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227" w:rsidRPr="00937CCD" w:rsidRDefault="008E7CA1" w:rsidP="008B6341">
      <w:r w:rsidRPr="00EB3E60">
        <w:rPr>
          <w:noProof/>
        </w:rPr>
        <w:drawing>
          <wp:anchor distT="0" distB="0" distL="114300" distR="114300" simplePos="0" relativeHeight="251658240" behindDoc="0" locked="0" layoutInCell="1" allowOverlap="1" wp14:anchorId="0DAB3C65" wp14:editId="7D389ABF">
            <wp:simplePos x="0" y="0"/>
            <wp:positionH relativeFrom="margin">
              <wp:align>right</wp:align>
            </wp:positionH>
            <wp:positionV relativeFrom="paragraph">
              <wp:posOffset>-142875</wp:posOffset>
            </wp:positionV>
            <wp:extent cx="1514246" cy="542613"/>
            <wp:effectExtent l="0" t="0" r="0" b="0"/>
            <wp:wrapNone/>
            <wp:docPr id="48" name="Picture 48" descr="C:\Users\Darren Lowe\AppData\Local\Microsoft\Windows\Temporary Internet Files\Content.Outlook\D2VFONAO\Tenet Logo (outlin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rren Lowe\AppData\Local\Microsoft\Windows\Temporary Internet Files\Content.Outlook\D2VFONAO\Tenet Logo (outline)-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4246" cy="542613"/>
                    </a:xfrm>
                    <a:prstGeom prst="rect">
                      <a:avLst/>
                    </a:prstGeom>
                    <a:noFill/>
                    <a:ln>
                      <a:noFill/>
                    </a:ln>
                  </pic:spPr>
                </pic:pic>
              </a:graphicData>
            </a:graphic>
          </wp:anchor>
        </w:drawing>
      </w:r>
      <w:r w:rsidR="002D7227" w:rsidRPr="00937CCD">
        <w:tab/>
      </w:r>
      <w:r w:rsidR="002D7227" w:rsidRPr="00937CCD">
        <w:tab/>
      </w:r>
      <w:r w:rsidR="002D7227" w:rsidRPr="00937CCD">
        <w:tab/>
      </w:r>
      <w:r w:rsidR="002D7227" w:rsidRPr="00937CCD">
        <w:tab/>
      </w:r>
      <w:r w:rsidR="002D7227" w:rsidRPr="00937CCD">
        <w:tab/>
      </w:r>
      <w:r w:rsidR="002D7227" w:rsidRPr="00937CCD">
        <w:tab/>
      </w:r>
      <w:r w:rsidR="002D7227" w:rsidRPr="00937CCD">
        <w:tab/>
      </w:r>
      <w:r w:rsidR="002D7227" w:rsidRPr="00937CCD">
        <w:tab/>
      </w:r>
      <w:r w:rsidR="002D7227" w:rsidRPr="00937CCD">
        <w:tab/>
      </w:r>
      <w:r w:rsidR="002D7227" w:rsidRPr="00937CCD">
        <w:tab/>
      </w:r>
    </w:p>
    <w:p w:rsidR="002D7227" w:rsidRPr="00937CCD" w:rsidRDefault="00C8742B" w:rsidP="002D7227">
      <w:r>
        <w:rPr>
          <w:rFonts w:ascii="Helvetica" w:hAnsi="Helvetica" w:cs="Helvetica"/>
          <w:noProof/>
          <w:color w:val="337AB7"/>
          <w:sz w:val="21"/>
          <w:szCs w:val="21"/>
        </w:rPr>
        <w:drawing>
          <wp:inline distT="0" distB="0" distL="0" distR="0" wp14:anchorId="7F958A18" wp14:editId="26DFAC89">
            <wp:extent cx="2286000" cy="714375"/>
            <wp:effectExtent l="0" t="0" r="0" b="9525"/>
            <wp:docPr id="10" name="Picture 10" descr="Heart of Worcestershire Colleg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rt of Worcestershire Colleg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0" cy="714375"/>
                    </a:xfrm>
                    <a:prstGeom prst="rect">
                      <a:avLst/>
                    </a:prstGeom>
                    <a:noFill/>
                    <a:ln>
                      <a:noFill/>
                    </a:ln>
                  </pic:spPr>
                </pic:pic>
              </a:graphicData>
            </a:graphic>
          </wp:inline>
        </w:drawing>
      </w:r>
      <w:r w:rsidR="002D7227" w:rsidRPr="00937CCD">
        <w:tab/>
      </w:r>
      <w:r w:rsidR="002D7227" w:rsidRPr="00937CCD">
        <w:tab/>
      </w:r>
      <w:r w:rsidR="002D7227" w:rsidRPr="00937CCD">
        <w:tab/>
      </w:r>
    </w:p>
    <w:p w:rsidR="002A0B39" w:rsidRPr="00937CCD" w:rsidRDefault="002D7227" w:rsidP="002D7227">
      <w:pPr>
        <w:rPr>
          <w:b/>
          <w:sz w:val="49"/>
        </w:rPr>
      </w:pPr>
      <w:r w:rsidRPr="00937CCD">
        <w:tab/>
      </w:r>
      <w:r w:rsidRPr="00937CCD">
        <w:tab/>
      </w:r>
    </w:p>
    <w:p w:rsidR="002A0B39" w:rsidRPr="00937CCD" w:rsidRDefault="002A0B39" w:rsidP="002A0B39">
      <w:pPr>
        <w:tabs>
          <w:tab w:val="right" w:pos="8555"/>
        </w:tabs>
        <w:jc w:val="center"/>
        <w:rPr>
          <w:rFonts w:ascii="Arial" w:hAnsi="Arial" w:cs="Arial"/>
          <w:sz w:val="40"/>
          <w:szCs w:val="40"/>
        </w:rPr>
      </w:pPr>
    </w:p>
    <w:p w:rsidR="002A0B39" w:rsidRPr="00937CCD" w:rsidRDefault="002A0B39" w:rsidP="002A0B39">
      <w:pPr>
        <w:tabs>
          <w:tab w:val="right" w:pos="8555"/>
        </w:tabs>
        <w:jc w:val="center"/>
        <w:rPr>
          <w:rFonts w:ascii="Arial" w:hAnsi="Arial" w:cs="Arial"/>
          <w:sz w:val="40"/>
          <w:szCs w:val="40"/>
        </w:rPr>
      </w:pPr>
    </w:p>
    <w:p w:rsidR="002A0B39" w:rsidRPr="00937CCD" w:rsidRDefault="002A0B39" w:rsidP="002A0B39">
      <w:pPr>
        <w:tabs>
          <w:tab w:val="right" w:pos="8555"/>
        </w:tabs>
        <w:jc w:val="center"/>
        <w:rPr>
          <w:rFonts w:ascii="Arial" w:hAnsi="Arial" w:cs="Arial"/>
          <w:sz w:val="40"/>
          <w:szCs w:val="40"/>
        </w:rPr>
      </w:pPr>
    </w:p>
    <w:p w:rsidR="00163571" w:rsidRPr="00924288" w:rsidRDefault="00163571" w:rsidP="002A0B39">
      <w:pPr>
        <w:tabs>
          <w:tab w:val="right" w:pos="8555"/>
        </w:tabs>
        <w:jc w:val="center"/>
        <w:rPr>
          <w:rFonts w:ascii="Calibri" w:hAnsi="Calibri" w:cs="Arial"/>
          <w:sz w:val="40"/>
          <w:szCs w:val="40"/>
        </w:rPr>
      </w:pPr>
    </w:p>
    <w:p w:rsidR="00F97702" w:rsidRPr="00924288" w:rsidRDefault="00F44AE8" w:rsidP="002A0B39">
      <w:pPr>
        <w:tabs>
          <w:tab w:val="right" w:pos="8555"/>
        </w:tabs>
        <w:jc w:val="center"/>
        <w:rPr>
          <w:rFonts w:ascii="Calibri" w:hAnsi="Calibri" w:cs="Arial"/>
          <w:sz w:val="40"/>
          <w:szCs w:val="40"/>
        </w:rPr>
      </w:pPr>
      <w:r w:rsidRPr="00924288">
        <w:rPr>
          <w:rFonts w:ascii="Calibri" w:hAnsi="Calibri" w:cs="Arial"/>
          <w:sz w:val="40"/>
          <w:szCs w:val="40"/>
        </w:rPr>
        <w:t>HEART OF WORCESTERSHIRE COLLEGE</w:t>
      </w:r>
    </w:p>
    <w:p w:rsidR="00AE3ED4" w:rsidRPr="00924288" w:rsidRDefault="00AE3ED4" w:rsidP="002A0B39">
      <w:pPr>
        <w:tabs>
          <w:tab w:val="right" w:pos="8555"/>
        </w:tabs>
        <w:jc w:val="center"/>
        <w:rPr>
          <w:rFonts w:ascii="Calibri" w:hAnsi="Calibri" w:cs="Arial"/>
          <w:sz w:val="40"/>
          <w:szCs w:val="40"/>
        </w:rPr>
      </w:pPr>
    </w:p>
    <w:p w:rsidR="00AD2F40" w:rsidRPr="00924288" w:rsidRDefault="00AD2F40" w:rsidP="002A0B39">
      <w:pPr>
        <w:tabs>
          <w:tab w:val="right" w:pos="8555"/>
        </w:tabs>
        <w:jc w:val="center"/>
        <w:rPr>
          <w:rFonts w:ascii="Calibri" w:hAnsi="Calibri" w:cs="Arial"/>
          <w:sz w:val="40"/>
          <w:szCs w:val="40"/>
        </w:rPr>
      </w:pPr>
    </w:p>
    <w:p w:rsidR="00F97702" w:rsidRPr="00924288" w:rsidRDefault="00F97702" w:rsidP="00AD2F40">
      <w:pPr>
        <w:tabs>
          <w:tab w:val="right" w:pos="8555"/>
        </w:tabs>
        <w:jc w:val="center"/>
        <w:rPr>
          <w:rFonts w:ascii="Calibri" w:hAnsi="Calibri" w:cs="Arial"/>
          <w:sz w:val="40"/>
          <w:szCs w:val="40"/>
        </w:rPr>
      </w:pPr>
    </w:p>
    <w:p w:rsidR="00AE3ED4" w:rsidRPr="00924288" w:rsidRDefault="00AD2F40" w:rsidP="00AE3ED4">
      <w:pPr>
        <w:jc w:val="center"/>
        <w:rPr>
          <w:rFonts w:ascii="Calibri" w:hAnsi="Calibri" w:cs="Arial"/>
          <w:sz w:val="40"/>
          <w:szCs w:val="40"/>
        </w:rPr>
      </w:pPr>
      <w:r w:rsidRPr="00924288">
        <w:rPr>
          <w:rFonts w:ascii="Calibri" w:hAnsi="Calibri" w:cs="Arial"/>
          <w:sz w:val="40"/>
          <w:szCs w:val="40"/>
        </w:rPr>
        <w:t>Invitation to Tender for</w:t>
      </w:r>
    </w:p>
    <w:p w:rsidR="0001020F" w:rsidRPr="00924288" w:rsidRDefault="0001020F" w:rsidP="00AE3ED4">
      <w:pPr>
        <w:jc w:val="center"/>
        <w:rPr>
          <w:rFonts w:ascii="Calibri" w:hAnsi="Calibri" w:cs="Arial"/>
          <w:sz w:val="40"/>
          <w:szCs w:val="40"/>
        </w:rPr>
      </w:pPr>
    </w:p>
    <w:p w:rsidR="0001020F" w:rsidRDefault="00540ADB" w:rsidP="00BC7078">
      <w:pPr>
        <w:jc w:val="center"/>
        <w:rPr>
          <w:rFonts w:ascii="Calibri" w:hAnsi="Calibri" w:cs="Arial"/>
          <w:sz w:val="40"/>
          <w:szCs w:val="40"/>
        </w:rPr>
      </w:pPr>
      <w:r w:rsidRPr="00924288">
        <w:rPr>
          <w:rFonts w:ascii="Calibri" w:hAnsi="Calibri" w:cs="Arial"/>
          <w:sz w:val="40"/>
          <w:szCs w:val="40"/>
        </w:rPr>
        <w:t>WASTE MANAGEMENT SERVICES</w:t>
      </w:r>
    </w:p>
    <w:p w:rsidR="005E719D" w:rsidRDefault="005E719D" w:rsidP="00AE3ED4">
      <w:pPr>
        <w:jc w:val="center"/>
        <w:rPr>
          <w:rFonts w:ascii="Calibri" w:hAnsi="Calibri" w:cs="Arial"/>
          <w:sz w:val="40"/>
          <w:szCs w:val="40"/>
        </w:rPr>
      </w:pPr>
    </w:p>
    <w:p w:rsidR="005E719D" w:rsidRPr="00924288" w:rsidRDefault="005E719D" w:rsidP="00AE3ED4">
      <w:pPr>
        <w:jc w:val="center"/>
        <w:rPr>
          <w:rFonts w:ascii="Calibri" w:hAnsi="Calibri" w:cs="Arial"/>
          <w:sz w:val="40"/>
          <w:szCs w:val="40"/>
        </w:rPr>
      </w:pPr>
      <w:r>
        <w:rPr>
          <w:rFonts w:ascii="Calibri" w:hAnsi="Calibri" w:cs="Arial"/>
          <w:sz w:val="40"/>
          <w:szCs w:val="40"/>
        </w:rPr>
        <w:t xml:space="preserve">OPEN OJEU </w:t>
      </w:r>
      <w:r w:rsidR="00DC5449">
        <w:rPr>
          <w:rFonts w:ascii="Calibri" w:hAnsi="Calibri" w:cs="Arial"/>
          <w:sz w:val="40"/>
          <w:szCs w:val="40"/>
        </w:rPr>
        <w:t xml:space="preserve">TENDER </w:t>
      </w:r>
      <w:r>
        <w:rPr>
          <w:rFonts w:ascii="Calibri" w:hAnsi="Calibri" w:cs="Arial"/>
          <w:sz w:val="40"/>
          <w:szCs w:val="40"/>
        </w:rPr>
        <w:t>PROCESS</w:t>
      </w:r>
    </w:p>
    <w:p w:rsidR="00AE3ED4" w:rsidRPr="00924288" w:rsidRDefault="00AE3ED4" w:rsidP="00AE3ED4">
      <w:pPr>
        <w:rPr>
          <w:rFonts w:ascii="Calibri" w:hAnsi="Calibri" w:cs="Arial"/>
          <w:sz w:val="40"/>
          <w:szCs w:val="40"/>
        </w:rPr>
      </w:pPr>
    </w:p>
    <w:p w:rsidR="00F97702" w:rsidRPr="00924288" w:rsidRDefault="00F97702" w:rsidP="00AE3ED4">
      <w:pPr>
        <w:rPr>
          <w:rFonts w:ascii="Calibri" w:hAnsi="Calibri" w:cs="Arial"/>
          <w:sz w:val="40"/>
          <w:szCs w:val="40"/>
        </w:rPr>
      </w:pPr>
    </w:p>
    <w:p w:rsidR="00BA3632" w:rsidRPr="00924288" w:rsidRDefault="00BA3632" w:rsidP="00B32447">
      <w:pPr>
        <w:rPr>
          <w:rFonts w:ascii="Calibri" w:hAnsi="Calibri" w:cs="Arial"/>
          <w:b/>
          <w:sz w:val="40"/>
          <w:szCs w:val="40"/>
        </w:rPr>
      </w:pPr>
    </w:p>
    <w:p w:rsidR="00363F6F" w:rsidRPr="00924288" w:rsidRDefault="00C8742B" w:rsidP="00C8742B">
      <w:pPr>
        <w:jc w:val="center"/>
        <w:rPr>
          <w:rFonts w:ascii="Calibri" w:hAnsi="Calibri" w:cs="Arial"/>
          <w:sz w:val="40"/>
          <w:szCs w:val="40"/>
        </w:rPr>
      </w:pPr>
      <w:r w:rsidRPr="00924288">
        <w:rPr>
          <w:rFonts w:ascii="Calibri" w:hAnsi="Calibri" w:cs="Arial"/>
          <w:sz w:val="40"/>
          <w:szCs w:val="40"/>
        </w:rPr>
        <w:t>November 2016</w:t>
      </w:r>
      <w:r w:rsidR="00646918">
        <w:rPr>
          <w:rFonts w:ascii="Calibri" w:hAnsi="Calibri" w:cs="Arial"/>
          <w:sz w:val="40"/>
          <w:szCs w:val="40"/>
        </w:rPr>
        <w:t xml:space="preserve"> v</w:t>
      </w:r>
      <w:r w:rsidR="005D6B51">
        <w:rPr>
          <w:rFonts w:ascii="Calibri" w:hAnsi="Calibri" w:cs="Arial"/>
          <w:sz w:val="40"/>
          <w:szCs w:val="40"/>
        </w:rPr>
        <w:t>11</w:t>
      </w:r>
    </w:p>
    <w:p w:rsidR="00363F6F" w:rsidRPr="00924288" w:rsidRDefault="00363F6F" w:rsidP="00B32447">
      <w:pPr>
        <w:rPr>
          <w:rFonts w:ascii="Calibri" w:hAnsi="Calibri" w:cs="Arial"/>
          <w:b/>
          <w:sz w:val="40"/>
          <w:szCs w:val="40"/>
        </w:rPr>
      </w:pPr>
    </w:p>
    <w:p w:rsidR="00363F6F" w:rsidRPr="00924288" w:rsidRDefault="00363F6F" w:rsidP="00B32447">
      <w:pPr>
        <w:rPr>
          <w:rFonts w:ascii="Calibri" w:hAnsi="Calibri" w:cs="Arial"/>
          <w:b/>
          <w:sz w:val="40"/>
          <w:szCs w:val="40"/>
        </w:rPr>
      </w:pPr>
    </w:p>
    <w:p w:rsidR="00593771" w:rsidRPr="00924288" w:rsidRDefault="00593771" w:rsidP="00B32447">
      <w:pPr>
        <w:rPr>
          <w:rFonts w:ascii="Calibri" w:hAnsi="Calibri" w:cs="Arial"/>
          <w:b/>
          <w:sz w:val="40"/>
          <w:szCs w:val="40"/>
        </w:rPr>
      </w:pPr>
    </w:p>
    <w:p w:rsidR="00593771" w:rsidRPr="00EA512E" w:rsidRDefault="00EA512E" w:rsidP="00B32447">
      <w:pPr>
        <w:rPr>
          <w:rFonts w:ascii="Calibri" w:hAnsi="Calibri" w:cs="Arial"/>
          <w:b/>
          <w:sz w:val="28"/>
          <w:szCs w:val="28"/>
        </w:rPr>
      </w:pPr>
      <w:r>
        <w:rPr>
          <w:rFonts w:ascii="Calibri" w:hAnsi="Calibri" w:cs="Arial"/>
          <w:b/>
          <w:sz w:val="28"/>
          <w:szCs w:val="28"/>
        </w:rPr>
        <w:t>Multiquote Log No CA3766</w:t>
      </w:r>
      <w:bookmarkStart w:id="0" w:name="_GoBack"/>
      <w:bookmarkEnd w:id="0"/>
    </w:p>
    <w:p w:rsidR="00363F6F" w:rsidRPr="00924288" w:rsidRDefault="009759F1" w:rsidP="00B32447">
      <w:pPr>
        <w:rPr>
          <w:rFonts w:ascii="Calibri" w:hAnsi="Calibri" w:cs="Arial"/>
          <w:b/>
          <w:sz w:val="28"/>
          <w:szCs w:val="28"/>
        </w:rPr>
      </w:pPr>
      <w:r w:rsidRPr="00924288">
        <w:rPr>
          <w:rFonts w:ascii="Calibri" w:hAnsi="Calibri" w:cs="Arial"/>
          <w:b/>
          <w:sz w:val="28"/>
          <w:szCs w:val="28"/>
        </w:rPr>
        <w:t>Tender submissions</w:t>
      </w:r>
      <w:r w:rsidR="00290668" w:rsidRPr="00924288">
        <w:rPr>
          <w:rFonts w:ascii="Calibri" w:hAnsi="Calibri" w:cs="Arial"/>
          <w:b/>
          <w:sz w:val="28"/>
          <w:szCs w:val="28"/>
        </w:rPr>
        <w:t xml:space="preserve"> are required by </w:t>
      </w:r>
      <w:r w:rsidR="00593771" w:rsidRPr="00924288">
        <w:rPr>
          <w:rFonts w:ascii="Calibri" w:hAnsi="Calibri" w:cs="Arial"/>
          <w:b/>
          <w:sz w:val="28"/>
          <w:szCs w:val="28"/>
        </w:rPr>
        <w:t xml:space="preserve">no later than </w:t>
      </w:r>
      <w:r w:rsidR="00290668" w:rsidRPr="00924288">
        <w:rPr>
          <w:rFonts w:ascii="Calibri" w:hAnsi="Calibri" w:cs="Arial"/>
          <w:b/>
          <w:sz w:val="28"/>
          <w:szCs w:val="28"/>
        </w:rPr>
        <w:t xml:space="preserve">noon on </w:t>
      </w:r>
      <w:r w:rsidR="00593771" w:rsidRPr="00924288">
        <w:rPr>
          <w:rFonts w:ascii="Calibri" w:hAnsi="Calibri" w:cs="Arial"/>
          <w:b/>
          <w:sz w:val="28"/>
          <w:szCs w:val="28"/>
        </w:rPr>
        <w:t>26 January 2017</w:t>
      </w:r>
    </w:p>
    <w:p w:rsidR="00363F6F" w:rsidRPr="00924288" w:rsidRDefault="00363F6F" w:rsidP="00B32447">
      <w:pPr>
        <w:rPr>
          <w:rFonts w:ascii="Calibri" w:hAnsi="Calibri" w:cs="Arial"/>
          <w:b/>
          <w:sz w:val="40"/>
          <w:szCs w:val="40"/>
        </w:rPr>
      </w:pPr>
    </w:p>
    <w:p w:rsidR="00BA3632" w:rsidRDefault="00BA3632" w:rsidP="002A0B39">
      <w:pPr>
        <w:jc w:val="center"/>
        <w:rPr>
          <w:rFonts w:ascii="Calibri" w:hAnsi="Calibri" w:cs="Arial"/>
          <w:b/>
          <w:sz w:val="40"/>
          <w:szCs w:val="40"/>
        </w:rPr>
      </w:pPr>
    </w:p>
    <w:p w:rsidR="00BC7078" w:rsidRDefault="00BC7078" w:rsidP="002A0B39">
      <w:pPr>
        <w:jc w:val="center"/>
        <w:rPr>
          <w:rFonts w:ascii="Calibri" w:hAnsi="Calibri" w:cs="Arial"/>
          <w:b/>
          <w:sz w:val="40"/>
          <w:szCs w:val="40"/>
        </w:rPr>
      </w:pPr>
    </w:p>
    <w:p w:rsidR="0013516D" w:rsidRPr="00924288" w:rsidRDefault="0013516D" w:rsidP="002A0B39">
      <w:pPr>
        <w:jc w:val="center"/>
        <w:rPr>
          <w:rFonts w:ascii="Calibri" w:hAnsi="Calibri" w:cs="Arial"/>
          <w:b/>
          <w:sz w:val="40"/>
          <w:szCs w:val="40"/>
        </w:rPr>
      </w:pPr>
    </w:p>
    <w:bookmarkStart w:id="1" w:name="_Toc290461082" w:displacedByCustomXml="next"/>
    <w:sdt>
      <w:sdtPr>
        <w:rPr>
          <w:rFonts w:ascii="Calibri" w:hAnsi="Calibri" w:cstheme="minorHAnsi"/>
          <w:b/>
          <w:bCs/>
          <w:noProof/>
          <w:sz w:val="22"/>
          <w:szCs w:val="22"/>
        </w:rPr>
        <w:id w:val="-2093775287"/>
        <w:docPartObj>
          <w:docPartGallery w:val="Table of Contents"/>
          <w:docPartUnique/>
        </w:docPartObj>
      </w:sdtPr>
      <w:sdtEndPr/>
      <w:sdtContent>
        <w:p w:rsidR="00352E40" w:rsidRDefault="00352E40" w:rsidP="008E7CA1">
          <w:pPr>
            <w:rPr>
              <w:rFonts w:ascii="Calibri" w:hAnsi="Calibri"/>
              <w:b/>
              <w:sz w:val="32"/>
              <w:szCs w:val="32"/>
            </w:rPr>
          </w:pPr>
          <w:r w:rsidRPr="00924288">
            <w:rPr>
              <w:rFonts w:ascii="Calibri" w:hAnsi="Calibri"/>
              <w:b/>
              <w:sz w:val="32"/>
              <w:szCs w:val="32"/>
            </w:rPr>
            <w:t>Contents</w:t>
          </w:r>
          <w:r w:rsidR="005D6B51">
            <w:rPr>
              <w:rFonts w:ascii="Calibri" w:hAnsi="Calibri"/>
              <w:b/>
              <w:sz w:val="32"/>
              <w:szCs w:val="32"/>
            </w:rPr>
            <w:t xml:space="preserve"> </w:t>
          </w:r>
        </w:p>
        <w:p w:rsidR="004C6712" w:rsidRDefault="004C6712" w:rsidP="00FA3B1D">
          <w:pPr>
            <w:tabs>
              <w:tab w:val="left" w:pos="8789"/>
              <w:tab w:val="left" w:pos="9072"/>
            </w:tabs>
            <w:ind w:right="567"/>
            <w:rPr>
              <w:rFonts w:ascii="Calibri" w:hAnsi="Calibri"/>
              <w:b/>
              <w:sz w:val="22"/>
              <w:szCs w:val="22"/>
              <w:lang w:val="en-US" w:eastAsia="en-US"/>
            </w:rPr>
          </w:pPr>
        </w:p>
        <w:p w:rsidR="00633877" w:rsidRDefault="004C6712" w:rsidP="00FA3B1D">
          <w:pPr>
            <w:tabs>
              <w:tab w:val="left" w:pos="8789"/>
              <w:tab w:val="left" w:pos="9072"/>
            </w:tabs>
            <w:ind w:right="567"/>
            <w:rPr>
              <w:rFonts w:ascii="Calibri" w:hAnsi="Calibri"/>
              <w:b/>
              <w:sz w:val="22"/>
              <w:szCs w:val="22"/>
              <w:lang w:val="en-US" w:eastAsia="en-US"/>
            </w:rPr>
          </w:pPr>
          <w:r>
            <w:rPr>
              <w:rFonts w:ascii="Calibri" w:hAnsi="Calibri"/>
              <w:b/>
              <w:sz w:val="22"/>
              <w:szCs w:val="22"/>
              <w:lang w:val="en-US" w:eastAsia="en-US"/>
            </w:rPr>
            <w:t xml:space="preserve">Background </w:t>
          </w:r>
          <w:r w:rsidRPr="004C6712">
            <w:rPr>
              <w:rFonts w:ascii="Calibri" w:hAnsi="Calibri"/>
              <w:b/>
              <w:webHidden/>
              <w:sz w:val="22"/>
              <w:szCs w:val="22"/>
              <w:lang w:val="en-US" w:eastAsia="en-US"/>
            </w:rPr>
            <w:tab/>
          </w:r>
          <w:r>
            <w:rPr>
              <w:rFonts w:ascii="Calibri" w:hAnsi="Calibri"/>
              <w:b/>
              <w:webHidden/>
              <w:sz w:val="22"/>
              <w:szCs w:val="22"/>
              <w:lang w:val="en-US" w:eastAsia="en-US"/>
            </w:rPr>
            <w:t xml:space="preserve">   3</w:t>
          </w:r>
        </w:p>
        <w:p w:rsidR="00901B54" w:rsidRPr="00901B54" w:rsidRDefault="00352E40">
          <w:pPr>
            <w:pStyle w:val="TOC1"/>
            <w:rPr>
              <w:rFonts w:ascii="Calibri" w:eastAsiaTheme="minorEastAsia" w:hAnsi="Calibri" w:cstheme="minorBidi"/>
              <w:b w:val="0"/>
              <w:bCs w:val="0"/>
            </w:rPr>
          </w:pPr>
          <w:r w:rsidRPr="00901B54">
            <w:rPr>
              <w:rFonts w:ascii="Calibri" w:hAnsi="Calibri"/>
            </w:rPr>
            <w:fldChar w:fldCharType="begin"/>
          </w:r>
          <w:r w:rsidRPr="00901B54">
            <w:rPr>
              <w:rFonts w:ascii="Calibri" w:hAnsi="Calibri"/>
            </w:rPr>
            <w:instrText xml:space="preserve"> TOC \o "1-3" \h \z \u </w:instrText>
          </w:r>
          <w:r w:rsidRPr="00901B54">
            <w:rPr>
              <w:rFonts w:ascii="Calibri" w:hAnsi="Calibri"/>
            </w:rPr>
            <w:fldChar w:fldCharType="separate"/>
          </w:r>
          <w:hyperlink w:anchor="_Toc468352546" w:history="1">
            <w:r w:rsidR="00901B54" w:rsidRPr="00901B54">
              <w:rPr>
                <w:rStyle w:val="Hyperlink"/>
                <w:rFonts w:ascii="Calibri" w:hAnsi="Calibri"/>
              </w:rPr>
              <w:t>Section 1  Instructions to Tenderers</w:t>
            </w:r>
            <w:r w:rsidR="00901B54" w:rsidRPr="00901B54">
              <w:rPr>
                <w:rFonts w:ascii="Calibri" w:hAnsi="Calibri"/>
                <w:webHidden/>
              </w:rPr>
              <w:tab/>
            </w:r>
            <w:r w:rsidR="004C6712">
              <w:rPr>
                <w:rFonts w:ascii="Calibri" w:hAnsi="Calibri"/>
                <w:webHidden/>
              </w:rPr>
              <w:t xml:space="preserve">   </w:t>
            </w:r>
            <w:r w:rsidR="00901B54" w:rsidRPr="00901B54">
              <w:rPr>
                <w:rFonts w:ascii="Calibri" w:hAnsi="Calibri"/>
                <w:webHidden/>
              </w:rPr>
              <w:fldChar w:fldCharType="begin"/>
            </w:r>
            <w:r w:rsidR="00901B54" w:rsidRPr="00901B54">
              <w:rPr>
                <w:rFonts w:ascii="Calibri" w:hAnsi="Calibri"/>
                <w:webHidden/>
              </w:rPr>
              <w:instrText xml:space="preserve"> PAGEREF _Toc468352546 \h </w:instrText>
            </w:r>
            <w:r w:rsidR="00901B54" w:rsidRPr="00901B54">
              <w:rPr>
                <w:rFonts w:ascii="Calibri" w:hAnsi="Calibri"/>
                <w:webHidden/>
              </w:rPr>
            </w:r>
            <w:r w:rsidR="00901B54" w:rsidRPr="00901B54">
              <w:rPr>
                <w:rFonts w:ascii="Calibri" w:hAnsi="Calibri"/>
                <w:webHidden/>
              </w:rPr>
              <w:fldChar w:fldCharType="separate"/>
            </w:r>
            <w:r w:rsidR="00901B54" w:rsidRPr="00901B54">
              <w:rPr>
                <w:rFonts w:ascii="Calibri" w:hAnsi="Calibri"/>
                <w:webHidden/>
              </w:rPr>
              <w:t>5</w:t>
            </w:r>
            <w:r w:rsidR="00901B54" w:rsidRPr="00901B54">
              <w:rPr>
                <w:rFonts w:ascii="Calibri" w:hAnsi="Calibri"/>
                <w:webHidden/>
              </w:rPr>
              <w:fldChar w:fldCharType="end"/>
            </w:r>
          </w:hyperlink>
        </w:p>
        <w:p w:rsidR="00901B54" w:rsidRPr="00901B54" w:rsidRDefault="00EA512E">
          <w:pPr>
            <w:pStyle w:val="TOC2"/>
            <w:rPr>
              <w:rFonts w:ascii="Calibri" w:eastAsiaTheme="minorEastAsia" w:hAnsi="Calibri" w:cstheme="minorBidi"/>
              <w:b w:val="0"/>
              <w:noProof/>
              <w:sz w:val="22"/>
              <w:szCs w:val="22"/>
            </w:rPr>
          </w:pPr>
          <w:hyperlink w:anchor="_Toc468352547" w:history="1">
            <w:r w:rsidR="00901B54" w:rsidRPr="00901B54">
              <w:rPr>
                <w:rStyle w:val="Hyperlink"/>
                <w:rFonts w:ascii="Calibri" w:hAnsi="Calibri" w:cs="Calibri"/>
                <w:bCs/>
                <w:noProof/>
                <w:sz w:val="22"/>
                <w:szCs w:val="22"/>
              </w:rPr>
              <w:t>1.</w:t>
            </w:r>
            <w:r w:rsidR="00901B54" w:rsidRPr="00901B54">
              <w:rPr>
                <w:rFonts w:ascii="Calibri" w:eastAsiaTheme="minorEastAsia" w:hAnsi="Calibri" w:cstheme="minorBidi"/>
                <w:b w:val="0"/>
                <w:noProof/>
                <w:sz w:val="22"/>
                <w:szCs w:val="22"/>
              </w:rPr>
              <w:tab/>
            </w:r>
            <w:r w:rsidR="00901B54" w:rsidRPr="00901B54">
              <w:rPr>
                <w:rStyle w:val="Hyperlink"/>
                <w:rFonts w:ascii="Calibri" w:hAnsi="Calibri" w:cs="Calibri"/>
                <w:bCs/>
                <w:noProof/>
                <w:sz w:val="22"/>
                <w:szCs w:val="22"/>
              </w:rPr>
              <w:t>Introduction</w:t>
            </w:r>
            <w:r w:rsidR="00901B54" w:rsidRPr="00901B54">
              <w:rPr>
                <w:rFonts w:ascii="Calibri" w:hAnsi="Calibri"/>
                <w:noProof/>
                <w:webHidden/>
                <w:sz w:val="22"/>
                <w:szCs w:val="22"/>
              </w:rPr>
              <w:tab/>
            </w:r>
            <w:r w:rsidR="00901B54" w:rsidRPr="00901B54">
              <w:rPr>
                <w:rFonts w:ascii="Calibri" w:hAnsi="Calibri"/>
                <w:noProof/>
                <w:webHidden/>
                <w:sz w:val="22"/>
                <w:szCs w:val="22"/>
              </w:rPr>
              <w:fldChar w:fldCharType="begin"/>
            </w:r>
            <w:r w:rsidR="00901B54" w:rsidRPr="00901B54">
              <w:rPr>
                <w:rFonts w:ascii="Calibri" w:hAnsi="Calibri"/>
                <w:noProof/>
                <w:webHidden/>
                <w:sz w:val="22"/>
                <w:szCs w:val="22"/>
              </w:rPr>
              <w:instrText xml:space="preserve"> PAGEREF _Toc468352547 \h </w:instrText>
            </w:r>
            <w:r w:rsidR="00901B54" w:rsidRPr="00901B54">
              <w:rPr>
                <w:rFonts w:ascii="Calibri" w:hAnsi="Calibri"/>
                <w:noProof/>
                <w:webHidden/>
                <w:sz w:val="22"/>
                <w:szCs w:val="22"/>
              </w:rPr>
            </w:r>
            <w:r w:rsidR="00901B54" w:rsidRPr="00901B54">
              <w:rPr>
                <w:rFonts w:ascii="Calibri" w:hAnsi="Calibri"/>
                <w:noProof/>
                <w:webHidden/>
                <w:sz w:val="22"/>
                <w:szCs w:val="22"/>
              </w:rPr>
              <w:fldChar w:fldCharType="separate"/>
            </w:r>
            <w:r w:rsidR="00901B54" w:rsidRPr="00901B54">
              <w:rPr>
                <w:rFonts w:ascii="Calibri" w:hAnsi="Calibri"/>
                <w:noProof/>
                <w:webHidden/>
                <w:sz w:val="22"/>
                <w:szCs w:val="22"/>
              </w:rPr>
              <w:t>5</w:t>
            </w:r>
            <w:r w:rsidR="00901B54" w:rsidRPr="00901B54">
              <w:rPr>
                <w:rFonts w:ascii="Calibri" w:hAnsi="Calibri"/>
                <w:noProof/>
                <w:webHidden/>
                <w:sz w:val="22"/>
                <w:szCs w:val="22"/>
              </w:rPr>
              <w:fldChar w:fldCharType="end"/>
            </w:r>
          </w:hyperlink>
        </w:p>
        <w:p w:rsidR="00901B54" w:rsidRPr="00901B54" w:rsidRDefault="00EA512E">
          <w:pPr>
            <w:pStyle w:val="TOC2"/>
            <w:rPr>
              <w:rFonts w:ascii="Calibri" w:eastAsiaTheme="minorEastAsia" w:hAnsi="Calibri" w:cstheme="minorBidi"/>
              <w:b w:val="0"/>
              <w:noProof/>
              <w:sz w:val="22"/>
              <w:szCs w:val="22"/>
            </w:rPr>
          </w:pPr>
          <w:hyperlink w:anchor="_Toc468352548" w:history="1">
            <w:r w:rsidR="00901B54" w:rsidRPr="00901B54">
              <w:rPr>
                <w:rStyle w:val="Hyperlink"/>
                <w:rFonts w:ascii="Calibri" w:hAnsi="Calibri" w:cs="Calibri"/>
                <w:noProof/>
                <w:sz w:val="22"/>
                <w:szCs w:val="22"/>
              </w:rPr>
              <w:t>2.</w:t>
            </w:r>
            <w:r w:rsidR="00901B54" w:rsidRPr="00901B54">
              <w:rPr>
                <w:rFonts w:ascii="Calibri" w:eastAsiaTheme="minorEastAsia" w:hAnsi="Calibri" w:cstheme="minorBidi"/>
                <w:b w:val="0"/>
                <w:noProof/>
                <w:sz w:val="22"/>
                <w:szCs w:val="22"/>
              </w:rPr>
              <w:tab/>
            </w:r>
            <w:r w:rsidR="00901B54" w:rsidRPr="00901B54">
              <w:rPr>
                <w:rStyle w:val="Hyperlink"/>
                <w:rFonts w:ascii="Calibri" w:hAnsi="Calibri" w:cs="Calibri"/>
                <w:noProof/>
                <w:sz w:val="22"/>
                <w:szCs w:val="22"/>
              </w:rPr>
              <w:t>Further Information</w:t>
            </w:r>
            <w:r w:rsidR="00901B54" w:rsidRPr="00901B54">
              <w:rPr>
                <w:rFonts w:ascii="Calibri" w:hAnsi="Calibri"/>
                <w:noProof/>
                <w:webHidden/>
                <w:sz w:val="22"/>
                <w:szCs w:val="22"/>
              </w:rPr>
              <w:tab/>
            </w:r>
            <w:r w:rsidR="00901B54" w:rsidRPr="00901B54">
              <w:rPr>
                <w:rFonts w:ascii="Calibri" w:hAnsi="Calibri"/>
                <w:noProof/>
                <w:webHidden/>
                <w:sz w:val="22"/>
                <w:szCs w:val="22"/>
              </w:rPr>
              <w:fldChar w:fldCharType="begin"/>
            </w:r>
            <w:r w:rsidR="00901B54" w:rsidRPr="00901B54">
              <w:rPr>
                <w:rFonts w:ascii="Calibri" w:hAnsi="Calibri"/>
                <w:noProof/>
                <w:webHidden/>
                <w:sz w:val="22"/>
                <w:szCs w:val="22"/>
              </w:rPr>
              <w:instrText xml:space="preserve"> PAGEREF _Toc468352548 \h </w:instrText>
            </w:r>
            <w:r w:rsidR="00901B54" w:rsidRPr="00901B54">
              <w:rPr>
                <w:rFonts w:ascii="Calibri" w:hAnsi="Calibri"/>
                <w:noProof/>
                <w:webHidden/>
                <w:sz w:val="22"/>
                <w:szCs w:val="22"/>
              </w:rPr>
            </w:r>
            <w:r w:rsidR="00901B54" w:rsidRPr="00901B54">
              <w:rPr>
                <w:rFonts w:ascii="Calibri" w:hAnsi="Calibri"/>
                <w:noProof/>
                <w:webHidden/>
                <w:sz w:val="22"/>
                <w:szCs w:val="22"/>
              </w:rPr>
              <w:fldChar w:fldCharType="separate"/>
            </w:r>
            <w:r w:rsidR="00901B54" w:rsidRPr="00901B54">
              <w:rPr>
                <w:rFonts w:ascii="Calibri" w:hAnsi="Calibri"/>
                <w:noProof/>
                <w:webHidden/>
                <w:sz w:val="22"/>
                <w:szCs w:val="22"/>
              </w:rPr>
              <w:t>5</w:t>
            </w:r>
            <w:r w:rsidR="00901B54" w:rsidRPr="00901B54">
              <w:rPr>
                <w:rFonts w:ascii="Calibri" w:hAnsi="Calibri"/>
                <w:noProof/>
                <w:webHidden/>
                <w:sz w:val="22"/>
                <w:szCs w:val="22"/>
              </w:rPr>
              <w:fldChar w:fldCharType="end"/>
            </w:r>
          </w:hyperlink>
        </w:p>
        <w:p w:rsidR="00901B54" w:rsidRPr="00901B54" w:rsidRDefault="00EA512E">
          <w:pPr>
            <w:pStyle w:val="TOC2"/>
            <w:rPr>
              <w:rFonts w:ascii="Calibri" w:eastAsiaTheme="minorEastAsia" w:hAnsi="Calibri" w:cstheme="minorBidi"/>
              <w:b w:val="0"/>
              <w:noProof/>
              <w:sz w:val="22"/>
              <w:szCs w:val="22"/>
            </w:rPr>
          </w:pPr>
          <w:hyperlink w:anchor="_Toc468352549" w:history="1">
            <w:r w:rsidR="00901B54" w:rsidRPr="00901B54">
              <w:rPr>
                <w:rStyle w:val="Hyperlink"/>
                <w:rFonts w:ascii="Calibri" w:hAnsi="Calibri" w:cs="Calibri"/>
                <w:noProof/>
                <w:sz w:val="22"/>
                <w:szCs w:val="22"/>
              </w:rPr>
              <w:t>3.</w:t>
            </w:r>
            <w:r w:rsidR="00901B54" w:rsidRPr="00901B54">
              <w:rPr>
                <w:rFonts w:ascii="Calibri" w:eastAsiaTheme="minorEastAsia" w:hAnsi="Calibri" w:cstheme="minorBidi"/>
                <w:b w:val="0"/>
                <w:noProof/>
                <w:sz w:val="22"/>
                <w:szCs w:val="22"/>
              </w:rPr>
              <w:tab/>
            </w:r>
            <w:r w:rsidR="00901B54" w:rsidRPr="00901B54">
              <w:rPr>
                <w:rStyle w:val="Hyperlink"/>
                <w:rFonts w:ascii="Calibri" w:hAnsi="Calibri" w:cs="Calibri"/>
                <w:bCs/>
                <w:noProof/>
                <w:sz w:val="22"/>
                <w:szCs w:val="22"/>
              </w:rPr>
              <w:t>Acknowledgement</w:t>
            </w:r>
            <w:r w:rsidR="00901B54" w:rsidRPr="00901B54">
              <w:rPr>
                <w:rStyle w:val="Hyperlink"/>
                <w:rFonts w:ascii="Calibri" w:hAnsi="Calibri" w:cs="Calibri"/>
                <w:noProof/>
                <w:sz w:val="22"/>
                <w:szCs w:val="22"/>
              </w:rPr>
              <w:t xml:space="preserve"> of Tender Documents and Intention to Submit</w:t>
            </w:r>
            <w:r w:rsidR="00901B54" w:rsidRPr="00901B54">
              <w:rPr>
                <w:rFonts w:ascii="Calibri" w:hAnsi="Calibri"/>
                <w:noProof/>
                <w:webHidden/>
                <w:sz w:val="22"/>
                <w:szCs w:val="22"/>
              </w:rPr>
              <w:tab/>
            </w:r>
            <w:r w:rsidR="00901B54" w:rsidRPr="00901B54">
              <w:rPr>
                <w:rFonts w:ascii="Calibri" w:hAnsi="Calibri"/>
                <w:noProof/>
                <w:webHidden/>
                <w:sz w:val="22"/>
                <w:szCs w:val="22"/>
              </w:rPr>
              <w:fldChar w:fldCharType="begin"/>
            </w:r>
            <w:r w:rsidR="00901B54" w:rsidRPr="00901B54">
              <w:rPr>
                <w:rFonts w:ascii="Calibri" w:hAnsi="Calibri"/>
                <w:noProof/>
                <w:webHidden/>
                <w:sz w:val="22"/>
                <w:szCs w:val="22"/>
              </w:rPr>
              <w:instrText xml:space="preserve"> PAGEREF _Toc468352549 \h </w:instrText>
            </w:r>
            <w:r w:rsidR="00901B54" w:rsidRPr="00901B54">
              <w:rPr>
                <w:rFonts w:ascii="Calibri" w:hAnsi="Calibri"/>
                <w:noProof/>
                <w:webHidden/>
                <w:sz w:val="22"/>
                <w:szCs w:val="22"/>
              </w:rPr>
            </w:r>
            <w:r w:rsidR="00901B54" w:rsidRPr="00901B54">
              <w:rPr>
                <w:rFonts w:ascii="Calibri" w:hAnsi="Calibri"/>
                <w:noProof/>
                <w:webHidden/>
                <w:sz w:val="22"/>
                <w:szCs w:val="22"/>
              </w:rPr>
              <w:fldChar w:fldCharType="separate"/>
            </w:r>
            <w:r w:rsidR="00901B54" w:rsidRPr="00901B54">
              <w:rPr>
                <w:rFonts w:ascii="Calibri" w:hAnsi="Calibri"/>
                <w:noProof/>
                <w:webHidden/>
                <w:sz w:val="22"/>
                <w:szCs w:val="22"/>
              </w:rPr>
              <w:t>6</w:t>
            </w:r>
            <w:r w:rsidR="00901B54" w:rsidRPr="00901B54">
              <w:rPr>
                <w:rFonts w:ascii="Calibri" w:hAnsi="Calibri"/>
                <w:noProof/>
                <w:webHidden/>
                <w:sz w:val="22"/>
                <w:szCs w:val="22"/>
              </w:rPr>
              <w:fldChar w:fldCharType="end"/>
            </w:r>
          </w:hyperlink>
        </w:p>
        <w:p w:rsidR="00901B54" w:rsidRPr="00901B54" w:rsidRDefault="00EA512E">
          <w:pPr>
            <w:pStyle w:val="TOC2"/>
            <w:rPr>
              <w:rFonts w:ascii="Calibri" w:eastAsiaTheme="minorEastAsia" w:hAnsi="Calibri" w:cstheme="minorBidi"/>
              <w:b w:val="0"/>
              <w:noProof/>
              <w:sz w:val="22"/>
              <w:szCs w:val="22"/>
            </w:rPr>
          </w:pPr>
          <w:hyperlink w:anchor="_Toc468352550" w:history="1">
            <w:r w:rsidR="00901B54" w:rsidRPr="00901B54">
              <w:rPr>
                <w:rStyle w:val="Hyperlink"/>
                <w:rFonts w:ascii="Calibri" w:hAnsi="Calibri" w:cs="Calibri"/>
                <w:noProof/>
                <w:sz w:val="22"/>
                <w:szCs w:val="22"/>
              </w:rPr>
              <w:t>4.</w:t>
            </w:r>
            <w:r w:rsidR="00901B54" w:rsidRPr="00901B54">
              <w:rPr>
                <w:rFonts w:ascii="Calibri" w:eastAsiaTheme="minorEastAsia" w:hAnsi="Calibri" w:cstheme="minorBidi"/>
                <w:b w:val="0"/>
                <w:noProof/>
                <w:sz w:val="22"/>
                <w:szCs w:val="22"/>
              </w:rPr>
              <w:tab/>
            </w:r>
            <w:r w:rsidR="00901B54" w:rsidRPr="00901B54">
              <w:rPr>
                <w:rStyle w:val="Hyperlink"/>
                <w:rFonts w:ascii="Calibri" w:hAnsi="Calibri" w:cs="Calibri"/>
                <w:noProof/>
                <w:sz w:val="22"/>
                <w:szCs w:val="22"/>
              </w:rPr>
              <w:t>Tender Return &amp; Validity</w:t>
            </w:r>
            <w:r w:rsidR="00901B54" w:rsidRPr="00901B54">
              <w:rPr>
                <w:rFonts w:ascii="Calibri" w:hAnsi="Calibri"/>
                <w:noProof/>
                <w:webHidden/>
                <w:sz w:val="22"/>
                <w:szCs w:val="22"/>
              </w:rPr>
              <w:tab/>
            </w:r>
            <w:r w:rsidR="00901B54" w:rsidRPr="00901B54">
              <w:rPr>
                <w:rFonts w:ascii="Calibri" w:hAnsi="Calibri"/>
                <w:noProof/>
                <w:webHidden/>
                <w:sz w:val="22"/>
                <w:szCs w:val="22"/>
              </w:rPr>
              <w:fldChar w:fldCharType="begin"/>
            </w:r>
            <w:r w:rsidR="00901B54" w:rsidRPr="00901B54">
              <w:rPr>
                <w:rFonts w:ascii="Calibri" w:hAnsi="Calibri"/>
                <w:noProof/>
                <w:webHidden/>
                <w:sz w:val="22"/>
                <w:szCs w:val="22"/>
              </w:rPr>
              <w:instrText xml:space="preserve"> PAGEREF _Toc468352550 \h </w:instrText>
            </w:r>
            <w:r w:rsidR="00901B54" w:rsidRPr="00901B54">
              <w:rPr>
                <w:rFonts w:ascii="Calibri" w:hAnsi="Calibri"/>
                <w:noProof/>
                <w:webHidden/>
                <w:sz w:val="22"/>
                <w:szCs w:val="22"/>
              </w:rPr>
            </w:r>
            <w:r w:rsidR="00901B54" w:rsidRPr="00901B54">
              <w:rPr>
                <w:rFonts w:ascii="Calibri" w:hAnsi="Calibri"/>
                <w:noProof/>
                <w:webHidden/>
                <w:sz w:val="22"/>
                <w:szCs w:val="22"/>
              </w:rPr>
              <w:fldChar w:fldCharType="separate"/>
            </w:r>
            <w:r w:rsidR="00901B54" w:rsidRPr="00901B54">
              <w:rPr>
                <w:rFonts w:ascii="Calibri" w:hAnsi="Calibri"/>
                <w:noProof/>
                <w:webHidden/>
                <w:sz w:val="22"/>
                <w:szCs w:val="22"/>
              </w:rPr>
              <w:t>6</w:t>
            </w:r>
            <w:r w:rsidR="00901B54" w:rsidRPr="00901B54">
              <w:rPr>
                <w:rFonts w:ascii="Calibri" w:hAnsi="Calibri"/>
                <w:noProof/>
                <w:webHidden/>
                <w:sz w:val="22"/>
                <w:szCs w:val="22"/>
              </w:rPr>
              <w:fldChar w:fldCharType="end"/>
            </w:r>
          </w:hyperlink>
        </w:p>
        <w:p w:rsidR="00901B54" w:rsidRPr="00901B54" w:rsidRDefault="00EA512E">
          <w:pPr>
            <w:pStyle w:val="TOC2"/>
            <w:rPr>
              <w:rFonts w:ascii="Calibri" w:eastAsiaTheme="minorEastAsia" w:hAnsi="Calibri" w:cstheme="minorBidi"/>
              <w:b w:val="0"/>
              <w:noProof/>
              <w:sz w:val="22"/>
              <w:szCs w:val="22"/>
            </w:rPr>
          </w:pPr>
          <w:hyperlink w:anchor="_Toc468352551" w:history="1">
            <w:r w:rsidR="00901B54" w:rsidRPr="00901B54">
              <w:rPr>
                <w:rStyle w:val="Hyperlink"/>
                <w:rFonts w:ascii="Calibri" w:hAnsi="Calibri" w:cs="Calibri"/>
                <w:noProof/>
                <w:sz w:val="22"/>
                <w:szCs w:val="22"/>
              </w:rPr>
              <w:t>5.</w:t>
            </w:r>
            <w:r w:rsidR="00901B54" w:rsidRPr="00901B54">
              <w:rPr>
                <w:rFonts w:ascii="Calibri" w:eastAsiaTheme="minorEastAsia" w:hAnsi="Calibri" w:cstheme="minorBidi"/>
                <w:b w:val="0"/>
                <w:noProof/>
                <w:sz w:val="22"/>
                <w:szCs w:val="22"/>
              </w:rPr>
              <w:tab/>
            </w:r>
            <w:r w:rsidR="00901B54" w:rsidRPr="00901B54">
              <w:rPr>
                <w:rStyle w:val="Hyperlink"/>
                <w:rFonts w:ascii="Calibri" w:hAnsi="Calibri" w:cs="Calibri"/>
                <w:noProof/>
                <w:sz w:val="22"/>
                <w:szCs w:val="22"/>
              </w:rPr>
              <w:t>Acceptance of Tender</w:t>
            </w:r>
            <w:r w:rsidR="00901B54" w:rsidRPr="00901B54">
              <w:rPr>
                <w:rFonts w:ascii="Calibri" w:hAnsi="Calibri"/>
                <w:noProof/>
                <w:webHidden/>
                <w:sz w:val="22"/>
                <w:szCs w:val="22"/>
              </w:rPr>
              <w:tab/>
            </w:r>
            <w:r w:rsidR="00901B54" w:rsidRPr="00901B54">
              <w:rPr>
                <w:rFonts w:ascii="Calibri" w:hAnsi="Calibri"/>
                <w:noProof/>
                <w:webHidden/>
                <w:sz w:val="22"/>
                <w:szCs w:val="22"/>
              </w:rPr>
              <w:fldChar w:fldCharType="begin"/>
            </w:r>
            <w:r w:rsidR="00901B54" w:rsidRPr="00901B54">
              <w:rPr>
                <w:rFonts w:ascii="Calibri" w:hAnsi="Calibri"/>
                <w:noProof/>
                <w:webHidden/>
                <w:sz w:val="22"/>
                <w:szCs w:val="22"/>
              </w:rPr>
              <w:instrText xml:space="preserve"> PAGEREF _Toc468352551 \h </w:instrText>
            </w:r>
            <w:r w:rsidR="00901B54" w:rsidRPr="00901B54">
              <w:rPr>
                <w:rFonts w:ascii="Calibri" w:hAnsi="Calibri"/>
                <w:noProof/>
                <w:webHidden/>
                <w:sz w:val="22"/>
                <w:szCs w:val="22"/>
              </w:rPr>
            </w:r>
            <w:r w:rsidR="00901B54" w:rsidRPr="00901B54">
              <w:rPr>
                <w:rFonts w:ascii="Calibri" w:hAnsi="Calibri"/>
                <w:noProof/>
                <w:webHidden/>
                <w:sz w:val="22"/>
                <w:szCs w:val="22"/>
              </w:rPr>
              <w:fldChar w:fldCharType="separate"/>
            </w:r>
            <w:r w:rsidR="00901B54" w:rsidRPr="00901B54">
              <w:rPr>
                <w:rFonts w:ascii="Calibri" w:hAnsi="Calibri"/>
                <w:noProof/>
                <w:webHidden/>
                <w:sz w:val="22"/>
                <w:szCs w:val="22"/>
              </w:rPr>
              <w:t>8</w:t>
            </w:r>
            <w:r w:rsidR="00901B54" w:rsidRPr="00901B54">
              <w:rPr>
                <w:rFonts w:ascii="Calibri" w:hAnsi="Calibri"/>
                <w:noProof/>
                <w:webHidden/>
                <w:sz w:val="22"/>
                <w:szCs w:val="22"/>
              </w:rPr>
              <w:fldChar w:fldCharType="end"/>
            </w:r>
          </w:hyperlink>
        </w:p>
        <w:p w:rsidR="00901B54" w:rsidRDefault="00EA512E">
          <w:pPr>
            <w:pStyle w:val="TOC2"/>
            <w:rPr>
              <w:rFonts w:ascii="Calibri" w:hAnsi="Calibri"/>
              <w:noProof/>
              <w:sz w:val="22"/>
              <w:szCs w:val="22"/>
            </w:rPr>
          </w:pPr>
          <w:hyperlink w:anchor="_Toc468352552" w:history="1">
            <w:r w:rsidR="00901B54" w:rsidRPr="00901B54">
              <w:rPr>
                <w:rStyle w:val="Hyperlink"/>
                <w:rFonts w:ascii="Calibri" w:hAnsi="Calibri" w:cs="Calibri"/>
                <w:noProof/>
                <w:sz w:val="22"/>
                <w:szCs w:val="22"/>
              </w:rPr>
              <w:t>6</w:t>
            </w:r>
            <w:r w:rsidR="004C6712">
              <w:rPr>
                <w:rStyle w:val="Hyperlink"/>
                <w:rFonts w:ascii="Calibri" w:hAnsi="Calibri" w:cs="Calibri"/>
                <w:noProof/>
                <w:sz w:val="22"/>
                <w:szCs w:val="22"/>
              </w:rPr>
              <w:t>.</w:t>
            </w:r>
            <w:r w:rsidR="00901B54" w:rsidRPr="00901B54">
              <w:rPr>
                <w:rFonts w:ascii="Calibri" w:eastAsiaTheme="minorEastAsia" w:hAnsi="Calibri" w:cstheme="minorBidi"/>
                <w:b w:val="0"/>
                <w:noProof/>
                <w:sz w:val="22"/>
                <w:szCs w:val="22"/>
              </w:rPr>
              <w:tab/>
            </w:r>
            <w:r w:rsidR="00901B54" w:rsidRPr="00901B54">
              <w:rPr>
                <w:rStyle w:val="Hyperlink"/>
                <w:rFonts w:ascii="Calibri" w:hAnsi="Calibri" w:cs="Calibri"/>
                <w:noProof/>
                <w:sz w:val="22"/>
                <w:szCs w:val="22"/>
              </w:rPr>
              <w:t>Pricing</w:t>
            </w:r>
            <w:r w:rsidR="00901B54" w:rsidRPr="00901B54">
              <w:rPr>
                <w:rFonts w:ascii="Calibri" w:hAnsi="Calibri"/>
                <w:noProof/>
                <w:webHidden/>
                <w:sz w:val="22"/>
                <w:szCs w:val="22"/>
              </w:rPr>
              <w:tab/>
            </w:r>
            <w:r w:rsidR="00901B54" w:rsidRPr="00901B54">
              <w:rPr>
                <w:rFonts w:ascii="Calibri" w:hAnsi="Calibri"/>
                <w:noProof/>
                <w:webHidden/>
                <w:sz w:val="22"/>
                <w:szCs w:val="22"/>
              </w:rPr>
              <w:fldChar w:fldCharType="begin"/>
            </w:r>
            <w:r w:rsidR="00901B54" w:rsidRPr="00901B54">
              <w:rPr>
                <w:rFonts w:ascii="Calibri" w:hAnsi="Calibri"/>
                <w:noProof/>
                <w:webHidden/>
                <w:sz w:val="22"/>
                <w:szCs w:val="22"/>
              </w:rPr>
              <w:instrText xml:space="preserve"> PAGEREF _Toc468352552 \h </w:instrText>
            </w:r>
            <w:r w:rsidR="00901B54" w:rsidRPr="00901B54">
              <w:rPr>
                <w:rFonts w:ascii="Calibri" w:hAnsi="Calibri"/>
                <w:noProof/>
                <w:webHidden/>
                <w:sz w:val="22"/>
                <w:szCs w:val="22"/>
              </w:rPr>
            </w:r>
            <w:r w:rsidR="00901B54" w:rsidRPr="00901B54">
              <w:rPr>
                <w:rFonts w:ascii="Calibri" w:hAnsi="Calibri"/>
                <w:noProof/>
                <w:webHidden/>
                <w:sz w:val="22"/>
                <w:szCs w:val="22"/>
              </w:rPr>
              <w:fldChar w:fldCharType="separate"/>
            </w:r>
            <w:r w:rsidR="00901B54" w:rsidRPr="00901B54">
              <w:rPr>
                <w:rFonts w:ascii="Calibri" w:hAnsi="Calibri"/>
                <w:noProof/>
                <w:webHidden/>
                <w:sz w:val="22"/>
                <w:szCs w:val="22"/>
              </w:rPr>
              <w:t>8</w:t>
            </w:r>
            <w:r w:rsidR="00901B54" w:rsidRPr="00901B54">
              <w:rPr>
                <w:rFonts w:ascii="Calibri" w:hAnsi="Calibri"/>
                <w:noProof/>
                <w:webHidden/>
                <w:sz w:val="22"/>
                <w:szCs w:val="22"/>
              </w:rPr>
              <w:fldChar w:fldCharType="end"/>
            </w:r>
          </w:hyperlink>
        </w:p>
        <w:p w:rsidR="004C6712" w:rsidRPr="00901B54" w:rsidRDefault="00EA512E" w:rsidP="004C6712">
          <w:pPr>
            <w:pStyle w:val="TOC2"/>
            <w:rPr>
              <w:rFonts w:ascii="Calibri" w:eastAsiaTheme="minorEastAsia" w:hAnsi="Calibri" w:cstheme="minorBidi"/>
              <w:b w:val="0"/>
              <w:noProof/>
              <w:sz w:val="22"/>
              <w:szCs w:val="22"/>
            </w:rPr>
          </w:pPr>
          <w:hyperlink w:anchor="_Toc468352552" w:history="1">
            <w:r w:rsidR="004C6712">
              <w:rPr>
                <w:rStyle w:val="Hyperlink"/>
                <w:rFonts w:ascii="Calibri" w:hAnsi="Calibri" w:cs="Calibri"/>
                <w:noProof/>
                <w:sz w:val="22"/>
                <w:szCs w:val="22"/>
              </w:rPr>
              <w:t>7.</w:t>
            </w:r>
            <w:r w:rsidR="004C6712" w:rsidRPr="00901B54">
              <w:rPr>
                <w:rFonts w:ascii="Calibri" w:eastAsiaTheme="minorEastAsia" w:hAnsi="Calibri" w:cstheme="minorBidi"/>
                <w:b w:val="0"/>
                <w:noProof/>
                <w:sz w:val="22"/>
                <w:szCs w:val="22"/>
              </w:rPr>
              <w:tab/>
            </w:r>
            <w:r w:rsidR="004C6712">
              <w:rPr>
                <w:rStyle w:val="Hyperlink"/>
                <w:rFonts w:ascii="Calibri" w:hAnsi="Calibri" w:cs="Calibri"/>
                <w:noProof/>
                <w:sz w:val="22"/>
                <w:szCs w:val="22"/>
              </w:rPr>
              <w:t>Duration of Contract</w:t>
            </w:r>
            <w:r w:rsidR="004C6712" w:rsidRPr="00901B54">
              <w:rPr>
                <w:rFonts w:ascii="Calibri" w:hAnsi="Calibri"/>
                <w:noProof/>
                <w:webHidden/>
                <w:sz w:val="22"/>
                <w:szCs w:val="22"/>
              </w:rPr>
              <w:tab/>
            </w:r>
            <w:r w:rsidR="004C6712">
              <w:rPr>
                <w:rFonts w:ascii="Calibri" w:hAnsi="Calibri"/>
                <w:noProof/>
                <w:webHidden/>
                <w:sz w:val="22"/>
                <w:szCs w:val="22"/>
              </w:rPr>
              <w:t>9</w:t>
            </w:r>
          </w:hyperlink>
        </w:p>
        <w:p w:rsidR="00901B54" w:rsidRPr="00901B54" w:rsidRDefault="00EA512E">
          <w:pPr>
            <w:pStyle w:val="TOC2"/>
            <w:rPr>
              <w:rFonts w:ascii="Calibri" w:eastAsiaTheme="minorEastAsia" w:hAnsi="Calibri" w:cstheme="minorBidi"/>
              <w:b w:val="0"/>
              <w:noProof/>
              <w:sz w:val="22"/>
              <w:szCs w:val="22"/>
            </w:rPr>
          </w:pPr>
          <w:hyperlink w:anchor="_Toc468352553" w:history="1">
            <w:r w:rsidR="00901B54" w:rsidRPr="00901B54">
              <w:rPr>
                <w:rStyle w:val="Hyperlink"/>
                <w:rFonts w:ascii="Calibri" w:hAnsi="Calibri" w:cs="Calibri"/>
                <w:noProof/>
                <w:sz w:val="22"/>
                <w:szCs w:val="22"/>
              </w:rPr>
              <w:t>8</w:t>
            </w:r>
            <w:r w:rsidR="004C6712">
              <w:rPr>
                <w:rStyle w:val="Hyperlink"/>
                <w:rFonts w:ascii="Calibri" w:hAnsi="Calibri" w:cs="Calibri"/>
                <w:noProof/>
                <w:sz w:val="22"/>
                <w:szCs w:val="22"/>
              </w:rPr>
              <w:t>.</w:t>
            </w:r>
            <w:r w:rsidR="00901B54" w:rsidRPr="00901B54">
              <w:rPr>
                <w:rFonts w:ascii="Calibri" w:eastAsiaTheme="minorEastAsia" w:hAnsi="Calibri" w:cstheme="minorBidi"/>
                <w:b w:val="0"/>
                <w:noProof/>
                <w:sz w:val="22"/>
                <w:szCs w:val="22"/>
              </w:rPr>
              <w:tab/>
            </w:r>
            <w:r w:rsidR="00901B54" w:rsidRPr="00901B54">
              <w:rPr>
                <w:rStyle w:val="Hyperlink"/>
                <w:rFonts w:ascii="Calibri" w:hAnsi="Calibri" w:cs="Calibri"/>
                <w:noProof/>
                <w:sz w:val="22"/>
                <w:szCs w:val="22"/>
              </w:rPr>
              <w:t>Submission of Tenders</w:t>
            </w:r>
            <w:r w:rsidR="00901B54" w:rsidRPr="00901B54">
              <w:rPr>
                <w:rFonts w:ascii="Calibri" w:hAnsi="Calibri"/>
                <w:noProof/>
                <w:webHidden/>
                <w:sz w:val="22"/>
                <w:szCs w:val="22"/>
              </w:rPr>
              <w:tab/>
            </w:r>
            <w:r w:rsidR="00901B54" w:rsidRPr="00901B54">
              <w:rPr>
                <w:rFonts w:ascii="Calibri" w:hAnsi="Calibri"/>
                <w:noProof/>
                <w:webHidden/>
                <w:sz w:val="22"/>
                <w:szCs w:val="22"/>
              </w:rPr>
              <w:fldChar w:fldCharType="begin"/>
            </w:r>
            <w:r w:rsidR="00901B54" w:rsidRPr="00901B54">
              <w:rPr>
                <w:rFonts w:ascii="Calibri" w:hAnsi="Calibri"/>
                <w:noProof/>
                <w:webHidden/>
                <w:sz w:val="22"/>
                <w:szCs w:val="22"/>
              </w:rPr>
              <w:instrText xml:space="preserve"> PAGEREF _Toc468352553 \h </w:instrText>
            </w:r>
            <w:r w:rsidR="00901B54" w:rsidRPr="00901B54">
              <w:rPr>
                <w:rFonts w:ascii="Calibri" w:hAnsi="Calibri"/>
                <w:noProof/>
                <w:webHidden/>
                <w:sz w:val="22"/>
                <w:szCs w:val="22"/>
              </w:rPr>
            </w:r>
            <w:r w:rsidR="00901B54" w:rsidRPr="00901B54">
              <w:rPr>
                <w:rFonts w:ascii="Calibri" w:hAnsi="Calibri"/>
                <w:noProof/>
                <w:webHidden/>
                <w:sz w:val="22"/>
                <w:szCs w:val="22"/>
              </w:rPr>
              <w:fldChar w:fldCharType="separate"/>
            </w:r>
            <w:r w:rsidR="00901B54" w:rsidRPr="00901B54">
              <w:rPr>
                <w:rFonts w:ascii="Calibri" w:hAnsi="Calibri"/>
                <w:noProof/>
                <w:webHidden/>
                <w:sz w:val="22"/>
                <w:szCs w:val="22"/>
              </w:rPr>
              <w:t>9</w:t>
            </w:r>
            <w:r w:rsidR="00901B54" w:rsidRPr="00901B54">
              <w:rPr>
                <w:rFonts w:ascii="Calibri" w:hAnsi="Calibri"/>
                <w:noProof/>
                <w:webHidden/>
                <w:sz w:val="22"/>
                <w:szCs w:val="22"/>
              </w:rPr>
              <w:fldChar w:fldCharType="end"/>
            </w:r>
          </w:hyperlink>
        </w:p>
        <w:p w:rsidR="00901B54" w:rsidRPr="00901B54" w:rsidRDefault="00EA512E">
          <w:pPr>
            <w:pStyle w:val="TOC2"/>
            <w:rPr>
              <w:rFonts w:ascii="Calibri" w:eastAsiaTheme="minorEastAsia" w:hAnsi="Calibri" w:cstheme="minorBidi"/>
              <w:b w:val="0"/>
              <w:noProof/>
              <w:sz w:val="22"/>
              <w:szCs w:val="22"/>
            </w:rPr>
          </w:pPr>
          <w:hyperlink w:anchor="_Toc468352554" w:history="1">
            <w:r w:rsidR="00901B54" w:rsidRPr="00901B54">
              <w:rPr>
                <w:rStyle w:val="Hyperlink"/>
                <w:rFonts w:ascii="Calibri" w:hAnsi="Calibri" w:cs="Calibri"/>
                <w:noProof/>
                <w:sz w:val="22"/>
                <w:szCs w:val="22"/>
              </w:rPr>
              <w:t>9</w:t>
            </w:r>
            <w:r w:rsidR="004C6712">
              <w:rPr>
                <w:rStyle w:val="Hyperlink"/>
                <w:rFonts w:ascii="Calibri" w:hAnsi="Calibri" w:cs="Calibri"/>
                <w:noProof/>
                <w:sz w:val="22"/>
                <w:szCs w:val="22"/>
              </w:rPr>
              <w:t>.</w:t>
            </w:r>
            <w:r w:rsidR="00901B54" w:rsidRPr="00901B54">
              <w:rPr>
                <w:rFonts w:ascii="Calibri" w:eastAsiaTheme="minorEastAsia" w:hAnsi="Calibri" w:cstheme="minorBidi"/>
                <w:b w:val="0"/>
                <w:noProof/>
                <w:sz w:val="22"/>
                <w:szCs w:val="22"/>
              </w:rPr>
              <w:tab/>
            </w:r>
            <w:r w:rsidR="00901B54" w:rsidRPr="00901B54">
              <w:rPr>
                <w:rStyle w:val="Hyperlink"/>
                <w:rFonts w:ascii="Calibri" w:hAnsi="Calibri" w:cs="Calibri"/>
                <w:noProof/>
                <w:sz w:val="22"/>
                <w:szCs w:val="22"/>
              </w:rPr>
              <w:t>Amendments to the Tender Documents</w:t>
            </w:r>
            <w:r w:rsidR="00901B54" w:rsidRPr="00901B54">
              <w:rPr>
                <w:rFonts w:ascii="Calibri" w:hAnsi="Calibri"/>
                <w:noProof/>
                <w:webHidden/>
                <w:sz w:val="22"/>
                <w:szCs w:val="22"/>
              </w:rPr>
              <w:tab/>
            </w:r>
            <w:r w:rsidR="00901B54" w:rsidRPr="00901B54">
              <w:rPr>
                <w:rFonts w:ascii="Calibri" w:hAnsi="Calibri"/>
                <w:noProof/>
                <w:webHidden/>
                <w:sz w:val="22"/>
                <w:szCs w:val="22"/>
              </w:rPr>
              <w:fldChar w:fldCharType="begin"/>
            </w:r>
            <w:r w:rsidR="00901B54" w:rsidRPr="00901B54">
              <w:rPr>
                <w:rFonts w:ascii="Calibri" w:hAnsi="Calibri"/>
                <w:noProof/>
                <w:webHidden/>
                <w:sz w:val="22"/>
                <w:szCs w:val="22"/>
              </w:rPr>
              <w:instrText xml:space="preserve"> PAGEREF _Toc468352554 \h </w:instrText>
            </w:r>
            <w:r w:rsidR="00901B54" w:rsidRPr="00901B54">
              <w:rPr>
                <w:rFonts w:ascii="Calibri" w:hAnsi="Calibri"/>
                <w:noProof/>
                <w:webHidden/>
                <w:sz w:val="22"/>
                <w:szCs w:val="22"/>
              </w:rPr>
            </w:r>
            <w:r w:rsidR="00901B54" w:rsidRPr="00901B54">
              <w:rPr>
                <w:rFonts w:ascii="Calibri" w:hAnsi="Calibri"/>
                <w:noProof/>
                <w:webHidden/>
                <w:sz w:val="22"/>
                <w:szCs w:val="22"/>
              </w:rPr>
              <w:fldChar w:fldCharType="separate"/>
            </w:r>
            <w:r w:rsidR="00901B54" w:rsidRPr="00901B54">
              <w:rPr>
                <w:rFonts w:ascii="Calibri" w:hAnsi="Calibri"/>
                <w:noProof/>
                <w:webHidden/>
                <w:sz w:val="22"/>
                <w:szCs w:val="22"/>
              </w:rPr>
              <w:t>9</w:t>
            </w:r>
            <w:r w:rsidR="00901B54" w:rsidRPr="00901B54">
              <w:rPr>
                <w:rFonts w:ascii="Calibri" w:hAnsi="Calibri"/>
                <w:noProof/>
                <w:webHidden/>
                <w:sz w:val="22"/>
                <w:szCs w:val="22"/>
              </w:rPr>
              <w:fldChar w:fldCharType="end"/>
            </w:r>
          </w:hyperlink>
        </w:p>
        <w:p w:rsidR="00901B54" w:rsidRPr="00901B54" w:rsidRDefault="00EA512E">
          <w:pPr>
            <w:pStyle w:val="TOC2"/>
            <w:rPr>
              <w:rFonts w:ascii="Calibri" w:eastAsiaTheme="minorEastAsia" w:hAnsi="Calibri" w:cstheme="minorBidi"/>
              <w:b w:val="0"/>
              <w:noProof/>
              <w:sz w:val="22"/>
              <w:szCs w:val="22"/>
            </w:rPr>
          </w:pPr>
          <w:hyperlink w:anchor="_Toc468352555" w:history="1">
            <w:r w:rsidR="00901B54" w:rsidRPr="00901B54">
              <w:rPr>
                <w:rStyle w:val="Hyperlink"/>
                <w:rFonts w:ascii="Calibri" w:hAnsi="Calibri" w:cs="Calibri"/>
                <w:noProof/>
                <w:sz w:val="22"/>
                <w:szCs w:val="22"/>
              </w:rPr>
              <w:t>10</w:t>
            </w:r>
            <w:r w:rsidR="004C6712">
              <w:rPr>
                <w:rStyle w:val="Hyperlink"/>
                <w:rFonts w:ascii="Calibri" w:hAnsi="Calibri" w:cs="Calibri"/>
                <w:noProof/>
                <w:sz w:val="22"/>
                <w:szCs w:val="22"/>
              </w:rPr>
              <w:t>.</w:t>
            </w:r>
            <w:r w:rsidR="00901B54" w:rsidRPr="00901B54">
              <w:rPr>
                <w:rFonts w:ascii="Calibri" w:eastAsiaTheme="minorEastAsia" w:hAnsi="Calibri" w:cstheme="minorBidi"/>
                <w:b w:val="0"/>
                <w:noProof/>
                <w:sz w:val="22"/>
                <w:szCs w:val="22"/>
              </w:rPr>
              <w:tab/>
            </w:r>
            <w:r w:rsidR="00901B54" w:rsidRPr="00901B54">
              <w:rPr>
                <w:rStyle w:val="Hyperlink"/>
                <w:rFonts w:ascii="Calibri" w:hAnsi="Calibri" w:cs="Calibri"/>
                <w:noProof/>
                <w:sz w:val="22"/>
                <w:szCs w:val="22"/>
              </w:rPr>
              <w:t>Queries Arising</w:t>
            </w:r>
            <w:r w:rsidR="00901B54" w:rsidRPr="00901B54">
              <w:rPr>
                <w:rFonts w:ascii="Calibri" w:hAnsi="Calibri"/>
                <w:noProof/>
                <w:webHidden/>
                <w:sz w:val="22"/>
                <w:szCs w:val="22"/>
              </w:rPr>
              <w:tab/>
            </w:r>
            <w:r w:rsidR="00901B54" w:rsidRPr="00901B54">
              <w:rPr>
                <w:rFonts w:ascii="Calibri" w:hAnsi="Calibri"/>
                <w:noProof/>
                <w:webHidden/>
                <w:sz w:val="22"/>
                <w:szCs w:val="22"/>
              </w:rPr>
              <w:fldChar w:fldCharType="begin"/>
            </w:r>
            <w:r w:rsidR="00901B54" w:rsidRPr="00901B54">
              <w:rPr>
                <w:rFonts w:ascii="Calibri" w:hAnsi="Calibri"/>
                <w:noProof/>
                <w:webHidden/>
                <w:sz w:val="22"/>
                <w:szCs w:val="22"/>
              </w:rPr>
              <w:instrText xml:space="preserve"> PAGEREF _Toc468352555 \h </w:instrText>
            </w:r>
            <w:r w:rsidR="00901B54" w:rsidRPr="00901B54">
              <w:rPr>
                <w:rFonts w:ascii="Calibri" w:hAnsi="Calibri"/>
                <w:noProof/>
                <w:webHidden/>
                <w:sz w:val="22"/>
                <w:szCs w:val="22"/>
              </w:rPr>
            </w:r>
            <w:r w:rsidR="00901B54" w:rsidRPr="00901B54">
              <w:rPr>
                <w:rFonts w:ascii="Calibri" w:hAnsi="Calibri"/>
                <w:noProof/>
                <w:webHidden/>
                <w:sz w:val="22"/>
                <w:szCs w:val="22"/>
              </w:rPr>
              <w:fldChar w:fldCharType="separate"/>
            </w:r>
            <w:r w:rsidR="00901B54" w:rsidRPr="00901B54">
              <w:rPr>
                <w:rFonts w:ascii="Calibri" w:hAnsi="Calibri"/>
                <w:noProof/>
                <w:webHidden/>
                <w:sz w:val="22"/>
                <w:szCs w:val="22"/>
              </w:rPr>
              <w:t>9</w:t>
            </w:r>
            <w:r w:rsidR="00901B54" w:rsidRPr="00901B54">
              <w:rPr>
                <w:rFonts w:ascii="Calibri" w:hAnsi="Calibri"/>
                <w:noProof/>
                <w:webHidden/>
                <w:sz w:val="22"/>
                <w:szCs w:val="22"/>
              </w:rPr>
              <w:fldChar w:fldCharType="end"/>
            </w:r>
          </w:hyperlink>
        </w:p>
        <w:p w:rsidR="00901B54" w:rsidRPr="00901B54" w:rsidRDefault="00EA512E">
          <w:pPr>
            <w:pStyle w:val="TOC2"/>
            <w:rPr>
              <w:rFonts w:ascii="Calibri" w:eastAsiaTheme="minorEastAsia" w:hAnsi="Calibri" w:cstheme="minorBidi"/>
              <w:b w:val="0"/>
              <w:noProof/>
              <w:sz w:val="22"/>
              <w:szCs w:val="22"/>
            </w:rPr>
          </w:pPr>
          <w:hyperlink w:anchor="_Toc468352556" w:history="1">
            <w:r w:rsidR="00901B54" w:rsidRPr="00901B54">
              <w:rPr>
                <w:rStyle w:val="Hyperlink"/>
                <w:rFonts w:ascii="Calibri" w:hAnsi="Calibri" w:cs="Calibri"/>
                <w:noProof/>
                <w:sz w:val="22"/>
                <w:szCs w:val="22"/>
              </w:rPr>
              <w:t>11</w:t>
            </w:r>
            <w:r w:rsidR="004C6712">
              <w:rPr>
                <w:rStyle w:val="Hyperlink"/>
                <w:rFonts w:ascii="Calibri" w:hAnsi="Calibri" w:cs="Calibri"/>
                <w:noProof/>
                <w:sz w:val="22"/>
                <w:szCs w:val="22"/>
              </w:rPr>
              <w:t>.</w:t>
            </w:r>
            <w:r w:rsidR="00901B54" w:rsidRPr="00901B54">
              <w:rPr>
                <w:rFonts w:ascii="Calibri" w:eastAsiaTheme="minorEastAsia" w:hAnsi="Calibri" w:cstheme="minorBidi"/>
                <w:b w:val="0"/>
                <w:noProof/>
                <w:sz w:val="22"/>
                <w:szCs w:val="22"/>
              </w:rPr>
              <w:tab/>
            </w:r>
            <w:r w:rsidR="00901B54" w:rsidRPr="00901B54">
              <w:rPr>
                <w:rStyle w:val="Hyperlink"/>
                <w:rFonts w:ascii="Calibri" w:hAnsi="Calibri" w:cs="Calibri"/>
                <w:noProof/>
                <w:sz w:val="22"/>
                <w:szCs w:val="22"/>
              </w:rPr>
              <w:t>Use of Tender Documents</w:t>
            </w:r>
            <w:r w:rsidR="00901B54" w:rsidRPr="00901B54">
              <w:rPr>
                <w:rFonts w:ascii="Calibri" w:hAnsi="Calibri"/>
                <w:noProof/>
                <w:webHidden/>
                <w:sz w:val="22"/>
                <w:szCs w:val="22"/>
              </w:rPr>
              <w:tab/>
            </w:r>
            <w:r w:rsidR="00901B54" w:rsidRPr="00901B54">
              <w:rPr>
                <w:rFonts w:ascii="Calibri" w:hAnsi="Calibri"/>
                <w:noProof/>
                <w:webHidden/>
                <w:sz w:val="22"/>
                <w:szCs w:val="22"/>
              </w:rPr>
              <w:fldChar w:fldCharType="begin"/>
            </w:r>
            <w:r w:rsidR="00901B54" w:rsidRPr="00901B54">
              <w:rPr>
                <w:rFonts w:ascii="Calibri" w:hAnsi="Calibri"/>
                <w:noProof/>
                <w:webHidden/>
                <w:sz w:val="22"/>
                <w:szCs w:val="22"/>
              </w:rPr>
              <w:instrText xml:space="preserve"> PAGEREF _Toc468352556 \h </w:instrText>
            </w:r>
            <w:r w:rsidR="00901B54" w:rsidRPr="00901B54">
              <w:rPr>
                <w:rFonts w:ascii="Calibri" w:hAnsi="Calibri"/>
                <w:noProof/>
                <w:webHidden/>
                <w:sz w:val="22"/>
                <w:szCs w:val="22"/>
              </w:rPr>
            </w:r>
            <w:r w:rsidR="00901B54" w:rsidRPr="00901B54">
              <w:rPr>
                <w:rFonts w:ascii="Calibri" w:hAnsi="Calibri"/>
                <w:noProof/>
                <w:webHidden/>
                <w:sz w:val="22"/>
                <w:szCs w:val="22"/>
              </w:rPr>
              <w:fldChar w:fldCharType="separate"/>
            </w:r>
            <w:r w:rsidR="00901B54" w:rsidRPr="00901B54">
              <w:rPr>
                <w:rFonts w:ascii="Calibri" w:hAnsi="Calibri"/>
                <w:noProof/>
                <w:webHidden/>
                <w:sz w:val="22"/>
                <w:szCs w:val="22"/>
              </w:rPr>
              <w:t>10</w:t>
            </w:r>
            <w:r w:rsidR="00901B54" w:rsidRPr="00901B54">
              <w:rPr>
                <w:rFonts w:ascii="Calibri" w:hAnsi="Calibri"/>
                <w:noProof/>
                <w:webHidden/>
                <w:sz w:val="22"/>
                <w:szCs w:val="22"/>
              </w:rPr>
              <w:fldChar w:fldCharType="end"/>
            </w:r>
          </w:hyperlink>
        </w:p>
        <w:p w:rsidR="00901B54" w:rsidRPr="00901B54" w:rsidRDefault="00EA512E">
          <w:pPr>
            <w:pStyle w:val="TOC2"/>
            <w:rPr>
              <w:rFonts w:ascii="Calibri" w:eastAsiaTheme="minorEastAsia" w:hAnsi="Calibri" w:cstheme="minorBidi"/>
              <w:b w:val="0"/>
              <w:noProof/>
              <w:sz w:val="22"/>
              <w:szCs w:val="22"/>
            </w:rPr>
          </w:pPr>
          <w:hyperlink w:anchor="_Toc468352557" w:history="1">
            <w:r w:rsidR="00901B54" w:rsidRPr="00901B54">
              <w:rPr>
                <w:rStyle w:val="Hyperlink"/>
                <w:rFonts w:ascii="Calibri" w:hAnsi="Calibri" w:cs="Calibri"/>
                <w:noProof/>
                <w:sz w:val="22"/>
                <w:szCs w:val="22"/>
              </w:rPr>
              <w:t>12</w:t>
            </w:r>
            <w:r w:rsidR="004C6712">
              <w:rPr>
                <w:rStyle w:val="Hyperlink"/>
                <w:rFonts w:ascii="Calibri" w:hAnsi="Calibri" w:cs="Calibri"/>
                <w:noProof/>
                <w:sz w:val="22"/>
                <w:szCs w:val="22"/>
              </w:rPr>
              <w:t>.</w:t>
            </w:r>
            <w:r w:rsidR="00901B54" w:rsidRPr="00901B54">
              <w:rPr>
                <w:rFonts w:ascii="Calibri" w:eastAsiaTheme="minorEastAsia" w:hAnsi="Calibri" w:cstheme="minorBidi"/>
                <w:b w:val="0"/>
                <w:noProof/>
                <w:sz w:val="22"/>
                <w:szCs w:val="22"/>
              </w:rPr>
              <w:tab/>
            </w:r>
            <w:r w:rsidR="00901B54" w:rsidRPr="00901B54">
              <w:rPr>
                <w:rStyle w:val="Hyperlink"/>
                <w:rFonts w:ascii="Calibri" w:hAnsi="Calibri" w:cs="Calibri"/>
                <w:noProof/>
                <w:sz w:val="22"/>
                <w:szCs w:val="22"/>
              </w:rPr>
              <w:t>Freedom of Information</w:t>
            </w:r>
            <w:r w:rsidR="00901B54" w:rsidRPr="00901B54">
              <w:rPr>
                <w:rFonts w:ascii="Calibri" w:hAnsi="Calibri"/>
                <w:noProof/>
                <w:webHidden/>
                <w:sz w:val="22"/>
                <w:szCs w:val="22"/>
              </w:rPr>
              <w:tab/>
            </w:r>
            <w:r w:rsidR="00901B54" w:rsidRPr="00901B54">
              <w:rPr>
                <w:rFonts w:ascii="Calibri" w:hAnsi="Calibri"/>
                <w:noProof/>
                <w:webHidden/>
                <w:sz w:val="22"/>
                <w:szCs w:val="22"/>
              </w:rPr>
              <w:fldChar w:fldCharType="begin"/>
            </w:r>
            <w:r w:rsidR="00901B54" w:rsidRPr="00901B54">
              <w:rPr>
                <w:rFonts w:ascii="Calibri" w:hAnsi="Calibri"/>
                <w:noProof/>
                <w:webHidden/>
                <w:sz w:val="22"/>
                <w:szCs w:val="22"/>
              </w:rPr>
              <w:instrText xml:space="preserve"> PAGEREF _Toc468352557 \h </w:instrText>
            </w:r>
            <w:r w:rsidR="00901B54" w:rsidRPr="00901B54">
              <w:rPr>
                <w:rFonts w:ascii="Calibri" w:hAnsi="Calibri"/>
                <w:noProof/>
                <w:webHidden/>
                <w:sz w:val="22"/>
                <w:szCs w:val="22"/>
              </w:rPr>
            </w:r>
            <w:r w:rsidR="00901B54" w:rsidRPr="00901B54">
              <w:rPr>
                <w:rFonts w:ascii="Calibri" w:hAnsi="Calibri"/>
                <w:noProof/>
                <w:webHidden/>
                <w:sz w:val="22"/>
                <w:szCs w:val="22"/>
              </w:rPr>
              <w:fldChar w:fldCharType="separate"/>
            </w:r>
            <w:r w:rsidR="00901B54" w:rsidRPr="00901B54">
              <w:rPr>
                <w:rFonts w:ascii="Calibri" w:hAnsi="Calibri"/>
                <w:noProof/>
                <w:webHidden/>
                <w:sz w:val="22"/>
                <w:szCs w:val="22"/>
              </w:rPr>
              <w:t>10</w:t>
            </w:r>
            <w:r w:rsidR="00901B54" w:rsidRPr="00901B54">
              <w:rPr>
                <w:rFonts w:ascii="Calibri" w:hAnsi="Calibri"/>
                <w:noProof/>
                <w:webHidden/>
                <w:sz w:val="22"/>
                <w:szCs w:val="22"/>
              </w:rPr>
              <w:fldChar w:fldCharType="end"/>
            </w:r>
          </w:hyperlink>
        </w:p>
        <w:p w:rsidR="00901B54" w:rsidRPr="00901B54" w:rsidRDefault="00EA512E">
          <w:pPr>
            <w:pStyle w:val="TOC2"/>
            <w:rPr>
              <w:rFonts w:ascii="Calibri" w:eastAsiaTheme="minorEastAsia" w:hAnsi="Calibri" w:cstheme="minorBidi"/>
              <w:b w:val="0"/>
              <w:noProof/>
              <w:sz w:val="22"/>
              <w:szCs w:val="22"/>
            </w:rPr>
          </w:pPr>
          <w:hyperlink w:anchor="_Toc468352558" w:history="1">
            <w:r w:rsidR="00901B54" w:rsidRPr="00901B54">
              <w:rPr>
                <w:rStyle w:val="Hyperlink"/>
                <w:rFonts w:ascii="Calibri" w:hAnsi="Calibri" w:cs="Calibri"/>
                <w:noProof/>
                <w:sz w:val="22"/>
                <w:szCs w:val="22"/>
              </w:rPr>
              <w:t>13</w:t>
            </w:r>
            <w:r w:rsidR="004C6712">
              <w:rPr>
                <w:rStyle w:val="Hyperlink"/>
                <w:rFonts w:ascii="Calibri" w:hAnsi="Calibri" w:cs="Calibri"/>
                <w:noProof/>
                <w:sz w:val="22"/>
                <w:szCs w:val="22"/>
              </w:rPr>
              <w:t>.</w:t>
            </w:r>
            <w:r w:rsidR="00901B54" w:rsidRPr="00901B54">
              <w:rPr>
                <w:rFonts w:ascii="Calibri" w:eastAsiaTheme="minorEastAsia" w:hAnsi="Calibri" w:cstheme="minorBidi"/>
                <w:b w:val="0"/>
                <w:noProof/>
                <w:sz w:val="22"/>
                <w:szCs w:val="22"/>
              </w:rPr>
              <w:tab/>
            </w:r>
            <w:r w:rsidR="00901B54" w:rsidRPr="00901B54">
              <w:rPr>
                <w:rStyle w:val="Hyperlink"/>
                <w:rFonts w:ascii="Calibri" w:hAnsi="Calibri" w:cs="Calibri"/>
                <w:noProof/>
                <w:sz w:val="22"/>
                <w:szCs w:val="22"/>
              </w:rPr>
              <w:t>Award Criteria</w:t>
            </w:r>
            <w:r w:rsidR="00901B54" w:rsidRPr="00901B54">
              <w:rPr>
                <w:rFonts w:ascii="Calibri" w:hAnsi="Calibri"/>
                <w:noProof/>
                <w:webHidden/>
                <w:sz w:val="22"/>
                <w:szCs w:val="22"/>
              </w:rPr>
              <w:tab/>
            </w:r>
            <w:r w:rsidR="00901B54" w:rsidRPr="00901B54">
              <w:rPr>
                <w:rFonts w:ascii="Calibri" w:hAnsi="Calibri"/>
                <w:noProof/>
                <w:webHidden/>
                <w:sz w:val="22"/>
                <w:szCs w:val="22"/>
              </w:rPr>
              <w:fldChar w:fldCharType="begin"/>
            </w:r>
            <w:r w:rsidR="00901B54" w:rsidRPr="00901B54">
              <w:rPr>
                <w:rFonts w:ascii="Calibri" w:hAnsi="Calibri"/>
                <w:noProof/>
                <w:webHidden/>
                <w:sz w:val="22"/>
                <w:szCs w:val="22"/>
              </w:rPr>
              <w:instrText xml:space="preserve"> PAGEREF _Toc468352558 \h </w:instrText>
            </w:r>
            <w:r w:rsidR="00901B54" w:rsidRPr="00901B54">
              <w:rPr>
                <w:rFonts w:ascii="Calibri" w:hAnsi="Calibri"/>
                <w:noProof/>
                <w:webHidden/>
                <w:sz w:val="22"/>
                <w:szCs w:val="22"/>
              </w:rPr>
            </w:r>
            <w:r w:rsidR="00901B54" w:rsidRPr="00901B54">
              <w:rPr>
                <w:rFonts w:ascii="Calibri" w:hAnsi="Calibri"/>
                <w:noProof/>
                <w:webHidden/>
                <w:sz w:val="22"/>
                <w:szCs w:val="22"/>
              </w:rPr>
              <w:fldChar w:fldCharType="separate"/>
            </w:r>
            <w:r w:rsidR="00901B54" w:rsidRPr="00901B54">
              <w:rPr>
                <w:rFonts w:ascii="Calibri" w:hAnsi="Calibri"/>
                <w:noProof/>
                <w:webHidden/>
                <w:sz w:val="22"/>
                <w:szCs w:val="22"/>
              </w:rPr>
              <w:t>10</w:t>
            </w:r>
            <w:r w:rsidR="00901B54" w:rsidRPr="00901B54">
              <w:rPr>
                <w:rFonts w:ascii="Calibri" w:hAnsi="Calibri"/>
                <w:noProof/>
                <w:webHidden/>
                <w:sz w:val="22"/>
                <w:szCs w:val="22"/>
              </w:rPr>
              <w:fldChar w:fldCharType="end"/>
            </w:r>
          </w:hyperlink>
        </w:p>
        <w:p w:rsidR="00901B54" w:rsidRPr="00901B54" w:rsidRDefault="00EA512E">
          <w:pPr>
            <w:pStyle w:val="TOC2"/>
            <w:rPr>
              <w:rFonts w:ascii="Calibri" w:eastAsiaTheme="minorEastAsia" w:hAnsi="Calibri" w:cstheme="minorBidi"/>
              <w:b w:val="0"/>
              <w:noProof/>
              <w:sz w:val="22"/>
              <w:szCs w:val="22"/>
            </w:rPr>
          </w:pPr>
          <w:hyperlink w:anchor="_Toc468352559" w:history="1">
            <w:r w:rsidR="00901B54" w:rsidRPr="00901B54">
              <w:rPr>
                <w:rStyle w:val="Hyperlink"/>
                <w:rFonts w:ascii="Calibri" w:hAnsi="Calibri" w:cs="Calibri"/>
                <w:noProof/>
                <w:sz w:val="22"/>
                <w:szCs w:val="22"/>
              </w:rPr>
              <w:t>14</w:t>
            </w:r>
            <w:r w:rsidR="004C6712">
              <w:rPr>
                <w:rStyle w:val="Hyperlink"/>
                <w:rFonts w:ascii="Calibri" w:hAnsi="Calibri" w:cs="Calibri"/>
                <w:noProof/>
                <w:sz w:val="22"/>
                <w:szCs w:val="22"/>
              </w:rPr>
              <w:t>.</w:t>
            </w:r>
            <w:r w:rsidR="00901B54" w:rsidRPr="00901B54">
              <w:rPr>
                <w:rFonts w:ascii="Calibri" w:eastAsiaTheme="minorEastAsia" w:hAnsi="Calibri" w:cstheme="minorBidi"/>
                <w:b w:val="0"/>
                <w:noProof/>
                <w:sz w:val="22"/>
                <w:szCs w:val="22"/>
              </w:rPr>
              <w:tab/>
            </w:r>
            <w:r w:rsidR="00901B54" w:rsidRPr="00901B54">
              <w:rPr>
                <w:rStyle w:val="Hyperlink"/>
                <w:rFonts w:ascii="Calibri" w:hAnsi="Calibri" w:cs="Calibri"/>
                <w:noProof/>
                <w:sz w:val="22"/>
                <w:szCs w:val="22"/>
              </w:rPr>
              <w:t>Timetable for Tender and Award of Contract</w:t>
            </w:r>
            <w:r w:rsidR="00901B54" w:rsidRPr="00901B54">
              <w:rPr>
                <w:rFonts w:ascii="Calibri" w:hAnsi="Calibri"/>
                <w:noProof/>
                <w:webHidden/>
                <w:sz w:val="22"/>
                <w:szCs w:val="22"/>
              </w:rPr>
              <w:tab/>
            </w:r>
            <w:r w:rsidR="00901B54" w:rsidRPr="00901B54">
              <w:rPr>
                <w:rFonts w:ascii="Calibri" w:hAnsi="Calibri"/>
                <w:noProof/>
                <w:webHidden/>
                <w:sz w:val="22"/>
                <w:szCs w:val="22"/>
              </w:rPr>
              <w:fldChar w:fldCharType="begin"/>
            </w:r>
            <w:r w:rsidR="00901B54" w:rsidRPr="00901B54">
              <w:rPr>
                <w:rFonts w:ascii="Calibri" w:hAnsi="Calibri"/>
                <w:noProof/>
                <w:webHidden/>
                <w:sz w:val="22"/>
                <w:szCs w:val="22"/>
              </w:rPr>
              <w:instrText xml:space="preserve"> PAGEREF _Toc468352559 \h </w:instrText>
            </w:r>
            <w:r w:rsidR="00901B54" w:rsidRPr="00901B54">
              <w:rPr>
                <w:rFonts w:ascii="Calibri" w:hAnsi="Calibri"/>
                <w:noProof/>
                <w:webHidden/>
                <w:sz w:val="22"/>
                <w:szCs w:val="22"/>
              </w:rPr>
            </w:r>
            <w:r w:rsidR="00901B54" w:rsidRPr="00901B54">
              <w:rPr>
                <w:rFonts w:ascii="Calibri" w:hAnsi="Calibri"/>
                <w:noProof/>
                <w:webHidden/>
                <w:sz w:val="22"/>
                <w:szCs w:val="22"/>
              </w:rPr>
              <w:fldChar w:fldCharType="separate"/>
            </w:r>
            <w:r w:rsidR="00901B54" w:rsidRPr="00901B54">
              <w:rPr>
                <w:rFonts w:ascii="Calibri" w:hAnsi="Calibri"/>
                <w:noProof/>
                <w:webHidden/>
                <w:sz w:val="22"/>
                <w:szCs w:val="22"/>
              </w:rPr>
              <w:t>10</w:t>
            </w:r>
            <w:r w:rsidR="00901B54" w:rsidRPr="00901B54">
              <w:rPr>
                <w:rFonts w:ascii="Calibri" w:hAnsi="Calibri"/>
                <w:noProof/>
                <w:webHidden/>
                <w:sz w:val="22"/>
                <w:szCs w:val="22"/>
              </w:rPr>
              <w:fldChar w:fldCharType="end"/>
            </w:r>
          </w:hyperlink>
        </w:p>
        <w:p w:rsidR="00901B54" w:rsidRPr="00901B54" w:rsidRDefault="00EA512E">
          <w:pPr>
            <w:pStyle w:val="TOC1"/>
            <w:rPr>
              <w:rFonts w:ascii="Calibri" w:eastAsiaTheme="minorEastAsia" w:hAnsi="Calibri" w:cstheme="minorBidi"/>
              <w:b w:val="0"/>
              <w:bCs w:val="0"/>
            </w:rPr>
          </w:pPr>
          <w:hyperlink w:anchor="_Toc468352560" w:history="1">
            <w:r w:rsidR="00901B54" w:rsidRPr="00901B54">
              <w:rPr>
                <w:rStyle w:val="Hyperlink"/>
                <w:rFonts w:ascii="Calibri" w:hAnsi="Calibri" w:cs="Calibri"/>
              </w:rPr>
              <w:t>Section 2 Award Criteria</w:t>
            </w:r>
            <w:r w:rsidR="00901B54" w:rsidRPr="00901B54">
              <w:rPr>
                <w:rFonts w:ascii="Calibri" w:hAnsi="Calibri"/>
                <w:webHidden/>
              </w:rPr>
              <w:tab/>
            </w:r>
            <w:r w:rsidR="00367648">
              <w:rPr>
                <w:rFonts w:ascii="Calibri" w:hAnsi="Calibri"/>
                <w:webHidden/>
              </w:rPr>
              <w:t xml:space="preserve"> </w:t>
            </w:r>
            <w:r w:rsidR="00901B54" w:rsidRPr="00901B54">
              <w:rPr>
                <w:rFonts w:ascii="Calibri" w:hAnsi="Calibri"/>
                <w:webHidden/>
              </w:rPr>
              <w:fldChar w:fldCharType="begin"/>
            </w:r>
            <w:r w:rsidR="00901B54" w:rsidRPr="00901B54">
              <w:rPr>
                <w:rFonts w:ascii="Calibri" w:hAnsi="Calibri"/>
                <w:webHidden/>
              </w:rPr>
              <w:instrText xml:space="preserve"> PAGEREF _Toc468352560 \h </w:instrText>
            </w:r>
            <w:r w:rsidR="00901B54" w:rsidRPr="00901B54">
              <w:rPr>
                <w:rFonts w:ascii="Calibri" w:hAnsi="Calibri"/>
                <w:webHidden/>
              </w:rPr>
            </w:r>
            <w:r w:rsidR="00901B54" w:rsidRPr="00901B54">
              <w:rPr>
                <w:rFonts w:ascii="Calibri" w:hAnsi="Calibri"/>
                <w:webHidden/>
              </w:rPr>
              <w:fldChar w:fldCharType="separate"/>
            </w:r>
            <w:r w:rsidR="00901B54" w:rsidRPr="00901B54">
              <w:rPr>
                <w:rFonts w:ascii="Calibri" w:hAnsi="Calibri"/>
                <w:webHidden/>
              </w:rPr>
              <w:t>12</w:t>
            </w:r>
            <w:r w:rsidR="00901B54" w:rsidRPr="00901B54">
              <w:rPr>
                <w:rFonts w:ascii="Calibri" w:hAnsi="Calibri"/>
                <w:webHidden/>
              </w:rPr>
              <w:fldChar w:fldCharType="end"/>
            </w:r>
          </w:hyperlink>
        </w:p>
        <w:p w:rsidR="00901B54" w:rsidRPr="00901B54" w:rsidRDefault="00EA512E">
          <w:pPr>
            <w:pStyle w:val="TOC1"/>
            <w:rPr>
              <w:rFonts w:ascii="Calibri" w:eastAsiaTheme="minorEastAsia" w:hAnsi="Calibri" w:cstheme="minorBidi"/>
              <w:b w:val="0"/>
              <w:bCs w:val="0"/>
            </w:rPr>
          </w:pPr>
          <w:hyperlink w:anchor="_Toc468352562" w:history="1">
            <w:r w:rsidR="00901B54" w:rsidRPr="00901B54">
              <w:rPr>
                <w:rStyle w:val="Hyperlink"/>
                <w:rFonts w:ascii="Calibri" w:hAnsi="Calibri" w:cs="Calibri"/>
              </w:rPr>
              <w:t>Section 3 Specification</w:t>
            </w:r>
            <w:r w:rsidR="00901B54" w:rsidRPr="00901B54">
              <w:rPr>
                <w:rFonts w:ascii="Calibri" w:hAnsi="Calibri"/>
                <w:webHidden/>
              </w:rPr>
              <w:tab/>
            </w:r>
            <w:r w:rsidR="00367648">
              <w:rPr>
                <w:rFonts w:ascii="Calibri" w:hAnsi="Calibri"/>
                <w:webHidden/>
              </w:rPr>
              <w:t xml:space="preserve"> </w:t>
            </w:r>
            <w:r w:rsidR="00901B54" w:rsidRPr="00901B54">
              <w:rPr>
                <w:rFonts w:ascii="Calibri" w:hAnsi="Calibri"/>
                <w:webHidden/>
              </w:rPr>
              <w:fldChar w:fldCharType="begin"/>
            </w:r>
            <w:r w:rsidR="00901B54" w:rsidRPr="00901B54">
              <w:rPr>
                <w:rFonts w:ascii="Calibri" w:hAnsi="Calibri"/>
                <w:webHidden/>
              </w:rPr>
              <w:instrText xml:space="preserve"> PAGEREF _Toc468352562 \h </w:instrText>
            </w:r>
            <w:r w:rsidR="00901B54" w:rsidRPr="00901B54">
              <w:rPr>
                <w:rFonts w:ascii="Calibri" w:hAnsi="Calibri"/>
                <w:webHidden/>
              </w:rPr>
            </w:r>
            <w:r w:rsidR="00901B54" w:rsidRPr="00901B54">
              <w:rPr>
                <w:rFonts w:ascii="Calibri" w:hAnsi="Calibri"/>
                <w:webHidden/>
              </w:rPr>
              <w:fldChar w:fldCharType="separate"/>
            </w:r>
            <w:r w:rsidR="00901B54" w:rsidRPr="00901B54">
              <w:rPr>
                <w:rFonts w:ascii="Calibri" w:hAnsi="Calibri"/>
                <w:webHidden/>
              </w:rPr>
              <w:t>16</w:t>
            </w:r>
            <w:r w:rsidR="00901B54" w:rsidRPr="00901B54">
              <w:rPr>
                <w:rFonts w:ascii="Calibri" w:hAnsi="Calibri"/>
                <w:webHidden/>
              </w:rPr>
              <w:fldChar w:fldCharType="end"/>
            </w:r>
          </w:hyperlink>
        </w:p>
        <w:p w:rsidR="00901B54" w:rsidRPr="00901B54" w:rsidRDefault="00EA512E">
          <w:pPr>
            <w:pStyle w:val="TOC1"/>
            <w:rPr>
              <w:rFonts w:ascii="Calibri" w:eastAsiaTheme="minorEastAsia" w:hAnsi="Calibri" w:cstheme="minorBidi"/>
              <w:b w:val="0"/>
              <w:bCs w:val="0"/>
            </w:rPr>
          </w:pPr>
          <w:hyperlink w:anchor="_Toc468352563" w:history="1">
            <w:r w:rsidR="00901B54" w:rsidRPr="00901B54">
              <w:rPr>
                <w:rStyle w:val="Hyperlink"/>
                <w:rFonts w:ascii="Calibri" w:hAnsi="Calibri" w:cs="Calibri"/>
              </w:rPr>
              <w:t>Section 4 Supplier Response Form</w:t>
            </w:r>
            <w:r w:rsidR="00901B54" w:rsidRPr="00901B54">
              <w:rPr>
                <w:rFonts w:ascii="Calibri" w:hAnsi="Calibri"/>
                <w:webHidden/>
              </w:rPr>
              <w:tab/>
            </w:r>
            <w:r w:rsidR="00367648">
              <w:rPr>
                <w:rFonts w:ascii="Calibri" w:hAnsi="Calibri"/>
                <w:webHidden/>
              </w:rPr>
              <w:t xml:space="preserve"> </w:t>
            </w:r>
            <w:r w:rsidR="00901B54" w:rsidRPr="00901B54">
              <w:rPr>
                <w:rFonts w:ascii="Calibri" w:hAnsi="Calibri"/>
                <w:webHidden/>
              </w:rPr>
              <w:fldChar w:fldCharType="begin"/>
            </w:r>
            <w:r w:rsidR="00901B54" w:rsidRPr="00901B54">
              <w:rPr>
                <w:rFonts w:ascii="Calibri" w:hAnsi="Calibri"/>
                <w:webHidden/>
              </w:rPr>
              <w:instrText xml:space="preserve"> PAGEREF _Toc468352563 \h </w:instrText>
            </w:r>
            <w:r w:rsidR="00901B54" w:rsidRPr="00901B54">
              <w:rPr>
                <w:rFonts w:ascii="Calibri" w:hAnsi="Calibri"/>
                <w:webHidden/>
              </w:rPr>
            </w:r>
            <w:r w:rsidR="00901B54" w:rsidRPr="00901B54">
              <w:rPr>
                <w:rFonts w:ascii="Calibri" w:hAnsi="Calibri"/>
                <w:webHidden/>
              </w:rPr>
              <w:fldChar w:fldCharType="separate"/>
            </w:r>
            <w:r w:rsidR="00901B54" w:rsidRPr="00901B54">
              <w:rPr>
                <w:rFonts w:ascii="Calibri" w:hAnsi="Calibri"/>
                <w:webHidden/>
              </w:rPr>
              <w:t>20</w:t>
            </w:r>
            <w:r w:rsidR="00901B54" w:rsidRPr="00901B54">
              <w:rPr>
                <w:rFonts w:ascii="Calibri" w:hAnsi="Calibri"/>
                <w:webHidden/>
              </w:rPr>
              <w:fldChar w:fldCharType="end"/>
            </w:r>
          </w:hyperlink>
        </w:p>
        <w:p w:rsidR="00901B54" w:rsidRPr="00901B54" w:rsidRDefault="00EA512E">
          <w:pPr>
            <w:pStyle w:val="TOC1"/>
            <w:rPr>
              <w:rFonts w:ascii="Calibri" w:eastAsiaTheme="minorEastAsia" w:hAnsi="Calibri" w:cstheme="minorBidi"/>
              <w:b w:val="0"/>
              <w:bCs w:val="0"/>
            </w:rPr>
          </w:pPr>
          <w:hyperlink w:anchor="_Toc468352564" w:history="1">
            <w:r w:rsidR="00901B54" w:rsidRPr="00901B54">
              <w:rPr>
                <w:rStyle w:val="Hyperlink"/>
                <w:rFonts w:ascii="Calibri" w:hAnsi="Calibri" w:cs="Calibri"/>
              </w:rPr>
              <w:t>Section 5 Tender Specific Questions</w:t>
            </w:r>
            <w:r w:rsidR="00901B54" w:rsidRPr="00901B54">
              <w:rPr>
                <w:rFonts w:ascii="Calibri" w:hAnsi="Calibri"/>
                <w:webHidden/>
              </w:rPr>
              <w:tab/>
            </w:r>
            <w:r w:rsidR="00367648">
              <w:rPr>
                <w:rFonts w:ascii="Calibri" w:hAnsi="Calibri"/>
                <w:webHidden/>
              </w:rPr>
              <w:t xml:space="preserve"> </w:t>
            </w:r>
            <w:r w:rsidR="00901B54" w:rsidRPr="00901B54">
              <w:rPr>
                <w:rFonts w:ascii="Calibri" w:hAnsi="Calibri"/>
                <w:webHidden/>
              </w:rPr>
              <w:fldChar w:fldCharType="begin"/>
            </w:r>
            <w:r w:rsidR="00901B54" w:rsidRPr="00901B54">
              <w:rPr>
                <w:rFonts w:ascii="Calibri" w:hAnsi="Calibri"/>
                <w:webHidden/>
              </w:rPr>
              <w:instrText xml:space="preserve"> PAGEREF _Toc468352564 \h </w:instrText>
            </w:r>
            <w:r w:rsidR="00901B54" w:rsidRPr="00901B54">
              <w:rPr>
                <w:rFonts w:ascii="Calibri" w:hAnsi="Calibri"/>
                <w:webHidden/>
              </w:rPr>
            </w:r>
            <w:r w:rsidR="00901B54" w:rsidRPr="00901B54">
              <w:rPr>
                <w:rFonts w:ascii="Calibri" w:hAnsi="Calibri"/>
                <w:webHidden/>
              </w:rPr>
              <w:fldChar w:fldCharType="separate"/>
            </w:r>
            <w:r w:rsidR="00901B54" w:rsidRPr="00901B54">
              <w:rPr>
                <w:rFonts w:ascii="Calibri" w:hAnsi="Calibri"/>
                <w:webHidden/>
              </w:rPr>
              <w:t>32</w:t>
            </w:r>
            <w:r w:rsidR="00901B54" w:rsidRPr="00901B54">
              <w:rPr>
                <w:rFonts w:ascii="Calibri" w:hAnsi="Calibri"/>
                <w:webHidden/>
              </w:rPr>
              <w:fldChar w:fldCharType="end"/>
            </w:r>
          </w:hyperlink>
        </w:p>
        <w:p w:rsidR="00901B54" w:rsidRPr="00901B54" w:rsidRDefault="00EA512E">
          <w:pPr>
            <w:pStyle w:val="TOC1"/>
            <w:rPr>
              <w:rFonts w:ascii="Calibri" w:eastAsiaTheme="minorEastAsia" w:hAnsi="Calibri" w:cstheme="minorBidi"/>
              <w:b w:val="0"/>
              <w:bCs w:val="0"/>
            </w:rPr>
          </w:pPr>
          <w:hyperlink w:anchor="_Toc468352565" w:history="1">
            <w:r w:rsidR="00901B54" w:rsidRPr="00901B54">
              <w:rPr>
                <w:rStyle w:val="Hyperlink"/>
                <w:rFonts w:ascii="Calibri" w:hAnsi="Calibri" w:cs="Calibri"/>
              </w:rPr>
              <w:t>Section 6 Schedule of Prices and Requirement</w:t>
            </w:r>
            <w:r w:rsidR="00901B54" w:rsidRPr="00901B54">
              <w:rPr>
                <w:rFonts w:ascii="Calibri" w:hAnsi="Calibri"/>
                <w:webHidden/>
              </w:rPr>
              <w:tab/>
            </w:r>
            <w:r w:rsidR="00367648">
              <w:rPr>
                <w:rFonts w:ascii="Calibri" w:hAnsi="Calibri"/>
                <w:webHidden/>
              </w:rPr>
              <w:t xml:space="preserve"> </w:t>
            </w:r>
            <w:r w:rsidR="00901B54" w:rsidRPr="00901B54">
              <w:rPr>
                <w:rFonts w:ascii="Calibri" w:hAnsi="Calibri"/>
                <w:webHidden/>
              </w:rPr>
              <w:fldChar w:fldCharType="begin"/>
            </w:r>
            <w:r w:rsidR="00901B54" w:rsidRPr="00901B54">
              <w:rPr>
                <w:rFonts w:ascii="Calibri" w:hAnsi="Calibri"/>
                <w:webHidden/>
              </w:rPr>
              <w:instrText xml:space="preserve"> PAGEREF _Toc468352565 \h </w:instrText>
            </w:r>
            <w:r w:rsidR="00901B54" w:rsidRPr="00901B54">
              <w:rPr>
                <w:rFonts w:ascii="Calibri" w:hAnsi="Calibri"/>
                <w:webHidden/>
              </w:rPr>
            </w:r>
            <w:r w:rsidR="00901B54" w:rsidRPr="00901B54">
              <w:rPr>
                <w:rFonts w:ascii="Calibri" w:hAnsi="Calibri"/>
                <w:webHidden/>
              </w:rPr>
              <w:fldChar w:fldCharType="separate"/>
            </w:r>
            <w:r w:rsidR="00901B54" w:rsidRPr="00901B54">
              <w:rPr>
                <w:rFonts w:ascii="Calibri" w:hAnsi="Calibri"/>
                <w:webHidden/>
              </w:rPr>
              <w:t>34</w:t>
            </w:r>
            <w:r w:rsidR="00901B54" w:rsidRPr="00901B54">
              <w:rPr>
                <w:rFonts w:ascii="Calibri" w:hAnsi="Calibri"/>
                <w:webHidden/>
              </w:rPr>
              <w:fldChar w:fldCharType="end"/>
            </w:r>
          </w:hyperlink>
        </w:p>
        <w:p w:rsidR="00901B54" w:rsidRPr="00901B54" w:rsidRDefault="00EA512E">
          <w:pPr>
            <w:pStyle w:val="TOC1"/>
            <w:rPr>
              <w:rFonts w:ascii="Calibri" w:eastAsiaTheme="minorEastAsia" w:hAnsi="Calibri" w:cstheme="minorBidi"/>
              <w:b w:val="0"/>
              <w:bCs w:val="0"/>
            </w:rPr>
          </w:pPr>
          <w:hyperlink w:anchor="_Toc468352566" w:history="1">
            <w:r w:rsidR="00901B54" w:rsidRPr="00901B54">
              <w:rPr>
                <w:rStyle w:val="Hyperlink"/>
                <w:rFonts w:ascii="Calibri" w:hAnsi="Calibri"/>
              </w:rPr>
              <w:t>Appendix A. Form of Tender (To be signed and submitted as part of your tender return)</w:t>
            </w:r>
            <w:r w:rsidR="00901B54" w:rsidRPr="00901B54">
              <w:rPr>
                <w:rFonts w:ascii="Calibri" w:hAnsi="Calibri"/>
                <w:webHidden/>
              </w:rPr>
              <w:tab/>
            </w:r>
            <w:r w:rsidR="00367648">
              <w:rPr>
                <w:rFonts w:ascii="Calibri" w:hAnsi="Calibri"/>
                <w:webHidden/>
              </w:rPr>
              <w:t xml:space="preserve"> </w:t>
            </w:r>
            <w:r w:rsidR="00901B54" w:rsidRPr="00901B54">
              <w:rPr>
                <w:rFonts w:ascii="Calibri" w:hAnsi="Calibri"/>
                <w:webHidden/>
              </w:rPr>
              <w:fldChar w:fldCharType="begin"/>
            </w:r>
            <w:r w:rsidR="00901B54" w:rsidRPr="00901B54">
              <w:rPr>
                <w:rFonts w:ascii="Calibri" w:hAnsi="Calibri"/>
                <w:webHidden/>
              </w:rPr>
              <w:instrText xml:space="preserve"> PAGEREF _Toc468352566 \h </w:instrText>
            </w:r>
            <w:r w:rsidR="00901B54" w:rsidRPr="00901B54">
              <w:rPr>
                <w:rFonts w:ascii="Calibri" w:hAnsi="Calibri"/>
                <w:webHidden/>
              </w:rPr>
            </w:r>
            <w:r w:rsidR="00901B54" w:rsidRPr="00901B54">
              <w:rPr>
                <w:rFonts w:ascii="Calibri" w:hAnsi="Calibri"/>
                <w:webHidden/>
              </w:rPr>
              <w:fldChar w:fldCharType="separate"/>
            </w:r>
            <w:r w:rsidR="00901B54" w:rsidRPr="00901B54">
              <w:rPr>
                <w:rFonts w:ascii="Calibri" w:hAnsi="Calibri"/>
                <w:webHidden/>
              </w:rPr>
              <w:t>35</w:t>
            </w:r>
            <w:r w:rsidR="00901B54" w:rsidRPr="00901B54">
              <w:rPr>
                <w:rFonts w:ascii="Calibri" w:hAnsi="Calibri"/>
                <w:webHidden/>
              </w:rPr>
              <w:fldChar w:fldCharType="end"/>
            </w:r>
          </w:hyperlink>
        </w:p>
        <w:p w:rsidR="00901B54" w:rsidRPr="00901B54" w:rsidRDefault="00EA512E">
          <w:pPr>
            <w:pStyle w:val="TOC1"/>
            <w:rPr>
              <w:rFonts w:ascii="Calibri" w:eastAsiaTheme="minorEastAsia" w:hAnsi="Calibri" w:cstheme="minorBidi"/>
              <w:b w:val="0"/>
              <w:bCs w:val="0"/>
            </w:rPr>
          </w:pPr>
          <w:hyperlink w:anchor="_Toc468352567" w:history="1">
            <w:r w:rsidR="00901B54" w:rsidRPr="00901B54">
              <w:rPr>
                <w:rStyle w:val="Hyperlink"/>
                <w:rFonts w:ascii="Calibri" w:hAnsi="Calibri"/>
              </w:rPr>
              <w:t>Appendix B– Certificate of Non-Collusion and Non-Canvassing</w:t>
            </w:r>
            <w:r w:rsidR="00901B54" w:rsidRPr="00901B54">
              <w:rPr>
                <w:rFonts w:ascii="Calibri" w:hAnsi="Calibri"/>
                <w:webHidden/>
              </w:rPr>
              <w:tab/>
            </w:r>
            <w:r w:rsidR="00367648">
              <w:rPr>
                <w:rFonts w:ascii="Calibri" w:hAnsi="Calibri"/>
                <w:webHidden/>
              </w:rPr>
              <w:t xml:space="preserve"> </w:t>
            </w:r>
            <w:r w:rsidR="00901B54" w:rsidRPr="00901B54">
              <w:rPr>
                <w:rFonts w:ascii="Calibri" w:hAnsi="Calibri"/>
                <w:webHidden/>
              </w:rPr>
              <w:fldChar w:fldCharType="begin"/>
            </w:r>
            <w:r w:rsidR="00901B54" w:rsidRPr="00901B54">
              <w:rPr>
                <w:rFonts w:ascii="Calibri" w:hAnsi="Calibri"/>
                <w:webHidden/>
              </w:rPr>
              <w:instrText xml:space="preserve"> PAGEREF _Toc468352567 \h </w:instrText>
            </w:r>
            <w:r w:rsidR="00901B54" w:rsidRPr="00901B54">
              <w:rPr>
                <w:rFonts w:ascii="Calibri" w:hAnsi="Calibri"/>
                <w:webHidden/>
              </w:rPr>
            </w:r>
            <w:r w:rsidR="00901B54" w:rsidRPr="00901B54">
              <w:rPr>
                <w:rFonts w:ascii="Calibri" w:hAnsi="Calibri"/>
                <w:webHidden/>
              </w:rPr>
              <w:fldChar w:fldCharType="separate"/>
            </w:r>
            <w:r w:rsidR="00901B54" w:rsidRPr="00901B54">
              <w:rPr>
                <w:rFonts w:ascii="Calibri" w:hAnsi="Calibri"/>
                <w:webHidden/>
              </w:rPr>
              <w:t>36</w:t>
            </w:r>
            <w:r w:rsidR="00901B54" w:rsidRPr="00901B54">
              <w:rPr>
                <w:rFonts w:ascii="Calibri" w:hAnsi="Calibri"/>
                <w:webHidden/>
              </w:rPr>
              <w:fldChar w:fldCharType="end"/>
            </w:r>
          </w:hyperlink>
        </w:p>
        <w:p w:rsidR="00901B54" w:rsidRPr="00901B54" w:rsidRDefault="00EA512E">
          <w:pPr>
            <w:pStyle w:val="TOC1"/>
            <w:rPr>
              <w:rFonts w:ascii="Calibri" w:eastAsiaTheme="minorEastAsia" w:hAnsi="Calibri" w:cstheme="minorBidi"/>
              <w:b w:val="0"/>
              <w:bCs w:val="0"/>
            </w:rPr>
          </w:pPr>
          <w:hyperlink w:anchor="_Toc468352568" w:history="1">
            <w:r w:rsidR="00901B54" w:rsidRPr="00901B54">
              <w:rPr>
                <w:rStyle w:val="Hyperlink"/>
                <w:rFonts w:ascii="Calibri" w:hAnsi="Calibri"/>
              </w:rPr>
              <w:t>Appendix C – Conflict of Interest Declaration</w:t>
            </w:r>
            <w:r w:rsidR="00901B54" w:rsidRPr="00901B54">
              <w:rPr>
                <w:rFonts w:ascii="Calibri" w:hAnsi="Calibri"/>
                <w:webHidden/>
              </w:rPr>
              <w:tab/>
            </w:r>
            <w:r w:rsidR="00367648">
              <w:rPr>
                <w:rFonts w:ascii="Calibri" w:hAnsi="Calibri"/>
                <w:webHidden/>
              </w:rPr>
              <w:t xml:space="preserve"> </w:t>
            </w:r>
            <w:r w:rsidR="00901B54" w:rsidRPr="00901B54">
              <w:rPr>
                <w:rFonts w:ascii="Calibri" w:hAnsi="Calibri"/>
                <w:webHidden/>
              </w:rPr>
              <w:fldChar w:fldCharType="begin"/>
            </w:r>
            <w:r w:rsidR="00901B54" w:rsidRPr="00901B54">
              <w:rPr>
                <w:rFonts w:ascii="Calibri" w:hAnsi="Calibri"/>
                <w:webHidden/>
              </w:rPr>
              <w:instrText xml:space="preserve"> PAGEREF _Toc468352568 \h </w:instrText>
            </w:r>
            <w:r w:rsidR="00901B54" w:rsidRPr="00901B54">
              <w:rPr>
                <w:rFonts w:ascii="Calibri" w:hAnsi="Calibri"/>
                <w:webHidden/>
              </w:rPr>
            </w:r>
            <w:r w:rsidR="00901B54" w:rsidRPr="00901B54">
              <w:rPr>
                <w:rFonts w:ascii="Calibri" w:hAnsi="Calibri"/>
                <w:webHidden/>
              </w:rPr>
              <w:fldChar w:fldCharType="separate"/>
            </w:r>
            <w:r w:rsidR="00901B54" w:rsidRPr="00901B54">
              <w:rPr>
                <w:rFonts w:ascii="Calibri" w:hAnsi="Calibri"/>
                <w:webHidden/>
              </w:rPr>
              <w:t>37</w:t>
            </w:r>
            <w:r w:rsidR="00901B54" w:rsidRPr="00901B54">
              <w:rPr>
                <w:rFonts w:ascii="Calibri" w:hAnsi="Calibri"/>
                <w:webHidden/>
              </w:rPr>
              <w:fldChar w:fldCharType="end"/>
            </w:r>
          </w:hyperlink>
        </w:p>
        <w:p w:rsidR="00352E40" w:rsidRPr="00924288" w:rsidRDefault="00352E40" w:rsidP="00FA3B1D">
          <w:pPr>
            <w:pStyle w:val="TOC1"/>
            <w:rPr>
              <w:rFonts w:ascii="Calibri" w:hAnsi="Calibri"/>
            </w:rPr>
          </w:pPr>
          <w:r w:rsidRPr="00901B54">
            <w:rPr>
              <w:rFonts w:ascii="Calibri" w:hAnsi="Calibri"/>
            </w:rPr>
            <w:fldChar w:fldCharType="end"/>
          </w:r>
        </w:p>
      </w:sdtContent>
    </w:sdt>
    <w:p w:rsidR="00BF0FEB" w:rsidRDefault="00BF0FEB">
      <w:pPr>
        <w:rPr>
          <w:rFonts w:ascii="Calibri" w:hAnsi="Calibri" w:cs="Calibri"/>
          <w:b/>
          <w:bCs/>
          <w:sz w:val="22"/>
          <w:szCs w:val="22"/>
        </w:rPr>
      </w:pPr>
    </w:p>
    <w:p w:rsidR="00BF0FEB" w:rsidRDefault="00BF0FEB">
      <w:pPr>
        <w:rPr>
          <w:rFonts w:ascii="Calibri" w:hAnsi="Calibri" w:cs="Calibri"/>
          <w:b/>
          <w:bCs/>
          <w:sz w:val="22"/>
          <w:szCs w:val="22"/>
        </w:rPr>
      </w:pPr>
    </w:p>
    <w:p w:rsidR="00BF0FEB" w:rsidRDefault="00BF0FEB">
      <w:pPr>
        <w:rPr>
          <w:rFonts w:ascii="Calibri" w:hAnsi="Calibri" w:cs="Calibri"/>
          <w:b/>
          <w:bCs/>
          <w:sz w:val="22"/>
          <w:szCs w:val="22"/>
        </w:rPr>
      </w:pPr>
    </w:p>
    <w:p w:rsidR="00BF0FEB" w:rsidRDefault="00BF0FEB">
      <w:pPr>
        <w:rPr>
          <w:rFonts w:ascii="Calibri" w:hAnsi="Calibri" w:cs="Calibri"/>
          <w:b/>
          <w:bCs/>
          <w:sz w:val="22"/>
          <w:szCs w:val="22"/>
        </w:rPr>
      </w:pPr>
    </w:p>
    <w:p w:rsidR="00BF0FEB" w:rsidRDefault="00BF0FEB">
      <w:pPr>
        <w:rPr>
          <w:rFonts w:ascii="Calibri" w:hAnsi="Calibri" w:cs="Calibri"/>
          <w:b/>
          <w:bCs/>
          <w:sz w:val="22"/>
          <w:szCs w:val="22"/>
        </w:rPr>
      </w:pPr>
    </w:p>
    <w:p w:rsidR="00BF0FEB" w:rsidRDefault="00BF0FEB">
      <w:pPr>
        <w:rPr>
          <w:rFonts w:ascii="Calibri" w:hAnsi="Calibri" w:cs="Calibri"/>
          <w:b/>
          <w:bCs/>
          <w:sz w:val="22"/>
          <w:szCs w:val="22"/>
        </w:rPr>
      </w:pPr>
    </w:p>
    <w:p w:rsidR="00BF0FEB" w:rsidRDefault="00BF0FEB">
      <w:pPr>
        <w:rPr>
          <w:rFonts w:ascii="Calibri" w:hAnsi="Calibri" w:cs="Calibri"/>
          <w:b/>
          <w:bCs/>
          <w:sz w:val="22"/>
          <w:szCs w:val="22"/>
        </w:rPr>
      </w:pPr>
    </w:p>
    <w:p w:rsidR="00BF0FEB" w:rsidRDefault="00BF0FEB">
      <w:pPr>
        <w:rPr>
          <w:rFonts w:ascii="Calibri" w:hAnsi="Calibri" w:cs="Calibri"/>
          <w:b/>
          <w:bCs/>
          <w:sz w:val="22"/>
          <w:szCs w:val="22"/>
        </w:rPr>
      </w:pPr>
    </w:p>
    <w:p w:rsidR="00BF0FEB" w:rsidRDefault="00BF0FEB">
      <w:pPr>
        <w:rPr>
          <w:rFonts w:ascii="Calibri" w:hAnsi="Calibri" w:cs="Calibri"/>
          <w:b/>
          <w:bCs/>
          <w:sz w:val="22"/>
          <w:szCs w:val="22"/>
        </w:rPr>
      </w:pPr>
    </w:p>
    <w:p w:rsidR="00BF0FEB" w:rsidRDefault="00BF0FEB">
      <w:pPr>
        <w:rPr>
          <w:rFonts w:ascii="Calibri" w:hAnsi="Calibri" w:cs="Calibri"/>
          <w:b/>
          <w:bCs/>
          <w:sz w:val="22"/>
          <w:szCs w:val="22"/>
        </w:rPr>
      </w:pPr>
    </w:p>
    <w:p w:rsidR="00DE33EF" w:rsidRDefault="00DE33EF">
      <w:pPr>
        <w:rPr>
          <w:rFonts w:ascii="Calibri" w:hAnsi="Calibri" w:cs="Calibri"/>
          <w:b/>
          <w:bCs/>
          <w:sz w:val="22"/>
          <w:szCs w:val="22"/>
        </w:rPr>
      </w:pPr>
    </w:p>
    <w:p w:rsidR="004D66E1" w:rsidRDefault="004D66E1">
      <w:pPr>
        <w:rPr>
          <w:rFonts w:ascii="Calibri" w:hAnsi="Calibri" w:cs="Calibri"/>
          <w:b/>
          <w:bCs/>
          <w:sz w:val="22"/>
          <w:szCs w:val="22"/>
        </w:rPr>
      </w:pPr>
    </w:p>
    <w:p w:rsidR="004D66E1" w:rsidRDefault="004D66E1">
      <w:pPr>
        <w:rPr>
          <w:rFonts w:ascii="Calibri" w:hAnsi="Calibri" w:cs="Calibri"/>
          <w:b/>
          <w:bCs/>
          <w:sz w:val="22"/>
          <w:szCs w:val="22"/>
        </w:rPr>
      </w:pPr>
    </w:p>
    <w:p w:rsidR="00190B7D" w:rsidRDefault="00BF0FEB" w:rsidP="00190B7D">
      <w:pPr>
        <w:jc w:val="center"/>
        <w:rPr>
          <w:rFonts w:ascii="Calibri" w:hAnsi="Calibri" w:cs="Calibri"/>
          <w:b/>
          <w:bCs/>
          <w:sz w:val="28"/>
          <w:szCs w:val="28"/>
        </w:rPr>
      </w:pPr>
      <w:r w:rsidRPr="00BF0FEB">
        <w:rPr>
          <w:rFonts w:ascii="Calibri" w:hAnsi="Calibri" w:cs="Calibri"/>
          <w:b/>
          <w:bCs/>
          <w:sz w:val="28"/>
          <w:szCs w:val="28"/>
        </w:rPr>
        <w:t>Background</w:t>
      </w:r>
    </w:p>
    <w:p w:rsidR="00190B7D" w:rsidRPr="00190B7D" w:rsidRDefault="00190B7D" w:rsidP="00190B7D">
      <w:pPr>
        <w:jc w:val="center"/>
        <w:rPr>
          <w:rFonts w:ascii="Calibri" w:hAnsi="Calibri" w:cs="Calibri"/>
          <w:b/>
          <w:bCs/>
          <w:sz w:val="28"/>
          <w:szCs w:val="28"/>
        </w:rPr>
      </w:pPr>
    </w:p>
    <w:p w:rsidR="00190B7D" w:rsidRDefault="00190B7D" w:rsidP="00190B7D">
      <w:pPr>
        <w:rPr>
          <w:rFonts w:asciiTheme="minorHAnsi" w:hAnsiTheme="minorHAnsi"/>
          <w:sz w:val="22"/>
          <w:szCs w:val="22"/>
        </w:rPr>
      </w:pPr>
      <w:r>
        <w:rPr>
          <w:rFonts w:asciiTheme="minorHAnsi" w:hAnsiTheme="minorHAnsi"/>
          <w:sz w:val="22"/>
          <w:szCs w:val="22"/>
        </w:rPr>
        <w:lastRenderedPageBreak/>
        <w:t xml:space="preserve">Heart of Worcestershire College (HoWC) was formed on 1 August 2014 when two equals namely, Worcester College of Technology and North East Worcestershire College, decided to merge.  In 2015/16 HoWC forecast a turnover of £35m. The college operates from sites in Bromsgrove, Malvern, Redditch and Worcester and is now by far the largest provider of Further and Higher Education courses in Worcestershire. </w:t>
      </w:r>
    </w:p>
    <w:p w:rsidR="00190B7D" w:rsidRDefault="00190B7D" w:rsidP="00190B7D">
      <w:pPr>
        <w:rPr>
          <w:rFonts w:asciiTheme="minorHAnsi" w:hAnsiTheme="minorHAnsi"/>
          <w:sz w:val="22"/>
          <w:szCs w:val="22"/>
        </w:rPr>
      </w:pPr>
    </w:p>
    <w:p w:rsidR="00190B7D" w:rsidRDefault="00190B7D" w:rsidP="00190B7D">
      <w:pPr>
        <w:rPr>
          <w:rStyle w:val="Hyperlink"/>
          <w:rFonts w:asciiTheme="minorHAnsi" w:hAnsiTheme="minorHAnsi"/>
        </w:rPr>
      </w:pPr>
      <w:r>
        <w:rPr>
          <w:rFonts w:asciiTheme="minorHAnsi" w:hAnsiTheme="minorHAnsi"/>
          <w:sz w:val="22"/>
          <w:szCs w:val="22"/>
        </w:rPr>
        <w:t xml:space="preserve">The college offers a wide range of full time and part time courses, apprenticeships, work based qualifications, affordable Higher Education and Professional qualifications. More information about the college can be found at </w:t>
      </w:r>
      <w:hyperlink r:id="rId12" w:history="1">
        <w:r>
          <w:rPr>
            <w:rStyle w:val="Hyperlink"/>
            <w:rFonts w:asciiTheme="minorHAnsi" w:hAnsiTheme="minorHAnsi"/>
          </w:rPr>
          <w:t>www.howcollege.ac.uk</w:t>
        </w:r>
      </w:hyperlink>
    </w:p>
    <w:p w:rsidR="00190B7D" w:rsidRDefault="00190B7D" w:rsidP="00190B7D"/>
    <w:p w:rsidR="00190B7D" w:rsidRDefault="00190B7D" w:rsidP="00190B7D">
      <w:pPr>
        <w:rPr>
          <w:rFonts w:asciiTheme="minorHAnsi" w:hAnsiTheme="minorHAnsi"/>
          <w:sz w:val="22"/>
          <w:szCs w:val="22"/>
        </w:rPr>
      </w:pPr>
      <w:r>
        <w:rPr>
          <w:rFonts w:asciiTheme="minorHAnsi" w:hAnsiTheme="minorHAnsi"/>
          <w:sz w:val="22"/>
          <w:szCs w:val="22"/>
        </w:rPr>
        <w:t xml:space="preserve">We pride ourselves on delivering job related qualifications in high quality environments to enable our students to achieve a positive and bright future. Our staff and lecturers are experts in their teaching area. They have prior experience in their industry and they provide extensive support and guidance to enable students to succeed and progress onto the next stage of their career journey. We strongly believe in providing students with inspiring work experience and this is possible due to our extensive links with employers. </w:t>
      </w:r>
    </w:p>
    <w:p w:rsidR="00190B7D" w:rsidRDefault="00190B7D" w:rsidP="00190B7D">
      <w:pPr>
        <w:rPr>
          <w:rFonts w:asciiTheme="minorHAnsi" w:hAnsiTheme="minorHAnsi"/>
          <w:sz w:val="22"/>
          <w:szCs w:val="22"/>
        </w:rPr>
      </w:pPr>
    </w:p>
    <w:p w:rsidR="00190B7D" w:rsidRDefault="00190B7D" w:rsidP="00190B7D">
      <w:pPr>
        <w:rPr>
          <w:rFonts w:asciiTheme="minorHAnsi" w:hAnsiTheme="minorHAnsi"/>
          <w:sz w:val="22"/>
          <w:szCs w:val="22"/>
        </w:rPr>
      </w:pPr>
      <w:r>
        <w:rPr>
          <w:rFonts w:asciiTheme="minorHAnsi" w:hAnsiTheme="minorHAnsi"/>
          <w:sz w:val="22"/>
          <w:szCs w:val="22"/>
        </w:rPr>
        <w:t>We also have our own commercial facilities such as our travel agency, restaurant and hair and beauty salons, the latter of which has moved to a new facility called St Dunstan’s that opened on 26 September 2014.</w:t>
      </w:r>
    </w:p>
    <w:p w:rsidR="00304C50" w:rsidRDefault="00304C50" w:rsidP="00BF0FEB">
      <w:pPr>
        <w:rPr>
          <w:rFonts w:ascii="Calibri" w:hAnsi="Calibri" w:cs="Calibri"/>
          <w:bCs/>
          <w:sz w:val="22"/>
          <w:szCs w:val="22"/>
        </w:rPr>
      </w:pPr>
    </w:p>
    <w:p w:rsidR="00E73DCC" w:rsidRDefault="00F93ADE" w:rsidP="00BF0FEB">
      <w:pPr>
        <w:rPr>
          <w:rFonts w:ascii="Calibri" w:hAnsi="Calibri" w:cs="Calibri"/>
          <w:bCs/>
          <w:sz w:val="22"/>
          <w:szCs w:val="22"/>
        </w:rPr>
      </w:pPr>
      <w:r>
        <w:rPr>
          <w:rFonts w:ascii="Calibri" w:hAnsi="Calibri" w:cs="Calibri"/>
          <w:bCs/>
          <w:sz w:val="22"/>
          <w:szCs w:val="22"/>
        </w:rPr>
        <w:t xml:space="preserve">The merging of Operations is now complete and the College is now rationalising its supplier base which as a consequence of </w:t>
      </w:r>
      <w:r w:rsidR="00962422">
        <w:rPr>
          <w:rFonts w:ascii="Calibri" w:hAnsi="Calibri" w:cs="Calibri"/>
          <w:bCs/>
          <w:sz w:val="22"/>
          <w:szCs w:val="22"/>
        </w:rPr>
        <w:t>their</w:t>
      </w:r>
      <w:r>
        <w:rPr>
          <w:rFonts w:ascii="Calibri" w:hAnsi="Calibri" w:cs="Calibri"/>
          <w:bCs/>
          <w:sz w:val="22"/>
          <w:szCs w:val="22"/>
        </w:rPr>
        <w:t xml:space="preserve"> </w:t>
      </w:r>
      <w:r w:rsidR="00962422">
        <w:rPr>
          <w:rFonts w:ascii="Calibri" w:hAnsi="Calibri" w:cs="Calibri"/>
          <w:bCs/>
          <w:sz w:val="22"/>
          <w:szCs w:val="22"/>
        </w:rPr>
        <w:t xml:space="preserve">previously </w:t>
      </w:r>
      <w:r>
        <w:rPr>
          <w:rFonts w:ascii="Calibri" w:hAnsi="Calibri" w:cs="Calibri"/>
          <w:bCs/>
          <w:sz w:val="22"/>
          <w:szCs w:val="22"/>
        </w:rPr>
        <w:t>being two discrete organisations</w:t>
      </w:r>
      <w:r w:rsidR="00962422">
        <w:rPr>
          <w:rFonts w:ascii="Calibri" w:hAnsi="Calibri" w:cs="Calibri"/>
          <w:bCs/>
          <w:sz w:val="22"/>
          <w:szCs w:val="22"/>
        </w:rPr>
        <w:t xml:space="preserve"> consists of far too many suppliers driving excessive overheads.</w:t>
      </w:r>
      <w:r w:rsidR="001D4024">
        <w:rPr>
          <w:rFonts w:ascii="Calibri" w:hAnsi="Calibri" w:cs="Calibri"/>
          <w:bCs/>
          <w:sz w:val="22"/>
          <w:szCs w:val="22"/>
        </w:rPr>
        <w:t xml:space="preserve"> </w:t>
      </w:r>
    </w:p>
    <w:p w:rsidR="009252BA" w:rsidRDefault="009252BA" w:rsidP="00BF0FEB">
      <w:pPr>
        <w:rPr>
          <w:rFonts w:ascii="Calibri" w:hAnsi="Calibri" w:cs="Calibri"/>
          <w:bCs/>
          <w:sz w:val="22"/>
          <w:szCs w:val="22"/>
        </w:rPr>
      </w:pPr>
    </w:p>
    <w:p w:rsidR="009252BA" w:rsidRDefault="009252BA" w:rsidP="00BF0FEB">
      <w:pPr>
        <w:rPr>
          <w:rFonts w:ascii="Calibri" w:hAnsi="Calibri" w:cs="Calibri"/>
          <w:bCs/>
          <w:sz w:val="22"/>
          <w:szCs w:val="22"/>
        </w:rPr>
      </w:pPr>
      <w:r>
        <w:rPr>
          <w:rFonts w:ascii="Calibri" w:hAnsi="Calibri" w:cs="Calibri"/>
          <w:bCs/>
          <w:sz w:val="22"/>
          <w:szCs w:val="22"/>
        </w:rPr>
        <w:t>This tender will be facilitated on behalf of the College by Alan Lynes of Tenet Educational Services who is based Monday to Thursday inclusive at HoWC Osprey House site.  He can be reached on 01905 743471 and will respond to all the messages sent through the Multiquote e portal.</w:t>
      </w:r>
    </w:p>
    <w:p w:rsidR="00190B7D" w:rsidRDefault="00190B7D" w:rsidP="00BF0FEB">
      <w:pPr>
        <w:rPr>
          <w:rFonts w:ascii="Calibri" w:hAnsi="Calibri" w:cs="Calibri"/>
          <w:bCs/>
          <w:sz w:val="22"/>
          <w:szCs w:val="22"/>
        </w:rPr>
      </w:pPr>
    </w:p>
    <w:p w:rsidR="00190B7D" w:rsidRPr="009252BA" w:rsidRDefault="009252BA" w:rsidP="00BF0FEB">
      <w:pPr>
        <w:rPr>
          <w:rFonts w:ascii="Calibri" w:hAnsi="Calibri" w:cs="Calibri"/>
          <w:b/>
          <w:bCs/>
          <w:sz w:val="22"/>
          <w:szCs w:val="22"/>
        </w:rPr>
      </w:pPr>
      <w:r w:rsidRPr="009252BA">
        <w:rPr>
          <w:rFonts w:ascii="Calibri" w:hAnsi="Calibri" w:cs="Calibri"/>
          <w:b/>
          <w:bCs/>
          <w:sz w:val="22"/>
          <w:szCs w:val="22"/>
        </w:rPr>
        <w:t>Current State</w:t>
      </w:r>
      <w:r>
        <w:rPr>
          <w:rFonts w:ascii="Calibri" w:hAnsi="Calibri" w:cs="Calibri"/>
          <w:b/>
          <w:bCs/>
          <w:sz w:val="22"/>
          <w:szCs w:val="22"/>
        </w:rPr>
        <w:t xml:space="preserve"> of Waste Services</w:t>
      </w:r>
      <w:r w:rsidR="00512915">
        <w:rPr>
          <w:rFonts w:ascii="Calibri" w:hAnsi="Calibri" w:cs="Calibri"/>
          <w:b/>
          <w:bCs/>
          <w:sz w:val="22"/>
          <w:szCs w:val="22"/>
        </w:rPr>
        <w:t xml:space="preserve"> at HoWC</w:t>
      </w:r>
    </w:p>
    <w:p w:rsidR="00962422" w:rsidRDefault="00962422" w:rsidP="00BF0FEB">
      <w:pPr>
        <w:rPr>
          <w:rFonts w:ascii="Calibri" w:hAnsi="Calibri" w:cs="Calibri"/>
          <w:bCs/>
          <w:sz w:val="22"/>
          <w:szCs w:val="22"/>
        </w:rPr>
      </w:pPr>
    </w:p>
    <w:p w:rsidR="00F93ADE" w:rsidRDefault="00962422" w:rsidP="00BF0FEB">
      <w:pPr>
        <w:rPr>
          <w:rFonts w:ascii="Calibri" w:hAnsi="Calibri" w:cs="Calibri"/>
          <w:bCs/>
          <w:sz w:val="22"/>
          <w:szCs w:val="22"/>
        </w:rPr>
      </w:pPr>
      <w:r>
        <w:rPr>
          <w:rFonts w:ascii="Calibri" w:hAnsi="Calibri" w:cs="Calibri"/>
          <w:bCs/>
          <w:sz w:val="22"/>
          <w:szCs w:val="22"/>
        </w:rPr>
        <w:t xml:space="preserve">The current </w:t>
      </w:r>
      <w:r w:rsidR="00561480">
        <w:rPr>
          <w:rFonts w:ascii="Calibri" w:hAnsi="Calibri" w:cs="Calibri"/>
          <w:bCs/>
          <w:sz w:val="22"/>
          <w:szCs w:val="22"/>
        </w:rPr>
        <w:t>suppliers of Waste Management Services covering Bromsgrove and Redditch are</w:t>
      </w:r>
      <w:r w:rsidR="00435649">
        <w:rPr>
          <w:rFonts w:ascii="Calibri" w:hAnsi="Calibri" w:cs="Calibri"/>
          <w:bCs/>
          <w:sz w:val="22"/>
          <w:szCs w:val="22"/>
        </w:rPr>
        <w:t xml:space="preserve"> Biffa whilst Worcester and Malvern are supported by Worceste</w:t>
      </w:r>
      <w:r w:rsidR="00F15D03">
        <w:rPr>
          <w:rFonts w:ascii="Calibri" w:hAnsi="Calibri" w:cs="Calibri"/>
          <w:bCs/>
          <w:sz w:val="22"/>
          <w:szCs w:val="22"/>
        </w:rPr>
        <w:t>r and Malvern Council</w:t>
      </w:r>
      <w:r w:rsidR="00C43E5A">
        <w:rPr>
          <w:rFonts w:ascii="Calibri" w:hAnsi="Calibri" w:cs="Calibri"/>
          <w:bCs/>
          <w:sz w:val="22"/>
          <w:szCs w:val="22"/>
        </w:rPr>
        <w:t xml:space="preserve">. Both the </w:t>
      </w:r>
      <w:r w:rsidR="00435649">
        <w:rPr>
          <w:rFonts w:ascii="Calibri" w:hAnsi="Calibri" w:cs="Calibri"/>
          <w:bCs/>
          <w:sz w:val="22"/>
          <w:szCs w:val="22"/>
        </w:rPr>
        <w:t xml:space="preserve">Biffa </w:t>
      </w:r>
      <w:r w:rsidR="00C43E5A">
        <w:rPr>
          <w:rFonts w:ascii="Calibri" w:hAnsi="Calibri" w:cs="Calibri"/>
          <w:bCs/>
          <w:sz w:val="22"/>
          <w:szCs w:val="22"/>
        </w:rPr>
        <w:t xml:space="preserve">and Worcester/Malvern Council </w:t>
      </w:r>
      <w:r w:rsidR="00435649">
        <w:rPr>
          <w:rFonts w:ascii="Calibri" w:hAnsi="Calibri" w:cs="Calibri"/>
          <w:bCs/>
          <w:sz w:val="22"/>
          <w:szCs w:val="22"/>
        </w:rPr>
        <w:t>contract</w:t>
      </w:r>
      <w:r w:rsidR="00C43E5A">
        <w:rPr>
          <w:rFonts w:ascii="Calibri" w:hAnsi="Calibri" w:cs="Calibri"/>
          <w:bCs/>
          <w:sz w:val="22"/>
          <w:szCs w:val="22"/>
        </w:rPr>
        <w:t>s expire</w:t>
      </w:r>
      <w:r w:rsidR="00774905">
        <w:rPr>
          <w:rFonts w:ascii="Calibri" w:hAnsi="Calibri" w:cs="Calibri"/>
          <w:bCs/>
          <w:sz w:val="22"/>
          <w:szCs w:val="22"/>
        </w:rPr>
        <w:t xml:space="preserve"> on 30 April 2017</w:t>
      </w:r>
      <w:r w:rsidR="00C43E5A">
        <w:rPr>
          <w:rFonts w:ascii="Calibri" w:hAnsi="Calibri" w:cs="Calibri"/>
          <w:bCs/>
          <w:sz w:val="22"/>
          <w:szCs w:val="22"/>
        </w:rPr>
        <w:t>.</w:t>
      </w:r>
      <w:r w:rsidR="00F15D03">
        <w:rPr>
          <w:rFonts w:ascii="Calibri" w:hAnsi="Calibri" w:cs="Calibri"/>
          <w:bCs/>
          <w:sz w:val="22"/>
          <w:szCs w:val="22"/>
        </w:rPr>
        <w:t xml:space="preserve"> </w:t>
      </w:r>
      <w:r w:rsidR="002B2F21">
        <w:rPr>
          <w:rFonts w:ascii="Calibri" w:hAnsi="Calibri" w:cs="Calibri"/>
          <w:bCs/>
          <w:sz w:val="22"/>
          <w:szCs w:val="22"/>
        </w:rPr>
        <w:t xml:space="preserve"> </w:t>
      </w:r>
    </w:p>
    <w:p w:rsidR="006E00ED" w:rsidRDefault="006E00ED" w:rsidP="00BF0FEB">
      <w:pPr>
        <w:rPr>
          <w:rFonts w:ascii="Calibri" w:hAnsi="Calibri" w:cs="Calibri"/>
          <w:bCs/>
          <w:sz w:val="22"/>
          <w:szCs w:val="22"/>
        </w:rPr>
      </w:pPr>
    </w:p>
    <w:p w:rsidR="006E00ED" w:rsidRDefault="006E00ED" w:rsidP="00BF0FEB">
      <w:pPr>
        <w:rPr>
          <w:rFonts w:ascii="Calibri" w:hAnsi="Calibri" w:cs="Calibri"/>
          <w:bCs/>
          <w:sz w:val="22"/>
          <w:szCs w:val="22"/>
        </w:rPr>
      </w:pPr>
      <w:r>
        <w:rPr>
          <w:rFonts w:ascii="Calibri" w:hAnsi="Calibri" w:cs="Calibri"/>
          <w:bCs/>
          <w:sz w:val="22"/>
          <w:szCs w:val="22"/>
        </w:rPr>
        <w:t>Confidential waste is bagg</w:t>
      </w:r>
      <w:r w:rsidR="00D22450">
        <w:rPr>
          <w:rFonts w:ascii="Calibri" w:hAnsi="Calibri" w:cs="Calibri"/>
          <w:bCs/>
          <w:sz w:val="22"/>
          <w:szCs w:val="22"/>
        </w:rPr>
        <w:t xml:space="preserve">ed and placed in the Waste Paper Bins at Worcester and processed by </w:t>
      </w:r>
      <w:proofErr w:type="spellStart"/>
      <w:r w:rsidR="00D22450">
        <w:rPr>
          <w:rFonts w:ascii="Calibri" w:hAnsi="Calibri" w:cs="Calibri"/>
          <w:bCs/>
          <w:sz w:val="22"/>
          <w:szCs w:val="22"/>
        </w:rPr>
        <w:t>PrintWaste</w:t>
      </w:r>
      <w:proofErr w:type="spellEnd"/>
      <w:r w:rsidR="00D22450">
        <w:rPr>
          <w:rFonts w:ascii="Calibri" w:hAnsi="Calibri" w:cs="Calibri"/>
          <w:bCs/>
          <w:sz w:val="22"/>
          <w:szCs w:val="22"/>
        </w:rPr>
        <w:t xml:space="preserve"> but from 1 May 2017 we will either hold these bags in a secure room until collection or place them </w:t>
      </w:r>
      <w:r w:rsidR="002363B0">
        <w:rPr>
          <w:rFonts w:ascii="Calibri" w:hAnsi="Calibri" w:cs="Calibri"/>
          <w:bCs/>
          <w:sz w:val="22"/>
          <w:szCs w:val="22"/>
        </w:rPr>
        <w:t>in locked</w:t>
      </w:r>
      <w:r w:rsidR="00D22450">
        <w:rPr>
          <w:rFonts w:ascii="Calibri" w:hAnsi="Calibri" w:cs="Calibri"/>
          <w:bCs/>
          <w:sz w:val="22"/>
          <w:szCs w:val="22"/>
        </w:rPr>
        <w:t xml:space="preserve"> bins provided by the </w:t>
      </w:r>
      <w:r w:rsidR="002363B0">
        <w:rPr>
          <w:rFonts w:ascii="Calibri" w:hAnsi="Calibri" w:cs="Calibri"/>
          <w:bCs/>
          <w:sz w:val="22"/>
          <w:szCs w:val="22"/>
        </w:rPr>
        <w:t xml:space="preserve">new </w:t>
      </w:r>
      <w:r w:rsidR="00D22450">
        <w:rPr>
          <w:rFonts w:ascii="Calibri" w:hAnsi="Calibri" w:cs="Calibri"/>
          <w:bCs/>
          <w:sz w:val="22"/>
          <w:szCs w:val="22"/>
        </w:rPr>
        <w:t xml:space="preserve">waste management provider. </w:t>
      </w:r>
    </w:p>
    <w:p w:rsidR="00C43E5A" w:rsidRDefault="00C43E5A" w:rsidP="00BF0FEB">
      <w:pPr>
        <w:rPr>
          <w:rFonts w:ascii="Calibri" w:hAnsi="Calibri" w:cs="Calibri"/>
          <w:bCs/>
          <w:sz w:val="22"/>
          <w:szCs w:val="22"/>
        </w:rPr>
      </w:pPr>
    </w:p>
    <w:p w:rsidR="00C43E5A" w:rsidRPr="00CE6437" w:rsidRDefault="00C43E5A" w:rsidP="00BF0FEB">
      <w:pPr>
        <w:rPr>
          <w:rFonts w:ascii="Calibri" w:hAnsi="Calibri" w:cs="Calibri"/>
          <w:b/>
          <w:bCs/>
          <w:sz w:val="22"/>
          <w:szCs w:val="22"/>
        </w:rPr>
      </w:pPr>
      <w:r>
        <w:rPr>
          <w:rFonts w:ascii="Calibri" w:hAnsi="Calibri" w:cs="Calibri"/>
          <w:bCs/>
          <w:sz w:val="22"/>
          <w:szCs w:val="22"/>
        </w:rPr>
        <w:t xml:space="preserve">Although </w:t>
      </w:r>
      <w:r w:rsidR="00DE33EF">
        <w:rPr>
          <w:rFonts w:ascii="Calibri" w:hAnsi="Calibri" w:cs="Calibri"/>
          <w:bCs/>
          <w:sz w:val="22"/>
          <w:szCs w:val="22"/>
        </w:rPr>
        <w:t xml:space="preserve">the subject of </w:t>
      </w:r>
      <w:r>
        <w:rPr>
          <w:rFonts w:ascii="Calibri" w:hAnsi="Calibri" w:cs="Calibri"/>
          <w:bCs/>
          <w:sz w:val="22"/>
          <w:szCs w:val="22"/>
        </w:rPr>
        <w:t xml:space="preserve">Waste Management has received some attention over the last few </w:t>
      </w:r>
      <w:r w:rsidR="000F690F">
        <w:rPr>
          <w:rFonts w:ascii="Calibri" w:hAnsi="Calibri" w:cs="Calibri"/>
          <w:bCs/>
          <w:sz w:val="22"/>
          <w:szCs w:val="22"/>
        </w:rPr>
        <w:t>years at HoWC</w:t>
      </w:r>
      <w:r w:rsidR="00FB04CF">
        <w:rPr>
          <w:rFonts w:ascii="Calibri" w:hAnsi="Calibri" w:cs="Calibri"/>
          <w:bCs/>
          <w:sz w:val="22"/>
          <w:szCs w:val="22"/>
        </w:rPr>
        <w:t xml:space="preserve"> </w:t>
      </w:r>
      <w:r w:rsidR="00DE33EF">
        <w:rPr>
          <w:rFonts w:ascii="Calibri" w:hAnsi="Calibri" w:cs="Calibri"/>
          <w:bCs/>
          <w:sz w:val="22"/>
          <w:szCs w:val="22"/>
        </w:rPr>
        <w:t xml:space="preserve">it has been focussed on individual department initiatives </w:t>
      </w:r>
      <w:r w:rsidR="00FB04CF">
        <w:rPr>
          <w:rFonts w:ascii="Calibri" w:hAnsi="Calibri" w:cs="Calibri"/>
          <w:bCs/>
          <w:sz w:val="22"/>
          <w:szCs w:val="22"/>
        </w:rPr>
        <w:t xml:space="preserve">and </w:t>
      </w:r>
      <w:r w:rsidR="00C57874">
        <w:rPr>
          <w:rFonts w:ascii="Calibri" w:hAnsi="Calibri" w:cs="Calibri"/>
          <w:bCs/>
          <w:sz w:val="22"/>
          <w:szCs w:val="22"/>
        </w:rPr>
        <w:t xml:space="preserve">consequently </w:t>
      </w:r>
      <w:r w:rsidR="00FB04CF">
        <w:rPr>
          <w:rFonts w:ascii="Calibri" w:hAnsi="Calibri" w:cs="Calibri"/>
          <w:bCs/>
          <w:sz w:val="22"/>
          <w:szCs w:val="22"/>
        </w:rPr>
        <w:t>some segregation of waste is undertaken</w:t>
      </w:r>
      <w:r w:rsidR="00C57874">
        <w:rPr>
          <w:rFonts w:ascii="Calibri" w:hAnsi="Calibri" w:cs="Calibri"/>
          <w:bCs/>
          <w:sz w:val="22"/>
          <w:szCs w:val="22"/>
        </w:rPr>
        <w:t xml:space="preserve"> but</w:t>
      </w:r>
      <w:r w:rsidR="00940A48">
        <w:rPr>
          <w:rFonts w:ascii="Calibri" w:hAnsi="Calibri" w:cs="Calibri"/>
          <w:bCs/>
          <w:sz w:val="22"/>
          <w:szCs w:val="22"/>
        </w:rPr>
        <w:t xml:space="preserve"> it is expected that the winner of this combined college tender will work much closer with the </w:t>
      </w:r>
      <w:r w:rsidR="00C57874">
        <w:rPr>
          <w:rFonts w:ascii="Calibri" w:hAnsi="Calibri" w:cs="Calibri"/>
          <w:bCs/>
          <w:sz w:val="22"/>
          <w:szCs w:val="22"/>
        </w:rPr>
        <w:t xml:space="preserve">full </w:t>
      </w:r>
      <w:r w:rsidR="00940A48">
        <w:rPr>
          <w:rFonts w:ascii="Calibri" w:hAnsi="Calibri" w:cs="Calibri"/>
          <w:bCs/>
          <w:sz w:val="22"/>
          <w:szCs w:val="22"/>
        </w:rPr>
        <w:t>college to improve its carbon foo</w:t>
      </w:r>
      <w:r w:rsidR="000F690F">
        <w:rPr>
          <w:rFonts w:ascii="Calibri" w:hAnsi="Calibri" w:cs="Calibri"/>
          <w:bCs/>
          <w:sz w:val="22"/>
          <w:szCs w:val="22"/>
        </w:rPr>
        <w:t xml:space="preserve">tprint </w:t>
      </w:r>
      <w:r w:rsidR="00651CB7">
        <w:rPr>
          <w:rFonts w:ascii="Calibri" w:hAnsi="Calibri" w:cs="Calibri"/>
          <w:bCs/>
          <w:sz w:val="22"/>
          <w:szCs w:val="22"/>
        </w:rPr>
        <w:t xml:space="preserve">impact </w:t>
      </w:r>
      <w:r w:rsidR="000F690F">
        <w:rPr>
          <w:rFonts w:ascii="Calibri" w:hAnsi="Calibri" w:cs="Calibri"/>
          <w:bCs/>
          <w:sz w:val="22"/>
          <w:szCs w:val="22"/>
        </w:rPr>
        <w:t>and</w:t>
      </w:r>
      <w:r w:rsidR="00940A48">
        <w:rPr>
          <w:rFonts w:ascii="Calibri" w:hAnsi="Calibri" w:cs="Calibri"/>
          <w:bCs/>
          <w:sz w:val="22"/>
          <w:szCs w:val="22"/>
        </w:rPr>
        <w:t xml:space="preserve"> cost effectively eliminate the requirement </w:t>
      </w:r>
      <w:r w:rsidR="000F690F">
        <w:rPr>
          <w:rFonts w:ascii="Calibri" w:hAnsi="Calibri" w:cs="Calibri"/>
          <w:bCs/>
          <w:sz w:val="22"/>
          <w:szCs w:val="22"/>
        </w:rPr>
        <w:t>for landfill</w:t>
      </w:r>
      <w:r w:rsidR="00C57874">
        <w:rPr>
          <w:rFonts w:ascii="Calibri" w:hAnsi="Calibri" w:cs="Calibri"/>
          <w:bCs/>
          <w:sz w:val="22"/>
          <w:szCs w:val="22"/>
        </w:rPr>
        <w:t xml:space="preserve"> as the opportunities arise</w:t>
      </w:r>
      <w:r w:rsidR="000F690F">
        <w:rPr>
          <w:rFonts w:ascii="Calibri" w:hAnsi="Calibri" w:cs="Calibri"/>
          <w:bCs/>
          <w:sz w:val="22"/>
          <w:szCs w:val="22"/>
        </w:rPr>
        <w:t>. This is emphasised in the scope and specification of this tender.</w:t>
      </w:r>
      <w:r w:rsidR="002B2F21">
        <w:rPr>
          <w:rFonts w:ascii="Calibri" w:hAnsi="Calibri" w:cs="Calibri"/>
          <w:bCs/>
          <w:sz w:val="22"/>
          <w:szCs w:val="22"/>
        </w:rPr>
        <w:t xml:space="preserve"> </w:t>
      </w:r>
      <w:r w:rsidR="002B2F21" w:rsidRPr="00CE6437">
        <w:rPr>
          <w:rFonts w:ascii="Calibri" w:hAnsi="Calibri" w:cs="Calibri"/>
          <w:b/>
          <w:bCs/>
          <w:sz w:val="22"/>
          <w:szCs w:val="22"/>
        </w:rPr>
        <w:t xml:space="preserve">To compete for this tender any prospective supplier must be capable </w:t>
      </w:r>
      <w:r w:rsidR="00E9534A">
        <w:rPr>
          <w:rFonts w:ascii="Calibri" w:hAnsi="Calibri" w:cs="Calibri"/>
          <w:b/>
          <w:bCs/>
          <w:sz w:val="22"/>
          <w:szCs w:val="22"/>
        </w:rPr>
        <w:t xml:space="preserve">and have experience </w:t>
      </w:r>
      <w:r w:rsidR="002B2F21" w:rsidRPr="00CE6437">
        <w:rPr>
          <w:rFonts w:ascii="Calibri" w:hAnsi="Calibri" w:cs="Calibri"/>
          <w:b/>
          <w:bCs/>
          <w:sz w:val="22"/>
          <w:szCs w:val="22"/>
        </w:rPr>
        <w:t>servicing the following categories of waste:</w:t>
      </w:r>
    </w:p>
    <w:p w:rsidR="002B2F21" w:rsidRDefault="002B2F21" w:rsidP="00BF0FEB">
      <w:pPr>
        <w:rPr>
          <w:rFonts w:ascii="Calibri" w:hAnsi="Calibri" w:cs="Calibri"/>
          <w:bCs/>
          <w:sz w:val="22"/>
          <w:szCs w:val="22"/>
        </w:rPr>
      </w:pPr>
    </w:p>
    <w:p w:rsidR="00F07EE0" w:rsidRPr="0037372D" w:rsidRDefault="00F07EE0" w:rsidP="006476F5">
      <w:pPr>
        <w:numPr>
          <w:ilvl w:val="0"/>
          <w:numId w:val="26"/>
        </w:numPr>
        <w:ind w:left="714" w:hanging="357"/>
        <w:rPr>
          <w:rFonts w:ascii="Calibri" w:hAnsi="Calibri"/>
          <w:sz w:val="22"/>
          <w:szCs w:val="22"/>
        </w:rPr>
      </w:pPr>
      <w:r w:rsidRPr="0037372D">
        <w:rPr>
          <w:rFonts w:ascii="Calibri" w:hAnsi="Calibri"/>
          <w:sz w:val="22"/>
          <w:szCs w:val="22"/>
        </w:rPr>
        <w:t>Paper and cardboard including Packaging Waste</w:t>
      </w:r>
    </w:p>
    <w:p w:rsidR="00F07EE0" w:rsidRPr="0037372D" w:rsidRDefault="00F07EE0" w:rsidP="006476F5">
      <w:pPr>
        <w:numPr>
          <w:ilvl w:val="0"/>
          <w:numId w:val="26"/>
        </w:numPr>
        <w:ind w:left="714" w:hanging="357"/>
        <w:rPr>
          <w:rFonts w:ascii="Calibri" w:hAnsi="Calibri"/>
          <w:sz w:val="22"/>
          <w:szCs w:val="22"/>
        </w:rPr>
      </w:pPr>
      <w:r w:rsidRPr="0037372D">
        <w:rPr>
          <w:rFonts w:ascii="Calibri" w:hAnsi="Calibri"/>
          <w:sz w:val="22"/>
          <w:szCs w:val="22"/>
        </w:rPr>
        <w:t>Plastics</w:t>
      </w:r>
    </w:p>
    <w:p w:rsidR="00F07EE0" w:rsidRPr="0037372D" w:rsidRDefault="00F07EE0" w:rsidP="006476F5">
      <w:pPr>
        <w:numPr>
          <w:ilvl w:val="0"/>
          <w:numId w:val="26"/>
        </w:numPr>
        <w:ind w:left="714" w:hanging="357"/>
        <w:rPr>
          <w:rFonts w:ascii="Calibri" w:hAnsi="Calibri"/>
          <w:sz w:val="22"/>
          <w:szCs w:val="22"/>
        </w:rPr>
      </w:pPr>
      <w:r w:rsidRPr="0037372D">
        <w:rPr>
          <w:rFonts w:ascii="Calibri" w:hAnsi="Calibri"/>
          <w:sz w:val="22"/>
          <w:szCs w:val="22"/>
        </w:rPr>
        <w:t xml:space="preserve">Glass </w:t>
      </w:r>
    </w:p>
    <w:p w:rsidR="00F07EE0" w:rsidRPr="0037372D" w:rsidRDefault="00F07EE0" w:rsidP="006476F5">
      <w:pPr>
        <w:numPr>
          <w:ilvl w:val="0"/>
          <w:numId w:val="26"/>
        </w:numPr>
        <w:ind w:left="714" w:hanging="357"/>
        <w:rPr>
          <w:rFonts w:ascii="Calibri" w:hAnsi="Calibri"/>
          <w:sz w:val="22"/>
          <w:szCs w:val="22"/>
        </w:rPr>
      </w:pPr>
      <w:r w:rsidRPr="0037372D">
        <w:rPr>
          <w:rFonts w:ascii="Calibri" w:hAnsi="Calibri"/>
          <w:sz w:val="22"/>
          <w:szCs w:val="22"/>
        </w:rPr>
        <w:t>Ferrous and non-ferrous metals</w:t>
      </w:r>
    </w:p>
    <w:p w:rsidR="00F07EE0" w:rsidRPr="0037372D" w:rsidRDefault="00F07EE0" w:rsidP="006476F5">
      <w:pPr>
        <w:numPr>
          <w:ilvl w:val="0"/>
          <w:numId w:val="26"/>
        </w:numPr>
        <w:ind w:left="714" w:hanging="357"/>
        <w:rPr>
          <w:rFonts w:ascii="Calibri" w:hAnsi="Calibri"/>
          <w:sz w:val="22"/>
          <w:szCs w:val="22"/>
        </w:rPr>
      </w:pPr>
      <w:r w:rsidRPr="0037372D">
        <w:rPr>
          <w:rFonts w:ascii="Calibri" w:hAnsi="Calibri"/>
          <w:sz w:val="22"/>
          <w:szCs w:val="22"/>
        </w:rPr>
        <w:t>Food waste</w:t>
      </w:r>
    </w:p>
    <w:p w:rsidR="00F07EE0" w:rsidRPr="0037372D" w:rsidRDefault="00F07EE0" w:rsidP="006476F5">
      <w:pPr>
        <w:numPr>
          <w:ilvl w:val="0"/>
          <w:numId w:val="26"/>
        </w:numPr>
        <w:ind w:left="714" w:hanging="357"/>
        <w:rPr>
          <w:rFonts w:ascii="Calibri" w:hAnsi="Calibri"/>
          <w:sz w:val="22"/>
          <w:szCs w:val="22"/>
        </w:rPr>
      </w:pPr>
      <w:r w:rsidRPr="0037372D">
        <w:rPr>
          <w:rFonts w:ascii="Calibri" w:hAnsi="Calibri"/>
          <w:sz w:val="22"/>
          <w:szCs w:val="22"/>
        </w:rPr>
        <w:t>Plasterboard waste</w:t>
      </w:r>
    </w:p>
    <w:p w:rsidR="00F07EE0" w:rsidRDefault="00F07EE0" w:rsidP="006476F5">
      <w:pPr>
        <w:numPr>
          <w:ilvl w:val="0"/>
          <w:numId w:val="26"/>
        </w:numPr>
        <w:ind w:left="714" w:hanging="357"/>
        <w:rPr>
          <w:rFonts w:ascii="Calibri" w:hAnsi="Calibri"/>
          <w:sz w:val="22"/>
          <w:szCs w:val="22"/>
        </w:rPr>
      </w:pPr>
      <w:r w:rsidRPr="0037372D">
        <w:rPr>
          <w:rFonts w:ascii="Calibri" w:hAnsi="Calibri"/>
          <w:sz w:val="22"/>
          <w:szCs w:val="22"/>
        </w:rPr>
        <w:t>Brick Waste</w:t>
      </w:r>
    </w:p>
    <w:p w:rsidR="00F07EE0" w:rsidRPr="0037372D" w:rsidRDefault="00F07EE0" w:rsidP="006476F5">
      <w:pPr>
        <w:numPr>
          <w:ilvl w:val="0"/>
          <w:numId w:val="26"/>
        </w:numPr>
        <w:ind w:left="714" w:hanging="357"/>
        <w:rPr>
          <w:rFonts w:ascii="Calibri" w:hAnsi="Calibri"/>
          <w:sz w:val="22"/>
          <w:szCs w:val="22"/>
        </w:rPr>
      </w:pPr>
      <w:r w:rsidRPr="0037372D">
        <w:rPr>
          <w:rFonts w:ascii="Calibri" w:hAnsi="Calibri"/>
          <w:sz w:val="22"/>
          <w:szCs w:val="22"/>
        </w:rPr>
        <w:t>White Goods</w:t>
      </w:r>
    </w:p>
    <w:p w:rsidR="00F07EE0" w:rsidRPr="0037372D" w:rsidRDefault="00F07EE0" w:rsidP="006476F5">
      <w:pPr>
        <w:numPr>
          <w:ilvl w:val="0"/>
          <w:numId w:val="26"/>
        </w:numPr>
        <w:ind w:left="714" w:hanging="357"/>
        <w:rPr>
          <w:rFonts w:ascii="Calibri" w:hAnsi="Calibri"/>
          <w:sz w:val="22"/>
          <w:szCs w:val="22"/>
        </w:rPr>
      </w:pPr>
      <w:r w:rsidRPr="0037372D">
        <w:rPr>
          <w:rFonts w:ascii="Calibri" w:hAnsi="Calibri"/>
          <w:sz w:val="22"/>
          <w:szCs w:val="22"/>
        </w:rPr>
        <w:t>WEEE items</w:t>
      </w:r>
    </w:p>
    <w:p w:rsidR="00F07EE0" w:rsidRPr="0037372D" w:rsidRDefault="00F07EE0" w:rsidP="006476F5">
      <w:pPr>
        <w:pStyle w:val="ListParagraph"/>
        <w:numPr>
          <w:ilvl w:val="0"/>
          <w:numId w:val="26"/>
        </w:numPr>
        <w:ind w:left="714" w:hanging="357"/>
        <w:contextualSpacing/>
        <w:rPr>
          <w:rFonts w:ascii="Calibri" w:hAnsi="Calibri"/>
          <w:sz w:val="22"/>
          <w:szCs w:val="22"/>
        </w:rPr>
      </w:pPr>
      <w:r w:rsidRPr="0037372D">
        <w:rPr>
          <w:rFonts w:ascii="Calibri" w:hAnsi="Calibri"/>
          <w:sz w:val="22"/>
          <w:szCs w:val="22"/>
        </w:rPr>
        <w:lastRenderedPageBreak/>
        <w:t>Fluorescent Tubes</w:t>
      </w:r>
    </w:p>
    <w:p w:rsidR="00F07EE0" w:rsidRPr="0037372D" w:rsidRDefault="00F07EE0" w:rsidP="006476F5">
      <w:pPr>
        <w:pStyle w:val="ListParagraph"/>
        <w:numPr>
          <w:ilvl w:val="0"/>
          <w:numId w:val="26"/>
        </w:numPr>
        <w:ind w:left="714" w:hanging="357"/>
        <w:contextualSpacing/>
        <w:rPr>
          <w:rFonts w:ascii="Calibri" w:hAnsi="Calibri"/>
          <w:sz w:val="22"/>
          <w:szCs w:val="22"/>
        </w:rPr>
      </w:pPr>
      <w:r w:rsidRPr="0037372D">
        <w:rPr>
          <w:rFonts w:ascii="Calibri" w:hAnsi="Calibri"/>
          <w:sz w:val="22"/>
          <w:szCs w:val="22"/>
        </w:rPr>
        <w:t>Wood Waste/Saw  Dust</w:t>
      </w:r>
    </w:p>
    <w:p w:rsidR="00F07EE0" w:rsidRPr="0037372D" w:rsidRDefault="00F07EE0" w:rsidP="006476F5">
      <w:pPr>
        <w:pStyle w:val="ListParagraph"/>
        <w:numPr>
          <w:ilvl w:val="0"/>
          <w:numId w:val="26"/>
        </w:numPr>
        <w:ind w:left="714" w:hanging="357"/>
        <w:contextualSpacing/>
        <w:rPr>
          <w:rFonts w:ascii="Calibri" w:hAnsi="Calibri"/>
          <w:sz w:val="22"/>
          <w:szCs w:val="22"/>
        </w:rPr>
      </w:pPr>
      <w:r w:rsidRPr="0037372D">
        <w:rPr>
          <w:rFonts w:ascii="Calibri" w:hAnsi="Calibri"/>
          <w:sz w:val="22"/>
          <w:szCs w:val="22"/>
        </w:rPr>
        <w:t>Confidential Waste</w:t>
      </w:r>
    </w:p>
    <w:p w:rsidR="00F07EE0" w:rsidRPr="0037372D" w:rsidRDefault="00F07EE0" w:rsidP="006476F5">
      <w:pPr>
        <w:pStyle w:val="ListParagraph"/>
        <w:numPr>
          <w:ilvl w:val="0"/>
          <w:numId w:val="26"/>
        </w:numPr>
        <w:ind w:left="714" w:hanging="357"/>
        <w:contextualSpacing/>
        <w:rPr>
          <w:rFonts w:ascii="Calibri" w:hAnsi="Calibri"/>
          <w:sz w:val="22"/>
          <w:szCs w:val="22"/>
        </w:rPr>
      </w:pPr>
      <w:r w:rsidRPr="0037372D">
        <w:rPr>
          <w:rFonts w:ascii="Calibri" w:hAnsi="Calibri"/>
          <w:sz w:val="22"/>
          <w:szCs w:val="22"/>
        </w:rPr>
        <w:t>Science Chemicals</w:t>
      </w:r>
    </w:p>
    <w:p w:rsidR="00F07EE0" w:rsidRPr="0037372D" w:rsidRDefault="00F07EE0" w:rsidP="006476F5">
      <w:pPr>
        <w:pStyle w:val="ListParagraph"/>
        <w:numPr>
          <w:ilvl w:val="0"/>
          <w:numId w:val="26"/>
        </w:numPr>
        <w:ind w:left="714" w:hanging="357"/>
        <w:contextualSpacing/>
        <w:rPr>
          <w:rFonts w:ascii="Calibri" w:hAnsi="Calibri"/>
          <w:sz w:val="22"/>
          <w:szCs w:val="22"/>
        </w:rPr>
      </w:pPr>
      <w:r w:rsidRPr="0037372D">
        <w:rPr>
          <w:rFonts w:ascii="Calibri" w:hAnsi="Calibri"/>
          <w:sz w:val="22"/>
          <w:szCs w:val="22"/>
        </w:rPr>
        <w:t>Used Cooking Oils</w:t>
      </w:r>
    </w:p>
    <w:p w:rsidR="00C57874" w:rsidRDefault="00F07EE0" w:rsidP="006476F5">
      <w:pPr>
        <w:pStyle w:val="ListParagraph"/>
        <w:numPr>
          <w:ilvl w:val="0"/>
          <w:numId w:val="26"/>
        </w:numPr>
        <w:ind w:left="714" w:hanging="357"/>
        <w:contextualSpacing/>
        <w:rPr>
          <w:rFonts w:ascii="Calibri" w:hAnsi="Calibri"/>
          <w:sz w:val="22"/>
          <w:szCs w:val="22"/>
        </w:rPr>
      </w:pPr>
      <w:r w:rsidRPr="0037372D">
        <w:rPr>
          <w:rFonts w:ascii="Calibri" w:hAnsi="Calibri"/>
          <w:sz w:val="22"/>
          <w:szCs w:val="22"/>
        </w:rPr>
        <w:t>Engine Oils and Rags</w:t>
      </w:r>
    </w:p>
    <w:p w:rsidR="006476F5" w:rsidRPr="00F07EE0" w:rsidRDefault="006476F5" w:rsidP="006476F5">
      <w:pPr>
        <w:pStyle w:val="ListParagraph"/>
        <w:ind w:left="714"/>
        <w:contextualSpacing/>
        <w:rPr>
          <w:rFonts w:ascii="Calibri" w:hAnsi="Calibri"/>
          <w:sz w:val="22"/>
          <w:szCs w:val="22"/>
        </w:rPr>
      </w:pPr>
    </w:p>
    <w:p w:rsidR="00C57874" w:rsidRDefault="00C57874" w:rsidP="00BF0FEB">
      <w:pPr>
        <w:rPr>
          <w:rFonts w:ascii="Calibri" w:hAnsi="Calibri" w:cs="Calibri"/>
          <w:bCs/>
          <w:sz w:val="22"/>
          <w:szCs w:val="22"/>
        </w:rPr>
      </w:pPr>
      <w:r>
        <w:rPr>
          <w:rFonts w:ascii="Calibri" w:hAnsi="Calibri" w:cs="Calibri"/>
          <w:bCs/>
          <w:sz w:val="22"/>
          <w:szCs w:val="22"/>
        </w:rPr>
        <w:t>The College does not have any regular reporti</w:t>
      </w:r>
      <w:r w:rsidR="00C34E1E">
        <w:rPr>
          <w:rFonts w:ascii="Calibri" w:hAnsi="Calibri" w:cs="Calibri"/>
          <w:bCs/>
          <w:sz w:val="22"/>
          <w:szCs w:val="22"/>
        </w:rPr>
        <w:t>ng on th</w:t>
      </w:r>
      <w:r w:rsidR="006476F5">
        <w:rPr>
          <w:rFonts w:ascii="Calibri" w:hAnsi="Calibri" w:cs="Calibri"/>
          <w:bCs/>
          <w:sz w:val="22"/>
          <w:szCs w:val="22"/>
        </w:rPr>
        <w:t xml:space="preserve">e weight of waste being </w:t>
      </w:r>
      <w:r w:rsidR="00CE6437">
        <w:rPr>
          <w:rFonts w:ascii="Calibri" w:hAnsi="Calibri" w:cs="Calibri"/>
          <w:bCs/>
          <w:sz w:val="22"/>
          <w:szCs w:val="22"/>
        </w:rPr>
        <w:t>collected or</w:t>
      </w:r>
      <w:r w:rsidR="00C34E1E">
        <w:rPr>
          <w:rFonts w:ascii="Calibri" w:hAnsi="Calibri" w:cs="Calibri"/>
          <w:bCs/>
          <w:sz w:val="22"/>
          <w:szCs w:val="22"/>
        </w:rPr>
        <w:t xml:space="preserve"> the quantity going to landfill and hence some of the </w:t>
      </w:r>
      <w:r w:rsidR="006476F5">
        <w:rPr>
          <w:rFonts w:ascii="Calibri" w:hAnsi="Calibri" w:cs="Calibri"/>
          <w:bCs/>
          <w:sz w:val="22"/>
          <w:szCs w:val="22"/>
        </w:rPr>
        <w:t xml:space="preserve">historic </w:t>
      </w:r>
      <w:r w:rsidR="00315807">
        <w:rPr>
          <w:rFonts w:ascii="Calibri" w:hAnsi="Calibri" w:cs="Calibri"/>
          <w:bCs/>
          <w:sz w:val="22"/>
          <w:szCs w:val="22"/>
        </w:rPr>
        <w:t>data contained in the supporting documents</w:t>
      </w:r>
      <w:r w:rsidR="00454D3A">
        <w:rPr>
          <w:rFonts w:ascii="Calibri" w:hAnsi="Calibri" w:cs="Calibri"/>
          <w:bCs/>
          <w:sz w:val="22"/>
          <w:szCs w:val="22"/>
        </w:rPr>
        <w:t xml:space="preserve"> for Worcester and </w:t>
      </w:r>
      <w:r w:rsidR="003B0E7A">
        <w:rPr>
          <w:rFonts w:ascii="Calibri" w:hAnsi="Calibri" w:cs="Calibri"/>
          <w:bCs/>
          <w:sz w:val="22"/>
          <w:szCs w:val="22"/>
        </w:rPr>
        <w:t>Malvern can</w:t>
      </w:r>
      <w:r w:rsidR="00C34E1E">
        <w:rPr>
          <w:rFonts w:ascii="Calibri" w:hAnsi="Calibri" w:cs="Calibri"/>
          <w:bCs/>
          <w:sz w:val="22"/>
          <w:szCs w:val="22"/>
        </w:rPr>
        <w:t xml:space="preserve"> only</w:t>
      </w:r>
      <w:r w:rsidR="006476F5">
        <w:rPr>
          <w:rFonts w:ascii="Calibri" w:hAnsi="Calibri" w:cs="Calibri"/>
          <w:bCs/>
          <w:sz w:val="22"/>
          <w:szCs w:val="22"/>
        </w:rPr>
        <w:t xml:space="preserve"> relate to </w:t>
      </w:r>
      <w:r w:rsidR="00810973">
        <w:rPr>
          <w:rFonts w:ascii="Calibri" w:hAnsi="Calibri" w:cs="Calibri"/>
          <w:bCs/>
          <w:sz w:val="22"/>
          <w:szCs w:val="22"/>
        </w:rPr>
        <w:t>the number of lifts</w:t>
      </w:r>
      <w:r w:rsidR="00CE6437">
        <w:rPr>
          <w:rFonts w:ascii="Calibri" w:hAnsi="Calibri" w:cs="Calibri"/>
          <w:bCs/>
          <w:sz w:val="22"/>
          <w:szCs w:val="22"/>
        </w:rPr>
        <w:t>, estimated weights</w:t>
      </w:r>
      <w:r w:rsidR="00810973">
        <w:rPr>
          <w:rFonts w:ascii="Calibri" w:hAnsi="Calibri" w:cs="Calibri"/>
          <w:bCs/>
          <w:sz w:val="22"/>
          <w:szCs w:val="22"/>
        </w:rPr>
        <w:t xml:space="preserve"> and limited</w:t>
      </w:r>
      <w:r w:rsidR="006476F5">
        <w:rPr>
          <w:rFonts w:ascii="Calibri" w:hAnsi="Calibri" w:cs="Calibri"/>
          <w:bCs/>
          <w:sz w:val="22"/>
          <w:szCs w:val="22"/>
        </w:rPr>
        <w:t xml:space="preserve"> periods of time.</w:t>
      </w:r>
      <w:r w:rsidR="00454D3A">
        <w:rPr>
          <w:rFonts w:ascii="Calibri" w:hAnsi="Calibri" w:cs="Calibri"/>
          <w:bCs/>
          <w:sz w:val="22"/>
          <w:szCs w:val="22"/>
        </w:rPr>
        <w:t xml:space="preserve"> The </w:t>
      </w:r>
      <w:r w:rsidR="003B0E7A">
        <w:rPr>
          <w:rFonts w:ascii="Calibri" w:hAnsi="Calibri" w:cs="Calibri"/>
          <w:bCs/>
          <w:sz w:val="22"/>
          <w:szCs w:val="22"/>
        </w:rPr>
        <w:t>details of the Redditch and Bromsgrove collections are</w:t>
      </w:r>
      <w:r w:rsidR="00454D3A">
        <w:rPr>
          <w:rFonts w:ascii="Calibri" w:hAnsi="Calibri" w:cs="Calibri"/>
          <w:bCs/>
          <w:sz w:val="22"/>
          <w:szCs w:val="22"/>
        </w:rPr>
        <w:t xml:space="preserve"> shown on the attachment named </w:t>
      </w:r>
      <w:r w:rsidR="006E00ED">
        <w:rPr>
          <w:rFonts w:ascii="Calibri" w:hAnsi="Calibri" w:cs="Calibri"/>
          <w:bCs/>
          <w:sz w:val="22"/>
          <w:szCs w:val="22"/>
        </w:rPr>
        <w:t>‘</w:t>
      </w:r>
      <w:r w:rsidR="003B0E7A">
        <w:rPr>
          <w:rFonts w:ascii="Calibri" w:hAnsi="Calibri" w:cs="Calibri"/>
          <w:bCs/>
          <w:sz w:val="22"/>
          <w:szCs w:val="22"/>
        </w:rPr>
        <w:t>Biffa Redditch and Bromsgrove lifts.</w:t>
      </w:r>
      <w:r w:rsidR="006E00ED">
        <w:rPr>
          <w:rFonts w:ascii="Calibri" w:hAnsi="Calibri" w:cs="Calibri"/>
          <w:bCs/>
          <w:sz w:val="22"/>
          <w:szCs w:val="22"/>
        </w:rPr>
        <w:t>’</w:t>
      </w:r>
    </w:p>
    <w:p w:rsidR="00E73DCC" w:rsidRDefault="00E73DCC" w:rsidP="00BF0FEB">
      <w:pPr>
        <w:rPr>
          <w:rFonts w:ascii="Calibri" w:hAnsi="Calibri" w:cs="Calibri"/>
          <w:bCs/>
          <w:sz w:val="22"/>
          <w:szCs w:val="22"/>
        </w:rPr>
      </w:pPr>
    </w:p>
    <w:p w:rsidR="00A02109" w:rsidRPr="00E73DCC" w:rsidRDefault="00A02109" w:rsidP="00BF0FEB">
      <w:pPr>
        <w:rPr>
          <w:rFonts w:ascii="Calibri" w:hAnsi="Calibri" w:cs="Calibri"/>
          <w:bCs/>
          <w:sz w:val="22"/>
          <w:szCs w:val="22"/>
        </w:rPr>
      </w:pPr>
      <w:r w:rsidRPr="00E73DCC">
        <w:rPr>
          <w:rFonts w:ascii="Calibri" w:hAnsi="Calibri" w:cs="Calibri"/>
          <w:bCs/>
          <w:sz w:val="22"/>
          <w:szCs w:val="22"/>
        </w:rPr>
        <w:br w:type="page"/>
      </w:r>
    </w:p>
    <w:p w:rsidR="00AB4712" w:rsidRPr="001F320F" w:rsidRDefault="004630E5" w:rsidP="001F320F">
      <w:pPr>
        <w:pStyle w:val="Heading1"/>
        <w:numPr>
          <w:ilvl w:val="0"/>
          <w:numId w:val="0"/>
        </w:numPr>
        <w:ind w:left="567"/>
        <w:jc w:val="center"/>
        <w:rPr>
          <w:sz w:val="28"/>
          <w:szCs w:val="28"/>
        </w:rPr>
      </w:pPr>
      <w:bookmarkStart w:id="2" w:name="_Toc468352546"/>
      <w:r w:rsidRPr="00924288">
        <w:rPr>
          <w:sz w:val="28"/>
          <w:szCs w:val="28"/>
        </w:rPr>
        <w:lastRenderedPageBreak/>
        <w:t xml:space="preserve">Section 1 </w:t>
      </w:r>
      <w:r w:rsidR="00AB4712" w:rsidRPr="00924288">
        <w:rPr>
          <w:sz w:val="28"/>
          <w:szCs w:val="28"/>
        </w:rPr>
        <w:br/>
        <w:t>Instructions to Tenderers</w:t>
      </w:r>
      <w:bookmarkEnd w:id="2"/>
      <w:bookmarkEnd w:id="1"/>
    </w:p>
    <w:p w:rsidR="00AB4712" w:rsidRDefault="00AB4712" w:rsidP="00650034">
      <w:pPr>
        <w:pStyle w:val="Heading2"/>
        <w:numPr>
          <w:ilvl w:val="0"/>
          <w:numId w:val="12"/>
        </w:numPr>
        <w:tabs>
          <w:tab w:val="clear" w:pos="3131"/>
          <w:tab w:val="right" w:pos="567"/>
        </w:tabs>
        <w:ind w:left="567" w:hanging="567"/>
        <w:jc w:val="left"/>
        <w:rPr>
          <w:rFonts w:ascii="Calibri" w:hAnsi="Calibri" w:cs="Calibri"/>
          <w:b/>
          <w:bCs/>
          <w:sz w:val="22"/>
          <w:szCs w:val="22"/>
        </w:rPr>
      </w:pPr>
      <w:bookmarkStart w:id="3" w:name="_Toc246837073"/>
      <w:bookmarkStart w:id="4" w:name="_Toc290461083"/>
      <w:bookmarkStart w:id="5" w:name="_Toc468352547"/>
      <w:r w:rsidRPr="00924288">
        <w:rPr>
          <w:rFonts w:ascii="Calibri" w:hAnsi="Calibri" w:cs="Calibri"/>
          <w:b/>
          <w:bCs/>
          <w:sz w:val="22"/>
          <w:szCs w:val="22"/>
        </w:rPr>
        <w:t>Introduction</w:t>
      </w:r>
      <w:bookmarkEnd w:id="3"/>
      <w:bookmarkEnd w:id="4"/>
      <w:bookmarkEnd w:id="5"/>
    </w:p>
    <w:p w:rsidR="00650034" w:rsidRPr="00650034" w:rsidRDefault="00650034" w:rsidP="00650034"/>
    <w:p w:rsidR="00AB4712" w:rsidRPr="00924288" w:rsidRDefault="00AE3ED4" w:rsidP="00650034">
      <w:pPr>
        <w:numPr>
          <w:ilvl w:val="1"/>
          <w:numId w:val="2"/>
        </w:numPr>
        <w:ind w:hanging="567"/>
        <w:jc w:val="both"/>
        <w:rPr>
          <w:rFonts w:ascii="Calibri" w:hAnsi="Calibri" w:cs="Calibri"/>
          <w:sz w:val="22"/>
          <w:szCs w:val="22"/>
        </w:rPr>
      </w:pPr>
      <w:r w:rsidRPr="00924288">
        <w:rPr>
          <w:rFonts w:ascii="Calibri" w:hAnsi="Calibri" w:cs="Calibri"/>
          <w:sz w:val="22"/>
          <w:szCs w:val="22"/>
        </w:rPr>
        <w:t xml:space="preserve">The enclosed </w:t>
      </w:r>
      <w:r w:rsidR="00E854FF" w:rsidRPr="00924288">
        <w:rPr>
          <w:rFonts w:ascii="Calibri" w:hAnsi="Calibri" w:cs="Calibri"/>
          <w:sz w:val="22"/>
          <w:szCs w:val="22"/>
        </w:rPr>
        <w:t>‘I</w:t>
      </w:r>
      <w:r w:rsidRPr="00924288">
        <w:rPr>
          <w:rFonts w:ascii="Calibri" w:hAnsi="Calibri" w:cs="Calibri"/>
          <w:sz w:val="22"/>
          <w:szCs w:val="22"/>
        </w:rPr>
        <w:t xml:space="preserve">nvitation to </w:t>
      </w:r>
      <w:r w:rsidR="00E854FF" w:rsidRPr="00924288">
        <w:rPr>
          <w:rFonts w:ascii="Calibri" w:hAnsi="Calibri" w:cs="Calibri"/>
          <w:sz w:val="22"/>
          <w:szCs w:val="22"/>
        </w:rPr>
        <w:t>Tender’</w:t>
      </w:r>
      <w:r w:rsidRPr="00924288">
        <w:rPr>
          <w:rFonts w:ascii="Calibri" w:hAnsi="Calibri" w:cs="Calibri"/>
          <w:sz w:val="22"/>
          <w:szCs w:val="22"/>
        </w:rPr>
        <w:t xml:space="preserve"> provides information for consideration with respect to the provision of </w:t>
      </w:r>
      <w:r w:rsidR="00540ADB" w:rsidRPr="00924288">
        <w:rPr>
          <w:rFonts w:ascii="Calibri" w:hAnsi="Calibri" w:cs="Calibri"/>
          <w:sz w:val="22"/>
          <w:szCs w:val="22"/>
        </w:rPr>
        <w:t>Waste Management Services</w:t>
      </w:r>
      <w:r w:rsidR="006E413B" w:rsidRPr="00924288">
        <w:rPr>
          <w:rFonts w:ascii="Calibri" w:hAnsi="Calibri" w:cs="Calibri"/>
          <w:sz w:val="22"/>
          <w:szCs w:val="22"/>
        </w:rPr>
        <w:t xml:space="preserve"> for </w:t>
      </w:r>
      <w:r w:rsidR="00F44AE8" w:rsidRPr="00924288">
        <w:rPr>
          <w:rFonts w:ascii="Calibri" w:hAnsi="Calibri" w:cs="Calibri"/>
          <w:sz w:val="22"/>
          <w:szCs w:val="22"/>
        </w:rPr>
        <w:t>Heart of Worcestershire College</w:t>
      </w:r>
      <w:r w:rsidR="007467B5">
        <w:rPr>
          <w:rFonts w:ascii="Calibri" w:hAnsi="Calibri" w:cs="Calibri"/>
          <w:sz w:val="22"/>
          <w:szCs w:val="22"/>
        </w:rPr>
        <w:t xml:space="preserve"> (HoWC)</w:t>
      </w:r>
      <w:r w:rsidR="00660CD7" w:rsidRPr="00924288">
        <w:rPr>
          <w:rFonts w:ascii="Calibri" w:hAnsi="Calibri" w:cs="Calibri"/>
          <w:sz w:val="22"/>
          <w:szCs w:val="22"/>
        </w:rPr>
        <w:t>.</w:t>
      </w:r>
    </w:p>
    <w:p w:rsidR="00AB4712" w:rsidRPr="00924288" w:rsidRDefault="00AB4712" w:rsidP="00650034">
      <w:pPr>
        <w:ind w:hanging="567"/>
        <w:jc w:val="both"/>
        <w:rPr>
          <w:rFonts w:ascii="Calibri" w:hAnsi="Calibri" w:cs="Calibri"/>
          <w:sz w:val="22"/>
          <w:szCs w:val="22"/>
        </w:rPr>
      </w:pPr>
    </w:p>
    <w:p w:rsidR="00AB4712" w:rsidRPr="00924288" w:rsidRDefault="00AB4712" w:rsidP="00650034">
      <w:pPr>
        <w:numPr>
          <w:ilvl w:val="1"/>
          <w:numId w:val="2"/>
        </w:numPr>
        <w:ind w:hanging="567"/>
        <w:jc w:val="both"/>
        <w:rPr>
          <w:rFonts w:ascii="Calibri" w:hAnsi="Calibri" w:cs="Calibri"/>
          <w:sz w:val="22"/>
          <w:szCs w:val="22"/>
        </w:rPr>
      </w:pPr>
      <w:r w:rsidRPr="00924288">
        <w:rPr>
          <w:rFonts w:ascii="Calibri" w:hAnsi="Calibri" w:cs="Calibri"/>
          <w:sz w:val="22"/>
          <w:szCs w:val="22"/>
        </w:rPr>
        <w:t>Tenderers are required to answer all applicable questions and include all of the requested documentation.  The tender must be completed in English.</w:t>
      </w:r>
    </w:p>
    <w:p w:rsidR="00AB4712" w:rsidRPr="00924288" w:rsidRDefault="00AB4712" w:rsidP="00650034">
      <w:pPr>
        <w:ind w:hanging="567"/>
        <w:rPr>
          <w:rFonts w:ascii="Calibri" w:hAnsi="Calibri" w:cs="Calibri"/>
          <w:sz w:val="22"/>
          <w:szCs w:val="22"/>
        </w:rPr>
      </w:pPr>
    </w:p>
    <w:p w:rsidR="00AB4712" w:rsidRPr="00924288" w:rsidRDefault="00AB4712" w:rsidP="00650034">
      <w:pPr>
        <w:numPr>
          <w:ilvl w:val="1"/>
          <w:numId w:val="2"/>
        </w:numPr>
        <w:ind w:hanging="567"/>
        <w:jc w:val="both"/>
        <w:rPr>
          <w:rFonts w:ascii="Calibri" w:hAnsi="Calibri" w:cs="Calibri"/>
          <w:sz w:val="22"/>
          <w:szCs w:val="22"/>
        </w:rPr>
      </w:pPr>
      <w:r w:rsidRPr="00924288">
        <w:rPr>
          <w:rFonts w:ascii="Calibri" w:hAnsi="Calibri" w:cs="Calibri"/>
          <w:sz w:val="22"/>
          <w:szCs w:val="22"/>
        </w:rPr>
        <w:t>Original documents must not be included, as the College do</w:t>
      </w:r>
      <w:r w:rsidR="00F94939" w:rsidRPr="00924288">
        <w:rPr>
          <w:rFonts w:ascii="Calibri" w:hAnsi="Calibri" w:cs="Calibri"/>
          <w:sz w:val="22"/>
          <w:szCs w:val="22"/>
        </w:rPr>
        <w:t>es</w:t>
      </w:r>
      <w:r w:rsidRPr="00924288">
        <w:rPr>
          <w:rFonts w:ascii="Calibri" w:hAnsi="Calibri" w:cs="Calibri"/>
          <w:sz w:val="22"/>
          <w:szCs w:val="22"/>
        </w:rPr>
        <w:t xml:space="preserve"> not accept responsibility for returning them.</w:t>
      </w:r>
    </w:p>
    <w:p w:rsidR="00AB4712" w:rsidRPr="00924288" w:rsidRDefault="00AB4712" w:rsidP="00650034">
      <w:pPr>
        <w:ind w:hanging="567"/>
        <w:rPr>
          <w:rFonts w:ascii="Calibri" w:hAnsi="Calibri" w:cs="Calibri"/>
          <w:sz w:val="22"/>
          <w:szCs w:val="22"/>
        </w:rPr>
      </w:pPr>
    </w:p>
    <w:p w:rsidR="00AB4712" w:rsidRPr="00924288" w:rsidRDefault="00AB4712" w:rsidP="00650034">
      <w:pPr>
        <w:numPr>
          <w:ilvl w:val="1"/>
          <w:numId w:val="2"/>
        </w:numPr>
        <w:ind w:hanging="567"/>
        <w:jc w:val="both"/>
        <w:rPr>
          <w:rFonts w:ascii="Calibri" w:hAnsi="Calibri" w:cs="Calibri"/>
          <w:sz w:val="22"/>
          <w:szCs w:val="22"/>
        </w:rPr>
      </w:pPr>
      <w:r w:rsidRPr="00924288">
        <w:rPr>
          <w:rFonts w:ascii="Calibri" w:hAnsi="Calibri" w:cs="Calibri"/>
          <w:sz w:val="22"/>
          <w:szCs w:val="22"/>
        </w:rPr>
        <w:t>All information received in connection with this tender application will be treated in the strictest confidence.</w:t>
      </w:r>
    </w:p>
    <w:p w:rsidR="00AB4712" w:rsidRPr="00924288" w:rsidRDefault="00AB4712" w:rsidP="00650034">
      <w:pPr>
        <w:ind w:hanging="567"/>
        <w:jc w:val="both"/>
        <w:rPr>
          <w:rFonts w:ascii="Calibri" w:hAnsi="Calibri" w:cs="Calibri"/>
          <w:sz w:val="22"/>
          <w:szCs w:val="22"/>
        </w:rPr>
      </w:pPr>
    </w:p>
    <w:p w:rsidR="00AB4712" w:rsidRPr="00924288" w:rsidRDefault="00AB4712" w:rsidP="00650034">
      <w:pPr>
        <w:pStyle w:val="BodyText2"/>
        <w:numPr>
          <w:ilvl w:val="1"/>
          <w:numId w:val="2"/>
        </w:numPr>
        <w:ind w:hanging="567"/>
        <w:rPr>
          <w:rFonts w:ascii="Calibri" w:hAnsi="Calibri" w:cs="Calibri"/>
          <w:sz w:val="22"/>
          <w:szCs w:val="22"/>
        </w:rPr>
      </w:pPr>
      <w:r w:rsidRPr="00924288">
        <w:rPr>
          <w:rFonts w:ascii="Calibri" w:hAnsi="Calibri" w:cs="Calibri"/>
          <w:sz w:val="22"/>
          <w:szCs w:val="22"/>
        </w:rPr>
        <w:t>Tenders must be submitted in accordance with the following instructions. Any tender not complying fully with any of the instructions contained in this document may be rejected by the College, whose decision in the matter shall be final.</w:t>
      </w:r>
    </w:p>
    <w:p w:rsidR="00523BDA" w:rsidRPr="00924288" w:rsidRDefault="00523BDA" w:rsidP="00650034">
      <w:pPr>
        <w:rPr>
          <w:rFonts w:ascii="Calibri" w:hAnsi="Calibri" w:cs="Calibri"/>
          <w:sz w:val="22"/>
          <w:szCs w:val="22"/>
        </w:rPr>
      </w:pPr>
    </w:p>
    <w:p w:rsidR="001A3DAD" w:rsidRDefault="0001020F" w:rsidP="00650034">
      <w:pPr>
        <w:pStyle w:val="Heading2"/>
        <w:numPr>
          <w:ilvl w:val="0"/>
          <w:numId w:val="12"/>
        </w:numPr>
        <w:tabs>
          <w:tab w:val="clear" w:pos="3131"/>
          <w:tab w:val="right" w:pos="567"/>
        </w:tabs>
        <w:ind w:left="567" w:hanging="567"/>
        <w:jc w:val="left"/>
        <w:rPr>
          <w:rFonts w:ascii="Calibri" w:hAnsi="Calibri" w:cs="Calibri"/>
          <w:b/>
          <w:sz w:val="22"/>
          <w:szCs w:val="22"/>
        </w:rPr>
      </w:pPr>
      <w:bookmarkStart w:id="6" w:name="_Toc468352548"/>
      <w:r w:rsidRPr="00924288">
        <w:rPr>
          <w:rFonts w:ascii="Calibri" w:hAnsi="Calibri" w:cs="Calibri"/>
          <w:b/>
          <w:sz w:val="22"/>
          <w:szCs w:val="22"/>
        </w:rPr>
        <w:t>Further Information</w:t>
      </w:r>
      <w:bookmarkEnd w:id="6"/>
    </w:p>
    <w:p w:rsidR="00650034" w:rsidRPr="00650034" w:rsidRDefault="00650034" w:rsidP="00650034"/>
    <w:p w:rsidR="001A3DAD" w:rsidRPr="00924288" w:rsidRDefault="001A3DAD" w:rsidP="00650034">
      <w:pPr>
        <w:numPr>
          <w:ilvl w:val="1"/>
          <w:numId w:val="12"/>
        </w:numPr>
        <w:tabs>
          <w:tab w:val="left" w:pos="567"/>
        </w:tabs>
        <w:ind w:left="567" w:hanging="567"/>
        <w:rPr>
          <w:rFonts w:ascii="Calibri" w:hAnsi="Calibri" w:cs="Calibri"/>
          <w:bCs/>
          <w:sz w:val="22"/>
          <w:szCs w:val="22"/>
        </w:rPr>
      </w:pPr>
      <w:r w:rsidRPr="00924288">
        <w:rPr>
          <w:rFonts w:ascii="Calibri" w:hAnsi="Calibri" w:cs="Calibri"/>
          <w:bCs/>
          <w:sz w:val="22"/>
          <w:szCs w:val="22"/>
        </w:rPr>
        <w:t xml:space="preserve">This tender </w:t>
      </w:r>
      <w:r w:rsidR="008E7CA1" w:rsidRPr="00924288">
        <w:rPr>
          <w:rFonts w:ascii="Calibri" w:hAnsi="Calibri" w:cs="Calibri"/>
          <w:bCs/>
          <w:sz w:val="22"/>
          <w:szCs w:val="22"/>
        </w:rPr>
        <w:t>covers the full requirements for waste management at the College</w:t>
      </w:r>
      <w:r w:rsidR="00946247">
        <w:rPr>
          <w:rFonts w:ascii="Calibri" w:hAnsi="Calibri" w:cs="Calibri"/>
          <w:bCs/>
          <w:sz w:val="22"/>
          <w:szCs w:val="22"/>
        </w:rPr>
        <w:t xml:space="preserve"> excluding Washroom and Nursery Clinical waste</w:t>
      </w:r>
      <w:r w:rsidR="008E7CA1" w:rsidRPr="00924288">
        <w:rPr>
          <w:rFonts w:ascii="Calibri" w:hAnsi="Calibri" w:cs="Calibri"/>
          <w:bCs/>
          <w:sz w:val="22"/>
          <w:szCs w:val="22"/>
        </w:rPr>
        <w:t xml:space="preserve">.  </w:t>
      </w:r>
    </w:p>
    <w:p w:rsidR="001A3DAD" w:rsidRPr="00924288" w:rsidRDefault="001A3DAD" w:rsidP="00650034">
      <w:pPr>
        <w:tabs>
          <w:tab w:val="left" w:pos="567"/>
        </w:tabs>
        <w:ind w:left="567"/>
        <w:rPr>
          <w:rFonts w:ascii="Calibri" w:hAnsi="Calibri" w:cs="Calibri"/>
          <w:b/>
          <w:bCs/>
          <w:sz w:val="22"/>
          <w:szCs w:val="22"/>
        </w:rPr>
      </w:pPr>
    </w:p>
    <w:p w:rsidR="00AA4F63" w:rsidRPr="00924288" w:rsidRDefault="008E7CA1" w:rsidP="00650034">
      <w:pPr>
        <w:numPr>
          <w:ilvl w:val="1"/>
          <w:numId w:val="12"/>
        </w:numPr>
        <w:ind w:left="567" w:hanging="567"/>
        <w:rPr>
          <w:rFonts w:ascii="Calibri" w:hAnsi="Calibri"/>
          <w:sz w:val="22"/>
          <w:szCs w:val="22"/>
        </w:rPr>
      </w:pPr>
      <w:r w:rsidRPr="00924288">
        <w:rPr>
          <w:rFonts w:ascii="Calibri" w:hAnsi="Calibri" w:cs="Calibri"/>
          <w:sz w:val="22"/>
          <w:szCs w:val="22"/>
        </w:rPr>
        <w:t xml:space="preserve">The College </w:t>
      </w:r>
      <w:r w:rsidR="00AA4F63" w:rsidRPr="00924288">
        <w:rPr>
          <w:rFonts w:ascii="Calibri" w:hAnsi="Calibri" w:cs="Calibri"/>
          <w:sz w:val="22"/>
          <w:szCs w:val="22"/>
        </w:rPr>
        <w:t xml:space="preserve">occupies </w:t>
      </w:r>
      <w:r w:rsidR="00AF15AF" w:rsidRPr="00924288">
        <w:rPr>
          <w:rFonts w:ascii="Calibri" w:hAnsi="Calibri" w:cs="Calibri"/>
          <w:sz w:val="22"/>
          <w:szCs w:val="22"/>
        </w:rPr>
        <w:t>sites in Worcester, Malvern, Redditch and Bromsgrove</w:t>
      </w:r>
    </w:p>
    <w:p w:rsidR="00AA4F63" w:rsidRPr="00924288" w:rsidRDefault="00AD2F40" w:rsidP="00650034">
      <w:pPr>
        <w:ind w:left="567"/>
        <w:rPr>
          <w:rFonts w:ascii="Calibri" w:hAnsi="Calibri" w:cs="Calibri"/>
          <w:sz w:val="22"/>
          <w:szCs w:val="22"/>
        </w:rPr>
      </w:pPr>
      <w:r w:rsidRPr="00924288">
        <w:rPr>
          <w:rFonts w:ascii="Calibri" w:hAnsi="Calibri" w:cs="Calibri"/>
          <w:b/>
          <w:sz w:val="22"/>
          <w:szCs w:val="22"/>
        </w:rPr>
        <w:tab/>
      </w:r>
      <w:r w:rsidRPr="00924288">
        <w:rPr>
          <w:rFonts w:ascii="Calibri" w:hAnsi="Calibri" w:cs="Calibri"/>
          <w:b/>
          <w:sz w:val="22"/>
          <w:szCs w:val="22"/>
        </w:rPr>
        <w:tab/>
      </w:r>
      <w:r w:rsidRPr="00924288">
        <w:rPr>
          <w:rFonts w:ascii="Calibri" w:hAnsi="Calibri" w:cs="Calibri"/>
          <w:b/>
          <w:sz w:val="22"/>
          <w:szCs w:val="22"/>
        </w:rPr>
        <w:tab/>
      </w:r>
      <w:r w:rsidRPr="00924288">
        <w:rPr>
          <w:rFonts w:ascii="Calibri" w:hAnsi="Calibri" w:cs="Calibri"/>
          <w:b/>
          <w:sz w:val="22"/>
          <w:szCs w:val="22"/>
        </w:rPr>
        <w:tab/>
      </w:r>
      <w:bookmarkStart w:id="7" w:name="_Toc320621289"/>
      <w:bookmarkStart w:id="8" w:name="_Toc290461084"/>
    </w:p>
    <w:bookmarkEnd w:id="7"/>
    <w:p w:rsidR="00AD2F40" w:rsidRPr="007141CC" w:rsidRDefault="00E41172" w:rsidP="007141CC">
      <w:pPr>
        <w:pStyle w:val="ListParagraph"/>
        <w:keepNext/>
        <w:numPr>
          <w:ilvl w:val="1"/>
          <w:numId w:val="12"/>
        </w:numPr>
        <w:ind w:left="567" w:hanging="567"/>
        <w:rPr>
          <w:rFonts w:ascii="Calibri" w:hAnsi="Calibri" w:cs="Calibri"/>
          <w:sz w:val="22"/>
          <w:szCs w:val="22"/>
        </w:rPr>
      </w:pPr>
      <w:r w:rsidRPr="007141CC">
        <w:rPr>
          <w:rFonts w:ascii="Calibri" w:hAnsi="Calibri" w:cs="Calibri"/>
          <w:sz w:val="22"/>
          <w:szCs w:val="22"/>
        </w:rPr>
        <w:lastRenderedPageBreak/>
        <w:t>A s</w:t>
      </w:r>
      <w:r w:rsidR="001D432E">
        <w:rPr>
          <w:rFonts w:ascii="Calibri" w:hAnsi="Calibri" w:cs="Calibri"/>
          <w:sz w:val="22"/>
          <w:szCs w:val="22"/>
        </w:rPr>
        <w:t>ite visit</w:t>
      </w:r>
      <w:r w:rsidR="00AF15AF" w:rsidRPr="007141CC">
        <w:rPr>
          <w:rFonts w:ascii="Calibri" w:hAnsi="Calibri" w:cs="Calibri"/>
          <w:sz w:val="22"/>
          <w:szCs w:val="22"/>
        </w:rPr>
        <w:t xml:space="preserve"> </w:t>
      </w:r>
      <w:r w:rsidR="00AD2F40" w:rsidRPr="007141CC">
        <w:rPr>
          <w:rFonts w:ascii="Calibri" w:hAnsi="Calibri" w:cs="Calibri"/>
          <w:sz w:val="22"/>
          <w:szCs w:val="22"/>
        </w:rPr>
        <w:t>has been arranged for</w:t>
      </w:r>
      <w:r w:rsidR="002F1E52" w:rsidRPr="007141CC">
        <w:rPr>
          <w:rFonts w:ascii="Calibri" w:hAnsi="Calibri" w:cs="Calibri"/>
          <w:sz w:val="22"/>
          <w:szCs w:val="22"/>
        </w:rPr>
        <w:t xml:space="preserve"> </w:t>
      </w:r>
      <w:r w:rsidR="003121D3" w:rsidRPr="007141CC">
        <w:rPr>
          <w:rFonts w:ascii="Calibri" w:hAnsi="Calibri" w:cs="Calibri"/>
          <w:sz w:val="22"/>
          <w:szCs w:val="22"/>
        </w:rPr>
        <w:t xml:space="preserve">Tuesday </w:t>
      </w:r>
      <w:r w:rsidR="0027709E" w:rsidRPr="007141CC">
        <w:rPr>
          <w:rFonts w:ascii="Calibri" w:hAnsi="Calibri" w:cs="Calibri"/>
          <w:b/>
          <w:sz w:val="22"/>
          <w:szCs w:val="22"/>
        </w:rPr>
        <w:t xml:space="preserve">13 December </w:t>
      </w:r>
      <w:r w:rsidR="002F1E52" w:rsidRPr="007141CC">
        <w:rPr>
          <w:rFonts w:ascii="Calibri" w:hAnsi="Calibri" w:cs="Calibri"/>
          <w:b/>
          <w:sz w:val="22"/>
          <w:szCs w:val="22"/>
        </w:rPr>
        <w:t>2016</w:t>
      </w:r>
      <w:r w:rsidR="00AD2F40" w:rsidRPr="007141CC">
        <w:rPr>
          <w:rFonts w:ascii="Calibri" w:hAnsi="Calibri" w:cs="Calibri"/>
          <w:b/>
          <w:sz w:val="22"/>
          <w:szCs w:val="22"/>
        </w:rPr>
        <w:t>:</w:t>
      </w:r>
    </w:p>
    <w:p w:rsidR="00AD2F40" w:rsidRPr="00924288" w:rsidRDefault="00AD2F40" w:rsidP="00AD2F40">
      <w:pPr>
        <w:keepNext/>
        <w:ind w:left="567"/>
        <w:rPr>
          <w:rFonts w:ascii="Calibri" w:hAnsi="Calibri" w:cs="Calibri"/>
          <w:b/>
          <w:sz w:val="22"/>
          <w:szCs w:val="22"/>
        </w:rPr>
      </w:pPr>
    </w:p>
    <w:tbl>
      <w:tblPr>
        <w:tblStyle w:val="TableGrid"/>
        <w:tblW w:w="0" w:type="auto"/>
        <w:tblInd w:w="-34" w:type="dxa"/>
        <w:tblLook w:val="04A0" w:firstRow="1" w:lastRow="0" w:firstColumn="1" w:lastColumn="0" w:noHBand="0" w:noVBand="1"/>
      </w:tblPr>
      <w:tblGrid>
        <w:gridCol w:w="2828"/>
        <w:gridCol w:w="2828"/>
        <w:gridCol w:w="2991"/>
      </w:tblGrid>
      <w:tr w:rsidR="003B1913" w:rsidRPr="00650034" w:rsidTr="002D2E65">
        <w:trPr>
          <w:trHeight w:val="710"/>
        </w:trPr>
        <w:tc>
          <w:tcPr>
            <w:tcW w:w="2828" w:type="dxa"/>
          </w:tcPr>
          <w:p w:rsidR="003B1913" w:rsidRPr="00650034" w:rsidRDefault="003B1913" w:rsidP="00621F19">
            <w:pPr>
              <w:keepNext/>
              <w:spacing w:before="120" w:after="120"/>
              <w:jc w:val="center"/>
              <w:rPr>
                <w:rFonts w:ascii="Calibri" w:hAnsi="Calibri" w:cs="Calibri"/>
                <w:b/>
                <w:sz w:val="20"/>
              </w:rPr>
            </w:pPr>
            <w:r w:rsidRPr="00650034">
              <w:rPr>
                <w:rFonts w:ascii="Calibri" w:hAnsi="Calibri" w:cs="Calibri"/>
                <w:b/>
                <w:sz w:val="20"/>
              </w:rPr>
              <w:t xml:space="preserve">Heart of Worcestershire College, Worcester and Malvern Site </w:t>
            </w:r>
            <w:r w:rsidR="00285243" w:rsidRPr="00650034">
              <w:rPr>
                <w:rFonts w:ascii="Calibri" w:hAnsi="Calibri" w:cs="Calibri"/>
                <w:b/>
                <w:sz w:val="20"/>
              </w:rPr>
              <w:t>Tour</w:t>
            </w:r>
          </w:p>
        </w:tc>
        <w:tc>
          <w:tcPr>
            <w:tcW w:w="2828" w:type="dxa"/>
          </w:tcPr>
          <w:p w:rsidR="003B1913" w:rsidRPr="00650034" w:rsidRDefault="003B1913" w:rsidP="00621F19">
            <w:pPr>
              <w:keepNext/>
              <w:spacing w:before="120" w:after="120"/>
              <w:jc w:val="center"/>
              <w:rPr>
                <w:rFonts w:ascii="Calibri" w:hAnsi="Calibri" w:cs="Calibri"/>
                <w:b/>
                <w:sz w:val="20"/>
              </w:rPr>
            </w:pPr>
            <w:r w:rsidRPr="00650034">
              <w:rPr>
                <w:rFonts w:ascii="Calibri" w:hAnsi="Calibri" w:cs="Calibri"/>
                <w:b/>
                <w:sz w:val="20"/>
              </w:rPr>
              <w:t>Heart of Worcestershire College, Bromsgrove Site Tour</w:t>
            </w:r>
          </w:p>
        </w:tc>
        <w:tc>
          <w:tcPr>
            <w:tcW w:w="2991" w:type="dxa"/>
          </w:tcPr>
          <w:p w:rsidR="003B1913" w:rsidRPr="00650034" w:rsidRDefault="003B1913" w:rsidP="00621F19">
            <w:pPr>
              <w:keepNext/>
              <w:spacing w:before="120" w:after="120"/>
              <w:jc w:val="center"/>
              <w:rPr>
                <w:rFonts w:ascii="Calibri" w:hAnsi="Calibri" w:cs="Calibri"/>
                <w:b/>
                <w:sz w:val="20"/>
              </w:rPr>
            </w:pPr>
            <w:r w:rsidRPr="00650034">
              <w:rPr>
                <w:rFonts w:ascii="Calibri" w:hAnsi="Calibri" w:cs="Calibri"/>
                <w:b/>
                <w:sz w:val="20"/>
              </w:rPr>
              <w:t xml:space="preserve">Heart of Worcestershire College, </w:t>
            </w:r>
            <w:proofErr w:type="spellStart"/>
            <w:r w:rsidRPr="00650034">
              <w:rPr>
                <w:rFonts w:ascii="Calibri" w:hAnsi="Calibri" w:cs="Calibri"/>
                <w:b/>
                <w:sz w:val="20"/>
              </w:rPr>
              <w:t>Peakman</w:t>
            </w:r>
            <w:proofErr w:type="spellEnd"/>
            <w:r w:rsidR="003121D3">
              <w:rPr>
                <w:rFonts w:ascii="Calibri" w:hAnsi="Calibri" w:cs="Calibri"/>
                <w:b/>
                <w:sz w:val="20"/>
              </w:rPr>
              <w:t xml:space="preserve"> Campus</w:t>
            </w:r>
            <w:r w:rsidRPr="00650034">
              <w:rPr>
                <w:rFonts w:ascii="Calibri" w:hAnsi="Calibri" w:cs="Calibri"/>
                <w:b/>
                <w:sz w:val="20"/>
              </w:rPr>
              <w:t xml:space="preserve"> </w:t>
            </w:r>
          </w:p>
        </w:tc>
      </w:tr>
      <w:tr w:rsidR="003B1913" w:rsidRPr="00650034" w:rsidTr="002D2E65">
        <w:trPr>
          <w:trHeight w:val="458"/>
        </w:trPr>
        <w:tc>
          <w:tcPr>
            <w:tcW w:w="2828" w:type="dxa"/>
          </w:tcPr>
          <w:p w:rsidR="003B1913" w:rsidRPr="00650034" w:rsidRDefault="00285243" w:rsidP="0069659B">
            <w:pPr>
              <w:keepNext/>
              <w:jc w:val="center"/>
              <w:rPr>
                <w:rFonts w:ascii="Calibri" w:hAnsi="Calibri" w:cs="Calibri"/>
                <w:sz w:val="20"/>
              </w:rPr>
            </w:pPr>
            <w:r w:rsidRPr="00650034">
              <w:rPr>
                <w:rFonts w:ascii="Calibri" w:hAnsi="Calibri" w:cs="Calibri"/>
                <w:sz w:val="20"/>
              </w:rPr>
              <w:t>10am Briefing</w:t>
            </w:r>
          </w:p>
          <w:p w:rsidR="00285243" w:rsidRPr="00650034" w:rsidRDefault="00285243" w:rsidP="0069659B">
            <w:pPr>
              <w:keepNext/>
              <w:jc w:val="center"/>
              <w:rPr>
                <w:rFonts w:ascii="Calibri" w:hAnsi="Calibri" w:cs="Calibri"/>
                <w:sz w:val="20"/>
              </w:rPr>
            </w:pPr>
            <w:r w:rsidRPr="00650034">
              <w:rPr>
                <w:rFonts w:ascii="Calibri" w:hAnsi="Calibri" w:cs="Calibri"/>
                <w:sz w:val="20"/>
              </w:rPr>
              <w:t>10.15am to 12.30 pm  tour</w:t>
            </w:r>
          </w:p>
        </w:tc>
        <w:tc>
          <w:tcPr>
            <w:tcW w:w="2828" w:type="dxa"/>
          </w:tcPr>
          <w:p w:rsidR="003B1913" w:rsidRPr="00650034" w:rsidRDefault="003B1913" w:rsidP="00C40965">
            <w:pPr>
              <w:keepNext/>
              <w:spacing w:before="120" w:after="120"/>
              <w:jc w:val="center"/>
              <w:rPr>
                <w:rFonts w:ascii="Calibri" w:hAnsi="Calibri" w:cs="Calibri"/>
                <w:sz w:val="20"/>
              </w:rPr>
            </w:pPr>
            <w:r w:rsidRPr="00650034">
              <w:rPr>
                <w:rFonts w:ascii="Calibri" w:hAnsi="Calibri" w:cs="Calibri"/>
                <w:sz w:val="20"/>
              </w:rPr>
              <w:t xml:space="preserve"> </w:t>
            </w:r>
            <w:r w:rsidR="00C40965" w:rsidRPr="00650034">
              <w:rPr>
                <w:rFonts w:ascii="Calibri" w:hAnsi="Calibri" w:cs="Calibri"/>
                <w:sz w:val="20"/>
              </w:rPr>
              <w:t>1.30pm (2</w:t>
            </w:r>
            <w:r w:rsidRPr="00650034">
              <w:rPr>
                <w:rFonts w:ascii="Calibri" w:hAnsi="Calibri" w:cs="Calibri"/>
                <w:sz w:val="20"/>
              </w:rPr>
              <w:t>pm finish)</w:t>
            </w:r>
          </w:p>
        </w:tc>
        <w:tc>
          <w:tcPr>
            <w:tcW w:w="2991" w:type="dxa"/>
          </w:tcPr>
          <w:p w:rsidR="003B1913" w:rsidRPr="00650034" w:rsidRDefault="003B1913" w:rsidP="00C40965">
            <w:pPr>
              <w:keepNext/>
              <w:spacing w:before="120" w:after="120"/>
              <w:jc w:val="center"/>
              <w:rPr>
                <w:rFonts w:ascii="Calibri" w:hAnsi="Calibri" w:cs="Calibri"/>
                <w:sz w:val="20"/>
              </w:rPr>
            </w:pPr>
            <w:r w:rsidRPr="00650034">
              <w:rPr>
                <w:rFonts w:ascii="Calibri" w:hAnsi="Calibri" w:cs="Calibri"/>
                <w:sz w:val="20"/>
              </w:rPr>
              <w:t>2.30</w:t>
            </w:r>
            <w:r w:rsidR="00C40965" w:rsidRPr="00650034">
              <w:rPr>
                <w:rFonts w:ascii="Calibri" w:hAnsi="Calibri" w:cs="Calibri"/>
                <w:sz w:val="20"/>
              </w:rPr>
              <w:t xml:space="preserve"> p</w:t>
            </w:r>
            <w:r w:rsidR="00D31352" w:rsidRPr="00650034">
              <w:rPr>
                <w:rFonts w:ascii="Calibri" w:hAnsi="Calibri" w:cs="Calibri"/>
                <w:sz w:val="20"/>
              </w:rPr>
              <w:t>m Tour (3.15pm finish)</w:t>
            </w:r>
            <w:r w:rsidRPr="00650034">
              <w:rPr>
                <w:rFonts w:ascii="Calibri" w:hAnsi="Calibri" w:cs="Calibri"/>
                <w:sz w:val="20"/>
              </w:rPr>
              <w:t xml:space="preserve">  </w:t>
            </w:r>
          </w:p>
        </w:tc>
      </w:tr>
      <w:tr w:rsidR="003B1913" w:rsidRPr="00650034" w:rsidTr="002D2E65">
        <w:trPr>
          <w:trHeight w:val="1431"/>
        </w:trPr>
        <w:tc>
          <w:tcPr>
            <w:tcW w:w="2828" w:type="dxa"/>
          </w:tcPr>
          <w:p w:rsidR="00650034" w:rsidRDefault="00650034" w:rsidP="00621F19">
            <w:pPr>
              <w:keepNext/>
              <w:jc w:val="center"/>
              <w:rPr>
                <w:rFonts w:ascii="Calibri" w:hAnsi="Calibri" w:cs="Calibri"/>
                <w:sz w:val="20"/>
              </w:rPr>
            </w:pPr>
            <w:r>
              <w:rPr>
                <w:rFonts w:ascii="Calibri" w:hAnsi="Calibri" w:cs="Calibri"/>
                <w:sz w:val="20"/>
              </w:rPr>
              <w:t xml:space="preserve"> </w:t>
            </w:r>
          </w:p>
          <w:p w:rsidR="003B1913" w:rsidRPr="00650034" w:rsidRDefault="00285243" w:rsidP="00621F19">
            <w:pPr>
              <w:keepNext/>
              <w:jc w:val="center"/>
              <w:rPr>
                <w:rFonts w:ascii="Calibri" w:hAnsi="Calibri" w:cs="Calibri"/>
                <w:sz w:val="20"/>
              </w:rPr>
            </w:pPr>
            <w:r w:rsidRPr="00650034">
              <w:rPr>
                <w:rFonts w:ascii="Calibri" w:hAnsi="Calibri" w:cs="Calibri"/>
                <w:sz w:val="20"/>
              </w:rPr>
              <w:t>Dennis Baker</w:t>
            </w:r>
          </w:p>
          <w:p w:rsidR="00285243" w:rsidRPr="00650034" w:rsidRDefault="00285243" w:rsidP="00621F19">
            <w:pPr>
              <w:keepNext/>
              <w:jc w:val="center"/>
              <w:rPr>
                <w:rFonts w:ascii="Calibri" w:hAnsi="Calibri" w:cs="Calibri"/>
                <w:sz w:val="20"/>
              </w:rPr>
            </w:pPr>
            <w:r w:rsidRPr="00650034">
              <w:rPr>
                <w:rFonts w:ascii="Calibri" w:hAnsi="Calibri" w:cs="Calibri"/>
                <w:sz w:val="20"/>
              </w:rPr>
              <w:t>Reception,</w:t>
            </w:r>
          </w:p>
          <w:p w:rsidR="00285243" w:rsidRPr="00650034" w:rsidRDefault="00285243" w:rsidP="00621F19">
            <w:pPr>
              <w:keepNext/>
              <w:jc w:val="center"/>
              <w:rPr>
                <w:rFonts w:ascii="Calibri" w:hAnsi="Calibri" w:cs="Calibri"/>
                <w:sz w:val="20"/>
              </w:rPr>
            </w:pPr>
            <w:r w:rsidRPr="00650034">
              <w:rPr>
                <w:rFonts w:ascii="Calibri" w:hAnsi="Calibri" w:cs="Calibri"/>
                <w:sz w:val="20"/>
              </w:rPr>
              <w:t>All Saints Building</w:t>
            </w:r>
          </w:p>
          <w:p w:rsidR="00285243" w:rsidRPr="00650034" w:rsidRDefault="00285243" w:rsidP="00621F19">
            <w:pPr>
              <w:keepNext/>
              <w:jc w:val="center"/>
              <w:rPr>
                <w:rFonts w:ascii="Calibri" w:hAnsi="Calibri" w:cs="Calibri"/>
                <w:sz w:val="20"/>
              </w:rPr>
            </w:pPr>
            <w:proofErr w:type="spellStart"/>
            <w:r w:rsidRPr="00650034">
              <w:rPr>
                <w:rFonts w:ascii="Calibri" w:hAnsi="Calibri" w:cs="Calibri"/>
                <w:sz w:val="20"/>
              </w:rPr>
              <w:t>Deansway</w:t>
            </w:r>
            <w:proofErr w:type="spellEnd"/>
            <w:r w:rsidRPr="00650034">
              <w:rPr>
                <w:rFonts w:ascii="Calibri" w:hAnsi="Calibri" w:cs="Calibri"/>
                <w:sz w:val="20"/>
              </w:rPr>
              <w:t>, Worcester</w:t>
            </w:r>
          </w:p>
          <w:p w:rsidR="00285243" w:rsidRPr="00650034" w:rsidRDefault="00285243" w:rsidP="00621F19">
            <w:pPr>
              <w:keepNext/>
              <w:jc w:val="center"/>
              <w:rPr>
                <w:rFonts w:ascii="Calibri" w:hAnsi="Calibri" w:cs="Calibri"/>
                <w:sz w:val="20"/>
              </w:rPr>
            </w:pPr>
            <w:r w:rsidRPr="00650034">
              <w:rPr>
                <w:rFonts w:ascii="Calibri" w:hAnsi="Calibri" w:cs="Calibri"/>
                <w:sz w:val="20"/>
              </w:rPr>
              <w:t>WR1 2JF</w:t>
            </w:r>
          </w:p>
        </w:tc>
        <w:tc>
          <w:tcPr>
            <w:tcW w:w="2828" w:type="dxa"/>
          </w:tcPr>
          <w:p w:rsidR="00650034" w:rsidRDefault="00650034" w:rsidP="00621F19">
            <w:pPr>
              <w:keepNext/>
              <w:jc w:val="center"/>
              <w:rPr>
                <w:rFonts w:ascii="Calibri" w:hAnsi="Calibri" w:cs="Calibri"/>
                <w:sz w:val="20"/>
              </w:rPr>
            </w:pPr>
          </w:p>
          <w:p w:rsidR="003B1913" w:rsidRPr="00650034" w:rsidRDefault="00285243" w:rsidP="00621F19">
            <w:pPr>
              <w:keepNext/>
              <w:jc w:val="center"/>
              <w:rPr>
                <w:rFonts w:ascii="Calibri" w:hAnsi="Calibri" w:cs="Calibri"/>
                <w:sz w:val="20"/>
              </w:rPr>
            </w:pPr>
            <w:r w:rsidRPr="00650034">
              <w:rPr>
                <w:rFonts w:ascii="Calibri" w:hAnsi="Calibri" w:cs="Calibri"/>
                <w:sz w:val="20"/>
              </w:rPr>
              <w:t>Dee Alder</w:t>
            </w:r>
          </w:p>
          <w:p w:rsidR="00285243" w:rsidRPr="00650034" w:rsidRDefault="003B1913" w:rsidP="00621F19">
            <w:pPr>
              <w:keepNext/>
              <w:jc w:val="center"/>
              <w:rPr>
                <w:rFonts w:ascii="Calibri" w:hAnsi="Calibri" w:cs="Calibri"/>
                <w:sz w:val="20"/>
              </w:rPr>
            </w:pPr>
            <w:r w:rsidRPr="00650034">
              <w:rPr>
                <w:rFonts w:ascii="Calibri" w:hAnsi="Calibri" w:cs="Calibri"/>
                <w:sz w:val="20"/>
              </w:rPr>
              <w:t xml:space="preserve">Reception,  </w:t>
            </w:r>
          </w:p>
          <w:p w:rsidR="00DD5D44" w:rsidRPr="00650034" w:rsidRDefault="003B1913" w:rsidP="00621F19">
            <w:pPr>
              <w:keepNext/>
              <w:jc w:val="center"/>
              <w:rPr>
                <w:rFonts w:ascii="Calibri" w:hAnsi="Calibri" w:cs="Calibri"/>
                <w:sz w:val="20"/>
              </w:rPr>
            </w:pPr>
            <w:proofErr w:type="spellStart"/>
            <w:r w:rsidRPr="00650034">
              <w:rPr>
                <w:rFonts w:ascii="Calibri" w:hAnsi="Calibri" w:cs="Calibri"/>
                <w:sz w:val="20"/>
              </w:rPr>
              <w:t>Slideslow</w:t>
            </w:r>
            <w:proofErr w:type="spellEnd"/>
            <w:r w:rsidRPr="00650034">
              <w:rPr>
                <w:rFonts w:ascii="Calibri" w:hAnsi="Calibri" w:cs="Calibri"/>
                <w:sz w:val="20"/>
              </w:rPr>
              <w:t xml:space="preserve"> Drive,</w:t>
            </w:r>
          </w:p>
          <w:p w:rsidR="00DD5D44" w:rsidRPr="00650034" w:rsidRDefault="003B1913" w:rsidP="00621F19">
            <w:pPr>
              <w:keepNext/>
              <w:jc w:val="center"/>
              <w:rPr>
                <w:rFonts w:ascii="Calibri" w:hAnsi="Calibri" w:cs="Calibri"/>
                <w:sz w:val="20"/>
              </w:rPr>
            </w:pPr>
            <w:r w:rsidRPr="00650034">
              <w:rPr>
                <w:rFonts w:ascii="Calibri" w:hAnsi="Calibri" w:cs="Calibri"/>
                <w:sz w:val="20"/>
              </w:rPr>
              <w:t xml:space="preserve"> Bromsgrove,</w:t>
            </w:r>
          </w:p>
          <w:p w:rsidR="003B1913" w:rsidRPr="002D2E65" w:rsidRDefault="002D2E65" w:rsidP="00621F19">
            <w:pPr>
              <w:keepNext/>
              <w:jc w:val="center"/>
              <w:rPr>
                <w:rFonts w:ascii="Calibri" w:hAnsi="Calibri" w:cs="Calibri"/>
                <w:sz w:val="20"/>
              </w:rPr>
            </w:pPr>
            <w:r w:rsidRPr="002D2E65">
              <w:rPr>
                <w:rFonts w:ascii="Calibri" w:hAnsi="Calibri" w:cs="Calibri"/>
                <w:sz w:val="20"/>
              </w:rPr>
              <w:t xml:space="preserve">  </w:t>
            </w:r>
            <w:r w:rsidRPr="002D2E65">
              <w:rPr>
                <w:rFonts w:ascii="Calibri" w:hAnsi="Calibri"/>
                <w:sz w:val="20"/>
              </w:rPr>
              <w:t>B60 1PQ</w:t>
            </w:r>
          </w:p>
        </w:tc>
        <w:tc>
          <w:tcPr>
            <w:tcW w:w="2991" w:type="dxa"/>
          </w:tcPr>
          <w:p w:rsidR="003B1913" w:rsidRPr="00650034" w:rsidRDefault="003B1913" w:rsidP="00621F19">
            <w:pPr>
              <w:keepNext/>
              <w:jc w:val="center"/>
              <w:rPr>
                <w:rFonts w:ascii="Calibri" w:hAnsi="Calibri" w:cs="Calibri"/>
                <w:sz w:val="20"/>
              </w:rPr>
            </w:pPr>
          </w:p>
          <w:p w:rsidR="00C40965" w:rsidRPr="00650034" w:rsidRDefault="002D2E65" w:rsidP="00621F19">
            <w:pPr>
              <w:keepNext/>
              <w:jc w:val="center"/>
              <w:rPr>
                <w:rFonts w:ascii="Calibri" w:hAnsi="Calibri" w:cs="Calibri"/>
                <w:sz w:val="20"/>
              </w:rPr>
            </w:pPr>
            <w:r>
              <w:rPr>
                <w:rFonts w:ascii="Calibri" w:hAnsi="Calibri" w:cs="Calibri"/>
                <w:sz w:val="20"/>
              </w:rPr>
              <w:t xml:space="preserve">    </w:t>
            </w:r>
            <w:r w:rsidR="003B1913" w:rsidRPr="00650034">
              <w:rPr>
                <w:rFonts w:ascii="Calibri" w:hAnsi="Calibri" w:cs="Calibri"/>
                <w:sz w:val="20"/>
              </w:rPr>
              <w:t xml:space="preserve">Karen French             </w:t>
            </w:r>
            <w:r w:rsidR="00C40965" w:rsidRPr="00650034">
              <w:rPr>
                <w:rFonts w:ascii="Calibri" w:hAnsi="Calibri" w:cs="Calibri"/>
                <w:sz w:val="20"/>
              </w:rPr>
              <w:t xml:space="preserve">            </w:t>
            </w:r>
            <w:r w:rsidR="00650034">
              <w:rPr>
                <w:rFonts w:ascii="Calibri" w:hAnsi="Calibri" w:cs="Calibri"/>
                <w:sz w:val="20"/>
              </w:rPr>
              <w:t xml:space="preserve">       </w:t>
            </w:r>
            <w:r w:rsidR="00C40965" w:rsidRPr="00650034">
              <w:rPr>
                <w:rFonts w:ascii="Calibri" w:hAnsi="Calibri" w:cs="Calibri"/>
                <w:sz w:val="20"/>
              </w:rPr>
              <w:t xml:space="preserve">A Block </w:t>
            </w:r>
            <w:r w:rsidR="003B1913" w:rsidRPr="00650034">
              <w:rPr>
                <w:rFonts w:ascii="Calibri" w:hAnsi="Calibri" w:cs="Calibri"/>
                <w:sz w:val="20"/>
              </w:rPr>
              <w:t xml:space="preserve">Reception, </w:t>
            </w:r>
          </w:p>
          <w:p w:rsidR="00650034" w:rsidRDefault="00C32DF9" w:rsidP="00621F19">
            <w:pPr>
              <w:keepNext/>
              <w:jc w:val="center"/>
              <w:rPr>
                <w:rFonts w:ascii="Calibri" w:hAnsi="Calibri" w:cs="Calibri"/>
                <w:sz w:val="20"/>
              </w:rPr>
            </w:pPr>
            <w:proofErr w:type="spellStart"/>
            <w:r w:rsidRPr="00650034">
              <w:rPr>
                <w:rFonts w:ascii="Calibri" w:hAnsi="Calibri" w:cs="Calibri"/>
                <w:sz w:val="20"/>
              </w:rPr>
              <w:t>Peakman</w:t>
            </w:r>
            <w:proofErr w:type="spellEnd"/>
            <w:r w:rsidRPr="00650034">
              <w:rPr>
                <w:rFonts w:ascii="Calibri" w:hAnsi="Calibri" w:cs="Calibri"/>
                <w:sz w:val="20"/>
              </w:rPr>
              <w:t xml:space="preserve">, </w:t>
            </w:r>
          </w:p>
          <w:p w:rsidR="00C32DF9" w:rsidRPr="00650034" w:rsidRDefault="00C32DF9" w:rsidP="00621F19">
            <w:pPr>
              <w:keepNext/>
              <w:jc w:val="center"/>
              <w:rPr>
                <w:rFonts w:ascii="Calibri" w:hAnsi="Calibri" w:cs="Calibri"/>
                <w:sz w:val="20"/>
              </w:rPr>
            </w:pPr>
            <w:r w:rsidRPr="00650034">
              <w:rPr>
                <w:rFonts w:ascii="Calibri" w:hAnsi="Calibri" w:cs="Calibri"/>
                <w:sz w:val="20"/>
              </w:rPr>
              <w:t>Redditch</w:t>
            </w:r>
          </w:p>
          <w:p w:rsidR="00C32DF9" w:rsidRPr="00650034" w:rsidRDefault="00C32DF9" w:rsidP="00621F19">
            <w:pPr>
              <w:keepNext/>
              <w:jc w:val="center"/>
              <w:rPr>
                <w:rFonts w:ascii="Calibri" w:hAnsi="Calibri" w:cs="Calibri"/>
                <w:sz w:val="20"/>
              </w:rPr>
            </w:pPr>
            <w:r w:rsidRPr="00650034">
              <w:rPr>
                <w:rFonts w:ascii="Calibri" w:hAnsi="Calibri" w:cs="Calibri"/>
                <w:sz w:val="20"/>
              </w:rPr>
              <w:t>B98 8DW</w:t>
            </w:r>
          </w:p>
          <w:p w:rsidR="003B1913" w:rsidRPr="00650034" w:rsidRDefault="003B1913" w:rsidP="0069659B">
            <w:pPr>
              <w:keepNext/>
              <w:jc w:val="center"/>
              <w:rPr>
                <w:rFonts w:ascii="Calibri" w:hAnsi="Calibri" w:cs="Calibri"/>
                <w:sz w:val="20"/>
              </w:rPr>
            </w:pPr>
          </w:p>
        </w:tc>
      </w:tr>
    </w:tbl>
    <w:p w:rsidR="00D31352" w:rsidRPr="00650034" w:rsidRDefault="00D31352" w:rsidP="009F7D5D">
      <w:pPr>
        <w:keepNext/>
        <w:rPr>
          <w:rFonts w:ascii="Calibri" w:hAnsi="Calibri" w:cs="Calibri"/>
          <w:b/>
          <w:sz w:val="20"/>
        </w:rPr>
      </w:pPr>
    </w:p>
    <w:tbl>
      <w:tblPr>
        <w:tblStyle w:val="TableGrid"/>
        <w:tblW w:w="0" w:type="auto"/>
        <w:tblInd w:w="-34" w:type="dxa"/>
        <w:tblLook w:val="04A0" w:firstRow="1" w:lastRow="0" w:firstColumn="1" w:lastColumn="0" w:noHBand="0" w:noVBand="1"/>
      </w:tblPr>
      <w:tblGrid>
        <w:gridCol w:w="3828"/>
      </w:tblGrid>
      <w:tr w:rsidR="00D31352" w:rsidRPr="00650034" w:rsidTr="00355F90">
        <w:trPr>
          <w:trHeight w:val="710"/>
        </w:trPr>
        <w:tc>
          <w:tcPr>
            <w:tcW w:w="3828" w:type="dxa"/>
          </w:tcPr>
          <w:p w:rsidR="00D31352" w:rsidRPr="00650034" w:rsidRDefault="00D31352" w:rsidP="00105912">
            <w:pPr>
              <w:keepNext/>
              <w:spacing w:before="120" w:after="120"/>
              <w:jc w:val="center"/>
              <w:rPr>
                <w:rFonts w:ascii="Calibri" w:hAnsi="Calibri" w:cs="Calibri"/>
                <w:b/>
                <w:sz w:val="20"/>
              </w:rPr>
            </w:pPr>
            <w:r w:rsidRPr="00650034">
              <w:rPr>
                <w:rFonts w:ascii="Calibri" w:hAnsi="Calibri" w:cs="Calibri"/>
                <w:noProof/>
                <w:sz w:val="20"/>
              </w:rPr>
              <mc:AlternateContent>
                <mc:Choice Requires="wps">
                  <w:drawing>
                    <wp:anchor distT="0" distB="0" distL="114300" distR="114300" simplePos="0" relativeHeight="251659264" behindDoc="0" locked="0" layoutInCell="1" allowOverlap="1" wp14:anchorId="719684FC" wp14:editId="3678B919">
                      <wp:simplePos x="0" y="0"/>
                      <wp:positionH relativeFrom="column">
                        <wp:posOffset>2520950</wp:posOffset>
                      </wp:positionH>
                      <wp:positionV relativeFrom="paragraph">
                        <wp:posOffset>0</wp:posOffset>
                      </wp:positionV>
                      <wp:extent cx="2914650" cy="19812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2914650" cy="1981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D66E1" w:rsidRDefault="004D66E1">
                                  <w:pPr>
                                    <w:rPr>
                                      <w:rFonts w:ascii="Calibri" w:hAnsi="Calibri"/>
                                      <w:sz w:val="20"/>
                                    </w:rPr>
                                  </w:pPr>
                                  <w:r w:rsidRPr="002C5BB0">
                                    <w:rPr>
                                      <w:rFonts w:ascii="Calibri" w:hAnsi="Calibri"/>
                                      <w:sz w:val="20"/>
                                    </w:rPr>
                                    <w:t xml:space="preserve">At Worcester you should use the </w:t>
                                  </w:r>
                                  <w:r>
                                    <w:rPr>
                                      <w:rFonts w:ascii="Calibri" w:hAnsi="Calibri"/>
                                      <w:sz w:val="20"/>
                                    </w:rPr>
                                    <w:t xml:space="preserve">short stay </w:t>
                                  </w:r>
                                  <w:r w:rsidRPr="002C5BB0">
                                    <w:rPr>
                                      <w:rFonts w:ascii="Calibri" w:hAnsi="Calibri"/>
                                      <w:sz w:val="20"/>
                                    </w:rPr>
                                    <w:t>pay and display Car Park in Copenhagen Street</w:t>
                                  </w:r>
                                  <w:r>
                                    <w:rPr>
                                      <w:rFonts w:ascii="Calibri" w:hAnsi="Calibri"/>
                                      <w:sz w:val="20"/>
                                    </w:rPr>
                                    <w:t xml:space="preserve"> adjacent to All Saints Building. Christmas shoppers will make parking difficult so please arrive early.</w:t>
                                  </w:r>
                                </w:p>
                                <w:p w:rsidR="004D66E1" w:rsidRDefault="004D66E1">
                                  <w:pPr>
                                    <w:rPr>
                                      <w:rFonts w:ascii="Calibri" w:hAnsi="Calibri"/>
                                      <w:sz w:val="20"/>
                                    </w:rPr>
                                  </w:pPr>
                                  <w:r>
                                    <w:rPr>
                                      <w:rFonts w:ascii="Calibri" w:hAnsi="Calibri"/>
                                      <w:sz w:val="20"/>
                                    </w:rPr>
                                    <w:t>A minibus will transfer you to and from the out of town centre sites in Worcester.</w:t>
                                  </w:r>
                                </w:p>
                                <w:p w:rsidR="004D66E1" w:rsidRDefault="004D66E1">
                                  <w:pPr>
                                    <w:rPr>
                                      <w:rFonts w:ascii="Calibri" w:hAnsi="Calibri"/>
                                      <w:sz w:val="20"/>
                                    </w:rPr>
                                  </w:pPr>
                                  <w:r>
                                    <w:rPr>
                                      <w:rFonts w:ascii="Calibri" w:hAnsi="Calibri"/>
                                      <w:sz w:val="20"/>
                                    </w:rPr>
                                    <w:t>Your own transport will be required to move to the Bromsgrove and Redditch sites where on-site parking is generally available.</w:t>
                                  </w:r>
                                </w:p>
                                <w:p w:rsidR="004D66E1" w:rsidRPr="002C5BB0" w:rsidRDefault="004D66E1">
                                  <w:pPr>
                                    <w:rPr>
                                      <w:rFonts w:ascii="Calibri" w:hAnsi="Calibri"/>
                                      <w:sz w:val="20"/>
                                    </w:rPr>
                                  </w:pPr>
                                  <w:r>
                                    <w:rPr>
                                      <w:rFonts w:ascii="Calibri" w:hAnsi="Calibri"/>
                                      <w:sz w:val="20"/>
                                    </w:rPr>
                                    <w:t>At Redditch and central Worcester you will be walking to the separate sites - be prepared for poor weather.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98.5pt;margin-top:0;width:229.5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Z0TkQIAALMFAAAOAAAAZHJzL2Uyb0RvYy54bWysVE1PGzEQvVfqf7B8L5ukgULEBqUgqkqo&#10;oELF2fHaZIXX49pOsumv77N3E8LHhaqX3bHnzXjmzcfpWdsYtlI+1GRLPjwYcKaspKq2DyX/dXf5&#10;6ZizEIWthCGrSr5RgZ9NP344XbuJGtGCTKU8gxMbJmtX8kWMblIUQS5UI8IBOWWh1OQbEXH0D0Xl&#10;xRreG1OMBoOjYk2+cp6kCgG3F52ST7N/rZWM11oHFZkpOWKL+evzd56+xfRUTB68cIta9mGIf4ii&#10;EbXFoztXFyIKtvT1K1dNLT0F0vFAUlOQ1rVUOQdkMxy8yOZ2IZzKuYCc4HY0hf/nVv5Y3XhWVyUf&#10;c2ZFgxLdqTayr9SycWJn7cIEoFsHWGxxjSpv7wMuU9Kt9k36Ix0GPXje7LhNziQuRyfD8dEhVBK6&#10;4cnxENVLfoonc+dD/KaoYUkouUfxMqdidRViB91C0muBTF1d1sbkQ2oYdW48WwmU2sQcJJw/QxnL&#10;1iU/+ow4XnlIrnf2cyPkYx/engf4MzZZqtxafViJoo6KLMWNUQlj7E+lQW1m5I0YhZTK7uLM6ITS&#10;yOg9hj3+Kar3GHd5wCK/TDbujJvaku9Yek5t9bilVnd41HAv7yTGdt72rTOnaoPO8dRNXnDysgbR&#10;VyLEG+ExaugIrI94jY82hOpQL3G2IP/nrfuExwRAy9kao1vy8HspvOLMfLeYDXTaOM16PowPv4xw&#10;8Pua+b7GLptzQssMsaiczGLCR7MVtafmHltmll6FSliJt0set+J57BYKtpRUs1kGYbqdiFf21snk&#10;OtGbGuyuvRfe9Q0eMRs/aDvkYvKizztssrQ0W0bSdR6CRHDHak88NkMeo36LpdWzf86op107/QsA&#10;AP//AwBQSwMEFAAGAAgAAAAhAP+4Ud/cAAAACAEAAA8AAABkcnMvZG93bnJldi54bWxMj0FPwzAM&#10;he9I/IfISNxYuiFG1zWdAA0unDYQ56zxkmiNUzVZV/495gQXy/aznr9Xb6bQiRGH5CMpmM8KEEht&#10;NJ6sgs+P17sSRMqajO4ioYJvTLBprq9qXZl4oR2O+2wFm1CqtAKXc19JmVqHQadZ7JFYO8Yh6Mzj&#10;YKUZ9IXNQycXRbGUQXviD073+OKwPe3PQcH22a5sW+rBbUvj/Th9Hd/tm1K3N9PTGkTGKf8dwy8+&#10;o0PDTId4JpNEp+B+9chZsgKuLJcPS24OvJ8vCpBNLf8HaH4AAAD//wMAUEsBAi0AFAAGAAgAAAAh&#10;ALaDOJL+AAAA4QEAABMAAAAAAAAAAAAAAAAAAAAAAFtDb250ZW50X1R5cGVzXS54bWxQSwECLQAU&#10;AAYACAAAACEAOP0h/9YAAACUAQAACwAAAAAAAAAAAAAAAAAvAQAAX3JlbHMvLnJlbHNQSwECLQAU&#10;AAYACAAAACEABOWdE5ECAACzBQAADgAAAAAAAAAAAAAAAAAuAgAAZHJzL2Uyb0RvYy54bWxQSwEC&#10;LQAUAAYACAAAACEA/7hR39wAAAAIAQAADwAAAAAAAAAAAAAAAADrBAAAZHJzL2Rvd25yZXYueG1s&#10;UEsFBgAAAAAEAAQA8wAAAPQFAAAAAA==&#10;" fillcolor="white [3201]" strokeweight=".5pt">
                      <v:textbox>
                        <w:txbxContent>
                          <w:p w:rsidR="004D66E1" w:rsidRDefault="004D66E1">
                            <w:pPr>
                              <w:rPr>
                                <w:rFonts w:ascii="Calibri" w:hAnsi="Calibri"/>
                                <w:sz w:val="20"/>
                              </w:rPr>
                            </w:pPr>
                            <w:r w:rsidRPr="002C5BB0">
                              <w:rPr>
                                <w:rFonts w:ascii="Calibri" w:hAnsi="Calibri"/>
                                <w:sz w:val="20"/>
                              </w:rPr>
                              <w:t xml:space="preserve">At Worcester you should use the </w:t>
                            </w:r>
                            <w:r>
                              <w:rPr>
                                <w:rFonts w:ascii="Calibri" w:hAnsi="Calibri"/>
                                <w:sz w:val="20"/>
                              </w:rPr>
                              <w:t xml:space="preserve">short stay </w:t>
                            </w:r>
                            <w:r w:rsidRPr="002C5BB0">
                              <w:rPr>
                                <w:rFonts w:ascii="Calibri" w:hAnsi="Calibri"/>
                                <w:sz w:val="20"/>
                              </w:rPr>
                              <w:t>pay and display Car Park in Copenhagen Street</w:t>
                            </w:r>
                            <w:r>
                              <w:rPr>
                                <w:rFonts w:ascii="Calibri" w:hAnsi="Calibri"/>
                                <w:sz w:val="20"/>
                              </w:rPr>
                              <w:t xml:space="preserve"> adjacent to All Saints Building. Christmas shoppers will make parking difficult so please arrive early.</w:t>
                            </w:r>
                          </w:p>
                          <w:p w:rsidR="004D66E1" w:rsidRDefault="004D66E1">
                            <w:pPr>
                              <w:rPr>
                                <w:rFonts w:ascii="Calibri" w:hAnsi="Calibri"/>
                                <w:sz w:val="20"/>
                              </w:rPr>
                            </w:pPr>
                            <w:r>
                              <w:rPr>
                                <w:rFonts w:ascii="Calibri" w:hAnsi="Calibri"/>
                                <w:sz w:val="20"/>
                              </w:rPr>
                              <w:t>A minibus will transfer you to and from the out of town centre sites in Worcester.</w:t>
                            </w:r>
                          </w:p>
                          <w:p w:rsidR="004D66E1" w:rsidRDefault="004D66E1">
                            <w:pPr>
                              <w:rPr>
                                <w:rFonts w:ascii="Calibri" w:hAnsi="Calibri"/>
                                <w:sz w:val="20"/>
                              </w:rPr>
                            </w:pPr>
                            <w:r>
                              <w:rPr>
                                <w:rFonts w:ascii="Calibri" w:hAnsi="Calibri"/>
                                <w:sz w:val="20"/>
                              </w:rPr>
                              <w:t>Your own transport will be required to move to the Bromsgrove and Redditch sites where on-site parking is generally available.</w:t>
                            </w:r>
                          </w:p>
                          <w:p w:rsidR="004D66E1" w:rsidRPr="002C5BB0" w:rsidRDefault="004D66E1">
                            <w:pPr>
                              <w:rPr>
                                <w:rFonts w:ascii="Calibri" w:hAnsi="Calibri"/>
                                <w:sz w:val="20"/>
                              </w:rPr>
                            </w:pPr>
                            <w:r>
                              <w:rPr>
                                <w:rFonts w:ascii="Calibri" w:hAnsi="Calibri"/>
                                <w:sz w:val="20"/>
                              </w:rPr>
                              <w:t>At Redditch and central Worcester you will be walking to the separate sites - be prepared for poor weather.</w:t>
                            </w:r>
                          </w:p>
                        </w:txbxContent>
                      </v:textbox>
                    </v:shape>
                  </w:pict>
                </mc:Fallback>
              </mc:AlternateContent>
            </w:r>
            <w:r w:rsidRPr="00650034">
              <w:rPr>
                <w:rFonts w:ascii="Calibri" w:hAnsi="Calibri" w:cs="Calibri"/>
                <w:b/>
                <w:sz w:val="20"/>
              </w:rPr>
              <w:t xml:space="preserve">Heart of Worcestershire College, </w:t>
            </w:r>
            <w:r w:rsidR="005B798B">
              <w:rPr>
                <w:rFonts w:ascii="Calibri" w:hAnsi="Calibri" w:cs="Calibri"/>
                <w:b/>
                <w:sz w:val="20"/>
              </w:rPr>
              <w:t xml:space="preserve">      </w:t>
            </w:r>
            <w:r w:rsidR="00105912" w:rsidRPr="00650034">
              <w:rPr>
                <w:rFonts w:ascii="Calibri" w:hAnsi="Calibri" w:cs="Calibri"/>
                <w:b/>
                <w:sz w:val="20"/>
              </w:rPr>
              <w:t xml:space="preserve">Alliance and Osprey House tour </w:t>
            </w:r>
            <w:r w:rsidR="005B798B">
              <w:rPr>
                <w:rFonts w:ascii="Calibri" w:hAnsi="Calibri" w:cs="Calibri"/>
                <w:b/>
                <w:sz w:val="20"/>
              </w:rPr>
              <w:t xml:space="preserve">                </w:t>
            </w:r>
            <w:r w:rsidR="00105912" w:rsidRPr="00650034">
              <w:rPr>
                <w:rFonts w:ascii="Calibri" w:hAnsi="Calibri" w:cs="Calibri"/>
                <w:b/>
                <w:sz w:val="20"/>
              </w:rPr>
              <w:t>and Wrap Up</w:t>
            </w:r>
          </w:p>
        </w:tc>
      </w:tr>
      <w:tr w:rsidR="00D31352" w:rsidRPr="00650034" w:rsidTr="00355F90">
        <w:trPr>
          <w:trHeight w:val="458"/>
        </w:trPr>
        <w:tc>
          <w:tcPr>
            <w:tcW w:w="3828" w:type="dxa"/>
          </w:tcPr>
          <w:p w:rsidR="00D31352" w:rsidRPr="00650034" w:rsidRDefault="00355F90" w:rsidP="00D619DD">
            <w:pPr>
              <w:keepNext/>
              <w:spacing w:before="120" w:after="120"/>
              <w:jc w:val="center"/>
              <w:rPr>
                <w:rFonts w:ascii="Calibri" w:hAnsi="Calibri" w:cs="Calibri"/>
                <w:sz w:val="20"/>
              </w:rPr>
            </w:pPr>
            <w:r w:rsidRPr="00650034">
              <w:rPr>
                <w:rFonts w:ascii="Calibri" w:hAnsi="Calibri" w:cs="Calibri"/>
                <w:sz w:val="20"/>
              </w:rPr>
              <w:t>3.30p</w:t>
            </w:r>
            <w:r w:rsidR="00D31352" w:rsidRPr="00650034">
              <w:rPr>
                <w:rFonts w:ascii="Calibri" w:hAnsi="Calibri" w:cs="Calibri"/>
                <w:sz w:val="20"/>
              </w:rPr>
              <w:t>m</w:t>
            </w:r>
            <w:r w:rsidRPr="00650034">
              <w:rPr>
                <w:rFonts w:ascii="Calibri" w:hAnsi="Calibri" w:cs="Calibri"/>
                <w:sz w:val="20"/>
              </w:rPr>
              <w:t xml:space="preserve"> to 3.45pm</w:t>
            </w:r>
            <w:r w:rsidR="00D31352" w:rsidRPr="00650034">
              <w:rPr>
                <w:rFonts w:ascii="Calibri" w:hAnsi="Calibri" w:cs="Calibri"/>
                <w:sz w:val="20"/>
              </w:rPr>
              <w:t xml:space="preserve"> pm  tour</w:t>
            </w:r>
            <w:r w:rsidR="001F320F">
              <w:rPr>
                <w:rFonts w:ascii="Calibri" w:hAnsi="Calibri" w:cs="Calibri"/>
                <w:sz w:val="20"/>
              </w:rPr>
              <w:t xml:space="preserve"> (Karen French)</w:t>
            </w:r>
          </w:p>
          <w:p w:rsidR="00355F90" w:rsidRPr="00650034" w:rsidRDefault="00355F90" w:rsidP="00D619DD">
            <w:pPr>
              <w:keepNext/>
              <w:spacing w:before="120" w:after="120"/>
              <w:jc w:val="center"/>
              <w:rPr>
                <w:rFonts w:ascii="Calibri" w:hAnsi="Calibri" w:cs="Calibri"/>
                <w:sz w:val="20"/>
              </w:rPr>
            </w:pPr>
            <w:r w:rsidRPr="00650034">
              <w:rPr>
                <w:rFonts w:ascii="Calibri" w:hAnsi="Calibri" w:cs="Calibri"/>
                <w:sz w:val="20"/>
              </w:rPr>
              <w:t>3.45pm to 4pm Visit Wrap Up (Alan Lynes)</w:t>
            </w:r>
          </w:p>
        </w:tc>
      </w:tr>
      <w:tr w:rsidR="00D31352" w:rsidRPr="00650034" w:rsidTr="00355F90">
        <w:trPr>
          <w:trHeight w:val="985"/>
        </w:trPr>
        <w:tc>
          <w:tcPr>
            <w:tcW w:w="3828" w:type="dxa"/>
          </w:tcPr>
          <w:p w:rsidR="00D31352" w:rsidRPr="00650034" w:rsidRDefault="0069659B" w:rsidP="00D619DD">
            <w:pPr>
              <w:keepNext/>
              <w:jc w:val="center"/>
              <w:rPr>
                <w:rFonts w:ascii="Calibri" w:hAnsi="Calibri" w:cs="Calibri"/>
                <w:sz w:val="20"/>
              </w:rPr>
            </w:pPr>
            <w:r w:rsidRPr="00650034">
              <w:rPr>
                <w:rFonts w:ascii="Calibri" w:hAnsi="Calibri" w:cs="Calibri"/>
                <w:sz w:val="20"/>
              </w:rPr>
              <w:t>Reception</w:t>
            </w:r>
          </w:p>
          <w:p w:rsidR="0069659B" w:rsidRPr="00650034" w:rsidRDefault="0069659B" w:rsidP="00D619DD">
            <w:pPr>
              <w:keepNext/>
              <w:jc w:val="center"/>
              <w:rPr>
                <w:rFonts w:ascii="Calibri" w:hAnsi="Calibri" w:cs="Calibri"/>
                <w:sz w:val="20"/>
              </w:rPr>
            </w:pPr>
            <w:r w:rsidRPr="00650034">
              <w:rPr>
                <w:rFonts w:ascii="Calibri" w:hAnsi="Calibri" w:cs="Calibri"/>
                <w:sz w:val="20"/>
              </w:rPr>
              <w:t>Osprey House,</w:t>
            </w:r>
          </w:p>
          <w:p w:rsidR="00560ABE" w:rsidRDefault="0069659B" w:rsidP="00D619DD">
            <w:pPr>
              <w:keepNext/>
              <w:jc w:val="center"/>
              <w:rPr>
                <w:rFonts w:ascii="Calibri" w:hAnsi="Calibri" w:cs="Calibri"/>
                <w:sz w:val="20"/>
              </w:rPr>
            </w:pPr>
            <w:r w:rsidRPr="00650034">
              <w:rPr>
                <w:rFonts w:ascii="Calibri" w:hAnsi="Calibri" w:cs="Calibri"/>
                <w:sz w:val="20"/>
              </w:rPr>
              <w:t>Albert Street, Redditch</w:t>
            </w:r>
          </w:p>
          <w:p w:rsidR="0069659B" w:rsidRPr="00650034" w:rsidRDefault="0069659B" w:rsidP="00D619DD">
            <w:pPr>
              <w:keepNext/>
              <w:jc w:val="center"/>
              <w:rPr>
                <w:rFonts w:ascii="Calibri" w:hAnsi="Calibri" w:cs="Calibri"/>
                <w:sz w:val="20"/>
              </w:rPr>
            </w:pPr>
            <w:r w:rsidRPr="00650034">
              <w:rPr>
                <w:rFonts w:ascii="Calibri" w:hAnsi="Calibri" w:cs="Calibri"/>
                <w:sz w:val="20"/>
              </w:rPr>
              <w:t xml:space="preserve"> </w:t>
            </w:r>
            <w:r w:rsidR="00C32DF9" w:rsidRPr="00650034">
              <w:rPr>
                <w:rFonts w:ascii="Calibri" w:hAnsi="Calibri" w:cs="Calibri"/>
                <w:sz w:val="20"/>
              </w:rPr>
              <w:t>B97 4DE</w:t>
            </w:r>
          </w:p>
        </w:tc>
      </w:tr>
    </w:tbl>
    <w:p w:rsidR="00294237" w:rsidRDefault="002C5BB0" w:rsidP="000006CE">
      <w:pPr>
        <w:jc w:val="center"/>
        <w:rPr>
          <w:rFonts w:ascii="Calibri" w:hAnsi="Calibri" w:cs="Calibri"/>
          <w:sz w:val="22"/>
          <w:szCs w:val="22"/>
        </w:rPr>
      </w:pPr>
      <w:r w:rsidRPr="00924288">
        <w:rPr>
          <w:rFonts w:ascii="Calibri" w:hAnsi="Calibri" w:cs="Calibri"/>
          <w:sz w:val="22"/>
          <w:szCs w:val="22"/>
        </w:rPr>
        <w:t xml:space="preserve">      </w:t>
      </w:r>
      <w:r w:rsidR="000006CE">
        <w:rPr>
          <w:rFonts w:ascii="Calibri" w:hAnsi="Calibri" w:cs="Calibri"/>
          <w:sz w:val="22"/>
          <w:szCs w:val="22"/>
        </w:rPr>
        <w:t xml:space="preserve">                               </w:t>
      </w:r>
    </w:p>
    <w:p w:rsidR="001F320F" w:rsidRDefault="001F320F" w:rsidP="007D084D">
      <w:pPr>
        <w:rPr>
          <w:rFonts w:ascii="Calibri" w:hAnsi="Calibri" w:cs="Calibri"/>
          <w:sz w:val="22"/>
          <w:szCs w:val="22"/>
        </w:rPr>
      </w:pPr>
    </w:p>
    <w:p w:rsidR="00AD2F40" w:rsidRDefault="00C370C4" w:rsidP="007D084D">
      <w:pPr>
        <w:rPr>
          <w:rFonts w:ascii="Calibri" w:hAnsi="Calibri" w:cs="Calibri"/>
          <w:sz w:val="22"/>
          <w:szCs w:val="22"/>
        </w:rPr>
      </w:pPr>
      <w:r>
        <w:rPr>
          <w:rFonts w:ascii="Calibri" w:hAnsi="Calibri" w:cs="Calibri"/>
          <w:sz w:val="22"/>
          <w:szCs w:val="22"/>
        </w:rPr>
        <w:t xml:space="preserve">The purpose of this visit is to allow all </w:t>
      </w:r>
      <w:r w:rsidR="001122D9">
        <w:rPr>
          <w:rFonts w:ascii="Calibri" w:hAnsi="Calibri" w:cs="Calibri"/>
          <w:sz w:val="22"/>
          <w:szCs w:val="22"/>
        </w:rPr>
        <w:t>tenderers to</w:t>
      </w:r>
      <w:r>
        <w:rPr>
          <w:rFonts w:ascii="Calibri" w:hAnsi="Calibri" w:cs="Calibri"/>
          <w:sz w:val="22"/>
          <w:szCs w:val="22"/>
        </w:rPr>
        <w:t xml:space="preserve"> understand the many locations and access arrangements for all sites. </w:t>
      </w:r>
      <w:r w:rsidR="00810973">
        <w:rPr>
          <w:rFonts w:ascii="Calibri" w:hAnsi="Calibri" w:cs="Calibri"/>
          <w:sz w:val="22"/>
          <w:szCs w:val="22"/>
        </w:rPr>
        <w:t>We are unable to offer any alternative dates and times.</w:t>
      </w:r>
    </w:p>
    <w:p w:rsidR="00E41172" w:rsidRPr="00924288" w:rsidRDefault="00E41172" w:rsidP="00E41172">
      <w:pPr>
        <w:tabs>
          <w:tab w:val="left" w:pos="567"/>
        </w:tabs>
        <w:rPr>
          <w:rFonts w:ascii="Calibri" w:hAnsi="Calibri" w:cs="Calibri"/>
          <w:sz w:val="22"/>
          <w:szCs w:val="22"/>
        </w:rPr>
      </w:pPr>
    </w:p>
    <w:p w:rsidR="00E41172" w:rsidRPr="00857C3B" w:rsidRDefault="007738B7" w:rsidP="00857C3B">
      <w:pPr>
        <w:pStyle w:val="ListParagraph"/>
        <w:numPr>
          <w:ilvl w:val="1"/>
          <w:numId w:val="12"/>
        </w:numPr>
        <w:ind w:hanging="578"/>
        <w:rPr>
          <w:rFonts w:ascii="Calibri" w:hAnsi="Calibri" w:cs="Calibri"/>
          <w:sz w:val="22"/>
          <w:szCs w:val="22"/>
        </w:rPr>
      </w:pPr>
      <w:r w:rsidRPr="0037320A">
        <w:rPr>
          <w:rFonts w:ascii="Calibri" w:hAnsi="Calibri" w:cs="Calibri"/>
          <w:sz w:val="22"/>
          <w:szCs w:val="22"/>
        </w:rPr>
        <w:t>The recipient of t</w:t>
      </w:r>
      <w:r w:rsidR="0037320A">
        <w:rPr>
          <w:rFonts w:ascii="Calibri" w:hAnsi="Calibri" w:cs="Calibri"/>
          <w:sz w:val="22"/>
          <w:szCs w:val="22"/>
        </w:rPr>
        <w:t>his</w:t>
      </w:r>
      <w:r w:rsidRPr="0037320A">
        <w:rPr>
          <w:rFonts w:ascii="Calibri" w:hAnsi="Calibri" w:cs="Calibri"/>
          <w:sz w:val="22"/>
          <w:szCs w:val="22"/>
        </w:rPr>
        <w:t xml:space="preserve"> ITT </w:t>
      </w:r>
      <w:r w:rsidR="0037320A" w:rsidRPr="0037320A">
        <w:rPr>
          <w:rFonts w:ascii="Calibri" w:hAnsi="Calibri" w:cs="Calibri"/>
          <w:sz w:val="22"/>
          <w:szCs w:val="22"/>
        </w:rPr>
        <w:t>should issue c</w:t>
      </w:r>
      <w:r w:rsidRPr="0037320A">
        <w:rPr>
          <w:rFonts w:ascii="Calibri" w:hAnsi="Calibri" w:cs="Calibri"/>
          <w:sz w:val="22"/>
          <w:szCs w:val="22"/>
        </w:rPr>
        <w:t>onfirmation</w:t>
      </w:r>
      <w:r w:rsidR="00E41172" w:rsidRPr="0037320A">
        <w:rPr>
          <w:rFonts w:ascii="Calibri" w:hAnsi="Calibri" w:cs="Calibri"/>
          <w:sz w:val="22"/>
          <w:szCs w:val="22"/>
        </w:rPr>
        <w:t xml:space="preserve"> of the site visit attendees by </w:t>
      </w:r>
      <w:r w:rsidR="00D619DD" w:rsidRPr="0037320A">
        <w:rPr>
          <w:rFonts w:ascii="Calibri" w:hAnsi="Calibri" w:cs="Calibri"/>
          <w:sz w:val="22"/>
          <w:szCs w:val="22"/>
        </w:rPr>
        <w:t>8 December 2016</w:t>
      </w:r>
      <w:r w:rsidR="003D5063" w:rsidRPr="0037320A">
        <w:rPr>
          <w:rFonts w:ascii="Calibri" w:hAnsi="Calibri" w:cs="Calibri"/>
          <w:sz w:val="22"/>
          <w:szCs w:val="22"/>
        </w:rPr>
        <w:t xml:space="preserve"> </w:t>
      </w:r>
      <w:r w:rsidR="004203AA" w:rsidRPr="0037320A">
        <w:rPr>
          <w:rFonts w:ascii="Calibri" w:hAnsi="Calibri" w:cs="Calibri"/>
          <w:sz w:val="22"/>
          <w:szCs w:val="22"/>
        </w:rPr>
        <w:t xml:space="preserve">via </w:t>
      </w:r>
      <w:r w:rsidR="00857C3B">
        <w:rPr>
          <w:rFonts w:ascii="Calibri" w:hAnsi="Calibri" w:cs="Calibri"/>
          <w:sz w:val="22"/>
          <w:szCs w:val="22"/>
        </w:rPr>
        <w:t xml:space="preserve">the ‘messages tab’ on </w:t>
      </w:r>
      <w:r w:rsidR="004203AA" w:rsidRPr="0037320A">
        <w:rPr>
          <w:rFonts w:ascii="Calibri" w:hAnsi="Calibri" w:cs="Calibri"/>
          <w:sz w:val="22"/>
          <w:szCs w:val="22"/>
        </w:rPr>
        <w:t>the web portal</w:t>
      </w:r>
      <w:r w:rsidR="0037320A" w:rsidRPr="0037320A">
        <w:rPr>
          <w:rFonts w:ascii="Calibri" w:hAnsi="Calibri" w:cs="Calibri"/>
          <w:sz w:val="22"/>
          <w:szCs w:val="22"/>
        </w:rPr>
        <w:t xml:space="preserve"> </w:t>
      </w:r>
      <w:hyperlink r:id="rId13" w:history="1">
        <w:r w:rsidR="00857C3B" w:rsidRPr="00CB4ACC">
          <w:rPr>
            <w:rStyle w:val="Hyperlink"/>
            <w:rFonts w:ascii="Calibri" w:hAnsi="Calibri" w:cs="Calibri"/>
            <w:sz w:val="22"/>
            <w:szCs w:val="22"/>
          </w:rPr>
          <w:t>www.multiquote.com</w:t>
        </w:r>
      </w:hyperlink>
      <w:r w:rsidR="00857C3B">
        <w:rPr>
          <w:rFonts w:ascii="Calibri" w:hAnsi="Calibri" w:cs="Calibri"/>
          <w:sz w:val="22"/>
          <w:szCs w:val="22"/>
        </w:rPr>
        <w:t xml:space="preserve"> </w:t>
      </w:r>
      <w:r w:rsidR="004203AA" w:rsidRPr="00857C3B">
        <w:rPr>
          <w:rFonts w:ascii="Calibri" w:hAnsi="Calibri" w:cs="Calibri"/>
          <w:sz w:val="22"/>
          <w:szCs w:val="22"/>
        </w:rPr>
        <w:t>Access will not be permitted to anyone who has not pre-registered for the site tours</w:t>
      </w:r>
      <w:r w:rsidR="00B53AD6" w:rsidRPr="00857C3B">
        <w:rPr>
          <w:rFonts w:ascii="Calibri" w:hAnsi="Calibri" w:cs="Calibri"/>
          <w:sz w:val="22"/>
          <w:szCs w:val="22"/>
        </w:rPr>
        <w:t>.</w:t>
      </w:r>
      <w:r w:rsidR="00D619DD" w:rsidRPr="00857C3B">
        <w:rPr>
          <w:rFonts w:ascii="Calibri" w:hAnsi="Calibri" w:cs="Calibri"/>
          <w:sz w:val="22"/>
          <w:szCs w:val="22"/>
        </w:rPr>
        <w:t xml:space="preserve"> </w:t>
      </w:r>
      <w:r w:rsidR="00D619DD" w:rsidRPr="00857C3B">
        <w:rPr>
          <w:rFonts w:ascii="Calibri" w:hAnsi="Calibri" w:cs="Calibri"/>
          <w:b/>
          <w:sz w:val="22"/>
          <w:szCs w:val="22"/>
        </w:rPr>
        <w:t>You must confirm the name, job title, email address and mobile phone number of each attendee by 8 December 2016 in</w:t>
      </w:r>
      <w:r w:rsidR="00D619DD" w:rsidRPr="00857C3B">
        <w:rPr>
          <w:rFonts w:ascii="Calibri" w:hAnsi="Calibri" w:cs="Calibri"/>
          <w:sz w:val="22"/>
          <w:szCs w:val="22"/>
        </w:rPr>
        <w:t xml:space="preserve"> order to receive a final invitation.</w:t>
      </w:r>
    </w:p>
    <w:p w:rsidR="00E41172" w:rsidRPr="00924288" w:rsidRDefault="00E41172" w:rsidP="00E41172">
      <w:pPr>
        <w:tabs>
          <w:tab w:val="right" w:pos="567"/>
        </w:tabs>
        <w:rPr>
          <w:rFonts w:ascii="Calibri" w:hAnsi="Calibri" w:cs="Calibri"/>
          <w:sz w:val="22"/>
          <w:szCs w:val="22"/>
        </w:rPr>
      </w:pPr>
    </w:p>
    <w:p w:rsidR="009749C5" w:rsidRPr="00924288" w:rsidRDefault="00AB4712" w:rsidP="0009303D">
      <w:pPr>
        <w:pStyle w:val="Heading2"/>
        <w:numPr>
          <w:ilvl w:val="0"/>
          <w:numId w:val="12"/>
        </w:numPr>
        <w:tabs>
          <w:tab w:val="clear" w:pos="3131"/>
          <w:tab w:val="right" w:pos="567"/>
        </w:tabs>
        <w:spacing w:after="240"/>
        <w:ind w:left="567" w:hanging="567"/>
        <w:jc w:val="left"/>
        <w:rPr>
          <w:rFonts w:ascii="Calibri" w:hAnsi="Calibri" w:cs="Calibri"/>
          <w:b/>
          <w:sz w:val="22"/>
          <w:szCs w:val="22"/>
        </w:rPr>
      </w:pPr>
      <w:bookmarkStart w:id="9" w:name="_Toc468352549"/>
      <w:r w:rsidRPr="00924288">
        <w:rPr>
          <w:rFonts w:ascii="Calibri" w:hAnsi="Calibri" w:cs="Calibri"/>
          <w:b/>
          <w:bCs/>
          <w:sz w:val="22"/>
          <w:szCs w:val="22"/>
        </w:rPr>
        <w:t>Acknowledgement</w:t>
      </w:r>
      <w:r w:rsidRPr="00924288">
        <w:rPr>
          <w:rFonts w:ascii="Calibri" w:hAnsi="Calibri" w:cs="Calibri"/>
          <w:b/>
          <w:sz w:val="22"/>
          <w:szCs w:val="22"/>
        </w:rPr>
        <w:t xml:space="preserve"> of Tender Documents</w:t>
      </w:r>
      <w:bookmarkEnd w:id="8"/>
      <w:r w:rsidR="00BA3632" w:rsidRPr="00924288">
        <w:rPr>
          <w:rFonts w:ascii="Calibri" w:hAnsi="Calibri" w:cs="Calibri"/>
          <w:b/>
          <w:sz w:val="22"/>
          <w:szCs w:val="22"/>
        </w:rPr>
        <w:t xml:space="preserve"> and Intention to Submit</w:t>
      </w:r>
      <w:bookmarkEnd w:id="9"/>
    </w:p>
    <w:p w:rsidR="003B2549" w:rsidRDefault="007F0AFA" w:rsidP="003B2549">
      <w:pPr>
        <w:ind w:left="567"/>
        <w:rPr>
          <w:rFonts w:ascii="Calibri" w:hAnsi="Calibri" w:cs="Calibri"/>
          <w:sz w:val="22"/>
          <w:szCs w:val="22"/>
        </w:rPr>
      </w:pPr>
      <w:r w:rsidRPr="00924288">
        <w:rPr>
          <w:rFonts w:ascii="Calibri" w:hAnsi="Calibri" w:cs="Calibri"/>
          <w:sz w:val="22"/>
          <w:szCs w:val="22"/>
        </w:rPr>
        <w:t>The recipient of this Invitation to Tender (ITT) is requested to acknowledge receipt of the tender documents</w:t>
      </w:r>
      <w:r w:rsidR="00BA3632" w:rsidRPr="00924288">
        <w:rPr>
          <w:rFonts w:ascii="Calibri" w:hAnsi="Calibri" w:cs="Calibri"/>
          <w:sz w:val="22"/>
          <w:szCs w:val="22"/>
        </w:rPr>
        <w:t>, and state their Intention to Submit a Tender Proposal’</w:t>
      </w:r>
      <w:r w:rsidRPr="00924288">
        <w:rPr>
          <w:rFonts w:ascii="Calibri" w:hAnsi="Calibri" w:cs="Calibri"/>
          <w:sz w:val="22"/>
          <w:szCs w:val="22"/>
        </w:rPr>
        <w:t xml:space="preserve"> </w:t>
      </w:r>
      <w:r w:rsidR="00093E02" w:rsidRPr="00924288">
        <w:rPr>
          <w:rFonts w:ascii="Calibri" w:hAnsi="Calibri" w:cs="Calibri"/>
          <w:sz w:val="22"/>
          <w:szCs w:val="22"/>
        </w:rPr>
        <w:t xml:space="preserve">by </w:t>
      </w:r>
      <w:r w:rsidRPr="00924288">
        <w:rPr>
          <w:rFonts w:ascii="Calibri" w:hAnsi="Calibri" w:cs="Calibri"/>
          <w:sz w:val="22"/>
          <w:szCs w:val="22"/>
        </w:rPr>
        <w:t xml:space="preserve">contacting Tenet Education Services </w:t>
      </w:r>
      <w:r w:rsidR="00093E02" w:rsidRPr="00924288">
        <w:rPr>
          <w:rFonts w:ascii="Calibri" w:hAnsi="Calibri" w:cs="Calibri"/>
          <w:sz w:val="22"/>
          <w:szCs w:val="22"/>
        </w:rPr>
        <w:t>through</w:t>
      </w:r>
      <w:r w:rsidRPr="00924288">
        <w:rPr>
          <w:rFonts w:ascii="Calibri" w:hAnsi="Calibri" w:cs="Calibri"/>
          <w:sz w:val="22"/>
          <w:szCs w:val="22"/>
        </w:rPr>
        <w:t xml:space="preserve"> the ‘</w:t>
      </w:r>
      <w:r w:rsidR="006A720B" w:rsidRPr="00924288">
        <w:rPr>
          <w:rFonts w:ascii="Calibri" w:hAnsi="Calibri" w:cs="Calibri"/>
          <w:sz w:val="22"/>
          <w:szCs w:val="22"/>
        </w:rPr>
        <w:t>messaging tool</w:t>
      </w:r>
      <w:r w:rsidRPr="00924288">
        <w:rPr>
          <w:rFonts w:ascii="Calibri" w:hAnsi="Calibri" w:cs="Calibri"/>
          <w:sz w:val="22"/>
          <w:szCs w:val="22"/>
        </w:rPr>
        <w:t xml:space="preserve"> </w:t>
      </w:r>
      <w:r w:rsidR="00093E02" w:rsidRPr="00924288">
        <w:rPr>
          <w:rFonts w:ascii="Calibri" w:hAnsi="Calibri" w:cs="Calibri"/>
          <w:sz w:val="22"/>
          <w:szCs w:val="22"/>
        </w:rPr>
        <w:t xml:space="preserve">of the e-tendering portal </w:t>
      </w:r>
      <w:hyperlink r:id="rId14" w:history="1">
        <w:r w:rsidR="006A720B" w:rsidRPr="00924288">
          <w:rPr>
            <w:rStyle w:val="Hyperlink"/>
            <w:rFonts w:ascii="Calibri" w:hAnsi="Calibri" w:cs="Calibri"/>
            <w:sz w:val="22"/>
            <w:szCs w:val="22"/>
          </w:rPr>
          <w:t>www.multiquote.com</w:t>
        </w:r>
      </w:hyperlink>
      <w:r w:rsidR="006A720B" w:rsidRPr="00924288">
        <w:rPr>
          <w:rFonts w:ascii="Calibri" w:hAnsi="Calibri" w:cs="Calibri"/>
          <w:sz w:val="22"/>
          <w:szCs w:val="22"/>
        </w:rPr>
        <w:t xml:space="preserve">. </w:t>
      </w:r>
      <w:bookmarkStart w:id="10" w:name="_Toc290461085"/>
    </w:p>
    <w:p w:rsidR="000B63BB" w:rsidRPr="000B63BB" w:rsidRDefault="00916A2B" w:rsidP="000B63BB">
      <w:pPr>
        <w:ind w:left="567"/>
        <w:rPr>
          <w:rFonts w:ascii="Calibri" w:hAnsi="Calibri" w:cs="Tahoma"/>
          <w:sz w:val="22"/>
          <w:szCs w:val="22"/>
        </w:rPr>
      </w:pPr>
      <w:r>
        <w:rPr>
          <w:rFonts w:ascii="Calibri" w:hAnsi="Calibri" w:cs="Calibri"/>
          <w:sz w:val="22"/>
          <w:szCs w:val="22"/>
        </w:rPr>
        <w:t xml:space="preserve">Any questions or help needed with the e portal site should be directed to the Multiquote Support Team who can be reached on </w:t>
      </w:r>
      <w:r w:rsidRPr="00916A2B">
        <w:rPr>
          <w:rFonts w:ascii="Calibri" w:hAnsi="Calibri" w:cs="Tahoma"/>
          <w:color w:val="000000"/>
          <w:sz w:val="22"/>
          <w:szCs w:val="22"/>
        </w:rPr>
        <w:t>0151 4829230</w:t>
      </w:r>
      <w:r>
        <w:rPr>
          <w:rFonts w:ascii="Calibri" w:hAnsi="Calibri" w:cs="Tahoma"/>
          <w:color w:val="000000"/>
          <w:sz w:val="22"/>
          <w:szCs w:val="22"/>
        </w:rPr>
        <w:t xml:space="preserve"> or </w:t>
      </w:r>
      <w:r w:rsidR="000B63BB">
        <w:rPr>
          <w:rFonts w:ascii="Calibri" w:hAnsi="Calibri" w:cs="Tahoma"/>
          <w:color w:val="000000"/>
          <w:sz w:val="22"/>
          <w:szCs w:val="22"/>
        </w:rPr>
        <w:t xml:space="preserve">email at </w:t>
      </w:r>
      <w:hyperlink r:id="rId15" w:history="1">
        <w:r w:rsidRPr="000B63BB">
          <w:rPr>
            <w:rFonts w:ascii="Calibri" w:hAnsi="Calibri" w:cs="Tahoma"/>
            <w:sz w:val="22"/>
            <w:szCs w:val="22"/>
          </w:rPr>
          <w:t>support@multiquote.com</w:t>
        </w:r>
      </w:hyperlink>
      <w:r w:rsidR="000B63BB">
        <w:rPr>
          <w:rFonts w:ascii="Calibri" w:hAnsi="Calibri" w:cs="Tahoma"/>
          <w:sz w:val="22"/>
          <w:szCs w:val="22"/>
        </w:rPr>
        <w:t xml:space="preserve">. </w:t>
      </w:r>
    </w:p>
    <w:p w:rsidR="00810973" w:rsidRPr="00924288" w:rsidRDefault="00810973" w:rsidP="003B2549">
      <w:pPr>
        <w:ind w:left="567"/>
        <w:rPr>
          <w:rFonts w:ascii="Calibri" w:hAnsi="Calibri" w:cs="Calibri"/>
          <w:sz w:val="22"/>
          <w:szCs w:val="22"/>
        </w:rPr>
      </w:pPr>
    </w:p>
    <w:p w:rsidR="00F94939" w:rsidRPr="00924288" w:rsidRDefault="00CC789D" w:rsidP="0009303D">
      <w:pPr>
        <w:pStyle w:val="ListParagraph"/>
        <w:numPr>
          <w:ilvl w:val="0"/>
          <w:numId w:val="12"/>
        </w:numPr>
        <w:ind w:left="567" w:hanging="567"/>
        <w:outlineLvl w:val="1"/>
        <w:rPr>
          <w:rFonts w:ascii="Calibri" w:hAnsi="Calibri" w:cs="Calibri"/>
          <w:b/>
          <w:sz w:val="22"/>
          <w:szCs w:val="22"/>
        </w:rPr>
      </w:pPr>
      <w:bookmarkStart w:id="11" w:name="_Toc468352550"/>
      <w:r w:rsidRPr="00924288">
        <w:rPr>
          <w:rFonts w:ascii="Calibri" w:hAnsi="Calibri" w:cs="Calibri"/>
          <w:b/>
          <w:sz w:val="22"/>
          <w:szCs w:val="22"/>
        </w:rPr>
        <w:t>T</w:t>
      </w:r>
      <w:r w:rsidR="0017599F" w:rsidRPr="00924288">
        <w:rPr>
          <w:rFonts w:ascii="Calibri" w:hAnsi="Calibri" w:cs="Calibri"/>
          <w:b/>
          <w:sz w:val="22"/>
          <w:szCs w:val="22"/>
        </w:rPr>
        <w:t>ender Return &amp; Validity</w:t>
      </w:r>
      <w:bookmarkEnd w:id="10"/>
      <w:bookmarkEnd w:id="11"/>
    </w:p>
    <w:p w:rsidR="003B2549" w:rsidRPr="00924288" w:rsidRDefault="003B2549" w:rsidP="003B2549">
      <w:pPr>
        <w:pStyle w:val="ListParagraph"/>
        <w:ind w:left="567"/>
        <w:rPr>
          <w:rFonts w:ascii="Calibri" w:hAnsi="Calibri" w:cs="Calibri"/>
          <w:b/>
          <w:sz w:val="22"/>
          <w:szCs w:val="22"/>
        </w:rPr>
      </w:pPr>
    </w:p>
    <w:p w:rsidR="00937CCD" w:rsidRPr="00924288" w:rsidRDefault="00937CCD" w:rsidP="0009303D">
      <w:pPr>
        <w:pStyle w:val="ListParagraph"/>
        <w:numPr>
          <w:ilvl w:val="1"/>
          <w:numId w:val="12"/>
        </w:numPr>
        <w:ind w:left="567" w:hanging="567"/>
        <w:contextualSpacing/>
        <w:rPr>
          <w:rFonts w:ascii="Calibri" w:hAnsi="Calibri" w:cs="Arial"/>
          <w:sz w:val="22"/>
          <w:szCs w:val="22"/>
        </w:rPr>
      </w:pPr>
      <w:r w:rsidRPr="00924288">
        <w:rPr>
          <w:rFonts w:ascii="Calibri" w:hAnsi="Calibri" w:cs="Arial"/>
          <w:iCs/>
          <w:sz w:val="22"/>
          <w:szCs w:val="22"/>
        </w:rPr>
        <w:t>Tenders must b</w:t>
      </w:r>
      <w:r w:rsidR="0049243F">
        <w:rPr>
          <w:rFonts w:ascii="Calibri" w:hAnsi="Calibri" w:cs="Arial"/>
          <w:iCs/>
          <w:sz w:val="22"/>
          <w:szCs w:val="22"/>
        </w:rPr>
        <w:t>e returned in electronic format via the e-portal</w:t>
      </w:r>
    </w:p>
    <w:p w:rsidR="006A720B" w:rsidRPr="00924288" w:rsidRDefault="006A720B" w:rsidP="006A720B">
      <w:pPr>
        <w:ind w:left="567"/>
        <w:rPr>
          <w:rFonts w:ascii="Calibri" w:hAnsi="Calibri" w:cs="Calibri"/>
          <w:sz w:val="22"/>
          <w:szCs w:val="22"/>
          <w:lang w:val="en-US"/>
        </w:rPr>
      </w:pPr>
      <w:r w:rsidRPr="00924288">
        <w:rPr>
          <w:rFonts w:ascii="Calibri" w:hAnsi="Calibri" w:cs="Calibri"/>
          <w:sz w:val="22"/>
          <w:szCs w:val="22"/>
          <w:lang w:val="en-US"/>
        </w:rPr>
        <w:t xml:space="preserve">To view the ITT select ‘View ITT’ in the stages tab on the left hand side of the screen and select the documents to download. </w:t>
      </w:r>
    </w:p>
    <w:p w:rsidR="006A720B" w:rsidRPr="00924288" w:rsidRDefault="006A720B" w:rsidP="006A720B">
      <w:pPr>
        <w:pStyle w:val="ListParagraph"/>
        <w:rPr>
          <w:rFonts w:ascii="Calibri" w:hAnsi="Calibri"/>
          <w:szCs w:val="24"/>
        </w:rPr>
      </w:pPr>
    </w:p>
    <w:p w:rsidR="006A720B" w:rsidRPr="00E16ADC" w:rsidRDefault="006A720B" w:rsidP="00E16ADC">
      <w:pPr>
        <w:ind w:left="567"/>
        <w:rPr>
          <w:rFonts w:ascii="Calibri" w:hAnsi="Calibri"/>
          <w:szCs w:val="24"/>
        </w:rPr>
      </w:pPr>
      <w:r w:rsidRPr="00E16ADC">
        <w:rPr>
          <w:rFonts w:ascii="Calibri" w:hAnsi="Calibri" w:cs="Calibri"/>
          <w:sz w:val="22"/>
          <w:szCs w:val="22"/>
        </w:rPr>
        <w:t xml:space="preserve">All enquiries relating to this Tender must be forwarded in writing via the e-tendering portal </w:t>
      </w:r>
      <w:hyperlink r:id="rId16" w:history="1">
        <w:r w:rsidRPr="00E16ADC">
          <w:rPr>
            <w:rStyle w:val="Hyperlink"/>
            <w:rFonts w:ascii="Calibri" w:hAnsi="Calibri" w:cs="Calibri"/>
            <w:sz w:val="22"/>
            <w:szCs w:val="22"/>
          </w:rPr>
          <w:t>www.multiquote.com</w:t>
        </w:r>
      </w:hyperlink>
      <w:r w:rsidRPr="00E16ADC">
        <w:rPr>
          <w:rFonts w:ascii="Calibri" w:hAnsi="Calibri" w:cs="Calibri"/>
          <w:sz w:val="22"/>
          <w:szCs w:val="22"/>
        </w:rPr>
        <w:t xml:space="preserve"> message tool.</w:t>
      </w:r>
      <w:r w:rsidRPr="00E16ADC">
        <w:rPr>
          <w:rFonts w:ascii="Calibri" w:hAnsi="Calibri"/>
        </w:rPr>
        <w:t xml:space="preserve"> </w:t>
      </w:r>
      <w:r w:rsidRPr="00E16ADC">
        <w:rPr>
          <w:rFonts w:ascii="Calibri" w:hAnsi="Calibri" w:cs="Calibri"/>
          <w:sz w:val="22"/>
          <w:szCs w:val="22"/>
        </w:rPr>
        <w:t>Any querie</w:t>
      </w:r>
      <w:r w:rsidR="00932B4E" w:rsidRPr="00E16ADC">
        <w:rPr>
          <w:rFonts w:ascii="Calibri" w:hAnsi="Calibri" w:cs="Calibri"/>
          <w:sz w:val="22"/>
          <w:szCs w:val="22"/>
        </w:rPr>
        <w:t>s which arise relating to</w:t>
      </w:r>
      <w:r w:rsidRPr="00E16ADC">
        <w:rPr>
          <w:rFonts w:ascii="Calibri" w:hAnsi="Calibri" w:cs="Calibri"/>
          <w:sz w:val="22"/>
          <w:szCs w:val="22"/>
        </w:rPr>
        <w:t xml:space="preserve"> tender documentation can be raised with Tenet Education Services through the messaging tool. </w:t>
      </w:r>
    </w:p>
    <w:p w:rsidR="00937CCD" w:rsidRPr="00924288" w:rsidRDefault="00937CCD" w:rsidP="00937CCD">
      <w:pPr>
        <w:ind w:left="567" w:hanging="567"/>
        <w:rPr>
          <w:rFonts w:ascii="Calibri" w:hAnsi="Calibri" w:cs="Arial"/>
          <w:sz w:val="22"/>
          <w:szCs w:val="22"/>
        </w:rPr>
      </w:pPr>
    </w:p>
    <w:p w:rsidR="00937CCD" w:rsidRPr="00924288" w:rsidRDefault="00937CCD" w:rsidP="0009303D">
      <w:pPr>
        <w:numPr>
          <w:ilvl w:val="1"/>
          <w:numId w:val="12"/>
        </w:numPr>
        <w:ind w:left="567" w:hanging="567"/>
        <w:rPr>
          <w:rFonts w:ascii="Calibri" w:hAnsi="Calibri" w:cs="Arial"/>
          <w:sz w:val="22"/>
          <w:szCs w:val="22"/>
        </w:rPr>
      </w:pPr>
      <w:r w:rsidRPr="00924288">
        <w:rPr>
          <w:rFonts w:ascii="Calibri" w:hAnsi="Calibri" w:cs="Arial"/>
          <w:sz w:val="22"/>
          <w:szCs w:val="22"/>
        </w:rPr>
        <w:lastRenderedPageBreak/>
        <w:t xml:space="preserve">Electronic tenders must be returned via the e-tendering portal </w:t>
      </w:r>
      <w:hyperlink r:id="rId17" w:history="1">
        <w:r w:rsidR="006A720B" w:rsidRPr="00924288">
          <w:rPr>
            <w:rStyle w:val="Hyperlink"/>
            <w:rFonts w:ascii="Calibri" w:hAnsi="Calibri" w:cs="Arial"/>
            <w:sz w:val="22"/>
            <w:szCs w:val="22"/>
          </w:rPr>
          <w:t>www.multiquote.com</w:t>
        </w:r>
      </w:hyperlink>
      <w:r w:rsidRPr="00924288">
        <w:rPr>
          <w:rFonts w:ascii="Calibri" w:hAnsi="Calibri" w:cs="Arial"/>
          <w:sz w:val="22"/>
          <w:szCs w:val="22"/>
        </w:rPr>
        <w:t xml:space="preserve">. </w:t>
      </w:r>
    </w:p>
    <w:p w:rsidR="006A720B" w:rsidRPr="00924288" w:rsidRDefault="00937CCD" w:rsidP="00937CCD">
      <w:pPr>
        <w:ind w:left="567"/>
        <w:rPr>
          <w:rFonts w:ascii="Calibri" w:hAnsi="Calibri" w:cs="Calibri"/>
          <w:sz w:val="22"/>
          <w:szCs w:val="22"/>
        </w:rPr>
      </w:pPr>
      <w:r w:rsidRPr="00924288">
        <w:rPr>
          <w:rFonts w:ascii="Calibri" w:hAnsi="Calibri" w:cs="Calibri"/>
          <w:sz w:val="22"/>
          <w:szCs w:val="22"/>
        </w:rPr>
        <w:t xml:space="preserve">Every exchange of communication will be conducted via the portal.  As such, Tenderers are required to upload their tender submission onto the portal prior to the set deadline. </w:t>
      </w:r>
    </w:p>
    <w:p w:rsidR="007D084D" w:rsidRPr="00924288" w:rsidRDefault="007D084D" w:rsidP="00CD7A91">
      <w:pPr>
        <w:rPr>
          <w:rFonts w:ascii="Calibri" w:hAnsi="Calibri" w:cs="Calibri"/>
          <w:sz w:val="22"/>
          <w:szCs w:val="22"/>
        </w:rPr>
      </w:pPr>
    </w:p>
    <w:p w:rsidR="006A720B" w:rsidRPr="00924288" w:rsidRDefault="006A720B" w:rsidP="006A720B">
      <w:pPr>
        <w:ind w:left="567"/>
        <w:rPr>
          <w:rFonts w:ascii="Calibri" w:hAnsi="Calibri" w:cs="Calibri"/>
          <w:sz w:val="22"/>
          <w:szCs w:val="22"/>
          <w:lang w:val="en-US"/>
        </w:rPr>
      </w:pPr>
      <w:r w:rsidRPr="00924288">
        <w:rPr>
          <w:rFonts w:ascii="Calibri" w:hAnsi="Calibri" w:cs="Calibri"/>
          <w:sz w:val="22"/>
          <w:szCs w:val="22"/>
          <w:lang w:val="en-US"/>
        </w:rPr>
        <w:t>To upload you tender documents select the ‘Submissions’ tab, add documents to upload and click send. Please ensure you allow sufficient time to upload your tender documents prior to the deadline.</w:t>
      </w:r>
      <w:r w:rsidR="001F320F">
        <w:rPr>
          <w:rFonts w:ascii="Calibri" w:hAnsi="Calibri" w:cs="Calibri"/>
          <w:sz w:val="22"/>
          <w:szCs w:val="22"/>
          <w:lang w:val="en-US"/>
        </w:rPr>
        <w:t xml:space="preserve"> </w:t>
      </w:r>
    </w:p>
    <w:p w:rsidR="00C818F0" w:rsidRPr="00E16ADC" w:rsidRDefault="00C818F0" w:rsidP="00E16ADC">
      <w:pPr>
        <w:rPr>
          <w:rFonts w:ascii="Calibri" w:hAnsi="Calibri"/>
          <w:szCs w:val="24"/>
        </w:rPr>
      </w:pPr>
    </w:p>
    <w:p w:rsidR="00CD088E" w:rsidRPr="00924288" w:rsidRDefault="007F52C3" w:rsidP="0009303D">
      <w:pPr>
        <w:numPr>
          <w:ilvl w:val="1"/>
          <w:numId w:val="12"/>
        </w:numPr>
        <w:tabs>
          <w:tab w:val="left" w:pos="567"/>
        </w:tabs>
        <w:ind w:left="567" w:hanging="567"/>
        <w:rPr>
          <w:rFonts w:ascii="Calibri" w:hAnsi="Calibri" w:cs="Calibri"/>
          <w:sz w:val="22"/>
          <w:szCs w:val="22"/>
        </w:rPr>
      </w:pPr>
      <w:r>
        <w:rPr>
          <w:rFonts w:ascii="Calibri" w:hAnsi="Calibri" w:cs="Calibri"/>
          <w:b/>
          <w:sz w:val="22"/>
          <w:szCs w:val="22"/>
        </w:rPr>
        <w:t xml:space="preserve">Tenders must be </w:t>
      </w:r>
      <w:r w:rsidR="00BD7A94">
        <w:rPr>
          <w:rFonts w:ascii="Calibri" w:hAnsi="Calibri" w:cs="Calibri"/>
          <w:b/>
          <w:sz w:val="22"/>
          <w:szCs w:val="22"/>
        </w:rPr>
        <w:t xml:space="preserve">received </w:t>
      </w:r>
      <w:r w:rsidR="00BD7A94" w:rsidRPr="00924288">
        <w:rPr>
          <w:rFonts w:ascii="Calibri" w:hAnsi="Calibri" w:cs="Calibri"/>
          <w:b/>
          <w:sz w:val="22"/>
          <w:szCs w:val="22"/>
        </w:rPr>
        <w:t>via</w:t>
      </w:r>
      <w:r w:rsidR="008B5777" w:rsidRPr="00924288">
        <w:rPr>
          <w:rFonts w:ascii="Calibri" w:hAnsi="Calibri" w:cs="Calibri"/>
          <w:b/>
          <w:sz w:val="22"/>
          <w:szCs w:val="22"/>
        </w:rPr>
        <w:t xml:space="preserve"> </w:t>
      </w:r>
      <w:r>
        <w:rPr>
          <w:rFonts w:ascii="Calibri" w:hAnsi="Calibri" w:cs="Calibri"/>
          <w:b/>
          <w:sz w:val="22"/>
          <w:szCs w:val="22"/>
        </w:rPr>
        <w:t>the</w:t>
      </w:r>
      <w:r w:rsidR="008B54E1" w:rsidRPr="00924288">
        <w:rPr>
          <w:rFonts w:ascii="Calibri" w:hAnsi="Calibri" w:cs="Calibri"/>
          <w:b/>
          <w:sz w:val="22"/>
          <w:szCs w:val="22"/>
        </w:rPr>
        <w:t xml:space="preserve"> </w:t>
      </w:r>
      <w:r w:rsidR="008B5777" w:rsidRPr="00924288">
        <w:rPr>
          <w:rFonts w:ascii="Calibri" w:hAnsi="Calibri" w:cs="Calibri"/>
          <w:b/>
          <w:sz w:val="22"/>
          <w:szCs w:val="22"/>
        </w:rPr>
        <w:t xml:space="preserve">e-tendering portal; </w:t>
      </w:r>
      <w:hyperlink r:id="rId18" w:history="1">
        <w:r w:rsidR="006A720B" w:rsidRPr="00924288">
          <w:rPr>
            <w:rStyle w:val="Hyperlink"/>
            <w:rFonts w:ascii="Calibri" w:hAnsi="Calibri" w:cs="Calibri"/>
            <w:b/>
            <w:sz w:val="22"/>
            <w:szCs w:val="22"/>
          </w:rPr>
          <w:t>www.multiquote.com</w:t>
        </w:r>
      </w:hyperlink>
      <w:hyperlink r:id="rId19" w:history="1"/>
      <w:r w:rsidR="008B5777" w:rsidRPr="00924288">
        <w:rPr>
          <w:rFonts w:ascii="Calibri" w:hAnsi="Calibri" w:cs="Calibri"/>
          <w:sz w:val="22"/>
          <w:szCs w:val="22"/>
        </w:rPr>
        <w:t xml:space="preserve">; </w:t>
      </w:r>
      <w:r w:rsidR="00CD088E" w:rsidRPr="00924288">
        <w:rPr>
          <w:rFonts w:ascii="Calibri" w:hAnsi="Calibri" w:cs="Calibri"/>
          <w:b/>
          <w:sz w:val="22"/>
          <w:szCs w:val="22"/>
        </w:rPr>
        <w:t>no later than 1</w:t>
      </w:r>
      <w:r w:rsidR="00534ABF" w:rsidRPr="00924288">
        <w:rPr>
          <w:rFonts w:ascii="Calibri" w:hAnsi="Calibri" w:cs="Calibri"/>
          <w:b/>
          <w:sz w:val="22"/>
          <w:szCs w:val="22"/>
        </w:rPr>
        <w:t xml:space="preserve">2 noon </w:t>
      </w:r>
      <w:r w:rsidR="00BD7A94" w:rsidRPr="00924288">
        <w:rPr>
          <w:rFonts w:ascii="Calibri" w:hAnsi="Calibri" w:cs="Calibri"/>
          <w:b/>
          <w:sz w:val="22"/>
          <w:szCs w:val="22"/>
        </w:rPr>
        <w:t xml:space="preserve">on </w:t>
      </w:r>
      <w:r w:rsidR="00BD7A94">
        <w:rPr>
          <w:rFonts w:ascii="Calibri" w:hAnsi="Calibri" w:cs="Calibri"/>
          <w:b/>
          <w:sz w:val="22"/>
          <w:szCs w:val="22"/>
        </w:rPr>
        <w:t xml:space="preserve">26 January 2017 </w:t>
      </w:r>
      <w:r w:rsidR="00CD088E" w:rsidRPr="00924288">
        <w:rPr>
          <w:rFonts w:ascii="Calibri" w:hAnsi="Calibri" w:cs="Calibri"/>
          <w:b/>
          <w:sz w:val="22"/>
          <w:szCs w:val="22"/>
        </w:rPr>
        <w:t>which shall be the date fixed for submission of tenders</w:t>
      </w:r>
      <w:r w:rsidR="00CD088E" w:rsidRPr="00924288">
        <w:rPr>
          <w:rFonts w:ascii="Calibri" w:hAnsi="Calibri" w:cs="Calibri"/>
          <w:sz w:val="22"/>
          <w:szCs w:val="22"/>
        </w:rPr>
        <w:t>.</w:t>
      </w:r>
      <w:r w:rsidR="007467B5">
        <w:rPr>
          <w:rFonts w:ascii="Calibri" w:hAnsi="Calibri" w:cs="Calibri"/>
          <w:sz w:val="22"/>
          <w:szCs w:val="22"/>
        </w:rPr>
        <w:t xml:space="preserve"> The portal will not allow late submissions to be up loaded</w:t>
      </w:r>
    </w:p>
    <w:p w:rsidR="00CD088E" w:rsidRPr="00924288" w:rsidRDefault="00CD088E" w:rsidP="00CD088E">
      <w:pPr>
        <w:rPr>
          <w:rFonts w:ascii="Calibri" w:hAnsi="Calibri" w:cs="Calibri"/>
          <w:sz w:val="22"/>
          <w:szCs w:val="22"/>
        </w:rPr>
      </w:pPr>
    </w:p>
    <w:p w:rsidR="00CD088E" w:rsidRPr="00924288" w:rsidRDefault="00EF2A58" w:rsidP="0009303D">
      <w:pPr>
        <w:numPr>
          <w:ilvl w:val="1"/>
          <w:numId w:val="12"/>
        </w:numPr>
        <w:ind w:left="567" w:hanging="567"/>
        <w:rPr>
          <w:rFonts w:ascii="Calibri" w:hAnsi="Calibri" w:cs="Calibri"/>
          <w:sz w:val="22"/>
          <w:szCs w:val="22"/>
        </w:rPr>
      </w:pPr>
      <w:r w:rsidRPr="00924288">
        <w:rPr>
          <w:rFonts w:ascii="Calibri" w:hAnsi="Calibri" w:cs="Calibri"/>
          <w:sz w:val="22"/>
          <w:szCs w:val="22"/>
        </w:rPr>
        <w:t>The tender shall be submitted on the basis that the offer in it shall remain in force for a minimum of six months from the date fixed for the submission of tenders.</w:t>
      </w:r>
    </w:p>
    <w:p w:rsidR="00EF2A58" w:rsidRPr="00924288" w:rsidRDefault="00EF2A58" w:rsidP="00EF2A58">
      <w:pPr>
        <w:pStyle w:val="ListParagraph"/>
        <w:rPr>
          <w:rFonts w:ascii="Calibri" w:hAnsi="Calibri" w:cs="Calibri"/>
          <w:sz w:val="22"/>
          <w:szCs w:val="22"/>
        </w:rPr>
      </w:pPr>
    </w:p>
    <w:p w:rsidR="00EF2A58" w:rsidRPr="00924288" w:rsidRDefault="00EF2A58" w:rsidP="0009303D">
      <w:pPr>
        <w:numPr>
          <w:ilvl w:val="1"/>
          <w:numId w:val="12"/>
        </w:numPr>
        <w:ind w:left="567" w:hanging="567"/>
        <w:rPr>
          <w:rFonts w:ascii="Calibri" w:hAnsi="Calibri" w:cs="Calibri"/>
          <w:sz w:val="22"/>
          <w:szCs w:val="22"/>
        </w:rPr>
      </w:pPr>
      <w:r w:rsidRPr="00924288">
        <w:rPr>
          <w:rFonts w:ascii="Calibri" w:hAnsi="Calibri" w:cs="Calibri"/>
          <w:sz w:val="22"/>
          <w:szCs w:val="22"/>
        </w:rPr>
        <w:t>In submitting a tender, the tenderer shall undertake that, in the event of the tender being accepted by the College, within fourteen days of being called upon to do so, the tenderer will execute a formal contract consisting of the contract documentation</w:t>
      </w:r>
      <w:r w:rsidR="00C91A3C" w:rsidRPr="00924288">
        <w:rPr>
          <w:rFonts w:ascii="Calibri" w:hAnsi="Calibri" w:cs="Calibri"/>
          <w:sz w:val="22"/>
          <w:szCs w:val="22"/>
        </w:rPr>
        <w:t>,</w:t>
      </w:r>
      <w:r w:rsidRPr="00924288">
        <w:rPr>
          <w:rFonts w:ascii="Calibri" w:hAnsi="Calibri" w:cs="Calibri"/>
          <w:sz w:val="22"/>
          <w:szCs w:val="22"/>
        </w:rPr>
        <w:t xml:space="preserve"> and until such date as the contract is executed this tender, together with the formal written acceptance of it by the Principal or Authorised Officer on beha</w:t>
      </w:r>
      <w:r w:rsidR="00C91A3C" w:rsidRPr="00924288">
        <w:rPr>
          <w:rFonts w:ascii="Calibri" w:hAnsi="Calibri" w:cs="Calibri"/>
          <w:sz w:val="22"/>
          <w:szCs w:val="22"/>
        </w:rPr>
        <w:t xml:space="preserve">lf of the College, will form a </w:t>
      </w:r>
      <w:r w:rsidRPr="00924288">
        <w:rPr>
          <w:rFonts w:ascii="Calibri" w:hAnsi="Calibri" w:cs="Calibri"/>
          <w:sz w:val="22"/>
          <w:szCs w:val="22"/>
        </w:rPr>
        <w:t>binding agreement between the College and the tenderer.</w:t>
      </w:r>
    </w:p>
    <w:p w:rsidR="00C91A3C" w:rsidRPr="00924288" w:rsidRDefault="00C91A3C" w:rsidP="00C91A3C">
      <w:pPr>
        <w:pStyle w:val="ListParagraph"/>
        <w:rPr>
          <w:rFonts w:ascii="Calibri" w:hAnsi="Calibri" w:cs="Calibri"/>
          <w:sz w:val="22"/>
          <w:szCs w:val="22"/>
        </w:rPr>
      </w:pPr>
    </w:p>
    <w:p w:rsidR="00C91A3C" w:rsidRPr="00924288" w:rsidRDefault="00C91A3C" w:rsidP="0009303D">
      <w:pPr>
        <w:numPr>
          <w:ilvl w:val="1"/>
          <w:numId w:val="12"/>
        </w:numPr>
        <w:ind w:left="567" w:hanging="567"/>
        <w:rPr>
          <w:rFonts w:ascii="Calibri" w:hAnsi="Calibri" w:cs="Calibri"/>
          <w:sz w:val="22"/>
          <w:szCs w:val="22"/>
        </w:rPr>
      </w:pPr>
      <w:r w:rsidRPr="00924288">
        <w:rPr>
          <w:rFonts w:ascii="Calibri" w:hAnsi="Calibri" w:cs="Calibri"/>
          <w:sz w:val="22"/>
          <w:szCs w:val="22"/>
        </w:rPr>
        <w:t>Failure by the successful tenderer to execute a formal contract within the time specified above will render the contract voidable at the option of the College at any time.</w:t>
      </w:r>
    </w:p>
    <w:p w:rsidR="00703153" w:rsidRPr="00924288" w:rsidRDefault="00703153" w:rsidP="00703153">
      <w:pPr>
        <w:pStyle w:val="ListParagraph"/>
        <w:ind w:left="0"/>
        <w:rPr>
          <w:rFonts w:ascii="Calibri" w:hAnsi="Calibri" w:cs="Calibri"/>
          <w:sz w:val="22"/>
          <w:szCs w:val="22"/>
        </w:rPr>
      </w:pPr>
    </w:p>
    <w:p w:rsidR="00CD088E" w:rsidRPr="00924288" w:rsidRDefault="00CD088E" w:rsidP="0009303D">
      <w:pPr>
        <w:numPr>
          <w:ilvl w:val="1"/>
          <w:numId w:val="12"/>
        </w:numPr>
        <w:ind w:left="567" w:hanging="567"/>
        <w:rPr>
          <w:rFonts w:ascii="Calibri" w:hAnsi="Calibri" w:cs="Calibri"/>
          <w:sz w:val="22"/>
          <w:szCs w:val="22"/>
        </w:rPr>
      </w:pPr>
      <w:r w:rsidRPr="00924288">
        <w:rPr>
          <w:rFonts w:ascii="Calibri" w:hAnsi="Calibri" w:cs="Calibri"/>
          <w:sz w:val="22"/>
          <w:szCs w:val="22"/>
        </w:rPr>
        <w:t>Tenders shall only be submitted on the basis that they are bona fide competitive tenders. It is therefore agreed that the College shall reserve the right to cancel the contract and to recover from the Tenderer the amount of any loss arising from the cancellation</w:t>
      </w:r>
      <w:r w:rsidR="002910EF" w:rsidRPr="00924288">
        <w:rPr>
          <w:rFonts w:ascii="Calibri" w:hAnsi="Calibri" w:cs="Calibri"/>
          <w:sz w:val="22"/>
          <w:szCs w:val="22"/>
        </w:rPr>
        <w:t>,</w:t>
      </w:r>
      <w:r w:rsidRPr="00924288">
        <w:rPr>
          <w:rFonts w:ascii="Calibri" w:hAnsi="Calibri" w:cs="Calibri"/>
          <w:sz w:val="22"/>
          <w:szCs w:val="22"/>
        </w:rPr>
        <w:t xml:space="preserve"> if either the Tenderer:</w:t>
      </w:r>
    </w:p>
    <w:p w:rsidR="00CD088E" w:rsidRPr="00924288" w:rsidRDefault="00CD088E" w:rsidP="00CD088E">
      <w:pPr>
        <w:rPr>
          <w:rFonts w:ascii="Calibri" w:hAnsi="Calibri" w:cs="Calibri"/>
          <w:sz w:val="22"/>
          <w:szCs w:val="22"/>
        </w:rPr>
      </w:pPr>
    </w:p>
    <w:p w:rsidR="00CD088E" w:rsidRPr="00924288" w:rsidRDefault="00CD088E" w:rsidP="0009303D">
      <w:pPr>
        <w:numPr>
          <w:ilvl w:val="0"/>
          <w:numId w:val="11"/>
        </w:numPr>
        <w:tabs>
          <w:tab w:val="left" w:pos="1134"/>
          <w:tab w:val="right" w:pos="8601"/>
        </w:tabs>
        <w:ind w:left="1134" w:hanging="567"/>
        <w:rPr>
          <w:rFonts w:ascii="Calibri" w:hAnsi="Calibri" w:cs="Calibri"/>
          <w:sz w:val="22"/>
          <w:szCs w:val="22"/>
        </w:rPr>
      </w:pPr>
      <w:r w:rsidRPr="00924288">
        <w:rPr>
          <w:rFonts w:ascii="Calibri" w:hAnsi="Calibri" w:cs="Calibri"/>
          <w:sz w:val="22"/>
          <w:szCs w:val="22"/>
        </w:rPr>
        <w:t>Shall have offered or given or agreed to give any officer or member of the College staff any gift or consideration of any kind as an inducement or bribe to influence its decision in the tendering procedure. The word "Tenderer" for these purposes shall be deemed to include any and all persons employed by the Tenderer, or who are purporting to act on the Tenderers behalf whether the Tenderer is aware of their acts or not, or</w:t>
      </w:r>
    </w:p>
    <w:p w:rsidR="009A0BAE" w:rsidRPr="00924288" w:rsidRDefault="009A0BAE" w:rsidP="009A0BAE">
      <w:pPr>
        <w:tabs>
          <w:tab w:val="left" w:pos="1134"/>
          <w:tab w:val="right" w:pos="8601"/>
        </w:tabs>
        <w:ind w:left="1134"/>
        <w:rPr>
          <w:rFonts w:ascii="Calibri" w:hAnsi="Calibri" w:cs="Calibri"/>
          <w:sz w:val="22"/>
          <w:szCs w:val="22"/>
        </w:rPr>
      </w:pPr>
    </w:p>
    <w:p w:rsidR="009A0BAE" w:rsidRPr="00924288" w:rsidRDefault="009A0BAE" w:rsidP="0009303D">
      <w:pPr>
        <w:numPr>
          <w:ilvl w:val="0"/>
          <w:numId w:val="11"/>
        </w:numPr>
        <w:tabs>
          <w:tab w:val="left" w:pos="1134"/>
          <w:tab w:val="right" w:pos="8601"/>
        </w:tabs>
        <w:ind w:left="1134" w:hanging="567"/>
        <w:rPr>
          <w:rFonts w:ascii="Calibri" w:hAnsi="Calibri" w:cs="Calibri"/>
          <w:sz w:val="22"/>
          <w:szCs w:val="22"/>
        </w:rPr>
      </w:pPr>
      <w:r w:rsidRPr="00924288">
        <w:rPr>
          <w:rFonts w:ascii="Calibri" w:hAnsi="Calibri" w:cs="Calibri"/>
          <w:sz w:val="22"/>
          <w:szCs w:val="22"/>
        </w:rPr>
        <w:t>Shall have communicated to any other person than the College the amount or approximate amount of the proposed tender other than in confidence in order to obtain quotations necessary for the preparation of the tender, or for insurance purposes, or</w:t>
      </w:r>
    </w:p>
    <w:p w:rsidR="009A0BAE" w:rsidRPr="00924288" w:rsidRDefault="009A0BAE" w:rsidP="009A0BAE">
      <w:pPr>
        <w:pStyle w:val="ListParagraph"/>
        <w:rPr>
          <w:rFonts w:ascii="Calibri" w:hAnsi="Calibri" w:cs="Calibri"/>
          <w:sz w:val="22"/>
          <w:szCs w:val="22"/>
        </w:rPr>
      </w:pPr>
    </w:p>
    <w:p w:rsidR="009A0BAE" w:rsidRPr="00924288" w:rsidRDefault="009A0BAE" w:rsidP="0009303D">
      <w:pPr>
        <w:numPr>
          <w:ilvl w:val="0"/>
          <w:numId w:val="11"/>
        </w:numPr>
        <w:tabs>
          <w:tab w:val="left" w:pos="1134"/>
          <w:tab w:val="right" w:pos="8601"/>
        </w:tabs>
        <w:ind w:left="1134" w:hanging="567"/>
        <w:rPr>
          <w:rFonts w:ascii="Calibri" w:hAnsi="Calibri" w:cs="Calibri"/>
          <w:sz w:val="22"/>
          <w:szCs w:val="22"/>
        </w:rPr>
      </w:pPr>
      <w:r w:rsidRPr="00924288">
        <w:rPr>
          <w:rFonts w:ascii="Calibri" w:hAnsi="Calibri" w:cs="Calibri"/>
          <w:sz w:val="22"/>
          <w:szCs w:val="22"/>
        </w:rPr>
        <w:t>Shall have entered into any agreement or arrangement with any person as to the amount of any proposed tender or that person shall refrain from tendering.</w:t>
      </w:r>
    </w:p>
    <w:p w:rsidR="009A0BAE" w:rsidRPr="00924288" w:rsidRDefault="009A0BAE" w:rsidP="009A0BAE">
      <w:pPr>
        <w:pStyle w:val="ListParagraph"/>
        <w:rPr>
          <w:rFonts w:ascii="Calibri" w:hAnsi="Calibri" w:cs="Calibri"/>
          <w:sz w:val="22"/>
          <w:szCs w:val="22"/>
        </w:rPr>
      </w:pPr>
    </w:p>
    <w:p w:rsidR="009A0BAE" w:rsidRPr="00924288" w:rsidRDefault="002910EF" w:rsidP="0009303D">
      <w:pPr>
        <w:pStyle w:val="DefaultText"/>
        <w:numPr>
          <w:ilvl w:val="0"/>
          <w:numId w:val="11"/>
        </w:numPr>
        <w:ind w:left="1134" w:hanging="567"/>
        <w:jc w:val="both"/>
        <w:rPr>
          <w:rFonts w:ascii="Calibri" w:hAnsi="Calibri" w:cs="Calibri"/>
          <w:sz w:val="22"/>
          <w:szCs w:val="22"/>
          <w:lang w:val="en-GB"/>
        </w:rPr>
      </w:pPr>
      <w:r w:rsidRPr="00924288">
        <w:rPr>
          <w:rFonts w:ascii="Calibri" w:hAnsi="Calibri" w:cs="Calibri"/>
          <w:sz w:val="22"/>
          <w:szCs w:val="22"/>
          <w:lang w:val="en-GB"/>
        </w:rPr>
        <w:t xml:space="preserve">Shall have </w:t>
      </w:r>
      <w:r w:rsidR="009A0BAE" w:rsidRPr="00924288">
        <w:rPr>
          <w:rFonts w:ascii="Calibri" w:hAnsi="Calibri" w:cs="Calibri"/>
          <w:sz w:val="22"/>
          <w:szCs w:val="22"/>
          <w:lang w:val="en-GB"/>
        </w:rPr>
        <w:t>fix</w:t>
      </w:r>
      <w:r w:rsidRPr="00924288">
        <w:rPr>
          <w:rFonts w:ascii="Calibri" w:hAnsi="Calibri" w:cs="Calibri"/>
          <w:sz w:val="22"/>
          <w:szCs w:val="22"/>
          <w:lang w:val="en-GB"/>
        </w:rPr>
        <w:t>ed</w:t>
      </w:r>
      <w:r w:rsidR="009A0BAE" w:rsidRPr="00924288">
        <w:rPr>
          <w:rFonts w:ascii="Calibri" w:hAnsi="Calibri" w:cs="Calibri"/>
          <w:sz w:val="22"/>
          <w:szCs w:val="22"/>
          <w:lang w:val="en-GB"/>
        </w:rPr>
        <w:t xml:space="preserve"> or adjust</w:t>
      </w:r>
      <w:r w:rsidRPr="00924288">
        <w:rPr>
          <w:rFonts w:ascii="Calibri" w:hAnsi="Calibri" w:cs="Calibri"/>
          <w:sz w:val="22"/>
          <w:szCs w:val="22"/>
          <w:lang w:val="en-GB"/>
        </w:rPr>
        <w:t>ed</w:t>
      </w:r>
      <w:r w:rsidR="009A0BAE" w:rsidRPr="00924288">
        <w:rPr>
          <w:rFonts w:ascii="Calibri" w:hAnsi="Calibri" w:cs="Calibri"/>
          <w:sz w:val="22"/>
          <w:szCs w:val="22"/>
          <w:lang w:val="en-GB"/>
        </w:rPr>
        <w:t xml:space="preserve"> the amount of the response by or under or in accordance with any arrangement or agreement with any other person or persons;</w:t>
      </w:r>
    </w:p>
    <w:p w:rsidR="009A0BAE" w:rsidRPr="00924288" w:rsidRDefault="002910EF" w:rsidP="0009303D">
      <w:pPr>
        <w:pStyle w:val="DefaultText"/>
        <w:numPr>
          <w:ilvl w:val="0"/>
          <w:numId w:val="11"/>
        </w:numPr>
        <w:tabs>
          <w:tab w:val="left" w:pos="1134"/>
        </w:tabs>
        <w:spacing w:after="0"/>
        <w:ind w:left="1134" w:hanging="567"/>
        <w:jc w:val="both"/>
        <w:rPr>
          <w:rFonts w:ascii="Calibri" w:hAnsi="Calibri" w:cs="Calibri"/>
          <w:sz w:val="22"/>
          <w:szCs w:val="22"/>
          <w:lang w:val="en-GB"/>
        </w:rPr>
      </w:pPr>
      <w:r w:rsidRPr="00924288">
        <w:rPr>
          <w:rFonts w:ascii="Calibri" w:hAnsi="Calibri" w:cs="Calibri"/>
          <w:sz w:val="22"/>
          <w:szCs w:val="22"/>
          <w:lang w:val="en-GB"/>
        </w:rPr>
        <w:t xml:space="preserve">Shall have </w:t>
      </w:r>
      <w:r w:rsidR="009A0BAE" w:rsidRPr="00924288">
        <w:rPr>
          <w:rFonts w:ascii="Calibri" w:hAnsi="Calibri" w:cs="Calibri"/>
          <w:sz w:val="22"/>
          <w:szCs w:val="22"/>
          <w:lang w:val="en-GB"/>
        </w:rPr>
        <w:t>offer</w:t>
      </w:r>
      <w:r w:rsidRPr="00924288">
        <w:rPr>
          <w:rFonts w:ascii="Calibri" w:hAnsi="Calibri" w:cs="Calibri"/>
          <w:sz w:val="22"/>
          <w:szCs w:val="22"/>
          <w:lang w:val="en-GB"/>
        </w:rPr>
        <w:t>ed</w:t>
      </w:r>
      <w:r w:rsidR="009A0BAE" w:rsidRPr="00924288">
        <w:rPr>
          <w:rFonts w:ascii="Calibri" w:hAnsi="Calibri" w:cs="Calibri"/>
          <w:sz w:val="22"/>
          <w:szCs w:val="22"/>
          <w:lang w:val="en-GB"/>
        </w:rPr>
        <w:t>, pa</w:t>
      </w:r>
      <w:r w:rsidRPr="00924288">
        <w:rPr>
          <w:rFonts w:ascii="Calibri" w:hAnsi="Calibri" w:cs="Calibri"/>
          <w:sz w:val="22"/>
          <w:szCs w:val="22"/>
          <w:lang w:val="en-GB"/>
        </w:rPr>
        <w:t>id</w:t>
      </w:r>
      <w:r w:rsidR="009A0BAE" w:rsidRPr="00924288">
        <w:rPr>
          <w:rFonts w:ascii="Calibri" w:hAnsi="Calibri" w:cs="Calibri"/>
          <w:sz w:val="22"/>
          <w:szCs w:val="22"/>
          <w:lang w:val="en-GB"/>
        </w:rPr>
        <w:t>, give</w:t>
      </w:r>
      <w:r w:rsidRPr="00924288">
        <w:rPr>
          <w:rFonts w:ascii="Calibri" w:hAnsi="Calibri" w:cs="Calibri"/>
          <w:sz w:val="22"/>
          <w:szCs w:val="22"/>
          <w:lang w:val="en-GB"/>
        </w:rPr>
        <w:t>n or agreed</w:t>
      </w:r>
      <w:r w:rsidR="009A0BAE" w:rsidRPr="00924288">
        <w:rPr>
          <w:rFonts w:ascii="Calibri" w:hAnsi="Calibri" w:cs="Calibri"/>
          <w:sz w:val="22"/>
          <w:szCs w:val="22"/>
          <w:lang w:val="en-GB"/>
        </w:rPr>
        <w:t xml:space="preserve"> to offer, pay or give any sum of money or valuable consideration, directly or indirectly, to any person or persons for doing or having done</w:t>
      </w:r>
    </w:p>
    <w:p w:rsidR="00C35E08" w:rsidRPr="00924288" w:rsidRDefault="00C35E08" w:rsidP="00C35E08">
      <w:pPr>
        <w:pStyle w:val="DefaultText"/>
        <w:tabs>
          <w:tab w:val="left" w:pos="1134"/>
        </w:tabs>
        <w:spacing w:after="0"/>
        <w:ind w:left="1134"/>
        <w:jc w:val="both"/>
        <w:rPr>
          <w:rFonts w:ascii="Calibri" w:hAnsi="Calibri" w:cs="Calibri"/>
          <w:sz w:val="22"/>
          <w:szCs w:val="22"/>
          <w:lang w:val="en-GB"/>
        </w:rPr>
      </w:pPr>
    </w:p>
    <w:p w:rsidR="002910EF" w:rsidRPr="00924288" w:rsidRDefault="002910EF" w:rsidP="0009303D">
      <w:pPr>
        <w:pStyle w:val="DefaultText"/>
        <w:numPr>
          <w:ilvl w:val="0"/>
          <w:numId w:val="11"/>
        </w:numPr>
        <w:tabs>
          <w:tab w:val="left" w:pos="1134"/>
        </w:tabs>
        <w:spacing w:after="0"/>
        <w:ind w:left="1134" w:hanging="567"/>
        <w:jc w:val="both"/>
        <w:rPr>
          <w:rFonts w:ascii="Calibri" w:hAnsi="Calibri" w:cs="Calibri"/>
          <w:sz w:val="22"/>
          <w:szCs w:val="22"/>
          <w:lang w:val="en-GB"/>
        </w:rPr>
      </w:pPr>
      <w:r w:rsidRPr="00924288">
        <w:rPr>
          <w:rFonts w:ascii="Calibri" w:hAnsi="Calibri" w:cs="Calibri"/>
          <w:sz w:val="22"/>
          <w:szCs w:val="22"/>
          <w:lang w:val="en-GB"/>
        </w:rPr>
        <w:t>Shall have caused to be done in relation to any other Bid for the said work, any act or thing of the sort described above.</w:t>
      </w:r>
    </w:p>
    <w:p w:rsidR="002910EF" w:rsidRPr="00924288" w:rsidRDefault="002910EF" w:rsidP="002910EF">
      <w:pPr>
        <w:pStyle w:val="DefaultText"/>
        <w:keepNext/>
        <w:tabs>
          <w:tab w:val="left" w:pos="1134"/>
        </w:tabs>
        <w:spacing w:after="0"/>
        <w:ind w:left="0"/>
        <w:jc w:val="both"/>
        <w:rPr>
          <w:rFonts w:ascii="Calibri" w:hAnsi="Calibri" w:cs="Calibri"/>
          <w:sz w:val="22"/>
          <w:szCs w:val="22"/>
          <w:lang w:val="en-GB"/>
        </w:rPr>
      </w:pPr>
    </w:p>
    <w:p w:rsidR="002910EF" w:rsidRPr="00924288" w:rsidRDefault="002910EF" w:rsidP="0009303D">
      <w:pPr>
        <w:keepNext/>
        <w:numPr>
          <w:ilvl w:val="1"/>
          <w:numId w:val="12"/>
        </w:numPr>
        <w:ind w:left="567" w:hanging="567"/>
        <w:rPr>
          <w:rFonts w:ascii="Calibri" w:hAnsi="Calibri" w:cs="Calibri"/>
          <w:sz w:val="22"/>
          <w:szCs w:val="22"/>
        </w:rPr>
      </w:pPr>
      <w:r w:rsidRPr="00924288">
        <w:rPr>
          <w:rFonts w:ascii="Calibri" w:hAnsi="Calibri" w:cs="Calibri"/>
          <w:sz w:val="22"/>
          <w:szCs w:val="22"/>
        </w:rPr>
        <w:t>The Tenderer must also disclose to the College any connection with any member of College staff which could affect the outcome of the bidding process.</w:t>
      </w:r>
    </w:p>
    <w:p w:rsidR="002910EF" w:rsidRPr="00924288" w:rsidRDefault="002910EF" w:rsidP="002910EF">
      <w:pPr>
        <w:ind w:left="567"/>
        <w:rPr>
          <w:rFonts w:ascii="Calibri" w:hAnsi="Calibri" w:cs="Calibri"/>
          <w:sz w:val="22"/>
          <w:szCs w:val="22"/>
        </w:rPr>
      </w:pPr>
    </w:p>
    <w:p w:rsidR="002910EF" w:rsidRPr="00924288" w:rsidRDefault="002910EF" w:rsidP="0009303D">
      <w:pPr>
        <w:numPr>
          <w:ilvl w:val="1"/>
          <w:numId w:val="12"/>
        </w:numPr>
        <w:ind w:left="567" w:hanging="567"/>
        <w:rPr>
          <w:rFonts w:ascii="Calibri" w:hAnsi="Calibri" w:cs="Calibri"/>
          <w:sz w:val="22"/>
          <w:szCs w:val="22"/>
        </w:rPr>
      </w:pPr>
      <w:r w:rsidRPr="00924288">
        <w:rPr>
          <w:rFonts w:ascii="Calibri" w:hAnsi="Calibri" w:cs="Calibri"/>
          <w:sz w:val="22"/>
          <w:szCs w:val="22"/>
        </w:rPr>
        <w:lastRenderedPageBreak/>
        <w:t>In the event that the College becomes aware that the Tenderer is in breach of any of the above terms, the College shall be entitled to disregard a Tenderers response to the ITT and to cancel any subsequent contract.  The College shall also be entitled to recover from the Tenderer any losses suffered by the College as a result of any such breach.</w:t>
      </w:r>
    </w:p>
    <w:p w:rsidR="002910EF" w:rsidRPr="00924288" w:rsidRDefault="002910EF" w:rsidP="002910EF">
      <w:pPr>
        <w:ind w:left="567"/>
        <w:rPr>
          <w:rFonts w:ascii="Calibri" w:hAnsi="Calibri" w:cs="Calibri"/>
          <w:sz w:val="22"/>
          <w:szCs w:val="22"/>
        </w:rPr>
      </w:pPr>
    </w:p>
    <w:p w:rsidR="00F435D4" w:rsidRPr="00924288" w:rsidRDefault="00CC789D" w:rsidP="0009303D">
      <w:pPr>
        <w:numPr>
          <w:ilvl w:val="1"/>
          <w:numId w:val="12"/>
        </w:numPr>
        <w:ind w:left="567" w:hanging="567"/>
        <w:rPr>
          <w:rFonts w:ascii="Calibri" w:hAnsi="Calibri" w:cs="Calibri"/>
          <w:sz w:val="22"/>
          <w:szCs w:val="22"/>
        </w:rPr>
      </w:pPr>
      <w:r w:rsidRPr="00924288">
        <w:rPr>
          <w:rFonts w:ascii="Calibri" w:hAnsi="Calibri" w:cs="Calibri"/>
          <w:sz w:val="22"/>
          <w:szCs w:val="22"/>
        </w:rPr>
        <w:t>The College reserves the right to exclude bidders at any time throughout the tender process should the grounds of exc</w:t>
      </w:r>
      <w:r w:rsidR="00672EE2" w:rsidRPr="00924288">
        <w:rPr>
          <w:rFonts w:ascii="Calibri" w:hAnsi="Calibri" w:cs="Calibri"/>
          <w:sz w:val="22"/>
          <w:szCs w:val="22"/>
        </w:rPr>
        <w:t>lusion pursuant to Regulation 57</w:t>
      </w:r>
      <w:r w:rsidRPr="00924288">
        <w:rPr>
          <w:rFonts w:ascii="Calibri" w:hAnsi="Calibri" w:cs="Calibri"/>
          <w:sz w:val="22"/>
          <w:szCs w:val="22"/>
        </w:rPr>
        <w:t xml:space="preserve"> (1) of the P</w:t>
      </w:r>
      <w:r w:rsidR="00672EE2" w:rsidRPr="00924288">
        <w:rPr>
          <w:rFonts w:ascii="Calibri" w:hAnsi="Calibri" w:cs="Calibri"/>
          <w:sz w:val="22"/>
          <w:szCs w:val="22"/>
        </w:rPr>
        <w:t>ublic Contracts Regulations 2015</w:t>
      </w:r>
      <w:r w:rsidRPr="00924288">
        <w:rPr>
          <w:rFonts w:ascii="Calibri" w:hAnsi="Calibri" w:cs="Calibri"/>
          <w:sz w:val="22"/>
          <w:szCs w:val="22"/>
        </w:rPr>
        <w:t xml:space="preserve"> as amended be found to apply.</w:t>
      </w:r>
      <w:bookmarkStart w:id="12" w:name="_Toc297887466"/>
    </w:p>
    <w:p w:rsidR="00D52A6E" w:rsidRPr="00924288" w:rsidRDefault="00D52A6E" w:rsidP="00D52A6E">
      <w:pPr>
        <w:pStyle w:val="ListParagraph"/>
        <w:rPr>
          <w:rFonts w:ascii="Calibri" w:hAnsi="Calibri" w:cs="Calibri"/>
          <w:sz w:val="22"/>
          <w:szCs w:val="22"/>
        </w:rPr>
      </w:pPr>
    </w:p>
    <w:p w:rsidR="009749C5" w:rsidRPr="00924288" w:rsidRDefault="00D52A6E" w:rsidP="0009303D">
      <w:pPr>
        <w:numPr>
          <w:ilvl w:val="1"/>
          <w:numId w:val="12"/>
        </w:numPr>
        <w:ind w:left="567" w:hanging="567"/>
        <w:rPr>
          <w:rFonts w:ascii="Calibri" w:hAnsi="Calibri" w:cs="Calibri"/>
          <w:sz w:val="22"/>
          <w:szCs w:val="22"/>
        </w:rPr>
      </w:pPr>
      <w:r w:rsidRPr="00924288">
        <w:rPr>
          <w:rFonts w:ascii="Calibri" w:hAnsi="Calibri" w:cs="Calibri"/>
          <w:sz w:val="22"/>
          <w:szCs w:val="22"/>
        </w:rPr>
        <w:t>The subcontractor must comply with the Bribery Act 2010 and the College's Bribery Prevention Policy. The subcontractor must have in place adequate procedures to prevent bribery.</w:t>
      </w:r>
    </w:p>
    <w:p w:rsidR="003B2549" w:rsidRPr="00924288" w:rsidRDefault="003B2549" w:rsidP="003B2549">
      <w:pPr>
        <w:rPr>
          <w:rFonts w:ascii="Calibri" w:hAnsi="Calibri" w:cs="Calibri"/>
          <w:sz w:val="22"/>
          <w:szCs w:val="22"/>
        </w:rPr>
      </w:pPr>
    </w:p>
    <w:p w:rsidR="00F87069" w:rsidRPr="00924288" w:rsidRDefault="00F87069" w:rsidP="00DF0D40">
      <w:pPr>
        <w:pStyle w:val="Heading2"/>
        <w:numPr>
          <w:ilvl w:val="0"/>
          <w:numId w:val="12"/>
        </w:numPr>
        <w:tabs>
          <w:tab w:val="clear" w:pos="3131"/>
        </w:tabs>
        <w:jc w:val="left"/>
        <w:rPr>
          <w:rFonts w:ascii="Calibri" w:hAnsi="Calibri" w:cs="Calibri"/>
          <w:b/>
          <w:sz w:val="22"/>
          <w:szCs w:val="22"/>
        </w:rPr>
      </w:pPr>
      <w:bookmarkStart w:id="13" w:name="_Toc468352551"/>
      <w:r w:rsidRPr="00924288">
        <w:rPr>
          <w:rFonts w:ascii="Calibri" w:hAnsi="Calibri" w:cs="Calibri"/>
          <w:b/>
          <w:sz w:val="22"/>
          <w:szCs w:val="22"/>
        </w:rPr>
        <w:t>Acceptance of Tender</w:t>
      </w:r>
      <w:bookmarkEnd w:id="13"/>
    </w:p>
    <w:p w:rsidR="003B2549" w:rsidRPr="00924288" w:rsidRDefault="003B2549" w:rsidP="003B2549">
      <w:pPr>
        <w:rPr>
          <w:rFonts w:ascii="Calibri" w:hAnsi="Calibri"/>
        </w:rPr>
      </w:pPr>
    </w:p>
    <w:p w:rsidR="006B3316" w:rsidRPr="00924288" w:rsidRDefault="006B3316" w:rsidP="00E87BFF">
      <w:pPr>
        <w:keepNext/>
        <w:numPr>
          <w:ilvl w:val="1"/>
          <w:numId w:val="12"/>
        </w:numPr>
        <w:ind w:left="426"/>
        <w:rPr>
          <w:rFonts w:ascii="Calibri" w:hAnsi="Calibri" w:cs="Calibri"/>
          <w:sz w:val="22"/>
          <w:szCs w:val="22"/>
        </w:rPr>
      </w:pPr>
      <w:bookmarkStart w:id="14" w:name="_Toc408488309"/>
      <w:bookmarkStart w:id="15" w:name="_Toc408488597"/>
      <w:bookmarkStart w:id="16" w:name="_Toc408488689"/>
      <w:bookmarkStart w:id="17" w:name="_Toc408488760"/>
      <w:bookmarkStart w:id="18" w:name="_Toc408488821"/>
      <w:bookmarkStart w:id="19" w:name="_Toc408488855"/>
      <w:bookmarkStart w:id="20" w:name="_Toc408489378"/>
      <w:bookmarkStart w:id="21" w:name="_Toc409182707"/>
      <w:bookmarkStart w:id="22" w:name="_Toc409182793"/>
      <w:bookmarkStart w:id="23" w:name="_Toc409182845"/>
      <w:bookmarkStart w:id="24" w:name="_Toc412111528"/>
      <w:bookmarkStart w:id="25" w:name="_Toc412111577"/>
      <w:bookmarkStart w:id="26" w:name="_Toc412113917"/>
      <w:bookmarkStart w:id="27" w:name="_Toc412118181"/>
      <w:bookmarkStart w:id="28" w:name="_Toc412118278"/>
      <w:bookmarkStart w:id="29" w:name="_Toc417475488"/>
      <w:bookmarkStart w:id="30" w:name="_Toc418151169"/>
      <w:bookmarkStart w:id="31" w:name="_Toc418151216"/>
      <w:bookmarkStart w:id="32" w:name="_Toc418158901"/>
      <w:bookmarkStart w:id="33" w:name="_Toc418158978"/>
      <w:bookmarkStart w:id="34" w:name="_Toc418253018"/>
      <w:bookmarkStart w:id="35" w:name="_Toc449681194"/>
      <w:bookmarkStart w:id="36" w:name="_Toc449691725"/>
      <w:bookmarkStart w:id="37" w:name="_Toc449699817"/>
      <w:bookmarkStart w:id="38" w:name="_Toc451423957"/>
      <w:bookmarkStart w:id="39" w:name="_Toc451424111"/>
      <w:bookmarkStart w:id="40" w:name="_Toc451424152"/>
      <w:bookmarkStart w:id="41" w:name="_Toc297887473"/>
      <w:bookmarkEnd w:id="12"/>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924288">
        <w:rPr>
          <w:rFonts w:ascii="Calibri" w:hAnsi="Calibri" w:cs="Calibri"/>
          <w:sz w:val="22"/>
          <w:szCs w:val="22"/>
        </w:rPr>
        <w:t xml:space="preserve">The College shall not be under any obligation to accept any tender. </w:t>
      </w:r>
    </w:p>
    <w:p w:rsidR="006B3316" w:rsidRPr="00924288" w:rsidRDefault="006B3316" w:rsidP="006B3316">
      <w:pPr>
        <w:rPr>
          <w:rFonts w:ascii="Calibri" w:hAnsi="Calibri" w:cs="Calibri"/>
          <w:sz w:val="22"/>
          <w:szCs w:val="22"/>
        </w:rPr>
      </w:pPr>
    </w:p>
    <w:p w:rsidR="000B719D" w:rsidRPr="00924288" w:rsidRDefault="006B3316" w:rsidP="00E87BFF">
      <w:pPr>
        <w:numPr>
          <w:ilvl w:val="1"/>
          <w:numId w:val="12"/>
        </w:numPr>
        <w:ind w:left="426"/>
        <w:rPr>
          <w:rFonts w:ascii="Calibri" w:hAnsi="Calibri" w:cs="Calibri"/>
          <w:sz w:val="22"/>
          <w:szCs w:val="22"/>
        </w:rPr>
      </w:pPr>
      <w:r w:rsidRPr="00924288">
        <w:rPr>
          <w:rFonts w:ascii="Calibri" w:hAnsi="Calibri" w:cs="Calibri"/>
          <w:sz w:val="22"/>
          <w:szCs w:val="22"/>
        </w:rPr>
        <w:t>The College shall not be under any obligation to accept the lowest tender.</w:t>
      </w:r>
    </w:p>
    <w:p w:rsidR="006E413B" w:rsidRPr="00924288" w:rsidRDefault="006E413B" w:rsidP="006E413B">
      <w:pPr>
        <w:pStyle w:val="ListParagraph"/>
        <w:rPr>
          <w:rFonts w:ascii="Calibri" w:hAnsi="Calibri" w:cs="Calibri"/>
          <w:sz w:val="22"/>
          <w:szCs w:val="22"/>
        </w:rPr>
      </w:pPr>
    </w:p>
    <w:p w:rsidR="006B3316" w:rsidRPr="00924288" w:rsidRDefault="006B3316" w:rsidP="00E87BFF">
      <w:pPr>
        <w:numPr>
          <w:ilvl w:val="1"/>
          <w:numId w:val="12"/>
        </w:numPr>
        <w:ind w:left="426"/>
        <w:rPr>
          <w:rFonts w:ascii="Calibri" w:hAnsi="Calibri" w:cs="Calibri"/>
          <w:sz w:val="22"/>
          <w:szCs w:val="22"/>
        </w:rPr>
      </w:pPr>
      <w:r w:rsidRPr="00924288">
        <w:rPr>
          <w:rFonts w:ascii="Calibri" w:hAnsi="Calibri" w:cs="Calibri"/>
          <w:sz w:val="22"/>
          <w:szCs w:val="22"/>
        </w:rPr>
        <w:t>The College reserves the right to cancel the entire or parts of the tender, without such an action conferring any right to compensation on the Tenderers.</w:t>
      </w:r>
    </w:p>
    <w:p w:rsidR="006B3316" w:rsidRPr="00924288" w:rsidRDefault="006B3316" w:rsidP="006B3316">
      <w:pPr>
        <w:tabs>
          <w:tab w:val="left" w:pos="567"/>
        </w:tabs>
        <w:rPr>
          <w:rFonts w:ascii="Calibri" w:hAnsi="Calibri" w:cs="Calibri"/>
          <w:sz w:val="22"/>
          <w:szCs w:val="22"/>
        </w:rPr>
      </w:pPr>
    </w:p>
    <w:p w:rsidR="006B3316" w:rsidRPr="00924288" w:rsidRDefault="006B3316" w:rsidP="00BE501E">
      <w:pPr>
        <w:numPr>
          <w:ilvl w:val="1"/>
          <w:numId w:val="12"/>
        </w:numPr>
        <w:ind w:left="426"/>
        <w:rPr>
          <w:rFonts w:ascii="Calibri" w:hAnsi="Calibri" w:cs="Calibri"/>
          <w:sz w:val="22"/>
          <w:szCs w:val="22"/>
        </w:rPr>
      </w:pPr>
      <w:r w:rsidRPr="00924288">
        <w:rPr>
          <w:rFonts w:ascii="Calibri" w:hAnsi="Calibri" w:cs="Calibri"/>
          <w:sz w:val="22"/>
          <w:szCs w:val="22"/>
        </w:rPr>
        <w:t xml:space="preserve">At no time should the tenderer, prior to submitting or following the bid submission, communicate with any person within the College in the first instance other than Tenet Education Services.  Failure to abide by this ruling could disqualify the tenderer’s proposal from being considered.  </w:t>
      </w:r>
      <w:r w:rsidR="0080002D" w:rsidRPr="00924288">
        <w:rPr>
          <w:rFonts w:ascii="Calibri" w:hAnsi="Calibri" w:cs="Calibri"/>
          <w:sz w:val="22"/>
          <w:szCs w:val="22"/>
        </w:rPr>
        <w:t>All enquiries relating to this Tender must be forwarded in writing via the e-tendering portal</w:t>
      </w:r>
      <w:r w:rsidR="00560C59">
        <w:rPr>
          <w:rFonts w:ascii="Calibri" w:hAnsi="Calibri" w:cs="Calibri"/>
          <w:sz w:val="22"/>
          <w:szCs w:val="22"/>
        </w:rPr>
        <w:t>.</w:t>
      </w:r>
      <w:r w:rsidR="0080002D" w:rsidRPr="00924288">
        <w:rPr>
          <w:rFonts w:ascii="Calibri" w:hAnsi="Calibri" w:cs="Calibri"/>
          <w:sz w:val="22"/>
          <w:szCs w:val="22"/>
        </w:rPr>
        <w:t xml:space="preserve"> </w:t>
      </w:r>
    </w:p>
    <w:p w:rsidR="006B3316" w:rsidRPr="00924288" w:rsidRDefault="006B3316" w:rsidP="006B3316">
      <w:pPr>
        <w:rPr>
          <w:rFonts w:ascii="Calibri" w:hAnsi="Calibri" w:cs="Calibri"/>
          <w:sz w:val="22"/>
          <w:szCs w:val="22"/>
        </w:rPr>
      </w:pPr>
    </w:p>
    <w:p w:rsidR="006B3316" w:rsidRPr="00924288" w:rsidRDefault="006B3316" w:rsidP="00BE501E">
      <w:pPr>
        <w:numPr>
          <w:ilvl w:val="1"/>
          <w:numId w:val="12"/>
        </w:numPr>
        <w:ind w:left="426"/>
        <w:rPr>
          <w:rFonts w:ascii="Calibri" w:hAnsi="Calibri" w:cs="Calibri"/>
          <w:sz w:val="22"/>
          <w:szCs w:val="22"/>
        </w:rPr>
      </w:pPr>
      <w:r w:rsidRPr="00924288">
        <w:rPr>
          <w:rFonts w:ascii="Calibri" w:hAnsi="Calibri" w:cs="Calibri"/>
          <w:sz w:val="22"/>
          <w:szCs w:val="22"/>
        </w:rPr>
        <w:t>The College has no liability to settle any cost incurred by the tenderer as a result of the tendering procedure or a re-tendering procedure.</w:t>
      </w:r>
    </w:p>
    <w:p w:rsidR="006B3316" w:rsidRPr="00924288" w:rsidRDefault="006B3316" w:rsidP="006B3316">
      <w:pPr>
        <w:rPr>
          <w:rFonts w:ascii="Calibri" w:hAnsi="Calibri" w:cs="Calibri"/>
          <w:sz w:val="22"/>
          <w:szCs w:val="22"/>
        </w:rPr>
      </w:pPr>
    </w:p>
    <w:p w:rsidR="006B3316" w:rsidRPr="00924288" w:rsidRDefault="006B3316" w:rsidP="00BE501E">
      <w:pPr>
        <w:numPr>
          <w:ilvl w:val="1"/>
          <w:numId w:val="12"/>
        </w:numPr>
        <w:ind w:left="426"/>
        <w:rPr>
          <w:rFonts w:ascii="Calibri" w:hAnsi="Calibri" w:cs="Calibri"/>
          <w:sz w:val="22"/>
          <w:szCs w:val="22"/>
        </w:rPr>
      </w:pPr>
      <w:r w:rsidRPr="00924288">
        <w:rPr>
          <w:rFonts w:ascii="Calibri" w:hAnsi="Calibri" w:cs="Calibri"/>
          <w:sz w:val="22"/>
          <w:szCs w:val="22"/>
        </w:rPr>
        <w:t xml:space="preserve">The tender must be based upon the terms, conditions and specification(s) set out in these </w:t>
      </w:r>
      <w:r w:rsidR="009759F1" w:rsidRPr="00924288">
        <w:rPr>
          <w:rFonts w:ascii="Calibri" w:hAnsi="Calibri" w:cs="Calibri"/>
          <w:sz w:val="22"/>
          <w:szCs w:val="22"/>
        </w:rPr>
        <w:t>documents;</w:t>
      </w:r>
      <w:r w:rsidRPr="00924288">
        <w:rPr>
          <w:rFonts w:ascii="Calibri" w:hAnsi="Calibri" w:cs="Calibri"/>
          <w:sz w:val="22"/>
          <w:szCs w:val="22"/>
        </w:rPr>
        <w:t xml:space="preserve"> otherwise it may be rejected on the basis of being unsuitable and non-compliant.  The Form of Tender may not be modified in anyway.</w:t>
      </w:r>
    </w:p>
    <w:p w:rsidR="006B3316" w:rsidRPr="00924288" w:rsidRDefault="006B3316" w:rsidP="006B3316">
      <w:pPr>
        <w:rPr>
          <w:rFonts w:ascii="Calibri" w:hAnsi="Calibri" w:cs="Calibri"/>
          <w:sz w:val="22"/>
          <w:szCs w:val="22"/>
        </w:rPr>
      </w:pPr>
    </w:p>
    <w:p w:rsidR="006B3316" w:rsidRPr="00924288" w:rsidRDefault="006B2421" w:rsidP="00BE501E">
      <w:pPr>
        <w:numPr>
          <w:ilvl w:val="1"/>
          <w:numId w:val="12"/>
        </w:numPr>
        <w:ind w:left="426"/>
        <w:rPr>
          <w:rFonts w:ascii="Calibri" w:hAnsi="Calibri" w:cs="Calibri"/>
          <w:sz w:val="22"/>
          <w:szCs w:val="22"/>
        </w:rPr>
      </w:pPr>
      <w:r>
        <w:rPr>
          <w:rFonts w:ascii="Calibri" w:hAnsi="Calibri" w:cs="Calibri"/>
          <w:sz w:val="22"/>
          <w:szCs w:val="22"/>
        </w:rPr>
        <w:t xml:space="preserve"> </w:t>
      </w:r>
      <w:r w:rsidR="006B3316" w:rsidRPr="00924288">
        <w:rPr>
          <w:rFonts w:ascii="Calibri" w:hAnsi="Calibri" w:cs="Calibri"/>
          <w:sz w:val="22"/>
          <w:szCs w:val="22"/>
        </w:rPr>
        <w:t xml:space="preserve">Tenderers will be notified of the outcome of their tender submission at the earliest possible time.  </w:t>
      </w:r>
    </w:p>
    <w:p w:rsidR="006B3316" w:rsidRPr="00924288" w:rsidRDefault="006B3316" w:rsidP="006B3316">
      <w:pPr>
        <w:rPr>
          <w:rFonts w:ascii="Calibri" w:hAnsi="Calibri" w:cs="Calibri"/>
          <w:sz w:val="22"/>
          <w:szCs w:val="22"/>
        </w:rPr>
      </w:pPr>
    </w:p>
    <w:p w:rsidR="006B3316" w:rsidRPr="00924288" w:rsidRDefault="006B2421" w:rsidP="00BE501E">
      <w:pPr>
        <w:numPr>
          <w:ilvl w:val="1"/>
          <w:numId w:val="12"/>
        </w:numPr>
        <w:ind w:left="426"/>
        <w:rPr>
          <w:rFonts w:ascii="Calibri" w:hAnsi="Calibri" w:cs="Calibri"/>
          <w:sz w:val="22"/>
          <w:szCs w:val="22"/>
        </w:rPr>
      </w:pPr>
      <w:r>
        <w:rPr>
          <w:rFonts w:ascii="Calibri" w:hAnsi="Calibri" w:cs="Calibri"/>
          <w:sz w:val="22"/>
          <w:szCs w:val="22"/>
        </w:rPr>
        <w:t xml:space="preserve"> </w:t>
      </w:r>
      <w:r w:rsidR="006B3316" w:rsidRPr="00924288">
        <w:rPr>
          <w:rFonts w:ascii="Calibri" w:hAnsi="Calibri" w:cs="Calibri"/>
          <w:sz w:val="22"/>
          <w:szCs w:val="22"/>
        </w:rPr>
        <w:t xml:space="preserve">No tender will be deemed to have been accepted unless such acceptance has been notified to </w:t>
      </w:r>
      <w:r w:rsidRPr="00924288">
        <w:rPr>
          <w:rFonts w:ascii="Calibri" w:hAnsi="Calibri" w:cs="Calibri"/>
          <w:sz w:val="22"/>
          <w:szCs w:val="22"/>
        </w:rPr>
        <w:t xml:space="preserve">the </w:t>
      </w:r>
      <w:r>
        <w:rPr>
          <w:rFonts w:ascii="Calibri" w:hAnsi="Calibri" w:cs="Calibri"/>
          <w:sz w:val="22"/>
          <w:szCs w:val="22"/>
        </w:rPr>
        <w:t>tenderer</w:t>
      </w:r>
      <w:r w:rsidR="006B3316" w:rsidRPr="00924288">
        <w:rPr>
          <w:rFonts w:ascii="Calibri" w:hAnsi="Calibri" w:cs="Calibri"/>
          <w:sz w:val="22"/>
          <w:szCs w:val="22"/>
        </w:rPr>
        <w:t xml:space="preserve"> in writing.</w:t>
      </w:r>
    </w:p>
    <w:p w:rsidR="00D649B0" w:rsidRPr="00924288" w:rsidRDefault="00D649B0" w:rsidP="00D649B0">
      <w:pPr>
        <w:rPr>
          <w:rFonts w:ascii="Calibri" w:hAnsi="Calibri" w:cs="Calibri"/>
          <w:sz w:val="22"/>
          <w:szCs w:val="22"/>
        </w:rPr>
      </w:pPr>
    </w:p>
    <w:p w:rsidR="006B3316" w:rsidRPr="00924288" w:rsidRDefault="006B2421" w:rsidP="00BE501E">
      <w:pPr>
        <w:numPr>
          <w:ilvl w:val="1"/>
          <w:numId w:val="12"/>
        </w:numPr>
        <w:ind w:left="426"/>
        <w:rPr>
          <w:rFonts w:ascii="Calibri" w:hAnsi="Calibri" w:cs="Calibri"/>
          <w:sz w:val="22"/>
          <w:szCs w:val="22"/>
        </w:rPr>
      </w:pPr>
      <w:r>
        <w:rPr>
          <w:rFonts w:ascii="Calibri" w:hAnsi="Calibri" w:cs="Calibri"/>
          <w:sz w:val="22"/>
          <w:szCs w:val="22"/>
        </w:rPr>
        <w:t xml:space="preserve"> </w:t>
      </w:r>
      <w:r w:rsidR="006B3316" w:rsidRPr="00924288">
        <w:rPr>
          <w:rFonts w:ascii="Calibri" w:hAnsi="Calibri" w:cs="Calibri"/>
          <w:sz w:val="22"/>
          <w:szCs w:val="22"/>
        </w:rPr>
        <w:t>In case a tender appears to be abnormally low in relation to the services to be provided, the College will request a clarification in writing and/or explanation concerning its elements.  The College reserves the right to exclude a tender, if after a verification process based on the explanations and evidence received it comes to the conclusion that the tender is abnormally low.</w:t>
      </w:r>
    </w:p>
    <w:p w:rsidR="006B3316" w:rsidRPr="00924288" w:rsidRDefault="006B3316" w:rsidP="00D80831">
      <w:pPr>
        <w:pStyle w:val="ListParagraph"/>
        <w:keepNext/>
        <w:rPr>
          <w:rFonts w:ascii="Calibri" w:hAnsi="Calibri" w:cs="Calibri"/>
          <w:sz w:val="22"/>
          <w:szCs w:val="22"/>
        </w:rPr>
      </w:pPr>
    </w:p>
    <w:p w:rsidR="006B3316" w:rsidRPr="006B2421" w:rsidRDefault="0047748E" w:rsidP="0047748E">
      <w:pPr>
        <w:pStyle w:val="ListParagraph"/>
        <w:keepNext/>
        <w:numPr>
          <w:ilvl w:val="1"/>
          <w:numId w:val="12"/>
        </w:numPr>
        <w:tabs>
          <w:tab w:val="left" w:pos="426"/>
        </w:tabs>
        <w:ind w:left="426"/>
        <w:rPr>
          <w:rFonts w:ascii="Calibri" w:hAnsi="Calibri" w:cs="Calibri"/>
          <w:sz w:val="22"/>
          <w:szCs w:val="22"/>
        </w:rPr>
      </w:pPr>
      <w:r>
        <w:rPr>
          <w:rFonts w:ascii="Calibri" w:hAnsi="Calibri" w:cs="Calibri"/>
          <w:spacing w:val="-3"/>
          <w:sz w:val="22"/>
          <w:szCs w:val="22"/>
        </w:rPr>
        <w:t>No</w:t>
      </w:r>
      <w:r w:rsidR="006B3316" w:rsidRPr="006B2421">
        <w:rPr>
          <w:rFonts w:ascii="Calibri" w:hAnsi="Calibri" w:cs="Calibri"/>
          <w:spacing w:val="-3"/>
          <w:sz w:val="22"/>
          <w:szCs w:val="22"/>
        </w:rPr>
        <w:t xml:space="preserve"> unauthorised alteration or addition shall be made to the Form of Tender, the Specifications or any other part of the Tender documents.</w:t>
      </w:r>
    </w:p>
    <w:p w:rsidR="006B3316" w:rsidRPr="00924288" w:rsidRDefault="006B3316" w:rsidP="006B3316">
      <w:pPr>
        <w:rPr>
          <w:rFonts w:ascii="Calibri" w:hAnsi="Calibri" w:cs="Calibri"/>
          <w:sz w:val="22"/>
          <w:szCs w:val="22"/>
        </w:rPr>
      </w:pPr>
    </w:p>
    <w:p w:rsidR="009749C5" w:rsidRPr="006B2421" w:rsidRDefault="006B3316" w:rsidP="006B2421">
      <w:pPr>
        <w:pStyle w:val="ListParagraph"/>
        <w:numPr>
          <w:ilvl w:val="1"/>
          <w:numId w:val="12"/>
        </w:numPr>
        <w:ind w:left="426"/>
        <w:rPr>
          <w:rFonts w:ascii="Calibri" w:hAnsi="Calibri" w:cs="Calibri"/>
          <w:bCs/>
          <w:spacing w:val="-3"/>
          <w:sz w:val="22"/>
          <w:szCs w:val="22"/>
        </w:rPr>
      </w:pPr>
      <w:r w:rsidRPr="006B2421">
        <w:rPr>
          <w:rFonts w:ascii="Calibri" w:hAnsi="Calibri" w:cs="Calibri"/>
          <w:bCs/>
          <w:spacing w:val="-3"/>
          <w:sz w:val="22"/>
          <w:szCs w:val="22"/>
        </w:rPr>
        <w:t>If any such alterations or additions are made or the form of proposal is not properly completed, or if these instructions are not fully complied with, the tender may be rejected.</w:t>
      </w:r>
      <w:bookmarkStart w:id="42" w:name="_Toc290461089"/>
    </w:p>
    <w:p w:rsidR="009749C5" w:rsidRPr="00924288" w:rsidRDefault="009749C5" w:rsidP="009749C5">
      <w:pPr>
        <w:ind w:left="570"/>
        <w:rPr>
          <w:rFonts w:ascii="Calibri" w:hAnsi="Calibri" w:cs="Calibri"/>
          <w:sz w:val="22"/>
          <w:szCs w:val="22"/>
        </w:rPr>
      </w:pPr>
    </w:p>
    <w:p w:rsidR="00F87069" w:rsidRPr="00924288" w:rsidRDefault="00F87069" w:rsidP="00B33A9C">
      <w:pPr>
        <w:pStyle w:val="Heading2"/>
        <w:numPr>
          <w:ilvl w:val="0"/>
          <w:numId w:val="31"/>
        </w:numPr>
        <w:tabs>
          <w:tab w:val="clear" w:pos="3131"/>
          <w:tab w:val="right" w:pos="567"/>
        </w:tabs>
        <w:spacing w:after="240"/>
        <w:ind w:left="567" w:hanging="567"/>
        <w:jc w:val="left"/>
        <w:rPr>
          <w:rFonts w:ascii="Calibri" w:hAnsi="Calibri" w:cs="Calibri"/>
          <w:b/>
          <w:sz w:val="22"/>
          <w:szCs w:val="22"/>
        </w:rPr>
      </w:pPr>
      <w:bookmarkStart w:id="43" w:name="_Toc468352552"/>
      <w:r w:rsidRPr="00924288">
        <w:rPr>
          <w:rFonts w:ascii="Calibri" w:hAnsi="Calibri" w:cs="Calibri"/>
          <w:b/>
          <w:sz w:val="22"/>
          <w:szCs w:val="22"/>
        </w:rPr>
        <w:t>Pricing</w:t>
      </w:r>
      <w:bookmarkEnd w:id="42"/>
      <w:bookmarkEnd w:id="43"/>
    </w:p>
    <w:p w:rsidR="00A002C1" w:rsidRPr="00924288" w:rsidRDefault="00F87069" w:rsidP="00B33A9C">
      <w:pPr>
        <w:pStyle w:val="BodyText2"/>
        <w:numPr>
          <w:ilvl w:val="1"/>
          <w:numId w:val="31"/>
        </w:numPr>
        <w:ind w:left="567" w:hanging="567"/>
        <w:rPr>
          <w:rFonts w:ascii="Calibri" w:hAnsi="Calibri" w:cs="Calibri"/>
          <w:sz w:val="22"/>
          <w:szCs w:val="22"/>
        </w:rPr>
      </w:pPr>
      <w:r w:rsidRPr="00924288">
        <w:rPr>
          <w:rFonts w:ascii="Calibri" w:hAnsi="Calibri" w:cs="Calibri"/>
          <w:sz w:val="22"/>
          <w:szCs w:val="22"/>
        </w:rPr>
        <w:t xml:space="preserve">Prices shall be submitted in accordance with the Schedule of Prices, Section </w:t>
      </w:r>
      <w:r w:rsidR="00F91FA5" w:rsidRPr="00924288">
        <w:rPr>
          <w:rFonts w:ascii="Calibri" w:hAnsi="Calibri" w:cs="Calibri"/>
          <w:sz w:val="22"/>
          <w:szCs w:val="22"/>
        </w:rPr>
        <w:t>6</w:t>
      </w:r>
      <w:r w:rsidRPr="00924288">
        <w:rPr>
          <w:rFonts w:ascii="Calibri" w:hAnsi="Calibri" w:cs="Calibri"/>
          <w:sz w:val="22"/>
          <w:szCs w:val="22"/>
        </w:rPr>
        <w:t>.</w:t>
      </w:r>
    </w:p>
    <w:p w:rsidR="00A002C1" w:rsidRPr="00924288" w:rsidRDefault="00A002C1" w:rsidP="00F87069">
      <w:pPr>
        <w:pStyle w:val="BodyText2"/>
        <w:ind w:left="567" w:hanging="567"/>
        <w:rPr>
          <w:rFonts w:ascii="Calibri" w:hAnsi="Calibri" w:cs="Calibri"/>
          <w:sz w:val="22"/>
          <w:szCs w:val="22"/>
        </w:rPr>
      </w:pPr>
    </w:p>
    <w:p w:rsidR="00F87069" w:rsidRPr="00924288" w:rsidRDefault="0001125E" w:rsidP="00B33A9C">
      <w:pPr>
        <w:pStyle w:val="BodyText2"/>
        <w:numPr>
          <w:ilvl w:val="1"/>
          <w:numId w:val="31"/>
        </w:numPr>
        <w:ind w:left="567" w:hanging="567"/>
        <w:rPr>
          <w:rFonts w:ascii="Calibri" w:hAnsi="Calibri" w:cs="Calibri"/>
          <w:sz w:val="22"/>
          <w:szCs w:val="22"/>
        </w:rPr>
      </w:pPr>
      <w:r>
        <w:rPr>
          <w:rFonts w:ascii="Calibri" w:hAnsi="Calibri" w:cs="Calibri"/>
          <w:sz w:val="22"/>
          <w:szCs w:val="22"/>
        </w:rPr>
        <w:lastRenderedPageBreak/>
        <w:t>The Contract will be a fixed price per lift and any increases or decreases for years 2 and 3 should clearly be stated in the app</w:t>
      </w:r>
      <w:r w:rsidR="003E06BD">
        <w:rPr>
          <w:rFonts w:ascii="Calibri" w:hAnsi="Calibri" w:cs="Calibri"/>
          <w:sz w:val="22"/>
          <w:szCs w:val="22"/>
        </w:rPr>
        <w:t>licable box in Schedule of Prices, Section 6</w:t>
      </w:r>
      <w:r w:rsidR="00CB5FD8" w:rsidRPr="00924288">
        <w:rPr>
          <w:rFonts w:ascii="Calibri" w:hAnsi="Calibri" w:cs="Calibri"/>
          <w:sz w:val="22"/>
          <w:szCs w:val="22"/>
        </w:rPr>
        <w:t>.</w:t>
      </w:r>
      <w:r w:rsidR="00F87069" w:rsidRPr="00924288">
        <w:rPr>
          <w:rFonts w:ascii="Calibri" w:hAnsi="Calibri" w:cs="Calibri"/>
          <w:sz w:val="22"/>
          <w:szCs w:val="22"/>
        </w:rPr>
        <w:t xml:space="preserve">  </w:t>
      </w:r>
      <w:r w:rsidR="00924367">
        <w:rPr>
          <w:rFonts w:ascii="Calibri" w:hAnsi="Calibri" w:cs="Calibri"/>
          <w:sz w:val="22"/>
          <w:szCs w:val="22"/>
        </w:rPr>
        <w:t xml:space="preserve">If you have a threshold weight limit for individual container types that would result in an excess charge please show the weight limit and the £ per kg excess charge in Section 6. </w:t>
      </w:r>
      <w:r w:rsidR="00DA298A">
        <w:rPr>
          <w:rFonts w:ascii="Calibri" w:hAnsi="Calibri" w:cs="Calibri"/>
          <w:sz w:val="22"/>
          <w:szCs w:val="22"/>
        </w:rPr>
        <w:t>The pricing proposal for all 3 years will be used for the cost evaluation scoring.</w:t>
      </w:r>
    </w:p>
    <w:p w:rsidR="00F87069" w:rsidRPr="00924288" w:rsidRDefault="00F87069" w:rsidP="00F87069">
      <w:pPr>
        <w:pStyle w:val="BodyText2"/>
        <w:ind w:left="567" w:hanging="567"/>
        <w:rPr>
          <w:rFonts w:ascii="Calibri" w:hAnsi="Calibri" w:cs="Calibri"/>
          <w:sz w:val="22"/>
          <w:szCs w:val="22"/>
        </w:rPr>
      </w:pPr>
    </w:p>
    <w:p w:rsidR="00A002C1" w:rsidRPr="00924288" w:rsidRDefault="00F87069" w:rsidP="00B33A9C">
      <w:pPr>
        <w:pStyle w:val="BodyText2"/>
        <w:numPr>
          <w:ilvl w:val="1"/>
          <w:numId w:val="31"/>
        </w:numPr>
        <w:ind w:left="567" w:hanging="567"/>
        <w:rPr>
          <w:rFonts w:ascii="Calibri" w:hAnsi="Calibri" w:cs="Calibri"/>
          <w:sz w:val="22"/>
          <w:szCs w:val="22"/>
        </w:rPr>
      </w:pPr>
      <w:r w:rsidRPr="00924288">
        <w:rPr>
          <w:rFonts w:ascii="Calibri" w:hAnsi="Calibri" w:cs="Calibri"/>
          <w:sz w:val="22"/>
          <w:szCs w:val="22"/>
        </w:rPr>
        <w:t>Unit rates and prices must be quoted in pounds sterling. Tenders should be submitted exclusive of Value Added Tax (VAT).</w:t>
      </w:r>
    </w:p>
    <w:p w:rsidR="009749C5" w:rsidRPr="00924288" w:rsidRDefault="009749C5" w:rsidP="009749C5">
      <w:pPr>
        <w:tabs>
          <w:tab w:val="num" w:pos="720"/>
        </w:tabs>
        <w:rPr>
          <w:rFonts w:ascii="Calibri" w:hAnsi="Calibri" w:cs="Calibri"/>
          <w:sz w:val="22"/>
          <w:szCs w:val="22"/>
        </w:rPr>
      </w:pPr>
    </w:p>
    <w:p w:rsidR="00F87069" w:rsidRDefault="00F87069" w:rsidP="00B33A9C">
      <w:pPr>
        <w:numPr>
          <w:ilvl w:val="1"/>
          <w:numId w:val="31"/>
        </w:numPr>
        <w:ind w:left="567" w:hanging="567"/>
        <w:rPr>
          <w:rFonts w:ascii="Calibri" w:hAnsi="Calibri" w:cs="Calibri"/>
          <w:sz w:val="22"/>
          <w:szCs w:val="22"/>
        </w:rPr>
      </w:pPr>
      <w:r w:rsidRPr="00924288">
        <w:rPr>
          <w:rFonts w:ascii="Calibri" w:hAnsi="Calibri" w:cs="Calibri"/>
          <w:sz w:val="22"/>
          <w:szCs w:val="22"/>
        </w:rPr>
        <w:t>If the College suspects that there has been an error in pricing of the tender, the College reserves the right to seek clarification as it considers necessary from that Tenderer only.</w:t>
      </w:r>
    </w:p>
    <w:p w:rsidR="0053261E" w:rsidRDefault="0053261E" w:rsidP="0053261E">
      <w:pPr>
        <w:pStyle w:val="ListParagraph"/>
        <w:rPr>
          <w:rFonts w:ascii="Calibri" w:hAnsi="Calibri" w:cs="Calibri"/>
          <w:sz w:val="22"/>
          <w:szCs w:val="22"/>
        </w:rPr>
      </w:pPr>
    </w:p>
    <w:p w:rsidR="00DA3CF3" w:rsidRPr="00DA3CF3" w:rsidRDefault="0053261E" w:rsidP="00DA3CF3">
      <w:pPr>
        <w:pStyle w:val="ListParagraph"/>
        <w:numPr>
          <w:ilvl w:val="0"/>
          <w:numId w:val="31"/>
        </w:numPr>
        <w:ind w:left="426"/>
        <w:rPr>
          <w:rFonts w:ascii="Calibri" w:hAnsi="Calibri" w:cs="Calibri"/>
          <w:sz w:val="22"/>
          <w:szCs w:val="22"/>
        </w:rPr>
      </w:pPr>
      <w:bookmarkStart w:id="44" w:name="_Toc290461090"/>
      <w:r w:rsidRPr="0053261E">
        <w:rPr>
          <w:rFonts w:ascii="Calibri" w:hAnsi="Calibri" w:cs="Calibri"/>
          <w:b/>
          <w:sz w:val="22"/>
          <w:szCs w:val="22"/>
        </w:rPr>
        <w:t>D</w:t>
      </w:r>
      <w:r w:rsidR="00F87069" w:rsidRPr="0053261E">
        <w:rPr>
          <w:rFonts w:ascii="Calibri" w:hAnsi="Calibri" w:cs="Calibri"/>
          <w:b/>
          <w:sz w:val="22"/>
          <w:szCs w:val="22"/>
        </w:rPr>
        <w:t>uration</w:t>
      </w:r>
      <w:bookmarkStart w:id="45" w:name="_Toc290461091"/>
      <w:bookmarkEnd w:id="44"/>
      <w:r w:rsidR="00157AB7">
        <w:rPr>
          <w:rFonts w:ascii="Calibri" w:hAnsi="Calibri" w:cs="Calibri"/>
          <w:b/>
          <w:sz w:val="22"/>
          <w:szCs w:val="22"/>
        </w:rPr>
        <w:t xml:space="preserve"> of Contract</w:t>
      </w:r>
    </w:p>
    <w:p w:rsidR="00DA3CF3" w:rsidRDefault="00DA3CF3" w:rsidP="00DA3CF3">
      <w:pPr>
        <w:ind w:left="66"/>
        <w:rPr>
          <w:rFonts w:ascii="Calibri" w:hAnsi="Calibri" w:cs="Arial"/>
          <w:sz w:val="22"/>
          <w:szCs w:val="22"/>
        </w:rPr>
      </w:pPr>
    </w:p>
    <w:p w:rsidR="00D00527" w:rsidRDefault="009D3DE6" w:rsidP="00D00527">
      <w:pPr>
        <w:rPr>
          <w:rFonts w:ascii="Calibri" w:hAnsi="Calibri" w:cs="Arial"/>
          <w:sz w:val="22"/>
          <w:szCs w:val="22"/>
        </w:rPr>
      </w:pPr>
      <w:r w:rsidRPr="009D3DE6">
        <w:rPr>
          <w:rFonts w:ascii="Calibri" w:hAnsi="Calibri" w:cs="Arial"/>
          <w:sz w:val="22"/>
          <w:szCs w:val="22"/>
        </w:rPr>
        <w:t>7.</w:t>
      </w:r>
      <w:r w:rsidR="00716FB5" w:rsidRPr="009D3DE6">
        <w:rPr>
          <w:rFonts w:ascii="Calibri" w:hAnsi="Calibri" w:cs="Arial"/>
          <w:sz w:val="22"/>
          <w:szCs w:val="22"/>
        </w:rPr>
        <w:t xml:space="preserve"> </w:t>
      </w:r>
      <w:r w:rsidR="006B2421">
        <w:rPr>
          <w:rFonts w:ascii="Calibri" w:hAnsi="Calibri" w:cs="Arial"/>
          <w:sz w:val="22"/>
          <w:szCs w:val="22"/>
        </w:rPr>
        <w:t xml:space="preserve">1   </w:t>
      </w:r>
      <w:proofErr w:type="gramStart"/>
      <w:r w:rsidR="00036646">
        <w:rPr>
          <w:rFonts w:ascii="Calibri" w:hAnsi="Calibri" w:cs="Arial"/>
          <w:sz w:val="22"/>
          <w:szCs w:val="22"/>
        </w:rPr>
        <w:t>The</w:t>
      </w:r>
      <w:proofErr w:type="gramEnd"/>
      <w:r w:rsidR="00036646">
        <w:rPr>
          <w:rFonts w:ascii="Calibri" w:hAnsi="Calibri" w:cs="Arial"/>
          <w:sz w:val="22"/>
          <w:szCs w:val="22"/>
        </w:rPr>
        <w:t xml:space="preserve"> tenderer shall be prepared to commence the full service on 1</w:t>
      </w:r>
      <w:r w:rsidR="00036646" w:rsidRPr="00036646">
        <w:rPr>
          <w:rFonts w:ascii="Calibri" w:hAnsi="Calibri" w:cs="Arial"/>
          <w:sz w:val="22"/>
          <w:szCs w:val="22"/>
          <w:vertAlign w:val="superscript"/>
        </w:rPr>
        <w:t>st</w:t>
      </w:r>
      <w:r w:rsidR="00036646">
        <w:rPr>
          <w:rFonts w:ascii="Calibri" w:hAnsi="Calibri" w:cs="Arial"/>
          <w:sz w:val="22"/>
          <w:szCs w:val="22"/>
        </w:rPr>
        <w:t xml:space="preserve"> May 2017 being the</w:t>
      </w:r>
      <w:r w:rsidR="00D00527">
        <w:rPr>
          <w:rFonts w:ascii="Calibri" w:hAnsi="Calibri" w:cs="Arial"/>
          <w:sz w:val="22"/>
          <w:szCs w:val="22"/>
        </w:rPr>
        <w:t xml:space="preserve">                                                    </w:t>
      </w:r>
      <w:r w:rsidR="00036646">
        <w:rPr>
          <w:rFonts w:ascii="Calibri" w:hAnsi="Calibri" w:cs="Arial"/>
          <w:sz w:val="22"/>
          <w:szCs w:val="22"/>
        </w:rPr>
        <w:t xml:space="preserve"> </w:t>
      </w:r>
    </w:p>
    <w:p w:rsidR="00D00527" w:rsidRDefault="00D00527" w:rsidP="00D00527">
      <w:pPr>
        <w:rPr>
          <w:rFonts w:ascii="Calibri" w:hAnsi="Calibri" w:cs="Arial"/>
          <w:sz w:val="22"/>
          <w:szCs w:val="22"/>
        </w:rPr>
      </w:pPr>
      <w:r>
        <w:rPr>
          <w:rFonts w:ascii="Calibri" w:hAnsi="Calibri" w:cs="Arial"/>
          <w:sz w:val="22"/>
          <w:szCs w:val="22"/>
        </w:rPr>
        <w:t xml:space="preserve">          </w:t>
      </w:r>
      <w:proofErr w:type="gramStart"/>
      <w:r w:rsidRPr="00DA3CF3">
        <w:rPr>
          <w:rFonts w:ascii="Calibri" w:hAnsi="Calibri" w:cs="Arial"/>
          <w:sz w:val="22"/>
          <w:szCs w:val="22"/>
        </w:rPr>
        <w:t>commencement</w:t>
      </w:r>
      <w:proofErr w:type="gramEnd"/>
      <w:r w:rsidRPr="00DA3CF3">
        <w:rPr>
          <w:rFonts w:ascii="Calibri" w:hAnsi="Calibri" w:cs="Arial"/>
          <w:sz w:val="22"/>
          <w:szCs w:val="22"/>
        </w:rPr>
        <w:t xml:space="preserve"> date referred to in the contract conditions of the contract documentation.       </w:t>
      </w:r>
      <w:r>
        <w:rPr>
          <w:rFonts w:ascii="Calibri" w:hAnsi="Calibri" w:cs="Arial"/>
          <w:sz w:val="22"/>
          <w:szCs w:val="22"/>
        </w:rPr>
        <w:t xml:space="preserve">    </w:t>
      </w:r>
    </w:p>
    <w:p w:rsidR="00D00527" w:rsidRDefault="00D00527" w:rsidP="00D00527">
      <w:pPr>
        <w:rPr>
          <w:rFonts w:ascii="Calibri" w:hAnsi="Calibri" w:cs="Arial"/>
          <w:sz w:val="22"/>
          <w:szCs w:val="22"/>
        </w:rPr>
      </w:pPr>
    </w:p>
    <w:p w:rsidR="006E4B25" w:rsidRPr="00D00527" w:rsidRDefault="00D00527" w:rsidP="003E06BD">
      <w:pPr>
        <w:ind w:left="567" w:hanging="567"/>
        <w:rPr>
          <w:rFonts w:ascii="Calibri" w:hAnsi="Calibri" w:cs="Arial"/>
          <w:sz w:val="22"/>
          <w:szCs w:val="22"/>
        </w:rPr>
      </w:pPr>
      <w:r>
        <w:rPr>
          <w:rFonts w:ascii="Calibri" w:hAnsi="Calibri" w:cs="Arial"/>
          <w:sz w:val="22"/>
          <w:szCs w:val="22"/>
        </w:rPr>
        <w:t xml:space="preserve">7.2     </w:t>
      </w:r>
      <w:r w:rsidR="003E06BD">
        <w:rPr>
          <w:rFonts w:ascii="Calibri" w:hAnsi="Calibri" w:cs="Arial"/>
          <w:sz w:val="22"/>
          <w:szCs w:val="22"/>
        </w:rPr>
        <w:t>The contract will run for a period of 3 years from 1</w:t>
      </w:r>
      <w:r w:rsidR="003E06BD" w:rsidRPr="003E06BD">
        <w:rPr>
          <w:rFonts w:ascii="Calibri" w:hAnsi="Calibri" w:cs="Arial"/>
          <w:sz w:val="22"/>
          <w:szCs w:val="22"/>
          <w:vertAlign w:val="superscript"/>
        </w:rPr>
        <w:t>st</w:t>
      </w:r>
      <w:r w:rsidR="003E06BD">
        <w:rPr>
          <w:rFonts w:ascii="Calibri" w:hAnsi="Calibri" w:cs="Arial"/>
          <w:sz w:val="22"/>
          <w:szCs w:val="22"/>
        </w:rPr>
        <w:t xml:space="preserve"> </w:t>
      </w:r>
      <w:r w:rsidR="005C7FEB">
        <w:rPr>
          <w:rFonts w:ascii="Calibri" w:hAnsi="Calibri" w:cs="Arial"/>
          <w:sz w:val="22"/>
          <w:szCs w:val="22"/>
        </w:rPr>
        <w:t>May 2017 subject to good performance being maintained throughout.</w:t>
      </w:r>
      <w:r w:rsidR="00DA298A">
        <w:rPr>
          <w:rFonts w:ascii="Calibri" w:hAnsi="Calibri" w:cs="Arial"/>
          <w:sz w:val="22"/>
          <w:szCs w:val="22"/>
        </w:rPr>
        <w:t xml:space="preserve"> </w:t>
      </w:r>
    </w:p>
    <w:p w:rsidR="009749C5" w:rsidRPr="00924288" w:rsidRDefault="009749C5" w:rsidP="006E4B25">
      <w:pPr>
        <w:keepNext/>
        <w:keepLines/>
        <w:tabs>
          <w:tab w:val="left" w:pos="567"/>
        </w:tabs>
        <w:ind w:left="567" w:hanging="567"/>
        <w:rPr>
          <w:rFonts w:ascii="Calibri" w:hAnsi="Calibri" w:cs="Calibri"/>
          <w:b/>
          <w:sz w:val="22"/>
          <w:szCs w:val="22"/>
        </w:rPr>
      </w:pPr>
    </w:p>
    <w:p w:rsidR="00F87069" w:rsidRPr="00924288" w:rsidRDefault="00F87069" w:rsidP="00B33A9C">
      <w:pPr>
        <w:pStyle w:val="Heading2"/>
        <w:numPr>
          <w:ilvl w:val="0"/>
          <w:numId w:val="31"/>
        </w:numPr>
        <w:tabs>
          <w:tab w:val="clear" w:pos="3131"/>
        </w:tabs>
        <w:ind w:left="567" w:hanging="567"/>
        <w:jc w:val="left"/>
        <w:rPr>
          <w:rFonts w:ascii="Calibri" w:hAnsi="Calibri" w:cs="Calibri"/>
          <w:b/>
          <w:sz w:val="22"/>
          <w:szCs w:val="22"/>
        </w:rPr>
      </w:pPr>
      <w:bookmarkStart w:id="46" w:name="_Toc468352553"/>
      <w:r w:rsidRPr="00924288">
        <w:rPr>
          <w:rFonts w:ascii="Calibri" w:hAnsi="Calibri" w:cs="Calibri"/>
          <w:b/>
          <w:sz w:val="22"/>
          <w:szCs w:val="22"/>
        </w:rPr>
        <w:t>Submission of Tenders</w:t>
      </w:r>
      <w:bookmarkEnd w:id="45"/>
      <w:bookmarkEnd w:id="46"/>
    </w:p>
    <w:p w:rsidR="009749C5" w:rsidRPr="00924288" w:rsidRDefault="009749C5" w:rsidP="009749C5">
      <w:pPr>
        <w:keepNext/>
        <w:keepLines/>
        <w:tabs>
          <w:tab w:val="left" w:pos="709"/>
        </w:tabs>
        <w:ind w:left="360"/>
        <w:rPr>
          <w:rFonts w:ascii="Calibri" w:hAnsi="Calibri" w:cs="Calibri"/>
          <w:sz w:val="22"/>
          <w:szCs w:val="22"/>
        </w:rPr>
      </w:pPr>
    </w:p>
    <w:p w:rsidR="00F87069" w:rsidRPr="00924288" w:rsidRDefault="00F87069" w:rsidP="00B33A9C">
      <w:pPr>
        <w:pStyle w:val="ListParagraph"/>
        <w:numPr>
          <w:ilvl w:val="1"/>
          <w:numId w:val="31"/>
        </w:numPr>
        <w:ind w:left="567" w:hanging="567"/>
        <w:rPr>
          <w:rFonts w:ascii="Calibri" w:hAnsi="Calibri" w:cs="Calibri"/>
          <w:sz w:val="22"/>
          <w:szCs w:val="22"/>
        </w:rPr>
      </w:pPr>
      <w:r w:rsidRPr="00924288">
        <w:rPr>
          <w:rFonts w:ascii="Calibri" w:hAnsi="Calibri" w:cs="Calibri"/>
          <w:sz w:val="22"/>
          <w:szCs w:val="22"/>
        </w:rPr>
        <w:t>In completing the tender documentation, the Tenderer shall prepare and submit its tender giving due consideration to the entire tender package. The requirements for submission of tenders are that the Tenderer shall:</w:t>
      </w:r>
    </w:p>
    <w:p w:rsidR="00F87069" w:rsidRPr="00924288" w:rsidRDefault="00F87069" w:rsidP="00F87069">
      <w:pPr>
        <w:tabs>
          <w:tab w:val="left" w:pos="567"/>
        </w:tabs>
        <w:ind w:left="570"/>
        <w:rPr>
          <w:rFonts w:ascii="Calibri" w:hAnsi="Calibri" w:cs="Calibri"/>
          <w:sz w:val="22"/>
          <w:szCs w:val="22"/>
        </w:rPr>
      </w:pPr>
    </w:p>
    <w:p w:rsidR="0074797E" w:rsidRPr="00924288" w:rsidRDefault="0074797E" w:rsidP="006B3316">
      <w:pPr>
        <w:numPr>
          <w:ilvl w:val="0"/>
          <w:numId w:val="3"/>
        </w:numPr>
        <w:tabs>
          <w:tab w:val="clear" w:pos="1440"/>
          <w:tab w:val="left" w:pos="567"/>
          <w:tab w:val="num" w:pos="1134"/>
        </w:tabs>
        <w:ind w:left="1134" w:hanging="567"/>
        <w:rPr>
          <w:rFonts w:ascii="Calibri" w:hAnsi="Calibri" w:cs="Calibri"/>
          <w:b/>
          <w:sz w:val="22"/>
          <w:szCs w:val="22"/>
        </w:rPr>
      </w:pPr>
      <w:r w:rsidRPr="00924288">
        <w:rPr>
          <w:rFonts w:ascii="Calibri" w:hAnsi="Calibri" w:cs="Calibri"/>
          <w:b/>
          <w:sz w:val="22"/>
          <w:szCs w:val="22"/>
        </w:rPr>
        <w:t>Complete and return</w:t>
      </w:r>
      <w:r w:rsidR="00EE1043" w:rsidRPr="00924288">
        <w:rPr>
          <w:rFonts w:ascii="Calibri" w:hAnsi="Calibri" w:cs="Calibri"/>
          <w:b/>
          <w:sz w:val="22"/>
          <w:szCs w:val="22"/>
        </w:rPr>
        <w:t xml:space="preserve"> the </w:t>
      </w:r>
      <w:r w:rsidR="00EF6198" w:rsidRPr="00924288">
        <w:rPr>
          <w:rFonts w:ascii="Calibri" w:hAnsi="Calibri" w:cs="Calibri"/>
          <w:b/>
          <w:sz w:val="22"/>
          <w:szCs w:val="22"/>
        </w:rPr>
        <w:t xml:space="preserve">Supplier </w:t>
      </w:r>
      <w:r w:rsidR="00EE1043" w:rsidRPr="00924288">
        <w:rPr>
          <w:rFonts w:ascii="Calibri" w:hAnsi="Calibri" w:cs="Calibri"/>
          <w:b/>
          <w:sz w:val="22"/>
          <w:szCs w:val="22"/>
        </w:rPr>
        <w:t>Response Form;  S</w:t>
      </w:r>
      <w:r w:rsidR="00F87069" w:rsidRPr="00924288">
        <w:rPr>
          <w:rFonts w:ascii="Calibri" w:hAnsi="Calibri" w:cs="Calibri"/>
          <w:b/>
          <w:sz w:val="22"/>
          <w:szCs w:val="22"/>
        </w:rPr>
        <w:t xml:space="preserve">ection </w:t>
      </w:r>
      <w:r w:rsidR="00EF6198" w:rsidRPr="00924288">
        <w:rPr>
          <w:rFonts w:ascii="Calibri" w:hAnsi="Calibri" w:cs="Calibri"/>
          <w:b/>
          <w:sz w:val="22"/>
          <w:szCs w:val="22"/>
        </w:rPr>
        <w:t>4</w:t>
      </w:r>
    </w:p>
    <w:p w:rsidR="007A31CB" w:rsidRPr="00924288" w:rsidRDefault="007A31CB" w:rsidP="006B3316">
      <w:pPr>
        <w:numPr>
          <w:ilvl w:val="0"/>
          <w:numId w:val="3"/>
        </w:numPr>
        <w:tabs>
          <w:tab w:val="clear" w:pos="1440"/>
          <w:tab w:val="left" w:pos="567"/>
          <w:tab w:val="num" w:pos="1134"/>
        </w:tabs>
        <w:ind w:left="1134" w:hanging="567"/>
        <w:rPr>
          <w:rFonts w:ascii="Calibri" w:hAnsi="Calibri" w:cs="Calibri"/>
          <w:b/>
          <w:sz w:val="22"/>
          <w:szCs w:val="22"/>
        </w:rPr>
      </w:pPr>
      <w:r w:rsidRPr="00924288">
        <w:rPr>
          <w:rFonts w:ascii="Calibri" w:hAnsi="Calibri" w:cs="Calibri"/>
          <w:b/>
          <w:sz w:val="22"/>
          <w:szCs w:val="22"/>
        </w:rPr>
        <w:t>Complete and return the Tend</w:t>
      </w:r>
      <w:r w:rsidR="00EF6198" w:rsidRPr="00924288">
        <w:rPr>
          <w:rFonts w:ascii="Calibri" w:hAnsi="Calibri" w:cs="Calibri"/>
          <w:b/>
          <w:sz w:val="22"/>
          <w:szCs w:val="22"/>
        </w:rPr>
        <w:t>er Specific Questions; Section 5</w:t>
      </w:r>
    </w:p>
    <w:p w:rsidR="00F87069" w:rsidRPr="00924288" w:rsidRDefault="00F87069" w:rsidP="006B3316">
      <w:pPr>
        <w:numPr>
          <w:ilvl w:val="0"/>
          <w:numId w:val="3"/>
        </w:numPr>
        <w:tabs>
          <w:tab w:val="clear" w:pos="1440"/>
          <w:tab w:val="left" w:pos="567"/>
          <w:tab w:val="num" w:pos="1134"/>
        </w:tabs>
        <w:ind w:left="1134" w:hanging="567"/>
        <w:rPr>
          <w:rFonts w:ascii="Calibri" w:hAnsi="Calibri" w:cs="Calibri"/>
          <w:b/>
          <w:sz w:val="22"/>
          <w:szCs w:val="22"/>
        </w:rPr>
      </w:pPr>
      <w:r w:rsidRPr="00924288">
        <w:rPr>
          <w:rFonts w:ascii="Calibri" w:hAnsi="Calibri" w:cs="Calibri"/>
          <w:b/>
          <w:sz w:val="22"/>
          <w:szCs w:val="22"/>
        </w:rPr>
        <w:t>Complete and return the S</w:t>
      </w:r>
      <w:r w:rsidR="00F91FA5" w:rsidRPr="00924288">
        <w:rPr>
          <w:rFonts w:ascii="Calibri" w:hAnsi="Calibri" w:cs="Calibri"/>
          <w:b/>
          <w:sz w:val="22"/>
          <w:szCs w:val="22"/>
        </w:rPr>
        <w:t>chedule of Prices</w:t>
      </w:r>
      <w:r w:rsidRPr="00924288">
        <w:rPr>
          <w:rFonts w:ascii="Calibri" w:hAnsi="Calibri" w:cs="Calibri"/>
          <w:b/>
          <w:sz w:val="22"/>
          <w:szCs w:val="22"/>
        </w:rPr>
        <w:t xml:space="preserve">; Section </w:t>
      </w:r>
      <w:r w:rsidR="00EF6198" w:rsidRPr="00924288">
        <w:rPr>
          <w:rFonts w:ascii="Calibri" w:hAnsi="Calibri" w:cs="Calibri"/>
          <w:b/>
          <w:sz w:val="22"/>
          <w:szCs w:val="22"/>
        </w:rPr>
        <w:t>6</w:t>
      </w:r>
      <w:r w:rsidR="002E6925">
        <w:rPr>
          <w:rFonts w:ascii="Calibri" w:hAnsi="Calibri" w:cs="Calibri"/>
          <w:b/>
          <w:sz w:val="22"/>
          <w:szCs w:val="22"/>
        </w:rPr>
        <w:t xml:space="preserve"> (in Excel please)</w:t>
      </w:r>
    </w:p>
    <w:p w:rsidR="00F87069" w:rsidRDefault="00F87069" w:rsidP="006B3316">
      <w:pPr>
        <w:numPr>
          <w:ilvl w:val="0"/>
          <w:numId w:val="3"/>
        </w:numPr>
        <w:tabs>
          <w:tab w:val="clear" w:pos="1440"/>
          <w:tab w:val="left" w:pos="567"/>
          <w:tab w:val="num" w:pos="1134"/>
        </w:tabs>
        <w:ind w:left="1134" w:hanging="567"/>
        <w:rPr>
          <w:rFonts w:ascii="Calibri" w:hAnsi="Calibri" w:cs="Calibri"/>
          <w:b/>
          <w:sz w:val="22"/>
          <w:szCs w:val="22"/>
        </w:rPr>
      </w:pPr>
      <w:r w:rsidRPr="00924288">
        <w:rPr>
          <w:rFonts w:ascii="Calibri" w:hAnsi="Calibri" w:cs="Calibri"/>
          <w:b/>
          <w:sz w:val="22"/>
          <w:szCs w:val="22"/>
        </w:rPr>
        <w:t>Complete, sign and return the F</w:t>
      </w:r>
      <w:r w:rsidR="00F91FA5" w:rsidRPr="00924288">
        <w:rPr>
          <w:rFonts w:ascii="Calibri" w:hAnsi="Calibri" w:cs="Calibri"/>
          <w:b/>
          <w:sz w:val="22"/>
          <w:szCs w:val="22"/>
        </w:rPr>
        <w:t>orm of Tender</w:t>
      </w:r>
      <w:r w:rsidRPr="00924288">
        <w:rPr>
          <w:rFonts w:ascii="Calibri" w:hAnsi="Calibri" w:cs="Calibri"/>
          <w:b/>
          <w:sz w:val="22"/>
          <w:szCs w:val="22"/>
        </w:rPr>
        <w:t xml:space="preserve">; Appendix </w:t>
      </w:r>
      <w:r w:rsidR="0074797E" w:rsidRPr="00924288">
        <w:rPr>
          <w:rFonts w:ascii="Calibri" w:hAnsi="Calibri" w:cs="Calibri"/>
          <w:b/>
          <w:sz w:val="22"/>
          <w:szCs w:val="22"/>
        </w:rPr>
        <w:t>A</w:t>
      </w:r>
    </w:p>
    <w:p w:rsidR="00F2070A" w:rsidRPr="00F2070A" w:rsidRDefault="00F2070A" w:rsidP="006B3316">
      <w:pPr>
        <w:numPr>
          <w:ilvl w:val="0"/>
          <w:numId w:val="3"/>
        </w:numPr>
        <w:tabs>
          <w:tab w:val="clear" w:pos="1440"/>
          <w:tab w:val="left" w:pos="567"/>
          <w:tab w:val="num" w:pos="1134"/>
        </w:tabs>
        <w:ind w:left="1134" w:hanging="567"/>
        <w:rPr>
          <w:rFonts w:ascii="Calibri" w:hAnsi="Calibri" w:cs="Calibri"/>
          <w:b/>
          <w:sz w:val="22"/>
          <w:szCs w:val="22"/>
        </w:rPr>
      </w:pPr>
      <w:r w:rsidRPr="00F2070A">
        <w:rPr>
          <w:rFonts w:ascii="Calibri" w:hAnsi="Calibri" w:cs="Calibri"/>
          <w:b/>
          <w:sz w:val="22"/>
          <w:szCs w:val="22"/>
        </w:rPr>
        <w:t xml:space="preserve">Complete, sign and return </w:t>
      </w:r>
      <w:r w:rsidRPr="001155C2">
        <w:rPr>
          <w:rFonts w:asciiTheme="minorHAnsi" w:hAnsiTheme="minorHAnsi"/>
          <w:b/>
          <w:sz w:val="22"/>
          <w:szCs w:val="22"/>
        </w:rPr>
        <w:t>Certificate of Non-Collusion and Non-Canvassing</w:t>
      </w:r>
      <w:r>
        <w:rPr>
          <w:rFonts w:asciiTheme="minorHAnsi" w:hAnsiTheme="minorHAnsi"/>
          <w:b/>
          <w:sz w:val="22"/>
          <w:szCs w:val="22"/>
        </w:rPr>
        <w:t>- Appendix B</w:t>
      </w:r>
    </w:p>
    <w:p w:rsidR="00F2070A" w:rsidRPr="00924288" w:rsidRDefault="00F2070A" w:rsidP="006B3316">
      <w:pPr>
        <w:numPr>
          <w:ilvl w:val="0"/>
          <w:numId w:val="3"/>
        </w:numPr>
        <w:tabs>
          <w:tab w:val="clear" w:pos="1440"/>
          <w:tab w:val="left" w:pos="567"/>
          <w:tab w:val="num" w:pos="1134"/>
        </w:tabs>
        <w:ind w:left="1134" w:hanging="567"/>
        <w:rPr>
          <w:rFonts w:ascii="Calibri" w:hAnsi="Calibri" w:cs="Calibri"/>
          <w:b/>
          <w:sz w:val="22"/>
          <w:szCs w:val="22"/>
        </w:rPr>
      </w:pPr>
      <w:r w:rsidRPr="00924288">
        <w:rPr>
          <w:rFonts w:ascii="Calibri" w:hAnsi="Calibri" w:cs="Calibri"/>
          <w:b/>
          <w:sz w:val="22"/>
          <w:szCs w:val="22"/>
        </w:rPr>
        <w:t>Complete, sign and return</w:t>
      </w:r>
      <w:r>
        <w:rPr>
          <w:rFonts w:ascii="Calibri" w:hAnsi="Calibri" w:cs="Calibri"/>
          <w:b/>
          <w:sz w:val="22"/>
          <w:szCs w:val="22"/>
        </w:rPr>
        <w:t xml:space="preserve"> </w:t>
      </w:r>
      <w:r w:rsidRPr="00F2070A">
        <w:rPr>
          <w:rFonts w:ascii="Calibri" w:hAnsi="Calibri" w:cs="Calibri"/>
          <w:b/>
          <w:sz w:val="22"/>
          <w:szCs w:val="22"/>
        </w:rPr>
        <w:t>Conflict of Interest Declaration</w:t>
      </w:r>
      <w:r>
        <w:rPr>
          <w:rFonts w:ascii="Calibri" w:hAnsi="Calibri" w:cs="Calibri"/>
          <w:b/>
          <w:sz w:val="22"/>
          <w:szCs w:val="22"/>
        </w:rPr>
        <w:t xml:space="preserve"> – Appendix C</w:t>
      </w:r>
    </w:p>
    <w:p w:rsidR="00C35E08" w:rsidRPr="00924288" w:rsidRDefault="00C35E08" w:rsidP="00C35E08">
      <w:pPr>
        <w:tabs>
          <w:tab w:val="left" w:pos="567"/>
        </w:tabs>
        <w:ind w:left="1134"/>
        <w:rPr>
          <w:rFonts w:ascii="Calibri" w:hAnsi="Calibri" w:cs="Calibri"/>
          <w:b/>
          <w:sz w:val="22"/>
          <w:szCs w:val="22"/>
        </w:rPr>
      </w:pPr>
    </w:p>
    <w:p w:rsidR="0080002D" w:rsidRPr="00924288" w:rsidRDefault="0080002D" w:rsidP="00B33A9C">
      <w:pPr>
        <w:numPr>
          <w:ilvl w:val="1"/>
          <w:numId w:val="31"/>
        </w:numPr>
        <w:ind w:left="567" w:hanging="567"/>
        <w:rPr>
          <w:rFonts w:ascii="Calibri" w:hAnsi="Calibri" w:cs="Arial"/>
          <w:sz w:val="22"/>
          <w:szCs w:val="22"/>
        </w:rPr>
      </w:pPr>
      <w:r w:rsidRPr="00924288">
        <w:rPr>
          <w:rFonts w:ascii="Calibri" w:hAnsi="Calibri" w:cs="Arial"/>
          <w:sz w:val="22"/>
          <w:szCs w:val="22"/>
        </w:rPr>
        <w:t xml:space="preserve">Electronic tenders must be returned via the e-tendering portal </w:t>
      </w:r>
      <w:hyperlink r:id="rId20" w:history="1">
        <w:r w:rsidRPr="00924288">
          <w:rPr>
            <w:rStyle w:val="Hyperlink"/>
            <w:rFonts w:ascii="Calibri" w:hAnsi="Calibri" w:cs="Arial"/>
            <w:sz w:val="22"/>
            <w:szCs w:val="22"/>
          </w:rPr>
          <w:t>www.multiquote.com</w:t>
        </w:r>
      </w:hyperlink>
      <w:r w:rsidRPr="00924288">
        <w:rPr>
          <w:rFonts w:ascii="Calibri" w:hAnsi="Calibri" w:cs="Arial"/>
          <w:sz w:val="22"/>
          <w:szCs w:val="22"/>
        </w:rPr>
        <w:t xml:space="preserve">. </w:t>
      </w:r>
    </w:p>
    <w:p w:rsidR="000B3661" w:rsidRPr="00924288" w:rsidRDefault="000B3661" w:rsidP="0080002D">
      <w:pPr>
        <w:tabs>
          <w:tab w:val="left" w:pos="567"/>
        </w:tabs>
        <w:rPr>
          <w:rFonts w:ascii="Calibri" w:hAnsi="Calibri" w:cstheme="minorHAnsi"/>
          <w:b/>
          <w:sz w:val="22"/>
          <w:szCs w:val="22"/>
        </w:rPr>
      </w:pPr>
    </w:p>
    <w:p w:rsidR="00F87069" w:rsidRPr="00924288" w:rsidRDefault="00F87069" w:rsidP="00B33A9C">
      <w:pPr>
        <w:pStyle w:val="Heading2"/>
        <w:numPr>
          <w:ilvl w:val="0"/>
          <w:numId w:val="31"/>
        </w:numPr>
        <w:tabs>
          <w:tab w:val="clear" w:pos="3131"/>
          <w:tab w:val="right" w:pos="567"/>
        </w:tabs>
        <w:spacing w:after="240"/>
        <w:ind w:left="567" w:hanging="567"/>
        <w:jc w:val="left"/>
        <w:rPr>
          <w:rFonts w:ascii="Calibri" w:hAnsi="Calibri" w:cs="Calibri"/>
          <w:b/>
          <w:sz w:val="22"/>
          <w:szCs w:val="22"/>
        </w:rPr>
      </w:pPr>
      <w:bookmarkStart w:id="47" w:name="_Toc290461092"/>
      <w:bookmarkStart w:id="48" w:name="_Toc468352554"/>
      <w:r w:rsidRPr="00924288">
        <w:rPr>
          <w:rFonts w:ascii="Calibri" w:hAnsi="Calibri" w:cs="Calibri"/>
          <w:b/>
          <w:sz w:val="22"/>
          <w:szCs w:val="22"/>
        </w:rPr>
        <w:t>Amendments to the Tender Documents</w:t>
      </w:r>
      <w:bookmarkEnd w:id="47"/>
      <w:bookmarkEnd w:id="48"/>
    </w:p>
    <w:p w:rsidR="00F87069" w:rsidRPr="00924288" w:rsidRDefault="00F87069" w:rsidP="00B33A9C">
      <w:pPr>
        <w:keepNext/>
        <w:numPr>
          <w:ilvl w:val="1"/>
          <w:numId w:val="31"/>
        </w:numPr>
        <w:spacing w:after="240"/>
        <w:ind w:left="567" w:hanging="567"/>
        <w:rPr>
          <w:rFonts w:ascii="Calibri" w:hAnsi="Calibri" w:cs="Calibri"/>
          <w:b/>
          <w:sz w:val="22"/>
          <w:szCs w:val="22"/>
        </w:rPr>
      </w:pPr>
      <w:r w:rsidRPr="00924288">
        <w:rPr>
          <w:rFonts w:ascii="Calibri" w:hAnsi="Calibri" w:cstheme="minorHAnsi"/>
          <w:sz w:val="22"/>
          <w:szCs w:val="22"/>
        </w:rPr>
        <w:t>The College reserves the right to make</w:t>
      </w:r>
      <w:r w:rsidRPr="00924288">
        <w:rPr>
          <w:rFonts w:ascii="Calibri" w:hAnsi="Calibri" w:cs="Calibri"/>
          <w:sz w:val="22"/>
          <w:szCs w:val="22"/>
        </w:rPr>
        <w:t xml:space="preserve"> changes to the tender document</w:t>
      </w:r>
      <w:r w:rsidR="0080002D" w:rsidRPr="00924288">
        <w:rPr>
          <w:rFonts w:ascii="Calibri" w:hAnsi="Calibri" w:cs="Calibri"/>
          <w:sz w:val="22"/>
          <w:szCs w:val="22"/>
        </w:rPr>
        <w:t>s</w:t>
      </w:r>
      <w:r w:rsidRPr="00924288">
        <w:rPr>
          <w:rFonts w:ascii="Calibri" w:hAnsi="Calibri" w:cs="Calibri"/>
          <w:sz w:val="22"/>
          <w:szCs w:val="22"/>
        </w:rPr>
        <w:t xml:space="preserve"> if deemed necessary.  Should this be necessary the College will issue a notice detailing the changes made to all parties within the given time</w:t>
      </w:r>
      <w:r w:rsidR="00B87FFE" w:rsidRPr="00924288">
        <w:rPr>
          <w:rFonts w:ascii="Calibri" w:hAnsi="Calibri" w:cs="Calibri"/>
          <w:sz w:val="22"/>
          <w:szCs w:val="22"/>
        </w:rPr>
        <w:t xml:space="preserve"> </w:t>
      </w:r>
      <w:r w:rsidRPr="00924288">
        <w:rPr>
          <w:rFonts w:ascii="Calibri" w:hAnsi="Calibri" w:cs="Calibri"/>
          <w:sz w:val="22"/>
          <w:szCs w:val="22"/>
        </w:rPr>
        <w:t xml:space="preserve">scale. </w:t>
      </w:r>
    </w:p>
    <w:p w:rsidR="00F87069" w:rsidRPr="00924288" w:rsidRDefault="00F87069" w:rsidP="00B33A9C">
      <w:pPr>
        <w:numPr>
          <w:ilvl w:val="1"/>
          <w:numId w:val="31"/>
        </w:numPr>
        <w:ind w:left="567" w:hanging="567"/>
        <w:rPr>
          <w:rFonts w:ascii="Calibri" w:hAnsi="Calibri" w:cs="Calibri"/>
          <w:sz w:val="22"/>
          <w:szCs w:val="22"/>
        </w:rPr>
      </w:pPr>
      <w:r w:rsidRPr="00924288">
        <w:rPr>
          <w:rFonts w:ascii="Calibri" w:hAnsi="Calibri" w:cs="Calibri"/>
          <w:sz w:val="22"/>
          <w:szCs w:val="22"/>
        </w:rPr>
        <w:t>The College reserves the right to make changes</w:t>
      </w:r>
      <w:r w:rsidR="00743643" w:rsidRPr="00924288">
        <w:rPr>
          <w:rFonts w:ascii="Calibri" w:hAnsi="Calibri" w:cs="Calibri"/>
          <w:sz w:val="22"/>
          <w:szCs w:val="22"/>
        </w:rPr>
        <w:t xml:space="preserve"> to the award criteria stated</w:t>
      </w:r>
      <w:r w:rsidRPr="00924288">
        <w:rPr>
          <w:rFonts w:ascii="Calibri" w:hAnsi="Calibri" w:cs="Calibri"/>
          <w:sz w:val="22"/>
          <w:szCs w:val="22"/>
        </w:rPr>
        <w:t xml:space="preserve"> </w:t>
      </w:r>
      <w:r w:rsidR="00777660" w:rsidRPr="00924288">
        <w:rPr>
          <w:rFonts w:ascii="Calibri" w:hAnsi="Calibri" w:cs="Calibri"/>
          <w:sz w:val="22"/>
          <w:szCs w:val="22"/>
        </w:rPr>
        <w:t xml:space="preserve">within point </w:t>
      </w:r>
      <w:r w:rsidR="00D763EF" w:rsidRPr="00924288">
        <w:rPr>
          <w:rFonts w:ascii="Calibri" w:hAnsi="Calibri" w:cs="Calibri"/>
          <w:sz w:val="22"/>
          <w:szCs w:val="22"/>
        </w:rPr>
        <w:t>16</w:t>
      </w:r>
      <w:r w:rsidR="00777660" w:rsidRPr="00924288">
        <w:rPr>
          <w:rFonts w:ascii="Calibri" w:hAnsi="Calibri" w:cs="Calibri"/>
          <w:sz w:val="22"/>
          <w:szCs w:val="22"/>
        </w:rPr>
        <w:t xml:space="preserve"> of these instructions to tenderers. </w:t>
      </w:r>
      <w:r w:rsidRPr="00924288">
        <w:rPr>
          <w:rFonts w:ascii="Calibri" w:hAnsi="Calibri" w:cs="Calibri"/>
          <w:sz w:val="22"/>
          <w:szCs w:val="22"/>
        </w:rPr>
        <w:t>Tenderers will be informed of any changes.</w:t>
      </w:r>
    </w:p>
    <w:p w:rsidR="00F87069" w:rsidRPr="00924288" w:rsidRDefault="00F87069" w:rsidP="00F87069">
      <w:pPr>
        <w:ind w:left="-150"/>
        <w:rPr>
          <w:rFonts w:ascii="Calibri" w:hAnsi="Calibri" w:cs="Calibri"/>
          <w:b/>
          <w:sz w:val="22"/>
          <w:szCs w:val="22"/>
        </w:rPr>
      </w:pPr>
    </w:p>
    <w:p w:rsidR="00F87069" w:rsidRPr="00924288" w:rsidRDefault="00F87069" w:rsidP="00B33A9C">
      <w:pPr>
        <w:pStyle w:val="Heading2"/>
        <w:numPr>
          <w:ilvl w:val="0"/>
          <w:numId w:val="31"/>
        </w:numPr>
        <w:tabs>
          <w:tab w:val="clear" w:pos="3131"/>
          <w:tab w:val="right" w:pos="567"/>
        </w:tabs>
        <w:spacing w:after="240"/>
        <w:ind w:left="567" w:hanging="567"/>
        <w:jc w:val="left"/>
        <w:rPr>
          <w:rFonts w:ascii="Calibri" w:hAnsi="Calibri" w:cs="Calibri"/>
          <w:b/>
          <w:sz w:val="22"/>
          <w:szCs w:val="22"/>
        </w:rPr>
      </w:pPr>
      <w:bookmarkStart w:id="49" w:name="_Toc290461093"/>
      <w:bookmarkStart w:id="50" w:name="_Toc468352555"/>
      <w:r w:rsidRPr="00924288">
        <w:rPr>
          <w:rFonts w:ascii="Calibri" w:hAnsi="Calibri" w:cs="Calibri"/>
          <w:b/>
          <w:sz w:val="22"/>
          <w:szCs w:val="22"/>
        </w:rPr>
        <w:t>Queries Arising</w:t>
      </w:r>
      <w:bookmarkEnd w:id="49"/>
      <w:bookmarkEnd w:id="50"/>
    </w:p>
    <w:p w:rsidR="006B3316" w:rsidRPr="00924288" w:rsidRDefault="006B3316" w:rsidP="00B33A9C">
      <w:pPr>
        <w:numPr>
          <w:ilvl w:val="1"/>
          <w:numId w:val="31"/>
        </w:numPr>
        <w:tabs>
          <w:tab w:val="left" w:pos="567"/>
        </w:tabs>
        <w:ind w:left="567" w:hanging="567"/>
        <w:rPr>
          <w:rFonts w:ascii="Calibri" w:hAnsi="Calibri" w:cs="Calibri"/>
          <w:sz w:val="22"/>
          <w:szCs w:val="22"/>
        </w:rPr>
      </w:pPr>
      <w:r w:rsidRPr="00924288">
        <w:rPr>
          <w:rFonts w:ascii="Calibri" w:hAnsi="Calibri" w:cs="Calibri"/>
          <w:sz w:val="22"/>
          <w:szCs w:val="22"/>
        </w:rPr>
        <w:t xml:space="preserve">Where tenderers have any queries about the tender documentation which may have a bearing on the offer to be made, these should be raised with Tenet Education Services </w:t>
      </w:r>
      <w:r w:rsidR="00743643" w:rsidRPr="00924288">
        <w:rPr>
          <w:rFonts w:ascii="Calibri" w:hAnsi="Calibri" w:cs="Calibri"/>
          <w:sz w:val="22"/>
          <w:szCs w:val="22"/>
        </w:rPr>
        <w:t>via the M</w:t>
      </w:r>
      <w:r w:rsidR="0080002D" w:rsidRPr="00924288">
        <w:rPr>
          <w:rFonts w:ascii="Calibri" w:hAnsi="Calibri" w:cs="Calibri"/>
          <w:sz w:val="22"/>
          <w:szCs w:val="22"/>
        </w:rPr>
        <w:t>essages</w:t>
      </w:r>
      <w:r w:rsidRPr="00924288">
        <w:rPr>
          <w:rFonts w:ascii="Calibri" w:hAnsi="Calibri" w:cs="Calibri"/>
          <w:sz w:val="22"/>
          <w:szCs w:val="22"/>
        </w:rPr>
        <w:t>’ tool of the e-tendering portal</w:t>
      </w:r>
      <w:r w:rsidR="0080002D" w:rsidRPr="00924288">
        <w:rPr>
          <w:rFonts w:ascii="Calibri" w:hAnsi="Calibri" w:cs="Calibri"/>
          <w:sz w:val="22"/>
          <w:szCs w:val="22"/>
        </w:rPr>
        <w:t xml:space="preserve"> </w:t>
      </w:r>
      <w:hyperlink r:id="rId21" w:history="1">
        <w:r w:rsidR="0080002D" w:rsidRPr="00924288">
          <w:rPr>
            <w:rStyle w:val="Hyperlink"/>
            <w:rFonts w:ascii="Calibri" w:hAnsi="Calibri" w:cs="Calibri"/>
            <w:sz w:val="22"/>
            <w:szCs w:val="22"/>
          </w:rPr>
          <w:t>www.multiquote.com</w:t>
        </w:r>
      </w:hyperlink>
      <w:r w:rsidR="0080002D" w:rsidRPr="00924288">
        <w:rPr>
          <w:rFonts w:ascii="Calibri" w:hAnsi="Calibri" w:cs="Calibri"/>
          <w:sz w:val="22"/>
          <w:szCs w:val="22"/>
        </w:rPr>
        <w:t xml:space="preserve"> </w:t>
      </w:r>
      <w:r w:rsidRPr="00924288">
        <w:rPr>
          <w:rFonts w:ascii="Calibri" w:hAnsi="Calibri" w:cs="Calibri"/>
          <w:sz w:val="22"/>
          <w:szCs w:val="22"/>
        </w:rPr>
        <w:t xml:space="preserve">as soon as possible, and in any case not later than </w:t>
      </w:r>
      <w:r w:rsidR="00782620" w:rsidRPr="00924288">
        <w:rPr>
          <w:rFonts w:ascii="Calibri" w:hAnsi="Calibri" w:cs="Calibri"/>
          <w:sz w:val="22"/>
          <w:szCs w:val="22"/>
        </w:rPr>
        <w:t>seven</w:t>
      </w:r>
      <w:r w:rsidRPr="00924288">
        <w:rPr>
          <w:rFonts w:ascii="Calibri" w:hAnsi="Calibri" w:cs="Calibri"/>
          <w:sz w:val="22"/>
          <w:szCs w:val="22"/>
        </w:rPr>
        <w:t xml:space="preserve"> days before the due date for return of tenders.  Where any such enquiry has been made, Tenet Education Services will circulate to all tenderers a copy of the enquiry and the written reply, although anonymity will be preserved.</w:t>
      </w:r>
    </w:p>
    <w:p w:rsidR="00BA3632" w:rsidRPr="00924288" w:rsidRDefault="00BA3632" w:rsidP="002910EF">
      <w:pPr>
        <w:tabs>
          <w:tab w:val="left" w:pos="0"/>
        </w:tabs>
        <w:rPr>
          <w:rFonts w:ascii="Calibri" w:hAnsi="Calibri" w:cs="Calibri"/>
          <w:sz w:val="22"/>
          <w:szCs w:val="22"/>
        </w:rPr>
      </w:pPr>
    </w:p>
    <w:p w:rsidR="00F87069" w:rsidRPr="00924288" w:rsidRDefault="006B3316" w:rsidP="00B33A9C">
      <w:pPr>
        <w:numPr>
          <w:ilvl w:val="1"/>
          <w:numId w:val="31"/>
        </w:numPr>
        <w:tabs>
          <w:tab w:val="left" w:pos="567"/>
        </w:tabs>
        <w:ind w:left="567" w:hanging="567"/>
        <w:rPr>
          <w:rFonts w:ascii="Calibri" w:hAnsi="Calibri" w:cs="Calibri"/>
          <w:sz w:val="22"/>
          <w:szCs w:val="22"/>
        </w:rPr>
      </w:pPr>
      <w:r w:rsidRPr="00924288">
        <w:rPr>
          <w:rFonts w:ascii="Calibri" w:hAnsi="Calibri" w:cs="Calibri"/>
          <w:sz w:val="22"/>
          <w:szCs w:val="22"/>
        </w:rPr>
        <w:lastRenderedPageBreak/>
        <w:t>Where tenderers have any queries or concerns with any specific condition of the terms and conditions of the contract, these should be raised with Tenet Education Services via the</w:t>
      </w:r>
      <w:r w:rsidR="00782620" w:rsidRPr="00924288">
        <w:rPr>
          <w:rFonts w:ascii="Calibri" w:hAnsi="Calibri" w:cs="Calibri"/>
          <w:sz w:val="22"/>
          <w:szCs w:val="22"/>
        </w:rPr>
        <w:t xml:space="preserve"> M</w:t>
      </w:r>
      <w:r w:rsidR="0080002D" w:rsidRPr="00924288">
        <w:rPr>
          <w:rFonts w:ascii="Calibri" w:hAnsi="Calibri" w:cs="Calibri"/>
          <w:sz w:val="22"/>
          <w:szCs w:val="22"/>
        </w:rPr>
        <w:t>essages</w:t>
      </w:r>
      <w:r w:rsidRPr="00924288">
        <w:rPr>
          <w:rFonts w:ascii="Calibri" w:hAnsi="Calibri" w:cs="Calibri"/>
          <w:sz w:val="22"/>
          <w:szCs w:val="22"/>
        </w:rPr>
        <w:t xml:space="preserve"> </w:t>
      </w:r>
      <w:r w:rsidR="0080002D" w:rsidRPr="00924288">
        <w:rPr>
          <w:rFonts w:ascii="Calibri" w:hAnsi="Calibri" w:cs="Calibri"/>
          <w:sz w:val="22"/>
          <w:szCs w:val="22"/>
        </w:rPr>
        <w:t>t</w:t>
      </w:r>
      <w:r w:rsidRPr="00924288">
        <w:rPr>
          <w:rFonts w:ascii="Calibri" w:hAnsi="Calibri" w:cs="Calibri"/>
          <w:sz w:val="22"/>
          <w:szCs w:val="22"/>
        </w:rPr>
        <w:t xml:space="preserve">ool of the e-tendering portal </w:t>
      </w:r>
      <w:hyperlink r:id="rId22" w:history="1">
        <w:r w:rsidR="0080002D" w:rsidRPr="00924288">
          <w:rPr>
            <w:rStyle w:val="Hyperlink"/>
            <w:rFonts w:ascii="Calibri" w:hAnsi="Calibri" w:cs="Calibri"/>
            <w:sz w:val="22"/>
            <w:szCs w:val="22"/>
          </w:rPr>
          <w:t>www.multiquote.com</w:t>
        </w:r>
      </w:hyperlink>
      <w:r w:rsidRPr="00924288">
        <w:rPr>
          <w:rFonts w:ascii="Calibri" w:hAnsi="Calibri" w:cs="Calibri"/>
          <w:sz w:val="22"/>
          <w:szCs w:val="22"/>
        </w:rPr>
        <w:t xml:space="preserve">, as soon as possible, and in any case no later than </w:t>
      </w:r>
      <w:r w:rsidR="00782620" w:rsidRPr="00924288">
        <w:rPr>
          <w:rFonts w:ascii="Calibri" w:hAnsi="Calibri" w:cs="Calibri"/>
          <w:sz w:val="22"/>
          <w:szCs w:val="22"/>
        </w:rPr>
        <w:t>seven</w:t>
      </w:r>
      <w:r w:rsidRPr="00924288">
        <w:rPr>
          <w:rFonts w:ascii="Calibri" w:hAnsi="Calibri" w:cs="Calibri"/>
          <w:sz w:val="22"/>
          <w:szCs w:val="22"/>
        </w:rPr>
        <w:t xml:space="preserve"> days prior to the deadline for submission of tenders.  Please ensure the specific condition(s) and proposed amendment(s) are provided.  These will be reviewed by the College on a case by case basis, and, </w:t>
      </w:r>
      <w:r w:rsidRPr="00924288">
        <w:rPr>
          <w:rFonts w:ascii="Calibri" w:hAnsi="Calibri" w:cs="Calibri"/>
          <w:i/>
          <w:sz w:val="22"/>
          <w:szCs w:val="22"/>
        </w:rPr>
        <w:t>if</w:t>
      </w:r>
      <w:r w:rsidRPr="00924288">
        <w:rPr>
          <w:rFonts w:ascii="Calibri" w:hAnsi="Calibri" w:cs="Calibri"/>
          <w:sz w:val="22"/>
          <w:szCs w:val="22"/>
        </w:rPr>
        <w:t xml:space="preserve"> accepted, revised terms and conditions will be issued to all tenderers.   Failure to accept the terms and conditions of the contract may result in the tender being rejected by the College.</w:t>
      </w:r>
    </w:p>
    <w:p w:rsidR="006B3316" w:rsidRPr="00924288" w:rsidRDefault="006B3316" w:rsidP="00F87069">
      <w:pPr>
        <w:tabs>
          <w:tab w:val="left" w:pos="0"/>
        </w:tabs>
        <w:rPr>
          <w:rFonts w:ascii="Calibri" w:hAnsi="Calibri" w:cs="Calibri"/>
          <w:sz w:val="22"/>
          <w:szCs w:val="22"/>
        </w:rPr>
      </w:pPr>
    </w:p>
    <w:p w:rsidR="00F87069" w:rsidRPr="00924288" w:rsidRDefault="00F87069" w:rsidP="00B33A9C">
      <w:pPr>
        <w:pStyle w:val="Heading2"/>
        <w:numPr>
          <w:ilvl w:val="0"/>
          <w:numId w:val="31"/>
        </w:numPr>
        <w:tabs>
          <w:tab w:val="clear" w:pos="3131"/>
          <w:tab w:val="right" w:pos="567"/>
        </w:tabs>
        <w:spacing w:after="240"/>
        <w:ind w:left="567" w:hanging="567"/>
        <w:jc w:val="left"/>
        <w:rPr>
          <w:rFonts w:ascii="Calibri" w:hAnsi="Calibri" w:cs="Calibri"/>
          <w:b/>
          <w:sz w:val="22"/>
          <w:szCs w:val="22"/>
        </w:rPr>
      </w:pPr>
      <w:bookmarkStart w:id="51" w:name="_Toc290461094"/>
      <w:bookmarkStart w:id="52" w:name="_Toc468352556"/>
      <w:r w:rsidRPr="00924288">
        <w:rPr>
          <w:rFonts w:ascii="Calibri" w:hAnsi="Calibri" w:cs="Calibri"/>
          <w:b/>
          <w:sz w:val="22"/>
          <w:szCs w:val="22"/>
        </w:rPr>
        <w:t>Use of Tender Documents</w:t>
      </w:r>
      <w:bookmarkEnd w:id="51"/>
      <w:bookmarkEnd w:id="52"/>
    </w:p>
    <w:p w:rsidR="00F87069" w:rsidRPr="00924288" w:rsidRDefault="00F87069" w:rsidP="00B33A9C">
      <w:pPr>
        <w:numPr>
          <w:ilvl w:val="1"/>
          <w:numId w:val="31"/>
        </w:numPr>
        <w:tabs>
          <w:tab w:val="left" w:pos="567"/>
        </w:tabs>
        <w:ind w:left="567" w:hanging="567"/>
        <w:rPr>
          <w:rFonts w:ascii="Calibri" w:hAnsi="Calibri" w:cs="Calibri"/>
          <w:sz w:val="22"/>
          <w:szCs w:val="22"/>
        </w:rPr>
      </w:pPr>
      <w:r w:rsidRPr="00924288">
        <w:rPr>
          <w:rFonts w:ascii="Calibri" w:hAnsi="Calibri" w:cs="Calibri"/>
          <w:sz w:val="22"/>
          <w:szCs w:val="22"/>
        </w:rPr>
        <w:t>Invitations to tender must be treated as private and confidential. Tenderers must not disclose that they have been invited to tender or release details of the tender documents, other than on an “in confidence” basis to those who have a legitimate need to know, or to those professional advisers whom the Tenderer needs to consult for the purposes of preparing the tender.</w:t>
      </w:r>
    </w:p>
    <w:p w:rsidR="00F87069" w:rsidRPr="00924288" w:rsidRDefault="00F87069" w:rsidP="002910EF">
      <w:pPr>
        <w:tabs>
          <w:tab w:val="left" w:pos="0"/>
          <w:tab w:val="num" w:pos="567"/>
        </w:tabs>
        <w:ind w:left="567" w:hanging="567"/>
        <w:rPr>
          <w:rFonts w:ascii="Calibri" w:hAnsi="Calibri" w:cs="Calibri"/>
          <w:sz w:val="22"/>
          <w:szCs w:val="22"/>
        </w:rPr>
      </w:pPr>
    </w:p>
    <w:p w:rsidR="00F87069" w:rsidRPr="00924288" w:rsidRDefault="00F87069" w:rsidP="00B33A9C">
      <w:pPr>
        <w:numPr>
          <w:ilvl w:val="1"/>
          <w:numId w:val="31"/>
        </w:numPr>
        <w:tabs>
          <w:tab w:val="left" w:pos="567"/>
        </w:tabs>
        <w:ind w:left="567" w:hanging="567"/>
        <w:rPr>
          <w:rFonts w:ascii="Calibri" w:hAnsi="Calibri" w:cs="Calibri"/>
          <w:sz w:val="22"/>
          <w:szCs w:val="22"/>
        </w:rPr>
      </w:pPr>
      <w:r w:rsidRPr="00924288">
        <w:rPr>
          <w:rFonts w:ascii="Calibri" w:hAnsi="Calibri" w:cs="Calibri"/>
          <w:sz w:val="22"/>
          <w:szCs w:val="22"/>
        </w:rPr>
        <w:t>Any information given to the Tenderer by way of guide quantities and any plan, drawing or report is only given as a guide.  The Tenderer warrants that it has ascertained for itself the accuracy of the information. No claim against the College shall be allowed whether in contract or in tort or under the Misrepresentation Act 1967 or otherwise on the ground of inaccuracy.</w:t>
      </w:r>
    </w:p>
    <w:p w:rsidR="00F87069" w:rsidRPr="00924288" w:rsidRDefault="00F87069" w:rsidP="002910EF">
      <w:pPr>
        <w:tabs>
          <w:tab w:val="left" w:pos="0"/>
          <w:tab w:val="num" w:pos="567"/>
        </w:tabs>
        <w:ind w:left="567" w:hanging="567"/>
        <w:rPr>
          <w:rFonts w:ascii="Calibri" w:hAnsi="Calibri" w:cs="Calibri"/>
          <w:sz w:val="22"/>
          <w:szCs w:val="22"/>
        </w:rPr>
      </w:pPr>
    </w:p>
    <w:p w:rsidR="00F87069" w:rsidRPr="00924288" w:rsidRDefault="00F87069" w:rsidP="00B33A9C">
      <w:pPr>
        <w:numPr>
          <w:ilvl w:val="1"/>
          <w:numId w:val="31"/>
        </w:numPr>
        <w:tabs>
          <w:tab w:val="left" w:pos="0"/>
        </w:tabs>
        <w:ind w:left="567" w:hanging="567"/>
        <w:rPr>
          <w:rFonts w:ascii="Calibri" w:hAnsi="Calibri" w:cs="Calibri"/>
          <w:sz w:val="22"/>
          <w:szCs w:val="22"/>
        </w:rPr>
      </w:pPr>
      <w:r w:rsidRPr="00924288">
        <w:rPr>
          <w:rFonts w:ascii="Calibri" w:hAnsi="Calibri" w:cs="Calibri"/>
          <w:sz w:val="22"/>
          <w:szCs w:val="22"/>
        </w:rPr>
        <w:t xml:space="preserve">The copyright in this ITT is vested in </w:t>
      </w:r>
      <w:r w:rsidR="006B3316" w:rsidRPr="00924288">
        <w:rPr>
          <w:rFonts w:ascii="Calibri" w:hAnsi="Calibri" w:cs="Calibri"/>
          <w:sz w:val="22"/>
          <w:szCs w:val="22"/>
        </w:rPr>
        <w:t>Tenet Education Services Ltd</w:t>
      </w:r>
      <w:r w:rsidRPr="00924288">
        <w:rPr>
          <w:rFonts w:ascii="Calibri" w:hAnsi="Calibri" w:cs="Calibri"/>
          <w:sz w:val="22"/>
          <w:szCs w:val="22"/>
        </w:rPr>
        <w:t xml:space="preserve">. The ITT may not be reproduced copied or stored in any medium without the prior written consent of </w:t>
      </w:r>
      <w:r w:rsidR="006B3316" w:rsidRPr="00924288">
        <w:rPr>
          <w:rFonts w:ascii="Calibri" w:hAnsi="Calibri" w:cs="Calibri"/>
          <w:sz w:val="22"/>
          <w:szCs w:val="22"/>
        </w:rPr>
        <w:t>Tenet</w:t>
      </w:r>
      <w:r w:rsidRPr="00924288">
        <w:rPr>
          <w:rFonts w:ascii="Calibri" w:hAnsi="Calibri" w:cs="Calibri"/>
          <w:sz w:val="22"/>
          <w:szCs w:val="22"/>
        </w:rPr>
        <w:t xml:space="preserve"> other than for use strictly for the purpose of preparing a response to this ITT.</w:t>
      </w:r>
    </w:p>
    <w:p w:rsidR="006B3316" w:rsidRPr="00924288" w:rsidRDefault="006B3316" w:rsidP="00B87FFE">
      <w:pPr>
        <w:pStyle w:val="ListParagraph"/>
        <w:keepNext/>
        <w:ind w:left="0"/>
        <w:rPr>
          <w:rFonts w:ascii="Calibri" w:hAnsi="Calibri" w:cs="Calibri"/>
          <w:sz w:val="22"/>
          <w:szCs w:val="22"/>
        </w:rPr>
      </w:pPr>
    </w:p>
    <w:p w:rsidR="00414355" w:rsidRPr="00924288" w:rsidRDefault="00414355" w:rsidP="00B33A9C">
      <w:pPr>
        <w:pStyle w:val="Heading2"/>
        <w:numPr>
          <w:ilvl w:val="0"/>
          <w:numId w:val="31"/>
        </w:numPr>
        <w:tabs>
          <w:tab w:val="clear" w:pos="3131"/>
          <w:tab w:val="right" w:pos="567"/>
        </w:tabs>
        <w:spacing w:after="240"/>
        <w:ind w:left="567" w:hanging="567"/>
        <w:jc w:val="left"/>
        <w:rPr>
          <w:rFonts w:ascii="Calibri" w:hAnsi="Calibri" w:cs="Calibri"/>
          <w:b/>
          <w:sz w:val="22"/>
          <w:szCs w:val="22"/>
        </w:rPr>
      </w:pPr>
      <w:bookmarkStart w:id="53" w:name="_Toc280015350"/>
      <w:bookmarkStart w:id="54" w:name="_Toc280018093"/>
      <w:bookmarkStart w:id="55" w:name="_Toc280015351"/>
      <w:bookmarkStart w:id="56" w:name="_Toc280018094"/>
      <w:bookmarkStart w:id="57" w:name="_Toc280015352"/>
      <w:bookmarkStart w:id="58" w:name="_Toc280018095"/>
      <w:bookmarkStart w:id="59" w:name="_Toc468352557"/>
      <w:bookmarkEnd w:id="53"/>
      <w:bookmarkEnd w:id="54"/>
      <w:bookmarkEnd w:id="55"/>
      <w:bookmarkEnd w:id="56"/>
      <w:bookmarkEnd w:id="57"/>
      <w:bookmarkEnd w:id="58"/>
      <w:r w:rsidRPr="00924288">
        <w:rPr>
          <w:rFonts w:ascii="Calibri" w:hAnsi="Calibri" w:cs="Calibri"/>
          <w:b/>
          <w:sz w:val="22"/>
          <w:szCs w:val="22"/>
        </w:rPr>
        <w:t>Freedom of Information</w:t>
      </w:r>
      <w:bookmarkEnd w:id="41"/>
      <w:bookmarkEnd w:id="59"/>
    </w:p>
    <w:p w:rsidR="00D52A6E" w:rsidRPr="00924288" w:rsidRDefault="00414355" w:rsidP="00D52A6E">
      <w:pPr>
        <w:ind w:left="567"/>
        <w:rPr>
          <w:rFonts w:ascii="Calibri" w:hAnsi="Calibri" w:cs="Calibri"/>
          <w:sz w:val="22"/>
          <w:szCs w:val="22"/>
        </w:rPr>
      </w:pPr>
      <w:r w:rsidRPr="00924288">
        <w:rPr>
          <w:rFonts w:ascii="Calibri" w:hAnsi="Calibri" w:cs="Calibri"/>
          <w:sz w:val="22"/>
          <w:szCs w:val="22"/>
        </w:rPr>
        <w:t>Tenderers are requested to specify with reasons if any information contained in its tender submission is confidential.  The College will use reasonable endeavours to keep such information confidential but does not guarantee to do so if it is obliged to disclose such information pursuant to its duties under the Freedom of Information Act 2000.</w:t>
      </w:r>
    </w:p>
    <w:p w:rsidR="006B3316" w:rsidRPr="00924288" w:rsidRDefault="006B3316" w:rsidP="00D52A6E">
      <w:pPr>
        <w:pStyle w:val="DefaultText"/>
        <w:spacing w:after="0"/>
        <w:ind w:left="567" w:hanging="567"/>
        <w:jc w:val="both"/>
        <w:rPr>
          <w:rFonts w:ascii="Calibri" w:hAnsi="Calibri" w:cs="Calibri"/>
          <w:sz w:val="22"/>
          <w:szCs w:val="22"/>
          <w:lang w:val="en-GB"/>
        </w:rPr>
      </w:pPr>
    </w:p>
    <w:p w:rsidR="00AB4712" w:rsidRPr="00924288" w:rsidRDefault="00AB4712" w:rsidP="00B33A9C">
      <w:pPr>
        <w:pStyle w:val="Heading2"/>
        <w:numPr>
          <w:ilvl w:val="0"/>
          <w:numId w:val="31"/>
        </w:numPr>
        <w:tabs>
          <w:tab w:val="clear" w:pos="3131"/>
        </w:tabs>
        <w:spacing w:after="240"/>
        <w:ind w:left="567" w:hanging="567"/>
        <w:jc w:val="left"/>
        <w:rPr>
          <w:rFonts w:ascii="Calibri" w:hAnsi="Calibri" w:cs="Calibri"/>
          <w:b/>
          <w:sz w:val="22"/>
          <w:szCs w:val="22"/>
        </w:rPr>
      </w:pPr>
      <w:bookmarkStart w:id="60" w:name="_Toc290461096"/>
      <w:bookmarkStart w:id="61" w:name="_Toc468352558"/>
      <w:r w:rsidRPr="00924288">
        <w:rPr>
          <w:rFonts w:ascii="Calibri" w:hAnsi="Calibri" w:cs="Calibri"/>
          <w:b/>
          <w:sz w:val="22"/>
          <w:szCs w:val="22"/>
        </w:rPr>
        <w:t>Award Criteria</w:t>
      </w:r>
      <w:bookmarkEnd w:id="60"/>
      <w:bookmarkEnd w:id="61"/>
    </w:p>
    <w:p w:rsidR="00BC690B" w:rsidRPr="00924288" w:rsidRDefault="00BC690B" w:rsidP="00BC690B">
      <w:pPr>
        <w:tabs>
          <w:tab w:val="left" w:pos="567"/>
        </w:tabs>
        <w:ind w:left="567"/>
        <w:rPr>
          <w:rFonts w:ascii="Calibri" w:hAnsi="Calibri" w:cs="Calibri"/>
          <w:sz w:val="22"/>
          <w:szCs w:val="22"/>
        </w:rPr>
      </w:pPr>
      <w:r w:rsidRPr="00924288">
        <w:rPr>
          <w:rFonts w:ascii="Calibri" w:hAnsi="Calibri" w:cs="Calibri"/>
          <w:sz w:val="22"/>
          <w:szCs w:val="22"/>
        </w:rPr>
        <w:t>The Contract will be awarded to the most economically advantageous tender applying the award criteria set out in Section 2.</w:t>
      </w:r>
    </w:p>
    <w:p w:rsidR="00BC690B" w:rsidRPr="00924288" w:rsidRDefault="00BC690B">
      <w:pPr>
        <w:rPr>
          <w:rFonts w:ascii="Calibri" w:hAnsi="Calibri" w:cs="Calibri"/>
          <w:b/>
          <w:sz w:val="22"/>
          <w:szCs w:val="22"/>
        </w:rPr>
      </w:pPr>
      <w:bookmarkStart w:id="62" w:name="_Toc290461097"/>
    </w:p>
    <w:p w:rsidR="00AB4712" w:rsidRPr="00924288" w:rsidRDefault="00721891" w:rsidP="00B33A9C">
      <w:pPr>
        <w:pStyle w:val="Heading2"/>
        <w:numPr>
          <w:ilvl w:val="0"/>
          <w:numId w:val="31"/>
        </w:numPr>
        <w:tabs>
          <w:tab w:val="clear" w:pos="3131"/>
        </w:tabs>
        <w:ind w:left="567" w:hanging="567"/>
        <w:jc w:val="left"/>
        <w:rPr>
          <w:rFonts w:ascii="Calibri" w:hAnsi="Calibri" w:cs="Calibri"/>
          <w:b/>
          <w:sz w:val="22"/>
          <w:szCs w:val="22"/>
        </w:rPr>
      </w:pPr>
      <w:bookmarkStart w:id="63" w:name="_Toc468352559"/>
      <w:r w:rsidRPr="00924288">
        <w:rPr>
          <w:rFonts w:ascii="Calibri" w:hAnsi="Calibri" w:cs="Calibri"/>
          <w:b/>
          <w:sz w:val="22"/>
          <w:szCs w:val="22"/>
        </w:rPr>
        <w:t>T</w:t>
      </w:r>
      <w:r w:rsidR="00AB4712" w:rsidRPr="00924288">
        <w:rPr>
          <w:rFonts w:ascii="Calibri" w:hAnsi="Calibri" w:cs="Calibri"/>
          <w:b/>
          <w:sz w:val="22"/>
          <w:szCs w:val="22"/>
        </w:rPr>
        <w:t>imetable for Tender and Award of Contract</w:t>
      </w:r>
      <w:bookmarkEnd w:id="62"/>
      <w:bookmarkEnd w:id="63"/>
    </w:p>
    <w:p w:rsidR="00782620" w:rsidRPr="00924288" w:rsidRDefault="00782620" w:rsidP="00782620">
      <w:pPr>
        <w:rPr>
          <w:rFonts w:ascii="Calibri" w:hAnsi="Calibri"/>
        </w:rPr>
      </w:pPr>
    </w:p>
    <w:p w:rsidR="00782620" w:rsidRPr="00924288" w:rsidRDefault="00782620" w:rsidP="00F91FA5">
      <w:pPr>
        <w:rPr>
          <w:rFonts w:ascii="Calibri" w:hAnsi="Calibri" w:cs="Arial"/>
          <w:sz w:val="22"/>
          <w:szCs w:val="22"/>
        </w:rPr>
      </w:pPr>
      <w:r w:rsidRPr="00924288">
        <w:rPr>
          <w:rFonts w:ascii="Calibri" w:hAnsi="Calibri" w:cs="Arial"/>
          <w:sz w:val="22"/>
          <w:szCs w:val="22"/>
        </w:rPr>
        <w:t>The dates shown below are indicative and are subject to change.</w:t>
      </w:r>
    </w:p>
    <w:p w:rsidR="00AB4712" w:rsidRPr="00924288" w:rsidRDefault="00AB4712" w:rsidP="00AB4712">
      <w:pPr>
        <w:rPr>
          <w:rFonts w:ascii="Calibri" w:hAnsi="Calibri" w:cs="Calibri"/>
          <w:sz w:val="22"/>
          <w:szCs w:val="22"/>
        </w:rPr>
      </w:pPr>
      <w:r w:rsidRPr="00924288">
        <w:rPr>
          <w:rFonts w:ascii="Calibri" w:hAnsi="Calibri" w:cs="Calibri"/>
          <w:sz w:val="22"/>
          <w:szCs w:val="22"/>
        </w:rPr>
        <w:tab/>
        <w:t xml:space="preserv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4"/>
        <w:gridCol w:w="3005"/>
      </w:tblGrid>
      <w:tr w:rsidR="00BC690B" w:rsidRPr="00924288" w:rsidTr="003A1511">
        <w:tc>
          <w:tcPr>
            <w:tcW w:w="6204" w:type="dxa"/>
            <w:shd w:val="clear" w:color="auto" w:fill="C0C0C0"/>
          </w:tcPr>
          <w:p w:rsidR="00BC690B" w:rsidRPr="00924288" w:rsidRDefault="00BC690B" w:rsidP="00BC690B">
            <w:pPr>
              <w:spacing w:before="120" w:after="120"/>
              <w:rPr>
                <w:rFonts w:ascii="Calibri" w:hAnsi="Calibri" w:cs="Arial"/>
                <w:b/>
                <w:sz w:val="22"/>
                <w:szCs w:val="22"/>
              </w:rPr>
            </w:pPr>
            <w:r w:rsidRPr="00924288">
              <w:rPr>
                <w:rFonts w:ascii="Calibri" w:hAnsi="Calibri" w:cs="Arial"/>
                <w:b/>
                <w:sz w:val="22"/>
                <w:szCs w:val="22"/>
              </w:rPr>
              <w:t>Activity</w:t>
            </w:r>
          </w:p>
        </w:tc>
        <w:tc>
          <w:tcPr>
            <w:tcW w:w="3005" w:type="dxa"/>
            <w:shd w:val="clear" w:color="auto" w:fill="C0C0C0"/>
          </w:tcPr>
          <w:p w:rsidR="00BC690B" w:rsidRPr="00924288" w:rsidRDefault="00BC690B" w:rsidP="00BC690B">
            <w:pPr>
              <w:spacing w:before="120" w:after="120"/>
              <w:rPr>
                <w:rFonts w:ascii="Calibri" w:hAnsi="Calibri" w:cs="Arial"/>
                <w:b/>
                <w:sz w:val="22"/>
                <w:szCs w:val="22"/>
              </w:rPr>
            </w:pPr>
            <w:r w:rsidRPr="00924288">
              <w:rPr>
                <w:rFonts w:ascii="Calibri" w:hAnsi="Calibri" w:cs="Arial"/>
                <w:b/>
                <w:sz w:val="22"/>
                <w:szCs w:val="22"/>
              </w:rPr>
              <w:t>Date</w:t>
            </w:r>
          </w:p>
        </w:tc>
      </w:tr>
      <w:tr w:rsidR="00BC690B" w:rsidRPr="00924288" w:rsidTr="003A1511">
        <w:tc>
          <w:tcPr>
            <w:tcW w:w="6204" w:type="dxa"/>
            <w:vAlign w:val="center"/>
          </w:tcPr>
          <w:p w:rsidR="00BC690B" w:rsidRPr="00924288" w:rsidRDefault="007E25FC" w:rsidP="007A31CB">
            <w:pPr>
              <w:spacing w:before="120" w:after="120"/>
              <w:rPr>
                <w:rFonts w:ascii="Calibri" w:hAnsi="Calibri" w:cs="Arial"/>
                <w:sz w:val="22"/>
                <w:szCs w:val="22"/>
              </w:rPr>
            </w:pPr>
            <w:r w:rsidRPr="00924288">
              <w:rPr>
                <w:rFonts w:ascii="Calibri" w:hAnsi="Calibri" w:cs="Arial"/>
                <w:sz w:val="22"/>
                <w:szCs w:val="22"/>
              </w:rPr>
              <w:t>Invitation to Tender Documents issued to selected contractors</w:t>
            </w:r>
          </w:p>
        </w:tc>
        <w:tc>
          <w:tcPr>
            <w:tcW w:w="3005" w:type="dxa"/>
            <w:vAlign w:val="center"/>
          </w:tcPr>
          <w:p w:rsidR="002C39C9" w:rsidRPr="00924288" w:rsidRDefault="001E7A70" w:rsidP="008972B7">
            <w:pPr>
              <w:spacing w:before="120" w:after="120"/>
              <w:rPr>
                <w:rFonts w:ascii="Calibri" w:hAnsi="Calibri" w:cs="Arial"/>
                <w:b/>
                <w:sz w:val="22"/>
                <w:szCs w:val="22"/>
              </w:rPr>
            </w:pPr>
            <w:r>
              <w:rPr>
                <w:rFonts w:ascii="Calibri" w:hAnsi="Calibri" w:cs="Arial"/>
                <w:b/>
                <w:sz w:val="22"/>
                <w:szCs w:val="22"/>
              </w:rPr>
              <w:t>1 December 2016</w:t>
            </w:r>
          </w:p>
        </w:tc>
      </w:tr>
      <w:tr w:rsidR="00BC690B" w:rsidRPr="00924288" w:rsidTr="003A1511">
        <w:tc>
          <w:tcPr>
            <w:tcW w:w="6204" w:type="dxa"/>
          </w:tcPr>
          <w:p w:rsidR="00BC690B" w:rsidRPr="00924288" w:rsidRDefault="00BC690B" w:rsidP="00D25EDF">
            <w:pPr>
              <w:spacing w:before="120"/>
              <w:rPr>
                <w:rFonts w:ascii="Calibri" w:hAnsi="Calibri" w:cs="Calibri"/>
                <w:sz w:val="22"/>
                <w:szCs w:val="22"/>
              </w:rPr>
            </w:pPr>
            <w:r w:rsidRPr="00924288">
              <w:rPr>
                <w:rFonts w:ascii="Calibri" w:hAnsi="Calibri" w:cs="Calibri"/>
                <w:sz w:val="22"/>
                <w:szCs w:val="22"/>
              </w:rPr>
              <w:t>Site visit to all College sit</w:t>
            </w:r>
            <w:r w:rsidR="00EF6198" w:rsidRPr="00924288">
              <w:rPr>
                <w:rFonts w:ascii="Calibri" w:hAnsi="Calibri" w:cs="Calibri"/>
                <w:sz w:val="22"/>
                <w:szCs w:val="22"/>
              </w:rPr>
              <w:t>es (attendance to be confirmed</w:t>
            </w:r>
            <w:r w:rsidR="002B7869">
              <w:rPr>
                <w:rFonts w:ascii="Calibri" w:hAnsi="Calibri" w:cs="Calibri"/>
                <w:sz w:val="22"/>
                <w:szCs w:val="22"/>
              </w:rPr>
              <w:t xml:space="preserve"> by each supplier</w:t>
            </w:r>
            <w:r w:rsidR="0027709E">
              <w:rPr>
                <w:rFonts w:ascii="Calibri" w:hAnsi="Calibri" w:cs="Calibri"/>
                <w:sz w:val="22"/>
                <w:szCs w:val="22"/>
              </w:rPr>
              <w:t xml:space="preserve"> by</w:t>
            </w:r>
            <w:r w:rsidR="00B53AD6">
              <w:rPr>
                <w:rFonts w:ascii="Calibri" w:hAnsi="Calibri" w:cs="Calibri"/>
                <w:sz w:val="22"/>
                <w:szCs w:val="22"/>
              </w:rPr>
              <w:t xml:space="preserve"> </w:t>
            </w:r>
            <w:r w:rsidR="0027709E">
              <w:rPr>
                <w:rFonts w:ascii="Calibri" w:hAnsi="Calibri" w:cs="Calibri"/>
                <w:sz w:val="22"/>
                <w:szCs w:val="22"/>
              </w:rPr>
              <w:t xml:space="preserve">  </w:t>
            </w:r>
            <w:r w:rsidR="00B53AD6">
              <w:rPr>
                <w:rFonts w:ascii="Calibri" w:hAnsi="Calibri" w:cs="Calibri"/>
                <w:sz w:val="22"/>
                <w:szCs w:val="22"/>
              </w:rPr>
              <w:t xml:space="preserve">8 </w:t>
            </w:r>
            <w:r w:rsidR="000D731C">
              <w:rPr>
                <w:rFonts w:ascii="Calibri" w:hAnsi="Calibri" w:cs="Calibri"/>
                <w:sz w:val="22"/>
                <w:szCs w:val="22"/>
              </w:rPr>
              <w:t>December)</w:t>
            </w:r>
            <w:r w:rsidR="00B53AD6">
              <w:rPr>
                <w:rFonts w:ascii="Calibri" w:hAnsi="Calibri" w:cs="Calibri"/>
                <w:sz w:val="22"/>
                <w:szCs w:val="22"/>
              </w:rPr>
              <w:t xml:space="preserve"> </w:t>
            </w:r>
            <w:r w:rsidR="00AA1075">
              <w:rPr>
                <w:rFonts w:ascii="Calibri" w:hAnsi="Calibri" w:cs="Calibri"/>
                <w:sz w:val="22"/>
                <w:szCs w:val="22"/>
              </w:rPr>
              <w:t>see Section 2.4</w:t>
            </w:r>
            <w:r w:rsidR="00B53AD6">
              <w:rPr>
                <w:rFonts w:ascii="Calibri" w:hAnsi="Calibri" w:cs="Calibri"/>
                <w:sz w:val="22"/>
                <w:szCs w:val="22"/>
              </w:rPr>
              <w:t xml:space="preserve"> for details</w:t>
            </w:r>
            <w:r w:rsidR="0027709E">
              <w:rPr>
                <w:rFonts w:ascii="Calibri" w:hAnsi="Calibri" w:cs="Calibri"/>
                <w:sz w:val="22"/>
                <w:szCs w:val="22"/>
              </w:rPr>
              <w:t>.</w:t>
            </w:r>
          </w:p>
        </w:tc>
        <w:tc>
          <w:tcPr>
            <w:tcW w:w="3005" w:type="dxa"/>
            <w:vAlign w:val="center"/>
          </w:tcPr>
          <w:p w:rsidR="00AD2F40" w:rsidRPr="00924288" w:rsidRDefault="001E7A70" w:rsidP="00D25EDF">
            <w:pPr>
              <w:spacing w:before="120"/>
              <w:rPr>
                <w:rFonts w:ascii="Calibri" w:hAnsi="Calibri" w:cs="Calibri"/>
                <w:b/>
                <w:sz w:val="22"/>
                <w:szCs w:val="22"/>
              </w:rPr>
            </w:pPr>
            <w:r>
              <w:rPr>
                <w:rFonts w:ascii="Calibri" w:hAnsi="Calibri" w:cs="Calibri"/>
                <w:b/>
                <w:sz w:val="22"/>
                <w:szCs w:val="22"/>
              </w:rPr>
              <w:t>Visit Tuesday 13 December 2016</w:t>
            </w:r>
          </w:p>
        </w:tc>
      </w:tr>
      <w:tr w:rsidR="00BC690B" w:rsidRPr="00924288" w:rsidTr="003A1511">
        <w:tc>
          <w:tcPr>
            <w:tcW w:w="6204" w:type="dxa"/>
          </w:tcPr>
          <w:p w:rsidR="00BC690B" w:rsidRPr="00924288" w:rsidRDefault="00BC690B" w:rsidP="007E25FC">
            <w:pPr>
              <w:spacing w:before="120" w:after="120"/>
              <w:rPr>
                <w:rFonts w:ascii="Calibri" w:hAnsi="Calibri" w:cs="Arial"/>
                <w:i/>
                <w:sz w:val="22"/>
                <w:szCs w:val="22"/>
              </w:rPr>
            </w:pPr>
            <w:r w:rsidRPr="00924288">
              <w:rPr>
                <w:rFonts w:ascii="Calibri" w:hAnsi="Calibri" w:cs="Arial"/>
                <w:sz w:val="22"/>
                <w:szCs w:val="22"/>
              </w:rPr>
              <w:t>La</w:t>
            </w:r>
            <w:r w:rsidR="00EF6198" w:rsidRPr="00924288">
              <w:rPr>
                <w:rFonts w:ascii="Calibri" w:hAnsi="Calibri" w:cs="Arial"/>
                <w:sz w:val="22"/>
                <w:szCs w:val="22"/>
              </w:rPr>
              <w:t>st date for receipt of tenders</w:t>
            </w:r>
          </w:p>
        </w:tc>
        <w:tc>
          <w:tcPr>
            <w:tcW w:w="3005" w:type="dxa"/>
            <w:vAlign w:val="center"/>
          </w:tcPr>
          <w:p w:rsidR="00BC690B" w:rsidRPr="00924288" w:rsidRDefault="00AD3A83" w:rsidP="008972B7">
            <w:pPr>
              <w:spacing w:before="120" w:after="120"/>
              <w:rPr>
                <w:rFonts w:ascii="Calibri" w:hAnsi="Calibri" w:cs="Arial"/>
                <w:b/>
                <w:sz w:val="22"/>
                <w:szCs w:val="22"/>
              </w:rPr>
            </w:pPr>
            <w:r>
              <w:rPr>
                <w:rFonts w:ascii="Calibri" w:hAnsi="Calibri" w:cs="Arial"/>
                <w:b/>
                <w:sz w:val="22"/>
                <w:szCs w:val="22"/>
              </w:rPr>
              <w:t>Noon 26 January 2017</w:t>
            </w:r>
          </w:p>
        </w:tc>
      </w:tr>
      <w:tr w:rsidR="00BC690B" w:rsidRPr="00924288" w:rsidTr="003A1511">
        <w:tc>
          <w:tcPr>
            <w:tcW w:w="6204" w:type="dxa"/>
            <w:vAlign w:val="center"/>
          </w:tcPr>
          <w:p w:rsidR="00BC690B" w:rsidRPr="00924288" w:rsidRDefault="00BC690B" w:rsidP="007A31CB">
            <w:pPr>
              <w:spacing w:before="120" w:after="120"/>
              <w:rPr>
                <w:rFonts w:ascii="Calibri" w:hAnsi="Calibri" w:cs="Arial"/>
                <w:sz w:val="22"/>
                <w:szCs w:val="22"/>
              </w:rPr>
            </w:pPr>
            <w:r w:rsidRPr="00924288">
              <w:rPr>
                <w:rFonts w:ascii="Calibri" w:hAnsi="Calibri" w:cs="Arial"/>
                <w:sz w:val="22"/>
                <w:szCs w:val="22"/>
              </w:rPr>
              <w:t>T</w:t>
            </w:r>
            <w:r w:rsidR="007E25FC" w:rsidRPr="00924288">
              <w:rPr>
                <w:rFonts w:ascii="Calibri" w:hAnsi="Calibri" w:cs="Arial"/>
                <w:sz w:val="22"/>
                <w:szCs w:val="22"/>
              </w:rPr>
              <w:t xml:space="preserve">enders to be evaluated </w:t>
            </w:r>
          </w:p>
        </w:tc>
        <w:tc>
          <w:tcPr>
            <w:tcW w:w="3005" w:type="dxa"/>
            <w:vAlign w:val="center"/>
          </w:tcPr>
          <w:p w:rsidR="002C39C9" w:rsidRPr="00924288" w:rsidRDefault="003A1511" w:rsidP="007F031B">
            <w:pPr>
              <w:spacing w:before="120" w:after="120"/>
              <w:rPr>
                <w:rFonts w:ascii="Calibri" w:hAnsi="Calibri" w:cs="Arial"/>
                <w:b/>
                <w:sz w:val="22"/>
                <w:szCs w:val="22"/>
              </w:rPr>
            </w:pPr>
            <w:r>
              <w:rPr>
                <w:rFonts w:ascii="Calibri" w:hAnsi="Calibri" w:cs="Arial"/>
                <w:b/>
                <w:sz w:val="22"/>
                <w:szCs w:val="22"/>
              </w:rPr>
              <w:t xml:space="preserve">27 January  to </w:t>
            </w:r>
            <w:r w:rsidR="00F514BB">
              <w:rPr>
                <w:rFonts w:ascii="Calibri" w:hAnsi="Calibri" w:cs="Arial"/>
                <w:b/>
                <w:sz w:val="22"/>
                <w:szCs w:val="22"/>
              </w:rPr>
              <w:t>10 February 2017</w:t>
            </w:r>
          </w:p>
        </w:tc>
      </w:tr>
      <w:tr w:rsidR="000F6BAE" w:rsidRPr="00924288" w:rsidTr="003A1511">
        <w:tc>
          <w:tcPr>
            <w:tcW w:w="6204" w:type="dxa"/>
          </w:tcPr>
          <w:p w:rsidR="000F6BAE" w:rsidRPr="00924288" w:rsidRDefault="00B53AD6" w:rsidP="00B53AD6">
            <w:pPr>
              <w:spacing w:before="120" w:after="120"/>
              <w:rPr>
                <w:rFonts w:ascii="Calibri" w:hAnsi="Calibri" w:cs="Arial"/>
                <w:sz w:val="22"/>
                <w:szCs w:val="22"/>
              </w:rPr>
            </w:pPr>
            <w:r>
              <w:rPr>
                <w:rFonts w:ascii="Calibri" w:hAnsi="Calibri" w:cs="Arial"/>
                <w:sz w:val="22"/>
                <w:szCs w:val="22"/>
              </w:rPr>
              <w:t xml:space="preserve">College to complete </w:t>
            </w:r>
            <w:r w:rsidR="000F6BAE" w:rsidRPr="00924288">
              <w:rPr>
                <w:rFonts w:ascii="Calibri" w:hAnsi="Calibri" w:cs="Arial"/>
                <w:sz w:val="22"/>
                <w:szCs w:val="22"/>
              </w:rPr>
              <w:t xml:space="preserve">evaluation </w:t>
            </w:r>
            <w:r>
              <w:rPr>
                <w:rFonts w:ascii="Calibri" w:hAnsi="Calibri" w:cs="Arial"/>
                <w:sz w:val="22"/>
                <w:szCs w:val="22"/>
              </w:rPr>
              <w:t xml:space="preserve"> and select short-listed suppliers</w:t>
            </w:r>
          </w:p>
        </w:tc>
        <w:tc>
          <w:tcPr>
            <w:tcW w:w="3005" w:type="dxa"/>
            <w:vAlign w:val="center"/>
          </w:tcPr>
          <w:p w:rsidR="000F6BAE" w:rsidRPr="00924288" w:rsidRDefault="00AD3A83" w:rsidP="007F031B">
            <w:pPr>
              <w:spacing w:before="120" w:after="120"/>
              <w:rPr>
                <w:rFonts w:ascii="Calibri" w:hAnsi="Calibri" w:cs="Arial"/>
                <w:b/>
                <w:sz w:val="22"/>
                <w:szCs w:val="22"/>
              </w:rPr>
            </w:pPr>
            <w:r>
              <w:rPr>
                <w:rFonts w:ascii="Calibri" w:hAnsi="Calibri" w:cs="Arial"/>
                <w:b/>
                <w:sz w:val="22"/>
                <w:szCs w:val="22"/>
              </w:rPr>
              <w:t xml:space="preserve">By </w:t>
            </w:r>
            <w:r w:rsidR="00F514BB">
              <w:rPr>
                <w:rFonts w:ascii="Calibri" w:hAnsi="Calibri" w:cs="Arial"/>
                <w:b/>
                <w:sz w:val="22"/>
                <w:szCs w:val="22"/>
              </w:rPr>
              <w:t xml:space="preserve">10 </w:t>
            </w:r>
            <w:r>
              <w:rPr>
                <w:rFonts w:ascii="Calibri" w:hAnsi="Calibri" w:cs="Arial"/>
                <w:b/>
                <w:sz w:val="22"/>
                <w:szCs w:val="22"/>
              </w:rPr>
              <w:t>February 2017</w:t>
            </w:r>
          </w:p>
        </w:tc>
      </w:tr>
      <w:tr w:rsidR="00BC690B" w:rsidRPr="00924288" w:rsidTr="003A1511">
        <w:tc>
          <w:tcPr>
            <w:tcW w:w="6204" w:type="dxa"/>
          </w:tcPr>
          <w:p w:rsidR="00BC690B" w:rsidRPr="000C0884" w:rsidRDefault="000F6BAE" w:rsidP="007E25FC">
            <w:pPr>
              <w:spacing w:before="120" w:after="120"/>
              <w:rPr>
                <w:rFonts w:ascii="Calibri" w:hAnsi="Calibri" w:cs="Arial"/>
                <w:b/>
                <w:sz w:val="22"/>
                <w:szCs w:val="22"/>
              </w:rPr>
            </w:pPr>
            <w:r w:rsidRPr="000C0884">
              <w:rPr>
                <w:rFonts w:ascii="Calibri" w:hAnsi="Calibri" w:cs="Arial"/>
                <w:b/>
                <w:sz w:val="22"/>
                <w:szCs w:val="22"/>
              </w:rPr>
              <w:lastRenderedPageBreak/>
              <w:t xml:space="preserve">Interview with short-listed suppliers </w:t>
            </w:r>
          </w:p>
        </w:tc>
        <w:tc>
          <w:tcPr>
            <w:tcW w:w="3005" w:type="dxa"/>
            <w:vAlign w:val="center"/>
          </w:tcPr>
          <w:p w:rsidR="00BC690B" w:rsidRPr="00924288" w:rsidRDefault="00D6792C" w:rsidP="007F031B">
            <w:pPr>
              <w:spacing w:before="120" w:after="120"/>
              <w:rPr>
                <w:rFonts w:ascii="Calibri" w:hAnsi="Calibri" w:cs="Arial"/>
                <w:b/>
                <w:sz w:val="22"/>
                <w:szCs w:val="22"/>
              </w:rPr>
            </w:pPr>
            <w:r>
              <w:rPr>
                <w:rFonts w:ascii="Calibri" w:hAnsi="Calibri" w:cs="Arial"/>
                <w:b/>
                <w:sz w:val="22"/>
                <w:szCs w:val="22"/>
              </w:rPr>
              <w:t>16</w:t>
            </w:r>
            <w:r w:rsidR="00F514BB">
              <w:rPr>
                <w:rFonts w:ascii="Calibri" w:hAnsi="Calibri" w:cs="Arial"/>
                <w:b/>
                <w:sz w:val="22"/>
                <w:szCs w:val="22"/>
              </w:rPr>
              <w:t xml:space="preserve"> February 2017</w:t>
            </w:r>
          </w:p>
        </w:tc>
      </w:tr>
      <w:tr w:rsidR="00BC690B" w:rsidRPr="00924288" w:rsidTr="003A1511">
        <w:tc>
          <w:tcPr>
            <w:tcW w:w="6204" w:type="dxa"/>
          </w:tcPr>
          <w:p w:rsidR="00BC690B" w:rsidRPr="00924288" w:rsidRDefault="00BC690B" w:rsidP="00BC690B">
            <w:pPr>
              <w:spacing w:before="120" w:after="120"/>
              <w:rPr>
                <w:rFonts w:ascii="Calibri" w:hAnsi="Calibri" w:cs="Arial"/>
                <w:sz w:val="22"/>
                <w:szCs w:val="22"/>
              </w:rPr>
            </w:pPr>
            <w:r w:rsidRPr="00924288">
              <w:rPr>
                <w:rFonts w:ascii="Calibri" w:hAnsi="Calibri" w:cs="Arial"/>
                <w:sz w:val="22"/>
                <w:szCs w:val="22"/>
              </w:rPr>
              <w:t>Successful &amp; Unsuccessful candidates informed</w:t>
            </w:r>
          </w:p>
        </w:tc>
        <w:tc>
          <w:tcPr>
            <w:tcW w:w="3005" w:type="dxa"/>
            <w:vAlign w:val="center"/>
          </w:tcPr>
          <w:p w:rsidR="00BC690B" w:rsidRPr="00924288" w:rsidRDefault="008E03CD" w:rsidP="007F031B">
            <w:pPr>
              <w:spacing w:before="120" w:after="120"/>
              <w:rPr>
                <w:rFonts w:ascii="Calibri" w:hAnsi="Calibri" w:cs="Arial"/>
                <w:b/>
                <w:sz w:val="22"/>
                <w:szCs w:val="22"/>
              </w:rPr>
            </w:pPr>
            <w:r>
              <w:rPr>
                <w:rFonts w:ascii="Calibri" w:hAnsi="Calibri" w:cs="Arial"/>
                <w:b/>
                <w:sz w:val="22"/>
                <w:szCs w:val="22"/>
              </w:rPr>
              <w:t>22 February 2017</w:t>
            </w:r>
          </w:p>
        </w:tc>
      </w:tr>
      <w:tr w:rsidR="00557D7A" w:rsidRPr="00924288" w:rsidTr="003A1511">
        <w:tc>
          <w:tcPr>
            <w:tcW w:w="6204" w:type="dxa"/>
          </w:tcPr>
          <w:p w:rsidR="00557D7A" w:rsidRPr="00924288" w:rsidRDefault="00557D7A" w:rsidP="007E25FC">
            <w:pPr>
              <w:spacing w:before="120" w:after="120"/>
              <w:rPr>
                <w:rFonts w:ascii="Calibri" w:hAnsi="Calibri" w:cs="Arial"/>
                <w:sz w:val="22"/>
                <w:szCs w:val="22"/>
              </w:rPr>
            </w:pPr>
            <w:r>
              <w:rPr>
                <w:rFonts w:ascii="Calibri" w:hAnsi="Calibri" w:cs="Arial"/>
                <w:sz w:val="22"/>
                <w:szCs w:val="22"/>
              </w:rPr>
              <w:t>Standstill Period</w:t>
            </w:r>
          </w:p>
        </w:tc>
        <w:tc>
          <w:tcPr>
            <w:tcW w:w="3005" w:type="dxa"/>
            <w:vAlign w:val="center"/>
          </w:tcPr>
          <w:p w:rsidR="00557D7A" w:rsidRDefault="00557D7A" w:rsidP="00F07FBF">
            <w:pPr>
              <w:spacing w:before="120" w:after="120"/>
              <w:rPr>
                <w:rFonts w:ascii="Calibri" w:hAnsi="Calibri" w:cs="Arial"/>
                <w:b/>
                <w:sz w:val="22"/>
                <w:szCs w:val="22"/>
              </w:rPr>
            </w:pPr>
            <w:r>
              <w:rPr>
                <w:rFonts w:ascii="Calibri" w:hAnsi="Calibri" w:cs="Arial"/>
                <w:b/>
                <w:sz w:val="22"/>
                <w:szCs w:val="22"/>
              </w:rPr>
              <w:t>23 February to 7 March 2017</w:t>
            </w:r>
          </w:p>
        </w:tc>
      </w:tr>
      <w:tr w:rsidR="007E4611" w:rsidRPr="00924288" w:rsidTr="003A1511">
        <w:tc>
          <w:tcPr>
            <w:tcW w:w="6204" w:type="dxa"/>
          </w:tcPr>
          <w:p w:rsidR="007E4611" w:rsidRPr="00924288" w:rsidRDefault="007E4611" w:rsidP="007E25FC">
            <w:pPr>
              <w:spacing w:before="120" w:after="120"/>
              <w:rPr>
                <w:rFonts w:ascii="Calibri" w:hAnsi="Calibri" w:cs="Arial"/>
                <w:sz w:val="22"/>
                <w:szCs w:val="22"/>
              </w:rPr>
            </w:pPr>
            <w:r>
              <w:rPr>
                <w:rFonts w:ascii="Calibri" w:hAnsi="Calibri" w:cs="Arial"/>
                <w:sz w:val="22"/>
                <w:szCs w:val="22"/>
              </w:rPr>
              <w:t>Award Confirmed</w:t>
            </w:r>
          </w:p>
        </w:tc>
        <w:tc>
          <w:tcPr>
            <w:tcW w:w="3005" w:type="dxa"/>
            <w:vAlign w:val="center"/>
          </w:tcPr>
          <w:p w:rsidR="007E4611" w:rsidRDefault="007E4611" w:rsidP="00F07FBF">
            <w:pPr>
              <w:spacing w:before="120" w:after="120"/>
              <w:rPr>
                <w:rFonts w:ascii="Calibri" w:hAnsi="Calibri" w:cs="Arial"/>
                <w:b/>
                <w:sz w:val="22"/>
                <w:szCs w:val="22"/>
              </w:rPr>
            </w:pPr>
            <w:r>
              <w:rPr>
                <w:rFonts w:ascii="Calibri" w:hAnsi="Calibri" w:cs="Arial"/>
                <w:b/>
                <w:sz w:val="22"/>
                <w:szCs w:val="22"/>
              </w:rPr>
              <w:t>8 March 2017</w:t>
            </w:r>
          </w:p>
        </w:tc>
      </w:tr>
      <w:tr w:rsidR="00BC690B" w:rsidRPr="00924288" w:rsidTr="003A1511">
        <w:tc>
          <w:tcPr>
            <w:tcW w:w="6204" w:type="dxa"/>
          </w:tcPr>
          <w:p w:rsidR="00BC690B" w:rsidRPr="00924288" w:rsidRDefault="00BC690B" w:rsidP="007E25FC">
            <w:pPr>
              <w:spacing w:before="120" w:after="120"/>
              <w:rPr>
                <w:rFonts w:ascii="Calibri" w:hAnsi="Calibri" w:cs="Arial"/>
                <w:sz w:val="22"/>
                <w:szCs w:val="22"/>
              </w:rPr>
            </w:pPr>
            <w:r w:rsidRPr="00924288">
              <w:rPr>
                <w:rFonts w:ascii="Calibri" w:hAnsi="Calibri" w:cs="Arial"/>
                <w:sz w:val="22"/>
                <w:szCs w:val="22"/>
              </w:rPr>
              <w:t xml:space="preserve">Contract to be signed </w:t>
            </w:r>
          </w:p>
        </w:tc>
        <w:tc>
          <w:tcPr>
            <w:tcW w:w="3005" w:type="dxa"/>
            <w:vAlign w:val="center"/>
          </w:tcPr>
          <w:p w:rsidR="00BC690B" w:rsidRPr="00924288" w:rsidRDefault="008E03CD" w:rsidP="00F07FBF">
            <w:pPr>
              <w:spacing w:before="120" w:after="120"/>
              <w:rPr>
                <w:rFonts w:ascii="Calibri" w:hAnsi="Calibri" w:cs="Arial"/>
                <w:b/>
                <w:sz w:val="22"/>
                <w:szCs w:val="22"/>
              </w:rPr>
            </w:pPr>
            <w:r>
              <w:rPr>
                <w:rFonts w:ascii="Calibri" w:hAnsi="Calibri" w:cs="Arial"/>
                <w:b/>
                <w:sz w:val="22"/>
                <w:szCs w:val="22"/>
              </w:rPr>
              <w:t>During March 2017</w:t>
            </w:r>
          </w:p>
        </w:tc>
      </w:tr>
      <w:tr w:rsidR="00BC690B" w:rsidRPr="00924288" w:rsidTr="003A1511">
        <w:tc>
          <w:tcPr>
            <w:tcW w:w="6204" w:type="dxa"/>
          </w:tcPr>
          <w:p w:rsidR="00BC690B" w:rsidRPr="00924288" w:rsidRDefault="00BC690B" w:rsidP="00AD2F40">
            <w:pPr>
              <w:spacing w:before="120" w:after="120"/>
              <w:rPr>
                <w:rFonts w:ascii="Calibri" w:hAnsi="Calibri" w:cs="Arial"/>
                <w:sz w:val="22"/>
                <w:szCs w:val="22"/>
              </w:rPr>
            </w:pPr>
            <w:r w:rsidRPr="00924288">
              <w:rPr>
                <w:rFonts w:ascii="Calibri" w:hAnsi="Calibri" w:cs="Arial"/>
                <w:sz w:val="22"/>
                <w:szCs w:val="22"/>
              </w:rPr>
              <w:t>Contract start date</w:t>
            </w:r>
          </w:p>
        </w:tc>
        <w:tc>
          <w:tcPr>
            <w:tcW w:w="3005" w:type="dxa"/>
            <w:vAlign w:val="center"/>
          </w:tcPr>
          <w:p w:rsidR="00BC690B" w:rsidRPr="00924288" w:rsidRDefault="002B7869" w:rsidP="007E25FC">
            <w:pPr>
              <w:spacing w:before="120" w:after="120"/>
              <w:rPr>
                <w:rFonts w:ascii="Calibri" w:hAnsi="Calibri" w:cs="Arial"/>
                <w:b/>
                <w:sz w:val="22"/>
                <w:szCs w:val="22"/>
              </w:rPr>
            </w:pPr>
            <w:r>
              <w:rPr>
                <w:rFonts w:ascii="Calibri" w:hAnsi="Calibri" w:cs="Arial"/>
                <w:b/>
                <w:sz w:val="22"/>
                <w:szCs w:val="22"/>
              </w:rPr>
              <w:t>1 May 2017</w:t>
            </w:r>
          </w:p>
        </w:tc>
      </w:tr>
    </w:tbl>
    <w:p w:rsidR="00BC690B" w:rsidRPr="00924288" w:rsidRDefault="00BC690B">
      <w:pPr>
        <w:rPr>
          <w:rFonts w:ascii="Calibri" w:hAnsi="Calibri" w:cs="Calibri"/>
          <w:noProof/>
          <w:sz w:val="22"/>
          <w:szCs w:val="22"/>
        </w:rPr>
      </w:pPr>
      <w:bookmarkStart w:id="64" w:name="_Toc290461098"/>
      <w:r w:rsidRPr="00924288">
        <w:rPr>
          <w:rFonts w:ascii="Calibri" w:hAnsi="Calibri" w:cs="Calibri"/>
          <w:noProof/>
          <w:sz w:val="22"/>
          <w:szCs w:val="22"/>
        </w:rPr>
        <w:br w:type="page"/>
      </w:r>
    </w:p>
    <w:p w:rsidR="00BC690B" w:rsidRPr="00924288" w:rsidRDefault="00BC690B" w:rsidP="00BC690B">
      <w:pPr>
        <w:pStyle w:val="Default"/>
        <w:jc w:val="center"/>
        <w:outlineLvl w:val="0"/>
        <w:rPr>
          <w:rFonts w:ascii="Calibri" w:hAnsi="Calibri" w:cs="Calibri"/>
          <w:sz w:val="28"/>
          <w:szCs w:val="28"/>
        </w:rPr>
      </w:pPr>
      <w:bookmarkStart w:id="65" w:name="_Toc468352560"/>
      <w:r w:rsidRPr="00924288">
        <w:rPr>
          <w:rFonts w:ascii="Calibri" w:hAnsi="Calibri" w:cs="Calibri"/>
          <w:b/>
          <w:sz w:val="28"/>
          <w:szCs w:val="28"/>
        </w:rPr>
        <w:lastRenderedPageBreak/>
        <w:t>S</w:t>
      </w:r>
      <w:r w:rsidRPr="00924288">
        <w:rPr>
          <w:rFonts w:ascii="Calibri" w:hAnsi="Calibri" w:cs="Calibri"/>
          <w:b/>
          <w:bCs/>
          <w:sz w:val="28"/>
          <w:szCs w:val="28"/>
        </w:rPr>
        <w:t>ection 2</w:t>
      </w:r>
      <w:r w:rsidRPr="00924288">
        <w:rPr>
          <w:rFonts w:ascii="Calibri" w:hAnsi="Calibri" w:cs="Calibri"/>
          <w:b/>
          <w:bCs/>
          <w:sz w:val="28"/>
          <w:szCs w:val="28"/>
        </w:rPr>
        <w:br/>
        <w:t>Award Criteria</w:t>
      </w:r>
      <w:bookmarkEnd w:id="65"/>
    </w:p>
    <w:p w:rsidR="00BC690B" w:rsidRPr="00924288" w:rsidRDefault="00BC690B" w:rsidP="00BC690B">
      <w:pPr>
        <w:tabs>
          <w:tab w:val="num" w:pos="0"/>
          <w:tab w:val="left" w:pos="851"/>
        </w:tabs>
        <w:rPr>
          <w:rFonts w:ascii="Calibri" w:hAnsi="Calibri" w:cs="Calibri"/>
          <w:noProof/>
          <w:sz w:val="22"/>
          <w:szCs w:val="22"/>
        </w:rPr>
      </w:pPr>
    </w:p>
    <w:p w:rsidR="00BC690B" w:rsidRDefault="00BC690B" w:rsidP="000C2499">
      <w:pPr>
        <w:tabs>
          <w:tab w:val="num" w:pos="0"/>
          <w:tab w:val="left" w:pos="851"/>
        </w:tabs>
        <w:rPr>
          <w:rFonts w:ascii="Calibri" w:hAnsi="Calibri" w:cs="Calibri"/>
          <w:noProof/>
          <w:sz w:val="22"/>
          <w:szCs w:val="22"/>
        </w:rPr>
      </w:pPr>
      <w:r w:rsidRPr="00924288">
        <w:rPr>
          <w:rFonts w:ascii="Calibri" w:hAnsi="Calibri" w:cs="Calibri"/>
          <w:noProof/>
          <w:sz w:val="22"/>
          <w:szCs w:val="22"/>
        </w:rPr>
        <w:t xml:space="preserve">The Contract will be awarded to the most economicaly advantegeous tender applying the award </w:t>
      </w:r>
      <w:r w:rsidR="00FE1DC7">
        <w:rPr>
          <w:rFonts w:ascii="Calibri" w:hAnsi="Calibri" w:cs="Calibri"/>
          <w:noProof/>
          <w:sz w:val="22"/>
          <w:szCs w:val="22"/>
        </w:rPr>
        <w:t>criter</w:t>
      </w:r>
      <w:r w:rsidR="00143CC3">
        <w:rPr>
          <w:rFonts w:ascii="Calibri" w:hAnsi="Calibri" w:cs="Calibri"/>
          <w:noProof/>
          <w:sz w:val="22"/>
          <w:szCs w:val="22"/>
        </w:rPr>
        <w:t>i</w:t>
      </w:r>
      <w:r w:rsidR="003A1BCA">
        <w:rPr>
          <w:rFonts w:ascii="Calibri" w:hAnsi="Calibri" w:cs="Calibri"/>
          <w:noProof/>
          <w:sz w:val="22"/>
          <w:szCs w:val="22"/>
        </w:rPr>
        <w:t>a shown  in Section 2.</w:t>
      </w:r>
      <w:r w:rsidR="00435F39">
        <w:rPr>
          <w:rFonts w:ascii="Calibri" w:hAnsi="Calibri" w:cs="Calibri"/>
          <w:noProof/>
          <w:sz w:val="22"/>
          <w:szCs w:val="22"/>
        </w:rPr>
        <w:t xml:space="preserve"> The tender will be evaluated by a panel and only those tender submissions that pass the Section 4 Supplier Resonse Form questions will be evaluated </w:t>
      </w:r>
      <w:r w:rsidR="0092296D">
        <w:rPr>
          <w:rFonts w:ascii="Calibri" w:hAnsi="Calibri" w:cs="Calibri"/>
          <w:noProof/>
          <w:sz w:val="22"/>
          <w:szCs w:val="22"/>
        </w:rPr>
        <w:t>further.</w:t>
      </w:r>
    </w:p>
    <w:p w:rsidR="0092296D" w:rsidRPr="00924288" w:rsidRDefault="0092296D" w:rsidP="000C2499">
      <w:pPr>
        <w:tabs>
          <w:tab w:val="num" w:pos="0"/>
          <w:tab w:val="left" w:pos="851"/>
        </w:tabs>
        <w:rPr>
          <w:rFonts w:ascii="Calibri" w:hAnsi="Calibri" w:cs="Calibri"/>
          <w:sz w:val="22"/>
          <w:szCs w:val="22"/>
        </w:rPr>
      </w:pPr>
    </w:p>
    <w:p w:rsidR="00EF6389" w:rsidRDefault="00EF6389" w:rsidP="00EF6389">
      <w:pPr>
        <w:keepNext/>
        <w:rPr>
          <w:rFonts w:ascii="Calibri" w:hAnsi="Calibri"/>
          <w:sz w:val="22"/>
          <w:szCs w:val="22"/>
        </w:rPr>
      </w:pPr>
      <w:r>
        <w:rPr>
          <w:rFonts w:ascii="Calibri" w:hAnsi="Calibri"/>
          <w:sz w:val="22"/>
          <w:szCs w:val="22"/>
        </w:rPr>
        <w:t>It is HoWC policy on major contracts to ensure that all tenderers submit details about their corporate, financial</w:t>
      </w:r>
      <w:r w:rsidR="00BB0727">
        <w:rPr>
          <w:rFonts w:ascii="Calibri" w:hAnsi="Calibri"/>
          <w:sz w:val="22"/>
          <w:szCs w:val="22"/>
        </w:rPr>
        <w:t>, key process</w:t>
      </w:r>
      <w:r>
        <w:rPr>
          <w:rFonts w:ascii="Calibri" w:hAnsi="Calibri"/>
          <w:sz w:val="22"/>
          <w:szCs w:val="22"/>
        </w:rPr>
        <w:t xml:space="preserve"> and regulatory approach to business in sufficient detail to assure that our </w:t>
      </w:r>
      <w:r w:rsidR="00AD11B9">
        <w:rPr>
          <w:rFonts w:ascii="Calibri" w:hAnsi="Calibri"/>
          <w:sz w:val="22"/>
          <w:szCs w:val="22"/>
        </w:rPr>
        <w:t xml:space="preserve">planned </w:t>
      </w:r>
      <w:r>
        <w:rPr>
          <w:rFonts w:ascii="Calibri" w:hAnsi="Calibri"/>
          <w:sz w:val="22"/>
          <w:szCs w:val="22"/>
        </w:rPr>
        <w:t>spending</w:t>
      </w:r>
      <w:r w:rsidR="0043588E">
        <w:rPr>
          <w:rFonts w:ascii="Calibri" w:hAnsi="Calibri"/>
          <w:sz w:val="22"/>
          <w:szCs w:val="22"/>
        </w:rPr>
        <w:t xml:space="preserve"> of </w:t>
      </w:r>
      <w:r w:rsidR="0001044C">
        <w:rPr>
          <w:rFonts w:ascii="Calibri" w:hAnsi="Calibri"/>
          <w:sz w:val="22"/>
          <w:szCs w:val="22"/>
        </w:rPr>
        <w:t>public funds</w:t>
      </w:r>
      <w:r>
        <w:rPr>
          <w:rFonts w:ascii="Calibri" w:hAnsi="Calibri"/>
          <w:sz w:val="22"/>
          <w:szCs w:val="22"/>
        </w:rPr>
        <w:t xml:space="preserve"> is with </w:t>
      </w:r>
      <w:r w:rsidR="00C76DB0">
        <w:rPr>
          <w:rFonts w:ascii="Calibri" w:hAnsi="Calibri"/>
          <w:sz w:val="22"/>
          <w:szCs w:val="22"/>
        </w:rPr>
        <w:t xml:space="preserve">suppliers who </w:t>
      </w:r>
      <w:r w:rsidR="00143CC3">
        <w:rPr>
          <w:rFonts w:ascii="Calibri" w:hAnsi="Calibri"/>
          <w:sz w:val="22"/>
          <w:szCs w:val="22"/>
        </w:rPr>
        <w:t xml:space="preserve">operate </w:t>
      </w:r>
      <w:r w:rsidR="0001044C">
        <w:rPr>
          <w:rFonts w:ascii="Calibri" w:hAnsi="Calibri"/>
          <w:sz w:val="22"/>
          <w:szCs w:val="22"/>
        </w:rPr>
        <w:t xml:space="preserve">to </w:t>
      </w:r>
      <w:r w:rsidR="00143CC3">
        <w:rPr>
          <w:rFonts w:ascii="Calibri" w:hAnsi="Calibri"/>
          <w:sz w:val="22"/>
          <w:szCs w:val="22"/>
        </w:rPr>
        <w:t xml:space="preserve">these </w:t>
      </w:r>
      <w:r w:rsidR="0092296D">
        <w:rPr>
          <w:rFonts w:ascii="Calibri" w:hAnsi="Calibri"/>
          <w:sz w:val="22"/>
          <w:szCs w:val="22"/>
        </w:rPr>
        <w:t>business standards</w:t>
      </w:r>
      <w:r w:rsidR="00143CC3">
        <w:rPr>
          <w:rFonts w:ascii="Calibri" w:hAnsi="Calibri"/>
          <w:sz w:val="22"/>
          <w:szCs w:val="22"/>
        </w:rPr>
        <w:t>.</w:t>
      </w:r>
    </w:p>
    <w:p w:rsidR="00BC690B" w:rsidRPr="00924288" w:rsidRDefault="00BC690B" w:rsidP="00BC690B">
      <w:pPr>
        <w:rPr>
          <w:rFonts w:ascii="Calibri" w:hAnsi="Calibri"/>
          <w:sz w:val="22"/>
          <w:szCs w:val="22"/>
        </w:rPr>
      </w:pPr>
    </w:p>
    <w:p w:rsidR="00BC690B" w:rsidRPr="00924288" w:rsidRDefault="00BC690B" w:rsidP="00BF7AD7">
      <w:pPr>
        <w:keepNext/>
        <w:jc w:val="center"/>
        <w:rPr>
          <w:rFonts w:ascii="Calibri" w:hAnsi="Calibri"/>
          <w:b/>
          <w:sz w:val="22"/>
          <w:szCs w:val="22"/>
        </w:rPr>
      </w:pPr>
      <w:r w:rsidRPr="00924288">
        <w:rPr>
          <w:rFonts w:ascii="Calibri" w:hAnsi="Calibri"/>
          <w:b/>
          <w:sz w:val="22"/>
          <w:szCs w:val="22"/>
        </w:rPr>
        <w:t>S</w:t>
      </w:r>
      <w:r w:rsidR="00612FA9">
        <w:rPr>
          <w:rFonts w:ascii="Calibri" w:hAnsi="Calibri"/>
          <w:b/>
          <w:sz w:val="22"/>
          <w:szCs w:val="22"/>
        </w:rPr>
        <w:t>coring Methodology for Section 4</w:t>
      </w:r>
      <w:r w:rsidR="000C2499">
        <w:rPr>
          <w:rFonts w:ascii="Calibri" w:hAnsi="Calibri"/>
          <w:b/>
          <w:sz w:val="22"/>
          <w:szCs w:val="22"/>
        </w:rPr>
        <w:t xml:space="preserve"> of Tender</w:t>
      </w:r>
      <w:r w:rsidR="000C5B9C">
        <w:rPr>
          <w:rFonts w:ascii="Calibri" w:hAnsi="Calibri"/>
          <w:b/>
          <w:sz w:val="22"/>
          <w:szCs w:val="22"/>
        </w:rPr>
        <w:t xml:space="preserve"> Document</w:t>
      </w:r>
      <w:r w:rsidRPr="00924288">
        <w:rPr>
          <w:rFonts w:ascii="Calibri" w:hAnsi="Calibri"/>
          <w:b/>
          <w:sz w:val="22"/>
          <w:szCs w:val="22"/>
        </w:rPr>
        <w:t xml:space="preserve"> </w:t>
      </w:r>
      <w:r w:rsidR="00F07FBF" w:rsidRPr="00924288">
        <w:rPr>
          <w:rFonts w:ascii="Calibri" w:hAnsi="Calibri"/>
          <w:b/>
          <w:sz w:val="22"/>
          <w:szCs w:val="22"/>
        </w:rPr>
        <w:t>–</w:t>
      </w:r>
      <w:r w:rsidRPr="00924288">
        <w:rPr>
          <w:rFonts w:ascii="Calibri" w:hAnsi="Calibri"/>
          <w:b/>
          <w:sz w:val="22"/>
          <w:szCs w:val="22"/>
        </w:rPr>
        <w:t xml:space="preserve"> </w:t>
      </w:r>
      <w:r w:rsidR="00F07FBF" w:rsidRPr="00924288">
        <w:rPr>
          <w:rFonts w:ascii="Calibri" w:hAnsi="Calibri"/>
          <w:b/>
          <w:sz w:val="22"/>
          <w:szCs w:val="22"/>
        </w:rPr>
        <w:t xml:space="preserve">Supplier </w:t>
      </w:r>
      <w:r w:rsidRPr="00924288">
        <w:rPr>
          <w:rFonts w:ascii="Calibri" w:hAnsi="Calibri"/>
          <w:b/>
          <w:sz w:val="22"/>
          <w:szCs w:val="22"/>
        </w:rPr>
        <w:t>Response Form</w:t>
      </w:r>
    </w:p>
    <w:p w:rsidR="00E354A4" w:rsidRPr="00924288" w:rsidRDefault="00E354A4" w:rsidP="0092296D">
      <w:pPr>
        <w:keepNext/>
        <w:rPr>
          <w:rFonts w:ascii="Calibri" w:hAnsi="Calibri" w:cs="Calibri"/>
          <w:b/>
          <w:szCs w:val="22"/>
          <w:u w:val="single"/>
        </w:rPr>
      </w:pPr>
    </w:p>
    <w:p w:rsidR="00095C04" w:rsidRPr="00924288" w:rsidRDefault="00BF7AD7" w:rsidP="00BF7AD7">
      <w:pPr>
        <w:keepNext/>
        <w:ind w:left="720" w:hanging="720"/>
        <w:rPr>
          <w:rFonts w:ascii="Calibri" w:hAnsi="Calibri" w:cs="Calibri"/>
          <w:b/>
          <w:sz w:val="22"/>
          <w:szCs w:val="22"/>
          <w:u w:val="single"/>
        </w:rPr>
      </w:pPr>
      <w:r w:rsidRPr="00924288">
        <w:rPr>
          <w:rFonts w:ascii="Calibri" w:hAnsi="Calibri" w:cs="Calibri"/>
          <w:b/>
          <w:sz w:val="22"/>
          <w:szCs w:val="22"/>
          <w:u w:val="single"/>
        </w:rPr>
        <w:t>S</w:t>
      </w:r>
      <w:r w:rsidR="0041316F">
        <w:rPr>
          <w:rFonts w:ascii="Calibri" w:hAnsi="Calibri" w:cs="Calibri"/>
          <w:b/>
          <w:sz w:val="22"/>
          <w:szCs w:val="22"/>
          <w:u w:val="single"/>
        </w:rPr>
        <w:t>e</w:t>
      </w:r>
      <w:r w:rsidR="002E3C40">
        <w:rPr>
          <w:rFonts w:ascii="Calibri" w:hAnsi="Calibri" w:cs="Calibri"/>
          <w:b/>
          <w:sz w:val="22"/>
          <w:szCs w:val="22"/>
          <w:u w:val="single"/>
        </w:rPr>
        <w:t>ction 1 - 10</w:t>
      </w:r>
    </w:p>
    <w:p w:rsidR="00095C04" w:rsidRPr="00924288" w:rsidRDefault="00095C04" w:rsidP="00BF7AD7">
      <w:pPr>
        <w:keepNext/>
        <w:ind w:right="293"/>
        <w:rPr>
          <w:rFonts w:ascii="Calibri" w:hAnsi="Calibri" w:cs="Calibri"/>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1417"/>
        <w:gridCol w:w="5982"/>
      </w:tblGrid>
      <w:tr w:rsidR="00095C04" w:rsidRPr="00924288" w:rsidTr="006A64A9">
        <w:trPr>
          <w:tblHeader/>
        </w:trPr>
        <w:tc>
          <w:tcPr>
            <w:tcW w:w="2235" w:type="dxa"/>
            <w:shd w:val="clear" w:color="auto" w:fill="C0C0C0"/>
          </w:tcPr>
          <w:p w:rsidR="00095C04" w:rsidRPr="00924288" w:rsidRDefault="00095C04" w:rsidP="00BF7AD7">
            <w:pPr>
              <w:keepNext/>
              <w:spacing w:before="60" w:after="60"/>
              <w:ind w:right="293"/>
              <w:rPr>
                <w:rFonts w:ascii="Calibri" w:hAnsi="Calibri" w:cs="Calibri"/>
                <w:b/>
                <w:sz w:val="22"/>
                <w:szCs w:val="22"/>
              </w:rPr>
            </w:pPr>
            <w:r w:rsidRPr="00924288">
              <w:rPr>
                <w:rFonts w:ascii="Calibri" w:hAnsi="Calibri" w:cs="Calibri"/>
                <w:b/>
                <w:sz w:val="22"/>
                <w:szCs w:val="22"/>
              </w:rPr>
              <w:t>Section</w:t>
            </w:r>
          </w:p>
        </w:tc>
        <w:tc>
          <w:tcPr>
            <w:tcW w:w="1417" w:type="dxa"/>
            <w:shd w:val="clear" w:color="auto" w:fill="C0C0C0"/>
          </w:tcPr>
          <w:p w:rsidR="00095C04" w:rsidRPr="00924288" w:rsidRDefault="00095C04" w:rsidP="00BF7AD7">
            <w:pPr>
              <w:keepNext/>
              <w:spacing w:before="60" w:after="60"/>
              <w:ind w:right="293"/>
              <w:rPr>
                <w:rFonts w:ascii="Calibri" w:hAnsi="Calibri" w:cs="Calibri"/>
                <w:b/>
                <w:sz w:val="22"/>
                <w:szCs w:val="22"/>
              </w:rPr>
            </w:pPr>
            <w:r w:rsidRPr="00924288">
              <w:rPr>
                <w:rFonts w:ascii="Calibri" w:hAnsi="Calibri" w:cs="Calibri"/>
                <w:b/>
                <w:sz w:val="22"/>
                <w:szCs w:val="22"/>
              </w:rPr>
              <w:t>Section</w:t>
            </w:r>
          </w:p>
          <w:p w:rsidR="00095C04" w:rsidRPr="00924288" w:rsidRDefault="006A64A9" w:rsidP="006A64A9">
            <w:pPr>
              <w:keepNext/>
              <w:spacing w:before="60" w:after="60"/>
              <w:ind w:right="34"/>
              <w:rPr>
                <w:rFonts w:ascii="Calibri" w:hAnsi="Calibri" w:cs="Calibri"/>
                <w:b/>
                <w:sz w:val="22"/>
                <w:szCs w:val="22"/>
                <w:highlight w:val="yellow"/>
              </w:rPr>
            </w:pPr>
            <w:r>
              <w:rPr>
                <w:rFonts w:ascii="Calibri" w:hAnsi="Calibri" w:cs="Calibri"/>
                <w:b/>
                <w:sz w:val="22"/>
                <w:szCs w:val="22"/>
              </w:rPr>
              <w:t>Weightin</w:t>
            </w:r>
            <w:r w:rsidR="00095C04" w:rsidRPr="00924288">
              <w:rPr>
                <w:rFonts w:ascii="Calibri" w:hAnsi="Calibri" w:cs="Calibri"/>
                <w:b/>
                <w:sz w:val="22"/>
                <w:szCs w:val="22"/>
              </w:rPr>
              <w:t>g</w:t>
            </w:r>
          </w:p>
        </w:tc>
        <w:tc>
          <w:tcPr>
            <w:tcW w:w="5982" w:type="dxa"/>
            <w:shd w:val="clear" w:color="auto" w:fill="C0C0C0"/>
          </w:tcPr>
          <w:p w:rsidR="00095C04" w:rsidRPr="00924288" w:rsidRDefault="00095C04" w:rsidP="00BF7AD7">
            <w:pPr>
              <w:keepNext/>
              <w:spacing w:before="60" w:after="60"/>
              <w:ind w:right="293"/>
              <w:rPr>
                <w:rFonts w:ascii="Calibri" w:hAnsi="Calibri" w:cs="Calibri"/>
                <w:b/>
                <w:sz w:val="22"/>
                <w:szCs w:val="22"/>
              </w:rPr>
            </w:pPr>
            <w:r w:rsidRPr="00924288">
              <w:rPr>
                <w:rFonts w:ascii="Calibri" w:hAnsi="Calibri" w:cs="Calibri"/>
                <w:b/>
                <w:sz w:val="22"/>
                <w:szCs w:val="22"/>
              </w:rPr>
              <w:t>Scoring Methodology</w:t>
            </w:r>
          </w:p>
        </w:tc>
      </w:tr>
      <w:tr w:rsidR="00095C04" w:rsidRPr="00924288" w:rsidTr="006A64A9">
        <w:tc>
          <w:tcPr>
            <w:tcW w:w="2235" w:type="dxa"/>
          </w:tcPr>
          <w:p w:rsidR="00095C04" w:rsidRPr="000C5B9C" w:rsidRDefault="00095C04" w:rsidP="00BF7AD7">
            <w:pPr>
              <w:keepNext/>
              <w:spacing w:before="60" w:after="60"/>
              <w:ind w:right="293"/>
              <w:rPr>
                <w:rFonts w:ascii="Calibri" w:hAnsi="Calibri" w:cs="Calibri"/>
                <w:sz w:val="22"/>
                <w:szCs w:val="22"/>
              </w:rPr>
            </w:pPr>
            <w:r w:rsidRPr="000C5B9C">
              <w:rPr>
                <w:rFonts w:ascii="Calibri" w:hAnsi="Calibri" w:cs="Calibri"/>
                <w:sz w:val="22"/>
                <w:szCs w:val="22"/>
              </w:rPr>
              <w:t>Section</w:t>
            </w:r>
            <w:r w:rsidR="002153EC" w:rsidRPr="000C5B9C">
              <w:rPr>
                <w:rFonts w:ascii="Calibri" w:hAnsi="Calibri" w:cs="Calibri"/>
                <w:sz w:val="22"/>
                <w:szCs w:val="22"/>
              </w:rPr>
              <w:t xml:space="preserve"> </w:t>
            </w:r>
            <w:r w:rsidR="00C83171" w:rsidRPr="000C5B9C">
              <w:rPr>
                <w:rFonts w:ascii="Calibri" w:hAnsi="Calibri" w:cs="Calibri"/>
                <w:sz w:val="22"/>
                <w:szCs w:val="22"/>
              </w:rPr>
              <w:t xml:space="preserve"> 1</w:t>
            </w:r>
            <w:r w:rsidR="006A64A9" w:rsidRPr="000C5B9C">
              <w:rPr>
                <w:rFonts w:ascii="Calibri" w:hAnsi="Calibri" w:cs="Calibri"/>
                <w:sz w:val="22"/>
                <w:szCs w:val="22"/>
              </w:rPr>
              <w:t>-1.3</w:t>
            </w:r>
            <w:r w:rsidR="00C83171" w:rsidRPr="000C5B9C">
              <w:rPr>
                <w:rFonts w:ascii="Calibri" w:hAnsi="Calibri" w:cs="Calibri"/>
                <w:sz w:val="22"/>
                <w:szCs w:val="22"/>
              </w:rPr>
              <w:t xml:space="preserve"> </w:t>
            </w:r>
            <w:r w:rsidRPr="000C5B9C">
              <w:rPr>
                <w:rFonts w:ascii="Calibri" w:hAnsi="Calibri" w:cs="Calibri"/>
                <w:sz w:val="22"/>
                <w:szCs w:val="22"/>
              </w:rPr>
              <w:t xml:space="preserve"> </w:t>
            </w:r>
            <w:r w:rsidR="006A64A9" w:rsidRPr="000C5B9C">
              <w:rPr>
                <w:rFonts w:ascii="Calibri" w:hAnsi="Calibri" w:cs="Calibri"/>
                <w:sz w:val="22"/>
                <w:szCs w:val="22"/>
              </w:rPr>
              <w:t xml:space="preserve">Potential </w:t>
            </w:r>
            <w:r w:rsidRPr="000C5B9C">
              <w:rPr>
                <w:rFonts w:ascii="Calibri" w:hAnsi="Calibri" w:cs="Calibri"/>
                <w:sz w:val="22"/>
                <w:szCs w:val="22"/>
              </w:rPr>
              <w:t>Supplier Information</w:t>
            </w:r>
            <w:r w:rsidR="004C0AAB" w:rsidRPr="000C5B9C">
              <w:rPr>
                <w:rFonts w:ascii="Calibri" w:hAnsi="Calibri" w:cs="Calibri"/>
                <w:sz w:val="22"/>
                <w:szCs w:val="22"/>
              </w:rPr>
              <w:t xml:space="preserve"> and Declaration</w:t>
            </w:r>
          </w:p>
        </w:tc>
        <w:tc>
          <w:tcPr>
            <w:tcW w:w="1417" w:type="dxa"/>
          </w:tcPr>
          <w:p w:rsidR="00095C04" w:rsidRPr="00924288" w:rsidRDefault="00095C04" w:rsidP="00BF7AD7">
            <w:pPr>
              <w:keepNext/>
              <w:spacing w:before="60" w:after="60"/>
              <w:ind w:right="293"/>
              <w:rPr>
                <w:rFonts w:ascii="Calibri" w:hAnsi="Calibri" w:cs="Calibri"/>
                <w:sz w:val="22"/>
                <w:szCs w:val="22"/>
              </w:rPr>
            </w:pPr>
            <w:r w:rsidRPr="00924288">
              <w:rPr>
                <w:rFonts w:ascii="Calibri" w:hAnsi="Calibri" w:cs="Calibri"/>
                <w:sz w:val="22"/>
                <w:szCs w:val="22"/>
              </w:rPr>
              <w:t>N/A</w:t>
            </w:r>
          </w:p>
        </w:tc>
        <w:tc>
          <w:tcPr>
            <w:tcW w:w="5982" w:type="dxa"/>
          </w:tcPr>
          <w:p w:rsidR="00095C04" w:rsidRPr="00924288" w:rsidRDefault="00095C04" w:rsidP="00BF7AD7">
            <w:pPr>
              <w:keepNext/>
              <w:spacing w:before="60" w:after="60"/>
              <w:ind w:right="293"/>
              <w:rPr>
                <w:rFonts w:ascii="Calibri" w:hAnsi="Calibri" w:cs="Calibri"/>
                <w:sz w:val="22"/>
                <w:szCs w:val="22"/>
              </w:rPr>
            </w:pPr>
            <w:r w:rsidRPr="00924288">
              <w:rPr>
                <w:rFonts w:ascii="Calibri" w:hAnsi="Calibri" w:cs="Calibri"/>
                <w:sz w:val="22"/>
                <w:szCs w:val="22"/>
              </w:rPr>
              <w:t>Not Scored</w:t>
            </w:r>
            <w:r w:rsidR="0041316F">
              <w:rPr>
                <w:rFonts w:ascii="Calibri" w:hAnsi="Calibri" w:cs="Calibri"/>
                <w:sz w:val="22"/>
                <w:szCs w:val="22"/>
              </w:rPr>
              <w:t xml:space="preserve"> includes billing model for a group of economic operators</w:t>
            </w:r>
          </w:p>
        </w:tc>
      </w:tr>
      <w:tr w:rsidR="00095C04" w:rsidRPr="00924288" w:rsidTr="006A64A9">
        <w:tc>
          <w:tcPr>
            <w:tcW w:w="2235" w:type="dxa"/>
          </w:tcPr>
          <w:p w:rsidR="00095C04" w:rsidRPr="000C5B9C" w:rsidRDefault="00095C04" w:rsidP="00BF7AD7">
            <w:pPr>
              <w:keepNext/>
              <w:spacing w:before="60" w:after="60"/>
              <w:ind w:right="293"/>
              <w:rPr>
                <w:rFonts w:ascii="Calibri" w:hAnsi="Calibri" w:cs="Calibri"/>
                <w:sz w:val="22"/>
                <w:szCs w:val="22"/>
              </w:rPr>
            </w:pPr>
            <w:r w:rsidRPr="000C5B9C">
              <w:rPr>
                <w:rFonts w:ascii="Calibri" w:hAnsi="Calibri" w:cs="Calibri"/>
                <w:sz w:val="22"/>
                <w:szCs w:val="22"/>
              </w:rPr>
              <w:t xml:space="preserve">Section </w:t>
            </w:r>
            <w:r w:rsidR="002153EC" w:rsidRPr="000C5B9C">
              <w:rPr>
                <w:rFonts w:ascii="Calibri" w:hAnsi="Calibri" w:cs="Calibri"/>
                <w:sz w:val="22"/>
                <w:szCs w:val="22"/>
              </w:rPr>
              <w:t xml:space="preserve"> </w:t>
            </w:r>
            <w:r w:rsidR="00C83171" w:rsidRPr="000C5B9C">
              <w:rPr>
                <w:rFonts w:ascii="Calibri" w:hAnsi="Calibri" w:cs="Calibri"/>
                <w:sz w:val="22"/>
                <w:szCs w:val="22"/>
              </w:rPr>
              <w:t xml:space="preserve">2.1 </w:t>
            </w:r>
            <w:r w:rsidRPr="000C5B9C">
              <w:rPr>
                <w:rFonts w:ascii="Calibri" w:hAnsi="Calibri" w:cs="Calibri"/>
                <w:sz w:val="22"/>
                <w:szCs w:val="22"/>
              </w:rPr>
              <w:t xml:space="preserve"> Grounds for Mandatory Exclusion</w:t>
            </w:r>
          </w:p>
        </w:tc>
        <w:tc>
          <w:tcPr>
            <w:tcW w:w="1417" w:type="dxa"/>
          </w:tcPr>
          <w:p w:rsidR="00095C04" w:rsidRPr="00924288" w:rsidRDefault="00095C04" w:rsidP="00BF7AD7">
            <w:pPr>
              <w:keepNext/>
              <w:spacing w:before="60" w:after="60"/>
              <w:ind w:right="293"/>
              <w:rPr>
                <w:rFonts w:ascii="Calibri" w:hAnsi="Calibri" w:cs="Calibri"/>
                <w:sz w:val="22"/>
                <w:szCs w:val="22"/>
              </w:rPr>
            </w:pPr>
            <w:r w:rsidRPr="00924288">
              <w:rPr>
                <w:rFonts w:ascii="Calibri" w:hAnsi="Calibri" w:cs="Calibri"/>
                <w:sz w:val="22"/>
                <w:szCs w:val="22"/>
              </w:rPr>
              <w:t>Pass / Fail</w:t>
            </w:r>
          </w:p>
        </w:tc>
        <w:tc>
          <w:tcPr>
            <w:tcW w:w="5982" w:type="dxa"/>
          </w:tcPr>
          <w:p w:rsidR="00095C04" w:rsidRPr="00924288" w:rsidRDefault="00095C04" w:rsidP="00BF7AD7">
            <w:pPr>
              <w:keepNext/>
              <w:spacing w:before="60" w:after="60"/>
              <w:ind w:right="293"/>
              <w:rPr>
                <w:rFonts w:ascii="Calibri" w:hAnsi="Calibri" w:cs="Calibri"/>
                <w:sz w:val="22"/>
                <w:szCs w:val="22"/>
              </w:rPr>
            </w:pPr>
            <w:r w:rsidRPr="00924288">
              <w:rPr>
                <w:rFonts w:ascii="Calibri" w:hAnsi="Calibri" w:cs="Calibri"/>
                <w:sz w:val="22"/>
                <w:szCs w:val="22"/>
              </w:rPr>
              <w:t>This section will be scored on a pass / fail basis.</w:t>
            </w:r>
          </w:p>
          <w:p w:rsidR="00095C04" w:rsidRPr="00924288" w:rsidRDefault="00095C04" w:rsidP="00DA4754">
            <w:pPr>
              <w:keepNext/>
              <w:spacing w:before="60" w:after="60"/>
              <w:ind w:right="33"/>
              <w:rPr>
                <w:rFonts w:ascii="Calibri" w:hAnsi="Calibri" w:cs="Calibri"/>
                <w:sz w:val="22"/>
                <w:szCs w:val="22"/>
              </w:rPr>
            </w:pPr>
            <w:r w:rsidRPr="00924288">
              <w:rPr>
                <w:rFonts w:ascii="Calibri" w:hAnsi="Calibri" w:cs="Calibri"/>
                <w:sz w:val="22"/>
                <w:szCs w:val="22"/>
              </w:rPr>
              <w:t>If any of the conditions described in section 2.1 apply a</w:t>
            </w:r>
            <w:r w:rsidR="00861E40">
              <w:rPr>
                <w:rFonts w:ascii="Calibri" w:hAnsi="Calibri" w:cs="Calibri"/>
                <w:sz w:val="22"/>
                <w:szCs w:val="22"/>
              </w:rPr>
              <w:t>t the time of submitting your bid</w:t>
            </w:r>
            <w:r w:rsidRPr="00924288">
              <w:rPr>
                <w:rFonts w:ascii="Calibri" w:hAnsi="Calibri" w:cs="Calibri"/>
                <w:sz w:val="22"/>
                <w:szCs w:val="22"/>
              </w:rPr>
              <w:t xml:space="preserve"> then the</w:t>
            </w:r>
            <w:r w:rsidR="00861E40">
              <w:rPr>
                <w:rFonts w:ascii="Calibri" w:hAnsi="Calibri" w:cs="Calibri"/>
                <w:sz w:val="22"/>
                <w:szCs w:val="22"/>
              </w:rPr>
              <w:t xml:space="preserve"> organisation will be excluded.</w:t>
            </w:r>
          </w:p>
        </w:tc>
      </w:tr>
      <w:tr w:rsidR="00095C04" w:rsidRPr="00924288" w:rsidTr="006A64A9">
        <w:tc>
          <w:tcPr>
            <w:tcW w:w="2235" w:type="dxa"/>
          </w:tcPr>
          <w:p w:rsidR="002153EC" w:rsidRPr="000C5B9C" w:rsidRDefault="00095C04" w:rsidP="00BF7AD7">
            <w:pPr>
              <w:keepNext/>
              <w:spacing w:before="60" w:after="60"/>
              <w:ind w:right="293"/>
              <w:rPr>
                <w:rFonts w:ascii="Calibri" w:hAnsi="Calibri" w:cs="Calibri"/>
                <w:sz w:val="22"/>
                <w:szCs w:val="22"/>
              </w:rPr>
            </w:pPr>
            <w:r w:rsidRPr="000C5B9C">
              <w:rPr>
                <w:rFonts w:ascii="Calibri" w:hAnsi="Calibri" w:cs="Calibri"/>
                <w:sz w:val="22"/>
                <w:szCs w:val="22"/>
              </w:rPr>
              <w:t>Section 2.2 –</w:t>
            </w:r>
            <w:r w:rsidR="002153EC" w:rsidRPr="000C5B9C">
              <w:rPr>
                <w:rFonts w:ascii="Calibri" w:hAnsi="Calibri" w:cs="Calibri"/>
                <w:sz w:val="22"/>
                <w:szCs w:val="22"/>
              </w:rPr>
              <w:t>2.3</w:t>
            </w:r>
          </w:p>
          <w:p w:rsidR="00095C04" w:rsidRPr="000C5B9C" w:rsidRDefault="00095C04" w:rsidP="00BF7AD7">
            <w:pPr>
              <w:keepNext/>
              <w:spacing w:before="60" w:after="60"/>
              <w:ind w:right="293"/>
              <w:rPr>
                <w:rFonts w:ascii="Calibri" w:hAnsi="Calibri" w:cs="Calibri"/>
                <w:sz w:val="22"/>
                <w:szCs w:val="22"/>
              </w:rPr>
            </w:pPr>
            <w:r w:rsidRPr="000C5B9C">
              <w:rPr>
                <w:rFonts w:ascii="Calibri" w:hAnsi="Calibri" w:cs="Calibri"/>
                <w:sz w:val="22"/>
                <w:szCs w:val="22"/>
              </w:rPr>
              <w:t>Grounds for Mandatory Exclusion</w:t>
            </w:r>
          </w:p>
        </w:tc>
        <w:tc>
          <w:tcPr>
            <w:tcW w:w="1417" w:type="dxa"/>
          </w:tcPr>
          <w:p w:rsidR="00095C04" w:rsidRPr="00924288" w:rsidRDefault="00095C04" w:rsidP="00BF7AD7">
            <w:pPr>
              <w:keepNext/>
              <w:spacing w:before="60" w:after="60"/>
              <w:ind w:right="293"/>
              <w:rPr>
                <w:rFonts w:ascii="Calibri" w:hAnsi="Calibri" w:cs="Calibri"/>
                <w:sz w:val="22"/>
                <w:szCs w:val="22"/>
              </w:rPr>
            </w:pPr>
            <w:r w:rsidRPr="00924288">
              <w:rPr>
                <w:rFonts w:ascii="Calibri" w:hAnsi="Calibri" w:cs="Calibri"/>
                <w:sz w:val="22"/>
                <w:szCs w:val="22"/>
              </w:rPr>
              <w:t>Pass / Fail</w:t>
            </w:r>
          </w:p>
        </w:tc>
        <w:tc>
          <w:tcPr>
            <w:tcW w:w="5982" w:type="dxa"/>
          </w:tcPr>
          <w:p w:rsidR="00095C04" w:rsidRPr="00924288" w:rsidRDefault="00095C04" w:rsidP="00BF7AD7">
            <w:pPr>
              <w:keepNext/>
              <w:spacing w:before="60" w:after="60"/>
              <w:ind w:right="293"/>
              <w:rPr>
                <w:rFonts w:ascii="Calibri" w:hAnsi="Calibri" w:cs="Calibri"/>
                <w:sz w:val="22"/>
                <w:szCs w:val="22"/>
              </w:rPr>
            </w:pPr>
            <w:r w:rsidRPr="00924288">
              <w:rPr>
                <w:rFonts w:ascii="Calibri" w:hAnsi="Calibri" w:cs="Calibri"/>
                <w:sz w:val="22"/>
                <w:szCs w:val="22"/>
              </w:rPr>
              <w:t>This section will be scored on a pass / fail basis.</w:t>
            </w:r>
          </w:p>
          <w:p w:rsidR="00095C04" w:rsidRPr="00924288" w:rsidRDefault="00095C04" w:rsidP="00DA4754">
            <w:pPr>
              <w:keepNext/>
              <w:spacing w:before="60" w:after="60"/>
              <w:ind w:right="33"/>
              <w:rPr>
                <w:rFonts w:ascii="Calibri" w:hAnsi="Calibri" w:cs="Calibri"/>
                <w:sz w:val="22"/>
                <w:szCs w:val="22"/>
              </w:rPr>
            </w:pPr>
            <w:r w:rsidRPr="00924288">
              <w:rPr>
                <w:rFonts w:ascii="Calibri" w:hAnsi="Calibri" w:cs="Calibri"/>
                <w:sz w:val="22"/>
                <w:szCs w:val="22"/>
              </w:rPr>
              <w:t>If the supplier answers yes, further information provided as a separate appendix will be reviewed. If only minor tax or social security contributions are unpaid, or if you have not yet had time to fulfil your obligations since learning of the amount due, you may avoid exclusion. If you answer yes and provide no infor</w:t>
            </w:r>
            <w:r w:rsidR="00DA7DE2">
              <w:rPr>
                <w:rFonts w:ascii="Calibri" w:hAnsi="Calibri" w:cs="Calibri"/>
                <w:sz w:val="22"/>
                <w:szCs w:val="22"/>
              </w:rPr>
              <w:t xml:space="preserve">mation, you will be excluded. </w:t>
            </w:r>
          </w:p>
        </w:tc>
      </w:tr>
      <w:tr w:rsidR="00095C04" w:rsidRPr="00924288" w:rsidTr="006A64A9">
        <w:tc>
          <w:tcPr>
            <w:tcW w:w="2235" w:type="dxa"/>
          </w:tcPr>
          <w:p w:rsidR="00095C04" w:rsidRPr="000C5B9C" w:rsidRDefault="00C83171" w:rsidP="00D102D9">
            <w:pPr>
              <w:spacing w:before="60" w:after="60"/>
              <w:ind w:right="293"/>
              <w:rPr>
                <w:rFonts w:ascii="Calibri" w:hAnsi="Calibri" w:cs="Calibri"/>
                <w:sz w:val="22"/>
                <w:szCs w:val="22"/>
              </w:rPr>
            </w:pPr>
            <w:r w:rsidRPr="000C5B9C">
              <w:rPr>
                <w:rFonts w:ascii="Calibri" w:hAnsi="Calibri" w:cs="Calibri"/>
                <w:sz w:val="22"/>
                <w:szCs w:val="22"/>
              </w:rPr>
              <w:t xml:space="preserve">Section 3 </w:t>
            </w:r>
            <w:r w:rsidR="00095C04" w:rsidRPr="000C5B9C">
              <w:rPr>
                <w:rFonts w:ascii="Calibri" w:hAnsi="Calibri" w:cs="Calibri"/>
                <w:sz w:val="22"/>
                <w:szCs w:val="22"/>
              </w:rPr>
              <w:t xml:space="preserve">Grounds for </w:t>
            </w:r>
            <w:r w:rsidR="00A96898">
              <w:rPr>
                <w:rFonts w:ascii="Calibri" w:hAnsi="Calibri" w:cs="Calibri"/>
                <w:sz w:val="22"/>
                <w:szCs w:val="22"/>
              </w:rPr>
              <w:t xml:space="preserve">Discretionary Exclusion </w:t>
            </w:r>
          </w:p>
        </w:tc>
        <w:tc>
          <w:tcPr>
            <w:tcW w:w="1417" w:type="dxa"/>
          </w:tcPr>
          <w:p w:rsidR="00095C04" w:rsidRPr="00924288" w:rsidRDefault="00095C04" w:rsidP="00D102D9">
            <w:pPr>
              <w:spacing w:before="60" w:after="60"/>
              <w:ind w:right="293"/>
              <w:rPr>
                <w:rFonts w:ascii="Calibri" w:hAnsi="Calibri" w:cs="Calibri"/>
                <w:sz w:val="22"/>
                <w:szCs w:val="22"/>
              </w:rPr>
            </w:pPr>
            <w:r w:rsidRPr="00924288">
              <w:rPr>
                <w:rFonts w:ascii="Calibri" w:hAnsi="Calibri" w:cs="Calibri"/>
                <w:sz w:val="22"/>
                <w:szCs w:val="22"/>
              </w:rPr>
              <w:t>Pass / Fail</w:t>
            </w:r>
          </w:p>
        </w:tc>
        <w:tc>
          <w:tcPr>
            <w:tcW w:w="5982" w:type="dxa"/>
          </w:tcPr>
          <w:p w:rsidR="00095C04" w:rsidRPr="00924288" w:rsidRDefault="00095C04" w:rsidP="00D102D9">
            <w:pPr>
              <w:spacing w:before="60" w:after="60"/>
              <w:ind w:right="293"/>
              <w:rPr>
                <w:rFonts w:ascii="Calibri" w:hAnsi="Calibri" w:cs="Calibri"/>
                <w:sz w:val="22"/>
                <w:szCs w:val="22"/>
              </w:rPr>
            </w:pPr>
            <w:r w:rsidRPr="00924288">
              <w:rPr>
                <w:rFonts w:ascii="Calibri" w:hAnsi="Calibri" w:cs="Calibri"/>
                <w:sz w:val="22"/>
                <w:szCs w:val="22"/>
              </w:rPr>
              <w:t>This section will be scored on a pass / fail basis.</w:t>
            </w:r>
          </w:p>
          <w:p w:rsidR="00095C04" w:rsidRPr="00924288" w:rsidRDefault="00095C04" w:rsidP="00DA4754">
            <w:pPr>
              <w:spacing w:before="60" w:after="60"/>
              <w:ind w:right="33"/>
              <w:rPr>
                <w:rFonts w:ascii="Calibri" w:hAnsi="Calibri" w:cs="Calibri"/>
                <w:sz w:val="22"/>
                <w:szCs w:val="22"/>
              </w:rPr>
            </w:pPr>
            <w:r w:rsidRPr="00924288">
              <w:rPr>
                <w:rFonts w:ascii="Calibri" w:hAnsi="Calibri" w:cs="Calibri"/>
                <w:sz w:val="22"/>
                <w:szCs w:val="22"/>
              </w:rPr>
              <w:t xml:space="preserve">If any of the conditions described in </w:t>
            </w:r>
            <w:r w:rsidR="00C306F0" w:rsidRPr="00924288">
              <w:rPr>
                <w:rFonts w:ascii="Calibri" w:hAnsi="Calibri" w:cs="Calibri"/>
                <w:sz w:val="22"/>
                <w:szCs w:val="22"/>
              </w:rPr>
              <w:t>P</w:t>
            </w:r>
            <w:r w:rsidRPr="00924288">
              <w:rPr>
                <w:rFonts w:ascii="Calibri" w:hAnsi="Calibri" w:cs="Calibri"/>
                <w:sz w:val="22"/>
                <w:szCs w:val="22"/>
              </w:rPr>
              <w:t>art 1 of section 3</w:t>
            </w:r>
            <w:r w:rsidR="00C306F0" w:rsidRPr="00924288">
              <w:rPr>
                <w:rFonts w:ascii="Calibri" w:hAnsi="Calibri" w:cs="Calibri"/>
                <w:sz w:val="22"/>
                <w:szCs w:val="22"/>
              </w:rPr>
              <w:t xml:space="preserve"> a</w:t>
            </w:r>
            <w:r w:rsidRPr="00924288">
              <w:rPr>
                <w:rFonts w:ascii="Calibri" w:hAnsi="Calibri" w:cs="Calibri"/>
                <w:sz w:val="22"/>
                <w:szCs w:val="22"/>
              </w:rPr>
              <w:t>pply a</w:t>
            </w:r>
            <w:r w:rsidR="003228AB">
              <w:rPr>
                <w:rFonts w:ascii="Calibri" w:hAnsi="Calibri" w:cs="Calibri"/>
                <w:sz w:val="22"/>
                <w:szCs w:val="22"/>
              </w:rPr>
              <w:t>t the time of submitting the bid</w:t>
            </w:r>
            <w:r w:rsidRPr="00924288">
              <w:rPr>
                <w:rFonts w:ascii="Calibri" w:hAnsi="Calibri" w:cs="Calibri"/>
                <w:sz w:val="22"/>
                <w:szCs w:val="22"/>
              </w:rPr>
              <w:t xml:space="preserve"> then the</w:t>
            </w:r>
            <w:r w:rsidR="00DA7DE2">
              <w:rPr>
                <w:rFonts w:ascii="Calibri" w:hAnsi="Calibri" w:cs="Calibri"/>
                <w:sz w:val="22"/>
                <w:szCs w:val="22"/>
              </w:rPr>
              <w:t xml:space="preserve"> organisation will be excluded.</w:t>
            </w:r>
          </w:p>
        </w:tc>
      </w:tr>
      <w:tr w:rsidR="00E80A9E" w:rsidRPr="00924288" w:rsidTr="000C2499">
        <w:trPr>
          <w:trHeight w:val="616"/>
        </w:trPr>
        <w:tc>
          <w:tcPr>
            <w:tcW w:w="2235" w:type="dxa"/>
          </w:tcPr>
          <w:p w:rsidR="00E80A9E" w:rsidRPr="000C5B9C" w:rsidRDefault="00C01040" w:rsidP="00D102D9">
            <w:pPr>
              <w:rPr>
                <w:rFonts w:ascii="Calibri" w:hAnsi="Calibri" w:cs="Calibri"/>
                <w:strike/>
                <w:sz w:val="22"/>
                <w:szCs w:val="22"/>
              </w:rPr>
            </w:pPr>
            <w:r w:rsidRPr="000C5B9C">
              <w:rPr>
                <w:rFonts w:ascii="Calibri" w:hAnsi="Calibri" w:cs="Calibri"/>
                <w:sz w:val="22"/>
                <w:szCs w:val="22"/>
              </w:rPr>
              <w:t>Section 4</w:t>
            </w:r>
            <w:r w:rsidR="00E80A9E" w:rsidRPr="000C5B9C">
              <w:rPr>
                <w:rFonts w:ascii="Calibri" w:hAnsi="Calibri" w:cs="Calibri"/>
                <w:sz w:val="22"/>
                <w:szCs w:val="22"/>
              </w:rPr>
              <w:t xml:space="preserve"> – Economic &amp; Financial Standing</w:t>
            </w:r>
          </w:p>
        </w:tc>
        <w:tc>
          <w:tcPr>
            <w:tcW w:w="1417" w:type="dxa"/>
          </w:tcPr>
          <w:p w:rsidR="00E80A9E" w:rsidRPr="00E80A9E" w:rsidRDefault="009F38A9" w:rsidP="00D102D9">
            <w:pPr>
              <w:rPr>
                <w:rFonts w:ascii="Calibri" w:hAnsi="Calibri" w:cs="Calibri"/>
                <w:sz w:val="22"/>
                <w:szCs w:val="22"/>
              </w:rPr>
            </w:pPr>
            <w:r>
              <w:rPr>
                <w:rFonts w:ascii="Calibri" w:hAnsi="Calibri" w:cs="Calibri"/>
                <w:sz w:val="22"/>
                <w:szCs w:val="22"/>
              </w:rPr>
              <w:t>Pass/</w:t>
            </w:r>
            <w:r w:rsidR="00E80A9E" w:rsidRPr="00E80A9E">
              <w:rPr>
                <w:rFonts w:ascii="Calibri" w:hAnsi="Calibri" w:cs="Calibri"/>
                <w:sz w:val="22"/>
                <w:szCs w:val="22"/>
              </w:rPr>
              <w:t>Fail</w:t>
            </w:r>
          </w:p>
        </w:tc>
        <w:tc>
          <w:tcPr>
            <w:tcW w:w="5982" w:type="dxa"/>
          </w:tcPr>
          <w:p w:rsidR="00E80A9E" w:rsidRPr="003E77D9" w:rsidRDefault="00E80A9E" w:rsidP="0093038A">
            <w:pPr>
              <w:pStyle w:val="LO-Normal"/>
              <w:keepNext w:val="0"/>
              <w:spacing w:after="0" w:line="240" w:lineRule="auto"/>
              <w:rPr>
                <w:szCs w:val="22"/>
              </w:rPr>
            </w:pPr>
            <w:r>
              <w:rPr>
                <w:szCs w:val="22"/>
              </w:rPr>
              <w:t xml:space="preserve">The tenderers assets must be equal </w:t>
            </w:r>
            <w:r w:rsidR="00ED3B97">
              <w:rPr>
                <w:szCs w:val="22"/>
              </w:rPr>
              <w:t>to or more than its liabilities</w:t>
            </w:r>
            <w:r w:rsidR="002A18B6">
              <w:rPr>
                <w:szCs w:val="22"/>
              </w:rPr>
              <w:t xml:space="preserve"> to attain a pass</w:t>
            </w:r>
          </w:p>
        </w:tc>
      </w:tr>
      <w:tr w:rsidR="007B2FE9" w:rsidRPr="00924288" w:rsidTr="006D3A59">
        <w:trPr>
          <w:trHeight w:val="691"/>
        </w:trPr>
        <w:tc>
          <w:tcPr>
            <w:tcW w:w="2235" w:type="dxa"/>
          </w:tcPr>
          <w:p w:rsidR="007B2FE9" w:rsidRPr="00A96898" w:rsidRDefault="00A96898" w:rsidP="00A96898">
            <w:pPr>
              <w:rPr>
                <w:rFonts w:ascii="Calibri" w:hAnsi="Calibri" w:cs="Calibri"/>
                <w:sz w:val="22"/>
                <w:szCs w:val="22"/>
              </w:rPr>
            </w:pPr>
            <w:r>
              <w:rPr>
                <w:rFonts w:ascii="Calibri" w:hAnsi="Calibri" w:cs="Calibri"/>
                <w:sz w:val="22"/>
                <w:szCs w:val="22"/>
              </w:rPr>
              <w:t>Section 5 - Insurance</w:t>
            </w:r>
          </w:p>
        </w:tc>
        <w:tc>
          <w:tcPr>
            <w:tcW w:w="1417" w:type="dxa"/>
          </w:tcPr>
          <w:p w:rsidR="007B2FE9" w:rsidRPr="00E80A9E" w:rsidRDefault="00A96898" w:rsidP="00D102D9">
            <w:pPr>
              <w:rPr>
                <w:rFonts w:ascii="Calibri" w:hAnsi="Calibri" w:cs="Calibri"/>
                <w:sz w:val="22"/>
                <w:szCs w:val="22"/>
              </w:rPr>
            </w:pPr>
            <w:r>
              <w:rPr>
                <w:rFonts w:ascii="Calibri" w:hAnsi="Calibri" w:cs="Calibri"/>
                <w:sz w:val="22"/>
                <w:szCs w:val="22"/>
              </w:rPr>
              <w:t>Pass/Fail</w:t>
            </w:r>
          </w:p>
        </w:tc>
        <w:tc>
          <w:tcPr>
            <w:tcW w:w="5982" w:type="dxa"/>
          </w:tcPr>
          <w:p w:rsidR="007B2FE9" w:rsidRDefault="002A18B6" w:rsidP="00D102D9">
            <w:pPr>
              <w:pStyle w:val="LO-Normal"/>
              <w:keepNext w:val="0"/>
              <w:spacing w:after="0" w:line="240" w:lineRule="auto"/>
              <w:rPr>
                <w:szCs w:val="22"/>
              </w:rPr>
            </w:pPr>
            <w:r>
              <w:rPr>
                <w:szCs w:val="22"/>
              </w:rPr>
              <w:t>Insurances held, or a commitment to obtaining the minimum insurance cover shown</w:t>
            </w:r>
          </w:p>
        </w:tc>
      </w:tr>
      <w:tr w:rsidR="007B2FE9" w:rsidRPr="00924288" w:rsidTr="006D3A59">
        <w:trPr>
          <w:trHeight w:val="462"/>
        </w:trPr>
        <w:tc>
          <w:tcPr>
            <w:tcW w:w="2235" w:type="dxa"/>
          </w:tcPr>
          <w:p w:rsidR="007B2FE9" w:rsidRPr="000C5B9C" w:rsidRDefault="007B2FE9" w:rsidP="00D102D9">
            <w:pPr>
              <w:rPr>
                <w:rFonts w:ascii="Calibri" w:hAnsi="Calibri" w:cs="Calibri"/>
                <w:sz w:val="22"/>
                <w:szCs w:val="22"/>
              </w:rPr>
            </w:pPr>
            <w:r w:rsidRPr="000C5B9C">
              <w:rPr>
                <w:rFonts w:ascii="Calibri" w:hAnsi="Calibri" w:cs="Calibri"/>
                <w:sz w:val="22"/>
                <w:szCs w:val="22"/>
              </w:rPr>
              <w:t xml:space="preserve">Section 6 </w:t>
            </w:r>
            <w:r w:rsidR="00A96898">
              <w:rPr>
                <w:rFonts w:ascii="Calibri" w:hAnsi="Calibri" w:cs="Calibri"/>
                <w:sz w:val="22"/>
                <w:szCs w:val="22"/>
              </w:rPr>
              <w:t>–</w:t>
            </w:r>
            <w:r w:rsidRPr="000C5B9C">
              <w:rPr>
                <w:rFonts w:ascii="Calibri" w:hAnsi="Calibri" w:cs="Calibri"/>
                <w:sz w:val="22"/>
                <w:szCs w:val="22"/>
              </w:rPr>
              <w:t xml:space="preserve"> </w:t>
            </w:r>
            <w:r w:rsidR="00A96898">
              <w:rPr>
                <w:rFonts w:ascii="Calibri" w:hAnsi="Calibri" w:cs="Calibri"/>
                <w:sz w:val="22"/>
                <w:szCs w:val="22"/>
              </w:rPr>
              <w:t>Equality Legislation</w:t>
            </w:r>
          </w:p>
        </w:tc>
        <w:tc>
          <w:tcPr>
            <w:tcW w:w="1417" w:type="dxa"/>
          </w:tcPr>
          <w:p w:rsidR="007B2FE9" w:rsidRPr="00E80A9E" w:rsidRDefault="002A18B6" w:rsidP="00D102D9">
            <w:pPr>
              <w:rPr>
                <w:rFonts w:ascii="Calibri" w:hAnsi="Calibri" w:cs="Calibri"/>
                <w:sz w:val="22"/>
                <w:szCs w:val="22"/>
              </w:rPr>
            </w:pPr>
            <w:r>
              <w:rPr>
                <w:rFonts w:ascii="Calibri" w:hAnsi="Calibri" w:cs="Calibri"/>
                <w:sz w:val="22"/>
                <w:szCs w:val="22"/>
              </w:rPr>
              <w:t>Pass/Fail at the option of the authority</w:t>
            </w:r>
          </w:p>
        </w:tc>
        <w:tc>
          <w:tcPr>
            <w:tcW w:w="5982" w:type="dxa"/>
          </w:tcPr>
          <w:p w:rsidR="007B2FE9" w:rsidRDefault="00BD0014" w:rsidP="00D102D9">
            <w:pPr>
              <w:pStyle w:val="LO-Normal"/>
              <w:keepNext w:val="0"/>
              <w:spacing w:after="0" w:line="240" w:lineRule="auto"/>
              <w:rPr>
                <w:szCs w:val="22"/>
              </w:rPr>
            </w:pPr>
            <w:r w:rsidRPr="00FC0176">
              <w:rPr>
                <w:rFonts w:asciiTheme="minorHAnsi" w:hAnsiTheme="minorHAnsi"/>
                <w:szCs w:val="22"/>
              </w:rPr>
              <w:t>You may be excluded if there has been a finding of unlawful discrimination against your organisation by an Employment Tribunal, an Employment Appeal Tribunal or any other court (or in comparable proceedings in any jurisdiction other than the UK) and you are unable to demonstrate to the Authority’s satisfaction that appropriate remedial action has been taken to prevent similar unlawful discrimination reoccurrin</w:t>
            </w:r>
            <w:r>
              <w:rPr>
                <w:rFonts w:asciiTheme="minorHAnsi" w:hAnsiTheme="minorHAnsi"/>
                <w:szCs w:val="22"/>
              </w:rPr>
              <w:t>g</w:t>
            </w:r>
          </w:p>
        </w:tc>
      </w:tr>
      <w:tr w:rsidR="006D3A59" w:rsidRPr="00924288" w:rsidTr="000C2499">
        <w:trPr>
          <w:trHeight w:val="515"/>
        </w:trPr>
        <w:tc>
          <w:tcPr>
            <w:tcW w:w="2235" w:type="dxa"/>
          </w:tcPr>
          <w:p w:rsidR="006D3A59" w:rsidRPr="000C5B9C" w:rsidRDefault="006D3A59" w:rsidP="00D102D9">
            <w:pPr>
              <w:rPr>
                <w:rFonts w:ascii="Calibri" w:hAnsi="Calibri" w:cs="Calibri"/>
                <w:sz w:val="22"/>
                <w:szCs w:val="22"/>
              </w:rPr>
            </w:pPr>
            <w:r w:rsidRPr="000C5B9C">
              <w:rPr>
                <w:rFonts w:ascii="Calibri" w:hAnsi="Calibri" w:cs="Calibri"/>
                <w:sz w:val="22"/>
                <w:szCs w:val="22"/>
              </w:rPr>
              <w:lastRenderedPageBreak/>
              <w:t>Section 7 – Modern Slavery</w:t>
            </w:r>
          </w:p>
        </w:tc>
        <w:tc>
          <w:tcPr>
            <w:tcW w:w="1417" w:type="dxa"/>
          </w:tcPr>
          <w:p w:rsidR="006D3A59" w:rsidRDefault="000C2499" w:rsidP="00D102D9">
            <w:pPr>
              <w:rPr>
                <w:rFonts w:ascii="Calibri" w:hAnsi="Calibri" w:cs="Calibri"/>
                <w:sz w:val="22"/>
                <w:szCs w:val="22"/>
              </w:rPr>
            </w:pPr>
            <w:r>
              <w:rPr>
                <w:rFonts w:ascii="Calibri" w:hAnsi="Calibri" w:cs="Calibri"/>
                <w:sz w:val="22"/>
                <w:szCs w:val="22"/>
              </w:rPr>
              <w:t>Pass/Fail</w:t>
            </w:r>
          </w:p>
        </w:tc>
        <w:tc>
          <w:tcPr>
            <w:tcW w:w="5982" w:type="dxa"/>
          </w:tcPr>
          <w:p w:rsidR="006D3A59" w:rsidRDefault="00017211" w:rsidP="00D102D9">
            <w:pPr>
              <w:pStyle w:val="LO-Normal"/>
              <w:keepNext w:val="0"/>
              <w:spacing w:after="0" w:line="240" w:lineRule="auto"/>
              <w:rPr>
                <w:szCs w:val="22"/>
              </w:rPr>
            </w:pPr>
            <w:r>
              <w:rPr>
                <w:szCs w:val="22"/>
              </w:rPr>
              <w:t>Question 7.1b Compliance with annual reporting</w:t>
            </w:r>
            <w:r w:rsidR="000C5B9C">
              <w:rPr>
                <w:szCs w:val="22"/>
              </w:rPr>
              <w:t xml:space="preserve"> requirements shown under Section</w:t>
            </w:r>
            <w:r w:rsidR="007E4611">
              <w:rPr>
                <w:szCs w:val="22"/>
              </w:rPr>
              <w:t xml:space="preserve"> </w:t>
            </w:r>
            <w:r w:rsidR="000C5B9C">
              <w:rPr>
                <w:szCs w:val="22"/>
              </w:rPr>
              <w:t xml:space="preserve"> 54 if applicable to supplier</w:t>
            </w:r>
          </w:p>
        </w:tc>
      </w:tr>
      <w:tr w:rsidR="00D51A45" w:rsidRPr="00924288" w:rsidTr="000C2499">
        <w:trPr>
          <w:trHeight w:val="515"/>
        </w:trPr>
        <w:tc>
          <w:tcPr>
            <w:tcW w:w="2235" w:type="dxa"/>
          </w:tcPr>
          <w:p w:rsidR="00D51A45" w:rsidRPr="000C5B9C" w:rsidRDefault="00181439" w:rsidP="00A96898">
            <w:pPr>
              <w:rPr>
                <w:rFonts w:ascii="Calibri" w:hAnsi="Calibri" w:cs="Calibri"/>
                <w:sz w:val="22"/>
                <w:szCs w:val="22"/>
              </w:rPr>
            </w:pPr>
            <w:r>
              <w:rPr>
                <w:rFonts w:ascii="Calibri" w:hAnsi="Calibri" w:cs="Calibri"/>
                <w:sz w:val="22"/>
                <w:szCs w:val="22"/>
              </w:rPr>
              <w:t xml:space="preserve">Section </w:t>
            </w:r>
            <w:r w:rsidR="00891FCE">
              <w:rPr>
                <w:rFonts w:ascii="Calibri" w:hAnsi="Calibri" w:cs="Calibri"/>
                <w:sz w:val="22"/>
                <w:szCs w:val="22"/>
              </w:rPr>
              <w:t>8</w:t>
            </w:r>
            <w:r w:rsidR="00D51A45" w:rsidRPr="000C5B9C">
              <w:rPr>
                <w:rFonts w:ascii="Calibri" w:hAnsi="Calibri" w:cs="Calibri"/>
                <w:sz w:val="22"/>
                <w:szCs w:val="22"/>
              </w:rPr>
              <w:t xml:space="preserve"> </w:t>
            </w:r>
            <w:r w:rsidR="00A96898">
              <w:rPr>
                <w:rFonts w:ascii="Calibri" w:hAnsi="Calibri" w:cs="Calibri"/>
                <w:sz w:val="22"/>
                <w:szCs w:val="22"/>
              </w:rPr>
              <w:t>–</w:t>
            </w:r>
            <w:r w:rsidR="00D51A45" w:rsidRPr="000C5B9C">
              <w:rPr>
                <w:rFonts w:ascii="Calibri" w:hAnsi="Calibri" w:cs="Calibri"/>
                <w:sz w:val="22"/>
                <w:szCs w:val="22"/>
              </w:rPr>
              <w:t xml:space="preserve"> </w:t>
            </w:r>
            <w:r w:rsidR="00A96898">
              <w:rPr>
                <w:rFonts w:ascii="Calibri" w:hAnsi="Calibri" w:cs="Calibri"/>
                <w:sz w:val="22"/>
                <w:szCs w:val="22"/>
              </w:rPr>
              <w:t>Environmental Management</w:t>
            </w:r>
          </w:p>
        </w:tc>
        <w:tc>
          <w:tcPr>
            <w:tcW w:w="1417" w:type="dxa"/>
          </w:tcPr>
          <w:p w:rsidR="00D51A45" w:rsidRDefault="00B66F3B" w:rsidP="00D102D9">
            <w:pPr>
              <w:rPr>
                <w:rFonts w:ascii="Calibri" w:hAnsi="Calibri" w:cs="Calibri"/>
                <w:sz w:val="22"/>
                <w:szCs w:val="22"/>
              </w:rPr>
            </w:pPr>
            <w:r>
              <w:rPr>
                <w:rFonts w:ascii="Calibri" w:hAnsi="Calibri" w:cs="Calibri"/>
                <w:sz w:val="22"/>
                <w:szCs w:val="22"/>
              </w:rPr>
              <w:t>Pass/Fail at the option of the authority</w:t>
            </w:r>
          </w:p>
        </w:tc>
        <w:tc>
          <w:tcPr>
            <w:tcW w:w="5982" w:type="dxa"/>
          </w:tcPr>
          <w:p w:rsidR="00D51A45" w:rsidRDefault="00FE469F" w:rsidP="00D102D9">
            <w:pPr>
              <w:pStyle w:val="LO-Normal"/>
              <w:keepNext w:val="0"/>
              <w:spacing w:after="0" w:line="240" w:lineRule="auto"/>
              <w:rPr>
                <w:szCs w:val="22"/>
              </w:rPr>
            </w:pPr>
            <w:r>
              <w:rPr>
                <w:szCs w:val="22"/>
              </w:rPr>
              <w:t>Questions 8.1 to 8.4 reviewed separately</w:t>
            </w:r>
          </w:p>
        </w:tc>
      </w:tr>
      <w:tr w:rsidR="00A96898" w:rsidRPr="00924288" w:rsidTr="000C2499">
        <w:trPr>
          <w:trHeight w:val="515"/>
        </w:trPr>
        <w:tc>
          <w:tcPr>
            <w:tcW w:w="2235" w:type="dxa"/>
          </w:tcPr>
          <w:p w:rsidR="00A96898" w:rsidRDefault="00A96898" w:rsidP="00A96898">
            <w:pPr>
              <w:rPr>
                <w:rFonts w:ascii="Calibri" w:hAnsi="Calibri" w:cs="Calibri"/>
                <w:sz w:val="22"/>
                <w:szCs w:val="22"/>
              </w:rPr>
            </w:pPr>
            <w:r>
              <w:rPr>
                <w:rFonts w:ascii="Calibri" w:hAnsi="Calibri" w:cs="Calibri"/>
                <w:sz w:val="22"/>
                <w:szCs w:val="22"/>
              </w:rPr>
              <w:t>Section 9- Health and Safety</w:t>
            </w:r>
          </w:p>
        </w:tc>
        <w:tc>
          <w:tcPr>
            <w:tcW w:w="1417" w:type="dxa"/>
          </w:tcPr>
          <w:p w:rsidR="00A96898" w:rsidRDefault="00B66F3B" w:rsidP="00D102D9">
            <w:pPr>
              <w:rPr>
                <w:rFonts w:ascii="Calibri" w:hAnsi="Calibri" w:cs="Calibri"/>
                <w:sz w:val="22"/>
                <w:szCs w:val="22"/>
              </w:rPr>
            </w:pPr>
            <w:r>
              <w:rPr>
                <w:rFonts w:ascii="Calibri" w:hAnsi="Calibri" w:cs="Calibri"/>
                <w:sz w:val="22"/>
                <w:szCs w:val="22"/>
              </w:rPr>
              <w:t>Pass/Fail at the option of the authority</w:t>
            </w:r>
          </w:p>
        </w:tc>
        <w:tc>
          <w:tcPr>
            <w:tcW w:w="5982" w:type="dxa"/>
          </w:tcPr>
          <w:p w:rsidR="00A96898" w:rsidRDefault="00B66F3B" w:rsidP="00D102D9">
            <w:pPr>
              <w:pStyle w:val="LO-Normal"/>
              <w:keepNext w:val="0"/>
              <w:spacing w:after="0" w:line="240" w:lineRule="auto"/>
              <w:rPr>
                <w:szCs w:val="22"/>
              </w:rPr>
            </w:pPr>
            <w:r w:rsidRPr="00FC0176">
              <w:rPr>
                <w:rFonts w:asciiTheme="minorHAnsi" w:hAnsiTheme="minorHAnsi"/>
                <w:szCs w:val="22"/>
              </w:rPr>
              <w:t>You may be excluded at the option of the Authority, if your organisation does not have a Health &amp; Safety policy in place, or if you fail to provide sufficient evidence demonstrating that you have a Health &amp; Safety policy place.</w:t>
            </w:r>
          </w:p>
        </w:tc>
      </w:tr>
      <w:tr w:rsidR="00A96898" w:rsidRPr="00924288" w:rsidTr="000C2499">
        <w:trPr>
          <w:trHeight w:val="515"/>
        </w:trPr>
        <w:tc>
          <w:tcPr>
            <w:tcW w:w="2235" w:type="dxa"/>
          </w:tcPr>
          <w:p w:rsidR="00A96898" w:rsidRDefault="00A96898" w:rsidP="00A96898">
            <w:pPr>
              <w:rPr>
                <w:rFonts w:ascii="Calibri" w:hAnsi="Calibri" w:cs="Calibri"/>
                <w:sz w:val="22"/>
                <w:szCs w:val="22"/>
              </w:rPr>
            </w:pPr>
            <w:r>
              <w:rPr>
                <w:rFonts w:ascii="Calibri" w:hAnsi="Calibri" w:cs="Calibri"/>
                <w:sz w:val="22"/>
                <w:szCs w:val="22"/>
              </w:rPr>
              <w:t>Section 10 – Technical and Professional Ability</w:t>
            </w:r>
          </w:p>
        </w:tc>
        <w:tc>
          <w:tcPr>
            <w:tcW w:w="1417" w:type="dxa"/>
          </w:tcPr>
          <w:p w:rsidR="00A96898" w:rsidRDefault="001D1DBA" w:rsidP="00D102D9">
            <w:pPr>
              <w:rPr>
                <w:rFonts w:ascii="Calibri" w:hAnsi="Calibri" w:cs="Calibri"/>
                <w:sz w:val="22"/>
                <w:szCs w:val="22"/>
              </w:rPr>
            </w:pPr>
            <w:r>
              <w:rPr>
                <w:rFonts w:ascii="Calibri" w:hAnsi="Calibri" w:cs="Calibri"/>
                <w:sz w:val="22"/>
                <w:szCs w:val="22"/>
              </w:rPr>
              <w:t>N/A</w:t>
            </w:r>
          </w:p>
        </w:tc>
        <w:tc>
          <w:tcPr>
            <w:tcW w:w="5982" w:type="dxa"/>
          </w:tcPr>
          <w:p w:rsidR="00A96898" w:rsidRDefault="001D1DBA" w:rsidP="00D102D9">
            <w:pPr>
              <w:pStyle w:val="LO-Normal"/>
              <w:keepNext w:val="0"/>
              <w:spacing w:after="0" w:line="240" w:lineRule="auto"/>
              <w:rPr>
                <w:szCs w:val="22"/>
              </w:rPr>
            </w:pPr>
            <w:r>
              <w:rPr>
                <w:szCs w:val="22"/>
              </w:rPr>
              <w:t>At the award stage the authority may request references from the nominated supplier client</w:t>
            </w:r>
            <w:r w:rsidR="005D6B51">
              <w:rPr>
                <w:szCs w:val="22"/>
              </w:rPr>
              <w:t>s</w:t>
            </w:r>
          </w:p>
        </w:tc>
      </w:tr>
    </w:tbl>
    <w:p w:rsidR="00095C04" w:rsidRDefault="00095C04" w:rsidP="00095C04">
      <w:pPr>
        <w:ind w:right="293"/>
        <w:rPr>
          <w:rFonts w:ascii="Calibri" w:hAnsi="Calibri" w:cs="Calibri"/>
          <w:szCs w:val="22"/>
        </w:rPr>
      </w:pPr>
    </w:p>
    <w:p w:rsidR="000C5B9C" w:rsidRPr="00924288" w:rsidRDefault="000C5B9C" w:rsidP="00095C04">
      <w:pPr>
        <w:ind w:right="293"/>
        <w:rPr>
          <w:rFonts w:ascii="Calibri" w:hAnsi="Calibri" w:cs="Calibri"/>
          <w:szCs w:val="22"/>
        </w:rPr>
      </w:pPr>
    </w:p>
    <w:p w:rsidR="00095C04" w:rsidRPr="00924288" w:rsidRDefault="00095C04" w:rsidP="00095C04">
      <w:pPr>
        <w:rPr>
          <w:rFonts w:ascii="Calibri" w:hAnsi="Calibri" w:cs="Calibri"/>
          <w:sz w:val="22"/>
          <w:szCs w:val="22"/>
        </w:rPr>
      </w:pPr>
      <w:r w:rsidRPr="00924288">
        <w:rPr>
          <w:rFonts w:ascii="Calibri" w:hAnsi="Calibri" w:cs="Calibri"/>
          <w:sz w:val="22"/>
          <w:szCs w:val="22"/>
        </w:rPr>
        <w:t xml:space="preserve"> </w:t>
      </w:r>
      <w:r w:rsidRPr="00924288">
        <w:rPr>
          <w:rFonts w:ascii="Calibri" w:hAnsi="Calibri" w:cs="Calibri"/>
          <w:b/>
          <w:sz w:val="22"/>
          <w:szCs w:val="22"/>
          <w:u w:val="single"/>
        </w:rPr>
        <w:t xml:space="preserve">Self-cleaning’ </w:t>
      </w:r>
    </w:p>
    <w:p w:rsidR="00095C04" w:rsidRPr="00924288" w:rsidRDefault="00095C04" w:rsidP="00095C04">
      <w:pPr>
        <w:rPr>
          <w:rFonts w:ascii="Calibri" w:hAnsi="Calibri" w:cs="Calibri"/>
          <w:sz w:val="22"/>
          <w:szCs w:val="22"/>
        </w:rPr>
      </w:pPr>
    </w:p>
    <w:p w:rsidR="00095C04" w:rsidRPr="00924288" w:rsidRDefault="00095C04" w:rsidP="00095C04">
      <w:pPr>
        <w:rPr>
          <w:rFonts w:ascii="Calibri" w:hAnsi="Calibri" w:cs="Calibri"/>
          <w:sz w:val="22"/>
          <w:szCs w:val="22"/>
        </w:rPr>
      </w:pPr>
      <w:r w:rsidRPr="00924288">
        <w:rPr>
          <w:rFonts w:ascii="Calibri" w:hAnsi="Calibri" w:cs="Calibri"/>
          <w:sz w:val="22"/>
          <w:szCs w:val="22"/>
        </w:rPr>
        <w:t>Any Supplier that answers ‘Yes’ to questions 2.1, 2.2</w:t>
      </w:r>
      <w:r w:rsidR="00BF7AD7" w:rsidRPr="00924288">
        <w:rPr>
          <w:rFonts w:ascii="Calibri" w:hAnsi="Calibri" w:cs="Calibri"/>
          <w:sz w:val="22"/>
          <w:szCs w:val="22"/>
        </w:rPr>
        <w:t>,</w:t>
      </w:r>
      <w:r w:rsidRPr="00924288">
        <w:rPr>
          <w:rFonts w:ascii="Calibri" w:hAnsi="Calibri" w:cs="Calibri"/>
          <w:sz w:val="22"/>
          <w:szCs w:val="22"/>
        </w:rPr>
        <w:t xml:space="preserve"> 3.1 </w:t>
      </w:r>
      <w:r w:rsidR="00BF7AD7" w:rsidRPr="00924288">
        <w:rPr>
          <w:rFonts w:ascii="Calibri" w:hAnsi="Calibri" w:cs="Calibri"/>
          <w:sz w:val="22"/>
          <w:szCs w:val="22"/>
        </w:rPr>
        <w:t>and 3.</w:t>
      </w:r>
      <w:r w:rsidR="00DA4754" w:rsidRPr="00924288">
        <w:rPr>
          <w:rFonts w:ascii="Calibri" w:hAnsi="Calibri" w:cs="Calibri"/>
          <w:sz w:val="22"/>
          <w:szCs w:val="22"/>
        </w:rPr>
        <w:t>2</w:t>
      </w:r>
      <w:r w:rsidR="00BF7AD7" w:rsidRPr="00924288">
        <w:rPr>
          <w:rFonts w:ascii="Calibri" w:hAnsi="Calibri" w:cs="Calibri"/>
          <w:sz w:val="22"/>
          <w:szCs w:val="22"/>
        </w:rPr>
        <w:t xml:space="preserve"> </w:t>
      </w:r>
      <w:r w:rsidRPr="00924288">
        <w:rPr>
          <w:rFonts w:ascii="Calibri" w:hAnsi="Calibri" w:cs="Calibri"/>
          <w:sz w:val="22"/>
          <w:szCs w:val="22"/>
        </w:rPr>
        <w:t>should provide sufficient evidence, in a separate Appendix, that provides a summary of the circumstances and any remedial action that has taken place subsequently and effectively “</w:t>
      </w:r>
      <w:r w:rsidR="00B96E1D" w:rsidRPr="00924288">
        <w:rPr>
          <w:rFonts w:ascii="Calibri" w:hAnsi="Calibri" w:cs="Calibri"/>
          <w:sz w:val="22"/>
          <w:szCs w:val="22"/>
        </w:rPr>
        <w:t>self-cleans</w:t>
      </w:r>
      <w:r w:rsidRPr="00924288">
        <w:rPr>
          <w:rFonts w:ascii="Calibri" w:hAnsi="Calibri" w:cs="Calibri"/>
          <w:sz w:val="22"/>
          <w:szCs w:val="22"/>
        </w:rPr>
        <w:t xml:space="preserve">” the situation referred to in that question. The supplier has to demonstrate it has taken such remedial action, to the satisfaction of the authority in each case.  </w:t>
      </w:r>
    </w:p>
    <w:p w:rsidR="00095C04" w:rsidRPr="00924288" w:rsidRDefault="00095C04" w:rsidP="00095C04">
      <w:pPr>
        <w:rPr>
          <w:rFonts w:ascii="Calibri" w:hAnsi="Calibri" w:cs="Calibri"/>
          <w:sz w:val="22"/>
          <w:szCs w:val="22"/>
        </w:rPr>
      </w:pPr>
    </w:p>
    <w:p w:rsidR="00095C04" w:rsidRPr="00924288" w:rsidRDefault="00095C04" w:rsidP="00095C04">
      <w:pPr>
        <w:rPr>
          <w:rFonts w:ascii="Calibri" w:hAnsi="Calibri" w:cs="Calibri"/>
          <w:sz w:val="22"/>
          <w:szCs w:val="22"/>
        </w:rPr>
      </w:pPr>
      <w:r w:rsidRPr="00924288">
        <w:rPr>
          <w:rFonts w:ascii="Calibri" w:hAnsi="Calibri" w:cs="Calibri"/>
          <w:sz w:val="22"/>
          <w:szCs w:val="22"/>
        </w:rPr>
        <w:t>If such evidence is considered by the authority (whose decision will be final) as sufficient, the economic operator concerned shall be allowed to continue in the procurement process.</w:t>
      </w:r>
    </w:p>
    <w:p w:rsidR="00095C04" w:rsidRPr="00924288" w:rsidRDefault="00095C04" w:rsidP="00095C04">
      <w:pPr>
        <w:rPr>
          <w:rFonts w:ascii="Calibri" w:hAnsi="Calibri" w:cs="Calibri"/>
          <w:sz w:val="22"/>
          <w:szCs w:val="22"/>
        </w:rPr>
      </w:pPr>
    </w:p>
    <w:p w:rsidR="00095C04" w:rsidRPr="00924288" w:rsidRDefault="00095C04" w:rsidP="00095C04">
      <w:pPr>
        <w:rPr>
          <w:rFonts w:ascii="Calibri" w:hAnsi="Calibri" w:cs="Calibri"/>
          <w:sz w:val="22"/>
          <w:szCs w:val="22"/>
        </w:rPr>
      </w:pPr>
      <w:r w:rsidRPr="00924288">
        <w:rPr>
          <w:rFonts w:ascii="Calibri" w:hAnsi="Calibri" w:cs="Calibri"/>
          <w:sz w:val="22"/>
          <w:szCs w:val="22"/>
        </w:rPr>
        <w:t>In order for the evidence referred to above to be sufficient, the Supplier shall, as a minimum, prove that it has;</w:t>
      </w:r>
    </w:p>
    <w:p w:rsidR="00095C04" w:rsidRPr="00924288" w:rsidRDefault="00095C04" w:rsidP="00095C04">
      <w:pPr>
        <w:rPr>
          <w:rFonts w:ascii="Calibri" w:hAnsi="Calibri" w:cs="Calibri"/>
          <w:sz w:val="22"/>
          <w:szCs w:val="22"/>
        </w:rPr>
      </w:pPr>
    </w:p>
    <w:p w:rsidR="00095C04" w:rsidRPr="00924288" w:rsidRDefault="00095C04" w:rsidP="00B33A9C">
      <w:pPr>
        <w:numPr>
          <w:ilvl w:val="0"/>
          <w:numId w:val="22"/>
        </w:numPr>
        <w:ind w:left="709" w:hanging="283"/>
        <w:rPr>
          <w:rFonts w:ascii="Calibri" w:hAnsi="Calibri" w:cs="Calibri"/>
          <w:sz w:val="22"/>
          <w:szCs w:val="22"/>
        </w:rPr>
      </w:pPr>
      <w:r w:rsidRPr="00924288">
        <w:rPr>
          <w:rFonts w:ascii="Calibri" w:hAnsi="Calibri" w:cs="Calibri"/>
          <w:sz w:val="22"/>
          <w:szCs w:val="22"/>
        </w:rPr>
        <w:t>paid or undertaken to pay compensation in respect of any damage caused by the criminal offence or misconduct;</w:t>
      </w:r>
    </w:p>
    <w:p w:rsidR="00095C04" w:rsidRPr="00924288" w:rsidRDefault="00095C04" w:rsidP="00B33A9C">
      <w:pPr>
        <w:numPr>
          <w:ilvl w:val="0"/>
          <w:numId w:val="22"/>
        </w:numPr>
        <w:ind w:left="709" w:hanging="283"/>
        <w:rPr>
          <w:rFonts w:ascii="Calibri" w:hAnsi="Calibri" w:cs="Calibri"/>
          <w:sz w:val="22"/>
          <w:szCs w:val="22"/>
        </w:rPr>
      </w:pPr>
      <w:r w:rsidRPr="00924288">
        <w:rPr>
          <w:rFonts w:ascii="Calibri" w:hAnsi="Calibri" w:cs="Calibri"/>
          <w:sz w:val="22"/>
          <w:szCs w:val="22"/>
        </w:rPr>
        <w:t>clarified the facts and circumstances in a comprehensive manner by actively collaborating with the investigating authorities; and</w:t>
      </w:r>
    </w:p>
    <w:p w:rsidR="00095C04" w:rsidRPr="00924288" w:rsidRDefault="00095C04" w:rsidP="00B33A9C">
      <w:pPr>
        <w:numPr>
          <w:ilvl w:val="0"/>
          <w:numId w:val="22"/>
        </w:numPr>
        <w:ind w:left="709" w:hanging="283"/>
        <w:rPr>
          <w:rFonts w:ascii="Calibri" w:hAnsi="Calibri" w:cs="Calibri"/>
          <w:sz w:val="22"/>
          <w:szCs w:val="22"/>
        </w:rPr>
      </w:pPr>
      <w:proofErr w:type="gramStart"/>
      <w:r w:rsidRPr="00924288">
        <w:rPr>
          <w:rFonts w:ascii="Calibri" w:hAnsi="Calibri" w:cs="Calibri"/>
          <w:sz w:val="22"/>
          <w:szCs w:val="22"/>
        </w:rPr>
        <w:t>taken</w:t>
      </w:r>
      <w:proofErr w:type="gramEnd"/>
      <w:r w:rsidRPr="00924288">
        <w:rPr>
          <w:rFonts w:ascii="Calibri" w:hAnsi="Calibri" w:cs="Calibri"/>
          <w:sz w:val="22"/>
          <w:szCs w:val="22"/>
        </w:rPr>
        <w:t xml:space="preserve"> concrete technical, organisational and personnel measures that are appropriate to prevent further criminal offences or misconduct.</w:t>
      </w:r>
    </w:p>
    <w:p w:rsidR="00095C04" w:rsidRPr="00924288" w:rsidRDefault="00095C04" w:rsidP="00095C04">
      <w:pPr>
        <w:rPr>
          <w:rFonts w:ascii="Calibri" w:hAnsi="Calibri" w:cs="Calibri"/>
          <w:sz w:val="22"/>
          <w:szCs w:val="22"/>
        </w:rPr>
      </w:pPr>
    </w:p>
    <w:p w:rsidR="00095C04" w:rsidRPr="00924288" w:rsidRDefault="00095C04" w:rsidP="00095C04">
      <w:pPr>
        <w:rPr>
          <w:rFonts w:ascii="Calibri" w:hAnsi="Calibri" w:cs="Calibri"/>
          <w:sz w:val="22"/>
          <w:szCs w:val="22"/>
        </w:rPr>
      </w:pPr>
      <w:r w:rsidRPr="00924288">
        <w:rPr>
          <w:rFonts w:ascii="Calibri" w:hAnsi="Calibri" w:cs="Calibri"/>
          <w:sz w:val="22"/>
          <w:szCs w:val="22"/>
        </w:rPr>
        <w:t>The measures taken by the Supplier shall be evaluated taking into account the gravity and particular circumstances of the criminal offence or misconduct. Where the measures are considered by the Authority to be insufficient, the Supplier shall be given a statement of the reasons for that decision.</w:t>
      </w:r>
    </w:p>
    <w:p w:rsidR="00BF7AD7" w:rsidRPr="00924288" w:rsidRDefault="00BF7AD7" w:rsidP="00095C04">
      <w:pPr>
        <w:rPr>
          <w:rFonts w:ascii="Calibri" w:hAnsi="Calibri" w:cs="Calibri"/>
          <w:sz w:val="22"/>
          <w:szCs w:val="22"/>
        </w:rPr>
      </w:pPr>
    </w:p>
    <w:p w:rsidR="00BC690B" w:rsidRDefault="00BC690B" w:rsidP="00B5339D">
      <w:pPr>
        <w:keepNext/>
        <w:rPr>
          <w:rFonts w:ascii="Calibri" w:hAnsi="Calibri"/>
          <w:b/>
          <w:sz w:val="22"/>
          <w:szCs w:val="22"/>
        </w:rPr>
      </w:pPr>
      <w:r w:rsidRPr="00924288">
        <w:rPr>
          <w:rFonts w:ascii="Calibri" w:hAnsi="Calibri"/>
          <w:b/>
          <w:sz w:val="22"/>
          <w:szCs w:val="22"/>
        </w:rPr>
        <w:lastRenderedPageBreak/>
        <w:t>S</w:t>
      </w:r>
      <w:r w:rsidR="00BB7364">
        <w:rPr>
          <w:rFonts w:ascii="Calibri" w:hAnsi="Calibri"/>
          <w:b/>
          <w:sz w:val="22"/>
          <w:szCs w:val="22"/>
        </w:rPr>
        <w:t>coring Methodology for Section 5</w:t>
      </w:r>
      <w:r w:rsidRPr="00924288">
        <w:rPr>
          <w:rFonts w:ascii="Calibri" w:hAnsi="Calibri"/>
          <w:b/>
          <w:sz w:val="22"/>
          <w:szCs w:val="22"/>
        </w:rPr>
        <w:t xml:space="preserve"> - Tender Specific Questions</w:t>
      </w:r>
    </w:p>
    <w:p w:rsidR="001874A0" w:rsidRDefault="001874A0" w:rsidP="00A507F2">
      <w:pPr>
        <w:keepNext/>
        <w:rPr>
          <w:rFonts w:ascii="Calibri" w:hAnsi="Calibri" w:cs="Calibri"/>
          <w:b/>
          <w:sz w:val="22"/>
          <w:szCs w:val="22"/>
        </w:rPr>
      </w:pPr>
      <w:r w:rsidRPr="00924288">
        <w:rPr>
          <w:rFonts w:ascii="Calibri" w:hAnsi="Calibri" w:cs="Calibri"/>
          <w:b/>
          <w:sz w:val="22"/>
          <w:szCs w:val="22"/>
        </w:rPr>
        <w:t>Pricing</w:t>
      </w:r>
    </w:p>
    <w:p w:rsidR="001B340E" w:rsidRPr="00924288" w:rsidRDefault="001B340E" w:rsidP="00A507F2">
      <w:pPr>
        <w:keepNext/>
        <w:rPr>
          <w:rFonts w:ascii="Calibri" w:hAnsi="Calibri" w:cs="Calibri"/>
          <w:b/>
          <w:sz w:val="22"/>
          <w:szCs w:val="22"/>
        </w:rPr>
      </w:pPr>
    </w:p>
    <w:p w:rsidR="001874A0" w:rsidRPr="00924288" w:rsidRDefault="001874A0" w:rsidP="00A507F2">
      <w:pPr>
        <w:keepNext/>
        <w:rPr>
          <w:rFonts w:ascii="Calibri" w:hAnsi="Calibri" w:cs="Calibri"/>
          <w:sz w:val="22"/>
          <w:szCs w:val="22"/>
        </w:rPr>
      </w:pPr>
      <w:r w:rsidRPr="00924288">
        <w:rPr>
          <w:rFonts w:ascii="Calibri" w:hAnsi="Calibri" w:cs="Calibri"/>
          <w:sz w:val="22"/>
          <w:szCs w:val="22"/>
        </w:rPr>
        <w:t>Scores will be awarded for price on the following basis:</w:t>
      </w:r>
    </w:p>
    <w:p w:rsidR="001874A0" w:rsidRPr="00924288" w:rsidRDefault="001874A0" w:rsidP="00A507F2">
      <w:pPr>
        <w:keepNext/>
        <w:rPr>
          <w:rFonts w:ascii="Calibri" w:hAnsi="Calibri" w:cs="Calibri"/>
          <w:sz w:val="22"/>
          <w:szCs w:val="22"/>
        </w:rPr>
      </w:pPr>
      <w:r w:rsidRPr="00924288">
        <w:rPr>
          <w:rFonts w:ascii="Calibri" w:hAnsi="Calibri" w:cs="Calibri"/>
          <w:sz w:val="22"/>
          <w:szCs w:val="22"/>
        </w:rPr>
        <w:t xml:space="preserve">The lowest Contract Price submitted in accordance with the Schedule of Prices will be awarded the highest score and all other Tenderers will be awarded pro rata scores on the relative competitiveness of their Contract Price compared to the lowest Contract Price e.g. (Contract Price – Lowest Contract Price / Lowest Contract Price * 100) = X%.  This percentage will be deducted from the total score available for Contract Price. </w:t>
      </w:r>
    </w:p>
    <w:p w:rsidR="001874A0" w:rsidRPr="00924288" w:rsidRDefault="001874A0" w:rsidP="00A507F2">
      <w:pPr>
        <w:keepNext/>
        <w:rPr>
          <w:rFonts w:ascii="Calibri" w:hAnsi="Calibri" w:cs="Calibri"/>
          <w:sz w:val="22"/>
          <w:szCs w:val="22"/>
        </w:rPr>
      </w:pPr>
    </w:p>
    <w:p w:rsidR="00BC690B" w:rsidRPr="00924288" w:rsidRDefault="00BC690B" w:rsidP="00A507F2">
      <w:pPr>
        <w:keepNext/>
        <w:rPr>
          <w:rFonts w:ascii="Calibri" w:hAnsi="Calibri" w:cs="Calibri"/>
          <w:b/>
          <w:sz w:val="22"/>
          <w:szCs w:val="22"/>
        </w:rPr>
      </w:pPr>
      <w:r w:rsidRPr="00924288">
        <w:rPr>
          <w:rFonts w:ascii="Calibri" w:hAnsi="Calibri" w:cs="Calibri"/>
          <w:b/>
          <w:sz w:val="22"/>
          <w:szCs w:val="22"/>
        </w:rPr>
        <w:t>Non Pricing</w:t>
      </w:r>
    </w:p>
    <w:p w:rsidR="00BC690B" w:rsidRPr="00924288" w:rsidRDefault="00BC690B" w:rsidP="00A507F2">
      <w:pPr>
        <w:keepNext/>
        <w:rPr>
          <w:rFonts w:ascii="Calibri" w:hAnsi="Calibri" w:cs="Calibri"/>
          <w:sz w:val="22"/>
          <w:szCs w:val="22"/>
        </w:rPr>
      </w:pPr>
      <w:r w:rsidRPr="00924288">
        <w:rPr>
          <w:rFonts w:ascii="Calibri" w:hAnsi="Calibri" w:cs="Calibri"/>
          <w:sz w:val="22"/>
          <w:szCs w:val="22"/>
        </w:rPr>
        <w:t>Other than in the case of scores for pricing, scores under each Award Criterion will be awarded on the following basis:</w:t>
      </w:r>
    </w:p>
    <w:p w:rsidR="00A82471" w:rsidRPr="00924288" w:rsidRDefault="00A82471" w:rsidP="00A507F2">
      <w:pPr>
        <w:keepNext/>
        <w:rPr>
          <w:rFonts w:ascii="Calibri" w:hAnsi="Calibri" w:cs="Calibri"/>
          <w:sz w:val="22"/>
          <w:szCs w:val="22"/>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6"/>
        <w:gridCol w:w="1560"/>
      </w:tblGrid>
      <w:tr w:rsidR="0005529D" w:rsidRPr="00924288" w:rsidTr="0068196E">
        <w:tc>
          <w:tcPr>
            <w:tcW w:w="7796" w:type="dxa"/>
            <w:shd w:val="clear" w:color="auto" w:fill="C0C0C0"/>
          </w:tcPr>
          <w:p w:rsidR="0005529D" w:rsidRPr="00924288" w:rsidRDefault="0005529D" w:rsidP="00A507F2">
            <w:pPr>
              <w:keepNext/>
              <w:spacing w:line="276" w:lineRule="auto"/>
              <w:jc w:val="center"/>
              <w:rPr>
                <w:rFonts w:ascii="Calibri" w:eastAsia="Calibri" w:hAnsi="Calibri"/>
                <w:sz w:val="22"/>
                <w:szCs w:val="22"/>
                <w:lang w:eastAsia="en-US"/>
              </w:rPr>
            </w:pPr>
            <w:r w:rsidRPr="00924288">
              <w:rPr>
                <w:rFonts w:ascii="Calibri" w:hAnsi="Calibri"/>
                <w:b/>
                <w:bCs/>
                <w:sz w:val="22"/>
                <w:szCs w:val="22"/>
              </w:rPr>
              <w:t xml:space="preserve">Assessment of Response </w:t>
            </w:r>
          </w:p>
        </w:tc>
        <w:tc>
          <w:tcPr>
            <w:tcW w:w="1560" w:type="dxa"/>
            <w:shd w:val="clear" w:color="auto" w:fill="C0C0C0"/>
          </w:tcPr>
          <w:p w:rsidR="0005529D" w:rsidRPr="00924288" w:rsidRDefault="0005529D" w:rsidP="00A507F2">
            <w:pPr>
              <w:keepNext/>
              <w:spacing w:line="276" w:lineRule="auto"/>
              <w:jc w:val="center"/>
              <w:rPr>
                <w:rFonts w:ascii="Calibri" w:eastAsia="Calibri" w:hAnsi="Calibri"/>
                <w:sz w:val="22"/>
                <w:szCs w:val="22"/>
                <w:lang w:eastAsia="en-US"/>
              </w:rPr>
            </w:pPr>
            <w:r w:rsidRPr="00924288">
              <w:rPr>
                <w:rFonts w:ascii="Calibri" w:hAnsi="Calibri"/>
                <w:b/>
                <w:bCs/>
                <w:sz w:val="22"/>
                <w:szCs w:val="22"/>
              </w:rPr>
              <w:t>Score</w:t>
            </w:r>
          </w:p>
        </w:tc>
      </w:tr>
      <w:tr w:rsidR="0005529D" w:rsidRPr="00924288" w:rsidTr="0068196E">
        <w:tc>
          <w:tcPr>
            <w:tcW w:w="7796" w:type="dxa"/>
            <w:shd w:val="clear" w:color="auto" w:fill="auto"/>
          </w:tcPr>
          <w:p w:rsidR="0005529D" w:rsidRPr="00924288" w:rsidRDefault="0005529D" w:rsidP="00A507F2">
            <w:pPr>
              <w:keepNext/>
              <w:spacing w:line="276" w:lineRule="auto"/>
              <w:rPr>
                <w:rFonts w:ascii="Calibri" w:eastAsia="Calibri" w:hAnsi="Calibri"/>
                <w:sz w:val="22"/>
                <w:szCs w:val="22"/>
                <w:lang w:eastAsia="en-US"/>
              </w:rPr>
            </w:pPr>
            <w:r w:rsidRPr="00924288">
              <w:rPr>
                <w:rFonts w:ascii="Calibri" w:hAnsi="Calibri"/>
                <w:sz w:val="22"/>
                <w:szCs w:val="22"/>
              </w:rPr>
              <w:t>Excellent: Meets all expectations / Demonstrates complete understanding of all the requirements of this particular specification / No reservations.</w:t>
            </w:r>
          </w:p>
        </w:tc>
        <w:tc>
          <w:tcPr>
            <w:tcW w:w="1560" w:type="dxa"/>
            <w:shd w:val="clear" w:color="auto" w:fill="auto"/>
            <w:vAlign w:val="center"/>
          </w:tcPr>
          <w:p w:rsidR="0005529D" w:rsidRPr="00924288" w:rsidRDefault="0005529D" w:rsidP="00A507F2">
            <w:pPr>
              <w:keepNext/>
              <w:spacing w:line="276" w:lineRule="auto"/>
              <w:jc w:val="center"/>
              <w:rPr>
                <w:rFonts w:ascii="Calibri" w:eastAsia="Calibri" w:hAnsi="Calibri"/>
                <w:sz w:val="22"/>
                <w:szCs w:val="22"/>
                <w:lang w:eastAsia="en-US"/>
              </w:rPr>
            </w:pPr>
            <w:r w:rsidRPr="00924288">
              <w:rPr>
                <w:rFonts w:ascii="Calibri" w:hAnsi="Calibri"/>
                <w:sz w:val="22"/>
                <w:szCs w:val="22"/>
              </w:rPr>
              <w:t>4</w:t>
            </w:r>
          </w:p>
        </w:tc>
      </w:tr>
      <w:tr w:rsidR="0005529D" w:rsidRPr="00924288" w:rsidTr="0068196E">
        <w:tc>
          <w:tcPr>
            <w:tcW w:w="7796" w:type="dxa"/>
            <w:shd w:val="clear" w:color="auto" w:fill="auto"/>
          </w:tcPr>
          <w:p w:rsidR="0005529D" w:rsidRPr="00924288" w:rsidRDefault="0005529D" w:rsidP="00D4339B">
            <w:pPr>
              <w:spacing w:line="276" w:lineRule="auto"/>
              <w:rPr>
                <w:rFonts w:ascii="Calibri" w:eastAsia="Calibri" w:hAnsi="Calibri"/>
                <w:sz w:val="22"/>
                <w:szCs w:val="22"/>
                <w:lang w:eastAsia="en-US"/>
              </w:rPr>
            </w:pPr>
            <w:r w:rsidRPr="00924288">
              <w:rPr>
                <w:rFonts w:ascii="Calibri" w:hAnsi="Calibri"/>
                <w:sz w:val="22"/>
                <w:szCs w:val="22"/>
              </w:rPr>
              <w:t>Good: Meets most expectations / Demonstrates good understanding of most of the requirements of this particular specification / No reservations.</w:t>
            </w:r>
          </w:p>
        </w:tc>
        <w:tc>
          <w:tcPr>
            <w:tcW w:w="1560" w:type="dxa"/>
            <w:shd w:val="clear" w:color="auto" w:fill="auto"/>
            <w:vAlign w:val="center"/>
          </w:tcPr>
          <w:p w:rsidR="0005529D" w:rsidRPr="00924288" w:rsidRDefault="0005529D" w:rsidP="00D4339B">
            <w:pPr>
              <w:spacing w:line="276" w:lineRule="auto"/>
              <w:jc w:val="center"/>
              <w:rPr>
                <w:rFonts w:ascii="Calibri" w:eastAsia="Calibri" w:hAnsi="Calibri"/>
                <w:sz w:val="22"/>
                <w:szCs w:val="22"/>
                <w:lang w:eastAsia="en-US"/>
              </w:rPr>
            </w:pPr>
            <w:r w:rsidRPr="00924288">
              <w:rPr>
                <w:rFonts w:ascii="Calibri" w:hAnsi="Calibri"/>
                <w:sz w:val="22"/>
                <w:szCs w:val="22"/>
              </w:rPr>
              <w:t>3</w:t>
            </w:r>
          </w:p>
        </w:tc>
      </w:tr>
      <w:tr w:rsidR="0005529D" w:rsidRPr="00924288" w:rsidTr="0068196E">
        <w:tc>
          <w:tcPr>
            <w:tcW w:w="7796" w:type="dxa"/>
            <w:shd w:val="clear" w:color="auto" w:fill="auto"/>
          </w:tcPr>
          <w:p w:rsidR="0005529D" w:rsidRPr="00924288" w:rsidRDefault="0005529D" w:rsidP="00D4339B">
            <w:pPr>
              <w:spacing w:line="276" w:lineRule="auto"/>
              <w:rPr>
                <w:rFonts w:ascii="Calibri" w:eastAsia="Calibri" w:hAnsi="Calibri"/>
                <w:sz w:val="22"/>
                <w:szCs w:val="22"/>
                <w:lang w:eastAsia="en-US"/>
              </w:rPr>
            </w:pPr>
            <w:r w:rsidRPr="00924288">
              <w:rPr>
                <w:rFonts w:ascii="Calibri" w:hAnsi="Calibri"/>
                <w:sz w:val="22"/>
                <w:szCs w:val="22"/>
              </w:rPr>
              <w:t>Marginal: Meets some expectations / Response is standardised with no apparent understanding of the requirements of this particular specification / Minor reservations.</w:t>
            </w:r>
          </w:p>
        </w:tc>
        <w:tc>
          <w:tcPr>
            <w:tcW w:w="1560" w:type="dxa"/>
            <w:shd w:val="clear" w:color="auto" w:fill="auto"/>
            <w:vAlign w:val="center"/>
          </w:tcPr>
          <w:p w:rsidR="0005529D" w:rsidRPr="00924288" w:rsidRDefault="0005529D" w:rsidP="00D4339B">
            <w:pPr>
              <w:spacing w:line="276" w:lineRule="auto"/>
              <w:jc w:val="center"/>
              <w:rPr>
                <w:rFonts w:ascii="Calibri" w:eastAsia="Calibri" w:hAnsi="Calibri"/>
                <w:sz w:val="22"/>
                <w:szCs w:val="22"/>
                <w:lang w:eastAsia="en-US"/>
              </w:rPr>
            </w:pPr>
            <w:r w:rsidRPr="00924288">
              <w:rPr>
                <w:rFonts w:ascii="Calibri" w:hAnsi="Calibri"/>
                <w:sz w:val="22"/>
                <w:szCs w:val="22"/>
              </w:rPr>
              <w:t>2</w:t>
            </w:r>
          </w:p>
        </w:tc>
      </w:tr>
      <w:tr w:rsidR="0005529D" w:rsidRPr="00924288" w:rsidTr="0068196E">
        <w:tc>
          <w:tcPr>
            <w:tcW w:w="7796" w:type="dxa"/>
            <w:shd w:val="clear" w:color="auto" w:fill="auto"/>
          </w:tcPr>
          <w:p w:rsidR="0005529D" w:rsidRPr="00924288" w:rsidRDefault="0005529D" w:rsidP="00D4339B">
            <w:pPr>
              <w:spacing w:line="276" w:lineRule="auto"/>
              <w:rPr>
                <w:rFonts w:ascii="Calibri" w:eastAsia="Calibri" w:hAnsi="Calibri"/>
                <w:sz w:val="22"/>
                <w:szCs w:val="22"/>
                <w:lang w:eastAsia="en-US"/>
              </w:rPr>
            </w:pPr>
            <w:r w:rsidRPr="00924288">
              <w:rPr>
                <w:rFonts w:ascii="Calibri" w:hAnsi="Calibri"/>
                <w:sz w:val="22"/>
                <w:szCs w:val="22"/>
              </w:rPr>
              <w:t>Poor: Does not meet expectations / Response is weak &amp; does not adequately address the specification / Significant reservations.</w:t>
            </w:r>
          </w:p>
        </w:tc>
        <w:tc>
          <w:tcPr>
            <w:tcW w:w="1560" w:type="dxa"/>
            <w:shd w:val="clear" w:color="auto" w:fill="auto"/>
            <w:vAlign w:val="center"/>
          </w:tcPr>
          <w:p w:rsidR="0005529D" w:rsidRPr="00924288" w:rsidRDefault="0005529D" w:rsidP="00D4339B">
            <w:pPr>
              <w:spacing w:line="276" w:lineRule="auto"/>
              <w:jc w:val="center"/>
              <w:rPr>
                <w:rFonts w:ascii="Calibri" w:eastAsia="Calibri" w:hAnsi="Calibri"/>
                <w:sz w:val="22"/>
                <w:szCs w:val="22"/>
                <w:lang w:eastAsia="en-US"/>
              </w:rPr>
            </w:pPr>
            <w:r w:rsidRPr="00924288">
              <w:rPr>
                <w:rFonts w:ascii="Calibri" w:hAnsi="Calibri"/>
                <w:sz w:val="22"/>
                <w:szCs w:val="22"/>
              </w:rPr>
              <w:t>1</w:t>
            </w:r>
          </w:p>
        </w:tc>
      </w:tr>
      <w:tr w:rsidR="0005529D" w:rsidRPr="00924288" w:rsidTr="0068196E">
        <w:tc>
          <w:tcPr>
            <w:tcW w:w="7796" w:type="dxa"/>
            <w:shd w:val="clear" w:color="auto" w:fill="auto"/>
          </w:tcPr>
          <w:p w:rsidR="0005529D" w:rsidRPr="00924288" w:rsidRDefault="0005529D" w:rsidP="00D4339B">
            <w:pPr>
              <w:spacing w:line="276" w:lineRule="auto"/>
              <w:rPr>
                <w:rFonts w:ascii="Calibri" w:eastAsia="Calibri" w:hAnsi="Calibri"/>
                <w:sz w:val="22"/>
                <w:szCs w:val="22"/>
                <w:lang w:eastAsia="en-US"/>
              </w:rPr>
            </w:pPr>
            <w:r w:rsidRPr="00924288">
              <w:rPr>
                <w:rFonts w:ascii="Calibri" w:hAnsi="Calibri"/>
                <w:sz w:val="22"/>
                <w:szCs w:val="22"/>
              </w:rPr>
              <w:t>Unacceptable: Response is missing / Response is very weak and does not address the specification / Major reservations.</w:t>
            </w:r>
          </w:p>
        </w:tc>
        <w:tc>
          <w:tcPr>
            <w:tcW w:w="1560" w:type="dxa"/>
            <w:shd w:val="clear" w:color="auto" w:fill="auto"/>
            <w:vAlign w:val="center"/>
          </w:tcPr>
          <w:p w:rsidR="0005529D" w:rsidRPr="00924288" w:rsidRDefault="0005529D" w:rsidP="00D4339B">
            <w:pPr>
              <w:spacing w:line="276" w:lineRule="auto"/>
              <w:jc w:val="center"/>
              <w:rPr>
                <w:rFonts w:ascii="Calibri" w:eastAsia="Calibri" w:hAnsi="Calibri"/>
                <w:sz w:val="22"/>
                <w:szCs w:val="22"/>
                <w:lang w:eastAsia="en-US"/>
              </w:rPr>
            </w:pPr>
            <w:r w:rsidRPr="00924288">
              <w:rPr>
                <w:rFonts w:ascii="Calibri" w:hAnsi="Calibri"/>
                <w:sz w:val="22"/>
                <w:szCs w:val="22"/>
              </w:rPr>
              <w:t>0</w:t>
            </w:r>
          </w:p>
        </w:tc>
      </w:tr>
    </w:tbl>
    <w:p w:rsidR="00BC690B" w:rsidRPr="00924288" w:rsidRDefault="00BC690B" w:rsidP="00BC690B">
      <w:pPr>
        <w:rPr>
          <w:rFonts w:ascii="Calibri" w:hAnsi="Calibri" w:cs="Calibri"/>
          <w:sz w:val="22"/>
          <w:szCs w:val="22"/>
        </w:rPr>
      </w:pPr>
    </w:p>
    <w:p w:rsidR="00BC690B" w:rsidRPr="00924288" w:rsidRDefault="00BC690B" w:rsidP="00BC690B">
      <w:pPr>
        <w:rPr>
          <w:rFonts w:ascii="Calibri" w:hAnsi="Calibri" w:cs="Calibri"/>
          <w:sz w:val="22"/>
          <w:szCs w:val="22"/>
        </w:rPr>
      </w:pPr>
      <w:r w:rsidRPr="00924288">
        <w:rPr>
          <w:rFonts w:ascii="Calibri" w:hAnsi="Calibri" w:cs="Calibri"/>
          <w:sz w:val="22"/>
          <w:szCs w:val="22"/>
        </w:rPr>
        <w:t xml:space="preserve">All panel members will review each submission in turn.  Following a group discussion each question will be scored, resulting in an agreed final score for each submission.  </w:t>
      </w:r>
    </w:p>
    <w:p w:rsidR="00BC690B" w:rsidRPr="00924288" w:rsidRDefault="00BC690B" w:rsidP="00BC690B">
      <w:pPr>
        <w:rPr>
          <w:rFonts w:ascii="Calibri" w:hAnsi="Calibri"/>
          <w:sz w:val="22"/>
          <w:szCs w:val="22"/>
        </w:rPr>
      </w:pPr>
    </w:p>
    <w:tbl>
      <w:tblPr>
        <w:tblW w:w="9356" w:type="dxa"/>
        <w:tblInd w:w="137" w:type="dxa"/>
        <w:tblLook w:val="0040" w:firstRow="0" w:lastRow="1" w:firstColumn="0" w:lastColumn="0" w:noHBand="0" w:noVBand="0"/>
      </w:tblPr>
      <w:tblGrid>
        <w:gridCol w:w="1771"/>
        <w:gridCol w:w="6025"/>
        <w:gridCol w:w="1560"/>
      </w:tblGrid>
      <w:tr w:rsidR="00BC690B" w:rsidRPr="00924288" w:rsidTr="00A82471">
        <w:trPr>
          <w:trHeight w:val="688"/>
          <w:tblHeader/>
        </w:trPr>
        <w:tc>
          <w:tcPr>
            <w:tcW w:w="1771" w:type="dxa"/>
            <w:tcBorders>
              <w:top w:val="single" w:sz="4" w:space="0" w:color="auto"/>
              <w:left w:val="single" w:sz="4" w:space="0" w:color="auto"/>
              <w:bottom w:val="single" w:sz="4" w:space="0" w:color="auto"/>
              <w:right w:val="single" w:sz="4" w:space="0" w:color="auto"/>
            </w:tcBorders>
            <w:shd w:val="clear" w:color="auto" w:fill="A6A6A6"/>
            <w:noWrap/>
            <w:vAlign w:val="center"/>
          </w:tcPr>
          <w:p w:rsidR="00BC690B" w:rsidRPr="00924288" w:rsidRDefault="00BC690B" w:rsidP="00BC690B">
            <w:pPr>
              <w:jc w:val="center"/>
              <w:rPr>
                <w:rFonts w:ascii="Calibri" w:hAnsi="Calibri" w:cs="Arial"/>
                <w:b/>
                <w:bCs/>
                <w:szCs w:val="22"/>
              </w:rPr>
            </w:pPr>
            <w:r w:rsidRPr="00924288">
              <w:rPr>
                <w:rFonts w:ascii="Calibri" w:hAnsi="Calibri" w:cs="Arial"/>
                <w:b/>
                <w:bCs/>
                <w:sz w:val="22"/>
                <w:szCs w:val="22"/>
              </w:rPr>
              <w:t>Criteria &amp; Weighting</w:t>
            </w:r>
          </w:p>
        </w:tc>
        <w:tc>
          <w:tcPr>
            <w:tcW w:w="6025" w:type="dxa"/>
            <w:tcBorders>
              <w:top w:val="single" w:sz="4" w:space="0" w:color="auto"/>
              <w:left w:val="nil"/>
              <w:bottom w:val="single" w:sz="4" w:space="0" w:color="auto"/>
              <w:right w:val="single" w:sz="4" w:space="0" w:color="auto"/>
            </w:tcBorders>
            <w:shd w:val="clear" w:color="auto" w:fill="A6A6A6"/>
            <w:vAlign w:val="center"/>
          </w:tcPr>
          <w:p w:rsidR="00BC690B" w:rsidRPr="00924288" w:rsidRDefault="00BC690B" w:rsidP="00BC690B">
            <w:pPr>
              <w:jc w:val="center"/>
              <w:rPr>
                <w:rFonts w:ascii="Calibri" w:hAnsi="Calibri" w:cs="Arial"/>
                <w:b/>
                <w:bCs/>
                <w:szCs w:val="22"/>
              </w:rPr>
            </w:pPr>
            <w:r w:rsidRPr="00924288">
              <w:rPr>
                <w:rFonts w:ascii="Calibri" w:hAnsi="Calibri" w:cs="Arial"/>
                <w:b/>
                <w:bCs/>
                <w:sz w:val="22"/>
                <w:szCs w:val="22"/>
              </w:rPr>
              <w:t>Minimum Requirement</w:t>
            </w:r>
          </w:p>
        </w:tc>
        <w:tc>
          <w:tcPr>
            <w:tcW w:w="1560" w:type="dxa"/>
            <w:tcBorders>
              <w:top w:val="single" w:sz="4" w:space="0" w:color="auto"/>
              <w:left w:val="nil"/>
              <w:bottom w:val="single" w:sz="4" w:space="0" w:color="auto"/>
              <w:right w:val="single" w:sz="4" w:space="0" w:color="auto"/>
            </w:tcBorders>
            <w:shd w:val="clear" w:color="auto" w:fill="A6A6A6"/>
            <w:vAlign w:val="center"/>
          </w:tcPr>
          <w:p w:rsidR="00BC690B" w:rsidRPr="00924288" w:rsidRDefault="00BC690B" w:rsidP="00BC690B">
            <w:pPr>
              <w:jc w:val="center"/>
              <w:rPr>
                <w:rFonts w:ascii="Calibri" w:hAnsi="Calibri" w:cs="Arial"/>
                <w:b/>
                <w:bCs/>
                <w:szCs w:val="22"/>
              </w:rPr>
            </w:pPr>
            <w:r w:rsidRPr="00924288">
              <w:rPr>
                <w:rFonts w:ascii="Calibri" w:hAnsi="Calibri" w:cs="Arial"/>
                <w:b/>
                <w:bCs/>
                <w:sz w:val="22"/>
                <w:szCs w:val="22"/>
              </w:rPr>
              <w:t>Question Weighting %</w:t>
            </w:r>
          </w:p>
        </w:tc>
      </w:tr>
      <w:tr w:rsidR="00BC690B" w:rsidRPr="00924288" w:rsidTr="007F4276">
        <w:tblPrEx>
          <w:tblLook w:val="00C0" w:firstRow="0" w:lastRow="1" w:firstColumn="1" w:lastColumn="0" w:noHBand="0" w:noVBand="0"/>
        </w:tblPrEx>
        <w:trPr>
          <w:trHeight w:val="189"/>
        </w:trPr>
        <w:tc>
          <w:tcPr>
            <w:tcW w:w="1771" w:type="dxa"/>
            <w:vMerge w:val="restart"/>
            <w:tcBorders>
              <w:top w:val="single" w:sz="4" w:space="0" w:color="auto"/>
              <w:left w:val="single" w:sz="4" w:space="0" w:color="auto"/>
              <w:right w:val="single" w:sz="4" w:space="0" w:color="auto"/>
            </w:tcBorders>
            <w:noWrap/>
            <w:textDirection w:val="btLr"/>
            <w:vAlign w:val="center"/>
          </w:tcPr>
          <w:p w:rsidR="00BC690B" w:rsidRPr="00BB7364" w:rsidRDefault="003D36AC" w:rsidP="003D36AC">
            <w:pPr>
              <w:ind w:left="113" w:right="113"/>
              <w:rPr>
                <w:rFonts w:ascii="Calibri" w:hAnsi="Calibri" w:cs="Arial"/>
                <w:b/>
                <w:bCs/>
                <w:szCs w:val="24"/>
              </w:rPr>
            </w:pPr>
            <w:r>
              <w:rPr>
                <w:rFonts w:ascii="Calibri" w:hAnsi="Calibri" w:cs="Arial"/>
                <w:b/>
                <w:bCs/>
                <w:sz w:val="40"/>
                <w:szCs w:val="40"/>
              </w:rPr>
              <w:t xml:space="preserve">                </w:t>
            </w:r>
            <w:r w:rsidRPr="00BB7364">
              <w:rPr>
                <w:rFonts w:ascii="Calibri" w:hAnsi="Calibri" w:cs="Arial"/>
                <w:b/>
                <w:bCs/>
                <w:szCs w:val="24"/>
              </w:rPr>
              <w:t xml:space="preserve"> Service 60% </w:t>
            </w:r>
          </w:p>
        </w:tc>
        <w:tc>
          <w:tcPr>
            <w:tcW w:w="6025" w:type="dxa"/>
            <w:tcBorders>
              <w:top w:val="single" w:sz="4" w:space="0" w:color="auto"/>
              <w:left w:val="nil"/>
              <w:bottom w:val="single" w:sz="4" w:space="0" w:color="auto"/>
              <w:right w:val="single" w:sz="4" w:space="0" w:color="auto"/>
            </w:tcBorders>
            <w:vAlign w:val="bottom"/>
          </w:tcPr>
          <w:p w:rsidR="00BC690B" w:rsidRDefault="004977B6" w:rsidP="00BC690B">
            <w:pPr>
              <w:rPr>
                <w:rFonts w:ascii="Calibri" w:hAnsi="Calibri" w:cs="Arial"/>
                <w:bCs/>
                <w:sz w:val="22"/>
                <w:szCs w:val="22"/>
              </w:rPr>
            </w:pPr>
            <w:r>
              <w:rPr>
                <w:rFonts w:ascii="Calibri" w:hAnsi="Calibri" w:cs="Arial"/>
                <w:bCs/>
                <w:sz w:val="22"/>
                <w:szCs w:val="22"/>
              </w:rPr>
              <w:t>Question 5.1</w:t>
            </w:r>
          </w:p>
          <w:p w:rsidR="00623B06" w:rsidRPr="00712B40" w:rsidRDefault="00C01EE3" w:rsidP="00BC690B">
            <w:pPr>
              <w:rPr>
                <w:rFonts w:ascii="Calibri" w:hAnsi="Calibri" w:cs="Arial"/>
                <w:bCs/>
                <w:sz w:val="22"/>
                <w:szCs w:val="22"/>
              </w:rPr>
            </w:pPr>
            <w:r w:rsidRPr="00712B40">
              <w:rPr>
                <w:rFonts w:ascii="Calibri" w:hAnsi="Calibri" w:cs="Arial"/>
                <w:bCs/>
                <w:sz w:val="22"/>
                <w:szCs w:val="22"/>
              </w:rPr>
              <w:t>Describe the key performance indicators that you propose to adopt</w:t>
            </w:r>
            <w:r w:rsidR="00EF2080" w:rsidRPr="00712B40">
              <w:rPr>
                <w:rFonts w:ascii="Calibri" w:hAnsi="Calibri" w:cs="Arial"/>
                <w:bCs/>
                <w:sz w:val="22"/>
                <w:szCs w:val="22"/>
              </w:rPr>
              <w:t xml:space="preserve"> explaining why these are the most appropriate statistics for this contract, how they are collected, when</w:t>
            </w:r>
            <w:r w:rsidR="00724DF4">
              <w:rPr>
                <w:rFonts w:ascii="Calibri" w:hAnsi="Calibri" w:cs="Arial"/>
                <w:bCs/>
                <w:sz w:val="22"/>
                <w:szCs w:val="22"/>
              </w:rPr>
              <w:t>,</w:t>
            </w:r>
            <w:r w:rsidR="00EF2080" w:rsidRPr="00712B40">
              <w:rPr>
                <w:rFonts w:ascii="Calibri" w:hAnsi="Calibri" w:cs="Arial"/>
                <w:bCs/>
                <w:sz w:val="22"/>
                <w:szCs w:val="22"/>
              </w:rPr>
              <w:t xml:space="preserve"> and </w:t>
            </w:r>
            <w:r w:rsidR="0094653C">
              <w:rPr>
                <w:rFonts w:ascii="Calibri" w:hAnsi="Calibri" w:cs="Arial"/>
                <w:bCs/>
                <w:sz w:val="22"/>
                <w:szCs w:val="22"/>
              </w:rPr>
              <w:t xml:space="preserve">the format of </w:t>
            </w:r>
            <w:r w:rsidR="005C2AE5">
              <w:rPr>
                <w:rFonts w:ascii="Calibri" w:hAnsi="Calibri" w:cs="Arial"/>
                <w:bCs/>
                <w:sz w:val="22"/>
                <w:szCs w:val="22"/>
              </w:rPr>
              <w:t>how these are reported</w:t>
            </w:r>
            <w:r w:rsidR="0003125D" w:rsidRPr="00712B40">
              <w:rPr>
                <w:rFonts w:ascii="Calibri" w:hAnsi="Calibri" w:cs="Arial"/>
                <w:bCs/>
                <w:sz w:val="22"/>
                <w:szCs w:val="22"/>
              </w:rPr>
              <w:t xml:space="preserve"> to the college.</w:t>
            </w:r>
          </w:p>
        </w:tc>
        <w:tc>
          <w:tcPr>
            <w:tcW w:w="1560" w:type="dxa"/>
            <w:tcBorders>
              <w:top w:val="single" w:sz="4" w:space="0" w:color="auto"/>
              <w:left w:val="nil"/>
              <w:bottom w:val="single" w:sz="4" w:space="0" w:color="auto"/>
              <w:right w:val="single" w:sz="4" w:space="0" w:color="auto"/>
            </w:tcBorders>
            <w:vAlign w:val="center"/>
          </w:tcPr>
          <w:p w:rsidR="00BC690B" w:rsidRPr="00924288" w:rsidRDefault="00025CB5" w:rsidP="00BC690B">
            <w:pPr>
              <w:jc w:val="center"/>
              <w:rPr>
                <w:rFonts w:ascii="Calibri" w:hAnsi="Calibri" w:cs="Arial"/>
                <w:bCs/>
                <w:szCs w:val="22"/>
              </w:rPr>
            </w:pPr>
            <w:r>
              <w:rPr>
                <w:rFonts w:ascii="Calibri" w:hAnsi="Calibri" w:cs="Arial"/>
                <w:bCs/>
                <w:szCs w:val="22"/>
              </w:rPr>
              <w:t>20%</w:t>
            </w:r>
          </w:p>
        </w:tc>
      </w:tr>
      <w:tr w:rsidR="00BC690B" w:rsidRPr="00924288" w:rsidTr="00A82471">
        <w:tblPrEx>
          <w:tblLook w:val="00C0" w:firstRow="0" w:lastRow="1" w:firstColumn="1" w:lastColumn="0" w:noHBand="0" w:noVBand="0"/>
        </w:tblPrEx>
        <w:trPr>
          <w:trHeight w:val="189"/>
        </w:trPr>
        <w:tc>
          <w:tcPr>
            <w:tcW w:w="1771" w:type="dxa"/>
            <w:vMerge/>
            <w:tcBorders>
              <w:left w:val="single" w:sz="4" w:space="0" w:color="auto"/>
              <w:right w:val="single" w:sz="4" w:space="0" w:color="auto"/>
            </w:tcBorders>
            <w:noWrap/>
            <w:vAlign w:val="center"/>
          </w:tcPr>
          <w:p w:rsidR="00BC690B" w:rsidRPr="00924288" w:rsidRDefault="00BC690B" w:rsidP="00BC690B">
            <w:pPr>
              <w:jc w:val="center"/>
              <w:rPr>
                <w:rFonts w:ascii="Calibri" w:hAnsi="Calibri" w:cs="Arial"/>
                <w:bCs/>
                <w:szCs w:val="22"/>
              </w:rPr>
            </w:pPr>
          </w:p>
        </w:tc>
        <w:tc>
          <w:tcPr>
            <w:tcW w:w="6025" w:type="dxa"/>
            <w:tcBorders>
              <w:top w:val="single" w:sz="4" w:space="0" w:color="auto"/>
              <w:left w:val="nil"/>
              <w:bottom w:val="single" w:sz="4" w:space="0" w:color="auto"/>
              <w:right w:val="single" w:sz="4" w:space="0" w:color="auto"/>
            </w:tcBorders>
            <w:vAlign w:val="bottom"/>
          </w:tcPr>
          <w:p w:rsidR="00712B40" w:rsidRDefault="004977B6" w:rsidP="0098784B">
            <w:pPr>
              <w:rPr>
                <w:rFonts w:ascii="Calibri" w:hAnsi="Calibri" w:cs="Arial"/>
                <w:bCs/>
                <w:sz w:val="22"/>
                <w:szCs w:val="22"/>
              </w:rPr>
            </w:pPr>
            <w:r>
              <w:rPr>
                <w:rFonts w:ascii="Calibri" w:hAnsi="Calibri" w:cs="Arial"/>
                <w:bCs/>
                <w:sz w:val="22"/>
                <w:szCs w:val="22"/>
              </w:rPr>
              <w:t>Question 5.2</w:t>
            </w:r>
            <w:r w:rsidR="00712B40">
              <w:rPr>
                <w:rFonts w:ascii="Calibri" w:hAnsi="Calibri" w:cs="Arial"/>
                <w:bCs/>
                <w:sz w:val="22"/>
                <w:szCs w:val="22"/>
              </w:rPr>
              <w:t xml:space="preserve"> </w:t>
            </w:r>
          </w:p>
          <w:p w:rsidR="00BC690B" w:rsidRPr="00924288" w:rsidRDefault="00025CB5" w:rsidP="0098784B">
            <w:pPr>
              <w:rPr>
                <w:rFonts w:ascii="Calibri" w:hAnsi="Calibri" w:cs="Arial"/>
                <w:bCs/>
                <w:szCs w:val="22"/>
              </w:rPr>
            </w:pPr>
            <w:r>
              <w:rPr>
                <w:rFonts w:ascii="Calibri" w:hAnsi="Calibri" w:cs="Arial"/>
                <w:bCs/>
                <w:sz w:val="22"/>
                <w:szCs w:val="22"/>
              </w:rPr>
              <w:t xml:space="preserve">Explain in detail the individual mobilisation </w:t>
            </w:r>
            <w:r w:rsidR="0098784B">
              <w:rPr>
                <w:rFonts w:ascii="Calibri" w:hAnsi="Calibri" w:cs="Arial"/>
                <w:bCs/>
                <w:sz w:val="22"/>
                <w:szCs w:val="22"/>
              </w:rPr>
              <w:t>steps that</w:t>
            </w:r>
            <w:r>
              <w:rPr>
                <w:rFonts w:ascii="Calibri" w:hAnsi="Calibri" w:cs="Arial"/>
                <w:bCs/>
                <w:sz w:val="22"/>
                <w:szCs w:val="22"/>
              </w:rPr>
              <w:t xml:space="preserve"> will be evident from </w:t>
            </w:r>
            <w:r w:rsidR="00FD2535">
              <w:rPr>
                <w:rFonts w:ascii="Calibri" w:hAnsi="Calibri" w:cs="Arial"/>
                <w:bCs/>
                <w:sz w:val="22"/>
                <w:szCs w:val="22"/>
              </w:rPr>
              <w:t xml:space="preserve">the date of </w:t>
            </w:r>
            <w:r>
              <w:rPr>
                <w:rFonts w:ascii="Calibri" w:hAnsi="Calibri" w:cs="Arial"/>
                <w:bCs/>
                <w:sz w:val="22"/>
                <w:szCs w:val="22"/>
              </w:rPr>
              <w:t xml:space="preserve">contract </w:t>
            </w:r>
            <w:r w:rsidR="00D943DB">
              <w:rPr>
                <w:rFonts w:ascii="Calibri" w:hAnsi="Calibri" w:cs="Arial"/>
                <w:bCs/>
                <w:sz w:val="22"/>
                <w:szCs w:val="22"/>
              </w:rPr>
              <w:t>award through</w:t>
            </w:r>
            <w:r>
              <w:rPr>
                <w:rFonts w:ascii="Calibri" w:hAnsi="Calibri" w:cs="Arial"/>
                <w:bCs/>
                <w:sz w:val="22"/>
                <w:szCs w:val="22"/>
              </w:rPr>
              <w:t xml:space="preserve"> </w:t>
            </w:r>
            <w:r w:rsidR="00FD2535">
              <w:rPr>
                <w:rFonts w:ascii="Calibri" w:hAnsi="Calibri" w:cs="Arial"/>
                <w:bCs/>
                <w:sz w:val="22"/>
                <w:szCs w:val="22"/>
              </w:rPr>
              <w:t xml:space="preserve">to </w:t>
            </w:r>
            <w:r>
              <w:rPr>
                <w:rFonts w:ascii="Calibri" w:hAnsi="Calibri" w:cs="Arial"/>
                <w:bCs/>
                <w:sz w:val="22"/>
                <w:szCs w:val="22"/>
              </w:rPr>
              <w:t xml:space="preserve">the </w:t>
            </w:r>
            <w:r w:rsidR="00FD2535">
              <w:rPr>
                <w:rFonts w:ascii="Calibri" w:hAnsi="Calibri" w:cs="Arial"/>
                <w:bCs/>
                <w:sz w:val="22"/>
                <w:szCs w:val="22"/>
              </w:rPr>
              <w:t xml:space="preserve">end of the </w:t>
            </w:r>
            <w:r>
              <w:rPr>
                <w:rFonts w:ascii="Calibri" w:hAnsi="Calibri" w:cs="Arial"/>
                <w:bCs/>
                <w:sz w:val="22"/>
                <w:szCs w:val="22"/>
              </w:rPr>
              <w:t>first month of service.</w:t>
            </w:r>
            <w:r w:rsidR="0098784B">
              <w:rPr>
                <w:rFonts w:ascii="Calibri" w:hAnsi="Calibri" w:cs="Arial"/>
                <w:bCs/>
                <w:sz w:val="22"/>
                <w:szCs w:val="22"/>
              </w:rPr>
              <w:t xml:space="preserve"> </w:t>
            </w:r>
          </w:p>
        </w:tc>
        <w:tc>
          <w:tcPr>
            <w:tcW w:w="1560" w:type="dxa"/>
            <w:tcBorders>
              <w:top w:val="single" w:sz="4" w:space="0" w:color="auto"/>
              <w:left w:val="nil"/>
              <w:bottom w:val="single" w:sz="4" w:space="0" w:color="auto"/>
              <w:right w:val="single" w:sz="4" w:space="0" w:color="auto"/>
            </w:tcBorders>
            <w:vAlign w:val="center"/>
          </w:tcPr>
          <w:p w:rsidR="00BC690B" w:rsidRPr="00924288" w:rsidRDefault="00025CB5" w:rsidP="00BC690B">
            <w:pPr>
              <w:jc w:val="center"/>
              <w:rPr>
                <w:rFonts w:ascii="Calibri" w:hAnsi="Calibri" w:cs="Arial"/>
                <w:bCs/>
                <w:szCs w:val="22"/>
              </w:rPr>
            </w:pPr>
            <w:r>
              <w:rPr>
                <w:rFonts w:ascii="Calibri" w:hAnsi="Calibri" w:cs="Arial"/>
                <w:bCs/>
                <w:szCs w:val="22"/>
              </w:rPr>
              <w:t>20%</w:t>
            </w:r>
          </w:p>
        </w:tc>
      </w:tr>
      <w:tr w:rsidR="00BC690B" w:rsidRPr="00924288" w:rsidTr="00A82471">
        <w:tblPrEx>
          <w:tblLook w:val="00C0" w:firstRow="0" w:lastRow="1" w:firstColumn="1" w:lastColumn="0" w:noHBand="0" w:noVBand="0"/>
        </w:tblPrEx>
        <w:trPr>
          <w:trHeight w:val="189"/>
        </w:trPr>
        <w:tc>
          <w:tcPr>
            <w:tcW w:w="1771" w:type="dxa"/>
            <w:vMerge/>
            <w:tcBorders>
              <w:left w:val="single" w:sz="4" w:space="0" w:color="auto"/>
              <w:right w:val="single" w:sz="4" w:space="0" w:color="auto"/>
            </w:tcBorders>
            <w:noWrap/>
            <w:vAlign w:val="center"/>
          </w:tcPr>
          <w:p w:rsidR="00BC690B" w:rsidRPr="00924288" w:rsidRDefault="00BC690B" w:rsidP="00BC690B">
            <w:pPr>
              <w:jc w:val="center"/>
              <w:rPr>
                <w:rFonts w:ascii="Calibri" w:hAnsi="Calibri" w:cs="Arial"/>
                <w:bCs/>
                <w:szCs w:val="22"/>
              </w:rPr>
            </w:pPr>
          </w:p>
        </w:tc>
        <w:tc>
          <w:tcPr>
            <w:tcW w:w="6025" w:type="dxa"/>
            <w:tcBorders>
              <w:top w:val="single" w:sz="4" w:space="0" w:color="auto"/>
              <w:left w:val="nil"/>
              <w:bottom w:val="single" w:sz="4" w:space="0" w:color="auto"/>
              <w:right w:val="single" w:sz="4" w:space="0" w:color="auto"/>
            </w:tcBorders>
            <w:vAlign w:val="bottom"/>
          </w:tcPr>
          <w:p w:rsidR="00712B40" w:rsidRDefault="00712B40" w:rsidP="00BC690B">
            <w:pPr>
              <w:rPr>
                <w:rFonts w:ascii="Calibri" w:hAnsi="Calibri" w:cs="Arial"/>
                <w:bCs/>
                <w:sz w:val="22"/>
                <w:szCs w:val="22"/>
              </w:rPr>
            </w:pPr>
            <w:r>
              <w:rPr>
                <w:rFonts w:ascii="Calibri" w:hAnsi="Calibri" w:cs="Arial"/>
                <w:bCs/>
                <w:sz w:val="22"/>
                <w:szCs w:val="22"/>
              </w:rPr>
              <w:t>Q</w:t>
            </w:r>
            <w:r w:rsidR="004977B6">
              <w:rPr>
                <w:rFonts w:ascii="Calibri" w:hAnsi="Calibri" w:cs="Arial"/>
                <w:bCs/>
                <w:sz w:val="22"/>
                <w:szCs w:val="22"/>
              </w:rPr>
              <w:t>uestion  5.3</w:t>
            </w:r>
            <w:r>
              <w:rPr>
                <w:rFonts w:ascii="Calibri" w:hAnsi="Calibri" w:cs="Arial"/>
                <w:bCs/>
                <w:sz w:val="22"/>
                <w:szCs w:val="22"/>
              </w:rPr>
              <w:t xml:space="preserve"> </w:t>
            </w:r>
          </w:p>
          <w:p w:rsidR="00BC690B" w:rsidRPr="00924288" w:rsidRDefault="0098784B" w:rsidP="00BC690B">
            <w:pPr>
              <w:rPr>
                <w:rFonts w:ascii="Calibri" w:hAnsi="Calibri" w:cs="Arial"/>
                <w:bCs/>
                <w:szCs w:val="22"/>
              </w:rPr>
            </w:pPr>
            <w:r>
              <w:rPr>
                <w:rFonts w:ascii="Calibri" w:hAnsi="Calibri" w:cs="Arial"/>
                <w:bCs/>
                <w:sz w:val="22"/>
                <w:szCs w:val="22"/>
              </w:rPr>
              <w:t xml:space="preserve">Who will lead the </w:t>
            </w:r>
            <w:r w:rsidR="00712B40">
              <w:rPr>
                <w:rFonts w:ascii="Calibri" w:hAnsi="Calibri" w:cs="Arial"/>
                <w:bCs/>
                <w:sz w:val="22"/>
                <w:szCs w:val="22"/>
              </w:rPr>
              <w:t xml:space="preserve">mobilisation and subsequent performance management of the </w:t>
            </w:r>
            <w:r w:rsidR="00C33678">
              <w:rPr>
                <w:rFonts w:ascii="Calibri" w:hAnsi="Calibri" w:cs="Arial"/>
                <w:bCs/>
                <w:sz w:val="22"/>
                <w:szCs w:val="22"/>
              </w:rPr>
              <w:t>contract? This should include an explanation of how your depots and sales teams interface with the College</w:t>
            </w:r>
            <w:r w:rsidR="00916DB1">
              <w:rPr>
                <w:rFonts w:ascii="Calibri" w:hAnsi="Calibri" w:cs="Arial"/>
                <w:bCs/>
                <w:sz w:val="22"/>
                <w:szCs w:val="22"/>
              </w:rPr>
              <w:t>,</w:t>
            </w:r>
            <w:r w:rsidR="00B8425C">
              <w:rPr>
                <w:rFonts w:ascii="Calibri" w:hAnsi="Calibri" w:cs="Arial"/>
                <w:bCs/>
                <w:sz w:val="22"/>
                <w:szCs w:val="22"/>
              </w:rPr>
              <w:t xml:space="preserve"> organisation charts displaying the escalation process</w:t>
            </w:r>
            <w:r w:rsidR="00D943DB">
              <w:rPr>
                <w:rFonts w:ascii="Calibri" w:hAnsi="Calibri" w:cs="Arial"/>
                <w:bCs/>
                <w:sz w:val="22"/>
                <w:szCs w:val="22"/>
              </w:rPr>
              <w:t xml:space="preserve"> and a typical termly performance review </w:t>
            </w:r>
            <w:r w:rsidR="00CD5BAE">
              <w:rPr>
                <w:rFonts w:ascii="Calibri" w:hAnsi="Calibri" w:cs="Arial"/>
                <w:bCs/>
                <w:sz w:val="22"/>
                <w:szCs w:val="22"/>
              </w:rPr>
              <w:t>agenda.</w:t>
            </w:r>
          </w:p>
        </w:tc>
        <w:tc>
          <w:tcPr>
            <w:tcW w:w="1560" w:type="dxa"/>
            <w:tcBorders>
              <w:top w:val="single" w:sz="4" w:space="0" w:color="auto"/>
              <w:left w:val="nil"/>
              <w:bottom w:val="single" w:sz="4" w:space="0" w:color="auto"/>
              <w:right w:val="single" w:sz="4" w:space="0" w:color="auto"/>
            </w:tcBorders>
            <w:vAlign w:val="center"/>
          </w:tcPr>
          <w:p w:rsidR="00BC690B" w:rsidRPr="00924288" w:rsidRDefault="005C2AE5" w:rsidP="00BC690B">
            <w:pPr>
              <w:jc w:val="center"/>
              <w:rPr>
                <w:rFonts w:ascii="Calibri" w:hAnsi="Calibri" w:cs="Arial"/>
                <w:bCs/>
                <w:szCs w:val="22"/>
              </w:rPr>
            </w:pPr>
            <w:r>
              <w:rPr>
                <w:rFonts w:ascii="Calibri" w:hAnsi="Calibri" w:cs="Arial"/>
                <w:bCs/>
                <w:szCs w:val="22"/>
              </w:rPr>
              <w:t>1</w:t>
            </w:r>
            <w:r w:rsidR="00CD5BAE">
              <w:rPr>
                <w:rFonts w:ascii="Calibri" w:hAnsi="Calibri" w:cs="Arial"/>
                <w:bCs/>
                <w:szCs w:val="22"/>
              </w:rPr>
              <w:t>0</w:t>
            </w:r>
            <w:r w:rsidR="00B8425C">
              <w:rPr>
                <w:rFonts w:ascii="Calibri" w:hAnsi="Calibri" w:cs="Arial"/>
                <w:bCs/>
                <w:szCs w:val="22"/>
              </w:rPr>
              <w:t>%</w:t>
            </w:r>
          </w:p>
        </w:tc>
      </w:tr>
      <w:tr w:rsidR="00BC690B" w:rsidRPr="00924288" w:rsidTr="00A82471">
        <w:tblPrEx>
          <w:tblLook w:val="00C0" w:firstRow="0" w:lastRow="1" w:firstColumn="1" w:lastColumn="0" w:noHBand="0" w:noVBand="0"/>
        </w:tblPrEx>
        <w:trPr>
          <w:trHeight w:val="189"/>
        </w:trPr>
        <w:tc>
          <w:tcPr>
            <w:tcW w:w="1771" w:type="dxa"/>
            <w:vMerge/>
            <w:tcBorders>
              <w:left w:val="single" w:sz="4" w:space="0" w:color="auto"/>
              <w:right w:val="single" w:sz="4" w:space="0" w:color="auto"/>
            </w:tcBorders>
            <w:noWrap/>
            <w:vAlign w:val="center"/>
          </w:tcPr>
          <w:p w:rsidR="00BC690B" w:rsidRPr="00924288" w:rsidRDefault="00BC690B" w:rsidP="00BC690B">
            <w:pPr>
              <w:jc w:val="center"/>
              <w:rPr>
                <w:rFonts w:ascii="Calibri" w:hAnsi="Calibri" w:cs="Arial"/>
                <w:bCs/>
                <w:szCs w:val="22"/>
              </w:rPr>
            </w:pPr>
          </w:p>
        </w:tc>
        <w:tc>
          <w:tcPr>
            <w:tcW w:w="6025" w:type="dxa"/>
            <w:tcBorders>
              <w:top w:val="single" w:sz="4" w:space="0" w:color="auto"/>
              <w:left w:val="nil"/>
              <w:bottom w:val="single" w:sz="4" w:space="0" w:color="auto"/>
              <w:right w:val="single" w:sz="4" w:space="0" w:color="auto"/>
            </w:tcBorders>
            <w:vAlign w:val="bottom"/>
          </w:tcPr>
          <w:p w:rsidR="00C33678" w:rsidRDefault="004977B6" w:rsidP="00BC690B">
            <w:pPr>
              <w:rPr>
                <w:rFonts w:ascii="Calibri" w:hAnsi="Calibri" w:cs="Arial"/>
                <w:bCs/>
                <w:sz w:val="22"/>
                <w:szCs w:val="22"/>
              </w:rPr>
            </w:pPr>
            <w:r>
              <w:rPr>
                <w:rFonts w:ascii="Calibri" w:hAnsi="Calibri" w:cs="Arial"/>
                <w:bCs/>
                <w:sz w:val="22"/>
                <w:szCs w:val="22"/>
              </w:rPr>
              <w:t>Question 5.4</w:t>
            </w:r>
          </w:p>
          <w:p w:rsidR="00724DF4" w:rsidRDefault="00B8425C" w:rsidP="002E36B6">
            <w:pPr>
              <w:rPr>
                <w:rFonts w:ascii="Calibri" w:hAnsi="Calibri" w:cs="Arial"/>
                <w:bCs/>
                <w:sz w:val="22"/>
                <w:szCs w:val="22"/>
              </w:rPr>
            </w:pPr>
            <w:r>
              <w:rPr>
                <w:rFonts w:ascii="Calibri" w:hAnsi="Calibri" w:cs="Arial"/>
                <w:bCs/>
                <w:sz w:val="22"/>
                <w:szCs w:val="22"/>
              </w:rPr>
              <w:t xml:space="preserve">Food Waste </w:t>
            </w:r>
            <w:r w:rsidR="00724DF4">
              <w:rPr>
                <w:rFonts w:ascii="Calibri" w:hAnsi="Calibri" w:cs="Arial"/>
                <w:bCs/>
                <w:sz w:val="22"/>
                <w:szCs w:val="22"/>
              </w:rPr>
              <w:t>–</w:t>
            </w:r>
            <w:r w:rsidR="002C1E69">
              <w:rPr>
                <w:rFonts w:ascii="Calibri" w:hAnsi="Calibri" w:cs="Arial"/>
                <w:bCs/>
                <w:sz w:val="22"/>
                <w:szCs w:val="22"/>
              </w:rPr>
              <w:t>Provide an outline</w:t>
            </w:r>
            <w:r w:rsidR="00546CA5">
              <w:rPr>
                <w:rFonts w:ascii="Calibri" w:hAnsi="Calibri" w:cs="Arial"/>
                <w:bCs/>
                <w:sz w:val="22"/>
                <w:szCs w:val="22"/>
              </w:rPr>
              <w:t xml:space="preserve"> </w:t>
            </w:r>
            <w:r w:rsidR="002E36B6">
              <w:rPr>
                <w:rFonts w:ascii="Calibri" w:hAnsi="Calibri" w:cs="Arial"/>
                <w:bCs/>
                <w:sz w:val="22"/>
                <w:szCs w:val="22"/>
              </w:rPr>
              <w:t xml:space="preserve">business case to segregate this waste rather </w:t>
            </w:r>
            <w:r w:rsidR="00724DF4">
              <w:rPr>
                <w:rFonts w:ascii="Calibri" w:hAnsi="Calibri" w:cs="Arial"/>
                <w:bCs/>
                <w:sz w:val="22"/>
                <w:szCs w:val="22"/>
              </w:rPr>
              <w:t>than</w:t>
            </w:r>
            <w:r w:rsidR="002E36B6">
              <w:rPr>
                <w:rFonts w:ascii="Calibri" w:hAnsi="Calibri" w:cs="Arial"/>
                <w:bCs/>
                <w:sz w:val="22"/>
                <w:szCs w:val="22"/>
              </w:rPr>
              <w:t xml:space="preserve"> </w:t>
            </w:r>
            <w:r w:rsidR="00724DF4">
              <w:rPr>
                <w:rFonts w:ascii="Calibri" w:hAnsi="Calibri" w:cs="Arial"/>
                <w:bCs/>
                <w:sz w:val="22"/>
                <w:szCs w:val="22"/>
              </w:rPr>
              <w:t>bagging it in the General Waste skips?</w:t>
            </w:r>
          </w:p>
          <w:p w:rsidR="007B1ACE" w:rsidRPr="00495C05" w:rsidRDefault="007B1ACE" w:rsidP="002E36B6">
            <w:pPr>
              <w:rPr>
                <w:rFonts w:ascii="Calibri" w:hAnsi="Calibri" w:cs="Arial"/>
                <w:bCs/>
                <w:sz w:val="22"/>
                <w:szCs w:val="22"/>
              </w:rPr>
            </w:pPr>
          </w:p>
        </w:tc>
        <w:tc>
          <w:tcPr>
            <w:tcW w:w="1560" w:type="dxa"/>
            <w:tcBorders>
              <w:top w:val="single" w:sz="4" w:space="0" w:color="auto"/>
              <w:left w:val="nil"/>
              <w:bottom w:val="single" w:sz="4" w:space="0" w:color="auto"/>
              <w:right w:val="single" w:sz="4" w:space="0" w:color="auto"/>
            </w:tcBorders>
            <w:vAlign w:val="center"/>
          </w:tcPr>
          <w:p w:rsidR="00724DF4" w:rsidRDefault="00724DF4" w:rsidP="00BC690B">
            <w:pPr>
              <w:jc w:val="center"/>
              <w:rPr>
                <w:rFonts w:ascii="Calibri" w:hAnsi="Calibri" w:cs="Arial"/>
                <w:bCs/>
                <w:szCs w:val="22"/>
              </w:rPr>
            </w:pPr>
          </w:p>
          <w:p w:rsidR="00BC690B" w:rsidRPr="00924288" w:rsidRDefault="005C2AE5" w:rsidP="00BC690B">
            <w:pPr>
              <w:jc w:val="center"/>
              <w:rPr>
                <w:rFonts w:ascii="Calibri" w:hAnsi="Calibri" w:cs="Arial"/>
                <w:bCs/>
                <w:szCs w:val="22"/>
              </w:rPr>
            </w:pPr>
            <w:r>
              <w:rPr>
                <w:rFonts w:ascii="Calibri" w:hAnsi="Calibri" w:cs="Arial"/>
                <w:bCs/>
                <w:szCs w:val="22"/>
              </w:rPr>
              <w:t>5</w:t>
            </w:r>
            <w:r w:rsidR="00724DF4">
              <w:rPr>
                <w:rFonts w:ascii="Calibri" w:hAnsi="Calibri" w:cs="Arial"/>
                <w:bCs/>
                <w:szCs w:val="22"/>
              </w:rPr>
              <w:t>%</w:t>
            </w:r>
          </w:p>
        </w:tc>
      </w:tr>
      <w:tr w:rsidR="00BC690B" w:rsidRPr="00924288" w:rsidTr="00A82471">
        <w:tblPrEx>
          <w:tblLook w:val="00C0" w:firstRow="0" w:lastRow="1" w:firstColumn="1" w:lastColumn="0" w:noHBand="0" w:noVBand="0"/>
        </w:tblPrEx>
        <w:trPr>
          <w:trHeight w:val="189"/>
        </w:trPr>
        <w:tc>
          <w:tcPr>
            <w:tcW w:w="1771" w:type="dxa"/>
            <w:vMerge/>
            <w:tcBorders>
              <w:left w:val="single" w:sz="4" w:space="0" w:color="auto"/>
              <w:right w:val="single" w:sz="4" w:space="0" w:color="auto"/>
            </w:tcBorders>
            <w:noWrap/>
            <w:vAlign w:val="center"/>
          </w:tcPr>
          <w:p w:rsidR="00BC690B" w:rsidRPr="00924288" w:rsidRDefault="00BC690B" w:rsidP="00BC690B">
            <w:pPr>
              <w:jc w:val="center"/>
              <w:rPr>
                <w:rFonts w:ascii="Calibri" w:hAnsi="Calibri" w:cs="Arial"/>
                <w:bCs/>
                <w:szCs w:val="22"/>
              </w:rPr>
            </w:pPr>
          </w:p>
        </w:tc>
        <w:tc>
          <w:tcPr>
            <w:tcW w:w="6025" w:type="dxa"/>
            <w:tcBorders>
              <w:top w:val="single" w:sz="4" w:space="0" w:color="auto"/>
              <w:left w:val="nil"/>
              <w:bottom w:val="single" w:sz="4" w:space="0" w:color="auto"/>
              <w:right w:val="single" w:sz="4" w:space="0" w:color="auto"/>
            </w:tcBorders>
            <w:vAlign w:val="bottom"/>
          </w:tcPr>
          <w:p w:rsidR="00BC690B" w:rsidRPr="00767A6B" w:rsidRDefault="004977B6" w:rsidP="00BC690B">
            <w:pPr>
              <w:rPr>
                <w:rFonts w:ascii="Calibri" w:hAnsi="Calibri" w:cs="Arial"/>
                <w:bCs/>
                <w:sz w:val="22"/>
                <w:szCs w:val="22"/>
              </w:rPr>
            </w:pPr>
            <w:r>
              <w:rPr>
                <w:rFonts w:ascii="Calibri" w:hAnsi="Calibri" w:cs="Arial"/>
                <w:bCs/>
                <w:sz w:val="22"/>
                <w:szCs w:val="22"/>
              </w:rPr>
              <w:t>Question 5.5</w:t>
            </w:r>
          </w:p>
          <w:p w:rsidR="00724DF4" w:rsidRPr="00924288" w:rsidRDefault="00767A6B" w:rsidP="00BC690B">
            <w:pPr>
              <w:rPr>
                <w:rFonts w:ascii="Calibri" w:hAnsi="Calibri" w:cs="Arial"/>
                <w:bCs/>
                <w:szCs w:val="22"/>
              </w:rPr>
            </w:pPr>
            <w:r w:rsidRPr="00767A6B">
              <w:rPr>
                <w:rFonts w:ascii="Calibri" w:hAnsi="Calibri" w:cs="Arial"/>
                <w:bCs/>
                <w:sz w:val="22"/>
                <w:szCs w:val="22"/>
              </w:rPr>
              <w:t>What proposals could we e</w:t>
            </w:r>
            <w:r>
              <w:rPr>
                <w:rFonts w:ascii="Calibri" w:hAnsi="Calibri" w:cs="Arial"/>
                <w:bCs/>
                <w:sz w:val="22"/>
                <w:szCs w:val="22"/>
              </w:rPr>
              <w:t>xpect for promoting awareness of</w:t>
            </w:r>
            <w:r w:rsidRPr="00767A6B">
              <w:rPr>
                <w:rFonts w:ascii="Calibri" w:hAnsi="Calibri" w:cs="Arial"/>
                <w:bCs/>
                <w:sz w:val="22"/>
                <w:szCs w:val="22"/>
              </w:rPr>
              <w:t xml:space="preserve"> recycling across our College</w:t>
            </w:r>
          </w:p>
        </w:tc>
        <w:tc>
          <w:tcPr>
            <w:tcW w:w="1560" w:type="dxa"/>
            <w:tcBorders>
              <w:top w:val="single" w:sz="4" w:space="0" w:color="auto"/>
              <w:left w:val="nil"/>
              <w:bottom w:val="single" w:sz="4" w:space="0" w:color="auto"/>
              <w:right w:val="single" w:sz="4" w:space="0" w:color="auto"/>
            </w:tcBorders>
            <w:vAlign w:val="center"/>
          </w:tcPr>
          <w:p w:rsidR="00BC690B" w:rsidRPr="00924288" w:rsidRDefault="00CD5BAE" w:rsidP="00BC690B">
            <w:pPr>
              <w:jc w:val="center"/>
              <w:rPr>
                <w:rFonts w:ascii="Calibri" w:hAnsi="Calibri" w:cs="Arial"/>
                <w:bCs/>
                <w:szCs w:val="22"/>
              </w:rPr>
            </w:pPr>
            <w:r>
              <w:rPr>
                <w:rFonts w:ascii="Calibri" w:hAnsi="Calibri" w:cs="Arial"/>
                <w:bCs/>
                <w:szCs w:val="22"/>
              </w:rPr>
              <w:t>5</w:t>
            </w:r>
            <w:r w:rsidR="00767A6B">
              <w:rPr>
                <w:rFonts w:ascii="Calibri" w:hAnsi="Calibri" w:cs="Arial"/>
                <w:bCs/>
                <w:szCs w:val="22"/>
              </w:rPr>
              <w:t>%</w:t>
            </w:r>
          </w:p>
        </w:tc>
      </w:tr>
      <w:tr w:rsidR="00BC690B" w:rsidRPr="00924288" w:rsidTr="00A82471">
        <w:tblPrEx>
          <w:tblLook w:val="00C0" w:firstRow="0" w:lastRow="1" w:firstColumn="1" w:lastColumn="0" w:noHBand="0" w:noVBand="0"/>
        </w:tblPrEx>
        <w:trPr>
          <w:trHeight w:val="150"/>
        </w:trPr>
        <w:tc>
          <w:tcPr>
            <w:tcW w:w="1771" w:type="dxa"/>
            <w:vMerge/>
            <w:tcBorders>
              <w:left w:val="single" w:sz="4" w:space="0" w:color="auto"/>
              <w:right w:val="single" w:sz="4" w:space="0" w:color="auto"/>
            </w:tcBorders>
            <w:noWrap/>
            <w:vAlign w:val="center"/>
          </w:tcPr>
          <w:p w:rsidR="00BC690B" w:rsidRPr="00924288" w:rsidRDefault="00BC690B" w:rsidP="00BC690B">
            <w:pPr>
              <w:jc w:val="center"/>
              <w:rPr>
                <w:rFonts w:ascii="Calibri" w:hAnsi="Calibri" w:cs="Arial"/>
                <w:bCs/>
                <w:szCs w:val="22"/>
              </w:rPr>
            </w:pPr>
          </w:p>
        </w:tc>
        <w:tc>
          <w:tcPr>
            <w:tcW w:w="6025" w:type="dxa"/>
            <w:tcBorders>
              <w:top w:val="single" w:sz="4" w:space="0" w:color="auto"/>
              <w:left w:val="nil"/>
              <w:bottom w:val="single" w:sz="4" w:space="0" w:color="auto"/>
              <w:right w:val="single" w:sz="4" w:space="0" w:color="auto"/>
            </w:tcBorders>
            <w:vAlign w:val="bottom"/>
          </w:tcPr>
          <w:p w:rsidR="002C1E69" w:rsidRDefault="004977B6" w:rsidP="00BC690B">
            <w:pPr>
              <w:rPr>
                <w:rFonts w:ascii="Calibri" w:hAnsi="Calibri" w:cs="Arial"/>
                <w:bCs/>
                <w:sz w:val="22"/>
                <w:szCs w:val="22"/>
              </w:rPr>
            </w:pPr>
            <w:r>
              <w:rPr>
                <w:rFonts w:ascii="Calibri" w:hAnsi="Calibri" w:cs="Arial"/>
                <w:bCs/>
                <w:sz w:val="22"/>
                <w:szCs w:val="22"/>
              </w:rPr>
              <w:t>Question 5.6</w:t>
            </w:r>
          </w:p>
          <w:p w:rsidR="00BC690B" w:rsidRPr="00924288" w:rsidRDefault="002C1E69" w:rsidP="00BC690B">
            <w:pPr>
              <w:rPr>
                <w:rFonts w:ascii="Calibri" w:hAnsi="Calibri" w:cs="Arial"/>
                <w:bCs/>
                <w:szCs w:val="22"/>
              </w:rPr>
            </w:pPr>
            <w:r>
              <w:rPr>
                <w:rFonts w:ascii="Calibri" w:hAnsi="Calibri" w:cs="Arial"/>
                <w:bCs/>
                <w:sz w:val="22"/>
                <w:szCs w:val="22"/>
              </w:rPr>
              <w:t xml:space="preserve">Many of our sites are in city centres and in complete view of </w:t>
            </w:r>
            <w:r w:rsidR="002F68AD">
              <w:rPr>
                <w:rFonts w:ascii="Calibri" w:hAnsi="Calibri" w:cs="Arial"/>
                <w:bCs/>
                <w:sz w:val="22"/>
                <w:szCs w:val="22"/>
              </w:rPr>
              <w:t xml:space="preserve">the local community and visitors. </w:t>
            </w:r>
            <w:r w:rsidR="00025CB5">
              <w:rPr>
                <w:rFonts w:ascii="Calibri" w:hAnsi="Calibri" w:cs="Arial"/>
                <w:bCs/>
                <w:sz w:val="22"/>
                <w:szCs w:val="22"/>
              </w:rPr>
              <w:t xml:space="preserve">How do you manage ensuring that the </w:t>
            </w:r>
            <w:r w:rsidR="002F68AD">
              <w:rPr>
                <w:rFonts w:ascii="Calibri" w:hAnsi="Calibri" w:cs="Arial"/>
                <w:bCs/>
                <w:sz w:val="22"/>
                <w:szCs w:val="22"/>
              </w:rPr>
              <w:t xml:space="preserve">containers themselves and the </w:t>
            </w:r>
            <w:r w:rsidR="00025CB5">
              <w:rPr>
                <w:rFonts w:ascii="Calibri" w:hAnsi="Calibri" w:cs="Arial"/>
                <w:bCs/>
                <w:sz w:val="22"/>
                <w:szCs w:val="22"/>
              </w:rPr>
              <w:t>areas around the containers</w:t>
            </w:r>
            <w:r w:rsidR="0098784B">
              <w:rPr>
                <w:rFonts w:ascii="Calibri" w:hAnsi="Calibri" w:cs="Arial"/>
                <w:bCs/>
                <w:sz w:val="22"/>
                <w:szCs w:val="22"/>
              </w:rPr>
              <w:t xml:space="preserve"> remain clean and tidy after a </w:t>
            </w:r>
            <w:r w:rsidR="00767A6B">
              <w:rPr>
                <w:rFonts w:ascii="Calibri" w:hAnsi="Calibri" w:cs="Arial"/>
                <w:bCs/>
                <w:sz w:val="22"/>
                <w:szCs w:val="22"/>
              </w:rPr>
              <w:t>collection?</w:t>
            </w:r>
          </w:p>
        </w:tc>
        <w:tc>
          <w:tcPr>
            <w:tcW w:w="1560" w:type="dxa"/>
            <w:tcBorders>
              <w:top w:val="single" w:sz="4" w:space="0" w:color="auto"/>
              <w:left w:val="nil"/>
              <w:bottom w:val="single" w:sz="4" w:space="0" w:color="auto"/>
              <w:right w:val="single" w:sz="4" w:space="0" w:color="auto"/>
            </w:tcBorders>
            <w:vAlign w:val="center"/>
          </w:tcPr>
          <w:p w:rsidR="00BC690B" w:rsidRPr="00924288" w:rsidRDefault="00025CB5" w:rsidP="00BC690B">
            <w:pPr>
              <w:jc w:val="center"/>
              <w:rPr>
                <w:rFonts w:ascii="Calibri" w:hAnsi="Calibri" w:cs="Arial"/>
                <w:bCs/>
                <w:szCs w:val="22"/>
              </w:rPr>
            </w:pPr>
            <w:r>
              <w:rPr>
                <w:rFonts w:ascii="Calibri" w:hAnsi="Calibri" w:cs="Arial"/>
                <w:bCs/>
                <w:szCs w:val="22"/>
              </w:rPr>
              <w:t>10%</w:t>
            </w:r>
          </w:p>
        </w:tc>
      </w:tr>
      <w:tr w:rsidR="00BC690B" w:rsidRPr="00924288" w:rsidTr="00A82471">
        <w:tblPrEx>
          <w:tblLook w:val="00C0" w:firstRow="0" w:lastRow="1" w:firstColumn="1" w:lastColumn="0" w:noHBand="0" w:noVBand="0"/>
        </w:tblPrEx>
        <w:trPr>
          <w:cantSplit/>
          <w:trHeight w:val="150"/>
        </w:trPr>
        <w:tc>
          <w:tcPr>
            <w:tcW w:w="1771" w:type="dxa"/>
            <w:vMerge/>
            <w:tcBorders>
              <w:left w:val="single" w:sz="4" w:space="0" w:color="auto"/>
              <w:right w:val="single" w:sz="4" w:space="0" w:color="auto"/>
            </w:tcBorders>
            <w:noWrap/>
            <w:vAlign w:val="center"/>
          </w:tcPr>
          <w:p w:rsidR="00BC690B" w:rsidRPr="00924288" w:rsidRDefault="00BC690B" w:rsidP="00BC690B">
            <w:pPr>
              <w:jc w:val="center"/>
              <w:rPr>
                <w:rFonts w:ascii="Calibri" w:hAnsi="Calibri" w:cs="Arial"/>
                <w:bCs/>
                <w:szCs w:val="22"/>
              </w:rPr>
            </w:pPr>
          </w:p>
        </w:tc>
        <w:tc>
          <w:tcPr>
            <w:tcW w:w="6025" w:type="dxa"/>
            <w:tcBorders>
              <w:top w:val="single" w:sz="4" w:space="0" w:color="auto"/>
              <w:left w:val="nil"/>
              <w:bottom w:val="single" w:sz="4" w:space="0" w:color="auto"/>
              <w:right w:val="single" w:sz="4" w:space="0" w:color="auto"/>
            </w:tcBorders>
            <w:vAlign w:val="bottom"/>
          </w:tcPr>
          <w:p w:rsidR="005C2AE5" w:rsidRDefault="005C2AE5" w:rsidP="00BC690B">
            <w:pPr>
              <w:ind w:right="293"/>
              <w:rPr>
                <w:rFonts w:ascii="Calibri" w:hAnsi="Calibri" w:cs="Calibri"/>
                <w:sz w:val="22"/>
                <w:szCs w:val="22"/>
              </w:rPr>
            </w:pPr>
            <w:r>
              <w:rPr>
                <w:rFonts w:ascii="Calibri" w:hAnsi="Calibri" w:cs="Calibri"/>
                <w:sz w:val="22"/>
                <w:szCs w:val="22"/>
              </w:rPr>
              <w:t>Que</w:t>
            </w:r>
            <w:r w:rsidR="004977B6">
              <w:rPr>
                <w:rFonts w:ascii="Calibri" w:hAnsi="Calibri" w:cs="Calibri"/>
                <w:sz w:val="22"/>
                <w:szCs w:val="22"/>
              </w:rPr>
              <w:t>stion 5.7</w:t>
            </w:r>
            <w:r>
              <w:rPr>
                <w:rFonts w:ascii="Calibri" w:hAnsi="Calibri" w:cs="Calibri"/>
                <w:sz w:val="22"/>
                <w:szCs w:val="22"/>
              </w:rPr>
              <w:t xml:space="preserve"> </w:t>
            </w:r>
          </w:p>
          <w:p w:rsidR="00BC690B" w:rsidRPr="00924288" w:rsidRDefault="00CB68D2" w:rsidP="00CF74D4">
            <w:pPr>
              <w:ind w:right="293"/>
              <w:rPr>
                <w:rFonts w:ascii="Calibri" w:hAnsi="Calibri" w:cs="Calibri"/>
                <w:sz w:val="22"/>
                <w:szCs w:val="22"/>
              </w:rPr>
            </w:pPr>
            <w:r>
              <w:rPr>
                <w:rFonts w:ascii="Calibri" w:hAnsi="Calibri" w:cs="Calibri"/>
                <w:sz w:val="22"/>
                <w:szCs w:val="22"/>
              </w:rPr>
              <w:t xml:space="preserve">Please describe </w:t>
            </w:r>
            <w:r w:rsidR="002F68AD">
              <w:rPr>
                <w:rFonts w:ascii="Calibri" w:hAnsi="Calibri" w:cs="Calibri"/>
                <w:sz w:val="22"/>
                <w:szCs w:val="22"/>
              </w:rPr>
              <w:t xml:space="preserve">by waste stream </w:t>
            </w:r>
            <w:r>
              <w:rPr>
                <w:rFonts w:ascii="Calibri" w:hAnsi="Calibri" w:cs="Calibri"/>
                <w:sz w:val="22"/>
                <w:szCs w:val="22"/>
              </w:rPr>
              <w:t>where and how</w:t>
            </w:r>
            <w:r w:rsidR="00CF74D4">
              <w:rPr>
                <w:rFonts w:ascii="Calibri" w:hAnsi="Calibri" w:cs="Calibri"/>
                <w:sz w:val="22"/>
                <w:szCs w:val="22"/>
              </w:rPr>
              <w:t xml:space="preserve"> </w:t>
            </w:r>
            <w:r>
              <w:rPr>
                <w:rFonts w:ascii="Calibri" w:hAnsi="Calibri" w:cs="Calibri"/>
                <w:sz w:val="22"/>
                <w:szCs w:val="22"/>
              </w:rPr>
              <w:t xml:space="preserve">our waste streams are recycled. </w:t>
            </w:r>
            <w:r w:rsidR="002F68AD">
              <w:rPr>
                <w:rFonts w:ascii="Calibri" w:hAnsi="Calibri" w:cs="Calibri"/>
                <w:sz w:val="22"/>
                <w:szCs w:val="22"/>
              </w:rPr>
              <w:t>Please include details of any that may be exported abroad</w:t>
            </w:r>
            <w:r w:rsidR="00546CA5">
              <w:rPr>
                <w:rFonts w:ascii="Calibri" w:hAnsi="Calibri" w:cs="Calibri"/>
                <w:sz w:val="22"/>
                <w:szCs w:val="22"/>
              </w:rPr>
              <w:t xml:space="preserve"> in primary or secondary forms and </w:t>
            </w:r>
            <w:r w:rsidR="00FD2535">
              <w:rPr>
                <w:rFonts w:ascii="Calibri" w:hAnsi="Calibri" w:cs="Calibri"/>
                <w:sz w:val="22"/>
                <w:szCs w:val="22"/>
              </w:rPr>
              <w:t>how this would impact our</w:t>
            </w:r>
            <w:r w:rsidR="00CF74D4">
              <w:rPr>
                <w:rFonts w:ascii="Calibri" w:hAnsi="Calibri" w:cs="Calibri"/>
                <w:sz w:val="22"/>
                <w:szCs w:val="22"/>
              </w:rPr>
              <w:t xml:space="preserve"> and your</w:t>
            </w:r>
            <w:r w:rsidR="00FD2535">
              <w:rPr>
                <w:rFonts w:ascii="Calibri" w:hAnsi="Calibri" w:cs="Calibri"/>
                <w:sz w:val="22"/>
                <w:szCs w:val="22"/>
              </w:rPr>
              <w:t xml:space="preserve"> carbon footprint.</w:t>
            </w:r>
          </w:p>
        </w:tc>
        <w:tc>
          <w:tcPr>
            <w:tcW w:w="1560" w:type="dxa"/>
            <w:tcBorders>
              <w:top w:val="single" w:sz="4" w:space="0" w:color="auto"/>
              <w:left w:val="nil"/>
              <w:bottom w:val="single" w:sz="4" w:space="0" w:color="auto"/>
              <w:right w:val="single" w:sz="4" w:space="0" w:color="auto"/>
            </w:tcBorders>
            <w:vAlign w:val="center"/>
          </w:tcPr>
          <w:p w:rsidR="00BC690B" w:rsidRPr="00924288" w:rsidRDefault="00546CA5" w:rsidP="00BC690B">
            <w:pPr>
              <w:jc w:val="center"/>
              <w:rPr>
                <w:rFonts w:ascii="Calibri" w:hAnsi="Calibri" w:cs="Arial"/>
                <w:bCs/>
                <w:szCs w:val="22"/>
              </w:rPr>
            </w:pPr>
            <w:r>
              <w:rPr>
                <w:rFonts w:ascii="Calibri" w:hAnsi="Calibri" w:cs="Arial"/>
                <w:bCs/>
                <w:szCs w:val="22"/>
              </w:rPr>
              <w:t>10%</w:t>
            </w:r>
          </w:p>
        </w:tc>
      </w:tr>
      <w:tr w:rsidR="00BC690B" w:rsidRPr="00924288" w:rsidTr="00A82471">
        <w:tblPrEx>
          <w:tblLook w:val="00C0" w:firstRow="0" w:lastRow="1" w:firstColumn="1" w:lastColumn="0" w:noHBand="0" w:noVBand="0"/>
        </w:tblPrEx>
        <w:trPr>
          <w:trHeight w:val="150"/>
        </w:trPr>
        <w:tc>
          <w:tcPr>
            <w:tcW w:w="1771" w:type="dxa"/>
            <w:vMerge/>
            <w:tcBorders>
              <w:left w:val="single" w:sz="4" w:space="0" w:color="auto"/>
              <w:right w:val="single" w:sz="4" w:space="0" w:color="auto"/>
            </w:tcBorders>
            <w:noWrap/>
            <w:vAlign w:val="center"/>
          </w:tcPr>
          <w:p w:rsidR="00BC690B" w:rsidRPr="00924288" w:rsidRDefault="00BC690B" w:rsidP="00BC690B">
            <w:pPr>
              <w:jc w:val="center"/>
              <w:rPr>
                <w:rFonts w:ascii="Calibri" w:hAnsi="Calibri" w:cs="Arial"/>
                <w:bCs/>
                <w:szCs w:val="22"/>
              </w:rPr>
            </w:pPr>
          </w:p>
        </w:tc>
        <w:tc>
          <w:tcPr>
            <w:tcW w:w="6025" w:type="dxa"/>
            <w:tcBorders>
              <w:top w:val="single" w:sz="4" w:space="0" w:color="auto"/>
              <w:left w:val="nil"/>
              <w:bottom w:val="single" w:sz="4" w:space="0" w:color="auto"/>
              <w:right w:val="single" w:sz="4" w:space="0" w:color="auto"/>
            </w:tcBorders>
            <w:vAlign w:val="bottom"/>
          </w:tcPr>
          <w:p w:rsidR="005C2AE5" w:rsidRPr="00D3355E" w:rsidRDefault="005C2AE5" w:rsidP="00BC690B">
            <w:pPr>
              <w:rPr>
                <w:rFonts w:ascii="Calibri" w:hAnsi="Calibri" w:cs="Arial"/>
                <w:bCs/>
                <w:sz w:val="22"/>
                <w:szCs w:val="22"/>
              </w:rPr>
            </w:pPr>
            <w:r w:rsidRPr="00D3355E">
              <w:rPr>
                <w:rFonts w:ascii="Calibri" w:hAnsi="Calibri" w:cs="Arial"/>
                <w:bCs/>
                <w:sz w:val="22"/>
                <w:szCs w:val="22"/>
              </w:rPr>
              <w:t>Quest</w:t>
            </w:r>
            <w:r w:rsidR="004977B6">
              <w:rPr>
                <w:rFonts w:ascii="Calibri" w:hAnsi="Calibri" w:cs="Arial"/>
                <w:bCs/>
                <w:sz w:val="22"/>
                <w:szCs w:val="22"/>
              </w:rPr>
              <w:t>ion 5.8</w:t>
            </w:r>
          </w:p>
          <w:p w:rsidR="00BC690B" w:rsidRPr="00D3355E" w:rsidRDefault="00D3355E" w:rsidP="00BC690B">
            <w:pPr>
              <w:rPr>
                <w:rFonts w:ascii="Calibri" w:hAnsi="Calibri" w:cs="Arial"/>
                <w:bCs/>
                <w:sz w:val="22"/>
                <w:szCs w:val="22"/>
              </w:rPr>
            </w:pPr>
            <w:r w:rsidRPr="00D3355E">
              <w:rPr>
                <w:rFonts w:ascii="Calibri" w:hAnsi="Calibri" w:cs="Arial"/>
                <w:bCs/>
                <w:sz w:val="22"/>
                <w:szCs w:val="22"/>
              </w:rPr>
              <w:t xml:space="preserve">Please explain the implications </w:t>
            </w:r>
            <w:r w:rsidR="00D46BD3">
              <w:rPr>
                <w:rFonts w:ascii="Calibri" w:hAnsi="Calibri" w:cs="Arial"/>
                <w:bCs/>
                <w:sz w:val="22"/>
                <w:szCs w:val="22"/>
              </w:rPr>
              <w:t xml:space="preserve">and </w:t>
            </w:r>
            <w:r w:rsidR="00946247">
              <w:rPr>
                <w:rFonts w:ascii="Calibri" w:hAnsi="Calibri" w:cs="Arial"/>
                <w:bCs/>
                <w:sz w:val="22"/>
                <w:szCs w:val="22"/>
              </w:rPr>
              <w:t xml:space="preserve">the </w:t>
            </w:r>
            <w:r w:rsidR="00D46BD3">
              <w:rPr>
                <w:rFonts w:ascii="Calibri" w:hAnsi="Calibri" w:cs="Arial"/>
                <w:bCs/>
                <w:sz w:val="22"/>
                <w:szCs w:val="22"/>
              </w:rPr>
              <w:t xml:space="preserve">process </w:t>
            </w:r>
            <w:r w:rsidR="00946247">
              <w:rPr>
                <w:rFonts w:ascii="Calibri" w:hAnsi="Calibri" w:cs="Arial"/>
                <w:bCs/>
                <w:sz w:val="22"/>
                <w:szCs w:val="22"/>
              </w:rPr>
              <w:t xml:space="preserve">followed as a result </w:t>
            </w:r>
            <w:r w:rsidRPr="00D3355E">
              <w:rPr>
                <w:rFonts w:ascii="Calibri" w:hAnsi="Calibri" w:cs="Arial"/>
                <w:bCs/>
                <w:sz w:val="22"/>
                <w:szCs w:val="22"/>
              </w:rPr>
              <w:t>of contamination in;</w:t>
            </w:r>
          </w:p>
          <w:p w:rsidR="00D3355E" w:rsidRPr="00D3355E" w:rsidRDefault="00D3355E" w:rsidP="00D3355E">
            <w:pPr>
              <w:pStyle w:val="ListParagraph"/>
              <w:numPr>
                <w:ilvl w:val="0"/>
                <w:numId w:val="40"/>
              </w:numPr>
              <w:rPr>
                <w:rFonts w:ascii="Calibri" w:hAnsi="Calibri" w:cs="Arial"/>
                <w:bCs/>
                <w:sz w:val="22"/>
                <w:szCs w:val="22"/>
              </w:rPr>
            </w:pPr>
            <w:r w:rsidRPr="00D3355E">
              <w:rPr>
                <w:rFonts w:ascii="Calibri" w:hAnsi="Calibri" w:cs="Arial"/>
                <w:bCs/>
                <w:sz w:val="22"/>
                <w:szCs w:val="22"/>
              </w:rPr>
              <w:t>General Waste skip</w:t>
            </w:r>
          </w:p>
          <w:p w:rsidR="00D3355E" w:rsidRPr="00D3355E" w:rsidRDefault="00D3355E" w:rsidP="00D3355E">
            <w:pPr>
              <w:pStyle w:val="ListParagraph"/>
              <w:numPr>
                <w:ilvl w:val="0"/>
                <w:numId w:val="40"/>
              </w:numPr>
              <w:rPr>
                <w:rFonts w:ascii="Calibri" w:hAnsi="Calibri" w:cs="Arial"/>
                <w:bCs/>
                <w:szCs w:val="22"/>
              </w:rPr>
            </w:pPr>
            <w:r w:rsidRPr="00D3355E">
              <w:rPr>
                <w:rFonts w:ascii="Calibri" w:hAnsi="Calibri" w:cs="Arial"/>
                <w:bCs/>
                <w:sz w:val="22"/>
                <w:szCs w:val="22"/>
              </w:rPr>
              <w:t>A segregated material skip scheduled for recycling</w:t>
            </w:r>
          </w:p>
        </w:tc>
        <w:tc>
          <w:tcPr>
            <w:tcW w:w="1560" w:type="dxa"/>
            <w:tcBorders>
              <w:top w:val="single" w:sz="4" w:space="0" w:color="auto"/>
              <w:left w:val="nil"/>
              <w:bottom w:val="single" w:sz="4" w:space="0" w:color="auto"/>
              <w:right w:val="single" w:sz="4" w:space="0" w:color="auto"/>
            </w:tcBorders>
            <w:vAlign w:val="center"/>
          </w:tcPr>
          <w:p w:rsidR="00BC690B" w:rsidRPr="00924288" w:rsidRDefault="00CF74D4" w:rsidP="00BC690B">
            <w:pPr>
              <w:jc w:val="center"/>
              <w:rPr>
                <w:rFonts w:ascii="Calibri" w:hAnsi="Calibri" w:cs="Arial"/>
                <w:bCs/>
                <w:szCs w:val="22"/>
              </w:rPr>
            </w:pPr>
            <w:r>
              <w:rPr>
                <w:rFonts w:ascii="Calibri" w:hAnsi="Calibri" w:cs="Arial"/>
                <w:bCs/>
                <w:szCs w:val="22"/>
              </w:rPr>
              <w:t>5%</w:t>
            </w:r>
          </w:p>
        </w:tc>
      </w:tr>
      <w:tr w:rsidR="00D943DB" w:rsidRPr="00924288" w:rsidTr="00A82471">
        <w:tblPrEx>
          <w:tblLook w:val="00C0" w:firstRow="0" w:lastRow="1" w:firstColumn="1" w:lastColumn="0" w:noHBand="0" w:noVBand="0"/>
        </w:tblPrEx>
        <w:trPr>
          <w:trHeight w:val="150"/>
        </w:trPr>
        <w:tc>
          <w:tcPr>
            <w:tcW w:w="1771" w:type="dxa"/>
            <w:tcBorders>
              <w:left w:val="single" w:sz="4" w:space="0" w:color="auto"/>
              <w:right w:val="single" w:sz="4" w:space="0" w:color="auto"/>
            </w:tcBorders>
            <w:noWrap/>
            <w:vAlign w:val="center"/>
          </w:tcPr>
          <w:p w:rsidR="00D943DB" w:rsidRPr="00924288" w:rsidRDefault="00D943DB" w:rsidP="00BC690B">
            <w:pPr>
              <w:jc w:val="center"/>
              <w:rPr>
                <w:rFonts w:ascii="Calibri" w:hAnsi="Calibri" w:cs="Arial"/>
                <w:bCs/>
                <w:szCs w:val="22"/>
              </w:rPr>
            </w:pPr>
          </w:p>
        </w:tc>
        <w:tc>
          <w:tcPr>
            <w:tcW w:w="6025" w:type="dxa"/>
            <w:tcBorders>
              <w:top w:val="single" w:sz="4" w:space="0" w:color="auto"/>
              <w:left w:val="nil"/>
              <w:bottom w:val="single" w:sz="4" w:space="0" w:color="auto"/>
              <w:right w:val="single" w:sz="4" w:space="0" w:color="auto"/>
            </w:tcBorders>
            <w:vAlign w:val="bottom"/>
          </w:tcPr>
          <w:p w:rsidR="00D943DB" w:rsidRDefault="004977B6" w:rsidP="00BC690B">
            <w:pPr>
              <w:rPr>
                <w:rFonts w:ascii="Calibri" w:hAnsi="Calibri" w:cs="Arial"/>
                <w:bCs/>
                <w:sz w:val="22"/>
                <w:szCs w:val="22"/>
              </w:rPr>
            </w:pPr>
            <w:r>
              <w:rPr>
                <w:rFonts w:ascii="Calibri" w:hAnsi="Calibri" w:cs="Arial"/>
                <w:bCs/>
                <w:sz w:val="22"/>
                <w:szCs w:val="22"/>
              </w:rPr>
              <w:t>Question 5.9</w:t>
            </w:r>
          </w:p>
          <w:p w:rsidR="00D943DB" w:rsidRPr="00D3355E" w:rsidRDefault="00195882" w:rsidP="00BC690B">
            <w:pPr>
              <w:rPr>
                <w:rFonts w:ascii="Calibri" w:hAnsi="Calibri" w:cs="Arial"/>
                <w:bCs/>
                <w:sz w:val="22"/>
                <w:szCs w:val="22"/>
              </w:rPr>
            </w:pPr>
            <w:r>
              <w:rPr>
                <w:rFonts w:ascii="Calibri" w:hAnsi="Calibri" w:cs="Arial"/>
                <w:bCs/>
                <w:sz w:val="22"/>
                <w:szCs w:val="22"/>
              </w:rPr>
              <w:t xml:space="preserve">How would you propose to keep the College informed and aware of regulatory changes impacting upon our waste </w:t>
            </w:r>
            <w:r w:rsidR="003A1511">
              <w:rPr>
                <w:rFonts w:ascii="Calibri" w:hAnsi="Calibri" w:cs="Arial"/>
                <w:bCs/>
                <w:sz w:val="22"/>
                <w:szCs w:val="22"/>
              </w:rPr>
              <w:t>streams?</w:t>
            </w:r>
          </w:p>
        </w:tc>
        <w:tc>
          <w:tcPr>
            <w:tcW w:w="1560" w:type="dxa"/>
            <w:tcBorders>
              <w:top w:val="single" w:sz="4" w:space="0" w:color="auto"/>
              <w:left w:val="nil"/>
              <w:bottom w:val="single" w:sz="4" w:space="0" w:color="auto"/>
              <w:right w:val="single" w:sz="4" w:space="0" w:color="auto"/>
            </w:tcBorders>
            <w:vAlign w:val="center"/>
          </w:tcPr>
          <w:p w:rsidR="00D943DB" w:rsidRDefault="00195882" w:rsidP="00BC690B">
            <w:pPr>
              <w:jc w:val="center"/>
              <w:rPr>
                <w:rFonts w:ascii="Calibri" w:hAnsi="Calibri" w:cs="Arial"/>
                <w:bCs/>
                <w:szCs w:val="22"/>
              </w:rPr>
            </w:pPr>
            <w:r>
              <w:rPr>
                <w:rFonts w:ascii="Calibri" w:hAnsi="Calibri" w:cs="Arial"/>
                <w:bCs/>
                <w:szCs w:val="22"/>
              </w:rPr>
              <w:t>5%</w:t>
            </w:r>
          </w:p>
        </w:tc>
      </w:tr>
      <w:tr w:rsidR="003A1511" w:rsidRPr="00924288" w:rsidTr="00A82471">
        <w:tblPrEx>
          <w:tblLook w:val="00C0" w:firstRow="0" w:lastRow="1" w:firstColumn="1" w:lastColumn="0" w:noHBand="0" w:noVBand="0"/>
        </w:tblPrEx>
        <w:trPr>
          <w:trHeight w:val="150"/>
        </w:trPr>
        <w:tc>
          <w:tcPr>
            <w:tcW w:w="1771" w:type="dxa"/>
            <w:tcBorders>
              <w:left w:val="single" w:sz="4" w:space="0" w:color="auto"/>
              <w:right w:val="single" w:sz="4" w:space="0" w:color="auto"/>
            </w:tcBorders>
            <w:noWrap/>
            <w:vAlign w:val="center"/>
          </w:tcPr>
          <w:p w:rsidR="003A1511" w:rsidRPr="00924288" w:rsidRDefault="003A1511" w:rsidP="00BC690B">
            <w:pPr>
              <w:jc w:val="center"/>
              <w:rPr>
                <w:rFonts w:ascii="Calibri" w:hAnsi="Calibri" w:cs="Arial"/>
                <w:bCs/>
                <w:szCs w:val="22"/>
              </w:rPr>
            </w:pPr>
          </w:p>
        </w:tc>
        <w:tc>
          <w:tcPr>
            <w:tcW w:w="6025" w:type="dxa"/>
            <w:tcBorders>
              <w:top w:val="single" w:sz="4" w:space="0" w:color="auto"/>
              <w:left w:val="nil"/>
              <w:bottom w:val="single" w:sz="4" w:space="0" w:color="auto"/>
              <w:right w:val="single" w:sz="4" w:space="0" w:color="auto"/>
            </w:tcBorders>
            <w:vAlign w:val="bottom"/>
          </w:tcPr>
          <w:p w:rsidR="003A1511" w:rsidRDefault="004977B6" w:rsidP="00BC690B">
            <w:pPr>
              <w:rPr>
                <w:rFonts w:ascii="Calibri" w:hAnsi="Calibri" w:cs="Arial"/>
                <w:bCs/>
                <w:sz w:val="22"/>
                <w:szCs w:val="22"/>
              </w:rPr>
            </w:pPr>
            <w:r>
              <w:rPr>
                <w:rFonts w:ascii="Calibri" w:hAnsi="Calibri" w:cs="Arial"/>
                <w:bCs/>
                <w:sz w:val="22"/>
                <w:szCs w:val="22"/>
              </w:rPr>
              <w:t>Question  5.10</w:t>
            </w:r>
          </w:p>
          <w:p w:rsidR="000E4329" w:rsidRDefault="000E4329" w:rsidP="00BC690B">
            <w:pPr>
              <w:rPr>
                <w:rFonts w:ascii="Calibri" w:hAnsi="Calibri" w:cs="Arial"/>
                <w:bCs/>
                <w:sz w:val="22"/>
                <w:szCs w:val="22"/>
              </w:rPr>
            </w:pPr>
            <w:r>
              <w:rPr>
                <w:rFonts w:ascii="Calibri" w:hAnsi="Calibri" w:cs="Arial"/>
                <w:bCs/>
                <w:sz w:val="22"/>
                <w:szCs w:val="22"/>
              </w:rPr>
              <w:t>What notice period is required to:</w:t>
            </w:r>
          </w:p>
          <w:p w:rsidR="000E4329" w:rsidRDefault="000E4329" w:rsidP="000E4329">
            <w:pPr>
              <w:pStyle w:val="ListParagraph"/>
              <w:numPr>
                <w:ilvl w:val="0"/>
                <w:numId w:val="41"/>
              </w:numPr>
              <w:rPr>
                <w:rFonts w:ascii="Calibri" w:hAnsi="Calibri" w:cs="Arial"/>
                <w:bCs/>
                <w:sz w:val="22"/>
                <w:szCs w:val="22"/>
              </w:rPr>
            </w:pPr>
            <w:r>
              <w:rPr>
                <w:rFonts w:ascii="Calibri" w:hAnsi="Calibri" w:cs="Arial"/>
                <w:bCs/>
                <w:sz w:val="22"/>
                <w:szCs w:val="22"/>
              </w:rPr>
              <w:t>Amend the scheduled collection frequency</w:t>
            </w:r>
          </w:p>
          <w:p w:rsidR="000E4329" w:rsidRPr="000E4329" w:rsidRDefault="00D46BD3" w:rsidP="000E4329">
            <w:pPr>
              <w:pStyle w:val="ListParagraph"/>
              <w:numPr>
                <w:ilvl w:val="0"/>
                <w:numId w:val="41"/>
              </w:numPr>
              <w:rPr>
                <w:rFonts w:ascii="Calibri" w:hAnsi="Calibri" w:cs="Arial"/>
                <w:bCs/>
                <w:sz w:val="22"/>
                <w:szCs w:val="22"/>
              </w:rPr>
            </w:pPr>
            <w:r>
              <w:rPr>
                <w:rFonts w:ascii="Calibri" w:hAnsi="Calibri" w:cs="Arial"/>
                <w:bCs/>
                <w:sz w:val="22"/>
                <w:szCs w:val="22"/>
              </w:rPr>
              <w:t>Make a non-scheduled collection</w:t>
            </w:r>
          </w:p>
        </w:tc>
        <w:tc>
          <w:tcPr>
            <w:tcW w:w="1560" w:type="dxa"/>
            <w:tcBorders>
              <w:top w:val="single" w:sz="4" w:space="0" w:color="auto"/>
              <w:left w:val="nil"/>
              <w:bottom w:val="single" w:sz="4" w:space="0" w:color="auto"/>
              <w:right w:val="single" w:sz="4" w:space="0" w:color="auto"/>
            </w:tcBorders>
            <w:vAlign w:val="center"/>
          </w:tcPr>
          <w:p w:rsidR="003A1511" w:rsidRDefault="00D46BD3" w:rsidP="00BC690B">
            <w:pPr>
              <w:jc w:val="center"/>
              <w:rPr>
                <w:rFonts w:ascii="Calibri" w:hAnsi="Calibri" w:cs="Arial"/>
                <w:bCs/>
                <w:szCs w:val="22"/>
              </w:rPr>
            </w:pPr>
            <w:r>
              <w:rPr>
                <w:rFonts w:ascii="Calibri" w:hAnsi="Calibri" w:cs="Arial"/>
                <w:bCs/>
                <w:szCs w:val="22"/>
              </w:rPr>
              <w:t>10%</w:t>
            </w:r>
          </w:p>
        </w:tc>
      </w:tr>
      <w:tr w:rsidR="00BC690B" w:rsidRPr="00924288" w:rsidTr="00A82471">
        <w:tblPrEx>
          <w:tblLook w:val="00C0" w:firstRow="0" w:lastRow="1" w:firstColumn="1" w:lastColumn="0" w:noHBand="0" w:noVBand="0"/>
        </w:tblPrEx>
        <w:trPr>
          <w:trHeight w:val="150"/>
        </w:trPr>
        <w:tc>
          <w:tcPr>
            <w:tcW w:w="1771" w:type="dxa"/>
            <w:tcBorders>
              <w:top w:val="single" w:sz="4" w:space="0" w:color="auto"/>
              <w:left w:val="single" w:sz="4" w:space="0" w:color="auto"/>
              <w:bottom w:val="single" w:sz="4" w:space="0" w:color="auto"/>
              <w:right w:val="single" w:sz="4" w:space="0" w:color="auto"/>
            </w:tcBorders>
            <w:shd w:val="clear" w:color="auto" w:fill="A6A6A6"/>
            <w:noWrap/>
            <w:vAlign w:val="center"/>
          </w:tcPr>
          <w:p w:rsidR="00BC690B" w:rsidRPr="00924288" w:rsidRDefault="00BC690B" w:rsidP="00BC690B">
            <w:pPr>
              <w:jc w:val="center"/>
              <w:rPr>
                <w:rFonts w:ascii="Calibri" w:hAnsi="Calibri" w:cs="Arial"/>
                <w:bCs/>
                <w:szCs w:val="22"/>
              </w:rPr>
            </w:pPr>
          </w:p>
        </w:tc>
        <w:tc>
          <w:tcPr>
            <w:tcW w:w="6025" w:type="dxa"/>
            <w:tcBorders>
              <w:top w:val="single" w:sz="4" w:space="0" w:color="auto"/>
              <w:left w:val="nil"/>
              <w:bottom w:val="single" w:sz="4" w:space="0" w:color="auto"/>
              <w:right w:val="single" w:sz="4" w:space="0" w:color="auto"/>
            </w:tcBorders>
            <w:shd w:val="clear" w:color="auto" w:fill="A6A6A6"/>
            <w:vAlign w:val="bottom"/>
          </w:tcPr>
          <w:p w:rsidR="00BC690B" w:rsidRPr="00924288" w:rsidRDefault="00BC690B" w:rsidP="00BC690B">
            <w:pPr>
              <w:rPr>
                <w:rFonts w:ascii="Calibri" w:hAnsi="Calibri" w:cs="Arial"/>
                <w:bCs/>
                <w:szCs w:val="22"/>
              </w:rPr>
            </w:pPr>
          </w:p>
        </w:tc>
        <w:tc>
          <w:tcPr>
            <w:tcW w:w="1560" w:type="dxa"/>
            <w:tcBorders>
              <w:top w:val="single" w:sz="4" w:space="0" w:color="auto"/>
              <w:left w:val="nil"/>
              <w:bottom w:val="single" w:sz="4" w:space="0" w:color="auto"/>
              <w:right w:val="single" w:sz="4" w:space="0" w:color="auto"/>
            </w:tcBorders>
            <w:shd w:val="clear" w:color="auto" w:fill="A6A6A6"/>
            <w:vAlign w:val="center"/>
          </w:tcPr>
          <w:p w:rsidR="00BC690B" w:rsidRPr="00924288" w:rsidRDefault="00BC690B" w:rsidP="00BC690B">
            <w:pPr>
              <w:jc w:val="center"/>
              <w:rPr>
                <w:rFonts w:ascii="Calibri" w:hAnsi="Calibri" w:cs="Arial"/>
                <w:bCs/>
                <w:szCs w:val="22"/>
              </w:rPr>
            </w:pPr>
          </w:p>
        </w:tc>
      </w:tr>
      <w:tr w:rsidR="00BC690B" w:rsidRPr="00924288" w:rsidTr="00A82471">
        <w:tblPrEx>
          <w:tblLook w:val="00C0" w:firstRow="0" w:lastRow="1" w:firstColumn="1" w:lastColumn="0" w:noHBand="0" w:noVBand="0"/>
        </w:tblPrEx>
        <w:trPr>
          <w:trHeight w:val="520"/>
        </w:trPr>
        <w:tc>
          <w:tcPr>
            <w:tcW w:w="1771" w:type="dxa"/>
            <w:tcBorders>
              <w:top w:val="single" w:sz="4" w:space="0" w:color="auto"/>
              <w:left w:val="single" w:sz="4" w:space="0" w:color="auto"/>
              <w:bottom w:val="single" w:sz="4" w:space="0" w:color="auto"/>
              <w:right w:val="single" w:sz="4" w:space="0" w:color="auto"/>
            </w:tcBorders>
            <w:noWrap/>
            <w:vAlign w:val="center"/>
          </w:tcPr>
          <w:p w:rsidR="00BC690B" w:rsidRPr="00924288" w:rsidRDefault="00BC690B" w:rsidP="00BC690B">
            <w:pPr>
              <w:jc w:val="center"/>
              <w:rPr>
                <w:rFonts w:ascii="Calibri" w:hAnsi="Calibri" w:cs="Arial"/>
                <w:bCs/>
                <w:szCs w:val="22"/>
              </w:rPr>
            </w:pPr>
            <w:r w:rsidRPr="00924288">
              <w:rPr>
                <w:rFonts w:ascii="Calibri" w:hAnsi="Calibri" w:cs="Arial"/>
                <w:bCs/>
                <w:sz w:val="22"/>
                <w:szCs w:val="22"/>
              </w:rPr>
              <w:t>Contract Price</w:t>
            </w:r>
          </w:p>
          <w:p w:rsidR="00BC690B" w:rsidRPr="00924288" w:rsidRDefault="00BC690B" w:rsidP="0068196E">
            <w:pPr>
              <w:jc w:val="center"/>
              <w:rPr>
                <w:rFonts w:ascii="Calibri" w:hAnsi="Calibri" w:cs="Arial"/>
                <w:bCs/>
                <w:szCs w:val="22"/>
              </w:rPr>
            </w:pPr>
            <w:r w:rsidRPr="00924288">
              <w:rPr>
                <w:rFonts w:ascii="Calibri" w:hAnsi="Calibri" w:cs="Arial"/>
                <w:bCs/>
                <w:sz w:val="22"/>
                <w:szCs w:val="22"/>
              </w:rPr>
              <w:t>(</w:t>
            </w:r>
            <w:r w:rsidR="009F38A9">
              <w:rPr>
                <w:rFonts w:ascii="Calibri" w:hAnsi="Calibri" w:cs="Arial"/>
                <w:bCs/>
                <w:sz w:val="22"/>
                <w:szCs w:val="22"/>
              </w:rPr>
              <w:t>4</w:t>
            </w:r>
            <w:r w:rsidR="0068196E" w:rsidRPr="00924288">
              <w:rPr>
                <w:rFonts w:ascii="Calibri" w:hAnsi="Calibri" w:cs="Arial"/>
                <w:bCs/>
                <w:sz w:val="22"/>
                <w:szCs w:val="22"/>
              </w:rPr>
              <w:t>0</w:t>
            </w:r>
            <w:r w:rsidRPr="00924288">
              <w:rPr>
                <w:rFonts w:ascii="Calibri" w:hAnsi="Calibri" w:cs="Arial"/>
                <w:bCs/>
                <w:sz w:val="22"/>
                <w:szCs w:val="22"/>
              </w:rPr>
              <w:t>%)</w:t>
            </w:r>
          </w:p>
        </w:tc>
        <w:tc>
          <w:tcPr>
            <w:tcW w:w="6025" w:type="dxa"/>
            <w:tcBorders>
              <w:top w:val="single" w:sz="4" w:space="0" w:color="auto"/>
              <w:left w:val="nil"/>
              <w:bottom w:val="single" w:sz="4" w:space="0" w:color="auto"/>
              <w:right w:val="single" w:sz="4" w:space="0" w:color="auto"/>
            </w:tcBorders>
            <w:vAlign w:val="center"/>
          </w:tcPr>
          <w:p w:rsidR="00BC690B" w:rsidRPr="00924288" w:rsidRDefault="00BC690B" w:rsidP="00BC690B">
            <w:pPr>
              <w:rPr>
                <w:rFonts w:ascii="Calibri" w:hAnsi="Calibri" w:cs="Arial"/>
                <w:bCs/>
                <w:szCs w:val="22"/>
              </w:rPr>
            </w:pPr>
            <w:r w:rsidRPr="00924288">
              <w:rPr>
                <w:rFonts w:ascii="Calibri" w:hAnsi="Calibri" w:cs="Arial"/>
                <w:bCs/>
                <w:sz w:val="22"/>
                <w:szCs w:val="22"/>
              </w:rPr>
              <w:t xml:space="preserve">Contract Price - </w:t>
            </w:r>
            <w:r w:rsidRPr="00924288">
              <w:rPr>
                <w:rFonts w:ascii="Calibri" w:hAnsi="Calibri" w:cs="Arial"/>
                <w:noProof/>
                <w:sz w:val="22"/>
                <w:szCs w:val="22"/>
              </w:rPr>
              <w:t xml:space="preserve">Based on 3 year </w:t>
            </w:r>
            <w:r w:rsidR="00D06ECE">
              <w:rPr>
                <w:rFonts w:ascii="Calibri" w:hAnsi="Calibri" w:cs="Arial"/>
                <w:noProof/>
                <w:sz w:val="22"/>
                <w:szCs w:val="22"/>
              </w:rPr>
              <w:t xml:space="preserve">total </w:t>
            </w:r>
            <w:r w:rsidRPr="00924288">
              <w:rPr>
                <w:rFonts w:ascii="Calibri" w:hAnsi="Calibri" w:cs="Arial"/>
                <w:noProof/>
                <w:sz w:val="22"/>
                <w:szCs w:val="22"/>
              </w:rPr>
              <w:t>contract</w:t>
            </w:r>
            <w:r w:rsidR="00D06ECE">
              <w:rPr>
                <w:rFonts w:ascii="Calibri" w:hAnsi="Calibri" w:cs="Arial"/>
                <w:noProof/>
                <w:sz w:val="22"/>
                <w:szCs w:val="22"/>
              </w:rPr>
              <w:t xml:space="preserve"> price</w:t>
            </w:r>
          </w:p>
        </w:tc>
        <w:tc>
          <w:tcPr>
            <w:tcW w:w="1560" w:type="dxa"/>
            <w:tcBorders>
              <w:top w:val="single" w:sz="4" w:space="0" w:color="auto"/>
              <w:left w:val="nil"/>
              <w:bottom w:val="single" w:sz="4" w:space="0" w:color="auto"/>
              <w:right w:val="single" w:sz="4" w:space="0" w:color="auto"/>
            </w:tcBorders>
            <w:vAlign w:val="center"/>
          </w:tcPr>
          <w:p w:rsidR="00BC690B" w:rsidRPr="00924288" w:rsidRDefault="00BC690B" w:rsidP="00BC690B">
            <w:pPr>
              <w:jc w:val="center"/>
              <w:rPr>
                <w:rFonts w:ascii="Calibri" w:hAnsi="Calibri" w:cs="Arial"/>
                <w:bCs/>
                <w:szCs w:val="22"/>
              </w:rPr>
            </w:pPr>
            <w:r w:rsidRPr="00924288">
              <w:rPr>
                <w:rFonts w:ascii="Calibri" w:hAnsi="Calibri" w:cs="Arial"/>
                <w:bCs/>
                <w:sz w:val="22"/>
                <w:szCs w:val="22"/>
              </w:rPr>
              <w:t>100</w:t>
            </w:r>
          </w:p>
        </w:tc>
      </w:tr>
      <w:tr w:rsidR="00BC690B" w:rsidRPr="00924288" w:rsidTr="00A82471">
        <w:tblPrEx>
          <w:tblLook w:val="00C0" w:firstRow="0" w:lastRow="1" w:firstColumn="1" w:lastColumn="0" w:noHBand="0" w:noVBand="0"/>
        </w:tblPrEx>
        <w:trPr>
          <w:trHeight w:val="104"/>
        </w:trPr>
        <w:tc>
          <w:tcPr>
            <w:tcW w:w="1771" w:type="dxa"/>
            <w:tcBorders>
              <w:top w:val="single" w:sz="4" w:space="0" w:color="auto"/>
              <w:left w:val="single" w:sz="4" w:space="0" w:color="auto"/>
              <w:bottom w:val="single" w:sz="4" w:space="0" w:color="auto"/>
              <w:right w:val="single" w:sz="4" w:space="0" w:color="auto"/>
            </w:tcBorders>
            <w:shd w:val="clear" w:color="auto" w:fill="A6A6A6"/>
            <w:noWrap/>
            <w:vAlign w:val="center"/>
          </w:tcPr>
          <w:p w:rsidR="00BC690B" w:rsidRPr="00924288" w:rsidRDefault="00BC690B" w:rsidP="00BC690B">
            <w:pPr>
              <w:jc w:val="center"/>
              <w:rPr>
                <w:rFonts w:ascii="Calibri" w:hAnsi="Calibri" w:cs="Arial"/>
                <w:szCs w:val="22"/>
              </w:rPr>
            </w:pPr>
          </w:p>
        </w:tc>
        <w:tc>
          <w:tcPr>
            <w:tcW w:w="6025" w:type="dxa"/>
            <w:tcBorders>
              <w:top w:val="single" w:sz="4" w:space="0" w:color="auto"/>
              <w:left w:val="nil"/>
              <w:bottom w:val="single" w:sz="4" w:space="0" w:color="auto"/>
              <w:right w:val="single" w:sz="4" w:space="0" w:color="auto"/>
            </w:tcBorders>
            <w:shd w:val="clear" w:color="auto" w:fill="A6A6A6"/>
            <w:vAlign w:val="bottom"/>
          </w:tcPr>
          <w:p w:rsidR="00BC690B" w:rsidRPr="00924288" w:rsidRDefault="00BC690B" w:rsidP="00BC690B">
            <w:pPr>
              <w:rPr>
                <w:rFonts w:ascii="Calibri" w:hAnsi="Calibri" w:cs="Arial"/>
                <w:szCs w:val="22"/>
              </w:rPr>
            </w:pPr>
          </w:p>
        </w:tc>
        <w:tc>
          <w:tcPr>
            <w:tcW w:w="1560" w:type="dxa"/>
            <w:tcBorders>
              <w:top w:val="single" w:sz="4" w:space="0" w:color="auto"/>
              <w:left w:val="nil"/>
              <w:bottom w:val="single" w:sz="4" w:space="0" w:color="auto"/>
              <w:right w:val="single" w:sz="4" w:space="0" w:color="auto"/>
            </w:tcBorders>
            <w:shd w:val="clear" w:color="auto" w:fill="A6A6A6"/>
            <w:vAlign w:val="center"/>
          </w:tcPr>
          <w:p w:rsidR="00BC690B" w:rsidRPr="00924288" w:rsidRDefault="00BC690B" w:rsidP="00BC690B">
            <w:pPr>
              <w:jc w:val="center"/>
              <w:rPr>
                <w:rFonts w:ascii="Calibri" w:hAnsi="Calibri" w:cs="Arial"/>
                <w:szCs w:val="22"/>
              </w:rPr>
            </w:pPr>
          </w:p>
        </w:tc>
      </w:tr>
      <w:tr w:rsidR="00BC690B" w:rsidRPr="00924288" w:rsidTr="00A82471">
        <w:tblPrEx>
          <w:tblLook w:val="00C0" w:firstRow="0" w:lastRow="1" w:firstColumn="1" w:lastColumn="0" w:noHBand="0" w:noVBand="0"/>
        </w:tblPrEx>
        <w:trPr>
          <w:trHeight w:val="520"/>
        </w:trPr>
        <w:tc>
          <w:tcPr>
            <w:tcW w:w="1771" w:type="dxa"/>
            <w:tcBorders>
              <w:top w:val="single" w:sz="4" w:space="0" w:color="auto"/>
              <w:left w:val="single" w:sz="4" w:space="0" w:color="auto"/>
              <w:bottom w:val="single" w:sz="4" w:space="0" w:color="auto"/>
              <w:right w:val="single" w:sz="4" w:space="0" w:color="auto"/>
            </w:tcBorders>
            <w:noWrap/>
            <w:vAlign w:val="center"/>
          </w:tcPr>
          <w:p w:rsidR="00BC690B" w:rsidRPr="00924288" w:rsidRDefault="00BC690B" w:rsidP="00BC690B">
            <w:pPr>
              <w:jc w:val="center"/>
              <w:rPr>
                <w:rFonts w:ascii="Calibri" w:hAnsi="Calibri" w:cs="Arial"/>
                <w:b/>
                <w:bCs/>
                <w:szCs w:val="22"/>
              </w:rPr>
            </w:pPr>
            <w:r w:rsidRPr="00924288">
              <w:rPr>
                <w:rFonts w:ascii="Calibri" w:hAnsi="Calibri" w:cs="Arial"/>
                <w:b/>
                <w:bCs/>
                <w:sz w:val="22"/>
                <w:szCs w:val="22"/>
              </w:rPr>
              <w:t>Total 100%</w:t>
            </w:r>
          </w:p>
        </w:tc>
        <w:tc>
          <w:tcPr>
            <w:tcW w:w="6025" w:type="dxa"/>
            <w:tcBorders>
              <w:top w:val="single" w:sz="4" w:space="0" w:color="auto"/>
              <w:left w:val="nil"/>
              <w:bottom w:val="single" w:sz="4" w:space="0" w:color="auto"/>
              <w:right w:val="single" w:sz="4" w:space="0" w:color="auto"/>
            </w:tcBorders>
            <w:vAlign w:val="bottom"/>
          </w:tcPr>
          <w:p w:rsidR="00BC690B" w:rsidRPr="00924288" w:rsidRDefault="00BC690B" w:rsidP="00BC690B">
            <w:pPr>
              <w:ind w:right="293"/>
              <w:rPr>
                <w:rFonts w:ascii="Calibri" w:hAnsi="Calibri" w:cs="Arial"/>
                <w:b/>
                <w:szCs w:val="22"/>
              </w:rPr>
            </w:pPr>
          </w:p>
        </w:tc>
        <w:tc>
          <w:tcPr>
            <w:tcW w:w="1560" w:type="dxa"/>
            <w:tcBorders>
              <w:top w:val="single" w:sz="4" w:space="0" w:color="auto"/>
              <w:left w:val="nil"/>
              <w:bottom w:val="single" w:sz="4" w:space="0" w:color="auto"/>
              <w:right w:val="single" w:sz="4" w:space="0" w:color="auto"/>
            </w:tcBorders>
            <w:vAlign w:val="center"/>
          </w:tcPr>
          <w:p w:rsidR="00BC690B" w:rsidRPr="00924288" w:rsidRDefault="00BC690B" w:rsidP="00BC690B">
            <w:pPr>
              <w:jc w:val="center"/>
              <w:rPr>
                <w:rFonts w:ascii="Calibri" w:hAnsi="Calibri" w:cs="Arial"/>
                <w:b/>
                <w:bCs/>
                <w:szCs w:val="22"/>
              </w:rPr>
            </w:pPr>
          </w:p>
        </w:tc>
      </w:tr>
    </w:tbl>
    <w:p w:rsidR="00BC690B" w:rsidRDefault="00BC690B" w:rsidP="00BC690B">
      <w:pPr>
        <w:rPr>
          <w:rFonts w:ascii="Calibri" w:hAnsi="Calibri" w:cs="Calibri"/>
          <w:sz w:val="22"/>
          <w:szCs w:val="22"/>
        </w:rPr>
      </w:pPr>
    </w:p>
    <w:p w:rsidR="003D0C12" w:rsidRPr="00924288" w:rsidRDefault="003D0C12" w:rsidP="00BC690B">
      <w:pPr>
        <w:rPr>
          <w:rFonts w:ascii="Calibri" w:hAnsi="Calibri" w:cs="Calibri"/>
          <w:sz w:val="22"/>
          <w:szCs w:val="22"/>
        </w:rPr>
      </w:pPr>
    </w:p>
    <w:p w:rsidR="00F01866" w:rsidRPr="00F01866" w:rsidRDefault="00F70D2D" w:rsidP="00BC690B">
      <w:pPr>
        <w:rPr>
          <w:rFonts w:ascii="Calibri" w:hAnsi="Calibri" w:cs="Calibri"/>
          <w:b/>
          <w:szCs w:val="24"/>
        </w:rPr>
      </w:pPr>
      <w:r>
        <w:rPr>
          <w:rFonts w:ascii="Calibri" w:hAnsi="Calibri" w:cs="Calibri"/>
          <w:b/>
          <w:szCs w:val="24"/>
        </w:rPr>
        <w:t>Short-Listed Supplier Interview – Scoring Method</w:t>
      </w:r>
    </w:p>
    <w:p w:rsidR="00BC690B" w:rsidRDefault="00BC690B" w:rsidP="00BC690B">
      <w:pPr>
        <w:rPr>
          <w:rFonts w:ascii="Calibri" w:hAnsi="Calibri" w:cs="Calibri"/>
          <w:sz w:val="22"/>
          <w:szCs w:val="22"/>
        </w:rPr>
      </w:pPr>
    </w:p>
    <w:p w:rsidR="003D0C12" w:rsidRDefault="003D0C12" w:rsidP="00BC690B">
      <w:pPr>
        <w:rPr>
          <w:rFonts w:ascii="Calibri" w:hAnsi="Calibri" w:cs="Calibri"/>
          <w:sz w:val="22"/>
          <w:szCs w:val="22"/>
        </w:rPr>
      </w:pPr>
      <w:r>
        <w:rPr>
          <w:rFonts w:ascii="Calibri" w:hAnsi="Calibri" w:cs="Calibri"/>
          <w:sz w:val="22"/>
          <w:szCs w:val="22"/>
        </w:rPr>
        <w:t xml:space="preserve">The leading scoring suppliers will then be invited to participate in a final interview and discussion. The College will expect that the supplier will be represented </w:t>
      </w:r>
      <w:r w:rsidR="004842C7">
        <w:rPr>
          <w:rFonts w:ascii="Calibri" w:hAnsi="Calibri" w:cs="Calibri"/>
          <w:sz w:val="22"/>
          <w:szCs w:val="22"/>
        </w:rPr>
        <w:t>by at least the</w:t>
      </w:r>
      <w:r w:rsidR="00495C05">
        <w:rPr>
          <w:rFonts w:ascii="Calibri" w:hAnsi="Calibri" w:cs="Calibri"/>
          <w:sz w:val="22"/>
          <w:szCs w:val="22"/>
        </w:rPr>
        <w:t xml:space="preserve"> operational </w:t>
      </w:r>
      <w:r w:rsidR="004842C7">
        <w:rPr>
          <w:rFonts w:ascii="Calibri" w:hAnsi="Calibri" w:cs="Calibri"/>
          <w:sz w:val="22"/>
          <w:szCs w:val="22"/>
        </w:rPr>
        <w:t xml:space="preserve">Depot </w:t>
      </w:r>
      <w:r w:rsidR="00495C05">
        <w:rPr>
          <w:rFonts w:ascii="Calibri" w:hAnsi="Calibri" w:cs="Calibri"/>
          <w:sz w:val="22"/>
          <w:szCs w:val="22"/>
        </w:rPr>
        <w:t>Manager who will be directly involved in delivering the service.</w:t>
      </w:r>
      <w:r w:rsidR="004842C7">
        <w:rPr>
          <w:rFonts w:ascii="Calibri" w:hAnsi="Calibri" w:cs="Calibri"/>
          <w:sz w:val="22"/>
          <w:szCs w:val="22"/>
        </w:rPr>
        <w:t xml:space="preserve"> </w:t>
      </w:r>
    </w:p>
    <w:p w:rsidR="00495C05" w:rsidRPr="00924288" w:rsidRDefault="00495C05" w:rsidP="00BC690B">
      <w:pPr>
        <w:rPr>
          <w:rFonts w:ascii="Calibri" w:hAnsi="Calibri" w:cs="Calibri"/>
          <w:sz w:val="22"/>
          <w:szCs w:val="22"/>
        </w:rPr>
      </w:pPr>
    </w:p>
    <w:p w:rsidR="0048412C" w:rsidRPr="004D66E1" w:rsidRDefault="003D0C12" w:rsidP="004D66E1">
      <w:pPr>
        <w:pStyle w:val="Heading1"/>
        <w:numPr>
          <w:ilvl w:val="0"/>
          <w:numId w:val="0"/>
        </w:numPr>
        <w:rPr>
          <w:b w:val="0"/>
        </w:rPr>
      </w:pPr>
      <w:bookmarkStart w:id="66" w:name="_Toc468352561"/>
      <w:bookmarkStart w:id="67" w:name="_Toc290461099"/>
      <w:bookmarkEnd w:id="64"/>
      <w:r w:rsidRPr="003D0C12">
        <w:rPr>
          <w:b w:val="0"/>
        </w:rPr>
        <w:t>This final interview will be scored by the College panel</w:t>
      </w:r>
      <w:r w:rsidR="00F70D2D">
        <w:rPr>
          <w:b w:val="0"/>
        </w:rPr>
        <w:t xml:space="preserve"> </w:t>
      </w:r>
      <w:r w:rsidR="00925A52">
        <w:rPr>
          <w:b w:val="0"/>
        </w:rPr>
        <w:t>that</w:t>
      </w:r>
      <w:r w:rsidR="00495C05">
        <w:rPr>
          <w:b w:val="0"/>
        </w:rPr>
        <w:t xml:space="preserve"> </w:t>
      </w:r>
      <w:r w:rsidR="00E359CD">
        <w:rPr>
          <w:b w:val="0"/>
        </w:rPr>
        <w:t>will award a further 30 points that will be added to the original evaluation score. For example, if you scored 3</w:t>
      </w:r>
      <w:r w:rsidR="00664023">
        <w:rPr>
          <w:b w:val="0"/>
        </w:rPr>
        <w:t>0 points for Cost</w:t>
      </w:r>
      <w:r w:rsidR="0048412C">
        <w:rPr>
          <w:b w:val="0"/>
        </w:rPr>
        <w:t xml:space="preserve"> (</w:t>
      </w:r>
      <w:r w:rsidR="004842C7">
        <w:rPr>
          <w:b w:val="0"/>
        </w:rPr>
        <w:t>i.e.</w:t>
      </w:r>
      <w:r w:rsidR="003A2348">
        <w:rPr>
          <w:b w:val="0"/>
        </w:rPr>
        <w:t xml:space="preserve"> not the lowest cost which</w:t>
      </w:r>
      <w:r w:rsidR="0048412C">
        <w:rPr>
          <w:b w:val="0"/>
        </w:rPr>
        <w:t xml:space="preserve"> would win 40 points)</w:t>
      </w:r>
      <w:r w:rsidR="00664023">
        <w:rPr>
          <w:b w:val="0"/>
        </w:rPr>
        <w:t xml:space="preserve"> and 42 points against the service questions </w:t>
      </w:r>
      <w:r w:rsidR="007E329F">
        <w:rPr>
          <w:b w:val="0"/>
        </w:rPr>
        <w:t xml:space="preserve">in the original evaluation </w:t>
      </w:r>
      <w:r w:rsidR="00664023">
        <w:rPr>
          <w:b w:val="0"/>
        </w:rPr>
        <w:t xml:space="preserve">you will have </w:t>
      </w:r>
      <w:r w:rsidR="003A2348">
        <w:rPr>
          <w:b w:val="0"/>
        </w:rPr>
        <w:t xml:space="preserve">a </w:t>
      </w:r>
      <w:r w:rsidR="00664023">
        <w:rPr>
          <w:b w:val="0"/>
        </w:rPr>
        <w:t xml:space="preserve">score </w:t>
      </w:r>
      <w:r w:rsidR="003A2348">
        <w:rPr>
          <w:b w:val="0"/>
        </w:rPr>
        <w:t xml:space="preserve">of </w:t>
      </w:r>
      <w:r w:rsidR="00664023">
        <w:rPr>
          <w:b w:val="0"/>
        </w:rPr>
        <w:t xml:space="preserve">72 points plus a </w:t>
      </w:r>
      <w:r w:rsidR="003A2348">
        <w:rPr>
          <w:b w:val="0"/>
        </w:rPr>
        <w:t xml:space="preserve">potential for a </w:t>
      </w:r>
      <w:r w:rsidR="00664023">
        <w:rPr>
          <w:b w:val="0"/>
        </w:rPr>
        <w:t>further 30 points</w:t>
      </w:r>
      <w:r w:rsidR="007E329F">
        <w:rPr>
          <w:b w:val="0"/>
        </w:rPr>
        <w:t xml:space="preserve"> from the short-listing interview event making a total of 102 points.</w:t>
      </w:r>
      <w:bookmarkEnd w:id="66"/>
    </w:p>
    <w:p w:rsidR="00B53104" w:rsidRDefault="0048412C" w:rsidP="000E4CDD">
      <w:pPr>
        <w:rPr>
          <w:rFonts w:ascii="Calibri" w:hAnsi="Calibri"/>
          <w:sz w:val="22"/>
          <w:szCs w:val="22"/>
        </w:rPr>
      </w:pPr>
      <w:r w:rsidRPr="0048412C">
        <w:rPr>
          <w:rFonts w:ascii="Calibri" w:hAnsi="Calibri"/>
          <w:sz w:val="22"/>
          <w:szCs w:val="22"/>
        </w:rPr>
        <w:t xml:space="preserve">The questions to be addressed during the </w:t>
      </w:r>
      <w:r w:rsidR="004842C7">
        <w:rPr>
          <w:rFonts w:ascii="Calibri" w:hAnsi="Calibri"/>
          <w:sz w:val="22"/>
          <w:szCs w:val="22"/>
        </w:rPr>
        <w:t xml:space="preserve">50 minute </w:t>
      </w:r>
      <w:r w:rsidRPr="0048412C">
        <w:rPr>
          <w:rFonts w:ascii="Calibri" w:hAnsi="Calibri"/>
          <w:sz w:val="22"/>
          <w:szCs w:val="22"/>
        </w:rPr>
        <w:t>short-listing interview are:</w:t>
      </w:r>
    </w:p>
    <w:p w:rsidR="000E4CDD" w:rsidRDefault="000E4CDD" w:rsidP="000E4CDD">
      <w:pPr>
        <w:rPr>
          <w:rFonts w:ascii="Calibri" w:hAnsi="Calibri"/>
          <w:sz w:val="22"/>
          <w:szCs w:val="22"/>
        </w:rPr>
      </w:pPr>
      <w:r w:rsidRPr="000E4CDD">
        <w:rPr>
          <w:rFonts w:ascii="Calibri" w:hAnsi="Calibri"/>
          <w:sz w:val="22"/>
          <w:szCs w:val="22"/>
        </w:rPr>
        <w:t>1.</w:t>
      </w:r>
      <w:r>
        <w:rPr>
          <w:rFonts w:ascii="Calibri" w:hAnsi="Calibri"/>
          <w:sz w:val="22"/>
          <w:szCs w:val="22"/>
        </w:rPr>
        <w:t xml:space="preserve"> Explain </w:t>
      </w:r>
      <w:r w:rsidR="00CC1935">
        <w:rPr>
          <w:rFonts w:ascii="Calibri" w:hAnsi="Calibri"/>
          <w:sz w:val="22"/>
          <w:szCs w:val="22"/>
        </w:rPr>
        <w:t xml:space="preserve">how </w:t>
      </w:r>
      <w:r w:rsidR="003A2348">
        <w:rPr>
          <w:rFonts w:ascii="Calibri" w:hAnsi="Calibri"/>
          <w:sz w:val="22"/>
          <w:szCs w:val="22"/>
        </w:rPr>
        <w:t xml:space="preserve">your customer facing values </w:t>
      </w:r>
      <w:r w:rsidR="00CC1935">
        <w:rPr>
          <w:rFonts w:ascii="Calibri" w:hAnsi="Calibri"/>
          <w:sz w:val="22"/>
          <w:szCs w:val="22"/>
        </w:rPr>
        <w:t>drive</w:t>
      </w:r>
      <w:r>
        <w:rPr>
          <w:rFonts w:ascii="Calibri" w:hAnsi="Calibri"/>
          <w:sz w:val="22"/>
          <w:szCs w:val="22"/>
        </w:rPr>
        <w:t xml:space="preserve"> customer satisfaction</w:t>
      </w:r>
      <w:r w:rsidR="00CC1935">
        <w:rPr>
          <w:rFonts w:ascii="Calibri" w:hAnsi="Calibri"/>
          <w:sz w:val="22"/>
          <w:szCs w:val="22"/>
        </w:rPr>
        <w:t xml:space="preserve"> and bui</w:t>
      </w:r>
      <w:r w:rsidR="00F70D2D">
        <w:rPr>
          <w:rFonts w:ascii="Calibri" w:hAnsi="Calibri"/>
          <w:sz w:val="22"/>
          <w:szCs w:val="22"/>
        </w:rPr>
        <w:t>ld strong business relationship</w:t>
      </w:r>
      <w:r w:rsidR="00CC1935">
        <w:rPr>
          <w:rFonts w:ascii="Calibri" w:hAnsi="Calibri"/>
          <w:sz w:val="22"/>
          <w:szCs w:val="22"/>
        </w:rPr>
        <w:t xml:space="preserve"> (20 points)</w:t>
      </w:r>
      <w:r w:rsidR="004842C7">
        <w:rPr>
          <w:rFonts w:ascii="Calibri" w:hAnsi="Calibri"/>
          <w:sz w:val="22"/>
          <w:szCs w:val="22"/>
        </w:rPr>
        <w:t>.</w:t>
      </w:r>
    </w:p>
    <w:p w:rsidR="001950C1" w:rsidRDefault="001950C1" w:rsidP="000E4CDD">
      <w:pPr>
        <w:rPr>
          <w:rFonts w:ascii="Calibri" w:hAnsi="Calibri"/>
          <w:sz w:val="22"/>
          <w:szCs w:val="22"/>
        </w:rPr>
      </w:pPr>
      <w:r>
        <w:rPr>
          <w:rFonts w:ascii="Calibri" w:hAnsi="Calibri"/>
          <w:sz w:val="22"/>
          <w:szCs w:val="22"/>
        </w:rPr>
        <w:t>2. Share with us how</w:t>
      </w:r>
      <w:r w:rsidR="00DF0F0A">
        <w:rPr>
          <w:rFonts w:ascii="Calibri" w:hAnsi="Calibri"/>
          <w:sz w:val="22"/>
          <w:szCs w:val="22"/>
        </w:rPr>
        <w:t xml:space="preserve"> you would approach the task of creating our November 2017 </w:t>
      </w:r>
      <w:r w:rsidR="00CC1935">
        <w:rPr>
          <w:rFonts w:ascii="Calibri" w:hAnsi="Calibri"/>
          <w:sz w:val="22"/>
          <w:szCs w:val="22"/>
        </w:rPr>
        <w:t xml:space="preserve">full waste </w:t>
      </w:r>
      <w:r w:rsidR="00F70D2D">
        <w:rPr>
          <w:rFonts w:ascii="Calibri" w:hAnsi="Calibri"/>
          <w:sz w:val="22"/>
          <w:szCs w:val="22"/>
        </w:rPr>
        <w:t>report and</w:t>
      </w:r>
      <w:r w:rsidR="00CC1935">
        <w:rPr>
          <w:rFonts w:ascii="Calibri" w:hAnsi="Calibri"/>
          <w:sz w:val="22"/>
          <w:szCs w:val="22"/>
        </w:rPr>
        <w:t xml:space="preserve"> recommendations (10 points).</w:t>
      </w:r>
    </w:p>
    <w:p w:rsidR="0048412C" w:rsidRPr="0048412C" w:rsidRDefault="00FC3FB7" w:rsidP="0048412C">
      <w:pPr>
        <w:rPr>
          <w:rFonts w:ascii="Calibri" w:hAnsi="Calibri"/>
          <w:sz w:val="22"/>
          <w:szCs w:val="22"/>
        </w:rPr>
      </w:pPr>
      <w:r>
        <w:rPr>
          <w:rFonts w:ascii="Calibri" w:hAnsi="Calibri"/>
          <w:sz w:val="22"/>
          <w:szCs w:val="22"/>
        </w:rPr>
        <w:t>The supplier then with the highest total score (out of 130 points) will receive the award.</w:t>
      </w:r>
    </w:p>
    <w:p w:rsidR="00BC690B" w:rsidRPr="00924288" w:rsidRDefault="00017FB1" w:rsidP="009F38A9">
      <w:pPr>
        <w:pStyle w:val="Default"/>
        <w:jc w:val="center"/>
        <w:outlineLvl w:val="0"/>
        <w:rPr>
          <w:rFonts w:ascii="Calibri" w:hAnsi="Calibri" w:cs="Calibri"/>
          <w:b/>
          <w:bCs/>
          <w:sz w:val="28"/>
          <w:szCs w:val="28"/>
        </w:rPr>
      </w:pPr>
      <w:bookmarkStart w:id="68" w:name="_Toc468352562"/>
      <w:r w:rsidRPr="00924288">
        <w:rPr>
          <w:rFonts w:ascii="Calibri" w:hAnsi="Calibri" w:cs="Calibri"/>
          <w:b/>
          <w:sz w:val="28"/>
          <w:szCs w:val="28"/>
        </w:rPr>
        <w:lastRenderedPageBreak/>
        <w:t>S</w:t>
      </w:r>
      <w:r w:rsidR="00352E40" w:rsidRPr="00924288">
        <w:rPr>
          <w:rFonts w:ascii="Calibri" w:hAnsi="Calibri" w:cs="Calibri"/>
          <w:b/>
          <w:bCs/>
          <w:sz w:val="28"/>
          <w:szCs w:val="28"/>
        </w:rPr>
        <w:t xml:space="preserve">ection </w:t>
      </w:r>
      <w:r w:rsidR="00BC690B" w:rsidRPr="00924288">
        <w:rPr>
          <w:rFonts w:ascii="Calibri" w:hAnsi="Calibri" w:cs="Calibri"/>
          <w:b/>
          <w:bCs/>
          <w:sz w:val="28"/>
          <w:szCs w:val="28"/>
        </w:rPr>
        <w:t>3</w:t>
      </w:r>
      <w:r w:rsidR="00AB4712" w:rsidRPr="00924288">
        <w:rPr>
          <w:rFonts w:ascii="Calibri" w:hAnsi="Calibri" w:cs="Calibri"/>
          <w:b/>
          <w:bCs/>
          <w:sz w:val="28"/>
          <w:szCs w:val="28"/>
        </w:rPr>
        <w:br/>
      </w:r>
      <w:bookmarkEnd w:id="67"/>
      <w:r w:rsidR="0094248F" w:rsidRPr="00924288">
        <w:rPr>
          <w:rFonts w:ascii="Calibri" w:hAnsi="Calibri" w:cs="Calibri"/>
          <w:b/>
          <w:bCs/>
          <w:sz w:val="28"/>
          <w:szCs w:val="28"/>
        </w:rPr>
        <w:t>Specification</w:t>
      </w:r>
      <w:bookmarkStart w:id="69" w:name="_Toc238551645"/>
      <w:bookmarkEnd w:id="68"/>
    </w:p>
    <w:p w:rsidR="00D26B7F" w:rsidRPr="00924288" w:rsidRDefault="00D26B7F" w:rsidP="00D26B7F">
      <w:pPr>
        <w:pStyle w:val="ListParagraph"/>
        <w:ind w:left="567"/>
        <w:rPr>
          <w:rFonts w:ascii="Calibri" w:hAnsi="Calibri" w:cs="Segoe UI"/>
          <w:b/>
          <w:sz w:val="22"/>
          <w:szCs w:val="22"/>
        </w:rPr>
      </w:pPr>
    </w:p>
    <w:p w:rsidR="00BC690B" w:rsidRPr="00924288" w:rsidRDefault="00BC690B" w:rsidP="008F57C0">
      <w:pPr>
        <w:pStyle w:val="ListParagraph"/>
        <w:numPr>
          <w:ilvl w:val="3"/>
          <w:numId w:val="3"/>
        </w:numPr>
        <w:ind w:left="567" w:hanging="567"/>
        <w:rPr>
          <w:rFonts w:ascii="Calibri" w:hAnsi="Calibri" w:cs="Segoe UI"/>
          <w:b/>
          <w:sz w:val="22"/>
          <w:szCs w:val="22"/>
        </w:rPr>
      </w:pPr>
      <w:r w:rsidRPr="00924288">
        <w:rPr>
          <w:rFonts w:ascii="Calibri" w:hAnsi="Calibri" w:cs="Segoe UI"/>
          <w:b/>
          <w:sz w:val="22"/>
          <w:szCs w:val="22"/>
        </w:rPr>
        <w:t>Scope of the Requirement</w:t>
      </w:r>
    </w:p>
    <w:p w:rsidR="00B71984" w:rsidRPr="00924288" w:rsidRDefault="00B71984" w:rsidP="00B71984">
      <w:pPr>
        <w:rPr>
          <w:rFonts w:ascii="Calibri" w:hAnsi="Calibri"/>
          <w:b/>
          <w:szCs w:val="24"/>
        </w:rPr>
      </w:pPr>
    </w:p>
    <w:p w:rsidR="00B71984" w:rsidRPr="00924288" w:rsidRDefault="00B71984" w:rsidP="00B71984">
      <w:pPr>
        <w:rPr>
          <w:rFonts w:ascii="Calibri" w:hAnsi="Calibri"/>
          <w:sz w:val="22"/>
          <w:szCs w:val="22"/>
        </w:rPr>
      </w:pPr>
      <w:r w:rsidRPr="00924288">
        <w:rPr>
          <w:rFonts w:ascii="Calibri" w:hAnsi="Calibri"/>
          <w:sz w:val="22"/>
          <w:szCs w:val="22"/>
        </w:rPr>
        <w:t xml:space="preserve">The College is seeking a </w:t>
      </w:r>
      <w:r w:rsidR="00621DEA">
        <w:rPr>
          <w:rFonts w:ascii="Calibri" w:hAnsi="Calibri"/>
          <w:sz w:val="22"/>
          <w:szCs w:val="22"/>
        </w:rPr>
        <w:t xml:space="preserve">single </w:t>
      </w:r>
      <w:r w:rsidRPr="00924288">
        <w:rPr>
          <w:rFonts w:ascii="Calibri" w:hAnsi="Calibri"/>
          <w:sz w:val="22"/>
          <w:szCs w:val="22"/>
        </w:rPr>
        <w:t>contractor who can fulfil the specification in an efficient, reliable and professional manor and who can help advance, promote and deliver its recycling and waste management agenda across all the</w:t>
      </w:r>
      <w:r w:rsidR="003C1ADA">
        <w:rPr>
          <w:rFonts w:ascii="Calibri" w:hAnsi="Calibri"/>
          <w:sz w:val="22"/>
          <w:szCs w:val="22"/>
        </w:rPr>
        <w:t xml:space="preserve"> premises in the College estate covering Worcester, Malvern, Redditch and Bromsgrove. The full </w:t>
      </w:r>
      <w:r w:rsidR="00621DEA">
        <w:rPr>
          <w:rFonts w:ascii="Calibri" w:hAnsi="Calibri"/>
          <w:sz w:val="22"/>
          <w:szCs w:val="22"/>
        </w:rPr>
        <w:t>addresses of these sites are</w:t>
      </w:r>
      <w:r w:rsidR="003C1ADA">
        <w:rPr>
          <w:rFonts w:ascii="Calibri" w:hAnsi="Calibri"/>
          <w:sz w:val="22"/>
          <w:szCs w:val="22"/>
        </w:rPr>
        <w:t xml:space="preserve"> </w:t>
      </w:r>
      <w:r w:rsidR="00621DEA">
        <w:rPr>
          <w:rFonts w:ascii="Calibri" w:hAnsi="Calibri"/>
          <w:sz w:val="22"/>
          <w:szCs w:val="22"/>
        </w:rPr>
        <w:t>shown in</w:t>
      </w:r>
      <w:r w:rsidR="003C1ADA">
        <w:rPr>
          <w:rFonts w:ascii="Calibri" w:hAnsi="Calibri"/>
          <w:sz w:val="22"/>
          <w:szCs w:val="22"/>
        </w:rPr>
        <w:t xml:space="preserve"> Section 6 Schedule of Prices.</w:t>
      </w:r>
    </w:p>
    <w:p w:rsidR="002D06F0" w:rsidRPr="00924288" w:rsidRDefault="002D06F0" w:rsidP="00B71984">
      <w:pPr>
        <w:rPr>
          <w:rFonts w:ascii="Calibri" w:hAnsi="Calibri"/>
          <w:b/>
          <w:sz w:val="22"/>
          <w:szCs w:val="22"/>
        </w:rPr>
      </w:pPr>
    </w:p>
    <w:p w:rsidR="00B71984" w:rsidRDefault="00B71984" w:rsidP="00B71984">
      <w:pPr>
        <w:rPr>
          <w:rFonts w:ascii="Calibri" w:hAnsi="Calibri"/>
          <w:b/>
          <w:sz w:val="22"/>
          <w:szCs w:val="22"/>
        </w:rPr>
      </w:pPr>
      <w:r w:rsidRPr="00924288">
        <w:rPr>
          <w:rFonts w:ascii="Calibri" w:hAnsi="Calibri"/>
          <w:b/>
          <w:sz w:val="22"/>
          <w:szCs w:val="22"/>
        </w:rPr>
        <w:t>Scope of the Tender</w:t>
      </w:r>
    </w:p>
    <w:p w:rsidR="00621DEA" w:rsidRPr="00924288" w:rsidRDefault="00621DEA" w:rsidP="00B71984">
      <w:pPr>
        <w:rPr>
          <w:rFonts w:ascii="Calibri" w:hAnsi="Calibri"/>
          <w:b/>
          <w:sz w:val="22"/>
          <w:szCs w:val="22"/>
        </w:rPr>
      </w:pPr>
    </w:p>
    <w:p w:rsidR="00B71984" w:rsidRPr="00924288" w:rsidRDefault="000C2E19" w:rsidP="00B33A9C">
      <w:pPr>
        <w:pStyle w:val="ListParagraph"/>
        <w:numPr>
          <w:ilvl w:val="0"/>
          <w:numId w:val="29"/>
        </w:numPr>
        <w:spacing w:after="200" w:line="276" w:lineRule="auto"/>
        <w:contextualSpacing/>
        <w:rPr>
          <w:rFonts w:ascii="Calibri" w:hAnsi="Calibri"/>
          <w:sz w:val="22"/>
          <w:szCs w:val="22"/>
        </w:rPr>
      </w:pPr>
      <w:r>
        <w:rPr>
          <w:rFonts w:ascii="Calibri" w:hAnsi="Calibri"/>
          <w:sz w:val="22"/>
          <w:szCs w:val="22"/>
        </w:rPr>
        <w:t>To establish a relationship</w:t>
      </w:r>
      <w:r w:rsidR="00B71984" w:rsidRPr="00924288">
        <w:rPr>
          <w:rFonts w:ascii="Calibri" w:hAnsi="Calibri"/>
          <w:sz w:val="22"/>
          <w:szCs w:val="22"/>
        </w:rPr>
        <w:t xml:space="preserve"> with a service provider that </w:t>
      </w:r>
      <w:r w:rsidR="00B9523A">
        <w:rPr>
          <w:rFonts w:ascii="Calibri" w:hAnsi="Calibri"/>
          <w:sz w:val="22"/>
          <w:szCs w:val="22"/>
        </w:rPr>
        <w:t xml:space="preserve">can </w:t>
      </w:r>
      <w:r w:rsidR="00B71984" w:rsidRPr="00924288">
        <w:rPr>
          <w:rFonts w:ascii="Calibri" w:hAnsi="Calibri"/>
          <w:sz w:val="22"/>
          <w:szCs w:val="22"/>
        </w:rPr>
        <w:t xml:space="preserve">fully </w:t>
      </w:r>
      <w:r w:rsidR="00B9523A">
        <w:rPr>
          <w:rFonts w:ascii="Calibri" w:hAnsi="Calibri"/>
          <w:sz w:val="22"/>
          <w:szCs w:val="22"/>
        </w:rPr>
        <w:t xml:space="preserve">satisfy </w:t>
      </w:r>
      <w:r w:rsidR="00B71984" w:rsidRPr="00924288">
        <w:rPr>
          <w:rFonts w:ascii="Calibri" w:hAnsi="Calibri"/>
          <w:sz w:val="22"/>
          <w:szCs w:val="22"/>
        </w:rPr>
        <w:t xml:space="preserve">the College’s </w:t>
      </w:r>
      <w:r w:rsidR="00D06ECE">
        <w:rPr>
          <w:rFonts w:ascii="Calibri" w:hAnsi="Calibri"/>
          <w:sz w:val="22"/>
          <w:szCs w:val="22"/>
        </w:rPr>
        <w:t xml:space="preserve">forward </w:t>
      </w:r>
      <w:r w:rsidR="00B71984" w:rsidRPr="00924288">
        <w:rPr>
          <w:rFonts w:ascii="Calibri" w:hAnsi="Calibri"/>
          <w:sz w:val="22"/>
          <w:szCs w:val="22"/>
        </w:rPr>
        <w:t>recycling and waste management agendas</w:t>
      </w:r>
      <w:r w:rsidR="003B080A">
        <w:rPr>
          <w:rFonts w:ascii="Calibri" w:hAnsi="Calibri"/>
          <w:sz w:val="22"/>
          <w:szCs w:val="22"/>
        </w:rPr>
        <w:t xml:space="preserve"> ensuring that we are prepared for upcoming regulatory changes</w:t>
      </w:r>
      <w:r w:rsidR="00B71984" w:rsidRPr="00924288">
        <w:rPr>
          <w:rFonts w:ascii="Calibri" w:hAnsi="Calibri"/>
          <w:sz w:val="22"/>
          <w:szCs w:val="22"/>
        </w:rPr>
        <w:t>.</w:t>
      </w:r>
    </w:p>
    <w:p w:rsidR="00B71984" w:rsidRPr="00924288" w:rsidRDefault="00B71984" w:rsidP="00B33A9C">
      <w:pPr>
        <w:pStyle w:val="ListParagraph"/>
        <w:numPr>
          <w:ilvl w:val="0"/>
          <w:numId w:val="29"/>
        </w:numPr>
        <w:spacing w:after="200" w:line="276" w:lineRule="auto"/>
        <w:contextualSpacing/>
        <w:rPr>
          <w:rFonts w:ascii="Calibri" w:hAnsi="Calibri"/>
          <w:sz w:val="22"/>
          <w:szCs w:val="22"/>
        </w:rPr>
      </w:pPr>
      <w:r w:rsidRPr="00924288">
        <w:rPr>
          <w:rFonts w:ascii="Calibri" w:hAnsi="Calibri"/>
          <w:sz w:val="22"/>
          <w:szCs w:val="22"/>
        </w:rPr>
        <w:t>To work with the College to develop and embed systems, processes and procedures through waste awareness and recycling events and workshops.</w:t>
      </w:r>
    </w:p>
    <w:p w:rsidR="00B71984" w:rsidRPr="00924288" w:rsidRDefault="00B71984" w:rsidP="00B33A9C">
      <w:pPr>
        <w:pStyle w:val="ListParagraph"/>
        <w:numPr>
          <w:ilvl w:val="0"/>
          <w:numId w:val="29"/>
        </w:numPr>
        <w:spacing w:after="200" w:line="276" w:lineRule="auto"/>
        <w:contextualSpacing/>
        <w:rPr>
          <w:rFonts w:ascii="Calibri" w:hAnsi="Calibri"/>
          <w:sz w:val="22"/>
          <w:szCs w:val="22"/>
        </w:rPr>
      </w:pPr>
      <w:r w:rsidRPr="00924288">
        <w:rPr>
          <w:rFonts w:ascii="Calibri" w:hAnsi="Calibri"/>
          <w:sz w:val="22"/>
          <w:szCs w:val="22"/>
        </w:rPr>
        <w:t>To assist the College to further develop current reuse, recycling and waste to energy methods/opportunities and to achieve maximum diversion of waste from landfill.</w:t>
      </w:r>
    </w:p>
    <w:p w:rsidR="00B71984" w:rsidRPr="00924288" w:rsidRDefault="003A1511" w:rsidP="00B33A9C">
      <w:pPr>
        <w:pStyle w:val="ListParagraph"/>
        <w:numPr>
          <w:ilvl w:val="0"/>
          <w:numId w:val="29"/>
        </w:numPr>
        <w:spacing w:after="200" w:line="276" w:lineRule="auto"/>
        <w:contextualSpacing/>
        <w:rPr>
          <w:rFonts w:ascii="Calibri" w:hAnsi="Calibri"/>
          <w:sz w:val="22"/>
          <w:szCs w:val="22"/>
        </w:rPr>
      </w:pPr>
      <w:r>
        <w:rPr>
          <w:rFonts w:ascii="Calibri" w:hAnsi="Calibri"/>
          <w:sz w:val="22"/>
          <w:szCs w:val="22"/>
        </w:rPr>
        <w:t xml:space="preserve">To ensure that, </w:t>
      </w:r>
      <w:r w:rsidR="00B71984" w:rsidRPr="00924288">
        <w:rPr>
          <w:rFonts w:ascii="Calibri" w:hAnsi="Calibri"/>
          <w:sz w:val="22"/>
          <w:szCs w:val="22"/>
        </w:rPr>
        <w:t xml:space="preserve">the College’s recycling </w:t>
      </w:r>
      <w:r w:rsidRPr="00924288">
        <w:rPr>
          <w:rFonts w:ascii="Calibri" w:hAnsi="Calibri"/>
          <w:sz w:val="22"/>
          <w:szCs w:val="22"/>
        </w:rPr>
        <w:t>waste is</w:t>
      </w:r>
      <w:r w:rsidR="00B71984" w:rsidRPr="00924288">
        <w:rPr>
          <w:rFonts w:ascii="Calibri" w:hAnsi="Calibri"/>
          <w:sz w:val="22"/>
          <w:szCs w:val="22"/>
        </w:rPr>
        <w:t xml:space="preserve"> collected and transported to fully licensed waste transfer stations using the most environmentally sound methods.</w:t>
      </w:r>
    </w:p>
    <w:p w:rsidR="00B71984" w:rsidRPr="00924288" w:rsidRDefault="00B71984" w:rsidP="00B33A9C">
      <w:pPr>
        <w:pStyle w:val="ListParagraph"/>
        <w:numPr>
          <w:ilvl w:val="0"/>
          <w:numId w:val="29"/>
        </w:numPr>
        <w:spacing w:after="200" w:line="276" w:lineRule="auto"/>
        <w:contextualSpacing/>
        <w:rPr>
          <w:rFonts w:ascii="Calibri" w:hAnsi="Calibri"/>
          <w:sz w:val="22"/>
          <w:szCs w:val="22"/>
        </w:rPr>
      </w:pPr>
      <w:r w:rsidRPr="00924288">
        <w:rPr>
          <w:rFonts w:ascii="Calibri" w:hAnsi="Calibri"/>
          <w:sz w:val="22"/>
          <w:szCs w:val="22"/>
        </w:rPr>
        <w:t xml:space="preserve">To provide accurate </w:t>
      </w:r>
      <w:r w:rsidR="005F0E57">
        <w:rPr>
          <w:rFonts w:ascii="Calibri" w:hAnsi="Calibri"/>
          <w:sz w:val="22"/>
          <w:szCs w:val="22"/>
        </w:rPr>
        <w:t xml:space="preserve">and regular </w:t>
      </w:r>
      <w:r w:rsidRPr="00924288">
        <w:rPr>
          <w:rFonts w:ascii="Calibri" w:hAnsi="Calibri"/>
          <w:sz w:val="22"/>
          <w:szCs w:val="22"/>
        </w:rPr>
        <w:t>waste management statistical data.</w:t>
      </w:r>
    </w:p>
    <w:p w:rsidR="00B71984" w:rsidRDefault="00B71984" w:rsidP="00B33A9C">
      <w:pPr>
        <w:pStyle w:val="ListParagraph"/>
        <w:numPr>
          <w:ilvl w:val="0"/>
          <w:numId w:val="29"/>
        </w:numPr>
        <w:spacing w:after="200" w:line="276" w:lineRule="auto"/>
        <w:contextualSpacing/>
        <w:rPr>
          <w:rFonts w:ascii="Calibri" w:hAnsi="Calibri"/>
          <w:sz w:val="22"/>
          <w:szCs w:val="22"/>
        </w:rPr>
      </w:pPr>
      <w:r w:rsidRPr="00924288">
        <w:rPr>
          <w:rFonts w:ascii="Calibri" w:hAnsi="Calibri"/>
          <w:sz w:val="22"/>
          <w:szCs w:val="22"/>
        </w:rPr>
        <w:t>To participate in the production of a joint strate</w:t>
      </w:r>
      <w:r w:rsidR="00D06ECE">
        <w:rPr>
          <w:rFonts w:ascii="Calibri" w:hAnsi="Calibri"/>
          <w:sz w:val="22"/>
          <w:szCs w:val="22"/>
        </w:rPr>
        <w:t>gy to deliver year on year landfill waste</w:t>
      </w:r>
      <w:r w:rsidRPr="00924288">
        <w:rPr>
          <w:rFonts w:ascii="Calibri" w:hAnsi="Calibri"/>
          <w:sz w:val="22"/>
          <w:szCs w:val="22"/>
        </w:rPr>
        <w:t xml:space="preserve"> reduction</w:t>
      </w:r>
      <w:r w:rsidR="00D06ECE">
        <w:rPr>
          <w:rFonts w:ascii="Calibri" w:hAnsi="Calibri"/>
          <w:sz w:val="22"/>
          <w:szCs w:val="22"/>
        </w:rPr>
        <w:t>s</w:t>
      </w:r>
      <w:r w:rsidR="003A1511">
        <w:rPr>
          <w:rFonts w:ascii="Calibri" w:hAnsi="Calibri"/>
          <w:sz w:val="22"/>
          <w:szCs w:val="22"/>
        </w:rPr>
        <w:t xml:space="preserve"> on a cost effective basis</w:t>
      </w:r>
    </w:p>
    <w:p w:rsidR="003B080A" w:rsidRPr="003B080A" w:rsidRDefault="00B9523A" w:rsidP="003B080A">
      <w:pPr>
        <w:pStyle w:val="ListParagraph"/>
        <w:numPr>
          <w:ilvl w:val="0"/>
          <w:numId w:val="29"/>
        </w:numPr>
        <w:spacing w:after="200" w:line="276" w:lineRule="auto"/>
        <w:contextualSpacing/>
        <w:rPr>
          <w:rFonts w:ascii="Calibri" w:hAnsi="Calibri"/>
          <w:sz w:val="22"/>
          <w:szCs w:val="22"/>
        </w:rPr>
      </w:pPr>
      <w:r>
        <w:rPr>
          <w:rFonts w:ascii="Calibri" w:hAnsi="Calibri"/>
          <w:sz w:val="22"/>
          <w:szCs w:val="22"/>
        </w:rPr>
        <w:t xml:space="preserve">The winning supplier will be expected to create a full </w:t>
      </w:r>
      <w:r w:rsidR="003B080A">
        <w:rPr>
          <w:rFonts w:ascii="Calibri" w:hAnsi="Calibri"/>
          <w:sz w:val="22"/>
          <w:szCs w:val="22"/>
        </w:rPr>
        <w:t xml:space="preserve">costed </w:t>
      </w:r>
      <w:r w:rsidR="00E226C0">
        <w:rPr>
          <w:rFonts w:ascii="Calibri" w:hAnsi="Calibri"/>
          <w:sz w:val="22"/>
          <w:szCs w:val="22"/>
        </w:rPr>
        <w:t xml:space="preserve">executive </w:t>
      </w:r>
      <w:r w:rsidRPr="006210BB">
        <w:rPr>
          <w:rFonts w:ascii="Calibri" w:hAnsi="Calibri"/>
          <w:sz w:val="22"/>
          <w:szCs w:val="22"/>
        </w:rPr>
        <w:t xml:space="preserve">report </w:t>
      </w:r>
      <w:r w:rsidR="006210BB" w:rsidRPr="006210BB">
        <w:rPr>
          <w:rFonts w:ascii="Calibri" w:hAnsi="Calibri"/>
          <w:sz w:val="22"/>
          <w:szCs w:val="22"/>
        </w:rPr>
        <w:t>during</w:t>
      </w:r>
      <w:r w:rsidR="006000A2" w:rsidRPr="006210BB">
        <w:rPr>
          <w:rFonts w:ascii="Calibri" w:hAnsi="Calibri"/>
          <w:sz w:val="22"/>
          <w:szCs w:val="22"/>
        </w:rPr>
        <w:t xml:space="preserve"> </w:t>
      </w:r>
      <w:r w:rsidR="00C161C4" w:rsidRPr="006210BB">
        <w:rPr>
          <w:rFonts w:ascii="Calibri" w:hAnsi="Calibri"/>
          <w:sz w:val="22"/>
          <w:szCs w:val="22"/>
        </w:rPr>
        <w:t>November 2017</w:t>
      </w:r>
      <w:r w:rsidR="006000A2" w:rsidRPr="006210BB">
        <w:rPr>
          <w:rFonts w:ascii="Calibri" w:hAnsi="Calibri"/>
          <w:sz w:val="22"/>
          <w:szCs w:val="22"/>
        </w:rPr>
        <w:t xml:space="preserve"> on </w:t>
      </w:r>
      <w:r w:rsidR="005F781C" w:rsidRPr="006210BB">
        <w:rPr>
          <w:rFonts w:ascii="Calibri" w:hAnsi="Calibri"/>
          <w:sz w:val="22"/>
          <w:szCs w:val="22"/>
        </w:rPr>
        <w:t xml:space="preserve">how </w:t>
      </w:r>
      <w:r w:rsidR="006000A2">
        <w:rPr>
          <w:rFonts w:ascii="Calibri" w:hAnsi="Calibri"/>
          <w:sz w:val="22"/>
          <w:szCs w:val="22"/>
        </w:rPr>
        <w:t xml:space="preserve">the full range of HoWC waste </w:t>
      </w:r>
      <w:r w:rsidR="008542EE">
        <w:rPr>
          <w:rFonts w:ascii="Calibri" w:hAnsi="Calibri"/>
          <w:sz w:val="22"/>
          <w:szCs w:val="22"/>
        </w:rPr>
        <w:t>streams can</w:t>
      </w:r>
      <w:r w:rsidR="005F781C">
        <w:rPr>
          <w:rFonts w:ascii="Calibri" w:hAnsi="Calibri"/>
          <w:sz w:val="22"/>
          <w:szCs w:val="22"/>
        </w:rPr>
        <w:t xml:space="preserve"> all be brought </w:t>
      </w:r>
      <w:r w:rsidR="00FE2923">
        <w:rPr>
          <w:rFonts w:ascii="Calibri" w:hAnsi="Calibri"/>
          <w:sz w:val="22"/>
          <w:szCs w:val="22"/>
        </w:rPr>
        <w:t>under their</w:t>
      </w:r>
      <w:r w:rsidR="005F781C">
        <w:rPr>
          <w:rFonts w:ascii="Calibri" w:hAnsi="Calibri"/>
          <w:sz w:val="22"/>
          <w:szCs w:val="22"/>
        </w:rPr>
        <w:t xml:space="preserve"> control streamlining our internal processes</w:t>
      </w:r>
      <w:r w:rsidR="006210BB">
        <w:rPr>
          <w:rFonts w:ascii="Calibri" w:hAnsi="Calibri"/>
          <w:sz w:val="22"/>
          <w:szCs w:val="22"/>
        </w:rPr>
        <w:t>, reducing cost</w:t>
      </w:r>
      <w:r w:rsidR="005F781C">
        <w:rPr>
          <w:rFonts w:ascii="Calibri" w:hAnsi="Calibri"/>
          <w:sz w:val="22"/>
          <w:szCs w:val="22"/>
        </w:rPr>
        <w:t xml:space="preserve"> and </w:t>
      </w:r>
      <w:r w:rsidR="00C161C4">
        <w:rPr>
          <w:rFonts w:ascii="Calibri" w:hAnsi="Calibri"/>
          <w:sz w:val="22"/>
          <w:szCs w:val="22"/>
        </w:rPr>
        <w:t>rationalising the supplier base.</w:t>
      </w:r>
    </w:p>
    <w:p w:rsidR="008542EE" w:rsidRDefault="00384688" w:rsidP="008542EE">
      <w:pPr>
        <w:spacing w:after="200" w:line="276" w:lineRule="auto"/>
        <w:contextualSpacing/>
        <w:rPr>
          <w:rFonts w:ascii="Calibri" w:hAnsi="Calibri"/>
          <w:b/>
          <w:sz w:val="22"/>
          <w:szCs w:val="22"/>
        </w:rPr>
      </w:pPr>
      <w:r>
        <w:rPr>
          <w:rFonts w:ascii="Calibri" w:hAnsi="Calibri"/>
          <w:b/>
          <w:sz w:val="22"/>
          <w:szCs w:val="22"/>
        </w:rPr>
        <w:t xml:space="preserve">Deployment </w:t>
      </w:r>
      <w:r w:rsidR="008542EE" w:rsidRPr="008542EE">
        <w:rPr>
          <w:rFonts w:ascii="Calibri" w:hAnsi="Calibri"/>
          <w:b/>
          <w:sz w:val="22"/>
          <w:szCs w:val="22"/>
        </w:rPr>
        <w:t>of the Contract</w:t>
      </w:r>
    </w:p>
    <w:p w:rsidR="006210BB" w:rsidRDefault="006210BB" w:rsidP="008542EE">
      <w:pPr>
        <w:spacing w:after="200" w:line="276" w:lineRule="auto"/>
        <w:contextualSpacing/>
        <w:rPr>
          <w:rFonts w:ascii="Calibri" w:hAnsi="Calibri"/>
          <w:b/>
          <w:sz w:val="22"/>
          <w:szCs w:val="22"/>
        </w:rPr>
      </w:pPr>
    </w:p>
    <w:p w:rsidR="00384688" w:rsidRDefault="00384688" w:rsidP="008542EE">
      <w:pPr>
        <w:spacing w:after="200" w:line="276" w:lineRule="auto"/>
        <w:contextualSpacing/>
        <w:rPr>
          <w:rFonts w:ascii="Calibri" w:hAnsi="Calibri"/>
          <w:sz w:val="22"/>
          <w:szCs w:val="22"/>
        </w:rPr>
      </w:pPr>
      <w:r w:rsidRPr="00384688">
        <w:rPr>
          <w:rFonts w:ascii="Calibri" w:hAnsi="Calibri"/>
          <w:sz w:val="22"/>
          <w:szCs w:val="22"/>
        </w:rPr>
        <w:t>The College wishes to award a 3 year contract to a supplier capable of managing the full range of materials listed on the next page.</w:t>
      </w:r>
      <w:r>
        <w:rPr>
          <w:rFonts w:ascii="Calibri" w:hAnsi="Calibri"/>
          <w:sz w:val="22"/>
          <w:szCs w:val="22"/>
        </w:rPr>
        <w:t xml:space="preserve"> It expects that the successful bidder will from 1 May 2017</w:t>
      </w:r>
      <w:r w:rsidR="00FE2923">
        <w:rPr>
          <w:rFonts w:ascii="Calibri" w:hAnsi="Calibri"/>
          <w:sz w:val="22"/>
          <w:szCs w:val="22"/>
        </w:rPr>
        <w:t xml:space="preserve"> take control of all the Regular Existing Scheduled Movement (see Section 6)</w:t>
      </w:r>
      <w:r w:rsidR="00F2446A">
        <w:rPr>
          <w:rFonts w:ascii="Calibri" w:hAnsi="Calibri"/>
          <w:sz w:val="22"/>
          <w:szCs w:val="22"/>
        </w:rPr>
        <w:t xml:space="preserve"> materials and will then investigate alongside College staff the best solutions for the </w:t>
      </w:r>
      <w:r w:rsidR="00C635E1">
        <w:rPr>
          <w:rFonts w:ascii="Calibri" w:hAnsi="Calibri"/>
          <w:sz w:val="22"/>
          <w:szCs w:val="22"/>
        </w:rPr>
        <w:t>Irregular D</w:t>
      </w:r>
      <w:r w:rsidR="00F2446A">
        <w:rPr>
          <w:rFonts w:ascii="Calibri" w:hAnsi="Calibri"/>
          <w:sz w:val="22"/>
          <w:szCs w:val="22"/>
        </w:rPr>
        <w:t>isposals</w:t>
      </w:r>
      <w:r w:rsidR="00C635E1">
        <w:rPr>
          <w:rFonts w:ascii="Calibri" w:hAnsi="Calibri"/>
          <w:sz w:val="22"/>
          <w:szCs w:val="22"/>
        </w:rPr>
        <w:t xml:space="preserve"> enabling a full costed report with recommendations to be available in November 2017 for management review.</w:t>
      </w:r>
    </w:p>
    <w:p w:rsidR="00384688" w:rsidRDefault="00384688" w:rsidP="008542EE">
      <w:pPr>
        <w:spacing w:after="200" w:line="276" w:lineRule="auto"/>
        <w:contextualSpacing/>
        <w:rPr>
          <w:rFonts w:ascii="Calibri" w:hAnsi="Calibri"/>
          <w:sz w:val="22"/>
          <w:szCs w:val="22"/>
        </w:rPr>
      </w:pPr>
    </w:p>
    <w:p w:rsidR="00156BE1" w:rsidRPr="00384688" w:rsidRDefault="00156BE1" w:rsidP="008542EE">
      <w:pPr>
        <w:spacing w:after="200" w:line="276" w:lineRule="auto"/>
        <w:contextualSpacing/>
        <w:rPr>
          <w:rFonts w:ascii="Calibri" w:hAnsi="Calibri"/>
          <w:sz w:val="22"/>
          <w:szCs w:val="22"/>
        </w:rPr>
      </w:pPr>
    </w:p>
    <w:p w:rsidR="00B71984" w:rsidRPr="00924288" w:rsidRDefault="00B71984" w:rsidP="00B71984">
      <w:pPr>
        <w:rPr>
          <w:rFonts w:ascii="Calibri" w:hAnsi="Calibri"/>
          <w:b/>
          <w:sz w:val="22"/>
          <w:szCs w:val="22"/>
        </w:rPr>
      </w:pPr>
      <w:r w:rsidRPr="00924288">
        <w:rPr>
          <w:rFonts w:ascii="Calibri" w:hAnsi="Calibri"/>
          <w:b/>
          <w:sz w:val="22"/>
          <w:szCs w:val="22"/>
        </w:rPr>
        <w:t>Access &amp; Site Details</w:t>
      </w:r>
    </w:p>
    <w:p w:rsidR="002D06F0" w:rsidRPr="00924288" w:rsidRDefault="002D06F0" w:rsidP="00B71984">
      <w:pPr>
        <w:rPr>
          <w:rFonts w:ascii="Calibri" w:hAnsi="Calibri"/>
          <w:b/>
          <w:sz w:val="22"/>
          <w:szCs w:val="22"/>
        </w:rPr>
      </w:pPr>
    </w:p>
    <w:p w:rsidR="002D06F0" w:rsidRDefault="003C1ADA" w:rsidP="00B71984">
      <w:pPr>
        <w:rPr>
          <w:rFonts w:ascii="Calibri" w:hAnsi="Calibri"/>
          <w:sz w:val="22"/>
          <w:szCs w:val="22"/>
        </w:rPr>
      </w:pPr>
      <w:r>
        <w:rPr>
          <w:rFonts w:ascii="Calibri" w:hAnsi="Calibri"/>
          <w:sz w:val="22"/>
          <w:szCs w:val="22"/>
        </w:rPr>
        <w:t xml:space="preserve">Heart of Worcestershire </w:t>
      </w:r>
      <w:r w:rsidR="00B71984" w:rsidRPr="00924288">
        <w:rPr>
          <w:rFonts w:ascii="Calibri" w:hAnsi="Calibri"/>
          <w:sz w:val="22"/>
          <w:szCs w:val="22"/>
        </w:rPr>
        <w:t xml:space="preserve">College will provide a right of access to whatever areas of the College are required to be accessed to carry out the service.  </w:t>
      </w:r>
    </w:p>
    <w:p w:rsidR="00087C4B" w:rsidRPr="00924288" w:rsidRDefault="00087C4B" w:rsidP="00087C4B">
      <w:pPr>
        <w:rPr>
          <w:rFonts w:ascii="Calibri" w:hAnsi="Calibri"/>
          <w:sz w:val="22"/>
          <w:szCs w:val="22"/>
        </w:rPr>
      </w:pPr>
      <w:r w:rsidRPr="00924288">
        <w:rPr>
          <w:rFonts w:ascii="Calibri" w:hAnsi="Calibri"/>
          <w:sz w:val="22"/>
          <w:szCs w:val="22"/>
        </w:rPr>
        <w:t>The College will require scheduled collections of materials from all sites</w:t>
      </w:r>
      <w:r>
        <w:rPr>
          <w:rFonts w:ascii="Calibri" w:hAnsi="Calibri"/>
          <w:sz w:val="22"/>
          <w:szCs w:val="22"/>
        </w:rPr>
        <w:t xml:space="preserve"> during the following hours 0615 – 1645</w:t>
      </w:r>
      <w:r w:rsidRPr="00924288">
        <w:rPr>
          <w:rFonts w:ascii="Calibri" w:hAnsi="Calibri"/>
          <w:sz w:val="22"/>
          <w:szCs w:val="22"/>
        </w:rPr>
        <w:t>, Monday – Friday</w:t>
      </w:r>
      <w:r>
        <w:rPr>
          <w:rFonts w:ascii="Calibri" w:hAnsi="Calibri"/>
          <w:sz w:val="22"/>
          <w:szCs w:val="22"/>
        </w:rPr>
        <w:t xml:space="preserve"> inclusive</w:t>
      </w:r>
      <w:r w:rsidRPr="00924288">
        <w:rPr>
          <w:rFonts w:ascii="Calibri" w:hAnsi="Calibri"/>
          <w:sz w:val="22"/>
          <w:szCs w:val="22"/>
        </w:rPr>
        <w:t>.</w:t>
      </w:r>
    </w:p>
    <w:p w:rsidR="00087C4B" w:rsidRPr="00924288" w:rsidRDefault="00087C4B" w:rsidP="00087C4B">
      <w:pPr>
        <w:rPr>
          <w:rFonts w:ascii="Calibri" w:hAnsi="Calibri"/>
          <w:sz w:val="22"/>
          <w:szCs w:val="22"/>
        </w:rPr>
      </w:pPr>
    </w:p>
    <w:p w:rsidR="00087C4B" w:rsidRDefault="00087C4B" w:rsidP="00087C4B">
      <w:pPr>
        <w:rPr>
          <w:rFonts w:ascii="Calibri" w:hAnsi="Calibri"/>
          <w:sz w:val="22"/>
          <w:szCs w:val="22"/>
        </w:rPr>
      </w:pPr>
      <w:r w:rsidRPr="00924288">
        <w:rPr>
          <w:rFonts w:ascii="Calibri" w:hAnsi="Calibri"/>
          <w:sz w:val="22"/>
          <w:szCs w:val="22"/>
        </w:rPr>
        <w:t>The security and maintenance of waste containers is paramount to promote a positive corporate image to all who access the College whilst ensuring legislative compliance.</w:t>
      </w:r>
      <w:r>
        <w:rPr>
          <w:rFonts w:ascii="Calibri" w:hAnsi="Calibri"/>
          <w:sz w:val="22"/>
          <w:szCs w:val="22"/>
        </w:rPr>
        <w:t xml:space="preserve"> The waste containers in central town centres will require a ‘T’ bar to open and close the container to prevent access by passers-by and other unauthorised people. </w:t>
      </w:r>
    </w:p>
    <w:p w:rsidR="00087C4B" w:rsidRDefault="00087C4B" w:rsidP="00B71984">
      <w:pPr>
        <w:rPr>
          <w:rFonts w:ascii="Calibri" w:hAnsi="Calibri"/>
          <w:sz w:val="22"/>
          <w:szCs w:val="22"/>
        </w:rPr>
      </w:pPr>
    </w:p>
    <w:p w:rsidR="004D66E1" w:rsidRDefault="004D66E1" w:rsidP="00B71984">
      <w:pPr>
        <w:rPr>
          <w:rFonts w:ascii="Calibri" w:hAnsi="Calibri"/>
          <w:sz w:val="22"/>
          <w:szCs w:val="22"/>
        </w:rPr>
      </w:pPr>
    </w:p>
    <w:p w:rsidR="00087C4B" w:rsidRPr="00087C4B" w:rsidRDefault="00087C4B" w:rsidP="00B71984">
      <w:pPr>
        <w:rPr>
          <w:rFonts w:ascii="Calibri" w:hAnsi="Calibri"/>
          <w:b/>
          <w:sz w:val="22"/>
          <w:szCs w:val="22"/>
        </w:rPr>
      </w:pPr>
      <w:r w:rsidRPr="00087C4B">
        <w:rPr>
          <w:rFonts w:ascii="Calibri" w:hAnsi="Calibri"/>
          <w:b/>
          <w:sz w:val="22"/>
          <w:szCs w:val="22"/>
        </w:rPr>
        <w:lastRenderedPageBreak/>
        <w:t>Flexibility of Services</w:t>
      </w:r>
    </w:p>
    <w:p w:rsidR="002D06F0" w:rsidRPr="00924288" w:rsidRDefault="002D06F0" w:rsidP="00B71984">
      <w:pPr>
        <w:rPr>
          <w:rFonts w:ascii="Calibri" w:hAnsi="Calibri"/>
          <w:sz w:val="22"/>
          <w:szCs w:val="22"/>
        </w:rPr>
      </w:pPr>
    </w:p>
    <w:p w:rsidR="00B71984" w:rsidRPr="00924288" w:rsidRDefault="00B71984" w:rsidP="00B71984">
      <w:pPr>
        <w:rPr>
          <w:rFonts w:ascii="Calibri" w:hAnsi="Calibri"/>
          <w:sz w:val="22"/>
          <w:szCs w:val="22"/>
        </w:rPr>
      </w:pPr>
      <w:r w:rsidRPr="00924288">
        <w:rPr>
          <w:rFonts w:ascii="Calibri" w:hAnsi="Calibri"/>
          <w:sz w:val="22"/>
          <w:szCs w:val="22"/>
        </w:rPr>
        <w:t xml:space="preserve">Please note that the College is </w:t>
      </w:r>
      <w:r w:rsidR="00C161C4">
        <w:rPr>
          <w:rFonts w:ascii="Calibri" w:hAnsi="Calibri"/>
          <w:sz w:val="22"/>
          <w:szCs w:val="22"/>
        </w:rPr>
        <w:t xml:space="preserve">completely </w:t>
      </w:r>
      <w:r w:rsidRPr="00924288">
        <w:rPr>
          <w:rFonts w:ascii="Calibri" w:hAnsi="Calibri"/>
          <w:sz w:val="22"/>
          <w:szCs w:val="22"/>
        </w:rPr>
        <w:t>closed over the Christmas</w:t>
      </w:r>
      <w:r w:rsidR="00C161C4">
        <w:rPr>
          <w:rFonts w:ascii="Calibri" w:hAnsi="Calibri"/>
          <w:sz w:val="22"/>
          <w:szCs w:val="22"/>
        </w:rPr>
        <w:t xml:space="preserve"> and Easter</w:t>
      </w:r>
      <w:r w:rsidRPr="00924288">
        <w:rPr>
          <w:rFonts w:ascii="Calibri" w:hAnsi="Calibri"/>
          <w:sz w:val="22"/>
          <w:szCs w:val="22"/>
        </w:rPr>
        <w:t xml:space="preserve"> period </w:t>
      </w:r>
      <w:r w:rsidR="00C161C4">
        <w:rPr>
          <w:rFonts w:ascii="Calibri" w:hAnsi="Calibri"/>
          <w:sz w:val="22"/>
          <w:szCs w:val="22"/>
        </w:rPr>
        <w:t xml:space="preserve">for a total of 4 weeks </w:t>
      </w:r>
      <w:r w:rsidRPr="00924288">
        <w:rPr>
          <w:rFonts w:ascii="Calibri" w:hAnsi="Calibri"/>
          <w:sz w:val="22"/>
          <w:szCs w:val="22"/>
        </w:rPr>
        <w:t>and will not require any collections during this period.  In addition, during the summer break, the number of collec</w:t>
      </w:r>
      <w:r w:rsidR="00D73CF7" w:rsidRPr="00924288">
        <w:rPr>
          <w:rFonts w:ascii="Calibri" w:hAnsi="Calibri"/>
          <w:sz w:val="22"/>
          <w:szCs w:val="22"/>
        </w:rPr>
        <w:t>tions will</w:t>
      </w:r>
      <w:r w:rsidRPr="00924288">
        <w:rPr>
          <w:rFonts w:ascii="Calibri" w:hAnsi="Calibri"/>
          <w:sz w:val="22"/>
          <w:szCs w:val="22"/>
        </w:rPr>
        <w:t xml:space="preserve"> be reduced due to the lower volumes of waste, or increased at other times of the year to meet the College’s operational requirements.  A flexible arrangement for collections between the successful Contractor and the College must exist; the College would expect any additional collections to be </w:t>
      </w:r>
      <w:r w:rsidR="00087C4B">
        <w:rPr>
          <w:rFonts w:ascii="Calibri" w:hAnsi="Calibri"/>
          <w:sz w:val="22"/>
          <w:szCs w:val="22"/>
        </w:rPr>
        <w:t xml:space="preserve">at the same price as </w:t>
      </w:r>
      <w:r w:rsidRPr="00924288">
        <w:rPr>
          <w:rFonts w:ascii="Calibri" w:hAnsi="Calibri"/>
          <w:sz w:val="22"/>
          <w:szCs w:val="22"/>
        </w:rPr>
        <w:t>submitted in the tender return.  This extends to increasing or decreasing the number of containers deployed at various centres depending on operational requirements.</w:t>
      </w:r>
    </w:p>
    <w:p w:rsidR="002D06F0" w:rsidRPr="00924288" w:rsidRDefault="002D06F0" w:rsidP="00B71984">
      <w:pPr>
        <w:rPr>
          <w:rFonts w:ascii="Calibri" w:hAnsi="Calibri"/>
          <w:sz w:val="22"/>
          <w:szCs w:val="22"/>
        </w:rPr>
      </w:pPr>
    </w:p>
    <w:p w:rsidR="00B71984" w:rsidRDefault="00B71984" w:rsidP="00B71984">
      <w:pPr>
        <w:rPr>
          <w:rFonts w:ascii="Calibri" w:hAnsi="Calibri"/>
          <w:b/>
          <w:sz w:val="22"/>
          <w:szCs w:val="22"/>
        </w:rPr>
      </w:pPr>
      <w:r w:rsidRPr="00924288">
        <w:rPr>
          <w:rFonts w:ascii="Calibri" w:hAnsi="Calibri"/>
          <w:b/>
          <w:sz w:val="22"/>
          <w:szCs w:val="22"/>
        </w:rPr>
        <w:t>Recycling</w:t>
      </w:r>
    </w:p>
    <w:p w:rsidR="002F66FE" w:rsidRPr="00924288" w:rsidRDefault="002F66FE" w:rsidP="00B71984">
      <w:pPr>
        <w:rPr>
          <w:rFonts w:ascii="Calibri" w:hAnsi="Calibri"/>
          <w:b/>
          <w:sz w:val="22"/>
          <w:szCs w:val="22"/>
        </w:rPr>
      </w:pPr>
    </w:p>
    <w:p w:rsidR="00B71984" w:rsidRDefault="00B71984" w:rsidP="00B71984">
      <w:pPr>
        <w:rPr>
          <w:rFonts w:ascii="Calibri" w:hAnsi="Calibri"/>
          <w:sz w:val="22"/>
          <w:szCs w:val="22"/>
        </w:rPr>
      </w:pPr>
      <w:r w:rsidRPr="00924288">
        <w:rPr>
          <w:rFonts w:ascii="Calibri" w:hAnsi="Calibri"/>
          <w:sz w:val="22"/>
          <w:szCs w:val="22"/>
        </w:rPr>
        <w:t>The contractor shall have access to recycling facilities.  The contractor will be responsible for operating ‘recycl</w:t>
      </w:r>
      <w:r w:rsidR="002D06F0" w:rsidRPr="00924288">
        <w:rPr>
          <w:rFonts w:ascii="Calibri" w:hAnsi="Calibri"/>
          <w:sz w:val="22"/>
          <w:szCs w:val="22"/>
        </w:rPr>
        <w:t>ing schemes’ at the respective c</w:t>
      </w:r>
      <w:r w:rsidRPr="00924288">
        <w:rPr>
          <w:rFonts w:ascii="Calibri" w:hAnsi="Calibri"/>
          <w:sz w:val="22"/>
          <w:szCs w:val="22"/>
        </w:rPr>
        <w:t>ollege centres including the supply of all external waste containers</w:t>
      </w:r>
      <w:r w:rsidR="00906E90">
        <w:rPr>
          <w:rFonts w:ascii="Calibri" w:hAnsi="Calibri"/>
          <w:sz w:val="22"/>
          <w:szCs w:val="22"/>
        </w:rPr>
        <w:t xml:space="preserve"> and containers for fluids</w:t>
      </w:r>
      <w:r w:rsidRPr="00924288">
        <w:rPr>
          <w:rFonts w:ascii="Calibri" w:hAnsi="Calibri"/>
          <w:sz w:val="22"/>
          <w:szCs w:val="22"/>
        </w:rPr>
        <w:t>.  The following is a list of the materials that the College wish you to be able to report on in terms of recycling (this list should not be considered exhaustive)</w:t>
      </w:r>
      <w:r w:rsidR="00F01866">
        <w:rPr>
          <w:rFonts w:ascii="Calibri" w:hAnsi="Calibri"/>
          <w:sz w:val="22"/>
          <w:szCs w:val="22"/>
        </w:rPr>
        <w:t xml:space="preserve"> and/or </w:t>
      </w:r>
      <w:r w:rsidR="00E30C88">
        <w:rPr>
          <w:rFonts w:ascii="Calibri" w:hAnsi="Calibri"/>
          <w:sz w:val="22"/>
          <w:szCs w:val="22"/>
        </w:rPr>
        <w:t>disposal</w:t>
      </w:r>
      <w:r w:rsidRPr="00924288">
        <w:rPr>
          <w:rFonts w:ascii="Calibri" w:hAnsi="Calibri"/>
          <w:sz w:val="22"/>
          <w:szCs w:val="22"/>
        </w:rPr>
        <w:t>:</w:t>
      </w:r>
    </w:p>
    <w:p w:rsidR="002F66FE" w:rsidRDefault="002F66FE" w:rsidP="00B71984">
      <w:pPr>
        <w:rPr>
          <w:rFonts w:ascii="Calibri" w:hAnsi="Calibr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2"/>
        <w:gridCol w:w="5056"/>
      </w:tblGrid>
      <w:tr w:rsidR="00156BE1" w:rsidTr="00087C4B">
        <w:trPr>
          <w:trHeight w:val="2699"/>
        </w:trPr>
        <w:tc>
          <w:tcPr>
            <w:tcW w:w="7252" w:type="dxa"/>
          </w:tcPr>
          <w:p w:rsidR="0037372D" w:rsidRPr="0037372D" w:rsidRDefault="0037372D" w:rsidP="0037372D">
            <w:pPr>
              <w:numPr>
                <w:ilvl w:val="0"/>
                <w:numId w:val="26"/>
              </w:numPr>
              <w:rPr>
                <w:rFonts w:ascii="Calibri" w:hAnsi="Calibri"/>
                <w:sz w:val="22"/>
                <w:szCs w:val="22"/>
              </w:rPr>
            </w:pPr>
            <w:r w:rsidRPr="0037372D">
              <w:rPr>
                <w:rFonts w:ascii="Calibri" w:hAnsi="Calibri"/>
                <w:sz w:val="22"/>
                <w:szCs w:val="22"/>
              </w:rPr>
              <w:t>Paper and cardboard including Packaging Waste</w:t>
            </w:r>
          </w:p>
          <w:p w:rsidR="0037372D" w:rsidRPr="0037372D" w:rsidRDefault="0037372D" w:rsidP="0037372D">
            <w:pPr>
              <w:numPr>
                <w:ilvl w:val="0"/>
                <w:numId w:val="26"/>
              </w:numPr>
              <w:rPr>
                <w:rFonts w:ascii="Calibri" w:hAnsi="Calibri"/>
                <w:sz w:val="22"/>
                <w:szCs w:val="22"/>
              </w:rPr>
            </w:pPr>
            <w:r w:rsidRPr="0037372D">
              <w:rPr>
                <w:rFonts w:ascii="Calibri" w:hAnsi="Calibri"/>
                <w:sz w:val="22"/>
                <w:szCs w:val="22"/>
              </w:rPr>
              <w:t>Plastics</w:t>
            </w:r>
          </w:p>
          <w:p w:rsidR="0037372D" w:rsidRPr="0037372D" w:rsidRDefault="0037372D" w:rsidP="0037372D">
            <w:pPr>
              <w:numPr>
                <w:ilvl w:val="0"/>
                <w:numId w:val="26"/>
              </w:numPr>
              <w:rPr>
                <w:rFonts w:ascii="Calibri" w:hAnsi="Calibri"/>
                <w:sz w:val="22"/>
                <w:szCs w:val="22"/>
              </w:rPr>
            </w:pPr>
            <w:r w:rsidRPr="0037372D">
              <w:rPr>
                <w:rFonts w:ascii="Calibri" w:hAnsi="Calibri"/>
                <w:sz w:val="22"/>
                <w:szCs w:val="22"/>
              </w:rPr>
              <w:t xml:space="preserve">Glass </w:t>
            </w:r>
          </w:p>
          <w:p w:rsidR="0037372D" w:rsidRPr="0037372D" w:rsidRDefault="0037372D" w:rsidP="0037372D">
            <w:pPr>
              <w:numPr>
                <w:ilvl w:val="0"/>
                <w:numId w:val="26"/>
              </w:numPr>
              <w:rPr>
                <w:rFonts w:ascii="Calibri" w:hAnsi="Calibri"/>
                <w:sz w:val="22"/>
                <w:szCs w:val="22"/>
              </w:rPr>
            </w:pPr>
            <w:r w:rsidRPr="0037372D">
              <w:rPr>
                <w:rFonts w:ascii="Calibri" w:hAnsi="Calibri"/>
                <w:sz w:val="22"/>
                <w:szCs w:val="22"/>
              </w:rPr>
              <w:t>Ferrous and non-ferrous metals</w:t>
            </w:r>
          </w:p>
          <w:p w:rsidR="0037372D" w:rsidRPr="0037372D" w:rsidRDefault="0037372D" w:rsidP="0037372D">
            <w:pPr>
              <w:numPr>
                <w:ilvl w:val="0"/>
                <w:numId w:val="26"/>
              </w:numPr>
              <w:rPr>
                <w:rFonts w:ascii="Calibri" w:hAnsi="Calibri"/>
                <w:sz w:val="22"/>
                <w:szCs w:val="22"/>
              </w:rPr>
            </w:pPr>
            <w:r w:rsidRPr="0037372D">
              <w:rPr>
                <w:rFonts w:ascii="Calibri" w:hAnsi="Calibri"/>
                <w:sz w:val="22"/>
                <w:szCs w:val="22"/>
              </w:rPr>
              <w:t>Food waste</w:t>
            </w:r>
          </w:p>
          <w:p w:rsidR="0037372D" w:rsidRPr="0037372D" w:rsidRDefault="0037372D" w:rsidP="0037372D">
            <w:pPr>
              <w:numPr>
                <w:ilvl w:val="0"/>
                <w:numId w:val="26"/>
              </w:numPr>
              <w:rPr>
                <w:rFonts w:ascii="Calibri" w:hAnsi="Calibri"/>
                <w:sz w:val="22"/>
                <w:szCs w:val="22"/>
              </w:rPr>
            </w:pPr>
            <w:r w:rsidRPr="0037372D">
              <w:rPr>
                <w:rFonts w:ascii="Calibri" w:hAnsi="Calibri"/>
                <w:sz w:val="22"/>
                <w:szCs w:val="22"/>
              </w:rPr>
              <w:t>Plasterboard waste</w:t>
            </w:r>
          </w:p>
          <w:p w:rsidR="0037372D" w:rsidRDefault="0037372D" w:rsidP="0037372D">
            <w:pPr>
              <w:numPr>
                <w:ilvl w:val="0"/>
                <w:numId w:val="26"/>
              </w:numPr>
              <w:rPr>
                <w:rFonts w:ascii="Calibri" w:hAnsi="Calibri"/>
                <w:sz w:val="22"/>
                <w:szCs w:val="22"/>
              </w:rPr>
            </w:pPr>
            <w:r w:rsidRPr="0037372D">
              <w:rPr>
                <w:rFonts w:ascii="Calibri" w:hAnsi="Calibri"/>
                <w:sz w:val="22"/>
                <w:szCs w:val="22"/>
              </w:rPr>
              <w:t>Brick Waste</w:t>
            </w:r>
          </w:p>
          <w:p w:rsidR="00156BE1" w:rsidRPr="003B080A" w:rsidRDefault="00E226C0" w:rsidP="003B080A">
            <w:pPr>
              <w:numPr>
                <w:ilvl w:val="0"/>
                <w:numId w:val="26"/>
              </w:numPr>
              <w:rPr>
                <w:rFonts w:ascii="Calibri" w:hAnsi="Calibri"/>
                <w:sz w:val="22"/>
                <w:szCs w:val="22"/>
              </w:rPr>
            </w:pPr>
            <w:r>
              <w:rPr>
                <w:rFonts w:ascii="Calibri" w:hAnsi="Calibri"/>
                <w:sz w:val="22"/>
                <w:szCs w:val="22"/>
              </w:rPr>
              <w:t>Food Waste</w:t>
            </w:r>
          </w:p>
        </w:tc>
        <w:tc>
          <w:tcPr>
            <w:tcW w:w="7252" w:type="dxa"/>
          </w:tcPr>
          <w:p w:rsidR="0037372D" w:rsidRPr="0037372D" w:rsidRDefault="0037372D" w:rsidP="0037372D">
            <w:pPr>
              <w:numPr>
                <w:ilvl w:val="0"/>
                <w:numId w:val="26"/>
              </w:numPr>
              <w:rPr>
                <w:rFonts w:ascii="Calibri" w:hAnsi="Calibri"/>
                <w:sz w:val="22"/>
                <w:szCs w:val="22"/>
              </w:rPr>
            </w:pPr>
            <w:r w:rsidRPr="0037372D">
              <w:rPr>
                <w:rFonts w:ascii="Calibri" w:hAnsi="Calibri"/>
                <w:sz w:val="22"/>
                <w:szCs w:val="22"/>
              </w:rPr>
              <w:t>White Goods</w:t>
            </w:r>
          </w:p>
          <w:p w:rsidR="0037372D" w:rsidRPr="0037372D" w:rsidRDefault="0037372D" w:rsidP="0037372D">
            <w:pPr>
              <w:numPr>
                <w:ilvl w:val="0"/>
                <w:numId w:val="26"/>
              </w:numPr>
              <w:rPr>
                <w:rFonts w:ascii="Calibri" w:hAnsi="Calibri"/>
                <w:sz w:val="22"/>
                <w:szCs w:val="22"/>
              </w:rPr>
            </w:pPr>
            <w:r w:rsidRPr="0037372D">
              <w:rPr>
                <w:rFonts w:ascii="Calibri" w:hAnsi="Calibri"/>
                <w:sz w:val="22"/>
                <w:szCs w:val="22"/>
              </w:rPr>
              <w:t>WEEE items</w:t>
            </w:r>
          </w:p>
          <w:p w:rsidR="0037372D" w:rsidRPr="0037372D" w:rsidRDefault="0037372D" w:rsidP="0037372D">
            <w:pPr>
              <w:pStyle w:val="ListParagraph"/>
              <w:numPr>
                <w:ilvl w:val="0"/>
                <w:numId w:val="26"/>
              </w:numPr>
              <w:spacing w:after="200" w:line="276" w:lineRule="auto"/>
              <w:contextualSpacing/>
              <w:rPr>
                <w:rFonts w:ascii="Calibri" w:hAnsi="Calibri"/>
                <w:sz w:val="22"/>
                <w:szCs w:val="22"/>
              </w:rPr>
            </w:pPr>
            <w:r w:rsidRPr="0037372D">
              <w:rPr>
                <w:rFonts w:ascii="Calibri" w:hAnsi="Calibri"/>
                <w:sz w:val="22"/>
                <w:szCs w:val="22"/>
              </w:rPr>
              <w:t>Fluorescent Tubes</w:t>
            </w:r>
          </w:p>
          <w:p w:rsidR="0037372D" w:rsidRPr="0037372D" w:rsidRDefault="0037372D" w:rsidP="0037372D">
            <w:pPr>
              <w:pStyle w:val="ListParagraph"/>
              <w:numPr>
                <w:ilvl w:val="0"/>
                <w:numId w:val="26"/>
              </w:numPr>
              <w:spacing w:after="200" w:line="276" w:lineRule="auto"/>
              <w:contextualSpacing/>
              <w:rPr>
                <w:rFonts w:ascii="Calibri" w:hAnsi="Calibri"/>
                <w:sz w:val="22"/>
                <w:szCs w:val="22"/>
              </w:rPr>
            </w:pPr>
            <w:r w:rsidRPr="0037372D">
              <w:rPr>
                <w:rFonts w:ascii="Calibri" w:hAnsi="Calibri"/>
                <w:sz w:val="22"/>
                <w:szCs w:val="22"/>
              </w:rPr>
              <w:t>Wood Waste/Saw  Dust</w:t>
            </w:r>
          </w:p>
          <w:p w:rsidR="0037372D" w:rsidRPr="0037372D" w:rsidRDefault="0037372D" w:rsidP="0037372D">
            <w:pPr>
              <w:pStyle w:val="ListParagraph"/>
              <w:numPr>
                <w:ilvl w:val="0"/>
                <w:numId w:val="26"/>
              </w:numPr>
              <w:spacing w:after="200" w:line="276" w:lineRule="auto"/>
              <w:contextualSpacing/>
              <w:rPr>
                <w:rFonts w:ascii="Calibri" w:hAnsi="Calibri"/>
                <w:sz w:val="22"/>
                <w:szCs w:val="22"/>
              </w:rPr>
            </w:pPr>
            <w:r w:rsidRPr="0037372D">
              <w:rPr>
                <w:rFonts w:ascii="Calibri" w:hAnsi="Calibri"/>
                <w:sz w:val="22"/>
                <w:szCs w:val="22"/>
              </w:rPr>
              <w:t>Confidential Waste</w:t>
            </w:r>
          </w:p>
          <w:p w:rsidR="0037372D" w:rsidRPr="0037372D" w:rsidRDefault="0037372D" w:rsidP="0037372D">
            <w:pPr>
              <w:pStyle w:val="ListParagraph"/>
              <w:numPr>
                <w:ilvl w:val="0"/>
                <w:numId w:val="26"/>
              </w:numPr>
              <w:spacing w:after="200" w:line="276" w:lineRule="auto"/>
              <w:contextualSpacing/>
              <w:rPr>
                <w:rFonts w:ascii="Calibri" w:hAnsi="Calibri"/>
                <w:sz w:val="22"/>
                <w:szCs w:val="22"/>
              </w:rPr>
            </w:pPr>
            <w:r w:rsidRPr="0037372D">
              <w:rPr>
                <w:rFonts w:ascii="Calibri" w:hAnsi="Calibri"/>
                <w:sz w:val="22"/>
                <w:szCs w:val="22"/>
              </w:rPr>
              <w:t>Science Chemicals</w:t>
            </w:r>
          </w:p>
          <w:p w:rsidR="0037372D" w:rsidRPr="0037372D" w:rsidRDefault="0037372D" w:rsidP="0037372D">
            <w:pPr>
              <w:pStyle w:val="ListParagraph"/>
              <w:numPr>
                <w:ilvl w:val="0"/>
                <w:numId w:val="26"/>
              </w:numPr>
              <w:spacing w:after="200" w:line="276" w:lineRule="auto"/>
              <w:contextualSpacing/>
              <w:rPr>
                <w:rFonts w:ascii="Calibri" w:hAnsi="Calibri"/>
                <w:sz w:val="22"/>
                <w:szCs w:val="22"/>
              </w:rPr>
            </w:pPr>
            <w:r w:rsidRPr="0037372D">
              <w:rPr>
                <w:rFonts w:ascii="Calibri" w:hAnsi="Calibri"/>
                <w:sz w:val="22"/>
                <w:szCs w:val="22"/>
              </w:rPr>
              <w:t>Used Cooking Oils</w:t>
            </w:r>
          </w:p>
          <w:p w:rsidR="00156BE1" w:rsidRPr="000A6BD6" w:rsidRDefault="0037372D" w:rsidP="00B71984">
            <w:pPr>
              <w:pStyle w:val="ListParagraph"/>
              <w:numPr>
                <w:ilvl w:val="0"/>
                <w:numId w:val="26"/>
              </w:numPr>
              <w:spacing w:after="200" w:line="276" w:lineRule="auto"/>
              <w:contextualSpacing/>
              <w:rPr>
                <w:rFonts w:ascii="Calibri" w:hAnsi="Calibri"/>
                <w:sz w:val="22"/>
                <w:szCs w:val="22"/>
              </w:rPr>
            </w:pPr>
            <w:r w:rsidRPr="0037372D">
              <w:rPr>
                <w:rFonts w:ascii="Calibri" w:hAnsi="Calibri"/>
                <w:sz w:val="22"/>
                <w:szCs w:val="22"/>
              </w:rPr>
              <w:t>Engine Oils and Rags</w:t>
            </w:r>
          </w:p>
        </w:tc>
      </w:tr>
    </w:tbl>
    <w:p w:rsidR="00156BE1" w:rsidRPr="00924288" w:rsidRDefault="00156BE1" w:rsidP="00B71984">
      <w:pPr>
        <w:rPr>
          <w:rFonts w:ascii="Calibri" w:hAnsi="Calibri"/>
          <w:sz w:val="22"/>
          <w:szCs w:val="22"/>
        </w:rPr>
      </w:pPr>
    </w:p>
    <w:p w:rsidR="00B71984" w:rsidRPr="00924288" w:rsidRDefault="00B71984" w:rsidP="00B71984">
      <w:pPr>
        <w:rPr>
          <w:rFonts w:ascii="Calibri" w:hAnsi="Calibri"/>
          <w:sz w:val="22"/>
          <w:szCs w:val="22"/>
        </w:rPr>
      </w:pPr>
      <w:r w:rsidRPr="00924288">
        <w:rPr>
          <w:rFonts w:ascii="Calibri" w:hAnsi="Calibri"/>
          <w:sz w:val="22"/>
          <w:szCs w:val="22"/>
        </w:rPr>
        <w:t xml:space="preserve">To assist in the College’s </w:t>
      </w:r>
      <w:r w:rsidR="0037372D">
        <w:rPr>
          <w:rFonts w:ascii="Calibri" w:hAnsi="Calibri"/>
          <w:sz w:val="22"/>
          <w:szCs w:val="22"/>
        </w:rPr>
        <w:t xml:space="preserve">long-term </w:t>
      </w:r>
      <w:r w:rsidRPr="00924288">
        <w:rPr>
          <w:rFonts w:ascii="Calibri" w:hAnsi="Calibri"/>
          <w:sz w:val="22"/>
          <w:szCs w:val="22"/>
        </w:rPr>
        <w:t>objective of zero to landfill through maximising recycling, the contractor shall provide an innovative a</w:t>
      </w:r>
      <w:r w:rsidR="0080355B">
        <w:rPr>
          <w:rFonts w:ascii="Calibri" w:hAnsi="Calibri"/>
          <w:sz w:val="22"/>
          <w:szCs w:val="22"/>
        </w:rPr>
        <w:t>nd environmentally sound proposal</w:t>
      </w:r>
      <w:r w:rsidRPr="00924288">
        <w:rPr>
          <w:rFonts w:ascii="Calibri" w:hAnsi="Calibri"/>
          <w:sz w:val="22"/>
          <w:szCs w:val="22"/>
        </w:rPr>
        <w:t xml:space="preserve"> for the disposal of food waste across all College sites.</w:t>
      </w:r>
    </w:p>
    <w:p w:rsidR="002D06F0" w:rsidRPr="00924288" w:rsidRDefault="002D06F0" w:rsidP="00B71984">
      <w:pPr>
        <w:rPr>
          <w:rFonts w:ascii="Calibri" w:hAnsi="Calibri"/>
          <w:b/>
          <w:sz w:val="22"/>
          <w:szCs w:val="22"/>
        </w:rPr>
      </w:pPr>
    </w:p>
    <w:p w:rsidR="00B71984" w:rsidRDefault="00B71984" w:rsidP="00B71984">
      <w:pPr>
        <w:rPr>
          <w:rFonts w:ascii="Calibri" w:hAnsi="Calibri"/>
          <w:b/>
          <w:sz w:val="22"/>
          <w:szCs w:val="22"/>
        </w:rPr>
      </w:pPr>
      <w:r w:rsidRPr="00924288">
        <w:rPr>
          <w:rFonts w:ascii="Calibri" w:hAnsi="Calibri"/>
          <w:b/>
          <w:sz w:val="22"/>
          <w:szCs w:val="22"/>
        </w:rPr>
        <w:t>Contract Management</w:t>
      </w:r>
    </w:p>
    <w:p w:rsidR="002F66FE" w:rsidRPr="00924288" w:rsidRDefault="002F66FE" w:rsidP="00B71984">
      <w:pPr>
        <w:rPr>
          <w:rFonts w:ascii="Calibri" w:hAnsi="Calibri"/>
          <w:b/>
          <w:sz w:val="22"/>
          <w:szCs w:val="22"/>
        </w:rPr>
      </w:pPr>
    </w:p>
    <w:p w:rsidR="00B71984" w:rsidRDefault="00B71984" w:rsidP="00B71984">
      <w:pPr>
        <w:rPr>
          <w:rFonts w:ascii="Calibri" w:hAnsi="Calibri"/>
          <w:sz w:val="22"/>
          <w:szCs w:val="22"/>
        </w:rPr>
      </w:pPr>
      <w:r w:rsidRPr="00924288">
        <w:rPr>
          <w:rFonts w:ascii="Calibri" w:hAnsi="Calibri"/>
          <w:sz w:val="22"/>
          <w:szCs w:val="22"/>
        </w:rPr>
        <w:t xml:space="preserve">The contractor shall appoint a competent Contract Manager to be </w:t>
      </w:r>
      <w:r w:rsidR="002F66FE">
        <w:rPr>
          <w:rFonts w:ascii="Calibri" w:hAnsi="Calibri"/>
          <w:sz w:val="22"/>
          <w:szCs w:val="22"/>
        </w:rPr>
        <w:t xml:space="preserve">overall </w:t>
      </w:r>
      <w:r w:rsidRPr="00924288">
        <w:rPr>
          <w:rFonts w:ascii="Calibri" w:hAnsi="Calibri"/>
          <w:sz w:val="22"/>
          <w:szCs w:val="22"/>
        </w:rPr>
        <w:t>responsible for the satisfactory execution of the service, and to whom directions may be</w:t>
      </w:r>
      <w:r w:rsidR="002F66FE">
        <w:rPr>
          <w:rFonts w:ascii="Calibri" w:hAnsi="Calibri"/>
          <w:sz w:val="22"/>
          <w:szCs w:val="22"/>
        </w:rPr>
        <w:t xml:space="preserve"> given by the College.</w:t>
      </w:r>
    </w:p>
    <w:p w:rsidR="002F66FE" w:rsidRPr="00924288" w:rsidRDefault="002F66FE" w:rsidP="00B71984">
      <w:pPr>
        <w:rPr>
          <w:rFonts w:ascii="Calibri" w:hAnsi="Calibri"/>
          <w:sz w:val="22"/>
          <w:szCs w:val="22"/>
        </w:rPr>
      </w:pPr>
    </w:p>
    <w:p w:rsidR="00B71984" w:rsidRPr="00924288" w:rsidRDefault="00B71984" w:rsidP="00B71984">
      <w:pPr>
        <w:rPr>
          <w:rFonts w:ascii="Calibri" w:hAnsi="Calibri"/>
          <w:sz w:val="22"/>
          <w:szCs w:val="22"/>
        </w:rPr>
      </w:pPr>
      <w:r w:rsidRPr="00924288">
        <w:rPr>
          <w:rFonts w:ascii="Calibri" w:hAnsi="Calibri"/>
          <w:sz w:val="22"/>
          <w:szCs w:val="22"/>
        </w:rPr>
        <w:t>It is expected that the Contract Manager will form a single p</w:t>
      </w:r>
      <w:r w:rsidR="00D73CF7" w:rsidRPr="00924288">
        <w:rPr>
          <w:rFonts w:ascii="Calibri" w:hAnsi="Calibri"/>
          <w:sz w:val="22"/>
          <w:szCs w:val="22"/>
        </w:rPr>
        <w:t>oint of contact for the College and will</w:t>
      </w:r>
      <w:r w:rsidR="00F45D5C" w:rsidRPr="00924288">
        <w:rPr>
          <w:rFonts w:ascii="Calibri" w:hAnsi="Calibri"/>
          <w:sz w:val="22"/>
          <w:szCs w:val="22"/>
        </w:rPr>
        <w:t xml:space="preserve"> take the lead at the quarterly perfo</w:t>
      </w:r>
      <w:r w:rsidR="0037372D">
        <w:rPr>
          <w:rFonts w:ascii="Calibri" w:hAnsi="Calibri"/>
          <w:sz w:val="22"/>
          <w:szCs w:val="22"/>
        </w:rPr>
        <w:t>rmance and improvement meetings building a strong effective relationship with College staff at all levels and sites.</w:t>
      </w:r>
    </w:p>
    <w:p w:rsidR="006210BB" w:rsidRPr="00924288" w:rsidRDefault="006210BB" w:rsidP="00B71984">
      <w:pPr>
        <w:rPr>
          <w:rFonts w:ascii="Calibri" w:hAnsi="Calibri"/>
          <w:b/>
          <w:sz w:val="22"/>
          <w:szCs w:val="22"/>
        </w:rPr>
      </w:pPr>
    </w:p>
    <w:p w:rsidR="00B71984" w:rsidRDefault="00B71984" w:rsidP="00B71984">
      <w:pPr>
        <w:rPr>
          <w:rFonts w:ascii="Calibri" w:hAnsi="Calibri"/>
          <w:b/>
          <w:sz w:val="22"/>
          <w:szCs w:val="22"/>
        </w:rPr>
      </w:pPr>
      <w:r w:rsidRPr="00924288">
        <w:rPr>
          <w:rFonts w:ascii="Calibri" w:hAnsi="Calibri"/>
          <w:b/>
          <w:sz w:val="22"/>
          <w:szCs w:val="22"/>
        </w:rPr>
        <w:t>Monitoring of the Contract</w:t>
      </w:r>
    </w:p>
    <w:p w:rsidR="00FC6E3F" w:rsidRPr="00924288" w:rsidRDefault="00FC6E3F" w:rsidP="00B71984">
      <w:pPr>
        <w:rPr>
          <w:rFonts w:ascii="Calibri" w:hAnsi="Calibri"/>
          <w:b/>
          <w:sz w:val="22"/>
          <w:szCs w:val="22"/>
        </w:rPr>
      </w:pPr>
    </w:p>
    <w:p w:rsidR="00B71984" w:rsidRPr="00924288" w:rsidRDefault="00B71984" w:rsidP="00B71984">
      <w:pPr>
        <w:rPr>
          <w:rFonts w:ascii="Calibri" w:hAnsi="Calibri"/>
          <w:sz w:val="22"/>
          <w:szCs w:val="22"/>
        </w:rPr>
      </w:pPr>
      <w:r w:rsidRPr="00924288">
        <w:rPr>
          <w:rFonts w:ascii="Calibri" w:hAnsi="Calibri"/>
          <w:sz w:val="22"/>
          <w:szCs w:val="22"/>
        </w:rPr>
        <w:t>The Contractor will be responsible for the monitoring the quality and effectiveness of the service.</w:t>
      </w:r>
    </w:p>
    <w:p w:rsidR="0080355B" w:rsidRPr="00924288" w:rsidRDefault="00B71984" w:rsidP="0080355B">
      <w:pPr>
        <w:rPr>
          <w:rFonts w:ascii="Calibri" w:hAnsi="Calibri"/>
          <w:sz w:val="22"/>
          <w:szCs w:val="22"/>
        </w:rPr>
      </w:pPr>
      <w:r w:rsidRPr="00924288">
        <w:rPr>
          <w:rFonts w:ascii="Calibri" w:hAnsi="Calibri"/>
          <w:sz w:val="22"/>
          <w:szCs w:val="22"/>
        </w:rPr>
        <w:t>The College, in accordance with Duty of Care principals will agree a formal monitoring system with the contractor, to commence at the start of the contract and based on a continuous assessment process throughout the life of the contract.</w:t>
      </w:r>
      <w:r w:rsidR="0080355B">
        <w:rPr>
          <w:rFonts w:ascii="Calibri" w:hAnsi="Calibri"/>
          <w:sz w:val="22"/>
          <w:szCs w:val="22"/>
        </w:rPr>
        <w:t xml:space="preserve"> </w:t>
      </w:r>
      <w:r w:rsidR="0080355B" w:rsidRPr="00924288">
        <w:rPr>
          <w:rFonts w:ascii="Calibri" w:hAnsi="Calibri"/>
          <w:sz w:val="22"/>
          <w:szCs w:val="22"/>
        </w:rPr>
        <w:t>The Contract Manager will attend termly meetings at the College to discuss the contract progress or at such intervals as deemed necessary to include an annual management review meeting.</w:t>
      </w:r>
    </w:p>
    <w:p w:rsidR="002D06F0" w:rsidRPr="00924288" w:rsidRDefault="002D06F0" w:rsidP="00B71984">
      <w:pPr>
        <w:rPr>
          <w:rFonts w:ascii="Calibri" w:hAnsi="Calibri"/>
          <w:sz w:val="22"/>
          <w:szCs w:val="22"/>
        </w:rPr>
      </w:pPr>
    </w:p>
    <w:p w:rsidR="00B71984" w:rsidRPr="00924288" w:rsidRDefault="00B71984" w:rsidP="00B71984">
      <w:pPr>
        <w:rPr>
          <w:rFonts w:ascii="Calibri" w:hAnsi="Calibri"/>
          <w:sz w:val="22"/>
          <w:szCs w:val="22"/>
        </w:rPr>
      </w:pPr>
      <w:r w:rsidRPr="00924288">
        <w:rPr>
          <w:rFonts w:ascii="Calibri" w:hAnsi="Calibri"/>
          <w:sz w:val="22"/>
          <w:szCs w:val="22"/>
        </w:rPr>
        <w:t>The College, reserves the right to inspect with or without prior notice, all records relating to the performance of the contract.  The College reserves the right to visit any waste disposal site without prior notice during the contract period.</w:t>
      </w:r>
    </w:p>
    <w:p w:rsidR="002D06F0" w:rsidRPr="00924288" w:rsidRDefault="002D06F0" w:rsidP="00B71984">
      <w:pPr>
        <w:rPr>
          <w:rFonts w:ascii="Calibri" w:hAnsi="Calibri"/>
          <w:sz w:val="22"/>
          <w:szCs w:val="22"/>
        </w:rPr>
      </w:pPr>
    </w:p>
    <w:p w:rsidR="00B71984" w:rsidRPr="00924288" w:rsidRDefault="00B71984" w:rsidP="00B71984">
      <w:pPr>
        <w:rPr>
          <w:rFonts w:ascii="Calibri" w:hAnsi="Calibri"/>
          <w:sz w:val="22"/>
          <w:szCs w:val="22"/>
        </w:rPr>
      </w:pPr>
      <w:r w:rsidRPr="00924288">
        <w:rPr>
          <w:rFonts w:ascii="Calibri" w:hAnsi="Calibri"/>
          <w:sz w:val="22"/>
          <w:szCs w:val="22"/>
        </w:rPr>
        <w:t xml:space="preserve">Access to performance data either online or in the form of a report will be required.  The contractor shall note the College’s </w:t>
      </w:r>
      <w:r w:rsidR="00B31586">
        <w:rPr>
          <w:rFonts w:ascii="Calibri" w:hAnsi="Calibri"/>
          <w:sz w:val="22"/>
          <w:szCs w:val="22"/>
        </w:rPr>
        <w:t xml:space="preserve">desire to attain a low percentage of </w:t>
      </w:r>
      <w:r w:rsidR="001B2EDD">
        <w:rPr>
          <w:rFonts w:ascii="Calibri" w:hAnsi="Calibri"/>
          <w:sz w:val="22"/>
          <w:szCs w:val="22"/>
        </w:rPr>
        <w:t>waste to</w:t>
      </w:r>
      <w:r w:rsidR="00B31586">
        <w:rPr>
          <w:rFonts w:ascii="Calibri" w:hAnsi="Calibri"/>
          <w:sz w:val="22"/>
          <w:szCs w:val="22"/>
        </w:rPr>
        <w:t xml:space="preserve"> land fill</w:t>
      </w:r>
      <w:r w:rsidRPr="00924288">
        <w:rPr>
          <w:rFonts w:ascii="Calibri" w:hAnsi="Calibri"/>
          <w:sz w:val="22"/>
          <w:szCs w:val="22"/>
        </w:rPr>
        <w:t xml:space="preserve"> and support the College’s achievement of the objective</w:t>
      </w:r>
      <w:r w:rsidR="00B31586">
        <w:rPr>
          <w:rFonts w:ascii="Calibri" w:hAnsi="Calibri"/>
          <w:sz w:val="22"/>
          <w:szCs w:val="22"/>
        </w:rPr>
        <w:t xml:space="preserve"> by bringing cost effective recycling solutions to the </w:t>
      </w:r>
      <w:r w:rsidR="00FF1E2D">
        <w:rPr>
          <w:rFonts w:ascii="Calibri" w:hAnsi="Calibri"/>
          <w:sz w:val="22"/>
          <w:szCs w:val="22"/>
        </w:rPr>
        <w:t>sites</w:t>
      </w:r>
      <w:r w:rsidRPr="00924288">
        <w:rPr>
          <w:rFonts w:ascii="Calibri" w:hAnsi="Calibri"/>
          <w:sz w:val="22"/>
          <w:szCs w:val="22"/>
        </w:rPr>
        <w:t>.</w:t>
      </w:r>
    </w:p>
    <w:p w:rsidR="00B5339D" w:rsidRPr="00924288" w:rsidRDefault="00B5339D" w:rsidP="00B71984">
      <w:pPr>
        <w:rPr>
          <w:rFonts w:ascii="Calibri" w:hAnsi="Calibri"/>
          <w:b/>
          <w:sz w:val="22"/>
          <w:szCs w:val="22"/>
        </w:rPr>
      </w:pPr>
    </w:p>
    <w:p w:rsidR="00B71984" w:rsidRDefault="00B71984" w:rsidP="00B71984">
      <w:pPr>
        <w:rPr>
          <w:rFonts w:ascii="Calibri" w:hAnsi="Calibri"/>
          <w:b/>
          <w:sz w:val="22"/>
          <w:szCs w:val="22"/>
        </w:rPr>
      </w:pPr>
      <w:r w:rsidRPr="00924288">
        <w:rPr>
          <w:rFonts w:ascii="Calibri" w:hAnsi="Calibri"/>
          <w:b/>
          <w:sz w:val="22"/>
          <w:szCs w:val="22"/>
        </w:rPr>
        <w:t>Service Level Standards</w:t>
      </w:r>
    </w:p>
    <w:p w:rsidR="00FC6E3F" w:rsidRPr="00924288" w:rsidRDefault="00FC6E3F" w:rsidP="00B71984">
      <w:pPr>
        <w:rPr>
          <w:rFonts w:ascii="Calibri" w:hAnsi="Calibri"/>
          <w:b/>
          <w:sz w:val="22"/>
          <w:szCs w:val="22"/>
        </w:rPr>
      </w:pPr>
    </w:p>
    <w:p w:rsidR="002D06F0" w:rsidRDefault="00B71984" w:rsidP="00B71984">
      <w:pPr>
        <w:rPr>
          <w:rFonts w:ascii="Calibri" w:hAnsi="Calibri"/>
          <w:sz w:val="22"/>
          <w:szCs w:val="22"/>
        </w:rPr>
      </w:pPr>
      <w:r w:rsidRPr="00924288">
        <w:rPr>
          <w:rFonts w:ascii="Calibri" w:hAnsi="Calibri"/>
          <w:sz w:val="22"/>
          <w:szCs w:val="22"/>
        </w:rPr>
        <w:t>It is expected that the chosen contractor shall subscribe to agreed service and performance levels and the consequences of failing to achieve the same.  These agreements will be made prior to any contract being signed.</w:t>
      </w:r>
    </w:p>
    <w:p w:rsidR="00BA3799" w:rsidRPr="00924288" w:rsidRDefault="00BA3799" w:rsidP="00B71984">
      <w:pPr>
        <w:rPr>
          <w:rFonts w:ascii="Calibri" w:hAnsi="Calibri"/>
          <w:sz w:val="22"/>
          <w:szCs w:val="22"/>
        </w:rPr>
      </w:pPr>
    </w:p>
    <w:p w:rsidR="00B71984" w:rsidRDefault="00FF1E2D" w:rsidP="00FF1E2D">
      <w:pPr>
        <w:rPr>
          <w:rFonts w:ascii="Calibri" w:hAnsi="Calibri"/>
          <w:sz w:val="22"/>
          <w:szCs w:val="22"/>
        </w:rPr>
      </w:pPr>
      <w:r>
        <w:rPr>
          <w:rFonts w:ascii="Calibri" w:hAnsi="Calibri"/>
          <w:sz w:val="22"/>
          <w:szCs w:val="22"/>
        </w:rPr>
        <w:t xml:space="preserve">The College will expect the supplier to propose realistic and easily reportable key performance indicators from which the success of the relationship can be monitored and areas for improvement </w:t>
      </w:r>
      <w:r w:rsidR="00CD7B97">
        <w:rPr>
          <w:rFonts w:ascii="Calibri" w:hAnsi="Calibri"/>
          <w:sz w:val="22"/>
          <w:szCs w:val="22"/>
        </w:rPr>
        <w:t>can be targeted.</w:t>
      </w:r>
      <w:r w:rsidR="000979CE">
        <w:rPr>
          <w:rFonts w:ascii="Calibri" w:hAnsi="Calibri"/>
          <w:sz w:val="22"/>
          <w:szCs w:val="22"/>
        </w:rPr>
        <w:t xml:space="preserve"> </w:t>
      </w:r>
    </w:p>
    <w:p w:rsidR="000979CE" w:rsidRDefault="000979CE" w:rsidP="00B71984">
      <w:pPr>
        <w:rPr>
          <w:rFonts w:ascii="Calibri" w:hAnsi="Calibri"/>
          <w:sz w:val="22"/>
          <w:szCs w:val="22"/>
        </w:rPr>
      </w:pPr>
    </w:p>
    <w:p w:rsidR="000979CE" w:rsidRDefault="00FE2C72" w:rsidP="00B71984">
      <w:pPr>
        <w:rPr>
          <w:rFonts w:ascii="Calibri" w:hAnsi="Calibri"/>
          <w:b/>
          <w:sz w:val="22"/>
          <w:szCs w:val="22"/>
        </w:rPr>
      </w:pPr>
      <w:r>
        <w:rPr>
          <w:rFonts w:ascii="Calibri" w:hAnsi="Calibri"/>
          <w:b/>
          <w:sz w:val="22"/>
          <w:szCs w:val="22"/>
        </w:rPr>
        <w:t>Supplier</w:t>
      </w:r>
      <w:r w:rsidR="006627DA" w:rsidRPr="00924288">
        <w:rPr>
          <w:rFonts w:ascii="Calibri" w:hAnsi="Calibri"/>
          <w:b/>
          <w:sz w:val="22"/>
          <w:szCs w:val="22"/>
        </w:rPr>
        <w:t xml:space="preserve"> Staff</w:t>
      </w:r>
    </w:p>
    <w:p w:rsidR="000979CE" w:rsidRDefault="000979CE" w:rsidP="00B71984">
      <w:pPr>
        <w:rPr>
          <w:rFonts w:ascii="Calibri" w:hAnsi="Calibri"/>
          <w:b/>
          <w:sz w:val="22"/>
          <w:szCs w:val="22"/>
        </w:rPr>
      </w:pPr>
    </w:p>
    <w:p w:rsidR="002D06F0" w:rsidRPr="000979CE" w:rsidRDefault="00CD7B97" w:rsidP="00B71984">
      <w:pPr>
        <w:rPr>
          <w:rFonts w:ascii="Calibri" w:hAnsi="Calibri"/>
          <w:b/>
          <w:sz w:val="22"/>
          <w:szCs w:val="22"/>
        </w:rPr>
      </w:pPr>
      <w:r>
        <w:rPr>
          <w:rFonts w:ascii="Calibri" w:hAnsi="Calibri"/>
          <w:sz w:val="22"/>
          <w:szCs w:val="22"/>
        </w:rPr>
        <w:t xml:space="preserve">Although the College will not demand DBS certification for all the supplier staff it will expect that they will be aware of the </w:t>
      </w:r>
      <w:r w:rsidR="004D5D28">
        <w:rPr>
          <w:rFonts w:ascii="Calibri" w:hAnsi="Calibri"/>
          <w:sz w:val="22"/>
          <w:szCs w:val="22"/>
        </w:rPr>
        <w:t xml:space="preserve">best practice </w:t>
      </w:r>
      <w:r>
        <w:rPr>
          <w:rFonts w:ascii="Calibri" w:hAnsi="Calibri"/>
          <w:sz w:val="22"/>
          <w:szCs w:val="22"/>
        </w:rPr>
        <w:t>behaviours</w:t>
      </w:r>
      <w:r w:rsidR="004D5D28">
        <w:rPr>
          <w:rFonts w:ascii="Calibri" w:hAnsi="Calibri"/>
          <w:sz w:val="22"/>
          <w:szCs w:val="22"/>
        </w:rPr>
        <w:t xml:space="preserve"> expected of them whilst on our sites, including no smoking or Vaping anywhere in College grounds. </w:t>
      </w:r>
      <w:r>
        <w:rPr>
          <w:rFonts w:ascii="Calibri" w:hAnsi="Calibri"/>
          <w:sz w:val="22"/>
          <w:szCs w:val="22"/>
        </w:rPr>
        <w:t xml:space="preserve">   The</w:t>
      </w:r>
      <w:r w:rsidR="00F45D5C" w:rsidRPr="00924288">
        <w:rPr>
          <w:rFonts w:ascii="Calibri" w:hAnsi="Calibri"/>
          <w:sz w:val="22"/>
          <w:szCs w:val="22"/>
        </w:rPr>
        <w:t xml:space="preserve"> College will require all supplier employees to carry an id card from their employer displaying a photograph of the employee.</w:t>
      </w:r>
      <w:r w:rsidR="00E241F3" w:rsidRPr="00924288">
        <w:rPr>
          <w:rFonts w:ascii="Calibri" w:hAnsi="Calibri"/>
          <w:sz w:val="22"/>
          <w:szCs w:val="22"/>
        </w:rPr>
        <w:t xml:space="preserve"> </w:t>
      </w:r>
    </w:p>
    <w:p w:rsidR="006627DA" w:rsidRDefault="006627DA" w:rsidP="00B71984">
      <w:pPr>
        <w:rPr>
          <w:rFonts w:ascii="Calibri" w:hAnsi="Calibri"/>
          <w:sz w:val="22"/>
          <w:szCs w:val="22"/>
        </w:rPr>
      </w:pPr>
    </w:p>
    <w:p w:rsidR="006627DA" w:rsidRDefault="006627DA" w:rsidP="00B71984">
      <w:pPr>
        <w:rPr>
          <w:rFonts w:ascii="Calibri" w:hAnsi="Calibri"/>
          <w:sz w:val="22"/>
          <w:szCs w:val="22"/>
        </w:rPr>
      </w:pPr>
      <w:r>
        <w:rPr>
          <w:rFonts w:ascii="Calibri" w:hAnsi="Calibri"/>
          <w:sz w:val="22"/>
          <w:szCs w:val="22"/>
        </w:rPr>
        <w:t xml:space="preserve">In the event that a </w:t>
      </w:r>
      <w:r w:rsidR="003921B2">
        <w:rPr>
          <w:rFonts w:ascii="Calibri" w:hAnsi="Calibri"/>
          <w:sz w:val="22"/>
          <w:szCs w:val="22"/>
        </w:rPr>
        <w:t xml:space="preserve">waste supplier </w:t>
      </w:r>
      <w:r>
        <w:rPr>
          <w:rFonts w:ascii="Calibri" w:hAnsi="Calibri"/>
          <w:sz w:val="22"/>
          <w:szCs w:val="22"/>
        </w:rPr>
        <w:t xml:space="preserve">team member has to enter any of our buildings it will be necessary for the person to </w:t>
      </w:r>
      <w:r w:rsidR="003921B2">
        <w:rPr>
          <w:rFonts w:ascii="Calibri" w:hAnsi="Calibri"/>
          <w:sz w:val="22"/>
          <w:szCs w:val="22"/>
        </w:rPr>
        <w:t>hold</w:t>
      </w:r>
      <w:r>
        <w:rPr>
          <w:rFonts w:ascii="Calibri" w:hAnsi="Calibri"/>
          <w:sz w:val="22"/>
          <w:szCs w:val="22"/>
        </w:rPr>
        <w:t xml:space="preserve"> a valid enhanced DBS </w:t>
      </w:r>
      <w:r w:rsidR="003921B2">
        <w:rPr>
          <w:rFonts w:ascii="Calibri" w:hAnsi="Calibri"/>
          <w:sz w:val="22"/>
          <w:szCs w:val="22"/>
        </w:rPr>
        <w:t>certificate and for the person’s name and certificate number to be provided to the College Estates contact for that particular site before entry is allowed. It is the responsibility of the supplier</w:t>
      </w:r>
      <w:r w:rsidR="00583E6F">
        <w:rPr>
          <w:rFonts w:ascii="Calibri" w:hAnsi="Calibri"/>
          <w:sz w:val="22"/>
          <w:szCs w:val="22"/>
        </w:rPr>
        <w:t xml:space="preserve"> to ensure this instruction is followed and any notified compliance failure may lead to contract cancellation.</w:t>
      </w:r>
    </w:p>
    <w:p w:rsidR="002D06F0" w:rsidRPr="00924288" w:rsidRDefault="002D06F0" w:rsidP="00B71984">
      <w:pPr>
        <w:rPr>
          <w:rFonts w:ascii="Calibri" w:hAnsi="Calibri"/>
          <w:b/>
          <w:sz w:val="22"/>
          <w:szCs w:val="22"/>
        </w:rPr>
      </w:pPr>
    </w:p>
    <w:p w:rsidR="00B71984" w:rsidRDefault="00B71984" w:rsidP="00B71984">
      <w:pPr>
        <w:rPr>
          <w:rFonts w:ascii="Calibri" w:hAnsi="Calibri"/>
          <w:b/>
          <w:sz w:val="22"/>
          <w:szCs w:val="22"/>
        </w:rPr>
      </w:pPr>
      <w:r w:rsidRPr="00924288">
        <w:rPr>
          <w:rFonts w:ascii="Calibri" w:hAnsi="Calibri"/>
          <w:b/>
          <w:sz w:val="22"/>
          <w:szCs w:val="22"/>
        </w:rPr>
        <w:t xml:space="preserve">Business Continuity </w:t>
      </w:r>
    </w:p>
    <w:p w:rsidR="00BC6169" w:rsidRPr="00924288" w:rsidRDefault="00BC6169" w:rsidP="00B71984">
      <w:pPr>
        <w:rPr>
          <w:rFonts w:ascii="Calibri" w:hAnsi="Calibri"/>
          <w:b/>
          <w:sz w:val="22"/>
          <w:szCs w:val="22"/>
        </w:rPr>
      </w:pPr>
    </w:p>
    <w:p w:rsidR="00B71984" w:rsidRPr="00924288" w:rsidRDefault="00B71984" w:rsidP="00B71984">
      <w:pPr>
        <w:rPr>
          <w:rFonts w:ascii="Calibri" w:hAnsi="Calibri"/>
          <w:sz w:val="22"/>
          <w:szCs w:val="22"/>
        </w:rPr>
      </w:pPr>
      <w:r w:rsidRPr="00924288">
        <w:rPr>
          <w:rFonts w:ascii="Calibri" w:hAnsi="Calibri"/>
          <w:sz w:val="22"/>
          <w:szCs w:val="22"/>
        </w:rPr>
        <w:t>The contractor will provide a comprehensive business continuity plan outlining all contingencies in place to maintain the contracted services.</w:t>
      </w:r>
    </w:p>
    <w:p w:rsidR="002D06F0" w:rsidRPr="00924288" w:rsidRDefault="002D06F0" w:rsidP="00B71984">
      <w:pPr>
        <w:rPr>
          <w:rFonts w:ascii="Calibri" w:hAnsi="Calibri"/>
          <w:b/>
          <w:sz w:val="22"/>
          <w:szCs w:val="22"/>
        </w:rPr>
      </w:pPr>
    </w:p>
    <w:p w:rsidR="00B71984" w:rsidRDefault="00B71984" w:rsidP="00B71984">
      <w:pPr>
        <w:rPr>
          <w:rFonts w:ascii="Calibri" w:hAnsi="Calibri"/>
          <w:b/>
          <w:sz w:val="22"/>
          <w:szCs w:val="22"/>
        </w:rPr>
      </w:pPr>
      <w:r w:rsidRPr="00924288">
        <w:rPr>
          <w:rFonts w:ascii="Calibri" w:hAnsi="Calibri"/>
          <w:b/>
          <w:sz w:val="22"/>
          <w:szCs w:val="22"/>
        </w:rPr>
        <w:t>Duty of Care</w:t>
      </w:r>
    </w:p>
    <w:p w:rsidR="00AE3A47" w:rsidRPr="00924288" w:rsidRDefault="00AE3A47" w:rsidP="00B71984">
      <w:pPr>
        <w:rPr>
          <w:rFonts w:ascii="Calibri" w:hAnsi="Calibri"/>
          <w:b/>
          <w:sz w:val="22"/>
          <w:szCs w:val="22"/>
        </w:rPr>
      </w:pPr>
    </w:p>
    <w:p w:rsidR="00B71984" w:rsidRPr="00924288" w:rsidRDefault="00B71984" w:rsidP="00B71984">
      <w:pPr>
        <w:rPr>
          <w:rFonts w:ascii="Calibri" w:hAnsi="Calibri"/>
          <w:sz w:val="22"/>
          <w:szCs w:val="22"/>
        </w:rPr>
      </w:pPr>
      <w:r w:rsidRPr="00924288">
        <w:rPr>
          <w:rFonts w:ascii="Calibri" w:hAnsi="Calibri"/>
          <w:sz w:val="22"/>
          <w:szCs w:val="22"/>
        </w:rPr>
        <w:t>The contractor must inform the College of the destination of the waste as designated on the waste transfer note (WTN) or waste consignment note (WCN).  This includes contract “season tickets” as issued.</w:t>
      </w:r>
    </w:p>
    <w:p w:rsidR="002D06F0" w:rsidRPr="00924288" w:rsidRDefault="002D06F0" w:rsidP="00B71984">
      <w:pPr>
        <w:rPr>
          <w:rFonts w:ascii="Calibri" w:hAnsi="Calibri"/>
          <w:sz w:val="22"/>
          <w:szCs w:val="22"/>
        </w:rPr>
      </w:pPr>
    </w:p>
    <w:p w:rsidR="00B71984" w:rsidRPr="00924288" w:rsidRDefault="00B71984" w:rsidP="00B71984">
      <w:pPr>
        <w:rPr>
          <w:rFonts w:ascii="Calibri" w:hAnsi="Calibri"/>
          <w:sz w:val="22"/>
          <w:szCs w:val="22"/>
        </w:rPr>
      </w:pPr>
      <w:r w:rsidRPr="00924288">
        <w:rPr>
          <w:rFonts w:ascii="Calibri" w:hAnsi="Calibri"/>
          <w:sz w:val="22"/>
          <w:szCs w:val="22"/>
        </w:rPr>
        <w:t>The College waste is to be disposed of only at sites permitted in pursuance of section 5 of the Control of Pollution Act 1974 and also in accordance with Part 1 of the Act and/or the Environmental act 1990 and/or the Environmental Permitting Regulations 2010 (and any other relevant legislation).</w:t>
      </w:r>
    </w:p>
    <w:p w:rsidR="00B71984" w:rsidRPr="00924288" w:rsidRDefault="00B71984" w:rsidP="00B71984">
      <w:pPr>
        <w:rPr>
          <w:rFonts w:ascii="Calibri" w:hAnsi="Calibri"/>
          <w:sz w:val="22"/>
          <w:szCs w:val="22"/>
        </w:rPr>
      </w:pPr>
      <w:r w:rsidRPr="00924288">
        <w:rPr>
          <w:rFonts w:ascii="Calibri" w:hAnsi="Calibri"/>
          <w:sz w:val="22"/>
          <w:szCs w:val="22"/>
        </w:rPr>
        <w:t>The College shall be afforded the opportunity of inspecting the sites annually, including the contractors vehicles, plant and any interim storing or handling arrangements, including the giving of such instruction as it may reasonably consider necessary to ensure that statutory responsibilities are duly discharged.</w:t>
      </w:r>
    </w:p>
    <w:p w:rsidR="002D06F0" w:rsidRPr="00924288" w:rsidRDefault="002D06F0" w:rsidP="00B71984">
      <w:pPr>
        <w:rPr>
          <w:rFonts w:ascii="Calibri" w:hAnsi="Calibri"/>
          <w:b/>
          <w:sz w:val="22"/>
          <w:szCs w:val="22"/>
        </w:rPr>
      </w:pPr>
    </w:p>
    <w:p w:rsidR="00B71984" w:rsidRDefault="00B71984" w:rsidP="00B71984">
      <w:pPr>
        <w:rPr>
          <w:rFonts w:ascii="Calibri" w:hAnsi="Calibri"/>
          <w:b/>
          <w:sz w:val="22"/>
          <w:szCs w:val="22"/>
        </w:rPr>
      </w:pPr>
      <w:r w:rsidRPr="00924288">
        <w:rPr>
          <w:rFonts w:ascii="Calibri" w:hAnsi="Calibri"/>
          <w:b/>
          <w:sz w:val="22"/>
          <w:szCs w:val="22"/>
        </w:rPr>
        <w:t>Commercial Arrangements</w:t>
      </w:r>
    </w:p>
    <w:p w:rsidR="00FC6E3F" w:rsidRPr="00924288" w:rsidRDefault="00FC6E3F" w:rsidP="00B71984">
      <w:pPr>
        <w:rPr>
          <w:rFonts w:ascii="Calibri" w:hAnsi="Calibri"/>
          <w:b/>
          <w:sz w:val="22"/>
          <w:szCs w:val="22"/>
        </w:rPr>
      </w:pPr>
    </w:p>
    <w:p w:rsidR="00B71984" w:rsidRDefault="00B71984" w:rsidP="00B71984">
      <w:pPr>
        <w:rPr>
          <w:rFonts w:ascii="Calibri" w:hAnsi="Calibri"/>
          <w:sz w:val="22"/>
          <w:szCs w:val="22"/>
        </w:rPr>
      </w:pPr>
      <w:r w:rsidRPr="00924288">
        <w:rPr>
          <w:rFonts w:ascii="Calibri" w:hAnsi="Calibri"/>
          <w:sz w:val="22"/>
          <w:szCs w:val="22"/>
        </w:rPr>
        <w:t>The contractor shall provide details of any commercial arrangements that may generate revenue, such as:</w:t>
      </w:r>
    </w:p>
    <w:p w:rsidR="001B2EDD" w:rsidRPr="00924288" w:rsidRDefault="001B2EDD" w:rsidP="00B71984">
      <w:pPr>
        <w:rPr>
          <w:rFonts w:ascii="Calibri" w:hAnsi="Calibri"/>
          <w:sz w:val="22"/>
          <w:szCs w:val="22"/>
        </w:rPr>
      </w:pPr>
    </w:p>
    <w:p w:rsidR="00B71984" w:rsidRPr="00924288" w:rsidRDefault="00B71984" w:rsidP="00B33A9C">
      <w:pPr>
        <w:pStyle w:val="ListParagraph"/>
        <w:numPr>
          <w:ilvl w:val="0"/>
          <w:numId w:val="27"/>
        </w:numPr>
        <w:spacing w:after="200" w:line="276" w:lineRule="auto"/>
        <w:contextualSpacing/>
        <w:rPr>
          <w:rFonts w:ascii="Calibri" w:hAnsi="Calibri"/>
          <w:sz w:val="22"/>
          <w:szCs w:val="22"/>
        </w:rPr>
      </w:pPr>
      <w:r w:rsidRPr="00924288">
        <w:rPr>
          <w:rFonts w:ascii="Calibri" w:hAnsi="Calibri"/>
          <w:sz w:val="22"/>
          <w:szCs w:val="22"/>
        </w:rPr>
        <w:t>Landfill Tax Credits</w:t>
      </w:r>
    </w:p>
    <w:p w:rsidR="00B71984" w:rsidRPr="00924288" w:rsidRDefault="00B71984" w:rsidP="00B33A9C">
      <w:pPr>
        <w:pStyle w:val="ListParagraph"/>
        <w:numPr>
          <w:ilvl w:val="0"/>
          <w:numId w:val="27"/>
        </w:numPr>
        <w:spacing w:after="200" w:line="276" w:lineRule="auto"/>
        <w:contextualSpacing/>
        <w:rPr>
          <w:rFonts w:ascii="Calibri" w:hAnsi="Calibri"/>
          <w:sz w:val="22"/>
          <w:szCs w:val="22"/>
        </w:rPr>
      </w:pPr>
      <w:r w:rsidRPr="00924288">
        <w:rPr>
          <w:rFonts w:ascii="Calibri" w:hAnsi="Calibri"/>
          <w:sz w:val="22"/>
          <w:szCs w:val="22"/>
        </w:rPr>
        <w:t>Recycling</w:t>
      </w:r>
    </w:p>
    <w:p w:rsidR="00B71984" w:rsidRPr="00924288" w:rsidRDefault="00B71984" w:rsidP="00B71984">
      <w:pPr>
        <w:rPr>
          <w:rFonts w:ascii="Calibri" w:hAnsi="Calibri"/>
          <w:sz w:val="22"/>
          <w:szCs w:val="22"/>
        </w:rPr>
      </w:pPr>
      <w:r w:rsidRPr="00924288">
        <w:rPr>
          <w:rFonts w:ascii="Calibri" w:hAnsi="Calibri"/>
          <w:sz w:val="22"/>
          <w:szCs w:val="22"/>
        </w:rPr>
        <w:lastRenderedPageBreak/>
        <w:t>Where such revenue streams are identified, the appointed contractor shall work with the College to maximise revenues</w:t>
      </w:r>
      <w:r w:rsidR="00CC4F5A" w:rsidRPr="00924288">
        <w:rPr>
          <w:rFonts w:ascii="Calibri" w:hAnsi="Calibri"/>
          <w:sz w:val="22"/>
          <w:szCs w:val="22"/>
        </w:rPr>
        <w:t>.</w:t>
      </w:r>
      <w:r w:rsidR="00C55E5C" w:rsidRPr="00924288">
        <w:rPr>
          <w:rFonts w:ascii="Calibri" w:hAnsi="Calibri"/>
          <w:sz w:val="22"/>
          <w:szCs w:val="22"/>
        </w:rPr>
        <w:t xml:space="preserve">  </w:t>
      </w:r>
      <w:r w:rsidR="0008561E" w:rsidRPr="00924288">
        <w:rPr>
          <w:rFonts w:ascii="Calibri" w:hAnsi="Calibri"/>
          <w:sz w:val="22"/>
          <w:szCs w:val="22"/>
        </w:rPr>
        <w:t>Within the tender submission the supplier should identify what percentage split they will pay to the College for any waste that can earn such revenues.</w:t>
      </w:r>
      <w:r w:rsidR="00C55E5C" w:rsidRPr="00924288">
        <w:rPr>
          <w:rFonts w:ascii="Calibri" w:hAnsi="Calibri"/>
          <w:sz w:val="22"/>
          <w:szCs w:val="22"/>
        </w:rPr>
        <w:t xml:space="preserve"> </w:t>
      </w:r>
    </w:p>
    <w:p w:rsidR="00C55E5C" w:rsidRDefault="00C55E5C" w:rsidP="00B71984">
      <w:pPr>
        <w:rPr>
          <w:rFonts w:ascii="Calibri" w:hAnsi="Calibri"/>
          <w:b/>
          <w:sz w:val="22"/>
          <w:szCs w:val="22"/>
        </w:rPr>
      </w:pPr>
    </w:p>
    <w:p w:rsidR="000979CE" w:rsidRPr="00924288" w:rsidRDefault="000979CE" w:rsidP="00B71984">
      <w:pPr>
        <w:rPr>
          <w:rFonts w:ascii="Calibri" w:hAnsi="Calibri"/>
          <w:b/>
          <w:sz w:val="22"/>
          <w:szCs w:val="22"/>
        </w:rPr>
      </w:pPr>
    </w:p>
    <w:p w:rsidR="00B71984" w:rsidRDefault="00B71984" w:rsidP="00B71984">
      <w:pPr>
        <w:rPr>
          <w:rFonts w:ascii="Calibri" w:hAnsi="Calibri"/>
          <w:b/>
          <w:sz w:val="22"/>
          <w:szCs w:val="22"/>
        </w:rPr>
      </w:pPr>
      <w:r w:rsidRPr="00924288">
        <w:rPr>
          <w:rFonts w:ascii="Calibri" w:hAnsi="Calibri"/>
          <w:b/>
          <w:sz w:val="22"/>
          <w:szCs w:val="22"/>
        </w:rPr>
        <w:t>Sustainability</w:t>
      </w:r>
    </w:p>
    <w:p w:rsidR="00FC6E3F" w:rsidRPr="00924288" w:rsidRDefault="00FC6E3F" w:rsidP="00B71984">
      <w:pPr>
        <w:rPr>
          <w:rFonts w:ascii="Calibri" w:hAnsi="Calibri"/>
          <w:b/>
          <w:sz w:val="22"/>
          <w:szCs w:val="22"/>
        </w:rPr>
      </w:pPr>
    </w:p>
    <w:p w:rsidR="00B71984" w:rsidRPr="00924288" w:rsidRDefault="00B71984" w:rsidP="00B71984">
      <w:pPr>
        <w:rPr>
          <w:rFonts w:ascii="Calibri" w:hAnsi="Calibri"/>
          <w:sz w:val="22"/>
          <w:szCs w:val="22"/>
        </w:rPr>
      </w:pPr>
      <w:r w:rsidRPr="00924288">
        <w:rPr>
          <w:rFonts w:ascii="Calibri" w:hAnsi="Calibri"/>
          <w:sz w:val="22"/>
          <w:szCs w:val="22"/>
        </w:rPr>
        <w:t>The contractor is expected to proactively manage environmental and sustainability issues and work closely with the College’s Estates team to educate and inform members of staff and learners on environmental issues, best practice and legislation.</w:t>
      </w:r>
    </w:p>
    <w:p w:rsidR="002D06F0" w:rsidRPr="00924288" w:rsidRDefault="002D06F0" w:rsidP="00B71984">
      <w:pPr>
        <w:rPr>
          <w:rFonts w:ascii="Calibri" w:hAnsi="Calibri"/>
          <w:sz w:val="22"/>
          <w:szCs w:val="22"/>
        </w:rPr>
      </w:pPr>
    </w:p>
    <w:p w:rsidR="00B71984" w:rsidRPr="00924288" w:rsidRDefault="00B71984" w:rsidP="00B71984">
      <w:pPr>
        <w:rPr>
          <w:rFonts w:ascii="Calibri" w:hAnsi="Calibri"/>
          <w:sz w:val="22"/>
          <w:szCs w:val="22"/>
        </w:rPr>
      </w:pPr>
      <w:r w:rsidRPr="00924288">
        <w:rPr>
          <w:rFonts w:ascii="Calibri" w:hAnsi="Calibri"/>
          <w:sz w:val="22"/>
          <w:szCs w:val="22"/>
        </w:rPr>
        <w:t>The contractor shall take all reasonable steps to ensure that waste does not escape from their control and that their activities do not result in a breach of the Duty of Care.  Any waste loss must immediately be re-collected by the contractor at no extra charge to the institution.</w:t>
      </w:r>
    </w:p>
    <w:p w:rsidR="002D06F0" w:rsidRPr="00924288" w:rsidRDefault="002D06F0" w:rsidP="00B71984">
      <w:pPr>
        <w:rPr>
          <w:rFonts w:ascii="Calibri" w:hAnsi="Calibri"/>
          <w:sz w:val="22"/>
          <w:szCs w:val="22"/>
        </w:rPr>
      </w:pPr>
    </w:p>
    <w:p w:rsidR="00B71984" w:rsidRPr="00924288" w:rsidRDefault="00B71984" w:rsidP="00B71984">
      <w:pPr>
        <w:rPr>
          <w:rFonts w:ascii="Calibri" w:hAnsi="Calibri"/>
          <w:sz w:val="22"/>
          <w:szCs w:val="22"/>
        </w:rPr>
      </w:pPr>
      <w:r w:rsidRPr="00924288">
        <w:rPr>
          <w:rFonts w:ascii="Calibri" w:hAnsi="Calibri"/>
          <w:sz w:val="22"/>
          <w:szCs w:val="22"/>
        </w:rPr>
        <w:t>If the College requires the contractor to collect liquid waste then the contractor shall take all reasonable steps to avoid accidental spillages or discharges to the surface water drainage system.  The contractor shall provide RAMS for all such collections, which must include automatic notification to the Estates Team in the event of any spillage or discharge.</w:t>
      </w:r>
    </w:p>
    <w:p w:rsidR="002D06F0" w:rsidRPr="00924288" w:rsidRDefault="002D06F0" w:rsidP="00B71984">
      <w:pPr>
        <w:rPr>
          <w:rFonts w:ascii="Calibri" w:hAnsi="Calibri"/>
          <w:b/>
          <w:sz w:val="22"/>
          <w:szCs w:val="22"/>
        </w:rPr>
      </w:pPr>
    </w:p>
    <w:p w:rsidR="00B71984" w:rsidRDefault="00B71984" w:rsidP="00B71984">
      <w:pPr>
        <w:rPr>
          <w:rFonts w:ascii="Calibri" w:hAnsi="Calibri"/>
          <w:b/>
          <w:sz w:val="22"/>
          <w:szCs w:val="22"/>
        </w:rPr>
      </w:pPr>
      <w:r w:rsidRPr="00924288">
        <w:rPr>
          <w:rFonts w:ascii="Calibri" w:hAnsi="Calibri"/>
          <w:b/>
          <w:sz w:val="22"/>
          <w:szCs w:val="22"/>
        </w:rPr>
        <w:t>Safety, Health and Welfare of Contract &amp; College Staff</w:t>
      </w:r>
    </w:p>
    <w:p w:rsidR="00FC6E3F" w:rsidRPr="00924288" w:rsidRDefault="00FC6E3F" w:rsidP="00B71984">
      <w:pPr>
        <w:rPr>
          <w:rFonts w:ascii="Calibri" w:hAnsi="Calibri"/>
          <w:b/>
          <w:sz w:val="22"/>
          <w:szCs w:val="22"/>
        </w:rPr>
      </w:pPr>
    </w:p>
    <w:p w:rsidR="00B71984" w:rsidRPr="00924288" w:rsidRDefault="00B71984" w:rsidP="00B71984">
      <w:pPr>
        <w:rPr>
          <w:rFonts w:ascii="Calibri" w:hAnsi="Calibri"/>
          <w:sz w:val="22"/>
          <w:szCs w:val="22"/>
        </w:rPr>
      </w:pPr>
      <w:r w:rsidRPr="00924288">
        <w:rPr>
          <w:rFonts w:ascii="Calibri" w:hAnsi="Calibri"/>
          <w:sz w:val="22"/>
          <w:szCs w:val="22"/>
        </w:rPr>
        <w:t>The contractor shall ensure that all Safety, Health and Welfare measures required under or by virtue of any provisions of any enactment or regulation or the working rules of the industry are complied with.  The contractor will liaise with the College’s Health &amp; Safety Advisor before the contract commences.</w:t>
      </w:r>
    </w:p>
    <w:p w:rsidR="002D06F0" w:rsidRPr="00924288" w:rsidRDefault="002D06F0" w:rsidP="00B71984">
      <w:pPr>
        <w:rPr>
          <w:rFonts w:ascii="Calibri" w:hAnsi="Calibri"/>
          <w:sz w:val="22"/>
          <w:szCs w:val="22"/>
        </w:rPr>
      </w:pPr>
    </w:p>
    <w:p w:rsidR="00B71984" w:rsidRPr="00924288" w:rsidRDefault="00B71984" w:rsidP="00B71984">
      <w:pPr>
        <w:rPr>
          <w:rFonts w:ascii="Calibri" w:hAnsi="Calibri"/>
          <w:sz w:val="22"/>
          <w:szCs w:val="22"/>
        </w:rPr>
      </w:pPr>
      <w:r w:rsidRPr="00924288">
        <w:rPr>
          <w:rFonts w:ascii="Calibri" w:hAnsi="Calibri"/>
          <w:sz w:val="22"/>
          <w:szCs w:val="22"/>
        </w:rPr>
        <w:t>The contractor shall comply with the College’s policies and procedures relating to Health &amp; Safety and COSHH, and shall incorporate them into their own arrangements.</w:t>
      </w:r>
    </w:p>
    <w:p w:rsidR="002D06F0" w:rsidRPr="00924288" w:rsidRDefault="002D06F0" w:rsidP="00B71984">
      <w:pPr>
        <w:rPr>
          <w:rFonts w:ascii="Calibri" w:hAnsi="Calibri"/>
          <w:sz w:val="22"/>
          <w:szCs w:val="22"/>
        </w:rPr>
      </w:pPr>
    </w:p>
    <w:p w:rsidR="00B71984" w:rsidRPr="00924288" w:rsidRDefault="00B71984" w:rsidP="00B71984">
      <w:pPr>
        <w:rPr>
          <w:rFonts w:ascii="Calibri" w:hAnsi="Calibri"/>
          <w:sz w:val="22"/>
          <w:szCs w:val="22"/>
        </w:rPr>
      </w:pPr>
      <w:r w:rsidRPr="00924288">
        <w:rPr>
          <w:rFonts w:ascii="Calibri" w:hAnsi="Calibri"/>
          <w:sz w:val="22"/>
          <w:szCs w:val="22"/>
        </w:rPr>
        <w:t>The contractor shall ensure that his activities do not affect the Health, Safety and Welfare of College Staff, Students or other persons visiting or working on the College estate.</w:t>
      </w:r>
    </w:p>
    <w:p w:rsidR="002D06F0" w:rsidRPr="00924288" w:rsidRDefault="002D06F0" w:rsidP="00B71984">
      <w:pPr>
        <w:rPr>
          <w:rFonts w:ascii="Calibri" w:hAnsi="Calibri"/>
          <w:sz w:val="22"/>
          <w:szCs w:val="22"/>
        </w:rPr>
      </w:pPr>
    </w:p>
    <w:p w:rsidR="00B71984" w:rsidRPr="00924288" w:rsidRDefault="00B71984" w:rsidP="00B71984">
      <w:pPr>
        <w:rPr>
          <w:rFonts w:ascii="Calibri" w:hAnsi="Calibri"/>
          <w:sz w:val="22"/>
          <w:szCs w:val="22"/>
        </w:rPr>
      </w:pPr>
      <w:r w:rsidRPr="00924288">
        <w:rPr>
          <w:rFonts w:ascii="Calibri" w:hAnsi="Calibri"/>
          <w:sz w:val="22"/>
          <w:szCs w:val="22"/>
        </w:rPr>
        <w:t>Reportable incidences (i.e. RIDDOR) whilst undertaking work on behalf of the College must be communicated to the</w:t>
      </w:r>
      <w:r w:rsidR="008542EE">
        <w:rPr>
          <w:rFonts w:ascii="Calibri" w:hAnsi="Calibri"/>
          <w:sz w:val="22"/>
          <w:szCs w:val="22"/>
        </w:rPr>
        <w:t xml:space="preserve"> Director </w:t>
      </w:r>
      <w:r w:rsidR="00103A69">
        <w:rPr>
          <w:rFonts w:ascii="Calibri" w:hAnsi="Calibri"/>
          <w:sz w:val="22"/>
          <w:szCs w:val="22"/>
        </w:rPr>
        <w:t xml:space="preserve">of </w:t>
      </w:r>
      <w:r w:rsidR="00103A69" w:rsidRPr="00924288">
        <w:rPr>
          <w:rFonts w:ascii="Calibri" w:hAnsi="Calibri"/>
          <w:sz w:val="22"/>
          <w:szCs w:val="22"/>
        </w:rPr>
        <w:t>Estates</w:t>
      </w:r>
      <w:r w:rsidR="00103A69">
        <w:rPr>
          <w:rFonts w:ascii="Calibri" w:hAnsi="Calibri"/>
          <w:sz w:val="22"/>
          <w:szCs w:val="22"/>
        </w:rPr>
        <w:t xml:space="preserve"> immediately they occur (including</w:t>
      </w:r>
      <w:r w:rsidRPr="00924288">
        <w:rPr>
          <w:rFonts w:ascii="Calibri" w:hAnsi="Calibri"/>
          <w:sz w:val="22"/>
          <w:szCs w:val="22"/>
        </w:rPr>
        <w:t xml:space="preserve"> all copies of all relevant documentation</w:t>
      </w:r>
      <w:r w:rsidR="00103A69">
        <w:rPr>
          <w:rFonts w:ascii="Calibri" w:hAnsi="Calibri"/>
          <w:sz w:val="22"/>
          <w:szCs w:val="22"/>
        </w:rPr>
        <w:t>)</w:t>
      </w:r>
      <w:r w:rsidRPr="00924288">
        <w:rPr>
          <w:rFonts w:ascii="Calibri" w:hAnsi="Calibri"/>
          <w:sz w:val="22"/>
          <w:szCs w:val="22"/>
        </w:rPr>
        <w:t>.</w:t>
      </w:r>
    </w:p>
    <w:p w:rsidR="002D06F0" w:rsidRPr="00924288" w:rsidRDefault="002D06F0" w:rsidP="00B71984">
      <w:pPr>
        <w:rPr>
          <w:rFonts w:ascii="Calibri" w:hAnsi="Calibri"/>
          <w:sz w:val="22"/>
          <w:szCs w:val="22"/>
        </w:rPr>
      </w:pPr>
    </w:p>
    <w:p w:rsidR="00B71984" w:rsidRPr="00924288" w:rsidRDefault="00B71984" w:rsidP="00B71984">
      <w:pPr>
        <w:rPr>
          <w:rFonts w:ascii="Calibri" w:hAnsi="Calibri"/>
          <w:sz w:val="22"/>
          <w:szCs w:val="22"/>
        </w:rPr>
      </w:pPr>
    </w:p>
    <w:p w:rsidR="00B71984" w:rsidRPr="00924288" w:rsidRDefault="00B71984" w:rsidP="00B71984">
      <w:pPr>
        <w:rPr>
          <w:rFonts w:ascii="Calibri" w:hAnsi="Calibri"/>
          <w:sz w:val="22"/>
          <w:szCs w:val="22"/>
        </w:rPr>
      </w:pPr>
    </w:p>
    <w:p w:rsidR="00B71984" w:rsidRPr="00924288" w:rsidRDefault="00B71984" w:rsidP="00B71984">
      <w:pPr>
        <w:rPr>
          <w:rFonts w:ascii="Calibri" w:hAnsi="Calibri"/>
          <w:sz w:val="22"/>
          <w:szCs w:val="22"/>
        </w:rPr>
      </w:pPr>
    </w:p>
    <w:p w:rsidR="00B71984" w:rsidRPr="00924288" w:rsidRDefault="00B71984" w:rsidP="00B71984">
      <w:pPr>
        <w:rPr>
          <w:rFonts w:ascii="Calibri" w:hAnsi="Calibri"/>
          <w:sz w:val="22"/>
          <w:szCs w:val="22"/>
        </w:rPr>
      </w:pPr>
    </w:p>
    <w:p w:rsidR="00B71984" w:rsidRDefault="00B71984" w:rsidP="00B71984">
      <w:pPr>
        <w:rPr>
          <w:rFonts w:asciiTheme="minorHAnsi" w:hAnsiTheme="minorHAnsi"/>
          <w:sz w:val="22"/>
          <w:szCs w:val="22"/>
        </w:rPr>
      </w:pPr>
    </w:p>
    <w:p w:rsidR="00BA3799" w:rsidRDefault="00BA3799" w:rsidP="00B71984">
      <w:pPr>
        <w:rPr>
          <w:rFonts w:asciiTheme="minorHAnsi" w:hAnsiTheme="minorHAnsi"/>
          <w:sz w:val="22"/>
          <w:szCs w:val="22"/>
        </w:rPr>
      </w:pPr>
    </w:p>
    <w:p w:rsidR="00BA3799" w:rsidRDefault="00BA3799" w:rsidP="00B71984">
      <w:pPr>
        <w:rPr>
          <w:rFonts w:asciiTheme="minorHAnsi" w:hAnsiTheme="minorHAnsi"/>
          <w:sz w:val="22"/>
          <w:szCs w:val="22"/>
        </w:rPr>
      </w:pPr>
    </w:p>
    <w:p w:rsidR="00BA3799" w:rsidRDefault="00BA3799" w:rsidP="00B71984">
      <w:pPr>
        <w:rPr>
          <w:rFonts w:asciiTheme="minorHAnsi" w:hAnsiTheme="minorHAnsi"/>
          <w:sz w:val="22"/>
          <w:szCs w:val="22"/>
        </w:rPr>
      </w:pPr>
    </w:p>
    <w:p w:rsidR="00103A69" w:rsidRPr="00B71984" w:rsidRDefault="00103A69" w:rsidP="00B71984">
      <w:pPr>
        <w:rPr>
          <w:rFonts w:asciiTheme="minorHAnsi" w:hAnsiTheme="minorHAnsi"/>
          <w:sz w:val="22"/>
          <w:szCs w:val="22"/>
        </w:rPr>
      </w:pPr>
    </w:p>
    <w:p w:rsidR="002D06F0" w:rsidRDefault="002D06F0" w:rsidP="00B71984">
      <w:pPr>
        <w:rPr>
          <w:rFonts w:asciiTheme="minorHAnsi" w:hAnsiTheme="minorHAnsi"/>
          <w:b/>
          <w:sz w:val="22"/>
          <w:szCs w:val="22"/>
        </w:rPr>
      </w:pPr>
    </w:p>
    <w:p w:rsidR="002D06F0" w:rsidRDefault="002D06F0">
      <w:pPr>
        <w:rPr>
          <w:rFonts w:asciiTheme="minorHAnsi" w:hAnsiTheme="minorHAnsi"/>
          <w:b/>
          <w:sz w:val="22"/>
          <w:szCs w:val="22"/>
        </w:rPr>
      </w:pPr>
      <w:r>
        <w:rPr>
          <w:rFonts w:asciiTheme="minorHAnsi" w:hAnsiTheme="minorHAnsi"/>
          <w:b/>
          <w:sz w:val="22"/>
          <w:szCs w:val="22"/>
        </w:rPr>
        <w:br w:type="page"/>
      </w:r>
    </w:p>
    <w:p w:rsidR="004E29D2" w:rsidRDefault="004E29D2" w:rsidP="00A50CD6">
      <w:pPr>
        <w:pStyle w:val="Heading1"/>
        <w:numPr>
          <w:ilvl w:val="0"/>
          <w:numId w:val="0"/>
        </w:numPr>
        <w:jc w:val="center"/>
        <w:rPr>
          <w:sz w:val="28"/>
          <w:szCs w:val="28"/>
        </w:rPr>
        <w:sectPr w:rsidR="004E29D2" w:rsidSect="007B1ACE">
          <w:headerReference w:type="default" r:id="rId23"/>
          <w:footerReference w:type="default" r:id="rId24"/>
          <w:footerReference w:type="first" r:id="rId25"/>
          <w:pgSz w:w="11907" w:h="16840" w:code="9"/>
          <w:pgMar w:top="993" w:right="851" w:bottom="1418" w:left="1134" w:header="450" w:footer="720" w:gutter="0"/>
          <w:cols w:space="720"/>
          <w:titlePg/>
          <w:docGrid w:linePitch="360"/>
        </w:sectPr>
      </w:pPr>
    </w:p>
    <w:p w:rsidR="00633877" w:rsidRDefault="00633877" w:rsidP="00B6421D">
      <w:pPr>
        <w:pStyle w:val="Default"/>
        <w:keepNext/>
        <w:jc w:val="center"/>
        <w:outlineLvl w:val="0"/>
        <w:rPr>
          <w:rFonts w:ascii="Calibri" w:hAnsi="Calibri" w:cs="Calibri"/>
          <w:sz w:val="28"/>
          <w:szCs w:val="28"/>
        </w:rPr>
      </w:pPr>
      <w:bookmarkStart w:id="70" w:name="_Toc468352563"/>
      <w:r w:rsidRPr="00937CCD">
        <w:rPr>
          <w:rFonts w:ascii="Calibri" w:hAnsi="Calibri" w:cs="Calibri"/>
          <w:b/>
          <w:sz w:val="28"/>
          <w:szCs w:val="28"/>
        </w:rPr>
        <w:lastRenderedPageBreak/>
        <w:t>S</w:t>
      </w:r>
      <w:r>
        <w:rPr>
          <w:rFonts w:ascii="Calibri" w:hAnsi="Calibri" w:cs="Calibri"/>
          <w:b/>
          <w:bCs/>
          <w:sz w:val="28"/>
          <w:szCs w:val="28"/>
        </w:rPr>
        <w:t xml:space="preserve">ection </w:t>
      </w:r>
      <w:r w:rsidR="004E29D2">
        <w:rPr>
          <w:rFonts w:ascii="Calibri" w:hAnsi="Calibri" w:cs="Calibri"/>
          <w:b/>
          <w:bCs/>
          <w:sz w:val="28"/>
          <w:szCs w:val="28"/>
        </w:rPr>
        <w:t>4</w:t>
      </w:r>
      <w:r w:rsidRPr="00937CCD">
        <w:rPr>
          <w:rFonts w:ascii="Calibri" w:hAnsi="Calibri" w:cs="Calibri"/>
          <w:b/>
          <w:bCs/>
          <w:sz w:val="28"/>
          <w:szCs w:val="28"/>
        </w:rPr>
        <w:br/>
      </w:r>
      <w:r w:rsidR="00F07FBF">
        <w:rPr>
          <w:rFonts w:ascii="Calibri" w:hAnsi="Calibri" w:cs="Calibri"/>
          <w:b/>
          <w:bCs/>
          <w:sz w:val="28"/>
          <w:szCs w:val="28"/>
        </w:rPr>
        <w:t>Supplier</w:t>
      </w:r>
      <w:r>
        <w:rPr>
          <w:rFonts w:ascii="Calibri" w:hAnsi="Calibri" w:cs="Calibri"/>
          <w:b/>
          <w:bCs/>
          <w:sz w:val="28"/>
          <w:szCs w:val="28"/>
        </w:rPr>
        <w:t xml:space="preserve"> Response Form</w:t>
      </w:r>
      <w:bookmarkEnd w:id="70"/>
      <w:r>
        <w:rPr>
          <w:rFonts w:ascii="Calibri" w:hAnsi="Calibri" w:cs="Calibri"/>
          <w:b/>
          <w:bCs/>
          <w:sz w:val="28"/>
          <w:szCs w:val="28"/>
        </w:rPr>
        <w:t xml:space="preserve"> </w:t>
      </w:r>
    </w:p>
    <w:p w:rsidR="00330B07" w:rsidRDefault="00330B07" w:rsidP="00330B07">
      <w:pPr>
        <w:suppressAutoHyphens/>
        <w:autoSpaceDN w:val="0"/>
        <w:jc w:val="both"/>
        <w:textAlignment w:val="baseline"/>
        <w:rPr>
          <w:rFonts w:ascii="Calibri" w:eastAsia="Calibri" w:hAnsi="Calibri" w:cs="Calibri"/>
          <w:color w:val="000000"/>
          <w:sz w:val="22"/>
          <w:szCs w:val="22"/>
        </w:rPr>
      </w:pPr>
      <w:bookmarkStart w:id="71" w:name="_Toc238551646"/>
      <w:bookmarkStart w:id="72" w:name="_Toc290461104"/>
      <w:bookmarkEnd w:id="69"/>
    </w:p>
    <w:p w:rsidR="00D21F2A" w:rsidRPr="00333920" w:rsidRDefault="00D21F2A" w:rsidP="00D21F2A">
      <w:pPr>
        <w:pStyle w:val="Normal1"/>
        <w:spacing w:before="100" w:after="180"/>
        <w:jc w:val="both"/>
        <w:rPr>
          <w:rFonts w:ascii="Calibri" w:hAnsi="Calibri"/>
          <w:sz w:val="22"/>
          <w:szCs w:val="22"/>
        </w:rPr>
      </w:pPr>
      <w:r w:rsidRPr="00333920">
        <w:rPr>
          <w:rFonts w:ascii="Calibri" w:eastAsia="Arial" w:hAnsi="Calibri" w:cs="Arial"/>
          <w:b/>
          <w:sz w:val="22"/>
          <w:szCs w:val="22"/>
          <w:u w:val="single"/>
        </w:rPr>
        <w:t>Notes for completion</w:t>
      </w:r>
    </w:p>
    <w:p w:rsidR="00D21F2A" w:rsidRPr="00333920" w:rsidRDefault="00D21F2A" w:rsidP="00D21F2A">
      <w:pPr>
        <w:pStyle w:val="Normal1"/>
        <w:numPr>
          <w:ilvl w:val="0"/>
          <w:numId w:val="32"/>
        </w:numPr>
        <w:spacing w:after="200"/>
        <w:ind w:left="714" w:hanging="357"/>
        <w:jc w:val="both"/>
        <w:rPr>
          <w:rFonts w:ascii="Calibri" w:eastAsia="Arial" w:hAnsi="Calibri" w:cs="Arial"/>
          <w:sz w:val="22"/>
          <w:szCs w:val="22"/>
        </w:rPr>
      </w:pPr>
      <w:r w:rsidRPr="00333920">
        <w:rPr>
          <w:rFonts w:ascii="Calibri" w:eastAsia="Arial" w:hAnsi="Calibri" w:cs="Arial"/>
          <w:sz w:val="22"/>
          <w:szCs w:val="22"/>
        </w:rPr>
        <w:t>The “authority” means the contracting authority, or anyone acting on behalf of the contracting authority, that is seeking to invite suitable candidates to participate in this procurement process.</w:t>
      </w:r>
    </w:p>
    <w:p w:rsidR="00D21F2A" w:rsidRPr="00333920" w:rsidRDefault="00D21F2A" w:rsidP="00D21F2A">
      <w:pPr>
        <w:pStyle w:val="Normal1"/>
        <w:numPr>
          <w:ilvl w:val="0"/>
          <w:numId w:val="32"/>
        </w:numPr>
        <w:spacing w:after="200"/>
        <w:ind w:left="714" w:hanging="357"/>
        <w:jc w:val="both"/>
        <w:rPr>
          <w:rFonts w:ascii="Calibri" w:eastAsia="Arial" w:hAnsi="Calibri" w:cs="Arial"/>
          <w:sz w:val="22"/>
          <w:szCs w:val="22"/>
        </w:rPr>
      </w:pPr>
      <w:r w:rsidRPr="00333920">
        <w:rPr>
          <w:rFonts w:ascii="Calibri" w:eastAsia="Arial" w:hAnsi="Calibri" w:cs="Arial"/>
          <w:sz w:val="22"/>
          <w:szCs w:val="22"/>
        </w:rPr>
        <w:t xml:space="preserve">“You” / “Your” </w:t>
      </w:r>
      <w:r w:rsidR="00C75176" w:rsidRPr="00333920">
        <w:rPr>
          <w:rFonts w:ascii="Calibri" w:eastAsia="Arial" w:hAnsi="Calibri" w:cs="Arial"/>
          <w:sz w:val="22"/>
          <w:szCs w:val="22"/>
        </w:rPr>
        <w:t>refer</w:t>
      </w:r>
      <w:r w:rsidRPr="00333920">
        <w:rPr>
          <w:rFonts w:ascii="Calibri" w:eastAsia="Arial" w:hAnsi="Calibri" w:cs="Arial"/>
          <w:sz w:val="22"/>
          <w:szCs w:val="22"/>
        </w:rPr>
        <w:t xml:space="preserve">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C75176" w:rsidRDefault="00D21F2A" w:rsidP="00C75176">
      <w:pPr>
        <w:pStyle w:val="Normal1"/>
        <w:numPr>
          <w:ilvl w:val="0"/>
          <w:numId w:val="32"/>
        </w:numPr>
        <w:spacing w:after="200"/>
        <w:ind w:left="714" w:hanging="357"/>
        <w:jc w:val="both"/>
        <w:rPr>
          <w:rFonts w:ascii="Calibri" w:eastAsia="Arial" w:hAnsi="Calibri" w:cs="Arial"/>
          <w:sz w:val="22"/>
          <w:szCs w:val="22"/>
        </w:rPr>
      </w:pPr>
      <w:r w:rsidRPr="00333920">
        <w:rPr>
          <w:rFonts w:ascii="Calibri" w:eastAsia="Arial" w:hAnsi="Calibri" w:cs="Arial"/>
          <w:sz w:val="22"/>
          <w:szCs w:val="22"/>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r w:rsidR="00567051">
        <w:rPr>
          <w:rFonts w:ascii="Calibri" w:eastAsia="Arial" w:hAnsi="Calibri" w:cs="Arial"/>
          <w:sz w:val="22"/>
          <w:szCs w:val="22"/>
        </w:rPr>
        <w:t>annex document stating which additional information applies to which question.</w:t>
      </w:r>
    </w:p>
    <w:p w:rsidR="008A67C4" w:rsidRPr="00C75176" w:rsidRDefault="00C75176" w:rsidP="00C75176">
      <w:pPr>
        <w:pStyle w:val="Normal1"/>
        <w:numPr>
          <w:ilvl w:val="0"/>
          <w:numId w:val="32"/>
        </w:numPr>
        <w:spacing w:after="200"/>
        <w:ind w:left="714" w:hanging="357"/>
        <w:jc w:val="both"/>
        <w:rPr>
          <w:rFonts w:ascii="Calibri" w:eastAsia="Arial" w:hAnsi="Calibri" w:cs="Arial"/>
          <w:sz w:val="22"/>
          <w:szCs w:val="22"/>
        </w:rPr>
      </w:pPr>
      <w:r w:rsidRPr="008A67C4">
        <w:rPr>
          <w:rFonts w:ascii="Calibri" w:eastAsia="Arial" w:hAnsi="Calibri" w:cs="Arial"/>
          <w:sz w:val="22"/>
          <w:szCs w:val="22"/>
        </w:rPr>
        <w:t>Although this is an open tender it is the authorities’ policy to request the</w:t>
      </w:r>
      <w:r>
        <w:rPr>
          <w:rFonts w:ascii="Calibri" w:eastAsia="Arial" w:hAnsi="Calibri" w:cs="Arial"/>
          <w:sz w:val="22"/>
          <w:szCs w:val="22"/>
        </w:rPr>
        <w:t xml:space="preserve"> following information to ensure</w:t>
      </w:r>
      <w:r w:rsidRPr="008A67C4">
        <w:rPr>
          <w:rFonts w:ascii="Calibri" w:eastAsia="Arial" w:hAnsi="Calibri" w:cs="Arial"/>
          <w:sz w:val="22"/>
          <w:szCs w:val="22"/>
        </w:rPr>
        <w:t xml:space="preserve"> that the public purse is being spent with suppliers holding appropriate credentials</w:t>
      </w:r>
      <w:r w:rsidR="008A67C4" w:rsidRPr="00C75176">
        <w:rPr>
          <w:rFonts w:ascii="Calibri" w:eastAsia="Arial" w:hAnsi="Calibri" w:cs="Arial"/>
          <w:sz w:val="22"/>
          <w:szCs w:val="22"/>
        </w:rPr>
        <w:t>.</w:t>
      </w:r>
      <w:r>
        <w:rPr>
          <w:rFonts w:ascii="Calibri" w:eastAsia="Arial" w:hAnsi="Calibri" w:cs="Arial"/>
          <w:sz w:val="22"/>
          <w:szCs w:val="22"/>
        </w:rPr>
        <w:t xml:space="preserve"> </w:t>
      </w:r>
    </w:p>
    <w:p w:rsidR="00273D8F" w:rsidRDefault="00D21F2A" w:rsidP="00D21F2A">
      <w:pPr>
        <w:suppressAutoHyphens/>
        <w:autoSpaceDN w:val="0"/>
        <w:jc w:val="both"/>
        <w:textAlignment w:val="baseline"/>
        <w:rPr>
          <w:rFonts w:ascii="Calibri" w:eastAsia="Arial" w:hAnsi="Calibri" w:cs="Arial"/>
          <w:sz w:val="22"/>
          <w:szCs w:val="22"/>
        </w:rPr>
      </w:pPr>
      <w:r w:rsidRPr="00333920">
        <w:rPr>
          <w:rFonts w:ascii="Calibri" w:eastAsia="Arial" w:hAnsi="Calibri"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273D8F" w:rsidRDefault="00273D8F" w:rsidP="00D21F2A">
      <w:pPr>
        <w:suppressAutoHyphens/>
        <w:autoSpaceDN w:val="0"/>
        <w:jc w:val="both"/>
        <w:textAlignment w:val="baseline"/>
        <w:rPr>
          <w:rFonts w:ascii="Calibri" w:eastAsia="Arial" w:hAnsi="Calibri" w:cs="Arial"/>
          <w:sz w:val="22"/>
          <w:szCs w:val="22"/>
        </w:rPr>
      </w:pPr>
    </w:p>
    <w:p w:rsidR="00D876CB" w:rsidRDefault="00D876CB" w:rsidP="00670B35">
      <w:pPr>
        <w:pStyle w:val="Normal1"/>
        <w:spacing w:before="100"/>
        <w:jc w:val="both"/>
      </w:pPr>
    </w:p>
    <w:tbl>
      <w:tblPr>
        <w:tblW w:w="9315" w:type="dxa"/>
        <w:tblInd w:w="-34"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7"/>
        <w:gridCol w:w="4429"/>
        <w:gridCol w:w="3219"/>
      </w:tblGrid>
      <w:tr w:rsidR="00D876CB" w:rsidRPr="00925249" w:rsidTr="00D876CB">
        <w:tc>
          <w:tcPr>
            <w:tcW w:w="1667" w:type="dxa"/>
            <w:tcBorders>
              <w:top w:val="single" w:sz="4" w:space="0" w:color="000000"/>
              <w:left w:val="single" w:sz="4" w:space="0" w:color="000000"/>
              <w:bottom w:val="single" w:sz="6" w:space="0" w:color="000000"/>
              <w:right w:val="single" w:sz="6" w:space="0" w:color="000000"/>
            </w:tcBorders>
            <w:shd w:val="clear" w:color="auto" w:fill="CCFFFF"/>
            <w:hideMark/>
          </w:tcPr>
          <w:p w:rsidR="00D876CB" w:rsidRPr="004915F9" w:rsidRDefault="00834E9F">
            <w:pPr>
              <w:pStyle w:val="Normal1"/>
              <w:spacing w:before="100"/>
              <w:jc w:val="both"/>
              <w:rPr>
                <w:rFonts w:ascii="Calibri" w:hAnsi="Calibri"/>
                <w:b/>
              </w:rPr>
            </w:pPr>
            <w:r>
              <w:rPr>
                <w:rFonts w:ascii="Calibri" w:hAnsi="Calibri"/>
                <w:b/>
              </w:rPr>
              <w:t>Section 1</w:t>
            </w:r>
          </w:p>
        </w:tc>
        <w:tc>
          <w:tcPr>
            <w:tcW w:w="7648" w:type="dxa"/>
            <w:gridSpan w:val="2"/>
            <w:tcBorders>
              <w:top w:val="single" w:sz="4" w:space="0" w:color="000000"/>
              <w:left w:val="single" w:sz="6" w:space="0" w:color="000000"/>
              <w:bottom w:val="single" w:sz="6" w:space="0" w:color="000000"/>
              <w:right w:val="single" w:sz="4" w:space="0" w:color="000000"/>
            </w:tcBorders>
            <w:shd w:val="clear" w:color="auto" w:fill="CCFFFF"/>
            <w:hideMark/>
          </w:tcPr>
          <w:p w:rsidR="00426D81" w:rsidRPr="004915F9" w:rsidRDefault="00426D81" w:rsidP="00426D81">
            <w:pPr>
              <w:pStyle w:val="Normal1"/>
              <w:spacing w:before="100"/>
              <w:jc w:val="both"/>
              <w:rPr>
                <w:rFonts w:ascii="Calibri" w:hAnsi="Calibri"/>
              </w:rPr>
            </w:pPr>
            <w:r w:rsidRPr="004915F9">
              <w:rPr>
                <w:rFonts w:ascii="Calibri" w:eastAsia="Arial" w:hAnsi="Calibri" w:cs="Arial"/>
                <w:b/>
              </w:rPr>
              <w:t xml:space="preserve">Potential Supplier Information </w:t>
            </w:r>
          </w:p>
          <w:p w:rsidR="00D876CB" w:rsidRPr="004915F9" w:rsidRDefault="00D876CB">
            <w:pPr>
              <w:pStyle w:val="Normal1"/>
              <w:spacing w:before="100"/>
              <w:jc w:val="both"/>
              <w:rPr>
                <w:rFonts w:ascii="Calibri" w:hAnsi="Calibri"/>
              </w:rPr>
            </w:pPr>
          </w:p>
        </w:tc>
      </w:tr>
      <w:tr w:rsidR="00D876CB" w:rsidRPr="00925249" w:rsidTr="00426D81">
        <w:tc>
          <w:tcPr>
            <w:tcW w:w="1667" w:type="dxa"/>
            <w:tcBorders>
              <w:top w:val="single" w:sz="6" w:space="0" w:color="000000"/>
              <w:left w:val="single" w:sz="4" w:space="0" w:color="000000"/>
              <w:bottom w:val="single" w:sz="6" w:space="0" w:color="000000"/>
              <w:right w:val="single" w:sz="6" w:space="0" w:color="000000"/>
            </w:tcBorders>
            <w:shd w:val="clear" w:color="auto" w:fill="CCFFFF"/>
            <w:hideMark/>
          </w:tcPr>
          <w:p w:rsidR="00D876CB" w:rsidRPr="00925249" w:rsidRDefault="00D876CB">
            <w:pPr>
              <w:pStyle w:val="Normal1"/>
              <w:spacing w:before="100"/>
              <w:jc w:val="both"/>
              <w:rPr>
                <w:rFonts w:asciiTheme="minorHAnsi" w:hAnsiTheme="minorHAnsi"/>
                <w:sz w:val="22"/>
                <w:szCs w:val="22"/>
              </w:rPr>
            </w:pPr>
            <w:r w:rsidRPr="00925249">
              <w:rPr>
                <w:rFonts w:asciiTheme="minorHAnsi" w:eastAsia="Arial" w:hAnsiTheme="minorHAnsi" w:cs="Arial"/>
                <w:sz w:val="22"/>
                <w:szCs w:val="22"/>
              </w:rPr>
              <w:t>Question number</w:t>
            </w:r>
          </w:p>
        </w:tc>
        <w:tc>
          <w:tcPr>
            <w:tcW w:w="4429" w:type="dxa"/>
            <w:tcBorders>
              <w:top w:val="single" w:sz="6" w:space="0" w:color="000000"/>
              <w:left w:val="single" w:sz="6" w:space="0" w:color="000000"/>
              <w:bottom w:val="single" w:sz="6" w:space="0" w:color="000000"/>
              <w:right w:val="single" w:sz="6" w:space="0" w:color="000000"/>
            </w:tcBorders>
            <w:shd w:val="clear" w:color="auto" w:fill="CCFFFF"/>
            <w:hideMark/>
          </w:tcPr>
          <w:p w:rsidR="00D876CB" w:rsidRPr="00925249" w:rsidRDefault="00D876CB">
            <w:pPr>
              <w:pStyle w:val="Normal1"/>
              <w:spacing w:before="100"/>
              <w:jc w:val="both"/>
              <w:rPr>
                <w:rFonts w:asciiTheme="minorHAnsi" w:hAnsiTheme="minorHAnsi"/>
                <w:sz w:val="22"/>
                <w:szCs w:val="22"/>
              </w:rPr>
            </w:pPr>
            <w:r w:rsidRPr="00925249">
              <w:rPr>
                <w:rFonts w:asciiTheme="minorHAnsi" w:eastAsia="Arial" w:hAnsiTheme="minorHAnsi" w:cs="Arial"/>
                <w:sz w:val="22"/>
                <w:szCs w:val="22"/>
              </w:rPr>
              <w:t>Question</w:t>
            </w:r>
          </w:p>
        </w:tc>
        <w:tc>
          <w:tcPr>
            <w:tcW w:w="3219" w:type="dxa"/>
            <w:tcBorders>
              <w:top w:val="single" w:sz="6" w:space="0" w:color="000000"/>
              <w:left w:val="single" w:sz="6" w:space="0" w:color="000000"/>
              <w:bottom w:val="single" w:sz="6" w:space="0" w:color="000000"/>
              <w:right w:val="single" w:sz="4" w:space="0" w:color="000000"/>
            </w:tcBorders>
            <w:shd w:val="clear" w:color="auto" w:fill="CCFFFF"/>
            <w:hideMark/>
          </w:tcPr>
          <w:p w:rsidR="00D876CB" w:rsidRPr="00925249" w:rsidRDefault="00D876CB">
            <w:pPr>
              <w:pStyle w:val="Normal1"/>
              <w:spacing w:before="100"/>
              <w:jc w:val="both"/>
              <w:rPr>
                <w:rFonts w:asciiTheme="minorHAnsi" w:hAnsiTheme="minorHAnsi"/>
                <w:sz w:val="22"/>
                <w:szCs w:val="22"/>
              </w:rPr>
            </w:pPr>
            <w:r w:rsidRPr="00925249">
              <w:rPr>
                <w:rFonts w:asciiTheme="minorHAnsi" w:eastAsia="Arial" w:hAnsiTheme="minorHAnsi" w:cs="Arial"/>
                <w:sz w:val="22"/>
                <w:szCs w:val="22"/>
              </w:rPr>
              <w:t>Response</w:t>
            </w:r>
          </w:p>
        </w:tc>
      </w:tr>
      <w:tr w:rsidR="00D876CB" w:rsidRPr="00925249" w:rsidTr="00426D81">
        <w:tc>
          <w:tcPr>
            <w:tcW w:w="1667" w:type="dxa"/>
            <w:tcBorders>
              <w:top w:val="single" w:sz="6" w:space="0" w:color="000000"/>
              <w:left w:val="single" w:sz="4" w:space="0" w:color="000000"/>
              <w:bottom w:val="single" w:sz="6" w:space="0" w:color="000000"/>
              <w:right w:val="single" w:sz="6" w:space="0" w:color="000000"/>
            </w:tcBorders>
            <w:hideMark/>
          </w:tcPr>
          <w:p w:rsidR="00D876CB" w:rsidRPr="00925249" w:rsidRDefault="00D876CB">
            <w:pPr>
              <w:pStyle w:val="Normal1"/>
              <w:spacing w:before="100"/>
              <w:jc w:val="both"/>
              <w:rPr>
                <w:rFonts w:asciiTheme="minorHAnsi" w:hAnsiTheme="minorHAnsi"/>
                <w:sz w:val="22"/>
                <w:szCs w:val="22"/>
              </w:rPr>
            </w:pPr>
            <w:r w:rsidRPr="00925249">
              <w:rPr>
                <w:rFonts w:asciiTheme="minorHAnsi" w:eastAsia="Arial" w:hAnsiTheme="minorHAnsi" w:cs="Arial"/>
                <w:sz w:val="22"/>
                <w:szCs w:val="22"/>
              </w:rPr>
              <w:t>1.1(a)</w:t>
            </w:r>
          </w:p>
        </w:tc>
        <w:tc>
          <w:tcPr>
            <w:tcW w:w="4429" w:type="dxa"/>
            <w:tcBorders>
              <w:top w:val="single" w:sz="6" w:space="0" w:color="000000"/>
              <w:left w:val="single" w:sz="6" w:space="0" w:color="000000"/>
              <w:bottom w:val="single" w:sz="6" w:space="0" w:color="000000"/>
              <w:right w:val="single" w:sz="6" w:space="0" w:color="000000"/>
            </w:tcBorders>
          </w:tcPr>
          <w:p w:rsidR="00D876CB" w:rsidRPr="00925249" w:rsidRDefault="00D876CB">
            <w:pPr>
              <w:pStyle w:val="Normal1"/>
              <w:spacing w:before="100"/>
              <w:jc w:val="both"/>
              <w:rPr>
                <w:rFonts w:asciiTheme="minorHAnsi" w:hAnsiTheme="minorHAnsi"/>
                <w:sz w:val="22"/>
                <w:szCs w:val="22"/>
              </w:rPr>
            </w:pPr>
            <w:r w:rsidRPr="00925249">
              <w:rPr>
                <w:rFonts w:asciiTheme="minorHAnsi" w:eastAsia="Arial" w:hAnsiTheme="minorHAnsi" w:cs="Arial"/>
                <w:sz w:val="22"/>
                <w:szCs w:val="22"/>
              </w:rPr>
              <w:t>Full name of the potential supplier submitting the information</w:t>
            </w:r>
          </w:p>
        </w:tc>
        <w:tc>
          <w:tcPr>
            <w:tcW w:w="3219" w:type="dxa"/>
            <w:tcBorders>
              <w:top w:val="single" w:sz="6" w:space="0" w:color="000000"/>
              <w:left w:val="single" w:sz="6" w:space="0" w:color="000000"/>
              <w:bottom w:val="single" w:sz="6" w:space="0" w:color="000000"/>
              <w:right w:val="single" w:sz="4" w:space="0" w:color="000000"/>
            </w:tcBorders>
          </w:tcPr>
          <w:p w:rsidR="00D876CB" w:rsidRPr="00925249" w:rsidRDefault="00D876CB">
            <w:pPr>
              <w:pStyle w:val="Normal1"/>
              <w:spacing w:before="100"/>
              <w:jc w:val="both"/>
              <w:rPr>
                <w:rFonts w:asciiTheme="minorHAnsi" w:hAnsiTheme="minorHAnsi"/>
                <w:sz w:val="22"/>
                <w:szCs w:val="22"/>
              </w:rPr>
            </w:pPr>
          </w:p>
        </w:tc>
      </w:tr>
      <w:tr w:rsidR="00D876CB" w:rsidRPr="00925249" w:rsidTr="00426D81">
        <w:tc>
          <w:tcPr>
            <w:tcW w:w="1667" w:type="dxa"/>
            <w:tcBorders>
              <w:top w:val="single" w:sz="6" w:space="0" w:color="000000"/>
              <w:left w:val="single" w:sz="4" w:space="0" w:color="000000"/>
              <w:bottom w:val="single" w:sz="6" w:space="0" w:color="000000"/>
              <w:right w:val="single" w:sz="6" w:space="0" w:color="000000"/>
            </w:tcBorders>
            <w:hideMark/>
          </w:tcPr>
          <w:p w:rsidR="00D876CB" w:rsidRPr="00925249" w:rsidRDefault="00D876CB">
            <w:pPr>
              <w:pStyle w:val="Normal1"/>
              <w:spacing w:before="100"/>
              <w:jc w:val="both"/>
              <w:rPr>
                <w:rFonts w:asciiTheme="minorHAnsi" w:hAnsiTheme="minorHAnsi"/>
                <w:sz w:val="22"/>
                <w:szCs w:val="22"/>
              </w:rPr>
            </w:pPr>
            <w:r w:rsidRPr="00925249">
              <w:rPr>
                <w:rFonts w:asciiTheme="minorHAnsi" w:eastAsia="Arial" w:hAnsiTheme="minorHAnsi" w:cs="Arial"/>
                <w:sz w:val="22"/>
                <w:szCs w:val="22"/>
              </w:rPr>
              <w:t>1.1(b) – (</w:t>
            </w:r>
            <w:proofErr w:type="spellStart"/>
            <w:r w:rsidRPr="00925249">
              <w:rPr>
                <w:rFonts w:asciiTheme="minorHAnsi" w:eastAsia="Arial" w:hAnsiTheme="minorHAnsi" w:cs="Arial"/>
                <w:sz w:val="22"/>
                <w:szCs w:val="22"/>
              </w:rPr>
              <w:t>i</w:t>
            </w:r>
            <w:proofErr w:type="spellEnd"/>
            <w:r w:rsidRPr="00925249">
              <w:rPr>
                <w:rFonts w:asciiTheme="minorHAnsi" w:eastAsia="Arial" w:hAnsiTheme="minorHAnsi" w:cs="Arial"/>
                <w:sz w:val="22"/>
                <w:szCs w:val="22"/>
              </w:rPr>
              <w:t>)</w:t>
            </w:r>
          </w:p>
        </w:tc>
        <w:tc>
          <w:tcPr>
            <w:tcW w:w="4429" w:type="dxa"/>
            <w:tcBorders>
              <w:top w:val="single" w:sz="6" w:space="0" w:color="000000"/>
              <w:left w:val="single" w:sz="6" w:space="0" w:color="000000"/>
              <w:bottom w:val="single" w:sz="6" w:space="0" w:color="000000"/>
              <w:right w:val="single" w:sz="6" w:space="0" w:color="000000"/>
            </w:tcBorders>
            <w:hideMark/>
          </w:tcPr>
          <w:p w:rsidR="00D876CB" w:rsidRPr="00925249" w:rsidRDefault="00D876CB">
            <w:pPr>
              <w:pStyle w:val="Normal1"/>
              <w:spacing w:before="100"/>
              <w:jc w:val="both"/>
              <w:rPr>
                <w:rFonts w:asciiTheme="minorHAnsi" w:hAnsiTheme="minorHAnsi"/>
                <w:sz w:val="22"/>
                <w:szCs w:val="22"/>
              </w:rPr>
            </w:pPr>
            <w:r w:rsidRPr="00925249">
              <w:rPr>
                <w:rFonts w:asciiTheme="minorHAnsi" w:eastAsia="Arial" w:hAnsiTheme="minorHAnsi" w:cs="Arial"/>
                <w:sz w:val="22"/>
                <w:szCs w:val="22"/>
              </w:rPr>
              <w:t>Registered office address (if applicable)</w:t>
            </w:r>
          </w:p>
        </w:tc>
        <w:tc>
          <w:tcPr>
            <w:tcW w:w="3219" w:type="dxa"/>
            <w:tcBorders>
              <w:top w:val="single" w:sz="6" w:space="0" w:color="000000"/>
              <w:left w:val="single" w:sz="6" w:space="0" w:color="000000"/>
              <w:bottom w:val="single" w:sz="6" w:space="0" w:color="000000"/>
              <w:right w:val="single" w:sz="4" w:space="0" w:color="000000"/>
            </w:tcBorders>
          </w:tcPr>
          <w:p w:rsidR="00D876CB" w:rsidRPr="00925249" w:rsidRDefault="00D876CB">
            <w:pPr>
              <w:pStyle w:val="Normal1"/>
              <w:spacing w:before="100"/>
              <w:jc w:val="both"/>
              <w:rPr>
                <w:rFonts w:asciiTheme="minorHAnsi" w:hAnsiTheme="minorHAnsi"/>
                <w:sz w:val="22"/>
                <w:szCs w:val="22"/>
              </w:rPr>
            </w:pPr>
          </w:p>
        </w:tc>
      </w:tr>
      <w:tr w:rsidR="00D876CB" w:rsidRPr="00925249" w:rsidTr="00426D81">
        <w:tc>
          <w:tcPr>
            <w:tcW w:w="1667" w:type="dxa"/>
            <w:tcBorders>
              <w:top w:val="single" w:sz="6" w:space="0" w:color="000000"/>
              <w:left w:val="single" w:sz="4" w:space="0" w:color="000000"/>
              <w:bottom w:val="single" w:sz="6" w:space="0" w:color="000000"/>
              <w:right w:val="single" w:sz="6" w:space="0" w:color="000000"/>
            </w:tcBorders>
            <w:hideMark/>
          </w:tcPr>
          <w:p w:rsidR="00D876CB" w:rsidRPr="00925249" w:rsidRDefault="00D876CB">
            <w:pPr>
              <w:pStyle w:val="Normal1"/>
              <w:spacing w:before="100"/>
              <w:jc w:val="both"/>
              <w:rPr>
                <w:rFonts w:asciiTheme="minorHAnsi" w:hAnsiTheme="minorHAnsi"/>
                <w:sz w:val="22"/>
                <w:szCs w:val="22"/>
              </w:rPr>
            </w:pPr>
            <w:r w:rsidRPr="00925249">
              <w:rPr>
                <w:rFonts w:asciiTheme="minorHAnsi" w:eastAsia="Arial" w:hAnsiTheme="minorHAnsi" w:cs="Arial"/>
                <w:sz w:val="22"/>
                <w:szCs w:val="22"/>
              </w:rPr>
              <w:t>1.1(b) – (ii)</w:t>
            </w:r>
          </w:p>
        </w:tc>
        <w:tc>
          <w:tcPr>
            <w:tcW w:w="4429" w:type="dxa"/>
            <w:tcBorders>
              <w:top w:val="single" w:sz="6" w:space="0" w:color="000000"/>
              <w:left w:val="single" w:sz="6" w:space="0" w:color="000000"/>
              <w:bottom w:val="single" w:sz="6" w:space="0" w:color="000000"/>
              <w:right w:val="single" w:sz="6" w:space="0" w:color="000000"/>
            </w:tcBorders>
            <w:hideMark/>
          </w:tcPr>
          <w:p w:rsidR="00D876CB" w:rsidRPr="00925249" w:rsidRDefault="00D876CB">
            <w:pPr>
              <w:pStyle w:val="Normal1"/>
              <w:spacing w:before="100"/>
              <w:jc w:val="both"/>
              <w:rPr>
                <w:rFonts w:asciiTheme="minorHAnsi" w:hAnsiTheme="minorHAnsi"/>
                <w:sz w:val="22"/>
                <w:szCs w:val="22"/>
              </w:rPr>
            </w:pPr>
            <w:r w:rsidRPr="00925249">
              <w:rPr>
                <w:rFonts w:asciiTheme="minorHAnsi" w:eastAsia="Arial" w:hAnsiTheme="minorHAnsi" w:cs="Arial"/>
                <w:sz w:val="22"/>
                <w:szCs w:val="22"/>
              </w:rPr>
              <w:t>Registered website address (if applicable)</w:t>
            </w:r>
          </w:p>
        </w:tc>
        <w:tc>
          <w:tcPr>
            <w:tcW w:w="3219" w:type="dxa"/>
            <w:tcBorders>
              <w:top w:val="single" w:sz="6" w:space="0" w:color="000000"/>
              <w:left w:val="single" w:sz="6" w:space="0" w:color="000000"/>
              <w:bottom w:val="single" w:sz="6" w:space="0" w:color="000000"/>
              <w:right w:val="single" w:sz="4" w:space="0" w:color="000000"/>
            </w:tcBorders>
          </w:tcPr>
          <w:p w:rsidR="00D876CB" w:rsidRPr="00925249" w:rsidRDefault="00D876CB">
            <w:pPr>
              <w:pStyle w:val="Normal1"/>
              <w:spacing w:before="100"/>
              <w:jc w:val="both"/>
              <w:rPr>
                <w:rFonts w:asciiTheme="minorHAnsi" w:hAnsiTheme="minorHAnsi"/>
                <w:sz w:val="22"/>
                <w:szCs w:val="22"/>
              </w:rPr>
            </w:pPr>
          </w:p>
        </w:tc>
      </w:tr>
      <w:tr w:rsidR="00D876CB" w:rsidRPr="00925249" w:rsidTr="00426D81">
        <w:tc>
          <w:tcPr>
            <w:tcW w:w="1667" w:type="dxa"/>
            <w:tcBorders>
              <w:top w:val="single" w:sz="6" w:space="0" w:color="000000"/>
              <w:left w:val="single" w:sz="4" w:space="0" w:color="000000"/>
              <w:bottom w:val="single" w:sz="6" w:space="0" w:color="000000"/>
              <w:right w:val="single" w:sz="6" w:space="0" w:color="000000"/>
            </w:tcBorders>
            <w:hideMark/>
          </w:tcPr>
          <w:p w:rsidR="00D876CB" w:rsidRPr="00925249" w:rsidRDefault="00D876CB">
            <w:pPr>
              <w:pStyle w:val="Normal1"/>
              <w:spacing w:before="100"/>
              <w:jc w:val="both"/>
              <w:rPr>
                <w:rFonts w:asciiTheme="minorHAnsi" w:hAnsiTheme="minorHAnsi"/>
                <w:sz w:val="22"/>
                <w:szCs w:val="22"/>
              </w:rPr>
            </w:pPr>
            <w:r w:rsidRPr="00925249">
              <w:rPr>
                <w:rFonts w:asciiTheme="minorHAnsi" w:eastAsia="Arial" w:hAnsiTheme="minorHAnsi" w:cs="Arial"/>
                <w:sz w:val="22"/>
                <w:szCs w:val="22"/>
              </w:rPr>
              <w:t>1.1(c)</w:t>
            </w:r>
          </w:p>
        </w:tc>
        <w:tc>
          <w:tcPr>
            <w:tcW w:w="4429" w:type="dxa"/>
            <w:tcBorders>
              <w:top w:val="single" w:sz="6" w:space="0" w:color="000000"/>
              <w:left w:val="single" w:sz="6" w:space="0" w:color="000000"/>
              <w:bottom w:val="single" w:sz="6" w:space="0" w:color="000000"/>
              <w:right w:val="single" w:sz="6" w:space="0" w:color="000000"/>
            </w:tcBorders>
            <w:hideMark/>
          </w:tcPr>
          <w:p w:rsidR="00D876CB" w:rsidRPr="00925249" w:rsidRDefault="00D876CB">
            <w:pPr>
              <w:pStyle w:val="Normal1"/>
              <w:spacing w:before="100"/>
              <w:jc w:val="both"/>
              <w:rPr>
                <w:rFonts w:asciiTheme="minorHAnsi" w:hAnsiTheme="minorHAnsi"/>
                <w:sz w:val="22"/>
                <w:szCs w:val="22"/>
              </w:rPr>
            </w:pPr>
            <w:r w:rsidRPr="00925249">
              <w:rPr>
                <w:rFonts w:asciiTheme="minorHAnsi" w:eastAsia="Arial" w:hAnsiTheme="minorHAnsi" w:cs="Arial"/>
                <w:sz w:val="22"/>
                <w:szCs w:val="22"/>
              </w:rPr>
              <w:t xml:space="preserve">Trading status </w:t>
            </w:r>
          </w:p>
          <w:p w:rsidR="00D876CB" w:rsidRPr="00925249" w:rsidRDefault="00D876CB" w:rsidP="00D876CB">
            <w:pPr>
              <w:pStyle w:val="Normal1"/>
              <w:numPr>
                <w:ilvl w:val="0"/>
                <w:numId w:val="35"/>
              </w:numPr>
              <w:ind w:hanging="360"/>
              <w:contextualSpacing/>
              <w:jc w:val="both"/>
              <w:rPr>
                <w:rFonts w:asciiTheme="minorHAnsi" w:eastAsia="Arial" w:hAnsiTheme="minorHAnsi" w:cs="Arial"/>
                <w:sz w:val="22"/>
                <w:szCs w:val="22"/>
              </w:rPr>
            </w:pPr>
            <w:r w:rsidRPr="00925249">
              <w:rPr>
                <w:rFonts w:asciiTheme="minorHAnsi" w:eastAsia="Arial" w:hAnsiTheme="minorHAnsi" w:cs="Arial"/>
                <w:sz w:val="22"/>
                <w:szCs w:val="22"/>
              </w:rPr>
              <w:t>public limited company</w:t>
            </w:r>
          </w:p>
          <w:p w:rsidR="00D876CB" w:rsidRPr="00925249" w:rsidRDefault="00D876CB" w:rsidP="00D876CB">
            <w:pPr>
              <w:pStyle w:val="Normal1"/>
              <w:numPr>
                <w:ilvl w:val="0"/>
                <w:numId w:val="35"/>
              </w:numPr>
              <w:ind w:hanging="360"/>
              <w:contextualSpacing/>
              <w:jc w:val="both"/>
              <w:rPr>
                <w:rFonts w:asciiTheme="minorHAnsi" w:eastAsia="Arial" w:hAnsiTheme="minorHAnsi" w:cs="Arial"/>
                <w:sz w:val="22"/>
                <w:szCs w:val="22"/>
              </w:rPr>
            </w:pPr>
            <w:r w:rsidRPr="00925249">
              <w:rPr>
                <w:rFonts w:asciiTheme="minorHAnsi" w:eastAsia="Arial" w:hAnsiTheme="minorHAnsi" w:cs="Arial"/>
                <w:sz w:val="22"/>
                <w:szCs w:val="22"/>
              </w:rPr>
              <w:t xml:space="preserve">limited company </w:t>
            </w:r>
          </w:p>
          <w:p w:rsidR="00D876CB" w:rsidRPr="00925249" w:rsidRDefault="00D876CB" w:rsidP="00D876CB">
            <w:pPr>
              <w:pStyle w:val="Normal1"/>
              <w:numPr>
                <w:ilvl w:val="0"/>
                <w:numId w:val="35"/>
              </w:numPr>
              <w:ind w:hanging="360"/>
              <w:contextualSpacing/>
              <w:jc w:val="both"/>
              <w:rPr>
                <w:rFonts w:asciiTheme="minorHAnsi" w:eastAsia="Arial" w:hAnsiTheme="minorHAnsi" w:cs="Arial"/>
                <w:sz w:val="22"/>
                <w:szCs w:val="22"/>
              </w:rPr>
            </w:pPr>
            <w:r w:rsidRPr="00925249">
              <w:rPr>
                <w:rFonts w:asciiTheme="minorHAnsi" w:eastAsia="Arial" w:hAnsiTheme="minorHAnsi" w:cs="Arial"/>
                <w:sz w:val="22"/>
                <w:szCs w:val="22"/>
              </w:rPr>
              <w:t xml:space="preserve">limited liability partnership </w:t>
            </w:r>
          </w:p>
          <w:p w:rsidR="00D876CB" w:rsidRPr="00925249" w:rsidRDefault="00D876CB" w:rsidP="00D876CB">
            <w:pPr>
              <w:pStyle w:val="Normal1"/>
              <w:numPr>
                <w:ilvl w:val="0"/>
                <w:numId w:val="35"/>
              </w:numPr>
              <w:ind w:hanging="360"/>
              <w:contextualSpacing/>
              <w:jc w:val="both"/>
              <w:rPr>
                <w:rFonts w:asciiTheme="minorHAnsi" w:eastAsia="Arial" w:hAnsiTheme="minorHAnsi" w:cs="Arial"/>
                <w:sz w:val="22"/>
                <w:szCs w:val="22"/>
              </w:rPr>
            </w:pPr>
            <w:r w:rsidRPr="00925249">
              <w:rPr>
                <w:rFonts w:asciiTheme="minorHAnsi" w:eastAsia="Arial" w:hAnsiTheme="minorHAnsi" w:cs="Arial"/>
                <w:sz w:val="22"/>
                <w:szCs w:val="22"/>
              </w:rPr>
              <w:t xml:space="preserve">other partnership </w:t>
            </w:r>
          </w:p>
          <w:p w:rsidR="00D876CB" w:rsidRPr="00925249" w:rsidRDefault="00D876CB" w:rsidP="00D876CB">
            <w:pPr>
              <w:pStyle w:val="Normal1"/>
              <w:numPr>
                <w:ilvl w:val="0"/>
                <w:numId w:val="35"/>
              </w:numPr>
              <w:ind w:hanging="360"/>
              <w:contextualSpacing/>
              <w:jc w:val="both"/>
              <w:rPr>
                <w:rFonts w:asciiTheme="minorHAnsi" w:eastAsia="Arial" w:hAnsiTheme="minorHAnsi" w:cs="Arial"/>
                <w:sz w:val="22"/>
                <w:szCs w:val="22"/>
              </w:rPr>
            </w:pPr>
            <w:r w:rsidRPr="00925249">
              <w:rPr>
                <w:rFonts w:asciiTheme="minorHAnsi" w:eastAsia="Arial" w:hAnsiTheme="minorHAnsi" w:cs="Arial"/>
                <w:sz w:val="22"/>
                <w:szCs w:val="22"/>
              </w:rPr>
              <w:t xml:space="preserve">sole trader </w:t>
            </w:r>
          </w:p>
          <w:p w:rsidR="00D876CB" w:rsidRPr="00925249" w:rsidRDefault="00D876CB" w:rsidP="00D876CB">
            <w:pPr>
              <w:pStyle w:val="Normal1"/>
              <w:numPr>
                <w:ilvl w:val="0"/>
                <w:numId w:val="35"/>
              </w:numPr>
              <w:ind w:hanging="360"/>
              <w:contextualSpacing/>
              <w:jc w:val="both"/>
              <w:rPr>
                <w:rFonts w:asciiTheme="minorHAnsi" w:eastAsia="Arial" w:hAnsiTheme="minorHAnsi" w:cs="Arial"/>
                <w:sz w:val="22"/>
                <w:szCs w:val="22"/>
              </w:rPr>
            </w:pPr>
            <w:r w:rsidRPr="00925249">
              <w:rPr>
                <w:rFonts w:asciiTheme="minorHAnsi" w:eastAsia="Arial" w:hAnsiTheme="minorHAnsi" w:cs="Arial"/>
                <w:sz w:val="22"/>
                <w:szCs w:val="22"/>
              </w:rPr>
              <w:t>third sector</w:t>
            </w:r>
          </w:p>
          <w:p w:rsidR="00D876CB" w:rsidRPr="00925249" w:rsidRDefault="00D876CB" w:rsidP="00D876CB">
            <w:pPr>
              <w:pStyle w:val="Normal1"/>
              <w:numPr>
                <w:ilvl w:val="0"/>
                <w:numId w:val="35"/>
              </w:numPr>
              <w:ind w:hanging="360"/>
              <w:contextualSpacing/>
              <w:jc w:val="both"/>
              <w:rPr>
                <w:rFonts w:asciiTheme="minorHAnsi" w:eastAsia="Arial" w:hAnsiTheme="minorHAnsi" w:cs="Arial"/>
                <w:sz w:val="22"/>
                <w:szCs w:val="22"/>
              </w:rPr>
            </w:pPr>
            <w:r w:rsidRPr="00925249">
              <w:rPr>
                <w:rFonts w:asciiTheme="minorHAnsi" w:eastAsia="Arial" w:hAnsiTheme="minorHAnsi" w:cs="Arial"/>
                <w:sz w:val="22"/>
                <w:szCs w:val="22"/>
              </w:rPr>
              <w:t>other (please specify your trading status)</w:t>
            </w:r>
          </w:p>
        </w:tc>
        <w:tc>
          <w:tcPr>
            <w:tcW w:w="3219" w:type="dxa"/>
            <w:tcBorders>
              <w:top w:val="single" w:sz="6" w:space="0" w:color="000000"/>
              <w:left w:val="single" w:sz="6" w:space="0" w:color="000000"/>
              <w:bottom w:val="single" w:sz="6" w:space="0" w:color="000000"/>
              <w:right w:val="single" w:sz="4" w:space="0" w:color="000000"/>
            </w:tcBorders>
          </w:tcPr>
          <w:p w:rsidR="00D876CB" w:rsidRPr="00925249" w:rsidRDefault="00D876CB">
            <w:pPr>
              <w:pStyle w:val="Normal1"/>
              <w:spacing w:before="100"/>
              <w:jc w:val="both"/>
              <w:rPr>
                <w:rFonts w:asciiTheme="minorHAnsi" w:hAnsiTheme="minorHAnsi"/>
                <w:sz w:val="22"/>
                <w:szCs w:val="22"/>
              </w:rPr>
            </w:pPr>
          </w:p>
        </w:tc>
      </w:tr>
      <w:tr w:rsidR="00D876CB" w:rsidRPr="00925249" w:rsidTr="00426D81">
        <w:tc>
          <w:tcPr>
            <w:tcW w:w="1667" w:type="dxa"/>
            <w:tcBorders>
              <w:top w:val="single" w:sz="6" w:space="0" w:color="000000"/>
              <w:left w:val="single" w:sz="4" w:space="0" w:color="000000"/>
              <w:bottom w:val="single" w:sz="6" w:space="0" w:color="000000"/>
              <w:right w:val="single" w:sz="6" w:space="0" w:color="000000"/>
            </w:tcBorders>
            <w:hideMark/>
          </w:tcPr>
          <w:p w:rsidR="00D876CB" w:rsidRPr="00925249" w:rsidRDefault="00D876CB">
            <w:pPr>
              <w:pStyle w:val="Normal1"/>
              <w:spacing w:before="100"/>
              <w:jc w:val="both"/>
              <w:rPr>
                <w:rFonts w:asciiTheme="minorHAnsi" w:hAnsiTheme="minorHAnsi"/>
                <w:sz w:val="22"/>
                <w:szCs w:val="22"/>
              </w:rPr>
            </w:pPr>
            <w:r w:rsidRPr="00925249">
              <w:rPr>
                <w:rFonts w:asciiTheme="minorHAnsi" w:eastAsia="Arial" w:hAnsiTheme="minorHAnsi" w:cs="Arial"/>
                <w:sz w:val="22"/>
                <w:szCs w:val="22"/>
              </w:rPr>
              <w:lastRenderedPageBreak/>
              <w:t>1.1(d)</w:t>
            </w:r>
          </w:p>
        </w:tc>
        <w:tc>
          <w:tcPr>
            <w:tcW w:w="4429" w:type="dxa"/>
            <w:tcBorders>
              <w:top w:val="single" w:sz="6" w:space="0" w:color="000000"/>
              <w:left w:val="single" w:sz="6" w:space="0" w:color="000000"/>
              <w:bottom w:val="single" w:sz="6" w:space="0" w:color="000000"/>
              <w:right w:val="single" w:sz="6" w:space="0" w:color="000000"/>
            </w:tcBorders>
            <w:hideMark/>
          </w:tcPr>
          <w:p w:rsidR="00D876CB" w:rsidRPr="00925249" w:rsidRDefault="00D876CB">
            <w:pPr>
              <w:pStyle w:val="Normal1"/>
              <w:spacing w:before="100"/>
              <w:jc w:val="both"/>
              <w:rPr>
                <w:rFonts w:asciiTheme="minorHAnsi" w:hAnsiTheme="minorHAnsi"/>
                <w:sz w:val="22"/>
                <w:szCs w:val="22"/>
              </w:rPr>
            </w:pPr>
            <w:r w:rsidRPr="00925249">
              <w:rPr>
                <w:rFonts w:asciiTheme="minorHAnsi" w:eastAsia="Arial" w:hAnsiTheme="minorHAnsi" w:cs="Arial"/>
                <w:sz w:val="22"/>
                <w:szCs w:val="22"/>
              </w:rPr>
              <w:t>Date of registration in country of origin</w:t>
            </w:r>
          </w:p>
        </w:tc>
        <w:tc>
          <w:tcPr>
            <w:tcW w:w="3219" w:type="dxa"/>
            <w:tcBorders>
              <w:top w:val="single" w:sz="6" w:space="0" w:color="000000"/>
              <w:left w:val="single" w:sz="6" w:space="0" w:color="000000"/>
              <w:bottom w:val="single" w:sz="6" w:space="0" w:color="000000"/>
              <w:right w:val="single" w:sz="4" w:space="0" w:color="000000"/>
            </w:tcBorders>
          </w:tcPr>
          <w:p w:rsidR="00D876CB" w:rsidRPr="00925249" w:rsidRDefault="00D876CB">
            <w:pPr>
              <w:pStyle w:val="Normal1"/>
              <w:spacing w:before="100"/>
              <w:jc w:val="both"/>
              <w:rPr>
                <w:rFonts w:asciiTheme="minorHAnsi" w:hAnsiTheme="minorHAnsi"/>
                <w:sz w:val="22"/>
                <w:szCs w:val="22"/>
              </w:rPr>
            </w:pPr>
          </w:p>
        </w:tc>
      </w:tr>
      <w:tr w:rsidR="00D876CB" w:rsidRPr="00925249" w:rsidTr="00426D81">
        <w:tc>
          <w:tcPr>
            <w:tcW w:w="1667" w:type="dxa"/>
            <w:tcBorders>
              <w:top w:val="single" w:sz="6" w:space="0" w:color="000000"/>
              <w:left w:val="single" w:sz="4" w:space="0" w:color="000000"/>
              <w:bottom w:val="single" w:sz="6" w:space="0" w:color="000000"/>
              <w:right w:val="single" w:sz="6" w:space="0" w:color="000000"/>
            </w:tcBorders>
            <w:hideMark/>
          </w:tcPr>
          <w:p w:rsidR="00D876CB" w:rsidRPr="00925249" w:rsidRDefault="00D876CB">
            <w:pPr>
              <w:pStyle w:val="Normal1"/>
              <w:spacing w:before="100"/>
              <w:jc w:val="both"/>
              <w:rPr>
                <w:rFonts w:asciiTheme="minorHAnsi" w:hAnsiTheme="minorHAnsi"/>
                <w:sz w:val="22"/>
                <w:szCs w:val="22"/>
              </w:rPr>
            </w:pPr>
            <w:r w:rsidRPr="00925249">
              <w:rPr>
                <w:rFonts w:asciiTheme="minorHAnsi" w:eastAsia="Arial" w:hAnsiTheme="minorHAnsi" w:cs="Arial"/>
                <w:sz w:val="22"/>
                <w:szCs w:val="22"/>
              </w:rPr>
              <w:t>1.1(e)</w:t>
            </w:r>
          </w:p>
        </w:tc>
        <w:tc>
          <w:tcPr>
            <w:tcW w:w="4429" w:type="dxa"/>
            <w:tcBorders>
              <w:top w:val="single" w:sz="6" w:space="0" w:color="000000"/>
              <w:left w:val="single" w:sz="6" w:space="0" w:color="000000"/>
              <w:bottom w:val="single" w:sz="6" w:space="0" w:color="000000"/>
              <w:right w:val="single" w:sz="6" w:space="0" w:color="000000"/>
            </w:tcBorders>
            <w:hideMark/>
          </w:tcPr>
          <w:p w:rsidR="00D876CB" w:rsidRPr="00925249" w:rsidRDefault="00D876CB">
            <w:pPr>
              <w:pStyle w:val="Normal1"/>
              <w:spacing w:before="100"/>
              <w:jc w:val="both"/>
              <w:rPr>
                <w:rFonts w:asciiTheme="minorHAnsi" w:hAnsiTheme="minorHAnsi"/>
                <w:sz w:val="22"/>
                <w:szCs w:val="22"/>
              </w:rPr>
            </w:pPr>
            <w:r w:rsidRPr="00925249">
              <w:rPr>
                <w:rFonts w:asciiTheme="minorHAnsi" w:eastAsia="Arial" w:hAnsiTheme="minorHAnsi" w:cs="Arial"/>
                <w:sz w:val="22"/>
                <w:szCs w:val="22"/>
              </w:rPr>
              <w:t>Company registration number (if applicable)</w:t>
            </w:r>
          </w:p>
        </w:tc>
        <w:tc>
          <w:tcPr>
            <w:tcW w:w="3219" w:type="dxa"/>
            <w:tcBorders>
              <w:top w:val="single" w:sz="6" w:space="0" w:color="000000"/>
              <w:left w:val="single" w:sz="6" w:space="0" w:color="000000"/>
              <w:bottom w:val="single" w:sz="6" w:space="0" w:color="000000"/>
              <w:right w:val="single" w:sz="4" w:space="0" w:color="000000"/>
            </w:tcBorders>
          </w:tcPr>
          <w:p w:rsidR="00D876CB" w:rsidRPr="00925249" w:rsidRDefault="00D876CB">
            <w:pPr>
              <w:pStyle w:val="Normal1"/>
              <w:spacing w:before="100"/>
              <w:jc w:val="both"/>
              <w:rPr>
                <w:rFonts w:asciiTheme="minorHAnsi" w:hAnsiTheme="minorHAnsi"/>
                <w:sz w:val="22"/>
                <w:szCs w:val="22"/>
              </w:rPr>
            </w:pPr>
          </w:p>
        </w:tc>
      </w:tr>
      <w:tr w:rsidR="00D876CB" w:rsidRPr="00925249" w:rsidTr="00426D81">
        <w:tc>
          <w:tcPr>
            <w:tcW w:w="1667" w:type="dxa"/>
            <w:tcBorders>
              <w:top w:val="single" w:sz="6" w:space="0" w:color="000000"/>
              <w:left w:val="single" w:sz="4" w:space="0" w:color="000000"/>
              <w:bottom w:val="single" w:sz="6" w:space="0" w:color="000000"/>
              <w:right w:val="single" w:sz="6" w:space="0" w:color="000000"/>
            </w:tcBorders>
            <w:hideMark/>
          </w:tcPr>
          <w:p w:rsidR="00D876CB" w:rsidRPr="00925249" w:rsidRDefault="00D876CB">
            <w:pPr>
              <w:pStyle w:val="Normal1"/>
              <w:spacing w:before="100"/>
              <w:jc w:val="both"/>
              <w:rPr>
                <w:rFonts w:asciiTheme="minorHAnsi" w:hAnsiTheme="minorHAnsi"/>
                <w:sz w:val="22"/>
                <w:szCs w:val="22"/>
              </w:rPr>
            </w:pPr>
            <w:r w:rsidRPr="00925249">
              <w:rPr>
                <w:rFonts w:asciiTheme="minorHAnsi" w:eastAsia="Arial" w:hAnsiTheme="minorHAnsi" w:cs="Arial"/>
                <w:sz w:val="22"/>
                <w:szCs w:val="22"/>
              </w:rPr>
              <w:t>1.1(f)</w:t>
            </w:r>
          </w:p>
        </w:tc>
        <w:tc>
          <w:tcPr>
            <w:tcW w:w="4429" w:type="dxa"/>
            <w:tcBorders>
              <w:top w:val="single" w:sz="6" w:space="0" w:color="000000"/>
              <w:left w:val="single" w:sz="6" w:space="0" w:color="000000"/>
              <w:bottom w:val="single" w:sz="6" w:space="0" w:color="000000"/>
              <w:right w:val="single" w:sz="6" w:space="0" w:color="000000"/>
            </w:tcBorders>
            <w:hideMark/>
          </w:tcPr>
          <w:p w:rsidR="00D876CB" w:rsidRPr="00925249" w:rsidRDefault="00D876CB">
            <w:pPr>
              <w:pStyle w:val="Normal1"/>
              <w:spacing w:before="100"/>
              <w:jc w:val="both"/>
              <w:rPr>
                <w:rFonts w:asciiTheme="minorHAnsi" w:hAnsiTheme="minorHAnsi"/>
                <w:sz w:val="22"/>
                <w:szCs w:val="22"/>
              </w:rPr>
            </w:pPr>
            <w:r w:rsidRPr="00925249">
              <w:rPr>
                <w:rFonts w:asciiTheme="minorHAnsi" w:eastAsia="Arial" w:hAnsiTheme="minorHAnsi" w:cs="Arial"/>
                <w:sz w:val="22"/>
                <w:szCs w:val="22"/>
              </w:rPr>
              <w:t>Charity registration number (if applicable)</w:t>
            </w:r>
          </w:p>
        </w:tc>
        <w:tc>
          <w:tcPr>
            <w:tcW w:w="3219" w:type="dxa"/>
            <w:tcBorders>
              <w:top w:val="single" w:sz="6" w:space="0" w:color="000000"/>
              <w:left w:val="single" w:sz="6" w:space="0" w:color="000000"/>
              <w:bottom w:val="single" w:sz="6" w:space="0" w:color="000000"/>
              <w:right w:val="single" w:sz="4" w:space="0" w:color="000000"/>
            </w:tcBorders>
          </w:tcPr>
          <w:p w:rsidR="00D876CB" w:rsidRPr="00925249" w:rsidRDefault="00D876CB">
            <w:pPr>
              <w:pStyle w:val="Normal1"/>
              <w:spacing w:before="100"/>
              <w:jc w:val="both"/>
              <w:rPr>
                <w:rFonts w:asciiTheme="minorHAnsi" w:hAnsiTheme="minorHAnsi"/>
                <w:sz w:val="22"/>
                <w:szCs w:val="22"/>
              </w:rPr>
            </w:pPr>
          </w:p>
        </w:tc>
      </w:tr>
      <w:tr w:rsidR="00D876CB" w:rsidRPr="00925249" w:rsidTr="00426D81">
        <w:tc>
          <w:tcPr>
            <w:tcW w:w="1667" w:type="dxa"/>
            <w:tcBorders>
              <w:top w:val="single" w:sz="6" w:space="0" w:color="000000"/>
              <w:left w:val="single" w:sz="4" w:space="0" w:color="000000"/>
              <w:bottom w:val="single" w:sz="6" w:space="0" w:color="000000"/>
              <w:right w:val="single" w:sz="6" w:space="0" w:color="000000"/>
            </w:tcBorders>
            <w:hideMark/>
          </w:tcPr>
          <w:p w:rsidR="00D876CB" w:rsidRPr="00925249" w:rsidRDefault="00D876CB">
            <w:pPr>
              <w:pStyle w:val="Normal1"/>
              <w:spacing w:before="100"/>
              <w:jc w:val="both"/>
              <w:rPr>
                <w:rFonts w:asciiTheme="minorHAnsi" w:hAnsiTheme="minorHAnsi"/>
                <w:sz w:val="22"/>
                <w:szCs w:val="22"/>
              </w:rPr>
            </w:pPr>
            <w:r w:rsidRPr="00925249">
              <w:rPr>
                <w:rFonts w:asciiTheme="minorHAnsi" w:eastAsia="Arial" w:hAnsiTheme="minorHAnsi" w:cs="Arial"/>
                <w:sz w:val="22"/>
                <w:szCs w:val="22"/>
              </w:rPr>
              <w:t>1.1(g)</w:t>
            </w:r>
          </w:p>
        </w:tc>
        <w:tc>
          <w:tcPr>
            <w:tcW w:w="4429" w:type="dxa"/>
            <w:tcBorders>
              <w:top w:val="single" w:sz="6" w:space="0" w:color="000000"/>
              <w:left w:val="single" w:sz="6" w:space="0" w:color="000000"/>
              <w:bottom w:val="single" w:sz="6" w:space="0" w:color="000000"/>
              <w:right w:val="single" w:sz="6" w:space="0" w:color="000000"/>
            </w:tcBorders>
            <w:hideMark/>
          </w:tcPr>
          <w:p w:rsidR="00D876CB" w:rsidRPr="00925249" w:rsidRDefault="00D876CB">
            <w:pPr>
              <w:pStyle w:val="Normal1"/>
              <w:spacing w:before="100"/>
              <w:jc w:val="both"/>
              <w:rPr>
                <w:rFonts w:asciiTheme="minorHAnsi" w:hAnsiTheme="minorHAnsi"/>
                <w:sz w:val="22"/>
                <w:szCs w:val="22"/>
              </w:rPr>
            </w:pPr>
            <w:r w:rsidRPr="00925249">
              <w:rPr>
                <w:rFonts w:asciiTheme="minorHAnsi" w:eastAsia="Arial" w:hAnsiTheme="minorHAnsi" w:cs="Arial"/>
                <w:sz w:val="22"/>
                <w:szCs w:val="22"/>
              </w:rPr>
              <w:t>Head office DUNS number (if applicable)</w:t>
            </w:r>
          </w:p>
        </w:tc>
        <w:tc>
          <w:tcPr>
            <w:tcW w:w="3219" w:type="dxa"/>
            <w:tcBorders>
              <w:top w:val="single" w:sz="6" w:space="0" w:color="000000"/>
              <w:left w:val="single" w:sz="6" w:space="0" w:color="000000"/>
              <w:bottom w:val="single" w:sz="6" w:space="0" w:color="000000"/>
              <w:right w:val="single" w:sz="4" w:space="0" w:color="000000"/>
            </w:tcBorders>
          </w:tcPr>
          <w:p w:rsidR="00D876CB" w:rsidRPr="00925249" w:rsidRDefault="00D876CB">
            <w:pPr>
              <w:pStyle w:val="Normal1"/>
              <w:spacing w:before="100"/>
              <w:jc w:val="both"/>
              <w:rPr>
                <w:rFonts w:asciiTheme="minorHAnsi" w:hAnsiTheme="minorHAnsi"/>
                <w:sz w:val="22"/>
                <w:szCs w:val="22"/>
              </w:rPr>
            </w:pPr>
          </w:p>
        </w:tc>
      </w:tr>
      <w:tr w:rsidR="00D876CB" w:rsidRPr="00925249" w:rsidTr="00426D81">
        <w:tc>
          <w:tcPr>
            <w:tcW w:w="1667" w:type="dxa"/>
            <w:tcBorders>
              <w:top w:val="single" w:sz="6" w:space="0" w:color="000000"/>
              <w:left w:val="single" w:sz="4" w:space="0" w:color="000000"/>
              <w:bottom w:val="single" w:sz="6" w:space="0" w:color="000000"/>
              <w:right w:val="single" w:sz="6" w:space="0" w:color="000000"/>
            </w:tcBorders>
            <w:hideMark/>
          </w:tcPr>
          <w:p w:rsidR="00D876CB" w:rsidRPr="00925249" w:rsidRDefault="00D876CB">
            <w:pPr>
              <w:pStyle w:val="Normal1"/>
              <w:spacing w:before="100"/>
              <w:jc w:val="both"/>
              <w:rPr>
                <w:rFonts w:asciiTheme="minorHAnsi" w:hAnsiTheme="minorHAnsi"/>
                <w:sz w:val="22"/>
                <w:szCs w:val="22"/>
              </w:rPr>
            </w:pPr>
            <w:r w:rsidRPr="00925249">
              <w:rPr>
                <w:rFonts w:asciiTheme="minorHAnsi" w:eastAsia="Arial" w:hAnsiTheme="minorHAnsi" w:cs="Arial"/>
                <w:sz w:val="22"/>
                <w:szCs w:val="22"/>
              </w:rPr>
              <w:t>1.1(h)</w:t>
            </w:r>
          </w:p>
        </w:tc>
        <w:tc>
          <w:tcPr>
            <w:tcW w:w="4429" w:type="dxa"/>
            <w:tcBorders>
              <w:top w:val="single" w:sz="6" w:space="0" w:color="000000"/>
              <w:left w:val="single" w:sz="6" w:space="0" w:color="000000"/>
              <w:bottom w:val="single" w:sz="6" w:space="0" w:color="000000"/>
              <w:right w:val="single" w:sz="6" w:space="0" w:color="000000"/>
            </w:tcBorders>
            <w:hideMark/>
          </w:tcPr>
          <w:p w:rsidR="00D876CB" w:rsidRPr="00925249" w:rsidRDefault="00D876CB">
            <w:pPr>
              <w:pStyle w:val="Normal1"/>
              <w:spacing w:before="100"/>
              <w:jc w:val="both"/>
              <w:rPr>
                <w:rFonts w:asciiTheme="minorHAnsi" w:hAnsiTheme="minorHAnsi"/>
                <w:sz w:val="22"/>
                <w:szCs w:val="22"/>
              </w:rPr>
            </w:pPr>
            <w:r w:rsidRPr="00925249">
              <w:rPr>
                <w:rFonts w:asciiTheme="minorHAnsi" w:eastAsia="Arial" w:hAnsiTheme="minorHAnsi" w:cs="Arial"/>
                <w:sz w:val="22"/>
                <w:szCs w:val="22"/>
              </w:rPr>
              <w:t xml:space="preserve">Registered VAT number </w:t>
            </w:r>
          </w:p>
        </w:tc>
        <w:tc>
          <w:tcPr>
            <w:tcW w:w="3219" w:type="dxa"/>
            <w:tcBorders>
              <w:top w:val="single" w:sz="6" w:space="0" w:color="000000"/>
              <w:left w:val="single" w:sz="6" w:space="0" w:color="000000"/>
              <w:bottom w:val="single" w:sz="6" w:space="0" w:color="000000"/>
              <w:right w:val="single" w:sz="4" w:space="0" w:color="000000"/>
            </w:tcBorders>
          </w:tcPr>
          <w:p w:rsidR="00D876CB" w:rsidRPr="00925249" w:rsidRDefault="00D876CB">
            <w:pPr>
              <w:pStyle w:val="Normal1"/>
              <w:tabs>
                <w:tab w:val="center" w:pos="4513"/>
                <w:tab w:val="right" w:pos="9026"/>
              </w:tabs>
              <w:spacing w:before="100"/>
              <w:jc w:val="both"/>
              <w:rPr>
                <w:rFonts w:asciiTheme="minorHAnsi" w:hAnsiTheme="minorHAnsi"/>
                <w:sz w:val="22"/>
                <w:szCs w:val="22"/>
              </w:rPr>
            </w:pPr>
          </w:p>
        </w:tc>
      </w:tr>
      <w:tr w:rsidR="00D876CB" w:rsidRPr="00925249" w:rsidTr="00426D81">
        <w:tc>
          <w:tcPr>
            <w:tcW w:w="1667" w:type="dxa"/>
            <w:tcBorders>
              <w:top w:val="single" w:sz="6" w:space="0" w:color="000000"/>
              <w:left w:val="single" w:sz="4" w:space="0" w:color="000000"/>
              <w:bottom w:val="single" w:sz="6" w:space="0" w:color="000000"/>
              <w:right w:val="single" w:sz="6" w:space="0" w:color="000000"/>
            </w:tcBorders>
            <w:hideMark/>
          </w:tcPr>
          <w:p w:rsidR="00D876CB" w:rsidRPr="00925249" w:rsidRDefault="00D876CB">
            <w:pPr>
              <w:pStyle w:val="Normal1"/>
              <w:spacing w:before="100"/>
              <w:jc w:val="both"/>
              <w:rPr>
                <w:rFonts w:asciiTheme="minorHAnsi" w:hAnsiTheme="minorHAnsi"/>
                <w:sz w:val="22"/>
                <w:szCs w:val="22"/>
              </w:rPr>
            </w:pPr>
            <w:r w:rsidRPr="00925249">
              <w:rPr>
                <w:rFonts w:asciiTheme="minorHAnsi" w:eastAsia="Arial" w:hAnsiTheme="minorHAnsi" w:cs="Arial"/>
                <w:sz w:val="22"/>
                <w:szCs w:val="22"/>
              </w:rPr>
              <w:t>1.1(</w:t>
            </w:r>
            <w:proofErr w:type="spellStart"/>
            <w:r w:rsidRPr="00925249">
              <w:rPr>
                <w:rFonts w:asciiTheme="minorHAnsi" w:eastAsia="Arial" w:hAnsiTheme="minorHAnsi" w:cs="Arial"/>
                <w:sz w:val="22"/>
                <w:szCs w:val="22"/>
              </w:rPr>
              <w:t>i</w:t>
            </w:r>
            <w:proofErr w:type="spellEnd"/>
            <w:r w:rsidRPr="00925249">
              <w:rPr>
                <w:rFonts w:asciiTheme="minorHAnsi" w:eastAsia="Arial" w:hAnsiTheme="minorHAnsi" w:cs="Arial"/>
                <w:sz w:val="22"/>
                <w:szCs w:val="22"/>
              </w:rPr>
              <w:t>) - (</w:t>
            </w:r>
            <w:proofErr w:type="spellStart"/>
            <w:r w:rsidRPr="00925249">
              <w:rPr>
                <w:rFonts w:asciiTheme="minorHAnsi" w:eastAsia="Arial" w:hAnsiTheme="minorHAnsi" w:cs="Arial"/>
                <w:sz w:val="22"/>
                <w:szCs w:val="22"/>
              </w:rPr>
              <w:t>i</w:t>
            </w:r>
            <w:proofErr w:type="spellEnd"/>
            <w:r w:rsidRPr="00925249">
              <w:rPr>
                <w:rFonts w:asciiTheme="minorHAnsi" w:eastAsia="Arial" w:hAnsiTheme="minorHAnsi" w:cs="Arial"/>
                <w:sz w:val="22"/>
                <w:szCs w:val="22"/>
              </w:rPr>
              <w:t>)</w:t>
            </w:r>
          </w:p>
        </w:tc>
        <w:tc>
          <w:tcPr>
            <w:tcW w:w="4429" w:type="dxa"/>
            <w:tcBorders>
              <w:top w:val="single" w:sz="6" w:space="0" w:color="000000"/>
              <w:left w:val="single" w:sz="6" w:space="0" w:color="000000"/>
              <w:bottom w:val="single" w:sz="6" w:space="0" w:color="000000"/>
              <w:right w:val="single" w:sz="6" w:space="0" w:color="000000"/>
            </w:tcBorders>
            <w:hideMark/>
          </w:tcPr>
          <w:p w:rsidR="00D876CB" w:rsidRPr="00925249" w:rsidRDefault="00D876CB">
            <w:pPr>
              <w:pStyle w:val="Normal1"/>
              <w:spacing w:before="100"/>
              <w:jc w:val="both"/>
              <w:rPr>
                <w:rFonts w:asciiTheme="minorHAnsi" w:hAnsiTheme="minorHAnsi"/>
                <w:sz w:val="22"/>
                <w:szCs w:val="22"/>
              </w:rPr>
            </w:pPr>
            <w:r w:rsidRPr="00925249">
              <w:rPr>
                <w:rFonts w:asciiTheme="minorHAnsi" w:eastAsia="Arial" w:hAnsiTheme="minorHAnsi" w:cs="Arial"/>
                <w:sz w:val="22"/>
                <w:szCs w:val="22"/>
              </w:rPr>
              <w:t>If applicable, is your organisation registered with the appropriate professional or trade register(s) in the member state where it is established?</w:t>
            </w:r>
          </w:p>
        </w:tc>
        <w:tc>
          <w:tcPr>
            <w:tcW w:w="3219" w:type="dxa"/>
            <w:tcBorders>
              <w:top w:val="single" w:sz="6" w:space="0" w:color="000000"/>
              <w:left w:val="single" w:sz="6" w:space="0" w:color="000000"/>
              <w:bottom w:val="single" w:sz="6" w:space="0" w:color="000000"/>
              <w:right w:val="single" w:sz="4" w:space="0" w:color="000000"/>
            </w:tcBorders>
            <w:hideMark/>
          </w:tcPr>
          <w:p w:rsidR="00D876CB" w:rsidRPr="00925249" w:rsidRDefault="00D876CB">
            <w:pPr>
              <w:pStyle w:val="Normal1"/>
              <w:jc w:val="both"/>
              <w:rPr>
                <w:rFonts w:asciiTheme="minorHAnsi" w:hAnsiTheme="minorHAnsi"/>
                <w:sz w:val="22"/>
                <w:szCs w:val="22"/>
              </w:rPr>
            </w:pPr>
            <w:r w:rsidRPr="00925249">
              <w:rPr>
                <w:rFonts w:asciiTheme="minorHAnsi" w:eastAsia="Arial" w:hAnsiTheme="minorHAnsi" w:cs="Arial"/>
                <w:sz w:val="22"/>
                <w:szCs w:val="22"/>
              </w:rPr>
              <w:t xml:space="preserve">Yes </w:t>
            </w:r>
            <w:r w:rsidRPr="00925249">
              <w:rPr>
                <w:rFonts w:ascii="MS Gothic" w:eastAsia="MS Gothic" w:hAnsi="MS Gothic" w:cs="MS Gothic" w:hint="eastAsia"/>
                <w:sz w:val="22"/>
                <w:szCs w:val="22"/>
              </w:rPr>
              <w:t>☐</w:t>
            </w:r>
          </w:p>
          <w:p w:rsidR="00D876CB" w:rsidRPr="00925249" w:rsidRDefault="00D876CB">
            <w:pPr>
              <w:pStyle w:val="Normal1"/>
              <w:jc w:val="both"/>
              <w:rPr>
                <w:rFonts w:asciiTheme="minorHAnsi" w:hAnsiTheme="minorHAnsi"/>
                <w:sz w:val="22"/>
                <w:szCs w:val="22"/>
              </w:rPr>
            </w:pPr>
            <w:r w:rsidRPr="00925249">
              <w:rPr>
                <w:rFonts w:asciiTheme="minorHAnsi" w:eastAsia="Arial" w:hAnsiTheme="minorHAnsi" w:cs="Arial"/>
                <w:sz w:val="22"/>
                <w:szCs w:val="22"/>
              </w:rPr>
              <w:t xml:space="preserve">No  </w:t>
            </w:r>
            <w:r w:rsidRPr="00925249">
              <w:rPr>
                <w:rFonts w:ascii="MS Gothic" w:eastAsia="MS Gothic" w:hAnsi="MS Gothic" w:cs="MS Gothic" w:hint="eastAsia"/>
                <w:sz w:val="22"/>
                <w:szCs w:val="22"/>
              </w:rPr>
              <w:t>☐</w:t>
            </w:r>
          </w:p>
          <w:p w:rsidR="00D876CB" w:rsidRPr="00925249" w:rsidRDefault="00D876CB">
            <w:pPr>
              <w:pStyle w:val="Normal1"/>
              <w:jc w:val="both"/>
              <w:rPr>
                <w:rFonts w:asciiTheme="minorHAnsi" w:hAnsiTheme="minorHAnsi"/>
                <w:sz w:val="22"/>
                <w:szCs w:val="22"/>
              </w:rPr>
            </w:pPr>
            <w:r w:rsidRPr="00925249">
              <w:rPr>
                <w:rFonts w:asciiTheme="minorHAnsi" w:eastAsia="Arial" w:hAnsiTheme="minorHAnsi" w:cs="Arial"/>
                <w:sz w:val="22"/>
                <w:szCs w:val="22"/>
              </w:rPr>
              <w:t xml:space="preserve">N/A </w:t>
            </w:r>
            <w:r w:rsidRPr="00925249">
              <w:rPr>
                <w:rFonts w:ascii="MS Gothic" w:eastAsia="MS Gothic" w:hAnsi="MS Gothic" w:cs="MS Gothic" w:hint="eastAsia"/>
                <w:sz w:val="22"/>
                <w:szCs w:val="22"/>
              </w:rPr>
              <w:t>☐</w:t>
            </w:r>
          </w:p>
        </w:tc>
      </w:tr>
      <w:tr w:rsidR="00D876CB" w:rsidRPr="00925249" w:rsidTr="00426D81">
        <w:tc>
          <w:tcPr>
            <w:tcW w:w="1667" w:type="dxa"/>
            <w:tcBorders>
              <w:top w:val="single" w:sz="6" w:space="0" w:color="000000"/>
              <w:left w:val="single" w:sz="4" w:space="0" w:color="000000"/>
              <w:bottom w:val="single" w:sz="6" w:space="0" w:color="000000"/>
              <w:right w:val="single" w:sz="6" w:space="0" w:color="000000"/>
            </w:tcBorders>
            <w:hideMark/>
          </w:tcPr>
          <w:p w:rsidR="00D876CB" w:rsidRPr="00925249" w:rsidRDefault="00D876CB">
            <w:pPr>
              <w:pStyle w:val="Normal1"/>
              <w:spacing w:before="100"/>
              <w:jc w:val="both"/>
              <w:rPr>
                <w:rFonts w:asciiTheme="minorHAnsi" w:hAnsiTheme="minorHAnsi"/>
                <w:sz w:val="22"/>
                <w:szCs w:val="22"/>
              </w:rPr>
            </w:pPr>
            <w:r w:rsidRPr="00925249">
              <w:rPr>
                <w:rFonts w:asciiTheme="minorHAnsi" w:eastAsia="Arial" w:hAnsiTheme="minorHAnsi" w:cs="Arial"/>
                <w:sz w:val="22"/>
                <w:szCs w:val="22"/>
              </w:rPr>
              <w:t>1.1(</w:t>
            </w:r>
            <w:proofErr w:type="spellStart"/>
            <w:r w:rsidRPr="00925249">
              <w:rPr>
                <w:rFonts w:asciiTheme="minorHAnsi" w:eastAsia="Arial" w:hAnsiTheme="minorHAnsi" w:cs="Arial"/>
                <w:sz w:val="22"/>
                <w:szCs w:val="22"/>
              </w:rPr>
              <w:t>i</w:t>
            </w:r>
            <w:proofErr w:type="spellEnd"/>
            <w:r w:rsidRPr="00925249">
              <w:rPr>
                <w:rFonts w:asciiTheme="minorHAnsi" w:eastAsia="Arial" w:hAnsiTheme="minorHAnsi" w:cs="Arial"/>
                <w:sz w:val="22"/>
                <w:szCs w:val="22"/>
              </w:rPr>
              <w:t>) - (ii)</w:t>
            </w:r>
          </w:p>
        </w:tc>
        <w:tc>
          <w:tcPr>
            <w:tcW w:w="4429" w:type="dxa"/>
            <w:tcBorders>
              <w:top w:val="single" w:sz="6" w:space="0" w:color="000000"/>
              <w:left w:val="single" w:sz="6" w:space="0" w:color="000000"/>
              <w:bottom w:val="single" w:sz="6" w:space="0" w:color="000000"/>
              <w:right w:val="single" w:sz="6" w:space="0" w:color="000000"/>
            </w:tcBorders>
            <w:hideMark/>
          </w:tcPr>
          <w:p w:rsidR="00D876CB" w:rsidRPr="00925249" w:rsidRDefault="00D876CB">
            <w:pPr>
              <w:pStyle w:val="Normal1"/>
              <w:spacing w:before="100"/>
              <w:jc w:val="both"/>
              <w:rPr>
                <w:rFonts w:asciiTheme="minorHAnsi" w:hAnsiTheme="minorHAnsi"/>
                <w:sz w:val="22"/>
                <w:szCs w:val="22"/>
              </w:rPr>
            </w:pPr>
            <w:r w:rsidRPr="00925249">
              <w:rPr>
                <w:rFonts w:asciiTheme="minorHAnsi" w:eastAsia="Arial" w:hAnsiTheme="minorHAnsi" w:cs="Arial"/>
                <w:sz w:val="22"/>
                <w:szCs w:val="22"/>
              </w:rPr>
              <w:t>If you responded yes to 1.1(</w:t>
            </w:r>
            <w:proofErr w:type="spellStart"/>
            <w:r w:rsidRPr="00925249">
              <w:rPr>
                <w:rFonts w:asciiTheme="minorHAnsi" w:eastAsia="Arial" w:hAnsiTheme="minorHAnsi" w:cs="Arial"/>
                <w:sz w:val="22"/>
                <w:szCs w:val="22"/>
              </w:rPr>
              <w:t>i</w:t>
            </w:r>
            <w:proofErr w:type="spellEnd"/>
            <w:r w:rsidRPr="00925249">
              <w:rPr>
                <w:rFonts w:asciiTheme="minorHAnsi" w:eastAsia="Arial" w:hAnsiTheme="minorHAnsi" w:cs="Arial"/>
                <w:sz w:val="22"/>
                <w:szCs w:val="22"/>
              </w:rPr>
              <w:t>) - (</w:t>
            </w:r>
            <w:proofErr w:type="spellStart"/>
            <w:r w:rsidRPr="00925249">
              <w:rPr>
                <w:rFonts w:asciiTheme="minorHAnsi" w:eastAsia="Arial" w:hAnsiTheme="minorHAnsi" w:cs="Arial"/>
                <w:sz w:val="22"/>
                <w:szCs w:val="22"/>
              </w:rPr>
              <w:t>i</w:t>
            </w:r>
            <w:proofErr w:type="spellEnd"/>
            <w:r w:rsidRPr="00925249">
              <w:rPr>
                <w:rFonts w:asciiTheme="minorHAnsi" w:eastAsia="Arial" w:hAnsiTheme="minorHAnsi" w:cs="Arial"/>
                <w:sz w:val="22"/>
                <w:szCs w:val="22"/>
              </w:rPr>
              <w:t>), please provide the relevant details, including the registration number(s).</w:t>
            </w:r>
          </w:p>
        </w:tc>
        <w:tc>
          <w:tcPr>
            <w:tcW w:w="3219" w:type="dxa"/>
            <w:tcBorders>
              <w:top w:val="single" w:sz="6" w:space="0" w:color="000000"/>
              <w:left w:val="single" w:sz="6" w:space="0" w:color="000000"/>
              <w:bottom w:val="single" w:sz="6" w:space="0" w:color="000000"/>
              <w:right w:val="single" w:sz="4" w:space="0" w:color="000000"/>
            </w:tcBorders>
          </w:tcPr>
          <w:p w:rsidR="00D876CB" w:rsidRPr="00925249" w:rsidRDefault="00D876CB">
            <w:pPr>
              <w:pStyle w:val="Normal1"/>
              <w:tabs>
                <w:tab w:val="center" w:pos="4513"/>
                <w:tab w:val="right" w:pos="9026"/>
              </w:tabs>
              <w:spacing w:before="100"/>
              <w:jc w:val="both"/>
              <w:rPr>
                <w:rFonts w:asciiTheme="minorHAnsi" w:hAnsiTheme="minorHAnsi"/>
                <w:sz w:val="22"/>
                <w:szCs w:val="22"/>
              </w:rPr>
            </w:pPr>
          </w:p>
        </w:tc>
      </w:tr>
      <w:tr w:rsidR="00D876CB" w:rsidRPr="00925249" w:rsidTr="00426D81">
        <w:tc>
          <w:tcPr>
            <w:tcW w:w="1667" w:type="dxa"/>
            <w:tcBorders>
              <w:top w:val="single" w:sz="6" w:space="0" w:color="000000"/>
              <w:left w:val="single" w:sz="4" w:space="0" w:color="000000"/>
              <w:bottom w:val="single" w:sz="6" w:space="0" w:color="000000"/>
              <w:right w:val="single" w:sz="6" w:space="0" w:color="000000"/>
            </w:tcBorders>
            <w:hideMark/>
          </w:tcPr>
          <w:p w:rsidR="00D876CB" w:rsidRPr="00925249" w:rsidRDefault="00D876CB">
            <w:pPr>
              <w:pStyle w:val="Normal1"/>
              <w:spacing w:before="100"/>
              <w:jc w:val="both"/>
              <w:rPr>
                <w:rFonts w:asciiTheme="minorHAnsi" w:hAnsiTheme="minorHAnsi"/>
                <w:sz w:val="22"/>
                <w:szCs w:val="22"/>
              </w:rPr>
            </w:pPr>
            <w:r w:rsidRPr="00925249">
              <w:rPr>
                <w:rFonts w:asciiTheme="minorHAnsi" w:eastAsia="Arial" w:hAnsiTheme="minorHAnsi" w:cs="Arial"/>
                <w:sz w:val="22"/>
                <w:szCs w:val="22"/>
              </w:rPr>
              <w:t>1.1(j) - (</w:t>
            </w:r>
            <w:proofErr w:type="spellStart"/>
            <w:r w:rsidRPr="00925249">
              <w:rPr>
                <w:rFonts w:asciiTheme="minorHAnsi" w:eastAsia="Arial" w:hAnsiTheme="minorHAnsi" w:cs="Arial"/>
                <w:sz w:val="22"/>
                <w:szCs w:val="22"/>
              </w:rPr>
              <w:t>i</w:t>
            </w:r>
            <w:proofErr w:type="spellEnd"/>
            <w:r w:rsidRPr="00925249">
              <w:rPr>
                <w:rFonts w:asciiTheme="minorHAnsi" w:eastAsia="Arial" w:hAnsiTheme="minorHAnsi" w:cs="Arial"/>
                <w:sz w:val="22"/>
                <w:szCs w:val="22"/>
              </w:rPr>
              <w:t>)</w:t>
            </w:r>
          </w:p>
        </w:tc>
        <w:tc>
          <w:tcPr>
            <w:tcW w:w="4429" w:type="dxa"/>
            <w:tcBorders>
              <w:top w:val="single" w:sz="6" w:space="0" w:color="000000"/>
              <w:left w:val="single" w:sz="6" w:space="0" w:color="000000"/>
              <w:bottom w:val="single" w:sz="6" w:space="0" w:color="000000"/>
              <w:right w:val="single" w:sz="6" w:space="0" w:color="000000"/>
            </w:tcBorders>
            <w:hideMark/>
          </w:tcPr>
          <w:p w:rsidR="00D876CB" w:rsidRPr="00925249" w:rsidRDefault="00D876CB">
            <w:pPr>
              <w:pStyle w:val="Normal1"/>
              <w:spacing w:before="100"/>
              <w:jc w:val="both"/>
              <w:rPr>
                <w:rFonts w:asciiTheme="minorHAnsi" w:hAnsiTheme="minorHAnsi"/>
                <w:sz w:val="22"/>
                <w:szCs w:val="22"/>
              </w:rPr>
            </w:pPr>
            <w:r w:rsidRPr="00925249">
              <w:rPr>
                <w:rFonts w:asciiTheme="minorHAnsi" w:eastAsia="Arial" w:hAnsiTheme="minorHAnsi"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3219" w:type="dxa"/>
            <w:tcBorders>
              <w:top w:val="single" w:sz="6" w:space="0" w:color="000000"/>
              <w:left w:val="single" w:sz="6" w:space="0" w:color="000000"/>
              <w:bottom w:val="single" w:sz="6" w:space="0" w:color="000000"/>
              <w:right w:val="single" w:sz="4" w:space="0" w:color="000000"/>
            </w:tcBorders>
            <w:hideMark/>
          </w:tcPr>
          <w:p w:rsidR="00D876CB" w:rsidRPr="00925249" w:rsidRDefault="00D876CB">
            <w:pPr>
              <w:pStyle w:val="Normal1"/>
              <w:jc w:val="both"/>
              <w:rPr>
                <w:rFonts w:asciiTheme="minorHAnsi" w:hAnsiTheme="minorHAnsi"/>
                <w:sz w:val="22"/>
                <w:szCs w:val="22"/>
              </w:rPr>
            </w:pPr>
            <w:r w:rsidRPr="00925249">
              <w:rPr>
                <w:rFonts w:asciiTheme="minorHAnsi" w:eastAsia="Arial" w:hAnsiTheme="minorHAnsi" w:cs="Arial"/>
                <w:sz w:val="22"/>
                <w:szCs w:val="22"/>
              </w:rPr>
              <w:t xml:space="preserve">Yes </w:t>
            </w:r>
            <w:r w:rsidRPr="00925249">
              <w:rPr>
                <w:rFonts w:ascii="MS Gothic" w:eastAsia="MS Gothic" w:hAnsi="MS Gothic" w:cs="MS Gothic" w:hint="eastAsia"/>
                <w:sz w:val="22"/>
                <w:szCs w:val="22"/>
              </w:rPr>
              <w:t>☐</w:t>
            </w:r>
          </w:p>
          <w:p w:rsidR="00D876CB" w:rsidRPr="00925249" w:rsidRDefault="00D876CB">
            <w:pPr>
              <w:pStyle w:val="Normal1"/>
              <w:jc w:val="both"/>
              <w:rPr>
                <w:rFonts w:asciiTheme="minorHAnsi" w:hAnsiTheme="minorHAnsi"/>
                <w:sz w:val="22"/>
                <w:szCs w:val="22"/>
              </w:rPr>
            </w:pPr>
            <w:r w:rsidRPr="00925249">
              <w:rPr>
                <w:rFonts w:asciiTheme="minorHAnsi" w:eastAsia="Arial" w:hAnsiTheme="minorHAnsi" w:cs="Arial"/>
                <w:sz w:val="22"/>
                <w:szCs w:val="22"/>
              </w:rPr>
              <w:t xml:space="preserve">No   </w:t>
            </w:r>
            <w:r w:rsidRPr="00925249">
              <w:rPr>
                <w:rFonts w:ascii="MS Gothic" w:eastAsia="MS Gothic" w:hAnsi="MS Gothic" w:cs="MS Gothic" w:hint="eastAsia"/>
                <w:sz w:val="22"/>
                <w:szCs w:val="22"/>
              </w:rPr>
              <w:t>☐</w:t>
            </w:r>
          </w:p>
        </w:tc>
      </w:tr>
      <w:tr w:rsidR="00D876CB" w:rsidRPr="00925249" w:rsidTr="00426D81">
        <w:tc>
          <w:tcPr>
            <w:tcW w:w="1667" w:type="dxa"/>
            <w:tcBorders>
              <w:top w:val="single" w:sz="6" w:space="0" w:color="000000"/>
              <w:left w:val="single" w:sz="4" w:space="0" w:color="000000"/>
              <w:bottom w:val="single" w:sz="6" w:space="0" w:color="000000"/>
              <w:right w:val="single" w:sz="6" w:space="0" w:color="000000"/>
            </w:tcBorders>
            <w:hideMark/>
          </w:tcPr>
          <w:p w:rsidR="00D876CB" w:rsidRPr="00925249" w:rsidRDefault="00D876CB">
            <w:pPr>
              <w:pStyle w:val="Normal1"/>
              <w:spacing w:before="100"/>
              <w:jc w:val="both"/>
              <w:rPr>
                <w:rFonts w:asciiTheme="minorHAnsi" w:hAnsiTheme="minorHAnsi"/>
                <w:sz w:val="22"/>
                <w:szCs w:val="22"/>
              </w:rPr>
            </w:pPr>
            <w:r w:rsidRPr="00925249">
              <w:rPr>
                <w:rFonts w:asciiTheme="minorHAnsi" w:eastAsia="Arial" w:hAnsiTheme="minorHAnsi" w:cs="Arial"/>
                <w:sz w:val="22"/>
                <w:szCs w:val="22"/>
              </w:rPr>
              <w:t>1.1(j) - (ii)</w:t>
            </w:r>
          </w:p>
        </w:tc>
        <w:tc>
          <w:tcPr>
            <w:tcW w:w="4429" w:type="dxa"/>
            <w:tcBorders>
              <w:top w:val="single" w:sz="6" w:space="0" w:color="000000"/>
              <w:left w:val="single" w:sz="6" w:space="0" w:color="000000"/>
              <w:bottom w:val="single" w:sz="6" w:space="0" w:color="000000"/>
              <w:right w:val="single" w:sz="6" w:space="0" w:color="000000"/>
            </w:tcBorders>
            <w:hideMark/>
          </w:tcPr>
          <w:p w:rsidR="00D876CB" w:rsidRPr="00925249" w:rsidRDefault="00D876CB">
            <w:pPr>
              <w:pStyle w:val="Normal1"/>
              <w:spacing w:before="100"/>
              <w:jc w:val="both"/>
              <w:rPr>
                <w:rFonts w:asciiTheme="minorHAnsi" w:hAnsiTheme="minorHAnsi"/>
                <w:sz w:val="22"/>
                <w:szCs w:val="22"/>
              </w:rPr>
            </w:pPr>
            <w:r w:rsidRPr="00925249">
              <w:rPr>
                <w:rFonts w:asciiTheme="minorHAnsi" w:eastAsia="Arial" w:hAnsiTheme="minorHAnsi" w:cs="Arial"/>
                <w:sz w:val="22"/>
                <w:szCs w:val="22"/>
              </w:rPr>
              <w:t>If you responded yes to 1.1(j) - (</w:t>
            </w:r>
            <w:proofErr w:type="spellStart"/>
            <w:r w:rsidRPr="00925249">
              <w:rPr>
                <w:rFonts w:asciiTheme="minorHAnsi" w:eastAsia="Arial" w:hAnsiTheme="minorHAnsi" w:cs="Arial"/>
                <w:sz w:val="22"/>
                <w:szCs w:val="22"/>
              </w:rPr>
              <w:t>i</w:t>
            </w:r>
            <w:proofErr w:type="spellEnd"/>
            <w:proofErr w:type="gramStart"/>
            <w:r w:rsidRPr="00925249">
              <w:rPr>
                <w:rFonts w:asciiTheme="minorHAnsi" w:eastAsia="Arial" w:hAnsiTheme="minorHAnsi" w:cs="Arial"/>
                <w:sz w:val="22"/>
                <w:szCs w:val="22"/>
              </w:rPr>
              <w:t>),</w:t>
            </w:r>
            <w:proofErr w:type="gramEnd"/>
            <w:r w:rsidRPr="00925249">
              <w:rPr>
                <w:rFonts w:asciiTheme="minorHAnsi" w:eastAsia="Arial" w:hAnsiTheme="minorHAnsi" w:cs="Arial"/>
                <w:sz w:val="22"/>
                <w:szCs w:val="22"/>
              </w:rPr>
              <w:t xml:space="preserve"> please provide additional details of what is required and confirmation that you have complied with this.</w:t>
            </w:r>
          </w:p>
        </w:tc>
        <w:tc>
          <w:tcPr>
            <w:tcW w:w="3219" w:type="dxa"/>
            <w:tcBorders>
              <w:top w:val="single" w:sz="6" w:space="0" w:color="000000"/>
              <w:left w:val="single" w:sz="6" w:space="0" w:color="000000"/>
              <w:bottom w:val="single" w:sz="6" w:space="0" w:color="000000"/>
              <w:right w:val="single" w:sz="4" w:space="0" w:color="000000"/>
            </w:tcBorders>
          </w:tcPr>
          <w:p w:rsidR="00D876CB" w:rsidRPr="00925249" w:rsidRDefault="00D876CB">
            <w:pPr>
              <w:pStyle w:val="Normal1"/>
              <w:spacing w:before="100"/>
              <w:jc w:val="both"/>
              <w:rPr>
                <w:rFonts w:asciiTheme="minorHAnsi" w:hAnsiTheme="minorHAnsi"/>
                <w:sz w:val="22"/>
                <w:szCs w:val="22"/>
              </w:rPr>
            </w:pPr>
          </w:p>
        </w:tc>
      </w:tr>
      <w:tr w:rsidR="00D876CB" w:rsidRPr="00925249" w:rsidTr="00426D81">
        <w:tc>
          <w:tcPr>
            <w:tcW w:w="1667" w:type="dxa"/>
            <w:tcBorders>
              <w:top w:val="single" w:sz="6" w:space="0" w:color="000000"/>
              <w:left w:val="single" w:sz="4" w:space="0" w:color="000000"/>
              <w:bottom w:val="single" w:sz="6" w:space="0" w:color="000000"/>
              <w:right w:val="single" w:sz="6" w:space="0" w:color="000000"/>
            </w:tcBorders>
            <w:hideMark/>
          </w:tcPr>
          <w:p w:rsidR="00D876CB" w:rsidRPr="00925249" w:rsidRDefault="00D876CB">
            <w:pPr>
              <w:pStyle w:val="Normal1"/>
              <w:spacing w:before="100"/>
              <w:jc w:val="both"/>
              <w:rPr>
                <w:rFonts w:asciiTheme="minorHAnsi" w:hAnsiTheme="minorHAnsi"/>
                <w:sz w:val="22"/>
                <w:szCs w:val="22"/>
              </w:rPr>
            </w:pPr>
            <w:r w:rsidRPr="00925249">
              <w:rPr>
                <w:rFonts w:asciiTheme="minorHAnsi" w:eastAsia="Arial" w:hAnsiTheme="minorHAnsi" w:cs="Arial"/>
                <w:sz w:val="22"/>
                <w:szCs w:val="22"/>
              </w:rPr>
              <w:t>1.1(k)</w:t>
            </w:r>
          </w:p>
        </w:tc>
        <w:tc>
          <w:tcPr>
            <w:tcW w:w="4429" w:type="dxa"/>
            <w:tcBorders>
              <w:top w:val="single" w:sz="6" w:space="0" w:color="000000"/>
              <w:left w:val="single" w:sz="6" w:space="0" w:color="000000"/>
              <w:bottom w:val="single" w:sz="6" w:space="0" w:color="000000"/>
              <w:right w:val="single" w:sz="6" w:space="0" w:color="000000"/>
            </w:tcBorders>
            <w:hideMark/>
          </w:tcPr>
          <w:p w:rsidR="00BF6CA2" w:rsidRPr="00834E9F" w:rsidRDefault="00D876CB">
            <w:pPr>
              <w:pStyle w:val="Normal1"/>
              <w:spacing w:before="100"/>
              <w:jc w:val="both"/>
              <w:rPr>
                <w:rFonts w:asciiTheme="minorHAnsi" w:eastAsia="Arial" w:hAnsiTheme="minorHAnsi" w:cs="Arial"/>
                <w:sz w:val="22"/>
                <w:szCs w:val="22"/>
              </w:rPr>
            </w:pPr>
            <w:r w:rsidRPr="00925249">
              <w:rPr>
                <w:rFonts w:asciiTheme="minorHAnsi" w:eastAsia="Arial" w:hAnsiTheme="minorHAnsi" w:cs="Arial"/>
                <w:sz w:val="22"/>
                <w:szCs w:val="22"/>
              </w:rPr>
              <w:t>Trading name(s) that will be used if successful in this procurement</w:t>
            </w:r>
          </w:p>
        </w:tc>
        <w:tc>
          <w:tcPr>
            <w:tcW w:w="3219" w:type="dxa"/>
            <w:tcBorders>
              <w:top w:val="single" w:sz="6" w:space="0" w:color="000000"/>
              <w:left w:val="single" w:sz="6" w:space="0" w:color="000000"/>
              <w:bottom w:val="single" w:sz="6" w:space="0" w:color="000000"/>
              <w:right w:val="single" w:sz="4" w:space="0" w:color="000000"/>
            </w:tcBorders>
          </w:tcPr>
          <w:p w:rsidR="00D876CB" w:rsidRPr="00925249" w:rsidRDefault="00D876CB">
            <w:pPr>
              <w:pStyle w:val="Normal1"/>
              <w:spacing w:before="100"/>
              <w:jc w:val="both"/>
              <w:rPr>
                <w:rFonts w:asciiTheme="minorHAnsi" w:hAnsiTheme="minorHAnsi"/>
                <w:sz w:val="22"/>
                <w:szCs w:val="22"/>
              </w:rPr>
            </w:pPr>
          </w:p>
        </w:tc>
      </w:tr>
      <w:tr w:rsidR="00D876CB" w:rsidRPr="00925249" w:rsidTr="00426D81">
        <w:tc>
          <w:tcPr>
            <w:tcW w:w="1667" w:type="dxa"/>
            <w:tcBorders>
              <w:top w:val="single" w:sz="6" w:space="0" w:color="000000"/>
              <w:left w:val="single" w:sz="4" w:space="0" w:color="000000"/>
              <w:bottom w:val="single" w:sz="6" w:space="0" w:color="000000"/>
              <w:right w:val="single" w:sz="6" w:space="0" w:color="000000"/>
            </w:tcBorders>
            <w:hideMark/>
          </w:tcPr>
          <w:p w:rsidR="00D876CB" w:rsidRPr="00925249" w:rsidRDefault="00D876CB">
            <w:pPr>
              <w:pStyle w:val="Normal1"/>
              <w:spacing w:before="100"/>
              <w:jc w:val="both"/>
              <w:rPr>
                <w:rFonts w:asciiTheme="minorHAnsi" w:hAnsiTheme="minorHAnsi"/>
                <w:sz w:val="22"/>
                <w:szCs w:val="22"/>
              </w:rPr>
            </w:pPr>
            <w:r w:rsidRPr="00925249">
              <w:rPr>
                <w:rFonts w:asciiTheme="minorHAnsi" w:eastAsia="Arial" w:hAnsiTheme="minorHAnsi" w:cs="Arial"/>
                <w:sz w:val="22"/>
                <w:szCs w:val="22"/>
              </w:rPr>
              <w:t>1.1(l)</w:t>
            </w:r>
          </w:p>
        </w:tc>
        <w:tc>
          <w:tcPr>
            <w:tcW w:w="4429" w:type="dxa"/>
            <w:tcBorders>
              <w:top w:val="single" w:sz="6" w:space="0" w:color="000000"/>
              <w:left w:val="single" w:sz="6" w:space="0" w:color="000000"/>
              <w:bottom w:val="single" w:sz="6" w:space="0" w:color="000000"/>
              <w:right w:val="single" w:sz="6" w:space="0" w:color="000000"/>
            </w:tcBorders>
            <w:hideMark/>
          </w:tcPr>
          <w:p w:rsidR="00D876CB" w:rsidRPr="00925249" w:rsidRDefault="00D876CB">
            <w:pPr>
              <w:pStyle w:val="Normal1"/>
              <w:spacing w:before="100"/>
              <w:jc w:val="both"/>
              <w:rPr>
                <w:rFonts w:asciiTheme="minorHAnsi" w:hAnsiTheme="minorHAnsi"/>
                <w:sz w:val="22"/>
                <w:szCs w:val="22"/>
              </w:rPr>
            </w:pPr>
            <w:r w:rsidRPr="00925249">
              <w:rPr>
                <w:rFonts w:asciiTheme="minorHAnsi" w:eastAsia="Arial" w:hAnsiTheme="minorHAnsi" w:cs="Arial"/>
                <w:sz w:val="22"/>
                <w:szCs w:val="22"/>
              </w:rPr>
              <w:t>Relevant classifications (state whether you fall within one of these, and if so which one)</w:t>
            </w:r>
          </w:p>
          <w:p w:rsidR="00D876CB" w:rsidRPr="00925249" w:rsidRDefault="00D876CB" w:rsidP="00D876CB">
            <w:pPr>
              <w:pStyle w:val="Normal1"/>
              <w:numPr>
                <w:ilvl w:val="0"/>
                <w:numId w:val="36"/>
              </w:numPr>
              <w:ind w:hanging="360"/>
              <w:contextualSpacing/>
              <w:jc w:val="both"/>
              <w:rPr>
                <w:rFonts w:asciiTheme="minorHAnsi" w:eastAsia="Arial" w:hAnsiTheme="minorHAnsi" w:cs="Arial"/>
                <w:sz w:val="22"/>
                <w:szCs w:val="22"/>
              </w:rPr>
            </w:pPr>
            <w:r w:rsidRPr="00925249">
              <w:rPr>
                <w:rFonts w:asciiTheme="minorHAnsi" w:eastAsia="Arial" w:hAnsiTheme="minorHAnsi" w:cs="Arial"/>
                <w:sz w:val="22"/>
                <w:szCs w:val="22"/>
              </w:rPr>
              <w:t>Voluntary Community Social Enterprise (VCSE)</w:t>
            </w:r>
          </w:p>
          <w:p w:rsidR="00D876CB" w:rsidRPr="00925249" w:rsidRDefault="00D876CB" w:rsidP="00D876CB">
            <w:pPr>
              <w:pStyle w:val="Normal1"/>
              <w:numPr>
                <w:ilvl w:val="0"/>
                <w:numId w:val="36"/>
              </w:numPr>
              <w:ind w:hanging="360"/>
              <w:contextualSpacing/>
              <w:jc w:val="both"/>
              <w:rPr>
                <w:rFonts w:asciiTheme="minorHAnsi" w:eastAsia="Arial" w:hAnsiTheme="minorHAnsi" w:cs="Arial"/>
                <w:sz w:val="22"/>
                <w:szCs w:val="22"/>
              </w:rPr>
            </w:pPr>
            <w:r w:rsidRPr="00925249">
              <w:rPr>
                <w:rFonts w:asciiTheme="minorHAnsi" w:eastAsia="Arial" w:hAnsiTheme="minorHAnsi" w:cs="Arial"/>
                <w:sz w:val="22"/>
                <w:szCs w:val="22"/>
              </w:rPr>
              <w:t>Sheltered Workshop</w:t>
            </w:r>
          </w:p>
          <w:p w:rsidR="00D876CB" w:rsidRDefault="00D876CB" w:rsidP="00D876CB">
            <w:pPr>
              <w:pStyle w:val="Normal1"/>
              <w:numPr>
                <w:ilvl w:val="0"/>
                <w:numId w:val="36"/>
              </w:numPr>
              <w:ind w:hanging="360"/>
              <w:contextualSpacing/>
              <w:jc w:val="both"/>
              <w:rPr>
                <w:rFonts w:asciiTheme="minorHAnsi" w:eastAsia="Arial" w:hAnsiTheme="minorHAnsi" w:cs="Arial"/>
                <w:sz w:val="22"/>
                <w:szCs w:val="22"/>
              </w:rPr>
            </w:pPr>
            <w:r w:rsidRPr="00925249">
              <w:rPr>
                <w:rFonts w:asciiTheme="minorHAnsi" w:eastAsia="Arial" w:hAnsiTheme="minorHAnsi" w:cs="Arial"/>
                <w:sz w:val="22"/>
                <w:szCs w:val="22"/>
              </w:rPr>
              <w:t>Public service mutual</w:t>
            </w:r>
          </w:p>
          <w:p w:rsidR="00EF12CC" w:rsidRPr="00925249" w:rsidRDefault="00EF12CC" w:rsidP="00EF12CC">
            <w:pPr>
              <w:pStyle w:val="Normal1"/>
              <w:ind w:left="720"/>
              <w:contextualSpacing/>
              <w:jc w:val="both"/>
              <w:rPr>
                <w:rFonts w:asciiTheme="minorHAnsi" w:eastAsia="Arial" w:hAnsiTheme="minorHAnsi" w:cs="Arial"/>
                <w:sz w:val="22"/>
                <w:szCs w:val="22"/>
              </w:rPr>
            </w:pPr>
          </w:p>
        </w:tc>
        <w:tc>
          <w:tcPr>
            <w:tcW w:w="3219" w:type="dxa"/>
            <w:tcBorders>
              <w:top w:val="single" w:sz="6" w:space="0" w:color="000000"/>
              <w:left w:val="single" w:sz="6" w:space="0" w:color="000000"/>
              <w:bottom w:val="single" w:sz="6" w:space="0" w:color="000000"/>
              <w:right w:val="single" w:sz="4" w:space="0" w:color="000000"/>
            </w:tcBorders>
          </w:tcPr>
          <w:p w:rsidR="00D876CB" w:rsidRPr="00925249" w:rsidRDefault="00D876CB">
            <w:pPr>
              <w:pStyle w:val="Normal1"/>
              <w:spacing w:before="100"/>
              <w:jc w:val="both"/>
              <w:rPr>
                <w:rFonts w:asciiTheme="minorHAnsi" w:hAnsiTheme="minorHAnsi"/>
                <w:sz w:val="22"/>
                <w:szCs w:val="22"/>
              </w:rPr>
            </w:pPr>
          </w:p>
        </w:tc>
      </w:tr>
      <w:tr w:rsidR="00D876CB" w:rsidRPr="00925249" w:rsidTr="00426D81">
        <w:tc>
          <w:tcPr>
            <w:tcW w:w="1667" w:type="dxa"/>
            <w:tcBorders>
              <w:top w:val="single" w:sz="6" w:space="0" w:color="000000"/>
              <w:left w:val="single" w:sz="4" w:space="0" w:color="000000"/>
              <w:bottom w:val="single" w:sz="6" w:space="0" w:color="000000"/>
              <w:right w:val="single" w:sz="6" w:space="0" w:color="000000"/>
            </w:tcBorders>
            <w:hideMark/>
          </w:tcPr>
          <w:p w:rsidR="00D876CB" w:rsidRPr="00925249" w:rsidRDefault="00D876CB">
            <w:pPr>
              <w:pStyle w:val="Normal1"/>
              <w:spacing w:before="100"/>
              <w:jc w:val="both"/>
              <w:rPr>
                <w:rFonts w:asciiTheme="minorHAnsi" w:hAnsiTheme="minorHAnsi"/>
                <w:sz w:val="22"/>
                <w:szCs w:val="22"/>
              </w:rPr>
            </w:pPr>
            <w:r w:rsidRPr="00925249">
              <w:rPr>
                <w:rFonts w:asciiTheme="minorHAnsi" w:eastAsia="Arial" w:hAnsiTheme="minorHAnsi" w:cs="Arial"/>
                <w:sz w:val="22"/>
                <w:szCs w:val="22"/>
              </w:rPr>
              <w:t>1.1(m)</w:t>
            </w:r>
          </w:p>
        </w:tc>
        <w:tc>
          <w:tcPr>
            <w:tcW w:w="4429" w:type="dxa"/>
            <w:tcBorders>
              <w:top w:val="single" w:sz="6" w:space="0" w:color="000000"/>
              <w:left w:val="single" w:sz="6" w:space="0" w:color="000000"/>
              <w:bottom w:val="single" w:sz="6" w:space="0" w:color="000000"/>
              <w:right w:val="single" w:sz="6" w:space="0" w:color="000000"/>
            </w:tcBorders>
            <w:hideMark/>
          </w:tcPr>
          <w:p w:rsidR="00D876CB" w:rsidRPr="00925249" w:rsidRDefault="00D876CB" w:rsidP="00286B90">
            <w:pPr>
              <w:pStyle w:val="Normal1"/>
              <w:spacing w:before="100"/>
              <w:jc w:val="both"/>
              <w:rPr>
                <w:rFonts w:asciiTheme="minorHAnsi" w:hAnsiTheme="minorHAnsi"/>
                <w:sz w:val="22"/>
                <w:szCs w:val="22"/>
              </w:rPr>
            </w:pPr>
            <w:r w:rsidRPr="00925249">
              <w:rPr>
                <w:rFonts w:asciiTheme="minorHAnsi" w:eastAsia="Arial" w:hAnsiTheme="minorHAnsi" w:cs="Arial"/>
                <w:sz w:val="22"/>
                <w:szCs w:val="22"/>
              </w:rPr>
              <w:t>Are you a Small, Medium or Micro Enterprise (SME)?</w:t>
            </w:r>
          </w:p>
        </w:tc>
        <w:tc>
          <w:tcPr>
            <w:tcW w:w="3219" w:type="dxa"/>
            <w:tcBorders>
              <w:top w:val="single" w:sz="6" w:space="0" w:color="000000"/>
              <w:left w:val="single" w:sz="6" w:space="0" w:color="000000"/>
              <w:bottom w:val="single" w:sz="6" w:space="0" w:color="000000"/>
              <w:right w:val="single" w:sz="4" w:space="0" w:color="000000"/>
            </w:tcBorders>
          </w:tcPr>
          <w:p w:rsidR="00D876CB" w:rsidRPr="00925249" w:rsidRDefault="00D876CB">
            <w:pPr>
              <w:pStyle w:val="Normal1"/>
              <w:jc w:val="both"/>
              <w:rPr>
                <w:rFonts w:asciiTheme="minorHAnsi" w:hAnsiTheme="minorHAnsi"/>
                <w:sz w:val="22"/>
                <w:szCs w:val="22"/>
              </w:rPr>
            </w:pPr>
            <w:r w:rsidRPr="00925249">
              <w:rPr>
                <w:rFonts w:asciiTheme="minorHAnsi" w:eastAsia="Arial" w:hAnsiTheme="minorHAnsi" w:cs="Arial"/>
                <w:sz w:val="22"/>
                <w:szCs w:val="22"/>
              </w:rPr>
              <w:t xml:space="preserve">Yes </w:t>
            </w:r>
            <w:r w:rsidRPr="00925249">
              <w:rPr>
                <w:rFonts w:ascii="MS Gothic" w:eastAsia="MS Gothic" w:hAnsi="MS Gothic" w:cs="MS Gothic" w:hint="eastAsia"/>
                <w:sz w:val="22"/>
                <w:szCs w:val="22"/>
              </w:rPr>
              <w:t>☐</w:t>
            </w:r>
          </w:p>
          <w:p w:rsidR="00D876CB" w:rsidRPr="00925249" w:rsidRDefault="00D876CB">
            <w:pPr>
              <w:pStyle w:val="Normal1"/>
              <w:jc w:val="both"/>
              <w:rPr>
                <w:rFonts w:asciiTheme="minorHAnsi" w:hAnsiTheme="minorHAnsi"/>
                <w:sz w:val="22"/>
                <w:szCs w:val="22"/>
              </w:rPr>
            </w:pPr>
            <w:r w:rsidRPr="00925249">
              <w:rPr>
                <w:rFonts w:asciiTheme="minorHAnsi" w:eastAsia="Arial" w:hAnsiTheme="minorHAnsi" w:cs="Arial"/>
                <w:sz w:val="22"/>
                <w:szCs w:val="22"/>
              </w:rPr>
              <w:t xml:space="preserve">No   </w:t>
            </w:r>
            <w:r w:rsidRPr="00925249">
              <w:rPr>
                <w:rFonts w:ascii="MS Gothic" w:eastAsia="MS Gothic" w:hAnsi="MS Gothic" w:cs="MS Gothic" w:hint="eastAsia"/>
                <w:sz w:val="22"/>
                <w:szCs w:val="22"/>
              </w:rPr>
              <w:t>☐</w:t>
            </w:r>
          </w:p>
          <w:p w:rsidR="00D876CB" w:rsidRPr="00925249" w:rsidRDefault="00D876CB">
            <w:pPr>
              <w:pStyle w:val="Normal1"/>
              <w:spacing w:before="100"/>
              <w:jc w:val="both"/>
              <w:rPr>
                <w:rFonts w:asciiTheme="minorHAnsi" w:hAnsiTheme="minorHAnsi"/>
                <w:sz w:val="22"/>
                <w:szCs w:val="22"/>
              </w:rPr>
            </w:pPr>
          </w:p>
        </w:tc>
      </w:tr>
      <w:tr w:rsidR="00D876CB" w:rsidRPr="00925249" w:rsidTr="00426D81">
        <w:tc>
          <w:tcPr>
            <w:tcW w:w="1667" w:type="dxa"/>
            <w:tcBorders>
              <w:top w:val="single" w:sz="6" w:space="0" w:color="000000"/>
              <w:left w:val="single" w:sz="4" w:space="0" w:color="000000"/>
              <w:bottom w:val="single" w:sz="6" w:space="0" w:color="000000"/>
              <w:right w:val="single" w:sz="6" w:space="0" w:color="000000"/>
            </w:tcBorders>
            <w:hideMark/>
          </w:tcPr>
          <w:p w:rsidR="00D876CB" w:rsidRPr="00925249" w:rsidRDefault="00D876CB">
            <w:pPr>
              <w:pStyle w:val="Normal1"/>
              <w:spacing w:before="100"/>
              <w:jc w:val="both"/>
              <w:rPr>
                <w:rFonts w:asciiTheme="minorHAnsi" w:hAnsiTheme="minorHAnsi"/>
                <w:sz w:val="22"/>
                <w:szCs w:val="22"/>
              </w:rPr>
            </w:pPr>
            <w:r w:rsidRPr="00925249">
              <w:rPr>
                <w:rFonts w:asciiTheme="minorHAnsi" w:eastAsia="Arial" w:hAnsiTheme="minorHAnsi" w:cs="Arial"/>
                <w:sz w:val="22"/>
                <w:szCs w:val="22"/>
              </w:rPr>
              <w:t>1.1(n)</w:t>
            </w:r>
          </w:p>
        </w:tc>
        <w:tc>
          <w:tcPr>
            <w:tcW w:w="4429" w:type="dxa"/>
            <w:tcBorders>
              <w:top w:val="single" w:sz="6" w:space="0" w:color="000000"/>
              <w:left w:val="single" w:sz="6" w:space="0" w:color="000000"/>
              <w:bottom w:val="single" w:sz="6" w:space="0" w:color="000000"/>
              <w:right w:val="single" w:sz="6" w:space="0" w:color="000000"/>
            </w:tcBorders>
          </w:tcPr>
          <w:p w:rsidR="00D876CB" w:rsidRPr="00925249" w:rsidRDefault="00D876CB">
            <w:pPr>
              <w:pStyle w:val="Normal1"/>
              <w:jc w:val="both"/>
              <w:rPr>
                <w:rFonts w:asciiTheme="minorHAnsi" w:hAnsiTheme="minorHAnsi"/>
                <w:sz w:val="22"/>
                <w:szCs w:val="22"/>
              </w:rPr>
            </w:pPr>
            <w:r w:rsidRPr="00925249">
              <w:rPr>
                <w:rFonts w:asciiTheme="minorHAnsi" w:eastAsia="Arial" w:hAnsiTheme="minorHAnsi" w:cs="Arial"/>
                <w:sz w:val="22"/>
                <w:szCs w:val="22"/>
              </w:rPr>
              <w:t xml:space="preserve">Details of Persons of Significant Control (PSC), where appropriate:  </w:t>
            </w:r>
          </w:p>
          <w:p w:rsidR="00D876CB" w:rsidRPr="00925249" w:rsidRDefault="00D876CB">
            <w:pPr>
              <w:pStyle w:val="Normal1"/>
              <w:jc w:val="both"/>
              <w:rPr>
                <w:rFonts w:asciiTheme="minorHAnsi" w:hAnsiTheme="minorHAnsi"/>
                <w:sz w:val="22"/>
                <w:szCs w:val="22"/>
              </w:rPr>
            </w:pPr>
            <w:r w:rsidRPr="00925249">
              <w:rPr>
                <w:rFonts w:asciiTheme="minorHAnsi" w:eastAsia="Arial" w:hAnsiTheme="minorHAnsi" w:cs="Arial"/>
                <w:sz w:val="22"/>
                <w:szCs w:val="22"/>
              </w:rPr>
              <w:t xml:space="preserve">- Name; </w:t>
            </w:r>
          </w:p>
          <w:p w:rsidR="00D876CB" w:rsidRPr="00925249" w:rsidRDefault="00D876CB">
            <w:pPr>
              <w:pStyle w:val="Normal1"/>
              <w:jc w:val="both"/>
              <w:rPr>
                <w:rFonts w:asciiTheme="minorHAnsi" w:hAnsiTheme="minorHAnsi"/>
                <w:sz w:val="22"/>
                <w:szCs w:val="22"/>
              </w:rPr>
            </w:pPr>
            <w:r w:rsidRPr="00925249">
              <w:rPr>
                <w:rFonts w:asciiTheme="minorHAnsi" w:eastAsia="Arial" w:hAnsiTheme="minorHAnsi" w:cs="Arial"/>
                <w:sz w:val="22"/>
                <w:szCs w:val="22"/>
              </w:rPr>
              <w:t xml:space="preserve">- Date of birth; </w:t>
            </w:r>
          </w:p>
          <w:p w:rsidR="00D876CB" w:rsidRPr="00925249" w:rsidRDefault="00D876CB">
            <w:pPr>
              <w:pStyle w:val="Normal1"/>
              <w:jc w:val="both"/>
              <w:rPr>
                <w:rFonts w:asciiTheme="minorHAnsi" w:hAnsiTheme="minorHAnsi"/>
                <w:sz w:val="22"/>
                <w:szCs w:val="22"/>
              </w:rPr>
            </w:pPr>
            <w:r w:rsidRPr="00925249">
              <w:rPr>
                <w:rFonts w:asciiTheme="minorHAnsi" w:eastAsia="Arial" w:hAnsiTheme="minorHAnsi" w:cs="Arial"/>
                <w:sz w:val="22"/>
                <w:szCs w:val="22"/>
              </w:rPr>
              <w:t xml:space="preserve">- Nationality; </w:t>
            </w:r>
          </w:p>
          <w:p w:rsidR="00D876CB" w:rsidRPr="00925249" w:rsidRDefault="00D876CB">
            <w:pPr>
              <w:pStyle w:val="Normal1"/>
              <w:jc w:val="both"/>
              <w:rPr>
                <w:rFonts w:asciiTheme="minorHAnsi" w:hAnsiTheme="minorHAnsi"/>
                <w:sz w:val="22"/>
                <w:szCs w:val="22"/>
              </w:rPr>
            </w:pPr>
            <w:r w:rsidRPr="00925249">
              <w:rPr>
                <w:rFonts w:asciiTheme="minorHAnsi" w:eastAsia="Arial" w:hAnsiTheme="minorHAnsi" w:cs="Arial"/>
                <w:sz w:val="22"/>
                <w:szCs w:val="22"/>
              </w:rPr>
              <w:t xml:space="preserve">- Country, state or part of the UK where the PSC usually lives; </w:t>
            </w:r>
          </w:p>
          <w:p w:rsidR="00D876CB" w:rsidRPr="00925249" w:rsidRDefault="00D876CB">
            <w:pPr>
              <w:pStyle w:val="Normal1"/>
              <w:jc w:val="both"/>
              <w:rPr>
                <w:rFonts w:asciiTheme="minorHAnsi" w:hAnsiTheme="minorHAnsi"/>
                <w:sz w:val="22"/>
                <w:szCs w:val="22"/>
              </w:rPr>
            </w:pPr>
            <w:r w:rsidRPr="00925249">
              <w:rPr>
                <w:rFonts w:asciiTheme="minorHAnsi" w:eastAsia="Arial" w:hAnsiTheme="minorHAnsi" w:cs="Arial"/>
                <w:sz w:val="22"/>
                <w:szCs w:val="22"/>
              </w:rPr>
              <w:t xml:space="preserve">- Service address; </w:t>
            </w:r>
          </w:p>
          <w:p w:rsidR="00D876CB" w:rsidRPr="00925249" w:rsidRDefault="00D876CB">
            <w:pPr>
              <w:pStyle w:val="Normal1"/>
              <w:jc w:val="both"/>
              <w:rPr>
                <w:rFonts w:asciiTheme="minorHAnsi" w:hAnsiTheme="minorHAnsi"/>
                <w:sz w:val="22"/>
                <w:szCs w:val="22"/>
              </w:rPr>
            </w:pPr>
            <w:r w:rsidRPr="00925249">
              <w:rPr>
                <w:rFonts w:asciiTheme="minorHAnsi" w:eastAsia="Arial" w:hAnsiTheme="minorHAnsi" w:cs="Arial"/>
                <w:sz w:val="22"/>
                <w:szCs w:val="22"/>
              </w:rPr>
              <w:t xml:space="preserve">- The date he or she became a PSC in relation to the company (for existing companies the 6 April 2016 should be used); </w:t>
            </w:r>
          </w:p>
          <w:p w:rsidR="00D876CB" w:rsidRPr="00925249" w:rsidRDefault="00D876CB">
            <w:pPr>
              <w:pStyle w:val="Normal1"/>
              <w:jc w:val="both"/>
              <w:rPr>
                <w:rFonts w:asciiTheme="minorHAnsi" w:hAnsiTheme="minorHAnsi"/>
                <w:sz w:val="22"/>
                <w:szCs w:val="22"/>
              </w:rPr>
            </w:pPr>
            <w:r w:rsidRPr="00925249">
              <w:rPr>
                <w:rFonts w:asciiTheme="minorHAnsi" w:eastAsia="Arial" w:hAnsiTheme="minorHAnsi" w:cs="Arial"/>
                <w:sz w:val="22"/>
                <w:szCs w:val="22"/>
              </w:rPr>
              <w:t xml:space="preserve">- Which conditions for being a PSC are met; </w:t>
            </w:r>
          </w:p>
          <w:p w:rsidR="00D876CB" w:rsidRPr="00925249" w:rsidRDefault="00D876CB">
            <w:pPr>
              <w:pStyle w:val="Normal1"/>
              <w:jc w:val="both"/>
              <w:rPr>
                <w:rFonts w:asciiTheme="minorHAnsi" w:hAnsiTheme="minorHAnsi"/>
                <w:sz w:val="22"/>
                <w:szCs w:val="22"/>
              </w:rPr>
            </w:pPr>
            <w:r w:rsidRPr="00925249">
              <w:rPr>
                <w:rFonts w:asciiTheme="minorHAnsi" w:eastAsia="Arial" w:hAnsiTheme="minorHAnsi" w:cs="Arial"/>
                <w:sz w:val="22"/>
                <w:szCs w:val="22"/>
              </w:rPr>
              <w:t xml:space="preserve"> </w:t>
            </w:r>
            <w:r w:rsidRPr="00925249">
              <w:rPr>
                <w:rFonts w:asciiTheme="minorHAnsi" w:eastAsia="Arial" w:hAnsiTheme="minorHAnsi" w:cs="Arial"/>
                <w:sz w:val="22"/>
                <w:szCs w:val="22"/>
              </w:rPr>
              <w:tab/>
              <w:t xml:space="preserve">- Over 25% up to (and including) 50%, </w:t>
            </w:r>
          </w:p>
          <w:p w:rsidR="00D876CB" w:rsidRPr="00925249" w:rsidRDefault="00D876CB">
            <w:pPr>
              <w:pStyle w:val="Normal1"/>
              <w:jc w:val="both"/>
              <w:rPr>
                <w:rFonts w:asciiTheme="minorHAnsi" w:hAnsiTheme="minorHAnsi"/>
                <w:sz w:val="22"/>
                <w:szCs w:val="22"/>
              </w:rPr>
            </w:pPr>
            <w:r w:rsidRPr="00925249">
              <w:rPr>
                <w:rFonts w:asciiTheme="minorHAnsi" w:eastAsia="Arial" w:hAnsiTheme="minorHAnsi" w:cs="Arial"/>
                <w:sz w:val="22"/>
                <w:szCs w:val="22"/>
              </w:rPr>
              <w:tab/>
              <w:t xml:space="preserve">- More than 50% and less than 75%, </w:t>
            </w:r>
          </w:p>
          <w:p w:rsidR="00D876CB" w:rsidRPr="00925249" w:rsidRDefault="00D876CB">
            <w:pPr>
              <w:pStyle w:val="Normal1"/>
              <w:jc w:val="both"/>
              <w:rPr>
                <w:rFonts w:asciiTheme="minorHAnsi" w:hAnsiTheme="minorHAnsi"/>
                <w:sz w:val="22"/>
                <w:szCs w:val="22"/>
              </w:rPr>
            </w:pPr>
            <w:r w:rsidRPr="00925249">
              <w:rPr>
                <w:rFonts w:asciiTheme="minorHAnsi" w:eastAsia="Arial" w:hAnsiTheme="minorHAnsi" w:cs="Arial"/>
                <w:sz w:val="22"/>
                <w:szCs w:val="22"/>
              </w:rPr>
              <w:tab/>
              <w:t xml:space="preserve">- 75% or more. </w:t>
            </w:r>
          </w:p>
          <w:p w:rsidR="00D876CB" w:rsidRPr="00925249" w:rsidRDefault="00834E9F">
            <w:pPr>
              <w:pStyle w:val="Normal1"/>
              <w:jc w:val="both"/>
              <w:rPr>
                <w:rFonts w:asciiTheme="minorHAnsi" w:hAnsiTheme="minorHAnsi"/>
                <w:sz w:val="22"/>
                <w:szCs w:val="22"/>
              </w:rPr>
            </w:pPr>
            <w:r w:rsidRPr="00925249">
              <w:rPr>
                <w:rFonts w:asciiTheme="minorHAnsi" w:eastAsia="Arial" w:hAnsiTheme="minorHAnsi" w:cs="Arial"/>
                <w:sz w:val="22"/>
                <w:szCs w:val="22"/>
              </w:rPr>
              <w:t>(Please enter N/A if not applicable)</w:t>
            </w:r>
          </w:p>
        </w:tc>
        <w:tc>
          <w:tcPr>
            <w:tcW w:w="3219" w:type="dxa"/>
            <w:tcBorders>
              <w:top w:val="single" w:sz="6" w:space="0" w:color="000000"/>
              <w:left w:val="single" w:sz="6" w:space="0" w:color="000000"/>
              <w:bottom w:val="single" w:sz="6" w:space="0" w:color="000000"/>
              <w:right w:val="single" w:sz="4" w:space="0" w:color="000000"/>
            </w:tcBorders>
          </w:tcPr>
          <w:p w:rsidR="00D876CB" w:rsidRPr="00925249" w:rsidRDefault="00D876CB">
            <w:pPr>
              <w:pStyle w:val="Normal1"/>
              <w:spacing w:before="100"/>
              <w:jc w:val="both"/>
              <w:rPr>
                <w:rFonts w:asciiTheme="minorHAnsi" w:hAnsiTheme="minorHAnsi"/>
                <w:sz w:val="22"/>
                <w:szCs w:val="22"/>
              </w:rPr>
            </w:pPr>
          </w:p>
        </w:tc>
      </w:tr>
      <w:tr w:rsidR="00D876CB" w:rsidRPr="00925249" w:rsidTr="00426D81">
        <w:tc>
          <w:tcPr>
            <w:tcW w:w="1667" w:type="dxa"/>
            <w:tcBorders>
              <w:top w:val="single" w:sz="6" w:space="0" w:color="000000"/>
              <w:left w:val="single" w:sz="4" w:space="0" w:color="000000"/>
              <w:bottom w:val="single" w:sz="6" w:space="0" w:color="000000"/>
              <w:right w:val="single" w:sz="6" w:space="0" w:color="000000"/>
            </w:tcBorders>
            <w:hideMark/>
          </w:tcPr>
          <w:p w:rsidR="00D876CB" w:rsidRPr="00925249" w:rsidRDefault="00D876CB">
            <w:pPr>
              <w:pStyle w:val="Normal1"/>
              <w:spacing w:before="100"/>
              <w:jc w:val="both"/>
              <w:rPr>
                <w:rFonts w:asciiTheme="minorHAnsi" w:hAnsiTheme="minorHAnsi"/>
                <w:sz w:val="22"/>
                <w:szCs w:val="22"/>
              </w:rPr>
            </w:pPr>
            <w:r w:rsidRPr="00925249">
              <w:rPr>
                <w:rFonts w:asciiTheme="minorHAnsi" w:eastAsia="Arial" w:hAnsiTheme="minorHAnsi" w:cs="Arial"/>
                <w:sz w:val="22"/>
                <w:szCs w:val="22"/>
              </w:rPr>
              <w:lastRenderedPageBreak/>
              <w:t>1.1(o)</w:t>
            </w:r>
          </w:p>
        </w:tc>
        <w:tc>
          <w:tcPr>
            <w:tcW w:w="4429" w:type="dxa"/>
            <w:tcBorders>
              <w:top w:val="single" w:sz="6" w:space="0" w:color="000000"/>
              <w:left w:val="single" w:sz="6" w:space="0" w:color="000000"/>
              <w:bottom w:val="single" w:sz="6" w:space="0" w:color="000000"/>
              <w:right w:val="single" w:sz="6" w:space="0" w:color="000000"/>
            </w:tcBorders>
          </w:tcPr>
          <w:p w:rsidR="00D876CB" w:rsidRPr="00925249" w:rsidRDefault="00D876CB">
            <w:pPr>
              <w:pStyle w:val="Normal1"/>
              <w:spacing w:before="100"/>
              <w:jc w:val="both"/>
              <w:rPr>
                <w:rFonts w:asciiTheme="minorHAnsi" w:hAnsiTheme="minorHAnsi"/>
                <w:sz w:val="22"/>
                <w:szCs w:val="22"/>
              </w:rPr>
            </w:pPr>
            <w:r w:rsidRPr="00925249">
              <w:rPr>
                <w:rFonts w:asciiTheme="minorHAnsi" w:eastAsia="Arial" w:hAnsiTheme="minorHAnsi" w:cs="Arial"/>
                <w:sz w:val="22"/>
                <w:szCs w:val="22"/>
              </w:rPr>
              <w:t>Details of immediate parent company:</w:t>
            </w:r>
          </w:p>
          <w:p w:rsidR="00D876CB" w:rsidRPr="00925249" w:rsidRDefault="00D876CB">
            <w:pPr>
              <w:pStyle w:val="Normal1"/>
              <w:jc w:val="both"/>
              <w:rPr>
                <w:rFonts w:asciiTheme="minorHAnsi" w:hAnsiTheme="minorHAnsi"/>
                <w:sz w:val="22"/>
                <w:szCs w:val="22"/>
              </w:rPr>
            </w:pPr>
            <w:r w:rsidRPr="00925249">
              <w:rPr>
                <w:rFonts w:asciiTheme="minorHAnsi" w:eastAsia="Arial" w:hAnsiTheme="minorHAnsi" w:cs="Arial"/>
                <w:sz w:val="22"/>
                <w:szCs w:val="22"/>
              </w:rPr>
              <w:t xml:space="preserve"> </w:t>
            </w:r>
          </w:p>
          <w:p w:rsidR="00D876CB" w:rsidRPr="00925249" w:rsidRDefault="00D876CB">
            <w:pPr>
              <w:pStyle w:val="Normal1"/>
              <w:jc w:val="both"/>
              <w:rPr>
                <w:rFonts w:asciiTheme="minorHAnsi" w:hAnsiTheme="minorHAnsi"/>
                <w:sz w:val="22"/>
                <w:szCs w:val="22"/>
              </w:rPr>
            </w:pPr>
            <w:r w:rsidRPr="00925249">
              <w:rPr>
                <w:rFonts w:asciiTheme="minorHAnsi" w:eastAsia="Arial" w:hAnsiTheme="minorHAnsi" w:cs="Arial"/>
                <w:sz w:val="22"/>
                <w:szCs w:val="22"/>
              </w:rPr>
              <w:t>- Full name of the immediate parent company</w:t>
            </w:r>
          </w:p>
          <w:p w:rsidR="00D876CB" w:rsidRPr="00925249" w:rsidRDefault="00D876CB">
            <w:pPr>
              <w:pStyle w:val="Normal1"/>
              <w:jc w:val="both"/>
              <w:rPr>
                <w:rFonts w:asciiTheme="minorHAnsi" w:hAnsiTheme="minorHAnsi"/>
                <w:sz w:val="22"/>
                <w:szCs w:val="22"/>
              </w:rPr>
            </w:pPr>
            <w:r w:rsidRPr="00925249">
              <w:rPr>
                <w:rFonts w:asciiTheme="minorHAnsi" w:eastAsia="Arial" w:hAnsiTheme="minorHAnsi" w:cs="Arial"/>
                <w:sz w:val="22"/>
                <w:szCs w:val="22"/>
              </w:rPr>
              <w:t>- Registered office address (if applicable)</w:t>
            </w:r>
          </w:p>
          <w:p w:rsidR="00D876CB" w:rsidRPr="00925249" w:rsidRDefault="00D876CB">
            <w:pPr>
              <w:pStyle w:val="Normal1"/>
              <w:jc w:val="both"/>
              <w:rPr>
                <w:rFonts w:asciiTheme="minorHAnsi" w:hAnsiTheme="minorHAnsi"/>
                <w:sz w:val="22"/>
                <w:szCs w:val="22"/>
              </w:rPr>
            </w:pPr>
            <w:r w:rsidRPr="00925249">
              <w:rPr>
                <w:rFonts w:asciiTheme="minorHAnsi" w:eastAsia="Arial" w:hAnsiTheme="minorHAnsi" w:cs="Arial"/>
                <w:sz w:val="22"/>
                <w:szCs w:val="22"/>
              </w:rPr>
              <w:t>- Registration number (if applicable)</w:t>
            </w:r>
          </w:p>
          <w:p w:rsidR="00D876CB" w:rsidRPr="00925249" w:rsidRDefault="00D876CB">
            <w:pPr>
              <w:pStyle w:val="Normal1"/>
              <w:jc w:val="both"/>
              <w:rPr>
                <w:rFonts w:asciiTheme="minorHAnsi" w:hAnsiTheme="minorHAnsi"/>
                <w:sz w:val="22"/>
                <w:szCs w:val="22"/>
              </w:rPr>
            </w:pPr>
            <w:r w:rsidRPr="00925249">
              <w:rPr>
                <w:rFonts w:asciiTheme="minorHAnsi" w:eastAsia="Arial" w:hAnsiTheme="minorHAnsi" w:cs="Arial"/>
                <w:sz w:val="22"/>
                <w:szCs w:val="22"/>
              </w:rPr>
              <w:t>- Head office DUNS number (if applicable)</w:t>
            </w:r>
          </w:p>
          <w:p w:rsidR="00D876CB" w:rsidRPr="00925249" w:rsidRDefault="00D876CB">
            <w:pPr>
              <w:pStyle w:val="Normal1"/>
              <w:jc w:val="both"/>
              <w:rPr>
                <w:rFonts w:asciiTheme="minorHAnsi" w:hAnsiTheme="minorHAnsi"/>
                <w:sz w:val="22"/>
                <w:szCs w:val="22"/>
              </w:rPr>
            </w:pPr>
            <w:r w:rsidRPr="00925249">
              <w:rPr>
                <w:rFonts w:asciiTheme="minorHAnsi" w:eastAsia="Arial" w:hAnsiTheme="minorHAnsi" w:cs="Arial"/>
                <w:sz w:val="22"/>
                <w:szCs w:val="22"/>
              </w:rPr>
              <w:t>- Head office VAT number (if applicable)</w:t>
            </w:r>
          </w:p>
          <w:p w:rsidR="00D876CB" w:rsidRPr="00925249" w:rsidRDefault="00D876CB">
            <w:pPr>
              <w:pStyle w:val="Normal1"/>
              <w:jc w:val="both"/>
              <w:rPr>
                <w:rFonts w:asciiTheme="minorHAnsi" w:hAnsiTheme="minorHAnsi"/>
                <w:sz w:val="22"/>
                <w:szCs w:val="22"/>
              </w:rPr>
            </w:pPr>
          </w:p>
          <w:p w:rsidR="00D876CB" w:rsidRPr="00925249" w:rsidRDefault="00D876CB">
            <w:pPr>
              <w:pStyle w:val="Normal1"/>
              <w:jc w:val="both"/>
              <w:rPr>
                <w:rFonts w:asciiTheme="minorHAnsi" w:hAnsiTheme="minorHAnsi"/>
                <w:sz w:val="22"/>
                <w:szCs w:val="22"/>
              </w:rPr>
            </w:pPr>
            <w:r w:rsidRPr="00925249">
              <w:rPr>
                <w:rFonts w:asciiTheme="minorHAnsi" w:eastAsia="Arial" w:hAnsiTheme="minorHAnsi" w:cs="Arial"/>
                <w:sz w:val="22"/>
                <w:szCs w:val="22"/>
              </w:rPr>
              <w:t>(Please enter N/A if not applicable)</w:t>
            </w:r>
          </w:p>
        </w:tc>
        <w:tc>
          <w:tcPr>
            <w:tcW w:w="3219" w:type="dxa"/>
            <w:tcBorders>
              <w:top w:val="single" w:sz="6" w:space="0" w:color="000000"/>
              <w:left w:val="single" w:sz="6" w:space="0" w:color="000000"/>
              <w:bottom w:val="single" w:sz="6" w:space="0" w:color="000000"/>
              <w:right w:val="single" w:sz="4" w:space="0" w:color="000000"/>
            </w:tcBorders>
          </w:tcPr>
          <w:p w:rsidR="00D876CB" w:rsidRPr="00925249" w:rsidRDefault="00D876CB">
            <w:pPr>
              <w:pStyle w:val="Normal1"/>
              <w:spacing w:before="100"/>
              <w:jc w:val="both"/>
              <w:rPr>
                <w:rFonts w:asciiTheme="minorHAnsi" w:hAnsiTheme="minorHAnsi"/>
                <w:sz w:val="22"/>
                <w:szCs w:val="22"/>
              </w:rPr>
            </w:pPr>
          </w:p>
        </w:tc>
      </w:tr>
    </w:tbl>
    <w:p w:rsidR="00D876CB" w:rsidRPr="00925249" w:rsidRDefault="00D876CB" w:rsidP="00D876CB">
      <w:pPr>
        <w:pStyle w:val="Normal1"/>
        <w:spacing w:after="160" w:line="256" w:lineRule="auto"/>
        <w:rPr>
          <w:rFonts w:asciiTheme="minorHAnsi" w:hAnsiTheme="minorHAnsi"/>
          <w:sz w:val="22"/>
          <w:szCs w:val="22"/>
        </w:rPr>
      </w:pPr>
    </w:p>
    <w:p w:rsidR="00670B35" w:rsidRDefault="00D876CB" w:rsidP="00FF6541">
      <w:pPr>
        <w:rPr>
          <w:rFonts w:asciiTheme="minorHAnsi" w:eastAsiaTheme="minorEastAsia" w:hAnsiTheme="minorHAnsi"/>
          <w:sz w:val="22"/>
          <w:szCs w:val="22"/>
        </w:rPr>
      </w:pPr>
      <w:r w:rsidRPr="00925249">
        <w:rPr>
          <w:rFonts w:asciiTheme="minorHAnsi" w:eastAsia="Arial" w:hAnsiTheme="minorHAnsi" w:cs="Arial"/>
          <w:color w:val="222222"/>
          <w:sz w:val="22"/>
          <w:szCs w:val="22"/>
          <w:highlight w:val="white"/>
        </w:rPr>
        <w:t>Please note: A criminal record check for relevant convictions may be undertaken for the preferred suppliers and the persons of significant in control of them.</w:t>
      </w:r>
      <w:r w:rsidRPr="00925249">
        <w:rPr>
          <w:rFonts w:asciiTheme="minorHAnsi" w:eastAsiaTheme="minorEastAsia" w:hAnsiTheme="minorHAnsi"/>
          <w:sz w:val="22"/>
          <w:szCs w:val="22"/>
        </w:rPr>
        <w:t xml:space="preserve"> </w:t>
      </w:r>
    </w:p>
    <w:p w:rsidR="00670B35" w:rsidRDefault="00670B35" w:rsidP="00FF6541">
      <w:pPr>
        <w:rPr>
          <w:rFonts w:asciiTheme="minorHAnsi" w:eastAsiaTheme="minorEastAsia" w:hAnsiTheme="minorHAnsi"/>
          <w:sz w:val="22"/>
          <w:szCs w:val="22"/>
        </w:rPr>
      </w:pPr>
    </w:p>
    <w:p w:rsidR="00EF12CC" w:rsidRDefault="00EF12CC" w:rsidP="005706C5">
      <w:pPr>
        <w:pStyle w:val="Normal1"/>
        <w:rPr>
          <w:rFonts w:asciiTheme="minorHAnsi" w:eastAsia="Arial" w:hAnsiTheme="minorHAnsi" w:cs="Arial"/>
          <w:sz w:val="22"/>
          <w:szCs w:val="22"/>
        </w:rPr>
      </w:pPr>
      <w:r w:rsidRPr="00925249">
        <w:rPr>
          <w:rFonts w:asciiTheme="minorHAnsi" w:eastAsia="Arial" w:hAnsiTheme="minorHAnsi" w:cs="Arial"/>
          <w:sz w:val="22"/>
          <w:szCs w:val="22"/>
        </w:rPr>
        <w:t>Please provide the following information about yo</w:t>
      </w:r>
      <w:r>
        <w:rPr>
          <w:rFonts w:asciiTheme="minorHAnsi" w:eastAsia="Arial" w:hAnsiTheme="minorHAnsi" w:cs="Arial"/>
          <w:sz w:val="22"/>
          <w:szCs w:val="22"/>
        </w:rPr>
        <w:t>ur approach to this procurement</w:t>
      </w:r>
      <w:r w:rsidR="00670B35">
        <w:rPr>
          <w:rFonts w:asciiTheme="minorHAnsi" w:eastAsia="Arial" w:hAnsiTheme="minorHAnsi" w:cs="Arial"/>
          <w:sz w:val="22"/>
          <w:szCs w:val="22"/>
        </w:rPr>
        <w:t xml:space="preserve"> contract:</w:t>
      </w:r>
    </w:p>
    <w:p w:rsidR="00EF12CC" w:rsidRPr="00925249" w:rsidRDefault="00EF12CC" w:rsidP="00937A27">
      <w:pPr>
        <w:pStyle w:val="Normal1"/>
        <w:rPr>
          <w:rFonts w:asciiTheme="minorHAnsi" w:hAnsiTheme="minorHAnsi"/>
          <w:sz w:val="22"/>
          <w:szCs w:val="22"/>
        </w:rPr>
      </w:pPr>
    </w:p>
    <w:tbl>
      <w:tblPr>
        <w:tblW w:w="9322"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273D8F" w:rsidRPr="00925249" w:rsidTr="00DC43E7">
        <w:tc>
          <w:tcPr>
            <w:tcW w:w="1268" w:type="dxa"/>
            <w:tcBorders>
              <w:top w:val="single" w:sz="8" w:space="0" w:color="000000"/>
              <w:bottom w:val="single" w:sz="6" w:space="0" w:color="000000"/>
            </w:tcBorders>
            <w:shd w:val="clear" w:color="auto" w:fill="CCFFFF"/>
          </w:tcPr>
          <w:p w:rsidR="00273D8F" w:rsidRPr="00BF6CA2" w:rsidRDefault="00A63FF9" w:rsidP="000F6BAE">
            <w:pPr>
              <w:pStyle w:val="Normal1"/>
              <w:spacing w:before="100"/>
              <w:ind w:right="101"/>
              <w:jc w:val="both"/>
              <w:rPr>
                <w:rFonts w:asciiTheme="minorHAnsi" w:hAnsiTheme="minorHAnsi"/>
                <w:b/>
                <w:sz w:val="22"/>
                <w:szCs w:val="22"/>
              </w:rPr>
            </w:pPr>
            <w:r>
              <w:rPr>
                <w:rFonts w:asciiTheme="minorHAnsi" w:hAnsiTheme="minorHAnsi"/>
                <w:b/>
                <w:sz w:val="22"/>
                <w:szCs w:val="22"/>
              </w:rPr>
              <w:t>1.2</w:t>
            </w:r>
          </w:p>
        </w:tc>
        <w:tc>
          <w:tcPr>
            <w:tcW w:w="8054" w:type="dxa"/>
            <w:gridSpan w:val="2"/>
            <w:tcBorders>
              <w:top w:val="single" w:sz="8" w:space="0" w:color="000000"/>
              <w:bottom w:val="single" w:sz="6" w:space="0" w:color="000000"/>
            </w:tcBorders>
            <w:shd w:val="clear" w:color="auto" w:fill="CCFFFF"/>
          </w:tcPr>
          <w:p w:rsidR="00273D8F" w:rsidRPr="00BF6CA2" w:rsidRDefault="00273D8F" w:rsidP="000F6BAE">
            <w:pPr>
              <w:pStyle w:val="Normal1"/>
              <w:spacing w:before="100"/>
              <w:jc w:val="both"/>
              <w:rPr>
                <w:rFonts w:asciiTheme="minorHAnsi" w:hAnsiTheme="minorHAnsi"/>
                <w:b/>
                <w:sz w:val="22"/>
                <w:szCs w:val="22"/>
              </w:rPr>
            </w:pPr>
            <w:r w:rsidRPr="00BF6CA2">
              <w:rPr>
                <w:rFonts w:asciiTheme="minorHAnsi" w:eastAsia="Arial" w:hAnsiTheme="minorHAnsi" w:cs="Arial"/>
                <w:b/>
                <w:sz w:val="22"/>
                <w:szCs w:val="22"/>
              </w:rPr>
              <w:t>Bidding model</w:t>
            </w:r>
          </w:p>
        </w:tc>
      </w:tr>
      <w:tr w:rsidR="00273D8F" w:rsidRPr="00925249" w:rsidTr="00DC43E7">
        <w:tc>
          <w:tcPr>
            <w:tcW w:w="1268" w:type="dxa"/>
            <w:tcBorders>
              <w:top w:val="single" w:sz="6" w:space="0" w:color="000000"/>
              <w:bottom w:val="single" w:sz="6" w:space="0" w:color="000000"/>
            </w:tcBorders>
            <w:shd w:val="clear" w:color="auto" w:fill="CCFFFF"/>
          </w:tcPr>
          <w:p w:rsidR="00273D8F" w:rsidRPr="00925249" w:rsidRDefault="00273D8F" w:rsidP="000F6BAE">
            <w:pPr>
              <w:pStyle w:val="Normal1"/>
              <w:spacing w:before="100"/>
              <w:ind w:right="101"/>
              <w:jc w:val="both"/>
              <w:rPr>
                <w:rFonts w:asciiTheme="minorHAnsi" w:hAnsiTheme="minorHAnsi"/>
                <w:sz w:val="22"/>
                <w:szCs w:val="22"/>
              </w:rPr>
            </w:pPr>
            <w:r w:rsidRPr="00925249">
              <w:rPr>
                <w:rFonts w:asciiTheme="minorHAnsi" w:eastAsia="Arial" w:hAnsiTheme="minorHAnsi" w:cs="Arial"/>
                <w:sz w:val="22"/>
                <w:szCs w:val="22"/>
              </w:rPr>
              <w:t>Question number</w:t>
            </w:r>
          </w:p>
        </w:tc>
        <w:tc>
          <w:tcPr>
            <w:tcW w:w="4007" w:type="dxa"/>
            <w:tcBorders>
              <w:top w:val="single" w:sz="6" w:space="0" w:color="000000"/>
              <w:bottom w:val="single" w:sz="6" w:space="0" w:color="000000"/>
            </w:tcBorders>
            <w:shd w:val="clear" w:color="auto" w:fill="CCFFFF"/>
          </w:tcPr>
          <w:p w:rsidR="00273D8F" w:rsidRPr="00925249" w:rsidRDefault="00273D8F" w:rsidP="000F6BAE">
            <w:pPr>
              <w:pStyle w:val="Normal1"/>
              <w:spacing w:before="100"/>
              <w:jc w:val="both"/>
              <w:rPr>
                <w:rFonts w:asciiTheme="minorHAnsi" w:hAnsiTheme="minorHAnsi"/>
                <w:sz w:val="22"/>
                <w:szCs w:val="22"/>
              </w:rPr>
            </w:pPr>
            <w:r w:rsidRPr="00925249">
              <w:rPr>
                <w:rFonts w:asciiTheme="minorHAnsi" w:eastAsia="Arial" w:hAnsiTheme="minorHAnsi" w:cs="Arial"/>
                <w:sz w:val="22"/>
                <w:szCs w:val="22"/>
              </w:rPr>
              <w:t>Question</w:t>
            </w:r>
          </w:p>
        </w:tc>
        <w:tc>
          <w:tcPr>
            <w:tcW w:w="4047" w:type="dxa"/>
            <w:tcBorders>
              <w:top w:val="single" w:sz="6" w:space="0" w:color="000000"/>
              <w:bottom w:val="single" w:sz="6" w:space="0" w:color="000000"/>
            </w:tcBorders>
            <w:shd w:val="clear" w:color="auto" w:fill="CCFFFF"/>
          </w:tcPr>
          <w:p w:rsidR="00273D8F" w:rsidRPr="00925249" w:rsidRDefault="00273D8F" w:rsidP="000F6BAE">
            <w:pPr>
              <w:pStyle w:val="Normal1"/>
              <w:spacing w:before="100"/>
              <w:jc w:val="both"/>
              <w:rPr>
                <w:rFonts w:asciiTheme="minorHAnsi" w:hAnsiTheme="minorHAnsi"/>
                <w:sz w:val="22"/>
                <w:szCs w:val="22"/>
              </w:rPr>
            </w:pPr>
            <w:r w:rsidRPr="00925249">
              <w:rPr>
                <w:rFonts w:asciiTheme="minorHAnsi" w:eastAsia="Arial" w:hAnsiTheme="minorHAnsi" w:cs="Arial"/>
                <w:sz w:val="22"/>
                <w:szCs w:val="22"/>
              </w:rPr>
              <w:t>Response</w:t>
            </w:r>
          </w:p>
        </w:tc>
      </w:tr>
      <w:tr w:rsidR="00273D8F" w:rsidRPr="00925249" w:rsidTr="00DC43E7">
        <w:tc>
          <w:tcPr>
            <w:tcW w:w="1268" w:type="dxa"/>
            <w:tcBorders>
              <w:top w:val="single" w:sz="6" w:space="0" w:color="000000"/>
            </w:tcBorders>
          </w:tcPr>
          <w:p w:rsidR="00273D8F" w:rsidRPr="00925249" w:rsidRDefault="00273D8F" w:rsidP="000F6BAE">
            <w:pPr>
              <w:pStyle w:val="Normal1"/>
              <w:spacing w:before="100"/>
              <w:jc w:val="both"/>
              <w:rPr>
                <w:rFonts w:asciiTheme="minorHAnsi" w:hAnsiTheme="minorHAnsi"/>
                <w:sz w:val="22"/>
                <w:szCs w:val="22"/>
              </w:rPr>
            </w:pPr>
            <w:r w:rsidRPr="00925249">
              <w:rPr>
                <w:rFonts w:asciiTheme="minorHAnsi" w:eastAsia="Arial" w:hAnsiTheme="minorHAnsi" w:cs="Arial"/>
                <w:sz w:val="22"/>
                <w:szCs w:val="22"/>
              </w:rPr>
              <w:t>1.2(a) - (</w:t>
            </w:r>
            <w:proofErr w:type="spellStart"/>
            <w:r w:rsidRPr="00925249">
              <w:rPr>
                <w:rFonts w:asciiTheme="minorHAnsi" w:eastAsia="Arial" w:hAnsiTheme="minorHAnsi" w:cs="Arial"/>
                <w:sz w:val="22"/>
                <w:szCs w:val="22"/>
              </w:rPr>
              <w:t>i</w:t>
            </w:r>
            <w:proofErr w:type="spellEnd"/>
            <w:r w:rsidRPr="00925249">
              <w:rPr>
                <w:rFonts w:asciiTheme="minorHAnsi" w:eastAsia="Arial" w:hAnsiTheme="minorHAnsi" w:cs="Arial"/>
                <w:sz w:val="22"/>
                <w:szCs w:val="22"/>
              </w:rPr>
              <w:t>)</w:t>
            </w:r>
          </w:p>
        </w:tc>
        <w:tc>
          <w:tcPr>
            <w:tcW w:w="4007" w:type="dxa"/>
            <w:tcBorders>
              <w:top w:val="single" w:sz="6" w:space="0" w:color="000000"/>
            </w:tcBorders>
          </w:tcPr>
          <w:p w:rsidR="00273D8F" w:rsidRPr="00925249" w:rsidRDefault="00273D8F" w:rsidP="000F6BAE">
            <w:pPr>
              <w:pStyle w:val="Normal1"/>
              <w:spacing w:before="100"/>
              <w:jc w:val="both"/>
              <w:rPr>
                <w:rFonts w:asciiTheme="minorHAnsi" w:hAnsiTheme="minorHAnsi"/>
                <w:sz w:val="22"/>
                <w:szCs w:val="22"/>
              </w:rPr>
            </w:pPr>
            <w:r w:rsidRPr="00925249">
              <w:rPr>
                <w:rFonts w:asciiTheme="minorHAnsi" w:eastAsia="Arial" w:hAnsiTheme="minorHAnsi" w:cs="Arial"/>
                <w:sz w:val="22"/>
                <w:szCs w:val="22"/>
              </w:rPr>
              <w:t>Are you bidding as the lead contact for a group of economic operators?</w:t>
            </w:r>
          </w:p>
        </w:tc>
        <w:tc>
          <w:tcPr>
            <w:tcW w:w="4047" w:type="dxa"/>
            <w:tcBorders>
              <w:top w:val="single" w:sz="6" w:space="0" w:color="000000"/>
            </w:tcBorders>
          </w:tcPr>
          <w:p w:rsidR="00273D8F" w:rsidRPr="00925249" w:rsidRDefault="00273D8F" w:rsidP="000F6BAE">
            <w:pPr>
              <w:pStyle w:val="Normal1"/>
              <w:jc w:val="both"/>
              <w:rPr>
                <w:rFonts w:asciiTheme="minorHAnsi" w:hAnsiTheme="minorHAnsi"/>
                <w:sz w:val="22"/>
                <w:szCs w:val="22"/>
              </w:rPr>
            </w:pPr>
            <w:bookmarkStart w:id="73" w:name="_4d34og8" w:colFirst="0" w:colLast="0"/>
            <w:bookmarkEnd w:id="73"/>
            <w:r w:rsidRPr="00925249">
              <w:rPr>
                <w:rFonts w:asciiTheme="minorHAnsi" w:eastAsia="Arial" w:hAnsiTheme="minorHAnsi" w:cs="Arial"/>
                <w:sz w:val="22"/>
                <w:szCs w:val="22"/>
              </w:rPr>
              <w:t xml:space="preserve">Yes </w:t>
            </w:r>
            <w:r w:rsidRPr="00925249">
              <w:rPr>
                <w:rFonts w:ascii="MS Gothic" w:eastAsia="MS Gothic" w:hAnsi="MS Gothic" w:cs="MS Gothic" w:hint="eastAsia"/>
                <w:sz w:val="22"/>
                <w:szCs w:val="22"/>
              </w:rPr>
              <w:t>☐</w:t>
            </w:r>
          </w:p>
          <w:p w:rsidR="00273D8F" w:rsidRPr="00925249" w:rsidRDefault="00273D8F" w:rsidP="000F6BAE">
            <w:pPr>
              <w:pStyle w:val="Normal1"/>
              <w:jc w:val="both"/>
              <w:rPr>
                <w:rFonts w:asciiTheme="minorHAnsi" w:hAnsiTheme="minorHAnsi"/>
                <w:sz w:val="22"/>
                <w:szCs w:val="22"/>
              </w:rPr>
            </w:pPr>
            <w:bookmarkStart w:id="74" w:name="_2s8eyo1" w:colFirst="0" w:colLast="0"/>
            <w:bookmarkEnd w:id="74"/>
            <w:r w:rsidRPr="00925249">
              <w:rPr>
                <w:rFonts w:asciiTheme="minorHAnsi" w:eastAsia="Arial" w:hAnsiTheme="minorHAnsi" w:cs="Arial"/>
                <w:sz w:val="22"/>
                <w:szCs w:val="22"/>
              </w:rPr>
              <w:t xml:space="preserve">No   </w:t>
            </w:r>
            <w:r w:rsidRPr="00925249">
              <w:rPr>
                <w:rFonts w:ascii="MS Gothic" w:eastAsia="MS Gothic" w:hAnsi="MS Gothic" w:cs="MS Gothic" w:hint="eastAsia"/>
                <w:sz w:val="22"/>
                <w:szCs w:val="22"/>
              </w:rPr>
              <w:t>☐</w:t>
            </w:r>
          </w:p>
          <w:p w:rsidR="00273D8F" w:rsidRPr="00925249" w:rsidRDefault="00273D8F" w:rsidP="000F6BAE">
            <w:pPr>
              <w:pStyle w:val="Normal1"/>
              <w:jc w:val="both"/>
              <w:rPr>
                <w:rFonts w:asciiTheme="minorHAnsi" w:hAnsiTheme="minorHAnsi"/>
                <w:sz w:val="22"/>
                <w:szCs w:val="22"/>
              </w:rPr>
            </w:pPr>
            <w:r w:rsidRPr="00925249">
              <w:rPr>
                <w:rFonts w:asciiTheme="minorHAnsi" w:eastAsia="Arial" w:hAnsiTheme="minorHAnsi" w:cs="Arial"/>
                <w:sz w:val="22"/>
                <w:szCs w:val="22"/>
              </w:rPr>
              <w:t xml:space="preserve"> If yes, please provide details listed in questions 1.2(a) (ii), (a) (iii) and to 1.2(b) (</w:t>
            </w:r>
            <w:proofErr w:type="spellStart"/>
            <w:r w:rsidRPr="00925249">
              <w:rPr>
                <w:rFonts w:asciiTheme="minorHAnsi" w:eastAsia="Arial" w:hAnsiTheme="minorHAnsi" w:cs="Arial"/>
                <w:sz w:val="22"/>
                <w:szCs w:val="22"/>
              </w:rPr>
              <w:t>i</w:t>
            </w:r>
            <w:proofErr w:type="spellEnd"/>
            <w:r w:rsidRPr="00925249">
              <w:rPr>
                <w:rFonts w:asciiTheme="minorHAnsi" w:eastAsia="Arial" w:hAnsiTheme="minorHAnsi" w:cs="Arial"/>
                <w:sz w:val="22"/>
                <w:szCs w:val="22"/>
              </w:rPr>
              <w:t>), (b) (ii), 1.3, Section 2 and 3.</w:t>
            </w:r>
          </w:p>
          <w:p w:rsidR="00273D8F" w:rsidRPr="00925249" w:rsidRDefault="00273D8F" w:rsidP="000F6BAE">
            <w:pPr>
              <w:pStyle w:val="Normal1"/>
              <w:spacing w:before="100"/>
              <w:jc w:val="both"/>
              <w:rPr>
                <w:rFonts w:asciiTheme="minorHAnsi" w:hAnsiTheme="minorHAnsi"/>
                <w:sz w:val="22"/>
                <w:szCs w:val="22"/>
              </w:rPr>
            </w:pPr>
            <w:r w:rsidRPr="00925249">
              <w:rPr>
                <w:rFonts w:asciiTheme="minorHAnsi" w:eastAsia="Arial" w:hAnsiTheme="minorHAnsi" w:cs="Arial"/>
                <w:sz w:val="22"/>
                <w:szCs w:val="22"/>
              </w:rPr>
              <w:t>If no, and you are a supporting bidder please provide the name of your group at 1.2(a) (ii) for reference purposes, and complete 1.3, Section 2 and 3.</w:t>
            </w:r>
          </w:p>
        </w:tc>
      </w:tr>
      <w:tr w:rsidR="00273D8F" w:rsidRPr="00925249" w:rsidTr="00DC43E7">
        <w:tc>
          <w:tcPr>
            <w:tcW w:w="1268" w:type="dxa"/>
          </w:tcPr>
          <w:p w:rsidR="00273D8F" w:rsidRPr="00925249" w:rsidRDefault="00273D8F" w:rsidP="000F6BAE">
            <w:pPr>
              <w:pStyle w:val="Normal1"/>
              <w:spacing w:before="100"/>
              <w:jc w:val="both"/>
              <w:rPr>
                <w:rFonts w:asciiTheme="minorHAnsi" w:hAnsiTheme="minorHAnsi"/>
                <w:sz w:val="22"/>
                <w:szCs w:val="22"/>
              </w:rPr>
            </w:pPr>
            <w:r w:rsidRPr="00925249">
              <w:rPr>
                <w:rFonts w:asciiTheme="minorHAnsi" w:eastAsia="Arial" w:hAnsiTheme="minorHAnsi" w:cs="Arial"/>
                <w:sz w:val="22"/>
                <w:szCs w:val="22"/>
              </w:rPr>
              <w:t>1.2(a) - (ii)</w:t>
            </w:r>
          </w:p>
        </w:tc>
        <w:tc>
          <w:tcPr>
            <w:tcW w:w="4007" w:type="dxa"/>
          </w:tcPr>
          <w:p w:rsidR="00273D8F" w:rsidRPr="00925249" w:rsidRDefault="00273D8F" w:rsidP="000F6BAE">
            <w:pPr>
              <w:pStyle w:val="Normal1"/>
              <w:spacing w:before="100"/>
              <w:jc w:val="both"/>
              <w:rPr>
                <w:rFonts w:asciiTheme="minorHAnsi" w:hAnsiTheme="minorHAnsi"/>
                <w:sz w:val="22"/>
                <w:szCs w:val="22"/>
              </w:rPr>
            </w:pPr>
            <w:r w:rsidRPr="00925249">
              <w:rPr>
                <w:rFonts w:asciiTheme="minorHAnsi" w:eastAsia="Arial" w:hAnsiTheme="minorHAnsi" w:cs="Arial"/>
                <w:sz w:val="22"/>
                <w:szCs w:val="22"/>
              </w:rPr>
              <w:t>Name of group of economic operators (if applicable)</w:t>
            </w:r>
          </w:p>
        </w:tc>
        <w:tc>
          <w:tcPr>
            <w:tcW w:w="4047" w:type="dxa"/>
          </w:tcPr>
          <w:p w:rsidR="00273D8F" w:rsidRPr="00925249" w:rsidRDefault="00273D8F" w:rsidP="000F6BAE">
            <w:pPr>
              <w:pStyle w:val="Normal1"/>
              <w:tabs>
                <w:tab w:val="center" w:pos="4513"/>
                <w:tab w:val="right" w:pos="9026"/>
              </w:tabs>
              <w:spacing w:before="100"/>
              <w:jc w:val="both"/>
              <w:rPr>
                <w:rFonts w:asciiTheme="minorHAnsi" w:hAnsiTheme="minorHAnsi"/>
                <w:sz w:val="22"/>
                <w:szCs w:val="22"/>
              </w:rPr>
            </w:pPr>
          </w:p>
        </w:tc>
      </w:tr>
      <w:tr w:rsidR="00273D8F" w:rsidRPr="00925249" w:rsidTr="00DC43E7">
        <w:tc>
          <w:tcPr>
            <w:tcW w:w="1268" w:type="dxa"/>
          </w:tcPr>
          <w:p w:rsidR="00273D8F" w:rsidRPr="00925249" w:rsidRDefault="00273D8F" w:rsidP="000F6BAE">
            <w:pPr>
              <w:pStyle w:val="Normal1"/>
              <w:spacing w:before="100"/>
              <w:jc w:val="both"/>
              <w:rPr>
                <w:rFonts w:asciiTheme="minorHAnsi" w:hAnsiTheme="minorHAnsi"/>
                <w:sz w:val="22"/>
                <w:szCs w:val="22"/>
              </w:rPr>
            </w:pPr>
            <w:r w:rsidRPr="00925249">
              <w:rPr>
                <w:rFonts w:asciiTheme="minorHAnsi" w:eastAsia="Arial" w:hAnsiTheme="minorHAnsi" w:cs="Arial"/>
                <w:sz w:val="22"/>
                <w:szCs w:val="22"/>
              </w:rPr>
              <w:t>1.2(a) - (iii)</w:t>
            </w:r>
          </w:p>
        </w:tc>
        <w:tc>
          <w:tcPr>
            <w:tcW w:w="4007" w:type="dxa"/>
          </w:tcPr>
          <w:p w:rsidR="00273D8F" w:rsidRPr="00925249" w:rsidRDefault="00273D8F" w:rsidP="000F6BAE">
            <w:pPr>
              <w:pStyle w:val="Normal1"/>
              <w:jc w:val="both"/>
              <w:rPr>
                <w:rFonts w:asciiTheme="minorHAnsi" w:hAnsiTheme="minorHAnsi"/>
                <w:sz w:val="22"/>
                <w:szCs w:val="22"/>
              </w:rPr>
            </w:pPr>
            <w:r w:rsidRPr="00925249">
              <w:rPr>
                <w:rFonts w:asciiTheme="minorHAnsi" w:eastAsia="Arial" w:hAnsiTheme="minorHAnsi"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rsidR="00273D8F" w:rsidRPr="00925249" w:rsidRDefault="00273D8F" w:rsidP="000F6BAE">
            <w:pPr>
              <w:pStyle w:val="Normal1"/>
              <w:tabs>
                <w:tab w:val="center" w:pos="4513"/>
                <w:tab w:val="right" w:pos="9026"/>
              </w:tabs>
              <w:spacing w:before="100"/>
              <w:jc w:val="both"/>
              <w:rPr>
                <w:rFonts w:asciiTheme="minorHAnsi" w:hAnsiTheme="minorHAnsi"/>
                <w:sz w:val="22"/>
                <w:szCs w:val="22"/>
              </w:rPr>
            </w:pPr>
          </w:p>
        </w:tc>
      </w:tr>
      <w:tr w:rsidR="00273D8F" w:rsidRPr="00925249" w:rsidTr="00DC43E7">
        <w:trPr>
          <w:trHeight w:val="260"/>
        </w:trPr>
        <w:tc>
          <w:tcPr>
            <w:tcW w:w="1268" w:type="dxa"/>
          </w:tcPr>
          <w:p w:rsidR="00273D8F" w:rsidRPr="00925249" w:rsidRDefault="00273D8F" w:rsidP="000F6BAE">
            <w:pPr>
              <w:pStyle w:val="Normal1"/>
              <w:spacing w:before="100"/>
              <w:jc w:val="both"/>
              <w:rPr>
                <w:rFonts w:asciiTheme="minorHAnsi" w:hAnsiTheme="minorHAnsi"/>
                <w:sz w:val="22"/>
                <w:szCs w:val="22"/>
              </w:rPr>
            </w:pPr>
            <w:r w:rsidRPr="00925249">
              <w:rPr>
                <w:rFonts w:asciiTheme="minorHAnsi" w:eastAsia="Arial" w:hAnsiTheme="minorHAnsi" w:cs="Arial"/>
                <w:sz w:val="22"/>
                <w:szCs w:val="22"/>
              </w:rPr>
              <w:t>1.2(b) - (</w:t>
            </w:r>
            <w:proofErr w:type="spellStart"/>
            <w:r w:rsidRPr="00925249">
              <w:rPr>
                <w:rFonts w:asciiTheme="minorHAnsi" w:eastAsia="Arial" w:hAnsiTheme="minorHAnsi" w:cs="Arial"/>
                <w:sz w:val="22"/>
                <w:szCs w:val="22"/>
              </w:rPr>
              <w:t>i</w:t>
            </w:r>
            <w:proofErr w:type="spellEnd"/>
            <w:r w:rsidRPr="00925249">
              <w:rPr>
                <w:rFonts w:asciiTheme="minorHAnsi" w:eastAsia="Arial" w:hAnsiTheme="minorHAnsi" w:cs="Arial"/>
                <w:sz w:val="22"/>
                <w:szCs w:val="22"/>
              </w:rPr>
              <w:t>)</w:t>
            </w:r>
          </w:p>
        </w:tc>
        <w:tc>
          <w:tcPr>
            <w:tcW w:w="4007" w:type="dxa"/>
          </w:tcPr>
          <w:p w:rsidR="00273D8F" w:rsidRPr="00925249" w:rsidRDefault="00273D8F" w:rsidP="000F6BAE">
            <w:pPr>
              <w:pStyle w:val="Normal1"/>
              <w:jc w:val="both"/>
              <w:rPr>
                <w:rFonts w:asciiTheme="minorHAnsi" w:hAnsiTheme="minorHAnsi"/>
                <w:sz w:val="22"/>
                <w:szCs w:val="22"/>
              </w:rPr>
            </w:pPr>
            <w:r w:rsidRPr="00925249">
              <w:rPr>
                <w:rFonts w:asciiTheme="minorHAnsi" w:eastAsia="Arial" w:hAnsiTheme="minorHAnsi" w:cs="Arial"/>
                <w:sz w:val="22"/>
                <w:szCs w:val="22"/>
              </w:rPr>
              <w:t>Are you or, if applicable, the group of economic operators proposing to use sub-contractors?</w:t>
            </w:r>
          </w:p>
        </w:tc>
        <w:tc>
          <w:tcPr>
            <w:tcW w:w="4047" w:type="dxa"/>
          </w:tcPr>
          <w:p w:rsidR="00273D8F" w:rsidRPr="00925249" w:rsidRDefault="00273D8F" w:rsidP="000F6BAE">
            <w:pPr>
              <w:pStyle w:val="Normal1"/>
              <w:jc w:val="both"/>
              <w:rPr>
                <w:rFonts w:asciiTheme="minorHAnsi" w:hAnsiTheme="minorHAnsi"/>
                <w:sz w:val="22"/>
                <w:szCs w:val="22"/>
              </w:rPr>
            </w:pPr>
            <w:r w:rsidRPr="00925249">
              <w:rPr>
                <w:rFonts w:asciiTheme="minorHAnsi" w:eastAsia="Arial" w:hAnsiTheme="minorHAnsi" w:cs="Arial"/>
                <w:sz w:val="22"/>
                <w:szCs w:val="22"/>
              </w:rPr>
              <w:t xml:space="preserve">Yes </w:t>
            </w:r>
            <w:r w:rsidRPr="00925249">
              <w:rPr>
                <w:rFonts w:ascii="MS Gothic" w:eastAsia="MS Gothic" w:hAnsi="MS Gothic" w:cs="MS Gothic" w:hint="eastAsia"/>
                <w:sz w:val="22"/>
                <w:szCs w:val="22"/>
              </w:rPr>
              <w:t>☐</w:t>
            </w:r>
          </w:p>
          <w:p w:rsidR="00273D8F" w:rsidRPr="00925249" w:rsidRDefault="00273D8F" w:rsidP="000F6BAE">
            <w:pPr>
              <w:pStyle w:val="Normal1"/>
              <w:jc w:val="both"/>
              <w:rPr>
                <w:rFonts w:asciiTheme="minorHAnsi" w:hAnsiTheme="minorHAnsi"/>
                <w:sz w:val="22"/>
                <w:szCs w:val="22"/>
              </w:rPr>
            </w:pPr>
            <w:r w:rsidRPr="00925249">
              <w:rPr>
                <w:rFonts w:asciiTheme="minorHAnsi" w:eastAsia="Arial" w:hAnsiTheme="minorHAnsi" w:cs="Arial"/>
                <w:sz w:val="22"/>
                <w:szCs w:val="22"/>
              </w:rPr>
              <w:t xml:space="preserve">No   </w:t>
            </w:r>
            <w:r w:rsidRPr="00925249">
              <w:rPr>
                <w:rFonts w:ascii="MS Gothic" w:eastAsia="MS Gothic" w:hAnsi="MS Gothic" w:cs="MS Gothic" w:hint="eastAsia"/>
                <w:sz w:val="22"/>
                <w:szCs w:val="22"/>
              </w:rPr>
              <w:t>☐</w:t>
            </w:r>
          </w:p>
          <w:p w:rsidR="00273D8F" w:rsidRPr="00925249" w:rsidRDefault="00273D8F" w:rsidP="000F6BAE">
            <w:pPr>
              <w:pStyle w:val="Normal1"/>
              <w:jc w:val="both"/>
              <w:rPr>
                <w:rFonts w:asciiTheme="minorHAnsi" w:hAnsiTheme="minorHAnsi"/>
                <w:sz w:val="22"/>
                <w:szCs w:val="22"/>
              </w:rPr>
            </w:pPr>
          </w:p>
        </w:tc>
      </w:tr>
      <w:tr w:rsidR="00273D8F" w:rsidRPr="00925249" w:rsidTr="00DC43E7">
        <w:tc>
          <w:tcPr>
            <w:tcW w:w="1268" w:type="dxa"/>
          </w:tcPr>
          <w:p w:rsidR="00273D8F" w:rsidRPr="00925249" w:rsidRDefault="00273D8F" w:rsidP="000F6BAE">
            <w:pPr>
              <w:pStyle w:val="Normal1"/>
              <w:spacing w:before="100"/>
              <w:jc w:val="both"/>
              <w:rPr>
                <w:rFonts w:asciiTheme="minorHAnsi" w:hAnsiTheme="minorHAnsi"/>
                <w:sz w:val="22"/>
                <w:szCs w:val="22"/>
              </w:rPr>
            </w:pPr>
            <w:r w:rsidRPr="00925249">
              <w:rPr>
                <w:rFonts w:asciiTheme="minorHAnsi" w:eastAsia="Arial" w:hAnsiTheme="minorHAnsi" w:cs="Arial"/>
                <w:sz w:val="22"/>
                <w:szCs w:val="22"/>
              </w:rPr>
              <w:t>1.2(b) - (ii)</w:t>
            </w:r>
          </w:p>
        </w:tc>
        <w:tc>
          <w:tcPr>
            <w:tcW w:w="8054" w:type="dxa"/>
            <w:gridSpan w:val="2"/>
          </w:tcPr>
          <w:p w:rsidR="00273D8F" w:rsidRPr="00925249" w:rsidRDefault="00273D8F" w:rsidP="000F6BAE">
            <w:pPr>
              <w:pStyle w:val="Normal1"/>
              <w:jc w:val="both"/>
              <w:rPr>
                <w:rFonts w:asciiTheme="minorHAnsi" w:hAnsiTheme="minorHAnsi"/>
                <w:sz w:val="22"/>
                <w:szCs w:val="22"/>
              </w:rPr>
            </w:pPr>
            <w:r w:rsidRPr="00925249">
              <w:rPr>
                <w:rFonts w:asciiTheme="minorHAnsi" w:eastAsia="Arial" w:hAnsiTheme="minorHAnsi" w:cs="Arial"/>
                <w:sz w:val="22"/>
                <w:szCs w:val="22"/>
              </w:rPr>
              <w:t>If you responded yes to 1.2(b)-(</w:t>
            </w:r>
            <w:proofErr w:type="spellStart"/>
            <w:r w:rsidRPr="00925249">
              <w:rPr>
                <w:rFonts w:asciiTheme="minorHAnsi" w:eastAsia="Arial" w:hAnsiTheme="minorHAnsi" w:cs="Arial"/>
                <w:sz w:val="22"/>
                <w:szCs w:val="22"/>
              </w:rPr>
              <w:t>i</w:t>
            </w:r>
            <w:proofErr w:type="spellEnd"/>
            <w:r w:rsidRPr="00925249">
              <w:rPr>
                <w:rFonts w:asciiTheme="minorHAnsi" w:eastAsia="Arial" w:hAnsiTheme="minorHAnsi" w:cs="Arial"/>
                <w:sz w:val="22"/>
                <w:szCs w:val="22"/>
              </w:rPr>
              <w:t>) please provide additional details for each sub-contractor in the following table</w:t>
            </w:r>
            <w:r w:rsidR="009A61F3">
              <w:rPr>
                <w:rFonts w:asciiTheme="minorHAnsi" w:eastAsia="Arial" w:hAnsiTheme="minorHAnsi" w:cs="Arial"/>
                <w:sz w:val="22"/>
                <w:szCs w:val="22"/>
              </w:rPr>
              <w:t xml:space="preserve"> (use separate sheet if necessary)</w:t>
            </w:r>
            <w:r w:rsidRPr="00925249">
              <w:rPr>
                <w:rFonts w:asciiTheme="minorHAnsi" w:eastAsia="Arial" w:hAnsiTheme="minorHAnsi" w:cs="Arial"/>
                <w:sz w:val="22"/>
                <w:szCs w:val="22"/>
              </w:rPr>
              <w:t xml:space="preserve">: </w:t>
            </w:r>
          </w:p>
          <w:tbl>
            <w:tblPr>
              <w:tblW w:w="7687"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2725"/>
              <w:gridCol w:w="2268"/>
              <w:gridCol w:w="2694"/>
            </w:tblGrid>
            <w:tr w:rsidR="009A61F3" w:rsidRPr="00925249" w:rsidTr="005706C5">
              <w:trPr>
                <w:trHeight w:val="400"/>
              </w:trPr>
              <w:tc>
                <w:tcPr>
                  <w:tcW w:w="2725" w:type="dxa"/>
                </w:tcPr>
                <w:p w:rsidR="009A61F3" w:rsidRPr="00426D81" w:rsidRDefault="009A61F3" w:rsidP="000F6BAE">
                  <w:pPr>
                    <w:pStyle w:val="Normal1"/>
                    <w:jc w:val="both"/>
                    <w:rPr>
                      <w:rFonts w:ascii="Calibri" w:hAnsi="Calibri"/>
                      <w:sz w:val="22"/>
                      <w:szCs w:val="22"/>
                    </w:rPr>
                  </w:pPr>
                  <w:r w:rsidRPr="00426D81">
                    <w:rPr>
                      <w:rFonts w:ascii="Calibri" w:eastAsia="Arial" w:hAnsi="Calibri" w:cs="Arial"/>
                      <w:sz w:val="22"/>
                      <w:szCs w:val="22"/>
                    </w:rPr>
                    <w:t>Name</w:t>
                  </w:r>
                </w:p>
              </w:tc>
              <w:tc>
                <w:tcPr>
                  <w:tcW w:w="2268" w:type="dxa"/>
                </w:tcPr>
                <w:p w:rsidR="009A61F3" w:rsidRPr="00925249" w:rsidRDefault="009A61F3" w:rsidP="000F6BAE">
                  <w:pPr>
                    <w:pStyle w:val="Normal1"/>
                    <w:jc w:val="both"/>
                    <w:rPr>
                      <w:rFonts w:asciiTheme="minorHAnsi" w:hAnsiTheme="minorHAnsi"/>
                      <w:sz w:val="22"/>
                      <w:szCs w:val="22"/>
                    </w:rPr>
                  </w:pPr>
                </w:p>
              </w:tc>
              <w:tc>
                <w:tcPr>
                  <w:tcW w:w="2694" w:type="dxa"/>
                </w:tcPr>
                <w:p w:rsidR="009A61F3" w:rsidRPr="00925249" w:rsidRDefault="009A61F3" w:rsidP="000F6BAE">
                  <w:pPr>
                    <w:pStyle w:val="Normal1"/>
                    <w:jc w:val="both"/>
                    <w:rPr>
                      <w:rFonts w:asciiTheme="minorHAnsi" w:hAnsiTheme="minorHAnsi"/>
                      <w:sz w:val="22"/>
                      <w:szCs w:val="22"/>
                    </w:rPr>
                  </w:pPr>
                </w:p>
              </w:tc>
            </w:tr>
            <w:tr w:rsidR="009A61F3" w:rsidRPr="00925249" w:rsidTr="005706C5">
              <w:trPr>
                <w:trHeight w:val="480"/>
              </w:trPr>
              <w:tc>
                <w:tcPr>
                  <w:tcW w:w="2725" w:type="dxa"/>
                </w:tcPr>
                <w:p w:rsidR="009A61F3" w:rsidRPr="00426D81" w:rsidRDefault="009A61F3" w:rsidP="000F6BAE">
                  <w:pPr>
                    <w:pStyle w:val="Normal1"/>
                    <w:jc w:val="both"/>
                    <w:rPr>
                      <w:rFonts w:ascii="Calibri" w:hAnsi="Calibri"/>
                      <w:sz w:val="22"/>
                      <w:szCs w:val="22"/>
                    </w:rPr>
                  </w:pPr>
                  <w:r w:rsidRPr="00426D81">
                    <w:rPr>
                      <w:rFonts w:ascii="Calibri" w:eastAsia="Arial" w:hAnsi="Calibri" w:cs="Arial"/>
                      <w:sz w:val="22"/>
                      <w:szCs w:val="22"/>
                    </w:rPr>
                    <w:t>Registered address</w:t>
                  </w:r>
                </w:p>
              </w:tc>
              <w:tc>
                <w:tcPr>
                  <w:tcW w:w="2268" w:type="dxa"/>
                </w:tcPr>
                <w:p w:rsidR="009A61F3" w:rsidRPr="00925249" w:rsidRDefault="009A61F3" w:rsidP="000F6BAE">
                  <w:pPr>
                    <w:pStyle w:val="Normal1"/>
                    <w:jc w:val="both"/>
                    <w:rPr>
                      <w:rFonts w:asciiTheme="minorHAnsi" w:hAnsiTheme="minorHAnsi"/>
                      <w:sz w:val="22"/>
                      <w:szCs w:val="22"/>
                    </w:rPr>
                  </w:pPr>
                </w:p>
              </w:tc>
              <w:tc>
                <w:tcPr>
                  <w:tcW w:w="2694" w:type="dxa"/>
                </w:tcPr>
                <w:p w:rsidR="009A61F3" w:rsidRPr="00925249" w:rsidRDefault="009A61F3" w:rsidP="000F6BAE">
                  <w:pPr>
                    <w:pStyle w:val="Normal1"/>
                    <w:jc w:val="both"/>
                    <w:rPr>
                      <w:rFonts w:asciiTheme="minorHAnsi" w:hAnsiTheme="minorHAnsi"/>
                      <w:sz w:val="22"/>
                      <w:szCs w:val="22"/>
                    </w:rPr>
                  </w:pPr>
                </w:p>
              </w:tc>
            </w:tr>
            <w:tr w:rsidR="009A61F3" w:rsidRPr="00925249" w:rsidTr="005706C5">
              <w:trPr>
                <w:trHeight w:val="360"/>
              </w:trPr>
              <w:tc>
                <w:tcPr>
                  <w:tcW w:w="2725" w:type="dxa"/>
                </w:tcPr>
                <w:p w:rsidR="009A61F3" w:rsidRPr="00426D81" w:rsidRDefault="009A61F3" w:rsidP="000F6BAE">
                  <w:pPr>
                    <w:pStyle w:val="Normal1"/>
                    <w:jc w:val="both"/>
                    <w:rPr>
                      <w:rFonts w:ascii="Calibri" w:hAnsi="Calibri"/>
                      <w:sz w:val="22"/>
                      <w:szCs w:val="22"/>
                    </w:rPr>
                  </w:pPr>
                  <w:r w:rsidRPr="00426D81">
                    <w:rPr>
                      <w:rFonts w:ascii="Calibri" w:eastAsia="Arial" w:hAnsi="Calibri" w:cs="Arial"/>
                      <w:sz w:val="22"/>
                      <w:szCs w:val="22"/>
                    </w:rPr>
                    <w:t>Trading status</w:t>
                  </w:r>
                </w:p>
              </w:tc>
              <w:tc>
                <w:tcPr>
                  <w:tcW w:w="2268" w:type="dxa"/>
                </w:tcPr>
                <w:p w:rsidR="009A61F3" w:rsidRPr="00925249" w:rsidRDefault="009A61F3" w:rsidP="000F6BAE">
                  <w:pPr>
                    <w:pStyle w:val="Normal1"/>
                    <w:jc w:val="both"/>
                    <w:rPr>
                      <w:rFonts w:asciiTheme="minorHAnsi" w:hAnsiTheme="minorHAnsi"/>
                      <w:sz w:val="22"/>
                      <w:szCs w:val="22"/>
                    </w:rPr>
                  </w:pPr>
                </w:p>
              </w:tc>
              <w:tc>
                <w:tcPr>
                  <w:tcW w:w="2694" w:type="dxa"/>
                </w:tcPr>
                <w:p w:rsidR="009A61F3" w:rsidRPr="00925249" w:rsidRDefault="009A61F3" w:rsidP="000F6BAE">
                  <w:pPr>
                    <w:pStyle w:val="Normal1"/>
                    <w:jc w:val="both"/>
                    <w:rPr>
                      <w:rFonts w:asciiTheme="minorHAnsi" w:hAnsiTheme="minorHAnsi"/>
                      <w:sz w:val="22"/>
                      <w:szCs w:val="22"/>
                    </w:rPr>
                  </w:pPr>
                </w:p>
              </w:tc>
            </w:tr>
            <w:tr w:rsidR="009A61F3" w:rsidRPr="00925249" w:rsidTr="005706C5">
              <w:trPr>
                <w:trHeight w:val="480"/>
              </w:trPr>
              <w:tc>
                <w:tcPr>
                  <w:tcW w:w="2725" w:type="dxa"/>
                </w:tcPr>
                <w:p w:rsidR="009A61F3" w:rsidRPr="00426D81" w:rsidRDefault="009A61F3" w:rsidP="000F6BAE">
                  <w:pPr>
                    <w:pStyle w:val="Normal1"/>
                    <w:jc w:val="both"/>
                    <w:rPr>
                      <w:rFonts w:ascii="Calibri" w:hAnsi="Calibri"/>
                      <w:sz w:val="22"/>
                      <w:szCs w:val="22"/>
                    </w:rPr>
                  </w:pPr>
                  <w:r w:rsidRPr="00426D81">
                    <w:rPr>
                      <w:rFonts w:ascii="Calibri" w:eastAsia="Arial" w:hAnsi="Calibri" w:cs="Arial"/>
                      <w:sz w:val="22"/>
                      <w:szCs w:val="22"/>
                    </w:rPr>
                    <w:t>Company registration number</w:t>
                  </w:r>
                </w:p>
              </w:tc>
              <w:tc>
                <w:tcPr>
                  <w:tcW w:w="2268" w:type="dxa"/>
                </w:tcPr>
                <w:p w:rsidR="009A61F3" w:rsidRPr="00925249" w:rsidRDefault="009A61F3" w:rsidP="000F6BAE">
                  <w:pPr>
                    <w:pStyle w:val="Normal1"/>
                    <w:jc w:val="both"/>
                    <w:rPr>
                      <w:rFonts w:asciiTheme="minorHAnsi" w:hAnsiTheme="minorHAnsi"/>
                      <w:sz w:val="22"/>
                      <w:szCs w:val="22"/>
                    </w:rPr>
                  </w:pPr>
                </w:p>
              </w:tc>
              <w:tc>
                <w:tcPr>
                  <w:tcW w:w="2694" w:type="dxa"/>
                </w:tcPr>
                <w:p w:rsidR="009A61F3" w:rsidRPr="00925249" w:rsidRDefault="009A61F3" w:rsidP="000F6BAE">
                  <w:pPr>
                    <w:pStyle w:val="Normal1"/>
                    <w:jc w:val="both"/>
                    <w:rPr>
                      <w:rFonts w:asciiTheme="minorHAnsi" w:hAnsiTheme="minorHAnsi"/>
                      <w:sz w:val="22"/>
                      <w:szCs w:val="22"/>
                    </w:rPr>
                  </w:pPr>
                </w:p>
              </w:tc>
            </w:tr>
            <w:tr w:rsidR="009A61F3" w:rsidRPr="00925249" w:rsidTr="005706C5">
              <w:trPr>
                <w:trHeight w:val="480"/>
              </w:trPr>
              <w:tc>
                <w:tcPr>
                  <w:tcW w:w="2725" w:type="dxa"/>
                </w:tcPr>
                <w:p w:rsidR="009A61F3" w:rsidRPr="00426D81" w:rsidRDefault="009A61F3" w:rsidP="000F6BAE">
                  <w:pPr>
                    <w:pStyle w:val="Normal1"/>
                    <w:jc w:val="both"/>
                    <w:rPr>
                      <w:rFonts w:ascii="Calibri" w:hAnsi="Calibri"/>
                      <w:sz w:val="22"/>
                      <w:szCs w:val="22"/>
                    </w:rPr>
                  </w:pPr>
                  <w:r w:rsidRPr="00426D81">
                    <w:rPr>
                      <w:rFonts w:ascii="Calibri" w:eastAsia="Arial" w:hAnsi="Calibri" w:cs="Arial"/>
                      <w:sz w:val="22"/>
                      <w:szCs w:val="22"/>
                    </w:rPr>
                    <w:t>Head Office DUNS number (if applicable)</w:t>
                  </w:r>
                </w:p>
              </w:tc>
              <w:tc>
                <w:tcPr>
                  <w:tcW w:w="2268" w:type="dxa"/>
                </w:tcPr>
                <w:p w:rsidR="009A61F3" w:rsidRPr="00925249" w:rsidRDefault="009A61F3" w:rsidP="000F6BAE">
                  <w:pPr>
                    <w:pStyle w:val="Normal1"/>
                    <w:jc w:val="both"/>
                    <w:rPr>
                      <w:rFonts w:asciiTheme="minorHAnsi" w:hAnsiTheme="minorHAnsi"/>
                      <w:sz w:val="22"/>
                      <w:szCs w:val="22"/>
                    </w:rPr>
                  </w:pPr>
                </w:p>
              </w:tc>
              <w:tc>
                <w:tcPr>
                  <w:tcW w:w="2694" w:type="dxa"/>
                </w:tcPr>
                <w:p w:rsidR="009A61F3" w:rsidRPr="00925249" w:rsidRDefault="009A61F3" w:rsidP="000F6BAE">
                  <w:pPr>
                    <w:pStyle w:val="Normal1"/>
                    <w:jc w:val="both"/>
                    <w:rPr>
                      <w:rFonts w:asciiTheme="minorHAnsi" w:hAnsiTheme="minorHAnsi"/>
                      <w:sz w:val="22"/>
                      <w:szCs w:val="22"/>
                    </w:rPr>
                  </w:pPr>
                </w:p>
              </w:tc>
            </w:tr>
            <w:tr w:rsidR="009A61F3" w:rsidRPr="00925249" w:rsidTr="005706C5">
              <w:trPr>
                <w:trHeight w:val="480"/>
              </w:trPr>
              <w:tc>
                <w:tcPr>
                  <w:tcW w:w="2725" w:type="dxa"/>
                </w:tcPr>
                <w:p w:rsidR="009A61F3" w:rsidRPr="00426D81" w:rsidRDefault="009A61F3" w:rsidP="000F6BAE">
                  <w:pPr>
                    <w:pStyle w:val="Normal1"/>
                    <w:jc w:val="both"/>
                    <w:rPr>
                      <w:rFonts w:ascii="Calibri" w:hAnsi="Calibri"/>
                      <w:sz w:val="22"/>
                      <w:szCs w:val="22"/>
                    </w:rPr>
                  </w:pPr>
                  <w:r w:rsidRPr="00426D81">
                    <w:rPr>
                      <w:rFonts w:ascii="Calibri" w:eastAsia="Arial" w:hAnsi="Calibri" w:cs="Arial"/>
                      <w:sz w:val="22"/>
                      <w:szCs w:val="22"/>
                    </w:rPr>
                    <w:t>Registered VAT number</w:t>
                  </w:r>
                </w:p>
              </w:tc>
              <w:tc>
                <w:tcPr>
                  <w:tcW w:w="2268" w:type="dxa"/>
                </w:tcPr>
                <w:p w:rsidR="009A61F3" w:rsidRPr="00925249" w:rsidRDefault="009A61F3" w:rsidP="000F6BAE">
                  <w:pPr>
                    <w:pStyle w:val="Normal1"/>
                    <w:jc w:val="both"/>
                    <w:rPr>
                      <w:rFonts w:asciiTheme="minorHAnsi" w:hAnsiTheme="minorHAnsi"/>
                      <w:sz w:val="22"/>
                      <w:szCs w:val="22"/>
                    </w:rPr>
                  </w:pPr>
                </w:p>
              </w:tc>
              <w:tc>
                <w:tcPr>
                  <w:tcW w:w="2694" w:type="dxa"/>
                </w:tcPr>
                <w:p w:rsidR="009A61F3" w:rsidRPr="00925249" w:rsidRDefault="009A61F3" w:rsidP="000F6BAE">
                  <w:pPr>
                    <w:pStyle w:val="Normal1"/>
                    <w:jc w:val="both"/>
                    <w:rPr>
                      <w:rFonts w:asciiTheme="minorHAnsi" w:hAnsiTheme="minorHAnsi"/>
                      <w:sz w:val="22"/>
                      <w:szCs w:val="22"/>
                    </w:rPr>
                  </w:pPr>
                </w:p>
              </w:tc>
            </w:tr>
            <w:tr w:rsidR="009A61F3" w:rsidRPr="00925249" w:rsidTr="005706C5">
              <w:trPr>
                <w:trHeight w:val="480"/>
              </w:trPr>
              <w:tc>
                <w:tcPr>
                  <w:tcW w:w="2725" w:type="dxa"/>
                </w:tcPr>
                <w:p w:rsidR="009A61F3" w:rsidRPr="00426D81" w:rsidRDefault="009A61F3" w:rsidP="000F6BAE">
                  <w:pPr>
                    <w:pStyle w:val="Normal1"/>
                    <w:jc w:val="both"/>
                    <w:rPr>
                      <w:rFonts w:ascii="Calibri" w:hAnsi="Calibri"/>
                      <w:sz w:val="22"/>
                      <w:szCs w:val="22"/>
                    </w:rPr>
                  </w:pPr>
                  <w:r w:rsidRPr="00426D81">
                    <w:rPr>
                      <w:rFonts w:ascii="Calibri" w:eastAsia="Arial" w:hAnsi="Calibri" w:cs="Arial"/>
                      <w:sz w:val="22"/>
                      <w:szCs w:val="22"/>
                    </w:rPr>
                    <w:lastRenderedPageBreak/>
                    <w:t>Type of organisation</w:t>
                  </w:r>
                </w:p>
              </w:tc>
              <w:tc>
                <w:tcPr>
                  <w:tcW w:w="2268" w:type="dxa"/>
                </w:tcPr>
                <w:p w:rsidR="009A61F3" w:rsidRPr="00925249" w:rsidRDefault="009A61F3" w:rsidP="000F6BAE">
                  <w:pPr>
                    <w:pStyle w:val="Normal1"/>
                    <w:jc w:val="both"/>
                    <w:rPr>
                      <w:rFonts w:asciiTheme="minorHAnsi" w:hAnsiTheme="minorHAnsi"/>
                      <w:sz w:val="22"/>
                      <w:szCs w:val="22"/>
                    </w:rPr>
                  </w:pPr>
                </w:p>
              </w:tc>
              <w:tc>
                <w:tcPr>
                  <w:tcW w:w="2694" w:type="dxa"/>
                </w:tcPr>
                <w:p w:rsidR="009A61F3" w:rsidRPr="00925249" w:rsidRDefault="009A61F3" w:rsidP="000F6BAE">
                  <w:pPr>
                    <w:pStyle w:val="Normal1"/>
                    <w:jc w:val="both"/>
                    <w:rPr>
                      <w:rFonts w:asciiTheme="minorHAnsi" w:hAnsiTheme="minorHAnsi"/>
                      <w:sz w:val="22"/>
                      <w:szCs w:val="22"/>
                    </w:rPr>
                  </w:pPr>
                </w:p>
              </w:tc>
            </w:tr>
            <w:tr w:rsidR="009A61F3" w:rsidRPr="00925249" w:rsidTr="005706C5">
              <w:trPr>
                <w:trHeight w:val="360"/>
              </w:trPr>
              <w:tc>
                <w:tcPr>
                  <w:tcW w:w="2725" w:type="dxa"/>
                </w:tcPr>
                <w:p w:rsidR="009A61F3" w:rsidRPr="00426D81" w:rsidRDefault="009A61F3" w:rsidP="000F6BAE">
                  <w:pPr>
                    <w:pStyle w:val="Normal1"/>
                    <w:jc w:val="both"/>
                    <w:rPr>
                      <w:rFonts w:ascii="Calibri" w:hAnsi="Calibri"/>
                      <w:sz w:val="22"/>
                      <w:szCs w:val="22"/>
                    </w:rPr>
                  </w:pPr>
                  <w:r w:rsidRPr="00426D81">
                    <w:rPr>
                      <w:rFonts w:ascii="Calibri" w:eastAsia="Arial" w:hAnsi="Calibri" w:cs="Arial"/>
                      <w:sz w:val="22"/>
                      <w:szCs w:val="22"/>
                    </w:rPr>
                    <w:t>SME (Yes/No)</w:t>
                  </w:r>
                </w:p>
              </w:tc>
              <w:tc>
                <w:tcPr>
                  <w:tcW w:w="2268" w:type="dxa"/>
                </w:tcPr>
                <w:p w:rsidR="009A61F3" w:rsidRPr="00925249" w:rsidRDefault="009A61F3" w:rsidP="000F6BAE">
                  <w:pPr>
                    <w:pStyle w:val="Normal1"/>
                    <w:jc w:val="both"/>
                    <w:rPr>
                      <w:rFonts w:asciiTheme="minorHAnsi" w:hAnsiTheme="minorHAnsi"/>
                      <w:sz w:val="22"/>
                      <w:szCs w:val="22"/>
                    </w:rPr>
                  </w:pPr>
                </w:p>
              </w:tc>
              <w:tc>
                <w:tcPr>
                  <w:tcW w:w="2694" w:type="dxa"/>
                </w:tcPr>
                <w:p w:rsidR="009A61F3" w:rsidRPr="00925249" w:rsidRDefault="009A61F3" w:rsidP="000F6BAE">
                  <w:pPr>
                    <w:pStyle w:val="Normal1"/>
                    <w:jc w:val="both"/>
                    <w:rPr>
                      <w:rFonts w:asciiTheme="minorHAnsi" w:hAnsiTheme="minorHAnsi"/>
                      <w:sz w:val="22"/>
                      <w:szCs w:val="22"/>
                    </w:rPr>
                  </w:pPr>
                </w:p>
              </w:tc>
            </w:tr>
            <w:tr w:rsidR="009A61F3" w:rsidRPr="00925249" w:rsidTr="005706C5">
              <w:trPr>
                <w:trHeight w:val="480"/>
              </w:trPr>
              <w:tc>
                <w:tcPr>
                  <w:tcW w:w="2725" w:type="dxa"/>
                </w:tcPr>
                <w:p w:rsidR="009A61F3" w:rsidRPr="00426D81" w:rsidRDefault="009A61F3" w:rsidP="00FF6541">
                  <w:pPr>
                    <w:pStyle w:val="Normal1"/>
                    <w:rPr>
                      <w:rFonts w:ascii="Calibri" w:hAnsi="Calibri"/>
                      <w:sz w:val="22"/>
                      <w:szCs w:val="22"/>
                    </w:rPr>
                  </w:pPr>
                  <w:r w:rsidRPr="00426D81">
                    <w:rPr>
                      <w:rFonts w:ascii="Calibri" w:eastAsia="Arial" w:hAnsi="Calibri" w:cs="Arial"/>
                      <w:sz w:val="22"/>
                      <w:szCs w:val="22"/>
                    </w:rPr>
                    <w:t>The role each sub-contractor will take in providing the works and /or supplies e.g. key deliverables</w:t>
                  </w:r>
                </w:p>
              </w:tc>
              <w:tc>
                <w:tcPr>
                  <w:tcW w:w="2268" w:type="dxa"/>
                </w:tcPr>
                <w:p w:rsidR="009A61F3" w:rsidRPr="00925249" w:rsidRDefault="009A61F3" w:rsidP="000F6BAE">
                  <w:pPr>
                    <w:pStyle w:val="Normal1"/>
                    <w:jc w:val="both"/>
                    <w:rPr>
                      <w:rFonts w:asciiTheme="minorHAnsi" w:hAnsiTheme="minorHAnsi"/>
                      <w:sz w:val="22"/>
                      <w:szCs w:val="22"/>
                    </w:rPr>
                  </w:pPr>
                </w:p>
              </w:tc>
              <w:tc>
                <w:tcPr>
                  <w:tcW w:w="2694" w:type="dxa"/>
                </w:tcPr>
                <w:p w:rsidR="009A61F3" w:rsidRPr="00925249" w:rsidRDefault="009A61F3" w:rsidP="000F6BAE">
                  <w:pPr>
                    <w:pStyle w:val="Normal1"/>
                    <w:jc w:val="both"/>
                    <w:rPr>
                      <w:rFonts w:asciiTheme="minorHAnsi" w:hAnsiTheme="minorHAnsi"/>
                      <w:sz w:val="22"/>
                      <w:szCs w:val="22"/>
                    </w:rPr>
                  </w:pPr>
                </w:p>
              </w:tc>
            </w:tr>
            <w:tr w:rsidR="009A61F3" w:rsidRPr="00925249" w:rsidTr="005706C5">
              <w:trPr>
                <w:trHeight w:val="480"/>
              </w:trPr>
              <w:tc>
                <w:tcPr>
                  <w:tcW w:w="2725" w:type="dxa"/>
                </w:tcPr>
                <w:p w:rsidR="009A61F3" w:rsidRPr="00426D81" w:rsidRDefault="009A61F3" w:rsidP="000F6BAE">
                  <w:pPr>
                    <w:pStyle w:val="Normal1"/>
                    <w:jc w:val="both"/>
                    <w:rPr>
                      <w:rFonts w:ascii="Calibri" w:hAnsi="Calibri"/>
                      <w:sz w:val="22"/>
                      <w:szCs w:val="22"/>
                    </w:rPr>
                  </w:pPr>
                  <w:r w:rsidRPr="00426D81">
                    <w:rPr>
                      <w:rFonts w:ascii="Calibri" w:eastAsia="Arial" w:hAnsi="Calibri" w:cs="Arial"/>
                      <w:sz w:val="22"/>
                      <w:szCs w:val="22"/>
                    </w:rPr>
                    <w:t>The approximate % of contractual obligations assigned to each sub-contractor</w:t>
                  </w:r>
                </w:p>
              </w:tc>
              <w:tc>
                <w:tcPr>
                  <w:tcW w:w="2268" w:type="dxa"/>
                </w:tcPr>
                <w:p w:rsidR="009A61F3" w:rsidRPr="00925249" w:rsidRDefault="009A61F3" w:rsidP="000F6BAE">
                  <w:pPr>
                    <w:pStyle w:val="Normal1"/>
                    <w:jc w:val="both"/>
                    <w:rPr>
                      <w:rFonts w:asciiTheme="minorHAnsi" w:hAnsiTheme="minorHAnsi"/>
                      <w:sz w:val="22"/>
                      <w:szCs w:val="22"/>
                    </w:rPr>
                  </w:pPr>
                </w:p>
              </w:tc>
              <w:tc>
                <w:tcPr>
                  <w:tcW w:w="2694" w:type="dxa"/>
                </w:tcPr>
                <w:p w:rsidR="009A61F3" w:rsidRPr="00925249" w:rsidRDefault="009A61F3" w:rsidP="000F6BAE">
                  <w:pPr>
                    <w:pStyle w:val="Normal1"/>
                    <w:jc w:val="both"/>
                    <w:rPr>
                      <w:rFonts w:asciiTheme="minorHAnsi" w:hAnsiTheme="minorHAnsi"/>
                      <w:sz w:val="22"/>
                      <w:szCs w:val="22"/>
                    </w:rPr>
                  </w:pPr>
                </w:p>
              </w:tc>
            </w:tr>
          </w:tbl>
          <w:p w:rsidR="00273D8F" w:rsidRPr="00925249" w:rsidRDefault="00273D8F" w:rsidP="000F6BAE">
            <w:pPr>
              <w:pStyle w:val="Normal1"/>
              <w:jc w:val="both"/>
              <w:rPr>
                <w:rFonts w:asciiTheme="minorHAnsi" w:hAnsiTheme="minorHAnsi"/>
                <w:sz w:val="22"/>
                <w:szCs w:val="22"/>
              </w:rPr>
            </w:pPr>
          </w:p>
        </w:tc>
      </w:tr>
    </w:tbl>
    <w:p w:rsidR="00273D8F" w:rsidRDefault="00273D8F" w:rsidP="00273D8F">
      <w:pPr>
        <w:pStyle w:val="Normal1"/>
        <w:spacing w:before="100"/>
        <w:jc w:val="both"/>
        <w:rPr>
          <w:rFonts w:asciiTheme="minorHAnsi" w:hAnsiTheme="minorHAnsi"/>
          <w:sz w:val="22"/>
          <w:szCs w:val="22"/>
        </w:rPr>
      </w:pPr>
    </w:p>
    <w:p w:rsidR="00426D81" w:rsidRPr="00A63FF9" w:rsidRDefault="009A2A97" w:rsidP="00FC6673">
      <w:pPr>
        <w:pStyle w:val="Normal1"/>
        <w:spacing w:before="100"/>
        <w:rPr>
          <w:rFonts w:asciiTheme="minorHAnsi" w:eastAsia="Arial" w:hAnsiTheme="minorHAnsi" w:cs="Arial"/>
          <w:b/>
          <w:sz w:val="28"/>
          <w:szCs w:val="28"/>
        </w:rPr>
      </w:pPr>
      <w:r>
        <w:rPr>
          <w:rFonts w:asciiTheme="minorHAnsi" w:eastAsia="Arial" w:hAnsiTheme="minorHAnsi" w:cs="Arial"/>
          <w:b/>
          <w:sz w:val="28"/>
          <w:szCs w:val="28"/>
        </w:rPr>
        <w:t>D</w:t>
      </w:r>
      <w:r w:rsidR="00FC6673" w:rsidRPr="001045B9">
        <w:rPr>
          <w:rFonts w:asciiTheme="minorHAnsi" w:eastAsia="Arial" w:hAnsiTheme="minorHAnsi" w:cs="Arial"/>
          <w:b/>
          <w:sz w:val="28"/>
          <w:szCs w:val="28"/>
        </w:rPr>
        <w:t>eclaration</w:t>
      </w:r>
    </w:p>
    <w:p w:rsidR="00FC6673" w:rsidRPr="00925249" w:rsidRDefault="00FC6673" w:rsidP="00974DDC">
      <w:pPr>
        <w:pStyle w:val="Normal1"/>
        <w:spacing w:before="100"/>
        <w:ind w:right="1133"/>
        <w:jc w:val="both"/>
        <w:rPr>
          <w:rFonts w:asciiTheme="minorHAnsi" w:hAnsiTheme="minorHAnsi"/>
          <w:sz w:val="22"/>
          <w:szCs w:val="22"/>
        </w:rPr>
      </w:pPr>
      <w:r w:rsidRPr="00925249">
        <w:rPr>
          <w:rFonts w:asciiTheme="minorHAnsi" w:eastAsia="Arial" w:hAnsiTheme="minorHAnsi" w:cs="Arial"/>
          <w:sz w:val="22"/>
          <w:szCs w:val="22"/>
        </w:rPr>
        <w:t xml:space="preserve">I declare that to the best of my knowledge the answers submitted and information contained in this document are correct and accurate. </w:t>
      </w:r>
    </w:p>
    <w:p w:rsidR="00FC6673" w:rsidRPr="00925249" w:rsidRDefault="00FC6673" w:rsidP="00974DDC">
      <w:pPr>
        <w:pStyle w:val="Normal1"/>
        <w:spacing w:before="100"/>
        <w:ind w:right="1133"/>
        <w:jc w:val="both"/>
        <w:rPr>
          <w:rFonts w:asciiTheme="minorHAnsi" w:hAnsiTheme="minorHAnsi"/>
          <w:sz w:val="22"/>
          <w:szCs w:val="22"/>
        </w:rPr>
      </w:pPr>
      <w:r w:rsidRPr="00925249">
        <w:rPr>
          <w:rFonts w:asciiTheme="minorHAnsi" w:eastAsia="Arial" w:hAnsiTheme="minorHAnsi" w:cs="Arial"/>
          <w:sz w:val="22"/>
          <w:szCs w:val="22"/>
        </w:rPr>
        <w:t xml:space="preserve">I declare that, upon request and without delay I will provide the certificates or documentary evidence referred to in this document. </w:t>
      </w:r>
    </w:p>
    <w:p w:rsidR="00FC6673" w:rsidRPr="00925249" w:rsidRDefault="00FC6673" w:rsidP="00974DDC">
      <w:pPr>
        <w:pStyle w:val="Normal1"/>
        <w:spacing w:before="100"/>
        <w:ind w:right="1133"/>
        <w:jc w:val="both"/>
        <w:rPr>
          <w:rFonts w:asciiTheme="minorHAnsi" w:hAnsiTheme="minorHAnsi"/>
          <w:sz w:val="22"/>
          <w:szCs w:val="22"/>
        </w:rPr>
      </w:pPr>
      <w:r w:rsidRPr="00925249">
        <w:rPr>
          <w:rFonts w:asciiTheme="minorHAnsi" w:eastAsia="Arial" w:hAnsiTheme="minorHAnsi" w:cs="Arial"/>
          <w:sz w:val="22"/>
          <w:szCs w:val="22"/>
        </w:rPr>
        <w:t xml:space="preserve">I understand that the information will be used in the selection process to assess my organisation’s suitability to be invited to participate further in this procurement. </w:t>
      </w:r>
    </w:p>
    <w:p w:rsidR="00FC6673" w:rsidRPr="00925249" w:rsidRDefault="00FC6673" w:rsidP="00974DDC">
      <w:pPr>
        <w:pStyle w:val="Normal1"/>
        <w:spacing w:before="100"/>
        <w:ind w:right="1133"/>
        <w:jc w:val="both"/>
        <w:rPr>
          <w:rFonts w:asciiTheme="minorHAnsi" w:hAnsiTheme="minorHAnsi"/>
          <w:sz w:val="22"/>
          <w:szCs w:val="22"/>
        </w:rPr>
      </w:pPr>
      <w:r w:rsidRPr="00925249">
        <w:rPr>
          <w:rFonts w:asciiTheme="minorHAnsi" w:eastAsia="Arial" w:hAnsiTheme="minorHAnsi" w:cs="Arial"/>
          <w:sz w:val="22"/>
          <w:szCs w:val="22"/>
        </w:rPr>
        <w:t>I understand that the authority may reject this submission in its entirety if there is a failure to answer all the relevant questions fully, or if false/misleading information or content is provided in any section.</w:t>
      </w:r>
    </w:p>
    <w:p w:rsidR="00FC6673" w:rsidRPr="00925249" w:rsidRDefault="00FC6673" w:rsidP="00974DDC">
      <w:pPr>
        <w:pStyle w:val="Normal1"/>
        <w:spacing w:before="100"/>
        <w:ind w:right="1133"/>
        <w:jc w:val="both"/>
        <w:rPr>
          <w:rFonts w:asciiTheme="minorHAnsi" w:hAnsiTheme="minorHAnsi"/>
          <w:sz w:val="22"/>
          <w:szCs w:val="22"/>
        </w:rPr>
      </w:pPr>
      <w:r w:rsidRPr="00925249">
        <w:rPr>
          <w:rFonts w:asciiTheme="minorHAnsi" w:eastAsia="Arial" w:hAnsiTheme="minorHAnsi" w:cs="Arial"/>
          <w:sz w:val="22"/>
          <w:szCs w:val="22"/>
        </w:rPr>
        <w:t>I am aware of the consequences of serious misrepresentation.</w:t>
      </w:r>
    </w:p>
    <w:p w:rsidR="00FC6673" w:rsidRPr="00925249" w:rsidRDefault="00FC6673" w:rsidP="00FC6673">
      <w:pPr>
        <w:pStyle w:val="Normal1"/>
        <w:spacing w:before="100"/>
        <w:ind w:left="851" w:right="1133"/>
        <w:jc w:val="both"/>
        <w:rPr>
          <w:rFonts w:asciiTheme="minorHAnsi" w:hAnsiTheme="minorHAnsi"/>
          <w:sz w:val="22"/>
          <w:szCs w:val="22"/>
        </w:rPr>
      </w:pPr>
    </w:p>
    <w:tbl>
      <w:tblPr>
        <w:tblW w:w="9348"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162"/>
        <w:gridCol w:w="2666"/>
        <w:gridCol w:w="5520"/>
      </w:tblGrid>
      <w:tr w:rsidR="00FC6673" w:rsidRPr="00925249" w:rsidTr="005A3222">
        <w:trPr>
          <w:trHeight w:val="540"/>
        </w:trPr>
        <w:tc>
          <w:tcPr>
            <w:tcW w:w="1162" w:type="dxa"/>
            <w:tcBorders>
              <w:top w:val="single" w:sz="8" w:space="0" w:color="000000"/>
              <w:bottom w:val="single" w:sz="6" w:space="0" w:color="000000"/>
            </w:tcBorders>
            <w:shd w:val="clear" w:color="auto" w:fill="CCFFFF"/>
          </w:tcPr>
          <w:p w:rsidR="00FC6673" w:rsidRPr="00925249" w:rsidRDefault="00FC6673" w:rsidP="000F6BAE">
            <w:pPr>
              <w:pStyle w:val="Normal1"/>
              <w:spacing w:before="100"/>
              <w:jc w:val="both"/>
              <w:rPr>
                <w:rFonts w:asciiTheme="minorHAnsi" w:hAnsiTheme="minorHAnsi"/>
                <w:sz w:val="22"/>
                <w:szCs w:val="22"/>
              </w:rPr>
            </w:pPr>
            <w:r w:rsidRPr="00925249">
              <w:rPr>
                <w:rFonts w:asciiTheme="minorHAnsi" w:eastAsia="Arial" w:hAnsiTheme="minorHAnsi" w:cs="Arial"/>
                <w:sz w:val="22"/>
                <w:szCs w:val="22"/>
              </w:rPr>
              <w:t>Section 1</w:t>
            </w:r>
          </w:p>
        </w:tc>
        <w:tc>
          <w:tcPr>
            <w:tcW w:w="8186" w:type="dxa"/>
            <w:gridSpan w:val="2"/>
            <w:tcBorders>
              <w:top w:val="single" w:sz="8" w:space="0" w:color="000000"/>
              <w:bottom w:val="single" w:sz="6" w:space="0" w:color="000000"/>
            </w:tcBorders>
            <w:shd w:val="clear" w:color="auto" w:fill="CCFFFF"/>
          </w:tcPr>
          <w:p w:rsidR="00FC6673" w:rsidRPr="00925249" w:rsidRDefault="00FC6673" w:rsidP="000F6BAE">
            <w:pPr>
              <w:pStyle w:val="Normal1"/>
              <w:spacing w:before="100"/>
              <w:jc w:val="both"/>
              <w:rPr>
                <w:rFonts w:asciiTheme="minorHAnsi" w:hAnsiTheme="minorHAnsi"/>
                <w:sz w:val="22"/>
                <w:szCs w:val="22"/>
              </w:rPr>
            </w:pPr>
            <w:r w:rsidRPr="00925249">
              <w:rPr>
                <w:rFonts w:asciiTheme="minorHAnsi" w:eastAsia="Arial" w:hAnsiTheme="minorHAnsi" w:cs="Arial"/>
                <w:sz w:val="22"/>
                <w:szCs w:val="22"/>
              </w:rPr>
              <w:t>Contact details and declaration</w:t>
            </w:r>
            <w:r w:rsidR="007517E5">
              <w:rPr>
                <w:rFonts w:asciiTheme="minorHAnsi" w:eastAsia="Arial" w:hAnsiTheme="minorHAnsi" w:cs="Arial"/>
                <w:sz w:val="22"/>
                <w:szCs w:val="22"/>
              </w:rPr>
              <w:t xml:space="preserve"> signature</w:t>
            </w:r>
          </w:p>
        </w:tc>
      </w:tr>
      <w:tr w:rsidR="00FC6673" w:rsidRPr="00925249" w:rsidTr="005A3222">
        <w:trPr>
          <w:trHeight w:val="540"/>
        </w:trPr>
        <w:tc>
          <w:tcPr>
            <w:tcW w:w="1162" w:type="dxa"/>
            <w:tcBorders>
              <w:top w:val="single" w:sz="6" w:space="0" w:color="000000"/>
              <w:bottom w:val="single" w:sz="6" w:space="0" w:color="000000"/>
            </w:tcBorders>
            <w:shd w:val="clear" w:color="auto" w:fill="CCFFFF"/>
          </w:tcPr>
          <w:p w:rsidR="00FC6673" w:rsidRPr="00925249" w:rsidRDefault="00FC6673" w:rsidP="000F6BAE">
            <w:pPr>
              <w:pStyle w:val="Normal1"/>
              <w:spacing w:before="100"/>
              <w:ind w:right="101"/>
              <w:jc w:val="both"/>
              <w:rPr>
                <w:rFonts w:asciiTheme="minorHAnsi" w:hAnsiTheme="minorHAnsi"/>
                <w:sz w:val="22"/>
                <w:szCs w:val="22"/>
              </w:rPr>
            </w:pPr>
            <w:r w:rsidRPr="00925249">
              <w:rPr>
                <w:rFonts w:asciiTheme="minorHAnsi" w:eastAsia="Arial" w:hAnsiTheme="minorHAnsi" w:cs="Arial"/>
                <w:sz w:val="22"/>
                <w:szCs w:val="22"/>
              </w:rPr>
              <w:t>Question number</w:t>
            </w:r>
          </w:p>
        </w:tc>
        <w:tc>
          <w:tcPr>
            <w:tcW w:w="2666" w:type="dxa"/>
            <w:tcBorders>
              <w:top w:val="single" w:sz="6" w:space="0" w:color="000000"/>
              <w:bottom w:val="single" w:sz="6" w:space="0" w:color="000000"/>
            </w:tcBorders>
            <w:shd w:val="clear" w:color="auto" w:fill="CCFFFF"/>
          </w:tcPr>
          <w:p w:rsidR="00FC6673" w:rsidRPr="00925249" w:rsidRDefault="00FC6673" w:rsidP="000F6BAE">
            <w:pPr>
              <w:pStyle w:val="Normal1"/>
              <w:spacing w:before="100"/>
              <w:jc w:val="both"/>
              <w:rPr>
                <w:rFonts w:asciiTheme="minorHAnsi" w:hAnsiTheme="minorHAnsi"/>
                <w:sz w:val="22"/>
                <w:szCs w:val="22"/>
              </w:rPr>
            </w:pPr>
            <w:r w:rsidRPr="00925249">
              <w:rPr>
                <w:rFonts w:asciiTheme="minorHAnsi" w:eastAsia="Arial" w:hAnsiTheme="minorHAnsi" w:cs="Arial"/>
                <w:sz w:val="22"/>
                <w:szCs w:val="22"/>
              </w:rPr>
              <w:t>Question</w:t>
            </w:r>
          </w:p>
        </w:tc>
        <w:tc>
          <w:tcPr>
            <w:tcW w:w="5520" w:type="dxa"/>
            <w:tcBorders>
              <w:top w:val="single" w:sz="6" w:space="0" w:color="000000"/>
              <w:bottom w:val="single" w:sz="6" w:space="0" w:color="000000"/>
            </w:tcBorders>
            <w:shd w:val="clear" w:color="auto" w:fill="CCFFFF"/>
          </w:tcPr>
          <w:p w:rsidR="00FC6673" w:rsidRPr="00925249" w:rsidRDefault="00FC6673" w:rsidP="000F6BAE">
            <w:pPr>
              <w:pStyle w:val="Normal1"/>
              <w:spacing w:before="100"/>
              <w:jc w:val="both"/>
              <w:rPr>
                <w:rFonts w:asciiTheme="minorHAnsi" w:hAnsiTheme="minorHAnsi"/>
                <w:sz w:val="22"/>
                <w:szCs w:val="22"/>
              </w:rPr>
            </w:pPr>
            <w:r w:rsidRPr="00925249">
              <w:rPr>
                <w:rFonts w:asciiTheme="minorHAnsi" w:eastAsia="Arial" w:hAnsiTheme="minorHAnsi" w:cs="Arial"/>
                <w:sz w:val="22"/>
                <w:szCs w:val="22"/>
              </w:rPr>
              <w:t>Response</w:t>
            </w:r>
          </w:p>
        </w:tc>
      </w:tr>
      <w:tr w:rsidR="00FC6673" w:rsidRPr="00925249" w:rsidTr="005A3222">
        <w:trPr>
          <w:trHeight w:val="300"/>
        </w:trPr>
        <w:tc>
          <w:tcPr>
            <w:tcW w:w="1162" w:type="dxa"/>
            <w:tcBorders>
              <w:top w:val="single" w:sz="6" w:space="0" w:color="000000"/>
            </w:tcBorders>
          </w:tcPr>
          <w:p w:rsidR="00FC6673" w:rsidRPr="00925249" w:rsidRDefault="00FC6673" w:rsidP="000F6BAE">
            <w:pPr>
              <w:pStyle w:val="Normal1"/>
              <w:spacing w:before="100"/>
              <w:jc w:val="both"/>
              <w:rPr>
                <w:rFonts w:asciiTheme="minorHAnsi" w:hAnsiTheme="minorHAnsi"/>
                <w:sz w:val="22"/>
                <w:szCs w:val="22"/>
              </w:rPr>
            </w:pPr>
            <w:r w:rsidRPr="00925249">
              <w:rPr>
                <w:rFonts w:asciiTheme="minorHAnsi" w:eastAsia="Arial" w:hAnsiTheme="minorHAnsi" w:cs="Arial"/>
                <w:sz w:val="22"/>
                <w:szCs w:val="22"/>
              </w:rPr>
              <w:t>1.3(a)</w:t>
            </w:r>
          </w:p>
        </w:tc>
        <w:tc>
          <w:tcPr>
            <w:tcW w:w="2666" w:type="dxa"/>
            <w:tcBorders>
              <w:top w:val="single" w:sz="6" w:space="0" w:color="000000"/>
            </w:tcBorders>
          </w:tcPr>
          <w:p w:rsidR="00FC6673" w:rsidRPr="00925249" w:rsidRDefault="00FC6673" w:rsidP="000F6BAE">
            <w:pPr>
              <w:pStyle w:val="Normal1"/>
              <w:spacing w:before="100"/>
              <w:jc w:val="both"/>
              <w:rPr>
                <w:rFonts w:asciiTheme="minorHAnsi" w:hAnsiTheme="minorHAnsi"/>
                <w:sz w:val="22"/>
                <w:szCs w:val="22"/>
              </w:rPr>
            </w:pPr>
            <w:r w:rsidRPr="00925249">
              <w:rPr>
                <w:rFonts w:asciiTheme="minorHAnsi" w:eastAsia="Arial" w:hAnsiTheme="minorHAnsi" w:cs="Arial"/>
                <w:sz w:val="22"/>
                <w:szCs w:val="22"/>
              </w:rPr>
              <w:t>Contact name</w:t>
            </w:r>
          </w:p>
        </w:tc>
        <w:tc>
          <w:tcPr>
            <w:tcW w:w="5520" w:type="dxa"/>
            <w:tcBorders>
              <w:top w:val="single" w:sz="6" w:space="0" w:color="000000"/>
            </w:tcBorders>
          </w:tcPr>
          <w:p w:rsidR="00FC6673" w:rsidRPr="00925249" w:rsidRDefault="00FC6673" w:rsidP="000F6BAE">
            <w:pPr>
              <w:pStyle w:val="Normal1"/>
              <w:spacing w:before="100"/>
              <w:jc w:val="both"/>
              <w:rPr>
                <w:rFonts w:asciiTheme="minorHAnsi" w:hAnsiTheme="minorHAnsi"/>
                <w:sz w:val="22"/>
                <w:szCs w:val="22"/>
              </w:rPr>
            </w:pPr>
          </w:p>
        </w:tc>
      </w:tr>
      <w:tr w:rsidR="00FC6673" w:rsidRPr="00925249" w:rsidTr="005A3222">
        <w:trPr>
          <w:trHeight w:val="300"/>
        </w:trPr>
        <w:tc>
          <w:tcPr>
            <w:tcW w:w="1162" w:type="dxa"/>
          </w:tcPr>
          <w:p w:rsidR="00FC6673" w:rsidRPr="00925249" w:rsidRDefault="00FC6673" w:rsidP="000F6BAE">
            <w:pPr>
              <w:pStyle w:val="Normal1"/>
              <w:spacing w:before="100"/>
              <w:jc w:val="both"/>
              <w:rPr>
                <w:rFonts w:asciiTheme="minorHAnsi" w:hAnsiTheme="minorHAnsi"/>
                <w:sz w:val="22"/>
                <w:szCs w:val="22"/>
              </w:rPr>
            </w:pPr>
            <w:r w:rsidRPr="00925249">
              <w:rPr>
                <w:rFonts w:asciiTheme="minorHAnsi" w:eastAsia="Arial" w:hAnsiTheme="minorHAnsi" w:cs="Arial"/>
                <w:sz w:val="22"/>
                <w:szCs w:val="22"/>
              </w:rPr>
              <w:t>1.3(b)</w:t>
            </w:r>
          </w:p>
        </w:tc>
        <w:tc>
          <w:tcPr>
            <w:tcW w:w="2666" w:type="dxa"/>
          </w:tcPr>
          <w:p w:rsidR="00FC6673" w:rsidRPr="00925249" w:rsidRDefault="00FC6673" w:rsidP="000F6BAE">
            <w:pPr>
              <w:pStyle w:val="Normal1"/>
              <w:spacing w:before="100"/>
              <w:jc w:val="both"/>
              <w:rPr>
                <w:rFonts w:asciiTheme="minorHAnsi" w:hAnsiTheme="minorHAnsi"/>
                <w:sz w:val="22"/>
                <w:szCs w:val="22"/>
              </w:rPr>
            </w:pPr>
            <w:r w:rsidRPr="00925249">
              <w:rPr>
                <w:rFonts w:asciiTheme="minorHAnsi" w:eastAsia="Arial" w:hAnsiTheme="minorHAnsi" w:cs="Arial"/>
                <w:sz w:val="22"/>
                <w:szCs w:val="22"/>
              </w:rPr>
              <w:t>Name of organisation</w:t>
            </w:r>
          </w:p>
        </w:tc>
        <w:tc>
          <w:tcPr>
            <w:tcW w:w="5520" w:type="dxa"/>
          </w:tcPr>
          <w:p w:rsidR="00FC6673" w:rsidRPr="00925249" w:rsidRDefault="00FC6673" w:rsidP="000F6BAE">
            <w:pPr>
              <w:pStyle w:val="Normal1"/>
              <w:spacing w:before="100"/>
              <w:jc w:val="both"/>
              <w:rPr>
                <w:rFonts w:asciiTheme="minorHAnsi" w:hAnsiTheme="minorHAnsi"/>
                <w:sz w:val="22"/>
                <w:szCs w:val="22"/>
              </w:rPr>
            </w:pPr>
          </w:p>
        </w:tc>
      </w:tr>
      <w:tr w:rsidR="00FC6673" w:rsidRPr="00925249" w:rsidTr="005A3222">
        <w:trPr>
          <w:trHeight w:val="300"/>
        </w:trPr>
        <w:tc>
          <w:tcPr>
            <w:tcW w:w="1162" w:type="dxa"/>
          </w:tcPr>
          <w:p w:rsidR="00FC6673" w:rsidRPr="00925249" w:rsidRDefault="00FC6673" w:rsidP="000F6BAE">
            <w:pPr>
              <w:pStyle w:val="Normal1"/>
              <w:spacing w:before="100"/>
              <w:jc w:val="both"/>
              <w:rPr>
                <w:rFonts w:asciiTheme="minorHAnsi" w:hAnsiTheme="minorHAnsi"/>
                <w:sz w:val="22"/>
                <w:szCs w:val="22"/>
              </w:rPr>
            </w:pPr>
            <w:r w:rsidRPr="00925249">
              <w:rPr>
                <w:rFonts w:asciiTheme="minorHAnsi" w:eastAsia="Arial" w:hAnsiTheme="minorHAnsi" w:cs="Arial"/>
                <w:sz w:val="22"/>
                <w:szCs w:val="22"/>
              </w:rPr>
              <w:t>1.3(c)</w:t>
            </w:r>
          </w:p>
        </w:tc>
        <w:tc>
          <w:tcPr>
            <w:tcW w:w="2666" w:type="dxa"/>
          </w:tcPr>
          <w:p w:rsidR="00FC6673" w:rsidRPr="00925249" w:rsidRDefault="00FC6673" w:rsidP="000F6BAE">
            <w:pPr>
              <w:pStyle w:val="Normal1"/>
              <w:spacing w:before="100"/>
              <w:jc w:val="both"/>
              <w:rPr>
                <w:rFonts w:asciiTheme="minorHAnsi" w:hAnsiTheme="minorHAnsi"/>
                <w:sz w:val="22"/>
                <w:szCs w:val="22"/>
              </w:rPr>
            </w:pPr>
            <w:r w:rsidRPr="00925249">
              <w:rPr>
                <w:rFonts w:asciiTheme="minorHAnsi" w:eastAsia="Arial" w:hAnsiTheme="minorHAnsi" w:cs="Arial"/>
                <w:sz w:val="22"/>
                <w:szCs w:val="22"/>
              </w:rPr>
              <w:t>Role in organisation</w:t>
            </w:r>
          </w:p>
        </w:tc>
        <w:tc>
          <w:tcPr>
            <w:tcW w:w="5520" w:type="dxa"/>
          </w:tcPr>
          <w:p w:rsidR="00FC6673" w:rsidRPr="00925249" w:rsidRDefault="00FC6673" w:rsidP="000F6BAE">
            <w:pPr>
              <w:pStyle w:val="Normal1"/>
              <w:spacing w:before="100"/>
              <w:jc w:val="both"/>
              <w:rPr>
                <w:rFonts w:asciiTheme="minorHAnsi" w:hAnsiTheme="minorHAnsi"/>
                <w:sz w:val="22"/>
                <w:szCs w:val="22"/>
              </w:rPr>
            </w:pPr>
          </w:p>
        </w:tc>
      </w:tr>
      <w:tr w:rsidR="00FC6673" w:rsidRPr="00925249" w:rsidTr="005A3222">
        <w:trPr>
          <w:trHeight w:val="320"/>
        </w:trPr>
        <w:tc>
          <w:tcPr>
            <w:tcW w:w="1162" w:type="dxa"/>
          </w:tcPr>
          <w:p w:rsidR="00FC6673" w:rsidRPr="00925249" w:rsidRDefault="00FC6673" w:rsidP="000F6BAE">
            <w:pPr>
              <w:pStyle w:val="Normal1"/>
              <w:spacing w:before="100"/>
              <w:jc w:val="both"/>
              <w:rPr>
                <w:rFonts w:asciiTheme="minorHAnsi" w:hAnsiTheme="minorHAnsi"/>
                <w:sz w:val="22"/>
                <w:szCs w:val="22"/>
              </w:rPr>
            </w:pPr>
            <w:r w:rsidRPr="00925249">
              <w:rPr>
                <w:rFonts w:asciiTheme="minorHAnsi" w:eastAsia="Arial" w:hAnsiTheme="minorHAnsi" w:cs="Arial"/>
                <w:sz w:val="22"/>
                <w:szCs w:val="22"/>
              </w:rPr>
              <w:t>1.3(d)</w:t>
            </w:r>
          </w:p>
        </w:tc>
        <w:tc>
          <w:tcPr>
            <w:tcW w:w="2666" w:type="dxa"/>
          </w:tcPr>
          <w:p w:rsidR="00FC6673" w:rsidRPr="00925249" w:rsidRDefault="00FC6673" w:rsidP="000F6BAE">
            <w:pPr>
              <w:pStyle w:val="Normal1"/>
              <w:spacing w:before="100"/>
              <w:jc w:val="both"/>
              <w:rPr>
                <w:rFonts w:asciiTheme="minorHAnsi" w:hAnsiTheme="minorHAnsi"/>
                <w:sz w:val="22"/>
                <w:szCs w:val="22"/>
              </w:rPr>
            </w:pPr>
            <w:r w:rsidRPr="00925249">
              <w:rPr>
                <w:rFonts w:asciiTheme="minorHAnsi" w:eastAsia="Arial" w:hAnsiTheme="minorHAnsi" w:cs="Arial"/>
                <w:sz w:val="22"/>
                <w:szCs w:val="22"/>
              </w:rPr>
              <w:t>Phone number</w:t>
            </w:r>
          </w:p>
        </w:tc>
        <w:tc>
          <w:tcPr>
            <w:tcW w:w="5520" w:type="dxa"/>
          </w:tcPr>
          <w:p w:rsidR="00FC6673" w:rsidRPr="00925249" w:rsidRDefault="00FC6673" w:rsidP="000F6BAE">
            <w:pPr>
              <w:pStyle w:val="Normal1"/>
              <w:spacing w:before="100"/>
              <w:jc w:val="both"/>
              <w:rPr>
                <w:rFonts w:asciiTheme="minorHAnsi" w:hAnsiTheme="minorHAnsi"/>
                <w:sz w:val="22"/>
                <w:szCs w:val="22"/>
              </w:rPr>
            </w:pPr>
          </w:p>
        </w:tc>
      </w:tr>
      <w:tr w:rsidR="00FC6673" w:rsidRPr="00925249" w:rsidTr="005A3222">
        <w:trPr>
          <w:trHeight w:val="300"/>
        </w:trPr>
        <w:tc>
          <w:tcPr>
            <w:tcW w:w="1162" w:type="dxa"/>
          </w:tcPr>
          <w:p w:rsidR="00FC6673" w:rsidRPr="00925249" w:rsidRDefault="00FC6673" w:rsidP="000F6BAE">
            <w:pPr>
              <w:pStyle w:val="Normal1"/>
              <w:spacing w:before="100"/>
              <w:jc w:val="both"/>
              <w:rPr>
                <w:rFonts w:asciiTheme="minorHAnsi" w:hAnsiTheme="minorHAnsi"/>
                <w:sz w:val="22"/>
                <w:szCs w:val="22"/>
              </w:rPr>
            </w:pPr>
            <w:r w:rsidRPr="00925249">
              <w:rPr>
                <w:rFonts w:asciiTheme="minorHAnsi" w:eastAsia="Arial" w:hAnsiTheme="minorHAnsi" w:cs="Arial"/>
                <w:sz w:val="22"/>
                <w:szCs w:val="22"/>
              </w:rPr>
              <w:t>1.3(e)</w:t>
            </w:r>
          </w:p>
        </w:tc>
        <w:tc>
          <w:tcPr>
            <w:tcW w:w="2666" w:type="dxa"/>
          </w:tcPr>
          <w:p w:rsidR="00FC6673" w:rsidRPr="00925249" w:rsidRDefault="00FC6673" w:rsidP="000F6BAE">
            <w:pPr>
              <w:pStyle w:val="Normal1"/>
              <w:spacing w:before="100"/>
              <w:jc w:val="both"/>
              <w:rPr>
                <w:rFonts w:asciiTheme="minorHAnsi" w:hAnsiTheme="minorHAnsi"/>
                <w:sz w:val="22"/>
                <w:szCs w:val="22"/>
              </w:rPr>
            </w:pPr>
            <w:r w:rsidRPr="00925249">
              <w:rPr>
                <w:rFonts w:asciiTheme="minorHAnsi" w:eastAsia="Arial" w:hAnsiTheme="minorHAnsi" w:cs="Arial"/>
                <w:sz w:val="22"/>
                <w:szCs w:val="22"/>
              </w:rPr>
              <w:t xml:space="preserve">E-mail address </w:t>
            </w:r>
          </w:p>
        </w:tc>
        <w:tc>
          <w:tcPr>
            <w:tcW w:w="5520" w:type="dxa"/>
          </w:tcPr>
          <w:p w:rsidR="00FC6673" w:rsidRPr="00925249" w:rsidRDefault="00FC6673" w:rsidP="000F6BAE">
            <w:pPr>
              <w:pStyle w:val="Normal1"/>
              <w:spacing w:before="100"/>
              <w:jc w:val="both"/>
              <w:rPr>
                <w:rFonts w:asciiTheme="minorHAnsi" w:hAnsiTheme="minorHAnsi"/>
                <w:sz w:val="22"/>
                <w:szCs w:val="22"/>
              </w:rPr>
            </w:pPr>
          </w:p>
        </w:tc>
      </w:tr>
      <w:tr w:rsidR="00FC6673" w:rsidRPr="00925249" w:rsidTr="00AF7318">
        <w:trPr>
          <w:trHeight w:val="1029"/>
        </w:trPr>
        <w:tc>
          <w:tcPr>
            <w:tcW w:w="1162" w:type="dxa"/>
          </w:tcPr>
          <w:p w:rsidR="00FC6673" w:rsidRPr="00925249" w:rsidRDefault="00FC6673" w:rsidP="000F6BAE">
            <w:pPr>
              <w:pStyle w:val="Normal1"/>
              <w:spacing w:before="100"/>
              <w:jc w:val="both"/>
              <w:rPr>
                <w:rFonts w:asciiTheme="minorHAnsi" w:hAnsiTheme="minorHAnsi"/>
                <w:sz w:val="22"/>
                <w:szCs w:val="22"/>
              </w:rPr>
            </w:pPr>
            <w:r w:rsidRPr="00925249">
              <w:rPr>
                <w:rFonts w:asciiTheme="minorHAnsi" w:eastAsia="Arial" w:hAnsiTheme="minorHAnsi" w:cs="Arial"/>
                <w:sz w:val="22"/>
                <w:szCs w:val="22"/>
              </w:rPr>
              <w:t>1.3(f)</w:t>
            </w:r>
          </w:p>
        </w:tc>
        <w:tc>
          <w:tcPr>
            <w:tcW w:w="2666" w:type="dxa"/>
          </w:tcPr>
          <w:p w:rsidR="00FC6673" w:rsidRPr="00925249" w:rsidRDefault="00FC6673" w:rsidP="000F6BAE">
            <w:pPr>
              <w:pStyle w:val="Normal1"/>
              <w:spacing w:before="100"/>
              <w:jc w:val="both"/>
              <w:rPr>
                <w:rFonts w:asciiTheme="minorHAnsi" w:hAnsiTheme="minorHAnsi"/>
                <w:sz w:val="22"/>
                <w:szCs w:val="22"/>
              </w:rPr>
            </w:pPr>
            <w:r w:rsidRPr="00925249">
              <w:rPr>
                <w:rFonts w:asciiTheme="minorHAnsi" w:eastAsia="Arial" w:hAnsiTheme="minorHAnsi" w:cs="Arial"/>
                <w:sz w:val="22"/>
                <w:szCs w:val="22"/>
              </w:rPr>
              <w:t>Postal address</w:t>
            </w:r>
          </w:p>
        </w:tc>
        <w:tc>
          <w:tcPr>
            <w:tcW w:w="5520" w:type="dxa"/>
          </w:tcPr>
          <w:p w:rsidR="00FC6673" w:rsidRPr="00925249" w:rsidRDefault="00FC6673" w:rsidP="000F6BAE">
            <w:pPr>
              <w:pStyle w:val="Normal1"/>
              <w:spacing w:before="100"/>
              <w:jc w:val="both"/>
              <w:rPr>
                <w:rFonts w:asciiTheme="minorHAnsi" w:hAnsiTheme="minorHAnsi"/>
                <w:sz w:val="22"/>
                <w:szCs w:val="22"/>
              </w:rPr>
            </w:pPr>
          </w:p>
        </w:tc>
      </w:tr>
      <w:tr w:rsidR="00FC6673" w:rsidRPr="00925249" w:rsidTr="00426D81">
        <w:trPr>
          <w:trHeight w:val="1368"/>
        </w:trPr>
        <w:tc>
          <w:tcPr>
            <w:tcW w:w="1162" w:type="dxa"/>
          </w:tcPr>
          <w:p w:rsidR="00FC6673" w:rsidRPr="00925249" w:rsidRDefault="00FC6673" w:rsidP="000F6BAE">
            <w:pPr>
              <w:pStyle w:val="Normal1"/>
              <w:spacing w:before="100"/>
              <w:jc w:val="both"/>
              <w:rPr>
                <w:rFonts w:asciiTheme="minorHAnsi" w:hAnsiTheme="minorHAnsi"/>
                <w:sz w:val="22"/>
                <w:szCs w:val="22"/>
              </w:rPr>
            </w:pPr>
            <w:r w:rsidRPr="00925249">
              <w:rPr>
                <w:rFonts w:asciiTheme="minorHAnsi" w:eastAsia="Arial" w:hAnsiTheme="minorHAnsi" w:cs="Arial"/>
                <w:sz w:val="22"/>
                <w:szCs w:val="22"/>
              </w:rPr>
              <w:t>1.3(g)</w:t>
            </w:r>
          </w:p>
        </w:tc>
        <w:tc>
          <w:tcPr>
            <w:tcW w:w="2666" w:type="dxa"/>
          </w:tcPr>
          <w:p w:rsidR="00FC6673" w:rsidRPr="00925249" w:rsidRDefault="00FC6673" w:rsidP="000F6BAE">
            <w:pPr>
              <w:pStyle w:val="Normal1"/>
              <w:spacing w:before="100"/>
              <w:jc w:val="both"/>
              <w:rPr>
                <w:rFonts w:asciiTheme="minorHAnsi" w:hAnsiTheme="minorHAnsi"/>
                <w:sz w:val="22"/>
                <w:szCs w:val="22"/>
              </w:rPr>
            </w:pPr>
            <w:r w:rsidRPr="00925249">
              <w:rPr>
                <w:rFonts w:asciiTheme="minorHAnsi" w:eastAsia="Arial" w:hAnsiTheme="minorHAnsi" w:cs="Arial"/>
                <w:sz w:val="22"/>
                <w:szCs w:val="22"/>
              </w:rPr>
              <w:t>Signature (electronic is acceptable)</w:t>
            </w:r>
          </w:p>
        </w:tc>
        <w:tc>
          <w:tcPr>
            <w:tcW w:w="5520" w:type="dxa"/>
          </w:tcPr>
          <w:p w:rsidR="00FC6673" w:rsidRPr="00925249" w:rsidRDefault="00FC6673" w:rsidP="000F6BAE">
            <w:pPr>
              <w:pStyle w:val="Normal1"/>
              <w:spacing w:before="100"/>
              <w:jc w:val="both"/>
              <w:rPr>
                <w:rFonts w:asciiTheme="minorHAnsi" w:hAnsiTheme="minorHAnsi"/>
                <w:sz w:val="22"/>
                <w:szCs w:val="22"/>
              </w:rPr>
            </w:pPr>
          </w:p>
        </w:tc>
      </w:tr>
      <w:tr w:rsidR="00FC6673" w:rsidRPr="00925249" w:rsidTr="00426D81">
        <w:trPr>
          <w:trHeight w:val="835"/>
        </w:trPr>
        <w:tc>
          <w:tcPr>
            <w:tcW w:w="1162" w:type="dxa"/>
          </w:tcPr>
          <w:p w:rsidR="00FC6673" w:rsidRPr="00925249" w:rsidRDefault="00FC6673" w:rsidP="000F6BAE">
            <w:pPr>
              <w:pStyle w:val="Normal1"/>
              <w:spacing w:before="100"/>
              <w:jc w:val="both"/>
              <w:rPr>
                <w:rFonts w:asciiTheme="minorHAnsi" w:hAnsiTheme="minorHAnsi"/>
                <w:sz w:val="22"/>
                <w:szCs w:val="22"/>
              </w:rPr>
            </w:pPr>
            <w:r w:rsidRPr="00925249">
              <w:rPr>
                <w:rFonts w:asciiTheme="minorHAnsi" w:eastAsia="Arial" w:hAnsiTheme="minorHAnsi" w:cs="Arial"/>
                <w:sz w:val="22"/>
                <w:szCs w:val="22"/>
              </w:rPr>
              <w:t>1.3(h)</w:t>
            </w:r>
          </w:p>
        </w:tc>
        <w:tc>
          <w:tcPr>
            <w:tcW w:w="2666" w:type="dxa"/>
          </w:tcPr>
          <w:p w:rsidR="00FC6673" w:rsidRPr="00925249" w:rsidRDefault="00FC6673" w:rsidP="000F6BAE">
            <w:pPr>
              <w:pStyle w:val="Normal1"/>
              <w:spacing w:before="100"/>
              <w:jc w:val="both"/>
              <w:rPr>
                <w:rFonts w:asciiTheme="minorHAnsi" w:hAnsiTheme="minorHAnsi"/>
                <w:sz w:val="22"/>
                <w:szCs w:val="22"/>
              </w:rPr>
            </w:pPr>
            <w:r w:rsidRPr="00925249">
              <w:rPr>
                <w:rFonts w:asciiTheme="minorHAnsi" w:eastAsia="Arial" w:hAnsiTheme="minorHAnsi" w:cs="Arial"/>
                <w:sz w:val="22"/>
                <w:szCs w:val="22"/>
              </w:rPr>
              <w:t>Date</w:t>
            </w:r>
          </w:p>
        </w:tc>
        <w:tc>
          <w:tcPr>
            <w:tcW w:w="5520" w:type="dxa"/>
          </w:tcPr>
          <w:p w:rsidR="00FC6673" w:rsidRPr="00925249" w:rsidRDefault="00FC6673" w:rsidP="000F6BAE">
            <w:pPr>
              <w:pStyle w:val="Normal1"/>
              <w:spacing w:before="100"/>
              <w:jc w:val="both"/>
              <w:rPr>
                <w:rFonts w:asciiTheme="minorHAnsi" w:hAnsiTheme="minorHAnsi"/>
                <w:sz w:val="22"/>
                <w:szCs w:val="22"/>
              </w:rPr>
            </w:pPr>
          </w:p>
        </w:tc>
      </w:tr>
    </w:tbl>
    <w:p w:rsidR="000A247A" w:rsidRPr="00974DDC" w:rsidRDefault="00D21F2A" w:rsidP="00A63FF9">
      <w:pPr>
        <w:suppressAutoHyphens/>
        <w:autoSpaceDN w:val="0"/>
        <w:jc w:val="both"/>
        <w:textAlignment w:val="baseline"/>
        <w:rPr>
          <w:rFonts w:asciiTheme="minorHAnsi" w:hAnsiTheme="minorHAnsi"/>
          <w:sz w:val="28"/>
          <w:szCs w:val="28"/>
        </w:rPr>
      </w:pPr>
      <w:r w:rsidRPr="00925249">
        <w:rPr>
          <w:rFonts w:asciiTheme="minorHAnsi" w:hAnsiTheme="minorHAnsi"/>
          <w:sz w:val="22"/>
          <w:szCs w:val="22"/>
        </w:rPr>
        <w:br w:type="page"/>
      </w:r>
      <w:bookmarkStart w:id="75" w:name="h.gjdgxs"/>
      <w:bookmarkEnd w:id="75"/>
      <w:r w:rsidR="006322ED">
        <w:rPr>
          <w:rFonts w:asciiTheme="minorHAnsi" w:eastAsia="Arial" w:hAnsiTheme="minorHAnsi" w:cs="Arial"/>
          <w:b/>
          <w:sz w:val="28"/>
          <w:szCs w:val="28"/>
        </w:rPr>
        <w:lastRenderedPageBreak/>
        <w:t xml:space="preserve">Mandatory </w:t>
      </w:r>
      <w:r w:rsidR="000A247A" w:rsidRPr="00974DDC">
        <w:rPr>
          <w:rFonts w:asciiTheme="minorHAnsi" w:eastAsia="Arial" w:hAnsiTheme="minorHAnsi" w:cs="Arial"/>
          <w:b/>
          <w:sz w:val="28"/>
          <w:szCs w:val="28"/>
        </w:rPr>
        <w:t>Exclusion Grounds</w:t>
      </w:r>
    </w:p>
    <w:p w:rsidR="000A247A" w:rsidRPr="00925249" w:rsidRDefault="000A247A" w:rsidP="000A247A">
      <w:pPr>
        <w:pStyle w:val="Normal1"/>
        <w:spacing w:before="100"/>
        <w:ind w:left="-525"/>
        <w:jc w:val="both"/>
        <w:rPr>
          <w:rFonts w:asciiTheme="minorHAnsi" w:hAnsiTheme="minorHAnsi"/>
          <w:sz w:val="22"/>
          <w:szCs w:val="22"/>
        </w:rPr>
      </w:pPr>
      <w:r w:rsidRPr="00925249">
        <w:rPr>
          <w:rFonts w:asciiTheme="minorHAnsi" w:eastAsia="Arial" w:hAnsiTheme="minorHAnsi" w:cs="Arial"/>
          <w:sz w:val="22"/>
          <w:szCs w:val="22"/>
        </w:rPr>
        <w:t>Please answer the followi</w:t>
      </w:r>
      <w:r w:rsidR="000133B6">
        <w:rPr>
          <w:rFonts w:asciiTheme="minorHAnsi" w:eastAsia="Arial" w:hAnsiTheme="minorHAnsi" w:cs="Arial"/>
          <w:sz w:val="22"/>
          <w:szCs w:val="22"/>
        </w:rPr>
        <w:t>ng questions in full.</w:t>
      </w:r>
    </w:p>
    <w:p w:rsidR="00862270" w:rsidRPr="00925249" w:rsidRDefault="00862270" w:rsidP="000A247A">
      <w:pPr>
        <w:pStyle w:val="Normal1"/>
        <w:spacing w:before="100"/>
        <w:ind w:left="-525"/>
        <w:jc w:val="both"/>
        <w:rPr>
          <w:rFonts w:asciiTheme="minorHAnsi" w:hAnsiTheme="minorHAnsi"/>
          <w:sz w:val="22"/>
          <w:szCs w:val="22"/>
        </w:rPr>
      </w:pPr>
    </w:p>
    <w:tbl>
      <w:tblPr>
        <w:tblW w:w="9240"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8"/>
        <w:gridCol w:w="4274"/>
        <w:gridCol w:w="3548"/>
      </w:tblGrid>
      <w:tr w:rsidR="000A247A" w:rsidRPr="00925249" w:rsidTr="00B2144F">
        <w:trPr>
          <w:trHeight w:val="500"/>
        </w:trPr>
        <w:tc>
          <w:tcPr>
            <w:tcW w:w="1418" w:type="dxa"/>
            <w:tcBorders>
              <w:top w:val="single" w:sz="8" w:space="0" w:color="000000"/>
              <w:bottom w:val="single" w:sz="6" w:space="0" w:color="000000"/>
            </w:tcBorders>
            <w:shd w:val="clear" w:color="auto" w:fill="CCFFFF"/>
          </w:tcPr>
          <w:p w:rsidR="000A247A" w:rsidRPr="00925249" w:rsidRDefault="000A247A" w:rsidP="000F6BAE">
            <w:pPr>
              <w:pStyle w:val="Normal1"/>
              <w:spacing w:before="100"/>
              <w:jc w:val="both"/>
              <w:rPr>
                <w:rFonts w:asciiTheme="minorHAnsi" w:hAnsiTheme="minorHAnsi"/>
                <w:b/>
                <w:sz w:val="22"/>
                <w:szCs w:val="22"/>
              </w:rPr>
            </w:pPr>
            <w:r w:rsidRPr="00925249">
              <w:rPr>
                <w:rFonts w:asciiTheme="minorHAnsi" w:eastAsia="Arial" w:hAnsiTheme="minorHAnsi" w:cs="Arial"/>
                <w:b/>
                <w:sz w:val="22"/>
                <w:szCs w:val="22"/>
              </w:rPr>
              <w:t>Section 2</w:t>
            </w:r>
          </w:p>
        </w:tc>
        <w:tc>
          <w:tcPr>
            <w:tcW w:w="7822" w:type="dxa"/>
            <w:gridSpan w:val="2"/>
            <w:tcBorders>
              <w:top w:val="single" w:sz="8" w:space="0" w:color="000000"/>
              <w:bottom w:val="single" w:sz="6" w:space="0" w:color="000000"/>
            </w:tcBorders>
            <w:shd w:val="clear" w:color="auto" w:fill="CCFFFF"/>
          </w:tcPr>
          <w:p w:rsidR="000A247A" w:rsidRPr="00925249" w:rsidRDefault="000A247A" w:rsidP="000F6BAE">
            <w:pPr>
              <w:pStyle w:val="Normal1"/>
              <w:spacing w:before="100"/>
              <w:jc w:val="both"/>
              <w:rPr>
                <w:rFonts w:asciiTheme="minorHAnsi" w:hAnsiTheme="minorHAnsi"/>
                <w:b/>
                <w:sz w:val="22"/>
                <w:szCs w:val="22"/>
              </w:rPr>
            </w:pPr>
            <w:r w:rsidRPr="00925249">
              <w:rPr>
                <w:rFonts w:asciiTheme="minorHAnsi" w:eastAsia="Arial" w:hAnsiTheme="minorHAnsi" w:cs="Arial"/>
                <w:b/>
                <w:sz w:val="22"/>
                <w:szCs w:val="22"/>
              </w:rPr>
              <w:t>Grounds for</w:t>
            </w:r>
            <w:r w:rsidR="003F0127">
              <w:rPr>
                <w:rFonts w:asciiTheme="minorHAnsi" w:eastAsia="Arial" w:hAnsiTheme="minorHAnsi" w:cs="Arial"/>
                <w:b/>
                <w:sz w:val="22"/>
                <w:szCs w:val="22"/>
              </w:rPr>
              <w:t xml:space="preserve"> Mandatory E</w:t>
            </w:r>
            <w:r w:rsidRPr="00925249">
              <w:rPr>
                <w:rFonts w:asciiTheme="minorHAnsi" w:eastAsia="Arial" w:hAnsiTheme="minorHAnsi" w:cs="Arial"/>
                <w:b/>
                <w:sz w:val="22"/>
                <w:szCs w:val="22"/>
              </w:rPr>
              <w:t>xclusion</w:t>
            </w:r>
          </w:p>
        </w:tc>
      </w:tr>
      <w:tr w:rsidR="000A247A" w:rsidRPr="00925249" w:rsidTr="00B2144F">
        <w:trPr>
          <w:trHeight w:val="40"/>
        </w:trPr>
        <w:tc>
          <w:tcPr>
            <w:tcW w:w="1418" w:type="dxa"/>
            <w:tcBorders>
              <w:top w:val="single" w:sz="6" w:space="0" w:color="000000"/>
              <w:bottom w:val="single" w:sz="6" w:space="0" w:color="000000"/>
            </w:tcBorders>
            <w:shd w:val="clear" w:color="auto" w:fill="CCFFFF"/>
          </w:tcPr>
          <w:p w:rsidR="000A247A" w:rsidRPr="00925249" w:rsidRDefault="000A247A" w:rsidP="000F6BAE">
            <w:pPr>
              <w:pStyle w:val="Normal1"/>
              <w:spacing w:before="100"/>
              <w:ind w:right="306"/>
              <w:jc w:val="both"/>
              <w:rPr>
                <w:rFonts w:asciiTheme="minorHAnsi" w:hAnsiTheme="minorHAnsi"/>
                <w:sz w:val="22"/>
                <w:szCs w:val="22"/>
              </w:rPr>
            </w:pPr>
            <w:r w:rsidRPr="00925249">
              <w:rPr>
                <w:rFonts w:asciiTheme="minorHAnsi" w:eastAsia="Arial" w:hAnsiTheme="minorHAnsi" w:cs="Arial"/>
                <w:sz w:val="22"/>
                <w:szCs w:val="22"/>
              </w:rPr>
              <w:t>Question number</w:t>
            </w:r>
          </w:p>
        </w:tc>
        <w:tc>
          <w:tcPr>
            <w:tcW w:w="4274" w:type="dxa"/>
            <w:tcBorders>
              <w:top w:val="single" w:sz="6" w:space="0" w:color="000000"/>
              <w:bottom w:val="single" w:sz="6" w:space="0" w:color="000000"/>
            </w:tcBorders>
            <w:shd w:val="clear" w:color="auto" w:fill="CCFFFF"/>
          </w:tcPr>
          <w:p w:rsidR="000A247A" w:rsidRPr="00925249" w:rsidRDefault="000A247A" w:rsidP="000F6BAE">
            <w:pPr>
              <w:pStyle w:val="Normal1"/>
              <w:spacing w:before="100"/>
              <w:ind w:right="306"/>
              <w:jc w:val="both"/>
              <w:rPr>
                <w:rFonts w:asciiTheme="minorHAnsi" w:hAnsiTheme="minorHAnsi"/>
                <w:sz w:val="22"/>
                <w:szCs w:val="22"/>
              </w:rPr>
            </w:pPr>
            <w:r w:rsidRPr="00925249">
              <w:rPr>
                <w:rFonts w:asciiTheme="minorHAnsi" w:eastAsia="Arial" w:hAnsiTheme="minorHAnsi" w:cs="Arial"/>
                <w:sz w:val="22"/>
                <w:szCs w:val="22"/>
              </w:rPr>
              <w:t>Question</w:t>
            </w:r>
          </w:p>
        </w:tc>
        <w:tc>
          <w:tcPr>
            <w:tcW w:w="3548" w:type="dxa"/>
            <w:tcBorders>
              <w:top w:val="single" w:sz="6" w:space="0" w:color="000000"/>
              <w:bottom w:val="single" w:sz="6" w:space="0" w:color="000000"/>
            </w:tcBorders>
            <w:shd w:val="clear" w:color="auto" w:fill="CCFFFF"/>
          </w:tcPr>
          <w:p w:rsidR="000A247A" w:rsidRPr="00925249" w:rsidRDefault="000A247A" w:rsidP="000F6BAE">
            <w:pPr>
              <w:pStyle w:val="Normal1"/>
              <w:spacing w:before="100"/>
              <w:jc w:val="both"/>
              <w:rPr>
                <w:rFonts w:asciiTheme="minorHAnsi" w:hAnsiTheme="minorHAnsi"/>
                <w:sz w:val="22"/>
                <w:szCs w:val="22"/>
              </w:rPr>
            </w:pPr>
            <w:r w:rsidRPr="00925249">
              <w:rPr>
                <w:rFonts w:asciiTheme="minorHAnsi" w:eastAsia="Arial" w:hAnsiTheme="minorHAnsi" w:cs="Arial"/>
                <w:sz w:val="22"/>
                <w:szCs w:val="22"/>
              </w:rPr>
              <w:t>Response</w:t>
            </w:r>
          </w:p>
        </w:tc>
      </w:tr>
      <w:tr w:rsidR="000A247A" w:rsidRPr="00925249" w:rsidTr="00B2144F">
        <w:trPr>
          <w:trHeight w:val="1340"/>
        </w:trPr>
        <w:tc>
          <w:tcPr>
            <w:tcW w:w="1418" w:type="dxa"/>
            <w:tcBorders>
              <w:top w:val="single" w:sz="6" w:space="0" w:color="000000"/>
            </w:tcBorders>
          </w:tcPr>
          <w:p w:rsidR="000A247A" w:rsidRPr="00925249" w:rsidRDefault="000A247A" w:rsidP="000F6BAE">
            <w:pPr>
              <w:pStyle w:val="Normal1"/>
              <w:spacing w:before="100"/>
              <w:jc w:val="both"/>
              <w:rPr>
                <w:rFonts w:asciiTheme="minorHAnsi" w:hAnsiTheme="minorHAnsi"/>
                <w:sz w:val="22"/>
                <w:szCs w:val="22"/>
              </w:rPr>
            </w:pPr>
            <w:r w:rsidRPr="00925249">
              <w:rPr>
                <w:rFonts w:asciiTheme="minorHAnsi" w:eastAsia="Arial" w:hAnsiTheme="minorHAnsi" w:cs="Arial"/>
                <w:sz w:val="22"/>
                <w:szCs w:val="22"/>
              </w:rPr>
              <w:t>2.1(a)</w:t>
            </w:r>
          </w:p>
        </w:tc>
        <w:tc>
          <w:tcPr>
            <w:tcW w:w="7822" w:type="dxa"/>
            <w:gridSpan w:val="2"/>
            <w:tcBorders>
              <w:top w:val="single" w:sz="6" w:space="0" w:color="000000"/>
            </w:tcBorders>
          </w:tcPr>
          <w:p w:rsidR="000A247A" w:rsidRPr="00925249" w:rsidRDefault="000A247A" w:rsidP="000F6BAE">
            <w:pPr>
              <w:pStyle w:val="Normal1"/>
              <w:jc w:val="both"/>
              <w:rPr>
                <w:rFonts w:asciiTheme="minorHAnsi" w:hAnsiTheme="minorHAnsi"/>
                <w:sz w:val="22"/>
                <w:szCs w:val="22"/>
              </w:rPr>
            </w:pPr>
            <w:r w:rsidRPr="00925249">
              <w:rPr>
                <w:rFonts w:asciiTheme="minorHAnsi" w:eastAsia="Arial" w:hAnsiTheme="minorHAnsi" w:cs="Arial"/>
                <w:b/>
                <w:sz w:val="22"/>
                <w:szCs w:val="22"/>
              </w:rPr>
              <w:t xml:space="preserve">Regulations 57(1) and (2) </w:t>
            </w:r>
          </w:p>
          <w:p w:rsidR="000A247A" w:rsidRPr="00925249" w:rsidRDefault="000A247A" w:rsidP="000F6BAE">
            <w:pPr>
              <w:pStyle w:val="Normal1"/>
              <w:jc w:val="both"/>
              <w:rPr>
                <w:rFonts w:asciiTheme="minorHAnsi" w:hAnsiTheme="minorHAnsi"/>
                <w:sz w:val="22"/>
                <w:szCs w:val="22"/>
              </w:rPr>
            </w:pPr>
            <w:r w:rsidRPr="00925249">
              <w:rPr>
                <w:rFonts w:asciiTheme="minorHAnsi" w:eastAsia="Arial" w:hAnsiTheme="minorHAnsi" w:cs="Arial"/>
                <w:sz w:val="22"/>
                <w:szCs w:val="22"/>
              </w:rPr>
              <w:t xml:space="preserve">The detailed grounds for mandatory exclusion of an organisation are set out on this </w:t>
            </w:r>
            <w:hyperlink r:id="rId26" w:history="1">
              <w:r w:rsidRPr="00925249">
                <w:rPr>
                  <w:rStyle w:val="Hyperlink"/>
                  <w:rFonts w:asciiTheme="minorHAnsi" w:eastAsia="Arial" w:hAnsiTheme="minorHAnsi" w:cs="Arial"/>
                  <w:sz w:val="22"/>
                  <w:szCs w:val="22"/>
                </w:rPr>
                <w:t>web page</w:t>
              </w:r>
            </w:hyperlink>
            <w:r w:rsidRPr="00925249">
              <w:rPr>
                <w:rFonts w:asciiTheme="minorHAnsi" w:eastAsia="Arial" w:hAnsiTheme="minorHAnsi" w:cs="Arial"/>
                <w:sz w:val="22"/>
                <w:szCs w:val="22"/>
              </w:rPr>
              <w:t xml:space="preserve">, which should be referred to before completing these questions. </w:t>
            </w:r>
          </w:p>
          <w:p w:rsidR="000A247A" w:rsidRPr="00925249" w:rsidRDefault="000A247A" w:rsidP="000F6BAE">
            <w:pPr>
              <w:pStyle w:val="Normal1"/>
              <w:spacing w:before="100"/>
              <w:jc w:val="both"/>
              <w:rPr>
                <w:rFonts w:asciiTheme="minorHAnsi" w:hAnsiTheme="minorHAnsi"/>
                <w:sz w:val="22"/>
                <w:szCs w:val="22"/>
              </w:rPr>
            </w:pPr>
            <w:r w:rsidRPr="00925249">
              <w:rPr>
                <w:rFonts w:asciiTheme="minorHAnsi" w:eastAsia="Arial" w:hAnsiTheme="minorHAnsi" w:cs="Arial"/>
                <w:sz w:val="22"/>
                <w:szCs w:val="22"/>
              </w:rPr>
              <w:t xml:space="preserve">Please indicate if, within the past five years you, your organisation or any other person who has powers of representation, decision or control in the organisation been convicted </w:t>
            </w:r>
            <w:r w:rsidRPr="00925249">
              <w:rPr>
                <w:rFonts w:asciiTheme="minorHAnsi" w:eastAsia="Arial" w:hAnsiTheme="minorHAnsi" w:cs="Arial"/>
                <w:color w:val="222222"/>
                <w:sz w:val="22"/>
                <w:szCs w:val="22"/>
                <w:highlight w:val="white"/>
              </w:rPr>
              <w:t xml:space="preserve">anywhere in the world </w:t>
            </w:r>
            <w:r w:rsidRPr="00925249">
              <w:rPr>
                <w:rFonts w:asciiTheme="minorHAnsi" w:eastAsia="Arial" w:hAnsiTheme="minorHAnsi" w:cs="Arial"/>
                <w:sz w:val="22"/>
                <w:szCs w:val="22"/>
              </w:rPr>
              <w:t xml:space="preserve">of any of the offences within the summary below and listed on the </w:t>
            </w:r>
            <w:hyperlink r:id="rId27" w:history="1">
              <w:r w:rsidRPr="00925249">
                <w:rPr>
                  <w:rStyle w:val="Hyperlink"/>
                  <w:rFonts w:asciiTheme="minorHAnsi" w:eastAsia="Arial" w:hAnsiTheme="minorHAnsi" w:cs="Arial"/>
                  <w:sz w:val="22"/>
                  <w:szCs w:val="22"/>
                </w:rPr>
                <w:t>webpage</w:t>
              </w:r>
            </w:hyperlink>
            <w:r w:rsidRPr="00925249">
              <w:rPr>
                <w:rFonts w:asciiTheme="minorHAnsi" w:eastAsia="Arial" w:hAnsiTheme="minorHAnsi" w:cs="Arial"/>
                <w:sz w:val="22"/>
                <w:szCs w:val="22"/>
              </w:rPr>
              <w:t>.</w:t>
            </w:r>
          </w:p>
        </w:tc>
      </w:tr>
      <w:tr w:rsidR="000A247A" w:rsidRPr="00925249" w:rsidTr="00B2144F">
        <w:tc>
          <w:tcPr>
            <w:tcW w:w="1418" w:type="dxa"/>
          </w:tcPr>
          <w:p w:rsidR="000A247A" w:rsidRPr="00925249" w:rsidRDefault="000A247A" w:rsidP="000F6BAE">
            <w:pPr>
              <w:pStyle w:val="Normal1"/>
              <w:tabs>
                <w:tab w:val="left" w:pos="0"/>
              </w:tabs>
              <w:spacing w:before="100"/>
              <w:jc w:val="both"/>
              <w:rPr>
                <w:rFonts w:asciiTheme="minorHAnsi" w:hAnsiTheme="minorHAnsi"/>
                <w:sz w:val="22"/>
                <w:szCs w:val="22"/>
              </w:rPr>
            </w:pPr>
          </w:p>
        </w:tc>
        <w:tc>
          <w:tcPr>
            <w:tcW w:w="4274" w:type="dxa"/>
          </w:tcPr>
          <w:p w:rsidR="000A247A" w:rsidRPr="00925249" w:rsidRDefault="000A247A" w:rsidP="000F6BAE">
            <w:pPr>
              <w:pStyle w:val="Normal1"/>
              <w:tabs>
                <w:tab w:val="left" w:pos="743"/>
              </w:tabs>
              <w:spacing w:before="100"/>
              <w:ind w:left="34"/>
              <w:jc w:val="both"/>
              <w:rPr>
                <w:rFonts w:asciiTheme="minorHAnsi" w:hAnsiTheme="minorHAnsi"/>
                <w:sz w:val="22"/>
                <w:szCs w:val="22"/>
              </w:rPr>
            </w:pPr>
            <w:r w:rsidRPr="00925249">
              <w:rPr>
                <w:rFonts w:asciiTheme="minorHAnsi" w:eastAsia="Arial" w:hAnsiTheme="minorHAnsi" w:cs="Arial"/>
                <w:sz w:val="22"/>
                <w:szCs w:val="22"/>
              </w:rPr>
              <w:t xml:space="preserve">Participation in a criminal organisation.  </w:t>
            </w:r>
          </w:p>
        </w:tc>
        <w:tc>
          <w:tcPr>
            <w:tcW w:w="3548" w:type="dxa"/>
          </w:tcPr>
          <w:p w:rsidR="000A247A" w:rsidRPr="00925249" w:rsidRDefault="000A247A" w:rsidP="000F6BAE">
            <w:pPr>
              <w:pStyle w:val="Normal1"/>
              <w:jc w:val="both"/>
              <w:rPr>
                <w:rFonts w:asciiTheme="minorHAnsi" w:hAnsiTheme="minorHAnsi"/>
                <w:sz w:val="22"/>
                <w:szCs w:val="22"/>
              </w:rPr>
            </w:pPr>
            <w:bookmarkStart w:id="76" w:name="_17dp8vu" w:colFirst="0" w:colLast="0"/>
            <w:bookmarkEnd w:id="76"/>
            <w:r w:rsidRPr="00925249">
              <w:rPr>
                <w:rFonts w:asciiTheme="minorHAnsi" w:eastAsia="Arial" w:hAnsiTheme="minorHAnsi" w:cs="Arial"/>
                <w:sz w:val="22"/>
                <w:szCs w:val="22"/>
              </w:rPr>
              <w:t xml:space="preserve">Yes </w:t>
            </w:r>
            <w:r w:rsidRPr="00925249">
              <w:rPr>
                <w:rFonts w:ascii="MS Gothic" w:eastAsia="MS Gothic" w:hAnsi="MS Gothic" w:cs="MS Gothic" w:hint="eastAsia"/>
                <w:sz w:val="22"/>
                <w:szCs w:val="22"/>
              </w:rPr>
              <w:t>☐</w:t>
            </w:r>
          </w:p>
          <w:p w:rsidR="000A247A" w:rsidRPr="00925249" w:rsidRDefault="000A247A" w:rsidP="000F6BAE">
            <w:pPr>
              <w:pStyle w:val="Normal1"/>
              <w:jc w:val="both"/>
              <w:rPr>
                <w:rFonts w:asciiTheme="minorHAnsi" w:hAnsiTheme="minorHAnsi"/>
                <w:sz w:val="22"/>
                <w:szCs w:val="22"/>
              </w:rPr>
            </w:pPr>
            <w:bookmarkStart w:id="77" w:name="_3rdcrjn" w:colFirst="0" w:colLast="0"/>
            <w:bookmarkEnd w:id="77"/>
            <w:r w:rsidRPr="00925249">
              <w:rPr>
                <w:rFonts w:asciiTheme="minorHAnsi" w:eastAsia="Arial" w:hAnsiTheme="minorHAnsi" w:cs="Arial"/>
                <w:sz w:val="22"/>
                <w:szCs w:val="22"/>
              </w:rPr>
              <w:t xml:space="preserve">No   </w:t>
            </w:r>
            <w:r w:rsidRPr="00925249">
              <w:rPr>
                <w:rFonts w:ascii="MS Gothic" w:eastAsia="MS Gothic" w:hAnsi="MS Gothic" w:cs="MS Gothic" w:hint="eastAsia"/>
                <w:sz w:val="22"/>
                <w:szCs w:val="22"/>
              </w:rPr>
              <w:t>☐</w:t>
            </w:r>
          </w:p>
          <w:p w:rsidR="000A247A" w:rsidRPr="00925249" w:rsidRDefault="000A247A" w:rsidP="000F6BAE">
            <w:pPr>
              <w:pStyle w:val="Normal1"/>
              <w:jc w:val="both"/>
              <w:rPr>
                <w:rFonts w:asciiTheme="minorHAnsi" w:hAnsiTheme="minorHAnsi"/>
                <w:sz w:val="22"/>
                <w:szCs w:val="22"/>
              </w:rPr>
            </w:pPr>
            <w:r w:rsidRPr="00925249">
              <w:rPr>
                <w:rFonts w:asciiTheme="minorHAnsi" w:eastAsia="Arial" w:hAnsiTheme="minorHAnsi" w:cs="Arial"/>
                <w:sz w:val="22"/>
                <w:szCs w:val="22"/>
              </w:rPr>
              <w:t>If Yes please provide details at 2.1(b)</w:t>
            </w:r>
          </w:p>
        </w:tc>
      </w:tr>
      <w:tr w:rsidR="000A247A" w:rsidRPr="00925249" w:rsidTr="00B2144F">
        <w:tc>
          <w:tcPr>
            <w:tcW w:w="1418" w:type="dxa"/>
          </w:tcPr>
          <w:p w:rsidR="000A247A" w:rsidRPr="00925249" w:rsidRDefault="000A247A" w:rsidP="000F6BAE">
            <w:pPr>
              <w:pStyle w:val="Normal1"/>
              <w:tabs>
                <w:tab w:val="left" w:pos="743"/>
              </w:tabs>
              <w:spacing w:before="100"/>
              <w:jc w:val="both"/>
              <w:rPr>
                <w:rFonts w:asciiTheme="minorHAnsi" w:hAnsiTheme="minorHAnsi"/>
                <w:sz w:val="22"/>
                <w:szCs w:val="22"/>
              </w:rPr>
            </w:pPr>
          </w:p>
        </w:tc>
        <w:tc>
          <w:tcPr>
            <w:tcW w:w="4274" w:type="dxa"/>
          </w:tcPr>
          <w:p w:rsidR="000A247A" w:rsidRPr="00925249" w:rsidRDefault="000A247A" w:rsidP="000F6BAE">
            <w:pPr>
              <w:pStyle w:val="Normal1"/>
              <w:tabs>
                <w:tab w:val="left" w:pos="743"/>
              </w:tabs>
              <w:spacing w:before="100"/>
              <w:jc w:val="both"/>
              <w:rPr>
                <w:rFonts w:asciiTheme="minorHAnsi" w:hAnsiTheme="minorHAnsi"/>
                <w:sz w:val="22"/>
                <w:szCs w:val="22"/>
              </w:rPr>
            </w:pPr>
            <w:r w:rsidRPr="00925249">
              <w:rPr>
                <w:rFonts w:asciiTheme="minorHAnsi" w:eastAsia="Arial" w:hAnsiTheme="minorHAnsi" w:cs="Arial"/>
                <w:sz w:val="22"/>
                <w:szCs w:val="22"/>
              </w:rPr>
              <w:t xml:space="preserve">Corruption.  </w:t>
            </w:r>
          </w:p>
        </w:tc>
        <w:tc>
          <w:tcPr>
            <w:tcW w:w="3548" w:type="dxa"/>
          </w:tcPr>
          <w:p w:rsidR="000A247A" w:rsidRPr="00925249" w:rsidRDefault="000A247A" w:rsidP="000F6BAE">
            <w:pPr>
              <w:pStyle w:val="Normal1"/>
              <w:jc w:val="both"/>
              <w:rPr>
                <w:rFonts w:asciiTheme="minorHAnsi" w:hAnsiTheme="minorHAnsi"/>
                <w:sz w:val="22"/>
                <w:szCs w:val="22"/>
              </w:rPr>
            </w:pPr>
            <w:bookmarkStart w:id="78" w:name="_26in1rg" w:colFirst="0" w:colLast="0"/>
            <w:bookmarkEnd w:id="78"/>
            <w:r w:rsidRPr="00925249">
              <w:rPr>
                <w:rFonts w:asciiTheme="minorHAnsi" w:eastAsia="Arial" w:hAnsiTheme="minorHAnsi" w:cs="Arial"/>
                <w:sz w:val="22"/>
                <w:szCs w:val="22"/>
              </w:rPr>
              <w:t xml:space="preserve">Yes </w:t>
            </w:r>
            <w:r w:rsidRPr="00925249">
              <w:rPr>
                <w:rFonts w:ascii="MS Gothic" w:eastAsia="MS Gothic" w:hAnsi="MS Gothic" w:cs="MS Gothic" w:hint="eastAsia"/>
                <w:sz w:val="22"/>
                <w:szCs w:val="22"/>
              </w:rPr>
              <w:t>☐</w:t>
            </w:r>
          </w:p>
          <w:p w:rsidR="000A247A" w:rsidRPr="00925249" w:rsidRDefault="000A247A" w:rsidP="000F6BAE">
            <w:pPr>
              <w:pStyle w:val="Normal1"/>
              <w:jc w:val="both"/>
              <w:rPr>
                <w:rFonts w:asciiTheme="minorHAnsi" w:hAnsiTheme="minorHAnsi"/>
                <w:sz w:val="22"/>
                <w:szCs w:val="22"/>
              </w:rPr>
            </w:pPr>
            <w:bookmarkStart w:id="79" w:name="_lnxbz9" w:colFirst="0" w:colLast="0"/>
            <w:bookmarkEnd w:id="79"/>
            <w:r w:rsidRPr="00925249">
              <w:rPr>
                <w:rFonts w:asciiTheme="minorHAnsi" w:eastAsia="Arial" w:hAnsiTheme="minorHAnsi" w:cs="Arial"/>
                <w:sz w:val="22"/>
                <w:szCs w:val="22"/>
              </w:rPr>
              <w:t xml:space="preserve">No   </w:t>
            </w:r>
            <w:r w:rsidRPr="00925249">
              <w:rPr>
                <w:rFonts w:ascii="MS Gothic" w:eastAsia="MS Gothic" w:hAnsi="MS Gothic" w:cs="MS Gothic" w:hint="eastAsia"/>
                <w:sz w:val="22"/>
                <w:szCs w:val="22"/>
              </w:rPr>
              <w:t>☐</w:t>
            </w:r>
          </w:p>
          <w:p w:rsidR="000A247A" w:rsidRPr="00925249" w:rsidRDefault="000A247A" w:rsidP="000F6BAE">
            <w:pPr>
              <w:pStyle w:val="Normal1"/>
              <w:jc w:val="both"/>
              <w:rPr>
                <w:rFonts w:asciiTheme="minorHAnsi" w:hAnsiTheme="minorHAnsi"/>
                <w:sz w:val="22"/>
                <w:szCs w:val="22"/>
              </w:rPr>
            </w:pPr>
            <w:r w:rsidRPr="00925249">
              <w:rPr>
                <w:rFonts w:asciiTheme="minorHAnsi" w:eastAsia="Arial" w:hAnsiTheme="minorHAnsi" w:cs="Arial"/>
                <w:sz w:val="22"/>
                <w:szCs w:val="22"/>
              </w:rPr>
              <w:t>If Yes please provide details at 2.1(b)</w:t>
            </w:r>
          </w:p>
        </w:tc>
      </w:tr>
      <w:tr w:rsidR="000A247A" w:rsidRPr="00925249" w:rsidTr="00B2144F">
        <w:trPr>
          <w:trHeight w:val="240"/>
        </w:trPr>
        <w:tc>
          <w:tcPr>
            <w:tcW w:w="1418" w:type="dxa"/>
          </w:tcPr>
          <w:p w:rsidR="000A247A" w:rsidRPr="00925249" w:rsidRDefault="000A247A" w:rsidP="000F6BAE">
            <w:pPr>
              <w:pStyle w:val="Normal1"/>
              <w:tabs>
                <w:tab w:val="left" w:pos="34"/>
              </w:tabs>
              <w:spacing w:before="100"/>
              <w:jc w:val="both"/>
              <w:rPr>
                <w:rFonts w:asciiTheme="minorHAnsi" w:hAnsiTheme="minorHAnsi"/>
                <w:sz w:val="22"/>
                <w:szCs w:val="22"/>
              </w:rPr>
            </w:pPr>
          </w:p>
        </w:tc>
        <w:tc>
          <w:tcPr>
            <w:tcW w:w="4274" w:type="dxa"/>
          </w:tcPr>
          <w:p w:rsidR="000A247A" w:rsidRPr="00925249" w:rsidRDefault="000A247A" w:rsidP="000F6BAE">
            <w:pPr>
              <w:pStyle w:val="Normal1"/>
              <w:tabs>
                <w:tab w:val="left" w:pos="34"/>
              </w:tabs>
              <w:spacing w:before="100"/>
              <w:jc w:val="both"/>
              <w:rPr>
                <w:rFonts w:asciiTheme="minorHAnsi" w:hAnsiTheme="minorHAnsi"/>
                <w:sz w:val="22"/>
                <w:szCs w:val="22"/>
              </w:rPr>
            </w:pPr>
            <w:r w:rsidRPr="00925249">
              <w:rPr>
                <w:rFonts w:asciiTheme="minorHAnsi" w:eastAsia="Arial" w:hAnsiTheme="minorHAnsi" w:cs="Arial"/>
                <w:sz w:val="22"/>
                <w:szCs w:val="22"/>
              </w:rPr>
              <w:t xml:space="preserve">Fraud. </w:t>
            </w:r>
          </w:p>
        </w:tc>
        <w:tc>
          <w:tcPr>
            <w:tcW w:w="3548" w:type="dxa"/>
          </w:tcPr>
          <w:p w:rsidR="000A247A" w:rsidRPr="00925249" w:rsidRDefault="000A247A" w:rsidP="000F6BAE">
            <w:pPr>
              <w:pStyle w:val="Normal1"/>
              <w:jc w:val="both"/>
              <w:rPr>
                <w:rFonts w:asciiTheme="minorHAnsi" w:hAnsiTheme="minorHAnsi"/>
                <w:sz w:val="22"/>
                <w:szCs w:val="22"/>
              </w:rPr>
            </w:pPr>
            <w:bookmarkStart w:id="80" w:name="_35nkun2" w:colFirst="0" w:colLast="0"/>
            <w:bookmarkEnd w:id="80"/>
            <w:r w:rsidRPr="00925249">
              <w:rPr>
                <w:rFonts w:asciiTheme="minorHAnsi" w:eastAsia="Arial" w:hAnsiTheme="minorHAnsi" w:cs="Arial"/>
                <w:sz w:val="22"/>
                <w:szCs w:val="22"/>
              </w:rPr>
              <w:t xml:space="preserve">Yes </w:t>
            </w:r>
            <w:r w:rsidRPr="00925249">
              <w:rPr>
                <w:rFonts w:ascii="MS Gothic" w:eastAsia="MS Gothic" w:hAnsi="MS Gothic" w:cs="MS Gothic" w:hint="eastAsia"/>
                <w:sz w:val="22"/>
                <w:szCs w:val="22"/>
              </w:rPr>
              <w:t>☐</w:t>
            </w:r>
          </w:p>
          <w:p w:rsidR="000A247A" w:rsidRPr="00925249" w:rsidRDefault="000A247A" w:rsidP="000F6BAE">
            <w:pPr>
              <w:pStyle w:val="Normal1"/>
              <w:jc w:val="both"/>
              <w:rPr>
                <w:rFonts w:asciiTheme="minorHAnsi" w:hAnsiTheme="minorHAnsi"/>
                <w:sz w:val="22"/>
                <w:szCs w:val="22"/>
              </w:rPr>
            </w:pPr>
            <w:bookmarkStart w:id="81" w:name="_1ksv4uv" w:colFirst="0" w:colLast="0"/>
            <w:bookmarkEnd w:id="81"/>
            <w:r w:rsidRPr="00925249">
              <w:rPr>
                <w:rFonts w:asciiTheme="minorHAnsi" w:eastAsia="Arial" w:hAnsiTheme="minorHAnsi" w:cs="Arial"/>
                <w:sz w:val="22"/>
                <w:szCs w:val="22"/>
              </w:rPr>
              <w:t xml:space="preserve">No   </w:t>
            </w:r>
            <w:r w:rsidRPr="00925249">
              <w:rPr>
                <w:rFonts w:ascii="MS Gothic" w:eastAsia="MS Gothic" w:hAnsi="MS Gothic" w:cs="MS Gothic" w:hint="eastAsia"/>
                <w:sz w:val="22"/>
                <w:szCs w:val="22"/>
              </w:rPr>
              <w:t>☐</w:t>
            </w:r>
          </w:p>
          <w:p w:rsidR="000A247A" w:rsidRPr="00925249" w:rsidRDefault="000A247A" w:rsidP="000F6BAE">
            <w:pPr>
              <w:pStyle w:val="Normal1"/>
              <w:jc w:val="both"/>
              <w:rPr>
                <w:rFonts w:asciiTheme="minorHAnsi" w:hAnsiTheme="minorHAnsi"/>
                <w:sz w:val="22"/>
                <w:szCs w:val="22"/>
              </w:rPr>
            </w:pPr>
            <w:r w:rsidRPr="00925249">
              <w:rPr>
                <w:rFonts w:asciiTheme="minorHAnsi" w:eastAsia="Arial" w:hAnsiTheme="minorHAnsi" w:cs="Arial"/>
                <w:sz w:val="22"/>
                <w:szCs w:val="22"/>
              </w:rPr>
              <w:t>If Yes please provide details at 2.1(b)</w:t>
            </w:r>
          </w:p>
        </w:tc>
      </w:tr>
      <w:tr w:rsidR="000A247A" w:rsidRPr="00925249" w:rsidTr="00B2144F">
        <w:tc>
          <w:tcPr>
            <w:tcW w:w="1418" w:type="dxa"/>
          </w:tcPr>
          <w:p w:rsidR="000A247A" w:rsidRPr="00925249" w:rsidRDefault="000A247A" w:rsidP="000F6BAE">
            <w:pPr>
              <w:pStyle w:val="Normal1"/>
              <w:spacing w:before="100"/>
              <w:jc w:val="both"/>
              <w:rPr>
                <w:rFonts w:asciiTheme="minorHAnsi" w:hAnsiTheme="minorHAnsi"/>
                <w:sz w:val="22"/>
                <w:szCs w:val="22"/>
              </w:rPr>
            </w:pPr>
          </w:p>
        </w:tc>
        <w:tc>
          <w:tcPr>
            <w:tcW w:w="4274" w:type="dxa"/>
          </w:tcPr>
          <w:p w:rsidR="000A247A" w:rsidRPr="00925249" w:rsidRDefault="000A247A" w:rsidP="000F6BAE">
            <w:pPr>
              <w:pStyle w:val="Normal1"/>
              <w:spacing w:before="100"/>
              <w:jc w:val="both"/>
              <w:rPr>
                <w:rFonts w:asciiTheme="minorHAnsi" w:hAnsiTheme="minorHAnsi"/>
                <w:sz w:val="22"/>
                <w:szCs w:val="22"/>
              </w:rPr>
            </w:pPr>
            <w:r w:rsidRPr="00925249">
              <w:rPr>
                <w:rFonts w:asciiTheme="minorHAnsi" w:eastAsia="Arial" w:hAnsiTheme="minorHAnsi" w:cs="Arial"/>
                <w:sz w:val="22"/>
                <w:szCs w:val="22"/>
              </w:rPr>
              <w:t>Terrorist offences or offences linked to terrorist activities</w:t>
            </w:r>
          </w:p>
        </w:tc>
        <w:tc>
          <w:tcPr>
            <w:tcW w:w="3548" w:type="dxa"/>
          </w:tcPr>
          <w:p w:rsidR="000A247A" w:rsidRPr="00925249" w:rsidRDefault="000A247A" w:rsidP="000F6BAE">
            <w:pPr>
              <w:pStyle w:val="Normal1"/>
              <w:jc w:val="both"/>
              <w:rPr>
                <w:rFonts w:asciiTheme="minorHAnsi" w:hAnsiTheme="minorHAnsi"/>
                <w:sz w:val="22"/>
                <w:szCs w:val="22"/>
              </w:rPr>
            </w:pPr>
            <w:bookmarkStart w:id="82" w:name="_44sinio" w:colFirst="0" w:colLast="0"/>
            <w:bookmarkEnd w:id="82"/>
            <w:r w:rsidRPr="00925249">
              <w:rPr>
                <w:rFonts w:asciiTheme="minorHAnsi" w:eastAsia="Arial" w:hAnsiTheme="minorHAnsi" w:cs="Arial"/>
                <w:sz w:val="22"/>
                <w:szCs w:val="22"/>
              </w:rPr>
              <w:t xml:space="preserve">Yes </w:t>
            </w:r>
            <w:r w:rsidRPr="00925249">
              <w:rPr>
                <w:rFonts w:ascii="MS Gothic" w:eastAsia="MS Gothic" w:hAnsi="MS Gothic" w:cs="MS Gothic" w:hint="eastAsia"/>
                <w:sz w:val="22"/>
                <w:szCs w:val="22"/>
              </w:rPr>
              <w:t>☐</w:t>
            </w:r>
          </w:p>
          <w:p w:rsidR="000A247A" w:rsidRPr="00925249" w:rsidRDefault="000A247A" w:rsidP="000F6BAE">
            <w:pPr>
              <w:pStyle w:val="Normal1"/>
              <w:jc w:val="both"/>
              <w:rPr>
                <w:rFonts w:asciiTheme="minorHAnsi" w:hAnsiTheme="minorHAnsi"/>
                <w:sz w:val="22"/>
                <w:szCs w:val="22"/>
              </w:rPr>
            </w:pPr>
            <w:bookmarkStart w:id="83" w:name="_2jxsxqh" w:colFirst="0" w:colLast="0"/>
            <w:bookmarkEnd w:id="83"/>
            <w:r w:rsidRPr="00925249">
              <w:rPr>
                <w:rFonts w:asciiTheme="minorHAnsi" w:eastAsia="Arial" w:hAnsiTheme="minorHAnsi" w:cs="Arial"/>
                <w:sz w:val="22"/>
                <w:szCs w:val="22"/>
              </w:rPr>
              <w:t xml:space="preserve">No   </w:t>
            </w:r>
            <w:r w:rsidRPr="00925249">
              <w:rPr>
                <w:rFonts w:ascii="MS Gothic" w:eastAsia="MS Gothic" w:hAnsi="MS Gothic" w:cs="MS Gothic" w:hint="eastAsia"/>
                <w:sz w:val="22"/>
                <w:szCs w:val="22"/>
              </w:rPr>
              <w:t>☐</w:t>
            </w:r>
          </w:p>
          <w:p w:rsidR="000A247A" w:rsidRPr="00925249" w:rsidRDefault="000A247A" w:rsidP="000F6BAE">
            <w:pPr>
              <w:pStyle w:val="Normal1"/>
              <w:jc w:val="both"/>
              <w:rPr>
                <w:rFonts w:asciiTheme="minorHAnsi" w:hAnsiTheme="minorHAnsi"/>
                <w:sz w:val="22"/>
                <w:szCs w:val="22"/>
              </w:rPr>
            </w:pPr>
            <w:r w:rsidRPr="00925249">
              <w:rPr>
                <w:rFonts w:asciiTheme="minorHAnsi" w:eastAsia="Arial" w:hAnsiTheme="minorHAnsi" w:cs="Arial"/>
                <w:sz w:val="22"/>
                <w:szCs w:val="22"/>
              </w:rPr>
              <w:t>If Yes please provide details at 2.1(b)</w:t>
            </w:r>
          </w:p>
        </w:tc>
      </w:tr>
      <w:tr w:rsidR="000A247A" w:rsidRPr="00925249" w:rsidTr="00B2144F">
        <w:tc>
          <w:tcPr>
            <w:tcW w:w="1418" w:type="dxa"/>
          </w:tcPr>
          <w:p w:rsidR="000A247A" w:rsidRPr="00925249" w:rsidRDefault="000A247A" w:rsidP="000F6BAE">
            <w:pPr>
              <w:pStyle w:val="Normal1"/>
              <w:jc w:val="both"/>
              <w:rPr>
                <w:rFonts w:asciiTheme="minorHAnsi" w:hAnsiTheme="minorHAnsi"/>
                <w:sz w:val="22"/>
                <w:szCs w:val="22"/>
              </w:rPr>
            </w:pPr>
          </w:p>
        </w:tc>
        <w:tc>
          <w:tcPr>
            <w:tcW w:w="4274" w:type="dxa"/>
          </w:tcPr>
          <w:p w:rsidR="000A247A" w:rsidRPr="00925249" w:rsidRDefault="000A247A" w:rsidP="000F6BAE">
            <w:pPr>
              <w:pStyle w:val="Normal1"/>
              <w:jc w:val="both"/>
              <w:rPr>
                <w:rFonts w:asciiTheme="minorHAnsi" w:hAnsiTheme="minorHAnsi"/>
                <w:sz w:val="22"/>
                <w:szCs w:val="22"/>
              </w:rPr>
            </w:pPr>
            <w:r w:rsidRPr="00925249">
              <w:rPr>
                <w:rFonts w:asciiTheme="minorHAnsi" w:eastAsia="Arial" w:hAnsiTheme="minorHAnsi" w:cs="Arial"/>
                <w:sz w:val="22"/>
                <w:szCs w:val="22"/>
              </w:rPr>
              <w:t>Money laundering or terrorist financing</w:t>
            </w:r>
          </w:p>
        </w:tc>
        <w:tc>
          <w:tcPr>
            <w:tcW w:w="3548" w:type="dxa"/>
          </w:tcPr>
          <w:p w:rsidR="000A247A" w:rsidRPr="00925249" w:rsidRDefault="000A247A" w:rsidP="000F6BAE">
            <w:pPr>
              <w:pStyle w:val="Normal1"/>
              <w:jc w:val="both"/>
              <w:rPr>
                <w:rFonts w:asciiTheme="minorHAnsi" w:hAnsiTheme="minorHAnsi"/>
                <w:sz w:val="22"/>
                <w:szCs w:val="22"/>
              </w:rPr>
            </w:pPr>
            <w:bookmarkStart w:id="84" w:name="_z337ya" w:colFirst="0" w:colLast="0"/>
            <w:bookmarkEnd w:id="84"/>
            <w:r w:rsidRPr="00925249">
              <w:rPr>
                <w:rFonts w:asciiTheme="minorHAnsi" w:eastAsia="Arial" w:hAnsiTheme="minorHAnsi" w:cs="Arial"/>
                <w:sz w:val="22"/>
                <w:szCs w:val="22"/>
              </w:rPr>
              <w:t xml:space="preserve">Yes </w:t>
            </w:r>
            <w:r w:rsidRPr="00925249">
              <w:rPr>
                <w:rFonts w:ascii="MS Gothic" w:eastAsia="MS Gothic" w:hAnsi="MS Gothic" w:cs="MS Gothic" w:hint="eastAsia"/>
                <w:sz w:val="22"/>
                <w:szCs w:val="22"/>
              </w:rPr>
              <w:t>☐</w:t>
            </w:r>
          </w:p>
          <w:p w:rsidR="000A247A" w:rsidRPr="00925249" w:rsidRDefault="000A247A" w:rsidP="000F6BAE">
            <w:pPr>
              <w:pStyle w:val="Normal1"/>
              <w:jc w:val="both"/>
              <w:rPr>
                <w:rFonts w:asciiTheme="minorHAnsi" w:hAnsiTheme="minorHAnsi"/>
                <w:sz w:val="22"/>
                <w:szCs w:val="22"/>
              </w:rPr>
            </w:pPr>
            <w:bookmarkStart w:id="85" w:name="_3j2qqm3" w:colFirst="0" w:colLast="0"/>
            <w:bookmarkEnd w:id="85"/>
            <w:r w:rsidRPr="00925249">
              <w:rPr>
                <w:rFonts w:asciiTheme="minorHAnsi" w:eastAsia="Arial" w:hAnsiTheme="minorHAnsi" w:cs="Arial"/>
                <w:sz w:val="22"/>
                <w:szCs w:val="22"/>
              </w:rPr>
              <w:t xml:space="preserve">No   </w:t>
            </w:r>
            <w:r w:rsidRPr="00925249">
              <w:rPr>
                <w:rFonts w:ascii="MS Gothic" w:eastAsia="MS Gothic" w:hAnsi="MS Gothic" w:cs="MS Gothic" w:hint="eastAsia"/>
                <w:sz w:val="22"/>
                <w:szCs w:val="22"/>
              </w:rPr>
              <w:t>☐</w:t>
            </w:r>
          </w:p>
          <w:p w:rsidR="000A247A" w:rsidRPr="00925249" w:rsidRDefault="000A247A" w:rsidP="000F6BAE">
            <w:pPr>
              <w:pStyle w:val="Normal1"/>
              <w:jc w:val="both"/>
              <w:rPr>
                <w:rFonts w:asciiTheme="minorHAnsi" w:hAnsiTheme="minorHAnsi"/>
                <w:sz w:val="22"/>
                <w:szCs w:val="22"/>
              </w:rPr>
            </w:pPr>
            <w:r w:rsidRPr="00925249">
              <w:rPr>
                <w:rFonts w:asciiTheme="minorHAnsi" w:eastAsia="Arial" w:hAnsiTheme="minorHAnsi" w:cs="Arial"/>
                <w:sz w:val="22"/>
                <w:szCs w:val="22"/>
              </w:rPr>
              <w:t>If Yes please provide details at 2.1(b)</w:t>
            </w:r>
          </w:p>
        </w:tc>
      </w:tr>
      <w:tr w:rsidR="000A247A" w:rsidRPr="00925249" w:rsidTr="00B2144F">
        <w:trPr>
          <w:trHeight w:val="560"/>
        </w:trPr>
        <w:tc>
          <w:tcPr>
            <w:tcW w:w="1418" w:type="dxa"/>
          </w:tcPr>
          <w:p w:rsidR="000A247A" w:rsidRPr="00925249" w:rsidRDefault="000A247A" w:rsidP="000F6BAE">
            <w:pPr>
              <w:pStyle w:val="Normal1"/>
              <w:spacing w:before="100"/>
              <w:ind w:right="317"/>
              <w:jc w:val="both"/>
              <w:rPr>
                <w:rFonts w:asciiTheme="minorHAnsi" w:hAnsiTheme="minorHAnsi"/>
                <w:sz w:val="22"/>
                <w:szCs w:val="22"/>
              </w:rPr>
            </w:pPr>
          </w:p>
        </w:tc>
        <w:tc>
          <w:tcPr>
            <w:tcW w:w="4274" w:type="dxa"/>
          </w:tcPr>
          <w:p w:rsidR="000A247A" w:rsidRPr="00925249" w:rsidRDefault="000A247A" w:rsidP="000F6BAE">
            <w:pPr>
              <w:pStyle w:val="Normal1"/>
              <w:spacing w:before="100"/>
              <w:jc w:val="both"/>
              <w:rPr>
                <w:rFonts w:asciiTheme="minorHAnsi" w:hAnsiTheme="minorHAnsi"/>
                <w:sz w:val="22"/>
                <w:szCs w:val="22"/>
              </w:rPr>
            </w:pPr>
            <w:r w:rsidRPr="00925249">
              <w:rPr>
                <w:rFonts w:asciiTheme="minorHAnsi" w:eastAsia="Arial" w:hAnsiTheme="minorHAnsi" w:cs="Arial"/>
                <w:sz w:val="22"/>
                <w:szCs w:val="22"/>
              </w:rPr>
              <w:t>Child labour and other forms of trafficking in human beings</w:t>
            </w:r>
          </w:p>
        </w:tc>
        <w:tc>
          <w:tcPr>
            <w:tcW w:w="3548" w:type="dxa"/>
          </w:tcPr>
          <w:p w:rsidR="000A247A" w:rsidRPr="00925249" w:rsidRDefault="000A247A" w:rsidP="000F6BAE">
            <w:pPr>
              <w:pStyle w:val="Normal1"/>
              <w:jc w:val="both"/>
              <w:rPr>
                <w:rFonts w:asciiTheme="minorHAnsi" w:hAnsiTheme="minorHAnsi"/>
                <w:sz w:val="22"/>
                <w:szCs w:val="22"/>
              </w:rPr>
            </w:pPr>
            <w:bookmarkStart w:id="86" w:name="_1y810tw" w:colFirst="0" w:colLast="0"/>
            <w:bookmarkEnd w:id="86"/>
            <w:r w:rsidRPr="00925249">
              <w:rPr>
                <w:rFonts w:asciiTheme="minorHAnsi" w:eastAsia="Arial" w:hAnsiTheme="minorHAnsi" w:cs="Arial"/>
                <w:sz w:val="22"/>
                <w:szCs w:val="22"/>
              </w:rPr>
              <w:t xml:space="preserve">Yes </w:t>
            </w:r>
            <w:r w:rsidRPr="00925249">
              <w:rPr>
                <w:rFonts w:ascii="MS Gothic" w:eastAsia="MS Gothic" w:hAnsi="MS Gothic" w:cs="MS Gothic" w:hint="eastAsia"/>
                <w:sz w:val="22"/>
                <w:szCs w:val="22"/>
              </w:rPr>
              <w:t>☐</w:t>
            </w:r>
          </w:p>
          <w:p w:rsidR="000A247A" w:rsidRPr="00925249" w:rsidRDefault="000A247A" w:rsidP="000F6BAE">
            <w:pPr>
              <w:pStyle w:val="Normal1"/>
              <w:jc w:val="both"/>
              <w:rPr>
                <w:rFonts w:asciiTheme="minorHAnsi" w:hAnsiTheme="minorHAnsi"/>
                <w:sz w:val="22"/>
                <w:szCs w:val="22"/>
              </w:rPr>
            </w:pPr>
            <w:bookmarkStart w:id="87" w:name="_4i7ojhp" w:colFirst="0" w:colLast="0"/>
            <w:bookmarkEnd w:id="87"/>
            <w:r w:rsidRPr="00925249">
              <w:rPr>
                <w:rFonts w:asciiTheme="minorHAnsi" w:eastAsia="Arial" w:hAnsiTheme="minorHAnsi" w:cs="Arial"/>
                <w:sz w:val="22"/>
                <w:szCs w:val="22"/>
              </w:rPr>
              <w:t xml:space="preserve">No   </w:t>
            </w:r>
            <w:r w:rsidRPr="00925249">
              <w:rPr>
                <w:rFonts w:ascii="MS Gothic" w:eastAsia="MS Gothic" w:hAnsi="MS Gothic" w:cs="MS Gothic" w:hint="eastAsia"/>
                <w:sz w:val="22"/>
                <w:szCs w:val="22"/>
              </w:rPr>
              <w:t>☐</w:t>
            </w:r>
          </w:p>
          <w:p w:rsidR="000A247A" w:rsidRPr="00925249" w:rsidRDefault="000A247A" w:rsidP="000F6BAE">
            <w:pPr>
              <w:pStyle w:val="Normal1"/>
              <w:jc w:val="both"/>
              <w:rPr>
                <w:rFonts w:asciiTheme="minorHAnsi" w:hAnsiTheme="minorHAnsi"/>
                <w:sz w:val="22"/>
                <w:szCs w:val="22"/>
              </w:rPr>
            </w:pPr>
            <w:r w:rsidRPr="00925249">
              <w:rPr>
                <w:rFonts w:asciiTheme="minorHAnsi" w:eastAsia="Arial" w:hAnsiTheme="minorHAnsi" w:cs="Arial"/>
                <w:sz w:val="22"/>
                <w:szCs w:val="22"/>
              </w:rPr>
              <w:t xml:space="preserve">If Yes please provide details at 2.1(b)  </w:t>
            </w:r>
          </w:p>
        </w:tc>
      </w:tr>
      <w:tr w:rsidR="000A247A" w:rsidRPr="00925249" w:rsidTr="00B2144F">
        <w:tc>
          <w:tcPr>
            <w:tcW w:w="1418" w:type="dxa"/>
          </w:tcPr>
          <w:p w:rsidR="000A247A" w:rsidRPr="00925249" w:rsidRDefault="000A247A" w:rsidP="000F6BAE">
            <w:pPr>
              <w:pStyle w:val="Normal1"/>
              <w:keepLines/>
              <w:widowControl w:val="0"/>
              <w:spacing w:before="100"/>
              <w:jc w:val="both"/>
              <w:rPr>
                <w:rFonts w:asciiTheme="minorHAnsi" w:hAnsiTheme="minorHAnsi"/>
                <w:sz w:val="22"/>
                <w:szCs w:val="22"/>
              </w:rPr>
            </w:pPr>
            <w:r w:rsidRPr="00925249">
              <w:rPr>
                <w:rFonts w:asciiTheme="minorHAnsi" w:eastAsia="Arial" w:hAnsiTheme="minorHAnsi" w:cs="Arial"/>
                <w:sz w:val="22"/>
                <w:szCs w:val="22"/>
              </w:rPr>
              <w:t>2.1(b)</w:t>
            </w:r>
          </w:p>
        </w:tc>
        <w:tc>
          <w:tcPr>
            <w:tcW w:w="4274" w:type="dxa"/>
          </w:tcPr>
          <w:p w:rsidR="000A247A" w:rsidRPr="00925249" w:rsidRDefault="000A247A" w:rsidP="000F6BAE">
            <w:pPr>
              <w:pStyle w:val="Normal1"/>
              <w:keepLines/>
              <w:widowControl w:val="0"/>
              <w:jc w:val="both"/>
              <w:rPr>
                <w:rFonts w:asciiTheme="minorHAnsi" w:hAnsiTheme="minorHAnsi"/>
                <w:sz w:val="22"/>
                <w:szCs w:val="22"/>
              </w:rPr>
            </w:pPr>
            <w:r w:rsidRPr="00925249">
              <w:rPr>
                <w:rFonts w:asciiTheme="minorHAnsi" w:eastAsia="Arial" w:hAnsiTheme="minorHAnsi" w:cs="Arial"/>
                <w:sz w:val="22"/>
                <w:szCs w:val="22"/>
              </w:rPr>
              <w:t>If you have answered yes to question 2.1(a), please provide further details.</w:t>
            </w:r>
          </w:p>
          <w:p w:rsidR="000A247A" w:rsidRPr="00925249" w:rsidRDefault="000A247A" w:rsidP="000F6BAE">
            <w:pPr>
              <w:pStyle w:val="Normal1"/>
              <w:keepLines/>
              <w:widowControl w:val="0"/>
              <w:spacing w:before="100"/>
              <w:jc w:val="both"/>
              <w:rPr>
                <w:rFonts w:asciiTheme="minorHAnsi" w:hAnsiTheme="minorHAnsi"/>
                <w:sz w:val="22"/>
                <w:szCs w:val="22"/>
              </w:rPr>
            </w:pPr>
            <w:r w:rsidRPr="00925249">
              <w:rPr>
                <w:rFonts w:asciiTheme="minorHAnsi" w:eastAsia="Arial" w:hAnsiTheme="minorHAnsi" w:cs="Arial"/>
                <w:sz w:val="22"/>
                <w:szCs w:val="22"/>
              </w:rPr>
              <w:t>Date of conviction, specify which of the grounds listed the conviction was for, and the reasons for conviction,</w:t>
            </w:r>
          </w:p>
          <w:p w:rsidR="000A247A" w:rsidRPr="00925249" w:rsidRDefault="000A247A" w:rsidP="000F6BAE">
            <w:pPr>
              <w:pStyle w:val="Normal1"/>
              <w:keepLines/>
              <w:widowControl w:val="0"/>
              <w:spacing w:before="100"/>
              <w:jc w:val="both"/>
              <w:rPr>
                <w:rFonts w:asciiTheme="minorHAnsi" w:hAnsiTheme="minorHAnsi"/>
                <w:sz w:val="22"/>
                <w:szCs w:val="22"/>
              </w:rPr>
            </w:pPr>
            <w:r w:rsidRPr="00925249">
              <w:rPr>
                <w:rFonts w:asciiTheme="minorHAnsi" w:eastAsia="Arial" w:hAnsiTheme="minorHAnsi" w:cs="Arial"/>
                <w:sz w:val="22"/>
                <w:szCs w:val="22"/>
              </w:rPr>
              <w:t>Identity of who has been convicted</w:t>
            </w:r>
          </w:p>
          <w:p w:rsidR="000A247A" w:rsidRPr="00925249" w:rsidRDefault="000A247A" w:rsidP="000F6BAE">
            <w:pPr>
              <w:pStyle w:val="Normal1"/>
              <w:keepLines/>
              <w:widowControl w:val="0"/>
              <w:spacing w:before="100"/>
              <w:jc w:val="both"/>
              <w:rPr>
                <w:rFonts w:asciiTheme="minorHAnsi" w:hAnsiTheme="minorHAnsi"/>
                <w:sz w:val="22"/>
                <w:szCs w:val="22"/>
              </w:rPr>
            </w:pPr>
            <w:r w:rsidRPr="00925249">
              <w:rPr>
                <w:rFonts w:asciiTheme="minorHAnsi" w:eastAsia="Arial" w:hAnsiTheme="minorHAnsi" w:cs="Arial"/>
                <w:sz w:val="22"/>
                <w:szCs w:val="22"/>
              </w:rPr>
              <w:t>If the relevant documentation is available electronically please provide the web address, issuing authority, precise reference of the documents.</w:t>
            </w:r>
          </w:p>
        </w:tc>
        <w:tc>
          <w:tcPr>
            <w:tcW w:w="3548" w:type="dxa"/>
          </w:tcPr>
          <w:p w:rsidR="000A247A" w:rsidRPr="00925249" w:rsidRDefault="000A247A" w:rsidP="000F6BAE">
            <w:pPr>
              <w:pStyle w:val="Normal1"/>
              <w:keepLines/>
              <w:widowControl w:val="0"/>
              <w:jc w:val="both"/>
              <w:rPr>
                <w:rFonts w:asciiTheme="minorHAnsi" w:hAnsiTheme="minorHAnsi"/>
                <w:sz w:val="22"/>
                <w:szCs w:val="22"/>
              </w:rPr>
            </w:pPr>
          </w:p>
        </w:tc>
      </w:tr>
      <w:tr w:rsidR="000A247A" w:rsidRPr="00925249" w:rsidTr="00B2144F">
        <w:tc>
          <w:tcPr>
            <w:tcW w:w="1418" w:type="dxa"/>
          </w:tcPr>
          <w:p w:rsidR="000A247A" w:rsidRPr="00925249" w:rsidRDefault="000A247A" w:rsidP="000F6BAE">
            <w:pPr>
              <w:pStyle w:val="Normal1"/>
              <w:keepLines/>
              <w:widowControl w:val="0"/>
              <w:spacing w:before="100"/>
              <w:jc w:val="both"/>
              <w:rPr>
                <w:rFonts w:asciiTheme="minorHAnsi" w:hAnsiTheme="minorHAnsi"/>
                <w:sz w:val="22"/>
                <w:szCs w:val="22"/>
              </w:rPr>
            </w:pPr>
            <w:r w:rsidRPr="00925249">
              <w:rPr>
                <w:rFonts w:asciiTheme="minorHAnsi" w:eastAsia="Arial" w:hAnsiTheme="minorHAnsi" w:cs="Arial"/>
                <w:sz w:val="22"/>
                <w:szCs w:val="22"/>
              </w:rPr>
              <w:t>2.2</w:t>
            </w:r>
          </w:p>
        </w:tc>
        <w:tc>
          <w:tcPr>
            <w:tcW w:w="4274" w:type="dxa"/>
          </w:tcPr>
          <w:p w:rsidR="000A247A" w:rsidRDefault="000A247A" w:rsidP="000F6BAE">
            <w:pPr>
              <w:pStyle w:val="Normal1"/>
              <w:keepLines/>
              <w:widowControl w:val="0"/>
              <w:spacing w:before="100"/>
              <w:jc w:val="both"/>
              <w:rPr>
                <w:rFonts w:asciiTheme="minorHAnsi" w:eastAsia="Arial" w:hAnsiTheme="minorHAnsi" w:cs="Arial"/>
                <w:sz w:val="22"/>
                <w:szCs w:val="22"/>
              </w:rPr>
            </w:pPr>
            <w:r w:rsidRPr="00925249">
              <w:rPr>
                <w:rFonts w:asciiTheme="minorHAnsi" w:eastAsia="Arial" w:hAnsiTheme="minorHAnsi" w:cs="Arial"/>
                <w:sz w:val="22"/>
                <w:szCs w:val="22"/>
              </w:rPr>
              <w:t xml:space="preserve">If you have answered Yes to any of the points above have measures been taken to demonstrate the reliability of the organisation despite the existence of a relevant ground for </w:t>
            </w:r>
            <w:r w:rsidR="004915F9" w:rsidRPr="00925249">
              <w:rPr>
                <w:rFonts w:asciiTheme="minorHAnsi" w:eastAsia="Arial" w:hAnsiTheme="minorHAnsi" w:cs="Arial"/>
                <w:sz w:val="22"/>
                <w:szCs w:val="22"/>
              </w:rPr>
              <w:t xml:space="preserve">exclusion? </w:t>
            </w:r>
            <w:r w:rsidRPr="00925249">
              <w:rPr>
                <w:rFonts w:asciiTheme="minorHAnsi" w:eastAsia="Arial" w:hAnsiTheme="minorHAnsi" w:cs="Arial"/>
                <w:sz w:val="22"/>
                <w:szCs w:val="22"/>
              </w:rPr>
              <w:t>(</w:t>
            </w:r>
            <w:r w:rsidR="00DE1615" w:rsidRPr="00925249">
              <w:rPr>
                <w:rFonts w:asciiTheme="minorHAnsi" w:eastAsia="Arial" w:hAnsiTheme="minorHAnsi" w:cs="Arial"/>
                <w:sz w:val="22"/>
                <w:szCs w:val="22"/>
              </w:rPr>
              <w:t>Self-Cleaning</w:t>
            </w:r>
            <w:r w:rsidRPr="00925249">
              <w:rPr>
                <w:rFonts w:asciiTheme="minorHAnsi" w:eastAsia="Arial" w:hAnsiTheme="minorHAnsi" w:cs="Arial"/>
                <w:sz w:val="22"/>
                <w:szCs w:val="22"/>
              </w:rPr>
              <w:t>)</w:t>
            </w:r>
          </w:p>
          <w:p w:rsidR="001809E1" w:rsidRPr="00925249" w:rsidRDefault="001809E1" w:rsidP="000F6BAE">
            <w:pPr>
              <w:pStyle w:val="Normal1"/>
              <w:keepLines/>
              <w:widowControl w:val="0"/>
              <w:spacing w:before="100"/>
              <w:jc w:val="both"/>
              <w:rPr>
                <w:rFonts w:asciiTheme="minorHAnsi" w:hAnsiTheme="minorHAnsi"/>
                <w:sz w:val="22"/>
                <w:szCs w:val="22"/>
              </w:rPr>
            </w:pPr>
          </w:p>
        </w:tc>
        <w:tc>
          <w:tcPr>
            <w:tcW w:w="3548" w:type="dxa"/>
          </w:tcPr>
          <w:p w:rsidR="000A247A" w:rsidRPr="00925249" w:rsidRDefault="000A247A" w:rsidP="000F6BAE">
            <w:pPr>
              <w:pStyle w:val="Normal1"/>
              <w:keepLines/>
              <w:widowControl w:val="0"/>
              <w:jc w:val="both"/>
              <w:rPr>
                <w:rFonts w:asciiTheme="minorHAnsi" w:hAnsiTheme="minorHAnsi"/>
                <w:sz w:val="22"/>
                <w:szCs w:val="22"/>
              </w:rPr>
            </w:pPr>
            <w:bookmarkStart w:id="88" w:name="_2xcytpi" w:colFirst="0" w:colLast="0"/>
            <w:bookmarkEnd w:id="88"/>
            <w:r w:rsidRPr="00925249">
              <w:rPr>
                <w:rFonts w:asciiTheme="minorHAnsi" w:eastAsia="Arial" w:hAnsiTheme="minorHAnsi" w:cs="Arial"/>
                <w:sz w:val="22"/>
                <w:szCs w:val="22"/>
              </w:rPr>
              <w:t xml:space="preserve">Yes </w:t>
            </w:r>
            <w:r w:rsidRPr="00925249">
              <w:rPr>
                <w:rFonts w:ascii="MS Gothic" w:eastAsia="MS Gothic" w:hAnsi="MS Gothic" w:cs="MS Gothic" w:hint="eastAsia"/>
                <w:sz w:val="22"/>
                <w:szCs w:val="22"/>
              </w:rPr>
              <w:t>☐</w:t>
            </w:r>
          </w:p>
          <w:p w:rsidR="000A247A" w:rsidRPr="00925249" w:rsidRDefault="000A247A" w:rsidP="000F6BAE">
            <w:pPr>
              <w:pStyle w:val="Normal1"/>
              <w:keepLines/>
              <w:widowControl w:val="0"/>
              <w:jc w:val="both"/>
              <w:rPr>
                <w:rFonts w:asciiTheme="minorHAnsi" w:hAnsiTheme="minorHAnsi"/>
                <w:sz w:val="22"/>
                <w:szCs w:val="22"/>
              </w:rPr>
            </w:pPr>
            <w:bookmarkStart w:id="89" w:name="_1ci93xb" w:colFirst="0" w:colLast="0"/>
            <w:bookmarkEnd w:id="89"/>
            <w:r w:rsidRPr="00925249">
              <w:rPr>
                <w:rFonts w:asciiTheme="minorHAnsi" w:eastAsia="Arial" w:hAnsiTheme="minorHAnsi" w:cs="Arial"/>
                <w:sz w:val="22"/>
                <w:szCs w:val="22"/>
              </w:rPr>
              <w:t xml:space="preserve">No   </w:t>
            </w:r>
            <w:r w:rsidRPr="00925249">
              <w:rPr>
                <w:rFonts w:ascii="MS Gothic" w:eastAsia="MS Gothic" w:hAnsi="MS Gothic" w:cs="MS Gothic" w:hint="eastAsia"/>
                <w:sz w:val="22"/>
                <w:szCs w:val="22"/>
              </w:rPr>
              <w:t>☐</w:t>
            </w:r>
          </w:p>
          <w:p w:rsidR="000A247A" w:rsidRPr="00925249" w:rsidRDefault="000A247A" w:rsidP="000F6BAE">
            <w:pPr>
              <w:pStyle w:val="Normal1"/>
              <w:keepLines/>
              <w:widowControl w:val="0"/>
              <w:jc w:val="both"/>
              <w:rPr>
                <w:rFonts w:asciiTheme="minorHAnsi" w:hAnsiTheme="minorHAnsi"/>
                <w:sz w:val="22"/>
                <w:szCs w:val="22"/>
              </w:rPr>
            </w:pPr>
          </w:p>
        </w:tc>
      </w:tr>
      <w:tr w:rsidR="000A247A" w:rsidRPr="00925249" w:rsidTr="00B2144F">
        <w:tc>
          <w:tcPr>
            <w:tcW w:w="1418" w:type="dxa"/>
          </w:tcPr>
          <w:p w:rsidR="000A247A" w:rsidRPr="00925249" w:rsidRDefault="000A247A" w:rsidP="000F6BAE">
            <w:pPr>
              <w:pStyle w:val="Normal1"/>
              <w:spacing w:before="100"/>
              <w:jc w:val="both"/>
              <w:rPr>
                <w:rFonts w:asciiTheme="minorHAnsi" w:hAnsiTheme="minorHAnsi"/>
                <w:sz w:val="22"/>
                <w:szCs w:val="22"/>
              </w:rPr>
            </w:pPr>
            <w:r w:rsidRPr="00925249">
              <w:rPr>
                <w:rFonts w:asciiTheme="minorHAnsi" w:eastAsia="Arial" w:hAnsiTheme="minorHAnsi" w:cs="Arial"/>
                <w:sz w:val="22"/>
                <w:szCs w:val="22"/>
              </w:rPr>
              <w:lastRenderedPageBreak/>
              <w:t>2.3(a)</w:t>
            </w:r>
          </w:p>
        </w:tc>
        <w:tc>
          <w:tcPr>
            <w:tcW w:w="4274" w:type="dxa"/>
          </w:tcPr>
          <w:p w:rsidR="000A247A" w:rsidRPr="00925249" w:rsidRDefault="000A247A" w:rsidP="000F6BAE">
            <w:pPr>
              <w:pStyle w:val="Normal1"/>
              <w:spacing w:before="100"/>
              <w:jc w:val="both"/>
              <w:rPr>
                <w:rFonts w:asciiTheme="minorHAnsi" w:hAnsiTheme="minorHAnsi"/>
                <w:sz w:val="22"/>
                <w:szCs w:val="22"/>
              </w:rPr>
            </w:pPr>
            <w:r w:rsidRPr="00925249">
              <w:rPr>
                <w:rFonts w:asciiTheme="minorHAnsi" w:eastAsia="Arial" w:hAnsiTheme="minorHAnsi" w:cs="Arial"/>
                <w:b/>
                <w:sz w:val="22"/>
                <w:szCs w:val="22"/>
              </w:rPr>
              <w:t>Regulation 57(3)</w:t>
            </w:r>
          </w:p>
          <w:p w:rsidR="000A247A" w:rsidRPr="00925249" w:rsidRDefault="000A247A" w:rsidP="000F6BAE">
            <w:pPr>
              <w:pStyle w:val="Normal1"/>
              <w:spacing w:before="100"/>
              <w:jc w:val="both"/>
              <w:rPr>
                <w:rFonts w:asciiTheme="minorHAnsi" w:hAnsiTheme="minorHAnsi"/>
                <w:sz w:val="22"/>
                <w:szCs w:val="22"/>
              </w:rPr>
            </w:pPr>
            <w:r w:rsidRPr="00925249">
              <w:rPr>
                <w:rFonts w:asciiTheme="minorHAnsi" w:eastAsia="Arial" w:hAnsiTheme="minorHAnsi"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0A247A" w:rsidRPr="00925249" w:rsidRDefault="000A247A" w:rsidP="000F6BAE">
            <w:pPr>
              <w:pStyle w:val="Normal1"/>
              <w:spacing w:before="100"/>
              <w:jc w:val="both"/>
              <w:rPr>
                <w:rFonts w:asciiTheme="minorHAnsi" w:hAnsiTheme="minorHAnsi"/>
                <w:sz w:val="22"/>
                <w:szCs w:val="22"/>
              </w:rPr>
            </w:pPr>
          </w:p>
        </w:tc>
        <w:tc>
          <w:tcPr>
            <w:tcW w:w="3548" w:type="dxa"/>
          </w:tcPr>
          <w:p w:rsidR="000A247A" w:rsidRPr="00925249" w:rsidRDefault="000A247A" w:rsidP="000F6BAE">
            <w:pPr>
              <w:pStyle w:val="Normal1"/>
              <w:jc w:val="both"/>
              <w:rPr>
                <w:rFonts w:asciiTheme="minorHAnsi" w:hAnsiTheme="minorHAnsi"/>
                <w:sz w:val="22"/>
                <w:szCs w:val="22"/>
              </w:rPr>
            </w:pPr>
            <w:bookmarkStart w:id="90" w:name="_3whwml4" w:colFirst="0" w:colLast="0"/>
            <w:bookmarkEnd w:id="90"/>
            <w:r w:rsidRPr="00925249">
              <w:rPr>
                <w:rFonts w:asciiTheme="minorHAnsi" w:eastAsia="Arial" w:hAnsiTheme="minorHAnsi" w:cs="Arial"/>
                <w:sz w:val="22"/>
                <w:szCs w:val="22"/>
              </w:rPr>
              <w:t xml:space="preserve">Yes </w:t>
            </w:r>
            <w:r w:rsidRPr="00925249">
              <w:rPr>
                <w:rFonts w:ascii="MS Gothic" w:eastAsia="MS Gothic" w:hAnsi="MS Gothic" w:cs="MS Gothic" w:hint="eastAsia"/>
                <w:sz w:val="22"/>
                <w:szCs w:val="22"/>
              </w:rPr>
              <w:t>☐</w:t>
            </w:r>
          </w:p>
          <w:p w:rsidR="000A247A" w:rsidRPr="00925249" w:rsidRDefault="000A247A" w:rsidP="000F6BAE">
            <w:pPr>
              <w:pStyle w:val="Normal1"/>
              <w:jc w:val="both"/>
              <w:rPr>
                <w:rFonts w:asciiTheme="minorHAnsi" w:hAnsiTheme="minorHAnsi"/>
                <w:sz w:val="22"/>
                <w:szCs w:val="22"/>
              </w:rPr>
            </w:pPr>
            <w:bookmarkStart w:id="91" w:name="_2bn6wsx" w:colFirst="0" w:colLast="0"/>
            <w:bookmarkEnd w:id="91"/>
            <w:r w:rsidRPr="00925249">
              <w:rPr>
                <w:rFonts w:asciiTheme="minorHAnsi" w:eastAsia="Arial" w:hAnsiTheme="minorHAnsi" w:cs="Arial"/>
                <w:sz w:val="22"/>
                <w:szCs w:val="22"/>
              </w:rPr>
              <w:t xml:space="preserve">No   </w:t>
            </w:r>
            <w:r w:rsidRPr="00925249">
              <w:rPr>
                <w:rFonts w:ascii="MS Gothic" w:eastAsia="MS Gothic" w:hAnsi="MS Gothic" w:cs="MS Gothic" w:hint="eastAsia"/>
                <w:sz w:val="22"/>
                <w:szCs w:val="22"/>
              </w:rPr>
              <w:t>☐</w:t>
            </w:r>
          </w:p>
          <w:p w:rsidR="000A247A" w:rsidRPr="00925249" w:rsidRDefault="000A247A" w:rsidP="000F6BAE">
            <w:pPr>
              <w:pStyle w:val="Normal1"/>
              <w:jc w:val="both"/>
              <w:rPr>
                <w:rFonts w:asciiTheme="minorHAnsi" w:hAnsiTheme="minorHAnsi"/>
                <w:sz w:val="22"/>
                <w:szCs w:val="22"/>
              </w:rPr>
            </w:pPr>
          </w:p>
        </w:tc>
      </w:tr>
      <w:tr w:rsidR="000A247A" w:rsidRPr="00925249" w:rsidTr="00B2144F">
        <w:tc>
          <w:tcPr>
            <w:tcW w:w="1418" w:type="dxa"/>
          </w:tcPr>
          <w:p w:rsidR="000A247A" w:rsidRPr="00925249" w:rsidRDefault="000A247A" w:rsidP="000F6BAE">
            <w:pPr>
              <w:pStyle w:val="Normal1"/>
              <w:spacing w:before="100"/>
              <w:jc w:val="both"/>
              <w:rPr>
                <w:rFonts w:asciiTheme="minorHAnsi" w:hAnsiTheme="minorHAnsi"/>
                <w:sz w:val="22"/>
                <w:szCs w:val="22"/>
              </w:rPr>
            </w:pPr>
            <w:r w:rsidRPr="00925249">
              <w:rPr>
                <w:rFonts w:asciiTheme="minorHAnsi" w:eastAsia="Arial" w:hAnsiTheme="minorHAnsi" w:cs="Arial"/>
                <w:sz w:val="22"/>
                <w:szCs w:val="22"/>
              </w:rPr>
              <w:t>2.3(b)</w:t>
            </w:r>
          </w:p>
        </w:tc>
        <w:tc>
          <w:tcPr>
            <w:tcW w:w="4274" w:type="dxa"/>
          </w:tcPr>
          <w:p w:rsidR="000A247A" w:rsidRPr="00925249" w:rsidRDefault="000A247A" w:rsidP="000F6BAE">
            <w:pPr>
              <w:pStyle w:val="Normal1"/>
              <w:spacing w:before="100"/>
              <w:jc w:val="both"/>
              <w:rPr>
                <w:rFonts w:asciiTheme="minorHAnsi" w:hAnsiTheme="minorHAnsi"/>
                <w:sz w:val="22"/>
                <w:szCs w:val="22"/>
              </w:rPr>
            </w:pPr>
            <w:r w:rsidRPr="00925249">
              <w:rPr>
                <w:rFonts w:asciiTheme="minorHAnsi" w:eastAsia="Arial" w:hAnsiTheme="minorHAnsi"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rsidR="000A247A" w:rsidRPr="00925249" w:rsidRDefault="000A247A" w:rsidP="000F6BAE">
            <w:pPr>
              <w:pStyle w:val="Normal1"/>
              <w:spacing w:before="100"/>
              <w:jc w:val="both"/>
              <w:rPr>
                <w:rFonts w:asciiTheme="minorHAnsi" w:hAnsiTheme="minorHAnsi"/>
                <w:sz w:val="22"/>
                <w:szCs w:val="22"/>
              </w:rPr>
            </w:pPr>
          </w:p>
        </w:tc>
      </w:tr>
    </w:tbl>
    <w:p w:rsidR="00862270" w:rsidRPr="00925249" w:rsidRDefault="00862270" w:rsidP="000A247A">
      <w:pPr>
        <w:pStyle w:val="Normal1"/>
        <w:spacing w:after="160" w:line="259" w:lineRule="auto"/>
        <w:rPr>
          <w:rFonts w:asciiTheme="minorHAnsi" w:eastAsia="Arial" w:hAnsiTheme="minorHAnsi" w:cs="Arial"/>
          <w:sz w:val="22"/>
          <w:szCs w:val="22"/>
        </w:rPr>
      </w:pPr>
    </w:p>
    <w:p w:rsidR="00F327A7" w:rsidRPr="00330B07" w:rsidRDefault="00F327A7" w:rsidP="00F327A7">
      <w:pPr>
        <w:keepNext/>
        <w:suppressAutoHyphens/>
        <w:autoSpaceDN w:val="0"/>
        <w:ind w:right="-333"/>
        <w:jc w:val="both"/>
        <w:textAlignment w:val="baseline"/>
        <w:rPr>
          <w:rFonts w:ascii="Calibri" w:eastAsia="Calibri" w:hAnsi="Calibri" w:cs="Calibri"/>
          <w:color w:val="000000"/>
          <w:sz w:val="22"/>
        </w:rPr>
      </w:pPr>
      <w:r w:rsidRPr="00330B07">
        <w:rPr>
          <w:rFonts w:ascii="Calibri" w:eastAsia="Arial" w:hAnsi="Calibri" w:cs="Arial"/>
          <w:b/>
          <w:color w:val="000000"/>
          <w:sz w:val="22"/>
          <w:szCs w:val="22"/>
          <w:u w:val="single"/>
        </w:rPr>
        <w:t>‘Self-cleaning’</w:t>
      </w:r>
    </w:p>
    <w:p w:rsidR="00F327A7" w:rsidRPr="00330B07" w:rsidRDefault="00F327A7" w:rsidP="00F327A7">
      <w:pPr>
        <w:keepNext/>
        <w:suppressAutoHyphens/>
        <w:autoSpaceDN w:val="0"/>
        <w:jc w:val="both"/>
        <w:textAlignment w:val="baseline"/>
        <w:rPr>
          <w:rFonts w:ascii="Calibri" w:eastAsia="Calibri" w:hAnsi="Calibri" w:cs="Calibri"/>
          <w:color w:val="000000"/>
          <w:sz w:val="22"/>
          <w:szCs w:val="22"/>
        </w:rPr>
      </w:pPr>
      <w:bookmarkStart w:id="92" w:name="h.3znysh7"/>
      <w:bookmarkEnd w:id="92"/>
    </w:p>
    <w:p w:rsidR="00F327A7" w:rsidRPr="00330B07" w:rsidRDefault="00F327A7" w:rsidP="00F327A7">
      <w:pPr>
        <w:keepNext/>
        <w:suppressAutoHyphens/>
        <w:autoSpaceDN w:val="0"/>
        <w:jc w:val="both"/>
        <w:textAlignment w:val="baseline"/>
        <w:rPr>
          <w:rFonts w:ascii="Calibri" w:eastAsia="Arial" w:hAnsi="Calibri" w:cs="Arial"/>
          <w:color w:val="000000"/>
          <w:sz w:val="22"/>
          <w:szCs w:val="22"/>
        </w:rPr>
      </w:pPr>
      <w:r w:rsidRPr="00330B07">
        <w:rPr>
          <w:rFonts w:ascii="Calibri" w:eastAsia="Arial" w:hAnsi="Calibri" w:cs="Arial"/>
          <w:color w:val="000000"/>
          <w:sz w:val="22"/>
          <w:szCs w:val="22"/>
        </w:rPr>
        <w:t xml:space="preserve">Any Supplier that answers ‘Yes’ to questions 2.1, 2.2 and 3.1 should provide sufficient evidence, in a separate Appendix, that provides a summary of the circumstances and any remedial action that has taken place subsequently and effectively “self-cleans” the situation referred to in that question. The supplier has to demonstrate it has taken such remedial action, to the satisfaction of the authority in each case.  </w:t>
      </w:r>
    </w:p>
    <w:p w:rsidR="00F327A7" w:rsidRPr="00330B07" w:rsidRDefault="00F327A7" w:rsidP="00F327A7">
      <w:pPr>
        <w:suppressAutoHyphens/>
        <w:autoSpaceDN w:val="0"/>
        <w:jc w:val="both"/>
        <w:textAlignment w:val="baseline"/>
        <w:rPr>
          <w:rFonts w:ascii="Calibri" w:eastAsia="Arial" w:hAnsi="Calibri" w:cs="Arial"/>
          <w:color w:val="000000"/>
          <w:sz w:val="22"/>
          <w:szCs w:val="22"/>
        </w:rPr>
      </w:pPr>
    </w:p>
    <w:p w:rsidR="00F327A7" w:rsidRPr="00330B07" w:rsidRDefault="00F327A7" w:rsidP="00F327A7">
      <w:pPr>
        <w:suppressAutoHyphens/>
        <w:autoSpaceDN w:val="0"/>
        <w:jc w:val="both"/>
        <w:textAlignment w:val="baseline"/>
        <w:rPr>
          <w:rFonts w:ascii="Calibri" w:eastAsia="Calibri" w:hAnsi="Calibri" w:cs="Calibri"/>
          <w:color w:val="000000"/>
          <w:sz w:val="22"/>
        </w:rPr>
      </w:pPr>
      <w:r w:rsidRPr="00330B07">
        <w:rPr>
          <w:rFonts w:ascii="Calibri" w:eastAsia="Arial" w:hAnsi="Calibri" w:cs="Arial"/>
          <w:color w:val="000000"/>
          <w:sz w:val="22"/>
          <w:szCs w:val="22"/>
        </w:rPr>
        <w:t>If such evidence is considered by the authority (whose decision will be final) as sufficient, the economic operator concerned shall be allowed to continue in the procurement process.</w:t>
      </w:r>
    </w:p>
    <w:p w:rsidR="00F327A7" w:rsidRPr="00330B07" w:rsidRDefault="00F327A7" w:rsidP="00F327A7">
      <w:pPr>
        <w:suppressAutoHyphens/>
        <w:autoSpaceDN w:val="0"/>
        <w:jc w:val="both"/>
        <w:textAlignment w:val="baseline"/>
        <w:rPr>
          <w:rFonts w:ascii="Calibri" w:eastAsia="Calibri" w:hAnsi="Calibri" w:cs="Calibri"/>
          <w:color w:val="000000"/>
          <w:sz w:val="22"/>
          <w:szCs w:val="22"/>
        </w:rPr>
      </w:pPr>
    </w:p>
    <w:p w:rsidR="00F327A7" w:rsidRDefault="00F327A7" w:rsidP="00F327A7">
      <w:pPr>
        <w:suppressAutoHyphens/>
        <w:autoSpaceDN w:val="0"/>
        <w:jc w:val="both"/>
        <w:textAlignment w:val="baseline"/>
        <w:rPr>
          <w:rFonts w:ascii="Calibri" w:eastAsia="Arial" w:hAnsi="Calibri" w:cs="Arial"/>
          <w:color w:val="000000"/>
          <w:sz w:val="22"/>
          <w:szCs w:val="22"/>
        </w:rPr>
      </w:pPr>
      <w:bookmarkStart w:id="93" w:name="h.2et92p0"/>
      <w:bookmarkEnd w:id="93"/>
      <w:r w:rsidRPr="00330B07">
        <w:rPr>
          <w:rFonts w:ascii="Calibri" w:eastAsia="Arial" w:hAnsi="Calibri" w:cs="Arial"/>
          <w:color w:val="000000"/>
          <w:sz w:val="22"/>
          <w:szCs w:val="22"/>
        </w:rPr>
        <w:t>In order for the evidence referred to above to be sufficient, the Supplier shall, as a minimum, prove that it has;</w:t>
      </w:r>
    </w:p>
    <w:p w:rsidR="002B2B43" w:rsidRPr="00330B07" w:rsidRDefault="002B2B43" w:rsidP="00F327A7">
      <w:pPr>
        <w:suppressAutoHyphens/>
        <w:autoSpaceDN w:val="0"/>
        <w:jc w:val="both"/>
        <w:textAlignment w:val="baseline"/>
        <w:rPr>
          <w:rFonts w:ascii="Calibri" w:eastAsia="Calibri" w:hAnsi="Calibri" w:cs="Calibri"/>
          <w:color w:val="000000"/>
          <w:sz w:val="22"/>
        </w:rPr>
      </w:pPr>
    </w:p>
    <w:p w:rsidR="00F327A7" w:rsidRPr="00330B07" w:rsidRDefault="00F327A7" w:rsidP="005C4111">
      <w:pPr>
        <w:numPr>
          <w:ilvl w:val="0"/>
          <w:numId w:val="18"/>
        </w:numPr>
        <w:suppressAutoHyphens/>
        <w:autoSpaceDN w:val="0"/>
        <w:spacing w:after="200" w:line="276" w:lineRule="auto"/>
        <w:ind w:left="0" w:hanging="358"/>
        <w:textAlignment w:val="baseline"/>
        <w:rPr>
          <w:rFonts w:ascii="Calibri" w:eastAsia="Calibri" w:hAnsi="Calibri" w:cs="Calibri"/>
          <w:color w:val="000000"/>
          <w:sz w:val="22"/>
        </w:rPr>
      </w:pPr>
      <w:bookmarkStart w:id="94" w:name="h.tyjcwt"/>
      <w:bookmarkEnd w:id="94"/>
      <w:r w:rsidRPr="00330B07">
        <w:rPr>
          <w:rFonts w:ascii="Calibri" w:eastAsia="Arial" w:hAnsi="Calibri" w:cs="Arial"/>
          <w:color w:val="000000"/>
          <w:sz w:val="22"/>
          <w:szCs w:val="22"/>
        </w:rPr>
        <w:t>paid or undertaken to pay compensation in respect of any damage caused by the criminal offence or misconduct;</w:t>
      </w:r>
    </w:p>
    <w:p w:rsidR="00F327A7" w:rsidRPr="00330B07" w:rsidRDefault="00F327A7" w:rsidP="00F327A7">
      <w:pPr>
        <w:numPr>
          <w:ilvl w:val="0"/>
          <w:numId w:val="18"/>
        </w:numPr>
        <w:suppressAutoHyphens/>
        <w:autoSpaceDN w:val="0"/>
        <w:spacing w:after="200" w:line="276" w:lineRule="auto"/>
        <w:ind w:left="0" w:hanging="358"/>
        <w:jc w:val="both"/>
        <w:textAlignment w:val="baseline"/>
        <w:rPr>
          <w:rFonts w:ascii="Calibri" w:eastAsia="Calibri" w:hAnsi="Calibri" w:cs="Calibri"/>
          <w:color w:val="000000"/>
          <w:sz w:val="22"/>
        </w:rPr>
      </w:pPr>
      <w:r w:rsidRPr="00330B07">
        <w:rPr>
          <w:rFonts w:ascii="Calibri" w:eastAsia="Arial" w:hAnsi="Calibri" w:cs="Arial"/>
          <w:color w:val="000000"/>
          <w:sz w:val="22"/>
          <w:szCs w:val="22"/>
        </w:rPr>
        <w:t>clarified the facts and circumstances in a comprehensive manner by actively collaborating with the investigating authorities; and</w:t>
      </w:r>
    </w:p>
    <w:p w:rsidR="00F327A7" w:rsidRPr="00330B07" w:rsidRDefault="00F327A7" w:rsidP="00F327A7">
      <w:pPr>
        <w:numPr>
          <w:ilvl w:val="0"/>
          <w:numId w:val="18"/>
        </w:numPr>
        <w:suppressAutoHyphens/>
        <w:autoSpaceDN w:val="0"/>
        <w:spacing w:after="200" w:line="276" w:lineRule="auto"/>
        <w:ind w:left="0" w:hanging="358"/>
        <w:jc w:val="both"/>
        <w:textAlignment w:val="baseline"/>
        <w:rPr>
          <w:rFonts w:ascii="Calibri" w:eastAsia="Calibri" w:hAnsi="Calibri" w:cs="Calibri"/>
          <w:color w:val="000000"/>
          <w:sz w:val="22"/>
        </w:rPr>
      </w:pPr>
      <w:bookmarkStart w:id="95" w:name="h.3dy6vkm"/>
      <w:bookmarkEnd w:id="95"/>
      <w:proofErr w:type="gramStart"/>
      <w:r w:rsidRPr="00330B07">
        <w:rPr>
          <w:rFonts w:ascii="Calibri" w:eastAsia="Arial" w:hAnsi="Calibri" w:cs="Arial"/>
          <w:color w:val="000000"/>
          <w:sz w:val="22"/>
          <w:szCs w:val="22"/>
        </w:rPr>
        <w:t>taken</w:t>
      </w:r>
      <w:proofErr w:type="gramEnd"/>
      <w:r w:rsidRPr="00330B07">
        <w:rPr>
          <w:rFonts w:ascii="Calibri" w:eastAsia="Arial" w:hAnsi="Calibri" w:cs="Arial"/>
          <w:color w:val="000000"/>
          <w:sz w:val="22"/>
          <w:szCs w:val="22"/>
        </w:rPr>
        <w:t xml:space="preserve"> concrete technical, organisational and personnel measures that are appropriate to prevent further criminal offences or misconduct.</w:t>
      </w:r>
    </w:p>
    <w:p w:rsidR="00F327A7" w:rsidRPr="00330B07" w:rsidRDefault="00F327A7" w:rsidP="00F327A7">
      <w:pPr>
        <w:suppressAutoHyphens/>
        <w:autoSpaceDN w:val="0"/>
        <w:ind w:left="720"/>
        <w:jc w:val="both"/>
        <w:textAlignment w:val="baseline"/>
        <w:rPr>
          <w:rFonts w:ascii="Calibri" w:eastAsia="Calibri" w:hAnsi="Calibri" w:cs="Calibri"/>
          <w:color w:val="000000"/>
          <w:sz w:val="22"/>
          <w:szCs w:val="22"/>
        </w:rPr>
      </w:pPr>
    </w:p>
    <w:p w:rsidR="00F327A7" w:rsidRPr="00330B07" w:rsidRDefault="00F327A7" w:rsidP="00F327A7">
      <w:pPr>
        <w:suppressAutoHyphens/>
        <w:autoSpaceDN w:val="0"/>
        <w:jc w:val="both"/>
        <w:textAlignment w:val="baseline"/>
        <w:rPr>
          <w:rFonts w:ascii="Calibri" w:eastAsia="Calibri" w:hAnsi="Calibri" w:cs="Calibri"/>
          <w:color w:val="000000"/>
          <w:sz w:val="22"/>
        </w:rPr>
      </w:pPr>
      <w:bookmarkStart w:id="96" w:name="h.1t3h5sf"/>
      <w:bookmarkEnd w:id="96"/>
      <w:r w:rsidRPr="00330B07">
        <w:rPr>
          <w:rFonts w:ascii="Calibri" w:eastAsia="Arial" w:hAnsi="Calibri" w:cs="Arial"/>
          <w:color w:val="000000"/>
          <w:sz w:val="22"/>
          <w:szCs w:val="22"/>
        </w:rPr>
        <w:t>The measures taken by the Supplier shall be evaluated taking into account the gravity and particular circumstances of the criminal offence or misconduct. Where the measures are considered by the Authority to be insufficient, the Supplier shall be given a statement of the reasons for that decision.</w:t>
      </w:r>
    </w:p>
    <w:p w:rsidR="00F327A7" w:rsidRPr="00330B07" w:rsidRDefault="00F327A7" w:rsidP="00F327A7">
      <w:pPr>
        <w:suppressAutoHyphens/>
        <w:autoSpaceDN w:val="0"/>
        <w:jc w:val="both"/>
        <w:textAlignment w:val="baseline"/>
        <w:rPr>
          <w:rFonts w:ascii="Calibri" w:eastAsia="Calibri" w:hAnsi="Calibri" w:cs="Calibri"/>
          <w:color w:val="000000"/>
          <w:sz w:val="22"/>
          <w:szCs w:val="22"/>
        </w:rPr>
      </w:pPr>
    </w:p>
    <w:p w:rsidR="00034367" w:rsidRDefault="00D45D6C" w:rsidP="00D45D6C">
      <w:pPr>
        <w:pStyle w:val="Normal1"/>
        <w:spacing w:line="276" w:lineRule="auto"/>
        <w:jc w:val="both"/>
        <w:rPr>
          <w:rFonts w:asciiTheme="minorHAnsi" w:hAnsiTheme="minorHAnsi"/>
          <w:sz w:val="22"/>
          <w:szCs w:val="22"/>
        </w:rPr>
      </w:pPr>
      <w:r w:rsidRPr="007973CE">
        <w:rPr>
          <w:rFonts w:asciiTheme="minorHAnsi" w:eastAsia="Arial" w:hAnsiTheme="minorHAnsi" w:cs="Arial"/>
          <w:sz w:val="22"/>
          <w:szCs w:val="22"/>
        </w:rPr>
        <w:t>Suppliers who self-certify that they meet the requirements to these additional questions will be required to provide evidence of this if they are successful at contract award stage.</w:t>
      </w:r>
    </w:p>
    <w:p w:rsidR="00D45D6C" w:rsidRPr="00D45D6C" w:rsidRDefault="00D45D6C" w:rsidP="00D45D6C">
      <w:pPr>
        <w:pStyle w:val="Normal1"/>
        <w:spacing w:line="276" w:lineRule="auto"/>
        <w:jc w:val="both"/>
        <w:rPr>
          <w:rFonts w:asciiTheme="minorHAnsi" w:hAnsiTheme="minorHAnsi"/>
          <w:sz w:val="22"/>
          <w:szCs w:val="22"/>
        </w:rPr>
      </w:pPr>
    </w:p>
    <w:tbl>
      <w:tblPr>
        <w:tblW w:w="9095" w:type="dxa"/>
        <w:tblInd w:w="-31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42"/>
        <w:gridCol w:w="4106"/>
        <w:gridCol w:w="3547"/>
      </w:tblGrid>
      <w:tr w:rsidR="005419D0" w:rsidRPr="005C13E6" w:rsidTr="00B2144F">
        <w:trPr>
          <w:trHeight w:val="400"/>
        </w:trPr>
        <w:tc>
          <w:tcPr>
            <w:tcW w:w="1442" w:type="dxa"/>
            <w:tcBorders>
              <w:top w:val="single" w:sz="8" w:space="0" w:color="000000"/>
              <w:bottom w:val="single" w:sz="6" w:space="0" w:color="000000"/>
            </w:tcBorders>
            <w:shd w:val="clear" w:color="auto" w:fill="CCFFFF"/>
          </w:tcPr>
          <w:p w:rsidR="005419D0" w:rsidRPr="005419D0" w:rsidRDefault="005419D0" w:rsidP="0007656E">
            <w:pPr>
              <w:pStyle w:val="Headingv3"/>
              <w:rPr>
                <w:rStyle w:val="SubtleEmphasis"/>
                <w:rFonts w:ascii="Calibri" w:hAnsi="Calibri"/>
                <w:i w:val="0"/>
              </w:rPr>
            </w:pPr>
            <w:bookmarkStart w:id="97" w:name="_Toc464554776"/>
            <w:bookmarkStart w:id="98" w:name="_Toc464555667"/>
            <w:bookmarkStart w:id="99" w:name="_Toc464561502"/>
            <w:bookmarkStart w:id="100" w:name="_Toc464561618"/>
            <w:r w:rsidRPr="005419D0">
              <w:rPr>
                <w:rStyle w:val="SubtleEmphasis"/>
                <w:rFonts w:ascii="Calibri" w:hAnsi="Calibri"/>
                <w:color w:val="000000" w:themeColor="text1"/>
              </w:rPr>
              <w:lastRenderedPageBreak/>
              <w:t>Section 3</w:t>
            </w:r>
            <w:bookmarkEnd w:id="97"/>
            <w:bookmarkEnd w:id="98"/>
            <w:bookmarkEnd w:id="99"/>
            <w:bookmarkEnd w:id="100"/>
            <w:r w:rsidR="002153EC">
              <w:rPr>
                <w:rStyle w:val="SubtleEmphasis"/>
                <w:rFonts w:ascii="Calibri" w:hAnsi="Calibri"/>
                <w:color w:val="000000" w:themeColor="text1"/>
              </w:rPr>
              <w:t xml:space="preserve"> </w:t>
            </w:r>
          </w:p>
        </w:tc>
        <w:tc>
          <w:tcPr>
            <w:tcW w:w="7653" w:type="dxa"/>
            <w:gridSpan w:val="2"/>
            <w:tcBorders>
              <w:top w:val="single" w:sz="8" w:space="0" w:color="000000"/>
              <w:bottom w:val="single" w:sz="6" w:space="0" w:color="000000"/>
            </w:tcBorders>
            <w:shd w:val="clear" w:color="auto" w:fill="CCFFFF"/>
          </w:tcPr>
          <w:p w:rsidR="005419D0" w:rsidRPr="005419D0" w:rsidRDefault="002153EC" w:rsidP="0013516D">
            <w:pPr>
              <w:pStyle w:val="Headingv3"/>
              <w:rPr>
                <w:rFonts w:ascii="Calibri" w:hAnsi="Calibri"/>
              </w:rPr>
            </w:pPr>
            <w:bookmarkStart w:id="101" w:name="_Toc464561619"/>
            <w:r>
              <w:rPr>
                <w:rFonts w:ascii="Calibri" w:hAnsi="Calibri"/>
              </w:rPr>
              <w:t>Grounds for Discretionary E</w:t>
            </w:r>
            <w:r w:rsidR="005419D0" w:rsidRPr="005419D0">
              <w:rPr>
                <w:rFonts w:ascii="Calibri" w:hAnsi="Calibri"/>
              </w:rPr>
              <w:t>xclusion</w:t>
            </w:r>
            <w:bookmarkEnd w:id="101"/>
            <w:r w:rsidR="005419D0" w:rsidRPr="005419D0">
              <w:rPr>
                <w:rFonts w:ascii="Calibri" w:hAnsi="Calibri"/>
              </w:rPr>
              <w:t xml:space="preserve"> </w:t>
            </w:r>
          </w:p>
        </w:tc>
      </w:tr>
      <w:tr w:rsidR="005419D0" w:rsidRPr="000500E9" w:rsidTr="00B2144F">
        <w:trPr>
          <w:trHeight w:val="400"/>
        </w:trPr>
        <w:tc>
          <w:tcPr>
            <w:tcW w:w="1442" w:type="dxa"/>
            <w:tcBorders>
              <w:top w:val="single" w:sz="6" w:space="0" w:color="000000"/>
              <w:bottom w:val="single" w:sz="6" w:space="0" w:color="000000"/>
            </w:tcBorders>
            <w:shd w:val="clear" w:color="auto" w:fill="CCFFFF"/>
          </w:tcPr>
          <w:p w:rsidR="005419D0" w:rsidRPr="000500E9" w:rsidRDefault="005419D0" w:rsidP="0013516D">
            <w:pPr>
              <w:pStyle w:val="Normal1"/>
              <w:spacing w:before="100"/>
              <w:ind w:right="306"/>
              <w:rPr>
                <w:rFonts w:ascii="Calibri" w:hAnsi="Calibri"/>
                <w:sz w:val="22"/>
                <w:szCs w:val="22"/>
              </w:rPr>
            </w:pPr>
          </w:p>
        </w:tc>
        <w:tc>
          <w:tcPr>
            <w:tcW w:w="4106" w:type="dxa"/>
            <w:tcBorders>
              <w:top w:val="single" w:sz="6" w:space="0" w:color="000000"/>
              <w:bottom w:val="single" w:sz="6" w:space="0" w:color="000000"/>
            </w:tcBorders>
            <w:shd w:val="clear" w:color="auto" w:fill="CCFFFF"/>
          </w:tcPr>
          <w:p w:rsidR="005419D0" w:rsidRPr="000500E9" w:rsidRDefault="005419D0" w:rsidP="0013516D">
            <w:pPr>
              <w:pStyle w:val="Normal1"/>
              <w:spacing w:before="100"/>
              <w:ind w:right="306"/>
              <w:jc w:val="both"/>
              <w:rPr>
                <w:rFonts w:ascii="Calibri" w:hAnsi="Calibri"/>
                <w:sz w:val="22"/>
                <w:szCs w:val="22"/>
              </w:rPr>
            </w:pPr>
            <w:r w:rsidRPr="000500E9">
              <w:rPr>
                <w:rFonts w:ascii="Calibri" w:eastAsia="Arial" w:hAnsi="Calibri" w:cs="Arial"/>
                <w:sz w:val="22"/>
                <w:szCs w:val="22"/>
              </w:rPr>
              <w:t>Question</w:t>
            </w:r>
          </w:p>
        </w:tc>
        <w:tc>
          <w:tcPr>
            <w:tcW w:w="3547" w:type="dxa"/>
            <w:tcBorders>
              <w:top w:val="single" w:sz="6" w:space="0" w:color="000000"/>
              <w:bottom w:val="single" w:sz="6" w:space="0" w:color="000000"/>
            </w:tcBorders>
            <w:shd w:val="clear" w:color="auto" w:fill="CCFFFF"/>
          </w:tcPr>
          <w:p w:rsidR="005419D0" w:rsidRPr="000500E9" w:rsidRDefault="005419D0" w:rsidP="0013516D">
            <w:pPr>
              <w:pStyle w:val="Normal1"/>
              <w:spacing w:before="100"/>
              <w:jc w:val="both"/>
              <w:rPr>
                <w:rFonts w:ascii="Calibri" w:hAnsi="Calibri"/>
                <w:sz w:val="22"/>
                <w:szCs w:val="22"/>
              </w:rPr>
            </w:pPr>
            <w:r w:rsidRPr="000500E9">
              <w:rPr>
                <w:rFonts w:ascii="Calibri" w:eastAsia="Arial" w:hAnsi="Calibri" w:cs="Arial"/>
                <w:sz w:val="22"/>
                <w:szCs w:val="22"/>
              </w:rPr>
              <w:t>Response</w:t>
            </w:r>
          </w:p>
        </w:tc>
      </w:tr>
      <w:tr w:rsidR="005419D0" w:rsidRPr="000500E9" w:rsidTr="00B2144F">
        <w:trPr>
          <w:trHeight w:val="400"/>
        </w:trPr>
        <w:tc>
          <w:tcPr>
            <w:tcW w:w="1442" w:type="dxa"/>
            <w:tcBorders>
              <w:top w:val="single" w:sz="6" w:space="0" w:color="000000"/>
            </w:tcBorders>
          </w:tcPr>
          <w:p w:rsidR="005419D0" w:rsidRPr="000500E9" w:rsidRDefault="005419D0" w:rsidP="0013516D">
            <w:pPr>
              <w:pStyle w:val="Normal1"/>
              <w:spacing w:before="100"/>
              <w:jc w:val="both"/>
              <w:rPr>
                <w:rFonts w:ascii="Calibri" w:hAnsi="Calibri"/>
                <w:sz w:val="22"/>
                <w:szCs w:val="22"/>
              </w:rPr>
            </w:pPr>
            <w:r w:rsidRPr="000500E9">
              <w:rPr>
                <w:rFonts w:ascii="Calibri" w:eastAsia="Arial" w:hAnsi="Calibri" w:cs="Arial"/>
                <w:sz w:val="22"/>
                <w:szCs w:val="22"/>
              </w:rPr>
              <w:t>3.1</w:t>
            </w:r>
          </w:p>
        </w:tc>
        <w:tc>
          <w:tcPr>
            <w:tcW w:w="7653" w:type="dxa"/>
            <w:gridSpan w:val="2"/>
            <w:tcBorders>
              <w:top w:val="single" w:sz="6" w:space="0" w:color="000000"/>
            </w:tcBorders>
          </w:tcPr>
          <w:p w:rsidR="005419D0" w:rsidRPr="000500E9" w:rsidRDefault="005419D0" w:rsidP="0013516D">
            <w:pPr>
              <w:pStyle w:val="Normal1"/>
              <w:spacing w:before="100"/>
              <w:jc w:val="both"/>
              <w:rPr>
                <w:rFonts w:ascii="Calibri" w:hAnsi="Calibri"/>
                <w:sz w:val="22"/>
                <w:szCs w:val="22"/>
              </w:rPr>
            </w:pPr>
            <w:r w:rsidRPr="000500E9">
              <w:rPr>
                <w:rFonts w:ascii="Calibri" w:eastAsia="Arial" w:hAnsi="Calibri" w:cs="Arial"/>
                <w:b/>
                <w:sz w:val="22"/>
                <w:szCs w:val="22"/>
              </w:rPr>
              <w:t>Regulation 57 (8)</w:t>
            </w:r>
          </w:p>
          <w:p w:rsidR="005419D0" w:rsidRPr="000500E9" w:rsidRDefault="005419D0" w:rsidP="0013516D">
            <w:pPr>
              <w:pStyle w:val="Normal1"/>
              <w:spacing w:before="100"/>
              <w:jc w:val="both"/>
              <w:rPr>
                <w:rFonts w:ascii="Calibri" w:hAnsi="Calibri"/>
                <w:sz w:val="22"/>
                <w:szCs w:val="22"/>
              </w:rPr>
            </w:pPr>
            <w:r w:rsidRPr="000500E9">
              <w:rPr>
                <w:rFonts w:ascii="Calibri" w:eastAsia="Arial" w:hAnsi="Calibri" w:cs="Arial"/>
                <w:sz w:val="22"/>
                <w:szCs w:val="22"/>
              </w:rPr>
              <w:t xml:space="preserve">The detailed grounds for discretionary exclusion of an organisation are set out on this </w:t>
            </w:r>
            <w:hyperlink r:id="rId28" w:history="1">
              <w:r w:rsidRPr="000500E9">
                <w:rPr>
                  <w:rStyle w:val="Hyperlink"/>
                  <w:rFonts w:ascii="Calibri" w:eastAsia="Arial" w:hAnsi="Calibri" w:cs="Arial"/>
                  <w:sz w:val="22"/>
                  <w:szCs w:val="22"/>
                </w:rPr>
                <w:t>web page</w:t>
              </w:r>
            </w:hyperlink>
            <w:r w:rsidRPr="000500E9">
              <w:rPr>
                <w:rFonts w:ascii="Calibri" w:eastAsia="Arial" w:hAnsi="Calibri" w:cs="Arial"/>
                <w:sz w:val="22"/>
                <w:szCs w:val="22"/>
              </w:rPr>
              <w:t xml:space="preserve">, which should be referred to before completing these questions. </w:t>
            </w:r>
          </w:p>
          <w:p w:rsidR="005419D0" w:rsidRPr="000500E9" w:rsidRDefault="005419D0" w:rsidP="0013516D">
            <w:pPr>
              <w:pStyle w:val="Normal1"/>
              <w:spacing w:before="100"/>
              <w:jc w:val="both"/>
              <w:rPr>
                <w:rFonts w:ascii="Calibri" w:hAnsi="Calibri"/>
                <w:sz w:val="22"/>
                <w:szCs w:val="22"/>
              </w:rPr>
            </w:pPr>
            <w:r w:rsidRPr="000500E9">
              <w:rPr>
                <w:rFonts w:ascii="Calibri" w:eastAsia="Arial" w:hAnsi="Calibri"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5419D0" w:rsidRPr="000500E9" w:rsidTr="00B2144F">
        <w:tc>
          <w:tcPr>
            <w:tcW w:w="1442" w:type="dxa"/>
          </w:tcPr>
          <w:p w:rsidR="005419D0" w:rsidRPr="000500E9" w:rsidRDefault="005419D0" w:rsidP="0013516D">
            <w:pPr>
              <w:pStyle w:val="Normal1"/>
              <w:tabs>
                <w:tab w:val="left" w:pos="0"/>
              </w:tabs>
              <w:jc w:val="both"/>
              <w:rPr>
                <w:rFonts w:ascii="Calibri" w:hAnsi="Calibri"/>
                <w:sz w:val="22"/>
                <w:szCs w:val="22"/>
              </w:rPr>
            </w:pPr>
            <w:r w:rsidRPr="000500E9">
              <w:rPr>
                <w:rFonts w:ascii="Calibri" w:eastAsia="Arial" w:hAnsi="Calibri" w:cs="Arial"/>
                <w:sz w:val="22"/>
                <w:szCs w:val="22"/>
              </w:rPr>
              <w:t>3.1(a)</w:t>
            </w:r>
          </w:p>
          <w:p w:rsidR="005419D0" w:rsidRPr="000500E9" w:rsidRDefault="005419D0" w:rsidP="0013516D">
            <w:pPr>
              <w:pStyle w:val="Normal1"/>
              <w:tabs>
                <w:tab w:val="left" w:pos="0"/>
              </w:tabs>
              <w:jc w:val="both"/>
              <w:rPr>
                <w:rFonts w:ascii="Calibri" w:hAnsi="Calibri"/>
                <w:sz w:val="22"/>
                <w:szCs w:val="22"/>
              </w:rPr>
            </w:pPr>
          </w:p>
          <w:p w:rsidR="005419D0" w:rsidRPr="000500E9" w:rsidRDefault="005419D0" w:rsidP="0013516D">
            <w:pPr>
              <w:pStyle w:val="Normal1"/>
              <w:tabs>
                <w:tab w:val="left" w:pos="0"/>
              </w:tabs>
              <w:jc w:val="both"/>
              <w:rPr>
                <w:rFonts w:ascii="Calibri" w:hAnsi="Calibri"/>
                <w:sz w:val="22"/>
                <w:szCs w:val="22"/>
              </w:rPr>
            </w:pPr>
          </w:p>
        </w:tc>
        <w:tc>
          <w:tcPr>
            <w:tcW w:w="4106" w:type="dxa"/>
          </w:tcPr>
          <w:p w:rsidR="005419D0" w:rsidRPr="000500E9" w:rsidRDefault="005419D0" w:rsidP="0013516D">
            <w:pPr>
              <w:pStyle w:val="Normal1"/>
              <w:jc w:val="both"/>
              <w:rPr>
                <w:rFonts w:ascii="Calibri" w:hAnsi="Calibri"/>
                <w:sz w:val="22"/>
                <w:szCs w:val="22"/>
              </w:rPr>
            </w:pPr>
            <w:r w:rsidRPr="000500E9">
              <w:rPr>
                <w:rFonts w:ascii="Calibri" w:eastAsia="Arial" w:hAnsi="Calibri" w:cs="Arial"/>
                <w:sz w:val="22"/>
                <w:szCs w:val="22"/>
              </w:rPr>
              <w:t xml:space="preserve">Breach of environmental obligations? </w:t>
            </w:r>
          </w:p>
        </w:tc>
        <w:tc>
          <w:tcPr>
            <w:tcW w:w="3547" w:type="dxa"/>
          </w:tcPr>
          <w:p w:rsidR="005419D0" w:rsidRPr="000500E9" w:rsidRDefault="005419D0" w:rsidP="0013516D">
            <w:pPr>
              <w:pStyle w:val="Normal1"/>
              <w:jc w:val="both"/>
              <w:rPr>
                <w:rFonts w:ascii="Calibri" w:hAnsi="Calibri"/>
                <w:sz w:val="22"/>
                <w:szCs w:val="22"/>
              </w:rPr>
            </w:pPr>
            <w:bookmarkStart w:id="102" w:name="_qsh70q" w:colFirst="0" w:colLast="0"/>
            <w:bookmarkEnd w:id="102"/>
            <w:r w:rsidRPr="000500E9">
              <w:rPr>
                <w:rFonts w:ascii="Calibri" w:eastAsia="Arial" w:hAnsi="Calibri" w:cs="Arial"/>
                <w:sz w:val="22"/>
                <w:szCs w:val="22"/>
              </w:rPr>
              <w:t xml:space="preserve">Yes </w:t>
            </w:r>
            <w:r w:rsidRPr="000500E9">
              <w:rPr>
                <w:rFonts w:ascii="MS Gothic" w:eastAsia="MS Gothic" w:hAnsi="MS Gothic" w:cs="MS Gothic" w:hint="eastAsia"/>
                <w:sz w:val="22"/>
                <w:szCs w:val="22"/>
              </w:rPr>
              <w:t>☐</w:t>
            </w:r>
          </w:p>
          <w:p w:rsidR="005419D0" w:rsidRPr="000500E9" w:rsidRDefault="005419D0" w:rsidP="0013516D">
            <w:pPr>
              <w:pStyle w:val="Normal1"/>
              <w:jc w:val="both"/>
              <w:rPr>
                <w:rFonts w:ascii="Calibri" w:hAnsi="Calibri"/>
                <w:sz w:val="22"/>
                <w:szCs w:val="22"/>
              </w:rPr>
            </w:pPr>
            <w:bookmarkStart w:id="103" w:name="_3as4poj" w:colFirst="0" w:colLast="0"/>
            <w:bookmarkEnd w:id="103"/>
            <w:r w:rsidRPr="000500E9">
              <w:rPr>
                <w:rFonts w:ascii="Calibri" w:eastAsia="Arial" w:hAnsi="Calibri" w:cs="Arial"/>
                <w:sz w:val="22"/>
                <w:szCs w:val="22"/>
              </w:rPr>
              <w:t xml:space="preserve">No   </w:t>
            </w:r>
            <w:r w:rsidRPr="000500E9">
              <w:rPr>
                <w:rFonts w:ascii="MS Gothic" w:eastAsia="MS Gothic" w:hAnsi="MS Gothic" w:cs="MS Gothic" w:hint="eastAsia"/>
                <w:sz w:val="22"/>
                <w:szCs w:val="22"/>
              </w:rPr>
              <w:t>☐</w:t>
            </w:r>
          </w:p>
          <w:p w:rsidR="005419D0" w:rsidRPr="000500E9" w:rsidRDefault="005419D0" w:rsidP="0013516D">
            <w:pPr>
              <w:pStyle w:val="Normal1"/>
              <w:jc w:val="both"/>
              <w:rPr>
                <w:rFonts w:ascii="Calibri" w:hAnsi="Calibri"/>
                <w:sz w:val="22"/>
                <w:szCs w:val="22"/>
              </w:rPr>
            </w:pPr>
            <w:r w:rsidRPr="000500E9">
              <w:rPr>
                <w:rFonts w:ascii="Calibri" w:eastAsia="Arial" w:hAnsi="Calibri" w:cs="Arial"/>
                <w:sz w:val="22"/>
                <w:szCs w:val="22"/>
              </w:rPr>
              <w:t>If yes please provide details at 3.2</w:t>
            </w:r>
          </w:p>
        </w:tc>
      </w:tr>
      <w:tr w:rsidR="005419D0" w:rsidRPr="000500E9" w:rsidTr="00B2144F">
        <w:tc>
          <w:tcPr>
            <w:tcW w:w="1442" w:type="dxa"/>
          </w:tcPr>
          <w:p w:rsidR="005419D0" w:rsidRPr="000500E9" w:rsidRDefault="005419D0" w:rsidP="0013516D">
            <w:pPr>
              <w:pStyle w:val="Normal1"/>
              <w:tabs>
                <w:tab w:val="left" w:pos="0"/>
              </w:tabs>
              <w:jc w:val="both"/>
              <w:rPr>
                <w:rFonts w:ascii="Calibri" w:hAnsi="Calibri"/>
                <w:sz w:val="22"/>
                <w:szCs w:val="22"/>
              </w:rPr>
            </w:pPr>
            <w:r w:rsidRPr="000500E9">
              <w:rPr>
                <w:rFonts w:ascii="Calibri" w:eastAsia="Arial" w:hAnsi="Calibri" w:cs="Arial"/>
                <w:sz w:val="22"/>
                <w:szCs w:val="22"/>
              </w:rPr>
              <w:t>3.1 (b)</w:t>
            </w:r>
          </w:p>
        </w:tc>
        <w:tc>
          <w:tcPr>
            <w:tcW w:w="4106" w:type="dxa"/>
          </w:tcPr>
          <w:p w:rsidR="005419D0" w:rsidRPr="000500E9" w:rsidRDefault="005419D0" w:rsidP="0013516D">
            <w:pPr>
              <w:pStyle w:val="Normal1"/>
              <w:jc w:val="both"/>
              <w:rPr>
                <w:rFonts w:ascii="Calibri" w:hAnsi="Calibri"/>
                <w:sz w:val="22"/>
                <w:szCs w:val="22"/>
              </w:rPr>
            </w:pPr>
            <w:r w:rsidRPr="000500E9">
              <w:rPr>
                <w:rFonts w:ascii="Calibri" w:eastAsia="Arial" w:hAnsi="Calibri" w:cs="Arial"/>
                <w:sz w:val="22"/>
                <w:szCs w:val="22"/>
              </w:rPr>
              <w:t xml:space="preserve">Breach of social obligations?  </w:t>
            </w:r>
          </w:p>
        </w:tc>
        <w:tc>
          <w:tcPr>
            <w:tcW w:w="3547" w:type="dxa"/>
          </w:tcPr>
          <w:p w:rsidR="005419D0" w:rsidRPr="000500E9" w:rsidRDefault="005419D0" w:rsidP="0013516D">
            <w:pPr>
              <w:pStyle w:val="Normal1"/>
              <w:jc w:val="both"/>
              <w:rPr>
                <w:rFonts w:ascii="Calibri" w:hAnsi="Calibri"/>
                <w:sz w:val="22"/>
                <w:szCs w:val="22"/>
              </w:rPr>
            </w:pPr>
            <w:bookmarkStart w:id="104" w:name="_1pxezwc" w:colFirst="0" w:colLast="0"/>
            <w:bookmarkEnd w:id="104"/>
            <w:r w:rsidRPr="000500E9">
              <w:rPr>
                <w:rFonts w:ascii="Calibri" w:eastAsia="Arial" w:hAnsi="Calibri" w:cs="Arial"/>
                <w:sz w:val="22"/>
                <w:szCs w:val="22"/>
              </w:rPr>
              <w:t xml:space="preserve">Yes </w:t>
            </w:r>
            <w:r w:rsidRPr="000500E9">
              <w:rPr>
                <w:rFonts w:ascii="MS Gothic" w:eastAsia="MS Gothic" w:hAnsi="MS Gothic" w:cs="MS Gothic" w:hint="eastAsia"/>
                <w:sz w:val="22"/>
                <w:szCs w:val="22"/>
              </w:rPr>
              <w:t>☐</w:t>
            </w:r>
          </w:p>
          <w:p w:rsidR="005419D0" w:rsidRPr="000500E9" w:rsidRDefault="005419D0" w:rsidP="0013516D">
            <w:pPr>
              <w:pStyle w:val="Normal1"/>
              <w:jc w:val="both"/>
              <w:rPr>
                <w:rFonts w:ascii="Calibri" w:hAnsi="Calibri"/>
                <w:sz w:val="22"/>
                <w:szCs w:val="22"/>
              </w:rPr>
            </w:pPr>
            <w:bookmarkStart w:id="105" w:name="_49x2ik5" w:colFirst="0" w:colLast="0"/>
            <w:bookmarkEnd w:id="105"/>
            <w:r w:rsidRPr="000500E9">
              <w:rPr>
                <w:rFonts w:ascii="Calibri" w:eastAsia="Arial" w:hAnsi="Calibri" w:cs="Arial"/>
                <w:sz w:val="22"/>
                <w:szCs w:val="22"/>
              </w:rPr>
              <w:t xml:space="preserve">No   </w:t>
            </w:r>
            <w:r w:rsidRPr="000500E9">
              <w:rPr>
                <w:rFonts w:ascii="MS Gothic" w:eastAsia="MS Gothic" w:hAnsi="MS Gothic" w:cs="MS Gothic" w:hint="eastAsia"/>
                <w:sz w:val="22"/>
                <w:szCs w:val="22"/>
              </w:rPr>
              <w:t>☐</w:t>
            </w:r>
          </w:p>
          <w:p w:rsidR="005419D0" w:rsidRPr="000500E9" w:rsidRDefault="005419D0" w:rsidP="0013516D">
            <w:pPr>
              <w:pStyle w:val="Normal1"/>
              <w:jc w:val="both"/>
              <w:rPr>
                <w:rFonts w:ascii="Calibri" w:hAnsi="Calibri"/>
                <w:sz w:val="22"/>
                <w:szCs w:val="22"/>
              </w:rPr>
            </w:pPr>
            <w:r w:rsidRPr="000500E9">
              <w:rPr>
                <w:rFonts w:ascii="Calibri" w:eastAsia="Arial" w:hAnsi="Calibri" w:cs="Arial"/>
                <w:sz w:val="22"/>
                <w:szCs w:val="22"/>
              </w:rPr>
              <w:t>If yes please provide details at 3.2</w:t>
            </w:r>
          </w:p>
        </w:tc>
      </w:tr>
      <w:tr w:rsidR="005419D0" w:rsidRPr="000500E9" w:rsidTr="00B2144F">
        <w:tc>
          <w:tcPr>
            <w:tcW w:w="1442" w:type="dxa"/>
          </w:tcPr>
          <w:p w:rsidR="005419D0" w:rsidRPr="000500E9" w:rsidRDefault="005419D0" w:rsidP="0013516D">
            <w:pPr>
              <w:pStyle w:val="Normal1"/>
              <w:tabs>
                <w:tab w:val="left" w:pos="0"/>
              </w:tabs>
              <w:jc w:val="both"/>
              <w:rPr>
                <w:rFonts w:ascii="Calibri" w:hAnsi="Calibri"/>
                <w:sz w:val="22"/>
                <w:szCs w:val="22"/>
              </w:rPr>
            </w:pPr>
            <w:r w:rsidRPr="000500E9">
              <w:rPr>
                <w:rFonts w:ascii="Calibri" w:eastAsia="Arial" w:hAnsi="Calibri" w:cs="Arial"/>
                <w:sz w:val="22"/>
                <w:szCs w:val="22"/>
              </w:rPr>
              <w:t>3.1 (c)</w:t>
            </w:r>
          </w:p>
        </w:tc>
        <w:tc>
          <w:tcPr>
            <w:tcW w:w="4106" w:type="dxa"/>
          </w:tcPr>
          <w:p w:rsidR="005419D0" w:rsidRPr="000500E9" w:rsidRDefault="005419D0" w:rsidP="0013516D">
            <w:pPr>
              <w:pStyle w:val="Normal1"/>
              <w:jc w:val="both"/>
              <w:rPr>
                <w:rFonts w:ascii="Calibri" w:hAnsi="Calibri"/>
                <w:sz w:val="22"/>
                <w:szCs w:val="22"/>
              </w:rPr>
            </w:pPr>
            <w:r w:rsidRPr="000500E9">
              <w:rPr>
                <w:rFonts w:ascii="Calibri" w:eastAsia="Arial" w:hAnsi="Calibri" w:cs="Arial"/>
                <w:sz w:val="22"/>
                <w:szCs w:val="22"/>
              </w:rPr>
              <w:t xml:space="preserve">Breach of labour law obligations? </w:t>
            </w:r>
          </w:p>
        </w:tc>
        <w:tc>
          <w:tcPr>
            <w:tcW w:w="3547" w:type="dxa"/>
          </w:tcPr>
          <w:p w:rsidR="005419D0" w:rsidRPr="000500E9" w:rsidRDefault="005419D0" w:rsidP="0013516D">
            <w:pPr>
              <w:pStyle w:val="Normal1"/>
              <w:jc w:val="both"/>
              <w:rPr>
                <w:rFonts w:ascii="Calibri" w:hAnsi="Calibri"/>
                <w:sz w:val="22"/>
                <w:szCs w:val="22"/>
              </w:rPr>
            </w:pPr>
            <w:bookmarkStart w:id="106" w:name="_2p2csry" w:colFirst="0" w:colLast="0"/>
            <w:bookmarkEnd w:id="106"/>
            <w:r w:rsidRPr="000500E9">
              <w:rPr>
                <w:rFonts w:ascii="Calibri" w:eastAsia="Arial" w:hAnsi="Calibri" w:cs="Arial"/>
                <w:sz w:val="22"/>
                <w:szCs w:val="22"/>
              </w:rPr>
              <w:t xml:space="preserve">Yes </w:t>
            </w:r>
            <w:r w:rsidRPr="000500E9">
              <w:rPr>
                <w:rFonts w:ascii="MS Gothic" w:eastAsia="MS Gothic" w:hAnsi="MS Gothic" w:cs="MS Gothic" w:hint="eastAsia"/>
                <w:sz w:val="22"/>
                <w:szCs w:val="22"/>
              </w:rPr>
              <w:t>☐</w:t>
            </w:r>
          </w:p>
          <w:p w:rsidR="005419D0" w:rsidRPr="000500E9" w:rsidRDefault="005419D0" w:rsidP="0013516D">
            <w:pPr>
              <w:pStyle w:val="Normal1"/>
              <w:jc w:val="both"/>
              <w:rPr>
                <w:rFonts w:ascii="Calibri" w:hAnsi="Calibri"/>
                <w:sz w:val="22"/>
                <w:szCs w:val="22"/>
              </w:rPr>
            </w:pPr>
            <w:bookmarkStart w:id="107" w:name="_147n2zr" w:colFirst="0" w:colLast="0"/>
            <w:bookmarkEnd w:id="107"/>
            <w:r w:rsidRPr="000500E9">
              <w:rPr>
                <w:rFonts w:ascii="Calibri" w:eastAsia="Arial" w:hAnsi="Calibri" w:cs="Arial"/>
                <w:sz w:val="22"/>
                <w:szCs w:val="22"/>
              </w:rPr>
              <w:t xml:space="preserve">No   </w:t>
            </w:r>
            <w:r w:rsidRPr="000500E9">
              <w:rPr>
                <w:rFonts w:ascii="MS Gothic" w:eastAsia="MS Gothic" w:hAnsi="MS Gothic" w:cs="MS Gothic" w:hint="eastAsia"/>
                <w:sz w:val="22"/>
                <w:szCs w:val="22"/>
              </w:rPr>
              <w:t>☐</w:t>
            </w:r>
          </w:p>
          <w:p w:rsidR="005419D0" w:rsidRPr="000500E9" w:rsidRDefault="005419D0" w:rsidP="0013516D">
            <w:pPr>
              <w:pStyle w:val="Normal1"/>
              <w:jc w:val="both"/>
              <w:rPr>
                <w:rFonts w:ascii="Calibri" w:hAnsi="Calibri"/>
                <w:sz w:val="22"/>
                <w:szCs w:val="22"/>
              </w:rPr>
            </w:pPr>
            <w:r w:rsidRPr="000500E9">
              <w:rPr>
                <w:rFonts w:ascii="Calibri" w:eastAsia="Arial" w:hAnsi="Calibri" w:cs="Arial"/>
                <w:sz w:val="22"/>
                <w:szCs w:val="22"/>
              </w:rPr>
              <w:t>If yes please provide details at 3.2</w:t>
            </w:r>
          </w:p>
        </w:tc>
      </w:tr>
      <w:tr w:rsidR="005419D0" w:rsidRPr="000500E9" w:rsidTr="00B2144F">
        <w:tc>
          <w:tcPr>
            <w:tcW w:w="1442" w:type="dxa"/>
          </w:tcPr>
          <w:p w:rsidR="005419D0" w:rsidRPr="000500E9" w:rsidRDefault="005419D0" w:rsidP="0013516D">
            <w:pPr>
              <w:pStyle w:val="Normal1"/>
              <w:tabs>
                <w:tab w:val="left" w:pos="743"/>
              </w:tabs>
              <w:spacing w:before="100"/>
              <w:jc w:val="both"/>
              <w:rPr>
                <w:rFonts w:ascii="Calibri" w:hAnsi="Calibri"/>
                <w:sz w:val="22"/>
                <w:szCs w:val="22"/>
              </w:rPr>
            </w:pPr>
            <w:r w:rsidRPr="000500E9">
              <w:rPr>
                <w:rFonts w:ascii="Calibri" w:eastAsia="Arial" w:hAnsi="Calibri" w:cs="Arial"/>
                <w:sz w:val="22"/>
                <w:szCs w:val="22"/>
              </w:rPr>
              <w:t>3.1(d)</w:t>
            </w:r>
          </w:p>
        </w:tc>
        <w:tc>
          <w:tcPr>
            <w:tcW w:w="4106" w:type="dxa"/>
          </w:tcPr>
          <w:p w:rsidR="005419D0" w:rsidRPr="000500E9" w:rsidRDefault="005419D0" w:rsidP="0013516D">
            <w:pPr>
              <w:pStyle w:val="Normal1"/>
              <w:spacing w:before="100"/>
              <w:jc w:val="both"/>
              <w:rPr>
                <w:rFonts w:ascii="Calibri" w:hAnsi="Calibri"/>
                <w:sz w:val="22"/>
                <w:szCs w:val="22"/>
              </w:rPr>
            </w:pPr>
            <w:r w:rsidRPr="000500E9">
              <w:rPr>
                <w:rFonts w:ascii="Calibri" w:eastAsia="Arial" w:hAnsi="Calibri"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rsidR="005419D0" w:rsidRPr="000500E9" w:rsidRDefault="005419D0" w:rsidP="0013516D">
            <w:pPr>
              <w:pStyle w:val="Normal1"/>
              <w:jc w:val="both"/>
              <w:rPr>
                <w:rFonts w:ascii="Calibri" w:hAnsi="Calibri"/>
                <w:sz w:val="22"/>
                <w:szCs w:val="22"/>
              </w:rPr>
            </w:pPr>
            <w:bookmarkStart w:id="108" w:name="_3o7alnk" w:colFirst="0" w:colLast="0"/>
            <w:bookmarkEnd w:id="108"/>
            <w:r w:rsidRPr="000500E9">
              <w:rPr>
                <w:rFonts w:ascii="Calibri" w:eastAsia="Arial" w:hAnsi="Calibri" w:cs="Arial"/>
                <w:sz w:val="22"/>
                <w:szCs w:val="22"/>
              </w:rPr>
              <w:t xml:space="preserve">Yes </w:t>
            </w:r>
            <w:r w:rsidRPr="000500E9">
              <w:rPr>
                <w:rFonts w:ascii="MS Gothic" w:eastAsia="MS Gothic" w:hAnsi="MS Gothic" w:cs="MS Gothic" w:hint="eastAsia"/>
                <w:sz w:val="22"/>
                <w:szCs w:val="22"/>
              </w:rPr>
              <w:t>☐</w:t>
            </w:r>
          </w:p>
          <w:p w:rsidR="005419D0" w:rsidRPr="000500E9" w:rsidRDefault="005419D0" w:rsidP="0013516D">
            <w:pPr>
              <w:pStyle w:val="Normal1"/>
              <w:jc w:val="both"/>
              <w:rPr>
                <w:rFonts w:ascii="Calibri" w:hAnsi="Calibri"/>
                <w:sz w:val="22"/>
                <w:szCs w:val="22"/>
              </w:rPr>
            </w:pPr>
            <w:bookmarkStart w:id="109" w:name="_23ckvvd" w:colFirst="0" w:colLast="0"/>
            <w:bookmarkEnd w:id="109"/>
            <w:r w:rsidRPr="000500E9">
              <w:rPr>
                <w:rFonts w:ascii="Calibri" w:eastAsia="Arial" w:hAnsi="Calibri" w:cs="Arial"/>
                <w:sz w:val="22"/>
                <w:szCs w:val="22"/>
              </w:rPr>
              <w:t xml:space="preserve">No   </w:t>
            </w:r>
            <w:r w:rsidRPr="000500E9">
              <w:rPr>
                <w:rFonts w:ascii="MS Gothic" w:eastAsia="MS Gothic" w:hAnsi="MS Gothic" w:cs="MS Gothic" w:hint="eastAsia"/>
                <w:sz w:val="22"/>
                <w:szCs w:val="22"/>
              </w:rPr>
              <w:t>☐</w:t>
            </w:r>
          </w:p>
          <w:p w:rsidR="005419D0" w:rsidRPr="000500E9" w:rsidRDefault="005419D0" w:rsidP="0013516D">
            <w:pPr>
              <w:pStyle w:val="Normal1"/>
              <w:spacing w:before="100"/>
              <w:jc w:val="both"/>
              <w:rPr>
                <w:rFonts w:ascii="Calibri" w:hAnsi="Calibri"/>
                <w:sz w:val="22"/>
                <w:szCs w:val="22"/>
              </w:rPr>
            </w:pPr>
            <w:r w:rsidRPr="000500E9">
              <w:rPr>
                <w:rFonts w:ascii="Calibri" w:eastAsia="Arial" w:hAnsi="Calibri" w:cs="Arial"/>
                <w:sz w:val="22"/>
                <w:szCs w:val="22"/>
              </w:rPr>
              <w:t>If yes please provide details at 3.2</w:t>
            </w:r>
          </w:p>
          <w:p w:rsidR="005419D0" w:rsidRPr="000500E9" w:rsidRDefault="005419D0" w:rsidP="0013516D">
            <w:pPr>
              <w:pStyle w:val="Normal1"/>
              <w:spacing w:before="100"/>
              <w:jc w:val="both"/>
              <w:rPr>
                <w:rFonts w:ascii="Calibri" w:hAnsi="Calibri"/>
                <w:sz w:val="22"/>
                <w:szCs w:val="22"/>
              </w:rPr>
            </w:pPr>
          </w:p>
          <w:p w:rsidR="005419D0" w:rsidRPr="000500E9" w:rsidRDefault="005419D0" w:rsidP="0013516D">
            <w:pPr>
              <w:pStyle w:val="Normal1"/>
              <w:spacing w:before="100"/>
              <w:jc w:val="both"/>
              <w:rPr>
                <w:rFonts w:ascii="Calibri" w:hAnsi="Calibri"/>
                <w:sz w:val="22"/>
                <w:szCs w:val="22"/>
              </w:rPr>
            </w:pPr>
          </w:p>
        </w:tc>
      </w:tr>
      <w:tr w:rsidR="005419D0" w:rsidRPr="000500E9" w:rsidTr="00B2144F">
        <w:trPr>
          <w:trHeight w:val="240"/>
        </w:trPr>
        <w:tc>
          <w:tcPr>
            <w:tcW w:w="1442" w:type="dxa"/>
          </w:tcPr>
          <w:p w:rsidR="005419D0" w:rsidRPr="000500E9" w:rsidRDefault="005419D0" w:rsidP="0013516D">
            <w:pPr>
              <w:pStyle w:val="Normal1"/>
              <w:tabs>
                <w:tab w:val="left" w:pos="34"/>
              </w:tabs>
              <w:spacing w:before="100"/>
              <w:jc w:val="both"/>
              <w:rPr>
                <w:rFonts w:ascii="Calibri" w:hAnsi="Calibri"/>
                <w:sz w:val="22"/>
                <w:szCs w:val="22"/>
              </w:rPr>
            </w:pPr>
            <w:r w:rsidRPr="000500E9">
              <w:rPr>
                <w:rFonts w:ascii="Calibri" w:eastAsia="Arial" w:hAnsi="Calibri" w:cs="Arial"/>
                <w:sz w:val="22"/>
                <w:szCs w:val="22"/>
              </w:rPr>
              <w:t>3.1(e)</w:t>
            </w:r>
          </w:p>
        </w:tc>
        <w:tc>
          <w:tcPr>
            <w:tcW w:w="4106" w:type="dxa"/>
          </w:tcPr>
          <w:p w:rsidR="005419D0" w:rsidRPr="000500E9" w:rsidRDefault="005419D0" w:rsidP="0013516D">
            <w:pPr>
              <w:pStyle w:val="Normal1"/>
              <w:spacing w:before="100"/>
              <w:jc w:val="both"/>
              <w:rPr>
                <w:rFonts w:ascii="Calibri" w:hAnsi="Calibri"/>
                <w:sz w:val="22"/>
                <w:szCs w:val="22"/>
              </w:rPr>
            </w:pPr>
            <w:r w:rsidRPr="000500E9">
              <w:rPr>
                <w:rFonts w:ascii="Calibri" w:eastAsia="Arial" w:hAnsi="Calibri" w:cs="Arial"/>
                <w:sz w:val="22"/>
                <w:szCs w:val="22"/>
              </w:rPr>
              <w:t>Guilty of grave professional misconduct?</w:t>
            </w:r>
          </w:p>
        </w:tc>
        <w:tc>
          <w:tcPr>
            <w:tcW w:w="3547" w:type="dxa"/>
          </w:tcPr>
          <w:p w:rsidR="005419D0" w:rsidRPr="000500E9" w:rsidRDefault="005419D0" w:rsidP="0013516D">
            <w:pPr>
              <w:pStyle w:val="Normal1"/>
              <w:jc w:val="both"/>
              <w:rPr>
                <w:rFonts w:ascii="Calibri" w:hAnsi="Calibri"/>
                <w:sz w:val="22"/>
                <w:szCs w:val="22"/>
              </w:rPr>
            </w:pPr>
            <w:bookmarkStart w:id="110" w:name="_ihv636" w:colFirst="0" w:colLast="0"/>
            <w:bookmarkEnd w:id="110"/>
            <w:r w:rsidRPr="000500E9">
              <w:rPr>
                <w:rFonts w:ascii="Calibri" w:eastAsia="Arial" w:hAnsi="Calibri" w:cs="Arial"/>
                <w:sz w:val="22"/>
                <w:szCs w:val="22"/>
              </w:rPr>
              <w:t xml:space="preserve">Yes </w:t>
            </w:r>
            <w:r w:rsidRPr="000500E9">
              <w:rPr>
                <w:rFonts w:ascii="MS Gothic" w:eastAsia="MS Gothic" w:hAnsi="MS Gothic" w:cs="MS Gothic" w:hint="eastAsia"/>
                <w:sz w:val="22"/>
                <w:szCs w:val="22"/>
              </w:rPr>
              <w:t>☐</w:t>
            </w:r>
          </w:p>
          <w:p w:rsidR="005419D0" w:rsidRPr="000500E9" w:rsidRDefault="005419D0" w:rsidP="0013516D">
            <w:pPr>
              <w:pStyle w:val="Normal1"/>
              <w:jc w:val="both"/>
              <w:rPr>
                <w:rFonts w:ascii="Calibri" w:hAnsi="Calibri"/>
                <w:sz w:val="22"/>
                <w:szCs w:val="22"/>
              </w:rPr>
            </w:pPr>
            <w:bookmarkStart w:id="111" w:name="_32hioqz" w:colFirst="0" w:colLast="0"/>
            <w:bookmarkEnd w:id="111"/>
            <w:r w:rsidRPr="000500E9">
              <w:rPr>
                <w:rFonts w:ascii="Calibri" w:eastAsia="Arial" w:hAnsi="Calibri" w:cs="Arial"/>
                <w:sz w:val="22"/>
                <w:szCs w:val="22"/>
              </w:rPr>
              <w:t xml:space="preserve">No   </w:t>
            </w:r>
            <w:r w:rsidRPr="000500E9">
              <w:rPr>
                <w:rFonts w:ascii="MS Gothic" w:eastAsia="MS Gothic" w:hAnsi="MS Gothic" w:cs="MS Gothic" w:hint="eastAsia"/>
                <w:sz w:val="22"/>
                <w:szCs w:val="22"/>
              </w:rPr>
              <w:t>☐</w:t>
            </w:r>
          </w:p>
          <w:p w:rsidR="005419D0" w:rsidRPr="000500E9" w:rsidRDefault="005419D0" w:rsidP="0013516D">
            <w:pPr>
              <w:pStyle w:val="Normal1"/>
              <w:jc w:val="both"/>
              <w:rPr>
                <w:rFonts w:ascii="Calibri" w:hAnsi="Calibri"/>
                <w:sz w:val="22"/>
                <w:szCs w:val="22"/>
              </w:rPr>
            </w:pPr>
            <w:r w:rsidRPr="000500E9">
              <w:rPr>
                <w:rFonts w:ascii="Calibri" w:eastAsia="Arial" w:hAnsi="Calibri" w:cs="Arial"/>
                <w:sz w:val="22"/>
                <w:szCs w:val="22"/>
              </w:rPr>
              <w:t>If yes please provide details at 3.2</w:t>
            </w:r>
          </w:p>
        </w:tc>
      </w:tr>
      <w:tr w:rsidR="005419D0" w:rsidRPr="000500E9" w:rsidTr="00B2144F">
        <w:tc>
          <w:tcPr>
            <w:tcW w:w="1442" w:type="dxa"/>
          </w:tcPr>
          <w:p w:rsidR="005419D0" w:rsidRPr="000500E9" w:rsidRDefault="005419D0" w:rsidP="0013516D">
            <w:pPr>
              <w:pStyle w:val="Normal1"/>
              <w:spacing w:before="100"/>
              <w:jc w:val="both"/>
              <w:rPr>
                <w:rFonts w:ascii="Calibri" w:hAnsi="Calibri"/>
                <w:sz w:val="22"/>
                <w:szCs w:val="22"/>
              </w:rPr>
            </w:pPr>
            <w:r w:rsidRPr="000500E9">
              <w:rPr>
                <w:rFonts w:ascii="Calibri" w:eastAsia="Arial" w:hAnsi="Calibri" w:cs="Arial"/>
                <w:sz w:val="22"/>
                <w:szCs w:val="22"/>
              </w:rPr>
              <w:t>3.1(f)</w:t>
            </w:r>
          </w:p>
        </w:tc>
        <w:tc>
          <w:tcPr>
            <w:tcW w:w="4106" w:type="dxa"/>
          </w:tcPr>
          <w:p w:rsidR="005419D0" w:rsidRPr="000500E9" w:rsidRDefault="005419D0" w:rsidP="0013516D">
            <w:pPr>
              <w:pStyle w:val="Normal1"/>
              <w:spacing w:before="100"/>
              <w:jc w:val="both"/>
              <w:rPr>
                <w:rFonts w:ascii="Calibri" w:hAnsi="Calibri"/>
                <w:sz w:val="22"/>
                <w:szCs w:val="22"/>
              </w:rPr>
            </w:pPr>
            <w:r w:rsidRPr="000500E9">
              <w:rPr>
                <w:rFonts w:ascii="Calibri" w:eastAsia="Arial" w:hAnsi="Calibri" w:cs="Arial"/>
                <w:sz w:val="22"/>
                <w:szCs w:val="22"/>
              </w:rPr>
              <w:t>Entered into agreements with other economic operators aimed at distorting competition?</w:t>
            </w:r>
          </w:p>
        </w:tc>
        <w:tc>
          <w:tcPr>
            <w:tcW w:w="3547" w:type="dxa"/>
          </w:tcPr>
          <w:p w:rsidR="005419D0" w:rsidRPr="000500E9" w:rsidRDefault="005419D0" w:rsidP="0013516D">
            <w:pPr>
              <w:pStyle w:val="Normal1"/>
              <w:jc w:val="both"/>
              <w:rPr>
                <w:rFonts w:ascii="Calibri" w:hAnsi="Calibri"/>
                <w:sz w:val="22"/>
                <w:szCs w:val="22"/>
              </w:rPr>
            </w:pPr>
            <w:bookmarkStart w:id="112" w:name="_1hmsyys" w:colFirst="0" w:colLast="0"/>
            <w:bookmarkEnd w:id="112"/>
            <w:r w:rsidRPr="000500E9">
              <w:rPr>
                <w:rFonts w:ascii="Calibri" w:eastAsia="Arial" w:hAnsi="Calibri" w:cs="Arial"/>
                <w:sz w:val="22"/>
                <w:szCs w:val="22"/>
              </w:rPr>
              <w:t xml:space="preserve">Yes </w:t>
            </w:r>
            <w:r w:rsidRPr="000500E9">
              <w:rPr>
                <w:rFonts w:ascii="MS Gothic" w:eastAsia="MS Gothic" w:hAnsi="MS Gothic" w:cs="MS Gothic" w:hint="eastAsia"/>
                <w:sz w:val="22"/>
                <w:szCs w:val="22"/>
              </w:rPr>
              <w:t>☐</w:t>
            </w:r>
          </w:p>
          <w:p w:rsidR="005419D0" w:rsidRPr="000500E9" w:rsidRDefault="005419D0" w:rsidP="0013516D">
            <w:pPr>
              <w:pStyle w:val="Normal1"/>
              <w:jc w:val="both"/>
              <w:rPr>
                <w:rFonts w:ascii="Calibri" w:hAnsi="Calibri"/>
                <w:sz w:val="22"/>
                <w:szCs w:val="22"/>
              </w:rPr>
            </w:pPr>
            <w:bookmarkStart w:id="113" w:name="_41mghml" w:colFirst="0" w:colLast="0"/>
            <w:bookmarkEnd w:id="113"/>
            <w:r w:rsidRPr="000500E9">
              <w:rPr>
                <w:rFonts w:ascii="Calibri" w:eastAsia="Arial" w:hAnsi="Calibri" w:cs="Arial"/>
                <w:sz w:val="22"/>
                <w:szCs w:val="22"/>
              </w:rPr>
              <w:t xml:space="preserve">No   </w:t>
            </w:r>
            <w:r w:rsidRPr="000500E9">
              <w:rPr>
                <w:rFonts w:ascii="MS Gothic" w:eastAsia="MS Gothic" w:hAnsi="MS Gothic" w:cs="MS Gothic" w:hint="eastAsia"/>
                <w:sz w:val="22"/>
                <w:szCs w:val="22"/>
              </w:rPr>
              <w:t>☐</w:t>
            </w:r>
          </w:p>
          <w:p w:rsidR="005419D0" w:rsidRPr="000500E9" w:rsidRDefault="005419D0" w:rsidP="0013516D">
            <w:pPr>
              <w:pStyle w:val="Normal1"/>
              <w:jc w:val="both"/>
              <w:rPr>
                <w:rFonts w:ascii="Calibri" w:hAnsi="Calibri"/>
                <w:sz w:val="22"/>
                <w:szCs w:val="22"/>
              </w:rPr>
            </w:pPr>
            <w:r w:rsidRPr="000500E9">
              <w:rPr>
                <w:rFonts w:ascii="Calibri" w:eastAsia="Arial" w:hAnsi="Calibri" w:cs="Arial"/>
                <w:sz w:val="22"/>
                <w:szCs w:val="22"/>
              </w:rPr>
              <w:t>If yes please provide details at 3.2</w:t>
            </w:r>
          </w:p>
        </w:tc>
      </w:tr>
      <w:tr w:rsidR="005419D0" w:rsidRPr="000500E9" w:rsidTr="00B2144F">
        <w:tc>
          <w:tcPr>
            <w:tcW w:w="1442" w:type="dxa"/>
          </w:tcPr>
          <w:p w:rsidR="005419D0" w:rsidRPr="000500E9" w:rsidRDefault="005419D0" w:rsidP="0013516D">
            <w:pPr>
              <w:pStyle w:val="Normal1"/>
              <w:spacing w:before="100"/>
              <w:jc w:val="both"/>
              <w:rPr>
                <w:rFonts w:ascii="Calibri" w:hAnsi="Calibri"/>
                <w:sz w:val="22"/>
                <w:szCs w:val="22"/>
              </w:rPr>
            </w:pPr>
            <w:r w:rsidRPr="000500E9">
              <w:rPr>
                <w:rFonts w:ascii="Calibri" w:eastAsia="Arial" w:hAnsi="Calibri" w:cs="Arial"/>
                <w:sz w:val="22"/>
                <w:szCs w:val="22"/>
              </w:rPr>
              <w:t>3.1(g)</w:t>
            </w:r>
          </w:p>
        </w:tc>
        <w:tc>
          <w:tcPr>
            <w:tcW w:w="4106" w:type="dxa"/>
          </w:tcPr>
          <w:p w:rsidR="005419D0" w:rsidRPr="000500E9" w:rsidRDefault="005419D0" w:rsidP="0013516D">
            <w:pPr>
              <w:pStyle w:val="Normal1"/>
              <w:spacing w:before="100"/>
              <w:jc w:val="both"/>
              <w:rPr>
                <w:rFonts w:ascii="Calibri" w:hAnsi="Calibri"/>
                <w:sz w:val="22"/>
                <w:szCs w:val="22"/>
              </w:rPr>
            </w:pPr>
            <w:r w:rsidRPr="000500E9">
              <w:rPr>
                <w:rFonts w:ascii="Calibri" w:eastAsia="Arial" w:hAnsi="Calibri" w:cs="Arial"/>
                <w:sz w:val="22"/>
                <w:szCs w:val="22"/>
              </w:rPr>
              <w:t>Aware of any conflict of interest within the meaning of regulation 24 due to the participation in the procurement procedure?</w:t>
            </w:r>
          </w:p>
        </w:tc>
        <w:tc>
          <w:tcPr>
            <w:tcW w:w="3547" w:type="dxa"/>
          </w:tcPr>
          <w:p w:rsidR="005419D0" w:rsidRPr="000500E9" w:rsidRDefault="005419D0" w:rsidP="0013516D">
            <w:pPr>
              <w:pStyle w:val="Normal1"/>
              <w:jc w:val="both"/>
              <w:rPr>
                <w:rFonts w:ascii="Calibri" w:hAnsi="Calibri"/>
                <w:sz w:val="22"/>
                <w:szCs w:val="22"/>
              </w:rPr>
            </w:pPr>
            <w:bookmarkStart w:id="114" w:name="_2grqrue" w:colFirst="0" w:colLast="0"/>
            <w:bookmarkEnd w:id="114"/>
            <w:r w:rsidRPr="000500E9">
              <w:rPr>
                <w:rFonts w:ascii="Calibri" w:eastAsia="Arial" w:hAnsi="Calibri" w:cs="Arial"/>
                <w:sz w:val="22"/>
                <w:szCs w:val="22"/>
              </w:rPr>
              <w:t xml:space="preserve">Yes </w:t>
            </w:r>
            <w:r w:rsidRPr="000500E9">
              <w:rPr>
                <w:rFonts w:ascii="MS Gothic" w:eastAsia="MS Gothic" w:hAnsi="MS Gothic" w:cs="MS Gothic" w:hint="eastAsia"/>
                <w:sz w:val="22"/>
                <w:szCs w:val="22"/>
              </w:rPr>
              <w:t>☐</w:t>
            </w:r>
          </w:p>
          <w:p w:rsidR="005419D0" w:rsidRPr="000500E9" w:rsidRDefault="005419D0" w:rsidP="0013516D">
            <w:pPr>
              <w:pStyle w:val="Normal1"/>
              <w:jc w:val="both"/>
              <w:rPr>
                <w:rFonts w:ascii="Calibri" w:hAnsi="Calibri"/>
                <w:sz w:val="22"/>
                <w:szCs w:val="22"/>
              </w:rPr>
            </w:pPr>
            <w:bookmarkStart w:id="115" w:name="_vx1227" w:colFirst="0" w:colLast="0"/>
            <w:bookmarkEnd w:id="115"/>
            <w:r w:rsidRPr="000500E9">
              <w:rPr>
                <w:rFonts w:ascii="Calibri" w:eastAsia="Arial" w:hAnsi="Calibri" w:cs="Arial"/>
                <w:sz w:val="22"/>
                <w:szCs w:val="22"/>
              </w:rPr>
              <w:t xml:space="preserve">No   </w:t>
            </w:r>
            <w:r w:rsidRPr="000500E9">
              <w:rPr>
                <w:rFonts w:ascii="MS Gothic" w:eastAsia="MS Gothic" w:hAnsi="MS Gothic" w:cs="MS Gothic" w:hint="eastAsia"/>
                <w:sz w:val="22"/>
                <w:szCs w:val="22"/>
              </w:rPr>
              <w:t>☐</w:t>
            </w:r>
          </w:p>
          <w:p w:rsidR="005419D0" w:rsidRPr="000500E9" w:rsidRDefault="005419D0" w:rsidP="0013516D">
            <w:pPr>
              <w:pStyle w:val="Normal1"/>
              <w:spacing w:before="100"/>
              <w:jc w:val="both"/>
              <w:rPr>
                <w:rFonts w:ascii="Calibri" w:hAnsi="Calibri"/>
                <w:sz w:val="22"/>
                <w:szCs w:val="22"/>
              </w:rPr>
            </w:pPr>
            <w:r w:rsidRPr="000500E9">
              <w:rPr>
                <w:rFonts w:ascii="Calibri" w:eastAsia="Arial" w:hAnsi="Calibri" w:cs="Arial"/>
                <w:sz w:val="22"/>
                <w:szCs w:val="22"/>
              </w:rPr>
              <w:t>If yes please provide details at 3.2</w:t>
            </w:r>
          </w:p>
        </w:tc>
      </w:tr>
      <w:tr w:rsidR="005419D0" w:rsidRPr="000500E9" w:rsidTr="00B2144F">
        <w:tc>
          <w:tcPr>
            <w:tcW w:w="1442" w:type="dxa"/>
          </w:tcPr>
          <w:p w:rsidR="005419D0" w:rsidRPr="000500E9" w:rsidRDefault="005419D0" w:rsidP="0013516D">
            <w:pPr>
              <w:pStyle w:val="Normal1"/>
              <w:spacing w:before="100"/>
              <w:jc w:val="both"/>
              <w:rPr>
                <w:rFonts w:ascii="Calibri" w:hAnsi="Calibri"/>
                <w:sz w:val="22"/>
                <w:szCs w:val="22"/>
              </w:rPr>
            </w:pPr>
            <w:r w:rsidRPr="000500E9">
              <w:rPr>
                <w:rFonts w:ascii="Calibri" w:eastAsia="Arial" w:hAnsi="Calibri" w:cs="Arial"/>
                <w:sz w:val="22"/>
                <w:szCs w:val="22"/>
              </w:rPr>
              <w:t>3.1(h)</w:t>
            </w:r>
          </w:p>
        </w:tc>
        <w:tc>
          <w:tcPr>
            <w:tcW w:w="4106" w:type="dxa"/>
          </w:tcPr>
          <w:p w:rsidR="005419D0" w:rsidRPr="000500E9" w:rsidRDefault="005419D0" w:rsidP="0013516D">
            <w:pPr>
              <w:pStyle w:val="Normal1"/>
              <w:spacing w:before="100"/>
              <w:jc w:val="both"/>
              <w:rPr>
                <w:rFonts w:ascii="Calibri" w:hAnsi="Calibri"/>
                <w:sz w:val="22"/>
                <w:szCs w:val="22"/>
              </w:rPr>
            </w:pPr>
            <w:r w:rsidRPr="000500E9">
              <w:rPr>
                <w:rFonts w:ascii="Calibri" w:eastAsia="Arial" w:hAnsi="Calibri" w:cs="Arial"/>
                <w:sz w:val="22"/>
                <w:szCs w:val="22"/>
              </w:rPr>
              <w:t>Been involved in the preparation of the procurement procedure?</w:t>
            </w:r>
          </w:p>
        </w:tc>
        <w:tc>
          <w:tcPr>
            <w:tcW w:w="3547" w:type="dxa"/>
          </w:tcPr>
          <w:p w:rsidR="005419D0" w:rsidRPr="000500E9" w:rsidRDefault="005419D0" w:rsidP="0013516D">
            <w:pPr>
              <w:pStyle w:val="Normal1"/>
              <w:jc w:val="both"/>
              <w:rPr>
                <w:rFonts w:ascii="Calibri" w:hAnsi="Calibri"/>
                <w:sz w:val="22"/>
                <w:szCs w:val="22"/>
              </w:rPr>
            </w:pPr>
            <w:bookmarkStart w:id="116" w:name="_3fwokq0" w:colFirst="0" w:colLast="0"/>
            <w:bookmarkEnd w:id="116"/>
            <w:r w:rsidRPr="000500E9">
              <w:rPr>
                <w:rFonts w:ascii="Calibri" w:eastAsia="Arial" w:hAnsi="Calibri" w:cs="Arial"/>
                <w:sz w:val="22"/>
                <w:szCs w:val="22"/>
              </w:rPr>
              <w:t xml:space="preserve">Yes </w:t>
            </w:r>
            <w:r w:rsidRPr="000500E9">
              <w:rPr>
                <w:rFonts w:ascii="MS Gothic" w:eastAsia="MS Gothic" w:hAnsi="MS Gothic" w:cs="MS Gothic" w:hint="eastAsia"/>
                <w:sz w:val="22"/>
                <w:szCs w:val="22"/>
              </w:rPr>
              <w:t>☐</w:t>
            </w:r>
          </w:p>
          <w:p w:rsidR="005419D0" w:rsidRPr="000500E9" w:rsidRDefault="005419D0" w:rsidP="0013516D">
            <w:pPr>
              <w:pStyle w:val="Normal1"/>
              <w:jc w:val="both"/>
              <w:rPr>
                <w:rFonts w:ascii="Calibri" w:hAnsi="Calibri"/>
                <w:sz w:val="22"/>
                <w:szCs w:val="22"/>
              </w:rPr>
            </w:pPr>
            <w:bookmarkStart w:id="117" w:name="_1v1yuxt" w:colFirst="0" w:colLast="0"/>
            <w:bookmarkEnd w:id="117"/>
            <w:r w:rsidRPr="000500E9">
              <w:rPr>
                <w:rFonts w:ascii="Calibri" w:eastAsia="Arial" w:hAnsi="Calibri" w:cs="Arial"/>
                <w:sz w:val="22"/>
                <w:szCs w:val="22"/>
              </w:rPr>
              <w:t xml:space="preserve">No   </w:t>
            </w:r>
            <w:r w:rsidRPr="000500E9">
              <w:rPr>
                <w:rFonts w:ascii="MS Gothic" w:eastAsia="MS Gothic" w:hAnsi="MS Gothic" w:cs="MS Gothic" w:hint="eastAsia"/>
                <w:sz w:val="22"/>
                <w:szCs w:val="22"/>
              </w:rPr>
              <w:t>☐</w:t>
            </w:r>
          </w:p>
          <w:p w:rsidR="005419D0" w:rsidRPr="000500E9" w:rsidRDefault="005419D0" w:rsidP="0013516D">
            <w:pPr>
              <w:pStyle w:val="Normal1"/>
              <w:jc w:val="both"/>
              <w:rPr>
                <w:rFonts w:ascii="Calibri" w:hAnsi="Calibri"/>
                <w:sz w:val="22"/>
                <w:szCs w:val="22"/>
              </w:rPr>
            </w:pPr>
            <w:r w:rsidRPr="000500E9">
              <w:rPr>
                <w:rFonts w:ascii="Calibri" w:eastAsia="Arial" w:hAnsi="Calibri" w:cs="Arial"/>
                <w:sz w:val="22"/>
                <w:szCs w:val="22"/>
              </w:rPr>
              <w:t>If yes please provide details at 3.2</w:t>
            </w:r>
          </w:p>
        </w:tc>
      </w:tr>
      <w:tr w:rsidR="005419D0" w:rsidRPr="000500E9" w:rsidTr="00B2144F">
        <w:tc>
          <w:tcPr>
            <w:tcW w:w="1442" w:type="dxa"/>
          </w:tcPr>
          <w:p w:rsidR="005419D0" w:rsidRPr="000500E9" w:rsidRDefault="005419D0" w:rsidP="0013516D">
            <w:pPr>
              <w:pStyle w:val="Normal1"/>
              <w:spacing w:before="100"/>
              <w:jc w:val="both"/>
              <w:rPr>
                <w:rFonts w:ascii="Calibri" w:hAnsi="Calibri"/>
                <w:sz w:val="22"/>
                <w:szCs w:val="22"/>
              </w:rPr>
            </w:pPr>
            <w:r w:rsidRPr="000500E9">
              <w:rPr>
                <w:rFonts w:ascii="Calibri" w:eastAsia="Arial" w:hAnsi="Calibri" w:cs="Arial"/>
                <w:sz w:val="22"/>
                <w:szCs w:val="22"/>
              </w:rPr>
              <w:t>3.1(</w:t>
            </w:r>
            <w:proofErr w:type="spellStart"/>
            <w:r w:rsidRPr="000500E9">
              <w:rPr>
                <w:rFonts w:ascii="Calibri" w:eastAsia="Arial" w:hAnsi="Calibri" w:cs="Arial"/>
                <w:sz w:val="22"/>
                <w:szCs w:val="22"/>
              </w:rPr>
              <w:t>i</w:t>
            </w:r>
            <w:proofErr w:type="spellEnd"/>
            <w:r w:rsidRPr="000500E9">
              <w:rPr>
                <w:rFonts w:ascii="Calibri" w:eastAsia="Arial" w:hAnsi="Calibri" w:cs="Arial"/>
                <w:sz w:val="22"/>
                <w:szCs w:val="22"/>
              </w:rPr>
              <w:t>)</w:t>
            </w:r>
          </w:p>
        </w:tc>
        <w:tc>
          <w:tcPr>
            <w:tcW w:w="4106" w:type="dxa"/>
          </w:tcPr>
          <w:p w:rsidR="005419D0" w:rsidRPr="000500E9" w:rsidRDefault="005419D0" w:rsidP="0013516D">
            <w:pPr>
              <w:pStyle w:val="Normal1"/>
              <w:spacing w:before="100"/>
              <w:jc w:val="both"/>
              <w:rPr>
                <w:rFonts w:ascii="Calibri" w:hAnsi="Calibri"/>
                <w:sz w:val="22"/>
                <w:szCs w:val="22"/>
              </w:rPr>
            </w:pPr>
            <w:r w:rsidRPr="000500E9">
              <w:rPr>
                <w:rFonts w:ascii="Calibri" w:eastAsia="Arial" w:hAnsi="Calibri"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rsidR="005419D0" w:rsidRPr="000500E9" w:rsidRDefault="005419D0" w:rsidP="0013516D">
            <w:pPr>
              <w:pStyle w:val="Normal1"/>
              <w:jc w:val="both"/>
              <w:rPr>
                <w:rFonts w:ascii="Calibri" w:hAnsi="Calibri"/>
                <w:sz w:val="22"/>
                <w:szCs w:val="22"/>
              </w:rPr>
            </w:pPr>
            <w:bookmarkStart w:id="118" w:name="_4f1mdlm" w:colFirst="0" w:colLast="0"/>
            <w:bookmarkEnd w:id="118"/>
            <w:r w:rsidRPr="000500E9">
              <w:rPr>
                <w:rFonts w:ascii="Calibri" w:eastAsia="Arial" w:hAnsi="Calibri" w:cs="Arial"/>
                <w:sz w:val="22"/>
                <w:szCs w:val="22"/>
              </w:rPr>
              <w:t xml:space="preserve">Yes </w:t>
            </w:r>
            <w:r w:rsidRPr="000500E9">
              <w:rPr>
                <w:rFonts w:ascii="MS Gothic" w:eastAsia="MS Gothic" w:hAnsi="MS Gothic" w:cs="MS Gothic" w:hint="eastAsia"/>
                <w:sz w:val="22"/>
                <w:szCs w:val="22"/>
              </w:rPr>
              <w:t>☐</w:t>
            </w:r>
          </w:p>
          <w:p w:rsidR="005419D0" w:rsidRPr="000500E9" w:rsidRDefault="005419D0" w:rsidP="0013516D">
            <w:pPr>
              <w:pStyle w:val="Normal1"/>
              <w:jc w:val="both"/>
              <w:rPr>
                <w:rFonts w:ascii="Calibri" w:hAnsi="Calibri"/>
                <w:sz w:val="22"/>
                <w:szCs w:val="22"/>
              </w:rPr>
            </w:pPr>
            <w:bookmarkStart w:id="119" w:name="_2u6wntf" w:colFirst="0" w:colLast="0"/>
            <w:bookmarkEnd w:id="119"/>
            <w:r w:rsidRPr="000500E9">
              <w:rPr>
                <w:rFonts w:ascii="Calibri" w:eastAsia="Arial" w:hAnsi="Calibri" w:cs="Arial"/>
                <w:sz w:val="22"/>
                <w:szCs w:val="22"/>
              </w:rPr>
              <w:t xml:space="preserve">No   </w:t>
            </w:r>
            <w:r w:rsidRPr="000500E9">
              <w:rPr>
                <w:rFonts w:ascii="MS Gothic" w:eastAsia="MS Gothic" w:hAnsi="MS Gothic" w:cs="MS Gothic" w:hint="eastAsia"/>
                <w:sz w:val="22"/>
                <w:szCs w:val="22"/>
              </w:rPr>
              <w:t>☐</w:t>
            </w:r>
          </w:p>
          <w:p w:rsidR="005419D0" w:rsidRPr="000500E9" w:rsidRDefault="005419D0" w:rsidP="0013516D">
            <w:pPr>
              <w:pStyle w:val="Normal1"/>
              <w:spacing w:before="100"/>
              <w:jc w:val="both"/>
              <w:rPr>
                <w:rFonts w:ascii="Calibri" w:hAnsi="Calibri"/>
                <w:sz w:val="22"/>
                <w:szCs w:val="22"/>
              </w:rPr>
            </w:pPr>
            <w:r w:rsidRPr="000500E9">
              <w:rPr>
                <w:rFonts w:ascii="Calibri" w:eastAsia="Arial" w:hAnsi="Calibri" w:cs="Arial"/>
                <w:sz w:val="22"/>
                <w:szCs w:val="22"/>
              </w:rPr>
              <w:t>If yes please provide details at 3.2</w:t>
            </w:r>
          </w:p>
        </w:tc>
      </w:tr>
      <w:tr w:rsidR="005419D0" w:rsidRPr="000500E9" w:rsidTr="00B2144F">
        <w:trPr>
          <w:trHeight w:val="580"/>
        </w:trPr>
        <w:tc>
          <w:tcPr>
            <w:tcW w:w="1442" w:type="dxa"/>
          </w:tcPr>
          <w:p w:rsidR="005419D0" w:rsidRPr="000500E9" w:rsidRDefault="005419D0" w:rsidP="0013516D">
            <w:pPr>
              <w:pStyle w:val="Normal1"/>
              <w:jc w:val="both"/>
              <w:rPr>
                <w:rFonts w:ascii="Calibri" w:hAnsi="Calibri"/>
                <w:sz w:val="22"/>
                <w:szCs w:val="22"/>
              </w:rPr>
            </w:pPr>
            <w:r w:rsidRPr="000500E9">
              <w:rPr>
                <w:rFonts w:ascii="Calibri" w:eastAsia="Arial" w:hAnsi="Calibri" w:cs="Arial"/>
                <w:sz w:val="22"/>
                <w:szCs w:val="22"/>
              </w:rPr>
              <w:lastRenderedPageBreak/>
              <w:t>3.1(j)</w:t>
            </w:r>
          </w:p>
          <w:p w:rsidR="005419D0" w:rsidRPr="000500E9" w:rsidRDefault="005419D0" w:rsidP="0013516D">
            <w:pPr>
              <w:pStyle w:val="Normal1"/>
              <w:jc w:val="both"/>
              <w:rPr>
                <w:rFonts w:ascii="Calibri" w:hAnsi="Calibri"/>
                <w:sz w:val="22"/>
                <w:szCs w:val="22"/>
              </w:rPr>
            </w:pPr>
            <w:r w:rsidRPr="000500E9">
              <w:rPr>
                <w:rFonts w:ascii="Calibri" w:eastAsia="Arial" w:hAnsi="Calibri" w:cs="Arial"/>
                <w:sz w:val="22"/>
                <w:szCs w:val="22"/>
              </w:rPr>
              <w:t>3.1(j) - (</w:t>
            </w:r>
            <w:proofErr w:type="spellStart"/>
            <w:r w:rsidRPr="000500E9">
              <w:rPr>
                <w:rFonts w:ascii="Calibri" w:eastAsia="Arial" w:hAnsi="Calibri" w:cs="Arial"/>
                <w:sz w:val="22"/>
                <w:szCs w:val="22"/>
              </w:rPr>
              <w:t>i</w:t>
            </w:r>
            <w:proofErr w:type="spellEnd"/>
            <w:r w:rsidRPr="000500E9">
              <w:rPr>
                <w:rFonts w:ascii="Calibri" w:eastAsia="Arial" w:hAnsi="Calibri" w:cs="Arial"/>
                <w:sz w:val="22"/>
                <w:szCs w:val="22"/>
              </w:rPr>
              <w:t>)</w:t>
            </w:r>
          </w:p>
          <w:p w:rsidR="005419D0" w:rsidRPr="000500E9" w:rsidRDefault="005419D0" w:rsidP="0013516D">
            <w:pPr>
              <w:pStyle w:val="Normal1"/>
              <w:jc w:val="both"/>
              <w:rPr>
                <w:rFonts w:ascii="Calibri" w:hAnsi="Calibri"/>
                <w:sz w:val="22"/>
                <w:szCs w:val="22"/>
              </w:rPr>
            </w:pPr>
          </w:p>
          <w:p w:rsidR="005419D0" w:rsidRPr="000500E9" w:rsidRDefault="005419D0" w:rsidP="0013516D">
            <w:pPr>
              <w:pStyle w:val="Normal1"/>
              <w:jc w:val="both"/>
              <w:rPr>
                <w:rFonts w:ascii="Calibri" w:hAnsi="Calibri"/>
                <w:sz w:val="22"/>
                <w:szCs w:val="22"/>
              </w:rPr>
            </w:pPr>
          </w:p>
          <w:p w:rsidR="005419D0" w:rsidRPr="000500E9" w:rsidRDefault="005419D0" w:rsidP="0013516D">
            <w:pPr>
              <w:pStyle w:val="Normal1"/>
              <w:jc w:val="both"/>
              <w:rPr>
                <w:rFonts w:ascii="Calibri" w:hAnsi="Calibri"/>
                <w:sz w:val="22"/>
                <w:szCs w:val="22"/>
              </w:rPr>
            </w:pPr>
          </w:p>
          <w:p w:rsidR="005419D0" w:rsidRPr="000500E9" w:rsidRDefault="005419D0" w:rsidP="0013516D">
            <w:pPr>
              <w:pStyle w:val="Normal1"/>
              <w:jc w:val="both"/>
              <w:rPr>
                <w:rFonts w:ascii="Calibri" w:hAnsi="Calibri"/>
                <w:sz w:val="22"/>
                <w:szCs w:val="22"/>
              </w:rPr>
            </w:pPr>
          </w:p>
          <w:p w:rsidR="005419D0" w:rsidRPr="000500E9" w:rsidRDefault="005419D0" w:rsidP="0013516D">
            <w:pPr>
              <w:pStyle w:val="Normal1"/>
              <w:jc w:val="both"/>
              <w:rPr>
                <w:rFonts w:ascii="Calibri" w:hAnsi="Calibri"/>
                <w:sz w:val="22"/>
                <w:szCs w:val="22"/>
              </w:rPr>
            </w:pPr>
          </w:p>
          <w:p w:rsidR="005419D0" w:rsidRPr="000500E9" w:rsidRDefault="005419D0" w:rsidP="0013516D">
            <w:pPr>
              <w:pStyle w:val="Normal1"/>
              <w:jc w:val="both"/>
              <w:rPr>
                <w:rFonts w:ascii="Calibri" w:hAnsi="Calibri"/>
                <w:sz w:val="22"/>
                <w:szCs w:val="22"/>
              </w:rPr>
            </w:pPr>
            <w:r w:rsidRPr="000500E9">
              <w:rPr>
                <w:rFonts w:ascii="Calibri" w:eastAsia="Arial" w:hAnsi="Calibri" w:cs="Arial"/>
                <w:sz w:val="22"/>
                <w:szCs w:val="22"/>
              </w:rPr>
              <w:t>3.1(j) - (ii)</w:t>
            </w:r>
          </w:p>
          <w:p w:rsidR="005419D0" w:rsidRPr="000500E9" w:rsidRDefault="005419D0" w:rsidP="0013516D">
            <w:pPr>
              <w:pStyle w:val="Normal1"/>
              <w:jc w:val="both"/>
              <w:rPr>
                <w:rFonts w:ascii="Calibri" w:hAnsi="Calibri"/>
                <w:sz w:val="22"/>
                <w:szCs w:val="22"/>
              </w:rPr>
            </w:pPr>
          </w:p>
          <w:p w:rsidR="005419D0" w:rsidRPr="000500E9" w:rsidRDefault="005419D0" w:rsidP="0013516D">
            <w:pPr>
              <w:pStyle w:val="Normal1"/>
              <w:jc w:val="both"/>
              <w:rPr>
                <w:rFonts w:ascii="Calibri" w:hAnsi="Calibri"/>
                <w:sz w:val="22"/>
                <w:szCs w:val="22"/>
              </w:rPr>
            </w:pPr>
          </w:p>
          <w:p w:rsidR="005419D0" w:rsidRPr="000500E9" w:rsidRDefault="005419D0" w:rsidP="0013516D">
            <w:pPr>
              <w:pStyle w:val="Normal1"/>
              <w:jc w:val="both"/>
              <w:rPr>
                <w:rFonts w:ascii="Calibri" w:hAnsi="Calibri"/>
                <w:sz w:val="22"/>
                <w:szCs w:val="22"/>
              </w:rPr>
            </w:pPr>
            <w:r w:rsidRPr="000500E9">
              <w:rPr>
                <w:rFonts w:ascii="Calibri" w:eastAsia="Arial" w:hAnsi="Calibri" w:cs="Arial"/>
                <w:sz w:val="22"/>
                <w:szCs w:val="22"/>
              </w:rPr>
              <w:t>3.1(j) –(iii)</w:t>
            </w:r>
          </w:p>
          <w:p w:rsidR="005419D0" w:rsidRPr="000500E9" w:rsidRDefault="005419D0" w:rsidP="0013516D">
            <w:pPr>
              <w:pStyle w:val="Normal1"/>
              <w:jc w:val="both"/>
              <w:rPr>
                <w:rFonts w:ascii="Calibri" w:hAnsi="Calibri"/>
                <w:sz w:val="22"/>
                <w:szCs w:val="22"/>
              </w:rPr>
            </w:pPr>
          </w:p>
          <w:p w:rsidR="005419D0" w:rsidRPr="000500E9" w:rsidRDefault="005419D0" w:rsidP="0013516D">
            <w:pPr>
              <w:pStyle w:val="Normal1"/>
              <w:jc w:val="both"/>
              <w:rPr>
                <w:rFonts w:ascii="Calibri" w:hAnsi="Calibri"/>
                <w:sz w:val="22"/>
                <w:szCs w:val="22"/>
              </w:rPr>
            </w:pPr>
          </w:p>
          <w:p w:rsidR="005419D0" w:rsidRPr="000500E9" w:rsidRDefault="005419D0" w:rsidP="0013516D">
            <w:pPr>
              <w:pStyle w:val="Normal1"/>
              <w:jc w:val="both"/>
              <w:rPr>
                <w:rFonts w:ascii="Calibri" w:hAnsi="Calibri"/>
                <w:sz w:val="22"/>
                <w:szCs w:val="22"/>
              </w:rPr>
            </w:pPr>
          </w:p>
          <w:p w:rsidR="005419D0" w:rsidRPr="000500E9" w:rsidRDefault="005419D0" w:rsidP="0013516D">
            <w:pPr>
              <w:pStyle w:val="Normal1"/>
              <w:jc w:val="both"/>
              <w:rPr>
                <w:rFonts w:ascii="Calibri" w:hAnsi="Calibri"/>
                <w:sz w:val="22"/>
                <w:szCs w:val="22"/>
              </w:rPr>
            </w:pPr>
          </w:p>
          <w:p w:rsidR="005419D0" w:rsidRPr="000500E9" w:rsidRDefault="005419D0" w:rsidP="0013516D">
            <w:pPr>
              <w:pStyle w:val="Normal1"/>
              <w:jc w:val="both"/>
              <w:rPr>
                <w:rFonts w:ascii="Calibri" w:hAnsi="Calibri"/>
                <w:sz w:val="22"/>
                <w:szCs w:val="22"/>
              </w:rPr>
            </w:pPr>
            <w:r w:rsidRPr="000500E9">
              <w:rPr>
                <w:rFonts w:ascii="Calibri" w:eastAsia="Arial" w:hAnsi="Calibri" w:cs="Arial"/>
                <w:sz w:val="22"/>
                <w:szCs w:val="22"/>
              </w:rPr>
              <w:t>3.1(j)-(iv)</w:t>
            </w:r>
          </w:p>
          <w:p w:rsidR="005419D0" w:rsidRPr="000500E9" w:rsidRDefault="005419D0" w:rsidP="0013516D">
            <w:pPr>
              <w:pStyle w:val="Normal1"/>
              <w:jc w:val="both"/>
              <w:rPr>
                <w:rFonts w:ascii="Calibri" w:hAnsi="Calibri"/>
                <w:sz w:val="22"/>
                <w:szCs w:val="22"/>
              </w:rPr>
            </w:pPr>
          </w:p>
          <w:p w:rsidR="005419D0" w:rsidRPr="000500E9" w:rsidRDefault="005419D0" w:rsidP="0013516D">
            <w:pPr>
              <w:pStyle w:val="Normal1"/>
              <w:jc w:val="both"/>
              <w:rPr>
                <w:rFonts w:ascii="Calibri" w:hAnsi="Calibri"/>
                <w:sz w:val="22"/>
                <w:szCs w:val="22"/>
              </w:rPr>
            </w:pPr>
          </w:p>
          <w:p w:rsidR="005419D0" w:rsidRPr="000500E9" w:rsidRDefault="005419D0" w:rsidP="0013516D">
            <w:pPr>
              <w:pStyle w:val="Normal1"/>
              <w:jc w:val="both"/>
              <w:rPr>
                <w:rFonts w:ascii="Calibri" w:hAnsi="Calibri"/>
                <w:sz w:val="22"/>
                <w:szCs w:val="22"/>
              </w:rPr>
            </w:pPr>
          </w:p>
          <w:p w:rsidR="005419D0" w:rsidRPr="000500E9" w:rsidRDefault="005419D0" w:rsidP="0013516D">
            <w:pPr>
              <w:pStyle w:val="Normal1"/>
              <w:jc w:val="both"/>
              <w:rPr>
                <w:rFonts w:ascii="Calibri" w:hAnsi="Calibri"/>
                <w:sz w:val="22"/>
                <w:szCs w:val="22"/>
              </w:rPr>
            </w:pPr>
          </w:p>
          <w:p w:rsidR="005419D0" w:rsidRPr="000500E9" w:rsidRDefault="005419D0" w:rsidP="0013516D">
            <w:pPr>
              <w:pStyle w:val="Normal1"/>
              <w:jc w:val="both"/>
              <w:rPr>
                <w:rFonts w:ascii="Calibri" w:hAnsi="Calibri"/>
                <w:sz w:val="22"/>
                <w:szCs w:val="22"/>
              </w:rPr>
            </w:pPr>
          </w:p>
        </w:tc>
        <w:tc>
          <w:tcPr>
            <w:tcW w:w="4106" w:type="dxa"/>
          </w:tcPr>
          <w:p w:rsidR="005419D0" w:rsidRPr="000500E9" w:rsidRDefault="005419D0" w:rsidP="0013516D">
            <w:pPr>
              <w:pStyle w:val="Normal1"/>
              <w:jc w:val="both"/>
              <w:rPr>
                <w:rFonts w:ascii="Calibri" w:hAnsi="Calibri"/>
                <w:sz w:val="22"/>
                <w:szCs w:val="22"/>
              </w:rPr>
            </w:pPr>
            <w:r w:rsidRPr="000500E9">
              <w:rPr>
                <w:rFonts w:ascii="Calibri" w:eastAsia="Arial" w:hAnsi="Calibri" w:cs="Arial"/>
                <w:sz w:val="22"/>
                <w:szCs w:val="22"/>
              </w:rPr>
              <w:t>Please answer the following statements</w:t>
            </w:r>
          </w:p>
          <w:p w:rsidR="005419D0" w:rsidRPr="000500E9" w:rsidRDefault="005419D0" w:rsidP="0013516D">
            <w:pPr>
              <w:pStyle w:val="Normal1"/>
              <w:jc w:val="both"/>
              <w:rPr>
                <w:rFonts w:ascii="Calibri" w:hAnsi="Calibri"/>
                <w:sz w:val="22"/>
                <w:szCs w:val="22"/>
              </w:rPr>
            </w:pPr>
            <w:r w:rsidRPr="000500E9">
              <w:rPr>
                <w:rFonts w:ascii="Calibri" w:eastAsia="Arial" w:hAnsi="Calibri" w:cs="Arial"/>
                <w:sz w:val="22"/>
                <w:szCs w:val="22"/>
              </w:rPr>
              <w:t>The organisation is guilty of serious misrepresentation in supplying the information required for the verification of the absence of grounds for exclusion or the fulfilment of the selection criteria.</w:t>
            </w:r>
          </w:p>
          <w:p w:rsidR="005419D0" w:rsidRPr="000500E9" w:rsidRDefault="005419D0" w:rsidP="0013516D">
            <w:pPr>
              <w:pStyle w:val="Normal1"/>
              <w:jc w:val="both"/>
              <w:rPr>
                <w:rFonts w:ascii="Calibri" w:hAnsi="Calibri"/>
                <w:sz w:val="22"/>
                <w:szCs w:val="22"/>
              </w:rPr>
            </w:pPr>
          </w:p>
          <w:p w:rsidR="005419D0" w:rsidRPr="000500E9" w:rsidRDefault="005419D0" w:rsidP="0013516D">
            <w:pPr>
              <w:pStyle w:val="Normal1"/>
              <w:jc w:val="both"/>
              <w:rPr>
                <w:rFonts w:ascii="Calibri" w:hAnsi="Calibri"/>
                <w:sz w:val="22"/>
                <w:szCs w:val="22"/>
              </w:rPr>
            </w:pPr>
            <w:r w:rsidRPr="000500E9">
              <w:rPr>
                <w:rFonts w:ascii="Calibri" w:eastAsia="Arial" w:hAnsi="Calibri" w:cs="Arial"/>
                <w:sz w:val="22"/>
                <w:szCs w:val="22"/>
              </w:rPr>
              <w:t>The organisation has withheld such information.</w:t>
            </w:r>
          </w:p>
          <w:p w:rsidR="005419D0" w:rsidRPr="000500E9" w:rsidRDefault="005419D0" w:rsidP="0013516D">
            <w:pPr>
              <w:pStyle w:val="Normal1"/>
              <w:jc w:val="both"/>
              <w:rPr>
                <w:rFonts w:ascii="Calibri" w:hAnsi="Calibri"/>
                <w:sz w:val="22"/>
                <w:szCs w:val="22"/>
              </w:rPr>
            </w:pPr>
          </w:p>
          <w:p w:rsidR="005419D0" w:rsidRPr="000500E9" w:rsidRDefault="005419D0" w:rsidP="0013516D">
            <w:pPr>
              <w:pStyle w:val="Normal1"/>
              <w:jc w:val="both"/>
              <w:rPr>
                <w:rFonts w:ascii="Calibri" w:hAnsi="Calibri"/>
                <w:sz w:val="22"/>
                <w:szCs w:val="22"/>
              </w:rPr>
            </w:pPr>
            <w:r w:rsidRPr="000500E9">
              <w:rPr>
                <w:rFonts w:ascii="Calibri" w:eastAsia="Arial" w:hAnsi="Calibri" w:cs="Arial"/>
                <w:sz w:val="22"/>
                <w:szCs w:val="22"/>
              </w:rPr>
              <w:t xml:space="preserve"> The organisation is not able to submit supporting documents required under regulation 59 of the Public Contracts Regulations 2015.</w:t>
            </w:r>
          </w:p>
          <w:p w:rsidR="005419D0" w:rsidRPr="000500E9" w:rsidRDefault="005419D0" w:rsidP="0013516D">
            <w:pPr>
              <w:pStyle w:val="Normal1"/>
              <w:jc w:val="both"/>
              <w:rPr>
                <w:rFonts w:ascii="Calibri" w:hAnsi="Calibri"/>
                <w:sz w:val="22"/>
                <w:szCs w:val="22"/>
              </w:rPr>
            </w:pPr>
          </w:p>
          <w:p w:rsidR="005419D0" w:rsidRPr="000500E9" w:rsidRDefault="005419D0" w:rsidP="0013516D">
            <w:pPr>
              <w:pStyle w:val="Normal1"/>
              <w:jc w:val="both"/>
              <w:rPr>
                <w:rFonts w:ascii="Calibri" w:hAnsi="Calibri"/>
                <w:sz w:val="22"/>
                <w:szCs w:val="22"/>
              </w:rPr>
            </w:pPr>
            <w:r w:rsidRPr="000500E9">
              <w:rPr>
                <w:rFonts w:ascii="Calibri" w:eastAsia="Arial" w:hAnsi="Calibri" w:cs="Arial"/>
                <w:sz w:val="22"/>
                <w:szCs w:val="22"/>
              </w:rPr>
              <w:t xml:space="preserve">The organisation has influenced the decision-making process of the contracting authority to obtain confidential information that may confer upon the organisation undue advantages in the procurement procedure, or to negligently </w:t>
            </w:r>
            <w:r w:rsidR="00DE1615" w:rsidRPr="000500E9">
              <w:rPr>
                <w:rFonts w:ascii="Calibri" w:eastAsia="Arial" w:hAnsi="Calibri" w:cs="Arial"/>
                <w:sz w:val="22"/>
                <w:szCs w:val="22"/>
              </w:rPr>
              <w:t>provide</w:t>
            </w:r>
            <w:r w:rsidRPr="000500E9">
              <w:rPr>
                <w:rFonts w:ascii="Calibri" w:eastAsia="Arial" w:hAnsi="Calibri" w:cs="Arial"/>
                <w:sz w:val="22"/>
                <w:szCs w:val="22"/>
              </w:rPr>
              <w:t xml:space="preserve"> misleading information that may have a material influence on decisions concerning exclusion, selection or award.</w:t>
            </w:r>
          </w:p>
        </w:tc>
        <w:tc>
          <w:tcPr>
            <w:tcW w:w="3547" w:type="dxa"/>
          </w:tcPr>
          <w:p w:rsidR="005419D0" w:rsidRPr="000500E9" w:rsidRDefault="005419D0" w:rsidP="0013516D">
            <w:pPr>
              <w:pStyle w:val="Normal1"/>
              <w:spacing w:before="100"/>
              <w:jc w:val="both"/>
              <w:rPr>
                <w:rFonts w:ascii="Calibri" w:hAnsi="Calibri"/>
                <w:sz w:val="22"/>
                <w:szCs w:val="22"/>
              </w:rPr>
            </w:pPr>
          </w:p>
          <w:p w:rsidR="005419D0" w:rsidRPr="000500E9" w:rsidRDefault="005419D0" w:rsidP="0013516D">
            <w:pPr>
              <w:pStyle w:val="Normal1"/>
              <w:jc w:val="both"/>
              <w:rPr>
                <w:rFonts w:ascii="Calibri" w:hAnsi="Calibri"/>
                <w:sz w:val="22"/>
                <w:szCs w:val="22"/>
              </w:rPr>
            </w:pPr>
            <w:bookmarkStart w:id="120" w:name="_19c6y18" w:colFirst="0" w:colLast="0"/>
            <w:bookmarkEnd w:id="120"/>
            <w:r w:rsidRPr="000500E9">
              <w:rPr>
                <w:rFonts w:ascii="Calibri" w:eastAsia="Arial" w:hAnsi="Calibri" w:cs="Arial"/>
                <w:sz w:val="22"/>
                <w:szCs w:val="22"/>
              </w:rPr>
              <w:t xml:space="preserve">Yes </w:t>
            </w:r>
            <w:r w:rsidRPr="000500E9">
              <w:rPr>
                <w:rFonts w:ascii="MS Gothic" w:eastAsia="MS Gothic" w:hAnsi="MS Gothic" w:cs="MS Gothic" w:hint="eastAsia"/>
                <w:sz w:val="22"/>
                <w:szCs w:val="22"/>
              </w:rPr>
              <w:t>☐</w:t>
            </w:r>
          </w:p>
          <w:p w:rsidR="005419D0" w:rsidRPr="000500E9" w:rsidRDefault="005419D0" w:rsidP="0013516D">
            <w:pPr>
              <w:pStyle w:val="Normal1"/>
              <w:jc w:val="both"/>
              <w:rPr>
                <w:rFonts w:ascii="Calibri" w:hAnsi="Calibri"/>
                <w:sz w:val="22"/>
                <w:szCs w:val="22"/>
              </w:rPr>
            </w:pPr>
            <w:bookmarkStart w:id="121" w:name="_3tbugp1" w:colFirst="0" w:colLast="0"/>
            <w:bookmarkEnd w:id="121"/>
            <w:r w:rsidRPr="000500E9">
              <w:rPr>
                <w:rFonts w:ascii="Calibri" w:eastAsia="Arial" w:hAnsi="Calibri" w:cs="Arial"/>
                <w:sz w:val="22"/>
                <w:szCs w:val="22"/>
              </w:rPr>
              <w:t xml:space="preserve">No   </w:t>
            </w:r>
            <w:r w:rsidRPr="000500E9">
              <w:rPr>
                <w:rFonts w:ascii="MS Gothic" w:eastAsia="MS Gothic" w:hAnsi="MS Gothic" w:cs="MS Gothic" w:hint="eastAsia"/>
                <w:sz w:val="22"/>
                <w:szCs w:val="22"/>
              </w:rPr>
              <w:t>☐</w:t>
            </w:r>
          </w:p>
          <w:p w:rsidR="005419D0" w:rsidRPr="000500E9" w:rsidRDefault="005419D0" w:rsidP="0013516D">
            <w:pPr>
              <w:pStyle w:val="Normal1"/>
              <w:jc w:val="both"/>
              <w:rPr>
                <w:rFonts w:ascii="Calibri" w:hAnsi="Calibri"/>
                <w:sz w:val="22"/>
                <w:szCs w:val="22"/>
              </w:rPr>
            </w:pPr>
            <w:r w:rsidRPr="000500E9">
              <w:rPr>
                <w:rFonts w:ascii="Calibri" w:eastAsia="Arial" w:hAnsi="Calibri" w:cs="Arial"/>
                <w:sz w:val="22"/>
                <w:szCs w:val="22"/>
              </w:rPr>
              <w:t>If Yes please provide details at 3.2</w:t>
            </w:r>
          </w:p>
          <w:p w:rsidR="005419D0" w:rsidRPr="000500E9" w:rsidRDefault="005419D0" w:rsidP="0013516D">
            <w:pPr>
              <w:pStyle w:val="Normal1"/>
              <w:jc w:val="both"/>
              <w:rPr>
                <w:rFonts w:ascii="Calibri" w:hAnsi="Calibri"/>
                <w:sz w:val="22"/>
                <w:szCs w:val="22"/>
              </w:rPr>
            </w:pPr>
          </w:p>
          <w:p w:rsidR="005419D0" w:rsidRPr="000500E9" w:rsidRDefault="005419D0" w:rsidP="0013516D">
            <w:pPr>
              <w:pStyle w:val="Normal1"/>
              <w:jc w:val="both"/>
              <w:rPr>
                <w:rFonts w:ascii="Calibri" w:hAnsi="Calibri"/>
                <w:sz w:val="22"/>
                <w:szCs w:val="22"/>
              </w:rPr>
            </w:pPr>
          </w:p>
          <w:p w:rsidR="005419D0" w:rsidRPr="000500E9" w:rsidRDefault="005419D0" w:rsidP="0013516D">
            <w:pPr>
              <w:pStyle w:val="Normal1"/>
              <w:jc w:val="both"/>
              <w:rPr>
                <w:rFonts w:ascii="Calibri" w:hAnsi="Calibri"/>
                <w:sz w:val="22"/>
                <w:szCs w:val="22"/>
              </w:rPr>
            </w:pPr>
            <w:bookmarkStart w:id="122" w:name="_28h4qwu" w:colFirst="0" w:colLast="0"/>
            <w:bookmarkEnd w:id="122"/>
            <w:r w:rsidRPr="000500E9">
              <w:rPr>
                <w:rFonts w:ascii="Calibri" w:eastAsia="Arial" w:hAnsi="Calibri" w:cs="Arial"/>
                <w:sz w:val="22"/>
                <w:szCs w:val="22"/>
              </w:rPr>
              <w:t xml:space="preserve">Yes </w:t>
            </w:r>
            <w:r w:rsidRPr="000500E9">
              <w:rPr>
                <w:rFonts w:ascii="MS Gothic" w:eastAsia="MS Gothic" w:hAnsi="MS Gothic" w:cs="MS Gothic" w:hint="eastAsia"/>
                <w:sz w:val="22"/>
                <w:szCs w:val="22"/>
              </w:rPr>
              <w:t>☐</w:t>
            </w:r>
          </w:p>
          <w:p w:rsidR="005419D0" w:rsidRPr="000500E9" w:rsidRDefault="005419D0" w:rsidP="0013516D">
            <w:pPr>
              <w:pStyle w:val="Normal1"/>
              <w:jc w:val="both"/>
              <w:rPr>
                <w:rFonts w:ascii="Calibri" w:hAnsi="Calibri"/>
                <w:sz w:val="22"/>
                <w:szCs w:val="22"/>
              </w:rPr>
            </w:pPr>
            <w:bookmarkStart w:id="123" w:name="_nmf14n" w:colFirst="0" w:colLast="0"/>
            <w:bookmarkEnd w:id="123"/>
            <w:r w:rsidRPr="000500E9">
              <w:rPr>
                <w:rFonts w:ascii="Calibri" w:eastAsia="Arial" w:hAnsi="Calibri" w:cs="Arial"/>
                <w:sz w:val="22"/>
                <w:szCs w:val="22"/>
              </w:rPr>
              <w:t xml:space="preserve">No   </w:t>
            </w:r>
            <w:r w:rsidRPr="000500E9">
              <w:rPr>
                <w:rFonts w:ascii="MS Gothic" w:eastAsia="MS Gothic" w:hAnsi="MS Gothic" w:cs="MS Gothic" w:hint="eastAsia"/>
                <w:sz w:val="22"/>
                <w:szCs w:val="22"/>
              </w:rPr>
              <w:t>☐</w:t>
            </w:r>
          </w:p>
          <w:p w:rsidR="005419D0" w:rsidRPr="000500E9" w:rsidRDefault="005419D0" w:rsidP="0013516D">
            <w:pPr>
              <w:pStyle w:val="Normal1"/>
              <w:jc w:val="both"/>
              <w:rPr>
                <w:rFonts w:ascii="Calibri" w:hAnsi="Calibri"/>
                <w:sz w:val="22"/>
                <w:szCs w:val="22"/>
              </w:rPr>
            </w:pPr>
            <w:r w:rsidRPr="000500E9">
              <w:rPr>
                <w:rFonts w:ascii="Calibri" w:eastAsia="Arial" w:hAnsi="Calibri" w:cs="Arial"/>
                <w:sz w:val="22"/>
                <w:szCs w:val="22"/>
              </w:rPr>
              <w:t>If Yes please provide details at 3.2</w:t>
            </w:r>
          </w:p>
          <w:p w:rsidR="00BE778E" w:rsidRDefault="00BE778E" w:rsidP="0013516D">
            <w:pPr>
              <w:pStyle w:val="Normal1"/>
              <w:jc w:val="both"/>
              <w:rPr>
                <w:rFonts w:ascii="Calibri" w:hAnsi="Calibri"/>
                <w:sz w:val="22"/>
                <w:szCs w:val="22"/>
              </w:rPr>
            </w:pPr>
          </w:p>
          <w:p w:rsidR="005419D0" w:rsidRPr="000500E9" w:rsidRDefault="005419D0" w:rsidP="0013516D">
            <w:pPr>
              <w:pStyle w:val="Normal1"/>
              <w:jc w:val="both"/>
              <w:rPr>
                <w:rFonts w:ascii="Calibri" w:hAnsi="Calibri"/>
                <w:sz w:val="22"/>
                <w:szCs w:val="22"/>
              </w:rPr>
            </w:pPr>
            <w:r w:rsidRPr="000500E9">
              <w:rPr>
                <w:rFonts w:ascii="Calibri" w:eastAsia="Arial" w:hAnsi="Calibri" w:cs="Arial"/>
                <w:sz w:val="22"/>
                <w:szCs w:val="22"/>
              </w:rPr>
              <w:t xml:space="preserve">Yes </w:t>
            </w:r>
            <w:r w:rsidRPr="000500E9">
              <w:rPr>
                <w:rFonts w:ascii="MS Gothic" w:eastAsia="MS Gothic" w:hAnsi="MS Gothic" w:cs="MS Gothic" w:hint="eastAsia"/>
                <w:sz w:val="22"/>
                <w:szCs w:val="22"/>
              </w:rPr>
              <w:t>☐</w:t>
            </w:r>
          </w:p>
          <w:p w:rsidR="005419D0" w:rsidRPr="000500E9" w:rsidRDefault="005419D0" w:rsidP="0013516D">
            <w:pPr>
              <w:pStyle w:val="Normal1"/>
              <w:jc w:val="both"/>
              <w:rPr>
                <w:rFonts w:ascii="Calibri" w:hAnsi="Calibri"/>
                <w:sz w:val="22"/>
                <w:szCs w:val="22"/>
              </w:rPr>
            </w:pPr>
            <w:r w:rsidRPr="000500E9">
              <w:rPr>
                <w:rFonts w:ascii="Calibri" w:eastAsia="Arial" w:hAnsi="Calibri" w:cs="Arial"/>
                <w:sz w:val="22"/>
                <w:szCs w:val="22"/>
              </w:rPr>
              <w:t xml:space="preserve">No   </w:t>
            </w:r>
            <w:r w:rsidRPr="000500E9">
              <w:rPr>
                <w:rFonts w:ascii="MS Gothic" w:eastAsia="MS Gothic" w:hAnsi="MS Gothic" w:cs="MS Gothic" w:hint="eastAsia"/>
                <w:sz w:val="22"/>
                <w:szCs w:val="22"/>
              </w:rPr>
              <w:t>☐</w:t>
            </w:r>
          </w:p>
          <w:p w:rsidR="005419D0" w:rsidRPr="000500E9" w:rsidRDefault="005419D0" w:rsidP="0013516D">
            <w:pPr>
              <w:pStyle w:val="Normal1"/>
              <w:jc w:val="both"/>
              <w:rPr>
                <w:rFonts w:ascii="Calibri" w:hAnsi="Calibri"/>
                <w:sz w:val="22"/>
                <w:szCs w:val="22"/>
              </w:rPr>
            </w:pPr>
            <w:r w:rsidRPr="000500E9">
              <w:rPr>
                <w:rFonts w:ascii="Calibri" w:eastAsia="Arial" w:hAnsi="Calibri" w:cs="Arial"/>
                <w:sz w:val="22"/>
                <w:szCs w:val="22"/>
              </w:rPr>
              <w:t>If Yes please provide details at 3.2</w:t>
            </w:r>
          </w:p>
          <w:p w:rsidR="005419D0" w:rsidRPr="000500E9" w:rsidRDefault="005419D0" w:rsidP="0013516D">
            <w:pPr>
              <w:pStyle w:val="Normal1"/>
              <w:jc w:val="both"/>
              <w:rPr>
                <w:rFonts w:ascii="Calibri" w:hAnsi="Calibri"/>
                <w:sz w:val="22"/>
                <w:szCs w:val="22"/>
              </w:rPr>
            </w:pPr>
          </w:p>
          <w:p w:rsidR="005419D0" w:rsidRPr="000500E9" w:rsidRDefault="005419D0" w:rsidP="0013516D">
            <w:pPr>
              <w:pStyle w:val="Normal1"/>
              <w:jc w:val="both"/>
              <w:rPr>
                <w:rFonts w:ascii="Calibri" w:hAnsi="Calibri"/>
                <w:sz w:val="22"/>
                <w:szCs w:val="22"/>
              </w:rPr>
            </w:pPr>
          </w:p>
          <w:p w:rsidR="005419D0" w:rsidRPr="000500E9" w:rsidRDefault="005419D0" w:rsidP="0013516D">
            <w:pPr>
              <w:pStyle w:val="Normal1"/>
              <w:jc w:val="both"/>
              <w:rPr>
                <w:rFonts w:ascii="Calibri" w:hAnsi="Calibri"/>
                <w:sz w:val="22"/>
                <w:szCs w:val="22"/>
              </w:rPr>
            </w:pPr>
            <w:r w:rsidRPr="000500E9">
              <w:rPr>
                <w:rFonts w:ascii="Calibri" w:eastAsia="Arial" w:hAnsi="Calibri" w:cs="Arial"/>
                <w:sz w:val="22"/>
                <w:szCs w:val="22"/>
              </w:rPr>
              <w:t xml:space="preserve">Yes </w:t>
            </w:r>
            <w:r w:rsidRPr="000500E9">
              <w:rPr>
                <w:rFonts w:ascii="MS Gothic" w:eastAsia="MS Gothic" w:hAnsi="MS Gothic" w:cs="MS Gothic" w:hint="eastAsia"/>
                <w:sz w:val="22"/>
                <w:szCs w:val="22"/>
              </w:rPr>
              <w:t>☐</w:t>
            </w:r>
          </w:p>
          <w:p w:rsidR="005419D0" w:rsidRPr="000500E9" w:rsidRDefault="005419D0" w:rsidP="0013516D">
            <w:pPr>
              <w:pStyle w:val="Normal1"/>
              <w:jc w:val="both"/>
              <w:rPr>
                <w:rFonts w:ascii="Calibri" w:hAnsi="Calibri"/>
                <w:sz w:val="22"/>
                <w:szCs w:val="22"/>
              </w:rPr>
            </w:pPr>
            <w:r w:rsidRPr="000500E9">
              <w:rPr>
                <w:rFonts w:ascii="Calibri" w:eastAsia="Arial" w:hAnsi="Calibri" w:cs="Arial"/>
                <w:sz w:val="22"/>
                <w:szCs w:val="22"/>
              </w:rPr>
              <w:t xml:space="preserve">No   </w:t>
            </w:r>
            <w:r w:rsidRPr="000500E9">
              <w:rPr>
                <w:rFonts w:ascii="MS Gothic" w:eastAsia="MS Gothic" w:hAnsi="MS Gothic" w:cs="MS Gothic" w:hint="eastAsia"/>
                <w:sz w:val="22"/>
                <w:szCs w:val="22"/>
              </w:rPr>
              <w:t>☐</w:t>
            </w:r>
          </w:p>
          <w:p w:rsidR="005419D0" w:rsidRPr="000500E9" w:rsidRDefault="005419D0" w:rsidP="0013516D">
            <w:pPr>
              <w:pStyle w:val="Normal1"/>
              <w:jc w:val="both"/>
              <w:rPr>
                <w:rFonts w:ascii="Calibri" w:hAnsi="Calibri"/>
                <w:sz w:val="22"/>
                <w:szCs w:val="22"/>
              </w:rPr>
            </w:pPr>
            <w:r w:rsidRPr="000500E9">
              <w:rPr>
                <w:rFonts w:ascii="Calibri" w:eastAsia="Arial" w:hAnsi="Calibri" w:cs="Arial"/>
                <w:sz w:val="22"/>
                <w:szCs w:val="22"/>
              </w:rPr>
              <w:t>If Yes please provide details at 3.2</w:t>
            </w:r>
          </w:p>
          <w:p w:rsidR="005419D0" w:rsidRPr="000500E9" w:rsidRDefault="005419D0" w:rsidP="0013516D">
            <w:pPr>
              <w:pStyle w:val="Normal1"/>
              <w:jc w:val="both"/>
              <w:rPr>
                <w:rFonts w:ascii="Calibri" w:hAnsi="Calibri"/>
                <w:sz w:val="22"/>
                <w:szCs w:val="22"/>
              </w:rPr>
            </w:pPr>
          </w:p>
          <w:p w:rsidR="005419D0" w:rsidRPr="000500E9" w:rsidRDefault="005419D0" w:rsidP="0013516D">
            <w:pPr>
              <w:pStyle w:val="Normal1"/>
              <w:jc w:val="both"/>
              <w:rPr>
                <w:rFonts w:ascii="Calibri" w:hAnsi="Calibri"/>
                <w:sz w:val="22"/>
                <w:szCs w:val="22"/>
              </w:rPr>
            </w:pPr>
          </w:p>
        </w:tc>
      </w:tr>
    </w:tbl>
    <w:p w:rsidR="005419D0" w:rsidRPr="000500E9" w:rsidRDefault="005419D0" w:rsidP="005419D0">
      <w:pPr>
        <w:pStyle w:val="Normal1"/>
        <w:widowControl w:val="0"/>
        <w:spacing w:line="276" w:lineRule="auto"/>
        <w:jc w:val="both"/>
        <w:rPr>
          <w:rFonts w:ascii="Calibri" w:hAnsi="Calibri"/>
          <w:sz w:val="22"/>
          <w:szCs w:val="22"/>
        </w:rPr>
      </w:pPr>
    </w:p>
    <w:tbl>
      <w:tblPr>
        <w:tblW w:w="9065" w:type="dxa"/>
        <w:tblInd w:w="-31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01"/>
        <w:gridCol w:w="4220"/>
        <w:gridCol w:w="3544"/>
      </w:tblGrid>
      <w:tr w:rsidR="005419D0" w:rsidRPr="000500E9" w:rsidTr="00B2144F">
        <w:tc>
          <w:tcPr>
            <w:tcW w:w="1301" w:type="dxa"/>
          </w:tcPr>
          <w:p w:rsidR="005419D0" w:rsidRPr="000500E9" w:rsidRDefault="005419D0" w:rsidP="0013516D">
            <w:pPr>
              <w:pStyle w:val="Normal1"/>
              <w:spacing w:before="100"/>
              <w:jc w:val="both"/>
              <w:rPr>
                <w:rFonts w:ascii="Calibri" w:hAnsi="Calibri"/>
                <w:sz w:val="22"/>
                <w:szCs w:val="22"/>
              </w:rPr>
            </w:pPr>
            <w:r w:rsidRPr="000500E9">
              <w:rPr>
                <w:rFonts w:ascii="Calibri" w:eastAsia="Arial" w:hAnsi="Calibri" w:cs="Arial"/>
                <w:sz w:val="22"/>
                <w:szCs w:val="22"/>
              </w:rPr>
              <w:t>3.2</w:t>
            </w:r>
          </w:p>
        </w:tc>
        <w:tc>
          <w:tcPr>
            <w:tcW w:w="4220" w:type="dxa"/>
          </w:tcPr>
          <w:p w:rsidR="005419D0" w:rsidRPr="000500E9" w:rsidRDefault="005419D0" w:rsidP="0013516D">
            <w:pPr>
              <w:pStyle w:val="Normal1"/>
              <w:spacing w:before="100"/>
              <w:jc w:val="both"/>
              <w:rPr>
                <w:rFonts w:ascii="Calibri" w:hAnsi="Calibri"/>
                <w:sz w:val="22"/>
                <w:szCs w:val="22"/>
              </w:rPr>
            </w:pPr>
            <w:r w:rsidRPr="000500E9">
              <w:rPr>
                <w:rFonts w:ascii="Calibri" w:eastAsia="Arial" w:hAnsi="Calibri" w:cs="Arial"/>
                <w:sz w:val="22"/>
                <w:szCs w:val="22"/>
              </w:rPr>
              <w:t>If you have answered Yes to any of the above, explain what measures been taken to demonstrate the reliability of the organisation despite the existence of a relevant ground for exclusion? (</w:t>
            </w:r>
            <w:r w:rsidR="00DE1615" w:rsidRPr="000500E9">
              <w:rPr>
                <w:rFonts w:ascii="Calibri" w:eastAsia="Arial" w:hAnsi="Calibri" w:cs="Arial"/>
                <w:sz w:val="22"/>
                <w:szCs w:val="22"/>
              </w:rPr>
              <w:t>Self-Cleaning</w:t>
            </w:r>
            <w:r w:rsidRPr="000500E9">
              <w:rPr>
                <w:rFonts w:ascii="Calibri" w:eastAsia="Arial" w:hAnsi="Calibri" w:cs="Arial"/>
                <w:sz w:val="22"/>
                <w:szCs w:val="22"/>
              </w:rPr>
              <w:t>)</w:t>
            </w:r>
          </w:p>
        </w:tc>
        <w:tc>
          <w:tcPr>
            <w:tcW w:w="3544" w:type="dxa"/>
          </w:tcPr>
          <w:p w:rsidR="005419D0" w:rsidRPr="000500E9" w:rsidRDefault="005419D0" w:rsidP="0013516D">
            <w:pPr>
              <w:pStyle w:val="Normal1"/>
              <w:spacing w:before="100"/>
              <w:jc w:val="both"/>
              <w:rPr>
                <w:rFonts w:ascii="Calibri" w:hAnsi="Calibri"/>
                <w:sz w:val="22"/>
                <w:szCs w:val="22"/>
              </w:rPr>
            </w:pPr>
          </w:p>
        </w:tc>
      </w:tr>
    </w:tbl>
    <w:p w:rsidR="005419D0" w:rsidRPr="005C13E6" w:rsidRDefault="005419D0" w:rsidP="005419D0">
      <w:pPr>
        <w:pStyle w:val="Normal1"/>
        <w:ind w:left="851" w:right="849"/>
        <w:jc w:val="both"/>
        <w:rPr>
          <w:rFonts w:asciiTheme="majorHAnsi" w:hAnsiTheme="majorHAnsi"/>
        </w:rPr>
      </w:pPr>
      <w:bookmarkStart w:id="124" w:name="_37m2jsg" w:colFirst="0" w:colLast="0"/>
      <w:bookmarkEnd w:id="124"/>
    </w:p>
    <w:p w:rsidR="000B657C" w:rsidRDefault="000B657C" w:rsidP="00C55F93">
      <w:pPr>
        <w:pStyle w:val="Normal1"/>
        <w:ind w:right="849"/>
        <w:jc w:val="both"/>
        <w:rPr>
          <w:rFonts w:asciiTheme="minorHAnsi" w:hAnsiTheme="minorHAnsi"/>
          <w:sz w:val="22"/>
          <w:szCs w:val="22"/>
        </w:rPr>
      </w:pPr>
    </w:p>
    <w:p w:rsidR="00425B64" w:rsidRPr="00330B07" w:rsidRDefault="00425B64" w:rsidP="00425B64">
      <w:pPr>
        <w:suppressAutoHyphens/>
        <w:autoSpaceDN w:val="0"/>
        <w:ind w:right="-333"/>
        <w:jc w:val="both"/>
        <w:textAlignment w:val="baseline"/>
        <w:rPr>
          <w:rFonts w:ascii="Calibri" w:eastAsia="Calibri" w:hAnsi="Calibri" w:cs="Calibri"/>
          <w:color w:val="000000"/>
          <w:sz w:val="22"/>
        </w:rPr>
      </w:pPr>
      <w:r w:rsidRPr="00330B07">
        <w:rPr>
          <w:rFonts w:ascii="Calibri" w:eastAsia="Arial" w:hAnsi="Calibri" w:cs="Arial"/>
          <w:b/>
          <w:color w:val="000000"/>
          <w:sz w:val="22"/>
          <w:szCs w:val="22"/>
          <w:u w:val="single"/>
        </w:rPr>
        <w:t>Conflicts of interest</w:t>
      </w:r>
    </w:p>
    <w:p w:rsidR="00425B64" w:rsidRPr="00330B07" w:rsidRDefault="00425B64" w:rsidP="00425B64">
      <w:pPr>
        <w:suppressAutoHyphens/>
        <w:autoSpaceDN w:val="0"/>
        <w:ind w:right="-333"/>
        <w:jc w:val="both"/>
        <w:textAlignment w:val="baseline"/>
        <w:rPr>
          <w:rFonts w:ascii="Calibri" w:eastAsia="Calibri" w:hAnsi="Calibri" w:cs="Calibri"/>
          <w:color w:val="000000"/>
          <w:sz w:val="22"/>
          <w:szCs w:val="22"/>
        </w:rPr>
      </w:pPr>
    </w:p>
    <w:p w:rsidR="00425B64" w:rsidRPr="00330B07" w:rsidRDefault="00425B64" w:rsidP="00425B64">
      <w:pPr>
        <w:suppressAutoHyphens/>
        <w:autoSpaceDN w:val="0"/>
        <w:jc w:val="both"/>
        <w:textAlignment w:val="baseline"/>
        <w:rPr>
          <w:rFonts w:ascii="Calibri" w:eastAsia="Calibri" w:hAnsi="Calibri" w:cs="Calibri"/>
          <w:color w:val="000000"/>
          <w:sz w:val="22"/>
        </w:rPr>
      </w:pPr>
      <w:r w:rsidRPr="00330B07">
        <w:rPr>
          <w:rFonts w:ascii="Calibri" w:eastAsia="Arial" w:hAnsi="Calibri" w:cs="Arial"/>
          <w:color w:val="000000"/>
          <w:sz w:val="22"/>
          <w:szCs w:val="22"/>
        </w:rPr>
        <w:t>In accordance with question 3.1 (e),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w:t>
      </w:r>
    </w:p>
    <w:p w:rsidR="00425B64" w:rsidRPr="00330B07" w:rsidRDefault="00425B64" w:rsidP="00425B64">
      <w:pPr>
        <w:suppressAutoHyphens/>
        <w:autoSpaceDN w:val="0"/>
        <w:jc w:val="both"/>
        <w:textAlignment w:val="baseline"/>
        <w:rPr>
          <w:rFonts w:ascii="Calibri" w:eastAsia="Calibri" w:hAnsi="Calibri" w:cs="Calibri"/>
          <w:color w:val="000000"/>
          <w:sz w:val="22"/>
          <w:szCs w:val="22"/>
        </w:rPr>
      </w:pPr>
    </w:p>
    <w:p w:rsidR="00425B64" w:rsidRPr="00330B07" w:rsidRDefault="00425B64" w:rsidP="00425B64">
      <w:pPr>
        <w:suppressAutoHyphens/>
        <w:autoSpaceDN w:val="0"/>
        <w:jc w:val="both"/>
        <w:textAlignment w:val="baseline"/>
        <w:rPr>
          <w:rFonts w:ascii="Calibri" w:eastAsia="Calibri" w:hAnsi="Calibri" w:cs="Calibri"/>
          <w:color w:val="000000"/>
          <w:sz w:val="22"/>
        </w:rPr>
      </w:pPr>
      <w:r w:rsidRPr="00330B07">
        <w:rPr>
          <w:rFonts w:ascii="Calibri" w:eastAsia="Arial" w:hAnsi="Calibri" w:cs="Arial"/>
          <w:color w:val="000000"/>
          <w:sz w:val="22"/>
          <w:szCs w:val="22"/>
        </w:rPr>
        <w:t>Where there is any indication that a conflict of interest exists or may arise then it is the responsibility of the Supplier to inform the authority, detailing the conflict in a separate Appendix. Provided that it has been carried out in a transparent manner, routine pre-market engagement carried out by the Authority should not represent a conflict of interest for the Supplier.</w:t>
      </w:r>
    </w:p>
    <w:p w:rsidR="00EB18B4" w:rsidRDefault="00EB18B4" w:rsidP="00C55F93">
      <w:pPr>
        <w:pStyle w:val="Normal1"/>
        <w:ind w:right="849"/>
        <w:jc w:val="both"/>
        <w:rPr>
          <w:rFonts w:asciiTheme="minorHAnsi" w:hAnsiTheme="minorHAnsi"/>
          <w:sz w:val="22"/>
          <w:szCs w:val="22"/>
        </w:rPr>
      </w:pPr>
    </w:p>
    <w:p w:rsidR="0060355F" w:rsidRDefault="0060355F" w:rsidP="00C55F93">
      <w:pPr>
        <w:pStyle w:val="Normal1"/>
        <w:ind w:right="849"/>
        <w:jc w:val="both"/>
        <w:rPr>
          <w:rFonts w:asciiTheme="minorHAnsi" w:hAnsiTheme="minorHAnsi"/>
          <w:sz w:val="22"/>
          <w:szCs w:val="22"/>
        </w:rPr>
      </w:pPr>
    </w:p>
    <w:p w:rsidR="00034367" w:rsidRDefault="00034367" w:rsidP="00034367">
      <w:pPr>
        <w:pStyle w:val="Normal1"/>
        <w:spacing w:line="276" w:lineRule="auto"/>
        <w:jc w:val="both"/>
        <w:rPr>
          <w:rFonts w:asciiTheme="minorHAnsi" w:hAnsiTheme="minorHAnsi"/>
          <w:b/>
          <w:sz w:val="28"/>
          <w:szCs w:val="28"/>
        </w:rPr>
      </w:pPr>
    </w:p>
    <w:p w:rsidR="00BE778E" w:rsidRDefault="00BE778E" w:rsidP="00034367">
      <w:pPr>
        <w:pStyle w:val="Normal1"/>
        <w:spacing w:line="276" w:lineRule="auto"/>
        <w:jc w:val="both"/>
        <w:rPr>
          <w:rFonts w:asciiTheme="minorHAnsi" w:hAnsiTheme="minorHAnsi"/>
          <w:b/>
          <w:sz w:val="28"/>
          <w:szCs w:val="28"/>
        </w:rPr>
      </w:pPr>
    </w:p>
    <w:p w:rsidR="00A63FF9" w:rsidRDefault="00A63FF9" w:rsidP="00034367">
      <w:pPr>
        <w:pStyle w:val="Normal1"/>
        <w:spacing w:line="276" w:lineRule="auto"/>
        <w:jc w:val="both"/>
        <w:rPr>
          <w:rFonts w:asciiTheme="minorHAnsi" w:hAnsiTheme="minorHAnsi"/>
          <w:b/>
          <w:sz w:val="28"/>
          <w:szCs w:val="28"/>
        </w:rPr>
      </w:pPr>
    </w:p>
    <w:p w:rsidR="00A63FF9" w:rsidRPr="00EB18B4" w:rsidRDefault="00A63FF9" w:rsidP="00034367">
      <w:pPr>
        <w:pStyle w:val="Normal1"/>
        <w:spacing w:line="276" w:lineRule="auto"/>
        <w:jc w:val="both"/>
        <w:rPr>
          <w:rFonts w:asciiTheme="minorHAnsi" w:hAnsiTheme="minorHAnsi"/>
          <w:b/>
          <w:sz w:val="28"/>
          <w:szCs w:val="28"/>
        </w:rPr>
      </w:pPr>
    </w:p>
    <w:tbl>
      <w:tblPr>
        <w:tblW w:w="9073" w:type="dxa"/>
        <w:tblInd w:w="-31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993"/>
        <w:gridCol w:w="8080"/>
      </w:tblGrid>
      <w:tr w:rsidR="00501641" w:rsidRPr="00925249" w:rsidTr="009B4988">
        <w:tc>
          <w:tcPr>
            <w:tcW w:w="993" w:type="dxa"/>
            <w:shd w:val="clear" w:color="auto" w:fill="DAEEF3" w:themeFill="accent5" w:themeFillTint="33"/>
          </w:tcPr>
          <w:p w:rsidR="00501641" w:rsidRPr="00501641" w:rsidRDefault="00501641" w:rsidP="000F6BAE">
            <w:pPr>
              <w:pStyle w:val="Normal1"/>
              <w:widowControl w:val="0"/>
              <w:jc w:val="both"/>
              <w:rPr>
                <w:rFonts w:asciiTheme="minorHAnsi" w:eastAsia="Arial" w:hAnsiTheme="minorHAnsi" w:cs="Arial"/>
                <w:b/>
                <w:sz w:val="22"/>
                <w:szCs w:val="22"/>
              </w:rPr>
            </w:pPr>
            <w:r w:rsidRPr="00501641">
              <w:rPr>
                <w:rFonts w:asciiTheme="minorHAnsi" w:eastAsia="Arial" w:hAnsiTheme="minorHAnsi" w:cs="Arial"/>
                <w:b/>
                <w:sz w:val="22"/>
                <w:szCs w:val="22"/>
              </w:rPr>
              <w:lastRenderedPageBreak/>
              <w:t>4</w:t>
            </w:r>
          </w:p>
        </w:tc>
        <w:tc>
          <w:tcPr>
            <w:tcW w:w="8080" w:type="dxa"/>
            <w:shd w:val="clear" w:color="auto" w:fill="DAEEF3" w:themeFill="accent5" w:themeFillTint="33"/>
          </w:tcPr>
          <w:p w:rsidR="00501641" w:rsidRPr="00501641" w:rsidRDefault="00501641" w:rsidP="00CC3E04">
            <w:pPr>
              <w:shd w:val="clear" w:color="auto" w:fill="FFFFFF"/>
              <w:rPr>
                <w:rFonts w:ascii="Calibri" w:eastAsia="Arial" w:hAnsi="Calibri" w:cs="Arial"/>
                <w:b/>
                <w:bCs/>
                <w:sz w:val="22"/>
                <w:szCs w:val="22"/>
              </w:rPr>
            </w:pPr>
            <w:r w:rsidRPr="00501641">
              <w:rPr>
                <w:rFonts w:ascii="Calibri" w:eastAsia="Arial" w:hAnsi="Calibri" w:cs="Arial"/>
                <w:b/>
                <w:bCs/>
                <w:sz w:val="22"/>
                <w:szCs w:val="22"/>
              </w:rPr>
              <w:t>Economic and Financial Standing</w:t>
            </w:r>
          </w:p>
        </w:tc>
      </w:tr>
      <w:tr w:rsidR="00E46B61" w:rsidRPr="00925249" w:rsidTr="009B4988">
        <w:tc>
          <w:tcPr>
            <w:tcW w:w="993" w:type="dxa"/>
          </w:tcPr>
          <w:p w:rsidR="00E46B61" w:rsidRPr="003758BD" w:rsidRDefault="00E46B61" w:rsidP="000F6BAE">
            <w:pPr>
              <w:pStyle w:val="Normal1"/>
              <w:widowControl w:val="0"/>
              <w:jc w:val="both"/>
              <w:rPr>
                <w:rFonts w:asciiTheme="minorHAnsi" w:eastAsia="Arial" w:hAnsiTheme="minorHAnsi" w:cs="Arial"/>
                <w:sz w:val="22"/>
                <w:szCs w:val="22"/>
              </w:rPr>
            </w:pPr>
            <w:r>
              <w:rPr>
                <w:rFonts w:asciiTheme="minorHAnsi" w:eastAsia="Arial" w:hAnsiTheme="minorHAnsi" w:cs="Arial"/>
                <w:sz w:val="22"/>
                <w:szCs w:val="22"/>
              </w:rPr>
              <w:t>4.1</w:t>
            </w:r>
          </w:p>
        </w:tc>
        <w:tc>
          <w:tcPr>
            <w:tcW w:w="8080" w:type="dxa"/>
          </w:tcPr>
          <w:p w:rsidR="00E46B61" w:rsidRDefault="00E46B61" w:rsidP="00CC3E04">
            <w:pPr>
              <w:shd w:val="clear" w:color="auto" w:fill="FFFFFF"/>
              <w:rPr>
                <w:rFonts w:ascii="Calibri" w:eastAsia="Arial" w:hAnsi="Calibri" w:cs="Arial"/>
                <w:bCs/>
                <w:sz w:val="22"/>
                <w:szCs w:val="22"/>
              </w:rPr>
            </w:pPr>
            <w:r w:rsidRPr="00F47FCA">
              <w:rPr>
                <w:rFonts w:ascii="Calibri" w:eastAsia="Arial" w:hAnsi="Calibri" w:cs="Arial"/>
                <w:bCs/>
                <w:sz w:val="22"/>
                <w:szCs w:val="22"/>
              </w:rPr>
              <w:t xml:space="preserve">Please provide a copy of your </w:t>
            </w:r>
            <w:r>
              <w:rPr>
                <w:rFonts w:ascii="Calibri" w:eastAsia="Arial" w:hAnsi="Calibri" w:cs="Arial"/>
                <w:bCs/>
                <w:sz w:val="22"/>
                <w:szCs w:val="22"/>
              </w:rPr>
              <w:t xml:space="preserve">lasted year </w:t>
            </w:r>
            <w:r w:rsidRPr="00F47FCA">
              <w:rPr>
                <w:rFonts w:ascii="Calibri" w:eastAsia="Arial" w:hAnsi="Calibri" w:cs="Arial"/>
                <w:bCs/>
                <w:sz w:val="22"/>
                <w:szCs w:val="22"/>
              </w:rPr>
              <w:t xml:space="preserve">audited accounts </w:t>
            </w:r>
          </w:p>
          <w:p w:rsidR="00E46B61" w:rsidRPr="00F47FCA" w:rsidRDefault="00E46B61" w:rsidP="00CC3E04">
            <w:pPr>
              <w:shd w:val="clear" w:color="auto" w:fill="FFFFFF"/>
              <w:rPr>
                <w:rFonts w:ascii="Calibri" w:eastAsia="Arial" w:hAnsi="Calibri" w:cs="Arial"/>
                <w:bCs/>
                <w:sz w:val="22"/>
                <w:szCs w:val="22"/>
              </w:rPr>
            </w:pPr>
          </w:p>
        </w:tc>
      </w:tr>
      <w:tr w:rsidR="00E46B61" w:rsidRPr="00925249" w:rsidTr="009B4988">
        <w:tc>
          <w:tcPr>
            <w:tcW w:w="993" w:type="dxa"/>
          </w:tcPr>
          <w:p w:rsidR="00E46B61" w:rsidRPr="003758BD" w:rsidRDefault="00E46B61" w:rsidP="000F6BAE">
            <w:pPr>
              <w:pStyle w:val="Normal1"/>
              <w:widowControl w:val="0"/>
              <w:jc w:val="both"/>
              <w:rPr>
                <w:rFonts w:asciiTheme="minorHAnsi" w:eastAsia="Arial" w:hAnsiTheme="minorHAnsi" w:cs="Arial"/>
                <w:sz w:val="22"/>
                <w:szCs w:val="22"/>
              </w:rPr>
            </w:pPr>
            <w:r w:rsidRPr="003758BD">
              <w:rPr>
                <w:rFonts w:asciiTheme="minorHAnsi" w:eastAsia="Arial" w:hAnsiTheme="minorHAnsi" w:cs="Arial"/>
                <w:sz w:val="22"/>
                <w:szCs w:val="22"/>
              </w:rPr>
              <w:t>4.</w:t>
            </w:r>
            <w:r>
              <w:rPr>
                <w:rFonts w:asciiTheme="minorHAnsi" w:eastAsia="Arial" w:hAnsiTheme="minorHAnsi" w:cs="Arial"/>
                <w:sz w:val="22"/>
                <w:szCs w:val="22"/>
              </w:rPr>
              <w:t>2</w:t>
            </w:r>
          </w:p>
        </w:tc>
        <w:tc>
          <w:tcPr>
            <w:tcW w:w="8080" w:type="dxa"/>
          </w:tcPr>
          <w:p w:rsidR="00E46B61" w:rsidRPr="00501641" w:rsidRDefault="00E46B61" w:rsidP="00CC3E04">
            <w:pPr>
              <w:shd w:val="clear" w:color="auto" w:fill="FFFFFF"/>
              <w:rPr>
                <w:rFonts w:ascii="Calibri" w:eastAsia="Arial" w:hAnsi="Calibri" w:cs="Arial"/>
                <w:bCs/>
                <w:sz w:val="22"/>
                <w:szCs w:val="22"/>
              </w:rPr>
            </w:pPr>
            <w:r w:rsidRPr="00501641">
              <w:rPr>
                <w:rFonts w:ascii="Calibri" w:eastAsia="Arial" w:hAnsi="Calibri" w:cs="Arial"/>
                <w:bCs/>
                <w:sz w:val="22"/>
                <w:szCs w:val="22"/>
              </w:rPr>
              <w:t>Liquidity</w:t>
            </w:r>
          </w:p>
          <w:p w:rsidR="00E46B61" w:rsidRPr="00CC3E04" w:rsidRDefault="00E46B61" w:rsidP="00CC3E04">
            <w:pPr>
              <w:shd w:val="clear" w:color="auto" w:fill="FFFFFF"/>
              <w:rPr>
                <w:rFonts w:ascii="Calibri" w:eastAsia="Arial" w:hAnsi="Calibri" w:cs="Arial"/>
                <w:sz w:val="22"/>
                <w:szCs w:val="22"/>
              </w:rPr>
            </w:pPr>
            <w:r w:rsidRPr="00CC3E04">
              <w:rPr>
                <w:rFonts w:ascii="Calibri" w:eastAsia="Arial" w:hAnsi="Calibri" w:cs="Arial"/>
                <w:sz w:val="22"/>
                <w:szCs w:val="22"/>
              </w:rPr>
              <w:t xml:space="preserve">Using your latest balance sheet please provide the values of your </w:t>
            </w:r>
            <w:r w:rsidRPr="00CC3E04">
              <w:rPr>
                <w:rFonts w:ascii="Calibri" w:eastAsia="Arial" w:hAnsi="Calibri" w:cs="Arial"/>
                <w:b/>
                <w:bCs/>
                <w:sz w:val="22"/>
                <w:szCs w:val="22"/>
              </w:rPr>
              <w:t xml:space="preserve">Current Assets </w:t>
            </w:r>
            <w:r w:rsidRPr="00CC3E04">
              <w:rPr>
                <w:rFonts w:ascii="Calibri" w:eastAsia="Arial" w:hAnsi="Calibri" w:cs="Arial"/>
                <w:sz w:val="22"/>
                <w:szCs w:val="22"/>
              </w:rPr>
              <w:t xml:space="preserve">and your </w:t>
            </w:r>
            <w:r w:rsidRPr="00CC3E04">
              <w:rPr>
                <w:rFonts w:ascii="Calibri" w:eastAsia="Arial" w:hAnsi="Calibri" w:cs="Arial"/>
                <w:b/>
                <w:bCs/>
                <w:sz w:val="22"/>
                <w:szCs w:val="22"/>
              </w:rPr>
              <w:t>Current Liabilities</w:t>
            </w:r>
            <w:r w:rsidRPr="00CC3E04">
              <w:rPr>
                <w:rFonts w:ascii="Calibri" w:eastAsia="Arial" w:hAnsi="Calibri" w:cs="Arial"/>
                <w:sz w:val="22"/>
                <w:szCs w:val="22"/>
              </w:rPr>
              <w:t xml:space="preserve"> below:</w:t>
            </w:r>
          </w:p>
          <w:p w:rsidR="00E46B61" w:rsidRPr="00CC3E04" w:rsidRDefault="00E46B61" w:rsidP="00CC3E04">
            <w:pPr>
              <w:shd w:val="clear" w:color="auto" w:fill="FFFFFF"/>
              <w:rPr>
                <w:rFonts w:ascii="Calibri" w:eastAsia="Arial" w:hAnsi="Calibri" w:cs="Arial"/>
                <w:sz w:val="22"/>
                <w:szCs w:val="22"/>
              </w:rPr>
            </w:pPr>
          </w:p>
          <w:tbl>
            <w:tblPr>
              <w:tblStyle w:val="TableGrid"/>
              <w:tblW w:w="0" w:type="auto"/>
              <w:tblLayout w:type="fixed"/>
              <w:tblLook w:val="04A0" w:firstRow="1" w:lastRow="0" w:firstColumn="1" w:lastColumn="0" w:noHBand="0" w:noVBand="1"/>
            </w:tblPr>
            <w:tblGrid>
              <w:gridCol w:w="4990"/>
              <w:gridCol w:w="2694"/>
            </w:tblGrid>
            <w:tr w:rsidR="00E46B61" w:rsidRPr="00CC3E04" w:rsidTr="0056419E">
              <w:trPr>
                <w:trHeight w:val="392"/>
              </w:trPr>
              <w:tc>
                <w:tcPr>
                  <w:tcW w:w="4990" w:type="dxa"/>
                </w:tcPr>
                <w:p w:rsidR="00E46B61" w:rsidRPr="001E77E0" w:rsidRDefault="00E46B61" w:rsidP="0013516D">
                  <w:pPr>
                    <w:shd w:val="clear" w:color="auto" w:fill="FFFFFF"/>
                    <w:rPr>
                      <w:rFonts w:ascii="Calibri" w:eastAsia="Arial" w:hAnsi="Calibri" w:cs="Arial"/>
                      <w:sz w:val="22"/>
                      <w:szCs w:val="22"/>
                    </w:rPr>
                  </w:pPr>
                  <w:r w:rsidRPr="001E77E0">
                    <w:rPr>
                      <w:rFonts w:ascii="Calibri" w:eastAsia="Arial" w:hAnsi="Calibri" w:cs="Arial"/>
                      <w:sz w:val="22"/>
                      <w:szCs w:val="22"/>
                    </w:rPr>
                    <w:t>Date Figures Recorded</w:t>
                  </w:r>
                </w:p>
                <w:p w:rsidR="00E46B61" w:rsidRPr="001E77E0" w:rsidRDefault="00E46B61" w:rsidP="0013516D">
                  <w:pPr>
                    <w:rPr>
                      <w:rFonts w:ascii="Calibri" w:eastAsia="Arial" w:hAnsi="Calibri" w:cs="Arial"/>
                      <w:sz w:val="22"/>
                      <w:szCs w:val="22"/>
                    </w:rPr>
                  </w:pPr>
                </w:p>
              </w:tc>
              <w:tc>
                <w:tcPr>
                  <w:tcW w:w="2694" w:type="dxa"/>
                </w:tcPr>
                <w:p w:rsidR="00E46B61" w:rsidRPr="00CC3E04" w:rsidRDefault="00E46B61" w:rsidP="0013516D">
                  <w:pPr>
                    <w:rPr>
                      <w:rFonts w:ascii="Calibri" w:eastAsia="Arial" w:hAnsi="Calibri" w:cs="Arial"/>
                      <w:sz w:val="22"/>
                      <w:szCs w:val="22"/>
                    </w:rPr>
                  </w:pPr>
                </w:p>
              </w:tc>
            </w:tr>
            <w:tr w:rsidR="00E46B61" w:rsidRPr="00CC3E04" w:rsidTr="0056419E">
              <w:trPr>
                <w:trHeight w:val="404"/>
              </w:trPr>
              <w:tc>
                <w:tcPr>
                  <w:tcW w:w="4990" w:type="dxa"/>
                </w:tcPr>
                <w:p w:rsidR="00E46B61" w:rsidRPr="001E77E0" w:rsidRDefault="00E46B61" w:rsidP="0013516D">
                  <w:pPr>
                    <w:shd w:val="clear" w:color="auto" w:fill="FFFFFF"/>
                    <w:rPr>
                      <w:rFonts w:ascii="Calibri" w:eastAsia="Arial" w:hAnsi="Calibri" w:cs="Arial"/>
                      <w:sz w:val="22"/>
                      <w:szCs w:val="22"/>
                    </w:rPr>
                  </w:pPr>
                  <w:r w:rsidRPr="001E77E0">
                    <w:rPr>
                      <w:rFonts w:ascii="Calibri" w:eastAsia="Arial" w:hAnsi="Calibri" w:cs="Arial"/>
                      <w:sz w:val="22"/>
                      <w:szCs w:val="22"/>
                    </w:rPr>
                    <w:t>Currency Used</w:t>
                  </w:r>
                </w:p>
                <w:p w:rsidR="00E46B61" w:rsidRPr="001E77E0" w:rsidRDefault="00E46B61" w:rsidP="0013516D">
                  <w:pPr>
                    <w:rPr>
                      <w:rFonts w:ascii="Calibri" w:eastAsia="Arial" w:hAnsi="Calibri" w:cs="Arial"/>
                      <w:sz w:val="22"/>
                      <w:szCs w:val="22"/>
                    </w:rPr>
                  </w:pPr>
                </w:p>
              </w:tc>
              <w:tc>
                <w:tcPr>
                  <w:tcW w:w="2694" w:type="dxa"/>
                </w:tcPr>
                <w:p w:rsidR="00E46B61" w:rsidRPr="00CC3E04" w:rsidRDefault="00E46B61" w:rsidP="0013516D">
                  <w:pPr>
                    <w:rPr>
                      <w:rFonts w:ascii="Calibri" w:eastAsia="Arial" w:hAnsi="Calibri" w:cs="Arial"/>
                      <w:sz w:val="22"/>
                      <w:szCs w:val="22"/>
                    </w:rPr>
                  </w:pPr>
                </w:p>
              </w:tc>
            </w:tr>
            <w:tr w:rsidR="00E46B61" w:rsidRPr="00CC3E04" w:rsidTr="0056419E">
              <w:trPr>
                <w:trHeight w:val="392"/>
              </w:trPr>
              <w:tc>
                <w:tcPr>
                  <w:tcW w:w="4990" w:type="dxa"/>
                </w:tcPr>
                <w:p w:rsidR="00E46B61" w:rsidRPr="001E77E0" w:rsidRDefault="00E46B61" w:rsidP="0013516D">
                  <w:pPr>
                    <w:shd w:val="clear" w:color="auto" w:fill="FFFFFF"/>
                    <w:rPr>
                      <w:rFonts w:ascii="Calibri" w:eastAsia="Arial" w:hAnsi="Calibri" w:cs="Arial"/>
                      <w:sz w:val="22"/>
                      <w:szCs w:val="22"/>
                    </w:rPr>
                  </w:pPr>
                  <w:r w:rsidRPr="001E77E0">
                    <w:rPr>
                      <w:rFonts w:ascii="Calibri" w:eastAsia="Arial" w:hAnsi="Calibri" w:cs="Arial"/>
                      <w:sz w:val="22"/>
                      <w:szCs w:val="22"/>
                    </w:rPr>
                    <w:t>Assets (</w:t>
                  </w:r>
                  <w:proofErr w:type="spellStart"/>
                  <w:r w:rsidRPr="001E77E0">
                    <w:rPr>
                      <w:rFonts w:ascii="Calibri" w:eastAsia="Arial" w:hAnsi="Calibri" w:cs="Arial"/>
                      <w:sz w:val="22"/>
                      <w:szCs w:val="22"/>
                    </w:rPr>
                    <w:t>stock+debtors+prepayments+cash</w:t>
                  </w:r>
                  <w:proofErr w:type="spellEnd"/>
                  <w:r w:rsidRPr="001E77E0">
                    <w:rPr>
                      <w:rFonts w:ascii="Calibri" w:eastAsia="Arial" w:hAnsi="Calibri" w:cs="Arial"/>
                      <w:sz w:val="22"/>
                      <w:szCs w:val="22"/>
                    </w:rPr>
                    <w:t xml:space="preserve"> in bank)</w:t>
                  </w:r>
                </w:p>
                <w:p w:rsidR="00E46B61" w:rsidRPr="001E77E0" w:rsidRDefault="00E46B61" w:rsidP="0013516D">
                  <w:pPr>
                    <w:rPr>
                      <w:rFonts w:ascii="Calibri" w:eastAsia="Arial" w:hAnsi="Calibri" w:cs="Arial"/>
                      <w:sz w:val="22"/>
                      <w:szCs w:val="22"/>
                    </w:rPr>
                  </w:pPr>
                </w:p>
              </w:tc>
              <w:tc>
                <w:tcPr>
                  <w:tcW w:w="2694" w:type="dxa"/>
                </w:tcPr>
                <w:p w:rsidR="00E46B61" w:rsidRPr="00CC3E04" w:rsidRDefault="00E46B61" w:rsidP="0013516D">
                  <w:pPr>
                    <w:rPr>
                      <w:rFonts w:ascii="Calibri" w:eastAsia="Arial" w:hAnsi="Calibri" w:cs="Arial"/>
                      <w:sz w:val="22"/>
                      <w:szCs w:val="22"/>
                    </w:rPr>
                  </w:pPr>
                </w:p>
              </w:tc>
            </w:tr>
            <w:tr w:rsidR="00E46B61" w:rsidRPr="00CC3E04" w:rsidTr="0056419E">
              <w:trPr>
                <w:trHeight w:val="595"/>
              </w:trPr>
              <w:tc>
                <w:tcPr>
                  <w:tcW w:w="4990" w:type="dxa"/>
                </w:tcPr>
                <w:p w:rsidR="00E46B61" w:rsidRPr="001E77E0" w:rsidRDefault="00E46B61" w:rsidP="0013516D">
                  <w:pPr>
                    <w:shd w:val="clear" w:color="auto" w:fill="FFFFFF"/>
                    <w:rPr>
                      <w:rFonts w:ascii="Calibri" w:eastAsia="Arial" w:hAnsi="Calibri" w:cs="Arial"/>
                      <w:sz w:val="22"/>
                      <w:szCs w:val="22"/>
                    </w:rPr>
                  </w:pPr>
                  <w:r w:rsidRPr="001E77E0">
                    <w:rPr>
                      <w:rFonts w:ascii="Calibri" w:eastAsia="Arial" w:hAnsi="Calibri" w:cs="Arial"/>
                      <w:sz w:val="22"/>
                      <w:szCs w:val="22"/>
                    </w:rPr>
                    <w:t>Liabilities</w:t>
                  </w:r>
                </w:p>
                <w:p w:rsidR="00E46B61" w:rsidRPr="001E77E0" w:rsidRDefault="00E46B61" w:rsidP="0013516D">
                  <w:pPr>
                    <w:shd w:val="clear" w:color="auto" w:fill="FFFFFF"/>
                    <w:rPr>
                      <w:rFonts w:ascii="Calibri" w:eastAsia="Arial" w:hAnsi="Calibri" w:cs="Arial"/>
                      <w:sz w:val="22"/>
                      <w:szCs w:val="22"/>
                    </w:rPr>
                  </w:pPr>
                  <w:r w:rsidRPr="001E77E0">
                    <w:rPr>
                      <w:rFonts w:ascii="Calibri" w:eastAsia="Arial" w:hAnsi="Calibri" w:cs="Arial"/>
                      <w:sz w:val="22"/>
                      <w:szCs w:val="22"/>
                    </w:rPr>
                    <w:t xml:space="preserve"> (</w:t>
                  </w:r>
                  <w:proofErr w:type="spellStart"/>
                  <w:r w:rsidRPr="001E77E0">
                    <w:rPr>
                      <w:rFonts w:ascii="Calibri" w:eastAsia="Arial" w:hAnsi="Calibri" w:cs="Arial"/>
                      <w:sz w:val="22"/>
                      <w:szCs w:val="22"/>
                    </w:rPr>
                    <w:t>creditors+bank</w:t>
                  </w:r>
                  <w:proofErr w:type="spellEnd"/>
                  <w:r w:rsidRPr="001E77E0">
                    <w:rPr>
                      <w:rFonts w:ascii="Calibri" w:eastAsia="Arial" w:hAnsi="Calibri" w:cs="Arial"/>
                      <w:sz w:val="22"/>
                      <w:szCs w:val="22"/>
                    </w:rPr>
                    <w:t xml:space="preserve"> </w:t>
                  </w:r>
                  <w:proofErr w:type="spellStart"/>
                  <w:r w:rsidRPr="001E77E0">
                    <w:rPr>
                      <w:rFonts w:ascii="Calibri" w:eastAsia="Arial" w:hAnsi="Calibri" w:cs="Arial"/>
                      <w:sz w:val="22"/>
                      <w:szCs w:val="22"/>
                    </w:rPr>
                    <w:t>overdraft+Vat</w:t>
                  </w:r>
                  <w:proofErr w:type="spellEnd"/>
                  <w:r w:rsidRPr="001E77E0">
                    <w:rPr>
                      <w:rFonts w:ascii="Calibri" w:eastAsia="Arial" w:hAnsi="Calibri" w:cs="Arial"/>
                      <w:sz w:val="22"/>
                      <w:szCs w:val="22"/>
                    </w:rPr>
                    <w:t xml:space="preserve"> </w:t>
                  </w:r>
                  <w:proofErr w:type="spellStart"/>
                  <w:r w:rsidRPr="001E77E0">
                    <w:rPr>
                      <w:rFonts w:ascii="Calibri" w:eastAsia="Arial" w:hAnsi="Calibri" w:cs="Arial"/>
                      <w:sz w:val="22"/>
                      <w:szCs w:val="22"/>
                    </w:rPr>
                    <w:t>owed+tax</w:t>
                  </w:r>
                  <w:proofErr w:type="spellEnd"/>
                  <w:r w:rsidRPr="001E77E0">
                    <w:rPr>
                      <w:rFonts w:ascii="Calibri" w:eastAsia="Arial" w:hAnsi="Calibri" w:cs="Arial"/>
                      <w:sz w:val="22"/>
                      <w:szCs w:val="22"/>
                    </w:rPr>
                    <w:t xml:space="preserve"> </w:t>
                  </w:r>
                  <w:proofErr w:type="spellStart"/>
                  <w:r w:rsidRPr="001E77E0">
                    <w:rPr>
                      <w:rFonts w:ascii="Calibri" w:eastAsia="Arial" w:hAnsi="Calibri" w:cs="Arial"/>
                      <w:sz w:val="22"/>
                      <w:szCs w:val="22"/>
                    </w:rPr>
                    <w:t>owed+accruals</w:t>
                  </w:r>
                  <w:proofErr w:type="spellEnd"/>
                  <w:r w:rsidRPr="001E77E0">
                    <w:rPr>
                      <w:rFonts w:ascii="Calibri" w:eastAsia="Arial" w:hAnsi="Calibri" w:cs="Arial"/>
                      <w:sz w:val="22"/>
                      <w:szCs w:val="22"/>
                    </w:rPr>
                    <w:t>)</w:t>
                  </w:r>
                </w:p>
              </w:tc>
              <w:tc>
                <w:tcPr>
                  <w:tcW w:w="2694" w:type="dxa"/>
                </w:tcPr>
                <w:p w:rsidR="00E46B61" w:rsidRPr="00CC3E04" w:rsidRDefault="00E46B61" w:rsidP="0013516D">
                  <w:pPr>
                    <w:rPr>
                      <w:rFonts w:ascii="Calibri" w:eastAsia="Arial" w:hAnsi="Calibri" w:cs="Arial"/>
                      <w:sz w:val="22"/>
                      <w:szCs w:val="22"/>
                    </w:rPr>
                  </w:pPr>
                </w:p>
              </w:tc>
            </w:tr>
          </w:tbl>
          <w:p w:rsidR="00E46B61" w:rsidRPr="00CC3E04" w:rsidRDefault="00E46B61" w:rsidP="00CC3E04">
            <w:pPr>
              <w:shd w:val="clear" w:color="auto" w:fill="FFFFFF"/>
              <w:rPr>
                <w:rFonts w:ascii="Calibri" w:eastAsia="Arial" w:hAnsi="Calibri" w:cs="Arial"/>
                <w:sz w:val="22"/>
                <w:szCs w:val="22"/>
              </w:rPr>
            </w:pPr>
          </w:p>
          <w:p w:rsidR="00E46B61" w:rsidRDefault="00E46B61" w:rsidP="00CC3E04">
            <w:pPr>
              <w:pStyle w:val="Normal1"/>
              <w:widowControl w:val="0"/>
              <w:jc w:val="both"/>
              <w:rPr>
                <w:rFonts w:ascii="Calibri" w:eastAsia="Arial" w:hAnsi="Calibri" w:cs="Arial"/>
                <w:bCs/>
                <w:sz w:val="22"/>
                <w:szCs w:val="22"/>
              </w:rPr>
            </w:pPr>
            <w:r w:rsidRPr="00712546">
              <w:rPr>
                <w:rFonts w:ascii="Calibri" w:eastAsia="Arial" w:hAnsi="Calibri" w:cs="Arial"/>
                <w:bCs/>
                <w:sz w:val="22"/>
                <w:szCs w:val="22"/>
              </w:rPr>
              <w:t>Your assets must be equal to or more than your liabilities. If they are it will constitute a pass, if they are not, it will constitute a fail.</w:t>
            </w:r>
          </w:p>
          <w:p w:rsidR="00E46B61" w:rsidRPr="00712546" w:rsidRDefault="00E46B61" w:rsidP="00CC3E04">
            <w:pPr>
              <w:pStyle w:val="Normal1"/>
              <w:widowControl w:val="0"/>
              <w:jc w:val="both"/>
              <w:rPr>
                <w:rFonts w:asciiTheme="minorHAnsi" w:eastAsia="Arial" w:hAnsiTheme="minorHAnsi" w:cs="Arial"/>
                <w:sz w:val="22"/>
                <w:szCs w:val="22"/>
              </w:rPr>
            </w:pPr>
          </w:p>
        </w:tc>
      </w:tr>
    </w:tbl>
    <w:p w:rsidR="00C334BC" w:rsidRPr="00925249" w:rsidRDefault="00C334BC" w:rsidP="00034367">
      <w:pPr>
        <w:pStyle w:val="Normal1"/>
        <w:spacing w:after="160" w:line="259" w:lineRule="auto"/>
        <w:rPr>
          <w:rFonts w:asciiTheme="minorHAnsi" w:hAnsiTheme="minorHAnsi"/>
          <w:sz w:val="22"/>
          <w:szCs w:val="22"/>
        </w:rPr>
      </w:pPr>
    </w:p>
    <w:tbl>
      <w:tblPr>
        <w:tblW w:w="9088" w:type="dxa"/>
        <w:tblInd w:w="-31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001"/>
        <w:gridCol w:w="5673"/>
        <w:gridCol w:w="2414"/>
      </w:tblGrid>
      <w:tr w:rsidR="003467A6" w:rsidRPr="007973CE" w:rsidTr="009B4988">
        <w:trPr>
          <w:trHeight w:val="325"/>
        </w:trPr>
        <w:tc>
          <w:tcPr>
            <w:tcW w:w="1001" w:type="dxa"/>
            <w:tcBorders>
              <w:top w:val="single" w:sz="8" w:space="0" w:color="000000"/>
              <w:bottom w:val="single" w:sz="6" w:space="0" w:color="000000"/>
            </w:tcBorders>
            <w:shd w:val="clear" w:color="auto" w:fill="CCFFFF"/>
          </w:tcPr>
          <w:p w:rsidR="003467A6" w:rsidRPr="007973CE" w:rsidRDefault="003467A6" w:rsidP="00F15D03">
            <w:pPr>
              <w:pStyle w:val="Normal1"/>
              <w:spacing w:before="100"/>
              <w:jc w:val="both"/>
              <w:rPr>
                <w:rFonts w:asciiTheme="minorHAnsi" w:eastAsia="Arial" w:hAnsiTheme="minorHAnsi" w:cs="Arial"/>
                <w:b/>
                <w:sz w:val="22"/>
                <w:szCs w:val="22"/>
              </w:rPr>
            </w:pPr>
            <w:r>
              <w:rPr>
                <w:rFonts w:asciiTheme="minorHAnsi" w:eastAsia="Arial" w:hAnsiTheme="minorHAnsi" w:cs="Arial"/>
                <w:b/>
                <w:sz w:val="22"/>
                <w:szCs w:val="22"/>
              </w:rPr>
              <w:t>5</w:t>
            </w:r>
          </w:p>
        </w:tc>
        <w:tc>
          <w:tcPr>
            <w:tcW w:w="5673" w:type="dxa"/>
            <w:tcBorders>
              <w:top w:val="single" w:sz="8" w:space="0" w:color="000000"/>
              <w:bottom w:val="single" w:sz="6" w:space="0" w:color="000000"/>
            </w:tcBorders>
            <w:shd w:val="clear" w:color="auto" w:fill="CCFFFF"/>
          </w:tcPr>
          <w:p w:rsidR="003467A6" w:rsidRPr="007973CE" w:rsidRDefault="003467A6" w:rsidP="00F15D03">
            <w:pPr>
              <w:pStyle w:val="Normal1"/>
              <w:spacing w:before="100"/>
              <w:jc w:val="both"/>
              <w:rPr>
                <w:rFonts w:asciiTheme="minorHAnsi" w:eastAsia="Arial" w:hAnsiTheme="minorHAnsi" w:cs="Arial"/>
                <w:b/>
                <w:sz w:val="22"/>
                <w:szCs w:val="22"/>
              </w:rPr>
            </w:pPr>
            <w:r w:rsidRPr="007973CE">
              <w:rPr>
                <w:rFonts w:asciiTheme="minorHAnsi" w:eastAsia="Arial" w:hAnsiTheme="minorHAnsi" w:cs="Arial"/>
                <w:b/>
                <w:sz w:val="22"/>
                <w:szCs w:val="22"/>
              </w:rPr>
              <w:t>Insurance</w:t>
            </w:r>
          </w:p>
        </w:tc>
        <w:tc>
          <w:tcPr>
            <w:tcW w:w="2414" w:type="dxa"/>
            <w:tcBorders>
              <w:top w:val="single" w:sz="8" w:space="0" w:color="000000"/>
              <w:bottom w:val="single" w:sz="6" w:space="0" w:color="000000"/>
            </w:tcBorders>
            <w:shd w:val="clear" w:color="auto" w:fill="CCFFFF"/>
          </w:tcPr>
          <w:p w:rsidR="003467A6" w:rsidRPr="007973CE" w:rsidRDefault="003467A6" w:rsidP="00F15D03">
            <w:pPr>
              <w:pStyle w:val="Normal1"/>
              <w:spacing w:before="100"/>
              <w:jc w:val="both"/>
              <w:rPr>
                <w:rFonts w:asciiTheme="minorHAnsi" w:eastAsia="Arial" w:hAnsiTheme="minorHAnsi" w:cs="Arial"/>
                <w:b/>
                <w:sz w:val="22"/>
                <w:szCs w:val="22"/>
              </w:rPr>
            </w:pPr>
          </w:p>
        </w:tc>
      </w:tr>
      <w:tr w:rsidR="003467A6" w:rsidRPr="007973CE" w:rsidTr="009B4988">
        <w:tblPrEx>
          <w:tblLook w:val="0600" w:firstRow="0" w:lastRow="0" w:firstColumn="0" w:lastColumn="0" w:noHBand="1" w:noVBand="1"/>
        </w:tblPrEx>
        <w:trPr>
          <w:trHeight w:val="1798"/>
        </w:trPr>
        <w:tc>
          <w:tcPr>
            <w:tcW w:w="1001" w:type="dxa"/>
          </w:tcPr>
          <w:p w:rsidR="00A63FF9" w:rsidRDefault="003467A6" w:rsidP="00F15D03">
            <w:pPr>
              <w:pStyle w:val="Normal1"/>
              <w:widowControl w:val="0"/>
              <w:jc w:val="both"/>
              <w:rPr>
                <w:rFonts w:asciiTheme="minorHAnsi" w:hAnsiTheme="minorHAnsi" w:cs="Arial"/>
                <w:sz w:val="22"/>
                <w:szCs w:val="22"/>
              </w:rPr>
            </w:pPr>
            <w:r>
              <w:rPr>
                <w:rFonts w:asciiTheme="minorHAnsi" w:hAnsiTheme="minorHAnsi" w:cs="Arial"/>
                <w:sz w:val="22"/>
                <w:szCs w:val="22"/>
              </w:rPr>
              <w:t>5.1</w:t>
            </w:r>
          </w:p>
          <w:p w:rsidR="00A63FF9" w:rsidRPr="00A63FF9" w:rsidRDefault="00A63FF9" w:rsidP="00A63FF9">
            <w:pPr>
              <w:rPr>
                <w:lang w:eastAsia="en-US"/>
              </w:rPr>
            </w:pPr>
          </w:p>
          <w:p w:rsidR="00A63FF9" w:rsidRPr="00A63FF9" w:rsidRDefault="00A63FF9" w:rsidP="00A63FF9">
            <w:pPr>
              <w:rPr>
                <w:lang w:eastAsia="en-US"/>
              </w:rPr>
            </w:pPr>
          </w:p>
          <w:p w:rsidR="00A63FF9" w:rsidRPr="00A63FF9" w:rsidRDefault="00A63FF9" w:rsidP="00A63FF9">
            <w:pPr>
              <w:rPr>
                <w:lang w:eastAsia="en-US"/>
              </w:rPr>
            </w:pPr>
          </w:p>
          <w:p w:rsidR="00A63FF9" w:rsidRPr="00A63FF9" w:rsidRDefault="00A63FF9" w:rsidP="00A63FF9">
            <w:pPr>
              <w:rPr>
                <w:lang w:eastAsia="en-US"/>
              </w:rPr>
            </w:pPr>
          </w:p>
          <w:p w:rsidR="00A63FF9" w:rsidRPr="00A63FF9" w:rsidRDefault="00A63FF9" w:rsidP="00A63FF9">
            <w:pPr>
              <w:rPr>
                <w:lang w:eastAsia="en-US"/>
              </w:rPr>
            </w:pPr>
          </w:p>
          <w:p w:rsidR="00A63FF9" w:rsidRDefault="00A63FF9" w:rsidP="00A63FF9">
            <w:pPr>
              <w:rPr>
                <w:lang w:eastAsia="en-US"/>
              </w:rPr>
            </w:pPr>
          </w:p>
          <w:p w:rsidR="003467A6" w:rsidRPr="00A63FF9" w:rsidRDefault="003467A6" w:rsidP="00A63FF9">
            <w:pPr>
              <w:rPr>
                <w:lang w:eastAsia="en-US"/>
              </w:rPr>
            </w:pPr>
          </w:p>
        </w:tc>
        <w:tc>
          <w:tcPr>
            <w:tcW w:w="5673" w:type="dxa"/>
          </w:tcPr>
          <w:p w:rsidR="003467A6" w:rsidRDefault="003467A6" w:rsidP="00F15D03">
            <w:pPr>
              <w:pStyle w:val="Normal1"/>
              <w:widowControl w:val="0"/>
              <w:jc w:val="both"/>
              <w:rPr>
                <w:rFonts w:asciiTheme="minorHAnsi" w:eastAsia="Arial" w:hAnsiTheme="minorHAnsi" w:cs="Arial"/>
                <w:sz w:val="22"/>
                <w:szCs w:val="22"/>
              </w:rPr>
            </w:pPr>
            <w:r w:rsidRPr="007973CE">
              <w:rPr>
                <w:rFonts w:asciiTheme="minorHAnsi" w:eastAsia="Arial" w:hAnsiTheme="minorHAnsi" w:cs="Arial"/>
                <w:sz w:val="22"/>
                <w:szCs w:val="22"/>
              </w:rPr>
              <w:t xml:space="preserve">Please self-certify whether you already have, or can commit to obtain, prior to the commencement of the contract, the levels of insurance cover indicated below:  </w:t>
            </w:r>
          </w:p>
          <w:p w:rsidR="003467A6" w:rsidRDefault="003467A6" w:rsidP="00F15D03">
            <w:pPr>
              <w:pStyle w:val="Normal1"/>
              <w:widowControl w:val="0"/>
              <w:jc w:val="both"/>
              <w:rPr>
                <w:rFonts w:asciiTheme="minorHAnsi" w:eastAsia="Arial" w:hAnsiTheme="minorHAnsi" w:cs="Arial"/>
                <w:sz w:val="22"/>
                <w:szCs w:val="22"/>
              </w:rPr>
            </w:pPr>
            <w:r w:rsidRPr="007973CE">
              <w:rPr>
                <w:rFonts w:asciiTheme="minorHAnsi" w:eastAsia="Arial" w:hAnsiTheme="minorHAnsi" w:cs="Arial"/>
                <w:sz w:val="22"/>
                <w:szCs w:val="22"/>
              </w:rPr>
              <w:t>Employer’s (Comp</w:t>
            </w:r>
            <w:r>
              <w:rPr>
                <w:rFonts w:asciiTheme="minorHAnsi" w:eastAsia="Arial" w:hAnsiTheme="minorHAnsi" w:cs="Arial"/>
                <w:sz w:val="22"/>
                <w:szCs w:val="22"/>
              </w:rPr>
              <w:t>ulsory) Liability Insurance = £5m</w:t>
            </w:r>
          </w:p>
          <w:p w:rsidR="003467A6" w:rsidRDefault="003467A6" w:rsidP="00F15D03">
            <w:pPr>
              <w:pStyle w:val="Normal1"/>
              <w:widowControl w:val="0"/>
              <w:rPr>
                <w:rFonts w:asciiTheme="minorHAnsi" w:eastAsia="Arial" w:hAnsiTheme="minorHAnsi" w:cs="Arial"/>
                <w:sz w:val="22"/>
                <w:szCs w:val="22"/>
              </w:rPr>
            </w:pPr>
            <w:r>
              <w:rPr>
                <w:rFonts w:asciiTheme="minorHAnsi" w:eastAsia="Arial" w:hAnsiTheme="minorHAnsi" w:cs="Arial"/>
                <w:sz w:val="22"/>
                <w:szCs w:val="22"/>
              </w:rPr>
              <w:t>Public Liability Insurance = £5m</w:t>
            </w:r>
          </w:p>
          <w:p w:rsidR="003467A6" w:rsidRDefault="003467A6" w:rsidP="00F15D03">
            <w:pPr>
              <w:pStyle w:val="Normal1"/>
              <w:widowControl w:val="0"/>
              <w:rPr>
                <w:rFonts w:asciiTheme="minorHAnsi" w:eastAsia="Arial" w:hAnsiTheme="minorHAnsi" w:cs="Arial"/>
                <w:sz w:val="22"/>
                <w:szCs w:val="22"/>
              </w:rPr>
            </w:pPr>
            <w:r w:rsidRPr="007973CE">
              <w:rPr>
                <w:rFonts w:asciiTheme="minorHAnsi" w:eastAsia="Arial" w:hAnsiTheme="minorHAnsi" w:cs="Arial"/>
                <w:sz w:val="22"/>
                <w:szCs w:val="22"/>
              </w:rPr>
              <w:t>Professional In</w:t>
            </w:r>
            <w:r>
              <w:rPr>
                <w:rFonts w:asciiTheme="minorHAnsi" w:eastAsia="Arial" w:hAnsiTheme="minorHAnsi" w:cs="Arial"/>
                <w:sz w:val="22"/>
                <w:szCs w:val="22"/>
              </w:rPr>
              <w:t>demnity Insurance = £5m</w:t>
            </w:r>
          </w:p>
          <w:p w:rsidR="003467A6" w:rsidRDefault="003467A6" w:rsidP="00E17E6F">
            <w:pPr>
              <w:pStyle w:val="Normal1"/>
              <w:widowControl w:val="0"/>
              <w:ind w:left="-115"/>
              <w:rPr>
                <w:rFonts w:asciiTheme="minorHAnsi" w:eastAsia="Arial" w:hAnsiTheme="minorHAnsi" w:cs="Arial"/>
                <w:sz w:val="22"/>
                <w:szCs w:val="22"/>
              </w:rPr>
            </w:pPr>
            <w:r>
              <w:rPr>
                <w:rFonts w:asciiTheme="minorHAnsi" w:eastAsia="Arial" w:hAnsiTheme="minorHAnsi" w:cs="Arial"/>
                <w:sz w:val="22"/>
                <w:szCs w:val="22"/>
              </w:rPr>
              <w:t xml:space="preserve">  Product Liability Insurance = £5m</w:t>
            </w:r>
          </w:p>
          <w:p w:rsidR="00BE778E" w:rsidRPr="00E17E6F" w:rsidRDefault="00BE778E" w:rsidP="00A63FF9">
            <w:pPr>
              <w:pStyle w:val="Normal1"/>
              <w:widowControl w:val="0"/>
              <w:rPr>
                <w:rFonts w:asciiTheme="minorHAnsi" w:hAnsiTheme="minorHAnsi"/>
                <w:sz w:val="22"/>
                <w:szCs w:val="22"/>
              </w:rPr>
            </w:pPr>
          </w:p>
        </w:tc>
        <w:tc>
          <w:tcPr>
            <w:tcW w:w="2414" w:type="dxa"/>
          </w:tcPr>
          <w:p w:rsidR="003467A6" w:rsidRDefault="003467A6" w:rsidP="00F15D03">
            <w:pPr>
              <w:pStyle w:val="Normal1"/>
              <w:widowControl w:val="0"/>
              <w:jc w:val="both"/>
              <w:rPr>
                <w:rFonts w:asciiTheme="minorHAnsi" w:eastAsia="Arial" w:hAnsiTheme="minorHAnsi" w:cs="Arial"/>
                <w:sz w:val="22"/>
                <w:szCs w:val="22"/>
              </w:rPr>
            </w:pPr>
          </w:p>
          <w:p w:rsidR="003467A6" w:rsidRDefault="003467A6" w:rsidP="00F15D03">
            <w:pPr>
              <w:pStyle w:val="Normal1"/>
              <w:widowControl w:val="0"/>
              <w:jc w:val="both"/>
              <w:rPr>
                <w:rFonts w:asciiTheme="minorHAnsi" w:eastAsia="Arial" w:hAnsiTheme="minorHAnsi" w:cs="Arial"/>
                <w:sz w:val="22"/>
                <w:szCs w:val="22"/>
              </w:rPr>
            </w:pPr>
          </w:p>
          <w:p w:rsidR="003467A6" w:rsidRDefault="003467A6" w:rsidP="00F15D03">
            <w:pPr>
              <w:pStyle w:val="Normal1"/>
              <w:rPr>
                <w:rFonts w:asciiTheme="minorHAnsi" w:eastAsia="Arial" w:hAnsiTheme="minorHAnsi" w:cs="Arial"/>
                <w:sz w:val="22"/>
                <w:szCs w:val="22"/>
              </w:rPr>
            </w:pPr>
          </w:p>
          <w:p w:rsidR="003467A6" w:rsidRDefault="003467A6" w:rsidP="00F15D03">
            <w:pPr>
              <w:pStyle w:val="Normal1"/>
              <w:rPr>
                <w:rFonts w:ascii="MS Gothic" w:eastAsia="MS Gothic" w:hAnsi="MS Gothic" w:cs="MS Gothic"/>
                <w:sz w:val="22"/>
                <w:szCs w:val="22"/>
              </w:rPr>
            </w:pPr>
            <w:r w:rsidRPr="00925249">
              <w:rPr>
                <w:rFonts w:asciiTheme="minorHAnsi" w:eastAsia="Arial" w:hAnsiTheme="minorHAnsi" w:cs="Arial"/>
                <w:sz w:val="22"/>
                <w:szCs w:val="22"/>
              </w:rPr>
              <w:t xml:space="preserve">Yes   </w:t>
            </w:r>
            <w:r w:rsidRPr="00925249">
              <w:rPr>
                <w:rFonts w:ascii="MS Gothic" w:eastAsia="MS Gothic" w:hAnsi="MS Gothic" w:cs="MS Gothic" w:hint="eastAsia"/>
                <w:sz w:val="22"/>
                <w:szCs w:val="22"/>
              </w:rPr>
              <w:t>☐</w:t>
            </w:r>
            <w:r>
              <w:rPr>
                <w:rFonts w:ascii="MS Gothic" w:eastAsia="MS Gothic" w:hAnsi="MS Gothic" w:cs="MS Gothic"/>
                <w:sz w:val="22"/>
                <w:szCs w:val="22"/>
              </w:rPr>
              <w:t xml:space="preserve">  </w:t>
            </w:r>
            <w:r w:rsidRPr="00925249">
              <w:rPr>
                <w:rFonts w:asciiTheme="minorHAnsi" w:eastAsia="Arial" w:hAnsiTheme="minorHAnsi" w:cs="Arial"/>
                <w:sz w:val="22"/>
                <w:szCs w:val="22"/>
              </w:rPr>
              <w:t xml:space="preserve">No    </w:t>
            </w:r>
            <w:r w:rsidRPr="00925249">
              <w:rPr>
                <w:rFonts w:ascii="MS Gothic" w:eastAsia="MS Gothic" w:hAnsi="MS Gothic" w:cs="MS Gothic" w:hint="eastAsia"/>
                <w:sz w:val="22"/>
                <w:szCs w:val="22"/>
              </w:rPr>
              <w:t>☐</w:t>
            </w:r>
          </w:p>
          <w:p w:rsidR="003467A6" w:rsidRDefault="003467A6" w:rsidP="00F15D03">
            <w:pPr>
              <w:pStyle w:val="Normal1"/>
              <w:rPr>
                <w:rFonts w:ascii="MS Gothic" w:eastAsia="MS Gothic" w:hAnsi="MS Gothic" w:cs="MS Gothic"/>
                <w:sz w:val="22"/>
                <w:szCs w:val="22"/>
              </w:rPr>
            </w:pPr>
            <w:r w:rsidRPr="00925249">
              <w:rPr>
                <w:rFonts w:asciiTheme="minorHAnsi" w:eastAsia="Arial" w:hAnsiTheme="minorHAnsi" w:cs="Arial"/>
                <w:sz w:val="22"/>
                <w:szCs w:val="22"/>
              </w:rPr>
              <w:t xml:space="preserve">Yes   </w:t>
            </w:r>
            <w:r w:rsidRPr="00925249">
              <w:rPr>
                <w:rFonts w:ascii="MS Gothic" w:eastAsia="MS Gothic" w:hAnsi="MS Gothic" w:cs="MS Gothic" w:hint="eastAsia"/>
                <w:sz w:val="22"/>
                <w:szCs w:val="22"/>
              </w:rPr>
              <w:t>☐</w:t>
            </w:r>
            <w:r>
              <w:rPr>
                <w:rFonts w:ascii="MS Gothic" w:eastAsia="MS Gothic" w:hAnsi="MS Gothic" w:cs="MS Gothic"/>
                <w:sz w:val="22"/>
                <w:szCs w:val="22"/>
              </w:rPr>
              <w:t xml:space="preserve">  </w:t>
            </w:r>
            <w:r w:rsidRPr="00925249">
              <w:rPr>
                <w:rFonts w:asciiTheme="minorHAnsi" w:eastAsia="Arial" w:hAnsiTheme="minorHAnsi" w:cs="Arial"/>
                <w:sz w:val="22"/>
                <w:szCs w:val="22"/>
              </w:rPr>
              <w:t xml:space="preserve">No    </w:t>
            </w:r>
            <w:r w:rsidRPr="00925249">
              <w:rPr>
                <w:rFonts w:ascii="MS Gothic" w:eastAsia="MS Gothic" w:hAnsi="MS Gothic" w:cs="MS Gothic" w:hint="eastAsia"/>
                <w:sz w:val="22"/>
                <w:szCs w:val="22"/>
              </w:rPr>
              <w:t>☐</w:t>
            </w:r>
          </w:p>
          <w:p w:rsidR="003467A6" w:rsidRDefault="003467A6" w:rsidP="00F15D03">
            <w:pPr>
              <w:pStyle w:val="Normal1"/>
              <w:rPr>
                <w:rFonts w:ascii="MS Gothic" w:eastAsia="MS Gothic" w:hAnsi="MS Gothic" w:cs="MS Gothic"/>
                <w:sz w:val="22"/>
                <w:szCs w:val="22"/>
              </w:rPr>
            </w:pPr>
            <w:r w:rsidRPr="00925249">
              <w:rPr>
                <w:rFonts w:asciiTheme="minorHAnsi" w:eastAsia="Arial" w:hAnsiTheme="minorHAnsi" w:cs="Arial"/>
                <w:sz w:val="22"/>
                <w:szCs w:val="22"/>
              </w:rPr>
              <w:t xml:space="preserve">Yes   </w:t>
            </w:r>
            <w:r w:rsidRPr="00925249">
              <w:rPr>
                <w:rFonts w:ascii="MS Gothic" w:eastAsia="MS Gothic" w:hAnsi="MS Gothic" w:cs="MS Gothic" w:hint="eastAsia"/>
                <w:sz w:val="22"/>
                <w:szCs w:val="22"/>
              </w:rPr>
              <w:t>☐</w:t>
            </w:r>
            <w:r>
              <w:rPr>
                <w:rFonts w:ascii="MS Gothic" w:eastAsia="MS Gothic" w:hAnsi="MS Gothic" w:cs="MS Gothic"/>
                <w:sz w:val="22"/>
                <w:szCs w:val="22"/>
              </w:rPr>
              <w:t xml:space="preserve">  </w:t>
            </w:r>
            <w:r w:rsidRPr="00925249">
              <w:rPr>
                <w:rFonts w:asciiTheme="minorHAnsi" w:eastAsia="Arial" w:hAnsiTheme="minorHAnsi" w:cs="Arial"/>
                <w:sz w:val="22"/>
                <w:szCs w:val="22"/>
              </w:rPr>
              <w:t xml:space="preserve">No    </w:t>
            </w:r>
            <w:r w:rsidRPr="00925249">
              <w:rPr>
                <w:rFonts w:ascii="MS Gothic" w:eastAsia="MS Gothic" w:hAnsi="MS Gothic" w:cs="MS Gothic" w:hint="eastAsia"/>
                <w:sz w:val="22"/>
                <w:szCs w:val="22"/>
              </w:rPr>
              <w:t>☐</w:t>
            </w:r>
          </w:p>
          <w:p w:rsidR="003467A6" w:rsidRPr="00A63FF9" w:rsidRDefault="003467A6" w:rsidP="00A63FF9">
            <w:pPr>
              <w:pStyle w:val="Normal1"/>
              <w:rPr>
                <w:rFonts w:asciiTheme="minorHAnsi" w:eastAsia="Menlo Regular" w:hAnsiTheme="minorHAnsi" w:cs="Arial"/>
                <w:sz w:val="22"/>
                <w:szCs w:val="22"/>
              </w:rPr>
            </w:pPr>
            <w:r w:rsidRPr="00925249">
              <w:rPr>
                <w:rFonts w:asciiTheme="minorHAnsi" w:eastAsia="Arial" w:hAnsiTheme="minorHAnsi" w:cs="Arial"/>
                <w:sz w:val="22"/>
                <w:szCs w:val="22"/>
              </w:rPr>
              <w:t xml:space="preserve">Yes   </w:t>
            </w:r>
            <w:r w:rsidRPr="00925249">
              <w:rPr>
                <w:rFonts w:ascii="MS Gothic" w:eastAsia="MS Gothic" w:hAnsi="MS Gothic" w:cs="MS Gothic" w:hint="eastAsia"/>
                <w:sz w:val="22"/>
                <w:szCs w:val="22"/>
              </w:rPr>
              <w:t>☐</w:t>
            </w:r>
            <w:r>
              <w:rPr>
                <w:rFonts w:ascii="MS Gothic" w:eastAsia="MS Gothic" w:hAnsi="MS Gothic" w:cs="MS Gothic"/>
                <w:sz w:val="22"/>
                <w:szCs w:val="22"/>
              </w:rPr>
              <w:t xml:space="preserve">  </w:t>
            </w:r>
            <w:r w:rsidRPr="00925249">
              <w:rPr>
                <w:rFonts w:asciiTheme="minorHAnsi" w:eastAsia="Arial" w:hAnsiTheme="minorHAnsi" w:cs="Arial"/>
                <w:sz w:val="22"/>
                <w:szCs w:val="22"/>
              </w:rPr>
              <w:t xml:space="preserve">No    </w:t>
            </w:r>
            <w:r w:rsidRPr="00925249">
              <w:rPr>
                <w:rFonts w:ascii="MS Gothic" w:eastAsia="MS Gothic" w:hAnsi="MS Gothic" w:cs="MS Gothic" w:hint="eastAsia"/>
                <w:sz w:val="22"/>
                <w:szCs w:val="22"/>
              </w:rPr>
              <w:t>☐</w:t>
            </w:r>
            <w:r>
              <w:rPr>
                <w:rFonts w:asciiTheme="minorHAnsi" w:eastAsia="Arial" w:hAnsiTheme="minorHAnsi" w:cs="Arial"/>
                <w:sz w:val="22"/>
                <w:szCs w:val="22"/>
              </w:rPr>
              <w:tab/>
              <w:t xml:space="preserve"> </w:t>
            </w:r>
          </w:p>
        </w:tc>
      </w:tr>
    </w:tbl>
    <w:p w:rsidR="003467A6" w:rsidRDefault="003467A6" w:rsidP="003467A6">
      <w:pPr>
        <w:pStyle w:val="Normal1"/>
        <w:spacing w:after="160" w:line="259" w:lineRule="auto"/>
      </w:pPr>
    </w:p>
    <w:tbl>
      <w:tblPr>
        <w:tblW w:w="9073" w:type="dxa"/>
        <w:tblInd w:w="-31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889"/>
        <w:gridCol w:w="111"/>
        <w:gridCol w:w="5663"/>
        <w:gridCol w:w="993"/>
        <w:gridCol w:w="1417"/>
      </w:tblGrid>
      <w:tr w:rsidR="005C08AD" w:rsidRPr="007973CE" w:rsidTr="009B4988">
        <w:trPr>
          <w:trHeight w:val="400"/>
        </w:trPr>
        <w:tc>
          <w:tcPr>
            <w:tcW w:w="1000" w:type="dxa"/>
            <w:gridSpan w:val="2"/>
            <w:tcBorders>
              <w:top w:val="single" w:sz="8" w:space="0" w:color="000000"/>
              <w:bottom w:val="single" w:sz="6" w:space="0" w:color="000000"/>
            </w:tcBorders>
            <w:shd w:val="clear" w:color="auto" w:fill="CCFFFF"/>
          </w:tcPr>
          <w:p w:rsidR="005C08AD" w:rsidRPr="007973CE" w:rsidRDefault="005C08AD" w:rsidP="00F15D03">
            <w:pPr>
              <w:pStyle w:val="Normal1"/>
              <w:spacing w:before="100"/>
              <w:jc w:val="both"/>
              <w:rPr>
                <w:rFonts w:asciiTheme="minorHAnsi" w:eastAsia="Arial" w:hAnsiTheme="minorHAnsi" w:cs="Arial"/>
                <w:b/>
                <w:sz w:val="22"/>
                <w:szCs w:val="22"/>
              </w:rPr>
            </w:pPr>
            <w:r>
              <w:rPr>
                <w:rFonts w:asciiTheme="minorHAnsi" w:eastAsia="Arial" w:hAnsiTheme="minorHAnsi" w:cs="Arial"/>
                <w:b/>
                <w:sz w:val="22"/>
                <w:szCs w:val="22"/>
              </w:rPr>
              <w:t>6</w:t>
            </w:r>
          </w:p>
        </w:tc>
        <w:tc>
          <w:tcPr>
            <w:tcW w:w="5663" w:type="dxa"/>
            <w:tcBorders>
              <w:top w:val="single" w:sz="8" w:space="0" w:color="000000"/>
              <w:bottom w:val="single" w:sz="6" w:space="0" w:color="000000"/>
            </w:tcBorders>
            <w:shd w:val="clear" w:color="auto" w:fill="CCFFFF"/>
          </w:tcPr>
          <w:p w:rsidR="005C08AD" w:rsidRPr="007973CE" w:rsidRDefault="005C08AD" w:rsidP="00F15D03">
            <w:pPr>
              <w:pStyle w:val="Normal1"/>
              <w:spacing w:before="100"/>
              <w:jc w:val="both"/>
              <w:rPr>
                <w:rFonts w:asciiTheme="minorHAnsi" w:eastAsia="Arial" w:hAnsiTheme="minorHAnsi" w:cs="Arial"/>
                <w:b/>
                <w:sz w:val="22"/>
                <w:szCs w:val="22"/>
              </w:rPr>
            </w:pPr>
            <w:r>
              <w:rPr>
                <w:rFonts w:asciiTheme="minorHAnsi" w:eastAsia="Arial" w:hAnsiTheme="minorHAnsi" w:cs="Arial"/>
                <w:b/>
                <w:sz w:val="22"/>
                <w:szCs w:val="22"/>
              </w:rPr>
              <w:t>Equality Legislation</w:t>
            </w:r>
          </w:p>
        </w:tc>
        <w:tc>
          <w:tcPr>
            <w:tcW w:w="2410" w:type="dxa"/>
            <w:gridSpan w:val="2"/>
            <w:tcBorders>
              <w:top w:val="single" w:sz="8" w:space="0" w:color="000000"/>
              <w:bottom w:val="single" w:sz="6" w:space="0" w:color="000000"/>
            </w:tcBorders>
            <w:shd w:val="clear" w:color="auto" w:fill="CCFFFF"/>
          </w:tcPr>
          <w:p w:rsidR="005C08AD" w:rsidRPr="007973CE" w:rsidRDefault="005C08AD" w:rsidP="00F15D03">
            <w:pPr>
              <w:pStyle w:val="Normal1"/>
              <w:spacing w:before="100"/>
              <w:jc w:val="both"/>
              <w:rPr>
                <w:rFonts w:asciiTheme="minorHAnsi" w:eastAsia="Arial" w:hAnsiTheme="minorHAnsi" w:cs="Arial"/>
                <w:b/>
                <w:sz w:val="22"/>
                <w:szCs w:val="22"/>
              </w:rPr>
            </w:pPr>
          </w:p>
        </w:tc>
      </w:tr>
      <w:tr w:rsidR="005C08AD" w:rsidRPr="00544425" w:rsidTr="009B4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20"/>
        </w:trPr>
        <w:tc>
          <w:tcPr>
            <w:tcW w:w="9073"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C08AD" w:rsidRPr="00544425" w:rsidRDefault="005C08AD" w:rsidP="00F15D03">
            <w:pPr>
              <w:tabs>
                <w:tab w:val="center" w:pos="4513"/>
                <w:tab w:val="right" w:pos="9026"/>
              </w:tabs>
              <w:suppressAutoHyphens/>
              <w:autoSpaceDN w:val="0"/>
              <w:jc w:val="both"/>
              <w:textAlignment w:val="baseline"/>
              <w:rPr>
                <w:rFonts w:ascii="Calibri" w:eastAsia="Calibri" w:hAnsi="Calibri" w:cs="Calibri"/>
                <w:color w:val="000000"/>
                <w:sz w:val="22"/>
              </w:rPr>
            </w:pPr>
            <w:r w:rsidRPr="00544425">
              <w:rPr>
                <w:rFonts w:ascii="Calibri" w:eastAsia="Arial" w:hAnsi="Calibri" w:cs="Arial"/>
                <w:color w:val="000000"/>
                <w:sz w:val="22"/>
                <w:szCs w:val="22"/>
              </w:rPr>
              <w:t>For organisations working outside of the UK please refer to equivalent legislation in the country that you are located.</w:t>
            </w:r>
          </w:p>
        </w:tc>
      </w:tr>
      <w:tr w:rsidR="005C08AD" w:rsidRPr="00544425" w:rsidTr="00BE77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20"/>
        </w:trPr>
        <w:tc>
          <w:tcPr>
            <w:tcW w:w="88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C08AD" w:rsidRPr="00544425" w:rsidRDefault="005C08AD" w:rsidP="00F15D03">
            <w:pPr>
              <w:tabs>
                <w:tab w:val="left" w:pos="360"/>
                <w:tab w:val="left" w:pos="720"/>
                <w:tab w:val="left" w:pos="1440"/>
                <w:tab w:val="left" w:pos="2880"/>
              </w:tabs>
              <w:suppressAutoHyphens/>
              <w:autoSpaceDN w:val="0"/>
              <w:spacing w:after="120" w:line="276" w:lineRule="auto"/>
              <w:textAlignment w:val="baseline"/>
              <w:rPr>
                <w:rFonts w:ascii="Calibri" w:eastAsia="Calibri" w:hAnsi="Calibri" w:cs="Calibri"/>
                <w:color w:val="000000"/>
                <w:sz w:val="22"/>
              </w:rPr>
            </w:pPr>
            <w:r>
              <w:rPr>
                <w:rFonts w:ascii="Calibri" w:eastAsia="Arial" w:hAnsi="Calibri" w:cs="Arial"/>
                <w:color w:val="000000"/>
                <w:sz w:val="22"/>
                <w:szCs w:val="22"/>
              </w:rPr>
              <w:t>6.1</w:t>
            </w:r>
            <w:r w:rsidRPr="00544425">
              <w:rPr>
                <w:rFonts w:ascii="Calibri" w:eastAsia="Arial" w:hAnsi="Calibri" w:cs="Arial"/>
                <w:color w:val="000000"/>
                <w:sz w:val="22"/>
                <w:szCs w:val="22"/>
              </w:rPr>
              <w:t>.</w:t>
            </w:r>
          </w:p>
        </w:tc>
        <w:tc>
          <w:tcPr>
            <w:tcW w:w="676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C08AD" w:rsidRPr="00544425" w:rsidRDefault="005C08AD" w:rsidP="00F15D03">
            <w:pPr>
              <w:tabs>
                <w:tab w:val="center" w:pos="4513"/>
                <w:tab w:val="right" w:pos="9026"/>
              </w:tabs>
              <w:suppressAutoHyphens/>
              <w:autoSpaceDN w:val="0"/>
              <w:jc w:val="both"/>
              <w:textAlignment w:val="baseline"/>
              <w:rPr>
                <w:rFonts w:ascii="Calibri" w:eastAsia="Calibri" w:hAnsi="Calibri" w:cs="Calibri"/>
                <w:color w:val="000000"/>
                <w:sz w:val="22"/>
              </w:rPr>
            </w:pPr>
            <w:r w:rsidRPr="00544425">
              <w:rPr>
                <w:rFonts w:ascii="Calibri" w:eastAsia="Arial" w:hAnsi="Calibri" w:cs="Arial"/>
                <w:color w:val="000000"/>
                <w:sz w:val="22"/>
                <w:szCs w:val="22"/>
              </w:rPr>
              <w:t>In the last three years, has any finding of unlawful discrimination been made against your organisation by an Employment Tribunal, an Employment Appeal Tribunal or any other court (or in comparable proceedings in any jurisdiction other than the UK)?</w:t>
            </w:r>
          </w:p>
          <w:p w:rsidR="005C08AD" w:rsidRPr="00544425" w:rsidRDefault="005C08AD" w:rsidP="00F15D03">
            <w:pPr>
              <w:tabs>
                <w:tab w:val="center" w:pos="4513"/>
                <w:tab w:val="right" w:pos="9026"/>
              </w:tabs>
              <w:suppressAutoHyphens/>
              <w:autoSpaceDN w:val="0"/>
              <w:jc w:val="both"/>
              <w:textAlignment w:val="baseline"/>
              <w:rPr>
                <w:rFonts w:ascii="Calibri" w:eastAsia="Calibri" w:hAnsi="Calibri" w:cs="Calibri"/>
                <w:color w:val="000000"/>
                <w:sz w:val="22"/>
                <w:szCs w:val="22"/>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C08AD" w:rsidRPr="00544425" w:rsidRDefault="005C08AD" w:rsidP="00F15D03">
            <w:pPr>
              <w:tabs>
                <w:tab w:val="center" w:pos="4513"/>
                <w:tab w:val="right" w:pos="9026"/>
              </w:tabs>
              <w:suppressAutoHyphens/>
              <w:autoSpaceDN w:val="0"/>
              <w:textAlignment w:val="baseline"/>
              <w:rPr>
                <w:rFonts w:ascii="Calibri" w:eastAsia="Calibri" w:hAnsi="Calibri" w:cs="Calibri"/>
                <w:color w:val="000000"/>
                <w:sz w:val="22"/>
              </w:rPr>
            </w:pPr>
            <w:r w:rsidRPr="00544425">
              <w:rPr>
                <w:rFonts w:ascii="MS Gothic" w:eastAsia="MS Gothic" w:hAnsi="MS Gothic" w:cs="MS Gothic"/>
                <w:color w:val="000000"/>
                <w:sz w:val="22"/>
                <w:szCs w:val="22"/>
              </w:rPr>
              <w:t>▢</w:t>
            </w:r>
            <w:r w:rsidRPr="00544425">
              <w:rPr>
                <w:rFonts w:ascii="Calibri" w:eastAsia="Arial" w:hAnsi="Calibri" w:cs="Arial"/>
                <w:color w:val="000000"/>
                <w:sz w:val="22"/>
                <w:szCs w:val="22"/>
              </w:rPr>
              <w:t xml:space="preserve">   Yes</w:t>
            </w:r>
          </w:p>
          <w:p w:rsidR="005C08AD" w:rsidRPr="00544425" w:rsidRDefault="005C08AD" w:rsidP="00F15D03">
            <w:pPr>
              <w:tabs>
                <w:tab w:val="center" w:pos="4513"/>
                <w:tab w:val="right" w:pos="9026"/>
              </w:tabs>
              <w:suppressAutoHyphens/>
              <w:autoSpaceDN w:val="0"/>
              <w:textAlignment w:val="baseline"/>
              <w:rPr>
                <w:rFonts w:ascii="Calibri" w:eastAsia="Calibri" w:hAnsi="Calibri" w:cs="Calibri"/>
                <w:color w:val="000000"/>
                <w:sz w:val="22"/>
                <w:szCs w:val="22"/>
              </w:rPr>
            </w:pPr>
          </w:p>
          <w:p w:rsidR="005C08AD" w:rsidRPr="00544425" w:rsidRDefault="005C08AD" w:rsidP="00F15D03">
            <w:pPr>
              <w:suppressAutoHyphens/>
              <w:autoSpaceDN w:val="0"/>
              <w:spacing w:after="200" w:line="276" w:lineRule="auto"/>
              <w:textAlignment w:val="baseline"/>
              <w:rPr>
                <w:rFonts w:ascii="Calibri" w:eastAsia="Calibri" w:hAnsi="Calibri" w:cs="Calibri"/>
                <w:color w:val="000000"/>
                <w:sz w:val="22"/>
              </w:rPr>
            </w:pPr>
            <w:r w:rsidRPr="00544425">
              <w:rPr>
                <w:rFonts w:ascii="MS Gothic" w:eastAsia="MS Gothic" w:hAnsi="MS Gothic" w:cs="MS Gothic"/>
                <w:color w:val="000000"/>
                <w:sz w:val="22"/>
                <w:szCs w:val="22"/>
              </w:rPr>
              <w:t>▢</w:t>
            </w:r>
            <w:r w:rsidRPr="00544425">
              <w:rPr>
                <w:rFonts w:ascii="Calibri" w:eastAsia="Arial" w:hAnsi="Calibri" w:cs="Arial"/>
                <w:color w:val="000000"/>
                <w:sz w:val="22"/>
                <w:szCs w:val="22"/>
              </w:rPr>
              <w:t xml:space="preserve">   No    </w:t>
            </w:r>
          </w:p>
        </w:tc>
      </w:tr>
      <w:tr w:rsidR="005C08AD" w:rsidRPr="00544425" w:rsidTr="00BE77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20"/>
        </w:trPr>
        <w:tc>
          <w:tcPr>
            <w:tcW w:w="88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C08AD" w:rsidRPr="00544425" w:rsidRDefault="005C08AD" w:rsidP="00F15D03">
            <w:pPr>
              <w:tabs>
                <w:tab w:val="center" w:pos="4513"/>
                <w:tab w:val="right" w:pos="9026"/>
              </w:tabs>
              <w:suppressAutoHyphens/>
              <w:autoSpaceDN w:val="0"/>
              <w:textAlignment w:val="baseline"/>
              <w:rPr>
                <w:rFonts w:ascii="Calibri" w:eastAsia="Calibri" w:hAnsi="Calibri" w:cs="Calibri"/>
                <w:color w:val="000000"/>
                <w:sz w:val="22"/>
              </w:rPr>
            </w:pPr>
            <w:r>
              <w:rPr>
                <w:rFonts w:ascii="Calibri" w:eastAsia="Arial" w:hAnsi="Calibri" w:cs="Arial"/>
                <w:color w:val="000000"/>
                <w:sz w:val="22"/>
                <w:szCs w:val="22"/>
              </w:rPr>
              <w:t>6.2</w:t>
            </w:r>
            <w:r w:rsidRPr="00544425">
              <w:rPr>
                <w:rFonts w:ascii="Calibri" w:eastAsia="Arial" w:hAnsi="Calibri" w:cs="Arial"/>
                <w:color w:val="000000"/>
                <w:sz w:val="22"/>
                <w:szCs w:val="22"/>
              </w:rPr>
              <w:t>.</w:t>
            </w:r>
          </w:p>
        </w:tc>
        <w:tc>
          <w:tcPr>
            <w:tcW w:w="676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C08AD" w:rsidRPr="00544425" w:rsidRDefault="005C08AD" w:rsidP="00F15D03">
            <w:pPr>
              <w:tabs>
                <w:tab w:val="center" w:pos="4513"/>
                <w:tab w:val="right" w:pos="9026"/>
              </w:tabs>
              <w:suppressAutoHyphens/>
              <w:autoSpaceDN w:val="0"/>
              <w:jc w:val="both"/>
              <w:textAlignment w:val="baseline"/>
              <w:rPr>
                <w:rFonts w:ascii="Calibri" w:eastAsia="Calibri" w:hAnsi="Calibri" w:cs="Calibri"/>
                <w:color w:val="000000"/>
                <w:sz w:val="22"/>
              </w:rPr>
            </w:pPr>
            <w:r w:rsidRPr="00544425">
              <w:rPr>
                <w:rFonts w:ascii="Calibri" w:eastAsia="Arial" w:hAnsi="Calibri" w:cs="Arial"/>
                <w:color w:val="000000"/>
                <w:sz w:val="22"/>
                <w:szCs w:val="22"/>
              </w:rPr>
              <w:t xml:space="preserve">In the last three years, has your organisation had a complaint upheld following an investigation by the Equality and Human Rights Commission or its predecessors (or a comparable body in any jurisdiction other than the UK), on grounds or alleged unlawful discrimination?  </w:t>
            </w:r>
          </w:p>
          <w:p w:rsidR="005C08AD" w:rsidRPr="00544425" w:rsidRDefault="005C08AD" w:rsidP="00F15D03">
            <w:pPr>
              <w:tabs>
                <w:tab w:val="center" w:pos="4513"/>
                <w:tab w:val="right" w:pos="9026"/>
              </w:tabs>
              <w:suppressAutoHyphens/>
              <w:autoSpaceDN w:val="0"/>
              <w:jc w:val="both"/>
              <w:textAlignment w:val="baseline"/>
              <w:rPr>
                <w:rFonts w:ascii="Calibri" w:eastAsia="Calibri" w:hAnsi="Calibri" w:cs="Calibri"/>
                <w:color w:val="000000"/>
                <w:sz w:val="22"/>
                <w:szCs w:val="22"/>
              </w:rPr>
            </w:pPr>
          </w:p>
          <w:p w:rsidR="005C08AD" w:rsidRPr="00544425" w:rsidRDefault="005C08AD" w:rsidP="00F15D03">
            <w:pPr>
              <w:tabs>
                <w:tab w:val="center" w:pos="4513"/>
                <w:tab w:val="right" w:pos="9026"/>
              </w:tabs>
              <w:suppressAutoHyphens/>
              <w:autoSpaceDN w:val="0"/>
              <w:jc w:val="both"/>
              <w:textAlignment w:val="baseline"/>
              <w:rPr>
                <w:rFonts w:ascii="Calibri" w:eastAsia="Calibri" w:hAnsi="Calibri" w:cs="Calibri"/>
                <w:color w:val="000000"/>
                <w:sz w:val="22"/>
              </w:rPr>
            </w:pPr>
            <w:r w:rsidRPr="00544425">
              <w:rPr>
                <w:rFonts w:ascii="Calibri" w:eastAsia="Arial" w:hAnsi="Calibri" w:cs="Arial"/>
                <w:color w:val="000000"/>
                <w:sz w:val="22"/>
                <w:szCs w:val="22"/>
              </w:rPr>
              <w:t>If you have answered “yes” to one or both of the questions in this module, please provide, as a separate Appendix, a summary of the nature of the investigation and an explanation of the outcome of the investigation to date.</w:t>
            </w:r>
          </w:p>
          <w:p w:rsidR="005C08AD" w:rsidRPr="00544425" w:rsidRDefault="005C08AD" w:rsidP="00F15D03">
            <w:pPr>
              <w:tabs>
                <w:tab w:val="center" w:pos="4513"/>
                <w:tab w:val="right" w:pos="9026"/>
              </w:tabs>
              <w:suppressAutoHyphens/>
              <w:autoSpaceDN w:val="0"/>
              <w:jc w:val="both"/>
              <w:textAlignment w:val="baseline"/>
              <w:rPr>
                <w:rFonts w:ascii="Calibri" w:eastAsia="Calibri" w:hAnsi="Calibri" w:cs="Calibri"/>
                <w:color w:val="000000"/>
                <w:sz w:val="22"/>
                <w:szCs w:val="22"/>
              </w:rPr>
            </w:pPr>
          </w:p>
          <w:p w:rsidR="005C08AD" w:rsidRPr="00544425" w:rsidRDefault="005C08AD" w:rsidP="00F15D03">
            <w:pPr>
              <w:tabs>
                <w:tab w:val="center" w:pos="4513"/>
                <w:tab w:val="right" w:pos="9026"/>
              </w:tabs>
              <w:suppressAutoHyphens/>
              <w:autoSpaceDN w:val="0"/>
              <w:jc w:val="both"/>
              <w:textAlignment w:val="baseline"/>
              <w:rPr>
                <w:rFonts w:ascii="Calibri" w:eastAsia="Calibri" w:hAnsi="Calibri" w:cs="Calibri"/>
                <w:color w:val="000000"/>
                <w:sz w:val="22"/>
              </w:rPr>
            </w:pPr>
            <w:r w:rsidRPr="00544425">
              <w:rPr>
                <w:rFonts w:ascii="Calibri" w:eastAsia="Arial" w:hAnsi="Calibri" w:cs="Arial"/>
                <w:color w:val="000000"/>
                <w:sz w:val="22"/>
                <w:szCs w:val="22"/>
              </w:rPr>
              <w:t xml:space="preserve">If the investigation upheld the complaint against your organisation, please use the Appendix to explain what action (if any) you have taken </w:t>
            </w:r>
            <w:r w:rsidRPr="00544425">
              <w:rPr>
                <w:rFonts w:ascii="Calibri" w:eastAsia="Arial" w:hAnsi="Calibri" w:cs="Arial"/>
                <w:color w:val="000000"/>
                <w:sz w:val="22"/>
                <w:szCs w:val="22"/>
              </w:rPr>
              <w:lastRenderedPageBreak/>
              <w:t>to prevent unlawful discrimination from reoccurring.</w:t>
            </w:r>
          </w:p>
          <w:p w:rsidR="005C08AD" w:rsidRPr="00544425" w:rsidRDefault="005C08AD" w:rsidP="00F15D03">
            <w:pPr>
              <w:tabs>
                <w:tab w:val="center" w:pos="4513"/>
                <w:tab w:val="right" w:pos="9026"/>
              </w:tabs>
              <w:suppressAutoHyphens/>
              <w:autoSpaceDN w:val="0"/>
              <w:jc w:val="both"/>
              <w:textAlignment w:val="baseline"/>
              <w:rPr>
                <w:rFonts w:ascii="Calibri" w:eastAsia="Calibri" w:hAnsi="Calibri" w:cs="Calibri"/>
                <w:color w:val="000000"/>
                <w:sz w:val="22"/>
              </w:rPr>
            </w:pPr>
            <w:r w:rsidRPr="00544425">
              <w:rPr>
                <w:rFonts w:ascii="Calibri" w:eastAsia="Arial" w:hAnsi="Calibri" w:cs="Arial"/>
                <w:color w:val="000000"/>
                <w:sz w:val="22"/>
                <w:szCs w:val="22"/>
              </w:rPr>
              <w:t xml:space="preserve">You may be excluded if you are unable to demonstrate to the Authority’s satisfaction that appropriate remedial action has been taken to prevent similar unlawful discrimination reoccurring.    </w:t>
            </w:r>
          </w:p>
          <w:p w:rsidR="005C08AD" w:rsidRPr="00544425" w:rsidRDefault="005C08AD" w:rsidP="00F15D03">
            <w:pPr>
              <w:tabs>
                <w:tab w:val="center" w:pos="4513"/>
                <w:tab w:val="right" w:pos="9026"/>
              </w:tabs>
              <w:suppressAutoHyphens/>
              <w:autoSpaceDN w:val="0"/>
              <w:jc w:val="both"/>
              <w:textAlignment w:val="baseline"/>
              <w:rPr>
                <w:rFonts w:ascii="Calibri" w:eastAsia="Calibri" w:hAnsi="Calibri" w:cs="Calibri"/>
                <w:color w:val="000000"/>
                <w:sz w:val="22"/>
                <w:szCs w:val="22"/>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C08AD" w:rsidRPr="00544425" w:rsidRDefault="005C08AD" w:rsidP="00F15D03">
            <w:pPr>
              <w:tabs>
                <w:tab w:val="center" w:pos="4513"/>
                <w:tab w:val="right" w:pos="9026"/>
              </w:tabs>
              <w:suppressAutoHyphens/>
              <w:autoSpaceDN w:val="0"/>
              <w:textAlignment w:val="baseline"/>
              <w:rPr>
                <w:rFonts w:ascii="Calibri" w:eastAsia="Calibri" w:hAnsi="Calibri" w:cs="Calibri"/>
                <w:color w:val="000000"/>
                <w:sz w:val="22"/>
              </w:rPr>
            </w:pPr>
            <w:r w:rsidRPr="00544425">
              <w:rPr>
                <w:rFonts w:ascii="MS Gothic" w:eastAsia="MS Gothic" w:hAnsi="MS Gothic" w:cs="MS Gothic"/>
                <w:color w:val="000000"/>
                <w:sz w:val="22"/>
                <w:szCs w:val="22"/>
              </w:rPr>
              <w:lastRenderedPageBreak/>
              <w:t>▢</w:t>
            </w:r>
            <w:r w:rsidRPr="00544425">
              <w:rPr>
                <w:rFonts w:ascii="Calibri" w:eastAsia="Arial" w:hAnsi="Calibri" w:cs="Arial"/>
                <w:color w:val="000000"/>
                <w:sz w:val="22"/>
                <w:szCs w:val="22"/>
              </w:rPr>
              <w:t xml:space="preserve">  Yes</w:t>
            </w:r>
          </w:p>
          <w:p w:rsidR="005C08AD" w:rsidRPr="00544425" w:rsidRDefault="005C08AD" w:rsidP="00F15D03">
            <w:pPr>
              <w:tabs>
                <w:tab w:val="center" w:pos="4513"/>
                <w:tab w:val="right" w:pos="9026"/>
              </w:tabs>
              <w:suppressAutoHyphens/>
              <w:autoSpaceDN w:val="0"/>
              <w:textAlignment w:val="baseline"/>
              <w:rPr>
                <w:rFonts w:ascii="Calibri" w:eastAsia="Calibri" w:hAnsi="Calibri" w:cs="Calibri"/>
                <w:color w:val="000000"/>
                <w:sz w:val="22"/>
                <w:szCs w:val="22"/>
              </w:rPr>
            </w:pPr>
          </w:p>
          <w:p w:rsidR="005C08AD" w:rsidRPr="00544425" w:rsidRDefault="005C08AD" w:rsidP="00F15D03">
            <w:pPr>
              <w:tabs>
                <w:tab w:val="center" w:pos="4513"/>
                <w:tab w:val="right" w:pos="9026"/>
              </w:tabs>
              <w:suppressAutoHyphens/>
              <w:autoSpaceDN w:val="0"/>
              <w:textAlignment w:val="baseline"/>
              <w:rPr>
                <w:rFonts w:ascii="Calibri" w:eastAsia="Calibri" w:hAnsi="Calibri" w:cs="Calibri"/>
                <w:color w:val="000000"/>
                <w:sz w:val="22"/>
              </w:rPr>
            </w:pPr>
            <w:r w:rsidRPr="00544425">
              <w:rPr>
                <w:rFonts w:ascii="MS Gothic" w:eastAsia="MS Gothic" w:hAnsi="MS Gothic" w:cs="MS Gothic"/>
                <w:color w:val="000000"/>
                <w:sz w:val="22"/>
                <w:szCs w:val="22"/>
              </w:rPr>
              <w:t>▢</w:t>
            </w:r>
            <w:r w:rsidRPr="00544425">
              <w:rPr>
                <w:rFonts w:ascii="Calibri" w:eastAsia="Arial" w:hAnsi="Calibri" w:cs="Arial"/>
                <w:color w:val="000000"/>
                <w:sz w:val="22"/>
                <w:szCs w:val="22"/>
              </w:rPr>
              <w:t xml:space="preserve">  No</w:t>
            </w:r>
          </w:p>
          <w:p w:rsidR="005C08AD" w:rsidRPr="00544425" w:rsidRDefault="005C08AD" w:rsidP="00F15D03">
            <w:pPr>
              <w:tabs>
                <w:tab w:val="center" w:pos="4513"/>
                <w:tab w:val="right" w:pos="9026"/>
              </w:tabs>
              <w:suppressAutoHyphens/>
              <w:autoSpaceDN w:val="0"/>
              <w:textAlignment w:val="baseline"/>
              <w:rPr>
                <w:rFonts w:ascii="Calibri" w:eastAsia="Calibri" w:hAnsi="Calibri" w:cs="Calibri"/>
                <w:color w:val="000000"/>
                <w:sz w:val="22"/>
                <w:szCs w:val="22"/>
              </w:rPr>
            </w:pPr>
          </w:p>
          <w:p w:rsidR="005C08AD" w:rsidRPr="00544425" w:rsidRDefault="005C08AD" w:rsidP="00F15D03">
            <w:pPr>
              <w:tabs>
                <w:tab w:val="center" w:pos="4513"/>
                <w:tab w:val="right" w:pos="9026"/>
              </w:tabs>
              <w:suppressAutoHyphens/>
              <w:autoSpaceDN w:val="0"/>
              <w:textAlignment w:val="baseline"/>
              <w:rPr>
                <w:rFonts w:ascii="Calibri" w:eastAsia="Calibri" w:hAnsi="Calibri" w:cs="Calibri"/>
                <w:color w:val="000000"/>
                <w:sz w:val="22"/>
                <w:szCs w:val="22"/>
              </w:rPr>
            </w:pPr>
          </w:p>
          <w:p w:rsidR="005C08AD" w:rsidRPr="00544425" w:rsidRDefault="005C08AD" w:rsidP="00F15D03">
            <w:pPr>
              <w:tabs>
                <w:tab w:val="center" w:pos="4513"/>
                <w:tab w:val="right" w:pos="9026"/>
              </w:tabs>
              <w:suppressAutoHyphens/>
              <w:autoSpaceDN w:val="0"/>
              <w:textAlignment w:val="baseline"/>
              <w:rPr>
                <w:rFonts w:ascii="Calibri" w:eastAsia="Calibri" w:hAnsi="Calibri" w:cs="Calibri"/>
                <w:color w:val="000000"/>
                <w:sz w:val="22"/>
                <w:szCs w:val="22"/>
              </w:rPr>
            </w:pPr>
          </w:p>
        </w:tc>
      </w:tr>
      <w:tr w:rsidR="005C08AD" w:rsidRPr="00544425" w:rsidTr="00BE77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20"/>
        </w:trPr>
        <w:tc>
          <w:tcPr>
            <w:tcW w:w="88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C08AD" w:rsidRPr="00544425" w:rsidRDefault="005C08AD" w:rsidP="00F15D03">
            <w:pPr>
              <w:tabs>
                <w:tab w:val="left" w:pos="360"/>
                <w:tab w:val="left" w:pos="720"/>
                <w:tab w:val="left" w:pos="1440"/>
                <w:tab w:val="left" w:pos="2880"/>
              </w:tabs>
              <w:suppressAutoHyphens/>
              <w:autoSpaceDN w:val="0"/>
              <w:spacing w:after="120" w:line="276" w:lineRule="auto"/>
              <w:textAlignment w:val="baseline"/>
              <w:rPr>
                <w:rFonts w:ascii="Calibri" w:eastAsia="Calibri" w:hAnsi="Calibri" w:cs="Calibri"/>
                <w:color w:val="000000"/>
                <w:sz w:val="22"/>
              </w:rPr>
            </w:pPr>
            <w:r>
              <w:rPr>
                <w:rFonts w:ascii="Calibri" w:eastAsia="Arial" w:hAnsi="Calibri" w:cs="Arial"/>
                <w:color w:val="000000"/>
                <w:sz w:val="22"/>
                <w:szCs w:val="22"/>
              </w:rPr>
              <w:lastRenderedPageBreak/>
              <w:t>6.3</w:t>
            </w:r>
            <w:r w:rsidRPr="00544425">
              <w:rPr>
                <w:rFonts w:ascii="Calibri" w:eastAsia="Arial" w:hAnsi="Calibri" w:cs="Arial"/>
                <w:color w:val="000000"/>
                <w:sz w:val="22"/>
                <w:szCs w:val="22"/>
              </w:rPr>
              <w:t>.</w:t>
            </w:r>
          </w:p>
        </w:tc>
        <w:tc>
          <w:tcPr>
            <w:tcW w:w="676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C08AD" w:rsidRDefault="005C08AD" w:rsidP="00F15D03">
            <w:pPr>
              <w:tabs>
                <w:tab w:val="center" w:pos="4513"/>
                <w:tab w:val="right" w:pos="9026"/>
              </w:tabs>
              <w:suppressAutoHyphens/>
              <w:autoSpaceDN w:val="0"/>
              <w:textAlignment w:val="baseline"/>
              <w:rPr>
                <w:rFonts w:ascii="Calibri" w:eastAsia="Arial" w:hAnsi="Calibri" w:cs="Arial"/>
                <w:color w:val="000000"/>
                <w:sz w:val="22"/>
                <w:szCs w:val="22"/>
              </w:rPr>
            </w:pPr>
            <w:r w:rsidRPr="00544425">
              <w:rPr>
                <w:rFonts w:ascii="Calibri" w:eastAsia="Arial" w:hAnsi="Calibri" w:cs="Arial"/>
                <w:color w:val="000000"/>
                <w:sz w:val="22"/>
                <w:szCs w:val="22"/>
              </w:rPr>
              <w:t>If you use sub-contractors, do you have processes in place to check whether any of the above circumstances apply to these other organisations?</w:t>
            </w:r>
          </w:p>
          <w:p w:rsidR="005C08AD" w:rsidRDefault="005C08AD" w:rsidP="00F15D03">
            <w:pPr>
              <w:tabs>
                <w:tab w:val="center" w:pos="4513"/>
                <w:tab w:val="right" w:pos="9026"/>
              </w:tabs>
              <w:suppressAutoHyphens/>
              <w:autoSpaceDN w:val="0"/>
              <w:jc w:val="both"/>
              <w:textAlignment w:val="baseline"/>
              <w:rPr>
                <w:rFonts w:ascii="Calibri" w:eastAsia="Arial" w:hAnsi="Calibri" w:cs="Arial"/>
                <w:color w:val="000000"/>
                <w:sz w:val="22"/>
                <w:szCs w:val="22"/>
              </w:rPr>
            </w:pPr>
          </w:p>
          <w:p w:rsidR="005C08AD" w:rsidRPr="00544425" w:rsidRDefault="00BE778E" w:rsidP="00F15D03">
            <w:pPr>
              <w:tabs>
                <w:tab w:val="center" w:pos="4513"/>
                <w:tab w:val="right" w:pos="9026"/>
              </w:tabs>
              <w:suppressAutoHyphens/>
              <w:autoSpaceDN w:val="0"/>
              <w:jc w:val="both"/>
              <w:textAlignment w:val="baseline"/>
              <w:rPr>
                <w:rFonts w:ascii="Calibri" w:eastAsia="Calibri" w:hAnsi="Calibri" w:cs="Calibri"/>
                <w:color w:val="000000"/>
                <w:sz w:val="22"/>
              </w:rPr>
            </w:pPr>
            <w:r w:rsidRPr="00544425">
              <w:rPr>
                <w:rFonts w:ascii="Calibri" w:eastAsia="Arial" w:hAnsi="Calibri" w:cs="Arial"/>
                <w:color w:val="000000"/>
                <w:sz w:val="22"/>
                <w:szCs w:val="22"/>
              </w:rPr>
              <w:t xml:space="preserve">If you have answered “yes” to the </w:t>
            </w:r>
            <w:r>
              <w:rPr>
                <w:rFonts w:ascii="Calibri" w:eastAsia="Arial" w:hAnsi="Calibri" w:cs="Arial"/>
                <w:color w:val="000000"/>
                <w:sz w:val="22"/>
                <w:szCs w:val="22"/>
              </w:rPr>
              <w:t xml:space="preserve">above </w:t>
            </w:r>
            <w:r w:rsidRPr="00544425">
              <w:rPr>
                <w:rFonts w:ascii="Calibri" w:eastAsia="Arial" w:hAnsi="Calibri" w:cs="Arial"/>
                <w:color w:val="000000"/>
                <w:sz w:val="22"/>
                <w:szCs w:val="22"/>
              </w:rPr>
              <w:t>question</w:t>
            </w:r>
            <w:r>
              <w:rPr>
                <w:rFonts w:ascii="Calibri" w:eastAsia="Arial" w:hAnsi="Calibri" w:cs="Arial"/>
                <w:color w:val="000000"/>
                <w:sz w:val="22"/>
                <w:szCs w:val="22"/>
              </w:rPr>
              <w:t xml:space="preserve"> you may be requested to provide copies prior to final award</w:t>
            </w:r>
            <w:proofErr w:type="gramStart"/>
            <w:r>
              <w:rPr>
                <w:rFonts w:ascii="Calibri" w:eastAsia="Arial" w:hAnsi="Calibri" w:cs="Arial"/>
                <w:color w:val="000000"/>
                <w:sz w:val="22"/>
                <w:szCs w:val="22"/>
              </w:rPr>
              <w:t>.</w:t>
            </w:r>
            <w:r w:rsidR="005C08AD">
              <w:rPr>
                <w:rFonts w:ascii="Calibri" w:eastAsia="Arial" w:hAnsi="Calibri" w:cs="Arial"/>
                <w:color w:val="000000"/>
                <w:sz w:val="22"/>
                <w:szCs w:val="22"/>
              </w:rPr>
              <w:t>.</w:t>
            </w:r>
            <w:proofErr w:type="gramEnd"/>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C08AD" w:rsidRPr="00544425" w:rsidRDefault="005C08AD" w:rsidP="00F15D03">
            <w:pPr>
              <w:tabs>
                <w:tab w:val="center" w:pos="4513"/>
                <w:tab w:val="right" w:pos="9026"/>
              </w:tabs>
              <w:suppressAutoHyphens/>
              <w:autoSpaceDN w:val="0"/>
              <w:textAlignment w:val="baseline"/>
              <w:rPr>
                <w:rFonts w:ascii="Calibri" w:eastAsia="Calibri" w:hAnsi="Calibri" w:cs="Calibri"/>
                <w:color w:val="000000"/>
                <w:sz w:val="22"/>
              </w:rPr>
            </w:pPr>
            <w:r w:rsidRPr="00544425">
              <w:rPr>
                <w:rFonts w:ascii="MS Gothic" w:eastAsia="MS Gothic" w:hAnsi="MS Gothic" w:cs="MS Gothic"/>
                <w:color w:val="000000"/>
                <w:sz w:val="22"/>
                <w:szCs w:val="22"/>
              </w:rPr>
              <w:t>▢</w:t>
            </w:r>
            <w:r w:rsidRPr="00544425">
              <w:rPr>
                <w:rFonts w:ascii="Calibri" w:eastAsia="Arial" w:hAnsi="Calibri" w:cs="Arial"/>
                <w:color w:val="000000"/>
                <w:sz w:val="22"/>
                <w:szCs w:val="22"/>
              </w:rPr>
              <w:t xml:space="preserve">   Yes</w:t>
            </w:r>
          </w:p>
          <w:p w:rsidR="005C08AD" w:rsidRPr="00544425" w:rsidRDefault="005C08AD" w:rsidP="00F15D03">
            <w:pPr>
              <w:suppressAutoHyphens/>
              <w:autoSpaceDN w:val="0"/>
              <w:spacing w:after="200" w:line="276" w:lineRule="auto"/>
              <w:textAlignment w:val="baseline"/>
              <w:rPr>
                <w:rFonts w:ascii="Calibri" w:eastAsia="Arial" w:hAnsi="Calibri" w:cs="Arial"/>
                <w:color w:val="000000"/>
                <w:sz w:val="22"/>
                <w:szCs w:val="22"/>
              </w:rPr>
            </w:pPr>
            <w:r w:rsidRPr="00544425">
              <w:rPr>
                <w:rFonts w:ascii="MS Gothic" w:eastAsia="MS Gothic" w:hAnsi="MS Gothic" w:cs="MS Gothic"/>
                <w:color w:val="000000"/>
                <w:sz w:val="22"/>
                <w:szCs w:val="22"/>
              </w:rPr>
              <w:t>▢</w:t>
            </w:r>
            <w:r w:rsidRPr="00544425">
              <w:rPr>
                <w:rFonts w:ascii="Calibri" w:eastAsia="Arial" w:hAnsi="Calibri" w:cs="Arial"/>
                <w:color w:val="000000"/>
                <w:sz w:val="22"/>
                <w:szCs w:val="22"/>
              </w:rPr>
              <w:t xml:space="preserve">   No    </w:t>
            </w:r>
          </w:p>
          <w:p w:rsidR="005C08AD" w:rsidRPr="00544425" w:rsidRDefault="005C08AD" w:rsidP="00F15D03">
            <w:pPr>
              <w:suppressAutoHyphens/>
              <w:autoSpaceDN w:val="0"/>
              <w:spacing w:after="200" w:line="276" w:lineRule="auto"/>
              <w:textAlignment w:val="baseline"/>
              <w:rPr>
                <w:rFonts w:ascii="Calibri" w:eastAsia="Arial" w:hAnsi="Calibri" w:cs="Arial"/>
                <w:color w:val="000000"/>
                <w:sz w:val="22"/>
                <w:szCs w:val="22"/>
              </w:rPr>
            </w:pPr>
            <w:r w:rsidRPr="00544425">
              <w:rPr>
                <w:rFonts w:ascii="MS Gothic" w:eastAsia="MS Gothic" w:hAnsi="MS Gothic" w:cs="MS Gothic"/>
                <w:color w:val="000000"/>
                <w:sz w:val="22"/>
                <w:szCs w:val="22"/>
              </w:rPr>
              <w:t>▢</w:t>
            </w:r>
            <w:r w:rsidRPr="00544425">
              <w:rPr>
                <w:rFonts w:ascii="Calibri" w:eastAsia="Arial" w:hAnsi="Calibri" w:cs="Arial"/>
                <w:color w:val="000000"/>
                <w:sz w:val="22"/>
                <w:szCs w:val="22"/>
              </w:rPr>
              <w:t xml:space="preserve">   Sub-contractors not used   </w:t>
            </w:r>
          </w:p>
        </w:tc>
      </w:tr>
    </w:tbl>
    <w:p w:rsidR="005C08AD" w:rsidRDefault="005C08AD" w:rsidP="005C08AD"/>
    <w:tbl>
      <w:tblPr>
        <w:tblW w:w="9080" w:type="dxa"/>
        <w:tblInd w:w="-318"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852"/>
        <w:gridCol w:w="5822"/>
        <w:gridCol w:w="2406"/>
      </w:tblGrid>
      <w:tr w:rsidR="00E17E6F" w:rsidRPr="00C07F87" w:rsidTr="009B4988">
        <w:trPr>
          <w:trHeight w:val="400"/>
        </w:trPr>
        <w:tc>
          <w:tcPr>
            <w:tcW w:w="852" w:type="dxa"/>
            <w:shd w:val="clear" w:color="auto" w:fill="CCFFFF"/>
          </w:tcPr>
          <w:p w:rsidR="00E17E6F" w:rsidRPr="00C07F87" w:rsidRDefault="00E17E6F" w:rsidP="00F15D03">
            <w:pPr>
              <w:pStyle w:val="Normal1"/>
              <w:spacing w:before="100"/>
              <w:jc w:val="both"/>
              <w:rPr>
                <w:rFonts w:ascii="Calibri" w:hAnsi="Calibri"/>
                <w:b/>
                <w:sz w:val="22"/>
                <w:szCs w:val="22"/>
              </w:rPr>
            </w:pPr>
            <w:r>
              <w:rPr>
                <w:rFonts w:ascii="Calibri" w:eastAsia="Arial" w:hAnsi="Calibri" w:cs="Arial"/>
                <w:b/>
                <w:sz w:val="22"/>
                <w:szCs w:val="22"/>
              </w:rPr>
              <w:t>7</w:t>
            </w:r>
          </w:p>
        </w:tc>
        <w:tc>
          <w:tcPr>
            <w:tcW w:w="8228" w:type="dxa"/>
            <w:gridSpan w:val="2"/>
            <w:shd w:val="clear" w:color="auto" w:fill="CCFFFF"/>
          </w:tcPr>
          <w:p w:rsidR="00E17E6F" w:rsidRPr="00C07F87" w:rsidRDefault="00E17E6F" w:rsidP="00F15D03">
            <w:pPr>
              <w:pStyle w:val="Normal1"/>
              <w:spacing w:before="100"/>
              <w:jc w:val="both"/>
              <w:rPr>
                <w:rFonts w:ascii="Calibri" w:hAnsi="Calibri"/>
                <w:b/>
                <w:sz w:val="22"/>
                <w:szCs w:val="22"/>
              </w:rPr>
            </w:pPr>
            <w:r w:rsidRPr="00C07F87">
              <w:rPr>
                <w:rFonts w:ascii="Calibri" w:eastAsia="Arial" w:hAnsi="Calibri" w:cs="Arial"/>
                <w:b/>
                <w:sz w:val="22"/>
                <w:szCs w:val="22"/>
              </w:rPr>
              <w:t>Modern Slavery Act 2015: Requirements under Modern Slavery Act 2015</w:t>
            </w:r>
          </w:p>
        </w:tc>
      </w:tr>
      <w:tr w:rsidR="00E17E6F" w:rsidRPr="00925249" w:rsidTr="009B4988">
        <w:tblPrEx>
          <w:tblBorders>
            <w:top w:val="single" w:sz="6" w:space="0" w:color="000000"/>
            <w:left w:val="single" w:sz="6" w:space="0" w:color="000000"/>
            <w:right w:val="single" w:sz="6" w:space="0" w:color="000000"/>
          </w:tblBorders>
          <w:shd w:val="clear" w:color="auto" w:fill="auto"/>
        </w:tblPrEx>
        <w:tc>
          <w:tcPr>
            <w:tcW w:w="852" w:type="dxa"/>
            <w:tcMar>
              <w:left w:w="120" w:type="dxa"/>
              <w:right w:w="120" w:type="dxa"/>
            </w:tcMar>
          </w:tcPr>
          <w:p w:rsidR="00E17E6F" w:rsidRPr="003758BD" w:rsidRDefault="00E17E6F" w:rsidP="00F15D03">
            <w:pPr>
              <w:pStyle w:val="Normal1"/>
              <w:spacing w:line="259" w:lineRule="auto"/>
              <w:jc w:val="both"/>
              <w:rPr>
                <w:rFonts w:asciiTheme="minorHAnsi" w:hAnsiTheme="minorHAnsi"/>
                <w:sz w:val="22"/>
                <w:szCs w:val="22"/>
              </w:rPr>
            </w:pPr>
            <w:r w:rsidRPr="003758BD">
              <w:rPr>
                <w:rFonts w:asciiTheme="minorHAnsi" w:eastAsia="Arial" w:hAnsiTheme="minorHAnsi" w:cs="Arial"/>
                <w:sz w:val="22"/>
                <w:szCs w:val="22"/>
              </w:rPr>
              <w:t>7.1</w:t>
            </w:r>
          </w:p>
        </w:tc>
        <w:tc>
          <w:tcPr>
            <w:tcW w:w="5822" w:type="dxa"/>
            <w:tcMar>
              <w:left w:w="120" w:type="dxa"/>
              <w:right w:w="120" w:type="dxa"/>
            </w:tcMar>
          </w:tcPr>
          <w:p w:rsidR="00E17E6F" w:rsidRPr="00925249" w:rsidRDefault="00E17E6F" w:rsidP="00F15D03">
            <w:pPr>
              <w:pStyle w:val="Normal1"/>
              <w:rPr>
                <w:rFonts w:asciiTheme="minorHAnsi" w:hAnsiTheme="minorHAnsi"/>
                <w:sz w:val="22"/>
                <w:szCs w:val="22"/>
              </w:rPr>
            </w:pPr>
            <w:r w:rsidRPr="00925249">
              <w:rPr>
                <w:rFonts w:asciiTheme="minorHAnsi" w:eastAsia="Arial" w:hAnsiTheme="minorHAnsi" w:cs="Arial"/>
                <w:color w:val="222222"/>
                <w:sz w:val="22"/>
                <w:szCs w:val="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rsidR="00E17E6F" w:rsidRPr="00925249" w:rsidRDefault="00E17E6F" w:rsidP="00F15D03">
            <w:pPr>
              <w:pStyle w:val="Normal1"/>
              <w:jc w:val="both"/>
              <w:rPr>
                <w:rFonts w:asciiTheme="minorHAnsi" w:hAnsiTheme="minorHAnsi"/>
                <w:sz w:val="22"/>
                <w:szCs w:val="22"/>
              </w:rPr>
            </w:pPr>
            <w:r w:rsidRPr="00925249">
              <w:rPr>
                <w:rFonts w:asciiTheme="minorHAnsi" w:hAnsiTheme="minorHAnsi"/>
                <w:sz w:val="22"/>
                <w:szCs w:val="22"/>
              </w:rPr>
              <w:br/>
            </w:r>
            <w:r w:rsidRPr="00925249">
              <w:rPr>
                <w:rFonts w:asciiTheme="minorHAnsi" w:eastAsia="Arial" w:hAnsiTheme="minorHAnsi" w:cs="Arial"/>
                <w:sz w:val="22"/>
                <w:szCs w:val="22"/>
              </w:rPr>
              <w:t xml:space="preserve">Yes   </w:t>
            </w:r>
            <w:r w:rsidRPr="00925249">
              <w:rPr>
                <w:rFonts w:ascii="MS Gothic" w:eastAsia="MS Gothic" w:hAnsi="MS Gothic" w:cs="MS Gothic" w:hint="eastAsia"/>
                <w:sz w:val="22"/>
                <w:szCs w:val="22"/>
              </w:rPr>
              <w:t>☐</w:t>
            </w:r>
          </w:p>
          <w:p w:rsidR="00E17E6F" w:rsidRPr="00925249" w:rsidRDefault="00E17E6F" w:rsidP="00F15D03">
            <w:pPr>
              <w:pStyle w:val="Normal1"/>
              <w:spacing w:after="240"/>
              <w:rPr>
                <w:rFonts w:asciiTheme="minorHAnsi" w:hAnsiTheme="minorHAnsi"/>
                <w:sz w:val="22"/>
                <w:szCs w:val="22"/>
              </w:rPr>
            </w:pPr>
            <w:r w:rsidRPr="00925249">
              <w:rPr>
                <w:rFonts w:asciiTheme="minorHAnsi" w:eastAsia="Arial" w:hAnsiTheme="minorHAnsi" w:cs="Arial"/>
                <w:sz w:val="22"/>
                <w:szCs w:val="22"/>
              </w:rPr>
              <w:t xml:space="preserve">N/A   </w:t>
            </w:r>
            <w:r w:rsidRPr="00925249">
              <w:rPr>
                <w:rFonts w:ascii="MS Gothic" w:eastAsia="MS Gothic" w:hAnsi="MS Gothic" w:cs="MS Gothic" w:hint="eastAsia"/>
                <w:sz w:val="22"/>
                <w:szCs w:val="22"/>
              </w:rPr>
              <w:t>☐</w:t>
            </w:r>
          </w:p>
        </w:tc>
      </w:tr>
      <w:tr w:rsidR="00E17E6F" w:rsidRPr="00925249" w:rsidTr="009B4988">
        <w:tblPrEx>
          <w:tblBorders>
            <w:top w:val="single" w:sz="6" w:space="0" w:color="000000"/>
            <w:left w:val="single" w:sz="6" w:space="0" w:color="000000"/>
            <w:right w:val="single" w:sz="6" w:space="0" w:color="000000"/>
          </w:tblBorders>
          <w:shd w:val="clear" w:color="auto" w:fill="auto"/>
        </w:tblPrEx>
        <w:tc>
          <w:tcPr>
            <w:tcW w:w="852" w:type="dxa"/>
            <w:tcMar>
              <w:left w:w="120" w:type="dxa"/>
              <w:right w:w="120" w:type="dxa"/>
            </w:tcMar>
          </w:tcPr>
          <w:p w:rsidR="00E17E6F" w:rsidRPr="003758BD" w:rsidRDefault="00E17E6F" w:rsidP="00F15D03">
            <w:pPr>
              <w:pStyle w:val="Normal1"/>
              <w:spacing w:line="259" w:lineRule="auto"/>
              <w:jc w:val="both"/>
              <w:rPr>
                <w:rFonts w:asciiTheme="minorHAnsi" w:hAnsiTheme="minorHAnsi"/>
                <w:sz w:val="22"/>
                <w:szCs w:val="22"/>
              </w:rPr>
            </w:pPr>
            <w:r w:rsidRPr="003758BD">
              <w:rPr>
                <w:rFonts w:asciiTheme="minorHAnsi" w:eastAsia="Arial" w:hAnsiTheme="minorHAnsi" w:cs="Arial"/>
                <w:sz w:val="22"/>
                <w:szCs w:val="22"/>
              </w:rPr>
              <w:t>7.</w:t>
            </w:r>
            <w:r w:rsidR="00501641">
              <w:rPr>
                <w:rFonts w:asciiTheme="minorHAnsi" w:eastAsia="Arial" w:hAnsiTheme="minorHAnsi" w:cs="Arial"/>
                <w:sz w:val="22"/>
                <w:szCs w:val="22"/>
              </w:rPr>
              <w:t>2</w:t>
            </w:r>
          </w:p>
        </w:tc>
        <w:tc>
          <w:tcPr>
            <w:tcW w:w="5822" w:type="dxa"/>
            <w:tcMar>
              <w:left w:w="120" w:type="dxa"/>
              <w:right w:w="120" w:type="dxa"/>
            </w:tcMar>
          </w:tcPr>
          <w:p w:rsidR="00E17E6F" w:rsidRPr="00925249" w:rsidRDefault="00E17E6F" w:rsidP="00F15D03">
            <w:pPr>
              <w:pStyle w:val="Normal1"/>
              <w:rPr>
                <w:rFonts w:asciiTheme="minorHAnsi" w:hAnsiTheme="minorHAnsi"/>
                <w:sz w:val="22"/>
                <w:szCs w:val="22"/>
              </w:rPr>
            </w:pPr>
            <w:r w:rsidRPr="00925249">
              <w:rPr>
                <w:rFonts w:asciiTheme="minorHAnsi" w:eastAsia="Arial" w:hAnsiTheme="minorHAnsi" w:cs="Arial"/>
                <w:color w:val="222222"/>
                <w:sz w:val="22"/>
                <w:szCs w:val="22"/>
                <w:highlight w:val="white"/>
              </w:rPr>
              <w:t>If you have answered yes to question 1 are you compliant with the annual reporting requirements contained within Section 54 of the Act 2015?</w:t>
            </w:r>
          </w:p>
          <w:p w:rsidR="00E17E6F" w:rsidRDefault="00E17E6F" w:rsidP="00F15D03">
            <w:pPr>
              <w:pStyle w:val="Normal1"/>
              <w:spacing w:after="160" w:line="259" w:lineRule="auto"/>
              <w:jc w:val="both"/>
              <w:rPr>
                <w:rFonts w:asciiTheme="minorHAnsi" w:hAnsiTheme="minorHAnsi"/>
                <w:sz w:val="22"/>
                <w:szCs w:val="22"/>
              </w:rPr>
            </w:pPr>
          </w:p>
          <w:p w:rsidR="00E17E6F" w:rsidRPr="00925249" w:rsidRDefault="00E17E6F" w:rsidP="00F15D03">
            <w:pPr>
              <w:pStyle w:val="Normal1"/>
              <w:spacing w:after="160" w:line="259" w:lineRule="auto"/>
              <w:jc w:val="both"/>
              <w:rPr>
                <w:rFonts w:asciiTheme="minorHAnsi" w:hAnsiTheme="minorHAnsi"/>
                <w:sz w:val="22"/>
                <w:szCs w:val="22"/>
              </w:rPr>
            </w:pPr>
          </w:p>
        </w:tc>
        <w:tc>
          <w:tcPr>
            <w:tcW w:w="2406" w:type="dxa"/>
            <w:tcMar>
              <w:left w:w="120" w:type="dxa"/>
              <w:right w:w="120" w:type="dxa"/>
            </w:tcMar>
          </w:tcPr>
          <w:p w:rsidR="00E17E6F" w:rsidRPr="00925249" w:rsidRDefault="00E17E6F" w:rsidP="00F15D03">
            <w:pPr>
              <w:pStyle w:val="Normal1"/>
              <w:rPr>
                <w:rFonts w:asciiTheme="minorHAnsi" w:hAnsiTheme="minorHAnsi" w:cs="Arial"/>
                <w:sz w:val="22"/>
                <w:szCs w:val="22"/>
              </w:rPr>
            </w:pPr>
            <w:r w:rsidRPr="00925249">
              <w:rPr>
                <w:rFonts w:asciiTheme="minorHAnsi" w:eastAsia="Arial" w:hAnsiTheme="minorHAnsi" w:cs="Arial"/>
                <w:sz w:val="22"/>
                <w:szCs w:val="22"/>
              </w:rPr>
              <w:t xml:space="preserve">Yes   </w:t>
            </w:r>
            <w:r w:rsidRPr="00925249">
              <w:rPr>
                <w:rFonts w:ascii="MS Gothic" w:eastAsia="MS Gothic" w:hAnsi="MS Gothic" w:cs="MS Gothic" w:hint="eastAsia"/>
                <w:sz w:val="22"/>
                <w:szCs w:val="22"/>
              </w:rPr>
              <w:t>☐</w:t>
            </w:r>
          </w:p>
          <w:p w:rsidR="00E17E6F" w:rsidRPr="00925249" w:rsidRDefault="00E17E6F" w:rsidP="00F15D03">
            <w:pPr>
              <w:pStyle w:val="Normal1"/>
              <w:rPr>
                <w:rFonts w:asciiTheme="minorHAnsi" w:hAnsiTheme="minorHAnsi" w:cs="Arial"/>
                <w:sz w:val="22"/>
                <w:szCs w:val="22"/>
              </w:rPr>
            </w:pPr>
            <w:r w:rsidRPr="00925249">
              <w:rPr>
                <w:rFonts w:asciiTheme="minorHAnsi" w:eastAsia="Menlo Regular" w:hAnsiTheme="minorHAnsi" w:cs="Arial"/>
                <w:sz w:val="22"/>
                <w:szCs w:val="22"/>
              </w:rPr>
              <w:t xml:space="preserve">Please provide relevant the </w:t>
            </w:r>
            <w:proofErr w:type="spellStart"/>
            <w:r w:rsidRPr="00925249">
              <w:rPr>
                <w:rFonts w:asciiTheme="minorHAnsi" w:eastAsia="Menlo Regular" w:hAnsiTheme="minorHAnsi" w:cs="Arial"/>
                <w:sz w:val="22"/>
                <w:szCs w:val="22"/>
              </w:rPr>
              <w:t>url</w:t>
            </w:r>
            <w:proofErr w:type="spellEnd"/>
            <w:r w:rsidRPr="00925249">
              <w:rPr>
                <w:rFonts w:asciiTheme="minorHAnsi" w:eastAsia="Menlo Regular" w:hAnsiTheme="minorHAnsi" w:cs="Arial"/>
                <w:sz w:val="22"/>
                <w:szCs w:val="22"/>
              </w:rPr>
              <w:t xml:space="preserve"> …</w:t>
            </w:r>
          </w:p>
          <w:p w:rsidR="00E17E6F" w:rsidRPr="00925249" w:rsidRDefault="00E17E6F" w:rsidP="00F15D03">
            <w:pPr>
              <w:pStyle w:val="Normal1"/>
              <w:spacing w:line="259" w:lineRule="auto"/>
              <w:rPr>
                <w:rFonts w:asciiTheme="minorHAnsi" w:eastAsia="Menlo Regular" w:hAnsiTheme="minorHAnsi" w:cs="Arial"/>
                <w:sz w:val="22"/>
                <w:szCs w:val="22"/>
              </w:rPr>
            </w:pPr>
            <w:r w:rsidRPr="00925249">
              <w:rPr>
                <w:rFonts w:asciiTheme="minorHAnsi" w:eastAsia="Arial" w:hAnsiTheme="minorHAnsi" w:cs="Arial"/>
                <w:sz w:val="22"/>
                <w:szCs w:val="22"/>
              </w:rPr>
              <w:t xml:space="preserve">No    </w:t>
            </w:r>
            <w:r w:rsidRPr="00925249">
              <w:rPr>
                <w:rFonts w:ascii="MS Gothic" w:eastAsia="MS Gothic" w:hAnsi="MS Gothic" w:cs="MS Gothic" w:hint="eastAsia"/>
                <w:sz w:val="22"/>
                <w:szCs w:val="22"/>
              </w:rPr>
              <w:t>☐</w:t>
            </w:r>
          </w:p>
          <w:p w:rsidR="00E17E6F" w:rsidRPr="00925249" w:rsidRDefault="00E17E6F" w:rsidP="00F15D03">
            <w:pPr>
              <w:pStyle w:val="Normal1"/>
              <w:spacing w:line="259" w:lineRule="auto"/>
              <w:rPr>
                <w:rFonts w:asciiTheme="minorHAnsi" w:hAnsiTheme="minorHAnsi"/>
                <w:sz w:val="22"/>
                <w:szCs w:val="22"/>
              </w:rPr>
            </w:pPr>
            <w:r w:rsidRPr="00925249">
              <w:rPr>
                <w:rFonts w:asciiTheme="minorHAnsi" w:eastAsia="Menlo Regular" w:hAnsiTheme="minorHAnsi" w:cs="Arial"/>
                <w:sz w:val="22"/>
                <w:szCs w:val="22"/>
              </w:rPr>
              <w:t>Please provide an explanation</w:t>
            </w:r>
          </w:p>
        </w:tc>
      </w:tr>
    </w:tbl>
    <w:p w:rsidR="005C08AD" w:rsidRDefault="005C08AD" w:rsidP="005C08AD">
      <w:pPr>
        <w:rPr>
          <w:rFonts w:ascii="Calibri" w:eastAsia="Arial" w:hAnsi="Calibri" w:cs="Arial"/>
          <w:b/>
          <w:color w:val="000000"/>
          <w:sz w:val="22"/>
          <w:szCs w:val="22"/>
          <w:shd w:val="clear" w:color="auto" w:fill="DBE5F1"/>
        </w:rPr>
      </w:pPr>
    </w:p>
    <w:tbl>
      <w:tblPr>
        <w:tblW w:w="9215" w:type="dxa"/>
        <w:tblInd w:w="-31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852"/>
        <w:gridCol w:w="7087"/>
        <w:gridCol w:w="1276"/>
      </w:tblGrid>
      <w:tr w:rsidR="005C08AD" w:rsidRPr="007973CE" w:rsidTr="009B4988">
        <w:trPr>
          <w:trHeight w:val="400"/>
        </w:trPr>
        <w:tc>
          <w:tcPr>
            <w:tcW w:w="852" w:type="dxa"/>
            <w:tcBorders>
              <w:top w:val="single" w:sz="8" w:space="0" w:color="000000"/>
              <w:bottom w:val="single" w:sz="6" w:space="0" w:color="000000"/>
            </w:tcBorders>
            <w:shd w:val="clear" w:color="auto" w:fill="CCFFFF"/>
          </w:tcPr>
          <w:p w:rsidR="005C08AD" w:rsidRPr="007973CE" w:rsidRDefault="00E17E6F" w:rsidP="00F15D03">
            <w:pPr>
              <w:pStyle w:val="Normal1"/>
              <w:spacing w:before="100"/>
              <w:jc w:val="both"/>
              <w:rPr>
                <w:rFonts w:asciiTheme="minorHAnsi" w:eastAsia="Arial" w:hAnsiTheme="minorHAnsi" w:cs="Arial"/>
                <w:b/>
                <w:sz w:val="22"/>
                <w:szCs w:val="22"/>
              </w:rPr>
            </w:pPr>
            <w:r>
              <w:rPr>
                <w:rFonts w:asciiTheme="minorHAnsi" w:eastAsia="Arial" w:hAnsiTheme="minorHAnsi" w:cs="Arial"/>
                <w:b/>
                <w:sz w:val="22"/>
                <w:szCs w:val="22"/>
              </w:rPr>
              <w:t>8</w:t>
            </w:r>
          </w:p>
        </w:tc>
        <w:tc>
          <w:tcPr>
            <w:tcW w:w="7087" w:type="dxa"/>
            <w:tcBorders>
              <w:top w:val="single" w:sz="8" w:space="0" w:color="000000"/>
              <w:bottom w:val="single" w:sz="6" w:space="0" w:color="000000"/>
            </w:tcBorders>
            <w:shd w:val="clear" w:color="auto" w:fill="CCFFFF"/>
          </w:tcPr>
          <w:p w:rsidR="005C08AD" w:rsidRPr="007973CE" w:rsidRDefault="005C08AD" w:rsidP="00F15D03">
            <w:pPr>
              <w:pStyle w:val="Normal1"/>
              <w:spacing w:before="100"/>
              <w:jc w:val="both"/>
              <w:rPr>
                <w:rFonts w:asciiTheme="minorHAnsi" w:eastAsia="Arial" w:hAnsiTheme="minorHAnsi" w:cs="Arial"/>
                <w:b/>
                <w:sz w:val="22"/>
                <w:szCs w:val="22"/>
              </w:rPr>
            </w:pPr>
            <w:r w:rsidRPr="00544425">
              <w:rPr>
                <w:rFonts w:ascii="Calibri" w:hAnsi="Calibri" w:cs="Calibri"/>
                <w:b/>
                <w:sz w:val="22"/>
                <w:szCs w:val="22"/>
              </w:rPr>
              <w:t>Environmental Management</w:t>
            </w:r>
          </w:p>
        </w:tc>
        <w:tc>
          <w:tcPr>
            <w:tcW w:w="1276" w:type="dxa"/>
            <w:tcBorders>
              <w:top w:val="single" w:sz="8" w:space="0" w:color="000000"/>
              <w:bottom w:val="single" w:sz="6" w:space="0" w:color="000000"/>
            </w:tcBorders>
            <w:shd w:val="clear" w:color="auto" w:fill="CCFFFF"/>
          </w:tcPr>
          <w:p w:rsidR="005C08AD" w:rsidRPr="007973CE" w:rsidRDefault="005C08AD" w:rsidP="00F15D03">
            <w:pPr>
              <w:pStyle w:val="Normal1"/>
              <w:spacing w:before="100"/>
              <w:jc w:val="both"/>
              <w:rPr>
                <w:rFonts w:asciiTheme="minorHAnsi" w:eastAsia="Arial" w:hAnsiTheme="minorHAnsi" w:cs="Arial"/>
                <w:b/>
                <w:sz w:val="22"/>
                <w:szCs w:val="22"/>
              </w:rPr>
            </w:pPr>
          </w:p>
        </w:tc>
      </w:tr>
      <w:tr w:rsidR="005C08AD" w:rsidRPr="00544425" w:rsidTr="009B4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40"/>
        </w:trPr>
        <w:tc>
          <w:tcPr>
            <w:tcW w:w="8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C08AD" w:rsidRPr="00544425" w:rsidRDefault="00E17E6F" w:rsidP="00F15D03">
            <w:pPr>
              <w:tabs>
                <w:tab w:val="left" w:pos="360"/>
                <w:tab w:val="left" w:pos="720"/>
                <w:tab w:val="left" w:pos="1440"/>
                <w:tab w:val="left" w:pos="2880"/>
              </w:tabs>
              <w:suppressAutoHyphens/>
              <w:autoSpaceDN w:val="0"/>
              <w:spacing w:after="120" w:line="276" w:lineRule="auto"/>
              <w:textAlignment w:val="baseline"/>
              <w:rPr>
                <w:rFonts w:ascii="Calibri" w:eastAsia="Calibri" w:hAnsi="Calibri" w:cs="Calibri"/>
                <w:color w:val="000000"/>
                <w:sz w:val="22"/>
              </w:rPr>
            </w:pPr>
            <w:r>
              <w:rPr>
                <w:rFonts w:ascii="Calibri" w:eastAsia="Arial" w:hAnsi="Calibri" w:cs="Arial"/>
                <w:color w:val="000000"/>
                <w:sz w:val="22"/>
                <w:szCs w:val="22"/>
              </w:rPr>
              <w:t>8</w:t>
            </w:r>
            <w:r w:rsidR="00C47049">
              <w:rPr>
                <w:rFonts w:ascii="Calibri" w:eastAsia="Arial" w:hAnsi="Calibri" w:cs="Arial"/>
                <w:color w:val="000000"/>
                <w:sz w:val="22"/>
                <w:szCs w:val="22"/>
              </w:rPr>
              <w:t>.1</w:t>
            </w:r>
          </w:p>
        </w:tc>
        <w:tc>
          <w:tcPr>
            <w:tcW w:w="708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C08AD" w:rsidRPr="00544425" w:rsidRDefault="005C08AD" w:rsidP="00F15D03">
            <w:pPr>
              <w:suppressAutoHyphens/>
              <w:autoSpaceDN w:val="0"/>
              <w:spacing w:after="200"/>
              <w:textAlignment w:val="baseline"/>
              <w:rPr>
                <w:rFonts w:ascii="Calibri" w:eastAsia="Calibri" w:hAnsi="Calibri" w:cs="Calibri"/>
                <w:color w:val="000000"/>
                <w:sz w:val="22"/>
              </w:rPr>
            </w:pPr>
            <w:r w:rsidRPr="00544425">
              <w:rPr>
                <w:rFonts w:ascii="Calibri" w:eastAsia="Arial" w:hAnsi="Calibri" w:cs="Arial"/>
                <w:color w:val="000000"/>
                <w:sz w:val="22"/>
                <w:szCs w:val="22"/>
              </w:rPr>
              <w:t>Has your organisation been convicted of breaching environmental legislation, or had any notice served upon it, in the last three years by any environmental regulator or authority (including local authority)?</w:t>
            </w:r>
          </w:p>
          <w:p w:rsidR="005C08AD" w:rsidRPr="00544425" w:rsidRDefault="005C08AD" w:rsidP="00F15D03">
            <w:pPr>
              <w:suppressAutoHyphens/>
              <w:autoSpaceDN w:val="0"/>
              <w:spacing w:after="200"/>
              <w:textAlignment w:val="baseline"/>
              <w:rPr>
                <w:rFonts w:ascii="Calibri" w:eastAsia="Calibri" w:hAnsi="Calibri" w:cs="Calibri"/>
                <w:color w:val="000000"/>
                <w:sz w:val="22"/>
              </w:rPr>
            </w:pPr>
            <w:r w:rsidRPr="00544425">
              <w:rPr>
                <w:rFonts w:ascii="Calibri" w:eastAsia="Arial" w:hAnsi="Calibri" w:cs="Arial"/>
                <w:color w:val="000000"/>
                <w:sz w:val="22"/>
                <w:szCs w:val="22"/>
              </w:rPr>
              <w:t>If your answer to the this question is “Yes”, please provide details in a separate Appendix of the conviction or notice and details of any remedial action or changes you have made as a result of conviction or notices served.</w:t>
            </w:r>
          </w:p>
          <w:p w:rsidR="005C08AD" w:rsidRPr="00544425" w:rsidRDefault="005C08AD" w:rsidP="00F15D03">
            <w:pPr>
              <w:suppressAutoHyphens/>
              <w:autoSpaceDN w:val="0"/>
              <w:spacing w:after="200" w:line="276" w:lineRule="auto"/>
              <w:textAlignment w:val="baseline"/>
              <w:rPr>
                <w:rFonts w:ascii="Calibri" w:eastAsia="Calibri" w:hAnsi="Calibri" w:cs="Calibri"/>
                <w:color w:val="000000"/>
                <w:sz w:val="22"/>
              </w:rPr>
            </w:pPr>
            <w:r w:rsidRPr="00544425">
              <w:rPr>
                <w:rFonts w:ascii="Calibri" w:eastAsia="Arial" w:hAnsi="Calibri" w:cs="Arial"/>
                <w:color w:val="000000"/>
                <w:sz w:val="22"/>
                <w:szCs w:val="22"/>
              </w:rPr>
              <w:t>The Authority will not select bidder(s) that have been prosecuted or served notice under environmental legislation in the last 3 years, unless the Authority is satisfied that appropriate remedial action has been taken to prevent future occurrences/breaches.</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C08AD" w:rsidRPr="00544425" w:rsidRDefault="005C08AD" w:rsidP="00F15D03">
            <w:pPr>
              <w:tabs>
                <w:tab w:val="center" w:pos="4513"/>
                <w:tab w:val="right" w:pos="9026"/>
              </w:tabs>
              <w:suppressAutoHyphens/>
              <w:autoSpaceDN w:val="0"/>
              <w:textAlignment w:val="baseline"/>
              <w:rPr>
                <w:rFonts w:ascii="Calibri" w:eastAsia="Calibri" w:hAnsi="Calibri" w:cs="Calibri"/>
                <w:color w:val="000000"/>
                <w:sz w:val="22"/>
              </w:rPr>
            </w:pPr>
            <w:r w:rsidRPr="00544425">
              <w:rPr>
                <w:rFonts w:ascii="MS Gothic" w:eastAsia="MS Gothic" w:hAnsi="MS Gothic" w:cs="MS Gothic"/>
                <w:color w:val="000000"/>
                <w:sz w:val="22"/>
                <w:szCs w:val="22"/>
              </w:rPr>
              <w:t>▢</w:t>
            </w:r>
            <w:r w:rsidRPr="00544425">
              <w:rPr>
                <w:rFonts w:ascii="Calibri" w:eastAsia="Arial" w:hAnsi="Calibri" w:cs="Arial"/>
                <w:color w:val="000000"/>
                <w:sz w:val="22"/>
                <w:szCs w:val="22"/>
              </w:rPr>
              <w:t xml:space="preserve">   Yes</w:t>
            </w:r>
          </w:p>
          <w:p w:rsidR="005C08AD" w:rsidRPr="00544425" w:rsidRDefault="005C08AD" w:rsidP="00F15D03">
            <w:pPr>
              <w:tabs>
                <w:tab w:val="center" w:pos="4513"/>
                <w:tab w:val="right" w:pos="9026"/>
              </w:tabs>
              <w:suppressAutoHyphens/>
              <w:autoSpaceDN w:val="0"/>
              <w:textAlignment w:val="baseline"/>
              <w:rPr>
                <w:rFonts w:ascii="Calibri" w:eastAsia="Calibri" w:hAnsi="Calibri" w:cs="Calibri"/>
                <w:color w:val="000000"/>
                <w:sz w:val="22"/>
                <w:szCs w:val="22"/>
              </w:rPr>
            </w:pPr>
          </w:p>
          <w:p w:rsidR="005C08AD" w:rsidRPr="00544425" w:rsidRDefault="005C08AD" w:rsidP="00F15D03">
            <w:pPr>
              <w:suppressAutoHyphens/>
              <w:autoSpaceDN w:val="0"/>
              <w:spacing w:after="200" w:line="276" w:lineRule="auto"/>
              <w:textAlignment w:val="baseline"/>
              <w:rPr>
                <w:rFonts w:ascii="Calibri" w:eastAsia="Calibri" w:hAnsi="Calibri" w:cs="Calibri"/>
                <w:color w:val="000000"/>
                <w:sz w:val="22"/>
              </w:rPr>
            </w:pPr>
            <w:r w:rsidRPr="00544425">
              <w:rPr>
                <w:rFonts w:ascii="MS Gothic" w:eastAsia="MS Gothic" w:hAnsi="MS Gothic" w:cs="MS Gothic"/>
                <w:color w:val="000000"/>
                <w:sz w:val="22"/>
                <w:szCs w:val="22"/>
              </w:rPr>
              <w:t>▢</w:t>
            </w:r>
            <w:r w:rsidRPr="00544425">
              <w:rPr>
                <w:rFonts w:ascii="Calibri" w:eastAsia="Arial" w:hAnsi="Calibri" w:cs="Arial"/>
                <w:color w:val="000000"/>
                <w:sz w:val="22"/>
                <w:szCs w:val="22"/>
              </w:rPr>
              <w:t xml:space="preserve">   No</w:t>
            </w:r>
          </w:p>
        </w:tc>
      </w:tr>
      <w:tr w:rsidR="005C08AD" w:rsidRPr="00544425" w:rsidTr="009B4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340"/>
        </w:trPr>
        <w:tc>
          <w:tcPr>
            <w:tcW w:w="8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C08AD" w:rsidRPr="00544425" w:rsidRDefault="00E17E6F" w:rsidP="00F15D03">
            <w:pPr>
              <w:tabs>
                <w:tab w:val="left" w:pos="360"/>
                <w:tab w:val="left" w:pos="720"/>
                <w:tab w:val="left" w:pos="1440"/>
                <w:tab w:val="left" w:pos="2880"/>
              </w:tabs>
              <w:suppressAutoHyphens/>
              <w:autoSpaceDN w:val="0"/>
              <w:spacing w:after="120" w:line="276" w:lineRule="auto"/>
              <w:textAlignment w:val="baseline"/>
              <w:rPr>
                <w:rFonts w:ascii="Calibri" w:eastAsia="Arial" w:hAnsi="Calibri" w:cs="Arial"/>
                <w:color w:val="000000"/>
                <w:sz w:val="22"/>
                <w:szCs w:val="22"/>
              </w:rPr>
            </w:pPr>
            <w:r>
              <w:rPr>
                <w:rFonts w:ascii="Calibri" w:eastAsia="Arial" w:hAnsi="Calibri" w:cs="Arial"/>
                <w:color w:val="000000"/>
                <w:sz w:val="22"/>
                <w:szCs w:val="22"/>
              </w:rPr>
              <w:t>8</w:t>
            </w:r>
            <w:r w:rsidR="00C47049">
              <w:rPr>
                <w:rFonts w:ascii="Calibri" w:eastAsia="Arial" w:hAnsi="Calibri" w:cs="Arial"/>
                <w:color w:val="000000"/>
                <w:sz w:val="22"/>
                <w:szCs w:val="22"/>
              </w:rPr>
              <w:t>.2</w:t>
            </w:r>
          </w:p>
        </w:tc>
        <w:tc>
          <w:tcPr>
            <w:tcW w:w="708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C08AD" w:rsidRDefault="005C08AD" w:rsidP="00F15D03">
            <w:pPr>
              <w:tabs>
                <w:tab w:val="center" w:pos="4513"/>
                <w:tab w:val="right" w:pos="9026"/>
              </w:tabs>
              <w:suppressAutoHyphens/>
              <w:autoSpaceDN w:val="0"/>
              <w:textAlignment w:val="baseline"/>
              <w:rPr>
                <w:rFonts w:ascii="Calibri" w:hAnsi="Calibri" w:cs="Calibri"/>
                <w:kern w:val="2"/>
                <w:sz w:val="22"/>
                <w:szCs w:val="22"/>
              </w:rPr>
            </w:pPr>
            <w:r w:rsidRPr="00E504FB">
              <w:rPr>
                <w:rFonts w:ascii="Calibri" w:hAnsi="Calibri" w:cs="Calibri"/>
                <w:kern w:val="2"/>
                <w:sz w:val="22"/>
                <w:szCs w:val="22"/>
              </w:rPr>
              <w:t>In order to demonstrate the environmental management measures that your organisation can apply in performing the contract, please confirm if your organisation has a documented environmental management system?</w:t>
            </w:r>
          </w:p>
          <w:p w:rsidR="005C08AD" w:rsidRDefault="005C08AD" w:rsidP="00F15D03">
            <w:pPr>
              <w:tabs>
                <w:tab w:val="center" w:pos="4513"/>
                <w:tab w:val="right" w:pos="9026"/>
              </w:tabs>
              <w:suppressAutoHyphens/>
              <w:autoSpaceDN w:val="0"/>
              <w:textAlignment w:val="baseline"/>
              <w:rPr>
                <w:rFonts w:ascii="Calibri" w:hAnsi="Calibri" w:cs="Calibri"/>
                <w:sz w:val="22"/>
                <w:szCs w:val="22"/>
              </w:rPr>
            </w:pPr>
          </w:p>
          <w:p w:rsidR="005C08AD" w:rsidRPr="00544425" w:rsidRDefault="002D16F8" w:rsidP="00F15D03">
            <w:pPr>
              <w:suppressAutoHyphens/>
              <w:autoSpaceDN w:val="0"/>
              <w:spacing w:line="276" w:lineRule="auto"/>
              <w:textAlignment w:val="baseline"/>
              <w:rPr>
                <w:rFonts w:ascii="Calibri" w:eastAsia="Arial" w:hAnsi="Calibri" w:cs="Arial"/>
                <w:color w:val="000000"/>
                <w:sz w:val="22"/>
                <w:szCs w:val="22"/>
              </w:rPr>
            </w:pPr>
            <w:r w:rsidRPr="00544425">
              <w:rPr>
                <w:rFonts w:ascii="Calibri" w:eastAsia="Arial" w:hAnsi="Calibri" w:cs="Arial"/>
                <w:color w:val="000000"/>
                <w:sz w:val="22"/>
                <w:szCs w:val="22"/>
              </w:rPr>
              <w:t xml:space="preserve">If you have answered “yes” to the </w:t>
            </w:r>
            <w:r>
              <w:rPr>
                <w:rFonts w:ascii="Calibri" w:eastAsia="Arial" w:hAnsi="Calibri" w:cs="Arial"/>
                <w:color w:val="000000"/>
                <w:sz w:val="22"/>
                <w:szCs w:val="22"/>
              </w:rPr>
              <w:t xml:space="preserve">above </w:t>
            </w:r>
            <w:r w:rsidRPr="00544425">
              <w:rPr>
                <w:rFonts w:ascii="Calibri" w:eastAsia="Arial" w:hAnsi="Calibri" w:cs="Arial"/>
                <w:color w:val="000000"/>
                <w:sz w:val="22"/>
                <w:szCs w:val="22"/>
              </w:rPr>
              <w:t>question</w:t>
            </w:r>
            <w:r>
              <w:rPr>
                <w:rFonts w:ascii="Calibri" w:eastAsia="Arial" w:hAnsi="Calibri" w:cs="Arial"/>
                <w:color w:val="000000"/>
                <w:sz w:val="22"/>
                <w:szCs w:val="22"/>
              </w:rPr>
              <w:t xml:space="preserve"> you may be requested to provide copies prior to final award.</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C08AD" w:rsidRPr="00544425" w:rsidRDefault="005C08AD" w:rsidP="00F15D03">
            <w:pPr>
              <w:tabs>
                <w:tab w:val="center" w:pos="4513"/>
                <w:tab w:val="right" w:pos="9026"/>
              </w:tabs>
              <w:suppressAutoHyphens/>
              <w:autoSpaceDN w:val="0"/>
              <w:textAlignment w:val="baseline"/>
              <w:rPr>
                <w:rFonts w:ascii="Calibri" w:eastAsia="Calibri" w:hAnsi="Calibri" w:cs="Calibri"/>
                <w:color w:val="000000"/>
                <w:sz w:val="22"/>
              </w:rPr>
            </w:pPr>
            <w:r w:rsidRPr="00544425">
              <w:rPr>
                <w:rFonts w:ascii="MS Gothic" w:eastAsia="MS Gothic" w:hAnsi="MS Gothic" w:cs="MS Gothic"/>
                <w:color w:val="000000"/>
                <w:sz w:val="22"/>
                <w:szCs w:val="22"/>
              </w:rPr>
              <w:t>▢</w:t>
            </w:r>
            <w:r w:rsidRPr="00544425">
              <w:rPr>
                <w:rFonts w:ascii="Calibri" w:eastAsia="Arial" w:hAnsi="Calibri" w:cs="Arial"/>
                <w:color w:val="000000"/>
                <w:sz w:val="22"/>
                <w:szCs w:val="22"/>
              </w:rPr>
              <w:t xml:space="preserve">   Yes</w:t>
            </w:r>
          </w:p>
          <w:p w:rsidR="005C08AD" w:rsidRPr="00544425" w:rsidRDefault="005C08AD" w:rsidP="00F15D03">
            <w:pPr>
              <w:tabs>
                <w:tab w:val="center" w:pos="4513"/>
                <w:tab w:val="right" w:pos="9026"/>
              </w:tabs>
              <w:suppressAutoHyphens/>
              <w:autoSpaceDN w:val="0"/>
              <w:textAlignment w:val="baseline"/>
              <w:rPr>
                <w:rFonts w:ascii="Calibri" w:eastAsia="Calibri" w:hAnsi="Calibri" w:cs="Calibri"/>
                <w:color w:val="000000"/>
                <w:sz w:val="22"/>
                <w:szCs w:val="22"/>
              </w:rPr>
            </w:pPr>
          </w:p>
          <w:p w:rsidR="005C08AD" w:rsidRPr="00544425" w:rsidRDefault="005C08AD" w:rsidP="00F15D03">
            <w:pPr>
              <w:tabs>
                <w:tab w:val="center" w:pos="4513"/>
                <w:tab w:val="right" w:pos="9026"/>
              </w:tabs>
              <w:suppressAutoHyphens/>
              <w:autoSpaceDN w:val="0"/>
              <w:textAlignment w:val="baseline"/>
              <w:rPr>
                <w:rFonts w:ascii="MS Gothic" w:eastAsia="MS Gothic" w:hAnsi="MS Gothic" w:cs="MS Gothic"/>
                <w:color w:val="000000"/>
                <w:sz w:val="22"/>
                <w:szCs w:val="22"/>
              </w:rPr>
            </w:pPr>
            <w:r w:rsidRPr="00544425">
              <w:rPr>
                <w:rFonts w:ascii="MS Gothic" w:eastAsia="MS Gothic" w:hAnsi="MS Gothic" w:cs="MS Gothic"/>
                <w:color w:val="000000"/>
                <w:sz w:val="22"/>
                <w:szCs w:val="22"/>
              </w:rPr>
              <w:t>▢</w:t>
            </w:r>
            <w:r w:rsidRPr="00544425">
              <w:rPr>
                <w:rFonts w:ascii="Calibri" w:eastAsia="Arial" w:hAnsi="Calibri" w:cs="Arial"/>
                <w:color w:val="000000"/>
                <w:sz w:val="22"/>
                <w:szCs w:val="22"/>
              </w:rPr>
              <w:t xml:space="preserve">   No    </w:t>
            </w:r>
          </w:p>
        </w:tc>
      </w:tr>
      <w:tr w:rsidR="005C08AD" w:rsidRPr="00544425" w:rsidTr="009B4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269"/>
        </w:trPr>
        <w:tc>
          <w:tcPr>
            <w:tcW w:w="8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C08AD" w:rsidRPr="00544425" w:rsidRDefault="00E17E6F" w:rsidP="00F15D03">
            <w:pPr>
              <w:tabs>
                <w:tab w:val="left" w:pos="360"/>
                <w:tab w:val="left" w:pos="720"/>
                <w:tab w:val="left" w:pos="1440"/>
                <w:tab w:val="left" w:pos="2880"/>
              </w:tabs>
              <w:suppressAutoHyphens/>
              <w:autoSpaceDN w:val="0"/>
              <w:spacing w:after="120" w:line="276" w:lineRule="auto"/>
              <w:textAlignment w:val="baseline"/>
              <w:rPr>
                <w:rFonts w:ascii="Calibri" w:eastAsia="Arial" w:hAnsi="Calibri" w:cs="Arial"/>
                <w:color w:val="000000"/>
                <w:sz w:val="22"/>
                <w:szCs w:val="22"/>
              </w:rPr>
            </w:pPr>
            <w:r>
              <w:rPr>
                <w:rFonts w:ascii="Calibri" w:eastAsia="Arial" w:hAnsi="Calibri" w:cs="Arial"/>
                <w:color w:val="000000"/>
                <w:sz w:val="22"/>
                <w:szCs w:val="22"/>
              </w:rPr>
              <w:t>8</w:t>
            </w:r>
            <w:r w:rsidR="00C47049">
              <w:rPr>
                <w:rFonts w:ascii="Calibri" w:eastAsia="Arial" w:hAnsi="Calibri" w:cs="Arial"/>
                <w:color w:val="000000"/>
                <w:sz w:val="22"/>
                <w:szCs w:val="22"/>
              </w:rPr>
              <w:t>.3</w:t>
            </w:r>
          </w:p>
        </w:tc>
        <w:tc>
          <w:tcPr>
            <w:tcW w:w="708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C08AD" w:rsidRDefault="005C08AD" w:rsidP="00F15D03">
            <w:pPr>
              <w:tabs>
                <w:tab w:val="center" w:pos="4513"/>
                <w:tab w:val="right" w:pos="9026"/>
              </w:tabs>
              <w:suppressAutoHyphens/>
              <w:autoSpaceDN w:val="0"/>
              <w:textAlignment w:val="baseline"/>
              <w:rPr>
                <w:rFonts w:ascii="Calibri" w:hAnsi="Calibri" w:cs="Calibri"/>
                <w:sz w:val="22"/>
                <w:szCs w:val="22"/>
              </w:rPr>
            </w:pPr>
            <w:r w:rsidRPr="00443037">
              <w:rPr>
                <w:rFonts w:ascii="Calibri" w:hAnsi="Calibri" w:cs="Calibri"/>
                <w:sz w:val="22"/>
                <w:szCs w:val="22"/>
              </w:rPr>
              <w:t>Is your organisations environmental management syst</w:t>
            </w:r>
            <w:r>
              <w:rPr>
                <w:rFonts w:ascii="Calibri" w:hAnsi="Calibri" w:cs="Calibri"/>
                <w:sz w:val="22"/>
                <w:szCs w:val="22"/>
              </w:rPr>
              <w:t xml:space="preserve">em equivalent to the standards </w:t>
            </w:r>
            <w:r w:rsidRPr="00443037">
              <w:rPr>
                <w:rFonts w:ascii="Calibri" w:hAnsi="Calibri" w:cs="Calibri"/>
                <w:sz w:val="22"/>
                <w:szCs w:val="22"/>
              </w:rPr>
              <w:t>of ISO14001 or the Eco-Management &amp; Audit Scheme (EMAS) or equivalent?</w:t>
            </w:r>
          </w:p>
          <w:p w:rsidR="005C08AD" w:rsidRPr="00E504FB" w:rsidRDefault="002D16F8" w:rsidP="00F15D03">
            <w:pPr>
              <w:tabs>
                <w:tab w:val="center" w:pos="4513"/>
                <w:tab w:val="right" w:pos="9026"/>
              </w:tabs>
              <w:suppressAutoHyphens/>
              <w:autoSpaceDN w:val="0"/>
              <w:textAlignment w:val="baseline"/>
              <w:rPr>
                <w:rFonts w:ascii="Calibri" w:hAnsi="Calibri" w:cs="Calibri"/>
                <w:kern w:val="2"/>
                <w:sz w:val="22"/>
                <w:szCs w:val="22"/>
              </w:rPr>
            </w:pPr>
            <w:r w:rsidRPr="00544425">
              <w:rPr>
                <w:rFonts w:ascii="Calibri" w:eastAsia="Arial" w:hAnsi="Calibri" w:cs="Arial"/>
                <w:color w:val="000000"/>
                <w:sz w:val="22"/>
                <w:szCs w:val="22"/>
              </w:rPr>
              <w:t xml:space="preserve">If you have answered “yes” to the </w:t>
            </w:r>
            <w:r>
              <w:rPr>
                <w:rFonts w:ascii="Calibri" w:eastAsia="Arial" w:hAnsi="Calibri" w:cs="Arial"/>
                <w:color w:val="000000"/>
                <w:sz w:val="22"/>
                <w:szCs w:val="22"/>
              </w:rPr>
              <w:t xml:space="preserve">above </w:t>
            </w:r>
            <w:r w:rsidRPr="00544425">
              <w:rPr>
                <w:rFonts w:ascii="Calibri" w:eastAsia="Arial" w:hAnsi="Calibri" w:cs="Arial"/>
                <w:color w:val="000000"/>
                <w:sz w:val="22"/>
                <w:szCs w:val="22"/>
              </w:rPr>
              <w:t>question</w:t>
            </w:r>
            <w:r>
              <w:rPr>
                <w:rFonts w:ascii="Calibri" w:eastAsia="Arial" w:hAnsi="Calibri" w:cs="Arial"/>
                <w:color w:val="000000"/>
                <w:sz w:val="22"/>
                <w:szCs w:val="22"/>
              </w:rPr>
              <w:t xml:space="preserve"> you may be requested to provide copies prior to final award.</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C08AD" w:rsidRPr="00544425" w:rsidRDefault="005C08AD" w:rsidP="00F15D03">
            <w:pPr>
              <w:tabs>
                <w:tab w:val="center" w:pos="4513"/>
                <w:tab w:val="right" w:pos="9026"/>
              </w:tabs>
              <w:suppressAutoHyphens/>
              <w:autoSpaceDN w:val="0"/>
              <w:textAlignment w:val="baseline"/>
              <w:rPr>
                <w:rFonts w:ascii="Calibri" w:eastAsia="Calibri" w:hAnsi="Calibri" w:cs="Calibri"/>
                <w:color w:val="000000"/>
                <w:sz w:val="22"/>
              </w:rPr>
            </w:pPr>
            <w:r w:rsidRPr="00544425">
              <w:rPr>
                <w:rFonts w:ascii="MS Gothic" w:eastAsia="MS Gothic" w:hAnsi="MS Gothic" w:cs="MS Gothic"/>
                <w:color w:val="000000"/>
                <w:sz w:val="22"/>
                <w:szCs w:val="22"/>
              </w:rPr>
              <w:t>▢</w:t>
            </w:r>
            <w:r w:rsidRPr="00544425">
              <w:rPr>
                <w:rFonts w:ascii="Calibri" w:eastAsia="Arial" w:hAnsi="Calibri" w:cs="Arial"/>
                <w:color w:val="000000"/>
                <w:sz w:val="22"/>
                <w:szCs w:val="22"/>
              </w:rPr>
              <w:t xml:space="preserve">   Yes</w:t>
            </w:r>
          </w:p>
          <w:p w:rsidR="005C08AD" w:rsidRPr="00544425" w:rsidRDefault="005C08AD" w:rsidP="00F15D03">
            <w:pPr>
              <w:tabs>
                <w:tab w:val="center" w:pos="4513"/>
                <w:tab w:val="right" w:pos="9026"/>
              </w:tabs>
              <w:suppressAutoHyphens/>
              <w:autoSpaceDN w:val="0"/>
              <w:textAlignment w:val="baseline"/>
              <w:rPr>
                <w:rFonts w:ascii="Calibri" w:eastAsia="Calibri" w:hAnsi="Calibri" w:cs="Calibri"/>
                <w:color w:val="000000"/>
                <w:sz w:val="22"/>
                <w:szCs w:val="22"/>
              </w:rPr>
            </w:pPr>
          </w:p>
          <w:p w:rsidR="005C08AD" w:rsidRPr="00544425" w:rsidRDefault="005C08AD" w:rsidP="00F15D03">
            <w:pPr>
              <w:tabs>
                <w:tab w:val="center" w:pos="4513"/>
                <w:tab w:val="right" w:pos="9026"/>
              </w:tabs>
              <w:suppressAutoHyphens/>
              <w:autoSpaceDN w:val="0"/>
              <w:textAlignment w:val="baseline"/>
              <w:rPr>
                <w:rFonts w:ascii="MS Gothic" w:eastAsia="MS Gothic" w:hAnsi="MS Gothic" w:cs="MS Gothic"/>
                <w:color w:val="000000"/>
                <w:sz w:val="22"/>
                <w:szCs w:val="22"/>
              </w:rPr>
            </w:pPr>
            <w:r w:rsidRPr="00544425">
              <w:rPr>
                <w:rFonts w:ascii="MS Gothic" w:eastAsia="MS Gothic" w:hAnsi="MS Gothic" w:cs="MS Gothic"/>
                <w:color w:val="000000"/>
                <w:sz w:val="22"/>
                <w:szCs w:val="22"/>
              </w:rPr>
              <w:t>▢</w:t>
            </w:r>
            <w:r w:rsidRPr="00544425">
              <w:rPr>
                <w:rFonts w:ascii="Calibri" w:eastAsia="Arial" w:hAnsi="Calibri" w:cs="Arial"/>
                <w:color w:val="000000"/>
                <w:sz w:val="22"/>
                <w:szCs w:val="22"/>
              </w:rPr>
              <w:t xml:space="preserve">   No    </w:t>
            </w:r>
          </w:p>
        </w:tc>
      </w:tr>
      <w:tr w:rsidR="005C08AD" w:rsidRPr="00544425" w:rsidTr="009B4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340"/>
        </w:trPr>
        <w:tc>
          <w:tcPr>
            <w:tcW w:w="8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C08AD" w:rsidRPr="00544425" w:rsidRDefault="00E17E6F" w:rsidP="00F15D03">
            <w:pPr>
              <w:tabs>
                <w:tab w:val="left" w:pos="360"/>
                <w:tab w:val="left" w:pos="720"/>
                <w:tab w:val="left" w:pos="1440"/>
                <w:tab w:val="left" w:pos="2880"/>
              </w:tabs>
              <w:suppressAutoHyphens/>
              <w:autoSpaceDN w:val="0"/>
              <w:spacing w:after="120" w:line="276" w:lineRule="auto"/>
              <w:textAlignment w:val="baseline"/>
              <w:rPr>
                <w:rFonts w:ascii="Calibri" w:eastAsia="Calibri" w:hAnsi="Calibri" w:cs="Calibri"/>
                <w:color w:val="000000"/>
                <w:sz w:val="22"/>
              </w:rPr>
            </w:pPr>
            <w:r>
              <w:rPr>
                <w:rFonts w:ascii="Calibri" w:eastAsia="Arial" w:hAnsi="Calibri" w:cs="Arial"/>
                <w:color w:val="000000"/>
                <w:sz w:val="22"/>
                <w:szCs w:val="22"/>
              </w:rPr>
              <w:lastRenderedPageBreak/>
              <w:t>8</w:t>
            </w:r>
            <w:r w:rsidR="00C47049">
              <w:rPr>
                <w:rFonts w:ascii="Calibri" w:eastAsia="Arial" w:hAnsi="Calibri" w:cs="Arial"/>
                <w:color w:val="000000"/>
                <w:sz w:val="22"/>
                <w:szCs w:val="22"/>
              </w:rPr>
              <w:t>.4</w:t>
            </w:r>
          </w:p>
        </w:tc>
        <w:tc>
          <w:tcPr>
            <w:tcW w:w="708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C08AD" w:rsidRDefault="005C08AD" w:rsidP="00F15D03">
            <w:pPr>
              <w:tabs>
                <w:tab w:val="center" w:pos="4513"/>
                <w:tab w:val="right" w:pos="9026"/>
              </w:tabs>
              <w:suppressAutoHyphens/>
              <w:autoSpaceDN w:val="0"/>
              <w:textAlignment w:val="baseline"/>
              <w:rPr>
                <w:rFonts w:ascii="Calibri" w:eastAsia="Arial" w:hAnsi="Calibri" w:cs="Arial"/>
                <w:color w:val="000000"/>
                <w:sz w:val="22"/>
                <w:szCs w:val="22"/>
              </w:rPr>
            </w:pPr>
            <w:r w:rsidRPr="00544425">
              <w:rPr>
                <w:rFonts w:ascii="Calibri" w:eastAsia="Arial" w:hAnsi="Calibri" w:cs="Arial"/>
                <w:color w:val="000000"/>
                <w:sz w:val="22"/>
                <w:szCs w:val="22"/>
              </w:rPr>
              <w:t>If you use sub-contractors, do you have processes in place to check whether any of the above circumstances apply to these other organisations?</w:t>
            </w:r>
          </w:p>
          <w:p w:rsidR="005C08AD" w:rsidRDefault="005C08AD" w:rsidP="00F15D03">
            <w:pPr>
              <w:tabs>
                <w:tab w:val="center" w:pos="4513"/>
                <w:tab w:val="right" w:pos="9026"/>
              </w:tabs>
              <w:suppressAutoHyphens/>
              <w:autoSpaceDN w:val="0"/>
              <w:jc w:val="both"/>
              <w:textAlignment w:val="baseline"/>
              <w:rPr>
                <w:rFonts w:ascii="Calibri" w:eastAsia="Arial" w:hAnsi="Calibri" w:cs="Arial"/>
                <w:color w:val="000000"/>
                <w:sz w:val="22"/>
                <w:szCs w:val="22"/>
              </w:rPr>
            </w:pPr>
          </w:p>
          <w:p w:rsidR="005C08AD" w:rsidRPr="00AC0DCD" w:rsidRDefault="002D16F8" w:rsidP="00AC0DCD">
            <w:pPr>
              <w:suppressAutoHyphens/>
              <w:autoSpaceDN w:val="0"/>
              <w:spacing w:line="276" w:lineRule="auto"/>
              <w:textAlignment w:val="baseline"/>
              <w:rPr>
                <w:rFonts w:ascii="Calibri" w:eastAsia="Calibri" w:hAnsi="Calibri" w:cs="Calibri"/>
                <w:color w:val="000000"/>
                <w:sz w:val="22"/>
              </w:rPr>
            </w:pPr>
            <w:r w:rsidRPr="00544425">
              <w:rPr>
                <w:rFonts w:ascii="Calibri" w:eastAsia="Arial" w:hAnsi="Calibri" w:cs="Arial"/>
                <w:color w:val="000000"/>
                <w:sz w:val="22"/>
                <w:szCs w:val="22"/>
              </w:rPr>
              <w:t xml:space="preserve">If you have answered “yes” to the </w:t>
            </w:r>
            <w:r>
              <w:rPr>
                <w:rFonts w:ascii="Calibri" w:eastAsia="Arial" w:hAnsi="Calibri" w:cs="Arial"/>
                <w:color w:val="000000"/>
                <w:sz w:val="22"/>
                <w:szCs w:val="22"/>
              </w:rPr>
              <w:t xml:space="preserve">above </w:t>
            </w:r>
            <w:r w:rsidRPr="00544425">
              <w:rPr>
                <w:rFonts w:ascii="Calibri" w:eastAsia="Arial" w:hAnsi="Calibri" w:cs="Arial"/>
                <w:color w:val="000000"/>
                <w:sz w:val="22"/>
                <w:szCs w:val="22"/>
              </w:rPr>
              <w:t>question</w:t>
            </w:r>
            <w:r>
              <w:rPr>
                <w:rFonts w:ascii="Calibri" w:eastAsia="Arial" w:hAnsi="Calibri" w:cs="Arial"/>
                <w:color w:val="000000"/>
                <w:sz w:val="22"/>
                <w:szCs w:val="22"/>
              </w:rPr>
              <w:t xml:space="preserve"> you may be requested to provide copies prior to final award.</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C08AD" w:rsidRPr="00A3493C" w:rsidRDefault="005C08AD" w:rsidP="00D85181">
            <w:pPr>
              <w:tabs>
                <w:tab w:val="center" w:pos="4513"/>
                <w:tab w:val="right" w:pos="9026"/>
              </w:tabs>
              <w:suppressAutoHyphens/>
              <w:autoSpaceDN w:val="0"/>
              <w:textAlignment w:val="baseline"/>
              <w:rPr>
                <w:rFonts w:ascii="Calibri" w:eastAsia="Calibri" w:hAnsi="Calibri" w:cs="Calibri"/>
                <w:color w:val="000000"/>
                <w:sz w:val="22"/>
              </w:rPr>
            </w:pPr>
            <w:r w:rsidRPr="00544425">
              <w:rPr>
                <w:rFonts w:ascii="MS Gothic" w:eastAsia="MS Gothic" w:hAnsi="MS Gothic" w:cs="MS Gothic"/>
                <w:color w:val="000000"/>
                <w:sz w:val="22"/>
                <w:szCs w:val="22"/>
              </w:rPr>
              <w:t>▢</w:t>
            </w:r>
            <w:r w:rsidRPr="00544425">
              <w:rPr>
                <w:rFonts w:ascii="Calibri" w:eastAsia="Arial" w:hAnsi="Calibri" w:cs="Arial"/>
                <w:color w:val="000000"/>
                <w:sz w:val="22"/>
                <w:szCs w:val="22"/>
              </w:rPr>
              <w:t xml:space="preserve">   Yes</w:t>
            </w:r>
          </w:p>
          <w:p w:rsidR="005C08AD" w:rsidRPr="00D61543" w:rsidRDefault="005C08AD" w:rsidP="00D85181">
            <w:pPr>
              <w:suppressAutoHyphens/>
              <w:autoSpaceDN w:val="0"/>
              <w:spacing w:after="200"/>
              <w:textAlignment w:val="baseline"/>
              <w:rPr>
                <w:rFonts w:ascii="Calibri" w:eastAsia="Arial" w:hAnsi="Calibri" w:cs="Arial"/>
                <w:color w:val="000000"/>
                <w:sz w:val="22"/>
                <w:szCs w:val="22"/>
              </w:rPr>
            </w:pPr>
            <w:r w:rsidRPr="00544425">
              <w:rPr>
                <w:rFonts w:ascii="MS Gothic" w:eastAsia="MS Gothic" w:hAnsi="MS Gothic" w:cs="MS Gothic"/>
                <w:color w:val="000000"/>
                <w:sz w:val="22"/>
                <w:szCs w:val="22"/>
              </w:rPr>
              <w:t>▢</w:t>
            </w:r>
            <w:r w:rsidR="00A3493C">
              <w:rPr>
                <w:rFonts w:ascii="Calibri" w:eastAsia="Arial" w:hAnsi="Calibri" w:cs="Arial"/>
                <w:color w:val="000000"/>
                <w:sz w:val="22"/>
                <w:szCs w:val="22"/>
              </w:rPr>
              <w:t xml:space="preserve"> </w:t>
            </w:r>
            <w:r w:rsidRPr="00544425">
              <w:rPr>
                <w:rFonts w:ascii="Calibri" w:eastAsia="Arial" w:hAnsi="Calibri" w:cs="Arial"/>
                <w:color w:val="000000"/>
                <w:sz w:val="22"/>
                <w:szCs w:val="22"/>
              </w:rPr>
              <w:t xml:space="preserve"> No      Sub-contractors not used  </w:t>
            </w:r>
            <w:r w:rsidR="00AC0DCD" w:rsidRPr="00544425">
              <w:rPr>
                <w:rFonts w:ascii="MS Gothic" w:eastAsia="MS Gothic" w:hAnsi="MS Gothic" w:cs="MS Gothic"/>
                <w:color w:val="000000"/>
                <w:sz w:val="22"/>
                <w:szCs w:val="22"/>
              </w:rPr>
              <w:t>▢</w:t>
            </w:r>
            <w:r w:rsidRPr="00544425">
              <w:rPr>
                <w:rFonts w:ascii="Calibri" w:eastAsia="Arial" w:hAnsi="Calibri" w:cs="Arial"/>
                <w:color w:val="000000"/>
                <w:sz w:val="22"/>
                <w:szCs w:val="22"/>
              </w:rPr>
              <w:t xml:space="preserve"> </w:t>
            </w:r>
          </w:p>
        </w:tc>
      </w:tr>
      <w:tr w:rsidR="00087ECF" w:rsidRPr="007973CE" w:rsidTr="009B4988">
        <w:trPr>
          <w:trHeight w:val="400"/>
        </w:trPr>
        <w:tc>
          <w:tcPr>
            <w:tcW w:w="852" w:type="dxa"/>
            <w:tcBorders>
              <w:top w:val="nil"/>
              <w:left w:val="nil"/>
              <w:bottom w:val="nil"/>
              <w:right w:val="nil"/>
            </w:tcBorders>
            <w:shd w:val="clear" w:color="auto" w:fill="auto"/>
          </w:tcPr>
          <w:p w:rsidR="00087ECF" w:rsidRDefault="00087ECF" w:rsidP="00F15D03">
            <w:pPr>
              <w:pStyle w:val="Normal1"/>
              <w:spacing w:before="100"/>
              <w:jc w:val="both"/>
              <w:rPr>
                <w:rFonts w:asciiTheme="minorHAnsi" w:eastAsia="Arial" w:hAnsiTheme="minorHAnsi" w:cs="Arial"/>
                <w:b/>
                <w:sz w:val="22"/>
                <w:szCs w:val="22"/>
              </w:rPr>
            </w:pPr>
          </w:p>
        </w:tc>
        <w:tc>
          <w:tcPr>
            <w:tcW w:w="7087" w:type="dxa"/>
            <w:tcBorders>
              <w:top w:val="nil"/>
              <w:left w:val="nil"/>
              <w:bottom w:val="nil"/>
              <w:right w:val="nil"/>
            </w:tcBorders>
            <w:shd w:val="clear" w:color="auto" w:fill="auto"/>
          </w:tcPr>
          <w:p w:rsidR="00087ECF" w:rsidRPr="00544425" w:rsidRDefault="00087ECF" w:rsidP="00F15D03">
            <w:pPr>
              <w:pStyle w:val="Normal1"/>
              <w:spacing w:before="100"/>
              <w:jc w:val="both"/>
              <w:rPr>
                <w:rFonts w:ascii="Calibri" w:hAnsi="Calibri" w:cs="Calibri"/>
                <w:b/>
                <w:sz w:val="22"/>
                <w:szCs w:val="22"/>
              </w:rPr>
            </w:pPr>
          </w:p>
        </w:tc>
        <w:tc>
          <w:tcPr>
            <w:tcW w:w="1276" w:type="dxa"/>
            <w:tcBorders>
              <w:top w:val="nil"/>
              <w:left w:val="nil"/>
              <w:bottom w:val="nil"/>
              <w:right w:val="nil"/>
            </w:tcBorders>
            <w:shd w:val="clear" w:color="auto" w:fill="auto"/>
          </w:tcPr>
          <w:p w:rsidR="00087ECF" w:rsidRPr="007973CE" w:rsidRDefault="00087ECF" w:rsidP="00F15D03">
            <w:pPr>
              <w:pStyle w:val="Normal1"/>
              <w:spacing w:before="100"/>
              <w:jc w:val="both"/>
              <w:rPr>
                <w:rFonts w:asciiTheme="minorHAnsi" w:eastAsia="Arial" w:hAnsiTheme="minorHAnsi" w:cs="Arial"/>
                <w:b/>
                <w:sz w:val="22"/>
                <w:szCs w:val="22"/>
              </w:rPr>
            </w:pPr>
          </w:p>
        </w:tc>
      </w:tr>
      <w:tr w:rsidR="00A3493C" w:rsidRPr="007973CE" w:rsidTr="009B4988">
        <w:trPr>
          <w:trHeight w:val="400"/>
        </w:trPr>
        <w:tc>
          <w:tcPr>
            <w:tcW w:w="852" w:type="dxa"/>
            <w:tcBorders>
              <w:top w:val="single" w:sz="8" w:space="0" w:color="000000"/>
              <w:bottom w:val="single" w:sz="6" w:space="0" w:color="000000"/>
            </w:tcBorders>
            <w:shd w:val="clear" w:color="auto" w:fill="CCFFFF"/>
          </w:tcPr>
          <w:p w:rsidR="00A3493C" w:rsidRPr="007973CE" w:rsidRDefault="00087ECF" w:rsidP="00F15D03">
            <w:pPr>
              <w:pStyle w:val="Normal1"/>
              <w:spacing w:before="100"/>
              <w:jc w:val="both"/>
              <w:rPr>
                <w:rFonts w:asciiTheme="minorHAnsi" w:eastAsia="Arial" w:hAnsiTheme="minorHAnsi" w:cs="Arial"/>
                <w:b/>
                <w:sz w:val="22"/>
                <w:szCs w:val="22"/>
              </w:rPr>
            </w:pPr>
            <w:r>
              <w:rPr>
                <w:rFonts w:asciiTheme="minorHAnsi" w:eastAsia="Arial" w:hAnsiTheme="minorHAnsi" w:cs="Arial"/>
                <w:b/>
                <w:sz w:val="22"/>
                <w:szCs w:val="22"/>
              </w:rPr>
              <w:t>9</w:t>
            </w:r>
          </w:p>
        </w:tc>
        <w:tc>
          <w:tcPr>
            <w:tcW w:w="7087" w:type="dxa"/>
            <w:tcBorders>
              <w:top w:val="single" w:sz="8" w:space="0" w:color="000000"/>
              <w:bottom w:val="single" w:sz="6" w:space="0" w:color="000000"/>
            </w:tcBorders>
            <w:shd w:val="clear" w:color="auto" w:fill="CCFFFF"/>
          </w:tcPr>
          <w:p w:rsidR="00A3493C" w:rsidRPr="007973CE" w:rsidRDefault="00A3493C" w:rsidP="00F15D03">
            <w:pPr>
              <w:pStyle w:val="Normal1"/>
              <w:spacing w:before="100"/>
              <w:jc w:val="both"/>
              <w:rPr>
                <w:rFonts w:asciiTheme="minorHAnsi" w:eastAsia="Arial" w:hAnsiTheme="minorHAnsi" w:cs="Arial"/>
                <w:b/>
                <w:sz w:val="22"/>
                <w:szCs w:val="22"/>
              </w:rPr>
            </w:pPr>
            <w:r w:rsidRPr="00544425">
              <w:rPr>
                <w:rFonts w:ascii="Calibri" w:hAnsi="Calibri" w:cs="Calibri"/>
                <w:b/>
                <w:sz w:val="22"/>
                <w:szCs w:val="22"/>
              </w:rPr>
              <w:t>Health and Safety</w:t>
            </w:r>
          </w:p>
        </w:tc>
        <w:tc>
          <w:tcPr>
            <w:tcW w:w="1276" w:type="dxa"/>
            <w:tcBorders>
              <w:top w:val="single" w:sz="8" w:space="0" w:color="000000"/>
              <w:bottom w:val="single" w:sz="6" w:space="0" w:color="000000"/>
            </w:tcBorders>
            <w:shd w:val="clear" w:color="auto" w:fill="CCFFFF"/>
          </w:tcPr>
          <w:p w:rsidR="00A3493C" w:rsidRPr="007973CE" w:rsidRDefault="00A3493C" w:rsidP="00F15D03">
            <w:pPr>
              <w:pStyle w:val="Normal1"/>
              <w:spacing w:before="100"/>
              <w:jc w:val="both"/>
              <w:rPr>
                <w:rFonts w:asciiTheme="minorHAnsi" w:eastAsia="Arial" w:hAnsiTheme="minorHAnsi" w:cs="Arial"/>
                <w:b/>
                <w:sz w:val="22"/>
                <w:szCs w:val="22"/>
              </w:rPr>
            </w:pPr>
          </w:p>
        </w:tc>
      </w:tr>
      <w:tr w:rsidR="00A3493C" w:rsidRPr="00544425" w:rsidTr="009B4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573"/>
        </w:trPr>
        <w:tc>
          <w:tcPr>
            <w:tcW w:w="8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A3493C" w:rsidRPr="00544425" w:rsidRDefault="00087ECF" w:rsidP="00F15D03">
            <w:pPr>
              <w:keepNext/>
              <w:tabs>
                <w:tab w:val="left" w:pos="360"/>
                <w:tab w:val="left" w:pos="720"/>
                <w:tab w:val="left" w:pos="1440"/>
                <w:tab w:val="left" w:pos="2880"/>
              </w:tabs>
              <w:suppressAutoHyphens/>
              <w:autoSpaceDN w:val="0"/>
              <w:spacing w:after="120" w:line="276" w:lineRule="auto"/>
              <w:textAlignment w:val="baseline"/>
              <w:rPr>
                <w:rFonts w:ascii="Calibri" w:eastAsia="Calibri" w:hAnsi="Calibri" w:cs="Calibri"/>
                <w:color w:val="000000"/>
                <w:sz w:val="22"/>
              </w:rPr>
            </w:pPr>
            <w:r>
              <w:rPr>
                <w:rFonts w:ascii="Calibri" w:eastAsia="Arial" w:hAnsi="Calibri" w:cs="Arial"/>
                <w:color w:val="000000"/>
                <w:sz w:val="22"/>
                <w:szCs w:val="22"/>
              </w:rPr>
              <w:t>9.1</w:t>
            </w:r>
          </w:p>
        </w:tc>
        <w:tc>
          <w:tcPr>
            <w:tcW w:w="708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A3493C" w:rsidRDefault="00A3493C" w:rsidP="00F15D03">
            <w:pPr>
              <w:keepNext/>
              <w:suppressAutoHyphens/>
              <w:autoSpaceDN w:val="0"/>
              <w:spacing w:line="276" w:lineRule="auto"/>
              <w:textAlignment w:val="baseline"/>
              <w:rPr>
                <w:rFonts w:ascii="Calibri" w:eastAsia="Arial" w:hAnsi="Calibri" w:cs="Arial"/>
                <w:color w:val="000000"/>
                <w:sz w:val="22"/>
                <w:szCs w:val="22"/>
              </w:rPr>
            </w:pPr>
            <w:r w:rsidRPr="00544425">
              <w:rPr>
                <w:rFonts w:ascii="Calibri" w:eastAsia="Arial" w:hAnsi="Calibri" w:cs="Arial"/>
                <w:color w:val="000000"/>
                <w:sz w:val="22"/>
                <w:szCs w:val="22"/>
              </w:rPr>
              <w:t>Please self-certify that your organisation has a Health and Safety Policy that complies with current legislative requirements.</w:t>
            </w:r>
          </w:p>
          <w:p w:rsidR="00A3493C" w:rsidRDefault="00A3493C" w:rsidP="00F15D03">
            <w:pPr>
              <w:keepNext/>
              <w:suppressAutoHyphens/>
              <w:autoSpaceDN w:val="0"/>
              <w:spacing w:line="276" w:lineRule="auto"/>
              <w:textAlignment w:val="baseline"/>
              <w:rPr>
                <w:rFonts w:ascii="Calibri" w:eastAsia="Arial" w:hAnsi="Calibri" w:cs="Arial"/>
                <w:color w:val="000000"/>
                <w:sz w:val="22"/>
                <w:szCs w:val="22"/>
              </w:rPr>
            </w:pPr>
          </w:p>
          <w:p w:rsidR="00A3493C" w:rsidRPr="00544425" w:rsidRDefault="00A3493C" w:rsidP="005301F8">
            <w:pPr>
              <w:keepNext/>
              <w:suppressAutoHyphens/>
              <w:autoSpaceDN w:val="0"/>
              <w:spacing w:line="276" w:lineRule="auto"/>
              <w:textAlignment w:val="baseline"/>
              <w:rPr>
                <w:rFonts w:ascii="Calibri" w:eastAsia="Calibri" w:hAnsi="Calibri" w:cs="Calibri"/>
                <w:color w:val="000000"/>
                <w:sz w:val="22"/>
              </w:rPr>
            </w:pPr>
            <w:r w:rsidRPr="00544425">
              <w:rPr>
                <w:rFonts w:ascii="Calibri" w:eastAsia="Arial" w:hAnsi="Calibri" w:cs="Arial"/>
                <w:color w:val="000000"/>
                <w:sz w:val="22"/>
                <w:szCs w:val="22"/>
              </w:rPr>
              <w:t xml:space="preserve">If you have answered “yes” to the </w:t>
            </w:r>
            <w:r>
              <w:rPr>
                <w:rFonts w:ascii="Calibri" w:eastAsia="Arial" w:hAnsi="Calibri" w:cs="Arial"/>
                <w:color w:val="000000"/>
                <w:sz w:val="22"/>
                <w:szCs w:val="22"/>
              </w:rPr>
              <w:t xml:space="preserve">above </w:t>
            </w:r>
            <w:r w:rsidRPr="00544425">
              <w:rPr>
                <w:rFonts w:ascii="Calibri" w:eastAsia="Arial" w:hAnsi="Calibri" w:cs="Arial"/>
                <w:color w:val="000000"/>
                <w:sz w:val="22"/>
                <w:szCs w:val="22"/>
              </w:rPr>
              <w:t>question</w:t>
            </w:r>
            <w:r w:rsidR="005301F8">
              <w:rPr>
                <w:rFonts w:ascii="Calibri" w:eastAsia="Arial" w:hAnsi="Calibri" w:cs="Arial"/>
                <w:color w:val="000000"/>
                <w:sz w:val="22"/>
                <w:szCs w:val="22"/>
              </w:rPr>
              <w:t xml:space="preserve"> you may be requested to provide copies prior to final award</w:t>
            </w:r>
            <w:r>
              <w:rPr>
                <w:rFonts w:ascii="Calibri" w:eastAsia="Arial" w:hAnsi="Calibri" w:cs="Arial"/>
                <w:color w:val="000000"/>
                <w:sz w:val="22"/>
                <w:szCs w:val="22"/>
              </w:rPr>
              <w:t>.</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A3493C" w:rsidRPr="00544425" w:rsidRDefault="00A3493C" w:rsidP="00F15D03">
            <w:pPr>
              <w:keepNext/>
              <w:tabs>
                <w:tab w:val="center" w:pos="4513"/>
                <w:tab w:val="right" w:pos="9026"/>
              </w:tabs>
              <w:suppressAutoHyphens/>
              <w:autoSpaceDN w:val="0"/>
              <w:textAlignment w:val="baseline"/>
              <w:rPr>
                <w:rFonts w:ascii="Calibri" w:eastAsia="Calibri" w:hAnsi="Calibri" w:cs="Calibri"/>
                <w:color w:val="000000"/>
                <w:sz w:val="22"/>
              </w:rPr>
            </w:pPr>
            <w:r w:rsidRPr="00544425">
              <w:rPr>
                <w:rFonts w:ascii="MS Gothic" w:eastAsia="MS Gothic" w:hAnsi="MS Gothic" w:cs="MS Gothic"/>
                <w:color w:val="000000"/>
                <w:sz w:val="22"/>
                <w:szCs w:val="22"/>
              </w:rPr>
              <w:t>▢</w:t>
            </w:r>
            <w:r w:rsidRPr="00544425">
              <w:rPr>
                <w:rFonts w:ascii="Calibri" w:eastAsia="Arial" w:hAnsi="Calibri" w:cs="Arial"/>
                <w:color w:val="000000"/>
                <w:sz w:val="22"/>
                <w:szCs w:val="22"/>
              </w:rPr>
              <w:t xml:space="preserve">   Yes</w:t>
            </w:r>
          </w:p>
          <w:p w:rsidR="00A3493C" w:rsidRPr="00544425" w:rsidRDefault="00A3493C" w:rsidP="00F15D03">
            <w:pPr>
              <w:keepNext/>
              <w:tabs>
                <w:tab w:val="center" w:pos="4513"/>
                <w:tab w:val="right" w:pos="9026"/>
              </w:tabs>
              <w:suppressAutoHyphens/>
              <w:autoSpaceDN w:val="0"/>
              <w:textAlignment w:val="baseline"/>
              <w:rPr>
                <w:rFonts w:ascii="Calibri" w:eastAsia="Calibri" w:hAnsi="Calibri" w:cs="Calibri"/>
                <w:color w:val="000000"/>
                <w:sz w:val="22"/>
                <w:szCs w:val="22"/>
              </w:rPr>
            </w:pPr>
          </w:p>
          <w:p w:rsidR="00A3493C" w:rsidRPr="00544425" w:rsidRDefault="00A3493C" w:rsidP="00F15D03">
            <w:pPr>
              <w:keepNext/>
              <w:suppressAutoHyphens/>
              <w:autoSpaceDN w:val="0"/>
              <w:spacing w:line="276" w:lineRule="auto"/>
              <w:textAlignment w:val="baseline"/>
              <w:rPr>
                <w:rFonts w:ascii="Calibri" w:eastAsia="Calibri" w:hAnsi="Calibri" w:cs="Calibri"/>
                <w:color w:val="000000"/>
                <w:sz w:val="22"/>
                <w:szCs w:val="22"/>
              </w:rPr>
            </w:pPr>
            <w:r w:rsidRPr="00544425">
              <w:rPr>
                <w:rFonts w:ascii="MS Gothic" w:eastAsia="MS Gothic" w:hAnsi="MS Gothic" w:cs="MS Gothic"/>
                <w:color w:val="000000"/>
                <w:sz w:val="22"/>
                <w:szCs w:val="22"/>
              </w:rPr>
              <w:t>▢</w:t>
            </w:r>
            <w:r w:rsidRPr="00544425">
              <w:rPr>
                <w:rFonts w:ascii="Calibri" w:eastAsia="Arial" w:hAnsi="Calibri" w:cs="Arial"/>
                <w:color w:val="000000"/>
                <w:sz w:val="22"/>
                <w:szCs w:val="22"/>
              </w:rPr>
              <w:t xml:space="preserve">   No    </w:t>
            </w:r>
          </w:p>
        </w:tc>
      </w:tr>
      <w:tr w:rsidR="00A3493C" w:rsidRPr="00544425" w:rsidTr="009B4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20"/>
        </w:trPr>
        <w:tc>
          <w:tcPr>
            <w:tcW w:w="8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A3493C" w:rsidRPr="00544425" w:rsidRDefault="00087ECF" w:rsidP="00F15D03">
            <w:pPr>
              <w:tabs>
                <w:tab w:val="left" w:pos="360"/>
                <w:tab w:val="left" w:pos="720"/>
                <w:tab w:val="left" w:pos="1440"/>
                <w:tab w:val="left" w:pos="2880"/>
              </w:tabs>
              <w:suppressAutoHyphens/>
              <w:autoSpaceDN w:val="0"/>
              <w:spacing w:after="120" w:line="276" w:lineRule="auto"/>
              <w:textAlignment w:val="baseline"/>
              <w:rPr>
                <w:rFonts w:ascii="Calibri" w:eastAsia="Arial" w:hAnsi="Calibri" w:cs="Arial"/>
                <w:color w:val="000000"/>
                <w:sz w:val="22"/>
                <w:szCs w:val="22"/>
              </w:rPr>
            </w:pPr>
            <w:r>
              <w:rPr>
                <w:rFonts w:ascii="Calibri" w:eastAsia="Arial" w:hAnsi="Calibri" w:cs="Arial"/>
                <w:color w:val="000000"/>
                <w:sz w:val="22"/>
                <w:szCs w:val="22"/>
              </w:rPr>
              <w:t>9.2</w:t>
            </w:r>
          </w:p>
        </w:tc>
        <w:tc>
          <w:tcPr>
            <w:tcW w:w="708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A3493C" w:rsidRDefault="00A3493C" w:rsidP="00F15D03">
            <w:pPr>
              <w:tabs>
                <w:tab w:val="center" w:pos="4513"/>
                <w:tab w:val="right" w:pos="9026"/>
              </w:tabs>
              <w:suppressAutoHyphens/>
              <w:autoSpaceDN w:val="0"/>
              <w:textAlignment w:val="baseline"/>
              <w:rPr>
                <w:rFonts w:ascii="Calibri" w:hAnsi="Calibri" w:cs="Calibri"/>
                <w:sz w:val="22"/>
                <w:szCs w:val="22"/>
              </w:rPr>
            </w:pPr>
            <w:r w:rsidRPr="00E504FB">
              <w:rPr>
                <w:rFonts w:ascii="Calibri" w:hAnsi="Calibri" w:cs="Calibri"/>
                <w:sz w:val="22"/>
                <w:szCs w:val="22"/>
              </w:rPr>
              <w:t>Does your organisation have a procedure for the reporting and recording of accidents and dangerous occurrences in accordance with RIDDOR?</w:t>
            </w:r>
          </w:p>
          <w:p w:rsidR="00A3493C" w:rsidRDefault="002D16F8" w:rsidP="00F15D03">
            <w:pPr>
              <w:tabs>
                <w:tab w:val="center" w:pos="4513"/>
                <w:tab w:val="right" w:pos="9026"/>
              </w:tabs>
              <w:suppressAutoHyphens/>
              <w:autoSpaceDN w:val="0"/>
              <w:textAlignment w:val="baseline"/>
              <w:rPr>
                <w:rFonts w:ascii="Calibri" w:hAnsi="Calibri" w:cs="Calibri"/>
                <w:sz w:val="22"/>
                <w:szCs w:val="22"/>
              </w:rPr>
            </w:pPr>
            <w:r w:rsidRPr="00544425">
              <w:rPr>
                <w:rFonts w:ascii="Calibri" w:eastAsia="Arial" w:hAnsi="Calibri" w:cs="Arial"/>
                <w:color w:val="000000"/>
                <w:sz w:val="22"/>
                <w:szCs w:val="22"/>
              </w:rPr>
              <w:t xml:space="preserve">If you have answered “yes” to the </w:t>
            </w:r>
            <w:r>
              <w:rPr>
                <w:rFonts w:ascii="Calibri" w:eastAsia="Arial" w:hAnsi="Calibri" w:cs="Arial"/>
                <w:color w:val="000000"/>
                <w:sz w:val="22"/>
                <w:szCs w:val="22"/>
              </w:rPr>
              <w:t xml:space="preserve">above </w:t>
            </w:r>
            <w:r w:rsidRPr="00544425">
              <w:rPr>
                <w:rFonts w:ascii="Calibri" w:eastAsia="Arial" w:hAnsi="Calibri" w:cs="Arial"/>
                <w:color w:val="000000"/>
                <w:sz w:val="22"/>
                <w:szCs w:val="22"/>
              </w:rPr>
              <w:t>question</w:t>
            </w:r>
            <w:r>
              <w:rPr>
                <w:rFonts w:ascii="Calibri" w:eastAsia="Arial" w:hAnsi="Calibri" w:cs="Arial"/>
                <w:color w:val="000000"/>
                <w:sz w:val="22"/>
                <w:szCs w:val="22"/>
              </w:rPr>
              <w:t xml:space="preserve"> you may be requested to provide copies prior to final award.</w:t>
            </w:r>
          </w:p>
          <w:p w:rsidR="00A3493C" w:rsidRPr="00544425" w:rsidRDefault="00A3493C" w:rsidP="00F15D03">
            <w:pPr>
              <w:tabs>
                <w:tab w:val="center" w:pos="4513"/>
                <w:tab w:val="right" w:pos="9026"/>
              </w:tabs>
              <w:suppressAutoHyphens/>
              <w:autoSpaceDN w:val="0"/>
              <w:textAlignment w:val="baseline"/>
              <w:rPr>
                <w:rFonts w:ascii="Calibri" w:eastAsia="Arial" w:hAnsi="Calibri" w:cs="Arial"/>
                <w:color w:val="000000"/>
                <w:sz w:val="22"/>
                <w:szCs w:val="22"/>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A3493C" w:rsidRPr="00544425" w:rsidRDefault="00A3493C" w:rsidP="00F15D03">
            <w:pPr>
              <w:tabs>
                <w:tab w:val="center" w:pos="4513"/>
                <w:tab w:val="right" w:pos="9026"/>
              </w:tabs>
              <w:suppressAutoHyphens/>
              <w:autoSpaceDN w:val="0"/>
              <w:textAlignment w:val="baseline"/>
              <w:rPr>
                <w:rFonts w:ascii="Calibri" w:eastAsia="Calibri" w:hAnsi="Calibri" w:cs="Calibri"/>
                <w:color w:val="000000"/>
                <w:sz w:val="22"/>
              </w:rPr>
            </w:pPr>
            <w:r w:rsidRPr="00544425">
              <w:rPr>
                <w:rFonts w:ascii="MS Gothic" w:eastAsia="MS Gothic" w:hAnsi="MS Gothic" w:cs="MS Gothic"/>
                <w:color w:val="000000"/>
                <w:sz w:val="22"/>
                <w:szCs w:val="22"/>
              </w:rPr>
              <w:t>▢</w:t>
            </w:r>
            <w:r w:rsidRPr="00544425">
              <w:rPr>
                <w:rFonts w:ascii="Calibri" w:eastAsia="Arial" w:hAnsi="Calibri" w:cs="Arial"/>
                <w:color w:val="000000"/>
                <w:sz w:val="22"/>
                <w:szCs w:val="22"/>
              </w:rPr>
              <w:t xml:space="preserve">   Yes</w:t>
            </w:r>
          </w:p>
          <w:p w:rsidR="00A3493C" w:rsidRPr="00544425" w:rsidRDefault="00A3493C" w:rsidP="00F15D03">
            <w:pPr>
              <w:tabs>
                <w:tab w:val="center" w:pos="4513"/>
                <w:tab w:val="right" w:pos="9026"/>
              </w:tabs>
              <w:suppressAutoHyphens/>
              <w:autoSpaceDN w:val="0"/>
              <w:textAlignment w:val="baseline"/>
              <w:rPr>
                <w:rFonts w:ascii="Calibri" w:eastAsia="Calibri" w:hAnsi="Calibri" w:cs="Calibri"/>
                <w:color w:val="000000"/>
                <w:sz w:val="22"/>
                <w:szCs w:val="22"/>
              </w:rPr>
            </w:pPr>
          </w:p>
          <w:p w:rsidR="00A3493C" w:rsidRPr="00544425" w:rsidRDefault="00A3493C" w:rsidP="00F15D03">
            <w:pPr>
              <w:tabs>
                <w:tab w:val="center" w:pos="4513"/>
                <w:tab w:val="right" w:pos="9026"/>
              </w:tabs>
              <w:suppressAutoHyphens/>
              <w:autoSpaceDN w:val="0"/>
              <w:textAlignment w:val="baseline"/>
              <w:rPr>
                <w:rFonts w:ascii="MS Gothic" w:eastAsia="MS Gothic" w:hAnsi="MS Gothic" w:cs="MS Gothic"/>
                <w:color w:val="000000"/>
                <w:sz w:val="22"/>
                <w:szCs w:val="22"/>
              </w:rPr>
            </w:pPr>
            <w:r w:rsidRPr="00544425">
              <w:rPr>
                <w:rFonts w:ascii="MS Gothic" w:eastAsia="MS Gothic" w:hAnsi="MS Gothic" w:cs="MS Gothic"/>
                <w:color w:val="000000"/>
                <w:sz w:val="22"/>
                <w:szCs w:val="22"/>
              </w:rPr>
              <w:t>▢</w:t>
            </w:r>
            <w:r w:rsidRPr="00544425">
              <w:rPr>
                <w:rFonts w:ascii="Calibri" w:eastAsia="Arial" w:hAnsi="Calibri" w:cs="Arial"/>
                <w:color w:val="000000"/>
                <w:sz w:val="22"/>
                <w:szCs w:val="22"/>
              </w:rPr>
              <w:t xml:space="preserve">   No    </w:t>
            </w:r>
          </w:p>
        </w:tc>
      </w:tr>
      <w:tr w:rsidR="00A3493C" w:rsidRPr="00544425" w:rsidTr="009B4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20"/>
        </w:trPr>
        <w:tc>
          <w:tcPr>
            <w:tcW w:w="8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A3493C" w:rsidRPr="00544425" w:rsidRDefault="00087ECF" w:rsidP="00F15D03">
            <w:pPr>
              <w:tabs>
                <w:tab w:val="left" w:pos="360"/>
                <w:tab w:val="left" w:pos="720"/>
                <w:tab w:val="left" w:pos="1440"/>
                <w:tab w:val="left" w:pos="2880"/>
              </w:tabs>
              <w:suppressAutoHyphens/>
              <w:autoSpaceDN w:val="0"/>
              <w:spacing w:after="120" w:line="276" w:lineRule="auto"/>
              <w:textAlignment w:val="baseline"/>
              <w:rPr>
                <w:rFonts w:ascii="Calibri" w:eastAsia="Calibri" w:hAnsi="Calibri" w:cs="Calibri"/>
                <w:color w:val="000000"/>
                <w:sz w:val="22"/>
              </w:rPr>
            </w:pPr>
            <w:r>
              <w:rPr>
                <w:rFonts w:ascii="Calibri" w:eastAsia="Arial" w:hAnsi="Calibri" w:cs="Arial"/>
                <w:color w:val="000000"/>
                <w:sz w:val="22"/>
                <w:szCs w:val="22"/>
              </w:rPr>
              <w:t>9.3</w:t>
            </w:r>
          </w:p>
        </w:tc>
        <w:tc>
          <w:tcPr>
            <w:tcW w:w="708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A3493C" w:rsidRPr="00544425" w:rsidRDefault="00A3493C" w:rsidP="00F15D03">
            <w:pPr>
              <w:tabs>
                <w:tab w:val="center" w:pos="4513"/>
                <w:tab w:val="right" w:pos="9026"/>
              </w:tabs>
              <w:suppressAutoHyphens/>
              <w:autoSpaceDN w:val="0"/>
              <w:textAlignment w:val="baseline"/>
              <w:rPr>
                <w:rFonts w:ascii="Calibri" w:eastAsia="Calibri" w:hAnsi="Calibri" w:cs="Calibri"/>
                <w:color w:val="000000"/>
                <w:sz w:val="22"/>
              </w:rPr>
            </w:pPr>
            <w:r w:rsidRPr="00544425">
              <w:rPr>
                <w:rFonts w:ascii="Calibri" w:eastAsia="Arial" w:hAnsi="Calibri" w:cs="Arial"/>
                <w:color w:val="000000"/>
                <w:sz w:val="22"/>
                <w:szCs w:val="22"/>
              </w:rPr>
              <w:t>Has your organisation or any of its Directors or Executive Officers been in receipt of enforcement/remedial orders in relation to the Health and Safety Executive (or equivalent body) in the last 3 years?</w:t>
            </w:r>
          </w:p>
          <w:p w:rsidR="00A3493C" w:rsidRPr="00544425" w:rsidRDefault="00A3493C" w:rsidP="00F15D03">
            <w:pPr>
              <w:tabs>
                <w:tab w:val="center" w:pos="4513"/>
                <w:tab w:val="right" w:pos="9026"/>
              </w:tabs>
              <w:suppressAutoHyphens/>
              <w:autoSpaceDN w:val="0"/>
              <w:textAlignment w:val="baseline"/>
              <w:rPr>
                <w:rFonts w:ascii="Calibri" w:eastAsia="Calibri" w:hAnsi="Calibri" w:cs="Calibri"/>
                <w:color w:val="000000"/>
                <w:sz w:val="22"/>
                <w:szCs w:val="22"/>
              </w:rPr>
            </w:pPr>
          </w:p>
          <w:p w:rsidR="00A3493C" w:rsidRPr="00544425" w:rsidRDefault="00A3493C" w:rsidP="00F15D03">
            <w:pPr>
              <w:tabs>
                <w:tab w:val="center" w:pos="4513"/>
                <w:tab w:val="right" w:pos="9026"/>
              </w:tabs>
              <w:suppressAutoHyphens/>
              <w:autoSpaceDN w:val="0"/>
              <w:textAlignment w:val="baseline"/>
              <w:rPr>
                <w:rFonts w:ascii="Calibri" w:eastAsia="Calibri" w:hAnsi="Calibri" w:cs="Calibri"/>
                <w:color w:val="000000"/>
                <w:sz w:val="22"/>
              </w:rPr>
            </w:pPr>
            <w:r w:rsidRPr="00544425">
              <w:rPr>
                <w:rFonts w:ascii="Calibri" w:eastAsia="Arial" w:hAnsi="Calibri" w:cs="Arial"/>
                <w:color w:val="000000"/>
                <w:sz w:val="22"/>
                <w:szCs w:val="22"/>
              </w:rPr>
              <w:t>If your answer to this question was “Yes”, please provide details in a separate Appendix of any enforcement/remedial orders served and give details of any remedial action or changes to procedures you have made as a result.</w:t>
            </w:r>
          </w:p>
          <w:p w:rsidR="00A3493C" w:rsidRPr="00544425" w:rsidRDefault="00A3493C" w:rsidP="00F15D03">
            <w:pPr>
              <w:tabs>
                <w:tab w:val="center" w:pos="4513"/>
                <w:tab w:val="right" w:pos="9026"/>
              </w:tabs>
              <w:suppressAutoHyphens/>
              <w:autoSpaceDN w:val="0"/>
              <w:textAlignment w:val="baseline"/>
              <w:rPr>
                <w:rFonts w:ascii="Calibri" w:eastAsia="Calibri" w:hAnsi="Calibri" w:cs="Calibri"/>
                <w:color w:val="000000"/>
                <w:sz w:val="22"/>
              </w:rPr>
            </w:pPr>
            <w:r w:rsidRPr="00544425">
              <w:rPr>
                <w:rFonts w:ascii="Calibri" w:eastAsia="Arial" w:hAnsi="Calibri" w:cs="Arial"/>
                <w:color w:val="000000"/>
                <w:sz w:val="22"/>
                <w:szCs w:val="22"/>
              </w:rPr>
              <w:t xml:space="preserve"> </w:t>
            </w:r>
          </w:p>
          <w:p w:rsidR="00A3493C" w:rsidRPr="00544425" w:rsidRDefault="00A3493C" w:rsidP="00F15D03">
            <w:pPr>
              <w:suppressAutoHyphens/>
              <w:autoSpaceDN w:val="0"/>
              <w:spacing w:line="276" w:lineRule="auto"/>
              <w:textAlignment w:val="baseline"/>
              <w:rPr>
                <w:rFonts w:ascii="Calibri" w:eastAsia="Calibri" w:hAnsi="Calibri" w:cs="Calibri"/>
                <w:color w:val="000000"/>
                <w:sz w:val="22"/>
              </w:rPr>
            </w:pPr>
            <w:r w:rsidRPr="00544425">
              <w:rPr>
                <w:rFonts w:ascii="Calibri" w:eastAsia="Arial" w:hAnsi="Calibri" w:cs="Arial"/>
                <w:color w:val="000000"/>
                <w:sz w:val="22"/>
                <w:szCs w:val="22"/>
              </w:rPr>
              <w:t xml:space="preserve">The Authority will exclude bidder(s) that have been in receipt of enforcement/remedial action orders unless the bidder(s) can demonstrate to the Authority’s satisfaction that appropriate remedial action has been taken to prevent future occurrences or breaches.     </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A3493C" w:rsidRPr="00544425" w:rsidRDefault="00A3493C" w:rsidP="00F15D03">
            <w:pPr>
              <w:tabs>
                <w:tab w:val="center" w:pos="4513"/>
                <w:tab w:val="right" w:pos="9026"/>
              </w:tabs>
              <w:suppressAutoHyphens/>
              <w:autoSpaceDN w:val="0"/>
              <w:textAlignment w:val="baseline"/>
              <w:rPr>
                <w:rFonts w:ascii="Calibri" w:eastAsia="Calibri" w:hAnsi="Calibri" w:cs="Calibri"/>
                <w:color w:val="000000"/>
                <w:sz w:val="22"/>
              </w:rPr>
            </w:pPr>
            <w:r w:rsidRPr="00544425">
              <w:rPr>
                <w:rFonts w:ascii="MS Gothic" w:eastAsia="MS Gothic" w:hAnsi="MS Gothic" w:cs="MS Gothic"/>
                <w:color w:val="000000"/>
                <w:sz w:val="22"/>
                <w:szCs w:val="22"/>
              </w:rPr>
              <w:t>▢</w:t>
            </w:r>
            <w:r w:rsidRPr="00544425">
              <w:rPr>
                <w:rFonts w:ascii="Calibri" w:eastAsia="Arial" w:hAnsi="Calibri" w:cs="Arial"/>
                <w:color w:val="000000"/>
                <w:sz w:val="22"/>
                <w:szCs w:val="22"/>
              </w:rPr>
              <w:t xml:space="preserve">   Yes</w:t>
            </w:r>
          </w:p>
          <w:p w:rsidR="00A3493C" w:rsidRPr="00544425" w:rsidRDefault="00A3493C" w:rsidP="00F15D03">
            <w:pPr>
              <w:tabs>
                <w:tab w:val="center" w:pos="4513"/>
                <w:tab w:val="right" w:pos="9026"/>
              </w:tabs>
              <w:suppressAutoHyphens/>
              <w:autoSpaceDN w:val="0"/>
              <w:textAlignment w:val="baseline"/>
              <w:rPr>
                <w:rFonts w:ascii="Calibri" w:eastAsia="Calibri" w:hAnsi="Calibri" w:cs="Calibri"/>
                <w:color w:val="000000"/>
                <w:sz w:val="22"/>
                <w:szCs w:val="22"/>
              </w:rPr>
            </w:pPr>
          </w:p>
          <w:p w:rsidR="00A3493C" w:rsidRPr="00544425" w:rsidRDefault="00A3493C" w:rsidP="00F15D03">
            <w:pPr>
              <w:suppressAutoHyphens/>
              <w:autoSpaceDN w:val="0"/>
              <w:spacing w:after="200" w:line="276" w:lineRule="auto"/>
              <w:textAlignment w:val="baseline"/>
              <w:rPr>
                <w:rFonts w:ascii="Calibri" w:eastAsia="Calibri" w:hAnsi="Calibri" w:cs="Calibri"/>
                <w:color w:val="000000"/>
                <w:sz w:val="22"/>
              </w:rPr>
            </w:pPr>
            <w:r w:rsidRPr="00544425">
              <w:rPr>
                <w:rFonts w:ascii="MS Gothic" w:eastAsia="MS Gothic" w:hAnsi="MS Gothic" w:cs="MS Gothic"/>
                <w:color w:val="000000"/>
                <w:sz w:val="22"/>
                <w:szCs w:val="22"/>
              </w:rPr>
              <w:t>▢</w:t>
            </w:r>
            <w:r w:rsidRPr="00544425">
              <w:rPr>
                <w:rFonts w:ascii="Calibri" w:eastAsia="Arial" w:hAnsi="Calibri" w:cs="Arial"/>
                <w:color w:val="000000"/>
                <w:sz w:val="22"/>
                <w:szCs w:val="22"/>
              </w:rPr>
              <w:t xml:space="preserve">   No    </w:t>
            </w:r>
          </w:p>
        </w:tc>
      </w:tr>
      <w:tr w:rsidR="00A3493C" w:rsidRPr="00544425" w:rsidTr="009B4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20"/>
        </w:trPr>
        <w:tc>
          <w:tcPr>
            <w:tcW w:w="8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A3493C" w:rsidRPr="00544425" w:rsidRDefault="00087ECF" w:rsidP="00F15D03">
            <w:pPr>
              <w:tabs>
                <w:tab w:val="left" w:pos="360"/>
                <w:tab w:val="left" w:pos="720"/>
                <w:tab w:val="left" w:pos="1440"/>
                <w:tab w:val="left" w:pos="2880"/>
              </w:tabs>
              <w:suppressAutoHyphens/>
              <w:autoSpaceDN w:val="0"/>
              <w:spacing w:after="120" w:line="276" w:lineRule="auto"/>
              <w:textAlignment w:val="baseline"/>
              <w:rPr>
                <w:rFonts w:ascii="Calibri" w:eastAsia="Arial" w:hAnsi="Calibri" w:cs="Arial"/>
                <w:color w:val="000000"/>
                <w:sz w:val="22"/>
                <w:szCs w:val="22"/>
              </w:rPr>
            </w:pPr>
            <w:r>
              <w:rPr>
                <w:rFonts w:ascii="Calibri" w:eastAsia="Arial" w:hAnsi="Calibri" w:cs="Arial"/>
                <w:color w:val="000000"/>
                <w:sz w:val="22"/>
                <w:szCs w:val="22"/>
              </w:rPr>
              <w:t>9.4</w:t>
            </w:r>
          </w:p>
        </w:tc>
        <w:tc>
          <w:tcPr>
            <w:tcW w:w="708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A3493C" w:rsidRDefault="00A3493C" w:rsidP="00F15D03">
            <w:pPr>
              <w:tabs>
                <w:tab w:val="center" w:pos="4513"/>
                <w:tab w:val="right" w:pos="9026"/>
              </w:tabs>
              <w:suppressAutoHyphens/>
              <w:autoSpaceDN w:val="0"/>
              <w:textAlignment w:val="baseline"/>
              <w:rPr>
                <w:rFonts w:ascii="Calibri" w:hAnsi="Calibri" w:cs="Calibri"/>
                <w:sz w:val="22"/>
                <w:szCs w:val="22"/>
              </w:rPr>
            </w:pPr>
            <w:r w:rsidRPr="00E504FB">
              <w:rPr>
                <w:rFonts w:ascii="Calibri" w:hAnsi="Calibri" w:cs="Calibri"/>
                <w:sz w:val="22"/>
                <w:szCs w:val="22"/>
              </w:rPr>
              <w:t>Does your organisation have Risk Assessment Procedures in place for all work activities as required by the Management of Health and Safety at Work Regulations 1999 and associated legislation?</w:t>
            </w:r>
          </w:p>
          <w:p w:rsidR="00A3493C" w:rsidRDefault="00A3493C" w:rsidP="00F15D03">
            <w:pPr>
              <w:tabs>
                <w:tab w:val="center" w:pos="4513"/>
                <w:tab w:val="right" w:pos="9026"/>
              </w:tabs>
              <w:suppressAutoHyphens/>
              <w:autoSpaceDN w:val="0"/>
              <w:textAlignment w:val="baseline"/>
              <w:rPr>
                <w:rFonts w:ascii="Calibri" w:hAnsi="Calibri" w:cs="Calibri"/>
                <w:sz w:val="22"/>
                <w:szCs w:val="22"/>
              </w:rPr>
            </w:pPr>
          </w:p>
          <w:p w:rsidR="00A3493C" w:rsidRPr="00544425" w:rsidRDefault="002D16F8" w:rsidP="00F15D03">
            <w:pPr>
              <w:tabs>
                <w:tab w:val="center" w:pos="4513"/>
                <w:tab w:val="right" w:pos="9026"/>
              </w:tabs>
              <w:suppressAutoHyphens/>
              <w:autoSpaceDN w:val="0"/>
              <w:textAlignment w:val="baseline"/>
              <w:rPr>
                <w:rFonts w:ascii="Calibri" w:eastAsia="Arial" w:hAnsi="Calibri" w:cs="Arial"/>
                <w:color w:val="000000"/>
                <w:sz w:val="22"/>
                <w:szCs w:val="22"/>
              </w:rPr>
            </w:pPr>
            <w:r w:rsidRPr="00544425">
              <w:rPr>
                <w:rFonts w:ascii="Calibri" w:eastAsia="Arial" w:hAnsi="Calibri" w:cs="Arial"/>
                <w:color w:val="000000"/>
                <w:sz w:val="22"/>
                <w:szCs w:val="22"/>
              </w:rPr>
              <w:t xml:space="preserve">If you have answered “yes” to the </w:t>
            </w:r>
            <w:r>
              <w:rPr>
                <w:rFonts w:ascii="Calibri" w:eastAsia="Arial" w:hAnsi="Calibri" w:cs="Arial"/>
                <w:color w:val="000000"/>
                <w:sz w:val="22"/>
                <w:szCs w:val="22"/>
              </w:rPr>
              <w:t xml:space="preserve">above </w:t>
            </w:r>
            <w:r w:rsidRPr="00544425">
              <w:rPr>
                <w:rFonts w:ascii="Calibri" w:eastAsia="Arial" w:hAnsi="Calibri" w:cs="Arial"/>
                <w:color w:val="000000"/>
                <w:sz w:val="22"/>
                <w:szCs w:val="22"/>
              </w:rPr>
              <w:t>question</w:t>
            </w:r>
            <w:r>
              <w:rPr>
                <w:rFonts w:ascii="Calibri" w:eastAsia="Arial" w:hAnsi="Calibri" w:cs="Arial"/>
                <w:color w:val="000000"/>
                <w:sz w:val="22"/>
                <w:szCs w:val="22"/>
              </w:rPr>
              <w:t xml:space="preserve"> you may be requested to provide copies prior to final award.</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A3493C" w:rsidRPr="00544425" w:rsidRDefault="00A3493C" w:rsidP="00F15D03">
            <w:pPr>
              <w:tabs>
                <w:tab w:val="center" w:pos="4513"/>
                <w:tab w:val="right" w:pos="9026"/>
              </w:tabs>
              <w:suppressAutoHyphens/>
              <w:autoSpaceDN w:val="0"/>
              <w:textAlignment w:val="baseline"/>
              <w:rPr>
                <w:rFonts w:ascii="Calibri" w:eastAsia="Calibri" w:hAnsi="Calibri" w:cs="Calibri"/>
                <w:color w:val="000000"/>
                <w:sz w:val="22"/>
              </w:rPr>
            </w:pPr>
            <w:r w:rsidRPr="00544425">
              <w:rPr>
                <w:rFonts w:ascii="MS Gothic" w:eastAsia="MS Gothic" w:hAnsi="MS Gothic" w:cs="MS Gothic"/>
                <w:color w:val="000000"/>
                <w:sz w:val="22"/>
                <w:szCs w:val="22"/>
              </w:rPr>
              <w:t>▢</w:t>
            </w:r>
            <w:r w:rsidRPr="00544425">
              <w:rPr>
                <w:rFonts w:ascii="Calibri" w:eastAsia="Arial" w:hAnsi="Calibri" w:cs="Arial"/>
                <w:color w:val="000000"/>
                <w:sz w:val="22"/>
                <w:szCs w:val="22"/>
              </w:rPr>
              <w:t xml:space="preserve">   Yes</w:t>
            </w:r>
          </w:p>
          <w:p w:rsidR="00A3493C" w:rsidRPr="00544425" w:rsidRDefault="00A3493C" w:rsidP="00F15D03">
            <w:pPr>
              <w:tabs>
                <w:tab w:val="center" w:pos="4513"/>
                <w:tab w:val="right" w:pos="9026"/>
              </w:tabs>
              <w:suppressAutoHyphens/>
              <w:autoSpaceDN w:val="0"/>
              <w:textAlignment w:val="baseline"/>
              <w:rPr>
                <w:rFonts w:ascii="Calibri" w:eastAsia="Calibri" w:hAnsi="Calibri" w:cs="Calibri"/>
                <w:color w:val="000000"/>
                <w:sz w:val="22"/>
                <w:szCs w:val="22"/>
              </w:rPr>
            </w:pPr>
          </w:p>
          <w:p w:rsidR="00A3493C" w:rsidRPr="00544425" w:rsidRDefault="00A3493C" w:rsidP="00F15D03">
            <w:pPr>
              <w:tabs>
                <w:tab w:val="center" w:pos="4513"/>
                <w:tab w:val="right" w:pos="9026"/>
              </w:tabs>
              <w:suppressAutoHyphens/>
              <w:autoSpaceDN w:val="0"/>
              <w:textAlignment w:val="baseline"/>
              <w:rPr>
                <w:rFonts w:ascii="MS Gothic" w:eastAsia="MS Gothic" w:hAnsi="MS Gothic" w:cs="MS Gothic"/>
                <w:color w:val="000000"/>
                <w:sz w:val="22"/>
                <w:szCs w:val="22"/>
              </w:rPr>
            </w:pPr>
            <w:r w:rsidRPr="00544425">
              <w:rPr>
                <w:rFonts w:ascii="MS Gothic" w:eastAsia="MS Gothic" w:hAnsi="MS Gothic" w:cs="MS Gothic"/>
                <w:color w:val="000000"/>
                <w:sz w:val="22"/>
                <w:szCs w:val="22"/>
              </w:rPr>
              <w:t>▢</w:t>
            </w:r>
            <w:r w:rsidRPr="00544425">
              <w:rPr>
                <w:rFonts w:ascii="Calibri" w:eastAsia="Arial" w:hAnsi="Calibri" w:cs="Arial"/>
                <w:color w:val="000000"/>
                <w:sz w:val="22"/>
                <w:szCs w:val="22"/>
              </w:rPr>
              <w:t xml:space="preserve">   No    </w:t>
            </w:r>
          </w:p>
        </w:tc>
      </w:tr>
      <w:tr w:rsidR="00A3493C" w:rsidRPr="00544425" w:rsidTr="009B4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20"/>
        </w:trPr>
        <w:tc>
          <w:tcPr>
            <w:tcW w:w="8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A3493C" w:rsidRDefault="00087ECF" w:rsidP="00F15D03">
            <w:pPr>
              <w:tabs>
                <w:tab w:val="left" w:pos="360"/>
                <w:tab w:val="left" w:pos="720"/>
                <w:tab w:val="left" w:pos="1440"/>
                <w:tab w:val="left" w:pos="2880"/>
              </w:tabs>
              <w:suppressAutoHyphens/>
              <w:autoSpaceDN w:val="0"/>
              <w:spacing w:after="120" w:line="276" w:lineRule="auto"/>
              <w:textAlignment w:val="baseline"/>
              <w:rPr>
                <w:rFonts w:ascii="Calibri" w:eastAsia="Arial" w:hAnsi="Calibri" w:cs="Arial"/>
                <w:color w:val="000000"/>
                <w:sz w:val="22"/>
                <w:szCs w:val="22"/>
              </w:rPr>
            </w:pPr>
            <w:r>
              <w:rPr>
                <w:rFonts w:ascii="Calibri" w:eastAsia="Arial" w:hAnsi="Calibri" w:cs="Arial"/>
                <w:color w:val="000000"/>
                <w:sz w:val="22"/>
                <w:szCs w:val="22"/>
              </w:rPr>
              <w:t>9.5</w:t>
            </w:r>
          </w:p>
        </w:tc>
        <w:tc>
          <w:tcPr>
            <w:tcW w:w="708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A3493C" w:rsidRDefault="00A3493C" w:rsidP="00F15D03">
            <w:pPr>
              <w:tabs>
                <w:tab w:val="center" w:pos="4513"/>
                <w:tab w:val="right" w:pos="9026"/>
              </w:tabs>
              <w:suppressAutoHyphens/>
              <w:autoSpaceDN w:val="0"/>
              <w:textAlignment w:val="baseline"/>
              <w:rPr>
                <w:rFonts w:ascii="Calibri" w:hAnsi="Calibri" w:cs="Calibri"/>
                <w:sz w:val="22"/>
                <w:szCs w:val="22"/>
              </w:rPr>
            </w:pPr>
            <w:r w:rsidRPr="00E504FB">
              <w:rPr>
                <w:rFonts w:ascii="Calibri" w:hAnsi="Calibri" w:cs="Calibri"/>
                <w:sz w:val="22"/>
                <w:szCs w:val="22"/>
              </w:rPr>
              <w:t>Does your organisation have accreditation by any safety accrediting bodies, e.g. The Contractors Health and Safety Scheme (</w:t>
            </w:r>
            <w:r w:rsidRPr="00E504FB">
              <w:rPr>
                <w:rFonts w:ascii="Calibri" w:hAnsi="Calibri" w:cs="Calibri"/>
                <w:bCs/>
                <w:sz w:val="22"/>
                <w:szCs w:val="22"/>
              </w:rPr>
              <w:t>CHAS)</w:t>
            </w:r>
            <w:r w:rsidRPr="00E504FB">
              <w:rPr>
                <w:rFonts w:ascii="Calibri" w:hAnsi="Calibri" w:cs="Calibri"/>
                <w:sz w:val="22"/>
                <w:szCs w:val="22"/>
              </w:rPr>
              <w:t xml:space="preserve"> or equivalent?</w:t>
            </w:r>
          </w:p>
          <w:p w:rsidR="00A3493C" w:rsidRDefault="00A3493C" w:rsidP="00F15D03">
            <w:pPr>
              <w:tabs>
                <w:tab w:val="center" w:pos="4513"/>
                <w:tab w:val="right" w:pos="9026"/>
              </w:tabs>
              <w:suppressAutoHyphens/>
              <w:autoSpaceDN w:val="0"/>
              <w:textAlignment w:val="baseline"/>
              <w:rPr>
                <w:rFonts w:ascii="Calibri" w:hAnsi="Calibri" w:cs="Calibri"/>
                <w:sz w:val="22"/>
                <w:szCs w:val="22"/>
              </w:rPr>
            </w:pPr>
          </w:p>
          <w:p w:rsidR="00A3493C" w:rsidRPr="00E504FB" w:rsidRDefault="002D16F8" w:rsidP="00F15D03">
            <w:pPr>
              <w:tabs>
                <w:tab w:val="center" w:pos="4513"/>
                <w:tab w:val="right" w:pos="9026"/>
              </w:tabs>
              <w:suppressAutoHyphens/>
              <w:autoSpaceDN w:val="0"/>
              <w:textAlignment w:val="baseline"/>
              <w:rPr>
                <w:rFonts w:ascii="Calibri" w:hAnsi="Calibri" w:cs="Calibri"/>
                <w:sz w:val="22"/>
                <w:szCs w:val="22"/>
              </w:rPr>
            </w:pPr>
            <w:r w:rsidRPr="00544425">
              <w:rPr>
                <w:rFonts w:ascii="Calibri" w:eastAsia="Arial" w:hAnsi="Calibri" w:cs="Arial"/>
                <w:color w:val="000000"/>
                <w:sz w:val="22"/>
                <w:szCs w:val="22"/>
              </w:rPr>
              <w:t xml:space="preserve">If you have answered “yes” to the </w:t>
            </w:r>
            <w:r>
              <w:rPr>
                <w:rFonts w:ascii="Calibri" w:eastAsia="Arial" w:hAnsi="Calibri" w:cs="Arial"/>
                <w:color w:val="000000"/>
                <w:sz w:val="22"/>
                <w:szCs w:val="22"/>
              </w:rPr>
              <w:t xml:space="preserve">above </w:t>
            </w:r>
            <w:r w:rsidRPr="00544425">
              <w:rPr>
                <w:rFonts w:ascii="Calibri" w:eastAsia="Arial" w:hAnsi="Calibri" w:cs="Arial"/>
                <w:color w:val="000000"/>
                <w:sz w:val="22"/>
                <w:szCs w:val="22"/>
              </w:rPr>
              <w:t>question</w:t>
            </w:r>
            <w:r>
              <w:rPr>
                <w:rFonts w:ascii="Calibri" w:eastAsia="Arial" w:hAnsi="Calibri" w:cs="Arial"/>
                <w:color w:val="000000"/>
                <w:sz w:val="22"/>
                <w:szCs w:val="22"/>
              </w:rPr>
              <w:t xml:space="preserve"> you may be requested to provide copies prior to final award.</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A3493C" w:rsidRPr="00544425" w:rsidRDefault="00A3493C" w:rsidP="00F15D03">
            <w:pPr>
              <w:tabs>
                <w:tab w:val="center" w:pos="4513"/>
                <w:tab w:val="right" w:pos="9026"/>
              </w:tabs>
              <w:suppressAutoHyphens/>
              <w:autoSpaceDN w:val="0"/>
              <w:textAlignment w:val="baseline"/>
              <w:rPr>
                <w:rFonts w:ascii="Calibri" w:eastAsia="Calibri" w:hAnsi="Calibri" w:cs="Calibri"/>
                <w:color w:val="000000"/>
                <w:sz w:val="22"/>
              </w:rPr>
            </w:pPr>
            <w:r w:rsidRPr="00544425">
              <w:rPr>
                <w:rFonts w:ascii="MS Gothic" w:eastAsia="MS Gothic" w:hAnsi="MS Gothic" w:cs="MS Gothic"/>
                <w:color w:val="000000"/>
                <w:sz w:val="22"/>
                <w:szCs w:val="22"/>
              </w:rPr>
              <w:t>▢</w:t>
            </w:r>
            <w:r w:rsidRPr="00544425">
              <w:rPr>
                <w:rFonts w:ascii="Calibri" w:eastAsia="Arial" w:hAnsi="Calibri" w:cs="Arial"/>
                <w:color w:val="000000"/>
                <w:sz w:val="22"/>
                <w:szCs w:val="22"/>
              </w:rPr>
              <w:t xml:space="preserve">   Yes</w:t>
            </w:r>
          </w:p>
          <w:p w:rsidR="00A3493C" w:rsidRPr="00544425" w:rsidRDefault="00A3493C" w:rsidP="00F15D03">
            <w:pPr>
              <w:tabs>
                <w:tab w:val="center" w:pos="4513"/>
                <w:tab w:val="right" w:pos="9026"/>
              </w:tabs>
              <w:suppressAutoHyphens/>
              <w:autoSpaceDN w:val="0"/>
              <w:textAlignment w:val="baseline"/>
              <w:rPr>
                <w:rFonts w:ascii="Calibri" w:eastAsia="Calibri" w:hAnsi="Calibri" w:cs="Calibri"/>
                <w:color w:val="000000"/>
                <w:sz w:val="22"/>
                <w:szCs w:val="22"/>
              </w:rPr>
            </w:pPr>
          </w:p>
          <w:p w:rsidR="00A3493C" w:rsidRPr="00544425" w:rsidRDefault="00A3493C" w:rsidP="00F15D03">
            <w:pPr>
              <w:tabs>
                <w:tab w:val="center" w:pos="4513"/>
                <w:tab w:val="right" w:pos="9026"/>
              </w:tabs>
              <w:suppressAutoHyphens/>
              <w:autoSpaceDN w:val="0"/>
              <w:textAlignment w:val="baseline"/>
              <w:rPr>
                <w:rFonts w:ascii="MS Gothic" w:eastAsia="MS Gothic" w:hAnsi="MS Gothic" w:cs="MS Gothic"/>
                <w:color w:val="000000"/>
                <w:sz w:val="22"/>
                <w:szCs w:val="22"/>
              </w:rPr>
            </w:pPr>
            <w:r w:rsidRPr="00544425">
              <w:rPr>
                <w:rFonts w:ascii="MS Gothic" w:eastAsia="MS Gothic" w:hAnsi="MS Gothic" w:cs="MS Gothic"/>
                <w:color w:val="000000"/>
                <w:sz w:val="22"/>
                <w:szCs w:val="22"/>
              </w:rPr>
              <w:t>▢</w:t>
            </w:r>
            <w:r w:rsidRPr="00544425">
              <w:rPr>
                <w:rFonts w:ascii="Calibri" w:eastAsia="Arial" w:hAnsi="Calibri" w:cs="Arial"/>
                <w:color w:val="000000"/>
                <w:sz w:val="22"/>
                <w:szCs w:val="22"/>
              </w:rPr>
              <w:t xml:space="preserve">   No    </w:t>
            </w:r>
          </w:p>
        </w:tc>
      </w:tr>
      <w:tr w:rsidR="00A3493C" w:rsidRPr="00544425" w:rsidTr="009B4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20"/>
        </w:trPr>
        <w:tc>
          <w:tcPr>
            <w:tcW w:w="8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A3493C" w:rsidRPr="00544425" w:rsidRDefault="00087ECF" w:rsidP="00F15D03">
            <w:pPr>
              <w:tabs>
                <w:tab w:val="center" w:pos="4513"/>
                <w:tab w:val="right" w:pos="9026"/>
              </w:tabs>
              <w:suppressAutoHyphens/>
              <w:autoSpaceDN w:val="0"/>
              <w:textAlignment w:val="baseline"/>
              <w:rPr>
                <w:rFonts w:ascii="Calibri" w:eastAsia="Calibri" w:hAnsi="Calibri" w:cs="Calibri"/>
                <w:color w:val="000000"/>
                <w:sz w:val="22"/>
              </w:rPr>
            </w:pPr>
            <w:r>
              <w:rPr>
                <w:rFonts w:ascii="Calibri" w:eastAsia="Arial" w:hAnsi="Calibri" w:cs="Arial"/>
                <w:color w:val="000000"/>
                <w:sz w:val="22"/>
                <w:szCs w:val="22"/>
              </w:rPr>
              <w:t>9.6</w:t>
            </w:r>
          </w:p>
        </w:tc>
        <w:tc>
          <w:tcPr>
            <w:tcW w:w="708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A3493C" w:rsidRPr="00544425" w:rsidRDefault="00A3493C" w:rsidP="00F15D03">
            <w:pPr>
              <w:tabs>
                <w:tab w:val="center" w:pos="4513"/>
                <w:tab w:val="right" w:pos="9026"/>
              </w:tabs>
              <w:suppressAutoHyphens/>
              <w:autoSpaceDN w:val="0"/>
              <w:textAlignment w:val="baseline"/>
              <w:rPr>
                <w:rFonts w:ascii="Calibri" w:eastAsia="Calibri" w:hAnsi="Calibri" w:cs="Calibri"/>
                <w:color w:val="000000"/>
                <w:sz w:val="22"/>
              </w:rPr>
            </w:pPr>
            <w:r w:rsidRPr="00544425">
              <w:rPr>
                <w:rFonts w:ascii="Calibri" w:eastAsia="Arial" w:hAnsi="Calibri" w:cs="Arial"/>
                <w:color w:val="000000"/>
                <w:sz w:val="22"/>
                <w:szCs w:val="22"/>
              </w:rPr>
              <w:t>If you use sub-contractors, do you have processes in place to check whether any of the above circumstances apply to these other organisations?</w:t>
            </w:r>
          </w:p>
          <w:p w:rsidR="00A3493C" w:rsidRDefault="00A3493C" w:rsidP="00F15D03">
            <w:pPr>
              <w:tabs>
                <w:tab w:val="center" w:pos="4513"/>
                <w:tab w:val="right" w:pos="9026"/>
              </w:tabs>
              <w:suppressAutoHyphens/>
              <w:autoSpaceDN w:val="0"/>
              <w:textAlignment w:val="baseline"/>
              <w:rPr>
                <w:rFonts w:ascii="Calibri" w:eastAsia="Calibri" w:hAnsi="Calibri" w:cs="Calibri"/>
                <w:color w:val="000000"/>
                <w:sz w:val="22"/>
                <w:szCs w:val="22"/>
              </w:rPr>
            </w:pPr>
          </w:p>
          <w:p w:rsidR="00A3493C" w:rsidRPr="00544425" w:rsidRDefault="002D16F8" w:rsidP="00F15D03">
            <w:pPr>
              <w:tabs>
                <w:tab w:val="center" w:pos="4513"/>
                <w:tab w:val="right" w:pos="9026"/>
              </w:tabs>
              <w:suppressAutoHyphens/>
              <w:autoSpaceDN w:val="0"/>
              <w:textAlignment w:val="baseline"/>
              <w:rPr>
                <w:rFonts w:ascii="Calibri" w:eastAsia="Calibri" w:hAnsi="Calibri" w:cs="Calibri"/>
                <w:color w:val="000000"/>
                <w:sz w:val="22"/>
                <w:szCs w:val="22"/>
              </w:rPr>
            </w:pPr>
            <w:r w:rsidRPr="00544425">
              <w:rPr>
                <w:rFonts w:ascii="Calibri" w:eastAsia="Arial" w:hAnsi="Calibri" w:cs="Arial"/>
                <w:color w:val="000000"/>
                <w:sz w:val="22"/>
                <w:szCs w:val="22"/>
              </w:rPr>
              <w:t xml:space="preserve">If you have answered “yes” to the </w:t>
            </w:r>
            <w:r>
              <w:rPr>
                <w:rFonts w:ascii="Calibri" w:eastAsia="Arial" w:hAnsi="Calibri" w:cs="Arial"/>
                <w:color w:val="000000"/>
                <w:sz w:val="22"/>
                <w:szCs w:val="22"/>
              </w:rPr>
              <w:t xml:space="preserve">above </w:t>
            </w:r>
            <w:r w:rsidRPr="00544425">
              <w:rPr>
                <w:rFonts w:ascii="Calibri" w:eastAsia="Arial" w:hAnsi="Calibri" w:cs="Arial"/>
                <w:color w:val="000000"/>
                <w:sz w:val="22"/>
                <w:szCs w:val="22"/>
              </w:rPr>
              <w:t>question</w:t>
            </w:r>
            <w:r>
              <w:rPr>
                <w:rFonts w:ascii="Calibri" w:eastAsia="Arial" w:hAnsi="Calibri" w:cs="Arial"/>
                <w:color w:val="000000"/>
                <w:sz w:val="22"/>
                <w:szCs w:val="22"/>
              </w:rPr>
              <w:t xml:space="preserve"> you may be requested to provide copies prior to final award.</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A3493C" w:rsidRPr="00D367E1" w:rsidRDefault="00A3493C" w:rsidP="00F15D03">
            <w:pPr>
              <w:tabs>
                <w:tab w:val="center" w:pos="4513"/>
                <w:tab w:val="right" w:pos="9026"/>
              </w:tabs>
              <w:suppressAutoHyphens/>
              <w:autoSpaceDN w:val="0"/>
              <w:textAlignment w:val="baseline"/>
              <w:rPr>
                <w:rFonts w:ascii="Calibri" w:eastAsia="Calibri" w:hAnsi="Calibri" w:cs="Calibri"/>
                <w:color w:val="000000"/>
                <w:sz w:val="22"/>
              </w:rPr>
            </w:pPr>
            <w:r w:rsidRPr="00544425">
              <w:rPr>
                <w:rFonts w:ascii="MS Gothic" w:eastAsia="MS Gothic" w:hAnsi="MS Gothic" w:cs="MS Gothic"/>
                <w:color w:val="000000"/>
                <w:sz w:val="22"/>
                <w:szCs w:val="22"/>
              </w:rPr>
              <w:t>▢</w:t>
            </w:r>
            <w:r w:rsidRPr="00544425">
              <w:rPr>
                <w:rFonts w:ascii="Calibri" w:eastAsia="Arial" w:hAnsi="Calibri" w:cs="Arial"/>
                <w:color w:val="000000"/>
                <w:sz w:val="22"/>
                <w:szCs w:val="22"/>
              </w:rPr>
              <w:t xml:space="preserve">   Yes</w:t>
            </w:r>
          </w:p>
          <w:p w:rsidR="00A3493C" w:rsidRPr="00544425" w:rsidRDefault="00A3493C" w:rsidP="00F15D03">
            <w:pPr>
              <w:tabs>
                <w:tab w:val="center" w:pos="4513"/>
                <w:tab w:val="right" w:pos="9026"/>
              </w:tabs>
              <w:suppressAutoHyphens/>
              <w:autoSpaceDN w:val="0"/>
              <w:textAlignment w:val="baseline"/>
              <w:rPr>
                <w:rFonts w:ascii="Calibri" w:eastAsia="Arial" w:hAnsi="Calibri" w:cs="Arial"/>
                <w:color w:val="000000"/>
                <w:sz w:val="22"/>
                <w:szCs w:val="22"/>
              </w:rPr>
            </w:pPr>
            <w:r w:rsidRPr="00544425">
              <w:rPr>
                <w:rFonts w:ascii="MS Gothic" w:eastAsia="MS Gothic" w:hAnsi="MS Gothic" w:cs="MS Gothic"/>
                <w:color w:val="000000"/>
                <w:sz w:val="22"/>
                <w:szCs w:val="22"/>
              </w:rPr>
              <w:t>▢</w:t>
            </w:r>
            <w:r w:rsidRPr="00544425">
              <w:rPr>
                <w:rFonts w:ascii="Calibri" w:eastAsia="Arial" w:hAnsi="Calibri" w:cs="Arial"/>
                <w:color w:val="000000"/>
                <w:sz w:val="22"/>
                <w:szCs w:val="22"/>
              </w:rPr>
              <w:t xml:space="preserve">   No    </w:t>
            </w:r>
          </w:p>
          <w:p w:rsidR="00A3493C" w:rsidRPr="00544425" w:rsidRDefault="00A3493C" w:rsidP="00F15D03">
            <w:pPr>
              <w:tabs>
                <w:tab w:val="center" w:pos="4513"/>
                <w:tab w:val="right" w:pos="9026"/>
              </w:tabs>
              <w:suppressAutoHyphens/>
              <w:autoSpaceDN w:val="0"/>
              <w:textAlignment w:val="baseline"/>
              <w:rPr>
                <w:rFonts w:ascii="Calibri" w:eastAsia="Calibri" w:hAnsi="Calibri" w:cs="Calibri"/>
                <w:color w:val="000000"/>
                <w:sz w:val="22"/>
              </w:rPr>
            </w:pPr>
            <w:r w:rsidRPr="00544425">
              <w:rPr>
                <w:rFonts w:ascii="MS Gothic" w:eastAsia="MS Gothic" w:hAnsi="MS Gothic" w:cs="MS Gothic"/>
                <w:color w:val="000000"/>
                <w:sz w:val="22"/>
                <w:szCs w:val="22"/>
              </w:rPr>
              <w:t>▢</w:t>
            </w:r>
            <w:r w:rsidRPr="00544425">
              <w:rPr>
                <w:rFonts w:ascii="Calibri" w:eastAsia="Arial" w:hAnsi="Calibri" w:cs="Arial"/>
                <w:color w:val="000000"/>
                <w:sz w:val="22"/>
                <w:szCs w:val="22"/>
              </w:rPr>
              <w:t xml:space="preserve">   Sub-contractors not used   </w:t>
            </w:r>
          </w:p>
        </w:tc>
      </w:tr>
    </w:tbl>
    <w:p w:rsidR="005C08AD" w:rsidRDefault="005C08AD" w:rsidP="003467A6">
      <w:pPr>
        <w:pStyle w:val="Normal1"/>
        <w:spacing w:after="160" w:line="259" w:lineRule="auto"/>
      </w:pPr>
    </w:p>
    <w:p w:rsidR="007973CE" w:rsidRPr="007973CE" w:rsidRDefault="007973CE" w:rsidP="007973CE">
      <w:pPr>
        <w:pStyle w:val="Normal1"/>
        <w:rPr>
          <w:rFonts w:ascii="Calibri" w:hAnsi="Calibri"/>
          <w:sz w:val="22"/>
          <w:szCs w:val="22"/>
        </w:rPr>
        <w:sectPr w:rsidR="007973CE" w:rsidRPr="007973CE" w:rsidSect="00290CF4">
          <w:pgSz w:w="11900" w:h="16840"/>
          <w:pgMar w:top="709" w:right="1800" w:bottom="709" w:left="1800" w:header="720" w:footer="720" w:gutter="0"/>
          <w:cols w:space="720"/>
        </w:sectPr>
      </w:pPr>
    </w:p>
    <w:p w:rsidR="00A50CD6" w:rsidRDefault="00A50CD6" w:rsidP="00213517">
      <w:pPr>
        <w:keepNext/>
        <w:suppressAutoHyphens/>
        <w:autoSpaceDN w:val="0"/>
        <w:spacing w:line="276" w:lineRule="auto"/>
        <w:textAlignment w:val="baseline"/>
        <w:rPr>
          <w:rFonts w:ascii="Cambria" w:eastAsia="Cambria" w:hAnsi="Cambria" w:cs="Cambria"/>
          <w:b/>
          <w:color w:val="4F81BD"/>
          <w:sz w:val="22"/>
          <w:szCs w:val="22"/>
        </w:rPr>
      </w:pPr>
    </w:p>
    <w:tbl>
      <w:tblPr>
        <w:tblW w:w="9072" w:type="dxa"/>
        <w:tblInd w:w="39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567"/>
        <w:gridCol w:w="2905"/>
        <w:gridCol w:w="1933"/>
        <w:gridCol w:w="1966"/>
        <w:gridCol w:w="19"/>
        <w:gridCol w:w="1682"/>
      </w:tblGrid>
      <w:tr w:rsidR="00B42EF4" w:rsidRPr="007973CE" w:rsidTr="00E0264A">
        <w:trPr>
          <w:trHeight w:val="400"/>
        </w:trPr>
        <w:tc>
          <w:tcPr>
            <w:tcW w:w="567" w:type="dxa"/>
            <w:tcBorders>
              <w:top w:val="single" w:sz="8" w:space="0" w:color="000000"/>
              <w:bottom w:val="single" w:sz="6" w:space="0" w:color="000000"/>
            </w:tcBorders>
            <w:shd w:val="clear" w:color="auto" w:fill="CCFFFF"/>
          </w:tcPr>
          <w:p w:rsidR="00B42EF4" w:rsidRPr="007973CE" w:rsidRDefault="00D367E1" w:rsidP="002A3DE4">
            <w:pPr>
              <w:pStyle w:val="Normal1"/>
              <w:spacing w:before="100"/>
              <w:jc w:val="both"/>
              <w:rPr>
                <w:rFonts w:asciiTheme="minorHAnsi" w:eastAsia="Arial" w:hAnsiTheme="minorHAnsi" w:cs="Arial"/>
                <w:b/>
                <w:sz w:val="22"/>
                <w:szCs w:val="22"/>
              </w:rPr>
            </w:pPr>
            <w:r>
              <w:rPr>
                <w:rFonts w:asciiTheme="minorHAnsi" w:eastAsia="Arial" w:hAnsiTheme="minorHAnsi" w:cs="Arial"/>
                <w:b/>
                <w:sz w:val="22"/>
                <w:szCs w:val="22"/>
              </w:rPr>
              <w:t>10</w:t>
            </w:r>
          </w:p>
        </w:tc>
        <w:tc>
          <w:tcPr>
            <w:tcW w:w="6804" w:type="dxa"/>
            <w:gridSpan w:val="3"/>
            <w:tcBorders>
              <w:top w:val="single" w:sz="8" w:space="0" w:color="000000"/>
              <w:bottom w:val="single" w:sz="6" w:space="0" w:color="000000"/>
            </w:tcBorders>
            <w:shd w:val="clear" w:color="auto" w:fill="CCFFFF"/>
          </w:tcPr>
          <w:p w:rsidR="00B42EF4" w:rsidRPr="007973CE" w:rsidRDefault="00F6788C" w:rsidP="00924367">
            <w:pPr>
              <w:pStyle w:val="Normal1"/>
              <w:spacing w:before="100"/>
              <w:jc w:val="both"/>
              <w:rPr>
                <w:rFonts w:asciiTheme="minorHAnsi" w:eastAsia="Arial" w:hAnsiTheme="minorHAnsi" w:cs="Arial"/>
                <w:b/>
                <w:sz w:val="22"/>
                <w:szCs w:val="22"/>
              </w:rPr>
            </w:pPr>
            <w:r>
              <w:rPr>
                <w:rFonts w:ascii="Calibri" w:hAnsi="Calibri" w:cs="Calibri"/>
                <w:b/>
                <w:sz w:val="22"/>
                <w:szCs w:val="22"/>
              </w:rPr>
              <w:t>Technical and Professional Ability</w:t>
            </w:r>
          </w:p>
        </w:tc>
        <w:tc>
          <w:tcPr>
            <w:tcW w:w="1701" w:type="dxa"/>
            <w:gridSpan w:val="2"/>
            <w:tcBorders>
              <w:top w:val="single" w:sz="8" w:space="0" w:color="000000"/>
              <w:bottom w:val="single" w:sz="6" w:space="0" w:color="000000"/>
            </w:tcBorders>
            <w:shd w:val="clear" w:color="auto" w:fill="CCFFFF"/>
          </w:tcPr>
          <w:p w:rsidR="00B42EF4" w:rsidRPr="007973CE" w:rsidRDefault="00B42EF4" w:rsidP="00924367">
            <w:pPr>
              <w:pStyle w:val="Normal1"/>
              <w:spacing w:before="100"/>
              <w:jc w:val="both"/>
              <w:rPr>
                <w:rFonts w:asciiTheme="minorHAnsi" w:eastAsia="Arial" w:hAnsiTheme="minorHAnsi" w:cs="Arial"/>
                <w:b/>
                <w:sz w:val="22"/>
                <w:szCs w:val="22"/>
              </w:rPr>
            </w:pPr>
          </w:p>
        </w:tc>
      </w:tr>
      <w:tr w:rsidR="00544425" w:rsidRPr="00544425" w:rsidTr="00E026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260"/>
        </w:trPr>
        <w:tc>
          <w:tcPr>
            <w:tcW w:w="567" w:type="dxa"/>
            <w:tcBorders>
              <w:top w:val="single" w:sz="12"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rsidR="00544425" w:rsidRPr="00544425" w:rsidRDefault="00544425" w:rsidP="00544425">
            <w:pPr>
              <w:autoSpaceDN w:val="0"/>
              <w:spacing w:after="200" w:line="276" w:lineRule="auto"/>
              <w:textAlignment w:val="baseline"/>
              <w:rPr>
                <w:rFonts w:ascii="Calibri" w:eastAsia="Calibri" w:hAnsi="Calibri" w:cs="Calibri"/>
                <w:color w:val="000000"/>
                <w:sz w:val="22"/>
                <w:szCs w:val="22"/>
              </w:rPr>
            </w:pPr>
          </w:p>
        </w:tc>
        <w:tc>
          <w:tcPr>
            <w:tcW w:w="8505" w:type="dxa"/>
            <w:gridSpan w:val="5"/>
            <w:tcBorders>
              <w:bottom w:val="single" w:sz="8" w:space="0" w:color="000000"/>
              <w:right w:val="single" w:sz="4" w:space="0" w:color="auto"/>
            </w:tcBorders>
            <w:shd w:val="clear" w:color="auto" w:fill="auto"/>
            <w:tcMar>
              <w:top w:w="0" w:type="dxa"/>
              <w:left w:w="108" w:type="dxa"/>
              <w:bottom w:w="0" w:type="dxa"/>
              <w:right w:w="108" w:type="dxa"/>
            </w:tcMar>
          </w:tcPr>
          <w:p w:rsidR="00544425" w:rsidRPr="00544425" w:rsidRDefault="00544425" w:rsidP="00544425">
            <w:pPr>
              <w:suppressAutoHyphens/>
              <w:autoSpaceDN w:val="0"/>
              <w:spacing w:before="120" w:after="120"/>
              <w:jc w:val="both"/>
              <w:textAlignment w:val="baseline"/>
              <w:rPr>
                <w:rFonts w:ascii="Calibri" w:eastAsia="Calibri" w:hAnsi="Calibri" w:cs="Calibri"/>
                <w:color w:val="000000"/>
                <w:sz w:val="22"/>
              </w:rPr>
            </w:pPr>
            <w:r w:rsidRPr="00544425">
              <w:rPr>
                <w:rFonts w:ascii="Calibri" w:eastAsia="Arial" w:hAnsi="Calibri" w:cs="Arial"/>
                <w:color w:val="000000"/>
                <w:sz w:val="22"/>
                <w:szCs w:val="22"/>
              </w:rPr>
              <w:t xml:space="preserve">Please provide details of up to </w:t>
            </w:r>
            <w:r w:rsidRPr="00544425">
              <w:rPr>
                <w:rFonts w:ascii="Calibri" w:eastAsia="Arial" w:hAnsi="Calibri" w:cs="Arial"/>
                <w:color w:val="000000"/>
                <w:sz w:val="22"/>
                <w:szCs w:val="22"/>
                <w:u w:val="single"/>
              </w:rPr>
              <w:t>three</w:t>
            </w:r>
            <w:r w:rsidRPr="00544425">
              <w:rPr>
                <w:rFonts w:ascii="Calibri" w:eastAsia="Arial" w:hAnsi="Calibri" w:cs="Arial"/>
                <w:color w:val="000000"/>
                <w:sz w:val="22"/>
                <w:szCs w:val="22"/>
              </w:rPr>
              <w:t xml:space="preserve"> contracts, in any combination from either the public or private sector, that are relevant to the Authority’s requirement. Contracts for supplies or services should have been performed during the past </w:t>
            </w:r>
            <w:r w:rsidRPr="00544425">
              <w:rPr>
                <w:rFonts w:ascii="Calibri" w:eastAsia="Arial" w:hAnsi="Calibri" w:cs="Arial"/>
                <w:color w:val="000000"/>
                <w:sz w:val="22"/>
                <w:szCs w:val="22"/>
                <w:u w:val="single"/>
              </w:rPr>
              <w:t>three</w:t>
            </w:r>
            <w:r w:rsidRPr="00544425">
              <w:rPr>
                <w:rFonts w:ascii="Calibri" w:eastAsia="Arial" w:hAnsi="Calibri" w:cs="Arial"/>
                <w:color w:val="000000"/>
                <w:sz w:val="22"/>
                <w:szCs w:val="22"/>
              </w:rPr>
              <w:t xml:space="preserve"> years. Works contracts may be from the past </w:t>
            </w:r>
            <w:r w:rsidRPr="00544425">
              <w:rPr>
                <w:rFonts w:ascii="Calibri" w:eastAsia="Arial" w:hAnsi="Calibri" w:cs="Arial"/>
                <w:color w:val="000000"/>
                <w:sz w:val="22"/>
                <w:szCs w:val="22"/>
                <w:u w:val="single"/>
              </w:rPr>
              <w:t>five</w:t>
            </w:r>
            <w:r w:rsidRPr="00544425">
              <w:rPr>
                <w:rFonts w:ascii="Calibri" w:eastAsia="Arial" w:hAnsi="Calibri" w:cs="Arial"/>
                <w:color w:val="000000"/>
                <w:sz w:val="22"/>
                <w:szCs w:val="22"/>
              </w:rPr>
              <w:t xml:space="preserve"> years, and VCSEs may include samples of grant funded work.</w:t>
            </w:r>
          </w:p>
          <w:p w:rsidR="00544425" w:rsidRPr="00544425" w:rsidRDefault="00544425" w:rsidP="00544425">
            <w:pPr>
              <w:suppressAutoHyphens/>
              <w:autoSpaceDN w:val="0"/>
              <w:spacing w:before="120" w:after="120"/>
              <w:jc w:val="both"/>
              <w:textAlignment w:val="baseline"/>
              <w:rPr>
                <w:rFonts w:ascii="Calibri" w:eastAsia="Calibri" w:hAnsi="Calibri" w:cs="Calibri"/>
                <w:color w:val="000000"/>
                <w:sz w:val="22"/>
              </w:rPr>
            </w:pPr>
            <w:r w:rsidRPr="00544425">
              <w:rPr>
                <w:rFonts w:ascii="Calibri" w:eastAsia="Arial" w:hAnsi="Calibri" w:cs="Arial"/>
                <w:color w:val="000000"/>
                <w:sz w:val="22"/>
                <w:szCs w:val="22"/>
              </w:rPr>
              <w:t>The named customer contact provided should be prepared to provide written evidence to the Authority to confirm the accuracy of the information provided below.</w:t>
            </w:r>
          </w:p>
          <w:p w:rsidR="00544425" w:rsidRPr="00544425" w:rsidRDefault="00544425" w:rsidP="00544425">
            <w:pPr>
              <w:suppressAutoHyphens/>
              <w:autoSpaceDN w:val="0"/>
              <w:spacing w:before="120" w:after="120"/>
              <w:jc w:val="both"/>
              <w:textAlignment w:val="baseline"/>
              <w:rPr>
                <w:rFonts w:ascii="Calibri" w:eastAsia="Calibri" w:hAnsi="Calibri" w:cs="Calibri"/>
                <w:color w:val="000000"/>
                <w:sz w:val="22"/>
              </w:rPr>
            </w:pPr>
            <w:r w:rsidRPr="00544425">
              <w:rPr>
                <w:rFonts w:ascii="Calibri" w:eastAsia="Arial" w:hAnsi="Calibri" w:cs="Arial"/>
                <w:color w:val="000000"/>
                <w:sz w:val="22"/>
                <w:szCs w:val="22"/>
              </w:rPr>
              <w:t>Consortia bids should provide relevant examples of where the consortium has delivered similar requirements; if this is not possible (e.g. the consortium is newly formed or a Special Purpose Vehicle will be created for this contract) then three separate examples should be provided between the principal member(s) of the proposed consortium or Special Purpose Vehicle (three examples are not required from each member).</w:t>
            </w:r>
          </w:p>
          <w:p w:rsidR="00544425" w:rsidRPr="00544425" w:rsidRDefault="00544425" w:rsidP="00544425">
            <w:pPr>
              <w:suppressAutoHyphens/>
              <w:autoSpaceDN w:val="0"/>
              <w:spacing w:before="120" w:after="120"/>
              <w:jc w:val="both"/>
              <w:textAlignment w:val="baseline"/>
              <w:rPr>
                <w:rFonts w:ascii="Calibri" w:eastAsia="Calibri" w:hAnsi="Calibri" w:cs="Calibri"/>
                <w:color w:val="000000"/>
                <w:sz w:val="22"/>
                <w:szCs w:val="22"/>
              </w:rPr>
            </w:pPr>
            <w:r w:rsidRPr="00544425">
              <w:rPr>
                <w:rFonts w:ascii="Calibri" w:eastAsia="Arial" w:hAnsi="Calibri" w:cs="Arial"/>
                <w:color w:val="000000"/>
                <w:sz w:val="22"/>
                <w:szCs w:val="22"/>
              </w:rPr>
              <w:t>Where the Supplier is a Special Purpose Vehicle, or a managing agent not intending to be the main provider of the supplies or services, the information requested should be provided in respect of the principal intended provider(s) or sub-contractor(s) who will deliver the supplies and services.</w:t>
            </w:r>
          </w:p>
        </w:tc>
      </w:tr>
      <w:tr w:rsidR="00544425" w:rsidRPr="00544425" w:rsidTr="00E026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260"/>
        </w:trPr>
        <w:tc>
          <w:tcPr>
            <w:tcW w:w="567" w:type="dxa"/>
            <w:tcBorders>
              <w:top w:val="singl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rsidR="00544425" w:rsidRPr="00544425" w:rsidRDefault="00544425" w:rsidP="00544425">
            <w:pPr>
              <w:suppressAutoHyphens/>
              <w:autoSpaceDN w:val="0"/>
              <w:spacing w:before="120" w:after="120"/>
              <w:jc w:val="both"/>
              <w:textAlignment w:val="baseline"/>
              <w:rPr>
                <w:rFonts w:ascii="Calibri" w:eastAsia="Calibri" w:hAnsi="Calibri" w:cs="Calibri"/>
                <w:color w:val="000000"/>
                <w:sz w:val="22"/>
                <w:szCs w:val="22"/>
              </w:rPr>
            </w:pPr>
          </w:p>
        </w:tc>
        <w:tc>
          <w:tcPr>
            <w:tcW w:w="2905"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rsidR="00544425" w:rsidRPr="00544425" w:rsidRDefault="00544425" w:rsidP="00544425">
            <w:pPr>
              <w:suppressAutoHyphens/>
              <w:autoSpaceDN w:val="0"/>
              <w:spacing w:before="120" w:after="120"/>
              <w:jc w:val="both"/>
              <w:textAlignment w:val="baseline"/>
              <w:rPr>
                <w:rFonts w:ascii="Calibri" w:eastAsia="Calibri" w:hAnsi="Calibri" w:cs="Calibri"/>
                <w:color w:val="000000"/>
                <w:sz w:val="22"/>
                <w:szCs w:val="22"/>
              </w:rPr>
            </w:pPr>
          </w:p>
        </w:tc>
        <w:tc>
          <w:tcPr>
            <w:tcW w:w="1933"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rsidR="00544425" w:rsidRPr="00544425" w:rsidRDefault="00544425" w:rsidP="00544425">
            <w:pPr>
              <w:suppressAutoHyphens/>
              <w:autoSpaceDN w:val="0"/>
              <w:spacing w:before="120" w:after="120"/>
              <w:jc w:val="center"/>
              <w:textAlignment w:val="baseline"/>
              <w:rPr>
                <w:rFonts w:ascii="Calibri" w:eastAsia="Calibri" w:hAnsi="Calibri" w:cs="Arial"/>
                <w:color w:val="000000"/>
                <w:sz w:val="22"/>
                <w:szCs w:val="22"/>
              </w:rPr>
            </w:pPr>
            <w:r w:rsidRPr="00544425">
              <w:rPr>
                <w:rFonts w:ascii="Calibri" w:eastAsia="Calibri" w:hAnsi="Calibri" w:cs="Arial"/>
                <w:color w:val="000000"/>
                <w:sz w:val="22"/>
                <w:szCs w:val="22"/>
              </w:rPr>
              <w:t>Contract 1</w:t>
            </w:r>
          </w:p>
        </w:tc>
        <w:tc>
          <w:tcPr>
            <w:tcW w:w="1985" w:type="dxa"/>
            <w:gridSpan w:val="2"/>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rsidR="00544425" w:rsidRPr="00544425" w:rsidRDefault="00544425" w:rsidP="00544425">
            <w:pPr>
              <w:suppressAutoHyphens/>
              <w:autoSpaceDN w:val="0"/>
              <w:spacing w:before="120" w:after="120"/>
              <w:jc w:val="center"/>
              <w:textAlignment w:val="baseline"/>
              <w:rPr>
                <w:rFonts w:ascii="Calibri" w:eastAsia="Calibri" w:hAnsi="Calibri" w:cs="Arial"/>
                <w:color w:val="000000"/>
                <w:sz w:val="22"/>
                <w:szCs w:val="22"/>
              </w:rPr>
            </w:pPr>
            <w:r w:rsidRPr="00544425">
              <w:rPr>
                <w:rFonts w:ascii="Calibri" w:eastAsia="Calibri" w:hAnsi="Calibri" w:cs="Arial"/>
                <w:color w:val="000000"/>
                <w:sz w:val="22"/>
                <w:szCs w:val="22"/>
              </w:rPr>
              <w:t>Contract 2</w:t>
            </w:r>
          </w:p>
        </w:tc>
        <w:tc>
          <w:tcPr>
            <w:tcW w:w="1682" w:type="dxa"/>
            <w:tcBorders>
              <w:top w:val="single" w:sz="4" w:space="0" w:color="auto"/>
              <w:bottom w:val="single" w:sz="8" w:space="0" w:color="000000"/>
              <w:right w:val="single" w:sz="4" w:space="0" w:color="auto"/>
            </w:tcBorders>
            <w:shd w:val="clear" w:color="auto" w:fill="auto"/>
            <w:tcMar>
              <w:top w:w="0" w:type="dxa"/>
              <w:left w:w="108" w:type="dxa"/>
              <w:bottom w:w="0" w:type="dxa"/>
              <w:right w:w="108" w:type="dxa"/>
            </w:tcMar>
          </w:tcPr>
          <w:p w:rsidR="00544425" w:rsidRPr="00544425" w:rsidRDefault="00544425" w:rsidP="00544425">
            <w:pPr>
              <w:suppressAutoHyphens/>
              <w:autoSpaceDN w:val="0"/>
              <w:spacing w:before="120" w:after="120"/>
              <w:jc w:val="center"/>
              <w:textAlignment w:val="baseline"/>
              <w:rPr>
                <w:rFonts w:ascii="Calibri" w:eastAsia="Calibri" w:hAnsi="Calibri" w:cs="Arial"/>
                <w:color w:val="000000"/>
                <w:sz w:val="22"/>
                <w:szCs w:val="22"/>
              </w:rPr>
            </w:pPr>
            <w:r w:rsidRPr="00544425">
              <w:rPr>
                <w:rFonts w:ascii="Calibri" w:eastAsia="Calibri" w:hAnsi="Calibri" w:cs="Arial"/>
                <w:color w:val="000000"/>
                <w:sz w:val="22"/>
                <w:szCs w:val="22"/>
              </w:rPr>
              <w:t>Contract 3</w:t>
            </w:r>
          </w:p>
        </w:tc>
      </w:tr>
      <w:tr w:rsidR="00544425" w:rsidRPr="00544425" w:rsidTr="00E026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260"/>
        </w:trPr>
        <w:tc>
          <w:tcPr>
            <w:tcW w:w="567" w:type="dxa"/>
            <w:tcBorders>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rsidR="00544425" w:rsidRPr="00544425" w:rsidRDefault="00544425" w:rsidP="00544425">
            <w:pPr>
              <w:suppressAutoHyphens/>
              <w:autoSpaceDN w:val="0"/>
              <w:spacing w:before="120" w:after="120"/>
              <w:jc w:val="both"/>
              <w:textAlignment w:val="baseline"/>
              <w:rPr>
                <w:rFonts w:ascii="Calibri" w:eastAsia="Calibri" w:hAnsi="Calibri" w:cs="Arial"/>
                <w:color w:val="000000"/>
                <w:sz w:val="22"/>
                <w:szCs w:val="22"/>
              </w:rPr>
            </w:pPr>
          </w:p>
        </w:tc>
        <w:tc>
          <w:tcPr>
            <w:tcW w:w="2905" w:type="dxa"/>
            <w:tcBorders>
              <w:bottom w:val="single" w:sz="8" w:space="0" w:color="000000"/>
              <w:right w:val="single" w:sz="8" w:space="0" w:color="000000"/>
            </w:tcBorders>
            <w:shd w:val="clear" w:color="auto" w:fill="auto"/>
            <w:tcMar>
              <w:top w:w="0" w:type="dxa"/>
              <w:left w:w="108" w:type="dxa"/>
              <w:bottom w:w="0" w:type="dxa"/>
              <w:right w:w="108" w:type="dxa"/>
            </w:tcMar>
          </w:tcPr>
          <w:p w:rsidR="00544425" w:rsidRPr="00544425" w:rsidRDefault="00544425" w:rsidP="00544425">
            <w:pPr>
              <w:suppressAutoHyphens/>
              <w:autoSpaceDN w:val="0"/>
              <w:spacing w:before="120" w:after="120"/>
              <w:textAlignment w:val="baseline"/>
              <w:rPr>
                <w:rFonts w:ascii="Calibri" w:eastAsia="Calibri" w:hAnsi="Calibri" w:cs="Arial"/>
                <w:color w:val="000000"/>
                <w:sz w:val="22"/>
                <w:szCs w:val="22"/>
              </w:rPr>
            </w:pPr>
            <w:r w:rsidRPr="00544425">
              <w:rPr>
                <w:rFonts w:ascii="Calibri" w:eastAsia="Calibri" w:hAnsi="Calibri" w:cs="Arial"/>
                <w:color w:val="000000"/>
                <w:sz w:val="22"/>
                <w:szCs w:val="22"/>
              </w:rPr>
              <w:t>Name of customer organisation</w:t>
            </w:r>
          </w:p>
        </w:tc>
        <w:tc>
          <w:tcPr>
            <w:tcW w:w="1933" w:type="dxa"/>
            <w:tcBorders>
              <w:bottom w:val="single" w:sz="8" w:space="0" w:color="000000"/>
              <w:right w:val="single" w:sz="8" w:space="0" w:color="000000"/>
            </w:tcBorders>
            <w:shd w:val="clear" w:color="auto" w:fill="auto"/>
            <w:tcMar>
              <w:top w:w="0" w:type="dxa"/>
              <w:left w:w="108" w:type="dxa"/>
              <w:bottom w:w="0" w:type="dxa"/>
              <w:right w:w="108" w:type="dxa"/>
            </w:tcMar>
          </w:tcPr>
          <w:p w:rsidR="00544425" w:rsidRPr="00544425" w:rsidRDefault="00544425" w:rsidP="00544425">
            <w:pPr>
              <w:suppressAutoHyphens/>
              <w:autoSpaceDN w:val="0"/>
              <w:spacing w:before="120" w:after="120"/>
              <w:jc w:val="both"/>
              <w:textAlignment w:val="baseline"/>
              <w:rPr>
                <w:rFonts w:ascii="Calibri" w:eastAsia="Calibri" w:hAnsi="Calibri" w:cs="Arial"/>
                <w:color w:val="000000"/>
                <w:sz w:val="22"/>
                <w:szCs w:val="22"/>
              </w:rPr>
            </w:pPr>
          </w:p>
        </w:tc>
        <w:tc>
          <w:tcPr>
            <w:tcW w:w="1985" w:type="dxa"/>
            <w:gridSpan w:val="2"/>
            <w:tcBorders>
              <w:bottom w:val="single" w:sz="8" w:space="0" w:color="000000"/>
              <w:right w:val="single" w:sz="8" w:space="0" w:color="000000"/>
            </w:tcBorders>
            <w:shd w:val="clear" w:color="auto" w:fill="auto"/>
            <w:tcMar>
              <w:top w:w="0" w:type="dxa"/>
              <w:left w:w="108" w:type="dxa"/>
              <w:bottom w:w="0" w:type="dxa"/>
              <w:right w:w="108" w:type="dxa"/>
            </w:tcMar>
          </w:tcPr>
          <w:p w:rsidR="00544425" w:rsidRPr="00544425" w:rsidRDefault="00544425" w:rsidP="00544425">
            <w:pPr>
              <w:suppressAutoHyphens/>
              <w:autoSpaceDN w:val="0"/>
              <w:spacing w:before="120" w:after="120"/>
              <w:jc w:val="both"/>
              <w:textAlignment w:val="baseline"/>
              <w:rPr>
                <w:rFonts w:ascii="Calibri" w:eastAsia="Calibri" w:hAnsi="Calibri" w:cs="Arial"/>
                <w:color w:val="000000"/>
                <w:sz w:val="22"/>
                <w:szCs w:val="22"/>
              </w:rPr>
            </w:pPr>
          </w:p>
        </w:tc>
        <w:tc>
          <w:tcPr>
            <w:tcW w:w="1682" w:type="dxa"/>
            <w:tcBorders>
              <w:bottom w:val="single" w:sz="8" w:space="0" w:color="000000"/>
              <w:right w:val="single" w:sz="4" w:space="0" w:color="auto"/>
            </w:tcBorders>
            <w:shd w:val="clear" w:color="auto" w:fill="auto"/>
            <w:tcMar>
              <w:top w:w="0" w:type="dxa"/>
              <w:left w:w="108" w:type="dxa"/>
              <w:bottom w:w="0" w:type="dxa"/>
              <w:right w:w="108" w:type="dxa"/>
            </w:tcMar>
          </w:tcPr>
          <w:p w:rsidR="00544425" w:rsidRPr="00544425" w:rsidRDefault="00544425" w:rsidP="00544425">
            <w:pPr>
              <w:suppressAutoHyphens/>
              <w:autoSpaceDN w:val="0"/>
              <w:spacing w:before="120" w:after="120"/>
              <w:jc w:val="both"/>
              <w:textAlignment w:val="baseline"/>
              <w:rPr>
                <w:rFonts w:ascii="Calibri" w:eastAsia="Calibri" w:hAnsi="Calibri" w:cs="Arial"/>
                <w:color w:val="000000"/>
                <w:sz w:val="22"/>
                <w:szCs w:val="22"/>
              </w:rPr>
            </w:pPr>
          </w:p>
        </w:tc>
      </w:tr>
      <w:tr w:rsidR="00544425" w:rsidRPr="00544425" w:rsidTr="00E026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900"/>
        </w:trPr>
        <w:tc>
          <w:tcPr>
            <w:tcW w:w="567" w:type="dxa"/>
            <w:tcBorders>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rsidR="00544425" w:rsidRPr="00544425" w:rsidRDefault="00544425" w:rsidP="00544425">
            <w:pPr>
              <w:suppressAutoHyphens/>
              <w:autoSpaceDN w:val="0"/>
              <w:spacing w:before="120" w:after="120"/>
              <w:jc w:val="both"/>
              <w:textAlignment w:val="baseline"/>
              <w:rPr>
                <w:rFonts w:ascii="Calibri" w:eastAsia="Calibri" w:hAnsi="Calibri" w:cs="Arial"/>
                <w:color w:val="000000"/>
                <w:sz w:val="22"/>
                <w:szCs w:val="22"/>
              </w:rPr>
            </w:pPr>
          </w:p>
        </w:tc>
        <w:tc>
          <w:tcPr>
            <w:tcW w:w="2905" w:type="dxa"/>
            <w:tcBorders>
              <w:bottom w:val="single" w:sz="8" w:space="0" w:color="000000"/>
              <w:right w:val="single" w:sz="8" w:space="0" w:color="000000"/>
            </w:tcBorders>
            <w:shd w:val="clear" w:color="auto" w:fill="auto"/>
            <w:tcMar>
              <w:top w:w="0" w:type="dxa"/>
              <w:left w:w="108" w:type="dxa"/>
              <w:bottom w:w="0" w:type="dxa"/>
              <w:right w:w="108" w:type="dxa"/>
            </w:tcMar>
          </w:tcPr>
          <w:p w:rsidR="00544425" w:rsidRPr="00544425" w:rsidRDefault="00544425" w:rsidP="00544425">
            <w:pPr>
              <w:suppressAutoHyphens/>
              <w:autoSpaceDN w:val="0"/>
              <w:spacing w:before="120" w:after="120"/>
              <w:textAlignment w:val="baseline"/>
              <w:rPr>
                <w:rFonts w:ascii="Calibri" w:eastAsia="Calibri" w:hAnsi="Calibri" w:cs="Arial"/>
                <w:color w:val="000000"/>
                <w:sz w:val="22"/>
                <w:szCs w:val="22"/>
              </w:rPr>
            </w:pPr>
            <w:r w:rsidRPr="00544425">
              <w:rPr>
                <w:rFonts w:ascii="Calibri" w:eastAsia="Calibri" w:hAnsi="Calibri" w:cs="Arial"/>
                <w:color w:val="000000"/>
                <w:sz w:val="22"/>
                <w:szCs w:val="22"/>
              </w:rPr>
              <w:t>Point of contact in customer organisation</w:t>
            </w:r>
          </w:p>
          <w:p w:rsidR="00544425" w:rsidRPr="00544425" w:rsidRDefault="00544425" w:rsidP="00544425">
            <w:pPr>
              <w:suppressAutoHyphens/>
              <w:autoSpaceDN w:val="0"/>
              <w:spacing w:before="120" w:after="120"/>
              <w:textAlignment w:val="baseline"/>
              <w:rPr>
                <w:rFonts w:ascii="Calibri" w:eastAsia="Calibri" w:hAnsi="Calibri" w:cs="Arial"/>
                <w:color w:val="000000"/>
                <w:sz w:val="22"/>
                <w:szCs w:val="22"/>
              </w:rPr>
            </w:pPr>
            <w:r w:rsidRPr="00544425">
              <w:rPr>
                <w:rFonts w:ascii="Calibri" w:eastAsia="Calibri" w:hAnsi="Calibri" w:cs="Arial"/>
                <w:color w:val="000000"/>
                <w:sz w:val="22"/>
                <w:szCs w:val="22"/>
              </w:rPr>
              <w:t>Position in the organisation</w:t>
            </w:r>
          </w:p>
          <w:p w:rsidR="00544425" w:rsidRPr="00544425" w:rsidRDefault="00544425" w:rsidP="00544425">
            <w:pPr>
              <w:suppressAutoHyphens/>
              <w:autoSpaceDN w:val="0"/>
              <w:spacing w:before="120" w:after="120"/>
              <w:textAlignment w:val="baseline"/>
              <w:rPr>
                <w:rFonts w:ascii="Calibri" w:eastAsia="Calibri" w:hAnsi="Calibri" w:cs="Arial"/>
                <w:color w:val="000000"/>
                <w:sz w:val="22"/>
                <w:szCs w:val="22"/>
              </w:rPr>
            </w:pPr>
            <w:r w:rsidRPr="00544425">
              <w:rPr>
                <w:rFonts w:ascii="Calibri" w:eastAsia="Calibri" w:hAnsi="Calibri" w:cs="Arial"/>
                <w:color w:val="000000"/>
                <w:sz w:val="22"/>
                <w:szCs w:val="22"/>
              </w:rPr>
              <w:t>E-mail address</w:t>
            </w:r>
          </w:p>
        </w:tc>
        <w:tc>
          <w:tcPr>
            <w:tcW w:w="1933" w:type="dxa"/>
            <w:tcBorders>
              <w:bottom w:val="single" w:sz="8" w:space="0" w:color="000000"/>
              <w:right w:val="single" w:sz="8" w:space="0" w:color="000000"/>
            </w:tcBorders>
            <w:shd w:val="clear" w:color="auto" w:fill="auto"/>
            <w:tcMar>
              <w:top w:w="0" w:type="dxa"/>
              <w:left w:w="108" w:type="dxa"/>
              <w:bottom w:w="0" w:type="dxa"/>
              <w:right w:w="108" w:type="dxa"/>
            </w:tcMar>
          </w:tcPr>
          <w:p w:rsidR="00544425" w:rsidRPr="00544425" w:rsidRDefault="00544425" w:rsidP="00544425">
            <w:pPr>
              <w:suppressAutoHyphens/>
              <w:autoSpaceDN w:val="0"/>
              <w:spacing w:before="120" w:after="120"/>
              <w:jc w:val="both"/>
              <w:textAlignment w:val="baseline"/>
              <w:rPr>
                <w:rFonts w:ascii="Calibri" w:eastAsia="Calibri" w:hAnsi="Calibri" w:cs="Arial"/>
                <w:color w:val="000000"/>
                <w:sz w:val="22"/>
                <w:szCs w:val="22"/>
              </w:rPr>
            </w:pPr>
          </w:p>
          <w:p w:rsidR="00544425" w:rsidRPr="00544425" w:rsidRDefault="00544425" w:rsidP="00544425">
            <w:pPr>
              <w:suppressAutoHyphens/>
              <w:autoSpaceDN w:val="0"/>
              <w:spacing w:before="120" w:after="120"/>
              <w:jc w:val="both"/>
              <w:textAlignment w:val="baseline"/>
              <w:rPr>
                <w:rFonts w:ascii="Calibri" w:eastAsia="Calibri" w:hAnsi="Calibri" w:cs="Arial"/>
                <w:color w:val="000000"/>
                <w:sz w:val="22"/>
                <w:szCs w:val="22"/>
              </w:rPr>
            </w:pPr>
          </w:p>
        </w:tc>
        <w:tc>
          <w:tcPr>
            <w:tcW w:w="1985" w:type="dxa"/>
            <w:gridSpan w:val="2"/>
            <w:tcBorders>
              <w:bottom w:val="single" w:sz="8" w:space="0" w:color="000000"/>
              <w:right w:val="single" w:sz="8" w:space="0" w:color="000000"/>
            </w:tcBorders>
            <w:shd w:val="clear" w:color="auto" w:fill="auto"/>
            <w:tcMar>
              <w:top w:w="0" w:type="dxa"/>
              <w:left w:w="108" w:type="dxa"/>
              <w:bottom w:w="0" w:type="dxa"/>
              <w:right w:w="108" w:type="dxa"/>
            </w:tcMar>
          </w:tcPr>
          <w:p w:rsidR="00544425" w:rsidRPr="00544425" w:rsidRDefault="00544425" w:rsidP="00544425">
            <w:pPr>
              <w:suppressAutoHyphens/>
              <w:autoSpaceDN w:val="0"/>
              <w:spacing w:before="120" w:after="120"/>
              <w:jc w:val="both"/>
              <w:textAlignment w:val="baseline"/>
              <w:rPr>
                <w:rFonts w:ascii="Calibri" w:eastAsia="Calibri" w:hAnsi="Calibri" w:cs="Arial"/>
                <w:color w:val="000000"/>
                <w:sz w:val="22"/>
                <w:szCs w:val="22"/>
              </w:rPr>
            </w:pPr>
          </w:p>
        </w:tc>
        <w:tc>
          <w:tcPr>
            <w:tcW w:w="1682" w:type="dxa"/>
            <w:tcBorders>
              <w:bottom w:val="single" w:sz="8" w:space="0" w:color="000000"/>
              <w:right w:val="single" w:sz="4" w:space="0" w:color="auto"/>
            </w:tcBorders>
            <w:shd w:val="clear" w:color="auto" w:fill="auto"/>
            <w:tcMar>
              <w:top w:w="0" w:type="dxa"/>
              <w:left w:w="108" w:type="dxa"/>
              <w:bottom w:w="0" w:type="dxa"/>
              <w:right w:w="108" w:type="dxa"/>
            </w:tcMar>
          </w:tcPr>
          <w:p w:rsidR="00544425" w:rsidRPr="00544425" w:rsidRDefault="00544425" w:rsidP="00544425">
            <w:pPr>
              <w:suppressAutoHyphens/>
              <w:autoSpaceDN w:val="0"/>
              <w:spacing w:before="120" w:after="120"/>
              <w:jc w:val="both"/>
              <w:textAlignment w:val="baseline"/>
              <w:rPr>
                <w:rFonts w:ascii="Calibri" w:eastAsia="Calibri" w:hAnsi="Calibri" w:cs="Arial"/>
                <w:color w:val="000000"/>
                <w:sz w:val="22"/>
                <w:szCs w:val="22"/>
              </w:rPr>
            </w:pPr>
          </w:p>
        </w:tc>
      </w:tr>
      <w:tr w:rsidR="00544425" w:rsidRPr="00544425" w:rsidTr="00E026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900"/>
        </w:trPr>
        <w:tc>
          <w:tcPr>
            <w:tcW w:w="567" w:type="dxa"/>
            <w:tcBorders>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rsidR="00544425" w:rsidRPr="00544425" w:rsidRDefault="00544425" w:rsidP="00544425">
            <w:pPr>
              <w:suppressAutoHyphens/>
              <w:autoSpaceDN w:val="0"/>
              <w:spacing w:before="120" w:after="120"/>
              <w:jc w:val="both"/>
              <w:textAlignment w:val="baseline"/>
              <w:rPr>
                <w:rFonts w:ascii="Calibri" w:eastAsia="Calibri" w:hAnsi="Calibri" w:cs="Arial"/>
                <w:color w:val="000000"/>
                <w:sz w:val="22"/>
                <w:szCs w:val="22"/>
              </w:rPr>
            </w:pPr>
          </w:p>
        </w:tc>
        <w:tc>
          <w:tcPr>
            <w:tcW w:w="2905" w:type="dxa"/>
            <w:tcBorders>
              <w:bottom w:val="single" w:sz="8" w:space="0" w:color="000000"/>
              <w:right w:val="single" w:sz="8" w:space="0" w:color="000000"/>
            </w:tcBorders>
            <w:shd w:val="clear" w:color="auto" w:fill="auto"/>
            <w:tcMar>
              <w:top w:w="0" w:type="dxa"/>
              <w:left w:w="108" w:type="dxa"/>
              <w:bottom w:w="0" w:type="dxa"/>
              <w:right w:w="108" w:type="dxa"/>
            </w:tcMar>
          </w:tcPr>
          <w:p w:rsidR="00544425" w:rsidRPr="00544425" w:rsidRDefault="00544425" w:rsidP="00544425">
            <w:pPr>
              <w:suppressAutoHyphens/>
              <w:autoSpaceDN w:val="0"/>
              <w:spacing w:before="120" w:after="120"/>
              <w:textAlignment w:val="baseline"/>
              <w:rPr>
                <w:rFonts w:ascii="Calibri" w:eastAsia="Calibri" w:hAnsi="Calibri" w:cs="Arial"/>
                <w:color w:val="000000"/>
                <w:sz w:val="22"/>
                <w:szCs w:val="22"/>
              </w:rPr>
            </w:pPr>
            <w:r w:rsidRPr="00544425">
              <w:rPr>
                <w:rFonts w:ascii="Calibri" w:eastAsia="Calibri" w:hAnsi="Calibri" w:cs="Arial"/>
                <w:color w:val="000000"/>
                <w:sz w:val="22"/>
                <w:szCs w:val="22"/>
              </w:rPr>
              <w:t>Contract start date</w:t>
            </w:r>
          </w:p>
          <w:p w:rsidR="00544425" w:rsidRPr="00544425" w:rsidRDefault="00544425" w:rsidP="00544425">
            <w:pPr>
              <w:suppressAutoHyphens/>
              <w:autoSpaceDN w:val="0"/>
              <w:spacing w:before="120" w:after="120"/>
              <w:textAlignment w:val="baseline"/>
              <w:rPr>
                <w:rFonts w:ascii="Calibri" w:eastAsia="Calibri" w:hAnsi="Calibri" w:cs="Arial"/>
                <w:color w:val="000000"/>
                <w:sz w:val="22"/>
                <w:szCs w:val="22"/>
              </w:rPr>
            </w:pPr>
            <w:r w:rsidRPr="00544425">
              <w:rPr>
                <w:rFonts w:ascii="Calibri" w:eastAsia="Calibri" w:hAnsi="Calibri" w:cs="Arial"/>
                <w:color w:val="000000"/>
                <w:sz w:val="22"/>
                <w:szCs w:val="22"/>
              </w:rPr>
              <w:t>Contract completion date</w:t>
            </w:r>
          </w:p>
          <w:p w:rsidR="00B34BAF" w:rsidRPr="00544425" w:rsidRDefault="00544425" w:rsidP="00544425">
            <w:pPr>
              <w:suppressAutoHyphens/>
              <w:autoSpaceDN w:val="0"/>
              <w:spacing w:before="120" w:after="120"/>
              <w:textAlignment w:val="baseline"/>
              <w:rPr>
                <w:rFonts w:ascii="Calibri" w:eastAsia="Calibri" w:hAnsi="Calibri" w:cs="Arial"/>
                <w:color w:val="000000"/>
                <w:sz w:val="22"/>
                <w:szCs w:val="22"/>
              </w:rPr>
            </w:pPr>
            <w:r w:rsidRPr="00544425">
              <w:rPr>
                <w:rFonts w:ascii="Calibri" w:eastAsia="Calibri" w:hAnsi="Calibri" w:cs="Arial"/>
                <w:color w:val="000000"/>
                <w:sz w:val="22"/>
                <w:szCs w:val="22"/>
              </w:rPr>
              <w:t>Estimated Contract Value</w:t>
            </w:r>
          </w:p>
        </w:tc>
        <w:tc>
          <w:tcPr>
            <w:tcW w:w="1933" w:type="dxa"/>
            <w:tcBorders>
              <w:bottom w:val="single" w:sz="8" w:space="0" w:color="000000"/>
              <w:right w:val="single" w:sz="8" w:space="0" w:color="000000"/>
            </w:tcBorders>
            <w:shd w:val="clear" w:color="auto" w:fill="auto"/>
            <w:tcMar>
              <w:top w:w="0" w:type="dxa"/>
              <w:left w:w="108" w:type="dxa"/>
              <w:bottom w:w="0" w:type="dxa"/>
              <w:right w:w="108" w:type="dxa"/>
            </w:tcMar>
          </w:tcPr>
          <w:p w:rsidR="00544425" w:rsidRPr="00544425" w:rsidRDefault="00544425" w:rsidP="00544425">
            <w:pPr>
              <w:suppressAutoHyphens/>
              <w:autoSpaceDN w:val="0"/>
              <w:spacing w:before="120" w:after="120"/>
              <w:jc w:val="both"/>
              <w:textAlignment w:val="baseline"/>
              <w:rPr>
                <w:rFonts w:ascii="Calibri" w:eastAsia="Calibri" w:hAnsi="Calibri" w:cs="Arial"/>
                <w:color w:val="000000"/>
                <w:sz w:val="22"/>
                <w:szCs w:val="22"/>
              </w:rPr>
            </w:pPr>
          </w:p>
        </w:tc>
        <w:tc>
          <w:tcPr>
            <w:tcW w:w="1985" w:type="dxa"/>
            <w:gridSpan w:val="2"/>
            <w:tcBorders>
              <w:bottom w:val="single" w:sz="8" w:space="0" w:color="000000"/>
              <w:right w:val="single" w:sz="8" w:space="0" w:color="000000"/>
            </w:tcBorders>
            <w:shd w:val="clear" w:color="auto" w:fill="auto"/>
            <w:tcMar>
              <w:top w:w="0" w:type="dxa"/>
              <w:left w:w="108" w:type="dxa"/>
              <w:bottom w:w="0" w:type="dxa"/>
              <w:right w:w="108" w:type="dxa"/>
            </w:tcMar>
          </w:tcPr>
          <w:p w:rsidR="00544425" w:rsidRPr="00544425" w:rsidRDefault="00544425" w:rsidP="00544425">
            <w:pPr>
              <w:suppressAutoHyphens/>
              <w:autoSpaceDN w:val="0"/>
              <w:spacing w:before="120" w:after="120"/>
              <w:jc w:val="both"/>
              <w:textAlignment w:val="baseline"/>
              <w:rPr>
                <w:rFonts w:ascii="Calibri" w:eastAsia="Calibri" w:hAnsi="Calibri" w:cs="Arial"/>
                <w:color w:val="000000"/>
                <w:sz w:val="22"/>
                <w:szCs w:val="22"/>
              </w:rPr>
            </w:pPr>
          </w:p>
        </w:tc>
        <w:tc>
          <w:tcPr>
            <w:tcW w:w="1682" w:type="dxa"/>
            <w:tcBorders>
              <w:bottom w:val="single" w:sz="8" w:space="0" w:color="000000"/>
              <w:right w:val="single" w:sz="4" w:space="0" w:color="auto"/>
            </w:tcBorders>
            <w:shd w:val="clear" w:color="auto" w:fill="auto"/>
            <w:tcMar>
              <w:top w:w="0" w:type="dxa"/>
              <w:left w:w="108" w:type="dxa"/>
              <w:bottom w:w="0" w:type="dxa"/>
              <w:right w:w="108" w:type="dxa"/>
            </w:tcMar>
          </w:tcPr>
          <w:p w:rsidR="00544425" w:rsidRPr="00544425" w:rsidRDefault="00544425" w:rsidP="00544425">
            <w:pPr>
              <w:suppressAutoHyphens/>
              <w:autoSpaceDN w:val="0"/>
              <w:spacing w:before="120" w:after="120"/>
              <w:jc w:val="both"/>
              <w:textAlignment w:val="baseline"/>
              <w:rPr>
                <w:rFonts w:ascii="Calibri" w:eastAsia="Calibri" w:hAnsi="Calibri" w:cs="Arial"/>
                <w:color w:val="000000"/>
                <w:sz w:val="22"/>
                <w:szCs w:val="22"/>
              </w:rPr>
            </w:pPr>
          </w:p>
        </w:tc>
      </w:tr>
      <w:tr w:rsidR="00544425" w:rsidRPr="00544425" w:rsidTr="00E026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900"/>
        </w:trPr>
        <w:tc>
          <w:tcPr>
            <w:tcW w:w="567" w:type="dxa"/>
            <w:tcBorders>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rsidR="00544425" w:rsidRPr="00544425" w:rsidRDefault="00544425" w:rsidP="00544425">
            <w:pPr>
              <w:suppressAutoHyphens/>
              <w:autoSpaceDN w:val="0"/>
              <w:spacing w:before="120" w:after="120"/>
              <w:jc w:val="both"/>
              <w:textAlignment w:val="baseline"/>
              <w:rPr>
                <w:rFonts w:ascii="Calibri" w:eastAsia="Calibri" w:hAnsi="Calibri" w:cs="Arial"/>
                <w:color w:val="000000"/>
                <w:sz w:val="22"/>
                <w:szCs w:val="22"/>
              </w:rPr>
            </w:pPr>
          </w:p>
        </w:tc>
        <w:tc>
          <w:tcPr>
            <w:tcW w:w="2905" w:type="dxa"/>
            <w:tcBorders>
              <w:bottom w:val="single" w:sz="8" w:space="0" w:color="000000"/>
              <w:right w:val="single" w:sz="8" w:space="0" w:color="000000"/>
            </w:tcBorders>
            <w:shd w:val="clear" w:color="auto" w:fill="auto"/>
            <w:tcMar>
              <w:top w:w="0" w:type="dxa"/>
              <w:left w:w="108" w:type="dxa"/>
              <w:bottom w:w="0" w:type="dxa"/>
              <w:right w:w="108" w:type="dxa"/>
            </w:tcMar>
          </w:tcPr>
          <w:p w:rsidR="00544425" w:rsidRPr="00544425" w:rsidRDefault="00544425" w:rsidP="00E54B4A">
            <w:pPr>
              <w:suppressAutoHyphens/>
              <w:autoSpaceDN w:val="0"/>
              <w:spacing w:before="120" w:after="120"/>
              <w:textAlignment w:val="baseline"/>
              <w:rPr>
                <w:rFonts w:ascii="Calibri" w:eastAsia="Calibri" w:hAnsi="Calibri" w:cs="Arial"/>
                <w:color w:val="000000"/>
                <w:sz w:val="22"/>
                <w:szCs w:val="22"/>
              </w:rPr>
            </w:pPr>
            <w:r w:rsidRPr="00544425">
              <w:rPr>
                <w:rFonts w:ascii="Calibri" w:eastAsia="Calibri" w:hAnsi="Calibri" w:cs="Arial"/>
                <w:color w:val="000000"/>
                <w:sz w:val="22"/>
                <w:szCs w:val="22"/>
              </w:rPr>
              <w:t>In no more than 500 words, please provide a brief description of the contract delivered including evidence as to your technical capability in this market</w:t>
            </w:r>
            <w:r w:rsidR="00E54B4A">
              <w:rPr>
                <w:rFonts w:ascii="Calibri" w:eastAsia="Calibri" w:hAnsi="Calibri" w:cs="Arial"/>
                <w:color w:val="000000"/>
                <w:sz w:val="22"/>
                <w:szCs w:val="22"/>
              </w:rPr>
              <w:t>.</w:t>
            </w:r>
          </w:p>
        </w:tc>
        <w:tc>
          <w:tcPr>
            <w:tcW w:w="1933" w:type="dxa"/>
            <w:tcBorders>
              <w:bottom w:val="single" w:sz="8" w:space="0" w:color="000000"/>
              <w:right w:val="single" w:sz="8" w:space="0" w:color="000000"/>
            </w:tcBorders>
            <w:shd w:val="clear" w:color="auto" w:fill="auto"/>
            <w:tcMar>
              <w:top w:w="0" w:type="dxa"/>
              <w:left w:w="108" w:type="dxa"/>
              <w:bottom w:w="0" w:type="dxa"/>
              <w:right w:w="108" w:type="dxa"/>
            </w:tcMar>
          </w:tcPr>
          <w:p w:rsidR="00544425" w:rsidRPr="00544425" w:rsidRDefault="00544425" w:rsidP="00544425">
            <w:pPr>
              <w:suppressAutoHyphens/>
              <w:autoSpaceDN w:val="0"/>
              <w:spacing w:before="120" w:after="120"/>
              <w:jc w:val="both"/>
              <w:textAlignment w:val="baseline"/>
              <w:rPr>
                <w:rFonts w:ascii="Calibri" w:eastAsia="Calibri" w:hAnsi="Calibri" w:cs="Arial"/>
                <w:color w:val="000000"/>
                <w:sz w:val="22"/>
                <w:szCs w:val="22"/>
              </w:rPr>
            </w:pPr>
          </w:p>
        </w:tc>
        <w:tc>
          <w:tcPr>
            <w:tcW w:w="1985" w:type="dxa"/>
            <w:gridSpan w:val="2"/>
            <w:tcBorders>
              <w:bottom w:val="single" w:sz="8" w:space="0" w:color="000000"/>
              <w:right w:val="single" w:sz="8" w:space="0" w:color="000000"/>
            </w:tcBorders>
            <w:shd w:val="clear" w:color="auto" w:fill="auto"/>
            <w:tcMar>
              <w:top w:w="0" w:type="dxa"/>
              <w:left w:w="108" w:type="dxa"/>
              <w:bottom w:w="0" w:type="dxa"/>
              <w:right w:w="108" w:type="dxa"/>
            </w:tcMar>
          </w:tcPr>
          <w:p w:rsidR="00544425" w:rsidRPr="00544425" w:rsidRDefault="00544425" w:rsidP="00544425">
            <w:pPr>
              <w:suppressAutoHyphens/>
              <w:autoSpaceDN w:val="0"/>
              <w:spacing w:before="120" w:after="120"/>
              <w:jc w:val="both"/>
              <w:textAlignment w:val="baseline"/>
              <w:rPr>
                <w:rFonts w:ascii="Calibri" w:eastAsia="Calibri" w:hAnsi="Calibri" w:cs="Arial"/>
                <w:color w:val="000000"/>
                <w:sz w:val="22"/>
                <w:szCs w:val="22"/>
              </w:rPr>
            </w:pPr>
          </w:p>
        </w:tc>
        <w:tc>
          <w:tcPr>
            <w:tcW w:w="1682" w:type="dxa"/>
            <w:tcBorders>
              <w:bottom w:val="single" w:sz="8" w:space="0" w:color="000000"/>
              <w:right w:val="single" w:sz="4" w:space="0" w:color="auto"/>
            </w:tcBorders>
            <w:shd w:val="clear" w:color="auto" w:fill="auto"/>
            <w:tcMar>
              <w:top w:w="0" w:type="dxa"/>
              <w:left w:w="108" w:type="dxa"/>
              <w:bottom w:w="0" w:type="dxa"/>
              <w:right w:w="108" w:type="dxa"/>
            </w:tcMar>
          </w:tcPr>
          <w:p w:rsidR="00544425" w:rsidRPr="00544425" w:rsidRDefault="00544425" w:rsidP="00544425">
            <w:pPr>
              <w:suppressAutoHyphens/>
              <w:autoSpaceDN w:val="0"/>
              <w:spacing w:before="120" w:after="120"/>
              <w:jc w:val="both"/>
              <w:textAlignment w:val="baseline"/>
              <w:rPr>
                <w:rFonts w:ascii="Calibri" w:eastAsia="Calibri" w:hAnsi="Calibri" w:cs="Arial"/>
                <w:color w:val="000000"/>
                <w:sz w:val="22"/>
                <w:szCs w:val="22"/>
              </w:rPr>
            </w:pPr>
          </w:p>
        </w:tc>
      </w:tr>
      <w:tr w:rsidR="00544425" w:rsidRPr="00544425" w:rsidTr="002A3D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900"/>
        </w:trPr>
        <w:tc>
          <w:tcPr>
            <w:tcW w:w="9072" w:type="dxa"/>
            <w:gridSpan w:val="6"/>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44425" w:rsidRPr="00544425" w:rsidRDefault="00544425" w:rsidP="00544425">
            <w:pPr>
              <w:suppressAutoHyphens/>
              <w:autoSpaceDN w:val="0"/>
              <w:spacing w:before="120" w:after="120"/>
              <w:jc w:val="both"/>
              <w:textAlignment w:val="baseline"/>
              <w:rPr>
                <w:rFonts w:ascii="Calibri" w:eastAsia="Calibri" w:hAnsi="Calibri" w:cs="Arial"/>
                <w:color w:val="000000"/>
                <w:sz w:val="22"/>
                <w:szCs w:val="22"/>
              </w:rPr>
            </w:pPr>
            <w:r w:rsidRPr="00544425">
              <w:rPr>
                <w:rFonts w:ascii="Calibri" w:eastAsia="Calibri" w:hAnsi="Calibri" w:cs="Arial"/>
                <w:color w:val="000000"/>
                <w:sz w:val="22"/>
                <w:szCs w:val="22"/>
              </w:rPr>
              <w:t>If you cannot provide at l</w:t>
            </w:r>
            <w:r w:rsidR="00712546">
              <w:rPr>
                <w:rFonts w:ascii="Calibri" w:eastAsia="Calibri" w:hAnsi="Calibri" w:cs="Arial"/>
                <w:color w:val="000000"/>
                <w:sz w:val="22"/>
                <w:szCs w:val="22"/>
              </w:rPr>
              <w:t>ea</w:t>
            </w:r>
            <w:r w:rsidR="00572EC4">
              <w:rPr>
                <w:rFonts w:ascii="Calibri" w:eastAsia="Calibri" w:hAnsi="Calibri" w:cs="Arial"/>
                <w:color w:val="000000"/>
                <w:sz w:val="22"/>
                <w:szCs w:val="22"/>
              </w:rPr>
              <w:t>st one example for questions 8f1 to 8f</w:t>
            </w:r>
            <w:r w:rsidRPr="00544425">
              <w:rPr>
                <w:rFonts w:ascii="Calibri" w:eastAsia="Calibri" w:hAnsi="Calibri" w:cs="Arial"/>
                <w:color w:val="000000"/>
                <w:sz w:val="22"/>
                <w:szCs w:val="22"/>
              </w:rPr>
              <w:t>4, in no more than 500 words please provide an explanation for this e.g. your organisation is a new start-up.</w:t>
            </w:r>
          </w:p>
        </w:tc>
      </w:tr>
    </w:tbl>
    <w:p w:rsidR="00E0264A" w:rsidRDefault="00E0264A" w:rsidP="00DB358F">
      <w:pPr>
        <w:pStyle w:val="Default"/>
        <w:jc w:val="center"/>
        <w:outlineLvl w:val="0"/>
        <w:rPr>
          <w:rFonts w:ascii="Calibri" w:hAnsi="Calibri" w:cs="Calibri"/>
          <w:b/>
          <w:sz w:val="28"/>
          <w:szCs w:val="28"/>
        </w:rPr>
      </w:pPr>
    </w:p>
    <w:p w:rsidR="00E0264A" w:rsidRDefault="00E0264A" w:rsidP="00DB358F">
      <w:pPr>
        <w:pStyle w:val="Default"/>
        <w:jc w:val="center"/>
        <w:outlineLvl w:val="0"/>
        <w:rPr>
          <w:rFonts w:ascii="Calibri" w:hAnsi="Calibri" w:cs="Calibri"/>
          <w:b/>
          <w:sz w:val="28"/>
          <w:szCs w:val="28"/>
        </w:rPr>
      </w:pPr>
    </w:p>
    <w:p w:rsidR="00E0264A" w:rsidRDefault="00E0264A" w:rsidP="00DB358F">
      <w:pPr>
        <w:pStyle w:val="Default"/>
        <w:jc w:val="center"/>
        <w:outlineLvl w:val="0"/>
        <w:rPr>
          <w:rFonts w:ascii="Calibri" w:hAnsi="Calibri" w:cs="Calibri"/>
          <w:b/>
          <w:sz w:val="28"/>
          <w:szCs w:val="28"/>
        </w:rPr>
      </w:pPr>
    </w:p>
    <w:p w:rsidR="00DF0D40" w:rsidRDefault="00DF0D40" w:rsidP="00DB358F">
      <w:pPr>
        <w:pStyle w:val="Default"/>
        <w:jc w:val="center"/>
        <w:outlineLvl w:val="0"/>
        <w:rPr>
          <w:rFonts w:ascii="Calibri" w:hAnsi="Calibri" w:cs="Calibri"/>
          <w:b/>
          <w:sz w:val="28"/>
          <w:szCs w:val="28"/>
        </w:rPr>
      </w:pPr>
    </w:p>
    <w:p w:rsidR="00E0264A" w:rsidRDefault="00E0264A" w:rsidP="00DB358F">
      <w:pPr>
        <w:pStyle w:val="Default"/>
        <w:jc w:val="center"/>
        <w:outlineLvl w:val="0"/>
        <w:rPr>
          <w:rFonts w:ascii="Calibri" w:hAnsi="Calibri" w:cs="Calibri"/>
          <w:b/>
          <w:sz w:val="28"/>
          <w:szCs w:val="28"/>
        </w:rPr>
      </w:pPr>
    </w:p>
    <w:p w:rsidR="00DB358F" w:rsidRDefault="00DB358F" w:rsidP="00DB358F">
      <w:pPr>
        <w:pStyle w:val="Default"/>
        <w:jc w:val="center"/>
        <w:outlineLvl w:val="0"/>
        <w:rPr>
          <w:rFonts w:ascii="Calibri" w:hAnsi="Calibri" w:cs="Calibri"/>
          <w:b/>
          <w:bCs/>
          <w:sz w:val="28"/>
          <w:szCs w:val="28"/>
        </w:rPr>
      </w:pPr>
      <w:bookmarkStart w:id="125" w:name="_Toc468352564"/>
      <w:r w:rsidRPr="00937CCD">
        <w:rPr>
          <w:rFonts w:ascii="Calibri" w:hAnsi="Calibri" w:cs="Calibri"/>
          <w:b/>
          <w:sz w:val="28"/>
          <w:szCs w:val="28"/>
        </w:rPr>
        <w:lastRenderedPageBreak/>
        <w:t>S</w:t>
      </w:r>
      <w:r w:rsidR="00EF6198">
        <w:rPr>
          <w:rFonts w:ascii="Calibri" w:hAnsi="Calibri" w:cs="Calibri"/>
          <w:b/>
          <w:bCs/>
          <w:sz w:val="28"/>
          <w:szCs w:val="28"/>
        </w:rPr>
        <w:t>ection 5</w:t>
      </w:r>
      <w:r w:rsidRPr="00937CCD">
        <w:rPr>
          <w:rFonts w:ascii="Calibri" w:hAnsi="Calibri" w:cs="Calibri"/>
          <w:b/>
          <w:bCs/>
          <w:sz w:val="28"/>
          <w:szCs w:val="28"/>
        </w:rPr>
        <w:br/>
      </w:r>
      <w:r>
        <w:rPr>
          <w:rFonts w:ascii="Calibri" w:hAnsi="Calibri" w:cs="Calibri"/>
          <w:b/>
          <w:bCs/>
          <w:sz w:val="28"/>
          <w:szCs w:val="28"/>
        </w:rPr>
        <w:t>Tender Specific Questions</w:t>
      </w:r>
      <w:bookmarkEnd w:id="125"/>
    </w:p>
    <w:p w:rsidR="00DB358F" w:rsidRDefault="00DB358F" w:rsidP="00DB358F">
      <w:pPr>
        <w:rPr>
          <w:rFonts w:asciiTheme="minorHAnsi" w:hAnsiTheme="minorHAnsi" w:cstheme="minorHAnsi"/>
          <w:b/>
          <w:sz w:val="22"/>
          <w:szCs w:val="22"/>
        </w:rPr>
      </w:pPr>
    </w:p>
    <w:p w:rsidR="00DB358F" w:rsidRPr="000D7157" w:rsidRDefault="00DB358F" w:rsidP="00DB358F">
      <w:pPr>
        <w:rPr>
          <w:rFonts w:asciiTheme="minorHAnsi" w:hAnsiTheme="minorHAnsi" w:cstheme="minorHAnsi"/>
          <w:sz w:val="22"/>
          <w:szCs w:val="22"/>
        </w:rPr>
      </w:pPr>
      <w:r w:rsidRPr="000D7157">
        <w:rPr>
          <w:rFonts w:asciiTheme="minorHAnsi" w:hAnsiTheme="minorHAnsi" w:cstheme="minorHAnsi"/>
          <w:sz w:val="22"/>
          <w:szCs w:val="22"/>
        </w:rPr>
        <w:t>Tenderers are required to respond to each of the items below, by inserting their response to the question within the box provided on this Tender Response Form.  The College may only score the information provided within the Tender Response Form.</w:t>
      </w:r>
    </w:p>
    <w:p w:rsidR="00DB358F" w:rsidRPr="000D7157" w:rsidRDefault="00DB358F" w:rsidP="00DB358F">
      <w:pPr>
        <w:rPr>
          <w:rFonts w:asciiTheme="minorHAnsi" w:hAnsiTheme="minorHAnsi" w:cstheme="minorHAnsi"/>
          <w:sz w:val="22"/>
          <w:szCs w:val="22"/>
        </w:rPr>
      </w:pPr>
    </w:p>
    <w:p w:rsidR="00DB358F" w:rsidRPr="000D7157" w:rsidRDefault="00DB358F" w:rsidP="00DB358F">
      <w:pPr>
        <w:rPr>
          <w:rFonts w:asciiTheme="minorHAnsi" w:hAnsiTheme="minorHAnsi" w:cstheme="minorHAnsi"/>
          <w:sz w:val="22"/>
          <w:szCs w:val="22"/>
        </w:rPr>
      </w:pPr>
      <w:r w:rsidRPr="000D7157">
        <w:rPr>
          <w:rFonts w:asciiTheme="minorHAnsi" w:hAnsiTheme="minorHAnsi" w:cstheme="minorHAnsi"/>
          <w:sz w:val="22"/>
          <w:szCs w:val="22"/>
        </w:rPr>
        <w:t>Tenderers may attach additional documentation in support of the response provided in the Tender Response Form such as diagrams, certificates or spreadsheets, although th</w:t>
      </w:r>
      <w:r w:rsidR="009C6D2A">
        <w:rPr>
          <w:rFonts w:asciiTheme="minorHAnsi" w:hAnsiTheme="minorHAnsi" w:cstheme="minorHAnsi"/>
          <w:sz w:val="22"/>
          <w:szCs w:val="22"/>
        </w:rPr>
        <w:t>is should be clearly referenced to the question in every case</w:t>
      </w:r>
      <w:r w:rsidR="00E81123">
        <w:rPr>
          <w:rFonts w:asciiTheme="minorHAnsi" w:hAnsiTheme="minorHAnsi" w:cstheme="minorHAnsi"/>
          <w:sz w:val="22"/>
          <w:szCs w:val="22"/>
        </w:rPr>
        <w:t xml:space="preserve">. </w:t>
      </w:r>
      <w:r w:rsidR="00D372B7">
        <w:rPr>
          <w:rFonts w:asciiTheme="minorHAnsi" w:hAnsiTheme="minorHAnsi" w:cstheme="minorHAnsi"/>
          <w:sz w:val="22"/>
          <w:szCs w:val="22"/>
        </w:rPr>
        <w:t xml:space="preserve"> </w:t>
      </w:r>
    </w:p>
    <w:p w:rsidR="002C0A69" w:rsidRDefault="00DB358F" w:rsidP="002C0A69">
      <w:pPr>
        <w:spacing w:before="240"/>
        <w:jc w:val="both"/>
        <w:rPr>
          <w:rFonts w:ascii="Calibri" w:hAnsi="Calibri" w:cs="Calibri"/>
          <w:color w:val="000000"/>
          <w:sz w:val="22"/>
          <w:szCs w:val="22"/>
          <w:lang w:val="en-US" w:eastAsia="en-US"/>
        </w:rPr>
      </w:pPr>
      <w:r w:rsidRPr="000D7157">
        <w:rPr>
          <w:rFonts w:ascii="Calibri" w:hAnsi="Calibri" w:cs="Calibri"/>
          <w:color w:val="000000"/>
          <w:sz w:val="22"/>
          <w:szCs w:val="22"/>
          <w:lang w:val="en-US" w:eastAsia="en-US"/>
        </w:rPr>
        <w:t>Please answer all the</w:t>
      </w:r>
      <w:r w:rsidRPr="00D372B7">
        <w:rPr>
          <w:rFonts w:ascii="Calibri" w:hAnsi="Calibri" w:cs="Calibri"/>
          <w:color w:val="000000"/>
          <w:sz w:val="22"/>
          <w:szCs w:val="22"/>
          <w:u w:val="single"/>
          <w:lang w:val="en-US" w:eastAsia="en-US"/>
        </w:rPr>
        <w:t xml:space="preserve"> </w:t>
      </w:r>
      <w:r w:rsidR="00D372B7" w:rsidRPr="00D372B7">
        <w:rPr>
          <w:rFonts w:ascii="Calibri" w:hAnsi="Calibri" w:cs="Calibri"/>
          <w:color w:val="000000"/>
          <w:sz w:val="22"/>
          <w:szCs w:val="22"/>
          <w:u w:val="single"/>
          <w:lang w:val="en-US" w:eastAsia="en-US"/>
        </w:rPr>
        <w:t>specific</w:t>
      </w:r>
      <w:r w:rsidR="00D372B7">
        <w:rPr>
          <w:rFonts w:ascii="Calibri" w:hAnsi="Calibri" w:cs="Calibri"/>
          <w:color w:val="000000"/>
          <w:sz w:val="22"/>
          <w:szCs w:val="22"/>
          <w:lang w:val="en-US" w:eastAsia="en-US"/>
        </w:rPr>
        <w:t xml:space="preserve"> </w:t>
      </w:r>
      <w:r w:rsidRPr="000D7157">
        <w:rPr>
          <w:rFonts w:ascii="Calibri" w:hAnsi="Calibri" w:cs="Calibri"/>
          <w:color w:val="000000"/>
          <w:sz w:val="22"/>
          <w:szCs w:val="22"/>
          <w:lang w:val="en-US" w:eastAsia="en-US"/>
        </w:rPr>
        <w:t>questions listed below.  Where a question is unanswered the College will not award any points to that particular question.</w:t>
      </w:r>
      <w:r w:rsidR="002C0A69">
        <w:rPr>
          <w:rFonts w:ascii="Calibri" w:hAnsi="Calibri" w:cs="Calibri"/>
          <w:color w:val="000000"/>
          <w:sz w:val="22"/>
          <w:szCs w:val="22"/>
          <w:lang w:val="en-US" w:eastAsia="en-US"/>
        </w:rPr>
        <w:t xml:space="preserve"> </w:t>
      </w:r>
      <w:r w:rsidRPr="000D7157">
        <w:rPr>
          <w:rFonts w:ascii="Calibri" w:hAnsi="Calibri" w:cs="Calibri"/>
          <w:color w:val="000000"/>
          <w:sz w:val="22"/>
          <w:szCs w:val="22"/>
          <w:lang w:val="en-US" w:eastAsia="en-US"/>
        </w:rPr>
        <w:t>Failure to provide any necessary documentation in this section may result in a score of zero (0) being awarded</w:t>
      </w:r>
      <w:r w:rsidRPr="00DB358F">
        <w:rPr>
          <w:rFonts w:ascii="Calibri" w:hAnsi="Calibri" w:cs="Calibri"/>
          <w:color w:val="000000"/>
          <w:sz w:val="22"/>
          <w:szCs w:val="22"/>
          <w:lang w:val="en-US" w:eastAsia="en-US"/>
        </w:rPr>
        <w:t>.</w:t>
      </w:r>
    </w:p>
    <w:p w:rsidR="00E81123" w:rsidRPr="00DB358F" w:rsidRDefault="00E81123" w:rsidP="002C0A69">
      <w:pPr>
        <w:spacing w:before="240"/>
        <w:jc w:val="both"/>
        <w:rPr>
          <w:rFonts w:ascii="Calibri" w:hAnsi="Calibri" w:cs="Calibri"/>
          <w:color w:val="000000"/>
          <w:sz w:val="22"/>
          <w:szCs w:val="22"/>
          <w:lang w:val="en-US" w:eastAsia="en-US"/>
        </w:rPr>
      </w:pPr>
    </w:p>
    <w:p w:rsidR="00DB358F" w:rsidRDefault="00DB358F" w:rsidP="00DB358F">
      <w:pPr>
        <w:tabs>
          <w:tab w:val="left" w:pos="770"/>
          <w:tab w:val="left" w:pos="3119"/>
          <w:tab w:val="left" w:pos="4253"/>
        </w:tabs>
        <w:ind w:left="720" w:hanging="720"/>
        <w:rPr>
          <w:rFonts w:ascii="Calibri" w:hAnsi="Calibri" w:cs="Calibri"/>
          <w:b/>
          <w:color w:val="000000"/>
          <w:sz w:val="22"/>
          <w:szCs w:val="22"/>
          <w:lang w:val="en-US" w:eastAsia="en-US"/>
        </w:rPr>
      </w:pPr>
    </w:p>
    <w:p w:rsidR="00C96669" w:rsidRDefault="005F590B" w:rsidP="003C02D5">
      <w:pPr>
        <w:pStyle w:val="ListParagraph"/>
        <w:tabs>
          <w:tab w:val="left" w:pos="3119"/>
          <w:tab w:val="left" w:pos="4253"/>
        </w:tabs>
        <w:ind w:left="0"/>
        <w:rPr>
          <w:rFonts w:ascii="Calibri" w:hAnsi="Calibri" w:cs="Arial"/>
          <w:bCs/>
          <w:sz w:val="22"/>
          <w:szCs w:val="22"/>
        </w:rPr>
      </w:pPr>
      <w:r>
        <w:rPr>
          <w:rFonts w:ascii="Calibri" w:hAnsi="Calibri" w:cs="Calibri"/>
          <w:sz w:val="22"/>
          <w:szCs w:val="22"/>
        </w:rPr>
        <w:t>5.1</w:t>
      </w:r>
      <w:r w:rsidR="009C6D2A">
        <w:rPr>
          <w:rFonts w:ascii="Calibri" w:hAnsi="Calibri" w:cs="Calibri"/>
          <w:sz w:val="22"/>
          <w:szCs w:val="22"/>
        </w:rPr>
        <w:t xml:space="preserve"> </w:t>
      </w:r>
      <w:r w:rsidR="003C02D5">
        <w:rPr>
          <w:rFonts w:ascii="Calibri" w:hAnsi="Calibri" w:cs="Calibri"/>
          <w:sz w:val="22"/>
          <w:szCs w:val="22"/>
        </w:rPr>
        <w:t xml:space="preserve">   </w:t>
      </w:r>
      <w:r w:rsidR="003C02D5" w:rsidRPr="00712B40">
        <w:rPr>
          <w:rFonts w:ascii="Calibri" w:hAnsi="Calibri" w:cs="Arial"/>
          <w:bCs/>
          <w:sz w:val="22"/>
          <w:szCs w:val="22"/>
        </w:rPr>
        <w:t>Describe the key performance indicators that you propose to adopt explaining why these are the most appropriate statistics for this contract, how they are collected, when</w:t>
      </w:r>
      <w:r w:rsidR="003C02D5">
        <w:rPr>
          <w:rFonts w:ascii="Calibri" w:hAnsi="Calibri" w:cs="Arial"/>
          <w:bCs/>
          <w:sz w:val="22"/>
          <w:szCs w:val="22"/>
        </w:rPr>
        <w:t>,</w:t>
      </w:r>
      <w:r w:rsidR="003C02D5" w:rsidRPr="00712B40">
        <w:rPr>
          <w:rFonts w:ascii="Calibri" w:hAnsi="Calibri" w:cs="Arial"/>
          <w:bCs/>
          <w:sz w:val="22"/>
          <w:szCs w:val="22"/>
        </w:rPr>
        <w:t xml:space="preserve"> and </w:t>
      </w:r>
      <w:r w:rsidR="003C02D5">
        <w:rPr>
          <w:rFonts w:ascii="Calibri" w:hAnsi="Calibri" w:cs="Arial"/>
          <w:bCs/>
          <w:sz w:val="22"/>
          <w:szCs w:val="22"/>
        </w:rPr>
        <w:t>the format of how these are reported</w:t>
      </w:r>
      <w:r w:rsidR="003C02D5" w:rsidRPr="00712B40">
        <w:rPr>
          <w:rFonts w:ascii="Calibri" w:hAnsi="Calibri" w:cs="Arial"/>
          <w:bCs/>
          <w:sz w:val="22"/>
          <w:szCs w:val="22"/>
        </w:rPr>
        <w:t xml:space="preserve"> to the college.</w:t>
      </w:r>
    </w:p>
    <w:p w:rsidR="00D85181" w:rsidRDefault="00D85181" w:rsidP="003C02D5">
      <w:pPr>
        <w:pStyle w:val="ListParagraph"/>
        <w:tabs>
          <w:tab w:val="left" w:pos="3119"/>
          <w:tab w:val="left" w:pos="4253"/>
        </w:tabs>
        <w:ind w:left="0"/>
        <w:rPr>
          <w:rFonts w:ascii="Calibri" w:hAnsi="Calibri" w:cs="Calibri"/>
          <w:sz w:val="22"/>
          <w:szCs w:val="22"/>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8"/>
      </w:tblGrid>
      <w:tr w:rsidR="00DB358F" w:rsidRPr="00DB358F" w:rsidTr="00DB358F">
        <w:tc>
          <w:tcPr>
            <w:tcW w:w="9668" w:type="dxa"/>
          </w:tcPr>
          <w:p w:rsidR="00DB358F" w:rsidRPr="00AD5516" w:rsidRDefault="007517E5" w:rsidP="00A50CD6">
            <w:pPr>
              <w:rPr>
                <w:rFonts w:ascii="Calibri" w:hAnsi="Calibri" w:cs="Calibri"/>
                <w:kern w:val="2"/>
                <w:sz w:val="22"/>
                <w:szCs w:val="22"/>
              </w:rPr>
            </w:pPr>
            <w:r>
              <w:rPr>
                <w:rFonts w:ascii="Calibri" w:hAnsi="Calibri" w:cs="Calibri"/>
                <w:kern w:val="2"/>
                <w:sz w:val="22"/>
                <w:szCs w:val="22"/>
              </w:rPr>
              <w:t>Either place answers here or attach separate pages</w:t>
            </w:r>
            <w:r w:rsidR="00D372B7">
              <w:rPr>
                <w:rFonts w:ascii="Calibri" w:hAnsi="Calibri" w:cs="Calibri"/>
                <w:kern w:val="2"/>
                <w:sz w:val="22"/>
                <w:szCs w:val="22"/>
              </w:rPr>
              <w:t xml:space="preserve"> clearly showing which answer relates to which question</w:t>
            </w:r>
          </w:p>
          <w:p w:rsidR="00C96669" w:rsidRPr="00AD5516" w:rsidRDefault="00C96669" w:rsidP="00A50CD6">
            <w:pPr>
              <w:rPr>
                <w:rFonts w:ascii="Calibri" w:hAnsi="Calibri" w:cs="Calibri"/>
                <w:kern w:val="2"/>
                <w:sz w:val="22"/>
                <w:szCs w:val="22"/>
              </w:rPr>
            </w:pPr>
          </w:p>
          <w:p w:rsidR="00C96669" w:rsidRPr="00C96669" w:rsidRDefault="00C96669" w:rsidP="00A50CD6">
            <w:pPr>
              <w:rPr>
                <w:rFonts w:ascii="Calibri" w:hAnsi="Calibri" w:cs="Calibri"/>
                <w:kern w:val="2"/>
                <w:szCs w:val="22"/>
              </w:rPr>
            </w:pPr>
          </w:p>
          <w:p w:rsidR="00DB358F" w:rsidRPr="00DB358F" w:rsidRDefault="00DB358F" w:rsidP="00A50CD6">
            <w:pPr>
              <w:rPr>
                <w:rFonts w:ascii="Calibri" w:hAnsi="Calibri" w:cs="Calibri"/>
                <w:szCs w:val="22"/>
              </w:rPr>
            </w:pPr>
          </w:p>
        </w:tc>
      </w:tr>
    </w:tbl>
    <w:p w:rsidR="00C96669" w:rsidRPr="00DB358F" w:rsidRDefault="00C96669" w:rsidP="00C96669">
      <w:pPr>
        <w:tabs>
          <w:tab w:val="left" w:pos="770"/>
          <w:tab w:val="left" w:pos="3119"/>
          <w:tab w:val="left" w:pos="4253"/>
        </w:tabs>
        <w:rPr>
          <w:rFonts w:ascii="Calibri" w:hAnsi="Calibri" w:cs="Calibri"/>
          <w:sz w:val="22"/>
          <w:szCs w:val="22"/>
        </w:rPr>
      </w:pPr>
    </w:p>
    <w:p w:rsidR="004675F6" w:rsidRPr="005F590B" w:rsidRDefault="005F590B" w:rsidP="005F590B">
      <w:pPr>
        <w:keepNext/>
        <w:tabs>
          <w:tab w:val="left" w:pos="3119"/>
          <w:tab w:val="left" w:pos="4253"/>
        </w:tabs>
        <w:rPr>
          <w:rFonts w:ascii="Calibri" w:hAnsi="Calibri" w:cs="Arial"/>
          <w:bCs/>
          <w:sz w:val="22"/>
          <w:szCs w:val="22"/>
        </w:rPr>
      </w:pPr>
      <w:r>
        <w:rPr>
          <w:rFonts w:ascii="Calibri" w:hAnsi="Calibri" w:cs="Arial"/>
          <w:bCs/>
          <w:sz w:val="22"/>
          <w:szCs w:val="22"/>
        </w:rPr>
        <w:t xml:space="preserve">5.2 </w:t>
      </w:r>
      <w:r w:rsidR="003C02D5" w:rsidRPr="005F590B">
        <w:rPr>
          <w:rFonts w:ascii="Calibri" w:hAnsi="Calibri" w:cs="Arial"/>
          <w:bCs/>
          <w:sz w:val="22"/>
          <w:szCs w:val="22"/>
        </w:rPr>
        <w:t>Explain in detail the individual mobilisation steps that will be evident from the date of contract award through to the end of the first month of service.</w:t>
      </w:r>
    </w:p>
    <w:p w:rsidR="004675F6" w:rsidRPr="004675F6" w:rsidRDefault="004675F6" w:rsidP="004675F6">
      <w:pPr>
        <w:pStyle w:val="ListParagraph"/>
        <w:keepNext/>
        <w:tabs>
          <w:tab w:val="left" w:pos="3119"/>
          <w:tab w:val="left" w:pos="4253"/>
        </w:tabs>
        <w:ind w:left="360"/>
        <w:rPr>
          <w:rFonts w:ascii="Calibri" w:hAnsi="Calibri" w:cs="Arial"/>
          <w:bCs/>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DB358F" w:rsidRPr="00DB358F" w:rsidTr="00105359">
        <w:tc>
          <w:tcPr>
            <w:tcW w:w="9639" w:type="dxa"/>
          </w:tcPr>
          <w:p w:rsidR="00DB358F" w:rsidRPr="00AD5516" w:rsidRDefault="00DB358F" w:rsidP="00A50CD6">
            <w:pPr>
              <w:rPr>
                <w:rFonts w:ascii="Calibri" w:hAnsi="Calibri" w:cs="Calibri"/>
                <w:kern w:val="2"/>
                <w:szCs w:val="22"/>
              </w:rPr>
            </w:pPr>
          </w:p>
          <w:p w:rsidR="00DB358F" w:rsidRPr="00DB358F" w:rsidRDefault="00DB358F" w:rsidP="00A50CD6">
            <w:pPr>
              <w:rPr>
                <w:rFonts w:ascii="Calibri" w:hAnsi="Calibri" w:cs="Calibri"/>
                <w:szCs w:val="22"/>
              </w:rPr>
            </w:pPr>
          </w:p>
          <w:p w:rsidR="00DB358F" w:rsidRDefault="00DB358F" w:rsidP="00A50CD6">
            <w:pPr>
              <w:rPr>
                <w:rFonts w:ascii="Calibri" w:hAnsi="Calibri" w:cs="Calibri"/>
                <w:szCs w:val="22"/>
              </w:rPr>
            </w:pPr>
          </w:p>
          <w:p w:rsidR="00AD5516" w:rsidRPr="00DB358F" w:rsidRDefault="00AD5516" w:rsidP="00A50CD6">
            <w:pPr>
              <w:rPr>
                <w:rFonts w:ascii="Calibri" w:hAnsi="Calibri" w:cs="Calibri"/>
                <w:szCs w:val="22"/>
              </w:rPr>
            </w:pPr>
          </w:p>
        </w:tc>
      </w:tr>
    </w:tbl>
    <w:p w:rsidR="00DB358F" w:rsidRPr="00DB358F" w:rsidRDefault="00DB358F" w:rsidP="00DB358F">
      <w:pPr>
        <w:tabs>
          <w:tab w:val="left" w:pos="770"/>
          <w:tab w:val="left" w:pos="3119"/>
          <w:tab w:val="left" w:pos="4253"/>
        </w:tabs>
        <w:rPr>
          <w:rFonts w:ascii="Calibri" w:hAnsi="Calibri" w:cs="Calibri"/>
          <w:b/>
          <w:bCs/>
          <w:sz w:val="28"/>
          <w:szCs w:val="28"/>
        </w:rPr>
      </w:pPr>
    </w:p>
    <w:p w:rsidR="00DB358F" w:rsidRDefault="005F590B" w:rsidP="003C02D5">
      <w:pPr>
        <w:tabs>
          <w:tab w:val="left" w:pos="770"/>
          <w:tab w:val="left" w:pos="3119"/>
          <w:tab w:val="left" w:pos="4253"/>
        </w:tabs>
        <w:rPr>
          <w:rFonts w:ascii="Calibri" w:hAnsi="Calibri" w:cs="Arial"/>
          <w:bCs/>
          <w:sz w:val="22"/>
          <w:szCs w:val="22"/>
        </w:rPr>
      </w:pPr>
      <w:r>
        <w:rPr>
          <w:rFonts w:ascii="Calibri" w:hAnsi="Calibri" w:cs="Calibri"/>
          <w:sz w:val="22"/>
          <w:szCs w:val="22"/>
        </w:rPr>
        <w:t>5.3</w:t>
      </w:r>
      <w:r w:rsidR="003C02D5">
        <w:rPr>
          <w:rFonts w:ascii="Calibri" w:hAnsi="Calibri" w:cs="Calibri"/>
          <w:sz w:val="22"/>
          <w:szCs w:val="22"/>
        </w:rPr>
        <w:t xml:space="preserve"> </w:t>
      </w:r>
      <w:r w:rsidR="005C10E5">
        <w:rPr>
          <w:rFonts w:ascii="Calibri" w:hAnsi="Calibri" w:cs="Arial"/>
          <w:bCs/>
          <w:sz w:val="22"/>
          <w:szCs w:val="22"/>
        </w:rPr>
        <w:t>Who will lead the mobilisation and subsequent performance management of the contract? This should include an explanation of how your depots and sales teams interface with the College, organisation charts displaying the escalation process and a typical termly performance review agenda.</w:t>
      </w:r>
    </w:p>
    <w:p w:rsidR="004675F6" w:rsidRPr="003C02D5" w:rsidRDefault="004675F6" w:rsidP="003C02D5">
      <w:pPr>
        <w:tabs>
          <w:tab w:val="left" w:pos="770"/>
          <w:tab w:val="left" w:pos="3119"/>
          <w:tab w:val="left" w:pos="4253"/>
        </w:tabs>
        <w:rPr>
          <w:rFonts w:ascii="Calibri" w:hAnsi="Calibri" w:cs="Calibri"/>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DB358F" w:rsidRPr="00DB358F" w:rsidTr="00105359">
        <w:tc>
          <w:tcPr>
            <w:tcW w:w="9639" w:type="dxa"/>
          </w:tcPr>
          <w:p w:rsidR="00DB358F" w:rsidRPr="00AD5516" w:rsidRDefault="00DB358F" w:rsidP="00A50CD6">
            <w:pPr>
              <w:rPr>
                <w:rFonts w:ascii="Calibri" w:hAnsi="Calibri" w:cs="Calibri"/>
                <w:kern w:val="2"/>
                <w:szCs w:val="22"/>
              </w:rPr>
            </w:pPr>
          </w:p>
          <w:p w:rsidR="00DB358F" w:rsidRPr="00DB358F" w:rsidRDefault="00DB358F" w:rsidP="00A50CD6">
            <w:pPr>
              <w:rPr>
                <w:rFonts w:ascii="Calibri" w:hAnsi="Calibri" w:cs="Calibri"/>
                <w:szCs w:val="22"/>
              </w:rPr>
            </w:pPr>
          </w:p>
          <w:p w:rsidR="00AD5516" w:rsidRPr="00DB358F" w:rsidRDefault="00AD5516" w:rsidP="00A50CD6">
            <w:pPr>
              <w:rPr>
                <w:rFonts w:ascii="Calibri" w:hAnsi="Calibri" w:cs="Calibri"/>
                <w:szCs w:val="22"/>
              </w:rPr>
            </w:pPr>
          </w:p>
        </w:tc>
      </w:tr>
    </w:tbl>
    <w:p w:rsidR="00E81123" w:rsidRDefault="00E81123" w:rsidP="00535764">
      <w:pPr>
        <w:rPr>
          <w:rFonts w:ascii="Calibri" w:hAnsi="Calibri" w:cs="Calibri"/>
          <w:sz w:val="22"/>
          <w:szCs w:val="22"/>
        </w:rPr>
      </w:pPr>
    </w:p>
    <w:p w:rsidR="00535764" w:rsidRDefault="005F590B" w:rsidP="00535764">
      <w:pPr>
        <w:rPr>
          <w:rFonts w:ascii="Calibri" w:hAnsi="Calibri" w:cs="Arial"/>
          <w:bCs/>
          <w:sz w:val="22"/>
          <w:szCs w:val="22"/>
        </w:rPr>
      </w:pPr>
      <w:r>
        <w:rPr>
          <w:rFonts w:ascii="Calibri" w:hAnsi="Calibri" w:cs="Calibri"/>
          <w:sz w:val="22"/>
          <w:szCs w:val="22"/>
        </w:rPr>
        <w:t>5.4</w:t>
      </w:r>
      <w:r w:rsidR="00535764">
        <w:rPr>
          <w:rFonts w:ascii="Calibri" w:hAnsi="Calibri" w:cs="Calibri"/>
          <w:sz w:val="22"/>
          <w:szCs w:val="22"/>
        </w:rPr>
        <w:t xml:space="preserve"> </w:t>
      </w:r>
      <w:r w:rsidR="00F15D03">
        <w:rPr>
          <w:rFonts w:ascii="Calibri" w:hAnsi="Calibri" w:cs="Arial"/>
          <w:bCs/>
          <w:sz w:val="22"/>
          <w:szCs w:val="22"/>
        </w:rPr>
        <w:t>Food Waste –Provide a simple</w:t>
      </w:r>
      <w:r w:rsidR="00535764">
        <w:rPr>
          <w:rFonts w:ascii="Calibri" w:hAnsi="Calibri" w:cs="Arial"/>
          <w:bCs/>
          <w:sz w:val="22"/>
          <w:szCs w:val="22"/>
        </w:rPr>
        <w:t xml:space="preserve"> outline business case to segregate this waste rather than bagging it in the General Waste skips?</w:t>
      </w:r>
    </w:p>
    <w:p w:rsidR="00DB358F" w:rsidRPr="00DB358F" w:rsidRDefault="00DB358F" w:rsidP="00535764">
      <w:pPr>
        <w:tabs>
          <w:tab w:val="left" w:pos="770"/>
          <w:tab w:val="left" w:pos="3119"/>
          <w:tab w:val="left" w:pos="4253"/>
        </w:tabs>
        <w:rPr>
          <w:rFonts w:ascii="Calibri" w:hAnsi="Calibri" w:cs="Calibri"/>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DB358F" w:rsidRPr="00DB358F" w:rsidTr="00105359">
        <w:tc>
          <w:tcPr>
            <w:tcW w:w="9639" w:type="dxa"/>
          </w:tcPr>
          <w:p w:rsidR="00DB358F" w:rsidRPr="005D3368" w:rsidRDefault="00DB358F" w:rsidP="00A50CD6">
            <w:pPr>
              <w:rPr>
                <w:rFonts w:ascii="Calibri" w:hAnsi="Calibri" w:cs="Calibri"/>
                <w:kern w:val="2"/>
                <w:szCs w:val="22"/>
              </w:rPr>
            </w:pPr>
          </w:p>
          <w:p w:rsidR="00DB358F" w:rsidRPr="00DB358F" w:rsidRDefault="00DB358F" w:rsidP="00A50CD6">
            <w:pPr>
              <w:rPr>
                <w:rFonts w:ascii="Calibri" w:hAnsi="Calibri" w:cs="Calibri"/>
                <w:szCs w:val="22"/>
              </w:rPr>
            </w:pPr>
          </w:p>
          <w:p w:rsidR="00DB358F" w:rsidRDefault="00DB358F" w:rsidP="00A50CD6">
            <w:pPr>
              <w:rPr>
                <w:rFonts w:ascii="Calibri" w:hAnsi="Calibri" w:cs="Calibri"/>
                <w:szCs w:val="22"/>
              </w:rPr>
            </w:pPr>
          </w:p>
          <w:p w:rsidR="005D3368" w:rsidRPr="00DB358F" w:rsidRDefault="005D3368" w:rsidP="00A50CD6">
            <w:pPr>
              <w:rPr>
                <w:rFonts w:ascii="Calibri" w:hAnsi="Calibri" w:cs="Calibri"/>
                <w:szCs w:val="22"/>
              </w:rPr>
            </w:pPr>
          </w:p>
        </w:tc>
      </w:tr>
    </w:tbl>
    <w:p w:rsidR="003C4B0F" w:rsidRDefault="003C4B0F" w:rsidP="003C4B0F">
      <w:pPr>
        <w:pStyle w:val="ListParagraph"/>
        <w:keepNext/>
        <w:tabs>
          <w:tab w:val="left" w:pos="3119"/>
          <w:tab w:val="left" w:pos="4253"/>
        </w:tabs>
        <w:ind w:left="567"/>
        <w:rPr>
          <w:rFonts w:ascii="Calibri" w:hAnsi="Calibri" w:cs="Calibri"/>
          <w:sz w:val="22"/>
          <w:szCs w:val="22"/>
        </w:rPr>
      </w:pPr>
    </w:p>
    <w:p w:rsidR="00DB358F" w:rsidRDefault="005F590B" w:rsidP="00DB358F">
      <w:pPr>
        <w:keepNext/>
        <w:tabs>
          <w:tab w:val="left" w:pos="770"/>
          <w:tab w:val="left" w:pos="3119"/>
          <w:tab w:val="left" w:pos="4253"/>
        </w:tabs>
        <w:ind w:left="720" w:hanging="720"/>
        <w:rPr>
          <w:rFonts w:ascii="Calibri" w:hAnsi="Calibri" w:cs="Arial"/>
          <w:bCs/>
          <w:sz w:val="22"/>
          <w:szCs w:val="22"/>
        </w:rPr>
      </w:pPr>
      <w:r>
        <w:rPr>
          <w:rFonts w:ascii="Calibri" w:hAnsi="Calibri" w:cs="Calibri"/>
          <w:sz w:val="22"/>
          <w:szCs w:val="22"/>
        </w:rPr>
        <w:t>5.5</w:t>
      </w:r>
      <w:r w:rsidR="00B13DA2">
        <w:rPr>
          <w:rFonts w:ascii="Calibri" w:hAnsi="Calibri" w:cs="Calibri"/>
          <w:sz w:val="22"/>
          <w:szCs w:val="22"/>
        </w:rPr>
        <w:t xml:space="preserve"> What</w:t>
      </w:r>
      <w:r w:rsidR="00535764" w:rsidRPr="00767A6B">
        <w:rPr>
          <w:rFonts w:ascii="Calibri" w:hAnsi="Calibri" w:cs="Arial"/>
          <w:bCs/>
          <w:sz w:val="22"/>
          <w:szCs w:val="22"/>
        </w:rPr>
        <w:t xml:space="preserve"> proposals could we e</w:t>
      </w:r>
      <w:r w:rsidR="00535764">
        <w:rPr>
          <w:rFonts w:ascii="Calibri" w:hAnsi="Calibri" w:cs="Arial"/>
          <w:bCs/>
          <w:sz w:val="22"/>
          <w:szCs w:val="22"/>
        </w:rPr>
        <w:t>xpect for promoting awareness of</w:t>
      </w:r>
      <w:r w:rsidR="00535764" w:rsidRPr="00767A6B">
        <w:rPr>
          <w:rFonts w:ascii="Calibri" w:hAnsi="Calibri" w:cs="Arial"/>
          <w:bCs/>
          <w:sz w:val="22"/>
          <w:szCs w:val="22"/>
        </w:rPr>
        <w:t xml:space="preserve"> recycling across our </w:t>
      </w:r>
      <w:r w:rsidR="00B13DA2" w:rsidRPr="00767A6B">
        <w:rPr>
          <w:rFonts w:ascii="Calibri" w:hAnsi="Calibri" w:cs="Arial"/>
          <w:bCs/>
          <w:sz w:val="22"/>
          <w:szCs w:val="22"/>
        </w:rPr>
        <w:t>College?</w:t>
      </w:r>
    </w:p>
    <w:p w:rsidR="00535764" w:rsidRPr="00DB358F" w:rsidRDefault="00535764" w:rsidP="00DB358F">
      <w:pPr>
        <w:keepNext/>
        <w:tabs>
          <w:tab w:val="left" w:pos="770"/>
          <w:tab w:val="left" w:pos="3119"/>
          <w:tab w:val="left" w:pos="4253"/>
        </w:tabs>
        <w:ind w:left="720" w:hanging="720"/>
        <w:rPr>
          <w:rFonts w:ascii="Calibri" w:hAnsi="Calibri" w:cs="Calibri"/>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DB358F" w:rsidRPr="00DB358F" w:rsidTr="00105359">
        <w:tc>
          <w:tcPr>
            <w:tcW w:w="9639" w:type="dxa"/>
          </w:tcPr>
          <w:p w:rsidR="00DB358F" w:rsidRPr="005D3368" w:rsidRDefault="00DB358F" w:rsidP="008F57C0">
            <w:pPr>
              <w:rPr>
                <w:rFonts w:ascii="Calibri" w:hAnsi="Calibri" w:cs="Calibri"/>
                <w:kern w:val="2"/>
                <w:szCs w:val="22"/>
              </w:rPr>
            </w:pPr>
          </w:p>
          <w:p w:rsidR="00DB358F" w:rsidRPr="00DB358F" w:rsidRDefault="00DB358F" w:rsidP="008F57C0">
            <w:pPr>
              <w:rPr>
                <w:rFonts w:ascii="Calibri" w:hAnsi="Calibri" w:cs="Calibri"/>
                <w:szCs w:val="22"/>
              </w:rPr>
            </w:pPr>
          </w:p>
          <w:p w:rsidR="00DB358F" w:rsidRDefault="00DB358F" w:rsidP="008F57C0">
            <w:pPr>
              <w:rPr>
                <w:rFonts w:ascii="Calibri" w:hAnsi="Calibri" w:cs="Calibri"/>
                <w:szCs w:val="22"/>
              </w:rPr>
            </w:pPr>
          </w:p>
          <w:p w:rsidR="005D3368" w:rsidRPr="00DB358F" w:rsidRDefault="005D3368" w:rsidP="008F57C0">
            <w:pPr>
              <w:rPr>
                <w:rFonts w:ascii="Calibri" w:hAnsi="Calibri" w:cs="Calibri"/>
                <w:szCs w:val="22"/>
              </w:rPr>
            </w:pPr>
          </w:p>
        </w:tc>
      </w:tr>
    </w:tbl>
    <w:p w:rsidR="00DB358F" w:rsidRPr="00DB358F" w:rsidRDefault="00DB358F" w:rsidP="00DB358F"/>
    <w:p w:rsidR="00DB358F" w:rsidRDefault="005F590B" w:rsidP="00D372B7">
      <w:pPr>
        <w:tabs>
          <w:tab w:val="left" w:pos="3119"/>
          <w:tab w:val="left" w:pos="4253"/>
        </w:tabs>
        <w:ind w:left="426" w:hanging="426"/>
        <w:rPr>
          <w:rFonts w:ascii="Calibri" w:hAnsi="Calibri" w:cs="Arial"/>
          <w:bCs/>
          <w:sz w:val="22"/>
          <w:szCs w:val="22"/>
        </w:rPr>
      </w:pPr>
      <w:r>
        <w:rPr>
          <w:rFonts w:ascii="Calibri" w:hAnsi="Calibri" w:cs="Calibri"/>
          <w:sz w:val="22"/>
          <w:szCs w:val="22"/>
        </w:rPr>
        <w:t>5.6 Many</w:t>
      </w:r>
      <w:r w:rsidR="00B13DA2">
        <w:rPr>
          <w:rFonts w:ascii="Calibri" w:hAnsi="Calibri" w:cs="Arial"/>
          <w:bCs/>
          <w:sz w:val="22"/>
          <w:szCs w:val="22"/>
        </w:rPr>
        <w:t xml:space="preserve"> of our sites are in city centres and in complete view of the local community and visitors. How do you manage ensuring that the containers themselves and the areas around the containers remain clean and tidy after a collection?</w:t>
      </w:r>
    </w:p>
    <w:p w:rsidR="00D85181" w:rsidRPr="00DB358F" w:rsidRDefault="00D85181" w:rsidP="00B13DA2">
      <w:pPr>
        <w:tabs>
          <w:tab w:val="left" w:pos="770"/>
          <w:tab w:val="left" w:pos="3119"/>
          <w:tab w:val="left" w:pos="4253"/>
        </w:tabs>
        <w:ind w:left="720" w:hanging="720"/>
        <w:rPr>
          <w:rFonts w:ascii="Calibri" w:hAnsi="Calibri" w:cs="Calibri"/>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DB358F" w:rsidRPr="00DB358F" w:rsidTr="00105359">
        <w:tc>
          <w:tcPr>
            <w:tcW w:w="9639" w:type="dxa"/>
          </w:tcPr>
          <w:p w:rsidR="00DB358F" w:rsidRPr="005D3368" w:rsidRDefault="00DB358F" w:rsidP="00A50CD6">
            <w:pPr>
              <w:rPr>
                <w:rFonts w:ascii="Calibri" w:hAnsi="Calibri" w:cs="Calibri"/>
                <w:kern w:val="2"/>
                <w:szCs w:val="22"/>
              </w:rPr>
            </w:pPr>
          </w:p>
          <w:p w:rsidR="00DB358F" w:rsidRPr="00DB358F" w:rsidRDefault="00DB358F" w:rsidP="00A50CD6">
            <w:pPr>
              <w:rPr>
                <w:rFonts w:ascii="Calibri" w:hAnsi="Calibri" w:cs="Calibri"/>
                <w:szCs w:val="22"/>
              </w:rPr>
            </w:pPr>
          </w:p>
          <w:p w:rsidR="00DB358F" w:rsidRDefault="00DB358F" w:rsidP="00A50CD6">
            <w:pPr>
              <w:rPr>
                <w:rFonts w:ascii="Calibri" w:hAnsi="Calibri" w:cs="Calibri"/>
                <w:szCs w:val="22"/>
              </w:rPr>
            </w:pPr>
          </w:p>
          <w:p w:rsidR="005D3368" w:rsidRPr="00DB358F" w:rsidRDefault="005D3368" w:rsidP="00A50CD6">
            <w:pPr>
              <w:rPr>
                <w:rFonts w:ascii="Calibri" w:hAnsi="Calibri" w:cs="Calibri"/>
                <w:szCs w:val="22"/>
              </w:rPr>
            </w:pPr>
          </w:p>
        </w:tc>
      </w:tr>
    </w:tbl>
    <w:p w:rsidR="00DB358F" w:rsidRPr="00DB358F" w:rsidRDefault="00DB358F" w:rsidP="00DB358F">
      <w:pPr>
        <w:tabs>
          <w:tab w:val="left" w:pos="770"/>
          <w:tab w:val="left" w:pos="3119"/>
          <w:tab w:val="left" w:pos="4253"/>
        </w:tabs>
        <w:rPr>
          <w:rFonts w:ascii="Calibri" w:hAnsi="Calibri" w:cs="Calibri"/>
          <w:kern w:val="2"/>
          <w:sz w:val="22"/>
          <w:szCs w:val="22"/>
        </w:rPr>
      </w:pPr>
    </w:p>
    <w:p w:rsidR="00DB358F" w:rsidRDefault="005F590B" w:rsidP="00DB358F">
      <w:pPr>
        <w:tabs>
          <w:tab w:val="left" w:pos="770"/>
          <w:tab w:val="left" w:pos="3119"/>
          <w:tab w:val="left" w:pos="4253"/>
        </w:tabs>
        <w:ind w:left="720" w:hanging="720"/>
        <w:rPr>
          <w:rFonts w:ascii="Calibri" w:hAnsi="Calibri" w:cs="Calibri"/>
          <w:sz w:val="22"/>
          <w:szCs w:val="22"/>
        </w:rPr>
      </w:pPr>
      <w:r>
        <w:rPr>
          <w:rFonts w:ascii="Calibri" w:hAnsi="Calibri" w:cs="Calibri"/>
          <w:sz w:val="22"/>
          <w:szCs w:val="22"/>
        </w:rPr>
        <w:t>5.7 Please</w:t>
      </w:r>
      <w:r w:rsidR="00B13DA2">
        <w:rPr>
          <w:rFonts w:ascii="Calibri" w:hAnsi="Calibri" w:cs="Calibri"/>
          <w:sz w:val="22"/>
          <w:szCs w:val="22"/>
        </w:rPr>
        <w:t xml:space="preserve"> describe by waste stream where and how our waste streams are recycled. Please include details of any that may be exported abroad in primary or secondary forms and how this would impact our and your carbon footprint.</w:t>
      </w:r>
    </w:p>
    <w:p w:rsidR="00B13DA2" w:rsidRPr="00DB358F" w:rsidRDefault="00B13DA2" w:rsidP="00DB358F">
      <w:pPr>
        <w:tabs>
          <w:tab w:val="left" w:pos="770"/>
          <w:tab w:val="left" w:pos="3119"/>
          <w:tab w:val="left" w:pos="4253"/>
        </w:tabs>
        <w:ind w:left="720" w:hanging="720"/>
        <w:rPr>
          <w:rFonts w:ascii="Calibri" w:hAnsi="Calibri" w:cs="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DB358F" w:rsidRPr="00DB358F" w:rsidTr="00105359">
        <w:tc>
          <w:tcPr>
            <w:tcW w:w="9639" w:type="dxa"/>
          </w:tcPr>
          <w:p w:rsidR="00DB358F" w:rsidRPr="005D3368" w:rsidRDefault="00DB358F" w:rsidP="00A50CD6">
            <w:pPr>
              <w:rPr>
                <w:rFonts w:ascii="Calibri" w:hAnsi="Calibri" w:cs="Calibri"/>
                <w:kern w:val="2"/>
                <w:szCs w:val="22"/>
              </w:rPr>
            </w:pPr>
          </w:p>
          <w:p w:rsidR="00DB358F" w:rsidRPr="005D3368" w:rsidRDefault="00DB358F" w:rsidP="00A50CD6">
            <w:pPr>
              <w:rPr>
                <w:rFonts w:ascii="Calibri" w:hAnsi="Calibri" w:cs="Calibri"/>
                <w:kern w:val="2"/>
                <w:szCs w:val="22"/>
              </w:rPr>
            </w:pPr>
          </w:p>
          <w:p w:rsidR="00DB358F" w:rsidRDefault="00DB358F" w:rsidP="00A50CD6">
            <w:pPr>
              <w:rPr>
                <w:rFonts w:ascii="Calibri" w:hAnsi="Calibri" w:cs="Calibri"/>
                <w:szCs w:val="22"/>
              </w:rPr>
            </w:pPr>
          </w:p>
          <w:p w:rsidR="005D3368" w:rsidRPr="00DB358F" w:rsidRDefault="005D3368" w:rsidP="00A50CD6">
            <w:pPr>
              <w:rPr>
                <w:rFonts w:ascii="Calibri" w:hAnsi="Calibri" w:cs="Calibri"/>
                <w:szCs w:val="22"/>
              </w:rPr>
            </w:pPr>
          </w:p>
        </w:tc>
      </w:tr>
    </w:tbl>
    <w:p w:rsidR="00DB358F" w:rsidRPr="00DB358F" w:rsidRDefault="00DB358F" w:rsidP="00DB358F">
      <w:pPr>
        <w:ind w:left="709"/>
        <w:contextualSpacing/>
        <w:rPr>
          <w:rFonts w:ascii="Calibri" w:hAnsi="Calibri" w:cs="Arial"/>
          <w:sz w:val="22"/>
          <w:szCs w:val="22"/>
        </w:rPr>
      </w:pPr>
    </w:p>
    <w:p w:rsidR="000A48CA" w:rsidRPr="000A48CA" w:rsidRDefault="00893D59" w:rsidP="000A48CA">
      <w:pPr>
        <w:contextualSpacing/>
        <w:rPr>
          <w:rFonts w:ascii="Calibri" w:hAnsi="Calibri" w:cs="Arial"/>
          <w:sz w:val="22"/>
          <w:szCs w:val="22"/>
        </w:rPr>
      </w:pPr>
      <w:proofErr w:type="gramStart"/>
      <w:r>
        <w:rPr>
          <w:rFonts w:ascii="Calibri" w:hAnsi="Calibri" w:cs="Arial"/>
          <w:sz w:val="22"/>
          <w:szCs w:val="22"/>
        </w:rPr>
        <w:t xml:space="preserve">5.8 </w:t>
      </w:r>
      <w:r w:rsidR="000A48CA">
        <w:rPr>
          <w:rFonts w:ascii="Calibri" w:hAnsi="Calibri" w:cs="Arial"/>
          <w:sz w:val="22"/>
          <w:szCs w:val="22"/>
        </w:rPr>
        <w:t xml:space="preserve"> </w:t>
      </w:r>
      <w:r w:rsidR="000A48CA" w:rsidRPr="000A48CA">
        <w:rPr>
          <w:rFonts w:ascii="Calibri" w:hAnsi="Calibri" w:cs="Arial"/>
          <w:sz w:val="22"/>
          <w:szCs w:val="22"/>
        </w:rPr>
        <w:t>Please</w:t>
      </w:r>
      <w:proofErr w:type="gramEnd"/>
      <w:r w:rsidR="000A48CA" w:rsidRPr="000A48CA">
        <w:rPr>
          <w:rFonts w:ascii="Calibri" w:hAnsi="Calibri" w:cs="Arial"/>
          <w:sz w:val="22"/>
          <w:szCs w:val="22"/>
        </w:rPr>
        <w:t xml:space="preserve"> explain the implications and the process followed as a result of contamination in;</w:t>
      </w:r>
    </w:p>
    <w:p w:rsidR="000A48CA" w:rsidRPr="000A48CA" w:rsidRDefault="000A48CA" w:rsidP="000A48CA">
      <w:pPr>
        <w:contextualSpacing/>
        <w:rPr>
          <w:rFonts w:ascii="Calibri" w:hAnsi="Calibri" w:cs="Arial"/>
          <w:sz w:val="22"/>
          <w:szCs w:val="22"/>
        </w:rPr>
      </w:pPr>
      <w:r w:rsidRPr="000A48CA">
        <w:rPr>
          <w:rFonts w:ascii="Calibri" w:hAnsi="Calibri" w:cs="Arial"/>
          <w:sz w:val="22"/>
          <w:szCs w:val="22"/>
        </w:rPr>
        <w:t>a)</w:t>
      </w:r>
      <w:r w:rsidRPr="000A48CA">
        <w:rPr>
          <w:rFonts w:ascii="Calibri" w:hAnsi="Calibri" w:cs="Arial"/>
          <w:sz w:val="22"/>
          <w:szCs w:val="22"/>
        </w:rPr>
        <w:tab/>
        <w:t xml:space="preserve">General Waste </w:t>
      </w:r>
      <w:proofErr w:type="gramStart"/>
      <w:r w:rsidRPr="000A48CA">
        <w:rPr>
          <w:rFonts w:ascii="Calibri" w:hAnsi="Calibri" w:cs="Arial"/>
          <w:sz w:val="22"/>
          <w:szCs w:val="22"/>
        </w:rPr>
        <w:t>skip</w:t>
      </w:r>
      <w:proofErr w:type="gramEnd"/>
    </w:p>
    <w:p w:rsidR="00DB358F" w:rsidRPr="00DB358F" w:rsidRDefault="000A48CA" w:rsidP="000A48CA">
      <w:pPr>
        <w:contextualSpacing/>
        <w:rPr>
          <w:rFonts w:ascii="Calibri" w:hAnsi="Calibri" w:cs="Arial"/>
          <w:sz w:val="22"/>
          <w:szCs w:val="22"/>
        </w:rPr>
      </w:pPr>
      <w:r w:rsidRPr="000A48CA">
        <w:rPr>
          <w:rFonts w:ascii="Calibri" w:hAnsi="Calibri" w:cs="Arial"/>
          <w:sz w:val="22"/>
          <w:szCs w:val="22"/>
        </w:rPr>
        <w:t>b)</w:t>
      </w:r>
      <w:r w:rsidRPr="000A48CA">
        <w:rPr>
          <w:rFonts w:ascii="Calibri" w:hAnsi="Calibri" w:cs="Arial"/>
          <w:sz w:val="22"/>
          <w:szCs w:val="22"/>
        </w:rPr>
        <w:tab/>
        <w:t>A segregated material skip scheduled for recycling</w:t>
      </w:r>
    </w:p>
    <w:p w:rsidR="003C4B0F" w:rsidRPr="003C4B0F" w:rsidRDefault="003C4B0F" w:rsidP="003C4B0F">
      <w:pPr>
        <w:pStyle w:val="ListParagraph"/>
        <w:ind w:left="567"/>
        <w:contextualSpacing/>
        <w:rPr>
          <w:rFonts w:ascii="Calibri" w:hAnsi="Calibri" w:cs="Arial"/>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DB358F" w:rsidRPr="00DB358F" w:rsidTr="00105359">
        <w:tc>
          <w:tcPr>
            <w:tcW w:w="9639" w:type="dxa"/>
          </w:tcPr>
          <w:p w:rsidR="00DB358F" w:rsidRPr="005D3368" w:rsidRDefault="00DB358F" w:rsidP="00A50CD6">
            <w:pPr>
              <w:rPr>
                <w:rFonts w:ascii="Calibri" w:hAnsi="Calibri" w:cs="Calibri"/>
                <w:kern w:val="2"/>
                <w:szCs w:val="22"/>
              </w:rPr>
            </w:pPr>
          </w:p>
          <w:p w:rsidR="00DB358F" w:rsidRPr="00DB358F" w:rsidRDefault="00DB358F" w:rsidP="00A50CD6">
            <w:pPr>
              <w:rPr>
                <w:rFonts w:ascii="Calibri" w:hAnsi="Calibri" w:cs="Arial"/>
                <w:b/>
                <w:bCs/>
                <w:kern w:val="2"/>
                <w:szCs w:val="22"/>
              </w:rPr>
            </w:pPr>
          </w:p>
          <w:p w:rsidR="00DB358F" w:rsidRDefault="00DB358F" w:rsidP="00A50CD6">
            <w:pPr>
              <w:rPr>
                <w:rFonts w:ascii="Calibri" w:hAnsi="Calibri" w:cs="Arial"/>
                <w:b/>
                <w:bCs/>
                <w:kern w:val="2"/>
                <w:szCs w:val="22"/>
              </w:rPr>
            </w:pPr>
          </w:p>
          <w:p w:rsidR="005D3368" w:rsidRPr="00DB358F" w:rsidRDefault="005D3368" w:rsidP="00A50CD6">
            <w:pPr>
              <w:rPr>
                <w:rFonts w:ascii="Calibri" w:hAnsi="Calibri" w:cs="Arial"/>
                <w:b/>
                <w:bCs/>
                <w:kern w:val="2"/>
                <w:szCs w:val="22"/>
              </w:rPr>
            </w:pPr>
          </w:p>
        </w:tc>
      </w:tr>
    </w:tbl>
    <w:p w:rsidR="00DB358F" w:rsidRPr="00DB358F" w:rsidRDefault="00DB358F" w:rsidP="00DB358F">
      <w:pPr>
        <w:ind w:left="720"/>
        <w:rPr>
          <w:rFonts w:ascii="Calibri" w:hAnsi="Calibri" w:cs="Arial"/>
          <w:sz w:val="22"/>
          <w:szCs w:val="22"/>
        </w:rPr>
      </w:pPr>
    </w:p>
    <w:p w:rsidR="003C4B0F" w:rsidRDefault="00893D59" w:rsidP="00FE2D4C">
      <w:pPr>
        <w:pStyle w:val="ListParagraph"/>
        <w:ind w:left="0"/>
        <w:contextualSpacing/>
        <w:rPr>
          <w:rFonts w:ascii="Calibri" w:hAnsi="Calibri" w:cs="Arial"/>
          <w:bCs/>
          <w:sz w:val="22"/>
          <w:szCs w:val="22"/>
        </w:rPr>
      </w:pPr>
      <w:r>
        <w:rPr>
          <w:rFonts w:ascii="Calibri" w:hAnsi="Calibri" w:cs="Arial"/>
          <w:sz w:val="22"/>
          <w:szCs w:val="22"/>
        </w:rPr>
        <w:t>5.9</w:t>
      </w:r>
      <w:r w:rsidR="00FE2D4C">
        <w:rPr>
          <w:rFonts w:ascii="Calibri" w:hAnsi="Calibri" w:cs="Arial"/>
          <w:sz w:val="22"/>
          <w:szCs w:val="22"/>
        </w:rPr>
        <w:t xml:space="preserve"> </w:t>
      </w:r>
      <w:r w:rsidR="00FE2D4C">
        <w:rPr>
          <w:rFonts w:ascii="Calibri" w:hAnsi="Calibri" w:cs="Arial"/>
          <w:bCs/>
          <w:sz w:val="22"/>
          <w:szCs w:val="22"/>
        </w:rPr>
        <w:t>How would you propose to keep the College informed and aware of regulatory changes impacting upon our waste streams?</w:t>
      </w:r>
    </w:p>
    <w:p w:rsidR="00D85181" w:rsidRPr="003C4B0F" w:rsidRDefault="00D85181" w:rsidP="00FE2D4C">
      <w:pPr>
        <w:pStyle w:val="ListParagraph"/>
        <w:ind w:left="0"/>
        <w:contextualSpacing/>
        <w:rPr>
          <w:rFonts w:ascii="Calibri" w:hAnsi="Calibri" w:cs="Arial"/>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DB358F" w:rsidRPr="00DB358F" w:rsidTr="00105359">
        <w:tc>
          <w:tcPr>
            <w:tcW w:w="9639" w:type="dxa"/>
          </w:tcPr>
          <w:p w:rsidR="00DB358F" w:rsidRPr="005D3368" w:rsidRDefault="00DB358F" w:rsidP="00A50CD6">
            <w:pPr>
              <w:rPr>
                <w:rFonts w:ascii="Calibri" w:hAnsi="Calibri" w:cs="Calibri"/>
                <w:kern w:val="2"/>
                <w:szCs w:val="22"/>
              </w:rPr>
            </w:pPr>
          </w:p>
          <w:p w:rsidR="00DB358F" w:rsidRPr="00DB358F" w:rsidRDefault="00DB358F" w:rsidP="00A50CD6">
            <w:pPr>
              <w:rPr>
                <w:rFonts w:ascii="Calibri" w:hAnsi="Calibri" w:cs="Arial"/>
                <w:b/>
                <w:bCs/>
                <w:kern w:val="2"/>
                <w:szCs w:val="22"/>
              </w:rPr>
            </w:pPr>
          </w:p>
          <w:p w:rsidR="00DB358F" w:rsidRDefault="00DB358F" w:rsidP="00A50CD6">
            <w:pPr>
              <w:rPr>
                <w:rFonts w:ascii="Calibri" w:hAnsi="Calibri" w:cs="Arial"/>
                <w:b/>
                <w:bCs/>
                <w:kern w:val="2"/>
                <w:szCs w:val="22"/>
              </w:rPr>
            </w:pPr>
          </w:p>
          <w:p w:rsidR="005D3368" w:rsidRPr="00DB358F" w:rsidRDefault="005D3368" w:rsidP="00A50CD6">
            <w:pPr>
              <w:rPr>
                <w:rFonts w:ascii="Calibri" w:hAnsi="Calibri" w:cs="Arial"/>
                <w:b/>
                <w:bCs/>
                <w:kern w:val="2"/>
                <w:szCs w:val="22"/>
              </w:rPr>
            </w:pPr>
          </w:p>
        </w:tc>
      </w:tr>
    </w:tbl>
    <w:p w:rsidR="008C2AE3" w:rsidRDefault="008C2AE3" w:rsidP="00893D59">
      <w:pPr>
        <w:contextualSpacing/>
        <w:rPr>
          <w:rFonts w:ascii="Calibri" w:hAnsi="Calibri" w:cs="Arial"/>
          <w:sz w:val="22"/>
          <w:szCs w:val="22"/>
        </w:rPr>
      </w:pPr>
    </w:p>
    <w:p w:rsidR="008C2AE3" w:rsidRDefault="00893D59" w:rsidP="008C2AE3">
      <w:pPr>
        <w:contextualSpacing/>
        <w:rPr>
          <w:rFonts w:ascii="Calibri" w:hAnsi="Calibri" w:cs="Arial"/>
          <w:sz w:val="22"/>
          <w:szCs w:val="22"/>
        </w:rPr>
      </w:pPr>
      <w:r>
        <w:rPr>
          <w:rFonts w:ascii="Calibri" w:hAnsi="Calibri" w:cs="Arial"/>
          <w:sz w:val="22"/>
          <w:szCs w:val="22"/>
        </w:rPr>
        <w:t>5.10</w:t>
      </w:r>
      <w:r w:rsidR="008C2AE3">
        <w:rPr>
          <w:rFonts w:ascii="Calibri" w:hAnsi="Calibri" w:cs="Arial"/>
          <w:sz w:val="22"/>
          <w:szCs w:val="22"/>
        </w:rPr>
        <w:t xml:space="preserve"> </w:t>
      </w:r>
      <w:r w:rsidR="008C2AE3" w:rsidRPr="008C2AE3">
        <w:rPr>
          <w:rFonts w:ascii="Calibri" w:hAnsi="Calibri" w:cs="Arial"/>
          <w:sz w:val="22"/>
          <w:szCs w:val="22"/>
        </w:rPr>
        <w:t xml:space="preserve">What notice period is required </w:t>
      </w:r>
      <w:proofErr w:type="gramStart"/>
      <w:r w:rsidR="008C2AE3" w:rsidRPr="008C2AE3">
        <w:rPr>
          <w:rFonts w:ascii="Calibri" w:hAnsi="Calibri" w:cs="Arial"/>
          <w:sz w:val="22"/>
          <w:szCs w:val="22"/>
        </w:rPr>
        <w:t>to:</w:t>
      </w:r>
      <w:proofErr w:type="gramEnd"/>
    </w:p>
    <w:p w:rsidR="00003398" w:rsidRPr="008C2AE3" w:rsidRDefault="00003398" w:rsidP="008C2AE3">
      <w:pPr>
        <w:contextualSpacing/>
        <w:rPr>
          <w:rFonts w:ascii="Calibri" w:hAnsi="Calibri" w:cs="Arial"/>
          <w:sz w:val="22"/>
          <w:szCs w:val="22"/>
        </w:rPr>
      </w:pPr>
    </w:p>
    <w:p w:rsidR="008C2AE3" w:rsidRPr="008C2AE3" w:rsidRDefault="008C2AE3" w:rsidP="008C2AE3">
      <w:pPr>
        <w:contextualSpacing/>
        <w:rPr>
          <w:rFonts w:ascii="Calibri" w:hAnsi="Calibri" w:cs="Arial"/>
          <w:sz w:val="22"/>
          <w:szCs w:val="22"/>
        </w:rPr>
      </w:pPr>
      <w:r w:rsidRPr="008C2AE3">
        <w:rPr>
          <w:rFonts w:ascii="Calibri" w:hAnsi="Calibri" w:cs="Arial"/>
          <w:sz w:val="22"/>
          <w:szCs w:val="22"/>
        </w:rPr>
        <w:t>a)</w:t>
      </w:r>
      <w:r w:rsidRPr="008C2AE3">
        <w:rPr>
          <w:rFonts w:ascii="Calibri" w:hAnsi="Calibri" w:cs="Arial"/>
          <w:sz w:val="22"/>
          <w:szCs w:val="22"/>
        </w:rPr>
        <w:tab/>
        <w:t>Amend the scheduled collection frequency</w:t>
      </w:r>
    </w:p>
    <w:p w:rsidR="003C4B0F" w:rsidRDefault="00003398" w:rsidP="008C2AE3">
      <w:pPr>
        <w:contextualSpacing/>
        <w:rPr>
          <w:rFonts w:ascii="Calibri" w:hAnsi="Calibri" w:cs="Arial"/>
          <w:sz w:val="22"/>
          <w:szCs w:val="22"/>
        </w:rPr>
      </w:pPr>
      <w:r>
        <w:rPr>
          <w:rFonts w:ascii="Calibri" w:hAnsi="Calibri" w:cs="Arial"/>
          <w:sz w:val="22"/>
          <w:szCs w:val="22"/>
        </w:rPr>
        <w:t>b)</w:t>
      </w:r>
      <w:r>
        <w:rPr>
          <w:rFonts w:ascii="Calibri" w:hAnsi="Calibri" w:cs="Arial"/>
          <w:sz w:val="22"/>
          <w:szCs w:val="22"/>
        </w:rPr>
        <w:tab/>
        <w:t>Arrange</w:t>
      </w:r>
      <w:r w:rsidR="008C2AE3" w:rsidRPr="008C2AE3">
        <w:rPr>
          <w:rFonts w:ascii="Calibri" w:hAnsi="Calibri" w:cs="Arial"/>
          <w:sz w:val="22"/>
          <w:szCs w:val="22"/>
        </w:rPr>
        <w:t xml:space="preserve"> a non-scheduled collection</w:t>
      </w:r>
    </w:p>
    <w:p w:rsidR="008C2AE3" w:rsidRPr="003C4B0F" w:rsidRDefault="008C2AE3" w:rsidP="008C2AE3">
      <w:pPr>
        <w:contextualSpacing/>
        <w:rPr>
          <w:rFonts w:ascii="Calibri" w:hAnsi="Calibri" w:cs="Arial"/>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DB358F" w:rsidRPr="00DB358F" w:rsidTr="00893D59">
        <w:trPr>
          <w:trHeight w:val="70"/>
        </w:trPr>
        <w:tc>
          <w:tcPr>
            <w:tcW w:w="9639" w:type="dxa"/>
          </w:tcPr>
          <w:p w:rsidR="00DB358F" w:rsidRPr="005D3368" w:rsidRDefault="00DB358F" w:rsidP="00A50CD6">
            <w:pPr>
              <w:rPr>
                <w:rFonts w:ascii="Calibri" w:hAnsi="Calibri" w:cs="Calibri"/>
                <w:kern w:val="2"/>
                <w:szCs w:val="22"/>
              </w:rPr>
            </w:pPr>
          </w:p>
          <w:p w:rsidR="005D3368" w:rsidRPr="00DB358F" w:rsidRDefault="005D3368" w:rsidP="00A50CD6">
            <w:pPr>
              <w:rPr>
                <w:rFonts w:ascii="Calibri" w:hAnsi="Calibri" w:cs="Arial"/>
                <w:b/>
                <w:bCs/>
                <w:kern w:val="2"/>
                <w:szCs w:val="22"/>
              </w:rPr>
            </w:pPr>
          </w:p>
        </w:tc>
      </w:tr>
    </w:tbl>
    <w:p w:rsidR="00DB358F" w:rsidRPr="00DB358F" w:rsidRDefault="00DB358F" w:rsidP="00DB358F">
      <w:pPr>
        <w:ind w:left="720"/>
        <w:rPr>
          <w:rFonts w:ascii="Calibri" w:hAnsi="Calibri" w:cs="Arial"/>
          <w:sz w:val="22"/>
          <w:szCs w:val="22"/>
        </w:rPr>
      </w:pPr>
    </w:p>
    <w:p w:rsidR="00317489" w:rsidRDefault="00317489" w:rsidP="000D7157">
      <w:pPr>
        <w:pStyle w:val="Heading1"/>
        <w:numPr>
          <w:ilvl w:val="0"/>
          <w:numId w:val="0"/>
        </w:numPr>
      </w:pPr>
    </w:p>
    <w:p w:rsidR="008E38CA" w:rsidRDefault="008E38CA" w:rsidP="008E38CA">
      <w:pPr>
        <w:pStyle w:val="Default"/>
        <w:jc w:val="center"/>
        <w:outlineLvl w:val="0"/>
        <w:rPr>
          <w:rFonts w:ascii="Calibri" w:hAnsi="Calibri" w:cs="Calibri"/>
          <w:b/>
          <w:bCs/>
          <w:sz w:val="28"/>
          <w:szCs w:val="28"/>
        </w:rPr>
      </w:pPr>
      <w:bookmarkStart w:id="126" w:name="_Toc468352565"/>
      <w:r w:rsidRPr="00937CCD">
        <w:rPr>
          <w:rFonts w:ascii="Calibri" w:hAnsi="Calibri" w:cs="Calibri"/>
          <w:b/>
          <w:sz w:val="28"/>
          <w:szCs w:val="28"/>
        </w:rPr>
        <w:t>S</w:t>
      </w:r>
      <w:r>
        <w:rPr>
          <w:rFonts w:ascii="Calibri" w:hAnsi="Calibri" w:cs="Calibri"/>
          <w:b/>
          <w:bCs/>
          <w:sz w:val="28"/>
          <w:szCs w:val="28"/>
        </w:rPr>
        <w:t>ection 6</w:t>
      </w:r>
      <w:r w:rsidRPr="00937CCD">
        <w:rPr>
          <w:rFonts w:ascii="Calibri" w:hAnsi="Calibri" w:cs="Calibri"/>
          <w:b/>
          <w:bCs/>
          <w:sz w:val="28"/>
          <w:szCs w:val="28"/>
        </w:rPr>
        <w:br/>
      </w:r>
      <w:r>
        <w:rPr>
          <w:rFonts w:ascii="Calibri" w:hAnsi="Calibri" w:cs="Calibri"/>
          <w:b/>
          <w:bCs/>
          <w:sz w:val="28"/>
          <w:szCs w:val="28"/>
        </w:rPr>
        <w:t>Schedule of Prices</w:t>
      </w:r>
      <w:r w:rsidR="00D94B45">
        <w:rPr>
          <w:rFonts w:ascii="Calibri" w:hAnsi="Calibri" w:cs="Calibri"/>
          <w:b/>
          <w:bCs/>
          <w:sz w:val="28"/>
          <w:szCs w:val="28"/>
        </w:rPr>
        <w:t xml:space="preserve"> and Requirement</w:t>
      </w:r>
      <w:bookmarkEnd w:id="126"/>
    </w:p>
    <w:p w:rsidR="000D7157" w:rsidRDefault="000D7157" w:rsidP="000D7157">
      <w:pPr>
        <w:jc w:val="both"/>
      </w:pPr>
    </w:p>
    <w:p w:rsidR="008E38CA" w:rsidRDefault="008E38CA" w:rsidP="000D7157">
      <w:pPr>
        <w:jc w:val="both"/>
      </w:pPr>
    </w:p>
    <w:p w:rsidR="008E38CA" w:rsidRDefault="008E38CA" w:rsidP="008E38CA">
      <w:pPr>
        <w:rPr>
          <w:rFonts w:ascii="Calibri" w:hAnsi="Calibri"/>
        </w:rPr>
      </w:pPr>
      <w:r w:rsidRPr="008E38CA">
        <w:rPr>
          <w:rFonts w:ascii="Calibri" w:hAnsi="Calibri"/>
        </w:rPr>
        <w:t xml:space="preserve">Please see separate </w:t>
      </w:r>
      <w:r w:rsidR="002F2520">
        <w:rPr>
          <w:rFonts w:ascii="Calibri" w:hAnsi="Calibri"/>
        </w:rPr>
        <w:t>excel attachment.</w:t>
      </w:r>
      <w:r w:rsidR="00200690">
        <w:rPr>
          <w:rFonts w:ascii="Calibri" w:hAnsi="Calibri"/>
        </w:rPr>
        <w:t xml:space="preserve"> </w:t>
      </w:r>
      <w:r w:rsidR="00200690" w:rsidRPr="00454D3A">
        <w:rPr>
          <w:rFonts w:ascii="Calibri" w:hAnsi="Calibri"/>
          <w:b/>
        </w:rPr>
        <w:t>The Section 6</w:t>
      </w:r>
      <w:r w:rsidR="002F2520" w:rsidRPr="00454D3A">
        <w:rPr>
          <w:rFonts w:ascii="Calibri" w:hAnsi="Calibri"/>
          <w:b/>
        </w:rPr>
        <w:t xml:space="preserve"> document</w:t>
      </w:r>
      <w:r w:rsidR="00D94B45">
        <w:rPr>
          <w:rFonts w:ascii="Calibri" w:hAnsi="Calibri"/>
          <w:b/>
        </w:rPr>
        <w:t xml:space="preserve"> (Schedule of Prices Sheet – Final)</w:t>
      </w:r>
      <w:r w:rsidR="002F2520" w:rsidRPr="00454D3A">
        <w:rPr>
          <w:rFonts w:ascii="Calibri" w:hAnsi="Calibri"/>
          <w:b/>
        </w:rPr>
        <w:t xml:space="preserve"> must be returned</w:t>
      </w:r>
      <w:r w:rsidR="00D92F42">
        <w:rPr>
          <w:rFonts w:ascii="Calibri" w:hAnsi="Calibri"/>
          <w:b/>
        </w:rPr>
        <w:t xml:space="preserve"> as part of your proposal</w:t>
      </w:r>
      <w:r w:rsidR="002F2520" w:rsidRPr="00454D3A">
        <w:rPr>
          <w:rFonts w:ascii="Calibri" w:hAnsi="Calibri"/>
          <w:b/>
        </w:rPr>
        <w:t xml:space="preserve"> in excel </w:t>
      </w:r>
      <w:r w:rsidR="00200690" w:rsidRPr="00454D3A">
        <w:rPr>
          <w:rFonts w:ascii="Calibri" w:hAnsi="Calibri"/>
          <w:b/>
        </w:rPr>
        <w:t>format</w:t>
      </w:r>
      <w:r w:rsidR="00200690">
        <w:rPr>
          <w:rFonts w:ascii="Calibri" w:hAnsi="Calibri"/>
        </w:rPr>
        <w:t xml:space="preserve"> </w:t>
      </w:r>
      <w:r w:rsidR="002F2520">
        <w:rPr>
          <w:rFonts w:ascii="Calibri" w:hAnsi="Calibri"/>
        </w:rPr>
        <w:t>and not in pdf form</w:t>
      </w:r>
      <w:r w:rsidR="00200690">
        <w:rPr>
          <w:rFonts w:ascii="Calibri" w:hAnsi="Calibri"/>
        </w:rPr>
        <w:t xml:space="preserve">. Please read </w:t>
      </w:r>
      <w:r w:rsidR="00454D3A">
        <w:rPr>
          <w:rFonts w:ascii="Calibri" w:hAnsi="Calibri"/>
        </w:rPr>
        <w:t xml:space="preserve">all </w:t>
      </w:r>
      <w:r w:rsidR="00200690">
        <w:rPr>
          <w:rFonts w:ascii="Calibri" w:hAnsi="Calibri"/>
        </w:rPr>
        <w:t xml:space="preserve">the </w:t>
      </w:r>
      <w:r w:rsidR="00D92F42">
        <w:rPr>
          <w:rFonts w:ascii="Calibri" w:hAnsi="Calibri"/>
        </w:rPr>
        <w:t xml:space="preserve">important note </w:t>
      </w:r>
      <w:r w:rsidR="00200690">
        <w:rPr>
          <w:rFonts w:ascii="Calibri" w:hAnsi="Calibri"/>
        </w:rPr>
        <w:t>instructions on the document.</w:t>
      </w:r>
    </w:p>
    <w:p w:rsidR="005F590B" w:rsidRDefault="005F590B" w:rsidP="008E38CA">
      <w:pPr>
        <w:rPr>
          <w:rFonts w:ascii="Calibri" w:hAnsi="Calibri"/>
        </w:rPr>
      </w:pPr>
    </w:p>
    <w:p w:rsidR="005F590B" w:rsidRDefault="005F590B" w:rsidP="008E38CA">
      <w:pPr>
        <w:rPr>
          <w:rFonts w:ascii="Calibri" w:hAnsi="Calibri"/>
        </w:rPr>
      </w:pPr>
    </w:p>
    <w:p w:rsidR="005F590B" w:rsidRPr="00DB358F" w:rsidRDefault="005F590B" w:rsidP="005F590B">
      <w:pPr>
        <w:pStyle w:val="ListParagraph"/>
        <w:numPr>
          <w:ilvl w:val="1"/>
          <w:numId w:val="15"/>
        </w:numPr>
        <w:rPr>
          <w:rFonts w:asciiTheme="minorHAnsi" w:hAnsiTheme="minorHAnsi" w:cstheme="minorHAnsi"/>
          <w:sz w:val="22"/>
          <w:szCs w:val="22"/>
        </w:rPr>
      </w:pPr>
      <w:r w:rsidRPr="00DB358F">
        <w:rPr>
          <w:rFonts w:asciiTheme="minorHAnsi" w:hAnsiTheme="minorHAnsi" w:cstheme="minorHAnsi"/>
          <w:b/>
          <w:sz w:val="22"/>
          <w:szCs w:val="22"/>
        </w:rPr>
        <w:t>Contract Price</w:t>
      </w:r>
    </w:p>
    <w:p w:rsidR="005F590B" w:rsidRPr="0085435A" w:rsidRDefault="005F590B" w:rsidP="005F590B">
      <w:pPr>
        <w:ind w:left="709"/>
        <w:rPr>
          <w:rFonts w:asciiTheme="minorHAnsi" w:hAnsiTheme="minorHAnsi" w:cstheme="minorHAnsi"/>
          <w:sz w:val="22"/>
          <w:szCs w:val="22"/>
        </w:rPr>
      </w:pPr>
    </w:p>
    <w:p w:rsidR="005F590B" w:rsidRPr="0085435A" w:rsidRDefault="005F590B" w:rsidP="005F590B">
      <w:pPr>
        <w:tabs>
          <w:tab w:val="left" w:pos="6465"/>
        </w:tabs>
        <w:ind w:left="360"/>
        <w:jc w:val="both"/>
        <w:rPr>
          <w:rFonts w:asciiTheme="minorHAnsi" w:hAnsiTheme="minorHAnsi" w:cstheme="minorHAnsi"/>
          <w:bCs/>
          <w:sz w:val="22"/>
          <w:szCs w:val="22"/>
        </w:rPr>
      </w:pPr>
      <w:r w:rsidRPr="0085435A">
        <w:rPr>
          <w:rFonts w:asciiTheme="minorHAnsi" w:hAnsiTheme="minorHAnsi" w:cstheme="minorHAnsi"/>
          <w:bCs/>
          <w:sz w:val="22"/>
          <w:szCs w:val="22"/>
        </w:rPr>
        <w:t xml:space="preserve">Please complete the Schedule of Prices (Section </w:t>
      </w:r>
      <w:r>
        <w:rPr>
          <w:rFonts w:asciiTheme="minorHAnsi" w:hAnsiTheme="minorHAnsi" w:cstheme="minorHAnsi"/>
          <w:bCs/>
          <w:sz w:val="22"/>
          <w:szCs w:val="22"/>
        </w:rPr>
        <w:t>6</w:t>
      </w:r>
      <w:r w:rsidRPr="0085435A">
        <w:rPr>
          <w:rFonts w:asciiTheme="minorHAnsi" w:hAnsiTheme="minorHAnsi" w:cstheme="minorHAnsi"/>
          <w:bCs/>
          <w:sz w:val="22"/>
          <w:szCs w:val="22"/>
        </w:rPr>
        <w:t xml:space="preserve">) which will form part of your tender submission.  The Schedule of Prices MUST NOT </w:t>
      </w:r>
      <w:proofErr w:type="gramStart"/>
      <w:r w:rsidRPr="0085435A">
        <w:rPr>
          <w:rFonts w:asciiTheme="minorHAnsi" w:hAnsiTheme="minorHAnsi" w:cstheme="minorHAnsi"/>
          <w:bCs/>
          <w:sz w:val="22"/>
          <w:szCs w:val="22"/>
        </w:rPr>
        <w:t>be</w:t>
      </w:r>
      <w:proofErr w:type="gramEnd"/>
      <w:r w:rsidRPr="0085435A">
        <w:rPr>
          <w:rFonts w:asciiTheme="minorHAnsi" w:hAnsiTheme="minorHAnsi" w:cstheme="minorHAnsi"/>
          <w:bCs/>
          <w:sz w:val="22"/>
          <w:szCs w:val="22"/>
        </w:rPr>
        <w:t xml:space="preserve"> altered in any way.</w:t>
      </w:r>
      <w:r>
        <w:rPr>
          <w:rFonts w:asciiTheme="minorHAnsi" w:hAnsiTheme="minorHAnsi" w:cstheme="minorHAnsi"/>
          <w:bCs/>
          <w:sz w:val="22"/>
          <w:szCs w:val="22"/>
        </w:rPr>
        <w:t xml:space="preserve"> </w:t>
      </w:r>
      <w:r w:rsidRPr="0051649B">
        <w:rPr>
          <w:rFonts w:asciiTheme="minorHAnsi" w:hAnsiTheme="minorHAnsi" w:cstheme="minorHAnsi"/>
          <w:bCs/>
          <w:i/>
          <w:sz w:val="22"/>
          <w:szCs w:val="22"/>
        </w:rPr>
        <w:t>Please complete all yellow highlighted cells</w:t>
      </w:r>
    </w:p>
    <w:p w:rsidR="005F590B" w:rsidRPr="0085435A" w:rsidRDefault="005F590B" w:rsidP="005F590B">
      <w:pPr>
        <w:jc w:val="both"/>
        <w:rPr>
          <w:rFonts w:asciiTheme="minorHAnsi" w:hAnsiTheme="minorHAnsi" w:cstheme="minorHAnsi"/>
          <w:bCs/>
          <w:sz w:val="22"/>
          <w:szCs w:val="22"/>
        </w:rPr>
      </w:pPr>
    </w:p>
    <w:p w:rsidR="005F590B" w:rsidRPr="000D7157" w:rsidRDefault="005F590B" w:rsidP="005F590B">
      <w:pPr>
        <w:tabs>
          <w:tab w:val="left" w:pos="6465"/>
        </w:tabs>
        <w:ind w:left="360"/>
        <w:jc w:val="both"/>
        <w:rPr>
          <w:rFonts w:asciiTheme="minorHAnsi" w:hAnsiTheme="minorHAnsi" w:cstheme="minorHAnsi"/>
          <w:b/>
          <w:bCs/>
          <w:sz w:val="22"/>
          <w:szCs w:val="22"/>
        </w:rPr>
      </w:pPr>
      <w:r w:rsidRPr="0085435A">
        <w:rPr>
          <w:rFonts w:asciiTheme="minorHAnsi" w:hAnsiTheme="minorHAnsi" w:cstheme="minorHAnsi"/>
          <w:b/>
          <w:bCs/>
          <w:sz w:val="22"/>
          <w:szCs w:val="22"/>
        </w:rPr>
        <w:t>Please include any explanatory notes in relation to the contract price below:</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5F590B" w:rsidRPr="00937CCD" w:rsidTr="006E00ED">
        <w:tc>
          <w:tcPr>
            <w:tcW w:w="9639" w:type="dxa"/>
            <w:shd w:val="clear" w:color="auto" w:fill="auto"/>
          </w:tcPr>
          <w:p w:rsidR="005F590B" w:rsidRPr="00937CCD" w:rsidRDefault="005F590B" w:rsidP="006E00ED">
            <w:pPr>
              <w:rPr>
                <w:rFonts w:asciiTheme="minorHAnsi" w:hAnsiTheme="minorHAnsi" w:cstheme="minorHAnsi"/>
                <w:sz w:val="22"/>
                <w:szCs w:val="22"/>
              </w:rPr>
            </w:pPr>
            <w:r>
              <w:rPr>
                <w:rFonts w:asciiTheme="minorHAnsi" w:hAnsiTheme="minorHAnsi" w:cstheme="minorHAnsi"/>
                <w:b/>
                <w:sz w:val="22"/>
                <w:szCs w:val="22"/>
              </w:rPr>
              <w:t>6.1 response</w:t>
            </w:r>
            <w:r w:rsidRPr="0085435A">
              <w:rPr>
                <w:rFonts w:asciiTheme="minorHAnsi" w:hAnsiTheme="minorHAnsi" w:cstheme="minorHAnsi"/>
                <w:sz w:val="22"/>
                <w:szCs w:val="22"/>
              </w:rPr>
              <w:t xml:space="preserve"> (Please use as many pages as necessary</w:t>
            </w:r>
            <w:r>
              <w:rPr>
                <w:rFonts w:asciiTheme="minorHAnsi" w:hAnsiTheme="minorHAnsi" w:cstheme="minorHAnsi"/>
                <w:sz w:val="22"/>
                <w:szCs w:val="22"/>
              </w:rPr>
              <w:t xml:space="preserve"> in each case</w:t>
            </w:r>
            <w:r w:rsidRPr="0085435A">
              <w:rPr>
                <w:rFonts w:asciiTheme="minorHAnsi" w:hAnsiTheme="minorHAnsi" w:cstheme="minorHAnsi"/>
                <w:sz w:val="22"/>
                <w:szCs w:val="22"/>
              </w:rPr>
              <w:t>)</w:t>
            </w:r>
          </w:p>
          <w:p w:rsidR="005F590B" w:rsidRDefault="005F590B" w:rsidP="006E00ED">
            <w:pPr>
              <w:rPr>
                <w:rFonts w:asciiTheme="minorHAnsi" w:hAnsiTheme="minorHAnsi" w:cstheme="minorHAnsi"/>
                <w:sz w:val="22"/>
                <w:szCs w:val="22"/>
              </w:rPr>
            </w:pPr>
          </w:p>
          <w:p w:rsidR="005F590B" w:rsidRDefault="005F590B" w:rsidP="006E00ED">
            <w:pPr>
              <w:rPr>
                <w:rFonts w:asciiTheme="minorHAnsi" w:hAnsiTheme="minorHAnsi" w:cstheme="minorHAnsi"/>
                <w:sz w:val="22"/>
                <w:szCs w:val="22"/>
              </w:rPr>
            </w:pPr>
          </w:p>
          <w:p w:rsidR="005F590B" w:rsidRPr="00937CCD" w:rsidRDefault="005F590B" w:rsidP="006E00ED">
            <w:pPr>
              <w:rPr>
                <w:rFonts w:asciiTheme="minorHAnsi" w:hAnsiTheme="minorHAnsi" w:cstheme="minorHAnsi"/>
                <w:sz w:val="22"/>
                <w:szCs w:val="22"/>
              </w:rPr>
            </w:pPr>
          </w:p>
        </w:tc>
      </w:tr>
    </w:tbl>
    <w:p w:rsidR="005F590B" w:rsidRPr="008E38CA" w:rsidRDefault="005F590B" w:rsidP="008E38CA">
      <w:pPr>
        <w:rPr>
          <w:rFonts w:ascii="Calibri" w:hAnsi="Calibri"/>
        </w:rPr>
        <w:sectPr w:rsidR="005F590B" w:rsidRPr="008E38CA" w:rsidSect="00FE2D4C">
          <w:pgSz w:w="11907" w:h="16840" w:code="9"/>
          <w:pgMar w:top="851" w:right="851" w:bottom="1276" w:left="1134" w:header="709" w:footer="720" w:gutter="0"/>
          <w:cols w:space="720"/>
          <w:titlePg/>
          <w:docGrid w:linePitch="360"/>
        </w:sectPr>
      </w:pPr>
    </w:p>
    <w:p w:rsidR="00AB4712" w:rsidRPr="00D568E3" w:rsidRDefault="00AB4712" w:rsidP="00986713">
      <w:pPr>
        <w:pStyle w:val="Heading1"/>
        <w:numPr>
          <w:ilvl w:val="0"/>
          <w:numId w:val="0"/>
        </w:numPr>
        <w:rPr>
          <w:sz w:val="28"/>
          <w:szCs w:val="28"/>
        </w:rPr>
      </w:pPr>
      <w:bookmarkStart w:id="127" w:name="_Toc290461111"/>
      <w:bookmarkStart w:id="128" w:name="_Toc468352566"/>
      <w:bookmarkEnd w:id="71"/>
      <w:bookmarkEnd w:id="72"/>
      <w:r w:rsidRPr="00D568E3">
        <w:rPr>
          <w:sz w:val="28"/>
          <w:szCs w:val="28"/>
        </w:rPr>
        <w:lastRenderedPageBreak/>
        <w:t xml:space="preserve">Appendix </w:t>
      </w:r>
      <w:bookmarkStart w:id="129" w:name="_Toc290461112"/>
      <w:bookmarkStart w:id="130" w:name="_Toc408488882"/>
      <w:bookmarkEnd w:id="127"/>
      <w:r w:rsidR="008D37B9" w:rsidRPr="00D568E3">
        <w:rPr>
          <w:sz w:val="28"/>
          <w:szCs w:val="28"/>
        </w:rPr>
        <w:t>A. Form</w:t>
      </w:r>
      <w:r w:rsidRPr="00D568E3">
        <w:rPr>
          <w:sz w:val="28"/>
          <w:szCs w:val="28"/>
        </w:rPr>
        <w:t xml:space="preserve"> of Tender</w:t>
      </w:r>
      <w:bookmarkEnd w:id="129"/>
      <w:bookmarkEnd w:id="130"/>
      <w:r w:rsidR="008D37B9" w:rsidRPr="00D568E3">
        <w:rPr>
          <w:sz w:val="28"/>
          <w:szCs w:val="28"/>
        </w:rPr>
        <w:t xml:space="preserve"> </w:t>
      </w:r>
      <w:r w:rsidRPr="00D568E3">
        <w:rPr>
          <w:sz w:val="28"/>
          <w:szCs w:val="28"/>
        </w:rPr>
        <w:t>(</w:t>
      </w:r>
      <w:r w:rsidR="004F62B4" w:rsidRPr="00D568E3">
        <w:rPr>
          <w:sz w:val="28"/>
          <w:szCs w:val="28"/>
        </w:rPr>
        <w:t>To</w:t>
      </w:r>
      <w:r w:rsidRPr="00D568E3">
        <w:rPr>
          <w:sz w:val="28"/>
          <w:szCs w:val="28"/>
        </w:rPr>
        <w:t xml:space="preserve"> </w:t>
      </w:r>
      <w:r w:rsidR="004F62B4" w:rsidRPr="00D568E3">
        <w:rPr>
          <w:sz w:val="28"/>
          <w:szCs w:val="28"/>
        </w:rPr>
        <w:t xml:space="preserve">be </w:t>
      </w:r>
      <w:r w:rsidRPr="00D568E3">
        <w:rPr>
          <w:sz w:val="28"/>
          <w:szCs w:val="28"/>
        </w:rPr>
        <w:t xml:space="preserve">signed and </w:t>
      </w:r>
      <w:r w:rsidR="004F62B4" w:rsidRPr="00D568E3">
        <w:rPr>
          <w:sz w:val="28"/>
          <w:szCs w:val="28"/>
        </w:rPr>
        <w:t xml:space="preserve">submitted as part of your </w:t>
      </w:r>
      <w:r w:rsidRPr="00D568E3">
        <w:rPr>
          <w:sz w:val="28"/>
          <w:szCs w:val="28"/>
        </w:rPr>
        <w:t>tender return)</w:t>
      </w:r>
      <w:bookmarkEnd w:id="128"/>
    </w:p>
    <w:p w:rsidR="00AB4712" w:rsidRPr="00937CCD" w:rsidRDefault="00AB4712" w:rsidP="00776351">
      <w:pPr>
        <w:jc w:val="center"/>
        <w:rPr>
          <w:rFonts w:asciiTheme="minorHAnsi" w:hAnsiTheme="minorHAnsi" w:cstheme="minorHAnsi"/>
          <w:sz w:val="22"/>
          <w:szCs w:val="22"/>
        </w:rPr>
      </w:pPr>
    </w:p>
    <w:p w:rsidR="00AB4712" w:rsidRPr="00D568E3" w:rsidRDefault="00AB4712" w:rsidP="00AB4712">
      <w:pPr>
        <w:tabs>
          <w:tab w:val="left" w:pos="700"/>
          <w:tab w:val="right" w:pos="9255"/>
        </w:tabs>
        <w:ind w:left="700" w:hanging="700"/>
        <w:rPr>
          <w:rFonts w:asciiTheme="minorHAnsi" w:hAnsiTheme="minorHAnsi" w:cstheme="minorHAnsi"/>
          <w:sz w:val="22"/>
          <w:szCs w:val="22"/>
        </w:rPr>
      </w:pPr>
      <w:r w:rsidRPr="00D568E3">
        <w:rPr>
          <w:rFonts w:asciiTheme="minorHAnsi" w:hAnsiTheme="minorHAnsi" w:cstheme="minorHAnsi"/>
          <w:sz w:val="22"/>
          <w:szCs w:val="22"/>
        </w:rPr>
        <w:t>1</w:t>
      </w:r>
      <w:r w:rsidRPr="00D568E3">
        <w:rPr>
          <w:rFonts w:asciiTheme="minorHAnsi" w:hAnsiTheme="minorHAnsi" w:cstheme="minorHAnsi"/>
          <w:sz w:val="22"/>
          <w:szCs w:val="22"/>
        </w:rPr>
        <w:tab/>
        <w:t>I/we the undersigned acknowledge receipt of the following contract documentation:</w:t>
      </w:r>
    </w:p>
    <w:p w:rsidR="00AB4712" w:rsidRPr="00D568E3" w:rsidRDefault="00AB4712" w:rsidP="00AB4712">
      <w:pPr>
        <w:tabs>
          <w:tab w:val="left" w:pos="700"/>
          <w:tab w:val="right" w:pos="9255"/>
        </w:tabs>
        <w:rPr>
          <w:rFonts w:asciiTheme="minorHAnsi" w:hAnsiTheme="minorHAnsi" w:cstheme="minorHAnsi"/>
          <w:sz w:val="22"/>
          <w:szCs w:val="22"/>
        </w:rPr>
      </w:pPr>
    </w:p>
    <w:p w:rsidR="00AB4712" w:rsidRPr="00D568E3" w:rsidRDefault="00AB4712" w:rsidP="00AB4712">
      <w:pPr>
        <w:tabs>
          <w:tab w:val="left" w:pos="1434"/>
          <w:tab w:val="right" w:pos="9255"/>
        </w:tabs>
        <w:ind w:left="700"/>
        <w:rPr>
          <w:rFonts w:asciiTheme="minorHAnsi" w:hAnsiTheme="minorHAnsi" w:cstheme="minorHAnsi"/>
          <w:sz w:val="22"/>
          <w:szCs w:val="22"/>
        </w:rPr>
      </w:pPr>
      <w:r w:rsidRPr="00D568E3">
        <w:rPr>
          <w:rFonts w:asciiTheme="minorHAnsi" w:hAnsiTheme="minorHAnsi" w:cstheme="minorHAnsi"/>
          <w:sz w:val="22"/>
          <w:szCs w:val="22"/>
        </w:rPr>
        <w:t>a)</w:t>
      </w:r>
      <w:r w:rsidRPr="00D568E3">
        <w:rPr>
          <w:rFonts w:asciiTheme="minorHAnsi" w:hAnsiTheme="minorHAnsi" w:cstheme="minorHAnsi"/>
          <w:sz w:val="22"/>
          <w:szCs w:val="22"/>
        </w:rPr>
        <w:tab/>
        <w:t>Instructions to Tenderers</w:t>
      </w:r>
    </w:p>
    <w:p w:rsidR="00DF145D" w:rsidRPr="00D568E3" w:rsidRDefault="00DF145D" w:rsidP="00AB4712">
      <w:pPr>
        <w:numPr>
          <w:ilvl w:val="0"/>
          <w:numId w:val="1"/>
        </w:numPr>
        <w:tabs>
          <w:tab w:val="right" w:pos="9255"/>
        </w:tabs>
        <w:rPr>
          <w:rFonts w:asciiTheme="minorHAnsi" w:hAnsiTheme="minorHAnsi" w:cstheme="minorHAnsi"/>
          <w:sz w:val="22"/>
          <w:szCs w:val="22"/>
        </w:rPr>
      </w:pPr>
      <w:r w:rsidRPr="00D568E3">
        <w:rPr>
          <w:rFonts w:asciiTheme="minorHAnsi" w:hAnsiTheme="minorHAnsi" w:cstheme="minorHAnsi"/>
          <w:sz w:val="22"/>
          <w:szCs w:val="22"/>
        </w:rPr>
        <w:t>S</w:t>
      </w:r>
      <w:r w:rsidR="003B2549" w:rsidRPr="00D568E3">
        <w:rPr>
          <w:rFonts w:asciiTheme="minorHAnsi" w:hAnsiTheme="minorHAnsi" w:cstheme="minorHAnsi"/>
          <w:sz w:val="22"/>
          <w:szCs w:val="22"/>
        </w:rPr>
        <w:t>pecification</w:t>
      </w:r>
    </w:p>
    <w:p w:rsidR="00AB4712" w:rsidRPr="00D568E3" w:rsidRDefault="00AB4712" w:rsidP="00AB4712">
      <w:pPr>
        <w:numPr>
          <w:ilvl w:val="0"/>
          <w:numId w:val="1"/>
        </w:numPr>
        <w:tabs>
          <w:tab w:val="right" w:pos="9255"/>
        </w:tabs>
        <w:rPr>
          <w:rFonts w:asciiTheme="minorHAnsi" w:hAnsiTheme="minorHAnsi" w:cstheme="minorHAnsi"/>
          <w:sz w:val="22"/>
          <w:szCs w:val="22"/>
        </w:rPr>
      </w:pPr>
      <w:r w:rsidRPr="00D568E3">
        <w:rPr>
          <w:rFonts w:asciiTheme="minorHAnsi" w:hAnsiTheme="minorHAnsi" w:cstheme="minorHAnsi"/>
          <w:sz w:val="22"/>
          <w:szCs w:val="22"/>
        </w:rPr>
        <w:t xml:space="preserve">Schedule of </w:t>
      </w:r>
      <w:r w:rsidR="00DF145D" w:rsidRPr="00D568E3">
        <w:rPr>
          <w:rFonts w:asciiTheme="minorHAnsi" w:hAnsiTheme="minorHAnsi" w:cstheme="minorHAnsi"/>
          <w:sz w:val="22"/>
          <w:szCs w:val="22"/>
        </w:rPr>
        <w:t>P</w:t>
      </w:r>
      <w:r w:rsidRPr="00D568E3">
        <w:rPr>
          <w:rFonts w:asciiTheme="minorHAnsi" w:hAnsiTheme="minorHAnsi" w:cstheme="minorHAnsi"/>
          <w:sz w:val="22"/>
          <w:szCs w:val="22"/>
        </w:rPr>
        <w:t>rices</w:t>
      </w:r>
    </w:p>
    <w:p w:rsidR="00F97E47" w:rsidRPr="00D568E3" w:rsidRDefault="00F97E47" w:rsidP="00AB4712">
      <w:pPr>
        <w:numPr>
          <w:ilvl w:val="0"/>
          <w:numId w:val="1"/>
        </w:numPr>
        <w:tabs>
          <w:tab w:val="right" w:pos="9255"/>
        </w:tabs>
        <w:rPr>
          <w:rFonts w:asciiTheme="minorHAnsi" w:hAnsiTheme="minorHAnsi" w:cstheme="minorHAnsi"/>
          <w:sz w:val="22"/>
          <w:szCs w:val="22"/>
        </w:rPr>
      </w:pPr>
      <w:r w:rsidRPr="00D568E3">
        <w:rPr>
          <w:rFonts w:asciiTheme="minorHAnsi" w:hAnsiTheme="minorHAnsi" w:cstheme="minorHAnsi"/>
          <w:sz w:val="22"/>
          <w:szCs w:val="22"/>
        </w:rPr>
        <w:t>Form of Tender (Appendix A)</w:t>
      </w:r>
    </w:p>
    <w:p w:rsidR="00AB4712" w:rsidRPr="00D568E3" w:rsidRDefault="00AB4712" w:rsidP="00AB4712">
      <w:pPr>
        <w:tabs>
          <w:tab w:val="right" w:pos="7380"/>
        </w:tabs>
        <w:rPr>
          <w:rFonts w:asciiTheme="minorHAnsi" w:hAnsiTheme="minorHAnsi" w:cstheme="minorHAnsi"/>
          <w:sz w:val="22"/>
          <w:szCs w:val="22"/>
        </w:rPr>
      </w:pPr>
    </w:p>
    <w:p w:rsidR="00AB4712" w:rsidRPr="00D568E3" w:rsidRDefault="00AB4712" w:rsidP="00AB4712">
      <w:pPr>
        <w:tabs>
          <w:tab w:val="left" w:pos="735"/>
          <w:tab w:val="right" w:pos="9234"/>
        </w:tabs>
        <w:ind w:left="700" w:hanging="700"/>
        <w:rPr>
          <w:rFonts w:asciiTheme="minorHAnsi" w:hAnsiTheme="minorHAnsi" w:cstheme="minorHAnsi"/>
          <w:sz w:val="22"/>
          <w:szCs w:val="22"/>
        </w:rPr>
      </w:pPr>
      <w:r w:rsidRPr="00D568E3">
        <w:rPr>
          <w:rFonts w:asciiTheme="minorHAnsi" w:hAnsiTheme="minorHAnsi" w:cstheme="minorHAnsi"/>
          <w:sz w:val="22"/>
          <w:szCs w:val="22"/>
        </w:rPr>
        <w:t>2.</w:t>
      </w:r>
      <w:r w:rsidRPr="00D568E3">
        <w:rPr>
          <w:rFonts w:asciiTheme="minorHAnsi" w:hAnsiTheme="minorHAnsi" w:cstheme="minorHAnsi"/>
          <w:sz w:val="22"/>
          <w:szCs w:val="22"/>
        </w:rPr>
        <w:tab/>
        <w:t>I/we hereby offer to provide the services set out therein and perform, fulfil and keep all the obligations of the contractor in accordance with the provisions of the contract conditions, and the specification, all for the sums properly due under the contract as calculated in accordance with the price schedules submitted.</w:t>
      </w:r>
    </w:p>
    <w:p w:rsidR="00AB4712" w:rsidRPr="00D568E3" w:rsidRDefault="00AB4712" w:rsidP="00AB4712">
      <w:pPr>
        <w:tabs>
          <w:tab w:val="right" w:pos="9234"/>
        </w:tabs>
        <w:rPr>
          <w:rFonts w:asciiTheme="minorHAnsi" w:hAnsiTheme="minorHAnsi" w:cstheme="minorHAnsi"/>
          <w:sz w:val="22"/>
          <w:szCs w:val="22"/>
        </w:rPr>
      </w:pPr>
    </w:p>
    <w:p w:rsidR="00AB4712" w:rsidRPr="00D568E3" w:rsidRDefault="00AB4712" w:rsidP="00AB4712">
      <w:pPr>
        <w:tabs>
          <w:tab w:val="left" w:pos="739"/>
          <w:tab w:val="right" w:pos="2852"/>
        </w:tabs>
        <w:rPr>
          <w:rFonts w:asciiTheme="minorHAnsi" w:hAnsiTheme="minorHAnsi" w:cstheme="minorHAnsi"/>
          <w:sz w:val="22"/>
          <w:szCs w:val="22"/>
        </w:rPr>
      </w:pPr>
      <w:r w:rsidRPr="00D568E3">
        <w:rPr>
          <w:rFonts w:asciiTheme="minorHAnsi" w:hAnsiTheme="minorHAnsi" w:cstheme="minorHAnsi"/>
          <w:sz w:val="22"/>
          <w:szCs w:val="22"/>
        </w:rPr>
        <w:t>3.</w:t>
      </w:r>
      <w:r w:rsidRPr="00D568E3">
        <w:rPr>
          <w:rFonts w:asciiTheme="minorHAnsi" w:hAnsiTheme="minorHAnsi" w:cstheme="minorHAnsi"/>
          <w:sz w:val="22"/>
          <w:szCs w:val="22"/>
        </w:rPr>
        <w:tab/>
        <w:t>I/we confirm that:</w:t>
      </w:r>
    </w:p>
    <w:p w:rsidR="00AB4712" w:rsidRPr="00D568E3" w:rsidRDefault="00AB4712" w:rsidP="00AB4712">
      <w:pPr>
        <w:tabs>
          <w:tab w:val="left" w:pos="739"/>
          <w:tab w:val="right" w:pos="2852"/>
        </w:tabs>
        <w:rPr>
          <w:rFonts w:asciiTheme="minorHAnsi" w:hAnsiTheme="minorHAnsi" w:cstheme="minorHAnsi"/>
          <w:sz w:val="22"/>
          <w:szCs w:val="22"/>
        </w:rPr>
      </w:pPr>
    </w:p>
    <w:p w:rsidR="00AB4712" w:rsidRPr="00D568E3" w:rsidRDefault="00AB4712" w:rsidP="00AB4712">
      <w:pPr>
        <w:tabs>
          <w:tab w:val="left" w:pos="1468"/>
          <w:tab w:val="right" w:pos="9255"/>
        </w:tabs>
        <w:ind w:left="1440" w:hanging="701"/>
        <w:rPr>
          <w:rFonts w:asciiTheme="minorHAnsi" w:hAnsiTheme="minorHAnsi" w:cstheme="minorHAnsi"/>
          <w:sz w:val="22"/>
          <w:szCs w:val="22"/>
        </w:rPr>
      </w:pPr>
      <w:r w:rsidRPr="00D568E3">
        <w:rPr>
          <w:rFonts w:asciiTheme="minorHAnsi" w:hAnsiTheme="minorHAnsi" w:cstheme="minorHAnsi"/>
          <w:sz w:val="22"/>
          <w:szCs w:val="22"/>
        </w:rPr>
        <w:t>a)</w:t>
      </w:r>
      <w:r w:rsidRPr="00D568E3">
        <w:rPr>
          <w:rFonts w:asciiTheme="minorHAnsi" w:hAnsiTheme="minorHAnsi" w:cstheme="minorHAnsi"/>
          <w:sz w:val="22"/>
          <w:szCs w:val="22"/>
        </w:rPr>
        <w:tab/>
        <w:t>I/We are fully conversant with all the contract documentation, and;</w:t>
      </w:r>
    </w:p>
    <w:p w:rsidR="00AB4712" w:rsidRPr="00D568E3" w:rsidRDefault="00AB4712" w:rsidP="00AB4712">
      <w:pPr>
        <w:tabs>
          <w:tab w:val="left" w:pos="1468"/>
          <w:tab w:val="right" w:pos="9239"/>
        </w:tabs>
        <w:ind w:left="1435" w:hanging="696"/>
        <w:rPr>
          <w:rFonts w:asciiTheme="minorHAnsi" w:hAnsiTheme="minorHAnsi" w:cstheme="minorHAnsi"/>
          <w:sz w:val="22"/>
          <w:szCs w:val="22"/>
        </w:rPr>
      </w:pPr>
      <w:r w:rsidRPr="00D568E3">
        <w:rPr>
          <w:rFonts w:asciiTheme="minorHAnsi" w:hAnsiTheme="minorHAnsi" w:cstheme="minorHAnsi"/>
          <w:sz w:val="22"/>
          <w:szCs w:val="22"/>
        </w:rPr>
        <w:t>b)</w:t>
      </w:r>
      <w:r w:rsidRPr="00D568E3">
        <w:rPr>
          <w:rFonts w:asciiTheme="minorHAnsi" w:hAnsiTheme="minorHAnsi" w:cstheme="minorHAnsi"/>
          <w:sz w:val="22"/>
          <w:szCs w:val="22"/>
        </w:rPr>
        <w:tab/>
        <w:t>this tender is submitted strictly in accordance with that contract documentation and that the insertion by me/us of any conditions qualifying this Tender or any unauthorised alteration to any of the Tender documents may cause the Tender to be rejected and;</w:t>
      </w:r>
    </w:p>
    <w:p w:rsidR="00AB4712" w:rsidRPr="00D568E3" w:rsidRDefault="00AB4712" w:rsidP="00BE6725">
      <w:pPr>
        <w:numPr>
          <w:ilvl w:val="0"/>
          <w:numId w:val="6"/>
        </w:numPr>
        <w:tabs>
          <w:tab w:val="left" w:pos="1476"/>
          <w:tab w:val="right" w:pos="9236"/>
        </w:tabs>
        <w:rPr>
          <w:rFonts w:asciiTheme="minorHAnsi" w:hAnsiTheme="minorHAnsi" w:cstheme="minorHAnsi"/>
          <w:sz w:val="22"/>
          <w:szCs w:val="22"/>
        </w:rPr>
      </w:pPr>
      <w:r w:rsidRPr="00D568E3">
        <w:rPr>
          <w:rFonts w:asciiTheme="minorHAnsi" w:hAnsiTheme="minorHAnsi" w:cstheme="minorHAnsi"/>
          <w:sz w:val="22"/>
          <w:szCs w:val="22"/>
        </w:rPr>
        <w:t xml:space="preserve">I/we are aware of the legally binding character of the </w:t>
      </w:r>
      <w:r w:rsidR="00AE5A09" w:rsidRPr="00D568E3">
        <w:rPr>
          <w:rFonts w:asciiTheme="minorHAnsi" w:hAnsiTheme="minorHAnsi" w:cstheme="minorHAnsi"/>
          <w:sz w:val="22"/>
          <w:szCs w:val="22"/>
        </w:rPr>
        <w:t>electronic tender submission</w:t>
      </w:r>
      <w:r w:rsidRPr="00D568E3">
        <w:rPr>
          <w:rFonts w:asciiTheme="minorHAnsi" w:hAnsiTheme="minorHAnsi" w:cstheme="minorHAnsi"/>
          <w:sz w:val="22"/>
          <w:szCs w:val="22"/>
        </w:rPr>
        <w:t>, and;</w:t>
      </w:r>
    </w:p>
    <w:p w:rsidR="00AB4712" w:rsidRPr="00D568E3" w:rsidRDefault="00AB4712" w:rsidP="00BE6725">
      <w:pPr>
        <w:numPr>
          <w:ilvl w:val="0"/>
          <w:numId w:val="6"/>
        </w:numPr>
        <w:tabs>
          <w:tab w:val="left" w:pos="1476"/>
          <w:tab w:val="right" w:pos="9236"/>
        </w:tabs>
        <w:rPr>
          <w:rFonts w:asciiTheme="minorHAnsi" w:hAnsiTheme="minorHAnsi" w:cstheme="minorHAnsi"/>
          <w:sz w:val="22"/>
          <w:szCs w:val="22"/>
        </w:rPr>
      </w:pPr>
      <w:r w:rsidRPr="00D568E3">
        <w:rPr>
          <w:rFonts w:asciiTheme="minorHAnsi" w:hAnsiTheme="minorHAnsi" w:cstheme="minorHAnsi"/>
          <w:sz w:val="22"/>
          <w:szCs w:val="22"/>
        </w:rPr>
        <w:t>on being called to do so by the Principal, I/we shall execute the form of agreement acknowledging our willingness to be bound by the contract documentation;</w:t>
      </w:r>
    </w:p>
    <w:p w:rsidR="00AB4712" w:rsidRPr="00D568E3" w:rsidRDefault="00DF145D" w:rsidP="00AB4712">
      <w:pPr>
        <w:ind w:left="1435" w:hanging="726"/>
        <w:jc w:val="both"/>
        <w:rPr>
          <w:rFonts w:asciiTheme="minorHAnsi" w:hAnsiTheme="minorHAnsi" w:cstheme="minorHAnsi"/>
          <w:sz w:val="22"/>
          <w:szCs w:val="22"/>
        </w:rPr>
      </w:pPr>
      <w:r w:rsidRPr="00D568E3">
        <w:rPr>
          <w:rFonts w:asciiTheme="minorHAnsi" w:hAnsiTheme="minorHAnsi" w:cstheme="minorHAnsi"/>
          <w:sz w:val="22"/>
          <w:szCs w:val="22"/>
        </w:rPr>
        <w:t>f</w:t>
      </w:r>
      <w:r w:rsidR="00AB4712" w:rsidRPr="00D568E3">
        <w:rPr>
          <w:rFonts w:asciiTheme="minorHAnsi" w:hAnsiTheme="minorHAnsi" w:cstheme="minorHAnsi"/>
          <w:sz w:val="22"/>
          <w:szCs w:val="22"/>
        </w:rPr>
        <w:t>)</w:t>
      </w:r>
      <w:r w:rsidR="00AB4712" w:rsidRPr="00D568E3">
        <w:rPr>
          <w:rFonts w:asciiTheme="minorHAnsi" w:hAnsiTheme="minorHAnsi" w:cstheme="minorHAnsi"/>
          <w:sz w:val="22"/>
          <w:szCs w:val="22"/>
        </w:rPr>
        <w:tab/>
        <w:t>I/We certify that the details of this Tender have not been communicated to any other person within or outside the College or adjusted in accordance with any agreement or arrangement with any other person, firm or company;</w:t>
      </w:r>
    </w:p>
    <w:p w:rsidR="00AB4712" w:rsidRPr="00D568E3" w:rsidRDefault="00DF145D" w:rsidP="00AB4712">
      <w:pPr>
        <w:numPr>
          <w:ilvl w:val="12"/>
          <w:numId w:val="0"/>
        </w:numPr>
        <w:ind w:left="1435" w:hanging="726"/>
        <w:jc w:val="both"/>
        <w:rPr>
          <w:rFonts w:asciiTheme="minorHAnsi" w:hAnsiTheme="minorHAnsi" w:cstheme="minorHAnsi"/>
          <w:sz w:val="22"/>
          <w:szCs w:val="22"/>
        </w:rPr>
      </w:pPr>
      <w:r w:rsidRPr="00D568E3">
        <w:rPr>
          <w:rFonts w:asciiTheme="minorHAnsi" w:hAnsiTheme="minorHAnsi" w:cstheme="minorHAnsi"/>
          <w:sz w:val="22"/>
          <w:szCs w:val="22"/>
        </w:rPr>
        <w:t>g</w:t>
      </w:r>
      <w:r w:rsidR="00AB4712" w:rsidRPr="00D568E3">
        <w:rPr>
          <w:rFonts w:asciiTheme="minorHAnsi" w:hAnsiTheme="minorHAnsi" w:cstheme="minorHAnsi"/>
          <w:sz w:val="22"/>
          <w:szCs w:val="22"/>
        </w:rPr>
        <w:t>)</w:t>
      </w:r>
      <w:r w:rsidR="00AB4712" w:rsidRPr="00D568E3">
        <w:rPr>
          <w:rFonts w:asciiTheme="minorHAnsi" w:hAnsiTheme="minorHAnsi" w:cstheme="minorHAnsi"/>
          <w:sz w:val="22"/>
          <w:szCs w:val="22"/>
        </w:rPr>
        <w:tab/>
        <w:t>I/We also certify that I/We am/are not a party to a scheme or arrangement under which any other tenderer was reimbursed any part of his/her tender cost;</w:t>
      </w:r>
    </w:p>
    <w:p w:rsidR="00AB4712" w:rsidRPr="00D568E3" w:rsidRDefault="00DF145D" w:rsidP="00AB4712">
      <w:pPr>
        <w:ind w:left="1435" w:hanging="726"/>
        <w:jc w:val="both"/>
        <w:rPr>
          <w:rFonts w:asciiTheme="minorHAnsi" w:hAnsiTheme="minorHAnsi" w:cstheme="minorHAnsi"/>
          <w:sz w:val="22"/>
          <w:szCs w:val="22"/>
        </w:rPr>
      </w:pPr>
      <w:r w:rsidRPr="00D568E3">
        <w:rPr>
          <w:rFonts w:asciiTheme="minorHAnsi" w:hAnsiTheme="minorHAnsi" w:cstheme="minorHAnsi"/>
          <w:sz w:val="22"/>
          <w:szCs w:val="22"/>
        </w:rPr>
        <w:t>h</w:t>
      </w:r>
      <w:r w:rsidR="00AB4712" w:rsidRPr="00D568E3">
        <w:rPr>
          <w:rFonts w:asciiTheme="minorHAnsi" w:hAnsiTheme="minorHAnsi" w:cstheme="minorHAnsi"/>
          <w:sz w:val="22"/>
          <w:szCs w:val="22"/>
        </w:rPr>
        <w:t>)</w:t>
      </w:r>
      <w:r w:rsidR="00AB4712" w:rsidRPr="00D568E3">
        <w:rPr>
          <w:rFonts w:asciiTheme="minorHAnsi" w:hAnsiTheme="minorHAnsi" w:cstheme="minorHAnsi"/>
          <w:sz w:val="22"/>
          <w:szCs w:val="22"/>
        </w:rPr>
        <w:tab/>
        <w:t>I/We understand that you are not bound to accept the lowest or any tender you may receive, and you will not pay any expenses incurred by us in connection with the preparation and submission of this Tender;</w:t>
      </w:r>
    </w:p>
    <w:p w:rsidR="002F2520" w:rsidRDefault="00DF145D" w:rsidP="002F2520">
      <w:pPr>
        <w:ind w:left="1435" w:hanging="715"/>
        <w:jc w:val="both"/>
        <w:rPr>
          <w:rFonts w:asciiTheme="minorHAnsi" w:hAnsiTheme="minorHAnsi" w:cstheme="minorHAnsi"/>
          <w:sz w:val="22"/>
          <w:szCs w:val="22"/>
        </w:rPr>
      </w:pPr>
      <w:proofErr w:type="spellStart"/>
      <w:r w:rsidRPr="00D568E3">
        <w:rPr>
          <w:rFonts w:asciiTheme="minorHAnsi" w:hAnsiTheme="minorHAnsi" w:cstheme="minorHAnsi"/>
          <w:sz w:val="22"/>
          <w:szCs w:val="22"/>
        </w:rPr>
        <w:t>i</w:t>
      </w:r>
      <w:proofErr w:type="spellEnd"/>
      <w:r w:rsidR="00AB4712" w:rsidRPr="00D568E3">
        <w:rPr>
          <w:rFonts w:asciiTheme="minorHAnsi" w:hAnsiTheme="minorHAnsi" w:cstheme="minorHAnsi"/>
          <w:sz w:val="22"/>
          <w:szCs w:val="22"/>
        </w:rPr>
        <w:t>)</w:t>
      </w:r>
      <w:r w:rsidR="00AB4712" w:rsidRPr="00D568E3">
        <w:rPr>
          <w:rFonts w:asciiTheme="minorHAnsi" w:hAnsiTheme="minorHAnsi" w:cstheme="minorHAnsi"/>
          <w:sz w:val="22"/>
          <w:szCs w:val="22"/>
        </w:rPr>
        <w:tab/>
        <w:t>I/We certify that this is a bona fide Tender.</w:t>
      </w:r>
    </w:p>
    <w:p w:rsidR="002F2520" w:rsidRPr="00D568E3" w:rsidRDefault="002F2520" w:rsidP="005D6B51">
      <w:pPr>
        <w:rPr>
          <w:rFonts w:asciiTheme="minorHAnsi" w:hAnsiTheme="minorHAnsi" w:cstheme="minorHAnsi"/>
          <w:sz w:val="22"/>
          <w:szCs w:val="22"/>
        </w:rPr>
      </w:pPr>
    </w:p>
    <w:p w:rsidR="00AB4712" w:rsidRPr="00D568E3" w:rsidRDefault="00AB4712" w:rsidP="00AB4712">
      <w:pPr>
        <w:rPr>
          <w:rFonts w:asciiTheme="minorHAnsi" w:hAnsiTheme="minorHAnsi" w:cstheme="minorHAnsi"/>
          <w:b/>
          <w:sz w:val="22"/>
          <w:szCs w:val="22"/>
        </w:rPr>
      </w:pPr>
    </w:p>
    <w:p w:rsidR="00EE1043" w:rsidRPr="00D568E3" w:rsidRDefault="00EE1043" w:rsidP="00AB4712">
      <w:pPr>
        <w:rPr>
          <w:rFonts w:asciiTheme="minorHAnsi" w:hAnsiTheme="minorHAnsi" w:cstheme="minorHAnsi"/>
          <w:b/>
          <w:sz w:val="22"/>
          <w:szCs w:val="22"/>
        </w:rPr>
      </w:pPr>
    </w:p>
    <w:p w:rsidR="00AB4712" w:rsidRPr="00D568E3" w:rsidRDefault="00AB4712" w:rsidP="00AB4712">
      <w:pPr>
        <w:rPr>
          <w:rFonts w:asciiTheme="minorHAnsi" w:hAnsiTheme="minorHAnsi" w:cstheme="minorHAnsi"/>
          <w:b/>
          <w:sz w:val="22"/>
          <w:szCs w:val="22"/>
          <w:u w:val="single"/>
        </w:rPr>
      </w:pPr>
      <w:r w:rsidRPr="00D568E3">
        <w:rPr>
          <w:rFonts w:asciiTheme="minorHAnsi" w:hAnsiTheme="minorHAnsi" w:cstheme="minorHAnsi"/>
          <w:b/>
          <w:sz w:val="22"/>
          <w:szCs w:val="22"/>
        </w:rPr>
        <w:t>Signed for and on behalf of the Tenderer:</w:t>
      </w:r>
    </w:p>
    <w:p w:rsidR="00AB4712" w:rsidRPr="00D568E3" w:rsidRDefault="00AB4712" w:rsidP="00AB4712">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838"/>
        <w:gridCol w:w="8074"/>
      </w:tblGrid>
      <w:tr w:rsidR="00B96E1D" w:rsidRPr="00D568E3" w:rsidTr="00B96E1D">
        <w:tc>
          <w:tcPr>
            <w:tcW w:w="1838" w:type="dxa"/>
          </w:tcPr>
          <w:p w:rsidR="00B96E1D" w:rsidRPr="00D568E3" w:rsidRDefault="00B96E1D" w:rsidP="00AB4712">
            <w:pPr>
              <w:rPr>
                <w:rFonts w:asciiTheme="minorHAnsi" w:hAnsiTheme="minorHAnsi" w:cstheme="minorHAnsi"/>
                <w:sz w:val="22"/>
                <w:szCs w:val="22"/>
              </w:rPr>
            </w:pPr>
            <w:r w:rsidRPr="00D568E3">
              <w:rPr>
                <w:rFonts w:asciiTheme="minorHAnsi" w:hAnsiTheme="minorHAnsi" w:cstheme="minorHAnsi"/>
                <w:sz w:val="22"/>
                <w:szCs w:val="22"/>
              </w:rPr>
              <w:t>Signed:</w:t>
            </w:r>
          </w:p>
          <w:p w:rsidR="00B96E1D" w:rsidRPr="00D568E3" w:rsidRDefault="00B96E1D" w:rsidP="00AB4712">
            <w:pPr>
              <w:rPr>
                <w:rFonts w:asciiTheme="minorHAnsi" w:hAnsiTheme="minorHAnsi" w:cstheme="minorHAnsi"/>
                <w:sz w:val="22"/>
                <w:szCs w:val="22"/>
              </w:rPr>
            </w:pPr>
          </w:p>
        </w:tc>
        <w:tc>
          <w:tcPr>
            <w:tcW w:w="8074" w:type="dxa"/>
          </w:tcPr>
          <w:p w:rsidR="00B96E1D" w:rsidRPr="00D568E3" w:rsidRDefault="00B96E1D" w:rsidP="00AB4712">
            <w:pPr>
              <w:rPr>
                <w:rFonts w:asciiTheme="minorHAnsi" w:hAnsiTheme="minorHAnsi" w:cstheme="minorHAnsi"/>
                <w:sz w:val="22"/>
                <w:szCs w:val="22"/>
              </w:rPr>
            </w:pPr>
          </w:p>
        </w:tc>
      </w:tr>
      <w:tr w:rsidR="00B96E1D" w:rsidRPr="00D568E3" w:rsidTr="00B96E1D">
        <w:tc>
          <w:tcPr>
            <w:tcW w:w="1838" w:type="dxa"/>
          </w:tcPr>
          <w:p w:rsidR="00B96E1D" w:rsidRPr="00D568E3" w:rsidRDefault="00B96E1D" w:rsidP="00AB4712">
            <w:pPr>
              <w:rPr>
                <w:rFonts w:asciiTheme="minorHAnsi" w:hAnsiTheme="minorHAnsi" w:cstheme="minorHAnsi"/>
                <w:sz w:val="22"/>
                <w:szCs w:val="22"/>
              </w:rPr>
            </w:pPr>
            <w:r w:rsidRPr="00D568E3">
              <w:rPr>
                <w:rFonts w:asciiTheme="minorHAnsi" w:hAnsiTheme="minorHAnsi" w:cstheme="minorHAnsi"/>
                <w:sz w:val="22"/>
                <w:szCs w:val="22"/>
              </w:rPr>
              <w:t>Position/Status:</w:t>
            </w:r>
          </w:p>
          <w:p w:rsidR="00B96E1D" w:rsidRPr="00D568E3" w:rsidRDefault="00B96E1D" w:rsidP="00AB4712">
            <w:pPr>
              <w:rPr>
                <w:rFonts w:asciiTheme="minorHAnsi" w:hAnsiTheme="minorHAnsi" w:cstheme="minorHAnsi"/>
                <w:sz w:val="22"/>
                <w:szCs w:val="22"/>
              </w:rPr>
            </w:pPr>
          </w:p>
        </w:tc>
        <w:tc>
          <w:tcPr>
            <w:tcW w:w="8074" w:type="dxa"/>
          </w:tcPr>
          <w:p w:rsidR="00B96E1D" w:rsidRPr="00D568E3" w:rsidRDefault="00B96E1D" w:rsidP="00AB4712">
            <w:pPr>
              <w:rPr>
                <w:rFonts w:asciiTheme="minorHAnsi" w:hAnsiTheme="minorHAnsi" w:cstheme="minorHAnsi"/>
                <w:sz w:val="22"/>
                <w:szCs w:val="22"/>
              </w:rPr>
            </w:pPr>
          </w:p>
        </w:tc>
      </w:tr>
      <w:tr w:rsidR="00B96E1D" w:rsidRPr="00D568E3" w:rsidTr="00B96E1D">
        <w:tc>
          <w:tcPr>
            <w:tcW w:w="1838" w:type="dxa"/>
          </w:tcPr>
          <w:p w:rsidR="00B96E1D" w:rsidRPr="00D568E3" w:rsidRDefault="00B96E1D" w:rsidP="00AB4712">
            <w:pPr>
              <w:rPr>
                <w:rFonts w:asciiTheme="minorHAnsi" w:hAnsiTheme="minorHAnsi" w:cstheme="minorHAnsi"/>
                <w:sz w:val="22"/>
                <w:szCs w:val="22"/>
              </w:rPr>
            </w:pPr>
            <w:r w:rsidRPr="00D568E3">
              <w:rPr>
                <w:rFonts w:asciiTheme="minorHAnsi" w:hAnsiTheme="minorHAnsi" w:cstheme="minorHAnsi"/>
                <w:sz w:val="22"/>
                <w:szCs w:val="22"/>
              </w:rPr>
              <w:t>Company Name:</w:t>
            </w:r>
          </w:p>
          <w:p w:rsidR="00B96E1D" w:rsidRPr="00D568E3" w:rsidRDefault="00B96E1D" w:rsidP="00AB4712">
            <w:pPr>
              <w:rPr>
                <w:rFonts w:asciiTheme="minorHAnsi" w:hAnsiTheme="minorHAnsi" w:cstheme="minorHAnsi"/>
                <w:sz w:val="22"/>
                <w:szCs w:val="22"/>
              </w:rPr>
            </w:pPr>
          </w:p>
        </w:tc>
        <w:tc>
          <w:tcPr>
            <w:tcW w:w="8074" w:type="dxa"/>
          </w:tcPr>
          <w:p w:rsidR="00B96E1D" w:rsidRPr="00D568E3" w:rsidRDefault="00B96E1D" w:rsidP="00AB4712">
            <w:pPr>
              <w:rPr>
                <w:rFonts w:asciiTheme="minorHAnsi" w:hAnsiTheme="minorHAnsi" w:cstheme="minorHAnsi"/>
                <w:sz w:val="22"/>
                <w:szCs w:val="22"/>
              </w:rPr>
            </w:pPr>
          </w:p>
        </w:tc>
      </w:tr>
      <w:tr w:rsidR="00B96E1D" w:rsidRPr="00D568E3" w:rsidTr="00B96E1D">
        <w:tc>
          <w:tcPr>
            <w:tcW w:w="1838" w:type="dxa"/>
          </w:tcPr>
          <w:p w:rsidR="00B96E1D" w:rsidRPr="00D568E3" w:rsidRDefault="00B96E1D" w:rsidP="00AB4712">
            <w:pPr>
              <w:rPr>
                <w:rFonts w:asciiTheme="minorHAnsi" w:hAnsiTheme="minorHAnsi" w:cstheme="minorHAnsi"/>
                <w:sz w:val="22"/>
                <w:szCs w:val="22"/>
              </w:rPr>
            </w:pPr>
            <w:r w:rsidRPr="00D568E3">
              <w:rPr>
                <w:rFonts w:asciiTheme="minorHAnsi" w:hAnsiTheme="minorHAnsi" w:cstheme="minorHAnsi"/>
                <w:sz w:val="22"/>
                <w:szCs w:val="22"/>
              </w:rPr>
              <w:t>Date Signed:</w:t>
            </w:r>
          </w:p>
          <w:p w:rsidR="00B96E1D" w:rsidRPr="00D568E3" w:rsidRDefault="00B96E1D" w:rsidP="00AB4712">
            <w:pPr>
              <w:rPr>
                <w:rFonts w:asciiTheme="minorHAnsi" w:hAnsiTheme="minorHAnsi" w:cstheme="minorHAnsi"/>
                <w:sz w:val="22"/>
                <w:szCs w:val="22"/>
              </w:rPr>
            </w:pPr>
          </w:p>
        </w:tc>
        <w:tc>
          <w:tcPr>
            <w:tcW w:w="8074" w:type="dxa"/>
          </w:tcPr>
          <w:p w:rsidR="00B96E1D" w:rsidRPr="00D568E3" w:rsidRDefault="00B96E1D" w:rsidP="00AB4712">
            <w:pPr>
              <w:rPr>
                <w:rFonts w:asciiTheme="minorHAnsi" w:hAnsiTheme="minorHAnsi" w:cstheme="minorHAnsi"/>
                <w:sz w:val="22"/>
                <w:szCs w:val="22"/>
              </w:rPr>
            </w:pPr>
          </w:p>
        </w:tc>
      </w:tr>
    </w:tbl>
    <w:p w:rsidR="00B96E1D" w:rsidRPr="00D568E3" w:rsidRDefault="00B96E1D" w:rsidP="00AB4712">
      <w:pPr>
        <w:rPr>
          <w:rFonts w:asciiTheme="minorHAnsi" w:hAnsiTheme="minorHAnsi" w:cstheme="minorHAnsi"/>
          <w:sz w:val="22"/>
          <w:szCs w:val="22"/>
        </w:rPr>
      </w:pPr>
    </w:p>
    <w:p w:rsidR="00B96E1D" w:rsidRDefault="00B96E1D" w:rsidP="00AB4712">
      <w:pPr>
        <w:rPr>
          <w:rFonts w:asciiTheme="minorHAnsi" w:hAnsiTheme="minorHAnsi" w:cstheme="minorHAnsi"/>
          <w:sz w:val="22"/>
          <w:szCs w:val="22"/>
        </w:rPr>
      </w:pPr>
    </w:p>
    <w:p w:rsidR="00B96E1D" w:rsidRPr="00937CCD" w:rsidRDefault="00B96E1D" w:rsidP="00AB4712">
      <w:pPr>
        <w:rPr>
          <w:rFonts w:asciiTheme="minorHAnsi" w:hAnsiTheme="minorHAnsi" w:cstheme="minorHAnsi"/>
          <w:sz w:val="22"/>
          <w:szCs w:val="22"/>
        </w:rPr>
      </w:pPr>
    </w:p>
    <w:p w:rsidR="00AB4712" w:rsidRDefault="00D26C8D" w:rsidP="00B96E1D">
      <w:pPr>
        <w:rPr>
          <w:rFonts w:asciiTheme="minorHAnsi" w:hAnsiTheme="minorHAnsi" w:cstheme="minorHAnsi"/>
          <w:sz w:val="22"/>
          <w:szCs w:val="22"/>
        </w:rPr>
      </w:pPr>
      <w:r w:rsidRPr="00937CCD">
        <w:rPr>
          <w:rFonts w:asciiTheme="minorHAnsi" w:hAnsiTheme="minorHAnsi" w:cstheme="minorHAnsi"/>
          <w:sz w:val="22"/>
          <w:szCs w:val="22"/>
        </w:rPr>
        <w:tab/>
      </w:r>
    </w:p>
    <w:p w:rsidR="001155C2" w:rsidRDefault="001155C2" w:rsidP="00B96E1D">
      <w:pPr>
        <w:rPr>
          <w:rFonts w:asciiTheme="minorHAnsi" w:hAnsiTheme="minorHAnsi" w:cstheme="minorHAnsi"/>
          <w:sz w:val="22"/>
          <w:szCs w:val="22"/>
        </w:rPr>
      </w:pPr>
    </w:p>
    <w:p w:rsidR="001155C2" w:rsidRDefault="001155C2" w:rsidP="00B96E1D">
      <w:pPr>
        <w:rPr>
          <w:rFonts w:asciiTheme="minorHAnsi" w:hAnsiTheme="minorHAnsi" w:cstheme="minorHAnsi"/>
          <w:sz w:val="22"/>
          <w:szCs w:val="22"/>
        </w:rPr>
      </w:pPr>
    </w:p>
    <w:p w:rsidR="001155C2" w:rsidRDefault="001155C2" w:rsidP="00B96E1D">
      <w:pPr>
        <w:rPr>
          <w:rFonts w:asciiTheme="minorHAnsi" w:hAnsiTheme="minorHAnsi" w:cstheme="minorHAnsi"/>
          <w:sz w:val="22"/>
          <w:szCs w:val="22"/>
        </w:rPr>
      </w:pPr>
    </w:p>
    <w:p w:rsidR="001155C2" w:rsidRPr="001155C2" w:rsidRDefault="001155C2" w:rsidP="00D568E3">
      <w:pPr>
        <w:keepNext/>
        <w:tabs>
          <w:tab w:val="right" w:pos="6423"/>
        </w:tabs>
        <w:spacing w:after="120"/>
        <w:outlineLvl w:val="0"/>
        <w:rPr>
          <w:rFonts w:asciiTheme="minorHAnsi" w:hAnsiTheme="minorHAnsi"/>
          <w:b/>
          <w:bCs/>
          <w:sz w:val="28"/>
          <w:szCs w:val="28"/>
        </w:rPr>
      </w:pPr>
      <w:bookmarkStart w:id="131" w:name="_Toc320621308"/>
      <w:bookmarkStart w:id="132" w:name="_Toc456347869"/>
      <w:bookmarkStart w:id="133" w:name="_Toc458768049"/>
      <w:bookmarkStart w:id="134" w:name="_Toc459104980"/>
      <w:bookmarkStart w:id="135" w:name="_Toc468352567"/>
      <w:r w:rsidRPr="001155C2">
        <w:rPr>
          <w:rFonts w:asciiTheme="minorHAnsi" w:hAnsiTheme="minorHAnsi"/>
          <w:b/>
          <w:sz w:val="28"/>
          <w:szCs w:val="28"/>
        </w:rPr>
        <w:t xml:space="preserve">Appendix B– Certificate of Non-Collusion and </w:t>
      </w:r>
      <w:bookmarkEnd w:id="131"/>
      <w:bookmarkEnd w:id="132"/>
      <w:bookmarkEnd w:id="133"/>
      <w:r w:rsidRPr="001155C2">
        <w:rPr>
          <w:rFonts w:asciiTheme="minorHAnsi" w:hAnsiTheme="minorHAnsi"/>
          <w:b/>
          <w:sz w:val="28"/>
          <w:szCs w:val="28"/>
        </w:rPr>
        <w:t>Non-Canvassing</w:t>
      </w:r>
      <w:bookmarkEnd w:id="134"/>
      <w:bookmarkEnd w:id="135"/>
    </w:p>
    <w:p w:rsidR="001155C2" w:rsidRPr="001155C2" w:rsidRDefault="001155C2" w:rsidP="001155C2">
      <w:pPr>
        <w:jc w:val="center"/>
        <w:rPr>
          <w:rFonts w:asciiTheme="minorHAnsi" w:hAnsiTheme="minorHAnsi"/>
          <w:b/>
          <w:bCs/>
          <w:sz w:val="22"/>
          <w:szCs w:val="22"/>
        </w:rPr>
      </w:pPr>
    </w:p>
    <w:p w:rsidR="001155C2" w:rsidRPr="001155C2" w:rsidRDefault="001155C2" w:rsidP="001155C2">
      <w:pPr>
        <w:ind w:left="540" w:hanging="540"/>
        <w:rPr>
          <w:rFonts w:asciiTheme="minorHAnsi" w:hAnsiTheme="minorHAnsi"/>
          <w:sz w:val="22"/>
          <w:szCs w:val="22"/>
        </w:rPr>
      </w:pPr>
      <w:r w:rsidRPr="001155C2">
        <w:rPr>
          <w:rFonts w:asciiTheme="minorHAnsi" w:hAnsiTheme="minorHAnsi"/>
          <w:sz w:val="22"/>
          <w:szCs w:val="22"/>
        </w:rPr>
        <w:t xml:space="preserve">1. </w:t>
      </w:r>
      <w:r w:rsidRPr="001155C2">
        <w:rPr>
          <w:rFonts w:asciiTheme="minorHAnsi" w:hAnsiTheme="minorHAnsi"/>
          <w:sz w:val="22"/>
          <w:szCs w:val="22"/>
        </w:rPr>
        <w:tab/>
        <w:t>We certify that this is a bona fide tender, and that we have not fixed or adjusted the amount of the tender by or under or in accordance with any agreement or arrangement with any other person. We also certify that we have not done and we undertake that we will not do at any time before the hour and date specified for the return of this tender any of the following acts:</w:t>
      </w:r>
    </w:p>
    <w:p w:rsidR="001155C2" w:rsidRPr="001155C2" w:rsidRDefault="001155C2" w:rsidP="001155C2">
      <w:pPr>
        <w:rPr>
          <w:rFonts w:asciiTheme="minorHAnsi" w:hAnsiTheme="minorHAnsi"/>
          <w:sz w:val="22"/>
          <w:szCs w:val="22"/>
        </w:rPr>
      </w:pPr>
    </w:p>
    <w:p w:rsidR="001155C2" w:rsidRPr="001155C2" w:rsidRDefault="001155C2" w:rsidP="001155C2">
      <w:pPr>
        <w:ind w:left="900" w:hanging="360"/>
        <w:rPr>
          <w:rFonts w:asciiTheme="minorHAnsi" w:hAnsiTheme="minorHAnsi"/>
          <w:sz w:val="22"/>
          <w:szCs w:val="22"/>
        </w:rPr>
      </w:pPr>
      <w:r w:rsidRPr="001155C2">
        <w:rPr>
          <w:rFonts w:asciiTheme="minorHAnsi" w:hAnsiTheme="minorHAnsi"/>
          <w:sz w:val="22"/>
          <w:szCs w:val="22"/>
        </w:rPr>
        <w:t xml:space="preserve">a) </w:t>
      </w:r>
      <w:r w:rsidRPr="001155C2">
        <w:rPr>
          <w:rFonts w:asciiTheme="minorHAnsi" w:hAnsiTheme="minorHAnsi"/>
          <w:sz w:val="22"/>
          <w:szCs w:val="22"/>
        </w:rPr>
        <w:tab/>
        <w:t>Communicate to a person other than the person calling for those tenders the amount or approximate amount of the proposed tender, except where the disclosure, in confidence, of the approximate amount of the tender was necessary to obtain insurance premium quotations required for the preparation of the tender.</w:t>
      </w:r>
    </w:p>
    <w:p w:rsidR="001155C2" w:rsidRPr="001155C2" w:rsidRDefault="001155C2" w:rsidP="001155C2">
      <w:pPr>
        <w:ind w:left="900" w:hanging="360"/>
        <w:rPr>
          <w:rFonts w:asciiTheme="minorHAnsi" w:hAnsiTheme="minorHAnsi"/>
          <w:sz w:val="22"/>
          <w:szCs w:val="22"/>
        </w:rPr>
      </w:pPr>
    </w:p>
    <w:p w:rsidR="001155C2" w:rsidRPr="001155C2" w:rsidRDefault="001155C2" w:rsidP="001155C2">
      <w:pPr>
        <w:ind w:left="900" w:hanging="360"/>
        <w:rPr>
          <w:rFonts w:asciiTheme="minorHAnsi" w:hAnsiTheme="minorHAnsi"/>
          <w:sz w:val="22"/>
          <w:szCs w:val="22"/>
        </w:rPr>
      </w:pPr>
      <w:r w:rsidRPr="001155C2">
        <w:rPr>
          <w:rFonts w:asciiTheme="minorHAnsi" w:hAnsiTheme="minorHAnsi"/>
          <w:sz w:val="22"/>
          <w:szCs w:val="22"/>
        </w:rPr>
        <w:t xml:space="preserve">b) </w:t>
      </w:r>
      <w:r w:rsidRPr="001155C2">
        <w:rPr>
          <w:rFonts w:asciiTheme="minorHAnsi" w:hAnsiTheme="minorHAnsi"/>
          <w:sz w:val="22"/>
          <w:szCs w:val="22"/>
        </w:rPr>
        <w:tab/>
        <w:t>Enter into any agreement or arrangement with any other person that they shall refrain from tendering or as to the amount of any tender to be submitted.</w:t>
      </w:r>
    </w:p>
    <w:p w:rsidR="001155C2" w:rsidRPr="001155C2" w:rsidRDefault="001155C2" w:rsidP="001155C2">
      <w:pPr>
        <w:ind w:left="900" w:hanging="360"/>
        <w:rPr>
          <w:rFonts w:asciiTheme="minorHAnsi" w:hAnsiTheme="minorHAnsi"/>
          <w:sz w:val="22"/>
          <w:szCs w:val="22"/>
        </w:rPr>
      </w:pPr>
    </w:p>
    <w:p w:rsidR="001155C2" w:rsidRPr="001155C2" w:rsidRDefault="001155C2" w:rsidP="001155C2">
      <w:pPr>
        <w:ind w:left="900" w:hanging="360"/>
        <w:rPr>
          <w:rFonts w:asciiTheme="minorHAnsi" w:hAnsiTheme="minorHAnsi"/>
          <w:sz w:val="22"/>
          <w:szCs w:val="22"/>
        </w:rPr>
      </w:pPr>
      <w:r w:rsidRPr="001155C2">
        <w:rPr>
          <w:rFonts w:asciiTheme="minorHAnsi" w:hAnsiTheme="minorHAnsi"/>
          <w:sz w:val="22"/>
          <w:szCs w:val="22"/>
        </w:rPr>
        <w:t xml:space="preserve">c) </w:t>
      </w:r>
      <w:r w:rsidRPr="001155C2">
        <w:rPr>
          <w:rFonts w:asciiTheme="minorHAnsi" w:hAnsiTheme="minorHAnsi"/>
          <w:sz w:val="22"/>
          <w:szCs w:val="22"/>
        </w:rPr>
        <w:tab/>
        <w:t>Offer or pay or give or agree to pay or give any sum of money or valuable consideration directly or indirectly to any person for doing or having done or causing or having caused to any other tender or proposed tender for the said work any act or thing of the sort described above.</w:t>
      </w:r>
    </w:p>
    <w:p w:rsidR="001155C2" w:rsidRPr="001155C2" w:rsidRDefault="001155C2" w:rsidP="001155C2">
      <w:pPr>
        <w:ind w:left="900" w:hanging="360"/>
        <w:rPr>
          <w:rFonts w:asciiTheme="minorHAnsi" w:hAnsiTheme="minorHAnsi"/>
          <w:sz w:val="22"/>
          <w:szCs w:val="22"/>
        </w:rPr>
      </w:pPr>
    </w:p>
    <w:p w:rsidR="001155C2" w:rsidRPr="001155C2" w:rsidRDefault="001155C2" w:rsidP="001155C2">
      <w:pPr>
        <w:ind w:left="540" w:hanging="540"/>
        <w:rPr>
          <w:rFonts w:asciiTheme="minorHAnsi" w:hAnsiTheme="minorHAnsi"/>
          <w:sz w:val="22"/>
          <w:szCs w:val="22"/>
        </w:rPr>
      </w:pPr>
      <w:r w:rsidRPr="001155C2">
        <w:rPr>
          <w:rFonts w:asciiTheme="minorHAnsi" w:hAnsiTheme="minorHAnsi"/>
          <w:sz w:val="22"/>
          <w:szCs w:val="22"/>
        </w:rPr>
        <w:t xml:space="preserve">2. </w:t>
      </w:r>
      <w:r w:rsidRPr="001155C2">
        <w:rPr>
          <w:rFonts w:asciiTheme="minorHAnsi" w:hAnsiTheme="minorHAnsi"/>
          <w:sz w:val="22"/>
          <w:szCs w:val="22"/>
        </w:rPr>
        <w:tab/>
        <w:t>We further certify that the principles described in paragraph 1 above have been, or will be, brought to the attention of all sub-contractors, suppliers and associate companies providing services or materials connected with the tender, and any contract entered into with the sub-contractors, suppliers or associated companies will be made on the basis of compliance with the above principles by all parties.</w:t>
      </w:r>
    </w:p>
    <w:p w:rsidR="001155C2" w:rsidRPr="001155C2" w:rsidRDefault="001155C2" w:rsidP="001155C2">
      <w:pPr>
        <w:rPr>
          <w:rFonts w:asciiTheme="minorHAnsi" w:hAnsiTheme="minorHAnsi"/>
          <w:sz w:val="22"/>
          <w:szCs w:val="22"/>
        </w:rPr>
      </w:pPr>
    </w:p>
    <w:p w:rsidR="001155C2" w:rsidRPr="001155C2" w:rsidRDefault="001155C2" w:rsidP="001155C2">
      <w:pPr>
        <w:tabs>
          <w:tab w:val="left" w:pos="540"/>
        </w:tabs>
        <w:ind w:left="540" w:hanging="540"/>
        <w:rPr>
          <w:rFonts w:asciiTheme="minorHAnsi" w:hAnsiTheme="minorHAnsi"/>
          <w:sz w:val="22"/>
          <w:szCs w:val="22"/>
        </w:rPr>
      </w:pPr>
      <w:r w:rsidRPr="001155C2">
        <w:rPr>
          <w:rFonts w:asciiTheme="minorHAnsi" w:hAnsiTheme="minorHAnsi"/>
          <w:sz w:val="22"/>
          <w:szCs w:val="22"/>
        </w:rPr>
        <w:t>3.</w:t>
      </w:r>
      <w:r w:rsidRPr="001155C2">
        <w:rPr>
          <w:rFonts w:asciiTheme="minorHAnsi" w:hAnsiTheme="minorHAnsi"/>
          <w:sz w:val="22"/>
          <w:szCs w:val="22"/>
        </w:rPr>
        <w:tab/>
        <w:t>We further certify that no attempt has been made directly or indirectly to canvass or solicit any member, officer or employee of SRC concerning the award of the contract which is the subject of this Invitation to Tender.</w:t>
      </w:r>
    </w:p>
    <w:p w:rsidR="001155C2" w:rsidRPr="001155C2" w:rsidRDefault="001155C2" w:rsidP="001155C2">
      <w:pPr>
        <w:rPr>
          <w:rFonts w:asciiTheme="minorHAnsi" w:hAnsiTheme="minorHAnsi"/>
          <w:sz w:val="22"/>
          <w:szCs w:val="22"/>
        </w:rPr>
      </w:pPr>
    </w:p>
    <w:p w:rsidR="001155C2" w:rsidRPr="001155C2" w:rsidRDefault="001155C2" w:rsidP="001155C2">
      <w:pPr>
        <w:ind w:left="540" w:hanging="540"/>
        <w:rPr>
          <w:rFonts w:asciiTheme="minorHAnsi" w:hAnsiTheme="minorHAnsi"/>
          <w:sz w:val="22"/>
          <w:szCs w:val="22"/>
        </w:rPr>
      </w:pPr>
      <w:r w:rsidRPr="001155C2">
        <w:rPr>
          <w:rFonts w:asciiTheme="minorHAnsi" w:hAnsiTheme="minorHAnsi"/>
          <w:sz w:val="22"/>
          <w:szCs w:val="22"/>
        </w:rPr>
        <w:t xml:space="preserve">4. </w:t>
      </w:r>
      <w:r w:rsidRPr="001155C2">
        <w:rPr>
          <w:rFonts w:asciiTheme="minorHAnsi" w:hAnsiTheme="minorHAnsi"/>
          <w:sz w:val="22"/>
          <w:szCs w:val="22"/>
        </w:rPr>
        <w:tab/>
        <w:t>In this certificate, the word “person” includes any persons and anybody or association, corporate or otherwise; and “any agreement or arrangement” includes any such transaction, formal or informal, and whether legally binding or not.</w:t>
      </w:r>
    </w:p>
    <w:p w:rsidR="001155C2" w:rsidRPr="001155C2" w:rsidRDefault="001155C2" w:rsidP="001155C2">
      <w:pPr>
        <w:rPr>
          <w:rFonts w:asciiTheme="minorHAnsi" w:hAnsiTheme="minorHAnsi"/>
          <w:sz w:val="22"/>
          <w:szCs w:val="22"/>
        </w:rPr>
      </w:pPr>
    </w:p>
    <w:p w:rsidR="001155C2" w:rsidRDefault="001155C2" w:rsidP="001155C2">
      <w:pPr>
        <w:ind w:left="540" w:hanging="540"/>
        <w:rPr>
          <w:rFonts w:asciiTheme="minorHAnsi" w:hAnsiTheme="minorHAnsi"/>
          <w:sz w:val="22"/>
          <w:szCs w:val="22"/>
        </w:rPr>
      </w:pPr>
      <w:r w:rsidRPr="001155C2">
        <w:rPr>
          <w:rFonts w:asciiTheme="minorHAnsi" w:hAnsiTheme="minorHAnsi"/>
          <w:sz w:val="22"/>
          <w:szCs w:val="22"/>
        </w:rPr>
        <w:t xml:space="preserve">5. </w:t>
      </w:r>
      <w:r w:rsidRPr="001155C2">
        <w:rPr>
          <w:rFonts w:asciiTheme="minorHAnsi" w:hAnsiTheme="minorHAnsi"/>
          <w:sz w:val="22"/>
          <w:szCs w:val="22"/>
        </w:rPr>
        <w:tab/>
        <w:t>I confirm that I accept any breach of the conditions of this Declaration of Bona Fide Tender will inevitably lead to the termination of the Contract.</w:t>
      </w:r>
    </w:p>
    <w:p w:rsidR="001155C2" w:rsidRPr="001155C2" w:rsidRDefault="001155C2" w:rsidP="001155C2">
      <w:pPr>
        <w:ind w:left="540" w:hanging="540"/>
        <w:rPr>
          <w:rFonts w:asciiTheme="minorHAnsi" w:hAnsiTheme="minorHAnsi"/>
          <w:sz w:val="22"/>
          <w:szCs w:val="22"/>
        </w:rPr>
      </w:pPr>
    </w:p>
    <w:p w:rsidR="001155C2" w:rsidRPr="001155C2" w:rsidRDefault="001155C2" w:rsidP="001155C2">
      <w:pPr>
        <w:rPr>
          <w:rFonts w:asciiTheme="minorHAnsi" w:hAnsiTheme="minorHAnsi"/>
          <w:sz w:val="22"/>
          <w:szCs w:val="22"/>
        </w:rPr>
      </w:pPr>
    </w:p>
    <w:p w:rsidR="001155C2" w:rsidRDefault="001155C2" w:rsidP="001155C2">
      <w:pPr>
        <w:rPr>
          <w:rFonts w:asciiTheme="minorHAnsi" w:hAnsiTheme="minorHAnsi"/>
          <w:sz w:val="22"/>
          <w:szCs w:val="22"/>
        </w:rPr>
      </w:pPr>
      <w:r w:rsidRPr="001155C2">
        <w:rPr>
          <w:rFonts w:asciiTheme="minorHAnsi" w:hAnsiTheme="minorHAnsi"/>
          <w:sz w:val="22"/>
          <w:szCs w:val="22"/>
        </w:rPr>
        <w:t>Signed:</w:t>
      </w:r>
      <w:r w:rsidRPr="001155C2">
        <w:rPr>
          <w:rFonts w:asciiTheme="minorHAnsi" w:hAnsiTheme="minorHAnsi"/>
          <w:sz w:val="22"/>
          <w:szCs w:val="22"/>
        </w:rPr>
        <w:tab/>
      </w:r>
      <w:r w:rsidRPr="001155C2">
        <w:rPr>
          <w:rFonts w:asciiTheme="minorHAnsi" w:hAnsiTheme="minorHAnsi"/>
          <w:sz w:val="22"/>
          <w:szCs w:val="22"/>
        </w:rPr>
        <w:tab/>
      </w:r>
    </w:p>
    <w:p w:rsidR="001155C2" w:rsidRDefault="001155C2" w:rsidP="001155C2">
      <w:pPr>
        <w:rPr>
          <w:rFonts w:asciiTheme="minorHAnsi" w:hAnsiTheme="minorHAnsi"/>
          <w:sz w:val="22"/>
          <w:szCs w:val="22"/>
        </w:rPr>
      </w:pPr>
    </w:p>
    <w:p w:rsidR="001155C2" w:rsidRDefault="001155C2" w:rsidP="001155C2">
      <w:pPr>
        <w:rPr>
          <w:rFonts w:asciiTheme="minorHAnsi" w:hAnsiTheme="minorHAnsi"/>
          <w:sz w:val="22"/>
          <w:szCs w:val="22"/>
        </w:rPr>
      </w:pPr>
    </w:p>
    <w:p w:rsidR="001155C2" w:rsidRPr="001155C2" w:rsidRDefault="001155C2" w:rsidP="001155C2">
      <w:pPr>
        <w:rPr>
          <w:rFonts w:asciiTheme="minorHAnsi" w:hAnsiTheme="minorHAnsi"/>
          <w:sz w:val="22"/>
          <w:szCs w:val="22"/>
        </w:rPr>
      </w:pP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p>
    <w:p w:rsidR="001155C2" w:rsidRPr="001155C2" w:rsidRDefault="001155C2" w:rsidP="001155C2">
      <w:pPr>
        <w:rPr>
          <w:rFonts w:asciiTheme="minorHAnsi" w:hAnsiTheme="minorHAnsi"/>
          <w:sz w:val="22"/>
          <w:szCs w:val="22"/>
        </w:rPr>
      </w:pPr>
    </w:p>
    <w:p w:rsidR="001155C2" w:rsidRPr="001155C2" w:rsidRDefault="001155C2" w:rsidP="001155C2">
      <w:pPr>
        <w:rPr>
          <w:rFonts w:asciiTheme="minorHAnsi" w:hAnsiTheme="minorHAnsi"/>
          <w:sz w:val="22"/>
          <w:szCs w:val="22"/>
        </w:rPr>
      </w:pPr>
      <w:r w:rsidRPr="001155C2">
        <w:rPr>
          <w:rFonts w:asciiTheme="minorHAnsi" w:hAnsiTheme="minorHAnsi"/>
          <w:sz w:val="22"/>
          <w:szCs w:val="22"/>
        </w:rPr>
        <w:t>Position/Status:</w:t>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p>
    <w:p w:rsidR="001155C2" w:rsidRPr="001155C2" w:rsidRDefault="001155C2" w:rsidP="001155C2">
      <w:pPr>
        <w:rPr>
          <w:rFonts w:asciiTheme="minorHAnsi" w:hAnsiTheme="minorHAnsi"/>
          <w:sz w:val="22"/>
          <w:szCs w:val="22"/>
        </w:rPr>
      </w:pPr>
    </w:p>
    <w:p w:rsidR="001155C2" w:rsidRPr="001155C2" w:rsidRDefault="001155C2" w:rsidP="001155C2">
      <w:pPr>
        <w:rPr>
          <w:rFonts w:asciiTheme="minorHAnsi" w:hAnsiTheme="minorHAnsi"/>
          <w:sz w:val="22"/>
          <w:szCs w:val="22"/>
        </w:rPr>
      </w:pPr>
      <w:r w:rsidRPr="001155C2">
        <w:rPr>
          <w:rFonts w:asciiTheme="minorHAnsi" w:hAnsiTheme="minorHAnsi"/>
          <w:sz w:val="22"/>
          <w:szCs w:val="22"/>
        </w:rPr>
        <w:t>Company Name:</w:t>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p>
    <w:p w:rsidR="001155C2" w:rsidRPr="001155C2" w:rsidRDefault="001155C2" w:rsidP="001155C2">
      <w:pPr>
        <w:rPr>
          <w:rFonts w:asciiTheme="minorHAnsi" w:hAnsiTheme="minorHAnsi"/>
          <w:sz w:val="22"/>
          <w:szCs w:val="22"/>
        </w:rPr>
      </w:pPr>
    </w:p>
    <w:p w:rsidR="001155C2" w:rsidRPr="001155C2" w:rsidRDefault="001155C2" w:rsidP="001155C2">
      <w:pPr>
        <w:rPr>
          <w:rFonts w:asciiTheme="minorHAnsi" w:hAnsiTheme="minorHAnsi"/>
          <w:sz w:val="22"/>
          <w:szCs w:val="22"/>
        </w:rPr>
      </w:pPr>
      <w:r w:rsidRPr="001155C2">
        <w:rPr>
          <w:rFonts w:asciiTheme="minorHAnsi" w:hAnsiTheme="minorHAnsi"/>
          <w:sz w:val="22"/>
          <w:szCs w:val="22"/>
        </w:rPr>
        <w:t>Address:</w:t>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p>
    <w:p w:rsidR="001155C2" w:rsidRPr="001155C2" w:rsidRDefault="001155C2" w:rsidP="001155C2">
      <w:pPr>
        <w:rPr>
          <w:rFonts w:asciiTheme="minorHAnsi" w:hAnsiTheme="minorHAnsi"/>
          <w:sz w:val="22"/>
          <w:szCs w:val="22"/>
        </w:rPr>
      </w:pPr>
    </w:p>
    <w:p w:rsidR="001155C2" w:rsidRDefault="001155C2" w:rsidP="001155C2">
      <w:pPr>
        <w:rPr>
          <w:rFonts w:asciiTheme="minorHAnsi" w:hAnsiTheme="minorHAnsi"/>
          <w:sz w:val="22"/>
          <w:szCs w:val="22"/>
        </w:rPr>
      </w:pPr>
      <w:r w:rsidRPr="001155C2">
        <w:rPr>
          <w:rFonts w:asciiTheme="minorHAnsi" w:hAnsiTheme="minorHAnsi"/>
          <w:sz w:val="22"/>
          <w:szCs w:val="22"/>
        </w:rPr>
        <w:t>Date Signed:</w:t>
      </w:r>
      <w:r w:rsidRPr="001155C2">
        <w:rPr>
          <w:rFonts w:asciiTheme="minorHAnsi" w:hAnsiTheme="minorHAnsi"/>
          <w:sz w:val="22"/>
          <w:szCs w:val="22"/>
        </w:rPr>
        <w:tab/>
      </w:r>
    </w:p>
    <w:p w:rsidR="001155C2" w:rsidRDefault="001155C2" w:rsidP="001155C2">
      <w:pPr>
        <w:rPr>
          <w:rFonts w:asciiTheme="minorHAnsi" w:hAnsiTheme="minorHAnsi"/>
          <w:sz w:val="22"/>
          <w:szCs w:val="22"/>
        </w:rPr>
      </w:pPr>
    </w:p>
    <w:p w:rsidR="001155C2" w:rsidRDefault="001155C2" w:rsidP="001155C2">
      <w:pPr>
        <w:rPr>
          <w:rFonts w:asciiTheme="minorHAnsi" w:hAnsiTheme="minorHAnsi"/>
          <w:sz w:val="22"/>
          <w:szCs w:val="22"/>
        </w:rPr>
      </w:pPr>
    </w:p>
    <w:p w:rsidR="001155C2" w:rsidRDefault="001155C2" w:rsidP="001155C2">
      <w:pPr>
        <w:rPr>
          <w:rFonts w:asciiTheme="minorHAnsi" w:hAnsiTheme="minorHAnsi"/>
          <w:sz w:val="22"/>
          <w:szCs w:val="22"/>
        </w:rPr>
      </w:pPr>
    </w:p>
    <w:p w:rsidR="001155C2" w:rsidRDefault="001155C2" w:rsidP="001155C2">
      <w:pPr>
        <w:rPr>
          <w:rFonts w:asciiTheme="minorHAnsi" w:hAnsiTheme="minorHAnsi"/>
          <w:sz w:val="22"/>
          <w:szCs w:val="22"/>
        </w:rPr>
      </w:pPr>
    </w:p>
    <w:p w:rsidR="001155C2" w:rsidRPr="001155C2" w:rsidRDefault="001155C2" w:rsidP="001155C2">
      <w:pPr>
        <w:keepNext/>
        <w:tabs>
          <w:tab w:val="right" w:pos="6423"/>
        </w:tabs>
        <w:spacing w:after="120"/>
        <w:ind w:left="360"/>
        <w:outlineLvl w:val="0"/>
        <w:rPr>
          <w:rFonts w:asciiTheme="minorHAnsi" w:hAnsiTheme="minorHAnsi"/>
          <w:b/>
          <w:bCs/>
          <w:sz w:val="28"/>
          <w:szCs w:val="28"/>
        </w:rPr>
      </w:pPr>
      <w:bookmarkStart w:id="136" w:name="_Toc320621309"/>
      <w:bookmarkStart w:id="137" w:name="_Toc456347870"/>
      <w:bookmarkStart w:id="138" w:name="_Toc458768050"/>
      <w:bookmarkStart w:id="139" w:name="_Toc459104981"/>
      <w:bookmarkStart w:id="140" w:name="_Toc468352568"/>
      <w:r w:rsidRPr="001155C2">
        <w:rPr>
          <w:rFonts w:asciiTheme="minorHAnsi" w:hAnsiTheme="minorHAnsi"/>
          <w:b/>
          <w:sz w:val="28"/>
          <w:szCs w:val="28"/>
        </w:rPr>
        <w:t>Appendix C – Conflict of Interest Declaration</w:t>
      </w:r>
      <w:bookmarkEnd w:id="136"/>
      <w:bookmarkEnd w:id="137"/>
      <w:bookmarkEnd w:id="138"/>
      <w:bookmarkEnd w:id="139"/>
      <w:bookmarkEnd w:id="140"/>
    </w:p>
    <w:p w:rsidR="001155C2" w:rsidRPr="001155C2" w:rsidRDefault="001155C2" w:rsidP="001155C2">
      <w:pPr>
        <w:rPr>
          <w:rFonts w:asciiTheme="minorHAnsi" w:hAnsiTheme="minorHAnsi"/>
          <w:sz w:val="22"/>
          <w:szCs w:val="22"/>
        </w:rPr>
      </w:pPr>
    </w:p>
    <w:p w:rsidR="001155C2" w:rsidRPr="001155C2" w:rsidRDefault="001155C2" w:rsidP="001155C2">
      <w:pPr>
        <w:rPr>
          <w:rFonts w:asciiTheme="minorHAnsi" w:hAnsiTheme="minorHAnsi"/>
          <w:sz w:val="22"/>
          <w:szCs w:val="22"/>
        </w:rPr>
      </w:pPr>
      <w:r w:rsidRPr="001155C2">
        <w:rPr>
          <w:rFonts w:asciiTheme="minorHAnsi" w:hAnsiTheme="minorHAnsi"/>
          <w:sz w:val="22"/>
          <w:szCs w:val="22"/>
        </w:rPr>
        <w:t>I/We warrant that:</w:t>
      </w:r>
    </w:p>
    <w:p w:rsidR="001155C2" w:rsidRPr="001155C2" w:rsidRDefault="001155C2" w:rsidP="001155C2">
      <w:pPr>
        <w:rPr>
          <w:rFonts w:asciiTheme="minorHAnsi" w:hAnsiTheme="minorHAnsi"/>
          <w:sz w:val="22"/>
          <w:szCs w:val="22"/>
        </w:rPr>
      </w:pPr>
    </w:p>
    <w:p w:rsidR="001155C2" w:rsidRPr="001155C2" w:rsidRDefault="001155C2" w:rsidP="001155C2">
      <w:pPr>
        <w:numPr>
          <w:ilvl w:val="1"/>
          <w:numId w:val="45"/>
        </w:numPr>
        <w:tabs>
          <w:tab w:val="num" w:pos="567"/>
        </w:tabs>
        <w:ind w:left="567" w:hanging="567"/>
        <w:rPr>
          <w:rFonts w:asciiTheme="minorHAnsi" w:hAnsiTheme="minorHAnsi"/>
          <w:sz w:val="22"/>
          <w:szCs w:val="22"/>
        </w:rPr>
      </w:pPr>
      <w:r w:rsidRPr="001155C2">
        <w:rPr>
          <w:rFonts w:asciiTheme="minorHAnsi" w:hAnsiTheme="minorHAnsi"/>
          <w:sz w:val="22"/>
          <w:szCs w:val="22"/>
        </w:rPr>
        <w:t>There would be no conflict or perceived conflict of interest in relation to the personnel or type of work involved in this contract.</w:t>
      </w:r>
    </w:p>
    <w:p w:rsidR="001155C2" w:rsidRPr="001155C2" w:rsidRDefault="001155C2" w:rsidP="001155C2">
      <w:pPr>
        <w:rPr>
          <w:rFonts w:asciiTheme="minorHAnsi" w:hAnsiTheme="minorHAnsi"/>
          <w:sz w:val="22"/>
          <w:szCs w:val="22"/>
        </w:rPr>
      </w:pPr>
    </w:p>
    <w:p w:rsidR="001155C2" w:rsidRPr="001155C2" w:rsidRDefault="001155C2" w:rsidP="001155C2">
      <w:pPr>
        <w:rPr>
          <w:rFonts w:asciiTheme="minorHAnsi" w:hAnsiTheme="minorHAnsi"/>
          <w:sz w:val="22"/>
          <w:szCs w:val="22"/>
        </w:rPr>
      </w:pPr>
    </w:p>
    <w:p w:rsidR="001155C2" w:rsidRPr="001155C2" w:rsidRDefault="001155C2" w:rsidP="001155C2">
      <w:pPr>
        <w:rPr>
          <w:rFonts w:asciiTheme="minorHAnsi" w:hAnsiTheme="minorHAnsi"/>
          <w:sz w:val="22"/>
          <w:szCs w:val="22"/>
        </w:rPr>
      </w:pPr>
      <w:r w:rsidRPr="001155C2">
        <w:rPr>
          <w:rFonts w:asciiTheme="minorHAnsi" w:hAnsiTheme="minorHAnsi"/>
          <w:sz w:val="22"/>
          <w:szCs w:val="22"/>
        </w:rPr>
        <w:t>Signed:</w:t>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p>
    <w:p w:rsidR="001155C2" w:rsidRPr="001155C2" w:rsidRDefault="001155C2" w:rsidP="001155C2">
      <w:pPr>
        <w:rPr>
          <w:rFonts w:asciiTheme="minorHAnsi" w:hAnsiTheme="minorHAnsi"/>
          <w:sz w:val="22"/>
          <w:szCs w:val="22"/>
        </w:rPr>
      </w:pPr>
    </w:p>
    <w:p w:rsidR="001155C2" w:rsidRPr="001155C2" w:rsidRDefault="001155C2" w:rsidP="001155C2">
      <w:pPr>
        <w:rPr>
          <w:rFonts w:asciiTheme="minorHAnsi" w:hAnsiTheme="minorHAnsi"/>
          <w:sz w:val="22"/>
          <w:szCs w:val="22"/>
        </w:rPr>
      </w:pPr>
      <w:r w:rsidRPr="001155C2">
        <w:rPr>
          <w:rFonts w:asciiTheme="minorHAnsi" w:hAnsiTheme="minorHAnsi"/>
          <w:sz w:val="22"/>
          <w:szCs w:val="22"/>
        </w:rPr>
        <w:t>Position/Status:</w:t>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p>
    <w:p w:rsidR="001155C2" w:rsidRPr="001155C2" w:rsidRDefault="001155C2" w:rsidP="001155C2">
      <w:pPr>
        <w:rPr>
          <w:rFonts w:asciiTheme="minorHAnsi" w:hAnsiTheme="minorHAnsi"/>
          <w:sz w:val="22"/>
          <w:szCs w:val="22"/>
        </w:rPr>
      </w:pPr>
    </w:p>
    <w:p w:rsidR="001155C2" w:rsidRPr="001155C2" w:rsidRDefault="001155C2" w:rsidP="001155C2">
      <w:pPr>
        <w:rPr>
          <w:rFonts w:asciiTheme="minorHAnsi" w:hAnsiTheme="minorHAnsi"/>
          <w:sz w:val="22"/>
          <w:szCs w:val="22"/>
        </w:rPr>
      </w:pPr>
      <w:r w:rsidRPr="001155C2">
        <w:rPr>
          <w:rFonts w:asciiTheme="minorHAnsi" w:hAnsiTheme="minorHAnsi"/>
          <w:sz w:val="22"/>
          <w:szCs w:val="22"/>
        </w:rPr>
        <w:t>Company Name:</w:t>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p>
    <w:p w:rsidR="001155C2" w:rsidRPr="001155C2" w:rsidRDefault="001155C2" w:rsidP="001155C2">
      <w:pPr>
        <w:rPr>
          <w:rFonts w:asciiTheme="minorHAnsi" w:hAnsiTheme="minorHAnsi"/>
          <w:sz w:val="22"/>
          <w:szCs w:val="22"/>
        </w:rPr>
      </w:pPr>
    </w:p>
    <w:p w:rsidR="001155C2" w:rsidRPr="001155C2" w:rsidRDefault="001155C2" w:rsidP="001155C2">
      <w:pPr>
        <w:rPr>
          <w:rFonts w:asciiTheme="minorHAnsi" w:hAnsiTheme="minorHAnsi"/>
          <w:sz w:val="22"/>
          <w:szCs w:val="22"/>
        </w:rPr>
      </w:pPr>
      <w:r w:rsidRPr="001155C2">
        <w:rPr>
          <w:rFonts w:asciiTheme="minorHAnsi" w:hAnsiTheme="minorHAnsi"/>
          <w:sz w:val="22"/>
          <w:szCs w:val="22"/>
        </w:rPr>
        <w:t>Address:</w:t>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p>
    <w:p w:rsidR="001155C2" w:rsidRPr="001155C2" w:rsidRDefault="001155C2" w:rsidP="001155C2">
      <w:pPr>
        <w:rPr>
          <w:rFonts w:asciiTheme="minorHAnsi" w:hAnsiTheme="minorHAnsi"/>
          <w:sz w:val="22"/>
          <w:szCs w:val="22"/>
        </w:rPr>
      </w:pPr>
    </w:p>
    <w:p w:rsidR="001155C2" w:rsidRPr="001155C2" w:rsidRDefault="001155C2" w:rsidP="001155C2">
      <w:pPr>
        <w:rPr>
          <w:rFonts w:asciiTheme="minorHAnsi" w:hAnsiTheme="minorHAnsi"/>
          <w:sz w:val="22"/>
          <w:szCs w:val="22"/>
        </w:rPr>
      </w:pPr>
      <w:r w:rsidRPr="001155C2">
        <w:rPr>
          <w:rFonts w:asciiTheme="minorHAnsi" w:hAnsiTheme="minorHAnsi"/>
          <w:sz w:val="22"/>
          <w:szCs w:val="22"/>
        </w:rPr>
        <w:t>Date Signed:</w:t>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p>
    <w:p w:rsidR="001155C2" w:rsidRPr="001155C2" w:rsidRDefault="001155C2" w:rsidP="001155C2">
      <w:pPr>
        <w:rPr>
          <w:rFonts w:asciiTheme="minorHAnsi" w:hAnsiTheme="minorHAnsi"/>
          <w:sz w:val="22"/>
          <w:szCs w:val="22"/>
        </w:rPr>
      </w:pPr>
    </w:p>
    <w:p w:rsidR="001155C2" w:rsidRPr="001155C2" w:rsidRDefault="001155C2" w:rsidP="001155C2">
      <w:pPr>
        <w:rPr>
          <w:rFonts w:asciiTheme="minorHAnsi" w:hAnsiTheme="minorHAnsi"/>
          <w:sz w:val="22"/>
          <w:szCs w:val="22"/>
        </w:rPr>
      </w:pPr>
    </w:p>
    <w:p w:rsidR="001155C2" w:rsidRPr="001155C2" w:rsidRDefault="001155C2" w:rsidP="001155C2">
      <w:pPr>
        <w:rPr>
          <w:rFonts w:asciiTheme="minorHAnsi" w:hAnsiTheme="minorHAnsi"/>
          <w:b/>
          <w:sz w:val="22"/>
          <w:szCs w:val="22"/>
        </w:rPr>
      </w:pP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p>
    <w:p w:rsidR="001155C2" w:rsidRPr="001155C2" w:rsidRDefault="001155C2" w:rsidP="001155C2">
      <w:pPr>
        <w:rPr>
          <w:rFonts w:asciiTheme="minorHAnsi" w:hAnsiTheme="minorHAnsi"/>
          <w:sz w:val="22"/>
          <w:szCs w:val="22"/>
        </w:rPr>
      </w:pPr>
    </w:p>
    <w:p w:rsidR="001155C2" w:rsidRPr="001155C2" w:rsidRDefault="001155C2" w:rsidP="001155C2">
      <w:pPr>
        <w:rPr>
          <w:rFonts w:asciiTheme="minorHAnsi" w:hAnsiTheme="minorHAnsi"/>
          <w:sz w:val="22"/>
          <w:szCs w:val="22"/>
        </w:rPr>
      </w:pPr>
    </w:p>
    <w:p w:rsidR="001155C2" w:rsidRPr="001155C2" w:rsidRDefault="001155C2" w:rsidP="001155C2">
      <w:pPr>
        <w:rPr>
          <w:rFonts w:asciiTheme="minorHAnsi" w:hAnsiTheme="minorHAnsi"/>
          <w:sz w:val="22"/>
          <w:szCs w:val="22"/>
        </w:rPr>
      </w:pPr>
      <w:r w:rsidRPr="001155C2">
        <w:rPr>
          <w:rFonts w:asciiTheme="minorHAnsi" w:hAnsiTheme="minorHAnsi"/>
          <w:sz w:val="22"/>
          <w:szCs w:val="22"/>
        </w:rPr>
        <w:t>I / We warrant that:</w:t>
      </w:r>
    </w:p>
    <w:p w:rsidR="001155C2" w:rsidRPr="001155C2" w:rsidRDefault="001155C2" w:rsidP="001155C2">
      <w:pPr>
        <w:rPr>
          <w:rFonts w:asciiTheme="minorHAnsi" w:hAnsiTheme="minorHAnsi"/>
          <w:sz w:val="22"/>
          <w:szCs w:val="22"/>
        </w:rPr>
      </w:pPr>
    </w:p>
    <w:p w:rsidR="001155C2" w:rsidRPr="001155C2" w:rsidRDefault="001155C2" w:rsidP="001155C2">
      <w:pPr>
        <w:numPr>
          <w:ilvl w:val="1"/>
          <w:numId w:val="45"/>
        </w:numPr>
        <w:tabs>
          <w:tab w:val="num" w:pos="567"/>
        </w:tabs>
        <w:ind w:left="567" w:hanging="567"/>
        <w:rPr>
          <w:rFonts w:asciiTheme="minorHAnsi" w:hAnsiTheme="minorHAnsi"/>
          <w:sz w:val="22"/>
          <w:szCs w:val="22"/>
        </w:rPr>
      </w:pPr>
      <w:r w:rsidRPr="001155C2">
        <w:rPr>
          <w:rFonts w:asciiTheme="minorHAnsi" w:hAnsiTheme="minorHAnsi"/>
          <w:sz w:val="22"/>
          <w:szCs w:val="22"/>
        </w:rPr>
        <w:t>There could be a possible conflict or perceived conflict of interest in relation to the personnel or type of work involved in this contract.</w:t>
      </w:r>
    </w:p>
    <w:p w:rsidR="001155C2" w:rsidRPr="001155C2" w:rsidRDefault="001155C2" w:rsidP="001155C2">
      <w:pPr>
        <w:ind w:left="567"/>
        <w:rPr>
          <w:rFonts w:asciiTheme="minorHAnsi" w:hAnsiTheme="minorHAnsi"/>
          <w:sz w:val="22"/>
          <w:szCs w:val="22"/>
        </w:rPr>
      </w:pPr>
    </w:p>
    <w:p w:rsidR="001155C2" w:rsidRPr="001155C2" w:rsidRDefault="001155C2" w:rsidP="001155C2">
      <w:pPr>
        <w:rPr>
          <w:rFonts w:asciiTheme="minorHAnsi" w:hAnsiTheme="minorHAnsi"/>
          <w:sz w:val="22"/>
          <w:szCs w:val="22"/>
        </w:rPr>
      </w:pPr>
      <w:r w:rsidRPr="001155C2">
        <w:rPr>
          <w:rFonts w:asciiTheme="minorHAnsi" w:hAnsiTheme="minorHAnsi"/>
          <w:sz w:val="22"/>
          <w:szCs w:val="22"/>
        </w:rPr>
        <w:t>Please explain what the possible conflict or perceived conflict of interest may be and who it relates to and how it could have an adverse effect on this contract.</w:t>
      </w:r>
    </w:p>
    <w:p w:rsidR="001155C2" w:rsidRPr="001155C2" w:rsidRDefault="001155C2" w:rsidP="001155C2">
      <w:pPr>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7"/>
      </w:tblGrid>
      <w:tr w:rsidR="001155C2" w:rsidRPr="001155C2" w:rsidTr="00F15D03">
        <w:tc>
          <w:tcPr>
            <w:tcW w:w="9287" w:type="dxa"/>
            <w:shd w:val="clear" w:color="auto" w:fill="auto"/>
          </w:tcPr>
          <w:p w:rsidR="001155C2" w:rsidRPr="001155C2" w:rsidRDefault="001155C2" w:rsidP="001155C2">
            <w:pPr>
              <w:rPr>
                <w:rFonts w:asciiTheme="minorHAnsi" w:hAnsiTheme="minorHAnsi"/>
                <w:sz w:val="22"/>
                <w:szCs w:val="22"/>
              </w:rPr>
            </w:pPr>
          </w:p>
          <w:p w:rsidR="001155C2" w:rsidRPr="001155C2" w:rsidRDefault="001155C2" w:rsidP="001155C2">
            <w:pPr>
              <w:rPr>
                <w:rFonts w:asciiTheme="minorHAnsi" w:hAnsiTheme="minorHAnsi"/>
                <w:sz w:val="22"/>
                <w:szCs w:val="22"/>
              </w:rPr>
            </w:pPr>
          </w:p>
          <w:p w:rsidR="001155C2" w:rsidRPr="001155C2" w:rsidRDefault="001155C2" w:rsidP="001155C2">
            <w:pPr>
              <w:rPr>
                <w:rFonts w:asciiTheme="minorHAnsi" w:hAnsiTheme="minorHAnsi"/>
                <w:sz w:val="22"/>
                <w:szCs w:val="22"/>
              </w:rPr>
            </w:pPr>
          </w:p>
          <w:p w:rsidR="001155C2" w:rsidRPr="001155C2" w:rsidRDefault="001155C2" w:rsidP="001155C2">
            <w:pPr>
              <w:rPr>
                <w:rFonts w:asciiTheme="minorHAnsi" w:hAnsiTheme="minorHAnsi"/>
                <w:sz w:val="22"/>
                <w:szCs w:val="22"/>
              </w:rPr>
            </w:pPr>
          </w:p>
          <w:p w:rsidR="001155C2" w:rsidRPr="001155C2" w:rsidRDefault="001155C2" w:rsidP="001155C2">
            <w:pPr>
              <w:rPr>
                <w:rFonts w:asciiTheme="minorHAnsi" w:hAnsiTheme="minorHAnsi"/>
                <w:sz w:val="22"/>
                <w:szCs w:val="22"/>
              </w:rPr>
            </w:pPr>
          </w:p>
          <w:p w:rsidR="001155C2" w:rsidRPr="001155C2" w:rsidRDefault="001155C2" w:rsidP="001155C2">
            <w:pPr>
              <w:rPr>
                <w:rFonts w:asciiTheme="minorHAnsi" w:hAnsiTheme="minorHAnsi"/>
                <w:sz w:val="22"/>
                <w:szCs w:val="22"/>
              </w:rPr>
            </w:pPr>
          </w:p>
        </w:tc>
      </w:tr>
    </w:tbl>
    <w:p w:rsidR="001155C2" w:rsidRPr="001155C2" w:rsidRDefault="001155C2" w:rsidP="001155C2">
      <w:pPr>
        <w:rPr>
          <w:rFonts w:asciiTheme="minorHAnsi" w:hAnsiTheme="minorHAnsi"/>
          <w:sz w:val="22"/>
          <w:szCs w:val="22"/>
        </w:rPr>
      </w:pPr>
    </w:p>
    <w:p w:rsidR="001155C2" w:rsidRPr="001155C2" w:rsidRDefault="001155C2" w:rsidP="001155C2">
      <w:pPr>
        <w:rPr>
          <w:rFonts w:asciiTheme="minorHAnsi" w:hAnsiTheme="minorHAnsi"/>
          <w:sz w:val="22"/>
          <w:szCs w:val="22"/>
        </w:rPr>
      </w:pPr>
    </w:p>
    <w:p w:rsidR="001155C2" w:rsidRPr="001155C2" w:rsidRDefault="001155C2" w:rsidP="001155C2">
      <w:pPr>
        <w:rPr>
          <w:rFonts w:asciiTheme="minorHAnsi" w:hAnsiTheme="minorHAnsi"/>
          <w:sz w:val="22"/>
          <w:szCs w:val="22"/>
        </w:rPr>
      </w:pPr>
      <w:r w:rsidRPr="001155C2">
        <w:rPr>
          <w:rFonts w:asciiTheme="minorHAnsi" w:hAnsiTheme="minorHAnsi"/>
          <w:sz w:val="22"/>
          <w:szCs w:val="22"/>
        </w:rPr>
        <w:t>Signed:</w:t>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p>
    <w:p w:rsidR="001155C2" w:rsidRPr="001155C2" w:rsidRDefault="001155C2" w:rsidP="001155C2">
      <w:pPr>
        <w:rPr>
          <w:rFonts w:asciiTheme="minorHAnsi" w:hAnsiTheme="minorHAnsi"/>
          <w:sz w:val="22"/>
          <w:szCs w:val="22"/>
        </w:rPr>
      </w:pPr>
    </w:p>
    <w:p w:rsidR="001155C2" w:rsidRPr="001155C2" w:rsidRDefault="001155C2" w:rsidP="001155C2">
      <w:pPr>
        <w:rPr>
          <w:rFonts w:asciiTheme="minorHAnsi" w:hAnsiTheme="minorHAnsi"/>
          <w:sz w:val="22"/>
          <w:szCs w:val="22"/>
        </w:rPr>
      </w:pPr>
      <w:r w:rsidRPr="001155C2">
        <w:rPr>
          <w:rFonts w:asciiTheme="minorHAnsi" w:hAnsiTheme="minorHAnsi"/>
          <w:sz w:val="22"/>
          <w:szCs w:val="22"/>
        </w:rPr>
        <w:t>Position/Status:</w:t>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p>
    <w:p w:rsidR="001155C2" w:rsidRPr="001155C2" w:rsidRDefault="001155C2" w:rsidP="001155C2">
      <w:pPr>
        <w:rPr>
          <w:rFonts w:asciiTheme="minorHAnsi" w:hAnsiTheme="minorHAnsi"/>
          <w:sz w:val="22"/>
          <w:szCs w:val="22"/>
        </w:rPr>
      </w:pPr>
    </w:p>
    <w:p w:rsidR="001155C2" w:rsidRPr="001155C2" w:rsidRDefault="001155C2" w:rsidP="001155C2">
      <w:pPr>
        <w:rPr>
          <w:rFonts w:asciiTheme="minorHAnsi" w:hAnsiTheme="minorHAnsi"/>
          <w:sz w:val="22"/>
          <w:szCs w:val="22"/>
        </w:rPr>
      </w:pPr>
      <w:r w:rsidRPr="001155C2">
        <w:rPr>
          <w:rFonts w:asciiTheme="minorHAnsi" w:hAnsiTheme="minorHAnsi"/>
          <w:sz w:val="22"/>
          <w:szCs w:val="22"/>
        </w:rPr>
        <w:t>Company Name:</w:t>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p>
    <w:p w:rsidR="001155C2" w:rsidRPr="001155C2" w:rsidRDefault="001155C2" w:rsidP="001155C2">
      <w:pPr>
        <w:rPr>
          <w:rFonts w:asciiTheme="minorHAnsi" w:hAnsiTheme="minorHAnsi"/>
          <w:sz w:val="22"/>
          <w:szCs w:val="22"/>
        </w:rPr>
      </w:pPr>
    </w:p>
    <w:p w:rsidR="001155C2" w:rsidRPr="001155C2" w:rsidRDefault="001155C2" w:rsidP="001155C2">
      <w:pPr>
        <w:rPr>
          <w:rFonts w:asciiTheme="minorHAnsi" w:hAnsiTheme="minorHAnsi"/>
          <w:sz w:val="22"/>
          <w:szCs w:val="22"/>
        </w:rPr>
      </w:pPr>
      <w:r w:rsidRPr="001155C2">
        <w:rPr>
          <w:rFonts w:asciiTheme="minorHAnsi" w:hAnsiTheme="minorHAnsi"/>
          <w:sz w:val="22"/>
          <w:szCs w:val="22"/>
        </w:rPr>
        <w:t>Address:</w:t>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p>
    <w:p w:rsidR="001155C2" w:rsidRPr="001155C2" w:rsidRDefault="001155C2" w:rsidP="001155C2">
      <w:pPr>
        <w:rPr>
          <w:rFonts w:asciiTheme="minorHAnsi" w:hAnsiTheme="minorHAnsi"/>
          <w:sz w:val="22"/>
          <w:szCs w:val="22"/>
        </w:rPr>
      </w:pPr>
    </w:p>
    <w:p w:rsidR="001155C2" w:rsidRPr="001155C2" w:rsidRDefault="001155C2" w:rsidP="001155C2">
      <w:pPr>
        <w:rPr>
          <w:rFonts w:asciiTheme="minorHAnsi" w:hAnsiTheme="minorHAnsi"/>
          <w:sz w:val="22"/>
          <w:szCs w:val="22"/>
        </w:rPr>
      </w:pPr>
      <w:r w:rsidRPr="001155C2">
        <w:rPr>
          <w:rFonts w:asciiTheme="minorHAnsi" w:hAnsiTheme="minorHAnsi"/>
          <w:sz w:val="22"/>
          <w:szCs w:val="22"/>
        </w:rPr>
        <w:t>Date Signed:</w:t>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p>
    <w:p w:rsidR="001155C2" w:rsidRPr="001155C2" w:rsidRDefault="001155C2" w:rsidP="001155C2">
      <w:pPr>
        <w:rPr>
          <w:rFonts w:asciiTheme="minorHAnsi" w:hAnsiTheme="minorHAnsi"/>
          <w:sz w:val="22"/>
          <w:szCs w:val="22"/>
        </w:rPr>
      </w:pPr>
    </w:p>
    <w:p w:rsidR="001155C2" w:rsidRPr="00937CCD" w:rsidRDefault="001155C2" w:rsidP="001155C2">
      <w:pPr>
        <w:rPr>
          <w:rFonts w:asciiTheme="minorHAnsi" w:hAnsiTheme="minorHAnsi" w:cstheme="minorHAnsi"/>
          <w:sz w:val="22"/>
          <w:szCs w:val="22"/>
          <w:u w:val="single"/>
        </w:rPr>
      </w:pP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r w:rsidRPr="001155C2">
        <w:rPr>
          <w:rFonts w:asciiTheme="minorHAnsi" w:hAnsiTheme="minorHAnsi"/>
          <w:sz w:val="22"/>
          <w:szCs w:val="22"/>
        </w:rPr>
        <w:tab/>
      </w:r>
    </w:p>
    <w:sectPr w:rsidR="001155C2" w:rsidRPr="00937CCD" w:rsidSect="00FF1809">
      <w:pgSz w:w="11907" w:h="16840" w:code="9"/>
      <w:pgMar w:top="1134" w:right="851" w:bottom="1418" w:left="1134" w:header="448"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6E1" w:rsidRDefault="004D66E1">
      <w:r>
        <w:separator/>
      </w:r>
    </w:p>
  </w:endnote>
  <w:endnote w:type="continuationSeparator" w:id="0">
    <w:p w:rsidR="004D66E1" w:rsidRDefault="004D6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Menlo Regular">
    <w:altName w:val="Arial"/>
    <w:charset w:val="00"/>
    <w:family w:val="auto"/>
    <w:pitch w:val="variable"/>
    <w:sig w:usb0="20002287" w:usb1="D200F9FB" w:usb2="02000028"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8317212"/>
      <w:docPartObj>
        <w:docPartGallery w:val="Page Numbers (Bottom of Page)"/>
        <w:docPartUnique/>
      </w:docPartObj>
    </w:sdtPr>
    <w:sdtEndPr/>
    <w:sdtContent>
      <w:p w:rsidR="004D66E1" w:rsidRDefault="004D66E1">
        <w:pPr>
          <w:pStyle w:val="Footer"/>
          <w:jc w:val="right"/>
        </w:pPr>
        <w:r>
          <w:t xml:space="preserve">Page | </w:t>
        </w:r>
        <w:r>
          <w:fldChar w:fldCharType="begin"/>
        </w:r>
        <w:r>
          <w:instrText xml:space="preserve"> PAGE   \* MERGEFORMAT </w:instrText>
        </w:r>
        <w:r>
          <w:fldChar w:fldCharType="separate"/>
        </w:r>
        <w:r w:rsidR="00EA512E">
          <w:rPr>
            <w:noProof/>
          </w:rPr>
          <w:t>4</w:t>
        </w:r>
        <w:r>
          <w:rPr>
            <w:noProof/>
          </w:rPr>
          <w:fldChar w:fldCharType="end"/>
        </w:r>
        <w:r>
          <w:t xml:space="preserve"> </w:t>
        </w:r>
      </w:p>
    </w:sdtContent>
  </w:sdt>
  <w:p w:rsidR="004D66E1" w:rsidRPr="00290CF4" w:rsidRDefault="004D66E1" w:rsidP="00290C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1951538"/>
      <w:docPartObj>
        <w:docPartGallery w:val="Page Numbers (Bottom of Page)"/>
        <w:docPartUnique/>
      </w:docPartObj>
    </w:sdtPr>
    <w:sdtEndPr/>
    <w:sdtContent>
      <w:p w:rsidR="004D66E1" w:rsidRDefault="004D66E1">
        <w:pPr>
          <w:pStyle w:val="Footer"/>
          <w:jc w:val="right"/>
        </w:pPr>
        <w:r>
          <w:t xml:space="preserve">Page | </w:t>
        </w:r>
        <w:r>
          <w:fldChar w:fldCharType="begin"/>
        </w:r>
        <w:r>
          <w:instrText xml:space="preserve"> PAGE   \* MERGEFORMAT </w:instrText>
        </w:r>
        <w:r>
          <w:fldChar w:fldCharType="separate"/>
        </w:r>
        <w:r w:rsidR="00EA512E">
          <w:rPr>
            <w:noProof/>
          </w:rPr>
          <w:t>1</w:t>
        </w:r>
        <w:r>
          <w:rPr>
            <w:noProof/>
          </w:rPr>
          <w:fldChar w:fldCharType="end"/>
        </w:r>
        <w:r>
          <w:t xml:space="preserve"> </w:t>
        </w:r>
      </w:p>
    </w:sdtContent>
  </w:sdt>
  <w:p w:rsidR="004D66E1" w:rsidRDefault="004D66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6E1" w:rsidRDefault="004D66E1">
      <w:r>
        <w:separator/>
      </w:r>
    </w:p>
  </w:footnote>
  <w:footnote w:type="continuationSeparator" w:id="0">
    <w:p w:rsidR="004D66E1" w:rsidRDefault="004D66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6E1" w:rsidRDefault="004D66E1" w:rsidP="00AB4712">
    <w:pPr>
      <w:pStyle w:val="Header"/>
      <w:tabs>
        <w:tab w:val="clear" w:pos="8306"/>
        <w:tab w:val="right" w:pos="90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2E70"/>
    <w:multiLevelType w:val="multilevel"/>
    <w:tmpl w:val="8B3C1EF0"/>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1">
    <w:nsid w:val="07A9102A"/>
    <w:multiLevelType w:val="multilevel"/>
    <w:tmpl w:val="928C8876"/>
    <w:lvl w:ilvl="0">
      <w:start w:val="7"/>
      <w:numFmt w:val="decimal"/>
      <w:lvlText w:val="%1"/>
      <w:lvlJc w:val="left"/>
      <w:pPr>
        <w:ind w:left="360" w:hanging="360"/>
      </w:pPr>
      <w:rPr>
        <w:rFonts w:hint="default"/>
        <w:b/>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nsid w:val="0B49296D"/>
    <w:multiLevelType w:val="hybridMultilevel"/>
    <w:tmpl w:val="FC24A64E"/>
    <w:lvl w:ilvl="0" w:tplc="C8BC787E">
      <w:start w:val="1"/>
      <w:numFmt w:val="decimal"/>
      <w:lvlText w:val="%1."/>
      <w:lvlJc w:val="left"/>
      <w:pPr>
        <w:ind w:left="3090" w:hanging="360"/>
      </w:pPr>
      <w:rPr>
        <w:rFonts w:eastAsia="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nsid w:val="15092C2F"/>
    <w:multiLevelType w:val="multilevel"/>
    <w:tmpl w:val="A0C8B10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569012F"/>
    <w:multiLevelType w:val="hybridMultilevel"/>
    <w:tmpl w:val="B14E8F54"/>
    <w:lvl w:ilvl="0" w:tplc="6D98D464">
      <w:start w:val="1"/>
      <w:numFmt w:val="lowerLetter"/>
      <w:lvlText w:val="%1)"/>
      <w:lvlJc w:val="left"/>
      <w:pPr>
        <w:tabs>
          <w:tab w:val="num" w:pos="1440"/>
        </w:tabs>
        <w:ind w:left="1440" w:hanging="870"/>
      </w:pPr>
      <w:rPr>
        <w:rFonts w:cs="Times New Roman" w:hint="default"/>
      </w:rPr>
    </w:lvl>
    <w:lvl w:ilvl="1" w:tplc="67DE3670">
      <w:start w:val="1"/>
      <w:numFmt w:val="lowerRoman"/>
      <w:lvlText w:val="%2."/>
      <w:lvlJc w:val="right"/>
      <w:pPr>
        <w:tabs>
          <w:tab w:val="num" w:pos="1470"/>
        </w:tabs>
        <w:ind w:left="1470" w:hanging="180"/>
      </w:pPr>
      <w:rPr>
        <w:rFonts w:cs="Times New Roman" w:hint="default"/>
      </w:rPr>
    </w:lvl>
    <w:lvl w:ilvl="2" w:tplc="0809001B">
      <w:start w:val="1"/>
      <w:numFmt w:val="lowerRoman"/>
      <w:lvlText w:val="%3."/>
      <w:lvlJc w:val="right"/>
      <w:pPr>
        <w:tabs>
          <w:tab w:val="num" w:pos="2370"/>
        </w:tabs>
        <w:ind w:left="2370" w:hanging="180"/>
      </w:pPr>
      <w:rPr>
        <w:rFonts w:cs="Times New Roman"/>
      </w:rPr>
    </w:lvl>
    <w:lvl w:ilvl="3" w:tplc="C8BC787E">
      <w:start w:val="1"/>
      <w:numFmt w:val="decimal"/>
      <w:lvlText w:val="%4."/>
      <w:lvlJc w:val="left"/>
      <w:pPr>
        <w:ind w:left="3090" w:hanging="360"/>
      </w:pPr>
      <w:rPr>
        <w:rFonts w:eastAsia="Arial" w:cs="Arial" w:hint="default"/>
      </w:rPr>
    </w:lvl>
    <w:lvl w:ilvl="4" w:tplc="45924852">
      <w:start w:val="1"/>
      <w:numFmt w:val="decimal"/>
      <w:lvlText w:val="%5"/>
      <w:lvlJc w:val="left"/>
      <w:pPr>
        <w:ind w:left="3810" w:hanging="360"/>
      </w:pPr>
      <w:rPr>
        <w:rFonts w:ascii="Calibri" w:eastAsia="Arial" w:hAnsi="Calibri" w:cs="Arial" w:hint="default"/>
        <w:color w:val="000000"/>
        <w:sz w:val="22"/>
      </w:rPr>
    </w:lvl>
    <w:lvl w:ilvl="5" w:tplc="74E05410">
      <w:start w:val="3"/>
      <w:numFmt w:val="decimal"/>
      <w:lvlText w:val="%6"/>
      <w:lvlJc w:val="left"/>
      <w:pPr>
        <w:ind w:left="4710" w:hanging="360"/>
      </w:pPr>
      <w:rPr>
        <w:rFonts w:ascii="Calibri" w:eastAsia="Arial" w:hAnsi="Calibri" w:cs="Arial" w:hint="default"/>
        <w:color w:val="000000"/>
        <w:sz w:val="22"/>
      </w:rPr>
    </w:lvl>
    <w:lvl w:ilvl="6" w:tplc="FB5CAEFC">
      <w:start w:val="6"/>
      <w:numFmt w:val="upperLetter"/>
      <w:lvlText w:val="%7."/>
      <w:lvlJc w:val="left"/>
      <w:pPr>
        <w:ind w:left="5250" w:hanging="360"/>
      </w:pPr>
      <w:rPr>
        <w:rFonts w:hint="default"/>
      </w:rPr>
    </w:lvl>
    <w:lvl w:ilvl="7" w:tplc="08090019" w:tentative="1">
      <w:start w:val="1"/>
      <w:numFmt w:val="lowerLetter"/>
      <w:lvlText w:val="%8."/>
      <w:lvlJc w:val="left"/>
      <w:pPr>
        <w:tabs>
          <w:tab w:val="num" w:pos="5970"/>
        </w:tabs>
        <w:ind w:left="5970" w:hanging="360"/>
      </w:pPr>
      <w:rPr>
        <w:rFonts w:cs="Times New Roman"/>
      </w:rPr>
    </w:lvl>
    <w:lvl w:ilvl="8" w:tplc="0809001B" w:tentative="1">
      <w:start w:val="1"/>
      <w:numFmt w:val="lowerRoman"/>
      <w:lvlText w:val="%9."/>
      <w:lvlJc w:val="right"/>
      <w:pPr>
        <w:tabs>
          <w:tab w:val="num" w:pos="6690"/>
        </w:tabs>
        <w:ind w:left="6690" w:hanging="180"/>
      </w:pPr>
      <w:rPr>
        <w:rFonts w:cs="Times New Roman"/>
      </w:rPr>
    </w:lvl>
  </w:abstractNum>
  <w:abstractNum w:abstractNumId="6">
    <w:nsid w:val="18A52C40"/>
    <w:multiLevelType w:val="hybridMultilevel"/>
    <w:tmpl w:val="8BE8AA08"/>
    <w:lvl w:ilvl="0" w:tplc="D11EF538">
      <w:start w:val="3"/>
      <w:numFmt w:val="lowerLetter"/>
      <w:lvlText w:val="%1)"/>
      <w:lvlJc w:val="left"/>
      <w:pPr>
        <w:tabs>
          <w:tab w:val="num" w:pos="1435"/>
        </w:tabs>
        <w:ind w:left="1435" w:hanging="735"/>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nsid w:val="19551810"/>
    <w:multiLevelType w:val="multilevel"/>
    <w:tmpl w:val="48B83580"/>
    <w:lvl w:ilvl="0">
      <w:start w:val="9"/>
      <w:numFmt w:val="decimal"/>
      <w:lvlText w:val="%1"/>
      <w:lvlJc w:val="left"/>
      <w:pPr>
        <w:tabs>
          <w:tab w:val="num" w:pos="720"/>
        </w:tabs>
        <w:ind w:left="720" w:hanging="720"/>
      </w:pPr>
      <w:rPr>
        <w:rFonts w:cs="Times New Roman" w:hint="default"/>
      </w:rPr>
    </w:lvl>
    <w:lvl w:ilvl="1">
      <w:start w:val="1"/>
      <w:numFmt w:val="decimal"/>
      <w:lvlText w:val="8.%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195D3F4C"/>
    <w:multiLevelType w:val="multilevel"/>
    <w:tmpl w:val="2A0A4638"/>
    <w:lvl w:ilvl="0">
      <w:start w:val="10"/>
      <w:numFmt w:val="decimal"/>
      <w:lvlText w:val="%1"/>
      <w:lvlJc w:val="left"/>
      <w:pPr>
        <w:tabs>
          <w:tab w:val="num" w:pos="720"/>
        </w:tabs>
        <w:ind w:left="720" w:hanging="720"/>
      </w:pPr>
      <w:rPr>
        <w:rFonts w:cs="Times New Roman" w:hint="default"/>
      </w:rPr>
    </w:lvl>
    <w:lvl w:ilvl="1">
      <w:start w:val="1"/>
      <w:numFmt w:val="decimal"/>
      <w:lvlText w:val="9.%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1A6C5A2F"/>
    <w:multiLevelType w:val="hybridMultilevel"/>
    <w:tmpl w:val="38FC7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C051662"/>
    <w:multiLevelType w:val="multilevel"/>
    <w:tmpl w:val="22E29648"/>
    <w:lvl w:ilvl="0">
      <w:start w:val="4"/>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1C1757BB"/>
    <w:multiLevelType w:val="multilevel"/>
    <w:tmpl w:val="C902FBE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1D324974"/>
    <w:multiLevelType w:val="multilevel"/>
    <w:tmpl w:val="6038BF3A"/>
    <w:lvl w:ilvl="0">
      <w:start w:val="1"/>
      <w:numFmt w:val="decimal"/>
      <w:lvlText w:val="%1."/>
      <w:lvlJc w:val="left"/>
      <w:pPr>
        <w:ind w:left="720" w:hanging="360"/>
      </w:pPr>
      <w:rPr>
        <w:rFonts w:ascii="Calibri" w:eastAsia="Arial" w:hAnsi="Calibri" w:cs="Arial" w:hint="default"/>
        <w:b/>
        <w:color w:val="000000"/>
        <w:sz w:val="22"/>
        <w:szCs w:val="22"/>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1F733A8D"/>
    <w:multiLevelType w:val="hybridMultilevel"/>
    <w:tmpl w:val="6C4AB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07E4198"/>
    <w:multiLevelType w:val="multilevel"/>
    <w:tmpl w:val="2EEA309A"/>
    <w:lvl w:ilvl="0">
      <w:numFmt w:val="bullet"/>
      <w:lvlText w:val="●"/>
      <w:lvlJc w:val="left"/>
      <w:pPr>
        <w:ind w:left="2874" w:firstLine="0"/>
      </w:pPr>
      <w:rPr>
        <w:rFonts w:ascii="Arial" w:eastAsia="Arial" w:hAnsi="Arial" w:cs="Arial"/>
      </w:rPr>
    </w:lvl>
    <w:lvl w:ilvl="1">
      <w:numFmt w:val="bullet"/>
      <w:lvlText w:val="o"/>
      <w:lvlJc w:val="left"/>
      <w:pPr>
        <w:ind w:left="5034" w:firstLine="0"/>
      </w:pPr>
      <w:rPr>
        <w:rFonts w:ascii="Arial" w:eastAsia="Arial" w:hAnsi="Arial" w:cs="Arial"/>
      </w:rPr>
    </w:lvl>
    <w:lvl w:ilvl="2">
      <w:numFmt w:val="bullet"/>
      <w:lvlText w:val="▪"/>
      <w:lvlJc w:val="left"/>
      <w:pPr>
        <w:ind w:left="7194" w:firstLine="0"/>
      </w:pPr>
      <w:rPr>
        <w:rFonts w:ascii="Arial" w:eastAsia="Arial" w:hAnsi="Arial" w:cs="Arial"/>
      </w:rPr>
    </w:lvl>
    <w:lvl w:ilvl="3">
      <w:numFmt w:val="bullet"/>
      <w:lvlText w:val="●"/>
      <w:lvlJc w:val="left"/>
      <w:pPr>
        <w:ind w:left="9354" w:firstLine="0"/>
      </w:pPr>
      <w:rPr>
        <w:rFonts w:ascii="Arial" w:eastAsia="Arial" w:hAnsi="Arial" w:cs="Arial"/>
      </w:rPr>
    </w:lvl>
    <w:lvl w:ilvl="4">
      <w:numFmt w:val="bullet"/>
      <w:lvlText w:val="o"/>
      <w:lvlJc w:val="left"/>
      <w:pPr>
        <w:ind w:left="11514" w:firstLine="0"/>
      </w:pPr>
      <w:rPr>
        <w:rFonts w:ascii="Arial" w:eastAsia="Arial" w:hAnsi="Arial" w:cs="Arial"/>
      </w:rPr>
    </w:lvl>
    <w:lvl w:ilvl="5">
      <w:numFmt w:val="bullet"/>
      <w:lvlText w:val="▪"/>
      <w:lvlJc w:val="left"/>
      <w:pPr>
        <w:ind w:left="13674" w:firstLine="0"/>
      </w:pPr>
      <w:rPr>
        <w:rFonts w:ascii="Arial" w:eastAsia="Arial" w:hAnsi="Arial" w:cs="Arial"/>
      </w:rPr>
    </w:lvl>
    <w:lvl w:ilvl="6">
      <w:numFmt w:val="bullet"/>
      <w:lvlText w:val="●"/>
      <w:lvlJc w:val="left"/>
      <w:pPr>
        <w:ind w:left="15834" w:firstLine="0"/>
      </w:pPr>
      <w:rPr>
        <w:rFonts w:ascii="Arial" w:eastAsia="Arial" w:hAnsi="Arial" w:cs="Arial"/>
      </w:rPr>
    </w:lvl>
    <w:lvl w:ilvl="7">
      <w:numFmt w:val="bullet"/>
      <w:lvlText w:val="o"/>
      <w:lvlJc w:val="left"/>
      <w:pPr>
        <w:ind w:left="17994" w:firstLine="0"/>
      </w:pPr>
      <w:rPr>
        <w:rFonts w:ascii="Arial" w:eastAsia="Arial" w:hAnsi="Arial" w:cs="Arial"/>
      </w:rPr>
    </w:lvl>
    <w:lvl w:ilvl="8">
      <w:numFmt w:val="bullet"/>
      <w:lvlText w:val="▪"/>
      <w:lvlJc w:val="left"/>
      <w:pPr>
        <w:ind w:left="19651" w:firstLine="0"/>
      </w:pPr>
      <w:rPr>
        <w:rFonts w:ascii="Arial" w:eastAsia="Arial" w:hAnsi="Arial" w:cs="Arial"/>
      </w:rPr>
    </w:lvl>
  </w:abstractNum>
  <w:abstractNum w:abstractNumId="15">
    <w:nsid w:val="24674CA0"/>
    <w:multiLevelType w:val="multilevel"/>
    <w:tmpl w:val="B6FC58BA"/>
    <w:lvl w:ilvl="0">
      <w:numFmt w:val="bullet"/>
      <w:lvlText w:val="●"/>
      <w:lvlJc w:val="left"/>
      <w:pPr>
        <w:ind w:left="5022" w:firstLine="0"/>
      </w:pPr>
      <w:rPr>
        <w:rFonts w:ascii="Arial" w:eastAsia="Arial" w:hAnsi="Arial" w:cs="Arial"/>
      </w:rPr>
    </w:lvl>
    <w:lvl w:ilvl="1">
      <w:numFmt w:val="bullet"/>
      <w:lvlText w:val="o"/>
      <w:lvlJc w:val="left"/>
      <w:pPr>
        <w:ind w:left="7182" w:firstLine="0"/>
      </w:pPr>
      <w:rPr>
        <w:rFonts w:ascii="Arial" w:eastAsia="Arial" w:hAnsi="Arial" w:cs="Arial"/>
      </w:rPr>
    </w:lvl>
    <w:lvl w:ilvl="2">
      <w:numFmt w:val="bullet"/>
      <w:lvlText w:val="▪"/>
      <w:lvlJc w:val="left"/>
      <w:pPr>
        <w:ind w:left="9342" w:firstLine="0"/>
      </w:pPr>
      <w:rPr>
        <w:rFonts w:ascii="Arial" w:eastAsia="Arial" w:hAnsi="Arial" w:cs="Arial"/>
      </w:rPr>
    </w:lvl>
    <w:lvl w:ilvl="3">
      <w:numFmt w:val="bullet"/>
      <w:lvlText w:val="●"/>
      <w:lvlJc w:val="left"/>
      <w:pPr>
        <w:ind w:left="11502" w:firstLine="0"/>
      </w:pPr>
      <w:rPr>
        <w:rFonts w:ascii="Arial" w:eastAsia="Arial" w:hAnsi="Arial" w:cs="Arial"/>
      </w:rPr>
    </w:lvl>
    <w:lvl w:ilvl="4">
      <w:numFmt w:val="bullet"/>
      <w:lvlText w:val="o"/>
      <w:lvlJc w:val="left"/>
      <w:pPr>
        <w:ind w:left="13662" w:firstLine="0"/>
      </w:pPr>
      <w:rPr>
        <w:rFonts w:ascii="Arial" w:eastAsia="Arial" w:hAnsi="Arial" w:cs="Arial"/>
      </w:rPr>
    </w:lvl>
    <w:lvl w:ilvl="5">
      <w:numFmt w:val="bullet"/>
      <w:lvlText w:val="▪"/>
      <w:lvlJc w:val="left"/>
      <w:pPr>
        <w:ind w:left="15822" w:firstLine="0"/>
      </w:pPr>
      <w:rPr>
        <w:rFonts w:ascii="Arial" w:eastAsia="Arial" w:hAnsi="Arial" w:cs="Arial"/>
      </w:rPr>
    </w:lvl>
    <w:lvl w:ilvl="6">
      <w:numFmt w:val="bullet"/>
      <w:lvlText w:val="●"/>
      <w:lvlJc w:val="left"/>
      <w:pPr>
        <w:ind w:left="17982" w:firstLine="0"/>
      </w:pPr>
      <w:rPr>
        <w:rFonts w:ascii="Arial" w:eastAsia="Arial" w:hAnsi="Arial" w:cs="Arial"/>
      </w:rPr>
    </w:lvl>
    <w:lvl w:ilvl="7">
      <w:numFmt w:val="bullet"/>
      <w:lvlText w:val="o"/>
      <w:lvlJc w:val="left"/>
      <w:pPr>
        <w:ind w:left="20142" w:firstLine="0"/>
      </w:pPr>
      <w:rPr>
        <w:rFonts w:ascii="Arial" w:eastAsia="Arial" w:hAnsi="Arial" w:cs="Arial"/>
      </w:rPr>
    </w:lvl>
    <w:lvl w:ilvl="8">
      <w:numFmt w:val="bullet"/>
      <w:lvlText w:val="▪"/>
      <w:lvlJc w:val="left"/>
      <w:pPr>
        <w:ind w:left="21799" w:firstLine="0"/>
      </w:pPr>
      <w:rPr>
        <w:rFonts w:ascii="Arial" w:eastAsia="Arial" w:hAnsi="Arial" w:cs="Arial"/>
      </w:rPr>
    </w:lvl>
  </w:abstractNum>
  <w:abstractNum w:abstractNumId="16">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7">
    <w:nsid w:val="32534904"/>
    <w:multiLevelType w:val="hybridMultilevel"/>
    <w:tmpl w:val="D94E2030"/>
    <w:lvl w:ilvl="0" w:tplc="04090001">
      <w:start w:val="1"/>
      <w:numFmt w:val="bullet"/>
      <w:lvlText w:val=""/>
      <w:lvlJc w:val="left"/>
      <w:pPr>
        <w:ind w:left="1334" w:hanging="360"/>
      </w:pPr>
      <w:rPr>
        <w:rFonts w:ascii="Symbol" w:hAnsi="Symbol" w:hint="default"/>
      </w:rPr>
    </w:lvl>
    <w:lvl w:ilvl="1" w:tplc="04090003">
      <w:start w:val="1"/>
      <w:numFmt w:val="bullet"/>
      <w:lvlText w:val="o"/>
      <w:lvlJc w:val="left"/>
      <w:pPr>
        <w:ind w:left="2054" w:hanging="360"/>
      </w:pPr>
      <w:rPr>
        <w:rFonts w:ascii="Courier New" w:hAnsi="Courier New" w:cs="Courier New" w:hint="default"/>
      </w:rPr>
    </w:lvl>
    <w:lvl w:ilvl="2" w:tplc="04090005" w:tentative="1">
      <w:start w:val="1"/>
      <w:numFmt w:val="bullet"/>
      <w:lvlText w:val=""/>
      <w:lvlJc w:val="left"/>
      <w:pPr>
        <w:ind w:left="2774" w:hanging="360"/>
      </w:pPr>
      <w:rPr>
        <w:rFonts w:ascii="Wingdings" w:hAnsi="Wingdings" w:hint="default"/>
      </w:rPr>
    </w:lvl>
    <w:lvl w:ilvl="3" w:tplc="04090001" w:tentative="1">
      <w:start w:val="1"/>
      <w:numFmt w:val="bullet"/>
      <w:lvlText w:val=""/>
      <w:lvlJc w:val="left"/>
      <w:pPr>
        <w:ind w:left="3494" w:hanging="360"/>
      </w:pPr>
      <w:rPr>
        <w:rFonts w:ascii="Symbol" w:hAnsi="Symbol" w:hint="default"/>
      </w:rPr>
    </w:lvl>
    <w:lvl w:ilvl="4" w:tplc="04090003" w:tentative="1">
      <w:start w:val="1"/>
      <w:numFmt w:val="bullet"/>
      <w:lvlText w:val="o"/>
      <w:lvlJc w:val="left"/>
      <w:pPr>
        <w:ind w:left="4214" w:hanging="360"/>
      </w:pPr>
      <w:rPr>
        <w:rFonts w:ascii="Courier New" w:hAnsi="Courier New" w:cs="Courier New" w:hint="default"/>
      </w:rPr>
    </w:lvl>
    <w:lvl w:ilvl="5" w:tplc="04090005" w:tentative="1">
      <w:start w:val="1"/>
      <w:numFmt w:val="bullet"/>
      <w:lvlText w:val=""/>
      <w:lvlJc w:val="left"/>
      <w:pPr>
        <w:ind w:left="4934" w:hanging="360"/>
      </w:pPr>
      <w:rPr>
        <w:rFonts w:ascii="Wingdings" w:hAnsi="Wingdings" w:hint="default"/>
      </w:rPr>
    </w:lvl>
    <w:lvl w:ilvl="6" w:tplc="04090001" w:tentative="1">
      <w:start w:val="1"/>
      <w:numFmt w:val="bullet"/>
      <w:lvlText w:val=""/>
      <w:lvlJc w:val="left"/>
      <w:pPr>
        <w:ind w:left="5654" w:hanging="360"/>
      </w:pPr>
      <w:rPr>
        <w:rFonts w:ascii="Symbol" w:hAnsi="Symbol" w:hint="default"/>
      </w:rPr>
    </w:lvl>
    <w:lvl w:ilvl="7" w:tplc="04090003" w:tentative="1">
      <w:start w:val="1"/>
      <w:numFmt w:val="bullet"/>
      <w:lvlText w:val="o"/>
      <w:lvlJc w:val="left"/>
      <w:pPr>
        <w:ind w:left="6374" w:hanging="360"/>
      </w:pPr>
      <w:rPr>
        <w:rFonts w:ascii="Courier New" w:hAnsi="Courier New" w:cs="Courier New" w:hint="default"/>
      </w:rPr>
    </w:lvl>
    <w:lvl w:ilvl="8" w:tplc="04090005" w:tentative="1">
      <w:start w:val="1"/>
      <w:numFmt w:val="bullet"/>
      <w:lvlText w:val=""/>
      <w:lvlJc w:val="left"/>
      <w:pPr>
        <w:ind w:left="7094" w:hanging="360"/>
      </w:pPr>
      <w:rPr>
        <w:rFonts w:ascii="Wingdings" w:hAnsi="Wingdings" w:hint="default"/>
      </w:rPr>
    </w:lvl>
  </w:abstractNum>
  <w:abstractNum w:abstractNumId="18">
    <w:nsid w:val="333702B8"/>
    <w:multiLevelType w:val="hybridMultilevel"/>
    <w:tmpl w:val="B3FEC47A"/>
    <w:lvl w:ilvl="0" w:tplc="6D98D464">
      <w:start w:val="1"/>
      <w:numFmt w:val="lowerLetter"/>
      <w:lvlText w:val="%1)"/>
      <w:lvlJc w:val="left"/>
      <w:pPr>
        <w:tabs>
          <w:tab w:val="num" w:pos="1440"/>
        </w:tabs>
        <w:ind w:left="1440" w:hanging="870"/>
      </w:pPr>
      <w:rPr>
        <w:rFonts w:cs="Times New Roman" w:hint="default"/>
      </w:rPr>
    </w:lvl>
    <w:lvl w:ilvl="1" w:tplc="F676CBCC">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39175D28"/>
    <w:multiLevelType w:val="multilevel"/>
    <w:tmpl w:val="3DE02C6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3A2A2819"/>
    <w:multiLevelType w:val="hybridMultilevel"/>
    <w:tmpl w:val="108C3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DF76331"/>
    <w:multiLevelType w:val="multilevel"/>
    <w:tmpl w:val="22E29648"/>
    <w:lvl w:ilvl="0">
      <w:start w:val="4"/>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nsid w:val="44FC4177"/>
    <w:multiLevelType w:val="multilevel"/>
    <w:tmpl w:val="63BCADC8"/>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8577" w:firstLine="0"/>
      </w:pPr>
    </w:lvl>
  </w:abstractNum>
  <w:abstractNum w:abstractNumId="23">
    <w:nsid w:val="46B71355"/>
    <w:multiLevelType w:val="multilevel"/>
    <w:tmpl w:val="C5BA2E88"/>
    <w:lvl w:ilvl="0">
      <w:start w:val="11"/>
      <w:numFmt w:val="decimal"/>
      <w:lvlText w:val="%1"/>
      <w:lvlJc w:val="left"/>
      <w:pPr>
        <w:tabs>
          <w:tab w:val="num" w:pos="720"/>
        </w:tabs>
        <w:ind w:left="720" w:hanging="720"/>
      </w:pPr>
      <w:rPr>
        <w:rFonts w:cs="Times New Roman" w:hint="default"/>
      </w:rPr>
    </w:lvl>
    <w:lvl w:ilvl="1">
      <w:start w:val="1"/>
      <w:numFmt w:val="decimal"/>
      <w:lvlText w:val="10.%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555567FF"/>
    <w:multiLevelType w:val="multilevel"/>
    <w:tmpl w:val="AD7E6BD4"/>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567"/>
        </w:tabs>
        <w:ind w:left="567" w:hanging="207"/>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nsid w:val="59710576"/>
    <w:multiLevelType w:val="singleLevel"/>
    <w:tmpl w:val="8042D6A6"/>
    <w:lvl w:ilvl="0">
      <w:start w:val="2"/>
      <w:numFmt w:val="lowerLetter"/>
      <w:lvlText w:val="%1)"/>
      <w:lvlJc w:val="left"/>
      <w:pPr>
        <w:tabs>
          <w:tab w:val="num" w:pos="1435"/>
        </w:tabs>
        <w:ind w:left="1435" w:hanging="735"/>
      </w:pPr>
      <w:rPr>
        <w:rFonts w:cs="Times New Roman" w:hint="default"/>
      </w:rPr>
    </w:lvl>
  </w:abstractNum>
  <w:abstractNum w:abstractNumId="26">
    <w:nsid w:val="5DB70EE9"/>
    <w:multiLevelType w:val="multilevel"/>
    <w:tmpl w:val="6B1EE302"/>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27">
    <w:nsid w:val="5F6C0D9C"/>
    <w:multiLevelType w:val="multilevel"/>
    <w:tmpl w:val="0AC687D8"/>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629B2D02"/>
    <w:multiLevelType w:val="multilevel"/>
    <w:tmpl w:val="0506FCF4"/>
    <w:lvl w:ilvl="0">
      <w:start w:val="1"/>
      <w:numFmt w:val="decimal"/>
      <w:lvlText w:val="%1.0"/>
      <w:lvlJc w:val="left"/>
      <w:pPr>
        <w:tabs>
          <w:tab w:val="num" w:pos="680"/>
        </w:tabs>
        <w:ind w:left="680" w:hanging="680"/>
      </w:pPr>
      <w:rPr>
        <w:rFonts w:cs="Times New Roman"/>
      </w:rPr>
    </w:lvl>
    <w:lvl w:ilvl="1">
      <w:start w:val="1"/>
      <w:numFmt w:val="decimal"/>
      <w:pStyle w:val="Sub-Heading2"/>
      <w:isLgl/>
      <w:lvlText w:val="%1.%2"/>
      <w:lvlJc w:val="left"/>
      <w:pPr>
        <w:tabs>
          <w:tab w:val="num" w:pos="680"/>
        </w:tabs>
        <w:ind w:left="680" w:hanging="680"/>
      </w:pPr>
      <w:rPr>
        <w:rFonts w:cs="Times New Roman"/>
      </w:rPr>
    </w:lvl>
    <w:lvl w:ilvl="2">
      <w:start w:val="1"/>
      <w:numFmt w:val="decimal"/>
      <w:pStyle w:val="Sub-Heading3"/>
      <w:lvlText w:val="%1.%2.%3"/>
      <w:lvlJc w:val="left"/>
      <w:pPr>
        <w:tabs>
          <w:tab w:val="num" w:pos="1080"/>
        </w:tabs>
        <w:ind w:left="680" w:hanging="68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9">
    <w:nsid w:val="63493C01"/>
    <w:multiLevelType w:val="hybridMultilevel"/>
    <w:tmpl w:val="8B527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37842EC"/>
    <w:multiLevelType w:val="hybridMultilevel"/>
    <w:tmpl w:val="491056FE"/>
    <w:lvl w:ilvl="0" w:tplc="3D9E5F7A">
      <w:start w:val="1"/>
      <w:numFmt w:val="lowerLetter"/>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8BE0130"/>
    <w:multiLevelType w:val="hybridMultilevel"/>
    <w:tmpl w:val="8D8CD024"/>
    <w:lvl w:ilvl="0" w:tplc="01C65A14">
      <w:start w:val="1"/>
      <w:numFmt w:val="decimal"/>
      <w:pStyle w:val="Heading1"/>
      <w:lvlText w:val="%1."/>
      <w:lvlJc w:val="left"/>
      <w:pPr>
        <w:tabs>
          <w:tab w:val="num" w:pos="2629"/>
        </w:tabs>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2">
    <w:nsid w:val="69040245"/>
    <w:multiLevelType w:val="multilevel"/>
    <w:tmpl w:val="6038BF3A"/>
    <w:lvl w:ilvl="0">
      <w:start w:val="1"/>
      <w:numFmt w:val="decimal"/>
      <w:lvlText w:val="%1."/>
      <w:lvlJc w:val="left"/>
      <w:pPr>
        <w:ind w:left="720" w:hanging="360"/>
      </w:pPr>
      <w:rPr>
        <w:rFonts w:ascii="Calibri" w:eastAsia="Arial" w:hAnsi="Calibri" w:cs="Arial" w:hint="default"/>
        <w:b/>
        <w:color w:val="000000"/>
        <w:sz w:val="22"/>
        <w:szCs w:val="22"/>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nsid w:val="6A2C6630"/>
    <w:multiLevelType w:val="hybridMultilevel"/>
    <w:tmpl w:val="F63E59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B60184A"/>
    <w:multiLevelType w:val="multilevel"/>
    <w:tmpl w:val="1BDE56A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6D703EAC"/>
    <w:multiLevelType w:val="multilevel"/>
    <w:tmpl w:val="125A6DC2"/>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6">
    <w:nsid w:val="6E2728F2"/>
    <w:multiLevelType w:val="multilevel"/>
    <w:tmpl w:val="125A6DC2"/>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7">
    <w:nsid w:val="6ED35729"/>
    <w:multiLevelType w:val="multilevel"/>
    <w:tmpl w:val="1DFCADC4"/>
    <w:lvl w:ilvl="0">
      <w:start w:val="1"/>
      <w:numFmt w:val="decimal"/>
      <w:lvlText w:val="%1."/>
      <w:lvlJc w:val="left"/>
      <w:pPr>
        <w:tabs>
          <w:tab w:val="num" w:pos="360"/>
        </w:tabs>
        <w:ind w:left="360" w:hanging="360"/>
      </w:pPr>
      <w:rPr>
        <w:rFonts w:hint="default"/>
        <w:b/>
        <w:i w:val="0"/>
      </w:rPr>
    </w:lvl>
    <w:lvl w:ilvl="1">
      <w:start w:val="1"/>
      <w:numFmt w:val="none"/>
      <w:lvlText w:val="2.3"/>
      <w:lvlJc w:val="left"/>
      <w:pPr>
        <w:tabs>
          <w:tab w:val="num" w:pos="567"/>
        </w:tabs>
        <w:ind w:left="567" w:hanging="20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8">
    <w:nsid w:val="6F916B42"/>
    <w:multiLevelType w:val="multilevel"/>
    <w:tmpl w:val="48D21CF0"/>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39">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0">
    <w:nsid w:val="7845372E"/>
    <w:multiLevelType w:val="hybridMultilevel"/>
    <w:tmpl w:val="940C0C54"/>
    <w:lvl w:ilvl="0" w:tplc="0AD6287E">
      <w:start w:val="1"/>
      <w:numFmt w:val="lowerLetter"/>
      <w:lvlText w:val="%1)"/>
      <w:lvlJc w:val="left"/>
      <w:pPr>
        <w:ind w:left="928" w:hanging="360"/>
      </w:pPr>
      <w:rPr>
        <w:rFonts w:hint="default"/>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41">
    <w:nsid w:val="78844086"/>
    <w:multiLevelType w:val="multilevel"/>
    <w:tmpl w:val="6038BF3A"/>
    <w:lvl w:ilvl="0">
      <w:start w:val="1"/>
      <w:numFmt w:val="decimal"/>
      <w:lvlText w:val="%1."/>
      <w:lvlJc w:val="left"/>
      <w:pPr>
        <w:ind w:left="720" w:hanging="360"/>
      </w:pPr>
      <w:rPr>
        <w:rFonts w:ascii="Calibri" w:eastAsia="Arial" w:hAnsi="Calibri" w:cs="Arial" w:hint="default"/>
        <w:b/>
        <w:color w:val="000000"/>
        <w:sz w:val="22"/>
        <w:szCs w:val="22"/>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nsid w:val="7F7B7137"/>
    <w:multiLevelType w:val="multilevel"/>
    <w:tmpl w:val="6136B94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5"/>
  </w:num>
  <w:num w:numId="2">
    <w:abstractNumId w:val="24"/>
  </w:num>
  <w:num w:numId="3">
    <w:abstractNumId w:val="5"/>
  </w:num>
  <w:num w:numId="4">
    <w:abstractNumId w:val="8"/>
  </w:num>
  <w:num w:numId="5">
    <w:abstractNumId w:val="23"/>
  </w:num>
  <w:num w:numId="6">
    <w:abstractNumId w:val="6"/>
  </w:num>
  <w:num w:numId="7">
    <w:abstractNumId w:val="28"/>
  </w:num>
  <w:num w:numId="8">
    <w:abstractNumId w:val="7"/>
  </w:num>
  <w:num w:numId="9">
    <w:abstractNumId w:val="1"/>
  </w:num>
  <w:num w:numId="10">
    <w:abstractNumId w:val="21"/>
  </w:num>
  <w:num w:numId="11">
    <w:abstractNumId w:val="40"/>
  </w:num>
  <w:num w:numId="12">
    <w:abstractNumId w:val="27"/>
  </w:num>
  <w:num w:numId="13">
    <w:abstractNumId w:val="31"/>
  </w:num>
  <w:num w:numId="14">
    <w:abstractNumId w:val="19"/>
  </w:num>
  <w:num w:numId="15">
    <w:abstractNumId w:val="35"/>
  </w:num>
  <w:num w:numId="16">
    <w:abstractNumId w:val="38"/>
  </w:num>
  <w:num w:numId="17">
    <w:abstractNumId w:val="26"/>
  </w:num>
  <w:num w:numId="18">
    <w:abstractNumId w:val="15"/>
  </w:num>
  <w:num w:numId="19">
    <w:abstractNumId w:val="42"/>
  </w:num>
  <w:num w:numId="20">
    <w:abstractNumId w:val="41"/>
  </w:num>
  <w:num w:numId="21">
    <w:abstractNumId w:val="22"/>
  </w:num>
  <w:num w:numId="22">
    <w:abstractNumId w:val="0"/>
  </w:num>
  <w:num w:numId="23">
    <w:abstractNumId w:val="14"/>
  </w:num>
  <w:num w:numId="24">
    <w:abstractNumId w:val="2"/>
  </w:num>
  <w:num w:numId="25">
    <w:abstractNumId w:val="37"/>
  </w:num>
  <w:num w:numId="26">
    <w:abstractNumId w:val="13"/>
  </w:num>
  <w:num w:numId="27">
    <w:abstractNumId w:val="9"/>
  </w:num>
  <w:num w:numId="28">
    <w:abstractNumId w:val="20"/>
  </w:num>
  <w:num w:numId="29">
    <w:abstractNumId w:val="29"/>
  </w:num>
  <w:num w:numId="30">
    <w:abstractNumId w:val="17"/>
  </w:num>
  <w:num w:numId="31">
    <w:abstractNumId w:val="36"/>
  </w:num>
  <w:num w:numId="32">
    <w:abstractNumId w:val="16"/>
  </w:num>
  <w:num w:numId="33">
    <w:abstractNumId w:val="3"/>
  </w:num>
  <w:num w:numId="34">
    <w:abstractNumId w:val="39"/>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32"/>
  </w:num>
  <w:num w:numId="39">
    <w:abstractNumId w:val="10"/>
  </w:num>
  <w:num w:numId="40">
    <w:abstractNumId w:val="30"/>
  </w:num>
  <w:num w:numId="41">
    <w:abstractNumId w:val="33"/>
  </w:num>
  <w:num w:numId="42">
    <w:abstractNumId w:val="11"/>
  </w:num>
  <w:num w:numId="43">
    <w:abstractNumId w:val="34"/>
  </w:num>
  <w:num w:numId="44">
    <w:abstractNumId w:val="4"/>
  </w:num>
  <w:num w:numId="45">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712"/>
    <w:rsid w:val="000006CE"/>
    <w:rsid w:val="00003398"/>
    <w:rsid w:val="000079B4"/>
    <w:rsid w:val="0001020F"/>
    <w:rsid w:val="0001044C"/>
    <w:rsid w:val="000106E0"/>
    <w:rsid w:val="0001125E"/>
    <w:rsid w:val="00011EBC"/>
    <w:rsid w:val="000133B6"/>
    <w:rsid w:val="00013434"/>
    <w:rsid w:val="00015655"/>
    <w:rsid w:val="00017211"/>
    <w:rsid w:val="00017FB1"/>
    <w:rsid w:val="000217A2"/>
    <w:rsid w:val="00022211"/>
    <w:rsid w:val="00025058"/>
    <w:rsid w:val="00025CB5"/>
    <w:rsid w:val="0002630D"/>
    <w:rsid w:val="0003125D"/>
    <w:rsid w:val="00032172"/>
    <w:rsid w:val="00034367"/>
    <w:rsid w:val="00035D00"/>
    <w:rsid w:val="00036389"/>
    <w:rsid w:val="00036646"/>
    <w:rsid w:val="00036937"/>
    <w:rsid w:val="00044011"/>
    <w:rsid w:val="00044941"/>
    <w:rsid w:val="0004534C"/>
    <w:rsid w:val="000454BA"/>
    <w:rsid w:val="00047A0F"/>
    <w:rsid w:val="000500E9"/>
    <w:rsid w:val="00053827"/>
    <w:rsid w:val="0005529D"/>
    <w:rsid w:val="00056F95"/>
    <w:rsid w:val="00057273"/>
    <w:rsid w:val="000606D8"/>
    <w:rsid w:val="00062B4A"/>
    <w:rsid w:val="000640BF"/>
    <w:rsid w:val="00066945"/>
    <w:rsid w:val="00070177"/>
    <w:rsid w:val="00070FF3"/>
    <w:rsid w:val="000714F0"/>
    <w:rsid w:val="00071D36"/>
    <w:rsid w:val="0007301B"/>
    <w:rsid w:val="00074B95"/>
    <w:rsid w:val="00075B24"/>
    <w:rsid w:val="0007607A"/>
    <w:rsid w:val="0007656E"/>
    <w:rsid w:val="00077246"/>
    <w:rsid w:val="000773AC"/>
    <w:rsid w:val="000829AD"/>
    <w:rsid w:val="00084DF0"/>
    <w:rsid w:val="0008561E"/>
    <w:rsid w:val="00087A81"/>
    <w:rsid w:val="00087C4B"/>
    <w:rsid w:val="00087ECF"/>
    <w:rsid w:val="0009138E"/>
    <w:rsid w:val="0009303D"/>
    <w:rsid w:val="000935A3"/>
    <w:rsid w:val="00093E02"/>
    <w:rsid w:val="000940AB"/>
    <w:rsid w:val="00094458"/>
    <w:rsid w:val="000955D4"/>
    <w:rsid w:val="00095C04"/>
    <w:rsid w:val="00096D62"/>
    <w:rsid w:val="000972CA"/>
    <w:rsid w:val="000979CE"/>
    <w:rsid w:val="000A0274"/>
    <w:rsid w:val="000A0556"/>
    <w:rsid w:val="000A1642"/>
    <w:rsid w:val="000A247A"/>
    <w:rsid w:val="000A303A"/>
    <w:rsid w:val="000A48CA"/>
    <w:rsid w:val="000A553B"/>
    <w:rsid w:val="000A6260"/>
    <w:rsid w:val="000A6650"/>
    <w:rsid w:val="000A6BD6"/>
    <w:rsid w:val="000B0633"/>
    <w:rsid w:val="000B2D48"/>
    <w:rsid w:val="000B3661"/>
    <w:rsid w:val="000B3DA8"/>
    <w:rsid w:val="000B466F"/>
    <w:rsid w:val="000B63BB"/>
    <w:rsid w:val="000B657C"/>
    <w:rsid w:val="000B6D61"/>
    <w:rsid w:val="000B719D"/>
    <w:rsid w:val="000B7212"/>
    <w:rsid w:val="000C01F4"/>
    <w:rsid w:val="000C0884"/>
    <w:rsid w:val="000C09E2"/>
    <w:rsid w:val="000C2499"/>
    <w:rsid w:val="000C2B16"/>
    <w:rsid w:val="000C2E19"/>
    <w:rsid w:val="000C2E7C"/>
    <w:rsid w:val="000C36E8"/>
    <w:rsid w:val="000C5291"/>
    <w:rsid w:val="000C5B9C"/>
    <w:rsid w:val="000D0C6D"/>
    <w:rsid w:val="000D131E"/>
    <w:rsid w:val="000D7157"/>
    <w:rsid w:val="000D731C"/>
    <w:rsid w:val="000D7D99"/>
    <w:rsid w:val="000E039A"/>
    <w:rsid w:val="000E0887"/>
    <w:rsid w:val="000E0A70"/>
    <w:rsid w:val="000E2336"/>
    <w:rsid w:val="000E3C60"/>
    <w:rsid w:val="000E4329"/>
    <w:rsid w:val="000E4A7F"/>
    <w:rsid w:val="000E4CDD"/>
    <w:rsid w:val="000E67D2"/>
    <w:rsid w:val="000F1F5E"/>
    <w:rsid w:val="000F2E99"/>
    <w:rsid w:val="000F4F76"/>
    <w:rsid w:val="000F509D"/>
    <w:rsid w:val="000F690F"/>
    <w:rsid w:val="000F6BAE"/>
    <w:rsid w:val="000F6ECA"/>
    <w:rsid w:val="00101307"/>
    <w:rsid w:val="00103A69"/>
    <w:rsid w:val="00103EC8"/>
    <w:rsid w:val="001045B9"/>
    <w:rsid w:val="00105359"/>
    <w:rsid w:val="00105912"/>
    <w:rsid w:val="001122D9"/>
    <w:rsid w:val="001144B6"/>
    <w:rsid w:val="001155C2"/>
    <w:rsid w:val="0011611D"/>
    <w:rsid w:val="001173D8"/>
    <w:rsid w:val="0011746A"/>
    <w:rsid w:val="0012179E"/>
    <w:rsid w:val="001221B2"/>
    <w:rsid w:val="001227CC"/>
    <w:rsid w:val="00123228"/>
    <w:rsid w:val="001237D6"/>
    <w:rsid w:val="00123F6F"/>
    <w:rsid w:val="001244C0"/>
    <w:rsid w:val="00125B91"/>
    <w:rsid w:val="00125F95"/>
    <w:rsid w:val="001268DB"/>
    <w:rsid w:val="00133250"/>
    <w:rsid w:val="0013516D"/>
    <w:rsid w:val="00141655"/>
    <w:rsid w:val="00141BC6"/>
    <w:rsid w:val="001433D0"/>
    <w:rsid w:val="00143CC3"/>
    <w:rsid w:val="0014594E"/>
    <w:rsid w:val="00146A55"/>
    <w:rsid w:val="00151B21"/>
    <w:rsid w:val="00151B79"/>
    <w:rsid w:val="00151BEC"/>
    <w:rsid w:val="00153C0C"/>
    <w:rsid w:val="0015479E"/>
    <w:rsid w:val="00156BE1"/>
    <w:rsid w:val="0015721F"/>
    <w:rsid w:val="001572FE"/>
    <w:rsid w:val="00157AB7"/>
    <w:rsid w:val="00157FF1"/>
    <w:rsid w:val="00163078"/>
    <w:rsid w:val="00163524"/>
    <w:rsid w:val="00163571"/>
    <w:rsid w:val="001646D3"/>
    <w:rsid w:val="001655E0"/>
    <w:rsid w:val="00165687"/>
    <w:rsid w:val="001669DA"/>
    <w:rsid w:val="00167F19"/>
    <w:rsid w:val="001743C7"/>
    <w:rsid w:val="0017599F"/>
    <w:rsid w:val="00176135"/>
    <w:rsid w:val="001809E1"/>
    <w:rsid w:val="00181439"/>
    <w:rsid w:val="00183286"/>
    <w:rsid w:val="00184207"/>
    <w:rsid w:val="001874A0"/>
    <w:rsid w:val="00190B7D"/>
    <w:rsid w:val="00190E2A"/>
    <w:rsid w:val="00193A96"/>
    <w:rsid w:val="00193E07"/>
    <w:rsid w:val="001950C1"/>
    <w:rsid w:val="00195882"/>
    <w:rsid w:val="001966E4"/>
    <w:rsid w:val="001A20D2"/>
    <w:rsid w:val="001A3DAD"/>
    <w:rsid w:val="001A46C0"/>
    <w:rsid w:val="001A4B53"/>
    <w:rsid w:val="001A4C2F"/>
    <w:rsid w:val="001A5D81"/>
    <w:rsid w:val="001B0F5D"/>
    <w:rsid w:val="001B2EDD"/>
    <w:rsid w:val="001B340E"/>
    <w:rsid w:val="001B4F6E"/>
    <w:rsid w:val="001B694C"/>
    <w:rsid w:val="001B7234"/>
    <w:rsid w:val="001C294A"/>
    <w:rsid w:val="001C30CB"/>
    <w:rsid w:val="001C3AE0"/>
    <w:rsid w:val="001C3F8A"/>
    <w:rsid w:val="001C6288"/>
    <w:rsid w:val="001C7FBE"/>
    <w:rsid w:val="001D16DD"/>
    <w:rsid w:val="001D1DBA"/>
    <w:rsid w:val="001D3837"/>
    <w:rsid w:val="001D4024"/>
    <w:rsid w:val="001D432E"/>
    <w:rsid w:val="001D5022"/>
    <w:rsid w:val="001D65D9"/>
    <w:rsid w:val="001D77BC"/>
    <w:rsid w:val="001E0661"/>
    <w:rsid w:val="001E5F38"/>
    <w:rsid w:val="001E77E0"/>
    <w:rsid w:val="001E7A70"/>
    <w:rsid w:val="001F0456"/>
    <w:rsid w:val="001F320F"/>
    <w:rsid w:val="001F538D"/>
    <w:rsid w:val="00200690"/>
    <w:rsid w:val="00200996"/>
    <w:rsid w:val="002032CC"/>
    <w:rsid w:val="0020460A"/>
    <w:rsid w:val="00205319"/>
    <w:rsid w:val="00213517"/>
    <w:rsid w:val="002153EC"/>
    <w:rsid w:val="0021590D"/>
    <w:rsid w:val="0021601F"/>
    <w:rsid w:val="00223A17"/>
    <w:rsid w:val="00230715"/>
    <w:rsid w:val="002318F0"/>
    <w:rsid w:val="002330FF"/>
    <w:rsid w:val="002363B0"/>
    <w:rsid w:val="0024015B"/>
    <w:rsid w:val="00242CFD"/>
    <w:rsid w:val="00242EEF"/>
    <w:rsid w:val="002442A6"/>
    <w:rsid w:val="00244CD0"/>
    <w:rsid w:val="00252133"/>
    <w:rsid w:val="00253395"/>
    <w:rsid w:val="00253F78"/>
    <w:rsid w:val="00256BB0"/>
    <w:rsid w:val="00265E59"/>
    <w:rsid w:val="00272CF8"/>
    <w:rsid w:val="002736E0"/>
    <w:rsid w:val="00273D8F"/>
    <w:rsid w:val="00273ED0"/>
    <w:rsid w:val="00275CCD"/>
    <w:rsid w:val="0027709E"/>
    <w:rsid w:val="00277B16"/>
    <w:rsid w:val="00281DCC"/>
    <w:rsid w:val="00284849"/>
    <w:rsid w:val="00285243"/>
    <w:rsid w:val="002859F1"/>
    <w:rsid w:val="0028677C"/>
    <w:rsid w:val="00286B90"/>
    <w:rsid w:val="00287528"/>
    <w:rsid w:val="00290668"/>
    <w:rsid w:val="00290CF4"/>
    <w:rsid w:val="002910EF"/>
    <w:rsid w:val="002917E2"/>
    <w:rsid w:val="00291E00"/>
    <w:rsid w:val="00294237"/>
    <w:rsid w:val="00294604"/>
    <w:rsid w:val="00294CF9"/>
    <w:rsid w:val="00295F87"/>
    <w:rsid w:val="0029664D"/>
    <w:rsid w:val="002A0B39"/>
    <w:rsid w:val="002A18B6"/>
    <w:rsid w:val="002A3DE4"/>
    <w:rsid w:val="002A6AC6"/>
    <w:rsid w:val="002B09BE"/>
    <w:rsid w:val="002B2B43"/>
    <w:rsid w:val="002B2F21"/>
    <w:rsid w:val="002B4423"/>
    <w:rsid w:val="002B7869"/>
    <w:rsid w:val="002B7B12"/>
    <w:rsid w:val="002C0A69"/>
    <w:rsid w:val="002C1E69"/>
    <w:rsid w:val="002C2374"/>
    <w:rsid w:val="002C39C9"/>
    <w:rsid w:val="002C56AC"/>
    <w:rsid w:val="002C5BB0"/>
    <w:rsid w:val="002D06F0"/>
    <w:rsid w:val="002D16F8"/>
    <w:rsid w:val="002D2E65"/>
    <w:rsid w:val="002D4885"/>
    <w:rsid w:val="002D6A86"/>
    <w:rsid w:val="002D6D6C"/>
    <w:rsid w:val="002D7227"/>
    <w:rsid w:val="002E0CF0"/>
    <w:rsid w:val="002E260B"/>
    <w:rsid w:val="002E281B"/>
    <w:rsid w:val="002E2878"/>
    <w:rsid w:val="002E2B6C"/>
    <w:rsid w:val="002E36B6"/>
    <w:rsid w:val="002E3C40"/>
    <w:rsid w:val="002E3F27"/>
    <w:rsid w:val="002E6925"/>
    <w:rsid w:val="002E6C29"/>
    <w:rsid w:val="002E7B4D"/>
    <w:rsid w:val="002F05EC"/>
    <w:rsid w:val="002F1E52"/>
    <w:rsid w:val="002F2520"/>
    <w:rsid w:val="002F3102"/>
    <w:rsid w:val="002F4E53"/>
    <w:rsid w:val="002F66FE"/>
    <w:rsid w:val="002F6799"/>
    <w:rsid w:val="002F68AD"/>
    <w:rsid w:val="002F6C3E"/>
    <w:rsid w:val="0030394F"/>
    <w:rsid w:val="00303FB4"/>
    <w:rsid w:val="00304C50"/>
    <w:rsid w:val="003071F9"/>
    <w:rsid w:val="003114F2"/>
    <w:rsid w:val="003121D3"/>
    <w:rsid w:val="00315807"/>
    <w:rsid w:val="003162A0"/>
    <w:rsid w:val="00317142"/>
    <w:rsid w:val="00317248"/>
    <w:rsid w:val="00317489"/>
    <w:rsid w:val="00320CFF"/>
    <w:rsid w:val="00320FD5"/>
    <w:rsid w:val="003228AB"/>
    <w:rsid w:val="00323347"/>
    <w:rsid w:val="00324903"/>
    <w:rsid w:val="00325A32"/>
    <w:rsid w:val="00327BE6"/>
    <w:rsid w:val="0033046D"/>
    <w:rsid w:val="00330B07"/>
    <w:rsid w:val="00331741"/>
    <w:rsid w:val="00332609"/>
    <w:rsid w:val="00334178"/>
    <w:rsid w:val="003356C7"/>
    <w:rsid w:val="003402B8"/>
    <w:rsid w:val="00343E32"/>
    <w:rsid w:val="003467A6"/>
    <w:rsid w:val="003467FE"/>
    <w:rsid w:val="00351344"/>
    <w:rsid w:val="003514AF"/>
    <w:rsid w:val="003528FF"/>
    <w:rsid w:val="00352E40"/>
    <w:rsid w:val="00355F90"/>
    <w:rsid w:val="00356D55"/>
    <w:rsid w:val="0035738A"/>
    <w:rsid w:val="003578C6"/>
    <w:rsid w:val="00357CC9"/>
    <w:rsid w:val="00363F6F"/>
    <w:rsid w:val="00364B4B"/>
    <w:rsid w:val="00365AFF"/>
    <w:rsid w:val="00367648"/>
    <w:rsid w:val="003705B2"/>
    <w:rsid w:val="00371324"/>
    <w:rsid w:val="0037320A"/>
    <w:rsid w:val="0037372D"/>
    <w:rsid w:val="003758BD"/>
    <w:rsid w:val="003769C6"/>
    <w:rsid w:val="00382C46"/>
    <w:rsid w:val="0038437B"/>
    <w:rsid w:val="00384688"/>
    <w:rsid w:val="00384ED8"/>
    <w:rsid w:val="003870C4"/>
    <w:rsid w:val="003911B3"/>
    <w:rsid w:val="003921B2"/>
    <w:rsid w:val="003929AF"/>
    <w:rsid w:val="00394331"/>
    <w:rsid w:val="00394974"/>
    <w:rsid w:val="00396C01"/>
    <w:rsid w:val="003A1511"/>
    <w:rsid w:val="003A1BCA"/>
    <w:rsid w:val="003A2348"/>
    <w:rsid w:val="003A5FB4"/>
    <w:rsid w:val="003B080A"/>
    <w:rsid w:val="003B0E7A"/>
    <w:rsid w:val="003B1913"/>
    <w:rsid w:val="003B2549"/>
    <w:rsid w:val="003B55D3"/>
    <w:rsid w:val="003B5B85"/>
    <w:rsid w:val="003B68A4"/>
    <w:rsid w:val="003B6D9F"/>
    <w:rsid w:val="003B76E4"/>
    <w:rsid w:val="003C02D5"/>
    <w:rsid w:val="003C080F"/>
    <w:rsid w:val="003C1ADA"/>
    <w:rsid w:val="003C44CD"/>
    <w:rsid w:val="003C4B0F"/>
    <w:rsid w:val="003C5BDD"/>
    <w:rsid w:val="003C671B"/>
    <w:rsid w:val="003C6F90"/>
    <w:rsid w:val="003C7D61"/>
    <w:rsid w:val="003D01E6"/>
    <w:rsid w:val="003D09D2"/>
    <w:rsid w:val="003D0C12"/>
    <w:rsid w:val="003D21FA"/>
    <w:rsid w:val="003D2B13"/>
    <w:rsid w:val="003D36AC"/>
    <w:rsid w:val="003D429A"/>
    <w:rsid w:val="003D4CB0"/>
    <w:rsid w:val="003D5063"/>
    <w:rsid w:val="003D5A91"/>
    <w:rsid w:val="003D5B3C"/>
    <w:rsid w:val="003D5DA1"/>
    <w:rsid w:val="003E06BD"/>
    <w:rsid w:val="003E1DE9"/>
    <w:rsid w:val="003E23BD"/>
    <w:rsid w:val="003E2BC0"/>
    <w:rsid w:val="003E464A"/>
    <w:rsid w:val="003E5867"/>
    <w:rsid w:val="003E6557"/>
    <w:rsid w:val="003E77D9"/>
    <w:rsid w:val="003E79F1"/>
    <w:rsid w:val="003F0127"/>
    <w:rsid w:val="003F0A8E"/>
    <w:rsid w:val="003F0EE4"/>
    <w:rsid w:val="003F30F3"/>
    <w:rsid w:val="003F375F"/>
    <w:rsid w:val="003F3E0B"/>
    <w:rsid w:val="003F4B41"/>
    <w:rsid w:val="00403121"/>
    <w:rsid w:val="00403363"/>
    <w:rsid w:val="00403AEE"/>
    <w:rsid w:val="0040775E"/>
    <w:rsid w:val="0041316F"/>
    <w:rsid w:val="00414355"/>
    <w:rsid w:val="0041490C"/>
    <w:rsid w:val="00415D94"/>
    <w:rsid w:val="004171E8"/>
    <w:rsid w:val="004172F4"/>
    <w:rsid w:val="004203AA"/>
    <w:rsid w:val="0042183D"/>
    <w:rsid w:val="004235C6"/>
    <w:rsid w:val="00424014"/>
    <w:rsid w:val="0042420D"/>
    <w:rsid w:val="00424B15"/>
    <w:rsid w:val="00425B64"/>
    <w:rsid w:val="00426D81"/>
    <w:rsid w:val="004309EC"/>
    <w:rsid w:val="00435649"/>
    <w:rsid w:val="0043588E"/>
    <w:rsid w:val="00435F39"/>
    <w:rsid w:val="0044167D"/>
    <w:rsid w:val="0044372B"/>
    <w:rsid w:val="00444148"/>
    <w:rsid w:val="00447C31"/>
    <w:rsid w:val="00451A7E"/>
    <w:rsid w:val="00452518"/>
    <w:rsid w:val="00453C90"/>
    <w:rsid w:val="00454D3A"/>
    <w:rsid w:val="00454DD5"/>
    <w:rsid w:val="00456852"/>
    <w:rsid w:val="00456EEA"/>
    <w:rsid w:val="004623D7"/>
    <w:rsid w:val="004630E5"/>
    <w:rsid w:val="00463361"/>
    <w:rsid w:val="0046594E"/>
    <w:rsid w:val="004675F6"/>
    <w:rsid w:val="00470589"/>
    <w:rsid w:val="00470DEB"/>
    <w:rsid w:val="0047110B"/>
    <w:rsid w:val="0047673C"/>
    <w:rsid w:val="0047748E"/>
    <w:rsid w:val="004777FE"/>
    <w:rsid w:val="0048166F"/>
    <w:rsid w:val="00482453"/>
    <w:rsid w:val="0048412C"/>
    <w:rsid w:val="004842C7"/>
    <w:rsid w:val="004842D4"/>
    <w:rsid w:val="00484664"/>
    <w:rsid w:val="0048668F"/>
    <w:rsid w:val="00486A7E"/>
    <w:rsid w:val="004915F9"/>
    <w:rsid w:val="0049213C"/>
    <w:rsid w:val="0049243F"/>
    <w:rsid w:val="00494585"/>
    <w:rsid w:val="00495C05"/>
    <w:rsid w:val="00496295"/>
    <w:rsid w:val="004977B6"/>
    <w:rsid w:val="00497C88"/>
    <w:rsid w:val="004A5D63"/>
    <w:rsid w:val="004A721B"/>
    <w:rsid w:val="004B3356"/>
    <w:rsid w:val="004B633F"/>
    <w:rsid w:val="004B6E11"/>
    <w:rsid w:val="004C0013"/>
    <w:rsid w:val="004C0AAB"/>
    <w:rsid w:val="004C1DCC"/>
    <w:rsid w:val="004C20ED"/>
    <w:rsid w:val="004C4591"/>
    <w:rsid w:val="004C4632"/>
    <w:rsid w:val="004C6712"/>
    <w:rsid w:val="004D0DB8"/>
    <w:rsid w:val="004D3429"/>
    <w:rsid w:val="004D3F10"/>
    <w:rsid w:val="004D4BA7"/>
    <w:rsid w:val="004D52CD"/>
    <w:rsid w:val="004D5D28"/>
    <w:rsid w:val="004D64A1"/>
    <w:rsid w:val="004D66E1"/>
    <w:rsid w:val="004E29D2"/>
    <w:rsid w:val="004E4290"/>
    <w:rsid w:val="004E7B3C"/>
    <w:rsid w:val="004F2630"/>
    <w:rsid w:val="004F3774"/>
    <w:rsid w:val="004F4BE9"/>
    <w:rsid w:val="004F62B4"/>
    <w:rsid w:val="004F640C"/>
    <w:rsid w:val="005014DB"/>
    <w:rsid w:val="00501641"/>
    <w:rsid w:val="00507BD1"/>
    <w:rsid w:val="00512915"/>
    <w:rsid w:val="005158E9"/>
    <w:rsid w:val="0051649B"/>
    <w:rsid w:val="00517645"/>
    <w:rsid w:val="00520D46"/>
    <w:rsid w:val="00521B9A"/>
    <w:rsid w:val="00523BDA"/>
    <w:rsid w:val="00523C28"/>
    <w:rsid w:val="00524778"/>
    <w:rsid w:val="0052535F"/>
    <w:rsid w:val="005301F8"/>
    <w:rsid w:val="005317A5"/>
    <w:rsid w:val="00531C49"/>
    <w:rsid w:val="0053261E"/>
    <w:rsid w:val="00534ABF"/>
    <w:rsid w:val="00535764"/>
    <w:rsid w:val="00536230"/>
    <w:rsid w:val="00537A8C"/>
    <w:rsid w:val="00537E2A"/>
    <w:rsid w:val="00540ADB"/>
    <w:rsid w:val="00541331"/>
    <w:rsid w:val="005419D0"/>
    <w:rsid w:val="00542782"/>
    <w:rsid w:val="00543A32"/>
    <w:rsid w:val="00544425"/>
    <w:rsid w:val="00546CA5"/>
    <w:rsid w:val="00547D47"/>
    <w:rsid w:val="00552657"/>
    <w:rsid w:val="00557D7A"/>
    <w:rsid w:val="00560ABE"/>
    <w:rsid w:val="00560C59"/>
    <w:rsid w:val="00560D9A"/>
    <w:rsid w:val="00561480"/>
    <w:rsid w:val="00563554"/>
    <w:rsid w:val="0056419E"/>
    <w:rsid w:val="00567051"/>
    <w:rsid w:val="005706C5"/>
    <w:rsid w:val="005713E6"/>
    <w:rsid w:val="0057151F"/>
    <w:rsid w:val="00572EC4"/>
    <w:rsid w:val="00574F8B"/>
    <w:rsid w:val="0057579C"/>
    <w:rsid w:val="0058093B"/>
    <w:rsid w:val="00583E6F"/>
    <w:rsid w:val="00584D9C"/>
    <w:rsid w:val="00593771"/>
    <w:rsid w:val="00593A5C"/>
    <w:rsid w:val="0059495B"/>
    <w:rsid w:val="005957B6"/>
    <w:rsid w:val="00595C04"/>
    <w:rsid w:val="00595F34"/>
    <w:rsid w:val="00597012"/>
    <w:rsid w:val="00597666"/>
    <w:rsid w:val="005A3222"/>
    <w:rsid w:val="005A4595"/>
    <w:rsid w:val="005B4540"/>
    <w:rsid w:val="005B798B"/>
    <w:rsid w:val="005C0379"/>
    <w:rsid w:val="005C08AD"/>
    <w:rsid w:val="005C10E5"/>
    <w:rsid w:val="005C118A"/>
    <w:rsid w:val="005C2AE5"/>
    <w:rsid w:val="005C4111"/>
    <w:rsid w:val="005C4435"/>
    <w:rsid w:val="005C6E29"/>
    <w:rsid w:val="005C7FEB"/>
    <w:rsid w:val="005D1FB3"/>
    <w:rsid w:val="005D254E"/>
    <w:rsid w:val="005D3368"/>
    <w:rsid w:val="005D4F94"/>
    <w:rsid w:val="005D6B51"/>
    <w:rsid w:val="005D76D8"/>
    <w:rsid w:val="005E0319"/>
    <w:rsid w:val="005E0C37"/>
    <w:rsid w:val="005E0C6C"/>
    <w:rsid w:val="005E0FF0"/>
    <w:rsid w:val="005E1191"/>
    <w:rsid w:val="005E18BC"/>
    <w:rsid w:val="005E68F5"/>
    <w:rsid w:val="005E719D"/>
    <w:rsid w:val="005F0254"/>
    <w:rsid w:val="005F0D43"/>
    <w:rsid w:val="005F0E57"/>
    <w:rsid w:val="005F14AF"/>
    <w:rsid w:val="005F26E9"/>
    <w:rsid w:val="005F590B"/>
    <w:rsid w:val="005F781C"/>
    <w:rsid w:val="005F7D43"/>
    <w:rsid w:val="006000A2"/>
    <w:rsid w:val="00600835"/>
    <w:rsid w:val="00602F91"/>
    <w:rsid w:val="0060355F"/>
    <w:rsid w:val="006053CF"/>
    <w:rsid w:val="006059E3"/>
    <w:rsid w:val="00605BC3"/>
    <w:rsid w:val="00606053"/>
    <w:rsid w:val="00610D51"/>
    <w:rsid w:val="00612FA9"/>
    <w:rsid w:val="00613992"/>
    <w:rsid w:val="00613B96"/>
    <w:rsid w:val="00616206"/>
    <w:rsid w:val="00616720"/>
    <w:rsid w:val="00617391"/>
    <w:rsid w:val="00620B4D"/>
    <w:rsid w:val="006210BB"/>
    <w:rsid w:val="00621717"/>
    <w:rsid w:val="00621DEA"/>
    <w:rsid w:val="00621F19"/>
    <w:rsid w:val="00622AF8"/>
    <w:rsid w:val="00623B06"/>
    <w:rsid w:val="00624B7D"/>
    <w:rsid w:val="00631FC6"/>
    <w:rsid w:val="006322ED"/>
    <w:rsid w:val="00633877"/>
    <w:rsid w:val="00633E76"/>
    <w:rsid w:val="00637D2F"/>
    <w:rsid w:val="00643523"/>
    <w:rsid w:val="006454C8"/>
    <w:rsid w:val="00646918"/>
    <w:rsid w:val="006476F5"/>
    <w:rsid w:val="00650034"/>
    <w:rsid w:val="00650744"/>
    <w:rsid w:val="00651CB7"/>
    <w:rsid w:val="00652B16"/>
    <w:rsid w:val="0065408A"/>
    <w:rsid w:val="00654D43"/>
    <w:rsid w:val="00660CD7"/>
    <w:rsid w:val="006627DA"/>
    <w:rsid w:val="00664023"/>
    <w:rsid w:val="00670B35"/>
    <w:rsid w:val="0067199E"/>
    <w:rsid w:val="00671A1F"/>
    <w:rsid w:val="00671A76"/>
    <w:rsid w:val="00672EE2"/>
    <w:rsid w:val="00674F02"/>
    <w:rsid w:val="006754D7"/>
    <w:rsid w:val="00680AD0"/>
    <w:rsid w:val="0068196E"/>
    <w:rsid w:val="00683063"/>
    <w:rsid w:val="006860E2"/>
    <w:rsid w:val="006865B3"/>
    <w:rsid w:val="0068686B"/>
    <w:rsid w:val="00690B00"/>
    <w:rsid w:val="00691D29"/>
    <w:rsid w:val="0069659B"/>
    <w:rsid w:val="006965A2"/>
    <w:rsid w:val="00697344"/>
    <w:rsid w:val="00697A75"/>
    <w:rsid w:val="00697BD8"/>
    <w:rsid w:val="006A0423"/>
    <w:rsid w:val="006A1D1B"/>
    <w:rsid w:val="006A64A9"/>
    <w:rsid w:val="006A697B"/>
    <w:rsid w:val="006A720B"/>
    <w:rsid w:val="006A7E1D"/>
    <w:rsid w:val="006B1D16"/>
    <w:rsid w:val="006B2421"/>
    <w:rsid w:val="006B3316"/>
    <w:rsid w:val="006B6D67"/>
    <w:rsid w:val="006B7AAC"/>
    <w:rsid w:val="006B7B1A"/>
    <w:rsid w:val="006B7DF4"/>
    <w:rsid w:val="006C774A"/>
    <w:rsid w:val="006D26DF"/>
    <w:rsid w:val="006D3A59"/>
    <w:rsid w:val="006D3C57"/>
    <w:rsid w:val="006E00ED"/>
    <w:rsid w:val="006E1829"/>
    <w:rsid w:val="006E24DC"/>
    <w:rsid w:val="006E2C41"/>
    <w:rsid w:val="006E324D"/>
    <w:rsid w:val="006E413B"/>
    <w:rsid w:val="006E4B25"/>
    <w:rsid w:val="006E6470"/>
    <w:rsid w:val="006E6597"/>
    <w:rsid w:val="006F3605"/>
    <w:rsid w:val="006F36BF"/>
    <w:rsid w:val="006F51ED"/>
    <w:rsid w:val="00703153"/>
    <w:rsid w:val="00711AC1"/>
    <w:rsid w:val="00712546"/>
    <w:rsid w:val="00712B40"/>
    <w:rsid w:val="007141CC"/>
    <w:rsid w:val="00715E55"/>
    <w:rsid w:val="00716FB5"/>
    <w:rsid w:val="00717337"/>
    <w:rsid w:val="007205EF"/>
    <w:rsid w:val="00721891"/>
    <w:rsid w:val="0072379E"/>
    <w:rsid w:val="007237E8"/>
    <w:rsid w:val="00724DF4"/>
    <w:rsid w:val="00725374"/>
    <w:rsid w:val="00725952"/>
    <w:rsid w:val="00726803"/>
    <w:rsid w:val="00731382"/>
    <w:rsid w:val="0073236F"/>
    <w:rsid w:val="00735256"/>
    <w:rsid w:val="007356B2"/>
    <w:rsid w:val="00735985"/>
    <w:rsid w:val="00735CD4"/>
    <w:rsid w:val="00735E55"/>
    <w:rsid w:val="007365A5"/>
    <w:rsid w:val="0074170A"/>
    <w:rsid w:val="00741BD8"/>
    <w:rsid w:val="00743643"/>
    <w:rsid w:val="00745D56"/>
    <w:rsid w:val="007467B5"/>
    <w:rsid w:val="0074797E"/>
    <w:rsid w:val="00747F35"/>
    <w:rsid w:val="007517E5"/>
    <w:rsid w:val="00751A79"/>
    <w:rsid w:val="00753AAB"/>
    <w:rsid w:val="00754E4D"/>
    <w:rsid w:val="007631CE"/>
    <w:rsid w:val="00764651"/>
    <w:rsid w:val="007646A3"/>
    <w:rsid w:val="007656E1"/>
    <w:rsid w:val="0076764C"/>
    <w:rsid w:val="00767A6B"/>
    <w:rsid w:val="00770A09"/>
    <w:rsid w:val="00770F43"/>
    <w:rsid w:val="007738B7"/>
    <w:rsid w:val="007740B3"/>
    <w:rsid w:val="00774905"/>
    <w:rsid w:val="007749E7"/>
    <w:rsid w:val="00774C64"/>
    <w:rsid w:val="00776351"/>
    <w:rsid w:val="00777660"/>
    <w:rsid w:val="00782620"/>
    <w:rsid w:val="00795BEB"/>
    <w:rsid w:val="007973CE"/>
    <w:rsid w:val="007A31CB"/>
    <w:rsid w:val="007A461C"/>
    <w:rsid w:val="007A7B47"/>
    <w:rsid w:val="007B17D3"/>
    <w:rsid w:val="007B1ACE"/>
    <w:rsid w:val="007B2FE9"/>
    <w:rsid w:val="007B4EEA"/>
    <w:rsid w:val="007B6892"/>
    <w:rsid w:val="007C15D9"/>
    <w:rsid w:val="007C189C"/>
    <w:rsid w:val="007C1CDD"/>
    <w:rsid w:val="007C3A71"/>
    <w:rsid w:val="007C782E"/>
    <w:rsid w:val="007D07BD"/>
    <w:rsid w:val="007D084D"/>
    <w:rsid w:val="007D2CBA"/>
    <w:rsid w:val="007D3ED2"/>
    <w:rsid w:val="007D6D82"/>
    <w:rsid w:val="007E13B4"/>
    <w:rsid w:val="007E25BE"/>
    <w:rsid w:val="007E25FC"/>
    <w:rsid w:val="007E329F"/>
    <w:rsid w:val="007E4611"/>
    <w:rsid w:val="007E4FA3"/>
    <w:rsid w:val="007E65CF"/>
    <w:rsid w:val="007F031B"/>
    <w:rsid w:val="007F072E"/>
    <w:rsid w:val="007F0AFA"/>
    <w:rsid w:val="007F2186"/>
    <w:rsid w:val="007F3773"/>
    <w:rsid w:val="007F3E57"/>
    <w:rsid w:val="007F3E87"/>
    <w:rsid w:val="007F4276"/>
    <w:rsid w:val="007F50E9"/>
    <w:rsid w:val="007F52C3"/>
    <w:rsid w:val="0080002D"/>
    <w:rsid w:val="00801024"/>
    <w:rsid w:val="00801FED"/>
    <w:rsid w:val="0080355B"/>
    <w:rsid w:val="00807984"/>
    <w:rsid w:val="00810973"/>
    <w:rsid w:val="00810B57"/>
    <w:rsid w:val="00813222"/>
    <w:rsid w:val="00817292"/>
    <w:rsid w:val="00825EC9"/>
    <w:rsid w:val="00826F65"/>
    <w:rsid w:val="008314BE"/>
    <w:rsid w:val="00834E9F"/>
    <w:rsid w:val="0083657D"/>
    <w:rsid w:val="00837503"/>
    <w:rsid w:val="00841F7B"/>
    <w:rsid w:val="0084429F"/>
    <w:rsid w:val="008471BC"/>
    <w:rsid w:val="0085026F"/>
    <w:rsid w:val="008542EE"/>
    <w:rsid w:val="0085435A"/>
    <w:rsid w:val="0085436F"/>
    <w:rsid w:val="00855212"/>
    <w:rsid w:val="00857A31"/>
    <w:rsid w:val="00857C3B"/>
    <w:rsid w:val="008612E0"/>
    <w:rsid w:val="00861DA4"/>
    <w:rsid w:val="00861E40"/>
    <w:rsid w:val="00862270"/>
    <w:rsid w:val="00862618"/>
    <w:rsid w:val="008627AA"/>
    <w:rsid w:val="00862A2C"/>
    <w:rsid w:val="00864BBA"/>
    <w:rsid w:val="008654E7"/>
    <w:rsid w:val="00881444"/>
    <w:rsid w:val="00883438"/>
    <w:rsid w:val="008845B9"/>
    <w:rsid w:val="008863E8"/>
    <w:rsid w:val="00887F1C"/>
    <w:rsid w:val="00891FCE"/>
    <w:rsid w:val="008938E0"/>
    <w:rsid w:val="00893D59"/>
    <w:rsid w:val="008943C9"/>
    <w:rsid w:val="00894F9A"/>
    <w:rsid w:val="00896B2A"/>
    <w:rsid w:val="008972B7"/>
    <w:rsid w:val="00897409"/>
    <w:rsid w:val="008A1F29"/>
    <w:rsid w:val="008A2C55"/>
    <w:rsid w:val="008A39F0"/>
    <w:rsid w:val="008A4E91"/>
    <w:rsid w:val="008A67C4"/>
    <w:rsid w:val="008B54E1"/>
    <w:rsid w:val="008B5777"/>
    <w:rsid w:val="008B6341"/>
    <w:rsid w:val="008B7CE9"/>
    <w:rsid w:val="008C2AE3"/>
    <w:rsid w:val="008C38C8"/>
    <w:rsid w:val="008D1625"/>
    <w:rsid w:val="008D2D57"/>
    <w:rsid w:val="008D37B9"/>
    <w:rsid w:val="008D6DF6"/>
    <w:rsid w:val="008D7C36"/>
    <w:rsid w:val="008E03CD"/>
    <w:rsid w:val="008E38CA"/>
    <w:rsid w:val="008E7432"/>
    <w:rsid w:val="008E7CA1"/>
    <w:rsid w:val="008F2053"/>
    <w:rsid w:val="008F280B"/>
    <w:rsid w:val="008F57C0"/>
    <w:rsid w:val="008F7184"/>
    <w:rsid w:val="00900AB9"/>
    <w:rsid w:val="00901B54"/>
    <w:rsid w:val="00902C3A"/>
    <w:rsid w:val="00904092"/>
    <w:rsid w:val="00906710"/>
    <w:rsid w:val="00906D58"/>
    <w:rsid w:val="00906E90"/>
    <w:rsid w:val="00913CF6"/>
    <w:rsid w:val="009142F1"/>
    <w:rsid w:val="0091490C"/>
    <w:rsid w:val="00916A2B"/>
    <w:rsid w:val="00916DB1"/>
    <w:rsid w:val="0092296D"/>
    <w:rsid w:val="00924288"/>
    <w:rsid w:val="009242E6"/>
    <w:rsid w:val="00924367"/>
    <w:rsid w:val="00925249"/>
    <w:rsid w:val="009252BA"/>
    <w:rsid w:val="00925A52"/>
    <w:rsid w:val="0093038A"/>
    <w:rsid w:val="00932B4E"/>
    <w:rsid w:val="0093411F"/>
    <w:rsid w:val="00934D04"/>
    <w:rsid w:val="00937A27"/>
    <w:rsid w:val="00937CCD"/>
    <w:rsid w:val="00940265"/>
    <w:rsid w:val="00940A48"/>
    <w:rsid w:val="0094248F"/>
    <w:rsid w:val="009439F0"/>
    <w:rsid w:val="00946247"/>
    <w:rsid w:val="0094653C"/>
    <w:rsid w:val="00954AEB"/>
    <w:rsid w:val="0096109E"/>
    <w:rsid w:val="00962422"/>
    <w:rsid w:val="009645D5"/>
    <w:rsid w:val="00964A62"/>
    <w:rsid w:val="0096598A"/>
    <w:rsid w:val="0096629B"/>
    <w:rsid w:val="009749C5"/>
    <w:rsid w:val="00974DDC"/>
    <w:rsid w:val="009751A1"/>
    <w:rsid w:val="00975527"/>
    <w:rsid w:val="009759F1"/>
    <w:rsid w:val="00976A03"/>
    <w:rsid w:val="00977BB3"/>
    <w:rsid w:val="009801BF"/>
    <w:rsid w:val="009803F5"/>
    <w:rsid w:val="00981ADE"/>
    <w:rsid w:val="00982D2B"/>
    <w:rsid w:val="00983153"/>
    <w:rsid w:val="00986713"/>
    <w:rsid w:val="0098784B"/>
    <w:rsid w:val="00987EBA"/>
    <w:rsid w:val="00994B83"/>
    <w:rsid w:val="0099536F"/>
    <w:rsid w:val="00995711"/>
    <w:rsid w:val="00995918"/>
    <w:rsid w:val="00995B5A"/>
    <w:rsid w:val="00996997"/>
    <w:rsid w:val="00997816"/>
    <w:rsid w:val="009A0BAE"/>
    <w:rsid w:val="009A2A97"/>
    <w:rsid w:val="009A3FC8"/>
    <w:rsid w:val="009A4BD0"/>
    <w:rsid w:val="009A61F3"/>
    <w:rsid w:val="009B33BF"/>
    <w:rsid w:val="009B4988"/>
    <w:rsid w:val="009B50F7"/>
    <w:rsid w:val="009B58B5"/>
    <w:rsid w:val="009B64B1"/>
    <w:rsid w:val="009C6988"/>
    <w:rsid w:val="009C6D2A"/>
    <w:rsid w:val="009D0C1A"/>
    <w:rsid w:val="009D0D91"/>
    <w:rsid w:val="009D1721"/>
    <w:rsid w:val="009D3275"/>
    <w:rsid w:val="009D3DE6"/>
    <w:rsid w:val="009D445E"/>
    <w:rsid w:val="009D5FF6"/>
    <w:rsid w:val="009E1147"/>
    <w:rsid w:val="009E2098"/>
    <w:rsid w:val="009E2553"/>
    <w:rsid w:val="009E6876"/>
    <w:rsid w:val="009E7359"/>
    <w:rsid w:val="009E7D0B"/>
    <w:rsid w:val="009F2F22"/>
    <w:rsid w:val="009F38A9"/>
    <w:rsid w:val="009F7D5D"/>
    <w:rsid w:val="00A002C1"/>
    <w:rsid w:val="00A01004"/>
    <w:rsid w:val="00A02109"/>
    <w:rsid w:val="00A04EBF"/>
    <w:rsid w:val="00A06585"/>
    <w:rsid w:val="00A11B1F"/>
    <w:rsid w:val="00A17E32"/>
    <w:rsid w:val="00A20D70"/>
    <w:rsid w:val="00A2718C"/>
    <w:rsid w:val="00A275BF"/>
    <w:rsid w:val="00A27D85"/>
    <w:rsid w:val="00A31AE7"/>
    <w:rsid w:val="00A329DD"/>
    <w:rsid w:val="00A3493C"/>
    <w:rsid w:val="00A34991"/>
    <w:rsid w:val="00A412CD"/>
    <w:rsid w:val="00A421DE"/>
    <w:rsid w:val="00A45912"/>
    <w:rsid w:val="00A4614F"/>
    <w:rsid w:val="00A502AE"/>
    <w:rsid w:val="00A507F2"/>
    <w:rsid w:val="00A50CD6"/>
    <w:rsid w:val="00A5126B"/>
    <w:rsid w:val="00A547C0"/>
    <w:rsid w:val="00A6154A"/>
    <w:rsid w:val="00A6160C"/>
    <w:rsid w:val="00A63FF9"/>
    <w:rsid w:val="00A649F1"/>
    <w:rsid w:val="00A64B13"/>
    <w:rsid w:val="00A70388"/>
    <w:rsid w:val="00A72B16"/>
    <w:rsid w:val="00A73BDA"/>
    <w:rsid w:val="00A73D34"/>
    <w:rsid w:val="00A74574"/>
    <w:rsid w:val="00A762C1"/>
    <w:rsid w:val="00A809F8"/>
    <w:rsid w:val="00A82471"/>
    <w:rsid w:val="00A84C2D"/>
    <w:rsid w:val="00A85FAF"/>
    <w:rsid w:val="00A86CD6"/>
    <w:rsid w:val="00A870BD"/>
    <w:rsid w:val="00A92BDB"/>
    <w:rsid w:val="00A932A4"/>
    <w:rsid w:val="00A9400A"/>
    <w:rsid w:val="00A96727"/>
    <w:rsid w:val="00A96898"/>
    <w:rsid w:val="00A96A28"/>
    <w:rsid w:val="00A97D57"/>
    <w:rsid w:val="00AA1075"/>
    <w:rsid w:val="00AA42CF"/>
    <w:rsid w:val="00AA4F63"/>
    <w:rsid w:val="00AA5AC3"/>
    <w:rsid w:val="00AA7027"/>
    <w:rsid w:val="00AB2BBC"/>
    <w:rsid w:val="00AB3134"/>
    <w:rsid w:val="00AB4712"/>
    <w:rsid w:val="00AB49E0"/>
    <w:rsid w:val="00AB608D"/>
    <w:rsid w:val="00AB6CDB"/>
    <w:rsid w:val="00AB71A3"/>
    <w:rsid w:val="00AC0DCD"/>
    <w:rsid w:val="00AC0FD8"/>
    <w:rsid w:val="00AC0FE6"/>
    <w:rsid w:val="00AC2960"/>
    <w:rsid w:val="00AC485F"/>
    <w:rsid w:val="00AC5786"/>
    <w:rsid w:val="00AC5E1A"/>
    <w:rsid w:val="00AD0BF0"/>
    <w:rsid w:val="00AD11B9"/>
    <w:rsid w:val="00AD1716"/>
    <w:rsid w:val="00AD283D"/>
    <w:rsid w:val="00AD2F40"/>
    <w:rsid w:val="00AD31E7"/>
    <w:rsid w:val="00AD33B7"/>
    <w:rsid w:val="00AD3A83"/>
    <w:rsid w:val="00AD440E"/>
    <w:rsid w:val="00AD4C57"/>
    <w:rsid w:val="00AD5516"/>
    <w:rsid w:val="00AD6252"/>
    <w:rsid w:val="00AD6EEB"/>
    <w:rsid w:val="00AD7BE4"/>
    <w:rsid w:val="00AE1354"/>
    <w:rsid w:val="00AE3A47"/>
    <w:rsid w:val="00AE3ED4"/>
    <w:rsid w:val="00AE3FEF"/>
    <w:rsid w:val="00AE40B5"/>
    <w:rsid w:val="00AE52B4"/>
    <w:rsid w:val="00AE5A09"/>
    <w:rsid w:val="00AE71B6"/>
    <w:rsid w:val="00AF15AF"/>
    <w:rsid w:val="00AF5AF6"/>
    <w:rsid w:val="00AF6D6F"/>
    <w:rsid w:val="00AF72C4"/>
    <w:rsid w:val="00AF7318"/>
    <w:rsid w:val="00B05237"/>
    <w:rsid w:val="00B05727"/>
    <w:rsid w:val="00B05D4D"/>
    <w:rsid w:val="00B137FE"/>
    <w:rsid w:val="00B13DA2"/>
    <w:rsid w:val="00B15E9C"/>
    <w:rsid w:val="00B2144F"/>
    <w:rsid w:val="00B3087E"/>
    <w:rsid w:val="00B31586"/>
    <w:rsid w:val="00B32447"/>
    <w:rsid w:val="00B33A9C"/>
    <w:rsid w:val="00B3475B"/>
    <w:rsid w:val="00B34BAF"/>
    <w:rsid w:val="00B3557E"/>
    <w:rsid w:val="00B35DDC"/>
    <w:rsid w:val="00B4025C"/>
    <w:rsid w:val="00B41BFD"/>
    <w:rsid w:val="00B42EF4"/>
    <w:rsid w:val="00B43E42"/>
    <w:rsid w:val="00B459F1"/>
    <w:rsid w:val="00B45BDB"/>
    <w:rsid w:val="00B50F75"/>
    <w:rsid w:val="00B53104"/>
    <w:rsid w:val="00B5339D"/>
    <w:rsid w:val="00B53AD6"/>
    <w:rsid w:val="00B6421D"/>
    <w:rsid w:val="00B66130"/>
    <w:rsid w:val="00B66F3B"/>
    <w:rsid w:val="00B67400"/>
    <w:rsid w:val="00B71984"/>
    <w:rsid w:val="00B744A9"/>
    <w:rsid w:val="00B7560D"/>
    <w:rsid w:val="00B76458"/>
    <w:rsid w:val="00B82F72"/>
    <w:rsid w:val="00B83888"/>
    <w:rsid w:val="00B83A58"/>
    <w:rsid w:val="00B8425C"/>
    <w:rsid w:val="00B87FFE"/>
    <w:rsid w:val="00B94697"/>
    <w:rsid w:val="00B9523A"/>
    <w:rsid w:val="00B96E1D"/>
    <w:rsid w:val="00B97044"/>
    <w:rsid w:val="00B97B03"/>
    <w:rsid w:val="00BA1AD3"/>
    <w:rsid w:val="00BA2151"/>
    <w:rsid w:val="00BA3632"/>
    <w:rsid w:val="00BA3799"/>
    <w:rsid w:val="00BA3EC5"/>
    <w:rsid w:val="00BA719B"/>
    <w:rsid w:val="00BB0727"/>
    <w:rsid w:val="00BB2EAB"/>
    <w:rsid w:val="00BB3A93"/>
    <w:rsid w:val="00BB4969"/>
    <w:rsid w:val="00BB50F1"/>
    <w:rsid w:val="00BB7364"/>
    <w:rsid w:val="00BB7836"/>
    <w:rsid w:val="00BC59BA"/>
    <w:rsid w:val="00BC6136"/>
    <w:rsid w:val="00BC6169"/>
    <w:rsid w:val="00BC690B"/>
    <w:rsid w:val="00BC7078"/>
    <w:rsid w:val="00BC7989"/>
    <w:rsid w:val="00BD0014"/>
    <w:rsid w:val="00BD04C7"/>
    <w:rsid w:val="00BD2A9D"/>
    <w:rsid w:val="00BD326A"/>
    <w:rsid w:val="00BD38BC"/>
    <w:rsid w:val="00BD4837"/>
    <w:rsid w:val="00BD72DA"/>
    <w:rsid w:val="00BD7A94"/>
    <w:rsid w:val="00BE1315"/>
    <w:rsid w:val="00BE2B98"/>
    <w:rsid w:val="00BE501E"/>
    <w:rsid w:val="00BE6725"/>
    <w:rsid w:val="00BE778E"/>
    <w:rsid w:val="00BE7C6A"/>
    <w:rsid w:val="00BF0E57"/>
    <w:rsid w:val="00BF0FEB"/>
    <w:rsid w:val="00BF236E"/>
    <w:rsid w:val="00BF250C"/>
    <w:rsid w:val="00BF46DE"/>
    <w:rsid w:val="00BF5844"/>
    <w:rsid w:val="00BF6CA2"/>
    <w:rsid w:val="00BF6F57"/>
    <w:rsid w:val="00BF7AD7"/>
    <w:rsid w:val="00BF7D5E"/>
    <w:rsid w:val="00C0054E"/>
    <w:rsid w:val="00C01040"/>
    <w:rsid w:val="00C01EE3"/>
    <w:rsid w:val="00C02D93"/>
    <w:rsid w:val="00C03959"/>
    <w:rsid w:val="00C048E9"/>
    <w:rsid w:val="00C07F87"/>
    <w:rsid w:val="00C13DA5"/>
    <w:rsid w:val="00C15567"/>
    <w:rsid w:val="00C15E53"/>
    <w:rsid w:val="00C161C4"/>
    <w:rsid w:val="00C206ED"/>
    <w:rsid w:val="00C2196B"/>
    <w:rsid w:val="00C227E2"/>
    <w:rsid w:val="00C25CC5"/>
    <w:rsid w:val="00C25CD8"/>
    <w:rsid w:val="00C26E48"/>
    <w:rsid w:val="00C306F0"/>
    <w:rsid w:val="00C32DF9"/>
    <w:rsid w:val="00C334BC"/>
    <w:rsid w:val="00C33502"/>
    <w:rsid w:val="00C33678"/>
    <w:rsid w:val="00C34E1E"/>
    <w:rsid w:val="00C35E08"/>
    <w:rsid w:val="00C3645C"/>
    <w:rsid w:val="00C364A9"/>
    <w:rsid w:val="00C370C4"/>
    <w:rsid w:val="00C402A8"/>
    <w:rsid w:val="00C40965"/>
    <w:rsid w:val="00C413CB"/>
    <w:rsid w:val="00C43B85"/>
    <w:rsid w:val="00C43C9A"/>
    <w:rsid w:val="00C43E5A"/>
    <w:rsid w:val="00C45D59"/>
    <w:rsid w:val="00C46BD2"/>
    <w:rsid w:val="00C47049"/>
    <w:rsid w:val="00C556C9"/>
    <w:rsid w:val="00C55E5C"/>
    <w:rsid w:val="00C55F93"/>
    <w:rsid w:val="00C56698"/>
    <w:rsid w:val="00C56A9E"/>
    <w:rsid w:val="00C57874"/>
    <w:rsid w:val="00C60828"/>
    <w:rsid w:val="00C61529"/>
    <w:rsid w:val="00C63326"/>
    <w:rsid w:val="00C635E1"/>
    <w:rsid w:val="00C651C6"/>
    <w:rsid w:val="00C722AE"/>
    <w:rsid w:val="00C72510"/>
    <w:rsid w:val="00C7316A"/>
    <w:rsid w:val="00C73D38"/>
    <w:rsid w:val="00C75176"/>
    <w:rsid w:val="00C76DB0"/>
    <w:rsid w:val="00C77FA8"/>
    <w:rsid w:val="00C818F0"/>
    <w:rsid w:val="00C83171"/>
    <w:rsid w:val="00C8354B"/>
    <w:rsid w:val="00C8742B"/>
    <w:rsid w:val="00C91A3C"/>
    <w:rsid w:val="00C93650"/>
    <w:rsid w:val="00C96435"/>
    <w:rsid w:val="00C96669"/>
    <w:rsid w:val="00C96EA5"/>
    <w:rsid w:val="00CA2B6C"/>
    <w:rsid w:val="00CA2C82"/>
    <w:rsid w:val="00CA321F"/>
    <w:rsid w:val="00CA59AF"/>
    <w:rsid w:val="00CA6AB5"/>
    <w:rsid w:val="00CA74E4"/>
    <w:rsid w:val="00CB18F6"/>
    <w:rsid w:val="00CB2552"/>
    <w:rsid w:val="00CB5FD8"/>
    <w:rsid w:val="00CB68D2"/>
    <w:rsid w:val="00CC1935"/>
    <w:rsid w:val="00CC3657"/>
    <w:rsid w:val="00CC3E04"/>
    <w:rsid w:val="00CC4F5A"/>
    <w:rsid w:val="00CC741F"/>
    <w:rsid w:val="00CC7608"/>
    <w:rsid w:val="00CC789D"/>
    <w:rsid w:val="00CC7B5F"/>
    <w:rsid w:val="00CD088E"/>
    <w:rsid w:val="00CD1787"/>
    <w:rsid w:val="00CD3D51"/>
    <w:rsid w:val="00CD47AD"/>
    <w:rsid w:val="00CD4B73"/>
    <w:rsid w:val="00CD5BAE"/>
    <w:rsid w:val="00CD7A91"/>
    <w:rsid w:val="00CD7B97"/>
    <w:rsid w:val="00CE0D3D"/>
    <w:rsid w:val="00CE1015"/>
    <w:rsid w:val="00CE1C51"/>
    <w:rsid w:val="00CE2D3E"/>
    <w:rsid w:val="00CE4448"/>
    <w:rsid w:val="00CE460C"/>
    <w:rsid w:val="00CE6437"/>
    <w:rsid w:val="00CE7B3C"/>
    <w:rsid w:val="00CF0706"/>
    <w:rsid w:val="00CF17AA"/>
    <w:rsid w:val="00CF1DE7"/>
    <w:rsid w:val="00CF3DEB"/>
    <w:rsid w:val="00CF530F"/>
    <w:rsid w:val="00CF5EE1"/>
    <w:rsid w:val="00CF74D4"/>
    <w:rsid w:val="00D00527"/>
    <w:rsid w:val="00D05DC6"/>
    <w:rsid w:val="00D06ECE"/>
    <w:rsid w:val="00D07FAE"/>
    <w:rsid w:val="00D102D9"/>
    <w:rsid w:val="00D12A7E"/>
    <w:rsid w:val="00D12B74"/>
    <w:rsid w:val="00D14701"/>
    <w:rsid w:val="00D1789D"/>
    <w:rsid w:val="00D20CD8"/>
    <w:rsid w:val="00D21709"/>
    <w:rsid w:val="00D21A06"/>
    <w:rsid w:val="00D21F2A"/>
    <w:rsid w:val="00D22450"/>
    <w:rsid w:val="00D2429E"/>
    <w:rsid w:val="00D2587E"/>
    <w:rsid w:val="00D25EDF"/>
    <w:rsid w:val="00D267CC"/>
    <w:rsid w:val="00D26B7F"/>
    <w:rsid w:val="00D26C8D"/>
    <w:rsid w:val="00D26DD9"/>
    <w:rsid w:val="00D27AC0"/>
    <w:rsid w:val="00D30589"/>
    <w:rsid w:val="00D3107E"/>
    <w:rsid w:val="00D31352"/>
    <w:rsid w:val="00D31ACB"/>
    <w:rsid w:val="00D32656"/>
    <w:rsid w:val="00D33265"/>
    <w:rsid w:val="00D3355E"/>
    <w:rsid w:val="00D35953"/>
    <w:rsid w:val="00D35ABC"/>
    <w:rsid w:val="00D367E1"/>
    <w:rsid w:val="00D372B7"/>
    <w:rsid w:val="00D400E2"/>
    <w:rsid w:val="00D40C64"/>
    <w:rsid w:val="00D430E4"/>
    <w:rsid w:val="00D4339B"/>
    <w:rsid w:val="00D442B1"/>
    <w:rsid w:val="00D45D6C"/>
    <w:rsid w:val="00D46BA9"/>
    <w:rsid w:val="00D46BD3"/>
    <w:rsid w:val="00D51A45"/>
    <w:rsid w:val="00D52A6E"/>
    <w:rsid w:val="00D53C6A"/>
    <w:rsid w:val="00D55AA7"/>
    <w:rsid w:val="00D55D00"/>
    <w:rsid w:val="00D568E3"/>
    <w:rsid w:val="00D60B73"/>
    <w:rsid w:val="00D60B84"/>
    <w:rsid w:val="00D60E01"/>
    <w:rsid w:val="00D61301"/>
    <w:rsid w:val="00D61543"/>
    <w:rsid w:val="00D619DD"/>
    <w:rsid w:val="00D6277E"/>
    <w:rsid w:val="00D62E44"/>
    <w:rsid w:val="00D6386F"/>
    <w:rsid w:val="00D649B0"/>
    <w:rsid w:val="00D6672C"/>
    <w:rsid w:val="00D67413"/>
    <w:rsid w:val="00D67816"/>
    <w:rsid w:val="00D6792C"/>
    <w:rsid w:val="00D73CF7"/>
    <w:rsid w:val="00D763EF"/>
    <w:rsid w:val="00D77B63"/>
    <w:rsid w:val="00D80831"/>
    <w:rsid w:val="00D846B0"/>
    <w:rsid w:val="00D85181"/>
    <w:rsid w:val="00D86145"/>
    <w:rsid w:val="00D876CB"/>
    <w:rsid w:val="00D92F42"/>
    <w:rsid w:val="00D930F9"/>
    <w:rsid w:val="00D943DB"/>
    <w:rsid w:val="00D94B45"/>
    <w:rsid w:val="00D954F4"/>
    <w:rsid w:val="00DA0530"/>
    <w:rsid w:val="00DA053E"/>
    <w:rsid w:val="00DA0822"/>
    <w:rsid w:val="00DA087A"/>
    <w:rsid w:val="00DA298A"/>
    <w:rsid w:val="00DA3CF3"/>
    <w:rsid w:val="00DA4754"/>
    <w:rsid w:val="00DA6613"/>
    <w:rsid w:val="00DA7DE2"/>
    <w:rsid w:val="00DB249D"/>
    <w:rsid w:val="00DB358F"/>
    <w:rsid w:val="00DB35BB"/>
    <w:rsid w:val="00DB3E4B"/>
    <w:rsid w:val="00DB469C"/>
    <w:rsid w:val="00DB7AAD"/>
    <w:rsid w:val="00DC0875"/>
    <w:rsid w:val="00DC2030"/>
    <w:rsid w:val="00DC43E7"/>
    <w:rsid w:val="00DC5449"/>
    <w:rsid w:val="00DD0307"/>
    <w:rsid w:val="00DD139C"/>
    <w:rsid w:val="00DD1817"/>
    <w:rsid w:val="00DD5D44"/>
    <w:rsid w:val="00DD761E"/>
    <w:rsid w:val="00DD7A6A"/>
    <w:rsid w:val="00DE087B"/>
    <w:rsid w:val="00DE1483"/>
    <w:rsid w:val="00DE1615"/>
    <w:rsid w:val="00DE33EF"/>
    <w:rsid w:val="00DE4579"/>
    <w:rsid w:val="00DE6781"/>
    <w:rsid w:val="00DF0D40"/>
    <w:rsid w:val="00DF0F0A"/>
    <w:rsid w:val="00DF145D"/>
    <w:rsid w:val="00DF1CBD"/>
    <w:rsid w:val="00DF395A"/>
    <w:rsid w:val="00DF6623"/>
    <w:rsid w:val="00DF68AB"/>
    <w:rsid w:val="00E0264A"/>
    <w:rsid w:val="00E05EEF"/>
    <w:rsid w:val="00E10289"/>
    <w:rsid w:val="00E1045E"/>
    <w:rsid w:val="00E13B77"/>
    <w:rsid w:val="00E13CB8"/>
    <w:rsid w:val="00E14875"/>
    <w:rsid w:val="00E15DC3"/>
    <w:rsid w:val="00E16ADC"/>
    <w:rsid w:val="00E17E6F"/>
    <w:rsid w:val="00E203DF"/>
    <w:rsid w:val="00E226C0"/>
    <w:rsid w:val="00E231F4"/>
    <w:rsid w:val="00E23D8A"/>
    <w:rsid w:val="00E23F2B"/>
    <w:rsid w:val="00E241F3"/>
    <w:rsid w:val="00E244AB"/>
    <w:rsid w:val="00E24696"/>
    <w:rsid w:val="00E253A6"/>
    <w:rsid w:val="00E25805"/>
    <w:rsid w:val="00E25F62"/>
    <w:rsid w:val="00E2709E"/>
    <w:rsid w:val="00E30C88"/>
    <w:rsid w:val="00E31C36"/>
    <w:rsid w:val="00E32F63"/>
    <w:rsid w:val="00E348F6"/>
    <w:rsid w:val="00E34A6A"/>
    <w:rsid w:val="00E354A4"/>
    <w:rsid w:val="00E359CD"/>
    <w:rsid w:val="00E36050"/>
    <w:rsid w:val="00E36F4F"/>
    <w:rsid w:val="00E37176"/>
    <w:rsid w:val="00E41172"/>
    <w:rsid w:val="00E44448"/>
    <w:rsid w:val="00E44DEF"/>
    <w:rsid w:val="00E450D0"/>
    <w:rsid w:val="00E46B61"/>
    <w:rsid w:val="00E4701C"/>
    <w:rsid w:val="00E478A1"/>
    <w:rsid w:val="00E51BDD"/>
    <w:rsid w:val="00E5257A"/>
    <w:rsid w:val="00E54115"/>
    <w:rsid w:val="00E5432A"/>
    <w:rsid w:val="00E54B4A"/>
    <w:rsid w:val="00E57916"/>
    <w:rsid w:val="00E619F1"/>
    <w:rsid w:val="00E626F3"/>
    <w:rsid w:val="00E64716"/>
    <w:rsid w:val="00E65F30"/>
    <w:rsid w:val="00E67BC8"/>
    <w:rsid w:val="00E7000F"/>
    <w:rsid w:val="00E70862"/>
    <w:rsid w:val="00E723F8"/>
    <w:rsid w:val="00E72F94"/>
    <w:rsid w:val="00E73C89"/>
    <w:rsid w:val="00E73DCC"/>
    <w:rsid w:val="00E75801"/>
    <w:rsid w:val="00E80A9E"/>
    <w:rsid w:val="00E81123"/>
    <w:rsid w:val="00E835D5"/>
    <w:rsid w:val="00E854FF"/>
    <w:rsid w:val="00E87BFF"/>
    <w:rsid w:val="00E90FF8"/>
    <w:rsid w:val="00E915B0"/>
    <w:rsid w:val="00E9534A"/>
    <w:rsid w:val="00E95539"/>
    <w:rsid w:val="00EA4FB7"/>
    <w:rsid w:val="00EA512E"/>
    <w:rsid w:val="00EA74C5"/>
    <w:rsid w:val="00EB01C9"/>
    <w:rsid w:val="00EB18B4"/>
    <w:rsid w:val="00EB1B69"/>
    <w:rsid w:val="00EB1E06"/>
    <w:rsid w:val="00EB4EDC"/>
    <w:rsid w:val="00EB5300"/>
    <w:rsid w:val="00EB7380"/>
    <w:rsid w:val="00ED1188"/>
    <w:rsid w:val="00ED3B97"/>
    <w:rsid w:val="00ED4EDE"/>
    <w:rsid w:val="00ED5A84"/>
    <w:rsid w:val="00ED722E"/>
    <w:rsid w:val="00ED7659"/>
    <w:rsid w:val="00EE1043"/>
    <w:rsid w:val="00EE27C4"/>
    <w:rsid w:val="00EE6224"/>
    <w:rsid w:val="00EE72AD"/>
    <w:rsid w:val="00EF12CC"/>
    <w:rsid w:val="00EF1AF4"/>
    <w:rsid w:val="00EF2080"/>
    <w:rsid w:val="00EF2A58"/>
    <w:rsid w:val="00EF560D"/>
    <w:rsid w:val="00EF575D"/>
    <w:rsid w:val="00EF6198"/>
    <w:rsid w:val="00EF6389"/>
    <w:rsid w:val="00F0077F"/>
    <w:rsid w:val="00F01866"/>
    <w:rsid w:val="00F01A4A"/>
    <w:rsid w:val="00F05403"/>
    <w:rsid w:val="00F07EE0"/>
    <w:rsid w:val="00F07FBF"/>
    <w:rsid w:val="00F10C08"/>
    <w:rsid w:val="00F13DCD"/>
    <w:rsid w:val="00F15D03"/>
    <w:rsid w:val="00F161CC"/>
    <w:rsid w:val="00F17985"/>
    <w:rsid w:val="00F2070A"/>
    <w:rsid w:val="00F2275E"/>
    <w:rsid w:val="00F23187"/>
    <w:rsid w:val="00F2446A"/>
    <w:rsid w:val="00F2640C"/>
    <w:rsid w:val="00F327A7"/>
    <w:rsid w:val="00F32AF7"/>
    <w:rsid w:val="00F36460"/>
    <w:rsid w:val="00F36DFC"/>
    <w:rsid w:val="00F376E0"/>
    <w:rsid w:val="00F41F19"/>
    <w:rsid w:val="00F42B99"/>
    <w:rsid w:val="00F435D4"/>
    <w:rsid w:val="00F44AE8"/>
    <w:rsid w:val="00F44EDA"/>
    <w:rsid w:val="00F45D5C"/>
    <w:rsid w:val="00F4689E"/>
    <w:rsid w:val="00F47FCA"/>
    <w:rsid w:val="00F50E31"/>
    <w:rsid w:val="00F514BB"/>
    <w:rsid w:val="00F53D0C"/>
    <w:rsid w:val="00F57BAE"/>
    <w:rsid w:val="00F626C7"/>
    <w:rsid w:val="00F62933"/>
    <w:rsid w:val="00F64201"/>
    <w:rsid w:val="00F6788C"/>
    <w:rsid w:val="00F70D2D"/>
    <w:rsid w:val="00F73C53"/>
    <w:rsid w:val="00F73CBB"/>
    <w:rsid w:val="00F767D3"/>
    <w:rsid w:val="00F82AF9"/>
    <w:rsid w:val="00F83599"/>
    <w:rsid w:val="00F85540"/>
    <w:rsid w:val="00F85785"/>
    <w:rsid w:val="00F87069"/>
    <w:rsid w:val="00F91FA5"/>
    <w:rsid w:val="00F93ADE"/>
    <w:rsid w:val="00F94939"/>
    <w:rsid w:val="00F974CA"/>
    <w:rsid w:val="00F97702"/>
    <w:rsid w:val="00F97E47"/>
    <w:rsid w:val="00FA1F2A"/>
    <w:rsid w:val="00FA3B1D"/>
    <w:rsid w:val="00FA607A"/>
    <w:rsid w:val="00FB04CF"/>
    <w:rsid w:val="00FB1AC7"/>
    <w:rsid w:val="00FB22CE"/>
    <w:rsid w:val="00FB75E5"/>
    <w:rsid w:val="00FC1943"/>
    <w:rsid w:val="00FC21A7"/>
    <w:rsid w:val="00FC23EA"/>
    <w:rsid w:val="00FC3E23"/>
    <w:rsid w:val="00FC3FB7"/>
    <w:rsid w:val="00FC6673"/>
    <w:rsid w:val="00FC6E3F"/>
    <w:rsid w:val="00FD171C"/>
    <w:rsid w:val="00FD2535"/>
    <w:rsid w:val="00FD25AC"/>
    <w:rsid w:val="00FD5277"/>
    <w:rsid w:val="00FD588B"/>
    <w:rsid w:val="00FE10D2"/>
    <w:rsid w:val="00FE10FF"/>
    <w:rsid w:val="00FE1DC7"/>
    <w:rsid w:val="00FE20E5"/>
    <w:rsid w:val="00FE2923"/>
    <w:rsid w:val="00FE2C72"/>
    <w:rsid w:val="00FE2D4C"/>
    <w:rsid w:val="00FE3CF4"/>
    <w:rsid w:val="00FE469F"/>
    <w:rsid w:val="00FE46BB"/>
    <w:rsid w:val="00FF1809"/>
    <w:rsid w:val="00FF1E2D"/>
    <w:rsid w:val="00FF492C"/>
    <w:rsid w:val="00FF4DB8"/>
    <w:rsid w:val="00FF6541"/>
    <w:rsid w:val="00FF7B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89E"/>
    <w:rPr>
      <w:sz w:val="24"/>
    </w:rPr>
  </w:style>
  <w:style w:type="paragraph" w:styleId="Heading1">
    <w:name w:val="heading 1"/>
    <w:basedOn w:val="Normal"/>
    <w:next w:val="Normal"/>
    <w:link w:val="Heading1Char"/>
    <w:qFormat/>
    <w:rsid w:val="001D16DD"/>
    <w:pPr>
      <w:keepNext/>
      <w:numPr>
        <w:numId w:val="13"/>
      </w:numPr>
      <w:tabs>
        <w:tab w:val="right" w:pos="6423"/>
      </w:tabs>
      <w:outlineLvl w:val="0"/>
    </w:pPr>
    <w:rPr>
      <w:rFonts w:ascii="Calibri" w:hAnsi="Calibri" w:cs="Calibri"/>
      <w:b/>
      <w:bCs/>
      <w:sz w:val="22"/>
      <w:szCs w:val="22"/>
    </w:rPr>
  </w:style>
  <w:style w:type="paragraph" w:styleId="Heading2">
    <w:name w:val="heading 2"/>
    <w:aliases w:val="RM Bid Heading 2"/>
    <w:basedOn w:val="Normal"/>
    <w:next w:val="Normal"/>
    <w:link w:val="Heading2Char"/>
    <w:qFormat/>
    <w:rsid w:val="00AB4712"/>
    <w:pPr>
      <w:keepNext/>
      <w:tabs>
        <w:tab w:val="right" w:pos="3131"/>
      </w:tabs>
      <w:jc w:val="center"/>
      <w:outlineLvl w:val="1"/>
    </w:pPr>
    <w:rPr>
      <w:rFonts w:ascii="Arial" w:hAnsi="Arial"/>
      <w:sz w:val="35"/>
    </w:rPr>
  </w:style>
  <w:style w:type="paragraph" w:styleId="Heading3">
    <w:name w:val="heading 3"/>
    <w:basedOn w:val="Normal"/>
    <w:next w:val="Normal"/>
    <w:link w:val="Heading3Char"/>
    <w:qFormat/>
    <w:rsid w:val="00AB4712"/>
    <w:pPr>
      <w:keepNext/>
      <w:tabs>
        <w:tab w:val="right" w:pos="6352"/>
      </w:tabs>
      <w:ind w:left="3000"/>
      <w:outlineLvl w:val="2"/>
    </w:pPr>
    <w:rPr>
      <w:rFonts w:ascii="Arial" w:hAnsi="Arial"/>
      <w:sz w:val="34"/>
    </w:rPr>
  </w:style>
  <w:style w:type="paragraph" w:styleId="Heading4">
    <w:name w:val="heading 4"/>
    <w:basedOn w:val="Normal"/>
    <w:next w:val="Normal"/>
    <w:link w:val="Heading4Char"/>
    <w:qFormat/>
    <w:rsid w:val="00621717"/>
    <w:pPr>
      <w:keepNext/>
      <w:tabs>
        <w:tab w:val="right" w:pos="2892"/>
      </w:tabs>
      <w:ind w:left="377"/>
      <w:jc w:val="center"/>
      <w:outlineLvl w:val="3"/>
    </w:pPr>
    <w:rPr>
      <w:rFonts w:asciiTheme="majorHAnsi" w:hAnsiTheme="majorHAnsi"/>
      <w:sz w:val="22"/>
    </w:rPr>
  </w:style>
  <w:style w:type="paragraph" w:styleId="Heading5">
    <w:name w:val="heading 5"/>
    <w:basedOn w:val="Normal"/>
    <w:next w:val="Normal"/>
    <w:link w:val="Heading5Char"/>
    <w:qFormat/>
    <w:rsid w:val="00AB4712"/>
    <w:pPr>
      <w:keepNext/>
      <w:tabs>
        <w:tab w:val="right" w:pos="3103"/>
      </w:tabs>
      <w:jc w:val="center"/>
      <w:outlineLvl w:val="4"/>
    </w:pPr>
    <w:rPr>
      <w:rFonts w:ascii="Arial" w:hAnsi="Arial"/>
      <w:sz w:val="41"/>
    </w:rPr>
  </w:style>
  <w:style w:type="paragraph" w:styleId="Heading6">
    <w:name w:val="heading 6"/>
    <w:basedOn w:val="Normal"/>
    <w:next w:val="Normal"/>
    <w:link w:val="Heading6Char"/>
    <w:qFormat/>
    <w:rsid w:val="00AB4712"/>
    <w:pPr>
      <w:keepNext/>
      <w:tabs>
        <w:tab w:val="left" w:pos="8460"/>
      </w:tabs>
      <w:ind w:left="720"/>
      <w:outlineLvl w:val="5"/>
    </w:pPr>
    <w:rPr>
      <w:rFonts w:ascii="Arial" w:hAnsi="Arial"/>
    </w:rPr>
  </w:style>
  <w:style w:type="paragraph" w:styleId="Heading7">
    <w:name w:val="heading 7"/>
    <w:basedOn w:val="Normal"/>
    <w:next w:val="Normal"/>
    <w:link w:val="Heading7Char"/>
    <w:qFormat/>
    <w:rsid w:val="00AB4712"/>
    <w:pPr>
      <w:keepNext/>
      <w:widowControl w:val="0"/>
      <w:jc w:val="center"/>
      <w:outlineLvl w:val="6"/>
    </w:pPr>
    <w:rPr>
      <w:rFonts w:ascii="Arial" w:hAnsi="Arial"/>
      <w:b/>
      <w:sz w:val="20"/>
      <w:lang w:eastAsia="en-US"/>
    </w:rPr>
  </w:style>
  <w:style w:type="paragraph" w:styleId="Heading8">
    <w:name w:val="heading 8"/>
    <w:basedOn w:val="Normal"/>
    <w:next w:val="Normal"/>
    <w:link w:val="Heading8Char"/>
    <w:qFormat/>
    <w:rsid w:val="00AB4712"/>
    <w:pPr>
      <w:keepNext/>
      <w:tabs>
        <w:tab w:val="right" w:pos="5405"/>
      </w:tabs>
      <w:jc w:val="center"/>
      <w:outlineLvl w:val="7"/>
    </w:pPr>
    <w:rPr>
      <w:rFonts w:ascii="Arial" w:hAnsi="Arial"/>
      <w:sz w:val="44"/>
    </w:rPr>
  </w:style>
  <w:style w:type="paragraph" w:styleId="Heading9">
    <w:name w:val="heading 9"/>
    <w:basedOn w:val="Normal"/>
    <w:next w:val="Normal"/>
    <w:link w:val="Heading9Char"/>
    <w:qFormat/>
    <w:rsid w:val="00AB4712"/>
    <w:pPr>
      <w:keepNext/>
      <w:tabs>
        <w:tab w:val="right" w:pos="4029"/>
      </w:tabs>
      <w:ind w:left="4029"/>
      <w:outlineLvl w:val="8"/>
    </w:pPr>
    <w:rPr>
      <w:rFonts w:ascii="Arial" w:hAnsi="Arial"/>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D16DD"/>
    <w:rPr>
      <w:rFonts w:ascii="Calibri" w:hAnsi="Calibri" w:cs="Calibri"/>
      <w:b/>
      <w:bCs/>
      <w:sz w:val="22"/>
      <w:szCs w:val="22"/>
    </w:rPr>
  </w:style>
  <w:style w:type="character" w:customStyle="1" w:styleId="Heading2Char">
    <w:name w:val="Heading 2 Char"/>
    <w:aliases w:val="RM Bid Heading 2 Char"/>
    <w:link w:val="Heading2"/>
    <w:semiHidden/>
    <w:locked/>
    <w:rsid w:val="00AB4712"/>
    <w:rPr>
      <w:rFonts w:ascii="Arial" w:hAnsi="Arial"/>
      <w:sz w:val="35"/>
      <w:lang w:val="en-GB" w:eastAsia="en-GB" w:bidi="ar-SA"/>
    </w:rPr>
  </w:style>
  <w:style w:type="character" w:customStyle="1" w:styleId="Heading3Char">
    <w:name w:val="Heading 3 Char"/>
    <w:link w:val="Heading3"/>
    <w:semiHidden/>
    <w:rsid w:val="00AB4712"/>
    <w:rPr>
      <w:rFonts w:ascii="Arial" w:hAnsi="Arial"/>
      <w:sz w:val="34"/>
      <w:lang w:val="en-GB" w:eastAsia="en-GB" w:bidi="ar-SA"/>
    </w:rPr>
  </w:style>
  <w:style w:type="character" w:customStyle="1" w:styleId="Heading4Char">
    <w:name w:val="Heading 4 Char"/>
    <w:link w:val="Heading4"/>
    <w:rsid w:val="00621717"/>
    <w:rPr>
      <w:rFonts w:asciiTheme="majorHAnsi" w:hAnsiTheme="majorHAnsi"/>
      <w:sz w:val="22"/>
    </w:rPr>
  </w:style>
  <w:style w:type="character" w:customStyle="1" w:styleId="Heading5Char">
    <w:name w:val="Heading 5 Char"/>
    <w:link w:val="Heading5"/>
    <w:semiHidden/>
    <w:rsid w:val="00AB4712"/>
    <w:rPr>
      <w:rFonts w:ascii="Arial" w:hAnsi="Arial"/>
      <w:sz w:val="41"/>
      <w:lang w:val="en-GB" w:eastAsia="en-GB" w:bidi="ar-SA"/>
    </w:rPr>
  </w:style>
  <w:style w:type="character" w:customStyle="1" w:styleId="Heading6Char">
    <w:name w:val="Heading 6 Char"/>
    <w:link w:val="Heading6"/>
    <w:semiHidden/>
    <w:rsid w:val="00AB4712"/>
    <w:rPr>
      <w:rFonts w:ascii="Arial" w:hAnsi="Arial"/>
      <w:sz w:val="24"/>
      <w:lang w:val="en-GB" w:eastAsia="en-GB" w:bidi="ar-SA"/>
    </w:rPr>
  </w:style>
  <w:style w:type="character" w:customStyle="1" w:styleId="Heading7Char">
    <w:name w:val="Heading 7 Char"/>
    <w:link w:val="Heading7"/>
    <w:semiHidden/>
    <w:rsid w:val="00AB4712"/>
    <w:rPr>
      <w:rFonts w:ascii="Arial" w:hAnsi="Arial"/>
      <w:b/>
      <w:lang w:val="en-GB" w:eastAsia="en-US" w:bidi="ar-SA"/>
    </w:rPr>
  </w:style>
  <w:style w:type="character" w:customStyle="1" w:styleId="Heading8Char">
    <w:name w:val="Heading 8 Char"/>
    <w:link w:val="Heading8"/>
    <w:semiHidden/>
    <w:rsid w:val="00AB4712"/>
    <w:rPr>
      <w:rFonts w:ascii="Arial" w:hAnsi="Arial"/>
      <w:sz w:val="44"/>
      <w:lang w:val="en-GB" w:eastAsia="en-GB" w:bidi="ar-SA"/>
    </w:rPr>
  </w:style>
  <w:style w:type="character" w:customStyle="1" w:styleId="Heading9Char">
    <w:name w:val="Heading 9 Char"/>
    <w:link w:val="Heading9"/>
    <w:semiHidden/>
    <w:rsid w:val="00AB4712"/>
    <w:rPr>
      <w:rFonts w:ascii="Arial" w:hAnsi="Arial"/>
      <w:sz w:val="44"/>
      <w:lang w:val="en-GB" w:eastAsia="en-GB" w:bidi="ar-SA"/>
    </w:rPr>
  </w:style>
  <w:style w:type="paragraph" w:styleId="BodyText3">
    <w:name w:val="Body Text 3"/>
    <w:basedOn w:val="Normal"/>
    <w:link w:val="BodyText3Char"/>
    <w:rsid w:val="00AB4712"/>
    <w:pPr>
      <w:widowControl w:val="0"/>
      <w:jc w:val="center"/>
    </w:pPr>
    <w:rPr>
      <w:rFonts w:ascii="Arial" w:hAnsi="Arial"/>
      <w:b/>
      <w:sz w:val="20"/>
      <w:lang w:eastAsia="en-US"/>
    </w:rPr>
  </w:style>
  <w:style w:type="character" w:customStyle="1" w:styleId="BodyText3Char">
    <w:name w:val="Body Text 3 Char"/>
    <w:link w:val="BodyText3"/>
    <w:semiHidden/>
    <w:rsid w:val="00AB4712"/>
    <w:rPr>
      <w:rFonts w:ascii="Arial" w:hAnsi="Arial"/>
      <w:b/>
      <w:lang w:val="en-GB" w:eastAsia="en-US" w:bidi="ar-SA"/>
    </w:rPr>
  </w:style>
  <w:style w:type="paragraph" w:styleId="Header">
    <w:name w:val="header"/>
    <w:basedOn w:val="Normal"/>
    <w:link w:val="HeaderChar"/>
    <w:uiPriority w:val="99"/>
    <w:rsid w:val="00AB4712"/>
    <w:pPr>
      <w:tabs>
        <w:tab w:val="center" w:pos="4153"/>
        <w:tab w:val="right" w:pos="8306"/>
      </w:tabs>
    </w:pPr>
  </w:style>
  <w:style w:type="character" w:customStyle="1" w:styleId="HeaderChar">
    <w:name w:val="Header Char"/>
    <w:link w:val="Header"/>
    <w:uiPriority w:val="99"/>
    <w:rsid w:val="00AB4712"/>
    <w:rPr>
      <w:sz w:val="24"/>
      <w:lang w:val="en-GB" w:eastAsia="en-GB" w:bidi="ar-SA"/>
    </w:rPr>
  </w:style>
  <w:style w:type="paragraph" w:styleId="BodyText2">
    <w:name w:val="Body Text 2"/>
    <w:basedOn w:val="Normal"/>
    <w:link w:val="BodyText2Char"/>
    <w:rsid w:val="00AB4712"/>
    <w:pPr>
      <w:jc w:val="both"/>
    </w:pPr>
    <w:rPr>
      <w:rFonts w:ascii="Arial" w:hAnsi="Arial"/>
    </w:rPr>
  </w:style>
  <w:style w:type="character" w:customStyle="1" w:styleId="BodyText2Char">
    <w:name w:val="Body Text 2 Char"/>
    <w:link w:val="BodyText2"/>
    <w:semiHidden/>
    <w:rsid w:val="00AB4712"/>
    <w:rPr>
      <w:rFonts w:ascii="Arial" w:hAnsi="Arial"/>
      <w:sz w:val="24"/>
      <w:lang w:val="en-GB" w:eastAsia="en-GB" w:bidi="ar-SA"/>
    </w:rPr>
  </w:style>
  <w:style w:type="paragraph" w:styleId="Title">
    <w:name w:val="Title"/>
    <w:basedOn w:val="Normal"/>
    <w:link w:val="TitleChar"/>
    <w:qFormat/>
    <w:rsid w:val="00AB4712"/>
    <w:pPr>
      <w:tabs>
        <w:tab w:val="right" w:pos="2121"/>
      </w:tabs>
      <w:overflowPunct w:val="0"/>
      <w:autoSpaceDE w:val="0"/>
      <w:autoSpaceDN w:val="0"/>
      <w:adjustRightInd w:val="0"/>
      <w:jc w:val="center"/>
      <w:textAlignment w:val="baseline"/>
    </w:pPr>
    <w:rPr>
      <w:sz w:val="32"/>
    </w:rPr>
  </w:style>
  <w:style w:type="character" w:customStyle="1" w:styleId="TitleChar">
    <w:name w:val="Title Char"/>
    <w:link w:val="Title"/>
    <w:rsid w:val="00AB4712"/>
    <w:rPr>
      <w:sz w:val="32"/>
      <w:lang w:val="en-GB" w:eastAsia="en-GB" w:bidi="ar-SA"/>
    </w:rPr>
  </w:style>
  <w:style w:type="paragraph" w:styleId="BodyText">
    <w:name w:val="Body Text"/>
    <w:basedOn w:val="Normal"/>
    <w:link w:val="BodyTextChar"/>
    <w:rsid w:val="00AB4712"/>
    <w:pPr>
      <w:spacing w:after="120"/>
    </w:pPr>
    <w:rPr>
      <w:sz w:val="20"/>
    </w:rPr>
  </w:style>
  <w:style w:type="character" w:customStyle="1" w:styleId="BodyTextChar">
    <w:name w:val="Body Text Char"/>
    <w:link w:val="BodyText"/>
    <w:semiHidden/>
    <w:rsid w:val="00AB4712"/>
    <w:rPr>
      <w:lang w:val="en-GB" w:eastAsia="en-GB" w:bidi="ar-SA"/>
    </w:rPr>
  </w:style>
  <w:style w:type="paragraph" w:styleId="BodyTextIndent3">
    <w:name w:val="Body Text Indent 3"/>
    <w:basedOn w:val="Normal"/>
    <w:link w:val="BodyTextIndent3Char"/>
    <w:rsid w:val="00AB4712"/>
    <w:pPr>
      <w:ind w:left="711"/>
    </w:pPr>
    <w:rPr>
      <w:rFonts w:ascii="Arial" w:hAnsi="Arial"/>
    </w:rPr>
  </w:style>
  <w:style w:type="character" w:customStyle="1" w:styleId="BodyTextIndent3Char">
    <w:name w:val="Body Text Indent 3 Char"/>
    <w:link w:val="BodyTextIndent3"/>
    <w:semiHidden/>
    <w:rsid w:val="00AB4712"/>
    <w:rPr>
      <w:rFonts w:ascii="Arial" w:hAnsi="Arial"/>
      <w:sz w:val="24"/>
      <w:lang w:val="en-GB" w:eastAsia="en-GB" w:bidi="ar-SA"/>
    </w:rPr>
  </w:style>
  <w:style w:type="paragraph" w:styleId="BodyTextIndent">
    <w:name w:val="Body Text Indent"/>
    <w:basedOn w:val="Normal"/>
    <w:link w:val="BodyTextIndentChar"/>
    <w:rsid w:val="00AB4712"/>
    <w:pPr>
      <w:spacing w:after="120"/>
      <w:ind w:left="283"/>
    </w:pPr>
    <w:rPr>
      <w:sz w:val="20"/>
    </w:rPr>
  </w:style>
  <w:style w:type="character" w:customStyle="1" w:styleId="BodyTextIndentChar">
    <w:name w:val="Body Text Indent Char"/>
    <w:link w:val="BodyTextIndent"/>
    <w:semiHidden/>
    <w:rsid w:val="00AB4712"/>
    <w:rPr>
      <w:lang w:val="en-GB" w:eastAsia="en-GB" w:bidi="ar-SA"/>
    </w:rPr>
  </w:style>
  <w:style w:type="paragraph" w:styleId="Footer">
    <w:name w:val="footer"/>
    <w:basedOn w:val="Normal"/>
    <w:link w:val="FooterChar"/>
    <w:uiPriority w:val="99"/>
    <w:rsid w:val="00AB4712"/>
    <w:pPr>
      <w:tabs>
        <w:tab w:val="center" w:pos="4153"/>
        <w:tab w:val="right" w:pos="8306"/>
      </w:tabs>
    </w:pPr>
    <w:rPr>
      <w:sz w:val="20"/>
    </w:rPr>
  </w:style>
  <w:style w:type="character" w:customStyle="1" w:styleId="FooterChar">
    <w:name w:val="Footer Char"/>
    <w:link w:val="Footer"/>
    <w:uiPriority w:val="99"/>
    <w:rsid w:val="00AB4712"/>
    <w:rPr>
      <w:lang w:val="en-GB" w:eastAsia="en-GB" w:bidi="ar-SA"/>
    </w:rPr>
  </w:style>
  <w:style w:type="paragraph" w:styleId="BodyTextIndent2">
    <w:name w:val="Body Text Indent 2"/>
    <w:basedOn w:val="Normal"/>
    <w:link w:val="BodyTextIndent2Char"/>
    <w:rsid w:val="00AB4712"/>
    <w:pPr>
      <w:ind w:left="1420"/>
      <w:jc w:val="both"/>
    </w:pPr>
    <w:rPr>
      <w:rFonts w:ascii="Arial" w:hAnsi="Arial"/>
    </w:rPr>
  </w:style>
  <w:style w:type="character" w:customStyle="1" w:styleId="BodyTextIndent2Char">
    <w:name w:val="Body Text Indent 2 Char"/>
    <w:link w:val="BodyTextIndent2"/>
    <w:semiHidden/>
    <w:rsid w:val="00AB4712"/>
    <w:rPr>
      <w:rFonts w:ascii="Arial" w:hAnsi="Arial"/>
      <w:sz w:val="24"/>
      <w:lang w:val="en-GB" w:eastAsia="en-GB" w:bidi="ar-SA"/>
    </w:rPr>
  </w:style>
  <w:style w:type="paragraph" w:customStyle="1" w:styleId="general">
    <w:name w:val="general"/>
    <w:basedOn w:val="Normal"/>
    <w:rsid w:val="00AB4712"/>
    <w:pPr>
      <w:spacing w:line="288" w:lineRule="atLeast"/>
    </w:pPr>
    <w:rPr>
      <w:rFonts w:ascii="Arial" w:hAnsi="Arial" w:cs="Arial"/>
      <w:sz w:val="22"/>
      <w:lang w:eastAsia="en-US"/>
    </w:rPr>
  </w:style>
  <w:style w:type="paragraph" w:styleId="BalloonText">
    <w:name w:val="Balloon Text"/>
    <w:basedOn w:val="Normal"/>
    <w:link w:val="BalloonTextChar"/>
    <w:semiHidden/>
    <w:rsid w:val="00AB4712"/>
    <w:rPr>
      <w:rFonts w:ascii="Tahoma" w:hAnsi="Tahoma" w:cs="Tahoma"/>
      <w:sz w:val="16"/>
      <w:szCs w:val="16"/>
    </w:rPr>
  </w:style>
  <w:style w:type="character" w:customStyle="1" w:styleId="BalloonTextChar">
    <w:name w:val="Balloon Text Char"/>
    <w:link w:val="BalloonText"/>
    <w:semiHidden/>
    <w:rsid w:val="00AB4712"/>
    <w:rPr>
      <w:rFonts w:ascii="Tahoma" w:hAnsi="Tahoma" w:cs="Tahoma"/>
      <w:sz w:val="16"/>
      <w:szCs w:val="16"/>
      <w:lang w:val="en-GB" w:eastAsia="en-GB" w:bidi="ar-SA"/>
    </w:rPr>
  </w:style>
  <w:style w:type="paragraph" w:styleId="CommentText">
    <w:name w:val="annotation text"/>
    <w:basedOn w:val="Normal"/>
    <w:link w:val="CommentTextChar"/>
    <w:rsid w:val="00AB4712"/>
    <w:rPr>
      <w:sz w:val="20"/>
    </w:rPr>
  </w:style>
  <w:style w:type="character" w:customStyle="1" w:styleId="CommentTextChar">
    <w:name w:val="Comment Text Char"/>
    <w:link w:val="CommentText"/>
    <w:rsid w:val="00AB4712"/>
    <w:rPr>
      <w:lang w:val="en-GB" w:eastAsia="en-GB" w:bidi="ar-SA"/>
    </w:rPr>
  </w:style>
  <w:style w:type="paragraph" w:styleId="CommentSubject">
    <w:name w:val="annotation subject"/>
    <w:basedOn w:val="CommentText"/>
    <w:next w:val="CommentText"/>
    <w:link w:val="CommentSubjectChar"/>
    <w:semiHidden/>
    <w:rsid w:val="00AB4712"/>
    <w:rPr>
      <w:b/>
      <w:bCs/>
    </w:rPr>
  </w:style>
  <w:style w:type="character" w:customStyle="1" w:styleId="CommentSubjectChar">
    <w:name w:val="Comment Subject Char"/>
    <w:link w:val="CommentSubject"/>
    <w:semiHidden/>
    <w:rsid w:val="00AB4712"/>
    <w:rPr>
      <w:b/>
      <w:bCs/>
      <w:lang w:val="en-GB" w:eastAsia="en-GB" w:bidi="ar-SA"/>
    </w:rPr>
  </w:style>
  <w:style w:type="paragraph" w:styleId="NormalWeb">
    <w:name w:val="Normal (Web)"/>
    <w:basedOn w:val="Normal"/>
    <w:uiPriority w:val="99"/>
    <w:rsid w:val="00AB4712"/>
    <w:pPr>
      <w:spacing w:before="100" w:beforeAutospacing="1" w:after="100" w:afterAutospacing="1"/>
    </w:pPr>
    <w:rPr>
      <w:szCs w:val="24"/>
    </w:rPr>
  </w:style>
  <w:style w:type="paragraph" w:styleId="TOC2">
    <w:name w:val="toc 2"/>
    <w:basedOn w:val="Normal"/>
    <w:next w:val="Normal"/>
    <w:autoRedefine/>
    <w:uiPriority w:val="39"/>
    <w:rsid w:val="00633877"/>
    <w:pPr>
      <w:tabs>
        <w:tab w:val="left" w:pos="1985"/>
        <w:tab w:val="right" w:leader="dot" w:pos="9061"/>
      </w:tabs>
      <w:spacing w:line="360" w:lineRule="auto"/>
      <w:ind w:left="851"/>
    </w:pPr>
    <w:rPr>
      <w:rFonts w:ascii="Arial" w:hAnsi="Arial" w:cs="Arial"/>
      <w:b/>
      <w:szCs w:val="24"/>
    </w:rPr>
  </w:style>
  <w:style w:type="character" w:styleId="Hyperlink">
    <w:name w:val="Hyperlink"/>
    <w:uiPriority w:val="99"/>
    <w:rsid w:val="00AB4712"/>
    <w:rPr>
      <w:rFonts w:cs="Times New Roman"/>
      <w:color w:val="0000FF"/>
      <w:u w:val="single"/>
    </w:rPr>
  </w:style>
  <w:style w:type="paragraph" w:customStyle="1" w:styleId="1stIndentChar">
    <w:name w:val="1st Indent Char"/>
    <w:basedOn w:val="Normal"/>
    <w:link w:val="1stIndentCharChar"/>
    <w:rsid w:val="00AB4712"/>
    <w:pPr>
      <w:ind w:left="720" w:hanging="720"/>
      <w:jc w:val="both"/>
    </w:pPr>
    <w:rPr>
      <w:rFonts w:ascii="Times" w:hAnsi="Times"/>
      <w:sz w:val="22"/>
    </w:rPr>
  </w:style>
  <w:style w:type="character" w:customStyle="1" w:styleId="1stIndentCharChar">
    <w:name w:val="1st Indent Char Char"/>
    <w:link w:val="1stIndentChar"/>
    <w:locked/>
    <w:rsid w:val="00AB4712"/>
    <w:rPr>
      <w:rFonts w:ascii="Times" w:hAnsi="Times"/>
      <w:sz w:val="22"/>
      <w:lang w:val="en-GB" w:eastAsia="en-GB" w:bidi="ar-SA"/>
    </w:rPr>
  </w:style>
  <w:style w:type="paragraph" w:styleId="ListParagraph">
    <w:name w:val="List Paragraph"/>
    <w:basedOn w:val="Normal"/>
    <w:link w:val="ListParagraphChar"/>
    <w:uiPriority w:val="34"/>
    <w:qFormat/>
    <w:rsid w:val="00AB4712"/>
    <w:pPr>
      <w:ind w:left="720"/>
    </w:pPr>
  </w:style>
  <w:style w:type="paragraph" w:customStyle="1" w:styleId="DefaultText">
    <w:name w:val="Default Text"/>
    <w:basedOn w:val="Normal"/>
    <w:rsid w:val="00AB4712"/>
    <w:pPr>
      <w:spacing w:after="200"/>
      <w:ind w:left="680"/>
    </w:pPr>
    <w:rPr>
      <w:rFonts w:ascii="Arial" w:hAnsi="Arial"/>
      <w:sz w:val="20"/>
      <w:lang w:val="en-US" w:eastAsia="en-US"/>
    </w:rPr>
  </w:style>
  <w:style w:type="paragraph" w:customStyle="1" w:styleId="Sub-Heading2">
    <w:name w:val="Sub-Heading 2"/>
    <w:basedOn w:val="Normal"/>
    <w:next w:val="Normal"/>
    <w:rsid w:val="00AB4712"/>
    <w:pPr>
      <w:numPr>
        <w:ilvl w:val="1"/>
        <w:numId w:val="7"/>
      </w:numPr>
      <w:spacing w:after="240"/>
    </w:pPr>
    <w:rPr>
      <w:rFonts w:ascii="Arial" w:hAnsi="Arial"/>
      <w:b/>
      <w:color w:val="0000FF"/>
      <w:sz w:val="20"/>
      <w:lang w:eastAsia="en-US"/>
    </w:rPr>
  </w:style>
  <w:style w:type="paragraph" w:customStyle="1" w:styleId="Sub-Heading3">
    <w:name w:val="Sub-Heading 3"/>
    <w:basedOn w:val="Sub-Heading2"/>
    <w:next w:val="Normal"/>
    <w:rsid w:val="00AB4712"/>
    <w:pPr>
      <w:numPr>
        <w:ilvl w:val="2"/>
      </w:numPr>
      <w:tabs>
        <w:tab w:val="num" w:pos="677"/>
      </w:tabs>
    </w:pPr>
  </w:style>
  <w:style w:type="paragraph" w:customStyle="1" w:styleId="Sub-Heading1">
    <w:name w:val="Sub-Heading 1"/>
    <w:basedOn w:val="Normal"/>
    <w:next w:val="Normal"/>
    <w:link w:val="Sub-Heading1Char"/>
    <w:rsid w:val="00AB4712"/>
    <w:pPr>
      <w:spacing w:after="240"/>
    </w:pPr>
    <w:rPr>
      <w:rFonts w:ascii="Arial" w:hAnsi="Arial"/>
      <w:b/>
      <w:color w:val="0000FF"/>
      <w:sz w:val="20"/>
      <w:lang w:eastAsia="en-US"/>
    </w:rPr>
  </w:style>
  <w:style w:type="character" w:customStyle="1" w:styleId="Sub-Heading1Char">
    <w:name w:val="Sub-Heading 1 Char"/>
    <w:link w:val="Sub-Heading1"/>
    <w:rsid w:val="00AB4712"/>
    <w:rPr>
      <w:rFonts w:ascii="Arial" w:hAnsi="Arial"/>
      <w:b/>
      <w:color w:val="0000FF"/>
      <w:lang w:val="en-GB" w:eastAsia="en-US" w:bidi="ar-SA"/>
    </w:rPr>
  </w:style>
  <w:style w:type="paragraph" w:customStyle="1" w:styleId="Body">
    <w:name w:val="Body"/>
    <w:basedOn w:val="Normal"/>
    <w:uiPriority w:val="99"/>
    <w:rsid w:val="00AB4712"/>
    <w:pPr>
      <w:tabs>
        <w:tab w:val="left" w:pos="851"/>
        <w:tab w:val="left" w:pos="1843"/>
        <w:tab w:val="left" w:pos="3119"/>
        <w:tab w:val="left" w:pos="4253"/>
      </w:tabs>
    </w:pPr>
    <w:rPr>
      <w:rFonts w:ascii="Arial" w:hAnsi="Arial"/>
    </w:rPr>
  </w:style>
  <w:style w:type="paragraph" w:customStyle="1" w:styleId="Level1">
    <w:name w:val="Level 1"/>
    <w:basedOn w:val="Normal"/>
    <w:uiPriority w:val="99"/>
    <w:rsid w:val="00AB4712"/>
    <w:pPr>
      <w:outlineLvl w:val="0"/>
    </w:pPr>
    <w:rPr>
      <w:rFonts w:ascii="Arial" w:hAnsi="Arial"/>
    </w:rPr>
  </w:style>
  <w:style w:type="character" w:styleId="Emphasis">
    <w:name w:val="Emphasis"/>
    <w:uiPriority w:val="20"/>
    <w:qFormat/>
    <w:rsid w:val="00AB4712"/>
    <w:rPr>
      <w:rFonts w:ascii="Arial Black" w:hAnsi="Arial Black" w:hint="default"/>
      <w:i w:val="0"/>
      <w:iCs w:val="0"/>
      <w:sz w:val="18"/>
    </w:rPr>
  </w:style>
  <w:style w:type="paragraph" w:styleId="MessageHeader">
    <w:name w:val="Message Header"/>
    <w:basedOn w:val="BodyText"/>
    <w:link w:val="MessageHeaderChar"/>
    <w:rsid w:val="00AB4712"/>
    <w:pPr>
      <w:keepLines/>
      <w:tabs>
        <w:tab w:val="left" w:pos="720"/>
        <w:tab w:val="left" w:pos="4320"/>
        <w:tab w:val="left" w:pos="5040"/>
        <w:tab w:val="right" w:pos="8640"/>
      </w:tabs>
      <w:spacing w:after="40" w:line="440" w:lineRule="atLeast"/>
      <w:ind w:left="720" w:hanging="720"/>
    </w:pPr>
    <w:rPr>
      <w:rFonts w:ascii="Arial" w:hAnsi="Arial"/>
      <w:spacing w:val="-5"/>
      <w:lang w:eastAsia="en-US"/>
    </w:rPr>
  </w:style>
  <w:style w:type="character" w:customStyle="1" w:styleId="MessageHeaderChar">
    <w:name w:val="Message Header Char"/>
    <w:link w:val="MessageHeader"/>
    <w:rsid w:val="00AB4712"/>
    <w:rPr>
      <w:rFonts w:ascii="Arial" w:hAnsi="Arial"/>
      <w:spacing w:val="-5"/>
      <w:lang w:val="en-GB" w:eastAsia="en-US" w:bidi="ar-SA"/>
    </w:rPr>
  </w:style>
  <w:style w:type="table" w:styleId="TableGrid">
    <w:name w:val="Table Grid"/>
    <w:basedOn w:val="TableNormal"/>
    <w:uiPriority w:val="59"/>
    <w:rsid w:val="00174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deheading">
    <w:name w:val="Sideheading"/>
    <w:basedOn w:val="Body"/>
    <w:rsid w:val="00A27D85"/>
    <w:pPr>
      <w:tabs>
        <w:tab w:val="clear" w:pos="851"/>
        <w:tab w:val="clear" w:pos="1843"/>
        <w:tab w:val="clear" w:pos="3119"/>
        <w:tab w:val="clear" w:pos="4253"/>
      </w:tabs>
    </w:pPr>
    <w:rPr>
      <w:b/>
      <w:caps/>
    </w:rPr>
  </w:style>
  <w:style w:type="character" w:styleId="CommentReference">
    <w:name w:val="annotation reference"/>
    <w:rsid w:val="00242CFD"/>
    <w:rPr>
      <w:sz w:val="16"/>
      <w:szCs w:val="16"/>
    </w:rPr>
  </w:style>
  <w:style w:type="paragraph" w:styleId="Revision">
    <w:name w:val="Revision"/>
    <w:hidden/>
    <w:uiPriority w:val="99"/>
    <w:semiHidden/>
    <w:rsid w:val="00FE10FF"/>
    <w:rPr>
      <w:sz w:val="24"/>
    </w:rPr>
  </w:style>
  <w:style w:type="paragraph" w:customStyle="1" w:styleId="Body2">
    <w:name w:val="Body 2"/>
    <w:basedOn w:val="Normal"/>
    <w:uiPriority w:val="99"/>
    <w:rsid w:val="00A932A4"/>
    <w:pPr>
      <w:ind w:left="851"/>
    </w:pPr>
    <w:rPr>
      <w:rFonts w:ascii="Arial" w:hAnsi="Arial"/>
    </w:rPr>
  </w:style>
  <w:style w:type="paragraph" w:customStyle="1" w:styleId="Char1">
    <w:name w:val="Char1"/>
    <w:basedOn w:val="Normal"/>
    <w:rsid w:val="00747F35"/>
    <w:rPr>
      <w:rFonts w:ascii="Arial" w:eastAsia="SimSun" w:hAnsi="Arial"/>
      <w:sz w:val="20"/>
      <w:lang w:eastAsia="zh-CN"/>
    </w:rPr>
  </w:style>
  <w:style w:type="paragraph" w:customStyle="1" w:styleId="Body1">
    <w:name w:val="Body 1"/>
    <w:basedOn w:val="Body"/>
    <w:uiPriority w:val="99"/>
    <w:rsid w:val="00747F35"/>
    <w:pPr>
      <w:tabs>
        <w:tab w:val="clear" w:pos="851"/>
        <w:tab w:val="clear" w:pos="1843"/>
        <w:tab w:val="clear" w:pos="3119"/>
        <w:tab w:val="clear" w:pos="4253"/>
      </w:tabs>
      <w:ind w:left="851"/>
    </w:pPr>
  </w:style>
  <w:style w:type="character" w:customStyle="1" w:styleId="Level1asHeadingtext">
    <w:name w:val="Level 1 as Heading (text)"/>
    <w:rsid w:val="006F36BF"/>
    <w:rPr>
      <w:b/>
    </w:rPr>
  </w:style>
  <w:style w:type="paragraph" w:customStyle="1" w:styleId="p7">
    <w:name w:val="p7"/>
    <w:basedOn w:val="Normal"/>
    <w:rsid w:val="002032CC"/>
    <w:pPr>
      <w:tabs>
        <w:tab w:val="left" w:pos="720"/>
      </w:tabs>
      <w:spacing w:line="240" w:lineRule="atLeast"/>
    </w:pPr>
    <w:rPr>
      <w:lang w:eastAsia="en-US"/>
    </w:rPr>
  </w:style>
  <w:style w:type="paragraph" w:customStyle="1" w:styleId="Level3">
    <w:name w:val="Level 3"/>
    <w:basedOn w:val="Normal"/>
    <w:rsid w:val="00A96A28"/>
    <w:pPr>
      <w:adjustRightInd w:val="0"/>
      <w:spacing w:after="240"/>
      <w:jc w:val="both"/>
      <w:outlineLvl w:val="2"/>
    </w:pPr>
    <w:rPr>
      <w:rFonts w:ascii="Arial" w:eastAsia="Arial" w:hAnsi="Arial" w:cs="Arial"/>
      <w:sz w:val="20"/>
    </w:rPr>
  </w:style>
  <w:style w:type="paragraph" w:customStyle="1" w:styleId="body0">
    <w:name w:val="body"/>
    <w:basedOn w:val="Normal"/>
    <w:rsid w:val="008D7C36"/>
    <w:rPr>
      <w:rFonts w:ascii="Arial" w:eastAsia="Calibri" w:hAnsi="Arial" w:cs="Arial"/>
      <w:szCs w:val="24"/>
    </w:rPr>
  </w:style>
  <w:style w:type="paragraph" w:customStyle="1" w:styleId="body10">
    <w:name w:val="body1"/>
    <w:basedOn w:val="Normal"/>
    <w:rsid w:val="008D7C36"/>
    <w:pPr>
      <w:ind w:left="851"/>
    </w:pPr>
    <w:rPr>
      <w:rFonts w:ascii="Arial" w:eastAsia="Calibri" w:hAnsi="Arial" w:cs="Arial"/>
      <w:szCs w:val="24"/>
    </w:rPr>
  </w:style>
  <w:style w:type="paragraph" w:customStyle="1" w:styleId="idefinition">
    <w:name w:val="idefinition"/>
    <w:basedOn w:val="Normal"/>
    <w:rsid w:val="008D7C36"/>
    <w:pPr>
      <w:tabs>
        <w:tab w:val="num" w:pos="360"/>
      </w:tabs>
    </w:pPr>
    <w:rPr>
      <w:rFonts w:ascii="Arial" w:eastAsia="Calibri" w:hAnsi="Arial" w:cs="Arial"/>
      <w:szCs w:val="24"/>
    </w:rPr>
  </w:style>
  <w:style w:type="character" w:styleId="PageNumber">
    <w:name w:val="page number"/>
    <w:basedOn w:val="DefaultParagraphFont"/>
    <w:rsid w:val="002A0B39"/>
  </w:style>
  <w:style w:type="character" w:customStyle="1" w:styleId="btext">
    <w:name w:val="btext"/>
    <w:basedOn w:val="DefaultParagraphFont"/>
    <w:rsid w:val="00745D56"/>
  </w:style>
  <w:style w:type="paragraph" w:customStyle="1" w:styleId="Default">
    <w:name w:val="Default"/>
    <w:uiPriority w:val="99"/>
    <w:rsid w:val="00D60B84"/>
    <w:pPr>
      <w:autoSpaceDE w:val="0"/>
      <w:autoSpaceDN w:val="0"/>
      <w:adjustRightInd w:val="0"/>
    </w:pPr>
    <w:rPr>
      <w:rFonts w:ascii="Arial" w:hAnsi="Arial" w:cs="Arial"/>
      <w:color w:val="000000"/>
      <w:sz w:val="24"/>
      <w:szCs w:val="24"/>
    </w:rPr>
  </w:style>
  <w:style w:type="character" w:customStyle="1" w:styleId="red">
    <w:name w:val="red"/>
    <w:basedOn w:val="DefaultParagraphFont"/>
    <w:rsid w:val="00BA3632"/>
  </w:style>
  <w:style w:type="paragraph" w:customStyle="1" w:styleId="msolistparagraph0">
    <w:name w:val="msolistparagraph"/>
    <w:basedOn w:val="Normal"/>
    <w:rsid w:val="00E25805"/>
    <w:pPr>
      <w:ind w:left="720"/>
    </w:pPr>
    <w:rPr>
      <w:rFonts w:ascii="Calibri" w:eastAsia="Calibri" w:hAnsi="Calibri"/>
      <w:sz w:val="22"/>
      <w:szCs w:val="22"/>
    </w:rPr>
  </w:style>
  <w:style w:type="paragraph" w:styleId="TOC3">
    <w:name w:val="toc 3"/>
    <w:basedOn w:val="Normal"/>
    <w:next w:val="Normal"/>
    <w:autoRedefine/>
    <w:semiHidden/>
    <w:rsid w:val="00275CCD"/>
    <w:pPr>
      <w:ind w:left="480"/>
    </w:pPr>
  </w:style>
  <w:style w:type="paragraph" w:styleId="FootnoteText">
    <w:name w:val="footnote text"/>
    <w:basedOn w:val="Normal"/>
    <w:link w:val="FootnoteTextChar"/>
    <w:rsid w:val="00E203DF"/>
    <w:pPr>
      <w:tabs>
        <w:tab w:val="left" w:pos="-720"/>
      </w:tabs>
      <w:suppressAutoHyphens/>
    </w:pPr>
    <w:rPr>
      <w:lang w:val="en-US" w:eastAsia="en-US"/>
    </w:rPr>
  </w:style>
  <w:style w:type="character" w:customStyle="1" w:styleId="FootnoteTextChar">
    <w:name w:val="Footnote Text Char"/>
    <w:basedOn w:val="DefaultParagraphFont"/>
    <w:link w:val="FootnoteText"/>
    <w:rsid w:val="00E203DF"/>
    <w:rPr>
      <w:sz w:val="24"/>
      <w:lang w:val="en-US" w:eastAsia="en-US"/>
    </w:rPr>
  </w:style>
  <w:style w:type="character" w:styleId="FootnoteReference">
    <w:name w:val="footnote reference"/>
    <w:basedOn w:val="DefaultParagraphFont"/>
    <w:rsid w:val="00E203DF"/>
    <w:rPr>
      <w:rFonts w:ascii="Times New Roman" w:hAnsi="Times New Roman"/>
      <w:noProof w:val="0"/>
      <w:sz w:val="24"/>
      <w:vertAlign w:val="superscript"/>
      <w:lang w:val="en-US"/>
    </w:rPr>
  </w:style>
  <w:style w:type="character" w:customStyle="1" w:styleId="normalfont1">
    <w:name w:val="normal_font1"/>
    <w:rsid w:val="00937CCD"/>
    <w:rPr>
      <w:rFonts w:ascii="Arial" w:hAnsi="Arial" w:cs="Arial" w:hint="default"/>
      <w:color w:val="000000"/>
      <w:sz w:val="20"/>
      <w:szCs w:val="20"/>
    </w:rPr>
  </w:style>
  <w:style w:type="table" w:customStyle="1" w:styleId="TableGrid1">
    <w:name w:val="Table Grid1"/>
    <w:basedOn w:val="TableNormal"/>
    <w:next w:val="TableGrid"/>
    <w:uiPriority w:val="59"/>
    <w:rsid w:val="00C651C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630E5"/>
    <w:pPr>
      <w:keepLines/>
      <w:tabs>
        <w:tab w:val="clear" w:pos="6423"/>
      </w:tabs>
      <w:spacing w:before="240" w:line="259" w:lineRule="auto"/>
      <w:outlineLvl w:val="9"/>
    </w:pPr>
    <w:rPr>
      <w:rFonts w:asciiTheme="majorHAnsi" w:eastAsiaTheme="majorEastAsia" w:hAnsiTheme="majorHAnsi" w:cstheme="majorBidi"/>
      <w:color w:val="365F91" w:themeColor="accent1" w:themeShade="BF"/>
      <w:sz w:val="32"/>
      <w:szCs w:val="32"/>
      <w:lang w:val="en-US" w:eastAsia="en-US"/>
    </w:rPr>
  </w:style>
  <w:style w:type="paragraph" w:styleId="TOC1">
    <w:name w:val="toc 1"/>
    <w:basedOn w:val="Normal"/>
    <w:next w:val="Normal"/>
    <w:autoRedefine/>
    <w:uiPriority w:val="39"/>
    <w:unhideWhenUsed/>
    <w:rsid w:val="00FA3B1D"/>
    <w:pPr>
      <w:tabs>
        <w:tab w:val="left" w:pos="8789"/>
        <w:tab w:val="right" w:leader="dot" w:pos="9629"/>
      </w:tabs>
      <w:spacing w:after="100"/>
      <w:ind w:right="708"/>
    </w:pPr>
    <w:rPr>
      <w:rFonts w:asciiTheme="minorHAnsi" w:hAnsiTheme="minorHAnsi" w:cstheme="minorHAnsi"/>
      <w:b/>
      <w:bCs/>
      <w:noProof/>
      <w:sz w:val="22"/>
      <w:szCs w:val="22"/>
    </w:rPr>
  </w:style>
  <w:style w:type="character" w:styleId="FollowedHyperlink">
    <w:name w:val="FollowedHyperlink"/>
    <w:basedOn w:val="DefaultParagraphFont"/>
    <w:semiHidden/>
    <w:unhideWhenUsed/>
    <w:rsid w:val="006A720B"/>
    <w:rPr>
      <w:color w:val="800080" w:themeColor="followedHyperlink"/>
      <w:u w:val="single"/>
    </w:rPr>
  </w:style>
  <w:style w:type="paragraph" w:customStyle="1" w:styleId="Style1">
    <w:name w:val="Style1"/>
    <w:basedOn w:val="ListParagraph"/>
    <w:link w:val="Style1Char"/>
    <w:rsid w:val="001D16DD"/>
    <w:pPr>
      <w:tabs>
        <w:tab w:val="num" w:pos="2629"/>
      </w:tabs>
      <w:ind w:left="567" w:hanging="567"/>
    </w:pPr>
    <w:rPr>
      <w:rFonts w:ascii="Calibri" w:hAnsi="Calibri" w:cs="Calibri"/>
      <w:b/>
      <w:bCs/>
      <w:sz w:val="22"/>
      <w:szCs w:val="22"/>
    </w:rPr>
  </w:style>
  <w:style w:type="character" w:styleId="SubtleEmphasis">
    <w:name w:val="Subtle Emphasis"/>
    <w:basedOn w:val="DefaultParagraphFont"/>
    <w:uiPriority w:val="19"/>
    <w:qFormat/>
    <w:rsid w:val="001D16DD"/>
    <w:rPr>
      <w:i/>
      <w:iCs/>
      <w:color w:val="404040" w:themeColor="text1" w:themeTint="BF"/>
    </w:rPr>
  </w:style>
  <w:style w:type="character" w:customStyle="1" w:styleId="ListParagraphChar">
    <w:name w:val="List Paragraph Char"/>
    <w:basedOn w:val="DefaultParagraphFont"/>
    <w:link w:val="ListParagraph"/>
    <w:uiPriority w:val="34"/>
    <w:rsid w:val="001D16DD"/>
    <w:rPr>
      <w:sz w:val="24"/>
    </w:rPr>
  </w:style>
  <w:style w:type="character" w:customStyle="1" w:styleId="Style1Char">
    <w:name w:val="Style1 Char"/>
    <w:basedOn w:val="ListParagraphChar"/>
    <w:link w:val="Style1"/>
    <w:rsid w:val="001D16DD"/>
    <w:rPr>
      <w:rFonts w:ascii="Calibri" w:hAnsi="Calibri" w:cs="Calibri"/>
      <w:b/>
      <w:bCs/>
      <w:sz w:val="22"/>
      <w:szCs w:val="22"/>
    </w:rPr>
  </w:style>
  <w:style w:type="paragraph" w:customStyle="1" w:styleId="LO-Normal">
    <w:name w:val="LO-Normal"/>
    <w:qFormat/>
    <w:rsid w:val="00095C04"/>
    <w:pPr>
      <w:keepNext/>
      <w:shd w:val="clear" w:color="auto" w:fill="FFFFFF"/>
      <w:suppressAutoHyphens/>
      <w:spacing w:after="200" w:line="276" w:lineRule="auto"/>
    </w:pPr>
    <w:rPr>
      <w:rFonts w:ascii="Calibri" w:eastAsia="Calibri" w:hAnsi="Calibri" w:cs="Calibri"/>
      <w:color w:val="000000"/>
      <w:sz w:val="22"/>
    </w:rPr>
  </w:style>
  <w:style w:type="paragraph" w:customStyle="1" w:styleId="Normal1">
    <w:name w:val="Normal1"/>
    <w:link w:val="Normal1Char"/>
    <w:rsid w:val="00D21F2A"/>
    <w:rPr>
      <w:color w:val="000000"/>
      <w:sz w:val="24"/>
      <w:szCs w:val="24"/>
      <w:lang w:eastAsia="en-US"/>
    </w:rPr>
  </w:style>
  <w:style w:type="paragraph" w:customStyle="1" w:styleId="Headingv3">
    <w:name w:val="Heading v3"/>
    <w:basedOn w:val="Normal1"/>
    <w:link w:val="Headingv3Char"/>
    <w:qFormat/>
    <w:rsid w:val="005419D0"/>
    <w:pPr>
      <w:spacing w:before="100" w:after="180"/>
      <w:jc w:val="both"/>
    </w:pPr>
    <w:rPr>
      <w:rFonts w:asciiTheme="majorHAnsi" w:eastAsia="Arial" w:hAnsiTheme="majorHAnsi" w:cs="Arial"/>
      <w:b/>
      <w:szCs w:val="22"/>
    </w:rPr>
  </w:style>
  <w:style w:type="character" w:customStyle="1" w:styleId="Normal1Char">
    <w:name w:val="Normal1 Char"/>
    <w:basedOn w:val="DefaultParagraphFont"/>
    <w:link w:val="Normal1"/>
    <w:rsid w:val="005419D0"/>
    <w:rPr>
      <w:color w:val="000000"/>
      <w:sz w:val="24"/>
      <w:szCs w:val="24"/>
      <w:lang w:eastAsia="en-US"/>
    </w:rPr>
  </w:style>
  <w:style w:type="character" w:customStyle="1" w:styleId="Headingv3Char">
    <w:name w:val="Heading v3 Char"/>
    <w:basedOn w:val="Normal1Char"/>
    <w:link w:val="Headingv3"/>
    <w:rsid w:val="005419D0"/>
    <w:rPr>
      <w:rFonts w:asciiTheme="majorHAnsi" w:eastAsia="Arial" w:hAnsiTheme="majorHAnsi" w:cs="Arial"/>
      <w:b/>
      <w:color w:val="000000"/>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89E"/>
    <w:rPr>
      <w:sz w:val="24"/>
    </w:rPr>
  </w:style>
  <w:style w:type="paragraph" w:styleId="Heading1">
    <w:name w:val="heading 1"/>
    <w:basedOn w:val="Normal"/>
    <w:next w:val="Normal"/>
    <w:link w:val="Heading1Char"/>
    <w:qFormat/>
    <w:rsid w:val="001D16DD"/>
    <w:pPr>
      <w:keepNext/>
      <w:numPr>
        <w:numId w:val="13"/>
      </w:numPr>
      <w:tabs>
        <w:tab w:val="right" w:pos="6423"/>
      </w:tabs>
      <w:outlineLvl w:val="0"/>
    </w:pPr>
    <w:rPr>
      <w:rFonts w:ascii="Calibri" w:hAnsi="Calibri" w:cs="Calibri"/>
      <w:b/>
      <w:bCs/>
      <w:sz w:val="22"/>
      <w:szCs w:val="22"/>
    </w:rPr>
  </w:style>
  <w:style w:type="paragraph" w:styleId="Heading2">
    <w:name w:val="heading 2"/>
    <w:aliases w:val="RM Bid Heading 2"/>
    <w:basedOn w:val="Normal"/>
    <w:next w:val="Normal"/>
    <w:link w:val="Heading2Char"/>
    <w:qFormat/>
    <w:rsid w:val="00AB4712"/>
    <w:pPr>
      <w:keepNext/>
      <w:tabs>
        <w:tab w:val="right" w:pos="3131"/>
      </w:tabs>
      <w:jc w:val="center"/>
      <w:outlineLvl w:val="1"/>
    </w:pPr>
    <w:rPr>
      <w:rFonts w:ascii="Arial" w:hAnsi="Arial"/>
      <w:sz w:val="35"/>
    </w:rPr>
  </w:style>
  <w:style w:type="paragraph" w:styleId="Heading3">
    <w:name w:val="heading 3"/>
    <w:basedOn w:val="Normal"/>
    <w:next w:val="Normal"/>
    <w:link w:val="Heading3Char"/>
    <w:qFormat/>
    <w:rsid w:val="00AB4712"/>
    <w:pPr>
      <w:keepNext/>
      <w:tabs>
        <w:tab w:val="right" w:pos="6352"/>
      </w:tabs>
      <w:ind w:left="3000"/>
      <w:outlineLvl w:val="2"/>
    </w:pPr>
    <w:rPr>
      <w:rFonts w:ascii="Arial" w:hAnsi="Arial"/>
      <w:sz w:val="34"/>
    </w:rPr>
  </w:style>
  <w:style w:type="paragraph" w:styleId="Heading4">
    <w:name w:val="heading 4"/>
    <w:basedOn w:val="Normal"/>
    <w:next w:val="Normal"/>
    <w:link w:val="Heading4Char"/>
    <w:qFormat/>
    <w:rsid w:val="00621717"/>
    <w:pPr>
      <w:keepNext/>
      <w:tabs>
        <w:tab w:val="right" w:pos="2892"/>
      </w:tabs>
      <w:ind w:left="377"/>
      <w:jc w:val="center"/>
      <w:outlineLvl w:val="3"/>
    </w:pPr>
    <w:rPr>
      <w:rFonts w:asciiTheme="majorHAnsi" w:hAnsiTheme="majorHAnsi"/>
      <w:sz w:val="22"/>
    </w:rPr>
  </w:style>
  <w:style w:type="paragraph" w:styleId="Heading5">
    <w:name w:val="heading 5"/>
    <w:basedOn w:val="Normal"/>
    <w:next w:val="Normal"/>
    <w:link w:val="Heading5Char"/>
    <w:qFormat/>
    <w:rsid w:val="00AB4712"/>
    <w:pPr>
      <w:keepNext/>
      <w:tabs>
        <w:tab w:val="right" w:pos="3103"/>
      </w:tabs>
      <w:jc w:val="center"/>
      <w:outlineLvl w:val="4"/>
    </w:pPr>
    <w:rPr>
      <w:rFonts w:ascii="Arial" w:hAnsi="Arial"/>
      <w:sz w:val="41"/>
    </w:rPr>
  </w:style>
  <w:style w:type="paragraph" w:styleId="Heading6">
    <w:name w:val="heading 6"/>
    <w:basedOn w:val="Normal"/>
    <w:next w:val="Normal"/>
    <w:link w:val="Heading6Char"/>
    <w:qFormat/>
    <w:rsid w:val="00AB4712"/>
    <w:pPr>
      <w:keepNext/>
      <w:tabs>
        <w:tab w:val="left" w:pos="8460"/>
      </w:tabs>
      <w:ind w:left="720"/>
      <w:outlineLvl w:val="5"/>
    </w:pPr>
    <w:rPr>
      <w:rFonts w:ascii="Arial" w:hAnsi="Arial"/>
    </w:rPr>
  </w:style>
  <w:style w:type="paragraph" w:styleId="Heading7">
    <w:name w:val="heading 7"/>
    <w:basedOn w:val="Normal"/>
    <w:next w:val="Normal"/>
    <w:link w:val="Heading7Char"/>
    <w:qFormat/>
    <w:rsid w:val="00AB4712"/>
    <w:pPr>
      <w:keepNext/>
      <w:widowControl w:val="0"/>
      <w:jc w:val="center"/>
      <w:outlineLvl w:val="6"/>
    </w:pPr>
    <w:rPr>
      <w:rFonts w:ascii="Arial" w:hAnsi="Arial"/>
      <w:b/>
      <w:sz w:val="20"/>
      <w:lang w:eastAsia="en-US"/>
    </w:rPr>
  </w:style>
  <w:style w:type="paragraph" w:styleId="Heading8">
    <w:name w:val="heading 8"/>
    <w:basedOn w:val="Normal"/>
    <w:next w:val="Normal"/>
    <w:link w:val="Heading8Char"/>
    <w:qFormat/>
    <w:rsid w:val="00AB4712"/>
    <w:pPr>
      <w:keepNext/>
      <w:tabs>
        <w:tab w:val="right" w:pos="5405"/>
      </w:tabs>
      <w:jc w:val="center"/>
      <w:outlineLvl w:val="7"/>
    </w:pPr>
    <w:rPr>
      <w:rFonts w:ascii="Arial" w:hAnsi="Arial"/>
      <w:sz w:val="44"/>
    </w:rPr>
  </w:style>
  <w:style w:type="paragraph" w:styleId="Heading9">
    <w:name w:val="heading 9"/>
    <w:basedOn w:val="Normal"/>
    <w:next w:val="Normal"/>
    <w:link w:val="Heading9Char"/>
    <w:qFormat/>
    <w:rsid w:val="00AB4712"/>
    <w:pPr>
      <w:keepNext/>
      <w:tabs>
        <w:tab w:val="right" w:pos="4029"/>
      </w:tabs>
      <w:ind w:left="4029"/>
      <w:outlineLvl w:val="8"/>
    </w:pPr>
    <w:rPr>
      <w:rFonts w:ascii="Arial" w:hAnsi="Arial"/>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D16DD"/>
    <w:rPr>
      <w:rFonts w:ascii="Calibri" w:hAnsi="Calibri" w:cs="Calibri"/>
      <w:b/>
      <w:bCs/>
      <w:sz w:val="22"/>
      <w:szCs w:val="22"/>
    </w:rPr>
  </w:style>
  <w:style w:type="character" w:customStyle="1" w:styleId="Heading2Char">
    <w:name w:val="Heading 2 Char"/>
    <w:aliases w:val="RM Bid Heading 2 Char"/>
    <w:link w:val="Heading2"/>
    <w:semiHidden/>
    <w:locked/>
    <w:rsid w:val="00AB4712"/>
    <w:rPr>
      <w:rFonts w:ascii="Arial" w:hAnsi="Arial"/>
      <w:sz w:val="35"/>
      <w:lang w:val="en-GB" w:eastAsia="en-GB" w:bidi="ar-SA"/>
    </w:rPr>
  </w:style>
  <w:style w:type="character" w:customStyle="1" w:styleId="Heading3Char">
    <w:name w:val="Heading 3 Char"/>
    <w:link w:val="Heading3"/>
    <w:semiHidden/>
    <w:rsid w:val="00AB4712"/>
    <w:rPr>
      <w:rFonts w:ascii="Arial" w:hAnsi="Arial"/>
      <w:sz w:val="34"/>
      <w:lang w:val="en-GB" w:eastAsia="en-GB" w:bidi="ar-SA"/>
    </w:rPr>
  </w:style>
  <w:style w:type="character" w:customStyle="1" w:styleId="Heading4Char">
    <w:name w:val="Heading 4 Char"/>
    <w:link w:val="Heading4"/>
    <w:rsid w:val="00621717"/>
    <w:rPr>
      <w:rFonts w:asciiTheme="majorHAnsi" w:hAnsiTheme="majorHAnsi"/>
      <w:sz w:val="22"/>
    </w:rPr>
  </w:style>
  <w:style w:type="character" w:customStyle="1" w:styleId="Heading5Char">
    <w:name w:val="Heading 5 Char"/>
    <w:link w:val="Heading5"/>
    <w:semiHidden/>
    <w:rsid w:val="00AB4712"/>
    <w:rPr>
      <w:rFonts w:ascii="Arial" w:hAnsi="Arial"/>
      <w:sz w:val="41"/>
      <w:lang w:val="en-GB" w:eastAsia="en-GB" w:bidi="ar-SA"/>
    </w:rPr>
  </w:style>
  <w:style w:type="character" w:customStyle="1" w:styleId="Heading6Char">
    <w:name w:val="Heading 6 Char"/>
    <w:link w:val="Heading6"/>
    <w:semiHidden/>
    <w:rsid w:val="00AB4712"/>
    <w:rPr>
      <w:rFonts w:ascii="Arial" w:hAnsi="Arial"/>
      <w:sz w:val="24"/>
      <w:lang w:val="en-GB" w:eastAsia="en-GB" w:bidi="ar-SA"/>
    </w:rPr>
  </w:style>
  <w:style w:type="character" w:customStyle="1" w:styleId="Heading7Char">
    <w:name w:val="Heading 7 Char"/>
    <w:link w:val="Heading7"/>
    <w:semiHidden/>
    <w:rsid w:val="00AB4712"/>
    <w:rPr>
      <w:rFonts w:ascii="Arial" w:hAnsi="Arial"/>
      <w:b/>
      <w:lang w:val="en-GB" w:eastAsia="en-US" w:bidi="ar-SA"/>
    </w:rPr>
  </w:style>
  <w:style w:type="character" w:customStyle="1" w:styleId="Heading8Char">
    <w:name w:val="Heading 8 Char"/>
    <w:link w:val="Heading8"/>
    <w:semiHidden/>
    <w:rsid w:val="00AB4712"/>
    <w:rPr>
      <w:rFonts w:ascii="Arial" w:hAnsi="Arial"/>
      <w:sz w:val="44"/>
      <w:lang w:val="en-GB" w:eastAsia="en-GB" w:bidi="ar-SA"/>
    </w:rPr>
  </w:style>
  <w:style w:type="character" w:customStyle="1" w:styleId="Heading9Char">
    <w:name w:val="Heading 9 Char"/>
    <w:link w:val="Heading9"/>
    <w:semiHidden/>
    <w:rsid w:val="00AB4712"/>
    <w:rPr>
      <w:rFonts w:ascii="Arial" w:hAnsi="Arial"/>
      <w:sz w:val="44"/>
      <w:lang w:val="en-GB" w:eastAsia="en-GB" w:bidi="ar-SA"/>
    </w:rPr>
  </w:style>
  <w:style w:type="paragraph" w:styleId="BodyText3">
    <w:name w:val="Body Text 3"/>
    <w:basedOn w:val="Normal"/>
    <w:link w:val="BodyText3Char"/>
    <w:rsid w:val="00AB4712"/>
    <w:pPr>
      <w:widowControl w:val="0"/>
      <w:jc w:val="center"/>
    </w:pPr>
    <w:rPr>
      <w:rFonts w:ascii="Arial" w:hAnsi="Arial"/>
      <w:b/>
      <w:sz w:val="20"/>
      <w:lang w:eastAsia="en-US"/>
    </w:rPr>
  </w:style>
  <w:style w:type="character" w:customStyle="1" w:styleId="BodyText3Char">
    <w:name w:val="Body Text 3 Char"/>
    <w:link w:val="BodyText3"/>
    <w:semiHidden/>
    <w:rsid w:val="00AB4712"/>
    <w:rPr>
      <w:rFonts w:ascii="Arial" w:hAnsi="Arial"/>
      <w:b/>
      <w:lang w:val="en-GB" w:eastAsia="en-US" w:bidi="ar-SA"/>
    </w:rPr>
  </w:style>
  <w:style w:type="paragraph" w:styleId="Header">
    <w:name w:val="header"/>
    <w:basedOn w:val="Normal"/>
    <w:link w:val="HeaderChar"/>
    <w:uiPriority w:val="99"/>
    <w:rsid w:val="00AB4712"/>
    <w:pPr>
      <w:tabs>
        <w:tab w:val="center" w:pos="4153"/>
        <w:tab w:val="right" w:pos="8306"/>
      </w:tabs>
    </w:pPr>
  </w:style>
  <w:style w:type="character" w:customStyle="1" w:styleId="HeaderChar">
    <w:name w:val="Header Char"/>
    <w:link w:val="Header"/>
    <w:uiPriority w:val="99"/>
    <w:rsid w:val="00AB4712"/>
    <w:rPr>
      <w:sz w:val="24"/>
      <w:lang w:val="en-GB" w:eastAsia="en-GB" w:bidi="ar-SA"/>
    </w:rPr>
  </w:style>
  <w:style w:type="paragraph" w:styleId="BodyText2">
    <w:name w:val="Body Text 2"/>
    <w:basedOn w:val="Normal"/>
    <w:link w:val="BodyText2Char"/>
    <w:rsid w:val="00AB4712"/>
    <w:pPr>
      <w:jc w:val="both"/>
    </w:pPr>
    <w:rPr>
      <w:rFonts w:ascii="Arial" w:hAnsi="Arial"/>
    </w:rPr>
  </w:style>
  <w:style w:type="character" w:customStyle="1" w:styleId="BodyText2Char">
    <w:name w:val="Body Text 2 Char"/>
    <w:link w:val="BodyText2"/>
    <w:semiHidden/>
    <w:rsid w:val="00AB4712"/>
    <w:rPr>
      <w:rFonts w:ascii="Arial" w:hAnsi="Arial"/>
      <w:sz w:val="24"/>
      <w:lang w:val="en-GB" w:eastAsia="en-GB" w:bidi="ar-SA"/>
    </w:rPr>
  </w:style>
  <w:style w:type="paragraph" w:styleId="Title">
    <w:name w:val="Title"/>
    <w:basedOn w:val="Normal"/>
    <w:link w:val="TitleChar"/>
    <w:qFormat/>
    <w:rsid w:val="00AB4712"/>
    <w:pPr>
      <w:tabs>
        <w:tab w:val="right" w:pos="2121"/>
      </w:tabs>
      <w:overflowPunct w:val="0"/>
      <w:autoSpaceDE w:val="0"/>
      <w:autoSpaceDN w:val="0"/>
      <w:adjustRightInd w:val="0"/>
      <w:jc w:val="center"/>
      <w:textAlignment w:val="baseline"/>
    </w:pPr>
    <w:rPr>
      <w:sz w:val="32"/>
    </w:rPr>
  </w:style>
  <w:style w:type="character" w:customStyle="1" w:styleId="TitleChar">
    <w:name w:val="Title Char"/>
    <w:link w:val="Title"/>
    <w:rsid w:val="00AB4712"/>
    <w:rPr>
      <w:sz w:val="32"/>
      <w:lang w:val="en-GB" w:eastAsia="en-GB" w:bidi="ar-SA"/>
    </w:rPr>
  </w:style>
  <w:style w:type="paragraph" w:styleId="BodyText">
    <w:name w:val="Body Text"/>
    <w:basedOn w:val="Normal"/>
    <w:link w:val="BodyTextChar"/>
    <w:rsid w:val="00AB4712"/>
    <w:pPr>
      <w:spacing w:after="120"/>
    </w:pPr>
    <w:rPr>
      <w:sz w:val="20"/>
    </w:rPr>
  </w:style>
  <w:style w:type="character" w:customStyle="1" w:styleId="BodyTextChar">
    <w:name w:val="Body Text Char"/>
    <w:link w:val="BodyText"/>
    <w:semiHidden/>
    <w:rsid w:val="00AB4712"/>
    <w:rPr>
      <w:lang w:val="en-GB" w:eastAsia="en-GB" w:bidi="ar-SA"/>
    </w:rPr>
  </w:style>
  <w:style w:type="paragraph" w:styleId="BodyTextIndent3">
    <w:name w:val="Body Text Indent 3"/>
    <w:basedOn w:val="Normal"/>
    <w:link w:val="BodyTextIndent3Char"/>
    <w:rsid w:val="00AB4712"/>
    <w:pPr>
      <w:ind w:left="711"/>
    </w:pPr>
    <w:rPr>
      <w:rFonts w:ascii="Arial" w:hAnsi="Arial"/>
    </w:rPr>
  </w:style>
  <w:style w:type="character" w:customStyle="1" w:styleId="BodyTextIndent3Char">
    <w:name w:val="Body Text Indent 3 Char"/>
    <w:link w:val="BodyTextIndent3"/>
    <w:semiHidden/>
    <w:rsid w:val="00AB4712"/>
    <w:rPr>
      <w:rFonts w:ascii="Arial" w:hAnsi="Arial"/>
      <w:sz w:val="24"/>
      <w:lang w:val="en-GB" w:eastAsia="en-GB" w:bidi="ar-SA"/>
    </w:rPr>
  </w:style>
  <w:style w:type="paragraph" w:styleId="BodyTextIndent">
    <w:name w:val="Body Text Indent"/>
    <w:basedOn w:val="Normal"/>
    <w:link w:val="BodyTextIndentChar"/>
    <w:rsid w:val="00AB4712"/>
    <w:pPr>
      <w:spacing w:after="120"/>
      <w:ind w:left="283"/>
    </w:pPr>
    <w:rPr>
      <w:sz w:val="20"/>
    </w:rPr>
  </w:style>
  <w:style w:type="character" w:customStyle="1" w:styleId="BodyTextIndentChar">
    <w:name w:val="Body Text Indent Char"/>
    <w:link w:val="BodyTextIndent"/>
    <w:semiHidden/>
    <w:rsid w:val="00AB4712"/>
    <w:rPr>
      <w:lang w:val="en-GB" w:eastAsia="en-GB" w:bidi="ar-SA"/>
    </w:rPr>
  </w:style>
  <w:style w:type="paragraph" w:styleId="Footer">
    <w:name w:val="footer"/>
    <w:basedOn w:val="Normal"/>
    <w:link w:val="FooterChar"/>
    <w:uiPriority w:val="99"/>
    <w:rsid w:val="00AB4712"/>
    <w:pPr>
      <w:tabs>
        <w:tab w:val="center" w:pos="4153"/>
        <w:tab w:val="right" w:pos="8306"/>
      </w:tabs>
    </w:pPr>
    <w:rPr>
      <w:sz w:val="20"/>
    </w:rPr>
  </w:style>
  <w:style w:type="character" w:customStyle="1" w:styleId="FooterChar">
    <w:name w:val="Footer Char"/>
    <w:link w:val="Footer"/>
    <w:uiPriority w:val="99"/>
    <w:rsid w:val="00AB4712"/>
    <w:rPr>
      <w:lang w:val="en-GB" w:eastAsia="en-GB" w:bidi="ar-SA"/>
    </w:rPr>
  </w:style>
  <w:style w:type="paragraph" w:styleId="BodyTextIndent2">
    <w:name w:val="Body Text Indent 2"/>
    <w:basedOn w:val="Normal"/>
    <w:link w:val="BodyTextIndent2Char"/>
    <w:rsid w:val="00AB4712"/>
    <w:pPr>
      <w:ind w:left="1420"/>
      <w:jc w:val="both"/>
    </w:pPr>
    <w:rPr>
      <w:rFonts w:ascii="Arial" w:hAnsi="Arial"/>
    </w:rPr>
  </w:style>
  <w:style w:type="character" w:customStyle="1" w:styleId="BodyTextIndent2Char">
    <w:name w:val="Body Text Indent 2 Char"/>
    <w:link w:val="BodyTextIndent2"/>
    <w:semiHidden/>
    <w:rsid w:val="00AB4712"/>
    <w:rPr>
      <w:rFonts w:ascii="Arial" w:hAnsi="Arial"/>
      <w:sz w:val="24"/>
      <w:lang w:val="en-GB" w:eastAsia="en-GB" w:bidi="ar-SA"/>
    </w:rPr>
  </w:style>
  <w:style w:type="paragraph" w:customStyle="1" w:styleId="general">
    <w:name w:val="general"/>
    <w:basedOn w:val="Normal"/>
    <w:rsid w:val="00AB4712"/>
    <w:pPr>
      <w:spacing w:line="288" w:lineRule="atLeast"/>
    </w:pPr>
    <w:rPr>
      <w:rFonts w:ascii="Arial" w:hAnsi="Arial" w:cs="Arial"/>
      <w:sz w:val="22"/>
      <w:lang w:eastAsia="en-US"/>
    </w:rPr>
  </w:style>
  <w:style w:type="paragraph" w:styleId="BalloonText">
    <w:name w:val="Balloon Text"/>
    <w:basedOn w:val="Normal"/>
    <w:link w:val="BalloonTextChar"/>
    <w:semiHidden/>
    <w:rsid w:val="00AB4712"/>
    <w:rPr>
      <w:rFonts w:ascii="Tahoma" w:hAnsi="Tahoma" w:cs="Tahoma"/>
      <w:sz w:val="16"/>
      <w:szCs w:val="16"/>
    </w:rPr>
  </w:style>
  <w:style w:type="character" w:customStyle="1" w:styleId="BalloonTextChar">
    <w:name w:val="Balloon Text Char"/>
    <w:link w:val="BalloonText"/>
    <w:semiHidden/>
    <w:rsid w:val="00AB4712"/>
    <w:rPr>
      <w:rFonts w:ascii="Tahoma" w:hAnsi="Tahoma" w:cs="Tahoma"/>
      <w:sz w:val="16"/>
      <w:szCs w:val="16"/>
      <w:lang w:val="en-GB" w:eastAsia="en-GB" w:bidi="ar-SA"/>
    </w:rPr>
  </w:style>
  <w:style w:type="paragraph" w:styleId="CommentText">
    <w:name w:val="annotation text"/>
    <w:basedOn w:val="Normal"/>
    <w:link w:val="CommentTextChar"/>
    <w:rsid w:val="00AB4712"/>
    <w:rPr>
      <w:sz w:val="20"/>
    </w:rPr>
  </w:style>
  <w:style w:type="character" w:customStyle="1" w:styleId="CommentTextChar">
    <w:name w:val="Comment Text Char"/>
    <w:link w:val="CommentText"/>
    <w:rsid w:val="00AB4712"/>
    <w:rPr>
      <w:lang w:val="en-GB" w:eastAsia="en-GB" w:bidi="ar-SA"/>
    </w:rPr>
  </w:style>
  <w:style w:type="paragraph" w:styleId="CommentSubject">
    <w:name w:val="annotation subject"/>
    <w:basedOn w:val="CommentText"/>
    <w:next w:val="CommentText"/>
    <w:link w:val="CommentSubjectChar"/>
    <w:semiHidden/>
    <w:rsid w:val="00AB4712"/>
    <w:rPr>
      <w:b/>
      <w:bCs/>
    </w:rPr>
  </w:style>
  <w:style w:type="character" w:customStyle="1" w:styleId="CommentSubjectChar">
    <w:name w:val="Comment Subject Char"/>
    <w:link w:val="CommentSubject"/>
    <w:semiHidden/>
    <w:rsid w:val="00AB4712"/>
    <w:rPr>
      <w:b/>
      <w:bCs/>
      <w:lang w:val="en-GB" w:eastAsia="en-GB" w:bidi="ar-SA"/>
    </w:rPr>
  </w:style>
  <w:style w:type="paragraph" w:styleId="NormalWeb">
    <w:name w:val="Normal (Web)"/>
    <w:basedOn w:val="Normal"/>
    <w:uiPriority w:val="99"/>
    <w:rsid w:val="00AB4712"/>
    <w:pPr>
      <w:spacing w:before="100" w:beforeAutospacing="1" w:after="100" w:afterAutospacing="1"/>
    </w:pPr>
    <w:rPr>
      <w:szCs w:val="24"/>
    </w:rPr>
  </w:style>
  <w:style w:type="paragraph" w:styleId="TOC2">
    <w:name w:val="toc 2"/>
    <w:basedOn w:val="Normal"/>
    <w:next w:val="Normal"/>
    <w:autoRedefine/>
    <w:uiPriority w:val="39"/>
    <w:rsid w:val="00633877"/>
    <w:pPr>
      <w:tabs>
        <w:tab w:val="left" w:pos="1985"/>
        <w:tab w:val="right" w:leader="dot" w:pos="9061"/>
      </w:tabs>
      <w:spacing w:line="360" w:lineRule="auto"/>
      <w:ind w:left="851"/>
    </w:pPr>
    <w:rPr>
      <w:rFonts w:ascii="Arial" w:hAnsi="Arial" w:cs="Arial"/>
      <w:b/>
      <w:szCs w:val="24"/>
    </w:rPr>
  </w:style>
  <w:style w:type="character" w:styleId="Hyperlink">
    <w:name w:val="Hyperlink"/>
    <w:uiPriority w:val="99"/>
    <w:rsid w:val="00AB4712"/>
    <w:rPr>
      <w:rFonts w:cs="Times New Roman"/>
      <w:color w:val="0000FF"/>
      <w:u w:val="single"/>
    </w:rPr>
  </w:style>
  <w:style w:type="paragraph" w:customStyle="1" w:styleId="1stIndentChar">
    <w:name w:val="1st Indent Char"/>
    <w:basedOn w:val="Normal"/>
    <w:link w:val="1stIndentCharChar"/>
    <w:rsid w:val="00AB4712"/>
    <w:pPr>
      <w:ind w:left="720" w:hanging="720"/>
      <w:jc w:val="both"/>
    </w:pPr>
    <w:rPr>
      <w:rFonts w:ascii="Times" w:hAnsi="Times"/>
      <w:sz w:val="22"/>
    </w:rPr>
  </w:style>
  <w:style w:type="character" w:customStyle="1" w:styleId="1stIndentCharChar">
    <w:name w:val="1st Indent Char Char"/>
    <w:link w:val="1stIndentChar"/>
    <w:locked/>
    <w:rsid w:val="00AB4712"/>
    <w:rPr>
      <w:rFonts w:ascii="Times" w:hAnsi="Times"/>
      <w:sz w:val="22"/>
      <w:lang w:val="en-GB" w:eastAsia="en-GB" w:bidi="ar-SA"/>
    </w:rPr>
  </w:style>
  <w:style w:type="paragraph" w:styleId="ListParagraph">
    <w:name w:val="List Paragraph"/>
    <w:basedOn w:val="Normal"/>
    <w:link w:val="ListParagraphChar"/>
    <w:uiPriority w:val="34"/>
    <w:qFormat/>
    <w:rsid w:val="00AB4712"/>
    <w:pPr>
      <w:ind w:left="720"/>
    </w:pPr>
  </w:style>
  <w:style w:type="paragraph" w:customStyle="1" w:styleId="DefaultText">
    <w:name w:val="Default Text"/>
    <w:basedOn w:val="Normal"/>
    <w:rsid w:val="00AB4712"/>
    <w:pPr>
      <w:spacing w:after="200"/>
      <w:ind w:left="680"/>
    </w:pPr>
    <w:rPr>
      <w:rFonts w:ascii="Arial" w:hAnsi="Arial"/>
      <w:sz w:val="20"/>
      <w:lang w:val="en-US" w:eastAsia="en-US"/>
    </w:rPr>
  </w:style>
  <w:style w:type="paragraph" w:customStyle="1" w:styleId="Sub-Heading2">
    <w:name w:val="Sub-Heading 2"/>
    <w:basedOn w:val="Normal"/>
    <w:next w:val="Normal"/>
    <w:rsid w:val="00AB4712"/>
    <w:pPr>
      <w:numPr>
        <w:ilvl w:val="1"/>
        <w:numId w:val="7"/>
      </w:numPr>
      <w:spacing w:after="240"/>
    </w:pPr>
    <w:rPr>
      <w:rFonts w:ascii="Arial" w:hAnsi="Arial"/>
      <w:b/>
      <w:color w:val="0000FF"/>
      <w:sz w:val="20"/>
      <w:lang w:eastAsia="en-US"/>
    </w:rPr>
  </w:style>
  <w:style w:type="paragraph" w:customStyle="1" w:styleId="Sub-Heading3">
    <w:name w:val="Sub-Heading 3"/>
    <w:basedOn w:val="Sub-Heading2"/>
    <w:next w:val="Normal"/>
    <w:rsid w:val="00AB4712"/>
    <w:pPr>
      <w:numPr>
        <w:ilvl w:val="2"/>
      </w:numPr>
      <w:tabs>
        <w:tab w:val="num" w:pos="677"/>
      </w:tabs>
    </w:pPr>
  </w:style>
  <w:style w:type="paragraph" w:customStyle="1" w:styleId="Sub-Heading1">
    <w:name w:val="Sub-Heading 1"/>
    <w:basedOn w:val="Normal"/>
    <w:next w:val="Normal"/>
    <w:link w:val="Sub-Heading1Char"/>
    <w:rsid w:val="00AB4712"/>
    <w:pPr>
      <w:spacing w:after="240"/>
    </w:pPr>
    <w:rPr>
      <w:rFonts w:ascii="Arial" w:hAnsi="Arial"/>
      <w:b/>
      <w:color w:val="0000FF"/>
      <w:sz w:val="20"/>
      <w:lang w:eastAsia="en-US"/>
    </w:rPr>
  </w:style>
  <w:style w:type="character" w:customStyle="1" w:styleId="Sub-Heading1Char">
    <w:name w:val="Sub-Heading 1 Char"/>
    <w:link w:val="Sub-Heading1"/>
    <w:rsid w:val="00AB4712"/>
    <w:rPr>
      <w:rFonts w:ascii="Arial" w:hAnsi="Arial"/>
      <w:b/>
      <w:color w:val="0000FF"/>
      <w:lang w:val="en-GB" w:eastAsia="en-US" w:bidi="ar-SA"/>
    </w:rPr>
  </w:style>
  <w:style w:type="paragraph" w:customStyle="1" w:styleId="Body">
    <w:name w:val="Body"/>
    <w:basedOn w:val="Normal"/>
    <w:uiPriority w:val="99"/>
    <w:rsid w:val="00AB4712"/>
    <w:pPr>
      <w:tabs>
        <w:tab w:val="left" w:pos="851"/>
        <w:tab w:val="left" w:pos="1843"/>
        <w:tab w:val="left" w:pos="3119"/>
        <w:tab w:val="left" w:pos="4253"/>
      </w:tabs>
    </w:pPr>
    <w:rPr>
      <w:rFonts w:ascii="Arial" w:hAnsi="Arial"/>
    </w:rPr>
  </w:style>
  <w:style w:type="paragraph" w:customStyle="1" w:styleId="Level1">
    <w:name w:val="Level 1"/>
    <w:basedOn w:val="Normal"/>
    <w:uiPriority w:val="99"/>
    <w:rsid w:val="00AB4712"/>
    <w:pPr>
      <w:outlineLvl w:val="0"/>
    </w:pPr>
    <w:rPr>
      <w:rFonts w:ascii="Arial" w:hAnsi="Arial"/>
    </w:rPr>
  </w:style>
  <w:style w:type="character" w:styleId="Emphasis">
    <w:name w:val="Emphasis"/>
    <w:uiPriority w:val="20"/>
    <w:qFormat/>
    <w:rsid w:val="00AB4712"/>
    <w:rPr>
      <w:rFonts w:ascii="Arial Black" w:hAnsi="Arial Black" w:hint="default"/>
      <w:i w:val="0"/>
      <w:iCs w:val="0"/>
      <w:sz w:val="18"/>
    </w:rPr>
  </w:style>
  <w:style w:type="paragraph" w:styleId="MessageHeader">
    <w:name w:val="Message Header"/>
    <w:basedOn w:val="BodyText"/>
    <w:link w:val="MessageHeaderChar"/>
    <w:rsid w:val="00AB4712"/>
    <w:pPr>
      <w:keepLines/>
      <w:tabs>
        <w:tab w:val="left" w:pos="720"/>
        <w:tab w:val="left" w:pos="4320"/>
        <w:tab w:val="left" w:pos="5040"/>
        <w:tab w:val="right" w:pos="8640"/>
      </w:tabs>
      <w:spacing w:after="40" w:line="440" w:lineRule="atLeast"/>
      <w:ind w:left="720" w:hanging="720"/>
    </w:pPr>
    <w:rPr>
      <w:rFonts w:ascii="Arial" w:hAnsi="Arial"/>
      <w:spacing w:val="-5"/>
      <w:lang w:eastAsia="en-US"/>
    </w:rPr>
  </w:style>
  <w:style w:type="character" w:customStyle="1" w:styleId="MessageHeaderChar">
    <w:name w:val="Message Header Char"/>
    <w:link w:val="MessageHeader"/>
    <w:rsid w:val="00AB4712"/>
    <w:rPr>
      <w:rFonts w:ascii="Arial" w:hAnsi="Arial"/>
      <w:spacing w:val="-5"/>
      <w:lang w:val="en-GB" w:eastAsia="en-US" w:bidi="ar-SA"/>
    </w:rPr>
  </w:style>
  <w:style w:type="table" w:styleId="TableGrid">
    <w:name w:val="Table Grid"/>
    <w:basedOn w:val="TableNormal"/>
    <w:uiPriority w:val="59"/>
    <w:rsid w:val="00174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deheading">
    <w:name w:val="Sideheading"/>
    <w:basedOn w:val="Body"/>
    <w:rsid w:val="00A27D85"/>
    <w:pPr>
      <w:tabs>
        <w:tab w:val="clear" w:pos="851"/>
        <w:tab w:val="clear" w:pos="1843"/>
        <w:tab w:val="clear" w:pos="3119"/>
        <w:tab w:val="clear" w:pos="4253"/>
      </w:tabs>
    </w:pPr>
    <w:rPr>
      <w:b/>
      <w:caps/>
    </w:rPr>
  </w:style>
  <w:style w:type="character" w:styleId="CommentReference">
    <w:name w:val="annotation reference"/>
    <w:rsid w:val="00242CFD"/>
    <w:rPr>
      <w:sz w:val="16"/>
      <w:szCs w:val="16"/>
    </w:rPr>
  </w:style>
  <w:style w:type="paragraph" w:styleId="Revision">
    <w:name w:val="Revision"/>
    <w:hidden/>
    <w:uiPriority w:val="99"/>
    <w:semiHidden/>
    <w:rsid w:val="00FE10FF"/>
    <w:rPr>
      <w:sz w:val="24"/>
    </w:rPr>
  </w:style>
  <w:style w:type="paragraph" w:customStyle="1" w:styleId="Body2">
    <w:name w:val="Body 2"/>
    <w:basedOn w:val="Normal"/>
    <w:uiPriority w:val="99"/>
    <w:rsid w:val="00A932A4"/>
    <w:pPr>
      <w:ind w:left="851"/>
    </w:pPr>
    <w:rPr>
      <w:rFonts w:ascii="Arial" w:hAnsi="Arial"/>
    </w:rPr>
  </w:style>
  <w:style w:type="paragraph" w:customStyle="1" w:styleId="Char1">
    <w:name w:val="Char1"/>
    <w:basedOn w:val="Normal"/>
    <w:rsid w:val="00747F35"/>
    <w:rPr>
      <w:rFonts w:ascii="Arial" w:eastAsia="SimSun" w:hAnsi="Arial"/>
      <w:sz w:val="20"/>
      <w:lang w:eastAsia="zh-CN"/>
    </w:rPr>
  </w:style>
  <w:style w:type="paragraph" w:customStyle="1" w:styleId="Body1">
    <w:name w:val="Body 1"/>
    <w:basedOn w:val="Body"/>
    <w:uiPriority w:val="99"/>
    <w:rsid w:val="00747F35"/>
    <w:pPr>
      <w:tabs>
        <w:tab w:val="clear" w:pos="851"/>
        <w:tab w:val="clear" w:pos="1843"/>
        <w:tab w:val="clear" w:pos="3119"/>
        <w:tab w:val="clear" w:pos="4253"/>
      </w:tabs>
      <w:ind w:left="851"/>
    </w:pPr>
  </w:style>
  <w:style w:type="character" w:customStyle="1" w:styleId="Level1asHeadingtext">
    <w:name w:val="Level 1 as Heading (text)"/>
    <w:rsid w:val="006F36BF"/>
    <w:rPr>
      <w:b/>
    </w:rPr>
  </w:style>
  <w:style w:type="paragraph" w:customStyle="1" w:styleId="p7">
    <w:name w:val="p7"/>
    <w:basedOn w:val="Normal"/>
    <w:rsid w:val="002032CC"/>
    <w:pPr>
      <w:tabs>
        <w:tab w:val="left" w:pos="720"/>
      </w:tabs>
      <w:spacing w:line="240" w:lineRule="atLeast"/>
    </w:pPr>
    <w:rPr>
      <w:lang w:eastAsia="en-US"/>
    </w:rPr>
  </w:style>
  <w:style w:type="paragraph" w:customStyle="1" w:styleId="Level3">
    <w:name w:val="Level 3"/>
    <w:basedOn w:val="Normal"/>
    <w:rsid w:val="00A96A28"/>
    <w:pPr>
      <w:adjustRightInd w:val="0"/>
      <w:spacing w:after="240"/>
      <w:jc w:val="both"/>
      <w:outlineLvl w:val="2"/>
    </w:pPr>
    <w:rPr>
      <w:rFonts w:ascii="Arial" w:eastAsia="Arial" w:hAnsi="Arial" w:cs="Arial"/>
      <w:sz w:val="20"/>
    </w:rPr>
  </w:style>
  <w:style w:type="paragraph" w:customStyle="1" w:styleId="body0">
    <w:name w:val="body"/>
    <w:basedOn w:val="Normal"/>
    <w:rsid w:val="008D7C36"/>
    <w:rPr>
      <w:rFonts w:ascii="Arial" w:eastAsia="Calibri" w:hAnsi="Arial" w:cs="Arial"/>
      <w:szCs w:val="24"/>
    </w:rPr>
  </w:style>
  <w:style w:type="paragraph" w:customStyle="1" w:styleId="body10">
    <w:name w:val="body1"/>
    <w:basedOn w:val="Normal"/>
    <w:rsid w:val="008D7C36"/>
    <w:pPr>
      <w:ind w:left="851"/>
    </w:pPr>
    <w:rPr>
      <w:rFonts w:ascii="Arial" w:eastAsia="Calibri" w:hAnsi="Arial" w:cs="Arial"/>
      <w:szCs w:val="24"/>
    </w:rPr>
  </w:style>
  <w:style w:type="paragraph" w:customStyle="1" w:styleId="idefinition">
    <w:name w:val="idefinition"/>
    <w:basedOn w:val="Normal"/>
    <w:rsid w:val="008D7C36"/>
    <w:pPr>
      <w:tabs>
        <w:tab w:val="num" w:pos="360"/>
      </w:tabs>
    </w:pPr>
    <w:rPr>
      <w:rFonts w:ascii="Arial" w:eastAsia="Calibri" w:hAnsi="Arial" w:cs="Arial"/>
      <w:szCs w:val="24"/>
    </w:rPr>
  </w:style>
  <w:style w:type="character" w:styleId="PageNumber">
    <w:name w:val="page number"/>
    <w:basedOn w:val="DefaultParagraphFont"/>
    <w:rsid w:val="002A0B39"/>
  </w:style>
  <w:style w:type="character" w:customStyle="1" w:styleId="btext">
    <w:name w:val="btext"/>
    <w:basedOn w:val="DefaultParagraphFont"/>
    <w:rsid w:val="00745D56"/>
  </w:style>
  <w:style w:type="paragraph" w:customStyle="1" w:styleId="Default">
    <w:name w:val="Default"/>
    <w:uiPriority w:val="99"/>
    <w:rsid w:val="00D60B84"/>
    <w:pPr>
      <w:autoSpaceDE w:val="0"/>
      <w:autoSpaceDN w:val="0"/>
      <w:adjustRightInd w:val="0"/>
    </w:pPr>
    <w:rPr>
      <w:rFonts w:ascii="Arial" w:hAnsi="Arial" w:cs="Arial"/>
      <w:color w:val="000000"/>
      <w:sz w:val="24"/>
      <w:szCs w:val="24"/>
    </w:rPr>
  </w:style>
  <w:style w:type="character" w:customStyle="1" w:styleId="red">
    <w:name w:val="red"/>
    <w:basedOn w:val="DefaultParagraphFont"/>
    <w:rsid w:val="00BA3632"/>
  </w:style>
  <w:style w:type="paragraph" w:customStyle="1" w:styleId="msolistparagraph0">
    <w:name w:val="msolistparagraph"/>
    <w:basedOn w:val="Normal"/>
    <w:rsid w:val="00E25805"/>
    <w:pPr>
      <w:ind w:left="720"/>
    </w:pPr>
    <w:rPr>
      <w:rFonts w:ascii="Calibri" w:eastAsia="Calibri" w:hAnsi="Calibri"/>
      <w:sz w:val="22"/>
      <w:szCs w:val="22"/>
    </w:rPr>
  </w:style>
  <w:style w:type="paragraph" w:styleId="TOC3">
    <w:name w:val="toc 3"/>
    <w:basedOn w:val="Normal"/>
    <w:next w:val="Normal"/>
    <w:autoRedefine/>
    <w:semiHidden/>
    <w:rsid w:val="00275CCD"/>
    <w:pPr>
      <w:ind w:left="480"/>
    </w:pPr>
  </w:style>
  <w:style w:type="paragraph" w:styleId="FootnoteText">
    <w:name w:val="footnote text"/>
    <w:basedOn w:val="Normal"/>
    <w:link w:val="FootnoteTextChar"/>
    <w:rsid w:val="00E203DF"/>
    <w:pPr>
      <w:tabs>
        <w:tab w:val="left" w:pos="-720"/>
      </w:tabs>
      <w:suppressAutoHyphens/>
    </w:pPr>
    <w:rPr>
      <w:lang w:val="en-US" w:eastAsia="en-US"/>
    </w:rPr>
  </w:style>
  <w:style w:type="character" w:customStyle="1" w:styleId="FootnoteTextChar">
    <w:name w:val="Footnote Text Char"/>
    <w:basedOn w:val="DefaultParagraphFont"/>
    <w:link w:val="FootnoteText"/>
    <w:rsid w:val="00E203DF"/>
    <w:rPr>
      <w:sz w:val="24"/>
      <w:lang w:val="en-US" w:eastAsia="en-US"/>
    </w:rPr>
  </w:style>
  <w:style w:type="character" w:styleId="FootnoteReference">
    <w:name w:val="footnote reference"/>
    <w:basedOn w:val="DefaultParagraphFont"/>
    <w:rsid w:val="00E203DF"/>
    <w:rPr>
      <w:rFonts w:ascii="Times New Roman" w:hAnsi="Times New Roman"/>
      <w:noProof w:val="0"/>
      <w:sz w:val="24"/>
      <w:vertAlign w:val="superscript"/>
      <w:lang w:val="en-US"/>
    </w:rPr>
  </w:style>
  <w:style w:type="character" w:customStyle="1" w:styleId="normalfont1">
    <w:name w:val="normal_font1"/>
    <w:rsid w:val="00937CCD"/>
    <w:rPr>
      <w:rFonts w:ascii="Arial" w:hAnsi="Arial" w:cs="Arial" w:hint="default"/>
      <w:color w:val="000000"/>
      <w:sz w:val="20"/>
      <w:szCs w:val="20"/>
    </w:rPr>
  </w:style>
  <w:style w:type="table" w:customStyle="1" w:styleId="TableGrid1">
    <w:name w:val="Table Grid1"/>
    <w:basedOn w:val="TableNormal"/>
    <w:next w:val="TableGrid"/>
    <w:uiPriority w:val="59"/>
    <w:rsid w:val="00C651C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630E5"/>
    <w:pPr>
      <w:keepLines/>
      <w:tabs>
        <w:tab w:val="clear" w:pos="6423"/>
      </w:tabs>
      <w:spacing w:before="240" w:line="259" w:lineRule="auto"/>
      <w:outlineLvl w:val="9"/>
    </w:pPr>
    <w:rPr>
      <w:rFonts w:asciiTheme="majorHAnsi" w:eastAsiaTheme="majorEastAsia" w:hAnsiTheme="majorHAnsi" w:cstheme="majorBidi"/>
      <w:color w:val="365F91" w:themeColor="accent1" w:themeShade="BF"/>
      <w:sz w:val="32"/>
      <w:szCs w:val="32"/>
      <w:lang w:val="en-US" w:eastAsia="en-US"/>
    </w:rPr>
  </w:style>
  <w:style w:type="paragraph" w:styleId="TOC1">
    <w:name w:val="toc 1"/>
    <w:basedOn w:val="Normal"/>
    <w:next w:val="Normal"/>
    <w:autoRedefine/>
    <w:uiPriority w:val="39"/>
    <w:unhideWhenUsed/>
    <w:rsid w:val="00FA3B1D"/>
    <w:pPr>
      <w:tabs>
        <w:tab w:val="left" w:pos="8789"/>
        <w:tab w:val="right" w:leader="dot" w:pos="9629"/>
      </w:tabs>
      <w:spacing w:after="100"/>
      <w:ind w:right="708"/>
    </w:pPr>
    <w:rPr>
      <w:rFonts w:asciiTheme="minorHAnsi" w:hAnsiTheme="minorHAnsi" w:cstheme="minorHAnsi"/>
      <w:b/>
      <w:bCs/>
      <w:noProof/>
      <w:sz w:val="22"/>
      <w:szCs w:val="22"/>
    </w:rPr>
  </w:style>
  <w:style w:type="character" w:styleId="FollowedHyperlink">
    <w:name w:val="FollowedHyperlink"/>
    <w:basedOn w:val="DefaultParagraphFont"/>
    <w:semiHidden/>
    <w:unhideWhenUsed/>
    <w:rsid w:val="006A720B"/>
    <w:rPr>
      <w:color w:val="800080" w:themeColor="followedHyperlink"/>
      <w:u w:val="single"/>
    </w:rPr>
  </w:style>
  <w:style w:type="paragraph" w:customStyle="1" w:styleId="Style1">
    <w:name w:val="Style1"/>
    <w:basedOn w:val="ListParagraph"/>
    <w:link w:val="Style1Char"/>
    <w:rsid w:val="001D16DD"/>
    <w:pPr>
      <w:tabs>
        <w:tab w:val="num" w:pos="2629"/>
      </w:tabs>
      <w:ind w:left="567" w:hanging="567"/>
    </w:pPr>
    <w:rPr>
      <w:rFonts w:ascii="Calibri" w:hAnsi="Calibri" w:cs="Calibri"/>
      <w:b/>
      <w:bCs/>
      <w:sz w:val="22"/>
      <w:szCs w:val="22"/>
    </w:rPr>
  </w:style>
  <w:style w:type="character" w:styleId="SubtleEmphasis">
    <w:name w:val="Subtle Emphasis"/>
    <w:basedOn w:val="DefaultParagraphFont"/>
    <w:uiPriority w:val="19"/>
    <w:qFormat/>
    <w:rsid w:val="001D16DD"/>
    <w:rPr>
      <w:i/>
      <w:iCs/>
      <w:color w:val="404040" w:themeColor="text1" w:themeTint="BF"/>
    </w:rPr>
  </w:style>
  <w:style w:type="character" w:customStyle="1" w:styleId="ListParagraphChar">
    <w:name w:val="List Paragraph Char"/>
    <w:basedOn w:val="DefaultParagraphFont"/>
    <w:link w:val="ListParagraph"/>
    <w:uiPriority w:val="34"/>
    <w:rsid w:val="001D16DD"/>
    <w:rPr>
      <w:sz w:val="24"/>
    </w:rPr>
  </w:style>
  <w:style w:type="character" w:customStyle="1" w:styleId="Style1Char">
    <w:name w:val="Style1 Char"/>
    <w:basedOn w:val="ListParagraphChar"/>
    <w:link w:val="Style1"/>
    <w:rsid w:val="001D16DD"/>
    <w:rPr>
      <w:rFonts w:ascii="Calibri" w:hAnsi="Calibri" w:cs="Calibri"/>
      <w:b/>
      <w:bCs/>
      <w:sz w:val="22"/>
      <w:szCs w:val="22"/>
    </w:rPr>
  </w:style>
  <w:style w:type="paragraph" w:customStyle="1" w:styleId="LO-Normal">
    <w:name w:val="LO-Normal"/>
    <w:qFormat/>
    <w:rsid w:val="00095C04"/>
    <w:pPr>
      <w:keepNext/>
      <w:shd w:val="clear" w:color="auto" w:fill="FFFFFF"/>
      <w:suppressAutoHyphens/>
      <w:spacing w:after="200" w:line="276" w:lineRule="auto"/>
    </w:pPr>
    <w:rPr>
      <w:rFonts w:ascii="Calibri" w:eastAsia="Calibri" w:hAnsi="Calibri" w:cs="Calibri"/>
      <w:color w:val="000000"/>
      <w:sz w:val="22"/>
    </w:rPr>
  </w:style>
  <w:style w:type="paragraph" w:customStyle="1" w:styleId="Normal1">
    <w:name w:val="Normal1"/>
    <w:link w:val="Normal1Char"/>
    <w:rsid w:val="00D21F2A"/>
    <w:rPr>
      <w:color w:val="000000"/>
      <w:sz w:val="24"/>
      <w:szCs w:val="24"/>
      <w:lang w:eastAsia="en-US"/>
    </w:rPr>
  </w:style>
  <w:style w:type="paragraph" w:customStyle="1" w:styleId="Headingv3">
    <w:name w:val="Heading v3"/>
    <w:basedOn w:val="Normal1"/>
    <w:link w:val="Headingv3Char"/>
    <w:qFormat/>
    <w:rsid w:val="005419D0"/>
    <w:pPr>
      <w:spacing w:before="100" w:after="180"/>
      <w:jc w:val="both"/>
    </w:pPr>
    <w:rPr>
      <w:rFonts w:asciiTheme="majorHAnsi" w:eastAsia="Arial" w:hAnsiTheme="majorHAnsi" w:cs="Arial"/>
      <w:b/>
      <w:szCs w:val="22"/>
    </w:rPr>
  </w:style>
  <w:style w:type="character" w:customStyle="1" w:styleId="Normal1Char">
    <w:name w:val="Normal1 Char"/>
    <w:basedOn w:val="DefaultParagraphFont"/>
    <w:link w:val="Normal1"/>
    <w:rsid w:val="005419D0"/>
    <w:rPr>
      <w:color w:val="000000"/>
      <w:sz w:val="24"/>
      <w:szCs w:val="24"/>
      <w:lang w:eastAsia="en-US"/>
    </w:rPr>
  </w:style>
  <w:style w:type="character" w:customStyle="1" w:styleId="Headingv3Char">
    <w:name w:val="Heading v3 Char"/>
    <w:basedOn w:val="Normal1Char"/>
    <w:link w:val="Headingv3"/>
    <w:rsid w:val="005419D0"/>
    <w:rPr>
      <w:rFonts w:asciiTheme="majorHAnsi" w:eastAsia="Arial" w:hAnsiTheme="majorHAnsi" w:cs="Arial"/>
      <w:b/>
      <w:color w:val="000000"/>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46956">
      <w:bodyDiv w:val="1"/>
      <w:marLeft w:val="0"/>
      <w:marRight w:val="0"/>
      <w:marTop w:val="0"/>
      <w:marBottom w:val="0"/>
      <w:divBdr>
        <w:top w:val="none" w:sz="0" w:space="0" w:color="auto"/>
        <w:left w:val="none" w:sz="0" w:space="0" w:color="auto"/>
        <w:bottom w:val="none" w:sz="0" w:space="0" w:color="auto"/>
        <w:right w:val="none" w:sz="0" w:space="0" w:color="auto"/>
      </w:divBdr>
      <w:divsChild>
        <w:div w:id="1799371056">
          <w:marLeft w:val="0"/>
          <w:marRight w:val="0"/>
          <w:marTop w:val="0"/>
          <w:marBottom w:val="0"/>
          <w:divBdr>
            <w:top w:val="none" w:sz="0" w:space="0" w:color="auto"/>
            <w:left w:val="none" w:sz="0" w:space="0" w:color="auto"/>
            <w:bottom w:val="none" w:sz="0" w:space="0" w:color="auto"/>
            <w:right w:val="none" w:sz="0" w:space="0" w:color="auto"/>
          </w:divBdr>
          <w:divsChild>
            <w:div w:id="891111545">
              <w:marLeft w:val="0"/>
              <w:marRight w:val="0"/>
              <w:marTop w:val="0"/>
              <w:marBottom w:val="0"/>
              <w:divBdr>
                <w:top w:val="none" w:sz="0" w:space="0" w:color="auto"/>
                <w:left w:val="none" w:sz="0" w:space="0" w:color="auto"/>
                <w:bottom w:val="none" w:sz="0" w:space="0" w:color="auto"/>
                <w:right w:val="none" w:sz="0" w:space="0" w:color="auto"/>
              </w:divBdr>
              <w:divsChild>
                <w:div w:id="2100329385">
                  <w:marLeft w:val="0"/>
                  <w:marRight w:val="0"/>
                  <w:marTop w:val="0"/>
                  <w:marBottom w:val="0"/>
                  <w:divBdr>
                    <w:top w:val="none" w:sz="0" w:space="0" w:color="auto"/>
                    <w:left w:val="none" w:sz="0" w:space="0" w:color="auto"/>
                    <w:bottom w:val="none" w:sz="0" w:space="0" w:color="auto"/>
                    <w:right w:val="none" w:sz="0" w:space="0" w:color="auto"/>
                  </w:divBdr>
                  <w:divsChild>
                    <w:div w:id="832842448">
                      <w:marLeft w:val="0"/>
                      <w:marRight w:val="0"/>
                      <w:marTop w:val="0"/>
                      <w:marBottom w:val="0"/>
                      <w:divBdr>
                        <w:top w:val="single" w:sz="48" w:space="0" w:color="FFFFFF"/>
                        <w:left w:val="single" w:sz="48" w:space="0" w:color="FFFFFF"/>
                        <w:bottom w:val="single" w:sz="48" w:space="0" w:color="FFFFFF"/>
                        <w:right w:val="single" w:sz="48" w:space="0" w:color="FFFFFF"/>
                      </w:divBdr>
                      <w:divsChild>
                        <w:div w:id="144669906">
                          <w:marLeft w:val="0"/>
                          <w:marRight w:val="0"/>
                          <w:marTop w:val="0"/>
                          <w:marBottom w:val="0"/>
                          <w:divBdr>
                            <w:top w:val="none" w:sz="0" w:space="0" w:color="auto"/>
                            <w:left w:val="none" w:sz="0" w:space="0" w:color="auto"/>
                            <w:bottom w:val="none" w:sz="0" w:space="0" w:color="auto"/>
                            <w:right w:val="none" w:sz="0" w:space="0" w:color="auto"/>
                          </w:divBdr>
                          <w:divsChild>
                            <w:div w:id="332025832">
                              <w:marLeft w:val="0"/>
                              <w:marRight w:val="0"/>
                              <w:marTop w:val="0"/>
                              <w:marBottom w:val="0"/>
                              <w:divBdr>
                                <w:top w:val="none" w:sz="0" w:space="0" w:color="auto"/>
                                <w:left w:val="none" w:sz="0" w:space="0" w:color="auto"/>
                                <w:bottom w:val="none" w:sz="0" w:space="0" w:color="auto"/>
                                <w:right w:val="none" w:sz="0" w:space="0" w:color="auto"/>
                              </w:divBdr>
                              <w:divsChild>
                                <w:div w:id="2063089298">
                                  <w:marLeft w:val="0"/>
                                  <w:marRight w:val="0"/>
                                  <w:marTop w:val="0"/>
                                  <w:marBottom w:val="0"/>
                                  <w:divBdr>
                                    <w:top w:val="none" w:sz="0" w:space="0" w:color="auto"/>
                                    <w:left w:val="none" w:sz="0" w:space="0" w:color="auto"/>
                                    <w:bottom w:val="none" w:sz="0" w:space="0" w:color="auto"/>
                                    <w:right w:val="none" w:sz="0" w:space="0" w:color="auto"/>
                                  </w:divBdr>
                                  <w:divsChild>
                                    <w:div w:id="781386929">
                                      <w:marLeft w:val="0"/>
                                      <w:marRight w:val="0"/>
                                      <w:marTop w:val="0"/>
                                      <w:marBottom w:val="0"/>
                                      <w:divBdr>
                                        <w:top w:val="none" w:sz="0" w:space="0" w:color="auto"/>
                                        <w:left w:val="none" w:sz="0" w:space="0" w:color="auto"/>
                                        <w:bottom w:val="none" w:sz="0" w:space="0" w:color="auto"/>
                                        <w:right w:val="none" w:sz="0" w:space="0" w:color="auto"/>
                                      </w:divBdr>
                                      <w:divsChild>
                                        <w:div w:id="1654286985">
                                          <w:marLeft w:val="0"/>
                                          <w:marRight w:val="0"/>
                                          <w:marTop w:val="0"/>
                                          <w:marBottom w:val="0"/>
                                          <w:divBdr>
                                            <w:top w:val="none" w:sz="0" w:space="0" w:color="auto"/>
                                            <w:left w:val="none" w:sz="0" w:space="0" w:color="auto"/>
                                            <w:bottom w:val="none" w:sz="0" w:space="0" w:color="auto"/>
                                            <w:right w:val="none" w:sz="0" w:space="0" w:color="auto"/>
                                          </w:divBdr>
                                          <w:divsChild>
                                            <w:div w:id="1027146958">
                                              <w:marLeft w:val="0"/>
                                              <w:marRight w:val="0"/>
                                              <w:marTop w:val="0"/>
                                              <w:marBottom w:val="0"/>
                                              <w:divBdr>
                                                <w:top w:val="none" w:sz="0" w:space="0" w:color="auto"/>
                                                <w:left w:val="none" w:sz="0" w:space="0" w:color="auto"/>
                                                <w:bottom w:val="none" w:sz="0" w:space="0" w:color="auto"/>
                                                <w:right w:val="none" w:sz="0" w:space="0" w:color="auto"/>
                                              </w:divBdr>
                                              <w:divsChild>
                                                <w:div w:id="18896690">
                                                  <w:marLeft w:val="0"/>
                                                  <w:marRight w:val="0"/>
                                                  <w:marTop w:val="0"/>
                                                  <w:marBottom w:val="0"/>
                                                  <w:divBdr>
                                                    <w:top w:val="none" w:sz="0" w:space="0" w:color="auto"/>
                                                    <w:left w:val="none" w:sz="0" w:space="0" w:color="auto"/>
                                                    <w:bottom w:val="none" w:sz="0" w:space="0" w:color="auto"/>
                                                    <w:right w:val="none" w:sz="0" w:space="0" w:color="auto"/>
                                                  </w:divBdr>
                                                  <w:divsChild>
                                                    <w:div w:id="1040129670">
                                                      <w:marLeft w:val="0"/>
                                                      <w:marRight w:val="0"/>
                                                      <w:marTop w:val="0"/>
                                                      <w:marBottom w:val="0"/>
                                                      <w:divBdr>
                                                        <w:top w:val="none" w:sz="0" w:space="0" w:color="auto"/>
                                                        <w:left w:val="none" w:sz="0" w:space="0" w:color="auto"/>
                                                        <w:bottom w:val="none" w:sz="0" w:space="0" w:color="auto"/>
                                                        <w:right w:val="none" w:sz="0" w:space="0" w:color="auto"/>
                                                      </w:divBdr>
                                                      <w:divsChild>
                                                        <w:div w:id="660238235">
                                                          <w:marLeft w:val="0"/>
                                                          <w:marRight w:val="0"/>
                                                          <w:marTop w:val="0"/>
                                                          <w:marBottom w:val="0"/>
                                                          <w:divBdr>
                                                            <w:top w:val="none" w:sz="0" w:space="0" w:color="auto"/>
                                                            <w:left w:val="none" w:sz="0" w:space="0" w:color="auto"/>
                                                            <w:bottom w:val="none" w:sz="0" w:space="0" w:color="auto"/>
                                                            <w:right w:val="none" w:sz="0" w:space="0" w:color="auto"/>
                                                          </w:divBdr>
                                                          <w:divsChild>
                                                            <w:div w:id="2061395189">
                                                              <w:marLeft w:val="0"/>
                                                              <w:marRight w:val="2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8234177">
      <w:bodyDiv w:val="1"/>
      <w:marLeft w:val="0"/>
      <w:marRight w:val="0"/>
      <w:marTop w:val="0"/>
      <w:marBottom w:val="0"/>
      <w:divBdr>
        <w:top w:val="none" w:sz="0" w:space="0" w:color="auto"/>
        <w:left w:val="none" w:sz="0" w:space="0" w:color="auto"/>
        <w:bottom w:val="none" w:sz="0" w:space="0" w:color="auto"/>
        <w:right w:val="none" w:sz="0" w:space="0" w:color="auto"/>
      </w:divBdr>
    </w:div>
    <w:div w:id="79985814">
      <w:bodyDiv w:val="1"/>
      <w:marLeft w:val="0"/>
      <w:marRight w:val="0"/>
      <w:marTop w:val="0"/>
      <w:marBottom w:val="0"/>
      <w:divBdr>
        <w:top w:val="none" w:sz="0" w:space="0" w:color="auto"/>
        <w:left w:val="none" w:sz="0" w:space="0" w:color="auto"/>
        <w:bottom w:val="none" w:sz="0" w:space="0" w:color="auto"/>
        <w:right w:val="none" w:sz="0" w:space="0" w:color="auto"/>
      </w:divBdr>
    </w:div>
    <w:div w:id="112141404">
      <w:bodyDiv w:val="1"/>
      <w:marLeft w:val="0"/>
      <w:marRight w:val="0"/>
      <w:marTop w:val="0"/>
      <w:marBottom w:val="0"/>
      <w:divBdr>
        <w:top w:val="none" w:sz="0" w:space="0" w:color="auto"/>
        <w:left w:val="none" w:sz="0" w:space="0" w:color="auto"/>
        <w:bottom w:val="none" w:sz="0" w:space="0" w:color="auto"/>
        <w:right w:val="none" w:sz="0" w:space="0" w:color="auto"/>
      </w:divBdr>
    </w:div>
    <w:div w:id="206451501">
      <w:bodyDiv w:val="1"/>
      <w:marLeft w:val="0"/>
      <w:marRight w:val="0"/>
      <w:marTop w:val="0"/>
      <w:marBottom w:val="0"/>
      <w:divBdr>
        <w:top w:val="none" w:sz="0" w:space="0" w:color="auto"/>
        <w:left w:val="none" w:sz="0" w:space="0" w:color="auto"/>
        <w:bottom w:val="none" w:sz="0" w:space="0" w:color="auto"/>
        <w:right w:val="none" w:sz="0" w:space="0" w:color="auto"/>
      </w:divBdr>
      <w:divsChild>
        <w:div w:id="1812751751">
          <w:marLeft w:val="0"/>
          <w:marRight w:val="0"/>
          <w:marTop w:val="0"/>
          <w:marBottom w:val="0"/>
          <w:divBdr>
            <w:top w:val="none" w:sz="0" w:space="0" w:color="auto"/>
            <w:left w:val="none" w:sz="0" w:space="0" w:color="auto"/>
            <w:bottom w:val="none" w:sz="0" w:space="0" w:color="auto"/>
            <w:right w:val="none" w:sz="0" w:space="0" w:color="auto"/>
          </w:divBdr>
          <w:divsChild>
            <w:div w:id="702096382">
              <w:marLeft w:val="0"/>
              <w:marRight w:val="0"/>
              <w:marTop w:val="0"/>
              <w:marBottom w:val="0"/>
              <w:divBdr>
                <w:top w:val="none" w:sz="0" w:space="0" w:color="auto"/>
                <w:left w:val="none" w:sz="0" w:space="0" w:color="auto"/>
                <w:bottom w:val="none" w:sz="0" w:space="0" w:color="auto"/>
                <w:right w:val="none" w:sz="0" w:space="0" w:color="auto"/>
              </w:divBdr>
              <w:divsChild>
                <w:div w:id="26831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25555">
      <w:bodyDiv w:val="1"/>
      <w:marLeft w:val="0"/>
      <w:marRight w:val="0"/>
      <w:marTop w:val="0"/>
      <w:marBottom w:val="0"/>
      <w:divBdr>
        <w:top w:val="none" w:sz="0" w:space="0" w:color="auto"/>
        <w:left w:val="none" w:sz="0" w:space="0" w:color="auto"/>
        <w:bottom w:val="none" w:sz="0" w:space="0" w:color="auto"/>
        <w:right w:val="none" w:sz="0" w:space="0" w:color="auto"/>
      </w:divBdr>
    </w:div>
    <w:div w:id="212236436">
      <w:bodyDiv w:val="1"/>
      <w:marLeft w:val="0"/>
      <w:marRight w:val="0"/>
      <w:marTop w:val="0"/>
      <w:marBottom w:val="0"/>
      <w:divBdr>
        <w:top w:val="none" w:sz="0" w:space="0" w:color="auto"/>
        <w:left w:val="none" w:sz="0" w:space="0" w:color="auto"/>
        <w:bottom w:val="none" w:sz="0" w:space="0" w:color="auto"/>
        <w:right w:val="none" w:sz="0" w:space="0" w:color="auto"/>
      </w:divBdr>
    </w:div>
    <w:div w:id="238441711">
      <w:bodyDiv w:val="1"/>
      <w:marLeft w:val="0"/>
      <w:marRight w:val="0"/>
      <w:marTop w:val="0"/>
      <w:marBottom w:val="0"/>
      <w:divBdr>
        <w:top w:val="none" w:sz="0" w:space="0" w:color="auto"/>
        <w:left w:val="none" w:sz="0" w:space="0" w:color="auto"/>
        <w:bottom w:val="none" w:sz="0" w:space="0" w:color="auto"/>
        <w:right w:val="none" w:sz="0" w:space="0" w:color="auto"/>
      </w:divBdr>
    </w:div>
    <w:div w:id="248926339">
      <w:bodyDiv w:val="1"/>
      <w:marLeft w:val="0"/>
      <w:marRight w:val="0"/>
      <w:marTop w:val="0"/>
      <w:marBottom w:val="0"/>
      <w:divBdr>
        <w:top w:val="none" w:sz="0" w:space="0" w:color="auto"/>
        <w:left w:val="none" w:sz="0" w:space="0" w:color="auto"/>
        <w:bottom w:val="none" w:sz="0" w:space="0" w:color="auto"/>
        <w:right w:val="none" w:sz="0" w:space="0" w:color="auto"/>
      </w:divBdr>
    </w:div>
    <w:div w:id="257714724">
      <w:bodyDiv w:val="1"/>
      <w:marLeft w:val="0"/>
      <w:marRight w:val="0"/>
      <w:marTop w:val="0"/>
      <w:marBottom w:val="0"/>
      <w:divBdr>
        <w:top w:val="none" w:sz="0" w:space="0" w:color="auto"/>
        <w:left w:val="none" w:sz="0" w:space="0" w:color="auto"/>
        <w:bottom w:val="none" w:sz="0" w:space="0" w:color="auto"/>
        <w:right w:val="none" w:sz="0" w:space="0" w:color="auto"/>
      </w:divBdr>
    </w:div>
    <w:div w:id="261257125">
      <w:bodyDiv w:val="1"/>
      <w:marLeft w:val="0"/>
      <w:marRight w:val="0"/>
      <w:marTop w:val="0"/>
      <w:marBottom w:val="0"/>
      <w:divBdr>
        <w:top w:val="none" w:sz="0" w:space="0" w:color="auto"/>
        <w:left w:val="none" w:sz="0" w:space="0" w:color="auto"/>
        <w:bottom w:val="none" w:sz="0" w:space="0" w:color="auto"/>
        <w:right w:val="none" w:sz="0" w:space="0" w:color="auto"/>
      </w:divBdr>
    </w:div>
    <w:div w:id="283539403">
      <w:bodyDiv w:val="1"/>
      <w:marLeft w:val="0"/>
      <w:marRight w:val="0"/>
      <w:marTop w:val="0"/>
      <w:marBottom w:val="0"/>
      <w:divBdr>
        <w:top w:val="none" w:sz="0" w:space="0" w:color="auto"/>
        <w:left w:val="none" w:sz="0" w:space="0" w:color="auto"/>
        <w:bottom w:val="none" w:sz="0" w:space="0" w:color="auto"/>
        <w:right w:val="none" w:sz="0" w:space="0" w:color="auto"/>
      </w:divBdr>
    </w:div>
    <w:div w:id="321616366">
      <w:bodyDiv w:val="1"/>
      <w:marLeft w:val="0"/>
      <w:marRight w:val="0"/>
      <w:marTop w:val="0"/>
      <w:marBottom w:val="0"/>
      <w:divBdr>
        <w:top w:val="none" w:sz="0" w:space="0" w:color="auto"/>
        <w:left w:val="none" w:sz="0" w:space="0" w:color="auto"/>
        <w:bottom w:val="none" w:sz="0" w:space="0" w:color="auto"/>
        <w:right w:val="none" w:sz="0" w:space="0" w:color="auto"/>
      </w:divBdr>
    </w:div>
    <w:div w:id="328676412">
      <w:bodyDiv w:val="1"/>
      <w:marLeft w:val="0"/>
      <w:marRight w:val="0"/>
      <w:marTop w:val="0"/>
      <w:marBottom w:val="0"/>
      <w:divBdr>
        <w:top w:val="none" w:sz="0" w:space="0" w:color="auto"/>
        <w:left w:val="none" w:sz="0" w:space="0" w:color="auto"/>
        <w:bottom w:val="none" w:sz="0" w:space="0" w:color="auto"/>
        <w:right w:val="none" w:sz="0" w:space="0" w:color="auto"/>
      </w:divBdr>
    </w:div>
    <w:div w:id="346442023">
      <w:bodyDiv w:val="1"/>
      <w:marLeft w:val="0"/>
      <w:marRight w:val="0"/>
      <w:marTop w:val="0"/>
      <w:marBottom w:val="0"/>
      <w:divBdr>
        <w:top w:val="none" w:sz="0" w:space="0" w:color="auto"/>
        <w:left w:val="none" w:sz="0" w:space="0" w:color="auto"/>
        <w:bottom w:val="none" w:sz="0" w:space="0" w:color="auto"/>
        <w:right w:val="none" w:sz="0" w:space="0" w:color="auto"/>
      </w:divBdr>
      <w:divsChild>
        <w:div w:id="1466116039">
          <w:marLeft w:val="0"/>
          <w:marRight w:val="0"/>
          <w:marTop w:val="0"/>
          <w:marBottom w:val="0"/>
          <w:divBdr>
            <w:top w:val="none" w:sz="0" w:space="0" w:color="auto"/>
            <w:left w:val="none" w:sz="0" w:space="0" w:color="auto"/>
            <w:bottom w:val="none" w:sz="0" w:space="0" w:color="auto"/>
            <w:right w:val="none" w:sz="0" w:space="0" w:color="auto"/>
          </w:divBdr>
          <w:divsChild>
            <w:div w:id="1998995673">
              <w:marLeft w:val="0"/>
              <w:marRight w:val="0"/>
              <w:marTop w:val="0"/>
              <w:marBottom w:val="0"/>
              <w:divBdr>
                <w:top w:val="none" w:sz="0" w:space="0" w:color="auto"/>
                <w:left w:val="none" w:sz="0" w:space="0" w:color="auto"/>
                <w:bottom w:val="none" w:sz="0" w:space="0" w:color="auto"/>
                <w:right w:val="none" w:sz="0" w:space="0" w:color="auto"/>
              </w:divBdr>
              <w:divsChild>
                <w:div w:id="1266227115">
                  <w:marLeft w:val="0"/>
                  <w:marRight w:val="0"/>
                  <w:marTop w:val="0"/>
                  <w:marBottom w:val="0"/>
                  <w:divBdr>
                    <w:top w:val="none" w:sz="0" w:space="0" w:color="auto"/>
                    <w:left w:val="none" w:sz="0" w:space="0" w:color="auto"/>
                    <w:bottom w:val="none" w:sz="0" w:space="0" w:color="auto"/>
                    <w:right w:val="none" w:sz="0" w:space="0" w:color="auto"/>
                  </w:divBdr>
                  <w:divsChild>
                    <w:div w:id="9779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674802">
      <w:bodyDiv w:val="1"/>
      <w:marLeft w:val="0"/>
      <w:marRight w:val="0"/>
      <w:marTop w:val="0"/>
      <w:marBottom w:val="0"/>
      <w:divBdr>
        <w:top w:val="none" w:sz="0" w:space="0" w:color="auto"/>
        <w:left w:val="none" w:sz="0" w:space="0" w:color="auto"/>
        <w:bottom w:val="none" w:sz="0" w:space="0" w:color="auto"/>
        <w:right w:val="none" w:sz="0" w:space="0" w:color="auto"/>
      </w:divBdr>
    </w:div>
    <w:div w:id="407461872">
      <w:bodyDiv w:val="1"/>
      <w:marLeft w:val="0"/>
      <w:marRight w:val="0"/>
      <w:marTop w:val="0"/>
      <w:marBottom w:val="0"/>
      <w:divBdr>
        <w:top w:val="none" w:sz="0" w:space="0" w:color="auto"/>
        <w:left w:val="none" w:sz="0" w:space="0" w:color="auto"/>
        <w:bottom w:val="none" w:sz="0" w:space="0" w:color="auto"/>
        <w:right w:val="none" w:sz="0" w:space="0" w:color="auto"/>
      </w:divBdr>
    </w:div>
    <w:div w:id="454371582">
      <w:bodyDiv w:val="1"/>
      <w:marLeft w:val="0"/>
      <w:marRight w:val="0"/>
      <w:marTop w:val="150"/>
      <w:marBottom w:val="0"/>
      <w:divBdr>
        <w:top w:val="none" w:sz="0" w:space="0" w:color="auto"/>
        <w:left w:val="none" w:sz="0" w:space="0" w:color="auto"/>
        <w:bottom w:val="none" w:sz="0" w:space="0" w:color="auto"/>
        <w:right w:val="none" w:sz="0" w:space="0" w:color="auto"/>
      </w:divBdr>
      <w:divsChild>
        <w:div w:id="889923127">
          <w:marLeft w:val="0"/>
          <w:marRight w:val="0"/>
          <w:marTop w:val="0"/>
          <w:marBottom w:val="0"/>
          <w:divBdr>
            <w:top w:val="none" w:sz="0" w:space="0" w:color="auto"/>
            <w:left w:val="none" w:sz="0" w:space="0" w:color="auto"/>
            <w:bottom w:val="none" w:sz="0" w:space="0" w:color="auto"/>
            <w:right w:val="none" w:sz="0" w:space="0" w:color="auto"/>
          </w:divBdr>
          <w:divsChild>
            <w:div w:id="914047068">
              <w:marLeft w:val="150"/>
              <w:marRight w:val="0"/>
              <w:marTop w:val="0"/>
              <w:marBottom w:val="0"/>
              <w:divBdr>
                <w:top w:val="none" w:sz="0" w:space="0" w:color="auto"/>
                <w:left w:val="none" w:sz="0" w:space="0" w:color="auto"/>
                <w:bottom w:val="none" w:sz="0" w:space="0" w:color="auto"/>
                <w:right w:val="none" w:sz="0" w:space="0" w:color="auto"/>
              </w:divBdr>
              <w:divsChild>
                <w:div w:id="571745247">
                  <w:marLeft w:val="0"/>
                  <w:marRight w:val="0"/>
                  <w:marTop w:val="0"/>
                  <w:marBottom w:val="0"/>
                  <w:divBdr>
                    <w:top w:val="single" w:sz="6" w:space="4" w:color="CCCCCC"/>
                    <w:left w:val="single" w:sz="6" w:space="4" w:color="CCCCCC"/>
                    <w:bottom w:val="single" w:sz="6" w:space="4" w:color="CCCCCC"/>
                    <w:right w:val="single" w:sz="6" w:space="4" w:color="CCCCCC"/>
                  </w:divBdr>
                  <w:divsChild>
                    <w:div w:id="566916842">
                      <w:marLeft w:val="0"/>
                      <w:marRight w:val="0"/>
                      <w:marTop w:val="0"/>
                      <w:marBottom w:val="0"/>
                      <w:divBdr>
                        <w:top w:val="none" w:sz="0" w:space="0" w:color="auto"/>
                        <w:left w:val="none" w:sz="0" w:space="0" w:color="auto"/>
                        <w:bottom w:val="none" w:sz="0" w:space="0" w:color="auto"/>
                        <w:right w:val="none" w:sz="0" w:space="0" w:color="auto"/>
                      </w:divBdr>
                      <w:divsChild>
                        <w:div w:id="1234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9029527">
      <w:bodyDiv w:val="1"/>
      <w:marLeft w:val="0"/>
      <w:marRight w:val="0"/>
      <w:marTop w:val="0"/>
      <w:marBottom w:val="0"/>
      <w:divBdr>
        <w:top w:val="none" w:sz="0" w:space="0" w:color="auto"/>
        <w:left w:val="none" w:sz="0" w:space="0" w:color="auto"/>
        <w:bottom w:val="none" w:sz="0" w:space="0" w:color="auto"/>
        <w:right w:val="none" w:sz="0" w:space="0" w:color="auto"/>
      </w:divBdr>
    </w:div>
    <w:div w:id="520705290">
      <w:bodyDiv w:val="1"/>
      <w:marLeft w:val="0"/>
      <w:marRight w:val="0"/>
      <w:marTop w:val="0"/>
      <w:marBottom w:val="0"/>
      <w:divBdr>
        <w:top w:val="none" w:sz="0" w:space="0" w:color="auto"/>
        <w:left w:val="none" w:sz="0" w:space="0" w:color="auto"/>
        <w:bottom w:val="none" w:sz="0" w:space="0" w:color="auto"/>
        <w:right w:val="none" w:sz="0" w:space="0" w:color="auto"/>
      </w:divBdr>
    </w:div>
    <w:div w:id="533157932">
      <w:bodyDiv w:val="1"/>
      <w:marLeft w:val="0"/>
      <w:marRight w:val="0"/>
      <w:marTop w:val="0"/>
      <w:marBottom w:val="0"/>
      <w:divBdr>
        <w:top w:val="none" w:sz="0" w:space="0" w:color="auto"/>
        <w:left w:val="none" w:sz="0" w:space="0" w:color="auto"/>
        <w:bottom w:val="none" w:sz="0" w:space="0" w:color="auto"/>
        <w:right w:val="none" w:sz="0" w:space="0" w:color="auto"/>
      </w:divBdr>
    </w:div>
    <w:div w:id="549389255">
      <w:bodyDiv w:val="1"/>
      <w:marLeft w:val="0"/>
      <w:marRight w:val="0"/>
      <w:marTop w:val="0"/>
      <w:marBottom w:val="0"/>
      <w:divBdr>
        <w:top w:val="none" w:sz="0" w:space="0" w:color="auto"/>
        <w:left w:val="none" w:sz="0" w:space="0" w:color="auto"/>
        <w:bottom w:val="none" w:sz="0" w:space="0" w:color="auto"/>
        <w:right w:val="none" w:sz="0" w:space="0" w:color="auto"/>
      </w:divBdr>
    </w:div>
    <w:div w:id="556673414">
      <w:bodyDiv w:val="1"/>
      <w:marLeft w:val="0"/>
      <w:marRight w:val="0"/>
      <w:marTop w:val="0"/>
      <w:marBottom w:val="0"/>
      <w:divBdr>
        <w:top w:val="none" w:sz="0" w:space="0" w:color="auto"/>
        <w:left w:val="none" w:sz="0" w:space="0" w:color="auto"/>
        <w:bottom w:val="none" w:sz="0" w:space="0" w:color="auto"/>
        <w:right w:val="none" w:sz="0" w:space="0" w:color="auto"/>
      </w:divBdr>
    </w:div>
    <w:div w:id="576089222">
      <w:bodyDiv w:val="1"/>
      <w:marLeft w:val="0"/>
      <w:marRight w:val="0"/>
      <w:marTop w:val="0"/>
      <w:marBottom w:val="0"/>
      <w:divBdr>
        <w:top w:val="none" w:sz="0" w:space="0" w:color="auto"/>
        <w:left w:val="none" w:sz="0" w:space="0" w:color="auto"/>
        <w:bottom w:val="none" w:sz="0" w:space="0" w:color="auto"/>
        <w:right w:val="none" w:sz="0" w:space="0" w:color="auto"/>
      </w:divBdr>
    </w:div>
    <w:div w:id="582760180">
      <w:bodyDiv w:val="1"/>
      <w:marLeft w:val="0"/>
      <w:marRight w:val="0"/>
      <w:marTop w:val="0"/>
      <w:marBottom w:val="0"/>
      <w:divBdr>
        <w:top w:val="none" w:sz="0" w:space="0" w:color="auto"/>
        <w:left w:val="none" w:sz="0" w:space="0" w:color="auto"/>
        <w:bottom w:val="none" w:sz="0" w:space="0" w:color="auto"/>
        <w:right w:val="none" w:sz="0" w:space="0" w:color="auto"/>
      </w:divBdr>
    </w:div>
    <w:div w:id="600920047">
      <w:bodyDiv w:val="1"/>
      <w:marLeft w:val="0"/>
      <w:marRight w:val="0"/>
      <w:marTop w:val="0"/>
      <w:marBottom w:val="0"/>
      <w:divBdr>
        <w:top w:val="none" w:sz="0" w:space="0" w:color="auto"/>
        <w:left w:val="none" w:sz="0" w:space="0" w:color="auto"/>
        <w:bottom w:val="none" w:sz="0" w:space="0" w:color="auto"/>
        <w:right w:val="none" w:sz="0" w:space="0" w:color="auto"/>
      </w:divBdr>
    </w:div>
    <w:div w:id="609119297">
      <w:bodyDiv w:val="1"/>
      <w:marLeft w:val="0"/>
      <w:marRight w:val="0"/>
      <w:marTop w:val="0"/>
      <w:marBottom w:val="0"/>
      <w:divBdr>
        <w:top w:val="none" w:sz="0" w:space="0" w:color="auto"/>
        <w:left w:val="none" w:sz="0" w:space="0" w:color="auto"/>
        <w:bottom w:val="none" w:sz="0" w:space="0" w:color="auto"/>
        <w:right w:val="none" w:sz="0" w:space="0" w:color="auto"/>
      </w:divBdr>
    </w:div>
    <w:div w:id="619260977">
      <w:bodyDiv w:val="1"/>
      <w:marLeft w:val="0"/>
      <w:marRight w:val="0"/>
      <w:marTop w:val="0"/>
      <w:marBottom w:val="0"/>
      <w:divBdr>
        <w:top w:val="none" w:sz="0" w:space="0" w:color="auto"/>
        <w:left w:val="none" w:sz="0" w:space="0" w:color="auto"/>
        <w:bottom w:val="none" w:sz="0" w:space="0" w:color="auto"/>
        <w:right w:val="none" w:sz="0" w:space="0" w:color="auto"/>
      </w:divBdr>
    </w:div>
    <w:div w:id="649215350">
      <w:bodyDiv w:val="1"/>
      <w:marLeft w:val="0"/>
      <w:marRight w:val="0"/>
      <w:marTop w:val="0"/>
      <w:marBottom w:val="0"/>
      <w:divBdr>
        <w:top w:val="none" w:sz="0" w:space="0" w:color="auto"/>
        <w:left w:val="none" w:sz="0" w:space="0" w:color="auto"/>
        <w:bottom w:val="none" w:sz="0" w:space="0" w:color="auto"/>
        <w:right w:val="none" w:sz="0" w:space="0" w:color="auto"/>
      </w:divBdr>
    </w:div>
    <w:div w:id="650065263">
      <w:bodyDiv w:val="1"/>
      <w:marLeft w:val="0"/>
      <w:marRight w:val="0"/>
      <w:marTop w:val="0"/>
      <w:marBottom w:val="0"/>
      <w:divBdr>
        <w:top w:val="none" w:sz="0" w:space="0" w:color="auto"/>
        <w:left w:val="none" w:sz="0" w:space="0" w:color="auto"/>
        <w:bottom w:val="none" w:sz="0" w:space="0" w:color="auto"/>
        <w:right w:val="none" w:sz="0" w:space="0" w:color="auto"/>
      </w:divBdr>
    </w:div>
    <w:div w:id="650985205">
      <w:bodyDiv w:val="1"/>
      <w:marLeft w:val="0"/>
      <w:marRight w:val="0"/>
      <w:marTop w:val="0"/>
      <w:marBottom w:val="0"/>
      <w:divBdr>
        <w:top w:val="none" w:sz="0" w:space="0" w:color="auto"/>
        <w:left w:val="none" w:sz="0" w:space="0" w:color="auto"/>
        <w:bottom w:val="none" w:sz="0" w:space="0" w:color="auto"/>
        <w:right w:val="none" w:sz="0" w:space="0" w:color="auto"/>
      </w:divBdr>
    </w:div>
    <w:div w:id="689070261">
      <w:bodyDiv w:val="1"/>
      <w:marLeft w:val="0"/>
      <w:marRight w:val="0"/>
      <w:marTop w:val="0"/>
      <w:marBottom w:val="0"/>
      <w:divBdr>
        <w:top w:val="none" w:sz="0" w:space="0" w:color="auto"/>
        <w:left w:val="none" w:sz="0" w:space="0" w:color="auto"/>
        <w:bottom w:val="none" w:sz="0" w:space="0" w:color="auto"/>
        <w:right w:val="none" w:sz="0" w:space="0" w:color="auto"/>
      </w:divBdr>
    </w:div>
    <w:div w:id="716661801">
      <w:bodyDiv w:val="1"/>
      <w:marLeft w:val="0"/>
      <w:marRight w:val="0"/>
      <w:marTop w:val="0"/>
      <w:marBottom w:val="0"/>
      <w:divBdr>
        <w:top w:val="none" w:sz="0" w:space="0" w:color="auto"/>
        <w:left w:val="none" w:sz="0" w:space="0" w:color="auto"/>
        <w:bottom w:val="none" w:sz="0" w:space="0" w:color="auto"/>
        <w:right w:val="none" w:sz="0" w:space="0" w:color="auto"/>
      </w:divBdr>
    </w:div>
    <w:div w:id="719016753">
      <w:bodyDiv w:val="1"/>
      <w:marLeft w:val="0"/>
      <w:marRight w:val="0"/>
      <w:marTop w:val="0"/>
      <w:marBottom w:val="0"/>
      <w:divBdr>
        <w:top w:val="none" w:sz="0" w:space="0" w:color="auto"/>
        <w:left w:val="none" w:sz="0" w:space="0" w:color="auto"/>
        <w:bottom w:val="none" w:sz="0" w:space="0" w:color="auto"/>
        <w:right w:val="none" w:sz="0" w:space="0" w:color="auto"/>
      </w:divBdr>
    </w:div>
    <w:div w:id="727412243">
      <w:bodyDiv w:val="1"/>
      <w:marLeft w:val="0"/>
      <w:marRight w:val="0"/>
      <w:marTop w:val="0"/>
      <w:marBottom w:val="0"/>
      <w:divBdr>
        <w:top w:val="none" w:sz="0" w:space="0" w:color="auto"/>
        <w:left w:val="none" w:sz="0" w:space="0" w:color="auto"/>
        <w:bottom w:val="none" w:sz="0" w:space="0" w:color="auto"/>
        <w:right w:val="none" w:sz="0" w:space="0" w:color="auto"/>
      </w:divBdr>
    </w:div>
    <w:div w:id="763651530">
      <w:bodyDiv w:val="1"/>
      <w:marLeft w:val="0"/>
      <w:marRight w:val="0"/>
      <w:marTop w:val="0"/>
      <w:marBottom w:val="0"/>
      <w:divBdr>
        <w:top w:val="none" w:sz="0" w:space="0" w:color="auto"/>
        <w:left w:val="none" w:sz="0" w:space="0" w:color="auto"/>
        <w:bottom w:val="none" w:sz="0" w:space="0" w:color="auto"/>
        <w:right w:val="none" w:sz="0" w:space="0" w:color="auto"/>
      </w:divBdr>
    </w:div>
    <w:div w:id="783816441">
      <w:bodyDiv w:val="1"/>
      <w:marLeft w:val="0"/>
      <w:marRight w:val="0"/>
      <w:marTop w:val="0"/>
      <w:marBottom w:val="0"/>
      <w:divBdr>
        <w:top w:val="none" w:sz="0" w:space="0" w:color="auto"/>
        <w:left w:val="none" w:sz="0" w:space="0" w:color="auto"/>
        <w:bottom w:val="none" w:sz="0" w:space="0" w:color="auto"/>
        <w:right w:val="none" w:sz="0" w:space="0" w:color="auto"/>
      </w:divBdr>
    </w:div>
    <w:div w:id="857038988">
      <w:bodyDiv w:val="1"/>
      <w:marLeft w:val="0"/>
      <w:marRight w:val="0"/>
      <w:marTop w:val="0"/>
      <w:marBottom w:val="0"/>
      <w:divBdr>
        <w:top w:val="none" w:sz="0" w:space="0" w:color="auto"/>
        <w:left w:val="none" w:sz="0" w:space="0" w:color="auto"/>
        <w:bottom w:val="none" w:sz="0" w:space="0" w:color="auto"/>
        <w:right w:val="none" w:sz="0" w:space="0" w:color="auto"/>
      </w:divBdr>
    </w:div>
    <w:div w:id="886180194">
      <w:bodyDiv w:val="1"/>
      <w:marLeft w:val="0"/>
      <w:marRight w:val="0"/>
      <w:marTop w:val="0"/>
      <w:marBottom w:val="0"/>
      <w:divBdr>
        <w:top w:val="none" w:sz="0" w:space="0" w:color="auto"/>
        <w:left w:val="none" w:sz="0" w:space="0" w:color="auto"/>
        <w:bottom w:val="none" w:sz="0" w:space="0" w:color="auto"/>
        <w:right w:val="none" w:sz="0" w:space="0" w:color="auto"/>
      </w:divBdr>
    </w:div>
    <w:div w:id="922373015">
      <w:bodyDiv w:val="1"/>
      <w:marLeft w:val="0"/>
      <w:marRight w:val="0"/>
      <w:marTop w:val="0"/>
      <w:marBottom w:val="0"/>
      <w:divBdr>
        <w:top w:val="none" w:sz="0" w:space="0" w:color="auto"/>
        <w:left w:val="none" w:sz="0" w:space="0" w:color="auto"/>
        <w:bottom w:val="none" w:sz="0" w:space="0" w:color="auto"/>
        <w:right w:val="none" w:sz="0" w:space="0" w:color="auto"/>
      </w:divBdr>
    </w:div>
    <w:div w:id="941380859">
      <w:bodyDiv w:val="1"/>
      <w:marLeft w:val="0"/>
      <w:marRight w:val="0"/>
      <w:marTop w:val="0"/>
      <w:marBottom w:val="0"/>
      <w:divBdr>
        <w:top w:val="none" w:sz="0" w:space="0" w:color="auto"/>
        <w:left w:val="none" w:sz="0" w:space="0" w:color="auto"/>
        <w:bottom w:val="none" w:sz="0" w:space="0" w:color="auto"/>
        <w:right w:val="none" w:sz="0" w:space="0" w:color="auto"/>
      </w:divBdr>
    </w:div>
    <w:div w:id="986516091">
      <w:bodyDiv w:val="1"/>
      <w:marLeft w:val="0"/>
      <w:marRight w:val="0"/>
      <w:marTop w:val="0"/>
      <w:marBottom w:val="0"/>
      <w:divBdr>
        <w:top w:val="none" w:sz="0" w:space="0" w:color="auto"/>
        <w:left w:val="none" w:sz="0" w:space="0" w:color="auto"/>
        <w:bottom w:val="none" w:sz="0" w:space="0" w:color="auto"/>
        <w:right w:val="none" w:sz="0" w:space="0" w:color="auto"/>
      </w:divBdr>
      <w:divsChild>
        <w:div w:id="1852253361">
          <w:marLeft w:val="0"/>
          <w:marRight w:val="0"/>
          <w:marTop w:val="0"/>
          <w:marBottom w:val="0"/>
          <w:divBdr>
            <w:top w:val="none" w:sz="0" w:space="0" w:color="auto"/>
            <w:left w:val="none" w:sz="0" w:space="0" w:color="auto"/>
            <w:bottom w:val="none" w:sz="0" w:space="0" w:color="auto"/>
            <w:right w:val="none" w:sz="0" w:space="0" w:color="auto"/>
          </w:divBdr>
          <w:divsChild>
            <w:div w:id="914365898">
              <w:marLeft w:val="0"/>
              <w:marRight w:val="0"/>
              <w:marTop w:val="0"/>
              <w:marBottom w:val="0"/>
              <w:divBdr>
                <w:top w:val="none" w:sz="0" w:space="0" w:color="auto"/>
                <w:left w:val="none" w:sz="0" w:space="0" w:color="auto"/>
                <w:bottom w:val="none" w:sz="0" w:space="0" w:color="auto"/>
                <w:right w:val="none" w:sz="0" w:space="0" w:color="auto"/>
              </w:divBdr>
              <w:divsChild>
                <w:div w:id="168797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521848">
      <w:bodyDiv w:val="1"/>
      <w:marLeft w:val="0"/>
      <w:marRight w:val="0"/>
      <w:marTop w:val="0"/>
      <w:marBottom w:val="0"/>
      <w:divBdr>
        <w:top w:val="none" w:sz="0" w:space="0" w:color="auto"/>
        <w:left w:val="none" w:sz="0" w:space="0" w:color="auto"/>
        <w:bottom w:val="none" w:sz="0" w:space="0" w:color="auto"/>
        <w:right w:val="none" w:sz="0" w:space="0" w:color="auto"/>
      </w:divBdr>
    </w:div>
    <w:div w:id="997927096">
      <w:bodyDiv w:val="1"/>
      <w:marLeft w:val="0"/>
      <w:marRight w:val="0"/>
      <w:marTop w:val="0"/>
      <w:marBottom w:val="0"/>
      <w:divBdr>
        <w:top w:val="none" w:sz="0" w:space="0" w:color="auto"/>
        <w:left w:val="none" w:sz="0" w:space="0" w:color="auto"/>
        <w:bottom w:val="none" w:sz="0" w:space="0" w:color="auto"/>
        <w:right w:val="none" w:sz="0" w:space="0" w:color="auto"/>
      </w:divBdr>
    </w:div>
    <w:div w:id="998120293">
      <w:bodyDiv w:val="1"/>
      <w:marLeft w:val="0"/>
      <w:marRight w:val="0"/>
      <w:marTop w:val="0"/>
      <w:marBottom w:val="0"/>
      <w:divBdr>
        <w:top w:val="none" w:sz="0" w:space="0" w:color="auto"/>
        <w:left w:val="none" w:sz="0" w:space="0" w:color="auto"/>
        <w:bottom w:val="none" w:sz="0" w:space="0" w:color="auto"/>
        <w:right w:val="none" w:sz="0" w:space="0" w:color="auto"/>
      </w:divBdr>
    </w:div>
    <w:div w:id="999238973">
      <w:bodyDiv w:val="1"/>
      <w:marLeft w:val="0"/>
      <w:marRight w:val="0"/>
      <w:marTop w:val="0"/>
      <w:marBottom w:val="0"/>
      <w:divBdr>
        <w:top w:val="none" w:sz="0" w:space="0" w:color="auto"/>
        <w:left w:val="none" w:sz="0" w:space="0" w:color="auto"/>
        <w:bottom w:val="none" w:sz="0" w:space="0" w:color="auto"/>
        <w:right w:val="none" w:sz="0" w:space="0" w:color="auto"/>
      </w:divBdr>
      <w:divsChild>
        <w:div w:id="185218654">
          <w:marLeft w:val="0"/>
          <w:marRight w:val="0"/>
          <w:marTop w:val="0"/>
          <w:marBottom w:val="0"/>
          <w:divBdr>
            <w:top w:val="none" w:sz="0" w:space="0" w:color="auto"/>
            <w:left w:val="none" w:sz="0" w:space="0" w:color="auto"/>
            <w:bottom w:val="none" w:sz="0" w:space="0" w:color="auto"/>
            <w:right w:val="none" w:sz="0" w:space="0" w:color="auto"/>
          </w:divBdr>
          <w:divsChild>
            <w:div w:id="1456217397">
              <w:marLeft w:val="0"/>
              <w:marRight w:val="0"/>
              <w:marTop w:val="0"/>
              <w:marBottom w:val="0"/>
              <w:divBdr>
                <w:top w:val="none" w:sz="0" w:space="0" w:color="auto"/>
                <w:left w:val="none" w:sz="0" w:space="0" w:color="auto"/>
                <w:bottom w:val="none" w:sz="0" w:space="0" w:color="auto"/>
                <w:right w:val="none" w:sz="0" w:space="0" w:color="auto"/>
              </w:divBdr>
              <w:divsChild>
                <w:div w:id="61748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685538">
      <w:bodyDiv w:val="1"/>
      <w:marLeft w:val="0"/>
      <w:marRight w:val="0"/>
      <w:marTop w:val="0"/>
      <w:marBottom w:val="0"/>
      <w:divBdr>
        <w:top w:val="none" w:sz="0" w:space="0" w:color="auto"/>
        <w:left w:val="none" w:sz="0" w:space="0" w:color="auto"/>
        <w:bottom w:val="none" w:sz="0" w:space="0" w:color="auto"/>
        <w:right w:val="none" w:sz="0" w:space="0" w:color="auto"/>
      </w:divBdr>
    </w:div>
    <w:div w:id="1188107255">
      <w:bodyDiv w:val="1"/>
      <w:marLeft w:val="0"/>
      <w:marRight w:val="0"/>
      <w:marTop w:val="0"/>
      <w:marBottom w:val="0"/>
      <w:divBdr>
        <w:top w:val="none" w:sz="0" w:space="0" w:color="auto"/>
        <w:left w:val="none" w:sz="0" w:space="0" w:color="auto"/>
        <w:bottom w:val="none" w:sz="0" w:space="0" w:color="auto"/>
        <w:right w:val="none" w:sz="0" w:space="0" w:color="auto"/>
      </w:divBdr>
    </w:div>
    <w:div w:id="1193038489">
      <w:bodyDiv w:val="1"/>
      <w:marLeft w:val="0"/>
      <w:marRight w:val="0"/>
      <w:marTop w:val="0"/>
      <w:marBottom w:val="0"/>
      <w:divBdr>
        <w:top w:val="none" w:sz="0" w:space="0" w:color="auto"/>
        <w:left w:val="none" w:sz="0" w:space="0" w:color="auto"/>
        <w:bottom w:val="none" w:sz="0" w:space="0" w:color="auto"/>
        <w:right w:val="none" w:sz="0" w:space="0" w:color="auto"/>
      </w:divBdr>
    </w:div>
    <w:div w:id="1218543316">
      <w:bodyDiv w:val="1"/>
      <w:marLeft w:val="0"/>
      <w:marRight w:val="0"/>
      <w:marTop w:val="0"/>
      <w:marBottom w:val="0"/>
      <w:divBdr>
        <w:top w:val="none" w:sz="0" w:space="0" w:color="auto"/>
        <w:left w:val="none" w:sz="0" w:space="0" w:color="auto"/>
        <w:bottom w:val="none" w:sz="0" w:space="0" w:color="auto"/>
        <w:right w:val="none" w:sz="0" w:space="0" w:color="auto"/>
      </w:divBdr>
      <w:divsChild>
        <w:div w:id="1354459342">
          <w:marLeft w:val="0"/>
          <w:marRight w:val="0"/>
          <w:marTop w:val="0"/>
          <w:marBottom w:val="0"/>
          <w:divBdr>
            <w:top w:val="none" w:sz="0" w:space="0" w:color="auto"/>
            <w:left w:val="none" w:sz="0" w:space="0" w:color="auto"/>
            <w:bottom w:val="none" w:sz="0" w:space="0" w:color="auto"/>
            <w:right w:val="none" w:sz="0" w:space="0" w:color="auto"/>
          </w:divBdr>
          <w:divsChild>
            <w:div w:id="1730766961">
              <w:marLeft w:val="0"/>
              <w:marRight w:val="0"/>
              <w:marTop w:val="0"/>
              <w:marBottom w:val="0"/>
              <w:divBdr>
                <w:top w:val="none" w:sz="0" w:space="0" w:color="auto"/>
                <w:left w:val="none" w:sz="0" w:space="0" w:color="auto"/>
                <w:bottom w:val="none" w:sz="0" w:space="0" w:color="auto"/>
                <w:right w:val="none" w:sz="0" w:space="0" w:color="auto"/>
              </w:divBdr>
              <w:divsChild>
                <w:div w:id="79988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870640">
      <w:bodyDiv w:val="1"/>
      <w:marLeft w:val="0"/>
      <w:marRight w:val="0"/>
      <w:marTop w:val="0"/>
      <w:marBottom w:val="0"/>
      <w:divBdr>
        <w:top w:val="none" w:sz="0" w:space="0" w:color="auto"/>
        <w:left w:val="none" w:sz="0" w:space="0" w:color="auto"/>
        <w:bottom w:val="none" w:sz="0" w:space="0" w:color="auto"/>
        <w:right w:val="none" w:sz="0" w:space="0" w:color="auto"/>
      </w:divBdr>
    </w:div>
    <w:div w:id="1341391641">
      <w:bodyDiv w:val="1"/>
      <w:marLeft w:val="0"/>
      <w:marRight w:val="0"/>
      <w:marTop w:val="0"/>
      <w:marBottom w:val="0"/>
      <w:divBdr>
        <w:top w:val="none" w:sz="0" w:space="0" w:color="auto"/>
        <w:left w:val="none" w:sz="0" w:space="0" w:color="auto"/>
        <w:bottom w:val="none" w:sz="0" w:space="0" w:color="auto"/>
        <w:right w:val="none" w:sz="0" w:space="0" w:color="auto"/>
      </w:divBdr>
    </w:div>
    <w:div w:id="1364021016">
      <w:bodyDiv w:val="1"/>
      <w:marLeft w:val="0"/>
      <w:marRight w:val="0"/>
      <w:marTop w:val="0"/>
      <w:marBottom w:val="0"/>
      <w:divBdr>
        <w:top w:val="none" w:sz="0" w:space="0" w:color="auto"/>
        <w:left w:val="none" w:sz="0" w:space="0" w:color="auto"/>
        <w:bottom w:val="none" w:sz="0" w:space="0" w:color="auto"/>
        <w:right w:val="none" w:sz="0" w:space="0" w:color="auto"/>
      </w:divBdr>
    </w:div>
    <w:div w:id="1382630226">
      <w:bodyDiv w:val="1"/>
      <w:marLeft w:val="0"/>
      <w:marRight w:val="0"/>
      <w:marTop w:val="0"/>
      <w:marBottom w:val="0"/>
      <w:divBdr>
        <w:top w:val="none" w:sz="0" w:space="0" w:color="auto"/>
        <w:left w:val="none" w:sz="0" w:space="0" w:color="auto"/>
        <w:bottom w:val="none" w:sz="0" w:space="0" w:color="auto"/>
        <w:right w:val="none" w:sz="0" w:space="0" w:color="auto"/>
      </w:divBdr>
    </w:div>
    <w:div w:id="1387686426">
      <w:bodyDiv w:val="1"/>
      <w:marLeft w:val="0"/>
      <w:marRight w:val="0"/>
      <w:marTop w:val="0"/>
      <w:marBottom w:val="0"/>
      <w:divBdr>
        <w:top w:val="none" w:sz="0" w:space="0" w:color="auto"/>
        <w:left w:val="none" w:sz="0" w:space="0" w:color="auto"/>
        <w:bottom w:val="none" w:sz="0" w:space="0" w:color="auto"/>
        <w:right w:val="none" w:sz="0" w:space="0" w:color="auto"/>
      </w:divBdr>
    </w:div>
    <w:div w:id="1410932145">
      <w:bodyDiv w:val="1"/>
      <w:marLeft w:val="0"/>
      <w:marRight w:val="0"/>
      <w:marTop w:val="0"/>
      <w:marBottom w:val="0"/>
      <w:divBdr>
        <w:top w:val="none" w:sz="0" w:space="0" w:color="auto"/>
        <w:left w:val="none" w:sz="0" w:space="0" w:color="auto"/>
        <w:bottom w:val="none" w:sz="0" w:space="0" w:color="auto"/>
        <w:right w:val="none" w:sz="0" w:space="0" w:color="auto"/>
      </w:divBdr>
    </w:div>
    <w:div w:id="1434133072">
      <w:bodyDiv w:val="1"/>
      <w:marLeft w:val="0"/>
      <w:marRight w:val="0"/>
      <w:marTop w:val="0"/>
      <w:marBottom w:val="0"/>
      <w:divBdr>
        <w:top w:val="none" w:sz="0" w:space="0" w:color="auto"/>
        <w:left w:val="none" w:sz="0" w:space="0" w:color="auto"/>
        <w:bottom w:val="none" w:sz="0" w:space="0" w:color="auto"/>
        <w:right w:val="none" w:sz="0" w:space="0" w:color="auto"/>
      </w:divBdr>
    </w:div>
    <w:div w:id="1434472063">
      <w:bodyDiv w:val="1"/>
      <w:marLeft w:val="0"/>
      <w:marRight w:val="0"/>
      <w:marTop w:val="0"/>
      <w:marBottom w:val="0"/>
      <w:divBdr>
        <w:top w:val="none" w:sz="0" w:space="0" w:color="auto"/>
        <w:left w:val="none" w:sz="0" w:space="0" w:color="auto"/>
        <w:bottom w:val="none" w:sz="0" w:space="0" w:color="auto"/>
        <w:right w:val="none" w:sz="0" w:space="0" w:color="auto"/>
      </w:divBdr>
    </w:div>
    <w:div w:id="1443694133">
      <w:bodyDiv w:val="1"/>
      <w:marLeft w:val="0"/>
      <w:marRight w:val="0"/>
      <w:marTop w:val="0"/>
      <w:marBottom w:val="0"/>
      <w:divBdr>
        <w:top w:val="none" w:sz="0" w:space="0" w:color="auto"/>
        <w:left w:val="none" w:sz="0" w:space="0" w:color="auto"/>
        <w:bottom w:val="none" w:sz="0" w:space="0" w:color="auto"/>
        <w:right w:val="none" w:sz="0" w:space="0" w:color="auto"/>
      </w:divBdr>
    </w:div>
    <w:div w:id="1581135820">
      <w:bodyDiv w:val="1"/>
      <w:marLeft w:val="0"/>
      <w:marRight w:val="0"/>
      <w:marTop w:val="0"/>
      <w:marBottom w:val="0"/>
      <w:divBdr>
        <w:top w:val="none" w:sz="0" w:space="0" w:color="auto"/>
        <w:left w:val="none" w:sz="0" w:space="0" w:color="auto"/>
        <w:bottom w:val="none" w:sz="0" w:space="0" w:color="auto"/>
        <w:right w:val="none" w:sz="0" w:space="0" w:color="auto"/>
      </w:divBdr>
      <w:divsChild>
        <w:div w:id="2006668113">
          <w:marLeft w:val="0"/>
          <w:marRight w:val="0"/>
          <w:marTop w:val="0"/>
          <w:marBottom w:val="0"/>
          <w:divBdr>
            <w:top w:val="none" w:sz="0" w:space="0" w:color="auto"/>
            <w:left w:val="none" w:sz="0" w:space="0" w:color="auto"/>
            <w:bottom w:val="none" w:sz="0" w:space="0" w:color="auto"/>
            <w:right w:val="none" w:sz="0" w:space="0" w:color="auto"/>
          </w:divBdr>
          <w:divsChild>
            <w:div w:id="381905580">
              <w:marLeft w:val="0"/>
              <w:marRight w:val="0"/>
              <w:marTop w:val="0"/>
              <w:marBottom w:val="0"/>
              <w:divBdr>
                <w:top w:val="none" w:sz="0" w:space="0" w:color="auto"/>
                <w:left w:val="none" w:sz="0" w:space="0" w:color="auto"/>
                <w:bottom w:val="none" w:sz="0" w:space="0" w:color="auto"/>
                <w:right w:val="none" w:sz="0" w:space="0" w:color="auto"/>
              </w:divBdr>
              <w:divsChild>
                <w:div w:id="385305065">
                  <w:marLeft w:val="0"/>
                  <w:marRight w:val="0"/>
                  <w:marTop w:val="0"/>
                  <w:marBottom w:val="0"/>
                  <w:divBdr>
                    <w:top w:val="none" w:sz="0" w:space="0" w:color="auto"/>
                    <w:left w:val="none" w:sz="0" w:space="0" w:color="auto"/>
                    <w:bottom w:val="none" w:sz="0" w:space="0" w:color="auto"/>
                    <w:right w:val="none" w:sz="0" w:space="0" w:color="auto"/>
                  </w:divBdr>
                  <w:divsChild>
                    <w:div w:id="119048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164577">
      <w:bodyDiv w:val="1"/>
      <w:marLeft w:val="0"/>
      <w:marRight w:val="0"/>
      <w:marTop w:val="0"/>
      <w:marBottom w:val="0"/>
      <w:divBdr>
        <w:top w:val="none" w:sz="0" w:space="0" w:color="auto"/>
        <w:left w:val="none" w:sz="0" w:space="0" w:color="auto"/>
        <w:bottom w:val="none" w:sz="0" w:space="0" w:color="auto"/>
        <w:right w:val="none" w:sz="0" w:space="0" w:color="auto"/>
      </w:divBdr>
      <w:divsChild>
        <w:div w:id="651524547">
          <w:marLeft w:val="0"/>
          <w:marRight w:val="0"/>
          <w:marTop w:val="0"/>
          <w:marBottom w:val="0"/>
          <w:divBdr>
            <w:top w:val="none" w:sz="0" w:space="0" w:color="auto"/>
            <w:left w:val="none" w:sz="0" w:space="0" w:color="auto"/>
            <w:bottom w:val="none" w:sz="0" w:space="0" w:color="auto"/>
            <w:right w:val="none" w:sz="0" w:space="0" w:color="auto"/>
          </w:divBdr>
          <w:divsChild>
            <w:div w:id="1097943446">
              <w:marLeft w:val="0"/>
              <w:marRight w:val="0"/>
              <w:marTop w:val="0"/>
              <w:marBottom w:val="0"/>
              <w:divBdr>
                <w:top w:val="none" w:sz="0" w:space="0" w:color="auto"/>
                <w:left w:val="none" w:sz="0" w:space="0" w:color="auto"/>
                <w:bottom w:val="none" w:sz="0" w:space="0" w:color="auto"/>
                <w:right w:val="none" w:sz="0" w:space="0" w:color="auto"/>
              </w:divBdr>
              <w:divsChild>
                <w:div w:id="1595241772">
                  <w:marLeft w:val="0"/>
                  <w:marRight w:val="0"/>
                  <w:marTop w:val="0"/>
                  <w:marBottom w:val="0"/>
                  <w:divBdr>
                    <w:top w:val="none" w:sz="0" w:space="0" w:color="auto"/>
                    <w:left w:val="none" w:sz="0" w:space="0" w:color="auto"/>
                    <w:bottom w:val="none" w:sz="0" w:space="0" w:color="auto"/>
                    <w:right w:val="none" w:sz="0" w:space="0" w:color="auto"/>
                  </w:divBdr>
                  <w:divsChild>
                    <w:div w:id="60623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882417">
      <w:bodyDiv w:val="1"/>
      <w:marLeft w:val="0"/>
      <w:marRight w:val="0"/>
      <w:marTop w:val="0"/>
      <w:marBottom w:val="0"/>
      <w:divBdr>
        <w:top w:val="none" w:sz="0" w:space="0" w:color="auto"/>
        <w:left w:val="none" w:sz="0" w:space="0" w:color="auto"/>
        <w:bottom w:val="none" w:sz="0" w:space="0" w:color="auto"/>
        <w:right w:val="none" w:sz="0" w:space="0" w:color="auto"/>
      </w:divBdr>
    </w:div>
    <w:div w:id="1649020224">
      <w:bodyDiv w:val="1"/>
      <w:marLeft w:val="0"/>
      <w:marRight w:val="0"/>
      <w:marTop w:val="0"/>
      <w:marBottom w:val="0"/>
      <w:divBdr>
        <w:top w:val="none" w:sz="0" w:space="0" w:color="auto"/>
        <w:left w:val="none" w:sz="0" w:space="0" w:color="auto"/>
        <w:bottom w:val="none" w:sz="0" w:space="0" w:color="auto"/>
        <w:right w:val="none" w:sz="0" w:space="0" w:color="auto"/>
      </w:divBdr>
    </w:div>
    <w:div w:id="1711026002">
      <w:bodyDiv w:val="1"/>
      <w:marLeft w:val="0"/>
      <w:marRight w:val="0"/>
      <w:marTop w:val="0"/>
      <w:marBottom w:val="0"/>
      <w:divBdr>
        <w:top w:val="none" w:sz="0" w:space="0" w:color="auto"/>
        <w:left w:val="none" w:sz="0" w:space="0" w:color="auto"/>
        <w:bottom w:val="none" w:sz="0" w:space="0" w:color="auto"/>
        <w:right w:val="none" w:sz="0" w:space="0" w:color="auto"/>
      </w:divBdr>
    </w:div>
    <w:div w:id="1711757898">
      <w:bodyDiv w:val="1"/>
      <w:marLeft w:val="0"/>
      <w:marRight w:val="0"/>
      <w:marTop w:val="0"/>
      <w:marBottom w:val="0"/>
      <w:divBdr>
        <w:top w:val="none" w:sz="0" w:space="0" w:color="auto"/>
        <w:left w:val="none" w:sz="0" w:space="0" w:color="auto"/>
        <w:bottom w:val="none" w:sz="0" w:space="0" w:color="auto"/>
        <w:right w:val="none" w:sz="0" w:space="0" w:color="auto"/>
      </w:divBdr>
    </w:div>
    <w:div w:id="1734935201">
      <w:bodyDiv w:val="1"/>
      <w:marLeft w:val="0"/>
      <w:marRight w:val="0"/>
      <w:marTop w:val="0"/>
      <w:marBottom w:val="0"/>
      <w:divBdr>
        <w:top w:val="none" w:sz="0" w:space="0" w:color="auto"/>
        <w:left w:val="none" w:sz="0" w:space="0" w:color="auto"/>
        <w:bottom w:val="none" w:sz="0" w:space="0" w:color="auto"/>
        <w:right w:val="none" w:sz="0" w:space="0" w:color="auto"/>
      </w:divBdr>
    </w:div>
    <w:div w:id="1818448930">
      <w:bodyDiv w:val="1"/>
      <w:marLeft w:val="0"/>
      <w:marRight w:val="0"/>
      <w:marTop w:val="0"/>
      <w:marBottom w:val="0"/>
      <w:divBdr>
        <w:top w:val="none" w:sz="0" w:space="0" w:color="auto"/>
        <w:left w:val="none" w:sz="0" w:space="0" w:color="auto"/>
        <w:bottom w:val="none" w:sz="0" w:space="0" w:color="auto"/>
        <w:right w:val="none" w:sz="0" w:space="0" w:color="auto"/>
      </w:divBdr>
    </w:div>
    <w:div w:id="1838422384">
      <w:bodyDiv w:val="1"/>
      <w:marLeft w:val="0"/>
      <w:marRight w:val="0"/>
      <w:marTop w:val="150"/>
      <w:marBottom w:val="0"/>
      <w:divBdr>
        <w:top w:val="none" w:sz="0" w:space="0" w:color="auto"/>
        <w:left w:val="none" w:sz="0" w:space="0" w:color="auto"/>
        <w:bottom w:val="none" w:sz="0" w:space="0" w:color="auto"/>
        <w:right w:val="none" w:sz="0" w:space="0" w:color="auto"/>
      </w:divBdr>
      <w:divsChild>
        <w:div w:id="1220897399">
          <w:marLeft w:val="0"/>
          <w:marRight w:val="0"/>
          <w:marTop w:val="0"/>
          <w:marBottom w:val="0"/>
          <w:divBdr>
            <w:top w:val="none" w:sz="0" w:space="0" w:color="auto"/>
            <w:left w:val="none" w:sz="0" w:space="0" w:color="auto"/>
            <w:bottom w:val="none" w:sz="0" w:space="0" w:color="auto"/>
            <w:right w:val="none" w:sz="0" w:space="0" w:color="auto"/>
          </w:divBdr>
          <w:divsChild>
            <w:div w:id="961692755">
              <w:marLeft w:val="150"/>
              <w:marRight w:val="0"/>
              <w:marTop w:val="0"/>
              <w:marBottom w:val="0"/>
              <w:divBdr>
                <w:top w:val="none" w:sz="0" w:space="0" w:color="auto"/>
                <w:left w:val="none" w:sz="0" w:space="0" w:color="auto"/>
                <w:bottom w:val="none" w:sz="0" w:space="0" w:color="auto"/>
                <w:right w:val="none" w:sz="0" w:space="0" w:color="auto"/>
              </w:divBdr>
              <w:divsChild>
                <w:div w:id="961427164">
                  <w:marLeft w:val="0"/>
                  <w:marRight w:val="0"/>
                  <w:marTop w:val="0"/>
                  <w:marBottom w:val="0"/>
                  <w:divBdr>
                    <w:top w:val="single" w:sz="6" w:space="4" w:color="CCCCCC"/>
                    <w:left w:val="single" w:sz="6" w:space="4" w:color="CCCCCC"/>
                    <w:bottom w:val="single" w:sz="6" w:space="4" w:color="CCCCCC"/>
                    <w:right w:val="single" w:sz="6" w:space="4" w:color="CCCCCC"/>
                  </w:divBdr>
                  <w:divsChild>
                    <w:div w:id="1142430116">
                      <w:marLeft w:val="0"/>
                      <w:marRight w:val="0"/>
                      <w:marTop w:val="0"/>
                      <w:marBottom w:val="0"/>
                      <w:divBdr>
                        <w:top w:val="none" w:sz="0" w:space="0" w:color="auto"/>
                        <w:left w:val="none" w:sz="0" w:space="0" w:color="auto"/>
                        <w:bottom w:val="none" w:sz="0" w:space="0" w:color="auto"/>
                        <w:right w:val="none" w:sz="0" w:space="0" w:color="auto"/>
                      </w:divBdr>
                      <w:divsChild>
                        <w:div w:id="25278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097338">
      <w:bodyDiv w:val="1"/>
      <w:marLeft w:val="0"/>
      <w:marRight w:val="0"/>
      <w:marTop w:val="0"/>
      <w:marBottom w:val="0"/>
      <w:divBdr>
        <w:top w:val="none" w:sz="0" w:space="0" w:color="auto"/>
        <w:left w:val="none" w:sz="0" w:space="0" w:color="auto"/>
        <w:bottom w:val="none" w:sz="0" w:space="0" w:color="auto"/>
        <w:right w:val="none" w:sz="0" w:space="0" w:color="auto"/>
      </w:divBdr>
    </w:div>
    <w:div w:id="1962682387">
      <w:bodyDiv w:val="1"/>
      <w:marLeft w:val="0"/>
      <w:marRight w:val="0"/>
      <w:marTop w:val="0"/>
      <w:marBottom w:val="0"/>
      <w:divBdr>
        <w:top w:val="none" w:sz="0" w:space="0" w:color="auto"/>
        <w:left w:val="none" w:sz="0" w:space="0" w:color="auto"/>
        <w:bottom w:val="none" w:sz="0" w:space="0" w:color="auto"/>
        <w:right w:val="none" w:sz="0" w:space="0" w:color="auto"/>
      </w:divBdr>
    </w:div>
    <w:div w:id="1967151492">
      <w:bodyDiv w:val="1"/>
      <w:marLeft w:val="0"/>
      <w:marRight w:val="0"/>
      <w:marTop w:val="0"/>
      <w:marBottom w:val="0"/>
      <w:divBdr>
        <w:top w:val="none" w:sz="0" w:space="0" w:color="auto"/>
        <w:left w:val="none" w:sz="0" w:space="0" w:color="auto"/>
        <w:bottom w:val="none" w:sz="0" w:space="0" w:color="auto"/>
        <w:right w:val="none" w:sz="0" w:space="0" w:color="auto"/>
      </w:divBdr>
    </w:div>
    <w:div w:id="1992829312">
      <w:bodyDiv w:val="1"/>
      <w:marLeft w:val="0"/>
      <w:marRight w:val="0"/>
      <w:marTop w:val="0"/>
      <w:marBottom w:val="0"/>
      <w:divBdr>
        <w:top w:val="none" w:sz="0" w:space="0" w:color="auto"/>
        <w:left w:val="none" w:sz="0" w:space="0" w:color="auto"/>
        <w:bottom w:val="none" w:sz="0" w:space="0" w:color="auto"/>
        <w:right w:val="none" w:sz="0" w:space="0" w:color="auto"/>
      </w:divBdr>
    </w:div>
    <w:div w:id="2014650427">
      <w:bodyDiv w:val="1"/>
      <w:marLeft w:val="0"/>
      <w:marRight w:val="0"/>
      <w:marTop w:val="0"/>
      <w:marBottom w:val="0"/>
      <w:divBdr>
        <w:top w:val="none" w:sz="0" w:space="0" w:color="auto"/>
        <w:left w:val="none" w:sz="0" w:space="0" w:color="auto"/>
        <w:bottom w:val="none" w:sz="0" w:space="0" w:color="auto"/>
        <w:right w:val="none" w:sz="0" w:space="0" w:color="auto"/>
      </w:divBdr>
    </w:div>
    <w:div w:id="2015573265">
      <w:bodyDiv w:val="1"/>
      <w:marLeft w:val="0"/>
      <w:marRight w:val="0"/>
      <w:marTop w:val="0"/>
      <w:marBottom w:val="0"/>
      <w:divBdr>
        <w:top w:val="none" w:sz="0" w:space="0" w:color="auto"/>
        <w:left w:val="none" w:sz="0" w:space="0" w:color="auto"/>
        <w:bottom w:val="none" w:sz="0" w:space="0" w:color="auto"/>
        <w:right w:val="none" w:sz="0" w:space="0" w:color="auto"/>
      </w:divBdr>
    </w:div>
    <w:div w:id="2020041840">
      <w:bodyDiv w:val="1"/>
      <w:marLeft w:val="0"/>
      <w:marRight w:val="0"/>
      <w:marTop w:val="0"/>
      <w:marBottom w:val="0"/>
      <w:divBdr>
        <w:top w:val="none" w:sz="0" w:space="0" w:color="auto"/>
        <w:left w:val="none" w:sz="0" w:space="0" w:color="auto"/>
        <w:bottom w:val="none" w:sz="0" w:space="0" w:color="auto"/>
        <w:right w:val="none" w:sz="0" w:space="0" w:color="auto"/>
      </w:divBdr>
    </w:div>
    <w:div w:id="2060081862">
      <w:bodyDiv w:val="1"/>
      <w:marLeft w:val="0"/>
      <w:marRight w:val="0"/>
      <w:marTop w:val="0"/>
      <w:marBottom w:val="0"/>
      <w:divBdr>
        <w:top w:val="none" w:sz="0" w:space="0" w:color="auto"/>
        <w:left w:val="none" w:sz="0" w:space="0" w:color="auto"/>
        <w:bottom w:val="none" w:sz="0" w:space="0" w:color="auto"/>
        <w:right w:val="none" w:sz="0" w:space="0" w:color="auto"/>
      </w:divBdr>
    </w:div>
    <w:div w:id="2062047301">
      <w:bodyDiv w:val="1"/>
      <w:marLeft w:val="0"/>
      <w:marRight w:val="0"/>
      <w:marTop w:val="0"/>
      <w:marBottom w:val="0"/>
      <w:divBdr>
        <w:top w:val="none" w:sz="0" w:space="0" w:color="auto"/>
        <w:left w:val="none" w:sz="0" w:space="0" w:color="auto"/>
        <w:bottom w:val="none" w:sz="0" w:space="0" w:color="auto"/>
        <w:right w:val="none" w:sz="0" w:space="0" w:color="auto"/>
      </w:divBdr>
    </w:div>
    <w:div w:id="2093231524">
      <w:bodyDiv w:val="1"/>
      <w:marLeft w:val="0"/>
      <w:marRight w:val="0"/>
      <w:marTop w:val="0"/>
      <w:marBottom w:val="0"/>
      <w:divBdr>
        <w:top w:val="none" w:sz="0" w:space="0" w:color="auto"/>
        <w:left w:val="none" w:sz="0" w:space="0" w:color="auto"/>
        <w:bottom w:val="none" w:sz="0" w:space="0" w:color="auto"/>
        <w:right w:val="none" w:sz="0" w:space="0" w:color="auto"/>
      </w:divBdr>
    </w:div>
    <w:div w:id="214565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ultiquote.com" TargetMode="External"/><Relationship Id="rId18" Type="http://schemas.openxmlformats.org/officeDocument/2006/relationships/hyperlink" Target="http://www.multiquote.com" TargetMode="External"/><Relationship Id="rId26"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tyles" Target="styles.xml"/><Relationship Id="rId21" Type="http://schemas.openxmlformats.org/officeDocument/2006/relationships/hyperlink" Target="http://www.multiquote.com" TargetMode="External"/><Relationship Id="rId7" Type="http://schemas.openxmlformats.org/officeDocument/2006/relationships/footnotes" Target="footnotes.xml"/><Relationship Id="rId12" Type="http://schemas.openxmlformats.org/officeDocument/2006/relationships/hyperlink" Target="http://www.howcollege.ac.uk" TargetMode="External"/><Relationship Id="rId17" Type="http://schemas.openxmlformats.org/officeDocument/2006/relationships/hyperlink" Target="http://www.multiquote.com"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multiquote.com" TargetMode="External"/><Relationship Id="rId20" Type="http://schemas.openxmlformats.org/officeDocument/2006/relationships/hyperlink" Target="http://www.multiquote.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support@multiquote.com" TargetMode="External"/><Relationship Id="rId23" Type="http://schemas.openxmlformats.org/officeDocument/2006/relationships/header" Target="header1.xml"/><Relationship Id="rId28"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hyperlink" Target="https://www.howcollege.ac.uk/" TargetMode="External"/><Relationship Id="rId19" Type="http://schemas.openxmlformats.org/officeDocument/2006/relationships/hyperlink" Target="http://www.tenet4tenders.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multiquote.com" TargetMode="External"/><Relationship Id="rId22" Type="http://schemas.openxmlformats.org/officeDocument/2006/relationships/hyperlink" Target="http://www.multiquote.com" TargetMode="External"/><Relationship Id="rId27" Type="http://schemas.openxmlformats.org/officeDocument/2006/relationships/hyperlink" Target="https://www.gov.uk/government/uploads/system/uploads/attachment_data/file/551130/List_of_Mandatory_and_Discretionary_Exclusions.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A56C27-DD95-4BE2-B3F5-1BA0474A6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11300</Words>
  <Characters>64415</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Company>Tenet Education Services Ltd</Company>
  <LinksUpToDate>false</LinksUpToDate>
  <CharactersWithSpaces>75564</CharactersWithSpaces>
  <SharedDoc>false</SharedDoc>
  <HLinks>
    <vt:vector size="48" baseType="variant">
      <vt:variant>
        <vt:i4>4653142</vt:i4>
      </vt:variant>
      <vt:variant>
        <vt:i4>21</vt:i4>
      </vt:variant>
      <vt:variant>
        <vt:i4>0</vt:i4>
      </vt:variant>
      <vt:variant>
        <vt:i4>5</vt:i4>
      </vt:variant>
      <vt:variant>
        <vt:lpwstr>http://www.tenet4tenders.com/</vt:lpwstr>
      </vt:variant>
      <vt:variant>
        <vt:lpwstr/>
      </vt:variant>
      <vt:variant>
        <vt:i4>4653142</vt:i4>
      </vt:variant>
      <vt:variant>
        <vt:i4>18</vt:i4>
      </vt:variant>
      <vt:variant>
        <vt:i4>0</vt:i4>
      </vt:variant>
      <vt:variant>
        <vt:i4>5</vt:i4>
      </vt:variant>
      <vt:variant>
        <vt:lpwstr>http://www.tenet4tenders.com/</vt:lpwstr>
      </vt:variant>
      <vt:variant>
        <vt:lpwstr/>
      </vt:variant>
      <vt:variant>
        <vt:i4>4653142</vt:i4>
      </vt:variant>
      <vt:variant>
        <vt:i4>15</vt:i4>
      </vt:variant>
      <vt:variant>
        <vt:i4>0</vt:i4>
      </vt:variant>
      <vt:variant>
        <vt:i4>5</vt:i4>
      </vt:variant>
      <vt:variant>
        <vt:lpwstr>http://www.tenet4tenders.com/</vt:lpwstr>
      </vt:variant>
      <vt:variant>
        <vt:lpwstr/>
      </vt:variant>
      <vt:variant>
        <vt:i4>4653142</vt:i4>
      </vt:variant>
      <vt:variant>
        <vt:i4>12</vt:i4>
      </vt:variant>
      <vt:variant>
        <vt:i4>0</vt:i4>
      </vt:variant>
      <vt:variant>
        <vt:i4>5</vt:i4>
      </vt:variant>
      <vt:variant>
        <vt:lpwstr>http://www.tenet4tenders.com/</vt:lpwstr>
      </vt:variant>
      <vt:variant>
        <vt:lpwstr/>
      </vt:variant>
      <vt:variant>
        <vt:i4>4653142</vt:i4>
      </vt:variant>
      <vt:variant>
        <vt:i4>9</vt:i4>
      </vt:variant>
      <vt:variant>
        <vt:i4>0</vt:i4>
      </vt:variant>
      <vt:variant>
        <vt:i4>5</vt:i4>
      </vt:variant>
      <vt:variant>
        <vt:lpwstr>http://www.tenet4tenders.com/</vt:lpwstr>
      </vt:variant>
      <vt:variant>
        <vt:lpwstr/>
      </vt:variant>
      <vt:variant>
        <vt:i4>4653142</vt:i4>
      </vt:variant>
      <vt:variant>
        <vt:i4>6</vt:i4>
      </vt:variant>
      <vt:variant>
        <vt:i4>0</vt:i4>
      </vt:variant>
      <vt:variant>
        <vt:i4>5</vt:i4>
      </vt:variant>
      <vt:variant>
        <vt:lpwstr>http://www.tenet4tenders.com/</vt:lpwstr>
      </vt:variant>
      <vt:variant>
        <vt:lpwstr/>
      </vt:variant>
      <vt:variant>
        <vt:i4>4653142</vt:i4>
      </vt:variant>
      <vt:variant>
        <vt:i4>3</vt:i4>
      </vt:variant>
      <vt:variant>
        <vt:i4>0</vt:i4>
      </vt:variant>
      <vt:variant>
        <vt:i4>5</vt:i4>
      </vt:variant>
      <vt:variant>
        <vt:lpwstr>http://www.tenet4tenders.com/</vt:lpwstr>
      </vt:variant>
      <vt:variant>
        <vt:lpwstr/>
      </vt:variant>
      <vt:variant>
        <vt:i4>4653142</vt:i4>
      </vt:variant>
      <vt:variant>
        <vt:i4>0</vt:i4>
      </vt:variant>
      <vt:variant>
        <vt:i4>0</vt:i4>
      </vt:variant>
      <vt:variant>
        <vt:i4>5</vt:i4>
      </vt:variant>
      <vt:variant>
        <vt:lpwstr>http://www.tenet4tenders.com/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Alan Lynes</cp:lastModifiedBy>
  <cp:revision>2</cp:revision>
  <cp:lastPrinted>2016-12-01T09:38:00Z</cp:lastPrinted>
  <dcterms:created xsi:type="dcterms:W3CDTF">2016-12-01T14:20:00Z</dcterms:created>
  <dcterms:modified xsi:type="dcterms:W3CDTF">2016-12-01T14:20:00Z</dcterms:modified>
</cp:coreProperties>
</file>