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07900" w14:textId="7F0811FE" w:rsidR="0098289C" w:rsidRPr="00842931" w:rsidRDefault="0098289C" w:rsidP="00A8630D">
      <w:pPr>
        <w:spacing w:after="0" w:line="240" w:lineRule="auto"/>
        <w:ind w:right="130"/>
        <w:jc w:val="right"/>
        <w:rPr>
          <w:rFonts w:ascii="Arial" w:eastAsia="Arial" w:hAnsi="Arial" w:cs="Arial"/>
          <w:color w:val="000000" w:themeColor="text1"/>
        </w:rPr>
      </w:pPr>
      <w:r w:rsidRPr="00513541">
        <w:rPr>
          <w:noProof/>
        </w:rPr>
        <w:drawing>
          <wp:anchor distT="0" distB="0" distL="114300" distR="114300" simplePos="0" relativeHeight="251662336" behindDoc="1" locked="0" layoutInCell="1" allowOverlap="1" wp14:anchorId="126A376A" wp14:editId="0FDCA9B7">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Pr="00513541">
        <w:rPr>
          <w:rFonts w:ascii="Arial" w:eastAsia="Arial" w:hAnsi="Arial" w:cs="Arial"/>
          <w:bCs/>
          <w:color w:val="FF0000"/>
          <w:spacing w:val="-2"/>
        </w:rPr>
        <w:t xml:space="preserve"> </w:t>
      </w:r>
      <w:sdt>
        <w:sdtPr>
          <w:rPr>
            <w:rFonts w:ascii="Arial" w:eastAsia="Arial" w:hAnsi="Arial" w:cs="Arial"/>
            <w:bCs/>
            <w:color w:val="000000" w:themeColor="text1"/>
            <w:spacing w:val="-1"/>
          </w:rPr>
          <w:alias w:val="Manager"/>
          <w:tag w:val=""/>
          <w:id w:val="-382953707"/>
          <w:placeholder>
            <w:docPart w:val="605540ED64D743E89930441347AA8B94"/>
          </w:placeholder>
          <w:dataBinding w:prefixMappings="xmlns:ns0='http://schemas.openxmlformats.org/officeDocument/2006/extended-properties' " w:xpath="/ns0:Properties[1]/ns0:Manager[1]" w:storeItemID="{6668398D-A668-4E3E-A5EB-62B293D839F1}"/>
          <w:text/>
        </w:sdtPr>
        <w:sdtEndPr/>
        <w:sdtContent>
          <w:r w:rsidR="00ED5CFD" w:rsidRPr="00842931">
            <w:rPr>
              <w:rFonts w:ascii="Arial" w:eastAsia="Arial" w:hAnsi="Arial" w:cs="Arial"/>
              <w:bCs/>
              <w:color w:val="000000" w:themeColor="text1"/>
              <w:spacing w:val="-1"/>
            </w:rPr>
            <w:t>Eleni Bekele</w:t>
          </w:r>
        </w:sdtContent>
      </w:sdt>
    </w:p>
    <w:p w14:paraId="059EC660" w14:textId="77777777" w:rsidR="0098289C" w:rsidRPr="00842931" w:rsidRDefault="0098289C" w:rsidP="0098289C">
      <w:pPr>
        <w:spacing w:before="4" w:after="0" w:line="240" w:lineRule="auto"/>
        <w:ind w:right="126"/>
        <w:jc w:val="right"/>
        <w:rPr>
          <w:rFonts w:ascii="Arial" w:eastAsia="Arial" w:hAnsi="Arial" w:cs="Arial"/>
          <w:color w:val="000000" w:themeColor="text1"/>
        </w:rPr>
      </w:pPr>
      <w:r w:rsidRPr="00842931">
        <w:rPr>
          <w:rFonts w:ascii="Arial" w:eastAsia="Arial" w:hAnsi="Arial" w:cs="Arial"/>
          <w:color w:val="000000" w:themeColor="text1"/>
          <w:spacing w:val="-4"/>
        </w:rPr>
        <w:t>Navy</w:t>
      </w:r>
      <w:r w:rsidRPr="00842931">
        <w:rPr>
          <w:rFonts w:ascii="Arial" w:eastAsia="Arial" w:hAnsi="Arial" w:cs="Arial"/>
          <w:color w:val="000000" w:themeColor="text1"/>
        </w:rPr>
        <w:t xml:space="preserve"> </w:t>
      </w:r>
      <w:r w:rsidRPr="00842931">
        <w:rPr>
          <w:rFonts w:ascii="Arial" w:eastAsia="Arial" w:hAnsi="Arial" w:cs="Arial"/>
          <w:color w:val="000000" w:themeColor="text1"/>
          <w:spacing w:val="-1"/>
        </w:rPr>
        <w:t>C</w:t>
      </w:r>
      <w:r w:rsidRPr="00842931">
        <w:rPr>
          <w:rFonts w:ascii="Arial" w:eastAsia="Arial" w:hAnsi="Arial" w:cs="Arial"/>
          <w:color w:val="000000" w:themeColor="text1"/>
        </w:rPr>
        <w:t>o</w:t>
      </w:r>
      <w:r w:rsidRPr="00842931">
        <w:rPr>
          <w:rFonts w:ascii="Arial" w:eastAsia="Arial" w:hAnsi="Arial" w:cs="Arial"/>
          <w:color w:val="000000" w:themeColor="text1"/>
          <w:spacing w:val="1"/>
        </w:rPr>
        <w:t>mm</w:t>
      </w:r>
      <w:r w:rsidRPr="00842931">
        <w:rPr>
          <w:rFonts w:ascii="Arial" w:eastAsia="Arial" w:hAnsi="Arial" w:cs="Arial"/>
          <w:color w:val="000000" w:themeColor="text1"/>
        </w:rPr>
        <w:t>e</w:t>
      </w:r>
      <w:r w:rsidRPr="00842931">
        <w:rPr>
          <w:rFonts w:ascii="Arial" w:eastAsia="Arial" w:hAnsi="Arial" w:cs="Arial"/>
          <w:color w:val="000000" w:themeColor="text1"/>
          <w:spacing w:val="1"/>
        </w:rPr>
        <w:t>r</w:t>
      </w:r>
      <w:r w:rsidRPr="00842931">
        <w:rPr>
          <w:rFonts w:ascii="Arial" w:eastAsia="Arial" w:hAnsi="Arial" w:cs="Arial"/>
          <w:color w:val="000000" w:themeColor="text1"/>
        </w:rPr>
        <w:t>c</w:t>
      </w:r>
      <w:r w:rsidRPr="00842931">
        <w:rPr>
          <w:rFonts w:ascii="Arial" w:eastAsia="Arial" w:hAnsi="Arial" w:cs="Arial"/>
          <w:color w:val="000000" w:themeColor="text1"/>
          <w:spacing w:val="-1"/>
        </w:rPr>
        <w:t>i</w:t>
      </w:r>
      <w:r w:rsidRPr="00842931">
        <w:rPr>
          <w:rFonts w:ascii="Arial" w:eastAsia="Arial" w:hAnsi="Arial" w:cs="Arial"/>
          <w:color w:val="000000" w:themeColor="text1"/>
        </w:rPr>
        <w:t>al</w:t>
      </w:r>
    </w:p>
    <w:p w14:paraId="0FF84FC3" w14:textId="77777777" w:rsidR="00762BDF" w:rsidRPr="00842931" w:rsidRDefault="00762BDF" w:rsidP="00762BDF">
      <w:pPr>
        <w:spacing w:after="0" w:line="252" w:lineRule="exact"/>
        <w:ind w:right="127"/>
        <w:jc w:val="right"/>
        <w:rPr>
          <w:rFonts w:ascii="Arial" w:eastAsia="Arial" w:hAnsi="Arial" w:cs="Arial"/>
          <w:color w:val="000000" w:themeColor="text1"/>
        </w:rPr>
      </w:pPr>
      <w:bookmarkStart w:id="0" w:name="_Hlk52662513"/>
      <w:r w:rsidRPr="00842931">
        <w:rPr>
          <w:rFonts w:ascii="Arial" w:eastAsia="Arial" w:hAnsi="Arial" w:cs="Arial"/>
          <w:color w:val="000000" w:themeColor="text1"/>
          <w:spacing w:val="-1"/>
        </w:rPr>
        <w:t>4 Deck</w:t>
      </w:r>
    </w:p>
    <w:p w14:paraId="568DF109" w14:textId="2A832C02" w:rsidR="0098289C" w:rsidRPr="00842931" w:rsidRDefault="00A27E3B" w:rsidP="0098289C">
      <w:pPr>
        <w:spacing w:before="1" w:after="0" w:line="240" w:lineRule="auto"/>
        <w:ind w:right="127"/>
        <w:jc w:val="right"/>
        <w:rPr>
          <w:rFonts w:ascii="Arial" w:eastAsia="Arial" w:hAnsi="Arial" w:cs="Arial"/>
          <w:color w:val="000000" w:themeColor="text1"/>
        </w:rPr>
      </w:pPr>
      <w:r w:rsidRPr="00842931">
        <w:rPr>
          <w:rFonts w:ascii="Arial" w:eastAsia="Arial" w:hAnsi="Arial" w:cs="Arial"/>
          <w:color w:val="000000" w:themeColor="text1"/>
          <w:spacing w:val="-1"/>
        </w:rPr>
        <w:t>Navy Command Headquarters</w:t>
      </w:r>
    </w:p>
    <w:p w14:paraId="50136637" w14:textId="77777777" w:rsidR="00A27E3B" w:rsidRPr="00842931" w:rsidRDefault="00A27E3B" w:rsidP="00A27E3B">
      <w:pPr>
        <w:spacing w:before="1" w:after="0" w:line="240" w:lineRule="auto"/>
        <w:ind w:right="127"/>
        <w:jc w:val="right"/>
        <w:rPr>
          <w:rFonts w:ascii="Arial" w:eastAsia="Arial" w:hAnsi="Arial" w:cs="Arial"/>
          <w:color w:val="000000" w:themeColor="text1"/>
        </w:rPr>
      </w:pPr>
      <w:r w:rsidRPr="00842931">
        <w:rPr>
          <w:rFonts w:ascii="Arial" w:eastAsia="Arial" w:hAnsi="Arial" w:cs="Arial"/>
          <w:color w:val="000000" w:themeColor="text1"/>
          <w:spacing w:val="-1"/>
        </w:rPr>
        <w:t>Leach Building</w:t>
      </w:r>
    </w:p>
    <w:p w14:paraId="1D949C88" w14:textId="5B7832F5" w:rsidR="0098289C" w:rsidRPr="00842931" w:rsidRDefault="00A27E3B" w:rsidP="0098289C">
      <w:pPr>
        <w:spacing w:after="0" w:line="252" w:lineRule="exact"/>
        <w:ind w:right="126"/>
        <w:jc w:val="right"/>
        <w:rPr>
          <w:rFonts w:ascii="Arial" w:eastAsia="Arial" w:hAnsi="Arial" w:cs="Arial"/>
          <w:color w:val="000000" w:themeColor="text1"/>
          <w:spacing w:val="-1"/>
        </w:rPr>
      </w:pPr>
      <w:r w:rsidRPr="00842931">
        <w:rPr>
          <w:rFonts w:ascii="Arial" w:eastAsia="Arial" w:hAnsi="Arial" w:cs="Arial"/>
          <w:color w:val="000000" w:themeColor="text1"/>
          <w:spacing w:val="1"/>
        </w:rPr>
        <w:t>Whale Island</w:t>
      </w:r>
    </w:p>
    <w:p w14:paraId="6945CD9E" w14:textId="77777777" w:rsidR="0098289C" w:rsidRPr="00842931" w:rsidRDefault="0098289C" w:rsidP="0098289C">
      <w:pPr>
        <w:spacing w:after="0" w:line="252" w:lineRule="exact"/>
        <w:ind w:right="126"/>
        <w:jc w:val="right"/>
        <w:rPr>
          <w:rFonts w:ascii="Arial" w:eastAsia="Arial" w:hAnsi="Arial" w:cs="Arial"/>
          <w:color w:val="000000" w:themeColor="text1"/>
        </w:rPr>
      </w:pPr>
      <w:r w:rsidRPr="00842931">
        <w:rPr>
          <w:rFonts w:ascii="Arial" w:eastAsia="Arial" w:hAnsi="Arial" w:cs="Arial"/>
          <w:color w:val="000000" w:themeColor="text1"/>
        </w:rPr>
        <w:t xml:space="preserve"> </w:t>
      </w:r>
      <w:r w:rsidRPr="00842931">
        <w:rPr>
          <w:rFonts w:ascii="Arial" w:eastAsia="Arial" w:hAnsi="Arial" w:cs="Arial"/>
          <w:color w:val="000000" w:themeColor="text1"/>
          <w:spacing w:val="-1"/>
        </w:rPr>
        <w:t>P</w:t>
      </w:r>
      <w:r w:rsidRPr="00842931">
        <w:rPr>
          <w:rFonts w:ascii="Arial" w:eastAsia="Arial" w:hAnsi="Arial" w:cs="Arial"/>
          <w:color w:val="000000" w:themeColor="text1"/>
        </w:rPr>
        <w:t>o</w:t>
      </w:r>
      <w:r w:rsidRPr="00842931">
        <w:rPr>
          <w:rFonts w:ascii="Arial" w:eastAsia="Arial" w:hAnsi="Arial" w:cs="Arial"/>
          <w:color w:val="000000" w:themeColor="text1"/>
          <w:spacing w:val="1"/>
        </w:rPr>
        <w:t>rt</w:t>
      </w:r>
      <w:r w:rsidRPr="00842931">
        <w:rPr>
          <w:rFonts w:ascii="Arial" w:eastAsia="Arial" w:hAnsi="Arial" w:cs="Arial"/>
          <w:color w:val="000000" w:themeColor="text1"/>
        </w:rPr>
        <w:t>s</w:t>
      </w:r>
      <w:r w:rsidRPr="00842931">
        <w:rPr>
          <w:rFonts w:ascii="Arial" w:eastAsia="Arial" w:hAnsi="Arial" w:cs="Arial"/>
          <w:color w:val="000000" w:themeColor="text1"/>
          <w:spacing w:val="1"/>
        </w:rPr>
        <w:t>m</w:t>
      </w:r>
      <w:r w:rsidRPr="00842931">
        <w:rPr>
          <w:rFonts w:ascii="Arial" w:eastAsia="Arial" w:hAnsi="Arial" w:cs="Arial"/>
          <w:color w:val="000000" w:themeColor="text1"/>
        </w:rPr>
        <w:t>o</w:t>
      </w:r>
      <w:r w:rsidRPr="00842931">
        <w:rPr>
          <w:rFonts w:ascii="Arial" w:eastAsia="Arial" w:hAnsi="Arial" w:cs="Arial"/>
          <w:color w:val="000000" w:themeColor="text1"/>
          <w:spacing w:val="-3"/>
        </w:rPr>
        <w:t>u</w:t>
      </w:r>
      <w:r w:rsidRPr="00842931">
        <w:rPr>
          <w:rFonts w:ascii="Arial" w:eastAsia="Arial" w:hAnsi="Arial" w:cs="Arial"/>
          <w:color w:val="000000" w:themeColor="text1"/>
          <w:spacing w:val="1"/>
        </w:rPr>
        <w:t>t</w:t>
      </w:r>
      <w:r w:rsidRPr="00842931">
        <w:rPr>
          <w:rFonts w:ascii="Arial" w:eastAsia="Arial" w:hAnsi="Arial" w:cs="Arial"/>
          <w:color w:val="000000" w:themeColor="text1"/>
        </w:rPr>
        <w:t>h</w:t>
      </w:r>
    </w:p>
    <w:p w14:paraId="35EE19CA" w14:textId="5B110DA4" w:rsidR="0098289C" w:rsidRPr="00842931" w:rsidRDefault="00A27E3B" w:rsidP="0098289C">
      <w:pPr>
        <w:spacing w:before="1" w:after="0" w:line="240" w:lineRule="auto"/>
        <w:ind w:right="126"/>
        <w:jc w:val="right"/>
        <w:rPr>
          <w:rFonts w:ascii="Arial" w:eastAsia="Arial" w:hAnsi="Arial" w:cs="Arial"/>
          <w:color w:val="000000" w:themeColor="text1"/>
        </w:rPr>
      </w:pPr>
      <w:r w:rsidRPr="00842931">
        <w:rPr>
          <w:rFonts w:ascii="Arial" w:eastAsia="Arial" w:hAnsi="Arial" w:cs="Arial"/>
          <w:color w:val="000000" w:themeColor="text1"/>
          <w:spacing w:val="-1"/>
        </w:rPr>
        <w:t>PO2 8BY</w:t>
      </w:r>
      <w:bookmarkEnd w:id="0"/>
    </w:p>
    <w:p w14:paraId="0A6029BC" w14:textId="77777777" w:rsidR="0098289C" w:rsidRPr="00842931" w:rsidRDefault="0098289C" w:rsidP="0098289C">
      <w:pPr>
        <w:spacing w:after="0" w:line="200" w:lineRule="exact"/>
        <w:rPr>
          <w:color w:val="000000" w:themeColor="text1"/>
          <w:sz w:val="20"/>
          <w:szCs w:val="20"/>
        </w:rPr>
      </w:pPr>
    </w:p>
    <w:p w14:paraId="262DD27D" w14:textId="0193D2F7" w:rsidR="0098289C" w:rsidRPr="00842931" w:rsidRDefault="0098289C" w:rsidP="0098289C">
      <w:pPr>
        <w:spacing w:after="0" w:line="240" w:lineRule="auto"/>
        <w:ind w:right="96"/>
        <w:jc w:val="right"/>
        <w:rPr>
          <w:rFonts w:ascii="Arial" w:eastAsia="Arial" w:hAnsi="Arial" w:cs="Arial"/>
          <w:color w:val="000000" w:themeColor="text1"/>
        </w:rPr>
      </w:pPr>
      <w:r w:rsidRPr="00842931">
        <w:rPr>
          <w:rFonts w:ascii="Arial" w:eastAsia="Arial" w:hAnsi="Arial" w:cs="Arial"/>
          <w:color w:val="000000" w:themeColor="text1"/>
          <w:spacing w:val="2"/>
        </w:rPr>
        <w:t>T</w:t>
      </w:r>
      <w:r w:rsidRPr="00842931">
        <w:rPr>
          <w:rFonts w:ascii="Arial" w:eastAsia="Arial" w:hAnsi="Arial" w:cs="Arial"/>
          <w:color w:val="000000" w:themeColor="text1"/>
        </w:rPr>
        <w:t>e</w:t>
      </w:r>
      <w:r w:rsidRPr="00842931">
        <w:rPr>
          <w:rFonts w:ascii="Arial" w:eastAsia="Arial" w:hAnsi="Arial" w:cs="Arial"/>
          <w:color w:val="000000" w:themeColor="text1"/>
          <w:spacing w:val="-1"/>
        </w:rPr>
        <w:t>l</w:t>
      </w:r>
      <w:r w:rsidRPr="00842931">
        <w:rPr>
          <w:rFonts w:ascii="Arial" w:eastAsia="Arial" w:hAnsi="Arial" w:cs="Arial"/>
          <w:color w:val="000000" w:themeColor="text1"/>
        </w:rPr>
        <w:t xml:space="preserve">ephone: </w:t>
      </w:r>
      <w:sdt>
        <w:sdtPr>
          <w:rPr>
            <w:rFonts w:ascii="Arial" w:eastAsia="Arial" w:hAnsi="Arial" w:cs="Arial"/>
            <w:color w:val="000000" w:themeColor="text1"/>
          </w:rPr>
          <w:alias w:val="Company Phone"/>
          <w:tag w:val=""/>
          <w:id w:val="-535890347"/>
          <w:placeholder>
            <w:docPart w:val="1705ED3E26154B498A798ACF2BAF6A01"/>
          </w:placeholder>
          <w:dataBinding w:prefixMappings="xmlns:ns0='http://schemas.microsoft.com/office/2006/coverPageProps' " w:xpath="/ns0:CoverPageProperties[1]/ns0:CompanyPhone[1]" w:storeItemID="{55AF091B-3C7A-41E3-B477-F2FDAA23CFDA}"/>
          <w:text/>
        </w:sdtPr>
        <w:sdtEndPr/>
        <w:sdtContent>
          <w:r w:rsidR="00FC5DAF" w:rsidRPr="00842931">
            <w:rPr>
              <w:rFonts w:ascii="Arial" w:eastAsia="Arial" w:hAnsi="Arial" w:cs="Arial"/>
              <w:color w:val="000000" w:themeColor="text1"/>
            </w:rPr>
            <w:t>3001622381</w:t>
          </w:r>
        </w:sdtContent>
      </w:sdt>
    </w:p>
    <w:p w14:paraId="46F0B9EF" w14:textId="18C69943" w:rsidR="0098289C" w:rsidRPr="00842931" w:rsidRDefault="0098289C" w:rsidP="0098289C">
      <w:pPr>
        <w:spacing w:before="1" w:after="0" w:line="240" w:lineRule="auto"/>
        <w:ind w:right="96"/>
        <w:jc w:val="right"/>
        <w:rPr>
          <w:rFonts w:ascii="Arial" w:eastAsia="Arial" w:hAnsi="Arial" w:cs="Arial"/>
          <w:color w:val="000000" w:themeColor="text1"/>
        </w:rPr>
      </w:pPr>
      <w:r w:rsidRPr="00842931">
        <w:rPr>
          <w:rFonts w:ascii="Arial" w:eastAsia="Arial" w:hAnsi="Arial" w:cs="Arial"/>
          <w:color w:val="000000" w:themeColor="text1"/>
          <w:spacing w:val="-1"/>
        </w:rPr>
        <w:t>E</w:t>
      </w:r>
      <w:r w:rsidRPr="00842931">
        <w:rPr>
          <w:rFonts w:ascii="Arial" w:eastAsia="Arial" w:hAnsi="Arial" w:cs="Arial"/>
          <w:color w:val="000000" w:themeColor="text1"/>
          <w:spacing w:val="1"/>
        </w:rPr>
        <w:t>m</w:t>
      </w:r>
      <w:r w:rsidRPr="00842931">
        <w:rPr>
          <w:rFonts w:ascii="Arial" w:eastAsia="Arial" w:hAnsi="Arial" w:cs="Arial"/>
          <w:color w:val="000000" w:themeColor="text1"/>
        </w:rPr>
        <w:t>a</w:t>
      </w:r>
      <w:r w:rsidRPr="00842931">
        <w:rPr>
          <w:rFonts w:ascii="Arial" w:eastAsia="Arial" w:hAnsi="Arial" w:cs="Arial"/>
          <w:color w:val="000000" w:themeColor="text1"/>
          <w:spacing w:val="-1"/>
        </w:rPr>
        <w:t>il</w:t>
      </w:r>
      <w:r w:rsidRPr="00842931">
        <w:rPr>
          <w:rFonts w:ascii="Arial" w:eastAsia="Arial" w:hAnsi="Arial" w:cs="Arial"/>
          <w:color w:val="000000" w:themeColor="text1"/>
        </w:rPr>
        <w:t>:</w:t>
      </w:r>
      <w:r w:rsidRPr="00842931">
        <w:rPr>
          <w:rFonts w:ascii="Arial" w:eastAsia="Arial" w:hAnsi="Arial" w:cs="Arial"/>
          <w:color w:val="000000" w:themeColor="text1"/>
          <w:spacing w:val="2"/>
        </w:rPr>
        <w:t xml:space="preserve"> </w:t>
      </w:r>
      <w:sdt>
        <w:sdtPr>
          <w:rPr>
            <w:rFonts w:ascii="Arial" w:eastAsia="Arial" w:hAnsi="Arial" w:cs="Arial"/>
            <w:color w:val="000000" w:themeColor="text1"/>
            <w:spacing w:val="2"/>
          </w:rPr>
          <w:alias w:val="Company E-mail"/>
          <w:tag w:val=""/>
          <w:id w:val="-775254701"/>
          <w:placeholder>
            <w:docPart w:val="780EC784CFDE48F18EB2CE8F979090C3"/>
          </w:placeholder>
          <w:dataBinding w:prefixMappings="xmlns:ns0='http://schemas.microsoft.com/office/2006/coverPageProps' " w:xpath="/ns0:CoverPageProperties[1]/ns0:CompanyEmail[1]" w:storeItemID="{55AF091B-3C7A-41E3-B477-F2FDAA23CFDA}"/>
          <w:text/>
        </w:sdtPr>
        <w:sdtEndPr/>
        <w:sdtContent>
          <w:r w:rsidR="00FC5DAF" w:rsidRPr="00842931">
            <w:rPr>
              <w:rFonts w:ascii="Arial" w:eastAsia="Arial" w:hAnsi="Arial" w:cs="Arial"/>
              <w:color w:val="000000" w:themeColor="text1"/>
              <w:spacing w:val="2"/>
            </w:rPr>
            <w:t>eleni.bekele100</w:t>
          </w:r>
          <w:r w:rsidR="00D129B7" w:rsidRPr="00842931">
            <w:rPr>
              <w:rFonts w:ascii="Arial" w:eastAsia="Arial" w:hAnsi="Arial" w:cs="Arial"/>
              <w:color w:val="000000" w:themeColor="text1"/>
              <w:spacing w:val="2"/>
            </w:rPr>
            <w:t>@mod.gov.uk</w:t>
          </w:r>
        </w:sdtContent>
      </w:sdt>
    </w:p>
    <w:p w14:paraId="1C19EC54" w14:textId="77777777" w:rsidR="0098289C" w:rsidRPr="00842931" w:rsidRDefault="0098289C" w:rsidP="0098289C">
      <w:pPr>
        <w:spacing w:before="6" w:after="0" w:line="100" w:lineRule="exact"/>
        <w:rPr>
          <w:color w:val="000000" w:themeColor="text1"/>
          <w:sz w:val="10"/>
          <w:szCs w:val="10"/>
        </w:rPr>
      </w:pPr>
    </w:p>
    <w:p w14:paraId="298C1893" w14:textId="77777777" w:rsidR="0098289C" w:rsidRPr="00842931" w:rsidRDefault="0098289C" w:rsidP="0098289C">
      <w:pPr>
        <w:spacing w:after="0" w:line="200" w:lineRule="exact"/>
        <w:rPr>
          <w:color w:val="000000" w:themeColor="text1"/>
          <w:sz w:val="20"/>
          <w:szCs w:val="20"/>
        </w:rPr>
      </w:pPr>
    </w:p>
    <w:p w14:paraId="17EA5C31" w14:textId="73025203" w:rsidR="0098289C" w:rsidRPr="00842931" w:rsidRDefault="001B4E36" w:rsidP="00322166">
      <w:pPr>
        <w:tabs>
          <w:tab w:val="left" w:pos="7522"/>
        </w:tabs>
        <w:spacing w:after="0" w:line="200" w:lineRule="exact"/>
        <w:jc w:val="right"/>
        <w:rPr>
          <w:rFonts w:ascii="Arial" w:eastAsia="Arial" w:hAnsi="Arial" w:cs="Arial"/>
          <w:color w:val="000000" w:themeColor="text1"/>
        </w:rPr>
      </w:pPr>
      <w:r w:rsidRPr="00842931">
        <w:rPr>
          <w:color w:val="000000" w:themeColor="text1"/>
          <w:sz w:val="20"/>
          <w:szCs w:val="20"/>
        </w:rPr>
        <w:tab/>
      </w:r>
      <w:sdt>
        <w:sdtPr>
          <w:rPr>
            <w:rFonts w:ascii="Arial" w:eastAsia="Arial" w:hAnsi="Arial" w:cs="Arial"/>
            <w:color w:val="000000" w:themeColor="text1"/>
            <w:spacing w:val="-4"/>
            <w:position w:val="-1"/>
          </w:rPr>
          <w:alias w:val="Abstract"/>
          <w:tag w:val=""/>
          <w:id w:val="-1338847374"/>
          <w:placeholder>
            <w:docPart w:val="BE1C93873D6F4CF7BAAABA612D9DB29B"/>
          </w:placeholder>
          <w:dataBinding w:prefixMappings="xmlns:ns0='http://schemas.microsoft.com/office/2006/coverPageProps' " w:xpath="/ns0:CoverPageProperties[1]/ns0:Abstract[1]" w:storeItemID="{55AF091B-3C7A-41E3-B477-F2FDAA23CFDA}"/>
          <w:text/>
        </w:sdtPr>
        <w:sdtEndPr/>
        <w:sdtContent>
          <w:r w:rsidR="0014506E">
            <w:rPr>
              <w:rFonts w:ascii="Arial" w:eastAsia="Arial" w:hAnsi="Arial" w:cs="Arial"/>
              <w:color w:val="000000" w:themeColor="text1"/>
              <w:spacing w:val="-4"/>
              <w:position w:val="-1"/>
            </w:rPr>
            <w:t>15 February 2023</w:t>
          </w:r>
        </w:sdtContent>
      </w:sdt>
    </w:p>
    <w:p w14:paraId="14DF7BED" w14:textId="77777777" w:rsidR="0098289C" w:rsidRPr="00842931" w:rsidRDefault="0098289C" w:rsidP="0098289C">
      <w:pPr>
        <w:spacing w:before="2" w:after="0" w:line="140" w:lineRule="exact"/>
        <w:rPr>
          <w:color w:val="000000" w:themeColor="text1"/>
          <w:sz w:val="14"/>
          <w:szCs w:val="14"/>
        </w:rPr>
      </w:pPr>
    </w:p>
    <w:p w14:paraId="5CA1E872" w14:textId="38E636A4" w:rsidR="0098289C" w:rsidRPr="00842931" w:rsidRDefault="0098289C" w:rsidP="0098289C">
      <w:pPr>
        <w:spacing w:after="0" w:line="200" w:lineRule="exact"/>
        <w:rPr>
          <w:color w:val="000000" w:themeColor="text1"/>
          <w:sz w:val="20"/>
          <w:szCs w:val="20"/>
        </w:rPr>
      </w:pPr>
    </w:p>
    <w:p w14:paraId="72CB0532" w14:textId="77777777" w:rsidR="00964F91" w:rsidRDefault="00964F91" w:rsidP="0098289C">
      <w:pPr>
        <w:spacing w:after="0" w:line="200" w:lineRule="exact"/>
        <w:rPr>
          <w:sz w:val="20"/>
          <w:szCs w:val="20"/>
        </w:rPr>
      </w:pPr>
    </w:p>
    <w:p w14:paraId="454CBD14" w14:textId="77777777" w:rsidR="0098289C" w:rsidRDefault="0098289C" w:rsidP="0098289C">
      <w:pPr>
        <w:spacing w:after="0" w:line="240" w:lineRule="auto"/>
        <w:ind w:left="113" w:right="-20"/>
        <w:rPr>
          <w:rFonts w:ascii="Arial" w:eastAsia="Arial" w:hAnsi="Arial" w:cs="Arial"/>
        </w:rPr>
      </w:pPr>
      <w:r>
        <w:rPr>
          <w:rFonts w:ascii="Arial" w:eastAsia="Arial" w:hAnsi="Arial" w:cs="Arial"/>
          <w:spacing w:val="-1"/>
        </w:rPr>
        <w:t>D</w:t>
      </w:r>
      <w:r>
        <w:rPr>
          <w:rFonts w:ascii="Arial" w:eastAsia="Arial" w:hAnsi="Arial" w:cs="Arial"/>
        </w:rPr>
        <w:t>ear</w:t>
      </w:r>
      <w:r>
        <w:rPr>
          <w:rFonts w:ascii="Arial" w:eastAsia="Arial" w:hAnsi="Arial" w:cs="Arial"/>
          <w:spacing w:val="2"/>
        </w:rPr>
        <w:t xml:space="preserve"> </w:t>
      </w:r>
      <w:r>
        <w:rPr>
          <w:rFonts w:ascii="Arial" w:eastAsia="Arial" w:hAnsi="Arial" w:cs="Arial"/>
          <w:spacing w:val="-1"/>
        </w:rPr>
        <w:t>Si</w:t>
      </w:r>
      <w:r>
        <w:rPr>
          <w:rFonts w:ascii="Arial" w:eastAsia="Arial" w:hAnsi="Arial" w:cs="Arial"/>
        </w:rPr>
        <w:t>r /</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adam</w:t>
      </w:r>
    </w:p>
    <w:p w14:paraId="2BFE9104" w14:textId="50D2B682" w:rsidR="0098289C" w:rsidRPr="00842931" w:rsidRDefault="0098289C" w:rsidP="0098289C">
      <w:pPr>
        <w:spacing w:after="0" w:line="240" w:lineRule="auto"/>
        <w:rPr>
          <w:color w:val="000000" w:themeColor="text1"/>
          <w:sz w:val="26"/>
          <w:szCs w:val="26"/>
        </w:rPr>
      </w:pPr>
    </w:p>
    <w:p w14:paraId="600E1DBE" w14:textId="5CB5CF47" w:rsidR="0098289C" w:rsidRPr="00842931" w:rsidRDefault="0098289C" w:rsidP="0098289C">
      <w:pPr>
        <w:spacing w:after="0" w:line="240" w:lineRule="auto"/>
        <w:ind w:left="113" w:right="-20"/>
        <w:rPr>
          <w:rFonts w:ascii="Arial" w:eastAsia="Arial" w:hAnsi="Arial" w:cs="Arial"/>
          <w:color w:val="000000" w:themeColor="text1"/>
        </w:rPr>
      </w:pPr>
      <w:bookmarkStart w:id="1" w:name="_Hlk38027897"/>
      <w:r w:rsidRPr="00842931">
        <w:rPr>
          <w:rFonts w:ascii="Arial" w:eastAsia="Arial" w:hAnsi="Arial" w:cs="Arial"/>
          <w:b/>
          <w:bCs/>
          <w:color w:val="000000" w:themeColor="text1"/>
          <w:spacing w:val="1"/>
        </w:rPr>
        <w:t>I</w:t>
      </w:r>
      <w:r w:rsidRPr="00842931">
        <w:rPr>
          <w:rFonts w:ascii="Arial" w:eastAsia="Arial" w:hAnsi="Arial" w:cs="Arial"/>
          <w:b/>
          <w:bCs/>
          <w:color w:val="000000" w:themeColor="text1"/>
        </w:rPr>
        <w:t>n</w:t>
      </w:r>
      <w:r w:rsidRPr="00842931">
        <w:rPr>
          <w:rFonts w:ascii="Arial" w:eastAsia="Arial" w:hAnsi="Arial" w:cs="Arial"/>
          <w:b/>
          <w:bCs/>
          <w:color w:val="000000" w:themeColor="text1"/>
          <w:spacing w:val="-3"/>
        </w:rPr>
        <w:t>v</w:t>
      </w:r>
      <w:r w:rsidRPr="00842931">
        <w:rPr>
          <w:rFonts w:ascii="Arial" w:eastAsia="Arial" w:hAnsi="Arial" w:cs="Arial"/>
          <w:b/>
          <w:bCs/>
          <w:color w:val="000000" w:themeColor="text1"/>
          <w:spacing w:val="1"/>
        </w:rPr>
        <w:t>it</w:t>
      </w:r>
      <w:r w:rsidRPr="00842931">
        <w:rPr>
          <w:rFonts w:ascii="Arial" w:eastAsia="Arial" w:hAnsi="Arial" w:cs="Arial"/>
          <w:b/>
          <w:bCs/>
          <w:color w:val="000000" w:themeColor="text1"/>
        </w:rPr>
        <w:t>a</w:t>
      </w:r>
      <w:r w:rsidRPr="00842931">
        <w:rPr>
          <w:rFonts w:ascii="Arial" w:eastAsia="Arial" w:hAnsi="Arial" w:cs="Arial"/>
          <w:b/>
          <w:bCs/>
          <w:color w:val="000000" w:themeColor="text1"/>
          <w:spacing w:val="-2"/>
        </w:rPr>
        <w:t>t</w:t>
      </w:r>
      <w:r w:rsidRPr="00842931">
        <w:rPr>
          <w:rFonts w:ascii="Arial" w:eastAsia="Arial" w:hAnsi="Arial" w:cs="Arial"/>
          <w:b/>
          <w:bCs/>
          <w:color w:val="000000" w:themeColor="text1"/>
          <w:spacing w:val="1"/>
        </w:rPr>
        <w:t>i</w:t>
      </w:r>
      <w:r w:rsidRPr="00842931">
        <w:rPr>
          <w:rFonts w:ascii="Arial" w:eastAsia="Arial" w:hAnsi="Arial" w:cs="Arial"/>
          <w:b/>
          <w:bCs/>
          <w:color w:val="000000" w:themeColor="text1"/>
        </w:rPr>
        <w:t>on</w:t>
      </w:r>
      <w:r w:rsidRPr="00842931">
        <w:rPr>
          <w:rFonts w:ascii="Arial" w:eastAsia="Arial" w:hAnsi="Arial" w:cs="Arial"/>
          <w:b/>
          <w:bCs/>
          <w:color w:val="000000" w:themeColor="text1"/>
          <w:spacing w:val="-1"/>
        </w:rPr>
        <w:t xml:space="preserve"> </w:t>
      </w:r>
      <w:r w:rsidRPr="00842931">
        <w:rPr>
          <w:rFonts w:ascii="Arial" w:eastAsia="Arial" w:hAnsi="Arial" w:cs="Arial"/>
          <w:b/>
          <w:bCs/>
          <w:color w:val="000000" w:themeColor="text1"/>
          <w:spacing w:val="1"/>
        </w:rPr>
        <w:t>t</w:t>
      </w:r>
      <w:r w:rsidRPr="00842931">
        <w:rPr>
          <w:rFonts w:ascii="Arial" w:eastAsia="Arial" w:hAnsi="Arial" w:cs="Arial"/>
          <w:b/>
          <w:bCs/>
          <w:color w:val="000000" w:themeColor="text1"/>
        </w:rPr>
        <w:t xml:space="preserve">o </w:t>
      </w:r>
      <w:r w:rsidRPr="00842931">
        <w:rPr>
          <w:rFonts w:ascii="Arial" w:eastAsia="Arial" w:hAnsi="Arial" w:cs="Arial"/>
          <w:b/>
          <w:bCs/>
          <w:color w:val="000000" w:themeColor="text1"/>
          <w:spacing w:val="-3"/>
        </w:rPr>
        <w:t>T</w:t>
      </w:r>
      <w:r w:rsidRPr="00842931">
        <w:rPr>
          <w:rFonts w:ascii="Arial" w:eastAsia="Arial" w:hAnsi="Arial" w:cs="Arial"/>
          <w:b/>
          <w:bCs/>
          <w:color w:val="000000" w:themeColor="text1"/>
        </w:rPr>
        <w:t xml:space="preserve">ender </w:t>
      </w:r>
      <w:r w:rsidRPr="00842931">
        <w:rPr>
          <w:rFonts w:ascii="Arial" w:eastAsia="Arial" w:hAnsi="Arial" w:cs="Arial"/>
          <w:b/>
          <w:bCs/>
          <w:color w:val="000000" w:themeColor="text1"/>
          <w:spacing w:val="-1"/>
        </w:rPr>
        <w:t>R</w:t>
      </w:r>
      <w:r w:rsidRPr="00842931">
        <w:rPr>
          <w:rFonts w:ascii="Arial" w:eastAsia="Arial" w:hAnsi="Arial" w:cs="Arial"/>
          <w:b/>
          <w:bCs/>
          <w:color w:val="000000" w:themeColor="text1"/>
        </w:rPr>
        <w:t>e</w:t>
      </w:r>
      <w:r w:rsidRPr="00842931">
        <w:rPr>
          <w:rFonts w:ascii="Arial" w:eastAsia="Arial" w:hAnsi="Arial" w:cs="Arial"/>
          <w:b/>
          <w:bCs/>
          <w:color w:val="000000" w:themeColor="text1"/>
          <w:spacing w:val="1"/>
        </w:rPr>
        <w:t>f</w:t>
      </w:r>
      <w:r w:rsidRPr="00842931">
        <w:rPr>
          <w:rFonts w:ascii="Arial" w:eastAsia="Arial" w:hAnsi="Arial" w:cs="Arial"/>
          <w:b/>
          <w:bCs/>
          <w:color w:val="000000" w:themeColor="text1"/>
        </w:rPr>
        <w:t>erence</w:t>
      </w:r>
      <w:r w:rsidRPr="00842931">
        <w:rPr>
          <w:rFonts w:ascii="Arial" w:eastAsia="Arial" w:hAnsi="Arial" w:cs="Arial"/>
          <w:b/>
          <w:bCs/>
          <w:color w:val="000000" w:themeColor="text1"/>
          <w:spacing w:val="5"/>
        </w:rPr>
        <w:t xml:space="preserve"> </w:t>
      </w:r>
      <w:bookmarkStart w:id="2" w:name="_Hlk97537"/>
      <w:sdt>
        <w:sdtPr>
          <w:rPr>
            <w:rFonts w:ascii="Helvetica" w:hAnsi="Helvetica" w:cs="Helvetica"/>
            <w:b/>
            <w:bCs/>
            <w:color w:val="252525"/>
            <w:kern w:val="36"/>
            <w:sz w:val="27"/>
            <w:szCs w:val="27"/>
          </w:rPr>
          <w:alias w:val="Subject"/>
          <w:tag w:val=""/>
          <w:id w:val="-1183593529"/>
          <w:placeholder>
            <w:docPart w:val="0A0969238B1B4FD9ADF6142893DE332F"/>
          </w:placeholder>
          <w:dataBinding w:prefixMappings="xmlns:ns0='http://purl.org/dc/elements/1.1/' xmlns:ns1='http://schemas.openxmlformats.org/package/2006/metadata/core-properties' " w:xpath="/ns1:coreProperties[1]/ns0:subject[1]" w:storeItemID="{6C3C8BC8-F283-45AE-878A-BAB7291924A1}"/>
          <w:text/>
        </w:sdtPr>
        <w:sdtEndPr/>
        <w:sdtContent>
          <w:r w:rsidR="009A7E6F" w:rsidRPr="009A7E6F">
            <w:rPr>
              <w:rFonts w:ascii="Helvetica" w:hAnsi="Helvetica" w:cs="Helvetica"/>
              <w:b/>
              <w:bCs/>
              <w:color w:val="252525"/>
              <w:kern w:val="36"/>
              <w:sz w:val="27"/>
              <w:szCs w:val="27"/>
            </w:rPr>
            <w:t>70681845</w:t>
          </w:r>
          <w:r w:rsidR="009A7E6F">
            <w:rPr>
              <w:rFonts w:ascii="Helvetica" w:hAnsi="Helvetica" w:cs="Helvetica"/>
              <w:b/>
              <w:bCs/>
              <w:color w:val="252525"/>
              <w:kern w:val="36"/>
              <w:sz w:val="27"/>
              <w:szCs w:val="27"/>
            </w:rPr>
            <w:t>0</w:t>
          </w:r>
        </w:sdtContent>
      </w:sdt>
      <w:bookmarkStart w:id="3" w:name="_Hlk38027889"/>
      <w:bookmarkEnd w:id="2"/>
    </w:p>
    <w:bookmarkEnd w:id="1"/>
    <w:bookmarkEnd w:id="3"/>
    <w:p w14:paraId="1897F351" w14:textId="77777777" w:rsidR="0098289C" w:rsidRPr="00842931" w:rsidRDefault="0098289C" w:rsidP="0098289C">
      <w:pPr>
        <w:spacing w:after="0" w:line="240" w:lineRule="auto"/>
        <w:rPr>
          <w:color w:val="000000" w:themeColor="text1"/>
          <w:sz w:val="20"/>
          <w:szCs w:val="20"/>
        </w:rPr>
      </w:pPr>
    </w:p>
    <w:p w14:paraId="185E367B" w14:textId="544F9A07" w:rsidR="0098289C" w:rsidRPr="00842931" w:rsidRDefault="0098289C" w:rsidP="0098289C">
      <w:pPr>
        <w:tabs>
          <w:tab w:val="left" w:pos="640"/>
        </w:tabs>
        <w:spacing w:after="0" w:line="240" w:lineRule="auto"/>
        <w:ind w:left="113" w:right="350"/>
        <w:rPr>
          <w:rFonts w:ascii="Arial" w:eastAsia="Arial" w:hAnsi="Arial" w:cs="Arial"/>
          <w:color w:val="000000" w:themeColor="text1"/>
        </w:rPr>
      </w:pPr>
      <w:r w:rsidRPr="00842931">
        <w:rPr>
          <w:rFonts w:ascii="Arial" w:eastAsia="Arial" w:hAnsi="Arial" w:cs="Arial"/>
          <w:color w:val="000000" w:themeColor="text1"/>
        </w:rPr>
        <w:t>1.</w:t>
      </w:r>
      <w:r w:rsidRPr="00842931">
        <w:rPr>
          <w:rFonts w:ascii="Arial" w:eastAsia="Arial" w:hAnsi="Arial" w:cs="Arial"/>
          <w:color w:val="000000" w:themeColor="text1"/>
        </w:rPr>
        <w:tab/>
      </w:r>
      <w:r w:rsidRPr="00842931">
        <w:rPr>
          <w:rFonts w:ascii="Arial" w:eastAsia="Arial" w:hAnsi="Arial" w:cs="Arial"/>
          <w:color w:val="000000" w:themeColor="text1"/>
          <w:spacing w:val="-1"/>
        </w:rPr>
        <w:t>Y</w:t>
      </w:r>
      <w:r w:rsidRPr="00842931">
        <w:rPr>
          <w:rFonts w:ascii="Arial" w:eastAsia="Arial" w:hAnsi="Arial" w:cs="Arial"/>
          <w:color w:val="000000" w:themeColor="text1"/>
        </w:rPr>
        <w:t>ou</w:t>
      </w:r>
      <w:r w:rsidRPr="00842931">
        <w:rPr>
          <w:rFonts w:ascii="Arial" w:eastAsia="Arial" w:hAnsi="Arial" w:cs="Arial"/>
          <w:color w:val="000000" w:themeColor="text1"/>
          <w:spacing w:val="1"/>
        </w:rPr>
        <w:t xml:space="preserve"> </w:t>
      </w:r>
      <w:r w:rsidRPr="00842931">
        <w:rPr>
          <w:rFonts w:ascii="Arial" w:eastAsia="Arial" w:hAnsi="Arial" w:cs="Arial"/>
          <w:color w:val="000000" w:themeColor="text1"/>
        </w:rPr>
        <w:t>a</w:t>
      </w:r>
      <w:r w:rsidRPr="00842931">
        <w:rPr>
          <w:rFonts w:ascii="Arial" w:eastAsia="Arial" w:hAnsi="Arial" w:cs="Arial"/>
          <w:color w:val="000000" w:themeColor="text1"/>
          <w:spacing w:val="1"/>
        </w:rPr>
        <w:t>r</w:t>
      </w:r>
      <w:r w:rsidRPr="00842931">
        <w:rPr>
          <w:rFonts w:ascii="Arial" w:eastAsia="Arial" w:hAnsi="Arial" w:cs="Arial"/>
          <w:color w:val="000000" w:themeColor="text1"/>
        </w:rPr>
        <w:t>e</w:t>
      </w:r>
      <w:r w:rsidRPr="00842931">
        <w:rPr>
          <w:rFonts w:ascii="Arial" w:eastAsia="Arial" w:hAnsi="Arial" w:cs="Arial"/>
          <w:color w:val="000000" w:themeColor="text1"/>
          <w:spacing w:val="1"/>
        </w:rPr>
        <w:t xml:space="preserve"> </w:t>
      </w:r>
      <w:r w:rsidRPr="00842931">
        <w:rPr>
          <w:rFonts w:ascii="Arial" w:eastAsia="Arial" w:hAnsi="Arial" w:cs="Arial"/>
          <w:color w:val="000000" w:themeColor="text1"/>
          <w:spacing w:val="-1"/>
        </w:rPr>
        <w:t>i</w:t>
      </w:r>
      <w:r w:rsidRPr="00842931">
        <w:rPr>
          <w:rFonts w:ascii="Arial" w:eastAsia="Arial" w:hAnsi="Arial" w:cs="Arial"/>
          <w:color w:val="000000" w:themeColor="text1"/>
        </w:rPr>
        <w:t>n</w:t>
      </w:r>
      <w:r w:rsidRPr="00842931">
        <w:rPr>
          <w:rFonts w:ascii="Arial" w:eastAsia="Arial" w:hAnsi="Arial" w:cs="Arial"/>
          <w:color w:val="000000" w:themeColor="text1"/>
          <w:spacing w:val="-2"/>
        </w:rPr>
        <w:t>v</w:t>
      </w:r>
      <w:r w:rsidRPr="00842931">
        <w:rPr>
          <w:rFonts w:ascii="Arial" w:eastAsia="Arial" w:hAnsi="Arial" w:cs="Arial"/>
          <w:color w:val="000000" w:themeColor="text1"/>
          <w:spacing w:val="-1"/>
        </w:rPr>
        <w:t>i</w:t>
      </w:r>
      <w:r w:rsidRPr="00842931">
        <w:rPr>
          <w:rFonts w:ascii="Arial" w:eastAsia="Arial" w:hAnsi="Arial" w:cs="Arial"/>
          <w:color w:val="000000" w:themeColor="text1"/>
          <w:spacing w:val="1"/>
        </w:rPr>
        <w:t>t</w:t>
      </w:r>
      <w:r w:rsidRPr="00842931">
        <w:rPr>
          <w:rFonts w:ascii="Arial" w:eastAsia="Arial" w:hAnsi="Arial" w:cs="Arial"/>
          <w:color w:val="000000" w:themeColor="text1"/>
        </w:rPr>
        <w:t>ed</w:t>
      </w:r>
      <w:r w:rsidRPr="00842931">
        <w:rPr>
          <w:rFonts w:ascii="Arial" w:eastAsia="Arial" w:hAnsi="Arial" w:cs="Arial"/>
          <w:color w:val="000000" w:themeColor="text1"/>
          <w:spacing w:val="-2"/>
        </w:rPr>
        <w:t xml:space="preserve"> </w:t>
      </w:r>
      <w:r w:rsidRPr="00842931">
        <w:rPr>
          <w:rFonts w:ascii="Arial" w:eastAsia="Arial" w:hAnsi="Arial" w:cs="Arial"/>
          <w:color w:val="000000" w:themeColor="text1"/>
          <w:spacing w:val="1"/>
        </w:rPr>
        <w:t>t</w:t>
      </w:r>
      <w:r w:rsidRPr="00842931">
        <w:rPr>
          <w:rFonts w:ascii="Arial" w:eastAsia="Arial" w:hAnsi="Arial" w:cs="Arial"/>
          <w:color w:val="000000" w:themeColor="text1"/>
        </w:rPr>
        <w:t>o</w:t>
      </w:r>
      <w:r w:rsidRPr="00842931">
        <w:rPr>
          <w:rFonts w:ascii="Arial" w:eastAsia="Arial" w:hAnsi="Arial" w:cs="Arial"/>
          <w:color w:val="000000" w:themeColor="text1"/>
          <w:spacing w:val="-1"/>
        </w:rPr>
        <w:t xml:space="preserve"> </w:t>
      </w:r>
      <w:r w:rsidRPr="00842931">
        <w:rPr>
          <w:rFonts w:ascii="Arial" w:eastAsia="Arial" w:hAnsi="Arial" w:cs="Arial"/>
          <w:color w:val="000000" w:themeColor="text1"/>
          <w:spacing w:val="1"/>
        </w:rPr>
        <w:t>t</w:t>
      </w:r>
      <w:r w:rsidRPr="00842931">
        <w:rPr>
          <w:rFonts w:ascii="Arial" w:eastAsia="Arial" w:hAnsi="Arial" w:cs="Arial"/>
          <w:color w:val="000000" w:themeColor="text1"/>
        </w:rPr>
        <w:t>ender</w:t>
      </w:r>
      <w:r w:rsidRPr="00842931">
        <w:rPr>
          <w:rFonts w:ascii="Arial" w:eastAsia="Arial" w:hAnsi="Arial" w:cs="Arial"/>
          <w:color w:val="000000" w:themeColor="text1"/>
          <w:spacing w:val="-2"/>
        </w:rPr>
        <w:t xml:space="preserve"> </w:t>
      </w:r>
      <w:r w:rsidRPr="00842931">
        <w:rPr>
          <w:rFonts w:ascii="Arial" w:eastAsia="Arial" w:hAnsi="Arial" w:cs="Arial"/>
          <w:color w:val="000000" w:themeColor="text1"/>
          <w:spacing w:val="3"/>
        </w:rPr>
        <w:t>f</w:t>
      </w:r>
      <w:r w:rsidRPr="00842931">
        <w:rPr>
          <w:rFonts w:ascii="Arial" w:eastAsia="Arial" w:hAnsi="Arial" w:cs="Arial"/>
          <w:color w:val="000000" w:themeColor="text1"/>
          <w:spacing w:val="-3"/>
        </w:rPr>
        <w:t>o</w:t>
      </w:r>
      <w:r w:rsidRPr="00842931">
        <w:rPr>
          <w:rFonts w:ascii="Arial" w:eastAsia="Arial" w:hAnsi="Arial" w:cs="Arial"/>
          <w:color w:val="000000" w:themeColor="text1"/>
        </w:rPr>
        <w:t xml:space="preserve">r </w:t>
      </w:r>
      <w:r w:rsidRPr="00842931">
        <w:rPr>
          <w:rFonts w:ascii="Arial" w:eastAsia="Arial" w:hAnsi="Arial" w:cs="Arial"/>
          <w:color w:val="000000" w:themeColor="text1"/>
          <w:spacing w:val="1"/>
        </w:rPr>
        <w:t>t</w:t>
      </w:r>
      <w:r w:rsidRPr="00842931">
        <w:rPr>
          <w:rFonts w:ascii="Arial" w:eastAsia="Arial" w:hAnsi="Arial" w:cs="Arial"/>
          <w:color w:val="000000" w:themeColor="text1"/>
        </w:rPr>
        <w:t>he</w:t>
      </w:r>
      <w:r w:rsidRPr="00842931">
        <w:rPr>
          <w:rFonts w:ascii="Arial" w:eastAsia="Arial" w:hAnsi="Arial" w:cs="Arial"/>
          <w:color w:val="000000" w:themeColor="text1"/>
          <w:spacing w:val="-2"/>
        </w:rPr>
        <w:t xml:space="preserve"> </w:t>
      </w:r>
      <w:bookmarkStart w:id="4" w:name="_Hlk38027377"/>
      <w:sdt>
        <w:sdtPr>
          <w:rPr>
            <w:rFonts w:ascii="Arial" w:eastAsia="Arial" w:hAnsi="Arial" w:cs="Arial"/>
            <w:color w:val="000000" w:themeColor="text1"/>
            <w:spacing w:val="-1"/>
          </w:rPr>
          <w:alias w:val="Title"/>
          <w:tag w:val=""/>
          <w:id w:val="-496953779"/>
          <w:placeholder>
            <w:docPart w:val="F59084B0B18640AB979863D03055EF39"/>
          </w:placeholder>
          <w:dataBinding w:prefixMappings="xmlns:ns0='http://purl.org/dc/elements/1.1/' xmlns:ns1='http://schemas.openxmlformats.org/package/2006/metadata/core-properties' " w:xpath="/ns1:coreProperties[1]/ns0:title[1]" w:storeItemID="{6C3C8BC8-F283-45AE-878A-BAB7291924A1}"/>
          <w:text/>
        </w:sdtPr>
        <w:sdtEndPr/>
        <w:sdtContent>
          <w:r w:rsidR="00650817" w:rsidRPr="00842931">
            <w:rPr>
              <w:rFonts w:ascii="Arial" w:eastAsia="Arial" w:hAnsi="Arial" w:cs="Arial"/>
              <w:color w:val="000000" w:themeColor="text1"/>
              <w:spacing w:val="-1"/>
            </w:rPr>
            <w:t xml:space="preserve">Supply of Clinical </w:t>
          </w:r>
          <w:proofErr w:type="spellStart"/>
          <w:r w:rsidR="00650817" w:rsidRPr="00842931">
            <w:rPr>
              <w:rFonts w:ascii="Arial" w:eastAsia="Arial" w:hAnsi="Arial" w:cs="Arial"/>
              <w:color w:val="000000" w:themeColor="text1"/>
              <w:spacing w:val="-1"/>
            </w:rPr>
            <w:t>Tympanometer</w:t>
          </w:r>
          <w:proofErr w:type="spellEnd"/>
          <w:r w:rsidR="00650817" w:rsidRPr="00842931">
            <w:rPr>
              <w:rFonts w:ascii="Arial" w:eastAsia="Arial" w:hAnsi="Arial" w:cs="Arial"/>
              <w:color w:val="000000" w:themeColor="text1"/>
              <w:spacing w:val="-1"/>
            </w:rPr>
            <w:t xml:space="preserve"> including maintenance and support services</w:t>
          </w:r>
        </w:sdtContent>
      </w:sdt>
      <w:r w:rsidRPr="00842931">
        <w:rPr>
          <w:rFonts w:ascii="Arial" w:eastAsia="Arial" w:hAnsi="Arial" w:cs="Arial"/>
          <w:color w:val="000000" w:themeColor="text1"/>
          <w:spacing w:val="-1"/>
        </w:rPr>
        <w:t xml:space="preserve"> </w:t>
      </w:r>
      <w:bookmarkEnd w:id="4"/>
      <w:r w:rsidRPr="00842931">
        <w:rPr>
          <w:rFonts w:ascii="Arial" w:eastAsia="Arial" w:hAnsi="Arial" w:cs="Arial"/>
          <w:color w:val="000000" w:themeColor="text1"/>
          <w:spacing w:val="-1"/>
        </w:rPr>
        <w:t>i</w:t>
      </w:r>
      <w:r w:rsidRPr="00842931">
        <w:rPr>
          <w:rFonts w:ascii="Arial" w:eastAsia="Arial" w:hAnsi="Arial" w:cs="Arial"/>
          <w:color w:val="000000" w:themeColor="text1"/>
        </w:rPr>
        <w:t>n</w:t>
      </w:r>
      <w:r w:rsidRPr="00842931">
        <w:rPr>
          <w:rFonts w:ascii="Arial" w:eastAsia="Arial" w:hAnsi="Arial" w:cs="Arial"/>
          <w:color w:val="000000" w:themeColor="text1"/>
          <w:spacing w:val="1"/>
        </w:rPr>
        <w:t xml:space="preserve"> </w:t>
      </w:r>
      <w:r w:rsidRPr="00842931">
        <w:rPr>
          <w:rFonts w:ascii="Arial" w:eastAsia="Arial" w:hAnsi="Arial" w:cs="Arial"/>
          <w:color w:val="000000" w:themeColor="text1"/>
        </w:rPr>
        <w:t>c</w:t>
      </w:r>
      <w:r w:rsidRPr="00842931">
        <w:rPr>
          <w:rFonts w:ascii="Arial" w:eastAsia="Arial" w:hAnsi="Arial" w:cs="Arial"/>
          <w:color w:val="000000" w:themeColor="text1"/>
          <w:spacing w:val="-3"/>
        </w:rPr>
        <w:t>o</w:t>
      </w:r>
      <w:r w:rsidRPr="00842931">
        <w:rPr>
          <w:rFonts w:ascii="Arial" w:eastAsia="Arial" w:hAnsi="Arial" w:cs="Arial"/>
          <w:color w:val="000000" w:themeColor="text1"/>
          <w:spacing w:val="-2"/>
        </w:rPr>
        <w:t>m</w:t>
      </w:r>
      <w:r w:rsidRPr="00842931">
        <w:rPr>
          <w:rFonts w:ascii="Arial" w:eastAsia="Arial" w:hAnsi="Arial" w:cs="Arial"/>
          <w:color w:val="000000" w:themeColor="text1"/>
        </w:rPr>
        <w:t>pe</w:t>
      </w:r>
      <w:r w:rsidRPr="00842931">
        <w:rPr>
          <w:rFonts w:ascii="Arial" w:eastAsia="Arial" w:hAnsi="Arial" w:cs="Arial"/>
          <w:color w:val="000000" w:themeColor="text1"/>
          <w:spacing w:val="1"/>
        </w:rPr>
        <w:t>t</w:t>
      </w:r>
      <w:r w:rsidRPr="00842931">
        <w:rPr>
          <w:rFonts w:ascii="Arial" w:eastAsia="Arial" w:hAnsi="Arial" w:cs="Arial"/>
          <w:color w:val="000000" w:themeColor="text1"/>
          <w:spacing w:val="-1"/>
        </w:rPr>
        <w:t>i</w:t>
      </w:r>
      <w:r w:rsidRPr="00842931">
        <w:rPr>
          <w:rFonts w:ascii="Arial" w:eastAsia="Arial" w:hAnsi="Arial" w:cs="Arial"/>
          <w:color w:val="000000" w:themeColor="text1"/>
          <w:spacing w:val="1"/>
        </w:rPr>
        <w:t>t</w:t>
      </w:r>
      <w:r w:rsidRPr="00842931">
        <w:rPr>
          <w:rFonts w:ascii="Arial" w:eastAsia="Arial" w:hAnsi="Arial" w:cs="Arial"/>
          <w:color w:val="000000" w:themeColor="text1"/>
          <w:spacing w:val="-1"/>
        </w:rPr>
        <w:t>i</w:t>
      </w:r>
      <w:r w:rsidRPr="00842931">
        <w:rPr>
          <w:rFonts w:ascii="Arial" w:eastAsia="Arial" w:hAnsi="Arial" w:cs="Arial"/>
          <w:color w:val="000000" w:themeColor="text1"/>
        </w:rPr>
        <w:t>on</w:t>
      </w:r>
      <w:r w:rsidRPr="00842931">
        <w:rPr>
          <w:rFonts w:ascii="Arial" w:eastAsia="Arial" w:hAnsi="Arial" w:cs="Arial"/>
          <w:color w:val="000000" w:themeColor="text1"/>
          <w:spacing w:val="1"/>
        </w:rPr>
        <w:t xml:space="preserve"> </w:t>
      </w:r>
      <w:r w:rsidRPr="00842931">
        <w:rPr>
          <w:rFonts w:ascii="Arial" w:eastAsia="Arial" w:hAnsi="Arial" w:cs="Arial"/>
          <w:color w:val="000000" w:themeColor="text1"/>
          <w:spacing w:val="-1"/>
        </w:rPr>
        <w:t>i</w:t>
      </w:r>
      <w:r w:rsidRPr="00842931">
        <w:rPr>
          <w:rFonts w:ascii="Arial" w:eastAsia="Arial" w:hAnsi="Arial" w:cs="Arial"/>
          <w:color w:val="000000" w:themeColor="text1"/>
        </w:rPr>
        <w:t>n</w:t>
      </w:r>
      <w:r w:rsidRPr="00842931">
        <w:rPr>
          <w:rFonts w:ascii="Arial" w:eastAsia="Arial" w:hAnsi="Arial" w:cs="Arial"/>
          <w:color w:val="000000" w:themeColor="text1"/>
          <w:spacing w:val="1"/>
        </w:rPr>
        <w:t xml:space="preserve"> </w:t>
      </w:r>
      <w:r w:rsidRPr="00842931">
        <w:rPr>
          <w:rFonts w:ascii="Arial" w:eastAsia="Arial" w:hAnsi="Arial" w:cs="Arial"/>
          <w:color w:val="000000" w:themeColor="text1"/>
        </w:rPr>
        <w:t>acc</w:t>
      </w:r>
      <w:r w:rsidRPr="00842931">
        <w:rPr>
          <w:rFonts w:ascii="Arial" w:eastAsia="Arial" w:hAnsi="Arial" w:cs="Arial"/>
          <w:color w:val="000000" w:themeColor="text1"/>
          <w:spacing w:val="-3"/>
        </w:rPr>
        <w:t>o</w:t>
      </w:r>
      <w:r w:rsidRPr="00842931">
        <w:rPr>
          <w:rFonts w:ascii="Arial" w:eastAsia="Arial" w:hAnsi="Arial" w:cs="Arial"/>
          <w:color w:val="000000" w:themeColor="text1"/>
          <w:spacing w:val="1"/>
        </w:rPr>
        <w:t>r</w:t>
      </w:r>
      <w:r w:rsidRPr="00842931">
        <w:rPr>
          <w:rFonts w:ascii="Arial" w:eastAsia="Arial" w:hAnsi="Arial" w:cs="Arial"/>
          <w:color w:val="000000" w:themeColor="text1"/>
        </w:rPr>
        <w:t xml:space="preserve">dance </w:t>
      </w:r>
      <w:r w:rsidRPr="00842931">
        <w:rPr>
          <w:rFonts w:ascii="Arial" w:eastAsia="Arial" w:hAnsi="Arial" w:cs="Arial"/>
          <w:color w:val="000000" w:themeColor="text1"/>
          <w:spacing w:val="-1"/>
        </w:rPr>
        <w:t>wi</w:t>
      </w:r>
      <w:r w:rsidRPr="00842931">
        <w:rPr>
          <w:rFonts w:ascii="Arial" w:eastAsia="Arial" w:hAnsi="Arial" w:cs="Arial"/>
          <w:color w:val="000000" w:themeColor="text1"/>
          <w:spacing w:val="1"/>
        </w:rPr>
        <w:t>t</w:t>
      </w:r>
      <w:r w:rsidRPr="00842931">
        <w:rPr>
          <w:rFonts w:ascii="Arial" w:eastAsia="Arial" w:hAnsi="Arial" w:cs="Arial"/>
          <w:color w:val="000000" w:themeColor="text1"/>
        </w:rPr>
        <w:t>h</w:t>
      </w:r>
      <w:r w:rsidRPr="00842931">
        <w:rPr>
          <w:rFonts w:ascii="Arial" w:eastAsia="Arial" w:hAnsi="Arial" w:cs="Arial"/>
          <w:color w:val="000000" w:themeColor="text1"/>
          <w:spacing w:val="1"/>
        </w:rPr>
        <w:t xml:space="preserve"> t</w:t>
      </w:r>
      <w:r w:rsidRPr="00842931">
        <w:rPr>
          <w:rFonts w:ascii="Arial" w:eastAsia="Arial" w:hAnsi="Arial" w:cs="Arial"/>
          <w:color w:val="000000" w:themeColor="text1"/>
        </w:rPr>
        <w:t>he</w:t>
      </w:r>
      <w:r w:rsidRPr="00842931">
        <w:rPr>
          <w:rFonts w:ascii="Arial" w:eastAsia="Arial" w:hAnsi="Arial" w:cs="Arial"/>
          <w:color w:val="000000" w:themeColor="text1"/>
          <w:spacing w:val="-2"/>
        </w:rPr>
        <w:t xml:space="preserve"> </w:t>
      </w:r>
      <w:r w:rsidRPr="00842931">
        <w:rPr>
          <w:rFonts w:ascii="Arial" w:eastAsia="Arial" w:hAnsi="Arial" w:cs="Arial"/>
          <w:color w:val="000000" w:themeColor="text1"/>
        </w:rPr>
        <w:t>a</w:t>
      </w:r>
      <w:r w:rsidRPr="00842931">
        <w:rPr>
          <w:rFonts w:ascii="Arial" w:eastAsia="Arial" w:hAnsi="Arial" w:cs="Arial"/>
          <w:color w:val="000000" w:themeColor="text1"/>
          <w:spacing w:val="-1"/>
        </w:rPr>
        <w:t>t</w:t>
      </w:r>
      <w:r w:rsidRPr="00842931">
        <w:rPr>
          <w:rFonts w:ascii="Arial" w:eastAsia="Arial" w:hAnsi="Arial" w:cs="Arial"/>
          <w:color w:val="000000" w:themeColor="text1"/>
          <w:spacing w:val="1"/>
        </w:rPr>
        <w:t>t</w:t>
      </w:r>
      <w:r w:rsidRPr="00842931">
        <w:rPr>
          <w:rFonts w:ascii="Arial" w:eastAsia="Arial" w:hAnsi="Arial" w:cs="Arial"/>
          <w:color w:val="000000" w:themeColor="text1"/>
        </w:rPr>
        <w:t>ached</w:t>
      </w:r>
      <w:r w:rsidRPr="00842931">
        <w:rPr>
          <w:rFonts w:ascii="Arial" w:eastAsia="Arial" w:hAnsi="Arial" w:cs="Arial"/>
          <w:color w:val="000000" w:themeColor="text1"/>
          <w:spacing w:val="1"/>
        </w:rPr>
        <w:t xml:space="preserve"> </w:t>
      </w:r>
      <w:r w:rsidRPr="00842931">
        <w:rPr>
          <w:rFonts w:ascii="Arial" w:eastAsia="Arial" w:hAnsi="Arial" w:cs="Arial"/>
          <w:color w:val="000000" w:themeColor="text1"/>
        </w:rPr>
        <w:t>d</w:t>
      </w:r>
      <w:r w:rsidRPr="00842931">
        <w:rPr>
          <w:rFonts w:ascii="Arial" w:eastAsia="Arial" w:hAnsi="Arial" w:cs="Arial"/>
          <w:color w:val="000000" w:themeColor="text1"/>
          <w:spacing w:val="-3"/>
        </w:rPr>
        <w:t>o</w:t>
      </w:r>
      <w:r w:rsidRPr="00842931">
        <w:rPr>
          <w:rFonts w:ascii="Arial" w:eastAsia="Arial" w:hAnsi="Arial" w:cs="Arial"/>
          <w:color w:val="000000" w:themeColor="text1"/>
        </w:rPr>
        <w:t>cu</w:t>
      </w:r>
      <w:r w:rsidRPr="00842931">
        <w:rPr>
          <w:rFonts w:ascii="Arial" w:eastAsia="Arial" w:hAnsi="Arial" w:cs="Arial"/>
          <w:color w:val="000000" w:themeColor="text1"/>
          <w:spacing w:val="-2"/>
        </w:rPr>
        <w:t>m</w:t>
      </w:r>
      <w:r w:rsidRPr="00842931">
        <w:rPr>
          <w:rFonts w:ascii="Arial" w:eastAsia="Arial" w:hAnsi="Arial" w:cs="Arial"/>
          <w:color w:val="000000" w:themeColor="text1"/>
        </w:rPr>
        <w:t>en</w:t>
      </w:r>
      <w:r w:rsidRPr="00842931">
        <w:rPr>
          <w:rFonts w:ascii="Arial" w:eastAsia="Arial" w:hAnsi="Arial" w:cs="Arial"/>
          <w:color w:val="000000" w:themeColor="text1"/>
          <w:spacing w:val="2"/>
        </w:rPr>
        <w:t>t</w:t>
      </w:r>
      <w:r w:rsidRPr="00842931">
        <w:rPr>
          <w:rFonts w:ascii="Arial" w:eastAsia="Arial" w:hAnsi="Arial" w:cs="Arial"/>
          <w:color w:val="000000" w:themeColor="text1"/>
        </w:rPr>
        <w:t>a</w:t>
      </w:r>
      <w:r w:rsidRPr="00842931">
        <w:rPr>
          <w:rFonts w:ascii="Arial" w:eastAsia="Arial" w:hAnsi="Arial" w:cs="Arial"/>
          <w:color w:val="000000" w:themeColor="text1"/>
          <w:spacing w:val="1"/>
        </w:rPr>
        <w:t>t</w:t>
      </w:r>
      <w:r w:rsidRPr="00842931">
        <w:rPr>
          <w:rFonts w:ascii="Arial" w:eastAsia="Arial" w:hAnsi="Arial" w:cs="Arial"/>
          <w:color w:val="000000" w:themeColor="text1"/>
          <w:spacing w:val="-1"/>
        </w:rPr>
        <w:t>i</w:t>
      </w:r>
      <w:r w:rsidRPr="00842931">
        <w:rPr>
          <w:rFonts w:ascii="Arial" w:eastAsia="Arial" w:hAnsi="Arial" w:cs="Arial"/>
          <w:color w:val="000000" w:themeColor="text1"/>
        </w:rPr>
        <w:t>on.</w:t>
      </w:r>
    </w:p>
    <w:p w14:paraId="715CCE2B" w14:textId="77777777" w:rsidR="0098289C" w:rsidRPr="00842931" w:rsidRDefault="0098289C" w:rsidP="0098289C">
      <w:pPr>
        <w:spacing w:after="0" w:line="240" w:lineRule="auto"/>
        <w:rPr>
          <w:color w:val="000000" w:themeColor="text1"/>
        </w:rPr>
      </w:pPr>
    </w:p>
    <w:p w14:paraId="3E05B0E2" w14:textId="58133FA1" w:rsidR="00B3224B" w:rsidRPr="00CE086A" w:rsidRDefault="00B3224B" w:rsidP="00B3224B">
      <w:pPr>
        <w:tabs>
          <w:tab w:val="left" w:pos="640"/>
        </w:tabs>
        <w:spacing w:after="0" w:line="240" w:lineRule="auto"/>
        <w:ind w:left="113" w:right="-20"/>
        <w:rPr>
          <w:rFonts w:ascii="Arial" w:eastAsia="Arial" w:hAnsi="Arial" w:cs="Arial"/>
        </w:rPr>
      </w:pPr>
      <w:r>
        <w:rPr>
          <w:rFonts w:ascii="Arial" w:eastAsia="Arial" w:hAnsi="Arial" w:cs="Arial"/>
        </w:rPr>
        <w:t>2.</w:t>
      </w:r>
      <w:r>
        <w:rPr>
          <w:rFonts w:ascii="Arial" w:eastAsia="Arial" w:hAnsi="Arial" w:cs="Arial"/>
        </w:rPr>
        <w:tab/>
      </w:r>
      <w:r w:rsidRPr="00CE086A">
        <w:rPr>
          <w:rFonts w:ascii="Arial" w:eastAsia="Arial" w:hAnsi="Arial" w:cs="Arial"/>
          <w:spacing w:val="2"/>
        </w:rPr>
        <w:t>T</w:t>
      </w:r>
      <w:r w:rsidRPr="00CE086A">
        <w:rPr>
          <w:rFonts w:ascii="Arial" w:eastAsia="Arial" w:hAnsi="Arial" w:cs="Arial"/>
        </w:rPr>
        <w:t>he</w:t>
      </w:r>
      <w:r w:rsidRPr="00CE086A">
        <w:rPr>
          <w:rFonts w:ascii="Arial" w:eastAsia="Arial" w:hAnsi="Arial" w:cs="Arial"/>
          <w:spacing w:val="-2"/>
        </w:rPr>
        <w:t xml:space="preserve"> </w:t>
      </w:r>
      <w:r w:rsidRPr="00CE086A">
        <w:rPr>
          <w:rFonts w:ascii="Arial" w:eastAsia="Arial" w:hAnsi="Arial" w:cs="Arial"/>
          <w:spacing w:val="1"/>
        </w:rPr>
        <w:t>r</w:t>
      </w:r>
      <w:r w:rsidRPr="00CE086A">
        <w:rPr>
          <w:rFonts w:ascii="Arial" w:eastAsia="Arial" w:hAnsi="Arial" w:cs="Arial"/>
          <w:spacing w:val="-3"/>
        </w:rPr>
        <w:t>e</w:t>
      </w:r>
      <w:r w:rsidRPr="00CE086A">
        <w:rPr>
          <w:rFonts w:ascii="Arial" w:eastAsia="Arial" w:hAnsi="Arial" w:cs="Arial"/>
          <w:spacing w:val="2"/>
        </w:rPr>
        <w:t>q</w:t>
      </w:r>
      <w:r w:rsidRPr="00CE086A">
        <w:rPr>
          <w:rFonts w:ascii="Arial" w:eastAsia="Arial" w:hAnsi="Arial" w:cs="Arial"/>
        </w:rPr>
        <w:t>u</w:t>
      </w:r>
      <w:r w:rsidRPr="00CE086A">
        <w:rPr>
          <w:rFonts w:ascii="Arial" w:eastAsia="Arial" w:hAnsi="Arial" w:cs="Arial"/>
          <w:spacing w:val="-1"/>
        </w:rPr>
        <w:t>i</w:t>
      </w:r>
      <w:r w:rsidRPr="00CE086A">
        <w:rPr>
          <w:rFonts w:ascii="Arial" w:eastAsia="Arial" w:hAnsi="Arial" w:cs="Arial"/>
          <w:spacing w:val="1"/>
        </w:rPr>
        <w:t>r</w:t>
      </w:r>
      <w:r w:rsidRPr="00CE086A">
        <w:rPr>
          <w:rFonts w:ascii="Arial" w:eastAsia="Arial" w:hAnsi="Arial" w:cs="Arial"/>
          <w:spacing w:val="-3"/>
        </w:rPr>
        <w:t>e</w:t>
      </w:r>
      <w:r w:rsidRPr="00CE086A">
        <w:rPr>
          <w:rFonts w:ascii="Arial" w:eastAsia="Arial" w:hAnsi="Arial" w:cs="Arial"/>
          <w:spacing w:val="1"/>
        </w:rPr>
        <w:t>m</w:t>
      </w:r>
      <w:r w:rsidRPr="00CE086A">
        <w:rPr>
          <w:rFonts w:ascii="Arial" w:eastAsia="Arial" w:hAnsi="Arial" w:cs="Arial"/>
        </w:rPr>
        <w:t xml:space="preserve">ent </w:t>
      </w:r>
      <w:r w:rsidRPr="00CE086A">
        <w:rPr>
          <w:rFonts w:ascii="Arial" w:eastAsia="Arial" w:hAnsi="Arial" w:cs="Arial"/>
          <w:spacing w:val="-1"/>
        </w:rPr>
        <w:t>i</w:t>
      </w:r>
      <w:r w:rsidRPr="00CE086A">
        <w:rPr>
          <w:rFonts w:ascii="Arial" w:eastAsia="Arial" w:hAnsi="Arial" w:cs="Arial"/>
        </w:rPr>
        <w:t>s</w:t>
      </w:r>
      <w:r w:rsidRPr="00CE086A">
        <w:rPr>
          <w:rFonts w:ascii="Arial" w:eastAsia="Arial" w:hAnsi="Arial" w:cs="Arial"/>
          <w:spacing w:val="1"/>
        </w:rPr>
        <w:t xml:space="preserve"> </w:t>
      </w:r>
      <w:r w:rsidRPr="00CE086A">
        <w:rPr>
          <w:rFonts w:ascii="Arial" w:eastAsia="Arial" w:hAnsi="Arial" w:cs="Arial"/>
        </w:rPr>
        <w:t>s</w:t>
      </w:r>
      <w:r w:rsidRPr="00CE086A">
        <w:rPr>
          <w:rFonts w:ascii="Arial" w:eastAsia="Arial" w:hAnsi="Arial" w:cs="Arial"/>
          <w:spacing w:val="-3"/>
        </w:rPr>
        <w:t>e</w:t>
      </w:r>
      <w:r w:rsidRPr="00CE086A">
        <w:rPr>
          <w:rFonts w:ascii="Arial" w:eastAsia="Arial" w:hAnsi="Arial" w:cs="Arial"/>
        </w:rPr>
        <w:t xml:space="preserve">t </w:t>
      </w:r>
      <w:r w:rsidRPr="00CE086A">
        <w:rPr>
          <w:rFonts w:ascii="Arial" w:eastAsia="Arial" w:hAnsi="Arial" w:cs="Arial"/>
          <w:spacing w:val="-3"/>
        </w:rPr>
        <w:t>o</w:t>
      </w:r>
      <w:r w:rsidRPr="00CE086A">
        <w:rPr>
          <w:rFonts w:ascii="Arial" w:eastAsia="Arial" w:hAnsi="Arial" w:cs="Arial"/>
        </w:rPr>
        <w:t>ut</w:t>
      </w:r>
      <w:r w:rsidRPr="00CE086A">
        <w:rPr>
          <w:rFonts w:ascii="Arial" w:eastAsia="Arial" w:hAnsi="Arial" w:cs="Arial"/>
          <w:spacing w:val="2"/>
        </w:rPr>
        <w:t xml:space="preserve"> </w:t>
      </w:r>
      <w:r w:rsidRPr="00CE086A">
        <w:rPr>
          <w:rFonts w:ascii="Arial" w:eastAsia="Arial" w:hAnsi="Arial" w:cs="Arial"/>
          <w:spacing w:val="-1"/>
        </w:rPr>
        <w:t>i</w:t>
      </w:r>
      <w:r w:rsidRPr="00CE086A">
        <w:rPr>
          <w:rFonts w:ascii="Arial" w:eastAsia="Arial" w:hAnsi="Arial" w:cs="Arial"/>
        </w:rPr>
        <w:t>n</w:t>
      </w:r>
      <w:r w:rsidRPr="00CE086A">
        <w:rPr>
          <w:rFonts w:ascii="Arial" w:eastAsia="Arial" w:hAnsi="Arial" w:cs="Arial"/>
          <w:spacing w:val="1"/>
        </w:rPr>
        <w:t xml:space="preserve"> </w:t>
      </w:r>
      <w:r w:rsidR="001F6485" w:rsidRPr="00CE086A">
        <w:rPr>
          <w:rFonts w:ascii="Arial" w:eastAsia="Arial" w:hAnsi="Arial" w:cs="Arial"/>
          <w:spacing w:val="-1"/>
        </w:rPr>
        <w:t>Schedule 4 -</w:t>
      </w:r>
      <w:r w:rsidRPr="00CE086A">
        <w:rPr>
          <w:rFonts w:ascii="Arial" w:eastAsia="Arial" w:hAnsi="Arial" w:cs="Arial"/>
          <w:spacing w:val="2"/>
        </w:rPr>
        <w:t xml:space="preserve"> </w:t>
      </w:r>
      <w:r w:rsidRPr="00CE086A">
        <w:rPr>
          <w:rFonts w:ascii="Arial" w:eastAsia="Arial" w:hAnsi="Arial" w:cs="Arial"/>
          <w:spacing w:val="-1"/>
        </w:rPr>
        <w:t>S</w:t>
      </w:r>
      <w:r w:rsidRPr="00CE086A">
        <w:rPr>
          <w:rFonts w:ascii="Arial" w:eastAsia="Arial" w:hAnsi="Arial" w:cs="Arial"/>
          <w:spacing w:val="1"/>
        </w:rPr>
        <w:t>t</w:t>
      </w:r>
      <w:r w:rsidRPr="00CE086A">
        <w:rPr>
          <w:rFonts w:ascii="Arial" w:eastAsia="Arial" w:hAnsi="Arial" w:cs="Arial"/>
          <w:spacing w:val="-3"/>
        </w:rPr>
        <w:t>a</w:t>
      </w:r>
      <w:r w:rsidRPr="00CE086A">
        <w:rPr>
          <w:rFonts w:ascii="Arial" w:eastAsia="Arial" w:hAnsi="Arial" w:cs="Arial"/>
          <w:spacing w:val="1"/>
        </w:rPr>
        <w:t>t</w:t>
      </w:r>
      <w:r w:rsidRPr="00CE086A">
        <w:rPr>
          <w:rFonts w:ascii="Arial" w:eastAsia="Arial" w:hAnsi="Arial" w:cs="Arial"/>
          <w:spacing w:val="-3"/>
        </w:rPr>
        <w:t>e</w:t>
      </w:r>
      <w:r w:rsidRPr="00CE086A">
        <w:rPr>
          <w:rFonts w:ascii="Arial" w:eastAsia="Arial" w:hAnsi="Arial" w:cs="Arial"/>
          <w:spacing w:val="1"/>
        </w:rPr>
        <w:t>m</w:t>
      </w:r>
      <w:r w:rsidRPr="00CE086A">
        <w:rPr>
          <w:rFonts w:ascii="Arial" w:eastAsia="Arial" w:hAnsi="Arial" w:cs="Arial"/>
        </w:rPr>
        <w:t xml:space="preserve">ent </w:t>
      </w:r>
      <w:r w:rsidRPr="00CE086A">
        <w:rPr>
          <w:rFonts w:ascii="Arial" w:eastAsia="Arial" w:hAnsi="Arial" w:cs="Arial"/>
          <w:spacing w:val="-3"/>
        </w:rPr>
        <w:t>o</w:t>
      </w:r>
      <w:r w:rsidRPr="00CE086A">
        <w:rPr>
          <w:rFonts w:ascii="Arial" w:eastAsia="Arial" w:hAnsi="Arial" w:cs="Arial"/>
        </w:rPr>
        <w:t>f</w:t>
      </w:r>
      <w:r w:rsidRPr="00CE086A">
        <w:rPr>
          <w:rFonts w:ascii="Arial" w:eastAsia="Arial" w:hAnsi="Arial" w:cs="Arial"/>
          <w:spacing w:val="2"/>
        </w:rPr>
        <w:t xml:space="preserve"> </w:t>
      </w:r>
      <w:r w:rsidRPr="00CE086A">
        <w:rPr>
          <w:rFonts w:ascii="Arial" w:eastAsia="Arial" w:hAnsi="Arial" w:cs="Arial"/>
          <w:spacing w:val="-1"/>
        </w:rPr>
        <w:t>R</w:t>
      </w:r>
      <w:r w:rsidRPr="00CE086A">
        <w:rPr>
          <w:rFonts w:ascii="Arial" w:eastAsia="Arial" w:hAnsi="Arial" w:cs="Arial"/>
          <w:spacing w:val="-3"/>
        </w:rPr>
        <w:t>e</w:t>
      </w:r>
      <w:r w:rsidRPr="00CE086A">
        <w:rPr>
          <w:rFonts w:ascii="Arial" w:eastAsia="Arial" w:hAnsi="Arial" w:cs="Arial"/>
          <w:spacing w:val="2"/>
        </w:rPr>
        <w:t>q</w:t>
      </w:r>
      <w:r w:rsidRPr="00CE086A">
        <w:rPr>
          <w:rFonts w:ascii="Arial" w:eastAsia="Arial" w:hAnsi="Arial" w:cs="Arial"/>
        </w:rPr>
        <w:t>u</w:t>
      </w:r>
      <w:r w:rsidRPr="00CE086A">
        <w:rPr>
          <w:rFonts w:ascii="Arial" w:eastAsia="Arial" w:hAnsi="Arial" w:cs="Arial"/>
          <w:spacing w:val="-1"/>
        </w:rPr>
        <w:t>i</w:t>
      </w:r>
      <w:r w:rsidRPr="00CE086A">
        <w:rPr>
          <w:rFonts w:ascii="Arial" w:eastAsia="Arial" w:hAnsi="Arial" w:cs="Arial"/>
          <w:spacing w:val="1"/>
        </w:rPr>
        <w:t>r</w:t>
      </w:r>
      <w:r w:rsidRPr="00CE086A">
        <w:rPr>
          <w:rFonts w:ascii="Arial" w:eastAsia="Arial" w:hAnsi="Arial" w:cs="Arial"/>
        </w:rPr>
        <w:t>e</w:t>
      </w:r>
      <w:r w:rsidRPr="00CE086A">
        <w:rPr>
          <w:rFonts w:ascii="Arial" w:eastAsia="Arial" w:hAnsi="Arial" w:cs="Arial"/>
          <w:spacing w:val="1"/>
        </w:rPr>
        <w:t>m</w:t>
      </w:r>
      <w:r w:rsidRPr="00CE086A">
        <w:rPr>
          <w:rFonts w:ascii="Arial" w:eastAsia="Arial" w:hAnsi="Arial" w:cs="Arial"/>
        </w:rPr>
        <w:t>e</w:t>
      </w:r>
      <w:r w:rsidRPr="00CE086A">
        <w:rPr>
          <w:rFonts w:ascii="Arial" w:eastAsia="Arial" w:hAnsi="Arial" w:cs="Arial"/>
          <w:spacing w:val="-3"/>
        </w:rPr>
        <w:t>n</w:t>
      </w:r>
      <w:r w:rsidRPr="00CE086A">
        <w:rPr>
          <w:rFonts w:ascii="Arial" w:eastAsia="Arial" w:hAnsi="Arial" w:cs="Arial"/>
          <w:spacing w:val="1"/>
        </w:rPr>
        <w:t>t</w:t>
      </w:r>
      <w:r w:rsidRPr="00CE086A">
        <w:rPr>
          <w:rFonts w:ascii="Arial" w:eastAsia="Arial" w:hAnsi="Arial" w:cs="Arial"/>
        </w:rPr>
        <w:t>s.</w:t>
      </w:r>
    </w:p>
    <w:p w14:paraId="135872C4" w14:textId="77777777" w:rsidR="00851061" w:rsidRPr="00CE086A" w:rsidRDefault="00851061" w:rsidP="00851061">
      <w:pPr>
        <w:spacing w:after="0" w:line="240" w:lineRule="auto"/>
        <w:rPr>
          <w:sz w:val="24"/>
          <w:szCs w:val="24"/>
        </w:rPr>
      </w:pPr>
    </w:p>
    <w:p w14:paraId="21A3B955" w14:textId="118F702E" w:rsidR="009B150B" w:rsidRPr="00524FC2" w:rsidRDefault="00851061" w:rsidP="00851061">
      <w:pPr>
        <w:tabs>
          <w:tab w:val="left" w:pos="640"/>
        </w:tabs>
        <w:spacing w:after="0" w:line="240" w:lineRule="auto"/>
        <w:ind w:left="114" w:right="105"/>
        <w:rPr>
          <w:rFonts w:ascii="Arial" w:eastAsia="Arial" w:hAnsi="Arial" w:cs="Arial"/>
          <w:color w:val="000000" w:themeColor="text1"/>
          <w:spacing w:val="-1"/>
        </w:rPr>
      </w:pPr>
      <w:r w:rsidRPr="00524FC2">
        <w:rPr>
          <w:rFonts w:ascii="Arial" w:eastAsia="Arial" w:hAnsi="Arial" w:cs="Arial"/>
        </w:rPr>
        <w:t>3.</w:t>
      </w:r>
      <w:r w:rsidRPr="00524FC2">
        <w:rPr>
          <w:rFonts w:ascii="Arial" w:eastAsia="Arial" w:hAnsi="Arial" w:cs="Arial"/>
        </w:rPr>
        <w:tab/>
      </w:r>
      <w:r w:rsidRPr="00524FC2">
        <w:rPr>
          <w:rFonts w:ascii="Arial" w:eastAsia="Arial" w:hAnsi="Arial" w:cs="Arial"/>
          <w:color w:val="000000" w:themeColor="text1"/>
          <w:spacing w:val="2"/>
        </w:rPr>
        <w:t>T</w:t>
      </w:r>
      <w:r w:rsidRPr="00524FC2">
        <w:rPr>
          <w:rFonts w:ascii="Arial" w:eastAsia="Arial" w:hAnsi="Arial" w:cs="Arial"/>
          <w:color w:val="000000" w:themeColor="text1"/>
        </w:rPr>
        <w:t>he</w:t>
      </w:r>
      <w:r w:rsidRPr="00524FC2">
        <w:rPr>
          <w:rFonts w:ascii="Arial" w:eastAsia="Arial" w:hAnsi="Arial" w:cs="Arial"/>
          <w:color w:val="000000" w:themeColor="text1"/>
          <w:spacing w:val="-1"/>
        </w:rPr>
        <w:t xml:space="preserve"> </w:t>
      </w:r>
      <w:r w:rsidRPr="00524FC2">
        <w:rPr>
          <w:rFonts w:ascii="Arial" w:eastAsia="Arial" w:hAnsi="Arial" w:cs="Arial"/>
          <w:color w:val="000000" w:themeColor="text1"/>
          <w:spacing w:val="1"/>
        </w:rPr>
        <w:t>t</w:t>
      </w:r>
      <w:r w:rsidRPr="00524FC2">
        <w:rPr>
          <w:rFonts w:ascii="Arial" w:eastAsia="Arial" w:hAnsi="Arial" w:cs="Arial"/>
          <w:color w:val="000000" w:themeColor="text1"/>
          <w:spacing w:val="-3"/>
        </w:rPr>
        <w:t>o</w:t>
      </w:r>
      <w:r w:rsidRPr="00524FC2">
        <w:rPr>
          <w:rFonts w:ascii="Arial" w:eastAsia="Arial" w:hAnsi="Arial" w:cs="Arial"/>
          <w:color w:val="000000" w:themeColor="text1"/>
          <w:spacing w:val="1"/>
        </w:rPr>
        <w:t>t</w:t>
      </w:r>
      <w:r w:rsidRPr="00524FC2">
        <w:rPr>
          <w:rFonts w:ascii="Arial" w:eastAsia="Arial" w:hAnsi="Arial" w:cs="Arial"/>
          <w:color w:val="000000" w:themeColor="text1"/>
        </w:rPr>
        <w:t>al bu</w:t>
      </w:r>
      <w:r w:rsidRPr="00524FC2">
        <w:rPr>
          <w:rFonts w:ascii="Arial" w:eastAsia="Arial" w:hAnsi="Arial" w:cs="Arial"/>
          <w:color w:val="000000" w:themeColor="text1"/>
          <w:spacing w:val="-3"/>
        </w:rPr>
        <w:t>d</w:t>
      </w:r>
      <w:r w:rsidRPr="00524FC2">
        <w:rPr>
          <w:rFonts w:ascii="Arial" w:eastAsia="Arial" w:hAnsi="Arial" w:cs="Arial"/>
          <w:color w:val="000000" w:themeColor="text1"/>
          <w:spacing w:val="2"/>
        </w:rPr>
        <w:t>g</w:t>
      </w:r>
      <w:r w:rsidRPr="00524FC2">
        <w:rPr>
          <w:rFonts w:ascii="Arial" w:eastAsia="Arial" w:hAnsi="Arial" w:cs="Arial"/>
          <w:color w:val="000000" w:themeColor="text1"/>
          <w:spacing w:val="-3"/>
        </w:rPr>
        <w:t>e</w:t>
      </w:r>
      <w:r w:rsidRPr="00524FC2">
        <w:rPr>
          <w:rFonts w:ascii="Arial" w:eastAsia="Arial" w:hAnsi="Arial" w:cs="Arial"/>
          <w:color w:val="000000" w:themeColor="text1"/>
        </w:rPr>
        <w:t>t</w:t>
      </w:r>
      <w:r w:rsidRPr="00524FC2">
        <w:rPr>
          <w:rFonts w:ascii="Arial" w:eastAsia="Arial" w:hAnsi="Arial" w:cs="Arial"/>
          <w:color w:val="000000" w:themeColor="text1"/>
          <w:spacing w:val="2"/>
        </w:rPr>
        <w:t xml:space="preserve"> </w:t>
      </w:r>
      <w:r w:rsidRPr="00524FC2">
        <w:rPr>
          <w:rFonts w:ascii="Arial" w:eastAsia="Arial" w:hAnsi="Arial" w:cs="Arial"/>
          <w:color w:val="000000" w:themeColor="text1"/>
          <w:spacing w:val="-1"/>
        </w:rPr>
        <w:t>i</w:t>
      </w:r>
      <w:r w:rsidRPr="00524FC2">
        <w:rPr>
          <w:rFonts w:ascii="Arial" w:eastAsia="Arial" w:hAnsi="Arial" w:cs="Arial"/>
          <w:color w:val="000000" w:themeColor="text1"/>
        </w:rPr>
        <w:t>s</w:t>
      </w:r>
      <w:r w:rsidRPr="00524FC2">
        <w:rPr>
          <w:rFonts w:ascii="Arial" w:eastAsia="Arial" w:hAnsi="Arial" w:cs="Arial"/>
          <w:color w:val="000000" w:themeColor="text1"/>
          <w:spacing w:val="-4"/>
        </w:rPr>
        <w:t xml:space="preserve"> </w:t>
      </w:r>
      <w:r w:rsidRPr="00524FC2">
        <w:rPr>
          <w:rFonts w:ascii="Arial" w:eastAsia="Arial" w:hAnsi="Arial" w:cs="Arial"/>
          <w:color w:val="000000" w:themeColor="text1"/>
        </w:rPr>
        <w:t>£</w:t>
      </w:r>
      <w:r w:rsidR="00650817" w:rsidRPr="00524FC2">
        <w:rPr>
          <w:rFonts w:ascii="Arial" w:eastAsia="Arial" w:hAnsi="Arial" w:cs="Arial"/>
          <w:color w:val="000000" w:themeColor="text1"/>
        </w:rPr>
        <w:t>13,500</w:t>
      </w:r>
      <w:r w:rsidRPr="00524FC2">
        <w:rPr>
          <w:rFonts w:ascii="Arial" w:eastAsia="Arial" w:hAnsi="Arial" w:cs="Arial"/>
          <w:color w:val="000000" w:themeColor="text1"/>
          <w:spacing w:val="-1"/>
        </w:rPr>
        <w:t xml:space="preserve"> </w:t>
      </w:r>
      <w:r w:rsidRPr="00524FC2">
        <w:rPr>
          <w:rFonts w:ascii="Arial" w:eastAsia="Arial" w:hAnsi="Arial" w:cs="Arial"/>
          <w:color w:val="000000" w:themeColor="text1"/>
          <w:spacing w:val="1"/>
        </w:rPr>
        <w:t>(</w:t>
      </w:r>
      <w:r w:rsidRPr="00524FC2">
        <w:rPr>
          <w:rFonts w:ascii="Arial" w:eastAsia="Arial" w:hAnsi="Arial" w:cs="Arial"/>
          <w:color w:val="000000" w:themeColor="text1"/>
        </w:rPr>
        <w:t>e</w:t>
      </w:r>
      <w:r w:rsidRPr="00524FC2">
        <w:rPr>
          <w:rFonts w:ascii="Arial" w:eastAsia="Arial" w:hAnsi="Arial" w:cs="Arial"/>
          <w:color w:val="000000" w:themeColor="text1"/>
          <w:spacing w:val="-2"/>
        </w:rPr>
        <w:t>x</w:t>
      </w:r>
      <w:r w:rsidRPr="00524FC2">
        <w:rPr>
          <w:rFonts w:ascii="Arial" w:eastAsia="Arial" w:hAnsi="Arial" w:cs="Arial"/>
          <w:color w:val="000000" w:themeColor="text1"/>
        </w:rPr>
        <w:t>c</w:t>
      </w:r>
      <w:r w:rsidRPr="00524FC2">
        <w:rPr>
          <w:rFonts w:ascii="Arial" w:eastAsia="Arial" w:hAnsi="Arial" w:cs="Arial"/>
          <w:color w:val="000000" w:themeColor="text1"/>
          <w:spacing w:val="-1"/>
        </w:rPr>
        <w:t>l</w:t>
      </w:r>
      <w:r w:rsidRPr="00524FC2">
        <w:rPr>
          <w:rFonts w:ascii="Arial" w:eastAsia="Arial" w:hAnsi="Arial" w:cs="Arial"/>
          <w:color w:val="000000" w:themeColor="text1"/>
        </w:rPr>
        <w:t>ud</w:t>
      </w:r>
      <w:r w:rsidRPr="00524FC2">
        <w:rPr>
          <w:rFonts w:ascii="Arial" w:eastAsia="Arial" w:hAnsi="Arial" w:cs="Arial"/>
          <w:color w:val="000000" w:themeColor="text1"/>
          <w:spacing w:val="-1"/>
        </w:rPr>
        <w:t>i</w:t>
      </w:r>
      <w:r w:rsidRPr="00524FC2">
        <w:rPr>
          <w:rFonts w:ascii="Arial" w:eastAsia="Arial" w:hAnsi="Arial" w:cs="Arial"/>
          <w:color w:val="000000" w:themeColor="text1"/>
        </w:rPr>
        <w:t>ng</w:t>
      </w:r>
      <w:r w:rsidRPr="00524FC2">
        <w:rPr>
          <w:rFonts w:ascii="Arial" w:eastAsia="Arial" w:hAnsi="Arial" w:cs="Arial"/>
          <w:color w:val="000000" w:themeColor="text1"/>
          <w:spacing w:val="1"/>
        </w:rPr>
        <w:t xml:space="preserve"> </w:t>
      </w:r>
      <w:r w:rsidRPr="00524FC2">
        <w:rPr>
          <w:rFonts w:ascii="Arial" w:eastAsia="Arial" w:hAnsi="Arial" w:cs="Arial"/>
          <w:color w:val="000000" w:themeColor="text1"/>
          <w:spacing w:val="-1"/>
        </w:rPr>
        <w:t>VA</w:t>
      </w:r>
      <w:r w:rsidRPr="00524FC2">
        <w:rPr>
          <w:rFonts w:ascii="Arial" w:eastAsia="Arial" w:hAnsi="Arial" w:cs="Arial"/>
          <w:color w:val="000000" w:themeColor="text1"/>
          <w:spacing w:val="2"/>
        </w:rPr>
        <w:t>T</w:t>
      </w:r>
      <w:r w:rsidRPr="00524FC2">
        <w:rPr>
          <w:rFonts w:ascii="Arial" w:eastAsia="Arial" w:hAnsi="Arial" w:cs="Arial"/>
          <w:color w:val="000000" w:themeColor="text1"/>
          <w:spacing w:val="-1"/>
        </w:rPr>
        <w:t>)</w:t>
      </w:r>
      <w:r w:rsidR="002A776A" w:rsidRPr="00524FC2">
        <w:rPr>
          <w:rFonts w:ascii="Arial" w:eastAsia="Arial" w:hAnsi="Arial" w:cs="Arial"/>
          <w:color w:val="000000" w:themeColor="text1"/>
          <w:spacing w:val="-1"/>
        </w:rPr>
        <w:t>.</w:t>
      </w:r>
    </w:p>
    <w:p w14:paraId="2455FE6A" w14:textId="5DD67DD6" w:rsidR="009B150B" w:rsidRPr="00524FC2" w:rsidRDefault="00851061" w:rsidP="00851061">
      <w:pPr>
        <w:tabs>
          <w:tab w:val="left" w:pos="640"/>
        </w:tabs>
        <w:spacing w:after="0" w:line="240" w:lineRule="auto"/>
        <w:ind w:left="114" w:right="105"/>
        <w:rPr>
          <w:rFonts w:ascii="Arial" w:eastAsia="Arial" w:hAnsi="Arial" w:cs="Arial"/>
          <w:color w:val="000000" w:themeColor="text1"/>
        </w:rPr>
      </w:pPr>
      <w:r w:rsidRPr="00524FC2">
        <w:rPr>
          <w:rFonts w:ascii="Arial" w:eastAsia="Arial" w:hAnsi="Arial" w:cs="Arial"/>
          <w:color w:val="000000" w:themeColor="text1"/>
          <w:spacing w:val="-1"/>
        </w:rPr>
        <w:t>£</w:t>
      </w:r>
      <w:r w:rsidR="00650817" w:rsidRPr="00524FC2">
        <w:rPr>
          <w:rFonts w:ascii="Arial" w:eastAsia="Arial" w:hAnsi="Arial" w:cs="Arial"/>
          <w:color w:val="000000" w:themeColor="text1"/>
        </w:rPr>
        <w:t>12,500</w:t>
      </w:r>
      <w:r w:rsidRPr="00524FC2">
        <w:rPr>
          <w:rFonts w:ascii="Arial" w:eastAsia="Arial" w:hAnsi="Arial" w:cs="Arial"/>
          <w:color w:val="000000" w:themeColor="text1"/>
          <w:spacing w:val="-3"/>
        </w:rPr>
        <w:t xml:space="preserve"> </w:t>
      </w:r>
      <w:r w:rsidRPr="00524FC2">
        <w:rPr>
          <w:rFonts w:ascii="Arial" w:eastAsia="Arial" w:hAnsi="Arial" w:cs="Arial"/>
          <w:color w:val="000000" w:themeColor="text1"/>
          <w:spacing w:val="1"/>
        </w:rPr>
        <w:t>f</w:t>
      </w:r>
      <w:r w:rsidRPr="00524FC2">
        <w:rPr>
          <w:rFonts w:ascii="Arial" w:eastAsia="Arial" w:hAnsi="Arial" w:cs="Arial"/>
          <w:color w:val="000000" w:themeColor="text1"/>
        </w:rPr>
        <w:t xml:space="preserve">or </w:t>
      </w:r>
      <w:r w:rsidRPr="00524FC2">
        <w:rPr>
          <w:rFonts w:ascii="Arial" w:eastAsia="Arial" w:hAnsi="Arial" w:cs="Arial"/>
          <w:color w:val="000000" w:themeColor="text1"/>
          <w:spacing w:val="-1"/>
        </w:rPr>
        <w:t>i</w:t>
      </w:r>
      <w:r w:rsidRPr="00524FC2">
        <w:rPr>
          <w:rFonts w:ascii="Arial" w:eastAsia="Arial" w:hAnsi="Arial" w:cs="Arial"/>
          <w:color w:val="000000" w:themeColor="text1"/>
        </w:rPr>
        <w:t>n</w:t>
      </w:r>
      <w:r w:rsidRPr="00524FC2">
        <w:rPr>
          <w:rFonts w:ascii="Arial" w:eastAsia="Arial" w:hAnsi="Arial" w:cs="Arial"/>
          <w:color w:val="000000" w:themeColor="text1"/>
          <w:spacing w:val="-1"/>
        </w:rPr>
        <w:t>i</w:t>
      </w:r>
      <w:r w:rsidRPr="00524FC2">
        <w:rPr>
          <w:rFonts w:ascii="Arial" w:eastAsia="Arial" w:hAnsi="Arial" w:cs="Arial"/>
          <w:color w:val="000000" w:themeColor="text1"/>
          <w:spacing w:val="1"/>
        </w:rPr>
        <w:t>t</w:t>
      </w:r>
      <w:r w:rsidRPr="00524FC2">
        <w:rPr>
          <w:rFonts w:ascii="Arial" w:eastAsia="Arial" w:hAnsi="Arial" w:cs="Arial"/>
          <w:color w:val="000000" w:themeColor="text1"/>
          <w:spacing w:val="-1"/>
        </w:rPr>
        <w:t>i</w:t>
      </w:r>
      <w:r w:rsidRPr="00524FC2">
        <w:rPr>
          <w:rFonts w:ascii="Arial" w:eastAsia="Arial" w:hAnsi="Arial" w:cs="Arial"/>
          <w:color w:val="000000" w:themeColor="text1"/>
        </w:rPr>
        <w:t>al pu</w:t>
      </w:r>
      <w:r w:rsidRPr="00524FC2">
        <w:rPr>
          <w:rFonts w:ascii="Arial" w:eastAsia="Arial" w:hAnsi="Arial" w:cs="Arial"/>
          <w:color w:val="000000" w:themeColor="text1"/>
          <w:spacing w:val="1"/>
        </w:rPr>
        <w:t>r</w:t>
      </w:r>
      <w:r w:rsidRPr="00524FC2">
        <w:rPr>
          <w:rFonts w:ascii="Arial" w:eastAsia="Arial" w:hAnsi="Arial" w:cs="Arial"/>
          <w:color w:val="000000" w:themeColor="text1"/>
        </w:rPr>
        <w:t>chase</w:t>
      </w:r>
      <w:r w:rsidR="00650817" w:rsidRPr="00524FC2">
        <w:rPr>
          <w:rFonts w:ascii="Arial" w:eastAsia="Arial" w:hAnsi="Arial" w:cs="Arial"/>
          <w:color w:val="000000" w:themeColor="text1"/>
        </w:rPr>
        <w:t xml:space="preserve"> and five years maintenance and support</w:t>
      </w:r>
      <w:r w:rsidR="00FD5FFB" w:rsidRPr="00524FC2">
        <w:rPr>
          <w:rFonts w:ascii="Arial" w:eastAsia="Arial" w:hAnsi="Arial" w:cs="Arial"/>
          <w:color w:val="000000" w:themeColor="text1"/>
        </w:rPr>
        <w:t>.</w:t>
      </w:r>
      <w:r w:rsidRPr="00524FC2">
        <w:rPr>
          <w:rFonts w:ascii="Arial" w:eastAsia="Arial" w:hAnsi="Arial" w:cs="Arial"/>
          <w:color w:val="000000" w:themeColor="text1"/>
          <w:spacing w:val="-2"/>
        </w:rPr>
        <w:t xml:space="preserve"> </w:t>
      </w:r>
    </w:p>
    <w:p w14:paraId="433793E8" w14:textId="516853BA" w:rsidR="00851061" w:rsidRPr="003C6E4A" w:rsidRDefault="00851061" w:rsidP="00851061">
      <w:pPr>
        <w:tabs>
          <w:tab w:val="left" w:pos="640"/>
        </w:tabs>
        <w:spacing w:after="0" w:line="240" w:lineRule="auto"/>
        <w:ind w:left="114" w:right="105"/>
        <w:rPr>
          <w:rFonts w:ascii="Arial" w:eastAsia="Arial" w:hAnsi="Arial" w:cs="Arial"/>
          <w:color w:val="000000" w:themeColor="text1"/>
        </w:rPr>
      </w:pPr>
      <w:r w:rsidRPr="00524FC2">
        <w:rPr>
          <w:rFonts w:ascii="Arial" w:eastAsia="Arial" w:hAnsi="Arial" w:cs="Arial"/>
          <w:color w:val="000000" w:themeColor="text1"/>
          <w:spacing w:val="-2"/>
        </w:rPr>
        <w:t>£</w:t>
      </w:r>
      <w:r w:rsidRPr="00524FC2">
        <w:rPr>
          <w:rFonts w:ascii="Arial" w:eastAsia="Arial" w:hAnsi="Arial" w:cs="Arial"/>
          <w:color w:val="000000" w:themeColor="text1"/>
        </w:rPr>
        <w:t>1</w:t>
      </w:r>
      <w:r w:rsidR="00650817" w:rsidRPr="00524FC2">
        <w:rPr>
          <w:rFonts w:ascii="Arial" w:eastAsia="Arial" w:hAnsi="Arial" w:cs="Arial"/>
          <w:color w:val="000000" w:themeColor="text1"/>
        </w:rPr>
        <w:t>,000</w:t>
      </w:r>
      <w:r w:rsidRPr="00524FC2">
        <w:rPr>
          <w:rFonts w:ascii="Arial" w:eastAsia="Arial" w:hAnsi="Arial" w:cs="Arial"/>
          <w:color w:val="000000" w:themeColor="text1"/>
          <w:spacing w:val="-2"/>
        </w:rPr>
        <w:t xml:space="preserve"> </w:t>
      </w:r>
      <w:r w:rsidR="00650817" w:rsidRPr="00524FC2">
        <w:rPr>
          <w:rFonts w:ascii="Arial" w:eastAsia="Arial" w:hAnsi="Arial" w:cs="Arial"/>
          <w:color w:val="000000" w:themeColor="text1"/>
          <w:spacing w:val="-1"/>
        </w:rPr>
        <w:t>for purchase of consumables in the five-year maintenance and support period.</w:t>
      </w:r>
    </w:p>
    <w:p w14:paraId="6AB2205F" w14:textId="77777777" w:rsidR="005615C3" w:rsidRPr="003C6E4A" w:rsidRDefault="005615C3" w:rsidP="005615C3">
      <w:pPr>
        <w:tabs>
          <w:tab w:val="left" w:pos="640"/>
        </w:tabs>
        <w:spacing w:after="0" w:line="240" w:lineRule="auto"/>
        <w:ind w:left="114" w:right="210"/>
        <w:rPr>
          <w:rFonts w:ascii="Arial" w:eastAsia="Arial" w:hAnsi="Arial" w:cs="Arial"/>
          <w:color w:val="000000" w:themeColor="text1"/>
        </w:rPr>
      </w:pPr>
      <w:bookmarkStart w:id="5" w:name="_Hlk40043399"/>
      <w:bookmarkStart w:id="6" w:name="_Hlk38031338"/>
      <w:bookmarkStart w:id="7" w:name="_Hlk66023379"/>
      <w:bookmarkStart w:id="8" w:name="_Hlk47298841"/>
    </w:p>
    <w:p w14:paraId="4E90B9DF" w14:textId="011562CB" w:rsidR="005615C3" w:rsidRPr="00CE086A" w:rsidRDefault="005615C3" w:rsidP="005615C3">
      <w:pPr>
        <w:tabs>
          <w:tab w:val="left" w:pos="640"/>
        </w:tabs>
        <w:spacing w:after="0" w:line="240" w:lineRule="auto"/>
        <w:ind w:left="114" w:right="210"/>
        <w:rPr>
          <w:rFonts w:ascii="Arial" w:eastAsia="Arial" w:hAnsi="Arial" w:cs="Arial"/>
        </w:rPr>
      </w:pPr>
      <w:r w:rsidRPr="003C6E4A">
        <w:rPr>
          <w:rFonts w:ascii="Arial" w:eastAsia="Times New Roman" w:hAnsi="Arial" w:cs="Arial"/>
          <w:color w:val="000000" w:themeColor="text1"/>
          <w:lang w:val="en-GB"/>
        </w:rPr>
        <w:t xml:space="preserve">4.        You may raise questions about the tender and the requirement via the </w:t>
      </w:r>
      <w:r w:rsidRPr="003C6E4A">
        <w:rPr>
          <w:rFonts w:ascii="Arial" w:eastAsia="Times New Roman" w:hAnsi="Arial" w:cs="Arial"/>
          <w:color w:val="000000" w:themeColor="text1"/>
          <w:szCs w:val="24"/>
          <w:lang w:val="x-none"/>
        </w:rPr>
        <w:t>Defence Sourcing Portal</w:t>
      </w:r>
      <w:r w:rsidRPr="003C6E4A">
        <w:rPr>
          <w:rFonts w:ascii="Arial" w:eastAsia="Times New Roman" w:hAnsi="Arial" w:cs="Arial"/>
          <w:color w:val="000000" w:themeColor="text1"/>
          <w:lang w:val="en-GB"/>
        </w:rPr>
        <w:t>. The deadline for asking questions is 1</w:t>
      </w:r>
      <w:r w:rsidR="00162F4D" w:rsidRPr="003C6E4A">
        <w:rPr>
          <w:rFonts w:ascii="Arial" w:eastAsia="Times New Roman" w:hAnsi="Arial" w:cs="Arial"/>
          <w:color w:val="000000" w:themeColor="text1"/>
          <w:lang w:val="en-GB"/>
        </w:rPr>
        <w:t>2</w:t>
      </w:r>
      <w:r w:rsidRPr="003C6E4A">
        <w:rPr>
          <w:rFonts w:ascii="Arial" w:eastAsia="Times New Roman" w:hAnsi="Arial" w:cs="Arial"/>
          <w:color w:val="000000" w:themeColor="text1"/>
          <w:lang w:val="en-GB"/>
        </w:rPr>
        <w:t xml:space="preserve">:00 on </w:t>
      </w:r>
      <w:r w:rsidR="00AD3F7F">
        <w:rPr>
          <w:rFonts w:ascii="Arial" w:eastAsia="Times New Roman" w:hAnsi="Arial" w:cs="Arial"/>
          <w:color w:val="000000" w:themeColor="text1"/>
          <w:lang w:val="en-GB"/>
        </w:rPr>
        <w:t>2</w:t>
      </w:r>
      <w:proofErr w:type="gramStart"/>
      <w:r w:rsidR="005124C1" w:rsidRPr="005124C1">
        <w:rPr>
          <w:rFonts w:ascii="Arial" w:eastAsia="Times New Roman" w:hAnsi="Arial" w:cs="Arial"/>
          <w:color w:val="000000" w:themeColor="text1"/>
          <w:vertAlign w:val="superscript"/>
          <w:lang w:val="en-GB"/>
        </w:rPr>
        <w:t>nd</w:t>
      </w:r>
      <w:r w:rsidR="005124C1">
        <w:rPr>
          <w:rFonts w:ascii="Arial" w:eastAsia="Times New Roman" w:hAnsi="Arial" w:cs="Arial"/>
          <w:color w:val="000000" w:themeColor="text1"/>
          <w:lang w:val="en-GB"/>
        </w:rPr>
        <w:t xml:space="preserve"> </w:t>
      </w:r>
      <w:r w:rsidR="00AD3F7F">
        <w:rPr>
          <w:rFonts w:ascii="Arial" w:eastAsia="Times New Roman" w:hAnsi="Arial" w:cs="Arial"/>
          <w:color w:val="000000" w:themeColor="text1"/>
          <w:lang w:val="en-GB"/>
        </w:rPr>
        <w:t xml:space="preserve"> March</w:t>
      </w:r>
      <w:proofErr w:type="gramEnd"/>
      <w:r w:rsidR="00AD3F7F">
        <w:rPr>
          <w:rFonts w:ascii="Arial" w:eastAsia="Times New Roman" w:hAnsi="Arial" w:cs="Arial"/>
          <w:color w:val="000000" w:themeColor="text1"/>
          <w:lang w:val="en-GB"/>
        </w:rPr>
        <w:t xml:space="preserve"> </w:t>
      </w:r>
      <w:r w:rsidR="003C6E4A" w:rsidRPr="003C6E4A">
        <w:rPr>
          <w:rFonts w:ascii="Arial" w:eastAsia="Times New Roman" w:hAnsi="Arial" w:cs="Arial"/>
          <w:color w:val="000000" w:themeColor="text1"/>
          <w:lang w:val="en-GB"/>
        </w:rPr>
        <w:t>2023</w:t>
      </w:r>
      <w:r w:rsidRPr="003C6E4A">
        <w:rPr>
          <w:rFonts w:ascii="Arial" w:eastAsia="Times New Roman" w:hAnsi="Arial" w:cs="Arial"/>
          <w:color w:val="000000" w:themeColor="text1"/>
          <w:lang w:val="en-GB"/>
        </w:rPr>
        <w:t xml:space="preserve">. Please note that any questions raised, and the answers provided, may be shared with other interested </w:t>
      </w:r>
      <w:r w:rsidRPr="00CE086A">
        <w:rPr>
          <w:rFonts w:ascii="Arial" w:eastAsia="Times New Roman" w:hAnsi="Arial" w:cs="Arial"/>
          <w:lang w:val="en-GB"/>
        </w:rPr>
        <w:t>suppliers</w:t>
      </w:r>
      <w:r w:rsidRPr="00CE086A">
        <w:rPr>
          <w:rFonts w:ascii="Arial" w:hAnsi="Arial" w:cs="Arial"/>
        </w:rPr>
        <w:t>.</w:t>
      </w:r>
    </w:p>
    <w:p w14:paraId="2137864B" w14:textId="77777777" w:rsidR="005615C3" w:rsidRPr="00CE086A" w:rsidRDefault="005615C3" w:rsidP="005615C3">
      <w:pPr>
        <w:tabs>
          <w:tab w:val="left" w:pos="640"/>
        </w:tabs>
        <w:spacing w:after="0" w:line="240" w:lineRule="auto"/>
        <w:ind w:left="114" w:right="210"/>
        <w:rPr>
          <w:rFonts w:ascii="Arial" w:eastAsia="Arial" w:hAnsi="Arial" w:cs="Arial"/>
          <w:color w:val="000000" w:themeColor="text1"/>
        </w:rPr>
      </w:pPr>
    </w:p>
    <w:p w14:paraId="6A279C66" w14:textId="4C0C05FE" w:rsidR="005615C3" w:rsidRPr="003C6E4A" w:rsidRDefault="005615C3" w:rsidP="005615C3">
      <w:pPr>
        <w:spacing w:after="0" w:line="240" w:lineRule="auto"/>
        <w:ind w:left="113" w:right="210"/>
        <w:rPr>
          <w:rFonts w:ascii="Arial" w:hAnsi="Arial" w:cs="Arial"/>
          <w:color w:val="000000" w:themeColor="text1"/>
          <w:spacing w:val="3"/>
        </w:rPr>
      </w:pPr>
      <w:r w:rsidRPr="00CE086A">
        <w:rPr>
          <w:rFonts w:ascii="Arial" w:eastAsia="Arial" w:hAnsi="Arial" w:cs="Arial"/>
          <w:color w:val="000000" w:themeColor="text1"/>
        </w:rPr>
        <w:t xml:space="preserve">5.      </w:t>
      </w:r>
      <w:r w:rsidRPr="00CE086A">
        <w:rPr>
          <w:rFonts w:ascii="Arial" w:eastAsia="Times New Roman" w:hAnsi="Arial" w:cs="Arial"/>
          <w:color w:val="000000" w:themeColor="text1"/>
          <w:szCs w:val="24"/>
          <w:lang w:val="x-none"/>
        </w:rPr>
        <w:t xml:space="preserve">You must submit your Tender </w:t>
      </w:r>
      <w:r w:rsidRPr="00CE086A">
        <w:rPr>
          <w:rFonts w:ascii="Arial" w:hAnsi="Arial" w:cs="Arial"/>
          <w:color w:val="000000" w:themeColor="text1"/>
          <w:spacing w:val="1"/>
        </w:rPr>
        <w:t xml:space="preserve">via </w:t>
      </w:r>
      <w:r w:rsidRPr="00CE086A">
        <w:rPr>
          <w:rFonts w:ascii="Arial" w:eastAsia="Times New Roman" w:hAnsi="Arial" w:cs="Arial"/>
          <w:color w:val="000000" w:themeColor="text1"/>
          <w:szCs w:val="24"/>
          <w:lang w:val="x-none"/>
        </w:rPr>
        <w:t>the Defence Sourcing Portal by</w:t>
      </w:r>
      <w:r w:rsidRPr="00CE086A">
        <w:rPr>
          <w:rFonts w:ascii="Arial" w:eastAsia="Times New Roman" w:hAnsi="Arial" w:cs="Arial"/>
          <w:color w:val="000000" w:themeColor="text1"/>
          <w:szCs w:val="24"/>
          <w:lang w:val="en-GB"/>
        </w:rPr>
        <w:t xml:space="preserve"> </w:t>
      </w:r>
      <w:r w:rsidRPr="00CE086A">
        <w:rPr>
          <w:rFonts w:ascii="Arial" w:hAnsi="Arial" w:cs="Arial"/>
          <w:color w:val="000000" w:themeColor="text1"/>
        </w:rPr>
        <w:t>1</w:t>
      </w:r>
      <w:r w:rsidR="00162F4D" w:rsidRPr="00CE086A">
        <w:rPr>
          <w:rFonts w:ascii="Arial" w:hAnsi="Arial" w:cs="Arial"/>
          <w:color w:val="000000" w:themeColor="text1"/>
        </w:rPr>
        <w:t>2</w:t>
      </w:r>
      <w:r w:rsidRPr="00CE086A">
        <w:rPr>
          <w:rFonts w:ascii="Arial" w:hAnsi="Arial" w:cs="Arial"/>
          <w:color w:val="000000" w:themeColor="text1"/>
          <w:spacing w:val="1"/>
        </w:rPr>
        <w:t>:</w:t>
      </w:r>
      <w:r w:rsidRPr="00CE086A">
        <w:rPr>
          <w:rFonts w:ascii="Arial" w:hAnsi="Arial" w:cs="Arial"/>
          <w:color w:val="000000" w:themeColor="text1"/>
        </w:rPr>
        <w:t>00</w:t>
      </w:r>
      <w:r w:rsidRPr="00CE086A">
        <w:rPr>
          <w:rFonts w:ascii="Arial" w:hAnsi="Arial" w:cs="Arial"/>
          <w:color w:val="000000" w:themeColor="text1"/>
          <w:spacing w:val="-2"/>
        </w:rPr>
        <w:t xml:space="preserve"> </w:t>
      </w:r>
      <w:r w:rsidRPr="00CE086A">
        <w:rPr>
          <w:rFonts w:ascii="Arial" w:hAnsi="Arial" w:cs="Arial"/>
          <w:color w:val="000000" w:themeColor="text1"/>
        </w:rPr>
        <w:t>on</w:t>
      </w:r>
      <w:r w:rsidRPr="00CE086A">
        <w:rPr>
          <w:rFonts w:ascii="Arial" w:hAnsi="Arial" w:cs="Arial"/>
          <w:color w:val="000000" w:themeColor="text1"/>
          <w:spacing w:val="1"/>
        </w:rPr>
        <w:t xml:space="preserve"> </w:t>
      </w:r>
      <w:r w:rsidR="0014506E">
        <w:rPr>
          <w:rFonts w:ascii="Arial" w:eastAsia="Arial" w:hAnsi="Arial" w:cs="Arial"/>
          <w:color w:val="000000" w:themeColor="text1"/>
          <w:spacing w:val="-1"/>
        </w:rPr>
        <w:t>7</w:t>
      </w:r>
      <w:r w:rsidR="0014506E" w:rsidRPr="0014506E">
        <w:rPr>
          <w:rFonts w:ascii="Arial" w:eastAsia="Arial" w:hAnsi="Arial" w:cs="Arial"/>
          <w:color w:val="000000" w:themeColor="text1"/>
          <w:spacing w:val="-1"/>
          <w:vertAlign w:val="superscript"/>
        </w:rPr>
        <w:t>th</w:t>
      </w:r>
      <w:r w:rsidR="0014506E">
        <w:rPr>
          <w:rFonts w:ascii="Arial" w:eastAsia="Arial" w:hAnsi="Arial" w:cs="Arial"/>
          <w:color w:val="000000" w:themeColor="text1"/>
          <w:spacing w:val="-1"/>
        </w:rPr>
        <w:t xml:space="preserve"> </w:t>
      </w:r>
      <w:r w:rsidR="00162F4D" w:rsidRPr="00CE086A">
        <w:rPr>
          <w:rFonts w:ascii="Arial" w:eastAsia="Arial" w:hAnsi="Arial" w:cs="Arial"/>
          <w:color w:val="000000" w:themeColor="text1"/>
          <w:spacing w:val="-1"/>
        </w:rPr>
        <w:t xml:space="preserve">March </w:t>
      </w:r>
      <w:r w:rsidR="00652A44" w:rsidRPr="00CE086A">
        <w:rPr>
          <w:rFonts w:ascii="Arial" w:eastAsia="Arial" w:hAnsi="Arial" w:cs="Arial"/>
          <w:color w:val="000000" w:themeColor="text1"/>
          <w:spacing w:val="-1"/>
        </w:rPr>
        <w:t>2023</w:t>
      </w:r>
      <w:r w:rsidRPr="00CE086A">
        <w:rPr>
          <w:rFonts w:ascii="Arial" w:hAnsi="Arial" w:cs="Arial"/>
          <w:color w:val="000000" w:themeColor="text1"/>
        </w:rPr>
        <w:t>.</w:t>
      </w:r>
      <w:bookmarkStart w:id="9" w:name="_Hlk41058996"/>
      <w:r w:rsidRPr="00CE086A">
        <w:rPr>
          <w:rFonts w:ascii="Arial" w:hAnsi="Arial" w:cs="Arial"/>
          <w:color w:val="000000" w:themeColor="text1"/>
          <w:spacing w:val="3"/>
        </w:rPr>
        <w:t xml:space="preserve"> </w:t>
      </w:r>
      <w:r w:rsidRPr="00CE086A">
        <w:rPr>
          <w:rFonts w:ascii="Arial" w:hAnsi="Arial" w:cs="Arial"/>
          <w:color w:val="000000" w:themeColor="text1"/>
        </w:rPr>
        <w:t>You should allow sufficient time for submission as late tenders will not be accepted.</w:t>
      </w:r>
      <w:bookmarkEnd w:id="9"/>
      <w:r w:rsidR="00AA6939" w:rsidRPr="00CE086A">
        <w:rPr>
          <w:rFonts w:ascii="Arial" w:hAnsi="Arial" w:cs="Arial"/>
          <w:color w:val="000000" w:themeColor="text1"/>
        </w:rPr>
        <w:t xml:space="preserve"> Tender responses </w:t>
      </w:r>
      <w:r w:rsidR="00CD553B" w:rsidRPr="00CE086A">
        <w:rPr>
          <w:rFonts w:ascii="Arial" w:hAnsi="Arial" w:cs="Arial"/>
          <w:color w:val="000000" w:themeColor="text1"/>
        </w:rPr>
        <w:t xml:space="preserve">should answer all </w:t>
      </w:r>
      <w:r w:rsidR="00C519D1" w:rsidRPr="00CE086A">
        <w:rPr>
          <w:rFonts w:ascii="Arial" w:hAnsi="Arial" w:cs="Arial"/>
          <w:color w:val="000000" w:themeColor="text1"/>
        </w:rPr>
        <w:t>evaluation questions</w:t>
      </w:r>
      <w:r w:rsidR="00CD553B" w:rsidRPr="00CE086A">
        <w:rPr>
          <w:rFonts w:ascii="Arial" w:hAnsi="Arial" w:cs="Arial"/>
          <w:color w:val="000000" w:themeColor="text1"/>
        </w:rPr>
        <w:t xml:space="preserve">, include all </w:t>
      </w:r>
      <w:r w:rsidR="00894035" w:rsidRPr="00CE086A">
        <w:rPr>
          <w:rFonts w:ascii="Arial" w:hAnsi="Arial" w:cs="Arial"/>
          <w:color w:val="000000" w:themeColor="text1"/>
        </w:rPr>
        <w:t>completed</w:t>
      </w:r>
      <w:r w:rsidR="00C519D1" w:rsidRPr="00CE086A">
        <w:rPr>
          <w:rFonts w:ascii="Arial" w:hAnsi="Arial" w:cs="Arial"/>
          <w:color w:val="000000" w:themeColor="text1"/>
        </w:rPr>
        <w:t xml:space="preserve"> </w:t>
      </w:r>
      <w:proofErr w:type="gramStart"/>
      <w:r w:rsidR="00C519D1" w:rsidRPr="00CE086A">
        <w:rPr>
          <w:rFonts w:ascii="Arial" w:hAnsi="Arial" w:cs="Arial"/>
          <w:color w:val="000000" w:themeColor="text1"/>
        </w:rPr>
        <w:t>documents</w:t>
      </w:r>
      <w:proofErr w:type="gramEnd"/>
      <w:r w:rsidR="00C519D1" w:rsidRPr="00CE086A">
        <w:rPr>
          <w:rFonts w:ascii="Arial" w:hAnsi="Arial" w:cs="Arial"/>
          <w:color w:val="000000" w:themeColor="text1"/>
        </w:rPr>
        <w:t xml:space="preserve"> and provide all requested prices.</w:t>
      </w:r>
    </w:p>
    <w:bookmarkEnd w:id="5"/>
    <w:bookmarkEnd w:id="6"/>
    <w:p w14:paraId="0CA7D4E4" w14:textId="77777777" w:rsidR="005615C3" w:rsidRPr="003C6E4A" w:rsidRDefault="005615C3" w:rsidP="005615C3">
      <w:pPr>
        <w:spacing w:after="0" w:line="240" w:lineRule="auto"/>
        <w:ind w:left="113" w:right="210"/>
        <w:rPr>
          <w:rFonts w:ascii="Arial" w:hAnsi="Arial" w:cs="Arial"/>
          <w:color w:val="000000" w:themeColor="text1"/>
          <w:lang w:val="en-GB"/>
        </w:rPr>
      </w:pPr>
    </w:p>
    <w:p w14:paraId="1D9EEE85" w14:textId="0A1230ED" w:rsidR="005615C3" w:rsidRPr="003C6E4A" w:rsidRDefault="005615C3" w:rsidP="00054E01">
      <w:pPr>
        <w:tabs>
          <w:tab w:val="left" w:pos="640"/>
        </w:tabs>
        <w:spacing w:after="0" w:line="240" w:lineRule="auto"/>
        <w:ind w:left="113" w:right="210"/>
        <w:rPr>
          <w:rFonts w:ascii="Arial" w:eastAsia="Arial" w:hAnsi="Arial" w:cs="Arial"/>
          <w:color w:val="000000" w:themeColor="text1"/>
        </w:rPr>
      </w:pPr>
      <w:r w:rsidRPr="003C6E4A">
        <w:rPr>
          <w:rFonts w:ascii="Arial" w:eastAsia="Arial" w:hAnsi="Arial" w:cs="Arial"/>
          <w:color w:val="000000" w:themeColor="text1"/>
        </w:rPr>
        <w:t>6.</w:t>
      </w:r>
      <w:r w:rsidRPr="003C6E4A">
        <w:rPr>
          <w:rFonts w:ascii="Arial" w:eastAsia="Arial" w:hAnsi="Arial" w:cs="Arial"/>
          <w:color w:val="000000" w:themeColor="text1"/>
        </w:rPr>
        <w:tab/>
      </w:r>
      <w:r w:rsidRPr="003C6E4A">
        <w:rPr>
          <w:rFonts w:ascii="Arial" w:eastAsia="Arial" w:hAnsi="Arial" w:cs="Arial"/>
          <w:color w:val="000000" w:themeColor="text1"/>
          <w:spacing w:val="2"/>
        </w:rPr>
        <w:t>T</w:t>
      </w:r>
      <w:r w:rsidRPr="003C6E4A">
        <w:rPr>
          <w:rFonts w:ascii="Arial" w:eastAsia="Arial" w:hAnsi="Arial" w:cs="Arial"/>
          <w:color w:val="000000" w:themeColor="text1"/>
        </w:rPr>
        <w:t>he</w:t>
      </w:r>
      <w:r w:rsidRPr="003C6E4A">
        <w:rPr>
          <w:rFonts w:ascii="Arial" w:eastAsia="Arial" w:hAnsi="Arial" w:cs="Arial"/>
          <w:color w:val="000000" w:themeColor="text1"/>
          <w:spacing w:val="-2"/>
        </w:rPr>
        <w:t xml:space="preserve"> </w:t>
      </w:r>
      <w:r w:rsidRPr="003C6E4A">
        <w:rPr>
          <w:rFonts w:ascii="Arial" w:eastAsia="Arial" w:hAnsi="Arial" w:cs="Arial"/>
          <w:color w:val="000000" w:themeColor="text1"/>
        </w:rPr>
        <w:t>an</w:t>
      </w:r>
      <w:r w:rsidRPr="003C6E4A">
        <w:rPr>
          <w:rFonts w:ascii="Arial" w:eastAsia="Arial" w:hAnsi="Arial" w:cs="Arial"/>
          <w:color w:val="000000" w:themeColor="text1"/>
          <w:spacing w:val="1"/>
        </w:rPr>
        <w:t>t</w:t>
      </w:r>
      <w:r w:rsidRPr="003C6E4A">
        <w:rPr>
          <w:rFonts w:ascii="Arial" w:eastAsia="Arial" w:hAnsi="Arial" w:cs="Arial"/>
          <w:color w:val="000000" w:themeColor="text1"/>
          <w:spacing w:val="-1"/>
        </w:rPr>
        <w:t>i</w:t>
      </w:r>
      <w:r w:rsidRPr="003C6E4A">
        <w:rPr>
          <w:rFonts w:ascii="Arial" w:eastAsia="Arial" w:hAnsi="Arial" w:cs="Arial"/>
          <w:color w:val="000000" w:themeColor="text1"/>
        </w:rPr>
        <w:t>c</w:t>
      </w:r>
      <w:r w:rsidRPr="003C6E4A">
        <w:rPr>
          <w:rFonts w:ascii="Arial" w:eastAsia="Arial" w:hAnsi="Arial" w:cs="Arial"/>
          <w:color w:val="000000" w:themeColor="text1"/>
          <w:spacing w:val="-1"/>
        </w:rPr>
        <w:t>i</w:t>
      </w:r>
      <w:r w:rsidRPr="003C6E4A">
        <w:rPr>
          <w:rFonts w:ascii="Arial" w:eastAsia="Arial" w:hAnsi="Arial" w:cs="Arial"/>
          <w:color w:val="000000" w:themeColor="text1"/>
        </w:rPr>
        <w:t>pa</w:t>
      </w:r>
      <w:r w:rsidRPr="003C6E4A">
        <w:rPr>
          <w:rFonts w:ascii="Arial" w:eastAsia="Arial" w:hAnsi="Arial" w:cs="Arial"/>
          <w:color w:val="000000" w:themeColor="text1"/>
          <w:spacing w:val="1"/>
        </w:rPr>
        <w:t>t</w:t>
      </w:r>
      <w:r w:rsidRPr="003C6E4A">
        <w:rPr>
          <w:rFonts w:ascii="Arial" w:eastAsia="Arial" w:hAnsi="Arial" w:cs="Arial"/>
          <w:color w:val="000000" w:themeColor="text1"/>
        </w:rPr>
        <w:t>ed</w:t>
      </w:r>
      <w:r w:rsidRPr="003C6E4A">
        <w:rPr>
          <w:rFonts w:ascii="Arial" w:eastAsia="Arial" w:hAnsi="Arial" w:cs="Arial"/>
          <w:color w:val="000000" w:themeColor="text1"/>
          <w:spacing w:val="-1"/>
        </w:rPr>
        <w:t xml:space="preserve"> </w:t>
      </w:r>
      <w:r w:rsidRPr="003C6E4A">
        <w:rPr>
          <w:rFonts w:ascii="Arial" w:eastAsia="Arial" w:hAnsi="Arial" w:cs="Arial"/>
          <w:color w:val="000000" w:themeColor="text1"/>
        </w:rPr>
        <w:t>da</w:t>
      </w:r>
      <w:r w:rsidRPr="003C6E4A">
        <w:rPr>
          <w:rFonts w:ascii="Arial" w:eastAsia="Arial" w:hAnsi="Arial" w:cs="Arial"/>
          <w:color w:val="000000" w:themeColor="text1"/>
          <w:spacing w:val="1"/>
        </w:rPr>
        <w:t>t</w:t>
      </w:r>
      <w:r w:rsidRPr="003C6E4A">
        <w:rPr>
          <w:rFonts w:ascii="Arial" w:eastAsia="Arial" w:hAnsi="Arial" w:cs="Arial"/>
          <w:color w:val="000000" w:themeColor="text1"/>
        </w:rPr>
        <w:t>e</w:t>
      </w:r>
      <w:r w:rsidRPr="003C6E4A">
        <w:rPr>
          <w:rFonts w:ascii="Arial" w:eastAsia="Arial" w:hAnsi="Arial" w:cs="Arial"/>
          <w:color w:val="000000" w:themeColor="text1"/>
          <w:spacing w:val="-4"/>
        </w:rPr>
        <w:t xml:space="preserve"> </w:t>
      </w:r>
      <w:r w:rsidRPr="003C6E4A">
        <w:rPr>
          <w:rFonts w:ascii="Arial" w:eastAsia="Arial" w:hAnsi="Arial" w:cs="Arial"/>
          <w:color w:val="000000" w:themeColor="text1"/>
          <w:spacing w:val="3"/>
        </w:rPr>
        <w:t>f</w:t>
      </w:r>
      <w:r w:rsidRPr="003C6E4A">
        <w:rPr>
          <w:rFonts w:ascii="Arial" w:eastAsia="Arial" w:hAnsi="Arial" w:cs="Arial"/>
          <w:color w:val="000000" w:themeColor="text1"/>
          <w:spacing w:val="-3"/>
        </w:rPr>
        <w:t>o</w:t>
      </w:r>
      <w:r w:rsidRPr="003C6E4A">
        <w:rPr>
          <w:rFonts w:ascii="Arial" w:eastAsia="Arial" w:hAnsi="Arial" w:cs="Arial"/>
          <w:color w:val="000000" w:themeColor="text1"/>
        </w:rPr>
        <w:t xml:space="preserve">r </w:t>
      </w:r>
      <w:r w:rsidRPr="003C6E4A">
        <w:rPr>
          <w:rFonts w:ascii="Arial" w:eastAsia="Arial" w:hAnsi="Arial" w:cs="Arial"/>
          <w:color w:val="000000" w:themeColor="text1"/>
          <w:spacing w:val="-1"/>
        </w:rPr>
        <w:t>t</w:t>
      </w:r>
      <w:r w:rsidRPr="003C6E4A">
        <w:rPr>
          <w:rFonts w:ascii="Arial" w:eastAsia="Arial" w:hAnsi="Arial" w:cs="Arial"/>
          <w:color w:val="000000" w:themeColor="text1"/>
        </w:rPr>
        <w:t>he</w:t>
      </w:r>
      <w:r w:rsidRPr="003C6E4A">
        <w:rPr>
          <w:rFonts w:ascii="Arial" w:eastAsia="Arial" w:hAnsi="Arial" w:cs="Arial"/>
          <w:color w:val="000000" w:themeColor="text1"/>
          <w:spacing w:val="1"/>
        </w:rPr>
        <w:t xml:space="preserve"> </w:t>
      </w:r>
      <w:r w:rsidRPr="003C6E4A">
        <w:rPr>
          <w:rFonts w:ascii="Arial" w:eastAsia="Arial" w:hAnsi="Arial" w:cs="Arial"/>
          <w:color w:val="000000" w:themeColor="text1"/>
        </w:rPr>
        <w:t>con</w:t>
      </w:r>
      <w:r w:rsidRPr="003C6E4A">
        <w:rPr>
          <w:rFonts w:ascii="Arial" w:eastAsia="Arial" w:hAnsi="Arial" w:cs="Arial"/>
          <w:color w:val="000000" w:themeColor="text1"/>
          <w:spacing w:val="-1"/>
        </w:rPr>
        <w:t>t</w:t>
      </w:r>
      <w:r w:rsidRPr="003C6E4A">
        <w:rPr>
          <w:rFonts w:ascii="Arial" w:eastAsia="Arial" w:hAnsi="Arial" w:cs="Arial"/>
          <w:color w:val="000000" w:themeColor="text1"/>
          <w:spacing w:val="1"/>
        </w:rPr>
        <w:t>r</w:t>
      </w:r>
      <w:r w:rsidRPr="003C6E4A">
        <w:rPr>
          <w:rFonts w:ascii="Arial" w:eastAsia="Arial" w:hAnsi="Arial" w:cs="Arial"/>
          <w:color w:val="000000" w:themeColor="text1"/>
        </w:rPr>
        <w:t>act a</w:t>
      </w:r>
      <w:r w:rsidRPr="003C6E4A">
        <w:rPr>
          <w:rFonts w:ascii="Arial" w:eastAsia="Arial" w:hAnsi="Arial" w:cs="Arial"/>
          <w:color w:val="000000" w:themeColor="text1"/>
          <w:spacing w:val="-4"/>
        </w:rPr>
        <w:t>w</w:t>
      </w:r>
      <w:r w:rsidRPr="003C6E4A">
        <w:rPr>
          <w:rFonts w:ascii="Arial" w:eastAsia="Arial" w:hAnsi="Arial" w:cs="Arial"/>
          <w:color w:val="000000" w:themeColor="text1"/>
        </w:rPr>
        <w:t>a</w:t>
      </w:r>
      <w:r w:rsidRPr="003C6E4A">
        <w:rPr>
          <w:rFonts w:ascii="Arial" w:eastAsia="Arial" w:hAnsi="Arial" w:cs="Arial"/>
          <w:color w:val="000000" w:themeColor="text1"/>
          <w:spacing w:val="1"/>
        </w:rPr>
        <w:t>r</w:t>
      </w:r>
      <w:r w:rsidRPr="003C6E4A">
        <w:rPr>
          <w:rFonts w:ascii="Arial" w:eastAsia="Arial" w:hAnsi="Arial" w:cs="Arial"/>
          <w:color w:val="000000" w:themeColor="text1"/>
        </w:rPr>
        <w:t>d</w:t>
      </w:r>
      <w:r w:rsidRPr="003C6E4A">
        <w:rPr>
          <w:rFonts w:ascii="Arial" w:eastAsia="Arial" w:hAnsi="Arial" w:cs="Arial"/>
          <w:color w:val="000000" w:themeColor="text1"/>
          <w:spacing w:val="1"/>
        </w:rPr>
        <w:t xml:space="preserve"> </w:t>
      </w:r>
      <w:r w:rsidRPr="003C6E4A">
        <w:rPr>
          <w:rFonts w:ascii="Arial" w:eastAsia="Arial" w:hAnsi="Arial" w:cs="Arial"/>
          <w:color w:val="000000" w:themeColor="text1"/>
        </w:rPr>
        <w:t>dec</w:t>
      </w:r>
      <w:r w:rsidRPr="003C6E4A">
        <w:rPr>
          <w:rFonts w:ascii="Arial" w:eastAsia="Arial" w:hAnsi="Arial" w:cs="Arial"/>
          <w:color w:val="000000" w:themeColor="text1"/>
          <w:spacing w:val="-1"/>
        </w:rPr>
        <w:t>i</w:t>
      </w:r>
      <w:r w:rsidRPr="003C6E4A">
        <w:rPr>
          <w:rFonts w:ascii="Arial" w:eastAsia="Arial" w:hAnsi="Arial" w:cs="Arial"/>
          <w:color w:val="000000" w:themeColor="text1"/>
        </w:rPr>
        <w:t>s</w:t>
      </w:r>
      <w:r w:rsidRPr="003C6E4A">
        <w:rPr>
          <w:rFonts w:ascii="Arial" w:eastAsia="Arial" w:hAnsi="Arial" w:cs="Arial"/>
          <w:color w:val="000000" w:themeColor="text1"/>
          <w:spacing w:val="-1"/>
        </w:rPr>
        <w:t>i</w:t>
      </w:r>
      <w:r w:rsidRPr="003C6E4A">
        <w:rPr>
          <w:rFonts w:ascii="Arial" w:eastAsia="Arial" w:hAnsi="Arial" w:cs="Arial"/>
          <w:color w:val="000000" w:themeColor="text1"/>
        </w:rPr>
        <w:t>on</w:t>
      </w:r>
      <w:r w:rsidR="00054E01" w:rsidRPr="003C6E4A">
        <w:rPr>
          <w:rFonts w:ascii="Arial" w:eastAsia="Arial" w:hAnsi="Arial" w:cs="Arial"/>
          <w:color w:val="000000" w:themeColor="text1"/>
          <w:spacing w:val="2"/>
        </w:rPr>
        <w:t xml:space="preserve"> will be</w:t>
      </w:r>
      <w:r w:rsidR="004F526E">
        <w:rPr>
          <w:rFonts w:ascii="Arial" w:eastAsia="Arial" w:hAnsi="Arial" w:cs="Arial"/>
          <w:color w:val="000000" w:themeColor="text1"/>
          <w:spacing w:val="2"/>
        </w:rPr>
        <w:t xml:space="preserve"> </w:t>
      </w:r>
      <w:proofErr w:type="spellStart"/>
      <w:r w:rsidR="00F262B0">
        <w:rPr>
          <w:rFonts w:ascii="Arial" w:eastAsia="Arial" w:hAnsi="Arial" w:cs="Arial"/>
          <w:color w:val="000000" w:themeColor="text1"/>
          <w:spacing w:val="2"/>
        </w:rPr>
        <w:t>wc</w:t>
      </w:r>
      <w:proofErr w:type="spellEnd"/>
      <w:r w:rsidR="00054E01" w:rsidRPr="003C6E4A">
        <w:rPr>
          <w:rFonts w:ascii="Arial" w:eastAsia="Arial" w:hAnsi="Arial" w:cs="Arial"/>
          <w:color w:val="000000" w:themeColor="text1"/>
          <w:spacing w:val="2"/>
        </w:rPr>
        <w:t xml:space="preserve"> </w:t>
      </w:r>
      <w:r w:rsidR="00966F66" w:rsidRPr="003C6E4A">
        <w:rPr>
          <w:rFonts w:ascii="Arial" w:eastAsia="Arial" w:hAnsi="Arial" w:cs="Arial"/>
          <w:color w:val="000000" w:themeColor="text1"/>
        </w:rPr>
        <w:t>13</w:t>
      </w:r>
      <w:r w:rsidR="00966F66" w:rsidRPr="003C6E4A">
        <w:rPr>
          <w:rFonts w:ascii="Arial" w:eastAsia="Arial" w:hAnsi="Arial" w:cs="Arial"/>
          <w:color w:val="000000" w:themeColor="text1"/>
          <w:vertAlign w:val="superscript"/>
        </w:rPr>
        <w:t>th</w:t>
      </w:r>
      <w:r w:rsidR="00966F66" w:rsidRPr="003C6E4A">
        <w:rPr>
          <w:rFonts w:ascii="Arial" w:eastAsia="Arial" w:hAnsi="Arial" w:cs="Arial"/>
          <w:color w:val="000000" w:themeColor="text1"/>
        </w:rPr>
        <w:t xml:space="preserve"> </w:t>
      </w:r>
      <w:r w:rsidR="00054E01" w:rsidRPr="003C6E4A">
        <w:rPr>
          <w:rFonts w:ascii="Arial" w:eastAsia="Arial" w:hAnsi="Arial" w:cs="Arial"/>
          <w:color w:val="000000" w:themeColor="text1"/>
        </w:rPr>
        <w:t>March 2023</w:t>
      </w:r>
      <w:r w:rsidRPr="003C6E4A">
        <w:rPr>
          <w:rFonts w:ascii="Arial" w:eastAsia="Arial" w:hAnsi="Arial" w:cs="Arial"/>
          <w:color w:val="000000" w:themeColor="text1"/>
        </w:rPr>
        <w:t>.</w:t>
      </w:r>
      <w:r w:rsidRPr="003C6E4A">
        <w:rPr>
          <w:rFonts w:ascii="Arial" w:eastAsia="Arial" w:hAnsi="Arial" w:cs="Arial"/>
          <w:color w:val="000000" w:themeColor="text1"/>
          <w:spacing w:val="2"/>
        </w:rPr>
        <w:t xml:space="preserve"> </w:t>
      </w:r>
      <w:r w:rsidRPr="003C6E4A">
        <w:rPr>
          <w:rFonts w:ascii="Arial" w:eastAsia="Arial" w:hAnsi="Arial" w:cs="Arial"/>
          <w:color w:val="000000" w:themeColor="text1"/>
          <w:spacing w:val="-1"/>
        </w:rPr>
        <w:t>Pl</w:t>
      </w:r>
      <w:r w:rsidRPr="003C6E4A">
        <w:rPr>
          <w:rFonts w:ascii="Arial" w:eastAsia="Arial" w:hAnsi="Arial" w:cs="Arial"/>
          <w:color w:val="000000" w:themeColor="text1"/>
        </w:rPr>
        <w:t>ease</w:t>
      </w:r>
      <w:r w:rsidRPr="003C6E4A">
        <w:rPr>
          <w:rFonts w:ascii="Arial" w:eastAsia="Arial" w:hAnsi="Arial" w:cs="Arial"/>
          <w:color w:val="000000" w:themeColor="text1"/>
          <w:spacing w:val="1"/>
        </w:rPr>
        <w:t xml:space="preserve"> </w:t>
      </w:r>
      <w:r w:rsidRPr="003C6E4A">
        <w:rPr>
          <w:rFonts w:ascii="Arial" w:eastAsia="Arial" w:hAnsi="Arial" w:cs="Arial"/>
          <w:color w:val="000000" w:themeColor="text1"/>
        </w:rPr>
        <w:t>no</w:t>
      </w:r>
      <w:r w:rsidRPr="003C6E4A">
        <w:rPr>
          <w:rFonts w:ascii="Arial" w:eastAsia="Arial" w:hAnsi="Arial" w:cs="Arial"/>
          <w:color w:val="000000" w:themeColor="text1"/>
          <w:spacing w:val="1"/>
        </w:rPr>
        <w:t>t</w:t>
      </w:r>
      <w:r w:rsidRPr="003C6E4A">
        <w:rPr>
          <w:rFonts w:ascii="Arial" w:eastAsia="Arial" w:hAnsi="Arial" w:cs="Arial"/>
          <w:color w:val="000000" w:themeColor="text1"/>
        </w:rPr>
        <w:t>e</w:t>
      </w:r>
      <w:r w:rsidRPr="003C6E4A">
        <w:rPr>
          <w:rFonts w:ascii="Arial" w:eastAsia="Arial" w:hAnsi="Arial" w:cs="Arial"/>
          <w:color w:val="000000" w:themeColor="text1"/>
          <w:spacing w:val="-2"/>
        </w:rPr>
        <w:t xml:space="preserve"> </w:t>
      </w:r>
      <w:r w:rsidRPr="003C6E4A">
        <w:rPr>
          <w:rFonts w:ascii="Arial" w:eastAsia="Arial" w:hAnsi="Arial" w:cs="Arial"/>
          <w:color w:val="000000" w:themeColor="text1"/>
          <w:spacing w:val="1"/>
        </w:rPr>
        <w:t>t</w:t>
      </w:r>
      <w:r w:rsidRPr="003C6E4A">
        <w:rPr>
          <w:rFonts w:ascii="Arial" w:eastAsia="Arial" w:hAnsi="Arial" w:cs="Arial"/>
          <w:color w:val="000000" w:themeColor="text1"/>
        </w:rPr>
        <w:t>h</w:t>
      </w:r>
      <w:r w:rsidRPr="003C6E4A">
        <w:rPr>
          <w:rFonts w:ascii="Arial" w:eastAsia="Arial" w:hAnsi="Arial" w:cs="Arial"/>
          <w:color w:val="000000" w:themeColor="text1"/>
          <w:spacing w:val="-3"/>
        </w:rPr>
        <w:t>a</w:t>
      </w:r>
      <w:r w:rsidRPr="003C6E4A">
        <w:rPr>
          <w:rFonts w:ascii="Arial" w:eastAsia="Arial" w:hAnsi="Arial" w:cs="Arial"/>
          <w:color w:val="000000" w:themeColor="text1"/>
        </w:rPr>
        <w:t xml:space="preserve">t </w:t>
      </w:r>
      <w:r w:rsidRPr="003C6E4A">
        <w:rPr>
          <w:rFonts w:ascii="Arial" w:eastAsia="Arial" w:hAnsi="Arial" w:cs="Arial"/>
          <w:color w:val="000000" w:themeColor="text1"/>
          <w:spacing w:val="1"/>
        </w:rPr>
        <w:t>t</w:t>
      </w:r>
      <w:r w:rsidRPr="003C6E4A">
        <w:rPr>
          <w:rFonts w:ascii="Arial" w:eastAsia="Arial" w:hAnsi="Arial" w:cs="Arial"/>
          <w:color w:val="000000" w:themeColor="text1"/>
        </w:rPr>
        <w:t>h</w:t>
      </w:r>
      <w:r w:rsidRPr="003C6E4A">
        <w:rPr>
          <w:rFonts w:ascii="Arial" w:eastAsia="Arial" w:hAnsi="Arial" w:cs="Arial"/>
          <w:color w:val="000000" w:themeColor="text1"/>
          <w:spacing w:val="-1"/>
        </w:rPr>
        <w:t>i</w:t>
      </w:r>
      <w:r w:rsidRPr="003C6E4A">
        <w:rPr>
          <w:rFonts w:ascii="Arial" w:eastAsia="Arial" w:hAnsi="Arial" w:cs="Arial"/>
          <w:color w:val="000000" w:themeColor="text1"/>
        </w:rPr>
        <w:t>s</w:t>
      </w:r>
      <w:r w:rsidRPr="003C6E4A">
        <w:rPr>
          <w:rFonts w:ascii="Arial" w:eastAsia="Arial" w:hAnsi="Arial" w:cs="Arial"/>
          <w:color w:val="000000" w:themeColor="text1"/>
          <w:spacing w:val="1"/>
        </w:rPr>
        <w:t xml:space="preserve"> </w:t>
      </w:r>
      <w:r w:rsidRPr="003C6E4A">
        <w:rPr>
          <w:rFonts w:ascii="Arial" w:eastAsia="Arial" w:hAnsi="Arial" w:cs="Arial"/>
          <w:color w:val="000000" w:themeColor="text1"/>
          <w:spacing w:val="-1"/>
        </w:rPr>
        <w:t>i</w:t>
      </w:r>
      <w:r w:rsidRPr="003C6E4A">
        <w:rPr>
          <w:rFonts w:ascii="Arial" w:eastAsia="Arial" w:hAnsi="Arial" w:cs="Arial"/>
          <w:color w:val="000000" w:themeColor="text1"/>
        </w:rPr>
        <w:t>s an</w:t>
      </w:r>
      <w:r w:rsidRPr="003C6E4A">
        <w:rPr>
          <w:rFonts w:ascii="Arial" w:eastAsia="Arial" w:hAnsi="Arial" w:cs="Arial"/>
          <w:color w:val="000000" w:themeColor="text1"/>
          <w:spacing w:val="1"/>
        </w:rPr>
        <w:t xml:space="preserve"> </w:t>
      </w:r>
      <w:r w:rsidRPr="003C6E4A">
        <w:rPr>
          <w:rFonts w:ascii="Arial" w:eastAsia="Arial" w:hAnsi="Arial" w:cs="Arial"/>
          <w:color w:val="000000" w:themeColor="text1"/>
          <w:spacing w:val="-1"/>
        </w:rPr>
        <w:t>i</w:t>
      </w:r>
      <w:r w:rsidRPr="003C6E4A">
        <w:rPr>
          <w:rFonts w:ascii="Arial" w:eastAsia="Arial" w:hAnsi="Arial" w:cs="Arial"/>
          <w:color w:val="000000" w:themeColor="text1"/>
        </w:rPr>
        <w:t>nd</w:t>
      </w:r>
      <w:r w:rsidRPr="003C6E4A">
        <w:rPr>
          <w:rFonts w:ascii="Arial" w:eastAsia="Arial" w:hAnsi="Arial" w:cs="Arial"/>
          <w:color w:val="000000" w:themeColor="text1"/>
          <w:spacing w:val="-1"/>
        </w:rPr>
        <w:t>i</w:t>
      </w:r>
      <w:r w:rsidRPr="003C6E4A">
        <w:rPr>
          <w:rFonts w:ascii="Arial" w:eastAsia="Arial" w:hAnsi="Arial" w:cs="Arial"/>
          <w:color w:val="000000" w:themeColor="text1"/>
        </w:rPr>
        <w:t>ca</w:t>
      </w:r>
      <w:r w:rsidRPr="003C6E4A">
        <w:rPr>
          <w:rFonts w:ascii="Arial" w:eastAsia="Arial" w:hAnsi="Arial" w:cs="Arial"/>
          <w:color w:val="000000" w:themeColor="text1"/>
          <w:spacing w:val="1"/>
        </w:rPr>
        <w:t>t</w:t>
      </w:r>
      <w:r w:rsidRPr="003C6E4A">
        <w:rPr>
          <w:rFonts w:ascii="Arial" w:eastAsia="Arial" w:hAnsi="Arial" w:cs="Arial"/>
          <w:color w:val="000000" w:themeColor="text1"/>
          <w:spacing w:val="-1"/>
        </w:rPr>
        <w:t>i</w:t>
      </w:r>
      <w:r w:rsidRPr="003C6E4A">
        <w:rPr>
          <w:rFonts w:ascii="Arial" w:eastAsia="Arial" w:hAnsi="Arial" w:cs="Arial"/>
          <w:color w:val="000000" w:themeColor="text1"/>
          <w:spacing w:val="-2"/>
        </w:rPr>
        <w:t>v</w:t>
      </w:r>
      <w:r w:rsidRPr="003C6E4A">
        <w:rPr>
          <w:rFonts w:ascii="Arial" w:eastAsia="Arial" w:hAnsi="Arial" w:cs="Arial"/>
          <w:color w:val="000000" w:themeColor="text1"/>
        </w:rPr>
        <w:t>e</w:t>
      </w:r>
      <w:r w:rsidRPr="003C6E4A">
        <w:rPr>
          <w:rFonts w:ascii="Arial" w:eastAsia="Arial" w:hAnsi="Arial" w:cs="Arial"/>
          <w:color w:val="000000" w:themeColor="text1"/>
          <w:spacing w:val="1"/>
        </w:rPr>
        <w:t xml:space="preserve"> </w:t>
      </w:r>
      <w:r w:rsidRPr="003C6E4A">
        <w:rPr>
          <w:rFonts w:ascii="Arial" w:eastAsia="Arial" w:hAnsi="Arial" w:cs="Arial"/>
          <w:color w:val="000000" w:themeColor="text1"/>
        </w:rPr>
        <w:t>da</w:t>
      </w:r>
      <w:r w:rsidRPr="003C6E4A">
        <w:rPr>
          <w:rFonts w:ascii="Arial" w:eastAsia="Arial" w:hAnsi="Arial" w:cs="Arial"/>
          <w:color w:val="000000" w:themeColor="text1"/>
          <w:spacing w:val="1"/>
        </w:rPr>
        <w:t>t</w:t>
      </w:r>
      <w:r w:rsidRPr="003C6E4A">
        <w:rPr>
          <w:rFonts w:ascii="Arial" w:eastAsia="Arial" w:hAnsi="Arial" w:cs="Arial"/>
          <w:color w:val="000000" w:themeColor="text1"/>
        </w:rPr>
        <w:t>e</w:t>
      </w:r>
      <w:r w:rsidRPr="003C6E4A">
        <w:rPr>
          <w:rFonts w:ascii="Arial" w:eastAsia="Arial" w:hAnsi="Arial" w:cs="Arial"/>
          <w:color w:val="000000" w:themeColor="text1"/>
          <w:spacing w:val="1"/>
        </w:rPr>
        <w:t xml:space="preserve"> </w:t>
      </w:r>
      <w:r w:rsidRPr="003C6E4A">
        <w:rPr>
          <w:rFonts w:ascii="Arial" w:eastAsia="Arial" w:hAnsi="Arial" w:cs="Arial"/>
          <w:color w:val="000000" w:themeColor="text1"/>
        </w:rPr>
        <w:t>and</w:t>
      </w:r>
      <w:r w:rsidRPr="003C6E4A">
        <w:rPr>
          <w:rFonts w:ascii="Arial" w:eastAsia="Arial" w:hAnsi="Arial" w:cs="Arial"/>
          <w:color w:val="000000" w:themeColor="text1"/>
          <w:spacing w:val="-2"/>
        </w:rPr>
        <w:t xml:space="preserve"> m</w:t>
      </w:r>
      <w:r w:rsidRPr="003C6E4A">
        <w:rPr>
          <w:rFonts w:ascii="Arial" w:eastAsia="Arial" w:hAnsi="Arial" w:cs="Arial"/>
          <w:color w:val="000000" w:themeColor="text1"/>
        </w:rPr>
        <w:t>ay</w:t>
      </w:r>
      <w:r w:rsidRPr="003C6E4A">
        <w:rPr>
          <w:rFonts w:ascii="Arial" w:eastAsia="Arial" w:hAnsi="Arial" w:cs="Arial"/>
          <w:color w:val="000000" w:themeColor="text1"/>
          <w:spacing w:val="-1"/>
        </w:rPr>
        <w:t xml:space="preserve"> </w:t>
      </w:r>
      <w:r w:rsidRPr="003C6E4A">
        <w:rPr>
          <w:rFonts w:ascii="Arial" w:eastAsia="Arial" w:hAnsi="Arial" w:cs="Arial"/>
          <w:color w:val="000000" w:themeColor="text1"/>
        </w:rPr>
        <w:t>chan</w:t>
      </w:r>
      <w:r w:rsidRPr="003C6E4A">
        <w:rPr>
          <w:rFonts w:ascii="Arial" w:eastAsia="Arial" w:hAnsi="Arial" w:cs="Arial"/>
          <w:color w:val="000000" w:themeColor="text1"/>
          <w:spacing w:val="2"/>
        </w:rPr>
        <w:t>g</w:t>
      </w:r>
      <w:r w:rsidRPr="003C6E4A">
        <w:rPr>
          <w:rFonts w:ascii="Arial" w:eastAsia="Arial" w:hAnsi="Arial" w:cs="Arial"/>
          <w:color w:val="000000" w:themeColor="text1"/>
        </w:rPr>
        <w:t>e.</w:t>
      </w:r>
      <w:bookmarkEnd w:id="7"/>
    </w:p>
    <w:p w14:paraId="475316FF" w14:textId="77777777" w:rsidR="00322166" w:rsidRPr="003C6E4A" w:rsidRDefault="00322166" w:rsidP="00322166">
      <w:pPr>
        <w:spacing w:after="0" w:line="240" w:lineRule="auto"/>
        <w:rPr>
          <w:rFonts w:ascii="Arial" w:eastAsia="Times New Roman" w:hAnsi="Arial" w:cs="Arial"/>
          <w:bCs/>
          <w:color w:val="000000" w:themeColor="text1"/>
          <w:lang w:val="en-GB"/>
        </w:rPr>
      </w:pPr>
    </w:p>
    <w:p w14:paraId="59A61B4A" w14:textId="77777777" w:rsidR="00322166" w:rsidRPr="003C6E4A" w:rsidRDefault="00322166" w:rsidP="00322166">
      <w:pPr>
        <w:spacing w:after="0" w:line="240" w:lineRule="auto"/>
        <w:ind w:left="113" w:right="-20"/>
        <w:rPr>
          <w:rFonts w:ascii="Arial" w:eastAsia="Arial" w:hAnsi="Arial" w:cs="Arial"/>
          <w:color w:val="000000" w:themeColor="text1"/>
        </w:rPr>
      </w:pPr>
      <w:r w:rsidRPr="003C6E4A">
        <w:rPr>
          <w:rFonts w:ascii="Arial" w:eastAsia="Arial" w:hAnsi="Arial" w:cs="Arial"/>
          <w:color w:val="000000" w:themeColor="text1"/>
          <w:spacing w:val="-1"/>
        </w:rPr>
        <w:t>Y</w:t>
      </w:r>
      <w:r w:rsidRPr="003C6E4A">
        <w:rPr>
          <w:rFonts w:ascii="Arial" w:eastAsia="Arial" w:hAnsi="Arial" w:cs="Arial"/>
          <w:color w:val="000000" w:themeColor="text1"/>
        </w:rPr>
        <w:t>ou</w:t>
      </w:r>
      <w:r w:rsidRPr="003C6E4A">
        <w:rPr>
          <w:rFonts w:ascii="Arial" w:eastAsia="Arial" w:hAnsi="Arial" w:cs="Arial"/>
          <w:color w:val="000000" w:themeColor="text1"/>
          <w:spacing w:val="1"/>
        </w:rPr>
        <w:t>r</w:t>
      </w:r>
      <w:r w:rsidRPr="003C6E4A">
        <w:rPr>
          <w:rFonts w:ascii="Arial" w:eastAsia="Arial" w:hAnsi="Arial" w:cs="Arial"/>
          <w:color w:val="000000" w:themeColor="text1"/>
        </w:rPr>
        <w:t>s</w:t>
      </w:r>
      <w:r w:rsidRPr="003C6E4A">
        <w:rPr>
          <w:rFonts w:ascii="Arial" w:eastAsia="Arial" w:hAnsi="Arial" w:cs="Arial"/>
          <w:color w:val="000000" w:themeColor="text1"/>
          <w:spacing w:val="-1"/>
        </w:rPr>
        <w:t xml:space="preserve"> </w:t>
      </w:r>
      <w:r w:rsidRPr="003C6E4A">
        <w:rPr>
          <w:rFonts w:ascii="Arial" w:eastAsia="Arial" w:hAnsi="Arial" w:cs="Arial"/>
          <w:color w:val="000000" w:themeColor="text1"/>
          <w:spacing w:val="1"/>
        </w:rPr>
        <w:t>f</w:t>
      </w:r>
      <w:r w:rsidRPr="003C6E4A">
        <w:rPr>
          <w:rFonts w:ascii="Arial" w:eastAsia="Arial" w:hAnsi="Arial" w:cs="Arial"/>
          <w:color w:val="000000" w:themeColor="text1"/>
        </w:rPr>
        <w:t>a</w:t>
      </w:r>
      <w:r w:rsidRPr="003C6E4A">
        <w:rPr>
          <w:rFonts w:ascii="Arial" w:eastAsia="Arial" w:hAnsi="Arial" w:cs="Arial"/>
          <w:color w:val="000000" w:themeColor="text1"/>
          <w:spacing w:val="-1"/>
        </w:rPr>
        <w:t>i</w:t>
      </w:r>
      <w:r w:rsidRPr="003C6E4A">
        <w:rPr>
          <w:rFonts w:ascii="Arial" w:eastAsia="Arial" w:hAnsi="Arial" w:cs="Arial"/>
          <w:color w:val="000000" w:themeColor="text1"/>
          <w:spacing w:val="1"/>
        </w:rPr>
        <w:t>t</w:t>
      </w:r>
      <w:r w:rsidRPr="003C6E4A">
        <w:rPr>
          <w:rFonts w:ascii="Arial" w:eastAsia="Arial" w:hAnsi="Arial" w:cs="Arial"/>
          <w:color w:val="000000" w:themeColor="text1"/>
          <w:spacing w:val="-3"/>
        </w:rPr>
        <w:t>h</w:t>
      </w:r>
      <w:r w:rsidRPr="003C6E4A">
        <w:rPr>
          <w:rFonts w:ascii="Arial" w:eastAsia="Arial" w:hAnsi="Arial" w:cs="Arial"/>
          <w:color w:val="000000" w:themeColor="text1"/>
          <w:spacing w:val="3"/>
        </w:rPr>
        <w:t>f</w:t>
      </w:r>
      <w:r w:rsidRPr="003C6E4A">
        <w:rPr>
          <w:rFonts w:ascii="Arial" w:eastAsia="Arial" w:hAnsi="Arial" w:cs="Arial"/>
          <w:color w:val="000000" w:themeColor="text1"/>
        </w:rPr>
        <w:t>u</w:t>
      </w:r>
      <w:r w:rsidRPr="003C6E4A">
        <w:rPr>
          <w:rFonts w:ascii="Arial" w:eastAsia="Arial" w:hAnsi="Arial" w:cs="Arial"/>
          <w:color w:val="000000" w:themeColor="text1"/>
          <w:spacing w:val="-1"/>
        </w:rPr>
        <w:t>lly</w:t>
      </w:r>
    </w:p>
    <w:p w14:paraId="5471B9E0" w14:textId="77777777" w:rsidR="00322166" w:rsidRPr="003C6E4A" w:rsidRDefault="00322166" w:rsidP="00322166">
      <w:pPr>
        <w:spacing w:after="0" w:line="240" w:lineRule="auto"/>
        <w:rPr>
          <w:color w:val="000000" w:themeColor="text1"/>
          <w:sz w:val="15"/>
          <w:szCs w:val="15"/>
        </w:rPr>
      </w:pPr>
    </w:p>
    <w:p w14:paraId="29F4B7F8" w14:textId="77777777" w:rsidR="00322166" w:rsidRPr="003C6E4A" w:rsidRDefault="00322166" w:rsidP="00322166">
      <w:pPr>
        <w:spacing w:after="0" w:line="240" w:lineRule="auto"/>
        <w:rPr>
          <w:color w:val="000000" w:themeColor="text1"/>
          <w:sz w:val="15"/>
          <w:szCs w:val="15"/>
        </w:rPr>
      </w:pPr>
    </w:p>
    <w:p w14:paraId="2C4266A8" w14:textId="77777777" w:rsidR="00322166" w:rsidRPr="003C6E4A" w:rsidRDefault="00322166" w:rsidP="00322166">
      <w:pPr>
        <w:spacing w:after="0" w:line="240" w:lineRule="auto"/>
        <w:rPr>
          <w:color w:val="000000" w:themeColor="text1"/>
          <w:sz w:val="15"/>
          <w:szCs w:val="15"/>
        </w:rPr>
      </w:pPr>
    </w:p>
    <w:p w14:paraId="0A691267" w14:textId="27838C1E" w:rsidR="00322166" w:rsidRPr="003C6E4A" w:rsidRDefault="009127D7" w:rsidP="00322166">
      <w:pPr>
        <w:spacing w:after="0" w:line="240" w:lineRule="auto"/>
        <w:ind w:left="113" w:right="-20"/>
        <w:rPr>
          <w:rFonts w:ascii="Arial" w:eastAsia="Arial" w:hAnsi="Arial" w:cs="Arial"/>
          <w:b/>
          <w:bCs/>
          <w:color w:val="000000" w:themeColor="text1"/>
        </w:rPr>
      </w:pPr>
      <w:sdt>
        <w:sdtPr>
          <w:rPr>
            <w:rFonts w:ascii="Arial" w:eastAsia="Arial" w:hAnsi="Arial" w:cs="Arial"/>
            <w:b/>
            <w:bCs/>
            <w:color w:val="000000" w:themeColor="text1"/>
          </w:rPr>
          <w:alias w:val="Manager"/>
          <w:id w:val="1461458952"/>
          <w:placeholder>
            <w:docPart w:val="66FE5FF60A494541817985424D9CA34C"/>
          </w:placeholder>
          <w:dataBinding w:prefixMappings="xmlns:ns0='http://schemas.openxmlformats.org/officeDocument/2006/extended-properties' " w:xpath="/ns0:Properties[1]/ns0:Manager[1]" w:storeItemID="{6668398D-A668-4E3E-A5EB-62B293D839F1}"/>
          <w:text/>
        </w:sdtPr>
        <w:sdtEndPr/>
        <w:sdtContent>
          <w:r w:rsidR="00ED5CFD" w:rsidRPr="003C6E4A">
            <w:rPr>
              <w:rFonts w:ascii="Arial" w:eastAsia="Arial" w:hAnsi="Arial" w:cs="Arial"/>
              <w:b/>
              <w:bCs/>
              <w:color w:val="000000" w:themeColor="text1"/>
            </w:rPr>
            <w:t>Eleni Bekele</w:t>
          </w:r>
        </w:sdtContent>
      </w:sdt>
    </w:p>
    <w:p w14:paraId="7BF3A4F3" w14:textId="67CC43FB" w:rsidR="00322166" w:rsidRPr="003C6E4A" w:rsidRDefault="00322166" w:rsidP="00322166">
      <w:pPr>
        <w:spacing w:after="0" w:line="240" w:lineRule="auto"/>
        <w:ind w:left="113" w:right="-20"/>
        <w:rPr>
          <w:rFonts w:ascii="Arial" w:eastAsia="Arial" w:hAnsi="Arial" w:cs="Arial"/>
          <w:bCs/>
          <w:color w:val="000000" w:themeColor="text1"/>
        </w:rPr>
      </w:pPr>
      <w:r w:rsidRPr="003C6E4A">
        <w:rPr>
          <w:rFonts w:ascii="Arial" w:eastAsia="Arial" w:hAnsi="Arial" w:cs="Arial"/>
          <w:bCs/>
          <w:color w:val="000000" w:themeColor="text1"/>
        </w:rPr>
        <w:t xml:space="preserve">Commercial </w:t>
      </w:r>
      <w:r w:rsidR="00375B42" w:rsidRPr="003C6E4A">
        <w:rPr>
          <w:rFonts w:ascii="Arial" w:eastAsia="Arial" w:hAnsi="Arial" w:cs="Arial"/>
          <w:bCs/>
          <w:color w:val="000000" w:themeColor="text1"/>
        </w:rPr>
        <w:t>Manager</w:t>
      </w:r>
    </w:p>
    <w:p w14:paraId="6D842BC3" w14:textId="77777777" w:rsidR="00F151C0" w:rsidRPr="003C6E4A" w:rsidRDefault="00F151C0" w:rsidP="00084CFD">
      <w:pPr>
        <w:spacing w:after="0" w:line="240" w:lineRule="auto"/>
        <w:ind w:left="113" w:right="-20"/>
        <w:rPr>
          <w:rFonts w:ascii="Arial" w:eastAsia="Arial" w:hAnsi="Arial" w:cs="Arial"/>
          <w:bCs/>
          <w:color w:val="000000" w:themeColor="text1"/>
        </w:rPr>
      </w:pPr>
    </w:p>
    <w:bookmarkEnd w:id="8"/>
    <w:p w14:paraId="20144862" w14:textId="566D7EF5" w:rsidR="00D55462" w:rsidRDefault="00D55462" w:rsidP="00B3224B">
      <w:pPr>
        <w:spacing w:after="0" w:line="252" w:lineRule="exact"/>
        <w:ind w:left="113" w:right="-20"/>
        <w:rPr>
          <w:rFonts w:ascii="Arial" w:eastAsia="Arial" w:hAnsi="Arial" w:cs="Arial"/>
          <w:b/>
          <w:bCs/>
        </w:rPr>
      </w:pPr>
    </w:p>
    <w:p w14:paraId="41AC5306" w14:textId="0AF9D4BD" w:rsidR="00322166" w:rsidRDefault="00322166" w:rsidP="00B3224B">
      <w:pPr>
        <w:spacing w:after="0" w:line="252" w:lineRule="exact"/>
        <w:ind w:left="113" w:right="-20"/>
        <w:rPr>
          <w:rFonts w:ascii="Arial" w:eastAsia="Arial" w:hAnsi="Arial" w:cs="Arial"/>
          <w:b/>
          <w:bCs/>
        </w:rPr>
      </w:pPr>
    </w:p>
    <w:p w14:paraId="2D631C0C" w14:textId="4E37B37A" w:rsidR="00322166" w:rsidRDefault="00322166" w:rsidP="00B3224B">
      <w:pPr>
        <w:spacing w:after="0" w:line="252" w:lineRule="exact"/>
        <w:ind w:left="113" w:right="-20"/>
        <w:rPr>
          <w:rFonts w:ascii="Arial" w:eastAsia="Arial" w:hAnsi="Arial" w:cs="Arial"/>
          <w:b/>
          <w:bCs/>
        </w:rPr>
      </w:pPr>
    </w:p>
    <w:p w14:paraId="49ED3539" w14:textId="7E89CE18" w:rsidR="00322166" w:rsidRDefault="00EA4122" w:rsidP="00B3224B">
      <w:pPr>
        <w:spacing w:after="0" w:line="252" w:lineRule="exact"/>
        <w:ind w:left="113" w:right="-20"/>
        <w:rPr>
          <w:rFonts w:ascii="Arial" w:eastAsia="Arial" w:hAnsi="Arial" w:cs="Arial"/>
          <w:b/>
          <w:bCs/>
        </w:rPr>
      </w:pPr>
      <w:r>
        <w:rPr>
          <w:rFonts w:ascii="Arial" w:eastAsia="Arial" w:hAnsi="Arial" w:cs="Arial"/>
          <w:b/>
          <w:bCs/>
        </w:rPr>
        <w:tab/>
      </w:r>
    </w:p>
    <w:p w14:paraId="554CBB76" w14:textId="1C782B6B" w:rsidR="00322166" w:rsidRDefault="00322166" w:rsidP="00B3224B">
      <w:pPr>
        <w:spacing w:after="0" w:line="252" w:lineRule="exact"/>
        <w:ind w:left="113" w:right="-20"/>
        <w:rPr>
          <w:rFonts w:ascii="Arial" w:eastAsia="Arial" w:hAnsi="Arial" w:cs="Arial"/>
          <w:b/>
          <w:bCs/>
        </w:rPr>
      </w:pPr>
    </w:p>
    <w:p w14:paraId="7D37AF04" w14:textId="77777777" w:rsidR="006957ED" w:rsidRDefault="006957ED" w:rsidP="00B3224B">
      <w:pPr>
        <w:spacing w:after="0" w:line="252" w:lineRule="exact"/>
        <w:ind w:left="113" w:right="-20"/>
        <w:rPr>
          <w:rFonts w:ascii="Arial" w:eastAsia="Arial" w:hAnsi="Arial" w:cs="Arial"/>
          <w:b/>
          <w:bCs/>
        </w:rPr>
      </w:pPr>
    </w:p>
    <w:p w14:paraId="2349DA95" w14:textId="63533FE6" w:rsidR="00322166" w:rsidRDefault="00322166" w:rsidP="00B3224B">
      <w:pPr>
        <w:spacing w:after="0" w:line="252" w:lineRule="exact"/>
        <w:ind w:left="113" w:right="-20"/>
        <w:rPr>
          <w:rFonts w:ascii="Arial" w:eastAsia="Arial" w:hAnsi="Arial" w:cs="Arial"/>
          <w:b/>
          <w:bCs/>
        </w:rPr>
      </w:pPr>
    </w:p>
    <w:p w14:paraId="0BC7361F" w14:textId="7473F563" w:rsidR="00322166" w:rsidRDefault="00322166" w:rsidP="00B3224B">
      <w:pPr>
        <w:spacing w:after="0" w:line="252" w:lineRule="exact"/>
        <w:ind w:left="113" w:right="-20"/>
        <w:rPr>
          <w:rFonts w:ascii="Arial" w:eastAsia="Arial" w:hAnsi="Arial" w:cs="Arial"/>
          <w:b/>
          <w:bCs/>
        </w:rPr>
      </w:pPr>
    </w:p>
    <w:p w14:paraId="1F99C4AA" w14:textId="691A5E3C" w:rsidR="00322166" w:rsidRDefault="00322166" w:rsidP="00B3224B">
      <w:pPr>
        <w:spacing w:after="0" w:line="252" w:lineRule="exact"/>
        <w:ind w:left="113" w:right="-20"/>
        <w:rPr>
          <w:rFonts w:ascii="Arial" w:eastAsia="Arial" w:hAnsi="Arial" w:cs="Arial"/>
          <w:b/>
          <w:bCs/>
        </w:rPr>
      </w:pPr>
    </w:p>
    <w:p w14:paraId="339E11A5" w14:textId="5217A55B" w:rsidR="00322166" w:rsidRDefault="00322166" w:rsidP="00B3224B">
      <w:pPr>
        <w:spacing w:after="0" w:line="252" w:lineRule="exact"/>
        <w:ind w:left="113" w:right="-20"/>
        <w:rPr>
          <w:rFonts w:ascii="Arial" w:eastAsia="Arial" w:hAnsi="Arial" w:cs="Arial"/>
          <w:b/>
          <w:bCs/>
        </w:rPr>
      </w:pPr>
    </w:p>
    <w:p w14:paraId="702F79A9" w14:textId="685B2DEC" w:rsidR="00322166" w:rsidRDefault="00322166" w:rsidP="00B3224B">
      <w:pPr>
        <w:spacing w:after="0" w:line="252" w:lineRule="exact"/>
        <w:ind w:left="113" w:right="-20"/>
        <w:rPr>
          <w:rFonts w:ascii="Arial" w:eastAsia="Arial" w:hAnsi="Arial" w:cs="Arial"/>
          <w:b/>
          <w:bCs/>
        </w:rPr>
      </w:pPr>
    </w:p>
    <w:p w14:paraId="1CA9A23E" w14:textId="70EB7E41" w:rsidR="00F151C0" w:rsidRPr="00322166" w:rsidRDefault="00F151C0" w:rsidP="00F151C0">
      <w:pPr>
        <w:spacing w:after="0"/>
        <w:jc w:val="right"/>
        <w:outlineLvl w:val="0"/>
        <w:rPr>
          <w:rFonts w:ascii="Arial" w:hAnsi="Arial" w:cs="Arial"/>
        </w:rPr>
      </w:pPr>
      <w:r w:rsidRPr="00322166">
        <w:rPr>
          <w:rFonts w:ascii="Arial" w:hAnsi="Arial" w:cs="Arial"/>
          <w:b/>
        </w:rPr>
        <w:lastRenderedPageBreak/>
        <w:t xml:space="preserve">SC1a ITT Comp                                                                                                                                                           </w:t>
      </w:r>
      <w:proofErr w:type="gramStart"/>
      <w:r w:rsidRPr="00322166">
        <w:rPr>
          <w:rFonts w:ascii="Arial" w:hAnsi="Arial" w:cs="Arial"/>
          <w:b/>
        </w:rPr>
        <w:t xml:space="preserve">   (</w:t>
      </w:r>
      <w:proofErr w:type="spellStart"/>
      <w:proofErr w:type="gramEnd"/>
      <w:r w:rsidRPr="00322166">
        <w:rPr>
          <w:rFonts w:ascii="Arial" w:hAnsi="Arial" w:cs="Arial"/>
          <w:b/>
        </w:rPr>
        <w:t>Edn</w:t>
      </w:r>
      <w:proofErr w:type="spellEnd"/>
      <w:r w:rsidRPr="00322166">
        <w:rPr>
          <w:rFonts w:ascii="Arial" w:hAnsi="Arial" w:cs="Arial"/>
          <w:b/>
        </w:rPr>
        <w:t xml:space="preserve"> </w:t>
      </w:r>
      <w:r w:rsidR="00512F25">
        <w:rPr>
          <w:rFonts w:ascii="Arial" w:hAnsi="Arial" w:cs="Arial"/>
          <w:b/>
        </w:rPr>
        <w:t>12</w:t>
      </w:r>
      <w:r w:rsidR="0074428D">
        <w:rPr>
          <w:rFonts w:ascii="Arial" w:hAnsi="Arial" w:cs="Arial"/>
          <w:b/>
        </w:rPr>
        <w:t>/22</w:t>
      </w:r>
      <w:r w:rsidRPr="00322166">
        <w:rPr>
          <w:rFonts w:ascii="Arial" w:hAnsi="Arial" w:cs="Arial"/>
          <w:b/>
        </w:rPr>
        <w:t>)</w:t>
      </w:r>
    </w:p>
    <w:p w14:paraId="32C1E9AF" w14:textId="77777777" w:rsidR="00F151C0" w:rsidRPr="00322166" w:rsidRDefault="00F151C0" w:rsidP="00F151C0">
      <w:pPr>
        <w:spacing w:after="0" w:line="252" w:lineRule="exact"/>
        <w:ind w:left="113" w:right="-20"/>
        <w:rPr>
          <w:rFonts w:ascii="Arial" w:eastAsia="Arial" w:hAnsi="Arial" w:cs="Arial"/>
          <w:b/>
          <w:bCs/>
        </w:rPr>
      </w:pPr>
    </w:p>
    <w:p w14:paraId="7C350E45" w14:textId="1A716E05" w:rsidR="00F151C0" w:rsidRPr="00322166" w:rsidRDefault="00F151C0" w:rsidP="00B3224B">
      <w:pPr>
        <w:spacing w:after="0" w:line="252" w:lineRule="exact"/>
        <w:ind w:left="113" w:right="-20"/>
        <w:rPr>
          <w:rFonts w:ascii="Arial" w:eastAsia="Arial" w:hAnsi="Arial" w:cs="Arial"/>
          <w:b/>
          <w:bCs/>
        </w:rPr>
      </w:pPr>
    </w:p>
    <w:p w14:paraId="1AD46B9B" w14:textId="77777777" w:rsidR="00322166" w:rsidRDefault="00322166" w:rsidP="00B3224B">
      <w:pPr>
        <w:keepNext/>
        <w:spacing w:after="0" w:line="240" w:lineRule="auto"/>
        <w:jc w:val="center"/>
        <w:outlineLvl w:val="0"/>
        <w:rPr>
          <w:rFonts w:ascii="Arial" w:eastAsia="Times New Roman" w:hAnsi="Arial" w:cs="Times New Roman"/>
          <w:b/>
          <w:sz w:val="28"/>
          <w:szCs w:val="20"/>
          <w:lang w:val="en-GB" w:eastAsia="en-GB"/>
        </w:rPr>
      </w:pPr>
      <w:r>
        <w:rPr>
          <w:rFonts w:ascii="Arial" w:eastAsia="Times New Roman" w:hAnsi="Arial" w:cs="Times New Roman"/>
          <w:b/>
          <w:sz w:val="28"/>
          <w:szCs w:val="20"/>
          <w:lang w:val="en-GB" w:eastAsia="en-GB"/>
        </w:rPr>
        <w:t>Ministry of Defence</w:t>
      </w:r>
    </w:p>
    <w:p w14:paraId="214F435E" w14:textId="48D7D35D"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Invitation to Tender (ITT)</w:t>
      </w:r>
    </w:p>
    <w:p w14:paraId="78D841F7" w14:textId="77777777"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Less Complex Requirements</w:t>
      </w:r>
    </w:p>
    <w:p w14:paraId="1B679240" w14:textId="77777777" w:rsidR="00B3224B" w:rsidRPr="004954F3" w:rsidRDefault="00B3224B" w:rsidP="00B3224B">
      <w:pPr>
        <w:keepNext/>
        <w:spacing w:after="0" w:line="240" w:lineRule="auto"/>
        <w:jc w:val="center"/>
        <w:outlineLvl w:val="0"/>
        <w:rPr>
          <w:rFonts w:ascii="Arial" w:eastAsia="Times New Roman" w:hAnsi="Arial" w:cs="Arial"/>
          <w:b/>
          <w:bCs/>
          <w:color w:val="000000" w:themeColor="text1"/>
          <w:spacing w:val="-4"/>
          <w:kern w:val="32"/>
          <w:sz w:val="28"/>
          <w:szCs w:val="28"/>
          <w:lang w:val="en-GB" w:eastAsia="en-GB"/>
        </w:rPr>
      </w:pPr>
      <w:r w:rsidRPr="00105F48">
        <w:rPr>
          <w:rFonts w:ascii="Arial" w:eastAsia="Times New Roman" w:hAnsi="Arial" w:cs="Arial"/>
          <w:b/>
          <w:bCs/>
          <w:spacing w:val="-4"/>
          <w:kern w:val="32"/>
          <w:sz w:val="28"/>
          <w:szCs w:val="28"/>
          <w:lang w:val="en-GB" w:eastAsia="en-GB"/>
        </w:rPr>
        <w:t>(</w:t>
      </w:r>
      <w:r w:rsidRPr="004954F3">
        <w:rPr>
          <w:rFonts w:ascii="Arial" w:eastAsia="Times New Roman" w:hAnsi="Arial" w:cs="Arial"/>
          <w:b/>
          <w:bCs/>
          <w:color w:val="000000" w:themeColor="text1"/>
          <w:spacing w:val="-4"/>
          <w:kern w:val="32"/>
          <w:sz w:val="28"/>
          <w:szCs w:val="28"/>
          <w:lang w:val="en-GB" w:eastAsia="en-GB"/>
        </w:rPr>
        <w:t>Competitive)</w:t>
      </w:r>
    </w:p>
    <w:p w14:paraId="6F625BEB" w14:textId="77777777" w:rsidR="00B3224B" w:rsidRPr="004954F3" w:rsidRDefault="00B3224B" w:rsidP="00B3224B">
      <w:pPr>
        <w:spacing w:after="0" w:line="240" w:lineRule="auto"/>
        <w:jc w:val="both"/>
        <w:rPr>
          <w:rFonts w:ascii="Arial" w:eastAsia="Times New Roman" w:hAnsi="Arial" w:cs="Times New Roman"/>
          <w:color w:val="000000" w:themeColor="text1"/>
          <w:szCs w:val="20"/>
          <w:lang w:val="en-GB" w:eastAsia="en-GB"/>
        </w:rPr>
      </w:pPr>
      <w:r w:rsidRPr="004954F3">
        <w:rPr>
          <w:rFonts w:ascii="Arial" w:eastAsia="Times New Roman" w:hAnsi="Arial" w:cs="Times New Roman"/>
          <w:color w:val="000000" w:themeColor="text1"/>
          <w:szCs w:val="20"/>
          <w:lang w:val="en-GB" w:eastAsia="en-GB"/>
        </w:rPr>
        <w:tab/>
      </w:r>
    </w:p>
    <w:tbl>
      <w:tblPr>
        <w:tblW w:w="883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3590"/>
        <w:gridCol w:w="5243"/>
      </w:tblGrid>
      <w:tr w:rsidR="004954F3" w:rsidRPr="004954F3" w14:paraId="32D3E518" w14:textId="77777777" w:rsidTr="0098289C">
        <w:trPr>
          <w:trHeight w:val="1337"/>
          <w:jc w:val="center"/>
        </w:trPr>
        <w:tc>
          <w:tcPr>
            <w:tcW w:w="3590" w:type="dxa"/>
          </w:tcPr>
          <w:p w14:paraId="2B6D28D4" w14:textId="77777777" w:rsidR="00B3224B" w:rsidRPr="004954F3" w:rsidRDefault="00B3224B" w:rsidP="0098289C">
            <w:pPr>
              <w:spacing w:after="0" w:line="240" w:lineRule="auto"/>
              <w:jc w:val="both"/>
              <w:rPr>
                <w:rFonts w:ascii="Arial" w:eastAsia="Times New Roman" w:hAnsi="Arial" w:cs="Times New Roman"/>
                <w:color w:val="000000" w:themeColor="text1"/>
                <w:spacing w:val="-2"/>
                <w:lang w:val="en-GB" w:eastAsia="en-GB"/>
              </w:rPr>
            </w:pPr>
            <w:r w:rsidRPr="004954F3">
              <w:rPr>
                <w:rFonts w:ascii="Arial" w:eastAsia="Times New Roman" w:hAnsi="Arial" w:cs="Times New Roman"/>
                <w:color w:val="000000" w:themeColor="text1"/>
                <w:spacing w:val="-2"/>
                <w:lang w:val="en-GB" w:eastAsia="en-GB"/>
              </w:rPr>
              <w:t>To:</w:t>
            </w:r>
          </w:p>
          <w:p w14:paraId="15C41A92" w14:textId="77777777" w:rsidR="00B3224B" w:rsidRPr="004954F3" w:rsidRDefault="00B3224B" w:rsidP="0098289C">
            <w:pPr>
              <w:spacing w:after="0" w:line="240" w:lineRule="auto"/>
              <w:jc w:val="both"/>
              <w:rPr>
                <w:rFonts w:ascii="Arial" w:eastAsia="Times New Roman" w:hAnsi="Arial" w:cs="Times New Roman"/>
                <w:color w:val="000000" w:themeColor="text1"/>
                <w:spacing w:val="-2"/>
                <w:lang w:val="en-GB" w:eastAsia="en-GB"/>
              </w:rPr>
            </w:pPr>
            <w:r w:rsidRPr="004954F3">
              <w:rPr>
                <w:rFonts w:ascii="Arial" w:eastAsia="Times New Roman" w:hAnsi="Arial" w:cs="Times New Roman"/>
                <w:color w:val="000000" w:themeColor="text1"/>
                <w:spacing w:val="-2"/>
                <w:lang w:val="en-GB" w:eastAsia="en-GB"/>
              </w:rPr>
              <w:br/>
            </w:r>
          </w:p>
        </w:tc>
        <w:tc>
          <w:tcPr>
            <w:tcW w:w="5243" w:type="dxa"/>
          </w:tcPr>
          <w:p w14:paraId="1F3C0671" w14:textId="3455889E" w:rsidR="00B3224B" w:rsidRPr="004954F3" w:rsidRDefault="00B3224B" w:rsidP="0098289C">
            <w:pPr>
              <w:widowControl/>
              <w:suppressAutoHyphens/>
              <w:spacing w:after="0" w:line="240" w:lineRule="auto"/>
              <w:rPr>
                <w:rFonts w:ascii="Arial" w:eastAsia="Times New Roman" w:hAnsi="Arial" w:cs="Times New Roman"/>
                <w:color w:val="000000" w:themeColor="text1"/>
                <w:spacing w:val="-2"/>
                <w:lang w:val="en-GB" w:eastAsia="en-GB"/>
              </w:rPr>
            </w:pPr>
            <w:r w:rsidRPr="004954F3">
              <w:rPr>
                <w:rFonts w:ascii="Arial" w:eastAsia="Times New Roman" w:hAnsi="Arial" w:cs="Times New Roman"/>
                <w:color w:val="000000" w:themeColor="text1"/>
                <w:spacing w:val="-2"/>
                <w:lang w:val="en-GB" w:eastAsia="en-GB"/>
              </w:rPr>
              <w:t xml:space="preserve">ITT Reference No: </w:t>
            </w:r>
            <w:bookmarkStart w:id="10" w:name="_Hlk97613"/>
            <w:sdt>
              <w:sdtPr>
                <w:rPr>
                  <w:rFonts w:ascii="Arial" w:eastAsia="Arial" w:hAnsi="Arial" w:cs="Arial"/>
                  <w:bCs/>
                  <w:color w:val="000000" w:themeColor="text1"/>
                </w:rPr>
                <w:alias w:val="Subject"/>
                <w:tag w:val=""/>
                <w:id w:val="-1442758779"/>
                <w:placeholder>
                  <w:docPart w:val="3990CAF09A584B569CDA2E14127D4683"/>
                </w:placeholder>
                <w:dataBinding w:prefixMappings="xmlns:ns0='http://purl.org/dc/elements/1.1/' xmlns:ns1='http://schemas.openxmlformats.org/package/2006/metadata/core-properties' " w:xpath="/ns1:coreProperties[1]/ns0:subject[1]" w:storeItemID="{6C3C8BC8-F283-45AE-878A-BAB7291924A1}"/>
                <w:text/>
              </w:sdtPr>
              <w:sdtEndPr/>
              <w:sdtContent>
                <w:r w:rsidR="009A7E6F">
                  <w:rPr>
                    <w:rFonts w:ascii="Arial" w:eastAsia="Arial" w:hAnsi="Arial" w:cs="Arial"/>
                    <w:bCs/>
                    <w:color w:val="000000" w:themeColor="text1"/>
                  </w:rPr>
                  <w:t>706818450</w:t>
                </w:r>
              </w:sdtContent>
            </w:sdt>
            <w:bookmarkEnd w:id="10"/>
            <w:r w:rsidRPr="004954F3">
              <w:rPr>
                <w:rFonts w:ascii="Arial" w:eastAsia="Times New Roman" w:hAnsi="Arial" w:cs="Times New Roman"/>
                <w:color w:val="000000" w:themeColor="text1"/>
                <w:spacing w:val="-2"/>
                <w:lang w:val="en-GB" w:eastAsia="en-GB"/>
              </w:rPr>
              <w:br/>
            </w:r>
          </w:p>
          <w:p w14:paraId="5CCFE7C1" w14:textId="1CB1974B" w:rsidR="00B3224B" w:rsidRPr="004954F3" w:rsidRDefault="00B3224B" w:rsidP="0098289C">
            <w:pPr>
              <w:widowControl/>
              <w:suppressAutoHyphens/>
              <w:spacing w:after="0" w:line="240" w:lineRule="auto"/>
              <w:rPr>
                <w:rFonts w:ascii="Arial" w:eastAsia="Times New Roman" w:hAnsi="Arial" w:cs="Times New Roman"/>
                <w:color w:val="000000" w:themeColor="text1"/>
                <w:spacing w:val="-2"/>
                <w:lang w:val="en-GB" w:eastAsia="en-GB"/>
              </w:rPr>
            </w:pPr>
            <w:r w:rsidRPr="004954F3">
              <w:rPr>
                <w:rFonts w:ascii="Arial" w:eastAsia="Times New Roman" w:hAnsi="Arial" w:cs="Times New Roman"/>
                <w:color w:val="000000" w:themeColor="text1"/>
                <w:spacing w:val="-2"/>
                <w:lang w:val="en-GB" w:eastAsia="en-GB"/>
              </w:rPr>
              <w:t xml:space="preserve">ITT Issue Date: </w:t>
            </w:r>
            <w:sdt>
              <w:sdtPr>
                <w:rPr>
                  <w:rFonts w:ascii="Arial" w:eastAsia="Times New Roman" w:hAnsi="Arial" w:cs="Times New Roman"/>
                  <w:color w:val="000000" w:themeColor="text1"/>
                  <w:spacing w:val="-2"/>
                  <w:lang w:val="en-GB" w:eastAsia="en-GB"/>
                </w:rPr>
                <w:alias w:val="Abstract"/>
                <w:tag w:val=""/>
                <w:id w:val="-1465192933"/>
                <w:placeholder>
                  <w:docPart w:val="DD10136E482742029E19FC142BFF4BC4"/>
                </w:placeholder>
                <w:dataBinding w:prefixMappings="xmlns:ns0='http://schemas.microsoft.com/office/2006/coverPageProps' " w:xpath="/ns0:CoverPageProperties[1]/ns0:Abstract[1]" w:storeItemID="{55AF091B-3C7A-41E3-B477-F2FDAA23CFDA}"/>
                <w:text/>
              </w:sdtPr>
              <w:sdtEndPr/>
              <w:sdtContent>
                <w:r w:rsidR="0014506E">
                  <w:rPr>
                    <w:rFonts w:ascii="Arial" w:eastAsia="Times New Roman" w:hAnsi="Arial" w:cs="Times New Roman"/>
                    <w:color w:val="000000" w:themeColor="text1"/>
                    <w:spacing w:val="-2"/>
                    <w:lang w:val="en-GB" w:eastAsia="en-GB"/>
                  </w:rPr>
                  <w:t>15 February 2023</w:t>
                </w:r>
              </w:sdtContent>
            </w:sdt>
            <w:r w:rsidRPr="004954F3">
              <w:rPr>
                <w:rFonts w:ascii="Arial" w:eastAsia="Times New Roman" w:hAnsi="Arial" w:cs="Times New Roman"/>
                <w:color w:val="000000" w:themeColor="text1"/>
                <w:spacing w:val="-2"/>
                <w:lang w:val="en-GB" w:eastAsia="en-GB"/>
              </w:rPr>
              <w:t xml:space="preserve"> </w:t>
            </w:r>
          </w:p>
          <w:p w14:paraId="2EFAB4A0" w14:textId="77777777" w:rsidR="00B3224B" w:rsidRPr="004954F3" w:rsidRDefault="00B3224B" w:rsidP="0098289C">
            <w:pPr>
              <w:widowControl/>
              <w:suppressAutoHyphens/>
              <w:spacing w:after="0" w:line="240" w:lineRule="auto"/>
              <w:rPr>
                <w:rFonts w:ascii="Arial" w:eastAsia="Times New Roman" w:hAnsi="Arial" w:cs="Times New Roman"/>
                <w:color w:val="000000" w:themeColor="text1"/>
                <w:spacing w:val="-2"/>
                <w:lang w:val="en-GB" w:eastAsia="en-GB"/>
              </w:rPr>
            </w:pPr>
          </w:p>
          <w:p w14:paraId="62F02BF9" w14:textId="243A8774" w:rsidR="00B3224B" w:rsidRPr="004954F3" w:rsidRDefault="00B3224B" w:rsidP="0098289C">
            <w:pPr>
              <w:widowControl/>
              <w:suppressAutoHyphens/>
              <w:spacing w:after="0" w:line="240" w:lineRule="auto"/>
              <w:rPr>
                <w:rFonts w:ascii="Arial" w:eastAsia="Times New Roman" w:hAnsi="Arial" w:cs="Times New Roman"/>
                <w:color w:val="000000" w:themeColor="text1"/>
                <w:spacing w:val="-2"/>
                <w:lang w:val="en-GB" w:eastAsia="en-GB"/>
              </w:rPr>
            </w:pPr>
            <w:r w:rsidRPr="004954F3">
              <w:rPr>
                <w:rFonts w:ascii="Arial" w:eastAsia="Times New Roman" w:hAnsi="Arial" w:cs="Times New Roman"/>
                <w:color w:val="000000" w:themeColor="text1"/>
                <w:spacing w:val="-2"/>
                <w:lang w:val="en-GB" w:eastAsia="en-GB"/>
              </w:rPr>
              <w:t xml:space="preserve">Due for return by (Due Date): </w:t>
            </w:r>
            <w:r w:rsidR="0014506E">
              <w:rPr>
                <w:rFonts w:ascii="Arial" w:eastAsia="Times New Roman" w:hAnsi="Arial" w:cs="Times New Roman"/>
                <w:color w:val="000000" w:themeColor="text1"/>
                <w:spacing w:val="-2"/>
                <w:lang w:val="en-GB" w:eastAsia="en-GB"/>
              </w:rPr>
              <w:t>7</w:t>
            </w:r>
            <w:r w:rsidR="0014506E">
              <w:rPr>
                <w:rFonts w:ascii="Arial" w:eastAsia="Times New Roman" w:hAnsi="Arial" w:cs="Times New Roman"/>
                <w:color w:val="000000" w:themeColor="text1"/>
                <w:spacing w:val="-2"/>
                <w:vertAlign w:val="superscript"/>
                <w:lang w:val="en-GB" w:eastAsia="en-GB"/>
              </w:rPr>
              <w:t xml:space="preserve"> </w:t>
            </w:r>
            <w:r w:rsidR="00D62371" w:rsidRPr="004954F3">
              <w:rPr>
                <w:rFonts w:ascii="Arial" w:eastAsia="Times New Roman" w:hAnsi="Arial" w:cs="Times New Roman"/>
                <w:color w:val="000000" w:themeColor="text1"/>
                <w:spacing w:val="-2"/>
                <w:lang w:val="en-GB" w:eastAsia="en-GB"/>
              </w:rPr>
              <w:t>March 2023</w:t>
            </w:r>
          </w:p>
        </w:tc>
      </w:tr>
      <w:tr w:rsidR="004954F3" w:rsidRPr="004954F3" w14:paraId="6623BC07" w14:textId="77777777" w:rsidTr="0098289C">
        <w:trPr>
          <w:trHeight w:val="2145"/>
          <w:jc w:val="center"/>
        </w:trPr>
        <w:tc>
          <w:tcPr>
            <w:tcW w:w="3590" w:type="dxa"/>
          </w:tcPr>
          <w:p w14:paraId="0608AA4E" w14:textId="77777777" w:rsidR="00B3224B" w:rsidRPr="004954F3" w:rsidRDefault="00B3224B" w:rsidP="0098289C">
            <w:pPr>
              <w:spacing w:after="0" w:line="240" w:lineRule="auto"/>
              <w:jc w:val="both"/>
              <w:rPr>
                <w:rFonts w:ascii="Arial" w:eastAsia="Times New Roman" w:hAnsi="Arial" w:cs="Times New Roman"/>
                <w:color w:val="000000" w:themeColor="text1"/>
                <w:spacing w:val="-2"/>
                <w:lang w:val="en-GB" w:eastAsia="en-GB"/>
              </w:rPr>
            </w:pPr>
          </w:p>
          <w:p w14:paraId="157A2AFC" w14:textId="164BB412" w:rsidR="00B3224B" w:rsidRPr="004954F3" w:rsidRDefault="00B3224B" w:rsidP="0098289C">
            <w:pPr>
              <w:spacing w:after="0" w:line="240" w:lineRule="auto"/>
              <w:rPr>
                <w:rFonts w:ascii="Arial" w:eastAsia="Times New Roman" w:hAnsi="Arial" w:cs="Times New Roman"/>
                <w:color w:val="000000" w:themeColor="text1"/>
                <w:spacing w:val="-2"/>
                <w:lang w:val="en-GB" w:eastAsia="en-GB"/>
              </w:rPr>
            </w:pPr>
          </w:p>
        </w:tc>
        <w:tc>
          <w:tcPr>
            <w:tcW w:w="5243" w:type="dxa"/>
          </w:tcPr>
          <w:p w14:paraId="0ACFC550" w14:textId="77777777" w:rsidR="00B3224B" w:rsidRPr="004954F3" w:rsidRDefault="00B3224B" w:rsidP="0098289C">
            <w:pPr>
              <w:spacing w:after="0" w:line="240" w:lineRule="auto"/>
              <w:rPr>
                <w:rFonts w:ascii="Arial" w:eastAsia="Times New Roman" w:hAnsi="Arial" w:cs="Times New Roman"/>
                <w:color w:val="000000" w:themeColor="text1"/>
                <w:spacing w:val="-2"/>
                <w:lang w:val="en-GB" w:eastAsia="en-GB"/>
              </w:rPr>
            </w:pPr>
            <w:r w:rsidRPr="004954F3">
              <w:rPr>
                <w:rFonts w:ascii="Arial" w:eastAsia="Times New Roman" w:hAnsi="Arial" w:cs="Times New Roman"/>
                <w:color w:val="000000" w:themeColor="text1"/>
                <w:spacing w:val="-2"/>
                <w:lang w:val="en-GB" w:eastAsia="en-GB"/>
              </w:rPr>
              <w:t xml:space="preserve">From: </w:t>
            </w:r>
            <w:bookmarkStart w:id="11" w:name="dir_short"/>
            <w:bookmarkEnd w:id="11"/>
            <w:r w:rsidRPr="004954F3">
              <w:rPr>
                <w:rFonts w:ascii="Arial" w:eastAsia="Times New Roman" w:hAnsi="Arial" w:cs="Times New Roman"/>
                <w:color w:val="000000" w:themeColor="text1"/>
                <w:spacing w:val="-2"/>
                <w:lang w:val="en-GB" w:eastAsia="en-GB"/>
              </w:rPr>
              <w:t>Navy Commercial</w:t>
            </w:r>
          </w:p>
          <w:p w14:paraId="5FD157A4" w14:textId="77777777" w:rsidR="00B3224B" w:rsidRPr="004954F3" w:rsidRDefault="00B3224B" w:rsidP="0098289C">
            <w:pPr>
              <w:spacing w:after="0" w:line="240" w:lineRule="auto"/>
              <w:rPr>
                <w:rFonts w:ascii="Arial" w:eastAsia="Times New Roman" w:hAnsi="Arial" w:cs="Times New Roman"/>
                <w:color w:val="000000" w:themeColor="text1"/>
                <w:spacing w:val="-2"/>
                <w:lang w:val="en-GB" w:eastAsia="en-GB"/>
              </w:rPr>
            </w:pPr>
          </w:p>
          <w:p w14:paraId="37ED6683" w14:textId="4A840B37" w:rsidR="00053932" w:rsidRPr="004954F3" w:rsidRDefault="00053932" w:rsidP="00053932">
            <w:pPr>
              <w:spacing w:after="0" w:line="240" w:lineRule="auto"/>
              <w:rPr>
                <w:rFonts w:ascii="Arial" w:eastAsia="Times New Roman" w:hAnsi="Arial" w:cs="Times New Roman"/>
                <w:color w:val="000000" w:themeColor="text1"/>
                <w:spacing w:val="-2"/>
                <w:lang w:val="en-GB" w:eastAsia="en-GB"/>
              </w:rPr>
            </w:pPr>
            <w:r w:rsidRPr="004954F3">
              <w:rPr>
                <w:rFonts w:ascii="Arial" w:eastAsia="Times New Roman" w:hAnsi="Arial" w:cs="Times New Roman"/>
                <w:color w:val="000000" w:themeColor="text1"/>
                <w:spacing w:val="-2"/>
                <w:lang w:val="en-GB" w:eastAsia="en-GB"/>
              </w:rPr>
              <w:t xml:space="preserve">Address: </w:t>
            </w:r>
            <w:bookmarkStart w:id="12" w:name="user_address"/>
            <w:bookmarkEnd w:id="12"/>
            <w:r w:rsidR="000144B6" w:rsidRPr="004954F3">
              <w:rPr>
                <w:rFonts w:ascii="Arial" w:eastAsia="Times New Roman" w:hAnsi="Arial" w:cs="Times New Roman"/>
                <w:color w:val="000000" w:themeColor="text1"/>
                <w:spacing w:val="-2"/>
                <w:lang w:val="en-GB" w:eastAsia="en-GB"/>
              </w:rPr>
              <w:t>4 Deck</w:t>
            </w:r>
            <w:r w:rsidRPr="004954F3">
              <w:rPr>
                <w:rFonts w:ascii="Arial" w:eastAsia="Times New Roman" w:hAnsi="Arial" w:cs="Times New Roman"/>
                <w:color w:val="000000" w:themeColor="text1"/>
                <w:spacing w:val="-2"/>
                <w:lang w:val="en-GB" w:eastAsia="en-GB"/>
              </w:rPr>
              <w:t>, NCHQ, Leach Building, Whale Island, Portsmouth, PO2 8BY</w:t>
            </w:r>
          </w:p>
          <w:p w14:paraId="399DE9F9" w14:textId="74326C7C" w:rsidR="00B3224B" w:rsidRPr="004954F3" w:rsidRDefault="00B3224B" w:rsidP="0098289C">
            <w:pPr>
              <w:spacing w:after="0" w:line="240" w:lineRule="auto"/>
              <w:rPr>
                <w:rFonts w:ascii="Arial" w:eastAsia="Times New Roman" w:hAnsi="Arial" w:cs="Times New Roman"/>
                <w:color w:val="000000" w:themeColor="text1"/>
                <w:spacing w:val="-2"/>
                <w:lang w:val="en-GB" w:eastAsia="en-GB"/>
              </w:rPr>
            </w:pPr>
            <w:r w:rsidRPr="004954F3">
              <w:rPr>
                <w:rFonts w:ascii="Arial" w:eastAsia="Times New Roman" w:hAnsi="Arial" w:cs="Times New Roman"/>
                <w:color w:val="000000" w:themeColor="text1"/>
                <w:spacing w:val="-2"/>
                <w:lang w:val="en-GB" w:eastAsia="en-GB"/>
              </w:rPr>
              <w:br/>
              <w:t xml:space="preserve">Commercial Officer: </w:t>
            </w:r>
            <w:sdt>
              <w:sdtPr>
                <w:rPr>
                  <w:rFonts w:ascii="Arial" w:eastAsia="Times New Roman" w:hAnsi="Arial" w:cs="Times New Roman"/>
                  <w:color w:val="000000" w:themeColor="text1"/>
                  <w:spacing w:val="-2"/>
                  <w:lang w:val="en-GB" w:eastAsia="en-GB"/>
                </w:rPr>
                <w:alias w:val="Manager"/>
                <w:tag w:val=""/>
                <w:id w:val="-1334067240"/>
                <w:placeholder>
                  <w:docPart w:val="2AF044BEDE424F078742B10AC4395B5D"/>
                </w:placeholder>
                <w:dataBinding w:prefixMappings="xmlns:ns0='http://schemas.openxmlformats.org/officeDocument/2006/extended-properties' " w:xpath="/ns0:Properties[1]/ns0:Manager[1]" w:storeItemID="{6668398D-A668-4E3E-A5EB-62B293D839F1}"/>
                <w:text/>
              </w:sdtPr>
              <w:sdtEndPr/>
              <w:sdtContent>
                <w:r w:rsidR="00ED5CFD" w:rsidRPr="004954F3">
                  <w:rPr>
                    <w:rFonts w:ascii="Arial" w:eastAsia="Times New Roman" w:hAnsi="Arial" w:cs="Times New Roman"/>
                    <w:color w:val="000000" w:themeColor="text1"/>
                    <w:spacing w:val="-2"/>
                    <w:lang w:val="en-GB" w:eastAsia="en-GB"/>
                  </w:rPr>
                  <w:t>Eleni Bekele</w:t>
                </w:r>
              </w:sdtContent>
            </w:sdt>
          </w:p>
          <w:p w14:paraId="7A25BF1C" w14:textId="77777777" w:rsidR="00B3224B" w:rsidRPr="004954F3" w:rsidRDefault="00B3224B" w:rsidP="0098289C">
            <w:pPr>
              <w:spacing w:after="0" w:line="240" w:lineRule="auto"/>
              <w:rPr>
                <w:rFonts w:ascii="Arial" w:eastAsia="Times New Roman" w:hAnsi="Arial" w:cs="Times New Roman"/>
                <w:color w:val="000000" w:themeColor="text1"/>
                <w:spacing w:val="-2"/>
                <w:lang w:val="en-GB" w:eastAsia="en-GB"/>
              </w:rPr>
            </w:pPr>
          </w:p>
          <w:p w14:paraId="15218438" w14:textId="1F32DE5B" w:rsidR="00B3224B" w:rsidRPr="004954F3" w:rsidRDefault="00B3224B" w:rsidP="0098289C">
            <w:pPr>
              <w:spacing w:after="0" w:line="240" w:lineRule="auto"/>
              <w:rPr>
                <w:rFonts w:ascii="Arial" w:eastAsia="Times New Roman" w:hAnsi="Arial" w:cs="Arial"/>
                <w:noProof/>
                <w:color w:val="000000" w:themeColor="text1"/>
                <w:lang w:val="en-GB" w:eastAsia="en-GB"/>
              </w:rPr>
            </w:pPr>
            <w:r w:rsidRPr="004954F3">
              <w:rPr>
                <w:rFonts w:ascii="Arial" w:eastAsia="Times New Roman" w:hAnsi="Arial" w:cs="Arial"/>
                <w:noProof/>
                <w:color w:val="000000" w:themeColor="text1"/>
                <w:lang w:val="en-GB" w:eastAsia="en-GB"/>
              </w:rPr>
              <w:t xml:space="preserve">Telephone: </w:t>
            </w:r>
            <w:sdt>
              <w:sdtPr>
                <w:rPr>
                  <w:rFonts w:ascii="Arial" w:eastAsia="Times New Roman" w:hAnsi="Arial" w:cs="Arial"/>
                  <w:noProof/>
                  <w:color w:val="000000" w:themeColor="text1"/>
                  <w:lang w:val="en-GB" w:eastAsia="en-GB"/>
                </w:rPr>
                <w:alias w:val="Company Phone"/>
                <w:tag w:val=""/>
                <w:id w:val="-1578591749"/>
                <w:placeholder>
                  <w:docPart w:val="EA71895571694288A7A3C2C864D7C2C4"/>
                </w:placeholder>
                <w:dataBinding w:prefixMappings="xmlns:ns0='http://schemas.microsoft.com/office/2006/coverPageProps' " w:xpath="/ns0:CoverPageProperties[1]/ns0:CompanyPhone[1]" w:storeItemID="{55AF091B-3C7A-41E3-B477-F2FDAA23CFDA}"/>
                <w:text/>
              </w:sdtPr>
              <w:sdtEndPr/>
              <w:sdtContent>
                <w:r w:rsidR="00FC5DAF" w:rsidRPr="004954F3">
                  <w:rPr>
                    <w:rFonts w:ascii="Arial" w:eastAsia="Times New Roman" w:hAnsi="Arial" w:cs="Arial"/>
                    <w:noProof/>
                    <w:color w:val="000000" w:themeColor="text1"/>
                    <w:lang w:val="en-GB" w:eastAsia="en-GB"/>
                  </w:rPr>
                  <w:t>3001622381</w:t>
                </w:r>
              </w:sdtContent>
            </w:sdt>
          </w:p>
          <w:p w14:paraId="41DA1350" w14:textId="0C3A8F48" w:rsidR="00B3224B" w:rsidRPr="004954F3" w:rsidRDefault="00B3224B" w:rsidP="0098289C">
            <w:pPr>
              <w:spacing w:after="0" w:line="240" w:lineRule="auto"/>
              <w:rPr>
                <w:rFonts w:ascii="Arial" w:eastAsia="Times New Roman" w:hAnsi="Arial" w:cs="Times New Roman"/>
                <w:color w:val="000000" w:themeColor="text1"/>
                <w:spacing w:val="-2"/>
                <w:lang w:val="en-GB" w:eastAsia="en-GB"/>
              </w:rPr>
            </w:pPr>
            <w:r w:rsidRPr="004954F3">
              <w:rPr>
                <w:rFonts w:ascii="Arial" w:eastAsia="Times New Roman" w:hAnsi="Arial" w:cs="Arial"/>
                <w:noProof/>
                <w:color w:val="000000" w:themeColor="text1"/>
                <w:lang w:val="en-GB" w:eastAsia="en-GB"/>
              </w:rPr>
              <w:t>Email:</w:t>
            </w:r>
            <w:r w:rsidR="00D129B7" w:rsidRPr="004954F3">
              <w:rPr>
                <w:rFonts w:ascii="Arial" w:eastAsia="Times New Roman" w:hAnsi="Arial" w:cs="Arial"/>
                <w:noProof/>
                <w:color w:val="000000" w:themeColor="text1"/>
                <w:lang w:val="en-GB" w:eastAsia="en-GB"/>
              </w:rPr>
              <w:t xml:space="preserve"> </w:t>
            </w:r>
            <w:sdt>
              <w:sdtPr>
                <w:rPr>
                  <w:rFonts w:ascii="Arial" w:eastAsia="Times New Roman" w:hAnsi="Arial" w:cs="Arial"/>
                  <w:noProof/>
                  <w:color w:val="000000" w:themeColor="text1"/>
                  <w:lang w:val="en-GB" w:eastAsia="en-GB"/>
                </w:rPr>
                <w:alias w:val="Company E-mail"/>
                <w:tag w:val=""/>
                <w:id w:val="-1083365295"/>
                <w:placeholder>
                  <w:docPart w:val="E57D735C6D6C473B8192DF8C5AA7C78F"/>
                </w:placeholder>
                <w:dataBinding w:prefixMappings="xmlns:ns0='http://schemas.microsoft.com/office/2006/coverPageProps' " w:xpath="/ns0:CoverPageProperties[1]/ns0:CompanyEmail[1]" w:storeItemID="{55AF091B-3C7A-41E3-B477-F2FDAA23CFDA}"/>
                <w:text/>
              </w:sdtPr>
              <w:sdtEndPr/>
              <w:sdtContent>
                <w:r w:rsidR="00FC5DAF" w:rsidRPr="004954F3">
                  <w:rPr>
                    <w:rFonts w:ascii="Arial" w:eastAsia="Times New Roman" w:hAnsi="Arial" w:cs="Arial"/>
                    <w:noProof/>
                    <w:color w:val="000000" w:themeColor="text1"/>
                    <w:lang w:val="en-GB" w:eastAsia="en-GB"/>
                  </w:rPr>
                  <w:t>eleni.bekele100@mod.gov.uk</w:t>
                </w:r>
              </w:sdtContent>
            </w:sdt>
          </w:p>
        </w:tc>
      </w:tr>
    </w:tbl>
    <w:p w14:paraId="03F13BD4" w14:textId="77777777" w:rsidR="00B3224B" w:rsidRPr="00105F48" w:rsidRDefault="00B3224B" w:rsidP="00B3224B">
      <w:pPr>
        <w:spacing w:after="0" w:line="240" w:lineRule="auto"/>
        <w:outlineLvl w:val="0"/>
        <w:rPr>
          <w:rFonts w:ascii="Arial" w:eastAsia="Times New Roman" w:hAnsi="Arial" w:cs="Times New Roman"/>
          <w:spacing w:val="-2"/>
          <w:szCs w:val="20"/>
          <w:lang w:val="en-GB" w:eastAsia="en-GB"/>
        </w:rPr>
      </w:pPr>
    </w:p>
    <w:p w14:paraId="5890DAFA" w14:textId="77777777" w:rsidR="00B3224B" w:rsidRPr="00105F48" w:rsidRDefault="00B3224B" w:rsidP="00B3224B">
      <w:pPr>
        <w:spacing w:after="0" w:line="240" w:lineRule="auto"/>
        <w:outlineLvl w:val="0"/>
        <w:rPr>
          <w:rFonts w:ascii="Arial" w:eastAsia="Times New Roman" w:hAnsi="Arial" w:cs="Times New Roman"/>
          <w:spacing w:val="-2"/>
          <w:szCs w:val="20"/>
          <w:lang w:val="en-GB" w:eastAsia="en-GB"/>
        </w:rPr>
      </w:pPr>
    </w:p>
    <w:p w14:paraId="482D940B" w14:textId="77777777" w:rsidR="00B3224B" w:rsidRPr="00105F48" w:rsidRDefault="00B3224B" w:rsidP="00B3224B">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This ITT consists of:</w:t>
      </w:r>
    </w:p>
    <w:p w14:paraId="17954111"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53EDDF33"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Invitation to Tender – Less Complex Requirements Competitive.</w:t>
      </w:r>
    </w:p>
    <w:p w14:paraId="67987FF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Annex A - Offer.</w:t>
      </w:r>
    </w:p>
    <w:p w14:paraId="60712747"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color w:val="000000"/>
          <w:spacing w:val="-2"/>
          <w:szCs w:val="20"/>
          <w:lang w:val="en-GB" w:eastAsia="en-GB"/>
        </w:rPr>
        <w:t>Annex</w:t>
      </w:r>
      <w:r>
        <w:rPr>
          <w:rFonts w:ascii="Arial" w:eastAsia="Times New Roman" w:hAnsi="Arial" w:cs="Times New Roman"/>
          <w:color w:val="000000"/>
          <w:spacing w:val="-2"/>
          <w:szCs w:val="20"/>
          <w:lang w:val="en-GB" w:eastAsia="en-GB"/>
        </w:rPr>
        <w:t xml:space="preserve"> B</w:t>
      </w:r>
      <w:r w:rsidRPr="00105F48">
        <w:rPr>
          <w:rFonts w:ascii="Arial" w:eastAsia="Times New Roman" w:hAnsi="Arial" w:cs="Times New Roman"/>
          <w:color w:val="000000"/>
          <w:spacing w:val="-2"/>
          <w:szCs w:val="20"/>
          <w:lang w:val="en-GB" w:eastAsia="en-GB"/>
        </w:rPr>
        <w:t xml:space="preserve"> - </w:t>
      </w:r>
      <w:r w:rsidRPr="00105F48">
        <w:rPr>
          <w:rFonts w:ascii="Arial" w:eastAsia="Times New Roman" w:hAnsi="Arial" w:cs="Times New Roman"/>
          <w:spacing w:val="-2"/>
          <w:szCs w:val="20"/>
          <w:lang w:val="en-GB" w:eastAsia="en-GB"/>
        </w:rPr>
        <w:t>Tender Evaluation Criteria.</w:t>
      </w:r>
    </w:p>
    <w:p w14:paraId="6FFCA9C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Special Notices and Instructions</w:t>
      </w:r>
      <w:r>
        <w:rPr>
          <w:rFonts w:ascii="Arial" w:eastAsia="Times New Roman" w:hAnsi="Arial" w:cs="Times New Roman"/>
          <w:spacing w:val="-2"/>
          <w:szCs w:val="20"/>
          <w:lang w:val="en-GB" w:eastAsia="en-GB"/>
        </w:rPr>
        <w:t xml:space="preserve"> </w:t>
      </w:r>
      <w:r w:rsidRPr="000C5E70">
        <w:rPr>
          <w:rFonts w:ascii="Arial" w:hAnsi="Arial" w:cs="Arial"/>
          <w:spacing w:val="-2"/>
        </w:rPr>
        <w:t>to Tenderers</w:t>
      </w:r>
      <w:r w:rsidRPr="000C5E70">
        <w:rPr>
          <w:rFonts w:ascii="Arial" w:eastAsia="Times New Roman" w:hAnsi="Arial" w:cs="Arial"/>
          <w:spacing w:val="-2"/>
          <w:szCs w:val="20"/>
          <w:lang w:val="en-GB" w:eastAsia="en-GB"/>
        </w:rPr>
        <w:t>.</w:t>
      </w:r>
    </w:p>
    <w:p w14:paraId="4B093E95"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Purchase Order, including the Schedule of Requirements.</w:t>
      </w:r>
    </w:p>
    <w:p w14:paraId="3CB2C28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Statement of Requirements.</w:t>
      </w:r>
    </w:p>
    <w:p w14:paraId="30DCA9AD"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MOD Terms and Conditions for Less Complex Requirements.</w:t>
      </w:r>
    </w:p>
    <w:p w14:paraId="1C663162"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DEFFORM 68 (see Clause 9 of Terms and Conditions).</w:t>
      </w:r>
    </w:p>
    <w:p w14:paraId="34023456" w14:textId="77777777" w:rsidR="00322166" w:rsidRDefault="00B3224B" w:rsidP="00322166">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spacing w:val="-2"/>
          <w:szCs w:val="20"/>
          <w:lang w:val="en-GB" w:eastAsia="en-GB"/>
        </w:rPr>
        <w:t>Statement Relating to Good Standing.</w:t>
      </w:r>
    </w:p>
    <w:p w14:paraId="3C07AD1D" w14:textId="0249FF5D" w:rsidR="003141DA" w:rsidRPr="001D4E9A" w:rsidRDefault="003141DA" w:rsidP="003141DA">
      <w:pPr>
        <w:numPr>
          <w:ilvl w:val="0"/>
          <w:numId w:val="7"/>
        </w:numPr>
        <w:spacing w:after="0" w:line="240" w:lineRule="auto"/>
        <w:ind w:left="567" w:hanging="567"/>
        <w:rPr>
          <w:rFonts w:ascii="Arial" w:eastAsia="Times New Roman" w:hAnsi="Arial" w:cs="Times New Roman"/>
          <w:spacing w:val="-2"/>
          <w:szCs w:val="20"/>
          <w:lang w:val="en-GB" w:eastAsia="en-GB"/>
        </w:rPr>
      </w:pPr>
      <w:r w:rsidRPr="001D4E9A">
        <w:rPr>
          <w:rFonts w:ascii="Arial" w:eastAsia="Times New Roman" w:hAnsi="Arial" w:cs="Times New Roman"/>
          <w:spacing w:val="-2"/>
          <w:szCs w:val="20"/>
          <w:lang w:val="en-GB" w:eastAsia="en-GB"/>
        </w:rPr>
        <w:t>DEFFORM 711</w:t>
      </w:r>
      <w:r w:rsidR="00030857">
        <w:rPr>
          <w:rFonts w:ascii="Arial" w:eastAsia="Times New Roman" w:hAnsi="Arial" w:cs="Times New Roman"/>
          <w:spacing w:val="-2"/>
          <w:szCs w:val="20"/>
          <w:lang w:val="en-GB" w:eastAsia="en-GB"/>
        </w:rPr>
        <w:t xml:space="preserve"> </w:t>
      </w:r>
    </w:p>
    <w:p w14:paraId="0D88F400" w14:textId="77777777" w:rsidR="003141DA" w:rsidRPr="00F50C96" w:rsidRDefault="003141DA" w:rsidP="003141DA">
      <w:pPr>
        <w:numPr>
          <w:ilvl w:val="0"/>
          <w:numId w:val="7"/>
        </w:numPr>
        <w:spacing w:after="0" w:line="240" w:lineRule="auto"/>
        <w:ind w:left="567" w:hanging="567"/>
        <w:rPr>
          <w:rFonts w:ascii="Arial" w:eastAsia="Times New Roman" w:hAnsi="Arial" w:cs="Times New Roman"/>
          <w:spacing w:val="-2"/>
          <w:szCs w:val="20"/>
          <w:lang w:val="en-GB" w:eastAsia="en-GB"/>
        </w:rPr>
      </w:pPr>
      <w:r w:rsidRPr="00F50C96">
        <w:rPr>
          <w:rFonts w:ascii="Arial" w:eastAsia="Times New Roman" w:hAnsi="Arial" w:cs="Times New Roman"/>
          <w:spacing w:val="-2"/>
          <w:szCs w:val="20"/>
          <w:lang w:val="en-GB" w:eastAsia="en-GB"/>
        </w:rPr>
        <w:t xml:space="preserve">Cyber Risk Assessment </w:t>
      </w:r>
    </w:p>
    <w:p w14:paraId="3111B96E"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100383E9" w14:textId="639810EB" w:rsidR="00B3224B" w:rsidRDefault="00B3224B" w:rsidP="00B3224B">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The Tenderer must return:</w:t>
      </w:r>
    </w:p>
    <w:p w14:paraId="5BCDEBB3" w14:textId="77777777" w:rsidR="00D55462" w:rsidRPr="00105F48" w:rsidRDefault="00D55462" w:rsidP="00B3224B">
      <w:pPr>
        <w:spacing w:after="0" w:line="240" w:lineRule="auto"/>
        <w:outlineLvl w:val="0"/>
        <w:rPr>
          <w:rFonts w:ascii="Arial" w:eastAsia="Times New Roman" w:hAnsi="Arial" w:cs="Times New Roman"/>
          <w:b/>
          <w:spacing w:val="-2"/>
          <w:szCs w:val="20"/>
          <w:lang w:val="en-GB" w:eastAsia="en-GB"/>
        </w:rPr>
      </w:pPr>
    </w:p>
    <w:p w14:paraId="2889F7F1" w14:textId="77777777" w:rsidR="00D55462" w:rsidRDefault="00D55462" w:rsidP="00A02F79">
      <w:pPr>
        <w:numPr>
          <w:ilvl w:val="0"/>
          <w:numId w:val="10"/>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Completed Annex A to this ITT.</w:t>
      </w:r>
    </w:p>
    <w:p w14:paraId="4FF99072" w14:textId="77777777" w:rsidR="00D55462" w:rsidRDefault="00D55462" w:rsidP="00A02F79">
      <w:pPr>
        <w:numPr>
          <w:ilvl w:val="0"/>
          <w:numId w:val="10"/>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Completed Purchase Order.</w:t>
      </w:r>
    </w:p>
    <w:p w14:paraId="3C9968E6" w14:textId="77777777" w:rsidR="00F151C0" w:rsidRDefault="00F151C0" w:rsidP="00A02F79">
      <w:pPr>
        <w:numPr>
          <w:ilvl w:val="0"/>
          <w:numId w:val="10"/>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Any other documentation requested in the Tender</w:t>
      </w:r>
    </w:p>
    <w:p w14:paraId="34275296" w14:textId="56FC1E76" w:rsidR="00D55462" w:rsidRPr="00CB3881" w:rsidRDefault="00D55462" w:rsidP="00F151C0">
      <w:pPr>
        <w:spacing w:after="0" w:line="240" w:lineRule="auto"/>
        <w:ind w:left="709"/>
        <w:rPr>
          <w:rFonts w:ascii="Arial" w:eastAsia="Times New Roman" w:hAnsi="Arial" w:cs="Times New Roman"/>
          <w:spacing w:val="-2"/>
          <w:szCs w:val="20"/>
          <w:highlight w:val="yellow"/>
          <w:lang w:val="en-GB" w:eastAsia="en-GB"/>
        </w:rPr>
      </w:pPr>
    </w:p>
    <w:p w14:paraId="18713F29" w14:textId="77777777" w:rsidR="00B3224B" w:rsidRDefault="00B3224B" w:rsidP="00B3224B">
      <w:pPr>
        <w:spacing w:after="0" w:line="240" w:lineRule="auto"/>
        <w:rPr>
          <w:rFonts w:ascii="Arial" w:eastAsia="Times New Roman" w:hAnsi="Arial" w:cs="Times New Roman"/>
          <w:spacing w:val="-2"/>
          <w:szCs w:val="20"/>
          <w:lang w:val="en-GB" w:eastAsia="en-GB"/>
        </w:rPr>
      </w:pPr>
    </w:p>
    <w:p w14:paraId="4B90D226" w14:textId="77777777" w:rsidR="00B3224B" w:rsidRDefault="00B3224B" w:rsidP="00B3224B">
      <w:pPr>
        <w:spacing w:after="0" w:line="240" w:lineRule="auto"/>
        <w:rPr>
          <w:rFonts w:ascii="Arial" w:eastAsia="Times New Roman" w:hAnsi="Arial" w:cs="Times New Roman"/>
          <w:spacing w:val="-2"/>
          <w:szCs w:val="20"/>
          <w:lang w:val="en-GB" w:eastAsia="en-GB"/>
        </w:rPr>
      </w:pPr>
    </w:p>
    <w:p w14:paraId="0DDAD5DF" w14:textId="77777777" w:rsidR="00B3224B" w:rsidRDefault="00B3224B" w:rsidP="00B3224B">
      <w:pPr>
        <w:spacing w:after="0" w:line="240" w:lineRule="auto"/>
        <w:rPr>
          <w:rFonts w:ascii="Arial" w:eastAsia="Times New Roman" w:hAnsi="Arial" w:cs="Times New Roman"/>
          <w:spacing w:val="-2"/>
          <w:szCs w:val="20"/>
          <w:lang w:val="en-GB" w:eastAsia="en-GB"/>
        </w:rPr>
      </w:pPr>
    </w:p>
    <w:p w14:paraId="4253DC04" w14:textId="77777777" w:rsidR="00D55462" w:rsidRPr="00105F48" w:rsidRDefault="00D55462" w:rsidP="00B3224B">
      <w:pPr>
        <w:spacing w:after="0" w:line="240" w:lineRule="auto"/>
        <w:rPr>
          <w:rFonts w:ascii="Arial" w:eastAsia="Times New Roman" w:hAnsi="Arial" w:cs="Times New Roman"/>
          <w:spacing w:val="-2"/>
          <w:szCs w:val="20"/>
          <w:lang w:val="en-GB" w:eastAsia="en-GB"/>
        </w:rPr>
      </w:pPr>
    </w:p>
    <w:p w14:paraId="3FC4F590"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020D797F" w14:textId="77777777" w:rsidR="00B3224B" w:rsidRDefault="00B3224B" w:rsidP="00B3224B">
      <w:pPr>
        <w:spacing w:after="0" w:line="240" w:lineRule="auto"/>
        <w:rPr>
          <w:rFonts w:ascii="Arial" w:eastAsia="Times New Roman" w:hAnsi="Arial" w:cs="Times New Roman"/>
          <w:spacing w:val="-2"/>
          <w:szCs w:val="20"/>
          <w:lang w:val="en-GB" w:eastAsia="en-GB"/>
        </w:rPr>
      </w:pPr>
    </w:p>
    <w:p w14:paraId="59FAAAFE" w14:textId="77777777" w:rsidR="00B3224B" w:rsidRDefault="00B3224B" w:rsidP="00B3224B">
      <w:pPr>
        <w:spacing w:after="0" w:line="240" w:lineRule="auto"/>
        <w:rPr>
          <w:rFonts w:ascii="Arial" w:eastAsia="Times New Roman" w:hAnsi="Arial" w:cs="Times New Roman"/>
          <w:spacing w:val="-2"/>
          <w:szCs w:val="20"/>
          <w:lang w:val="en-GB" w:eastAsia="en-GB"/>
        </w:rPr>
      </w:pPr>
    </w:p>
    <w:p w14:paraId="007EB26A" w14:textId="77777777" w:rsidR="00B3224B" w:rsidRDefault="00B3224B" w:rsidP="00B3224B">
      <w:pPr>
        <w:spacing w:after="0" w:line="240" w:lineRule="auto"/>
        <w:rPr>
          <w:rFonts w:ascii="Arial" w:eastAsia="Times New Roman" w:hAnsi="Arial" w:cs="Times New Roman"/>
          <w:spacing w:val="-2"/>
          <w:szCs w:val="20"/>
          <w:lang w:val="en-GB" w:eastAsia="en-GB"/>
        </w:rPr>
      </w:pPr>
    </w:p>
    <w:p w14:paraId="08886C12" w14:textId="2B01049C" w:rsidR="00AA6322" w:rsidRDefault="00AA6322" w:rsidP="00AA6322">
      <w:pPr>
        <w:keepNext/>
        <w:keepLines/>
        <w:autoSpaceDE w:val="0"/>
        <w:autoSpaceDN w:val="0"/>
        <w:adjustRightInd w:val="0"/>
        <w:spacing w:after="0" w:line="240" w:lineRule="auto"/>
        <w:ind w:left="120" w:right="114"/>
        <w:jc w:val="center"/>
        <w:rPr>
          <w:rFonts w:ascii="Arial" w:eastAsiaTheme="minorEastAsia" w:hAnsi="Arial" w:cs="Arial"/>
          <w:b/>
          <w:bCs/>
          <w:color w:val="000000"/>
          <w:lang w:val="en-GB" w:eastAsia="en-GB"/>
        </w:rPr>
      </w:pPr>
      <w:bookmarkStart w:id="13" w:name="_Toc501022446_2_2"/>
      <w:r w:rsidRPr="00AA6322">
        <w:rPr>
          <w:rFonts w:ascii="Arial" w:eastAsiaTheme="minorEastAsia" w:hAnsi="Arial" w:cs="Arial"/>
          <w:b/>
          <w:bCs/>
          <w:color w:val="000000"/>
          <w:lang w:val="en-GB" w:eastAsia="en-GB"/>
        </w:rPr>
        <w:lastRenderedPageBreak/>
        <w:t xml:space="preserve">Invitation to Tender </w:t>
      </w:r>
      <w:r>
        <w:rPr>
          <w:rFonts w:ascii="Arial" w:eastAsiaTheme="minorEastAsia" w:hAnsi="Arial" w:cs="Arial"/>
          <w:b/>
          <w:bCs/>
          <w:color w:val="000000"/>
          <w:lang w:val="en-GB" w:eastAsia="en-GB"/>
        </w:rPr>
        <w:t>–</w:t>
      </w:r>
      <w:r w:rsidRPr="00AA6322">
        <w:rPr>
          <w:rFonts w:ascii="Arial" w:eastAsiaTheme="minorEastAsia" w:hAnsi="Arial" w:cs="Arial"/>
          <w:b/>
          <w:bCs/>
          <w:color w:val="000000"/>
          <w:lang w:val="en-GB" w:eastAsia="en-GB"/>
        </w:rPr>
        <w:t xml:space="preserve"> Competitive</w:t>
      </w:r>
      <w:bookmarkEnd w:id="13"/>
    </w:p>
    <w:p w14:paraId="6A6100B0" w14:textId="77777777" w:rsidR="00AA6322" w:rsidRPr="00AA6322" w:rsidRDefault="00AA6322" w:rsidP="00AA6322">
      <w:pPr>
        <w:keepNext/>
        <w:keepLines/>
        <w:autoSpaceDE w:val="0"/>
        <w:autoSpaceDN w:val="0"/>
        <w:adjustRightInd w:val="0"/>
        <w:spacing w:after="0" w:line="240" w:lineRule="auto"/>
        <w:ind w:left="120" w:right="114"/>
        <w:jc w:val="center"/>
        <w:rPr>
          <w:rFonts w:ascii="Arial" w:eastAsiaTheme="minorEastAsia" w:hAnsi="Arial" w:cs="Arial"/>
          <w:sz w:val="24"/>
          <w:szCs w:val="24"/>
          <w:lang w:val="en-GB" w:eastAsia="en-GB"/>
        </w:rPr>
      </w:pPr>
    </w:p>
    <w:p w14:paraId="74A6914E" w14:textId="4E558D53" w:rsidR="00AA6322" w:rsidRDefault="00AA6322" w:rsidP="00AA6322">
      <w:pPr>
        <w:autoSpaceDE w:val="0"/>
        <w:autoSpaceDN w:val="0"/>
        <w:adjustRightInd w:val="0"/>
        <w:spacing w:after="0" w:line="240" w:lineRule="auto"/>
        <w:ind w:left="120"/>
        <w:jc w:val="center"/>
        <w:rPr>
          <w:rFonts w:ascii="Arial" w:eastAsiaTheme="minorEastAsia" w:hAnsi="Arial" w:cs="Arial"/>
          <w:b/>
          <w:bCs/>
          <w:color w:val="000000"/>
          <w:lang w:val="en-GB" w:eastAsia="en-GB"/>
        </w:rPr>
      </w:pPr>
      <w:r w:rsidRPr="00AA6322">
        <w:rPr>
          <w:rFonts w:ascii="Arial" w:eastAsiaTheme="minorEastAsia" w:hAnsi="Arial" w:cs="Arial"/>
          <w:b/>
          <w:bCs/>
          <w:color w:val="000000"/>
          <w:lang w:val="en-GB" w:eastAsia="en-GB"/>
        </w:rPr>
        <w:t>Notices To Tenderers</w:t>
      </w:r>
    </w:p>
    <w:p w14:paraId="431B8431" w14:textId="77777777" w:rsidR="009076FB" w:rsidRPr="00AA6322" w:rsidRDefault="009076FB" w:rsidP="00AA6322">
      <w:pPr>
        <w:autoSpaceDE w:val="0"/>
        <w:autoSpaceDN w:val="0"/>
        <w:adjustRightInd w:val="0"/>
        <w:spacing w:after="0" w:line="240" w:lineRule="auto"/>
        <w:ind w:left="120"/>
        <w:jc w:val="center"/>
        <w:rPr>
          <w:rFonts w:ascii="Arial" w:eastAsiaTheme="minorEastAsia" w:hAnsi="Arial" w:cs="Arial"/>
          <w:sz w:val="24"/>
          <w:szCs w:val="24"/>
          <w:lang w:val="en-GB" w:eastAsia="en-GB"/>
        </w:rPr>
      </w:pPr>
    </w:p>
    <w:p w14:paraId="352141F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1.        You are invited to tender, in accordance with the following Conditions, for the supply of Deliverables detailed in the accompanying ITT Material.  </w:t>
      </w:r>
      <w:r w:rsidRPr="00AA6322">
        <w:rPr>
          <w:rFonts w:ascii="Arial" w:eastAsiaTheme="minorEastAsia" w:hAnsi="Arial" w:cs="Arial"/>
          <w:b/>
          <w:bCs/>
          <w:color w:val="000000"/>
          <w:lang w:val="en-GB" w:eastAsia="en-GB"/>
        </w:rPr>
        <w:t xml:space="preserve">The issue of an ITT is not a commitment by the Secretary of State for Defence - ‘the Authority’ - to place an order </w:t>
      </w:r>
      <w:proofErr w:type="gramStart"/>
      <w:r w:rsidRPr="00AA6322">
        <w:rPr>
          <w:rFonts w:ascii="Arial" w:eastAsiaTheme="minorEastAsia" w:hAnsi="Arial" w:cs="Arial"/>
          <w:b/>
          <w:bCs/>
          <w:color w:val="000000"/>
          <w:lang w:val="en-GB" w:eastAsia="en-GB"/>
        </w:rPr>
        <w:t>as a result of</w:t>
      </w:r>
      <w:proofErr w:type="gramEnd"/>
      <w:r w:rsidRPr="00AA6322">
        <w:rPr>
          <w:rFonts w:ascii="Arial" w:eastAsiaTheme="minorEastAsia" w:hAnsi="Arial" w:cs="Arial"/>
          <w:b/>
          <w:bCs/>
          <w:color w:val="000000"/>
          <w:lang w:val="en-GB" w:eastAsia="en-GB"/>
        </w:rPr>
        <w:t xml:space="preserve"> the tendering exercise or at a later stage.  Any expenditure, work or effort undertaken prior to an offer of contract and acceptance thereof, is a matter solely for the commercial judgement of your company.  The Authority reserves the right to:</w:t>
      </w:r>
    </w:p>
    <w:p w14:paraId="57EC787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25D68855" w14:textId="77777777" w:rsidR="00AA6322" w:rsidRPr="00AA6322" w:rsidRDefault="00AA6322" w:rsidP="00AD19EB">
      <w:pPr>
        <w:tabs>
          <w:tab w:val="left" w:pos="120"/>
        </w:tabs>
        <w:autoSpaceDE w:val="0"/>
        <w:autoSpaceDN w:val="0"/>
        <w:adjustRightInd w:val="0"/>
        <w:spacing w:after="0" w:line="240" w:lineRule="auto"/>
        <w:ind w:left="120" w:firstLine="567"/>
        <w:rPr>
          <w:rFonts w:ascii="Arial" w:eastAsiaTheme="minorEastAsia" w:hAnsi="Arial" w:cs="Arial"/>
          <w:lang w:val="en-GB" w:eastAsia="en-GB"/>
        </w:rPr>
      </w:pPr>
      <w:r w:rsidRPr="00AA6322">
        <w:rPr>
          <w:rFonts w:ascii="Arial" w:eastAsiaTheme="minorEastAsia" w:hAnsi="Arial" w:cs="Arial"/>
          <w:color w:val="000000"/>
          <w:lang w:val="en-GB" w:eastAsia="en-GB"/>
        </w:rPr>
        <w:t>a.</w:t>
      </w:r>
      <w:r w:rsidRPr="00AA6322">
        <w:rPr>
          <w:rFonts w:ascii="Arial" w:eastAsiaTheme="minorEastAsia" w:hAnsi="Arial" w:cs="Arial"/>
          <w:lang w:val="en-GB" w:eastAsia="en-GB"/>
        </w:rPr>
        <w:tab/>
      </w:r>
      <w:proofErr w:type="gramStart"/>
      <w:r w:rsidRPr="00AA6322">
        <w:rPr>
          <w:rFonts w:ascii="Arial" w:eastAsiaTheme="minorEastAsia" w:hAnsi="Arial" w:cs="Arial"/>
          <w:color w:val="000000"/>
          <w:lang w:val="en-GB" w:eastAsia="en-GB"/>
        </w:rPr>
        <w:t>undertake</w:t>
      </w:r>
      <w:proofErr w:type="gramEnd"/>
      <w:r w:rsidRPr="00AA6322">
        <w:rPr>
          <w:rFonts w:ascii="Arial" w:eastAsiaTheme="minorEastAsia" w:hAnsi="Arial" w:cs="Arial"/>
          <w:color w:val="000000"/>
          <w:lang w:val="en-GB" w:eastAsia="en-GB"/>
        </w:rPr>
        <w:t xml:space="preserve"> an iterative tendering process following receipt of the tender;</w:t>
      </w:r>
    </w:p>
    <w:p w14:paraId="3238FE92"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4F8AEAC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b.        waive or change the requirements of this ITT from time to time without prior (or any) notice being given by the </w:t>
      </w:r>
      <w:proofErr w:type="gramStart"/>
      <w:r w:rsidRPr="00AA6322">
        <w:rPr>
          <w:rFonts w:ascii="Arial" w:eastAsiaTheme="minorEastAsia" w:hAnsi="Arial" w:cs="Arial"/>
          <w:color w:val="000000"/>
          <w:lang w:val="en-GB" w:eastAsia="en-GB"/>
        </w:rPr>
        <w:t>Authority;</w:t>
      </w:r>
      <w:proofErr w:type="gramEnd"/>
    </w:p>
    <w:p w14:paraId="1F5D8F90"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635954C9"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c.        seek clarification or documents in respect of a Tenderer's </w:t>
      </w:r>
      <w:proofErr w:type="gramStart"/>
      <w:r w:rsidRPr="00AA6322">
        <w:rPr>
          <w:rFonts w:ascii="Arial" w:eastAsiaTheme="minorEastAsia" w:hAnsi="Arial" w:cs="Arial"/>
          <w:color w:val="000000"/>
          <w:lang w:val="en-GB" w:eastAsia="en-GB"/>
        </w:rPr>
        <w:t>submission;</w:t>
      </w:r>
      <w:proofErr w:type="gramEnd"/>
    </w:p>
    <w:p w14:paraId="75169C2D"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7F725F88"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d.        disqualify any Tenderer that does not submit a compliant tender in accordance with the instructions in this </w:t>
      </w:r>
      <w:proofErr w:type="gramStart"/>
      <w:r w:rsidRPr="00AA6322">
        <w:rPr>
          <w:rFonts w:ascii="Arial" w:eastAsiaTheme="minorEastAsia" w:hAnsi="Arial" w:cs="Arial"/>
          <w:color w:val="000000"/>
          <w:lang w:val="en-GB" w:eastAsia="en-GB"/>
        </w:rPr>
        <w:t>ITT;</w:t>
      </w:r>
      <w:proofErr w:type="gramEnd"/>
    </w:p>
    <w:p w14:paraId="61C7E7E7"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4D1880BA"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e.        disqualify any Tenderer that is guilty of serious misrepresentation in relation to its tender, expression of interest, the PQQ or the tender </w:t>
      </w:r>
      <w:proofErr w:type="gramStart"/>
      <w:r w:rsidRPr="00AA6322">
        <w:rPr>
          <w:rFonts w:ascii="Arial" w:eastAsiaTheme="minorEastAsia" w:hAnsi="Arial" w:cs="Arial"/>
          <w:color w:val="000000"/>
          <w:lang w:val="en-GB" w:eastAsia="en-GB"/>
        </w:rPr>
        <w:t>process;</w:t>
      </w:r>
      <w:proofErr w:type="gramEnd"/>
    </w:p>
    <w:p w14:paraId="400F4A6B"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25A6C57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f.        withdraw this ITT at any time, or to re-invite tenders on the same or any alternative </w:t>
      </w:r>
      <w:proofErr w:type="gramStart"/>
      <w:r w:rsidRPr="00AA6322">
        <w:rPr>
          <w:rFonts w:ascii="Arial" w:eastAsiaTheme="minorEastAsia" w:hAnsi="Arial" w:cs="Arial"/>
          <w:color w:val="000000"/>
          <w:lang w:val="en-GB" w:eastAsia="en-GB"/>
        </w:rPr>
        <w:t>basis;</w:t>
      </w:r>
      <w:proofErr w:type="gramEnd"/>
    </w:p>
    <w:p w14:paraId="09F20A80"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258980AE"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g.        choose not to award any Contract </w:t>
      </w:r>
      <w:proofErr w:type="gramStart"/>
      <w:r w:rsidRPr="00AA6322">
        <w:rPr>
          <w:rFonts w:ascii="Arial" w:eastAsiaTheme="minorEastAsia" w:hAnsi="Arial" w:cs="Arial"/>
          <w:color w:val="000000"/>
          <w:lang w:val="en-GB" w:eastAsia="en-GB"/>
        </w:rPr>
        <w:t>as a result of</w:t>
      </w:r>
      <w:proofErr w:type="gramEnd"/>
      <w:r w:rsidRPr="00AA6322">
        <w:rPr>
          <w:rFonts w:ascii="Arial" w:eastAsiaTheme="minorEastAsia" w:hAnsi="Arial" w:cs="Arial"/>
          <w:color w:val="000000"/>
          <w:lang w:val="en-GB" w:eastAsia="en-GB"/>
        </w:rPr>
        <w:t xml:space="preserve"> the current procurement process; and / or</w:t>
      </w:r>
    </w:p>
    <w:p w14:paraId="271A652F"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3AA88AF9"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h.        make whatever changes it sees fit to the timetable, </w:t>
      </w:r>
      <w:proofErr w:type="gramStart"/>
      <w:r w:rsidRPr="00AA6322">
        <w:rPr>
          <w:rFonts w:ascii="Arial" w:eastAsiaTheme="minorEastAsia" w:hAnsi="Arial" w:cs="Arial"/>
          <w:color w:val="000000"/>
          <w:lang w:val="en-GB" w:eastAsia="en-GB"/>
        </w:rPr>
        <w:t>structure</w:t>
      </w:r>
      <w:proofErr w:type="gramEnd"/>
      <w:r w:rsidRPr="00AA6322">
        <w:rPr>
          <w:rFonts w:ascii="Arial" w:eastAsiaTheme="minorEastAsia" w:hAnsi="Arial" w:cs="Arial"/>
          <w:color w:val="000000"/>
          <w:lang w:val="en-GB" w:eastAsia="en-GB"/>
        </w:rPr>
        <w:t xml:space="preserve"> or content of the procurement process, depending on approvals processes or for any other reason.</w:t>
      </w:r>
    </w:p>
    <w:p w14:paraId="6EE8568F"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624D9F9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b/>
          <w:bCs/>
          <w:color w:val="000000"/>
          <w:lang w:val="en-GB" w:eastAsia="en-GB"/>
        </w:rPr>
        <w:t>Publicity Announcement</w:t>
      </w:r>
    </w:p>
    <w:p w14:paraId="56EF3BA4"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2CFE4B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2.        Tenderers are advised that the MOD may wish to publicise the award of the Contract for the requirement described in the Schedule of Requirements in the attached Purchase Order.</w:t>
      </w:r>
    </w:p>
    <w:p w14:paraId="6C86D82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0C2085C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3.        Any Tenderer who wishes to make a similar announcement, either coincident with or </w:t>
      </w:r>
      <w:proofErr w:type="gramStart"/>
      <w:r w:rsidRPr="00AA6322">
        <w:rPr>
          <w:rFonts w:ascii="Arial" w:eastAsiaTheme="minorEastAsia" w:hAnsi="Arial" w:cs="Arial"/>
          <w:color w:val="000000"/>
          <w:lang w:val="en-GB" w:eastAsia="en-GB"/>
        </w:rPr>
        <w:t>subsequent to</w:t>
      </w:r>
      <w:proofErr w:type="gramEnd"/>
      <w:r w:rsidRPr="00AA6322">
        <w:rPr>
          <w:rFonts w:ascii="Arial" w:eastAsiaTheme="minorEastAsia" w:hAnsi="Arial" w:cs="Arial"/>
          <w:color w:val="000000"/>
          <w:lang w:val="en-GB" w:eastAsia="en-GB"/>
        </w:rPr>
        <w:t xml:space="preserve"> the MOD's announcement, should contact the Authority’s Representative (Commercial Officer) named in the Purchase Order.  The content of any announcement a successful Tenderer may wish to make must be cleared in writing and in advance by the MOD Authority’s Representative (Commercial Officer) named in the Purchase Order who shall liaise with the MOD Security branch responsible for clearance of publicity material for open publication.</w:t>
      </w:r>
    </w:p>
    <w:p w14:paraId="56B7E83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853B10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4.        If the notice inviting tenders was advertised in Contracts Finder, the MOD will publish the following information on the Contract awarded unless the MOD decides that there are specific and valid reasons for not doing so:</w:t>
      </w:r>
    </w:p>
    <w:p w14:paraId="6DBA9AAD"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2ACCCFD7"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a.        Contractor’s </w:t>
      </w:r>
      <w:proofErr w:type="gramStart"/>
      <w:r w:rsidRPr="00AA6322">
        <w:rPr>
          <w:rFonts w:ascii="Arial" w:eastAsiaTheme="minorEastAsia" w:hAnsi="Arial" w:cs="Arial"/>
          <w:color w:val="000000"/>
          <w:lang w:val="en-GB" w:eastAsia="en-GB"/>
        </w:rPr>
        <w:t>Name;</w:t>
      </w:r>
      <w:proofErr w:type="gramEnd"/>
    </w:p>
    <w:p w14:paraId="0E4E41A7"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b.        Nature of the Deliverables to be </w:t>
      </w:r>
      <w:proofErr w:type="gramStart"/>
      <w:r w:rsidRPr="00AA6322">
        <w:rPr>
          <w:rFonts w:ascii="Arial" w:eastAsiaTheme="minorEastAsia" w:hAnsi="Arial" w:cs="Arial"/>
          <w:color w:val="000000"/>
          <w:lang w:val="en-GB" w:eastAsia="en-GB"/>
        </w:rPr>
        <w:t>supplied;</w:t>
      </w:r>
      <w:proofErr w:type="gramEnd"/>
    </w:p>
    <w:p w14:paraId="6B394F4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c.        Award </w:t>
      </w:r>
      <w:proofErr w:type="gramStart"/>
      <w:r w:rsidRPr="00AA6322">
        <w:rPr>
          <w:rFonts w:ascii="Arial" w:eastAsiaTheme="minorEastAsia" w:hAnsi="Arial" w:cs="Arial"/>
          <w:color w:val="000000"/>
          <w:lang w:val="en-GB" w:eastAsia="en-GB"/>
        </w:rPr>
        <w:t>criteria;</w:t>
      </w:r>
      <w:proofErr w:type="gramEnd"/>
    </w:p>
    <w:p w14:paraId="10A325B2" w14:textId="012E7DF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d.        Rationale for Contract award;</w:t>
      </w:r>
      <w:r w:rsidR="00CE02AD">
        <w:rPr>
          <w:rFonts w:ascii="Arial" w:eastAsiaTheme="minorEastAsia" w:hAnsi="Arial" w:cs="Arial"/>
          <w:color w:val="000000"/>
          <w:lang w:val="en-GB" w:eastAsia="en-GB"/>
        </w:rPr>
        <w:t xml:space="preserve"> and</w:t>
      </w:r>
    </w:p>
    <w:p w14:paraId="5DE9DB7A" w14:textId="52458011" w:rsidR="00AA6322" w:rsidRDefault="00AA6322" w:rsidP="00AD19EB">
      <w:pPr>
        <w:autoSpaceDE w:val="0"/>
        <w:autoSpaceDN w:val="0"/>
        <w:adjustRightInd w:val="0"/>
        <w:spacing w:after="0" w:line="240" w:lineRule="auto"/>
        <w:ind w:left="687"/>
        <w:rPr>
          <w:rFonts w:ascii="Arial" w:eastAsiaTheme="minorEastAsia" w:hAnsi="Arial" w:cs="Arial"/>
          <w:color w:val="000000"/>
          <w:lang w:val="en-GB" w:eastAsia="en-GB"/>
        </w:rPr>
      </w:pPr>
      <w:r w:rsidRPr="00AA6322">
        <w:rPr>
          <w:rFonts w:ascii="Arial" w:eastAsiaTheme="minorEastAsia" w:hAnsi="Arial" w:cs="Arial"/>
          <w:color w:val="000000"/>
          <w:lang w:val="en-GB" w:eastAsia="en-GB"/>
        </w:rPr>
        <w:t>e.        Total price of the Contract awarded.</w:t>
      </w:r>
    </w:p>
    <w:p w14:paraId="4F4EDEBF" w14:textId="77777777" w:rsidR="001B4DA7" w:rsidRPr="00AA6322" w:rsidRDefault="001B4DA7" w:rsidP="00AD19EB">
      <w:pPr>
        <w:autoSpaceDE w:val="0"/>
        <w:autoSpaceDN w:val="0"/>
        <w:adjustRightInd w:val="0"/>
        <w:spacing w:after="0" w:line="240" w:lineRule="auto"/>
        <w:ind w:left="687"/>
        <w:rPr>
          <w:rFonts w:ascii="Arial" w:eastAsiaTheme="minorEastAsia" w:hAnsi="Arial" w:cs="Arial"/>
          <w:lang w:val="en-GB" w:eastAsia="en-GB"/>
        </w:rPr>
      </w:pPr>
    </w:p>
    <w:p w14:paraId="6F95D1E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5.        Under no circumstances should a successful Tenderer(s) confirm to any third party the fact of their acceptance of an offer of Contract prior to informing the MOD of their acceptance, and / or </w:t>
      </w:r>
      <w:r w:rsidRPr="00AA6322">
        <w:rPr>
          <w:rFonts w:ascii="Arial" w:eastAsiaTheme="minorEastAsia" w:hAnsi="Arial" w:cs="Arial"/>
          <w:color w:val="000000"/>
          <w:lang w:val="en-GB" w:eastAsia="en-GB"/>
        </w:rPr>
        <w:lastRenderedPageBreak/>
        <w:t>ahead of the MOD's announcement of the award of Contract.</w:t>
      </w:r>
    </w:p>
    <w:p w14:paraId="61A26B0D"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2EF1AD5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b/>
          <w:bCs/>
          <w:color w:val="000000"/>
          <w:lang w:val="en-GB" w:eastAsia="en-GB"/>
        </w:rPr>
        <w:t>Codes of Practice</w:t>
      </w:r>
    </w:p>
    <w:p w14:paraId="089481E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4477E5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6.        The attention of Tenderers is drawn to the agreements that have been reached by the MOD / Industry Commercial Policy Group (CPG) on Codes of Practice.  The Codes of Practice are intended to demonstrate a commitment by the MOD and its suppliers to the establishment of better working relationships in the supply chain, based upon openness and trust.  The opportunity also exists for Tenderers to advertise any subcontracts valued at over £10,000 in the Defence Sourcing Portal and further details can be obtained directly from: https://www.gov.uk/guidance/subcontract-advertising. This process is managed by the Strategic Supplier Management team who can be contacted at: DefComrclSSM-Suppliers@mod.gov.uk.</w:t>
      </w:r>
    </w:p>
    <w:p w14:paraId="05C59A4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08BC801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b/>
          <w:bCs/>
          <w:color w:val="000000"/>
          <w:lang w:val="en-GB" w:eastAsia="en-GB"/>
        </w:rPr>
        <w:t>Submission of Tender</w:t>
      </w:r>
    </w:p>
    <w:p w14:paraId="428BCF1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0893CD05"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7.        Tenderers must:</w:t>
      </w:r>
    </w:p>
    <w:p w14:paraId="292CE66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A8EB523"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a.        Sign and date Part A (but not Part C) (“Effective date”) of the Offer and Acceptance box on both copies of the Purchase Order, scan and return them both as PDFs, as part of their tender.  The Terms and Conditions are to be kept by the Tenderer for their records.</w:t>
      </w:r>
    </w:p>
    <w:p w14:paraId="0FC7C567"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7DECB10B"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b.        Complete the Consignor Box with the name and address of the Consignor where the MOD stipulates that the Deliverables will be transported by the MOD (as defined in the Purchase Order under the Transport Instructions box</w:t>
      </w:r>
      <w:proofErr w:type="gramStart"/>
      <w:r w:rsidRPr="00AA6322">
        <w:rPr>
          <w:rFonts w:ascii="Arial" w:eastAsiaTheme="minorEastAsia" w:hAnsi="Arial" w:cs="Arial"/>
          <w:color w:val="000000"/>
          <w:lang w:val="en-GB" w:eastAsia="en-GB"/>
        </w:rPr>
        <w:t>);</w:t>
      </w:r>
      <w:proofErr w:type="gramEnd"/>
    </w:p>
    <w:p w14:paraId="7C50EEC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47E524D4" w14:textId="33694CB4"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c.        Complete the Schedule to the Purchase Order by populating the Delivery Date column (if stated to do so), the Firm Price (£) Ex VAT sub columns (Per Item and Total in</w:t>
      </w:r>
      <w:r w:rsidR="00CE02AD">
        <w:rPr>
          <w:rFonts w:ascii="Arial" w:eastAsiaTheme="minorEastAsia" w:hAnsi="Arial" w:cs="Arial"/>
          <w:color w:val="000000"/>
          <w:lang w:val="en-GB" w:eastAsia="en-GB"/>
        </w:rPr>
        <w:t xml:space="preserve">cluding </w:t>
      </w:r>
      <w:r w:rsidRPr="00AA6322">
        <w:rPr>
          <w:rFonts w:ascii="Arial" w:eastAsiaTheme="minorEastAsia" w:hAnsi="Arial" w:cs="Arial"/>
          <w:color w:val="000000"/>
          <w:lang w:val="en-GB" w:eastAsia="en-GB"/>
        </w:rPr>
        <w:t>packing), finally completing the Total Firm Price at the bottom of the Schedule.</w:t>
      </w:r>
    </w:p>
    <w:p w14:paraId="3CC2BF71"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16373782"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d.        Sign, scan and return one copy of the tender form, at Annex A to this Invitation to Tender – Less Complex Requirements – Competitive Procurement, as a PDF, as part of their tender.</w:t>
      </w:r>
    </w:p>
    <w:p w14:paraId="5F592774"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7A4B73F0"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e.        Provide any further information requested in this Invitation to Tender.</w:t>
      </w:r>
    </w:p>
    <w:p w14:paraId="3BABC67C"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color w:val="000000"/>
          <w:lang w:val="en-GB" w:eastAsia="en-GB"/>
        </w:rPr>
      </w:pPr>
    </w:p>
    <w:p w14:paraId="47EA461C" w14:textId="176D9DB6"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8.        Your Tender must be submitted electronically via the Defence Sourcing Portal </w:t>
      </w:r>
      <w:r w:rsidR="00D54EFB">
        <w:rPr>
          <w:rFonts w:ascii="Arial" w:eastAsiaTheme="minorEastAsia" w:hAnsi="Arial" w:cs="Arial"/>
          <w:color w:val="000000"/>
          <w:lang w:val="en-GB" w:eastAsia="en-GB"/>
        </w:rPr>
        <w:t xml:space="preserve">(DSP) </w:t>
      </w:r>
      <w:r w:rsidRPr="00AA6322">
        <w:rPr>
          <w:rFonts w:ascii="Arial" w:eastAsiaTheme="minorEastAsia" w:hAnsi="Arial" w:cs="Arial"/>
          <w:color w:val="000000"/>
          <w:lang w:val="en-GB" w:eastAsia="en-GB"/>
        </w:rPr>
        <w:t>no later than the date and time stated above. The Authority reserve the right to reject any Tender received after the stated date and time.  Hard copy, paper or delivered digital Tenders (</w:t>
      </w:r>
      <w:proofErr w:type="gramStart"/>
      <w:r w:rsidRPr="00AA6322">
        <w:rPr>
          <w:rFonts w:ascii="Arial" w:eastAsiaTheme="minorEastAsia" w:hAnsi="Arial" w:cs="Arial"/>
          <w:color w:val="000000"/>
          <w:lang w:val="en-GB" w:eastAsia="en-GB"/>
        </w:rPr>
        <w:t>e.g.</w:t>
      </w:r>
      <w:proofErr w:type="gramEnd"/>
      <w:r w:rsidRPr="00AA6322">
        <w:rPr>
          <w:rFonts w:ascii="Arial" w:eastAsiaTheme="minorEastAsia" w:hAnsi="Arial" w:cs="Arial"/>
          <w:color w:val="000000"/>
          <w:lang w:val="en-GB" w:eastAsia="en-GB"/>
        </w:rPr>
        <w:t xml:space="preserve"> DVD) are no longer required and will not be accepted by the Authority.  </w:t>
      </w:r>
      <w:r w:rsidR="00D54EFB" w:rsidRPr="00D54EFB">
        <w:rPr>
          <w:rFonts w:ascii="Arial" w:eastAsiaTheme="minorEastAsia" w:hAnsi="Arial" w:cs="Arial"/>
          <w:color w:val="000000"/>
          <w:lang w:eastAsia="en-GB"/>
        </w:rPr>
        <w:t>Pricing must only be submitted to the commercial envelope of the Defence Sourcing Portal ITT. You must ensure that there are no prices present in the technical or qualification (if applicable) envelopes of the DSP ITT</w:t>
      </w:r>
      <w:r w:rsidR="00D54EFB">
        <w:rPr>
          <w:rFonts w:ascii="Arial" w:eastAsiaTheme="minorEastAsia" w:hAnsi="Arial" w:cs="Arial"/>
          <w:color w:val="000000"/>
          <w:lang w:eastAsia="en-GB"/>
        </w:rPr>
        <w:t>.</w:t>
      </w:r>
    </w:p>
    <w:p w14:paraId="01906975"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1C2A535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9.        You must ensure that your completed SC1A ITT Comp Annex A is signed, </w:t>
      </w:r>
      <w:proofErr w:type="gramStart"/>
      <w:r w:rsidRPr="00AA6322">
        <w:rPr>
          <w:rFonts w:ascii="Arial" w:eastAsiaTheme="minorEastAsia" w:hAnsi="Arial" w:cs="Arial"/>
          <w:color w:val="000000"/>
          <w:lang w:val="en-GB" w:eastAsia="en-GB"/>
        </w:rPr>
        <w:t>scanned</w:t>
      </w:r>
      <w:proofErr w:type="gramEnd"/>
      <w:r w:rsidRPr="00AA6322">
        <w:rPr>
          <w:rFonts w:ascii="Arial" w:eastAsiaTheme="minorEastAsia" w:hAnsi="Arial" w:cs="Arial"/>
          <w:color w:val="000000"/>
          <w:lang w:val="en-GB" w:eastAsia="en-GB"/>
        </w:rPr>
        <w:t xml:space="preserve"> and uploaded to the Defence Sourcing Portal, with the SC1A Purchase Order and Schedule of Requirements as a PDF. Your Tender must be compatible with MSWord and other MSOffice applications.</w:t>
      </w:r>
    </w:p>
    <w:p w14:paraId="1ECC2665"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18E9C45A"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10.        Tenderers must ensure they are registered on the Defence Sourcing Portal </w:t>
      </w:r>
      <w:proofErr w:type="gramStart"/>
      <w:r w:rsidRPr="00AA6322">
        <w:rPr>
          <w:rFonts w:ascii="Arial" w:eastAsiaTheme="minorEastAsia" w:hAnsi="Arial" w:cs="Arial"/>
          <w:color w:val="000000"/>
          <w:lang w:val="en-GB" w:eastAsia="en-GB"/>
        </w:rPr>
        <w:t>in order to</w:t>
      </w:r>
      <w:proofErr w:type="gramEnd"/>
      <w:r w:rsidRPr="00AA6322">
        <w:rPr>
          <w:rFonts w:ascii="Arial" w:eastAsiaTheme="minorEastAsia" w:hAnsi="Arial" w:cs="Arial"/>
          <w:color w:val="000000"/>
          <w:lang w:val="en-GB" w:eastAsia="en-GB"/>
        </w:rPr>
        <w:t xml:space="preserve"> submit their Tender response. A supplier registration guide and a supplier user guide </w:t>
      </w:r>
      <w:proofErr w:type="gramStart"/>
      <w:r w:rsidRPr="00AA6322">
        <w:rPr>
          <w:rFonts w:ascii="Arial" w:eastAsiaTheme="minorEastAsia" w:hAnsi="Arial" w:cs="Arial"/>
          <w:color w:val="000000"/>
          <w:lang w:val="en-GB" w:eastAsia="en-GB"/>
        </w:rPr>
        <w:t>is</w:t>
      </w:r>
      <w:proofErr w:type="gramEnd"/>
      <w:r w:rsidRPr="00AA6322">
        <w:rPr>
          <w:rFonts w:ascii="Arial" w:eastAsiaTheme="minorEastAsia" w:hAnsi="Arial" w:cs="Arial"/>
          <w:color w:val="000000"/>
          <w:lang w:val="en-GB" w:eastAsia="en-GB"/>
        </w:rPr>
        <w:t xml:space="preserve"> available on the Defence Sourcing Portal landing page.</w:t>
      </w:r>
    </w:p>
    <w:p w14:paraId="5B1E6FB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9B1D9AD" w14:textId="68EFB821" w:rsidR="00AA6322" w:rsidRDefault="00AA6322" w:rsidP="00AD19EB">
      <w:pPr>
        <w:autoSpaceDE w:val="0"/>
        <w:autoSpaceDN w:val="0"/>
        <w:adjustRightInd w:val="0"/>
        <w:spacing w:after="0" w:line="240" w:lineRule="auto"/>
        <w:ind w:left="120"/>
        <w:rPr>
          <w:rFonts w:ascii="Arial" w:eastAsiaTheme="minorEastAsia" w:hAnsi="Arial" w:cs="Arial"/>
          <w:color w:val="000000"/>
          <w:lang w:val="en-GB" w:eastAsia="en-GB"/>
        </w:rPr>
      </w:pPr>
      <w:r w:rsidRPr="00AA6322">
        <w:rPr>
          <w:rFonts w:ascii="Arial" w:eastAsiaTheme="minorEastAsia" w:hAnsi="Arial" w:cs="Arial"/>
          <w:color w:val="000000"/>
          <w:lang w:val="en-GB" w:eastAsia="en-GB"/>
        </w:rPr>
        <w:t xml:space="preserve">11.        The Defence Sourcing Portal is security accredited </w:t>
      </w:r>
      <w:proofErr w:type="gramStart"/>
      <w:r w:rsidRPr="00AA6322">
        <w:rPr>
          <w:rFonts w:ascii="Arial" w:eastAsiaTheme="minorEastAsia" w:hAnsi="Arial" w:cs="Arial"/>
          <w:color w:val="000000"/>
          <w:lang w:val="en-GB" w:eastAsia="en-GB"/>
        </w:rPr>
        <w:t>to</w:t>
      </w:r>
      <w:proofErr w:type="gramEnd"/>
      <w:r w:rsidRPr="00AA6322">
        <w:rPr>
          <w:rFonts w:ascii="Arial" w:eastAsiaTheme="minorEastAsia" w:hAnsi="Arial" w:cs="Arial"/>
          <w:color w:val="000000"/>
          <w:lang w:val="en-GB" w:eastAsia="en-GB"/>
        </w:rPr>
        <w:t xml:space="preserve"> OFFICIAL-SENSITIVE. Material that is protectively marked above this classification must not be uploaded. Please </w:t>
      </w:r>
      <w:proofErr w:type="gramStart"/>
      <w:r w:rsidRPr="00AA6322">
        <w:rPr>
          <w:rFonts w:ascii="Arial" w:eastAsiaTheme="minorEastAsia" w:hAnsi="Arial" w:cs="Arial"/>
          <w:color w:val="000000"/>
          <w:lang w:val="en-GB" w:eastAsia="en-GB"/>
        </w:rPr>
        <w:t>contact  if</w:t>
      </w:r>
      <w:proofErr w:type="gramEnd"/>
      <w:r w:rsidRPr="00AA6322">
        <w:rPr>
          <w:rFonts w:ascii="Arial" w:eastAsiaTheme="minorEastAsia" w:hAnsi="Arial" w:cs="Arial"/>
          <w:color w:val="000000"/>
          <w:lang w:val="en-GB" w:eastAsia="en-GB"/>
        </w:rPr>
        <w:t xml:space="preserve"> you have a requirement to submit documents above OFFICIAL SENSITIVE.</w:t>
      </w:r>
    </w:p>
    <w:p w14:paraId="4F77B9DB" w14:textId="77777777" w:rsidR="00EB1C14" w:rsidRPr="00AA6322" w:rsidRDefault="00EB1C14" w:rsidP="00AD19EB">
      <w:pPr>
        <w:autoSpaceDE w:val="0"/>
        <w:autoSpaceDN w:val="0"/>
        <w:adjustRightInd w:val="0"/>
        <w:spacing w:after="0" w:line="240" w:lineRule="auto"/>
        <w:ind w:left="120"/>
        <w:rPr>
          <w:rFonts w:ascii="Arial" w:eastAsiaTheme="minorEastAsia" w:hAnsi="Arial" w:cs="Arial"/>
          <w:lang w:val="en-GB" w:eastAsia="en-GB"/>
        </w:rPr>
      </w:pPr>
    </w:p>
    <w:p w14:paraId="76F89790" w14:textId="45C56612" w:rsidR="00AA6322" w:rsidRDefault="00AA6322" w:rsidP="00AD19EB">
      <w:pPr>
        <w:autoSpaceDE w:val="0"/>
        <w:autoSpaceDN w:val="0"/>
        <w:adjustRightInd w:val="0"/>
        <w:spacing w:after="0" w:line="240" w:lineRule="auto"/>
        <w:ind w:left="120"/>
        <w:rPr>
          <w:rFonts w:ascii="Arial" w:eastAsiaTheme="minorEastAsia" w:hAnsi="Arial" w:cs="Arial"/>
          <w:color w:val="000000"/>
          <w:lang w:val="en-GB" w:eastAsia="en-GB"/>
        </w:rPr>
      </w:pPr>
      <w:r w:rsidRPr="00AA6322">
        <w:rPr>
          <w:rFonts w:ascii="Arial" w:eastAsiaTheme="minorEastAsia" w:hAnsi="Arial" w:cs="Arial"/>
          <w:color w:val="000000"/>
          <w:lang w:val="en-GB" w:eastAsia="en-GB"/>
        </w:rPr>
        <w:t xml:space="preserve">12.        You must not upload any ITAR or Export Controlled information as part of your Tender or ITT documentation into the Defence Sourcing Portal. You must </w:t>
      </w:r>
      <w:proofErr w:type="gramStart"/>
      <w:r w:rsidRPr="00AA6322">
        <w:rPr>
          <w:rFonts w:ascii="Arial" w:eastAsiaTheme="minorEastAsia" w:hAnsi="Arial" w:cs="Arial"/>
          <w:color w:val="000000"/>
          <w:lang w:val="en-GB" w:eastAsia="en-GB"/>
        </w:rPr>
        <w:t>contact  to</w:t>
      </w:r>
      <w:proofErr w:type="gramEnd"/>
      <w:r w:rsidRPr="00AA6322">
        <w:rPr>
          <w:rFonts w:ascii="Arial" w:eastAsiaTheme="minorEastAsia" w:hAnsi="Arial" w:cs="Arial"/>
          <w:color w:val="000000"/>
          <w:lang w:val="en-GB" w:eastAsia="en-GB"/>
        </w:rPr>
        <w:t xml:space="preserve"> discuss any exchange of ITAR or Export Controlled information. You must ensure that you have the relevant permissions </w:t>
      </w:r>
      <w:r w:rsidRPr="00AA6322">
        <w:rPr>
          <w:rFonts w:ascii="Arial" w:eastAsiaTheme="minorEastAsia" w:hAnsi="Arial" w:cs="Arial"/>
          <w:color w:val="000000"/>
          <w:lang w:val="en-GB" w:eastAsia="en-GB"/>
        </w:rPr>
        <w:lastRenderedPageBreak/>
        <w:t>to transfer information to the Authority.</w:t>
      </w:r>
    </w:p>
    <w:p w14:paraId="40E988C5" w14:textId="77777777" w:rsidR="00EB1C14" w:rsidRPr="00AA6322" w:rsidRDefault="00EB1C14" w:rsidP="00AD19EB">
      <w:pPr>
        <w:autoSpaceDE w:val="0"/>
        <w:autoSpaceDN w:val="0"/>
        <w:adjustRightInd w:val="0"/>
        <w:spacing w:after="0" w:line="240" w:lineRule="auto"/>
        <w:ind w:left="120"/>
        <w:rPr>
          <w:rFonts w:ascii="Arial" w:eastAsiaTheme="minorEastAsia" w:hAnsi="Arial" w:cs="Arial"/>
          <w:lang w:val="en-GB" w:eastAsia="en-GB"/>
        </w:rPr>
      </w:pPr>
    </w:p>
    <w:p w14:paraId="39DB67B9"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13.        If you have any difficulty accessing the Defence Sourcing Portal or if you have any questions with regards to the tendering exercise itself, please contact the MOD Commercial Officer named above.</w:t>
      </w:r>
    </w:p>
    <w:p w14:paraId="3126FA2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F576AC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14.        Any request for an extension of the period for tendering must be submitted on the DSP at least four (4) Business Days before the tender return date.  Any extension will be at the sole discretion of the Authority and if granted will be granted to all Tenderers.  All correspondence connected with your tender which requires attention before the tender return date, or communications stating that no tender will be submitted, must be submitted on the DSP. </w:t>
      </w:r>
      <w:r w:rsidRPr="00AA6322">
        <w:rPr>
          <w:rFonts w:ascii="Arial" w:eastAsiaTheme="minorEastAsia" w:hAnsi="Arial" w:cs="Arial"/>
          <w:b/>
          <w:bCs/>
          <w:color w:val="000000"/>
          <w:lang w:val="en-GB" w:eastAsia="en-GB"/>
        </w:rPr>
        <w:t>This procedure is designed to preserve equity between Tenderers by ensuring that no premature disclosure of tender details can take place.</w:t>
      </w:r>
    </w:p>
    <w:p w14:paraId="17A75DF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0ACD474B"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15.        </w:t>
      </w:r>
      <w:r w:rsidRPr="00AA6322">
        <w:rPr>
          <w:rFonts w:ascii="Arial" w:eastAsiaTheme="minorEastAsia" w:hAnsi="Arial" w:cs="Arial"/>
          <w:b/>
          <w:bCs/>
          <w:color w:val="000000"/>
          <w:lang w:val="en-GB" w:eastAsia="en-GB"/>
        </w:rPr>
        <w:t>No useful purpose is served by enquiring about the result of this ITT.</w:t>
      </w:r>
      <w:r w:rsidRPr="00AA6322">
        <w:rPr>
          <w:rFonts w:ascii="Arial" w:eastAsiaTheme="minorEastAsia" w:hAnsi="Arial" w:cs="Arial"/>
          <w:color w:val="000000"/>
          <w:lang w:val="en-GB" w:eastAsia="en-GB"/>
        </w:rPr>
        <w:t xml:space="preserve">  Tenderers will be notified of the Authority’s decision as early as possible.</w:t>
      </w:r>
    </w:p>
    <w:p w14:paraId="0034CB5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color w:val="000000"/>
          <w:lang w:val="en-GB" w:eastAsia="en-GB"/>
        </w:rPr>
      </w:pPr>
    </w:p>
    <w:p w14:paraId="04685EF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b/>
          <w:bCs/>
          <w:color w:val="000000"/>
          <w:lang w:val="en-GB" w:eastAsia="en-GB"/>
        </w:rPr>
        <w:t>Formation of Contract</w:t>
      </w:r>
    </w:p>
    <w:p w14:paraId="33108F63"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1D59A6C3"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16.        Once the evaluation process has been completed, the Tenderers will be notified of the outcome of the competition and the name of the successful Tenderer.  The Authority’s Representative (Commercial) stipulated on the Purchase Order will accept the successful tender by signing and dating Part B of the Offer and Acceptance box of the Purchase Order and dating Part C to signify the Effective Date </w:t>
      </w:r>
      <w:proofErr w:type="gramStart"/>
      <w:r w:rsidRPr="00AA6322">
        <w:rPr>
          <w:rFonts w:ascii="Arial" w:eastAsiaTheme="minorEastAsia" w:hAnsi="Arial" w:cs="Arial"/>
          <w:color w:val="000000"/>
          <w:lang w:val="en-GB" w:eastAsia="en-GB"/>
        </w:rPr>
        <w:t>i.e.</w:t>
      </w:r>
      <w:proofErr w:type="gramEnd"/>
      <w:r w:rsidRPr="00AA6322">
        <w:rPr>
          <w:rFonts w:ascii="Arial" w:eastAsiaTheme="minorEastAsia" w:hAnsi="Arial" w:cs="Arial"/>
          <w:color w:val="000000"/>
          <w:lang w:val="en-GB" w:eastAsia="en-GB"/>
        </w:rPr>
        <w:t xml:space="preserve"> the date of the Contract.  The Effective Date shall be no earlier than the date of acceptance of the tender and shall allow a reasonable time for the acceptance to be communicated to the Contractor.  One copy of the completed Purchase Order will then be returned to the Contractor to be attached to their copy of the Terms and Conditions.</w:t>
      </w:r>
    </w:p>
    <w:p w14:paraId="135F59AD"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C0000F9"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b/>
          <w:bCs/>
          <w:color w:val="000000"/>
          <w:lang w:val="en-GB" w:eastAsia="en-GB"/>
        </w:rPr>
        <w:t>Instruction to Tenderers</w:t>
      </w:r>
    </w:p>
    <w:p w14:paraId="1D9CC40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bookmarkStart w:id="14" w:name="#_Hlk82522084"/>
      <w:bookmarkEnd w:id="14"/>
    </w:p>
    <w:p w14:paraId="221825D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1.        </w:t>
      </w:r>
      <w:r w:rsidRPr="00AA6322">
        <w:rPr>
          <w:rFonts w:ascii="Arial" w:eastAsiaTheme="minorEastAsia" w:hAnsi="Arial" w:cs="Arial"/>
          <w:b/>
          <w:bCs/>
          <w:color w:val="000000"/>
          <w:lang w:val="en-GB" w:eastAsia="en-GB"/>
        </w:rPr>
        <w:t xml:space="preserve">Small and Medium-sized </w:t>
      </w:r>
      <w:proofErr w:type="gramStart"/>
      <w:r w:rsidRPr="00AA6322">
        <w:rPr>
          <w:rFonts w:ascii="Arial" w:eastAsiaTheme="minorEastAsia" w:hAnsi="Arial" w:cs="Arial"/>
          <w:b/>
          <w:bCs/>
          <w:color w:val="000000"/>
          <w:lang w:val="en-GB" w:eastAsia="en-GB"/>
        </w:rPr>
        <w:t xml:space="preserve">Enterprises  </w:t>
      </w:r>
      <w:r w:rsidRPr="00AA6322">
        <w:rPr>
          <w:rFonts w:ascii="Arial" w:eastAsiaTheme="minorEastAsia" w:hAnsi="Arial" w:cs="Arial"/>
          <w:color w:val="000000"/>
          <w:lang w:val="en-GB" w:eastAsia="en-GB"/>
        </w:rPr>
        <w:t>The</w:t>
      </w:r>
      <w:proofErr w:type="gramEnd"/>
      <w:r w:rsidRPr="00AA6322">
        <w:rPr>
          <w:rFonts w:ascii="Arial" w:eastAsiaTheme="minorEastAsia" w:hAnsi="Arial" w:cs="Arial"/>
          <w:color w:val="000000"/>
          <w:lang w:val="en-GB" w:eastAsia="en-GB"/>
        </w:rPr>
        <w:t xml:space="preserve"> Authority is committed to supporting the Government’s small and medium-sized enterprise (SME) policy, and we want to encourage wider SME participation throughout our supply chain. Our goal is that 25% of MOD spending should be spent with SMEs by 2020; this applies to the money which the MOD spends directly with SMEs and through the supply chain. The Authority uses the European Commission definition of an SME.</w:t>
      </w:r>
    </w:p>
    <w:p w14:paraId="136F9965"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A key aspect of the Government’s SME Policy is ensuring that its suppliers throughout the supply chain are paid promptly. All suppliers to the Authority and their sub-contractors are encouraged to make their own commitment and register with the </w:t>
      </w:r>
      <w:hyperlink r:id="rId13" w:history="1">
        <w:r w:rsidRPr="00AA6322">
          <w:rPr>
            <w:rFonts w:ascii="Arial" w:eastAsiaTheme="minorEastAsia" w:hAnsi="Arial" w:cs="Arial"/>
            <w:color w:val="0000FF"/>
            <w:u w:val="single"/>
            <w:lang w:val="en-GB" w:eastAsia="en-GB"/>
          </w:rPr>
          <w:t>Prompt Payment Code</w:t>
        </w:r>
      </w:hyperlink>
      <w:r w:rsidRPr="00AA6322">
        <w:rPr>
          <w:rFonts w:ascii="Arial" w:eastAsiaTheme="minorEastAsia" w:hAnsi="Arial" w:cs="Arial"/>
          <w:color w:val="000000"/>
          <w:lang w:val="en-GB" w:eastAsia="en-GB"/>
        </w:rPr>
        <w:t>.</w:t>
      </w:r>
    </w:p>
    <w:p w14:paraId="3B5C82B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Suppliers are also encouraged to work with the Authority to support the Authority’s SME initiative. Information on the Authority’s purchasing arrangements, our commercial policies and our SME policy can be found at </w:t>
      </w:r>
      <w:hyperlink r:id="rId14" w:history="1">
        <w:proofErr w:type="spellStart"/>
        <w:r w:rsidRPr="00AA6322">
          <w:rPr>
            <w:rFonts w:ascii="Arial" w:eastAsiaTheme="minorEastAsia" w:hAnsi="Arial" w:cs="Arial"/>
            <w:color w:val="0000FF"/>
            <w:u w:val="single"/>
            <w:lang w:val="en-GB" w:eastAsia="en-GB"/>
          </w:rPr>
          <w:t>Gov.UK</w:t>
        </w:r>
      </w:hyperlink>
      <w:r w:rsidRPr="00AA6322">
        <w:rPr>
          <w:rFonts w:ascii="Arial" w:eastAsiaTheme="minorEastAsia" w:hAnsi="Arial" w:cs="Arial"/>
          <w:color w:val="000000"/>
          <w:lang w:val="en-GB" w:eastAsia="en-GB"/>
        </w:rPr>
        <w:t>and</w:t>
      </w:r>
      <w:proofErr w:type="spellEnd"/>
      <w:r w:rsidRPr="00AA6322">
        <w:rPr>
          <w:rFonts w:ascii="Arial" w:eastAsiaTheme="minorEastAsia" w:hAnsi="Arial" w:cs="Arial"/>
          <w:color w:val="000000"/>
          <w:lang w:val="en-GB" w:eastAsia="en-GB"/>
        </w:rPr>
        <w:t xml:space="preserve"> the DSP.</w:t>
      </w:r>
    </w:p>
    <w:p w14:paraId="3AF6524E" w14:textId="3AFD1727" w:rsidR="00AA6322" w:rsidRPr="00AA6322" w:rsidRDefault="00872791" w:rsidP="00AD19EB">
      <w:pPr>
        <w:autoSpaceDE w:val="0"/>
        <w:autoSpaceDN w:val="0"/>
        <w:adjustRightInd w:val="0"/>
        <w:spacing w:after="0" w:line="240" w:lineRule="auto"/>
        <w:ind w:left="120"/>
        <w:rPr>
          <w:rFonts w:ascii="Arial" w:eastAsiaTheme="minorEastAsia" w:hAnsi="Arial" w:cs="Arial"/>
          <w:lang w:val="en-GB" w:eastAsia="en-GB"/>
        </w:rPr>
      </w:pPr>
      <w:r>
        <w:rPr>
          <w:rFonts w:ascii="Arial" w:eastAsiaTheme="minorEastAsia" w:hAnsi="Arial" w:cs="Arial"/>
          <w:lang w:val="en-GB" w:eastAsia="en-GB"/>
        </w:rPr>
        <w:tab/>
      </w:r>
      <w:r>
        <w:rPr>
          <w:rFonts w:ascii="Arial" w:eastAsiaTheme="minorEastAsia" w:hAnsi="Arial" w:cs="Arial"/>
          <w:lang w:val="en-GB" w:eastAsia="en-GB"/>
        </w:rPr>
        <w:tab/>
      </w:r>
    </w:p>
    <w:p w14:paraId="16C04B1D"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2.        </w:t>
      </w:r>
      <w:proofErr w:type="gramStart"/>
      <w:r w:rsidRPr="00AA6322">
        <w:rPr>
          <w:rFonts w:ascii="Arial" w:eastAsiaTheme="minorEastAsia" w:hAnsi="Arial" w:cs="Arial"/>
          <w:b/>
          <w:bCs/>
          <w:color w:val="000000"/>
          <w:lang w:val="en-GB" w:eastAsia="en-GB"/>
        </w:rPr>
        <w:t>Price</w:t>
      </w:r>
      <w:r w:rsidRPr="00AA6322">
        <w:rPr>
          <w:rFonts w:ascii="Arial" w:eastAsiaTheme="minorEastAsia" w:hAnsi="Arial" w:cs="Arial"/>
          <w:color w:val="000000"/>
          <w:lang w:val="en-GB" w:eastAsia="en-GB"/>
        </w:rPr>
        <w:t xml:space="preserve">  In</w:t>
      </w:r>
      <w:proofErr w:type="gramEnd"/>
      <w:r w:rsidRPr="00AA6322">
        <w:rPr>
          <w:rFonts w:ascii="Arial" w:eastAsiaTheme="minorEastAsia" w:hAnsi="Arial" w:cs="Arial"/>
          <w:color w:val="000000"/>
          <w:lang w:val="en-GB" w:eastAsia="en-GB"/>
        </w:rPr>
        <w:t xml:space="preserve"> order to facilitate the comparison of tenders, the prices quoted for the Deliverables and Packaging must reflect the terms of the Purchase Order and be set out in strict accordance with the requirements of the Schedule to Purchase Order.</w:t>
      </w:r>
    </w:p>
    <w:p w14:paraId="6A0E43AA"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046D07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3.        </w:t>
      </w:r>
      <w:r w:rsidRPr="00AA6322">
        <w:rPr>
          <w:rFonts w:ascii="Arial" w:eastAsiaTheme="minorEastAsia" w:hAnsi="Arial" w:cs="Arial"/>
          <w:b/>
          <w:bCs/>
          <w:color w:val="000000"/>
          <w:lang w:val="en-GB" w:eastAsia="en-GB"/>
        </w:rPr>
        <w:t xml:space="preserve">Orders for Parts of the </w:t>
      </w:r>
      <w:proofErr w:type="gramStart"/>
      <w:r w:rsidRPr="00AA6322">
        <w:rPr>
          <w:rFonts w:ascii="Arial" w:eastAsiaTheme="minorEastAsia" w:hAnsi="Arial" w:cs="Arial"/>
          <w:b/>
          <w:bCs/>
          <w:color w:val="000000"/>
          <w:lang w:val="en-GB" w:eastAsia="en-GB"/>
        </w:rPr>
        <w:t>Tender</w:t>
      </w:r>
      <w:r w:rsidRPr="00AA6322">
        <w:rPr>
          <w:rFonts w:ascii="Arial" w:eastAsiaTheme="minorEastAsia" w:hAnsi="Arial" w:cs="Arial"/>
          <w:color w:val="000000"/>
          <w:lang w:val="en-GB" w:eastAsia="en-GB"/>
        </w:rPr>
        <w:t xml:space="preserve">  The</w:t>
      </w:r>
      <w:proofErr w:type="gramEnd"/>
      <w:r w:rsidRPr="00AA6322">
        <w:rPr>
          <w:rFonts w:ascii="Arial" w:eastAsiaTheme="minorEastAsia" w:hAnsi="Arial" w:cs="Arial"/>
          <w:color w:val="000000"/>
          <w:lang w:val="en-GB" w:eastAsia="en-GB"/>
        </w:rPr>
        <w:t xml:space="preserve"> Authority reserves the right, </w:t>
      </w:r>
      <w:r w:rsidRPr="00AA6322">
        <w:rPr>
          <w:rFonts w:ascii="Arial" w:eastAsiaTheme="minorEastAsia" w:hAnsi="Arial" w:cs="Arial"/>
          <w:b/>
          <w:bCs/>
          <w:color w:val="000000"/>
          <w:lang w:val="en-GB" w:eastAsia="en-GB"/>
        </w:rPr>
        <w:t>unless the Tenderer expressly states that parts of the tender may not be accepted separately in their tender</w:t>
      </w:r>
      <w:r w:rsidRPr="00AA6322">
        <w:rPr>
          <w:rFonts w:ascii="Arial" w:eastAsiaTheme="minorEastAsia" w:hAnsi="Arial" w:cs="Arial"/>
          <w:color w:val="000000"/>
          <w:lang w:val="en-GB" w:eastAsia="en-GB"/>
        </w:rPr>
        <w:t>, to order some or all of the Deliverables stated in the Schedule to the Purchase Order.</w:t>
      </w:r>
    </w:p>
    <w:p w14:paraId="77B71FF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75156CA"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4.        </w:t>
      </w:r>
      <w:r w:rsidRPr="00AA6322">
        <w:rPr>
          <w:rFonts w:ascii="Arial" w:eastAsiaTheme="minorEastAsia" w:hAnsi="Arial" w:cs="Arial"/>
          <w:b/>
          <w:bCs/>
          <w:color w:val="000000"/>
          <w:lang w:val="en-GB" w:eastAsia="en-GB"/>
        </w:rPr>
        <w:t xml:space="preserve">Alternative </w:t>
      </w:r>
      <w:proofErr w:type="gramStart"/>
      <w:r w:rsidRPr="00AA6322">
        <w:rPr>
          <w:rFonts w:ascii="Arial" w:eastAsiaTheme="minorEastAsia" w:hAnsi="Arial" w:cs="Arial"/>
          <w:b/>
          <w:bCs/>
          <w:color w:val="000000"/>
          <w:lang w:val="en-GB" w:eastAsia="en-GB"/>
        </w:rPr>
        <w:t>Conditions</w:t>
      </w:r>
      <w:r w:rsidRPr="00AA6322">
        <w:rPr>
          <w:rFonts w:ascii="Arial" w:eastAsiaTheme="minorEastAsia" w:hAnsi="Arial" w:cs="Arial"/>
          <w:color w:val="000000"/>
          <w:lang w:val="en-GB" w:eastAsia="en-GB"/>
        </w:rPr>
        <w:t xml:space="preserve">  The</w:t>
      </w:r>
      <w:proofErr w:type="gramEnd"/>
      <w:r w:rsidRPr="00AA6322">
        <w:rPr>
          <w:rFonts w:ascii="Arial" w:eastAsiaTheme="minorEastAsia" w:hAnsi="Arial" w:cs="Arial"/>
          <w:color w:val="000000"/>
          <w:lang w:val="en-GB" w:eastAsia="en-GB"/>
        </w:rPr>
        <w:t xml:space="preserve"> Tenderer shall comply with the notices and instructions set out in this ITT and submit a tender compliant with the MOD Terms and Conditions for Less Complex Requirements. Any offer made subject to additional or alternative contractual conditions will not be considered and will be rejected on the grounds of those conditions alone.</w:t>
      </w:r>
    </w:p>
    <w:p w14:paraId="167B4F23"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1397BDB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5.        </w:t>
      </w:r>
      <w:r w:rsidRPr="00AA6322">
        <w:rPr>
          <w:rFonts w:ascii="Arial" w:eastAsiaTheme="minorEastAsia" w:hAnsi="Arial" w:cs="Arial"/>
          <w:b/>
          <w:bCs/>
          <w:color w:val="000000"/>
          <w:lang w:val="en-GB" w:eastAsia="en-GB"/>
        </w:rPr>
        <w:t xml:space="preserve">Tender </w:t>
      </w:r>
      <w:proofErr w:type="gramStart"/>
      <w:r w:rsidRPr="00AA6322">
        <w:rPr>
          <w:rFonts w:ascii="Arial" w:eastAsiaTheme="minorEastAsia" w:hAnsi="Arial" w:cs="Arial"/>
          <w:b/>
          <w:bCs/>
          <w:color w:val="000000"/>
          <w:lang w:val="en-GB" w:eastAsia="en-GB"/>
        </w:rPr>
        <w:t>Evaluation</w:t>
      </w:r>
      <w:r w:rsidRPr="00AA6322">
        <w:rPr>
          <w:rFonts w:ascii="Arial" w:eastAsiaTheme="minorEastAsia" w:hAnsi="Arial" w:cs="Arial"/>
          <w:color w:val="000000"/>
          <w:lang w:val="en-GB" w:eastAsia="en-GB"/>
        </w:rPr>
        <w:t xml:space="preserve">  The</w:t>
      </w:r>
      <w:proofErr w:type="gramEnd"/>
      <w:r w:rsidRPr="00AA6322">
        <w:rPr>
          <w:rFonts w:ascii="Arial" w:eastAsiaTheme="minorEastAsia" w:hAnsi="Arial" w:cs="Arial"/>
          <w:color w:val="000000"/>
          <w:lang w:val="en-GB" w:eastAsia="en-GB"/>
        </w:rPr>
        <w:t xml:space="preserve"> tender evaluation shall be carried out in accordance with the Evaluation Criteria stated in the ITT tender documentation.  </w:t>
      </w:r>
      <w:r w:rsidRPr="00AA6322">
        <w:rPr>
          <w:rFonts w:ascii="Arial" w:eastAsiaTheme="minorEastAsia" w:hAnsi="Arial" w:cs="Arial"/>
          <w:b/>
          <w:bCs/>
          <w:color w:val="000000"/>
          <w:lang w:val="en-GB" w:eastAsia="en-GB"/>
        </w:rPr>
        <w:t>The Authority can only evaluate those things stated in your tender.</w:t>
      </w:r>
    </w:p>
    <w:p w14:paraId="3F55102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D5AAF9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6.        </w:t>
      </w:r>
      <w:r w:rsidRPr="00AA6322">
        <w:rPr>
          <w:rFonts w:ascii="Arial" w:eastAsiaTheme="minorEastAsia" w:hAnsi="Arial" w:cs="Arial"/>
          <w:b/>
          <w:bCs/>
          <w:color w:val="000000"/>
          <w:lang w:val="en-GB" w:eastAsia="en-GB"/>
        </w:rPr>
        <w:t xml:space="preserve">Alteration to Purchase </w:t>
      </w:r>
      <w:proofErr w:type="gramStart"/>
      <w:r w:rsidRPr="00AA6322">
        <w:rPr>
          <w:rFonts w:ascii="Arial" w:eastAsiaTheme="minorEastAsia" w:hAnsi="Arial" w:cs="Arial"/>
          <w:b/>
          <w:bCs/>
          <w:color w:val="000000"/>
          <w:lang w:val="en-GB" w:eastAsia="en-GB"/>
        </w:rPr>
        <w:t>Order</w:t>
      </w:r>
      <w:r w:rsidRPr="00AA6322">
        <w:rPr>
          <w:rFonts w:ascii="Arial" w:eastAsiaTheme="minorEastAsia" w:hAnsi="Arial" w:cs="Arial"/>
          <w:color w:val="000000"/>
          <w:lang w:val="en-GB" w:eastAsia="en-GB"/>
        </w:rPr>
        <w:t xml:space="preserve">  Any</w:t>
      </w:r>
      <w:proofErr w:type="gramEnd"/>
      <w:r w:rsidRPr="00AA6322">
        <w:rPr>
          <w:rFonts w:ascii="Arial" w:eastAsiaTheme="minorEastAsia" w:hAnsi="Arial" w:cs="Arial"/>
          <w:color w:val="000000"/>
          <w:lang w:val="en-GB" w:eastAsia="en-GB"/>
        </w:rPr>
        <w:t xml:space="preserve"> alteration to the Purchase Order suggested by the Tenderer e.g. an alternative Delivery offer, should be effected by striking through the original entry and inserting the alternative adjacent to it.  The Tenderer's attention is, however, drawn to paragraphs 3 to 5 above.</w:t>
      </w:r>
    </w:p>
    <w:p w14:paraId="5B0F2FD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70ABFC5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7.        </w:t>
      </w:r>
      <w:r w:rsidRPr="00AA6322">
        <w:rPr>
          <w:rFonts w:ascii="Arial" w:eastAsiaTheme="minorEastAsia" w:hAnsi="Arial" w:cs="Arial"/>
          <w:b/>
          <w:bCs/>
          <w:color w:val="000000"/>
          <w:lang w:val="en-GB" w:eastAsia="en-GB"/>
        </w:rPr>
        <w:t>Completion of Tender</w:t>
      </w:r>
    </w:p>
    <w:p w14:paraId="10FD55C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1D06C9D"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a.        In the event of </w:t>
      </w:r>
      <w:proofErr w:type="gramStart"/>
      <w:r w:rsidRPr="00AA6322">
        <w:rPr>
          <w:rFonts w:ascii="Arial" w:eastAsiaTheme="minorEastAsia" w:hAnsi="Arial" w:cs="Arial"/>
          <w:color w:val="000000"/>
          <w:lang w:val="en-GB" w:eastAsia="en-GB"/>
        </w:rPr>
        <w:t>a  Deliverable</w:t>
      </w:r>
      <w:proofErr w:type="gramEnd"/>
      <w:r w:rsidRPr="00AA6322">
        <w:rPr>
          <w:rFonts w:ascii="Arial" w:eastAsiaTheme="minorEastAsia" w:hAnsi="Arial" w:cs="Arial"/>
          <w:color w:val="000000"/>
          <w:lang w:val="en-GB" w:eastAsia="en-GB"/>
        </w:rPr>
        <w:t xml:space="preserve"> appearing more than once in the attached Schedule of Requirements, whether separately or as part of an assembly, the Tenderer is requested to quote on the basis of the total quantity for that  Deliverable.</w:t>
      </w:r>
    </w:p>
    <w:p w14:paraId="13E39B27"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1DC3F20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b.        The Tenderer should ensure that their tender is clear and in a form which will allow the Authority to take copies for evaluation purposes.</w:t>
      </w:r>
    </w:p>
    <w:p w14:paraId="01289545"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0CF3175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8.        </w:t>
      </w:r>
      <w:r w:rsidRPr="00AA6322">
        <w:rPr>
          <w:rFonts w:ascii="Arial" w:eastAsiaTheme="minorEastAsia" w:hAnsi="Arial" w:cs="Arial"/>
          <w:b/>
          <w:bCs/>
          <w:color w:val="000000"/>
          <w:lang w:val="en-GB" w:eastAsia="en-GB"/>
        </w:rPr>
        <w:t xml:space="preserve">Tenders for Selected </w:t>
      </w:r>
      <w:proofErr w:type="gramStart"/>
      <w:r w:rsidRPr="00AA6322">
        <w:rPr>
          <w:rFonts w:ascii="Arial" w:eastAsiaTheme="minorEastAsia" w:hAnsi="Arial" w:cs="Arial"/>
          <w:b/>
          <w:bCs/>
          <w:color w:val="000000"/>
          <w:lang w:val="en-GB" w:eastAsia="en-GB"/>
        </w:rPr>
        <w:t>Deliverables</w:t>
      </w:r>
      <w:r w:rsidRPr="00AA6322">
        <w:rPr>
          <w:rFonts w:ascii="Arial" w:eastAsiaTheme="minorEastAsia" w:hAnsi="Arial" w:cs="Arial"/>
          <w:color w:val="000000"/>
          <w:lang w:val="en-GB" w:eastAsia="en-GB"/>
        </w:rPr>
        <w:t xml:space="preserve">  Tenders</w:t>
      </w:r>
      <w:proofErr w:type="gramEnd"/>
      <w:r w:rsidRPr="00AA6322">
        <w:rPr>
          <w:rFonts w:ascii="Arial" w:eastAsiaTheme="minorEastAsia" w:hAnsi="Arial" w:cs="Arial"/>
          <w:color w:val="000000"/>
          <w:lang w:val="en-GB" w:eastAsia="en-GB"/>
        </w:rPr>
        <w:t xml:space="preserve"> need not necessarily be for all the Deliverables listed in the Schedule to the Purchase Order.  The words “No Tender” should be inserted in the price column against items for which no offer is made.</w:t>
      </w:r>
    </w:p>
    <w:p w14:paraId="64D22816"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D58B90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9.        </w:t>
      </w:r>
      <w:r w:rsidRPr="00AA6322">
        <w:rPr>
          <w:rFonts w:ascii="Arial" w:eastAsiaTheme="minorEastAsia" w:hAnsi="Arial" w:cs="Arial"/>
          <w:b/>
          <w:bCs/>
          <w:color w:val="000000"/>
          <w:lang w:val="en-GB" w:eastAsia="en-GB"/>
        </w:rPr>
        <w:t xml:space="preserve">Bid </w:t>
      </w:r>
      <w:proofErr w:type="gramStart"/>
      <w:r w:rsidRPr="00AA6322">
        <w:rPr>
          <w:rFonts w:ascii="Arial" w:eastAsiaTheme="minorEastAsia" w:hAnsi="Arial" w:cs="Arial"/>
          <w:b/>
          <w:bCs/>
          <w:color w:val="000000"/>
          <w:lang w:val="en-GB" w:eastAsia="en-GB"/>
        </w:rPr>
        <w:t>costs</w:t>
      </w:r>
      <w:r w:rsidRPr="00AA6322">
        <w:rPr>
          <w:rFonts w:ascii="Arial" w:eastAsiaTheme="minorEastAsia" w:hAnsi="Arial" w:cs="Arial"/>
          <w:color w:val="000000"/>
          <w:lang w:val="en-GB" w:eastAsia="en-GB"/>
        </w:rPr>
        <w:t xml:space="preserve">  The</w:t>
      </w:r>
      <w:proofErr w:type="gramEnd"/>
      <w:r w:rsidRPr="00AA6322">
        <w:rPr>
          <w:rFonts w:ascii="Arial" w:eastAsiaTheme="minorEastAsia" w:hAnsi="Arial" w:cs="Arial"/>
          <w:color w:val="000000"/>
          <w:lang w:val="en-GB" w:eastAsia="en-GB"/>
        </w:rPr>
        <w:t xml:space="preserve"> Tenderer will bear all costs associated with preparing and submitting their Tender.  If the Tender process is terminated or amended by the Authority, the Tenderer will not be reimbursed.</w:t>
      </w:r>
    </w:p>
    <w:p w14:paraId="7FBF52C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9D690D9"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10.        </w:t>
      </w:r>
      <w:r w:rsidRPr="00AA6322">
        <w:rPr>
          <w:rFonts w:ascii="Arial" w:eastAsiaTheme="minorEastAsia" w:hAnsi="Arial" w:cs="Arial"/>
          <w:b/>
          <w:bCs/>
          <w:color w:val="000000"/>
          <w:lang w:val="en-GB" w:eastAsia="en-GB"/>
        </w:rPr>
        <w:t>ITT Material</w:t>
      </w:r>
    </w:p>
    <w:p w14:paraId="677FD3D5"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2DEE8E03"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a.        ITT Material means information (including for example, drawings, handbooks, manuals, instructions, </w:t>
      </w:r>
      <w:proofErr w:type="gramStart"/>
      <w:r w:rsidRPr="00AA6322">
        <w:rPr>
          <w:rFonts w:ascii="Arial" w:eastAsiaTheme="minorEastAsia" w:hAnsi="Arial" w:cs="Arial"/>
          <w:color w:val="000000"/>
          <w:lang w:val="en-GB" w:eastAsia="en-GB"/>
        </w:rPr>
        <w:t>specifications</w:t>
      </w:r>
      <w:proofErr w:type="gramEnd"/>
      <w:r w:rsidRPr="00AA6322">
        <w:rPr>
          <w:rFonts w:ascii="Arial" w:eastAsiaTheme="minorEastAsia" w:hAnsi="Arial" w:cs="Arial"/>
          <w:color w:val="000000"/>
          <w:lang w:val="en-GB" w:eastAsia="en-GB"/>
        </w:rPr>
        <w:t xml:space="preserve"> and notes of pre-tender clarification meetings, in whatever form or medium, patterns and samples) issued to you by the Authority or on its behalf, or to which you have been given access, for the purposes of responding to this ITT.  ITT Material remains the property of the Authority or other owners and is released solely for the purpose of tendering.  The Tenderer shall notify the Authority’s Representative (Commercial Officer) without delay if any additional ITT Material is required for the purpose of tendering.  The Tenderer shall be responsible for the safe custody and due return of ITT </w:t>
      </w:r>
      <w:proofErr w:type="gramStart"/>
      <w:r w:rsidRPr="00AA6322">
        <w:rPr>
          <w:rFonts w:ascii="Arial" w:eastAsiaTheme="minorEastAsia" w:hAnsi="Arial" w:cs="Arial"/>
          <w:color w:val="000000"/>
          <w:lang w:val="en-GB" w:eastAsia="en-GB"/>
        </w:rPr>
        <w:t>Material, and</w:t>
      </w:r>
      <w:proofErr w:type="gramEnd"/>
      <w:r w:rsidRPr="00AA6322">
        <w:rPr>
          <w:rFonts w:ascii="Arial" w:eastAsiaTheme="minorEastAsia" w:hAnsi="Arial" w:cs="Arial"/>
          <w:color w:val="000000"/>
          <w:lang w:val="en-GB" w:eastAsia="en-GB"/>
        </w:rPr>
        <w:t xml:space="preserve"> shall be responsible for all loss or damage sustained while in their care, and until re-delivered to the Authority.</w:t>
      </w:r>
    </w:p>
    <w:p w14:paraId="33CAD7B1"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07C16989"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b.        </w:t>
      </w:r>
      <w:r w:rsidRPr="00AA6322">
        <w:rPr>
          <w:rFonts w:ascii="Arial" w:eastAsiaTheme="minorEastAsia" w:hAnsi="Arial" w:cs="Arial"/>
          <w:b/>
          <w:bCs/>
          <w:color w:val="000000"/>
          <w:lang w:val="en-GB" w:eastAsia="en-GB"/>
        </w:rPr>
        <w:t xml:space="preserve">Destruction of ITT </w:t>
      </w:r>
      <w:proofErr w:type="gramStart"/>
      <w:r w:rsidRPr="00AA6322">
        <w:rPr>
          <w:rFonts w:ascii="Arial" w:eastAsiaTheme="minorEastAsia" w:hAnsi="Arial" w:cs="Arial"/>
          <w:b/>
          <w:bCs/>
          <w:color w:val="000000"/>
          <w:lang w:val="en-GB" w:eastAsia="en-GB"/>
        </w:rPr>
        <w:t>Material</w:t>
      </w:r>
      <w:r w:rsidRPr="00AA6322">
        <w:rPr>
          <w:rFonts w:ascii="Arial" w:eastAsiaTheme="minorEastAsia" w:hAnsi="Arial" w:cs="Arial"/>
          <w:color w:val="000000"/>
          <w:lang w:val="en-GB" w:eastAsia="en-GB"/>
        </w:rPr>
        <w:t xml:space="preserve">  You</w:t>
      </w:r>
      <w:proofErr w:type="gramEnd"/>
      <w:r w:rsidRPr="00AA6322">
        <w:rPr>
          <w:rFonts w:ascii="Arial" w:eastAsiaTheme="minorEastAsia" w:hAnsi="Arial" w:cs="Arial"/>
          <w:color w:val="000000"/>
          <w:lang w:val="en-GB" w:eastAsia="en-GB"/>
        </w:rPr>
        <w:t xml:space="preserve"> must immediately confirm destruction of (or in the case of software, that it is beyond use) all ITT Documentation, ITT Material and derived information of an unmarked nature, should you decide not to respond to this ITT, or you are notified by the Authority that your Tender has been unsuccessful.</w:t>
      </w:r>
    </w:p>
    <w:p w14:paraId="21FA6425"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1DE09BD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c.        </w:t>
      </w:r>
      <w:r w:rsidRPr="00AA6322">
        <w:rPr>
          <w:rFonts w:ascii="Arial" w:eastAsiaTheme="minorEastAsia" w:hAnsi="Arial" w:cs="Arial"/>
          <w:b/>
          <w:bCs/>
          <w:color w:val="000000"/>
          <w:lang w:val="en-GB" w:eastAsia="en-GB"/>
        </w:rPr>
        <w:t xml:space="preserve">Intellectual Property Rights in ITT </w:t>
      </w:r>
      <w:proofErr w:type="gramStart"/>
      <w:r w:rsidRPr="00AA6322">
        <w:rPr>
          <w:rFonts w:ascii="Arial" w:eastAsiaTheme="minorEastAsia" w:hAnsi="Arial" w:cs="Arial"/>
          <w:b/>
          <w:bCs/>
          <w:color w:val="000000"/>
          <w:lang w:val="en-GB" w:eastAsia="en-GB"/>
        </w:rPr>
        <w:t>Material</w:t>
      </w:r>
      <w:r w:rsidRPr="00AA6322">
        <w:rPr>
          <w:rFonts w:ascii="Arial" w:eastAsiaTheme="minorEastAsia" w:hAnsi="Arial" w:cs="Arial"/>
          <w:color w:val="000000"/>
          <w:lang w:val="en-GB" w:eastAsia="en-GB"/>
        </w:rPr>
        <w:t xml:space="preserve">  The</w:t>
      </w:r>
      <w:proofErr w:type="gramEnd"/>
      <w:r w:rsidRPr="00AA6322">
        <w:rPr>
          <w:rFonts w:ascii="Arial" w:eastAsiaTheme="minorEastAsia" w:hAnsi="Arial" w:cs="Arial"/>
          <w:color w:val="000000"/>
          <w:lang w:val="en-GB" w:eastAsia="en-GB"/>
        </w:rPr>
        <w:t xml:space="preserve"> Intellectual Property Rights in ITT Material may belong to the Authority or a third party.  The ITT Material may only be used for the purpose of responding to this ITT and shall not be </w:t>
      </w:r>
      <w:proofErr w:type="gramStart"/>
      <w:r w:rsidRPr="00AA6322">
        <w:rPr>
          <w:rFonts w:ascii="Arial" w:eastAsiaTheme="minorEastAsia" w:hAnsi="Arial" w:cs="Arial"/>
          <w:color w:val="000000"/>
          <w:lang w:val="en-GB" w:eastAsia="en-GB"/>
        </w:rPr>
        <w:t>copied, or</w:t>
      </w:r>
      <w:proofErr w:type="gramEnd"/>
      <w:r w:rsidRPr="00AA6322">
        <w:rPr>
          <w:rFonts w:ascii="Arial" w:eastAsiaTheme="minorEastAsia" w:hAnsi="Arial" w:cs="Arial"/>
          <w:color w:val="000000"/>
          <w:lang w:val="en-GB" w:eastAsia="en-GB"/>
        </w:rPr>
        <w:t xml:space="preserve"> disclosed to anyone other than employees of the Tenderer involved in the preparation of the tender, without the prior written approval of the Authority.  If the Tenderer discloses the ITT Material other than to employees involved in the tender </w:t>
      </w:r>
      <w:proofErr w:type="gramStart"/>
      <w:r w:rsidRPr="00AA6322">
        <w:rPr>
          <w:rFonts w:ascii="Arial" w:eastAsiaTheme="minorEastAsia" w:hAnsi="Arial" w:cs="Arial"/>
          <w:color w:val="000000"/>
          <w:lang w:val="en-GB" w:eastAsia="en-GB"/>
        </w:rPr>
        <w:t>preparation, or</w:t>
      </w:r>
      <w:proofErr w:type="gramEnd"/>
      <w:r w:rsidRPr="00AA6322">
        <w:rPr>
          <w:rFonts w:ascii="Arial" w:eastAsiaTheme="minorEastAsia" w:hAnsi="Arial" w:cs="Arial"/>
          <w:color w:val="000000"/>
          <w:lang w:val="en-GB" w:eastAsia="en-GB"/>
        </w:rPr>
        <w:t xml:space="preserve"> uses the ITT Material other than for the purpose of tendering, the Authority, or the third party owner, may suffer damage for which compensation may be sought from the Tenderer.</w:t>
      </w:r>
    </w:p>
    <w:p w14:paraId="4CC723A7"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0EAF9F61"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d.        </w:t>
      </w:r>
      <w:r w:rsidRPr="00AA6322">
        <w:rPr>
          <w:rFonts w:ascii="Arial" w:eastAsiaTheme="minorEastAsia" w:hAnsi="Arial" w:cs="Arial"/>
          <w:b/>
          <w:bCs/>
          <w:color w:val="000000"/>
          <w:lang w:val="en-GB" w:eastAsia="en-GB"/>
        </w:rPr>
        <w:t xml:space="preserve">Confidentiality </w:t>
      </w:r>
      <w:proofErr w:type="gramStart"/>
      <w:r w:rsidRPr="00AA6322">
        <w:rPr>
          <w:rFonts w:ascii="Arial" w:eastAsiaTheme="minorEastAsia" w:hAnsi="Arial" w:cs="Arial"/>
          <w:b/>
          <w:bCs/>
          <w:color w:val="000000"/>
          <w:lang w:val="en-GB" w:eastAsia="en-GB"/>
        </w:rPr>
        <w:t>Agreements</w:t>
      </w:r>
      <w:r w:rsidRPr="00AA6322">
        <w:rPr>
          <w:rFonts w:ascii="Arial" w:eastAsiaTheme="minorEastAsia" w:hAnsi="Arial" w:cs="Arial"/>
          <w:color w:val="000000"/>
          <w:lang w:val="en-GB" w:eastAsia="en-GB"/>
        </w:rPr>
        <w:t xml:space="preserve">  Some</w:t>
      </w:r>
      <w:proofErr w:type="gramEnd"/>
      <w:r w:rsidRPr="00AA6322">
        <w:rPr>
          <w:rFonts w:ascii="Arial" w:eastAsiaTheme="minorEastAsia" w:hAnsi="Arial" w:cs="Arial"/>
          <w:color w:val="000000"/>
          <w:lang w:val="en-GB" w:eastAsia="en-GB"/>
        </w:rPr>
        <w:t xml:space="preserve"> or all of the ITT Material issued in connection with this ITT may already be the subject of Confidentiality Agreements.  The provisions of such agreements are in addition to, and not in substitution for, any obligations arising from receipt of or access to ITT Material under the terms of this ITT, and the provisions of sub-paragraphs 10.a - c above.</w:t>
      </w:r>
    </w:p>
    <w:p w14:paraId="0281FA53"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4F6CEA7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11.        </w:t>
      </w:r>
      <w:r w:rsidRPr="00AA6322">
        <w:rPr>
          <w:rFonts w:ascii="Arial" w:eastAsiaTheme="minorEastAsia" w:hAnsi="Arial" w:cs="Arial"/>
          <w:b/>
          <w:bCs/>
          <w:color w:val="000000"/>
          <w:lang w:val="en-GB" w:eastAsia="en-GB"/>
        </w:rPr>
        <w:t>Samples</w:t>
      </w:r>
    </w:p>
    <w:p w14:paraId="206BA66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5CDCBA94"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lastRenderedPageBreak/>
        <w:t>a.        Where it is indicated in Annex B that samples may be required for evaluation, the Tenderer must be prepared to submit them without charge.  Samples should be clearly labelled with the following particulars:</w:t>
      </w:r>
    </w:p>
    <w:p w14:paraId="1AEE99D5"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4E904098"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(1)        The Tenderer's name and address.</w:t>
      </w:r>
    </w:p>
    <w:p w14:paraId="0F0AD440"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p>
    <w:p w14:paraId="2D7D443D"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(2)        The ITT Reference Number and tender return date.</w:t>
      </w:r>
    </w:p>
    <w:p w14:paraId="39AF9959"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p>
    <w:p w14:paraId="209AC639"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(3)        Description and Item Number as shown in the Schedule to the Purchase Order.</w:t>
      </w:r>
    </w:p>
    <w:p w14:paraId="6CB338D8" w14:textId="77777777" w:rsidR="00AA6322" w:rsidRPr="00AA6322" w:rsidRDefault="00AA6322" w:rsidP="00AD19EB">
      <w:pPr>
        <w:autoSpaceDE w:val="0"/>
        <w:autoSpaceDN w:val="0"/>
        <w:adjustRightInd w:val="0"/>
        <w:spacing w:after="0" w:line="240" w:lineRule="auto"/>
        <w:ind w:left="829"/>
        <w:rPr>
          <w:rFonts w:ascii="Arial" w:eastAsiaTheme="minorEastAsia" w:hAnsi="Arial" w:cs="Arial"/>
          <w:lang w:val="en-GB" w:eastAsia="en-GB"/>
        </w:rPr>
      </w:pPr>
    </w:p>
    <w:p w14:paraId="3298A2E4"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b.        The Authority shall retain all samples for twelve (12) months.  After this period the Authority shall destroy the samples unless you specifically state you require their return.  The sample of any subsequent contracts shall be kept indefinitely.</w:t>
      </w:r>
    </w:p>
    <w:p w14:paraId="24ADD860"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3C52A2A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12.        </w:t>
      </w:r>
      <w:r w:rsidRPr="00AA6322">
        <w:rPr>
          <w:rFonts w:ascii="Arial" w:eastAsiaTheme="minorEastAsia" w:hAnsi="Arial" w:cs="Arial"/>
          <w:b/>
          <w:bCs/>
          <w:color w:val="000000"/>
          <w:lang w:val="en-GB" w:eastAsia="en-GB"/>
        </w:rPr>
        <w:t>Notification of Inventions etc.</w:t>
      </w:r>
    </w:p>
    <w:p w14:paraId="4936E15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596EDBE8"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a.        The Tenderer acknowledges that their prices shall include the use of any intellectual property rights which they own or control to the extent that their use is required for the performance of any resultant Contract.  The Tenderer also acknowledges that their prices include subsequent use by the Authority of anything delivered under the Contract.</w:t>
      </w:r>
    </w:p>
    <w:p w14:paraId="0CF73A50"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0384B92D"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b.        In their tender the Tenderer shall notify the Authority of:</w:t>
      </w:r>
    </w:p>
    <w:p w14:paraId="15C0A9F9"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1B4578E5"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 xml:space="preserve">(1)        any invention or design the subject of patent or registered design rights (or application therefore) of which the Tenderer is </w:t>
      </w:r>
      <w:proofErr w:type="gramStart"/>
      <w:r w:rsidRPr="00AA6322">
        <w:rPr>
          <w:rFonts w:ascii="Arial" w:eastAsiaTheme="minorEastAsia" w:hAnsi="Arial" w:cs="Arial"/>
          <w:color w:val="000000"/>
          <w:lang w:val="en-GB" w:eastAsia="en-GB"/>
        </w:rPr>
        <w:t>aware ,</w:t>
      </w:r>
      <w:proofErr w:type="gramEnd"/>
      <w:r w:rsidRPr="00AA6322">
        <w:rPr>
          <w:rFonts w:ascii="Arial" w:eastAsiaTheme="minorEastAsia" w:hAnsi="Arial" w:cs="Arial"/>
          <w:color w:val="000000"/>
          <w:lang w:val="en-GB" w:eastAsia="en-GB"/>
        </w:rPr>
        <w:t xml:space="preserve"> and;</w:t>
      </w:r>
    </w:p>
    <w:p w14:paraId="533BAEF3"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p>
    <w:p w14:paraId="33B37E3D"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 xml:space="preserve">(2)        any other restriction (including any export requirement or restriction) as to disclosure or use or obligation to make payments in respect of intellectual property (including technical information) to which the Tenderer is subject, </w:t>
      </w:r>
      <w:proofErr w:type="gramStart"/>
      <w:r w:rsidRPr="00AA6322">
        <w:rPr>
          <w:rFonts w:ascii="Arial" w:eastAsiaTheme="minorEastAsia" w:hAnsi="Arial" w:cs="Arial"/>
          <w:color w:val="000000"/>
          <w:lang w:val="en-GB" w:eastAsia="en-GB"/>
        </w:rPr>
        <w:t>and;</w:t>
      </w:r>
      <w:proofErr w:type="gramEnd"/>
    </w:p>
    <w:p w14:paraId="07FEBB76"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p>
    <w:p w14:paraId="526A546A"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 xml:space="preserve">(3)        any allegation of infringement of intellectual property rights made against the </w:t>
      </w:r>
      <w:proofErr w:type="gramStart"/>
      <w:r w:rsidRPr="00AA6322">
        <w:rPr>
          <w:rFonts w:ascii="Arial" w:eastAsiaTheme="minorEastAsia" w:hAnsi="Arial" w:cs="Arial"/>
          <w:color w:val="000000"/>
          <w:lang w:val="en-GB" w:eastAsia="en-GB"/>
        </w:rPr>
        <w:t>Tenderer;</w:t>
      </w:r>
      <w:proofErr w:type="gramEnd"/>
    </w:p>
    <w:p w14:paraId="54354956"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p>
    <w:p w14:paraId="1B4B587D" w14:textId="77777777" w:rsidR="00AA6322" w:rsidRPr="00AA6322" w:rsidRDefault="00AA6322" w:rsidP="00BB60C3">
      <w:pPr>
        <w:autoSpaceDE w:val="0"/>
        <w:autoSpaceDN w:val="0"/>
        <w:adjustRightInd w:val="0"/>
        <w:spacing w:after="0" w:line="240" w:lineRule="auto"/>
        <w:ind w:left="720"/>
        <w:rPr>
          <w:rFonts w:ascii="Arial" w:eastAsiaTheme="minorEastAsia" w:hAnsi="Arial" w:cs="Arial"/>
          <w:lang w:val="en-GB" w:eastAsia="en-GB"/>
        </w:rPr>
      </w:pPr>
      <w:r w:rsidRPr="00AA6322">
        <w:rPr>
          <w:rFonts w:ascii="Arial" w:eastAsiaTheme="minorEastAsia" w:hAnsi="Arial" w:cs="Arial"/>
          <w:color w:val="000000"/>
          <w:lang w:val="en-GB" w:eastAsia="en-GB"/>
        </w:rPr>
        <w:t>which pertains to or appears to be relevant to the performance of any resultant Contract or to subsequent use by the Authority of anything required to be done or delivered under any resultant Contract.</w:t>
      </w:r>
    </w:p>
    <w:p w14:paraId="348E6AA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569D9DAB" w14:textId="77777777" w:rsidR="00AA6322" w:rsidRPr="00AA6322" w:rsidRDefault="00AA6322" w:rsidP="00EF3CA3">
      <w:pPr>
        <w:autoSpaceDE w:val="0"/>
        <w:autoSpaceDN w:val="0"/>
        <w:adjustRightInd w:val="0"/>
        <w:spacing w:after="0" w:line="240" w:lineRule="auto"/>
        <w:ind w:left="720"/>
        <w:rPr>
          <w:rFonts w:ascii="Arial" w:eastAsiaTheme="minorEastAsia" w:hAnsi="Arial" w:cs="Arial"/>
          <w:lang w:val="en-GB" w:eastAsia="en-GB"/>
        </w:rPr>
      </w:pPr>
      <w:r w:rsidRPr="00AA6322">
        <w:rPr>
          <w:rFonts w:ascii="Arial" w:eastAsiaTheme="minorEastAsia" w:hAnsi="Arial" w:cs="Arial"/>
          <w:color w:val="000000"/>
          <w:lang w:val="en-GB" w:eastAsia="en-GB"/>
        </w:rPr>
        <w:t>c.        The Tenderer shall, at the request of the Authority, give the Authority particulars of every restriction and obligation referred to in sub-paragraph 12.b.(2). above.</w:t>
      </w:r>
    </w:p>
    <w:p w14:paraId="77B69AA2" w14:textId="77777777" w:rsidR="00AA6322" w:rsidRPr="00AA6322" w:rsidRDefault="00AA6322" w:rsidP="00EF3CA3">
      <w:pPr>
        <w:autoSpaceDE w:val="0"/>
        <w:autoSpaceDN w:val="0"/>
        <w:adjustRightInd w:val="0"/>
        <w:spacing w:after="0" w:line="240" w:lineRule="auto"/>
        <w:ind w:left="720"/>
        <w:rPr>
          <w:rFonts w:ascii="Arial" w:eastAsiaTheme="minorEastAsia" w:hAnsi="Arial" w:cs="Arial"/>
          <w:lang w:val="en-GB" w:eastAsia="en-GB"/>
        </w:rPr>
      </w:pPr>
    </w:p>
    <w:p w14:paraId="3357402C" w14:textId="77777777" w:rsidR="00AA6322" w:rsidRPr="00AA6322" w:rsidRDefault="00AA6322" w:rsidP="00EF3CA3">
      <w:pPr>
        <w:autoSpaceDE w:val="0"/>
        <w:autoSpaceDN w:val="0"/>
        <w:adjustRightInd w:val="0"/>
        <w:spacing w:after="0" w:line="240" w:lineRule="auto"/>
        <w:ind w:left="720"/>
        <w:rPr>
          <w:rFonts w:ascii="Arial" w:eastAsiaTheme="minorEastAsia" w:hAnsi="Arial" w:cs="Arial"/>
          <w:lang w:val="en-GB" w:eastAsia="en-GB"/>
        </w:rPr>
      </w:pPr>
      <w:r w:rsidRPr="00AA6322">
        <w:rPr>
          <w:rFonts w:ascii="Arial" w:eastAsiaTheme="minorEastAsia" w:hAnsi="Arial" w:cs="Arial"/>
          <w:color w:val="000000"/>
          <w:lang w:val="en-GB" w:eastAsia="en-GB"/>
        </w:rPr>
        <w:t>d.        If the information required under this Paragraph 12 has been provided previously, the Tenderer may satisfy these requirements by giving details of the previous notification.</w:t>
      </w:r>
    </w:p>
    <w:p w14:paraId="3545B39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FDCDFEB"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bookmarkStart w:id="15" w:name="#_Ref302553030"/>
      <w:bookmarkEnd w:id="15"/>
      <w:r w:rsidRPr="00AA6322">
        <w:rPr>
          <w:rFonts w:ascii="Arial" w:eastAsiaTheme="minorEastAsia" w:hAnsi="Arial" w:cs="Arial"/>
          <w:color w:val="000000"/>
          <w:lang w:val="en-GB" w:eastAsia="en-GB"/>
        </w:rPr>
        <w:t>13.        </w:t>
      </w:r>
      <w:r w:rsidRPr="00AA6322">
        <w:rPr>
          <w:rFonts w:ascii="Arial" w:eastAsiaTheme="minorEastAsia" w:hAnsi="Arial" w:cs="Arial"/>
          <w:b/>
          <w:bCs/>
          <w:color w:val="000000"/>
          <w:lang w:val="en-GB" w:eastAsia="en-GB"/>
        </w:rPr>
        <w:t xml:space="preserve">Ozone Depleting Substances </w:t>
      </w:r>
      <w:proofErr w:type="gramStart"/>
      <w:r w:rsidRPr="00AA6322">
        <w:rPr>
          <w:rFonts w:ascii="Arial" w:eastAsiaTheme="minorEastAsia" w:hAnsi="Arial" w:cs="Arial"/>
          <w:color w:val="000000"/>
          <w:lang w:val="en-GB" w:eastAsia="en-GB"/>
        </w:rPr>
        <w:t>The</w:t>
      </w:r>
      <w:proofErr w:type="gramEnd"/>
      <w:r w:rsidRPr="00AA6322">
        <w:rPr>
          <w:rFonts w:ascii="Arial" w:eastAsiaTheme="minorEastAsia" w:hAnsi="Arial" w:cs="Arial"/>
          <w:color w:val="000000"/>
          <w:lang w:val="en-GB" w:eastAsia="en-GB"/>
        </w:rPr>
        <w:t xml:space="preserve"> Tenderer must state whether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 </w:t>
      </w:r>
    </w:p>
    <w:p w14:paraId="1787119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3BA91D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14.        </w:t>
      </w:r>
      <w:r w:rsidRPr="00AA6322">
        <w:rPr>
          <w:rFonts w:ascii="Arial" w:eastAsiaTheme="minorEastAsia" w:hAnsi="Arial" w:cs="Arial"/>
          <w:b/>
          <w:bCs/>
          <w:color w:val="000000"/>
          <w:lang w:val="en-GB" w:eastAsia="en-GB"/>
        </w:rPr>
        <w:t xml:space="preserve">Hazardous Deliverables and </w:t>
      </w:r>
      <w:proofErr w:type="gramStart"/>
      <w:r w:rsidRPr="00AA6322">
        <w:rPr>
          <w:rFonts w:ascii="Arial" w:eastAsiaTheme="minorEastAsia" w:hAnsi="Arial" w:cs="Arial"/>
          <w:b/>
          <w:bCs/>
          <w:color w:val="000000"/>
          <w:lang w:val="en-GB" w:eastAsia="en-GB"/>
        </w:rPr>
        <w:t>Substances</w:t>
      </w:r>
      <w:r w:rsidRPr="00AA6322">
        <w:rPr>
          <w:rFonts w:ascii="Arial" w:eastAsiaTheme="minorEastAsia" w:hAnsi="Arial" w:cs="Arial"/>
          <w:color w:val="000000"/>
          <w:lang w:val="en-GB" w:eastAsia="en-GB"/>
        </w:rPr>
        <w:t xml:space="preserve">  It</w:t>
      </w:r>
      <w:proofErr w:type="gramEnd"/>
      <w:r w:rsidRPr="00AA6322">
        <w:rPr>
          <w:rFonts w:ascii="Arial" w:eastAsiaTheme="minorEastAsia" w:hAnsi="Arial" w:cs="Arial"/>
          <w:color w:val="000000"/>
          <w:lang w:val="en-GB" w:eastAsia="en-GB"/>
        </w:rPr>
        <w:t xml:space="preserve"> is a condition of this ITT that where the ITT calls for, or the Tenderer proposes, the use of Hazardous Deliverables or substances, the Tenderer shall provide with their tender a completed Safety Data Sheet in accordance with Clause 9 of the Terms and Conditions.  Failure to comply fully with this condition may result in the tender being deemed non-compliant thus rendering it ineligible for further consideration by the Authority.</w:t>
      </w:r>
    </w:p>
    <w:p w14:paraId="1778CF1A"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10ADD99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15.        </w:t>
      </w:r>
      <w:r w:rsidRPr="00AA6322">
        <w:rPr>
          <w:rFonts w:ascii="Arial" w:eastAsiaTheme="minorEastAsia" w:hAnsi="Arial" w:cs="Arial"/>
          <w:b/>
          <w:bCs/>
          <w:color w:val="000000"/>
          <w:lang w:val="en-GB" w:eastAsia="en-GB"/>
        </w:rPr>
        <w:t xml:space="preserve">Elimination Of </w:t>
      </w:r>
      <w:proofErr w:type="gramStart"/>
      <w:r w:rsidRPr="00AA6322">
        <w:rPr>
          <w:rFonts w:ascii="Arial" w:eastAsiaTheme="minorEastAsia" w:hAnsi="Arial" w:cs="Arial"/>
          <w:b/>
          <w:bCs/>
          <w:color w:val="000000"/>
          <w:lang w:val="en-GB" w:eastAsia="en-GB"/>
        </w:rPr>
        <w:t>Asbestos</w:t>
      </w:r>
      <w:r w:rsidRPr="00AA6322">
        <w:rPr>
          <w:rFonts w:ascii="Arial" w:eastAsiaTheme="minorEastAsia" w:hAnsi="Arial" w:cs="Arial"/>
          <w:color w:val="000000"/>
          <w:lang w:val="en-GB" w:eastAsia="en-GB"/>
        </w:rPr>
        <w:t xml:space="preserve">  It</w:t>
      </w:r>
      <w:proofErr w:type="gramEnd"/>
      <w:r w:rsidRPr="00AA6322">
        <w:rPr>
          <w:rFonts w:ascii="Arial" w:eastAsiaTheme="minorEastAsia" w:hAnsi="Arial" w:cs="Arial"/>
          <w:color w:val="000000"/>
          <w:lang w:val="en-GB" w:eastAsia="en-GB"/>
        </w:rPr>
        <w:t xml:space="preserve"> is a condition of this ITT that the Deliverables shall not incorporate asbestos of any kind.  The Tenderer will confirm this by signing and returning the tender form at Annex A to this ITT as part of their tender.</w:t>
      </w:r>
    </w:p>
    <w:p w14:paraId="788016DE"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4FA2D45"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16.        </w:t>
      </w:r>
      <w:r w:rsidRPr="00AA6322">
        <w:rPr>
          <w:rFonts w:ascii="Arial" w:eastAsiaTheme="minorEastAsia" w:hAnsi="Arial" w:cs="Arial"/>
          <w:b/>
          <w:bCs/>
          <w:color w:val="000000"/>
          <w:lang w:val="en-GB" w:eastAsia="en-GB"/>
        </w:rPr>
        <w:t>Transparency, Freedom of Information and Environmental Information Regulations</w:t>
      </w:r>
    </w:p>
    <w:p w14:paraId="6CA79C2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751FBB65" w14:textId="4FAB23E2" w:rsidR="00AA6322" w:rsidRPr="00A12697" w:rsidRDefault="00AA6322" w:rsidP="00A12697">
      <w:pPr>
        <w:pStyle w:val="ListParagraph"/>
        <w:numPr>
          <w:ilvl w:val="1"/>
          <w:numId w:val="7"/>
        </w:numPr>
        <w:autoSpaceDE w:val="0"/>
        <w:autoSpaceDN w:val="0"/>
        <w:adjustRightInd w:val="0"/>
        <w:spacing w:after="0" w:line="240" w:lineRule="auto"/>
        <w:rPr>
          <w:rFonts w:ascii="Arial" w:eastAsiaTheme="minorEastAsia" w:hAnsi="Arial" w:cs="Arial"/>
          <w:color w:val="000000"/>
          <w:lang w:val="en-GB" w:eastAsia="en-GB"/>
        </w:rPr>
      </w:pPr>
      <w:r w:rsidRPr="00A12697">
        <w:rPr>
          <w:rFonts w:ascii="Arial" w:eastAsiaTheme="minorEastAsia" w:hAnsi="Arial" w:cs="Arial"/>
          <w:color w:val="000000"/>
          <w:lang w:val="en-GB" w:eastAsia="en-GB"/>
        </w:rPr>
        <w:t xml:space="preserve">Tenderers should be aware that, if they are awarded the Contract, the content of the Contract may be published by the MOD to the </w:t>
      </w:r>
      <w:proofErr w:type="gramStart"/>
      <w:r w:rsidRPr="00A12697">
        <w:rPr>
          <w:rFonts w:ascii="Arial" w:eastAsiaTheme="minorEastAsia" w:hAnsi="Arial" w:cs="Arial"/>
          <w:color w:val="000000"/>
          <w:lang w:val="en-GB" w:eastAsia="en-GB"/>
        </w:rPr>
        <w:t>general public</w:t>
      </w:r>
      <w:proofErr w:type="gramEnd"/>
      <w:r w:rsidRPr="00A12697">
        <w:rPr>
          <w:rFonts w:ascii="Arial" w:eastAsiaTheme="minorEastAsia" w:hAnsi="Arial" w:cs="Arial"/>
          <w:color w:val="000000"/>
          <w:lang w:val="en-GB" w:eastAsia="en-GB"/>
        </w:rPr>
        <w:t xml:space="preserve"> in line with government policy set out in the Government’s </w:t>
      </w:r>
      <w:r w:rsidRPr="00A12697">
        <w:rPr>
          <w:rFonts w:ascii="Arial" w:eastAsiaTheme="minorEastAsia" w:hAnsi="Arial" w:cs="Arial"/>
          <w:color w:val="0000FF"/>
          <w:u w:val="single"/>
          <w:lang w:val="en-GB" w:eastAsia="en-GB"/>
        </w:rPr>
        <w:t>Transparency Principles</w:t>
      </w:r>
      <w:r w:rsidRPr="00A12697">
        <w:rPr>
          <w:rFonts w:ascii="Arial" w:eastAsiaTheme="minorEastAsia" w:hAnsi="Arial" w:cs="Arial"/>
          <w:color w:val="000000"/>
          <w:lang w:val="en-GB" w:eastAsia="en-GB"/>
        </w:rPr>
        <w:t>.</w:t>
      </w:r>
    </w:p>
    <w:p w14:paraId="63FF2E96" w14:textId="77777777" w:rsidR="00A12697" w:rsidRPr="00A12697" w:rsidRDefault="00A12697" w:rsidP="00A12697">
      <w:pPr>
        <w:pStyle w:val="ListParagraph"/>
        <w:autoSpaceDE w:val="0"/>
        <w:autoSpaceDN w:val="0"/>
        <w:adjustRightInd w:val="0"/>
        <w:spacing w:after="0" w:line="240" w:lineRule="auto"/>
        <w:ind w:left="1440"/>
        <w:rPr>
          <w:rFonts w:ascii="Arial" w:eastAsiaTheme="minorEastAsia" w:hAnsi="Arial" w:cs="Arial"/>
          <w:lang w:val="en-GB" w:eastAsia="en-GB"/>
        </w:rPr>
      </w:pPr>
    </w:p>
    <w:p w14:paraId="5D650980" w14:textId="74DB6538" w:rsidR="00AA6322" w:rsidRPr="00A12697" w:rsidRDefault="00AA6322" w:rsidP="00A12697">
      <w:pPr>
        <w:pStyle w:val="ListParagraph"/>
        <w:numPr>
          <w:ilvl w:val="1"/>
          <w:numId w:val="7"/>
        </w:numPr>
        <w:tabs>
          <w:tab w:val="left" w:pos="120"/>
        </w:tabs>
        <w:autoSpaceDE w:val="0"/>
        <w:autoSpaceDN w:val="0"/>
        <w:adjustRightInd w:val="0"/>
        <w:spacing w:after="0" w:line="240" w:lineRule="auto"/>
        <w:rPr>
          <w:rFonts w:ascii="Arial" w:eastAsiaTheme="minorEastAsia" w:hAnsi="Arial" w:cs="Arial"/>
          <w:color w:val="000000"/>
          <w:lang w:val="en-GB" w:eastAsia="en-GB"/>
        </w:rPr>
      </w:pPr>
      <w:r w:rsidRPr="00A12697">
        <w:rPr>
          <w:rFonts w:ascii="Arial" w:eastAsiaTheme="minorEastAsia" w:hAnsi="Arial" w:cs="Arial"/>
          <w:color w:val="000000"/>
          <w:lang w:val="en-GB" w:eastAsia="en-GB"/>
        </w:rPr>
        <w:t>Before publishing the Contract, the MOD will redact any information which would be exempt from disclosure if it was the subject of a request for information under the Freedom of Information Act 2000 (“the FOIA”) or the Environmental Information Regulations 2002 (“the EIR”).</w:t>
      </w:r>
    </w:p>
    <w:p w14:paraId="4BA78663" w14:textId="77777777" w:rsidR="00A12697" w:rsidRPr="00A12697" w:rsidRDefault="00A12697" w:rsidP="00A12697">
      <w:pPr>
        <w:tabs>
          <w:tab w:val="left" w:pos="120"/>
        </w:tabs>
        <w:autoSpaceDE w:val="0"/>
        <w:autoSpaceDN w:val="0"/>
        <w:adjustRightInd w:val="0"/>
        <w:spacing w:after="0" w:line="240" w:lineRule="auto"/>
        <w:rPr>
          <w:rFonts w:ascii="Arial" w:eastAsiaTheme="minorEastAsia" w:hAnsi="Arial" w:cs="Arial"/>
          <w:lang w:val="en-GB" w:eastAsia="en-GB"/>
        </w:rPr>
      </w:pPr>
    </w:p>
    <w:p w14:paraId="082A5E6D" w14:textId="2C6006A0" w:rsidR="00AA6322" w:rsidRPr="00A12697" w:rsidRDefault="00AA6322" w:rsidP="00A12697">
      <w:pPr>
        <w:pStyle w:val="ListParagraph"/>
        <w:numPr>
          <w:ilvl w:val="1"/>
          <w:numId w:val="7"/>
        </w:numPr>
        <w:tabs>
          <w:tab w:val="left" w:pos="120"/>
        </w:tabs>
        <w:autoSpaceDE w:val="0"/>
        <w:autoSpaceDN w:val="0"/>
        <w:adjustRightInd w:val="0"/>
        <w:spacing w:after="0" w:line="240" w:lineRule="auto"/>
        <w:rPr>
          <w:rFonts w:ascii="Arial" w:eastAsiaTheme="minorEastAsia" w:hAnsi="Arial" w:cs="Arial"/>
          <w:color w:val="000000"/>
          <w:lang w:val="en-GB" w:eastAsia="en-GB"/>
        </w:rPr>
      </w:pPr>
      <w:r w:rsidRPr="00A12697">
        <w:rPr>
          <w:rFonts w:ascii="Arial" w:eastAsiaTheme="minorEastAsia" w:hAnsi="Arial" w:cs="Arial"/>
          <w:color w:val="000000"/>
          <w:lang w:val="en-GB" w:eastAsia="en-GB"/>
        </w:rPr>
        <w:t xml:space="preserve">The FOIA and the EIR provide a more general statutory right of access to information held by or on behalf of public authorities, including information provided by third parties such as suppliers.  This right of access is subject to </w:t>
      </w:r>
      <w:proofErr w:type="gramStart"/>
      <w:r w:rsidRPr="00A12697">
        <w:rPr>
          <w:rFonts w:ascii="Arial" w:eastAsiaTheme="minorEastAsia" w:hAnsi="Arial" w:cs="Arial"/>
          <w:color w:val="000000"/>
          <w:lang w:val="en-GB" w:eastAsia="en-GB"/>
        </w:rPr>
        <w:t>a number of</w:t>
      </w:r>
      <w:proofErr w:type="gramEnd"/>
      <w:r w:rsidRPr="00A12697">
        <w:rPr>
          <w:rFonts w:ascii="Arial" w:eastAsiaTheme="minorEastAsia" w:hAnsi="Arial" w:cs="Arial"/>
          <w:color w:val="000000"/>
          <w:lang w:val="en-GB" w:eastAsia="en-GB"/>
        </w:rPr>
        <w:t xml:space="preserve"> exemptions, including confidential information and commercially sensitive information.  Further details of MOD policy on FOIA and EIR can be found on Knowledge in Defence (</w:t>
      </w:r>
      <w:proofErr w:type="spellStart"/>
      <w:r w:rsidRPr="00A12697">
        <w:rPr>
          <w:rFonts w:ascii="Arial" w:eastAsiaTheme="minorEastAsia" w:hAnsi="Arial" w:cs="Arial"/>
          <w:color w:val="000000"/>
          <w:lang w:val="en-GB" w:eastAsia="en-GB"/>
        </w:rPr>
        <w:t>KiD</w:t>
      </w:r>
      <w:proofErr w:type="spellEnd"/>
      <w:r w:rsidRPr="00A12697">
        <w:rPr>
          <w:rFonts w:ascii="Arial" w:eastAsiaTheme="minorEastAsia" w:hAnsi="Arial" w:cs="Arial"/>
          <w:color w:val="000000"/>
          <w:lang w:val="en-GB" w:eastAsia="en-GB"/>
        </w:rPr>
        <w:t>) (https://www.aof.mod.uk/aofcontent/tactical/toolkit/index.htm click on "Commercial Toolkit" then "MOD Commercial Management" then "Freedom of Information").</w:t>
      </w:r>
    </w:p>
    <w:p w14:paraId="3B8D075B" w14:textId="77777777" w:rsidR="00A12697" w:rsidRPr="00A12697" w:rsidRDefault="00A12697" w:rsidP="00A12697">
      <w:pPr>
        <w:tabs>
          <w:tab w:val="left" w:pos="120"/>
        </w:tabs>
        <w:autoSpaceDE w:val="0"/>
        <w:autoSpaceDN w:val="0"/>
        <w:adjustRightInd w:val="0"/>
        <w:spacing w:after="0" w:line="240" w:lineRule="auto"/>
        <w:rPr>
          <w:rFonts w:ascii="Arial" w:eastAsiaTheme="minorEastAsia" w:hAnsi="Arial" w:cs="Arial"/>
          <w:lang w:val="en-GB" w:eastAsia="en-GB"/>
        </w:rPr>
      </w:pPr>
    </w:p>
    <w:p w14:paraId="5C7536CA" w14:textId="57433373" w:rsidR="00AA6322" w:rsidRPr="00A12697" w:rsidRDefault="00AA6322" w:rsidP="00A12697">
      <w:pPr>
        <w:pStyle w:val="ListParagraph"/>
        <w:numPr>
          <w:ilvl w:val="1"/>
          <w:numId w:val="7"/>
        </w:numPr>
        <w:autoSpaceDE w:val="0"/>
        <w:autoSpaceDN w:val="0"/>
        <w:adjustRightInd w:val="0"/>
        <w:spacing w:after="0" w:line="240" w:lineRule="auto"/>
        <w:rPr>
          <w:rFonts w:ascii="Arial" w:eastAsiaTheme="minorEastAsia" w:hAnsi="Arial" w:cs="Arial"/>
          <w:color w:val="000000"/>
          <w:lang w:val="en-GB" w:eastAsia="en-GB"/>
        </w:rPr>
      </w:pPr>
      <w:proofErr w:type="gramStart"/>
      <w:r w:rsidRPr="00A12697">
        <w:rPr>
          <w:rFonts w:ascii="Arial" w:eastAsiaTheme="minorEastAsia" w:hAnsi="Arial" w:cs="Arial"/>
          <w:color w:val="000000"/>
          <w:lang w:val="en-GB" w:eastAsia="en-GB"/>
        </w:rPr>
        <w:t>In order to</w:t>
      </w:r>
      <w:proofErr w:type="gramEnd"/>
      <w:r w:rsidRPr="00A12697">
        <w:rPr>
          <w:rFonts w:ascii="Arial" w:eastAsiaTheme="minorEastAsia" w:hAnsi="Arial" w:cs="Arial"/>
          <w:color w:val="000000"/>
          <w:lang w:val="en-GB" w:eastAsia="en-GB"/>
        </w:rPr>
        <w:t xml:space="preserve"> assist the MOD in applying the exemptions in the FOIA and the EIR, Tenderers should complete the appropriate Tenderer’s Commercially Sensitive Information box in the Purchase Order, explaining which parts of their Tender they consider to be sensitive or confidential.  Tenderers are also requested to include in the box the details of a named individual who may be contacted </w:t>
      </w:r>
      <w:proofErr w:type="gramStart"/>
      <w:r w:rsidRPr="00A12697">
        <w:rPr>
          <w:rFonts w:ascii="Arial" w:eastAsiaTheme="minorEastAsia" w:hAnsi="Arial" w:cs="Arial"/>
          <w:color w:val="000000"/>
          <w:lang w:val="en-GB" w:eastAsia="en-GB"/>
        </w:rPr>
        <w:t>with regard to</w:t>
      </w:r>
      <w:proofErr w:type="gramEnd"/>
      <w:r w:rsidRPr="00A12697">
        <w:rPr>
          <w:rFonts w:ascii="Arial" w:eastAsiaTheme="minorEastAsia" w:hAnsi="Arial" w:cs="Arial"/>
          <w:color w:val="000000"/>
          <w:lang w:val="en-GB" w:eastAsia="en-GB"/>
        </w:rPr>
        <w:t xml:space="preserve"> this information.</w:t>
      </w:r>
    </w:p>
    <w:p w14:paraId="572C3D94" w14:textId="77777777" w:rsidR="00A12697" w:rsidRPr="00A12697" w:rsidRDefault="00A12697" w:rsidP="00A12697">
      <w:pPr>
        <w:autoSpaceDE w:val="0"/>
        <w:autoSpaceDN w:val="0"/>
        <w:adjustRightInd w:val="0"/>
        <w:spacing w:after="0" w:line="240" w:lineRule="auto"/>
        <w:rPr>
          <w:rFonts w:ascii="Arial" w:eastAsiaTheme="minorEastAsia" w:hAnsi="Arial" w:cs="Arial"/>
          <w:lang w:val="en-GB" w:eastAsia="en-GB"/>
        </w:rPr>
      </w:pPr>
    </w:p>
    <w:p w14:paraId="2BC02751" w14:textId="3A046231" w:rsidR="00A12697" w:rsidRPr="00A12697" w:rsidRDefault="00AA6322" w:rsidP="00A12697">
      <w:pPr>
        <w:pStyle w:val="ListParagraph"/>
        <w:numPr>
          <w:ilvl w:val="1"/>
          <w:numId w:val="7"/>
        </w:numPr>
        <w:tabs>
          <w:tab w:val="left" w:pos="120"/>
        </w:tabs>
        <w:autoSpaceDE w:val="0"/>
        <w:autoSpaceDN w:val="0"/>
        <w:adjustRightInd w:val="0"/>
        <w:spacing w:after="0" w:line="240" w:lineRule="auto"/>
        <w:rPr>
          <w:rFonts w:ascii="Arial" w:eastAsiaTheme="minorEastAsia" w:hAnsi="Arial" w:cs="Arial"/>
          <w:color w:val="000000"/>
          <w:lang w:val="en-GB" w:eastAsia="en-GB"/>
        </w:rPr>
      </w:pPr>
      <w:r w:rsidRPr="00A12697">
        <w:rPr>
          <w:rFonts w:ascii="Arial" w:eastAsiaTheme="minorEastAsia" w:hAnsi="Arial" w:cs="Arial"/>
          <w:color w:val="000000"/>
          <w:lang w:val="en-GB" w:eastAsia="en-GB"/>
        </w:rPr>
        <w:t>Tenderers should note that, while their views will be taken into consideration, the ultimate decision whether to publish or disclose information provided to the MOD lies with the MOD.  Tenderers are advised to give as much detail as possible on the Form.  It is highly unlikely that a contract will be exempt from disclosure in its entirety.  Should the MOD decide to publish or disclose information against the wishes of a Tenderer, the Tenderer will be given prior notification.</w:t>
      </w:r>
    </w:p>
    <w:p w14:paraId="4E192488"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359B43DB"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17.        </w:t>
      </w:r>
      <w:r w:rsidRPr="00AA6322">
        <w:rPr>
          <w:rFonts w:ascii="Arial" w:eastAsiaTheme="minorEastAsia" w:hAnsi="Arial" w:cs="Arial"/>
          <w:b/>
          <w:bCs/>
          <w:color w:val="000000"/>
          <w:lang w:val="en-GB" w:eastAsia="en-GB"/>
        </w:rPr>
        <w:t xml:space="preserve">Consultation with Credit Reference </w:t>
      </w:r>
      <w:proofErr w:type="gramStart"/>
      <w:r w:rsidRPr="00AA6322">
        <w:rPr>
          <w:rFonts w:ascii="Arial" w:eastAsiaTheme="minorEastAsia" w:hAnsi="Arial" w:cs="Arial"/>
          <w:b/>
          <w:bCs/>
          <w:color w:val="000000"/>
          <w:lang w:val="en-GB" w:eastAsia="en-GB"/>
        </w:rPr>
        <w:t>Agencies</w:t>
      </w:r>
      <w:r w:rsidRPr="00AA6322">
        <w:rPr>
          <w:rFonts w:ascii="Arial" w:eastAsiaTheme="minorEastAsia" w:hAnsi="Arial" w:cs="Arial"/>
          <w:color w:val="000000"/>
          <w:lang w:val="en-GB" w:eastAsia="en-GB"/>
        </w:rPr>
        <w:t xml:space="preserve">  The</w:t>
      </w:r>
      <w:proofErr w:type="gramEnd"/>
      <w:r w:rsidRPr="00AA6322">
        <w:rPr>
          <w:rFonts w:ascii="Arial" w:eastAsiaTheme="minorEastAsia" w:hAnsi="Arial" w:cs="Arial"/>
          <w:color w:val="000000"/>
          <w:lang w:val="en-GB" w:eastAsia="en-GB"/>
        </w:rPr>
        <w:t xml:space="preserve"> Authority may consult credit reference agencies to assess the creditworthiness of a Tenderer.  Information on creditworthiness may be used by the MOD to support and influence decisions to </w:t>
      </w:r>
      <w:proofErr w:type="gramStart"/>
      <w:r w:rsidRPr="00AA6322">
        <w:rPr>
          <w:rFonts w:ascii="Arial" w:eastAsiaTheme="minorEastAsia" w:hAnsi="Arial" w:cs="Arial"/>
          <w:color w:val="000000"/>
          <w:lang w:val="en-GB" w:eastAsia="en-GB"/>
        </w:rPr>
        <w:t>enter into</w:t>
      </w:r>
      <w:proofErr w:type="gramEnd"/>
      <w:r w:rsidRPr="00AA6322">
        <w:rPr>
          <w:rFonts w:ascii="Arial" w:eastAsiaTheme="minorEastAsia" w:hAnsi="Arial" w:cs="Arial"/>
          <w:color w:val="000000"/>
          <w:lang w:val="en-GB" w:eastAsia="en-GB"/>
        </w:rPr>
        <w:t xml:space="preserve"> business with a Tenderer.</w:t>
      </w:r>
    </w:p>
    <w:p w14:paraId="2087093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777968F4"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18.        </w:t>
      </w:r>
      <w:r w:rsidRPr="00AA6322">
        <w:rPr>
          <w:rFonts w:ascii="Arial" w:eastAsiaTheme="minorEastAsia" w:hAnsi="Arial" w:cs="Arial"/>
          <w:b/>
          <w:bCs/>
          <w:color w:val="000000"/>
          <w:lang w:val="en-GB" w:eastAsia="en-GB"/>
        </w:rPr>
        <w:t>Conflicts of Interest</w:t>
      </w:r>
    </w:p>
    <w:p w14:paraId="07BC6104"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0E27A0B" w14:textId="2C490635"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a.        MOD </w:t>
      </w:r>
      <w:r w:rsidR="000B09C8" w:rsidRPr="000B09C8">
        <w:rPr>
          <w:rFonts w:ascii="Arial" w:eastAsiaTheme="minorEastAsia" w:hAnsi="Arial" w:cs="Arial"/>
          <w:color w:val="000000"/>
          <w:lang w:eastAsia="en-GB"/>
        </w:rPr>
        <w:t xml:space="preserve">policy states that it is sometimes in the MOD’s wider business interests to allow suppliers to operate on both the client and supply side. Conflicts of Interest (COI) can occur outside of direct commercial relationships between the MOD and its suppliers and therefore all personnel involved in acquisition (both Authority and Tenderer) should be familiar with the Conflicts of Interest Commercial Policy Statement </w:t>
      </w:r>
      <w:r w:rsidRPr="00AA6322">
        <w:rPr>
          <w:rFonts w:ascii="Arial" w:eastAsiaTheme="minorEastAsia" w:hAnsi="Arial" w:cs="Arial"/>
          <w:color w:val="000000"/>
          <w:lang w:val="en-GB" w:eastAsia="en-GB"/>
        </w:rPr>
        <w:t>(CPS).</w:t>
      </w:r>
    </w:p>
    <w:p w14:paraId="6B70DC8C"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63C9DDEB" w14:textId="236AAC4B"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b.        Accordingly, </w:t>
      </w:r>
      <w:r w:rsidR="00232F0E" w:rsidRPr="00232F0E">
        <w:rPr>
          <w:rFonts w:ascii="Arial" w:eastAsiaTheme="minorEastAsia" w:hAnsi="Arial" w:cs="Arial"/>
          <w:color w:val="000000"/>
          <w:lang w:eastAsia="en-GB"/>
        </w:rPr>
        <w:t xml:space="preserve">Tenderers shall notify immediately the Authority of any actual, </w:t>
      </w:r>
      <w:proofErr w:type="gramStart"/>
      <w:r w:rsidR="00232F0E" w:rsidRPr="00232F0E">
        <w:rPr>
          <w:rFonts w:ascii="Arial" w:eastAsiaTheme="minorEastAsia" w:hAnsi="Arial" w:cs="Arial"/>
          <w:color w:val="000000"/>
          <w:lang w:eastAsia="en-GB"/>
        </w:rPr>
        <w:t>potential</w:t>
      </w:r>
      <w:proofErr w:type="gramEnd"/>
      <w:r w:rsidR="00232F0E" w:rsidRPr="00232F0E">
        <w:rPr>
          <w:rFonts w:ascii="Arial" w:eastAsiaTheme="minorEastAsia" w:hAnsi="Arial" w:cs="Arial"/>
          <w:color w:val="000000"/>
          <w:lang w:eastAsia="en-GB"/>
        </w:rPr>
        <w:t xml:space="preserve"> or perceived COI relating to the requirement and shall give particulars of every instance. Tenderers should be aware that withholding knowledge of such interests may result in disqualification from a competition</w:t>
      </w:r>
      <w:r w:rsidRPr="00AA6322">
        <w:rPr>
          <w:rFonts w:ascii="Arial" w:eastAsiaTheme="minorEastAsia" w:hAnsi="Arial" w:cs="Arial"/>
          <w:color w:val="000000"/>
          <w:lang w:val="en-GB" w:eastAsia="en-GB"/>
        </w:rPr>
        <w:t>.</w:t>
      </w:r>
    </w:p>
    <w:p w14:paraId="5253725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69396921" w14:textId="27F3D59F"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 xml:space="preserve">c. </w:t>
      </w:r>
      <w:r>
        <w:rPr>
          <w:rFonts w:ascii="Arial" w:eastAsiaTheme="minorEastAsia" w:hAnsi="Arial" w:cs="Arial"/>
          <w:color w:val="000000"/>
          <w:lang w:val="en-GB" w:eastAsia="en-GB"/>
        </w:rPr>
        <w:t xml:space="preserve">      </w:t>
      </w:r>
      <w:r w:rsidRPr="0088414E">
        <w:rPr>
          <w:rFonts w:ascii="Arial" w:eastAsiaTheme="minorEastAsia" w:hAnsi="Arial" w:cs="Arial"/>
          <w:color w:val="000000"/>
          <w:lang w:val="en-GB" w:eastAsia="en-GB"/>
        </w:rPr>
        <w:t xml:space="preserve">Where an actual or potential COI exists or </w:t>
      </w:r>
      <w:proofErr w:type="gramStart"/>
      <w:r w:rsidRPr="0088414E">
        <w:rPr>
          <w:rFonts w:ascii="Arial" w:eastAsiaTheme="minorEastAsia" w:hAnsi="Arial" w:cs="Arial"/>
          <w:color w:val="000000"/>
          <w:lang w:val="en-GB" w:eastAsia="en-GB"/>
        </w:rPr>
        <w:t>arises</w:t>
      </w:r>
      <w:proofErr w:type="gramEnd"/>
      <w:r w:rsidRPr="0088414E">
        <w:rPr>
          <w:rFonts w:ascii="Arial" w:eastAsiaTheme="minorEastAsia" w:hAnsi="Arial" w:cs="Arial"/>
          <w:color w:val="000000"/>
          <w:lang w:val="en-GB" w:eastAsia="en-GB"/>
        </w:rPr>
        <w:t xml:space="preserve"> or any situation arises that might</w:t>
      </w:r>
    </w:p>
    <w:p w14:paraId="5A8318FD" w14:textId="77777777"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give the perception of a COI at any point before the Contract award decision, you must</w:t>
      </w:r>
    </w:p>
    <w:p w14:paraId="7262815E" w14:textId="77777777"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provide a proposed Compliance Regime to the Authority upon request. The proposed</w:t>
      </w:r>
    </w:p>
    <w:p w14:paraId="4809DCB9" w14:textId="77777777"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Compliance Regime must be of a standard which, in the Authority’s sole opinion,</w:t>
      </w:r>
    </w:p>
    <w:p w14:paraId="3D657C80" w14:textId="77777777"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appropriately manages the conflict, provides sufficient separation to prevent distortion of</w:t>
      </w:r>
    </w:p>
    <w:p w14:paraId="7966056D" w14:textId="77777777"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competition and provides full details that cover those areas listed at (1) to (7) below.</w:t>
      </w:r>
    </w:p>
    <w:p w14:paraId="59EB1903" w14:textId="77777777"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lastRenderedPageBreak/>
        <w:t xml:space="preserve">Where the Contract is </w:t>
      </w:r>
      <w:proofErr w:type="gramStart"/>
      <w:r w:rsidRPr="0088414E">
        <w:rPr>
          <w:rFonts w:ascii="Arial" w:eastAsiaTheme="minorEastAsia" w:hAnsi="Arial" w:cs="Arial"/>
          <w:color w:val="000000"/>
          <w:lang w:val="en-GB" w:eastAsia="en-GB"/>
        </w:rPr>
        <w:t>awarded</w:t>
      </w:r>
      <w:proofErr w:type="gramEnd"/>
      <w:r w:rsidRPr="0088414E">
        <w:rPr>
          <w:rFonts w:ascii="Arial" w:eastAsiaTheme="minorEastAsia" w:hAnsi="Arial" w:cs="Arial"/>
          <w:color w:val="000000"/>
          <w:lang w:val="en-GB" w:eastAsia="en-GB"/>
        </w:rPr>
        <w:t xml:space="preserve"> and the COI is still relevant post-Contract award</w:t>
      </w:r>
    </w:p>
    <w:p w14:paraId="2B2B7004" w14:textId="77777777"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decision, your proposed Compliance Regime will become part of the Contract Terms and</w:t>
      </w:r>
    </w:p>
    <w:p w14:paraId="3C7520D2" w14:textId="5056FFD7" w:rsid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Conditions. As a minimum, the Compliance Regime must include:</w:t>
      </w:r>
    </w:p>
    <w:p w14:paraId="34A1B518" w14:textId="77777777"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p>
    <w:p w14:paraId="7478EA2F" w14:textId="34C174BC" w:rsidR="0088414E" w:rsidRPr="0088414E" w:rsidRDefault="0088414E" w:rsidP="00460536">
      <w:pPr>
        <w:pStyle w:val="ListParagraph"/>
        <w:numPr>
          <w:ilvl w:val="0"/>
          <w:numId w:val="23"/>
        </w:numPr>
        <w:autoSpaceDE w:val="0"/>
        <w:autoSpaceDN w:val="0"/>
        <w:adjustRightInd w:val="0"/>
        <w:spacing w:after="0" w:line="240" w:lineRule="auto"/>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 xml:space="preserve">the manner of operation and </w:t>
      </w:r>
      <w:proofErr w:type="gramStart"/>
      <w:r w:rsidRPr="0088414E">
        <w:rPr>
          <w:rFonts w:ascii="Arial" w:eastAsiaTheme="minorEastAsia" w:hAnsi="Arial" w:cs="Arial"/>
          <w:color w:val="000000"/>
          <w:lang w:val="en-GB" w:eastAsia="en-GB"/>
        </w:rPr>
        <w:t>management;</w:t>
      </w:r>
      <w:proofErr w:type="gramEnd"/>
    </w:p>
    <w:p w14:paraId="227D1CAA" w14:textId="77777777" w:rsidR="0088414E" w:rsidRPr="0088414E" w:rsidRDefault="0088414E" w:rsidP="0088414E">
      <w:pPr>
        <w:pStyle w:val="ListParagraph"/>
        <w:autoSpaceDE w:val="0"/>
        <w:autoSpaceDN w:val="0"/>
        <w:adjustRightInd w:val="0"/>
        <w:spacing w:after="0" w:line="240" w:lineRule="auto"/>
        <w:ind w:left="1473"/>
        <w:rPr>
          <w:rFonts w:ascii="Arial" w:eastAsiaTheme="minorEastAsia" w:hAnsi="Arial" w:cs="Arial"/>
          <w:color w:val="000000"/>
          <w:lang w:val="en-GB" w:eastAsia="en-GB"/>
        </w:rPr>
      </w:pPr>
    </w:p>
    <w:p w14:paraId="5DBCFB5E" w14:textId="0E4A0BEE" w:rsidR="0088414E" w:rsidRPr="0088414E" w:rsidRDefault="0088414E" w:rsidP="00460536">
      <w:pPr>
        <w:pStyle w:val="ListParagraph"/>
        <w:numPr>
          <w:ilvl w:val="0"/>
          <w:numId w:val="23"/>
        </w:numPr>
        <w:autoSpaceDE w:val="0"/>
        <w:autoSpaceDN w:val="0"/>
        <w:adjustRightInd w:val="0"/>
        <w:spacing w:after="0" w:line="240" w:lineRule="auto"/>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roles and responsibilities</w:t>
      </w:r>
    </w:p>
    <w:p w14:paraId="1A399200" w14:textId="77777777" w:rsidR="0088414E" w:rsidRPr="0088414E" w:rsidRDefault="0088414E" w:rsidP="0088414E">
      <w:pPr>
        <w:autoSpaceDE w:val="0"/>
        <w:autoSpaceDN w:val="0"/>
        <w:adjustRightInd w:val="0"/>
        <w:spacing w:after="0" w:line="240" w:lineRule="auto"/>
        <w:rPr>
          <w:rFonts w:ascii="Arial" w:eastAsiaTheme="minorEastAsia" w:hAnsi="Arial" w:cs="Arial"/>
          <w:color w:val="000000"/>
          <w:lang w:val="en-GB" w:eastAsia="en-GB"/>
        </w:rPr>
      </w:pPr>
    </w:p>
    <w:p w14:paraId="36042D60" w14:textId="6ED861C2" w:rsidR="0088414E" w:rsidRPr="0088414E" w:rsidRDefault="0088414E" w:rsidP="00460536">
      <w:pPr>
        <w:pStyle w:val="ListParagraph"/>
        <w:numPr>
          <w:ilvl w:val="0"/>
          <w:numId w:val="23"/>
        </w:numPr>
        <w:autoSpaceDE w:val="0"/>
        <w:autoSpaceDN w:val="0"/>
        <w:adjustRightInd w:val="0"/>
        <w:spacing w:after="0" w:line="240" w:lineRule="auto"/>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 xml:space="preserve">standards for integrity and fair </w:t>
      </w:r>
      <w:proofErr w:type="gramStart"/>
      <w:r w:rsidRPr="0088414E">
        <w:rPr>
          <w:rFonts w:ascii="Arial" w:eastAsiaTheme="minorEastAsia" w:hAnsi="Arial" w:cs="Arial"/>
          <w:color w:val="000000"/>
          <w:lang w:val="en-GB" w:eastAsia="en-GB"/>
        </w:rPr>
        <w:t>dealing;</w:t>
      </w:r>
      <w:proofErr w:type="gramEnd"/>
    </w:p>
    <w:p w14:paraId="6DD711F2" w14:textId="77777777" w:rsidR="0088414E" w:rsidRPr="0088414E" w:rsidRDefault="0088414E" w:rsidP="0088414E">
      <w:pPr>
        <w:autoSpaceDE w:val="0"/>
        <w:autoSpaceDN w:val="0"/>
        <w:adjustRightInd w:val="0"/>
        <w:spacing w:after="0" w:line="240" w:lineRule="auto"/>
        <w:rPr>
          <w:rFonts w:ascii="Arial" w:eastAsiaTheme="minorEastAsia" w:hAnsi="Arial" w:cs="Arial"/>
          <w:color w:val="000000"/>
          <w:lang w:val="en-GB" w:eastAsia="en-GB"/>
        </w:rPr>
      </w:pPr>
    </w:p>
    <w:p w14:paraId="594D88C0" w14:textId="77777777" w:rsidR="0088414E" w:rsidRPr="0088414E" w:rsidRDefault="0088414E" w:rsidP="0088414E">
      <w:pPr>
        <w:autoSpaceDE w:val="0"/>
        <w:autoSpaceDN w:val="0"/>
        <w:adjustRightInd w:val="0"/>
        <w:spacing w:after="0" w:line="240" w:lineRule="auto"/>
        <w:ind w:left="1113"/>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(4) levels of access to and protection of competitors' sensitive information and</w:t>
      </w:r>
    </w:p>
    <w:p w14:paraId="0E841587" w14:textId="606754CB" w:rsidR="0088414E" w:rsidRDefault="0088414E" w:rsidP="0088414E">
      <w:pPr>
        <w:autoSpaceDE w:val="0"/>
        <w:autoSpaceDN w:val="0"/>
        <w:adjustRightInd w:val="0"/>
        <w:spacing w:after="0" w:line="240" w:lineRule="auto"/>
        <w:ind w:left="1113"/>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 xml:space="preserve">Government Furnished </w:t>
      </w:r>
      <w:proofErr w:type="gramStart"/>
      <w:r w:rsidRPr="0088414E">
        <w:rPr>
          <w:rFonts w:ascii="Arial" w:eastAsiaTheme="minorEastAsia" w:hAnsi="Arial" w:cs="Arial"/>
          <w:color w:val="000000"/>
          <w:lang w:val="en-GB" w:eastAsia="en-GB"/>
        </w:rPr>
        <w:t>Information;</w:t>
      </w:r>
      <w:proofErr w:type="gramEnd"/>
    </w:p>
    <w:p w14:paraId="772CE7DA" w14:textId="77777777" w:rsidR="0088414E" w:rsidRPr="0088414E" w:rsidRDefault="0088414E" w:rsidP="0088414E">
      <w:pPr>
        <w:autoSpaceDE w:val="0"/>
        <w:autoSpaceDN w:val="0"/>
        <w:adjustRightInd w:val="0"/>
        <w:spacing w:after="0" w:line="240" w:lineRule="auto"/>
        <w:ind w:left="1113"/>
        <w:rPr>
          <w:rFonts w:ascii="Arial" w:eastAsiaTheme="minorEastAsia" w:hAnsi="Arial" w:cs="Arial"/>
          <w:color w:val="000000"/>
          <w:lang w:val="en-GB" w:eastAsia="en-GB"/>
        </w:rPr>
      </w:pPr>
    </w:p>
    <w:p w14:paraId="7C3AA578" w14:textId="0AA0AD31" w:rsidR="0088414E" w:rsidRPr="0088414E" w:rsidRDefault="0088414E" w:rsidP="00460536">
      <w:pPr>
        <w:pStyle w:val="ListParagraph"/>
        <w:numPr>
          <w:ilvl w:val="0"/>
          <w:numId w:val="23"/>
        </w:numPr>
        <w:autoSpaceDE w:val="0"/>
        <w:autoSpaceDN w:val="0"/>
        <w:adjustRightInd w:val="0"/>
        <w:spacing w:after="0" w:line="240" w:lineRule="auto"/>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confidentiality and / or non-disclosure agreements (</w:t>
      </w:r>
      <w:proofErr w:type="gramStart"/>
      <w:r w:rsidRPr="0088414E">
        <w:rPr>
          <w:rFonts w:ascii="Arial" w:eastAsiaTheme="minorEastAsia" w:hAnsi="Arial" w:cs="Arial"/>
          <w:color w:val="000000"/>
          <w:lang w:val="en-GB" w:eastAsia="en-GB"/>
        </w:rPr>
        <w:t>e.g.</w:t>
      </w:r>
      <w:proofErr w:type="gramEnd"/>
      <w:r w:rsidRPr="0088414E">
        <w:rPr>
          <w:rFonts w:ascii="Arial" w:eastAsiaTheme="minorEastAsia" w:hAnsi="Arial" w:cs="Arial"/>
          <w:color w:val="000000"/>
          <w:lang w:val="en-GB" w:eastAsia="en-GB"/>
        </w:rPr>
        <w:t xml:space="preserve"> DEFFOM 702);</w:t>
      </w:r>
    </w:p>
    <w:p w14:paraId="54DBADA0" w14:textId="77777777" w:rsidR="0088414E" w:rsidRPr="0088414E" w:rsidRDefault="0088414E" w:rsidP="0088414E">
      <w:pPr>
        <w:pStyle w:val="ListParagraph"/>
        <w:autoSpaceDE w:val="0"/>
        <w:autoSpaceDN w:val="0"/>
        <w:adjustRightInd w:val="0"/>
        <w:spacing w:after="0" w:line="240" w:lineRule="auto"/>
        <w:ind w:left="1473"/>
        <w:rPr>
          <w:rFonts w:ascii="Arial" w:eastAsiaTheme="minorEastAsia" w:hAnsi="Arial" w:cs="Arial"/>
          <w:color w:val="000000"/>
          <w:lang w:val="en-GB" w:eastAsia="en-GB"/>
        </w:rPr>
      </w:pPr>
    </w:p>
    <w:p w14:paraId="70EAED18" w14:textId="62D47A7C" w:rsidR="0088414E" w:rsidRPr="0088414E" w:rsidRDefault="0088414E" w:rsidP="00460536">
      <w:pPr>
        <w:pStyle w:val="ListParagraph"/>
        <w:numPr>
          <w:ilvl w:val="0"/>
          <w:numId w:val="23"/>
        </w:numPr>
        <w:autoSpaceDE w:val="0"/>
        <w:autoSpaceDN w:val="0"/>
        <w:adjustRightInd w:val="0"/>
        <w:spacing w:after="0" w:line="240" w:lineRule="auto"/>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the Authority’s rights of audit; and</w:t>
      </w:r>
    </w:p>
    <w:p w14:paraId="62C60C58" w14:textId="77777777" w:rsidR="0088414E" w:rsidRPr="0088414E" w:rsidRDefault="0088414E" w:rsidP="0088414E">
      <w:pPr>
        <w:autoSpaceDE w:val="0"/>
        <w:autoSpaceDN w:val="0"/>
        <w:adjustRightInd w:val="0"/>
        <w:spacing w:after="0" w:line="240" w:lineRule="auto"/>
        <w:rPr>
          <w:rFonts w:ascii="Arial" w:eastAsiaTheme="minorEastAsia" w:hAnsi="Arial" w:cs="Arial"/>
          <w:color w:val="000000"/>
          <w:lang w:val="en-GB" w:eastAsia="en-GB"/>
        </w:rPr>
      </w:pPr>
    </w:p>
    <w:p w14:paraId="7F969F56" w14:textId="46666B4C" w:rsidR="0088414E" w:rsidRPr="0088414E" w:rsidRDefault="0088414E" w:rsidP="00460536">
      <w:pPr>
        <w:pStyle w:val="ListParagraph"/>
        <w:numPr>
          <w:ilvl w:val="0"/>
          <w:numId w:val="23"/>
        </w:numPr>
        <w:autoSpaceDE w:val="0"/>
        <w:autoSpaceDN w:val="0"/>
        <w:adjustRightInd w:val="0"/>
        <w:spacing w:after="0" w:line="240" w:lineRule="auto"/>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physical and managerial separation.</w:t>
      </w:r>
    </w:p>
    <w:p w14:paraId="2E2B18E2" w14:textId="77777777" w:rsidR="0088414E" w:rsidRPr="0088414E" w:rsidRDefault="0088414E" w:rsidP="0088414E">
      <w:pPr>
        <w:autoSpaceDE w:val="0"/>
        <w:autoSpaceDN w:val="0"/>
        <w:adjustRightInd w:val="0"/>
        <w:spacing w:after="0" w:line="240" w:lineRule="auto"/>
        <w:rPr>
          <w:rFonts w:ascii="Arial" w:eastAsiaTheme="minorEastAsia" w:hAnsi="Arial" w:cs="Arial"/>
          <w:color w:val="000000"/>
          <w:lang w:val="en-GB" w:eastAsia="en-GB"/>
        </w:rPr>
      </w:pPr>
    </w:p>
    <w:p w14:paraId="506B9C8E" w14:textId="64B5C27A"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 xml:space="preserve">d. </w:t>
      </w:r>
      <w:r>
        <w:rPr>
          <w:rFonts w:ascii="Arial" w:eastAsiaTheme="minorEastAsia" w:hAnsi="Arial" w:cs="Arial"/>
          <w:color w:val="000000"/>
          <w:lang w:val="en-GB" w:eastAsia="en-GB"/>
        </w:rPr>
        <w:t xml:space="preserve">       </w:t>
      </w:r>
      <w:r w:rsidRPr="0088414E">
        <w:rPr>
          <w:rFonts w:ascii="Arial" w:eastAsiaTheme="minorEastAsia" w:hAnsi="Arial" w:cs="Arial"/>
          <w:color w:val="000000"/>
          <w:lang w:val="en-GB" w:eastAsia="en-GB"/>
        </w:rPr>
        <w:t>Tenderers are ultimately responsible for ensuring that no COI exists. Any Tenderer</w:t>
      </w:r>
    </w:p>
    <w:p w14:paraId="4B61C63B" w14:textId="77777777"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 xml:space="preserve">who fails to comply with the requirements in this paragraph 18 (including where </w:t>
      </w:r>
      <w:proofErr w:type="gramStart"/>
      <w:r w:rsidRPr="0088414E">
        <w:rPr>
          <w:rFonts w:ascii="Arial" w:eastAsiaTheme="minorEastAsia" w:hAnsi="Arial" w:cs="Arial"/>
          <w:color w:val="000000"/>
          <w:lang w:val="en-GB" w:eastAsia="en-GB"/>
        </w:rPr>
        <w:t>the</w:t>
      </w:r>
      <w:proofErr w:type="gramEnd"/>
    </w:p>
    <w:p w14:paraId="00FEACB0" w14:textId="77777777"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Authority does not deem the proposed Compliance Regime to be of a standard which</w:t>
      </w:r>
    </w:p>
    <w:p w14:paraId="45339AF4" w14:textId="77777777"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appropriately manages the conflict) may be disqualified from the procurement at the</w:t>
      </w:r>
    </w:p>
    <w:p w14:paraId="4815C006" w14:textId="07AB0579" w:rsidR="00AA6322"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discretion of the Authority.</w:t>
      </w:r>
    </w:p>
    <w:p w14:paraId="46FDAC94" w14:textId="77777777" w:rsidR="0088414E" w:rsidRPr="00AA6322" w:rsidRDefault="0088414E" w:rsidP="0088414E">
      <w:pPr>
        <w:autoSpaceDE w:val="0"/>
        <w:autoSpaceDN w:val="0"/>
        <w:adjustRightInd w:val="0"/>
        <w:spacing w:after="0" w:line="240" w:lineRule="auto"/>
        <w:ind w:left="1113"/>
        <w:rPr>
          <w:rFonts w:ascii="Arial" w:eastAsiaTheme="minorEastAsia" w:hAnsi="Arial" w:cs="Arial"/>
          <w:lang w:val="en-GB" w:eastAsia="en-GB"/>
        </w:rPr>
      </w:pPr>
    </w:p>
    <w:p w14:paraId="0574758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19.        </w:t>
      </w:r>
      <w:r w:rsidRPr="00AA6322">
        <w:rPr>
          <w:rFonts w:ascii="Arial" w:eastAsiaTheme="minorEastAsia" w:hAnsi="Arial" w:cs="Arial"/>
          <w:b/>
          <w:bCs/>
          <w:color w:val="000000"/>
          <w:lang w:val="en-GB" w:eastAsia="en-GB"/>
        </w:rPr>
        <w:t>Canvassing</w:t>
      </w:r>
      <w:r w:rsidRPr="00AA6322">
        <w:rPr>
          <w:rFonts w:ascii="Arial" w:eastAsiaTheme="minorEastAsia" w:hAnsi="Arial" w:cs="Arial"/>
          <w:color w:val="000000"/>
          <w:lang w:val="en-GB" w:eastAsia="en-GB"/>
        </w:rPr>
        <w:t xml:space="preserve">  Any Tenderer who directly or indirectly seeks to persuade any officer, member, employee, or agent of the MOD concerning this procurement except by responding to this ITT or who directly or indirectly obtains or attempts to obtain information from any such officer, member, employee or agent of the MOD concerning any other Tenderer, tender or proposed tender concerning this procurement before the end of the selection process will be disqualified from consideration for this procurement.</w:t>
      </w:r>
    </w:p>
    <w:p w14:paraId="5FCDA39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F09D91B"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20.        </w:t>
      </w:r>
      <w:r w:rsidRPr="00AA6322">
        <w:rPr>
          <w:rFonts w:ascii="Arial" w:eastAsiaTheme="minorEastAsia" w:hAnsi="Arial" w:cs="Arial"/>
          <w:b/>
          <w:bCs/>
          <w:color w:val="000000"/>
          <w:lang w:val="en-GB" w:eastAsia="en-GB"/>
        </w:rPr>
        <w:t xml:space="preserve">Collusive </w:t>
      </w:r>
      <w:proofErr w:type="gramStart"/>
      <w:r w:rsidRPr="00AA6322">
        <w:rPr>
          <w:rFonts w:ascii="Arial" w:eastAsiaTheme="minorEastAsia" w:hAnsi="Arial" w:cs="Arial"/>
          <w:b/>
          <w:bCs/>
          <w:color w:val="000000"/>
          <w:lang w:val="en-GB" w:eastAsia="en-GB"/>
        </w:rPr>
        <w:t>Behaviour</w:t>
      </w:r>
      <w:r w:rsidRPr="00AA6322">
        <w:rPr>
          <w:rFonts w:ascii="Arial" w:eastAsiaTheme="minorEastAsia" w:hAnsi="Arial" w:cs="Arial"/>
          <w:color w:val="000000"/>
          <w:lang w:val="en-GB" w:eastAsia="en-GB"/>
        </w:rPr>
        <w:t xml:space="preserve">  The</w:t>
      </w:r>
      <w:proofErr w:type="gramEnd"/>
      <w:r w:rsidRPr="00AA6322">
        <w:rPr>
          <w:rFonts w:ascii="Arial" w:eastAsiaTheme="minorEastAsia" w:hAnsi="Arial" w:cs="Arial"/>
          <w:color w:val="000000"/>
          <w:lang w:val="en-GB" w:eastAsia="en-GB"/>
        </w:rPr>
        <w:t xml:space="preserve"> Tenderer’s attention is drawn to the requirements of the Competition Act 1998, Part 1.  Any Tenderer found to have been part of a ‘Concerted Practice’ or ‘Agreement’, the purpose of which was to prevent, restrict or distort competition, shall be disqualified from consideration from this procurement.  Disqualification will be without prejudice to any to any civil remedy available to the Authority or criminal liability which the conduct of the Tenderer may attract.</w:t>
      </w:r>
    </w:p>
    <w:p w14:paraId="67DAC74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F1D0E1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21.        </w:t>
      </w:r>
      <w:proofErr w:type="gramStart"/>
      <w:r w:rsidRPr="00AA6322">
        <w:rPr>
          <w:rFonts w:ascii="Arial" w:eastAsiaTheme="minorEastAsia" w:hAnsi="Arial" w:cs="Arial"/>
          <w:b/>
          <w:bCs/>
          <w:color w:val="000000"/>
          <w:lang w:val="en-GB" w:eastAsia="en-GB"/>
        </w:rPr>
        <w:t>Bribery</w:t>
      </w:r>
      <w:r w:rsidRPr="00AA6322">
        <w:rPr>
          <w:rFonts w:ascii="Arial" w:eastAsiaTheme="minorEastAsia" w:hAnsi="Arial" w:cs="Arial"/>
          <w:color w:val="000000"/>
          <w:lang w:val="en-GB" w:eastAsia="en-GB"/>
        </w:rPr>
        <w:t xml:space="preserve">  Any</w:t>
      </w:r>
      <w:proofErr w:type="gramEnd"/>
      <w:r w:rsidRPr="00AA6322">
        <w:rPr>
          <w:rFonts w:ascii="Arial" w:eastAsiaTheme="minorEastAsia" w:hAnsi="Arial" w:cs="Arial"/>
          <w:color w:val="000000"/>
          <w:lang w:val="en-GB" w:eastAsia="en-GB"/>
        </w:rPr>
        <w:t xml:space="preserve"> Tenderer who offers to pay or give or does pay or give any sum or sums of money, inducement or valuable consideration directly or indirectly to any party for doing or having done or causing or having caused to be done, any act or omission concerning this tender shall be disqualified.  Disqualification will be without prejudice to any to any civil remedy available to the Authority or criminal liability which the conduct of the Tenderer may attract.</w:t>
      </w:r>
    </w:p>
    <w:p w14:paraId="28B38EB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0B77831D"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22.        </w:t>
      </w:r>
      <w:r w:rsidRPr="00AA6322">
        <w:rPr>
          <w:rFonts w:ascii="Arial" w:eastAsiaTheme="minorEastAsia" w:hAnsi="Arial" w:cs="Arial"/>
          <w:b/>
          <w:bCs/>
          <w:color w:val="000000"/>
          <w:lang w:val="en-GB" w:eastAsia="en-GB"/>
        </w:rPr>
        <w:t>Authority Remedies for Breach of Contract</w:t>
      </w:r>
      <w:r w:rsidRPr="00AA6322">
        <w:rPr>
          <w:rFonts w:ascii="Arial" w:eastAsiaTheme="minorEastAsia" w:hAnsi="Arial" w:cs="Arial"/>
          <w:color w:val="000000"/>
          <w:lang w:val="en-GB" w:eastAsia="en-GB"/>
        </w:rPr>
        <w:t xml:space="preserve"> Tenderers should be aware of the contractual remedies set out at Clause 17 of the Terms and Conditions of the Contract which may apply in the event of a breach of contract by the Contractor.  Damages for breach of contract are not limited under the Contract.  </w:t>
      </w:r>
      <w:proofErr w:type="gramStart"/>
      <w:r w:rsidRPr="00AA6322">
        <w:rPr>
          <w:rFonts w:ascii="Arial" w:eastAsiaTheme="minorEastAsia" w:hAnsi="Arial" w:cs="Arial"/>
          <w:color w:val="000000"/>
          <w:lang w:val="en-GB" w:eastAsia="en-GB"/>
        </w:rPr>
        <w:t>However</w:t>
      </w:r>
      <w:proofErr w:type="gramEnd"/>
      <w:r w:rsidRPr="00AA6322">
        <w:rPr>
          <w:rFonts w:ascii="Arial" w:eastAsiaTheme="minorEastAsia" w:hAnsi="Arial" w:cs="Arial"/>
          <w:color w:val="000000"/>
          <w:lang w:val="en-GB" w:eastAsia="en-GB"/>
        </w:rPr>
        <w:t xml:space="preserve"> Tenderers should also note under Clause 17 that in exercising its rights and remedies under the Contract the Authority must act in a reasonable and proportionate manner having regard to the nature and consequences of the breach of contract.  If Tenderers are unsure about the potential liability under the Contract, they should seek advice as appropriate.</w:t>
      </w:r>
    </w:p>
    <w:p w14:paraId="02EDA796"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7242D3D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23.        </w:t>
      </w:r>
      <w:r w:rsidRPr="00AA6322">
        <w:rPr>
          <w:rFonts w:ascii="Arial" w:eastAsiaTheme="minorEastAsia" w:hAnsi="Arial" w:cs="Arial"/>
          <w:b/>
          <w:bCs/>
          <w:color w:val="000000"/>
          <w:lang w:val="en-GB" w:eastAsia="en-GB"/>
        </w:rPr>
        <w:t>Confidential Information.</w:t>
      </w:r>
      <w:r w:rsidRPr="00AA6322">
        <w:rPr>
          <w:rFonts w:ascii="Arial" w:eastAsiaTheme="minorEastAsia" w:hAnsi="Arial" w:cs="Arial"/>
          <w:color w:val="000000"/>
          <w:lang w:val="en-GB" w:eastAsia="en-GB"/>
        </w:rPr>
        <w:t xml:space="preserve">   All Central Government Departments and their Executive Agencies and Non Departmental Public Bodies are subject to control and reporting within </w:t>
      </w:r>
      <w:proofErr w:type="gramStart"/>
      <w:r w:rsidRPr="00AA6322">
        <w:rPr>
          <w:rFonts w:ascii="Arial" w:eastAsiaTheme="minorEastAsia" w:hAnsi="Arial" w:cs="Arial"/>
          <w:color w:val="000000"/>
          <w:lang w:val="en-GB" w:eastAsia="en-GB"/>
        </w:rPr>
        <w:t>Government,  in</w:t>
      </w:r>
      <w:proofErr w:type="gramEnd"/>
      <w:r w:rsidRPr="00AA6322">
        <w:rPr>
          <w:rFonts w:ascii="Arial" w:eastAsiaTheme="minorEastAsia" w:hAnsi="Arial" w:cs="Arial"/>
          <w:color w:val="000000"/>
          <w:lang w:val="en-GB" w:eastAsia="en-GB"/>
        </w:rPr>
        <w:t xml:space="preserve"> particular, they report to the Cabinet Office and HM Treasury for all expenditure,  Further , the Cabinet Office has a cross-governmental role delivering overall Government policy on </w:t>
      </w:r>
      <w:r w:rsidRPr="00AA6322">
        <w:rPr>
          <w:rFonts w:ascii="Arial" w:eastAsiaTheme="minorEastAsia" w:hAnsi="Arial" w:cs="Arial"/>
          <w:color w:val="000000"/>
          <w:lang w:val="en-GB" w:eastAsia="en-GB"/>
        </w:rPr>
        <w:lastRenderedPageBreak/>
        <w:t>public procurement, including ensuring value for money and related aspects of good procurement practice.</w:t>
      </w:r>
    </w:p>
    <w:p w14:paraId="08C6FC9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54D3F61B"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For these purposes, the Authority may share within Government any of the Contractor’s documentation / information (including any that the Contractor considers to be confidential and/or commercially sensitive such as specific bid information) submitted by the Contractor to the Authority during this Procurement.  The information will not be disclosed outside Government.  Contractors taking part in this competition must identify any sensitive material in the DEFFORM 539A and consent to these terms as part of the competition process.</w:t>
      </w:r>
    </w:p>
    <w:p w14:paraId="629542D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13316A6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24.        </w:t>
      </w:r>
      <w:r w:rsidRPr="00AA6322">
        <w:rPr>
          <w:rFonts w:ascii="Arial" w:eastAsiaTheme="minorEastAsia" w:hAnsi="Arial" w:cs="Arial"/>
          <w:b/>
          <w:bCs/>
          <w:color w:val="000000"/>
          <w:lang w:val="en-GB" w:eastAsia="en-GB"/>
        </w:rPr>
        <w:t xml:space="preserve">Cyber Essentials </w:t>
      </w:r>
      <w:proofErr w:type="gramStart"/>
      <w:r w:rsidRPr="00AA6322">
        <w:rPr>
          <w:rFonts w:ascii="Arial" w:eastAsiaTheme="minorEastAsia" w:hAnsi="Arial" w:cs="Arial"/>
          <w:b/>
          <w:bCs/>
          <w:color w:val="000000"/>
          <w:lang w:val="en-GB" w:eastAsia="en-GB"/>
        </w:rPr>
        <w:t>Accreditation</w:t>
      </w:r>
      <w:r w:rsidRPr="00AA6322">
        <w:rPr>
          <w:rFonts w:ascii="Arial" w:eastAsiaTheme="minorEastAsia" w:hAnsi="Arial" w:cs="Arial"/>
          <w:color w:val="000000"/>
          <w:lang w:val="en-GB" w:eastAsia="en-GB"/>
        </w:rPr>
        <w:t xml:space="preserve">  For</w:t>
      </w:r>
      <w:proofErr w:type="gramEnd"/>
      <w:r w:rsidRPr="00AA6322">
        <w:rPr>
          <w:rFonts w:ascii="Arial" w:eastAsiaTheme="minorEastAsia" w:hAnsi="Arial" w:cs="Arial"/>
          <w:color w:val="000000"/>
          <w:lang w:val="en-GB" w:eastAsia="en-GB"/>
        </w:rPr>
        <w:t xml:space="preserve"> all new requirements advertised from 1st January 2016 which entail the transfer of MOD identifiable information from customer to supplier or the generation of information by a supplier specifically in support of the MOD contract, MOD will require suppliers to have a Cyber Essentials certificate by the contract start date at the latest, and for it to be renewed annually.  This requirement must be flowed down the supply chain.</w:t>
      </w:r>
    </w:p>
    <w:p w14:paraId="69CBAB69"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57BCB9D"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In this context ‘information’ means any information in any written or other tangible form disclosed to one party by or on behalf of the other party under or in connection with the Contract, including information provided in the tender or negotiations which preceded the award of the Contract.</w:t>
      </w:r>
    </w:p>
    <w:p w14:paraId="393F122A"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3A89DB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Please notify the Authority as soon as you become aware of any issues with Supply Chain ability to comply with Cyber Essentials.</w:t>
      </w:r>
    </w:p>
    <w:p w14:paraId="36B741C2" w14:textId="77777777" w:rsidR="00AA6322" w:rsidRPr="00AA6322" w:rsidRDefault="00AA6322" w:rsidP="00AA6322">
      <w:pPr>
        <w:autoSpaceDE w:val="0"/>
        <w:autoSpaceDN w:val="0"/>
        <w:adjustRightInd w:val="0"/>
        <w:spacing w:after="0" w:line="240" w:lineRule="auto"/>
        <w:ind w:left="120"/>
        <w:rPr>
          <w:rFonts w:ascii="Arial" w:eastAsiaTheme="minorEastAsia" w:hAnsi="Arial" w:cs="Arial"/>
          <w:sz w:val="24"/>
          <w:szCs w:val="24"/>
          <w:lang w:val="en-GB" w:eastAsia="en-GB"/>
        </w:rPr>
      </w:pPr>
    </w:p>
    <w:p w14:paraId="2F6285DF" w14:textId="77777777" w:rsidR="00AA6322" w:rsidRPr="00AA6322" w:rsidRDefault="00AA6322" w:rsidP="00AA6322">
      <w:pPr>
        <w:autoSpaceDE w:val="0"/>
        <w:autoSpaceDN w:val="0"/>
        <w:adjustRightInd w:val="0"/>
        <w:spacing w:after="0" w:line="240" w:lineRule="auto"/>
        <w:ind w:left="120"/>
        <w:rPr>
          <w:rFonts w:ascii="Arial" w:eastAsiaTheme="minorEastAsia" w:hAnsi="Arial" w:cs="Arial"/>
          <w:sz w:val="24"/>
          <w:szCs w:val="24"/>
          <w:lang w:val="en-GB" w:eastAsia="en-GB"/>
        </w:rPr>
      </w:pPr>
    </w:p>
    <w:p w14:paraId="71B6800B" w14:textId="77777777" w:rsidR="00AA6322" w:rsidRPr="00AA6322" w:rsidRDefault="00AA6322" w:rsidP="00AA6322">
      <w:pPr>
        <w:autoSpaceDE w:val="0"/>
        <w:autoSpaceDN w:val="0"/>
        <w:adjustRightInd w:val="0"/>
        <w:spacing w:after="0" w:line="240" w:lineRule="auto"/>
        <w:ind w:left="120"/>
        <w:jc w:val="center"/>
        <w:rPr>
          <w:rFonts w:ascii="Arial" w:eastAsiaTheme="minorEastAsia" w:hAnsi="Arial" w:cs="Arial"/>
          <w:sz w:val="24"/>
          <w:szCs w:val="24"/>
          <w:lang w:val="en-GB" w:eastAsia="en-GB"/>
        </w:rPr>
      </w:pPr>
      <w:r w:rsidRPr="00AA6322">
        <w:rPr>
          <w:rFonts w:ascii="Arial" w:eastAsiaTheme="minorEastAsia" w:hAnsi="Arial" w:cs="Arial"/>
          <w:b/>
          <w:bCs/>
          <w:color w:val="000000"/>
          <w:lang w:val="en-GB" w:eastAsia="en-GB"/>
        </w:rPr>
        <w:t>THE TENDERER MUST SIGN AND RETURN ONE COPY OF SC1A ITT Comp (Annex A) WITH THEIR TENDER</w:t>
      </w:r>
    </w:p>
    <w:p w14:paraId="7DAF569C" w14:textId="4D989EA4" w:rsidR="007201A0" w:rsidRDefault="00EC2EA8" w:rsidP="003C620C">
      <w:pPr>
        <w:spacing w:after="0" w:line="240" w:lineRule="auto"/>
        <w:ind w:left="705" w:hanging="705"/>
        <w:rPr>
          <w:rFonts w:ascii="Arial" w:eastAsia="Times New Roman" w:hAnsi="Arial" w:cs="Times New Roman"/>
          <w:spacing w:val="-2"/>
          <w:szCs w:val="20"/>
          <w:lang w:val="en-GB" w:eastAsia="en-GB"/>
        </w:rPr>
      </w:pPr>
      <w:r>
        <w:rPr>
          <w:rFonts w:ascii="Arial" w:hAnsi="Arial" w:cs="Arial"/>
          <w:sz w:val="24"/>
          <w:szCs w:val="24"/>
        </w:rPr>
        <w:br w:type="page"/>
      </w:r>
    </w:p>
    <w:p w14:paraId="54F96EB8" w14:textId="77777777" w:rsidR="0044430F" w:rsidRDefault="0044430F" w:rsidP="00B3224B">
      <w:pPr>
        <w:spacing w:after="0" w:line="252" w:lineRule="exact"/>
        <w:ind w:left="113" w:right="-20"/>
        <w:rPr>
          <w:rFonts w:ascii="Arial" w:eastAsia="Arial" w:hAnsi="Arial" w:cs="Arial"/>
          <w:b/>
          <w:bCs/>
        </w:rPr>
        <w:sectPr w:rsidR="0044430F" w:rsidSect="0044430F">
          <w:headerReference w:type="default" r:id="rId15"/>
          <w:pgSz w:w="11906" w:h="16838"/>
          <w:pgMar w:top="1077" w:right="1077" w:bottom="1077" w:left="1077" w:header="567" w:footer="567" w:gutter="0"/>
          <w:cols w:space="720"/>
        </w:sectPr>
      </w:pPr>
    </w:p>
    <w:p w14:paraId="6F2211D4" w14:textId="77777777" w:rsidR="001B5668" w:rsidRDefault="001B5668" w:rsidP="001B5668">
      <w:pPr>
        <w:spacing w:after="0" w:line="240" w:lineRule="auto"/>
        <w:jc w:val="right"/>
        <w:outlineLvl w:val="0"/>
        <w:rPr>
          <w:rFonts w:ascii="Arial" w:hAnsi="Arial" w:cs="Arial"/>
          <w:b/>
        </w:rPr>
      </w:pPr>
      <w:bookmarkStart w:id="16" w:name="_Hlk66047352"/>
      <w:r>
        <w:rPr>
          <w:rFonts w:ascii="Arial" w:hAnsi="Arial" w:cs="Arial"/>
          <w:b/>
        </w:rPr>
        <w:lastRenderedPageBreak/>
        <w:t>Annex A</w:t>
      </w:r>
    </w:p>
    <w:p w14:paraId="0912F19F" w14:textId="77777777" w:rsidR="001B5668" w:rsidRDefault="001B5668" w:rsidP="001B5668">
      <w:pPr>
        <w:pStyle w:val="Header"/>
        <w:jc w:val="right"/>
        <w:rPr>
          <w:rFonts w:ascii="Arial" w:hAnsi="Arial" w:cs="Arial"/>
        </w:rPr>
      </w:pPr>
      <w:r>
        <w:rPr>
          <w:rFonts w:ascii="Arial" w:hAnsi="Arial" w:cs="Arial"/>
          <w:b/>
        </w:rPr>
        <w:t xml:space="preserve">SC1A </w:t>
      </w:r>
      <w:r>
        <w:rPr>
          <w:rFonts w:ascii="Arial" w:hAnsi="Arial" w:cs="Arial"/>
          <w:b/>
          <w:spacing w:val="-2"/>
        </w:rPr>
        <w:t xml:space="preserve">ITT Ref No                                      </w:t>
      </w:r>
    </w:p>
    <w:p w14:paraId="730C2F86" w14:textId="77777777" w:rsidR="001B5668" w:rsidRDefault="001B5668" w:rsidP="00BD52A6">
      <w:pPr>
        <w:spacing w:after="0" w:line="240" w:lineRule="auto"/>
        <w:jc w:val="center"/>
        <w:outlineLvl w:val="0"/>
        <w:rPr>
          <w:rFonts w:ascii="Arial" w:eastAsia="Times New Roman" w:hAnsi="Arial" w:cs="Times New Roman"/>
          <w:b/>
          <w:spacing w:val="-2"/>
          <w:szCs w:val="20"/>
          <w:lang w:val="en-GB" w:eastAsia="en-GB"/>
        </w:rPr>
      </w:pPr>
    </w:p>
    <w:p w14:paraId="20CC0FE9" w14:textId="77777777" w:rsidR="00BD52A6" w:rsidRDefault="00BD52A6" w:rsidP="00BD52A6">
      <w:pPr>
        <w:spacing w:after="0" w:line="240" w:lineRule="auto"/>
        <w:jc w:val="center"/>
        <w:outlineLvl w:val="0"/>
        <w:rPr>
          <w:rFonts w:ascii="Arial" w:eastAsia="Times New Roman" w:hAnsi="Arial" w:cs="Times New Roman"/>
          <w:b/>
          <w:spacing w:val="-4"/>
          <w:szCs w:val="20"/>
          <w:lang w:val="en-GB" w:eastAsia="en-GB"/>
        </w:rPr>
      </w:pPr>
      <w:r>
        <w:rPr>
          <w:rFonts w:ascii="Arial" w:eastAsia="Times New Roman" w:hAnsi="Arial" w:cs="Times New Roman"/>
          <w:b/>
          <w:spacing w:val="-2"/>
          <w:szCs w:val="20"/>
          <w:lang w:val="en-GB" w:eastAsia="en-GB"/>
        </w:rPr>
        <w:t>Ministry of Defence</w:t>
      </w:r>
    </w:p>
    <w:p w14:paraId="4F8B31DD" w14:textId="0E7EDA67" w:rsidR="00BD52A6" w:rsidRDefault="00BD52A6" w:rsidP="00BD52A6">
      <w:pPr>
        <w:keepNext/>
        <w:spacing w:after="0" w:line="240" w:lineRule="auto"/>
        <w:jc w:val="center"/>
        <w:outlineLvl w:val="0"/>
        <w:rPr>
          <w:rFonts w:ascii="Arial" w:eastAsia="Times New Roman" w:hAnsi="Arial" w:cs="Arial"/>
          <w:b/>
          <w:bCs/>
          <w:kern w:val="32"/>
          <w:sz w:val="36"/>
          <w:szCs w:val="36"/>
          <w:lang w:val="en-GB" w:eastAsia="en-GB"/>
        </w:rPr>
      </w:pPr>
      <w:r>
        <w:rPr>
          <w:rFonts w:ascii="Arial" w:eastAsia="Times New Roman" w:hAnsi="Arial" w:cs="Arial"/>
          <w:b/>
          <w:bCs/>
          <w:kern w:val="32"/>
          <w:sz w:val="36"/>
          <w:szCs w:val="36"/>
          <w:lang w:val="en-GB" w:eastAsia="en-GB"/>
        </w:rPr>
        <w:t>TENDER</w:t>
      </w:r>
    </w:p>
    <w:p w14:paraId="338D5E7C" w14:textId="77777777" w:rsidR="00262E03" w:rsidRDefault="00262E03" w:rsidP="00BD52A6">
      <w:pPr>
        <w:keepNext/>
        <w:spacing w:after="0" w:line="240" w:lineRule="auto"/>
        <w:jc w:val="center"/>
        <w:outlineLvl w:val="0"/>
        <w:rPr>
          <w:rFonts w:ascii="Arial" w:eastAsia="Times New Roman" w:hAnsi="Arial" w:cs="Arial"/>
          <w:b/>
          <w:bCs/>
          <w:kern w:val="32"/>
          <w:sz w:val="36"/>
          <w:szCs w:val="36"/>
          <w:lang w:val="en-GB" w:eastAsia="en-GB"/>
        </w:rPr>
      </w:pPr>
    </w:p>
    <w:p w14:paraId="460190B9" w14:textId="77777777" w:rsidR="00262E03" w:rsidRPr="00457CC8" w:rsidRDefault="00262E03" w:rsidP="00262E03">
      <w:pPr>
        <w:autoSpaceDE w:val="0"/>
        <w:autoSpaceDN w:val="0"/>
        <w:adjustRightInd w:val="0"/>
        <w:spacing w:after="60" w:line="240" w:lineRule="auto"/>
        <w:ind w:left="120"/>
        <w:jc w:val="both"/>
        <w:rPr>
          <w:rFonts w:ascii="Arial" w:hAnsi="Arial" w:cs="Arial"/>
          <w:sz w:val="18"/>
          <w:szCs w:val="18"/>
          <w:lang w:val="en-GB"/>
        </w:rPr>
      </w:pPr>
      <w:r>
        <w:rPr>
          <w:rFonts w:ascii="Arial" w:hAnsi="Arial" w:cs="Arial"/>
          <w:b/>
          <w:bCs/>
          <w:color w:val="000000"/>
        </w:rPr>
        <w:t>T</w:t>
      </w:r>
      <w:r w:rsidRPr="00457CC8">
        <w:rPr>
          <w:rFonts w:ascii="Arial" w:hAnsi="Arial" w:cs="Arial"/>
          <w:b/>
          <w:bCs/>
          <w:color w:val="000000"/>
          <w:sz w:val="18"/>
          <w:szCs w:val="18"/>
        </w:rPr>
        <w:t>o the Secretary of State for Defence (hereinafter called "the Authority")</w:t>
      </w:r>
    </w:p>
    <w:p w14:paraId="0B8FE766" w14:textId="4B0184F1" w:rsidR="00262E03" w:rsidRPr="00457CC8" w:rsidRDefault="00EC0528" w:rsidP="00262E03">
      <w:pPr>
        <w:autoSpaceDE w:val="0"/>
        <w:autoSpaceDN w:val="0"/>
        <w:adjustRightInd w:val="0"/>
        <w:spacing w:after="60" w:line="240" w:lineRule="auto"/>
        <w:ind w:left="120"/>
        <w:jc w:val="both"/>
        <w:rPr>
          <w:rFonts w:ascii="Arial" w:hAnsi="Arial" w:cs="Arial"/>
          <w:sz w:val="18"/>
          <w:szCs w:val="18"/>
        </w:rPr>
      </w:pPr>
      <w:r w:rsidRPr="00EC0528">
        <w:rPr>
          <w:rFonts w:ascii="Arial" w:hAnsi="Arial" w:cs="Arial"/>
          <w:color w:val="000000"/>
          <w:sz w:val="18"/>
          <w:szCs w:val="18"/>
        </w:rPr>
        <w:t xml:space="preserve">The undersigned Tenderer having read the Invitation to Tender – Less Complex Requirements – Competitive Procurement and accompanying Conditions of Contract, offers to supply the Deliverables (to the extent which the Authority may determine in ordering the </w:t>
      </w:r>
      <w:proofErr w:type="gramStart"/>
      <w:r w:rsidRPr="00EC0528">
        <w:rPr>
          <w:rFonts w:ascii="Arial" w:hAnsi="Arial" w:cs="Arial"/>
          <w:color w:val="000000"/>
          <w:sz w:val="18"/>
          <w:szCs w:val="18"/>
        </w:rPr>
        <w:t>Deliverables )</w:t>
      </w:r>
      <w:proofErr w:type="gramEnd"/>
      <w:r w:rsidRPr="00EC0528">
        <w:rPr>
          <w:rFonts w:ascii="Arial" w:hAnsi="Arial" w:cs="Arial"/>
          <w:color w:val="000000"/>
          <w:sz w:val="18"/>
          <w:szCs w:val="18"/>
        </w:rPr>
        <w:t xml:space="preserve"> at the price or prices and at the time or times stated and in accordance with any drawings and / or specifications stated in the Purchase Order and subject the above mentioned MOD Terms and Conditions</w:t>
      </w:r>
    </w:p>
    <w:p w14:paraId="2AACF0D3" w14:textId="77777777" w:rsidR="00262E03" w:rsidRPr="00457CC8" w:rsidRDefault="00262E03" w:rsidP="00262E03">
      <w:pPr>
        <w:autoSpaceDE w:val="0"/>
        <w:autoSpaceDN w:val="0"/>
        <w:adjustRightInd w:val="0"/>
        <w:spacing w:after="60" w:line="240" w:lineRule="auto"/>
        <w:ind w:left="120"/>
        <w:jc w:val="both"/>
        <w:rPr>
          <w:rFonts w:ascii="Arial" w:hAnsi="Arial" w:cs="Arial"/>
          <w:sz w:val="18"/>
          <w:szCs w:val="18"/>
        </w:rPr>
      </w:pPr>
      <w:r w:rsidRPr="00457CC8">
        <w:rPr>
          <w:rFonts w:ascii="Arial" w:hAnsi="Arial" w:cs="Arial"/>
          <w:color w:val="000000"/>
          <w:sz w:val="18"/>
          <w:szCs w:val="18"/>
        </w:rPr>
        <w:t>The following additional information is provided:</w:t>
      </w:r>
    </w:p>
    <w:p w14:paraId="6B6A6FE2" w14:textId="77777777" w:rsidR="00262E03" w:rsidRPr="00457CC8" w:rsidRDefault="00262E03" w:rsidP="00BD52A6">
      <w:pPr>
        <w:widowControl/>
        <w:spacing w:after="0" w:line="240" w:lineRule="auto"/>
        <w:rPr>
          <w:rFonts w:ascii="Arial" w:eastAsia="Times New Roman" w:hAnsi="Arial" w:cs="Times New Roman"/>
          <w:sz w:val="18"/>
          <w:szCs w:val="18"/>
          <w:lang w:val="en-GB" w:eastAsia="en-GB"/>
        </w:rPr>
      </w:pPr>
    </w:p>
    <w:tbl>
      <w:tblPr>
        <w:tblW w:w="11057" w:type="dxa"/>
        <w:tblInd w:w="119" w:type="dxa"/>
        <w:tblLayout w:type="fixed"/>
        <w:tblCellMar>
          <w:left w:w="0" w:type="dxa"/>
          <w:right w:w="0" w:type="dxa"/>
        </w:tblCellMar>
        <w:tblLook w:val="04A0" w:firstRow="1" w:lastRow="0" w:firstColumn="1" w:lastColumn="0" w:noHBand="0" w:noVBand="1"/>
      </w:tblPr>
      <w:tblGrid>
        <w:gridCol w:w="11057"/>
      </w:tblGrid>
      <w:tr w:rsidR="00262E03" w:rsidRPr="00457CC8" w14:paraId="72FF0E0F" w14:textId="77777777" w:rsidTr="000D67E4">
        <w:tc>
          <w:tcPr>
            <w:tcW w:w="11057" w:type="dxa"/>
            <w:tcBorders>
              <w:top w:val="double" w:sz="6" w:space="0" w:color="000000"/>
              <w:left w:val="double" w:sz="6" w:space="0" w:color="000000"/>
              <w:bottom w:val="single" w:sz="8" w:space="0" w:color="000000"/>
              <w:right w:val="double" w:sz="6" w:space="0" w:color="000000"/>
            </w:tcBorders>
            <w:shd w:val="clear" w:color="auto" w:fill="FFFFFF"/>
            <w:hideMark/>
          </w:tcPr>
          <w:p w14:paraId="5B33F306"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lang w:val="en-GB"/>
              </w:rPr>
            </w:pPr>
            <w:r w:rsidRPr="00457CC8">
              <w:rPr>
                <w:rFonts w:ascii="Arial" w:hAnsi="Arial" w:cs="Arial"/>
                <w:b/>
                <w:bCs/>
                <w:color w:val="000000"/>
                <w:sz w:val="18"/>
                <w:szCs w:val="18"/>
              </w:rPr>
              <w:t>Notification of Inventions</w:t>
            </w:r>
          </w:p>
        </w:tc>
      </w:tr>
      <w:tr w:rsidR="00262E03" w:rsidRPr="00457CC8" w14:paraId="3C8FB1D7" w14:textId="77777777" w:rsidTr="000D67E4">
        <w:tc>
          <w:tcPr>
            <w:tcW w:w="11057" w:type="dxa"/>
            <w:tcBorders>
              <w:top w:val="single" w:sz="8" w:space="0" w:color="000000"/>
              <w:left w:val="double" w:sz="6" w:space="0" w:color="000000"/>
              <w:bottom w:val="single" w:sz="8" w:space="0" w:color="000000"/>
              <w:right w:val="double" w:sz="6" w:space="0" w:color="000000"/>
            </w:tcBorders>
            <w:shd w:val="clear" w:color="auto" w:fill="FFFFFF"/>
          </w:tcPr>
          <w:p w14:paraId="3DCB5055"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3BD5A286"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Please state below details invention or design, other restriction and any allegation of infringement specified in Paragraph 12.b and 12.d (</w:t>
            </w:r>
            <w:proofErr w:type="gramStart"/>
            <w:r w:rsidRPr="00457CC8">
              <w:rPr>
                <w:rFonts w:ascii="Arial" w:hAnsi="Arial" w:cs="Arial"/>
                <w:color w:val="000000"/>
                <w:sz w:val="18"/>
                <w:szCs w:val="18"/>
              </w:rPr>
              <w:t>continue on</w:t>
            </w:r>
            <w:proofErr w:type="gramEnd"/>
            <w:r w:rsidRPr="00457CC8">
              <w:rPr>
                <w:rFonts w:ascii="Arial" w:hAnsi="Arial" w:cs="Arial"/>
                <w:color w:val="000000"/>
                <w:sz w:val="18"/>
                <w:szCs w:val="18"/>
              </w:rPr>
              <w:t xml:space="preserve"> a separate sheet if necessary). </w:t>
            </w:r>
          </w:p>
          <w:p w14:paraId="688B2177" w14:textId="7F98E302" w:rsidR="00262E03" w:rsidRPr="00457CC8" w:rsidRDefault="00262E03" w:rsidP="00457CC8">
            <w:pPr>
              <w:autoSpaceDE w:val="0"/>
              <w:autoSpaceDN w:val="0"/>
              <w:adjustRightInd w:val="0"/>
              <w:spacing w:after="60" w:line="240" w:lineRule="auto"/>
              <w:ind w:right="20"/>
              <w:rPr>
                <w:rFonts w:ascii="Arial" w:hAnsi="Arial" w:cs="Arial"/>
                <w:sz w:val="18"/>
                <w:szCs w:val="18"/>
              </w:rPr>
            </w:pPr>
            <w:bookmarkStart w:id="17" w:name="#Text31"/>
            <w:bookmarkEnd w:id="17"/>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p>
        </w:tc>
      </w:tr>
      <w:tr w:rsidR="00262E03" w:rsidRPr="00457CC8" w14:paraId="5B47CA96" w14:textId="77777777" w:rsidTr="000D67E4">
        <w:tc>
          <w:tcPr>
            <w:tcW w:w="11057" w:type="dxa"/>
            <w:tcBorders>
              <w:top w:val="single" w:sz="8" w:space="0" w:color="000000"/>
              <w:left w:val="double" w:sz="6" w:space="0" w:color="000000"/>
              <w:bottom w:val="single" w:sz="8" w:space="0" w:color="000000"/>
              <w:right w:val="double" w:sz="6" w:space="0" w:color="000000"/>
            </w:tcBorders>
            <w:shd w:val="clear" w:color="auto" w:fill="FFFFFF"/>
            <w:hideMark/>
          </w:tcPr>
          <w:p w14:paraId="6FA65640"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Ozone Depleting Substances</w:t>
            </w:r>
          </w:p>
        </w:tc>
      </w:tr>
      <w:tr w:rsidR="00262E03" w:rsidRPr="00457CC8" w14:paraId="10585E7C"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6C33C7B6"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1A466D66"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18" w:name="#Text34"/>
            <w:bookmarkEnd w:id="18"/>
            <w:r w:rsidRPr="00457CC8">
              <w:rPr>
                <w:rFonts w:ascii="Arial" w:hAnsi="Arial" w:cs="Arial"/>
                <w:color w:val="000000"/>
                <w:sz w:val="18"/>
                <w:szCs w:val="18"/>
              </w:rPr>
              <w:t>Please state below details of the use of substances specified in Paragraph 13, or state “NIL RETURN” (</w:t>
            </w:r>
            <w:proofErr w:type="gramStart"/>
            <w:r w:rsidRPr="00457CC8">
              <w:rPr>
                <w:rFonts w:ascii="Arial" w:hAnsi="Arial" w:cs="Arial"/>
                <w:color w:val="000000"/>
                <w:sz w:val="18"/>
                <w:szCs w:val="18"/>
              </w:rPr>
              <w:t>continue on</w:t>
            </w:r>
            <w:proofErr w:type="gramEnd"/>
            <w:r w:rsidRPr="00457CC8">
              <w:rPr>
                <w:rFonts w:ascii="Arial" w:hAnsi="Arial" w:cs="Arial"/>
                <w:color w:val="000000"/>
                <w:sz w:val="18"/>
                <w:szCs w:val="18"/>
              </w:rPr>
              <w:t xml:space="preserve"> a separate sheet if necessary). </w:t>
            </w:r>
          </w:p>
          <w:p w14:paraId="1ADFA20C" w14:textId="77777777" w:rsidR="00262E03" w:rsidRPr="00457CC8" w:rsidRDefault="00262E03">
            <w:pPr>
              <w:autoSpaceDE w:val="0"/>
              <w:autoSpaceDN w:val="0"/>
              <w:adjustRightInd w:val="0"/>
              <w:spacing w:after="60" w:line="240" w:lineRule="auto"/>
              <w:ind w:left="128" w:right="20"/>
              <w:rPr>
                <w:rFonts w:ascii="Arial" w:hAnsi="Arial" w:cs="Arial"/>
                <w:sz w:val="18"/>
                <w:szCs w:val="18"/>
              </w:rPr>
            </w:pP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tc>
      </w:tr>
      <w:tr w:rsidR="00262E03" w:rsidRPr="00457CC8" w14:paraId="4F3DB91E"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292D7066"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Asbestos</w:t>
            </w:r>
          </w:p>
        </w:tc>
      </w:tr>
      <w:tr w:rsidR="00262E03" w:rsidRPr="00457CC8" w14:paraId="4F587C52"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0DF3995B"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17E92B1F"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By signing this Offer, the Contractor confirms that the Deliverables do not incorporate asbestos as specified in Paragraph 15</w:t>
            </w:r>
          </w:p>
          <w:p w14:paraId="554EE949" w14:textId="23E15E3E" w:rsidR="00457CC8" w:rsidRPr="00457CC8" w:rsidRDefault="00457CC8">
            <w:pPr>
              <w:autoSpaceDE w:val="0"/>
              <w:autoSpaceDN w:val="0"/>
              <w:adjustRightInd w:val="0"/>
              <w:spacing w:after="60" w:line="240" w:lineRule="auto"/>
              <w:ind w:left="128" w:right="20"/>
              <w:jc w:val="both"/>
              <w:rPr>
                <w:rFonts w:ascii="Arial" w:hAnsi="Arial" w:cs="Arial"/>
                <w:sz w:val="18"/>
                <w:szCs w:val="18"/>
              </w:rPr>
            </w:pPr>
          </w:p>
        </w:tc>
      </w:tr>
      <w:tr w:rsidR="00262E03" w:rsidRPr="00457CC8" w14:paraId="53B47731"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10A637B9"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Premises where Contract will be performed (if applicable)</w:t>
            </w:r>
          </w:p>
        </w:tc>
      </w:tr>
      <w:tr w:rsidR="00262E03" w:rsidRPr="00457CC8" w14:paraId="4A268FA6"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4D4D7B7A"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3086C7A5"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 xml:space="preserve">The Deliverables, or any part of them supplied under this Contract resulting from this Tender will be manufactured and or bought in </w:t>
            </w:r>
            <w:proofErr w:type="gramStart"/>
            <w:r w:rsidRPr="00457CC8">
              <w:rPr>
                <w:rFonts w:ascii="Arial" w:hAnsi="Arial" w:cs="Arial"/>
                <w:color w:val="000000"/>
                <w:sz w:val="18"/>
                <w:szCs w:val="18"/>
              </w:rPr>
              <w:t>from  premises</w:t>
            </w:r>
            <w:proofErr w:type="gramEnd"/>
            <w:r w:rsidRPr="00457CC8">
              <w:rPr>
                <w:rFonts w:ascii="Arial" w:hAnsi="Arial" w:cs="Arial"/>
                <w:color w:val="000000"/>
                <w:sz w:val="18"/>
                <w:szCs w:val="18"/>
              </w:rPr>
              <w:t xml:space="preserve"> detailed below:</w:t>
            </w:r>
          </w:p>
          <w:p w14:paraId="1DC282F4" w14:textId="6727F962" w:rsidR="00262E03" w:rsidRPr="00457CC8" w:rsidRDefault="00262E03">
            <w:pPr>
              <w:autoSpaceDE w:val="0"/>
              <w:autoSpaceDN w:val="0"/>
              <w:adjustRightInd w:val="0"/>
              <w:spacing w:after="60" w:line="240" w:lineRule="auto"/>
              <w:ind w:left="128" w:right="20"/>
              <w:rPr>
                <w:rFonts w:ascii="Arial" w:hAnsi="Arial" w:cs="Arial"/>
                <w:sz w:val="18"/>
                <w:szCs w:val="18"/>
              </w:rPr>
            </w:pPr>
            <w:bookmarkStart w:id="19" w:name="#Text36"/>
            <w:bookmarkEnd w:id="19"/>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tc>
      </w:tr>
      <w:tr w:rsidR="00262E03" w:rsidRPr="00457CC8" w14:paraId="73E882D7"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4461B84F"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Value of Tender (excluding VAT)</w:t>
            </w:r>
          </w:p>
        </w:tc>
      </w:tr>
      <w:tr w:rsidR="00262E03" w:rsidRPr="00457CC8" w14:paraId="1B94A223"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584433AF"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0" w:name="#Text39"/>
            <w:bookmarkEnd w:id="20"/>
          </w:p>
          <w:p w14:paraId="4B7FA6A0" w14:textId="05A1D46C"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Total cost of Deliverables, including packaging, required computed at the Tenderer's quoted price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4FF07847"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1" w:name="#Text40"/>
            <w:bookmarkEnd w:id="21"/>
          </w:p>
          <w:p w14:paraId="574320B8" w14:textId="0A65FCD9"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 xml:space="preserve">Total value of tender (to be repeated below in </w:t>
            </w:r>
            <w:proofErr w:type="gramStart"/>
            <w:r w:rsidRPr="00457CC8">
              <w:rPr>
                <w:rFonts w:ascii="Arial" w:hAnsi="Arial" w:cs="Arial"/>
                <w:color w:val="000000"/>
                <w:sz w:val="18"/>
                <w:szCs w:val="18"/>
              </w:rPr>
              <w:t>WORDS)   </w:t>
            </w:r>
            <w:proofErr w:type="gramEnd"/>
            <w:r w:rsidRPr="00457CC8">
              <w:rPr>
                <w:rFonts w:ascii="Arial" w:hAnsi="Arial" w:cs="Arial"/>
                <w:color w:val="000000"/>
                <w:sz w:val="18"/>
                <w:szCs w:val="18"/>
              </w:rPr>
              <w:t>£</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6F0C5AE2"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2" w:name="#Text41"/>
            <w:bookmarkEnd w:id="22"/>
          </w:p>
          <w:p w14:paraId="480795C6" w14:textId="77777777"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(WORDS:</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w:t>
            </w:r>
          </w:p>
          <w:p w14:paraId="6609A891" w14:textId="77777777" w:rsidR="00262E03" w:rsidRPr="00457CC8" w:rsidRDefault="00262E03">
            <w:pPr>
              <w:autoSpaceDE w:val="0"/>
              <w:autoSpaceDN w:val="0"/>
              <w:adjustRightInd w:val="0"/>
              <w:spacing w:after="0" w:line="240" w:lineRule="auto"/>
              <w:ind w:left="128" w:right="20"/>
              <w:jc w:val="both"/>
              <w:rPr>
                <w:rFonts w:ascii="Arial" w:hAnsi="Arial" w:cs="Arial"/>
                <w:sz w:val="18"/>
                <w:szCs w:val="18"/>
              </w:rPr>
            </w:pPr>
          </w:p>
        </w:tc>
      </w:tr>
      <w:tr w:rsidR="00262E03" w:rsidRPr="00457CC8" w14:paraId="5E2DEA50"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301CDBED"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Value Added Tax</w:t>
            </w:r>
          </w:p>
        </w:tc>
      </w:tr>
      <w:tr w:rsidR="00262E03" w:rsidRPr="00457CC8" w14:paraId="5A7C9139"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2282E963"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If registered for Value Added Tax purposes, please insert</w:t>
            </w:r>
          </w:p>
          <w:p w14:paraId="248F6531"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3" w:name="#Text47"/>
            <w:bookmarkEnd w:id="23"/>
          </w:p>
          <w:p w14:paraId="2C29DCB9" w14:textId="77777777"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 xml:space="preserve">a.        Registration No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33ABE647"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4" w:name="#Text48"/>
            <w:bookmarkEnd w:id="24"/>
          </w:p>
          <w:p w14:paraId="64AE08C8" w14:textId="7471FE5B"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b.        Total amount of Value Added Tax payable on this tender (at current rate(s</w:t>
            </w:r>
            <w:proofErr w:type="gramStart"/>
            <w:r w:rsidRPr="00457CC8">
              <w:rPr>
                <w:rFonts w:ascii="Arial" w:hAnsi="Arial" w:cs="Arial"/>
                <w:color w:val="000000"/>
                <w:sz w:val="18"/>
                <w:szCs w:val="18"/>
              </w:rPr>
              <w:t>))   </w:t>
            </w:r>
            <w:proofErr w:type="gramEnd"/>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0393DC71" w14:textId="77777777" w:rsidR="00262E03" w:rsidRPr="00457CC8" w:rsidRDefault="00262E03">
            <w:pPr>
              <w:autoSpaceDE w:val="0"/>
              <w:autoSpaceDN w:val="0"/>
              <w:adjustRightInd w:val="0"/>
              <w:spacing w:after="0" w:line="240" w:lineRule="auto"/>
              <w:ind w:left="128" w:right="20"/>
              <w:jc w:val="both"/>
              <w:rPr>
                <w:rFonts w:ascii="Arial" w:hAnsi="Arial" w:cs="Arial"/>
                <w:sz w:val="18"/>
                <w:szCs w:val="18"/>
              </w:rPr>
            </w:pPr>
          </w:p>
        </w:tc>
      </w:tr>
      <w:tr w:rsidR="00262E03" w:rsidRPr="00457CC8" w14:paraId="527A03EF"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77DC1E0E"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 xml:space="preserve">Transparency </w:t>
            </w:r>
          </w:p>
        </w:tc>
      </w:tr>
      <w:tr w:rsidR="00262E03" w:rsidRPr="00457CC8" w14:paraId="485E2511"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1CFD4D1A" w14:textId="77777777" w:rsidR="00457CC8" w:rsidRPr="00457CC8" w:rsidRDefault="00457CC8">
            <w:pPr>
              <w:autoSpaceDE w:val="0"/>
              <w:autoSpaceDN w:val="0"/>
              <w:adjustRightInd w:val="0"/>
              <w:spacing w:after="60" w:line="240" w:lineRule="auto"/>
              <w:ind w:left="128" w:right="20"/>
              <w:jc w:val="both"/>
              <w:rPr>
                <w:rFonts w:ascii="Arial" w:hAnsi="Arial" w:cs="Arial"/>
                <w:color w:val="000000"/>
                <w:sz w:val="18"/>
                <w:szCs w:val="18"/>
              </w:rPr>
            </w:pPr>
          </w:p>
          <w:p w14:paraId="22E5C9D8"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 xml:space="preserve">Should the Tenderer be awarded a Contract resulting from this tender, it understands that the Authority may publish the content of the Contract to the </w:t>
            </w:r>
            <w:proofErr w:type="gramStart"/>
            <w:r w:rsidRPr="00457CC8">
              <w:rPr>
                <w:rFonts w:ascii="Arial" w:hAnsi="Arial" w:cs="Arial"/>
                <w:color w:val="000000"/>
                <w:sz w:val="18"/>
                <w:szCs w:val="18"/>
              </w:rPr>
              <w:t>general public</w:t>
            </w:r>
            <w:proofErr w:type="gramEnd"/>
            <w:r w:rsidRPr="00457CC8">
              <w:rPr>
                <w:rFonts w:ascii="Arial" w:hAnsi="Arial" w:cs="Arial"/>
                <w:color w:val="000000"/>
                <w:sz w:val="18"/>
                <w:szCs w:val="18"/>
              </w:rPr>
              <w:t>. The Commercially Sensitive Information which forms part of the Purchase Order is completed to assist the Authority in applying the appropriate exemptions in the FOIA and the EIR.</w:t>
            </w:r>
          </w:p>
          <w:p w14:paraId="2DF5C39D" w14:textId="3C83AF38" w:rsidR="00457CC8" w:rsidRPr="00457CC8" w:rsidRDefault="00457CC8">
            <w:pPr>
              <w:autoSpaceDE w:val="0"/>
              <w:autoSpaceDN w:val="0"/>
              <w:adjustRightInd w:val="0"/>
              <w:spacing w:after="60" w:line="240" w:lineRule="auto"/>
              <w:ind w:left="128" w:right="20"/>
              <w:jc w:val="both"/>
              <w:rPr>
                <w:rFonts w:ascii="Arial" w:hAnsi="Arial" w:cs="Arial"/>
                <w:sz w:val="18"/>
                <w:szCs w:val="18"/>
              </w:rPr>
            </w:pPr>
          </w:p>
        </w:tc>
      </w:tr>
      <w:tr w:rsidR="00262E03" w:rsidRPr="00457CC8" w14:paraId="64003C77"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5EC0DE82" w14:textId="77777777" w:rsidR="00262E03" w:rsidRPr="00457CC8" w:rsidRDefault="00262E03">
            <w:pPr>
              <w:tabs>
                <w:tab w:val="left" w:pos="128"/>
              </w:tabs>
              <w:autoSpaceDE w:val="0"/>
              <w:autoSpaceDN w:val="0"/>
              <w:adjustRightInd w:val="0"/>
              <w:spacing w:before="120" w:after="0" w:line="240" w:lineRule="auto"/>
              <w:ind w:left="128"/>
              <w:rPr>
                <w:rFonts w:ascii="Arial" w:hAnsi="Arial" w:cs="Arial"/>
                <w:sz w:val="18"/>
                <w:szCs w:val="18"/>
              </w:rPr>
            </w:pPr>
            <w:r w:rsidRPr="00457CC8">
              <w:rPr>
                <w:rFonts w:ascii="Arial" w:hAnsi="Arial" w:cs="Arial"/>
                <w:color w:val="000000"/>
                <w:sz w:val="18"/>
                <w:szCs w:val="18"/>
              </w:rPr>
              <w:t>1.</w:t>
            </w:r>
            <w:r w:rsidRPr="00457CC8">
              <w:rPr>
                <w:rFonts w:ascii="Arial" w:hAnsi="Arial" w:cs="Arial"/>
                <w:sz w:val="18"/>
                <w:szCs w:val="18"/>
              </w:rPr>
              <w:tab/>
            </w:r>
            <w:r w:rsidRPr="00457CC8">
              <w:rPr>
                <w:rFonts w:ascii="Arial" w:hAnsi="Arial" w:cs="Arial"/>
                <w:color w:val="000000"/>
                <w:sz w:val="18"/>
                <w:szCs w:val="18"/>
              </w:rPr>
              <w:t xml:space="preserve">We certify that the offer made in connection with the above tender is intended to be genuinely competitive.  No aspect of the price has been fixed or adjusted by any arrangement with any third party. Arrangement in this context includes any transaction or agreement, private or open, or collusion, formal or informal, and </w:t>
            </w:r>
            <w:proofErr w:type="gramStart"/>
            <w:r w:rsidRPr="00457CC8">
              <w:rPr>
                <w:rFonts w:ascii="Arial" w:hAnsi="Arial" w:cs="Arial"/>
                <w:color w:val="000000"/>
                <w:sz w:val="18"/>
                <w:szCs w:val="18"/>
              </w:rPr>
              <w:t>whether or not</w:t>
            </w:r>
            <w:proofErr w:type="gramEnd"/>
            <w:r w:rsidRPr="00457CC8">
              <w:rPr>
                <w:rFonts w:ascii="Arial" w:hAnsi="Arial" w:cs="Arial"/>
                <w:color w:val="000000"/>
                <w:sz w:val="18"/>
                <w:szCs w:val="18"/>
              </w:rPr>
              <w:t xml:space="preserve"> legally binding.  In particular:  </w:t>
            </w:r>
          </w:p>
          <w:p w14:paraId="2824F932"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a.</w:t>
            </w:r>
            <w:r w:rsidRPr="00457CC8">
              <w:rPr>
                <w:rFonts w:ascii="Arial" w:hAnsi="Arial" w:cs="Arial"/>
                <w:sz w:val="18"/>
                <w:szCs w:val="18"/>
              </w:rPr>
              <w:tab/>
            </w:r>
            <w:r w:rsidRPr="00457CC8">
              <w:rPr>
                <w:rFonts w:ascii="Arial" w:hAnsi="Arial" w:cs="Arial"/>
                <w:color w:val="000000"/>
                <w:sz w:val="18"/>
                <w:szCs w:val="18"/>
              </w:rPr>
              <w:t xml:space="preserve">the offered price has not been divulged to any </w:t>
            </w:r>
            <w:proofErr w:type="gramStart"/>
            <w:r w:rsidRPr="00457CC8">
              <w:rPr>
                <w:rFonts w:ascii="Arial" w:hAnsi="Arial" w:cs="Arial"/>
                <w:color w:val="000000"/>
                <w:sz w:val="18"/>
                <w:szCs w:val="18"/>
              </w:rPr>
              <w:t>third party</w:t>
            </w:r>
            <w:proofErr w:type="gramEnd"/>
            <w:r w:rsidRPr="00457CC8">
              <w:rPr>
                <w:rFonts w:ascii="Arial" w:hAnsi="Arial" w:cs="Arial"/>
                <w:color w:val="000000"/>
                <w:sz w:val="18"/>
                <w:szCs w:val="18"/>
              </w:rPr>
              <w:t xml:space="preserve"> person, </w:t>
            </w:r>
          </w:p>
          <w:p w14:paraId="2D78B015"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b.</w:t>
            </w:r>
            <w:r w:rsidRPr="00457CC8">
              <w:rPr>
                <w:rFonts w:ascii="Arial" w:hAnsi="Arial" w:cs="Arial"/>
                <w:sz w:val="18"/>
                <w:szCs w:val="18"/>
              </w:rPr>
              <w:tab/>
            </w:r>
            <w:r w:rsidRPr="00457CC8">
              <w:rPr>
                <w:rFonts w:ascii="Arial" w:hAnsi="Arial" w:cs="Arial"/>
                <w:color w:val="000000"/>
                <w:sz w:val="18"/>
                <w:szCs w:val="18"/>
              </w:rPr>
              <w:t xml:space="preserve">no arrangement has been made with any third party that they should refrain from tendering, </w:t>
            </w:r>
          </w:p>
          <w:p w14:paraId="0A07E2F5"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c.</w:t>
            </w:r>
            <w:r w:rsidRPr="00457CC8">
              <w:rPr>
                <w:rFonts w:ascii="Arial" w:hAnsi="Arial" w:cs="Arial"/>
                <w:sz w:val="18"/>
                <w:szCs w:val="18"/>
              </w:rPr>
              <w:tab/>
            </w:r>
            <w:r w:rsidRPr="00457CC8">
              <w:rPr>
                <w:rFonts w:ascii="Arial" w:hAnsi="Arial" w:cs="Arial"/>
                <w:color w:val="000000"/>
                <w:sz w:val="18"/>
                <w:szCs w:val="18"/>
              </w:rPr>
              <w:t xml:space="preserve"> no arrangement with any third party has been made to the effect that we will refrain from bidding on a future occasion, </w:t>
            </w:r>
          </w:p>
          <w:p w14:paraId="6B9A95DC"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lastRenderedPageBreak/>
              <w:t>d.</w:t>
            </w:r>
            <w:r w:rsidRPr="00457CC8">
              <w:rPr>
                <w:rFonts w:ascii="Arial" w:hAnsi="Arial" w:cs="Arial"/>
                <w:sz w:val="18"/>
                <w:szCs w:val="18"/>
              </w:rPr>
              <w:tab/>
            </w:r>
            <w:r w:rsidRPr="00457CC8">
              <w:rPr>
                <w:rFonts w:ascii="Arial" w:hAnsi="Arial" w:cs="Arial"/>
                <w:color w:val="000000"/>
                <w:sz w:val="18"/>
                <w:szCs w:val="18"/>
              </w:rPr>
              <w:t xml:space="preserve">no discussion with any third party has taken place concerning the details of either’s proposed price, </w:t>
            </w:r>
            <w:proofErr w:type="gramStart"/>
            <w:r w:rsidRPr="00457CC8">
              <w:rPr>
                <w:rFonts w:ascii="Arial" w:hAnsi="Arial" w:cs="Arial"/>
                <w:color w:val="000000"/>
                <w:sz w:val="18"/>
                <w:szCs w:val="18"/>
              </w:rPr>
              <w:t>and</w:t>
            </w:r>
            <w:proofErr w:type="gramEnd"/>
            <w:r w:rsidRPr="00457CC8">
              <w:rPr>
                <w:rFonts w:ascii="Arial" w:hAnsi="Arial" w:cs="Arial"/>
                <w:color w:val="000000"/>
                <w:sz w:val="18"/>
                <w:szCs w:val="18"/>
              </w:rPr>
              <w:t xml:space="preserve"> </w:t>
            </w:r>
          </w:p>
          <w:p w14:paraId="2474165B"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e.</w:t>
            </w:r>
            <w:r w:rsidRPr="00457CC8">
              <w:rPr>
                <w:rFonts w:ascii="Arial" w:hAnsi="Arial" w:cs="Arial"/>
                <w:sz w:val="18"/>
                <w:szCs w:val="18"/>
              </w:rPr>
              <w:tab/>
            </w:r>
            <w:r w:rsidRPr="00457CC8">
              <w:rPr>
                <w:rFonts w:ascii="Arial" w:hAnsi="Arial" w:cs="Arial"/>
                <w:color w:val="000000"/>
                <w:sz w:val="18"/>
                <w:szCs w:val="18"/>
              </w:rPr>
              <w:t>no arrangement has been made with any third party otherwise to limit genuine competition.</w:t>
            </w:r>
          </w:p>
          <w:p w14:paraId="148A573C" w14:textId="77777777" w:rsidR="00262E03" w:rsidRPr="00457CC8" w:rsidRDefault="00262E03">
            <w:pPr>
              <w:tabs>
                <w:tab w:val="left" w:pos="128"/>
              </w:tabs>
              <w:autoSpaceDE w:val="0"/>
              <w:autoSpaceDN w:val="0"/>
              <w:adjustRightInd w:val="0"/>
              <w:spacing w:before="120" w:after="0" w:line="240" w:lineRule="auto"/>
              <w:ind w:left="128"/>
              <w:rPr>
                <w:rFonts w:ascii="Arial" w:hAnsi="Arial" w:cs="Arial"/>
                <w:sz w:val="18"/>
                <w:szCs w:val="18"/>
              </w:rPr>
            </w:pPr>
            <w:r w:rsidRPr="00457CC8">
              <w:rPr>
                <w:rFonts w:ascii="Arial" w:hAnsi="Arial" w:cs="Arial"/>
                <w:color w:val="000000"/>
                <w:sz w:val="18"/>
                <w:szCs w:val="18"/>
              </w:rPr>
              <w:t>2.</w:t>
            </w:r>
            <w:r w:rsidRPr="00457CC8">
              <w:rPr>
                <w:rFonts w:ascii="Arial" w:hAnsi="Arial" w:cs="Arial"/>
                <w:sz w:val="18"/>
                <w:szCs w:val="18"/>
              </w:rPr>
              <w:tab/>
            </w:r>
            <w:r w:rsidRPr="00457CC8">
              <w:rPr>
                <w:rFonts w:ascii="Arial" w:hAnsi="Arial" w:cs="Arial"/>
                <w:color w:val="000000"/>
                <w:sz w:val="18"/>
                <w:szCs w:val="18"/>
              </w:rPr>
              <w:t>We understand that any instances of illegal cartels, market sharing arrangements or other anti-competitive practices, suspected by the Ministry of Defence will be referred to the Competition and Markets Authority for investigation and may be subject to action under the Competition Act 1998 and the Enterprise Act 2002.</w:t>
            </w:r>
          </w:p>
          <w:p w14:paraId="1A4158CA" w14:textId="77777777" w:rsidR="00262E03" w:rsidRPr="00457CC8" w:rsidRDefault="00262E03">
            <w:pPr>
              <w:tabs>
                <w:tab w:val="left" w:pos="128"/>
              </w:tabs>
              <w:autoSpaceDE w:val="0"/>
              <w:autoSpaceDN w:val="0"/>
              <w:adjustRightInd w:val="0"/>
              <w:spacing w:before="120" w:after="0" w:line="240" w:lineRule="auto"/>
              <w:ind w:left="128"/>
              <w:rPr>
                <w:rFonts w:ascii="Arial" w:hAnsi="Arial" w:cs="Arial"/>
                <w:sz w:val="18"/>
                <w:szCs w:val="18"/>
              </w:rPr>
            </w:pPr>
            <w:r w:rsidRPr="00457CC8">
              <w:rPr>
                <w:rFonts w:ascii="Arial" w:hAnsi="Arial" w:cs="Arial"/>
                <w:color w:val="000000"/>
                <w:sz w:val="18"/>
                <w:szCs w:val="18"/>
              </w:rPr>
              <w:t>3.</w:t>
            </w:r>
            <w:r w:rsidRPr="00457CC8">
              <w:rPr>
                <w:rFonts w:ascii="Arial" w:hAnsi="Arial" w:cs="Arial"/>
                <w:sz w:val="18"/>
                <w:szCs w:val="18"/>
              </w:rPr>
              <w:tab/>
            </w:r>
            <w:r w:rsidRPr="00457CC8">
              <w:rPr>
                <w:rFonts w:ascii="Arial" w:hAnsi="Arial" w:cs="Arial"/>
                <w:color w:val="000000"/>
                <w:sz w:val="18"/>
                <w:szCs w:val="18"/>
              </w:rPr>
              <w:t>We understand that any misrepresentations may also be the subject of criminal investigation or used as the basis for civil action.</w:t>
            </w:r>
          </w:p>
          <w:p w14:paraId="6A9D55A5" w14:textId="434DF0D8" w:rsidR="00262E03" w:rsidRPr="00457CC8" w:rsidRDefault="00262E03" w:rsidP="00457CC8">
            <w:pPr>
              <w:tabs>
                <w:tab w:val="left" w:pos="128"/>
              </w:tabs>
              <w:autoSpaceDE w:val="0"/>
              <w:autoSpaceDN w:val="0"/>
              <w:adjustRightInd w:val="0"/>
              <w:spacing w:before="120" w:after="0" w:line="240" w:lineRule="auto"/>
              <w:ind w:left="128"/>
              <w:rPr>
                <w:rFonts w:ascii="Arial" w:hAnsi="Arial" w:cs="Arial"/>
                <w:sz w:val="18"/>
                <w:szCs w:val="18"/>
              </w:rPr>
            </w:pPr>
            <w:r w:rsidRPr="00457CC8">
              <w:rPr>
                <w:rFonts w:ascii="Arial" w:hAnsi="Arial" w:cs="Arial"/>
                <w:color w:val="000000"/>
                <w:sz w:val="18"/>
                <w:szCs w:val="18"/>
              </w:rPr>
              <w:t>4.</w:t>
            </w:r>
            <w:r w:rsidRPr="00457CC8">
              <w:rPr>
                <w:rFonts w:ascii="Arial" w:hAnsi="Arial" w:cs="Arial"/>
                <w:sz w:val="18"/>
                <w:szCs w:val="18"/>
              </w:rPr>
              <w:tab/>
            </w:r>
            <w:r w:rsidRPr="00457CC8">
              <w:rPr>
                <w:rFonts w:ascii="Arial" w:hAnsi="Arial" w:cs="Arial"/>
                <w:color w:val="000000"/>
                <w:sz w:val="18"/>
                <w:szCs w:val="18"/>
              </w:rPr>
              <w:t xml:space="preserve">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w:t>
            </w:r>
            <w:r w:rsidR="001C79EB">
              <w:rPr>
                <w:rFonts w:ascii="Arial" w:hAnsi="Arial" w:cs="Arial"/>
                <w:color w:val="000000"/>
                <w:sz w:val="18"/>
                <w:szCs w:val="18"/>
              </w:rPr>
              <w:t>S</w:t>
            </w:r>
            <w:r w:rsidRPr="00457CC8">
              <w:rPr>
                <w:rFonts w:ascii="Arial" w:hAnsi="Arial" w:cs="Arial"/>
                <w:color w:val="000000"/>
                <w:sz w:val="18"/>
                <w:szCs w:val="18"/>
              </w:rPr>
              <w:t xml:space="preserve">ensitive </w:t>
            </w:r>
            <w:r w:rsidR="001C79EB">
              <w:rPr>
                <w:rFonts w:ascii="Arial" w:hAnsi="Arial" w:cs="Arial"/>
                <w:color w:val="000000"/>
                <w:sz w:val="18"/>
                <w:szCs w:val="18"/>
              </w:rPr>
              <w:t>Information</w:t>
            </w:r>
            <w:r w:rsidRPr="00457CC8">
              <w:rPr>
                <w:rFonts w:ascii="Arial" w:hAnsi="Arial" w:cs="Arial"/>
                <w:color w:val="000000"/>
                <w:sz w:val="18"/>
                <w:szCs w:val="18"/>
              </w:rPr>
              <w:t xml:space="preserve"> in DEFFORM 539A. </w:t>
            </w:r>
          </w:p>
          <w:p w14:paraId="2984BAD5" w14:textId="2DD1F47E" w:rsidR="00457CC8" w:rsidRPr="00457CC8" w:rsidRDefault="00457CC8" w:rsidP="00457CC8">
            <w:pPr>
              <w:tabs>
                <w:tab w:val="left" w:pos="128"/>
              </w:tabs>
              <w:autoSpaceDE w:val="0"/>
              <w:autoSpaceDN w:val="0"/>
              <w:adjustRightInd w:val="0"/>
              <w:spacing w:before="120" w:after="0" w:line="240" w:lineRule="auto"/>
              <w:ind w:left="128"/>
              <w:rPr>
                <w:rFonts w:ascii="Arial" w:hAnsi="Arial" w:cs="Arial"/>
                <w:sz w:val="18"/>
                <w:szCs w:val="18"/>
              </w:rPr>
            </w:pPr>
          </w:p>
        </w:tc>
      </w:tr>
      <w:tr w:rsidR="00262E03" w:rsidRPr="00457CC8" w14:paraId="3B316632"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781C9F2F" w14:textId="77777777" w:rsidR="00262E03" w:rsidRPr="00457CC8" w:rsidRDefault="00262E03">
            <w:pPr>
              <w:autoSpaceDE w:val="0"/>
              <w:autoSpaceDN w:val="0"/>
              <w:adjustRightInd w:val="0"/>
              <w:spacing w:after="0" w:line="240" w:lineRule="auto"/>
              <w:ind w:left="128" w:right="20"/>
              <w:jc w:val="both"/>
              <w:rPr>
                <w:rFonts w:ascii="Arial" w:hAnsi="Arial" w:cs="Arial"/>
                <w:color w:val="000000"/>
                <w:sz w:val="18"/>
                <w:szCs w:val="18"/>
              </w:rPr>
            </w:pPr>
            <w:bookmarkStart w:id="25" w:name="#Text49"/>
            <w:bookmarkEnd w:id="25"/>
          </w:p>
          <w:p w14:paraId="7C64AA78" w14:textId="77777777" w:rsidR="00457CC8"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bookmarkStart w:id="26" w:name="#Text50"/>
            <w:bookmarkStart w:id="27" w:name="#Text58"/>
            <w:bookmarkEnd w:id="26"/>
            <w:bookmarkEnd w:id="27"/>
            <w:r w:rsidRPr="00457CC8">
              <w:rPr>
                <w:rFonts w:ascii="Arial" w:hAnsi="Arial" w:cs="Arial"/>
                <w:b/>
                <w:bCs/>
                <w:color w:val="000000"/>
                <w:sz w:val="18"/>
                <w:szCs w:val="18"/>
              </w:rPr>
              <w:t xml:space="preserve">Dated this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xml:space="preserve">          day of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xml:space="preserve">        Year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6C66B4C2" w14:textId="5437D148"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color w:val="000000"/>
                <w:sz w:val="18"/>
                <w:szCs w:val="18"/>
              </w:rPr>
              <w:t> </w:t>
            </w:r>
            <w:r w:rsidRPr="00457CC8">
              <w:rPr>
                <w:rFonts w:ascii="Arial" w:hAnsi="Arial" w:cs="Arial"/>
                <w:color w:val="000000"/>
                <w:sz w:val="18"/>
                <w:szCs w:val="18"/>
              </w:rPr>
              <w:t> </w:t>
            </w:r>
          </w:p>
        </w:tc>
      </w:tr>
      <w:tr w:rsidR="00457CC8" w14:paraId="68FB2712" w14:textId="77777777" w:rsidTr="000D67E4">
        <w:tblPrEx>
          <w:tblCellMar>
            <w:left w:w="120" w:type="dxa"/>
            <w:right w:w="120" w:type="dxa"/>
          </w:tblCellMar>
        </w:tblPrEx>
        <w:tc>
          <w:tcPr>
            <w:tcW w:w="11057" w:type="dxa"/>
            <w:tcBorders>
              <w:top w:val="single" w:sz="6" w:space="0" w:color="auto"/>
              <w:left w:val="double" w:sz="4" w:space="0" w:color="auto"/>
              <w:bottom w:val="nil"/>
              <w:right w:val="double" w:sz="4" w:space="0" w:color="auto"/>
            </w:tcBorders>
            <w:shd w:val="clear" w:color="auto" w:fill="FFFFFF"/>
            <w:hideMark/>
          </w:tcPr>
          <w:p w14:paraId="2BC0851D"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p>
          <w:p w14:paraId="13BF772A"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bookmarkStart w:id="28" w:name="#Text59"/>
            <w:bookmarkEnd w:id="28"/>
            <w:r w:rsidRPr="002157C6">
              <w:rPr>
                <w:rFonts w:ascii="Arial" w:eastAsia="Times New Roman" w:hAnsi="Arial" w:cs="Times New Roman"/>
                <w:b/>
                <w:spacing w:val="-2"/>
                <w:sz w:val="18"/>
                <w:szCs w:val="18"/>
                <w:lang w:val="en-GB" w:eastAsia="en-GB"/>
              </w:rPr>
              <w:t>Signature:                           </w:t>
            </w:r>
            <w:r>
              <w:rPr>
                <w:rFonts w:ascii="Arial" w:eastAsia="Times New Roman" w:hAnsi="Arial" w:cs="Times New Roman"/>
                <w:b/>
                <w:spacing w:val="-2"/>
                <w:sz w:val="18"/>
                <w:szCs w:val="18"/>
                <w:lang w:val="en-GB" w:eastAsia="en-GB"/>
              </w:rPr>
              <w:t xml:space="preserve">                             </w:t>
            </w:r>
            <w:r w:rsidRPr="002157C6">
              <w:rPr>
                <w:rFonts w:ascii="Arial" w:eastAsia="Times New Roman" w:hAnsi="Arial" w:cs="Times New Roman"/>
                <w:b/>
                <w:spacing w:val="-2"/>
                <w:sz w:val="18"/>
                <w:szCs w:val="18"/>
                <w:lang w:val="en-GB" w:eastAsia="en-GB"/>
              </w:rPr>
              <w:t>  </w:t>
            </w:r>
            <w:r>
              <w:rPr>
                <w:rFonts w:ascii="Arial" w:eastAsia="Times New Roman" w:hAnsi="Arial" w:cs="Times New Roman"/>
                <w:b/>
                <w:spacing w:val="-2"/>
                <w:sz w:val="18"/>
                <w:szCs w:val="18"/>
                <w:lang w:val="en-GB" w:eastAsia="en-GB"/>
              </w:rPr>
              <w:t xml:space="preserve">     </w:t>
            </w:r>
            <w:r w:rsidRPr="002157C6">
              <w:rPr>
                <w:rFonts w:ascii="Arial" w:eastAsia="Times New Roman" w:hAnsi="Arial" w:cs="Times New Roman"/>
                <w:b/>
                <w:spacing w:val="-2"/>
                <w:sz w:val="18"/>
                <w:szCs w:val="18"/>
                <w:lang w:val="en-GB" w:eastAsia="en-GB"/>
              </w:rPr>
              <w:t xml:space="preserve">   In the capacity of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p>
          <w:p w14:paraId="334B40A1" w14:textId="77777777" w:rsidR="00457CC8" w:rsidRPr="002157C6" w:rsidRDefault="00457CC8" w:rsidP="00322166">
            <w:pPr>
              <w:spacing w:after="0" w:line="240" w:lineRule="auto"/>
              <w:jc w:val="both"/>
              <w:rPr>
                <w:rFonts w:ascii="Arial" w:eastAsia="Times New Roman" w:hAnsi="Arial" w:cs="Times New Roman"/>
                <w:bCs/>
                <w:spacing w:val="-2"/>
                <w:sz w:val="18"/>
                <w:szCs w:val="18"/>
                <w:lang w:val="en-GB" w:eastAsia="en-GB"/>
              </w:rPr>
            </w:pPr>
            <w:r w:rsidRPr="002157C6">
              <w:rPr>
                <w:rFonts w:ascii="Arial" w:eastAsia="Times New Roman" w:hAnsi="Arial" w:cs="Times New Roman"/>
                <w:bCs/>
                <w:spacing w:val="-2"/>
                <w:sz w:val="18"/>
                <w:szCs w:val="18"/>
                <w:lang w:val="en-GB" w:eastAsia="en-GB"/>
              </w:rPr>
              <w:t xml:space="preserve">                                                                                    (State official position </w:t>
            </w:r>
            <w:proofErr w:type="gramStart"/>
            <w:r w:rsidRPr="002157C6">
              <w:rPr>
                <w:rFonts w:ascii="Arial" w:eastAsia="Times New Roman" w:hAnsi="Arial" w:cs="Times New Roman"/>
                <w:bCs/>
                <w:spacing w:val="-2"/>
                <w:sz w:val="18"/>
                <w:szCs w:val="18"/>
                <w:lang w:val="en-GB" w:eastAsia="en-GB"/>
              </w:rPr>
              <w:t>e.g.</w:t>
            </w:r>
            <w:proofErr w:type="gramEnd"/>
            <w:r w:rsidRPr="002157C6">
              <w:rPr>
                <w:rFonts w:ascii="Arial" w:eastAsia="Times New Roman" w:hAnsi="Arial" w:cs="Times New Roman"/>
                <w:bCs/>
                <w:spacing w:val="-2"/>
                <w:sz w:val="18"/>
                <w:szCs w:val="18"/>
                <w:lang w:val="en-GB" w:eastAsia="en-GB"/>
              </w:rPr>
              <w:t xml:space="preserve"> Director, Manager, Secretary etc.)</w:t>
            </w:r>
          </w:p>
        </w:tc>
      </w:tr>
      <w:tr w:rsidR="00457CC8" w14:paraId="6B32A135" w14:textId="77777777" w:rsidTr="000D67E4">
        <w:tblPrEx>
          <w:tblCellMar>
            <w:left w:w="120" w:type="dxa"/>
            <w:right w:w="120" w:type="dxa"/>
          </w:tblCellMar>
        </w:tblPrEx>
        <w:tc>
          <w:tcPr>
            <w:tcW w:w="11057" w:type="dxa"/>
            <w:tcBorders>
              <w:top w:val="single" w:sz="6" w:space="0" w:color="auto"/>
              <w:left w:val="double" w:sz="4" w:space="0" w:color="auto"/>
              <w:bottom w:val="double" w:sz="4" w:space="0" w:color="auto"/>
              <w:right w:val="double" w:sz="4" w:space="0" w:color="auto"/>
            </w:tcBorders>
          </w:tcPr>
          <w:p w14:paraId="0616BB6E" w14:textId="77777777" w:rsidR="00457CC8" w:rsidRDefault="00457CC8" w:rsidP="00322166">
            <w:pPr>
              <w:spacing w:after="0" w:line="240" w:lineRule="auto"/>
              <w:jc w:val="both"/>
              <w:rPr>
                <w:rFonts w:ascii="Arial" w:eastAsia="Times New Roman" w:hAnsi="Arial" w:cs="Times New Roman"/>
                <w:b/>
                <w:spacing w:val="-2"/>
                <w:sz w:val="18"/>
                <w:szCs w:val="18"/>
                <w:lang w:val="en-GB" w:eastAsia="en-GB"/>
              </w:rPr>
            </w:pPr>
            <w:bookmarkStart w:id="29" w:name="_Hlk66022529"/>
            <w:bookmarkStart w:id="30" w:name="_Hlk66022477"/>
          </w:p>
          <w:p w14:paraId="31210EEE"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r w:rsidRPr="002157C6">
              <w:rPr>
                <w:rFonts w:ascii="Arial" w:eastAsia="Times New Roman" w:hAnsi="Arial" w:cs="Times New Roman"/>
                <w:b/>
                <w:spacing w:val="-2"/>
                <w:sz w:val="18"/>
                <w:szCs w:val="18"/>
                <w:lang w:val="en-GB" w:eastAsia="en-GB"/>
              </w:rPr>
              <w:t xml:space="preserve">Name: </w:t>
            </w:r>
            <w:r w:rsidRPr="002157C6">
              <w:rPr>
                <w:rFonts w:ascii="Arial" w:eastAsia="Times New Roman" w:hAnsi="Arial" w:cs="Times New Roman"/>
                <w:bCs/>
                <w:spacing w:val="-2"/>
                <w:sz w:val="18"/>
                <w:szCs w:val="18"/>
                <w:lang w:val="en-GB" w:eastAsia="en-GB"/>
              </w:rPr>
              <w:t>(in BLOCK CAPITALS)</w:t>
            </w:r>
            <w:r w:rsidRPr="002157C6">
              <w:rPr>
                <w:rFonts w:ascii="Arial" w:eastAsia="Times New Roman" w:hAnsi="Arial" w:cs="Times New Roman"/>
                <w:b/>
                <w:spacing w:val="-2"/>
                <w:sz w:val="18"/>
                <w:szCs w:val="18"/>
                <w:lang w:val="en-GB" w:eastAsia="en-GB"/>
              </w:rPr>
              <w:t xml:space="preserve"> </w:t>
            </w:r>
          </w:p>
          <w:p w14:paraId="5C467B21"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p>
          <w:p w14:paraId="16EE8372"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r w:rsidRPr="002157C6">
              <w:rPr>
                <w:rFonts w:ascii="Arial" w:eastAsia="Times New Roman" w:hAnsi="Arial" w:cs="Times New Roman"/>
                <w:b/>
                <w:spacing w:val="-2"/>
                <w:sz w:val="18"/>
                <w:szCs w:val="18"/>
                <w:lang w:val="en-GB" w:eastAsia="en-GB"/>
              </w:rPr>
              <w:t>duly authorised to sign this tender for and on behalf of:</w:t>
            </w:r>
          </w:p>
          <w:p w14:paraId="573579D0" w14:textId="77777777" w:rsidR="00457CC8" w:rsidRPr="002157C6" w:rsidRDefault="00457CC8" w:rsidP="00322166">
            <w:pPr>
              <w:spacing w:after="0" w:line="240" w:lineRule="auto"/>
              <w:jc w:val="both"/>
              <w:rPr>
                <w:rFonts w:ascii="Arial" w:eastAsia="Times New Roman" w:hAnsi="Arial" w:cs="Times New Roman"/>
                <w:bCs/>
                <w:spacing w:val="-2"/>
                <w:sz w:val="18"/>
                <w:szCs w:val="18"/>
                <w:lang w:val="en-GB" w:eastAsia="en-GB"/>
              </w:rPr>
            </w:pPr>
          </w:p>
          <w:p w14:paraId="398F12C1" w14:textId="77777777" w:rsidR="00457CC8" w:rsidRDefault="00457CC8" w:rsidP="00322166">
            <w:pPr>
              <w:spacing w:after="0" w:line="240" w:lineRule="auto"/>
              <w:jc w:val="both"/>
              <w:rPr>
                <w:rFonts w:ascii="Arial" w:eastAsia="Times New Roman" w:hAnsi="Arial" w:cs="Times New Roman"/>
                <w:bCs/>
                <w:spacing w:val="-2"/>
                <w:sz w:val="18"/>
                <w:szCs w:val="18"/>
                <w:lang w:val="en-GB" w:eastAsia="en-GB"/>
              </w:rPr>
            </w:pPr>
            <w:r w:rsidRPr="002157C6">
              <w:rPr>
                <w:rFonts w:ascii="Arial" w:eastAsia="Times New Roman" w:hAnsi="Arial" w:cs="Times New Roman"/>
                <w:bCs/>
                <w:spacing w:val="-2"/>
                <w:sz w:val="18"/>
                <w:szCs w:val="18"/>
                <w:lang w:val="en-GB" w:eastAsia="en-GB"/>
              </w:rPr>
              <w:t>(Tenderer's Name)</w:t>
            </w:r>
          </w:p>
          <w:p w14:paraId="0F643160" w14:textId="77777777" w:rsidR="00457CC8" w:rsidRDefault="00457CC8" w:rsidP="00322166">
            <w:pPr>
              <w:spacing w:after="0" w:line="240" w:lineRule="auto"/>
              <w:jc w:val="both"/>
              <w:rPr>
                <w:rFonts w:ascii="Arial" w:eastAsia="Times New Roman" w:hAnsi="Arial" w:cs="Times New Roman"/>
                <w:spacing w:val="-2"/>
                <w:sz w:val="18"/>
                <w:szCs w:val="18"/>
                <w:lang w:val="en-GB" w:eastAsia="en-GB"/>
              </w:rPr>
            </w:pPr>
          </w:p>
          <w:p w14:paraId="3AFF9356" w14:textId="5C9104D5" w:rsidR="00457CC8" w:rsidRDefault="00457CC8" w:rsidP="00457CC8">
            <w:pPr>
              <w:autoSpaceDE w:val="0"/>
              <w:autoSpaceDN w:val="0"/>
              <w:adjustRightInd w:val="0"/>
              <w:spacing w:after="60" w:line="240" w:lineRule="auto"/>
              <w:ind w:right="20"/>
              <w:jc w:val="both"/>
              <w:rPr>
                <w:rFonts w:ascii="Arial" w:hAnsi="Arial" w:cs="Arial"/>
                <w:b/>
                <w:bCs/>
                <w:color w:val="000000"/>
                <w:sz w:val="18"/>
                <w:szCs w:val="18"/>
              </w:rPr>
            </w:pPr>
            <w:r w:rsidRPr="00457CC8">
              <w:rPr>
                <w:rFonts w:ascii="Arial" w:hAnsi="Arial" w:cs="Arial"/>
                <w:b/>
                <w:bCs/>
                <w:color w:val="000000"/>
                <w:sz w:val="18"/>
                <w:szCs w:val="18"/>
              </w:rPr>
              <w:t>Postal Address:</w:t>
            </w:r>
          </w:p>
          <w:p w14:paraId="4273479B" w14:textId="77777777" w:rsidR="00457CC8" w:rsidRPr="00457CC8" w:rsidRDefault="00457CC8" w:rsidP="00457CC8">
            <w:pPr>
              <w:autoSpaceDE w:val="0"/>
              <w:autoSpaceDN w:val="0"/>
              <w:adjustRightInd w:val="0"/>
              <w:spacing w:after="60" w:line="240" w:lineRule="auto"/>
              <w:ind w:right="20"/>
              <w:jc w:val="both"/>
              <w:rPr>
                <w:rFonts w:ascii="Arial" w:hAnsi="Arial" w:cs="Arial"/>
                <w:b/>
                <w:bCs/>
                <w:color w:val="000000"/>
                <w:sz w:val="18"/>
                <w:szCs w:val="18"/>
              </w:rPr>
            </w:pPr>
          </w:p>
          <w:p w14:paraId="79C4243A" w14:textId="77777777" w:rsidR="00457CC8" w:rsidRPr="00457CC8" w:rsidRDefault="00457CC8" w:rsidP="00457CC8">
            <w:pPr>
              <w:autoSpaceDE w:val="0"/>
              <w:autoSpaceDN w:val="0"/>
              <w:adjustRightInd w:val="0"/>
              <w:spacing w:after="60" w:line="240" w:lineRule="auto"/>
              <w:ind w:right="20"/>
              <w:rPr>
                <w:rFonts w:ascii="Arial" w:hAnsi="Arial" w:cs="Arial"/>
                <w:b/>
                <w:bCs/>
                <w:color w:val="000000"/>
                <w:sz w:val="18"/>
                <w:szCs w:val="18"/>
              </w:rPr>
            </w:pPr>
            <w:r w:rsidRPr="00457CC8">
              <w:rPr>
                <w:rFonts w:ascii="Arial" w:hAnsi="Arial" w:cs="Arial"/>
                <w:b/>
                <w:bCs/>
                <w:color w:val="000000"/>
                <w:sz w:val="18"/>
                <w:szCs w:val="18"/>
              </w:rPr>
              <w:t>Telephone No:</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p>
          <w:p w14:paraId="7CCC9804" w14:textId="77777777" w:rsidR="00457CC8" w:rsidRPr="00457CC8" w:rsidRDefault="00457CC8" w:rsidP="00457CC8">
            <w:pPr>
              <w:autoSpaceDE w:val="0"/>
              <w:autoSpaceDN w:val="0"/>
              <w:adjustRightInd w:val="0"/>
              <w:spacing w:after="0" w:line="240" w:lineRule="auto"/>
              <w:ind w:left="118" w:right="20"/>
              <w:rPr>
                <w:rFonts w:ascii="Arial" w:hAnsi="Arial" w:cs="Arial"/>
                <w:color w:val="000000"/>
                <w:sz w:val="18"/>
                <w:szCs w:val="18"/>
              </w:rPr>
            </w:pPr>
          </w:p>
          <w:p w14:paraId="4FF0D8B3" w14:textId="77777777" w:rsidR="00457CC8" w:rsidRDefault="00457CC8" w:rsidP="00457CC8">
            <w:pPr>
              <w:spacing w:after="0" w:line="252" w:lineRule="exact"/>
              <w:ind w:right="-20"/>
              <w:rPr>
                <w:rFonts w:ascii="Arial" w:eastAsia="Arial" w:hAnsi="Arial" w:cs="Arial"/>
                <w:b/>
                <w:bCs/>
              </w:rPr>
            </w:pPr>
            <w:r w:rsidRPr="00457CC8">
              <w:rPr>
                <w:rFonts w:ascii="Arial" w:hAnsi="Arial" w:cs="Arial"/>
                <w:b/>
                <w:bCs/>
                <w:color w:val="000000"/>
                <w:sz w:val="18"/>
                <w:szCs w:val="18"/>
              </w:rPr>
              <w:t>Email:</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p>
          <w:p w14:paraId="40CF490F" w14:textId="3398FE65" w:rsidR="00457CC8" w:rsidRDefault="00457CC8" w:rsidP="00322166">
            <w:pPr>
              <w:spacing w:after="0" w:line="240" w:lineRule="auto"/>
              <w:jc w:val="both"/>
              <w:rPr>
                <w:rFonts w:ascii="Arial" w:eastAsia="Times New Roman" w:hAnsi="Arial" w:cs="Times New Roman"/>
                <w:spacing w:val="-2"/>
                <w:sz w:val="18"/>
                <w:szCs w:val="18"/>
                <w:lang w:val="en-GB" w:eastAsia="en-GB"/>
              </w:rPr>
            </w:pPr>
          </w:p>
        </w:tc>
      </w:tr>
      <w:bookmarkEnd w:id="29"/>
    </w:tbl>
    <w:p w14:paraId="105F6984" w14:textId="77777777" w:rsidR="00457CC8" w:rsidRDefault="00457CC8" w:rsidP="00457CC8">
      <w:pPr>
        <w:spacing w:after="0" w:line="240" w:lineRule="auto"/>
        <w:jc w:val="both"/>
        <w:rPr>
          <w:rFonts w:ascii="Arial" w:eastAsia="Times New Roman" w:hAnsi="Arial" w:cs="Times New Roman"/>
          <w:sz w:val="18"/>
          <w:szCs w:val="18"/>
          <w:lang w:val="en-GB" w:eastAsia="en-GB"/>
        </w:rPr>
      </w:pPr>
    </w:p>
    <w:p w14:paraId="375F98C9" w14:textId="77777777" w:rsidR="00457CC8" w:rsidRDefault="00457CC8" w:rsidP="00457CC8">
      <w:pPr>
        <w:spacing w:after="0" w:line="240" w:lineRule="auto"/>
        <w:jc w:val="both"/>
        <w:rPr>
          <w:rFonts w:ascii="Arial" w:eastAsia="Times New Roman" w:hAnsi="Arial" w:cs="Times New Roman"/>
          <w:sz w:val="18"/>
          <w:szCs w:val="18"/>
          <w:lang w:val="en-GB" w:eastAsia="en-GB"/>
        </w:rPr>
      </w:pPr>
    </w:p>
    <w:p w14:paraId="69753AD2" w14:textId="77777777" w:rsidR="00457CC8" w:rsidRDefault="00457CC8" w:rsidP="00457CC8">
      <w:pPr>
        <w:widowControl/>
        <w:spacing w:after="0" w:line="240" w:lineRule="auto"/>
        <w:rPr>
          <w:rFonts w:ascii="Arial" w:eastAsia="Times New Roman" w:hAnsi="Arial" w:cs="Times New Roman"/>
          <w:sz w:val="18"/>
          <w:szCs w:val="18"/>
          <w:lang w:val="en-GB" w:eastAsia="en-GB"/>
        </w:rPr>
        <w:sectPr w:rsidR="00457CC8" w:rsidSect="00457CC8">
          <w:type w:val="continuous"/>
          <w:pgSz w:w="11906" w:h="16838"/>
          <w:pgMar w:top="284" w:right="284" w:bottom="284" w:left="284" w:header="567" w:footer="567" w:gutter="0"/>
          <w:cols w:space="720"/>
        </w:sectPr>
      </w:pPr>
    </w:p>
    <w:bookmarkEnd w:id="16"/>
    <w:bookmarkEnd w:id="30"/>
    <w:p w14:paraId="2A584176" w14:textId="16D40EA2" w:rsidR="0044430F" w:rsidRDefault="0044430F" w:rsidP="00B3224B">
      <w:pPr>
        <w:spacing w:after="0" w:line="252" w:lineRule="exact"/>
        <w:ind w:left="113" w:right="-20"/>
        <w:rPr>
          <w:rFonts w:ascii="Arial" w:eastAsia="Arial" w:hAnsi="Arial" w:cs="Arial"/>
          <w:b/>
          <w:bCs/>
        </w:rPr>
      </w:pPr>
    </w:p>
    <w:p w14:paraId="47A86DC3" w14:textId="71B62543" w:rsidR="00B87FAD" w:rsidRDefault="00E137E3" w:rsidP="00B87FAD">
      <w:pPr>
        <w:keepNext/>
        <w:spacing w:after="0" w:line="240" w:lineRule="auto"/>
        <w:jc w:val="center"/>
        <w:outlineLvl w:val="0"/>
        <w:rPr>
          <w:rFonts w:ascii="Arial" w:eastAsia="Times New Roman" w:hAnsi="Arial" w:cs="Arial"/>
          <w:b/>
          <w:bCs/>
          <w:kern w:val="32"/>
          <w:sz w:val="28"/>
          <w:szCs w:val="28"/>
          <w:lang w:val="en-GB" w:eastAsia="en-GB"/>
        </w:rPr>
      </w:pPr>
      <w:bookmarkStart w:id="31" w:name="_Hlk66013329"/>
      <w:bookmarkStart w:id="32" w:name="_Hlk18881623"/>
      <w:bookmarkStart w:id="33" w:name="_Hlk38718917"/>
      <w:r w:rsidRPr="00964F91">
        <w:rPr>
          <w:rFonts w:ascii="Arial" w:eastAsia="Arial" w:hAnsi="Arial" w:cs="Arial"/>
          <w:b/>
          <w:bCs/>
          <w:kern w:val="32"/>
          <w:sz w:val="28"/>
          <w:szCs w:val="28"/>
          <w:lang w:val="en-GB" w:eastAsia="en-GB"/>
        </w:rPr>
        <w:t>Annex B</w:t>
      </w:r>
      <w:r w:rsidR="00B87FAD" w:rsidRPr="00964F91">
        <w:rPr>
          <w:rFonts w:ascii="Arial" w:eastAsia="Arial" w:hAnsi="Arial" w:cs="Arial"/>
          <w:b/>
          <w:bCs/>
          <w:spacing w:val="-2"/>
          <w:kern w:val="32"/>
          <w:sz w:val="28"/>
          <w:szCs w:val="28"/>
          <w:lang w:val="en-GB" w:eastAsia="en-GB"/>
        </w:rPr>
        <w:t xml:space="preserve"> </w:t>
      </w:r>
      <w:r w:rsidR="00B87FAD" w:rsidRPr="00964F91">
        <w:rPr>
          <w:rFonts w:ascii="Arial" w:eastAsia="Arial" w:hAnsi="Arial" w:cs="Arial"/>
          <w:b/>
          <w:bCs/>
          <w:kern w:val="32"/>
          <w:sz w:val="28"/>
          <w:szCs w:val="28"/>
          <w:lang w:val="en-GB" w:eastAsia="en-GB"/>
        </w:rPr>
        <w:t>–</w:t>
      </w:r>
      <w:r w:rsidR="00B87FAD" w:rsidRPr="00964F91">
        <w:rPr>
          <w:rFonts w:ascii="Arial" w:eastAsia="Times New Roman" w:hAnsi="Arial" w:cs="Arial"/>
          <w:b/>
          <w:bCs/>
          <w:kern w:val="32"/>
          <w:sz w:val="36"/>
          <w:szCs w:val="36"/>
          <w:lang w:val="en-GB" w:eastAsia="en-GB"/>
        </w:rPr>
        <w:t xml:space="preserve"> </w:t>
      </w:r>
      <w:r w:rsidR="00B87FAD" w:rsidRPr="00964F91">
        <w:rPr>
          <w:rFonts w:ascii="Arial" w:eastAsia="Times New Roman" w:hAnsi="Arial" w:cs="Arial"/>
          <w:b/>
          <w:bCs/>
          <w:kern w:val="32"/>
          <w:sz w:val="28"/>
          <w:szCs w:val="28"/>
          <w:lang w:val="en-GB" w:eastAsia="en-GB"/>
        </w:rPr>
        <w:t>Tender Evaluation Criteria</w:t>
      </w:r>
      <w:r w:rsidR="00B87FAD">
        <w:rPr>
          <w:rFonts w:ascii="Arial" w:eastAsia="Times New Roman" w:hAnsi="Arial" w:cs="Arial"/>
          <w:b/>
          <w:bCs/>
          <w:kern w:val="32"/>
          <w:sz w:val="28"/>
          <w:szCs w:val="28"/>
          <w:lang w:val="en-GB" w:eastAsia="en-GB"/>
        </w:rPr>
        <w:t xml:space="preserve"> </w:t>
      </w:r>
    </w:p>
    <w:bookmarkEnd w:id="31"/>
    <w:bookmarkEnd w:id="32"/>
    <w:bookmarkEnd w:id="33"/>
    <w:p w14:paraId="31327354" w14:textId="77777777" w:rsidR="008A1674" w:rsidRPr="002A256B" w:rsidRDefault="008A1674" w:rsidP="008A1674">
      <w:pPr>
        <w:keepNext/>
        <w:spacing w:after="0" w:line="240" w:lineRule="auto"/>
        <w:jc w:val="center"/>
        <w:outlineLvl w:val="0"/>
        <w:rPr>
          <w:rFonts w:ascii="Arial" w:eastAsia="Times New Roman" w:hAnsi="Arial" w:cs="Arial"/>
          <w:b/>
          <w:bCs/>
          <w:kern w:val="32"/>
          <w:sz w:val="28"/>
          <w:szCs w:val="28"/>
          <w:highlight w:val="yellow"/>
          <w:lang w:val="en-GB" w:eastAsia="en-GB"/>
        </w:rPr>
      </w:pPr>
    </w:p>
    <w:p w14:paraId="777F33D4" w14:textId="77777777" w:rsidR="008A1674" w:rsidRPr="00FB2B53" w:rsidRDefault="008A1674" w:rsidP="008A1674">
      <w:pPr>
        <w:pStyle w:val="ListParagraph"/>
        <w:numPr>
          <w:ilvl w:val="0"/>
          <w:numId w:val="16"/>
        </w:numPr>
        <w:tabs>
          <w:tab w:val="left" w:pos="8931"/>
        </w:tabs>
        <w:spacing w:after="0" w:line="240" w:lineRule="auto"/>
        <w:ind w:right="109"/>
        <w:rPr>
          <w:rFonts w:ascii="Arial" w:eastAsia="Arial" w:hAnsi="Arial" w:cs="Arial"/>
          <w:szCs w:val="20"/>
          <w:lang w:val="en-GB" w:eastAsia="en-GB"/>
        </w:rPr>
      </w:pPr>
      <w:bookmarkStart w:id="34" w:name="_Hlk531645561"/>
      <w:bookmarkStart w:id="35" w:name="_Hlk531645487"/>
      <w:bookmarkStart w:id="36" w:name="_Hlk41056187"/>
      <w:r>
        <w:rPr>
          <w:rFonts w:ascii="Arial" w:eastAsia="Arial" w:hAnsi="Arial" w:cs="Arial"/>
          <w:spacing w:val="-2"/>
          <w:szCs w:val="20"/>
          <w:lang w:val="en-GB" w:eastAsia="en-GB"/>
        </w:rPr>
        <w:t xml:space="preserve">This </w:t>
      </w:r>
      <w:r w:rsidRPr="000F7E36">
        <w:rPr>
          <w:rFonts w:ascii="Arial" w:eastAsia="Arial" w:hAnsi="Arial" w:cs="Arial"/>
          <w:spacing w:val="-2"/>
          <w:szCs w:val="20"/>
          <w:lang w:val="en-GB" w:eastAsia="en-GB"/>
        </w:rPr>
        <w:t>s</w:t>
      </w:r>
      <w:r w:rsidRPr="000F7E36">
        <w:rPr>
          <w:rFonts w:ascii="Arial" w:eastAsia="Arial" w:hAnsi="Arial" w:cs="Arial"/>
          <w:spacing w:val="-3"/>
          <w:szCs w:val="20"/>
          <w:lang w:val="en-GB" w:eastAsia="en-GB"/>
        </w:rPr>
        <w:t>e</w:t>
      </w:r>
      <w:r w:rsidRPr="000F7E36">
        <w:rPr>
          <w:rFonts w:ascii="Arial" w:eastAsia="Arial" w:hAnsi="Arial" w:cs="Arial"/>
          <w:spacing w:val="-2"/>
          <w:szCs w:val="20"/>
          <w:lang w:val="en-GB" w:eastAsia="en-GB"/>
        </w:rPr>
        <w:t>c</w:t>
      </w:r>
      <w:r w:rsidRPr="000F7E36">
        <w:rPr>
          <w:rFonts w:ascii="Arial" w:eastAsia="Arial" w:hAnsi="Arial" w:cs="Arial"/>
          <w:spacing w:val="-1"/>
          <w:szCs w:val="20"/>
          <w:lang w:val="en-GB" w:eastAsia="en-GB"/>
        </w:rPr>
        <w:t>t</w:t>
      </w:r>
      <w:r w:rsidRPr="000F7E36">
        <w:rPr>
          <w:rFonts w:ascii="Arial" w:eastAsia="Arial" w:hAnsi="Arial" w:cs="Arial"/>
          <w:spacing w:val="-3"/>
          <w:szCs w:val="20"/>
          <w:lang w:val="en-GB" w:eastAsia="en-GB"/>
        </w:rPr>
        <w:t>io</w:t>
      </w:r>
      <w:r w:rsidRPr="000F7E36">
        <w:rPr>
          <w:rFonts w:ascii="Arial" w:eastAsia="Arial" w:hAnsi="Arial" w:cs="Arial"/>
          <w:szCs w:val="20"/>
          <w:lang w:val="en-GB" w:eastAsia="en-GB"/>
        </w:rPr>
        <w:t>n</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de</w:t>
      </w:r>
      <w:r w:rsidRPr="000F7E36">
        <w:rPr>
          <w:rFonts w:ascii="Arial" w:eastAsia="Arial" w:hAnsi="Arial" w:cs="Arial"/>
          <w:spacing w:val="-1"/>
          <w:szCs w:val="20"/>
          <w:lang w:val="en-GB" w:eastAsia="en-GB"/>
        </w:rPr>
        <w:t>t</w:t>
      </w:r>
      <w:r w:rsidRPr="000F7E36">
        <w:rPr>
          <w:rFonts w:ascii="Arial" w:eastAsia="Arial" w:hAnsi="Arial" w:cs="Arial"/>
          <w:spacing w:val="-3"/>
          <w:szCs w:val="20"/>
          <w:lang w:val="en-GB" w:eastAsia="en-GB"/>
        </w:rPr>
        <w:t>ail</w:t>
      </w:r>
      <w:r w:rsidRPr="000F7E36">
        <w:rPr>
          <w:rFonts w:ascii="Arial" w:eastAsia="Arial" w:hAnsi="Arial" w:cs="Arial"/>
          <w:szCs w:val="20"/>
          <w:lang w:val="en-GB" w:eastAsia="en-GB"/>
        </w:rPr>
        <w:t>s</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h</w:t>
      </w:r>
      <w:r w:rsidRPr="000F7E36">
        <w:rPr>
          <w:rFonts w:ascii="Arial" w:eastAsia="Arial" w:hAnsi="Arial" w:cs="Arial"/>
          <w:szCs w:val="20"/>
          <w:lang w:val="en-GB" w:eastAsia="en-GB"/>
        </w:rPr>
        <w:t>ow</w:t>
      </w:r>
      <w:r w:rsidRPr="000F7E36">
        <w:rPr>
          <w:rFonts w:ascii="Arial" w:eastAsia="Arial" w:hAnsi="Arial" w:cs="Arial"/>
          <w:spacing w:val="-5"/>
          <w:szCs w:val="20"/>
          <w:lang w:val="en-GB" w:eastAsia="en-GB"/>
        </w:rPr>
        <w:t xml:space="preserve"> </w:t>
      </w:r>
      <w:r w:rsidRPr="000F7E36">
        <w:rPr>
          <w:rFonts w:ascii="Arial" w:eastAsia="Arial" w:hAnsi="Arial" w:cs="Arial"/>
          <w:spacing w:val="-2"/>
          <w:szCs w:val="20"/>
          <w:lang w:val="en-GB" w:eastAsia="en-GB"/>
        </w:rPr>
        <w:t>y</w:t>
      </w:r>
      <w:r w:rsidRPr="000F7E36">
        <w:rPr>
          <w:rFonts w:ascii="Arial" w:eastAsia="Arial" w:hAnsi="Arial" w:cs="Arial"/>
          <w:spacing w:val="-3"/>
          <w:szCs w:val="20"/>
          <w:lang w:val="en-GB" w:eastAsia="en-GB"/>
        </w:rPr>
        <w:t>ou</w:t>
      </w:r>
      <w:r w:rsidRPr="000F7E36">
        <w:rPr>
          <w:rFonts w:ascii="Arial" w:eastAsia="Arial" w:hAnsi="Arial" w:cs="Arial"/>
          <w:szCs w:val="20"/>
          <w:lang w:val="en-GB" w:eastAsia="en-GB"/>
        </w:rPr>
        <w:t>r</w:t>
      </w:r>
      <w:r w:rsidRPr="000F7E36">
        <w:rPr>
          <w:rFonts w:ascii="Arial" w:eastAsia="Arial" w:hAnsi="Arial" w:cs="Arial"/>
          <w:spacing w:val="-3"/>
          <w:szCs w:val="20"/>
          <w:lang w:val="en-GB" w:eastAsia="en-GB"/>
        </w:rPr>
        <w:t xml:space="preserve"> </w:t>
      </w:r>
      <w:r w:rsidRPr="000F7E36">
        <w:rPr>
          <w:rFonts w:ascii="Arial" w:eastAsia="Arial" w:hAnsi="Arial" w:cs="Arial"/>
          <w:szCs w:val="20"/>
          <w:lang w:val="en-GB" w:eastAsia="en-GB"/>
        </w:rPr>
        <w:t>T</w:t>
      </w:r>
      <w:r w:rsidRPr="000F7E36">
        <w:rPr>
          <w:rFonts w:ascii="Arial" w:eastAsia="Arial" w:hAnsi="Arial" w:cs="Arial"/>
          <w:spacing w:val="-3"/>
          <w:szCs w:val="20"/>
          <w:lang w:val="en-GB" w:eastAsia="en-GB"/>
        </w:rPr>
        <w:t>ende</w:t>
      </w:r>
      <w:r w:rsidRPr="000F7E36">
        <w:rPr>
          <w:rFonts w:ascii="Arial" w:eastAsia="Arial" w:hAnsi="Arial" w:cs="Arial"/>
          <w:szCs w:val="20"/>
          <w:lang w:val="en-GB" w:eastAsia="en-GB"/>
        </w:rPr>
        <w:t>r</w:t>
      </w:r>
      <w:r w:rsidRPr="000F7E36">
        <w:rPr>
          <w:rFonts w:ascii="Arial" w:eastAsia="Arial" w:hAnsi="Arial" w:cs="Arial"/>
          <w:spacing w:val="-3"/>
          <w:szCs w:val="20"/>
          <w:lang w:val="en-GB" w:eastAsia="en-GB"/>
        </w:rPr>
        <w:t xml:space="preserve"> </w:t>
      </w:r>
      <w:r w:rsidRPr="000F7E36">
        <w:rPr>
          <w:rFonts w:ascii="Arial" w:eastAsia="Arial" w:hAnsi="Arial" w:cs="Arial"/>
          <w:spacing w:val="-6"/>
          <w:szCs w:val="20"/>
          <w:lang w:val="en-GB" w:eastAsia="en-GB"/>
        </w:rPr>
        <w:t>w</w:t>
      </w:r>
      <w:r w:rsidRPr="000F7E36">
        <w:rPr>
          <w:rFonts w:ascii="Arial" w:eastAsia="Arial" w:hAnsi="Arial" w:cs="Arial"/>
          <w:spacing w:val="-3"/>
          <w:szCs w:val="20"/>
          <w:lang w:val="en-GB" w:eastAsia="en-GB"/>
        </w:rPr>
        <w:t>i</w:t>
      </w:r>
      <w:r w:rsidRPr="000F7E36">
        <w:rPr>
          <w:rFonts w:ascii="Arial" w:eastAsia="Arial" w:hAnsi="Arial" w:cs="Arial"/>
          <w:spacing w:val="-1"/>
          <w:szCs w:val="20"/>
          <w:lang w:val="en-GB" w:eastAsia="en-GB"/>
        </w:rPr>
        <w:t>l</w:t>
      </w:r>
      <w:r w:rsidRPr="000F7E36">
        <w:rPr>
          <w:rFonts w:ascii="Arial" w:eastAsia="Arial" w:hAnsi="Arial" w:cs="Arial"/>
          <w:szCs w:val="20"/>
          <w:lang w:val="en-GB" w:eastAsia="en-GB"/>
        </w:rPr>
        <w:t>l</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b</w:t>
      </w:r>
      <w:r w:rsidRPr="000F7E36">
        <w:rPr>
          <w:rFonts w:ascii="Arial" w:eastAsia="Arial" w:hAnsi="Arial" w:cs="Arial"/>
          <w:szCs w:val="20"/>
          <w:lang w:val="en-GB" w:eastAsia="en-GB"/>
        </w:rPr>
        <w:t>e</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e</w:t>
      </w:r>
      <w:r w:rsidRPr="000F7E36">
        <w:rPr>
          <w:rFonts w:ascii="Arial" w:eastAsia="Arial" w:hAnsi="Arial" w:cs="Arial"/>
          <w:spacing w:val="-2"/>
          <w:szCs w:val="20"/>
          <w:lang w:val="en-GB" w:eastAsia="en-GB"/>
        </w:rPr>
        <w:t>v</w:t>
      </w:r>
      <w:r w:rsidRPr="000F7E36">
        <w:rPr>
          <w:rFonts w:ascii="Arial" w:eastAsia="Arial" w:hAnsi="Arial" w:cs="Arial"/>
          <w:spacing w:val="-3"/>
          <w:szCs w:val="20"/>
          <w:lang w:val="en-GB" w:eastAsia="en-GB"/>
        </w:rPr>
        <w:t>alu</w:t>
      </w:r>
      <w:r w:rsidRPr="000F7E36">
        <w:rPr>
          <w:rFonts w:ascii="Arial" w:eastAsia="Arial" w:hAnsi="Arial" w:cs="Arial"/>
          <w:szCs w:val="20"/>
          <w:lang w:val="en-GB" w:eastAsia="en-GB"/>
        </w:rPr>
        <w:t>a</w:t>
      </w:r>
      <w:r w:rsidRPr="000F7E36">
        <w:rPr>
          <w:rFonts w:ascii="Arial" w:eastAsia="Arial" w:hAnsi="Arial" w:cs="Arial"/>
          <w:spacing w:val="-2"/>
          <w:szCs w:val="20"/>
          <w:lang w:val="en-GB" w:eastAsia="en-GB"/>
        </w:rPr>
        <w:t>t</w:t>
      </w:r>
      <w:r w:rsidRPr="000F7E36">
        <w:rPr>
          <w:rFonts w:ascii="Arial" w:eastAsia="Arial" w:hAnsi="Arial" w:cs="Arial"/>
          <w:spacing w:val="-3"/>
          <w:szCs w:val="20"/>
          <w:lang w:val="en-GB" w:eastAsia="en-GB"/>
        </w:rPr>
        <w:t>ed</w:t>
      </w:r>
      <w:r>
        <w:rPr>
          <w:rFonts w:ascii="Arial" w:eastAsia="Arial" w:hAnsi="Arial" w:cs="Arial"/>
          <w:spacing w:val="-3"/>
          <w:szCs w:val="20"/>
          <w:lang w:val="en-GB" w:eastAsia="en-GB"/>
        </w:rPr>
        <w:t>.</w:t>
      </w:r>
    </w:p>
    <w:p w14:paraId="65F455CF" w14:textId="77777777" w:rsidR="008A1674" w:rsidRDefault="008A1674" w:rsidP="008A1674">
      <w:pPr>
        <w:pStyle w:val="ListParagraph"/>
        <w:tabs>
          <w:tab w:val="left" w:pos="8931"/>
        </w:tabs>
        <w:spacing w:after="0" w:line="240" w:lineRule="auto"/>
        <w:ind w:left="567" w:right="109"/>
        <w:rPr>
          <w:rFonts w:ascii="Arial" w:eastAsia="Arial" w:hAnsi="Arial" w:cs="Arial"/>
          <w:szCs w:val="20"/>
          <w:lang w:val="en-GB" w:eastAsia="en-GB"/>
        </w:rPr>
      </w:pPr>
    </w:p>
    <w:p w14:paraId="698CC189" w14:textId="77777777" w:rsidR="008A1674" w:rsidRPr="00FB2B53" w:rsidRDefault="008A1674" w:rsidP="008A1674">
      <w:pPr>
        <w:pStyle w:val="ListParagraph"/>
        <w:numPr>
          <w:ilvl w:val="0"/>
          <w:numId w:val="16"/>
        </w:numPr>
        <w:tabs>
          <w:tab w:val="left" w:pos="8931"/>
        </w:tabs>
        <w:spacing w:after="0" w:line="240" w:lineRule="auto"/>
        <w:ind w:right="109"/>
        <w:rPr>
          <w:rFonts w:ascii="Arial" w:eastAsia="Arial" w:hAnsi="Arial" w:cs="Arial"/>
          <w:szCs w:val="20"/>
          <w:lang w:val="en-GB" w:eastAsia="en-GB"/>
        </w:rPr>
      </w:pPr>
      <w:r w:rsidRPr="00FB2B53">
        <w:rPr>
          <w:rFonts w:ascii="Arial" w:eastAsia="Times New Roman" w:hAnsi="Arial" w:cs="Arial"/>
          <w:bCs/>
          <w:color w:val="212121"/>
          <w:spacing w:val="-3"/>
          <w:szCs w:val="20"/>
          <w:lang w:val="en-GB" w:eastAsia="en-GB"/>
        </w:rPr>
        <w:t>The Tender evaluation will calculate the Mo</w:t>
      </w:r>
      <w:r w:rsidRPr="00FB2B53">
        <w:rPr>
          <w:rFonts w:ascii="Arial" w:eastAsia="Times New Roman" w:hAnsi="Arial" w:cs="Arial"/>
          <w:bCs/>
          <w:color w:val="000000"/>
          <w:spacing w:val="-3"/>
          <w:lang w:val="en-GB" w:eastAsia="en-GB"/>
        </w:rPr>
        <w:t>st Economically Advantageous Tender (MEAT) to The Authority</w:t>
      </w:r>
      <w:bookmarkStart w:id="37" w:name="_Hlk531646086"/>
      <w:r w:rsidRPr="00FB2B53">
        <w:rPr>
          <w:rFonts w:ascii="Arial" w:eastAsia="Times New Roman" w:hAnsi="Arial" w:cs="Arial"/>
          <w:color w:val="000000"/>
          <w:spacing w:val="-3"/>
          <w:lang w:val="en-GB" w:eastAsia="en-GB"/>
        </w:rPr>
        <w:t xml:space="preserve"> based on the following calculation:</w:t>
      </w:r>
    </w:p>
    <w:p w14:paraId="57E98EB8" w14:textId="77777777" w:rsidR="008A1674" w:rsidRPr="00FB2B53" w:rsidRDefault="008A1674" w:rsidP="008A1674">
      <w:pPr>
        <w:tabs>
          <w:tab w:val="left" w:pos="8931"/>
        </w:tabs>
        <w:spacing w:after="0" w:line="240" w:lineRule="auto"/>
        <w:ind w:right="109"/>
        <w:rPr>
          <w:rFonts w:ascii="Arial" w:eastAsia="Arial" w:hAnsi="Arial" w:cs="Arial"/>
          <w:szCs w:val="20"/>
          <w:lang w:val="en-GB" w:eastAsia="en-GB"/>
        </w:rPr>
      </w:pPr>
    </w:p>
    <w:p w14:paraId="3614FC8A" w14:textId="77777777" w:rsidR="008A1674" w:rsidRPr="00FB2B53" w:rsidRDefault="008A1674" w:rsidP="008A1674">
      <w:pPr>
        <w:widowControl/>
        <w:spacing w:after="0" w:line="240" w:lineRule="auto"/>
        <w:rPr>
          <w:rFonts w:ascii="Arial" w:eastAsia="Times New Roman" w:hAnsi="Arial" w:cs="Arial"/>
          <w:spacing w:val="-3"/>
          <w:u w:val="single"/>
          <w:lang w:val="en-GB" w:eastAsia="en-GB"/>
        </w:rPr>
      </w:pPr>
      <w:r>
        <w:rPr>
          <w:rFonts w:ascii="Arial" w:eastAsia="Arial" w:hAnsi="Arial" w:cs="Arial"/>
          <w:szCs w:val="20"/>
          <w:lang w:val="en-GB" w:eastAsia="en-GB"/>
        </w:rPr>
        <w:t>Evaluation</w:t>
      </w:r>
      <w:r w:rsidRPr="00FB2B53">
        <w:rPr>
          <w:rFonts w:ascii="Arial" w:eastAsia="Arial" w:hAnsi="Arial" w:cs="Arial"/>
          <w:szCs w:val="20"/>
          <w:lang w:val="en-GB" w:eastAsia="en-GB"/>
        </w:rPr>
        <w:t xml:space="preserve"> Score = </w:t>
      </w:r>
      <w:r>
        <w:rPr>
          <w:rFonts w:ascii="Arial" w:eastAsia="Times New Roman" w:hAnsi="Arial" w:cs="Arial"/>
          <w:spacing w:val="-3"/>
          <w:u w:val="single"/>
          <w:lang w:val="en-GB" w:eastAsia="en-GB"/>
        </w:rPr>
        <w:t>Total Price</w:t>
      </w:r>
    </w:p>
    <w:p w14:paraId="5E290FD9" w14:textId="77777777" w:rsidR="008A1674" w:rsidRPr="00B4213C" w:rsidRDefault="008A1674" w:rsidP="008A1674">
      <w:pPr>
        <w:widowControl/>
        <w:spacing w:after="0" w:line="240" w:lineRule="auto"/>
        <w:rPr>
          <w:rFonts w:ascii="Arial" w:eastAsia="Times New Roman" w:hAnsi="Arial" w:cs="Arial"/>
          <w:spacing w:val="-3"/>
          <w:lang w:val="en-GB" w:eastAsia="en-GB"/>
        </w:rPr>
      </w:pPr>
      <w:r w:rsidRPr="00FB2B53">
        <w:rPr>
          <w:rFonts w:ascii="Arial" w:eastAsia="Times New Roman" w:hAnsi="Arial" w:cs="Arial"/>
          <w:spacing w:val="-3"/>
          <w:lang w:val="en-GB" w:eastAsia="en-GB"/>
        </w:rPr>
        <w:t xml:space="preserve">                        </w:t>
      </w:r>
      <w:r>
        <w:rPr>
          <w:rFonts w:ascii="Arial" w:eastAsia="Times New Roman" w:hAnsi="Arial" w:cs="Arial"/>
          <w:spacing w:val="-3"/>
          <w:lang w:val="en-GB" w:eastAsia="en-GB"/>
        </w:rPr>
        <w:t xml:space="preserve">         Total </w:t>
      </w:r>
      <w:r w:rsidRPr="00B4213C">
        <w:rPr>
          <w:rFonts w:ascii="Arial" w:eastAsia="Times New Roman" w:hAnsi="Arial" w:cs="Arial"/>
          <w:spacing w:val="-3"/>
          <w:lang w:val="en-GB" w:eastAsia="en-GB"/>
        </w:rPr>
        <w:t>Technical Score</w:t>
      </w:r>
    </w:p>
    <w:p w14:paraId="6851F03D" w14:textId="77777777" w:rsidR="008A1674" w:rsidRPr="00B4213C" w:rsidRDefault="008A1674" w:rsidP="008A1674">
      <w:pPr>
        <w:tabs>
          <w:tab w:val="left" w:pos="8931"/>
        </w:tabs>
        <w:spacing w:after="0" w:line="240" w:lineRule="auto"/>
        <w:ind w:right="109"/>
        <w:rPr>
          <w:rFonts w:ascii="Arial" w:eastAsia="Arial" w:hAnsi="Arial" w:cs="Arial"/>
          <w:szCs w:val="20"/>
          <w:lang w:val="en-GB" w:eastAsia="en-GB"/>
        </w:rPr>
      </w:pPr>
    </w:p>
    <w:bookmarkEnd w:id="37"/>
    <w:p w14:paraId="02EBBECC" w14:textId="77777777" w:rsidR="00596A1C" w:rsidRPr="00A34A92" w:rsidRDefault="00596A1C" w:rsidP="00596A1C">
      <w:pPr>
        <w:pStyle w:val="ListParagraph"/>
        <w:numPr>
          <w:ilvl w:val="0"/>
          <w:numId w:val="16"/>
        </w:numPr>
        <w:tabs>
          <w:tab w:val="left" w:pos="8931"/>
        </w:tabs>
        <w:spacing w:after="0" w:line="240" w:lineRule="auto"/>
        <w:ind w:right="109"/>
        <w:rPr>
          <w:rFonts w:ascii="Arial" w:eastAsia="Arial" w:hAnsi="Arial" w:cs="Arial"/>
          <w:szCs w:val="20"/>
          <w:lang w:val="en-GB" w:eastAsia="en-GB"/>
        </w:rPr>
      </w:pPr>
      <w:r w:rsidRPr="00A34A92">
        <w:rPr>
          <w:rFonts w:ascii="Arial" w:eastAsia="Times New Roman" w:hAnsi="Arial" w:cs="Arial"/>
          <w:color w:val="000000"/>
          <w:spacing w:val="-3"/>
          <w:lang w:val="en-GB" w:eastAsia="en-GB"/>
        </w:rPr>
        <w:t xml:space="preserve">Any Tender which is considered non-compliant for any Commercial, Financial or Technical element or criteria will be excluded from the competition and not receive an Evaluation Score. That tender may also be excluded from full </w:t>
      </w:r>
      <w:proofErr w:type="gramStart"/>
      <w:r w:rsidRPr="00A34A92">
        <w:rPr>
          <w:rFonts w:ascii="Arial" w:eastAsia="Times New Roman" w:hAnsi="Arial" w:cs="Arial"/>
          <w:color w:val="000000"/>
          <w:spacing w:val="-3"/>
          <w:lang w:val="en-GB" w:eastAsia="en-GB"/>
        </w:rPr>
        <w:t>Technical</w:t>
      </w:r>
      <w:proofErr w:type="gramEnd"/>
      <w:r w:rsidRPr="00A34A92">
        <w:rPr>
          <w:rFonts w:ascii="Arial" w:eastAsia="Times New Roman" w:hAnsi="Arial" w:cs="Arial"/>
          <w:color w:val="000000"/>
          <w:spacing w:val="-3"/>
          <w:lang w:val="en-GB" w:eastAsia="en-GB"/>
        </w:rPr>
        <w:t xml:space="preserve"> evaluations and not receive any Technical scores or feedback.</w:t>
      </w:r>
    </w:p>
    <w:p w14:paraId="316AEC50" w14:textId="77777777" w:rsidR="008A1674" w:rsidRPr="00B4213C" w:rsidRDefault="008A1674" w:rsidP="008A1674">
      <w:pPr>
        <w:pStyle w:val="ListParagraph"/>
        <w:tabs>
          <w:tab w:val="left" w:pos="8931"/>
        </w:tabs>
        <w:spacing w:after="0" w:line="240" w:lineRule="auto"/>
        <w:ind w:left="0" w:right="109"/>
        <w:rPr>
          <w:rFonts w:ascii="Arial" w:eastAsia="Arial" w:hAnsi="Arial" w:cs="Arial"/>
          <w:szCs w:val="20"/>
          <w:lang w:val="en-GB" w:eastAsia="en-GB"/>
        </w:rPr>
      </w:pPr>
    </w:p>
    <w:p w14:paraId="6DF886B0" w14:textId="77777777" w:rsidR="008A1674" w:rsidRPr="00B4213C" w:rsidRDefault="008A1674" w:rsidP="008A1674">
      <w:pPr>
        <w:pStyle w:val="ListParagraph"/>
        <w:numPr>
          <w:ilvl w:val="0"/>
          <w:numId w:val="16"/>
        </w:numPr>
        <w:tabs>
          <w:tab w:val="left" w:pos="8931"/>
        </w:tabs>
        <w:spacing w:after="0" w:line="240" w:lineRule="auto"/>
        <w:ind w:right="109"/>
        <w:rPr>
          <w:rFonts w:ascii="Arial" w:eastAsia="Arial" w:hAnsi="Arial" w:cs="Arial"/>
          <w:szCs w:val="20"/>
          <w:lang w:val="en-GB" w:eastAsia="en-GB"/>
        </w:rPr>
      </w:pPr>
      <w:r w:rsidRPr="00B4213C">
        <w:rPr>
          <w:rFonts w:ascii="Arial" w:eastAsia="Times New Roman" w:hAnsi="Arial" w:cs="Arial"/>
          <w:color w:val="000000" w:themeColor="text1"/>
          <w:spacing w:val="-3"/>
          <w:lang w:val="en-GB" w:eastAsia="en-GB"/>
        </w:rPr>
        <w:t>The Tenderer with the lowest</w:t>
      </w:r>
      <w:r w:rsidRPr="00B4213C">
        <w:rPr>
          <w:rFonts w:ascii="Arial" w:eastAsia="Times New Roman" w:hAnsi="Arial" w:cs="Arial"/>
          <w:color w:val="000000"/>
          <w:spacing w:val="-3"/>
          <w:lang w:val="en-GB" w:eastAsia="en-GB"/>
        </w:rPr>
        <w:t xml:space="preserve"> </w:t>
      </w:r>
      <w:r w:rsidRPr="00B4213C">
        <w:rPr>
          <w:rFonts w:ascii="Arial" w:hAnsi="Arial" w:cs="Arial"/>
          <w:spacing w:val="-3"/>
        </w:rPr>
        <w:t xml:space="preserve">Evaluation </w:t>
      </w:r>
      <w:r w:rsidRPr="00B4213C">
        <w:rPr>
          <w:rFonts w:ascii="Arial" w:eastAsia="Times New Roman" w:hAnsi="Arial" w:cs="Arial"/>
          <w:color w:val="000000"/>
          <w:spacing w:val="-3"/>
          <w:lang w:val="en-GB" w:eastAsia="en-GB"/>
        </w:rPr>
        <w:t xml:space="preserve">Score will </w:t>
      </w:r>
      <w:proofErr w:type="gramStart"/>
      <w:r w:rsidRPr="00B4213C">
        <w:rPr>
          <w:rFonts w:ascii="Arial" w:eastAsia="Times New Roman" w:hAnsi="Arial" w:cs="Arial"/>
          <w:color w:val="000000"/>
          <w:spacing w:val="-3"/>
          <w:lang w:val="en-GB" w:eastAsia="en-GB"/>
        </w:rPr>
        <w:t>be considered to be</w:t>
      </w:r>
      <w:proofErr w:type="gramEnd"/>
      <w:r w:rsidRPr="00B4213C">
        <w:rPr>
          <w:rFonts w:ascii="Arial" w:eastAsia="Times New Roman" w:hAnsi="Arial" w:cs="Arial"/>
          <w:color w:val="000000"/>
          <w:spacing w:val="-3"/>
          <w:lang w:val="en-GB" w:eastAsia="en-GB"/>
        </w:rPr>
        <w:t xml:space="preserve"> the Winning Tenderer and awarded any resulting contract. </w:t>
      </w:r>
    </w:p>
    <w:p w14:paraId="7253EEAB" w14:textId="77777777" w:rsidR="008A1674" w:rsidRPr="00B4213C" w:rsidRDefault="008A1674" w:rsidP="008A1674">
      <w:pPr>
        <w:pStyle w:val="ListParagraph"/>
        <w:spacing w:after="0" w:line="240" w:lineRule="auto"/>
        <w:rPr>
          <w:rFonts w:ascii="Arial" w:hAnsi="Arial" w:cs="Arial"/>
          <w:spacing w:val="-3"/>
        </w:rPr>
      </w:pPr>
    </w:p>
    <w:p w14:paraId="18F80325" w14:textId="77777777" w:rsidR="008A1674" w:rsidRPr="00772D42" w:rsidRDefault="008A1674" w:rsidP="008A1674">
      <w:pPr>
        <w:pStyle w:val="ListParagraph"/>
        <w:numPr>
          <w:ilvl w:val="0"/>
          <w:numId w:val="16"/>
        </w:numPr>
        <w:tabs>
          <w:tab w:val="left" w:pos="8931"/>
        </w:tabs>
        <w:spacing w:after="0" w:line="240" w:lineRule="auto"/>
        <w:ind w:right="109"/>
        <w:rPr>
          <w:rFonts w:ascii="Arial" w:eastAsia="Arial" w:hAnsi="Arial" w:cs="Arial"/>
          <w:color w:val="000000" w:themeColor="text1"/>
          <w:szCs w:val="20"/>
          <w:lang w:val="en-GB" w:eastAsia="en-GB"/>
        </w:rPr>
      </w:pPr>
      <w:proofErr w:type="gramStart"/>
      <w:r w:rsidRPr="00B4213C">
        <w:rPr>
          <w:rFonts w:ascii="Arial" w:hAnsi="Arial" w:cs="Arial"/>
          <w:color w:val="000000" w:themeColor="text1"/>
          <w:spacing w:val="-3"/>
        </w:rPr>
        <w:t>In the event that</w:t>
      </w:r>
      <w:proofErr w:type="gramEnd"/>
      <w:r w:rsidRPr="00B4213C">
        <w:rPr>
          <w:rFonts w:ascii="Arial" w:hAnsi="Arial" w:cs="Arial"/>
          <w:color w:val="000000" w:themeColor="text1"/>
          <w:spacing w:val="-3"/>
        </w:rPr>
        <w:t xml:space="preserve"> multiple Tenderers achieve the exact same lowest Evaluation Score, then the Tenderer with the lowest Total Price will be considered to be the Winning Tenderer. </w:t>
      </w:r>
      <w:proofErr w:type="gramStart"/>
      <w:r w:rsidRPr="00B4213C">
        <w:rPr>
          <w:rFonts w:ascii="Arial" w:hAnsi="Arial" w:cs="Arial"/>
          <w:color w:val="000000" w:themeColor="text1"/>
          <w:spacing w:val="-3"/>
        </w:rPr>
        <w:t>In the event that</w:t>
      </w:r>
      <w:proofErr w:type="gramEnd"/>
      <w:r w:rsidRPr="00B4213C">
        <w:rPr>
          <w:rFonts w:ascii="Arial" w:hAnsi="Arial" w:cs="Arial"/>
          <w:color w:val="000000" w:themeColor="text1"/>
          <w:spacing w:val="-3"/>
        </w:rPr>
        <w:t xml:space="preserve"> multiple Tenderers achieve the exact same lowest Evaluation Score and have the exact same lowest Total Price, then The Authority reserves the right to request those, and only those, Tenderers to submit final and best Total Prices, with the lowest final and best Total Price considered to be the Winning Tenderer. </w:t>
      </w:r>
    </w:p>
    <w:p w14:paraId="7D9D6101" w14:textId="77777777" w:rsidR="008A1674" w:rsidRPr="00B4213C" w:rsidRDefault="008A1674" w:rsidP="008A1674">
      <w:pPr>
        <w:pStyle w:val="ListParagraph"/>
        <w:tabs>
          <w:tab w:val="left" w:pos="8931"/>
        </w:tabs>
        <w:spacing w:after="0" w:line="240" w:lineRule="auto"/>
        <w:ind w:left="0" w:right="109"/>
        <w:rPr>
          <w:rFonts w:ascii="Arial" w:eastAsia="Arial" w:hAnsi="Arial" w:cs="Arial"/>
          <w:color w:val="000000" w:themeColor="text1"/>
          <w:szCs w:val="20"/>
          <w:lang w:val="en-GB" w:eastAsia="en-GB"/>
        </w:rPr>
      </w:pPr>
    </w:p>
    <w:p w14:paraId="199F56E8" w14:textId="77777777" w:rsidR="008A1674" w:rsidRDefault="008A1674" w:rsidP="008A1674">
      <w:pPr>
        <w:pStyle w:val="ListParagraph"/>
        <w:numPr>
          <w:ilvl w:val="0"/>
          <w:numId w:val="16"/>
        </w:numPr>
        <w:spacing w:after="0" w:line="240" w:lineRule="auto"/>
        <w:rPr>
          <w:rFonts w:ascii="Arial" w:eastAsia="Times New Roman" w:hAnsi="Arial" w:cs="Arial"/>
          <w:color w:val="000000"/>
          <w:lang w:val="en-GB" w:eastAsia="en-GB"/>
        </w:rPr>
      </w:pPr>
      <w:r w:rsidRPr="00DF6DDA">
        <w:rPr>
          <w:rFonts w:ascii="Arial" w:eastAsia="Times New Roman" w:hAnsi="Arial" w:cs="Arial"/>
          <w:color w:val="000000"/>
          <w:lang w:val="en-GB" w:eastAsia="en-GB"/>
        </w:rPr>
        <w:t xml:space="preserve">Tenderers must provide relevant answers and all requested documentation in response to all commercial qualification, financial and technical criteria/questions. </w:t>
      </w:r>
    </w:p>
    <w:p w14:paraId="10D5B95B" w14:textId="77777777" w:rsidR="008A1674" w:rsidRPr="00DF6DDA" w:rsidRDefault="008A1674" w:rsidP="008A1674">
      <w:pPr>
        <w:pStyle w:val="ListParagraph"/>
        <w:spacing w:after="0" w:line="240" w:lineRule="auto"/>
        <w:ind w:left="0"/>
        <w:rPr>
          <w:rFonts w:ascii="Arial" w:eastAsia="Times New Roman" w:hAnsi="Arial" w:cs="Arial"/>
          <w:color w:val="000000"/>
          <w:lang w:val="en-GB" w:eastAsia="en-GB"/>
        </w:rPr>
      </w:pPr>
    </w:p>
    <w:p w14:paraId="72349EF0" w14:textId="77777777" w:rsidR="008A1674" w:rsidRDefault="008A1674" w:rsidP="008A1674">
      <w:pPr>
        <w:numPr>
          <w:ilvl w:val="0"/>
          <w:numId w:val="16"/>
        </w:numPr>
        <w:tabs>
          <w:tab w:val="left" w:pos="8931"/>
        </w:tabs>
        <w:spacing w:after="0" w:line="240" w:lineRule="auto"/>
        <w:ind w:right="109"/>
        <w:contextualSpacing/>
        <w:rPr>
          <w:rFonts w:ascii="Arial" w:eastAsia="Arial" w:hAnsi="Arial" w:cs="Arial"/>
          <w:color w:val="000000"/>
          <w:szCs w:val="20"/>
          <w:lang w:val="en-GB" w:eastAsia="en-GB"/>
        </w:rPr>
      </w:pPr>
      <w:r w:rsidRPr="00901CAC">
        <w:rPr>
          <w:rFonts w:ascii="Arial" w:eastAsia="Times New Roman" w:hAnsi="Arial" w:cs="Arial"/>
          <w:color w:val="000000"/>
          <w:lang w:val="en-GB" w:eastAsia="en-GB"/>
        </w:rPr>
        <w:t xml:space="preserve">Tenders will be evaluated based on the contents of their Tender response only. </w:t>
      </w:r>
    </w:p>
    <w:p w14:paraId="67C256F2" w14:textId="77777777" w:rsidR="008A1674" w:rsidRPr="00E06CD4" w:rsidRDefault="008A1674" w:rsidP="008A1674">
      <w:pPr>
        <w:tabs>
          <w:tab w:val="left" w:pos="8931"/>
        </w:tabs>
        <w:spacing w:after="0" w:line="240" w:lineRule="auto"/>
        <w:ind w:right="109"/>
        <w:contextualSpacing/>
        <w:rPr>
          <w:rFonts w:ascii="Arial" w:eastAsia="Arial" w:hAnsi="Arial" w:cs="Arial"/>
          <w:color w:val="000000"/>
          <w:szCs w:val="20"/>
          <w:lang w:val="en-GB" w:eastAsia="en-GB"/>
        </w:rPr>
      </w:pPr>
    </w:p>
    <w:p w14:paraId="5094E2DD" w14:textId="77777777" w:rsidR="0031056D" w:rsidRPr="003D45C2" w:rsidRDefault="0031056D" w:rsidP="0031056D">
      <w:pPr>
        <w:numPr>
          <w:ilvl w:val="0"/>
          <w:numId w:val="16"/>
        </w:numPr>
        <w:tabs>
          <w:tab w:val="left" w:pos="8931"/>
        </w:tabs>
        <w:spacing w:after="0" w:line="240" w:lineRule="auto"/>
        <w:ind w:right="109"/>
        <w:contextualSpacing/>
        <w:rPr>
          <w:rFonts w:ascii="Arial" w:eastAsia="Arial" w:hAnsi="Arial" w:cs="Arial"/>
          <w:color w:val="000000"/>
          <w:szCs w:val="20"/>
          <w:lang w:val="en-GB" w:eastAsia="en-GB"/>
        </w:rPr>
      </w:pPr>
      <w:r w:rsidRPr="003D45C2">
        <w:rPr>
          <w:rFonts w:ascii="Arial" w:eastAsia="Times New Roman" w:hAnsi="Arial" w:cs="Arial"/>
          <w:color w:val="000000"/>
          <w:lang w:val="en-GB" w:eastAsia="en-GB"/>
        </w:rPr>
        <w:t xml:space="preserve">Tenderers must submit only one priced proposal. Where more than one price or set of prices is submitted, only the first submitted priced proposal will be accepted. </w:t>
      </w:r>
    </w:p>
    <w:p w14:paraId="625A01A9" w14:textId="77777777" w:rsidR="008A1674" w:rsidRPr="00E06CD4" w:rsidRDefault="008A1674" w:rsidP="008A1674">
      <w:pPr>
        <w:tabs>
          <w:tab w:val="left" w:pos="8931"/>
        </w:tabs>
        <w:spacing w:after="0" w:line="240" w:lineRule="auto"/>
        <w:ind w:right="109"/>
        <w:contextualSpacing/>
        <w:rPr>
          <w:rFonts w:ascii="Arial" w:eastAsia="Arial" w:hAnsi="Arial" w:cs="Arial"/>
          <w:color w:val="000000"/>
          <w:szCs w:val="20"/>
          <w:lang w:val="en-GB" w:eastAsia="en-GB"/>
        </w:rPr>
      </w:pPr>
    </w:p>
    <w:p w14:paraId="31FEA702" w14:textId="77777777" w:rsidR="008A1674" w:rsidRPr="00772D42" w:rsidRDefault="008A1674" w:rsidP="008A1674">
      <w:pPr>
        <w:numPr>
          <w:ilvl w:val="0"/>
          <w:numId w:val="16"/>
        </w:numPr>
        <w:tabs>
          <w:tab w:val="left" w:pos="8931"/>
        </w:tabs>
        <w:spacing w:after="0" w:line="240" w:lineRule="auto"/>
        <w:ind w:right="109"/>
        <w:contextualSpacing/>
        <w:rPr>
          <w:rFonts w:ascii="Arial" w:eastAsia="Arial" w:hAnsi="Arial" w:cs="Arial"/>
          <w:color w:val="000000"/>
          <w:szCs w:val="20"/>
          <w:lang w:val="en-GB" w:eastAsia="en-GB"/>
        </w:rPr>
      </w:pPr>
      <w:r w:rsidRPr="00901CAC">
        <w:rPr>
          <w:rFonts w:ascii="Arial" w:eastAsia="Times New Roman" w:hAnsi="Arial" w:cs="Arial"/>
          <w:color w:val="000000"/>
          <w:lang w:val="en-GB" w:eastAsia="en-GB"/>
        </w:rPr>
        <w:t xml:space="preserve">Technical Evaluation will be undertaken independently from Commercial and Financial Evaluations. Technical evaluators will have no knowledge of associated prices. </w:t>
      </w:r>
      <w:r w:rsidRPr="00BC4BAE">
        <w:rPr>
          <w:rFonts w:ascii="Arial" w:eastAsia="Times New Roman" w:hAnsi="Arial" w:cs="Arial"/>
          <w:color w:val="000000"/>
          <w:lang w:val="en-GB" w:eastAsia="en-GB"/>
        </w:rPr>
        <w:t xml:space="preserve">Tenderers </w:t>
      </w:r>
      <w:r>
        <w:rPr>
          <w:rFonts w:ascii="Arial" w:eastAsia="Times New Roman" w:hAnsi="Arial" w:cs="Arial"/>
          <w:color w:val="000000"/>
          <w:lang w:val="en-GB" w:eastAsia="en-GB"/>
        </w:rPr>
        <w:t>must</w:t>
      </w:r>
      <w:r w:rsidRPr="00BC4BAE">
        <w:rPr>
          <w:rFonts w:ascii="Arial" w:eastAsia="Times New Roman" w:hAnsi="Arial" w:cs="Arial"/>
          <w:color w:val="000000"/>
          <w:lang w:val="en-GB" w:eastAsia="en-GB"/>
        </w:rPr>
        <w:t xml:space="preserve"> ensure that there are no prices shown within any technical criteria </w:t>
      </w:r>
      <w:r>
        <w:rPr>
          <w:rFonts w:ascii="Arial" w:eastAsia="Times New Roman" w:hAnsi="Arial" w:cs="Arial"/>
          <w:color w:val="000000"/>
          <w:lang w:val="en-GB" w:eastAsia="en-GB"/>
        </w:rPr>
        <w:t>res</w:t>
      </w:r>
      <w:r w:rsidRPr="00BC4BAE">
        <w:rPr>
          <w:rFonts w:ascii="Arial" w:eastAsia="Times New Roman" w:hAnsi="Arial" w:cs="Arial"/>
          <w:color w:val="000000"/>
          <w:lang w:val="en-GB" w:eastAsia="en-GB"/>
        </w:rPr>
        <w:t>ponses or supporting documents.</w:t>
      </w:r>
    </w:p>
    <w:p w14:paraId="1159BFD0" w14:textId="77777777" w:rsidR="008A1674" w:rsidRPr="00B4213C" w:rsidRDefault="008A1674" w:rsidP="008A1674">
      <w:pPr>
        <w:pStyle w:val="ListParagraph"/>
        <w:spacing w:after="0" w:line="240" w:lineRule="auto"/>
        <w:rPr>
          <w:rFonts w:ascii="Arial" w:eastAsia="Arial" w:hAnsi="Arial" w:cs="Arial"/>
          <w:color w:val="000000" w:themeColor="text1"/>
          <w:szCs w:val="20"/>
          <w:lang w:val="en-GB" w:eastAsia="en-GB"/>
        </w:rPr>
      </w:pPr>
    </w:p>
    <w:p w14:paraId="3B203800" w14:textId="77777777" w:rsidR="008A1674" w:rsidRPr="00080D39" w:rsidRDefault="008A1674" w:rsidP="008A1674">
      <w:pPr>
        <w:pStyle w:val="ListParagraph"/>
        <w:widowControl/>
        <w:numPr>
          <w:ilvl w:val="0"/>
          <w:numId w:val="16"/>
        </w:numPr>
        <w:shd w:val="clear" w:color="auto" w:fill="FFFFFF"/>
        <w:spacing w:after="0" w:line="240" w:lineRule="auto"/>
        <w:rPr>
          <w:rFonts w:ascii="Arial" w:eastAsia="Times New Roman" w:hAnsi="Arial" w:cs="Arial"/>
          <w:color w:val="000000"/>
          <w:lang w:val="en-GB" w:eastAsia="en-GB"/>
        </w:rPr>
      </w:pPr>
      <w:r w:rsidRPr="00B4213C">
        <w:rPr>
          <w:rFonts w:ascii="Arial" w:eastAsia="Times New Roman" w:hAnsi="Arial" w:cs="Arial"/>
          <w:color w:val="000000"/>
          <w:lang w:val="en-GB" w:eastAsia="en-GB"/>
        </w:rPr>
        <w:t xml:space="preserve">Should any exclusions, </w:t>
      </w:r>
      <w:r w:rsidRPr="00B4213C">
        <w:rPr>
          <w:rFonts w:ascii="Arial" w:eastAsia="Times New Roman" w:hAnsi="Arial" w:cs="Arial"/>
          <w:lang w:val="en-GB" w:eastAsia="en-GB"/>
        </w:rPr>
        <w:t xml:space="preserve">assumptions, </w:t>
      </w:r>
      <w:proofErr w:type="gramStart"/>
      <w:r w:rsidRPr="00B4213C">
        <w:rPr>
          <w:rFonts w:ascii="Arial" w:eastAsia="Times New Roman" w:hAnsi="Arial" w:cs="Arial"/>
          <w:lang w:val="en-GB" w:eastAsia="en-GB"/>
        </w:rPr>
        <w:t>dependencies</w:t>
      </w:r>
      <w:proofErr w:type="gramEnd"/>
      <w:r w:rsidRPr="00B4213C">
        <w:rPr>
          <w:rFonts w:ascii="Arial" w:eastAsia="Times New Roman" w:hAnsi="Arial" w:cs="Arial"/>
          <w:lang w:val="en-GB" w:eastAsia="en-GB"/>
        </w:rPr>
        <w:t xml:space="preserve"> or caveats apply</w:t>
      </w:r>
      <w:r w:rsidRPr="00B4213C">
        <w:rPr>
          <w:rFonts w:ascii="Arial" w:eastAsia="Times New Roman" w:hAnsi="Arial" w:cs="Arial"/>
          <w:color w:val="000000"/>
          <w:lang w:val="en-GB" w:eastAsia="en-GB"/>
        </w:rPr>
        <w:t xml:space="preserve"> to your Tender</w:t>
      </w:r>
      <w:r w:rsidRPr="00B4213C">
        <w:rPr>
          <w:rFonts w:ascii="Arial" w:eastAsia="Times New Roman" w:hAnsi="Arial" w:cs="Arial"/>
          <w:lang w:val="en-GB" w:eastAsia="en-GB"/>
        </w:rPr>
        <w:t xml:space="preserve"> or any of the goods and/or </w:t>
      </w:r>
      <w:r w:rsidRPr="00B4213C">
        <w:rPr>
          <w:rFonts w:ascii="Arial" w:eastAsia="Times New Roman" w:hAnsi="Arial" w:cs="Arial"/>
          <w:color w:val="000000"/>
          <w:lang w:val="en-GB" w:eastAsia="en-GB"/>
        </w:rPr>
        <w:t xml:space="preserve">services that you would provide when delivering the requirements, these </w:t>
      </w:r>
      <w:r w:rsidRPr="00B4213C">
        <w:rPr>
          <w:rFonts w:ascii="Arial" w:eastAsia="Times New Roman" w:hAnsi="Arial" w:cs="Arial"/>
          <w:lang w:val="en-GB" w:eastAsia="en-GB"/>
        </w:rPr>
        <w:t>should be clearly indicated in the relevant areas of the Tender.</w:t>
      </w:r>
    </w:p>
    <w:p w14:paraId="5E111CA2" w14:textId="77777777" w:rsidR="008A1674" w:rsidRPr="00B4213C" w:rsidRDefault="008A1674" w:rsidP="008A1674">
      <w:pPr>
        <w:widowControl/>
        <w:shd w:val="clear" w:color="auto" w:fill="FFFFFF"/>
        <w:spacing w:after="0" w:line="240" w:lineRule="auto"/>
        <w:rPr>
          <w:rFonts w:ascii="Arial" w:eastAsia="Times New Roman" w:hAnsi="Arial" w:cs="Arial"/>
          <w:color w:val="212121"/>
          <w:lang w:val="en-GB" w:eastAsia="en-GB"/>
        </w:rPr>
      </w:pPr>
    </w:p>
    <w:p w14:paraId="51845B60" w14:textId="77777777" w:rsidR="008A1674" w:rsidRPr="00B4213C" w:rsidRDefault="008A1674" w:rsidP="008A1674">
      <w:pPr>
        <w:widowControl/>
        <w:spacing w:after="0" w:line="240" w:lineRule="auto"/>
        <w:rPr>
          <w:rFonts w:ascii="Arial" w:eastAsia="Times New Roman" w:hAnsi="Arial" w:cs="Arial"/>
          <w:b/>
          <w:bCs/>
          <w:color w:val="000000"/>
          <w:spacing w:val="-3"/>
          <w:lang w:val="en-GB" w:eastAsia="en-GB"/>
        </w:rPr>
      </w:pPr>
      <w:r w:rsidRPr="00B4213C">
        <w:rPr>
          <w:rFonts w:ascii="Arial" w:eastAsia="Times New Roman" w:hAnsi="Arial" w:cs="Arial"/>
          <w:b/>
          <w:bCs/>
          <w:color w:val="000000"/>
          <w:spacing w:val="-3"/>
          <w:lang w:val="en-GB" w:eastAsia="en-GB"/>
        </w:rPr>
        <w:t xml:space="preserve">Commercial </w:t>
      </w:r>
      <w:r>
        <w:rPr>
          <w:rFonts w:ascii="Arial" w:eastAsia="Times New Roman" w:hAnsi="Arial" w:cs="Arial"/>
          <w:b/>
          <w:bCs/>
          <w:color w:val="000000"/>
          <w:spacing w:val="-3"/>
          <w:lang w:val="en-GB" w:eastAsia="en-GB"/>
        </w:rPr>
        <w:t xml:space="preserve">Qualification </w:t>
      </w:r>
      <w:r w:rsidRPr="00B4213C">
        <w:rPr>
          <w:rFonts w:ascii="Arial" w:eastAsia="Times New Roman" w:hAnsi="Arial" w:cs="Arial"/>
          <w:b/>
          <w:bCs/>
          <w:color w:val="000000"/>
          <w:spacing w:val="-3"/>
          <w:lang w:val="en-GB" w:eastAsia="en-GB"/>
        </w:rPr>
        <w:t>Evaluation</w:t>
      </w:r>
    </w:p>
    <w:p w14:paraId="5DB25AA0" w14:textId="77777777" w:rsidR="008A1674" w:rsidRPr="00B4213C" w:rsidRDefault="008A1674" w:rsidP="008A1674">
      <w:pPr>
        <w:pStyle w:val="ListParagraph"/>
        <w:tabs>
          <w:tab w:val="left" w:pos="8931"/>
        </w:tabs>
        <w:spacing w:after="0" w:line="240" w:lineRule="auto"/>
        <w:ind w:left="0" w:right="109"/>
        <w:rPr>
          <w:rFonts w:ascii="Arial" w:eastAsia="Arial" w:hAnsi="Arial" w:cs="Arial"/>
          <w:szCs w:val="20"/>
          <w:lang w:val="en-GB" w:eastAsia="en-GB"/>
        </w:rPr>
      </w:pPr>
    </w:p>
    <w:p w14:paraId="1E4B836B" w14:textId="77777777" w:rsidR="008A1674" w:rsidRDefault="008A1674" w:rsidP="008A1674">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The Commercial </w:t>
      </w:r>
      <w:r>
        <w:rPr>
          <w:rFonts w:ascii="Arial" w:eastAsia="Times New Roman" w:hAnsi="Arial" w:cs="Arial"/>
          <w:bCs/>
          <w:spacing w:val="-3"/>
          <w:lang w:val="en-GB" w:eastAsia="en-GB"/>
        </w:rPr>
        <w:t>Qualification</w:t>
      </w:r>
      <w:r w:rsidRPr="00B4213C">
        <w:rPr>
          <w:rFonts w:ascii="Arial" w:eastAsia="Times New Roman" w:hAnsi="Arial" w:cs="Arial"/>
          <w:bCs/>
          <w:spacing w:val="-3"/>
          <w:lang w:val="en-GB" w:eastAsia="en-GB"/>
        </w:rPr>
        <w:t xml:space="preserve"> Evaluation will assess</w:t>
      </w:r>
      <w:r>
        <w:rPr>
          <w:rFonts w:ascii="Arial" w:eastAsia="Times New Roman" w:hAnsi="Arial" w:cs="Arial"/>
          <w:bCs/>
          <w:spacing w:val="-3"/>
          <w:lang w:val="en-GB" w:eastAsia="en-GB"/>
        </w:rPr>
        <w:t xml:space="preserve"> if all</w:t>
      </w:r>
      <w:r w:rsidRPr="00B4213C">
        <w:rPr>
          <w:rFonts w:ascii="Arial" w:eastAsia="Times New Roman" w:hAnsi="Arial" w:cs="Arial"/>
          <w:bCs/>
          <w:spacing w:val="-3"/>
          <w:lang w:val="en-GB" w:eastAsia="en-GB"/>
        </w:rPr>
        <w:t xml:space="preserve"> </w:t>
      </w:r>
      <w:r>
        <w:rPr>
          <w:rFonts w:ascii="Arial" w:eastAsia="Times New Roman" w:hAnsi="Arial" w:cs="Arial"/>
          <w:bCs/>
          <w:spacing w:val="-3"/>
          <w:lang w:val="en-GB" w:eastAsia="en-GB"/>
        </w:rPr>
        <w:t>tendering and contractual requirements have been provided.</w:t>
      </w:r>
    </w:p>
    <w:p w14:paraId="51FD6ACC" w14:textId="77777777" w:rsidR="008A1674" w:rsidRDefault="008A1674" w:rsidP="008A1674">
      <w:pPr>
        <w:pStyle w:val="ListParagraph"/>
        <w:tabs>
          <w:tab w:val="left" w:pos="8931"/>
        </w:tabs>
        <w:spacing w:after="0" w:line="240" w:lineRule="auto"/>
        <w:ind w:left="0" w:right="109"/>
        <w:rPr>
          <w:rFonts w:ascii="Arial" w:eastAsia="Times New Roman" w:hAnsi="Arial" w:cs="Arial"/>
          <w:bCs/>
          <w:spacing w:val="-3"/>
          <w:lang w:val="en-GB" w:eastAsia="en-GB"/>
        </w:rPr>
      </w:pPr>
    </w:p>
    <w:p w14:paraId="01F70687" w14:textId="77777777" w:rsidR="008A1674" w:rsidRDefault="008A1674" w:rsidP="008A1674">
      <w:pPr>
        <w:pStyle w:val="ListParagraph"/>
        <w:widowControl/>
        <w:numPr>
          <w:ilvl w:val="0"/>
          <w:numId w:val="16"/>
        </w:numPr>
        <w:spacing w:after="0" w:line="240" w:lineRule="auto"/>
        <w:rPr>
          <w:rFonts w:ascii="Arial" w:eastAsia="Times New Roman" w:hAnsi="Arial" w:cs="Arial"/>
          <w:bCs/>
          <w:spacing w:val="-3"/>
          <w:lang w:val="en-GB" w:eastAsia="en-GB"/>
        </w:rPr>
      </w:pPr>
      <w:r w:rsidRPr="00FB3209">
        <w:rPr>
          <w:rFonts w:ascii="Arial" w:eastAsia="Times New Roman" w:hAnsi="Arial" w:cs="Arial"/>
          <w:bCs/>
          <w:spacing w:val="-3"/>
          <w:lang w:val="en-GB" w:eastAsia="en-GB"/>
        </w:rPr>
        <w:t>A Tender will be considered non-compliant if:</w:t>
      </w:r>
    </w:p>
    <w:p w14:paraId="7CC22A87" w14:textId="77777777" w:rsidR="008A1674" w:rsidRPr="00FB3209" w:rsidRDefault="008A1674" w:rsidP="008A1674">
      <w:pPr>
        <w:pStyle w:val="ListParagraph"/>
        <w:widowControl/>
        <w:spacing w:after="0" w:line="240" w:lineRule="auto"/>
        <w:ind w:left="0"/>
        <w:rPr>
          <w:rFonts w:ascii="Arial" w:eastAsia="Times New Roman" w:hAnsi="Arial" w:cs="Arial"/>
          <w:bCs/>
          <w:spacing w:val="-3"/>
          <w:lang w:val="en-GB" w:eastAsia="en-GB"/>
        </w:rPr>
      </w:pPr>
    </w:p>
    <w:p w14:paraId="3FE673CF" w14:textId="77777777" w:rsidR="008A1674" w:rsidRDefault="008A1674" w:rsidP="008A1674">
      <w:pPr>
        <w:widowControl/>
        <w:numPr>
          <w:ilvl w:val="0"/>
          <w:numId w:val="13"/>
        </w:numPr>
        <w:spacing w:after="0" w:line="240" w:lineRule="auto"/>
        <w:rPr>
          <w:rFonts w:ascii="Arial" w:eastAsia="Times New Roman" w:hAnsi="Arial" w:cs="Arial"/>
          <w:bCs/>
          <w:spacing w:val="-3"/>
          <w:lang w:val="en-GB" w:eastAsia="en-GB"/>
        </w:rPr>
      </w:pPr>
      <w:r w:rsidRPr="00F33C02">
        <w:rPr>
          <w:rFonts w:ascii="Arial" w:eastAsia="Times New Roman" w:hAnsi="Arial" w:cs="Arial"/>
          <w:bCs/>
          <w:spacing w:val="-3"/>
          <w:lang w:val="en-GB" w:eastAsia="en-GB"/>
        </w:rPr>
        <w:t>the Tender was</w:t>
      </w:r>
      <w:r>
        <w:rPr>
          <w:rFonts w:ascii="Arial" w:eastAsia="Times New Roman" w:hAnsi="Arial" w:cs="Arial"/>
          <w:bCs/>
          <w:spacing w:val="-3"/>
          <w:lang w:val="en-GB" w:eastAsia="en-GB"/>
        </w:rPr>
        <w:t xml:space="preserve"> not</w:t>
      </w:r>
      <w:r w:rsidRPr="00F33C02">
        <w:rPr>
          <w:rFonts w:ascii="Arial" w:eastAsia="Times New Roman" w:hAnsi="Arial" w:cs="Arial"/>
          <w:bCs/>
          <w:spacing w:val="-3"/>
          <w:lang w:val="en-GB" w:eastAsia="en-GB"/>
        </w:rPr>
        <w:t xml:space="preserve"> received by the due date and time.</w:t>
      </w:r>
    </w:p>
    <w:p w14:paraId="06F592DC" w14:textId="77777777" w:rsidR="008A1674" w:rsidRDefault="008A1674" w:rsidP="008A1674">
      <w:pPr>
        <w:widowControl/>
        <w:numPr>
          <w:ilvl w:val="0"/>
          <w:numId w:val="13"/>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full set of requirements cannot be delivered.</w:t>
      </w:r>
    </w:p>
    <w:p w14:paraId="160FC06A" w14:textId="77777777" w:rsidR="008A1674" w:rsidRDefault="008A1674" w:rsidP="008A1674">
      <w:pPr>
        <w:widowControl/>
        <w:numPr>
          <w:ilvl w:val="0"/>
          <w:numId w:val="13"/>
        </w:numPr>
        <w:spacing w:after="0" w:line="240" w:lineRule="auto"/>
        <w:rPr>
          <w:rFonts w:ascii="Arial" w:eastAsia="Times New Roman" w:hAnsi="Arial" w:cs="Arial"/>
          <w:bCs/>
          <w:spacing w:val="-3"/>
          <w:lang w:val="en-GB" w:eastAsia="en-GB"/>
        </w:rPr>
      </w:pPr>
      <w:bookmarkStart w:id="38" w:name="_Hlk66043633"/>
      <w:r>
        <w:rPr>
          <w:rFonts w:ascii="Arial" w:eastAsia="Times New Roman" w:hAnsi="Arial" w:cs="Arial"/>
          <w:bCs/>
          <w:spacing w:val="-3"/>
          <w:lang w:val="en-GB" w:eastAsia="en-GB"/>
        </w:rPr>
        <w:t>any required delivery dates cannot be met.</w:t>
      </w:r>
    </w:p>
    <w:bookmarkEnd w:id="38"/>
    <w:p w14:paraId="755568B6" w14:textId="77777777" w:rsidR="008A1674" w:rsidRPr="00F33C02" w:rsidRDefault="008A1674" w:rsidP="008A1674">
      <w:pPr>
        <w:widowControl/>
        <w:numPr>
          <w:ilvl w:val="0"/>
          <w:numId w:val="13"/>
        </w:numPr>
        <w:spacing w:after="0" w:line="240" w:lineRule="auto"/>
        <w:rPr>
          <w:rFonts w:ascii="Arial" w:eastAsia="Times New Roman" w:hAnsi="Arial" w:cs="Arial"/>
          <w:bCs/>
          <w:spacing w:val="-3"/>
          <w:lang w:val="en-GB" w:eastAsia="en-GB"/>
        </w:rPr>
      </w:pPr>
      <w:r w:rsidRPr="00F33C02">
        <w:rPr>
          <w:rFonts w:ascii="Arial" w:eastAsia="Times New Roman" w:hAnsi="Arial" w:cs="Arial"/>
          <w:bCs/>
          <w:spacing w:val="-3"/>
          <w:lang w:val="en-GB" w:eastAsia="en-GB"/>
        </w:rPr>
        <w:t xml:space="preserve">all </w:t>
      </w:r>
      <w:r>
        <w:rPr>
          <w:rFonts w:ascii="Arial" w:eastAsia="Times New Roman" w:hAnsi="Arial" w:cs="Arial"/>
          <w:bCs/>
          <w:spacing w:val="-3"/>
          <w:lang w:val="en-GB" w:eastAsia="en-GB"/>
        </w:rPr>
        <w:t xml:space="preserve">MOD </w:t>
      </w:r>
      <w:r w:rsidRPr="00F33C02">
        <w:rPr>
          <w:rFonts w:ascii="Arial" w:eastAsia="Times New Roman" w:hAnsi="Arial" w:cs="Arial"/>
          <w:bCs/>
          <w:spacing w:val="-3"/>
          <w:lang w:val="en-GB" w:eastAsia="en-GB"/>
        </w:rPr>
        <w:t xml:space="preserve">Terms &amp; Conditions </w:t>
      </w:r>
      <w:r>
        <w:rPr>
          <w:rFonts w:ascii="Arial" w:eastAsia="Times New Roman" w:hAnsi="Arial" w:cs="Arial"/>
          <w:bCs/>
          <w:spacing w:val="-3"/>
          <w:lang w:val="en-GB" w:eastAsia="en-GB"/>
        </w:rPr>
        <w:t>have not</w:t>
      </w:r>
      <w:r w:rsidRPr="00F33C02">
        <w:rPr>
          <w:rFonts w:ascii="Arial" w:eastAsia="Times New Roman" w:hAnsi="Arial" w:cs="Arial"/>
          <w:bCs/>
          <w:spacing w:val="-3"/>
          <w:lang w:val="en-GB" w:eastAsia="en-GB"/>
        </w:rPr>
        <w:t xml:space="preserve"> been accepted.</w:t>
      </w:r>
    </w:p>
    <w:p w14:paraId="689F15E3" w14:textId="77777777" w:rsidR="008A1674" w:rsidRDefault="008A1674" w:rsidP="008A1674">
      <w:pPr>
        <w:widowControl/>
        <w:numPr>
          <w:ilvl w:val="0"/>
          <w:numId w:val="13"/>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any</w:t>
      </w:r>
      <w:r w:rsidRPr="00F33C02">
        <w:rPr>
          <w:rFonts w:ascii="Arial" w:eastAsia="Times New Roman" w:hAnsi="Arial" w:cs="Arial"/>
          <w:bCs/>
          <w:spacing w:val="-3"/>
          <w:lang w:val="en-GB" w:eastAsia="en-GB"/>
        </w:rPr>
        <w:t xml:space="preserve"> other </w:t>
      </w:r>
      <w:r>
        <w:rPr>
          <w:rFonts w:ascii="Arial" w:eastAsia="Times New Roman" w:hAnsi="Arial" w:cs="Arial"/>
          <w:bCs/>
          <w:spacing w:val="-3"/>
          <w:lang w:val="en-GB" w:eastAsia="en-GB"/>
        </w:rPr>
        <w:t>required documentation was</w:t>
      </w:r>
      <w:r w:rsidRPr="00F33C02">
        <w:rPr>
          <w:rFonts w:ascii="Arial" w:eastAsia="Times New Roman" w:hAnsi="Arial" w:cs="Arial"/>
          <w:bCs/>
          <w:spacing w:val="-3"/>
          <w:lang w:val="en-GB" w:eastAsia="en-GB"/>
        </w:rPr>
        <w:t xml:space="preserve"> </w:t>
      </w:r>
      <w:r>
        <w:rPr>
          <w:rFonts w:ascii="Arial" w:eastAsia="Times New Roman" w:hAnsi="Arial" w:cs="Arial"/>
          <w:bCs/>
          <w:spacing w:val="-3"/>
          <w:lang w:val="en-GB" w:eastAsia="en-GB"/>
        </w:rPr>
        <w:t xml:space="preserve">not </w:t>
      </w:r>
      <w:r w:rsidRPr="00F33C02">
        <w:rPr>
          <w:rFonts w:ascii="Arial" w:eastAsia="Times New Roman" w:hAnsi="Arial" w:cs="Arial"/>
          <w:bCs/>
          <w:spacing w:val="-3"/>
          <w:lang w:val="en-GB" w:eastAsia="en-GB"/>
        </w:rPr>
        <w:t>submitted.</w:t>
      </w:r>
    </w:p>
    <w:p w14:paraId="18A894E7" w14:textId="77777777" w:rsidR="00AD2531" w:rsidRPr="0065539C" w:rsidRDefault="00AD2531" w:rsidP="00AD2531">
      <w:pPr>
        <w:widowControl/>
        <w:numPr>
          <w:ilvl w:val="0"/>
          <w:numId w:val="13"/>
        </w:numPr>
        <w:spacing w:after="0" w:line="240" w:lineRule="auto"/>
        <w:rPr>
          <w:rFonts w:ascii="Arial" w:eastAsia="Times New Roman" w:hAnsi="Arial" w:cs="Arial"/>
          <w:bCs/>
          <w:spacing w:val="-3"/>
          <w:lang w:val="en-GB" w:eastAsia="en-GB"/>
        </w:rPr>
      </w:pPr>
      <w:bookmarkStart w:id="39" w:name="_Hlk66044044"/>
      <w:r w:rsidRPr="0065539C">
        <w:rPr>
          <w:rFonts w:ascii="Arial" w:eastAsia="Times New Roman" w:hAnsi="Arial" w:cs="Arial"/>
          <w:bCs/>
          <w:spacing w:val="-3"/>
          <w:lang w:val="en-GB" w:eastAsia="en-GB"/>
        </w:rPr>
        <w:t>any prices have been included in the technical responses and the Authority considers that this has affected the evaluation process.</w:t>
      </w:r>
    </w:p>
    <w:p w14:paraId="1665237C" w14:textId="77777777" w:rsidR="00AD2531" w:rsidRPr="0065539C" w:rsidRDefault="00AD2531" w:rsidP="00AD2531">
      <w:pPr>
        <w:widowControl/>
        <w:numPr>
          <w:ilvl w:val="0"/>
          <w:numId w:val="13"/>
        </w:numPr>
        <w:spacing w:after="0" w:line="240" w:lineRule="auto"/>
        <w:rPr>
          <w:rFonts w:ascii="Arial" w:eastAsia="Times New Roman" w:hAnsi="Arial" w:cs="Arial"/>
          <w:bCs/>
          <w:spacing w:val="-3"/>
          <w:lang w:val="en-GB" w:eastAsia="en-GB"/>
        </w:rPr>
      </w:pPr>
      <w:r w:rsidRPr="0065539C">
        <w:rPr>
          <w:rFonts w:ascii="Arial" w:eastAsia="Times New Roman" w:hAnsi="Arial" w:cs="Arial"/>
          <w:bCs/>
          <w:spacing w:val="-3"/>
          <w:lang w:val="en-GB" w:eastAsia="en-GB"/>
        </w:rPr>
        <w:t>more than one priced proposal has been submitted and the Authority considers that this has affected the evaluation process.</w:t>
      </w:r>
    </w:p>
    <w:p w14:paraId="333F1C37" w14:textId="77777777" w:rsidR="008A1674" w:rsidRPr="00B4213C" w:rsidRDefault="008A1674" w:rsidP="008A1674">
      <w:pPr>
        <w:pStyle w:val="ListParagraph"/>
        <w:spacing w:after="0" w:line="240" w:lineRule="auto"/>
        <w:rPr>
          <w:rFonts w:ascii="Arial" w:eastAsia="Times New Roman" w:hAnsi="Arial" w:cs="Arial"/>
          <w:bCs/>
          <w:spacing w:val="-3"/>
          <w:lang w:val="en-GB" w:eastAsia="en-GB"/>
        </w:rPr>
      </w:pPr>
    </w:p>
    <w:bookmarkEnd w:id="39"/>
    <w:p w14:paraId="53F1C8C7" w14:textId="77777777" w:rsidR="00757638" w:rsidRDefault="00757638" w:rsidP="00D5377F">
      <w:pPr>
        <w:pStyle w:val="ListParagraph"/>
        <w:numPr>
          <w:ilvl w:val="0"/>
          <w:numId w:val="16"/>
        </w:numPr>
        <w:tabs>
          <w:tab w:val="left" w:pos="8931"/>
        </w:tabs>
        <w:spacing w:after="0" w:line="240" w:lineRule="auto"/>
        <w:ind w:right="109"/>
        <w:rPr>
          <w:rFonts w:ascii="Arial" w:hAnsi="Arial" w:cs="Arial"/>
          <w:color w:val="000000" w:themeColor="text1"/>
        </w:rPr>
      </w:pPr>
      <w:r>
        <w:rPr>
          <w:rFonts w:ascii="Arial" w:eastAsia="Times New Roman" w:hAnsi="Arial" w:cs="Arial"/>
          <w:bCs/>
          <w:spacing w:val="-3"/>
          <w:lang w:val="en-GB" w:eastAsia="en-GB"/>
        </w:rPr>
        <w:t xml:space="preserve">The Authority reserves the right to undertake due diligence checks and/or financial health checks </w:t>
      </w:r>
      <w:r>
        <w:rPr>
          <w:rFonts w:ascii="Arial" w:eastAsia="Times New Roman" w:hAnsi="Arial" w:cs="Arial"/>
          <w:bCs/>
          <w:spacing w:val="-3"/>
          <w:lang w:val="en-GB" w:eastAsia="en-GB"/>
        </w:rPr>
        <w:lastRenderedPageBreak/>
        <w:t xml:space="preserve">of Tenderers as part of the Commercial Evaluation. If any of these checks raises concerns around the Tenderer or </w:t>
      </w:r>
      <w:r>
        <w:rPr>
          <w:rFonts w:ascii="Arial" w:eastAsia="Times New Roman" w:hAnsi="Arial" w:cs="Arial"/>
          <w:lang w:val="en-GB" w:eastAsia="en-GB"/>
        </w:rPr>
        <w:t xml:space="preserve">If a Parent Company or Bank guarantee is requested and is not provided, The Authority will consider the Tenderer non-compliant. </w:t>
      </w:r>
      <w:r>
        <w:rPr>
          <w:rFonts w:ascii="Arial" w:hAnsi="Arial" w:cs="Arial"/>
          <w:color w:val="000000" w:themeColor="text1"/>
        </w:rPr>
        <w:t>If these checks are undertaken on the Winning Supplier during the standstill period prior to formal contract award, the Authority reserves the right to award the Contract to the next best placed Supplier or to cancel or re-run the procurement.</w:t>
      </w:r>
    </w:p>
    <w:p w14:paraId="49A6F5E9" w14:textId="77777777" w:rsidR="008A1674" w:rsidRPr="00B4213C" w:rsidRDefault="008A1674" w:rsidP="008A1674">
      <w:pPr>
        <w:widowControl/>
        <w:shd w:val="clear" w:color="auto" w:fill="FFFFFF"/>
        <w:spacing w:after="0" w:line="240" w:lineRule="auto"/>
        <w:rPr>
          <w:rFonts w:ascii="Arial" w:eastAsia="Times New Roman" w:hAnsi="Arial" w:cs="Arial"/>
          <w:color w:val="212121"/>
          <w:lang w:val="en-GB" w:eastAsia="en-GB"/>
        </w:rPr>
      </w:pPr>
    </w:p>
    <w:p w14:paraId="2534D479" w14:textId="77777777" w:rsidR="008A1674" w:rsidRPr="00B4213C" w:rsidRDefault="008A1674" w:rsidP="008A1674">
      <w:pPr>
        <w:widowControl/>
        <w:spacing w:after="0" w:line="240" w:lineRule="auto"/>
        <w:rPr>
          <w:rFonts w:ascii="Arial" w:eastAsia="Times New Roman" w:hAnsi="Arial" w:cs="Arial"/>
          <w:b/>
          <w:bCs/>
          <w:color w:val="000000"/>
          <w:spacing w:val="-3"/>
          <w:lang w:val="en-GB" w:eastAsia="en-GB"/>
        </w:rPr>
      </w:pPr>
      <w:r w:rsidRPr="00B4213C">
        <w:rPr>
          <w:rFonts w:ascii="Arial" w:eastAsia="Times New Roman" w:hAnsi="Arial" w:cs="Arial"/>
          <w:b/>
          <w:bCs/>
          <w:color w:val="000000"/>
          <w:spacing w:val="-3"/>
          <w:lang w:val="en-GB" w:eastAsia="en-GB"/>
        </w:rPr>
        <w:t>Financial Evaluation</w:t>
      </w:r>
    </w:p>
    <w:p w14:paraId="76C7DDDA" w14:textId="77777777" w:rsidR="008A1674" w:rsidRPr="00B4213C" w:rsidRDefault="008A1674" w:rsidP="008A1674">
      <w:pPr>
        <w:widowControl/>
        <w:spacing w:after="0" w:line="240" w:lineRule="auto"/>
        <w:rPr>
          <w:rFonts w:ascii="Arial" w:eastAsia="Times New Roman" w:hAnsi="Arial" w:cs="Arial"/>
          <w:color w:val="212121"/>
          <w:lang w:val="en-GB" w:eastAsia="en-GB"/>
        </w:rPr>
      </w:pPr>
    </w:p>
    <w:p w14:paraId="6C96E15D" w14:textId="77777777" w:rsidR="008A1674" w:rsidRPr="001575C1" w:rsidRDefault="008A1674" w:rsidP="008A1674">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bookmarkStart w:id="40" w:name="_Hlk66044082"/>
      <w:bookmarkStart w:id="41" w:name="_Hlk20087732"/>
      <w:r w:rsidRPr="001575C1">
        <w:rPr>
          <w:rFonts w:ascii="Arial" w:eastAsia="Times New Roman" w:hAnsi="Arial" w:cs="Arial"/>
          <w:bCs/>
          <w:spacing w:val="-3"/>
          <w:lang w:val="en-GB" w:eastAsia="en-GB"/>
        </w:rPr>
        <w:t>The Financial Evaluation will assess the Total Price the Tenderer has offered to deliver all the requirements set out in the Statement of Requirements.</w:t>
      </w:r>
    </w:p>
    <w:bookmarkEnd w:id="40"/>
    <w:p w14:paraId="73509FA6" w14:textId="77777777" w:rsidR="008A1674" w:rsidRPr="00D8439C" w:rsidRDefault="008A1674" w:rsidP="008A1674">
      <w:pPr>
        <w:pStyle w:val="ListParagraph"/>
        <w:rPr>
          <w:rFonts w:ascii="Arial" w:eastAsia="Times New Roman" w:hAnsi="Arial" w:cs="Arial"/>
          <w:bCs/>
          <w:i/>
          <w:spacing w:val="-3"/>
          <w:sz w:val="18"/>
          <w:szCs w:val="18"/>
          <w:lang w:val="en-GB" w:eastAsia="en-GB"/>
        </w:rPr>
      </w:pPr>
    </w:p>
    <w:p w14:paraId="11A1B293" w14:textId="4A9EB071" w:rsidR="00C144CB" w:rsidRPr="00F13971" w:rsidRDefault="00C144CB" w:rsidP="00C144CB">
      <w:pPr>
        <w:pStyle w:val="ListParagraph"/>
        <w:numPr>
          <w:ilvl w:val="0"/>
          <w:numId w:val="16"/>
        </w:numPr>
        <w:tabs>
          <w:tab w:val="left" w:pos="8931"/>
        </w:tabs>
        <w:spacing w:after="0" w:line="240" w:lineRule="auto"/>
        <w:ind w:right="109"/>
        <w:rPr>
          <w:rFonts w:ascii="Arial" w:eastAsia="Times New Roman" w:hAnsi="Arial" w:cs="Arial"/>
          <w:bCs/>
          <w:i/>
          <w:spacing w:val="-3"/>
          <w:sz w:val="18"/>
          <w:szCs w:val="18"/>
          <w:lang w:val="en-GB" w:eastAsia="en-GB"/>
        </w:rPr>
      </w:pPr>
      <w:bookmarkStart w:id="42" w:name="_Hlk66043960"/>
      <w:r w:rsidRPr="007D1E2A">
        <w:rPr>
          <w:rFonts w:ascii="Arial" w:eastAsia="Times New Roman" w:hAnsi="Arial" w:cs="Arial"/>
          <w:lang w:val="en-GB" w:eastAsia="en-GB"/>
        </w:rPr>
        <w:t xml:space="preserve">Tenderers are notified that when the contract is in place, payments for goods and/or services will be made after the goods and/or services have been fully delivered. For example, payment for purchase of an item will be made after it has been delivered and installed or payment for annual services will be made at the end of the contract period during which the services were undertaken. </w:t>
      </w:r>
    </w:p>
    <w:p w14:paraId="6F69B24D" w14:textId="77777777" w:rsidR="00F13971" w:rsidRPr="00F13971" w:rsidRDefault="00F13971" w:rsidP="00F13971">
      <w:pPr>
        <w:pStyle w:val="ListParagraph"/>
        <w:rPr>
          <w:rFonts w:ascii="Arial" w:eastAsia="Times New Roman" w:hAnsi="Arial" w:cs="Arial"/>
          <w:bCs/>
          <w:i/>
          <w:spacing w:val="-3"/>
          <w:sz w:val="18"/>
          <w:szCs w:val="18"/>
          <w:lang w:val="en-GB" w:eastAsia="en-GB"/>
        </w:rPr>
      </w:pPr>
    </w:p>
    <w:p w14:paraId="45F8DE8A" w14:textId="77777777" w:rsidR="00F13971" w:rsidRPr="001B2CE6" w:rsidRDefault="00F13971" w:rsidP="00F13971">
      <w:pPr>
        <w:pStyle w:val="ListParagraph"/>
        <w:spacing w:after="0" w:line="240" w:lineRule="auto"/>
        <w:rPr>
          <w:rFonts w:ascii="Arial" w:eastAsia="Times New Roman" w:hAnsi="Arial" w:cs="Arial"/>
          <w:lang w:val="en-GB" w:eastAsia="en-GB"/>
        </w:rPr>
      </w:pPr>
    </w:p>
    <w:p w14:paraId="777E3430" w14:textId="6132C0A7" w:rsidR="00F13971" w:rsidRPr="001B2CE6" w:rsidRDefault="00F13971" w:rsidP="00F13971">
      <w:pPr>
        <w:pStyle w:val="ListParagraph"/>
        <w:numPr>
          <w:ilvl w:val="0"/>
          <w:numId w:val="16"/>
        </w:numPr>
        <w:tabs>
          <w:tab w:val="left" w:pos="8931"/>
        </w:tabs>
        <w:spacing w:after="0" w:line="240" w:lineRule="auto"/>
        <w:ind w:right="109"/>
        <w:rPr>
          <w:rFonts w:ascii="Arial" w:eastAsia="Times New Roman" w:hAnsi="Arial" w:cs="Arial"/>
          <w:bCs/>
          <w:i/>
          <w:color w:val="FF0000"/>
          <w:spacing w:val="-3"/>
          <w:sz w:val="18"/>
          <w:szCs w:val="18"/>
          <w:lang w:val="en-GB" w:eastAsia="en-GB"/>
        </w:rPr>
      </w:pPr>
      <w:bookmarkStart w:id="43" w:name="_Hlk66043734"/>
      <w:bookmarkStart w:id="44" w:name="_Hlk82965834"/>
      <w:r w:rsidRPr="001B2CE6">
        <w:rPr>
          <w:rFonts w:ascii="Arial" w:eastAsia="Times New Roman" w:hAnsi="Arial" w:cs="Arial"/>
          <w:bCs/>
          <w:spacing w:val="-3"/>
          <w:lang w:val="en-GB" w:eastAsia="en-GB"/>
        </w:rPr>
        <w:t>Price</w:t>
      </w:r>
      <w:r>
        <w:rPr>
          <w:rFonts w:ascii="Arial" w:eastAsia="Times New Roman" w:hAnsi="Arial" w:cs="Arial"/>
          <w:bCs/>
          <w:spacing w:val="-3"/>
          <w:lang w:val="en-GB" w:eastAsia="en-GB"/>
        </w:rPr>
        <w:t>s s</w:t>
      </w:r>
      <w:r w:rsidRPr="001B2CE6">
        <w:rPr>
          <w:rFonts w:ascii="Arial" w:eastAsia="Times New Roman" w:hAnsi="Arial" w:cs="Arial"/>
          <w:bCs/>
          <w:spacing w:val="-3"/>
          <w:lang w:val="en-GB" w:eastAsia="en-GB"/>
        </w:rPr>
        <w:t>hould be provided for each item listed in the Schedule of Requirements</w:t>
      </w:r>
      <w:r>
        <w:rPr>
          <w:rFonts w:ascii="Arial" w:eastAsia="Times New Roman" w:hAnsi="Arial" w:cs="Arial"/>
          <w:bCs/>
          <w:spacing w:val="-3"/>
          <w:lang w:val="en-GB" w:eastAsia="en-GB"/>
        </w:rPr>
        <w:t xml:space="preserve">.  </w:t>
      </w:r>
      <w:r w:rsidRPr="001B2CE6">
        <w:rPr>
          <w:rFonts w:ascii="Arial" w:eastAsia="Times New Roman" w:hAnsi="Arial" w:cs="Arial"/>
          <w:bCs/>
          <w:spacing w:val="-3"/>
          <w:lang w:val="en-GB" w:eastAsia="en-GB"/>
        </w:rPr>
        <w:t xml:space="preserve"> The Total Price should be confirmed on Tender Annex A. This shall be the total maximum cost for the provision of all goods and/or services listed, as detailed in the Statement of Requirement, for the quantities quoted and for the full maximum duration of the requirement, including any optional goods/services and/or periods</w:t>
      </w:r>
      <w:bookmarkEnd w:id="43"/>
      <w:bookmarkEnd w:id="44"/>
      <w:r>
        <w:rPr>
          <w:rFonts w:ascii="Arial" w:eastAsia="Times New Roman" w:hAnsi="Arial" w:cs="Arial"/>
          <w:bCs/>
          <w:spacing w:val="-3"/>
          <w:lang w:val="en-GB" w:eastAsia="en-GB"/>
        </w:rPr>
        <w:t>.</w:t>
      </w:r>
    </w:p>
    <w:p w14:paraId="3FA51065" w14:textId="77777777" w:rsidR="00F13971" w:rsidRPr="001B2CE6" w:rsidRDefault="00F13971" w:rsidP="00F13971">
      <w:pPr>
        <w:pStyle w:val="ListParagraph"/>
        <w:tabs>
          <w:tab w:val="left" w:pos="8931"/>
        </w:tabs>
        <w:spacing w:after="0" w:line="240" w:lineRule="auto"/>
        <w:ind w:left="0" w:right="109"/>
        <w:rPr>
          <w:rFonts w:ascii="Arial" w:eastAsia="Times New Roman" w:hAnsi="Arial" w:cs="Arial"/>
          <w:bCs/>
          <w:spacing w:val="-3"/>
          <w:lang w:val="en-GB" w:eastAsia="en-GB"/>
        </w:rPr>
      </w:pPr>
    </w:p>
    <w:p w14:paraId="254C4E0E" w14:textId="77777777" w:rsidR="005C6687" w:rsidRPr="001B2CE6" w:rsidRDefault="005C6687" w:rsidP="005C6687">
      <w:pPr>
        <w:pStyle w:val="ListParagraph"/>
        <w:tabs>
          <w:tab w:val="left" w:pos="8931"/>
        </w:tabs>
        <w:spacing w:after="0" w:line="240" w:lineRule="auto"/>
        <w:ind w:left="0" w:right="109"/>
        <w:rPr>
          <w:rFonts w:ascii="Arial" w:eastAsia="Times New Roman" w:hAnsi="Arial" w:cs="Arial"/>
          <w:bCs/>
          <w:spacing w:val="-3"/>
          <w:lang w:val="en-GB" w:eastAsia="en-GB"/>
        </w:rPr>
      </w:pPr>
    </w:p>
    <w:p w14:paraId="7B5B45D9" w14:textId="6D03551D" w:rsidR="005C6687" w:rsidRPr="005C6687" w:rsidRDefault="005C6687" w:rsidP="005C6687">
      <w:pPr>
        <w:pStyle w:val="ListParagraph"/>
        <w:numPr>
          <w:ilvl w:val="0"/>
          <w:numId w:val="16"/>
        </w:numPr>
        <w:tabs>
          <w:tab w:val="left" w:pos="8931"/>
        </w:tabs>
        <w:spacing w:after="0" w:line="240" w:lineRule="auto"/>
        <w:ind w:right="109"/>
        <w:rPr>
          <w:rFonts w:ascii="Arial" w:eastAsia="Times New Roman" w:hAnsi="Arial" w:cs="Arial"/>
          <w:bCs/>
          <w:i/>
          <w:color w:val="000000" w:themeColor="text1"/>
          <w:spacing w:val="-3"/>
          <w:sz w:val="18"/>
          <w:szCs w:val="18"/>
          <w:lang w:val="en-GB" w:eastAsia="en-GB"/>
        </w:rPr>
      </w:pPr>
      <w:bookmarkStart w:id="45" w:name="_Hlk66043780"/>
      <w:r w:rsidRPr="001B2CE6">
        <w:rPr>
          <w:rFonts w:ascii="Arial" w:eastAsia="Times New Roman" w:hAnsi="Arial" w:cs="Arial"/>
          <w:bCs/>
          <w:color w:val="000000" w:themeColor="text1"/>
          <w:spacing w:val="-3"/>
          <w:lang w:val="en-GB" w:eastAsia="en-GB"/>
        </w:rPr>
        <w:t xml:space="preserve">The Total Price figure that will be used in the evaluation of Tenders shall be the total figure that is calculated from </w:t>
      </w:r>
      <w:r w:rsidRPr="001B2CE6">
        <w:rPr>
          <w:rFonts w:ascii="Arial" w:eastAsia="Times New Roman" w:hAnsi="Arial" w:cs="Arial"/>
          <w:bCs/>
          <w:spacing w:val="-3"/>
          <w:lang w:val="en-GB" w:eastAsia="en-GB"/>
        </w:rPr>
        <w:t xml:space="preserve">the prices Tenderers have provided for each item listed in the Schedule of Requirements </w:t>
      </w:r>
      <w:r w:rsidRPr="001B2CE6">
        <w:rPr>
          <w:rFonts w:ascii="Arial" w:eastAsia="Times New Roman" w:hAnsi="Arial" w:cs="Arial"/>
          <w:bCs/>
          <w:color w:val="000000" w:themeColor="text1"/>
          <w:spacing w:val="-3"/>
          <w:lang w:val="en-GB" w:eastAsia="en-GB"/>
        </w:rPr>
        <w:t>for the full maximum duration of the requirement, including any optional goods/services and periods.</w:t>
      </w:r>
    </w:p>
    <w:p w14:paraId="33E52B47" w14:textId="77777777" w:rsidR="005C6687" w:rsidRPr="005C6687" w:rsidRDefault="005C6687" w:rsidP="005C6687">
      <w:pPr>
        <w:tabs>
          <w:tab w:val="left" w:pos="8931"/>
        </w:tabs>
        <w:spacing w:after="0" w:line="240" w:lineRule="auto"/>
        <w:ind w:right="109"/>
        <w:rPr>
          <w:rFonts w:ascii="Arial" w:eastAsia="Times New Roman" w:hAnsi="Arial" w:cs="Arial"/>
          <w:bCs/>
          <w:i/>
          <w:color w:val="000000" w:themeColor="text1"/>
          <w:spacing w:val="-3"/>
          <w:sz w:val="18"/>
          <w:szCs w:val="18"/>
          <w:lang w:val="en-GB" w:eastAsia="en-GB"/>
        </w:rPr>
      </w:pPr>
    </w:p>
    <w:bookmarkEnd w:id="45"/>
    <w:p w14:paraId="581F68DB" w14:textId="77777777" w:rsidR="005C6687" w:rsidRPr="007D1E2A" w:rsidRDefault="005C6687" w:rsidP="005C6687">
      <w:pPr>
        <w:pStyle w:val="ListParagraph"/>
        <w:numPr>
          <w:ilvl w:val="0"/>
          <w:numId w:val="16"/>
        </w:numPr>
        <w:tabs>
          <w:tab w:val="left" w:pos="8931"/>
        </w:tabs>
        <w:spacing w:after="0" w:line="240" w:lineRule="auto"/>
        <w:ind w:right="109"/>
        <w:rPr>
          <w:rFonts w:ascii="Arial" w:eastAsia="Times New Roman" w:hAnsi="Arial" w:cs="Arial"/>
          <w:bCs/>
          <w:i/>
          <w:spacing w:val="-3"/>
          <w:sz w:val="18"/>
          <w:szCs w:val="18"/>
          <w:lang w:val="en-GB" w:eastAsia="en-GB"/>
        </w:rPr>
      </w:pPr>
      <w:r w:rsidRPr="007D1E2A">
        <w:rPr>
          <w:rFonts w:ascii="Arial" w:eastAsia="Times New Roman" w:hAnsi="Arial" w:cs="Arial"/>
          <w:lang w:val="en-GB" w:eastAsia="en-GB"/>
        </w:rPr>
        <w:t xml:space="preserve">Tenderers are notified that when the contract is in place, payments for goods and/or services will be made after the goods and/or services have been fully delivered. For example, payment for purchase of an item will be made after it has been delivered and installed or payment for annual services will be made at the end of the contract period during which the services were undertaken. </w:t>
      </w:r>
    </w:p>
    <w:p w14:paraId="48067891" w14:textId="77777777" w:rsidR="005C6687" w:rsidRPr="005A6BB4" w:rsidRDefault="005C6687" w:rsidP="005C6687">
      <w:pPr>
        <w:pStyle w:val="ListParagraph"/>
        <w:rPr>
          <w:rFonts w:ascii="Arial" w:eastAsia="Times New Roman" w:hAnsi="Arial" w:cs="Arial"/>
          <w:bCs/>
          <w:color w:val="000000" w:themeColor="text1"/>
          <w:spacing w:val="-3"/>
          <w:lang w:val="en-GB" w:eastAsia="en-GB"/>
        </w:rPr>
      </w:pPr>
    </w:p>
    <w:p w14:paraId="0371CBBA" w14:textId="2A60EC66" w:rsidR="008A1674" w:rsidRPr="00673A2B" w:rsidRDefault="008A1674" w:rsidP="008A1674">
      <w:pPr>
        <w:pStyle w:val="ListParagraph"/>
        <w:numPr>
          <w:ilvl w:val="0"/>
          <w:numId w:val="16"/>
        </w:numPr>
        <w:tabs>
          <w:tab w:val="left" w:pos="8931"/>
        </w:tabs>
        <w:spacing w:after="0" w:line="240" w:lineRule="auto"/>
        <w:ind w:right="109"/>
        <w:rPr>
          <w:rFonts w:ascii="Arial" w:eastAsia="Times New Roman" w:hAnsi="Arial" w:cs="Arial"/>
          <w:bCs/>
          <w:i/>
          <w:color w:val="FF0000"/>
          <w:spacing w:val="-3"/>
          <w:sz w:val="18"/>
          <w:szCs w:val="18"/>
          <w:lang w:val="en-GB" w:eastAsia="en-GB"/>
        </w:rPr>
      </w:pPr>
      <w:r w:rsidRPr="00673A2B">
        <w:rPr>
          <w:rFonts w:ascii="Arial" w:eastAsia="Times New Roman" w:hAnsi="Arial" w:cs="Arial"/>
          <w:bCs/>
          <w:color w:val="000000" w:themeColor="text1"/>
          <w:spacing w:val="-3"/>
          <w:lang w:val="en-GB" w:eastAsia="en-GB"/>
        </w:rPr>
        <w:t>Where estimated Authority usage figures are shown on the Schedule of Requirements, the Total Price figure shall not be a guarantee of</w:t>
      </w:r>
      <w:r>
        <w:rPr>
          <w:rFonts w:ascii="Arial" w:eastAsia="Times New Roman" w:hAnsi="Arial" w:cs="Arial"/>
          <w:bCs/>
          <w:color w:val="000000" w:themeColor="text1"/>
          <w:spacing w:val="-3"/>
          <w:lang w:val="en-GB" w:eastAsia="en-GB"/>
        </w:rPr>
        <w:t xml:space="preserve"> quantities required or</w:t>
      </w:r>
      <w:r w:rsidRPr="00673A2B">
        <w:rPr>
          <w:rFonts w:ascii="Arial" w:eastAsia="Times New Roman" w:hAnsi="Arial" w:cs="Arial"/>
          <w:bCs/>
          <w:color w:val="000000" w:themeColor="text1"/>
          <w:spacing w:val="-3"/>
          <w:lang w:val="en-GB" w:eastAsia="en-GB"/>
        </w:rPr>
        <w:t xml:space="preserve"> payments to be made under any resulting Contract</w:t>
      </w:r>
      <w:bookmarkStart w:id="46" w:name="_Hlk66044103"/>
      <w:bookmarkEnd w:id="42"/>
      <w:r w:rsidRPr="00673A2B">
        <w:rPr>
          <w:rFonts w:ascii="Arial" w:eastAsia="Times New Roman" w:hAnsi="Arial" w:cs="Arial"/>
          <w:bCs/>
          <w:color w:val="FF0000"/>
          <w:spacing w:val="-3"/>
          <w:lang w:val="en-GB" w:eastAsia="en-GB"/>
        </w:rPr>
        <w:t xml:space="preserve">. </w:t>
      </w:r>
      <w:r w:rsidRPr="00D914D6">
        <w:rPr>
          <w:rFonts w:ascii="Arial" w:eastAsia="Times New Roman" w:hAnsi="Arial" w:cs="Arial"/>
          <w:bCs/>
          <w:spacing w:val="-3"/>
          <w:lang w:val="en-GB" w:eastAsia="en-GB"/>
        </w:rPr>
        <w:t>The contract value will be a limit of liability under which the Authority shall be entitled to purchase the goods and/or services listed at the firm prices set.</w:t>
      </w:r>
      <w:r w:rsidRPr="00E50E14">
        <w:rPr>
          <w:rFonts w:ascii="Arial" w:eastAsia="Times New Roman" w:hAnsi="Arial" w:cs="Arial"/>
          <w:bCs/>
          <w:spacing w:val="-3"/>
          <w:lang w:val="en-GB" w:eastAsia="en-GB"/>
        </w:rPr>
        <w:t xml:space="preserve">  </w:t>
      </w:r>
    </w:p>
    <w:p w14:paraId="3FA1526C" w14:textId="77777777" w:rsidR="008A1674" w:rsidRPr="00673A2B" w:rsidRDefault="008A1674" w:rsidP="008A1674">
      <w:pPr>
        <w:tabs>
          <w:tab w:val="left" w:pos="8931"/>
        </w:tabs>
        <w:spacing w:after="0" w:line="240" w:lineRule="auto"/>
        <w:ind w:right="109"/>
        <w:rPr>
          <w:rFonts w:ascii="Arial" w:eastAsia="Times New Roman" w:hAnsi="Arial" w:cs="Arial"/>
          <w:bCs/>
          <w:i/>
          <w:color w:val="FF0000"/>
          <w:spacing w:val="-3"/>
          <w:sz w:val="18"/>
          <w:szCs w:val="18"/>
          <w:lang w:val="en-GB" w:eastAsia="en-GB"/>
        </w:rPr>
      </w:pPr>
    </w:p>
    <w:p w14:paraId="2AE3C763" w14:textId="77777777" w:rsidR="008A1674" w:rsidRPr="00B4213C" w:rsidRDefault="008A1674" w:rsidP="008A1674">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bookmarkStart w:id="47" w:name="_Hlk20087744"/>
      <w:bookmarkEnd w:id="41"/>
      <w:r w:rsidRPr="00B4213C">
        <w:rPr>
          <w:rFonts w:ascii="Arial" w:eastAsia="Times New Roman" w:hAnsi="Arial" w:cs="Arial"/>
          <w:lang w:val="en-GB" w:eastAsia="en-GB"/>
        </w:rPr>
        <w:t xml:space="preserve">A Tender </w:t>
      </w:r>
      <w:r>
        <w:rPr>
          <w:rFonts w:ascii="Arial" w:eastAsia="Times New Roman" w:hAnsi="Arial" w:cs="Arial"/>
          <w:lang w:val="en-GB" w:eastAsia="en-GB"/>
        </w:rPr>
        <w:t>will</w:t>
      </w:r>
      <w:r w:rsidRPr="00B4213C">
        <w:rPr>
          <w:rFonts w:ascii="Arial" w:eastAsia="Times New Roman" w:hAnsi="Arial" w:cs="Arial"/>
          <w:lang w:val="en-GB" w:eastAsia="en-GB"/>
        </w:rPr>
        <w:t xml:space="preserve"> be considered non-compliant if:</w:t>
      </w:r>
    </w:p>
    <w:p w14:paraId="7F64E5BF" w14:textId="77777777" w:rsidR="008A1674" w:rsidRPr="00B4213C" w:rsidRDefault="008A1674" w:rsidP="008A1674">
      <w:pPr>
        <w:pStyle w:val="ListParagraph"/>
        <w:tabs>
          <w:tab w:val="left" w:pos="8931"/>
        </w:tabs>
        <w:spacing w:after="0" w:line="240" w:lineRule="auto"/>
        <w:ind w:left="0" w:right="109"/>
        <w:rPr>
          <w:rFonts w:ascii="Arial" w:eastAsia="Times New Roman" w:hAnsi="Arial" w:cs="Arial"/>
          <w:bCs/>
          <w:spacing w:val="-3"/>
          <w:lang w:val="en-GB" w:eastAsia="en-GB"/>
        </w:rPr>
      </w:pPr>
    </w:p>
    <w:p w14:paraId="5CCEC6D9" w14:textId="01F754A3" w:rsidR="008A1674" w:rsidRPr="00BC021B" w:rsidRDefault="008A1674" w:rsidP="008A1674">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 xml:space="preserve">the Total Price is greater than the total available funding of </w:t>
      </w:r>
      <w:r w:rsidRPr="00D914D6">
        <w:rPr>
          <w:rFonts w:ascii="Arial" w:eastAsia="Times New Roman" w:hAnsi="Arial" w:cs="Arial"/>
          <w:lang w:val="en-GB" w:eastAsia="en-GB"/>
        </w:rPr>
        <w:t>£1</w:t>
      </w:r>
      <w:r w:rsidR="00E50E14" w:rsidRPr="00D914D6">
        <w:rPr>
          <w:rFonts w:ascii="Arial" w:eastAsia="Times New Roman" w:hAnsi="Arial" w:cs="Arial"/>
          <w:lang w:val="en-GB" w:eastAsia="en-GB"/>
        </w:rPr>
        <w:t>3,500</w:t>
      </w:r>
      <w:r w:rsidRPr="00B4213C">
        <w:rPr>
          <w:rFonts w:ascii="Arial" w:eastAsia="Times New Roman" w:hAnsi="Arial" w:cs="Arial"/>
          <w:lang w:val="en-GB" w:eastAsia="en-GB"/>
        </w:rPr>
        <w:t>; or</w:t>
      </w:r>
    </w:p>
    <w:p w14:paraId="03AF536B" w14:textId="77777777" w:rsidR="008A1674" w:rsidRPr="00B4213C" w:rsidRDefault="008A1674" w:rsidP="008A1674">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Annex A shows an incorrect Total Price as the Total Price calculation is above the available funding; or</w:t>
      </w:r>
    </w:p>
    <w:p w14:paraId="781FE884" w14:textId="77777777" w:rsidR="008A1674" w:rsidRPr="00B4213C" w:rsidRDefault="008A1674" w:rsidP="008A1674">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 xml:space="preserve">the Tender does not indicate a Total Price; or </w:t>
      </w:r>
    </w:p>
    <w:p w14:paraId="7B27F614" w14:textId="77777777" w:rsidR="008A1674" w:rsidRPr="00B4213C" w:rsidRDefault="008A1674" w:rsidP="008A1674">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 xml:space="preserve">the Tender has not provided prices for all items in the Schedule of Requirements. </w:t>
      </w:r>
    </w:p>
    <w:bookmarkEnd w:id="46"/>
    <w:bookmarkEnd w:id="47"/>
    <w:p w14:paraId="47184D49" w14:textId="77777777" w:rsidR="008A1674" w:rsidRPr="00B4213C" w:rsidRDefault="008A1674" w:rsidP="008A1674">
      <w:pPr>
        <w:widowControl/>
        <w:shd w:val="clear" w:color="auto" w:fill="FFFFFF"/>
        <w:spacing w:after="0" w:line="240" w:lineRule="auto"/>
        <w:rPr>
          <w:rFonts w:ascii="Arial" w:eastAsia="Times New Roman" w:hAnsi="Arial" w:cs="Arial"/>
          <w:color w:val="212121"/>
          <w:lang w:val="en-GB" w:eastAsia="en-GB"/>
        </w:rPr>
      </w:pPr>
    </w:p>
    <w:p w14:paraId="0A59B247" w14:textId="77777777" w:rsidR="008A1674" w:rsidRPr="00B4213C" w:rsidRDefault="008A1674" w:rsidP="008A1674">
      <w:pPr>
        <w:widowControl/>
        <w:spacing w:after="0" w:line="240" w:lineRule="auto"/>
        <w:rPr>
          <w:rFonts w:ascii="Arial" w:eastAsia="Times New Roman" w:hAnsi="Arial" w:cs="Arial"/>
          <w:b/>
          <w:bCs/>
          <w:color w:val="212121"/>
          <w:spacing w:val="-3"/>
          <w:lang w:val="en-GB" w:eastAsia="en-GB"/>
        </w:rPr>
      </w:pPr>
      <w:r w:rsidRPr="00B4213C">
        <w:rPr>
          <w:rFonts w:ascii="Arial" w:eastAsia="Times New Roman" w:hAnsi="Arial" w:cs="Arial"/>
          <w:b/>
          <w:bCs/>
          <w:color w:val="212121"/>
          <w:spacing w:val="-3"/>
          <w:lang w:val="en-GB" w:eastAsia="en-GB"/>
        </w:rPr>
        <w:t>Technical Evaluation</w:t>
      </w:r>
    </w:p>
    <w:p w14:paraId="2E190F95" w14:textId="77777777" w:rsidR="008A1674" w:rsidRPr="00B4213C" w:rsidRDefault="008A1674" w:rsidP="008A1674">
      <w:pPr>
        <w:pStyle w:val="ListParagraph"/>
        <w:tabs>
          <w:tab w:val="left" w:pos="8931"/>
        </w:tabs>
        <w:spacing w:after="0" w:line="240" w:lineRule="auto"/>
        <w:ind w:left="0" w:right="109"/>
        <w:rPr>
          <w:rFonts w:ascii="Arial" w:eastAsia="Arial" w:hAnsi="Arial" w:cs="Arial"/>
          <w:szCs w:val="20"/>
          <w:lang w:val="en-GB" w:eastAsia="en-GB"/>
        </w:rPr>
      </w:pPr>
    </w:p>
    <w:p w14:paraId="12778D0A" w14:textId="77777777" w:rsidR="008A1674" w:rsidRPr="00B4213C" w:rsidRDefault="008A1674" w:rsidP="008A1674">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The Technical Evaluation will assess </w:t>
      </w:r>
      <w:r>
        <w:rPr>
          <w:rFonts w:ascii="Arial" w:eastAsia="Times New Roman" w:hAnsi="Arial" w:cs="Arial"/>
          <w:bCs/>
          <w:spacing w:val="-3"/>
          <w:lang w:val="en-GB" w:eastAsia="en-GB"/>
        </w:rPr>
        <w:t>the Tender response to establish the level of</w:t>
      </w:r>
      <w:r w:rsidRPr="00B4213C">
        <w:rPr>
          <w:rFonts w:ascii="Arial" w:eastAsia="Times New Roman" w:hAnsi="Arial" w:cs="Arial"/>
          <w:bCs/>
          <w:spacing w:val="-3"/>
          <w:lang w:val="en-GB" w:eastAsia="en-GB"/>
        </w:rPr>
        <w:t xml:space="preserve"> confidence The Authority</w:t>
      </w:r>
      <w:r>
        <w:rPr>
          <w:rFonts w:ascii="Arial" w:eastAsia="Times New Roman" w:hAnsi="Arial" w:cs="Arial"/>
          <w:bCs/>
          <w:spacing w:val="-3"/>
          <w:lang w:val="en-GB" w:eastAsia="en-GB"/>
        </w:rPr>
        <w:t xml:space="preserve"> has</w:t>
      </w:r>
      <w:r w:rsidRPr="00B4213C">
        <w:rPr>
          <w:rFonts w:ascii="Arial" w:eastAsia="Times New Roman" w:hAnsi="Arial" w:cs="Arial"/>
          <w:bCs/>
          <w:spacing w:val="-3"/>
          <w:lang w:val="en-GB" w:eastAsia="en-GB"/>
        </w:rPr>
        <w:t xml:space="preserve"> that the Tenderer </w:t>
      </w:r>
      <w:r>
        <w:rPr>
          <w:rFonts w:ascii="Arial" w:eastAsia="Times New Roman" w:hAnsi="Arial" w:cs="Arial"/>
          <w:bCs/>
          <w:spacing w:val="-3"/>
          <w:lang w:val="en-GB" w:eastAsia="en-GB"/>
        </w:rPr>
        <w:t>will be able</w:t>
      </w:r>
      <w:r w:rsidRPr="00B4213C">
        <w:rPr>
          <w:rFonts w:ascii="Arial" w:eastAsia="Times New Roman" w:hAnsi="Arial" w:cs="Arial"/>
          <w:bCs/>
          <w:spacing w:val="-3"/>
          <w:lang w:val="en-GB" w:eastAsia="en-GB"/>
        </w:rPr>
        <w:t xml:space="preserve"> meet and deliver</w:t>
      </w:r>
      <w:r>
        <w:rPr>
          <w:rFonts w:ascii="Arial" w:eastAsia="Times New Roman" w:hAnsi="Arial" w:cs="Arial"/>
          <w:bCs/>
          <w:spacing w:val="-3"/>
          <w:lang w:val="en-GB" w:eastAsia="en-GB"/>
        </w:rPr>
        <w:t xml:space="preserve"> all</w:t>
      </w:r>
      <w:r w:rsidRPr="00B4213C">
        <w:rPr>
          <w:rFonts w:ascii="Arial" w:eastAsia="Times New Roman" w:hAnsi="Arial" w:cs="Arial"/>
          <w:bCs/>
          <w:spacing w:val="-3"/>
          <w:lang w:val="en-GB" w:eastAsia="en-GB"/>
        </w:rPr>
        <w:t xml:space="preserve"> the requirements </w:t>
      </w:r>
      <w:r>
        <w:rPr>
          <w:rFonts w:ascii="Arial" w:eastAsia="Times New Roman" w:hAnsi="Arial" w:cs="Arial"/>
          <w:bCs/>
          <w:spacing w:val="-3"/>
          <w:lang w:val="en-GB" w:eastAsia="en-GB"/>
        </w:rPr>
        <w:t>detailed</w:t>
      </w:r>
      <w:r w:rsidRPr="00B4213C">
        <w:rPr>
          <w:rFonts w:ascii="Arial" w:eastAsia="Times New Roman" w:hAnsi="Arial" w:cs="Arial"/>
          <w:bCs/>
          <w:spacing w:val="-3"/>
          <w:lang w:val="en-GB" w:eastAsia="en-GB"/>
        </w:rPr>
        <w:t xml:space="preserve"> in the Statement of Requirements.</w:t>
      </w:r>
    </w:p>
    <w:p w14:paraId="0F6A7E2B" w14:textId="77777777" w:rsidR="008A1674" w:rsidRPr="00B4213C" w:rsidRDefault="008A1674" w:rsidP="008A1674">
      <w:pPr>
        <w:pStyle w:val="ListParagraph"/>
        <w:tabs>
          <w:tab w:val="left" w:pos="8931"/>
        </w:tabs>
        <w:spacing w:after="0" w:line="240" w:lineRule="auto"/>
        <w:ind w:left="0" w:right="109"/>
        <w:rPr>
          <w:rFonts w:ascii="Arial" w:eastAsia="Times New Roman" w:hAnsi="Arial" w:cs="Arial"/>
          <w:bCs/>
          <w:spacing w:val="-3"/>
          <w:lang w:val="en-GB" w:eastAsia="en-GB"/>
        </w:rPr>
      </w:pPr>
    </w:p>
    <w:p w14:paraId="037700AE" w14:textId="77777777" w:rsidR="008A1674" w:rsidRPr="00B4213C" w:rsidRDefault="008A1674" w:rsidP="008A1674">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The Technical Evaluation </w:t>
      </w:r>
      <w:r w:rsidRPr="00B4213C">
        <w:rPr>
          <w:rFonts w:ascii="Arial" w:eastAsia="Times New Roman" w:hAnsi="Arial" w:cs="Arial"/>
          <w:bCs/>
          <w:color w:val="000000"/>
          <w:spacing w:val="-3"/>
          <w:lang w:val="en-GB" w:eastAsia="en-GB"/>
        </w:rPr>
        <w:t xml:space="preserve">will allocate points to a set of evaluation criteria. These criteria </w:t>
      </w:r>
      <w:r>
        <w:rPr>
          <w:rFonts w:ascii="Arial" w:eastAsia="Times New Roman" w:hAnsi="Arial" w:cs="Arial"/>
          <w:bCs/>
          <w:color w:val="000000"/>
          <w:spacing w:val="-3"/>
          <w:lang w:val="en-GB" w:eastAsia="en-GB"/>
        </w:rPr>
        <w:t>may</w:t>
      </w:r>
      <w:r w:rsidRPr="00B4213C">
        <w:rPr>
          <w:rFonts w:ascii="Arial" w:eastAsia="Times New Roman" w:hAnsi="Arial" w:cs="Arial"/>
          <w:bCs/>
          <w:color w:val="000000"/>
          <w:spacing w:val="-3"/>
          <w:lang w:val="en-GB" w:eastAsia="en-GB"/>
        </w:rPr>
        <w:t xml:space="preserve"> also be weighted, with the points allocated to each individual criteria being multiplied by the associated weight to give a score for </w:t>
      </w:r>
      <w:proofErr w:type="gramStart"/>
      <w:r w:rsidRPr="00B4213C">
        <w:rPr>
          <w:rFonts w:ascii="Arial" w:eastAsia="Times New Roman" w:hAnsi="Arial" w:cs="Arial"/>
          <w:bCs/>
          <w:color w:val="000000"/>
          <w:spacing w:val="-3"/>
          <w:lang w:val="en-GB" w:eastAsia="en-GB"/>
        </w:rPr>
        <w:t>that individual criteria</w:t>
      </w:r>
      <w:proofErr w:type="gramEnd"/>
      <w:r w:rsidRPr="00B4213C">
        <w:rPr>
          <w:rFonts w:ascii="Arial" w:eastAsia="Times New Roman" w:hAnsi="Arial" w:cs="Arial"/>
          <w:bCs/>
          <w:color w:val="000000"/>
          <w:spacing w:val="-3"/>
          <w:lang w:val="en-GB" w:eastAsia="en-GB"/>
        </w:rPr>
        <w:t xml:space="preserve">. The points, weightings and scores available for each </w:t>
      </w:r>
      <w:proofErr w:type="gramStart"/>
      <w:r w:rsidRPr="00B4213C">
        <w:rPr>
          <w:rFonts w:ascii="Arial" w:eastAsia="Times New Roman" w:hAnsi="Arial" w:cs="Arial"/>
          <w:bCs/>
          <w:color w:val="000000"/>
          <w:spacing w:val="-3"/>
          <w:lang w:val="en-GB" w:eastAsia="en-GB"/>
        </w:rPr>
        <w:t>criteria</w:t>
      </w:r>
      <w:proofErr w:type="gramEnd"/>
      <w:r w:rsidRPr="00B4213C">
        <w:rPr>
          <w:rFonts w:ascii="Arial" w:eastAsia="Times New Roman" w:hAnsi="Arial" w:cs="Arial"/>
          <w:bCs/>
          <w:color w:val="000000"/>
          <w:spacing w:val="-3"/>
          <w:lang w:val="en-GB" w:eastAsia="en-GB"/>
        </w:rPr>
        <w:t xml:space="preserve"> are indicated in the Technical Criteria Table. Guidance on how Tenders will be scored is in the Scoring Criteria Table. </w:t>
      </w:r>
    </w:p>
    <w:p w14:paraId="0761CA83" w14:textId="77777777" w:rsidR="008A1674" w:rsidRPr="00B4213C" w:rsidRDefault="008A1674" w:rsidP="008A1674">
      <w:pPr>
        <w:pStyle w:val="ListParagraph"/>
        <w:tabs>
          <w:tab w:val="left" w:pos="8931"/>
        </w:tabs>
        <w:spacing w:after="0" w:line="240" w:lineRule="auto"/>
        <w:ind w:left="0" w:right="109"/>
        <w:rPr>
          <w:rFonts w:ascii="Arial" w:eastAsia="Times New Roman" w:hAnsi="Arial" w:cs="Arial"/>
          <w:bCs/>
          <w:spacing w:val="-3"/>
          <w:lang w:val="en-GB" w:eastAsia="en-GB"/>
        </w:rPr>
      </w:pPr>
    </w:p>
    <w:p w14:paraId="4DA2B903" w14:textId="77777777" w:rsidR="008A1674" w:rsidRPr="008D29AA" w:rsidRDefault="008A1674" w:rsidP="008A1674">
      <w:pPr>
        <w:pStyle w:val="ListParagraph"/>
        <w:numPr>
          <w:ilvl w:val="0"/>
          <w:numId w:val="16"/>
        </w:numPr>
        <w:tabs>
          <w:tab w:val="left" w:pos="8931"/>
        </w:tabs>
        <w:spacing w:after="0" w:line="240" w:lineRule="auto"/>
        <w:ind w:right="109"/>
        <w:rPr>
          <w:rFonts w:ascii="Arial" w:eastAsia="Times New Roman" w:hAnsi="Arial" w:cs="Arial"/>
          <w:bCs/>
          <w:color w:val="000000" w:themeColor="text1"/>
          <w:spacing w:val="-3"/>
          <w:lang w:val="en-GB" w:eastAsia="en-GB"/>
        </w:rPr>
      </w:pPr>
      <w:r w:rsidRPr="008D29AA">
        <w:rPr>
          <w:rFonts w:ascii="Arial" w:eastAsia="Times New Roman" w:hAnsi="Arial" w:cs="Arial"/>
          <w:bCs/>
          <w:color w:val="000000" w:themeColor="text1"/>
          <w:spacing w:val="-3"/>
          <w:lang w:val="en-GB" w:eastAsia="en-GB"/>
        </w:rPr>
        <w:t xml:space="preserve">The Technical Evaluation may also assess some criteria on a pass/fail basis. These criteria will not be included in the Total Technical Score calculation. Guidance on how Tenders will be scored is in the Scoring Criteria Table. </w:t>
      </w:r>
    </w:p>
    <w:p w14:paraId="76A0957B" w14:textId="77777777" w:rsidR="008A1674" w:rsidRPr="00B4213C" w:rsidRDefault="008A1674" w:rsidP="008A1674">
      <w:pPr>
        <w:pStyle w:val="ListParagraph"/>
        <w:spacing w:after="0" w:line="240" w:lineRule="auto"/>
        <w:rPr>
          <w:rFonts w:ascii="Arial" w:eastAsia="Times New Roman" w:hAnsi="Arial" w:cs="Arial"/>
          <w:bCs/>
          <w:spacing w:val="-3"/>
          <w:lang w:val="en-GB" w:eastAsia="en-GB"/>
        </w:rPr>
      </w:pPr>
    </w:p>
    <w:p w14:paraId="09939762" w14:textId="77777777" w:rsidR="008A1674" w:rsidRPr="008D29AA" w:rsidRDefault="008A1674" w:rsidP="008A1674">
      <w:pPr>
        <w:pStyle w:val="ListParagraph"/>
        <w:numPr>
          <w:ilvl w:val="0"/>
          <w:numId w:val="16"/>
        </w:numPr>
        <w:tabs>
          <w:tab w:val="left" w:pos="8931"/>
        </w:tabs>
        <w:spacing w:after="0" w:line="240" w:lineRule="auto"/>
        <w:ind w:right="109"/>
        <w:rPr>
          <w:rFonts w:ascii="Arial" w:eastAsia="Times New Roman" w:hAnsi="Arial" w:cs="Arial"/>
          <w:bCs/>
          <w:color w:val="000000" w:themeColor="text1"/>
          <w:spacing w:val="-3"/>
          <w:lang w:val="en-GB" w:eastAsia="en-GB"/>
        </w:rPr>
      </w:pPr>
      <w:r w:rsidRPr="008D29AA">
        <w:rPr>
          <w:rFonts w:ascii="Arial" w:eastAsia="Times New Roman" w:hAnsi="Arial" w:cs="Arial"/>
          <w:bCs/>
          <w:color w:val="000000" w:themeColor="text1"/>
          <w:spacing w:val="-3"/>
          <w:lang w:val="en-GB" w:eastAsia="en-GB"/>
        </w:rPr>
        <w:t xml:space="preserve">The scores awarded for each individual criteria, excluding any pass/fail criteria, will be added </w:t>
      </w:r>
      <w:r w:rsidRPr="008D29AA">
        <w:rPr>
          <w:rFonts w:ascii="Arial" w:eastAsia="Times New Roman" w:hAnsi="Arial" w:cs="Arial"/>
          <w:bCs/>
          <w:color w:val="000000" w:themeColor="text1"/>
          <w:spacing w:val="-3"/>
          <w:lang w:val="en-GB" w:eastAsia="en-GB"/>
        </w:rPr>
        <w:lastRenderedPageBreak/>
        <w:t>together to give the Total Technical Score.</w:t>
      </w:r>
    </w:p>
    <w:p w14:paraId="7E233C47" w14:textId="77777777" w:rsidR="008A1674" w:rsidRPr="00B4213C" w:rsidRDefault="008A1674" w:rsidP="008A1674">
      <w:pPr>
        <w:pStyle w:val="ListParagraph"/>
        <w:spacing w:after="0" w:line="240" w:lineRule="auto"/>
        <w:rPr>
          <w:rFonts w:ascii="Arial" w:eastAsia="Times New Roman" w:hAnsi="Arial" w:cs="Arial"/>
          <w:bCs/>
          <w:spacing w:val="-3"/>
          <w:lang w:val="en-GB" w:eastAsia="en-GB"/>
        </w:rPr>
      </w:pPr>
    </w:p>
    <w:p w14:paraId="28CC5A0B" w14:textId="77777777" w:rsidR="008A1674" w:rsidRDefault="008A1674" w:rsidP="008A1674">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Technical evaluators </w:t>
      </w:r>
      <w:proofErr w:type="gramStart"/>
      <w:r w:rsidRPr="00B4213C">
        <w:rPr>
          <w:rFonts w:ascii="Arial" w:eastAsia="Times New Roman" w:hAnsi="Arial" w:cs="Arial"/>
          <w:bCs/>
          <w:spacing w:val="-3"/>
          <w:lang w:val="en-GB" w:eastAsia="en-GB"/>
        </w:rPr>
        <w:t>are considered to be</w:t>
      </w:r>
      <w:proofErr w:type="gramEnd"/>
      <w:r w:rsidRPr="00B4213C">
        <w:rPr>
          <w:rFonts w:ascii="Arial" w:eastAsia="Times New Roman" w:hAnsi="Arial" w:cs="Arial"/>
          <w:bCs/>
          <w:spacing w:val="-3"/>
          <w:lang w:val="en-GB" w:eastAsia="en-GB"/>
        </w:rPr>
        <w:t xml:space="preserve"> Subject Matter Experts </w:t>
      </w:r>
      <w:r>
        <w:rPr>
          <w:rFonts w:ascii="Arial" w:eastAsia="Times New Roman" w:hAnsi="Arial" w:cs="Arial"/>
          <w:bCs/>
          <w:spacing w:val="-3"/>
          <w:lang w:val="en-GB" w:eastAsia="en-GB"/>
        </w:rPr>
        <w:t>in the areas they are evaluating</w:t>
      </w:r>
      <w:r w:rsidRPr="00B4213C">
        <w:rPr>
          <w:rFonts w:ascii="Arial" w:eastAsia="Times New Roman" w:hAnsi="Arial" w:cs="Arial"/>
          <w:bCs/>
          <w:spacing w:val="-3"/>
          <w:lang w:val="en-GB" w:eastAsia="en-GB"/>
        </w:rPr>
        <w:t xml:space="preserve">. If an </w:t>
      </w:r>
      <w:proofErr w:type="gramStart"/>
      <w:r w:rsidRPr="00B4213C">
        <w:rPr>
          <w:rFonts w:ascii="Arial" w:eastAsia="Times New Roman" w:hAnsi="Arial" w:cs="Arial"/>
          <w:bCs/>
          <w:spacing w:val="-3"/>
          <w:lang w:val="en-GB" w:eastAsia="en-GB"/>
        </w:rPr>
        <w:t>individual criteria</w:t>
      </w:r>
      <w:proofErr w:type="gramEnd"/>
      <w:r w:rsidRPr="00B4213C">
        <w:rPr>
          <w:rFonts w:ascii="Arial" w:eastAsia="Times New Roman" w:hAnsi="Arial" w:cs="Arial"/>
          <w:bCs/>
          <w:spacing w:val="-3"/>
          <w:lang w:val="en-GB" w:eastAsia="en-GB"/>
        </w:rPr>
        <w:t xml:space="preserve"> is evaluated by more than the one </w:t>
      </w:r>
      <w:r>
        <w:rPr>
          <w:rFonts w:ascii="Arial" w:eastAsia="Times New Roman" w:hAnsi="Arial" w:cs="Arial"/>
          <w:bCs/>
          <w:spacing w:val="-3"/>
          <w:lang w:val="en-GB" w:eastAsia="en-GB"/>
        </w:rPr>
        <w:t>evaluator</w:t>
      </w:r>
      <w:r w:rsidRPr="00B4213C">
        <w:rPr>
          <w:rFonts w:ascii="Arial" w:eastAsia="Times New Roman" w:hAnsi="Arial" w:cs="Arial"/>
          <w:bCs/>
          <w:spacing w:val="-3"/>
          <w:lang w:val="en-GB" w:eastAsia="en-GB"/>
        </w:rPr>
        <w:t xml:space="preserve">, then </w:t>
      </w:r>
      <w:r>
        <w:rPr>
          <w:rFonts w:ascii="Arial" w:eastAsia="Times New Roman" w:hAnsi="Arial" w:cs="Arial"/>
          <w:bCs/>
          <w:spacing w:val="-3"/>
          <w:lang w:val="en-GB" w:eastAsia="en-GB"/>
        </w:rPr>
        <w:t>each evaluator will undertake their own assessment before attending a moderation meeting where those evaluators will agree an overall</w:t>
      </w:r>
      <w:r w:rsidRPr="00B4213C">
        <w:rPr>
          <w:rFonts w:ascii="Arial" w:eastAsia="Times New Roman" w:hAnsi="Arial" w:cs="Arial"/>
          <w:bCs/>
          <w:spacing w:val="-3"/>
          <w:lang w:val="en-GB" w:eastAsia="en-GB"/>
        </w:rPr>
        <w:t xml:space="preserve"> </w:t>
      </w:r>
      <w:r>
        <w:rPr>
          <w:rFonts w:ascii="Arial" w:eastAsia="Times New Roman" w:hAnsi="Arial" w:cs="Arial"/>
          <w:bCs/>
          <w:spacing w:val="-3"/>
          <w:lang w:val="en-GB" w:eastAsia="en-GB"/>
        </w:rPr>
        <w:t xml:space="preserve">consensus </w:t>
      </w:r>
      <w:r w:rsidRPr="00B4213C">
        <w:rPr>
          <w:rFonts w:ascii="Arial" w:eastAsia="Times New Roman" w:hAnsi="Arial" w:cs="Arial"/>
          <w:bCs/>
          <w:spacing w:val="-3"/>
          <w:lang w:val="en-GB" w:eastAsia="en-GB"/>
        </w:rPr>
        <w:t xml:space="preserve">points figure for that criteria. This moderated </w:t>
      </w:r>
      <w:r>
        <w:rPr>
          <w:rFonts w:ascii="Arial" w:eastAsia="Times New Roman" w:hAnsi="Arial" w:cs="Arial"/>
          <w:bCs/>
          <w:spacing w:val="-3"/>
          <w:lang w:val="en-GB" w:eastAsia="en-GB"/>
        </w:rPr>
        <w:t xml:space="preserve">consensus </w:t>
      </w:r>
      <w:r w:rsidRPr="00B4213C">
        <w:rPr>
          <w:rFonts w:ascii="Arial" w:eastAsia="Times New Roman" w:hAnsi="Arial" w:cs="Arial"/>
          <w:bCs/>
          <w:spacing w:val="-3"/>
          <w:lang w:val="en-GB" w:eastAsia="en-GB"/>
        </w:rPr>
        <w:t xml:space="preserve">points figure will be used for the purposes of the evaluation. </w:t>
      </w:r>
      <w:bookmarkEnd w:id="34"/>
    </w:p>
    <w:p w14:paraId="42A7215A" w14:textId="77777777" w:rsidR="008A1674" w:rsidRPr="009B3241" w:rsidRDefault="008A1674" w:rsidP="008A1674">
      <w:pPr>
        <w:pStyle w:val="ListParagraph"/>
        <w:rPr>
          <w:rFonts w:ascii="Arial" w:eastAsia="Times New Roman" w:hAnsi="Arial" w:cs="Arial"/>
          <w:bCs/>
          <w:spacing w:val="-3"/>
          <w:lang w:val="en-GB" w:eastAsia="en-GB"/>
        </w:rPr>
      </w:pPr>
    </w:p>
    <w:p w14:paraId="20B74CDE" w14:textId="77777777" w:rsidR="008A1674" w:rsidRPr="007953B2" w:rsidRDefault="008A1674" w:rsidP="008A1674">
      <w:pPr>
        <w:pStyle w:val="ListParagraph"/>
        <w:numPr>
          <w:ilvl w:val="0"/>
          <w:numId w:val="16"/>
        </w:numPr>
        <w:spacing w:after="0" w:line="240" w:lineRule="auto"/>
        <w:rPr>
          <w:rFonts w:ascii="Arial" w:hAnsi="Arial" w:cs="Arial"/>
          <w:color w:val="000000"/>
        </w:rPr>
      </w:pPr>
      <w:r>
        <w:rPr>
          <w:rFonts w:ascii="Arial" w:hAnsi="Arial" w:cs="Arial"/>
          <w:color w:val="000000"/>
        </w:rPr>
        <w:t xml:space="preserve">Evaluators will assess each question individually and will not be expected to search for answers. </w:t>
      </w:r>
      <w:r w:rsidRPr="007953B2">
        <w:rPr>
          <w:rFonts w:ascii="Arial" w:hAnsi="Arial" w:cs="Arial"/>
          <w:color w:val="000000"/>
        </w:rPr>
        <w:t xml:space="preserve">Where a Tenderers answer to any technical criteria question is covered within a separately attached document, the text answer to that criteria question must clearly indicate the relevant part of the supporting document in which the answer can be found. Any documents that have not been referenced will be discounted during evaluation. </w:t>
      </w:r>
    </w:p>
    <w:p w14:paraId="330CABF4" w14:textId="77777777" w:rsidR="008A1674" w:rsidRPr="00B4213C" w:rsidRDefault="008A1674" w:rsidP="008A1674">
      <w:pPr>
        <w:pStyle w:val="ListParagraph"/>
        <w:spacing w:after="0" w:line="240" w:lineRule="auto"/>
        <w:ind w:left="0"/>
        <w:rPr>
          <w:rFonts w:ascii="Arial" w:eastAsia="Times New Roman" w:hAnsi="Arial" w:cs="Arial"/>
          <w:bCs/>
          <w:spacing w:val="-3"/>
          <w:lang w:val="en-GB" w:eastAsia="en-GB"/>
        </w:rPr>
      </w:pPr>
      <w:bookmarkStart w:id="48" w:name="_Hlk66044150"/>
    </w:p>
    <w:p w14:paraId="082D782D" w14:textId="77777777" w:rsidR="008A1674" w:rsidRPr="00B4213C" w:rsidRDefault="008A1674" w:rsidP="008A1674">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A Tender </w:t>
      </w:r>
      <w:r>
        <w:rPr>
          <w:rFonts w:ascii="Arial" w:eastAsia="Times New Roman" w:hAnsi="Arial" w:cs="Arial"/>
          <w:bCs/>
          <w:spacing w:val="-3"/>
          <w:lang w:val="en-GB" w:eastAsia="en-GB"/>
        </w:rPr>
        <w:t>will</w:t>
      </w:r>
      <w:r w:rsidRPr="00B4213C">
        <w:rPr>
          <w:rFonts w:ascii="Arial" w:eastAsia="Times New Roman" w:hAnsi="Arial" w:cs="Arial"/>
          <w:bCs/>
          <w:spacing w:val="-3"/>
          <w:lang w:val="en-GB" w:eastAsia="en-GB"/>
        </w:rPr>
        <w:t xml:space="preserve"> be considered non-compliant if:</w:t>
      </w:r>
    </w:p>
    <w:p w14:paraId="5368033B" w14:textId="77777777" w:rsidR="008A1674" w:rsidRPr="00B4213C" w:rsidRDefault="008A1674" w:rsidP="008A1674">
      <w:pPr>
        <w:pStyle w:val="ListParagraph"/>
        <w:tabs>
          <w:tab w:val="left" w:pos="8931"/>
        </w:tabs>
        <w:spacing w:after="0" w:line="240" w:lineRule="auto"/>
        <w:ind w:left="0" w:right="109"/>
        <w:rPr>
          <w:rFonts w:ascii="Arial" w:eastAsia="Times New Roman" w:hAnsi="Arial" w:cs="Arial"/>
          <w:bCs/>
          <w:spacing w:val="-3"/>
          <w:lang w:val="en-GB" w:eastAsia="en-GB"/>
        </w:rPr>
      </w:pPr>
    </w:p>
    <w:p w14:paraId="5850C0B4" w14:textId="77777777" w:rsidR="008A1674" w:rsidRPr="008D29AA" w:rsidRDefault="008A1674" w:rsidP="008A1674">
      <w:pPr>
        <w:pStyle w:val="ListParagraph"/>
        <w:numPr>
          <w:ilvl w:val="0"/>
          <w:numId w:val="15"/>
        </w:numPr>
        <w:tabs>
          <w:tab w:val="left" w:pos="8931"/>
        </w:tabs>
        <w:spacing w:after="0" w:line="240" w:lineRule="auto"/>
        <w:ind w:right="109"/>
        <w:rPr>
          <w:rFonts w:ascii="Arial" w:eastAsia="Times New Roman" w:hAnsi="Arial" w:cs="Arial"/>
          <w:bCs/>
          <w:color w:val="000000" w:themeColor="text1"/>
          <w:spacing w:val="-3"/>
          <w:lang w:val="en-GB" w:eastAsia="en-GB"/>
        </w:rPr>
      </w:pPr>
      <w:r w:rsidRPr="00B4213C">
        <w:rPr>
          <w:rFonts w:ascii="Arial" w:eastAsia="Times New Roman" w:hAnsi="Arial" w:cs="Arial"/>
          <w:bCs/>
          <w:spacing w:val="-3"/>
          <w:lang w:val="en-GB" w:eastAsia="en-GB"/>
        </w:rPr>
        <w:t>t</w:t>
      </w:r>
      <w:r w:rsidRPr="008D29AA">
        <w:rPr>
          <w:rFonts w:ascii="Arial" w:eastAsia="Times New Roman" w:hAnsi="Arial" w:cs="Arial"/>
          <w:bCs/>
          <w:color w:val="000000" w:themeColor="text1"/>
          <w:spacing w:val="-3"/>
          <w:lang w:val="en-GB" w:eastAsia="en-GB"/>
        </w:rPr>
        <w:t xml:space="preserve">he Tender receives a </w:t>
      </w:r>
      <w:proofErr w:type="gramStart"/>
      <w:r w:rsidRPr="008D29AA">
        <w:rPr>
          <w:rFonts w:ascii="Arial" w:eastAsia="Times New Roman" w:hAnsi="Arial" w:cs="Arial"/>
          <w:bCs/>
          <w:color w:val="000000" w:themeColor="text1"/>
          <w:spacing w:val="-3"/>
          <w:lang w:val="en-GB" w:eastAsia="en-GB"/>
        </w:rPr>
        <w:t>fail</w:t>
      </w:r>
      <w:proofErr w:type="gramEnd"/>
      <w:r w:rsidRPr="008D29AA">
        <w:rPr>
          <w:rFonts w:ascii="Arial" w:eastAsia="Times New Roman" w:hAnsi="Arial" w:cs="Arial"/>
          <w:bCs/>
          <w:color w:val="000000" w:themeColor="text1"/>
          <w:spacing w:val="-3"/>
          <w:lang w:val="en-GB" w:eastAsia="en-GB"/>
        </w:rPr>
        <w:t xml:space="preserve"> on any pass/fail criteri</w:t>
      </w:r>
      <w:r>
        <w:rPr>
          <w:rFonts w:ascii="Arial" w:eastAsia="Times New Roman" w:hAnsi="Arial" w:cs="Arial"/>
          <w:bCs/>
          <w:color w:val="000000" w:themeColor="text1"/>
          <w:spacing w:val="-3"/>
          <w:lang w:val="en-GB" w:eastAsia="en-GB"/>
        </w:rPr>
        <w:t>a; or</w:t>
      </w:r>
      <w:r w:rsidRPr="008D29AA">
        <w:rPr>
          <w:rFonts w:ascii="Arial" w:eastAsia="Times New Roman" w:hAnsi="Arial" w:cs="Arial"/>
          <w:bCs/>
          <w:color w:val="000000" w:themeColor="text1"/>
          <w:spacing w:val="-3"/>
          <w:lang w:val="en-GB" w:eastAsia="en-GB"/>
        </w:rPr>
        <w:t xml:space="preserve">  </w:t>
      </w:r>
    </w:p>
    <w:p w14:paraId="2CFDA42A" w14:textId="77777777" w:rsidR="008A1674" w:rsidRPr="009E57EE" w:rsidRDefault="008A1674" w:rsidP="008A1674">
      <w:pPr>
        <w:pStyle w:val="ListParagraph"/>
        <w:numPr>
          <w:ilvl w:val="0"/>
          <w:numId w:val="15"/>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w:t>
      </w:r>
      <w:r w:rsidRPr="00B4213C">
        <w:rPr>
          <w:rFonts w:ascii="Arial" w:eastAsia="Times New Roman" w:hAnsi="Arial" w:cs="Arial"/>
          <w:bCs/>
          <w:spacing w:val="-3"/>
          <w:lang w:val="en-GB" w:eastAsia="en-GB"/>
        </w:rPr>
        <w:t xml:space="preserve">he Tender receives points which are below the threshold set for any individual criteria; </w:t>
      </w:r>
      <w:r w:rsidRPr="009E57EE">
        <w:rPr>
          <w:rFonts w:ascii="Arial" w:eastAsia="Times New Roman" w:hAnsi="Arial" w:cs="Arial"/>
          <w:bCs/>
          <w:spacing w:val="-3"/>
          <w:lang w:val="en-GB" w:eastAsia="en-GB"/>
        </w:rPr>
        <w:t>or</w:t>
      </w:r>
    </w:p>
    <w:p w14:paraId="198FB2E1" w14:textId="77777777" w:rsidR="008A1674" w:rsidRPr="009E57EE" w:rsidRDefault="008A1674" w:rsidP="008A1674">
      <w:pPr>
        <w:pStyle w:val="ListParagraph"/>
        <w:numPr>
          <w:ilvl w:val="0"/>
          <w:numId w:val="15"/>
        </w:numPr>
        <w:tabs>
          <w:tab w:val="left" w:pos="8931"/>
        </w:tabs>
        <w:spacing w:after="0" w:line="240" w:lineRule="auto"/>
        <w:ind w:right="109"/>
        <w:rPr>
          <w:rFonts w:ascii="Arial" w:eastAsia="Times New Roman" w:hAnsi="Arial" w:cs="Arial"/>
          <w:bCs/>
          <w:spacing w:val="-3"/>
          <w:lang w:val="en-GB" w:eastAsia="en-GB"/>
        </w:rPr>
      </w:pPr>
      <w:r w:rsidRPr="009E57EE">
        <w:rPr>
          <w:rFonts w:ascii="Arial" w:eastAsia="Times New Roman" w:hAnsi="Arial" w:cs="Arial"/>
          <w:bCs/>
          <w:spacing w:val="-3"/>
          <w:lang w:val="en-GB" w:eastAsia="en-GB"/>
        </w:rPr>
        <w:t>the Tender receives a Total Technical Score below 60.</w:t>
      </w:r>
    </w:p>
    <w:bookmarkEnd w:id="48"/>
    <w:p w14:paraId="59270194" w14:textId="77777777" w:rsidR="008A1674" w:rsidRPr="00B4213C" w:rsidRDefault="008A1674" w:rsidP="008A1674">
      <w:pPr>
        <w:pStyle w:val="ListParagraph"/>
        <w:spacing w:after="0" w:line="240" w:lineRule="auto"/>
        <w:rPr>
          <w:rFonts w:ascii="Arial" w:eastAsia="Times New Roman" w:hAnsi="Arial" w:cs="Arial"/>
          <w:bCs/>
          <w:spacing w:val="-3"/>
          <w:lang w:val="en-GB" w:eastAsia="en-GB"/>
        </w:rPr>
      </w:pPr>
    </w:p>
    <w:p w14:paraId="48746042" w14:textId="77777777" w:rsidR="008A1674" w:rsidRDefault="008A1674" w:rsidP="008A1674">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Technical Criteria Table </w:t>
      </w:r>
    </w:p>
    <w:p w14:paraId="339DA77B" w14:textId="77777777" w:rsidR="008A1674" w:rsidRPr="00B4213C" w:rsidRDefault="008A1674" w:rsidP="008A1674">
      <w:pPr>
        <w:pStyle w:val="ListParagraph"/>
        <w:tabs>
          <w:tab w:val="left" w:pos="8931"/>
        </w:tabs>
        <w:spacing w:after="0" w:line="240" w:lineRule="auto"/>
        <w:ind w:left="0" w:right="109"/>
        <w:rPr>
          <w:rFonts w:ascii="Arial" w:eastAsia="Times New Roman" w:hAnsi="Arial" w:cs="Arial"/>
          <w:bCs/>
          <w:spacing w:val="-3"/>
          <w:lang w:val="en-GB" w:eastAsia="en-GB"/>
        </w:rPr>
      </w:pPr>
      <w:bookmarkStart w:id="49" w:name="_Hlk82966259"/>
    </w:p>
    <w:tbl>
      <w:tblPr>
        <w:tblStyle w:val="TableGrid"/>
        <w:tblW w:w="5000" w:type="pct"/>
        <w:tblLook w:val="04A0" w:firstRow="1" w:lastRow="0" w:firstColumn="1" w:lastColumn="0" w:noHBand="0" w:noVBand="1"/>
      </w:tblPr>
      <w:tblGrid>
        <w:gridCol w:w="706"/>
        <w:gridCol w:w="4758"/>
        <w:gridCol w:w="951"/>
        <w:gridCol w:w="990"/>
        <w:gridCol w:w="963"/>
        <w:gridCol w:w="1622"/>
      </w:tblGrid>
      <w:tr w:rsidR="00771818" w:rsidRPr="00771818" w14:paraId="6DF7C1A1" w14:textId="77777777" w:rsidTr="006C2124">
        <w:trPr>
          <w:trHeight w:val="567"/>
        </w:trPr>
        <w:tc>
          <w:tcPr>
            <w:tcW w:w="353" w:type="pct"/>
            <w:vAlign w:val="center"/>
          </w:tcPr>
          <w:p w14:paraId="422EFBEA" w14:textId="77777777" w:rsidR="008A1674" w:rsidRPr="008C2836" w:rsidRDefault="008A1674" w:rsidP="002B0E5A">
            <w:pPr>
              <w:rPr>
                <w:rFonts w:ascii="Arial" w:hAnsi="Arial" w:cs="Arial"/>
                <w:b/>
                <w:color w:val="FF0000"/>
                <w:sz w:val="16"/>
                <w:szCs w:val="16"/>
              </w:rPr>
            </w:pPr>
            <w:bookmarkStart w:id="50" w:name="_Hlk82966037"/>
            <w:bookmarkEnd w:id="49"/>
            <w:r w:rsidRPr="008C2836">
              <w:rPr>
                <w:rFonts w:ascii="Arial" w:hAnsi="Arial" w:cs="Arial"/>
                <w:b/>
                <w:bCs/>
                <w:color w:val="000000" w:themeColor="text1"/>
                <w:sz w:val="16"/>
                <w:szCs w:val="16"/>
              </w:rPr>
              <w:t>Figure</w:t>
            </w:r>
          </w:p>
        </w:tc>
        <w:tc>
          <w:tcPr>
            <w:tcW w:w="2381" w:type="pct"/>
            <w:vAlign w:val="center"/>
          </w:tcPr>
          <w:p w14:paraId="1F831EDF" w14:textId="77777777" w:rsidR="008A1674" w:rsidRPr="00771818" w:rsidRDefault="008A1674" w:rsidP="002B0E5A">
            <w:pPr>
              <w:rPr>
                <w:rFonts w:ascii="Arial" w:hAnsi="Arial" w:cs="Arial"/>
                <w:b/>
                <w:color w:val="000000" w:themeColor="text1"/>
                <w:sz w:val="16"/>
                <w:szCs w:val="16"/>
              </w:rPr>
            </w:pPr>
            <w:r w:rsidRPr="00771818">
              <w:rPr>
                <w:rFonts w:ascii="Arial" w:hAnsi="Arial" w:cs="Arial"/>
                <w:b/>
                <w:bCs/>
                <w:color w:val="000000" w:themeColor="text1"/>
                <w:sz w:val="16"/>
                <w:szCs w:val="16"/>
              </w:rPr>
              <w:t>Criteria</w:t>
            </w:r>
          </w:p>
        </w:tc>
        <w:tc>
          <w:tcPr>
            <w:tcW w:w="476" w:type="pct"/>
            <w:vAlign w:val="center"/>
          </w:tcPr>
          <w:p w14:paraId="044402D8" w14:textId="77777777" w:rsidR="008A1674" w:rsidRPr="00771818" w:rsidRDefault="008A1674" w:rsidP="002B0E5A">
            <w:pPr>
              <w:rPr>
                <w:rFonts w:ascii="Arial" w:hAnsi="Arial" w:cs="Arial"/>
                <w:b/>
                <w:bCs/>
                <w:color w:val="000000" w:themeColor="text1"/>
                <w:sz w:val="16"/>
                <w:szCs w:val="16"/>
              </w:rPr>
            </w:pPr>
            <w:r w:rsidRPr="00771818">
              <w:rPr>
                <w:rFonts w:ascii="Arial" w:hAnsi="Arial" w:cs="Arial"/>
                <w:b/>
                <w:bCs/>
                <w:color w:val="000000" w:themeColor="text1"/>
                <w:sz w:val="16"/>
                <w:szCs w:val="16"/>
              </w:rPr>
              <w:t>Points Available</w:t>
            </w:r>
          </w:p>
        </w:tc>
        <w:tc>
          <w:tcPr>
            <w:tcW w:w="495" w:type="pct"/>
            <w:vAlign w:val="center"/>
          </w:tcPr>
          <w:p w14:paraId="402DC3ED" w14:textId="77777777" w:rsidR="008A1674" w:rsidRPr="00771818" w:rsidRDefault="008A1674" w:rsidP="002B0E5A">
            <w:pPr>
              <w:rPr>
                <w:rFonts w:ascii="Arial" w:hAnsi="Arial" w:cs="Arial"/>
                <w:b/>
                <w:color w:val="000000" w:themeColor="text1"/>
                <w:sz w:val="16"/>
                <w:szCs w:val="16"/>
              </w:rPr>
            </w:pPr>
            <w:r w:rsidRPr="00771818">
              <w:rPr>
                <w:rFonts w:ascii="Arial" w:hAnsi="Arial" w:cs="Arial"/>
                <w:b/>
                <w:bCs/>
                <w:color w:val="000000" w:themeColor="text1"/>
                <w:sz w:val="16"/>
                <w:szCs w:val="16"/>
              </w:rPr>
              <w:t>Minimum Threshold</w:t>
            </w:r>
          </w:p>
        </w:tc>
        <w:tc>
          <w:tcPr>
            <w:tcW w:w="482" w:type="pct"/>
            <w:vAlign w:val="center"/>
          </w:tcPr>
          <w:p w14:paraId="36C2426D" w14:textId="77777777" w:rsidR="008A1674" w:rsidRPr="00771818" w:rsidRDefault="008A1674" w:rsidP="002B0E5A">
            <w:pPr>
              <w:rPr>
                <w:rFonts w:ascii="Arial" w:hAnsi="Arial" w:cs="Arial"/>
                <w:b/>
                <w:color w:val="000000" w:themeColor="text1"/>
                <w:sz w:val="16"/>
                <w:szCs w:val="16"/>
              </w:rPr>
            </w:pPr>
            <w:r w:rsidRPr="00771818">
              <w:rPr>
                <w:rFonts w:ascii="Arial" w:hAnsi="Arial" w:cs="Arial"/>
                <w:b/>
                <w:bCs/>
                <w:color w:val="000000" w:themeColor="text1"/>
                <w:sz w:val="16"/>
                <w:szCs w:val="16"/>
              </w:rPr>
              <w:t>Weight</w:t>
            </w:r>
          </w:p>
        </w:tc>
        <w:tc>
          <w:tcPr>
            <w:tcW w:w="812" w:type="pct"/>
            <w:vAlign w:val="center"/>
          </w:tcPr>
          <w:p w14:paraId="557B1594" w14:textId="77777777" w:rsidR="008A1674" w:rsidRPr="00771818" w:rsidRDefault="008A1674" w:rsidP="002B0E5A">
            <w:pPr>
              <w:rPr>
                <w:rFonts w:ascii="Arial" w:hAnsi="Arial" w:cs="Arial"/>
                <w:b/>
                <w:color w:val="000000" w:themeColor="text1"/>
                <w:sz w:val="16"/>
                <w:szCs w:val="16"/>
              </w:rPr>
            </w:pPr>
            <w:r w:rsidRPr="00771818">
              <w:rPr>
                <w:rFonts w:ascii="Arial" w:hAnsi="Arial" w:cs="Arial"/>
                <w:b/>
                <w:bCs/>
                <w:color w:val="000000" w:themeColor="text1"/>
                <w:sz w:val="16"/>
                <w:szCs w:val="16"/>
              </w:rPr>
              <w:t>Score Available</w:t>
            </w:r>
          </w:p>
        </w:tc>
      </w:tr>
      <w:tr w:rsidR="00771818" w:rsidRPr="00771818" w14:paraId="5CF5AFB2" w14:textId="77777777" w:rsidTr="006C2124">
        <w:trPr>
          <w:trHeight w:val="567"/>
        </w:trPr>
        <w:tc>
          <w:tcPr>
            <w:tcW w:w="353" w:type="pct"/>
            <w:vAlign w:val="center"/>
          </w:tcPr>
          <w:p w14:paraId="54CC28C9" w14:textId="77777777" w:rsidR="008A1674" w:rsidRPr="006C2124" w:rsidRDefault="008A1674" w:rsidP="002B0E5A">
            <w:pPr>
              <w:rPr>
                <w:rFonts w:ascii="Arial" w:hAnsi="Arial" w:cs="Arial"/>
              </w:rPr>
            </w:pPr>
            <w:r w:rsidRPr="006C2124">
              <w:rPr>
                <w:rFonts w:ascii="Arial" w:hAnsi="Arial" w:cs="Arial"/>
              </w:rPr>
              <w:t>A</w:t>
            </w:r>
          </w:p>
        </w:tc>
        <w:tc>
          <w:tcPr>
            <w:tcW w:w="2381" w:type="pct"/>
            <w:vAlign w:val="center"/>
          </w:tcPr>
          <w:p w14:paraId="3745850E" w14:textId="4983B842" w:rsidR="008A1674" w:rsidRPr="00771818" w:rsidRDefault="008A1674" w:rsidP="002B0E5A">
            <w:pPr>
              <w:rPr>
                <w:rFonts w:ascii="Arial" w:hAnsi="Arial" w:cs="Arial"/>
                <w:color w:val="000000" w:themeColor="text1"/>
              </w:rPr>
            </w:pPr>
            <w:r w:rsidRPr="00771818">
              <w:rPr>
                <w:rFonts w:ascii="Arial" w:hAnsi="Arial" w:cs="Arial"/>
                <w:color w:val="000000" w:themeColor="text1"/>
              </w:rPr>
              <w:t xml:space="preserve">Confirm that </w:t>
            </w:r>
            <w:r w:rsidR="009E57EE" w:rsidRPr="00771818">
              <w:rPr>
                <w:rFonts w:ascii="Arial" w:hAnsi="Arial" w:cs="Arial"/>
                <w:color w:val="000000" w:themeColor="text1"/>
              </w:rPr>
              <w:t xml:space="preserve">the clinical </w:t>
            </w:r>
            <w:proofErr w:type="spellStart"/>
            <w:r w:rsidR="00937A44" w:rsidRPr="00771818">
              <w:rPr>
                <w:rFonts w:ascii="Arial" w:hAnsi="Arial" w:cs="Arial"/>
                <w:color w:val="000000" w:themeColor="text1"/>
              </w:rPr>
              <w:t>Tympanometer</w:t>
            </w:r>
            <w:proofErr w:type="spellEnd"/>
            <w:r w:rsidR="009E57EE" w:rsidRPr="00771818">
              <w:rPr>
                <w:rFonts w:ascii="Arial" w:hAnsi="Arial" w:cs="Arial"/>
                <w:color w:val="000000" w:themeColor="text1"/>
              </w:rPr>
              <w:t xml:space="preserve"> and consumables being provided meet the performance and calibration requirements as set out in</w:t>
            </w:r>
            <w:r w:rsidR="009E57EE" w:rsidRPr="00771818">
              <w:rPr>
                <w:rFonts w:ascii="Arial" w:hAnsi="Arial" w:cs="Arial"/>
                <w:color w:val="000000" w:themeColor="text1"/>
                <w:lang w:val="en-GB"/>
              </w:rPr>
              <w:t>, BS EN 60645-5 or equivalent standard.</w:t>
            </w:r>
          </w:p>
        </w:tc>
        <w:tc>
          <w:tcPr>
            <w:tcW w:w="476" w:type="pct"/>
            <w:vAlign w:val="center"/>
          </w:tcPr>
          <w:p w14:paraId="010E425B" w14:textId="77777777" w:rsidR="008A1674" w:rsidRPr="00771818" w:rsidRDefault="008A1674" w:rsidP="002B0E5A">
            <w:pPr>
              <w:rPr>
                <w:rFonts w:ascii="Arial" w:hAnsi="Arial" w:cs="Arial"/>
                <w:color w:val="000000" w:themeColor="text1"/>
              </w:rPr>
            </w:pPr>
            <w:r w:rsidRPr="00771818">
              <w:rPr>
                <w:rFonts w:ascii="Arial" w:hAnsi="Arial" w:cs="Arial"/>
                <w:color w:val="000000" w:themeColor="text1"/>
              </w:rPr>
              <w:t xml:space="preserve">Pass or </w:t>
            </w:r>
            <w:proofErr w:type="gramStart"/>
            <w:r w:rsidRPr="00771818">
              <w:rPr>
                <w:rFonts w:ascii="Arial" w:hAnsi="Arial" w:cs="Arial"/>
                <w:color w:val="000000" w:themeColor="text1"/>
              </w:rPr>
              <w:t>Fail</w:t>
            </w:r>
            <w:proofErr w:type="gramEnd"/>
          </w:p>
        </w:tc>
        <w:tc>
          <w:tcPr>
            <w:tcW w:w="495" w:type="pct"/>
            <w:vAlign w:val="center"/>
          </w:tcPr>
          <w:p w14:paraId="1B144F7D" w14:textId="77777777" w:rsidR="008A1674" w:rsidRPr="00771818" w:rsidRDefault="008A1674" w:rsidP="002B0E5A">
            <w:pPr>
              <w:rPr>
                <w:rFonts w:ascii="Arial" w:hAnsi="Arial" w:cs="Arial"/>
                <w:color w:val="000000" w:themeColor="text1"/>
              </w:rPr>
            </w:pPr>
            <w:r w:rsidRPr="00771818">
              <w:rPr>
                <w:rFonts w:ascii="Arial" w:hAnsi="Arial" w:cs="Arial"/>
                <w:color w:val="000000" w:themeColor="text1"/>
              </w:rPr>
              <w:t>Pass</w:t>
            </w:r>
          </w:p>
        </w:tc>
        <w:tc>
          <w:tcPr>
            <w:tcW w:w="482" w:type="pct"/>
            <w:vAlign w:val="center"/>
          </w:tcPr>
          <w:p w14:paraId="753A2B40" w14:textId="77777777" w:rsidR="008A1674" w:rsidRPr="00771818" w:rsidRDefault="008A1674" w:rsidP="002B0E5A">
            <w:pPr>
              <w:rPr>
                <w:rFonts w:ascii="Arial" w:hAnsi="Arial" w:cs="Arial"/>
                <w:color w:val="000000" w:themeColor="text1"/>
              </w:rPr>
            </w:pPr>
            <w:r w:rsidRPr="00771818">
              <w:rPr>
                <w:rFonts w:ascii="Arial" w:hAnsi="Arial" w:cs="Arial"/>
                <w:color w:val="000000" w:themeColor="text1"/>
              </w:rPr>
              <w:t>N/A</w:t>
            </w:r>
          </w:p>
        </w:tc>
        <w:tc>
          <w:tcPr>
            <w:tcW w:w="812" w:type="pct"/>
            <w:vAlign w:val="center"/>
          </w:tcPr>
          <w:p w14:paraId="539A2E79" w14:textId="77777777" w:rsidR="008A1674" w:rsidRPr="00771818" w:rsidRDefault="008A1674" w:rsidP="002B0E5A">
            <w:pPr>
              <w:rPr>
                <w:rFonts w:ascii="Arial" w:hAnsi="Arial" w:cs="Arial"/>
                <w:color w:val="000000" w:themeColor="text1"/>
              </w:rPr>
            </w:pPr>
            <w:r w:rsidRPr="00771818">
              <w:rPr>
                <w:rFonts w:ascii="Arial" w:hAnsi="Arial" w:cs="Arial"/>
                <w:color w:val="000000" w:themeColor="text1"/>
              </w:rPr>
              <w:t xml:space="preserve">Pass or </w:t>
            </w:r>
            <w:proofErr w:type="gramStart"/>
            <w:r w:rsidRPr="00771818">
              <w:rPr>
                <w:rFonts w:ascii="Arial" w:hAnsi="Arial" w:cs="Arial"/>
                <w:color w:val="000000" w:themeColor="text1"/>
              </w:rPr>
              <w:t>Fail</w:t>
            </w:r>
            <w:proofErr w:type="gramEnd"/>
          </w:p>
        </w:tc>
      </w:tr>
      <w:tr w:rsidR="00771818" w:rsidRPr="00771818" w14:paraId="6F0FC9B6" w14:textId="77777777" w:rsidTr="006C2124">
        <w:trPr>
          <w:trHeight w:val="567"/>
        </w:trPr>
        <w:tc>
          <w:tcPr>
            <w:tcW w:w="353" w:type="pct"/>
            <w:vAlign w:val="center"/>
          </w:tcPr>
          <w:p w14:paraId="6A311C50" w14:textId="4BBA46F9" w:rsidR="00937A44" w:rsidRPr="006C2124" w:rsidRDefault="00937A44" w:rsidP="002B0E5A">
            <w:pPr>
              <w:rPr>
                <w:rFonts w:ascii="Arial" w:hAnsi="Arial" w:cs="Arial"/>
              </w:rPr>
            </w:pPr>
            <w:r w:rsidRPr="006C2124">
              <w:rPr>
                <w:rFonts w:ascii="Arial" w:hAnsi="Arial" w:cs="Arial"/>
              </w:rPr>
              <w:t>B</w:t>
            </w:r>
          </w:p>
        </w:tc>
        <w:tc>
          <w:tcPr>
            <w:tcW w:w="2381" w:type="pct"/>
            <w:vAlign w:val="center"/>
          </w:tcPr>
          <w:p w14:paraId="7918199A" w14:textId="25460AF7" w:rsidR="00937A44" w:rsidRPr="00771818" w:rsidRDefault="00937A44" w:rsidP="002B0E5A">
            <w:pPr>
              <w:rPr>
                <w:rFonts w:ascii="Arial" w:hAnsi="Arial" w:cs="Arial"/>
                <w:color w:val="000000" w:themeColor="text1"/>
              </w:rPr>
            </w:pPr>
            <w:r w:rsidRPr="00771818">
              <w:rPr>
                <w:rFonts w:ascii="Arial" w:hAnsi="Arial" w:cs="Arial"/>
                <w:color w:val="000000" w:themeColor="text1"/>
              </w:rPr>
              <w:t>Confirm that you can supply the goods requested and that maintenance support (including provision of consumables) will be provided for 5 years.</w:t>
            </w:r>
          </w:p>
        </w:tc>
        <w:tc>
          <w:tcPr>
            <w:tcW w:w="476" w:type="pct"/>
            <w:vAlign w:val="center"/>
          </w:tcPr>
          <w:p w14:paraId="2C9B2268" w14:textId="3E0253D8" w:rsidR="00937A44" w:rsidRPr="00771818" w:rsidRDefault="00937A44" w:rsidP="002B0E5A">
            <w:pPr>
              <w:rPr>
                <w:rFonts w:ascii="Arial" w:hAnsi="Arial" w:cs="Arial"/>
                <w:color w:val="000000" w:themeColor="text1"/>
              </w:rPr>
            </w:pPr>
            <w:r w:rsidRPr="00771818">
              <w:rPr>
                <w:rFonts w:ascii="Arial" w:hAnsi="Arial" w:cs="Arial"/>
                <w:color w:val="000000" w:themeColor="text1"/>
              </w:rPr>
              <w:t xml:space="preserve">Pass or </w:t>
            </w:r>
            <w:proofErr w:type="gramStart"/>
            <w:r w:rsidRPr="00771818">
              <w:rPr>
                <w:rFonts w:ascii="Arial" w:hAnsi="Arial" w:cs="Arial"/>
                <w:color w:val="000000" w:themeColor="text1"/>
              </w:rPr>
              <w:t>Fail</w:t>
            </w:r>
            <w:proofErr w:type="gramEnd"/>
          </w:p>
        </w:tc>
        <w:tc>
          <w:tcPr>
            <w:tcW w:w="495" w:type="pct"/>
            <w:vAlign w:val="center"/>
          </w:tcPr>
          <w:p w14:paraId="5683B431" w14:textId="26BE66D1" w:rsidR="00937A44" w:rsidRPr="00771818" w:rsidRDefault="00937A44" w:rsidP="002B0E5A">
            <w:pPr>
              <w:rPr>
                <w:rFonts w:ascii="Arial" w:hAnsi="Arial" w:cs="Arial"/>
                <w:color w:val="000000" w:themeColor="text1"/>
              </w:rPr>
            </w:pPr>
            <w:r w:rsidRPr="00771818">
              <w:rPr>
                <w:rFonts w:ascii="Arial" w:hAnsi="Arial" w:cs="Arial"/>
                <w:color w:val="000000" w:themeColor="text1"/>
              </w:rPr>
              <w:t>Pass</w:t>
            </w:r>
          </w:p>
        </w:tc>
        <w:tc>
          <w:tcPr>
            <w:tcW w:w="482" w:type="pct"/>
            <w:vAlign w:val="center"/>
          </w:tcPr>
          <w:p w14:paraId="15A48F6C" w14:textId="761BFFDA" w:rsidR="00937A44" w:rsidRPr="00771818" w:rsidRDefault="00937A44" w:rsidP="002B0E5A">
            <w:pPr>
              <w:rPr>
                <w:rFonts w:ascii="Arial" w:hAnsi="Arial" w:cs="Arial"/>
                <w:color w:val="000000" w:themeColor="text1"/>
              </w:rPr>
            </w:pPr>
            <w:r w:rsidRPr="00771818">
              <w:rPr>
                <w:rFonts w:ascii="Arial" w:hAnsi="Arial" w:cs="Arial"/>
                <w:color w:val="000000" w:themeColor="text1"/>
              </w:rPr>
              <w:t>N/A</w:t>
            </w:r>
          </w:p>
        </w:tc>
        <w:tc>
          <w:tcPr>
            <w:tcW w:w="812" w:type="pct"/>
            <w:vAlign w:val="center"/>
          </w:tcPr>
          <w:p w14:paraId="651EF0FB" w14:textId="15E2AB22" w:rsidR="00937A44" w:rsidRPr="00771818" w:rsidRDefault="00937A44" w:rsidP="002B0E5A">
            <w:pPr>
              <w:rPr>
                <w:rFonts w:ascii="Arial" w:hAnsi="Arial" w:cs="Arial"/>
                <w:color w:val="000000" w:themeColor="text1"/>
              </w:rPr>
            </w:pPr>
            <w:r w:rsidRPr="00771818">
              <w:rPr>
                <w:rFonts w:ascii="Arial" w:hAnsi="Arial" w:cs="Arial"/>
                <w:color w:val="000000" w:themeColor="text1"/>
              </w:rPr>
              <w:t>Pass of Fail</w:t>
            </w:r>
          </w:p>
        </w:tc>
      </w:tr>
      <w:tr w:rsidR="00771818" w:rsidRPr="00771818" w14:paraId="283ECD4C" w14:textId="77777777" w:rsidTr="006C2124">
        <w:trPr>
          <w:trHeight w:val="567"/>
        </w:trPr>
        <w:tc>
          <w:tcPr>
            <w:tcW w:w="353" w:type="pct"/>
            <w:vAlign w:val="center"/>
          </w:tcPr>
          <w:p w14:paraId="58623467" w14:textId="77777777" w:rsidR="008A1674" w:rsidRPr="006C2124" w:rsidRDefault="008A1674" w:rsidP="002B0E5A">
            <w:pPr>
              <w:rPr>
                <w:rFonts w:ascii="Arial" w:hAnsi="Arial" w:cs="Arial"/>
              </w:rPr>
            </w:pPr>
            <w:r w:rsidRPr="006C2124">
              <w:rPr>
                <w:rFonts w:ascii="Arial" w:hAnsi="Arial" w:cs="Arial"/>
              </w:rPr>
              <w:t>1</w:t>
            </w:r>
          </w:p>
        </w:tc>
        <w:tc>
          <w:tcPr>
            <w:tcW w:w="2381" w:type="pct"/>
            <w:vAlign w:val="center"/>
          </w:tcPr>
          <w:p w14:paraId="4A812D1B" w14:textId="77777777" w:rsidR="008A1674" w:rsidRPr="00771818" w:rsidRDefault="008A1674" w:rsidP="002B0E5A">
            <w:pPr>
              <w:rPr>
                <w:rFonts w:ascii="Arial" w:hAnsi="Arial" w:cs="Arial"/>
                <w:color w:val="000000" w:themeColor="text1"/>
              </w:rPr>
            </w:pPr>
            <w:r w:rsidRPr="00771818">
              <w:rPr>
                <w:rFonts w:ascii="Arial" w:eastAsia="Calibri" w:hAnsi="Arial" w:cs="Arial"/>
                <w:noProof/>
                <w:color w:val="000000" w:themeColor="text1"/>
              </w:rPr>
              <w:t>State how you will deliver and manage the Services detailed in the Statement of Requirement</w:t>
            </w:r>
          </w:p>
        </w:tc>
        <w:tc>
          <w:tcPr>
            <w:tcW w:w="476" w:type="pct"/>
            <w:vAlign w:val="center"/>
          </w:tcPr>
          <w:p w14:paraId="58AC4EE8" w14:textId="77777777" w:rsidR="008A1674" w:rsidRPr="00771818" w:rsidRDefault="008A1674" w:rsidP="002B0E5A">
            <w:pPr>
              <w:rPr>
                <w:rFonts w:ascii="Arial" w:hAnsi="Arial" w:cs="Arial"/>
                <w:color w:val="000000" w:themeColor="text1"/>
              </w:rPr>
            </w:pPr>
            <w:r w:rsidRPr="00771818">
              <w:rPr>
                <w:rFonts w:ascii="Arial" w:hAnsi="Arial" w:cs="Arial"/>
                <w:color w:val="000000" w:themeColor="text1"/>
              </w:rPr>
              <w:t>0, 30, 70 or 100</w:t>
            </w:r>
          </w:p>
        </w:tc>
        <w:tc>
          <w:tcPr>
            <w:tcW w:w="495" w:type="pct"/>
            <w:vAlign w:val="center"/>
          </w:tcPr>
          <w:p w14:paraId="655BFBE9" w14:textId="77777777" w:rsidR="008A1674" w:rsidRPr="00771818" w:rsidRDefault="008A1674" w:rsidP="002B0E5A">
            <w:pPr>
              <w:rPr>
                <w:rFonts w:ascii="Arial" w:hAnsi="Arial" w:cs="Arial"/>
                <w:color w:val="000000" w:themeColor="text1"/>
              </w:rPr>
            </w:pPr>
            <w:r w:rsidRPr="00771818">
              <w:rPr>
                <w:rFonts w:ascii="Arial" w:hAnsi="Arial" w:cs="Arial"/>
                <w:color w:val="000000" w:themeColor="text1"/>
              </w:rPr>
              <w:t>30</w:t>
            </w:r>
          </w:p>
        </w:tc>
        <w:tc>
          <w:tcPr>
            <w:tcW w:w="482" w:type="pct"/>
            <w:vAlign w:val="center"/>
          </w:tcPr>
          <w:p w14:paraId="14DC0D7D" w14:textId="77777777" w:rsidR="008A1674" w:rsidRPr="00771818" w:rsidRDefault="008A1674" w:rsidP="002B0E5A">
            <w:pPr>
              <w:rPr>
                <w:rFonts w:ascii="Arial" w:hAnsi="Arial" w:cs="Arial"/>
                <w:color w:val="000000" w:themeColor="text1"/>
              </w:rPr>
            </w:pPr>
            <w:r w:rsidRPr="00771818">
              <w:rPr>
                <w:rFonts w:ascii="Arial" w:hAnsi="Arial" w:cs="Arial"/>
                <w:color w:val="000000" w:themeColor="text1"/>
              </w:rPr>
              <w:t>25.00%</w:t>
            </w:r>
          </w:p>
        </w:tc>
        <w:tc>
          <w:tcPr>
            <w:tcW w:w="812" w:type="pct"/>
            <w:vAlign w:val="center"/>
          </w:tcPr>
          <w:p w14:paraId="58FE20D7" w14:textId="77777777" w:rsidR="008A1674" w:rsidRPr="00771818" w:rsidRDefault="008A1674" w:rsidP="002B0E5A">
            <w:pPr>
              <w:rPr>
                <w:rFonts w:ascii="Arial" w:hAnsi="Arial" w:cs="Arial"/>
                <w:color w:val="000000" w:themeColor="text1"/>
              </w:rPr>
            </w:pPr>
            <w:r w:rsidRPr="00771818">
              <w:rPr>
                <w:rFonts w:ascii="Arial" w:hAnsi="Arial" w:cs="Arial"/>
                <w:color w:val="000000" w:themeColor="text1"/>
              </w:rPr>
              <w:t>25.00</w:t>
            </w:r>
          </w:p>
        </w:tc>
      </w:tr>
      <w:tr w:rsidR="00771818" w:rsidRPr="00771818" w14:paraId="11D35933" w14:textId="77777777" w:rsidTr="006C2124">
        <w:trPr>
          <w:trHeight w:val="567"/>
        </w:trPr>
        <w:tc>
          <w:tcPr>
            <w:tcW w:w="353" w:type="pct"/>
            <w:vAlign w:val="center"/>
          </w:tcPr>
          <w:p w14:paraId="0C569363" w14:textId="77777777" w:rsidR="0063745F" w:rsidRPr="006C2124" w:rsidRDefault="0063745F" w:rsidP="0063745F">
            <w:pPr>
              <w:rPr>
                <w:rFonts w:ascii="Arial" w:hAnsi="Arial" w:cs="Arial"/>
              </w:rPr>
            </w:pPr>
            <w:bookmarkStart w:id="51" w:name="_Hlk126327599"/>
            <w:r w:rsidRPr="006C2124">
              <w:rPr>
                <w:rFonts w:ascii="Arial" w:hAnsi="Arial" w:cs="Arial"/>
              </w:rPr>
              <w:t>2</w:t>
            </w:r>
          </w:p>
          <w:p w14:paraId="7060E7F9" w14:textId="77777777" w:rsidR="0063745F" w:rsidRPr="006C2124" w:rsidRDefault="0063745F" w:rsidP="0063745F">
            <w:pPr>
              <w:rPr>
                <w:rFonts w:ascii="Arial" w:hAnsi="Arial" w:cs="Arial"/>
              </w:rPr>
            </w:pPr>
          </w:p>
        </w:tc>
        <w:tc>
          <w:tcPr>
            <w:tcW w:w="2381" w:type="pct"/>
            <w:vAlign w:val="center"/>
          </w:tcPr>
          <w:p w14:paraId="50B01F56" w14:textId="15B53514" w:rsidR="0063745F" w:rsidRPr="00771818" w:rsidRDefault="0063745F" w:rsidP="0063745F">
            <w:pPr>
              <w:rPr>
                <w:rFonts w:ascii="Arial" w:hAnsi="Arial" w:cs="Arial"/>
                <w:color w:val="000000" w:themeColor="text1"/>
              </w:rPr>
            </w:pPr>
            <w:r w:rsidRPr="00771818">
              <w:rPr>
                <w:rFonts w:ascii="Arial" w:hAnsi="Arial" w:cs="Arial"/>
                <w:color w:val="000000" w:themeColor="text1"/>
              </w:rPr>
              <w:t>Outline how you will manage the quality of the consumables supplied and that they do not affect the performance of the equipment being supplied</w:t>
            </w:r>
          </w:p>
        </w:tc>
        <w:tc>
          <w:tcPr>
            <w:tcW w:w="476" w:type="pct"/>
            <w:vAlign w:val="center"/>
          </w:tcPr>
          <w:p w14:paraId="0FAF0508" w14:textId="25C9EE01" w:rsidR="0063745F" w:rsidRPr="00771818" w:rsidRDefault="0063745F" w:rsidP="0063745F">
            <w:pPr>
              <w:rPr>
                <w:rFonts w:ascii="Arial" w:hAnsi="Arial" w:cs="Arial"/>
                <w:color w:val="000000" w:themeColor="text1"/>
              </w:rPr>
            </w:pPr>
            <w:r w:rsidRPr="00771818">
              <w:rPr>
                <w:rFonts w:ascii="Arial" w:hAnsi="Arial" w:cs="Arial"/>
                <w:color w:val="000000" w:themeColor="text1"/>
              </w:rPr>
              <w:t>0, 30, 70 or 100</w:t>
            </w:r>
          </w:p>
        </w:tc>
        <w:tc>
          <w:tcPr>
            <w:tcW w:w="495" w:type="pct"/>
            <w:vAlign w:val="center"/>
          </w:tcPr>
          <w:p w14:paraId="4860AEC4" w14:textId="2B43E647" w:rsidR="0063745F" w:rsidRPr="00771818" w:rsidRDefault="0063745F" w:rsidP="0063745F">
            <w:pPr>
              <w:rPr>
                <w:rFonts w:ascii="Arial" w:hAnsi="Arial" w:cs="Arial"/>
                <w:color w:val="000000" w:themeColor="text1"/>
              </w:rPr>
            </w:pPr>
            <w:r w:rsidRPr="00771818">
              <w:rPr>
                <w:rFonts w:ascii="Arial" w:hAnsi="Arial" w:cs="Arial"/>
                <w:color w:val="000000" w:themeColor="text1"/>
              </w:rPr>
              <w:t>30</w:t>
            </w:r>
          </w:p>
        </w:tc>
        <w:tc>
          <w:tcPr>
            <w:tcW w:w="482" w:type="pct"/>
            <w:vAlign w:val="center"/>
          </w:tcPr>
          <w:p w14:paraId="401D6B25" w14:textId="0A337771" w:rsidR="0063745F" w:rsidRPr="00771818" w:rsidRDefault="0063745F" w:rsidP="0063745F">
            <w:pPr>
              <w:rPr>
                <w:rFonts w:ascii="Arial" w:hAnsi="Arial" w:cs="Arial"/>
                <w:color w:val="000000" w:themeColor="text1"/>
              </w:rPr>
            </w:pPr>
            <w:r w:rsidRPr="00771818">
              <w:rPr>
                <w:rFonts w:ascii="Arial" w:hAnsi="Arial" w:cs="Arial"/>
                <w:color w:val="000000" w:themeColor="text1"/>
              </w:rPr>
              <w:t>25.00%</w:t>
            </w:r>
          </w:p>
        </w:tc>
        <w:tc>
          <w:tcPr>
            <w:tcW w:w="812" w:type="pct"/>
            <w:vAlign w:val="center"/>
          </w:tcPr>
          <w:p w14:paraId="43A45165" w14:textId="7D19B8C1" w:rsidR="0063745F" w:rsidRPr="00771818" w:rsidRDefault="0063745F" w:rsidP="0063745F">
            <w:pPr>
              <w:rPr>
                <w:rFonts w:ascii="Arial" w:hAnsi="Arial" w:cs="Arial"/>
                <w:color w:val="000000" w:themeColor="text1"/>
              </w:rPr>
            </w:pPr>
            <w:r w:rsidRPr="00771818">
              <w:rPr>
                <w:rFonts w:ascii="Arial" w:hAnsi="Arial" w:cs="Arial"/>
                <w:color w:val="000000" w:themeColor="text1"/>
              </w:rPr>
              <w:t>2</w:t>
            </w:r>
            <w:r w:rsidR="00C06BEC">
              <w:rPr>
                <w:rFonts w:ascii="Arial" w:hAnsi="Arial" w:cs="Arial"/>
                <w:color w:val="000000" w:themeColor="text1"/>
              </w:rPr>
              <w:t>5</w:t>
            </w:r>
            <w:r w:rsidRPr="00771818">
              <w:rPr>
                <w:rFonts w:ascii="Arial" w:hAnsi="Arial" w:cs="Arial"/>
                <w:color w:val="000000" w:themeColor="text1"/>
              </w:rPr>
              <w:t>.00</w:t>
            </w:r>
          </w:p>
        </w:tc>
      </w:tr>
      <w:bookmarkEnd w:id="51"/>
      <w:tr w:rsidR="00771818" w:rsidRPr="00771818" w14:paraId="15F167BD" w14:textId="77777777" w:rsidTr="006C2124">
        <w:trPr>
          <w:trHeight w:val="567"/>
        </w:trPr>
        <w:tc>
          <w:tcPr>
            <w:tcW w:w="353" w:type="pct"/>
            <w:vAlign w:val="center"/>
          </w:tcPr>
          <w:p w14:paraId="2AF642FB" w14:textId="7D5AF360" w:rsidR="0063745F" w:rsidRPr="006C2124" w:rsidRDefault="0063745F" w:rsidP="0063745F">
            <w:pPr>
              <w:rPr>
                <w:rFonts w:ascii="Arial" w:hAnsi="Arial" w:cs="Arial"/>
              </w:rPr>
            </w:pPr>
            <w:r w:rsidRPr="006C2124">
              <w:rPr>
                <w:rFonts w:ascii="Arial" w:hAnsi="Arial" w:cs="Arial"/>
              </w:rPr>
              <w:t>3</w:t>
            </w:r>
          </w:p>
          <w:p w14:paraId="602E536B" w14:textId="77777777" w:rsidR="0063745F" w:rsidRPr="006C2124" w:rsidRDefault="0063745F" w:rsidP="0063745F">
            <w:pPr>
              <w:rPr>
                <w:rFonts w:ascii="Arial" w:hAnsi="Arial" w:cs="Arial"/>
              </w:rPr>
            </w:pPr>
          </w:p>
        </w:tc>
        <w:tc>
          <w:tcPr>
            <w:tcW w:w="2381" w:type="pct"/>
            <w:vAlign w:val="center"/>
          </w:tcPr>
          <w:p w14:paraId="6C430B48" w14:textId="447457B2" w:rsidR="0063745F" w:rsidRPr="00771818" w:rsidRDefault="0063745F" w:rsidP="0063745F">
            <w:pPr>
              <w:rPr>
                <w:rFonts w:ascii="Arial" w:hAnsi="Arial" w:cs="Arial"/>
                <w:color w:val="000000" w:themeColor="text1"/>
              </w:rPr>
            </w:pPr>
            <w:r w:rsidRPr="00771818">
              <w:rPr>
                <w:rFonts w:ascii="Arial" w:eastAsia="Calibri" w:hAnsi="Arial" w:cs="Arial"/>
                <w:noProof/>
                <w:color w:val="000000" w:themeColor="text1"/>
              </w:rPr>
              <w:t>State how you will ensure that a quality service is delivered</w:t>
            </w:r>
          </w:p>
        </w:tc>
        <w:tc>
          <w:tcPr>
            <w:tcW w:w="476" w:type="pct"/>
            <w:vAlign w:val="center"/>
          </w:tcPr>
          <w:p w14:paraId="6314BA12" w14:textId="3E553090" w:rsidR="0063745F" w:rsidRPr="00771818" w:rsidRDefault="0063745F" w:rsidP="0063745F">
            <w:pPr>
              <w:rPr>
                <w:rFonts w:ascii="Arial" w:hAnsi="Arial" w:cs="Arial"/>
                <w:color w:val="000000" w:themeColor="text1"/>
              </w:rPr>
            </w:pPr>
            <w:r w:rsidRPr="00771818">
              <w:rPr>
                <w:rFonts w:ascii="Arial" w:hAnsi="Arial" w:cs="Arial"/>
                <w:color w:val="000000" w:themeColor="text1"/>
              </w:rPr>
              <w:t>0, 30, 70 or 100</w:t>
            </w:r>
          </w:p>
        </w:tc>
        <w:tc>
          <w:tcPr>
            <w:tcW w:w="495" w:type="pct"/>
            <w:vAlign w:val="center"/>
          </w:tcPr>
          <w:p w14:paraId="2D333A8D" w14:textId="6534E98A" w:rsidR="0063745F" w:rsidRPr="00771818" w:rsidRDefault="0063745F" w:rsidP="0063745F">
            <w:pPr>
              <w:rPr>
                <w:rFonts w:ascii="Arial" w:hAnsi="Arial" w:cs="Arial"/>
                <w:color w:val="000000" w:themeColor="text1"/>
              </w:rPr>
            </w:pPr>
            <w:r w:rsidRPr="00771818">
              <w:rPr>
                <w:rFonts w:ascii="Arial" w:hAnsi="Arial" w:cs="Arial"/>
                <w:color w:val="000000" w:themeColor="text1"/>
              </w:rPr>
              <w:t>30</w:t>
            </w:r>
          </w:p>
        </w:tc>
        <w:tc>
          <w:tcPr>
            <w:tcW w:w="482" w:type="pct"/>
            <w:vAlign w:val="center"/>
          </w:tcPr>
          <w:p w14:paraId="215A1049" w14:textId="2BC40BDC" w:rsidR="0063745F" w:rsidRPr="00771818" w:rsidRDefault="0063745F" w:rsidP="0063745F">
            <w:pPr>
              <w:rPr>
                <w:rFonts w:ascii="Arial" w:hAnsi="Arial" w:cs="Arial"/>
                <w:color w:val="000000" w:themeColor="text1"/>
              </w:rPr>
            </w:pPr>
            <w:r w:rsidRPr="00771818">
              <w:rPr>
                <w:rFonts w:ascii="Arial" w:hAnsi="Arial" w:cs="Arial"/>
                <w:color w:val="000000" w:themeColor="text1"/>
              </w:rPr>
              <w:t>2</w:t>
            </w:r>
            <w:r w:rsidR="006C2124">
              <w:rPr>
                <w:rFonts w:ascii="Arial" w:hAnsi="Arial" w:cs="Arial"/>
                <w:color w:val="000000" w:themeColor="text1"/>
              </w:rPr>
              <w:t>5</w:t>
            </w:r>
            <w:r w:rsidRPr="00771818">
              <w:rPr>
                <w:rFonts w:ascii="Arial" w:hAnsi="Arial" w:cs="Arial"/>
                <w:color w:val="000000" w:themeColor="text1"/>
              </w:rPr>
              <w:t>.00%</w:t>
            </w:r>
          </w:p>
        </w:tc>
        <w:tc>
          <w:tcPr>
            <w:tcW w:w="812" w:type="pct"/>
            <w:vAlign w:val="center"/>
          </w:tcPr>
          <w:p w14:paraId="172F8AED" w14:textId="4F8C71EA" w:rsidR="0063745F" w:rsidRPr="00771818" w:rsidRDefault="0063745F" w:rsidP="0063745F">
            <w:pPr>
              <w:rPr>
                <w:rFonts w:ascii="Arial" w:hAnsi="Arial" w:cs="Arial"/>
                <w:color w:val="000000" w:themeColor="text1"/>
              </w:rPr>
            </w:pPr>
            <w:r w:rsidRPr="00771818">
              <w:rPr>
                <w:rFonts w:ascii="Arial" w:hAnsi="Arial" w:cs="Arial"/>
                <w:color w:val="000000" w:themeColor="text1"/>
              </w:rPr>
              <w:t>2</w:t>
            </w:r>
            <w:r w:rsidR="006C2124">
              <w:rPr>
                <w:rFonts w:ascii="Arial" w:hAnsi="Arial" w:cs="Arial"/>
                <w:color w:val="000000" w:themeColor="text1"/>
              </w:rPr>
              <w:t>5</w:t>
            </w:r>
            <w:r w:rsidRPr="00771818">
              <w:rPr>
                <w:rFonts w:ascii="Arial" w:hAnsi="Arial" w:cs="Arial"/>
                <w:color w:val="000000" w:themeColor="text1"/>
              </w:rPr>
              <w:t>.00</w:t>
            </w:r>
          </w:p>
        </w:tc>
      </w:tr>
      <w:tr w:rsidR="00771818" w:rsidRPr="00771818" w14:paraId="352063B2" w14:textId="77777777" w:rsidTr="006C2124">
        <w:trPr>
          <w:trHeight w:val="567"/>
        </w:trPr>
        <w:tc>
          <w:tcPr>
            <w:tcW w:w="353" w:type="pct"/>
            <w:vAlign w:val="center"/>
          </w:tcPr>
          <w:p w14:paraId="7411B445" w14:textId="61B8A7B4" w:rsidR="0063745F" w:rsidRPr="006C2124" w:rsidRDefault="0063745F" w:rsidP="0063745F">
            <w:pPr>
              <w:rPr>
                <w:rFonts w:ascii="Arial" w:hAnsi="Arial" w:cs="Arial"/>
              </w:rPr>
            </w:pPr>
            <w:r w:rsidRPr="006C2124">
              <w:rPr>
                <w:rFonts w:ascii="Arial" w:hAnsi="Arial" w:cs="Arial"/>
              </w:rPr>
              <w:t>4</w:t>
            </w:r>
          </w:p>
        </w:tc>
        <w:tc>
          <w:tcPr>
            <w:tcW w:w="2381" w:type="pct"/>
            <w:vAlign w:val="center"/>
          </w:tcPr>
          <w:p w14:paraId="663DA47D" w14:textId="7061A010" w:rsidR="0063745F" w:rsidRPr="00771818" w:rsidRDefault="0063745F" w:rsidP="0063745F">
            <w:pPr>
              <w:rPr>
                <w:rFonts w:ascii="Arial" w:hAnsi="Arial" w:cs="Arial"/>
                <w:color w:val="000000" w:themeColor="text1"/>
              </w:rPr>
            </w:pPr>
            <w:r w:rsidRPr="00771818">
              <w:rPr>
                <w:rFonts w:ascii="Arial" w:hAnsi="Arial" w:cs="Arial"/>
                <w:color w:val="000000" w:themeColor="text1"/>
              </w:rPr>
              <w:t>Outline the resources you will deploy to manage and deliver this requirement</w:t>
            </w:r>
          </w:p>
        </w:tc>
        <w:tc>
          <w:tcPr>
            <w:tcW w:w="476" w:type="pct"/>
            <w:vAlign w:val="center"/>
          </w:tcPr>
          <w:p w14:paraId="65DC3F20" w14:textId="77777777" w:rsidR="0063745F" w:rsidRPr="00771818" w:rsidRDefault="0063745F" w:rsidP="0063745F">
            <w:pPr>
              <w:rPr>
                <w:rFonts w:ascii="Arial" w:hAnsi="Arial" w:cs="Arial"/>
                <w:color w:val="000000" w:themeColor="text1"/>
              </w:rPr>
            </w:pPr>
            <w:r w:rsidRPr="00771818">
              <w:rPr>
                <w:rFonts w:ascii="Arial" w:hAnsi="Arial" w:cs="Arial"/>
                <w:color w:val="000000" w:themeColor="text1"/>
              </w:rPr>
              <w:t>0, 30, 70 or 100</w:t>
            </w:r>
          </w:p>
        </w:tc>
        <w:tc>
          <w:tcPr>
            <w:tcW w:w="495" w:type="pct"/>
            <w:vAlign w:val="center"/>
          </w:tcPr>
          <w:p w14:paraId="4D6EA828" w14:textId="7F724494" w:rsidR="0063745F" w:rsidRPr="00771818" w:rsidRDefault="0063745F" w:rsidP="0063745F">
            <w:pPr>
              <w:rPr>
                <w:rFonts w:ascii="Arial" w:hAnsi="Arial" w:cs="Arial"/>
                <w:color w:val="000000" w:themeColor="text1"/>
              </w:rPr>
            </w:pPr>
            <w:r w:rsidRPr="00771818">
              <w:rPr>
                <w:rFonts w:ascii="Arial" w:hAnsi="Arial" w:cs="Arial"/>
                <w:color w:val="000000" w:themeColor="text1"/>
              </w:rPr>
              <w:t>30</w:t>
            </w:r>
          </w:p>
        </w:tc>
        <w:tc>
          <w:tcPr>
            <w:tcW w:w="482" w:type="pct"/>
            <w:vAlign w:val="center"/>
          </w:tcPr>
          <w:p w14:paraId="2935F833" w14:textId="14AFE839" w:rsidR="0063745F" w:rsidRPr="00771818" w:rsidRDefault="0063745F" w:rsidP="0063745F">
            <w:pPr>
              <w:rPr>
                <w:rFonts w:ascii="Arial" w:hAnsi="Arial" w:cs="Arial"/>
                <w:color w:val="000000" w:themeColor="text1"/>
              </w:rPr>
            </w:pPr>
            <w:r w:rsidRPr="00771818">
              <w:rPr>
                <w:rFonts w:ascii="Arial" w:hAnsi="Arial" w:cs="Arial"/>
                <w:color w:val="000000" w:themeColor="text1"/>
              </w:rPr>
              <w:t>2</w:t>
            </w:r>
            <w:r w:rsidR="006C2124">
              <w:rPr>
                <w:rFonts w:ascii="Arial" w:hAnsi="Arial" w:cs="Arial"/>
                <w:color w:val="000000" w:themeColor="text1"/>
              </w:rPr>
              <w:t>5</w:t>
            </w:r>
            <w:r w:rsidRPr="00771818">
              <w:rPr>
                <w:rFonts w:ascii="Arial" w:hAnsi="Arial" w:cs="Arial"/>
                <w:color w:val="000000" w:themeColor="text1"/>
              </w:rPr>
              <w:t>.00%</w:t>
            </w:r>
          </w:p>
        </w:tc>
        <w:tc>
          <w:tcPr>
            <w:tcW w:w="812" w:type="pct"/>
            <w:vAlign w:val="center"/>
          </w:tcPr>
          <w:p w14:paraId="167F8510" w14:textId="0E19B974" w:rsidR="0063745F" w:rsidRPr="00771818" w:rsidRDefault="0063745F" w:rsidP="0063745F">
            <w:pPr>
              <w:rPr>
                <w:rFonts w:ascii="Arial" w:hAnsi="Arial" w:cs="Arial"/>
                <w:color w:val="000000" w:themeColor="text1"/>
              </w:rPr>
            </w:pPr>
            <w:r w:rsidRPr="00771818">
              <w:rPr>
                <w:rFonts w:ascii="Arial" w:hAnsi="Arial" w:cs="Arial"/>
                <w:color w:val="000000" w:themeColor="text1"/>
              </w:rPr>
              <w:t>2</w:t>
            </w:r>
            <w:r w:rsidR="006C2124">
              <w:rPr>
                <w:rFonts w:ascii="Arial" w:hAnsi="Arial" w:cs="Arial"/>
                <w:color w:val="000000" w:themeColor="text1"/>
              </w:rPr>
              <w:t>5</w:t>
            </w:r>
            <w:r w:rsidRPr="00771818">
              <w:rPr>
                <w:rFonts w:ascii="Arial" w:hAnsi="Arial" w:cs="Arial"/>
                <w:color w:val="000000" w:themeColor="text1"/>
              </w:rPr>
              <w:t>.00</w:t>
            </w:r>
          </w:p>
        </w:tc>
      </w:tr>
      <w:tr w:rsidR="00771818" w:rsidRPr="00771818" w14:paraId="14B0D7C9" w14:textId="77777777" w:rsidTr="006C2124">
        <w:trPr>
          <w:trHeight w:val="567"/>
        </w:trPr>
        <w:tc>
          <w:tcPr>
            <w:tcW w:w="353" w:type="pct"/>
            <w:shd w:val="clear" w:color="auto" w:fill="BFBFBF" w:themeFill="background1" w:themeFillShade="BF"/>
            <w:vAlign w:val="center"/>
          </w:tcPr>
          <w:p w14:paraId="4CFBECDF" w14:textId="77777777" w:rsidR="0063745F" w:rsidRPr="008C2836" w:rsidRDefault="0063745F" w:rsidP="0063745F">
            <w:pPr>
              <w:rPr>
                <w:rFonts w:ascii="Arial" w:hAnsi="Arial" w:cs="Arial"/>
                <w:color w:val="FF0000"/>
              </w:rPr>
            </w:pPr>
          </w:p>
        </w:tc>
        <w:tc>
          <w:tcPr>
            <w:tcW w:w="2381" w:type="pct"/>
            <w:shd w:val="clear" w:color="auto" w:fill="BFBFBF" w:themeFill="background1" w:themeFillShade="BF"/>
            <w:vAlign w:val="center"/>
          </w:tcPr>
          <w:p w14:paraId="77BB0D10" w14:textId="77777777" w:rsidR="0063745F" w:rsidRPr="00771818" w:rsidRDefault="0063745F" w:rsidP="0063745F">
            <w:pPr>
              <w:rPr>
                <w:rFonts w:ascii="Arial" w:hAnsi="Arial" w:cs="Arial"/>
                <w:color w:val="000000" w:themeColor="text1"/>
              </w:rPr>
            </w:pPr>
          </w:p>
        </w:tc>
        <w:tc>
          <w:tcPr>
            <w:tcW w:w="476" w:type="pct"/>
            <w:shd w:val="clear" w:color="auto" w:fill="BFBFBF" w:themeFill="background1" w:themeFillShade="BF"/>
            <w:vAlign w:val="center"/>
          </w:tcPr>
          <w:p w14:paraId="5DF107C9" w14:textId="77777777" w:rsidR="0063745F" w:rsidRPr="00771818" w:rsidRDefault="0063745F" w:rsidP="0063745F">
            <w:pPr>
              <w:rPr>
                <w:rFonts w:ascii="Arial" w:hAnsi="Arial" w:cs="Arial"/>
                <w:color w:val="000000" w:themeColor="text1"/>
              </w:rPr>
            </w:pPr>
          </w:p>
        </w:tc>
        <w:tc>
          <w:tcPr>
            <w:tcW w:w="495" w:type="pct"/>
            <w:shd w:val="clear" w:color="auto" w:fill="BFBFBF" w:themeFill="background1" w:themeFillShade="BF"/>
            <w:vAlign w:val="center"/>
          </w:tcPr>
          <w:p w14:paraId="02C4964C" w14:textId="77777777" w:rsidR="0063745F" w:rsidRPr="00771818" w:rsidRDefault="0063745F" w:rsidP="0063745F">
            <w:pPr>
              <w:rPr>
                <w:rFonts w:ascii="Arial" w:hAnsi="Arial" w:cs="Arial"/>
                <w:color w:val="000000" w:themeColor="text1"/>
              </w:rPr>
            </w:pPr>
          </w:p>
        </w:tc>
        <w:tc>
          <w:tcPr>
            <w:tcW w:w="482" w:type="pct"/>
            <w:shd w:val="clear" w:color="auto" w:fill="FFFFFF" w:themeFill="background1"/>
            <w:vAlign w:val="center"/>
          </w:tcPr>
          <w:p w14:paraId="4AC680C7" w14:textId="77777777" w:rsidR="0063745F" w:rsidRPr="00771818" w:rsidRDefault="0063745F" w:rsidP="0063745F">
            <w:pPr>
              <w:rPr>
                <w:rFonts w:ascii="Arial" w:hAnsi="Arial" w:cs="Arial"/>
                <w:color w:val="000000" w:themeColor="text1"/>
              </w:rPr>
            </w:pPr>
            <w:r w:rsidRPr="00771818">
              <w:rPr>
                <w:rFonts w:ascii="Arial" w:hAnsi="Arial" w:cs="Arial"/>
                <w:color w:val="000000" w:themeColor="text1"/>
              </w:rPr>
              <w:t>100%</w:t>
            </w:r>
          </w:p>
        </w:tc>
        <w:tc>
          <w:tcPr>
            <w:tcW w:w="812" w:type="pct"/>
            <w:vAlign w:val="center"/>
          </w:tcPr>
          <w:p w14:paraId="3C4741B7" w14:textId="77777777" w:rsidR="0063745F" w:rsidRPr="00771818" w:rsidRDefault="0063745F" w:rsidP="0063745F">
            <w:pPr>
              <w:rPr>
                <w:rFonts w:ascii="Arial" w:hAnsi="Arial" w:cs="Arial"/>
                <w:color w:val="000000" w:themeColor="text1"/>
              </w:rPr>
            </w:pPr>
            <w:r w:rsidRPr="00771818">
              <w:rPr>
                <w:rFonts w:ascii="Arial" w:hAnsi="Arial" w:cs="Arial"/>
                <w:color w:val="000000" w:themeColor="text1"/>
              </w:rPr>
              <w:t>100</w:t>
            </w:r>
          </w:p>
        </w:tc>
      </w:tr>
      <w:bookmarkEnd w:id="50"/>
    </w:tbl>
    <w:p w14:paraId="5F52E660" w14:textId="0BEC4AEB" w:rsidR="008A1674" w:rsidRDefault="008A1674" w:rsidP="008A1674">
      <w:pPr>
        <w:pStyle w:val="ListParagraph"/>
        <w:spacing w:after="0" w:line="240" w:lineRule="auto"/>
        <w:rPr>
          <w:rFonts w:ascii="Arial" w:eastAsia="Times New Roman" w:hAnsi="Arial" w:cs="Arial"/>
          <w:bCs/>
          <w:spacing w:val="-3"/>
          <w:lang w:val="en-GB" w:eastAsia="en-GB"/>
        </w:rPr>
      </w:pPr>
    </w:p>
    <w:p w14:paraId="0302E08F" w14:textId="206D707E" w:rsidR="006C2124" w:rsidRDefault="006C2124" w:rsidP="008A1674">
      <w:pPr>
        <w:pStyle w:val="ListParagraph"/>
        <w:spacing w:after="0" w:line="240" w:lineRule="auto"/>
        <w:rPr>
          <w:rFonts w:ascii="Arial" w:eastAsia="Times New Roman" w:hAnsi="Arial" w:cs="Arial"/>
          <w:bCs/>
          <w:spacing w:val="-3"/>
          <w:lang w:val="en-GB" w:eastAsia="en-GB"/>
        </w:rPr>
      </w:pPr>
    </w:p>
    <w:p w14:paraId="21816180" w14:textId="7B86402A" w:rsidR="006C2124" w:rsidRDefault="006C2124" w:rsidP="008A1674">
      <w:pPr>
        <w:pStyle w:val="ListParagraph"/>
        <w:spacing w:after="0" w:line="240" w:lineRule="auto"/>
        <w:rPr>
          <w:rFonts w:ascii="Arial" w:eastAsia="Times New Roman" w:hAnsi="Arial" w:cs="Arial"/>
          <w:bCs/>
          <w:spacing w:val="-3"/>
          <w:lang w:val="en-GB" w:eastAsia="en-GB"/>
        </w:rPr>
      </w:pPr>
    </w:p>
    <w:p w14:paraId="68589533" w14:textId="77777777" w:rsidR="006C2124" w:rsidRPr="00B4213C" w:rsidRDefault="006C2124" w:rsidP="008A1674">
      <w:pPr>
        <w:pStyle w:val="ListParagraph"/>
        <w:spacing w:after="0" w:line="240" w:lineRule="auto"/>
        <w:rPr>
          <w:rFonts w:ascii="Arial" w:eastAsia="Times New Roman" w:hAnsi="Arial" w:cs="Arial"/>
          <w:bCs/>
          <w:spacing w:val="-3"/>
          <w:lang w:val="en-GB" w:eastAsia="en-GB"/>
        </w:rPr>
      </w:pPr>
    </w:p>
    <w:p w14:paraId="0A5CDF19" w14:textId="77777777" w:rsidR="008A1674" w:rsidRDefault="008A1674" w:rsidP="008A1674">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lastRenderedPageBreak/>
        <w:t xml:space="preserve">Scoring Criteria Table </w:t>
      </w:r>
    </w:p>
    <w:p w14:paraId="27E77CFA" w14:textId="77777777" w:rsidR="008A1674" w:rsidRDefault="008A1674" w:rsidP="008A1674">
      <w:pPr>
        <w:pStyle w:val="ListParagraph"/>
        <w:widowControl/>
        <w:spacing w:after="0" w:line="240" w:lineRule="auto"/>
        <w:ind w:left="0"/>
        <w:rPr>
          <w:rFonts w:ascii="Arial" w:eastAsia="Times New Roman" w:hAnsi="Arial" w:cs="Arial"/>
          <w:bCs/>
          <w:color w:val="FF0000"/>
          <w:spacing w:val="-3"/>
          <w:lang w:val="en-GB" w:eastAsia="en-GB"/>
        </w:rPr>
      </w:pPr>
    </w:p>
    <w:p w14:paraId="76B253D1" w14:textId="77777777" w:rsidR="008A1674" w:rsidRPr="0063745F" w:rsidRDefault="008A1674" w:rsidP="008A1674">
      <w:pPr>
        <w:pStyle w:val="ListParagraph"/>
        <w:widowControl/>
        <w:spacing w:after="0" w:line="240" w:lineRule="auto"/>
        <w:ind w:left="0"/>
        <w:rPr>
          <w:rFonts w:ascii="Arial" w:eastAsia="Times New Roman" w:hAnsi="Arial" w:cs="Arial"/>
          <w:bCs/>
          <w:spacing w:val="-3"/>
          <w:lang w:val="en-GB" w:eastAsia="en-GB"/>
        </w:rPr>
      </w:pPr>
      <w:r w:rsidRPr="0063745F">
        <w:rPr>
          <w:rFonts w:ascii="Arial" w:eastAsia="Times New Roman" w:hAnsi="Arial" w:cs="Arial"/>
          <w:bCs/>
          <w:spacing w:val="-3"/>
          <w:lang w:val="en-GB" w:eastAsia="en-GB"/>
        </w:rPr>
        <w:t>Criteria A to B will be scored in accordance with the following:</w:t>
      </w:r>
    </w:p>
    <w:p w14:paraId="32466054" w14:textId="77777777" w:rsidR="008A1674" w:rsidRPr="00AA74FC" w:rsidRDefault="008A1674" w:rsidP="008A1674">
      <w:pPr>
        <w:widowControl/>
        <w:spacing w:after="0" w:line="240" w:lineRule="auto"/>
        <w:rPr>
          <w:rFonts w:ascii="Arial" w:eastAsia="Times New Roman" w:hAnsi="Arial" w:cs="Arial"/>
          <w:bCs/>
          <w:color w:val="FF0000"/>
          <w:spacing w:val="-3"/>
          <w:lang w:val="en-GB" w:eastAsia="en-GB"/>
        </w:rPr>
      </w:pPr>
    </w:p>
    <w:tbl>
      <w:tblPr>
        <w:tblStyle w:val="TableGrid"/>
        <w:tblpPr w:leftFromText="180" w:rightFromText="180" w:vertAnchor="text" w:horzAnchor="margin" w:tblpX="108" w:tblpY="-38"/>
        <w:tblW w:w="4928" w:type="dxa"/>
        <w:tblLook w:val="04A0" w:firstRow="1" w:lastRow="0" w:firstColumn="1" w:lastColumn="0" w:noHBand="0" w:noVBand="1"/>
      </w:tblPr>
      <w:tblGrid>
        <w:gridCol w:w="2464"/>
        <w:gridCol w:w="2464"/>
      </w:tblGrid>
      <w:tr w:rsidR="008A1674" w:rsidRPr="00B4213C" w14:paraId="42C3D286" w14:textId="77777777" w:rsidTr="002B0E5A">
        <w:trPr>
          <w:trHeight w:val="421"/>
        </w:trPr>
        <w:tc>
          <w:tcPr>
            <w:tcW w:w="2464" w:type="dxa"/>
            <w:tcBorders>
              <w:top w:val="single" w:sz="4" w:space="0" w:color="auto"/>
              <w:left w:val="single" w:sz="4" w:space="0" w:color="auto"/>
              <w:bottom w:val="nil"/>
              <w:right w:val="single" w:sz="4" w:space="0" w:color="auto"/>
            </w:tcBorders>
            <w:hideMark/>
          </w:tcPr>
          <w:p w14:paraId="50EA4377" w14:textId="77777777" w:rsidR="008A1674" w:rsidRPr="00B4213C" w:rsidRDefault="008A1674" w:rsidP="002B0E5A">
            <w:pPr>
              <w:spacing w:after="0" w:line="240" w:lineRule="auto"/>
              <w:rPr>
                <w:rFonts w:ascii="Arial" w:hAnsi="Arial" w:cs="Arial"/>
                <w:sz w:val="18"/>
                <w:szCs w:val="18"/>
              </w:rPr>
            </w:pPr>
            <w:bookmarkStart w:id="52" w:name="_Hlk30327579"/>
            <w:bookmarkStart w:id="53" w:name="_Hlk82966523"/>
            <w:r w:rsidRPr="00B4213C">
              <w:rPr>
                <w:rFonts w:ascii="Arial" w:hAnsi="Arial" w:cs="Arial"/>
                <w:sz w:val="18"/>
                <w:szCs w:val="18"/>
              </w:rPr>
              <w:t>Pass</w:t>
            </w:r>
          </w:p>
          <w:p w14:paraId="462B1AF9" w14:textId="77777777" w:rsidR="008A1674" w:rsidRPr="00B4213C" w:rsidRDefault="008A1674" w:rsidP="002B0E5A">
            <w:pPr>
              <w:spacing w:after="0" w:line="240" w:lineRule="auto"/>
              <w:rPr>
                <w:rFonts w:ascii="Arial" w:hAnsi="Arial" w:cs="Arial"/>
                <w:sz w:val="18"/>
                <w:szCs w:val="18"/>
              </w:rPr>
            </w:pPr>
          </w:p>
        </w:tc>
        <w:tc>
          <w:tcPr>
            <w:tcW w:w="2464" w:type="dxa"/>
            <w:tcBorders>
              <w:top w:val="single" w:sz="4" w:space="0" w:color="auto"/>
              <w:left w:val="single" w:sz="4" w:space="0" w:color="auto"/>
              <w:bottom w:val="nil"/>
              <w:right w:val="single" w:sz="4" w:space="0" w:color="auto"/>
            </w:tcBorders>
            <w:hideMark/>
          </w:tcPr>
          <w:p w14:paraId="7EB6AE20" w14:textId="77777777" w:rsidR="008A1674" w:rsidRPr="00B4213C" w:rsidRDefault="008A1674" w:rsidP="002B0E5A">
            <w:pPr>
              <w:spacing w:after="0" w:line="240" w:lineRule="auto"/>
              <w:rPr>
                <w:rFonts w:ascii="Arial" w:hAnsi="Arial" w:cs="Arial"/>
                <w:sz w:val="18"/>
                <w:szCs w:val="18"/>
              </w:rPr>
            </w:pPr>
            <w:r w:rsidRPr="00B4213C">
              <w:rPr>
                <w:rFonts w:ascii="Arial" w:hAnsi="Arial" w:cs="Arial"/>
                <w:sz w:val="18"/>
                <w:szCs w:val="18"/>
              </w:rPr>
              <w:t>Fail</w:t>
            </w:r>
          </w:p>
          <w:p w14:paraId="41430280" w14:textId="77777777" w:rsidR="008A1674" w:rsidRPr="00B4213C" w:rsidRDefault="008A1674" w:rsidP="002B0E5A">
            <w:pPr>
              <w:spacing w:after="0" w:line="240" w:lineRule="auto"/>
              <w:rPr>
                <w:rFonts w:ascii="Arial" w:hAnsi="Arial" w:cs="Arial"/>
                <w:sz w:val="18"/>
                <w:szCs w:val="18"/>
              </w:rPr>
            </w:pPr>
          </w:p>
        </w:tc>
      </w:tr>
      <w:tr w:rsidR="008A1674" w:rsidRPr="00B4213C" w14:paraId="21FFA13B" w14:textId="77777777" w:rsidTr="002B0E5A">
        <w:trPr>
          <w:trHeight w:val="765"/>
        </w:trPr>
        <w:tc>
          <w:tcPr>
            <w:tcW w:w="2464" w:type="dxa"/>
            <w:tcBorders>
              <w:top w:val="nil"/>
              <w:left w:val="single" w:sz="4" w:space="0" w:color="auto"/>
              <w:bottom w:val="nil"/>
              <w:right w:val="single" w:sz="4" w:space="0" w:color="auto"/>
            </w:tcBorders>
            <w:hideMark/>
          </w:tcPr>
          <w:p w14:paraId="6D703957" w14:textId="77777777" w:rsidR="008A1674" w:rsidRPr="00B4213C" w:rsidRDefault="008A1674" w:rsidP="002B0E5A">
            <w:pPr>
              <w:spacing w:after="0" w:line="240" w:lineRule="auto"/>
              <w:rPr>
                <w:rFonts w:ascii="Arial" w:hAnsi="Arial" w:cs="Arial"/>
                <w:sz w:val="18"/>
                <w:szCs w:val="18"/>
              </w:rPr>
            </w:pPr>
            <w:r w:rsidRPr="00B4213C">
              <w:rPr>
                <w:rFonts w:ascii="Arial" w:hAnsi="Arial" w:cs="Arial"/>
                <w:sz w:val="18"/>
                <w:szCs w:val="18"/>
              </w:rPr>
              <w:t xml:space="preserve">In </w:t>
            </w:r>
            <w:r>
              <w:rPr>
                <w:rFonts w:ascii="Arial" w:hAnsi="Arial" w:cs="Arial"/>
                <w:sz w:val="18"/>
                <w:szCs w:val="18"/>
              </w:rPr>
              <w:t>T</w:t>
            </w:r>
            <w:r w:rsidRPr="00B4213C">
              <w:rPr>
                <w:rFonts w:ascii="Arial" w:hAnsi="Arial" w:cs="Arial"/>
                <w:sz w:val="18"/>
                <w:szCs w:val="18"/>
              </w:rPr>
              <w:t xml:space="preserve">he Authority’s opinion the </w:t>
            </w:r>
            <w:r>
              <w:rPr>
                <w:rFonts w:ascii="Arial" w:hAnsi="Arial" w:cs="Arial"/>
                <w:sz w:val="18"/>
                <w:szCs w:val="18"/>
              </w:rPr>
              <w:t>T</w:t>
            </w:r>
            <w:r w:rsidRPr="00B4213C">
              <w:rPr>
                <w:rFonts w:ascii="Arial" w:hAnsi="Arial" w:cs="Arial"/>
                <w:sz w:val="18"/>
                <w:szCs w:val="18"/>
              </w:rPr>
              <w:t>ender</w:t>
            </w:r>
            <w:r>
              <w:rPr>
                <w:rFonts w:ascii="Arial" w:hAnsi="Arial" w:cs="Arial"/>
                <w:sz w:val="18"/>
                <w:szCs w:val="18"/>
              </w:rPr>
              <w:t>ers</w:t>
            </w:r>
            <w:r w:rsidRPr="00B4213C">
              <w:rPr>
                <w:rFonts w:ascii="Arial" w:hAnsi="Arial" w:cs="Arial"/>
                <w:sz w:val="18"/>
                <w:szCs w:val="18"/>
              </w:rPr>
              <w:t xml:space="preserve"> response </w:t>
            </w:r>
            <w:r>
              <w:rPr>
                <w:rFonts w:ascii="Arial" w:hAnsi="Arial" w:cs="Arial"/>
                <w:sz w:val="18"/>
                <w:szCs w:val="18"/>
              </w:rPr>
              <w:t>to the requirements or criteria being assessed:</w:t>
            </w:r>
          </w:p>
          <w:p w14:paraId="0554B692" w14:textId="77777777" w:rsidR="008A1674" w:rsidRPr="00B4213C" w:rsidRDefault="008A1674" w:rsidP="002B0E5A">
            <w:pPr>
              <w:spacing w:after="0" w:line="240" w:lineRule="auto"/>
              <w:rPr>
                <w:rFonts w:ascii="Arial" w:hAnsi="Arial" w:cs="Arial"/>
                <w:sz w:val="18"/>
                <w:szCs w:val="18"/>
              </w:rPr>
            </w:pPr>
          </w:p>
        </w:tc>
        <w:tc>
          <w:tcPr>
            <w:tcW w:w="2464" w:type="dxa"/>
            <w:tcBorders>
              <w:top w:val="nil"/>
              <w:left w:val="single" w:sz="4" w:space="0" w:color="auto"/>
              <w:bottom w:val="nil"/>
              <w:right w:val="single" w:sz="4" w:space="0" w:color="auto"/>
            </w:tcBorders>
            <w:hideMark/>
          </w:tcPr>
          <w:p w14:paraId="1DECAB2D" w14:textId="77777777" w:rsidR="008A1674" w:rsidRPr="00B4213C" w:rsidRDefault="008A1674" w:rsidP="002B0E5A">
            <w:pPr>
              <w:spacing w:after="0" w:line="240" w:lineRule="auto"/>
              <w:rPr>
                <w:rFonts w:ascii="Arial" w:hAnsi="Arial" w:cs="Arial"/>
                <w:sz w:val="18"/>
                <w:szCs w:val="18"/>
              </w:rPr>
            </w:pPr>
            <w:r w:rsidRPr="00B4213C">
              <w:rPr>
                <w:rFonts w:ascii="Arial" w:hAnsi="Arial" w:cs="Arial"/>
                <w:sz w:val="18"/>
                <w:szCs w:val="18"/>
              </w:rPr>
              <w:t xml:space="preserve">In </w:t>
            </w:r>
            <w:r>
              <w:rPr>
                <w:rFonts w:ascii="Arial" w:hAnsi="Arial" w:cs="Arial"/>
                <w:sz w:val="18"/>
                <w:szCs w:val="18"/>
              </w:rPr>
              <w:t>T</w:t>
            </w:r>
            <w:r w:rsidRPr="00B4213C">
              <w:rPr>
                <w:rFonts w:ascii="Arial" w:hAnsi="Arial" w:cs="Arial"/>
                <w:sz w:val="18"/>
                <w:szCs w:val="18"/>
              </w:rPr>
              <w:t xml:space="preserve">he Authority’s opinion the </w:t>
            </w:r>
            <w:r>
              <w:rPr>
                <w:rFonts w:ascii="Arial" w:hAnsi="Arial" w:cs="Arial"/>
                <w:sz w:val="18"/>
                <w:szCs w:val="18"/>
              </w:rPr>
              <w:t>T</w:t>
            </w:r>
            <w:r w:rsidRPr="00B4213C">
              <w:rPr>
                <w:rFonts w:ascii="Arial" w:hAnsi="Arial" w:cs="Arial"/>
                <w:sz w:val="18"/>
                <w:szCs w:val="18"/>
              </w:rPr>
              <w:t>ender</w:t>
            </w:r>
            <w:r>
              <w:rPr>
                <w:rFonts w:ascii="Arial" w:hAnsi="Arial" w:cs="Arial"/>
                <w:sz w:val="18"/>
                <w:szCs w:val="18"/>
              </w:rPr>
              <w:t>ers</w:t>
            </w:r>
            <w:r w:rsidRPr="00B4213C">
              <w:rPr>
                <w:rFonts w:ascii="Arial" w:hAnsi="Arial" w:cs="Arial"/>
                <w:sz w:val="18"/>
                <w:szCs w:val="18"/>
              </w:rPr>
              <w:t xml:space="preserve"> response </w:t>
            </w:r>
            <w:r>
              <w:rPr>
                <w:rFonts w:ascii="Arial" w:hAnsi="Arial" w:cs="Arial"/>
                <w:sz w:val="18"/>
                <w:szCs w:val="18"/>
              </w:rPr>
              <w:t>to the requirements or criteria being assessed:</w:t>
            </w:r>
          </w:p>
          <w:p w14:paraId="1B6F904D" w14:textId="77777777" w:rsidR="008A1674" w:rsidRPr="00B4213C" w:rsidRDefault="008A1674" w:rsidP="002B0E5A">
            <w:pPr>
              <w:spacing w:after="0" w:line="240" w:lineRule="auto"/>
              <w:rPr>
                <w:rFonts w:ascii="Arial" w:hAnsi="Arial" w:cs="Arial"/>
                <w:sz w:val="18"/>
                <w:szCs w:val="18"/>
              </w:rPr>
            </w:pPr>
          </w:p>
        </w:tc>
      </w:tr>
      <w:tr w:rsidR="008A1674" w:rsidRPr="00956354" w14:paraId="03715BC6" w14:textId="77777777" w:rsidTr="002B0E5A">
        <w:trPr>
          <w:trHeight w:val="1270"/>
        </w:trPr>
        <w:tc>
          <w:tcPr>
            <w:tcW w:w="2464" w:type="dxa"/>
            <w:tcBorders>
              <w:top w:val="nil"/>
              <w:left w:val="single" w:sz="4" w:space="0" w:color="auto"/>
              <w:bottom w:val="nil"/>
              <w:right w:val="single" w:sz="4" w:space="0" w:color="auto"/>
            </w:tcBorders>
            <w:hideMark/>
          </w:tcPr>
          <w:p w14:paraId="66D9244E" w14:textId="77777777" w:rsidR="008A1674" w:rsidRPr="00956354" w:rsidRDefault="008A1674" w:rsidP="002B0E5A">
            <w:pPr>
              <w:spacing w:after="0" w:line="240" w:lineRule="auto"/>
              <w:rPr>
                <w:rFonts w:ascii="Arial" w:hAnsi="Arial" w:cs="Arial"/>
                <w:sz w:val="18"/>
                <w:szCs w:val="18"/>
              </w:rPr>
            </w:pPr>
            <w:r w:rsidRPr="00956354">
              <w:rPr>
                <w:rFonts w:ascii="Arial" w:hAnsi="Arial" w:cs="Arial"/>
                <w:sz w:val="18"/>
                <w:szCs w:val="18"/>
              </w:rPr>
              <w:t xml:space="preserve">clearly details how the requirements or criteria will be met in full and sufficient evidence has been provided, where applicable. </w:t>
            </w:r>
          </w:p>
          <w:p w14:paraId="3352B64E" w14:textId="77777777" w:rsidR="008A1674" w:rsidRPr="00956354" w:rsidRDefault="008A1674" w:rsidP="002B0E5A">
            <w:pPr>
              <w:spacing w:after="0" w:line="240" w:lineRule="auto"/>
              <w:rPr>
                <w:rFonts w:ascii="Arial" w:hAnsi="Arial" w:cs="Arial"/>
                <w:sz w:val="18"/>
                <w:szCs w:val="18"/>
              </w:rPr>
            </w:pPr>
          </w:p>
        </w:tc>
        <w:tc>
          <w:tcPr>
            <w:tcW w:w="2464" w:type="dxa"/>
            <w:tcBorders>
              <w:top w:val="nil"/>
              <w:left w:val="single" w:sz="4" w:space="0" w:color="auto"/>
              <w:bottom w:val="nil"/>
              <w:right w:val="single" w:sz="4" w:space="0" w:color="auto"/>
            </w:tcBorders>
            <w:hideMark/>
          </w:tcPr>
          <w:p w14:paraId="07288C61" w14:textId="77777777" w:rsidR="008A1674" w:rsidRPr="00956354" w:rsidRDefault="008A1674" w:rsidP="002B0E5A">
            <w:pPr>
              <w:spacing w:after="0" w:line="240" w:lineRule="auto"/>
              <w:rPr>
                <w:rFonts w:ascii="Arial" w:hAnsi="Arial" w:cs="Arial"/>
                <w:sz w:val="18"/>
                <w:szCs w:val="18"/>
              </w:rPr>
            </w:pPr>
            <w:r w:rsidRPr="00956354">
              <w:rPr>
                <w:rFonts w:ascii="Arial" w:hAnsi="Arial" w:cs="Arial"/>
                <w:sz w:val="18"/>
                <w:szCs w:val="18"/>
              </w:rPr>
              <w:t xml:space="preserve">does not clearly detail how the requirement or criteria will be met in full and sufficient evidence has not been provided, where applicable. </w:t>
            </w:r>
          </w:p>
          <w:p w14:paraId="399E2800" w14:textId="77777777" w:rsidR="008A1674" w:rsidRPr="00956354" w:rsidRDefault="008A1674" w:rsidP="002B0E5A">
            <w:pPr>
              <w:spacing w:after="0" w:line="240" w:lineRule="auto"/>
              <w:rPr>
                <w:rFonts w:ascii="Arial" w:hAnsi="Arial" w:cs="Arial"/>
                <w:sz w:val="18"/>
                <w:szCs w:val="18"/>
              </w:rPr>
            </w:pPr>
          </w:p>
        </w:tc>
      </w:tr>
      <w:tr w:rsidR="008A1674" w:rsidRPr="00956354" w14:paraId="43BE8B56" w14:textId="77777777" w:rsidTr="002B0E5A">
        <w:tc>
          <w:tcPr>
            <w:tcW w:w="2464" w:type="dxa"/>
            <w:tcBorders>
              <w:top w:val="nil"/>
              <w:left w:val="single" w:sz="4" w:space="0" w:color="auto"/>
              <w:bottom w:val="single" w:sz="4" w:space="0" w:color="auto"/>
              <w:right w:val="single" w:sz="4" w:space="0" w:color="auto"/>
            </w:tcBorders>
            <w:hideMark/>
          </w:tcPr>
          <w:p w14:paraId="2EDA7141" w14:textId="77777777" w:rsidR="008A1674" w:rsidRPr="00956354" w:rsidRDefault="008A1674" w:rsidP="002B0E5A">
            <w:pPr>
              <w:spacing w:after="0" w:line="240" w:lineRule="auto"/>
              <w:rPr>
                <w:rFonts w:ascii="Arial" w:hAnsi="Arial" w:cs="Arial"/>
                <w:sz w:val="18"/>
                <w:szCs w:val="18"/>
              </w:rPr>
            </w:pPr>
            <w:r w:rsidRPr="00956354">
              <w:rPr>
                <w:rFonts w:ascii="Arial" w:hAnsi="Arial" w:cs="Arial"/>
                <w:sz w:val="18"/>
                <w:szCs w:val="18"/>
              </w:rPr>
              <w:t xml:space="preserve">clearly shows that any required volumes, timescales, </w:t>
            </w:r>
            <w:proofErr w:type="gramStart"/>
            <w:r w:rsidRPr="00956354">
              <w:rPr>
                <w:rFonts w:ascii="Arial" w:hAnsi="Arial" w:cs="Arial"/>
                <w:sz w:val="18"/>
                <w:szCs w:val="18"/>
              </w:rPr>
              <w:t>standards</w:t>
            </w:r>
            <w:proofErr w:type="gramEnd"/>
            <w:r w:rsidRPr="00956354">
              <w:rPr>
                <w:rFonts w:ascii="Arial" w:hAnsi="Arial" w:cs="Arial"/>
                <w:sz w:val="18"/>
                <w:szCs w:val="18"/>
              </w:rPr>
              <w:t xml:space="preserve"> or support will be met, where applicable. </w:t>
            </w:r>
          </w:p>
          <w:p w14:paraId="0D37988B" w14:textId="77777777" w:rsidR="008A1674" w:rsidRPr="00956354" w:rsidRDefault="008A1674" w:rsidP="002B0E5A">
            <w:pPr>
              <w:spacing w:after="0" w:line="240" w:lineRule="auto"/>
              <w:rPr>
                <w:rFonts w:ascii="Arial" w:hAnsi="Arial" w:cs="Arial"/>
                <w:sz w:val="18"/>
                <w:szCs w:val="18"/>
              </w:rPr>
            </w:pPr>
          </w:p>
        </w:tc>
        <w:tc>
          <w:tcPr>
            <w:tcW w:w="2464" w:type="dxa"/>
            <w:tcBorders>
              <w:top w:val="nil"/>
              <w:left w:val="single" w:sz="4" w:space="0" w:color="auto"/>
              <w:bottom w:val="single" w:sz="4" w:space="0" w:color="auto"/>
              <w:right w:val="single" w:sz="4" w:space="0" w:color="auto"/>
            </w:tcBorders>
            <w:hideMark/>
          </w:tcPr>
          <w:p w14:paraId="28E3BC61" w14:textId="77777777" w:rsidR="008A1674" w:rsidRPr="00956354" w:rsidRDefault="008A1674" w:rsidP="002B0E5A">
            <w:pPr>
              <w:spacing w:after="0" w:line="240" w:lineRule="auto"/>
              <w:rPr>
                <w:rFonts w:ascii="Arial" w:hAnsi="Arial" w:cs="Arial"/>
                <w:sz w:val="18"/>
                <w:szCs w:val="18"/>
              </w:rPr>
            </w:pPr>
            <w:r w:rsidRPr="00956354">
              <w:rPr>
                <w:rFonts w:ascii="Arial" w:hAnsi="Arial" w:cs="Arial"/>
                <w:sz w:val="18"/>
                <w:szCs w:val="18"/>
              </w:rPr>
              <w:t xml:space="preserve">does not clearly show that any required volumes, timescales, </w:t>
            </w:r>
            <w:proofErr w:type="gramStart"/>
            <w:r w:rsidRPr="00956354">
              <w:rPr>
                <w:rFonts w:ascii="Arial" w:hAnsi="Arial" w:cs="Arial"/>
                <w:sz w:val="18"/>
                <w:szCs w:val="18"/>
              </w:rPr>
              <w:t>standards</w:t>
            </w:r>
            <w:proofErr w:type="gramEnd"/>
            <w:r w:rsidRPr="00956354">
              <w:rPr>
                <w:rFonts w:ascii="Arial" w:hAnsi="Arial" w:cs="Arial"/>
                <w:sz w:val="18"/>
                <w:szCs w:val="18"/>
              </w:rPr>
              <w:t xml:space="preserve"> or support will be met, where applicable.</w:t>
            </w:r>
          </w:p>
        </w:tc>
      </w:tr>
      <w:bookmarkEnd w:id="52"/>
    </w:tbl>
    <w:p w14:paraId="7FF4419F" w14:textId="77777777" w:rsidR="008A1674" w:rsidRPr="00956354" w:rsidRDefault="008A1674" w:rsidP="008A1674">
      <w:pPr>
        <w:widowControl/>
        <w:spacing w:after="0" w:line="240" w:lineRule="auto"/>
        <w:rPr>
          <w:rFonts w:ascii="Arial" w:eastAsia="Times New Roman" w:hAnsi="Arial" w:cs="Arial"/>
          <w:bCs/>
          <w:spacing w:val="-3"/>
          <w:sz w:val="18"/>
          <w:szCs w:val="18"/>
          <w:lang w:val="en-GB" w:eastAsia="en-GB"/>
        </w:rPr>
      </w:pPr>
    </w:p>
    <w:p w14:paraId="588679BB" w14:textId="77777777" w:rsidR="008A1674" w:rsidRDefault="008A1674" w:rsidP="008A1674">
      <w:pPr>
        <w:widowControl/>
        <w:spacing w:after="0" w:line="240" w:lineRule="auto"/>
        <w:rPr>
          <w:rFonts w:ascii="Arial" w:eastAsia="Times New Roman" w:hAnsi="Arial" w:cs="Arial"/>
          <w:bCs/>
          <w:spacing w:val="-3"/>
          <w:sz w:val="18"/>
          <w:szCs w:val="18"/>
          <w:lang w:val="en-GB" w:eastAsia="en-GB"/>
        </w:rPr>
      </w:pPr>
      <w:r w:rsidRPr="00956354">
        <w:rPr>
          <w:rFonts w:ascii="Arial" w:eastAsia="Times New Roman" w:hAnsi="Arial" w:cs="Arial"/>
          <w:bCs/>
          <w:spacing w:val="-3"/>
          <w:sz w:val="18"/>
          <w:szCs w:val="18"/>
          <w:lang w:val="en-GB" w:eastAsia="en-GB"/>
        </w:rPr>
        <w:t xml:space="preserve"> </w:t>
      </w:r>
    </w:p>
    <w:p w14:paraId="39F8D646" w14:textId="77777777" w:rsidR="008A1674" w:rsidRDefault="008A1674" w:rsidP="008A1674">
      <w:pPr>
        <w:widowControl/>
        <w:spacing w:after="0" w:line="240" w:lineRule="auto"/>
        <w:rPr>
          <w:rFonts w:ascii="Arial" w:eastAsia="Times New Roman" w:hAnsi="Arial" w:cs="Arial"/>
          <w:bCs/>
          <w:spacing w:val="-3"/>
          <w:sz w:val="18"/>
          <w:szCs w:val="18"/>
          <w:lang w:val="en-GB" w:eastAsia="en-GB"/>
        </w:rPr>
      </w:pPr>
    </w:p>
    <w:p w14:paraId="1A40FF05" w14:textId="77777777" w:rsidR="008A1674" w:rsidRDefault="008A1674" w:rsidP="008A1674">
      <w:pPr>
        <w:widowControl/>
        <w:spacing w:after="0" w:line="240" w:lineRule="auto"/>
        <w:rPr>
          <w:rFonts w:ascii="Arial" w:eastAsia="Times New Roman" w:hAnsi="Arial" w:cs="Arial"/>
          <w:bCs/>
          <w:spacing w:val="-3"/>
          <w:sz w:val="18"/>
          <w:szCs w:val="18"/>
          <w:lang w:val="en-GB" w:eastAsia="en-GB"/>
        </w:rPr>
      </w:pPr>
    </w:p>
    <w:p w14:paraId="4A841026" w14:textId="77777777" w:rsidR="008A1674" w:rsidRDefault="008A1674" w:rsidP="008A1674">
      <w:pPr>
        <w:widowControl/>
        <w:spacing w:after="0" w:line="240" w:lineRule="auto"/>
        <w:rPr>
          <w:rFonts w:ascii="Arial" w:eastAsia="Times New Roman" w:hAnsi="Arial" w:cs="Arial"/>
          <w:bCs/>
          <w:spacing w:val="-3"/>
          <w:sz w:val="18"/>
          <w:szCs w:val="18"/>
          <w:lang w:val="en-GB" w:eastAsia="en-GB"/>
        </w:rPr>
      </w:pPr>
    </w:p>
    <w:p w14:paraId="476C5786" w14:textId="77777777" w:rsidR="008A1674" w:rsidRDefault="008A1674" w:rsidP="008A1674">
      <w:pPr>
        <w:widowControl/>
        <w:spacing w:after="0" w:line="240" w:lineRule="auto"/>
        <w:rPr>
          <w:rFonts w:ascii="Arial" w:eastAsia="Times New Roman" w:hAnsi="Arial" w:cs="Arial"/>
          <w:bCs/>
          <w:spacing w:val="-3"/>
          <w:sz w:val="18"/>
          <w:szCs w:val="18"/>
          <w:lang w:val="en-GB" w:eastAsia="en-GB"/>
        </w:rPr>
      </w:pPr>
    </w:p>
    <w:p w14:paraId="226681BA" w14:textId="77777777" w:rsidR="008A1674" w:rsidRDefault="008A1674" w:rsidP="008A1674">
      <w:pPr>
        <w:widowControl/>
        <w:spacing w:after="0" w:line="240" w:lineRule="auto"/>
        <w:rPr>
          <w:rFonts w:ascii="Arial" w:eastAsia="Times New Roman" w:hAnsi="Arial" w:cs="Arial"/>
          <w:bCs/>
          <w:spacing w:val="-3"/>
          <w:sz w:val="18"/>
          <w:szCs w:val="18"/>
          <w:lang w:val="en-GB" w:eastAsia="en-GB"/>
        </w:rPr>
      </w:pPr>
    </w:p>
    <w:p w14:paraId="518B9270" w14:textId="77777777" w:rsidR="008A1674" w:rsidRDefault="008A1674" w:rsidP="008A1674">
      <w:pPr>
        <w:widowControl/>
        <w:spacing w:after="0" w:line="240" w:lineRule="auto"/>
        <w:rPr>
          <w:rFonts w:ascii="Arial" w:eastAsia="Times New Roman" w:hAnsi="Arial" w:cs="Arial"/>
          <w:bCs/>
          <w:spacing w:val="-3"/>
          <w:sz w:val="18"/>
          <w:szCs w:val="18"/>
          <w:lang w:val="en-GB" w:eastAsia="en-GB"/>
        </w:rPr>
      </w:pPr>
    </w:p>
    <w:p w14:paraId="727DB2AB" w14:textId="77777777" w:rsidR="008A1674" w:rsidRDefault="008A1674" w:rsidP="008A1674">
      <w:pPr>
        <w:widowControl/>
        <w:spacing w:after="0" w:line="240" w:lineRule="auto"/>
        <w:rPr>
          <w:rFonts w:ascii="Arial" w:eastAsia="Times New Roman" w:hAnsi="Arial" w:cs="Arial"/>
          <w:bCs/>
          <w:spacing w:val="-3"/>
          <w:sz w:val="18"/>
          <w:szCs w:val="18"/>
          <w:lang w:val="en-GB" w:eastAsia="en-GB"/>
        </w:rPr>
      </w:pPr>
    </w:p>
    <w:p w14:paraId="5B3C3E1C" w14:textId="77777777" w:rsidR="008A1674" w:rsidRDefault="008A1674" w:rsidP="008A1674">
      <w:pPr>
        <w:widowControl/>
        <w:spacing w:after="0" w:line="240" w:lineRule="auto"/>
        <w:rPr>
          <w:rFonts w:ascii="Arial" w:eastAsia="Times New Roman" w:hAnsi="Arial" w:cs="Arial"/>
          <w:bCs/>
          <w:spacing w:val="-3"/>
          <w:sz w:val="18"/>
          <w:szCs w:val="18"/>
          <w:lang w:val="en-GB" w:eastAsia="en-GB"/>
        </w:rPr>
      </w:pPr>
    </w:p>
    <w:p w14:paraId="312798E8" w14:textId="77777777" w:rsidR="008A1674" w:rsidRDefault="008A1674" w:rsidP="008A1674">
      <w:pPr>
        <w:widowControl/>
        <w:spacing w:after="0" w:line="240" w:lineRule="auto"/>
        <w:rPr>
          <w:rFonts w:ascii="Arial" w:eastAsia="Times New Roman" w:hAnsi="Arial" w:cs="Arial"/>
          <w:bCs/>
          <w:spacing w:val="-3"/>
          <w:sz w:val="18"/>
          <w:szCs w:val="18"/>
          <w:lang w:val="en-GB" w:eastAsia="en-GB"/>
        </w:rPr>
      </w:pPr>
    </w:p>
    <w:p w14:paraId="5721C2DD" w14:textId="77777777" w:rsidR="008A1674" w:rsidRDefault="008A1674" w:rsidP="008A1674">
      <w:pPr>
        <w:widowControl/>
        <w:spacing w:after="0" w:line="240" w:lineRule="auto"/>
        <w:rPr>
          <w:rFonts w:ascii="Arial" w:eastAsia="Times New Roman" w:hAnsi="Arial" w:cs="Arial"/>
          <w:bCs/>
          <w:spacing w:val="-3"/>
          <w:sz w:val="18"/>
          <w:szCs w:val="18"/>
          <w:lang w:val="en-GB" w:eastAsia="en-GB"/>
        </w:rPr>
      </w:pPr>
    </w:p>
    <w:p w14:paraId="453D762C" w14:textId="77777777" w:rsidR="008A1674" w:rsidRDefault="008A1674" w:rsidP="008A1674">
      <w:pPr>
        <w:widowControl/>
        <w:spacing w:after="0" w:line="240" w:lineRule="auto"/>
        <w:rPr>
          <w:rFonts w:ascii="Arial" w:eastAsia="Times New Roman" w:hAnsi="Arial" w:cs="Arial"/>
          <w:bCs/>
          <w:spacing w:val="-3"/>
          <w:sz w:val="18"/>
          <w:szCs w:val="18"/>
          <w:lang w:val="en-GB" w:eastAsia="en-GB"/>
        </w:rPr>
      </w:pPr>
    </w:p>
    <w:p w14:paraId="61EB4050" w14:textId="77777777" w:rsidR="008A1674" w:rsidRDefault="008A1674" w:rsidP="008A1674">
      <w:pPr>
        <w:widowControl/>
        <w:spacing w:after="0" w:line="240" w:lineRule="auto"/>
        <w:rPr>
          <w:rFonts w:ascii="Arial" w:eastAsia="Times New Roman" w:hAnsi="Arial" w:cs="Arial"/>
          <w:bCs/>
          <w:spacing w:val="-3"/>
          <w:sz w:val="18"/>
          <w:szCs w:val="18"/>
          <w:lang w:val="en-GB" w:eastAsia="en-GB"/>
        </w:rPr>
      </w:pPr>
    </w:p>
    <w:p w14:paraId="190F1E19" w14:textId="77777777" w:rsidR="008A1674" w:rsidRDefault="008A1674" w:rsidP="008A1674">
      <w:pPr>
        <w:widowControl/>
        <w:spacing w:after="0" w:line="240" w:lineRule="auto"/>
        <w:rPr>
          <w:rFonts w:ascii="Arial" w:eastAsia="Times New Roman" w:hAnsi="Arial" w:cs="Arial"/>
          <w:bCs/>
          <w:spacing w:val="-3"/>
          <w:sz w:val="18"/>
          <w:szCs w:val="18"/>
          <w:lang w:val="en-GB" w:eastAsia="en-GB"/>
        </w:rPr>
      </w:pPr>
    </w:p>
    <w:p w14:paraId="7402612C" w14:textId="77777777" w:rsidR="008A1674" w:rsidRDefault="008A1674" w:rsidP="008A1674">
      <w:pPr>
        <w:widowControl/>
        <w:spacing w:after="0" w:line="240" w:lineRule="auto"/>
        <w:rPr>
          <w:rFonts w:ascii="Arial" w:eastAsia="Times New Roman" w:hAnsi="Arial" w:cs="Arial"/>
          <w:bCs/>
          <w:spacing w:val="-3"/>
          <w:sz w:val="18"/>
          <w:szCs w:val="18"/>
          <w:lang w:val="en-GB" w:eastAsia="en-GB"/>
        </w:rPr>
      </w:pPr>
    </w:p>
    <w:p w14:paraId="1A56C8C0" w14:textId="77777777" w:rsidR="008A1674" w:rsidRDefault="008A1674" w:rsidP="008A1674">
      <w:pPr>
        <w:widowControl/>
        <w:spacing w:after="0" w:line="240" w:lineRule="auto"/>
        <w:rPr>
          <w:rFonts w:ascii="Arial" w:eastAsia="Times New Roman" w:hAnsi="Arial" w:cs="Arial"/>
          <w:bCs/>
          <w:spacing w:val="-3"/>
          <w:sz w:val="18"/>
          <w:szCs w:val="18"/>
          <w:lang w:val="en-GB" w:eastAsia="en-GB"/>
        </w:rPr>
      </w:pPr>
    </w:p>
    <w:p w14:paraId="0E6039A8" w14:textId="77777777" w:rsidR="008A1674" w:rsidRDefault="008A1674" w:rsidP="008A1674">
      <w:pPr>
        <w:widowControl/>
        <w:spacing w:after="0" w:line="240" w:lineRule="auto"/>
        <w:rPr>
          <w:rFonts w:ascii="Arial" w:eastAsia="Times New Roman" w:hAnsi="Arial" w:cs="Arial"/>
          <w:bCs/>
          <w:spacing w:val="-3"/>
          <w:sz w:val="18"/>
          <w:szCs w:val="18"/>
          <w:lang w:val="en-GB" w:eastAsia="en-GB"/>
        </w:rPr>
      </w:pPr>
    </w:p>
    <w:p w14:paraId="2F40077E" w14:textId="3A493FA6" w:rsidR="008A1674" w:rsidRPr="0063745F" w:rsidRDefault="008A1674" w:rsidP="008A1674">
      <w:pPr>
        <w:widowControl/>
        <w:spacing w:after="0" w:line="240" w:lineRule="auto"/>
        <w:rPr>
          <w:rFonts w:ascii="Arial" w:eastAsia="Times New Roman" w:hAnsi="Arial" w:cs="Arial"/>
          <w:bCs/>
          <w:spacing w:val="-3"/>
          <w:lang w:val="en-GB" w:eastAsia="en-GB"/>
        </w:rPr>
      </w:pPr>
      <w:r w:rsidRPr="0063745F">
        <w:rPr>
          <w:rFonts w:ascii="Arial" w:eastAsia="Times New Roman" w:hAnsi="Arial" w:cs="Arial"/>
          <w:bCs/>
          <w:spacing w:val="-3"/>
          <w:lang w:val="en-GB" w:eastAsia="en-GB"/>
        </w:rPr>
        <w:t>Criteria 1</w:t>
      </w:r>
      <w:r w:rsidRPr="0063745F">
        <w:t xml:space="preserve"> to </w:t>
      </w:r>
      <w:r w:rsidR="006C2124">
        <w:rPr>
          <w:rFonts w:ascii="Arial" w:eastAsia="Times New Roman" w:hAnsi="Arial" w:cs="Arial"/>
          <w:bCs/>
          <w:spacing w:val="-3"/>
          <w:lang w:val="en-GB" w:eastAsia="en-GB"/>
        </w:rPr>
        <w:t>4</w:t>
      </w:r>
      <w:r w:rsidRPr="0063745F">
        <w:rPr>
          <w:rFonts w:ascii="Arial" w:eastAsia="Times New Roman" w:hAnsi="Arial" w:cs="Arial"/>
          <w:bCs/>
          <w:spacing w:val="-3"/>
          <w:lang w:val="en-GB" w:eastAsia="en-GB"/>
        </w:rPr>
        <w:t xml:space="preserve"> will be scored in accordance with the following:</w:t>
      </w:r>
    </w:p>
    <w:p w14:paraId="466C42F1" w14:textId="77777777" w:rsidR="008A1674" w:rsidRPr="00956354" w:rsidRDefault="008A1674" w:rsidP="008A1674">
      <w:pPr>
        <w:widowControl/>
        <w:spacing w:after="0" w:line="240" w:lineRule="auto"/>
        <w:rPr>
          <w:rFonts w:ascii="Arial" w:eastAsia="Times New Roman" w:hAnsi="Arial" w:cs="Arial"/>
          <w:bCs/>
          <w:spacing w:val="-3"/>
          <w:sz w:val="18"/>
          <w:szCs w:val="18"/>
          <w:lang w:val="en-GB" w:eastAsia="en-GB"/>
        </w:rPr>
      </w:pPr>
    </w:p>
    <w:tbl>
      <w:tblPr>
        <w:tblStyle w:val="TableGrid"/>
        <w:tblW w:w="9923" w:type="dxa"/>
        <w:tblInd w:w="108" w:type="dxa"/>
        <w:tblBorders>
          <w:insideH w:val="none" w:sz="0" w:space="0" w:color="auto"/>
        </w:tblBorders>
        <w:tblLook w:val="04A0" w:firstRow="1" w:lastRow="0" w:firstColumn="1" w:lastColumn="0" w:noHBand="0" w:noVBand="1"/>
      </w:tblPr>
      <w:tblGrid>
        <w:gridCol w:w="2480"/>
        <w:gridCol w:w="2481"/>
        <w:gridCol w:w="2481"/>
        <w:gridCol w:w="2481"/>
      </w:tblGrid>
      <w:tr w:rsidR="008A1674" w:rsidRPr="00956354" w14:paraId="6D34E345" w14:textId="77777777" w:rsidTr="002B0E5A">
        <w:tc>
          <w:tcPr>
            <w:tcW w:w="2480" w:type="dxa"/>
            <w:tcBorders>
              <w:top w:val="single" w:sz="4" w:space="0" w:color="auto"/>
              <w:bottom w:val="nil"/>
            </w:tcBorders>
            <w:hideMark/>
          </w:tcPr>
          <w:p w14:paraId="4250ED0B" w14:textId="77777777" w:rsidR="008A1674" w:rsidRPr="001207DD" w:rsidRDefault="008A1674" w:rsidP="002B0E5A">
            <w:pPr>
              <w:spacing w:after="0" w:line="240" w:lineRule="auto"/>
              <w:rPr>
                <w:rFonts w:ascii="Arial" w:hAnsi="Arial" w:cs="Arial"/>
                <w:sz w:val="18"/>
                <w:szCs w:val="18"/>
              </w:rPr>
            </w:pPr>
            <w:bookmarkStart w:id="54" w:name="_Hlk30327166"/>
            <w:r w:rsidRPr="001207DD">
              <w:rPr>
                <w:rFonts w:ascii="Arial" w:hAnsi="Arial" w:cs="Arial"/>
                <w:sz w:val="18"/>
                <w:szCs w:val="18"/>
              </w:rPr>
              <w:t>100 – High Confidence</w:t>
            </w:r>
          </w:p>
          <w:p w14:paraId="35A2A280" w14:textId="77777777" w:rsidR="008A1674" w:rsidRPr="001207DD" w:rsidRDefault="008A1674" w:rsidP="002B0E5A">
            <w:pPr>
              <w:spacing w:after="0" w:line="240" w:lineRule="auto"/>
              <w:rPr>
                <w:rFonts w:ascii="Arial" w:hAnsi="Arial" w:cs="Arial"/>
                <w:sz w:val="18"/>
                <w:szCs w:val="18"/>
              </w:rPr>
            </w:pPr>
          </w:p>
          <w:p w14:paraId="3B40EABB"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14:paraId="4479E6CB" w14:textId="77777777" w:rsidR="008A1674" w:rsidRPr="001207DD" w:rsidRDefault="008A1674" w:rsidP="002B0E5A">
            <w:pPr>
              <w:spacing w:after="0" w:line="240" w:lineRule="auto"/>
              <w:rPr>
                <w:rFonts w:ascii="Arial" w:hAnsi="Arial" w:cs="Arial"/>
                <w:sz w:val="18"/>
                <w:szCs w:val="18"/>
              </w:rPr>
            </w:pPr>
          </w:p>
        </w:tc>
        <w:tc>
          <w:tcPr>
            <w:tcW w:w="2481" w:type="dxa"/>
            <w:tcBorders>
              <w:top w:val="single" w:sz="4" w:space="0" w:color="auto"/>
              <w:bottom w:val="nil"/>
            </w:tcBorders>
            <w:hideMark/>
          </w:tcPr>
          <w:p w14:paraId="1397D1F1"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70 – Good Confidence</w:t>
            </w:r>
          </w:p>
          <w:p w14:paraId="425DB602" w14:textId="77777777" w:rsidR="008A1674" w:rsidRPr="001207DD" w:rsidRDefault="008A1674" w:rsidP="002B0E5A">
            <w:pPr>
              <w:spacing w:after="0" w:line="240" w:lineRule="auto"/>
              <w:rPr>
                <w:rFonts w:ascii="Arial" w:hAnsi="Arial" w:cs="Arial"/>
                <w:sz w:val="18"/>
                <w:szCs w:val="18"/>
              </w:rPr>
            </w:pPr>
          </w:p>
          <w:p w14:paraId="201C520E"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14:paraId="7984A911" w14:textId="77777777" w:rsidR="008A1674" w:rsidRPr="001207DD" w:rsidRDefault="008A1674" w:rsidP="002B0E5A">
            <w:pPr>
              <w:spacing w:after="0" w:line="240" w:lineRule="auto"/>
              <w:rPr>
                <w:rFonts w:ascii="Arial" w:hAnsi="Arial" w:cs="Arial"/>
                <w:sz w:val="18"/>
                <w:szCs w:val="18"/>
              </w:rPr>
            </w:pPr>
          </w:p>
        </w:tc>
        <w:tc>
          <w:tcPr>
            <w:tcW w:w="2481" w:type="dxa"/>
            <w:hideMark/>
          </w:tcPr>
          <w:p w14:paraId="7156E40A"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30 – Moderate Confidence</w:t>
            </w:r>
          </w:p>
          <w:p w14:paraId="2D773F02" w14:textId="77777777" w:rsidR="008A1674" w:rsidRPr="001207DD" w:rsidRDefault="008A1674" w:rsidP="002B0E5A">
            <w:pPr>
              <w:spacing w:after="0" w:line="240" w:lineRule="auto"/>
              <w:rPr>
                <w:rFonts w:ascii="Arial" w:hAnsi="Arial" w:cs="Arial"/>
                <w:sz w:val="18"/>
                <w:szCs w:val="18"/>
              </w:rPr>
            </w:pPr>
          </w:p>
          <w:p w14:paraId="52B8EE71"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14:paraId="1BA0402B" w14:textId="77777777" w:rsidR="008A1674" w:rsidRPr="001207DD" w:rsidRDefault="008A1674" w:rsidP="002B0E5A">
            <w:pPr>
              <w:spacing w:after="0" w:line="240" w:lineRule="auto"/>
              <w:rPr>
                <w:rFonts w:ascii="Arial" w:hAnsi="Arial" w:cs="Arial"/>
                <w:sz w:val="18"/>
                <w:szCs w:val="18"/>
              </w:rPr>
            </w:pPr>
          </w:p>
        </w:tc>
        <w:tc>
          <w:tcPr>
            <w:tcW w:w="2481" w:type="dxa"/>
            <w:hideMark/>
          </w:tcPr>
          <w:p w14:paraId="6DCA604D"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0 – Low Confidence</w:t>
            </w:r>
          </w:p>
          <w:p w14:paraId="07DD4A09" w14:textId="77777777" w:rsidR="008A1674" w:rsidRPr="001207DD" w:rsidRDefault="008A1674" w:rsidP="002B0E5A">
            <w:pPr>
              <w:spacing w:after="0" w:line="240" w:lineRule="auto"/>
              <w:rPr>
                <w:rFonts w:ascii="Arial" w:hAnsi="Arial" w:cs="Arial"/>
                <w:sz w:val="18"/>
                <w:szCs w:val="18"/>
              </w:rPr>
            </w:pPr>
          </w:p>
          <w:p w14:paraId="4F6DE9A6"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14:paraId="46A96FDA" w14:textId="77777777" w:rsidR="008A1674" w:rsidRPr="001207DD" w:rsidRDefault="008A1674" w:rsidP="002B0E5A">
            <w:pPr>
              <w:spacing w:after="0" w:line="240" w:lineRule="auto"/>
              <w:rPr>
                <w:rFonts w:ascii="Arial" w:hAnsi="Arial" w:cs="Arial"/>
                <w:sz w:val="18"/>
                <w:szCs w:val="18"/>
              </w:rPr>
            </w:pPr>
          </w:p>
        </w:tc>
      </w:tr>
      <w:tr w:rsidR="008A1674" w:rsidRPr="00B4213C" w14:paraId="0E9FFF9D" w14:textId="77777777" w:rsidTr="002B0E5A">
        <w:tc>
          <w:tcPr>
            <w:tcW w:w="2480" w:type="dxa"/>
            <w:tcBorders>
              <w:top w:val="nil"/>
            </w:tcBorders>
            <w:hideMark/>
          </w:tcPr>
          <w:p w14:paraId="20FFCF8B"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addresses and demonstrates a thorough understanding of all elements of the requirement or criteria, where applicable.</w:t>
            </w:r>
          </w:p>
          <w:p w14:paraId="10C9DC8B" w14:textId="77777777" w:rsidR="008A1674" w:rsidRPr="001207DD" w:rsidRDefault="008A1674" w:rsidP="002B0E5A">
            <w:pPr>
              <w:spacing w:after="0" w:line="240" w:lineRule="auto"/>
              <w:rPr>
                <w:rFonts w:ascii="Arial" w:hAnsi="Arial" w:cs="Arial"/>
                <w:sz w:val="18"/>
                <w:szCs w:val="18"/>
              </w:rPr>
            </w:pPr>
          </w:p>
        </w:tc>
        <w:tc>
          <w:tcPr>
            <w:tcW w:w="2481" w:type="dxa"/>
            <w:tcBorders>
              <w:top w:val="nil"/>
            </w:tcBorders>
            <w:hideMark/>
          </w:tcPr>
          <w:p w14:paraId="2B1E7A31"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addresses and demonstrates a sufficient understanding of most of the requirement or criteria, where applicable.</w:t>
            </w:r>
          </w:p>
        </w:tc>
        <w:tc>
          <w:tcPr>
            <w:tcW w:w="2481" w:type="dxa"/>
          </w:tcPr>
          <w:p w14:paraId="4B427E65"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addresses and demonstrates an understanding of some of the elements of the requirement or criteria, where applicable.</w:t>
            </w:r>
          </w:p>
          <w:p w14:paraId="50F7C54D" w14:textId="77777777" w:rsidR="008A1674" w:rsidRPr="001207DD" w:rsidRDefault="008A1674" w:rsidP="002B0E5A">
            <w:pPr>
              <w:spacing w:after="0" w:line="240" w:lineRule="auto"/>
              <w:rPr>
                <w:rFonts w:ascii="Arial" w:hAnsi="Arial" w:cs="Arial"/>
                <w:sz w:val="18"/>
                <w:szCs w:val="18"/>
              </w:rPr>
            </w:pPr>
          </w:p>
        </w:tc>
        <w:tc>
          <w:tcPr>
            <w:tcW w:w="2481" w:type="dxa"/>
            <w:hideMark/>
          </w:tcPr>
          <w:p w14:paraId="4C59084B"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 xml:space="preserve">does not address or demonstrate an understanding of most or </w:t>
            </w:r>
            <w:proofErr w:type="gramStart"/>
            <w:r w:rsidRPr="001207DD">
              <w:rPr>
                <w:rFonts w:ascii="Arial" w:hAnsi="Arial" w:cs="Arial"/>
                <w:sz w:val="18"/>
                <w:szCs w:val="18"/>
              </w:rPr>
              <w:t>all of</w:t>
            </w:r>
            <w:proofErr w:type="gramEnd"/>
            <w:r w:rsidRPr="001207DD">
              <w:rPr>
                <w:rFonts w:ascii="Arial" w:hAnsi="Arial" w:cs="Arial"/>
                <w:sz w:val="18"/>
                <w:szCs w:val="18"/>
              </w:rPr>
              <w:t xml:space="preserve"> the requirement or criteria, where applicable.</w:t>
            </w:r>
          </w:p>
        </w:tc>
      </w:tr>
      <w:tr w:rsidR="008A1674" w:rsidRPr="00B4213C" w14:paraId="67C27274" w14:textId="77777777" w:rsidTr="002B0E5A">
        <w:tc>
          <w:tcPr>
            <w:tcW w:w="2480" w:type="dxa"/>
          </w:tcPr>
          <w:p w14:paraId="2B1DDFC3"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 xml:space="preserve">provides a comprehensive, </w:t>
            </w:r>
            <w:proofErr w:type="gramStart"/>
            <w:r w:rsidRPr="001207DD">
              <w:rPr>
                <w:rFonts w:ascii="Arial" w:hAnsi="Arial" w:cs="Arial"/>
                <w:sz w:val="18"/>
                <w:szCs w:val="18"/>
              </w:rPr>
              <w:t>unambiguous</w:t>
            </w:r>
            <w:proofErr w:type="gramEnd"/>
            <w:r w:rsidRPr="001207DD">
              <w:rPr>
                <w:rFonts w:ascii="Arial" w:hAnsi="Arial" w:cs="Arial"/>
                <w:sz w:val="18"/>
                <w:szCs w:val="18"/>
              </w:rPr>
              <w:t xml:space="preserve"> and thorough explanation of how all of the requirement or criteria will be delivered, where applicable.</w:t>
            </w:r>
          </w:p>
          <w:p w14:paraId="341DF862" w14:textId="77777777" w:rsidR="008A1674" w:rsidRPr="001207DD" w:rsidRDefault="008A1674" w:rsidP="002B0E5A">
            <w:pPr>
              <w:spacing w:after="0" w:line="240" w:lineRule="auto"/>
              <w:rPr>
                <w:rFonts w:ascii="Arial" w:hAnsi="Arial" w:cs="Arial"/>
                <w:sz w:val="18"/>
                <w:szCs w:val="18"/>
              </w:rPr>
            </w:pPr>
          </w:p>
        </w:tc>
        <w:tc>
          <w:tcPr>
            <w:tcW w:w="2481" w:type="dxa"/>
          </w:tcPr>
          <w:p w14:paraId="7CCE9872"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provides sufficient detail and explanation of how most of the requirement or criteria will be delivered, where applicable.</w:t>
            </w:r>
          </w:p>
          <w:p w14:paraId="1CBB4D3F" w14:textId="77777777" w:rsidR="008A1674" w:rsidRPr="001207DD" w:rsidRDefault="008A1674" w:rsidP="002B0E5A">
            <w:pPr>
              <w:spacing w:after="0" w:line="240" w:lineRule="auto"/>
              <w:rPr>
                <w:rFonts w:ascii="Arial" w:hAnsi="Arial" w:cs="Arial"/>
                <w:sz w:val="18"/>
                <w:szCs w:val="18"/>
              </w:rPr>
            </w:pPr>
          </w:p>
        </w:tc>
        <w:tc>
          <w:tcPr>
            <w:tcW w:w="2481" w:type="dxa"/>
            <w:hideMark/>
          </w:tcPr>
          <w:p w14:paraId="588F18DE"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is weak in some areas and does not fully detail or explain how some elements of the requirement or criteria will be delivered, where applicable.</w:t>
            </w:r>
          </w:p>
        </w:tc>
        <w:tc>
          <w:tcPr>
            <w:tcW w:w="2481" w:type="dxa"/>
            <w:hideMark/>
          </w:tcPr>
          <w:p w14:paraId="04B9D238"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 xml:space="preserve">does not demonstrate the ability to deliver most or </w:t>
            </w:r>
            <w:proofErr w:type="gramStart"/>
            <w:r w:rsidRPr="001207DD">
              <w:rPr>
                <w:rFonts w:ascii="Arial" w:hAnsi="Arial" w:cs="Arial"/>
                <w:sz w:val="18"/>
                <w:szCs w:val="18"/>
              </w:rPr>
              <w:t>all of</w:t>
            </w:r>
            <w:proofErr w:type="gramEnd"/>
            <w:r w:rsidRPr="001207DD">
              <w:rPr>
                <w:rFonts w:ascii="Arial" w:hAnsi="Arial" w:cs="Arial"/>
                <w:sz w:val="18"/>
                <w:szCs w:val="18"/>
              </w:rPr>
              <w:t xml:space="preserve"> the requirement or criteria, where applicable.</w:t>
            </w:r>
          </w:p>
        </w:tc>
      </w:tr>
      <w:tr w:rsidR="008A1674" w:rsidRPr="00B4213C" w14:paraId="4264C09D" w14:textId="77777777" w:rsidTr="002B0E5A">
        <w:tc>
          <w:tcPr>
            <w:tcW w:w="2480" w:type="dxa"/>
            <w:hideMark/>
          </w:tcPr>
          <w:p w14:paraId="29ADAA41"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details a thorough explanation of how the full volumes and timescales of the requirement or criteria will be met, where applicable.</w:t>
            </w:r>
          </w:p>
        </w:tc>
        <w:tc>
          <w:tcPr>
            <w:tcW w:w="2481" w:type="dxa"/>
          </w:tcPr>
          <w:p w14:paraId="0669387D"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shows sufficient ability to meet most of the volumes and timescales for the requirement or criteria, where applicable.</w:t>
            </w:r>
          </w:p>
          <w:p w14:paraId="0DA8C1B8" w14:textId="77777777" w:rsidR="008A1674" w:rsidRPr="001207DD" w:rsidRDefault="008A1674" w:rsidP="002B0E5A">
            <w:pPr>
              <w:spacing w:after="0" w:line="240" w:lineRule="auto"/>
              <w:rPr>
                <w:rFonts w:ascii="Arial" w:hAnsi="Arial" w:cs="Arial"/>
                <w:sz w:val="18"/>
                <w:szCs w:val="18"/>
              </w:rPr>
            </w:pPr>
          </w:p>
        </w:tc>
        <w:tc>
          <w:tcPr>
            <w:tcW w:w="2481" w:type="dxa"/>
          </w:tcPr>
          <w:p w14:paraId="1E1C6D10"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indicates that some of the volumes or timescales for the requirement or criteria will be met but may be lacking detail is some areas, where applicable.</w:t>
            </w:r>
          </w:p>
          <w:p w14:paraId="4390C1A6" w14:textId="77777777" w:rsidR="008A1674" w:rsidRPr="001207DD" w:rsidRDefault="008A1674" w:rsidP="002B0E5A">
            <w:pPr>
              <w:spacing w:after="0" w:line="240" w:lineRule="auto"/>
              <w:rPr>
                <w:rFonts w:ascii="Arial" w:hAnsi="Arial" w:cs="Arial"/>
                <w:sz w:val="18"/>
                <w:szCs w:val="18"/>
              </w:rPr>
            </w:pPr>
          </w:p>
        </w:tc>
        <w:tc>
          <w:tcPr>
            <w:tcW w:w="2481" w:type="dxa"/>
          </w:tcPr>
          <w:p w14:paraId="2361D80B"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 xml:space="preserve">does not show that most or </w:t>
            </w:r>
            <w:proofErr w:type="gramStart"/>
            <w:r w:rsidRPr="001207DD">
              <w:rPr>
                <w:rFonts w:ascii="Arial" w:hAnsi="Arial" w:cs="Arial"/>
                <w:sz w:val="18"/>
                <w:szCs w:val="18"/>
              </w:rPr>
              <w:t>all of</w:t>
            </w:r>
            <w:proofErr w:type="gramEnd"/>
            <w:r w:rsidRPr="001207DD">
              <w:rPr>
                <w:rFonts w:ascii="Arial" w:hAnsi="Arial" w:cs="Arial"/>
                <w:sz w:val="18"/>
                <w:szCs w:val="18"/>
              </w:rPr>
              <w:t xml:space="preserve"> the volumes or timescales of the requirement or criteria will be met, where applicable.</w:t>
            </w:r>
          </w:p>
          <w:p w14:paraId="7BA9F68F" w14:textId="77777777" w:rsidR="008A1674" w:rsidRPr="001207DD" w:rsidRDefault="008A1674" w:rsidP="002B0E5A">
            <w:pPr>
              <w:spacing w:after="0" w:line="240" w:lineRule="auto"/>
              <w:rPr>
                <w:rFonts w:ascii="Arial" w:hAnsi="Arial" w:cs="Arial"/>
                <w:sz w:val="18"/>
                <w:szCs w:val="18"/>
              </w:rPr>
            </w:pPr>
          </w:p>
        </w:tc>
      </w:tr>
      <w:tr w:rsidR="008A1674" w:rsidRPr="00B4213C" w14:paraId="69E88388" w14:textId="77777777" w:rsidTr="002B0E5A">
        <w:tc>
          <w:tcPr>
            <w:tcW w:w="2480" w:type="dxa"/>
          </w:tcPr>
          <w:p w14:paraId="2E3E19D5"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 xml:space="preserve">provides comprehensive details showing how </w:t>
            </w:r>
            <w:proofErr w:type="gramStart"/>
            <w:r w:rsidRPr="001207DD">
              <w:rPr>
                <w:rFonts w:ascii="Arial" w:hAnsi="Arial" w:cs="Arial"/>
                <w:sz w:val="18"/>
                <w:szCs w:val="18"/>
              </w:rPr>
              <w:t>all of</w:t>
            </w:r>
            <w:proofErr w:type="gramEnd"/>
            <w:r w:rsidRPr="001207DD">
              <w:rPr>
                <w:rFonts w:ascii="Arial" w:hAnsi="Arial" w:cs="Arial"/>
                <w:sz w:val="18"/>
                <w:szCs w:val="18"/>
              </w:rPr>
              <w:t xml:space="preserve"> the requirement or criteria will be managed with sufficient resource allocated and support provided for the full duration, where applicable.</w:t>
            </w:r>
          </w:p>
          <w:p w14:paraId="1F71CF35" w14:textId="77777777" w:rsidR="008A1674" w:rsidRPr="001207DD" w:rsidRDefault="008A1674" w:rsidP="002B0E5A">
            <w:pPr>
              <w:spacing w:after="0" w:line="240" w:lineRule="auto"/>
              <w:rPr>
                <w:rFonts w:ascii="Arial" w:hAnsi="Arial" w:cs="Arial"/>
                <w:sz w:val="18"/>
                <w:szCs w:val="18"/>
              </w:rPr>
            </w:pPr>
          </w:p>
        </w:tc>
        <w:tc>
          <w:tcPr>
            <w:tcW w:w="2481" w:type="dxa"/>
            <w:hideMark/>
          </w:tcPr>
          <w:p w14:paraId="6C26DB06"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provides sufficient information to show how most of the requirement or criteria will be managed with adequate resource allocated and support provided, where applicable.</w:t>
            </w:r>
          </w:p>
        </w:tc>
        <w:tc>
          <w:tcPr>
            <w:tcW w:w="2481" w:type="dxa"/>
            <w:hideMark/>
          </w:tcPr>
          <w:p w14:paraId="29AD6CEB"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provides details of how some of the requirement or criteria will be managed but leaves concerns about the resource and support provided, where applicable.</w:t>
            </w:r>
          </w:p>
          <w:p w14:paraId="7D383109"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w:t>
            </w:r>
          </w:p>
        </w:tc>
        <w:tc>
          <w:tcPr>
            <w:tcW w:w="2481" w:type="dxa"/>
            <w:hideMark/>
          </w:tcPr>
          <w:p w14:paraId="6FBE12EA"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 xml:space="preserve">does not provide details of how most or </w:t>
            </w:r>
            <w:proofErr w:type="gramStart"/>
            <w:r w:rsidRPr="001207DD">
              <w:rPr>
                <w:rFonts w:ascii="Arial" w:hAnsi="Arial" w:cs="Arial"/>
                <w:sz w:val="18"/>
                <w:szCs w:val="18"/>
              </w:rPr>
              <w:t>all of</w:t>
            </w:r>
            <w:proofErr w:type="gramEnd"/>
            <w:r w:rsidRPr="001207DD">
              <w:rPr>
                <w:rFonts w:ascii="Arial" w:hAnsi="Arial" w:cs="Arial"/>
                <w:sz w:val="18"/>
                <w:szCs w:val="18"/>
              </w:rPr>
              <w:t xml:space="preserve"> the requirement or criteria will be managed or that the required resource and support will be provided, where applicable.</w:t>
            </w:r>
          </w:p>
        </w:tc>
      </w:tr>
      <w:tr w:rsidR="008A1674" w:rsidRPr="00B4213C" w14:paraId="58389962" w14:textId="77777777" w:rsidTr="002B0E5A">
        <w:tc>
          <w:tcPr>
            <w:tcW w:w="2480" w:type="dxa"/>
            <w:hideMark/>
          </w:tcPr>
          <w:p w14:paraId="180AE13C" w14:textId="77777777" w:rsidR="008A1674" w:rsidRPr="00B4213C" w:rsidRDefault="008A1674" w:rsidP="002B0E5A">
            <w:pPr>
              <w:spacing w:after="0" w:line="240" w:lineRule="auto"/>
              <w:rPr>
                <w:rFonts w:ascii="Arial" w:hAnsi="Arial" w:cs="Arial"/>
                <w:sz w:val="18"/>
                <w:szCs w:val="18"/>
              </w:rPr>
            </w:pPr>
            <w:r w:rsidRPr="00B4213C">
              <w:rPr>
                <w:rFonts w:ascii="Arial" w:hAnsi="Arial" w:cs="Arial"/>
                <w:sz w:val="18"/>
                <w:szCs w:val="18"/>
              </w:rPr>
              <w:t xml:space="preserve">comprehensively details how the </w:t>
            </w:r>
            <w:r>
              <w:rPr>
                <w:rFonts w:ascii="Arial" w:hAnsi="Arial" w:cs="Arial"/>
                <w:sz w:val="18"/>
                <w:szCs w:val="18"/>
              </w:rPr>
              <w:t>requirement or criteria</w:t>
            </w:r>
            <w:r w:rsidRPr="00B4213C">
              <w:rPr>
                <w:rFonts w:ascii="Arial" w:hAnsi="Arial" w:cs="Arial"/>
                <w:sz w:val="18"/>
                <w:szCs w:val="18"/>
              </w:rPr>
              <w:t xml:space="preserve"> will be assured and how all quality or standards expected will be met in full</w:t>
            </w:r>
            <w:r w:rsidRPr="001207DD">
              <w:rPr>
                <w:rFonts w:ascii="Arial" w:hAnsi="Arial" w:cs="Arial"/>
                <w:sz w:val="18"/>
                <w:szCs w:val="18"/>
              </w:rPr>
              <w:t>, where applicable.</w:t>
            </w:r>
          </w:p>
        </w:tc>
        <w:tc>
          <w:tcPr>
            <w:tcW w:w="2481" w:type="dxa"/>
            <w:hideMark/>
          </w:tcPr>
          <w:p w14:paraId="746F72B1" w14:textId="77777777" w:rsidR="008A1674" w:rsidRDefault="008A1674" w:rsidP="002B0E5A">
            <w:pPr>
              <w:spacing w:after="0" w:line="240" w:lineRule="auto"/>
              <w:rPr>
                <w:rFonts w:ascii="Arial" w:hAnsi="Arial" w:cs="Arial"/>
                <w:sz w:val="18"/>
                <w:szCs w:val="18"/>
              </w:rPr>
            </w:pPr>
            <w:r w:rsidRPr="00B4213C">
              <w:rPr>
                <w:rFonts w:ascii="Arial" w:hAnsi="Arial" w:cs="Arial"/>
                <w:sz w:val="18"/>
                <w:szCs w:val="18"/>
              </w:rPr>
              <w:t xml:space="preserve">sufficiently details how </w:t>
            </w:r>
            <w:r>
              <w:rPr>
                <w:rFonts w:ascii="Arial" w:hAnsi="Arial" w:cs="Arial"/>
                <w:sz w:val="18"/>
                <w:szCs w:val="18"/>
              </w:rPr>
              <w:t>most of the</w:t>
            </w:r>
            <w:r w:rsidRPr="00B4213C">
              <w:rPr>
                <w:rFonts w:ascii="Arial" w:hAnsi="Arial" w:cs="Arial"/>
                <w:sz w:val="18"/>
                <w:szCs w:val="18"/>
              </w:rPr>
              <w:t xml:space="preserve"> </w:t>
            </w:r>
            <w:r>
              <w:rPr>
                <w:rFonts w:ascii="Arial" w:hAnsi="Arial" w:cs="Arial"/>
                <w:sz w:val="18"/>
                <w:szCs w:val="18"/>
              </w:rPr>
              <w:t>requirement or criteria</w:t>
            </w:r>
            <w:r w:rsidRPr="00B4213C">
              <w:rPr>
                <w:rFonts w:ascii="Arial" w:hAnsi="Arial" w:cs="Arial"/>
                <w:sz w:val="18"/>
                <w:szCs w:val="18"/>
              </w:rPr>
              <w:t xml:space="preserve"> will be assured </w:t>
            </w:r>
            <w:r>
              <w:rPr>
                <w:rFonts w:ascii="Arial" w:hAnsi="Arial" w:cs="Arial"/>
                <w:sz w:val="18"/>
                <w:szCs w:val="18"/>
              </w:rPr>
              <w:t xml:space="preserve">and </w:t>
            </w:r>
            <w:r w:rsidRPr="00B4213C">
              <w:rPr>
                <w:rFonts w:ascii="Arial" w:hAnsi="Arial" w:cs="Arial"/>
                <w:sz w:val="18"/>
                <w:szCs w:val="18"/>
              </w:rPr>
              <w:t>quality or standards expected will be met</w:t>
            </w:r>
            <w:r w:rsidRPr="001207DD">
              <w:rPr>
                <w:rFonts w:ascii="Arial" w:hAnsi="Arial" w:cs="Arial"/>
                <w:sz w:val="18"/>
                <w:szCs w:val="18"/>
              </w:rPr>
              <w:t>, where applicable.</w:t>
            </w:r>
            <w:r w:rsidRPr="00B4213C">
              <w:rPr>
                <w:rFonts w:ascii="Arial" w:hAnsi="Arial" w:cs="Arial"/>
                <w:sz w:val="18"/>
                <w:szCs w:val="18"/>
              </w:rPr>
              <w:t xml:space="preserve">  </w:t>
            </w:r>
          </w:p>
          <w:p w14:paraId="728FDD78" w14:textId="77777777" w:rsidR="008A1674" w:rsidRPr="00B4213C" w:rsidRDefault="008A1674" w:rsidP="002B0E5A">
            <w:pPr>
              <w:spacing w:after="0" w:line="240" w:lineRule="auto"/>
              <w:rPr>
                <w:rFonts w:ascii="Arial" w:hAnsi="Arial" w:cs="Arial"/>
                <w:sz w:val="18"/>
                <w:szCs w:val="18"/>
              </w:rPr>
            </w:pPr>
          </w:p>
          <w:p w14:paraId="14303776" w14:textId="77777777" w:rsidR="008A1674" w:rsidRPr="00B4213C" w:rsidRDefault="008A1674" w:rsidP="002B0E5A">
            <w:pPr>
              <w:spacing w:after="0" w:line="240" w:lineRule="auto"/>
              <w:rPr>
                <w:rFonts w:ascii="Arial" w:eastAsia="Calibri" w:hAnsi="Arial" w:cs="Arial"/>
                <w:sz w:val="18"/>
                <w:szCs w:val="18"/>
              </w:rPr>
            </w:pPr>
          </w:p>
        </w:tc>
        <w:tc>
          <w:tcPr>
            <w:tcW w:w="2481" w:type="dxa"/>
            <w:hideMark/>
          </w:tcPr>
          <w:p w14:paraId="18CC6EE1" w14:textId="77777777" w:rsidR="008A1674" w:rsidRPr="00B4213C" w:rsidRDefault="008A1674" w:rsidP="002B0E5A">
            <w:pPr>
              <w:spacing w:after="0" w:line="240" w:lineRule="auto"/>
              <w:rPr>
                <w:rFonts w:ascii="Arial" w:hAnsi="Arial" w:cs="Arial"/>
                <w:sz w:val="18"/>
                <w:szCs w:val="18"/>
              </w:rPr>
            </w:pPr>
            <w:r w:rsidRPr="00B4213C">
              <w:rPr>
                <w:rFonts w:ascii="Arial" w:hAnsi="Arial" w:cs="Arial"/>
                <w:sz w:val="18"/>
                <w:szCs w:val="18"/>
              </w:rPr>
              <w:t>provides details of how</w:t>
            </w:r>
            <w:r>
              <w:rPr>
                <w:rFonts w:ascii="Arial" w:hAnsi="Arial" w:cs="Arial"/>
                <w:sz w:val="18"/>
                <w:szCs w:val="18"/>
              </w:rPr>
              <w:t xml:space="preserve"> some of</w:t>
            </w:r>
            <w:r w:rsidRPr="00B4213C">
              <w:rPr>
                <w:rFonts w:ascii="Arial" w:hAnsi="Arial" w:cs="Arial"/>
                <w:sz w:val="18"/>
                <w:szCs w:val="18"/>
              </w:rPr>
              <w:t xml:space="preserve"> the </w:t>
            </w:r>
            <w:r>
              <w:rPr>
                <w:rFonts w:ascii="Arial" w:hAnsi="Arial" w:cs="Arial"/>
                <w:sz w:val="18"/>
                <w:szCs w:val="18"/>
              </w:rPr>
              <w:t>requirement or criteria</w:t>
            </w:r>
            <w:r w:rsidRPr="00B4213C">
              <w:rPr>
                <w:rFonts w:ascii="Arial" w:hAnsi="Arial" w:cs="Arial"/>
                <w:sz w:val="18"/>
                <w:szCs w:val="18"/>
              </w:rPr>
              <w:t xml:space="preserve"> will be assured but leaves doubt about quality or standards</w:t>
            </w:r>
            <w:r w:rsidRPr="001207DD">
              <w:rPr>
                <w:rFonts w:ascii="Arial" w:hAnsi="Arial" w:cs="Arial"/>
                <w:sz w:val="18"/>
                <w:szCs w:val="18"/>
              </w:rPr>
              <w:t>, where applicable.</w:t>
            </w:r>
          </w:p>
        </w:tc>
        <w:tc>
          <w:tcPr>
            <w:tcW w:w="2481" w:type="dxa"/>
            <w:hideMark/>
          </w:tcPr>
          <w:p w14:paraId="75C66C60" w14:textId="77777777" w:rsidR="008A1674" w:rsidRPr="00B4213C" w:rsidRDefault="008A1674" w:rsidP="002B0E5A">
            <w:pPr>
              <w:spacing w:after="0" w:line="240" w:lineRule="auto"/>
              <w:rPr>
                <w:rFonts w:ascii="Arial" w:hAnsi="Arial" w:cs="Arial"/>
                <w:sz w:val="18"/>
                <w:szCs w:val="18"/>
              </w:rPr>
            </w:pPr>
            <w:r w:rsidRPr="00B4213C">
              <w:rPr>
                <w:rFonts w:ascii="Arial" w:hAnsi="Arial" w:cs="Arial"/>
                <w:sz w:val="18"/>
                <w:szCs w:val="18"/>
              </w:rPr>
              <w:t xml:space="preserve">does not demonstrate that </w:t>
            </w:r>
            <w:r>
              <w:rPr>
                <w:rFonts w:ascii="Arial" w:hAnsi="Arial" w:cs="Arial"/>
                <w:sz w:val="18"/>
                <w:szCs w:val="18"/>
              </w:rPr>
              <w:t xml:space="preserve">most or </w:t>
            </w:r>
            <w:proofErr w:type="gramStart"/>
            <w:r>
              <w:rPr>
                <w:rFonts w:ascii="Arial" w:hAnsi="Arial" w:cs="Arial"/>
                <w:sz w:val="18"/>
                <w:szCs w:val="18"/>
              </w:rPr>
              <w:t>all of</w:t>
            </w:r>
            <w:proofErr w:type="gramEnd"/>
            <w:r>
              <w:rPr>
                <w:rFonts w:ascii="Arial" w:hAnsi="Arial" w:cs="Arial"/>
                <w:sz w:val="18"/>
                <w:szCs w:val="18"/>
              </w:rPr>
              <w:t xml:space="preserve"> </w:t>
            </w:r>
            <w:r w:rsidRPr="00B4213C">
              <w:rPr>
                <w:rFonts w:ascii="Arial" w:hAnsi="Arial" w:cs="Arial"/>
                <w:sz w:val="18"/>
                <w:szCs w:val="18"/>
              </w:rPr>
              <w:t>the required standards or quality will be met</w:t>
            </w:r>
            <w:r w:rsidRPr="001207DD">
              <w:rPr>
                <w:rFonts w:ascii="Arial" w:hAnsi="Arial" w:cs="Arial"/>
                <w:sz w:val="18"/>
                <w:szCs w:val="18"/>
              </w:rPr>
              <w:t>, where applicable.</w:t>
            </w:r>
          </w:p>
        </w:tc>
      </w:tr>
      <w:tr w:rsidR="008A1674" w:rsidRPr="00B4213C" w14:paraId="794F244A" w14:textId="77777777" w:rsidTr="002B0E5A">
        <w:tc>
          <w:tcPr>
            <w:tcW w:w="2480" w:type="dxa"/>
          </w:tcPr>
          <w:p w14:paraId="0E611DD8" w14:textId="77777777" w:rsidR="008A1674" w:rsidRPr="00B4213C" w:rsidRDefault="008A1674" w:rsidP="002B0E5A">
            <w:pPr>
              <w:spacing w:after="0" w:line="240" w:lineRule="auto"/>
              <w:rPr>
                <w:rFonts w:ascii="Arial" w:hAnsi="Arial" w:cs="Arial"/>
                <w:sz w:val="18"/>
                <w:szCs w:val="18"/>
              </w:rPr>
            </w:pPr>
            <w:r w:rsidRPr="00B4213C">
              <w:rPr>
                <w:rFonts w:ascii="Arial" w:hAnsi="Arial" w:cs="Arial"/>
                <w:sz w:val="18"/>
                <w:szCs w:val="18"/>
              </w:rPr>
              <w:t xml:space="preserve">has comprehensively considered risks to delivery of the </w:t>
            </w:r>
            <w:r>
              <w:rPr>
                <w:rFonts w:ascii="Arial" w:hAnsi="Arial" w:cs="Arial"/>
                <w:sz w:val="18"/>
                <w:szCs w:val="18"/>
              </w:rPr>
              <w:t>requirement or criteria</w:t>
            </w:r>
            <w:r w:rsidRPr="00B4213C">
              <w:rPr>
                <w:rFonts w:ascii="Arial" w:hAnsi="Arial" w:cs="Arial"/>
                <w:sz w:val="18"/>
                <w:szCs w:val="18"/>
              </w:rPr>
              <w:t xml:space="preserve"> and thoroughly explained how they will be eliminated </w:t>
            </w:r>
            <w:r w:rsidRPr="00B4213C">
              <w:rPr>
                <w:rFonts w:ascii="Arial" w:hAnsi="Arial" w:cs="Arial"/>
                <w:sz w:val="18"/>
                <w:szCs w:val="18"/>
              </w:rPr>
              <w:lastRenderedPageBreak/>
              <w:t>or mitigated</w:t>
            </w:r>
            <w:r w:rsidRPr="001207DD">
              <w:rPr>
                <w:rFonts w:ascii="Arial" w:hAnsi="Arial" w:cs="Arial"/>
                <w:sz w:val="18"/>
                <w:szCs w:val="18"/>
              </w:rPr>
              <w:t>, where applicable.</w:t>
            </w:r>
            <w:r w:rsidRPr="00B4213C">
              <w:rPr>
                <w:rFonts w:ascii="Arial" w:hAnsi="Arial" w:cs="Arial"/>
                <w:sz w:val="18"/>
                <w:szCs w:val="18"/>
              </w:rPr>
              <w:t xml:space="preserve"> </w:t>
            </w:r>
          </w:p>
          <w:p w14:paraId="3EC2A7C2" w14:textId="77777777" w:rsidR="008A1674" w:rsidRPr="00B4213C" w:rsidRDefault="008A1674" w:rsidP="002B0E5A">
            <w:pPr>
              <w:spacing w:after="0" w:line="240" w:lineRule="auto"/>
              <w:rPr>
                <w:rFonts w:ascii="Arial" w:hAnsi="Arial" w:cs="Arial"/>
                <w:sz w:val="18"/>
                <w:szCs w:val="18"/>
              </w:rPr>
            </w:pPr>
          </w:p>
        </w:tc>
        <w:tc>
          <w:tcPr>
            <w:tcW w:w="2481" w:type="dxa"/>
          </w:tcPr>
          <w:p w14:paraId="4CAA9179" w14:textId="77777777" w:rsidR="008A1674" w:rsidRPr="00B4213C" w:rsidRDefault="008A1674" w:rsidP="002B0E5A">
            <w:pPr>
              <w:spacing w:after="0" w:line="240" w:lineRule="auto"/>
              <w:rPr>
                <w:rFonts w:ascii="Arial" w:hAnsi="Arial" w:cs="Arial"/>
                <w:sz w:val="18"/>
                <w:szCs w:val="18"/>
              </w:rPr>
            </w:pPr>
            <w:r w:rsidRPr="00B4213C">
              <w:rPr>
                <w:rFonts w:ascii="Arial" w:hAnsi="Arial" w:cs="Arial"/>
                <w:sz w:val="18"/>
                <w:szCs w:val="18"/>
              </w:rPr>
              <w:lastRenderedPageBreak/>
              <w:t xml:space="preserve">has considered risks to delivery of the </w:t>
            </w:r>
            <w:r>
              <w:rPr>
                <w:rFonts w:ascii="Arial" w:hAnsi="Arial" w:cs="Arial"/>
                <w:sz w:val="18"/>
                <w:szCs w:val="18"/>
              </w:rPr>
              <w:t>requirement or criteria</w:t>
            </w:r>
            <w:r w:rsidRPr="00B4213C">
              <w:rPr>
                <w:rFonts w:ascii="Arial" w:hAnsi="Arial" w:cs="Arial"/>
                <w:sz w:val="18"/>
                <w:szCs w:val="18"/>
              </w:rPr>
              <w:t xml:space="preserve"> and adequately indicated how</w:t>
            </w:r>
            <w:r>
              <w:rPr>
                <w:rFonts w:ascii="Arial" w:hAnsi="Arial" w:cs="Arial"/>
                <w:sz w:val="18"/>
                <w:szCs w:val="18"/>
              </w:rPr>
              <w:t xml:space="preserve"> most</w:t>
            </w:r>
            <w:r w:rsidRPr="00B4213C">
              <w:rPr>
                <w:rFonts w:ascii="Arial" w:hAnsi="Arial" w:cs="Arial"/>
                <w:sz w:val="18"/>
                <w:szCs w:val="18"/>
              </w:rPr>
              <w:t xml:space="preserve"> will be eliminated or mitigated</w:t>
            </w:r>
            <w:r w:rsidRPr="001207DD">
              <w:rPr>
                <w:rFonts w:ascii="Arial" w:hAnsi="Arial" w:cs="Arial"/>
                <w:sz w:val="18"/>
                <w:szCs w:val="18"/>
              </w:rPr>
              <w:t xml:space="preserve">, </w:t>
            </w:r>
            <w:r w:rsidRPr="001207DD">
              <w:rPr>
                <w:rFonts w:ascii="Arial" w:hAnsi="Arial" w:cs="Arial"/>
                <w:sz w:val="18"/>
                <w:szCs w:val="18"/>
              </w:rPr>
              <w:lastRenderedPageBreak/>
              <w:t>where applicable.</w:t>
            </w:r>
            <w:r w:rsidRPr="00B4213C">
              <w:rPr>
                <w:rFonts w:ascii="Arial" w:hAnsi="Arial" w:cs="Arial"/>
                <w:sz w:val="18"/>
                <w:szCs w:val="18"/>
              </w:rPr>
              <w:t xml:space="preserve"> </w:t>
            </w:r>
          </w:p>
          <w:p w14:paraId="469B9A2F" w14:textId="77777777" w:rsidR="008A1674" w:rsidRPr="00B4213C" w:rsidRDefault="008A1674" w:rsidP="002B0E5A">
            <w:pPr>
              <w:spacing w:after="0" w:line="240" w:lineRule="auto"/>
              <w:rPr>
                <w:rFonts w:ascii="Arial" w:hAnsi="Arial" w:cs="Arial"/>
                <w:sz w:val="18"/>
                <w:szCs w:val="18"/>
              </w:rPr>
            </w:pPr>
          </w:p>
        </w:tc>
        <w:tc>
          <w:tcPr>
            <w:tcW w:w="2481" w:type="dxa"/>
          </w:tcPr>
          <w:p w14:paraId="5A76E500" w14:textId="77777777" w:rsidR="008A1674" w:rsidRPr="00B4213C" w:rsidRDefault="008A1674" w:rsidP="002B0E5A">
            <w:pPr>
              <w:spacing w:after="0" w:line="240" w:lineRule="auto"/>
              <w:rPr>
                <w:rFonts w:ascii="Arial" w:hAnsi="Arial" w:cs="Arial"/>
                <w:sz w:val="18"/>
                <w:szCs w:val="18"/>
              </w:rPr>
            </w:pPr>
            <w:r w:rsidRPr="00B4213C">
              <w:rPr>
                <w:rFonts w:ascii="Arial" w:hAnsi="Arial" w:cs="Arial"/>
                <w:sz w:val="18"/>
                <w:szCs w:val="18"/>
              </w:rPr>
              <w:lastRenderedPageBreak/>
              <w:t xml:space="preserve">has considered risks to some of the </w:t>
            </w:r>
            <w:r>
              <w:rPr>
                <w:rFonts w:ascii="Arial" w:hAnsi="Arial" w:cs="Arial"/>
                <w:sz w:val="18"/>
                <w:szCs w:val="18"/>
              </w:rPr>
              <w:t>requirement or criteria</w:t>
            </w:r>
            <w:r w:rsidRPr="00B4213C">
              <w:rPr>
                <w:rFonts w:ascii="Arial" w:hAnsi="Arial" w:cs="Arial"/>
                <w:sz w:val="18"/>
                <w:szCs w:val="18"/>
              </w:rPr>
              <w:t xml:space="preserve"> but leaves concerns that there are risks that have not been considered </w:t>
            </w:r>
            <w:r w:rsidRPr="00B4213C">
              <w:rPr>
                <w:rFonts w:ascii="Arial" w:hAnsi="Arial" w:cs="Arial"/>
                <w:sz w:val="18"/>
                <w:szCs w:val="18"/>
              </w:rPr>
              <w:lastRenderedPageBreak/>
              <w:t>or may not be mitigated</w:t>
            </w:r>
            <w:r w:rsidRPr="001207DD">
              <w:rPr>
                <w:rFonts w:ascii="Arial" w:hAnsi="Arial" w:cs="Arial"/>
                <w:sz w:val="18"/>
                <w:szCs w:val="18"/>
              </w:rPr>
              <w:t>, where applicable.</w:t>
            </w:r>
            <w:r w:rsidRPr="00B4213C">
              <w:rPr>
                <w:rFonts w:ascii="Arial" w:hAnsi="Arial" w:cs="Arial"/>
                <w:sz w:val="18"/>
                <w:szCs w:val="18"/>
              </w:rPr>
              <w:t xml:space="preserve"> </w:t>
            </w:r>
          </w:p>
          <w:p w14:paraId="1E3C085E" w14:textId="77777777" w:rsidR="008A1674" w:rsidRPr="00B4213C" w:rsidRDefault="008A1674" w:rsidP="002B0E5A">
            <w:pPr>
              <w:spacing w:after="0" w:line="240" w:lineRule="auto"/>
              <w:rPr>
                <w:rFonts w:ascii="Arial" w:hAnsi="Arial" w:cs="Arial"/>
                <w:sz w:val="18"/>
                <w:szCs w:val="18"/>
              </w:rPr>
            </w:pPr>
          </w:p>
        </w:tc>
        <w:tc>
          <w:tcPr>
            <w:tcW w:w="2481" w:type="dxa"/>
            <w:hideMark/>
          </w:tcPr>
          <w:p w14:paraId="0019D00D" w14:textId="77777777" w:rsidR="008A1674" w:rsidRPr="00B4213C" w:rsidRDefault="008A1674" w:rsidP="002B0E5A">
            <w:pPr>
              <w:spacing w:after="0" w:line="240" w:lineRule="auto"/>
              <w:rPr>
                <w:rFonts w:ascii="Arial" w:hAnsi="Arial" w:cs="Arial"/>
                <w:sz w:val="18"/>
                <w:szCs w:val="18"/>
              </w:rPr>
            </w:pPr>
            <w:r w:rsidRPr="00B4213C">
              <w:rPr>
                <w:rFonts w:ascii="Arial" w:hAnsi="Arial" w:cs="Arial"/>
                <w:sz w:val="18"/>
                <w:szCs w:val="18"/>
              </w:rPr>
              <w:lastRenderedPageBreak/>
              <w:t>has identified and addressed few or no risks to delivery</w:t>
            </w:r>
            <w:r w:rsidRPr="001207DD">
              <w:rPr>
                <w:rFonts w:ascii="Arial" w:hAnsi="Arial" w:cs="Arial"/>
                <w:sz w:val="18"/>
                <w:szCs w:val="18"/>
              </w:rPr>
              <w:t>, where applicable.</w:t>
            </w:r>
          </w:p>
        </w:tc>
        <w:bookmarkEnd w:id="54"/>
      </w:tr>
      <w:bookmarkEnd w:id="53"/>
    </w:tbl>
    <w:p w14:paraId="4D5FE9CD" w14:textId="77777777" w:rsidR="008A1674" w:rsidRDefault="008A1674" w:rsidP="008A1674">
      <w:pPr>
        <w:widowControl/>
        <w:spacing w:after="0" w:line="240" w:lineRule="auto"/>
        <w:rPr>
          <w:rFonts w:ascii="Arial" w:eastAsia="Times New Roman" w:hAnsi="Arial" w:cs="Arial"/>
          <w:bCs/>
          <w:spacing w:val="-3"/>
          <w:lang w:val="en-GB" w:eastAsia="en-GB"/>
        </w:rPr>
        <w:sectPr w:rsidR="008A1674" w:rsidSect="006C2124">
          <w:pgSz w:w="11940" w:h="16860"/>
          <w:pgMar w:top="820" w:right="920" w:bottom="280" w:left="1020" w:header="567" w:footer="567" w:gutter="0"/>
          <w:cols w:space="720"/>
          <w:docGrid w:linePitch="299"/>
        </w:sectPr>
      </w:pPr>
    </w:p>
    <w:p w14:paraId="2DB0DF6B" w14:textId="77777777" w:rsidR="008A1674" w:rsidRPr="002E3935" w:rsidRDefault="008A1674" w:rsidP="008A1674">
      <w:pPr>
        <w:widowControl/>
        <w:spacing w:after="0" w:line="240" w:lineRule="auto"/>
        <w:rPr>
          <w:rFonts w:ascii="Arial" w:eastAsia="Times New Roman" w:hAnsi="Arial" w:cs="Arial"/>
          <w:bCs/>
          <w:spacing w:val="-3"/>
          <w:lang w:val="en-GB" w:eastAsia="en-GB"/>
        </w:rPr>
      </w:pPr>
    </w:p>
    <w:p w14:paraId="7577E482" w14:textId="77777777" w:rsidR="008A1674" w:rsidRPr="00B4213C" w:rsidRDefault="008A1674" w:rsidP="008A1674">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Evaluation Example Table </w:t>
      </w:r>
    </w:p>
    <w:p w14:paraId="13864ADC" w14:textId="77777777" w:rsidR="008A1674" w:rsidRPr="00B4213C" w:rsidRDefault="008A1674" w:rsidP="008A1674">
      <w:pPr>
        <w:widowControl/>
        <w:spacing w:after="0" w:line="240" w:lineRule="auto"/>
        <w:rPr>
          <w:rFonts w:ascii="Arial" w:eastAsia="Times New Roman" w:hAnsi="Arial" w:cs="Arial"/>
          <w:bCs/>
          <w:spacing w:val="-3"/>
          <w:lang w:val="en-GB" w:eastAsia="en-GB"/>
        </w:rPr>
      </w:pPr>
    </w:p>
    <w:p w14:paraId="21F2A8AC" w14:textId="77777777" w:rsidR="008A1674" w:rsidRPr="00B4213C" w:rsidRDefault="008A1674" w:rsidP="008A1674">
      <w:pPr>
        <w:widowControl/>
        <w:spacing w:after="0" w:line="240" w:lineRule="auto"/>
        <w:rPr>
          <w:rFonts w:ascii="Arial" w:eastAsia="Times New Roman" w:hAnsi="Arial" w:cs="Arial"/>
          <w:color w:val="000000"/>
          <w:spacing w:val="-3"/>
          <w:lang w:val="en-GB" w:eastAsia="en-GB"/>
        </w:rPr>
      </w:pPr>
      <w:r w:rsidRPr="00B4213C">
        <w:rPr>
          <w:rFonts w:ascii="Arial" w:eastAsia="Times New Roman" w:hAnsi="Arial" w:cs="Arial"/>
          <w:bCs/>
          <w:spacing w:val="-3"/>
          <w:lang w:val="en-GB" w:eastAsia="en-GB"/>
        </w:rPr>
        <w:t xml:space="preserve">The following table provides an example of how Tenders may be evaluated/scored and is for illustrative purposes only. The number of questions and potential points/scores do not necessarily reflect the exact Technical Scores and Scoring Criteria for this </w:t>
      </w:r>
      <w:proofErr w:type="gramStart"/>
      <w:r w:rsidRPr="00B4213C">
        <w:rPr>
          <w:rFonts w:ascii="Arial" w:eastAsia="Times New Roman" w:hAnsi="Arial" w:cs="Arial"/>
          <w:bCs/>
          <w:spacing w:val="-3"/>
          <w:lang w:val="en-GB" w:eastAsia="en-GB"/>
        </w:rPr>
        <w:t>particular requirement</w:t>
      </w:r>
      <w:proofErr w:type="gramEnd"/>
      <w:r w:rsidRPr="00B4213C">
        <w:rPr>
          <w:rFonts w:ascii="Arial" w:eastAsia="Times New Roman" w:hAnsi="Arial" w:cs="Arial"/>
          <w:bCs/>
          <w:spacing w:val="-3"/>
          <w:lang w:val="en-GB" w:eastAsia="en-GB"/>
        </w:rPr>
        <w:t xml:space="preserve"> or how Tenders for this requirement will be evaluated. </w:t>
      </w:r>
      <w:r w:rsidRPr="00B4213C">
        <w:rPr>
          <w:rFonts w:ascii="Arial" w:eastAsia="Times New Roman" w:hAnsi="Arial" w:cs="Arial"/>
          <w:color w:val="000000"/>
          <w:spacing w:val="-3"/>
          <w:lang w:val="en-GB" w:eastAsia="en-GB"/>
        </w:rPr>
        <w:t>This example is based on a procurement with 2 pass/fail criteria</w:t>
      </w:r>
      <w:r>
        <w:rPr>
          <w:rFonts w:ascii="Arial" w:eastAsia="Times New Roman" w:hAnsi="Arial" w:cs="Arial"/>
          <w:color w:val="000000"/>
          <w:spacing w:val="-3"/>
          <w:lang w:val="en-GB" w:eastAsia="en-GB"/>
        </w:rPr>
        <w:t xml:space="preserve"> and 5</w:t>
      </w:r>
      <w:r w:rsidRPr="00B4213C">
        <w:rPr>
          <w:rFonts w:ascii="Arial" w:eastAsia="Times New Roman" w:hAnsi="Arial" w:cs="Arial"/>
          <w:color w:val="000000"/>
          <w:spacing w:val="-3"/>
          <w:lang w:val="en-GB" w:eastAsia="en-GB"/>
        </w:rPr>
        <w:t xml:space="preserve"> scored criteria</w:t>
      </w:r>
      <w:r>
        <w:rPr>
          <w:rFonts w:ascii="Arial" w:eastAsia="Times New Roman" w:hAnsi="Arial" w:cs="Arial"/>
          <w:color w:val="000000"/>
          <w:spacing w:val="-3"/>
          <w:lang w:val="en-GB" w:eastAsia="en-GB"/>
        </w:rPr>
        <w:t>,</w:t>
      </w:r>
      <w:r w:rsidRPr="00B4213C">
        <w:rPr>
          <w:rFonts w:ascii="Arial" w:eastAsia="Times New Roman" w:hAnsi="Arial" w:cs="Arial"/>
          <w:color w:val="000000"/>
          <w:spacing w:val="-3"/>
          <w:lang w:val="en-GB" w:eastAsia="en-GB"/>
        </w:rPr>
        <w:t xml:space="preserve"> each with a minimum threshold of 3</w:t>
      </w:r>
      <w:r>
        <w:rPr>
          <w:rFonts w:ascii="Arial" w:eastAsia="Times New Roman" w:hAnsi="Arial" w:cs="Arial"/>
          <w:color w:val="000000"/>
          <w:spacing w:val="-3"/>
          <w:lang w:val="en-GB" w:eastAsia="en-GB"/>
        </w:rPr>
        <w:t>0,</w:t>
      </w:r>
      <w:r w:rsidRPr="00B4213C">
        <w:rPr>
          <w:rFonts w:ascii="Arial" w:eastAsia="Times New Roman" w:hAnsi="Arial" w:cs="Arial"/>
          <w:color w:val="000000"/>
          <w:spacing w:val="-3"/>
          <w:lang w:val="en-GB" w:eastAsia="en-GB"/>
        </w:rPr>
        <w:t xml:space="preserve"> and funding of £250,000.</w:t>
      </w:r>
    </w:p>
    <w:tbl>
      <w:tblPr>
        <w:tblpPr w:leftFromText="180" w:rightFromText="180" w:vertAnchor="text" w:horzAnchor="margin" w:tblpXSpec="center" w:tblpY="160"/>
        <w:tblW w:w="9957" w:type="dxa"/>
        <w:tblLayout w:type="fixed"/>
        <w:tblLook w:val="04A0" w:firstRow="1" w:lastRow="0" w:firstColumn="1" w:lastColumn="0" w:noHBand="0" w:noVBand="1"/>
      </w:tblPr>
      <w:tblGrid>
        <w:gridCol w:w="917"/>
        <w:gridCol w:w="872"/>
        <w:gridCol w:w="239"/>
        <w:gridCol w:w="891"/>
        <w:gridCol w:w="891"/>
        <w:gridCol w:w="236"/>
        <w:gridCol w:w="891"/>
        <w:gridCol w:w="891"/>
        <w:gridCol w:w="283"/>
        <w:gridCol w:w="891"/>
        <w:gridCol w:w="891"/>
        <w:gridCol w:w="282"/>
        <w:gridCol w:w="891"/>
        <w:gridCol w:w="891"/>
      </w:tblGrid>
      <w:tr w:rsidR="008A1674" w:rsidRPr="00B4213C" w14:paraId="4DAA67E7" w14:textId="77777777" w:rsidTr="002B0E5A">
        <w:trPr>
          <w:trHeight w:val="480"/>
        </w:trPr>
        <w:tc>
          <w:tcPr>
            <w:tcW w:w="917" w:type="dxa"/>
            <w:tcBorders>
              <w:top w:val="single" w:sz="8" w:space="0" w:color="auto"/>
              <w:left w:val="single" w:sz="8" w:space="0" w:color="auto"/>
              <w:bottom w:val="nil"/>
              <w:right w:val="single" w:sz="8" w:space="0" w:color="auto"/>
            </w:tcBorders>
            <w:shd w:val="clear" w:color="000000" w:fill="C0C0C0"/>
            <w:vAlign w:val="center"/>
            <w:hideMark/>
          </w:tcPr>
          <w:p w14:paraId="753DA4A6" w14:textId="77777777" w:rsidR="008A1674" w:rsidRPr="00B4213C" w:rsidRDefault="008A1674" w:rsidP="002B0E5A">
            <w:pPr>
              <w:widowControl/>
              <w:spacing w:after="0" w:line="240" w:lineRule="auto"/>
              <w:jc w:val="center"/>
              <w:rPr>
                <w:rFonts w:ascii="Arial" w:eastAsia="Times New Roman" w:hAnsi="Arial" w:cs="Arial"/>
                <w:b/>
                <w:bCs/>
                <w:color w:val="000000" w:themeColor="text1"/>
                <w:sz w:val="12"/>
                <w:szCs w:val="12"/>
                <w:lang w:val="en-GB" w:eastAsia="en-GB"/>
              </w:rPr>
            </w:pPr>
            <w:r w:rsidRPr="00B4213C">
              <w:rPr>
                <w:rFonts w:ascii="Arial" w:eastAsia="Times New Roman" w:hAnsi="Arial" w:cs="Arial"/>
                <w:b/>
                <w:bCs/>
                <w:color w:val="000000" w:themeColor="text1"/>
                <w:sz w:val="12"/>
                <w:szCs w:val="12"/>
                <w:lang w:val="en-GB" w:eastAsia="en-GB"/>
              </w:rPr>
              <w:t>Figure</w:t>
            </w:r>
          </w:p>
        </w:tc>
        <w:tc>
          <w:tcPr>
            <w:tcW w:w="872" w:type="dxa"/>
            <w:tcBorders>
              <w:top w:val="single" w:sz="8" w:space="0" w:color="auto"/>
              <w:left w:val="nil"/>
              <w:bottom w:val="nil"/>
              <w:right w:val="single" w:sz="8" w:space="0" w:color="auto"/>
            </w:tcBorders>
            <w:shd w:val="clear" w:color="000000" w:fill="C0C0C0"/>
            <w:vAlign w:val="center"/>
            <w:hideMark/>
          </w:tcPr>
          <w:p w14:paraId="58E27029" w14:textId="77777777" w:rsidR="008A1674" w:rsidRPr="00B4213C" w:rsidRDefault="008A1674"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Weight</w:t>
            </w:r>
          </w:p>
        </w:tc>
        <w:tc>
          <w:tcPr>
            <w:tcW w:w="239" w:type="dxa"/>
            <w:tcBorders>
              <w:left w:val="nil"/>
              <w:right w:val="single" w:sz="8" w:space="0" w:color="auto"/>
            </w:tcBorders>
            <w:shd w:val="clear" w:color="auto" w:fill="auto"/>
          </w:tcPr>
          <w:p w14:paraId="01F5B87A" w14:textId="77777777" w:rsidR="008A1674" w:rsidRPr="00B4213C" w:rsidRDefault="008A1674" w:rsidP="002B0E5A">
            <w:pPr>
              <w:widowControl/>
              <w:spacing w:after="0" w:line="240" w:lineRule="auto"/>
              <w:jc w:val="center"/>
              <w:rPr>
                <w:rFonts w:ascii="Arial" w:eastAsia="Times New Roman" w:hAnsi="Arial" w:cs="Arial"/>
                <w:b/>
                <w:bCs/>
                <w:color w:val="7F7F7F"/>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4AB2E328" w14:textId="77777777" w:rsidR="008A1674" w:rsidRPr="00B4213C" w:rsidRDefault="008A1674"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1 Points</w:t>
            </w:r>
          </w:p>
        </w:tc>
        <w:tc>
          <w:tcPr>
            <w:tcW w:w="891" w:type="dxa"/>
            <w:tcBorders>
              <w:top w:val="single" w:sz="8" w:space="0" w:color="auto"/>
              <w:left w:val="nil"/>
              <w:bottom w:val="nil"/>
              <w:right w:val="single" w:sz="8" w:space="0" w:color="auto"/>
            </w:tcBorders>
            <w:shd w:val="clear" w:color="000000" w:fill="C0C0C0"/>
            <w:vAlign w:val="center"/>
            <w:hideMark/>
          </w:tcPr>
          <w:p w14:paraId="4BC15045" w14:textId="77777777" w:rsidR="008A1674" w:rsidRPr="00B4213C" w:rsidRDefault="008A1674"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 xml:space="preserve">Tender 1 </w:t>
            </w:r>
            <w:proofErr w:type="gramStart"/>
            <w:r w:rsidRPr="00B4213C">
              <w:rPr>
                <w:rFonts w:ascii="Arial" w:eastAsia="Times New Roman" w:hAnsi="Arial" w:cs="Arial"/>
                <w:b/>
                <w:bCs/>
                <w:sz w:val="12"/>
                <w:szCs w:val="12"/>
                <w:lang w:val="en-GB" w:eastAsia="en-GB"/>
              </w:rPr>
              <w:t>Score</w:t>
            </w:r>
            <w:proofErr w:type="gramEnd"/>
          </w:p>
        </w:tc>
        <w:tc>
          <w:tcPr>
            <w:tcW w:w="236" w:type="dxa"/>
            <w:tcBorders>
              <w:left w:val="nil"/>
              <w:bottom w:val="nil"/>
              <w:right w:val="single" w:sz="8" w:space="0" w:color="auto"/>
            </w:tcBorders>
            <w:shd w:val="clear" w:color="auto" w:fill="auto"/>
          </w:tcPr>
          <w:p w14:paraId="523156A2" w14:textId="77777777" w:rsidR="008A1674" w:rsidRPr="00B4213C" w:rsidRDefault="008A1674" w:rsidP="002B0E5A">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49D57073" w14:textId="77777777" w:rsidR="008A1674" w:rsidRPr="00B4213C" w:rsidRDefault="008A1674"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2 Points</w:t>
            </w:r>
          </w:p>
        </w:tc>
        <w:tc>
          <w:tcPr>
            <w:tcW w:w="891" w:type="dxa"/>
            <w:tcBorders>
              <w:top w:val="single" w:sz="8" w:space="0" w:color="auto"/>
              <w:left w:val="nil"/>
              <w:bottom w:val="nil"/>
              <w:right w:val="single" w:sz="8" w:space="0" w:color="auto"/>
            </w:tcBorders>
            <w:shd w:val="clear" w:color="000000" w:fill="C0C0C0"/>
            <w:vAlign w:val="center"/>
            <w:hideMark/>
          </w:tcPr>
          <w:p w14:paraId="1C47BF53" w14:textId="77777777" w:rsidR="008A1674" w:rsidRPr="00B4213C" w:rsidRDefault="008A1674"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 xml:space="preserve">Tender 2    </w:t>
            </w:r>
            <w:proofErr w:type="gramStart"/>
            <w:r w:rsidRPr="00B4213C">
              <w:rPr>
                <w:rFonts w:ascii="Arial" w:eastAsia="Times New Roman" w:hAnsi="Arial" w:cs="Arial"/>
                <w:b/>
                <w:bCs/>
                <w:sz w:val="12"/>
                <w:szCs w:val="12"/>
                <w:lang w:val="en-GB" w:eastAsia="en-GB"/>
              </w:rPr>
              <w:t>Score</w:t>
            </w:r>
            <w:proofErr w:type="gramEnd"/>
          </w:p>
        </w:tc>
        <w:tc>
          <w:tcPr>
            <w:tcW w:w="283" w:type="dxa"/>
            <w:tcBorders>
              <w:left w:val="nil"/>
              <w:bottom w:val="nil"/>
              <w:right w:val="single" w:sz="8" w:space="0" w:color="auto"/>
            </w:tcBorders>
            <w:shd w:val="clear" w:color="auto" w:fill="auto"/>
          </w:tcPr>
          <w:p w14:paraId="07839AF0" w14:textId="77777777" w:rsidR="008A1674" w:rsidRPr="00B4213C" w:rsidRDefault="008A1674" w:rsidP="002B0E5A">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5EDB9D1C" w14:textId="77777777" w:rsidR="008A1674" w:rsidRPr="00B4213C" w:rsidRDefault="008A1674"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3 Points</w:t>
            </w:r>
          </w:p>
        </w:tc>
        <w:tc>
          <w:tcPr>
            <w:tcW w:w="891" w:type="dxa"/>
            <w:tcBorders>
              <w:top w:val="single" w:sz="8" w:space="0" w:color="auto"/>
              <w:left w:val="nil"/>
              <w:bottom w:val="nil"/>
              <w:right w:val="single" w:sz="8" w:space="0" w:color="auto"/>
            </w:tcBorders>
            <w:shd w:val="clear" w:color="000000" w:fill="C0C0C0"/>
            <w:vAlign w:val="center"/>
            <w:hideMark/>
          </w:tcPr>
          <w:p w14:paraId="2A2736A8" w14:textId="77777777" w:rsidR="008A1674" w:rsidRPr="00B4213C" w:rsidRDefault="008A1674"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 xml:space="preserve">Tender 3    </w:t>
            </w:r>
            <w:proofErr w:type="gramStart"/>
            <w:r w:rsidRPr="00B4213C">
              <w:rPr>
                <w:rFonts w:ascii="Arial" w:eastAsia="Times New Roman" w:hAnsi="Arial" w:cs="Arial"/>
                <w:b/>
                <w:bCs/>
                <w:sz w:val="12"/>
                <w:szCs w:val="12"/>
                <w:lang w:val="en-GB" w:eastAsia="en-GB"/>
              </w:rPr>
              <w:t>Score</w:t>
            </w:r>
            <w:proofErr w:type="gramEnd"/>
          </w:p>
        </w:tc>
        <w:tc>
          <w:tcPr>
            <w:tcW w:w="282" w:type="dxa"/>
            <w:tcBorders>
              <w:left w:val="nil"/>
              <w:bottom w:val="nil"/>
              <w:right w:val="single" w:sz="8" w:space="0" w:color="auto"/>
            </w:tcBorders>
            <w:shd w:val="clear" w:color="auto" w:fill="auto"/>
          </w:tcPr>
          <w:p w14:paraId="3D688BB2" w14:textId="77777777" w:rsidR="008A1674" w:rsidRPr="00B4213C" w:rsidRDefault="008A1674" w:rsidP="002B0E5A">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nil"/>
              <w:bottom w:val="single" w:sz="8" w:space="0" w:color="auto"/>
              <w:right w:val="single" w:sz="8" w:space="0" w:color="auto"/>
            </w:tcBorders>
            <w:shd w:val="clear" w:color="000000" w:fill="C0C0C0"/>
            <w:vAlign w:val="center"/>
            <w:hideMark/>
          </w:tcPr>
          <w:p w14:paraId="6EC3FC22" w14:textId="77777777" w:rsidR="008A1674" w:rsidRPr="00B4213C" w:rsidRDefault="008A1674"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4 Points</w:t>
            </w:r>
          </w:p>
        </w:tc>
        <w:tc>
          <w:tcPr>
            <w:tcW w:w="891" w:type="dxa"/>
            <w:tcBorders>
              <w:top w:val="single" w:sz="8" w:space="0" w:color="auto"/>
              <w:left w:val="nil"/>
              <w:bottom w:val="single" w:sz="8" w:space="0" w:color="auto"/>
              <w:right w:val="single" w:sz="8" w:space="0" w:color="auto"/>
            </w:tcBorders>
            <w:shd w:val="clear" w:color="000000" w:fill="C0C0C0"/>
            <w:vAlign w:val="center"/>
            <w:hideMark/>
          </w:tcPr>
          <w:p w14:paraId="6FACA7B3" w14:textId="77777777" w:rsidR="008A1674" w:rsidRPr="00B4213C" w:rsidRDefault="008A1674"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 xml:space="preserve">Tender 4    </w:t>
            </w:r>
            <w:proofErr w:type="gramStart"/>
            <w:r w:rsidRPr="00B4213C">
              <w:rPr>
                <w:rFonts w:ascii="Arial" w:eastAsia="Times New Roman" w:hAnsi="Arial" w:cs="Arial"/>
                <w:b/>
                <w:bCs/>
                <w:sz w:val="12"/>
                <w:szCs w:val="12"/>
                <w:lang w:val="en-GB" w:eastAsia="en-GB"/>
              </w:rPr>
              <w:t>Score</w:t>
            </w:r>
            <w:proofErr w:type="gramEnd"/>
          </w:p>
        </w:tc>
      </w:tr>
      <w:tr w:rsidR="008A1674" w:rsidRPr="00B4213C" w14:paraId="55E8A16F" w14:textId="77777777" w:rsidTr="002B0E5A">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60D5B9" w14:textId="77777777" w:rsidR="008A1674" w:rsidRPr="00B4213C" w:rsidRDefault="008A1674"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A</w:t>
            </w:r>
          </w:p>
        </w:tc>
        <w:tc>
          <w:tcPr>
            <w:tcW w:w="872" w:type="dxa"/>
            <w:tcBorders>
              <w:top w:val="single" w:sz="4" w:space="0" w:color="auto"/>
              <w:left w:val="nil"/>
              <w:bottom w:val="single" w:sz="4" w:space="0" w:color="auto"/>
              <w:right w:val="single" w:sz="8" w:space="0" w:color="auto"/>
            </w:tcBorders>
            <w:shd w:val="clear" w:color="auto" w:fill="auto"/>
            <w:vAlign w:val="center"/>
          </w:tcPr>
          <w:p w14:paraId="26F3D4A7" w14:textId="77777777" w:rsidR="008A1674" w:rsidRPr="00B4213C" w:rsidRDefault="008A1674"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N/A</w:t>
            </w:r>
          </w:p>
        </w:tc>
        <w:tc>
          <w:tcPr>
            <w:tcW w:w="239" w:type="dxa"/>
            <w:tcBorders>
              <w:left w:val="single" w:sz="8" w:space="0" w:color="auto"/>
              <w:right w:val="single" w:sz="8" w:space="0" w:color="auto"/>
            </w:tcBorders>
            <w:shd w:val="clear" w:color="auto" w:fill="auto"/>
            <w:vAlign w:val="center"/>
          </w:tcPr>
          <w:p w14:paraId="7331D837" w14:textId="77777777" w:rsidR="008A1674" w:rsidRPr="00B4213C"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5A40B61B"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7F971B06"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36" w:type="dxa"/>
            <w:tcBorders>
              <w:left w:val="single" w:sz="8" w:space="0" w:color="auto"/>
              <w:right w:val="single" w:sz="8" w:space="0" w:color="auto"/>
            </w:tcBorders>
            <w:shd w:val="clear" w:color="auto" w:fill="auto"/>
            <w:vAlign w:val="center"/>
          </w:tcPr>
          <w:p w14:paraId="62F4A0A0"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5DC3063F"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1DD37CD9"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3" w:type="dxa"/>
            <w:tcBorders>
              <w:left w:val="single" w:sz="8" w:space="0" w:color="auto"/>
              <w:right w:val="single" w:sz="8" w:space="0" w:color="auto"/>
            </w:tcBorders>
            <w:shd w:val="clear" w:color="auto" w:fill="auto"/>
            <w:vAlign w:val="center"/>
          </w:tcPr>
          <w:p w14:paraId="55696221"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46E668E6"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10532263"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2" w:type="dxa"/>
            <w:tcBorders>
              <w:left w:val="single" w:sz="8" w:space="0" w:color="auto"/>
              <w:right w:val="single" w:sz="8" w:space="0" w:color="auto"/>
            </w:tcBorders>
            <w:shd w:val="clear" w:color="auto" w:fill="auto"/>
            <w:vAlign w:val="center"/>
          </w:tcPr>
          <w:p w14:paraId="605AF9D8"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tcPr>
          <w:p w14:paraId="1D2FB10E"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tcPr>
          <w:p w14:paraId="49A83AE8"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r>
      <w:tr w:rsidR="008A1674" w:rsidRPr="00B4213C" w14:paraId="1BC9FBD6" w14:textId="77777777" w:rsidTr="002B0E5A">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860048" w14:textId="77777777" w:rsidR="008A1674" w:rsidRPr="00B4213C" w:rsidRDefault="008A1674"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B</w:t>
            </w:r>
          </w:p>
        </w:tc>
        <w:tc>
          <w:tcPr>
            <w:tcW w:w="872" w:type="dxa"/>
            <w:tcBorders>
              <w:top w:val="single" w:sz="4" w:space="0" w:color="auto"/>
              <w:left w:val="nil"/>
              <w:bottom w:val="single" w:sz="4" w:space="0" w:color="auto"/>
              <w:right w:val="single" w:sz="8" w:space="0" w:color="auto"/>
            </w:tcBorders>
            <w:shd w:val="clear" w:color="auto" w:fill="auto"/>
            <w:vAlign w:val="center"/>
          </w:tcPr>
          <w:p w14:paraId="27C5A5A5" w14:textId="77777777" w:rsidR="008A1674" w:rsidRPr="00B4213C" w:rsidRDefault="008A1674"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N/A</w:t>
            </w:r>
          </w:p>
        </w:tc>
        <w:tc>
          <w:tcPr>
            <w:tcW w:w="239" w:type="dxa"/>
            <w:tcBorders>
              <w:left w:val="single" w:sz="8" w:space="0" w:color="auto"/>
              <w:right w:val="single" w:sz="8" w:space="0" w:color="auto"/>
            </w:tcBorders>
            <w:shd w:val="clear" w:color="auto" w:fill="auto"/>
            <w:vAlign w:val="center"/>
          </w:tcPr>
          <w:p w14:paraId="64707C76" w14:textId="77777777" w:rsidR="008A1674" w:rsidRPr="00B4213C"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4A63ACAF"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6CE48C0A"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36" w:type="dxa"/>
            <w:tcBorders>
              <w:left w:val="single" w:sz="8" w:space="0" w:color="auto"/>
              <w:right w:val="single" w:sz="8" w:space="0" w:color="auto"/>
            </w:tcBorders>
            <w:shd w:val="clear" w:color="auto" w:fill="auto"/>
            <w:vAlign w:val="center"/>
          </w:tcPr>
          <w:p w14:paraId="16DD4D01"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42DFCC18"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Fail</w:t>
            </w:r>
          </w:p>
        </w:tc>
        <w:tc>
          <w:tcPr>
            <w:tcW w:w="891" w:type="dxa"/>
            <w:tcBorders>
              <w:top w:val="single" w:sz="4" w:space="0" w:color="auto"/>
              <w:left w:val="nil"/>
              <w:bottom w:val="single" w:sz="4" w:space="0" w:color="auto"/>
              <w:right w:val="single" w:sz="8" w:space="0" w:color="auto"/>
            </w:tcBorders>
            <w:shd w:val="clear" w:color="auto" w:fill="auto"/>
            <w:vAlign w:val="center"/>
          </w:tcPr>
          <w:p w14:paraId="1EA59F6B"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Fail</w:t>
            </w:r>
          </w:p>
        </w:tc>
        <w:tc>
          <w:tcPr>
            <w:tcW w:w="283" w:type="dxa"/>
            <w:tcBorders>
              <w:left w:val="single" w:sz="8" w:space="0" w:color="auto"/>
              <w:right w:val="single" w:sz="8" w:space="0" w:color="auto"/>
            </w:tcBorders>
            <w:shd w:val="clear" w:color="auto" w:fill="auto"/>
            <w:vAlign w:val="center"/>
          </w:tcPr>
          <w:p w14:paraId="52E19886"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33A51F8D"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60B83A04"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2" w:type="dxa"/>
            <w:tcBorders>
              <w:left w:val="single" w:sz="8" w:space="0" w:color="auto"/>
              <w:right w:val="single" w:sz="8" w:space="0" w:color="auto"/>
            </w:tcBorders>
            <w:shd w:val="clear" w:color="auto" w:fill="auto"/>
            <w:vAlign w:val="center"/>
          </w:tcPr>
          <w:p w14:paraId="16968479"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tcPr>
          <w:p w14:paraId="2764C158"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tcPr>
          <w:p w14:paraId="5F5A06F6"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r>
      <w:tr w:rsidR="008A1674" w:rsidRPr="00B4213C" w14:paraId="585535F3" w14:textId="77777777" w:rsidTr="002B0E5A">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CF0CDF" w14:textId="77777777" w:rsidR="008A1674" w:rsidRPr="00B4213C" w:rsidRDefault="008A1674"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1</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582D8F77"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39" w:type="dxa"/>
            <w:tcBorders>
              <w:left w:val="single" w:sz="8" w:space="0" w:color="auto"/>
              <w:right w:val="single" w:sz="4" w:space="0" w:color="auto"/>
            </w:tcBorders>
            <w:shd w:val="clear" w:color="auto" w:fill="auto"/>
            <w:vAlign w:val="center"/>
          </w:tcPr>
          <w:p w14:paraId="66E5BADE"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3ED368"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4100D2"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36" w:type="dxa"/>
            <w:tcBorders>
              <w:left w:val="single" w:sz="4" w:space="0" w:color="auto"/>
              <w:right w:val="single" w:sz="4" w:space="0" w:color="auto"/>
            </w:tcBorders>
            <w:shd w:val="clear" w:color="auto" w:fill="auto"/>
            <w:vAlign w:val="center"/>
          </w:tcPr>
          <w:p w14:paraId="6FC92911"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395489"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6CD0C8"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83" w:type="dxa"/>
            <w:tcBorders>
              <w:left w:val="single" w:sz="4" w:space="0" w:color="auto"/>
              <w:right w:val="single" w:sz="4" w:space="0" w:color="auto"/>
            </w:tcBorders>
            <w:shd w:val="clear" w:color="auto" w:fill="auto"/>
            <w:vAlign w:val="center"/>
          </w:tcPr>
          <w:p w14:paraId="7E92474B"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C602C1"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647F5A"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82" w:type="dxa"/>
            <w:tcBorders>
              <w:left w:val="single" w:sz="4" w:space="0" w:color="auto"/>
              <w:right w:val="single" w:sz="8" w:space="0" w:color="auto"/>
            </w:tcBorders>
            <w:shd w:val="clear" w:color="auto" w:fill="auto"/>
            <w:vAlign w:val="center"/>
          </w:tcPr>
          <w:p w14:paraId="21768659"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5B0CD853"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6D3D9BF"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21.00</w:t>
            </w:r>
          </w:p>
        </w:tc>
      </w:tr>
      <w:tr w:rsidR="008A1674" w:rsidRPr="00B4213C" w14:paraId="782CFC1E"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580382A5" w14:textId="77777777" w:rsidR="008A1674" w:rsidRPr="00B4213C" w:rsidRDefault="008A1674"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2</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19B7C5D7"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c>
          <w:tcPr>
            <w:tcW w:w="239" w:type="dxa"/>
            <w:tcBorders>
              <w:left w:val="single" w:sz="8" w:space="0" w:color="auto"/>
              <w:right w:val="single" w:sz="4" w:space="0" w:color="auto"/>
            </w:tcBorders>
            <w:shd w:val="clear" w:color="auto" w:fill="auto"/>
            <w:vAlign w:val="center"/>
          </w:tcPr>
          <w:p w14:paraId="3A2D910A"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21EE80"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70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C74B04"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17.50</w:t>
            </w:r>
          </w:p>
        </w:tc>
        <w:tc>
          <w:tcPr>
            <w:tcW w:w="236" w:type="dxa"/>
            <w:tcBorders>
              <w:top w:val="nil"/>
              <w:left w:val="single" w:sz="4" w:space="0" w:color="auto"/>
              <w:right w:val="single" w:sz="4" w:space="0" w:color="auto"/>
            </w:tcBorders>
            <w:shd w:val="clear" w:color="auto" w:fill="auto"/>
            <w:vAlign w:val="center"/>
          </w:tcPr>
          <w:p w14:paraId="319599DE"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3CAE94"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024C8D"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c>
          <w:tcPr>
            <w:tcW w:w="283" w:type="dxa"/>
            <w:tcBorders>
              <w:top w:val="nil"/>
              <w:left w:val="single" w:sz="4" w:space="0" w:color="auto"/>
              <w:right w:val="single" w:sz="4" w:space="0" w:color="auto"/>
            </w:tcBorders>
            <w:shd w:val="clear" w:color="auto" w:fill="auto"/>
            <w:vAlign w:val="center"/>
          </w:tcPr>
          <w:p w14:paraId="253FAB38"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984FB3"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363D06"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7.50</w:t>
            </w:r>
          </w:p>
        </w:tc>
        <w:tc>
          <w:tcPr>
            <w:tcW w:w="282" w:type="dxa"/>
            <w:tcBorders>
              <w:top w:val="nil"/>
              <w:left w:val="single" w:sz="4" w:space="0" w:color="auto"/>
              <w:right w:val="single" w:sz="8" w:space="0" w:color="auto"/>
            </w:tcBorders>
            <w:shd w:val="clear" w:color="auto" w:fill="auto"/>
            <w:vAlign w:val="center"/>
          </w:tcPr>
          <w:p w14:paraId="77CFF574"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00086119"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C81BC98"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r>
      <w:tr w:rsidR="008A1674" w:rsidRPr="00B4213C" w14:paraId="6FBEA2AA"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70D0FDC3" w14:textId="77777777" w:rsidR="008A1674" w:rsidRPr="00B4213C" w:rsidRDefault="008A1674"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3</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1CA40D37"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18.00%</w:t>
            </w:r>
          </w:p>
        </w:tc>
        <w:tc>
          <w:tcPr>
            <w:tcW w:w="239" w:type="dxa"/>
            <w:tcBorders>
              <w:left w:val="single" w:sz="8" w:space="0" w:color="auto"/>
              <w:right w:val="single" w:sz="4" w:space="0" w:color="auto"/>
            </w:tcBorders>
            <w:shd w:val="clear" w:color="auto" w:fill="auto"/>
            <w:vAlign w:val="center"/>
          </w:tcPr>
          <w:p w14:paraId="5C9BB5B2"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9648C7"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72CF57"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18.00</w:t>
            </w:r>
          </w:p>
        </w:tc>
        <w:tc>
          <w:tcPr>
            <w:tcW w:w="236" w:type="dxa"/>
            <w:tcBorders>
              <w:top w:val="nil"/>
              <w:left w:val="single" w:sz="4" w:space="0" w:color="auto"/>
              <w:right w:val="single" w:sz="4" w:space="0" w:color="auto"/>
            </w:tcBorders>
            <w:shd w:val="clear" w:color="auto" w:fill="auto"/>
            <w:vAlign w:val="center"/>
          </w:tcPr>
          <w:p w14:paraId="2B88F64D"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5DBC91"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17E349"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5.40</w:t>
            </w:r>
          </w:p>
        </w:tc>
        <w:tc>
          <w:tcPr>
            <w:tcW w:w="283" w:type="dxa"/>
            <w:tcBorders>
              <w:top w:val="nil"/>
              <w:left w:val="single" w:sz="4" w:space="0" w:color="auto"/>
              <w:right w:val="single" w:sz="4" w:space="0" w:color="auto"/>
            </w:tcBorders>
            <w:shd w:val="clear" w:color="auto" w:fill="auto"/>
            <w:vAlign w:val="center"/>
          </w:tcPr>
          <w:p w14:paraId="1A7754D8"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FE9677"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DF55AE"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18.00</w:t>
            </w:r>
          </w:p>
        </w:tc>
        <w:tc>
          <w:tcPr>
            <w:tcW w:w="282" w:type="dxa"/>
            <w:tcBorders>
              <w:top w:val="nil"/>
              <w:left w:val="single" w:sz="4" w:space="0" w:color="auto"/>
              <w:right w:val="single" w:sz="8" w:space="0" w:color="auto"/>
            </w:tcBorders>
            <w:shd w:val="clear" w:color="auto" w:fill="auto"/>
            <w:vAlign w:val="center"/>
          </w:tcPr>
          <w:p w14:paraId="0DE6D732"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6BDA4A9D"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06D64BE"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12.60</w:t>
            </w:r>
          </w:p>
        </w:tc>
      </w:tr>
      <w:tr w:rsidR="008A1674" w:rsidRPr="00B4213C" w14:paraId="1FA6FB51"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7F734532" w14:textId="77777777" w:rsidR="008A1674" w:rsidRPr="00B4213C" w:rsidRDefault="008A1674"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4</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04328FAC"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15.00%</w:t>
            </w:r>
          </w:p>
        </w:tc>
        <w:tc>
          <w:tcPr>
            <w:tcW w:w="239" w:type="dxa"/>
            <w:tcBorders>
              <w:left w:val="single" w:sz="8" w:space="0" w:color="auto"/>
              <w:right w:val="single" w:sz="4" w:space="0" w:color="auto"/>
            </w:tcBorders>
            <w:shd w:val="clear" w:color="auto" w:fill="auto"/>
            <w:vAlign w:val="center"/>
          </w:tcPr>
          <w:p w14:paraId="22BE5A61"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9E0B1C"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1D2322"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15.00</w:t>
            </w:r>
          </w:p>
        </w:tc>
        <w:tc>
          <w:tcPr>
            <w:tcW w:w="236" w:type="dxa"/>
            <w:tcBorders>
              <w:top w:val="nil"/>
              <w:left w:val="single" w:sz="4" w:space="0" w:color="auto"/>
              <w:right w:val="single" w:sz="4" w:space="0" w:color="auto"/>
            </w:tcBorders>
            <w:shd w:val="clear" w:color="auto" w:fill="auto"/>
            <w:vAlign w:val="center"/>
          </w:tcPr>
          <w:p w14:paraId="6DD9DA31"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9479F8"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17F5C9"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0.00</w:t>
            </w:r>
          </w:p>
        </w:tc>
        <w:tc>
          <w:tcPr>
            <w:tcW w:w="283" w:type="dxa"/>
            <w:tcBorders>
              <w:top w:val="nil"/>
              <w:left w:val="single" w:sz="4" w:space="0" w:color="auto"/>
              <w:right w:val="single" w:sz="4" w:space="0" w:color="auto"/>
            </w:tcBorders>
            <w:shd w:val="clear" w:color="auto" w:fill="auto"/>
            <w:vAlign w:val="center"/>
          </w:tcPr>
          <w:p w14:paraId="223CFFEE"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33141F"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97A7C0"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15.00</w:t>
            </w:r>
          </w:p>
        </w:tc>
        <w:tc>
          <w:tcPr>
            <w:tcW w:w="282" w:type="dxa"/>
            <w:tcBorders>
              <w:top w:val="nil"/>
              <w:left w:val="single" w:sz="4" w:space="0" w:color="auto"/>
              <w:right w:val="single" w:sz="8" w:space="0" w:color="auto"/>
            </w:tcBorders>
            <w:shd w:val="clear" w:color="auto" w:fill="auto"/>
            <w:vAlign w:val="center"/>
          </w:tcPr>
          <w:p w14:paraId="700B5D52"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7F07F431"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w:t>
            </w:r>
            <w:r w:rsidRPr="00F33C02">
              <w:rPr>
                <w:rFonts w:ascii="Arial" w:hAnsi="Arial" w:cs="Arial"/>
                <w:color w:val="000000"/>
                <w:sz w:val="18"/>
                <w:szCs w:val="18"/>
              </w:rPr>
              <w:t>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F300118"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r>
      <w:tr w:rsidR="008A1674" w:rsidRPr="00B4213C" w14:paraId="6A54EE4C"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6404272B" w14:textId="77777777" w:rsidR="008A1674" w:rsidRPr="00B4213C" w:rsidRDefault="008A1674"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5</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0E5F872C"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39" w:type="dxa"/>
            <w:tcBorders>
              <w:left w:val="single" w:sz="8" w:space="0" w:color="auto"/>
              <w:right w:val="single" w:sz="4" w:space="0" w:color="auto"/>
            </w:tcBorders>
            <w:shd w:val="clear" w:color="auto" w:fill="auto"/>
            <w:vAlign w:val="center"/>
          </w:tcPr>
          <w:p w14:paraId="01D161B4"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9DEB24"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529920"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36" w:type="dxa"/>
            <w:tcBorders>
              <w:top w:val="nil"/>
              <w:left w:val="single" w:sz="4" w:space="0" w:color="auto"/>
              <w:right w:val="single" w:sz="4" w:space="0" w:color="auto"/>
            </w:tcBorders>
            <w:shd w:val="clear" w:color="auto" w:fill="auto"/>
            <w:vAlign w:val="center"/>
          </w:tcPr>
          <w:p w14:paraId="24C93153"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7608AE"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37D8A6"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83" w:type="dxa"/>
            <w:tcBorders>
              <w:top w:val="nil"/>
              <w:left w:val="single" w:sz="4" w:space="0" w:color="auto"/>
              <w:right w:val="single" w:sz="4" w:space="0" w:color="auto"/>
            </w:tcBorders>
            <w:shd w:val="clear" w:color="auto" w:fill="auto"/>
            <w:vAlign w:val="center"/>
          </w:tcPr>
          <w:p w14:paraId="757F1F2F"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DC47D6"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BC96AA"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82" w:type="dxa"/>
            <w:tcBorders>
              <w:top w:val="nil"/>
              <w:left w:val="single" w:sz="4" w:space="0" w:color="auto"/>
              <w:right w:val="single" w:sz="8" w:space="0" w:color="auto"/>
            </w:tcBorders>
            <w:shd w:val="clear" w:color="auto" w:fill="auto"/>
            <w:vAlign w:val="center"/>
          </w:tcPr>
          <w:p w14:paraId="4EECBAE5"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6ACAB370"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D52BE21"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r>
      <w:tr w:rsidR="008A1674" w:rsidRPr="00B4213C" w14:paraId="76B50DB1"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5746D29E"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Technical Score</w:t>
            </w:r>
          </w:p>
        </w:tc>
        <w:tc>
          <w:tcPr>
            <w:tcW w:w="872" w:type="dxa"/>
            <w:tcBorders>
              <w:top w:val="nil"/>
              <w:left w:val="nil"/>
              <w:bottom w:val="single" w:sz="4" w:space="0" w:color="auto"/>
              <w:right w:val="single" w:sz="8" w:space="0" w:color="auto"/>
            </w:tcBorders>
            <w:shd w:val="clear" w:color="auto" w:fill="7F7F7F"/>
            <w:vAlign w:val="center"/>
            <w:hideMark/>
          </w:tcPr>
          <w:p w14:paraId="530ADEA6"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left w:val="single" w:sz="8" w:space="0" w:color="auto"/>
              <w:right w:val="single" w:sz="8" w:space="0" w:color="auto"/>
            </w:tcBorders>
            <w:shd w:val="clear" w:color="auto" w:fill="auto"/>
            <w:vAlign w:val="center"/>
          </w:tcPr>
          <w:p w14:paraId="630C6BAE"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6E8BE932"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nil"/>
            </w:tcBorders>
            <w:shd w:val="clear" w:color="auto" w:fill="auto"/>
            <w:vAlign w:val="center"/>
            <w:hideMark/>
          </w:tcPr>
          <w:p w14:paraId="087E0E17"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Pr>
                <w:rFonts w:ascii="Arial" w:hAnsi="Arial" w:cs="Arial"/>
                <w:color w:val="000000" w:themeColor="text1"/>
                <w:sz w:val="18"/>
                <w:szCs w:val="18"/>
              </w:rPr>
              <w:t>92.50</w:t>
            </w:r>
          </w:p>
        </w:tc>
        <w:tc>
          <w:tcPr>
            <w:tcW w:w="236" w:type="dxa"/>
            <w:tcBorders>
              <w:top w:val="nil"/>
              <w:left w:val="single" w:sz="8" w:space="0" w:color="auto"/>
              <w:right w:val="single" w:sz="8" w:space="0" w:color="auto"/>
            </w:tcBorders>
            <w:shd w:val="clear" w:color="auto" w:fill="auto"/>
            <w:vAlign w:val="center"/>
          </w:tcPr>
          <w:p w14:paraId="66EF439F"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4021E9B"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605CCCBD"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72.40</w:t>
            </w:r>
          </w:p>
        </w:tc>
        <w:tc>
          <w:tcPr>
            <w:tcW w:w="283" w:type="dxa"/>
            <w:tcBorders>
              <w:top w:val="nil"/>
              <w:left w:val="single" w:sz="8" w:space="0" w:color="auto"/>
              <w:right w:val="single" w:sz="8" w:space="0" w:color="auto"/>
            </w:tcBorders>
            <w:shd w:val="clear" w:color="auto" w:fill="auto"/>
            <w:vAlign w:val="center"/>
          </w:tcPr>
          <w:p w14:paraId="632763D9"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792E58F7"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0217F378"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82.50</w:t>
            </w:r>
          </w:p>
        </w:tc>
        <w:tc>
          <w:tcPr>
            <w:tcW w:w="282" w:type="dxa"/>
            <w:tcBorders>
              <w:top w:val="nil"/>
              <w:left w:val="single" w:sz="8" w:space="0" w:color="auto"/>
              <w:right w:val="single" w:sz="8" w:space="0" w:color="auto"/>
            </w:tcBorders>
            <w:shd w:val="clear" w:color="auto" w:fill="auto"/>
            <w:vAlign w:val="center"/>
          </w:tcPr>
          <w:p w14:paraId="6BE40042"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4" w:space="0" w:color="auto"/>
              <w:right w:val="single" w:sz="4" w:space="0" w:color="auto"/>
            </w:tcBorders>
            <w:shd w:val="clear" w:color="auto" w:fill="7F7F7F"/>
            <w:vAlign w:val="center"/>
            <w:hideMark/>
          </w:tcPr>
          <w:p w14:paraId="24EAD0A0"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8" w:space="0" w:color="auto"/>
              <w:left w:val="nil"/>
              <w:bottom w:val="single" w:sz="4" w:space="0" w:color="auto"/>
              <w:right w:val="single" w:sz="4" w:space="0" w:color="auto"/>
            </w:tcBorders>
            <w:shd w:val="clear" w:color="auto" w:fill="auto"/>
            <w:vAlign w:val="center"/>
            <w:hideMark/>
          </w:tcPr>
          <w:p w14:paraId="5F526337"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81.10</w:t>
            </w:r>
          </w:p>
        </w:tc>
      </w:tr>
      <w:tr w:rsidR="008A1674" w:rsidRPr="00B4213C" w14:paraId="2647143B"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1ADB41E7"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Technical Compliance</w:t>
            </w:r>
          </w:p>
        </w:tc>
        <w:tc>
          <w:tcPr>
            <w:tcW w:w="872" w:type="dxa"/>
            <w:tcBorders>
              <w:top w:val="nil"/>
              <w:left w:val="nil"/>
              <w:bottom w:val="single" w:sz="4" w:space="0" w:color="auto"/>
              <w:right w:val="single" w:sz="8" w:space="0" w:color="auto"/>
            </w:tcBorders>
            <w:shd w:val="clear" w:color="auto" w:fill="7F7F7F"/>
            <w:vAlign w:val="center"/>
          </w:tcPr>
          <w:p w14:paraId="687C0578"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vAlign w:val="center"/>
          </w:tcPr>
          <w:p w14:paraId="78EAC287"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6135B17F"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8" w:space="0" w:color="auto"/>
            </w:tcBorders>
            <w:shd w:val="clear" w:color="auto" w:fill="auto"/>
            <w:vAlign w:val="center"/>
          </w:tcPr>
          <w:p w14:paraId="63E74A19"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3B128FAD"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521EBD95"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005BDFE3"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Non-Compliant</w:t>
            </w:r>
          </w:p>
        </w:tc>
        <w:tc>
          <w:tcPr>
            <w:tcW w:w="283" w:type="dxa"/>
            <w:tcBorders>
              <w:top w:val="nil"/>
              <w:left w:val="single" w:sz="8" w:space="0" w:color="auto"/>
              <w:right w:val="single" w:sz="8" w:space="0" w:color="auto"/>
            </w:tcBorders>
            <w:shd w:val="clear" w:color="auto" w:fill="auto"/>
            <w:vAlign w:val="center"/>
          </w:tcPr>
          <w:p w14:paraId="5FA8CA60"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6968A695"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6ECB84F5"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right w:val="single" w:sz="8" w:space="0" w:color="auto"/>
            </w:tcBorders>
            <w:shd w:val="clear" w:color="auto" w:fill="auto"/>
            <w:vAlign w:val="center"/>
          </w:tcPr>
          <w:p w14:paraId="10B89B40"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15289DA0"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shd w:val="clear" w:color="auto" w:fill="auto"/>
            <w:vAlign w:val="center"/>
          </w:tcPr>
          <w:p w14:paraId="5233BF84"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r>
      <w:tr w:rsidR="008A1674" w:rsidRPr="00B4213C" w14:paraId="297C10BE" w14:textId="77777777" w:rsidTr="002B0E5A">
        <w:trPr>
          <w:trHeight w:val="300"/>
        </w:trPr>
        <w:tc>
          <w:tcPr>
            <w:tcW w:w="917" w:type="dxa"/>
            <w:tcBorders>
              <w:top w:val="single" w:sz="4" w:space="0" w:color="auto"/>
              <w:left w:val="nil"/>
              <w:bottom w:val="single" w:sz="4" w:space="0" w:color="auto"/>
            </w:tcBorders>
            <w:shd w:val="clear" w:color="auto" w:fill="auto"/>
            <w:noWrap/>
            <w:vAlign w:val="center"/>
            <w:hideMark/>
          </w:tcPr>
          <w:p w14:paraId="0FDFD6C8"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p>
        </w:tc>
        <w:tc>
          <w:tcPr>
            <w:tcW w:w="872" w:type="dxa"/>
            <w:tcBorders>
              <w:top w:val="single" w:sz="4" w:space="0" w:color="auto"/>
              <w:bottom w:val="single" w:sz="4" w:space="0" w:color="auto"/>
            </w:tcBorders>
            <w:shd w:val="clear" w:color="auto" w:fill="auto"/>
            <w:noWrap/>
            <w:vAlign w:val="center"/>
            <w:hideMark/>
          </w:tcPr>
          <w:p w14:paraId="193F64BD"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single" w:sz="4" w:space="0" w:color="auto"/>
              <w:bottom w:val="single" w:sz="4" w:space="0" w:color="auto"/>
            </w:tcBorders>
            <w:shd w:val="clear" w:color="auto" w:fill="auto"/>
            <w:vAlign w:val="center"/>
          </w:tcPr>
          <w:p w14:paraId="30087556"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F8A3371"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03E44FAB"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36" w:type="dxa"/>
            <w:tcBorders>
              <w:top w:val="single" w:sz="4" w:space="0" w:color="auto"/>
              <w:bottom w:val="single" w:sz="4" w:space="0" w:color="auto"/>
            </w:tcBorders>
            <w:shd w:val="clear" w:color="auto" w:fill="auto"/>
            <w:vAlign w:val="center"/>
          </w:tcPr>
          <w:p w14:paraId="68D10FE3"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375B5D38"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713FA72"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83" w:type="dxa"/>
            <w:tcBorders>
              <w:top w:val="single" w:sz="4" w:space="0" w:color="auto"/>
              <w:bottom w:val="single" w:sz="4" w:space="0" w:color="auto"/>
            </w:tcBorders>
            <w:shd w:val="clear" w:color="auto" w:fill="auto"/>
            <w:vAlign w:val="center"/>
          </w:tcPr>
          <w:p w14:paraId="647BBDBB"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7A2A925C"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E3DD50C"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82" w:type="dxa"/>
            <w:tcBorders>
              <w:top w:val="single" w:sz="4" w:space="0" w:color="auto"/>
              <w:bottom w:val="single" w:sz="4" w:space="0" w:color="auto"/>
            </w:tcBorders>
            <w:shd w:val="clear" w:color="auto" w:fill="auto"/>
            <w:vAlign w:val="center"/>
          </w:tcPr>
          <w:p w14:paraId="3523107E"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1D3C712A"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right w:val="nil"/>
            </w:tcBorders>
            <w:shd w:val="clear" w:color="auto" w:fill="auto"/>
            <w:noWrap/>
            <w:vAlign w:val="center"/>
            <w:hideMark/>
          </w:tcPr>
          <w:p w14:paraId="32CE255C"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r>
      <w:tr w:rsidR="008A1674" w:rsidRPr="00B4213C" w14:paraId="19050AED" w14:textId="77777777" w:rsidTr="002B0E5A">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9B0618"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Total Price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31457B9F"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vAlign w:val="center"/>
          </w:tcPr>
          <w:p w14:paraId="51A43F61"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2520440E"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61DFA26D"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w:t>
            </w:r>
            <w:r>
              <w:rPr>
                <w:rFonts w:ascii="Arial" w:eastAsia="Times New Roman" w:hAnsi="Arial" w:cs="Arial"/>
                <w:color w:val="000000" w:themeColor="text1"/>
                <w:sz w:val="18"/>
                <w:szCs w:val="18"/>
                <w:lang w:val="en-GB" w:eastAsia="en-GB"/>
              </w:rPr>
              <w:t>4</w:t>
            </w:r>
            <w:r w:rsidRPr="00B4213C">
              <w:rPr>
                <w:rFonts w:ascii="Arial" w:eastAsia="Times New Roman" w:hAnsi="Arial" w:cs="Arial"/>
                <w:color w:val="000000" w:themeColor="text1"/>
                <w:sz w:val="18"/>
                <w:szCs w:val="18"/>
                <w:lang w:val="en-GB" w:eastAsia="en-GB"/>
              </w:rPr>
              <w:t>0,000</w:t>
            </w:r>
          </w:p>
        </w:tc>
        <w:tc>
          <w:tcPr>
            <w:tcW w:w="236" w:type="dxa"/>
            <w:tcBorders>
              <w:top w:val="single" w:sz="4" w:space="0" w:color="auto"/>
              <w:left w:val="single" w:sz="8" w:space="0" w:color="auto"/>
              <w:right w:val="single" w:sz="8" w:space="0" w:color="auto"/>
            </w:tcBorders>
            <w:shd w:val="clear" w:color="auto" w:fill="auto"/>
            <w:vAlign w:val="center"/>
          </w:tcPr>
          <w:p w14:paraId="5B672B87"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1FFDC485"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6568DA10"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215,000</w:t>
            </w:r>
          </w:p>
        </w:tc>
        <w:tc>
          <w:tcPr>
            <w:tcW w:w="283" w:type="dxa"/>
            <w:tcBorders>
              <w:top w:val="single" w:sz="4" w:space="0" w:color="auto"/>
              <w:left w:val="single" w:sz="8" w:space="0" w:color="auto"/>
              <w:right w:val="single" w:sz="8" w:space="0" w:color="auto"/>
            </w:tcBorders>
            <w:shd w:val="clear" w:color="auto" w:fill="auto"/>
            <w:vAlign w:val="center"/>
          </w:tcPr>
          <w:p w14:paraId="0282770D"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621DDC07"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2E8EDC20"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275,000</w:t>
            </w:r>
          </w:p>
        </w:tc>
        <w:tc>
          <w:tcPr>
            <w:tcW w:w="282" w:type="dxa"/>
            <w:tcBorders>
              <w:top w:val="single" w:sz="4" w:space="0" w:color="auto"/>
              <w:left w:val="single" w:sz="8" w:space="0" w:color="auto"/>
              <w:right w:val="single" w:sz="8" w:space="0" w:color="auto"/>
            </w:tcBorders>
            <w:shd w:val="clear" w:color="auto" w:fill="auto"/>
            <w:vAlign w:val="center"/>
          </w:tcPr>
          <w:p w14:paraId="399F9177"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399C53E7"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3D4B9E4F"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210,</w:t>
            </w:r>
            <w:r>
              <w:rPr>
                <w:rFonts w:ascii="Arial" w:eastAsia="Times New Roman" w:hAnsi="Arial" w:cs="Arial"/>
                <w:color w:val="000000" w:themeColor="text1"/>
                <w:sz w:val="18"/>
                <w:szCs w:val="18"/>
                <w:lang w:val="en-GB" w:eastAsia="en-GB"/>
              </w:rPr>
              <w:t>000</w:t>
            </w:r>
          </w:p>
        </w:tc>
      </w:tr>
      <w:tr w:rsidR="008A1674" w:rsidRPr="00B4213C" w14:paraId="6B049425"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7180F1D9"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Financial Compliance</w:t>
            </w:r>
          </w:p>
        </w:tc>
        <w:tc>
          <w:tcPr>
            <w:tcW w:w="872" w:type="dxa"/>
            <w:tcBorders>
              <w:top w:val="nil"/>
              <w:left w:val="nil"/>
              <w:bottom w:val="single" w:sz="4" w:space="0" w:color="auto"/>
              <w:right w:val="single" w:sz="8" w:space="0" w:color="auto"/>
            </w:tcBorders>
            <w:shd w:val="clear" w:color="auto" w:fill="7F7F7F"/>
            <w:vAlign w:val="center"/>
          </w:tcPr>
          <w:p w14:paraId="7ACB042B"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vAlign w:val="center"/>
          </w:tcPr>
          <w:p w14:paraId="596BED04"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1C7094FC"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26105BEB"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5CA30E13"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765FE895"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586A9BBB"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right w:val="single" w:sz="8" w:space="0" w:color="auto"/>
            </w:tcBorders>
            <w:shd w:val="clear" w:color="auto" w:fill="auto"/>
            <w:vAlign w:val="center"/>
          </w:tcPr>
          <w:p w14:paraId="0CE53BAA"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512E9D5B"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04579988"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Non-Compliant</w:t>
            </w:r>
          </w:p>
        </w:tc>
        <w:tc>
          <w:tcPr>
            <w:tcW w:w="282" w:type="dxa"/>
            <w:tcBorders>
              <w:top w:val="nil"/>
              <w:left w:val="single" w:sz="8" w:space="0" w:color="auto"/>
              <w:right w:val="single" w:sz="8" w:space="0" w:color="auto"/>
            </w:tcBorders>
            <w:shd w:val="clear" w:color="auto" w:fill="auto"/>
            <w:vAlign w:val="center"/>
          </w:tcPr>
          <w:p w14:paraId="2FA9B858"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1D11DBD1"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auto"/>
            <w:vAlign w:val="center"/>
          </w:tcPr>
          <w:p w14:paraId="512A9E37"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r>
      <w:tr w:rsidR="008A1674" w:rsidRPr="00B4213C" w14:paraId="40AF9AF6" w14:textId="77777777" w:rsidTr="002B0E5A">
        <w:trPr>
          <w:trHeight w:val="300"/>
        </w:trPr>
        <w:tc>
          <w:tcPr>
            <w:tcW w:w="917" w:type="dxa"/>
            <w:tcBorders>
              <w:top w:val="single" w:sz="4" w:space="0" w:color="auto"/>
              <w:left w:val="nil"/>
              <w:bottom w:val="single" w:sz="4" w:space="0" w:color="auto"/>
            </w:tcBorders>
            <w:shd w:val="clear" w:color="auto" w:fill="auto"/>
            <w:noWrap/>
            <w:vAlign w:val="center"/>
          </w:tcPr>
          <w:p w14:paraId="29B44C6C"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p>
        </w:tc>
        <w:tc>
          <w:tcPr>
            <w:tcW w:w="872" w:type="dxa"/>
            <w:tcBorders>
              <w:top w:val="single" w:sz="4" w:space="0" w:color="auto"/>
              <w:bottom w:val="single" w:sz="4" w:space="0" w:color="auto"/>
            </w:tcBorders>
            <w:shd w:val="clear" w:color="auto" w:fill="auto"/>
            <w:vAlign w:val="center"/>
          </w:tcPr>
          <w:p w14:paraId="04E4A42E"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single" w:sz="4" w:space="0" w:color="auto"/>
              <w:bottom w:val="single" w:sz="4" w:space="0" w:color="auto"/>
            </w:tcBorders>
            <w:shd w:val="clear" w:color="auto" w:fill="auto"/>
            <w:vAlign w:val="center"/>
          </w:tcPr>
          <w:p w14:paraId="527B1D20"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5819391A"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5AB08A89"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36" w:type="dxa"/>
            <w:tcBorders>
              <w:top w:val="single" w:sz="4" w:space="0" w:color="auto"/>
              <w:bottom w:val="single" w:sz="4" w:space="0" w:color="auto"/>
            </w:tcBorders>
            <w:shd w:val="clear" w:color="auto" w:fill="auto"/>
            <w:vAlign w:val="center"/>
          </w:tcPr>
          <w:p w14:paraId="41BF9FC8"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6F6198B7"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0E2C9540"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83" w:type="dxa"/>
            <w:tcBorders>
              <w:top w:val="single" w:sz="4" w:space="0" w:color="auto"/>
              <w:bottom w:val="single" w:sz="4" w:space="0" w:color="auto"/>
            </w:tcBorders>
            <w:shd w:val="clear" w:color="auto" w:fill="auto"/>
            <w:vAlign w:val="center"/>
          </w:tcPr>
          <w:p w14:paraId="5F6679F6"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7961B7AB"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34D00B24"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82" w:type="dxa"/>
            <w:tcBorders>
              <w:top w:val="single" w:sz="4" w:space="0" w:color="auto"/>
              <w:bottom w:val="single" w:sz="4" w:space="0" w:color="auto"/>
            </w:tcBorders>
            <w:shd w:val="clear" w:color="auto" w:fill="auto"/>
            <w:vAlign w:val="center"/>
          </w:tcPr>
          <w:p w14:paraId="2C482CD6"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67ECCF87"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right w:val="nil"/>
            </w:tcBorders>
            <w:shd w:val="clear" w:color="auto" w:fill="auto"/>
            <w:vAlign w:val="center"/>
          </w:tcPr>
          <w:p w14:paraId="02E25A52"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r>
      <w:tr w:rsidR="008A1674" w:rsidRPr="00B4213C" w14:paraId="3678D46B"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2BD8986D"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Commercial Compliance</w:t>
            </w:r>
          </w:p>
        </w:tc>
        <w:tc>
          <w:tcPr>
            <w:tcW w:w="872" w:type="dxa"/>
            <w:tcBorders>
              <w:top w:val="nil"/>
              <w:left w:val="nil"/>
              <w:bottom w:val="single" w:sz="4" w:space="0" w:color="auto"/>
              <w:right w:val="single" w:sz="8" w:space="0" w:color="auto"/>
            </w:tcBorders>
            <w:shd w:val="clear" w:color="auto" w:fill="7F7F7F"/>
            <w:vAlign w:val="center"/>
          </w:tcPr>
          <w:p w14:paraId="2F5C5BE6"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vAlign w:val="center"/>
          </w:tcPr>
          <w:p w14:paraId="053E5948"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43F3C0A6"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7932818F"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21A14250"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4279B82D"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14:paraId="529B6A44"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right w:val="single" w:sz="8" w:space="0" w:color="auto"/>
            </w:tcBorders>
            <w:shd w:val="clear" w:color="auto" w:fill="auto"/>
            <w:vAlign w:val="center"/>
          </w:tcPr>
          <w:p w14:paraId="2F489D54"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FC86534"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14:paraId="15DF2C86"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right w:val="single" w:sz="8" w:space="0" w:color="auto"/>
            </w:tcBorders>
            <w:shd w:val="clear" w:color="auto" w:fill="auto"/>
            <w:vAlign w:val="center"/>
          </w:tcPr>
          <w:p w14:paraId="2DBBBFBC"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16B76BD6"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4" w:space="0" w:color="auto"/>
            </w:tcBorders>
            <w:shd w:val="clear" w:color="auto" w:fill="auto"/>
            <w:vAlign w:val="center"/>
          </w:tcPr>
          <w:p w14:paraId="15B0B0BC"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r>
      <w:tr w:rsidR="008A1674" w:rsidRPr="00B4213C" w14:paraId="48999C52" w14:textId="77777777" w:rsidTr="002B0E5A">
        <w:trPr>
          <w:trHeight w:val="300"/>
        </w:trPr>
        <w:tc>
          <w:tcPr>
            <w:tcW w:w="917" w:type="dxa"/>
            <w:tcBorders>
              <w:top w:val="single" w:sz="4" w:space="0" w:color="auto"/>
              <w:left w:val="nil"/>
              <w:bottom w:val="single" w:sz="4" w:space="0" w:color="auto"/>
            </w:tcBorders>
            <w:shd w:val="clear" w:color="auto" w:fill="auto"/>
            <w:noWrap/>
            <w:vAlign w:val="center"/>
            <w:hideMark/>
          </w:tcPr>
          <w:p w14:paraId="5479E895" w14:textId="77777777" w:rsidR="008A1674" w:rsidRPr="00B4213C" w:rsidRDefault="008A1674" w:rsidP="002B0E5A">
            <w:pPr>
              <w:widowControl/>
              <w:spacing w:after="0" w:line="240" w:lineRule="auto"/>
              <w:jc w:val="center"/>
              <w:rPr>
                <w:rFonts w:ascii="Arial" w:eastAsia="Times New Roman" w:hAnsi="Arial" w:cs="Arial"/>
                <w:color w:val="FF0000"/>
                <w:sz w:val="12"/>
                <w:szCs w:val="12"/>
                <w:lang w:val="en-GB" w:eastAsia="en-GB"/>
              </w:rPr>
            </w:pPr>
          </w:p>
        </w:tc>
        <w:tc>
          <w:tcPr>
            <w:tcW w:w="872" w:type="dxa"/>
            <w:tcBorders>
              <w:top w:val="single" w:sz="4" w:space="0" w:color="auto"/>
              <w:bottom w:val="single" w:sz="4" w:space="0" w:color="auto"/>
            </w:tcBorders>
            <w:shd w:val="clear" w:color="auto" w:fill="auto"/>
            <w:noWrap/>
            <w:vAlign w:val="center"/>
            <w:hideMark/>
          </w:tcPr>
          <w:p w14:paraId="63DC828E" w14:textId="77777777" w:rsidR="008A1674" w:rsidRPr="00B4213C" w:rsidRDefault="008A1674" w:rsidP="002B0E5A">
            <w:pPr>
              <w:widowControl/>
              <w:spacing w:after="0" w:line="240" w:lineRule="auto"/>
              <w:jc w:val="center"/>
              <w:rPr>
                <w:rFonts w:ascii="Arial" w:eastAsia="Times New Roman" w:hAnsi="Arial" w:cs="Arial"/>
                <w:color w:val="FF0000"/>
                <w:sz w:val="18"/>
                <w:szCs w:val="18"/>
                <w:lang w:val="en-GB" w:eastAsia="en-GB"/>
              </w:rPr>
            </w:pPr>
          </w:p>
        </w:tc>
        <w:tc>
          <w:tcPr>
            <w:tcW w:w="239" w:type="dxa"/>
            <w:tcBorders>
              <w:top w:val="single" w:sz="4" w:space="0" w:color="auto"/>
              <w:bottom w:val="single" w:sz="4" w:space="0" w:color="auto"/>
            </w:tcBorders>
            <w:shd w:val="clear" w:color="auto" w:fill="auto"/>
            <w:vAlign w:val="center"/>
          </w:tcPr>
          <w:p w14:paraId="1D89670B" w14:textId="77777777" w:rsidR="008A1674" w:rsidRPr="00B4213C" w:rsidRDefault="008A1674" w:rsidP="002B0E5A">
            <w:pPr>
              <w:widowControl/>
              <w:spacing w:after="0" w:line="240" w:lineRule="auto"/>
              <w:jc w:val="center"/>
              <w:rPr>
                <w:rFonts w:ascii="Arial" w:eastAsia="Times New Roman" w:hAnsi="Arial" w:cs="Arial"/>
                <w:color w:val="7F7F7F"/>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3B42C239" w14:textId="77777777" w:rsidR="008A1674" w:rsidRPr="00B4213C" w:rsidRDefault="008A1674" w:rsidP="002B0E5A">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0B21EB83" w14:textId="77777777" w:rsidR="008A1674" w:rsidRPr="00B4213C" w:rsidRDefault="008A1674" w:rsidP="002B0E5A">
            <w:pPr>
              <w:widowControl/>
              <w:spacing w:after="0" w:line="240" w:lineRule="auto"/>
              <w:jc w:val="center"/>
              <w:rPr>
                <w:rFonts w:ascii="Arial" w:eastAsia="Times New Roman" w:hAnsi="Arial" w:cs="Arial"/>
                <w:color w:val="FF0000"/>
                <w:sz w:val="18"/>
                <w:szCs w:val="18"/>
                <w:lang w:val="en-GB" w:eastAsia="en-GB"/>
              </w:rPr>
            </w:pPr>
          </w:p>
        </w:tc>
        <w:tc>
          <w:tcPr>
            <w:tcW w:w="236" w:type="dxa"/>
            <w:tcBorders>
              <w:top w:val="single" w:sz="4" w:space="0" w:color="auto"/>
              <w:bottom w:val="single" w:sz="4" w:space="0" w:color="auto"/>
            </w:tcBorders>
            <w:shd w:val="clear" w:color="auto" w:fill="auto"/>
            <w:vAlign w:val="center"/>
          </w:tcPr>
          <w:p w14:paraId="2F54BC29" w14:textId="77777777" w:rsidR="008A1674" w:rsidRPr="00B4213C" w:rsidRDefault="008A1674" w:rsidP="002B0E5A">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0C333E1" w14:textId="77777777" w:rsidR="008A1674" w:rsidRPr="00B4213C" w:rsidRDefault="008A1674" w:rsidP="002B0E5A">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3BAA276A" w14:textId="77777777" w:rsidR="008A1674" w:rsidRPr="00B4213C" w:rsidRDefault="008A1674" w:rsidP="002B0E5A">
            <w:pPr>
              <w:widowControl/>
              <w:spacing w:after="0" w:line="240" w:lineRule="auto"/>
              <w:jc w:val="center"/>
              <w:rPr>
                <w:rFonts w:ascii="Arial" w:eastAsia="Times New Roman" w:hAnsi="Arial" w:cs="Arial"/>
                <w:color w:val="FF0000"/>
                <w:sz w:val="18"/>
                <w:szCs w:val="18"/>
                <w:lang w:val="en-GB" w:eastAsia="en-GB"/>
              </w:rPr>
            </w:pPr>
          </w:p>
        </w:tc>
        <w:tc>
          <w:tcPr>
            <w:tcW w:w="283" w:type="dxa"/>
            <w:tcBorders>
              <w:top w:val="single" w:sz="4" w:space="0" w:color="auto"/>
              <w:bottom w:val="single" w:sz="4" w:space="0" w:color="auto"/>
            </w:tcBorders>
            <w:shd w:val="clear" w:color="auto" w:fill="auto"/>
            <w:vAlign w:val="center"/>
          </w:tcPr>
          <w:p w14:paraId="09B6DDD6" w14:textId="77777777" w:rsidR="008A1674" w:rsidRPr="00B4213C" w:rsidRDefault="008A1674" w:rsidP="002B0E5A">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769036E" w14:textId="77777777" w:rsidR="008A1674" w:rsidRPr="00B4213C" w:rsidRDefault="008A1674" w:rsidP="002B0E5A">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22B55EA4" w14:textId="77777777" w:rsidR="008A1674" w:rsidRPr="00B4213C" w:rsidRDefault="008A1674" w:rsidP="002B0E5A">
            <w:pPr>
              <w:widowControl/>
              <w:spacing w:after="0" w:line="240" w:lineRule="auto"/>
              <w:jc w:val="center"/>
              <w:rPr>
                <w:rFonts w:ascii="Arial" w:eastAsia="Times New Roman" w:hAnsi="Arial" w:cs="Arial"/>
                <w:color w:val="FF0000"/>
                <w:sz w:val="18"/>
                <w:szCs w:val="18"/>
                <w:lang w:val="en-GB" w:eastAsia="en-GB"/>
              </w:rPr>
            </w:pPr>
          </w:p>
        </w:tc>
        <w:tc>
          <w:tcPr>
            <w:tcW w:w="282" w:type="dxa"/>
            <w:tcBorders>
              <w:top w:val="single" w:sz="4" w:space="0" w:color="auto"/>
              <w:bottom w:val="single" w:sz="4" w:space="0" w:color="auto"/>
            </w:tcBorders>
            <w:shd w:val="clear" w:color="auto" w:fill="auto"/>
            <w:vAlign w:val="center"/>
          </w:tcPr>
          <w:p w14:paraId="22FC7E97" w14:textId="77777777" w:rsidR="008A1674" w:rsidRPr="00B4213C" w:rsidRDefault="008A1674" w:rsidP="002B0E5A">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B91257F" w14:textId="77777777" w:rsidR="008A1674" w:rsidRPr="00B4213C" w:rsidRDefault="008A1674" w:rsidP="002B0E5A">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right w:val="nil"/>
            </w:tcBorders>
            <w:shd w:val="clear" w:color="auto" w:fill="auto"/>
            <w:noWrap/>
            <w:vAlign w:val="center"/>
            <w:hideMark/>
          </w:tcPr>
          <w:p w14:paraId="1A584D49" w14:textId="77777777" w:rsidR="008A1674" w:rsidRPr="00B4213C" w:rsidRDefault="008A1674" w:rsidP="002B0E5A">
            <w:pPr>
              <w:widowControl/>
              <w:spacing w:after="0" w:line="240" w:lineRule="auto"/>
              <w:jc w:val="center"/>
              <w:rPr>
                <w:rFonts w:ascii="Arial" w:eastAsia="Times New Roman" w:hAnsi="Arial" w:cs="Arial"/>
                <w:color w:val="FF0000"/>
                <w:sz w:val="18"/>
                <w:szCs w:val="18"/>
                <w:lang w:val="en-GB" w:eastAsia="en-GB"/>
              </w:rPr>
            </w:pPr>
          </w:p>
        </w:tc>
      </w:tr>
      <w:tr w:rsidR="008A1674" w:rsidRPr="00B4213C" w14:paraId="5ED2EFEC" w14:textId="77777777" w:rsidTr="002B0E5A">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0ED579"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Evaluation Score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7C205B12"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vAlign w:val="center"/>
          </w:tcPr>
          <w:p w14:paraId="0052B2C3"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7FA081A2"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4B9A16CB"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2594.59</w:t>
            </w:r>
          </w:p>
        </w:tc>
        <w:tc>
          <w:tcPr>
            <w:tcW w:w="236" w:type="dxa"/>
            <w:tcBorders>
              <w:top w:val="single" w:sz="4" w:space="0" w:color="auto"/>
              <w:left w:val="single" w:sz="8" w:space="0" w:color="auto"/>
              <w:right w:val="single" w:sz="8" w:space="0" w:color="auto"/>
            </w:tcBorders>
            <w:shd w:val="clear" w:color="auto" w:fill="auto"/>
            <w:vAlign w:val="center"/>
          </w:tcPr>
          <w:p w14:paraId="71694408"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6E63E263"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08F0D6FF"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0.00</w:t>
            </w:r>
          </w:p>
        </w:tc>
        <w:tc>
          <w:tcPr>
            <w:tcW w:w="283" w:type="dxa"/>
            <w:tcBorders>
              <w:top w:val="single" w:sz="4" w:space="0" w:color="auto"/>
              <w:left w:val="single" w:sz="8" w:space="0" w:color="auto"/>
              <w:right w:val="single" w:sz="8" w:space="0" w:color="auto"/>
            </w:tcBorders>
            <w:shd w:val="clear" w:color="auto" w:fill="auto"/>
            <w:vAlign w:val="center"/>
          </w:tcPr>
          <w:p w14:paraId="1A749ED3"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6FDC23F"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5011AA33"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0.00</w:t>
            </w:r>
          </w:p>
        </w:tc>
        <w:tc>
          <w:tcPr>
            <w:tcW w:w="282" w:type="dxa"/>
            <w:tcBorders>
              <w:top w:val="single" w:sz="4" w:space="0" w:color="auto"/>
              <w:left w:val="single" w:sz="8" w:space="0" w:color="auto"/>
              <w:right w:val="single" w:sz="8" w:space="0" w:color="auto"/>
            </w:tcBorders>
            <w:shd w:val="clear" w:color="auto" w:fill="auto"/>
            <w:vAlign w:val="center"/>
          </w:tcPr>
          <w:p w14:paraId="50BB5306"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3D6CE79E"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15FE7B75"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2589.40</w:t>
            </w:r>
          </w:p>
        </w:tc>
      </w:tr>
    </w:tbl>
    <w:p w14:paraId="5D4B2852" w14:textId="77777777" w:rsidR="008A1674" w:rsidRPr="00B4213C" w:rsidRDefault="008A1674" w:rsidP="008A1674">
      <w:pPr>
        <w:widowControl/>
        <w:spacing w:after="0" w:line="240" w:lineRule="auto"/>
        <w:rPr>
          <w:rFonts w:ascii="Arial" w:eastAsia="Times New Roman" w:hAnsi="Arial" w:cs="Arial"/>
          <w:b/>
          <w:bCs/>
          <w:color w:val="212121"/>
          <w:spacing w:val="-3"/>
          <w:lang w:val="en-GB" w:eastAsia="en-GB"/>
        </w:rPr>
      </w:pPr>
    </w:p>
    <w:p w14:paraId="2756A7BC" w14:textId="77777777" w:rsidR="008A1674" w:rsidRPr="00B4213C" w:rsidRDefault="008A1674" w:rsidP="008A1674">
      <w:pPr>
        <w:widowControl/>
        <w:spacing w:after="0" w:line="240" w:lineRule="auto"/>
        <w:rPr>
          <w:rFonts w:ascii="Arial" w:eastAsia="Times New Roman" w:hAnsi="Arial" w:cs="Arial"/>
          <w:color w:val="000000"/>
          <w:szCs w:val="20"/>
          <w:lang w:val="en-GB" w:eastAsia="en-GB"/>
        </w:rPr>
      </w:pPr>
      <w:r w:rsidRPr="00B4213C">
        <w:rPr>
          <w:rFonts w:ascii="Arial" w:eastAsia="Times New Roman" w:hAnsi="Arial" w:cs="Arial"/>
          <w:color w:val="000000"/>
          <w:szCs w:val="20"/>
          <w:lang w:val="en-GB" w:eastAsia="en-GB"/>
        </w:rPr>
        <w:t>In this example, Tender 2 was non-compliant as it did not meet the minimum threshold for Technical Criteria B and 4. Tender 3 was as non-compliant as the Total Price exceeded the funding available</w:t>
      </w:r>
      <w:r w:rsidRPr="00B4213C">
        <w:rPr>
          <w:rFonts w:ascii="Arial" w:eastAsia="Times New Roman" w:hAnsi="Arial" w:cs="Arial"/>
          <w:color w:val="000000"/>
          <w:spacing w:val="-3"/>
          <w:szCs w:val="20"/>
          <w:lang w:val="en-GB" w:eastAsia="en-GB"/>
        </w:rPr>
        <w:t xml:space="preserve">. </w:t>
      </w:r>
      <w:bookmarkEnd w:id="35"/>
      <w:bookmarkEnd w:id="36"/>
      <w:r w:rsidRPr="00046A78">
        <w:rPr>
          <w:rFonts w:ascii="Arial" w:eastAsia="Times New Roman" w:hAnsi="Arial" w:cs="Arial"/>
          <w:color w:val="000000"/>
          <w:spacing w:val="-3"/>
          <w:szCs w:val="20"/>
          <w:lang w:val="en-GB" w:eastAsia="en-GB"/>
        </w:rPr>
        <w:t>Tender 4 is the Winning Tenderer, as it had the lowest Evaluation Score (combining price and technical score) and was compliant for all Commercial, Financial and Technical criteria.</w:t>
      </w:r>
    </w:p>
    <w:p w14:paraId="426D97E3" w14:textId="77777777" w:rsidR="008A1674" w:rsidRDefault="008A1674" w:rsidP="008A1674">
      <w:pPr>
        <w:widowControl/>
        <w:spacing w:before="120" w:after="0" w:line="240" w:lineRule="auto"/>
        <w:jc w:val="center"/>
        <w:textAlignment w:val="baseline"/>
        <w:rPr>
          <w:rFonts w:ascii="Arial" w:eastAsia="Arial" w:hAnsi="Arial" w:cs="Times New Roman"/>
          <w:b/>
          <w:color w:val="000000"/>
          <w:sz w:val="28"/>
        </w:rPr>
      </w:pPr>
    </w:p>
    <w:p w14:paraId="530554F7" w14:textId="16312FE7" w:rsidR="00B44F5F" w:rsidRDefault="00B44F5F" w:rsidP="000F0007">
      <w:pPr>
        <w:widowControl/>
        <w:spacing w:after="0" w:line="240" w:lineRule="auto"/>
        <w:rPr>
          <w:rFonts w:ascii="Arial" w:eastAsia="Times New Roman" w:hAnsi="Arial" w:cs="Arial"/>
          <w:color w:val="000000"/>
          <w:szCs w:val="20"/>
          <w:lang w:val="en-GB" w:eastAsia="en-GB"/>
        </w:rPr>
      </w:pPr>
    </w:p>
    <w:p w14:paraId="78076CC8" w14:textId="4FE539E1" w:rsidR="006C2124" w:rsidRDefault="006C2124" w:rsidP="000F0007">
      <w:pPr>
        <w:widowControl/>
        <w:spacing w:after="0" w:line="240" w:lineRule="auto"/>
        <w:rPr>
          <w:rFonts w:ascii="Arial" w:eastAsia="Times New Roman" w:hAnsi="Arial" w:cs="Arial"/>
          <w:color w:val="000000"/>
          <w:szCs w:val="20"/>
          <w:lang w:val="en-GB" w:eastAsia="en-GB"/>
        </w:rPr>
      </w:pPr>
    </w:p>
    <w:p w14:paraId="27EA4515" w14:textId="6168F006" w:rsidR="006C2124" w:rsidRDefault="006C2124" w:rsidP="000F0007">
      <w:pPr>
        <w:widowControl/>
        <w:spacing w:after="0" w:line="240" w:lineRule="auto"/>
        <w:rPr>
          <w:rFonts w:ascii="Arial" w:eastAsia="Times New Roman" w:hAnsi="Arial" w:cs="Arial"/>
          <w:color w:val="000000"/>
          <w:szCs w:val="20"/>
          <w:lang w:val="en-GB" w:eastAsia="en-GB"/>
        </w:rPr>
      </w:pPr>
    </w:p>
    <w:p w14:paraId="11CCF544" w14:textId="7EE9F86F" w:rsidR="006C2124" w:rsidRDefault="006C2124" w:rsidP="000F0007">
      <w:pPr>
        <w:widowControl/>
        <w:spacing w:after="0" w:line="240" w:lineRule="auto"/>
        <w:rPr>
          <w:rFonts w:ascii="Arial" w:eastAsia="Times New Roman" w:hAnsi="Arial" w:cs="Arial"/>
          <w:color w:val="000000"/>
          <w:szCs w:val="20"/>
          <w:lang w:val="en-GB" w:eastAsia="en-GB"/>
        </w:rPr>
      </w:pPr>
    </w:p>
    <w:p w14:paraId="70ECA625" w14:textId="41AEC1F7" w:rsidR="006C2124" w:rsidRDefault="006C2124" w:rsidP="000F0007">
      <w:pPr>
        <w:widowControl/>
        <w:spacing w:after="0" w:line="240" w:lineRule="auto"/>
        <w:rPr>
          <w:rFonts w:ascii="Arial" w:eastAsia="Times New Roman" w:hAnsi="Arial" w:cs="Arial"/>
          <w:color w:val="000000"/>
          <w:szCs w:val="20"/>
          <w:lang w:val="en-GB" w:eastAsia="en-GB"/>
        </w:rPr>
      </w:pPr>
    </w:p>
    <w:p w14:paraId="6854098E" w14:textId="7AFF6AD8" w:rsidR="006C2124" w:rsidRDefault="006C2124" w:rsidP="000F0007">
      <w:pPr>
        <w:widowControl/>
        <w:spacing w:after="0" w:line="240" w:lineRule="auto"/>
        <w:rPr>
          <w:rFonts w:ascii="Arial" w:eastAsia="Times New Roman" w:hAnsi="Arial" w:cs="Arial"/>
          <w:color w:val="000000"/>
          <w:szCs w:val="20"/>
          <w:lang w:val="en-GB" w:eastAsia="en-GB"/>
        </w:rPr>
      </w:pPr>
    </w:p>
    <w:p w14:paraId="33B2CDA4" w14:textId="6D87D914" w:rsidR="006C2124" w:rsidRDefault="006C2124" w:rsidP="000F0007">
      <w:pPr>
        <w:widowControl/>
        <w:spacing w:after="0" w:line="240" w:lineRule="auto"/>
        <w:rPr>
          <w:rFonts w:ascii="Arial" w:eastAsia="Times New Roman" w:hAnsi="Arial" w:cs="Arial"/>
          <w:color w:val="000000"/>
          <w:szCs w:val="20"/>
          <w:lang w:val="en-GB" w:eastAsia="en-GB"/>
        </w:rPr>
      </w:pPr>
    </w:p>
    <w:p w14:paraId="0F9FBF91" w14:textId="7E84D558" w:rsidR="006C2124" w:rsidRDefault="006C2124" w:rsidP="000F0007">
      <w:pPr>
        <w:widowControl/>
        <w:spacing w:after="0" w:line="240" w:lineRule="auto"/>
        <w:rPr>
          <w:rFonts w:ascii="Arial" w:eastAsia="Times New Roman" w:hAnsi="Arial" w:cs="Arial"/>
          <w:color w:val="000000"/>
          <w:szCs w:val="20"/>
          <w:lang w:val="en-GB" w:eastAsia="en-GB"/>
        </w:rPr>
      </w:pPr>
    </w:p>
    <w:p w14:paraId="48F98F99" w14:textId="2906B986" w:rsidR="006C2124" w:rsidRDefault="006C2124" w:rsidP="000F0007">
      <w:pPr>
        <w:widowControl/>
        <w:spacing w:after="0" w:line="240" w:lineRule="auto"/>
        <w:rPr>
          <w:rFonts w:ascii="Arial" w:eastAsia="Times New Roman" w:hAnsi="Arial" w:cs="Arial"/>
          <w:color w:val="000000"/>
          <w:szCs w:val="20"/>
          <w:lang w:val="en-GB" w:eastAsia="en-GB"/>
        </w:rPr>
      </w:pPr>
    </w:p>
    <w:p w14:paraId="02081476" w14:textId="0B05B0FC" w:rsidR="006C2124" w:rsidRDefault="006C2124" w:rsidP="000F0007">
      <w:pPr>
        <w:widowControl/>
        <w:spacing w:after="0" w:line="240" w:lineRule="auto"/>
        <w:rPr>
          <w:rFonts w:ascii="Arial" w:eastAsia="Times New Roman" w:hAnsi="Arial" w:cs="Arial"/>
          <w:color w:val="000000"/>
          <w:szCs w:val="20"/>
          <w:lang w:val="en-GB" w:eastAsia="en-GB"/>
        </w:rPr>
      </w:pPr>
    </w:p>
    <w:p w14:paraId="74637D47" w14:textId="27C9F370" w:rsidR="006C2124" w:rsidRDefault="006C2124" w:rsidP="000F0007">
      <w:pPr>
        <w:widowControl/>
        <w:spacing w:after="0" w:line="240" w:lineRule="auto"/>
        <w:rPr>
          <w:rFonts w:ascii="Arial" w:eastAsia="Times New Roman" w:hAnsi="Arial" w:cs="Arial"/>
          <w:color w:val="000000"/>
          <w:szCs w:val="20"/>
          <w:lang w:val="en-GB" w:eastAsia="en-GB"/>
        </w:rPr>
      </w:pPr>
    </w:p>
    <w:p w14:paraId="098CD48D" w14:textId="7AC2D5EC" w:rsidR="006C2124" w:rsidRDefault="006C2124" w:rsidP="000F0007">
      <w:pPr>
        <w:widowControl/>
        <w:spacing w:after="0" w:line="240" w:lineRule="auto"/>
        <w:rPr>
          <w:rFonts w:ascii="Arial" w:eastAsia="Times New Roman" w:hAnsi="Arial" w:cs="Arial"/>
          <w:color w:val="000000"/>
          <w:szCs w:val="20"/>
          <w:lang w:val="en-GB" w:eastAsia="en-GB"/>
        </w:rPr>
      </w:pPr>
    </w:p>
    <w:p w14:paraId="1F95C17D" w14:textId="4F2C8A89" w:rsidR="006C2124" w:rsidRDefault="006C2124" w:rsidP="000F0007">
      <w:pPr>
        <w:widowControl/>
        <w:spacing w:after="0" w:line="240" w:lineRule="auto"/>
        <w:rPr>
          <w:rFonts w:ascii="Arial" w:eastAsia="Times New Roman" w:hAnsi="Arial" w:cs="Arial"/>
          <w:color w:val="000000"/>
          <w:szCs w:val="20"/>
          <w:lang w:val="en-GB" w:eastAsia="en-GB"/>
        </w:rPr>
      </w:pPr>
    </w:p>
    <w:p w14:paraId="7ACB9776" w14:textId="6F7E8712" w:rsidR="006C2124" w:rsidRDefault="006C2124" w:rsidP="000F0007">
      <w:pPr>
        <w:widowControl/>
        <w:spacing w:after="0" w:line="240" w:lineRule="auto"/>
        <w:rPr>
          <w:rFonts w:ascii="Arial" w:eastAsia="Times New Roman" w:hAnsi="Arial" w:cs="Arial"/>
          <w:color w:val="000000"/>
          <w:szCs w:val="20"/>
          <w:lang w:val="en-GB" w:eastAsia="en-GB"/>
        </w:rPr>
      </w:pPr>
    </w:p>
    <w:p w14:paraId="6410AB75" w14:textId="6E8E9353" w:rsidR="006C2124" w:rsidRDefault="006C2124" w:rsidP="000F0007">
      <w:pPr>
        <w:widowControl/>
        <w:spacing w:after="0" w:line="240" w:lineRule="auto"/>
        <w:rPr>
          <w:rFonts w:ascii="Arial" w:eastAsia="Times New Roman" w:hAnsi="Arial" w:cs="Arial"/>
          <w:color w:val="000000"/>
          <w:szCs w:val="20"/>
          <w:lang w:val="en-GB" w:eastAsia="en-GB"/>
        </w:rPr>
      </w:pPr>
    </w:p>
    <w:p w14:paraId="6EB6BF9A" w14:textId="73E158E0" w:rsidR="006C2124" w:rsidRDefault="006C2124" w:rsidP="000F0007">
      <w:pPr>
        <w:widowControl/>
        <w:spacing w:after="0" w:line="240" w:lineRule="auto"/>
        <w:rPr>
          <w:rFonts w:ascii="Arial" w:eastAsia="Times New Roman" w:hAnsi="Arial" w:cs="Arial"/>
          <w:color w:val="000000"/>
          <w:szCs w:val="20"/>
          <w:lang w:val="en-GB" w:eastAsia="en-GB"/>
        </w:rPr>
      </w:pPr>
    </w:p>
    <w:p w14:paraId="271B72CD" w14:textId="77777777" w:rsidR="006C2124" w:rsidRDefault="006C2124" w:rsidP="000F0007">
      <w:pPr>
        <w:widowControl/>
        <w:spacing w:after="0" w:line="240" w:lineRule="auto"/>
        <w:rPr>
          <w:rFonts w:ascii="Arial" w:eastAsia="Times New Roman" w:hAnsi="Arial" w:cs="Arial"/>
          <w:color w:val="000000"/>
          <w:szCs w:val="20"/>
          <w:lang w:val="en-GB" w:eastAsia="en-GB"/>
        </w:rPr>
      </w:pPr>
    </w:p>
    <w:p w14:paraId="4256931F" w14:textId="14EEB3CA" w:rsidR="00B44F5F" w:rsidRDefault="00B44F5F" w:rsidP="000F0007">
      <w:pPr>
        <w:widowControl/>
        <w:spacing w:after="0" w:line="240" w:lineRule="auto"/>
        <w:rPr>
          <w:rFonts w:ascii="Arial" w:eastAsia="Times New Roman" w:hAnsi="Arial" w:cs="Arial"/>
          <w:color w:val="000000"/>
          <w:szCs w:val="20"/>
          <w:lang w:val="en-GB" w:eastAsia="en-GB"/>
        </w:rPr>
      </w:pPr>
    </w:p>
    <w:p w14:paraId="2473F6A5" w14:textId="48FE91F5" w:rsidR="00B44F5F" w:rsidRDefault="00B44F5F" w:rsidP="000F0007">
      <w:pPr>
        <w:widowControl/>
        <w:spacing w:after="0" w:line="240" w:lineRule="auto"/>
        <w:rPr>
          <w:rFonts w:ascii="Arial" w:eastAsia="Times New Roman" w:hAnsi="Arial" w:cs="Arial"/>
          <w:color w:val="000000"/>
          <w:szCs w:val="20"/>
          <w:lang w:val="en-GB" w:eastAsia="en-GB"/>
        </w:rPr>
      </w:pPr>
    </w:p>
    <w:p w14:paraId="46AA8DD8" w14:textId="77777777" w:rsidR="003A361F" w:rsidRDefault="003A361F" w:rsidP="003A361F">
      <w:pPr>
        <w:keepNext/>
        <w:spacing w:after="0" w:line="240" w:lineRule="auto"/>
        <w:jc w:val="both"/>
        <w:outlineLvl w:val="2"/>
        <w:rPr>
          <w:rFonts w:ascii="Arial" w:eastAsia="Times New Roman" w:hAnsi="Arial" w:cs="Arial"/>
          <w:b/>
          <w:color w:val="000000"/>
          <w:kern w:val="22"/>
          <w:sz w:val="28"/>
          <w:szCs w:val="28"/>
          <w:lang w:val="en" w:eastAsia="en-GB"/>
        </w:rPr>
      </w:pPr>
      <w:bookmarkStart w:id="55" w:name="_Hlk66047488"/>
      <w:r>
        <w:rPr>
          <w:rFonts w:ascii="Arial" w:eastAsia="Times New Roman" w:hAnsi="Arial" w:cs="Arial"/>
          <w:b/>
          <w:color w:val="000000"/>
          <w:kern w:val="22"/>
          <w:sz w:val="28"/>
          <w:szCs w:val="28"/>
          <w:lang w:val="en" w:eastAsia="en-GB"/>
        </w:rPr>
        <w:lastRenderedPageBreak/>
        <w:t>Invitation to Tender</w:t>
      </w:r>
    </w:p>
    <w:p w14:paraId="1810804C" w14:textId="77777777" w:rsidR="003A361F" w:rsidRDefault="003A361F" w:rsidP="003A361F">
      <w:pPr>
        <w:spacing w:after="0" w:line="240" w:lineRule="auto"/>
        <w:jc w:val="both"/>
        <w:rPr>
          <w:rFonts w:ascii="Arial" w:eastAsia="Times New Roman" w:hAnsi="Arial" w:cs="Times New Roman"/>
          <w:szCs w:val="20"/>
          <w:lang w:val="en" w:eastAsia="en-GB"/>
        </w:rPr>
      </w:pPr>
    </w:p>
    <w:bookmarkEnd w:id="55"/>
    <w:p w14:paraId="7ED64B73" w14:textId="77777777" w:rsidR="007F1609" w:rsidRDefault="007F1609" w:rsidP="007F1609">
      <w:pPr>
        <w:keepNext/>
        <w:spacing w:after="0" w:line="240" w:lineRule="auto"/>
        <w:outlineLvl w:val="2"/>
        <w:rPr>
          <w:rFonts w:ascii="Arial" w:eastAsia="Times New Roman" w:hAnsi="Arial" w:cs="Arial"/>
          <w:b/>
          <w:kern w:val="22"/>
          <w:sz w:val="28"/>
          <w:szCs w:val="28"/>
          <w:lang w:val="en-GB" w:eastAsia="en-GB"/>
        </w:rPr>
      </w:pPr>
      <w:r>
        <w:rPr>
          <w:rFonts w:ascii="Arial" w:eastAsia="Times New Roman" w:hAnsi="Arial" w:cs="Arial"/>
          <w:b/>
          <w:kern w:val="22"/>
          <w:sz w:val="28"/>
          <w:szCs w:val="28"/>
          <w:lang w:val="en-GB" w:eastAsia="en-GB"/>
        </w:rPr>
        <w:t xml:space="preserve">Special Notices and Instructions to Tenderers - </w:t>
      </w:r>
      <w:r w:rsidRPr="008C5018">
        <w:rPr>
          <w:rFonts w:ascii="Arial" w:eastAsia="Times New Roman" w:hAnsi="Arial" w:cs="Arial"/>
          <w:b/>
          <w:kern w:val="22"/>
          <w:sz w:val="24"/>
          <w:szCs w:val="24"/>
          <w:lang w:val="en-GB" w:eastAsia="en-GB"/>
        </w:rPr>
        <w:t xml:space="preserve">DEFFORM 47R </w:t>
      </w:r>
      <w:r>
        <w:rPr>
          <w:rFonts w:ascii="Arial" w:eastAsia="Times New Roman" w:hAnsi="Arial" w:cs="Arial"/>
          <w:b/>
          <w:kern w:val="22"/>
          <w:sz w:val="24"/>
          <w:szCs w:val="24"/>
          <w:lang w:val="en-GB" w:eastAsia="en-GB"/>
        </w:rPr>
        <w:t>(</w:t>
      </w:r>
      <w:r w:rsidRPr="008C5018">
        <w:rPr>
          <w:rFonts w:ascii="Arial" w:eastAsia="Times New Roman" w:hAnsi="Arial" w:cs="Arial"/>
          <w:b/>
          <w:kern w:val="22"/>
          <w:sz w:val="24"/>
          <w:szCs w:val="24"/>
          <w:lang w:val="en-GB" w:eastAsia="en-GB"/>
        </w:rPr>
        <w:t>SC1A</w:t>
      </w:r>
      <w:r>
        <w:rPr>
          <w:rFonts w:ascii="Arial" w:eastAsia="Times New Roman" w:hAnsi="Arial" w:cs="Arial"/>
          <w:b/>
          <w:kern w:val="22"/>
          <w:sz w:val="24"/>
          <w:szCs w:val="24"/>
          <w:lang w:val="en-GB" w:eastAsia="en-GB"/>
        </w:rPr>
        <w:t>)</w:t>
      </w:r>
    </w:p>
    <w:p w14:paraId="1A589109" w14:textId="77777777" w:rsidR="003A361F" w:rsidRDefault="003A361F" w:rsidP="003A361F">
      <w:pPr>
        <w:spacing w:after="0" w:line="240" w:lineRule="auto"/>
        <w:rPr>
          <w:rFonts w:ascii="Arial" w:eastAsia="Times New Roman" w:hAnsi="Arial" w:cs="Times New Roman"/>
          <w:szCs w:val="20"/>
          <w:lang w:val="en-GB" w:eastAsia="en-GB"/>
        </w:rPr>
      </w:pPr>
    </w:p>
    <w:p w14:paraId="52C0D2B2" w14:textId="77777777" w:rsidR="003A361F" w:rsidRDefault="003A361F" w:rsidP="003A361F">
      <w:pPr>
        <w:widowControl/>
        <w:spacing w:after="0" w:line="240" w:lineRule="auto"/>
        <w:rPr>
          <w:rFonts w:ascii="Arial" w:eastAsia="Times New Roman" w:hAnsi="Arial" w:cs="Arial"/>
          <w:color w:val="000000"/>
          <w:lang w:val="en"/>
        </w:rPr>
      </w:pPr>
      <w:r>
        <w:rPr>
          <w:rFonts w:ascii="Arial" w:eastAsia="Times New Roman" w:hAnsi="Arial" w:cs="Arial"/>
          <w:color w:val="000000"/>
          <w:lang w:val="en"/>
        </w:rPr>
        <w:t>1.    The contents of this Invitation to Tender must not be disclosed to un-authorised persons and must be used only for the purposes of tendering.</w:t>
      </w:r>
    </w:p>
    <w:p w14:paraId="4A5FDAFE" w14:textId="77777777" w:rsidR="003A361F" w:rsidRDefault="003A361F" w:rsidP="00F517CA">
      <w:pPr>
        <w:widowControl/>
        <w:spacing w:after="0" w:line="240" w:lineRule="auto"/>
        <w:contextualSpacing/>
        <w:rPr>
          <w:rFonts w:ascii="Arial" w:eastAsia="Times New Roman" w:hAnsi="Arial" w:cs="Arial"/>
          <w:color w:val="000000"/>
          <w:lang w:val="en"/>
        </w:rPr>
      </w:pPr>
    </w:p>
    <w:p w14:paraId="5A61246E" w14:textId="77777777" w:rsidR="003A361F" w:rsidRPr="00F714F1" w:rsidRDefault="003A361F" w:rsidP="00F517CA">
      <w:pPr>
        <w:widowControl/>
        <w:spacing w:after="0" w:line="240" w:lineRule="auto"/>
        <w:contextualSpacing/>
        <w:rPr>
          <w:rFonts w:ascii="Arial" w:eastAsia="Times New Roman" w:hAnsi="Arial" w:cs="Arial"/>
          <w:color w:val="000000"/>
          <w:lang w:val="en"/>
        </w:rPr>
      </w:pPr>
      <w:r w:rsidRPr="00F714F1">
        <w:rPr>
          <w:rFonts w:ascii="Arial" w:eastAsia="Times New Roman" w:hAnsi="Arial" w:cs="Arial"/>
          <w:color w:val="000000"/>
          <w:lang w:val="en"/>
        </w:rPr>
        <w:t>2.    In addition to the Notices and Instructions specified elsewhere in the Invitation to Tender (ITT) the following shall also apply:</w:t>
      </w:r>
    </w:p>
    <w:p w14:paraId="3A08273C" w14:textId="707124F3" w:rsidR="00D10D16" w:rsidRDefault="00D10D16" w:rsidP="00F517CA">
      <w:pPr>
        <w:spacing w:after="0" w:line="240" w:lineRule="auto"/>
        <w:contextualSpacing/>
        <w:rPr>
          <w:rFonts w:ascii="Arial" w:hAnsi="Arial" w:cs="Arial"/>
          <w:color w:val="000000" w:themeColor="text1"/>
        </w:rPr>
      </w:pPr>
      <w:bookmarkStart w:id="56" w:name="_Hlk20085018"/>
    </w:p>
    <w:p w14:paraId="7E26C734" w14:textId="77777777" w:rsidR="00BD511E" w:rsidRPr="005B140E" w:rsidRDefault="00BD511E" w:rsidP="00BD511E">
      <w:pPr>
        <w:pStyle w:val="NormalWeb"/>
        <w:spacing w:before="0" w:beforeAutospacing="0" w:after="0" w:afterAutospacing="0"/>
        <w:rPr>
          <w:rFonts w:ascii="Arial" w:hAnsi="Arial" w:cs="Arial"/>
          <w:color w:val="000000"/>
          <w:sz w:val="22"/>
          <w:szCs w:val="22"/>
          <w:lang w:val="en-GB"/>
        </w:rPr>
      </w:pPr>
      <w:r w:rsidRPr="005B140E">
        <w:rPr>
          <w:rFonts w:ascii="Arial" w:hAnsi="Arial" w:cs="Arial"/>
          <w:color w:val="000000"/>
          <w:sz w:val="22"/>
          <w:szCs w:val="22"/>
        </w:rPr>
        <w:t>Save as set out in PPN 01/22, the Authority will not be accepting Tenders that:</w:t>
      </w:r>
    </w:p>
    <w:p w14:paraId="30B50EFA" w14:textId="77777777" w:rsidR="00BD511E" w:rsidRPr="005B140E" w:rsidRDefault="00BD511E" w:rsidP="00BD511E">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 xml:space="preserve">a. </w:t>
      </w:r>
      <w:proofErr w:type="gramStart"/>
      <w:r w:rsidRPr="005B140E">
        <w:rPr>
          <w:rFonts w:ascii="Arial" w:hAnsi="Arial" w:cs="Arial"/>
          <w:color w:val="000000"/>
          <w:sz w:val="22"/>
          <w:szCs w:val="22"/>
        </w:rPr>
        <w:t>contain</w:t>
      </w:r>
      <w:proofErr w:type="gramEnd"/>
      <w:r w:rsidRPr="005B140E">
        <w:rPr>
          <w:rFonts w:ascii="Arial" w:hAnsi="Arial" w:cs="Arial"/>
          <w:color w:val="000000"/>
          <w:sz w:val="22"/>
          <w:szCs w:val="22"/>
        </w:rPr>
        <w:t xml:space="preserve"> any Russian/Belarussian products and / or services; and/or</w:t>
      </w:r>
    </w:p>
    <w:p w14:paraId="2D0C54AE" w14:textId="77777777" w:rsidR="00BD511E" w:rsidRPr="005B140E" w:rsidRDefault="00BD511E" w:rsidP="00BD511E">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 xml:space="preserve">b. </w:t>
      </w:r>
      <w:proofErr w:type="gramStart"/>
      <w:r w:rsidRPr="005B140E">
        <w:rPr>
          <w:rFonts w:ascii="Arial" w:hAnsi="Arial" w:cs="Arial"/>
          <w:color w:val="000000"/>
          <w:sz w:val="22"/>
          <w:szCs w:val="22"/>
        </w:rPr>
        <w:t>are</w:t>
      </w:r>
      <w:proofErr w:type="gramEnd"/>
      <w:r w:rsidRPr="005B140E">
        <w:rPr>
          <w:rFonts w:ascii="Arial" w:hAnsi="Arial" w:cs="Arial"/>
          <w:color w:val="000000"/>
          <w:sz w:val="22"/>
          <w:szCs w:val="22"/>
        </w:rPr>
        <w:t xml:space="preserve"> linked to entities who are constituted or </w:t>
      </w:r>
      <w:proofErr w:type="spellStart"/>
      <w:r w:rsidRPr="005B140E">
        <w:rPr>
          <w:rFonts w:ascii="Arial" w:hAnsi="Arial" w:cs="Arial"/>
          <w:color w:val="000000"/>
          <w:sz w:val="22"/>
          <w:szCs w:val="22"/>
        </w:rPr>
        <w:t>organised</w:t>
      </w:r>
      <w:proofErr w:type="spellEnd"/>
      <w:r w:rsidRPr="005B140E">
        <w:rPr>
          <w:rFonts w:ascii="Arial" w:hAnsi="Arial" w:cs="Arial"/>
          <w:color w:val="000000"/>
          <w:sz w:val="22"/>
          <w:szCs w:val="22"/>
        </w:rPr>
        <w:t xml:space="preserve"> under the law of Russia or Belarus, or under the control (full or partial) of a Russian/Belarusian person or entity. Please note that this does not include companies:</w:t>
      </w:r>
    </w:p>
    <w:p w14:paraId="4D19521B" w14:textId="77777777" w:rsidR="00BD511E" w:rsidRPr="005B140E" w:rsidRDefault="00BD511E" w:rsidP="00BD511E">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(1) registered in the UK or in a country with which the UK has a relevant international agreement with reciprocal rights of access in the relevant field of public procurement; and / or</w:t>
      </w:r>
    </w:p>
    <w:p w14:paraId="5F6FA6CE" w14:textId="77777777" w:rsidR="00BD511E" w:rsidRPr="005B140E" w:rsidRDefault="00BD511E" w:rsidP="00BD511E">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(2) which have significant business operations in the UK or in a country the UK has a relevant international agreement with reciprocal rights of access in the relevant field of public procurement.</w:t>
      </w:r>
    </w:p>
    <w:p w14:paraId="595F143C" w14:textId="77777777" w:rsidR="00BD511E" w:rsidRPr="005B140E" w:rsidRDefault="00BD511E" w:rsidP="00BD511E">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Tenderers must confirm in writing that their Tender, including any element that may be provided by any part of the Contractor’s supply chain, does not contain any Russian/Belarusian products and/or services.</w:t>
      </w:r>
    </w:p>
    <w:p w14:paraId="2F98351D" w14:textId="77777777" w:rsidR="00BD511E" w:rsidRPr="005B140E" w:rsidRDefault="00BD511E" w:rsidP="00BD511E">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Tenderers must include provisions equivalent to those set out in this clause in all relevant Sub-Contracting Arrangements.</w:t>
      </w:r>
    </w:p>
    <w:p w14:paraId="3FA37E08" w14:textId="77777777" w:rsidR="00BD511E" w:rsidRDefault="00BD511E" w:rsidP="00F517CA">
      <w:pPr>
        <w:spacing w:after="0" w:line="240" w:lineRule="auto"/>
        <w:contextualSpacing/>
        <w:rPr>
          <w:rFonts w:ascii="Arial" w:hAnsi="Arial" w:cs="Arial"/>
          <w:color w:val="000000" w:themeColor="text1"/>
        </w:rPr>
      </w:pPr>
    </w:p>
    <w:p w14:paraId="38AAA319" w14:textId="44EC1B76" w:rsidR="009C0D0A" w:rsidRPr="009C0D0A" w:rsidRDefault="009C0D0A" w:rsidP="00F517CA">
      <w:pPr>
        <w:spacing w:after="0" w:line="240" w:lineRule="auto"/>
        <w:contextualSpacing/>
        <w:rPr>
          <w:rFonts w:ascii="Arial" w:hAnsi="Arial" w:cs="Arial"/>
          <w:b/>
          <w:bCs/>
          <w:color w:val="000000" w:themeColor="text1"/>
        </w:rPr>
      </w:pPr>
      <w:r w:rsidRPr="009C0D0A">
        <w:rPr>
          <w:rFonts w:ascii="Arial" w:hAnsi="Arial" w:cs="Arial"/>
          <w:b/>
          <w:bCs/>
          <w:color w:val="000000" w:themeColor="text1"/>
        </w:rPr>
        <w:t>Contract Documents</w:t>
      </w:r>
    </w:p>
    <w:p w14:paraId="7EB31224" w14:textId="3A3EE790" w:rsidR="005F7EF2" w:rsidRPr="00F714F1" w:rsidRDefault="00F714F1" w:rsidP="00F517CA">
      <w:pPr>
        <w:spacing w:after="0" w:line="240" w:lineRule="auto"/>
        <w:contextualSpacing/>
        <w:rPr>
          <w:rFonts w:ascii="Arial" w:hAnsi="Arial" w:cs="Arial"/>
          <w:color w:val="000000" w:themeColor="text1"/>
        </w:rPr>
      </w:pPr>
      <w:r w:rsidRPr="00F714F1">
        <w:rPr>
          <w:rFonts w:ascii="Arial" w:hAnsi="Arial" w:cs="Arial"/>
          <w:color w:val="000000" w:themeColor="text1"/>
        </w:rPr>
        <w:t>A</w:t>
      </w:r>
      <w:r>
        <w:rPr>
          <w:rFonts w:ascii="Arial" w:hAnsi="Arial" w:cs="Arial"/>
          <w:color w:val="000000" w:themeColor="text1"/>
        </w:rPr>
        <w:t xml:space="preserve">ny contract resulting from this tender will be formed </w:t>
      </w:r>
      <w:r w:rsidR="00A33E68">
        <w:rPr>
          <w:rFonts w:ascii="Arial" w:hAnsi="Arial" w:cs="Arial"/>
          <w:color w:val="000000" w:themeColor="text1"/>
        </w:rPr>
        <w:t xml:space="preserve">from the MOD Terms &amp; Conditions and </w:t>
      </w:r>
      <w:r w:rsidR="00B56318">
        <w:rPr>
          <w:rFonts w:ascii="Arial" w:hAnsi="Arial" w:cs="Arial"/>
          <w:color w:val="000000" w:themeColor="text1"/>
        </w:rPr>
        <w:t xml:space="preserve">associated </w:t>
      </w:r>
      <w:r w:rsidR="00A33E68">
        <w:rPr>
          <w:rFonts w:ascii="Arial" w:hAnsi="Arial" w:cs="Arial"/>
          <w:color w:val="000000" w:themeColor="text1"/>
        </w:rPr>
        <w:t>Schedules, including the Statement of Requirements and Schedule of Requirements</w:t>
      </w:r>
      <w:r w:rsidR="00063594">
        <w:rPr>
          <w:rFonts w:ascii="Arial" w:hAnsi="Arial" w:cs="Arial"/>
          <w:color w:val="000000" w:themeColor="text1"/>
        </w:rPr>
        <w:t>, incorporating prices submitted by the Winning Tenderer.</w:t>
      </w:r>
    </w:p>
    <w:p w14:paraId="0113F531" w14:textId="77777777" w:rsidR="00B75B9A" w:rsidRDefault="00B75B9A" w:rsidP="00F517CA">
      <w:pPr>
        <w:spacing w:after="0" w:line="240" w:lineRule="auto"/>
        <w:contextualSpacing/>
        <w:rPr>
          <w:rFonts w:ascii="Arial" w:hAnsi="Arial" w:cs="Arial"/>
          <w:color w:val="000000" w:themeColor="text1"/>
        </w:rPr>
      </w:pPr>
    </w:p>
    <w:p w14:paraId="49B62AE1" w14:textId="77777777" w:rsidR="005A433A" w:rsidRPr="0004444A" w:rsidRDefault="005A433A" w:rsidP="005A433A">
      <w:pPr>
        <w:spacing w:after="0" w:line="240" w:lineRule="auto"/>
        <w:rPr>
          <w:rFonts w:ascii="Arial" w:hAnsi="Arial" w:cs="Arial"/>
          <w:color w:val="000000" w:themeColor="text1"/>
        </w:rPr>
      </w:pPr>
      <w:r w:rsidRPr="0004444A">
        <w:rPr>
          <w:rFonts w:ascii="Arial" w:hAnsi="Arial" w:cs="Arial"/>
          <w:color w:val="000000" w:themeColor="text1"/>
        </w:rPr>
        <w:t xml:space="preserve">If the Winning Tenderer does not </w:t>
      </w:r>
      <w:proofErr w:type="gramStart"/>
      <w:r w:rsidRPr="0004444A">
        <w:rPr>
          <w:rFonts w:ascii="Arial" w:hAnsi="Arial" w:cs="Arial"/>
          <w:color w:val="000000" w:themeColor="text1"/>
        </w:rPr>
        <w:t>enter into</w:t>
      </w:r>
      <w:proofErr w:type="gramEnd"/>
      <w:r w:rsidRPr="0004444A">
        <w:rPr>
          <w:rFonts w:ascii="Arial" w:hAnsi="Arial" w:cs="Arial"/>
          <w:color w:val="000000" w:themeColor="text1"/>
        </w:rPr>
        <w:t xml:space="preserve"> the Contract following contract award, the Authority reserves the right to terminate that Contract and award the Contract to the next best placed Tenderer</w:t>
      </w:r>
      <w:r>
        <w:rPr>
          <w:rFonts w:ascii="Arial" w:hAnsi="Arial" w:cs="Arial"/>
          <w:color w:val="000000" w:themeColor="text1"/>
        </w:rPr>
        <w:t xml:space="preserve"> or to cancel or re-run the procurement</w:t>
      </w:r>
      <w:r w:rsidRPr="0004444A">
        <w:rPr>
          <w:rFonts w:ascii="Arial" w:hAnsi="Arial" w:cs="Arial"/>
          <w:color w:val="000000" w:themeColor="text1"/>
        </w:rPr>
        <w:t>.</w:t>
      </w:r>
    </w:p>
    <w:p w14:paraId="1C787280" w14:textId="30E65C34" w:rsidR="00A9277D" w:rsidRDefault="00A9277D" w:rsidP="00F517CA">
      <w:pPr>
        <w:spacing w:after="0" w:line="240" w:lineRule="auto"/>
        <w:contextualSpacing/>
        <w:rPr>
          <w:rFonts w:ascii="Arial" w:hAnsi="Arial" w:cs="Arial"/>
          <w:color w:val="000000" w:themeColor="text1"/>
        </w:rPr>
      </w:pPr>
    </w:p>
    <w:p w14:paraId="106C04AB" w14:textId="6112C1A3" w:rsidR="009C0D0A" w:rsidRPr="009C0D0A" w:rsidRDefault="009C0D0A" w:rsidP="00F517CA">
      <w:pPr>
        <w:spacing w:after="0" w:line="240" w:lineRule="auto"/>
        <w:contextualSpacing/>
        <w:rPr>
          <w:rFonts w:ascii="Arial" w:hAnsi="Arial" w:cs="Arial"/>
          <w:b/>
          <w:bCs/>
          <w:color w:val="000000" w:themeColor="text1"/>
        </w:rPr>
      </w:pPr>
      <w:r w:rsidRPr="009C0D0A">
        <w:rPr>
          <w:rFonts w:ascii="Arial" w:hAnsi="Arial" w:cs="Arial"/>
          <w:b/>
          <w:bCs/>
          <w:color w:val="000000" w:themeColor="text1"/>
        </w:rPr>
        <w:t>IR35</w:t>
      </w:r>
    </w:p>
    <w:p w14:paraId="10D521B7" w14:textId="4678D14E" w:rsidR="00F517CA" w:rsidRDefault="00F517CA" w:rsidP="00F517CA">
      <w:pPr>
        <w:spacing w:after="0" w:line="240" w:lineRule="auto"/>
        <w:contextualSpacing/>
        <w:rPr>
          <w:rFonts w:ascii="Arial" w:eastAsia="Arial" w:hAnsi="Arial" w:cs="Arial"/>
          <w:color w:val="000000" w:themeColor="text1"/>
          <w:spacing w:val="-2"/>
        </w:rPr>
      </w:pPr>
      <w:bookmarkStart w:id="57" w:name="_Hlk41057265"/>
      <w:bookmarkEnd w:id="56"/>
      <w:r w:rsidRPr="00F714F1">
        <w:rPr>
          <w:rFonts w:ascii="Arial" w:eastAsia="Times New Roman" w:hAnsi="Arial" w:cs="Arial"/>
          <w:lang w:val="en-GB" w:eastAsia="en-GB"/>
        </w:rPr>
        <w:t xml:space="preserve">IR35 off payroll working rules are not </w:t>
      </w:r>
      <w:r w:rsidR="00A74107">
        <w:rPr>
          <w:rFonts w:ascii="Arial" w:eastAsia="Times New Roman" w:hAnsi="Arial" w:cs="Arial"/>
          <w:lang w:val="en-GB" w:eastAsia="en-GB"/>
        </w:rPr>
        <w:t>expected</w:t>
      </w:r>
      <w:r w:rsidRPr="00F714F1">
        <w:rPr>
          <w:rFonts w:ascii="Arial" w:eastAsia="Times New Roman" w:hAnsi="Arial" w:cs="Arial"/>
          <w:lang w:val="en-GB" w:eastAsia="en-GB"/>
        </w:rPr>
        <w:t xml:space="preserve"> to apply to this requirement unless the Winning Tenderer indicates that the personnel who will be used to deliver Services will not be employed through</w:t>
      </w:r>
      <w:r>
        <w:rPr>
          <w:rFonts w:ascii="Arial" w:eastAsia="Times New Roman" w:hAnsi="Arial" w:cs="Times New Roman"/>
          <w:szCs w:val="20"/>
          <w:lang w:val="en-GB" w:eastAsia="en-GB"/>
        </w:rPr>
        <w:t xml:space="preserve"> their payroll.</w:t>
      </w:r>
      <w:r w:rsidRPr="00D86A68">
        <w:rPr>
          <w:rFonts w:ascii="Arial" w:eastAsia="Times New Roman" w:hAnsi="Arial" w:cs="Times New Roman"/>
          <w:szCs w:val="20"/>
          <w:lang w:val="en-GB" w:eastAsia="en-GB"/>
        </w:rPr>
        <w:t xml:space="preserve"> In th</w:t>
      </w:r>
      <w:r>
        <w:rPr>
          <w:rFonts w:ascii="Arial" w:eastAsia="Times New Roman" w:hAnsi="Arial" w:cs="Times New Roman"/>
          <w:szCs w:val="20"/>
          <w:lang w:val="en-GB" w:eastAsia="en-GB"/>
        </w:rPr>
        <w:t>o</w:t>
      </w:r>
      <w:r w:rsidRPr="00D86A68">
        <w:rPr>
          <w:rFonts w:ascii="Arial" w:eastAsia="Times New Roman" w:hAnsi="Arial" w:cs="Times New Roman"/>
          <w:szCs w:val="20"/>
          <w:lang w:val="en-GB" w:eastAsia="en-GB"/>
        </w:rPr>
        <w:t xml:space="preserve">se circumstances, </w:t>
      </w:r>
      <w:r>
        <w:rPr>
          <w:rFonts w:ascii="Arial" w:eastAsia="Times New Roman" w:hAnsi="Arial" w:cs="Times New Roman"/>
          <w:szCs w:val="20"/>
          <w:lang w:val="en-GB" w:eastAsia="en-GB"/>
        </w:rPr>
        <w:t xml:space="preserve">a relevant assessment will be </w:t>
      </w:r>
      <w:r w:rsidR="00281A5B">
        <w:rPr>
          <w:rFonts w:ascii="Arial" w:eastAsia="Times New Roman" w:hAnsi="Arial" w:cs="Times New Roman"/>
          <w:szCs w:val="20"/>
          <w:lang w:val="en-GB" w:eastAsia="en-GB"/>
        </w:rPr>
        <w:t>considered</w:t>
      </w:r>
      <w:r>
        <w:rPr>
          <w:rFonts w:ascii="Arial" w:eastAsia="Times New Roman" w:hAnsi="Arial" w:cs="Times New Roman"/>
          <w:szCs w:val="20"/>
          <w:lang w:val="en-GB" w:eastAsia="en-GB"/>
        </w:rPr>
        <w:t>.</w:t>
      </w:r>
    </w:p>
    <w:bookmarkEnd w:id="57"/>
    <w:p w14:paraId="0B5CADC2" w14:textId="279B8121" w:rsidR="00D10D16" w:rsidRDefault="00D10D16" w:rsidP="00F517CA">
      <w:pPr>
        <w:spacing w:after="0" w:line="240" w:lineRule="auto"/>
        <w:contextualSpacing/>
        <w:rPr>
          <w:sz w:val="20"/>
          <w:szCs w:val="20"/>
        </w:rPr>
      </w:pPr>
    </w:p>
    <w:p w14:paraId="37F94AD6" w14:textId="1444C33F" w:rsidR="009C0D0A" w:rsidRPr="009C0D0A" w:rsidRDefault="009C0D0A" w:rsidP="009C0D0A">
      <w:pPr>
        <w:spacing w:after="0" w:line="240" w:lineRule="auto"/>
        <w:contextualSpacing/>
        <w:rPr>
          <w:rFonts w:ascii="Arial" w:hAnsi="Arial" w:cs="Arial"/>
          <w:b/>
          <w:bCs/>
          <w:color w:val="000000" w:themeColor="text1"/>
        </w:rPr>
      </w:pPr>
      <w:r>
        <w:rPr>
          <w:rFonts w:ascii="Arial" w:hAnsi="Arial" w:cs="Arial"/>
          <w:b/>
          <w:bCs/>
          <w:color w:val="000000" w:themeColor="text1"/>
        </w:rPr>
        <w:t>Cyber Risk</w:t>
      </w:r>
    </w:p>
    <w:p w14:paraId="6EE51F7E" w14:textId="556D575E" w:rsidR="00AF7155" w:rsidRPr="00D914D6" w:rsidRDefault="00F87EA6" w:rsidP="00CE7A51">
      <w:pPr>
        <w:keepNext/>
        <w:spacing w:after="0" w:line="240" w:lineRule="auto"/>
        <w:outlineLvl w:val="1"/>
        <w:rPr>
          <w:rFonts w:ascii="Arial" w:eastAsia="Times New Roman" w:hAnsi="Arial" w:cs="Arial"/>
          <w:kern w:val="22"/>
          <w:lang w:val="en-GB" w:eastAsia="en-GB"/>
        </w:rPr>
      </w:pPr>
      <w:r w:rsidRPr="00D914D6">
        <w:rPr>
          <w:rFonts w:ascii="Arial" w:eastAsia="Times New Roman" w:hAnsi="Arial" w:cs="Arial"/>
          <w:kern w:val="22"/>
          <w:lang w:val="en-GB" w:eastAsia="en-GB"/>
        </w:rPr>
        <w:t xml:space="preserve">A Cyber Risk Assessment </w:t>
      </w:r>
      <w:r w:rsidR="005E7A3B" w:rsidRPr="00D914D6">
        <w:rPr>
          <w:rFonts w:ascii="Arial" w:eastAsia="Times New Roman" w:hAnsi="Arial" w:cs="Arial"/>
          <w:kern w:val="22"/>
          <w:lang w:val="en-GB" w:eastAsia="en-GB"/>
        </w:rPr>
        <w:t>has been raised and the profile is</w:t>
      </w:r>
      <w:r w:rsidRPr="00D914D6">
        <w:rPr>
          <w:rFonts w:ascii="Arial" w:eastAsia="Times New Roman" w:hAnsi="Arial" w:cs="Arial"/>
          <w:kern w:val="22"/>
          <w:lang w:val="en-GB" w:eastAsia="en-GB"/>
        </w:rPr>
        <w:t xml:space="preserve"> </w:t>
      </w:r>
      <w:r w:rsidR="00840798" w:rsidRPr="00D914D6">
        <w:rPr>
          <w:rFonts w:ascii="Arial" w:eastAsia="Times New Roman" w:hAnsi="Arial" w:cs="Arial"/>
          <w:kern w:val="22"/>
          <w:lang w:val="en-GB" w:eastAsia="en-GB"/>
        </w:rPr>
        <w:t>Very Low</w:t>
      </w:r>
      <w:r w:rsidR="005E7A3B" w:rsidRPr="00D914D6">
        <w:rPr>
          <w:rFonts w:ascii="Arial" w:eastAsia="Times New Roman" w:hAnsi="Arial" w:cs="Arial"/>
          <w:kern w:val="22"/>
          <w:lang w:val="en-GB" w:eastAsia="en-GB"/>
        </w:rPr>
        <w:t xml:space="preserve">. </w:t>
      </w:r>
      <w:r w:rsidR="00441249" w:rsidRPr="00D914D6">
        <w:rPr>
          <w:rFonts w:ascii="Arial" w:eastAsia="Times New Roman" w:hAnsi="Arial" w:cs="Arial"/>
          <w:kern w:val="22"/>
          <w:lang w:val="en-GB" w:eastAsia="en-GB"/>
        </w:rPr>
        <w:t xml:space="preserve">The reference is </w:t>
      </w:r>
      <w:r w:rsidR="00D914D6" w:rsidRPr="00D914D6">
        <w:rPr>
          <w:rFonts w:ascii="Arial" w:eastAsia="Times New Roman" w:hAnsi="Arial" w:cs="Arial"/>
          <w:kern w:val="22"/>
          <w:lang w:eastAsia="en-GB"/>
        </w:rPr>
        <w:t>RAR-693178211</w:t>
      </w:r>
    </w:p>
    <w:p w14:paraId="0C291A3E" w14:textId="77777777" w:rsidR="00AF7155" w:rsidRPr="00D914D6" w:rsidRDefault="00AF7155" w:rsidP="00CE7A51">
      <w:pPr>
        <w:keepNext/>
        <w:spacing w:after="0" w:line="240" w:lineRule="auto"/>
        <w:outlineLvl w:val="1"/>
        <w:rPr>
          <w:rFonts w:ascii="Arial" w:eastAsia="Times New Roman" w:hAnsi="Arial" w:cs="Arial"/>
          <w:kern w:val="22"/>
          <w:lang w:val="en-GB" w:eastAsia="en-GB"/>
        </w:rPr>
      </w:pPr>
    </w:p>
    <w:p w14:paraId="0C5BBE0E" w14:textId="33303ADD" w:rsidR="00F87EA6" w:rsidRPr="00D914D6" w:rsidRDefault="00AF7155" w:rsidP="00CE7A51">
      <w:pPr>
        <w:keepNext/>
        <w:spacing w:after="0" w:line="240" w:lineRule="auto"/>
        <w:outlineLvl w:val="1"/>
        <w:rPr>
          <w:rFonts w:ascii="Arial" w:eastAsia="Times New Roman" w:hAnsi="Arial" w:cs="Arial"/>
          <w:kern w:val="22"/>
          <w:lang w:val="en-GB" w:eastAsia="en-GB"/>
        </w:rPr>
      </w:pPr>
      <w:r w:rsidRPr="00D914D6">
        <w:rPr>
          <w:rFonts w:ascii="Arial" w:eastAsia="Times New Roman" w:hAnsi="Arial" w:cs="Arial"/>
          <w:kern w:val="22"/>
          <w:lang w:val="en-GB" w:eastAsia="en-GB"/>
        </w:rPr>
        <w:t>A</w:t>
      </w:r>
      <w:r w:rsidR="00DE6E93" w:rsidRPr="00D914D6">
        <w:rPr>
          <w:rFonts w:ascii="Arial" w:eastAsia="Times New Roman" w:hAnsi="Arial" w:cs="Arial"/>
          <w:kern w:val="22"/>
          <w:lang w:val="en-GB" w:eastAsia="en-GB"/>
        </w:rPr>
        <w:t xml:space="preserve"> Supplier Assurance Questionnaire </w:t>
      </w:r>
      <w:r w:rsidRPr="00D914D6">
        <w:rPr>
          <w:rFonts w:ascii="Arial" w:eastAsia="Times New Roman" w:hAnsi="Arial" w:cs="Arial"/>
          <w:kern w:val="22"/>
          <w:lang w:val="en-GB" w:eastAsia="en-GB"/>
        </w:rPr>
        <w:t>does need to be completed</w:t>
      </w:r>
      <w:r w:rsidR="00F87EA6" w:rsidRPr="00D914D6">
        <w:rPr>
          <w:rFonts w:ascii="Arial" w:eastAsia="Times New Roman" w:hAnsi="Arial" w:cs="Arial"/>
          <w:kern w:val="22"/>
          <w:lang w:val="en-GB" w:eastAsia="en-GB"/>
        </w:rPr>
        <w:t>.</w:t>
      </w:r>
    </w:p>
    <w:p w14:paraId="3696C66D" w14:textId="77777777" w:rsidR="00F87EA6" w:rsidRPr="00D914D6" w:rsidRDefault="00F87EA6" w:rsidP="00CE7A51">
      <w:pPr>
        <w:keepNext/>
        <w:spacing w:after="0" w:line="240" w:lineRule="auto"/>
        <w:outlineLvl w:val="1"/>
        <w:rPr>
          <w:rFonts w:ascii="Arial" w:eastAsia="Times New Roman" w:hAnsi="Arial" w:cs="Arial"/>
          <w:kern w:val="22"/>
          <w:lang w:val="en-GB" w:eastAsia="en-GB"/>
        </w:rPr>
      </w:pPr>
    </w:p>
    <w:p w14:paraId="34589FFA" w14:textId="77777777" w:rsidR="008D1D3B" w:rsidRPr="00D914D6" w:rsidRDefault="008D1D3B" w:rsidP="008D1D3B">
      <w:pPr>
        <w:widowControl/>
        <w:spacing w:after="0" w:line="240" w:lineRule="auto"/>
        <w:textAlignment w:val="baseline"/>
        <w:rPr>
          <w:rFonts w:ascii="Segoe UI" w:eastAsia="Times New Roman" w:hAnsi="Segoe UI" w:cs="Segoe UI"/>
          <w:sz w:val="18"/>
          <w:szCs w:val="18"/>
          <w:lang w:val="en-GB" w:eastAsia="en-GB"/>
        </w:rPr>
      </w:pPr>
      <w:bookmarkStart w:id="58" w:name="_Hlk114485823"/>
      <w:r w:rsidRPr="00D914D6">
        <w:rPr>
          <w:rFonts w:ascii="Arial" w:eastAsia="Times New Roman" w:hAnsi="Arial" w:cs="Times New Roman"/>
          <w:szCs w:val="20"/>
          <w:lang w:val="en-GB" w:eastAsia="en-GB"/>
        </w:rPr>
        <w:t xml:space="preserve">Where a </w:t>
      </w:r>
      <w:r w:rsidRPr="00D914D6">
        <w:rPr>
          <w:rFonts w:ascii="Arial" w:eastAsia="Times New Roman" w:hAnsi="Arial" w:cs="Arial"/>
          <w:kern w:val="22"/>
          <w:lang w:val="en-GB" w:eastAsia="en-GB"/>
        </w:rPr>
        <w:t>Supplier Assurance Questionnaire needs to be completed,</w:t>
      </w:r>
      <w:r w:rsidRPr="00D914D6">
        <w:rPr>
          <w:rFonts w:ascii="Arial" w:eastAsia="Times New Roman" w:hAnsi="Arial" w:cs="Times New Roman"/>
          <w:szCs w:val="20"/>
          <w:lang w:val="en-GB" w:eastAsia="en-GB"/>
        </w:rPr>
        <w:t xml:space="preserve"> Tenderers must </w:t>
      </w:r>
      <w:r w:rsidRPr="00D914D6">
        <w:rPr>
          <w:rFonts w:ascii="Arial" w:eastAsia="Times New Roman" w:hAnsi="Arial" w:cs="Arial"/>
          <w:lang w:val="en"/>
        </w:rPr>
        <w:t xml:space="preserve">complete this online at </w:t>
      </w:r>
      <w:hyperlink r:id="rId16" w:history="1">
        <w:r w:rsidRPr="00D914D6">
          <w:rPr>
            <w:rStyle w:val="Hyperlink"/>
            <w:color w:val="auto"/>
            <w:lang w:val="en"/>
          </w:rPr>
          <w:t>https://production.prod.digitaldds.co.uk</w:t>
        </w:r>
      </w:hyperlink>
      <w:r w:rsidRPr="00D914D6">
        <w:rPr>
          <w:rFonts w:ascii="Arial" w:eastAsia="Times New Roman" w:hAnsi="Arial" w:cs="Arial"/>
          <w:lang w:val="en"/>
        </w:rPr>
        <w:t xml:space="preserve"> </w:t>
      </w:r>
      <w:r w:rsidRPr="00D914D6">
        <w:rPr>
          <w:rFonts w:ascii="Arial" w:eastAsia="Times New Roman" w:hAnsi="Arial" w:cs="Arial"/>
          <w:lang w:val="en" w:eastAsia="en-GB"/>
        </w:rPr>
        <w:t>and submit a copy of the completed questionnaire, confirming their score, as part of the tender submission. </w:t>
      </w:r>
      <w:r w:rsidRPr="00D914D6">
        <w:rPr>
          <w:rFonts w:ascii="Arial" w:eastAsia="Times New Roman" w:hAnsi="Arial" w:cs="Arial"/>
          <w:lang w:val="en-GB" w:eastAsia="en-GB"/>
        </w:rPr>
        <w:t xml:space="preserve"> </w:t>
      </w:r>
    </w:p>
    <w:bookmarkEnd w:id="58"/>
    <w:p w14:paraId="46FE0AE5" w14:textId="77777777" w:rsidR="008D1D3B" w:rsidRDefault="008D1D3B" w:rsidP="008D1D3B">
      <w:pPr>
        <w:spacing w:after="0" w:line="240" w:lineRule="auto"/>
        <w:rPr>
          <w:rFonts w:ascii="Arial" w:eastAsia="Times New Roman" w:hAnsi="Arial" w:cs="Times New Roman"/>
          <w:color w:val="FF0000"/>
          <w:szCs w:val="20"/>
          <w:lang w:val="en-GB" w:eastAsia="en-GB"/>
        </w:rPr>
      </w:pPr>
    </w:p>
    <w:p w14:paraId="06C84D8D" w14:textId="77777777" w:rsidR="00F87EA6" w:rsidRPr="009C0D0A" w:rsidRDefault="00F87EA6" w:rsidP="00CE7A51">
      <w:pPr>
        <w:spacing w:after="0" w:line="240" w:lineRule="auto"/>
        <w:rPr>
          <w:rFonts w:ascii="Arial" w:eastAsia="Times New Roman" w:hAnsi="Arial" w:cs="Times New Roman"/>
          <w:szCs w:val="20"/>
          <w:lang w:val="en-GB" w:eastAsia="en-GB"/>
        </w:rPr>
      </w:pPr>
      <w:r w:rsidRPr="009C0D0A">
        <w:rPr>
          <w:rFonts w:ascii="Arial" w:eastAsia="Times New Roman" w:hAnsi="Arial" w:cs="Times New Roman"/>
          <w:szCs w:val="20"/>
          <w:lang w:val="en-GB" w:eastAsia="en-GB"/>
        </w:rPr>
        <w:t>If a Tenderers Supplier Assurance Questionnaire score does not meet the level set in the Cyber Risk Assessment, this does not prevent submission of a Tender. In those circumstances, a Cyber Implementation Plan should be completed as part of the tender submission, to demonstrate what actions will be taken to meet the required Cyber Risk level. Provided the actions and timescales were considered acceptable to The Authority, the Cyber Implementation Plan would then be included as a requirement in any resulting Contract.</w:t>
      </w:r>
    </w:p>
    <w:p w14:paraId="2B3EBD5F" w14:textId="77777777" w:rsidR="00980742" w:rsidRDefault="00980742" w:rsidP="00980742">
      <w:pPr>
        <w:spacing w:after="0" w:line="240" w:lineRule="auto"/>
        <w:rPr>
          <w:rFonts w:ascii="Arial" w:eastAsia="Times New Roman" w:hAnsi="Arial" w:cs="Times New Roman"/>
          <w:szCs w:val="20"/>
          <w:lang w:val="en-GB" w:eastAsia="en-GB"/>
        </w:rPr>
      </w:pPr>
    </w:p>
    <w:p w14:paraId="20F3B769" w14:textId="77777777" w:rsidR="00980742" w:rsidRDefault="00980742" w:rsidP="00980742">
      <w:pPr>
        <w:spacing w:after="0" w:line="240" w:lineRule="auto"/>
        <w:rPr>
          <w:rFonts w:ascii="Arial" w:eastAsia="Times New Roman" w:hAnsi="Arial" w:cs="Times New Roman"/>
          <w:szCs w:val="20"/>
          <w:lang w:val="en-GB" w:eastAsia="en-GB"/>
        </w:rPr>
      </w:pPr>
      <w:r>
        <w:rPr>
          <w:rFonts w:ascii="Arial" w:eastAsia="Times New Roman" w:hAnsi="Arial" w:cs="Times New Roman"/>
          <w:szCs w:val="20"/>
          <w:lang w:val="en-GB" w:eastAsia="en-GB"/>
        </w:rPr>
        <w:t xml:space="preserve">Guidance of Cyber Implementations Plans can be found online at </w:t>
      </w:r>
      <w:hyperlink r:id="rId17" w:history="1">
        <w:r>
          <w:rPr>
            <w:rStyle w:val="Hyperlink"/>
            <w:rFonts w:cs="Times New Roman"/>
            <w:szCs w:val="20"/>
            <w:lang w:val="en-GB"/>
          </w:rPr>
          <w:t>https://assets.publishing.service.gov.uk/government/uploads/system/uploads/attachment_data/file/1126692/20221219-CIP_Guidance.pdf</w:t>
        </w:r>
      </w:hyperlink>
      <w:r>
        <w:rPr>
          <w:rFonts w:ascii="Arial" w:eastAsia="Times New Roman" w:hAnsi="Arial" w:cs="Times New Roman"/>
          <w:szCs w:val="20"/>
          <w:lang w:val="en-GB" w:eastAsia="en-GB"/>
        </w:rPr>
        <w:t xml:space="preserve"> </w:t>
      </w:r>
    </w:p>
    <w:p w14:paraId="4D53DF28" w14:textId="77777777" w:rsidR="00F87EA6" w:rsidRPr="009C0D0A" w:rsidRDefault="00F87EA6" w:rsidP="00CE7A51">
      <w:pPr>
        <w:spacing w:after="0" w:line="240" w:lineRule="auto"/>
        <w:jc w:val="both"/>
        <w:rPr>
          <w:rFonts w:ascii="Arial" w:eastAsia="Times New Roman" w:hAnsi="Arial" w:cs="Times New Roman"/>
          <w:szCs w:val="20"/>
          <w:lang w:val="en-GB" w:eastAsia="en-GB"/>
        </w:rPr>
      </w:pPr>
    </w:p>
    <w:p w14:paraId="25A4DF91" w14:textId="77777777" w:rsidR="00F87EA6" w:rsidRPr="009C0D0A" w:rsidRDefault="00F87EA6" w:rsidP="00CE7A51">
      <w:pPr>
        <w:spacing w:after="0" w:line="240" w:lineRule="auto"/>
        <w:jc w:val="center"/>
        <w:rPr>
          <w:rFonts w:ascii="Arial" w:hAnsi="Arial" w:cs="Arial"/>
          <w:b/>
          <w:sz w:val="28"/>
          <w:szCs w:val="28"/>
        </w:rPr>
      </w:pPr>
      <w:r w:rsidRPr="009C0D0A">
        <w:rPr>
          <w:rFonts w:ascii="Arial" w:hAnsi="Arial" w:cs="Arial"/>
          <w:b/>
          <w:sz w:val="28"/>
          <w:szCs w:val="28"/>
        </w:rPr>
        <w:t>Cyber Implementation Plan Template</w:t>
      </w:r>
    </w:p>
    <w:p w14:paraId="412195F1" w14:textId="77777777" w:rsidR="00F87EA6" w:rsidRPr="009C0D0A" w:rsidRDefault="00F87EA6" w:rsidP="00CE7A51">
      <w:pPr>
        <w:spacing w:after="0" w:line="240" w:lineRule="auto"/>
        <w:jc w:val="both"/>
        <w:rPr>
          <w:rFonts w:ascii="Arial" w:eastAsia="Times New Roman" w:hAnsi="Arial" w:cs="Times New Roman"/>
          <w:szCs w:val="20"/>
          <w:lang w:val="en-GB" w:eastAsia="en-GB"/>
        </w:rPr>
      </w:pPr>
    </w:p>
    <w:tbl>
      <w:tblPr>
        <w:tblStyle w:val="TableGrid2"/>
        <w:tblW w:w="0" w:type="auto"/>
        <w:tblInd w:w="46" w:type="dxa"/>
        <w:tblLook w:val="04A0" w:firstRow="1" w:lastRow="0" w:firstColumn="1" w:lastColumn="0" w:noHBand="0" w:noVBand="1"/>
      </w:tblPr>
      <w:tblGrid>
        <w:gridCol w:w="4201"/>
        <w:gridCol w:w="5148"/>
      </w:tblGrid>
      <w:tr w:rsidR="009C0D0A" w:rsidRPr="009C0D0A" w14:paraId="26BDBCEC" w14:textId="77777777" w:rsidTr="00CE7A51">
        <w:tc>
          <w:tcPr>
            <w:tcW w:w="4201" w:type="dxa"/>
            <w:tcBorders>
              <w:top w:val="single" w:sz="4" w:space="0" w:color="auto"/>
              <w:left w:val="single" w:sz="4" w:space="0" w:color="auto"/>
              <w:bottom w:val="single" w:sz="4" w:space="0" w:color="auto"/>
              <w:right w:val="single" w:sz="4" w:space="0" w:color="auto"/>
            </w:tcBorders>
            <w:hideMark/>
          </w:tcPr>
          <w:p w14:paraId="40821757" w14:textId="77777777" w:rsidR="00F87EA6" w:rsidRPr="009C0D0A" w:rsidRDefault="00F87EA6" w:rsidP="00F1509F">
            <w:pPr>
              <w:spacing w:after="0" w:line="240" w:lineRule="auto"/>
              <w:rPr>
                <w:rFonts w:ascii="Arial" w:hAnsi="Arial" w:cs="Arial"/>
              </w:rPr>
            </w:pPr>
            <w:r w:rsidRPr="009C0D0A">
              <w:rPr>
                <w:rFonts w:ascii="Arial" w:hAnsi="Arial" w:cs="Arial"/>
              </w:rPr>
              <w:t>MOD contract number:</w:t>
            </w:r>
          </w:p>
        </w:tc>
        <w:tc>
          <w:tcPr>
            <w:tcW w:w="5148" w:type="dxa"/>
            <w:tcBorders>
              <w:top w:val="single" w:sz="4" w:space="0" w:color="auto"/>
              <w:left w:val="single" w:sz="4" w:space="0" w:color="auto"/>
              <w:bottom w:val="single" w:sz="4" w:space="0" w:color="auto"/>
              <w:right w:val="single" w:sz="4" w:space="0" w:color="auto"/>
            </w:tcBorders>
          </w:tcPr>
          <w:p w14:paraId="59C647CF" w14:textId="77777777" w:rsidR="00F87EA6" w:rsidRPr="009C0D0A" w:rsidRDefault="00F87EA6" w:rsidP="00F1509F">
            <w:pPr>
              <w:spacing w:after="0" w:line="240" w:lineRule="auto"/>
              <w:jc w:val="both"/>
              <w:rPr>
                <w:rFonts w:ascii="Arial" w:eastAsia="Times New Roman" w:hAnsi="Arial" w:cs="Arial"/>
                <w:szCs w:val="20"/>
                <w:lang w:val="en-GB" w:eastAsia="en-GB"/>
              </w:rPr>
            </w:pPr>
          </w:p>
        </w:tc>
      </w:tr>
      <w:tr w:rsidR="009C0D0A" w:rsidRPr="009C0D0A" w14:paraId="221650E5" w14:textId="77777777" w:rsidTr="00CE7A51">
        <w:tc>
          <w:tcPr>
            <w:tcW w:w="4201" w:type="dxa"/>
            <w:tcBorders>
              <w:top w:val="single" w:sz="4" w:space="0" w:color="auto"/>
              <w:left w:val="single" w:sz="4" w:space="0" w:color="auto"/>
              <w:bottom w:val="single" w:sz="4" w:space="0" w:color="auto"/>
              <w:right w:val="single" w:sz="4" w:space="0" w:color="auto"/>
            </w:tcBorders>
            <w:hideMark/>
          </w:tcPr>
          <w:p w14:paraId="580572B7" w14:textId="77777777" w:rsidR="00F87EA6" w:rsidRPr="009C0D0A" w:rsidRDefault="00F87EA6" w:rsidP="00F1509F">
            <w:pPr>
              <w:spacing w:after="0" w:line="240" w:lineRule="auto"/>
              <w:rPr>
                <w:rFonts w:ascii="Arial" w:hAnsi="Arial" w:cs="Arial"/>
              </w:rPr>
            </w:pPr>
            <w:r w:rsidRPr="009C0D0A">
              <w:rPr>
                <w:rFonts w:ascii="Arial" w:hAnsi="Arial" w:cs="Arial"/>
              </w:rPr>
              <w:t>CSM Risk Acceptance Reference:</w:t>
            </w:r>
          </w:p>
        </w:tc>
        <w:tc>
          <w:tcPr>
            <w:tcW w:w="5148" w:type="dxa"/>
            <w:tcBorders>
              <w:top w:val="single" w:sz="4" w:space="0" w:color="auto"/>
              <w:left w:val="single" w:sz="4" w:space="0" w:color="auto"/>
              <w:bottom w:val="single" w:sz="4" w:space="0" w:color="auto"/>
              <w:right w:val="single" w:sz="4" w:space="0" w:color="auto"/>
            </w:tcBorders>
          </w:tcPr>
          <w:p w14:paraId="640EAD2C" w14:textId="77777777" w:rsidR="00F87EA6" w:rsidRPr="009C0D0A" w:rsidRDefault="00F87EA6" w:rsidP="00F1509F">
            <w:pPr>
              <w:spacing w:after="0" w:line="240" w:lineRule="auto"/>
              <w:jc w:val="both"/>
              <w:rPr>
                <w:rFonts w:ascii="Arial" w:eastAsia="Times New Roman" w:hAnsi="Arial" w:cs="Arial"/>
                <w:szCs w:val="20"/>
                <w:lang w:val="en-GB" w:eastAsia="en-GB"/>
              </w:rPr>
            </w:pPr>
          </w:p>
        </w:tc>
      </w:tr>
      <w:tr w:rsidR="009C0D0A" w:rsidRPr="009C0D0A" w14:paraId="061FEA26" w14:textId="77777777" w:rsidTr="00CE7A51">
        <w:tc>
          <w:tcPr>
            <w:tcW w:w="4201" w:type="dxa"/>
            <w:tcBorders>
              <w:top w:val="single" w:sz="4" w:space="0" w:color="auto"/>
              <w:left w:val="single" w:sz="4" w:space="0" w:color="auto"/>
              <w:bottom w:val="single" w:sz="4" w:space="0" w:color="auto"/>
              <w:right w:val="single" w:sz="4" w:space="0" w:color="auto"/>
            </w:tcBorders>
            <w:hideMark/>
          </w:tcPr>
          <w:p w14:paraId="4D2A27D9" w14:textId="77777777" w:rsidR="00F87EA6" w:rsidRPr="009C0D0A" w:rsidRDefault="00F87EA6" w:rsidP="00F1509F">
            <w:pPr>
              <w:spacing w:after="0" w:line="240" w:lineRule="auto"/>
              <w:rPr>
                <w:rFonts w:ascii="Arial" w:hAnsi="Arial" w:cs="Arial"/>
              </w:rPr>
            </w:pPr>
            <w:r w:rsidRPr="009C0D0A">
              <w:rPr>
                <w:rFonts w:ascii="Arial" w:hAnsi="Arial" w:cs="Arial"/>
              </w:rPr>
              <w:t>CSM Cyber Risk Profile:</w:t>
            </w:r>
          </w:p>
        </w:tc>
        <w:tc>
          <w:tcPr>
            <w:tcW w:w="5148" w:type="dxa"/>
            <w:tcBorders>
              <w:top w:val="single" w:sz="4" w:space="0" w:color="auto"/>
              <w:left w:val="single" w:sz="4" w:space="0" w:color="auto"/>
              <w:bottom w:val="single" w:sz="4" w:space="0" w:color="auto"/>
              <w:right w:val="single" w:sz="4" w:space="0" w:color="auto"/>
            </w:tcBorders>
          </w:tcPr>
          <w:p w14:paraId="654794AF" w14:textId="77777777" w:rsidR="00F87EA6" w:rsidRPr="009C0D0A" w:rsidRDefault="00F87EA6" w:rsidP="00F1509F">
            <w:pPr>
              <w:spacing w:after="0" w:line="240" w:lineRule="auto"/>
              <w:jc w:val="both"/>
              <w:rPr>
                <w:rFonts w:ascii="Arial" w:eastAsia="Times New Roman" w:hAnsi="Arial" w:cs="Arial"/>
                <w:szCs w:val="20"/>
                <w:lang w:val="en-GB" w:eastAsia="en-GB"/>
              </w:rPr>
            </w:pPr>
          </w:p>
        </w:tc>
      </w:tr>
      <w:tr w:rsidR="009C0D0A" w:rsidRPr="009C0D0A" w14:paraId="11FB935D" w14:textId="77777777" w:rsidTr="00CE7A51">
        <w:tc>
          <w:tcPr>
            <w:tcW w:w="4201" w:type="dxa"/>
            <w:tcBorders>
              <w:top w:val="single" w:sz="4" w:space="0" w:color="auto"/>
              <w:left w:val="single" w:sz="4" w:space="0" w:color="auto"/>
              <w:bottom w:val="single" w:sz="4" w:space="0" w:color="auto"/>
              <w:right w:val="single" w:sz="4" w:space="0" w:color="auto"/>
            </w:tcBorders>
            <w:hideMark/>
          </w:tcPr>
          <w:p w14:paraId="11666EDA" w14:textId="77777777" w:rsidR="00F87EA6" w:rsidRPr="009C0D0A" w:rsidRDefault="00F87EA6" w:rsidP="00F1509F">
            <w:pPr>
              <w:spacing w:after="0" w:line="240" w:lineRule="auto"/>
              <w:rPr>
                <w:rFonts w:ascii="Arial" w:hAnsi="Arial" w:cs="Arial"/>
              </w:rPr>
            </w:pPr>
            <w:r w:rsidRPr="009C0D0A">
              <w:rPr>
                <w:rFonts w:ascii="Arial" w:hAnsi="Arial" w:cs="Arial"/>
              </w:rPr>
              <w:t xml:space="preserve">Name of Supplier: </w:t>
            </w:r>
          </w:p>
        </w:tc>
        <w:tc>
          <w:tcPr>
            <w:tcW w:w="5148" w:type="dxa"/>
            <w:tcBorders>
              <w:top w:val="single" w:sz="4" w:space="0" w:color="auto"/>
              <w:left w:val="single" w:sz="4" w:space="0" w:color="auto"/>
              <w:bottom w:val="single" w:sz="4" w:space="0" w:color="auto"/>
              <w:right w:val="single" w:sz="4" w:space="0" w:color="auto"/>
            </w:tcBorders>
          </w:tcPr>
          <w:p w14:paraId="21B759C5" w14:textId="77777777" w:rsidR="00F87EA6" w:rsidRPr="009C0D0A" w:rsidRDefault="00F87EA6" w:rsidP="00F1509F">
            <w:pPr>
              <w:spacing w:after="0" w:line="240" w:lineRule="auto"/>
              <w:jc w:val="both"/>
              <w:rPr>
                <w:rFonts w:ascii="Arial" w:eastAsia="Times New Roman" w:hAnsi="Arial" w:cs="Arial"/>
                <w:szCs w:val="20"/>
                <w:lang w:val="en-GB" w:eastAsia="en-GB"/>
              </w:rPr>
            </w:pPr>
          </w:p>
        </w:tc>
      </w:tr>
      <w:tr w:rsidR="009C0D0A" w:rsidRPr="009C0D0A" w14:paraId="384AD836" w14:textId="77777777" w:rsidTr="00CE7A51">
        <w:tc>
          <w:tcPr>
            <w:tcW w:w="4201" w:type="dxa"/>
            <w:tcBorders>
              <w:top w:val="single" w:sz="4" w:space="0" w:color="auto"/>
              <w:left w:val="single" w:sz="4" w:space="0" w:color="auto"/>
              <w:bottom w:val="single" w:sz="4" w:space="0" w:color="auto"/>
              <w:right w:val="single" w:sz="4" w:space="0" w:color="auto"/>
            </w:tcBorders>
            <w:hideMark/>
          </w:tcPr>
          <w:p w14:paraId="7B51247C" w14:textId="77777777" w:rsidR="00F87EA6" w:rsidRPr="009C0D0A" w:rsidRDefault="00F87EA6" w:rsidP="00F1509F">
            <w:pPr>
              <w:spacing w:after="0" w:line="240" w:lineRule="auto"/>
              <w:rPr>
                <w:rFonts w:ascii="Arial" w:hAnsi="Arial" w:cs="Arial"/>
              </w:rPr>
            </w:pPr>
            <w:r w:rsidRPr="009C0D0A">
              <w:rPr>
                <w:rFonts w:ascii="Arial" w:hAnsi="Arial" w:cs="Arial"/>
              </w:rPr>
              <w:t>Current level of Supplier compliance:</w:t>
            </w:r>
          </w:p>
        </w:tc>
        <w:tc>
          <w:tcPr>
            <w:tcW w:w="5148" w:type="dxa"/>
            <w:tcBorders>
              <w:top w:val="single" w:sz="4" w:space="0" w:color="auto"/>
              <w:left w:val="single" w:sz="4" w:space="0" w:color="auto"/>
              <w:bottom w:val="single" w:sz="4" w:space="0" w:color="auto"/>
              <w:right w:val="single" w:sz="4" w:space="0" w:color="auto"/>
            </w:tcBorders>
          </w:tcPr>
          <w:p w14:paraId="72F190BF" w14:textId="77777777" w:rsidR="00F87EA6" w:rsidRPr="009C0D0A" w:rsidRDefault="00F87EA6" w:rsidP="00F1509F">
            <w:pPr>
              <w:spacing w:after="0" w:line="240" w:lineRule="auto"/>
              <w:jc w:val="both"/>
              <w:rPr>
                <w:rFonts w:ascii="Arial" w:eastAsia="Times New Roman" w:hAnsi="Arial" w:cs="Arial"/>
                <w:szCs w:val="20"/>
                <w:lang w:val="en-GB" w:eastAsia="en-GB"/>
              </w:rPr>
            </w:pPr>
          </w:p>
        </w:tc>
      </w:tr>
      <w:tr w:rsidR="009C0D0A" w:rsidRPr="009C0D0A" w14:paraId="718B8C2D" w14:textId="77777777" w:rsidTr="00CE7A51">
        <w:tc>
          <w:tcPr>
            <w:tcW w:w="4201" w:type="dxa"/>
            <w:tcBorders>
              <w:top w:val="single" w:sz="4" w:space="0" w:color="auto"/>
              <w:left w:val="single" w:sz="4" w:space="0" w:color="auto"/>
              <w:bottom w:val="single" w:sz="4" w:space="0" w:color="auto"/>
              <w:right w:val="single" w:sz="4" w:space="0" w:color="auto"/>
            </w:tcBorders>
            <w:hideMark/>
          </w:tcPr>
          <w:p w14:paraId="2A556DF4" w14:textId="77777777" w:rsidR="00F87EA6" w:rsidRPr="009C0D0A" w:rsidRDefault="00F87EA6" w:rsidP="00F1509F">
            <w:pPr>
              <w:spacing w:after="0" w:line="240" w:lineRule="auto"/>
              <w:rPr>
                <w:rFonts w:ascii="Arial" w:hAnsi="Arial" w:cs="Arial"/>
              </w:rPr>
            </w:pPr>
            <w:r w:rsidRPr="009C0D0A">
              <w:rPr>
                <w:rFonts w:ascii="Arial" w:hAnsi="Arial" w:cs="Arial"/>
              </w:rPr>
              <w:t xml:space="preserve">Reasons unable to achieve full compliance: </w:t>
            </w:r>
          </w:p>
        </w:tc>
        <w:tc>
          <w:tcPr>
            <w:tcW w:w="5148" w:type="dxa"/>
            <w:tcBorders>
              <w:top w:val="single" w:sz="4" w:space="0" w:color="auto"/>
              <w:left w:val="single" w:sz="4" w:space="0" w:color="auto"/>
              <w:bottom w:val="single" w:sz="4" w:space="0" w:color="auto"/>
              <w:right w:val="single" w:sz="4" w:space="0" w:color="auto"/>
            </w:tcBorders>
          </w:tcPr>
          <w:p w14:paraId="2A67F76B" w14:textId="77777777" w:rsidR="00F87EA6" w:rsidRPr="009C0D0A" w:rsidRDefault="00F87EA6" w:rsidP="00F1509F">
            <w:pPr>
              <w:spacing w:after="0" w:line="240" w:lineRule="auto"/>
              <w:jc w:val="both"/>
              <w:rPr>
                <w:rFonts w:ascii="Arial" w:eastAsia="Times New Roman" w:hAnsi="Arial" w:cs="Arial"/>
                <w:szCs w:val="20"/>
                <w:lang w:val="en-GB" w:eastAsia="en-GB"/>
              </w:rPr>
            </w:pPr>
          </w:p>
        </w:tc>
      </w:tr>
      <w:tr w:rsidR="009C0D0A" w:rsidRPr="009C0D0A" w14:paraId="225E30B6" w14:textId="77777777" w:rsidTr="00CE7A51">
        <w:tc>
          <w:tcPr>
            <w:tcW w:w="4201" w:type="dxa"/>
            <w:tcBorders>
              <w:top w:val="single" w:sz="4" w:space="0" w:color="auto"/>
              <w:left w:val="single" w:sz="4" w:space="0" w:color="auto"/>
              <w:bottom w:val="single" w:sz="4" w:space="0" w:color="auto"/>
              <w:right w:val="single" w:sz="4" w:space="0" w:color="auto"/>
            </w:tcBorders>
            <w:hideMark/>
          </w:tcPr>
          <w:p w14:paraId="118D7F0E" w14:textId="77777777" w:rsidR="00F87EA6" w:rsidRPr="009C0D0A" w:rsidRDefault="00F87EA6" w:rsidP="00F1509F">
            <w:pPr>
              <w:spacing w:after="0" w:line="240" w:lineRule="auto"/>
              <w:rPr>
                <w:rFonts w:ascii="Arial" w:hAnsi="Arial" w:cs="Arial"/>
              </w:rPr>
            </w:pPr>
            <w:r w:rsidRPr="009C0D0A">
              <w:rPr>
                <w:rFonts w:ascii="Arial" w:hAnsi="Arial" w:cs="Arial"/>
              </w:rPr>
              <w:t xml:space="preserve">Measures planned to achieve compliance / mitigate the risk with dates: </w:t>
            </w:r>
          </w:p>
        </w:tc>
        <w:tc>
          <w:tcPr>
            <w:tcW w:w="5148" w:type="dxa"/>
            <w:tcBorders>
              <w:top w:val="single" w:sz="4" w:space="0" w:color="auto"/>
              <w:left w:val="single" w:sz="4" w:space="0" w:color="auto"/>
              <w:bottom w:val="single" w:sz="4" w:space="0" w:color="auto"/>
              <w:right w:val="single" w:sz="4" w:space="0" w:color="auto"/>
            </w:tcBorders>
          </w:tcPr>
          <w:p w14:paraId="7C4FF45B" w14:textId="77777777" w:rsidR="00F87EA6" w:rsidRPr="009C0D0A" w:rsidRDefault="00F87EA6" w:rsidP="00F1509F">
            <w:pPr>
              <w:spacing w:after="0" w:line="240" w:lineRule="auto"/>
              <w:jc w:val="both"/>
              <w:rPr>
                <w:rFonts w:ascii="Arial" w:eastAsia="Times New Roman" w:hAnsi="Arial" w:cs="Arial"/>
                <w:szCs w:val="20"/>
                <w:lang w:val="en-GB" w:eastAsia="en-GB"/>
              </w:rPr>
            </w:pPr>
          </w:p>
        </w:tc>
      </w:tr>
      <w:tr w:rsidR="00F87EA6" w:rsidRPr="009C0D0A" w14:paraId="05BC7EA9" w14:textId="77777777" w:rsidTr="00CE7A51">
        <w:tc>
          <w:tcPr>
            <w:tcW w:w="4201" w:type="dxa"/>
            <w:tcBorders>
              <w:top w:val="single" w:sz="4" w:space="0" w:color="auto"/>
              <w:left w:val="single" w:sz="4" w:space="0" w:color="auto"/>
              <w:bottom w:val="single" w:sz="4" w:space="0" w:color="auto"/>
              <w:right w:val="single" w:sz="4" w:space="0" w:color="auto"/>
            </w:tcBorders>
            <w:hideMark/>
          </w:tcPr>
          <w:p w14:paraId="127F6E17" w14:textId="77777777" w:rsidR="00F87EA6" w:rsidRPr="009C0D0A" w:rsidRDefault="00F87EA6" w:rsidP="00F1509F">
            <w:pPr>
              <w:spacing w:after="0" w:line="240" w:lineRule="auto"/>
              <w:rPr>
                <w:rFonts w:ascii="Arial" w:hAnsi="Arial" w:cs="Arial"/>
              </w:rPr>
            </w:pPr>
            <w:r w:rsidRPr="009C0D0A">
              <w:rPr>
                <w:rFonts w:ascii="Arial" w:hAnsi="Arial" w:cs="Arial"/>
              </w:rPr>
              <w:t>Anticipated date of compliance / mitigations in place:</w:t>
            </w:r>
          </w:p>
        </w:tc>
        <w:tc>
          <w:tcPr>
            <w:tcW w:w="5148" w:type="dxa"/>
            <w:tcBorders>
              <w:top w:val="single" w:sz="4" w:space="0" w:color="auto"/>
              <w:left w:val="single" w:sz="4" w:space="0" w:color="auto"/>
              <w:bottom w:val="single" w:sz="4" w:space="0" w:color="auto"/>
              <w:right w:val="single" w:sz="4" w:space="0" w:color="auto"/>
            </w:tcBorders>
          </w:tcPr>
          <w:p w14:paraId="3DAF3622" w14:textId="77777777" w:rsidR="00F87EA6" w:rsidRPr="009C0D0A" w:rsidRDefault="00F87EA6" w:rsidP="00F1509F">
            <w:pPr>
              <w:spacing w:after="0" w:line="240" w:lineRule="auto"/>
              <w:jc w:val="both"/>
              <w:rPr>
                <w:rFonts w:ascii="Arial" w:eastAsia="Times New Roman" w:hAnsi="Arial" w:cs="Arial"/>
                <w:szCs w:val="20"/>
                <w:lang w:val="en-GB" w:eastAsia="en-GB"/>
              </w:rPr>
            </w:pPr>
          </w:p>
        </w:tc>
      </w:tr>
    </w:tbl>
    <w:p w14:paraId="581BE637" w14:textId="3DEA9855" w:rsidR="00535309" w:rsidRDefault="00684F77" w:rsidP="00684F77">
      <w:pPr>
        <w:tabs>
          <w:tab w:val="left" w:pos="6569"/>
        </w:tabs>
        <w:spacing w:after="0" w:line="252" w:lineRule="exact"/>
        <w:ind w:right="-20"/>
        <w:rPr>
          <w:rFonts w:ascii="Arial" w:eastAsia="Arial" w:hAnsi="Arial" w:cs="Arial"/>
          <w:b/>
          <w:bCs/>
        </w:rPr>
      </w:pPr>
      <w:r>
        <w:rPr>
          <w:rFonts w:ascii="Arial" w:eastAsia="Arial" w:hAnsi="Arial" w:cs="Arial"/>
          <w:b/>
          <w:bCs/>
        </w:rPr>
        <w:tab/>
      </w:r>
    </w:p>
    <w:p w14:paraId="74769523" w14:textId="044465D7" w:rsidR="00535309" w:rsidRDefault="00535309" w:rsidP="00684F77">
      <w:pPr>
        <w:tabs>
          <w:tab w:val="left" w:pos="6569"/>
        </w:tabs>
        <w:spacing w:after="0" w:line="252" w:lineRule="exact"/>
        <w:ind w:right="-20"/>
        <w:rPr>
          <w:rFonts w:ascii="Arial" w:eastAsia="Arial" w:hAnsi="Arial" w:cs="Arial"/>
          <w:b/>
          <w:bCs/>
        </w:rPr>
      </w:pPr>
    </w:p>
    <w:p w14:paraId="4F03A1FA" w14:textId="78A3BF74" w:rsidR="00535309" w:rsidRDefault="00535309" w:rsidP="00684F77">
      <w:pPr>
        <w:tabs>
          <w:tab w:val="left" w:pos="6569"/>
        </w:tabs>
        <w:spacing w:after="0" w:line="252" w:lineRule="exact"/>
        <w:ind w:right="-20"/>
        <w:rPr>
          <w:rFonts w:ascii="Arial" w:eastAsia="Arial" w:hAnsi="Arial" w:cs="Arial"/>
          <w:b/>
          <w:bCs/>
        </w:rPr>
      </w:pPr>
    </w:p>
    <w:p w14:paraId="3CF4CA24" w14:textId="15FB8A71" w:rsidR="00D914D6" w:rsidRDefault="00D914D6" w:rsidP="00684F77">
      <w:pPr>
        <w:tabs>
          <w:tab w:val="left" w:pos="6569"/>
        </w:tabs>
        <w:spacing w:after="0" w:line="252" w:lineRule="exact"/>
        <w:ind w:right="-20"/>
        <w:rPr>
          <w:rFonts w:ascii="Arial" w:eastAsia="Arial" w:hAnsi="Arial" w:cs="Arial"/>
          <w:b/>
          <w:bCs/>
        </w:rPr>
      </w:pPr>
    </w:p>
    <w:p w14:paraId="6DFACFD7" w14:textId="4A044D30" w:rsidR="00D914D6" w:rsidRDefault="00D914D6" w:rsidP="00684F77">
      <w:pPr>
        <w:tabs>
          <w:tab w:val="left" w:pos="6569"/>
        </w:tabs>
        <w:spacing w:after="0" w:line="252" w:lineRule="exact"/>
        <w:ind w:right="-20"/>
        <w:rPr>
          <w:rFonts w:ascii="Arial" w:eastAsia="Arial" w:hAnsi="Arial" w:cs="Arial"/>
          <w:b/>
          <w:bCs/>
        </w:rPr>
      </w:pPr>
    </w:p>
    <w:p w14:paraId="2211FB70" w14:textId="26E7B8BA" w:rsidR="00D914D6" w:rsidRDefault="00D914D6" w:rsidP="00684F77">
      <w:pPr>
        <w:tabs>
          <w:tab w:val="left" w:pos="6569"/>
        </w:tabs>
        <w:spacing w:after="0" w:line="252" w:lineRule="exact"/>
        <w:ind w:right="-20"/>
        <w:rPr>
          <w:rFonts w:ascii="Arial" w:eastAsia="Arial" w:hAnsi="Arial" w:cs="Arial"/>
          <w:b/>
          <w:bCs/>
        </w:rPr>
      </w:pPr>
    </w:p>
    <w:p w14:paraId="22A68486" w14:textId="6936D10F" w:rsidR="00D914D6" w:rsidRDefault="00D914D6" w:rsidP="00684F77">
      <w:pPr>
        <w:tabs>
          <w:tab w:val="left" w:pos="6569"/>
        </w:tabs>
        <w:spacing w:after="0" w:line="252" w:lineRule="exact"/>
        <w:ind w:right="-20"/>
        <w:rPr>
          <w:rFonts w:ascii="Arial" w:eastAsia="Arial" w:hAnsi="Arial" w:cs="Arial"/>
          <w:b/>
          <w:bCs/>
        </w:rPr>
      </w:pPr>
    </w:p>
    <w:p w14:paraId="76FF181E" w14:textId="334D37C7" w:rsidR="00D914D6" w:rsidRDefault="00D914D6" w:rsidP="00684F77">
      <w:pPr>
        <w:tabs>
          <w:tab w:val="left" w:pos="6569"/>
        </w:tabs>
        <w:spacing w:after="0" w:line="252" w:lineRule="exact"/>
        <w:ind w:right="-20"/>
        <w:rPr>
          <w:rFonts w:ascii="Arial" w:eastAsia="Arial" w:hAnsi="Arial" w:cs="Arial"/>
          <w:b/>
          <w:bCs/>
        </w:rPr>
      </w:pPr>
    </w:p>
    <w:p w14:paraId="346190F4" w14:textId="1E02BB4E" w:rsidR="00D914D6" w:rsidRDefault="00D914D6" w:rsidP="00684F77">
      <w:pPr>
        <w:tabs>
          <w:tab w:val="left" w:pos="6569"/>
        </w:tabs>
        <w:spacing w:after="0" w:line="252" w:lineRule="exact"/>
        <w:ind w:right="-20"/>
        <w:rPr>
          <w:rFonts w:ascii="Arial" w:eastAsia="Arial" w:hAnsi="Arial" w:cs="Arial"/>
          <w:b/>
          <w:bCs/>
        </w:rPr>
      </w:pPr>
    </w:p>
    <w:p w14:paraId="69D870EE" w14:textId="2F71533F" w:rsidR="00D914D6" w:rsidRDefault="00D914D6" w:rsidP="00684F77">
      <w:pPr>
        <w:tabs>
          <w:tab w:val="left" w:pos="6569"/>
        </w:tabs>
        <w:spacing w:after="0" w:line="252" w:lineRule="exact"/>
        <w:ind w:right="-20"/>
        <w:rPr>
          <w:rFonts w:ascii="Arial" w:eastAsia="Arial" w:hAnsi="Arial" w:cs="Arial"/>
          <w:b/>
          <w:bCs/>
        </w:rPr>
      </w:pPr>
    </w:p>
    <w:p w14:paraId="29936A3C" w14:textId="175F4B2D" w:rsidR="00D914D6" w:rsidRDefault="00D914D6" w:rsidP="00684F77">
      <w:pPr>
        <w:tabs>
          <w:tab w:val="left" w:pos="6569"/>
        </w:tabs>
        <w:spacing w:after="0" w:line="252" w:lineRule="exact"/>
        <w:ind w:right="-20"/>
        <w:rPr>
          <w:rFonts w:ascii="Arial" w:eastAsia="Arial" w:hAnsi="Arial" w:cs="Arial"/>
          <w:b/>
          <w:bCs/>
        </w:rPr>
      </w:pPr>
    </w:p>
    <w:p w14:paraId="3DD3CCD9" w14:textId="01666FF6" w:rsidR="00D914D6" w:rsidRDefault="00D914D6" w:rsidP="00684F77">
      <w:pPr>
        <w:tabs>
          <w:tab w:val="left" w:pos="6569"/>
        </w:tabs>
        <w:spacing w:after="0" w:line="252" w:lineRule="exact"/>
        <w:ind w:right="-20"/>
        <w:rPr>
          <w:rFonts w:ascii="Arial" w:eastAsia="Arial" w:hAnsi="Arial" w:cs="Arial"/>
          <w:b/>
          <w:bCs/>
        </w:rPr>
      </w:pPr>
    </w:p>
    <w:p w14:paraId="51E1DCA6" w14:textId="60DAB38E" w:rsidR="00D914D6" w:rsidRDefault="00D914D6" w:rsidP="00684F77">
      <w:pPr>
        <w:tabs>
          <w:tab w:val="left" w:pos="6569"/>
        </w:tabs>
        <w:spacing w:after="0" w:line="252" w:lineRule="exact"/>
        <w:ind w:right="-20"/>
        <w:rPr>
          <w:rFonts w:ascii="Arial" w:eastAsia="Arial" w:hAnsi="Arial" w:cs="Arial"/>
          <w:b/>
          <w:bCs/>
        </w:rPr>
      </w:pPr>
    </w:p>
    <w:p w14:paraId="41273F6E" w14:textId="19B92792" w:rsidR="00D914D6" w:rsidRDefault="00D914D6" w:rsidP="00684F77">
      <w:pPr>
        <w:tabs>
          <w:tab w:val="left" w:pos="6569"/>
        </w:tabs>
        <w:spacing w:after="0" w:line="252" w:lineRule="exact"/>
        <w:ind w:right="-20"/>
        <w:rPr>
          <w:rFonts w:ascii="Arial" w:eastAsia="Arial" w:hAnsi="Arial" w:cs="Arial"/>
          <w:b/>
          <w:bCs/>
        </w:rPr>
      </w:pPr>
    </w:p>
    <w:p w14:paraId="6F2FBFE3" w14:textId="15E15BFB" w:rsidR="00D914D6" w:rsidRDefault="00D914D6" w:rsidP="00684F77">
      <w:pPr>
        <w:tabs>
          <w:tab w:val="left" w:pos="6569"/>
        </w:tabs>
        <w:spacing w:after="0" w:line="252" w:lineRule="exact"/>
        <w:ind w:right="-20"/>
        <w:rPr>
          <w:rFonts w:ascii="Arial" w:eastAsia="Arial" w:hAnsi="Arial" w:cs="Arial"/>
          <w:b/>
          <w:bCs/>
        </w:rPr>
      </w:pPr>
    </w:p>
    <w:p w14:paraId="0192710C" w14:textId="6A078A0F" w:rsidR="00D914D6" w:rsidRDefault="00D914D6" w:rsidP="00684F77">
      <w:pPr>
        <w:tabs>
          <w:tab w:val="left" w:pos="6569"/>
        </w:tabs>
        <w:spacing w:after="0" w:line="252" w:lineRule="exact"/>
        <w:ind w:right="-20"/>
        <w:rPr>
          <w:rFonts w:ascii="Arial" w:eastAsia="Arial" w:hAnsi="Arial" w:cs="Arial"/>
          <w:b/>
          <w:bCs/>
        </w:rPr>
      </w:pPr>
    </w:p>
    <w:p w14:paraId="3E486433" w14:textId="7A38DC67" w:rsidR="00D914D6" w:rsidRDefault="00D914D6" w:rsidP="00684F77">
      <w:pPr>
        <w:tabs>
          <w:tab w:val="left" w:pos="6569"/>
        </w:tabs>
        <w:spacing w:after="0" w:line="252" w:lineRule="exact"/>
        <w:ind w:right="-20"/>
        <w:rPr>
          <w:rFonts w:ascii="Arial" w:eastAsia="Arial" w:hAnsi="Arial" w:cs="Arial"/>
          <w:b/>
          <w:bCs/>
        </w:rPr>
      </w:pPr>
    </w:p>
    <w:p w14:paraId="726C607D" w14:textId="42BE8C07" w:rsidR="00D914D6" w:rsidRDefault="00D914D6" w:rsidP="00684F77">
      <w:pPr>
        <w:tabs>
          <w:tab w:val="left" w:pos="6569"/>
        </w:tabs>
        <w:spacing w:after="0" w:line="252" w:lineRule="exact"/>
        <w:ind w:right="-20"/>
        <w:rPr>
          <w:rFonts w:ascii="Arial" w:eastAsia="Arial" w:hAnsi="Arial" w:cs="Arial"/>
          <w:b/>
          <w:bCs/>
        </w:rPr>
      </w:pPr>
    </w:p>
    <w:p w14:paraId="230EC2AF" w14:textId="084F7AC3" w:rsidR="00D914D6" w:rsidRDefault="00D914D6" w:rsidP="00684F77">
      <w:pPr>
        <w:tabs>
          <w:tab w:val="left" w:pos="6569"/>
        </w:tabs>
        <w:spacing w:after="0" w:line="252" w:lineRule="exact"/>
        <w:ind w:right="-20"/>
        <w:rPr>
          <w:rFonts w:ascii="Arial" w:eastAsia="Arial" w:hAnsi="Arial" w:cs="Arial"/>
          <w:b/>
          <w:bCs/>
        </w:rPr>
      </w:pPr>
    </w:p>
    <w:p w14:paraId="6C252D61" w14:textId="694AD853" w:rsidR="00D914D6" w:rsidRDefault="00D914D6" w:rsidP="00684F77">
      <w:pPr>
        <w:tabs>
          <w:tab w:val="left" w:pos="6569"/>
        </w:tabs>
        <w:spacing w:after="0" w:line="252" w:lineRule="exact"/>
        <w:ind w:right="-20"/>
        <w:rPr>
          <w:rFonts w:ascii="Arial" w:eastAsia="Arial" w:hAnsi="Arial" w:cs="Arial"/>
          <w:b/>
          <w:bCs/>
        </w:rPr>
      </w:pPr>
    </w:p>
    <w:p w14:paraId="7759CC2E" w14:textId="4AFAED5B" w:rsidR="00D914D6" w:rsidRDefault="00D914D6" w:rsidP="00684F77">
      <w:pPr>
        <w:tabs>
          <w:tab w:val="left" w:pos="6569"/>
        </w:tabs>
        <w:spacing w:after="0" w:line="252" w:lineRule="exact"/>
        <w:ind w:right="-20"/>
        <w:rPr>
          <w:rFonts w:ascii="Arial" w:eastAsia="Arial" w:hAnsi="Arial" w:cs="Arial"/>
          <w:b/>
          <w:bCs/>
        </w:rPr>
      </w:pPr>
    </w:p>
    <w:p w14:paraId="1770A496" w14:textId="5766D0E1" w:rsidR="00D914D6" w:rsidRDefault="00D914D6" w:rsidP="00684F77">
      <w:pPr>
        <w:tabs>
          <w:tab w:val="left" w:pos="6569"/>
        </w:tabs>
        <w:spacing w:after="0" w:line="252" w:lineRule="exact"/>
        <w:ind w:right="-20"/>
        <w:rPr>
          <w:rFonts w:ascii="Arial" w:eastAsia="Arial" w:hAnsi="Arial" w:cs="Arial"/>
          <w:b/>
          <w:bCs/>
        </w:rPr>
      </w:pPr>
    </w:p>
    <w:p w14:paraId="1E681F08" w14:textId="1B7B40D6" w:rsidR="00D914D6" w:rsidRDefault="00D914D6" w:rsidP="00684F77">
      <w:pPr>
        <w:tabs>
          <w:tab w:val="left" w:pos="6569"/>
        </w:tabs>
        <w:spacing w:after="0" w:line="252" w:lineRule="exact"/>
        <w:ind w:right="-20"/>
        <w:rPr>
          <w:rFonts w:ascii="Arial" w:eastAsia="Arial" w:hAnsi="Arial" w:cs="Arial"/>
          <w:b/>
          <w:bCs/>
        </w:rPr>
      </w:pPr>
    </w:p>
    <w:p w14:paraId="62731DCB" w14:textId="754ADC98" w:rsidR="00D914D6" w:rsidRDefault="00D914D6" w:rsidP="00684F77">
      <w:pPr>
        <w:tabs>
          <w:tab w:val="left" w:pos="6569"/>
        </w:tabs>
        <w:spacing w:after="0" w:line="252" w:lineRule="exact"/>
        <w:ind w:right="-20"/>
        <w:rPr>
          <w:rFonts w:ascii="Arial" w:eastAsia="Arial" w:hAnsi="Arial" w:cs="Arial"/>
          <w:b/>
          <w:bCs/>
        </w:rPr>
      </w:pPr>
    </w:p>
    <w:p w14:paraId="53FDA9FB" w14:textId="456ED847" w:rsidR="00D914D6" w:rsidRDefault="00D914D6" w:rsidP="00684F77">
      <w:pPr>
        <w:tabs>
          <w:tab w:val="left" w:pos="6569"/>
        </w:tabs>
        <w:spacing w:after="0" w:line="252" w:lineRule="exact"/>
        <w:ind w:right="-20"/>
        <w:rPr>
          <w:rFonts w:ascii="Arial" w:eastAsia="Arial" w:hAnsi="Arial" w:cs="Arial"/>
          <w:b/>
          <w:bCs/>
        </w:rPr>
      </w:pPr>
    </w:p>
    <w:p w14:paraId="486BEA51" w14:textId="6F090D0D" w:rsidR="00D914D6" w:rsidRDefault="00D914D6" w:rsidP="00684F77">
      <w:pPr>
        <w:tabs>
          <w:tab w:val="left" w:pos="6569"/>
        </w:tabs>
        <w:spacing w:after="0" w:line="252" w:lineRule="exact"/>
        <w:ind w:right="-20"/>
        <w:rPr>
          <w:rFonts w:ascii="Arial" w:eastAsia="Arial" w:hAnsi="Arial" w:cs="Arial"/>
          <w:b/>
          <w:bCs/>
        </w:rPr>
      </w:pPr>
    </w:p>
    <w:p w14:paraId="49468D94" w14:textId="32B2494C" w:rsidR="00D914D6" w:rsidRDefault="00D914D6" w:rsidP="00684F77">
      <w:pPr>
        <w:tabs>
          <w:tab w:val="left" w:pos="6569"/>
        </w:tabs>
        <w:spacing w:after="0" w:line="252" w:lineRule="exact"/>
        <w:ind w:right="-20"/>
        <w:rPr>
          <w:rFonts w:ascii="Arial" w:eastAsia="Arial" w:hAnsi="Arial" w:cs="Arial"/>
          <w:b/>
          <w:bCs/>
        </w:rPr>
      </w:pPr>
    </w:p>
    <w:p w14:paraId="7CB2BCFA" w14:textId="7008B0E3" w:rsidR="00D914D6" w:rsidRDefault="00D914D6" w:rsidP="00684F77">
      <w:pPr>
        <w:tabs>
          <w:tab w:val="left" w:pos="6569"/>
        </w:tabs>
        <w:spacing w:after="0" w:line="252" w:lineRule="exact"/>
        <w:ind w:right="-20"/>
        <w:rPr>
          <w:rFonts w:ascii="Arial" w:eastAsia="Arial" w:hAnsi="Arial" w:cs="Arial"/>
          <w:b/>
          <w:bCs/>
        </w:rPr>
      </w:pPr>
    </w:p>
    <w:p w14:paraId="1876EE3A" w14:textId="259DE0FE" w:rsidR="00D914D6" w:rsidRDefault="00D914D6" w:rsidP="00684F77">
      <w:pPr>
        <w:tabs>
          <w:tab w:val="left" w:pos="6569"/>
        </w:tabs>
        <w:spacing w:after="0" w:line="252" w:lineRule="exact"/>
        <w:ind w:right="-20"/>
        <w:rPr>
          <w:rFonts w:ascii="Arial" w:eastAsia="Arial" w:hAnsi="Arial" w:cs="Arial"/>
          <w:b/>
          <w:bCs/>
        </w:rPr>
      </w:pPr>
    </w:p>
    <w:p w14:paraId="34CD3369" w14:textId="3F3A1365" w:rsidR="00D914D6" w:rsidRDefault="00D914D6" w:rsidP="00684F77">
      <w:pPr>
        <w:tabs>
          <w:tab w:val="left" w:pos="6569"/>
        </w:tabs>
        <w:spacing w:after="0" w:line="252" w:lineRule="exact"/>
        <w:ind w:right="-20"/>
        <w:rPr>
          <w:rFonts w:ascii="Arial" w:eastAsia="Arial" w:hAnsi="Arial" w:cs="Arial"/>
          <w:b/>
          <w:bCs/>
        </w:rPr>
      </w:pPr>
    </w:p>
    <w:p w14:paraId="3206D1C6" w14:textId="4AAA68BA" w:rsidR="00D914D6" w:rsidRDefault="00D914D6" w:rsidP="00684F77">
      <w:pPr>
        <w:tabs>
          <w:tab w:val="left" w:pos="6569"/>
        </w:tabs>
        <w:spacing w:after="0" w:line="252" w:lineRule="exact"/>
        <w:ind w:right="-20"/>
        <w:rPr>
          <w:rFonts w:ascii="Arial" w:eastAsia="Arial" w:hAnsi="Arial" w:cs="Arial"/>
          <w:b/>
          <w:bCs/>
        </w:rPr>
      </w:pPr>
    </w:p>
    <w:p w14:paraId="06809292" w14:textId="0D83AD34" w:rsidR="00D914D6" w:rsidRDefault="00D914D6" w:rsidP="00684F77">
      <w:pPr>
        <w:tabs>
          <w:tab w:val="left" w:pos="6569"/>
        </w:tabs>
        <w:spacing w:after="0" w:line="252" w:lineRule="exact"/>
        <w:ind w:right="-20"/>
        <w:rPr>
          <w:rFonts w:ascii="Arial" w:eastAsia="Arial" w:hAnsi="Arial" w:cs="Arial"/>
          <w:b/>
          <w:bCs/>
        </w:rPr>
      </w:pPr>
    </w:p>
    <w:p w14:paraId="0F986648" w14:textId="64988915" w:rsidR="00D914D6" w:rsidRDefault="00D914D6" w:rsidP="00684F77">
      <w:pPr>
        <w:tabs>
          <w:tab w:val="left" w:pos="6569"/>
        </w:tabs>
        <w:spacing w:after="0" w:line="252" w:lineRule="exact"/>
        <w:ind w:right="-20"/>
        <w:rPr>
          <w:rFonts w:ascii="Arial" w:eastAsia="Arial" w:hAnsi="Arial" w:cs="Arial"/>
          <w:b/>
          <w:bCs/>
        </w:rPr>
      </w:pPr>
    </w:p>
    <w:p w14:paraId="4ACFDBEC" w14:textId="2334B8CA" w:rsidR="00D914D6" w:rsidRDefault="00D914D6" w:rsidP="00684F77">
      <w:pPr>
        <w:tabs>
          <w:tab w:val="left" w:pos="6569"/>
        </w:tabs>
        <w:spacing w:after="0" w:line="252" w:lineRule="exact"/>
        <w:ind w:right="-20"/>
        <w:rPr>
          <w:rFonts w:ascii="Arial" w:eastAsia="Arial" w:hAnsi="Arial" w:cs="Arial"/>
          <w:b/>
          <w:bCs/>
        </w:rPr>
      </w:pPr>
    </w:p>
    <w:p w14:paraId="38A1DEDF" w14:textId="34EFE169" w:rsidR="00D914D6" w:rsidRDefault="00D914D6" w:rsidP="00684F77">
      <w:pPr>
        <w:tabs>
          <w:tab w:val="left" w:pos="6569"/>
        </w:tabs>
        <w:spacing w:after="0" w:line="252" w:lineRule="exact"/>
        <w:ind w:right="-20"/>
        <w:rPr>
          <w:rFonts w:ascii="Arial" w:eastAsia="Arial" w:hAnsi="Arial" w:cs="Arial"/>
          <w:b/>
          <w:bCs/>
        </w:rPr>
      </w:pPr>
    </w:p>
    <w:p w14:paraId="71A74F29" w14:textId="3A94C5D1" w:rsidR="00D914D6" w:rsidRDefault="00D914D6" w:rsidP="00684F77">
      <w:pPr>
        <w:tabs>
          <w:tab w:val="left" w:pos="6569"/>
        </w:tabs>
        <w:spacing w:after="0" w:line="252" w:lineRule="exact"/>
        <w:ind w:right="-20"/>
        <w:rPr>
          <w:rFonts w:ascii="Arial" w:eastAsia="Arial" w:hAnsi="Arial" w:cs="Arial"/>
          <w:b/>
          <w:bCs/>
        </w:rPr>
      </w:pPr>
    </w:p>
    <w:p w14:paraId="7875A862" w14:textId="158CBB71" w:rsidR="00D914D6" w:rsidRDefault="00D914D6" w:rsidP="00684F77">
      <w:pPr>
        <w:tabs>
          <w:tab w:val="left" w:pos="6569"/>
        </w:tabs>
        <w:spacing w:after="0" w:line="252" w:lineRule="exact"/>
        <w:ind w:right="-20"/>
        <w:rPr>
          <w:rFonts w:ascii="Arial" w:eastAsia="Arial" w:hAnsi="Arial" w:cs="Arial"/>
          <w:b/>
          <w:bCs/>
        </w:rPr>
      </w:pPr>
    </w:p>
    <w:p w14:paraId="52FFA90E" w14:textId="3505511C" w:rsidR="006C2F73" w:rsidRDefault="006C2F73" w:rsidP="00684F77">
      <w:pPr>
        <w:tabs>
          <w:tab w:val="left" w:pos="6569"/>
        </w:tabs>
        <w:spacing w:after="0" w:line="252" w:lineRule="exact"/>
        <w:ind w:right="-20"/>
        <w:rPr>
          <w:rFonts w:ascii="Arial" w:eastAsia="Arial" w:hAnsi="Arial" w:cs="Arial"/>
          <w:b/>
          <w:bCs/>
        </w:rPr>
      </w:pPr>
    </w:p>
    <w:p w14:paraId="28055C8A" w14:textId="70BBEAE7" w:rsidR="006C2F73" w:rsidRDefault="006C2F73" w:rsidP="00684F77">
      <w:pPr>
        <w:tabs>
          <w:tab w:val="left" w:pos="6569"/>
        </w:tabs>
        <w:spacing w:after="0" w:line="252" w:lineRule="exact"/>
        <w:ind w:right="-20"/>
        <w:rPr>
          <w:rFonts w:ascii="Arial" w:eastAsia="Arial" w:hAnsi="Arial" w:cs="Arial"/>
          <w:b/>
          <w:bCs/>
        </w:rPr>
      </w:pPr>
    </w:p>
    <w:p w14:paraId="742F98C6" w14:textId="77777777" w:rsidR="006C2F73" w:rsidRDefault="006C2F73" w:rsidP="00684F77">
      <w:pPr>
        <w:tabs>
          <w:tab w:val="left" w:pos="6569"/>
        </w:tabs>
        <w:spacing w:after="0" w:line="252" w:lineRule="exact"/>
        <w:ind w:right="-20"/>
        <w:rPr>
          <w:rFonts w:ascii="Arial" w:eastAsia="Arial" w:hAnsi="Arial" w:cs="Arial"/>
          <w:b/>
          <w:bCs/>
        </w:rPr>
      </w:pPr>
    </w:p>
    <w:p w14:paraId="4A3D46FD" w14:textId="77777777" w:rsidR="00535309" w:rsidRDefault="00535309" w:rsidP="00684F77">
      <w:pPr>
        <w:tabs>
          <w:tab w:val="left" w:pos="6569"/>
        </w:tabs>
        <w:spacing w:after="0" w:line="252" w:lineRule="exact"/>
        <w:ind w:right="-20"/>
        <w:rPr>
          <w:rFonts w:ascii="Arial" w:eastAsia="Arial" w:hAnsi="Arial" w:cs="Arial"/>
          <w:b/>
          <w:bCs/>
        </w:rPr>
      </w:pPr>
    </w:p>
    <w:p w14:paraId="78A8112F" w14:textId="05A56DEC" w:rsidR="000E204E" w:rsidRDefault="000E204E" w:rsidP="000E204E">
      <w:pPr>
        <w:spacing w:after="0" w:line="252" w:lineRule="exact"/>
        <w:ind w:left="113" w:right="-20"/>
        <w:jc w:val="right"/>
        <w:rPr>
          <w:rFonts w:ascii="Arial" w:eastAsia="Arial" w:hAnsi="Arial" w:cs="Arial"/>
          <w:sz w:val="16"/>
          <w:szCs w:val="16"/>
        </w:rPr>
      </w:pPr>
      <w:r>
        <w:rPr>
          <w:rFonts w:ascii="Arial" w:eastAsia="Arial" w:hAnsi="Arial" w:cs="Arial"/>
          <w:sz w:val="16"/>
          <w:szCs w:val="16"/>
        </w:rPr>
        <w:lastRenderedPageBreak/>
        <w:t>SC1A PO (</w:t>
      </w:r>
      <w:proofErr w:type="spellStart"/>
      <w:r>
        <w:rPr>
          <w:rFonts w:ascii="Arial" w:eastAsia="Arial" w:hAnsi="Arial" w:cs="Arial"/>
          <w:sz w:val="16"/>
          <w:szCs w:val="16"/>
        </w:rPr>
        <w:t>Edn</w:t>
      </w:r>
      <w:proofErr w:type="spellEnd"/>
      <w:r>
        <w:rPr>
          <w:rFonts w:ascii="Arial" w:eastAsia="Arial" w:hAnsi="Arial" w:cs="Arial"/>
          <w:sz w:val="16"/>
          <w:szCs w:val="16"/>
        </w:rPr>
        <w:t xml:space="preserve"> </w:t>
      </w:r>
      <w:r w:rsidR="00535309">
        <w:rPr>
          <w:rFonts w:ascii="Arial" w:eastAsia="Arial" w:hAnsi="Arial" w:cs="Arial"/>
          <w:sz w:val="16"/>
          <w:szCs w:val="16"/>
        </w:rPr>
        <w:t>10</w:t>
      </w:r>
      <w:r w:rsidR="00433C76">
        <w:rPr>
          <w:rFonts w:ascii="Arial" w:eastAsia="Arial" w:hAnsi="Arial" w:cs="Arial"/>
          <w:sz w:val="16"/>
          <w:szCs w:val="16"/>
        </w:rPr>
        <w:t>/22</w:t>
      </w:r>
      <w:r>
        <w:rPr>
          <w:rFonts w:ascii="Arial" w:eastAsia="Arial" w:hAnsi="Arial" w:cs="Arial"/>
          <w:sz w:val="16"/>
          <w:szCs w:val="16"/>
        </w:rPr>
        <w:t>)</w:t>
      </w:r>
    </w:p>
    <w:p w14:paraId="281423A9" w14:textId="27A8D45A" w:rsidR="000E204E" w:rsidRDefault="000E204E" w:rsidP="007417E1">
      <w:pPr>
        <w:spacing w:after="0" w:line="252" w:lineRule="exact"/>
        <w:ind w:left="113" w:right="-20"/>
        <w:rPr>
          <w:rFonts w:ascii="Arial" w:eastAsia="Arial" w:hAnsi="Arial" w:cs="Arial"/>
          <w:b/>
          <w:bCs/>
        </w:rPr>
      </w:pPr>
    </w:p>
    <w:p w14:paraId="7692EAE9" w14:textId="77777777" w:rsidR="00684F77" w:rsidRDefault="00684F77" w:rsidP="007417E1">
      <w:pPr>
        <w:spacing w:after="0" w:line="240" w:lineRule="auto"/>
        <w:jc w:val="center"/>
        <w:rPr>
          <w:rFonts w:ascii="Arial" w:eastAsia="Times New Roman" w:hAnsi="Arial" w:cs="Arial"/>
          <w:b/>
          <w:bCs/>
          <w:i/>
          <w:iCs/>
          <w:lang w:val="en-GB" w:eastAsia="en-GB"/>
        </w:rPr>
      </w:pPr>
    </w:p>
    <w:p w14:paraId="791C6194" w14:textId="25F9ADF2" w:rsidR="007417E1" w:rsidRPr="007417E1" w:rsidRDefault="007417E1" w:rsidP="007417E1">
      <w:pPr>
        <w:spacing w:after="0" w:line="240" w:lineRule="auto"/>
        <w:jc w:val="center"/>
        <w:rPr>
          <w:rFonts w:ascii="Arial" w:eastAsia="Times New Roman" w:hAnsi="Arial" w:cs="Arial"/>
          <w:b/>
          <w:bCs/>
          <w:i/>
          <w:iCs/>
          <w:lang w:val="en-GB" w:eastAsia="en-GB"/>
        </w:rPr>
      </w:pPr>
      <w:r w:rsidRPr="007417E1">
        <w:rPr>
          <w:rFonts w:ascii="Arial" w:eastAsia="Times New Roman" w:hAnsi="Arial" w:cs="Arial"/>
          <w:b/>
          <w:noProof/>
          <w:lang w:val="en-GB" w:eastAsia="en-GB"/>
        </w:rPr>
        <w:drawing>
          <wp:inline distT="0" distB="0" distL="0" distR="0" wp14:anchorId="1DB47E9F" wp14:editId="59762F19">
            <wp:extent cx="1268095" cy="1002665"/>
            <wp:effectExtent l="0" t="0" r="8255" b="6985"/>
            <wp:docPr id="1" name="Picture 1"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D_RGB_AW"/>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68095" cy="1002665"/>
                    </a:xfrm>
                    <a:prstGeom prst="rect">
                      <a:avLst/>
                    </a:prstGeom>
                    <a:noFill/>
                    <a:ln>
                      <a:noFill/>
                    </a:ln>
                  </pic:spPr>
                </pic:pic>
              </a:graphicData>
            </a:graphic>
          </wp:inline>
        </w:drawing>
      </w:r>
    </w:p>
    <w:p w14:paraId="50D855FD" w14:textId="77777777" w:rsidR="007417E1" w:rsidRPr="007417E1" w:rsidRDefault="007417E1" w:rsidP="007417E1">
      <w:pPr>
        <w:spacing w:after="0" w:line="240" w:lineRule="auto"/>
        <w:ind w:left="-426" w:right="-1408"/>
        <w:jc w:val="center"/>
        <w:rPr>
          <w:rFonts w:ascii="Arial" w:eastAsia="Times New Roman" w:hAnsi="Arial" w:cs="Arial"/>
          <w:b/>
          <w:bCs/>
          <w:i/>
          <w:iCs/>
          <w:sz w:val="4"/>
          <w:szCs w:val="4"/>
          <w:lang w:val="en-GB" w:eastAsia="en-GB"/>
        </w:rPr>
      </w:pPr>
    </w:p>
    <w:p w14:paraId="1667A20E" w14:textId="77777777" w:rsidR="007417E1" w:rsidRPr="007417E1" w:rsidRDefault="007417E1" w:rsidP="007417E1">
      <w:pPr>
        <w:spacing w:after="0" w:line="240" w:lineRule="auto"/>
        <w:jc w:val="center"/>
        <w:rPr>
          <w:rFonts w:ascii="Arial" w:eastAsia="Times New Roman" w:hAnsi="Arial" w:cs="Arial"/>
          <w:b/>
          <w:bCs/>
          <w:iCs/>
          <w:szCs w:val="20"/>
          <w:lang w:val="en-GB" w:eastAsia="en-GB"/>
        </w:rPr>
      </w:pPr>
    </w:p>
    <w:p w14:paraId="20C0B014" w14:textId="77777777" w:rsidR="007417E1" w:rsidRPr="007417E1" w:rsidRDefault="007417E1" w:rsidP="007417E1">
      <w:pPr>
        <w:spacing w:after="0" w:line="240" w:lineRule="auto"/>
        <w:jc w:val="center"/>
        <w:rPr>
          <w:rFonts w:ascii="Arial" w:eastAsia="Times New Roman" w:hAnsi="Arial" w:cs="Arial"/>
          <w:b/>
          <w:bCs/>
          <w:i/>
          <w:iCs/>
          <w:szCs w:val="20"/>
          <w:lang w:val="en-GB" w:eastAsia="en-GB"/>
        </w:rPr>
      </w:pPr>
      <w:r w:rsidRPr="007417E1">
        <w:rPr>
          <w:rFonts w:ascii="Arial" w:eastAsia="Times New Roman" w:hAnsi="Arial" w:cs="Arial"/>
          <w:b/>
          <w:bCs/>
          <w:iCs/>
          <w:szCs w:val="20"/>
          <w:lang w:val="en-GB" w:eastAsia="en-GB"/>
        </w:rPr>
        <w:t>PURCHASE ORDER</w:t>
      </w:r>
    </w:p>
    <w:p w14:paraId="1B2FC390" w14:textId="77777777" w:rsidR="007417E1" w:rsidRPr="007417E1" w:rsidRDefault="007417E1" w:rsidP="007417E1">
      <w:pPr>
        <w:spacing w:after="0" w:line="240" w:lineRule="auto"/>
        <w:ind w:left="-426" w:right="-1408"/>
        <w:jc w:val="both"/>
        <w:rPr>
          <w:rFonts w:ascii="Arial" w:eastAsia="Times New Roman" w:hAnsi="Arial" w:cs="Arial"/>
          <w:b/>
          <w:bCs/>
          <w:iCs/>
          <w:sz w:val="20"/>
          <w:szCs w:val="20"/>
          <w:lang w:val="en-GB" w:eastAsia="en-GB"/>
        </w:rPr>
      </w:pPr>
    </w:p>
    <w:p w14:paraId="126E2C0E" w14:textId="77777777" w:rsidR="007417E1" w:rsidRPr="007417E1" w:rsidRDefault="007417E1" w:rsidP="007417E1">
      <w:pPr>
        <w:spacing w:after="0" w:line="240" w:lineRule="auto"/>
        <w:ind w:left="-426" w:right="-1408"/>
        <w:jc w:val="both"/>
        <w:rPr>
          <w:rFonts w:ascii="Arial" w:eastAsia="Times New Roman" w:hAnsi="Arial" w:cs="Arial"/>
          <w:b/>
          <w:bCs/>
          <w:iCs/>
          <w:sz w:val="20"/>
          <w:szCs w:val="20"/>
          <w:lang w:val="en-GB" w:eastAsia="en-GB"/>
        </w:rPr>
      </w:pPr>
    </w:p>
    <w:p w14:paraId="7D4F995D" w14:textId="77777777" w:rsidR="007417E1" w:rsidRPr="007417E1" w:rsidRDefault="007417E1" w:rsidP="007417E1">
      <w:pPr>
        <w:spacing w:after="0" w:line="240" w:lineRule="auto"/>
        <w:ind w:left="-98" w:right="-118"/>
        <w:rPr>
          <w:rFonts w:ascii="Arial" w:eastAsia="Times New Roman" w:hAnsi="Arial" w:cs="Arial"/>
          <w:bCs/>
          <w:iCs/>
          <w:lang w:val="en-GB" w:eastAsia="en-GB"/>
        </w:rPr>
      </w:pPr>
    </w:p>
    <w:p w14:paraId="71BB73AE" w14:textId="77777777" w:rsidR="007417E1" w:rsidRPr="007417E1" w:rsidRDefault="007417E1" w:rsidP="007417E1">
      <w:pPr>
        <w:spacing w:after="0" w:line="240" w:lineRule="auto"/>
        <w:ind w:left="-98" w:right="-118"/>
        <w:rPr>
          <w:rFonts w:ascii="Arial" w:eastAsia="Times New Roman" w:hAnsi="Arial" w:cs="Arial"/>
          <w:bCs/>
          <w:iCs/>
          <w:lang w:val="en-GB" w:eastAsia="en-GB"/>
        </w:rPr>
      </w:pPr>
    </w:p>
    <w:p w14:paraId="3F51C489" w14:textId="112B5A02" w:rsidR="007417E1" w:rsidRPr="007417E1" w:rsidRDefault="007417E1" w:rsidP="007417E1">
      <w:pPr>
        <w:spacing w:after="0" w:line="240" w:lineRule="auto"/>
        <w:ind w:left="-98" w:right="-118"/>
        <w:rPr>
          <w:rFonts w:ascii="Arial" w:eastAsia="Times New Roman" w:hAnsi="Arial" w:cs="Arial"/>
          <w:bCs/>
          <w:iCs/>
          <w:lang w:val="en-GB" w:eastAsia="en-GB"/>
        </w:rPr>
      </w:pPr>
      <w:r w:rsidRPr="007417E1">
        <w:rPr>
          <w:rFonts w:ascii="Arial" w:eastAsia="Times New Roman" w:hAnsi="Arial" w:cs="Arial"/>
          <w:bCs/>
          <w:iCs/>
          <w:lang w:val="en-GB" w:eastAsia="en-GB"/>
        </w:rPr>
        <w:t xml:space="preserve">Supply the Deliverables described in the Schedule to this Purchase Order, subject to the attached MOD Terms and Conditions for </w:t>
      </w:r>
      <w:bookmarkStart w:id="59" w:name="MULTIpo_title1"/>
      <w:bookmarkEnd w:id="59"/>
      <w:r w:rsidRPr="007417E1">
        <w:rPr>
          <w:rFonts w:ascii="Arial" w:eastAsia="Times New Roman" w:hAnsi="Arial" w:cs="Arial"/>
          <w:bCs/>
          <w:iCs/>
          <w:lang w:val="en-GB" w:eastAsia="en-GB"/>
        </w:rPr>
        <w:t xml:space="preserve">Less Complex Requirements </w:t>
      </w:r>
      <w:r w:rsidR="00BE2EBA">
        <w:rPr>
          <w:rFonts w:ascii="Arial" w:eastAsia="Times New Roman" w:hAnsi="Arial" w:cs="Arial"/>
          <w:bCs/>
          <w:iCs/>
          <w:lang w:val="en-GB" w:eastAsia="en-GB"/>
        </w:rPr>
        <w:t>(up to the applicable procurement threshold).</w:t>
      </w:r>
    </w:p>
    <w:p w14:paraId="3EED8C05" w14:textId="77777777" w:rsidR="007417E1" w:rsidRPr="007417E1" w:rsidRDefault="007417E1" w:rsidP="007417E1">
      <w:pPr>
        <w:spacing w:after="0" w:line="240" w:lineRule="auto"/>
        <w:ind w:left="-426" w:right="-709"/>
        <w:jc w:val="center"/>
        <w:rPr>
          <w:rFonts w:ascii="Arial" w:eastAsia="Times New Roman" w:hAnsi="Arial" w:cs="Arial"/>
          <w:b/>
          <w:bCs/>
          <w:iCs/>
          <w:sz w:val="8"/>
          <w:szCs w:val="8"/>
          <w:lang w:val="en-GB" w:eastAsia="en-GB"/>
        </w:rPr>
      </w:pPr>
    </w:p>
    <w:p w14:paraId="3A2163E6" w14:textId="77777777" w:rsidR="007417E1" w:rsidRPr="007417E1" w:rsidRDefault="007417E1" w:rsidP="007417E1">
      <w:pPr>
        <w:spacing w:after="0" w:line="240" w:lineRule="auto"/>
        <w:rPr>
          <w:rFonts w:ascii="Arial" w:eastAsia="Times New Roman" w:hAnsi="Arial" w:cs="Times New Roman"/>
          <w:sz w:val="16"/>
          <w:szCs w:val="16"/>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3"/>
        <w:gridCol w:w="5035"/>
      </w:tblGrid>
      <w:tr w:rsidR="007417E1" w:rsidRPr="007417E1" w14:paraId="689187D3" w14:textId="77777777" w:rsidTr="007417E1">
        <w:tc>
          <w:tcPr>
            <w:tcW w:w="4697" w:type="dxa"/>
            <w:tcBorders>
              <w:top w:val="single" w:sz="4" w:space="0" w:color="auto"/>
              <w:left w:val="single" w:sz="4" w:space="0" w:color="auto"/>
              <w:bottom w:val="single" w:sz="4" w:space="0" w:color="auto"/>
              <w:right w:val="single" w:sz="4" w:space="0" w:color="auto"/>
            </w:tcBorders>
            <w:shd w:val="clear" w:color="auto" w:fill="CCCCCC"/>
            <w:hideMark/>
          </w:tcPr>
          <w:p w14:paraId="2E023E5B"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Contractor</w:t>
            </w:r>
          </w:p>
        </w:tc>
        <w:tc>
          <w:tcPr>
            <w:tcW w:w="5150" w:type="dxa"/>
            <w:tcBorders>
              <w:top w:val="single" w:sz="4" w:space="0" w:color="auto"/>
              <w:left w:val="single" w:sz="4" w:space="0" w:color="auto"/>
              <w:bottom w:val="single" w:sz="4" w:space="0" w:color="auto"/>
              <w:right w:val="single" w:sz="4" w:space="0" w:color="auto"/>
            </w:tcBorders>
            <w:shd w:val="clear" w:color="auto" w:fill="CCCCCC"/>
            <w:hideMark/>
          </w:tcPr>
          <w:p w14:paraId="271EEDB2"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Quality Assurance Requirements (Clause 8)</w:t>
            </w:r>
          </w:p>
        </w:tc>
      </w:tr>
      <w:tr w:rsidR="007417E1" w:rsidRPr="007417E1" w14:paraId="02FB4BCF" w14:textId="77777777" w:rsidTr="00B76300">
        <w:trPr>
          <w:trHeight w:val="1178"/>
        </w:trPr>
        <w:tc>
          <w:tcPr>
            <w:tcW w:w="4697" w:type="dxa"/>
            <w:tcBorders>
              <w:top w:val="single" w:sz="4" w:space="0" w:color="auto"/>
              <w:left w:val="single" w:sz="4" w:space="0" w:color="auto"/>
              <w:bottom w:val="single" w:sz="4" w:space="0" w:color="auto"/>
              <w:right w:val="single" w:sz="4" w:space="0" w:color="auto"/>
            </w:tcBorders>
          </w:tcPr>
          <w:p w14:paraId="3214926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A4150B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w:t>
            </w:r>
          </w:p>
          <w:p w14:paraId="16C2210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307A956A"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Registered Address: </w:t>
            </w:r>
          </w:p>
          <w:p w14:paraId="69C2C4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60" w:name="SupplierAddress2"/>
            <w:bookmarkEnd w:id="60"/>
          </w:p>
          <w:p w14:paraId="700C3B08"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tcBorders>
              <w:top w:val="single" w:sz="4" w:space="0" w:color="auto"/>
              <w:left w:val="single" w:sz="4" w:space="0" w:color="auto"/>
              <w:bottom w:val="single" w:sz="4" w:space="0" w:color="auto"/>
              <w:right w:val="single" w:sz="4" w:space="0" w:color="auto"/>
            </w:tcBorders>
          </w:tcPr>
          <w:p w14:paraId="20419E4A" w14:textId="77777777" w:rsidR="007417E1" w:rsidRPr="007417E1" w:rsidRDefault="007417E1" w:rsidP="007417E1">
            <w:pPr>
              <w:spacing w:after="0" w:line="240" w:lineRule="auto"/>
              <w:rPr>
                <w:rFonts w:ascii="Arial" w:eastAsia="Times New Roman" w:hAnsi="Arial" w:cs="Arial"/>
                <w:sz w:val="20"/>
                <w:szCs w:val="20"/>
                <w:lang w:val="en-GB" w:eastAsia="en-GB"/>
              </w:rPr>
            </w:pPr>
          </w:p>
          <w:p w14:paraId="24E86870" w14:textId="5F05A8CD" w:rsidR="007417E1" w:rsidRPr="007417E1" w:rsidRDefault="00D914D6" w:rsidP="00D914D6">
            <w:pPr>
              <w:tabs>
                <w:tab w:val="left" w:pos="-426"/>
              </w:tabs>
              <w:suppressAutoHyphens/>
              <w:spacing w:after="0" w:line="240" w:lineRule="auto"/>
              <w:outlineLvl w:val="0"/>
              <w:rPr>
                <w:rFonts w:ascii="Arial" w:eastAsia="Times New Roman" w:hAnsi="Arial" w:cs="Arial"/>
                <w:sz w:val="20"/>
                <w:szCs w:val="20"/>
                <w:lang w:val="en-GB" w:eastAsia="en-GB"/>
              </w:rPr>
            </w:pPr>
            <w:bookmarkStart w:id="61" w:name="QA_AQAP"/>
            <w:bookmarkEnd w:id="61"/>
            <w:r>
              <w:rPr>
                <w:rFonts w:ascii="Arial" w:eastAsia="Times New Roman" w:hAnsi="Arial" w:cs="Arial"/>
                <w:sz w:val="20"/>
                <w:szCs w:val="20"/>
                <w:lang w:val="en-GB" w:eastAsia="en-GB"/>
              </w:rPr>
              <w:t>N/A</w:t>
            </w:r>
          </w:p>
        </w:tc>
      </w:tr>
      <w:tr w:rsidR="007417E1" w:rsidRPr="007417E1" w14:paraId="295C6C1B" w14:textId="77777777" w:rsidTr="007417E1">
        <w:trPr>
          <w:trHeight w:val="72"/>
        </w:trPr>
        <w:tc>
          <w:tcPr>
            <w:tcW w:w="4697" w:type="dxa"/>
            <w:tcBorders>
              <w:top w:val="single" w:sz="4" w:space="0" w:color="auto"/>
              <w:left w:val="single" w:sz="4" w:space="0" w:color="auto"/>
              <w:bottom w:val="single" w:sz="4" w:space="0" w:color="auto"/>
              <w:right w:val="single" w:sz="4" w:space="0" w:color="auto"/>
            </w:tcBorders>
            <w:shd w:val="clear" w:color="auto" w:fill="CCCCCC"/>
            <w:hideMark/>
          </w:tcPr>
          <w:p w14:paraId="7D9803BC" w14:textId="77777777" w:rsidR="007417E1" w:rsidRPr="007417E1" w:rsidRDefault="007417E1" w:rsidP="007417E1">
            <w:pPr>
              <w:keepNext/>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Consignor (if different from Contractor’s registered address)</w:t>
            </w:r>
          </w:p>
        </w:tc>
        <w:tc>
          <w:tcPr>
            <w:tcW w:w="5150" w:type="dxa"/>
            <w:tcBorders>
              <w:top w:val="single" w:sz="4" w:space="0" w:color="auto"/>
              <w:left w:val="single" w:sz="4" w:space="0" w:color="auto"/>
              <w:bottom w:val="single" w:sz="4" w:space="0" w:color="auto"/>
              <w:right w:val="single" w:sz="4" w:space="0" w:color="auto"/>
            </w:tcBorders>
            <w:shd w:val="clear" w:color="auto" w:fill="CCCCCC"/>
            <w:hideMark/>
          </w:tcPr>
          <w:p w14:paraId="4BD444B3"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b/>
                <w:sz w:val="20"/>
                <w:szCs w:val="20"/>
                <w:lang w:val="en-GB" w:eastAsia="en-GB"/>
              </w:rPr>
              <w:t>Transport Instructions (Clause 10)</w:t>
            </w:r>
          </w:p>
        </w:tc>
      </w:tr>
      <w:tr w:rsidR="007417E1" w:rsidRPr="007417E1" w14:paraId="2D70B7ED" w14:textId="77777777" w:rsidTr="007417E1">
        <w:trPr>
          <w:trHeight w:val="250"/>
        </w:trPr>
        <w:tc>
          <w:tcPr>
            <w:tcW w:w="4697" w:type="dxa"/>
            <w:tcBorders>
              <w:top w:val="single" w:sz="4" w:space="0" w:color="auto"/>
              <w:left w:val="single" w:sz="4" w:space="0" w:color="auto"/>
              <w:bottom w:val="single" w:sz="4" w:space="0" w:color="auto"/>
              <w:right w:val="single" w:sz="4" w:space="0" w:color="auto"/>
            </w:tcBorders>
          </w:tcPr>
          <w:p w14:paraId="59AC22E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3BC48CC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w:t>
            </w:r>
          </w:p>
          <w:p w14:paraId="7E598E59"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4CB6E74A"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1FD3DE92"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Address: </w:t>
            </w:r>
          </w:p>
          <w:p w14:paraId="1E0E54F8"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tcBorders>
              <w:top w:val="single" w:sz="4" w:space="0" w:color="auto"/>
              <w:left w:val="single" w:sz="4" w:space="0" w:color="auto"/>
              <w:bottom w:val="single" w:sz="4" w:space="0" w:color="auto"/>
              <w:right w:val="single" w:sz="4" w:space="0" w:color="auto"/>
            </w:tcBorders>
          </w:tcPr>
          <w:p w14:paraId="26DE5DFA"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sz w:val="20"/>
                <w:szCs w:val="20"/>
                <w:lang w:val="en-GB" w:eastAsia="en-GB"/>
              </w:rPr>
              <w:t xml:space="preserve">Select method of </w:t>
            </w:r>
            <w:bookmarkStart w:id="62" w:name="Dropdown4"/>
            <w:r w:rsidRPr="007417E1">
              <w:rPr>
                <w:rFonts w:ascii="Arial" w:eastAsia="Times New Roman" w:hAnsi="Arial" w:cs="Arial"/>
                <w:sz w:val="20"/>
                <w:szCs w:val="20"/>
                <w:lang w:val="en-GB" w:eastAsia="en-GB"/>
              </w:rPr>
              <w:t>transport of Deliverables</w:t>
            </w:r>
          </w:p>
          <w:p w14:paraId="3BC7F5EB"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13217C2"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To be </w:t>
            </w:r>
            <w:bookmarkEnd w:id="62"/>
            <w:r w:rsidRPr="007417E1">
              <w:rPr>
                <w:rFonts w:ascii="Arial" w:eastAsia="Times New Roman" w:hAnsi="Arial" w:cs="Arial"/>
                <w:sz w:val="20"/>
                <w:szCs w:val="20"/>
                <w:lang w:val="en-GB" w:eastAsia="en-GB"/>
              </w:rPr>
              <w:t>Delivered by the Contractor</w:t>
            </w:r>
            <w:bookmarkStart w:id="63" w:name="transport_no"/>
            <w:r w:rsidRPr="007417E1">
              <w:rPr>
                <w:rFonts w:ascii="Arial" w:eastAsia="Times New Roman" w:hAnsi="Arial" w:cs="Arial"/>
                <w:sz w:val="20"/>
                <w:szCs w:val="20"/>
                <w:lang w:val="en-GB" w:eastAsia="en-GB"/>
              </w:rPr>
              <w:t xml:space="preserve">         </w:t>
            </w:r>
            <w:bookmarkEnd w:id="63"/>
            <w:r w:rsidRPr="007417E1">
              <w:rPr>
                <w:rFonts w:ascii="Arial" w:eastAsia="Times New Roman" w:hAnsi="Arial" w:cs="Arial"/>
                <w:szCs w:val="20"/>
                <w:lang w:val="en-GB" w:eastAsia="en-GB"/>
              </w:rPr>
              <w:fldChar w:fldCharType="begin">
                <w:ffData>
                  <w:name w:val=""/>
                  <w:enabled/>
                  <w:calcOnExit w:val="0"/>
                  <w:checkBox>
                    <w:sizeAuto/>
                    <w:default w:val="1"/>
                  </w:checkBox>
                </w:ffData>
              </w:fldChar>
            </w:r>
            <w:r w:rsidRPr="007417E1">
              <w:rPr>
                <w:rFonts w:ascii="Arial" w:eastAsia="Times New Roman" w:hAnsi="Arial" w:cs="Arial"/>
                <w:szCs w:val="20"/>
                <w:lang w:val="en-GB" w:eastAsia="en-GB"/>
              </w:rPr>
              <w:instrText xml:space="preserve"> FORMCHECKBOX </w:instrText>
            </w:r>
            <w:r w:rsidR="009127D7">
              <w:rPr>
                <w:rFonts w:ascii="Arial" w:eastAsia="Times New Roman" w:hAnsi="Arial" w:cs="Arial"/>
                <w:szCs w:val="20"/>
                <w:lang w:val="en-GB" w:eastAsia="en-GB"/>
              </w:rPr>
            </w:r>
            <w:r w:rsidR="009127D7">
              <w:rPr>
                <w:rFonts w:ascii="Arial" w:eastAsia="Times New Roman" w:hAnsi="Arial" w:cs="Arial"/>
                <w:szCs w:val="20"/>
                <w:lang w:val="en-GB" w:eastAsia="en-GB"/>
              </w:rPr>
              <w:fldChar w:fldCharType="separate"/>
            </w:r>
            <w:r w:rsidRPr="007417E1">
              <w:rPr>
                <w:rFonts w:ascii="Arial" w:eastAsia="Times New Roman" w:hAnsi="Arial" w:cs="Arial"/>
                <w:szCs w:val="20"/>
                <w:lang w:val="en-GB" w:eastAsia="en-GB"/>
              </w:rPr>
              <w:fldChar w:fldCharType="end"/>
            </w:r>
          </w:p>
          <w:p w14:paraId="79C629B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423B532F"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78F3014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To be Collected by the Authority</w:t>
            </w:r>
            <w:r w:rsidRPr="007417E1">
              <w:rPr>
                <w:rFonts w:ascii="Arial" w:eastAsia="Times New Roman" w:hAnsi="Arial" w:cs="Arial"/>
                <w:b/>
                <w:sz w:val="20"/>
                <w:szCs w:val="20"/>
                <w:lang w:val="en-GB" w:eastAsia="en-GB"/>
              </w:rPr>
              <w:t xml:space="preserve">           </w:t>
            </w:r>
            <w:r w:rsidRPr="007417E1">
              <w:rPr>
                <w:rFonts w:ascii="Arial" w:eastAsia="Times New Roman" w:hAnsi="Arial" w:cs="Arial"/>
                <w:b/>
                <w:szCs w:val="20"/>
                <w:lang w:val="en-GB" w:eastAsia="en-GB"/>
              </w:rPr>
              <w:t xml:space="preserve"> </w:t>
            </w:r>
            <w:r w:rsidRPr="007417E1">
              <w:rPr>
                <w:rFonts w:ascii="Arial" w:eastAsia="Times New Roman" w:hAnsi="Arial" w:cs="Arial"/>
                <w:b/>
                <w:szCs w:val="20"/>
                <w:lang w:val="en-GB" w:eastAsia="en-GB"/>
              </w:rPr>
              <w:fldChar w:fldCharType="begin">
                <w:ffData>
                  <w:name w:val="transport_yes"/>
                  <w:enabled/>
                  <w:calcOnExit w:val="0"/>
                  <w:checkBox>
                    <w:sizeAuto/>
                    <w:default w:val="0"/>
                  </w:checkBox>
                </w:ffData>
              </w:fldChar>
            </w:r>
            <w:bookmarkStart w:id="64" w:name="transport_yes"/>
            <w:r w:rsidRPr="007417E1">
              <w:rPr>
                <w:rFonts w:ascii="Arial" w:eastAsia="Times New Roman" w:hAnsi="Arial" w:cs="Arial"/>
                <w:b/>
                <w:szCs w:val="20"/>
                <w:lang w:val="en-GB" w:eastAsia="en-GB"/>
              </w:rPr>
              <w:instrText xml:space="preserve"> FORMCHECKBOX </w:instrText>
            </w:r>
            <w:r w:rsidR="009127D7">
              <w:rPr>
                <w:rFonts w:ascii="Arial" w:eastAsia="Times New Roman" w:hAnsi="Arial" w:cs="Arial"/>
                <w:b/>
                <w:szCs w:val="20"/>
                <w:lang w:val="en-GB" w:eastAsia="en-GB"/>
              </w:rPr>
            </w:r>
            <w:r w:rsidR="009127D7">
              <w:rPr>
                <w:rFonts w:ascii="Arial" w:eastAsia="Times New Roman" w:hAnsi="Arial" w:cs="Arial"/>
                <w:b/>
                <w:szCs w:val="20"/>
                <w:lang w:val="en-GB" w:eastAsia="en-GB"/>
              </w:rPr>
              <w:fldChar w:fldCharType="separate"/>
            </w:r>
            <w:r w:rsidRPr="007417E1">
              <w:fldChar w:fldCharType="end"/>
            </w:r>
            <w:bookmarkEnd w:id="64"/>
          </w:p>
          <w:p w14:paraId="1D84B40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6FBED21"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12BB569" w14:textId="77777777" w:rsidR="00722DD9" w:rsidRDefault="00722DD9" w:rsidP="00722DD9">
            <w:pPr>
              <w:tabs>
                <w:tab w:val="left" w:pos="-426"/>
              </w:tabs>
              <w:suppressAutoHyphens/>
              <w:spacing w:after="0" w:line="240" w:lineRule="auto"/>
              <w:outlineLvl w:val="0"/>
              <w:rPr>
                <w:rFonts w:ascii="Arial" w:eastAsia="Times New Roman" w:hAnsi="Arial" w:cs="Arial"/>
                <w:sz w:val="20"/>
                <w:szCs w:val="20"/>
                <w:lang w:val="en-GB" w:eastAsia="en-GB"/>
              </w:rPr>
            </w:pPr>
            <w:bookmarkStart w:id="65" w:name="delivery_reqt"/>
            <w:bookmarkEnd w:id="65"/>
            <w:r>
              <w:rPr>
                <w:rFonts w:ascii="Arial" w:eastAsia="Times New Roman" w:hAnsi="Arial" w:cs="Arial"/>
                <w:sz w:val="20"/>
                <w:szCs w:val="20"/>
                <w:lang w:val="en-GB" w:eastAsia="en-GB"/>
              </w:rPr>
              <w:t>Each consignment of the Deliverables</w:t>
            </w:r>
            <w:r>
              <w:rPr>
                <w:rFonts w:ascii="Arial" w:eastAsia="Times New Roman" w:hAnsi="Arial" w:cs="Arial"/>
                <w:b/>
                <w:sz w:val="20"/>
                <w:szCs w:val="20"/>
                <w:lang w:val="en-GB" w:eastAsia="en-GB"/>
              </w:rPr>
              <w:t xml:space="preserve"> </w:t>
            </w:r>
            <w:r>
              <w:rPr>
                <w:rFonts w:ascii="Arial" w:eastAsia="Times New Roman" w:hAnsi="Arial" w:cs="Arial"/>
                <w:sz w:val="20"/>
                <w:szCs w:val="20"/>
                <w:lang w:val="en-GB" w:eastAsia="en-GB"/>
              </w:rPr>
              <w:t>shall be accompanied by a delivery note.</w:t>
            </w:r>
          </w:p>
          <w:p w14:paraId="5D94B85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584CBC2A"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r w:rsidRPr="007417E1">
        <w:rPr>
          <w:rFonts w:ascii="Arial" w:eastAsia="Times New Roman" w:hAnsi="Arial" w:cs="Times New Roman"/>
          <w:szCs w:val="20"/>
          <w:lang w:val="en-GB" w:eastAsia="en-GB"/>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4"/>
      </w:tblGrid>
      <w:tr w:rsidR="007417E1" w:rsidRPr="007417E1" w14:paraId="3480AA6D" w14:textId="77777777" w:rsidTr="007417E1">
        <w:trPr>
          <w:trHeight w:val="458"/>
        </w:trPr>
        <w:tc>
          <w:tcPr>
            <w:tcW w:w="2500"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12DB7286" w14:textId="216C34BC" w:rsidR="007417E1" w:rsidRPr="007417E1" w:rsidRDefault="007417E1" w:rsidP="007417E1">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lastRenderedPageBreak/>
              <w:t>Progress Meetings (Clause 1</w:t>
            </w:r>
            <w:r w:rsidR="00806DDC">
              <w:rPr>
                <w:rFonts w:ascii="Arial" w:eastAsia="Times New Roman" w:hAnsi="Arial" w:cs="Arial"/>
                <w:b/>
                <w:sz w:val="20"/>
                <w:szCs w:val="20"/>
                <w:lang w:val="en-GB" w:eastAsia="en-GB"/>
              </w:rPr>
              <w:t>4</w:t>
            </w:r>
            <w:r w:rsidRPr="007417E1">
              <w:rPr>
                <w:rFonts w:ascii="Arial" w:eastAsia="Times New Roman" w:hAnsi="Arial" w:cs="Arial"/>
                <w:b/>
                <w:sz w:val="20"/>
                <w:szCs w:val="20"/>
                <w:lang w:val="en-GB" w:eastAsia="en-GB"/>
              </w:rPr>
              <w:t>)</w:t>
            </w:r>
          </w:p>
        </w:tc>
        <w:tc>
          <w:tcPr>
            <w:tcW w:w="2500"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07C53B4D" w14:textId="059B3087" w:rsidR="007417E1" w:rsidRPr="007417E1" w:rsidRDefault="007417E1" w:rsidP="007417E1">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Progress Reports (Clause 1</w:t>
            </w:r>
            <w:r w:rsidR="00806DDC">
              <w:rPr>
                <w:rFonts w:ascii="Arial" w:eastAsia="Times New Roman" w:hAnsi="Arial" w:cs="Arial"/>
                <w:b/>
                <w:sz w:val="20"/>
                <w:szCs w:val="20"/>
                <w:lang w:val="en-GB" w:eastAsia="en-GB"/>
              </w:rPr>
              <w:t>4</w:t>
            </w:r>
            <w:r w:rsidRPr="007417E1">
              <w:rPr>
                <w:rFonts w:ascii="Arial" w:eastAsia="Times New Roman" w:hAnsi="Arial" w:cs="Arial"/>
                <w:b/>
                <w:sz w:val="20"/>
                <w:szCs w:val="20"/>
                <w:lang w:val="en-GB" w:eastAsia="en-GB"/>
              </w:rPr>
              <w:t>)</w:t>
            </w:r>
          </w:p>
        </w:tc>
      </w:tr>
      <w:tr w:rsidR="007417E1" w:rsidRPr="007417E1" w14:paraId="7FF8CBD6" w14:textId="77777777" w:rsidTr="007417E1">
        <w:trPr>
          <w:trHeight w:val="2560"/>
        </w:trPr>
        <w:tc>
          <w:tcPr>
            <w:tcW w:w="2500" w:type="pct"/>
            <w:tcBorders>
              <w:top w:val="single" w:sz="4" w:space="0" w:color="auto"/>
              <w:left w:val="single" w:sz="4" w:space="0" w:color="auto"/>
              <w:bottom w:val="single" w:sz="4" w:space="0" w:color="auto"/>
              <w:right w:val="single" w:sz="4" w:space="0" w:color="auto"/>
            </w:tcBorders>
          </w:tcPr>
          <w:p w14:paraId="4716ECF1"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The Contractor shall be required to attend the following meetings:</w:t>
            </w:r>
          </w:p>
          <w:p w14:paraId="558CAF1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1126FC60"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66" w:name="_Hlk96560"/>
            <w:r w:rsidRPr="007417E1">
              <w:rPr>
                <w:rFonts w:ascii="Arial" w:eastAsia="Times New Roman" w:hAnsi="Arial" w:cs="Arial"/>
                <w:sz w:val="20"/>
                <w:szCs w:val="20"/>
                <w:lang w:val="en-GB" w:eastAsia="en-GB"/>
              </w:rPr>
              <w:t xml:space="preserve">To be arranged </w:t>
            </w:r>
            <w:proofErr w:type="gramStart"/>
            <w:r w:rsidRPr="007417E1">
              <w:rPr>
                <w:rFonts w:ascii="Arial" w:eastAsia="Times New Roman" w:hAnsi="Arial" w:cs="Arial"/>
                <w:sz w:val="20"/>
                <w:szCs w:val="20"/>
                <w:lang w:val="en-GB" w:eastAsia="en-GB"/>
              </w:rPr>
              <w:t>if and when</w:t>
            </w:r>
            <w:proofErr w:type="gramEnd"/>
            <w:r w:rsidRPr="007417E1">
              <w:rPr>
                <w:rFonts w:ascii="Arial" w:eastAsia="Times New Roman" w:hAnsi="Arial" w:cs="Arial"/>
                <w:sz w:val="20"/>
                <w:szCs w:val="20"/>
                <w:lang w:val="en-GB" w:eastAsia="en-GB"/>
              </w:rPr>
              <w:t xml:space="preserve"> required</w:t>
            </w:r>
            <w:bookmarkEnd w:id="66"/>
            <w:r w:rsidRPr="007417E1">
              <w:rPr>
                <w:rFonts w:ascii="Arial" w:eastAsia="Times New Roman" w:hAnsi="Arial" w:cs="Arial"/>
                <w:sz w:val="20"/>
                <w:szCs w:val="20"/>
                <w:lang w:val="en-GB" w:eastAsia="en-GB"/>
              </w:rPr>
              <w:t xml:space="preserve"> unless already detailed in Statement of Requirements.</w:t>
            </w:r>
          </w:p>
          <w:p w14:paraId="1FACA6A0"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3D8100FF"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0" w:type="pct"/>
            <w:tcBorders>
              <w:top w:val="single" w:sz="4" w:space="0" w:color="auto"/>
              <w:left w:val="single" w:sz="4" w:space="0" w:color="auto"/>
              <w:bottom w:val="single" w:sz="4" w:space="0" w:color="auto"/>
              <w:right w:val="single" w:sz="4" w:space="0" w:color="auto"/>
            </w:tcBorders>
          </w:tcPr>
          <w:p w14:paraId="19100B4F"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The Contractor is required to submit the following Reports:</w:t>
            </w:r>
          </w:p>
          <w:p w14:paraId="178E92EB"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3A7043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To be arranged </w:t>
            </w:r>
            <w:proofErr w:type="gramStart"/>
            <w:r w:rsidRPr="007417E1">
              <w:rPr>
                <w:rFonts w:ascii="Arial" w:eastAsia="Times New Roman" w:hAnsi="Arial" w:cs="Arial"/>
                <w:sz w:val="20"/>
                <w:szCs w:val="20"/>
                <w:lang w:val="en-GB" w:eastAsia="en-GB"/>
              </w:rPr>
              <w:t>if and when</w:t>
            </w:r>
            <w:proofErr w:type="gramEnd"/>
            <w:r w:rsidRPr="007417E1">
              <w:rPr>
                <w:rFonts w:ascii="Arial" w:eastAsia="Times New Roman" w:hAnsi="Arial" w:cs="Arial"/>
                <w:sz w:val="20"/>
                <w:szCs w:val="20"/>
                <w:lang w:val="en-GB" w:eastAsia="en-GB"/>
              </w:rPr>
              <w:t xml:space="preserve"> required unless already detailed in Statement of Requirements.</w:t>
            </w:r>
          </w:p>
          <w:p w14:paraId="49593F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67" w:name="MULTIpm_or_equip_supp_man1"/>
            <w:bookmarkEnd w:id="67"/>
          </w:p>
        </w:tc>
      </w:tr>
    </w:tbl>
    <w:p w14:paraId="06B0C569" w14:textId="77777777" w:rsidR="007417E1" w:rsidRPr="007417E1" w:rsidRDefault="007417E1" w:rsidP="007417E1">
      <w:pPr>
        <w:spacing w:after="0" w:line="240" w:lineRule="auto"/>
        <w:rPr>
          <w:rFonts w:ascii="Arial" w:eastAsia="Times New Roman" w:hAnsi="Arial" w:cs="Times New Roman"/>
          <w:vanish/>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5"/>
        <w:gridCol w:w="4723"/>
      </w:tblGrid>
      <w:tr w:rsidR="007417E1" w:rsidRPr="007417E1" w14:paraId="69207197" w14:textId="77777777" w:rsidTr="007417E1">
        <w:trPr>
          <w:trHeight w:val="263"/>
        </w:trPr>
        <w:tc>
          <w:tcPr>
            <w:tcW w:w="5000" w:type="pct"/>
            <w:gridSpan w:val="2"/>
            <w:tcBorders>
              <w:top w:val="single" w:sz="4" w:space="0" w:color="auto"/>
              <w:left w:val="single" w:sz="4" w:space="0" w:color="auto"/>
              <w:bottom w:val="single" w:sz="4" w:space="0" w:color="auto"/>
              <w:right w:val="single" w:sz="4" w:space="0" w:color="auto"/>
            </w:tcBorders>
            <w:shd w:val="pct25" w:color="auto" w:fill="auto"/>
            <w:vAlign w:val="center"/>
            <w:hideMark/>
          </w:tcPr>
          <w:p w14:paraId="4691F994" w14:textId="3DA66DF9"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Payment (Clause 1</w:t>
            </w:r>
            <w:r w:rsidR="005E2911">
              <w:rPr>
                <w:rFonts w:ascii="Arial" w:eastAsia="Times New Roman" w:hAnsi="Arial" w:cs="Arial"/>
                <w:b/>
                <w:sz w:val="20"/>
                <w:szCs w:val="20"/>
                <w:lang w:val="en-GB" w:eastAsia="en-GB"/>
              </w:rPr>
              <w:t>5</w:t>
            </w:r>
            <w:r w:rsidRPr="007417E1">
              <w:rPr>
                <w:rFonts w:ascii="Arial" w:eastAsia="Times New Roman" w:hAnsi="Arial" w:cs="Arial"/>
                <w:b/>
                <w:sz w:val="20"/>
                <w:szCs w:val="20"/>
                <w:lang w:val="en-GB" w:eastAsia="en-GB"/>
              </w:rPr>
              <w:t>)</w:t>
            </w:r>
          </w:p>
        </w:tc>
      </w:tr>
      <w:tr w:rsidR="007417E1" w:rsidRPr="007417E1" w14:paraId="2080BB00" w14:textId="77777777" w:rsidTr="007417E1">
        <w:trPr>
          <w:trHeight w:val="263"/>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CB28A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88B03A6"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Payment is to be enabled by CP&amp;F.</w:t>
            </w:r>
          </w:p>
          <w:p w14:paraId="5817B4D2"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r>
      <w:tr w:rsidR="007417E1" w:rsidRPr="007417E1" w14:paraId="068DEF6E" w14:textId="77777777" w:rsidTr="00E92DD5">
        <w:trPr>
          <w:trHeight w:val="263"/>
        </w:trPr>
        <w:tc>
          <w:tcPr>
            <w:tcW w:w="2547"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0592B942" w14:textId="77777777" w:rsidR="007417E1" w:rsidRPr="007417E1" w:rsidRDefault="007417E1" w:rsidP="007417E1">
            <w:pPr>
              <w:keepNext/>
              <w:tabs>
                <w:tab w:val="left" w:pos="-426"/>
              </w:tabs>
              <w:suppressAutoHyphens/>
              <w:spacing w:after="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b/>
                <w:sz w:val="20"/>
                <w:szCs w:val="20"/>
                <w:lang w:val="en-GB" w:eastAsia="en-GB"/>
              </w:rPr>
              <w:t>Forms and Documentation</w:t>
            </w:r>
          </w:p>
        </w:tc>
        <w:tc>
          <w:tcPr>
            <w:tcW w:w="2453"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68D9CCAD" w14:textId="5B5022A8" w:rsidR="007417E1" w:rsidRPr="007417E1" w:rsidRDefault="004222A3"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913A98">
              <w:rPr>
                <w:rFonts w:ascii="Arial" w:eastAsia="Times New Roman" w:hAnsi="Arial" w:cs="Arial"/>
                <w:b/>
                <w:sz w:val="20"/>
                <w:szCs w:val="20"/>
                <w:lang w:val="en-GB" w:eastAsia="en-GB"/>
              </w:rPr>
              <w:t>Supply of Hazardous Substances, Mixtures and</w:t>
            </w:r>
            <w:r>
              <w:rPr>
                <w:rFonts w:ascii="Arial" w:eastAsia="Times New Roman" w:hAnsi="Arial" w:cs="Arial"/>
                <w:b/>
                <w:sz w:val="20"/>
                <w:szCs w:val="20"/>
                <w:lang w:val="en-GB" w:eastAsia="en-GB"/>
              </w:rPr>
              <w:t xml:space="preserve"> </w:t>
            </w:r>
            <w:r w:rsidRPr="00913A98">
              <w:rPr>
                <w:rFonts w:ascii="Arial" w:eastAsia="Times New Roman" w:hAnsi="Arial" w:cs="Arial"/>
                <w:b/>
                <w:sz w:val="20"/>
                <w:szCs w:val="20"/>
                <w:lang w:val="en-GB" w:eastAsia="en-GB"/>
              </w:rPr>
              <w:t>Articles in Contractor Deliverables (Clause 9)</w:t>
            </w:r>
          </w:p>
        </w:tc>
      </w:tr>
      <w:tr w:rsidR="007417E1" w:rsidRPr="007417E1" w14:paraId="795F56B8" w14:textId="77777777" w:rsidTr="00E92DD5">
        <w:trPr>
          <w:trHeight w:val="6019"/>
        </w:trPr>
        <w:tc>
          <w:tcPr>
            <w:tcW w:w="2547" w:type="pct"/>
            <w:tcBorders>
              <w:top w:val="single" w:sz="4" w:space="0" w:color="auto"/>
              <w:left w:val="single" w:sz="4" w:space="0" w:color="auto"/>
              <w:bottom w:val="single" w:sz="4" w:space="0" w:color="auto"/>
              <w:right w:val="single" w:sz="4" w:space="0" w:color="auto"/>
            </w:tcBorders>
          </w:tcPr>
          <w:p w14:paraId="17B47B2C" w14:textId="77777777" w:rsidR="005E5A4D" w:rsidRPr="00196145" w:rsidRDefault="005E5A4D" w:rsidP="005E5A4D">
            <w:pPr>
              <w:tabs>
                <w:tab w:val="left" w:pos="-426"/>
              </w:tabs>
              <w:suppressAutoHyphens/>
              <w:spacing w:after="0" w:line="240" w:lineRule="auto"/>
              <w:outlineLvl w:val="0"/>
              <w:rPr>
                <w:rFonts w:ascii="Arial" w:eastAsia="Times New Roman" w:hAnsi="Arial" w:cs="Arial"/>
                <w:sz w:val="20"/>
                <w:szCs w:val="20"/>
                <w:lang w:val="en-GB" w:eastAsia="en-GB"/>
              </w:rPr>
            </w:pPr>
          </w:p>
          <w:p w14:paraId="01E6069A" w14:textId="77777777" w:rsidR="005E5A4D" w:rsidRPr="00196145" w:rsidRDefault="005E5A4D" w:rsidP="005E5A4D">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196145">
              <w:rPr>
                <w:rFonts w:ascii="Arial" w:eastAsia="Times New Roman" w:hAnsi="Arial" w:cs="Arial"/>
                <w:sz w:val="20"/>
                <w:szCs w:val="20"/>
                <w:lang w:val="en-GB" w:eastAsia="en-GB"/>
              </w:rPr>
              <w:t>Forms can be obtained from the following websites:</w:t>
            </w:r>
          </w:p>
          <w:p w14:paraId="7097FD96" w14:textId="77777777" w:rsidR="005E5A4D" w:rsidRPr="00196145" w:rsidRDefault="005E5A4D" w:rsidP="005E5A4D">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18599133" w14:textId="77777777" w:rsidR="00DC39D9" w:rsidRPr="008621B0" w:rsidRDefault="00DC39D9" w:rsidP="00DC39D9">
            <w:pPr>
              <w:widowControl/>
              <w:tabs>
                <w:tab w:val="left" w:pos="-426"/>
              </w:tabs>
              <w:suppressAutoHyphens/>
              <w:spacing w:after="0" w:line="240" w:lineRule="auto"/>
              <w:outlineLvl w:val="0"/>
              <w:rPr>
                <w:rStyle w:val="Hyperlink"/>
                <w:rFonts w:cstheme="minorHAnsi"/>
                <w:sz w:val="20"/>
                <w:szCs w:val="20"/>
                <w:lang w:val="en-GB"/>
              </w:rPr>
            </w:pPr>
            <w:r w:rsidRPr="008621B0">
              <w:rPr>
                <w:rFonts w:cstheme="minorHAnsi"/>
                <w:sz w:val="20"/>
                <w:szCs w:val="20"/>
                <w:lang w:val="en-GB"/>
              </w:rPr>
              <w:fldChar w:fldCharType="begin"/>
            </w:r>
            <w:r w:rsidRPr="008621B0">
              <w:rPr>
                <w:rFonts w:cstheme="minorHAnsi"/>
                <w:sz w:val="20"/>
                <w:szCs w:val="20"/>
                <w:lang w:val="en-GB"/>
              </w:rPr>
              <w:instrText xml:space="preserve"> HYPERLINK "https://www.kid.mod.uk/maincontent/business/commercial/index.htm" </w:instrText>
            </w:r>
            <w:r w:rsidRPr="008621B0">
              <w:rPr>
                <w:rFonts w:cstheme="minorHAnsi"/>
                <w:sz w:val="20"/>
                <w:szCs w:val="20"/>
                <w:lang w:val="en-GB"/>
              </w:rPr>
              <w:fldChar w:fldCharType="separate"/>
            </w:r>
            <w:r w:rsidRPr="008621B0">
              <w:rPr>
                <w:rStyle w:val="Hyperlink"/>
                <w:rFonts w:cstheme="minorHAnsi"/>
                <w:sz w:val="20"/>
                <w:szCs w:val="20"/>
                <w:lang w:val="en-GB"/>
              </w:rPr>
              <w:t>https://www.kid.mod.uk/maincontent/business/com</w:t>
            </w:r>
          </w:p>
          <w:p w14:paraId="3F242286" w14:textId="77777777" w:rsidR="00DC39D9" w:rsidRPr="008621B0" w:rsidRDefault="00DC39D9" w:rsidP="00DC39D9">
            <w:pPr>
              <w:widowControl/>
              <w:tabs>
                <w:tab w:val="left" w:pos="-426"/>
              </w:tabs>
              <w:suppressAutoHyphens/>
              <w:spacing w:after="0" w:line="240" w:lineRule="auto"/>
              <w:outlineLvl w:val="0"/>
              <w:rPr>
                <w:rFonts w:cstheme="minorHAnsi"/>
                <w:sz w:val="20"/>
                <w:szCs w:val="20"/>
                <w:lang w:val="en-GB"/>
              </w:rPr>
            </w:pPr>
            <w:proofErr w:type="spellStart"/>
            <w:r w:rsidRPr="008621B0">
              <w:rPr>
                <w:rStyle w:val="Hyperlink"/>
                <w:rFonts w:cstheme="minorHAnsi"/>
                <w:sz w:val="20"/>
                <w:szCs w:val="20"/>
                <w:lang w:val="en-GB"/>
              </w:rPr>
              <w:t>mercial</w:t>
            </w:r>
            <w:proofErr w:type="spellEnd"/>
            <w:r w:rsidRPr="008621B0">
              <w:rPr>
                <w:rStyle w:val="Hyperlink"/>
                <w:rFonts w:cstheme="minorHAnsi"/>
                <w:sz w:val="20"/>
                <w:szCs w:val="20"/>
                <w:lang w:val="en-GB"/>
              </w:rPr>
              <w:t>/index.htm</w:t>
            </w:r>
            <w:r w:rsidRPr="008621B0">
              <w:rPr>
                <w:rFonts w:cstheme="minorHAnsi"/>
                <w:sz w:val="20"/>
                <w:szCs w:val="20"/>
                <w:lang w:val="en-GB"/>
              </w:rPr>
              <w:fldChar w:fldCharType="end"/>
            </w:r>
          </w:p>
          <w:p w14:paraId="684D5614" w14:textId="77777777" w:rsidR="00DC39D9" w:rsidRDefault="00DC39D9" w:rsidP="00DC39D9">
            <w:pPr>
              <w:widowControl/>
              <w:tabs>
                <w:tab w:val="left" w:pos="-426"/>
              </w:tabs>
              <w:suppressAutoHyphens/>
              <w:spacing w:after="0" w:line="240" w:lineRule="auto"/>
              <w:outlineLvl w:val="0"/>
              <w:rPr>
                <w:rFonts w:ascii="Arial" w:hAnsi="Arial" w:cs="Arial"/>
                <w:sz w:val="20"/>
                <w:szCs w:val="20"/>
                <w:lang w:val="en-GB"/>
              </w:rPr>
            </w:pPr>
            <w:r w:rsidRPr="00F839E0">
              <w:rPr>
                <w:rFonts w:ascii="Arial" w:hAnsi="Arial" w:cs="Arial"/>
                <w:sz w:val="20"/>
                <w:szCs w:val="20"/>
                <w:lang w:val="en-GB"/>
              </w:rPr>
              <w:t>(Registration is required</w:t>
            </w:r>
            <w:r>
              <w:rPr>
                <w:rFonts w:ascii="Arial" w:hAnsi="Arial" w:cs="Arial"/>
                <w:sz w:val="20"/>
                <w:szCs w:val="20"/>
                <w:lang w:val="en-GB"/>
              </w:rPr>
              <w:t>).</w:t>
            </w:r>
          </w:p>
          <w:p w14:paraId="142A4839"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52174DF" w14:textId="77777777" w:rsidR="009B4B6F" w:rsidRDefault="009127D7"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19" w:anchor="invoice-processing" w:history="1">
              <w:r w:rsidR="009B4B6F">
                <w:rPr>
                  <w:rStyle w:val="Hyperlink"/>
                  <w:color w:val="0000FF"/>
                  <w:sz w:val="20"/>
                  <w:szCs w:val="20"/>
                  <w:lang w:val="en-GB"/>
                </w:rPr>
                <w:t>https://www.gov.uk/government/organisations/ministry-of-defence/about/procurement#invoice-processing</w:t>
              </w:r>
            </w:hyperlink>
          </w:p>
          <w:p w14:paraId="5F8D5166"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4B788D59" w14:textId="77777777" w:rsidR="009B4B6F" w:rsidRDefault="009127D7"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0" w:history="1">
              <w:r w:rsidR="009B4B6F">
                <w:rPr>
                  <w:rStyle w:val="Hyperlink"/>
                  <w:color w:val="0000FF"/>
                  <w:sz w:val="20"/>
                  <w:szCs w:val="20"/>
                  <w:lang w:val="en-GB"/>
                </w:rPr>
                <w:t>https://www.dstan.mod.uk/</w:t>
              </w:r>
            </w:hyperlink>
          </w:p>
          <w:p w14:paraId="6AD35A42"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(Registration is required).</w:t>
            </w:r>
          </w:p>
          <w:p w14:paraId="493A8864"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658F4C40"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The MOD Forms and Documentation referred to in the Conditions are available free of charge from:</w:t>
            </w:r>
          </w:p>
          <w:p w14:paraId="456D30FB"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08FCDF15" w14:textId="77777777" w:rsidR="009B4B6F" w:rsidRDefault="009B4B6F" w:rsidP="009B4B6F">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Ministry of Defence, Forms and Pubs Commodity Management </w:t>
            </w:r>
          </w:p>
          <w:p w14:paraId="6806F08F" w14:textId="77777777" w:rsidR="009B4B6F" w:rsidRDefault="009B4B6F" w:rsidP="009B4B6F">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PO Box 2, Building C16, C Site</w:t>
            </w:r>
          </w:p>
          <w:p w14:paraId="6D47862C" w14:textId="77777777" w:rsidR="009B4B6F" w:rsidRDefault="009B4B6F" w:rsidP="009B4B6F">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Lower </w:t>
            </w:r>
            <w:proofErr w:type="spellStart"/>
            <w:r>
              <w:rPr>
                <w:rFonts w:ascii="Arial" w:eastAsia="Times New Roman" w:hAnsi="Arial" w:cs="Arial"/>
                <w:sz w:val="20"/>
                <w:szCs w:val="20"/>
                <w:lang w:val="en-GB" w:eastAsia="en-GB"/>
              </w:rPr>
              <w:t>Arncott</w:t>
            </w:r>
            <w:proofErr w:type="spellEnd"/>
          </w:p>
          <w:p w14:paraId="6BF33939" w14:textId="77777777" w:rsidR="009B4B6F" w:rsidRDefault="009B4B6F" w:rsidP="009B4B6F">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Bicester, OX25 1LP  </w:t>
            </w:r>
          </w:p>
          <w:p w14:paraId="6CE727A1" w14:textId="77777777" w:rsidR="009B4B6F" w:rsidRDefault="009B4B6F" w:rsidP="009B4B6F">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(Tel. 01869 256197 Fax: 01869 256824)</w:t>
            </w:r>
          </w:p>
          <w:p w14:paraId="7AE8494A" w14:textId="77777777" w:rsidR="009B4B6F" w:rsidRDefault="009B4B6F" w:rsidP="009B4B6F">
            <w:pPr>
              <w:widowControl/>
              <w:spacing w:after="0" w:line="240" w:lineRule="auto"/>
              <w:rPr>
                <w:rFonts w:ascii="Arial" w:eastAsia="Times New Roman" w:hAnsi="Arial" w:cs="Arial"/>
                <w:b/>
                <w:bCs/>
                <w:color w:val="0000FF"/>
                <w:sz w:val="20"/>
                <w:szCs w:val="20"/>
                <w:lang w:val="en-GB" w:eastAsia="en-GB"/>
              </w:rPr>
            </w:pPr>
          </w:p>
          <w:p w14:paraId="3C509B30" w14:textId="77777777" w:rsidR="009B4B6F" w:rsidRDefault="009B4B6F" w:rsidP="009B4B6F">
            <w:pPr>
              <w:widowControl/>
              <w:spacing w:after="0" w:line="240" w:lineRule="auto"/>
              <w:rPr>
                <w:rFonts w:ascii="Arial" w:eastAsia="Times New Roman" w:hAnsi="Arial" w:cs="Arial"/>
                <w:b/>
                <w:bCs/>
                <w:sz w:val="20"/>
                <w:szCs w:val="20"/>
                <w:lang w:val="en-GB" w:eastAsia="en-GB"/>
              </w:rPr>
            </w:pPr>
            <w:r>
              <w:rPr>
                <w:rFonts w:ascii="Arial" w:eastAsia="Times New Roman" w:hAnsi="Arial" w:cs="Arial"/>
                <w:bCs/>
                <w:sz w:val="20"/>
                <w:szCs w:val="20"/>
                <w:lang w:val="en-GB" w:eastAsia="en-GB"/>
              </w:rPr>
              <w:t>Applications via email:</w:t>
            </w:r>
            <w:r>
              <w:rPr>
                <w:rFonts w:ascii="Arial" w:eastAsia="Times New Roman" w:hAnsi="Arial" w:cs="Arial"/>
                <w:b/>
                <w:bCs/>
                <w:sz w:val="20"/>
                <w:szCs w:val="20"/>
                <w:lang w:val="en-GB" w:eastAsia="en-GB"/>
              </w:rPr>
              <w:t xml:space="preserve"> </w:t>
            </w:r>
          </w:p>
          <w:p w14:paraId="7B5E4B4A" w14:textId="77777777" w:rsidR="009B4B6F" w:rsidRPr="00F237E4" w:rsidRDefault="009B4B6F" w:rsidP="009B4B6F">
            <w:pPr>
              <w:widowControl/>
              <w:autoSpaceDE w:val="0"/>
              <w:autoSpaceDN w:val="0"/>
              <w:adjustRightInd w:val="0"/>
              <w:snapToGrid w:val="0"/>
              <w:spacing w:after="0" w:line="240" w:lineRule="auto"/>
              <w:rPr>
                <w:rFonts w:eastAsia="Times New Roman" w:cstheme="minorHAnsi"/>
                <w:color w:val="0000FF"/>
                <w:sz w:val="20"/>
                <w:szCs w:val="24"/>
                <w:u w:val="single"/>
                <w:lang w:val="x-none"/>
              </w:rPr>
            </w:pPr>
            <w:r w:rsidRPr="00F237E4">
              <w:rPr>
                <w:rFonts w:eastAsia="Times New Roman" w:cstheme="minorHAnsi"/>
                <w:color w:val="0000FF"/>
                <w:sz w:val="20"/>
                <w:szCs w:val="24"/>
                <w:u w:val="single"/>
                <w:lang w:val="x-none"/>
              </w:rPr>
              <w:t>Leidos-FormsPublications@teamleidos.mod.uk</w:t>
            </w:r>
          </w:p>
          <w:p w14:paraId="6B7B4154"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72861FA2"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If you require this document in a different format (</w:t>
            </w:r>
            <w:proofErr w:type="gramStart"/>
            <w:r>
              <w:rPr>
                <w:rFonts w:ascii="Arial" w:eastAsia="Times New Roman" w:hAnsi="Arial" w:cs="Arial"/>
                <w:sz w:val="20"/>
                <w:szCs w:val="20"/>
                <w:lang w:val="en-GB" w:eastAsia="en-GB"/>
              </w:rPr>
              <w:t>i.e.</w:t>
            </w:r>
            <w:proofErr w:type="gramEnd"/>
            <w:r>
              <w:rPr>
                <w:rFonts w:ascii="Arial" w:eastAsia="Times New Roman" w:hAnsi="Arial" w:cs="Arial"/>
                <w:sz w:val="20"/>
                <w:szCs w:val="20"/>
                <w:lang w:val="en-GB" w:eastAsia="en-GB"/>
              </w:rPr>
              <w:t xml:space="preserve"> in a larger font) please contact the Authority’s Representative (Commercial Officer), detailed below.</w:t>
            </w:r>
          </w:p>
          <w:p w14:paraId="23662B16"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453" w:type="pct"/>
            <w:tcBorders>
              <w:top w:val="single" w:sz="4" w:space="0" w:color="auto"/>
              <w:left w:val="single" w:sz="4" w:space="0" w:color="auto"/>
              <w:bottom w:val="single" w:sz="4" w:space="0" w:color="auto"/>
              <w:right w:val="single" w:sz="4" w:space="0" w:color="auto"/>
            </w:tcBorders>
          </w:tcPr>
          <w:p w14:paraId="218FAB5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7E1395D5" w14:textId="77777777" w:rsidR="00E20E23" w:rsidRPr="00557F49"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557F49">
              <w:rPr>
                <w:rFonts w:ascii="Arial" w:eastAsia="Times New Roman" w:hAnsi="Arial" w:cs="Arial"/>
                <w:sz w:val="20"/>
                <w:szCs w:val="20"/>
                <w:lang w:val="en-GB" w:eastAsia="en-GB"/>
              </w:rPr>
              <w:t>A completed DEFFORM 68 (Hazardous and Non</w:t>
            </w:r>
            <w:r>
              <w:rPr>
                <w:rFonts w:ascii="Arial" w:eastAsia="Times New Roman" w:hAnsi="Arial" w:cs="Arial"/>
                <w:sz w:val="20"/>
                <w:szCs w:val="20"/>
                <w:lang w:val="en-GB" w:eastAsia="en-GB"/>
              </w:rPr>
              <w:t>-</w:t>
            </w:r>
            <w:r w:rsidRPr="00557F49">
              <w:rPr>
                <w:rFonts w:ascii="Arial" w:eastAsia="Times New Roman" w:hAnsi="Arial" w:cs="Arial"/>
                <w:sz w:val="20"/>
                <w:szCs w:val="20"/>
                <w:lang w:val="en-GB" w:eastAsia="en-GB"/>
              </w:rPr>
              <w:t>Hazardous Substances, Mixture or Articles</w:t>
            </w:r>
          </w:p>
          <w:p w14:paraId="50680BAE" w14:textId="77777777" w:rsidR="00E20E23" w:rsidRPr="00557F49"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557F49">
              <w:rPr>
                <w:rFonts w:ascii="Arial" w:eastAsia="Times New Roman" w:hAnsi="Arial" w:cs="Arial"/>
                <w:sz w:val="20"/>
                <w:szCs w:val="20"/>
                <w:lang w:val="en-GB" w:eastAsia="en-GB"/>
              </w:rPr>
              <w:t>Statement) and, if applicable, UK REACH Article 31</w:t>
            </w:r>
            <w:r>
              <w:rPr>
                <w:rFonts w:ascii="Arial" w:eastAsia="Times New Roman" w:hAnsi="Arial" w:cs="Arial"/>
                <w:sz w:val="20"/>
                <w:szCs w:val="20"/>
                <w:lang w:val="en-GB" w:eastAsia="en-GB"/>
              </w:rPr>
              <w:t xml:space="preserve"> </w:t>
            </w:r>
            <w:r w:rsidRPr="00557F49">
              <w:rPr>
                <w:rFonts w:ascii="Arial" w:eastAsia="Times New Roman" w:hAnsi="Arial" w:cs="Arial"/>
                <w:sz w:val="20"/>
                <w:szCs w:val="20"/>
                <w:lang w:val="en-GB" w:eastAsia="en-GB"/>
              </w:rPr>
              <w:t>compliant Safety Data Sheet(s) (SDS) including any</w:t>
            </w:r>
            <w:r>
              <w:rPr>
                <w:rFonts w:ascii="Arial" w:eastAsia="Times New Roman" w:hAnsi="Arial" w:cs="Arial"/>
                <w:sz w:val="20"/>
                <w:szCs w:val="20"/>
                <w:lang w:val="en-GB" w:eastAsia="en-GB"/>
              </w:rPr>
              <w:t xml:space="preserve"> </w:t>
            </w:r>
            <w:r w:rsidRPr="00557F49">
              <w:rPr>
                <w:rFonts w:ascii="Arial" w:eastAsia="Times New Roman" w:hAnsi="Arial" w:cs="Arial"/>
                <w:sz w:val="20"/>
                <w:szCs w:val="20"/>
                <w:lang w:val="en-GB" w:eastAsia="en-GB"/>
              </w:rPr>
              <w:t>related information to be supplied in compliance</w:t>
            </w:r>
            <w:r>
              <w:rPr>
                <w:rFonts w:ascii="Arial" w:eastAsia="Times New Roman" w:hAnsi="Arial" w:cs="Arial"/>
                <w:sz w:val="20"/>
                <w:szCs w:val="20"/>
                <w:lang w:val="en-GB" w:eastAsia="en-GB"/>
              </w:rPr>
              <w:t xml:space="preserve"> </w:t>
            </w:r>
            <w:r w:rsidRPr="00557F49">
              <w:rPr>
                <w:rFonts w:ascii="Arial" w:eastAsia="Times New Roman" w:hAnsi="Arial" w:cs="Arial"/>
                <w:sz w:val="20"/>
                <w:szCs w:val="20"/>
                <w:lang w:val="en-GB" w:eastAsia="en-GB"/>
              </w:rPr>
              <w:t>with the Contractor’s statutory duties under Clauses</w:t>
            </w:r>
            <w:r>
              <w:rPr>
                <w:rFonts w:ascii="Arial" w:eastAsia="Times New Roman" w:hAnsi="Arial" w:cs="Arial"/>
                <w:sz w:val="20"/>
                <w:szCs w:val="20"/>
                <w:lang w:val="en-GB" w:eastAsia="en-GB"/>
              </w:rPr>
              <w:t xml:space="preserve"> </w:t>
            </w:r>
            <w:r w:rsidRPr="00557F49">
              <w:rPr>
                <w:rFonts w:ascii="Arial" w:eastAsia="Times New Roman" w:hAnsi="Arial" w:cs="Arial"/>
                <w:sz w:val="20"/>
                <w:szCs w:val="20"/>
                <w:lang w:val="en-GB" w:eastAsia="en-GB"/>
              </w:rPr>
              <w:t>9.b, and any information arising from the provisions</w:t>
            </w:r>
            <w:r>
              <w:rPr>
                <w:rFonts w:ascii="Arial" w:eastAsia="Times New Roman" w:hAnsi="Arial" w:cs="Arial"/>
                <w:sz w:val="20"/>
                <w:szCs w:val="20"/>
                <w:lang w:val="en-GB" w:eastAsia="en-GB"/>
              </w:rPr>
              <w:t xml:space="preserve"> </w:t>
            </w:r>
            <w:r w:rsidRPr="00557F49">
              <w:rPr>
                <w:rFonts w:ascii="Arial" w:eastAsia="Times New Roman" w:hAnsi="Arial" w:cs="Arial"/>
                <w:sz w:val="20"/>
                <w:szCs w:val="20"/>
                <w:lang w:val="en-GB" w:eastAsia="en-GB"/>
              </w:rPr>
              <w:t>of Clause 9 are to be provided by email with</w:t>
            </w:r>
            <w:r>
              <w:rPr>
                <w:rFonts w:ascii="Arial" w:eastAsia="Times New Roman" w:hAnsi="Arial" w:cs="Arial"/>
                <w:sz w:val="20"/>
                <w:szCs w:val="20"/>
                <w:lang w:val="en-GB" w:eastAsia="en-GB"/>
              </w:rPr>
              <w:t xml:space="preserve"> </w:t>
            </w:r>
            <w:r w:rsidRPr="00557F49">
              <w:rPr>
                <w:rFonts w:ascii="Arial" w:eastAsia="Times New Roman" w:hAnsi="Arial" w:cs="Arial"/>
                <w:sz w:val="20"/>
                <w:szCs w:val="20"/>
                <w:lang w:val="en-GB" w:eastAsia="en-GB"/>
              </w:rPr>
              <w:t>attachment(s) in Adobe PDF or MS WORD format</w:t>
            </w:r>
          </w:p>
          <w:p w14:paraId="4295036E" w14:textId="77777777" w:rsidR="00E20E23" w:rsidRPr="00196145"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557F49">
              <w:rPr>
                <w:rFonts w:ascii="Arial" w:eastAsia="Times New Roman" w:hAnsi="Arial" w:cs="Arial"/>
                <w:sz w:val="20"/>
                <w:szCs w:val="20"/>
                <w:lang w:val="en-GB" w:eastAsia="en-GB"/>
              </w:rPr>
              <w:t>to:</w:t>
            </w:r>
          </w:p>
          <w:p w14:paraId="69B1580B" w14:textId="77777777" w:rsidR="00E20E23"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538B89F8" w14:textId="77777777" w:rsidR="00E20E23" w:rsidRPr="00196145"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196145">
              <w:rPr>
                <w:rFonts w:ascii="Arial" w:eastAsia="Times New Roman" w:hAnsi="Arial" w:cs="Arial"/>
                <w:sz w:val="20"/>
                <w:szCs w:val="20"/>
                <w:lang w:val="en-GB" w:eastAsia="en-GB"/>
              </w:rPr>
              <w:t xml:space="preserve">The Commercial Officer detailed in the Purchase Order, and  </w:t>
            </w:r>
          </w:p>
          <w:p w14:paraId="2B38BF1E" w14:textId="77777777" w:rsidR="00E20E23"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B08BB70" w14:textId="77777777" w:rsidR="00E20E23"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635FB4">
              <w:rPr>
                <w:rFonts w:ascii="Arial" w:eastAsia="Times New Roman" w:hAnsi="Arial" w:cs="Arial"/>
                <w:sz w:val="20"/>
                <w:szCs w:val="20"/>
                <w:lang w:val="en-GB" w:eastAsia="en-GB"/>
              </w:rPr>
              <w:t xml:space="preserve">by the </w:t>
            </w:r>
            <w:r w:rsidRPr="00E707AE">
              <w:rPr>
                <w:rFonts w:ascii="Arial" w:eastAsia="Times New Roman" w:hAnsi="Arial" w:cs="Arial"/>
                <w:sz w:val="20"/>
                <w:szCs w:val="20"/>
                <w:lang w:val="en-GB" w:eastAsia="en-GB"/>
              </w:rPr>
              <w:t>following date: with tender submission</w:t>
            </w:r>
          </w:p>
          <w:p w14:paraId="590B93D9" w14:textId="77777777" w:rsidR="00E20E23" w:rsidRPr="00635FB4"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2C33D5B5" w14:textId="77777777" w:rsidR="00E20E23" w:rsidRPr="00E707AE"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E707AE">
              <w:rPr>
                <w:rFonts w:ascii="Arial" w:eastAsia="Times New Roman" w:hAnsi="Arial" w:cs="Arial"/>
                <w:sz w:val="20"/>
                <w:szCs w:val="20"/>
                <w:lang w:val="en-GB" w:eastAsia="en-GB"/>
              </w:rPr>
              <w:t>So that the safety information can reach users</w:t>
            </w:r>
          </w:p>
          <w:p w14:paraId="5B9A4D7B" w14:textId="77777777" w:rsidR="00E20E23" w:rsidRPr="00E707AE"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E707AE">
              <w:rPr>
                <w:rFonts w:ascii="Arial" w:eastAsia="Times New Roman" w:hAnsi="Arial" w:cs="Arial"/>
                <w:sz w:val="20"/>
                <w:szCs w:val="20"/>
                <w:lang w:val="en-GB" w:eastAsia="en-GB"/>
              </w:rPr>
              <w:t>without delay, the Authority shall send a copy</w:t>
            </w:r>
          </w:p>
          <w:p w14:paraId="499B4186" w14:textId="77777777" w:rsidR="00E20E23" w:rsidRPr="00E707AE"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E707AE">
              <w:rPr>
                <w:rFonts w:ascii="Arial" w:eastAsia="Times New Roman" w:hAnsi="Arial" w:cs="Arial"/>
                <w:sz w:val="20"/>
                <w:szCs w:val="20"/>
                <w:lang w:val="en-GB" w:eastAsia="en-GB"/>
              </w:rPr>
              <w:t>preferably as an email with attachment(s) in Adobe PDF or MS WORD format.</w:t>
            </w:r>
          </w:p>
          <w:p w14:paraId="642D835A" w14:textId="77777777" w:rsidR="00E20E23" w:rsidRPr="00E707AE"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4114ED16" w14:textId="77777777" w:rsidR="00E20E23" w:rsidRPr="00E707AE"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E707AE">
              <w:rPr>
                <w:rFonts w:ascii="Arial" w:eastAsia="Times New Roman" w:hAnsi="Arial" w:cs="Arial"/>
                <w:sz w:val="20"/>
                <w:szCs w:val="20"/>
                <w:lang w:val="en-GB" w:eastAsia="en-GB"/>
              </w:rPr>
              <w:t>(1) Hard copies to be sent to:</w:t>
            </w:r>
          </w:p>
          <w:p w14:paraId="5AD83337" w14:textId="77777777" w:rsidR="00E20E23" w:rsidRPr="00E707AE"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331B719" w14:textId="77777777" w:rsidR="00E20E23" w:rsidRPr="00E707AE" w:rsidRDefault="00E20E23" w:rsidP="00E20E23">
            <w:pPr>
              <w:widowControl/>
              <w:tabs>
                <w:tab w:val="left" w:pos="-426"/>
              </w:tabs>
              <w:suppressAutoHyphens/>
              <w:spacing w:after="0" w:line="240" w:lineRule="auto"/>
              <w:outlineLvl w:val="0"/>
              <w:rPr>
                <w:rFonts w:ascii="Arial" w:hAnsi="Arial" w:cs="Arial"/>
                <w:sz w:val="20"/>
                <w:szCs w:val="20"/>
              </w:rPr>
            </w:pPr>
            <w:r w:rsidRPr="00E707AE">
              <w:rPr>
                <w:rFonts w:ascii="Arial" w:hAnsi="Arial" w:cs="Arial"/>
                <w:sz w:val="20"/>
                <w:szCs w:val="20"/>
              </w:rPr>
              <w:t xml:space="preserve">Hazardous Stores Information System (HSIS) Spruce 2C, #1260 </w:t>
            </w:r>
          </w:p>
          <w:p w14:paraId="154A0610" w14:textId="77777777" w:rsidR="00E20E23" w:rsidRPr="00E707AE" w:rsidRDefault="00E20E23" w:rsidP="00E20E23">
            <w:pPr>
              <w:widowControl/>
              <w:tabs>
                <w:tab w:val="left" w:pos="-426"/>
              </w:tabs>
              <w:suppressAutoHyphens/>
              <w:spacing w:after="0" w:line="240" w:lineRule="auto"/>
              <w:outlineLvl w:val="0"/>
              <w:rPr>
                <w:rFonts w:ascii="Arial" w:hAnsi="Arial" w:cs="Arial"/>
                <w:sz w:val="20"/>
                <w:szCs w:val="20"/>
              </w:rPr>
            </w:pPr>
            <w:r w:rsidRPr="00E707AE">
              <w:rPr>
                <w:rFonts w:ascii="Arial" w:hAnsi="Arial" w:cs="Arial"/>
                <w:sz w:val="20"/>
                <w:szCs w:val="20"/>
              </w:rPr>
              <w:t xml:space="preserve">MOD Abbey Wood (South) </w:t>
            </w:r>
          </w:p>
          <w:p w14:paraId="53D74E55" w14:textId="77777777" w:rsidR="00E20E23" w:rsidRPr="00E707AE" w:rsidRDefault="00E20E23" w:rsidP="00E20E23">
            <w:pPr>
              <w:widowControl/>
              <w:tabs>
                <w:tab w:val="left" w:pos="-426"/>
              </w:tabs>
              <w:suppressAutoHyphens/>
              <w:spacing w:after="0" w:line="240" w:lineRule="auto"/>
              <w:outlineLvl w:val="0"/>
              <w:rPr>
                <w:rFonts w:ascii="Arial" w:hAnsi="Arial" w:cs="Arial"/>
                <w:sz w:val="20"/>
                <w:szCs w:val="20"/>
              </w:rPr>
            </w:pPr>
            <w:r w:rsidRPr="00E707AE">
              <w:rPr>
                <w:rFonts w:ascii="Arial" w:hAnsi="Arial" w:cs="Arial"/>
                <w:sz w:val="20"/>
                <w:szCs w:val="20"/>
              </w:rPr>
              <w:t>Bristol, BS34 8JH</w:t>
            </w:r>
          </w:p>
          <w:p w14:paraId="05E4E767" w14:textId="77777777" w:rsidR="00E20E23" w:rsidRPr="00E707AE" w:rsidRDefault="00E20E23" w:rsidP="00E20E23">
            <w:pPr>
              <w:widowControl/>
              <w:tabs>
                <w:tab w:val="left" w:pos="-426"/>
              </w:tabs>
              <w:suppressAutoHyphens/>
              <w:spacing w:after="0" w:line="240" w:lineRule="auto"/>
              <w:outlineLvl w:val="0"/>
              <w:rPr>
                <w:rFonts w:ascii="Arial" w:hAnsi="Arial" w:cs="Arial"/>
                <w:sz w:val="20"/>
                <w:szCs w:val="20"/>
              </w:rPr>
            </w:pPr>
          </w:p>
          <w:p w14:paraId="398E09B3" w14:textId="77777777" w:rsidR="00E20E23" w:rsidRPr="00E707AE" w:rsidRDefault="00E20E23" w:rsidP="00E20E23">
            <w:pPr>
              <w:widowControl/>
              <w:tabs>
                <w:tab w:val="left" w:pos="-426"/>
              </w:tabs>
              <w:suppressAutoHyphens/>
              <w:spacing w:after="0" w:line="240" w:lineRule="auto"/>
              <w:outlineLvl w:val="0"/>
              <w:rPr>
                <w:rFonts w:ascii="Arial" w:hAnsi="Arial" w:cs="Arial"/>
                <w:sz w:val="20"/>
                <w:szCs w:val="20"/>
              </w:rPr>
            </w:pPr>
            <w:r w:rsidRPr="00E707AE">
              <w:rPr>
                <w:rFonts w:ascii="Arial" w:hAnsi="Arial" w:cs="Arial"/>
                <w:sz w:val="20"/>
                <w:szCs w:val="20"/>
              </w:rPr>
              <w:t>(2) Emails to be sent to:</w:t>
            </w:r>
          </w:p>
          <w:p w14:paraId="1916E31C" w14:textId="77777777" w:rsidR="00E20E23" w:rsidRPr="00196145"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1E135CCD" w14:textId="77777777" w:rsidR="00E20E23" w:rsidRDefault="009127D7" w:rsidP="00E20E23">
            <w:pPr>
              <w:widowControl/>
              <w:tabs>
                <w:tab w:val="left" w:pos="-426"/>
              </w:tabs>
              <w:suppressAutoHyphens/>
              <w:spacing w:after="0" w:line="240" w:lineRule="auto"/>
              <w:outlineLvl w:val="0"/>
              <w:rPr>
                <w:rFonts w:ascii="Arial" w:eastAsia="Times New Roman" w:hAnsi="Arial" w:cs="Arial"/>
                <w:color w:val="0000FF"/>
                <w:sz w:val="20"/>
                <w:szCs w:val="24"/>
                <w:u w:val="single"/>
                <w:lang w:val="x-none"/>
              </w:rPr>
            </w:pPr>
            <w:hyperlink r:id="rId21" w:history="1">
              <w:r w:rsidR="00E20E23" w:rsidRPr="009207B3">
                <w:rPr>
                  <w:rStyle w:val="Hyperlink"/>
                  <w:rFonts w:ascii="Arial" w:eastAsia="Times New Roman" w:hAnsi="Arial" w:cs="Arial"/>
                  <w:sz w:val="20"/>
                  <w:szCs w:val="24"/>
                  <w:lang w:val="x-none"/>
                </w:rPr>
                <w:t>DESEngSfty-QSEPSEP-HSISMulti@mod.gov.uk</w:t>
              </w:r>
            </w:hyperlink>
          </w:p>
          <w:p w14:paraId="67DBDDB7" w14:textId="77777777" w:rsidR="00E20E23" w:rsidRPr="00196145"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78D5ACFD" w14:textId="77777777" w:rsidR="00E20E23" w:rsidRPr="00E707AE"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E707AE">
              <w:rPr>
                <w:rFonts w:ascii="Arial" w:eastAsia="Times New Roman" w:hAnsi="Arial" w:cs="Arial"/>
                <w:sz w:val="20"/>
                <w:szCs w:val="20"/>
                <w:lang w:val="en-GB" w:eastAsia="en-GB"/>
              </w:rPr>
              <w:t>SDS which are classified above OFFICIAL</w:t>
            </w:r>
          </w:p>
          <w:p w14:paraId="023654C9" w14:textId="385A5B40" w:rsidR="007417E1" w:rsidRPr="007417E1" w:rsidRDefault="00E20E23" w:rsidP="00E20E23">
            <w:pPr>
              <w:tabs>
                <w:tab w:val="left" w:pos="-426"/>
              </w:tabs>
              <w:suppressAutoHyphens/>
              <w:spacing w:after="0" w:line="240" w:lineRule="auto"/>
              <w:outlineLvl w:val="0"/>
              <w:rPr>
                <w:rFonts w:ascii="Arial" w:eastAsia="Times New Roman" w:hAnsi="Arial" w:cs="Arial"/>
                <w:sz w:val="20"/>
                <w:szCs w:val="20"/>
                <w:lang w:val="en-GB" w:eastAsia="en-GB"/>
              </w:rPr>
            </w:pPr>
            <w:r w:rsidRPr="00E707AE">
              <w:rPr>
                <w:rFonts w:ascii="Arial" w:eastAsia="Times New Roman" w:hAnsi="Arial" w:cs="Arial"/>
                <w:sz w:val="20"/>
                <w:szCs w:val="20"/>
                <w:lang w:val="en-GB" w:eastAsia="en-GB"/>
              </w:rPr>
              <w:t>including Explosive Hazard Data Sheets (EHDS) for</w:t>
            </w:r>
            <w:r>
              <w:rPr>
                <w:rFonts w:ascii="Arial" w:eastAsia="Times New Roman" w:hAnsi="Arial" w:cs="Arial"/>
                <w:sz w:val="20"/>
                <w:szCs w:val="20"/>
                <w:lang w:val="en-GB" w:eastAsia="en-GB"/>
              </w:rPr>
              <w:t xml:space="preserve"> </w:t>
            </w:r>
            <w:r w:rsidRPr="00E707AE">
              <w:rPr>
                <w:rFonts w:ascii="Arial" w:eastAsia="Times New Roman" w:hAnsi="Arial" w:cs="Arial"/>
                <w:sz w:val="20"/>
                <w:szCs w:val="20"/>
                <w:lang w:val="en-GB" w:eastAsia="en-GB"/>
              </w:rPr>
              <w:t>Ordnance, Munitions or Explosives (OME) are not</w:t>
            </w:r>
            <w:r>
              <w:rPr>
                <w:rFonts w:ascii="Arial" w:eastAsia="Times New Roman" w:hAnsi="Arial" w:cs="Arial"/>
                <w:sz w:val="20"/>
                <w:szCs w:val="20"/>
                <w:lang w:val="en-GB" w:eastAsia="en-GB"/>
              </w:rPr>
              <w:t xml:space="preserve"> </w:t>
            </w:r>
            <w:r w:rsidRPr="00E707AE">
              <w:rPr>
                <w:rFonts w:ascii="Arial" w:eastAsia="Times New Roman" w:hAnsi="Arial" w:cs="Arial"/>
                <w:sz w:val="20"/>
                <w:szCs w:val="20"/>
                <w:lang w:val="en-GB" w:eastAsia="en-GB"/>
              </w:rPr>
              <w:t>to be sent to HSIS and must be held by the</w:t>
            </w:r>
            <w:r>
              <w:rPr>
                <w:rFonts w:ascii="Arial" w:eastAsia="Times New Roman" w:hAnsi="Arial" w:cs="Arial"/>
                <w:sz w:val="20"/>
                <w:szCs w:val="20"/>
                <w:lang w:val="en-GB" w:eastAsia="en-GB"/>
              </w:rPr>
              <w:t xml:space="preserve"> </w:t>
            </w:r>
            <w:r w:rsidRPr="00E707AE">
              <w:rPr>
                <w:rFonts w:ascii="Arial" w:eastAsia="Times New Roman" w:hAnsi="Arial" w:cs="Arial"/>
                <w:sz w:val="20"/>
                <w:szCs w:val="20"/>
                <w:lang w:val="en-GB" w:eastAsia="en-GB"/>
              </w:rPr>
              <w:t>respective Authority Delivery Team.</w:t>
            </w:r>
          </w:p>
        </w:tc>
      </w:tr>
    </w:tbl>
    <w:tbl>
      <w:tblPr>
        <w:tblpPr w:leftFromText="180" w:rightFromText="180" w:bottomFromText="200" w:horzAnchor="margin" w:tblpXSpec="center" w:tblpY="-360"/>
        <w:tblW w:w="10950" w:type="dxa"/>
        <w:tblLayout w:type="fixed"/>
        <w:tblLook w:val="04A0" w:firstRow="1" w:lastRow="0" w:firstColumn="1" w:lastColumn="0" w:noHBand="0" w:noVBand="1"/>
      </w:tblPr>
      <w:tblGrid>
        <w:gridCol w:w="242"/>
        <w:gridCol w:w="5332"/>
        <w:gridCol w:w="242"/>
        <w:gridCol w:w="4881"/>
        <w:gridCol w:w="253"/>
      </w:tblGrid>
      <w:tr w:rsidR="00E92DD5" w14:paraId="4E508DB6" w14:textId="77777777" w:rsidTr="00C42367">
        <w:trPr>
          <w:trHeight w:val="529"/>
        </w:trPr>
        <w:tc>
          <w:tcPr>
            <w:tcW w:w="10950" w:type="dxa"/>
            <w:gridSpan w:val="5"/>
            <w:shd w:val="pct12" w:color="auto" w:fill="auto"/>
            <w:hideMark/>
          </w:tcPr>
          <w:p w14:paraId="239007F5" w14:textId="77777777" w:rsidR="00E92DD5" w:rsidRDefault="00E92DD5" w:rsidP="00C42367">
            <w:pPr>
              <w:spacing w:before="120" w:after="0" w:line="240" w:lineRule="auto"/>
              <w:jc w:val="right"/>
              <w:rPr>
                <w:rFonts w:ascii="Arial" w:eastAsia="Times New Roman" w:hAnsi="Arial" w:cs="Arial"/>
                <w:b/>
                <w:sz w:val="18"/>
                <w:szCs w:val="18"/>
                <w:lang w:val="en-GB" w:eastAsia="en-GB"/>
              </w:rPr>
            </w:pPr>
            <w:bookmarkStart w:id="68" w:name="_Hlk65703903"/>
            <w:r>
              <w:rPr>
                <w:rFonts w:ascii="Arial" w:eastAsia="Times New Roman" w:hAnsi="Arial" w:cs="Arial"/>
                <w:b/>
                <w:sz w:val="18"/>
                <w:szCs w:val="18"/>
                <w:lang w:val="en-GB" w:eastAsia="en-GB"/>
              </w:rPr>
              <w:lastRenderedPageBreak/>
              <w:t>DEFFORM 111</w:t>
            </w:r>
          </w:p>
          <w:p w14:paraId="678E1373" w14:textId="77777777" w:rsidR="00E92DD5" w:rsidRDefault="00E92DD5" w:rsidP="00C42367">
            <w:pPr>
              <w:spacing w:after="0" w:line="240" w:lineRule="auto"/>
              <w:jc w:val="right"/>
              <w:rPr>
                <w:rFonts w:ascii="Arial" w:eastAsia="Times New Roman" w:hAnsi="Arial" w:cs="Arial"/>
                <w:sz w:val="18"/>
                <w:szCs w:val="18"/>
                <w:lang w:val="en-GB" w:eastAsia="en-GB"/>
              </w:rPr>
            </w:pPr>
            <w:r>
              <w:rPr>
                <w:rFonts w:ascii="Arial" w:eastAsia="Times New Roman" w:hAnsi="Arial" w:cs="Arial"/>
                <w:b/>
                <w:sz w:val="18"/>
                <w:szCs w:val="18"/>
                <w:lang w:val="en-GB" w:eastAsia="en-GB"/>
              </w:rPr>
              <w:t>(</w:t>
            </w:r>
            <w:proofErr w:type="spellStart"/>
            <w:r>
              <w:rPr>
                <w:rFonts w:ascii="Arial" w:eastAsia="Times New Roman" w:hAnsi="Arial" w:cs="Arial"/>
                <w:b/>
                <w:sz w:val="18"/>
                <w:szCs w:val="18"/>
                <w:lang w:val="en-GB" w:eastAsia="en-GB"/>
              </w:rPr>
              <w:t>Edn</w:t>
            </w:r>
            <w:proofErr w:type="spellEnd"/>
            <w:r>
              <w:rPr>
                <w:rFonts w:ascii="Arial" w:eastAsia="Times New Roman" w:hAnsi="Arial" w:cs="Arial"/>
                <w:b/>
                <w:sz w:val="18"/>
                <w:szCs w:val="18"/>
                <w:lang w:val="en-GB" w:eastAsia="en-GB"/>
              </w:rPr>
              <w:t xml:space="preserve"> 10/22)</w:t>
            </w:r>
          </w:p>
          <w:p w14:paraId="508D0DA0" w14:textId="77777777" w:rsidR="00E92DD5" w:rsidRDefault="00E92DD5" w:rsidP="00C42367">
            <w:pPr>
              <w:spacing w:after="120" w:line="240" w:lineRule="auto"/>
              <w:jc w:val="center"/>
              <w:rPr>
                <w:rFonts w:ascii="Arial" w:eastAsia="Times New Roman" w:hAnsi="Arial" w:cs="Arial"/>
                <w:sz w:val="24"/>
                <w:szCs w:val="24"/>
                <w:lang w:val="en-GB" w:eastAsia="en-GB"/>
              </w:rPr>
            </w:pPr>
            <w:r>
              <w:rPr>
                <w:rFonts w:ascii="Arial" w:eastAsia="Times New Roman" w:hAnsi="Arial" w:cs="Arial"/>
                <w:b/>
                <w:sz w:val="24"/>
                <w:szCs w:val="24"/>
                <w:lang w:val="en-GB" w:eastAsia="en-GB"/>
              </w:rPr>
              <w:t>Appendix - Addresses and Other Information</w:t>
            </w:r>
          </w:p>
        </w:tc>
      </w:tr>
      <w:tr w:rsidR="00E92DD5" w14:paraId="684CF3BA" w14:textId="77777777" w:rsidTr="00C42367">
        <w:trPr>
          <w:trHeight w:val="1828"/>
        </w:trPr>
        <w:tc>
          <w:tcPr>
            <w:tcW w:w="242" w:type="dxa"/>
            <w:tcBorders>
              <w:top w:val="nil"/>
              <w:left w:val="nil"/>
              <w:bottom w:val="nil"/>
              <w:right w:val="single" w:sz="4" w:space="0" w:color="auto"/>
            </w:tcBorders>
            <w:shd w:val="pct12" w:color="auto" w:fill="auto"/>
          </w:tcPr>
          <w:p w14:paraId="0359701D" w14:textId="77777777" w:rsidR="00E92DD5" w:rsidRDefault="00E92DD5" w:rsidP="00C42367">
            <w:pPr>
              <w:spacing w:after="0" w:line="240" w:lineRule="auto"/>
              <w:jc w:val="both"/>
              <w:rPr>
                <w:rFonts w:ascii="Arial" w:eastAsia="Times New Roman" w:hAnsi="Arial" w:cs="Arial"/>
                <w:sz w:val="4"/>
                <w:szCs w:val="20"/>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192EB8B7" w14:textId="77777777" w:rsidR="00E92DD5" w:rsidRDefault="00E92DD5" w:rsidP="00C42367">
            <w:pPr>
              <w:widowControl/>
              <w:numPr>
                <w:ilvl w:val="0"/>
                <w:numId w:val="11"/>
              </w:numPr>
              <w:tabs>
                <w:tab w:val="left" w:pos="194"/>
              </w:tabs>
              <w:spacing w:before="120" w:after="0" w:line="240" w:lineRule="auto"/>
              <w:jc w:val="both"/>
              <w:rPr>
                <w:rFonts w:ascii="Arial" w:eastAsia="Times New Roman" w:hAnsi="Arial" w:cs="Arial"/>
                <w:b/>
                <w:sz w:val="16"/>
                <w:szCs w:val="16"/>
                <w:lang w:val="en-GB" w:eastAsia="en-GB"/>
              </w:rPr>
            </w:pPr>
            <w:r>
              <w:rPr>
                <w:rFonts w:ascii="Arial" w:eastAsia="Times New Roman" w:hAnsi="Arial" w:cs="Arial"/>
                <w:b/>
                <w:sz w:val="16"/>
                <w:szCs w:val="16"/>
                <w:lang w:val="en-GB" w:eastAsia="en-GB"/>
              </w:rPr>
              <w:t>Commercial Officer:</w:t>
            </w:r>
          </w:p>
          <w:p w14:paraId="30711674" w14:textId="77777777" w:rsidR="00E92DD5" w:rsidRDefault="00E92DD5" w:rsidP="00C42367">
            <w:pPr>
              <w:spacing w:before="120"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Name:  </w:t>
            </w:r>
            <w:r w:rsidRPr="00F42848">
              <w:rPr>
                <w:rFonts w:ascii="Arial" w:eastAsia="Times New Roman" w:hAnsi="Arial" w:cs="Arial"/>
                <w:sz w:val="16"/>
                <w:szCs w:val="16"/>
                <w:lang w:val="en-GB" w:eastAsia="en-GB"/>
              </w:rPr>
              <w:t xml:space="preserve"> Eleni Bekele</w:t>
            </w:r>
          </w:p>
          <w:p w14:paraId="7D772F09" w14:textId="77777777" w:rsidR="00E92DD5" w:rsidRDefault="00E92DD5" w:rsidP="00C42367">
            <w:pPr>
              <w:spacing w:after="0" w:line="240" w:lineRule="auto"/>
              <w:rPr>
                <w:rFonts w:ascii="Arial" w:eastAsia="Times New Roman" w:hAnsi="Arial" w:cs="Arial"/>
                <w:sz w:val="16"/>
                <w:szCs w:val="16"/>
                <w:lang w:val="en-GB" w:eastAsia="en-GB"/>
              </w:rPr>
            </w:pPr>
          </w:p>
          <w:p w14:paraId="605476BC" w14:textId="77777777" w:rsidR="00E92DD5" w:rsidRPr="00187A77" w:rsidRDefault="00E92DD5" w:rsidP="00C42367">
            <w:pPr>
              <w:widowControl/>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Address:   </w:t>
            </w:r>
            <w:r w:rsidRPr="00187A77">
              <w:rPr>
                <w:rFonts w:ascii="Arial" w:eastAsia="Times New Roman" w:hAnsi="Arial" w:cs="Arial"/>
                <w:sz w:val="16"/>
                <w:szCs w:val="16"/>
                <w:lang w:val="en-GB" w:eastAsia="en-GB"/>
              </w:rPr>
              <w:t xml:space="preserve"> MP1.1</w:t>
            </w:r>
            <w:r>
              <w:rPr>
                <w:rFonts w:ascii="Arial" w:eastAsia="Times New Roman" w:hAnsi="Arial" w:cs="Arial"/>
                <w:sz w:val="16"/>
                <w:szCs w:val="16"/>
                <w:lang w:val="en-GB" w:eastAsia="en-GB"/>
              </w:rPr>
              <w:t>,</w:t>
            </w:r>
            <w:r w:rsidRPr="00187A77">
              <w:rPr>
                <w:rFonts w:ascii="Arial" w:eastAsia="Times New Roman" w:hAnsi="Arial" w:cs="Arial"/>
                <w:sz w:val="16"/>
                <w:szCs w:val="16"/>
                <w:lang w:val="en-GB" w:eastAsia="en-GB"/>
              </w:rPr>
              <w:t xml:space="preserve"> NCHQ, Leach Building, Whale Island, Portsmouth, PO2 8BY </w:t>
            </w:r>
          </w:p>
          <w:p w14:paraId="235BFDEA" w14:textId="77777777" w:rsidR="00E92DD5" w:rsidRDefault="00E92DD5" w:rsidP="00C42367">
            <w:pPr>
              <w:spacing w:after="0" w:line="240" w:lineRule="auto"/>
              <w:rPr>
                <w:rFonts w:ascii="Arial" w:eastAsia="Times New Roman" w:hAnsi="Arial" w:cs="Arial"/>
                <w:sz w:val="16"/>
                <w:szCs w:val="16"/>
                <w:lang w:val="en-GB" w:eastAsia="en-GB"/>
              </w:rPr>
            </w:pPr>
          </w:p>
          <w:p w14:paraId="1B28B7E7" w14:textId="77777777" w:rsidR="00E92DD5" w:rsidRDefault="00E92DD5" w:rsidP="00C42367">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Email:</w:t>
            </w:r>
            <w:r w:rsidRPr="00B8481B">
              <w:rPr>
                <w:rFonts w:ascii="Arial" w:eastAsia="Times New Roman" w:hAnsi="Arial" w:cs="Arial"/>
                <w:color w:val="000000" w:themeColor="text1"/>
                <w:sz w:val="16"/>
                <w:szCs w:val="16"/>
                <w:lang w:val="en-GB" w:eastAsia="en-GB"/>
              </w:rPr>
              <w:t xml:space="preserve"> eleni.bekele100@mod.gov.uk</w:t>
            </w:r>
          </w:p>
          <w:p w14:paraId="0423CDBF" w14:textId="77777777" w:rsidR="00E92DD5" w:rsidRDefault="00E92DD5" w:rsidP="00C42367">
            <w:pPr>
              <w:spacing w:after="0" w:line="240" w:lineRule="auto"/>
              <w:rPr>
                <w:rFonts w:ascii="Arial" w:eastAsia="Times New Roman" w:hAnsi="Arial" w:cs="Arial"/>
                <w:sz w:val="16"/>
                <w:szCs w:val="16"/>
                <w:lang w:val="en-GB" w:eastAsia="en-GB"/>
              </w:rPr>
            </w:pPr>
          </w:p>
          <w:p w14:paraId="6C98CE08" w14:textId="77777777" w:rsidR="00E92DD5" w:rsidRDefault="00E92DD5" w:rsidP="00C42367">
            <w:pPr>
              <w:tabs>
                <w:tab w:val="left" w:pos="536"/>
              </w:tabs>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sym w:font="Wingdings" w:char="F028"/>
            </w:r>
            <w:r>
              <w:rPr>
                <w:rFonts w:ascii="Arial" w:eastAsia="Times New Roman" w:hAnsi="Arial" w:cs="Arial"/>
                <w:sz w:val="16"/>
                <w:szCs w:val="16"/>
                <w:lang w:val="en-GB" w:eastAsia="en-GB"/>
              </w:rPr>
              <w:t xml:space="preserve"> </w:t>
            </w:r>
          </w:p>
        </w:tc>
        <w:tc>
          <w:tcPr>
            <w:tcW w:w="242" w:type="dxa"/>
            <w:tcBorders>
              <w:top w:val="nil"/>
              <w:left w:val="single" w:sz="4" w:space="0" w:color="auto"/>
              <w:bottom w:val="nil"/>
              <w:right w:val="single" w:sz="4" w:space="0" w:color="auto"/>
            </w:tcBorders>
            <w:shd w:val="pct12" w:color="auto" w:fill="auto"/>
          </w:tcPr>
          <w:p w14:paraId="3D250B35" w14:textId="77777777" w:rsidR="00E92DD5" w:rsidRDefault="00E92DD5" w:rsidP="00C42367">
            <w:pPr>
              <w:spacing w:after="0" w:line="240" w:lineRule="auto"/>
              <w:rPr>
                <w:rFonts w:ascii="Arial" w:eastAsia="Times New Roman" w:hAnsi="Arial" w:cs="Arial"/>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512BC54C" w14:textId="77777777" w:rsidR="00E92DD5" w:rsidRDefault="00E92DD5" w:rsidP="00C42367">
            <w:pPr>
              <w:tabs>
                <w:tab w:val="left" w:pos="169"/>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8.</w:t>
            </w:r>
            <w:r>
              <w:rPr>
                <w:rFonts w:ascii="Arial" w:eastAsia="Times New Roman" w:hAnsi="Arial" w:cs="Arial"/>
                <w:b/>
                <w:sz w:val="14"/>
                <w:szCs w:val="14"/>
                <w:lang w:val="en-GB" w:eastAsia="en-GB"/>
              </w:rPr>
              <w:tab/>
              <w:t>Public Accounting Authority:</w:t>
            </w:r>
          </w:p>
          <w:p w14:paraId="173CD4AC" w14:textId="77777777" w:rsidR="00E92DD5" w:rsidRDefault="00E92DD5" w:rsidP="00C42367">
            <w:pPr>
              <w:spacing w:after="0" w:line="240" w:lineRule="auto"/>
              <w:rPr>
                <w:rFonts w:ascii="Arial" w:eastAsia="Times New Roman" w:hAnsi="Arial" w:cs="Arial"/>
                <w:sz w:val="14"/>
                <w:szCs w:val="14"/>
                <w:lang w:val="en-GB" w:eastAsia="en-GB"/>
              </w:rPr>
            </w:pPr>
          </w:p>
          <w:p w14:paraId="13B778B8" w14:textId="77777777" w:rsidR="00E92DD5" w:rsidRDefault="00E92DD5" w:rsidP="00C42367">
            <w:pPr>
              <w:spacing w:after="0" w:line="240" w:lineRule="auto"/>
              <w:ind w:left="181" w:hanging="181"/>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1. Returns under DEFCON 694 (or SC equivalent) should be sent to DBS Finance ADMT – Assets </w:t>
            </w:r>
            <w:proofErr w:type="gramStart"/>
            <w:r>
              <w:rPr>
                <w:rFonts w:ascii="Arial" w:eastAsia="Times New Roman" w:hAnsi="Arial" w:cs="Arial"/>
                <w:sz w:val="14"/>
                <w:szCs w:val="14"/>
                <w:lang w:val="en-GB" w:eastAsia="en-GB"/>
              </w:rPr>
              <w:t>In</w:t>
            </w:r>
            <w:proofErr w:type="gramEnd"/>
            <w:r>
              <w:rPr>
                <w:rFonts w:ascii="Arial" w:eastAsia="Times New Roman" w:hAnsi="Arial" w:cs="Arial"/>
                <w:sz w:val="14"/>
                <w:szCs w:val="14"/>
                <w:lang w:val="en-GB" w:eastAsia="en-GB"/>
              </w:rPr>
              <w:t xml:space="preserve"> Industry 1, Level 4 Piccadilly Gate, Store Street, Manchester, M1 2WD</w:t>
            </w:r>
          </w:p>
          <w:p w14:paraId="009EE119" w14:textId="77777777" w:rsidR="00E92DD5" w:rsidRDefault="00E92DD5" w:rsidP="00C42367">
            <w:pPr>
              <w:spacing w:after="0" w:line="240" w:lineRule="auto"/>
              <w:ind w:left="181"/>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44 (0) 161 233 5397</w:t>
            </w:r>
          </w:p>
          <w:p w14:paraId="6A2E1CAC" w14:textId="77777777" w:rsidR="00E92DD5" w:rsidRDefault="00E92DD5" w:rsidP="00C42367">
            <w:pPr>
              <w:spacing w:after="0" w:line="240" w:lineRule="auto"/>
              <w:rPr>
                <w:rFonts w:ascii="Arial" w:eastAsia="Times New Roman" w:hAnsi="Arial" w:cs="Arial"/>
                <w:sz w:val="14"/>
                <w:szCs w:val="14"/>
                <w:lang w:val="en-GB" w:eastAsia="en-GB"/>
              </w:rPr>
            </w:pPr>
          </w:p>
          <w:p w14:paraId="060EF337" w14:textId="77777777" w:rsidR="00E92DD5" w:rsidRDefault="00E92DD5" w:rsidP="00C42367">
            <w:pPr>
              <w:spacing w:after="0" w:line="240" w:lineRule="auto"/>
              <w:ind w:left="181" w:hanging="181"/>
              <w:rPr>
                <w:rFonts w:ascii="Arial" w:eastAsia="Times New Roman" w:hAnsi="Arial" w:cs="Arial"/>
                <w:sz w:val="14"/>
                <w:szCs w:val="14"/>
                <w:lang w:val="en-GB" w:eastAsia="en-GB"/>
              </w:rPr>
            </w:pPr>
            <w:r>
              <w:rPr>
                <w:rFonts w:ascii="Arial" w:eastAsia="Times New Roman" w:hAnsi="Arial" w:cs="Arial"/>
                <w:sz w:val="14"/>
                <w:szCs w:val="14"/>
                <w:lang w:val="en-GB" w:eastAsia="en-GB"/>
              </w:rPr>
              <w:t>2. For all other enquiries contact DES Fin FA-AMET Policy, Level 4 Piccadilly Gate, Store Street, Manchester, M1 2WD</w:t>
            </w:r>
          </w:p>
          <w:p w14:paraId="0695462C" w14:textId="77777777" w:rsidR="00E92DD5" w:rsidRDefault="00E92DD5" w:rsidP="00C42367">
            <w:pPr>
              <w:spacing w:after="0" w:line="240" w:lineRule="auto"/>
              <w:ind w:left="181"/>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44 (0) 161 233 5394</w:t>
            </w:r>
          </w:p>
        </w:tc>
        <w:tc>
          <w:tcPr>
            <w:tcW w:w="253" w:type="dxa"/>
            <w:tcBorders>
              <w:top w:val="nil"/>
              <w:left w:val="single" w:sz="4" w:space="0" w:color="auto"/>
              <w:bottom w:val="nil"/>
              <w:right w:val="nil"/>
            </w:tcBorders>
            <w:shd w:val="pct12" w:color="auto" w:fill="auto"/>
          </w:tcPr>
          <w:p w14:paraId="27B1BA83" w14:textId="77777777" w:rsidR="00E92DD5" w:rsidRDefault="00E92DD5" w:rsidP="00C42367">
            <w:pPr>
              <w:spacing w:after="0" w:line="240" w:lineRule="auto"/>
              <w:jc w:val="both"/>
              <w:rPr>
                <w:rFonts w:ascii="Arial" w:eastAsia="Times New Roman" w:hAnsi="Arial" w:cs="Arial"/>
                <w:szCs w:val="20"/>
                <w:lang w:val="en-GB" w:eastAsia="en-GB"/>
              </w:rPr>
            </w:pPr>
          </w:p>
        </w:tc>
      </w:tr>
      <w:tr w:rsidR="00E92DD5" w14:paraId="07F86DBF" w14:textId="77777777" w:rsidTr="00C42367">
        <w:trPr>
          <w:trHeight w:val="57"/>
        </w:trPr>
        <w:tc>
          <w:tcPr>
            <w:tcW w:w="10950" w:type="dxa"/>
            <w:gridSpan w:val="5"/>
            <w:shd w:val="pct12" w:color="auto" w:fill="auto"/>
          </w:tcPr>
          <w:p w14:paraId="6B2F12FD" w14:textId="77777777" w:rsidR="00E92DD5" w:rsidRDefault="00E92DD5" w:rsidP="00C42367">
            <w:pPr>
              <w:spacing w:after="0" w:line="240" w:lineRule="auto"/>
              <w:rPr>
                <w:rFonts w:ascii="Arial" w:eastAsia="Times New Roman" w:hAnsi="Arial" w:cs="Arial"/>
                <w:sz w:val="14"/>
                <w:szCs w:val="14"/>
                <w:lang w:val="en-GB" w:eastAsia="en-GB"/>
              </w:rPr>
            </w:pPr>
          </w:p>
        </w:tc>
      </w:tr>
      <w:tr w:rsidR="00E92DD5" w14:paraId="50733B73" w14:textId="77777777" w:rsidTr="00C42367">
        <w:trPr>
          <w:trHeight w:val="925"/>
        </w:trPr>
        <w:tc>
          <w:tcPr>
            <w:tcW w:w="242" w:type="dxa"/>
            <w:tcBorders>
              <w:top w:val="nil"/>
              <w:left w:val="nil"/>
              <w:bottom w:val="nil"/>
              <w:right w:val="single" w:sz="4" w:space="0" w:color="auto"/>
            </w:tcBorders>
            <w:shd w:val="pct12" w:color="auto" w:fill="auto"/>
          </w:tcPr>
          <w:p w14:paraId="6096F959" w14:textId="77777777" w:rsidR="00E92DD5" w:rsidRDefault="00E92DD5" w:rsidP="00C42367">
            <w:pPr>
              <w:spacing w:after="0" w:line="240" w:lineRule="auto"/>
              <w:jc w:val="both"/>
              <w:rPr>
                <w:rFonts w:ascii="Arial" w:eastAsia="Times New Roman" w:hAnsi="Arial" w:cs="Arial"/>
                <w:sz w:val="4"/>
                <w:szCs w:val="20"/>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1AE8B7AE" w14:textId="77777777" w:rsidR="00E92DD5" w:rsidRDefault="00E92DD5" w:rsidP="00C42367">
            <w:pPr>
              <w:widowControl/>
              <w:numPr>
                <w:ilvl w:val="0"/>
                <w:numId w:val="11"/>
              </w:numPr>
              <w:tabs>
                <w:tab w:val="left" w:pos="194"/>
              </w:tabs>
              <w:spacing w:before="120" w:after="0" w:line="240" w:lineRule="auto"/>
              <w:ind w:left="170" w:hanging="170"/>
              <w:jc w:val="both"/>
              <w:rPr>
                <w:rFonts w:ascii="Arial" w:eastAsia="Times New Roman" w:hAnsi="Arial" w:cs="Arial"/>
                <w:sz w:val="16"/>
                <w:szCs w:val="16"/>
                <w:lang w:val="en-GB" w:eastAsia="en-GB"/>
              </w:rPr>
            </w:pPr>
            <w:r>
              <w:rPr>
                <w:rFonts w:ascii="Arial" w:eastAsia="Times New Roman" w:hAnsi="Arial" w:cs="Arial"/>
                <w:b/>
                <w:sz w:val="16"/>
                <w:szCs w:val="16"/>
                <w:lang w:val="en-GB" w:eastAsia="en-GB"/>
              </w:rPr>
              <w:t xml:space="preserve">Project Manager, Equipment Support Manager or PT Leader </w:t>
            </w:r>
            <w:r>
              <w:rPr>
                <w:rFonts w:ascii="Arial" w:eastAsia="Times New Roman" w:hAnsi="Arial" w:cs="Arial"/>
                <w:sz w:val="16"/>
                <w:szCs w:val="16"/>
                <w:lang w:val="en-GB" w:eastAsia="en-GB"/>
              </w:rPr>
              <w:t>(from whom technical information is available):</w:t>
            </w:r>
          </w:p>
          <w:p w14:paraId="6CDB5AB6" w14:textId="77777777" w:rsidR="00E92DD5" w:rsidRPr="00860451" w:rsidRDefault="00E92DD5" w:rsidP="00C42367">
            <w:pPr>
              <w:spacing w:before="120"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Name</w:t>
            </w:r>
            <w:r w:rsidRPr="00860451">
              <w:rPr>
                <w:rFonts w:ascii="Arial" w:eastAsia="Times New Roman" w:hAnsi="Arial" w:cs="Arial"/>
                <w:sz w:val="16"/>
                <w:szCs w:val="16"/>
                <w:lang w:val="en-GB" w:eastAsia="en-GB"/>
              </w:rPr>
              <w:t xml:space="preserve">: </w:t>
            </w:r>
            <w:bookmarkStart w:id="69" w:name="pm_esm"/>
            <w:bookmarkEnd w:id="69"/>
            <w:r w:rsidRPr="00860451">
              <w:rPr>
                <w:rFonts w:ascii="Arial" w:eastAsia="Times New Roman" w:hAnsi="Arial" w:cs="Arial"/>
                <w:sz w:val="16"/>
                <w:szCs w:val="16"/>
                <w:lang w:val="en-GB" w:eastAsia="en-GB"/>
              </w:rPr>
              <w:t xml:space="preserve"> </w:t>
            </w:r>
            <w:r w:rsidRPr="00860451">
              <w:rPr>
                <w:rFonts w:ascii="Arial" w:hAnsi="Arial" w:cs="Arial"/>
                <w:sz w:val="16"/>
                <w:szCs w:val="16"/>
              </w:rPr>
              <w:t xml:space="preserve"> Lee Boswell</w:t>
            </w:r>
          </w:p>
          <w:p w14:paraId="3633E36A" w14:textId="77777777" w:rsidR="00E92DD5" w:rsidRPr="00860451" w:rsidRDefault="00E92DD5" w:rsidP="00C42367">
            <w:pPr>
              <w:spacing w:after="0" w:line="240" w:lineRule="auto"/>
              <w:rPr>
                <w:rFonts w:ascii="Arial" w:eastAsia="Times New Roman" w:hAnsi="Arial" w:cs="Arial"/>
                <w:sz w:val="16"/>
                <w:szCs w:val="16"/>
                <w:lang w:val="en-GB" w:eastAsia="en-GB"/>
              </w:rPr>
            </w:pPr>
          </w:p>
          <w:p w14:paraId="7FA8378A" w14:textId="139F7EE1" w:rsidR="00E92DD5" w:rsidRPr="00860451" w:rsidRDefault="00E92DD5" w:rsidP="00C42367">
            <w:pPr>
              <w:spacing w:after="0" w:line="240" w:lineRule="auto"/>
              <w:rPr>
                <w:rFonts w:ascii="Arial" w:eastAsia="Times New Roman" w:hAnsi="Arial" w:cs="Arial"/>
                <w:sz w:val="16"/>
                <w:szCs w:val="16"/>
                <w:lang w:val="en-GB" w:eastAsia="en-GB"/>
              </w:rPr>
            </w:pPr>
            <w:r w:rsidRPr="00860451">
              <w:rPr>
                <w:rFonts w:ascii="Arial" w:eastAsia="Times New Roman" w:hAnsi="Arial" w:cs="Arial"/>
                <w:sz w:val="16"/>
                <w:szCs w:val="16"/>
                <w:lang w:val="en-GB" w:eastAsia="en-GB"/>
              </w:rPr>
              <w:t xml:space="preserve">Address: </w:t>
            </w:r>
            <w:r w:rsidRPr="00860451">
              <w:rPr>
                <w:rFonts w:ascii="Arial" w:hAnsi="Arial" w:cs="Arial"/>
                <w:sz w:val="16"/>
                <w:szCs w:val="16"/>
              </w:rPr>
              <w:t xml:space="preserve"> </w:t>
            </w:r>
            <w:r w:rsidR="006C2F73">
              <w:rPr>
                <w:rFonts w:ascii="Arial" w:hAnsi="Arial" w:cs="Arial"/>
                <w:sz w:val="16"/>
                <w:szCs w:val="16"/>
              </w:rPr>
              <w:t>In</w:t>
            </w:r>
            <w:r w:rsidRPr="00860451">
              <w:rPr>
                <w:rFonts w:ascii="Arial" w:hAnsi="Arial" w:cs="Arial"/>
                <w:sz w:val="16"/>
                <w:szCs w:val="16"/>
              </w:rPr>
              <w:t xml:space="preserve">stitute of Naval Medicine, Crescent Road, </w:t>
            </w:r>
            <w:proofErr w:type="spellStart"/>
            <w:r w:rsidRPr="00860451">
              <w:rPr>
                <w:rFonts w:ascii="Arial" w:hAnsi="Arial" w:cs="Arial"/>
                <w:sz w:val="16"/>
                <w:szCs w:val="16"/>
              </w:rPr>
              <w:t>Gosport</w:t>
            </w:r>
            <w:proofErr w:type="spellEnd"/>
            <w:r w:rsidRPr="00860451">
              <w:rPr>
                <w:rFonts w:ascii="Arial" w:hAnsi="Arial" w:cs="Arial"/>
                <w:sz w:val="16"/>
                <w:szCs w:val="16"/>
              </w:rPr>
              <w:t>, PO12 2DL</w:t>
            </w:r>
          </w:p>
          <w:p w14:paraId="7367A7C2" w14:textId="77777777" w:rsidR="00E92DD5" w:rsidRPr="00860451" w:rsidRDefault="00E92DD5" w:rsidP="00C42367">
            <w:pPr>
              <w:spacing w:after="0" w:line="240" w:lineRule="auto"/>
              <w:rPr>
                <w:rFonts w:ascii="Arial" w:eastAsia="Times New Roman" w:hAnsi="Arial" w:cs="Arial"/>
                <w:sz w:val="16"/>
                <w:szCs w:val="16"/>
                <w:lang w:val="en-GB" w:eastAsia="en-GB"/>
              </w:rPr>
            </w:pPr>
            <w:bookmarkStart w:id="70" w:name="pm_addr_appendix"/>
            <w:bookmarkEnd w:id="70"/>
          </w:p>
          <w:p w14:paraId="6A9BBCC7" w14:textId="77777777" w:rsidR="00E92DD5" w:rsidRPr="00860451" w:rsidRDefault="00E92DD5" w:rsidP="00C42367">
            <w:pPr>
              <w:spacing w:after="0" w:line="240" w:lineRule="auto"/>
              <w:rPr>
                <w:rFonts w:ascii="Arial" w:eastAsia="Times New Roman" w:hAnsi="Arial" w:cs="Arial"/>
                <w:sz w:val="16"/>
                <w:szCs w:val="16"/>
                <w:lang w:val="en-GB" w:eastAsia="en-GB"/>
              </w:rPr>
            </w:pPr>
            <w:r w:rsidRPr="00860451">
              <w:rPr>
                <w:rFonts w:ascii="Arial" w:eastAsia="Times New Roman" w:hAnsi="Arial" w:cs="Arial"/>
                <w:sz w:val="16"/>
                <w:szCs w:val="16"/>
                <w:lang w:val="en-GB" w:eastAsia="en-GB"/>
              </w:rPr>
              <w:t xml:space="preserve">Email </w:t>
            </w:r>
            <w:proofErr w:type="gramStart"/>
            <w:r w:rsidRPr="00860451">
              <w:rPr>
                <w:rFonts w:ascii="Arial" w:eastAsia="Times New Roman" w:hAnsi="Arial" w:cs="Arial"/>
                <w:sz w:val="16"/>
                <w:szCs w:val="16"/>
                <w:lang w:val="en-GB" w:eastAsia="en-GB"/>
              </w:rPr>
              <w:t xml:space="preserve"> </w:t>
            </w:r>
            <w:r w:rsidRPr="00860451">
              <w:rPr>
                <w:rFonts w:ascii="Arial" w:hAnsi="Arial" w:cs="Arial"/>
                <w:sz w:val="16"/>
                <w:szCs w:val="16"/>
              </w:rPr>
              <w:t xml:space="preserve"> .</w:t>
            </w:r>
            <w:proofErr w:type="gramEnd"/>
            <w:r w:rsidRPr="00860451">
              <w:rPr>
                <w:rFonts w:ascii="Arial" w:hAnsi="Arial" w:cs="Arial"/>
                <w:sz w:val="16"/>
                <w:szCs w:val="16"/>
              </w:rPr>
              <w:t>boswell964@mod.gov.uk</w:t>
            </w:r>
          </w:p>
          <w:p w14:paraId="73A60F82" w14:textId="77777777" w:rsidR="00E92DD5" w:rsidRPr="00860451" w:rsidRDefault="00E92DD5" w:rsidP="00C42367">
            <w:pPr>
              <w:tabs>
                <w:tab w:val="left" w:pos="536"/>
              </w:tabs>
              <w:spacing w:after="0" w:line="240" w:lineRule="auto"/>
              <w:rPr>
                <w:rFonts w:ascii="Arial" w:eastAsia="Times New Roman" w:hAnsi="Arial" w:cs="Arial"/>
                <w:sz w:val="16"/>
                <w:szCs w:val="16"/>
                <w:lang w:val="en-GB" w:eastAsia="en-GB"/>
              </w:rPr>
            </w:pPr>
          </w:p>
          <w:p w14:paraId="44ADD9AC" w14:textId="77777777" w:rsidR="00E92DD5" w:rsidRDefault="00E92DD5" w:rsidP="00C42367">
            <w:pPr>
              <w:tabs>
                <w:tab w:val="left" w:pos="536"/>
              </w:tabs>
              <w:spacing w:after="120" w:line="240" w:lineRule="auto"/>
              <w:rPr>
                <w:rFonts w:ascii="Arial" w:eastAsia="Times New Roman" w:hAnsi="Arial" w:cs="Arial"/>
                <w:sz w:val="16"/>
                <w:szCs w:val="16"/>
                <w:lang w:val="en-GB" w:eastAsia="en-GB"/>
              </w:rPr>
            </w:pPr>
            <w:r w:rsidRPr="00860451">
              <w:rPr>
                <w:rFonts w:ascii="Arial" w:eastAsia="Times New Roman" w:hAnsi="Arial" w:cs="Arial"/>
                <w:sz w:val="16"/>
                <w:szCs w:val="16"/>
                <w:lang w:val="en-GB" w:eastAsia="en-GB"/>
              </w:rPr>
              <w:sym w:font="Wingdings" w:char="F028"/>
            </w:r>
            <w:r w:rsidRPr="00860451">
              <w:rPr>
                <w:rFonts w:ascii="Arial" w:eastAsia="Times New Roman" w:hAnsi="Arial" w:cs="Arial"/>
                <w:sz w:val="16"/>
                <w:szCs w:val="16"/>
                <w:lang w:val="en-GB" w:eastAsia="en-GB"/>
              </w:rPr>
              <w:tab/>
            </w:r>
            <w:bookmarkStart w:id="71" w:name="pm_tel_appendix"/>
            <w:bookmarkEnd w:id="71"/>
            <w:r w:rsidRPr="00860451">
              <w:rPr>
                <w:rFonts w:ascii="Arial" w:hAnsi="Arial" w:cs="Arial"/>
                <w:sz w:val="16"/>
                <w:szCs w:val="16"/>
              </w:rPr>
              <w:t xml:space="preserve"> (Mil): 9380 68072 | Tel (Civ): 02392 768072</w:t>
            </w:r>
          </w:p>
        </w:tc>
        <w:tc>
          <w:tcPr>
            <w:tcW w:w="242" w:type="dxa"/>
            <w:tcBorders>
              <w:top w:val="nil"/>
              <w:left w:val="single" w:sz="4" w:space="0" w:color="auto"/>
              <w:bottom w:val="nil"/>
              <w:right w:val="single" w:sz="4" w:space="0" w:color="auto"/>
            </w:tcBorders>
            <w:shd w:val="pct12" w:color="auto" w:fill="auto"/>
          </w:tcPr>
          <w:p w14:paraId="5C84879B" w14:textId="77777777" w:rsidR="00E92DD5" w:rsidRDefault="00E92DD5" w:rsidP="00C42367">
            <w:pPr>
              <w:spacing w:after="0" w:line="240" w:lineRule="auto"/>
              <w:rPr>
                <w:rFonts w:ascii="Arial" w:eastAsia="Times New Roman" w:hAnsi="Arial" w:cs="Arial"/>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63532344" w14:textId="77777777" w:rsidR="00E92DD5" w:rsidRDefault="00E92DD5" w:rsidP="00C42367">
            <w:pPr>
              <w:tabs>
                <w:tab w:val="left" w:pos="169"/>
                <w:tab w:val="left" w:pos="403"/>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9.</w:t>
            </w:r>
            <w:r>
              <w:rPr>
                <w:rFonts w:ascii="Arial" w:eastAsia="Times New Roman" w:hAnsi="Arial" w:cs="Arial"/>
                <w:b/>
                <w:sz w:val="14"/>
                <w:szCs w:val="14"/>
                <w:lang w:val="en-GB" w:eastAsia="en-GB"/>
              </w:rPr>
              <w:tab/>
              <w:t xml:space="preserve"> Consignment Instructions:</w:t>
            </w:r>
          </w:p>
          <w:p w14:paraId="077CDF5E" w14:textId="77777777" w:rsidR="00E92DD5" w:rsidRDefault="00E92DD5" w:rsidP="00C42367">
            <w:pPr>
              <w:spacing w:after="0" w:line="240" w:lineRule="auto"/>
              <w:rPr>
                <w:rFonts w:ascii="Arial" w:eastAsia="Times New Roman" w:hAnsi="Arial" w:cs="Arial"/>
                <w:sz w:val="14"/>
                <w:szCs w:val="14"/>
                <w:lang w:val="en-GB" w:eastAsia="en-GB"/>
              </w:rPr>
            </w:pPr>
          </w:p>
          <w:p w14:paraId="5C91CFB2" w14:textId="77777777" w:rsidR="00E92DD5" w:rsidRDefault="00E92DD5" w:rsidP="00C42367">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The items are to be consigned as follows:</w:t>
            </w:r>
          </w:p>
          <w:p w14:paraId="60D9C27E" w14:textId="77777777" w:rsidR="00E92DD5" w:rsidRDefault="00E92DD5" w:rsidP="00C42367">
            <w:pPr>
              <w:spacing w:after="0" w:line="240" w:lineRule="auto"/>
              <w:rPr>
                <w:rFonts w:ascii="Arial" w:eastAsia="Times New Roman" w:hAnsi="Arial" w:cs="Arial"/>
                <w:sz w:val="14"/>
                <w:szCs w:val="14"/>
                <w:lang w:val="en-GB" w:eastAsia="en-GB"/>
              </w:rPr>
            </w:pPr>
            <w:bookmarkStart w:id="72" w:name="consignment"/>
            <w:bookmarkEnd w:id="72"/>
          </w:p>
          <w:p w14:paraId="1D074C05" w14:textId="77777777" w:rsidR="00E92DD5" w:rsidRDefault="00E92DD5" w:rsidP="00C42367">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As detailed in Schedule of Requirements </w:t>
            </w:r>
          </w:p>
        </w:tc>
        <w:tc>
          <w:tcPr>
            <w:tcW w:w="253" w:type="dxa"/>
            <w:tcBorders>
              <w:top w:val="nil"/>
              <w:left w:val="single" w:sz="4" w:space="0" w:color="auto"/>
              <w:bottom w:val="nil"/>
              <w:right w:val="nil"/>
            </w:tcBorders>
            <w:shd w:val="pct12" w:color="auto" w:fill="auto"/>
          </w:tcPr>
          <w:p w14:paraId="3BFC130A" w14:textId="77777777" w:rsidR="00E92DD5" w:rsidRDefault="00E92DD5" w:rsidP="00C42367">
            <w:pPr>
              <w:spacing w:after="0" w:line="240" w:lineRule="auto"/>
              <w:jc w:val="both"/>
              <w:rPr>
                <w:rFonts w:ascii="Arial" w:eastAsia="Times New Roman" w:hAnsi="Arial" w:cs="Arial"/>
                <w:szCs w:val="20"/>
                <w:lang w:val="en-GB" w:eastAsia="en-GB"/>
              </w:rPr>
            </w:pPr>
          </w:p>
        </w:tc>
      </w:tr>
      <w:tr w:rsidR="00E92DD5" w14:paraId="31C4CA34" w14:textId="77777777" w:rsidTr="00C42367">
        <w:trPr>
          <w:trHeight w:val="57"/>
        </w:trPr>
        <w:tc>
          <w:tcPr>
            <w:tcW w:w="10950" w:type="dxa"/>
            <w:gridSpan w:val="5"/>
            <w:shd w:val="pct12" w:color="auto" w:fill="auto"/>
          </w:tcPr>
          <w:p w14:paraId="6FBC9C4B" w14:textId="77777777" w:rsidR="00E92DD5" w:rsidRDefault="00E92DD5" w:rsidP="00C42367">
            <w:pPr>
              <w:spacing w:after="0" w:line="240" w:lineRule="auto"/>
              <w:rPr>
                <w:rFonts w:ascii="Arial" w:eastAsia="Times New Roman" w:hAnsi="Arial" w:cs="Arial"/>
                <w:sz w:val="14"/>
                <w:szCs w:val="14"/>
                <w:lang w:val="en-GB" w:eastAsia="en-GB"/>
              </w:rPr>
            </w:pPr>
          </w:p>
        </w:tc>
      </w:tr>
      <w:tr w:rsidR="00E92DD5" w14:paraId="6F3A6C02" w14:textId="77777777" w:rsidTr="00C42367">
        <w:tc>
          <w:tcPr>
            <w:tcW w:w="242" w:type="dxa"/>
            <w:tcBorders>
              <w:top w:val="nil"/>
              <w:left w:val="nil"/>
              <w:bottom w:val="nil"/>
              <w:right w:val="single" w:sz="4" w:space="0" w:color="auto"/>
            </w:tcBorders>
            <w:shd w:val="pct12" w:color="auto" w:fill="auto"/>
          </w:tcPr>
          <w:p w14:paraId="658E0887" w14:textId="77777777" w:rsidR="00E92DD5" w:rsidRDefault="00E92DD5" w:rsidP="00C42367">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14EA0281" w14:textId="77777777" w:rsidR="00E92DD5" w:rsidRDefault="00E92DD5" w:rsidP="00C42367">
            <w:pPr>
              <w:widowControl/>
              <w:numPr>
                <w:ilvl w:val="0"/>
                <w:numId w:val="11"/>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Packaging Design Authority:</w:t>
            </w:r>
          </w:p>
          <w:p w14:paraId="706ED212" w14:textId="77777777" w:rsidR="00E92DD5" w:rsidRDefault="00E92DD5" w:rsidP="00C42367">
            <w:pPr>
              <w:spacing w:after="0" w:line="240" w:lineRule="auto"/>
              <w:rPr>
                <w:rFonts w:ascii="Arial" w:eastAsia="Times New Roman" w:hAnsi="Arial" w:cs="Arial"/>
                <w:sz w:val="14"/>
                <w:szCs w:val="14"/>
                <w:lang w:val="en-GB" w:eastAsia="en-GB"/>
              </w:rPr>
            </w:pPr>
          </w:p>
          <w:p w14:paraId="667DFA1E" w14:textId="77777777" w:rsidR="00E92DD5" w:rsidRDefault="00E92DD5" w:rsidP="00C42367">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Organisation and point of contact:</w:t>
            </w:r>
          </w:p>
          <w:p w14:paraId="09F13B3A" w14:textId="77777777" w:rsidR="00E92DD5" w:rsidRDefault="00E92DD5" w:rsidP="00C42367">
            <w:pPr>
              <w:spacing w:after="0" w:line="240" w:lineRule="auto"/>
              <w:rPr>
                <w:rFonts w:ascii="Arial" w:eastAsia="Times New Roman" w:hAnsi="Arial" w:cs="Arial"/>
                <w:sz w:val="14"/>
                <w:szCs w:val="14"/>
                <w:lang w:val="en-GB" w:eastAsia="en-GB"/>
              </w:rPr>
            </w:pPr>
            <w:bookmarkStart w:id="73" w:name="pack_authority"/>
            <w:bookmarkEnd w:id="73"/>
          </w:p>
          <w:p w14:paraId="0679C9E2" w14:textId="77777777" w:rsidR="00E92DD5" w:rsidRDefault="00E92DD5" w:rsidP="00C42367">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 (</w:t>
            </w:r>
            <w:proofErr w:type="gramStart"/>
            <w:r>
              <w:rPr>
                <w:rFonts w:ascii="Arial" w:eastAsia="Times New Roman" w:hAnsi="Arial" w:cs="Arial"/>
                <w:sz w:val="14"/>
                <w:szCs w:val="14"/>
                <w:lang w:val="en-GB" w:eastAsia="en-GB"/>
              </w:rPr>
              <w:t>where</w:t>
            </w:r>
            <w:proofErr w:type="gramEnd"/>
            <w:r>
              <w:rPr>
                <w:rFonts w:ascii="Arial" w:eastAsia="Times New Roman" w:hAnsi="Arial" w:cs="Arial"/>
                <w:sz w:val="14"/>
                <w:szCs w:val="14"/>
                <w:lang w:val="en-GB" w:eastAsia="en-GB"/>
              </w:rPr>
              <w:t xml:space="preserve"> no address is shown please contact the Project Team in Box 2)</w:t>
            </w:r>
          </w:p>
          <w:p w14:paraId="0942A438" w14:textId="77777777" w:rsidR="00E92DD5" w:rsidRDefault="00E92DD5" w:rsidP="00C42367">
            <w:pPr>
              <w:spacing w:after="0" w:line="240" w:lineRule="auto"/>
              <w:rPr>
                <w:rFonts w:ascii="Arial" w:eastAsia="Times New Roman" w:hAnsi="Arial" w:cs="Arial"/>
                <w:sz w:val="14"/>
                <w:szCs w:val="14"/>
                <w:lang w:val="en-GB" w:eastAsia="en-GB"/>
              </w:rPr>
            </w:pPr>
          </w:p>
          <w:p w14:paraId="5CA2A5E6" w14:textId="77777777" w:rsidR="00E92DD5" w:rsidRDefault="00E92DD5" w:rsidP="00C42367">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p>
        </w:tc>
        <w:tc>
          <w:tcPr>
            <w:tcW w:w="242" w:type="dxa"/>
            <w:tcBorders>
              <w:top w:val="nil"/>
              <w:left w:val="single" w:sz="4" w:space="0" w:color="auto"/>
              <w:bottom w:val="nil"/>
              <w:right w:val="single" w:sz="4" w:space="0" w:color="auto"/>
            </w:tcBorders>
            <w:shd w:val="pct12" w:color="auto" w:fill="auto"/>
          </w:tcPr>
          <w:p w14:paraId="66C3532D" w14:textId="77777777" w:rsidR="00E92DD5" w:rsidRDefault="00E92DD5" w:rsidP="00C42367">
            <w:pPr>
              <w:spacing w:after="0" w:line="240" w:lineRule="auto"/>
              <w:rPr>
                <w:rFonts w:ascii="Arial" w:eastAsia="Times New Roman" w:hAnsi="Arial" w:cs="Arial"/>
                <w:szCs w:val="20"/>
                <w:lang w:val="en-GB" w:eastAsia="en-GB"/>
              </w:rPr>
            </w:pPr>
          </w:p>
        </w:tc>
        <w:tc>
          <w:tcPr>
            <w:tcW w:w="4881" w:type="dxa"/>
            <w:vMerge w:val="restart"/>
            <w:tcBorders>
              <w:top w:val="single" w:sz="4" w:space="0" w:color="auto"/>
              <w:left w:val="single" w:sz="4" w:space="0" w:color="auto"/>
              <w:bottom w:val="single" w:sz="4" w:space="0" w:color="auto"/>
              <w:right w:val="single" w:sz="4" w:space="0" w:color="auto"/>
            </w:tcBorders>
          </w:tcPr>
          <w:p w14:paraId="6E5AD164" w14:textId="77777777" w:rsidR="00E92DD5" w:rsidRDefault="00E92DD5" w:rsidP="00C42367">
            <w:pPr>
              <w:tabs>
                <w:tab w:val="left" w:pos="215"/>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10. Transport.</w:t>
            </w:r>
            <w:r>
              <w:rPr>
                <w:rFonts w:ascii="Arial" w:eastAsia="Times New Roman" w:hAnsi="Arial" w:cs="Arial"/>
                <w:sz w:val="14"/>
                <w:szCs w:val="14"/>
                <w:lang w:val="en-GB" w:eastAsia="en-GB"/>
              </w:rPr>
              <w:t xml:space="preserve"> The appropriate Ministry of Defence Transport Offices are:</w:t>
            </w:r>
          </w:p>
          <w:p w14:paraId="2D1FE6AF" w14:textId="77777777" w:rsidR="00E92DD5" w:rsidRDefault="00E92DD5" w:rsidP="00C42367">
            <w:pPr>
              <w:spacing w:after="0" w:line="240" w:lineRule="auto"/>
              <w:rPr>
                <w:rFonts w:ascii="Arial" w:eastAsia="Times New Roman" w:hAnsi="Arial" w:cs="Arial"/>
                <w:b/>
                <w:sz w:val="14"/>
                <w:szCs w:val="14"/>
                <w:lang w:val="en-GB" w:eastAsia="en-GB"/>
              </w:rPr>
            </w:pPr>
          </w:p>
          <w:p w14:paraId="3BE19D11" w14:textId="77777777" w:rsidR="00E92DD5" w:rsidRDefault="00E92DD5" w:rsidP="00C42367">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A</w:t>
            </w:r>
            <w:r>
              <w:rPr>
                <w:rFonts w:ascii="Arial" w:eastAsia="Times New Roman" w:hAnsi="Arial" w:cs="Arial"/>
                <w:b/>
                <w:sz w:val="14"/>
                <w:szCs w:val="14"/>
                <w:lang w:val="en-GB" w:eastAsia="en-GB"/>
              </w:rPr>
              <w:t xml:space="preserve">. </w:t>
            </w:r>
            <w:r>
              <w:rPr>
                <w:rFonts w:ascii="Arial" w:eastAsia="Times New Roman" w:hAnsi="Arial" w:cs="Arial"/>
                <w:b/>
                <w:sz w:val="14"/>
                <w:szCs w:val="14"/>
                <w:u w:val="single"/>
                <w:lang w:val="en-GB" w:eastAsia="en-GB"/>
              </w:rPr>
              <w:t>DSCOM</w:t>
            </w:r>
            <w:r>
              <w:rPr>
                <w:rFonts w:ascii="Arial" w:eastAsia="Times New Roman" w:hAnsi="Arial" w:cs="Arial"/>
                <w:sz w:val="14"/>
                <w:szCs w:val="14"/>
                <w:lang w:val="en-GB" w:eastAsia="en-GB"/>
              </w:rPr>
              <w:t>, DE&amp;S, DSCOM, MoD Abbey Wood, Cedar 3c, Mail Point 3351, BRISTOL BS34 8JH</w:t>
            </w:r>
          </w:p>
          <w:p w14:paraId="595378AE" w14:textId="77777777" w:rsidR="00E92DD5" w:rsidRDefault="00E92DD5" w:rsidP="00C42367">
            <w:pPr>
              <w:spacing w:before="120" w:after="0" w:line="240" w:lineRule="auto"/>
              <w:rPr>
                <w:rFonts w:ascii="Arial" w:eastAsia="Times New Roman" w:hAnsi="Arial" w:cs="Arial"/>
                <w:sz w:val="14"/>
                <w:szCs w:val="14"/>
                <w:u w:val="single"/>
                <w:lang w:val="en-GB" w:eastAsia="en-GB"/>
              </w:rPr>
            </w:pPr>
            <w:r>
              <w:rPr>
                <w:rFonts w:ascii="Arial" w:eastAsia="Times New Roman" w:hAnsi="Arial" w:cs="Arial"/>
                <w:sz w:val="14"/>
                <w:szCs w:val="14"/>
                <w:u w:val="single"/>
                <w:lang w:val="en-GB" w:eastAsia="en-GB"/>
              </w:rPr>
              <w:t>Air Freight Centre</w:t>
            </w:r>
          </w:p>
          <w:p w14:paraId="72498D70" w14:textId="77777777" w:rsidR="00E92DD5" w:rsidRDefault="00E92DD5" w:rsidP="00C42367">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IMPORTS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030 679 81113 / 81114   Fax 0117 913 8943</w:t>
            </w:r>
          </w:p>
          <w:p w14:paraId="0AC406EA" w14:textId="77777777" w:rsidR="00E92DD5" w:rsidRDefault="00E92DD5" w:rsidP="00C42367">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EXPORTS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030 679 81113 / </w:t>
            </w:r>
            <w:proofErr w:type="gramStart"/>
            <w:r>
              <w:rPr>
                <w:rFonts w:ascii="Arial" w:eastAsia="Times New Roman" w:hAnsi="Arial" w:cs="Arial"/>
                <w:sz w:val="14"/>
                <w:szCs w:val="14"/>
                <w:lang w:val="en-GB" w:eastAsia="en-GB"/>
              </w:rPr>
              <w:t>81114  Fax</w:t>
            </w:r>
            <w:proofErr w:type="gramEnd"/>
            <w:r>
              <w:rPr>
                <w:rFonts w:ascii="Arial" w:eastAsia="Times New Roman" w:hAnsi="Arial" w:cs="Arial"/>
                <w:sz w:val="14"/>
                <w:szCs w:val="14"/>
                <w:lang w:val="en-GB" w:eastAsia="en-GB"/>
              </w:rPr>
              <w:t xml:space="preserve"> 0117 913 8943</w:t>
            </w:r>
          </w:p>
          <w:p w14:paraId="1D49F0FD" w14:textId="77777777" w:rsidR="00E92DD5" w:rsidRDefault="00E92DD5" w:rsidP="00C42367">
            <w:pPr>
              <w:spacing w:before="120" w:after="0" w:line="240" w:lineRule="auto"/>
              <w:rPr>
                <w:rFonts w:ascii="Arial" w:eastAsia="Times New Roman" w:hAnsi="Arial" w:cs="Arial"/>
                <w:sz w:val="14"/>
                <w:szCs w:val="14"/>
                <w:u w:val="single"/>
                <w:lang w:val="en-GB" w:eastAsia="en-GB"/>
              </w:rPr>
            </w:pPr>
            <w:r>
              <w:rPr>
                <w:rFonts w:ascii="Arial" w:eastAsia="Times New Roman" w:hAnsi="Arial" w:cs="Arial"/>
                <w:sz w:val="14"/>
                <w:szCs w:val="14"/>
                <w:u w:val="single"/>
                <w:lang w:val="en-GB" w:eastAsia="en-GB"/>
              </w:rPr>
              <w:t>Surface Freight Centre</w:t>
            </w:r>
          </w:p>
          <w:p w14:paraId="38AED34E" w14:textId="77777777" w:rsidR="00E92DD5" w:rsidRDefault="00E92DD5" w:rsidP="00C42367">
            <w:pPr>
              <w:widowControl/>
              <w:autoSpaceDE w:val="0"/>
              <w:autoSpaceDN w:val="0"/>
              <w:adjustRightInd w:val="0"/>
              <w:spacing w:after="0" w:line="240" w:lineRule="auto"/>
              <w:rPr>
                <w:rFonts w:ascii="Verdana" w:eastAsia="Times New Roman" w:hAnsi="Verdana" w:cs="Verdana"/>
                <w:sz w:val="14"/>
                <w:szCs w:val="14"/>
                <w:lang w:val="en-GB" w:eastAsia="en-GB"/>
              </w:rPr>
            </w:pPr>
            <w:r>
              <w:rPr>
                <w:rFonts w:ascii="Verdana" w:eastAsia="Times New Roman" w:hAnsi="Verdana" w:cs="Verdana"/>
                <w:sz w:val="14"/>
                <w:szCs w:val="14"/>
                <w:lang w:val="en-GB" w:eastAsia="en-GB"/>
              </w:rPr>
              <w:t xml:space="preserve">IMPORTS </w:t>
            </w:r>
            <w:r>
              <w:rPr>
                <w:rFonts w:ascii="Verdana" w:eastAsia="Times New Roman" w:hAnsi="Verdana" w:cs="Verdana"/>
                <w:sz w:val="14"/>
                <w:szCs w:val="14"/>
                <w:lang w:val="en-GB" w:eastAsia="en-GB"/>
              </w:rPr>
              <w:sym w:font="Wingdings" w:char="F028"/>
            </w:r>
            <w:r>
              <w:rPr>
                <w:rFonts w:ascii="Verdana" w:eastAsia="Times New Roman" w:hAnsi="Verdana" w:cs="Verdana"/>
                <w:sz w:val="14"/>
                <w:szCs w:val="14"/>
                <w:lang w:val="en-GB" w:eastAsia="en-GB"/>
              </w:rPr>
              <w:t xml:space="preserve"> 030 679 81129 / 81133 / 81138   Fax 0117 913 8946</w:t>
            </w:r>
          </w:p>
          <w:p w14:paraId="25ED366C" w14:textId="77777777" w:rsidR="00E92DD5" w:rsidRDefault="00E92DD5" w:rsidP="00C42367">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EXPORTS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030 679 81129 / 81133 / 81138   Fax 0117 913 8946</w:t>
            </w:r>
          </w:p>
          <w:p w14:paraId="184D93F8" w14:textId="77777777" w:rsidR="00E92DD5" w:rsidRDefault="00E92DD5" w:rsidP="00C42367">
            <w:pPr>
              <w:spacing w:after="0" w:line="240" w:lineRule="auto"/>
              <w:rPr>
                <w:rFonts w:ascii="Arial" w:eastAsia="Times New Roman" w:hAnsi="Arial" w:cs="Arial"/>
                <w:b/>
                <w:sz w:val="14"/>
                <w:szCs w:val="14"/>
                <w:lang w:val="en-GB" w:eastAsia="en-GB"/>
              </w:rPr>
            </w:pPr>
          </w:p>
          <w:p w14:paraId="7332568D" w14:textId="77777777" w:rsidR="00E92DD5" w:rsidRDefault="00E92DD5" w:rsidP="00C42367">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B.</w:t>
            </w:r>
            <w:r>
              <w:rPr>
                <w:rFonts w:ascii="Arial" w:eastAsia="Times New Roman" w:hAnsi="Arial" w:cs="Arial"/>
                <w:b/>
                <w:sz w:val="14"/>
                <w:szCs w:val="14"/>
                <w:lang w:val="en-GB" w:eastAsia="en-GB"/>
              </w:rPr>
              <w:t xml:space="preserve"> </w:t>
            </w:r>
            <w:r>
              <w:rPr>
                <w:rFonts w:ascii="Arial" w:eastAsia="Times New Roman" w:hAnsi="Arial" w:cs="Arial"/>
                <w:b/>
                <w:sz w:val="14"/>
                <w:szCs w:val="14"/>
                <w:u w:val="single"/>
                <w:lang w:val="en-GB" w:eastAsia="en-GB"/>
              </w:rPr>
              <w:t>JSCS</w:t>
            </w:r>
            <w:r>
              <w:rPr>
                <w:rFonts w:ascii="Arial" w:eastAsia="Times New Roman" w:hAnsi="Arial" w:cs="Arial"/>
                <w:sz w:val="14"/>
                <w:szCs w:val="14"/>
                <w:lang w:val="en-GB" w:eastAsia="en-GB"/>
              </w:rPr>
              <w:t xml:space="preserve"> </w:t>
            </w:r>
          </w:p>
          <w:p w14:paraId="6D2F47AC" w14:textId="77777777" w:rsidR="00E92DD5" w:rsidRDefault="00E92DD5" w:rsidP="00C42367">
            <w:pPr>
              <w:spacing w:after="0" w:line="240" w:lineRule="auto"/>
              <w:rPr>
                <w:rFonts w:ascii="Arial" w:eastAsia="Times New Roman" w:hAnsi="Arial" w:cs="Arial"/>
                <w:sz w:val="14"/>
                <w:szCs w:val="14"/>
                <w:lang w:val="en-GB" w:eastAsia="en-GB"/>
              </w:rPr>
            </w:pPr>
          </w:p>
          <w:p w14:paraId="49DD736A" w14:textId="77777777" w:rsidR="00E92DD5" w:rsidRDefault="00E92DD5" w:rsidP="00C42367">
            <w:pPr>
              <w:spacing w:after="0" w:line="240" w:lineRule="auto"/>
              <w:rPr>
                <w:rFonts w:ascii="Arial" w:eastAsia="Times New Roman" w:hAnsi="Arial" w:cs="Arial"/>
                <w:color w:val="0000FF"/>
                <w:sz w:val="14"/>
                <w:szCs w:val="14"/>
                <w:u w:val="single"/>
                <w:lang w:val="en-GB" w:eastAsia="en-GB"/>
              </w:rPr>
            </w:pPr>
            <w:r>
              <w:rPr>
                <w:rFonts w:ascii="Arial" w:eastAsia="Times New Roman" w:hAnsi="Arial" w:cs="Arial"/>
                <w:sz w:val="14"/>
                <w:szCs w:val="14"/>
                <w:lang w:val="en-GB" w:eastAsia="en-GB"/>
              </w:rPr>
              <w:t xml:space="preserve">JSCS Helpdesk </w:t>
            </w:r>
            <w:r>
              <w:rPr>
                <w:rFonts w:ascii="Arial" w:eastAsia="Times New Roman" w:hAnsi="Arial" w:cs="Times New Roman"/>
                <w:sz w:val="14"/>
                <w:szCs w:val="14"/>
                <w:lang w:val="en-GB" w:eastAsia="en-GB"/>
              </w:rPr>
              <w:sym w:font="Wingdings" w:char="F028"/>
            </w:r>
            <w:r>
              <w:rPr>
                <w:rFonts w:ascii="Arial" w:eastAsia="Times New Roman" w:hAnsi="Arial" w:cs="Arial"/>
                <w:sz w:val="14"/>
                <w:szCs w:val="14"/>
                <w:lang w:val="en-GB" w:eastAsia="en-GB"/>
              </w:rPr>
              <w:t xml:space="preserve"> 01869 256052 (option 2, then option 3); JSCS Fax No 01869 256837 </w:t>
            </w:r>
          </w:p>
          <w:p w14:paraId="4FA192EE" w14:textId="77777777" w:rsidR="00E92DD5" w:rsidRDefault="00E92DD5" w:rsidP="00C42367">
            <w:pPr>
              <w:widowControl/>
              <w:autoSpaceDE w:val="0"/>
              <w:autoSpaceDN w:val="0"/>
              <w:adjustRightInd w:val="0"/>
              <w:snapToGrid w:val="0"/>
              <w:spacing w:after="0" w:line="240" w:lineRule="auto"/>
              <w:rPr>
                <w:rFonts w:ascii="Arial" w:eastAsia="Times New Roman" w:hAnsi="Arial" w:cs="Arial"/>
                <w:color w:val="000000"/>
                <w:sz w:val="14"/>
                <w:szCs w:val="14"/>
                <w:lang w:val="x-none"/>
              </w:rPr>
            </w:pPr>
            <w:r w:rsidRPr="00F4223C">
              <w:rPr>
                <w:rFonts w:ascii="Arial" w:eastAsia="Times New Roman" w:hAnsi="Arial" w:cs="Arial"/>
                <w:color w:val="000000"/>
                <w:sz w:val="14"/>
                <w:szCs w:val="14"/>
                <w:lang w:val="x-none"/>
              </w:rPr>
              <w:t>Users requiring an account to use the MOD Freight Collection Service should contact UKStratCom-DefSp-RAMP@mod.gov.uk in the first instance</w:t>
            </w:r>
          </w:p>
        </w:tc>
        <w:tc>
          <w:tcPr>
            <w:tcW w:w="253" w:type="dxa"/>
            <w:vMerge w:val="restart"/>
            <w:tcBorders>
              <w:top w:val="nil"/>
              <w:left w:val="single" w:sz="4" w:space="0" w:color="auto"/>
              <w:bottom w:val="nil"/>
              <w:right w:val="nil"/>
            </w:tcBorders>
            <w:shd w:val="pct12" w:color="auto" w:fill="auto"/>
          </w:tcPr>
          <w:p w14:paraId="048EA41C" w14:textId="77777777" w:rsidR="00E92DD5" w:rsidRDefault="00E92DD5" w:rsidP="00C42367">
            <w:pPr>
              <w:spacing w:after="0" w:line="240" w:lineRule="auto"/>
              <w:jc w:val="both"/>
              <w:rPr>
                <w:rFonts w:ascii="Arial" w:eastAsia="Times New Roman" w:hAnsi="Arial" w:cs="Arial"/>
                <w:szCs w:val="20"/>
                <w:lang w:val="en-GB" w:eastAsia="en-GB"/>
              </w:rPr>
            </w:pPr>
          </w:p>
        </w:tc>
      </w:tr>
      <w:tr w:rsidR="00E92DD5" w14:paraId="576A4C36" w14:textId="77777777" w:rsidTr="00C42367">
        <w:tc>
          <w:tcPr>
            <w:tcW w:w="5816" w:type="dxa"/>
            <w:gridSpan w:val="3"/>
            <w:tcBorders>
              <w:top w:val="nil"/>
              <w:left w:val="nil"/>
              <w:bottom w:val="nil"/>
              <w:right w:val="single" w:sz="4" w:space="0" w:color="auto"/>
            </w:tcBorders>
            <w:shd w:val="pct12" w:color="auto" w:fill="auto"/>
          </w:tcPr>
          <w:p w14:paraId="2F4E7E84" w14:textId="77777777" w:rsidR="00E92DD5" w:rsidRDefault="00E92DD5" w:rsidP="00C42367">
            <w:pPr>
              <w:spacing w:after="0" w:line="240" w:lineRule="auto"/>
              <w:rPr>
                <w:rFonts w:ascii="Arial" w:eastAsia="Times New Roman" w:hAnsi="Arial" w:cs="Arial"/>
                <w:sz w:val="14"/>
                <w:szCs w:val="14"/>
                <w:lang w:val="en-GB" w:eastAsia="en-GB"/>
              </w:rPr>
            </w:pPr>
          </w:p>
        </w:tc>
        <w:tc>
          <w:tcPr>
            <w:tcW w:w="4881" w:type="dxa"/>
            <w:vMerge/>
            <w:tcBorders>
              <w:top w:val="single" w:sz="4" w:space="0" w:color="auto"/>
              <w:left w:val="single" w:sz="4" w:space="0" w:color="auto"/>
              <w:bottom w:val="single" w:sz="4" w:space="0" w:color="auto"/>
              <w:right w:val="single" w:sz="4" w:space="0" w:color="auto"/>
            </w:tcBorders>
            <w:vAlign w:val="center"/>
            <w:hideMark/>
          </w:tcPr>
          <w:p w14:paraId="7158561B" w14:textId="77777777" w:rsidR="00E92DD5" w:rsidRDefault="00E92DD5" w:rsidP="00C42367">
            <w:pPr>
              <w:widowControl/>
              <w:spacing w:after="0" w:line="256" w:lineRule="auto"/>
              <w:rPr>
                <w:rFonts w:ascii="Arial" w:eastAsia="Times New Roman" w:hAnsi="Arial" w:cs="Arial"/>
                <w:color w:val="000000"/>
                <w:sz w:val="14"/>
                <w:szCs w:val="14"/>
                <w:lang w:val="x-none"/>
              </w:rPr>
            </w:pPr>
          </w:p>
        </w:tc>
        <w:tc>
          <w:tcPr>
            <w:tcW w:w="253" w:type="dxa"/>
            <w:vMerge/>
            <w:tcBorders>
              <w:top w:val="nil"/>
              <w:left w:val="single" w:sz="4" w:space="0" w:color="auto"/>
              <w:bottom w:val="nil"/>
              <w:right w:val="nil"/>
            </w:tcBorders>
            <w:vAlign w:val="center"/>
            <w:hideMark/>
          </w:tcPr>
          <w:p w14:paraId="64EC46F0" w14:textId="77777777" w:rsidR="00E92DD5" w:rsidRDefault="00E92DD5" w:rsidP="00C42367">
            <w:pPr>
              <w:widowControl/>
              <w:spacing w:after="0" w:line="256" w:lineRule="auto"/>
              <w:rPr>
                <w:rFonts w:ascii="Arial" w:eastAsia="Times New Roman" w:hAnsi="Arial" w:cs="Arial"/>
                <w:szCs w:val="20"/>
                <w:lang w:val="en-GB" w:eastAsia="en-GB"/>
              </w:rPr>
            </w:pPr>
          </w:p>
        </w:tc>
      </w:tr>
      <w:tr w:rsidR="00E92DD5" w14:paraId="4DA650F4" w14:textId="77777777" w:rsidTr="00C42367">
        <w:trPr>
          <w:trHeight w:val="1042"/>
        </w:trPr>
        <w:tc>
          <w:tcPr>
            <w:tcW w:w="242" w:type="dxa"/>
            <w:tcBorders>
              <w:top w:val="nil"/>
              <w:left w:val="nil"/>
              <w:bottom w:val="nil"/>
              <w:right w:val="single" w:sz="4" w:space="0" w:color="auto"/>
            </w:tcBorders>
            <w:shd w:val="pct12" w:color="auto" w:fill="auto"/>
          </w:tcPr>
          <w:p w14:paraId="23FAAA75" w14:textId="77777777" w:rsidR="00E92DD5" w:rsidRDefault="00E92DD5" w:rsidP="00C42367">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626A0120" w14:textId="77777777" w:rsidR="00E92DD5" w:rsidRDefault="00E92DD5" w:rsidP="00C42367">
            <w:pPr>
              <w:widowControl/>
              <w:numPr>
                <w:ilvl w:val="0"/>
                <w:numId w:val="11"/>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(a) Supply/Support Management Branch or Order Manager</w:t>
            </w:r>
          </w:p>
          <w:p w14:paraId="17BA126D" w14:textId="77777777" w:rsidR="00E92DD5" w:rsidRDefault="00E92DD5" w:rsidP="00C42367">
            <w:pPr>
              <w:spacing w:after="0" w:line="240" w:lineRule="auto"/>
              <w:rPr>
                <w:rFonts w:ascii="Arial" w:eastAsia="Times New Roman" w:hAnsi="Arial" w:cs="Arial"/>
                <w:b/>
                <w:sz w:val="14"/>
                <w:szCs w:val="14"/>
                <w:lang w:val="en-GB" w:eastAsia="en-GB"/>
              </w:rPr>
            </w:pPr>
            <w:r>
              <w:rPr>
                <w:rFonts w:ascii="Arial" w:eastAsia="Times New Roman" w:hAnsi="Arial" w:cs="Arial"/>
                <w:b/>
                <w:sz w:val="14"/>
                <w:szCs w:val="14"/>
                <w:lang w:val="en-GB" w:eastAsia="en-GB"/>
              </w:rPr>
              <w:t>Branch/Name:</w:t>
            </w:r>
          </w:p>
          <w:p w14:paraId="5861A55B" w14:textId="77777777" w:rsidR="00E92DD5" w:rsidRDefault="00E92DD5" w:rsidP="00C42367">
            <w:pPr>
              <w:spacing w:after="0" w:line="240" w:lineRule="auto"/>
              <w:rPr>
                <w:rFonts w:ascii="Arial" w:eastAsia="Times New Roman" w:hAnsi="Arial" w:cs="Arial"/>
                <w:b/>
                <w:sz w:val="14"/>
                <w:szCs w:val="14"/>
                <w:lang w:val="en-GB" w:eastAsia="en-GB"/>
              </w:rPr>
            </w:pPr>
          </w:p>
          <w:p w14:paraId="35117205" w14:textId="77777777" w:rsidR="00E92DD5" w:rsidRDefault="00E92DD5" w:rsidP="00C42367">
            <w:pPr>
              <w:spacing w:after="0" w:line="240" w:lineRule="auto"/>
              <w:rPr>
                <w:rFonts w:ascii="Arial" w:eastAsia="Times New Roman" w:hAnsi="Arial" w:cs="Arial"/>
                <w:bCs/>
                <w:sz w:val="14"/>
                <w:szCs w:val="14"/>
                <w:lang w:val="en-GB" w:eastAsia="en-GB"/>
              </w:rPr>
            </w:pPr>
            <w:r>
              <w:rPr>
                <w:rFonts w:ascii="Arial" w:eastAsia="Times New Roman" w:hAnsi="Arial" w:cs="Arial"/>
                <w:bCs/>
                <w:sz w:val="14"/>
                <w:szCs w:val="14"/>
                <w:lang w:val="en-GB" w:eastAsia="en-GB"/>
              </w:rPr>
              <w:t>As per box 2</w:t>
            </w:r>
          </w:p>
          <w:p w14:paraId="794FFB1C" w14:textId="77777777" w:rsidR="00E92DD5" w:rsidRDefault="00E92DD5" w:rsidP="00C42367">
            <w:pPr>
              <w:spacing w:after="0" w:line="240" w:lineRule="auto"/>
              <w:rPr>
                <w:rFonts w:ascii="Arial" w:eastAsia="Times New Roman" w:hAnsi="Arial" w:cs="Arial"/>
                <w:b/>
                <w:sz w:val="14"/>
                <w:szCs w:val="14"/>
                <w:lang w:val="en-GB" w:eastAsia="en-GB"/>
              </w:rPr>
            </w:pPr>
          </w:p>
          <w:p w14:paraId="0C616473" w14:textId="77777777" w:rsidR="00E92DD5" w:rsidRDefault="00E92DD5" w:rsidP="00C42367">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 </w:t>
            </w:r>
            <w:bookmarkStart w:id="74" w:name="supply_support"/>
            <w:bookmarkEnd w:id="74"/>
            <w:r>
              <w:rPr>
                <w:rFonts w:ascii="Arial" w:eastAsia="Times New Roman" w:hAnsi="Arial" w:cs="Arial"/>
                <w:sz w:val="14"/>
                <w:szCs w:val="14"/>
                <w:lang w:val="en-GB" w:eastAsia="en-GB"/>
              </w:rPr>
              <w:sym w:font="Wingdings" w:char="F028"/>
            </w:r>
          </w:p>
          <w:p w14:paraId="0F574C3F" w14:textId="77777777" w:rsidR="00E92DD5" w:rsidRDefault="00E92DD5" w:rsidP="00C42367">
            <w:pPr>
              <w:spacing w:after="0" w:line="240" w:lineRule="auto"/>
              <w:rPr>
                <w:rFonts w:ascii="Arial" w:eastAsia="Times New Roman" w:hAnsi="Arial" w:cs="Arial"/>
                <w:sz w:val="14"/>
                <w:szCs w:val="14"/>
                <w:lang w:val="en-GB" w:eastAsia="en-GB"/>
              </w:rPr>
            </w:pPr>
          </w:p>
          <w:p w14:paraId="2314D6C5" w14:textId="77777777" w:rsidR="00E92DD5" w:rsidRDefault="00E92DD5" w:rsidP="00C42367">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 (b) U.I.N. </w:t>
            </w:r>
          </w:p>
        </w:tc>
        <w:tc>
          <w:tcPr>
            <w:tcW w:w="242" w:type="dxa"/>
            <w:tcBorders>
              <w:top w:val="nil"/>
              <w:left w:val="single" w:sz="4" w:space="0" w:color="auto"/>
              <w:bottom w:val="nil"/>
              <w:right w:val="single" w:sz="4" w:space="0" w:color="auto"/>
            </w:tcBorders>
            <w:shd w:val="pct12" w:color="auto" w:fill="auto"/>
          </w:tcPr>
          <w:p w14:paraId="717FFAC9" w14:textId="77777777" w:rsidR="00E92DD5" w:rsidRDefault="00E92DD5" w:rsidP="00C42367">
            <w:pPr>
              <w:spacing w:after="0" w:line="240" w:lineRule="auto"/>
              <w:rPr>
                <w:rFonts w:ascii="Arial" w:eastAsia="Times New Roman" w:hAnsi="Arial" w:cs="Arial"/>
                <w:sz w:val="16"/>
                <w:szCs w:val="20"/>
                <w:lang w:val="en-GB" w:eastAsia="en-GB"/>
              </w:rPr>
            </w:pPr>
          </w:p>
        </w:tc>
        <w:tc>
          <w:tcPr>
            <w:tcW w:w="4881" w:type="dxa"/>
            <w:vMerge/>
            <w:tcBorders>
              <w:top w:val="single" w:sz="4" w:space="0" w:color="auto"/>
              <w:left w:val="single" w:sz="4" w:space="0" w:color="auto"/>
              <w:bottom w:val="single" w:sz="4" w:space="0" w:color="auto"/>
              <w:right w:val="single" w:sz="4" w:space="0" w:color="auto"/>
            </w:tcBorders>
            <w:vAlign w:val="center"/>
            <w:hideMark/>
          </w:tcPr>
          <w:p w14:paraId="55C4EC33" w14:textId="77777777" w:rsidR="00E92DD5" w:rsidRDefault="00E92DD5" w:rsidP="00C42367">
            <w:pPr>
              <w:widowControl/>
              <w:spacing w:after="0" w:line="256" w:lineRule="auto"/>
              <w:rPr>
                <w:rFonts w:ascii="Arial" w:eastAsia="Times New Roman" w:hAnsi="Arial" w:cs="Arial"/>
                <w:color w:val="000000"/>
                <w:sz w:val="14"/>
                <w:szCs w:val="14"/>
                <w:lang w:val="x-none"/>
              </w:rPr>
            </w:pPr>
          </w:p>
        </w:tc>
        <w:tc>
          <w:tcPr>
            <w:tcW w:w="253" w:type="dxa"/>
            <w:vMerge/>
            <w:tcBorders>
              <w:top w:val="nil"/>
              <w:left w:val="single" w:sz="4" w:space="0" w:color="auto"/>
              <w:bottom w:val="nil"/>
              <w:right w:val="nil"/>
            </w:tcBorders>
            <w:vAlign w:val="center"/>
            <w:hideMark/>
          </w:tcPr>
          <w:p w14:paraId="7EA6520A" w14:textId="77777777" w:rsidR="00E92DD5" w:rsidRDefault="00E92DD5" w:rsidP="00C42367">
            <w:pPr>
              <w:widowControl/>
              <w:spacing w:after="0" w:line="256" w:lineRule="auto"/>
              <w:rPr>
                <w:rFonts w:ascii="Arial" w:eastAsia="Times New Roman" w:hAnsi="Arial" w:cs="Arial"/>
                <w:szCs w:val="20"/>
                <w:lang w:val="en-GB" w:eastAsia="en-GB"/>
              </w:rPr>
            </w:pPr>
          </w:p>
        </w:tc>
      </w:tr>
      <w:tr w:rsidR="00E92DD5" w14:paraId="42B88F40" w14:textId="77777777" w:rsidTr="00C42367">
        <w:tc>
          <w:tcPr>
            <w:tcW w:w="10950" w:type="dxa"/>
            <w:gridSpan w:val="5"/>
            <w:shd w:val="pct12" w:color="auto" w:fill="auto"/>
          </w:tcPr>
          <w:p w14:paraId="007C7C48" w14:textId="77777777" w:rsidR="00E92DD5" w:rsidRDefault="00E92DD5" w:rsidP="00C42367">
            <w:pPr>
              <w:spacing w:after="0" w:line="240" w:lineRule="auto"/>
              <w:rPr>
                <w:rFonts w:ascii="Arial" w:eastAsia="Times New Roman" w:hAnsi="Arial" w:cs="Arial"/>
                <w:color w:val="000000"/>
                <w:sz w:val="14"/>
                <w:szCs w:val="14"/>
                <w:lang w:val="en-GB" w:eastAsia="en-GB"/>
              </w:rPr>
            </w:pPr>
          </w:p>
        </w:tc>
      </w:tr>
      <w:tr w:rsidR="00E92DD5" w14:paraId="18A37601" w14:textId="77777777" w:rsidTr="00C42367">
        <w:trPr>
          <w:trHeight w:val="272"/>
        </w:trPr>
        <w:tc>
          <w:tcPr>
            <w:tcW w:w="242" w:type="dxa"/>
            <w:tcBorders>
              <w:top w:val="nil"/>
              <w:left w:val="nil"/>
              <w:bottom w:val="nil"/>
              <w:right w:val="single" w:sz="4" w:space="0" w:color="auto"/>
            </w:tcBorders>
            <w:shd w:val="pct12" w:color="auto" w:fill="auto"/>
          </w:tcPr>
          <w:p w14:paraId="3D5C73D3" w14:textId="77777777" w:rsidR="00E92DD5" w:rsidRDefault="00E92DD5" w:rsidP="00C42367">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1ED44856" w14:textId="77777777" w:rsidR="00E92DD5" w:rsidRDefault="00E92DD5" w:rsidP="00C42367">
            <w:pPr>
              <w:widowControl/>
              <w:numPr>
                <w:ilvl w:val="0"/>
                <w:numId w:val="11"/>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Drawings/Specifications are available from:</w:t>
            </w:r>
          </w:p>
          <w:p w14:paraId="50E7C72F" w14:textId="77777777" w:rsidR="00E92DD5" w:rsidRDefault="00E92DD5" w:rsidP="00C42367">
            <w:pPr>
              <w:spacing w:after="0" w:line="240" w:lineRule="auto"/>
              <w:rPr>
                <w:rFonts w:ascii="Arial" w:eastAsia="Times New Roman" w:hAnsi="Arial" w:cs="Arial"/>
                <w:sz w:val="14"/>
                <w:szCs w:val="14"/>
                <w:lang w:val="en-GB" w:eastAsia="en-GB"/>
              </w:rPr>
            </w:pPr>
          </w:p>
          <w:p w14:paraId="66D13BE6" w14:textId="77777777" w:rsidR="00E92DD5" w:rsidRDefault="00E92DD5" w:rsidP="00C42367">
            <w:pPr>
              <w:spacing w:after="0" w:line="240" w:lineRule="auto"/>
              <w:rPr>
                <w:rFonts w:ascii="Arial" w:eastAsia="Times New Roman" w:hAnsi="Arial" w:cs="Arial"/>
                <w:sz w:val="14"/>
                <w:szCs w:val="14"/>
                <w:lang w:val="en-GB" w:eastAsia="en-GB"/>
              </w:rPr>
            </w:pPr>
            <w:bookmarkStart w:id="75" w:name="drawings_spec"/>
            <w:bookmarkEnd w:id="75"/>
          </w:p>
          <w:p w14:paraId="03F3E0FE" w14:textId="77777777" w:rsidR="00E92DD5" w:rsidRDefault="00E92DD5" w:rsidP="00C42367">
            <w:pPr>
              <w:spacing w:after="0" w:line="240" w:lineRule="auto"/>
              <w:rPr>
                <w:rFonts w:ascii="Arial" w:eastAsia="Times New Roman" w:hAnsi="Arial" w:cs="Arial"/>
                <w:sz w:val="14"/>
                <w:szCs w:val="14"/>
                <w:lang w:val="en-GB" w:eastAsia="en-GB"/>
              </w:rPr>
            </w:pPr>
          </w:p>
        </w:tc>
        <w:tc>
          <w:tcPr>
            <w:tcW w:w="242" w:type="dxa"/>
            <w:tcBorders>
              <w:top w:val="nil"/>
              <w:left w:val="single" w:sz="4" w:space="0" w:color="auto"/>
              <w:bottom w:val="nil"/>
              <w:right w:val="nil"/>
            </w:tcBorders>
            <w:shd w:val="pct12" w:color="auto" w:fill="auto"/>
          </w:tcPr>
          <w:p w14:paraId="3E0B1C1B" w14:textId="77777777" w:rsidR="00E92DD5" w:rsidRDefault="00E92DD5" w:rsidP="00C42367">
            <w:pPr>
              <w:spacing w:after="0" w:line="240" w:lineRule="auto"/>
              <w:rPr>
                <w:rFonts w:ascii="Arial" w:eastAsia="Times New Roman" w:hAnsi="Arial" w:cs="Arial"/>
                <w:sz w:val="16"/>
                <w:szCs w:val="20"/>
                <w:lang w:val="en-GB" w:eastAsia="en-GB"/>
              </w:rPr>
            </w:pPr>
          </w:p>
        </w:tc>
        <w:tc>
          <w:tcPr>
            <w:tcW w:w="4881" w:type="dxa"/>
            <w:vMerge w:val="restart"/>
            <w:tcBorders>
              <w:top w:val="single" w:sz="6" w:space="0" w:color="auto"/>
              <w:left w:val="single" w:sz="6" w:space="0" w:color="auto"/>
              <w:bottom w:val="single" w:sz="8" w:space="0" w:color="auto"/>
              <w:right w:val="single" w:sz="6" w:space="0" w:color="auto"/>
            </w:tcBorders>
            <w:hideMark/>
          </w:tcPr>
          <w:p w14:paraId="4B421B9D" w14:textId="77777777" w:rsidR="00E92DD5" w:rsidRDefault="00E92DD5" w:rsidP="00C42367">
            <w:pPr>
              <w:tabs>
                <w:tab w:val="left" w:pos="215"/>
                <w:tab w:val="left" w:pos="357"/>
              </w:tabs>
              <w:spacing w:before="120" w:after="0" w:line="240" w:lineRule="auto"/>
              <w:rPr>
                <w:rFonts w:ascii="Arial" w:eastAsia="Times New Roman" w:hAnsi="Arial" w:cs="Arial"/>
                <w:color w:val="000000"/>
                <w:sz w:val="14"/>
                <w:szCs w:val="14"/>
                <w:lang w:val="en-GB" w:eastAsia="en-GB"/>
              </w:rPr>
            </w:pPr>
            <w:r>
              <w:rPr>
                <w:rFonts w:ascii="Arial" w:eastAsia="Times New Roman" w:hAnsi="Arial" w:cs="Arial"/>
                <w:b/>
                <w:color w:val="000000"/>
                <w:sz w:val="14"/>
                <w:szCs w:val="14"/>
                <w:lang w:val="en-GB" w:eastAsia="en-GB"/>
              </w:rPr>
              <w:t>11.</w:t>
            </w:r>
            <w:r>
              <w:rPr>
                <w:rFonts w:ascii="Arial" w:eastAsia="Times New Roman" w:hAnsi="Arial" w:cs="Arial"/>
                <w:b/>
                <w:color w:val="000000"/>
                <w:sz w:val="14"/>
                <w:szCs w:val="14"/>
                <w:lang w:val="en-GB" w:eastAsia="en-GB"/>
              </w:rPr>
              <w:tab/>
              <w:t>The Invoice Paying Authority:</w:t>
            </w:r>
          </w:p>
          <w:p w14:paraId="422A2DC7" w14:textId="77777777" w:rsidR="00E92DD5" w:rsidRDefault="00E92DD5" w:rsidP="00C42367">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Ministry of Defence</w:t>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0151-242-2000</w:t>
            </w:r>
          </w:p>
          <w:p w14:paraId="672AF9AA" w14:textId="77777777" w:rsidR="00E92DD5" w:rsidRDefault="00E92DD5" w:rsidP="00C42367">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DBS Finance</w:t>
            </w:r>
          </w:p>
          <w:p w14:paraId="76B8EECF" w14:textId="77777777" w:rsidR="00E92DD5" w:rsidRDefault="00E92DD5" w:rsidP="00C42367">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Walker House, Exchange Flags</w:t>
            </w:r>
            <w:r>
              <w:rPr>
                <w:rFonts w:ascii="Arial" w:eastAsia="Times New Roman" w:hAnsi="Arial" w:cs="Arial"/>
                <w:sz w:val="14"/>
                <w:szCs w:val="14"/>
                <w:lang w:val="en-GB" w:eastAsia="en-GB"/>
              </w:rPr>
              <w:tab/>
              <w:t>Fax:  0151-242-2809</w:t>
            </w:r>
          </w:p>
          <w:p w14:paraId="2FAE654D" w14:textId="77777777" w:rsidR="00E92DD5" w:rsidRDefault="00E92DD5" w:rsidP="00C42367">
            <w:pPr>
              <w:spacing w:after="120" w:line="240" w:lineRule="auto"/>
              <w:rPr>
                <w:rFonts w:ascii="Arial" w:eastAsia="Times New Roman" w:hAnsi="Arial" w:cs="Arial"/>
                <w:color w:val="000000"/>
                <w:sz w:val="14"/>
                <w:szCs w:val="14"/>
                <w:lang w:val="en-GB" w:eastAsia="en-GB"/>
              </w:rPr>
            </w:pPr>
            <w:r>
              <w:rPr>
                <w:rFonts w:ascii="Arial" w:eastAsia="Times New Roman" w:hAnsi="Arial" w:cs="Arial"/>
                <w:sz w:val="14"/>
                <w:szCs w:val="14"/>
                <w:lang w:val="en-GB" w:eastAsia="en-GB"/>
              </w:rPr>
              <w:t>Liverpool, L2 3YL</w:t>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b/>
                <w:sz w:val="14"/>
                <w:szCs w:val="14"/>
                <w:lang w:val="en-GB" w:eastAsia="en-GB"/>
              </w:rPr>
              <w:t xml:space="preserve">Website is: </w:t>
            </w:r>
            <w:hyperlink r:id="rId22" w:anchor="invoice-processing" w:history="1">
              <w:r>
                <w:rPr>
                  <w:rStyle w:val="Hyperlink"/>
                  <w:color w:val="0000FF"/>
                  <w:sz w:val="14"/>
                  <w:szCs w:val="14"/>
                  <w:lang w:val="en-GB"/>
                </w:rPr>
                <w:t>https://www.gov.uk/government/organisations/ministry-of-defence/about/procurement#invoice-processing</w:t>
              </w:r>
            </w:hyperlink>
            <w:r>
              <w:rPr>
                <w:rFonts w:ascii="Arial" w:eastAsia="Times New Roman" w:hAnsi="Arial" w:cs="Arial"/>
                <w:sz w:val="14"/>
                <w:szCs w:val="14"/>
                <w:lang w:val="en-GB" w:eastAsia="en-GB"/>
              </w:rPr>
              <w:t xml:space="preserve"> </w:t>
            </w:r>
          </w:p>
        </w:tc>
        <w:tc>
          <w:tcPr>
            <w:tcW w:w="253" w:type="dxa"/>
            <w:vMerge w:val="restart"/>
            <w:shd w:val="pct12" w:color="auto" w:fill="auto"/>
          </w:tcPr>
          <w:p w14:paraId="5070F63E" w14:textId="77777777" w:rsidR="00E92DD5" w:rsidRDefault="00E92DD5" w:rsidP="00C42367">
            <w:pPr>
              <w:spacing w:after="0" w:line="240" w:lineRule="auto"/>
              <w:jc w:val="both"/>
              <w:rPr>
                <w:rFonts w:ascii="Arial" w:eastAsia="Times New Roman" w:hAnsi="Arial" w:cs="Arial"/>
                <w:sz w:val="16"/>
                <w:szCs w:val="20"/>
                <w:lang w:val="en-GB" w:eastAsia="en-GB"/>
              </w:rPr>
            </w:pPr>
          </w:p>
        </w:tc>
      </w:tr>
      <w:tr w:rsidR="00E92DD5" w14:paraId="73BA57BD" w14:textId="77777777" w:rsidTr="00C42367">
        <w:trPr>
          <w:trHeight w:val="65"/>
        </w:trPr>
        <w:tc>
          <w:tcPr>
            <w:tcW w:w="5816" w:type="dxa"/>
            <w:gridSpan w:val="3"/>
            <w:shd w:val="pct12" w:color="auto" w:fill="auto"/>
          </w:tcPr>
          <w:p w14:paraId="51F2B0CC" w14:textId="77777777" w:rsidR="00E92DD5" w:rsidRDefault="00E92DD5" w:rsidP="00C42367">
            <w:pPr>
              <w:spacing w:after="0" w:line="240" w:lineRule="auto"/>
              <w:rPr>
                <w:rFonts w:ascii="Arial" w:eastAsia="Times New Roman" w:hAnsi="Arial" w:cs="Arial"/>
                <w:sz w:val="14"/>
                <w:szCs w:val="14"/>
                <w:lang w:val="en-GB" w:eastAsia="en-GB"/>
              </w:rPr>
            </w:pPr>
          </w:p>
        </w:tc>
        <w:tc>
          <w:tcPr>
            <w:tcW w:w="4881" w:type="dxa"/>
            <w:vMerge/>
            <w:tcBorders>
              <w:top w:val="single" w:sz="6" w:space="0" w:color="auto"/>
              <w:left w:val="single" w:sz="6" w:space="0" w:color="auto"/>
              <w:bottom w:val="single" w:sz="8" w:space="0" w:color="auto"/>
              <w:right w:val="single" w:sz="6" w:space="0" w:color="auto"/>
            </w:tcBorders>
            <w:vAlign w:val="center"/>
            <w:hideMark/>
          </w:tcPr>
          <w:p w14:paraId="667550EF" w14:textId="77777777" w:rsidR="00E92DD5" w:rsidRDefault="00E92DD5" w:rsidP="00C42367">
            <w:pPr>
              <w:widowControl/>
              <w:spacing w:after="0" w:line="256" w:lineRule="auto"/>
              <w:rPr>
                <w:rFonts w:ascii="Arial" w:eastAsia="Times New Roman" w:hAnsi="Arial" w:cs="Arial"/>
                <w:color w:val="000000"/>
                <w:sz w:val="14"/>
                <w:szCs w:val="14"/>
                <w:lang w:val="en-GB" w:eastAsia="en-GB"/>
              </w:rPr>
            </w:pPr>
          </w:p>
        </w:tc>
        <w:tc>
          <w:tcPr>
            <w:tcW w:w="253" w:type="dxa"/>
            <w:vMerge/>
            <w:vAlign w:val="center"/>
            <w:hideMark/>
          </w:tcPr>
          <w:p w14:paraId="3DAEBDF6" w14:textId="77777777" w:rsidR="00E92DD5" w:rsidRDefault="00E92DD5" w:rsidP="00C42367">
            <w:pPr>
              <w:widowControl/>
              <w:spacing w:after="0" w:line="256" w:lineRule="auto"/>
              <w:rPr>
                <w:rFonts w:ascii="Arial" w:eastAsia="Times New Roman" w:hAnsi="Arial" w:cs="Arial"/>
                <w:sz w:val="16"/>
                <w:szCs w:val="20"/>
                <w:lang w:val="en-GB" w:eastAsia="en-GB"/>
              </w:rPr>
            </w:pPr>
          </w:p>
        </w:tc>
      </w:tr>
      <w:tr w:rsidR="00E92DD5" w14:paraId="19E55B5A" w14:textId="77777777" w:rsidTr="00C42367">
        <w:trPr>
          <w:trHeight w:val="272"/>
        </w:trPr>
        <w:tc>
          <w:tcPr>
            <w:tcW w:w="242" w:type="dxa"/>
            <w:tcBorders>
              <w:top w:val="nil"/>
              <w:left w:val="nil"/>
              <w:bottom w:val="nil"/>
              <w:right w:val="single" w:sz="4" w:space="0" w:color="auto"/>
            </w:tcBorders>
            <w:shd w:val="pct12" w:color="auto" w:fill="auto"/>
          </w:tcPr>
          <w:p w14:paraId="4EC4D18A" w14:textId="77777777" w:rsidR="00E92DD5" w:rsidRDefault="00E92DD5" w:rsidP="00C42367">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6FA779EA" w14:textId="77777777" w:rsidR="00E92DD5" w:rsidRDefault="00E92DD5" w:rsidP="00C42367">
            <w:pPr>
              <w:widowControl/>
              <w:numPr>
                <w:ilvl w:val="0"/>
                <w:numId w:val="12"/>
              </w:numPr>
              <w:tabs>
                <w:tab w:val="left" w:pos="194"/>
              </w:tabs>
              <w:spacing w:before="120" w:after="0" w:line="240" w:lineRule="auto"/>
              <w:ind w:left="0" w:firstLine="0"/>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Intentionally Left Blank</w:t>
            </w:r>
          </w:p>
          <w:p w14:paraId="06FCFD99" w14:textId="77777777" w:rsidR="00E92DD5" w:rsidRDefault="00E92DD5" w:rsidP="00C42367">
            <w:pPr>
              <w:spacing w:before="120" w:after="0" w:line="240" w:lineRule="auto"/>
              <w:rPr>
                <w:rFonts w:ascii="Arial" w:eastAsia="Times New Roman" w:hAnsi="Arial" w:cs="Arial"/>
                <w:b/>
                <w:sz w:val="14"/>
                <w:szCs w:val="14"/>
                <w:lang w:val="en-GB" w:eastAsia="en-GB"/>
              </w:rPr>
            </w:pPr>
          </w:p>
        </w:tc>
        <w:tc>
          <w:tcPr>
            <w:tcW w:w="242" w:type="dxa"/>
            <w:tcBorders>
              <w:top w:val="nil"/>
              <w:left w:val="single" w:sz="4" w:space="0" w:color="auto"/>
              <w:bottom w:val="nil"/>
              <w:right w:val="nil"/>
            </w:tcBorders>
            <w:shd w:val="pct12" w:color="auto" w:fill="auto"/>
          </w:tcPr>
          <w:p w14:paraId="3299862A" w14:textId="77777777" w:rsidR="00E92DD5" w:rsidRDefault="00E92DD5" w:rsidP="00C42367">
            <w:pPr>
              <w:spacing w:after="0" w:line="240" w:lineRule="auto"/>
              <w:rPr>
                <w:rFonts w:ascii="Arial" w:eastAsia="Times New Roman" w:hAnsi="Arial" w:cs="Arial"/>
                <w:sz w:val="16"/>
                <w:szCs w:val="20"/>
                <w:lang w:val="en-GB" w:eastAsia="en-GB"/>
              </w:rPr>
            </w:pPr>
          </w:p>
        </w:tc>
        <w:tc>
          <w:tcPr>
            <w:tcW w:w="4881" w:type="dxa"/>
            <w:vMerge/>
            <w:tcBorders>
              <w:top w:val="single" w:sz="6" w:space="0" w:color="auto"/>
              <w:left w:val="single" w:sz="6" w:space="0" w:color="auto"/>
              <w:bottom w:val="single" w:sz="8" w:space="0" w:color="auto"/>
              <w:right w:val="single" w:sz="6" w:space="0" w:color="auto"/>
            </w:tcBorders>
            <w:vAlign w:val="center"/>
            <w:hideMark/>
          </w:tcPr>
          <w:p w14:paraId="46BCB9D9" w14:textId="77777777" w:rsidR="00E92DD5" w:rsidRDefault="00E92DD5" w:rsidP="00C42367">
            <w:pPr>
              <w:widowControl/>
              <w:spacing w:after="0" w:line="256" w:lineRule="auto"/>
              <w:rPr>
                <w:rFonts w:ascii="Arial" w:eastAsia="Times New Roman" w:hAnsi="Arial" w:cs="Arial"/>
                <w:color w:val="000000"/>
                <w:sz w:val="14"/>
                <w:szCs w:val="14"/>
                <w:lang w:val="en-GB" w:eastAsia="en-GB"/>
              </w:rPr>
            </w:pPr>
          </w:p>
        </w:tc>
        <w:tc>
          <w:tcPr>
            <w:tcW w:w="253" w:type="dxa"/>
            <w:vMerge/>
            <w:vAlign w:val="center"/>
            <w:hideMark/>
          </w:tcPr>
          <w:p w14:paraId="51328356" w14:textId="77777777" w:rsidR="00E92DD5" w:rsidRDefault="00E92DD5" w:rsidP="00C42367">
            <w:pPr>
              <w:widowControl/>
              <w:spacing w:after="0" w:line="256" w:lineRule="auto"/>
              <w:rPr>
                <w:rFonts w:ascii="Arial" w:eastAsia="Times New Roman" w:hAnsi="Arial" w:cs="Arial"/>
                <w:sz w:val="16"/>
                <w:szCs w:val="20"/>
                <w:lang w:val="en-GB" w:eastAsia="en-GB"/>
              </w:rPr>
            </w:pPr>
          </w:p>
        </w:tc>
      </w:tr>
      <w:tr w:rsidR="00E92DD5" w14:paraId="675031C1" w14:textId="77777777" w:rsidTr="00C42367">
        <w:trPr>
          <w:trHeight w:val="30"/>
        </w:trPr>
        <w:tc>
          <w:tcPr>
            <w:tcW w:w="10950" w:type="dxa"/>
            <w:gridSpan w:val="5"/>
            <w:shd w:val="pct12" w:color="auto" w:fill="auto"/>
          </w:tcPr>
          <w:p w14:paraId="0EEE4EC2" w14:textId="77777777" w:rsidR="00E92DD5" w:rsidRDefault="00E92DD5" w:rsidP="00C42367">
            <w:pPr>
              <w:spacing w:after="0" w:line="240" w:lineRule="auto"/>
              <w:rPr>
                <w:rFonts w:ascii="Arial" w:eastAsia="Times New Roman" w:hAnsi="Arial" w:cs="Arial"/>
                <w:sz w:val="14"/>
                <w:szCs w:val="14"/>
                <w:lang w:val="en-GB" w:eastAsia="en-GB"/>
              </w:rPr>
            </w:pPr>
          </w:p>
        </w:tc>
      </w:tr>
      <w:tr w:rsidR="00E92DD5" w14:paraId="680E8848" w14:textId="77777777" w:rsidTr="00C42367">
        <w:tc>
          <w:tcPr>
            <w:tcW w:w="242" w:type="dxa"/>
            <w:tcBorders>
              <w:top w:val="nil"/>
              <w:left w:val="nil"/>
              <w:bottom w:val="nil"/>
              <w:right w:val="single" w:sz="4" w:space="0" w:color="auto"/>
            </w:tcBorders>
            <w:shd w:val="pct12" w:color="auto" w:fill="auto"/>
          </w:tcPr>
          <w:p w14:paraId="0A91ABAF" w14:textId="77777777" w:rsidR="00E92DD5" w:rsidRDefault="00E92DD5" w:rsidP="00C42367">
            <w:pPr>
              <w:spacing w:after="0" w:line="240" w:lineRule="auto"/>
              <w:jc w:val="both"/>
              <w:rPr>
                <w:rFonts w:ascii="Arial" w:eastAsia="Times New Roman" w:hAnsi="Arial" w:cs="Arial"/>
                <w:sz w:val="14"/>
                <w:szCs w:val="14"/>
                <w:lang w:val="en-GB" w:eastAsia="en-GB"/>
              </w:rPr>
            </w:pPr>
          </w:p>
        </w:tc>
        <w:tc>
          <w:tcPr>
            <w:tcW w:w="5332" w:type="dxa"/>
            <w:vMerge w:val="restart"/>
            <w:tcBorders>
              <w:top w:val="single" w:sz="4" w:space="0" w:color="auto"/>
              <w:left w:val="single" w:sz="4" w:space="0" w:color="auto"/>
              <w:bottom w:val="single" w:sz="4" w:space="0" w:color="auto"/>
              <w:right w:val="single" w:sz="4" w:space="0" w:color="auto"/>
            </w:tcBorders>
          </w:tcPr>
          <w:p w14:paraId="117401A3" w14:textId="77777777" w:rsidR="00E92DD5" w:rsidRDefault="00E92DD5" w:rsidP="00C42367">
            <w:pPr>
              <w:widowControl/>
              <w:numPr>
                <w:ilvl w:val="0"/>
                <w:numId w:val="12"/>
              </w:numPr>
              <w:tabs>
                <w:tab w:val="left" w:pos="194"/>
              </w:tabs>
              <w:spacing w:before="120" w:after="0" w:line="240" w:lineRule="auto"/>
              <w:ind w:left="0" w:firstLine="0"/>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Quality Assurance Representative:</w:t>
            </w:r>
          </w:p>
          <w:p w14:paraId="2A6F925F" w14:textId="77777777" w:rsidR="00E92DD5" w:rsidRDefault="00E92DD5" w:rsidP="00C42367">
            <w:pPr>
              <w:spacing w:before="120" w:after="120" w:line="240" w:lineRule="auto"/>
              <w:rPr>
                <w:rFonts w:ascii="Arial" w:eastAsia="Times New Roman" w:hAnsi="Arial" w:cs="Arial"/>
                <w:sz w:val="14"/>
                <w:szCs w:val="14"/>
                <w:lang w:val="en-GB" w:eastAsia="en-GB"/>
              </w:rPr>
            </w:pPr>
            <w:bookmarkStart w:id="76" w:name="QA_rep"/>
            <w:bookmarkEnd w:id="76"/>
          </w:p>
          <w:p w14:paraId="154F1D48" w14:textId="77777777" w:rsidR="00E92DD5" w:rsidRDefault="00E92DD5" w:rsidP="00C42367">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Commercial staff are reminded that all Quality Assurance requirements should be listed under the General Contract Conditions.</w:t>
            </w:r>
          </w:p>
          <w:p w14:paraId="172313AC" w14:textId="77777777" w:rsidR="00E92DD5" w:rsidRDefault="00E92DD5" w:rsidP="00C42367">
            <w:pPr>
              <w:spacing w:before="120" w:after="120" w:line="240" w:lineRule="auto"/>
              <w:rPr>
                <w:rFonts w:ascii="Arial" w:eastAsia="Times New Roman" w:hAnsi="Arial" w:cs="Arial"/>
                <w:sz w:val="14"/>
                <w:szCs w:val="14"/>
                <w:lang w:val="en-GB" w:eastAsia="en-GB"/>
              </w:rPr>
            </w:pPr>
            <w:bookmarkStart w:id="77" w:name="QA_requirements"/>
            <w:bookmarkEnd w:id="77"/>
          </w:p>
          <w:p w14:paraId="37B67006" w14:textId="77777777" w:rsidR="00E92DD5" w:rsidRDefault="00E92DD5" w:rsidP="00C42367">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AQAPS and DEF STANs are available from UK Defence Standardization, for access to the documents and details of the helpdesk visit</w:t>
            </w:r>
          </w:p>
          <w:p w14:paraId="6CF4550B" w14:textId="77777777" w:rsidR="00E92DD5" w:rsidRDefault="009127D7" w:rsidP="00C42367">
            <w:pPr>
              <w:spacing w:after="0" w:line="240" w:lineRule="auto"/>
              <w:rPr>
                <w:rFonts w:ascii="Arial" w:eastAsia="Times New Roman" w:hAnsi="Arial" w:cs="Arial"/>
                <w:sz w:val="14"/>
                <w:szCs w:val="14"/>
                <w:lang w:val="en-GB" w:eastAsia="en-GB"/>
              </w:rPr>
            </w:pPr>
            <w:hyperlink r:id="rId23" w:history="1">
              <w:r w:rsidR="00E92DD5">
                <w:rPr>
                  <w:rStyle w:val="Hyperlink"/>
                  <w:sz w:val="14"/>
                  <w:szCs w:val="14"/>
                </w:rPr>
                <w:t>http://dstan.gateway.isg-r.r.mil.uk/index.html</w:t>
              </w:r>
            </w:hyperlink>
            <w:r w:rsidR="00E92DD5">
              <w:rPr>
                <w:rFonts w:ascii="Arial" w:hAnsi="Arial" w:cs="Arial"/>
                <w:sz w:val="14"/>
                <w:szCs w:val="14"/>
              </w:rPr>
              <w:t xml:space="preserve"> </w:t>
            </w:r>
            <w:r w:rsidR="00E92DD5">
              <w:rPr>
                <w:rFonts w:ascii="Arial" w:eastAsia="Times New Roman" w:hAnsi="Arial" w:cs="Arial"/>
                <w:sz w:val="14"/>
                <w:szCs w:val="14"/>
                <w:lang w:val="en-GB" w:eastAsia="en-GB"/>
              </w:rPr>
              <w:t xml:space="preserve"> [intranet] or </w:t>
            </w:r>
            <w:hyperlink r:id="rId24" w:history="1">
              <w:r w:rsidR="00E92DD5">
                <w:rPr>
                  <w:rStyle w:val="Hyperlink"/>
                  <w:sz w:val="14"/>
                  <w:szCs w:val="14"/>
                  <w:lang w:val="en-GB"/>
                </w:rPr>
                <w:t>https://www.dstan.mod.uk/</w:t>
              </w:r>
            </w:hyperlink>
            <w:r w:rsidR="00E92DD5">
              <w:rPr>
                <w:rFonts w:ascii="Arial" w:eastAsia="Times New Roman" w:hAnsi="Arial" w:cs="Arial"/>
                <w:sz w:val="14"/>
                <w:szCs w:val="14"/>
                <w:lang w:val="en-GB" w:eastAsia="en-GB"/>
              </w:rPr>
              <w:t xml:space="preserve"> [extranet, registration needed]</w:t>
            </w:r>
          </w:p>
        </w:tc>
        <w:tc>
          <w:tcPr>
            <w:tcW w:w="242" w:type="dxa"/>
            <w:tcBorders>
              <w:top w:val="nil"/>
              <w:left w:val="single" w:sz="4" w:space="0" w:color="auto"/>
              <w:bottom w:val="nil"/>
              <w:right w:val="single" w:sz="4" w:space="0" w:color="auto"/>
            </w:tcBorders>
            <w:shd w:val="pct12" w:color="auto" w:fill="auto"/>
          </w:tcPr>
          <w:p w14:paraId="746F700B" w14:textId="77777777" w:rsidR="00E92DD5" w:rsidRDefault="00E92DD5" w:rsidP="00C42367">
            <w:pPr>
              <w:spacing w:after="0" w:line="240" w:lineRule="auto"/>
              <w:rPr>
                <w:rFonts w:ascii="Arial" w:eastAsia="Times New Roman" w:hAnsi="Arial" w:cs="Arial"/>
                <w:sz w:val="16"/>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hideMark/>
          </w:tcPr>
          <w:p w14:paraId="722A494F" w14:textId="77777777" w:rsidR="00E92DD5" w:rsidRDefault="00E92DD5" w:rsidP="00C42367">
            <w:pPr>
              <w:tabs>
                <w:tab w:val="left" w:pos="357"/>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12.</w:t>
            </w:r>
            <w:r>
              <w:rPr>
                <w:rFonts w:ascii="Arial" w:eastAsia="Times New Roman" w:hAnsi="Arial" w:cs="Arial"/>
                <w:b/>
                <w:sz w:val="14"/>
                <w:szCs w:val="14"/>
                <w:lang w:val="en-GB" w:eastAsia="en-GB"/>
              </w:rPr>
              <w:tab/>
              <w:t>Forms and Documentation are available through *:</w:t>
            </w:r>
          </w:p>
          <w:p w14:paraId="5B4B4A84" w14:textId="77777777" w:rsidR="00E92DD5" w:rsidRDefault="00E92DD5" w:rsidP="00C42367">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Ministry of Defence, Forms and Pubs Commodity Management </w:t>
            </w:r>
          </w:p>
          <w:p w14:paraId="72769CAA" w14:textId="77777777" w:rsidR="00E92DD5" w:rsidRDefault="00E92DD5" w:rsidP="00C42367">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PO Box 2, Building C16, C Site</w:t>
            </w:r>
          </w:p>
          <w:p w14:paraId="4B65297B" w14:textId="77777777" w:rsidR="00E92DD5" w:rsidRDefault="00E92DD5" w:rsidP="00C42367">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Lower </w:t>
            </w:r>
            <w:proofErr w:type="spellStart"/>
            <w:r>
              <w:rPr>
                <w:rFonts w:ascii="Arial" w:eastAsia="Times New Roman" w:hAnsi="Arial" w:cs="Arial"/>
                <w:sz w:val="14"/>
                <w:szCs w:val="14"/>
                <w:lang w:val="en-GB" w:eastAsia="en-GB"/>
              </w:rPr>
              <w:t>Arncott</w:t>
            </w:r>
            <w:proofErr w:type="spellEnd"/>
          </w:p>
          <w:p w14:paraId="02F53A1D" w14:textId="77777777" w:rsidR="00E92DD5" w:rsidRDefault="00E92DD5" w:rsidP="00C42367">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Bicester, OX25 1</w:t>
            </w:r>
            <w:proofErr w:type="gramStart"/>
            <w:r>
              <w:rPr>
                <w:rFonts w:ascii="Arial" w:eastAsia="Times New Roman" w:hAnsi="Arial" w:cs="Arial"/>
                <w:sz w:val="14"/>
                <w:szCs w:val="14"/>
                <w:lang w:val="en-GB" w:eastAsia="en-GB"/>
              </w:rPr>
              <w:t>LP  (</w:t>
            </w:r>
            <w:proofErr w:type="gramEnd"/>
            <w:r>
              <w:rPr>
                <w:rFonts w:ascii="Arial" w:eastAsia="Times New Roman" w:hAnsi="Arial" w:cs="Arial"/>
                <w:sz w:val="14"/>
                <w:szCs w:val="14"/>
                <w:lang w:val="en-GB" w:eastAsia="en-GB"/>
              </w:rPr>
              <w:t>Tel. 01869 256197   Fax: 01869 256824)</w:t>
            </w:r>
          </w:p>
          <w:p w14:paraId="14C329A1" w14:textId="77777777" w:rsidR="00E92DD5" w:rsidRDefault="00E92DD5" w:rsidP="00C42367">
            <w:pPr>
              <w:spacing w:after="12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Applications via fax or email: </w:t>
            </w:r>
            <w:hyperlink r:id="rId25" w:history="1">
              <w:r>
                <w:rPr>
                  <w:rStyle w:val="Hyperlink"/>
                  <w:sz w:val="14"/>
                  <w:szCs w:val="14"/>
                </w:rPr>
                <w:t>DESLCSLS-OpsFormsandPubs@mod.uk</w:t>
              </w:r>
            </w:hyperlink>
          </w:p>
        </w:tc>
        <w:tc>
          <w:tcPr>
            <w:tcW w:w="253" w:type="dxa"/>
            <w:tcBorders>
              <w:top w:val="nil"/>
              <w:left w:val="single" w:sz="4" w:space="0" w:color="auto"/>
              <w:bottom w:val="nil"/>
              <w:right w:val="nil"/>
            </w:tcBorders>
            <w:shd w:val="pct12" w:color="auto" w:fill="auto"/>
          </w:tcPr>
          <w:p w14:paraId="1E20B6B9" w14:textId="77777777" w:rsidR="00E92DD5" w:rsidRDefault="00E92DD5" w:rsidP="00C42367">
            <w:pPr>
              <w:spacing w:after="0" w:line="240" w:lineRule="auto"/>
              <w:jc w:val="both"/>
              <w:rPr>
                <w:rFonts w:ascii="Arial" w:eastAsia="Times New Roman" w:hAnsi="Arial" w:cs="Arial"/>
                <w:sz w:val="16"/>
                <w:szCs w:val="20"/>
                <w:lang w:val="en-GB" w:eastAsia="en-GB"/>
              </w:rPr>
            </w:pPr>
          </w:p>
        </w:tc>
      </w:tr>
      <w:tr w:rsidR="00E92DD5" w14:paraId="2F4504C3" w14:textId="77777777" w:rsidTr="00C42367">
        <w:tc>
          <w:tcPr>
            <w:tcW w:w="242" w:type="dxa"/>
            <w:tcBorders>
              <w:top w:val="nil"/>
              <w:left w:val="nil"/>
              <w:bottom w:val="nil"/>
              <w:right w:val="single" w:sz="4" w:space="0" w:color="auto"/>
            </w:tcBorders>
            <w:shd w:val="pct12" w:color="auto" w:fill="auto"/>
          </w:tcPr>
          <w:p w14:paraId="108F3163" w14:textId="77777777" w:rsidR="00E92DD5" w:rsidRDefault="00E92DD5" w:rsidP="00C42367">
            <w:pPr>
              <w:spacing w:after="0" w:line="240" w:lineRule="auto"/>
              <w:jc w:val="both"/>
              <w:rPr>
                <w:rFonts w:ascii="Arial" w:eastAsia="Times New Roman" w:hAnsi="Arial" w:cs="Arial"/>
                <w:sz w:val="4"/>
                <w:szCs w:val="20"/>
                <w:lang w:val="en-GB" w:eastAsia="en-GB"/>
              </w:rPr>
            </w:pPr>
          </w:p>
        </w:tc>
        <w:tc>
          <w:tcPr>
            <w:tcW w:w="5332" w:type="dxa"/>
            <w:vMerge/>
            <w:tcBorders>
              <w:top w:val="single" w:sz="4" w:space="0" w:color="auto"/>
              <w:left w:val="single" w:sz="4" w:space="0" w:color="auto"/>
              <w:bottom w:val="single" w:sz="4" w:space="0" w:color="auto"/>
              <w:right w:val="single" w:sz="4" w:space="0" w:color="auto"/>
            </w:tcBorders>
            <w:vAlign w:val="center"/>
            <w:hideMark/>
          </w:tcPr>
          <w:p w14:paraId="606666C6" w14:textId="77777777" w:rsidR="00E92DD5" w:rsidRDefault="00E92DD5" w:rsidP="00C42367">
            <w:pPr>
              <w:widowControl/>
              <w:spacing w:after="0" w:line="256" w:lineRule="auto"/>
              <w:rPr>
                <w:rFonts w:ascii="Arial" w:eastAsia="Times New Roman" w:hAnsi="Arial" w:cs="Arial"/>
                <w:sz w:val="14"/>
                <w:szCs w:val="14"/>
                <w:lang w:val="en-GB" w:eastAsia="en-GB"/>
              </w:rPr>
            </w:pPr>
          </w:p>
        </w:tc>
        <w:tc>
          <w:tcPr>
            <w:tcW w:w="5376" w:type="dxa"/>
            <w:gridSpan w:val="3"/>
            <w:tcBorders>
              <w:top w:val="nil"/>
              <w:left w:val="single" w:sz="4" w:space="0" w:color="auto"/>
              <w:bottom w:val="nil"/>
              <w:right w:val="nil"/>
            </w:tcBorders>
            <w:shd w:val="pct12" w:color="auto" w:fill="auto"/>
          </w:tcPr>
          <w:p w14:paraId="5381A287" w14:textId="77777777" w:rsidR="00E92DD5" w:rsidRDefault="00E92DD5" w:rsidP="00C42367">
            <w:pPr>
              <w:spacing w:after="0" w:line="240" w:lineRule="auto"/>
              <w:rPr>
                <w:rFonts w:ascii="Arial" w:eastAsia="Times New Roman" w:hAnsi="Arial" w:cs="Arial"/>
                <w:sz w:val="14"/>
                <w:szCs w:val="14"/>
                <w:lang w:val="en-GB" w:eastAsia="en-GB"/>
              </w:rPr>
            </w:pPr>
          </w:p>
        </w:tc>
      </w:tr>
      <w:tr w:rsidR="00E92DD5" w14:paraId="75BF7220" w14:textId="77777777" w:rsidTr="00C42367">
        <w:trPr>
          <w:trHeight w:val="308"/>
        </w:trPr>
        <w:tc>
          <w:tcPr>
            <w:tcW w:w="242" w:type="dxa"/>
            <w:tcBorders>
              <w:top w:val="nil"/>
              <w:left w:val="nil"/>
              <w:bottom w:val="nil"/>
              <w:right w:val="single" w:sz="4" w:space="0" w:color="auto"/>
            </w:tcBorders>
            <w:shd w:val="pct12" w:color="auto" w:fill="auto"/>
          </w:tcPr>
          <w:p w14:paraId="05D48004" w14:textId="77777777" w:rsidR="00E92DD5" w:rsidRDefault="00E92DD5" w:rsidP="00C42367">
            <w:pPr>
              <w:spacing w:after="0" w:line="240" w:lineRule="auto"/>
              <w:jc w:val="both"/>
              <w:rPr>
                <w:rFonts w:ascii="Arial" w:eastAsia="Times New Roman" w:hAnsi="Arial" w:cs="Arial"/>
                <w:sz w:val="4"/>
                <w:szCs w:val="20"/>
                <w:lang w:val="en-GB" w:eastAsia="en-GB"/>
              </w:rPr>
            </w:pPr>
          </w:p>
        </w:tc>
        <w:tc>
          <w:tcPr>
            <w:tcW w:w="5332" w:type="dxa"/>
            <w:vMerge/>
            <w:tcBorders>
              <w:top w:val="single" w:sz="4" w:space="0" w:color="auto"/>
              <w:left w:val="single" w:sz="4" w:space="0" w:color="auto"/>
              <w:bottom w:val="single" w:sz="4" w:space="0" w:color="auto"/>
              <w:right w:val="single" w:sz="4" w:space="0" w:color="auto"/>
            </w:tcBorders>
            <w:vAlign w:val="center"/>
            <w:hideMark/>
          </w:tcPr>
          <w:p w14:paraId="443FBE65" w14:textId="77777777" w:rsidR="00E92DD5" w:rsidRDefault="00E92DD5" w:rsidP="00C42367">
            <w:pPr>
              <w:widowControl/>
              <w:spacing w:after="0" w:line="256" w:lineRule="auto"/>
              <w:rPr>
                <w:rFonts w:ascii="Arial" w:eastAsia="Times New Roman" w:hAnsi="Arial" w:cs="Arial"/>
                <w:sz w:val="14"/>
                <w:szCs w:val="14"/>
                <w:lang w:val="en-GB" w:eastAsia="en-GB"/>
              </w:rPr>
            </w:pPr>
          </w:p>
        </w:tc>
        <w:tc>
          <w:tcPr>
            <w:tcW w:w="242" w:type="dxa"/>
            <w:tcBorders>
              <w:top w:val="nil"/>
              <w:left w:val="single" w:sz="4" w:space="0" w:color="auto"/>
              <w:bottom w:val="nil"/>
              <w:right w:val="single" w:sz="4" w:space="0" w:color="auto"/>
            </w:tcBorders>
            <w:shd w:val="pct12" w:color="auto" w:fill="auto"/>
          </w:tcPr>
          <w:p w14:paraId="5C77F138" w14:textId="77777777" w:rsidR="00E92DD5" w:rsidRDefault="00E92DD5" w:rsidP="00C42367">
            <w:pPr>
              <w:spacing w:after="0" w:line="240" w:lineRule="auto"/>
              <w:rPr>
                <w:rFonts w:ascii="Arial" w:eastAsia="Times New Roman" w:hAnsi="Arial" w:cs="Arial"/>
                <w:sz w:val="16"/>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006DEAF5" w14:textId="77777777" w:rsidR="00E92DD5" w:rsidRDefault="00E92DD5" w:rsidP="00C42367">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NOTE</w:t>
            </w:r>
          </w:p>
          <w:p w14:paraId="13DB64EA" w14:textId="77777777" w:rsidR="00E92DD5" w:rsidRDefault="00E92DD5" w:rsidP="00C42367">
            <w:pPr>
              <w:spacing w:after="0" w:line="240" w:lineRule="auto"/>
              <w:rPr>
                <w:rFonts w:ascii="Arial" w:eastAsia="Times New Roman" w:hAnsi="Arial" w:cs="Arial"/>
                <w:color w:val="0000FF"/>
                <w:sz w:val="14"/>
                <w:szCs w:val="14"/>
                <w:u w:val="single"/>
                <w:lang w:val="en-GB" w:eastAsia="en-GB"/>
              </w:rPr>
            </w:pPr>
            <w:r>
              <w:rPr>
                <w:rFonts w:ascii="Arial" w:eastAsia="Times New Roman" w:hAnsi="Arial" w:cs="Arial"/>
                <w:b/>
                <w:sz w:val="14"/>
                <w:szCs w:val="14"/>
                <w:lang w:val="en-GB" w:eastAsia="en-GB"/>
              </w:rPr>
              <w:t xml:space="preserve">1. </w:t>
            </w:r>
            <w:r>
              <w:rPr>
                <w:rFonts w:ascii="Arial" w:eastAsia="Times New Roman" w:hAnsi="Arial" w:cs="Arial"/>
                <w:sz w:val="14"/>
                <w:szCs w:val="14"/>
                <w:lang w:val="en-GB" w:eastAsia="en-GB"/>
              </w:rPr>
              <w:t xml:space="preserve">Many </w:t>
            </w:r>
            <w:r>
              <w:rPr>
                <w:rFonts w:ascii="Arial" w:eastAsia="Times New Roman" w:hAnsi="Arial" w:cs="Arial"/>
                <w:b/>
                <w:sz w:val="14"/>
                <w:szCs w:val="14"/>
                <w:lang w:val="en-GB" w:eastAsia="en-GB"/>
              </w:rPr>
              <w:t xml:space="preserve">DEFCONs </w:t>
            </w:r>
            <w:r>
              <w:rPr>
                <w:rFonts w:ascii="Arial" w:eastAsia="Times New Roman" w:hAnsi="Arial" w:cs="Arial"/>
                <w:sz w:val="14"/>
                <w:szCs w:val="14"/>
                <w:lang w:val="en-GB" w:eastAsia="en-GB"/>
              </w:rPr>
              <w:t xml:space="preserve">and </w:t>
            </w:r>
            <w:r>
              <w:rPr>
                <w:rFonts w:ascii="Arial" w:eastAsia="Times New Roman" w:hAnsi="Arial" w:cs="Arial"/>
                <w:b/>
                <w:sz w:val="14"/>
                <w:szCs w:val="14"/>
                <w:lang w:val="en-GB" w:eastAsia="en-GB"/>
              </w:rPr>
              <w:t>DEFFORMs</w:t>
            </w:r>
            <w:r>
              <w:rPr>
                <w:rFonts w:ascii="Arial" w:eastAsia="Times New Roman" w:hAnsi="Arial" w:cs="Arial"/>
                <w:sz w:val="14"/>
                <w:szCs w:val="14"/>
                <w:lang w:val="en-GB" w:eastAsia="en-GB"/>
              </w:rPr>
              <w:t xml:space="preserve"> can be obtained from the MOD Internet Site:  </w:t>
            </w:r>
            <w:hyperlink r:id="rId26" w:history="1">
              <w:r w:rsidRPr="00F62536">
                <w:rPr>
                  <w:rStyle w:val="Hyperlink"/>
                  <w:sz w:val="14"/>
                  <w:szCs w:val="14"/>
                </w:rPr>
                <w:t>https://www.kid.mod.uk/maincontent/business/commercial/index.htm</w:t>
              </w:r>
            </w:hyperlink>
            <w:r>
              <w:t xml:space="preserve"> </w:t>
            </w:r>
          </w:p>
          <w:p w14:paraId="62BB296B" w14:textId="77777777" w:rsidR="00E92DD5" w:rsidRDefault="00E92DD5" w:rsidP="00C42367">
            <w:pPr>
              <w:spacing w:after="0" w:line="240" w:lineRule="auto"/>
              <w:rPr>
                <w:rFonts w:ascii="Arial" w:eastAsia="Times New Roman" w:hAnsi="Arial" w:cs="Arial"/>
                <w:color w:val="0000FF"/>
                <w:sz w:val="14"/>
                <w:szCs w:val="14"/>
                <w:u w:val="single"/>
                <w:lang w:val="en-GB" w:eastAsia="en-GB"/>
              </w:rPr>
            </w:pPr>
          </w:p>
          <w:p w14:paraId="4130CCFE" w14:textId="77777777" w:rsidR="00E92DD5" w:rsidRDefault="00E92DD5" w:rsidP="00C42367">
            <w:pPr>
              <w:spacing w:after="0" w:line="240" w:lineRule="auto"/>
              <w:rPr>
                <w:rFonts w:ascii="Arial" w:eastAsia="Times New Roman" w:hAnsi="Arial" w:cs="Arial"/>
                <w:b/>
                <w:color w:val="000000"/>
                <w:sz w:val="14"/>
                <w:szCs w:val="14"/>
                <w:lang w:val="en-GB" w:eastAsia="en-GB"/>
              </w:rPr>
            </w:pPr>
            <w:r>
              <w:rPr>
                <w:rFonts w:ascii="Arial" w:eastAsia="Times New Roman" w:hAnsi="Arial" w:cs="Arial"/>
                <w:color w:val="000000"/>
                <w:sz w:val="14"/>
                <w:szCs w:val="14"/>
                <w:lang w:val="en-GB" w:eastAsia="en-GB"/>
              </w:rPr>
              <w:t xml:space="preserve">2. If the required forms or documentation are not available on the MOD Intranet site requests should be submitted through the Commercial Officer named in Section 1.  </w:t>
            </w:r>
          </w:p>
        </w:tc>
        <w:tc>
          <w:tcPr>
            <w:tcW w:w="253" w:type="dxa"/>
            <w:tcBorders>
              <w:top w:val="nil"/>
              <w:left w:val="single" w:sz="4" w:space="0" w:color="auto"/>
              <w:bottom w:val="nil"/>
              <w:right w:val="nil"/>
            </w:tcBorders>
            <w:shd w:val="pct12" w:color="auto" w:fill="auto"/>
          </w:tcPr>
          <w:p w14:paraId="083509A3" w14:textId="77777777" w:rsidR="00E92DD5" w:rsidRDefault="00E92DD5" w:rsidP="00C42367">
            <w:pPr>
              <w:spacing w:after="0" w:line="240" w:lineRule="auto"/>
              <w:jc w:val="both"/>
              <w:rPr>
                <w:rFonts w:ascii="Arial" w:eastAsia="Times New Roman" w:hAnsi="Arial" w:cs="Arial"/>
                <w:sz w:val="16"/>
                <w:szCs w:val="20"/>
                <w:lang w:val="en-GB" w:eastAsia="en-GB"/>
              </w:rPr>
            </w:pPr>
          </w:p>
        </w:tc>
      </w:tr>
      <w:tr w:rsidR="00E92DD5" w14:paraId="6CE6BBB2" w14:textId="77777777" w:rsidTr="00C42367">
        <w:trPr>
          <w:trHeight w:val="70"/>
        </w:trPr>
        <w:tc>
          <w:tcPr>
            <w:tcW w:w="10950" w:type="dxa"/>
            <w:gridSpan w:val="5"/>
            <w:shd w:val="pct12" w:color="auto" w:fill="auto"/>
          </w:tcPr>
          <w:p w14:paraId="4C8A3381" w14:textId="77777777" w:rsidR="00E92DD5" w:rsidRDefault="00E92DD5" w:rsidP="00C42367">
            <w:pPr>
              <w:spacing w:after="0" w:line="240" w:lineRule="auto"/>
              <w:jc w:val="both"/>
              <w:rPr>
                <w:rFonts w:ascii="Arial" w:eastAsia="Times New Roman" w:hAnsi="Arial" w:cs="Arial"/>
                <w:sz w:val="16"/>
                <w:szCs w:val="20"/>
                <w:lang w:val="en-GB" w:eastAsia="en-GB"/>
              </w:rPr>
            </w:pPr>
          </w:p>
        </w:tc>
        <w:bookmarkEnd w:id="68"/>
      </w:tr>
    </w:tbl>
    <w:p w14:paraId="598EB76C" w14:textId="639C31A1" w:rsidR="00292A63" w:rsidRPr="007417E1" w:rsidRDefault="00292A63" w:rsidP="007417E1">
      <w:pPr>
        <w:widowControl/>
        <w:spacing w:after="0" w:line="240" w:lineRule="auto"/>
        <w:rPr>
          <w:rFonts w:ascii="Arial" w:eastAsia="Times New Roman" w:hAnsi="Arial" w:cs="Times New Roman"/>
          <w:szCs w:val="20"/>
          <w:lang w:val="en-GB" w:eastAsia="en-GB"/>
        </w:rPr>
        <w:sectPr w:rsidR="00292A63" w:rsidRPr="007417E1" w:rsidSect="006C2124">
          <w:pgSz w:w="11906" w:h="16838"/>
          <w:pgMar w:top="1134" w:right="1134" w:bottom="1134" w:left="1134" w:header="567" w:footer="567" w:gutter="0"/>
          <w:cols w:space="720"/>
        </w:sectPr>
      </w:pPr>
    </w:p>
    <w:p w14:paraId="669FCFA2" w14:textId="77777777" w:rsidR="007417E1" w:rsidRPr="007417E1" w:rsidRDefault="007417E1" w:rsidP="007417E1">
      <w:pPr>
        <w:spacing w:after="0" w:line="240" w:lineRule="auto"/>
        <w:jc w:val="both"/>
        <w:rPr>
          <w:rFonts w:ascii="Arial" w:eastAsia="Times New Roman" w:hAnsi="Arial" w:cs="Times New Roman"/>
          <w:sz w:val="18"/>
          <w:szCs w:val="20"/>
          <w:lang w:val="en-GB" w:eastAsia="en-GB"/>
        </w:rPr>
      </w:pPr>
      <w:bookmarkStart w:id="78" w:name="defform111"/>
      <w:bookmarkEnd w:id="7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7417E1" w:rsidRPr="007417E1" w14:paraId="4838563A" w14:textId="77777777" w:rsidTr="007417E1">
        <w:tc>
          <w:tcPr>
            <w:tcW w:w="5000" w:type="pct"/>
            <w:tcBorders>
              <w:top w:val="single" w:sz="4" w:space="0" w:color="auto"/>
              <w:left w:val="single" w:sz="4" w:space="0" w:color="auto"/>
              <w:bottom w:val="single" w:sz="4" w:space="0" w:color="auto"/>
              <w:right w:val="single" w:sz="4" w:space="0" w:color="auto"/>
            </w:tcBorders>
            <w:shd w:val="pct25" w:color="auto" w:fill="auto"/>
            <w:hideMark/>
          </w:tcPr>
          <w:p w14:paraId="7BAD7397" w14:textId="59D07270" w:rsidR="007417E1" w:rsidRPr="007417E1" w:rsidRDefault="007417E1" w:rsidP="007417E1">
            <w:pPr>
              <w:keepNext/>
              <w:tabs>
                <w:tab w:val="left" w:pos="-426"/>
                <w:tab w:val="left" w:pos="10095"/>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Contractor’s Sensitive Information (Clause 5). Not to be Published</w:t>
            </w:r>
            <w:r w:rsidRPr="007417E1">
              <w:rPr>
                <w:rFonts w:ascii="Arial" w:eastAsia="Times New Roman" w:hAnsi="Arial" w:cs="Arial"/>
                <w:b/>
                <w:sz w:val="20"/>
                <w:szCs w:val="20"/>
                <w:lang w:val="en-GB" w:eastAsia="en-GB"/>
              </w:rPr>
              <w:tab/>
            </w:r>
          </w:p>
        </w:tc>
      </w:tr>
      <w:tr w:rsidR="007417E1" w:rsidRPr="007417E1" w14:paraId="2643D587" w14:textId="77777777" w:rsidTr="007417E1">
        <w:tc>
          <w:tcPr>
            <w:tcW w:w="5000" w:type="pct"/>
            <w:tcBorders>
              <w:top w:val="single" w:sz="4" w:space="0" w:color="auto"/>
              <w:left w:val="single" w:sz="4" w:space="0" w:color="auto"/>
              <w:bottom w:val="single" w:sz="4" w:space="0" w:color="auto"/>
              <w:right w:val="single" w:sz="4" w:space="0" w:color="auto"/>
            </w:tcBorders>
          </w:tcPr>
          <w:p w14:paraId="3450B7FA" w14:textId="4884C92C"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Description of Contractor’s Sensitive Information:</w:t>
            </w:r>
          </w:p>
          <w:p w14:paraId="17AEC18C"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79" w:name="csi_1"/>
            <w:bookmarkEnd w:id="79"/>
          </w:p>
        </w:tc>
      </w:tr>
      <w:tr w:rsidR="007417E1" w:rsidRPr="007417E1" w14:paraId="6CC7FFDB" w14:textId="77777777" w:rsidTr="007417E1">
        <w:tc>
          <w:tcPr>
            <w:tcW w:w="5000" w:type="pct"/>
            <w:tcBorders>
              <w:top w:val="single" w:sz="4" w:space="0" w:color="auto"/>
              <w:left w:val="single" w:sz="4" w:space="0" w:color="auto"/>
              <w:bottom w:val="single" w:sz="4" w:space="0" w:color="auto"/>
              <w:right w:val="single" w:sz="4" w:space="0" w:color="auto"/>
            </w:tcBorders>
          </w:tcPr>
          <w:p w14:paraId="13636254" w14:textId="052F0E02"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 xml:space="preserve">Cross reference to location of </w:t>
            </w:r>
            <w:r w:rsidR="00C02408">
              <w:rPr>
                <w:rFonts w:ascii="Arial" w:eastAsia="Times New Roman" w:hAnsi="Arial" w:cs="Times New Roman"/>
                <w:spacing w:val="-2"/>
                <w:sz w:val="20"/>
                <w:szCs w:val="20"/>
                <w:lang w:val="en-GB" w:eastAsia="en-GB"/>
              </w:rPr>
              <w:t>S</w:t>
            </w:r>
            <w:r w:rsidRPr="007417E1">
              <w:rPr>
                <w:rFonts w:ascii="Arial" w:eastAsia="Times New Roman" w:hAnsi="Arial" w:cs="Times New Roman"/>
                <w:spacing w:val="-2"/>
                <w:sz w:val="20"/>
                <w:szCs w:val="20"/>
                <w:lang w:val="en-GB" w:eastAsia="en-GB"/>
              </w:rPr>
              <w:t xml:space="preserve">ensitive </w:t>
            </w:r>
            <w:r w:rsidR="00C02408">
              <w:rPr>
                <w:rFonts w:ascii="Arial" w:eastAsia="Times New Roman" w:hAnsi="Arial" w:cs="Times New Roman"/>
                <w:spacing w:val="-2"/>
                <w:sz w:val="20"/>
                <w:szCs w:val="20"/>
                <w:lang w:val="en-GB" w:eastAsia="en-GB"/>
              </w:rPr>
              <w:t>I</w:t>
            </w:r>
            <w:r w:rsidRPr="007417E1">
              <w:rPr>
                <w:rFonts w:ascii="Arial" w:eastAsia="Times New Roman" w:hAnsi="Arial" w:cs="Times New Roman"/>
                <w:spacing w:val="-2"/>
                <w:sz w:val="20"/>
                <w:szCs w:val="20"/>
                <w:lang w:val="en-GB" w:eastAsia="en-GB"/>
              </w:rPr>
              <w:t>nformation:</w:t>
            </w:r>
          </w:p>
          <w:p w14:paraId="66BFF287"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Times New Roman"/>
                <w:szCs w:val="20"/>
                <w:lang w:val="en-GB" w:eastAsia="en-GB"/>
              </w:rPr>
            </w:pPr>
            <w:bookmarkStart w:id="80" w:name="csi_2"/>
            <w:bookmarkEnd w:id="80"/>
          </w:p>
        </w:tc>
      </w:tr>
      <w:tr w:rsidR="007417E1" w:rsidRPr="007417E1" w14:paraId="28D9ACE5" w14:textId="77777777" w:rsidTr="007417E1">
        <w:tc>
          <w:tcPr>
            <w:tcW w:w="5000" w:type="pct"/>
            <w:tcBorders>
              <w:top w:val="single" w:sz="4" w:space="0" w:color="auto"/>
              <w:left w:val="single" w:sz="4" w:space="0" w:color="auto"/>
              <w:bottom w:val="single" w:sz="4" w:space="0" w:color="auto"/>
              <w:right w:val="single" w:sz="4" w:space="0" w:color="auto"/>
            </w:tcBorders>
          </w:tcPr>
          <w:p w14:paraId="4FAF5417"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Explanation of Sensitivity:</w:t>
            </w:r>
          </w:p>
          <w:p w14:paraId="1439E6FA"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81" w:name="csi_3"/>
            <w:bookmarkEnd w:id="81"/>
          </w:p>
          <w:p w14:paraId="0C5EB886"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p>
        </w:tc>
      </w:tr>
      <w:tr w:rsidR="007417E1" w:rsidRPr="007417E1" w14:paraId="3931DEDA" w14:textId="77777777" w:rsidTr="007417E1">
        <w:trPr>
          <w:trHeight w:val="1111"/>
        </w:trPr>
        <w:tc>
          <w:tcPr>
            <w:tcW w:w="5000" w:type="pct"/>
            <w:tcBorders>
              <w:top w:val="single" w:sz="4" w:space="0" w:color="auto"/>
              <w:left w:val="single" w:sz="4" w:space="0" w:color="auto"/>
              <w:bottom w:val="single" w:sz="4" w:space="0" w:color="auto"/>
              <w:right w:val="single" w:sz="4" w:space="0" w:color="auto"/>
            </w:tcBorders>
          </w:tcPr>
          <w:p w14:paraId="41CA9A38"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Details of potential harm resulting from disclosure:</w:t>
            </w:r>
          </w:p>
          <w:p w14:paraId="148B25B2"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82" w:name="csi_4"/>
            <w:bookmarkEnd w:id="82"/>
          </w:p>
        </w:tc>
      </w:tr>
      <w:tr w:rsidR="007417E1" w:rsidRPr="007417E1" w14:paraId="178B0822" w14:textId="77777777" w:rsidTr="007417E1">
        <w:trPr>
          <w:trHeight w:val="535"/>
        </w:trPr>
        <w:tc>
          <w:tcPr>
            <w:tcW w:w="5000" w:type="pct"/>
            <w:tcBorders>
              <w:top w:val="single" w:sz="4" w:space="0" w:color="auto"/>
              <w:left w:val="single" w:sz="4" w:space="0" w:color="auto"/>
              <w:bottom w:val="single" w:sz="4" w:space="0" w:color="auto"/>
              <w:right w:val="single" w:sz="4" w:space="0" w:color="auto"/>
            </w:tcBorders>
            <w:hideMark/>
          </w:tcPr>
          <w:p w14:paraId="493F2C15"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 xml:space="preserve">Period of Confidence (if Applicable): </w:t>
            </w:r>
            <w:bookmarkStart w:id="83" w:name="csi_date"/>
            <w:bookmarkEnd w:id="83"/>
          </w:p>
        </w:tc>
      </w:tr>
      <w:tr w:rsidR="007417E1" w:rsidRPr="007417E1" w14:paraId="2D49FE41" w14:textId="77777777" w:rsidTr="007417E1">
        <w:trPr>
          <w:trHeight w:val="1705"/>
        </w:trPr>
        <w:tc>
          <w:tcPr>
            <w:tcW w:w="5000" w:type="pct"/>
            <w:tcBorders>
              <w:top w:val="single" w:sz="4" w:space="0" w:color="auto"/>
              <w:left w:val="single" w:sz="4" w:space="0" w:color="auto"/>
              <w:bottom w:val="single" w:sz="4" w:space="0" w:color="auto"/>
              <w:right w:val="single" w:sz="4" w:space="0" w:color="auto"/>
            </w:tcBorders>
            <w:hideMark/>
          </w:tcPr>
          <w:p w14:paraId="4BC3C669" w14:textId="77777777" w:rsidR="007417E1" w:rsidRPr="007417E1" w:rsidRDefault="007417E1" w:rsidP="007417E1">
            <w:pPr>
              <w:keepNext/>
              <w:spacing w:before="24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Contact Details for Transparency / Freedom of Information matters:</w:t>
            </w:r>
          </w:p>
          <w:p w14:paraId="309F7D9E"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Name:</w:t>
            </w:r>
          </w:p>
          <w:p w14:paraId="71A2D735"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Position:</w:t>
            </w:r>
          </w:p>
          <w:p w14:paraId="0F271108"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Address:</w:t>
            </w:r>
          </w:p>
          <w:p w14:paraId="68C50E49"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Telephone Number:</w:t>
            </w:r>
          </w:p>
          <w:p w14:paraId="6AC1F111" w14:textId="77777777" w:rsidR="007417E1" w:rsidRPr="007417E1" w:rsidRDefault="007417E1" w:rsidP="007417E1">
            <w:pPr>
              <w:keepNext/>
              <w:spacing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E-Mail Address:</w:t>
            </w:r>
          </w:p>
        </w:tc>
      </w:tr>
      <w:tr w:rsidR="007417E1" w:rsidRPr="007417E1" w14:paraId="7E8C5A9C" w14:textId="77777777" w:rsidTr="007417E1">
        <w:trPr>
          <w:trHeight w:val="1061"/>
        </w:trPr>
        <w:tc>
          <w:tcPr>
            <w:tcW w:w="5000" w:type="pct"/>
            <w:tcBorders>
              <w:top w:val="single" w:sz="4" w:space="0" w:color="auto"/>
              <w:left w:val="single" w:sz="4" w:space="0" w:color="auto"/>
              <w:bottom w:val="single" w:sz="4" w:space="0" w:color="auto"/>
              <w:right w:val="single" w:sz="4" w:space="0" w:color="auto"/>
            </w:tcBorders>
          </w:tcPr>
          <w:p w14:paraId="0AABDEBB" w14:textId="77777777" w:rsidR="007417E1" w:rsidRPr="007417E1" w:rsidRDefault="007417E1" w:rsidP="007417E1">
            <w:pPr>
              <w:keepNext/>
              <w:spacing w:before="240" w:after="120" w:line="240" w:lineRule="auto"/>
              <w:ind w:right="-1406"/>
              <w:jc w:val="both"/>
              <w:outlineLvl w:val="2"/>
              <w:rPr>
                <w:rFonts w:ascii="Arial" w:eastAsia="Times New Roman" w:hAnsi="Arial" w:cs="Times New Roman"/>
                <w:spacing w:val="-2"/>
                <w:sz w:val="20"/>
                <w:szCs w:val="20"/>
                <w:lang w:val="en-GB" w:eastAsia="en-GB"/>
              </w:rPr>
            </w:pPr>
          </w:p>
        </w:tc>
      </w:tr>
    </w:tbl>
    <w:p w14:paraId="697D1917"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F38827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5F1D36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9486EB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CD0B5A"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739222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5DF532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386197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8B042F"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22C236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257770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07DC8A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488176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53F65E4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D8B827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5C17E8D0"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C4B638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33533F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B16637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4F3A26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1AB1EB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CC63AA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BC41EC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DDCE460"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4"/>
      </w:tblGrid>
      <w:tr w:rsidR="007417E1" w:rsidRPr="007417E1" w14:paraId="2F67200D" w14:textId="77777777" w:rsidTr="007417E1">
        <w:tc>
          <w:tcPr>
            <w:tcW w:w="5000" w:type="pct"/>
            <w:gridSpan w:val="2"/>
            <w:tcBorders>
              <w:top w:val="single" w:sz="4" w:space="0" w:color="auto"/>
              <w:left w:val="single" w:sz="4" w:space="0" w:color="auto"/>
              <w:bottom w:val="single" w:sz="4" w:space="0" w:color="auto"/>
              <w:right w:val="single" w:sz="4" w:space="0" w:color="auto"/>
            </w:tcBorders>
            <w:shd w:val="pct25" w:color="auto" w:fill="auto"/>
            <w:hideMark/>
          </w:tcPr>
          <w:p w14:paraId="1F342B20" w14:textId="77777777" w:rsidR="007417E1" w:rsidRPr="007417E1" w:rsidRDefault="007417E1" w:rsidP="007417E1">
            <w:pPr>
              <w:keepNext/>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lastRenderedPageBreak/>
              <w:t>Offer and Acceptance</w:t>
            </w:r>
          </w:p>
        </w:tc>
      </w:tr>
      <w:tr w:rsidR="007417E1" w:rsidRPr="007417E1" w14:paraId="019F4079" w14:textId="77777777" w:rsidTr="007417E1">
        <w:trPr>
          <w:trHeight w:val="4210"/>
        </w:trPr>
        <w:tc>
          <w:tcPr>
            <w:tcW w:w="2500" w:type="pct"/>
            <w:tcBorders>
              <w:top w:val="single" w:sz="4" w:space="0" w:color="auto"/>
              <w:left w:val="single" w:sz="4" w:space="0" w:color="auto"/>
              <w:bottom w:val="single" w:sz="4" w:space="0" w:color="auto"/>
              <w:right w:val="single" w:sz="4" w:space="0" w:color="auto"/>
            </w:tcBorders>
          </w:tcPr>
          <w:p w14:paraId="224559C2" w14:textId="5FBA5A8B" w:rsidR="007417E1" w:rsidRPr="007417E1" w:rsidRDefault="007417E1" w:rsidP="00E5465D">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A)  The Purchase Order constitutes an offer by the Contractor to supply the Deliverables. This is open for acceptance by the Authority for 90 days from the date of signature. By signing the Purchase Order the Contractor agrees to be bound by the attached Terms and Conditions </w:t>
            </w:r>
            <w:proofErr w:type="gramStart"/>
            <w:r w:rsidRPr="007417E1">
              <w:rPr>
                <w:rFonts w:ascii="Arial" w:eastAsia="Times New Roman" w:hAnsi="Arial" w:cs="Arial"/>
                <w:sz w:val="20"/>
                <w:szCs w:val="20"/>
                <w:lang w:val="en-GB" w:eastAsia="en-GB"/>
              </w:rPr>
              <w:t>for  Less</w:t>
            </w:r>
            <w:proofErr w:type="gramEnd"/>
            <w:r w:rsidRPr="007417E1">
              <w:rPr>
                <w:rFonts w:ascii="Arial" w:eastAsia="Times New Roman" w:hAnsi="Arial" w:cs="Arial"/>
                <w:sz w:val="20"/>
                <w:szCs w:val="20"/>
                <w:lang w:val="en-GB" w:eastAsia="en-GB"/>
              </w:rPr>
              <w:t xml:space="preserve"> Complex Requirements </w:t>
            </w:r>
            <w:r w:rsidR="002C44E8" w:rsidRPr="002C44E8">
              <w:rPr>
                <w:rFonts w:ascii="Arial" w:eastAsia="Times New Roman" w:hAnsi="Arial" w:cs="Arial"/>
                <w:sz w:val="20"/>
                <w:szCs w:val="20"/>
                <w:lang w:val="en-GB" w:eastAsia="en-GB"/>
              </w:rPr>
              <w:t>(up to the applicable procurement threshold).</w:t>
            </w:r>
          </w:p>
          <w:p w14:paraId="59912272"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2FE34762"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Name (Block Capitals):</w:t>
            </w:r>
            <w:r w:rsidRPr="007417E1">
              <w:rPr>
                <w:rFonts w:ascii="Arial" w:eastAsia="Times New Roman" w:hAnsi="Arial" w:cs="Arial"/>
                <w:sz w:val="20"/>
                <w:szCs w:val="20"/>
                <w:lang w:val="en-GB" w:eastAsia="en-GB"/>
              </w:rPr>
              <w:fldChar w:fldCharType="begin">
                <w:ffData>
                  <w:name w:val="Text104"/>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3D363785"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Position:</w:t>
            </w:r>
            <w:r w:rsidRPr="007417E1">
              <w:rPr>
                <w:rFonts w:ascii="Arial" w:eastAsia="Times New Roman" w:hAnsi="Arial" w:cs="Arial"/>
                <w:sz w:val="20"/>
                <w:szCs w:val="20"/>
                <w:lang w:val="en-GB" w:eastAsia="en-GB"/>
              </w:rPr>
              <w:fldChar w:fldCharType="begin">
                <w:ffData>
                  <w:name w:val="Text105"/>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63FCB6A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70F79CCC"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For and on behalf of the Contractor:</w:t>
            </w:r>
          </w:p>
          <w:p w14:paraId="66473B8A"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55C3F9AB"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Authorised Signatory …………………………</w:t>
            </w:r>
            <w:proofErr w:type="gramStart"/>
            <w:r w:rsidRPr="007417E1">
              <w:rPr>
                <w:rFonts w:ascii="Arial" w:eastAsia="Times New Roman" w:hAnsi="Arial" w:cs="Arial"/>
                <w:sz w:val="20"/>
                <w:szCs w:val="20"/>
                <w:lang w:val="en-GB" w:eastAsia="en-GB"/>
              </w:rPr>
              <w:t>…..</w:t>
            </w:r>
            <w:proofErr w:type="gramEnd"/>
          </w:p>
          <w:p w14:paraId="5A4DFB79"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Date:</w:t>
            </w:r>
          </w:p>
        </w:tc>
        <w:tc>
          <w:tcPr>
            <w:tcW w:w="2500" w:type="pct"/>
            <w:tcBorders>
              <w:top w:val="single" w:sz="4" w:space="0" w:color="auto"/>
              <w:left w:val="single" w:sz="4" w:space="0" w:color="auto"/>
              <w:bottom w:val="single" w:sz="4" w:space="0" w:color="auto"/>
              <w:right w:val="single" w:sz="4" w:space="0" w:color="auto"/>
            </w:tcBorders>
          </w:tcPr>
          <w:p w14:paraId="7CB52F70"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B)  Acceptance</w:t>
            </w:r>
          </w:p>
          <w:p w14:paraId="4DE9DDC3" w14:textId="77777777" w:rsidR="007417E1" w:rsidRPr="007417E1" w:rsidRDefault="007417E1" w:rsidP="007417E1">
            <w:pPr>
              <w:tabs>
                <w:tab w:val="left" w:pos="-426"/>
              </w:tabs>
              <w:suppressAutoHyphens/>
              <w:spacing w:before="120" w:after="0" w:line="240" w:lineRule="auto"/>
              <w:jc w:val="both"/>
              <w:outlineLvl w:val="0"/>
              <w:rPr>
                <w:rFonts w:ascii="Arial" w:eastAsia="Times New Roman" w:hAnsi="Arial" w:cs="Arial"/>
                <w:sz w:val="20"/>
                <w:szCs w:val="20"/>
                <w:lang w:val="en-GB" w:eastAsia="en-GB"/>
              </w:rPr>
            </w:pPr>
          </w:p>
          <w:p w14:paraId="1FED6845"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71C5DE27"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4EE87C1F"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47EE9823"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274F5F9E"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(Block Capitals):  </w:t>
            </w:r>
          </w:p>
          <w:p w14:paraId="2B13EF4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Position:</w:t>
            </w:r>
            <w:r w:rsidRPr="007417E1">
              <w:rPr>
                <w:rFonts w:ascii="Arial" w:eastAsia="Times New Roman" w:hAnsi="Arial" w:cs="Arial"/>
                <w:sz w:val="20"/>
                <w:szCs w:val="20"/>
                <w:lang w:val="en-GB" w:eastAsia="en-GB"/>
              </w:rPr>
              <w:fldChar w:fldCharType="begin">
                <w:ffData>
                  <w:name w:val="Text110"/>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36CEC66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359DB721"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For and on behalf of the Authority:</w:t>
            </w:r>
            <w:r w:rsidRPr="007417E1">
              <w:rPr>
                <w:rFonts w:ascii="Arial" w:eastAsia="Times New Roman" w:hAnsi="Arial" w:cs="Arial"/>
                <w:sz w:val="20"/>
                <w:szCs w:val="20"/>
                <w:lang w:val="en-GB" w:eastAsia="en-GB"/>
              </w:rPr>
              <w:fldChar w:fldCharType="begin">
                <w:ffData>
                  <w:name w:val="Text111"/>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7E874DCB"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27C058A9"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Authorised Signatory …………………………….</w:t>
            </w:r>
          </w:p>
          <w:p w14:paraId="1916253C"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Date:</w:t>
            </w:r>
          </w:p>
        </w:tc>
      </w:tr>
      <w:tr w:rsidR="007417E1" w:rsidRPr="007417E1" w14:paraId="2126D5C6" w14:textId="77777777" w:rsidTr="007417E1">
        <w:tc>
          <w:tcPr>
            <w:tcW w:w="5000" w:type="pct"/>
            <w:gridSpan w:val="2"/>
            <w:tcBorders>
              <w:top w:val="single" w:sz="4" w:space="0" w:color="auto"/>
              <w:left w:val="single" w:sz="4" w:space="0" w:color="auto"/>
              <w:bottom w:val="single" w:sz="4" w:space="0" w:color="auto"/>
              <w:right w:val="single" w:sz="4" w:space="0" w:color="auto"/>
            </w:tcBorders>
            <w:hideMark/>
          </w:tcPr>
          <w:p w14:paraId="557914FB"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  </w:t>
            </w:r>
            <w:r w:rsidRPr="007417E1">
              <w:rPr>
                <w:rFonts w:ascii="Arial" w:eastAsia="Times New Roman" w:hAnsi="Arial" w:cs="Arial"/>
                <w:b/>
                <w:sz w:val="20"/>
                <w:szCs w:val="20"/>
                <w:lang w:val="en-GB" w:eastAsia="en-GB"/>
              </w:rPr>
              <w:t>Effective Date of Contract</w:t>
            </w:r>
            <w:r w:rsidRPr="007417E1">
              <w:rPr>
                <w:rFonts w:ascii="Arial" w:eastAsia="Times New Roman" w:hAnsi="Arial" w:cs="Arial"/>
                <w:sz w:val="20"/>
                <w:szCs w:val="20"/>
                <w:lang w:val="en-GB" w:eastAsia="en-GB"/>
              </w:rPr>
              <w:t>:</w:t>
            </w:r>
          </w:p>
        </w:tc>
      </w:tr>
    </w:tbl>
    <w:p w14:paraId="69E3E42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6B449C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D7EB46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0DAAE5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05F869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BBC1FA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B175C14"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34424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1DEB36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795063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B1CC56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9CE9EB8" w14:textId="10146D73" w:rsidR="007417E1" w:rsidRDefault="007417E1" w:rsidP="007417E1">
      <w:pPr>
        <w:spacing w:after="0" w:line="240" w:lineRule="auto"/>
        <w:jc w:val="both"/>
        <w:rPr>
          <w:rFonts w:ascii="Arial" w:eastAsia="Times New Roman" w:hAnsi="Arial" w:cs="Times New Roman"/>
          <w:szCs w:val="20"/>
          <w:lang w:val="en-GB" w:eastAsia="en-GB"/>
        </w:rPr>
      </w:pPr>
    </w:p>
    <w:p w14:paraId="7AB77EF5" w14:textId="6C8E8752" w:rsidR="00ED28F5" w:rsidRDefault="00ED28F5" w:rsidP="007417E1">
      <w:pPr>
        <w:spacing w:after="0" w:line="240" w:lineRule="auto"/>
        <w:jc w:val="both"/>
        <w:rPr>
          <w:rFonts w:ascii="Arial" w:eastAsia="Times New Roman" w:hAnsi="Arial" w:cs="Times New Roman"/>
          <w:szCs w:val="20"/>
          <w:lang w:val="en-GB" w:eastAsia="en-GB"/>
        </w:rPr>
      </w:pPr>
    </w:p>
    <w:p w14:paraId="32EA3A9E" w14:textId="5ED7938B" w:rsidR="00ED28F5" w:rsidRDefault="00ED28F5" w:rsidP="007417E1">
      <w:pPr>
        <w:spacing w:after="0" w:line="240" w:lineRule="auto"/>
        <w:jc w:val="both"/>
        <w:rPr>
          <w:rFonts w:ascii="Arial" w:eastAsia="Times New Roman" w:hAnsi="Arial" w:cs="Times New Roman"/>
          <w:szCs w:val="20"/>
          <w:lang w:val="en-GB" w:eastAsia="en-GB"/>
        </w:rPr>
      </w:pPr>
    </w:p>
    <w:p w14:paraId="0F4414AA" w14:textId="41D97714" w:rsidR="00ED28F5" w:rsidRDefault="00ED28F5" w:rsidP="007417E1">
      <w:pPr>
        <w:spacing w:after="0" w:line="240" w:lineRule="auto"/>
        <w:jc w:val="both"/>
        <w:rPr>
          <w:rFonts w:ascii="Arial" w:eastAsia="Times New Roman" w:hAnsi="Arial" w:cs="Times New Roman"/>
          <w:szCs w:val="20"/>
          <w:lang w:val="en-GB" w:eastAsia="en-GB"/>
        </w:rPr>
      </w:pPr>
    </w:p>
    <w:p w14:paraId="4EBA1261" w14:textId="53600474" w:rsidR="00ED28F5" w:rsidRDefault="00ED28F5" w:rsidP="007417E1">
      <w:pPr>
        <w:spacing w:after="0" w:line="240" w:lineRule="auto"/>
        <w:jc w:val="both"/>
        <w:rPr>
          <w:rFonts w:ascii="Arial" w:eastAsia="Times New Roman" w:hAnsi="Arial" w:cs="Times New Roman"/>
          <w:szCs w:val="20"/>
          <w:lang w:val="en-GB" w:eastAsia="en-GB"/>
        </w:rPr>
      </w:pPr>
    </w:p>
    <w:p w14:paraId="2597C197" w14:textId="49EA8377" w:rsidR="00ED28F5" w:rsidRDefault="00ED28F5" w:rsidP="007417E1">
      <w:pPr>
        <w:spacing w:after="0" w:line="240" w:lineRule="auto"/>
        <w:jc w:val="both"/>
        <w:rPr>
          <w:rFonts w:ascii="Arial" w:eastAsia="Times New Roman" w:hAnsi="Arial" w:cs="Times New Roman"/>
          <w:szCs w:val="20"/>
          <w:lang w:val="en-GB" w:eastAsia="en-GB"/>
        </w:rPr>
      </w:pPr>
    </w:p>
    <w:p w14:paraId="44C23C41" w14:textId="6A8E6326" w:rsidR="00ED28F5" w:rsidRDefault="00ED28F5" w:rsidP="007417E1">
      <w:pPr>
        <w:spacing w:after="0" w:line="240" w:lineRule="auto"/>
        <w:jc w:val="both"/>
        <w:rPr>
          <w:rFonts w:ascii="Arial" w:eastAsia="Times New Roman" w:hAnsi="Arial" w:cs="Times New Roman"/>
          <w:szCs w:val="20"/>
          <w:lang w:val="en-GB" w:eastAsia="en-GB"/>
        </w:rPr>
      </w:pPr>
    </w:p>
    <w:p w14:paraId="737EAB54" w14:textId="5D7F9F63" w:rsidR="00ED28F5" w:rsidRDefault="00ED28F5" w:rsidP="007417E1">
      <w:pPr>
        <w:spacing w:after="0" w:line="240" w:lineRule="auto"/>
        <w:jc w:val="both"/>
        <w:rPr>
          <w:rFonts w:ascii="Arial" w:eastAsia="Times New Roman" w:hAnsi="Arial" w:cs="Times New Roman"/>
          <w:szCs w:val="20"/>
          <w:lang w:val="en-GB" w:eastAsia="en-GB"/>
        </w:rPr>
      </w:pPr>
    </w:p>
    <w:p w14:paraId="04128C22" w14:textId="5696AECB" w:rsidR="00ED28F5" w:rsidRDefault="00ED28F5" w:rsidP="007417E1">
      <w:pPr>
        <w:spacing w:after="0" w:line="240" w:lineRule="auto"/>
        <w:jc w:val="both"/>
        <w:rPr>
          <w:rFonts w:ascii="Arial" w:eastAsia="Times New Roman" w:hAnsi="Arial" w:cs="Times New Roman"/>
          <w:szCs w:val="20"/>
          <w:lang w:val="en-GB" w:eastAsia="en-GB"/>
        </w:rPr>
      </w:pPr>
    </w:p>
    <w:p w14:paraId="6DBC95A8" w14:textId="76C64E28" w:rsidR="00ED28F5" w:rsidRDefault="00ED28F5" w:rsidP="007417E1">
      <w:pPr>
        <w:spacing w:after="0" w:line="240" w:lineRule="auto"/>
        <w:jc w:val="both"/>
        <w:rPr>
          <w:rFonts w:ascii="Arial" w:eastAsia="Times New Roman" w:hAnsi="Arial" w:cs="Times New Roman"/>
          <w:szCs w:val="20"/>
          <w:lang w:val="en-GB" w:eastAsia="en-GB"/>
        </w:rPr>
      </w:pPr>
    </w:p>
    <w:p w14:paraId="30B145C0" w14:textId="1BCD9BE9" w:rsidR="00ED28F5" w:rsidRDefault="00ED28F5" w:rsidP="007417E1">
      <w:pPr>
        <w:spacing w:after="0" w:line="240" w:lineRule="auto"/>
        <w:jc w:val="both"/>
        <w:rPr>
          <w:rFonts w:ascii="Arial" w:eastAsia="Times New Roman" w:hAnsi="Arial" w:cs="Times New Roman"/>
          <w:szCs w:val="20"/>
          <w:lang w:val="en-GB" w:eastAsia="en-GB"/>
        </w:rPr>
      </w:pPr>
    </w:p>
    <w:p w14:paraId="39E30639" w14:textId="5572849C" w:rsidR="00ED28F5" w:rsidRDefault="00ED28F5" w:rsidP="007417E1">
      <w:pPr>
        <w:spacing w:after="0" w:line="240" w:lineRule="auto"/>
        <w:jc w:val="both"/>
        <w:rPr>
          <w:rFonts w:ascii="Arial" w:eastAsia="Times New Roman" w:hAnsi="Arial" w:cs="Times New Roman"/>
          <w:szCs w:val="20"/>
          <w:lang w:val="en-GB" w:eastAsia="en-GB"/>
        </w:rPr>
      </w:pPr>
    </w:p>
    <w:p w14:paraId="25562E96" w14:textId="76460921" w:rsidR="00ED28F5" w:rsidRDefault="00ED28F5" w:rsidP="007417E1">
      <w:pPr>
        <w:spacing w:after="0" w:line="240" w:lineRule="auto"/>
        <w:jc w:val="both"/>
        <w:rPr>
          <w:rFonts w:ascii="Arial" w:eastAsia="Times New Roman" w:hAnsi="Arial" w:cs="Times New Roman"/>
          <w:szCs w:val="20"/>
          <w:lang w:val="en-GB" w:eastAsia="en-GB"/>
        </w:rPr>
      </w:pPr>
    </w:p>
    <w:p w14:paraId="77D9329E" w14:textId="6277CC82" w:rsidR="00ED28F5" w:rsidRDefault="00ED28F5" w:rsidP="007417E1">
      <w:pPr>
        <w:spacing w:after="0" w:line="240" w:lineRule="auto"/>
        <w:jc w:val="both"/>
        <w:rPr>
          <w:rFonts w:ascii="Arial" w:eastAsia="Times New Roman" w:hAnsi="Arial" w:cs="Times New Roman"/>
          <w:szCs w:val="20"/>
          <w:lang w:val="en-GB" w:eastAsia="en-GB"/>
        </w:rPr>
      </w:pPr>
    </w:p>
    <w:p w14:paraId="28ED93D6" w14:textId="3D4D2ED7" w:rsidR="00ED28F5" w:rsidRDefault="00ED28F5" w:rsidP="007417E1">
      <w:pPr>
        <w:spacing w:after="0" w:line="240" w:lineRule="auto"/>
        <w:jc w:val="both"/>
        <w:rPr>
          <w:rFonts w:ascii="Arial" w:eastAsia="Times New Roman" w:hAnsi="Arial" w:cs="Times New Roman"/>
          <w:szCs w:val="20"/>
          <w:lang w:val="en-GB" w:eastAsia="en-GB"/>
        </w:rPr>
      </w:pPr>
    </w:p>
    <w:p w14:paraId="550ACD7D" w14:textId="1A7A1705" w:rsidR="00ED28F5" w:rsidRDefault="00ED28F5" w:rsidP="007417E1">
      <w:pPr>
        <w:spacing w:after="0" w:line="240" w:lineRule="auto"/>
        <w:jc w:val="both"/>
        <w:rPr>
          <w:rFonts w:ascii="Arial" w:eastAsia="Times New Roman" w:hAnsi="Arial" w:cs="Times New Roman"/>
          <w:szCs w:val="20"/>
          <w:lang w:val="en-GB" w:eastAsia="en-GB"/>
        </w:rPr>
      </w:pPr>
    </w:p>
    <w:p w14:paraId="58D1CFCA" w14:textId="041D6256" w:rsidR="00ED28F5" w:rsidRDefault="00ED28F5" w:rsidP="007417E1">
      <w:pPr>
        <w:spacing w:after="0" w:line="240" w:lineRule="auto"/>
        <w:jc w:val="both"/>
        <w:rPr>
          <w:rFonts w:ascii="Arial" w:eastAsia="Times New Roman" w:hAnsi="Arial" w:cs="Times New Roman"/>
          <w:szCs w:val="20"/>
          <w:lang w:val="en-GB" w:eastAsia="en-GB"/>
        </w:rPr>
      </w:pPr>
    </w:p>
    <w:p w14:paraId="76522A92" w14:textId="49381F1F" w:rsidR="00ED28F5" w:rsidRDefault="00ED28F5" w:rsidP="007417E1">
      <w:pPr>
        <w:spacing w:after="0" w:line="240" w:lineRule="auto"/>
        <w:jc w:val="both"/>
        <w:rPr>
          <w:rFonts w:ascii="Arial" w:eastAsia="Times New Roman" w:hAnsi="Arial" w:cs="Times New Roman"/>
          <w:szCs w:val="20"/>
          <w:lang w:val="en-GB" w:eastAsia="en-GB"/>
        </w:rPr>
      </w:pPr>
    </w:p>
    <w:p w14:paraId="090EBA50" w14:textId="150E3E92" w:rsidR="00ED28F5" w:rsidRDefault="00ED28F5" w:rsidP="007417E1">
      <w:pPr>
        <w:spacing w:after="0" w:line="240" w:lineRule="auto"/>
        <w:jc w:val="both"/>
        <w:rPr>
          <w:rFonts w:ascii="Arial" w:eastAsia="Times New Roman" w:hAnsi="Arial" w:cs="Times New Roman"/>
          <w:szCs w:val="20"/>
          <w:lang w:val="en-GB" w:eastAsia="en-GB"/>
        </w:rPr>
      </w:pPr>
    </w:p>
    <w:p w14:paraId="5E8320A8" w14:textId="77777777" w:rsidR="00ED28F5" w:rsidRPr="007417E1" w:rsidRDefault="00ED28F5" w:rsidP="007417E1">
      <w:pPr>
        <w:spacing w:after="0" w:line="240" w:lineRule="auto"/>
        <w:jc w:val="both"/>
        <w:rPr>
          <w:rFonts w:ascii="Arial" w:eastAsia="Times New Roman" w:hAnsi="Arial" w:cs="Times New Roman"/>
          <w:szCs w:val="20"/>
          <w:lang w:val="en-GB" w:eastAsia="en-GB"/>
        </w:rPr>
      </w:pPr>
    </w:p>
    <w:p w14:paraId="46ABD48E" w14:textId="082E7EC2" w:rsidR="007417E1" w:rsidRDefault="007417E1" w:rsidP="007417E1">
      <w:pPr>
        <w:spacing w:after="0" w:line="240" w:lineRule="auto"/>
        <w:jc w:val="both"/>
        <w:rPr>
          <w:rFonts w:ascii="Arial" w:eastAsia="Times New Roman" w:hAnsi="Arial" w:cs="Times New Roman"/>
          <w:szCs w:val="20"/>
          <w:lang w:val="en-GB" w:eastAsia="en-GB"/>
        </w:rPr>
      </w:pPr>
    </w:p>
    <w:p w14:paraId="7AC17B8A" w14:textId="77777777" w:rsidR="004A3034" w:rsidRPr="007417E1" w:rsidRDefault="004A3034" w:rsidP="007417E1">
      <w:pPr>
        <w:spacing w:after="0" w:line="240" w:lineRule="auto"/>
        <w:jc w:val="both"/>
        <w:rPr>
          <w:rFonts w:ascii="Arial" w:eastAsia="Times New Roman" w:hAnsi="Arial" w:cs="Times New Roman"/>
          <w:szCs w:val="20"/>
          <w:lang w:val="en-GB" w:eastAsia="en-GB"/>
        </w:rPr>
      </w:pPr>
    </w:p>
    <w:p w14:paraId="4906320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DB9828C"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5B38399C" w14:textId="77777777" w:rsidR="00ED28F5" w:rsidRDefault="00ED28F5" w:rsidP="00ED28F5">
      <w:pPr>
        <w:spacing w:before="66" w:after="0" w:line="361" w:lineRule="exact"/>
        <w:ind w:left="1838" w:right="-20"/>
        <w:rPr>
          <w:rFonts w:ascii="Arial" w:eastAsia="Arial" w:hAnsi="Arial" w:cs="Arial"/>
          <w:sz w:val="32"/>
          <w:szCs w:val="32"/>
        </w:rPr>
      </w:pPr>
      <w:r>
        <w:rPr>
          <w:rFonts w:ascii="Arial" w:eastAsia="Arial" w:hAnsi="Arial" w:cs="Arial"/>
          <w:b/>
          <w:bCs/>
          <w:spacing w:val="1"/>
          <w:position w:val="-1"/>
          <w:sz w:val="32"/>
          <w:szCs w:val="32"/>
        </w:rPr>
        <w:lastRenderedPageBreak/>
        <w:t>S</w:t>
      </w:r>
      <w:r>
        <w:rPr>
          <w:rFonts w:ascii="Arial" w:eastAsia="Arial" w:hAnsi="Arial" w:cs="Arial"/>
          <w:b/>
          <w:bCs/>
          <w:position w:val="-1"/>
          <w:sz w:val="32"/>
          <w:szCs w:val="32"/>
        </w:rPr>
        <w:t>c</w:t>
      </w:r>
      <w:r>
        <w:rPr>
          <w:rFonts w:ascii="Arial" w:eastAsia="Arial" w:hAnsi="Arial" w:cs="Arial"/>
          <w:b/>
          <w:bCs/>
          <w:spacing w:val="-1"/>
          <w:position w:val="-1"/>
          <w:sz w:val="32"/>
          <w:szCs w:val="32"/>
        </w:rPr>
        <w:t>h</w:t>
      </w:r>
      <w:r>
        <w:rPr>
          <w:rFonts w:ascii="Arial" w:eastAsia="Arial" w:hAnsi="Arial" w:cs="Arial"/>
          <w:b/>
          <w:bCs/>
          <w:position w:val="-1"/>
          <w:sz w:val="32"/>
          <w:szCs w:val="32"/>
        </w:rPr>
        <w:t>e</w:t>
      </w:r>
      <w:r>
        <w:rPr>
          <w:rFonts w:ascii="Arial" w:eastAsia="Arial" w:hAnsi="Arial" w:cs="Arial"/>
          <w:b/>
          <w:bCs/>
          <w:spacing w:val="2"/>
          <w:position w:val="-1"/>
          <w:sz w:val="32"/>
          <w:szCs w:val="32"/>
        </w:rPr>
        <w:t>d</w:t>
      </w:r>
      <w:r>
        <w:rPr>
          <w:rFonts w:ascii="Arial" w:eastAsia="Arial" w:hAnsi="Arial" w:cs="Arial"/>
          <w:b/>
          <w:bCs/>
          <w:spacing w:val="-1"/>
          <w:position w:val="-1"/>
          <w:sz w:val="32"/>
          <w:szCs w:val="32"/>
        </w:rPr>
        <w:t>u</w:t>
      </w:r>
      <w:r>
        <w:rPr>
          <w:rFonts w:ascii="Arial" w:eastAsia="Arial" w:hAnsi="Arial" w:cs="Arial"/>
          <w:b/>
          <w:bCs/>
          <w:position w:val="-1"/>
          <w:sz w:val="32"/>
          <w:szCs w:val="32"/>
        </w:rPr>
        <w:t>le</w:t>
      </w:r>
      <w:r>
        <w:rPr>
          <w:rFonts w:ascii="Arial" w:eastAsia="Arial" w:hAnsi="Arial" w:cs="Arial"/>
          <w:b/>
          <w:bCs/>
          <w:spacing w:val="-14"/>
          <w:position w:val="-1"/>
          <w:sz w:val="32"/>
          <w:szCs w:val="32"/>
        </w:rPr>
        <w:t xml:space="preserve"> </w:t>
      </w:r>
      <w:r>
        <w:rPr>
          <w:rFonts w:ascii="Arial" w:eastAsia="Arial" w:hAnsi="Arial" w:cs="Arial"/>
          <w:b/>
          <w:bCs/>
          <w:position w:val="-1"/>
          <w:sz w:val="32"/>
          <w:szCs w:val="32"/>
        </w:rPr>
        <w:t>1</w:t>
      </w:r>
      <w:r>
        <w:rPr>
          <w:rFonts w:ascii="Arial" w:eastAsia="Arial" w:hAnsi="Arial" w:cs="Arial"/>
          <w:b/>
          <w:bCs/>
          <w:spacing w:val="-2"/>
          <w:position w:val="-1"/>
          <w:sz w:val="32"/>
          <w:szCs w:val="32"/>
        </w:rPr>
        <w:t xml:space="preserve"> </w:t>
      </w:r>
      <w:r>
        <w:rPr>
          <w:rFonts w:ascii="Arial" w:eastAsia="Arial" w:hAnsi="Arial" w:cs="Arial"/>
          <w:b/>
          <w:bCs/>
          <w:position w:val="-1"/>
          <w:sz w:val="32"/>
          <w:szCs w:val="32"/>
        </w:rPr>
        <w:t>–</w:t>
      </w:r>
      <w:r>
        <w:rPr>
          <w:rFonts w:ascii="Arial" w:eastAsia="Arial" w:hAnsi="Arial" w:cs="Arial"/>
          <w:b/>
          <w:bCs/>
          <w:spacing w:val="-2"/>
          <w:position w:val="-1"/>
          <w:sz w:val="32"/>
          <w:szCs w:val="32"/>
        </w:rPr>
        <w:t xml:space="preserve"> </w:t>
      </w:r>
      <w:r w:rsidRPr="00145615">
        <w:rPr>
          <w:rFonts w:ascii="Arial" w:eastAsia="Arial" w:hAnsi="Arial" w:cs="Arial"/>
          <w:b/>
          <w:bCs/>
          <w:spacing w:val="-2"/>
          <w:position w:val="-1"/>
          <w:sz w:val="32"/>
          <w:szCs w:val="32"/>
        </w:rPr>
        <w:t>Additional Definitions of Contract</w:t>
      </w:r>
    </w:p>
    <w:p w14:paraId="1706F67B" w14:textId="77777777" w:rsidR="00ED28F5" w:rsidRDefault="00ED28F5" w:rsidP="00ED28F5">
      <w:pPr>
        <w:spacing w:before="16" w:after="0" w:line="240" w:lineRule="exact"/>
        <w:rPr>
          <w:rFonts w:ascii="Arial" w:eastAsia="Arial" w:hAnsi="Arial" w:cs="Arial"/>
          <w:b/>
          <w:bCs/>
          <w:color w:val="FF0000"/>
          <w:spacing w:val="-1"/>
        </w:rPr>
      </w:pPr>
    </w:p>
    <w:p w14:paraId="012A9A3D" w14:textId="77777777" w:rsidR="00ED28F5" w:rsidRPr="00FA2E5B" w:rsidRDefault="00ED28F5" w:rsidP="00ED28F5">
      <w:pPr>
        <w:spacing w:after="0" w:line="240" w:lineRule="auto"/>
        <w:rPr>
          <w:rFonts w:ascii="Arial" w:eastAsia="Calibri" w:hAnsi="Arial" w:cs="Arial"/>
          <w:sz w:val="20"/>
          <w:szCs w:val="20"/>
        </w:rPr>
      </w:pPr>
      <w:r w:rsidRPr="00FA2E5B">
        <w:rPr>
          <w:rFonts w:ascii="Arial" w:hAnsi="Arial" w:cs="Arial"/>
          <w:sz w:val="20"/>
          <w:szCs w:val="20"/>
        </w:rPr>
        <w:t>As detailed in Statement of Requirements.</w:t>
      </w:r>
    </w:p>
    <w:p w14:paraId="5A6BC98F" w14:textId="77777777" w:rsidR="00ED28F5" w:rsidRDefault="00ED28F5" w:rsidP="00ED28F5">
      <w:pPr>
        <w:spacing w:before="16" w:after="0" w:line="240" w:lineRule="exact"/>
        <w:rPr>
          <w:rFonts w:ascii="Arial" w:eastAsia="Arial" w:hAnsi="Arial" w:cs="Arial"/>
          <w:b/>
          <w:bCs/>
          <w:color w:val="FF0000"/>
          <w:spacing w:val="-1"/>
        </w:rPr>
      </w:pPr>
    </w:p>
    <w:p w14:paraId="74206404" w14:textId="77777777" w:rsidR="00ED28F5" w:rsidRDefault="00ED28F5" w:rsidP="00ED28F5">
      <w:pPr>
        <w:spacing w:before="16" w:after="0" w:line="240" w:lineRule="exact"/>
        <w:rPr>
          <w:rFonts w:ascii="Arial" w:eastAsia="Arial" w:hAnsi="Arial" w:cs="Arial"/>
          <w:b/>
          <w:bCs/>
          <w:color w:val="FF0000"/>
          <w:spacing w:val="-1"/>
        </w:rPr>
      </w:pPr>
    </w:p>
    <w:p w14:paraId="19A9D66E" w14:textId="77777777" w:rsidR="00ED28F5" w:rsidRDefault="00ED28F5" w:rsidP="00ED28F5">
      <w:pPr>
        <w:spacing w:before="16" w:after="0" w:line="240" w:lineRule="exact"/>
        <w:rPr>
          <w:rFonts w:ascii="Arial" w:eastAsia="Arial" w:hAnsi="Arial" w:cs="Arial"/>
          <w:b/>
          <w:bCs/>
          <w:color w:val="FF0000"/>
          <w:spacing w:val="-1"/>
        </w:rPr>
      </w:pPr>
    </w:p>
    <w:p w14:paraId="2393FFDF" w14:textId="77777777" w:rsidR="00ED28F5" w:rsidRDefault="00ED28F5" w:rsidP="00ED28F5">
      <w:pPr>
        <w:spacing w:before="16" w:after="0" w:line="240" w:lineRule="exact"/>
        <w:rPr>
          <w:rFonts w:ascii="Arial" w:eastAsia="Arial" w:hAnsi="Arial" w:cs="Arial"/>
          <w:b/>
          <w:bCs/>
          <w:color w:val="FF0000"/>
          <w:spacing w:val="-1"/>
        </w:rPr>
      </w:pPr>
    </w:p>
    <w:p w14:paraId="7FCBD38B" w14:textId="77777777" w:rsidR="00ED28F5" w:rsidRDefault="00ED28F5" w:rsidP="00ED28F5">
      <w:pPr>
        <w:spacing w:before="16" w:after="0" w:line="240" w:lineRule="exact"/>
        <w:rPr>
          <w:rFonts w:ascii="Arial" w:eastAsia="Arial" w:hAnsi="Arial" w:cs="Arial"/>
          <w:b/>
          <w:bCs/>
          <w:color w:val="FF0000"/>
          <w:spacing w:val="-1"/>
        </w:rPr>
      </w:pPr>
    </w:p>
    <w:p w14:paraId="497F6AEA" w14:textId="77777777" w:rsidR="00ED28F5" w:rsidRDefault="00ED28F5" w:rsidP="00ED28F5">
      <w:pPr>
        <w:spacing w:before="16" w:after="0" w:line="240" w:lineRule="exact"/>
        <w:rPr>
          <w:rFonts w:ascii="Arial" w:eastAsia="Arial" w:hAnsi="Arial" w:cs="Arial"/>
          <w:b/>
          <w:bCs/>
          <w:color w:val="FF0000"/>
          <w:spacing w:val="-1"/>
        </w:rPr>
      </w:pPr>
    </w:p>
    <w:p w14:paraId="383570BE" w14:textId="77777777" w:rsidR="00ED28F5" w:rsidRDefault="00ED28F5" w:rsidP="00ED28F5">
      <w:pPr>
        <w:spacing w:before="16" w:after="0" w:line="240" w:lineRule="exact"/>
        <w:rPr>
          <w:rFonts w:ascii="Arial" w:eastAsia="Arial" w:hAnsi="Arial" w:cs="Arial"/>
          <w:b/>
          <w:bCs/>
          <w:color w:val="FF0000"/>
          <w:spacing w:val="-1"/>
        </w:rPr>
      </w:pPr>
    </w:p>
    <w:p w14:paraId="75330BC7" w14:textId="77777777" w:rsidR="00ED28F5" w:rsidRDefault="00ED28F5" w:rsidP="00ED28F5">
      <w:pPr>
        <w:widowControl/>
        <w:spacing w:after="0" w:line="240" w:lineRule="auto"/>
      </w:pPr>
    </w:p>
    <w:p w14:paraId="4257BA91" w14:textId="77777777" w:rsidR="00ED28F5" w:rsidRPr="002F2164" w:rsidRDefault="00ED28F5" w:rsidP="00ED28F5">
      <w:pPr>
        <w:spacing w:after="0" w:line="240" w:lineRule="auto"/>
        <w:jc w:val="both"/>
        <w:rPr>
          <w:rFonts w:ascii="Arial" w:eastAsia="Times New Roman" w:hAnsi="Arial" w:cs="Times New Roman"/>
          <w:szCs w:val="20"/>
          <w:lang w:val="en-GB" w:eastAsia="en-GB"/>
        </w:rPr>
        <w:sectPr w:rsidR="00ED28F5" w:rsidRPr="002F2164" w:rsidSect="0047378B">
          <w:headerReference w:type="default" r:id="rId27"/>
          <w:footerReference w:type="default" r:id="rId28"/>
          <w:pgSz w:w="11906" w:h="16838"/>
          <w:pgMar w:top="1134" w:right="1134" w:bottom="1134" w:left="1134" w:header="283" w:footer="283" w:gutter="0"/>
          <w:cols w:space="720"/>
          <w:noEndnote/>
          <w:docGrid w:linePitch="299"/>
        </w:sectPr>
      </w:pPr>
    </w:p>
    <w:p w14:paraId="3A9D2E75" w14:textId="77777777" w:rsidR="00ED28F5" w:rsidRDefault="00ED28F5" w:rsidP="00ED28F5">
      <w:pPr>
        <w:spacing w:before="66" w:after="0" w:line="361" w:lineRule="exact"/>
        <w:ind w:right="-20"/>
        <w:jc w:val="center"/>
        <w:rPr>
          <w:rFonts w:ascii="Arial" w:eastAsia="Arial" w:hAnsi="Arial" w:cs="Arial"/>
          <w:sz w:val="32"/>
          <w:szCs w:val="32"/>
        </w:rPr>
      </w:pPr>
      <w:r>
        <w:rPr>
          <w:rFonts w:ascii="Arial" w:eastAsia="Arial" w:hAnsi="Arial" w:cs="Arial"/>
          <w:b/>
          <w:bCs/>
          <w:spacing w:val="1"/>
          <w:position w:val="-1"/>
          <w:sz w:val="32"/>
          <w:szCs w:val="32"/>
        </w:rPr>
        <w:lastRenderedPageBreak/>
        <w:t>S</w:t>
      </w:r>
      <w:r>
        <w:rPr>
          <w:rFonts w:ascii="Arial" w:eastAsia="Arial" w:hAnsi="Arial" w:cs="Arial"/>
          <w:b/>
          <w:bCs/>
          <w:position w:val="-1"/>
          <w:sz w:val="32"/>
          <w:szCs w:val="32"/>
        </w:rPr>
        <w:t>c</w:t>
      </w:r>
      <w:r>
        <w:rPr>
          <w:rFonts w:ascii="Arial" w:eastAsia="Arial" w:hAnsi="Arial" w:cs="Arial"/>
          <w:b/>
          <w:bCs/>
          <w:spacing w:val="-1"/>
          <w:position w:val="-1"/>
          <w:sz w:val="32"/>
          <w:szCs w:val="32"/>
        </w:rPr>
        <w:t>h</w:t>
      </w:r>
      <w:r>
        <w:rPr>
          <w:rFonts w:ascii="Arial" w:eastAsia="Arial" w:hAnsi="Arial" w:cs="Arial"/>
          <w:b/>
          <w:bCs/>
          <w:position w:val="-1"/>
          <w:sz w:val="32"/>
          <w:szCs w:val="32"/>
        </w:rPr>
        <w:t>e</w:t>
      </w:r>
      <w:r>
        <w:rPr>
          <w:rFonts w:ascii="Arial" w:eastAsia="Arial" w:hAnsi="Arial" w:cs="Arial"/>
          <w:b/>
          <w:bCs/>
          <w:spacing w:val="2"/>
          <w:position w:val="-1"/>
          <w:sz w:val="32"/>
          <w:szCs w:val="32"/>
        </w:rPr>
        <w:t>d</w:t>
      </w:r>
      <w:r>
        <w:rPr>
          <w:rFonts w:ascii="Arial" w:eastAsia="Arial" w:hAnsi="Arial" w:cs="Arial"/>
          <w:b/>
          <w:bCs/>
          <w:spacing w:val="-1"/>
          <w:position w:val="-1"/>
          <w:sz w:val="32"/>
          <w:szCs w:val="32"/>
        </w:rPr>
        <w:t>u</w:t>
      </w:r>
      <w:r>
        <w:rPr>
          <w:rFonts w:ascii="Arial" w:eastAsia="Arial" w:hAnsi="Arial" w:cs="Arial"/>
          <w:b/>
          <w:bCs/>
          <w:position w:val="-1"/>
          <w:sz w:val="32"/>
          <w:szCs w:val="32"/>
        </w:rPr>
        <w:t>le</w:t>
      </w:r>
      <w:r>
        <w:rPr>
          <w:rFonts w:ascii="Arial" w:eastAsia="Arial" w:hAnsi="Arial" w:cs="Arial"/>
          <w:b/>
          <w:bCs/>
          <w:spacing w:val="-14"/>
          <w:position w:val="-1"/>
          <w:sz w:val="32"/>
          <w:szCs w:val="32"/>
        </w:rPr>
        <w:t xml:space="preserve"> </w:t>
      </w:r>
      <w:r>
        <w:rPr>
          <w:rFonts w:ascii="Arial" w:eastAsia="Arial" w:hAnsi="Arial" w:cs="Arial"/>
          <w:b/>
          <w:bCs/>
          <w:position w:val="-1"/>
          <w:sz w:val="32"/>
          <w:szCs w:val="32"/>
        </w:rPr>
        <w:t>2</w:t>
      </w:r>
      <w:r>
        <w:rPr>
          <w:rFonts w:ascii="Arial" w:eastAsia="Arial" w:hAnsi="Arial" w:cs="Arial"/>
          <w:b/>
          <w:bCs/>
          <w:spacing w:val="-2"/>
          <w:position w:val="-1"/>
          <w:sz w:val="32"/>
          <w:szCs w:val="32"/>
        </w:rPr>
        <w:t xml:space="preserve"> </w:t>
      </w:r>
      <w:r>
        <w:rPr>
          <w:rFonts w:ascii="Arial" w:eastAsia="Arial" w:hAnsi="Arial" w:cs="Arial"/>
          <w:b/>
          <w:bCs/>
          <w:position w:val="-1"/>
          <w:sz w:val="32"/>
          <w:szCs w:val="32"/>
        </w:rPr>
        <w:t xml:space="preserve">– </w:t>
      </w:r>
      <w:r w:rsidRPr="00931D62">
        <w:rPr>
          <w:rFonts w:ascii="Arial" w:eastAsia="Arial" w:hAnsi="Arial" w:cs="Arial"/>
          <w:b/>
          <w:bCs/>
          <w:spacing w:val="-2"/>
          <w:position w:val="-1"/>
          <w:sz w:val="32"/>
          <w:szCs w:val="32"/>
        </w:rPr>
        <w:t>Notification of Intellectual Property Rights (IPR) Restrictions (</w:t>
      </w:r>
      <w:proofErr w:type="spellStart"/>
      <w:r w:rsidRPr="00931D62">
        <w:rPr>
          <w:rFonts w:ascii="Arial" w:eastAsia="Arial" w:hAnsi="Arial" w:cs="Arial"/>
          <w:b/>
          <w:bCs/>
          <w:spacing w:val="-2"/>
          <w:position w:val="-1"/>
          <w:sz w:val="32"/>
          <w:szCs w:val="32"/>
        </w:rPr>
        <w:t>i.a.w</w:t>
      </w:r>
      <w:proofErr w:type="spellEnd"/>
      <w:r w:rsidRPr="00931D62">
        <w:rPr>
          <w:rFonts w:ascii="Arial" w:eastAsia="Arial" w:hAnsi="Arial" w:cs="Arial"/>
          <w:b/>
          <w:bCs/>
          <w:spacing w:val="-2"/>
          <w:position w:val="-1"/>
          <w:sz w:val="32"/>
          <w:szCs w:val="32"/>
        </w:rPr>
        <w:t>. Clause 7)</w:t>
      </w:r>
    </w:p>
    <w:p w14:paraId="6A7C12B8" w14:textId="77777777" w:rsidR="00CD524B" w:rsidRDefault="00CD524B" w:rsidP="00CD524B">
      <w:pPr>
        <w:spacing w:before="66" w:after="0" w:line="361" w:lineRule="exact"/>
        <w:ind w:right="-20"/>
        <w:rPr>
          <w:rFonts w:ascii="Arial" w:eastAsia="Arial" w:hAnsi="Arial" w:cs="Arial"/>
          <w:sz w:val="32"/>
          <w:szCs w:val="32"/>
        </w:rPr>
      </w:pPr>
    </w:p>
    <w:p w14:paraId="34E7157B" w14:textId="77777777" w:rsidR="00CD524B" w:rsidRPr="00E62C0F" w:rsidRDefault="00CD524B" w:rsidP="00CD524B">
      <w:pPr>
        <w:spacing w:before="66" w:after="0" w:line="361" w:lineRule="exact"/>
        <w:ind w:right="-20"/>
        <w:rPr>
          <w:rFonts w:ascii="Arial" w:eastAsia="Arial" w:hAnsi="Arial" w:cs="Arial"/>
          <w:sz w:val="32"/>
          <w:szCs w:val="32"/>
        </w:rPr>
      </w:pPr>
      <w:r>
        <w:rPr>
          <w:rFonts w:ascii="Arial" w:eastAsia="Arial" w:hAnsi="Arial" w:cs="Arial"/>
          <w:b/>
          <w:bCs/>
          <w:spacing w:val="-2"/>
          <w:position w:val="-1"/>
          <w:sz w:val="32"/>
          <w:szCs w:val="32"/>
          <w:lang w:val="en-GB" w:eastAsia="en-GB"/>
        </w:rPr>
        <w:t xml:space="preserve">Part </w:t>
      </w:r>
      <w:r w:rsidRPr="00E62C0F">
        <w:rPr>
          <w:rFonts w:ascii="Arial" w:eastAsia="Arial" w:hAnsi="Arial" w:cs="Arial"/>
          <w:b/>
          <w:bCs/>
          <w:spacing w:val="-2"/>
          <w:position w:val="-1"/>
          <w:sz w:val="32"/>
          <w:szCs w:val="32"/>
          <w:lang w:val="en-GB" w:eastAsia="en-GB"/>
        </w:rPr>
        <w:t>A – Notification of IPR Restrictions</w:t>
      </w:r>
    </w:p>
    <w:p w14:paraId="202FD418" w14:textId="77777777" w:rsidR="00CD524B" w:rsidRPr="00E62C0F" w:rsidRDefault="00CD524B" w:rsidP="00CD524B">
      <w:pPr>
        <w:spacing w:after="0" w:line="240" w:lineRule="auto"/>
        <w:jc w:val="both"/>
        <w:rPr>
          <w:rFonts w:ascii="Arial" w:eastAsia="Times New Roman" w:hAnsi="Arial" w:cs="Arial"/>
          <w:lang w:val="en-GB" w:eastAsia="en-GB"/>
        </w:rPr>
      </w:pPr>
    </w:p>
    <w:tbl>
      <w:tblPr>
        <w:tblW w:w="1530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51"/>
        <w:gridCol w:w="2977"/>
        <w:gridCol w:w="3260"/>
        <w:gridCol w:w="4394"/>
        <w:gridCol w:w="3827"/>
      </w:tblGrid>
      <w:tr w:rsidR="00E62C0F" w:rsidRPr="00E62C0F" w14:paraId="77BDE139" w14:textId="77777777" w:rsidTr="008C3E6E">
        <w:trPr>
          <w:trHeight w:val="533"/>
        </w:trPr>
        <w:tc>
          <w:tcPr>
            <w:tcW w:w="3828" w:type="dxa"/>
            <w:gridSpan w:val="2"/>
            <w:tcBorders>
              <w:top w:val="single" w:sz="6" w:space="0" w:color="auto"/>
              <w:left w:val="single" w:sz="6" w:space="0" w:color="auto"/>
              <w:bottom w:val="single" w:sz="6" w:space="0" w:color="auto"/>
              <w:right w:val="single" w:sz="6" w:space="0" w:color="auto"/>
            </w:tcBorders>
          </w:tcPr>
          <w:p w14:paraId="65E87056" w14:textId="6404D193" w:rsidR="00CD524B" w:rsidRPr="00E62C0F" w:rsidRDefault="00CD524B" w:rsidP="00460536">
            <w:pPr>
              <w:widowControl/>
              <w:numPr>
                <w:ilvl w:val="0"/>
                <w:numId w:val="17"/>
              </w:numPr>
              <w:spacing w:after="0" w:line="240" w:lineRule="auto"/>
              <w:rPr>
                <w:rFonts w:ascii="Arial" w:hAnsi="Arial" w:cs="Arial"/>
              </w:rPr>
            </w:pPr>
            <w:r w:rsidRPr="00E62C0F">
              <w:rPr>
                <w:rFonts w:ascii="Arial" w:hAnsi="Arial" w:cs="Arial"/>
              </w:rPr>
              <w:t xml:space="preserve">Contract Number </w:t>
            </w:r>
            <w:sdt>
              <w:sdtPr>
                <w:rPr>
                  <w:rFonts w:ascii="Arial" w:eastAsia="Arial" w:hAnsi="Arial" w:cs="Arial"/>
                  <w:b/>
                  <w:bCs/>
                  <w:spacing w:val="1"/>
                </w:rPr>
                <w:alias w:val="Subject"/>
                <w:tag w:val=""/>
                <w:id w:val="587353758"/>
                <w:placeholder>
                  <w:docPart w:val="D831D8CA2011404FAA40F27B49B2A3F8"/>
                </w:placeholder>
                <w:dataBinding w:prefixMappings="xmlns:ns0='http://purl.org/dc/elements/1.1/' xmlns:ns1='http://schemas.openxmlformats.org/package/2006/metadata/core-properties' " w:xpath="/ns1:coreProperties[1]/ns0:subject[1]" w:storeItemID="{6C3C8BC8-F283-45AE-878A-BAB7291924A1}"/>
                <w:text/>
              </w:sdtPr>
              <w:sdtEndPr/>
              <w:sdtContent>
                <w:r w:rsidR="009A7E6F">
                  <w:rPr>
                    <w:rFonts w:ascii="Arial" w:eastAsia="Arial" w:hAnsi="Arial" w:cs="Arial"/>
                    <w:b/>
                    <w:bCs/>
                    <w:spacing w:val="1"/>
                  </w:rPr>
                  <w:t>706818450</w:t>
                </w:r>
              </w:sdtContent>
            </w:sdt>
          </w:p>
        </w:tc>
        <w:tc>
          <w:tcPr>
            <w:tcW w:w="11481" w:type="dxa"/>
            <w:gridSpan w:val="3"/>
            <w:tcBorders>
              <w:top w:val="single" w:sz="6" w:space="0" w:color="auto"/>
              <w:left w:val="single" w:sz="6" w:space="0" w:color="auto"/>
              <w:bottom w:val="single" w:sz="6" w:space="0" w:color="auto"/>
              <w:right w:val="single" w:sz="6" w:space="0" w:color="auto"/>
            </w:tcBorders>
          </w:tcPr>
          <w:p w14:paraId="212A885B" w14:textId="77777777" w:rsidR="00CD524B" w:rsidRPr="00E62C0F" w:rsidRDefault="00CD524B" w:rsidP="008C3E6E">
            <w:pPr>
              <w:ind w:left="457"/>
              <w:rPr>
                <w:rFonts w:ascii="Arial" w:hAnsi="Arial" w:cs="Arial"/>
              </w:rPr>
            </w:pPr>
          </w:p>
        </w:tc>
      </w:tr>
      <w:tr w:rsidR="00E62C0F" w:rsidRPr="00E62C0F" w14:paraId="1F41006A" w14:textId="77777777" w:rsidTr="008C3E6E">
        <w:trPr>
          <w:trHeight w:val="774"/>
        </w:trPr>
        <w:tc>
          <w:tcPr>
            <w:tcW w:w="851" w:type="dxa"/>
            <w:tcBorders>
              <w:top w:val="single" w:sz="6" w:space="0" w:color="auto"/>
              <w:left w:val="single" w:sz="6" w:space="0" w:color="auto"/>
              <w:bottom w:val="single" w:sz="6" w:space="0" w:color="auto"/>
              <w:right w:val="single" w:sz="6" w:space="0" w:color="auto"/>
            </w:tcBorders>
          </w:tcPr>
          <w:p w14:paraId="4A764390" w14:textId="77777777" w:rsidR="00CD524B" w:rsidRPr="00E62C0F" w:rsidRDefault="00CD524B" w:rsidP="00460536">
            <w:pPr>
              <w:widowControl/>
              <w:numPr>
                <w:ilvl w:val="0"/>
                <w:numId w:val="17"/>
              </w:numPr>
              <w:spacing w:after="0" w:line="240" w:lineRule="auto"/>
              <w:ind w:left="426" w:hanging="426"/>
              <w:rPr>
                <w:rFonts w:ascii="Arial" w:hAnsi="Arial" w:cs="Arial"/>
                <w:b/>
                <w:bCs/>
              </w:rPr>
            </w:pPr>
          </w:p>
          <w:p w14:paraId="360ACEE5" w14:textId="77777777" w:rsidR="00CD524B" w:rsidRPr="00E62C0F" w:rsidRDefault="00CD524B" w:rsidP="008C3E6E">
            <w:pPr>
              <w:rPr>
                <w:rFonts w:ascii="Arial" w:hAnsi="Arial" w:cs="Arial"/>
                <w:b/>
                <w:bCs/>
              </w:rPr>
            </w:pPr>
            <w:r w:rsidRPr="00E62C0F">
              <w:rPr>
                <w:rFonts w:ascii="Arial" w:hAnsi="Arial" w:cs="Arial"/>
                <w:b/>
                <w:bCs/>
              </w:rPr>
              <w:t xml:space="preserve">ID # </w:t>
            </w:r>
          </w:p>
        </w:tc>
        <w:tc>
          <w:tcPr>
            <w:tcW w:w="2977" w:type="dxa"/>
            <w:tcBorders>
              <w:top w:val="single" w:sz="6" w:space="0" w:color="auto"/>
              <w:left w:val="single" w:sz="6" w:space="0" w:color="auto"/>
              <w:bottom w:val="single" w:sz="6" w:space="0" w:color="auto"/>
              <w:right w:val="single" w:sz="6" w:space="0" w:color="auto"/>
            </w:tcBorders>
          </w:tcPr>
          <w:p w14:paraId="57AFEA07" w14:textId="77777777" w:rsidR="00CD524B" w:rsidRPr="00E62C0F" w:rsidRDefault="00CD524B" w:rsidP="00460536">
            <w:pPr>
              <w:widowControl/>
              <w:numPr>
                <w:ilvl w:val="0"/>
                <w:numId w:val="17"/>
              </w:numPr>
              <w:spacing w:after="0" w:line="240" w:lineRule="auto"/>
              <w:ind w:left="461" w:hanging="461"/>
              <w:rPr>
                <w:rFonts w:ascii="Arial" w:hAnsi="Arial" w:cs="Arial"/>
                <w:b/>
                <w:bCs/>
              </w:rPr>
            </w:pPr>
          </w:p>
          <w:p w14:paraId="12B1E949" w14:textId="77777777" w:rsidR="00CD524B" w:rsidRPr="00E62C0F" w:rsidRDefault="00CD524B" w:rsidP="008C3E6E">
            <w:pPr>
              <w:rPr>
                <w:rFonts w:ascii="Arial" w:hAnsi="Arial" w:cs="Arial"/>
                <w:b/>
                <w:bCs/>
              </w:rPr>
            </w:pPr>
            <w:r w:rsidRPr="00E62C0F">
              <w:rPr>
                <w:rFonts w:ascii="Arial" w:hAnsi="Arial" w:cs="Arial"/>
                <w:b/>
                <w:bCs/>
              </w:rPr>
              <w:t>Unique Technical Data Reference Number / Label</w:t>
            </w:r>
          </w:p>
        </w:tc>
        <w:tc>
          <w:tcPr>
            <w:tcW w:w="3260" w:type="dxa"/>
            <w:tcBorders>
              <w:top w:val="single" w:sz="6" w:space="0" w:color="auto"/>
              <w:left w:val="single" w:sz="6" w:space="0" w:color="auto"/>
              <w:bottom w:val="single" w:sz="6" w:space="0" w:color="auto"/>
              <w:right w:val="single" w:sz="6" w:space="0" w:color="auto"/>
            </w:tcBorders>
          </w:tcPr>
          <w:p w14:paraId="4E4F47B9" w14:textId="77777777" w:rsidR="00CD524B" w:rsidRPr="00E62C0F" w:rsidRDefault="00CD524B" w:rsidP="00460536">
            <w:pPr>
              <w:widowControl/>
              <w:numPr>
                <w:ilvl w:val="0"/>
                <w:numId w:val="17"/>
              </w:numPr>
              <w:spacing w:after="0" w:line="240" w:lineRule="auto"/>
              <w:ind w:left="354" w:hanging="354"/>
              <w:rPr>
                <w:rFonts w:ascii="Arial" w:hAnsi="Arial" w:cs="Arial"/>
                <w:b/>
                <w:bCs/>
              </w:rPr>
            </w:pPr>
          </w:p>
          <w:p w14:paraId="527F5282" w14:textId="77777777" w:rsidR="00CD524B" w:rsidRPr="00E62C0F" w:rsidRDefault="00CD524B" w:rsidP="008C3E6E">
            <w:pPr>
              <w:rPr>
                <w:rFonts w:ascii="Arial" w:hAnsi="Arial" w:cs="Arial"/>
                <w:b/>
                <w:bCs/>
              </w:rPr>
            </w:pPr>
            <w:r w:rsidRPr="00E62C0F">
              <w:rPr>
                <w:rFonts w:ascii="Arial" w:hAnsi="Arial" w:cs="Arial"/>
                <w:b/>
                <w:bCs/>
              </w:rPr>
              <w:t>Unique Article(s)* Identification Number / Label</w:t>
            </w:r>
          </w:p>
        </w:tc>
        <w:tc>
          <w:tcPr>
            <w:tcW w:w="4394" w:type="dxa"/>
            <w:tcBorders>
              <w:top w:val="single" w:sz="6" w:space="0" w:color="auto"/>
              <w:left w:val="single" w:sz="6" w:space="0" w:color="auto"/>
              <w:bottom w:val="single" w:sz="6" w:space="0" w:color="auto"/>
              <w:right w:val="single" w:sz="6" w:space="0" w:color="auto"/>
            </w:tcBorders>
            <w:hideMark/>
          </w:tcPr>
          <w:p w14:paraId="798D17F2" w14:textId="77777777" w:rsidR="00CD524B" w:rsidRPr="00E62C0F" w:rsidRDefault="00CD524B" w:rsidP="00460536">
            <w:pPr>
              <w:widowControl/>
              <w:numPr>
                <w:ilvl w:val="0"/>
                <w:numId w:val="17"/>
              </w:numPr>
              <w:spacing w:after="0" w:line="240" w:lineRule="auto"/>
              <w:ind w:left="354" w:hanging="354"/>
              <w:rPr>
                <w:rFonts w:ascii="Arial" w:hAnsi="Arial" w:cs="Arial"/>
                <w:b/>
                <w:bCs/>
              </w:rPr>
            </w:pPr>
          </w:p>
          <w:p w14:paraId="34DC8D22" w14:textId="77777777" w:rsidR="00CD524B" w:rsidRPr="00E62C0F" w:rsidRDefault="00CD524B" w:rsidP="008C3E6E">
            <w:pPr>
              <w:rPr>
                <w:rFonts w:ascii="Arial" w:hAnsi="Arial" w:cs="Arial"/>
                <w:b/>
                <w:bCs/>
              </w:rPr>
            </w:pPr>
            <w:r w:rsidRPr="00E62C0F">
              <w:rPr>
                <w:rFonts w:ascii="Arial" w:hAnsi="Arial" w:cs="Arial"/>
                <w:b/>
                <w:bCs/>
              </w:rPr>
              <w:t>Statement Describing IPR Restriction</w:t>
            </w:r>
          </w:p>
        </w:tc>
        <w:tc>
          <w:tcPr>
            <w:tcW w:w="3827" w:type="dxa"/>
            <w:tcBorders>
              <w:top w:val="single" w:sz="6" w:space="0" w:color="auto"/>
              <w:left w:val="single" w:sz="6" w:space="0" w:color="auto"/>
              <w:bottom w:val="single" w:sz="6" w:space="0" w:color="auto"/>
              <w:right w:val="single" w:sz="6" w:space="0" w:color="auto"/>
            </w:tcBorders>
          </w:tcPr>
          <w:p w14:paraId="0C1F32B0" w14:textId="77777777" w:rsidR="00CD524B" w:rsidRPr="00E62C0F" w:rsidRDefault="00CD524B" w:rsidP="00460536">
            <w:pPr>
              <w:widowControl/>
              <w:numPr>
                <w:ilvl w:val="0"/>
                <w:numId w:val="17"/>
              </w:numPr>
              <w:spacing w:after="0" w:line="240" w:lineRule="auto"/>
              <w:ind w:left="350" w:hanging="350"/>
              <w:rPr>
                <w:rFonts w:ascii="Arial" w:hAnsi="Arial" w:cs="Arial"/>
                <w:b/>
                <w:bCs/>
              </w:rPr>
            </w:pPr>
          </w:p>
          <w:p w14:paraId="23E83B8B" w14:textId="77777777" w:rsidR="00CD524B" w:rsidRPr="00E62C0F" w:rsidRDefault="00CD524B" w:rsidP="008C3E6E">
            <w:pPr>
              <w:rPr>
                <w:rFonts w:ascii="Arial" w:hAnsi="Arial" w:cs="Arial"/>
                <w:b/>
                <w:bCs/>
              </w:rPr>
            </w:pPr>
            <w:r w:rsidRPr="00E62C0F">
              <w:rPr>
                <w:rFonts w:ascii="Arial" w:hAnsi="Arial" w:cs="Arial"/>
                <w:b/>
                <w:bCs/>
              </w:rPr>
              <w:t>Ownership of the Intellectual Property Rights</w:t>
            </w:r>
          </w:p>
        </w:tc>
      </w:tr>
      <w:tr w:rsidR="00CD524B" w14:paraId="51690A06"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1BB9AFD6" w14:textId="77777777" w:rsidR="00CD524B" w:rsidRPr="00006590" w:rsidRDefault="00CD524B" w:rsidP="008C3E6E">
            <w:pPr>
              <w:rPr>
                <w:rFonts w:ascii="Arial" w:hAnsi="Arial" w:cs="Arial"/>
              </w:rPr>
            </w:pPr>
            <w:r w:rsidRPr="00006590">
              <w:rPr>
                <w:rFonts w:ascii="Arial" w:hAnsi="Arial" w:cs="Arial"/>
              </w:rPr>
              <w:t>1</w:t>
            </w:r>
          </w:p>
        </w:tc>
        <w:tc>
          <w:tcPr>
            <w:tcW w:w="2977" w:type="dxa"/>
            <w:tcBorders>
              <w:top w:val="single" w:sz="6" w:space="0" w:color="auto"/>
              <w:left w:val="single" w:sz="6" w:space="0" w:color="auto"/>
              <w:bottom w:val="single" w:sz="6" w:space="0" w:color="auto"/>
              <w:right w:val="single" w:sz="6" w:space="0" w:color="auto"/>
            </w:tcBorders>
          </w:tcPr>
          <w:p w14:paraId="3D9B699A"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0E2F1004"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3E861F7A"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3A7263BD" w14:textId="77777777" w:rsidR="00CD524B" w:rsidRPr="00006590" w:rsidRDefault="00CD524B" w:rsidP="008C3E6E">
            <w:pPr>
              <w:rPr>
                <w:rFonts w:ascii="Arial" w:hAnsi="Arial" w:cs="Arial"/>
              </w:rPr>
            </w:pPr>
          </w:p>
        </w:tc>
      </w:tr>
      <w:tr w:rsidR="00CD524B" w14:paraId="05E32B1B"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45B26325" w14:textId="77777777" w:rsidR="00CD524B" w:rsidRPr="00006590" w:rsidRDefault="00CD524B" w:rsidP="008C3E6E">
            <w:pPr>
              <w:rPr>
                <w:rFonts w:ascii="Arial" w:hAnsi="Arial" w:cs="Arial"/>
              </w:rPr>
            </w:pPr>
            <w:r w:rsidRPr="00006590">
              <w:rPr>
                <w:rFonts w:ascii="Arial" w:hAnsi="Arial" w:cs="Arial"/>
              </w:rPr>
              <w:t>2</w:t>
            </w:r>
          </w:p>
        </w:tc>
        <w:tc>
          <w:tcPr>
            <w:tcW w:w="2977" w:type="dxa"/>
            <w:tcBorders>
              <w:top w:val="single" w:sz="6" w:space="0" w:color="auto"/>
              <w:left w:val="single" w:sz="6" w:space="0" w:color="auto"/>
              <w:bottom w:val="single" w:sz="6" w:space="0" w:color="auto"/>
              <w:right w:val="single" w:sz="6" w:space="0" w:color="auto"/>
            </w:tcBorders>
          </w:tcPr>
          <w:p w14:paraId="6792498C"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721C6828"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46D4C0BD"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6AF2F663" w14:textId="77777777" w:rsidR="00CD524B" w:rsidRPr="00006590" w:rsidRDefault="00CD524B" w:rsidP="008C3E6E">
            <w:pPr>
              <w:rPr>
                <w:rFonts w:ascii="Arial" w:hAnsi="Arial" w:cs="Arial"/>
              </w:rPr>
            </w:pPr>
          </w:p>
        </w:tc>
      </w:tr>
      <w:tr w:rsidR="00CD524B" w14:paraId="225363FA"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76F95717" w14:textId="77777777" w:rsidR="00CD524B" w:rsidRPr="00006590" w:rsidRDefault="00CD524B" w:rsidP="008C3E6E">
            <w:pPr>
              <w:rPr>
                <w:rFonts w:ascii="Arial" w:hAnsi="Arial" w:cs="Arial"/>
              </w:rPr>
            </w:pPr>
            <w:r w:rsidRPr="00006590">
              <w:rPr>
                <w:rFonts w:ascii="Arial" w:hAnsi="Arial" w:cs="Arial"/>
              </w:rPr>
              <w:t>3</w:t>
            </w:r>
          </w:p>
        </w:tc>
        <w:tc>
          <w:tcPr>
            <w:tcW w:w="2977" w:type="dxa"/>
            <w:tcBorders>
              <w:top w:val="single" w:sz="6" w:space="0" w:color="auto"/>
              <w:left w:val="single" w:sz="6" w:space="0" w:color="auto"/>
              <w:bottom w:val="single" w:sz="6" w:space="0" w:color="auto"/>
              <w:right w:val="single" w:sz="6" w:space="0" w:color="auto"/>
            </w:tcBorders>
          </w:tcPr>
          <w:p w14:paraId="568EF49B"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454AC3D6"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6047C74D"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3CB5B7A7" w14:textId="77777777" w:rsidR="00CD524B" w:rsidRPr="00006590" w:rsidRDefault="00CD524B" w:rsidP="008C3E6E">
            <w:pPr>
              <w:rPr>
                <w:rFonts w:ascii="Arial" w:hAnsi="Arial" w:cs="Arial"/>
              </w:rPr>
            </w:pPr>
          </w:p>
        </w:tc>
      </w:tr>
      <w:tr w:rsidR="00CD524B" w14:paraId="3D9C09E0"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742F2D48" w14:textId="77777777" w:rsidR="00CD524B" w:rsidRPr="00006590" w:rsidRDefault="00CD524B" w:rsidP="008C3E6E">
            <w:pPr>
              <w:rPr>
                <w:rFonts w:ascii="Arial" w:hAnsi="Arial" w:cs="Arial"/>
              </w:rPr>
            </w:pPr>
            <w:r w:rsidRPr="00006590">
              <w:rPr>
                <w:rFonts w:ascii="Arial" w:hAnsi="Arial" w:cs="Arial"/>
              </w:rPr>
              <w:t>4</w:t>
            </w:r>
          </w:p>
        </w:tc>
        <w:tc>
          <w:tcPr>
            <w:tcW w:w="2977" w:type="dxa"/>
            <w:tcBorders>
              <w:top w:val="single" w:sz="6" w:space="0" w:color="auto"/>
              <w:left w:val="single" w:sz="6" w:space="0" w:color="auto"/>
              <w:bottom w:val="single" w:sz="6" w:space="0" w:color="auto"/>
              <w:right w:val="single" w:sz="6" w:space="0" w:color="auto"/>
            </w:tcBorders>
          </w:tcPr>
          <w:p w14:paraId="50E91D97"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1A20FC34"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7E782244"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61C78090" w14:textId="77777777" w:rsidR="00CD524B" w:rsidRPr="00006590" w:rsidRDefault="00CD524B" w:rsidP="008C3E6E">
            <w:pPr>
              <w:rPr>
                <w:rFonts w:ascii="Arial" w:hAnsi="Arial" w:cs="Arial"/>
              </w:rPr>
            </w:pPr>
          </w:p>
        </w:tc>
      </w:tr>
      <w:tr w:rsidR="00CD524B" w14:paraId="13CDB335"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2633AFFE" w14:textId="77777777" w:rsidR="00CD524B" w:rsidRPr="00006590" w:rsidRDefault="00CD524B" w:rsidP="008C3E6E">
            <w:pPr>
              <w:rPr>
                <w:rFonts w:ascii="Arial" w:hAnsi="Arial" w:cs="Arial"/>
              </w:rPr>
            </w:pPr>
            <w:r w:rsidRPr="00006590">
              <w:rPr>
                <w:rFonts w:ascii="Arial" w:hAnsi="Arial" w:cs="Arial"/>
              </w:rPr>
              <w:t>5</w:t>
            </w:r>
          </w:p>
        </w:tc>
        <w:tc>
          <w:tcPr>
            <w:tcW w:w="2977" w:type="dxa"/>
            <w:tcBorders>
              <w:top w:val="single" w:sz="6" w:space="0" w:color="auto"/>
              <w:left w:val="single" w:sz="6" w:space="0" w:color="auto"/>
              <w:bottom w:val="single" w:sz="6" w:space="0" w:color="auto"/>
              <w:right w:val="single" w:sz="6" w:space="0" w:color="auto"/>
            </w:tcBorders>
          </w:tcPr>
          <w:p w14:paraId="27F3600B"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3EB84563"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3E4AB411"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52EAC67E" w14:textId="77777777" w:rsidR="00CD524B" w:rsidRPr="00006590" w:rsidRDefault="00CD524B" w:rsidP="008C3E6E">
            <w:pPr>
              <w:rPr>
                <w:rFonts w:ascii="Arial" w:hAnsi="Arial" w:cs="Arial"/>
              </w:rPr>
            </w:pPr>
          </w:p>
        </w:tc>
      </w:tr>
      <w:tr w:rsidR="00CD524B" w14:paraId="79A93C58"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5560AD27" w14:textId="77777777" w:rsidR="00CD524B" w:rsidRPr="00006590" w:rsidRDefault="00CD524B" w:rsidP="008C3E6E">
            <w:pPr>
              <w:rPr>
                <w:rFonts w:ascii="Arial" w:hAnsi="Arial" w:cs="Arial"/>
              </w:rPr>
            </w:pPr>
            <w:r w:rsidRPr="00006590">
              <w:rPr>
                <w:rFonts w:ascii="Arial" w:hAnsi="Arial" w:cs="Arial"/>
              </w:rPr>
              <w:t>6</w:t>
            </w:r>
          </w:p>
        </w:tc>
        <w:tc>
          <w:tcPr>
            <w:tcW w:w="2977" w:type="dxa"/>
            <w:tcBorders>
              <w:top w:val="single" w:sz="6" w:space="0" w:color="auto"/>
              <w:left w:val="single" w:sz="6" w:space="0" w:color="auto"/>
              <w:bottom w:val="single" w:sz="6" w:space="0" w:color="auto"/>
              <w:right w:val="single" w:sz="6" w:space="0" w:color="auto"/>
            </w:tcBorders>
          </w:tcPr>
          <w:p w14:paraId="78DF9425"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34434D9F"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1505A21C"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1428BB61" w14:textId="77777777" w:rsidR="00CD524B" w:rsidRPr="00006590" w:rsidRDefault="00CD524B" w:rsidP="008C3E6E">
            <w:pPr>
              <w:rPr>
                <w:rFonts w:ascii="Arial" w:hAnsi="Arial" w:cs="Arial"/>
              </w:rPr>
            </w:pPr>
          </w:p>
        </w:tc>
      </w:tr>
      <w:tr w:rsidR="00CD524B" w14:paraId="4A3AEF9C"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tcPr>
          <w:p w14:paraId="6C7D0071" w14:textId="77777777" w:rsidR="00CD524B" w:rsidRPr="00006590" w:rsidRDefault="00CD524B" w:rsidP="008C3E6E">
            <w:pPr>
              <w:rPr>
                <w:rFonts w:ascii="Arial" w:hAnsi="Arial" w:cs="Arial"/>
              </w:rPr>
            </w:pPr>
            <w:r w:rsidRPr="00006590">
              <w:rPr>
                <w:rFonts w:ascii="Arial" w:hAnsi="Arial" w:cs="Arial"/>
              </w:rPr>
              <w:t>7</w:t>
            </w:r>
          </w:p>
        </w:tc>
        <w:tc>
          <w:tcPr>
            <w:tcW w:w="2977" w:type="dxa"/>
            <w:tcBorders>
              <w:top w:val="single" w:sz="6" w:space="0" w:color="auto"/>
              <w:left w:val="single" w:sz="6" w:space="0" w:color="auto"/>
              <w:bottom w:val="single" w:sz="6" w:space="0" w:color="auto"/>
              <w:right w:val="single" w:sz="6" w:space="0" w:color="auto"/>
            </w:tcBorders>
          </w:tcPr>
          <w:p w14:paraId="1286CE4A"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58A49B43"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3DE543E3"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1F6A408C" w14:textId="77777777" w:rsidR="00CD524B" w:rsidRPr="00006590" w:rsidRDefault="00CD524B" w:rsidP="008C3E6E">
            <w:pPr>
              <w:rPr>
                <w:rFonts w:ascii="Arial" w:hAnsi="Arial" w:cs="Arial"/>
              </w:rPr>
            </w:pPr>
          </w:p>
        </w:tc>
      </w:tr>
      <w:tr w:rsidR="00CD524B" w14:paraId="428F5B29"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tcPr>
          <w:p w14:paraId="520708B7" w14:textId="77777777" w:rsidR="00CD524B" w:rsidRPr="00006590" w:rsidRDefault="00CD524B" w:rsidP="008C3E6E">
            <w:pPr>
              <w:rPr>
                <w:rFonts w:ascii="Arial" w:hAnsi="Arial" w:cs="Arial"/>
              </w:rPr>
            </w:pPr>
            <w:r w:rsidRPr="00006590">
              <w:rPr>
                <w:rFonts w:ascii="Arial" w:hAnsi="Arial" w:cs="Arial"/>
              </w:rPr>
              <w:t>8</w:t>
            </w:r>
          </w:p>
        </w:tc>
        <w:tc>
          <w:tcPr>
            <w:tcW w:w="2977" w:type="dxa"/>
            <w:tcBorders>
              <w:top w:val="single" w:sz="6" w:space="0" w:color="auto"/>
              <w:left w:val="single" w:sz="6" w:space="0" w:color="auto"/>
              <w:bottom w:val="single" w:sz="6" w:space="0" w:color="auto"/>
              <w:right w:val="single" w:sz="6" w:space="0" w:color="auto"/>
            </w:tcBorders>
          </w:tcPr>
          <w:p w14:paraId="72E63489"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047A66BB"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66C3CA41"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003313E8" w14:textId="77777777" w:rsidR="00CD524B" w:rsidRPr="00006590" w:rsidRDefault="00CD524B" w:rsidP="008C3E6E">
            <w:pPr>
              <w:rPr>
                <w:rFonts w:ascii="Arial" w:hAnsi="Arial" w:cs="Arial"/>
              </w:rPr>
            </w:pPr>
          </w:p>
        </w:tc>
      </w:tr>
      <w:tr w:rsidR="00CD524B" w14:paraId="6058689F"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tcPr>
          <w:p w14:paraId="10A9105C" w14:textId="77777777" w:rsidR="00CD524B" w:rsidRPr="00006590" w:rsidRDefault="00CD524B" w:rsidP="008C3E6E">
            <w:pPr>
              <w:rPr>
                <w:rFonts w:ascii="Arial" w:hAnsi="Arial" w:cs="Arial"/>
              </w:rPr>
            </w:pPr>
            <w:r w:rsidRPr="00006590">
              <w:rPr>
                <w:rFonts w:ascii="Arial" w:hAnsi="Arial" w:cs="Arial"/>
              </w:rPr>
              <w:t>9</w:t>
            </w:r>
          </w:p>
        </w:tc>
        <w:tc>
          <w:tcPr>
            <w:tcW w:w="2977" w:type="dxa"/>
            <w:tcBorders>
              <w:top w:val="single" w:sz="6" w:space="0" w:color="auto"/>
              <w:left w:val="single" w:sz="6" w:space="0" w:color="auto"/>
              <w:bottom w:val="single" w:sz="6" w:space="0" w:color="auto"/>
              <w:right w:val="single" w:sz="6" w:space="0" w:color="auto"/>
            </w:tcBorders>
          </w:tcPr>
          <w:p w14:paraId="40E560D4"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3AC082D4"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0667C261"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5598C207" w14:textId="77777777" w:rsidR="00CD524B" w:rsidRPr="00006590" w:rsidRDefault="00CD524B" w:rsidP="008C3E6E">
            <w:pPr>
              <w:rPr>
                <w:rFonts w:ascii="Arial" w:hAnsi="Arial" w:cs="Arial"/>
              </w:rPr>
            </w:pPr>
          </w:p>
        </w:tc>
      </w:tr>
      <w:tr w:rsidR="00CD524B" w14:paraId="4D257696"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tcPr>
          <w:p w14:paraId="3AB2930C" w14:textId="77777777" w:rsidR="00CD524B" w:rsidRPr="00006590" w:rsidRDefault="00CD524B" w:rsidP="008C3E6E">
            <w:pPr>
              <w:rPr>
                <w:rFonts w:ascii="Arial" w:hAnsi="Arial" w:cs="Arial"/>
              </w:rPr>
            </w:pPr>
            <w:r w:rsidRPr="00006590">
              <w:rPr>
                <w:rFonts w:ascii="Arial" w:hAnsi="Arial" w:cs="Arial"/>
              </w:rPr>
              <w:t>10</w:t>
            </w:r>
          </w:p>
        </w:tc>
        <w:tc>
          <w:tcPr>
            <w:tcW w:w="2977" w:type="dxa"/>
            <w:tcBorders>
              <w:top w:val="single" w:sz="6" w:space="0" w:color="auto"/>
              <w:left w:val="single" w:sz="6" w:space="0" w:color="auto"/>
              <w:bottom w:val="single" w:sz="6" w:space="0" w:color="auto"/>
              <w:right w:val="single" w:sz="6" w:space="0" w:color="auto"/>
            </w:tcBorders>
          </w:tcPr>
          <w:p w14:paraId="6FC013CA"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36C423D2"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1D9EF773"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7687A72E" w14:textId="77777777" w:rsidR="00CD524B" w:rsidRPr="00006590" w:rsidRDefault="00CD524B" w:rsidP="008C3E6E">
            <w:pPr>
              <w:rPr>
                <w:rFonts w:ascii="Arial" w:hAnsi="Arial" w:cs="Arial"/>
              </w:rPr>
            </w:pPr>
          </w:p>
        </w:tc>
      </w:tr>
    </w:tbl>
    <w:p w14:paraId="31434178" w14:textId="77777777" w:rsidR="00CD524B" w:rsidRDefault="00CD524B" w:rsidP="00CD524B">
      <w:pPr>
        <w:spacing w:after="0" w:line="240" w:lineRule="auto"/>
        <w:jc w:val="both"/>
        <w:rPr>
          <w:rFonts w:ascii="Cambria Math" w:eastAsia="Times New Roman" w:hAnsi="Cambria Math" w:cs="Cambria Math"/>
          <w:color w:val="FF0000"/>
          <w:sz w:val="20"/>
          <w:szCs w:val="20"/>
          <w:lang w:val="en-GB" w:eastAsia="en-GB"/>
        </w:rPr>
      </w:pPr>
    </w:p>
    <w:p w14:paraId="7C335E6C" w14:textId="77777777" w:rsidR="00CD524B" w:rsidRPr="009C132B" w:rsidRDefault="00CD524B" w:rsidP="00CD524B">
      <w:pPr>
        <w:spacing w:after="0" w:line="240" w:lineRule="auto"/>
        <w:jc w:val="both"/>
        <w:rPr>
          <w:rFonts w:ascii="Arial" w:eastAsia="Times New Roman" w:hAnsi="Arial" w:cs="Arial"/>
          <w:sz w:val="20"/>
          <w:szCs w:val="20"/>
          <w:lang w:val="en-GB" w:eastAsia="en-GB"/>
        </w:rPr>
      </w:pPr>
      <w:r w:rsidRPr="009C132B">
        <w:rPr>
          <w:rFonts w:ascii="Cambria Math" w:eastAsia="Times New Roman" w:hAnsi="Cambria Math" w:cs="Cambria Math"/>
          <w:sz w:val="20"/>
          <w:szCs w:val="20"/>
          <w:lang w:val="en-GB" w:eastAsia="en-GB"/>
        </w:rPr>
        <w:t>∗</w:t>
      </w:r>
      <w:r w:rsidRPr="009C132B">
        <w:rPr>
          <w:rFonts w:ascii="Arial" w:eastAsia="Times New Roman" w:hAnsi="Arial" w:cs="Arial"/>
          <w:sz w:val="20"/>
          <w:szCs w:val="20"/>
          <w:lang w:val="en-GB" w:eastAsia="en-GB"/>
        </w:rPr>
        <w:t xml:space="preserve"> Article(s), for the purpose of this form only, means part or the whole of any item, </w:t>
      </w:r>
      <w:proofErr w:type="gramStart"/>
      <w:r w:rsidRPr="009C132B">
        <w:rPr>
          <w:rFonts w:ascii="Arial" w:eastAsia="Times New Roman" w:hAnsi="Arial" w:cs="Arial"/>
          <w:sz w:val="20"/>
          <w:szCs w:val="20"/>
          <w:lang w:val="en-GB" w:eastAsia="en-GB"/>
        </w:rPr>
        <w:t>component</w:t>
      </w:r>
      <w:proofErr w:type="gramEnd"/>
      <w:r w:rsidRPr="009C132B">
        <w:rPr>
          <w:rFonts w:ascii="Arial" w:eastAsia="Times New Roman" w:hAnsi="Arial" w:cs="Arial"/>
          <w:sz w:val="20"/>
          <w:szCs w:val="20"/>
          <w:lang w:val="en-GB" w:eastAsia="en-GB"/>
        </w:rPr>
        <w:t xml:space="preserve"> or process which the Contractor is required under the Contract</w:t>
      </w:r>
    </w:p>
    <w:p w14:paraId="59BA6086" w14:textId="77777777" w:rsidR="00CD524B" w:rsidRPr="009C132B" w:rsidRDefault="00CD524B" w:rsidP="00CD524B">
      <w:pPr>
        <w:spacing w:after="0" w:line="240" w:lineRule="auto"/>
        <w:jc w:val="both"/>
        <w:rPr>
          <w:rFonts w:ascii="Arial" w:eastAsia="Times New Roman" w:hAnsi="Arial" w:cs="Arial"/>
          <w:sz w:val="20"/>
          <w:szCs w:val="20"/>
          <w:lang w:val="en-GB" w:eastAsia="en-GB"/>
        </w:rPr>
      </w:pPr>
      <w:r w:rsidRPr="009C132B">
        <w:rPr>
          <w:rFonts w:ascii="Arial" w:eastAsia="Times New Roman" w:hAnsi="Arial" w:cs="Arial"/>
          <w:sz w:val="20"/>
          <w:szCs w:val="20"/>
          <w:lang w:val="en-GB" w:eastAsia="en-GB"/>
        </w:rPr>
        <w:t>to supply or in connection with which it is required under the Contract to carry out any service and any other article or part thereof to the same design as that</w:t>
      </w:r>
    </w:p>
    <w:p w14:paraId="5E15E84B" w14:textId="77777777" w:rsidR="00CD524B" w:rsidRPr="009C132B" w:rsidRDefault="00CD524B" w:rsidP="00CD524B">
      <w:pPr>
        <w:spacing w:after="0" w:line="240" w:lineRule="auto"/>
        <w:jc w:val="both"/>
        <w:rPr>
          <w:rFonts w:ascii="Arial" w:eastAsia="Times New Roman" w:hAnsi="Arial" w:cs="Arial"/>
          <w:sz w:val="20"/>
          <w:szCs w:val="20"/>
          <w:lang w:val="en-GB" w:eastAsia="en-GB"/>
        </w:rPr>
      </w:pPr>
      <w:r w:rsidRPr="009C132B">
        <w:rPr>
          <w:rFonts w:ascii="Arial" w:eastAsia="Times New Roman" w:hAnsi="Arial" w:cs="Arial"/>
          <w:sz w:val="20"/>
          <w:szCs w:val="20"/>
          <w:lang w:val="en-GB" w:eastAsia="en-GB"/>
        </w:rPr>
        <w:t>article.</w:t>
      </w:r>
    </w:p>
    <w:p w14:paraId="240D31C3" w14:textId="6BAD5DA2" w:rsidR="00ED28F5" w:rsidRDefault="00ED28F5" w:rsidP="00ED28F5">
      <w:pPr>
        <w:spacing w:after="0" w:line="240" w:lineRule="auto"/>
        <w:jc w:val="both"/>
        <w:rPr>
          <w:rFonts w:ascii="Arial" w:eastAsia="Times New Roman" w:hAnsi="Arial" w:cs="Arial"/>
          <w:color w:val="FF0000"/>
          <w:lang w:val="en-GB" w:eastAsia="en-GB"/>
        </w:rPr>
      </w:pPr>
    </w:p>
    <w:p w14:paraId="74EDFD78" w14:textId="77777777" w:rsidR="004A3034" w:rsidRDefault="004A3034" w:rsidP="00ED28F5">
      <w:pPr>
        <w:spacing w:after="0" w:line="240" w:lineRule="auto"/>
        <w:jc w:val="both"/>
        <w:rPr>
          <w:rFonts w:ascii="Arial" w:eastAsia="Times New Roman" w:hAnsi="Arial" w:cs="Arial"/>
          <w:color w:val="FF0000"/>
          <w:lang w:val="en-GB" w:eastAsia="en-GB"/>
        </w:rPr>
      </w:pPr>
    </w:p>
    <w:p w14:paraId="293AD557" w14:textId="77777777" w:rsidR="00ED28F5" w:rsidRDefault="00ED28F5" w:rsidP="00ED28F5">
      <w:pPr>
        <w:spacing w:before="66" w:after="0" w:line="361" w:lineRule="exact"/>
        <w:ind w:right="-20"/>
        <w:rPr>
          <w:rFonts w:ascii="Arial" w:eastAsia="Arial" w:hAnsi="Arial" w:cs="Arial"/>
          <w:b/>
          <w:bCs/>
          <w:spacing w:val="-2"/>
          <w:position w:val="-1"/>
          <w:sz w:val="32"/>
          <w:szCs w:val="32"/>
          <w:lang w:val="en-GB" w:eastAsia="en-GB"/>
        </w:rPr>
      </w:pPr>
      <w:r>
        <w:rPr>
          <w:rFonts w:ascii="Arial" w:eastAsia="Arial" w:hAnsi="Arial" w:cs="Arial"/>
          <w:b/>
          <w:bCs/>
          <w:spacing w:val="-2"/>
          <w:position w:val="-1"/>
          <w:sz w:val="32"/>
          <w:szCs w:val="32"/>
          <w:lang w:val="en-GB" w:eastAsia="en-GB"/>
        </w:rPr>
        <w:t xml:space="preserve">Part B – </w:t>
      </w:r>
      <w:r w:rsidRPr="00D11822">
        <w:rPr>
          <w:rFonts w:ascii="Arial" w:eastAsia="Arial" w:hAnsi="Arial" w:cs="Arial"/>
          <w:b/>
          <w:bCs/>
          <w:spacing w:val="-2"/>
          <w:position w:val="-1"/>
          <w:sz w:val="32"/>
          <w:szCs w:val="32"/>
          <w:lang w:val="en-GB" w:eastAsia="en-GB"/>
        </w:rPr>
        <w:t>System / Product Breakdown Structure (PBS)</w:t>
      </w:r>
    </w:p>
    <w:p w14:paraId="511739BB" w14:textId="77777777" w:rsidR="00ED28F5" w:rsidRDefault="00ED28F5" w:rsidP="00ED28F5">
      <w:pPr>
        <w:spacing w:after="0" w:line="240" w:lineRule="auto"/>
        <w:jc w:val="both"/>
        <w:rPr>
          <w:rFonts w:ascii="Arial" w:eastAsia="Times New Roman" w:hAnsi="Arial" w:cs="Arial"/>
          <w:color w:val="FF0000"/>
          <w:lang w:val="en-GB" w:eastAsia="en-GB"/>
        </w:rPr>
      </w:pPr>
    </w:p>
    <w:p w14:paraId="030E8D95" w14:textId="77777777" w:rsidR="00ED28F5" w:rsidRPr="002F2164" w:rsidRDefault="00ED28F5" w:rsidP="00ED28F5">
      <w:pPr>
        <w:spacing w:after="0" w:line="240" w:lineRule="auto"/>
        <w:jc w:val="both"/>
        <w:rPr>
          <w:rFonts w:ascii="Arial" w:eastAsia="Times New Roman" w:hAnsi="Arial" w:cs="Arial"/>
          <w:color w:val="FF0000"/>
          <w:lang w:val="en-GB" w:eastAsia="en-GB"/>
        </w:rPr>
      </w:pPr>
    </w:p>
    <w:p w14:paraId="7E080483" w14:textId="77777777" w:rsidR="00B22ACD" w:rsidRDefault="00B22ACD" w:rsidP="00B22ACD">
      <w:pPr>
        <w:rPr>
          <w:rFonts w:ascii="Arial" w:hAnsi="Arial" w:cs="Arial"/>
          <w:bCs/>
          <w:lang w:val="en-GB"/>
        </w:rPr>
      </w:pPr>
      <w:r>
        <w:rPr>
          <w:rFonts w:ascii="Arial" w:hAnsi="Arial" w:cs="Arial"/>
          <w:bCs/>
        </w:rPr>
        <w:t>The Contractor should insert their PBS here. For Software, please provide a Modular Breakdown Structure.</w:t>
      </w:r>
    </w:p>
    <w:p w14:paraId="036FD4D6" w14:textId="77777777" w:rsidR="00ED28F5" w:rsidRPr="002F2164" w:rsidRDefault="00ED28F5" w:rsidP="00ED28F5">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7444D700" w14:textId="77777777" w:rsidR="00ED28F5" w:rsidRPr="00E5380D" w:rsidRDefault="00ED28F5" w:rsidP="00ED28F5">
      <w:pPr>
        <w:spacing w:after="0" w:line="240" w:lineRule="auto"/>
        <w:ind w:left="737" w:right="-20"/>
        <w:rPr>
          <w:rFonts w:ascii="Arial" w:eastAsia="Arial" w:hAnsi="Arial" w:cs="Arial"/>
          <w:color w:val="808080" w:themeColor="background1" w:themeShade="80"/>
          <w:sz w:val="32"/>
          <w:szCs w:val="32"/>
        </w:rPr>
      </w:pPr>
    </w:p>
    <w:p w14:paraId="0FF92339" w14:textId="77777777" w:rsidR="00ED28F5" w:rsidRDefault="00ED28F5" w:rsidP="00ED28F5"/>
    <w:p w14:paraId="63C8FDDF" w14:textId="77777777" w:rsidR="00ED28F5" w:rsidRDefault="00ED28F5" w:rsidP="00ED28F5"/>
    <w:p w14:paraId="30C04EBF"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5C99BD17"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10F8150B"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184BF9E0"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35BDC6AA"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4C7B3BC1"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2EB02658"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36BBBF88"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5BAF9BC5"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7AF7CCD3"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0F79A8F3"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49533424" w14:textId="6921DAE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52D7C8ED" w14:textId="77777777" w:rsidR="004A3034" w:rsidRDefault="004A3034" w:rsidP="00ED28F5">
      <w:pPr>
        <w:spacing w:before="66" w:after="0" w:line="361" w:lineRule="exact"/>
        <w:ind w:right="-20"/>
        <w:jc w:val="center"/>
        <w:rPr>
          <w:rFonts w:ascii="Arial" w:eastAsia="Arial" w:hAnsi="Arial" w:cs="Arial"/>
          <w:b/>
          <w:bCs/>
          <w:spacing w:val="-2"/>
          <w:position w:val="-1"/>
          <w:sz w:val="32"/>
          <w:szCs w:val="32"/>
          <w:lang w:val="en-GB" w:eastAsia="en-GB"/>
        </w:rPr>
      </w:pPr>
    </w:p>
    <w:p w14:paraId="180415F5"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6FCB196A"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5D9AE74D"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1AA84F1D" w14:textId="3CE079C1"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3840074E" w14:textId="45FE9973" w:rsidR="00B35B61" w:rsidRDefault="00B35B61" w:rsidP="00ED28F5">
      <w:pPr>
        <w:spacing w:before="66" w:after="0" w:line="361" w:lineRule="exact"/>
        <w:ind w:right="-20"/>
        <w:jc w:val="center"/>
        <w:rPr>
          <w:rFonts w:ascii="Arial" w:eastAsia="Arial" w:hAnsi="Arial" w:cs="Arial"/>
          <w:b/>
          <w:bCs/>
          <w:spacing w:val="-2"/>
          <w:position w:val="-1"/>
          <w:sz w:val="32"/>
          <w:szCs w:val="32"/>
          <w:lang w:val="en-GB" w:eastAsia="en-GB"/>
        </w:rPr>
      </w:pPr>
    </w:p>
    <w:p w14:paraId="7EEBA27D" w14:textId="77777777" w:rsidR="00B35B61" w:rsidRDefault="00B35B61" w:rsidP="00B35B61">
      <w:pPr>
        <w:rPr>
          <w:rFonts w:cs="Arial"/>
          <w:b/>
          <w:sz w:val="20"/>
          <w:szCs w:val="20"/>
        </w:rPr>
      </w:pPr>
      <w:r w:rsidRPr="009F2CAA">
        <w:rPr>
          <w:rFonts w:cs="Arial"/>
          <w:b/>
          <w:sz w:val="20"/>
          <w:szCs w:val="20"/>
        </w:rPr>
        <w:t>Completion Notes</w:t>
      </w:r>
    </w:p>
    <w:p w14:paraId="30C59C22" w14:textId="77777777" w:rsidR="00B35B61" w:rsidRPr="006B15AF" w:rsidRDefault="00B35B61" w:rsidP="00B35B61">
      <w:pPr>
        <w:rPr>
          <w:rFonts w:cs="Arial"/>
          <w:b/>
          <w:sz w:val="20"/>
          <w:szCs w:val="20"/>
        </w:rPr>
      </w:pPr>
      <w:r w:rsidRPr="006B15AF">
        <w:rPr>
          <w:rFonts w:cs="Arial"/>
          <w:b/>
          <w:sz w:val="20"/>
          <w:szCs w:val="20"/>
        </w:rPr>
        <w:t>Part A</w:t>
      </w:r>
    </w:p>
    <w:p w14:paraId="28038E9B" w14:textId="77777777" w:rsidR="00B35B61" w:rsidRPr="00B1018E" w:rsidRDefault="00B35B61" w:rsidP="00B35B61">
      <w:pPr>
        <w:pStyle w:val="ListParagraph"/>
        <w:autoSpaceDE w:val="0"/>
        <w:autoSpaceDN w:val="0"/>
        <w:adjustRightInd w:val="0"/>
        <w:snapToGrid w:val="0"/>
        <w:ind w:left="0"/>
        <w:jc w:val="both"/>
        <w:rPr>
          <w:rFonts w:cs="Arial"/>
          <w:sz w:val="20"/>
          <w:szCs w:val="20"/>
        </w:rPr>
      </w:pPr>
      <w:r w:rsidRPr="00B1018E">
        <w:rPr>
          <w:rFonts w:cs="Arial"/>
          <w:sz w:val="20"/>
          <w:szCs w:val="20"/>
        </w:rPr>
        <w:t>If any information</w:t>
      </w:r>
      <w:r>
        <w:rPr>
          <w:rFonts w:cs="Arial"/>
          <w:sz w:val="20"/>
          <w:szCs w:val="20"/>
        </w:rPr>
        <w:t xml:space="preserve"> </w:t>
      </w:r>
      <w:r w:rsidRPr="00B1018E">
        <w:rPr>
          <w:rFonts w:cs="Arial"/>
          <w:sz w:val="20"/>
          <w:szCs w:val="20"/>
        </w:rPr>
        <w:t>/</w:t>
      </w:r>
      <w:r>
        <w:rPr>
          <w:rFonts w:cs="Arial"/>
          <w:sz w:val="20"/>
          <w:szCs w:val="20"/>
        </w:rPr>
        <w:t xml:space="preserve"> </w:t>
      </w:r>
      <w:r w:rsidRPr="00B1018E">
        <w:rPr>
          <w:rFonts w:cs="Arial"/>
          <w:sz w:val="20"/>
          <w:szCs w:val="20"/>
        </w:rPr>
        <w:t xml:space="preserve">technical data that is deliverable or delivered under the relevant </w:t>
      </w:r>
      <w:r>
        <w:rPr>
          <w:rFonts w:cs="Arial"/>
          <w:sz w:val="20"/>
          <w:szCs w:val="20"/>
        </w:rPr>
        <w:t>C</w:t>
      </w:r>
      <w:r w:rsidRPr="00B1018E">
        <w:rPr>
          <w:rFonts w:cs="Arial"/>
          <w:sz w:val="20"/>
          <w:szCs w:val="20"/>
        </w:rPr>
        <w:t>ontract conditions is</w:t>
      </w:r>
      <w:r>
        <w:rPr>
          <w:rFonts w:cs="Arial"/>
          <w:sz w:val="20"/>
          <w:szCs w:val="20"/>
        </w:rPr>
        <w:t>, or may</w:t>
      </w:r>
      <w:r w:rsidRPr="00B1018E">
        <w:rPr>
          <w:rFonts w:cs="Arial"/>
          <w:sz w:val="20"/>
          <w:szCs w:val="20"/>
        </w:rPr>
        <w:t xml:space="preserve"> be</w:t>
      </w:r>
      <w:r>
        <w:rPr>
          <w:rFonts w:cs="Arial"/>
          <w:sz w:val="20"/>
          <w:szCs w:val="20"/>
        </w:rPr>
        <w:t>,</w:t>
      </w:r>
      <w:r w:rsidRPr="00B1018E">
        <w:rPr>
          <w:rFonts w:cs="Arial"/>
          <w:sz w:val="20"/>
          <w:szCs w:val="20"/>
        </w:rPr>
        <w:t xml:space="preserve"> subject to any IPR restrictions (or any other type of restriction which may include </w:t>
      </w:r>
      <w:r>
        <w:rPr>
          <w:rFonts w:cs="Arial"/>
          <w:sz w:val="20"/>
          <w:szCs w:val="20"/>
        </w:rPr>
        <w:t>e</w:t>
      </w:r>
      <w:r w:rsidRPr="00B1018E">
        <w:rPr>
          <w:rFonts w:cs="Arial"/>
          <w:sz w:val="20"/>
          <w:szCs w:val="20"/>
        </w:rPr>
        <w:t>xport restrictions) affecting the Authority’s ability to use or disclose the information</w:t>
      </w:r>
      <w:r>
        <w:rPr>
          <w:rFonts w:cs="Arial"/>
          <w:sz w:val="20"/>
          <w:szCs w:val="20"/>
        </w:rPr>
        <w:t xml:space="preserve"> </w:t>
      </w:r>
      <w:r w:rsidRPr="00B1018E">
        <w:rPr>
          <w:rFonts w:cs="Arial"/>
          <w:sz w:val="20"/>
          <w:szCs w:val="20"/>
        </w:rPr>
        <w:t>/</w:t>
      </w:r>
      <w:r>
        <w:rPr>
          <w:rFonts w:cs="Arial"/>
          <w:sz w:val="20"/>
          <w:szCs w:val="20"/>
        </w:rPr>
        <w:t xml:space="preserve"> </w:t>
      </w:r>
      <w:r w:rsidRPr="00B1018E">
        <w:rPr>
          <w:rFonts w:cs="Arial"/>
          <w:sz w:val="20"/>
          <w:szCs w:val="20"/>
        </w:rPr>
        <w:t xml:space="preserve">technical data in accordance with the conditions of any resulting </w:t>
      </w:r>
      <w:r>
        <w:rPr>
          <w:rFonts w:cs="Arial"/>
          <w:sz w:val="20"/>
          <w:szCs w:val="20"/>
        </w:rPr>
        <w:t>C</w:t>
      </w:r>
      <w:r w:rsidRPr="00B1018E">
        <w:rPr>
          <w:rFonts w:cs="Arial"/>
          <w:sz w:val="20"/>
          <w:szCs w:val="20"/>
        </w:rPr>
        <w:t>ontract</w:t>
      </w:r>
      <w:r>
        <w:rPr>
          <w:rFonts w:cs="Arial"/>
          <w:sz w:val="20"/>
          <w:szCs w:val="20"/>
        </w:rPr>
        <w:t>,</w:t>
      </w:r>
      <w:r w:rsidRPr="00B1018E">
        <w:rPr>
          <w:rFonts w:cs="Arial"/>
          <w:sz w:val="20"/>
          <w:szCs w:val="20"/>
        </w:rPr>
        <w:t xml:space="preserve"> then </w:t>
      </w:r>
      <w:r>
        <w:rPr>
          <w:rFonts w:cs="Arial"/>
          <w:sz w:val="20"/>
          <w:szCs w:val="20"/>
        </w:rPr>
        <w:t xml:space="preserve">the Contractor must identify </w:t>
      </w:r>
      <w:r w:rsidRPr="00B1018E">
        <w:rPr>
          <w:rFonts w:cs="Arial"/>
          <w:sz w:val="20"/>
          <w:szCs w:val="20"/>
        </w:rPr>
        <w:t>this restricted information</w:t>
      </w:r>
      <w:r>
        <w:rPr>
          <w:rFonts w:cs="Arial"/>
          <w:sz w:val="20"/>
          <w:szCs w:val="20"/>
        </w:rPr>
        <w:t xml:space="preserve"> </w:t>
      </w:r>
      <w:r w:rsidRPr="00B1018E">
        <w:rPr>
          <w:rFonts w:cs="Arial"/>
          <w:sz w:val="20"/>
          <w:szCs w:val="20"/>
        </w:rPr>
        <w:t>/</w:t>
      </w:r>
      <w:r>
        <w:rPr>
          <w:rFonts w:cs="Arial"/>
          <w:sz w:val="20"/>
          <w:szCs w:val="20"/>
        </w:rPr>
        <w:t xml:space="preserve"> </w:t>
      </w:r>
      <w:r w:rsidRPr="00B1018E">
        <w:rPr>
          <w:rFonts w:cs="Arial"/>
          <w:sz w:val="20"/>
          <w:szCs w:val="20"/>
        </w:rPr>
        <w:t xml:space="preserve">technical data in this Part </w:t>
      </w:r>
      <w:r>
        <w:rPr>
          <w:rFonts w:cs="Arial"/>
          <w:sz w:val="20"/>
          <w:szCs w:val="20"/>
        </w:rPr>
        <w:t xml:space="preserve">A.  </w:t>
      </w:r>
      <w:r w:rsidRPr="00B1018E">
        <w:rPr>
          <w:rFonts w:cs="Arial"/>
          <w:sz w:val="20"/>
        </w:rPr>
        <w:t>Otherwise, the Authority shall treat such information in accordance with the same rights under the Contract it would enjoy should no restrictions exist.</w:t>
      </w:r>
    </w:p>
    <w:p w14:paraId="2B82AA60" w14:textId="77777777" w:rsidR="00B35B61" w:rsidRPr="00B1018E" w:rsidRDefault="00B35B61" w:rsidP="00B35B61">
      <w:pPr>
        <w:pStyle w:val="ListParagraph"/>
        <w:autoSpaceDE w:val="0"/>
        <w:autoSpaceDN w:val="0"/>
        <w:adjustRightInd w:val="0"/>
        <w:snapToGrid w:val="0"/>
        <w:ind w:left="0"/>
        <w:jc w:val="both"/>
        <w:rPr>
          <w:rFonts w:cs="Arial"/>
          <w:sz w:val="20"/>
          <w:szCs w:val="20"/>
        </w:rPr>
      </w:pPr>
    </w:p>
    <w:p w14:paraId="4ECEE517" w14:textId="77777777" w:rsidR="00B35B61" w:rsidRDefault="00B35B61" w:rsidP="00B35B61">
      <w:pPr>
        <w:pStyle w:val="ListParagraph"/>
        <w:autoSpaceDE w:val="0"/>
        <w:autoSpaceDN w:val="0"/>
        <w:adjustRightInd w:val="0"/>
        <w:snapToGrid w:val="0"/>
        <w:ind w:left="0"/>
        <w:jc w:val="both"/>
        <w:rPr>
          <w:rFonts w:cs="Arial"/>
          <w:sz w:val="20"/>
          <w:szCs w:val="20"/>
        </w:rPr>
      </w:pPr>
      <w:r w:rsidRPr="00B1018E">
        <w:rPr>
          <w:rFonts w:cs="Arial"/>
          <w:sz w:val="20"/>
          <w:szCs w:val="20"/>
        </w:rPr>
        <w:t>For example, any of the following must be disclosed:</w:t>
      </w:r>
    </w:p>
    <w:p w14:paraId="72377061" w14:textId="77777777" w:rsidR="00B35B61" w:rsidRPr="00B1018E" w:rsidRDefault="00B35B61" w:rsidP="00B35B61">
      <w:pPr>
        <w:pStyle w:val="ListParagraph"/>
        <w:autoSpaceDE w:val="0"/>
        <w:autoSpaceDN w:val="0"/>
        <w:adjustRightInd w:val="0"/>
        <w:snapToGrid w:val="0"/>
        <w:ind w:left="0"/>
        <w:jc w:val="both"/>
        <w:rPr>
          <w:rFonts w:cs="Arial"/>
          <w:sz w:val="20"/>
          <w:szCs w:val="20"/>
        </w:rPr>
      </w:pPr>
    </w:p>
    <w:p w14:paraId="53DF2EF3" w14:textId="77777777" w:rsidR="00B35B61" w:rsidRPr="00B1018E" w:rsidRDefault="00B35B61" w:rsidP="00460536">
      <w:pPr>
        <w:pStyle w:val="ListParagraph"/>
        <w:widowControl/>
        <w:numPr>
          <w:ilvl w:val="0"/>
          <w:numId w:val="21"/>
        </w:numPr>
        <w:autoSpaceDE w:val="0"/>
        <w:autoSpaceDN w:val="0"/>
        <w:adjustRightInd w:val="0"/>
        <w:snapToGrid w:val="0"/>
        <w:spacing w:after="0" w:line="240" w:lineRule="auto"/>
        <w:jc w:val="both"/>
        <w:rPr>
          <w:rFonts w:cs="Arial"/>
          <w:sz w:val="20"/>
          <w:szCs w:val="20"/>
        </w:rPr>
      </w:pPr>
      <w:r w:rsidRPr="00B1018E">
        <w:rPr>
          <w:rFonts w:cs="Arial"/>
          <w:sz w:val="20"/>
          <w:szCs w:val="20"/>
        </w:rPr>
        <w:t>any restriction on the provision of information</w:t>
      </w:r>
      <w:r>
        <w:rPr>
          <w:rFonts w:cs="Arial"/>
          <w:sz w:val="20"/>
          <w:szCs w:val="20"/>
        </w:rPr>
        <w:t xml:space="preserve"> </w:t>
      </w:r>
      <w:r w:rsidRPr="00B1018E">
        <w:rPr>
          <w:rFonts w:cs="Arial"/>
          <w:sz w:val="20"/>
          <w:szCs w:val="20"/>
        </w:rPr>
        <w:t>/</w:t>
      </w:r>
      <w:r>
        <w:rPr>
          <w:rFonts w:cs="Arial"/>
          <w:sz w:val="20"/>
          <w:szCs w:val="20"/>
        </w:rPr>
        <w:t xml:space="preserve"> </w:t>
      </w:r>
      <w:r w:rsidRPr="00B1018E">
        <w:rPr>
          <w:rFonts w:cs="Arial"/>
          <w:sz w:val="20"/>
          <w:szCs w:val="20"/>
        </w:rPr>
        <w:t>technical data to the Authority; any restriction on disclosure or the use of information by</w:t>
      </w:r>
      <w:r>
        <w:rPr>
          <w:rFonts w:cs="Arial"/>
          <w:sz w:val="20"/>
          <w:szCs w:val="20"/>
        </w:rPr>
        <w:t>, or on behalf of,</w:t>
      </w:r>
      <w:r w:rsidRPr="00B1018E">
        <w:rPr>
          <w:rFonts w:cs="Arial"/>
          <w:sz w:val="20"/>
          <w:szCs w:val="20"/>
        </w:rPr>
        <w:t xml:space="preserve"> the Authority; any obligations to make payments in respect of IPR, and any patent or registered design (or application for either) or other IPR (including unregistered design right) owned or controlled by you or a third </w:t>
      </w:r>
      <w:proofErr w:type="gramStart"/>
      <w:r w:rsidRPr="00B1018E">
        <w:rPr>
          <w:rFonts w:cs="Arial"/>
          <w:sz w:val="20"/>
          <w:szCs w:val="20"/>
        </w:rPr>
        <w:t>party;</w:t>
      </w:r>
      <w:proofErr w:type="gramEnd"/>
    </w:p>
    <w:p w14:paraId="341907E7" w14:textId="77777777" w:rsidR="00B35B61" w:rsidRPr="00B1018E" w:rsidRDefault="00B35B61" w:rsidP="00460536">
      <w:pPr>
        <w:pStyle w:val="ListParagraph"/>
        <w:widowControl/>
        <w:numPr>
          <w:ilvl w:val="0"/>
          <w:numId w:val="21"/>
        </w:numPr>
        <w:autoSpaceDE w:val="0"/>
        <w:autoSpaceDN w:val="0"/>
        <w:adjustRightInd w:val="0"/>
        <w:snapToGrid w:val="0"/>
        <w:spacing w:after="0" w:line="240" w:lineRule="auto"/>
        <w:jc w:val="both"/>
        <w:rPr>
          <w:rFonts w:cs="Arial"/>
          <w:sz w:val="20"/>
          <w:szCs w:val="20"/>
        </w:rPr>
      </w:pPr>
      <w:r w:rsidRPr="00B1018E">
        <w:rPr>
          <w:rFonts w:cs="Arial"/>
          <w:sz w:val="20"/>
          <w:szCs w:val="20"/>
        </w:rPr>
        <w:t xml:space="preserve">any allegation made against the Contractor, whether by claim or otherwise, of an infringement of IPR (whether a patent, registered design, unregistered design right, copyright or otherwise) or of a breach of confidence, which relates to the performance of the </w:t>
      </w:r>
      <w:r>
        <w:rPr>
          <w:rFonts w:cs="Arial"/>
          <w:sz w:val="20"/>
          <w:szCs w:val="20"/>
        </w:rPr>
        <w:t>C</w:t>
      </w:r>
      <w:r w:rsidRPr="00B1018E">
        <w:rPr>
          <w:rFonts w:cs="Arial"/>
          <w:sz w:val="20"/>
          <w:szCs w:val="20"/>
        </w:rPr>
        <w:t xml:space="preserve">ontract or subsequent use by or for the Authority of any Contract </w:t>
      </w:r>
      <w:proofErr w:type="gramStart"/>
      <w:r>
        <w:rPr>
          <w:rFonts w:cs="Arial"/>
          <w:sz w:val="20"/>
          <w:szCs w:val="20"/>
        </w:rPr>
        <w:t>d</w:t>
      </w:r>
      <w:r w:rsidRPr="00B1018E">
        <w:rPr>
          <w:rFonts w:cs="Arial"/>
          <w:sz w:val="20"/>
          <w:szCs w:val="20"/>
        </w:rPr>
        <w:t>eliverables;</w:t>
      </w:r>
      <w:proofErr w:type="gramEnd"/>
    </w:p>
    <w:p w14:paraId="3F510AC6" w14:textId="77777777" w:rsidR="00B35B61" w:rsidRPr="00B1018E" w:rsidRDefault="00B35B61" w:rsidP="00460536">
      <w:pPr>
        <w:pStyle w:val="ListParagraph"/>
        <w:widowControl/>
        <w:numPr>
          <w:ilvl w:val="0"/>
          <w:numId w:val="21"/>
        </w:numPr>
        <w:autoSpaceDE w:val="0"/>
        <w:autoSpaceDN w:val="0"/>
        <w:adjustRightInd w:val="0"/>
        <w:snapToGrid w:val="0"/>
        <w:spacing w:after="0" w:line="240" w:lineRule="auto"/>
        <w:jc w:val="both"/>
        <w:rPr>
          <w:rFonts w:cs="Arial"/>
          <w:sz w:val="20"/>
          <w:szCs w:val="20"/>
        </w:rPr>
      </w:pPr>
      <w:r w:rsidRPr="00B1018E">
        <w:rPr>
          <w:rFonts w:cs="Arial"/>
          <w:sz w:val="20"/>
          <w:szCs w:val="20"/>
        </w:rPr>
        <w:t>the nature of any allegation referred to under sub-paragraph (b) above, including any request or obligation to make payments in respect of the IPR of any confidential information and</w:t>
      </w:r>
      <w:r>
        <w:rPr>
          <w:rFonts w:cs="Arial"/>
          <w:sz w:val="20"/>
          <w:szCs w:val="20"/>
        </w:rPr>
        <w:t xml:space="preserve"> </w:t>
      </w:r>
      <w:r w:rsidRPr="00B1018E">
        <w:rPr>
          <w:rFonts w:cs="Arial"/>
          <w:sz w:val="20"/>
          <w:szCs w:val="20"/>
        </w:rPr>
        <w:t>/</w:t>
      </w:r>
      <w:r>
        <w:rPr>
          <w:rFonts w:cs="Arial"/>
          <w:sz w:val="20"/>
          <w:szCs w:val="20"/>
        </w:rPr>
        <w:t xml:space="preserve"> </w:t>
      </w:r>
      <w:proofErr w:type="gramStart"/>
      <w:r w:rsidRPr="00B1018E">
        <w:rPr>
          <w:rFonts w:cs="Arial"/>
          <w:sz w:val="20"/>
          <w:szCs w:val="20"/>
        </w:rPr>
        <w:t>or;</w:t>
      </w:r>
      <w:proofErr w:type="gramEnd"/>
    </w:p>
    <w:p w14:paraId="23173050" w14:textId="77777777" w:rsidR="00B35B61" w:rsidRPr="00B1018E" w:rsidRDefault="00B35B61" w:rsidP="00460536">
      <w:pPr>
        <w:pStyle w:val="ListParagraph"/>
        <w:widowControl/>
        <w:numPr>
          <w:ilvl w:val="0"/>
          <w:numId w:val="21"/>
        </w:numPr>
        <w:autoSpaceDE w:val="0"/>
        <w:autoSpaceDN w:val="0"/>
        <w:adjustRightInd w:val="0"/>
        <w:snapToGrid w:val="0"/>
        <w:spacing w:after="0" w:line="240" w:lineRule="auto"/>
        <w:jc w:val="both"/>
        <w:rPr>
          <w:rFonts w:cs="Arial"/>
          <w:sz w:val="20"/>
          <w:szCs w:val="20"/>
        </w:rPr>
      </w:pPr>
      <w:r w:rsidRPr="00B1018E">
        <w:rPr>
          <w:rFonts w:cs="Arial"/>
          <w:sz w:val="20"/>
          <w:szCs w:val="20"/>
        </w:rPr>
        <w:t>any action the Contractor needs to take, or the Authority is requested to take, to deal with the consequences of any allegation referred to under sub-paragraph (b) above.</w:t>
      </w:r>
    </w:p>
    <w:p w14:paraId="4BA5337F" w14:textId="77777777" w:rsidR="00B35B61" w:rsidRPr="009F2CAA" w:rsidRDefault="00B35B61" w:rsidP="00B35B61">
      <w:pPr>
        <w:rPr>
          <w:rFonts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4400"/>
      </w:tblGrid>
      <w:tr w:rsidR="00B35B61" w:rsidRPr="009F2CAA" w14:paraId="5DFBF198" w14:textId="77777777" w:rsidTr="00A0132E">
        <w:tc>
          <w:tcPr>
            <w:tcW w:w="988" w:type="dxa"/>
            <w:shd w:val="clear" w:color="auto" w:fill="auto"/>
          </w:tcPr>
          <w:p w14:paraId="1BB55F16" w14:textId="77777777" w:rsidR="00B35B61" w:rsidRPr="00B3095B" w:rsidRDefault="00B35B61" w:rsidP="00A0132E">
            <w:pPr>
              <w:rPr>
                <w:rFonts w:cs="Arial"/>
                <w:b/>
                <w:sz w:val="20"/>
                <w:szCs w:val="20"/>
              </w:rPr>
            </w:pPr>
            <w:r w:rsidRPr="00B3095B">
              <w:rPr>
                <w:rStyle w:val="normaltextrun1"/>
                <w:rFonts w:cs="Arial"/>
                <w:sz w:val="20"/>
              </w:rPr>
              <w:t>Block 1</w:t>
            </w:r>
          </w:p>
        </w:tc>
        <w:tc>
          <w:tcPr>
            <w:tcW w:w="14400" w:type="dxa"/>
            <w:shd w:val="clear" w:color="auto" w:fill="auto"/>
          </w:tcPr>
          <w:p w14:paraId="180DA191" w14:textId="77777777" w:rsidR="00B35B61" w:rsidRPr="00B3095B" w:rsidRDefault="00B35B61" w:rsidP="00A0132E">
            <w:pPr>
              <w:rPr>
                <w:rFonts w:cs="Arial"/>
                <w:b/>
                <w:sz w:val="20"/>
                <w:szCs w:val="20"/>
              </w:rPr>
            </w:pPr>
            <w:r w:rsidRPr="00B3095B">
              <w:rPr>
                <w:rStyle w:val="normaltextrun1"/>
                <w:rFonts w:cs="Arial"/>
                <w:sz w:val="20"/>
              </w:rPr>
              <w:t>Enter the associated I</w:t>
            </w:r>
            <w:r w:rsidRPr="00B3095B">
              <w:rPr>
                <w:rStyle w:val="normaltextrun1"/>
                <w:sz w:val="20"/>
              </w:rPr>
              <w:t>nvitation to Tender (</w:t>
            </w:r>
            <w:r w:rsidRPr="00B3095B">
              <w:rPr>
                <w:rStyle w:val="normaltextrun1"/>
                <w:rFonts w:cs="Arial"/>
                <w:sz w:val="20"/>
              </w:rPr>
              <w:t>ITT) or Contract number as appropriate.</w:t>
            </w:r>
            <w:r w:rsidRPr="00B3095B">
              <w:rPr>
                <w:rStyle w:val="eop"/>
                <w:rFonts w:cs="Arial"/>
                <w:sz w:val="20"/>
              </w:rPr>
              <w:t> </w:t>
            </w:r>
          </w:p>
        </w:tc>
      </w:tr>
      <w:tr w:rsidR="00B35B61" w:rsidRPr="009F2CAA" w14:paraId="3C973CCD" w14:textId="77777777" w:rsidTr="00A0132E">
        <w:tc>
          <w:tcPr>
            <w:tcW w:w="988" w:type="dxa"/>
            <w:shd w:val="clear" w:color="auto" w:fill="auto"/>
          </w:tcPr>
          <w:p w14:paraId="25703DB8" w14:textId="77777777" w:rsidR="00B35B61" w:rsidRPr="00B3095B" w:rsidRDefault="00B35B61" w:rsidP="00A0132E">
            <w:pPr>
              <w:rPr>
                <w:rStyle w:val="normaltextrun1"/>
                <w:rFonts w:cs="Arial"/>
                <w:sz w:val="20"/>
              </w:rPr>
            </w:pPr>
            <w:r w:rsidRPr="00B3095B">
              <w:rPr>
                <w:rStyle w:val="normaltextrun1"/>
                <w:rFonts w:cs="Arial"/>
                <w:sz w:val="20"/>
              </w:rPr>
              <w:t>Block 2</w:t>
            </w:r>
          </w:p>
        </w:tc>
        <w:tc>
          <w:tcPr>
            <w:tcW w:w="14400" w:type="dxa"/>
            <w:shd w:val="clear" w:color="auto" w:fill="auto"/>
          </w:tcPr>
          <w:p w14:paraId="5DFC8C17" w14:textId="77777777" w:rsidR="00B35B61" w:rsidRPr="00B3095B" w:rsidRDefault="00B35B61" w:rsidP="00A0132E">
            <w:pPr>
              <w:rPr>
                <w:rStyle w:val="normaltextrun1"/>
                <w:rFonts w:cs="Arial"/>
                <w:sz w:val="20"/>
              </w:rPr>
            </w:pPr>
            <w:r w:rsidRPr="00B3095B">
              <w:rPr>
                <w:rStyle w:val="normaltextrun1"/>
                <w:rFonts w:cs="Arial"/>
                <w:sz w:val="20"/>
              </w:rPr>
              <w:t>No action – This sequential numbering is to assist isolation and discussion of any line item</w:t>
            </w:r>
          </w:p>
        </w:tc>
      </w:tr>
      <w:tr w:rsidR="00B35B61" w:rsidRPr="009F2CAA" w14:paraId="20B83C57" w14:textId="77777777" w:rsidTr="00A0132E">
        <w:tc>
          <w:tcPr>
            <w:tcW w:w="988" w:type="dxa"/>
            <w:shd w:val="clear" w:color="auto" w:fill="auto"/>
          </w:tcPr>
          <w:p w14:paraId="11045446" w14:textId="77777777" w:rsidR="00B35B61" w:rsidRPr="00B3095B" w:rsidRDefault="00B35B61" w:rsidP="00A0132E">
            <w:pPr>
              <w:rPr>
                <w:rStyle w:val="normaltextrun1"/>
                <w:rFonts w:cs="Arial"/>
                <w:sz w:val="20"/>
              </w:rPr>
            </w:pPr>
            <w:r w:rsidRPr="00B3095B">
              <w:rPr>
                <w:rStyle w:val="normaltextrun1"/>
                <w:rFonts w:cs="Arial"/>
                <w:sz w:val="20"/>
              </w:rPr>
              <w:t>Block 3</w:t>
            </w:r>
          </w:p>
        </w:tc>
        <w:tc>
          <w:tcPr>
            <w:tcW w:w="14400" w:type="dxa"/>
            <w:shd w:val="clear" w:color="auto" w:fill="auto"/>
          </w:tcPr>
          <w:p w14:paraId="6E21C610" w14:textId="77777777" w:rsidR="00B35B61" w:rsidRPr="00B3095B" w:rsidRDefault="00B35B61" w:rsidP="00A0132E">
            <w:pPr>
              <w:rPr>
                <w:rStyle w:val="normaltextrun1"/>
                <w:rFonts w:cs="Arial"/>
                <w:sz w:val="20"/>
              </w:rPr>
            </w:pPr>
            <w:r w:rsidRPr="00B3095B">
              <w:rPr>
                <w:rStyle w:val="normaltextrun1"/>
                <w:rFonts w:cs="Arial"/>
                <w:sz w:val="20"/>
              </w:rPr>
              <w:t>Identify a unique reference number for the information / technical data (</w:t>
            </w:r>
            <w:proofErr w:type="gramStart"/>
            <w:r w:rsidRPr="00B3095B">
              <w:rPr>
                <w:rStyle w:val="normaltextrun1"/>
                <w:rFonts w:cs="Arial"/>
                <w:sz w:val="20"/>
              </w:rPr>
              <w:t>i.e.</w:t>
            </w:r>
            <w:proofErr w:type="gramEnd"/>
            <w:r w:rsidRPr="00B3095B">
              <w:rPr>
                <w:rStyle w:val="normaltextrun1"/>
                <w:rFonts w:cs="Arial"/>
                <w:sz w:val="20"/>
              </w:rPr>
              <w:t xml:space="preserve"> a Contractor’s document o</w:t>
            </w:r>
            <w:r w:rsidRPr="00B3095B">
              <w:rPr>
                <w:rStyle w:val="normaltextrun1"/>
                <w:sz w:val="20"/>
              </w:rPr>
              <w:t>r file reference</w:t>
            </w:r>
            <w:r w:rsidRPr="00B3095B">
              <w:rPr>
                <w:rStyle w:val="normaltextrun1"/>
                <w:rFonts w:cs="Arial"/>
                <w:sz w:val="20"/>
              </w:rPr>
              <w:t xml:space="preserve"> number) including any dates and version numbers. </w:t>
            </w:r>
            <w:bookmarkStart w:id="84" w:name="_Hlk93848617"/>
            <w:r w:rsidRPr="00B3095B">
              <w:rPr>
                <w:rStyle w:val="normaltextrun1"/>
                <w:rFonts w:cs="Arial"/>
                <w:sz w:val="20"/>
              </w:rPr>
              <w:t xml:space="preserve">Documents may only be grouped and listed as a single entry where they relate to the same Article and where the restrictions and IPR owner are the same. </w:t>
            </w:r>
            <w:bookmarkEnd w:id="84"/>
          </w:p>
        </w:tc>
      </w:tr>
      <w:tr w:rsidR="00B35B61" w:rsidRPr="009F2CAA" w14:paraId="37E0F990" w14:textId="77777777" w:rsidTr="00A0132E">
        <w:tc>
          <w:tcPr>
            <w:tcW w:w="988" w:type="dxa"/>
            <w:shd w:val="clear" w:color="auto" w:fill="auto"/>
          </w:tcPr>
          <w:p w14:paraId="56EF9811" w14:textId="77777777" w:rsidR="00B35B61" w:rsidRPr="00B3095B" w:rsidRDefault="00B35B61" w:rsidP="00A0132E">
            <w:pPr>
              <w:rPr>
                <w:rStyle w:val="normaltextrun1"/>
                <w:rFonts w:cs="Arial"/>
                <w:sz w:val="20"/>
              </w:rPr>
            </w:pPr>
            <w:r w:rsidRPr="00B3095B">
              <w:rPr>
                <w:rStyle w:val="normaltextrun1"/>
                <w:rFonts w:cs="Arial"/>
                <w:sz w:val="20"/>
              </w:rPr>
              <w:t>Block 4</w:t>
            </w:r>
          </w:p>
        </w:tc>
        <w:tc>
          <w:tcPr>
            <w:tcW w:w="14400" w:type="dxa"/>
            <w:shd w:val="clear" w:color="auto" w:fill="auto"/>
          </w:tcPr>
          <w:p w14:paraId="40A9A270" w14:textId="77777777" w:rsidR="00B35B61" w:rsidRPr="00B3095B" w:rsidRDefault="00B35B61" w:rsidP="00A0132E">
            <w:pPr>
              <w:pStyle w:val="paragraph"/>
              <w:jc w:val="both"/>
              <w:textAlignment w:val="baseline"/>
              <w:rPr>
                <w:rStyle w:val="normaltextrun1"/>
                <w:rFonts w:cs="Arial"/>
                <w:sz w:val="20"/>
                <w:lang w:val="en-US"/>
              </w:rPr>
            </w:pPr>
            <w:r w:rsidRPr="00B3095B">
              <w:rPr>
                <w:rStyle w:val="normaltextrun1"/>
                <w:rFonts w:cs="Arial"/>
                <w:sz w:val="20"/>
              </w:rPr>
              <w:t>Identify the Article(s) associated with the information / technical data by entering a unique identification number / label for the Article(s). This may range from platform level down to sub-system level. This is to enable the Authority to quickly identify the approximate technical boundary to any user rights limitation (</w:t>
            </w:r>
            <w:proofErr w:type="gramStart"/>
            <w:r w:rsidRPr="00B3095B">
              <w:rPr>
                <w:rStyle w:val="normaltextrun1"/>
                <w:rFonts w:cs="Arial"/>
                <w:sz w:val="20"/>
              </w:rPr>
              <w:t>e.g.</w:t>
            </w:r>
            <w:proofErr w:type="gramEnd"/>
            <w:r w:rsidRPr="00B3095B">
              <w:rPr>
                <w:rStyle w:val="normaltextrun1"/>
                <w:rFonts w:cs="Arial"/>
                <w:sz w:val="20"/>
              </w:rPr>
              <w:t xml:space="preserve"> The RADAR or Defensive Aid Sub-System etc). This identification shall be at the lowest level of replaceability of the Article(s) or part of it to which the restrictions apply (</w:t>
            </w:r>
            <w:proofErr w:type="gramStart"/>
            <w:r w:rsidRPr="00B3095B">
              <w:rPr>
                <w:rStyle w:val="normaltextrun1"/>
                <w:rFonts w:cs="Arial"/>
                <w:sz w:val="20"/>
              </w:rPr>
              <w:t>i.e.</w:t>
            </w:r>
            <w:proofErr w:type="gramEnd"/>
            <w:r w:rsidRPr="00B3095B">
              <w:rPr>
                <w:rStyle w:val="normaltextrun1"/>
                <w:rFonts w:cs="Arial"/>
                <w:sz w:val="20"/>
              </w:rPr>
              <w:t xml:space="preserve"> if the restrictions apply to a sub-system the parent system should not be used to identify the restriction boundary). </w:t>
            </w:r>
            <w:r w:rsidRPr="00B3095B">
              <w:rPr>
                <w:rStyle w:val="normaltextrun1"/>
                <w:rFonts w:cs="Arial"/>
                <w:sz w:val="20"/>
                <w:u w:val="single"/>
              </w:rPr>
              <w:t>Any entry without a unique identifier shall be treated as a nil entry</w:t>
            </w:r>
            <w:r w:rsidRPr="00B3095B">
              <w:rPr>
                <w:rStyle w:val="eop"/>
                <w:lang w:val="en-US"/>
              </w:rPr>
              <w:t>.</w:t>
            </w:r>
          </w:p>
          <w:p w14:paraId="46C9697F" w14:textId="77777777" w:rsidR="00B35B61" w:rsidRPr="00B3095B" w:rsidRDefault="00B35B61" w:rsidP="00A0132E">
            <w:pPr>
              <w:rPr>
                <w:rStyle w:val="normaltextrun1"/>
                <w:rFonts w:cs="Arial"/>
                <w:sz w:val="20"/>
              </w:rPr>
            </w:pPr>
            <w:r w:rsidRPr="00B3095B">
              <w:rPr>
                <w:rStyle w:val="normaltextrun1"/>
                <w:rFonts w:cs="Arial"/>
                <w:sz w:val="20"/>
              </w:rPr>
              <w:t>NOTE: The Authority does not accept any IPR restrictions in respect of the physical Articles themselves. Block 4 is solely to provide an applied picture to any technical data stated under Block 3 as having IPR restrictions.</w:t>
            </w:r>
          </w:p>
        </w:tc>
      </w:tr>
      <w:tr w:rsidR="00B35B61" w:rsidRPr="009F2CAA" w14:paraId="64B79A30" w14:textId="77777777" w:rsidTr="00A0132E">
        <w:tc>
          <w:tcPr>
            <w:tcW w:w="988" w:type="dxa"/>
            <w:shd w:val="clear" w:color="auto" w:fill="auto"/>
          </w:tcPr>
          <w:p w14:paraId="4CD2EDA4" w14:textId="77777777" w:rsidR="00B35B61" w:rsidRPr="00B3095B" w:rsidRDefault="00B35B61" w:rsidP="00A0132E">
            <w:pPr>
              <w:rPr>
                <w:rStyle w:val="normaltextrun1"/>
                <w:rFonts w:cs="Arial"/>
                <w:sz w:val="20"/>
              </w:rPr>
            </w:pPr>
            <w:r w:rsidRPr="00B3095B">
              <w:rPr>
                <w:rStyle w:val="normaltextrun1"/>
                <w:rFonts w:cs="Arial"/>
                <w:sz w:val="20"/>
              </w:rPr>
              <w:t>Block 5</w:t>
            </w:r>
          </w:p>
        </w:tc>
        <w:tc>
          <w:tcPr>
            <w:tcW w:w="14400" w:type="dxa"/>
            <w:shd w:val="clear" w:color="auto" w:fill="auto"/>
          </w:tcPr>
          <w:p w14:paraId="52F38EBC" w14:textId="77777777" w:rsidR="00B35B61" w:rsidRPr="00B3095B" w:rsidRDefault="00B35B61" w:rsidP="00A0132E">
            <w:pPr>
              <w:pStyle w:val="paragraph"/>
              <w:jc w:val="both"/>
              <w:textAlignment w:val="baseline"/>
              <w:rPr>
                <w:rStyle w:val="normaltextrun1"/>
                <w:rFonts w:cs="Arial"/>
                <w:sz w:val="20"/>
              </w:rPr>
            </w:pPr>
            <w:r w:rsidRPr="00B3095B">
              <w:rPr>
                <w:rStyle w:val="normaltextrun1"/>
                <w:rFonts w:cs="Arial"/>
                <w:sz w:val="20"/>
              </w:rPr>
              <w:t>This is a freeform narrative field to allow a short explanation justifying why this information / technical data has limited rights applying to it.</w:t>
            </w:r>
          </w:p>
        </w:tc>
      </w:tr>
      <w:tr w:rsidR="00B35B61" w:rsidRPr="009F2CAA" w14:paraId="3ED77B16" w14:textId="77777777" w:rsidTr="00A0132E">
        <w:tc>
          <w:tcPr>
            <w:tcW w:w="988" w:type="dxa"/>
            <w:shd w:val="clear" w:color="auto" w:fill="auto"/>
          </w:tcPr>
          <w:p w14:paraId="72A2FFBF" w14:textId="77777777" w:rsidR="00B35B61" w:rsidRPr="00B3095B" w:rsidRDefault="00B35B61" w:rsidP="00A0132E">
            <w:pPr>
              <w:rPr>
                <w:rStyle w:val="normaltextrun1"/>
                <w:rFonts w:cs="Arial"/>
                <w:sz w:val="20"/>
              </w:rPr>
            </w:pPr>
            <w:r w:rsidRPr="00B3095B">
              <w:rPr>
                <w:rStyle w:val="normaltextrun1"/>
                <w:rFonts w:cs="Arial"/>
                <w:sz w:val="20"/>
              </w:rPr>
              <w:lastRenderedPageBreak/>
              <w:t>Block 6</w:t>
            </w:r>
          </w:p>
        </w:tc>
        <w:tc>
          <w:tcPr>
            <w:tcW w:w="14400" w:type="dxa"/>
            <w:shd w:val="clear" w:color="auto" w:fill="auto"/>
          </w:tcPr>
          <w:p w14:paraId="723A3A32" w14:textId="77777777" w:rsidR="00B35B61" w:rsidRPr="00B3095B" w:rsidRDefault="00B35B61" w:rsidP="00A0132E">
            <w:pPr>
              <w:pStyle w:val="paragraph"/>
              <w:jc w:val="both"/>
              <w:textAlignment w:val="baseline"/>
              <w:rPr>
                <w:rStyle w:val="normaltextrun1"/>
                <w:rFonts w:cs="Arial"/>
                <w:sz w:val="20"/>
              </w:rPr>
            </w:pPr>
            <w:r w:rsidRPr="00B3095B">
              <w:rPr>
                <w:rStyle w:val="normaltextrun1"/>
                <w:rFonts w:cs="Arial"/>
                <w:sz w:val="20"/>
              </w:rPr>
              <w:t>Identify who is the owner of the IPR in the information / technical data (</w:t>
            </w:r>
            <w:proofErr w:type="gramStart"/>
            <w:r w:rsidRPr="00B3095B">
              <w:rPr>
                <w:rStyle w:val="normaltextrun1"/>
                <w:rFonts w:cs="Arial"/>
                <w:sz w:val="20"/>
              </w:rPr>
              <w:t>i.e.</w:t>
            </w:r>
            <w:proofErr w:type="gramEnd"/>
            <w:r w:rsidRPr="00B3095B">
              <w:rPr>
                <w:rStyle w:val="normaltextrun1"/>
                <w:rFonts w:cs="Arial"/>
                <w:sz w:val="20"/>
              </w:rPr>
              <w:t xml:space="preserve"> copyright, design right etc).  If it is a sub-contractor or supplier, please identify this also.</w:t>
            </w:r>
            <w:r w:rsidRPr="00B3095B">
              <w:rPr>
                <w:rStyle w:val="eop"/>
                <w:rFonts w:cs="Arial"/>
                <w:sz w:val="20"/>
                <w:lang w:val="en-US"/>
              </w:rPr>
              <w:t> </w:t>
            </w:r>
          </w:p>
        </w:tc>
      </w:tr>
    </w:tbl>
    <w:p w14:paraId="6B99DC9F" w14:textId="77777777" w:rsidR="00B35B61" w:rsidRPr="009F2CAA" w:rsidRDefault="00B35B61" w:rsidP="00B35B61">
      <w:pPr>
        <w:rPr>
          <w:rFonts w:cs="Arial"/>
          <w:b/>
          <w:sz w:val="20"/>
          <w:szCs w:val="20"/>
        </w:rPr>
      </w:pPr>
      <w:r>
        <w:rPr>
          <w:rFonts w:cs="Arial"/>
          <w:b/>
          <w:sz w:val="20"/>
          <w:szCs w:val="20"/>
        </w:rPr>
        <w:br/>
      </w:r>
      <w:r w:rsidRPr="009F2CAA">
        <w:rPr>
          <w:rFonts w:cs="Arial"/>
          <w:b/>
          <w:sz w:val="20"/>
          <w:szCs w:val="20"/>
        </w:rPr>
        <w:t>Part B</w:t>
      </w:r>
    </w:p>
    <w:p w14:paraId="08B1B39B" w14:textId="77777777" w:rsidR="00B35B61" w:rsidRPr="009F2CAA" w:rsidRDefault="00B35B61" w:rsidP="00B35B61">
      <w:pPr>
        <w:rPr>
          <w:rFonts w:cs="Arial"/>
          <w:bCs/>
          <w:sz w:val="20"/>
          <w:szCs w:val="20"/>
        </w:rPr>
      </w:pPr>
      <w:r w:rsidRPr="009F2CAA">
        <w:rPr>
          <w:rFonts w:cs="Arial"/>
          <w:bCs/>
          <w:sz w:val="20"/>
          <w:szCs w:val="20"/>
        </w:rPr>
        <w:t xml:space="preserve">If neither hardware nor software is proposed to be </w:t>
      </w:r>
      <w:r>
        <w:rPr>
          <w:rFonts w:cs="Arial"/>
          <w:bCs/>
          <w:sz w:val="20"/>
          <w:szCs w:val="20"/>
        </w:rPr>
        <w:t xml:space="preserve">designed, </w:t>
      </w:r>
      <w:proofErr w:type="gramStart"/>
      <w:r>
        <w:rPr>
          <w:rFonts w:cs="Arial"/>
          <w:bCs/>
          <w:sz w:val="20"/>
          <w:szCs w:val="20"/>
        </w:rPr>
        <w:t>developed</w:t>
      </w:r>
      <w:proofErr w:type="gramEnd"/>
      <w:r>
        <w:rPr>
          <w:rFonts w:cs="Arial"/>
          <w:bCs/>
          <w:sz w:val="20"/>
          <w:szCs w:val="20"/>
        </w:rPr>
        <w:t xml:space="preserve"> or </w:t>
      </w:r>
      <w:r w:rsidRPr="009F2CAA">
        <w:rPr>
          <w:rFonts w:cs="Arial"/>
          <w:bCs/>
          <w:sz w:val="20"/>
          <w:szCs w:val="20"/>
        </w:rPr>
        <w:t xml:space="preserve">delivered as part of the Contract, Part B should be marked “NIL RETURN”.  </w:t>
      </w:r>
    </w:p>
    <w:p w14:paraId="2443EDE5" w14:textId="77777777" w:rsidR="00B35B61" w:rsidRDefault="00B35B61" w:rsidP="00B35B61">
      <w:pPr>
        <w:rPr>
          <w:rFonts w:cs="Arial"/>
          <w:bCs/>
          <w:sz w:val="20"/>
          <w:szCs w:val="20"/>
        </w:rPr>
      </w:pPr>
      <w:r w:rsidRPr="009F2CAA">
        <w:rPr>
          <w:rFonts w:cs="Arial"/>
          <w:bCs/>
          <w:sz w:val="20"/>
          <w:szCs w:val="20"/>
        </w:rPr>
        <w:t xml:space="preserve">Otherwise, </w:t>
      </w:r>
      <w:r>
        <w:rPr>
          <w:rFonts w:cs="Arial"/>
          <w:bCs/>
          <w:sz w:val="20"/>
          <w:szCs w:val="20"/>
        </w:rPr>
        <w:t>the Contractor</w:t>
      </w:r>
      <w:r w:rsidRPr="009F2CAA">
        <w:rPr>
          <w:rFonts w:cs="Arial"/>
          <w:bCs/>
          <w:sz w:val="20"/>
          <w:szCs w:val="20"/>
        </w:rPr>
        <w:t xml:space="preserve"> must include a System</w:t>
      </w:r>
      <w:r>
        <w:rPr>
          <w:rFonts w:cs="Arial"/>
          <w:bCs/>
          <w:sz w:val="20"/>
          <w:szCs w:val="20"/>
        </w:rPr>
        <w:t xml:space="preserve"> </w:t>
      </w:r>
      <w:r w:rsidRPr="009F2CAA">
        <w:rPr>
          <w:rFonts w:cs="Arial"/>
          <w:bCs/>
          <w:sz w:val="20"/>
          <w:szCs w:val="20"/>
        </w:rPr>
        <w:t>/</w:t>
      </w:r>
      <w:r>
        <w:rPr>
          <w:rFonts w:cs="Arial"/>
          <w:bCs/>
          <w:sz w:val="20"/>
          <w:szCs w:val="20"/>
        </w:rPr>
        <w:t xml:space="preserve"> </w:t>
      </w:r>
      <w:r w:rsidRPr="009F2CAA">
        <w:rPr>
          <w:rFonts w:cs="Arial"/>
          <w:bCs/>
          <w:sz w:val="20"/>
          <w:szCs w:val="20"/>
        </w:rPr>
        <w:t xml:space="preserve">Product Breakdown Structure (PBS) </w:t>
      </w:r>
      <w:r w:rsidRPr="00B1018E">
        <w:rPr>
          <w:rFonts w:cs="Arial"/>
          <w:sz w:val="20"/>
        </w:rPr>
        <w:t>in a format which is consistent with ISO 21511 and</w:t>
      </w:r>
      <w:r>
        <w:rPr>
          <w:rFonts w:cs="Arial"/>
          <w:sz w:val="20"/>
        </w:rPr>
        <w:t xml:space="preserve"> </w:t>
      </w:r>
      <w:r w:rsidRPr="00B1018E">
        <w:rPr>
          <w:rFonts w:cs="Arial"/>
          <w:sz w:val="20"/>
        </w:rPr>
        <w:t>/</w:t>
      </w:r>
      <w:r>
        <w:rPr>
          <w:rFonts w:cs="Arial"/>
          <w:sz w:val="20"/>
        </w:rPr>
        <w:t xml:space="preserve"> </w:t>
      </w:r>
      <w:r w:rsidRPr="00B1018E">
        <w:rPr>
          <w:rFonts w:cs="Arial"/>
          <w:sz w:val="20"/>
        </w:rPr>
        <w:t>or the configuration requirements of DEFSTAN 05-057, unless an alternative format better represents your design configuration</w:t>
      </w:r>
      <w:r>
        <w:rPr>
          <w:rFonts w:cs="Arial"/>
        </w:rPr>
        <w:t xml:space="preserve">. </w:t>
      </w:r>
      <w:r w:rsidRPr="00B1018E">
        <w:rPr>
          <w:rFonts w:cs="Arial"/>
          <w:bCs/>
          <w:sz w:val="18"/>
          <w:szCs w:val="18"/>
        </w:rPr>
        <w:t xml:space="preserve"> </w:t>
      </w:r>
      <w:r w:rsidRPr="00B1018E">
        <w:rPr>
          <w:rFonts w:cs="Arial"/>
          <w:sz w:val="20"/>
        </w:rPr>
        <w:t xml:space="preserve">For software, a modular breakdown structure must be provided. For reasons of clarity, it is acceptable to provide several levels of breakdown if this assists in </w:t>
      </w:r>
      <w:proofErr w:type="spellStart"/>
      <w:r w:rsidRPr="00B1018E">
        <w:rPr>
          <w:rFonts w:cs="Arial"/>
          <w:sz w:val="20"/>
        </w:rPr>
        <w:t>organising</w:t>
      </w:r>
      <w:proofErr w:type="spellEnd"/>
      <w:r w:rsidRPr="00B1018E">
        <w:rPr>
          <w:rFonts w:cs="Arial"/>
          <w:sz w:val="20"/>
        </w:rPr>
        <w:t xml:space="preserve"> the configuration of the Articles.</w:t>
      </w:r>
    </w:p>
    <w:p w14:paraId="5D0A2097" w14:textId="77777777" w:rsidR="00B35B61" w:rsidRPr="00B1018E" w:rsidRDefault="00B35B61" w:rsidP="00B35B61">
      <w:pPr>
        <w:pStyle w:val="ListParagraph"/>
        <w:autoSpaceDE w:val="0"/>
        <w:autoSpaceDN w:val="0"/>
        <w:adjustRightInd w:val="0"/>
        <w:snapToGrid w:val="0"/>
        <w:ind w:left="0"/>
        <w:jc w:val="both"/>
        <w:rPr>
          <w:rFonts w:cs="Arial"/>
          <w:sz w:val="20"/>
        </w:rPr>
      </w:pPr>
      <w:r w:rsidRPr="00B1018E">
        <w:rPr>
          <w:rFonts w:cs="Arial"/>
          <w:sz w:val="20"/>
        </w:rPr>
        <w:t>Details provided under Part B shall not imply any restriction of use over the Contract Articles</w:t>
      </w:r>
      <w:r>
        <w:rPr>
          <w:rFonts w:cs="Arial"/>
          <w:sz w:val="20"/>
        </w:rPr>
        <w:t>,</w:t>
      </w:r>
      <w:r w:rsidRPr="00B1018E">
        <w:rPr>
          <w:rFonts w:cs="Arial"/>
          <w:sz w:val="20"/>
        </w:rPr>
        <w:t xml:space="preserve"> nor any restriction on associated </w:t>
      </w:r>
      <w:r>
        <w:rPr>
          <w:rFonts w:cs="Arial"/>
          <w:sz w:val="20"/>
        </w:rPr>
        <w:t>t</w:t>
      </w:r>
      <w:r w:rsidRPr="00B1018E">
        <w:rPr>
          <w:rFonts w:cs="Arial"/>
          <w:sz w:val="20"/>
        </w:rPr>
        <w:t xml:space="preserve">echnical </w:t>
      </w:r>
      <w:r>
        <w:rPr>
          <w:rFonts w:cs="Arial"/>
          <w:sz w:val="20"/>
        </w:rPr>
        <w:t>d</w:t>
      </w:r>
      <w:r w:rsidRPr="00B1018E">
        <w:rPr>
          <w:rFonts w:cs="Arial"/>
          <w:sz w:val="20"/>
        </w:rPr>
        <w:t xml:space="preserve">ata to be delivered under the </w:t>
      </w:r>
      <w:r>
        <w:rPr>
          <w:rFonts w:cs="Arial"/>
          <w:sz w:val="20"/>
        </w:rPr>
        <w:t>C</w:t>
      </w:r>
      <w:r w:rsidRPr="00B1018E">
        <w:rPr>
          <w:rFonts w:cs="Arial"/>
          <w:sz w:val="20"/>
        </w:rPr>
        <w:t xml:space="preserve">ontract. Any restrictions of such </w:t>
      </w:r>
      <w:r>
        <w:rPr>
          <w:rFonts w:cs="Arial"/>
          <w:sz w:val="20"/>
        </w:rPr>
        <w:t>t</w:t>
      </w:r>
      <w:r w:rsidRPr="00B1018E">
        <w:rPr>
          <w:rFonts w:cs="Arial"/>
          <w:sz w:val="20"/>
        </w:rPr>
        <w:t xml:space="preserve">echnical </w:t>
      </w:r>
      <w:r>
        <w:rPr>
          <w:rFonts w:cs="Arial"/>
          <w:sz w:val="20"/>
        </w:rPr>
        <w:t>d</w:t>
      </w:r>
      <w:r w:rsidRPr="00B1018E">
        <w:rPr>
          <w:rFonts w:cs="Arial"/>
          <w:sz w:val="20"/>
        </w:rPr>
        <w:t xml:space="preserve">ata must be identified within Part A. </w:t>
      </w:r>
    </w:p>
    <w:p w14:paraId="689115BF" w14:textId="77777777" w:rsidR="00B35B61" w:rsidRPr="00B3095B" w:rsidRDefault="00B35B61" w:rsidP="00B35B61">
      <w:pPr>
        <w:rPr>
          <w:rFonts w:eastAsia="Calibri" w:cs="Arial"/>
          <w:sz w:val="20"/>
          <w:szCs w:val="20"/>
        </w:rPr>
      </w:pPr>
      <w:r w:rsidRPr="00B3095B">
        <w:rPr>
          <w:rFonts w:eastAsia="Calibri" w:cs="Arial"/>
          <w:sz w:val="20"/>
          <w:szCs w:val="20"/>
          <w:u w:val="single"/>
        </w:rPr>
        <w:br/>
      </w:r>
      <w:r w:rsidRPr="00B3095B">
        <w:rPr>
          <w:rFonts w:eastAsia="Calibri" w:cs="Arial"/>
          <w:sz w:val="20"/>
          <w:szCs w:val="20"/>
        </w:rPr>
        <w:t>Against each unique item within the PBS / module breakdown, one of the following categories shall be recorded:</w:t>
      </w:r>
    </w:p>
    <w:p w14:paraId="20FC38E0" w14:textId="5FF4038A" w:rsidR="00B35B61" w:rsidRPr="00B3095B" w:rsidRDefault="00B35B61" w:rsidP="00460536">
      <w:pPr>
        <w:widowControl/>
        <w:numPr>
          <w:ilvl w:val="0"/>
          <w:numId w:val="19"/>
        </w:numPr>
        <w:spacing w:after="160" w:line="259" w:lineRule="auto"/>
        <w:contextualSpacing/>
        <w:rPr>
          <w:rFonts w:eastAsia="Calibri" w:cs="Arial"/>
          <w:sz w:val="20"/>
          <w:szCs w:val="20"/>
        </w:rPr>
      </w:pPr>
      <w:r w:rsidRPr="00B3095B">
        <w:rPr>
          <w:rFonts w:eastAsia="Calibri" w:cs="Arial"/>
          <w:sz w:val="20"/>
          <w:szCs w:val="20"/>
        </w:rPr>
        <w:t xml:space="preserve">(PVF) - Private Venture Funded - where the article existed prior to the proposed Contract and its design was created through funding otherwise than from </w:t>
      </w:r>
      <w:r w:rsidR="00D2006D">
        <w:rPr>
          <w:rFonts w:eastAsia="Calibri" w:cs="Arial"/>
          <w:sz w:val="20"/>
          <w:szCs w:val="20"/>
        </w:rPr>
        <w:t>His Majesty</w:t>
      </w:r>
      <w:r w:rsidRPr="00B3095B">
        <w:rPr>
          <w:rFonts w:eastAsia="Calibri" w:cs="Arial"/>
          <w:sz w:val="20"/>
          <w:szCs w:val="20"/>
        </w:rPr>
        <w:t>’s Government (HMG).</w:t>
      </w:r>
    </w:p>
    <w:p w14:paraId="071E9FDA" w14:textId="77777777" w:rsidR="00B35B61" w:rsidRPr="00B3095B" w:rsidRDefault="00B35B61" w:rsidP="00460536">
      <w:pPr>
        <w:widowControl/>
        <w:numPr>
          <w:ilvl w:val="0"/>
          <w:numId w:val="19"/>
        </w:numPr>
        <w:spacing w:after="160" w:line="259" w:lineRule="auto"/>
        <w:contextualSpacing/>
        <w:rPr>
          <w:rFonts w:eastAsia="Calibri" w:cs="Arial"/>
          <w:sz w:val="20"/>
          <w:szCs w:val="20"/>
        </w:rPr>
      </w:pPr>
      <w:r w:rsidRPr="00B3095B">
        <w:rPr>
          <w:rFonts w:eastAsia="Calibri" w:cs="Arial"/>
          <w:sz w:val="20"/>
          <w:szCs w:val="20"/>
        </w:rPr>
        <w:t>(PAF) - Previous Authority Funded (inc. HMG Funded) - where the article existed prior to the proposed Contract and its design was created through Previous Authority Funding.</w:t>
      </w:r>
    </w:p>
    <w:p w14:paraId="3CE723B2" w14:textId="77777777" w:rsidR="00B35B61" w:rsidRPr="00B3095B" w:rsidRDefault="00B35B61" w:rsidP="00460536">
      <w:pPr>
        <w:widowControl/>
        <w:numPr>
          <w:ilvl w:val="0"/>
          <w:numId w:val="19"/>
        </w:numPr>
        <w:spacing w:after="160" w:line="259" w:lineRule="auto"/>
        <w:contextualSpacing/>
        <w:rPr>
          <w:rFonts w:eastAsia="Calibri" w:cs="Arial"/>
          <w:sz w:val="20"/>
          <w:szCs w:val="20"/>
        </w:rPr>
      </w:pPr>
      <w:r w:rsidRPr="00B3095B">
        <w:rPr>
          <w:rFonts w:eastAsia="Calibri" w:cs="Arial"/>
          <w:sz w:val="20"/>
          <w:szCs w:val="20"/>
        </w:rPr>
        <w:t>(CAF) - Contract Authority Funded (inc. HMG Funded) - where the article did not exist prior to the Contract and its design will be created through Contract Authority Funding under this Contract.</w:t>
      </w:r>
    </w:p>
    <w:p w14:paraId="0A5131AB" w14:textId="77777777" w:rsidR="00B35B61" w:rsidRPr="00B3095B" w:rsidRDefault="00B35B61" w:rsidP="00460536">
      <w:pPr>
        <w:widowControl/>
        <w:numPr>
          <w:ilvl w:val="0"/>
          <w:numId w:val="19"/>
        </w:numPr>
        <w:spacing w:after="160" w:line="259" w:lineRule="auto"/>
        <w:contextualSpacing/>
        <w:rPr>
          <w:rFonts w:eastAsia="Calibri" w:cs="Arial"/>
          <w:sz w:val="20"/>
          <w:szCs w:val="20"/>
        </w:rPr>
      </w:pPr>
      <w:r w:rsidRPr="00B3095B">
        <w:rPr>
          <w:rFonts w:eastAsia="Calibri" w:cs="Arial"/>
          <w:sz w:val="20"/>
          <w:szCs w:val="20"/>
        </w:rPr>
        <w:t>(DNM) Design Not Mature - where the article / design configuration is not yet fixed.</w:t>
      </w:r>
    </w:p>
    <w:p w14:paraId="67EB23F7" w14:textId="77777777" w:rsidR="00B35B61" w:rsidRPr="00B3095B" w:rsidRDefault="00B35B61" w:rsidP="00B35B61">
      <w:pPr>
        <w:ind w:left="360"/>
        <w:rPr>
          <w:rFonts w:eastAsia="Calibri" w:cs="Arial"/>
          <w:sz w:val="20"/>
          <w:szCs w:val="20"/>
        </w:rPr>
      </w:pPr>
    </w:p>
    <w:p w14:paraId="42CFB96F" w14:textId="77777777" w:rsidR="00B35B61" w:rsidRPr="00B3095B" w:rsidRDefault="00B35B61" w:rsidP="00B35B61">
      <w:pPr>
        <w:rPr>
          <w:rFonts w:eastAsia="Calibri" w:cs="Arial"/>
          <w:sz w:val="20"/>
          <w:szCs w:val="20"/>
        </w:rPr>
      </w:pPr>
      <w:bookmarkStart w:id="85" w:name="_Hlk94007626"/>
      <w:r w:rsidRPr="00B3095B">
        <w:rPr>
          <w:rFonts w:eastAsia="Calibri" w:cs="Arial"/>
          <w:sz w:val="20"/>
          <w:szCs w:val="20"/>
        </w:rPr>
        <w:t>In combination with one of categories (a) to (d) above,</w:t>
      </w:r>
      <w:bookmarkEnd w:id="85"/>
      <w:r w:rsidRPr="00B3095B">
        <w:rPr>
          <w:rFonts w:eastAsia="Calibri" w:cs="Arial"/>
          <w:sz w:val="20"/>
          <w:szCs w:val="20"/>
        </w:rPr>
        <w:t xml:space="preserve"> the Contractor shall further identify where an item has, or will have, foreign export control applying to it, through use of the further following category:</w:t>
      </w:r>
    </w:p>
    <w:p w14:paraId="3609B715" w14:textId="77777777" w:rsidR="00B35B61" w:rsidRPr="00B3095B" w:rsidRDefault="00B35B61" w:rsidP="00460536">
      <w:pPr>
        <w:widowControl/>
        <w:numPr>
          <w:ilvl w:val="0"/>
          <w:numId w:val="19"/>
        </w:numPr>
        <w:spacing w:after="160" w:line="259" w:lineRule="auto"/>
        <w:contextualSpacing/>
        <w:rPr>
          <w:rFonts w:cs="Arial"/>
          <w:sz w:val="20"/>
          <w:szCs w:val="20"/>
        </w:rPr>
      </w:pPr>
      <w:r w:rsidRPr="00B3095B">
        <w:rPr>
          <w:rFonts w:cs="Arial"/>
          <w:sz w:val="20"/>
          <w:szCs w:val="20"/>
        </w:rPr>
        <w:t xml:space="preserve"> (FEX) Foreign Export Controlled </w:t>
      </w:r>
    </w:p>
    <w:p w14:paraId="2DC17FB7" w14:textId="77777777" w:rsidR="00B35B61" w:rsidRDefault="00B35B61" w:rsidP="00B35B61">
      <w:pPr>
        <w:rPr>
          <w:rFonts w:cs="Arial"/>
        </w:rPr>
      </w:pPr>
    </w:p>
    <w:p w14:paraId="734D5636" w14:textId="77777777" w:rsidR="00B35B61" w:rsidRPr="00B1018E" w:rsidRDefault="00B35B61" w:rsidP="00B35B61">
      <w:pPr>
        <w:rPr>
          <w:rFonts w:cs="Arial"/>
          <w:sz w:val="20"/>
        </w:rPr>
      </w:pPr>
      <w:r w:rsidRPr="00B1018E">
        <w:rPr>
          <w:rFonts w:cs="Arial"/>
          <w:sz w:val="20"/>
        </w:rPr>
        <w:t>Notes:</w:t>
      </w:r>
    </w:p>
    <w:p w14:paraId="78F14170" w14:textId="77777777" w:rsidR="00B35B61" w:rsidRPr="00B1018E" w:rsidRDefault="00B35B61" w:rsidP="00460536">
      <w:pPr>
        <w:pStyle w:val="ListParagraph"/>
        <w:widowControl/>
        <w:numPr>
          <w:ilvl w:val="0"/>
          <w:numId w:val="20"/>
        </w:numPr>
        <w:spacing w:after="0" w:line="240" w:lineRule="auto"/>
        <w:rPr>
          <w:rFonts w:cs="Arial"/>
          <w:sz w:val="20"/>
        </w:rPr>
      </w:pPr>
      <w:bookmarkStart w:id="86" w:name="_Hlk90907611"/>
      <w:r w:rsidRPr="00B1018E">
        <w:rPr>
          <w:rFonts w:cs="Arial"/>
          <w:sz w:val="20"/>
        </w:rPr>
        <w:t xml:space="preserve">During the term of the </w:t>
      </w:r>
      <w:r>
        <w:rPr>
          <w:rFonts w:cs="Arial"/>
          <w:sz w:val="20"/>
        </w:rPr>
        <w:t>C</w:t>
      </w:r>
      <w:r w:rsidRPr="00B1018E">
        <w:rPr>
          <w:rFonts w:cs="Arial"/>
          <w:sz w:val="20"/>
        </w:rPr>
        <w:t>ontract the Contractor may transition any items identified as category (d) above into category (b) or (c)</w:t>
      </w:r>
      <w:r>
        <w:rPr>
          <w:rFonts w:cs="Arial"/>
          <w:sz w:val="20"/>
        </w:rPr>
        <w:t>.  Transitions from category (d)</w:t>
      </w:r>
      <w:r w:rsidRPr="00B1018E">
        <w:rPr>
          <w:rFonts w:cs="Arial"/>
          <w:sz w:val="20"/>
        </w:rPr>
        <w:t xml:space="preserve"> into category (a) </w:t>
      </w:r>
      <w:r>
        <w:rPr>
          <w:rFonts w:cs="Arial"/>
          <w:sz w:val="20"/>
        </w:rPr>
        <w:t>may only be made with the</w:t>
      </w:r>
      <w:r w:rsidRPr="00B1018E">
        <w:rPr>
          <w:rFonts w:cs="Arial"/>
          <w:sz w:val="20"/>
        </w:rPr>
        <w:t xml:space="preserve"> express written agreement of the Authority’s Senior Commercial Officer</w:t>
      </w:r>
      <w:r>
        <w:rPr>
          <w:rFonts w:cs="Arial"/>
          <w:sz w:val="20"/>
        </w:rPr>
        <w:t xml:space="preserve">, and by </w:t>
      </w:r>
      <w:r w:rsidRPr="00B1018E">
        <w:rPr>
          <w:rFonts w:cs="Arial"/>
          <w:sz w:val="20"/>
        </w:rPr>
        <w:t>following the amendment process set out in the Contract.</w:t>
      </w:r>
    </w:p>
    <w:bookmarkEnd w:id="86"/>
    <w:p w14:paraId="5A684E36" w14:textId="77777777" w:rsidR="00B35B61" w:rsidRPr="00B1018E" w:rsidRDefault="00B35B61" w:rsidP="00460536">
      <w:pPr>
        <w:pStyle w:val="ListParagraph"/>
        <w:widowControl/>
        <w:numPr>
          <w:ilvl w:val="0"/>
          <w:numId w:val="20"/>
        </w:numPr>
        <w:spacing w:after="0" w:line="240" w:lineRule="auto"/>
        <w:rPr>
          <w:rFonts w:cs="Arial"/>
          <w:sz w:val="20"/>
        </w:rPr>
      </w:pPr>
      <w:r w:rsidRPr="00B1018E">
        <w:rPr>
          <w:rFonts w:cs="Arial"/>
          <w:sz w:val="20"/>
        </w:rPr>
        <w:t xml:space="preserve">It is acceptable to specify the highest level of structure to which the category (a), (b) or (c) applies </w:t>
      </w:r>
      <w:r>
        <w:rPr>
          <w:rFonts w:cs="Arial"/>
          <w:sz w:val="20"/>
        </w:rPr>
        <w:t>(</w:t>
      </w:r>
      <w:proofErr w:type="gramStart"/>
      <w:r w:rsidRPr="00B1018E">
        <w:rPr>
          <w:rFonts w:cs="Arial"/>
          <w:sz w:val="20"/>
        </w:rPr>
        <w:t>i.e.</w:t>
      </w:r>
      <w:proofErr w:type="gramEnd"/>
      <w:r w:rsidRPr="00B1018E">
        <w:rPr>
          <w:rFonts w:cs="Arial"/>
          <w:sz w:val="20"/>
        </w:rPr>
        <w:t xml:space="preserve"> there is no need to specify each sub-system / componentry if the entirety of the parent system was for example, Private Venture Funded</w:t>
      </w:r>
      <w:r>
        <w:rPr>
          <w:rFonts w:cs="Arial"/>
          <w:sz w:val="20"/>
        </w:rPr>
        <w:t>)</w:t>
      </w:r>
      <w:r w:rsidRPr="00B1018E">
        <w:rPr>
          <w:rFonts w:cs="Arial"/>
          <w:sz w:val="20"/>
        </w:rPr>
        <w:t>. See guidance examples overleaf.</w:t>
      </w:r>
    </w:p>
    <w:p w14:paraId="6E8D5670" w14:textId="77777777" w:rsidR="00B35B61" w:rsidRDefault="00B35B61" w:rsidP="00460536">
      <w:pPr>
        <w:pStyle w:val="ListParagraph"/>
        <w:widowControl/>
        <w:numPr>
          <w:ilvl w:val="0"/>
          <w:numId w:val="20"/>
        </w:numPr>
        <w:spacing w:after="0" w:line="240" w:lineRule="auto"/>
        <w:rPr>
          <w:rFonts w:cs="Arial"/>
          <w:sz w:val="20"/>
        </w:rPr>
      </w:pPr>
      <w:r w:rsidRPr="00B1018E">
        <w:rPr>
          <w:rFonts w:cs="Arial"/>
          <w:sz w:val="20"/>
        </w:rPr>
        <w:t xml:space="preserve">For the avoidance of doubt, where a parent system did not exist prior to the </w:t>
      </w:r>
      <w:r>
        <w:rPr>
          <w:rFonts w:cs="Arial"/>
          <w:sz w:val="20"/>
        </w:rPr>
        <w:t>C</w:t>
      </w:r>
      <w:r w:rsidRPr="00B1018E">
        <w:rPr>
          <w:rFonts w:cs="Arial"/>
          <w:sz w:val="20"/>
        </w:rPr>
        <w:t>ontract yet makes use of Private Venture Funded Articles, it must be identified as (CAF). The Private Venture Funded sub-components / sub-systems can be identified as PVF.</w:t>
      </w:r>
    </w:p>
    <w:p w14:paraId="3F3A0B50" w14:textId="77777777" w:rsidR="00B35B61" w:rsidRPr="00B1018E" w:rsidRDefault="00B35B61" w:rsidP="00460536">
      <w:pPr>
        <w:pStyle w:val="ListParagraph"/>
        <w:widowControl/>
        <w:numPr>
          <w:ilvl w:val="0"/>
          <w:numId w:val="20"/>
        </w:numPr>
        <w:spacing w:after="0" w:line="240" w:lineRule="auto"/>
        <w:rPr>
          <w:rFonts w:cs="Arial"/>
          <w:sz w:val="20"/>
        </w:rPr>
      </w:pPr>
      <w:r w:rsidRPr="00B1018E">
        <w:rPr>
          <w:rFonts w:cs="Arial"/>
          <w:sz w:val="20"/>
        </w:rPr>
        <w:t xml:space="preserve">Where items are identified as category (b), </w:t>
      </w:r>
      <w:r>
        <w:rPr>
          <w:rFonts w:cs="Arial"/>
          <w:sz w:val="20"/>
        </w:rPr>
        <w:t>the Contractor should</w:t>
      </w:r>
      <w:r w:rsidRPr="00B1018E">
        <w:rPr>
          <w:rFonts w:cs="Arial"/>
          <w:sz w:val="20"/>
        </w:rPr>
        <w:t xml:space="preserve"> provide the number(s) of the previous Contract(s) under which the design was </w:t>
      </w:r>
      <w:proofErr w:type="gramStart"/>
      <w:r w:rsidRPr="00B1018E">
        <w:rPr>
          <w:rFonts w:cs="Arial"/>
          <w:sz w:val="20"/>
        </w:rPr>
        <w:t>created</w:t>
      </w:r>
      <w:proofErr w:type="gramEnd"/>
      <w:r w:rsidRPr="00B1018E">
        <w:rPr>
          <w:rFonts w:cs="Arial"/>
          <w:sz w:val="20"/>
        </w:rPr>
        <w:t xml:space="preserve"> and the Previous Authority Funding was applied.</w:t>
      </w:r>
    </w:p>
    <w:p w14:paraId="30D0C305" w14:textId="77777777" w:rsidR="00B35B61" w:rsidRDefault="00B35B61" w:rsidP="00B35B61">
      <w:pPr>
        <w:rPr>
          <w:rFonts w:cs="Arial"/>
          <w:b/>
          <w:bCs/>
          <w:sz w:val="20"/>
        </w:rPr>
      </w:pPr>
    </w:p>
    <w:p w14:paraId="53D6712E" w14:textId="77777777" w:rsidR="00B35B61" w:rsidRPr="00B1018E" w:rsidRDefault="00B35B61" w:rsidP="00B35B61">
      <w:pPr>
        <w:rPr>
          <w:rFonts w:cs="Arial"/>
          <w:b/>
          <w:bCs/>
          <w:sz w:val="20"/>
        </w:rPr>
      </w:pPr>
      <w:r w:rsidRPr="00B1018E">
        <w:rPr>
          <w:rFonts w:cs="Arial"/>
          <w:b/>
          <w:bCs/>
          <w:sz w:val="20"/>
        </w:rPr>
        <w:t>Example PBS</w:t>
      </w:r>
    </w:p>
    <w:p w14:paraId="64C0CDCC" w14:textId="77777777" w:rsidR="00B35B61" w:rsidRDefault="00B35B61" w:rsidP="00B35B61">
      <w:pPr>
        <w:contextualSpacing/>
        <w:rPr>
          <w:rFonts w:cs="Arial"/>
          <w:b/>
        </w:rPr>
      </w:pPr>
    </w:p>
    <w:p w14:paraId="53A3EE04" w14:textId="77777777" w:rsidR="00B35B61" w:rsidRDefault="00B35B61" w:rsidP="00B35B61">
      <w:pPr>
        <w:rPr>
          <w:rFonts w:cs="Arial"/>
          <w:sz w:val="20"/>
        </w:rPr>
      </w:pPr>
      <w:r w:rsidRPr="00B1018E">
        <w:rPr>
          <w:rFonts w:cs="Arial"/>
          <w:sz w:val="20"/>
        </w:rPr>
        <w:t xml:space="preserve">A theoretical pictorial example is given below but it is to be noted that the configuration may equally be dealt with in a hierarchal </w:t>
      </w:r>
      <w:proofErr w:type="spellStart"/>
      <w:r w:rsidRPr="00B1018E">
        <w:rPr>
          <w:rFonts w:cs="Arial"/>
          <w:sz w:val="20"/>
        </w:rPr>
        <w:t>tabularised</w:t>
      </w:r>
      <w:proofErr w:type="spellEnd"/>
      <w:r w:rsidRPr="00B1018E">
        <w:rPr>
          <w:rFonts w:cs="Arial"/>
          <w:sz w:val="20"/>
        </w:rPr>
        <w:t xml:space="preserve"> format.</w:t>
      </w:r>
    </w:p>
    <w:p w14:paraId="52EEE04D" w14:textId="77777777" w:rsidR="00B35B61" w:rsidRPr="00B1018E" w:rsidRDefault="00B35B61" w:rsidP="00B35B61">
      <w:pPr>
        <w:rPr>
          <w:rFonts w:cs="Arial"/>
          <w:sz w:val="20"/>
        </w:rPr>
      </w:pPr>
    </w:p>
    <w:p w14:paraId="311FC370" w14:textId="77777777" w:rsidR="00B35B61" w:rsidRPr="00B1018E" w:rsidRDefault="00B35B61" w:rsidP="00B35B61">
      <w:pPr>
        <w:jc w:val="center"/>
        <w:rPr>
          <w:rFonts w:cs="Arial"/>
          <w:b/>
          <w:u w:val="single"/>
        </w:rPr>
      </w:pPr>
      <w:r w:rsidRPr="00B3095B">
        <w:rPr>
          <w:rFonts w:cs="Arial"/>
          <w:noProof/>
          <w:sz w:val="20"/>
        </w:rPr>
        <w:drawing>
          <wp:inline distT="0" distB="0" distL="0" distR="0" wp14:anchorId="46E36799" wp14:editId="1D0A2ED4">
            <wp:extent cx="5727700" cy="2458085"/>
            <wp:effectExtent l="0" t="0" r="6350" b="18415"/>
            <wp:docPr id="2"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p w14:paraId="2A9974E2" w14:textId="77777777" w:rsidR="00B35B61" w:rsidRPr="00B1018E" w:rsidRDefault="00B35B61" w:rsidP="00B35B61">
      <w:pPr>
        <w:jc w:val="center"/>
        <w:rPr>
          <w:rFonts w:cs="Arial"/>
          <w:b/>
          <w:u w:val="single"/>
        </w:rPr>
      </w:pPr>
    </w:p>
    <w:p w14:paraId="5C25C9BB" w14:textId="77777777" w:rsidR="00B35B61" w:rsidRDefault="00B35B61" w:rsidP="00B35B61">
      <w:pPr>
        <w:rPr>
          <w:rFonts w:cs="Arial"/>
          <w:sz w:val="20"/>
        </w:rPr>
      </w:pPr>
    </w:p>
    <w:p w14:paraId="30B8FDA6" w14:textId="77777777" w:rsidR="00B35B61" w:rsidRPr="00B1018E" w:rsidRDefault="00B35B61" w:rsidP="00B35B61">
      <w:pPr>
        <w:rPr>
          <w:rFonts w:cs="Arial"/>
          <w:sz w:val="20"/>
        </w:rPr>
      </w:pPr>
      <w:r w:rsidRPr="00B1018E">
        <w:rPr>
          <w:rFonts w:cs="Arial"/>
          <w:sz w:val="20"/>
        </w:rPr>
        <w:t xml:space="preserve">The diagram above indicates a highly simplified and hypothetical </w:t>
      </w:r>
      <w:r>
        <w:rPr>
          <w:rFonts w:cs="Arial"/>
          <w:sz w:val="20"/>
        </w:rPr>
        <w:t>C</w:t>
      </w:r>
      <w:r w:rsidRPr="00B1018E">
        <w:rPr>
          <w:rFonts w:cs="Arial"/>
          <w:sz w:val="20"/>
        </w:rPr>
        <w:t>ontract scenario dealing with the procurement of a new air asset.</w:t>
      </w:r>
    </w:p>
    <w:p w14:paraId="43E7A6AA" w14:textId="77777777" w:rsidR="00B35B61" w:rsidRPr="00B1018E" w:rsidRDefault="00B35B61" w:rsidP="00B35B61">
      <w:pPr>
        <w:pStyle w:val="ListParagraph"/>
        <w:rPr>
          <w:rFonts w:cs="Arial"/>
          <w:sz w:val="20"/>
        </w:rPr>
      </w:pPr>
    </w:p>
    <w:p w14:paraId="28F1AE09" w14:textId="77777777" w:rsidR="00B35B61" w:rsidRPr="00B1018E" w:rsidRDefault="00B35B61" w:rsidP="00460536">
      <w:pPr>
        <w:pStyle w:val="ListParagraph"/>
        <w:widowControl/>
        <w:numPr>
          <w:ilvl w:val="0"/>
          <w:numId w:val="22"/>
        </w:numPr>
        <w:spacing w:after="0" w:line="240" w:lineRule="auto"/>
        <w:rPr>
          <w:rFonts w:cs="Arial"/>
          <w:sz w:val="20"/>
          <w:szCs w:val="20"/>
        </w:rPr>
      </w:pPr>
      <w:r w:rsidRPr="346C5AFF">
        <w:rPr>
          <w:rFonts w:cs="Arial"/>
          <w:sz w:val="20"/>
          <w:szCs w:val="20"/>
        </w:rPr>
        <w:t xml:space="preserve">The proposed new aircraft would be considered Contract Authority Funded </w:t>
      </w:r>
      <w:r>
        <w:rPr>
          <w:rFonts w:cs="Arial"/>
          <w:sz w:val="20"/>
          <w:szCs w:val="20"/>
        </w:rPr>
        <w:t xml:space="preserve">(CAF) </w:t>
      </w:r>
      <w:r w:rsidRPr="346C5AFF">
        <w:rPr>
          <w:rFonts w:cs="Arial"/>
          <w:sz w:val="20"/>
          <w:szCs w:val="20"/>
        </w:rPr>
        <w:t xml:space="preserve">at its top level. </w:t>
      </w:r>
    </w:p>
    <w:p w14:paraId="5AAE66C9" w14:textId="77777777" w:rsidR="00B35B61" w:rsidRPr="00B1018E" w:rsidRDefault="00B35B61" w:rsidP="00460536">
      <w:pPr>
        <w:pStyle w:val="ListParagraph"/>
        <w:widowControl/>
        <w:numPr>
          <w:ilvl w:val="0"/>
          <w:numId w:val="22"/>
        </w:numPr>
        <w:spacing w:after="0" w:line="240" w:lineRule="auto"/>
        <w:rPr>
          <w:rFonts w:cs="Arial"/>
          <w:sz w:val="20"/>
          <w:szCs w:val="20"/>
        </w:rPr>
      </w:pPr>
      <w:r w:rsidRPr="346C5AFF">
        <w:rPr>
          <w:rFonts w:cs="Arial"/>
          <w:sz w:val="20"/>
          <w:szCs w:val="20"/>
        </w:rPr>
        <w:t xml:space="preserve">Items denoted as Private Venture Funded (PVF) would generally indicate that it and </w:t>
      </w:r>
      <w:proofErr w:type="gramStart"/>
      <w:r w:rsidRPr="346C5AFF">
        <w:rPr>
          <w:rFonts w:cs="Arial"/>
          <w:sz w:val="20"/>
          <w:szCs w:val="20"/>
        </w:rPr>
        <w:t>all of</w:t>
      </w:r>
      <w:proofErr w:type="gramEnd"/>
      <w:r w:rsidRPr="346C5AFF">
        <w:rPr>
          <w:rFonts w:cs="Arial"/>
          <w:sz w:val="20"/>
          <w:szCs w:val="20"/>
        </w:rPr>
        <w:t xml:space="preserve"> its sub-components have been funded by sources other than HMG. In this instance there is no need to proceed down the product breakdown structure any further (see 1.4), except unusually where a generally PVF regarded item has incorporated a P</w:t>
      </w:r>
      <w:r>
        <w:rPr>
          <w:rFonts w:cs="Arial"/>
          <w:sz w:val="20"/>
          <w:szCs w:val="20"/>
        </w:rPr>
        <w:t xml:space="preserve">revious </w:t>
      </w:r>
      <w:r w:rsidRPr="346C5AFF">
        <w:rPr>
          <w:rFonts w:cs="Arial"/>
          <w:sz w:val="20"/>
          <w:szCs w:val="20"/>
        </w:rPr>
        <w:t>A</w:t>
      </w:r>
      <w:r>
        <w:rPr>
          <w:rFonts w:cs="Arial"/>
          <w:sz w:val="20"/>
          <w:szCs w:val="20"/>
        </w:rPr>
        <w:t xml:space="preserve">uthority </w:t>
      </w:r>
      <w:r w:rsidRPr="346C5AFF">
        <w:rPr>
          <w:rFonts w:cs="Arial"/>
          <w:sz w:val="20"/>
          <w:szCs w:val="20"/>
        </w:rPr>
        <w:t>F</w:t>
      </w:r>
      <w:r>
        <w:rPr>
          <w:rFonts w:cs="Arial"/>
          <w:sz w:val="20"/>
          <w:szCs w:val="20"/>
        </w:rPr>
        <w:t>unded (PAF)</w:t>
      </w:r>
      <w:r w:rsidRPr="346C5AFF">
        <w:rPr>
          <w:rFonts w:cs="Arial"/>
          <w:sz w:val="20"/>
          <w:szCs w:val="20"/>
        </w:rPr>
        <w:t xml:space="preserve"> item (see 2.21).</w:t>
      </w:r>
    </w:p>
    <w:p w14:paraId="6FAA0CDA" w14:textId="77777777" w:rsidR="00B35B61" w:rsidRPr="00B1018E" w:rsidRDefault="00B35B61" w:rsidP="00460536">
      <w:pPr>
        <w:pStyle w:val="ListParagraph"/>
        <w:widowControl/>
        <w:numPr>
          <w:ilvl w:val="0"/>
          <w:numId w:val="22"/>
        </w:numPr>
        <w:spacing w:after="0" w:line="240" w:lineRule="auto"/>
        <w:rPr>
          <w:rFonts w:cs="Arial"/>
          <w:sz w:val="20"/>
          <w:szCs w:val="20"/>
        </w:rPr>
      </w:pPr>
      <w:r w:rsidRPr="346C5AFF">
        <w:rPr>
          <w:rFonts w:cs="Arial"/>
          <w:sz w:val="20"/>
          <w:szCs w:val="20"/>
        </w:rPr>
        <w:t xml:space="preserve">The proposed design is making use of a </w:t>
      </w:r>
      <w:r>
        <w:rPr>
          <w:rFonts w:cs="Arial"/>
          <w:sz w:val="20"/>
          <w:szCs w:val="20"/>
        </w:rPr>
        <w:t>PAF</w:t>
      </w:r>
      <w:r w:rsidRPr="346C5AFF">
        <w:rPr>
          <w:rFonts w:cs="Arial"/>
          <w:sz w:val="20"/>
          <w:szCs w:val="20"/>
        </w:rPr>
        <w:t xml:space="preserve"> engine.</w:t>
      </w:r>
    </w:p>
    <w:p w14:paraId="69BBED3F" w14:textId="77777777" w:rsidR="00B35B61" w:rsidRPr="00B1018E" w:rsidRDefault="00B35B61" w:rsidP="00460536">
      <w:pPr>
        <w:pStyle w:val="ListParagraph"/>
        <w:widowControl/>
        <w:numPr>
          <w:ilvl w:val="0"/>
          <w:numId w:val="22"/>
        </w:numPr>
        <w:spacing w:after="0" w:line="240" w:lineRule="auto"/>
        <w:rPr>
          <w:rFonts w:cs="Arial"/>
          <w:sz w:val="20"/>
          <w:szCs w:val="20"/>
        </w:rPr>
      </w:pPr>
      <w:r w:rsidRPr="346C5AFF">
        <w:rPr>
          <w:rFonts w:cs="Arial"/>
          <w:sz w:val="20"/>
          <w:szCs w:val="20"/>
        </w:rPr>
        <w:t xml:space="preserve">This engine has Foreign Export Control </w:t>
      </w:r>
      <w:r>
        <w:rPr>
          <w:rFonts w:cs="Arial"/>
          <w:sz w:val="20"/>
          <w:szCs w:val="20"/>
        </w:rPr>
        <w:t xml:space="preserve">(FEX) </w:t>
      </w:r>
      <w:r w:rsidRPr="346C5AFF">
        <w:rPr>
          <w:rFonts w:cs="Arial"/>
          <w:sz w:val="20"/>
          <w:szCs w:val="20"/>
        </w:rPr>
        <w:t xml:space="preserve">applying to items within it. </w:t>
      </w:r>
    </w:p>
    <w:p w14:paraId="69897302" w14:textId="77777777" w:rsidR="00B35B61" w:rsidRPr="00B1018E" w:rsidRDefault="00B35B61" w:rsidP="00460536">
      <w:pPr>
        <w:pStyle w:val="ListParagraph"/>
        <w:widowControl/>
        <w:numPr>
          <w:ilvl w:val="0"/>
          <w:numId w:val="22"/>
        </w:numPr>
        <w:spacing w:after="0" w:line="240" w:lineRule="auto"/>
        <w:rPr>
          <w:rFonts w:cs="Arial"/>
          <w:sz w:val="20"/>
        </w:rPr>
      </w:pPr>
      <w:r w:rsidRPr="00B1018E">
        <w:rPr>
          <w:rFonts w:cs="Arial"/>
          <w:sz w:val="20"/>
        </w:rPr>
        <w:t xml:space="preserve">The Defensive Aids System at 2.1 is covered as part of the </w:t>
      </w:r>
      <w:r>
        <w:rPr>
          <w:rFonts w:cs="Arial"/>
          <w:sz w:val="20"/>
        </w:rPr>
        <w:t>C</w:t>
      </w:r>
      <w:r w:rsidRPr="00B1018E">
        <w:rPr>
          <w:rFonts w:cs="Arial"/>
          <w:sz w:val="20"/>
        </w:rPr>
        <w:t xml:space="preserve">ontract but the exact configuration and design has not yet been fixed “Design Not Mature” (DNM). </w:t>
      </w:r>
    </w:p>
    <w:p w14:paraId="590E0DDC" w14:textId="77777777" w:rsidR="00B35B61" w:rsidRPr="00B1018E" w:rsidRDefault="00B35B61" w:rsidP="00460536">
      <w:pPr>
        <w:pStyle w:val="ListParagraph"/>
        <w:widowControl/>
        <w:numPr>
          <w:ilvl w:val="0"/>
          <w:numId w:val="22"/>
        </w:numPr>
        <w:spacing w:after="0" w:line="240" w:lineRule="auto"/>
        <w:rPr>
          <w:rFonts w:cs="Arial"/>
          <w:sz w:val="20"/>
        </w:rPr>
      </w:pPr>
      <w:r w:rsidRPr="00B1018E">
        <w:rPr>
          <w:rFonts w:cs="Arial"/>
          <w:sz w:val="20"/>
        </w:rPr>
        <w:t>It is not feasible for a parent PVF system to make use of a CAF item; the parent system configuration would not have existed prior to th</w:t>
      </w:r>
      <w:r>
        <w:rPr>
          <w:rFonts w:cs="Arial"/>
          <w:sz w:val="20"/>
        </w:rPr>
        <w:t>e C</w:t>
      </w:r>
      <w:r w:rsidRPr="00B1018E">
        <w:rPr>
          <w:rFonts w:cs="Arial"/>
          <w:sz w:val="20"/>
        </w:rPr>
        <w:t>ontract.</w:t>
      </w:r>
    </w:p>
    <w:p w14:paraId="0B368D9D" w14:textId="77777777" w:rsidR="00B35B61" w:rsidRPr="00635817" w:rsidRDefault="00B35B61" w:rsidP="00B35B61">
      <w:pPr>
        <w:contextualSpacing/>
        <w:rPr>
          <w:rFonts w:cs="Arial"/>
          <w:b/>
        </w:rPr>
      </w:pPr>
    </w:p>
    <w:p w14:paraId="5351A9CB" w14:textId="198E0ED3" w:rsidR="00B35B61" w:rsidRDefault="00B35B61" w:rsidP="00ED28F5">
      <w:pPr>
        <w:spacing w:before="66" w:after="0" w:line="361" w:lineRule="exact"/>
        <w:ind w:right="-20"/>
        <w:jc w:val="center"/>
        <w:rPr>
          <w:rFonts w:ascii="Arial" w:eastAsia="Arial" w:hAnsi="Arial" w:cs="Arial"/>
          <w:b/>
          <w:bCs/>
          <w:spacing w:val="-2"/>
          <w:position w:val="-1"/>
          <w:sz w:val="32"/>
          <w:szCs w:val="32"/>
          <w:lang w:val="en-GB" w:eastAsia="en-GB"/>
        </w:rPr>
      </w:pPr>
    </w:p>
    <w:p w14:paraId="1C73A5C0" w14:textId="26BBE405" w:rsidR="00ED28F5" w:rsidRDefault="00ED28F5" w:rsidP="00ED28F5">
      <w:pPr>
        <w:spacing w:before="66" w:after="0" w:line="361" w:lineRule="exact"/>
        <w:ind w:right="-20"/>
        <w:jc w:val="center"/>
        <w:rPr>
          <w:rFonts w:ascii="Arial" w:eastAsia="Arial" w:hAnsi="Arial" w:cs="Arial"/>
          <w:b/>
          <w:bCs/>
          <w:position w:val="-1"/>
          <w:sz w:val="32"/>
          <w:szCs w:val="32"/>
          <w:lang w:val="en-GB" w:eastAsia="en-GB"/>
        </w:rPr>
      </w:pPr>
      <w:r>
        <w:rPr>
          <w:rFonts w:ascii="Arial" w:eastAsia="Arial" w:hAnsi="Arial" w:cs="Arial"/>
          <w:b/>
          <w:bCs/>
          <w:spacing w:val="-2"/>
          <w:position w:val="-1"/>
          <w:sz w:val="32"/>
          <w:szCs w:val="32"/>
          <w:lang w:val="en-GB" w:eastAsia="en-GB"/>
        </w:rPr>
        <w:t>Schedule 3 - Schedule</w:t>
      </w:r>
      <w:r w:rsidRPr="002F2164">
        <w:rPr>
          <w:rFonts w:ascii="Arial" w:eastAsia="Arial" w:hAnsi="Arial" w:cs="Arial"/>
          <w:b/>
          <w:bCs/>
          <w:spacing w:val="-13"/>
          <w:position w:val="-1"/>
          <w:sz w:val="32"/>
          <w:szCs w:val="32"/>
          <w:lang w:val="en-GB" w:eastAsia="en-GB"/>
        </w:rPr>
        <w:t xml:space="preserve"> </w:t>
      </w:r>
      <w:r w:rsidRPr="002F2164">
        <w:rPr>
          <w:rFonts w:ascii="Arial" w:eastAsia="Arial" w:hAnsi="Arial" w:cs="Arial"/>
          <w:b/>
          <w:bCs/>
          <w:spacing w:val="-1"/>
          <w:position w:val="-1"/>
          <w:sz w:val="32"/>
          <w:szCs w:val="32"/>
          <w:lang w:val="en-GB" w:eastAsia="en-GB"/>
        </w:rPr>
        <w:t>o</w:t>
      </w:r>
      <w:r w:rsidRPr="002F2164">
        <w:rPr>
          <w:rFonts w:ascii="Arial" w:eastAsia="Arial" w:hAnsi="Arial" w:cs="Arial"/>
          <w:b/>
          <w:bCs/>
          <w:position w:val="-1"/>
          <w:sz w:val="32"/>
          <w:szCs w:val="32"/>
          <w:lang w:val="en-GB" w:eastAsia="en-GB"/>
        </w:rPr>
        <w:t>f</w:t>
      </w:r>
      <w:r w:rsidRPr="002F2164">
        <w:rPr>
          <w:rFonts w:ascii="Arial" w:eastAsia="Arial" w:hAnsi="Arial" w:cs="Arial"/>
          <w:b/>
          <w:bCs/>
          <w:spacing w:val="-1"/>
          <w:position w:val="-1"/>
          <w:sz w:val="32"/>
          <w:szCs w:val="32"/>
          <w:lang w:val="en-GB" w:eastAsia="en-GB"/>
        </w:rPr>
        <w:t xml:space="preserve"> </w:t>
      </w:r>
      <w:r w:rsidRPr="002F2164">
        <w:rPr>
          <w:rFonts w:ascii="Arial" w:eastAsia="Arial" w:hAnsi="Arial" w:cs="Arial"/>
          <w:b/>
          <w:bCs/>
          <w:position w:val="-1"/>
          <w:sz w:val="32"/>
          <w:szCs w:val="32"/>
          <w:lang w:val="en-GB" w:eastAsia="en-GB"/>
        </w:rPr>
        <w:t>Re</w:t>
      </w:r>
      <w:r w:rsidRPr="002F2164">
        <w:rPr>
          <w:rFonts w:ascii="Arial" w:eastAsia="Arial" w:hAnsi="Arial" w:cs="Arial"/>
          <w:b/>
          <w:bCs/>
          <w:spacing w:val="2"/>
          <w:position w:val="-1"/>
          <w:sz w:val="32"/>
          <w:szCs w:val="32"/>
          <w:lang w:val="en-GB" w:eastAsia="en-GB"/>
        </w:rPr>
        <w:t>q</w:t>
      </w:r>
      <w:r w:rsidRPr="002F2164">
        <w:rPr>
          <w:rFonts w:ascii="Arial" w:eastAsia="Arial" w:hAnsi="Arial" w:cs="Arial"/>
          <w:b/>
          <w:bCs/>
          <w:spacing w:val="-1"/>
          <w:position w:val="-1"/>
          <w:sz w:val="32"/>
          <w:szCs w:val="32"/>
          <w:lang w:val="en-GB" w:eastAsia="en-GB"/>
        </w:rPr>
        <w:t>u</w:t>
      </w:r>
      <w:r w:rsidRPr="002F2164">
        <w:rPr>
          <w:rFonts w:ascii="Arial" w:eastAsia="Arial" w:hAnsi="Arial" w:cs="Arial"/>
          <w:b/>
          <w:bCs/>
          <w:position w:val="-1"/>
          <w:sz w:val="32"/>
          <w:szCs w:val="32"/>
          <w:lang w:val="en-GB" w:eastAsia="en-GB"/>
        </w:rPr>
        <w:t>i</w:t>
      </w:r>
      <w:r w:rsidRPr="002F2164">
        <w:rPr>
          <w:rFonts w:ascii="Arial" w:eastAsia="Arial" w:hAnsi="Arial" w:cs="Arial"/>
          <w:b/>
          <w:bCs/>
          <w:spacing w:val="1"/>
          <w:position w:val="-1"/>
          <w:sz w:val="32"/>
          <w:szCs w:val="32"/>
          <w:lang w:val="en-GB" w:eastAsia="en-GB"/>
        </w:rPr>
        <w:t>r</w:t>
      </w:r>
      <w:r w:rsidRPr="002F2164">
        <w:rPr>
          <w:rFonts w:ascii="Arial" w:eastAsia="Arial" w:hAnsi="Arial" w:cs="Arial"/>
          <w:b/>
          <w:bCs/>
          <w:position w:val="-1"/>
          <w:sz w:val="32"/>
          <w:szCs w:val="32"/>
          <w:lang w:val="en-GB" w:eastAsia="en-GB"/>
        </w:rPr>
        <w:t>e</w:t>
      </w:r>
      <w:r w:rsidRPr="002F2164">
        <w:rPr>
          <w:rFonts w:ascii="Arial" w:eastAsia="Arial" w:hAnsi="Arial" w:cs="Arial"/>
          <w:b/>
          <w:bCs/>
          <w:spacing w:val="-1"/>
          <w:position w:val="-1"/>
          <w:sz w:val="32"/>
          <w:szCs w:val="32"/>
          <w:lang w:val="en-GB" w:eastAsia="en-GB"/>
        </w:rPr>
        <w:t>m</w:t>
      </w:r>
      <w:r w:rsidRPr="002F2164">
        <w:rPr>
          <w:rFonts w:ascii="Arial" w:eastAsia="Arial" w:hAnsi="Arial" w:cs="Arial"/>
          <w:b/>
          <w:bCs/>
          <w:spacing w:val="3"/>
          <w:position w:val="-1"/>
          <w:sz w:val="32"/>
          <w:szCs w:val="32"/>
          <w:lang w:val="en-GB" w:eastAsia="en-GB"/>
        </w:rPr>
        <w:t>e</w:t>
      </w:r>
      <w:r w:rsidRPr="002F2164">
        <w:rPr>
          <w:rFonts w:ascii="Arial" w:eastAsia="Arial" w:hAnsi="Arial" w:cs="Arial"/>
          <w:b/>
          <w:bCs/>
          <w:spacing w:val="-1"/>
          <w:position w:val="-1"/>
          <w:sz w:val="32"/>
          <w:szCs w:val="32"/>
          <w:lang w:val="en-GB" w:eastAsia="en-GB"/>
        </w:rPr>
        <w:t>n</w:t>
      </w:r>
      <w:r w:rsidRPr="002F2164">
        <w:rPr>
          <w:rFonts w:ascii="Arial" w:eastAsia="Arial" w:hAnsi="Arial" w:cs="Arial"/>
          <w:b/>
          <w:bCs/>
          <w:spacing w:val="-8"/>
          <w:position w:val="-1"/>
          <w:sz w:val="32"/>
          <w:szCs w:val="32"/>
          <w:lang w:val="en-GB" w:eastAsia="en-GB"/>
        </w:rPr>
        <w:t>t</w:t>
      </w:r>
      <w:r w:rsidRPr="002F2164">
        <w:rPr>
          <w:rFonts w:ascii="Arial" w:eastAsia="Arial" w:hAnsi="Arial" w:cs="Arial"/>
          <w:b/>
          <w:bCs/>
          <w:position w:val="-1"/>
          <w:sz w:val="32"/>
          <w:szCs w:val="32"/>
          <w:lang w:val="en-GB" w:eastAsia="en-GB"/>
        </w:rPr>
        <w:t>s</w:t>
      </w:r>
    </w:p>
    <w:p w14:paraId="112755FB" w14:textId="77777777" w:rsidR="00B63E8B" w:rsidRPr="000D071C" w:rsidRDefault="00B63E8B" w:rsidP="00B63E8B">
      <w:pPr>
        <w:spacing w:before="66" w:after="0" w:line="361" w:lineRule="exact"/>
        <w:ind w:right="-20"/>
        <w:rPr>
          <w:rFonts w:ascii="Arial" w:eastAsia="Arial" w:hAnsi="Arial" w:cs="Arial"/>
          <w:b/>
          <w:bCs/>
          <w:color w:val="000000" w:themeColor="text1"/>
          <w:position w:val="-1"/>
          <w:sz w:val="32"/>
          <w:szCs w:val="32"/>
          <w:lang w:val="en-GB" w:eastAsia="en-GB"/>
        </w:rPr>
      </w:pPr>
    </w:p>
    <w:tbl>
      <w:tblPr>
        <w:tblW w:w="50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1"/>
        <w:gridCol w:w="329"/>
        <w:gridCol w:w="3118"/>
        <w:gridCol w:w="2321"/>
        <w:gridCol w:w="1471"/>
        <w:gridCol w:w="1330"/>
        <w:gridCol w:w="1333"/>
        <w:gridCol w:w="1612"/>
        <w:gridCol w:w="2208"/>
        <w:gridCol w:w="1139"/>
      </w:tblGrid>
      <w:tr w:rsidR="000D071C" w:rsidRPr="000D071C" w14:paraId="2C82561B" w14:textId="77777777" w:rsidTr="00631514">
        <w:trPr>
          <w:gridAfter w:val="1"/>
          <w:wAfter w:w="363" w:type="pct"/>
          <w:trHeight w:val="506"/>
        </w:trPr>
        <w:tc>
          <w:tcPr>
            <w:tcW w:w="367" w:type="pct"/>
            <w:gridSpan w:val="2"/>
            <w:tcBorders>
              <w:top w:val="single" w:sz="4" w:space="0" w:color="auto"/>
              <w:left w:val="single" w:sz="4" w:space="0" w:color="auto"/>
              <w:bottom w:val="single" w:sz="4" w:space="0" w:color="auto"/>
              <w:right w:val="single" w:sz="4" w:space="0" w:color="auto"/>
            </w:tcBorders>
            <w:shd w:val="clear" w:color="auto" w:fill="E6E6E6"/>
          </w:tcPr>
          <w:p w14:paraId="0107F2FB" w14:textId="77777777" w:rsidR="00B63E8B" w:rsidRPr="000D071C" w:rsidRDefault="00B63E8B">
            <w:pPr>
              <w:spacing w:after="0" w:line="240" w:lineRule="auto"/>
              <w:jc w:val="center"/>
              <w:rPr>
                <w:rFonts w:ascii="Arial" w:eastAsia="Times New Roman" w:hAnsi="Arial" w:cs="Times New Roman"/>
                <w:b/>
                <w:color w:val="000000" w:themeColor="text1"/>
                <w:szCs w:val="20"/>
                <w:lang w:val="en-GB" w:eastAsia="en-GB"/>
              </w:rPr>
            </w:pPr>
          </w:p>
        </w:tc>
        <w:tc>
          <w:tcPr>
            <w:tcW w:w="4270" w:type="pct"/>
            <w:gridSpan w:val="7"/>
            <w:tcBorders>
              <w:top w:val="single" w:sz="4" w:space="0" w:color="auto"/>
              <w:left w:val="single" w:sz="4" w:space="0" w:color="auto"/>
              <w:bottom w:val="single" w:sz="4" w:space="0" w:color="auto"/>
              <w:right w:val="single" w:sz="4" w:space="0" w:color="auto"/>
            </w:tcBorders>
            <w:shd w:val="clear" w:color="auto" w:fill="E6E6E6"/>
            <w:hideMark/>
          </w:tcPr>
          <w:p w14:paraId="290128AE" w14:textId="77777777" w:rsidR="00B63E8B" w:rsidRPr="000D071C" w:rsidRDefault="00B63E8B">
            <w:pPr>
              <w:spacing w:after="0" w:line="240" w:lineRule="auto"/>
              <w:jc w:val="center"/>
              <w:rPr>
                <w:rFonts w:ascii="Arial" w:eastAsia="Times New Roman" w:hAnsi="Arial" w:cs="Times New Roman"/>
                <w:b/>
                <w:color w:val="000000" w:themeColor="text1"/>
                <w:sz w:val="24"/>
                <w:lang w:val="en-GB" w:eastAsia="en-GB"/>
              </w:rPr>
            </w:pPr>
            <w:r w:rsidRPr="000D071C">
              <w:rPr>
                <w:rFonts w:ascii="Arial" w:eastAsia="Times New Roman" w:hAnsi="Arial" w:cs="Times New Roman"/>
                <w:b/>
                <w:color w:val="000000" w:themeColor="text1"/>
                <w:szCs w:val="20"/>
                <w:lang w:val="en-GB" w:eastAsia="en-GB"/>
              </w:rPr>
              <w:t>Deliverables in accordance with Statement of Requirements</w:t>
            </w:r>
          </w:p>
        </w:tc>
      </w:tr>
      <w:tr w:rsidR="006C2F73" w:rsidRPr="000D071C" w14:paraId="4FEAE1E8" w14:textId="77777777" w:rsidTr="00631514">
        <w:trPr>
          <w:gridAfter w:val="1"/>
          <w:wAfter w:w="363" w:type="pct"/>
          <w:trHeight w:val="730"/>
        </w:trPr>
        <w:tc>
          <w:tcPr>
            <w:tcW w:w="262" w:type="pct"/>
            <w:tcBorders>
              <w:top w:val="single" w:sz="4" w:space="0" w:color="auto"/>
              <w:left w:val="single" w:sz="4" w:space="0" w:color="auto"/>
              <w:bottom w:val="single" w:sz="4" w:space="0" w:color="auto"/>
              <w:right w:val="single" w:sz="4" w:space="0" w:color="auto"/>
            </w:tcBorders>
            <w:hideMark/>
          </w:tcPr>
          <w:p w14:paraId="1F2E264F" w14:textId="77777777" w:rsidR="002F2E92" w:rsidRPr="000D071C" w:rsidRDefault="002F2E92">
            <w:pPr>
              <w:spacing w:after="0"/>
              <w:jc w:val="center"/>
              <w:rPr>
                <w:rFonts w:ascii="Arial" w:eastAsia="Times New Roman" w:hAnsi="Arial" w:cs="Arial"/>
                <w:b/>
                <w:color w:val="000000" w:themeColor="text1"/>
                <w:sz w:val="16"/>
                <w:szCs w:val="16"/>
                <w:lang w:val="en-GB" w:eastAsia="en-GB"/>
              </w:rPr>
            </w:pPr>
            <w:r w:rsidRPr="000D071C">
              <w:rPr>
                <w:rFonts w:ascii="Arial" w:eastAsia="Times New Roman" w:hAnsi="Arial" w:cs="Arial"/>
                <w:b/>
                <w:color w:val="000000" w:themeColor="text1"/>
                <w:sz w:val="16"/>
                <w:szCs w:val="16"/>
                <w:lang w:val="en-GB" w:eastAsia="en-GB"/>
              </w:rPr>
              <w:t>Item Number</w:t>
            </w:r>
          </w:p>
        </w:tc>
        <w:tc>
          <w:tcPr>
            <w:tcW w:w="1099" w:type="pct"/>
            <w:gridSpan w:val="2"/>
            <w:tcBorders>
              <w:top w:val="single" w:sz="4" w:space="0" w:color="auto"/>
              <w:left w:val="single" w:sz="4" w:space="0" w:color="auto"/>
              <w:bottom w:val="single" w:sz="4" w:space="0" w:color="auto"/>
              <w:right w:val="single" w:sz="4" w:space="0" w:color="auto"/>
            </w:tcBorders>
            <w:hideMark/>
          </w:tcPr>
          <w:p w14:paraId="48807463" w14:textId="77777777" w:rsidR="002F2E92" w:rsidRPr="000D071C" w:rsidRDefault="002F2E92">
            <w:pPr>
              <w:spacing w:after="0"/>
              <w:jc w:val="center"/>
              <w:rPr>
                <w:rFonts w:ascii="Arial" w:eastAsia="Times New Roman" w:hAnsi="Arial" w:cs="Arial"/>
                <w:b/>
                <w:color w:val="000000" w:themeColor="text1"/>
                <w:sz w:val="16"/>
                <w:szCs w:val="16"/>
                <w:lang w:val="en-GB" w:eastAsia="en-GB"/>
              </w:rPr>
            </w:pPr>
            <w:r w:rsidRPr="000D071C">
              <w:rPr>
                <w:rFonts w:ascii="Arial" w:hAnsi="Arial" w:cs="Arial"/>
                <w:b/>
                <w:bCs/>
                <w:color w:val="000000" w:themeColor="text1"/>
                <w:sz w:val="16"/>
                <w:szCs w:val="16"/>
              </w:rPr>
              <w:t>Description</w:t>
            </w:r>
          </w:p>
        </w:tc>
        <w:tc>
          <w:tcPr>
            <w:tcW w:w="740" w:type="pct"/>
            <w:tcBorders>
              <w:top w:val="single" w:sz="4" w:space="0" w:color="auto"/>
              <w:left w:val="single" w:sz="4" w:space="0" w:color="auto"/>
              <w:bottom w:val="single" w:sz="4" w:space="0" w:color="auto"/>
              <w:right w:val="single" w:sz="4" w:space="0" w:color="auto"/>
            </w:tcBorders>
            <w:hideMark/>
          </w:tcPr>
          <w:p w14:paraId="02FDC755" w14:textId="77777777" w:rsidR="002F2E92" w:rsidRPr="000D071C" w:rsidRDefault="002F2E92">
            <w:pPr>
              <w:spacing w:after="0" w:line="240" w:lineRule="auto"/>
              <w:jc w:val="center"/>
              <w:rPr>
                <w:rFonts w:ascii="Arial" w:eastAsia="Times New Roman" w:hAnsi="Arial" w:cs="Arial"/>
                <w:b/>
                <w:color w:val="000000" w:themeColor="text1"/>
                <w:sz w:val="16"/>
                <w:szCs w:val="16"/>
                <w:lang w:val="en-GB" w:eastAsia="en-GB"/>
              </w:rPr>
            </w:pPr>
            <w:r w:rsidRPr="000D071C">
              <w:rPr>
                <w:rFonts w:ascii="Arial" w:eastAsia="Times New Roman" w:hAnsi="Arial" w:cs="Arial"/>
                <w:b/>
                <w:color w:val="000000" w:themeColor="text1"/>
                <w:sz w:val="16"/>
                <w:szCs w:val="16"/>
                <w:lang w:val="en-GB" w:eastAsia="en-GB"/>
              </w:rPr>
              <w:t>Delivery Date</w:t>
            </w:r>
          </w:p>
          <w:p w14:paraId="5CD4BD14" w14:textId="77777777" w:rsidR="002F2E92" w:rsidRPr="000D071C" w:rsidRDefault="002F2E92">
            <w:pPr>
              <w:spacing w:after="0"/>
              <w:jc w:val="center"/>
              <w:rPr>
                <w:rFonts w:ascii="Arial" w:eastAsia="Times New Roman" w:hAnsi="Arial" w:cs="Arial"/>
                <w:b/>
                <w:color w:val="000000" w:themeColor="text1"/>
                <w:sz w:val="16"/>
                <w:szCs w:val="16"/>
                <w:lang w:val="en-GB" w:eastAsia="en-GB"/>
              </w:rPr>
            </w:pPr>
            <w:r w:rsidRPr="000D071C">
              <w:rPr>
                <w:rFonts w:ascii="Arial" w:eastAsia="Times New Roman" w:hAnsi="Arial" w:cs="Arial"/>
                <w:b/>
                <w:color w:val="000000" w:themeColor="text1"/>
                <w:sz w:val="16"/>
                <w:szCs w:val="16"/>
                <w:lang w:val="en-GB" w:eastAsia="en-GB"/>
              </w:rPr>
              <w:t xml:space="preserve"> </w:t>
            </w:r>
          </w:p>
        </w:tc>
        <w:tc>
          <w:tcPr>
            <w:tcW w:w="469" w:type="pct"/>
            <w:tcBorders>
              <w:top w:val="single" w:sz="4" w:space="0" w:color="auto"/>
              <w:left w:val="single" w:sz="4" w:space="0" w:color="auto"/>
              <w:bottom w:val="single" w:sz="4" w:space="0" w:color="auto"/>
              <w:right w:val="single" w:sz="4" w:space="0" w:color="auto"/>
            </w:tcBorders>
            <w:hideMark/>
          </w:tcPr>
          <w:p w14:paraId="686680C2" w14:textId="77777777" w:rsidR="002F2E92" w:rsidRPr="000D071C" w:rsidRDefault="002F2E92">
            <w:pPr>
              <w:spacing w:after="0"/>
              <w:jc w:val="center"/>
              <w:rPr>
                <w:rFonts w:ascii="Arial" w:eastAsia="Times New Roman" w:hAnsi="Arial" w:cs="Arial"/>
                <w:b/>
                <w:color w:val="000000" w:themeColor="text1"/>
                <w:sz w:val="16"/>
                <w:szCs w:val="16"/>
                <w:lang w:val="en-GB" w:eastAsia="en-GB"/>
              </w:rPr>
            </w:pPr>
            <w:r w:rsidRPr="000D071C">
              <w:rPr>
                <w:rFonts w:ascii="Arial" w:hAnsi="Arial" w:cs="Arial"/>
                <w:b/>
                <w:bCs/>
                <w:color w:val="000000" w:themeColor="text1"/>
                <w:sz w:val="16"/>
                <w:szCs w:val="16"/>
              </w:rPr>
              <w:t>Unit of Measurement</w:t>
            </w:r>
          </w:p>
        </w:tc>
        <w:tc>
          <w:tcPr>
            <w:tcW w:w="424" w:type="pct"/>
            <w:tcBorders>
              <w:top w:val="single" w:sz="4" w:space="0" w:color="auto"/>
              <w:left w:val="single" w:sz="4" w:space="0" w:color="auto"/>
              <w:bottom w:val="single" w:sz="4" w:space="0" w:color="auto"/>
              <w:right w:val="single" w:sz="4" w:space="0" w:color="auto"/>
            </w:tcBorders>
            <w:hideMark/>
          </w:tcPr>
          <w:p w14:paraId="3F6670D0" w14:textId="77777777" w:rsidR="002F2E92" w:rsidRPr="000D071C" w:rsidRDefault="002F2E92">
            <w:pPr>
              <w:spacing w:after="0" w:line="240" w:lineRule="auto"/>
              <w:jc w:val="center"/>
              <w:rPr>
                <w:rFonts w:ascii="Arial" w:eastAsia="Times New Roman" w:hAnsi="Arial" w:cs="Arial"/>
                <w:b/>
                <w:color w:val="000000" w:themeColor="text1"/>
                <w:sz w:val="16"/>
                <w:szCs w:val="16"/>
                <w:lang w:val="en-GB" w:eastAsia="en-GB"/>
              </w:rPr>
            </w:pPr>
            <w:r w:rsidRPr="000D071C">
              <w:rPr>
                <w:rFonts w:ascii="Arial" w:eastAsia="Times New Roman" w:hAnsi="Arial" w:cs="Arial"/>
                <w:b/>
                <w:color w:val="000000" w:themeColor="text1"/>
                <w:sz w:val="16"/>
                <w:szCs w:val="16"/>
                <w:lang w:val="en-GB" w:eastAsia="en-GB"/>
              </w:rPr>
              <w:t>Quantity</w:t>
            </w:r>
          </w:p>
        </w:tc>
        <w:tc>
          <w:tcPr>
            <w:tcW w:w="425" w:type="pct"/>
            <w:tcBorders>
              <w:top w:val="single" w:sz="4" w:space="0" w:color="auto"/>
              <w:left w:val="single" w:sz="4" w:space="0" w:color="auto"/>
              <w:bottom w:val="single" w:sz="4" w:space="0" w:color="auto"/>
              <w:right w:val="single" w:sz="4" w:space="0" w:color="auto"/>
            </w:tcBorders>
          </w:tcPr>
          <w:p w14:paraId="5802A956" w14:textId="77777777" w:rsidR="002F2E92" w:rsidRPr="000D071C" w:rsidRDefault="002F2E92">
            <w:pPr>
              <w:spacing w:after="0" w:line="240" w:lineRule="auto"/>
              <w:jc w:val="center"/>
              <w:rPr>
                <w:rFonts w:ascii="Arial" w:eastAsia="Times New Roman" w:hAnsi="Arial" w:cs="Arial"/>
                <w:b/>
                <w:color w:val="000000" w:themeColor="text1"/>
                <w:sz w:val="16"/>
                <w:szCs w:val="16"/>
                <w:lang w:val="en-GB" w:eastAsia="en-GB"/>
              </w:rPr>
            </w:pPr>
            <w:r w:rsidRPr="000D071C">
              <w:rPr>
                <w:rFonts w:ascii="Arial" w:eastAsia="Times New Roman" w:hAnsi="Arial" w:cs="Arial"/>
                <w:b/>
                <w:color w:val="000000" w:themeColor="text1"/>
                <w:sz w:val="16"/>
                <w:szCs w:val="16"/>
                <w:lang w:val="en-GB" w:eastAsia="en-GB"/>
              </w:rPr>
              <w:t xml:space="preserve">Individual Price </w:t>
            </w:r>
          </w:p>
          <w:p w14:paraId="792736E8" w14:textId="77777777" w:rsidR="002F2E92" w:rsidRPr="000D071C" w:rsidRDefault="002F2E92">
            <w:pPr>
              <w:spacing w:after="0" w:line="240" w:lineRule="auto"/>
              <w:jc w:val="center"/>
              <w:rPr>
                <w:rFonts w:ascii="Arial" w:eastAsia="Times New Roman" w:hAnsi="Arial" w:cs="Arial"/>
                <w:b/>
                <w:color w:val="000000" w:themeColor="text1"/>
                <w:sz w:val="16"/>
                <w:szCs w:val="16"/>
                <w:lang w:val="en-GB" w:eastAsia="en-GB"/>
              </w:rPr>
            </w:pPr>
            <w:r w:rsidRPr="000D071C">
              <w:rPr>
                <w:rFonts w:ascii="Arial" w:eastAsia="Times New Roman" w:hAnsi="Arial" w:cs="Arial"/>
                <w:b/>
                <w:color w:val="000000" w:themeColor="text1"/>
                <w:sz w:val="16"/>
                <w:szCs w:val="16"/>
                <w:lang w:val="en-GB" w:eastAsia="en-GB"/>
              </w:rPr>
              <w:t>(£)</w:t>
            </w:r>
          </w:p>
          <w:p w14:paraId="70726D58" w14:textId="77777777" w:rsidR="002F2E92" w:rsidRPr="000D071C" w:rsidRDefault="002F2E92">
            <w:pPr>
              <w:spacing w:after="0" w:line="240" w:lineRule="auto"/>
              <w:jc w:val="center"/>
              <w:rPr>
                <w:rFonts w:ascii="Arial" w:eastAsia="Times New Roman" w:hAnsi="Arial" w:cs="Arial"/>
                <w:b/>
                <w:color w:val="000000" w:themeColor="text1"/>
                <w:sz w:val="16"/>
                <w:szCs w:val="16"/>
                <w:lang w:val="en-GB" w:eastAsia="en-GB"/>
              </w:rPr>
            </w:pPr>
            <w:r w:rsidRPr="000D071C">
              <w:rPr>
                <w:rFonts w:ascii="Arial" w:eastAsia="Times New Roman" w:hAnsi="Arial" w:cs="Arial"/>
                <w:b/>
                <w:color w:val="000000" w:themeColor="text1"/>
                <w:sz w:val="16"/>
                <w:szCs w:val="16"/>
                <w:lang w:val="en-GB" w:eastAsia="en-GB"/>
              </w:rPr>
              <w:t xml:space="preserve">Ex VAT </w:t>
            </w:r>
          </w:p>
          <w:p w14:paraId="70D9CDF7" w14:textId="77777777" w:rsidR="002F2E92" w:rsidRPr="000D071C" w:rsidRDefault="002F2E92">
            <w:pPr>
              <w:spacing w:after="0" w:line="240" w:lineRule="auto"/>
              <w:jc w:val="center"/>
              <w:rPr>
                <w:rFonts w:ascii="Arial" w:eastAsia="Times New Roman" w:hAnsi="Arial" w:cs="Arial"/>
                <w:b/>
                <w:color w:val="000000" w:themeColor="text1"/>
                <w:sz w:val="16"/>
                <w:szCs w:val="16"/>
                <w:lang w:val="en-GB" w:eastAsia="en-GB"/>
              </w:rPr>
            </w:pPr>
          </w:p>
        </w:tc>
        <w:tc>
          <w:tcPr>
            <w:tcW w:w="51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EBF6674" w14:textId="77777777" w:rsidR="002F2E92" w:rsidRPr="000D071C" w:rsidRDefault="002F2E92">
            <w:pPr>
              <w:spacing w:after="0" w:line="240" w:lineRule="auto"/>
              <w:jc w:val="center"/>
              <w:rPr>
                <w:rFonts w:ascii="Arial" w:eastAsia="Times New Roman" w:hAnsi="Arial" w:cs="Arial"/>
                <w:b/>
                <w:color w:val="000000" w:themeColor="text1"/>
                <w:sz w:val="16"/>
                <w:szCs w:val="16"/>
                <w:lang w:val="en-GB" w:eastAsia="en-GB"/>
              </w:rPr>
            </w:pPr>
            <w:r w:rsidRPr="000D071C">
              <w:rPr>
                <w:rFonts w:ascii="Arial" w:eastAsia="Times New Roman" w:hAnsi="Arial" w:cs="Arial"/>
                <w:b/>
                <w:color w:val="000000" w:themeColor="text1"/>
                <w:sz w:val="16"/>
                <w:szCs w:val="16"/>
                <w:lang w:val="en-GB" w:eastAsia="en-GB"/>
              </w:rPr>
              <w:t>Price Type</w:t>
            </w:r>
          </w:p>
        </w:tc>
        <w:tc>
          <w:tcPr>
            <w:tcW w:w="70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039E046" w14:textId="77777777" w:rsidR="002F2E92" w:rsidRPr="000D071C" w:rsidRDefault="002F2E92">
            <w:pPr>
              <w:spacing w:after="0" w:line="240" w:lineRule="auto"/>
              <w:jc w:val="center"/>
              <w:rPr>
                <w:rFonts w:ascii="Arial" w:eastAsia="Times New Roman" w:hAnsi="Arial" w:cs="Arial"/>
                <w:b/>
                <w:color w:val="000000" w:themeColor="text1"/>
                <w:sz w:val="16"/>
                <w:szCs w:val="16"/>
                <w:lang w:val="en-GB" w:eastAsia="en-GB"/>
              </w:rPr>
            </w:pPr>
            <w:r w:rsidRPr="000D071C">
              <w:rPr>
                <w:rFonts w:ascii="Arial" w:eastAsia="Times New Roman" w:hAnsi="Arial" w:cs="Arial"/>
                <w:b/>
                <w:color w:val="000000" w:themeColor="text1"/>
                <w:sz w:val="16"/>
                <w:szCs w:val="16"/>
                <w:lang w:val="en-GB" w:eastAsia="en-GB"/>
              </w:rPr>
              <w:t xml:space="preserve">Total Price </w:t>
            </w:r>
          </w:p>
          <w:p w14:paraId="575DB133" w14:textId="77777777" w:rsidR="002F2E92" w:rsidRPr="000D071C" w:rsidRDefault="002F2E92">
            <w:pPr>
              <w:spacing w:after="0" w:line="240" w:lineRule="auto"/>
              <w:jc w:val="center"/>
              <w:rPr>
                <w:rFonts w:ascii="Arial" w:eastAsia="Times New Roman" w:hAnsi="Arial" w:cs="Arial"/>
                <w:b/>
                <w:color w:val="000000" w:themeColor="text1"/>
                <w:sz w:val="16"/>
                <w:szCs w:val="16"/>
                <w:lang w:val="en-GB" w:eastAsia="en-GB"/>
              </w:rPr>
            </w:pPr>
            <w:r w:rsidRPr="000D071C">
              <w:rPr>
                <w:rFonts w:ascii="Arial" w:eastAsia="Times New Roman" w:hAnsi="Arial" w:cs="Arial"/>
                <w:b/>
                <w:color w:val="000000" w:themeColor="text1"/>
                <w:sz w:val="16"/>
                <w:szCs w:val="16"/>
                <w:lang w:val="en-GB" w:eastAsia="en-GB"/>
              </w:rPr>
              <w:t>(£)</w:t>
            </w:r>
          </w:p>
          <w:p w14:paraId="4063CE37" w14:textId="77777777" w:rsidR="002F2E92" w:rsidRPr="000D071C" w:rsidRDefault="002F2E92">
            <w:pPr>
              <w:spacing w:after="0" w:line="240" w:lineRule="auto"/>
              <w:jc w:val="center"/>
              <w:rPr>
                <w:rFonts w:ascii="Arial" w:eastAsia="Times New Roman" w:hAnsi="Arial" w:cs="Arial"/>
                <w:b/>
                <w:color w:val="000000" w:themeColor="text1"/>
                <w:sz w:val="16"/>
                <w:szCs w:val="16"/>
                <w:lang w:val="en-GB" w:eastAsia="en-GB"/>
              </w:rPr>
            </w:pPr>
            <w:r w:rsidRPr="000D071C">
              <w:rPr>
                <w:rFonts w:ascii="Arial" w:eastAsia="Times New Roman" w:hAnsi="Arial" w:cs="Arial"/>
                <w:b/>
                <w:color w:val="000000" w:themeColor="text1"/>
                <w:sz w:val="16"/>
                <w:szCs w:val="16"/>
                <w:lang w:val="en-GB" w:eastAsia="en-GB"/>
              </w:rPr>
              <w:t xml:space="preserve">Ex VAT </w:t>
            </w:r>
          </w:p>
        </w:tc>
      </w:tr>
      <w:tr w:rsidR="006C2F73" w:rsidRPr="000D071C" w14:paraId="2BFB36E1" w14:textId="77777777" w:rsidTr="00631514">
        <w:trPr>
          <w:gridAfter w:val="1"/>
          <w:wAfter w:w="363" w:type="pct"/>
          <w:trHeight w:val="805"/>
        </w:trPr>
        <w:tc>
          <w:tcPr>
            <w:tcW w:w="262" w:type="pct"/>
            <w:tcBorders>
              <w:top w:val="single" w:sz="4" w:space="0" w:color="auto"/>
              <w:left w:val="single" w:sz="4" w:space="0" w:color="auto"/>
              <w:bottom w:val="single" w:sz="4" w:space="0" w:color="auto"/>
              <w:right w:val="single" w:sz="4" w:space="0" w:color="auto"/>
            </w:tcBorders>
            <w:hideMark/>
          </w:tcPr>
          <w:p w14:paraId="00E95787" w14:textId="77777777" w:rsidR="002F2E92" w:rsidRPr="000D071C" w:rsidRDefault="002F2E92">
            <w:pPr>
              <w:spacing w:after="0" w:line="240" w:lineRule="auto"/>
              <w:jc w:val="center"/>
              <w:rPr>
                <w:rFonts w:ascii="Arial" w:eastAsia="Times New Roman" w:hAnsi="Arial" w:cs="Arial"/>
                <w:color w:val="000000" w:themeColor="text1"/>
                <w:lang w:val="en-GB" w:eastAsia="en-GB"/>
              </w:rPr>
            </w:pPr>
            <w:r w:rsidRPr="000D071C">
              <w:rPr>
                <w:rFonts w:ascii="Arial" w:eastAsia="Times New Roman" w:hAnsi="Arial" w:cs="Arial"/>
                <w:color w:val="000000" w:themeColor="text1"/>
                <w:lang w:val="en-GB" w:eastAsia="en-GB"/>
              </w:rPr>
              <w:t>1</w:t>
            </w:r>
          </w:p>
        </w:tc>
        <w:tc>
          <w:tcPr>
            <w:tcW w:w="1099" w:type="pct"/>
            <w:gridSpan w:val="2"/>
            <w:tcBorders>
              <w:top w:val="single" w:sz="4" w:space="0" w:color="auto"/>
              <w:left w:val="single" w:sz="4" w:space="0" w:color="auto"/>
              <w:bottom w:val="single" w:sz="4" w:space="0" w:color="auto"/>
              <w:right w:val="single" w:sz="4" w:space="0" w:color="auto"/>
            </w:tcBorders>
            <w:hideMark/>
          </w:tcPr>
          <w:p w14:paraId="12CF8C25" w14:textId="010C62F4" w:rsidR="002F2E92" w:rsidRPr="000D071C" w:rsidRDefault="002F2E92">
            <w:pPr>
              <w:spacing w:after="0" w:line="240" w:lineRule="auto"/>
              <w:jc w:val="center"/>
              <w:rPr>
                <w:rFonts w:ascii="Arial" w:eastAsia="Times New Roman" w:hAnsi="Arial" w:cs="Arial"/>
                <w:color w:val="000000" w:themeColor="text1"/>
                <w:lang w:val="en-GB" w:eastAsia="en-GB"/>
              </w:rPr>
            </w:pPr>
            <w:r w:rsidRPr="000D071C">
              <w:rPr>
                <w:rFonts w:ascii="Arial" w:eastAsia="Times New Roman" w:hAnsi="Arial" w:cs="Arial"/>
                <w:color w:val="000000" w:themeColor="text1"/>
                <w:lang w:val="en-GB" w:eastAsia="en-GB"/>
              </w:rPr>
              <w:t xml:space="preserve">Purchase of Clinical </w:t>
            </w:r>
            <w:proofErr w:type="spellStart"/>
            <w:r w:rsidRPr="000D071C">
              <w:rPr>
                <w:rFonts w:ascii="Arial" w:eastAsia="Times New Roman" w:hAnsi="Arial" w:cs="Arial"/>
                <w:color w:val="000000" w:themeColor="text1"/>
                <w:lang w:val="en-GB" w:eastAsia="en-GB"/>
              </w:rPr>
              <w:t>Tympanometer</w:t>
            </w:r>
            <w:proofErr w:type="spellEnd"/>
          </w:p>
        </w:tc>
        <w:tc>
          <w:tcPr>
            <w:tcW w:w="740" w:type="pct"/>
            <w:tcBorders>
              <w:top w:val="single" w:sz="4" w:space="0" w:color="auto"/>
              <w:left w:val="single" w:sz="4" w:space="0" w:color="auto"/>
              <w:bottom w:val="single" w:sz="4" w:space="0" w:color="auto"/>
              <w:right w:val="single" w:sz="4" w:space="0" w:color="auto"/>
            </w:tcBorders>
            <w:hideMark/>
          </w:tcPr>
          <w:p w14:paraId="3F402077" w14:textId="77777777" w:rsidR="002F2E92" w:rsidRPr="000D071C" w:rsidRDefault="002F2E92">
            <w:pPr>
              <w:spacing w:after="0" w:line="240" w:lineRule="auto"/>
              <w:jc w:val="center"/>
              <w:rPr>
                <w:rFonts w:ascii="Arial" w:eastAsia="Times New Roman" w:hAnsi="Arial" w:cs="Arial"/>
                <w:color w:val="000000" w:themeColor="text1"/>
                <w:lang w:val="en-GB" w:eastAsia="en-GB"/>
              </w:rPr>
            </w:pPr>
            <w:r w:rsidRPr="000D071C">
              <w:rPr>
                <w:rFonts w:ascii="Arial" w:eastAsia="Times New Roman" w:hAnsi="Arial" w:cs="Arial"/>
                <w:color w:val="000000" w:themeColor="text1"/>
                <w:lang w:val="en-GB" w:eastAsia="en-GB"/>
              </w:rPr>
              <w:t xml:space="preserve">Contract Period 1 – no later than </w:t>
            </w:r>
          </w:p>
          <w:p w14:paraId="1A2A3CFA" w14:textId="6C7AA093" w:rsidR="002F2E92" w:rsidRPr="000D071C" w:rsidRDefault="002F2E92">
            <w:pPr>
              <w:spacing w:after="0" w:line="240" w:lineRule="auto"/>
              <w:jc w:val="center"/>
              <w:rPr>
                <w:rFonts w:ascii="Arial" w:eastAsia="Times New Roman" w:hAnsi="Arial" w:cs="Arial"/>
                <w:color w:val="000000" w:themeColor="text1"/>
                <w:lang w:val="en-GB" w:eastAsia="en-GB"/>
              </w:rPr>
            </w:pPr>
            <w:r w:rsidRPr="000D071C">
              <w:rPr>
                <w:rFonts w:ascii="Arial" w:eastAsia="Times New Roman" w:hAnsi="Arial" w:cs="Arial"/>
                <w:color w:val="000000" w:themeColor="text1"/>
                <w:lang w:val="en-GB" w:eastAsia="en-GB"/>
              </w:rPr>
              <w:t>31</w:t>
            </w:r>
            <w:r w:rsidRPr="000D071C">
              <w:rPr>
                <w:rFonts w:ascii="Arial" w:eastAsia="Times New Roman" w:hAnsi="Arial" w:cs="Arial"/>
                <w:color w:val="000000" w:themeColor="text1"/>
                <w:vertAlign w:val="superscript"/>
                <w:lang w:val="en-GB" w:eastAsia="en-GB"/>
              </w:rPr>
              <w:t>st</w:t>
            </w:r>
            <w:r w:rsidRPr="000D071C">
              <w:rPr>
                <w:rFonts w:ascii="Arial" w:eastAsia="Times New Roman" w:hAnsi="Arial" w:cs="Arial"/>
                <w:color w:val="000000" w:themeColor="text1"/>
                <w:lang w:val="en-GB" w:eastAsia="en-GB"/>
              </w:rPr>
              <w:t xml:space="preserve"> March 2023</w:t>
            </w:r>
          </w:p>
        </w:tc>
        <w:tc>
          <w:tcPr>
            <w:tcW w:w="469" w:type="pct"/>
            <w:tcBorders>
              <w:top w:val="single" w:sz="4" w:space="0" w:color="auto"/>
              <w:left w:val="single" w:sz="4" w:space="0" w:color="auto"/>
              <w:bottom w:val="single" w:sz="4" w:space="0" w:color="auto"/>
              <w:right w:val="single" w:sz="4" w:space="0" w:color="auto"/>
            </w:tcBorders>
            <w:hideMark/>
          </w:tcPr>
          <w:p w14:paraId="61720667" w14:textId="77777777" w:rsidR="002F2E92" w:rsidRPr="000D071C" w:rsidRDefault="002F2E92">
            <w:pPr>
              <w:spacing w:after="0" w:line="240" w:lineRule="auto"/>
              <w:jc w:val="center"/>
              <w:rPr>
                <w:rFonts w:ascii="Arial" w:eastAsia="Times New Roman" w:hAnsi="Arial" w:cs="Arial"/>
                <w:color w:val="000000" w:themeColor="text1"/>
                <w:lang w:val="en-GB" w:eastAsia="en-GB"/>
              </w:rPr>
            </w:pPr>
            <w:r w:rsidRPr="000D071C">
              <w:rPr>
                <w:rFonts w:ascii="Arial" w:eastAsia="Times New Roman" w:hAnsi="Arial" w:cs="Arial"/>
                <w:color w:val="000000" w:themeColor="text1"/>
                <w:lang w:val="en-GB" w:eastAsia="en-GB"/>
              </w:rPr>
              <w:t>Per Item</w:t>
            </w:r>
          </w:p>
        </w:tc>
        <w:tc>
          <w:tcPr>
            <w:tcW w:w="424" w:type="pct"/>
            <w:tcBorders>
              <w:top w:val="single" w:sz="4" w:space="0" w:color="auto"/>
              <w:left w:val="single" w:sz="4" w:space="0" w:color="auto"/>
              <w:bottom w:val="single" w:sz="4" w:space="0" w:color="auto"/>
              <w:right w:val="single" w:sz="4" w:space="0" w:color="auto"/>
            </w:tcBorders>
            <w:hideMark/>
          </w:tcPr>
          <w:p w14:paraId="6E6C9779" w14:textId="77777777" w:rsidR="002F2E92" w:rsidRPr="000D071C" w:rsidRDefault="002F2E92">
            <w:pPr>
              <w:spacing w:after="0" w:line="240" w:lineRule="auto"/>
              <w:jc w:val="center"/>
              <w:rPr>
                <w:rFonts w:ascii="Arial" w:eastAsia="Times New Roman" w:hAnsi="Arial" w:cs="Arial"/>
                <w:color w:val="000000" w:themeColor="text1"/>
                <w:lang w:val="en-GB" w:eastAsia="en-GB"/>
              </w:rPr>
            </w:pPr>
            <w:r w:rsidRPr="000D071C">
              <w:rPr>
                <w:rFonts w:ascii="Arial" w:eastAsia="Times New Roman" w:hAnsi="Arial" w:cs="Arial"/>
                <w:color w:val="000000" w:themeColor="text1"/>
                <w:lang w:val="en-GB" w:eastAsia="en-GB"/>
              </w:rPr>
              <w:t>1</w:t>
            </w:r>
          </w:p>
        </w:tc>
        <w:tc>
          <w:tcPr>
            <w:tcW w:w="425" w:type="pct"/>
            <w:tcBorders>
              <w:top w:val="single" w:sz="4" w:space="0" w:color="auto"/>
              <w:left w:val="single" w:sz="4" w:space="0" w:color="auto"/>
              <w:bottom w:val="single" w:sz="4" w:space="0" w:color="auto"/>
              <w:right w:val="single" w:sz="4" w:space="0" w:color="auto"/>
            </w:tcBorders>
            <w:hideMark/>
          </w:tcPr>
          <w:p w14:paraId="56FBF90A" w14:textId="77777777" w:rsidR="002F2E92" w:rsidRPr="000D071C" w:rsidRDefault="002F2E92">
            <w:pPr>
              <w:spacing w:after="0" w:line="240" w:lineRule="auto"/>
              <w:jc w:val="center"/>
              <w:rPr>
                <w:rFonts w:ascii="Arial" w:eastAsia="Times New Roman" w:hAnsi="Arial" w:cs="Arial"/>
                <w:color w:val="000000" w:themeColor="text1"/>
                <w:lang w:val="en-GB" w:eastAsia="en-GB"/>
              </w:rPr>
            </w:pPr>
            <w:r w:rsidRPr="000D071C">
              <w:rPr>
                <w:rFonts w:ascii="Arial" w:hAnsi="Arial" w:cs="Arial"/>
                <w:color w:val="000000" w:themeColor="text1"/>
              </w:rPr>
              <w:t>£</w:t>
            </w:r>
          </w:p>
        </w:tc>
        <w:tc>
          <w:tcPr>
            <w:tcW w:w="514" w:type="pct"/>
            <w:tcBorders>
              <w:top w:val="single" w:sz="4" w:space="0" w:color="auto"/>
              <w:left w:val="single" w:sz="4" w:space="0" w:color="auto"/>
              <w:bottom w:val="single" w:sz="4" w:space="0" w:color="auto"/>
              <w:right w:val="single" w:sz="4" w:space="0" w:color="auto"/>
            </w:tcBorders>
            <w:hideMark/>
          </w:tcPr>
          <w:p w14:paraId="1B8DC6AF" w14:textId="77777777" w:rsidR="002F2E92" w:rsidRPr="000D071C" w:rsidRDefault="002F2E92">
            <w:pPr>
              <w:spacing w:after="0" w:line="240" w:lineRule="auto"/>
              <w:jc w:val="center"/>
              <w:rPr>
                <w:rFonts w:ascii="Arial" w:eastAsia="Times New Roman" w:hAnsi="Arial" w:cs="Arial"/>
                <w:color w:val="000000" w:themeColor="text1"/>
                <w:lang w:val="en-GB" w:eastAsia="en-GB"/>
              </w:rPr>
            </w:pPr>
            <w:r w:rsidRPr="000D071C">
              <w:rPr>
                <w:rFonts w:ascii="Arial" w:eastAsia="Times New Roman" w:hAnsi="Arial" w:cs="Arial"/>
                <w:color w:val="000000" w:themeColor="text1"/>
                <w:lang w:val="en-GB" w:eastAsia="en-GB"/>
              </w:rPr>
              <w:t>Firm</w:t>
            </w:r>
          </w:p>
        </w:tc>
        <w:tc>
          <w:tcPr>
            <w:tcW w:w="704" w:type="pct"/>
            <w:tcBorders>
              <w:top w:val="single" w:sz="4" w:space="0" w:color="auto"/>
              <w:left w:val="single" w:sz="4" w:space="0" w:color="auto"/>
              <w:bottom w:val="single" w:sz="4" w:space="0" w:color="auto"/>
              <w:right w:val="single" w:sz="4" w:space="0" w:color="auto"/>
            </w:tcBorders>
            <w:hideMark/>
          </w:tcPr>
          <w:p w14:paraId="4646FA40" w14:textId="77777777" w:rsidR="002F2E92" w:rsidRPr="000D071C" w:rsidRDefault="002F2E92">
            <w:pPr>
              <w:jc w:val="center"/>
              <w:rPr>
                <w:rFonts w:ascii="Arial" w:hAnsi="Arial" w:cs="Arial"/>
                <w:color w:val="000000" w:themeColor="text1"/>
              </w:rPr>
            </w:pPr>
            <w:r w:rsidRPr="000D071C">
              <w:rPr>
                <w:rFonts w:ascii="Arial" w:hAnsi="Arial" w:cs="Arial"/>
                <w:color w:val="000000" w:themeColor="text1"/>
              </w:rPr>
              <w:t xml:space="preserve">£ </w:t>
            </w:r>
          </w:p>
        </w:tc>
      </w:tr>
      <w:tr w:rsidR="006C2F73" w:rsidRPr="000D071C" w14:paraId="29C7311F" w14:textId="77777777" w:rsidTr="00631514">
        <w:trPr>
          <w:gridAfter w:val="1"/>
          <w:wAfter w:w="363" w:type="pct"/>
          <w:trHeight w:val="805"/>
        </w:trPr>
        <w:tc>
          <w:tcPr>
            <w:tcW w:w="262" w:type="pct"/>
            <w:tcBorders>
              <w:top w:val="single" w:sz="4" w:space="0" w:color="auto"/>
              <w:left w:val="single" w:sz="4" w:space="0" w:color="auto"/>
              <w:bottom w:val="single" w:sz="4" w:space="0" w:color="auto"/>
              <w:right w:val="single" w:sz="4" w:space="0" w:color="auto"/>
            </w:tcBorders>
            <w:hideMark/>
          </w:tcPr>
          <w:p w14:paraId="5F75101B" w14:textId="77777777" w:rsidR="002F2E92" w:rsidRPr="000D071C" w:rsidRDefault="002F2E92">
            <w:pPr>
              <w:spacing w:after="0" w:line="240" w:lineRule="auto"/>
              <w:jc w:val="center"/>
              <w:rPr>
                <w:rFonts w:ascii="Arial" w:eastAsia="Times New Roman" w:hAnsi="Arial" w:cs="Arial"/>
                <w:color w:val="000000" w:themeColor="text1"/>
                <w:lang w:val="en-GB" w:eastAsia="en-GB"/>
              </w:rPr>
            </w:pPr>
            <w:r w:rsidRPr="000D071C">
              <w:rPr>
                <w:rFonts w:ascii="Arial" w:eastAsia="Times New Roman" w:hAnsi="Arial" w:cs="Arial"/>
                <w:color w:val="000000" w:themeColor="text1"/>
                <w:lang w:val="en-GB" w:eastAsia="en-GB"/>
              </w:rPr>
              <w:t>2</w:t>
            </w:r>
          </w:p>
        </w:tc>
        <w:tc>
          <w:tcPr>
            <w:tcW w:w="1099" w:type="pct"/>
            <w:gridSpan w:val="2"/>
            <w:tcBorders>
              <w:top w:val="single" w:sz="4" w:space="0" w:color="auto"/>
              <w:left w:val="single" w:sz="4" w:space="0" w:color="auto"/>
              <w:bottom w:val="single" w:sz="4" w:space="0" w:color="auto"/>
              <w:right w:val="single" w:sz="4" w:space="0" w:color="auto"/>
            </w:tcBorders>
            <w:hideMark/>
          </w:tcPr>
          <w:p w14:paraId="28F7C8C2" w14:textId="4ED0AC23" w:rsidR="002F2E92" w:rsidRPr="000D071C" w:rsidRDefault="00631514">
            <w:pPr>
              <w:spacing w:after="0" w:line="240" w:lineRule="auto"/>
              <w:jc w:val="center"/>
              <w:rPr>
                <w:rFonts w:ascii="Arial" w:eastAsia="Times New Roman" w:hAnsi="Arial" w:cs="Times New Roman"/>
                <w:color w:val="000000" w:themeColor="text1"/>
                <w:lang w:val="en-GB" w:eastAsia="en-GB"/>
              </w:rPr>
            </w:pPr>
            <w:r>
              <w:rPr>
                <w:rFonts w:ascii="Arial" w:eastAsia="Times New Roman" w:hAnsi="Arial" w:cs="Arial"/>
                <w:color w:val="000000" w:themeColor="text1"/>
                <w:lang w:val="en-GB" w:eastAsia="en-GB"/>
              </w:rPr>
              <w:t>Annual Calibration,</w:t>
            </w:r>
            <w:r w:rsidRPr="000D071C">
              <w:rPr>
                <w:rFonts w:ascii="Arial" w:eastAsia="Times New Roman" w:hAnsi="Arial" w:cs="Arial"/>
                <w:color w:val="000000" w:themeColor="text1"/>
                <w:lang w:val="en-GB" w:eastAsia="en-GB"/>
              </w:rPr>
              <w:t xml:space="preserve"> Maintenance</w:t>
            </w:r>
            <w:r>
              <w:rPr>
                <w:rFonts w:ascii="Arial" w:eastAsia="Times New Roman" w:hAnsi="Arial" w:cs="Arial"/>
                <w:color w:val="000000" w:themeColor="text1"/>
                <w:lang w:val="en-GB" w:eastAsia="en-GB"/>
              </w:rPr>
              <w:t>, Supply of Consumables</w:t>
            </w:r>
            <w:r w:rsidR="002F2E92" w:rsidRPr="000D071C">
              <w:rPr>
                <w:rFonts w:ascii="Arial" w:eastAsia="Times New Roman" w:hAnsi="Arial" w:cs="Arial"/>
                <w:color w:val="000000" w:themeColor="text1"/>
                <w:lang w:val="en-GB" w:eastAsia="en-GB"/>
              </w:rPr>
              <w:t xml:space="preserve"> and Support for Equipment</w:t>
            </w:r>
          </w:p>
        </w:tc>
        <w:tc>
          <w:tcPr>
            <w:tcW w:w="740" w:type="pct"/>
            <w:tcBorders>
              <w:top w:val="single" w:sz="4" w:space="0" w:color="auto"/>
              <w:left w:val="single" w:sz="4" w:space="0" w:color="auto"/>
              <w:bottom w:val="single" w:sz="4" w:space="0" w:color="auto"/>
              <w:right w:val="single" w:sz="4" w:space="0" w:color="auto"/>
            </w:tcBorders>
            <w:hideMark/>
          </w:tcPr>
          <w:p w14:paraId="44DD7200" w14:textId="0F8272DE" w:rsidR="002F2E92" w:rsidRPr="000D071C" w:rsidRDefault="002F2E92">
            <w:pPr>
              <w:spacing w:after="0" w:line="240" w:lineRule="auto"/>
              <w:jc w:val="center"/>
              <w:rPr>
                <w:rFonts w:ascii="Arial" w:eastAsia="Times New Roman" w:hAnsi="Arial" w:cs="Arial"/>
                <w:color w:val="000000" w:themeColor="text1"/>
                <w:lang w:val="en-GB" w:eastAsia="en-GB"/>
              </w:rPr>
            </w:pPr>
            <w:r w:rsidRPr="000D071C">
              <w:rPr>
                <w:rFonts w:ascii="Arial" w:eastAsia="Times New Roman" w:hAnsi="Arial" w:cs="Arial"/>
                <w:color w:val="000000" w:themeColor="text1"/>
                <w:lang w:val="en-GB" w:eastAsia="en-GB"/>
              </w:rPr>
              <w:t xml:space="preserve">Contract Period 1 </w:t>
            </w:r>
          </w:p>
          <w:p w14:paraId="7E6B3453" w14:textId="658EBBFD" w:rsidR="002F2E92" w:rsidRPr="000D071C" w:rsidRDefault="002F2E92">
            <w:pPr>
              <w:spacing w:after="0" w:line="240" w:lineRule="auto"/>
              <w:jc w:val="center"/>
              <w:rPr>
                <w:rFonts w:ascii="Arial" w:eastAsia="Times New Roman" w:hAnsi="Arial" w:cs="Arial"/>
                <w:color w:val="000000" w:themeColor="text1"/>
                <w:lang w:val="en-GB" w:eastAsia="en-GB"/>
              </w:rPr>
            </w:pPr>
            <w:r w:rsidRPr="000D071C">
              <w:rPr>
                <w:rFonts w:ascii="Arial" w:eastAsia="Times New Roman" w:hAnsi="Arial" w:cs="Arial"/>
                <w:color w:val="000000" w:themeColor="text1"/>
                <w:lang w:val="en-GB" w:eastAsia="en-GB"/>
              </w:rPr>
              <w:t>1</w:t>
            </w:r>
            <w:r w:rsidRPr="000D071C">
              <w:rPr>
                <w:rFonts w:ascii="Arial" w:eastAsia="Times New Roman" w:hAnsi="Arial" w:cs="Arial"/>
                <w:color w:val="000000" w:themeColor="text1"/>
                <w:vertAlign w:val="superscript"/>
                <w:lang w:val="en-GB" w:eastAsia="en-GB"/>
              </w:rPr>
              <w:t>st</w:t>
            </w:r>
            <w:r w:rsidRPr="000D071C">
              <w:rPr>
                <w:rFonts w:ascii="Arial" w:eastAsia="Times New Roman" w:hAnsi="Arial" w:cs="Arial"/>
                <w:color w:val="000000" w:themeColor="text1"/>
                <w:lang w:val="en-GB" w:eastAsia="en-GB"/>
              </w:rPr>
              <w:t xml:space="preserve"> April 2023 to </w:t>
            </w:r>
          </w:p>
          <w:p w14:paraId="71C35B8C" w14:textId="427EB562" w:rsidR="002F2E92" w:rsidRPr="000D071C" w:rsidRDefault="002F2E92">
            <w:pPr>
              <w:spacing w:after="0" w:line="240" w:lineRule="auto"/>
              <w:jc w:val="center"/>
              <w:rPr>
                <w:rFonts w:ascii="Arial" w:eastAsia="Times New Roman" w:hAnsi="Arial" w:cs="Arial"/>
                <w:color w:val="000000" w:themeColor="text1"/>
                <w:lang w:val="en-GB" w:eastAsia="en-GB"/>
              </w:rPr>
            </w:pPr>
            <w:r w:rsidRPr="000D071C">
              <w:rPr>
                <w:rFonts w:ascii="Arial" w:eastAsia="Times New Roman" w:hAnsi="Arial" w:cs="Arial"/>
                <w:color w:val="000000" w:themeColor="text1"/>
                <w:lang w:val="en-GB" w:eastAsia="en-GB"/>
              </w:rPr>
              <w:t>31</w:t>
            </w:r>
            <w:r w:rsidRPr="000D071C">
              <w:rPr>
                <w:rFonts w:ascii="Arial" w:eastAsia="Times New Roman" w:hAnsi="Arial" w:cs="Arial"/>
                <w:color w:val="000000" w:themeColor="text1"/>
                <w:vertAlign w:val="superscript"/>
                <w:lang w:val="en-GB" w:eastAsia="en-GB"/>
              </w:rPr>
              <w:t>st</w:t>
            </w:r>
            <w:r w:rsidRPr="000D071C">
              <w:rPr>
                <w:rFonts w:ascii="Arial" w:eastAsia="Times New Roman" w:hAnsi="Arial" w:cs="Arial"/>
                <w:color w:val="000000" w:themeColor="text1"/>
                <w:lang w:val="en-GB" w:eastAsia="en-GB"/>
              </w:rPr>
              <w:t xml:space="preserve"> March 202</w:t>
            </w:r>
            <w:r w:rsidR="00FC60C2">
              <w:rPr>
                <w:rFonts w:ascii="Arial" w:eastAsia="Times New Roman" w:hAnsi="Arial" w:cs="Arial"/>
                <w:color w:val="000000" w:themeColor="text1"/>
                <w:lang w:val="en-GB" w:eastAsia="en-GB"/>
              </w:rPr>
              <w:t>4</w:t>
            </w:r>
          </w:p>
        </w:tc>
        <w:tc>
          <w:tcPr>
            <w:tcW w:w="469" w:type="pct"/>
            <w:tcBorders>
              <w:top w:val="single" w:sz="4" w:space="0" w:color="auto"/>
              <w:left w:val="single" w:sz="4" w:space="0" w:color="auto"/>
              <w:bottom w:val="single" w:sz="4" w:space="0" w:color="auto"/>
              <w:right w:val="single" w:sz="4" w:space="0" w:color="auto"/>
            </w:tcBorders>
            <w:hideMark/>
          </w:tcPr>
          <w:p w14:paraId="6E9BEC63" w14:textId="77777777" w:rsidR="002F2E92" w:rsidRPr="000D071C" w:rsidRDefault="002F2E92">
            <w:pPr>
              <w:spacing w:after="0" w:line="240" w:lineRule="auto"/>
              <w:jc w:val="center"/>
              <w:rPr>
                <w:rFonts w:ascii="Arial" w:eastAsia="Times New Roman" w:hAnsi="Arial" w:cs="Arial"/>
                <w:color w:val="000000" w:themeColor="text1"/>
                <w:lang w:val="en-GB" w:eastAsia="en-GB"/>
              </w:rPr>
            </w:pPr>
            <w:r w:rsidRPr="000D071C">
              <w:rPr>
                <w:rFonts w:ascii="Arial" w:eastAsia="Times New Roman" w:hAnsi="Arial" w:cs="Arial"/>
                <w:color w:val="000000" w:themeColor="text1"/>
                <w:lang w:val="en-GB" w:eastAsia="en-GB"/>
              </w:rPr>
              <w:t>Per Period</w:t>
            </w:r>
          </w:p>
        </w:tc>
        <w:tc>
          <w:tcPr>
            <w:tcW w:w="424" w:type="pct"/>
            <w:tcBorders>
              <w:top w:val="single" w:sz="4" w:space="0" w:color="auto"/>
              <w:left w:val="single" w:sz="4" w:space="0" w:color="auto"/>
              <w:bottom w:val="single" w:sz="4" w:space="0" w:color="auto"/>
              <w:right w:val="single" w:sz="4" w:space="0" w:color="auto"/>
            </w:tcBorders>
            <w:hideMark/>
          </w:tcPr>
          <w:p w14:paraId="6EC88CC5" w14:textId="77777777" w:rsidR="002F2E92" w:rsidRPr="000D071C" w:rsidRDefault="002F2E92">
            <w:pPr>
              <w:jc w:val="center"/>
              <w:rPr>
                <w:color w:val="000000" w:themeColor="text1"/>
              </w:rPr>
            </w:pPr>
            <w:r w:rsidRPr="000D071C">
              <w:rPr>
                <w:rFonts w:ascii="Arial" w:eastAsia="Times New Roman" w:hAnsi="Arial" w:cs="Arial"/>
                <w:color w:val="000000" w:themeColor="text1"/>
                <w:lang w:val="en-GB" w:eastAsia="en-GB"/>
              </w:rPr>
              <w:t>1</w:t>
            </w:r>
          </w:p>
        </w:tc>
        <w:tc>
          <w:tcPr>
            <w:tcW w:w="425" w:type="pct"/>
            <w:tcBorders>
              <w:top w:val="single" w:sz="4" w:space="0" w:color="auto"/>
              <w:left w:val="single" w:sz="4" w:space="0" w:color="auto"/>
              <w:bottom w:val="single" w:sz="4" w:space="0" w:color="auto"/>
              <w:right w:val="single" w:sz="4" w:space="0" w:color="auto"/>
            </w:tcBorders>
            <w:hideMark/>
          </w:tcPr>
          <w:p w14:paraId="1ECD56AF" w14:textId="77777777" w:rsidR="002F2E92" w:rsidRPr="000D071C" w:rsidRDefault="002F2E92">
            <w:pPr>
              <w:jc w:val="center"/>
              <w:rPr>
                <w:rFonts w:ascii="Arial" w:eastAsia="Times New Roman" w:hAnsi="Arial" w:cs="Arial"/>
                <w:color w:val="000000" w:themeColor="text1"/>
                <w:lang w:val="en-GB" w:eastAsia="en-GB"/>
              </w:rPr>
            </w:pPr>
            <w:r w:rsidRPr="000D071C">
              <w:rPr>
                <w:rFonts w:ascii="Arial" w:hAnsi="Arial" w:cs="Arial"/>
                <w:color w:val="000000" w:themeColor="text1"/>
              </w:rPr>
              <w:t>£</w:t>
            </w:r>
          </w:p>
        </w:tc>
        <w:tc>
          <w:tcPr>
            <w:tcW w:w="514" w:type="pct"/>
            <w:tcBorders>
              <w:top w:val="single" w:sz="4" w:space="0" w:color="auto"/>
              <w:left w:val="single" w:sz="4" w:space="0" w:color="auto"/>
              <w:bottom w:val="single" w:sz="4" w:space="0" w:color="auto"/>
              <w:right w:val="single" w:sz="4" w:space="0" w:color="auto"/>
            </w:tcBorders>
            <w:hideMark/>
          </w:tcPr>
          <w:p w14:paraId="46832774" w14:textId="77777777" w:rsidR="002F2E92" w:rsidRPr="000D071C" w:rsidRDefault="002F2E92">
            <w:pPr>
              <w:jc w:val="center"/>
              <w:rPr>
                <w:color w:val="000000" w:themeColor="text1"/>
              </w:rPr>
            </w:pPr>
            <w:r w:rsidRPr="000D071C">
              <w:rPr>
                <w:rFonts w:ascii="Arial" w:eastAsia="Times New Roman" w:hAnsi="Arial" w:cs="Arial"/>
                <w:color w:val="000000" w:themeColor="text1"/>
                <w:lang w:val="en-GB" w:eastAsia="en-GB"/>
              </w:rPr>
              <w:t>Firm</w:t>
            </w:r>
          </w:p>
        </w:tc>
        <w:tc>
          <w:tcPr>
            <w:tcW w:w="704" w:type="pct"/>
            <w:tcBorders>
              <w:top w:val="single" w:sz="4" w:space="0" w:color="auto"/>
              <w:left w:val="single" w:sz="4" w:space="0" w:color="auto"/>
              <w:bottom w:val="single" w:sz="4" w:space="0" w:color="auto"/>
              <w:right w:val="single" w:sz="4" w:space="0" w:color="auto"/>
            </w:tcBorders>
            <w:hideMark/>
          </w:tcPr>
          <w:p w14:paraId="3C191854" w14:textId="77777777" w:rsidR="002F2E92" w:rsidRPr="000D071C" w:rsidRDefault="002F2E92">
            <w:pPr>
              <w:jc w:val="center"/>
              <w:rPr>
                <w:color w:val="000000" w:themeColor="text1"/>
              </w:rPr>
            </w:pPr>
            <w:r w:rsidRPr="000D071C">
              <w:rPr>
                <w:rFonts w:ascii="Arial" w:hAnsi="Arial" w:cs="Arial"/>
                <w:color w:val="000000" w:themeColor="text1"/>
              </w:rPr>
              <w:t xml:space="preserve">£ </w:t>
            </w:r>
          </w:p>
        </w:tc>
      </w:tr>
      <w:tr w:rsidR="00631514" w:rsidRPr="000D071C" w14:paraId="7AA0DE3B" w14:textId="77777777" w:rsidTr="00631514">
        <w:trPr>
          <w:gridAfter w:val="1"/>
          <w:wAfter w:w="363" w:type="pct"/>
          <w:trHeight w:val="805"/>
        </w:trPr>
        <w:tc>
          <w:tcPr>
            <w:tcW w:w="262" w:type="pct"/>
            <w:tcBorders>
              <w:top w:val="single" w:sz="4" w:space="0" w:color="auto"/>
              <w:left w:val="single" w:sz="4" w:space="0" w:color="auto"/>
              <w:bottom w:val="single" w:sz="4" w:space="0" w:color="auto"/>
              <w:right w:val="single" w:sz="4" w:space="0" w:color="auto"/>
            </w:tcBorders>
          </w:tcPr>
          <w:p w14:paraId="7B6CCF2F" w14:textId="673779EC" w:rsidR="00631514" w:rsidRPr="000D071C" w:rsidRDefault="00631514" w:rsidP="00631514">
            <w:pPr>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3</w:t>
            </w:r>
          </w:p>
        </w:tc>
        <w:tc>
          <w:tcPr>
            <w:tcW w:w="1099" w:type="pct"/>
            <w:gridSpan w:val="2"/>
            <w:tcBorders>
              <w:top w:val="single" w:sz="4" w:space="0" w:color="auto"/>
              <w:left w:val="single" w:sz="4" w:space="0" w:color="auto"/>
              <w:bottom w:val="single" w:sz="4" w:space="0" w:color="auto"/>
              <w:right w:val="single" w:sz="4" w:space="0" w:color="auto"/>
            </w:tcBorders>
          </w:tcPr>
          <w:p w14:paraId="18554566" w14:textId="76AB0873" w:rsidR="00631514" w:rsidRPr="000D071C" w:rsidRDefault="00631514" w:rsidP="00631514">
            <w:pPr>
              <w:spacing w:after="0" w:line="240" w:lineRule="auto"/>
              <w:jc w:val="center"/>
              <w:rPr>
                <w:rFonts w:ascii="Arial" w:eastAsia="Times New Roman" w:hAnsi="Arial" w:cs="Arial"/>
                <w:color w:val="000000" w:themeColor="text1"/>
                <w:lang w:val="en-GB" w:eastAsia="en-GB"/>
              </w:rPr>
            </w:pPr>
            <w:r w:rsidRPr="001E0301">
              <w:rPr>
                <w:rFonts w:ascii="Arial" w:eastAsia="Times New Roman" w:hAnsi="Arial" w:cs="Arial"/>
                <w:color w:val="000000" w:themeColor="text1"/>
                <w:lang w:val="en-GB" w:eastAsia="en-GB"/>
              </w:rPr>
              <w:t>Annual Calibration, Maintenance, Supply of Consumables and Support for Equipment</w:t>
            </w:r>
          </w:p>
        </w:tc>
        <w:tc>
          <w:tcPr>
            <w:tcW w:w="740" w:type="pct"/>
            <w:tcBorders>
              <w:top w:val="single" w:sz="4" w:space="0" w:color="auto"/>
              <w:left w:val="single" w:sz="4" w:space="0" w:color="auto"/>
              <w:bottom w:val="single" w:sz="4" w:space="0" w:color="auto"/>
              <w:right w:val="single" w:sz="4" w:space="0" w:color="auto"/>
            </w:tcBorders>
          </w:tcPr>
          <w:p w14:paraId="49F88D12" w14:textId="6DD2C59C" w:rsidR="00631514" w:rsidRPr="000D071C" w:rsidRDefault="00631514" w:rsidP="00631514">
            <w:pPr>
              <w:spacing w:after="0" w:line="240" w:lineRule="auto"/>
              <w:jc w:val="center"/>
              <w:rPr>
                <w:rFonts w:ascii="Arial" w:eastAsia="Times New Roman" w:hAnsi="Arial" w:cs="Arial"/>
                <w:color w:val="000000" w:themeColor="text1"/>
                <w:lang w:val="en-GB" w:eastAsia="en-GB"/>
              </w:rPr>
            </w:pPr>
            <w:r w:rsidRPr="000D071C">
              <w:rPr>
                <w:rFonts w:ascii="Arial" w:eastAsia="Times New Roman" w:hAnsi="Arial" w:cs="Arial"/>
                <w:color w:val="000000" w:themeColor="text1"/>
                <w:lang w:val="en-GB" w:eastAsia="en-GB"/>
              </w:rPr>
              <w:t xml:space="preserve">Contract Period </w:t>
            </w:r>
            <w:r>
              <w:rPr>
                <w:rFonts w:ascii="Arial" w:eastAsia="Times New Roman" w:hAnsi="Arial" w:cs="Arial"/>
                <w:color w:val="000000" w:themeColor="text1"/>
                <w:lang w:val="en-GB" w:eastAsia="en-GB"/>
              </w:rPr>
              <w:t>2</w:t>
            </w:r>
            <w:r w:rsidRPr="000D071C">
              <w:rPr>
                <w:rFonts w:ascii="Arial" w:eastAsia="Times New Roman" w:hAnsi="Arial" w:cs="Arial"/>
                <w:color w:val="000000" w:themeColor="text1"/>
                <w:lang w:val="en-GB" w:eastAsia="en-GB"/>
              </w:rPr>
              <w:t xml:space="preserve"> </w:t>
            </w:r>
          </w:p>
          <w:p w14:paraId="5F48C5AD" w14:textId="578E9757" w:rsidR="00631514" w:rsidRPr="000D071C" w:rsidRDefault="00631514" w:rsidP="00631514">
            <w:pPr>
              <w:spacing w:after="0" w:line="240" w:lineRule="auto"/>
              <w:jc w:val="center"/>
              <w:rPr>
                <w:rFonts w:ascii="Arial" w:eastAsia="Times New Roman" w:hAnsi="Arial" w:cs="Arial"/>
                <w:color w:val="000000" w:themeColor="text1"/>
                <w:lang w:val="en-GB" w:eastAsia="en-GB"/>
              </w:rPr>
            </w:pPr>
            <w:r w:rsidRPr="000D071C">
              <w:rPr>
                <w:rFonts w:ascii="Arial" w:eastAsia="Times New Roman" w:hAnsi="Arial" w:cs="Arial"/>
                <w:color w:val="000000" w:themeColor="text1"/>
                <w:lang w:val="en-GB" w:eastAsia="en-GB"/>
              </w:rPr>
              <w:t>1</w:t>
            </w:r>
            <w:r w:rsidRPr="000D071C">
              <w:rPr>
                <w:rFonts w:ascii="Arial" w:eastAsia="Times New Roman" w:hAnsi="Arial" w:cs="Arial"/>
                <w:color w:val="000000" w:themeColor="text1"/>
                <w:vertAlign w:val="superscript"/>
                <w:lang w:val="en-GB" w:eastAsia="en-GB"/>
              </w:rPr>
              <w:t>st</w:t>
            </w:r>
            <w:r w:rsidRPr="000D071C">
              <w:rPr>
                <w:rFonts w:ascii="Arial" w:eastAsia="Times New Roman" w:hAnsi="Arial" w:cs="Arial"/>
                <w:color w:val="000000" w:themeColor="text1"/>
                <w:lang w:val="en-GB" w:eastAsia="en-GB"/>
              </w:rPr>
              <w:t xml:space="preserve"> April 202</w:t>
            </w:r>
            <w:r>
              <w:rPr>
                <w:rFonts w:ascii="Arial" w:eastAsia="Times New Roman" w:hAnsi="Arial" w:cs="Arial"/>
                <w:color w:val="000000" w:themeColor="text1"/>
                <w:lang w:val="en-GB" w:eastAsia="en-GB"/>
              </w:rPr>
              <w:t>4</w:t>
            </w:r>
            <w:r w:rsidRPr="000D071C">
              <w:rPr>
                <w:rFonts w:ascii="Arial" w:eastAsia="Times New Roman" w:hAnsi="Arial" w:cs="Arial"/>
                <w:color w:val="000000" w:themeColor="text1"/>
                <w:lang w:val="en-GB" w:eastAsia="en-GB"/>
              </w:rPr>
              <w:t xml:space="preserve"> to </w:t>
            </w:r>
          </w:p>
          <w:p w14:paraId="1A540F55" w14:textId="7BBA89A6" w:rsidR="00631514" w:rsidRPr="000D071C" w:rsidRDefault="00631514" w:rsidP="00631514">
            <w:pPr>
              <w:spacing w:after="0" w:line="240" w:lineRule="auto"/>
              <w:jc w:val="center"/>
              <w:rPr>
                <w:rFonts w:ascii="Arial" w:eastAsia="Times New Roman" w:hAnsi="Arial" w:cs="Arial"/>
                <w:color w:val="000000" w:themeColor="text1"/>
                <w:lang w:val="en-GB" w:eastAsia="en-GB"/>
              </w:rPr>
            </w:pPr>
            <w:r w:rsidRPr="000D071C">
              <w:rPr>
                <w:rFonts w:ascii="Arial" w:eastAsia="Times New Roman" w:hAnsi="Arial" w:cs="Arial"/>
                <w:color w:val="000000" w:themeColor="text1"/>
                <w:lang w:val="en-GB" w:eastAsia="en-GB"/>
              </w:rPr>
              <w:t>31</w:t>
            </w:r>
            <w:r w:rsidRPr="000D071C">
              <w:rPr>
                <w:rFonts w:ascii="Arial" w:eastAsia="Times New Roman" w:hAnsi="Arial" w:cs="Arial"/>
                <w:color w:val="000000" w:themeColor="text1"/>
                <w:vertAlign w:val="superscript"/>
                <w:lang w:val="en-GB" w:eastAsia="en-GB"/>
              </w:rPr>
              <w:t>st</w:t>
            </w:r>
            <w:r w:rsidRPr="000D071C">
              <w:rPr>
                <w:rFonts w:ascii="Arial" w:eastAsia="Times New Roman" w:hAnsi="Arial" w:cs="Arial"/>
                <w:color w:val="000000" w:themeColor="text1"/>
                <w:lang w:val="en-GB" w:eastAsia="en-GB"/>
              </w:rPr>
              <w:t xml:space="preserve"> March 202</w:t>
            </w:r>
            <w:r>
              <w:rPr>
                <w:rFonts w:ascii="Arial" w:eastAsia="Times New Roman" w:hAnsi="Arial" w:cs="Arial"/>
                <w:color w:val="000000" w:themeColor="text1"/>
                <w:lang w:val="en-GB" w:eastAsia="en-GB"/>
              </w:rPr>
              <w:t>5</w:t>
            </w:r>
          </w:p>
        </w:tc>
        <w:tc>
          <w:tcPr>
            <w:tcW w:w="469" w:type="pct"/>
            <w:tcBorders>
              <w:top w:val="single" w:sz="4" w:space="0" w:color="auto"/>
              <w:left w:val="single" w:sz="4" w:space="0" w:color="auto"/>
              <w:bottom w:val="single" w:sz="4" w:space="0" w:color="auto"/>
              <w:right w:val="single" w:sz="4" w:space="0" w:color="auto"/>
            </w:tcBorders>
          </w:tcPr>
          <w:p w14:paraId="25DCE8FA" w14:textId="4128CA99" w:rsidR="00631514" w:rsidRPr="000D071C" w:rsidRDefault="00631514" w:rsidP="00631514">
            <w:pPr>
              <w:spacing w:after="0" w:line="240" w:lineRule="auto"/>
              <w:jc w:val="center"/>
              <w:rPr>
                <w:rFonts w:ascii="Arial" w:eastAsia="Times New Roman" w:hAnsi="Arial" w:cs="Arial"/>
                <w:color w:val="000000" w:themeColor="text1"/>
                <w:lang w:val="en-GB" w:eastAsia="en-GB"/>
              </w:rPr>
            </w:pPr>
            <w:r w:rsidRPr="000D071C">
              <w:rPr>
                <w:rFonts w:ascii="Arial" w:eastAsia="Times New Roman" w:hAnsi="Arial" w:cs="Arial"/>
                <w:color w:val="000000" w:themeColor="text1"/>
                <w:lang w:val="en-GB" w:eastAsia="en-GB"/>
              </w:rPr>
              <w:t>Per Period</w:t>
            </w:r>
          </w:p>
        </w:tc>
        <w:tc>
          <w:tcPr>
            <w:tcW w:w="424" w:type="pct"/>
            <w:tcBorders>
              <w:top w:val="single" w:sz="4" w:space="0" w:color="auto"/>
              <w:left w:val="single" w:sz="4" w:space="0" w:color="auto"/>
              <w:bottom w:val="single" w:sz="4" w:space="0" w:color="auto"/>
              <w:right w:val="single" w:sz="4" w:space="0" w:color="auto"/>
            </w:tcBorders>
          </w:tcPr>
          <w:p w14:paraId="26E28208" w14:textId="54F11F4E" w:rsidR="00631514" w:rsidRPr="000D071C" w:rsidRDefault="00631514" w:rsidP="00631514">
            <w:pPr>
              <w:jc w:val="center"/>
              <w:rPr>
                <w:rFonts w:ascii="Arial" w:eastAsia="Times New Roman" w:hAnsi="Arial" w:cs="Arial"/>
                <w:color w:val="000000" w:themeColor="text1"/>
                <w:lang w:val="en-GB" w:eastAsia="en-GB"/>
              </w:rPr>
            </w:pPr>
            <w:r w:rsidRPr="000D071C">
              <w:rPr>
                <w:rFonts w:ascii="Arial" w:eastAsia="Times New Roman" w:hAnsi="Arial" w:cs="Arial"/>
                <w:color w:val="000000" w:themeColor="text1"/>
                <w:lang w:val="en-GB" w:eastAsia="en-GB"/>
              </w:rPr>
              <w:t>1</w:t>
            </w:r>
          </w:p>
        </w:tc>
        <w:tc>
          <w:tcPr>
            <w:tcW w:w="425" w:type="pct"/>
            <w:tcBorders>
              <w:top w:val="single" w:sz="4" w:space="0" w:color="auto"/>
              <w:left w:val="single" w:sz="4" w:space="0" w:color="auto"/>
              <w:bottom w:val="single" w:sz="4" w:space="0" w:color="auto"/>
              <w:right w:val="single" w:sz="4" w:space="0" w:color="auto"/>
            </w:tcBorders>
          </w:tcPr>
          <w:p w14:paraId="5AA3441F" w14:textId="414AD75E" w:rsidR="00631514" w:rsidRPr="000D071C" w:rsidRDefault="00631514" w:rsidP="00631514">
            <w:pPr>
              <w:jc w:val="center"/>
              <w:rPr>
                <w:rFonts w:ascii="Arial" w:hAnsi="Arial" w:cs="Arial"/>
                <w:color w:val="000000" w:themeColor="text1"/>
              </w:rPr>
            </w:pPr>
            <w:r w:rsidRPr="000D071C">
              <w:rPr>
                <w:rFonts w:ascii="Arial" w:hAnsi="Arial" w:cs="Arial"/>
                <w:color w:val="000000" w:themeColor="text1"/>
              </w:rPr>
              <w:t>£</w:t>
            </w:r>
          </w:p>
        </w:tc>
        <w:tc>
          <w:tcPr>
            <w:tcW w:w="514" w:type="pct"/>
            <w:tcBorders>
              <w:top w:val="single" w:sz="4" w:space="0" w:color="auto"/>
              <w:left w:val="single" w:sz="4" w:space="0" w:color="auto"/>
              <w:bottom w:val="single" w:sz="4" w:space="0" w:color="auto"/>
              <w:right w:val="single" w:sz="4" w:space="0" w:color="auto"/>
            </w:tcBorders>
          </w:tcPr>
          <w:p w14:paraId="44794396" w14:textId="6F34F76E" w:rsidR="00631514" w:rsidRPr="000D071C" w:rsidRDefault="00631514" w:rsidP="00631514">
            <w:pPr>
              <w:jc w:val="center"/>
              <w:rPr>
                <w:rFonts w:ascii="Arial" w:eastAsia="Times New Roman" w:hAnsi="Arial" w:cs="Arial"/>
                <w:color w:val="000000" w:themeColor="text1"/>
                <w:lang w:val="en-GB" w:eastAsia="en-GB"/>
              </w:rPr>
            </w:pPr>
            <w:r w:rsidRPr="000D071C">
              <w:rPr>
                <w:rFonts w:ascii="Arial" w:eastAsia="Times New Roman" w:hAnsi="Arial" w:cs="Arial"/>
                <w:color w:val="000000" w:themeColor="text1"/>
                <w:lang w:val="en-GB" w:eastAsia="en-GB"/>
              </w:rPr>
              <w:t>Firm</w:t>
            </w:r>
          </w:p>
        </w:tc>
        <w:tc>
          <w:tcPr>
            <w:tcW w:w="704" w:type="pct"/>
            <w:tcBorders>
              <w:top w:val="single" w:sz="4" w:space="0" w:color="auto"/>
              <w:left w:val="single" w:sz="4" w:space="0" w:color="auto"/>
              <w:bottom w:val="single" w:sz="4" w:space="0" w:color="auto"/>
              <w:right w:val="single" w:sz="4" w:space="0" w:color="auto"/>
            </w:tcBorders>
          </w:tcPr>
          <w:p w14:paraId="7B22A1AA" w14:textId="05900122" w:rsidR="00631514" w:rsidRPr="000D071C" w:rsidRDefault="00631514" w:rsidP="00631514">
            <w:pPr>
              <w:jc w:val="center"/>
              <w:rPr>
                <w:rFonts w:ascii="Arial" w:hAnsi="Arial" w:cs="Arial"/>
                <w:color w:val="000000" w:themeColor="text1"/>
              </w:rPr>
            </w:pPr>
            <w:r w:rsidRPr="000D071C">
              <w:rPr>
                <w:rFonts w:ascii="Arial" w:hAnsi="Arial" w:cs="Arial"/>
                <w:color w:val="000000" w:themeColor="text1"/>
              </w:rPr>
              <w:t xml:space="preserve">£ </w:t>
            </w:r>
          </w:p>
        </w:tc>
      </w:tr>
      <w:tr w:rsidR="00631514" w:rsidRPr="000D071C" w14:paraId="0B05528F" w14:textId="77777777" w:rsidTr="00631514">
        <w:trPr>
          <w:gridAfter w:val="1"/>
          <w:wAfter w:w="363" w:type="pct"/>
          <w:trHeight w:val="805"/>
        </w:trPr>
        <w:tc>
          <w:tcPr>
            <w:tcW w:w="262" w:type="pct"/>
            <w:tcBorders>
              <w:top w:val="single" w:sz="4" w:space="0" w:color="auto"/>
              <w:left w:val="single" w:sz="4" w:space="0" w:color="auto"/>
              <w:bottom w:val="single" w:sz="4" w:space="0" w:color="auto"/>
              <w:right w:val="single" w:sz="4" w:space="0" w:color="auto"/>
            </w:tcBorders>
          </w:tcPr>
          <w:p w14:paraId="6681F8B4" w14:textId="09FE41E9" w:rsidR="00631514" w:rsidRPr="000D071C" w:rsidRDefault="00631514" w:rsidP="00631514">
            <w:pPr>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4</w:t>
            </w:r>
          </w:p>
        </w:tc>
        <w:tc>
          <w:tcPr>
            <w:tcW w:w="1099" w:type="pct"/>
            <w:gridSpan w:val="2"/>
            <w:tcBorders>
              <w:top w:val="single" w:sz="4" w:space="0" w:color="auto"/>
              <w:left w:val="single" w:sz="4" w:space="0" w:color="auto"/>
              <w:bottom w:val="single" w:sz="4" w:space="0" w:color="auto"/>
              <w:right w:val="single" w:sz="4" w:space="0" w:color="auto"/>
            </w:tcBorders>
          </w:tcPr>
          <w:p w14:paraId="232EEDDB" w14:textId="59273CB1" w:rsidR="00631514" w:rsidRPr="000D071C" w:rsidRDefault="00631514" w:rsidP="00631514">
            <w:pPr>
              <w:spacing w:after="0" w:line="240" w:lineRule="auto"/>
              <w:jc w:val="center"/>
              <w:rPr>
                <w:rFonts w:ascii="Arial" w:eastAsia="Times New Roman" w:hAnsi="Arial" w:cs="Arial"/>
                <w:color w:val="000000" w:themeColor="text1"/>
                <w:lang w:val="en-GB" w:eastAsia="en-GB"/>
              </w:rPr>
            </w:pPr>
            <w:r w:rsidRPr="001E0301">
              <w:rPr>
                <w:rFonts w:ascii="Arial" w:eastAsia="Times New Roman" w:hAnsi="Arial" w:cs="Arial"/>
                <w:color w:val="000000" w:themeColor="text1"/>
                <w:lang w:val="en-GB" w:eastAsia="en-GB"/>
              </w:rPr>
              <w:t>Annual Calibration, Maintenance, Supply of Consumables and Support for Equipment</w:t>
            </w:r>
          </w:p>
        </w:tc>
        <w:tc>
          <w:tcPr>
            <w:tcW w:w="740" w:type="pct"/>
            <w:tcBorders>
              <w:top w:val="single" w:sz="4" w:space="0" w:color="auto"/>
              <w:left w:val="single" w:sz="4" w:space="0" w:color="auto"/>
              <w:bottom w:val="single" w:sz="4" w:space="0" w:color="auto"/>
              <w:right w:val="single" w:sz="4" w:space="0" w:color="auto"/>
            </w:tcBorders>
          </w:tcPr>
          <w:p w14:paraId="7CD8A580" w14:textId="46B99822" w:rsidR="00631514" w:rsidRPr="000D071C" w:rsidRDefault="00631514" w:rsidP="00631514">
            <w:pPr>
              <w:spacing w:after="0" w:line="240" w:lineRule="auto"/>
              <w:jc w:val="center"/>
              <w:rPr>
                <w:rFonts w:ascii="Arial" w:eastAsia="Times New Roman" w:hAnsi="Arial" w:cs="Arial"/>
                <w:color w:val="000000" w:themeColor="text1"/>
                <w:lang w:val="en-GB" w:eastAsia="en-GB"/>
              </w:rPr>
            </w:pPr>
            <w:r w:rsidRPr="000D071C">
              <w:rPr>
                <w:rFonts w:ascii="Arial" w:eastAsia="Times New Roman" w:hAnsi="Arial" w:cs="Arial"/>
                <w:color w:val="000000" w:themeColor="text1"/>
                <w:lang w:val="en-GB" w:eastAsia="en-GB"/>
              </w:rPr>
              <w:t xml:space="preserve">Contract Period </w:t>
            </w:r>
            <w:r>
              <w:rPr>
                <w:rFonts w:ascii="Arial" w:eastAsia="Times New Roman" w:hAnsi="Arial" w:cs="Arial"/>
                <w:color w:val="000000" w:themeColor="text1"/>
                <w:lang w:val="en-GB" w:eastAsia="en-GB"/>
              </w:rPr>
              <w:t>3</w:t>
            </w:r>
          </w:p>
          <w:p w14:paraId="1E522B48" w14:textId="282DDB76" w:rsidR="00631514" w:rsidRPr="000D071C" w:rsidRDefault="00631514" w:rsidP="00631514">
            <w:pPr>
              <w:spacing w:after="0" w:line="240" w:lineRule="auto"/>
              <w:jc w:val="center"/>
              <w:rPr>
                <w:rFonts w:ascii="Arial" w:eastAsia="Times New Roman" w:hAnsi="Arial" w:cs="Arial"/>
                <w:color w:val="000000" w:themeColor="text1"/>
                <w:lang w:val="en-GB" w:eastAsia="en-GB"/>
              </w:rPr>
            </w:pPr>
            <w:r w:rsidRPr="000D071C">
              <w:rPr>
                <w:rFonts w:ascii="Arial" w:eastAsia="Times New Roman" w:hAnsi="Arial" w:cs="Arial"/>
                <w:color w:val="000000" w:themeColor="text1"/>
                <w:lang w:val="en-GB" w:eastAsia="en-GB"/>
              </w:rPr>
              <w:t>1</w:t>
            </w:r>
            <w:r w:rsidRPr="000D071C">
              <w:rPr>
                <w:rFonts w:ascii="Arial" w:eastAsia="Times New Roman" w:hAnsi="Arial" w:cs="Arial"/>
                <w:color w:val="000000" w:themeColor="text1"/>
                <w:vertAlign w:val="superscript"/>
                <w:lang w:val="en-GB" w:eastAsia="en-GB"/>
              </w:rPr>
              <w:t>st</w:t>
            </w:r>
            <w:r w:rsidRPr="000D071C">
              <w:rPr>
                <w:rFonts w:ascii="Arial" w:eastAsia="Times New Roman" w:hAnsi="Arial" w:cs="Arial"/>
                <w:color w:val="000000" w:themeColor="text1"/>
                <w:lang w:val="en-GB" w:eastAsia="en-GB"/>
              </w:rPr>
              <w:t xml:space="preserve"> April 202</w:t>
            </w:r>
            <w:r>
              <w:rPr>
                <w:rFonts w:ascii="Arial" w:eastAsia="Times New Roman" w:hAnsi="Arial" w:cs="Arial"/>
                <w:color w:val="000000" w:themeColor="text1"/>
                <w:lang w:val="en-GB" w:eastAsia="en-GB"/>
              </w:rPr>
              <w:t>5</w:t>
            </w:r>
            <w:r w:rsidRPr="000D071C">
              <w:rPr>
                <w:rFonts w:ascii="Arial" w:eastAsia="Times New Roman" w:hAnsi="Arial" w:cs="Arial"/>
                <w:color w:val="000000" w:themeColor="text1"/>
                <w:lang w:val="en-GB" w:eastAsia="en-GB"/>
              </w:rPr>
              <w:t xml:space="preserve"> to </w:t>
            </w:r>
          </w:p>
          <w:p w14:paraId="5A67A394" w14:textId="472E02CD" w:rsidR="00631514" w:rsidRPr="000D071C" w:rsidRDefault="00631514" w:rsidP="00631514">
            <w:pPr>
              <w:spacing w:after="0" w:line="240" w:lineRule="auto"/>
              <w:jc w:val="center"/>
              <w:rPr>
                <w:rFonts w:ascii="Arial" w:eastAsia="Times New Roman" w:hAnsi="Arial" w:cs="Arial"/>
                <w:color w:val="000000" w:themeColor="text1"/>
                <w:lang w:val="en-GB" w:eastAsia="en-GB"/>
              </w:rPr>
            </w:pPr>
            <w:r w:rsidRPr="000D071C">
              <w:rPr>
                <w:rFonts w:ascii="Arial" w:eastAsia="Times New Roman" w:hAnsi="Arial" w:cs="Arial"/>
                <w:color w:val="000000" w:themeColor="text1"/>
                <w:lang w:val="en-GB" w:eastAsia="en-GB"/>
              </w:rPr>
              <w:t>31</w:t>
            </w:r>
            <w:r w:rsidRPr="000D071C">
              <w:rPr>
                <w:rFonts w:ascii="Arial" w:eastAsia="Times New Roman" w:hAnsi="Arial" w:cs="Arial"/>
                <w:color w:val="000000" w:themeColor="text1"/>
                <w:vertAlign w:val="superscript"/>
                <w:lang w:val="en-GB" w:eastAsia="en-GB"/>
              </w:rPr>
              <w:t>st</w:t>
            </w:r>
            <w:r w:rsidRPr="000D071C">
              <w:rPr>
                <w:rFonts w:ascii="Arial" w:eastAsia="Times New Roman" w:hAnsi="Arial" w:cs="Arial"/>
                <w:color w:val="000000" w:themeColor="text1"/>
                <w:lang w:val="en-GB" w:eastAsia="en-GB"/>
              </w:rPr>
              <w:t xml:space="preserve"> March 202</w:t>
            </w:r>
            <w:r>
              <w:rPr>
                <w:rFonts w:ascii="Arial" w:eastAsia="Times New Roman" w:hAnsi="Arial" w:cs="Arial"/>
                <w:color w:val="000000" w:themeColor="text1"/>
                <w:lang w:val="en-GB" w:eastAsia="en-GB"/>
              </w:rPr>
              <w:t>6</w:t>
            </w:r>
          </w:p>
        </w:tc>
        <w:tc>
          <w:tcPr>
            <w:tcW w:w="469" w:type="pct"/>
            <w:tcBorders>
              <w:top w:val="single" w:sz="4" w:space="0" w:color="auto"/>
              <w:left w:val="single" w:sz="4" w:space="0" w:color="auto"/>
              <w:bottom w:val="single" w:sz="4" w:space="0" w:color="auto"/>
              <w:right w:val="single" w:sz="4" w:space="0" w:color="auto"/>
            </w:tcBorders>
          </w:tcPr>
          <w:p w14:paraId="54FB475F" w14:textId="7E83AD3E" w:rsidR="00631514" w:rsidRPr="000D071C" w:rsidRDefault="00631514" w:rsidP="00631514">
            <w:pPr>
              <w:spacing w:after="0" w:line="240" w:lineRule="auto"/>
              <w:jc w:val="center"/>
              <w:rPr>
                <w:rFonts w:ascii="Arial" w:eastAsia="Times New Roman" w:hAnsi="Arial" w:cs="Arial"/>
                <w:color w:val="000000" w:themeColor="text1"/>
                <w:lang w:val="en-GB" w:eastAsia="en-GB"/>
              </w:rPr>
            </w:pPr>
            <w:r w:rsidRPr="000D071C">
              <w:rPr>
                <w:rFonts w:ascii="Arial" w:eastAsia="Times New Roman" w:hAnsi="Arial" w:cs="Arial"/>
                <w:color w:val="000000" w:themeColor="text1"/>
                <w:lang w:val="en-GB" w:eastAsia="en-GB"/>
              </w:rPr>
              <w:t>Per Period</w:t>
            </w:r>
          </w:p>
        </w:tc>
        <w:tc>
          <w:tcPr>
            <w:tcW w:w="424" w:type="pct"/>
            <w:tcBorders>
              <w:top w:val="single" w:sz="4" w:space="0" w:color="auto"/>
              <w:left w:val="single" w:sz="4" w:space="0" w:color="auto"/>
              <w:bottom w:val="single" w:sz="4" w:space="0" w:color="auto"/>
              <w:right w:val="single" w:sz="4" w:space="0" w:color="auto"/>
            </w:tcBorders>
          </w:tcPr>
          <w:p w14:paraId="46EDE2D9" w14:textId="1C9A1664" w:rsidR="00631514" w:rsidRPr="000D071C" w:rsidRDefault="00631514" w:rsidP="00631514">
            <w:pPr>
              <w:jc w:val="center"/>
              <w:rPr>
                <w:rFonts w:ascii="Arial" w:eastAsia="Times New Roman" w:hAnsi="Arial" w:cs="Arial"/>
                <w:color w:val="000000" w:themeColor="text1"/>
                <w:lang w:val="en-GB" w:eastAsia="en-GB"/>
              </w:rPr>
            </w:pPr>
            <w:r w:rsidRPr="000D071C">
              <w:rPr>
                <w:rFonts w:ascii="Arial" w:eastAsia="Times New Roman" w:hAnsi="Arial" w:cs="Arial"/>
                <w:color w:val="000000" w:themeColor="text1"/>
                <w:lang w:val="en-GB" w:eastAsia="en-GB"/>
              </w:rPr>
              <w:t>1</w:t>
            </w:r>
          </w:p>
        </w:tc>
        <w:tc>
          <w:tcPr>
            <w:tcW w:w="425" w:type="pct"/>
            <w:tcBorders>
              <w:top w:val="single" w:sz="4" w:space="0" w:color="auto"/>
              <w:left w:val="single" w:sz="4" w:space="0" w:color="auto"/>
              <w:bottom w:val="single" w:sz="4" w:space="0" w:color="auto"/>
              <w:right w:val="single" w:sz="4" w:space="0" w:color="auto"/>
            </w:tcBorders>
          </w:tcPr>
          <w:p w14:paraId="2F2488C8" w14:textId="5E59BF56" w:rsidR="00631514" w:rsidRPr="000D071C" w:rsidRDefault="00631514" w:rsidP="00631514">
            <w:pPr>
              <w:jc w:val="center"/>
              <w:rPr>
                <w:rFonts w:ascii="Arial" w:hAnsi="Arial" w:cs="Arial"/>
                <w:color w:val="000000" w:themeColor="text1"/>
              </w:rPr>
            </w:pPr>
            <w:r w:rsidRPr="000D071C">
              <w:rPr>
                <w:rFonts w:ascii="Arial" w:hAnsi="Arial" w:cs="Arial"/>
                <w:color w:val="000000" w:themeColor="text1"/>
              </w:rPr>
              <w:t>£</w:t>
            </w:r>
          </w:p>
        </w:tc>
        <w:tc>
          <w:tcPr>
            <w:tcW w:w="514" w:type="pct"/>
            <w:tcBorders>
              <w:top w:val="single" w:sz="4" w:space="0" w:color="auto"/>
              <w:left w:val="single" w:sz="4" w:space="0" w:color="auto"/>
              <w:bottom w:val="single" w:sz="4" w:space="0" w:color="auto"/>
              <w:right w:val="single" w:sz="4" w:space="0" w:color="auto"/>
            </w:tcBorders>
          </w:tcPr>
          <w:p w14:paraId="27A0345A" w14:textId="340E2B3F" w:rsidR="00631514" w:rsidRPr="000D071C" w:rsidRDefault="00631514" w:rsidP="00631514">
            <w:pPr>
              <w:jc w:val="center"/>
              <w:rPr>
                <w:rFonts w:ascii="Arial" w:eastAsia="Times New Roman" w:hAnsi="Arial" w:cs="Arial"/>
                <w:color w:val="000000" w:themeColor="text1"/>
                <w:lang w:val="en-GB" w:eastAsia="en-GB"/>
              </w:rPr>
            </w:pPr>
            <w:r w:rsidRPr="000D071C">
              <w:rPr>
                <w:rFonts w:ascii="Arial" w:eastAsia="Times New Roman" w:hAnsi="Arial" w:cs="Arial"/>
                <w:color w:val="000000" w:themeColor="text1"/>
                <w:lang w:val="en-GB" w:eastAsia="en-GB"/>
              </w:rPr>
              <w:t>Firm</w:t>
            </w:r>
          </w:p>
        </w:tc>
        <w:tc>
          <w:tcPr>
            <w:tcW w:w="704" w:type="pct"/>
            <w:tcBorders>
              <w:top w:val="single" w:sz="4" w:space="0" w:color="auto"/>
              <w:left w:val="single" w:sz="4" w:space="0" w:color="auto"/>
              <w:bottom w:val="single" w:sz="4" w:space="0" w:color="auto"/>
              <w:right w:val="single" w:sz="4" w:space="0" w:color="auto"/>
            </w:tcBorders>
          </w:tcPr>
          <w:p w14:paraId="4805366A" w14:textId="1E9DE409" w:rsidR="00631514" w:rsidRPr="000D071C" w:rsidRDefault="00631514" w:rsidP="00631514">
            <w:pPr>
              <w:jc w:val="center"/>
              <w:rPr>
                <w:rFonts w:ascii="Arial" w:hAnsi="Arial" w:cs="Arial"/>
                <w:color w:val="000000" w:themeColor="text1"/>
              </w:rPr>
            </w:pPr>
            <w:r w:rsidRPr="000D071C">
              <w:rPr>
                <w:rFonts w:ascii="Arial" w:hAnsi="Arial" w:cs="Arial"/>
                <w:color w:val="000000" w:themeColor="text1"/>
              </w:rPr>
              <w:t xml:space="preserve">£ </w:t>
            </w:r>
          </w:p>
        </w:tc>
      </w:tr>
      <w:tr w:rsidR="00631514" w:rsidRPr="000D071C" w14:paraId="76B7431F" w14:textId="77777777" w:rsidTr="00631514">
        <w:trPr>
          <w:gridAfter w:val="1"/>
          <w:wAfter w:w="363" w:type="pct"/>
          <w:trHeight w:val="805"/>
        </w:trPr>
        <w:tc>
          <w:tcPr>
            <w:tcW w:w="262" w:type="pct"/>
            <w:tcBorders>
              <w:top w:val="single" w:sz="4" w:space="0" w:color="auto"/>
              <w:left w:val="single" w:sz="4" w:space="0" w:color="auto"/>
              <w:bottom w:val="single" w:sz="4" w:space="0" w:color="auto"/>
              <w:right w:val="single" w:sz="4" w:space="0" w:color="auto"/>
            </w:tcBorders>
          </w:tcPr>
          <w:p w14:paraId="21A838B1" w14:textId="190B75F9" w:rsidR="00631514" w:rsidRPr="000D071C" w:rsidRDefault="00631514" w:rsidP="00631514">
            <w:pPr>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5</w:t>
            </w:r>
          </w:p>
        </w:tc>
        <w:tc>
          <w:tcPr>
            <w:tcW w:w="1099" w:type="pct"/>
            <w:gridSpan w:val="2"/>
            <w:tcBorders>
              <w:top w:val="single" w:sz="4" w:space="0" w:color="auto"/>
              <w:left w:val="single" w:sz="4" w:space="0" w:color="auto"/>
              <w:bottom w:val="single" w:sz="4" w:space="0" w:color="auto"/>
              <w:right w:val="single" w:sz="4" w:space="0" w:color="auto"/>
            </w:tcBorders>
          </w:tcPr>
          <w:p w14:paraId="4D93ABB4" w14:textId="0C2A4DB6" w:rsidR="00631514" w:rsidRPr="000D071C" w:rsidRDefault="00631514" w:rsidP="00631514">
            <w:pPr>
              <w:spacing w:after="0" w:line="240" w:lineRule="auto"/>
              <w:jc w:val="center"/>
              <w:rPr>
                <w:rFonts w:ascii="Arial" w:eastAsia="Times New Roman" w:hAnsi="Arial" w:cs="Arial"/>
                <w:color w:val="000000" w:themeColor="text1"/>
                <w:lang w:val="en-GB" w:eastAsia="en-GB"/>
              </w:rPr>
            </w:pPr>
            <w:r w:rsidRPr="001E0301">
              <w:rPr>
                <w:rFonts w:ascii="Arial" w:eastAsia="Times New Roman" w:hAnsi="Arial" w:cs="Arial"/>
                <w:color w:val="000000" w:themeColor="text1"/>
                <w:lang w:val="en-GB" w:eastAsia="en-GB"/>
              </w:rPr>
              <w:t>Annual Calibration, Maintenance, Supply of Consumables and Support for Equipment</w:t>
            </w:r>
          </w:p>
        </w:tc>
        <w:tc>
          <w:tcPr>
            <w:tcW w:w="740" w:type="pct"/>
            <w:tcBorders>
              <w:top w:val="single" w:sz="4" w:space="0" w:color="auto"/>
              <w:left w:val="single" w:sz="4" w:space="0" w:color="auto"/>
              <w:bottom w:val="single" w:sz="4" w:space="0" w:color="auto"/>
              <w:right w:val="single" w:sz="4" w:space="0" w:color="auto"/>
            </w:tcBorders>
          </w:tcPr>
          <w:p w14:paraId="34CA0582" w14:textId="0CB24B4A" w:rsidR="00631514" w:rsidRPr="000D071C" w:rsidRDefault="00631514" w:rsidP="00631514">
            <w:pPr>
              <w:spacing w:after="0" w:line="240" w:lineRule="auto"/>
              <w:jc w:val="center"/>
              <w:rPr>
                <w:rFonts w:ascii="Arial" w:eastAsia="Times New Roman" w:hAnsi="Arial" w:cs="Arial"/>
                <w:color w:val="000000" w:themeColor="text1"/>
                <w:lang w:val="en-GB" w:eastAsia="en-GB"/>
              </w:rPr>
            </w:pPr>
            <w:r w:rsidRPr="000D071C">
              <w:rPr>
                <w:rFonts w:ascii="Arial" w:eastAsia="Times New Roman" w:hAnsi="Arial" w:cs="Arial"/>
                <w:color w:val="000000" w:themeColor="text1"/>
                <w:lang w:val="en-GB" w:eastAsia="en-GB"/>
              </w:rPr>
              <w:t xml:space="preserve">Contract Period </w:t>
            </w:r>
            <w:r>
              <w:rPr>
                <w:rFonts w:ascii="Arial" w:eastAsia="Times New Roman" w:hAnsi="Arial" w:cs="Arial"/>
                <w:color w:val="000000" w:themeColor="text1"/>
                <w:lang w:val="en-GB" w:eastAsia="en-GB"/>
              </w:rPr>
              <w:t>4</w:t>
            </w:r>
            <w:r w:rsidRPr="000D071C">
              <w:rPr>
                <w:rFonts w:ascii="Arial" w:eastAsia="Times New Roman" w:hAnsi="Arial" w:cs="Arial"/>
                <w:color w:val="000000" w:themeColor="text1"/>
                <w:lang w:val="en-GB" w:eastAsia="en-GB"/>
              </w:rPr>
              <w:t xml:space="preserve"> </w:t>
            </w:r>
          </w:p>
          <w:p w14:paraId="4542114F" w14:textId="47BCFE0F" w:rsidR="00631514" w:rsidRPr="000D071C" w:rsidRDefault="00631514" w:rsidP="00631514">
            <w:pPr>
              <w:spacing w:after="0" w:line="240" w:lineRule="auto"/>
              <w:jc w:val="center"/>
              <w:rPr>
                <w:rFonts w:ascii="Arial" w:eastAsia="Times New Roman" w:hAnsi="Arial" w:cs="Arial"/>
                <w:color w:val="000000" w:themeColor="text1"/>
                <w:lang w:val="en-GB" w:eastAsia="en-GB"/>
              </w:rPr>
            </w:pPr>
            <w:r w:rsidRPr="000D071C">
              <w:rPr>
                <w:rFonts w:ascii="Arial" w:eastAsia="Times New Roman" w:hAnsi="Arial" w:cs="Arial"/>
                <w:color w:val="000000" w:themeColor="text1"/>
                <w:lang w:val="en-GB" w:eastAsia="en-GB"/>
              </w:rPr>
              <w:t>1</w:t>
            </w:r>
            <w:r w:rsidRPr="000D071C">
              <w:rPr>
                <w:rFonts w:ascii="Arial" w:eastAsia="Times New Roman" w:hAnsi="Arial" w:cs="Arial"/>
                <w:color w:val="000000" w:themeColor="text1"/>
                <w:vertAlign w:val="superscript"/>
                <w:lang w:val="en-GB" w:eastAsia="en-GB"/>
              </w:rPr>
              <w:t>st</w:t>
            </w:r>
            <w:r w:rsidRPr="000D071C">
              <w:rPr>
                <w:rFonts w:ascii="Arial" w:eastAsia="Times New Roman" w:hAnsi="Arial" w:cs="Arial"/>
                <w:color w:val="000000" w:themeColor="text1"/>
                <w:lang w:val="en-GB" w:eastAsia="en-GB"/>
              </w:rPr>
              <w:t xml:space="preserve"> April 202</w:t>
            </w:r>
            <w:r>
              <w:rPr>
                <w:rFonts w:ascii="Arial" w:eastAsia="Times New Roman" w:hAnsi="Arial" w:cs="Arial"/>
                <w:color w:val="000000" w:themeColor="text1"/>
                <w:lang w:val="en-GB" w:eastAsia="en-GB"/>
              </w:rPr>
              <w:t>6</w:t>
            </w:r>
            <w:r w:rsidRPr="000D071C">
              <w:rPr>
                <w:rFonts w:ascii="Arial" w:eastAsia="Times New Roman" w:hAnsi="Arial" w:cs="Arial"/>
                <w:color w:val="000000" w:themeColor="text1"/>
                <w:lang w:val="en-GB" w:eastAsia="en-GB"/>
              </w:rPr>
              <w:t xml:space="preserve"> to </w:t>
            </w:r>
          </w:p>
          <w:p w14:paraId="352EE438" w14:textId="0BCB9932" w:rsidR="00631514" w:rsidRPr="000D071C" w:rsidRDefault="00631514" w:rsidP="00631514">
            <w:pPr>
              <w:spacing w:after="0" w:line="240" w:lineRule="auto"/>
              <w:jc w:val="center"/>
              <w:rPr>
                <w:rFonts w:ascii="Arial" w:eastAsia="Times New Roman" w:hAnsi="Arial" w:cs="Arial"/>
                <w:color w:val="000000" w:themeColor="text1"/>
                <w:lang w:val="en-GB" w:eastAsia="en-GB"/>
              </w:rPr>
            </w:pPr>
            <w:r w:rsidRPr="000D071C">
              <w:rPr>
                <w:rFonts w:ascii="Arial" w:eastAsia="Times New Roman" w:hAnsi="Arial" w:cs="Arial"/>
                <w:color w:val="000000" w:themeColor="text1"/>
                <w:lang w:val="en-GB" w:eastAsia="en-GB"/>
              </w:rPr>
              <w:t>31</w:t>
            </w:r>
            <w:r w:rsidRPr="000D071C">
              <w:rPr>
                <w:rFonts w:ascii="Arial" w:eastAsia="Times New Roman" w:hAnsi="Arial" w:cs="Arial"/>
                <w:color w:val="000000" w:themeColor="text1"/>
                <w:vertAlign w:val="superscript"/>
                <w:lang w:val="en-GB" w:eastAsia="en-GB"/>
              </w:rPr>
              <w:t>st</w:t>
            </w:r>
            <w:r w:rsidRPr="000D071C">
              <w:rPr>
                <w:rFonts w:ascii="Arial" w:eastAsia="Times New Roman" w:hAnsi="Arial" w:cs="Arial"/>
                <w:color w:val="000000" w:themeColor="text1"/>
                <w:lang w:val="en-GB" w:eastAsia="en-GB"/>
              </w:rPr>
              <w:t xml:space="preserve"> March 202</w:t>
            </w:r>
            <w:r>
              <w:rPr>
                <w:rFonts w:ascii="Arial" w:eastAsia="Times New Roman" w:hAnsi="Arial" w:cs="Arial"/>
                <w:color w:val="000000" w:themeColor="text1"/>
                <w:lang w:val="en-GB" w:eastAsia="en-GB"/>
              </w:rPr>
              <w:t>7</w:t>
            </w:r>
          </w:p>
        </w:tc>
        <w:tc>
          <w:tcPr>
            <w:tcW w:w="469" w:type="pct"/>
            <w:tcBorders>
              <w:top w:val="single" w:sz="4" w:space="0" w:color="auto"/>
              <w:left w:val="single" w:sz="4" w:space="0" w:color="auto"/>
              <w:bottom w:val="single" w:sz="4" w:space="0" w:color="auto"/>
              <w:right w:val="single" w:sz="4" w:space="0" w:color="auto"/>
            </w:tcBorders>
          </w:tcPr>
          <w:p w14:paraId="62F60B4A" w14:textId="765D6981" w:rsidR="00631514" w:rsidRPr="000D071C" w:rsidRDefault="00631514" w:rsidP="00631514">
            <w:pPr>
              <w:spacing w:after="0" w:line="240" w:lineRule="auto"/>
              <w:jc w:val="center"/>
              <w:rPr>
                <w:rFonts w:ascii="Arial" w:eastAsia="Times New Roman" w:hAnsi="Arial" w:cs="Arial"/>
                <w:color w:val="000000" w:themeColor="text1"/>
                <w:lang w:val="en-GB" w:eastAsia="en-GB"/>
              </w:rPr>
            </w:pPr>
            <w:r w:rsidRPr="000D071C">
              <w:rPr>
                <w:rFonts w:ascii="Arial" w:eastAsia="Times New Roman" w:hAnsi="Arial" w:cs="Arial"/>
                <w:color w:val="000000" w:themeColor="text1"/>
                <w:lang w:val="en-GB" w:eastAsia="en-GB"/>
              </w:rPr>
              <w:t>Per Period</w:t>
            </w:r>
          </w:p>
        </w:tc>
        <w:tc>
          <w:tcPr>
            <w:tcW w:w="424" w:type="pct"/>
            <w:tcBorders>
              <w:top w:val="single" w:sz="4" w:space="0" w:color="auto"/>
              <w:left w:val="single" w:sz="4" w:space="0" w:color="auto"/>
              <w:bottom w:val="single" w:sz="4" w:space="0" w:color="auto"/>
              <w:right w:val="single" w:sz="4" w:space="0" w:color="auto"/>
            </w:tcBorders>
          </w:tcPr>
          <w:p w14:paraId="141BF2A6" w14:textId="78A579C3" w:rsidR="00631514" w:rsidRPr="000D071C" w:rsidRDefault="00631514" w:rsidP="00631514">
            <w:pPr>
              <w:jc w:val="center"/>
              <w:rPr>
                <w:rFonts w:ascii="Arial" w:eastAsia="Times New Roman" w:hAnsi="Arial" w:cs="Arial"/>
                <w:color w:val="000000" w:themeColor="text1"/>
                <w:lang w:val="en-GB" w:eastAsia="en-GB"/>
              </w:rPr>
            </w:pPr>
            <w:r w:rsidRPr="000D071C">
              <w:rPr>
                <w:rFonts w:ascii="Arial" w:eastAsia="Times New Roman" w:hAnsi="Arial" w:cs="Arial"/>
                <w:color w:val="000000" w:themeColor="text1"/>
                <w:lang w:val="en-GB" w:eastAsia="en-GB"/>
              </w:rPr>
              <w:t>1</w:t>
            </w:r>
          </w:p>
        </w:tc>
        <w:tc>
          <w:tcPr>
            <w:tcW w:w="425" w:type="pct"/>
            <w:tcBorders>
              <w:top w:val="single" w:sz="4" w:space="0" w:color="auto"/>
              <w:left w:val="single" w:sz="4" w:space="0" w:color="auto"/>
              <w:bottom w:val="single" w:sz="4" w:space="0" w:color="auto"/>
              <w:right w:val="single" w:sz="4" w:space="0" w:color="auto"/>
            </w:tcBorders>
          </w:tcPr>
          <w:p w14:paraId="0F3878D7" w14:textId="7F3D3070" w:rsidR="00631514" w:rsidRPr="000D071C" w:rsidRDefault="00631514" w:rsidP="00631514">
            <w:pPr>
              <w:jc w:val="center"/>
              <w:rPr>
                <w:rFonts w:ascii="Arial" w:hAnsi="Arial" w:cs="Arial"/>
                <w:color w:val="000000" w:themeColor="text1"/>
              </w:rPr>
            </w:pPr>
            <w:r w:rsidRPr="000D071C">
              <w:rPr>
                <w:rFonts w:ascii="Arial" w:hAnsi="Arial" w:cs="Arial"/>
                <w:color w:val="000000" w:themeColor="text1"/>
              </w:rPr>
              <w:t>£</w:t>
            </w:r>
          </w:p>
        </w:tc>
        <w:tc>
          <w:tcPr>
            <w:tcW w:w="514" w:type="pct"/>
            <w:tcBorders>
              <w:top w:val="single" w:sz="4" w:space="0" w:color="auto"/>
              <w:left w:val="single" w:sz="4" w:space="0" w:color="auto"/>
              <w:bottom w:val="single" w:sz="4" w:space="0" w:color="auto"/>
              <w:right w:val="single" w:sz="4" w:space="0" w:color="auto"/>
            </w:tcBorders>
          </w:tcPr>
          <w:p w14:paraId="04807BDE" w14:textId="6978299A" w:rsidR="00631514" w:rsidRPr="000D071C" w:rsidRDefault="00631514" w:rsidP="00631514">
            <w:pPr>
              <w:jc w:val="center"/>
              <w:rPr>
                <w:rFonts w:ascii="Arial" w:eastAsia="Times New Roman" w:hAnsi="Arial" w:cs="Arial"/>
                <w:color w:val="000000" w:themeColor="text1"/>
                <w:lang w:val="en-GB" w:eastAsia="en-GB"/>
              </w:rPr>
            </w:pPr>
            <w:r w:rsidRPr="000D071C">
              <w:rPr>
                <w:rFonts w:ascii="Arial" w:eastAsia="Times New Roman" w:hAnsi="Arial" w:cs="Arial"/>
                <w:color w:val="000000" w:themeColor="text1"/>
                <w:lang w:val="en-GB" w:eastAsia="en-GB"/>
              </w:rPr>
              <w:t>Firm</w:t>
            </w:r>
          </w:p>
        </w:tc>
        <w:tc>
          <w:tcPr>
            <w:tcW w:w="704" w:type="pct"/>
            <w:tcBorders>
              <w:top w:val="single" w:sz="4" w:space="0" w:color="auto"/>
              <w:left w:val="single" w:sz="4" w:space="0" w:color="auto"/>
              <w:bottom w:val="single" w:sz="4" w:space="0" w:color="auto"/>
              <w:right w:val="single" w:sz="4" w:space="0" w:color="auto"/>
            </w:tcBorders>
          </w:tcPr>
          <w:p w14:paraId="501CAA1F" w14:textId="41E0EEF5" w:rsidR="00631514" w:rsidRPr="000D071C" w:rsidRDefault="00631514" w:rsidP="00631514">
            <w:pPr>
              <w:jc w:val="center"/>
              <w:rPr>
                <w:rFonts w:ascii="Arial" w:hAnsi="Arial" w:cs="Arial"/>
                <w:color w:val="000000" w:themeColor="text1"/>
              </w:rPr>
            </w:pPr>
            <w:r w:rsidRPr="000D071C">
              <w:rPr>
                <w:rFonts w:ascii="Arial" w:hAnsi="Arial" w:cs="Arial"/>
                <w:color w:val="000000" w:themeColor="text1"/>
              </w:rPr>
              <w:t xml:space="preserve">£ </w:t>
            </w:r>
          </w:p>
        </w:tc>
      </w:tr>
      <w:tr w:rsidR="00631514" w:rsidRPr="000D071C" w14:paraId="2F586CDC" w14:textId="77777777" w:rsidTr="00631514">
        <w:trPr>
          <w:gridAfter w:val="1"/>
          <w:wAfter w:w="363" w:type="pct"/>
          <w:trHeight w:val="805"/>
        </w:trPr>
        <w:tc>
          <w:tcPr>
            <w:tcW w:w="262" w:type="pct"/>
            <w:tcBorders>
              <w:top w:val="single" w:sz="4" w:space="0" w:color="auto"/>
              <w:left w:val="single" w:sz="4" w:space="0" w:color="auto"/>
              <w:bottom w:val="single" w:sz="4" w:space="0" w:color="auto"/>
              <w:right w:val="single" w:sz="4" w:space="0" w:color="auto"/>
            </w:tcBorders>
          </w:tcPr>
          <w:p w14:paraId="6C318C48" w14:textId="54F981CE" w:rsidR="00631514" w:rsidRPr="000D071C" w:rsidRDefault="00631514" w:rsidP="00631514">
            <w:pPr>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6</w:t>
            </w:r>
          </w:p>
        </w:tc>
        <w:tc>
          <w:tcPr>
            <w:tcW w:w="1099" w:type="pct"/>
            <w:gridSpan w:val="2"/>
            <w:tcBorders>
              <w:top w:val="single" w:sz="4" w:space="0" w:color="auto"/>
              <w:left w:val="single" w:sz="4" w:space="0" w:color="auto"/>
              <w:bottom w:val="single" w:sz="4" w:space="0" w:color="auto"/>
              <w:right w:val="single" w:sz="4" w:space="0" w:color="auto"/>
            </w:tcBorders>
          </w:tcPr>
          <w:p w14:paraId="43DFA263" w14:textId="21867037" w:rsidR="00631514" w:rsidRPr="000D071C" w:rsidRDefault="00631514" w:rsidP="00631514">
            <w:pPr>
              <w:spacing w:after="0" w:line="240" w:lineRule="auto"/>
              <w:jc w:val="center"/>
              <w:rPr>
                <w:rFonts w:ascii="Arial" w:eastAsia="Times New Roman" w:hAnsi="Arial" w:cs="Arial"/>
                <w:color w:val="000000" w:themeColor="text1"/>
                <w:lang w:val="en-GB" w:eastAsia="en-GB"/>
              </w:rPr>
            </w:pPr>
            <w:r w:rsidRPr="001E0301">
              <w:rPr>
                <w:rFonts w:ascii="Arial" w:eastAsia="Times New Roman" w:hAnsi="Arial" w:cs="Arial"/>
                <w:color w:val="000000" w:themeColor="text1"/>
                <w:lang w:val="en-GB" w:eastAsia="en-GB"/>
              </w:rPr>
              <w:t>Annual Calibration, Maintenance, Supply of Consumables and Support for Equipment</w:t>
            </w:r>
          </w:p>
        </w:tc>
        <w:tc>
          <w:tcPr>
            <w:tcW w:w="740" w:type="pct"/>
            <w:tcBorders>
              <w:top w:val="single" w:sz="4" w:space="0" w:color="auto"/>
              <w:left w:val="single" w:sz="4" w:space="0" w:color="auto"/>
              <w:bottom w:val="single" w:sz="4" w:space="0" w:color="auto"/>
              <w:right w:val="single" w:sz="4" w:space="0" w:color="auto"/>
            </w:tcBorders>
          </w:tcPr>
          <w:p w14:paraId="2F8E7669" w14:textId="0B7844AE" w:rsidR="00631514" w:rsidRPr="000D071C" w:rsidRDefault="00631514" w:rsidP="00631514">
            <w:pPr>
              <w:spacing w:after="0" w:line="240" w:lineRule="auto"/>
              <w:jc w:val="center"/>
              <w:rPr>
                <w:rFonts w:ascii="Arial" w:eastAsia="Times New Roman" w:hAnsi="Arial" w:cs="Arial"/>
                <w:color w:val="000000" w:themeColor="text1"/>
                <w:lang w:val="en-GB" w:eastAsia="en-GB"/>
              </w:rPr>
            </w:pPr>
            <w:r w:rsidRPr="000D071C">
              <w:rPr>
                <w:rFonts w:ascii="Arial" w:eastAsia="Times New Roman" w:hAnsi="Arial" w:cs="Arial"/>
                <w:color w:val="000000" w:themeColor="text1"/>
                <w:lang w:val="en-GB" w:eastAsia="en-GB"/>
              </w:rPr>
              <w:t xml:space="preserve">Contract Period </w:t>
            </w:r>
            <w:r>
              <w:rPr>
                <w:rFonts w:ascii="Arial" w:eastAsia="Times New Roman" w:hAnsi="Arial" w:cs="Arial"/>
                <w:color w:val="000000" w:themeColor="text1"/>
                <w:lang w:val="en-GB" w:eastAsia="en-GB"/>
              </w:rPr>
              <w:t>5</w:t>
            </w:r>
            <w:r w:rsidRPr="000D071C">
              <w:rPr>
                <w:rFonts w:ascii="Arial" w:eastAsia="Times New Roman" w:hAnsi="Arial" w:cs="Arial"/>
                <w:color w:val="000000" w:themeColor="text1"/>
                <w:lang w:val="en-GB" w:eastAsia="en-GB"/>
              </w:rPr>
              <w:t xml:space="preserve"> </w:t>
            </w:r>
          </w:p>
          <w:p w14:paraId="076163CE" w14:textId="290A64D7" w:rsidR="00631514" w:rsidRPr="000D071C" w:rsidRDefault="00631514" w:rsidP="00631514">
            <w:pPr>
              <w:spacing w:after="0" w:line="240" w:lineRule="auto"/>
              <w:jc w:val="center"/>
              <w:rPr>
                <w:rFonts w:ascii="Arial" w:eastAsia="Times New Roman" w:hAnsi="Arial" w:cs="Arial"/>
                <w:color w:val="000000" w:themeColor="text1"/>
                <w:lang w:val="en-GB" w:eastAsia="en-GB"/>
              </w:rPr>
            </w:pPr>
            <w:r w:rsidRPr="000D071C">
              <w:rPr>
                <w:rFonts w:ascii="Arial" w:eastAsia="Times New Roman" w:hAnsi="Arial" w:cs="Arial"/>
                <w:color w:val="000000" w:themeColor="text1"/>
                <w:lang w:val="en-GB" w:eastAsia="en-GB"/>
              </w:rPr>
              <w:t>1</w:t>
            </w:r>
            <w:r w:rsidRPr="000D071C">
              <w:rPr>
                <w:rFonts w:ascii="Arial" w:eastAsia="Times New Roman" w:hAnsi="Arial" w:cs="Arial"/>
                <w:color w:val="000000" w:themeColor="text1"/>
                <w:vertAlign w:val="superscript"/>
                <w:lang w:val="en-GB" w:eastAsia="en-GB"/>
              </w:rPr>
              <w:t>st</w:t>
            </w:r>
            <w:r w:rsidRPr="000D071C">
              <w:rPr>
                <w:rFonts w:ascii="Arial" w:eastAsia="Times New Roman" w:hAnsi="Arial" w:cs="Arial"/>
                <w:color w:val="000000" w:themeColor="text1"/>
                <w:lang w:val="en-GB" w:eastAsia="en-GB"/>
              </w:rPr>
              <w:t xml:space="preserve"> April 202</w:t>
            </w:r>
            <w:r>
              <w:rPr>
                <w:rFonts w:ascii="Arial" w:eastAsia="Times New Roman" w:hAnsi="Arial" w:cs="Arial"/>
                <w:color w:val="000000" w:themeColor="text1"/>
                <w:lang w:val="en-GB" w:eastAsia="en-GB"/>
              </w:rPr>
              <w:t>7</w:t>
            </w:r>
            <w:r w:rsidRPr="000D071C">
              <w:rPr>
                <w:rFonts w:ascii="Arial" w:eastAsia="Times New Roman" w:hAnsi="Arial" w:cs="Arial"/>
                <w:color w:val="000000" w:themeColor="text1"/>
                <w:lang w:val="en-GB" w:eastAsia="en-GB"/>
              </w:rPr>
              <w:t xml:space="preserve"> to </w:t>
            </w:r>
          </w:p>
          <w:p w14:paraId="75659018" w14:textId="3E3E7827" w:rsidR="00631514" w:rsidRPr="000D071C" w:rsidRDefault="00631514" w:rsidP="00631514">
            <w:pPr>
              <w:spacing w:after="0" w:line="240" w:lineRule="auto"/>
              <w:jc w:val="center"/>
              <w:rPr>
                <w:rFonts w:ascii="Arial" w:eastAsia="Times New Roman" w:hAnsi="Arial" w:cs="Arial"/>
                <w:color w:val="000000" w:themeColor="text1"/>
                <w:lang w:val="en-GB" w:eastAsia="en-GB"/>
              </w:rPr>
            </w:pPr>
            <w:r w:rsidRPr="000D071C">
              <w:rPr>
                <w:rFonts w:ascii="Arial" w:eastAsia="Times New Roman" w:hAnsi="Arial" w:cs="Arial"/>
                <w:color w:val="000000" w:themeColor="text1"/>
                <w:lang w:val="en-GB" w:eastAsia="en-GB"/>
              </w:rPr>
              <w:t>31</w:t>
            </w:r>
            <w:r w:rsidRPr="000D071C">
              <w:rPr>
                <w:rFonts w:ascii="Arial" w:eastAsia="Times New Roman" w:hAnsi="Arial" w:cs="Arial"/>
                <w:color w:val="000000" w:themeColor="text1"/>
                <w:vertAlign w:val="superscript"/>
                <w:lang w:val="en-GB" w:eastAsia="en-GB"/>
              </w:rPr>
              <w:t>st</w:t>
            </w:r>
            <w:r w:rsidRPr="000D071C">
              <w:rPr>
                <w:rFonts w:ascii="Arial" w:eastAsia="Times New Roman" w:hAnsi="Arial" w:cs="Arial"/>
                <w:color w:val="000000" w:themeColor="text1"/>
                <w:lang w:val="en-GB" w:eastAsia="en-GB"/>
              </w:rPr>
              <w:t xml:space="preserve"> March 2028</w:t>
            </w:r>
          </w:p>
        </w:tc>
        <w:tc>
          <w:tcPr>
            <w:tcW w:w="469" w:type="pct"/>
            <w:tcBorders>
              <w:top w:val="single" w:sz="4" w:space="0" w:color="auto"/>
              <w:left w:val="single" w:sz="4" w:space="0" w:color="auto"/>
              <w:bottom w:val="single" w:sz="4" w:space="0" w:color="auto"/>
              <w:right w:val="single" w:sz="4" w:space="0" w:color="auto"/>
            </w:tcBorders>
          </w:tcPr>
          <w:p w14:paraId="5455EAA5" w14:textId="7D945159" w:rsidR="00631514" w:rsidRPr="000D071C" w:rsidRDefault="00631514" w:rsidP="00631514">
            <w:pPr>
              <w:spacing w:after="0" w:line="240" w:lineRule="auto"/>
              <w:jc w:val="center"/>
              <w:rPr>
                <w:rFonts w:ascii="Arial" w:eastAsia="Times New Roman" w:hAnsi="Arial" w:cs="Arial"/>
                <w:color w:val="000000" w:themeColor="text1"/>
                <w:lang w:val="en-GB" w:eastAsia="en-GB"/>
              </w:rPr>
            </w:pPr>
            <w:r w:rsidRPr="000D071C">
              <w:rPr>
                <w:rFonts w:ascii="Arial" w:eastAsia="Times New Roman" w:hAnsi="Arial" w:cs="Arial"/>
                <w:color w:val="000000" w:themeColor="text1"/>
                <w:lang w:val="en-GB" w:eastAsia="en-GB"/>
              </w:rPr>
              <w:t>Per Period</w:t>
            </w:r>
          </w:p>
        </w:tc>
        <w:tc>
          <w:tcPr>
            <w:tcW w:w="424" w:type="pct"/>
            <w:tcBorders>
              <w:top w:val="single" w:sz="4" w:space="0" w:color="auto"/>
              <w:left w:val="single" w:sz="4" w:space="0" w:color="auto"/>
              <w:bottom w:val="single" w:sz="4" w:space="0" w:color="auto"/>
              <w:right w:val="single" w:sz="4" w:space="0" w:color="auto"/>
            </w:tcBorders>
          </w:tcPr>
          <w:p w14:paraId="7F179494" w14:textId="3E01B3BA" w:rsidR="00631514" w:rsidRPr="000D071C" w:rsidRDefault="00631514" w:rsidP="00631514">
            <w:pPr>
              <w:jc w:val="center"/>
              <w:rPr>
                <w:rFonts w:ascii="Arial" w:eastAsia="Times New Roman" w:hAnsi="Arial" w:cs="Arial"/>
                <w:color w:val="000000" w:themeColor="text1"/>
                <w:lang w:val="en-GB" w:eastAsia="en-GB"/>
              </w:rPr>
            </w:pPr>
            <w:r w:rsidRPr="000D071C">
              <w:rPr>
                <w:rFonts w:ascii="Arial" w:eastAsia="Times New Roman" w:hAnsi="Arial" w:cs="Arial"/>
                <w:color w:val="000000" w:themeColor="text1"/>
                <w:lang w:val="en-GB" w:eastAsia="en-GB"/>
              </w:rPr>
              <w:t>1</w:t>
            </w:r>
          </w:p>
        </w:tc>
        <w:tc>
          <w:tcPr>
            <w:tcW w:w="425" w:type="pct"/>
            <w:tcBorders>
              <w:top w:val="single" w:sz="4" w:space="0" w:color="auto"/>
              <w:left w:val="single" w:sz="4" w:space="0" w:color="auto"/>
              <w:bottom w:val="single" w:sz="4" w:space="0" w:color="auto"/>
              <w:right w:val="single" w:sz="4" w:space="0" w:color="auto"/>
            </w:tcBorders>
          </w:tcPr>
          <w:p w14:paraId="46ABED66" w14:textId="6258ABBA" w:rsidR="00631514" w:rsidRPr="000D071C" w:rsidRDefault="00631514" w:rsidP="00631514">
            <w:pPr>
              <w:jc w:val="center"/>
              <w:rPr>
                <w:rFonts w:ascii="Arial" w:hAnsi="Arial" w:cs="Arial"/>
                <w:color w:val="000000" w:themeColor="text1"/>
              </w:rPr>
            </w:pPr>
            <w:r w:rsidRPr="000D071C">
              <w:rPr>
                <w:rFonts w:ascii="Arial" w:hAnsi="Arial" w:cs="Arial"/>
                <w:color w:val="000000" w:themeColor="text1"/>
              </w:rPr>
              <w:t>£</w:t>
            </w:r>
          </w:p>
        </w:tc>
        <w:tc>
          <w:tcPr>
            <w:tcW w:w="514" w:type="pct"/>
            <w:tcBorders>
              <w:top w:val="single" w:sz="4" w:space="0" w:color="auto"/>
              <w:left w:val="single" w:sz="4" w:space="0" w:color="auto"/>
              <w:bottom w:val="single" w:sz="4" w:space="0" w:color="auto"/>
              <w:right w:val="single" w:sz="4" w:space="0" w:color="auto"/>
            </w:tcBorders>
          </w:tcPr>
          <w:p w14:paraId="4CBF30CE" w14:textId="7EC0F182" w:rsidR="00631514" w:rsidRPr="000D071C" w:rsidRDefault="00631514" w:rsidP="00631514">
            <w:pPr>
              <w:jc w:val="center"/>
              <w:rPr>
                <w:rFonts w:ascii="Arial" w:eastAsia="Times New Roman" w:hAnsi="Arial" w:cs="Arial"/>
                <w:color w:val="000000" w:themeColor="text1"/>
                <w:lang w:val="en-GB" w:eastAsia="en-GB"/>
              </w:rPr>
            </w:pPr>
            <w:r w:rsidRPr="000D071C">
              <w:rPr>
                <w:rFonts w:ascii="Arial" w:eastAsia="Times New Roman" w:hAnsi="Arial" w:cs="Arial"/>
                <w:color w:val="000000" w:themeColor="text1"/>
                <w:lang w:val="en-GB" w:eastAsia="en-GB"/>
              </w:rPr>
              <w:t>Firm</w:t>
            </w:r>
          </w:p>
        </w:tc>
        <w:tc>
          <w:tcPr>
            <w:tcW w:w="704" w:type="pct"/>
            <w:tcBorders>
              <w:top w:val="single" w:sz="4" w:space="0" w:color="auto"/>
              <w:left w:val="single" w:sz="4" w:space="0" w:color="auto"/>
              <w:bottom w:val="single" w:sz="4" w:space="0" w:color="auto"/>
              <w:right w:val="single" w:sz="4" w:space="0" w:color="auto"/>
            </w:tcBorders>
          </w:tcPr>
          <w:p w14:paraId="5DC02501" w14:textId="4AFDFA7E" w:rsidR="00631514" w:rsidRPr="000D071C" w:rsidRDefault="00631514" w:rsidP="00631514">
            <w:pPr>
              <w:jc w:val="center"/>
              <w:rPr>
                <w:rFonts w:ascii="Arial" w:hAnsi="Arial" w:cs="Arial"/>
                <w:color w:val="000000" w:themeColor="text1"/>
              </w:rPr>
            </w:pPr>
            <w:r w:rsidRPr="000D071C">
              <w:rPr>
                <w:rFonts w:ascii="Arial" w:hAnsi="Arial" w:cs="Arial"/>
                <w:color w:val="000000" w:themeColor="text1"/>
              </w:rPr>
              <w:t xml:space="preserve">£ </w:t>
            </w:r>
          </w:p>
        </w:tc>
      </w:tr>
      <w:tr w:rsidR="002F2E92" w:rsidRPr="000D071C" w14:paraId="50C867DB" w14:textId="77777777" w:rsidTr="00631514">
        <w:trPr>
          <w:trHeight w:val="627"/>
        </w:trPr>
        <w:tc>
          <w:tcPr>
            <w:tcW w:w="3419" w:type="pct"/>
            <w:gridSpan w:val="7"/>
            <w:tcBorders>
              <w:top w:val="single" w:sz="4" w:space="0" w:color="auto"/>
              <w:left w:val="single" w:sz="4" w:space="0" w:color="auto"/>
              <w:bottom w:val="single" w:sz="4" w:space="0" w:color="auto"/>
              <w:right w:val="single" w:sz="4" w:space="0" w:color="auto"/>
            </w:tcBorders>
            <w:vAlign w:val="center"/>
            <w:hideMark/>
          </w:tcPr>
          <w:p w14:paraId="56C59571" w14:textId="77777777" w:rsidR="00B63E8B" w:rsidRPr="000D071C" w:rsidRDefault="00B63E8B">
            <w:pPr>
              <w:rPr>
                <w:color w:val="000000" w:themeColor="text1"/>
              </w:rPr>
            </w:pPr>
          </w:p>
        </w:tc>
        <w:tc>
          <w:tcPr>
            <w:tcW w:w="1218" w:type="pct"/>
            <w:gridSpan w:val="2"/>
            <w:tcBorders>
              <w:top w:val="single" w:sz="4" w:space="0" w:color="auto"/>
              <w:left w:val="single" w:sz="4" w:space="0" w:color="auto"/>
              <w:bottom w:val="single" w:sz="4" w:space="0" w:color="auto"/>
              <w:right w:val="single" w:sz="4" w:space="0" w:color="auto"/>
            </w:tcBorders>
            <w:hideMark/>
          </w:tcPr>
          <w:p w14:paraId="7502EEC2" w14:textId="77777777" w:rsidR="00B63E8B" w:rsidRPr="000D071C" w:rsidRDefault="00B63E8B">
            <w:pPr>
              <w:jc w:val="center"/>
              <w:rPr>
                <w:color w:val="000000" w:themeColor="text1"/>
              </w:rPr>
            </w:pPr>
            <w:r w:rsidRPr="000D071C">
              <w:rPr>
                <w:rFonts w:ascii="Arial" w:hAnsi="Arial" w:cs="Arial"/>
                <w:b/>
                <w:bCs/>
                <w:color w:val="000000" w:themeColor="text1"/>
              </w:rPr>
              <w:t>Total Contract Value / Maximum Limit of Liability for Contract</w:t>
            </w:r>
          </w:p>
        </w:tc>
        <w:tc>
          <w:tcPr>
            <w:tcW w:w="363" w:type="pct"/>
            <w:tcBorders>
              <w:top w:val="single" w:sz="4" w:space="0" w:color="auto"/>
              <w:left w:val="single" w:sz="4" w:space="0" w:color="auto"/>
              <w:bottom w:val="single" w:sz="4" w:space="0" w:color="auto"/>
              <w:right w:val="single" w:sz="4" w:space="0" w:color="auto"/>
            </w:tcBorders>
            <w:hideMark/>
          </w:tcPr>
          <w:p w14:paraId="0C8E7919" w14:textId="77777777" w:rsidR="00B63E8B" w:rsidRPr="000D071C" w:rsidRDefault="00B63E8B">
            <w:pPr>
              <w:jc w:val="center"/>
              <w:rPr>
                <w:rFonts w:ascii="Arial" w:hAnsi="Arial" w:cs="Arial"/>
                <w:color w:val="000000" w:themeColor="text1"/>
              </w:rPr>
            </w:pPr>
            <w:r w:rsidRPr="000D071C">
              <w:rPr>
                <w:rFonts w:ascii="Arial" w:hAnsi="Arial" w:cs="Arial"/>
                <w:color w:val="000000" w:themeColor="text1"/>
              </w:rPr>
              <w:t xml:space="preserve">£ </w:t>
            </w:r>
          </w:p>
        </w:tc>
      </w:tr>
    </w:tbl>
    <w:p w14:paraId="739CC75E" w14:textId="77777777" w:rsidR="00ED28F5" w:rsidRPr="000D071C" w:rsidRDefault="00ED28F5" w:rsidP="00ED28F5">
      <w:pPr>
        <w:tabs>
          <w:tab w:val="left" w:pos="1260"/>
        </w:tabs>
        <w:spacing w:after="0" w:line="14" w:lineRule="exact"/>
        <w:ind w:right="-23"/>
        <w:rPr>
          <w:rFonts w:ascii="Arial" w:eastAsia="Arial" w:hAnsi="Arial" w:cs="Arial"/>
          <w:b/>
          <w:bCs/>
          <w:color w:val="000000" w:themeColor="text1"/>
          <w:sz w:val="56"/>
          <w:szCs w:val="56"/>
        </w:rPr>
      </w:pPr>
    </w:p>
    <w:tbl>
      <w:tblPr>
        <w:tblpPr w:leftFromText="180" w:rightFromText="180" w:bottomFromText="160" w:vertAnchor="text" w:horzAnchor="margin" w:tblpXSpec="center" w:tblpY="1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6"/>
        <w:gridCol w:w="13654"/>
      </w:tblGrid>
      <w:tr w:rsidR="000D071C" w:rsidRPr="000D071C" w14:paraId="0A28DD10" w14:textId="77777777" w:rsidTr="00CE7225">
        <w:trPr>
          <w:trHeight w:val="371"/>
        </w:trPr>
        <w:tc>
          <w:tcPr>
            <w:tcW w:w="564" w:type="pct"/>
            <w:tcBorders>
              <w:top w:val="single" w:sz="4" w:space="0" w:color="auto"/>
              <w:left w:val="single" w:sz="4" w:space="0" w:color="auto"/>
              <w:bottom w:val="single" w:sz="4" w:space="0" w:color="auto"/>
              <w:right w:val="single" w:sz="4" w:space="0" w:color="auto"/>
            </w:tcBorders>
            <w:hideMark/>
          </w:tcPr>
          <w:p w14:paraId="60996937" w14:textId="77777777" w:rsidR="00ED28F5" w:rsidRPr="000D071C" w:rsidRDefault="00ED28F5" w:rsidP="00CE7225">
            <w:pPr>
              <w:spacing w:after="0" w:line="240" w:lineRule="auto"/>
              <w:jc w:val="both"/>
              <w:rPr>
                <w:rFonts w:ascii="Arial" w:eastAsia="Times New Roman" w:hAnsi="Arial" w:cs="Times New Roman"/>
                <w:color w:val="000000" w:themeColor="text1"/>
                <w:sz w:val="18"/>
                <w:szCs w:val="18"/>
                <w:lang w:val="en-GB" w:eastAsia="en-GB"/>
              </w:rPr>
            </w:pPr>
            <w:r w:rsidRPr="000D071C">
              <w:rPr>
                <w:rFonts w:ascii="Arial" w:eastAsia="Times New Roman" w:hAnsi="Arial" w:cs="Arial"/>
                <w:b/>
                <w:color w:val="000000" w:themeColor="text1"/>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78665DC9" w14:textId="77777777" w:rsidR="00ED28F5" w:rsidRPr="000D071C" w:rsidRDefault="00ED28F5" w:rsidP="00CE7225">
            <w:pPr>
              <w:spacing w:after="0" w:line="240" w:lineRule="auto"/>
              <w:jc w:val="both"/>
              <w:rPr>
                <w:rFonts w:ascii="Arial" w:eastAsia="Times New Roman" w:hAnsi="Arial" w:cs="Arial"/>
                <w:color w:val="000000" w:themeColor="text1"/>
                <w:sz w:val="18"/>
                <w:szCs w:val="18"/>
                <w:lang w:val="en-GB" w:eastAsia="en-GB"/>
              </w:rPr>
            </w:pPr>
            <w:r w:rsidRPr="000D071C">
              <w:rPr>
                <w:rFonts w:ascii="Arial" w:eastAsia="Times New Roman" w:hAnsi="Arial" w:cs="Arial"/>
                <w:b/>
                <w:color w:val="000000" w:themeColor="text1"/>
                <w:sz w:val="18"/>
                <w:szCs w:val="18"/>
                <w:lang w:val="en-GB" w:eastAsia="en-GB"/>
              </w:rPr>
              <w:t>Consignee Address (XY code only)</w:t>
            </w:r>
          </w:p>
        </w:tc>
      </w:tr>
      <w:tr w:rsidR="000D071C" w:rsidRPr="000D071C" w14:paraId="02837249" w14:textId="77777777" w:rsidTr="00CE7225">
        <w:trPr>
          <w:trHeight w:val="371"/>
        </w:trPr>
        <w:tc>
          <w:tcPr>
            <w:tcW w:w="564" w:type="pct"/>
            <w:tcBorders>
              <w:top w:val="single" w:sz="4" w:space="0" w:color="auto"/>
              <w:left w:val="single" w:sz="4" w:space="0" w:color="auto"/>
              <w:bottom w:val="single" w:sz="4" w:space="0" w:color="auto"/>
              <w:right w:val="single" w:sz="4" w:space="0" w:color="auto"/>
            </w:tcBorders>
            <w:hideMark/>
          </w:tcPr>
          <w:p w14:paraId="5CB557CC" w14:textId="519FB31F" w:rsidR="00ED28F5" w:rsidRPr="000D071C" w:rsidRDefault="00AF1527" w:rsidP="00CE7225">
            <w:pPr>
              <w:spacing w:after="0" w:line="240" w:lineRule="auto"/>
              <w:jc w:val="both"/>
              <w:rPr>
                <w:rFonts w:ascii="Arial" w:eastAsia="Times New Roman" w:hAnsi="Arial" w:cs="Times New Roman"/>
                <w:color w:val="000000" w:themeColor="text1"/>
                <w:lang w:val="en-GB" w:eastAsia="en-GB"/>
              </w:rPr>
            </w:pPr>
            <w:r w:rsidRPr="000D071C">
              <w:rPr>
                <w:rFonts w:ascii="Arial" w:eastAsia="Times New Roman" w:hAnsi="Arial" w:cs="Times New Roman"/>
                <w:color w:val="000000" w:themeColor="text1"/>
                <w:lang w:val="en-GB" w:eastAsia="en-GB"/>
              </w:rPr>
              <w:t>1,2,3</w:t>
            </w:r>
            <w:r w:rsidR="008B2977">
              <w:rPr>
                <w:rFonts w:ascii="Arial" w:eastAsia="Times New Roman" w:hAnsi="Arial" w:cs="Times New Roman"/>
                <w:color w:val="000000" w:themeColor="text1"/>
                <w:lang w:val="en-GB" w:eastAsia="en-GB"/>
              </w:rPr>
              <w:t>,4,5,6</w:t>
            </w:r>
          </w:p>
        </w:tc>
        <w:tc>
          <w:tcPr>
            <w:tcW w:w="4436" w:type="pct"/>
            <w:tcBorders>
              <w:top w:val="single" w:sz="4" w:space="0" w:color="auto"/>
              <w:left w:val="single" w:sz="4" w:space="0" w:color="auto"/>
              <w:bottom w:val="single" w:sz="4" w:space="0" w:color="auto"/>
              <w:right w:val="single" w:sz="4" w:space="0" w:color="auto"/>
            </w:tcBorders>
            <w:hideMark/>
          </w:tcPr>
          <w:p w14:paraId="33F614A9" w14:textId="77777777" w:rsidR="00ED28F5" w:rsidRPr="000D071C" w:rsidRDefault="00ED28F5" w:rsidP="00CE7225">
            <w:pPr>
              <w:spacing w:after="0" w:line="240" w:lineRule="auto"/>
              <w:jc w:val="both"/>
              <w:rPr>
                <w:rFonts w:ascii="Arial" w:eastAsia="Times New Roman" w:hAnsi="Arial" w:cs="Arial"/>
                <w:color w:val="000000" w:themeColor="text1"/>
                <w:lang w:val="en-GB" w:eastAsia="en-GB"/>
              </w:rPr>
            </w:pPr>
            <w:r w:rsidRPr="000D071C">
              <w:rPr>
                <w:rFonts w:ascii="Arial" w:eastAsia="Times New Roman" w:hAnsi="Arial" w:cs="Arial"/>
                <w:color w:val="000000" w:themeColor="text1"/>
                <w:lang w:val="en-GB" w:eastAsia="en-GB"/>
              </w:rPr>
              <w:t>HM Naval Base Portsmouth</w:t>
            </w:r>
          </w:p>
        </w:tc>
      </w:tr>
      <w:tr w:rsidR="000D071C" w:rsidRPr="000D071C" w14:paraId="65D5CB9A" w14:textId="77777777" w:rsidTr="00CE7225">
        <w:trPr>
          <w:trHeight w:val="371"/>
        </w:trPr>
        <w:tc>
          <w:tcPr>
            <w:tcW w:w="564" w:type="pct"/>
            <w:tcBorders>
              <w:top w:val="single" w:sz="4" w:space="0" w:color="auto"/>
              <w:left w:val="single" w:sz="4" w:space="0" w:color="auto"/>
              <w:bottom w:val="single" w:sz="4" w:space="0" w:color="auto"/>
              <w:right w:val="single" w:sz="4" w:space="0" w:color="auto"/>
            </w:tcBorders>
            <w:hideMark/>
          </w:tcPr>
          <w:p w14:paraId="07C41AA9" w14:textId="77777777" w:rsidR="00ED28F5" w:rsidRPr="000D071C" w:rsidRDefault="00ED28F5" w:rsidP="00CE7225">
            <w:pPr>
              <w:spacing w:after="0" w:line="240" w:lineRule="auto"/>
              <w:jc w:val="both"/>
              <w:rPr>
                <w:rFonts w:ascii="Arial" w:eastAsia="Times New Roman" w:hAnsi="Arial" w:cs="Times New Roman"/>
                <w:color w:val="000000" w:themeColor="text1"/>
                <w:sz w:val="18"/>
                <w:szCs w:val="18"/>
                <w:lang w:val="en-GB" w:eastAsia="en-GB"/>
              </w:rPr>
            </w:pPr>
            <w:r w:rsidRPr="000D071C">
              <w:rPr>
                <w:rFonts w:ascii="Arial" w:eastAsia="Times New Roman" w:hAnsi="Arial" w:cs="Arial"/>
                <w:b/>
                <w:color w:val="000000" w:themeColor="text1"/>
                <w:sz w:val="18"/>
                <w:szCs w:val="18"/>
                <w:lang w:val="en-GB" w:eastAsia="en-GB"/>
              </w:rPr>
              <w:lastRenderedPageBreak/>
              <w:t>Item Number</w:t>
            </w:r>
          </w:p>
        </w:tc>
        <w:tc>
          <w:tcPr>
            <w:tcW w:w="4436" w:type="pct"/>
            <w:tcBorders>
              <w:top w:val="single" w:sz="4" w:space="0" w:color="auto"/>
              <w:left w:val="single" w:sz="4" w:space="0" w:color="auto"/>
              <w:bottom w:val="single" w:sz="4" w:space="0" w:color="auto"/>
              <w:right w:val="single" w:sz="4" w:space="0" w:color="auto"/>
            </w:tcBorders>
            <w:hideMark/>
          </w:tcPr>
          <w:p w14:paraId="093F8B75" w14:textId="77777777" w:rsidR="00ED28F5" w:rsidRPr="000D071C" w:rsidRDefault="00ED28F5" w:rsidP="00CE7225">
            <w:pPr>
              <w:spacing w:after="0" w:line="240" w:lineRule="auto"/>
              <w:jc w:val="both"/>
              <w:rPr>
                <w:rFonts w:ascii="Arial" w:eastAsia="Times New Roman" w:hAnsi="Arial" w:cs="Arial"/>
                <w:color w:val="000000" w:themeColor="text1"/>
                <w:sz w:val="18"/>
                <w:szCs w:val="18"/>
                <w:lang w:val="en-GB" w:eastAsia="en-GB"/>
              </w:rPr>
            </w:pPr>
            <w:r w:rsidRPr="000D071C">
              <w:rPr>
                <w:rFonts w:ascii="Arial" w:eastAsia="Times New Roman" w:hAnsi="Arial" w:cs="Arial"/>
                <w:b/>
                <w:color w:val="000000" w:themeColor="text1"/>
                <w:sz w:val="18"/>
                <w:szCs w:val="18"/>
                <w:lang w:val="en-GB" w:eastAsia="en-GB"/>
              </w:rPr>
              <w:t>Payment Schedule</w:t>
            </w:r>
          </w:p>
        </w:tc>
      </w:tr>
      <w:tr w:rsidR="000D071C" w:rsidRPr="000D071C" w14:paraId="3A13597A" w14:textId="77777777" w:rsidTr="00CE7225">
        <w:trPr>
          <w:trHeight w:val="371"/>
        </w:trPr>
        <w:tc>
          <w:tcPr>
            <w:tcW w:w="564" w:type="pct"/>
            <w:tcBorders>
              <w:top w:val="single" w:sz="4" w:space="0" w:color="auto"/>
              <w:left w:val="single" w:sz="4" w:space="0" w:color="auto"/>
              <w:bottom w:val="single" w:sz="4" w:space="0" w:color="auto"/>
              <w:right w:val="single" w:sz="4" w:space="0" w:color="auto"/>
            </w:tcBorders>
            <w:hideMark/>
          </w:tcPr>
          <w:p w14:paraId="55F0C829" w14:textId="148211E7" w:rsidR="00ED28F5" w:rsidRPr="000D071C" w:rsidRDefault="00AF1527" w:rsidP="00CE7225">
            <w:pPr>
              <w:spacing w:after="0" w:line="240" w:lineRule="auto"/>
              <w:jc w:val="both"/>
              <w:rPr>
                <w:rFonts w:ascii="Arial" w:eastAsia="Times New Roman" w:hAnsi="Arial" w:cs="Times New Roman"/>
                <w:color w:val="000000" w:themeColor="text1"/>
                <w:lang w:val="en-GB" w:eastAsia="en-GB"/>
              </w:rPr>
            </w:pPr>
            <w:r w:rsidRPr="000D071C">
              <w:rPr>
                <w:rFonts w:ascii="Arial" w:eastAsia="Times New Roman" w:hAnsi="Arial" w:cs="Times New Roman"/>
                <w:color w:val="000000" w:themeColor="text1"/>
                <w:lang w:val="en-GB" w:eastAsia="en-GB"/>
              </w:rPr>
              <w:t>1</w:t>
            </w:r>
          </w:p>
        </w:tc>
        <w:tc>
          <w:tcPr>
            <w:tcW w:w="4436" w:type="pct"/>
            <w:tcBorders>
              <w:top w:val="single" w:sz="4" w:space="0" w:color="auto"/>
              <w:left w:val="single" w:sz="4" w:space="0" w:color="auto"/>
              <w:bottom w:val="single" w:sz="4" w:space="0" w:color="auto"/>
              <w:right w:val="single" w:sz="4" w:space="0" w:color="auto"/>
            </w:tcBorders>
            <w:hideMark/>
          </w:tcPr>
          <w:p w14:paraId="113BB174" w14:textId="77777777" w:rsidR="00ED28F5" w:rsidRPr="000D071C" w:rsidRDefault="00ED28F5" w:rsidP="00CE7225">
            <w:pPr>
              <w:spacing w:after="0" w:line="240" w:lineRule="auto"/>
              <w:jc w:val="both"/>
              <w:rPr>
                <w:rFonts w:ascii="Arial" w:eastAsia="Times New Roman" w:hAnsi="Arial" w:cs="Arial"/>
                <w:color w:val="000000" w:themeColor="text1"/>
                <w:lang w:val="en-GB" w:eastAsia="en-GB"/>
              </w:rPr>
            </w:pPr>
            <w:r w:rsidRPr="000D071C">
              <w:rPr>
                <w:rFonts w:ascii="Arial" w:eastAsia="Times New Roman" w:hAnsi="Arial" w:cs="Arial"/>
                <w:color w:val="000000" w:themeColor="text1"/>
                <w:lang w:val="en-GB" w:eastAsia="en-GB"/>
              </w:rPr>
              <w:t xml:space="preserve">Payment to be made following successful delivery of each item </w:t>
            </w:r>
          </w:p>
        </w:tc>
      </w:tr>
      <w:tr w:rsidR="000D071C" w:rsidRPr="000D071C" w14:paraId="140A76D6" w14:textId="77777777" w:rsidTr="00CE7225">
        <w:trPr>
          <w:trHeight w:val="371"/>
        </w:trPr>
        <w:tc>
          <w:tcPr>
            <w:tcW w:w="564" w:type="pct"/>
            <w:tcBorders>
              <w:top w:val="single" w:sz="4" w:space="0" w:color="auto"/>
              <w:left w:val="single" w:sz="4" w:space="0" w:color="auto"/>
              <w:bottom w:val="single" w:sz="4" w:space="0" w:color="auto"/>
              <w:right w:val="single" w:sz="4" w:space="0" w:color="auto"/>
            </w:tcBorders>
            <w:hideMark/>
          </w:tcPr>
          <w:p w14:paraId="20EEC0AD" w14:textId="490E5879" w:rsidR="00ED28F5" w:rsidRPr="000D071C" w:rsidRDefault="00AF1527" w:rsidP="00CE7225">
            <w:pPr>
              <w:spacing w:after="0" w:line="240" w:lineRule="auto"/>
              <w:jc w:val="both"/>
              <w:rPr>
                <w:rFonts w:ascii="Arial" w:eastAsia="Times New Roman" w:hAnsi="Arial" w:cs="Times New Roman"/>
                <w:color w:val="000000" w:themeColor="text1"/>
                <w:lang w:val="en-GB" w:eastAsia="en-GB"/>
              </w:rPr>
            </w:pPr>
            <w:r w:rsidRPr="000D071C">
              <w:rPr>
                <w:rFonts w:ascii="Arial" w:eastAsia="Times New Roman" w:hAnsi="Arial" w:cs="Times New Roman"/>
                <w:color w:val="000000" w:themeColor="text1"/>
                <w:lang w:val="en-GB" w:eastAsia="en-GB"/>
              </w:rPr>
              <w:t>2</w:t>
            </w:r>
            <w:r w:rsidR="008B2977">
              <w:rPr>
                <w:rFonts w:ascii="Arial" w:eastAsia="Times New Roman" w:hAnsi="Arial" w:cs="Times New Roman"/>
                <w:color w:val="000000" w:themeColor="text1"/>
                <w:lang w:val="en-GB" w:eastAsia="en-GB"/>
              </w:rPr>
              <w:t>,3,4,5,6</w:t>
            </w:r>
          </w:p>
        </w:tc>
        <w:tc>
          <w:tcPr>
            <w:tcW w:w="4436" w:type="pct"/>
            <w:tcBorders>
              <w:top w:val="single" w:sz="4" w:space="0" w:color="auto"/>
              <w:left w:val="single" w:sz="4" w:space="0" w:color="auto"/>
              <w:bottom w:val="single" w:sz="4" w:space="0" w:color="auto"/>
              <w:right w:val="single" w:sz="4" w:space="0" w:color="auto"/>
            </w:tcBorders>
            <w:hideMark/>
          </w:tcPr>
          <w:p w14:paraId="026266B2" w14:textId="6545D683" w:rsidR="00ED28F5" w:rsidRPr="000D071C" w:rsidRDefault="00ED28F5" w:rsidP="00CE7225">
            <w:pPr>
              <w:spacing w:after="0" w:line="240" w:lineRule="auto"/>
              <w:jc w:val="both"/>
              <w:rPr>
                <w:rFonts w:ascii="Arial" w:eastAsia="Times New Roman" w:hAnsi="Arial" w:cs="Arial"/>
                <w:color w:val="000000" w:themeColor="text1"/>
                <w:lang w:val="en-GB" w:eastAsia="en-GB"/>
              </w:rPr>
            </w:pPr>
            <w:r w:rsidRPr="000D071C">
              <w:rPr>
                <w:rFonts w:ascii="Arial" w:eastAsia="Times New Roman" w:hAnsi="Arial" w:cs="Arial"/>
                <w:color w:val="000000" w:themeColor="text1"/>
                <w:lang w:val="en-GB" w:eastAsia="en-GB"/>
              </w:rPr>
              <w:t xml:space="preserve">Payments for annual support to be made at </w:t>
            </w:r>
            <w:r w:rsidR="009E57EE" w:rsidRPr="000D071C">
              <w:rPr>
                <w:rFonts w:ascii="Arial" w:eastAsia="Times New Roman" w:hAnsi="Arial" w:cs="Arial"/>
                <w:color w:val="000000" w:themeColor="text1"/>
                <w:lang w:val="en-GB" w:eastAsia="en-GB"/>
              </w:rPr>
              <w:t>once the items 1 has been successfully delivered</w:t>
            </w:r>
          </w:p>
        </w:tc>
      </w:tr>
    </w:tbl>
    <w:p w14:paraId="707D9DBF" w14:textId="77777777" w:rsidR="00ED28F5" w:rsidRDefault="00ED28F5" w:rsidP="00ED28F5">
      <w:pPr>
        <w:spacing w:after="0" w:line="252" w:lineRule="exact"/>
        <w:ind w:left="113" w:right="-20"/>
        <w:rPr>
          <w:rFonts w:ascii="Arial" w:eastAsia="Arial" w:hAnsi="Arial" w:cs="Arial"/>
          <w:b/>
          <w:bCs/>
          <w:sz w:val="56"/>
          <w:szCs w:val="56"/>
        </w:rPr>
        <w:sectPr w:rsidR="00ED28F5" w:rsidSect="00F55115">
          <w:headerReference w:type="default" r:id="rId34"/>
          <w:footerReference w:type="default" r:id="rId35"/>
          <w:endnotePr>
            <w:numFmt w:val="decimal"/>
          </w:endnotePr>
          <w:pgSz w:w="16840" w:h="11907" w:orient="landscape" w:code="9"/>
          <w:pgMar w:top="720" w:right="720" w:bottom="720" w:left="720" w:header="283" w:footer="283" w:gutter="0"/>
          <w:cols w:space="720"/>
          <w:docGrid w:linePitch="326"/>
        </w:sectPr>
      </w:pPr>
    </w:p>
    <w:p w14:paraId="1E19AD76"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bookmarkStart w:id="87" w:name="tcstart"/>
      <w:bookmarkEnd w:id="87"/>
      <w:r>
        <w:rPr>
          <w:rFonts w:ascii="Arial" w:eastAsia="Arial" w:hAnsi="Arial" w:cs="Arial"/>
          <w:b/>
          <w:bCs/>
          <w:spacing w:val="-2"/>
          <w:position w:val="-1"/>
          <w:sz w:val="32"/>
          <w:szCs w:val="32"/>
          <w:lang w:val="en-GB" w:eastAsia="en-GB"/>
        </w:rPr>
        <w:lastRenderedPageBreak/>
        <w:t xml:space="preserve">     </w:t>
      </w:r>
    </w:p>
    <w:p w14:paraId="53C0BAA1" w14:textId="29A2D995" w:rsidR="006817CC" w:rsidRPr="00A87640" w:rsidRDefault="006817CC" w:rsidP="00ED28F5">
      <w:pPr>
        <w:spacing w:after="0" w:line="240" w:lineRule="auto"/>
        <w:ind w:right="-23"/>
        <w:rPr>
          <w:rFonts w:ascii="Arial" w:eastAsia="Times New Roman" w:hAnsi="Arial" w:cs="Arial"/>
          <w:lang w:val="en-GB" w:eastAsia="en-GB"/>
        </w:rPr>
      </w:pPr>
      <w:bookmarkStart w:id="88" w:name="_Hlk107660742"/>
      <w:r w:rsidRPr="00A87640">
        <w:rPr>
          <w:rFonts w:ascii="Arial" w:eastAsia="Times New Roman" w:hAnsi="Arial" w:cs="Arial"/>
          <w:lang w:val="en-GB" w:eastAsia="en-GB"/>
        </w:rPr>
        <w:t>Exact delivery dates will be dependent on date of signing contract and will be confirmed on contract award.</w:t>
      </w:r>
    </w:p>
    <w:bookmarkEnd w:id="88"/>
    <w:p w14:paraId="47B273E4" w14:textId="77777777" w:rsidR="006817CC" w:rsidRDefault="006817CC" w:rsidP="00ED28F5">
      <w:pPr>
        <w:spacing w:after="0" w:line="240" w:lineRule="auto"/>
        <w:ind w:right="-23"/>
        <w:rPr>
          <w:rFonts w:ascii="Arial" w:eastAsia="Times New Roman" w:hAnsi="Arial" w:cs="Arial"/>
          <w:lang w:val="en-GB" w:eastAsia="en-GB"/>
        </w:rPr>
      </w:pPr>
    </w:p>
    <w:p w14:paraId="5A20521F" w14:textId="23C495C5" w:rsidR="00ED28F5" w:rsidRDefault="00ED28F5" w:rsidP="00ED28F5">
      <w:pPr>
        <w:spacing w:after="0" w:line="240" w:lineRule="auto"/>
        <w:ind w:right="-23"/>
        <w:rPr>
          <w:rFonts w:ascii="Arial" w:eastAsia="Times New Roman" w:hAnsi="Arial" w:cs="Arial"/>
          <w:lang w:val="en-GB" w:eastAsia="en-GB"/>
        </w:rPr>
      </w:pPr>
      <w:r w:rsidRPr="003A51D0">
        <w:rPr>
          <w:rFonts w:ascii="Arial" w:eastAsia="Times New Roman" w:hAnsi="Arial" w:cs="Arial"/>
          <w:lang w:val="en-GB" w:eastAsia="en-GB"/>
        </w:rPr>
        <w:t xml:space="preserve">All prices </w:t>
      </w:r>
      <w:r>
        <w:rPr>
          <w:rFonts w:ascii="Arial" w:eastAsia="Times New Roman" w:hAnsi="Arial" w:cs="Arial"/>
          <w:lang w:val="en-GB" w:eastAsia="en-GB"/>
        </w:rPr>
        <w:t xml:space="preserve">stated </w:t>
      </w:r>
      <w:r w:rsidRPr="003A51D0">
        <w:rPr>
          <w:rFonts w:ascii="Arial" w:eastAsia="Times New Roman" w:hAnsi="Arial" w:cs="Arial"/>
          <w:lang w:val="en-GB" w:eastAsia="en-GB"/>
        </w:rPr>
        <w:t>are firm prices, to be paid in £ (GBP/Pounding Sterling), not subject to any increase or exchange rates.</w:t>
      </w:r>
    </w:p>
    <w:p w14:paraId="24FB4954" w14:textId="77777777" w:rsidR="00ED28F5" w:rsidRPr="003A51D0" w:rsidRDefault="00ED28F5" w:rsidP="00ED28F5">
      <w:pPr>
        <w:spacing w:after="0" w:line="240" w:lineRule="auto"/>
        <w:ind w:right="-23"/>
        <w:rPr>
          <w:rFonts w:ascii="Arial" w:eastAsia="Times New Roman" w:hAnsi="Arial" w:cs="Arial"/>
          <w:lang w:val="en-GB" w:eastAsia="en-GB"/>
        </w:rPr>
      </w:pPr>
    </w:p>
    <w:p w14:paraId="6284E9B7" w14:textId="77777777" w:rsidR="00ED28F5" w:rsidRPr="00A87640" w:rsidRDefault="00ED28F5" w:rsidP="00ED28F5">
      <w:pPr>
        <w:spacing w:after="0" w:line="240" w:lineRule="auto"/>
        <w:ind w:right="-23"/>
        <w:rPr>
          <w:rFonts w:ascii="Arial" w:eastAsia="Arial" w:hAnsi="Arial" w:cs="Arial"/>
          <w:spacing w:val="-2"/>
          <w:position w:val="-1"/>
          <w:lang w:val="en-GB" w:eastAsia="en-GB"/>
        </w:rPr>
      </w:pPr>
      <w:r w:rsidRPr="00A87640">
        <w:rPr>
          <w:rFonts w:ascii="Arial" w:eastAsia="Arial" w:hAnsi="Arial" w:cs="Arial"/>
          <w:spacing w:val="-2"/>
          <w:position w:val="-1"/>
          <w:lang w:val="en-GB" w:eastAsia="en-GB"/>
        </w:rPr>
        <w:t xml:space="preserve">The contract value will be a limit of liability under which the Authority shall be entitled to purchase any goods and/or services listed at the firm prices set, dependent on Authority requirements.  </w:t>
      </w:r>
    </w:p>
    <w:p w14:paraId="2006F909" w14:textId="77777777" w:rsidR="00ED28F5" w:rsidRPr="0058447B" w:rsidRDefault="00ED28F5" w:rsidP="00ED28F5">
      <w:pPr>
        <w:spacing w:after="0" w:line="240" w:lineRule="auto"/>
        <w:ind w:right="-23"/>
        <w:rPr>
          <w:rFonts w:ascii="Arial" w:eastAsia="Arial" w:hAnsi="Arial" w:cs="Arial"/>
          <w:spacing w:val="-2"/>
          <w:position w:val="-1"/>
          <w:lang w:val="en-GB" w:eastAsia="en-GB"/>
        </w:rPr>
      </w:pPr>
    </w:p>
    <w:p w14:paraId="14EAEF61" w14:textId="3729AACD" w:rsidR="00ED0214" w:rsidRDefault="00ED0214" w:rsidP="00ED0214">
      <w:pPr>
        <w:spacing w:after="0" w:line="240" w:lineRule="auto"/>
        <w:ind w:right="-23"/>
        <w:rPr>
          <w:rFonts w:ascii="Arial" w:eastAsia="Arial" w:hAnsi="Arial" w:cs="Arial"/>
          <w:spacing w:val="-2"/>
          <w:position w:val="-1"/>
          <w:lang w:val="en-GB" w:eastAsia="en-GB"/>
        </w:rPr>
      </w:pPr>
      <w:r>
        <w:rPr>
          <w:rFonts w:ascii="Arial" w:eastAsia="Arial" w:hAnsi="Arial" w:cs="Arial"/>
          <w:spacing w:val="-2"/>
          <w:position w:val="-1"/>
          <w:lang w:val="en-GB" w:eastAsia="en-GB"/>
        </w:rPr>
        <w:t>The Prices set for each item shall be the total maximum price the Contractor shall charge for the delivery of the goods and/or services covered within that item. This shall include, but not be limited to:</w:t>
      </w:r>
    </w:p>
    <w:p w14:paraId="13EE1E2E" w14:textId="77777777" w:rsidR="00ED0214" w:rsidRDefault="00ED0214" w:rsidP="00ED0214">
      <w:pPr>
        <w:pStyle w:val="ListParagraph"/>
        <w:widowControl/>
        <w:numPr>
          <w:ilvl w:val="0"/>
          <w:numId w:val="51"/>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direct or indirect costs</w:t>
      </w:r>
    </w:p>
    <w:p w14:paraId="31087832" w14:textId="77777777" w:rsidR="00ED0214" w:rsidRDefault="00ED0214" w:rsidP="00ED0214">
      <w:pPr>
        <w:pStyle w:val="ListParagraph"/>
        <w:widowControl/>
        <w:numPr>
          <w:ilvl w:val="0"/>
          <w:numId w:val="51"/>
        </w:numPr>
        <w:spacing w:after="0" w:line="240" w:lineRule="auto"/>
        <w:ind w:right="-23"/>
        <w:rPr>
          <w:rFonts w:ascii="Arial" w:eastAsia="Arial" w:hAnsi="Arial" w:cs="Arial"/>
          <w:spacing w:val="-2"/>
          <w:position w:val="-1"/>
          <w:lang w:val="en-GB" w:eastAsia="en-GB"/>
        </w:rPr>
      </w:pPr>
      <w:r>
        <w:rPr>
          <w:rFonts w:ascii="Arial" w:eastAsia="Arial" w:hAnsi="Arial" w:cs="Arial"/>
          <w:spacing w:val="-2"/>
          <w:position w:val="-1"/>
          <w:lang w:eastAsia="en-GB"/>
        </w:rPr>
        <w:t xml:space="preserve">Any </w:t>
      </w:r>
      <w:proofErr w:type="spellStart"/>
      <w:r>
        <w:rPr>
          <w:rFonts w:ascii="Arial" w:eastAsia="Arial" w:hAnsi="Arial" w:cs="Arial"/>
          <w:spacing w:val="-2"/>
          <w:position w:val="-1"/>
          <w:lang w:eastAsia="en-GB"/>
        </w:rPr>
        <w:t>labour</w:t>
      </w:r>
      <w:proofErr w:type="spellEnd"/>
      <w:r>
        <w:rPr>
          <w:rFonts w:ascii="Arial" w:eastAsia="Arial" w:hAnsi="Arial" w:cs="Arial"/>
          <w:spacing w:val="-2"/>
          <w:position w:val="-1"/>
          <w:lang w:eastAsia="en-GB"/>
        </w:rPr>
        <w:t xml:space="preserve"> costs or personnel salaries, </w:t>
      </w:r>
      <w:proofErr w:type="gramStart"/>
      <w:r>
        <w:rPr>
          <w:rFonts w:ascii="Arial" w:eastAsia="Arial" w:hAnsi="Arial" w:cs="Arial"/>
          <w:spacing w:val="-2"/>
          <w:position w:val="-1"/>
          <w:lang w:eastAsia="en-GB"/>
        </w:rPr>
        <w:t>pensions</w:t>
      </w:r>
      <w:proofErr w:type="gramEnd"/>
      <w:r>
        <w:rPr>
          <w:rFonts w:ascii="Arial" w:eastAsia="Arial" w:hAnsi="Arial" w:cs="Arial"/>
          <w:spacing w:val="-2"/>
          <w:position w:val="-1"/>
          <w:lang w:eastAsia="en-GB"/>
        </w:rPr>
        <w:t xml:space="preserve"> or contributions</w:t>
      </w:r>
    </w:p>
    <w:p w14:paraId="2CF7D375" w14:textId="77777777" w:rsidR="00ED0214" w:rsidRDefault="00ED0214" w:rsidP="00ED0214">
      <w:pPr>
        <w:pStyle w:val="ListParagraph"/>
        <w:widowControl/>
        <w:numPr>
          <w:ilvl w:val="0"/>
          <w:numId w:val="51"/>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for manufacture or provision of goods and/or services</w:t>
      </w:r>
    </w:p>
    <w:p w14:paraId="3A77F94F" w14:textId="77777777" w:rsidR="00ED0214" w:rsidRDefault="00ED0214" w:rsidP="00ED0214">
      <w:pPr>
        <w:pStyle w:val="ListParagraph"/>
        <w:widowControl/>
        <w:numPr>
          <w:ilvl w:val="0"/>
          <w:numId w:val="51"/>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for delivery to the Authority</w:t>
      </w:r>
    </w:p>
    <w:p w14:paraId="27A42251" w14:textId="77777777" w:rsidR="00ED0214" w:rsidRDefault="00ED0214" w:rsidP="00ED0214">
      <w:pPr>
        <w:pStyle w:val="ListParagraph"/>
        <w:widowControl/>
        <w:numPr>
          <w:ilvl w:val="0"/>
          <w:numId w:val="51"/>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fuel costs</w:t>
      </w:r>
    </w:p>
    <w:p w14:paraId="5EC5565D" w14:textId="77777777" w:rsidR="00ED0214" w:rsidRDefault="00ED0214" w:rsidP="00ED0214">
      <w:pPr>
        <w:pStyle w:val="ListParagraph"/>
        <w:widowControl/>
        <w:numPr>
          <w:ilvl w:val="0"/>
          <w:numId w:val="51"/>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 xml:space="preserve">Any related travel and subsistence </w:t>
      </w:r>
    </w:p>
    <w:p w14:paraId="538F1EED" w14:textId="77777777" w:rsidR="00ED0214" w:rsidRDefault="00ED0214" w:rsidP="00ED0214">
      <w:pPr>
        <w:pStyle w:val="ListParagraph"/>
        <w:widowControl/>
        <w:numPr>
          <w:ilvl w:val="0"/>
          <w:numId w:val="51"/>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packaging</w:t>
      </w:r>
    </w:p>
    <w:p w14:paraId="34A24E94" w14:textId="77777777" w:rsidR="00ED0214" w:rsidRDefault="00ED0214" w:rsidP="00ED0214">
      <w:pPr>
        <w:pStyle w:val="ListParagraph"/>
        <w:widowControl/>
        <w:numPr>
          <w:ilvl w:val="0"/>
          <w:numId w:val="51"/>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import costs or charges</w:t>
      </w:r>
    </w:p>
    <w:p w14:paraId="51AD4D7F" w14:textId="77777777" w:rsidR="00ED0214" w:rsidRDefault="00ED0214" w:rsidP="00ED0214">
      <w:pPr>
        <w:pStyle w:val="ListParagraph"/>
        <w:widowControl/>
        <w:numPr>
          <w:ilvl w:val="0"/>
          <w:numId w:val="51"/>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implementation or exit costs</w:t>
      </w:r>
    </w:p>
    <w:p w14:paraId="0082D0CA" w14:textId="77777777" w:rsidR="00ED0214" w:rsidRDefault="00ED0214" w:rsidP="00ED0214">
      <w:pPr>
        <w:pStyle w:val="ListParagraph"/>
        <w:widowControl/>
        <w:numPr>
          <w:ilvl w:val="0"/>
          <w:numId w:val="51"/>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sub-contractor costs</w:t>
      </w:r>
    </w:p>
    <w:p w14:paraId="35908C15" w14:textId="77777777" w:rsidR="00ED0214" w:rsidRDefault="00ED0214" w:rsidP="00ED0214">
      <w:pPr>
        <w:pStyle w:val="ListParagraph"/>
        <w:widowControl/>
        <w:numPr>
          <w:ilvl w:val="0"/>
          <w:numId w:val="51"/>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 xml:space="preserve">Any IT or system related costs </w:t>
      </w:r>
    </w:p>
    <w:p w14:paraId="055ACC0A" w14:textId="77777777" w:rsidR="00ED0214" w:rsidRDefault="00ED0214" w:rsidP="00ED0214">
      <w:pPr>
        <w:pStyle w:val="ListParagraph"/>
        <w:widowControl/>
        <w:numPr>
          <w:ilvl w:val="0"/>
          <w:numId w:val="51"/>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required to provide Authority access to systems or accounts</w:t>
      </w:r>
    </w:p>
    <w:p w14:paraId="07524260" w14:textId="77777777" w:rsidR="00ED0214" w:rsidRDefault="00ED0214" w:rsidP="00ED0214">
      <w:pPr>
        <w:pStyle w:val="ListParagraph"/>
        <w:spacing w:after="0" w:line="240" w:lineRule="auto"/>
        <w:ind w:left="773" w:right="-23"/>
        <w:rPr>
          <w:rFonts w:ascii="Arial" w:eastAsia="Arial" w:hAnsi="Arial" w:cs="Arial"/>
          <w:color w:val="FF0000"/>
          <w:spacing w:val="-2"/>
          <w:position w:val="-1"/>
          <w:lang w:eastAsia="en-GB"/>
        </w:rPr>
      </w:pPr>
    </w:p>
    <w:p w14:paraId="79C90CD3" w14:textId="77777777" w:rsidR="00ED0214" w:rsidRDefault="00ED0214" w:rsidP="00ED0214">
      <w:pPr>
        <w:spacing w:after="0" w:line="240" w:lineRule="auto"/>
        <w:ind w:right="-23"/>
        <w:rPr>
          <w:rFonts w:ascii="Arial" w:eastAsia="Arial" w:hAnsi="Arial" w:cs="Arial"/>
          <w:color w:val="FF0000"/>
          <w:spacing w:val="-2"/>
          <w:position w:val="-1"/>
          <w:lang w:val="en-GB" w:eastAsia="en-GB"/>
        </w:rPr>
      </w:pPr>
    </w:p>
    <w:p w14:paraId="11F08692" w14:textId="77777777" w:rsidR="00ED0214" w:rsidRDefault="00ED0214" w:rsidP="00ED0214">
      <w:pPr>
        <w:spacing w:after="0" w:line="240" w:lineRule="auto"/>
        <w:ind w:right="-23"/>
        <w:rPr>
          <w:rFonts w:ascii="Arial" w:eastAsia="Arial" w:hAnsi="Arial" w:cs="Arial"/>
          <w:spacing w:val="-2"/>
          <w:position w:val="-1"/>
          <w:lang w:val="en-GB" w:eastAsia="en-GB"/>
        </w:rPr>
      </w:pPr>
    </w:p>
    <w:p w14:paraId="536752C6" w14:textId="77777777" w:rsidR="00ED0214" w:rsidRDefault="00ED0214" w:rsidP="00ED0214">
      <w:pPr>
        <w:spacing w:after="0" w:line="240" w:lineRule="auto"/>
        <w:ind w:right="-23"/>
        <w:rPr>
          <w:rFonts w:ascii="Arial" w:eastAsia="Arial" w:hAnsi="Arial" w:cs="Arial"/>
          <w:spacing w:val="-2"/>
          <w:position w:val="-1"/>
          <w:lang w:val="en-GB" w:eastAsia="en-GB"/>
        </w:rPr>
      </w:pPr>
    </w:p>
    <w:p w14:paraId="6302281F" w14:textId="77777777" w:rsidR="00ED28F5" w:rsidRDefault="00ED28F5" w:rsidP="00ED28F5">
      <w:pPr>
        <w:spacing w:after="0" w:line="240" w:lineRule="auto"/>
        <w:ind w:right="-23"/>
        <w:rPr>
          <w:rFonts w:ascii="Arial" w:eastAsia="Arial" w:hAnsi="Arial" w:cs="Arial"/>
          <w:color w:val="FF0000"/>
          <w:spacing w:val="-2"/>
          <w:position w:val="-1"/>
          <w:lang w:val="en-GB" w:eastAsia="en-GB"/>
        </w:rPr>
      </w:pPr>
    </w:p>
    <w:p w14:paraId="64CA2A17" w14:textId="77777777" w:rsidR="00ED28F5" w:rsidRDefault="00ED28F5" w:rsidP="00ED28F5">
      <w:pPr>
        <w:spacing w:after="0" w:line="240" w:lineRule="auto"/>
        <w:ind w:right="-23"/>
        <w:rPr>
          <w:rFonts w:ascii="Arial" w:eastAsia="Arial" w:hAnsi="Arial" w:cs="Arial"/>
          <w:color w:val="FF0000"/>
          <w:spacing w:val="-2"/>
          <w:position w:val="-1"/>
          <w:lang w:val="en-GB" w:eastAsia="en-GB"/>
        </w:rPr>
      </w:pPr>
    </w:p>
    <w:p w14:paraId="3ABDA5B9" w14:textId="77777777" w:rsidR="00ED28F5" w:rsidRDefault="00ED28F5" w:rsidP="00ED28F5">
      <w:pPr>
        <w:spacing w:after="0" w:line="240" w:lineRule="auto"/>
        <w:ind w:right="-23"/>
        <w:rPr>
          <w:rFonts w:ascii="Arial" w:eastAsia="Arial" w:hAnsi="Arial" w:cs="Arial"/>
          <w:b/>
          <w:bCs/>
          <w:spacing w:val="-2"/>
          <w:position w:val="-1"/>
          <w:sz w:val="32"/>
          <w:szCs w:val="32"/>
          <w:lang w:val="en-GB" w:eastAsia="en-GB"/>
        </w:rPr>
      </w:pPr>
    </w:p>
    <w:p w14:paraId="188B7D3B" w14:textId="77777777" w:rsidR="00ED28F5" w:rsidRDefault="00ED28F5" w:rsidP="00ED28F5">
      <w:pPr>
        <w:spacing w:after="0" w:line="240" w:lineRule="auto"/>
        <w:ind w:right="-23"/>
        <w:rPr>
          <w:rFonts w:ascii="Arial" w:eastAsia="Arial" w:hAnsi="Arial" w:cs="Arial"/>
          <w:b/>
          <w:bCs/>
          <w:spacing w:val="-2"/>
          <w:position w:val="-1"/>
          <w:sz w:val="32"/>
          <w:szCs w:val="32"/>
          <w:lang w:val="en-GB" w:eastAsia="en-GB"/>
        </w:rPr>
      </w:pPr>
    </w:p>
    <w:p w14:paraId="3A4FFDCD" w14:textId="77777777" w:rsidR="00ED28F5" w:rsidRDefault="00ED28F5" w:rsidP="00ED28F5">
      <w:pPr>
        <w:spacing w:after="0" w:line="240" w:lineRule="auto"/>
        <w:ind w:right="-23"/>
        <w:rPr>
          <w:rFonts w:ascii="Arial" w:eastAsia="Arial" w:hAnsi="Arial" w:cs="Arial"/>
          <w:b/>
          <w:bCs/>
          <w:spacing w:val="-2"/>
          <w:position w:val="-1"/>
          <w:sz w:val="32"/>
          <w:szCs w:val="32"/>
          <w:lang w:val="en-GB" w:eastAsia="en-GB"/>
        </w:rPr>
      </w:pPr>
    </w:p>
    <w:p w14:paraId="29C8723F" w14:textId="51226CED"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30B994D8" w14:textId="5A8FE6A7" w:rsidR="003A4D27" w:rsidRDefault="003A4D27" w:rsidP="00ED28F5">
      <w:pPr>
        <w:spacing w:before="66" w:after="0" w:line="361" w:lineRule="exact"/>
        <w:ind w:left="1838" w:right="-20"/>
        <w:rPr>
          <w:rFonts w:ascii="Arial" w:eastAsia="Arial" w:hAnsi="Arial" w:cs="Arial"/>
          <w:b/>
          <w:bCs/>
          <w:spacing w:val="-2"/>
          <w:position w:val="-1"/>
          <w:sz w:val="32"/>
          <w:szCs w:val="32"/>
          <w:lang w:val="en-GB" w:eastAsia="en-GB"/>
        </w:rPr>
      </w:pPr>
    </w:p>
    <w:p w14:paraId="5D9079BF" w14:textId="0A9B6F81" w:rsidR="003A4D27" w:rsidRDefault="003A4D27" w:rsidP="00ED28F5">
      <w:pPr>
        <w:spacing w:before="66" w:after="0" w:line="361" w:lineRule="exact"/>
        <w:ind w:left="1838" w:right="-20"/>
        <w:rPr>
          <w:rFonts w:ascii="Arial" w:eastAsia="Arial" w:hAnsi="Arial" w:cs="Arial"/>
          <w:b/>
          <w:bCs/>
          <w:spacing w:val="-2"/>
          <w:position w:val="-1"/>
          <w:sz w:val="32"/>
          <w:szCs w:val="32"/>
          <w:lang w:val="en-GB" w:eastAsia="en-GB"/>
        </w:rPr>
      </w:pPr>
    </w:p>
    <w:p w14:paraId="0811568C" w14:textId="77777777" w:rsidR="003A4D27" w:rsidRDefault="003A4D27" w:rsidP="00ED28F5">
      <w:pPr>
        <w:spacing w:before="66" w:after="0" w:line="361" w:lineRule="exact"/>
        <w:ind w:left="1838" w:right="-20"/>
        <w:rPr>
          <w:rFonts w:ascii="Arial" w:eastAsia="Arial" w:hAnsi="Arial" w:cs="Arial"/>
          <w:b/>
          <w:bCs/>
          <w:spacing w:val="-2"/>
          <w:position w:val="-1"/>
          <w:sz w:val="32"/>
          <w:szCs w:val="32"/>
          <w:lang w:val="en-GB" w:eastAsia="en-GB"/>
        </w:rPr>
      </w:pPr>
    </w:p>
    <w:p w14:paraId="09D3AD63"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18AF61EB" w14:textId="307B174E"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7D39D968" w14:textId="77777777" w:rsidR="00B9304A" w:rsidRDefault="00B9304A" w:rsidP="00ED28F5">
      <w:pPr>
        <w:spacing w:before="66" w:after="0" w:line="361" w:lineRule="exact"/>
        <w:ind w:left="1838" w:right="-20"/>
        <w:rPr>
          <w:rFonts w:ascii="Arial" w:eastAsia="Arial" w:hAnsi="Arial" w:cs="Arial"/>
          <w:b/>
          <w:bCs/>
          <w:spacing w:val="-2"/>
          <w:position w:val="-1"/>
          <w:sz w:val="32"/>
          <w:szCs w:val="32"/>
          <w:lang w:val="en-GB" w:eastAsia="en-GB"/>
        </w:rPr>
      </w:pPr>
    </w:p>
    <w:p w14:paraId="1B4C3BA1"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56985F5C"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2E8F3E64"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4209894B" w14:textId="77777777" w:rsidR="00ED28F5" w:rsidRPr="002F2164" w:rsidRDefault="00ED28F5" w:rsidP="00ED28F5">
      <w:pPr>
        <w:spacing w:before="66" w:after="0" w:line="361" w:lineRule="exact"/>
        <w:ind w:left="1838" w:right="-20"/>
        <w:rPr>
          <w:rFonts w:ascii="Arial" w:eastAsia="Arial" w:hAnsi="Arial" w:cs="Arial"/>
          <w:sz w:val="32"/>
          <w:szCs w:val="32"/>
          <w:lang w:val="en-GB" w:eastAsia="en-GB"/>
        </w:rPr>
      </w:pPr>
      <w:r>
        <w:rPr>
          <w:rFonts w:ascii="Arial" w:eastAsia="Arial" w:hAnsi="Arial" w:cs="Arial"/>
          <w:b/>
          <w:bCs/>
          <w:spacing w:val="-2"/>
          <w:position w:val="-1"/>
          <w:sz w:val="32"/>
          <w:szCs w:val="32"/>
          <w:lang w:val="en-GB" w:eastAsia="en-GB"/>
        </w:rPr>
        <w:lastRenderedPageBreak/>
        <w:t xml:space="preserve">Schedule 4 - </w:t>
      </w:r>
      <w:r w:rsidRPr="002F2164">
        <w:rPr>
          <w:rFonts w:ascii="Arial" w:eastAsia="Arial" w:hAnsi="Arial" w:cs="Arial"/>
          <w:b/>
          <w:bCs/>
          <w:spacing w:val="-2"/>
          <w:position w:val="-1"/>
          <w:sz w:val="32"/>
          <w:szCs w:val="32"/>
          <w:lang w:val="en-GB" w:eastAsia="en-GB"/>
        </w:rPr>
        <w:t>S</w:t>
      </w:r>
      <w:r w:rsidRPr="002F2164">
        <w:rPr>
          <w:rFonts w:ascii="Arial" w:eastAsia="Arial" w:hAnsi="Arial" w:cs="Arial"/>
          <w:b/>
          <w:bCs/>
          <w:spacing w:val="-8"/>
          <w:position w:val="-1"/>
          <w:sz w:val="32"/>
          <w:szCs w:val="32"/>
          <w:lang w:val="en-GB" w:eastAsia="en-GB"/>
        </w:rPr>
        <w:t>t</w:t>
      </w:r>
      <w:r w:rsidRPr="002F2164">
        <w:rPr>
          <w:rFonts w:ascii="Arial" w:eastAsia="Arial" w:hAnsi="Arial" w:cs="Arial"/>
          <w:b/>
          <w:bCs/>
          <w:position w:val="-1"/>
          <w:sz w:val="32"/>
          <w:szCs w:val="32"/>
          <w:lang w:val="en-GB" w:eastAsia="en-GB"/>
        </w:rPr>
        <w:t>a</w:t>
      </w:r>
      <w:r w:rsidRPr="002F2164">
        <w:rPr>
          <w:rFonts w:ascii="Arial" w:eastAsia="Arial" w:hAnsi="Arial" w:cs="Arial"/>
          <w:b/>
          <w:bCs/>
          <w:spacing w:val="-1"/>
          <w:position w:val="-1"/>
          <w:sz w:val="32"/>
          <w:szCs w:val="32"/>
          <w:lang w:val="en-GB" w:eastAsia="en-GB"/>
        </w:rPr>
        <w:t>t</w:t>
      </w:r>
      <w:r w:rsidRPr="002F2164">
        <w:rPr>
          <w:rFonts w:ascii="Arial" w:eastAsia="Arial" w:hAnsi="Arial" w:cs="Arial"/>
          <w:b/>
          <w:bCs/>
          <w:position w:val="-1"/>
          <w:sz w:val="32"/>
          <w:szCs w:val="32"/>
          <w:lang w:val="en-GB" w:eastAsia="en-GB"/>
        </w:rPr>
        <w:t>e</w:t>
      </w:r>
      <w:r w:rsidRPr="002F2164">
        <w:rPr>
          <w:rFonts w:ascii="Arial" w:eastAsia="Arial" w:hAnsi="Arial" w:cs="Arial"/>
          <w:b/>
          <w:bCs/>
          <w:spacing w:val="-1"/>
          <w:position w:val="-1"/>
          <w:sz w:val="32"/>
          <w:szCs w:val="32"/>
          <w:lang w:val="en-GB" w:eastAsia="en-GB"/>
        </w:rPr>
        <w:t>m</w:t>
      </w:r>
      <w:r w:rsidRPr="002F2164">
        <w:rPr>
          <w:rFonts w:ascii="Arial" w:eastAsia="Arial" w:hAnsi="Arial" w:cs="Arial"/>
          <w:b/>
          <w:bCs/>
          <w:spacing w:val="3"/>
          <w:position w:val="-1"/>
          <w:sz w:val="32"/>
          <w:szCs w:val="32"/>
          <w:lang w:val="en-GB" w:eastAsia="en-GB"/>
        </w:rPr>
        <w:t>e</w:t>
      </w:r>
      <w:r w:rsidRPr="002F2164">
        <w:rPr>
          <w:rFonts w:ascii="Arial" w:eastAsia="Arial" w:hAnsi="Arial" w:cs="Arial"/>
          <w:b/>
          <w:bCs/>
          <w:spacing w:val="-1"/>
          <w:position w:val="-1"/>
          <w:sz w:val="32"/>
          <w:szCs w:val="32"/>
          <w:lang w:val="en-GB" w:eastAsia="en-GB"/>
        </w:rPr>
        <w:t>n</w:t>
      </w:r>
      <w:r w:rsidRPr="002F2164">
        <w:rPr>
          <w:rFonts w:ascii="Arial" w:eastAsia="Arial" w:hAnsi="Arial" w:cs="Arial"/>
          <w:b/>
          <w:bCs/>
          <w:position w:val="-1"/>
          <w:sz w:val="32"/>
          <w:szCs w:val="32"/>
          <w:lang w:val="en-GB" w:eastAsia="en-GB"/>
        </w:rPr>
        <w:t>t</w:t>
      </w:r>
      <w:r w:rsidRPr="002F2164">
        <w:rPr>
          <w:rFonts w:ascii="Arial" w:eastAsia="Arial" w:hAnsi="Arial" w:cs="Arial"/>
          <w:b/>
          <w:bCs/>
          <w:spacing w:val="-13"/>
          <w:position w:val="-1"/>
          <w:sz w:val="32"/>
          <w:szCs w:val="32"/>
          <w:lang w:val="en-GB" w:eastAsia="en-GB"/>
        </w:rPr>
        <w:t xml:space="preserve"> </w:t>
      </w:r>
      <w:r w:rsidRPr="002F2164">
        <w:rPr>
          <w:rFonts w:ascii="Arial" w:eastAsia="Arial" w:hAnsi="Arial" w:cs="Arial"/>
          <w:b/>
          <w:bCs/>
          <w:spacing w:val="-1"/>
          <w:position w:val="-1"/>
          <w:sz w:val="32"/>
          <w:szCs w:val="32"/>
          <w:lang w:val="en-GB" w:eastAsia="en-GB"/>
        </w:rPr>
        <w:t>o</w:t>
      </w:r>
      <w:r w:rsidRPr="002F2164">
        <w:rPr>
          <w:rFonts w:ascii="Arial" w:eastAsia="Arial" w:hAnsi="Arial" w:cs="Arial"/>
          <w:b/>
          <w:bCs/>
          <w:position w:val="-1"/>
          <w:sz w:val="32"/>
          <w:szCs w:val="32"/>
          <w:lang w:val="en-GB" w:eastAsia="en-GB"/>
        </w:rPr>
        <w:t>f</w:t>
      </w:r>
      <w:r w:rsidRPr="002F2164">
        <w:rPr>
          <w:rFonts w:ascii="Arial" w:eastAsia="Arial" w:hAnsi="Arial" w:cs="Arial"/>
          <w:b/>
          <w:bCs/>
          <w:spacing w:val="-1"/>
          <w:position w:val="-1"/>
          <w:sz w:val="32"/>
          <w:szCs w:val="32"/>
          <w:lang w:val="en-GB" w:eastAsia="en-GB"/>
        </w:rPr>
        <w:t xml:space="preserve"> </w:t>
      </w:r>
      <w:r w:rsidRPr="002F2164">
        <w:rPr>
          <w:rFonts w:ascii="Arial" w:eastAsia="Arial" w:hAnsi="Arial" w:cs="Arial"/>
          <w:b/>
          <w:bCs/>
          <w:position w:val="-1"/>
          <w:sz w:val="32"/>
          <w:szCs w:val="32"/>
          <w:lang w:val="en-GB" w:eastAsia="en-GB"/>
        </w:rPr>
        <w:t>Re</w:t>
      </w:r>
      <w:r w:rsidRPr="002F2164">
        <w:rPr>
          <w:rFonts w:ascii="Arial" w:eastAsia="Arial" w:hAnsi="Arial" w:cs="Arial"/>
          <w:b/>
          <w:bCs/>
          <w:spacing w:val="2"/>
          <w:position w:val="-1"/>
          <w:sz w:val="32"/>
          <w:szCs w:val="32"/>
          <w:lang w:val="en-GB" w:eastAsia="en-GB"/>
        </w:rPr>
        <w:t>q</w:t>
      </w:r>
      <w:r w:rsidRPr="002F2164">
        <w:rPr>
          <w:rFonts w:ascii="Arial" w:eastAsia="Arial" w:hAnsi="Arial" w:cs="Arial"/>
          <w:b/>
          <w:bCs/>
          <w:spacing w:val="-1"/>
          <w:position w:val="-1"/>
          <w:sz w:val="32"/>
          <w:szCs w:val="32"/>
          <w:lang w:val="en-GB" w:eastAsia="en-GB"/>
        </w:rPr>
        <w:t>u</w:t>
      </w:r>
      <w:r w:rsidRPr="002F2164">
        <w:rPr>
          <w:rFonts w:ascii="Arial" w:eastAsia="Arial" w:hAnsi="Arial" w:cs="Arial"/>
          <w:b/>
          <w:bCs/>
          <w:position w:val="-1"/>
          <w:sz w:val="32"/>
          <w:szCs w:val="32"/>
          <w:lang w:val="en-GB" w:eastAsia="en-GB"/>
        </w:rPr>
        <w:t>i</w:t>
      </w:r>
      <w:r w:rsidRPr="002F2164">
        <w:rPr>
          <w:rFonts w:ascii="Arial" w:eastAsia="Arial" w:hAnsi="Arial" w:cs="Arial"/>
          <w:b/>
          <w:bCs/>
          <w:spacing w:val="1"/>
          <w:position w:val="-1"/>
          <w:sz w:val="32"/>
          <w:szCs w:val="32"/>
          <w:lang w:val="en-GB" w:eastAsia="en-GB"/>
        </w:rPr>
        <w:t>r</w:t>
      </w:r>
      <w:r w:rsidRPr="002F2164">
        <w:rPr>
          <w:rFonts w:ascii="Arial" w:eastAsia="Arial" w:hAnsi="Arial" w:cs="Arial"/>
          <w:b/>
          <w:bCs/>
          <w:position w:val="-1"/>
          <w:sz w:val="32"/>
          <w:szCs w:val="32"/>
          <w:lang w:val="en-GB" w:eastAsia="en-GB"/>
        </w:rPr>
        <w:t>e</w:t>
      </w:r>
      <w:r w:rsidRPr="002F2164">
        <w:rPr>
          <w:rFonts w:ascii="Arial" w:eastAsia="Arial" w:hAnsi="Arial" w:cs="Arial"/>
          <w:b/>
          <w:bCs/>
          <w:spacing w:val="-1"/>
          <w:position w:val="-1"/>
          <w:sz w:val="32"/>
          <w:szCs w:val="32"/>
          <w:lang w:val="en-GB" w:eastAsia="en-GB"/>
        </w:rPr>
        <w:t>m</w:t>
      </w:r>
      <w:r w:rsidRPr="002F2164">
        <w:rPr>
          <w:rFonts w:ascii="Arial" w:eastAsia="Arial" w:hAnsi="Arial" w:cs="Arial"/>
          <w:b/>
          <w:bCs/>
          <w:spacing w:val="3"/>
          <w:position w:val="-1"/>
          <w:sz w:val="32"/>
          <w:szCs w:val="32"/>
          <w:lang w:val="en-GB" w:eastAsia="en-GB"/>
        </w:rPr>
        <w:t>e</w:t>
      </w:r>
      <w:r w:rsidRPr="002F2164">
        <w:rPr>
          <w:rFonts w:ascii="Arial" w:eastAsia="Arial" w:hAnsi="Arial" w:cs="Arial"/>
          <w:b/>
          <w:bCs/>
          <w:spacing w:val="-1"/>
          <w:position w:val="-1"/>
          <w:sz w:val="32"/>
          <w:szCs w:val="32"/>
          <w:lang w:val="en-GB" w:eastAsia="en-GB"/>
        </w:rPr>
        <w:t>n</w:t>
      </w:r>
      <w:r w:rsidRPr="002F2164">
        <w:rPr>
          <w:rFonts w:ascii="Arial" w:eastAsia="Arial" w:hAnsi="Arial" w:cs="Arial"/>
          <w:b/>
          <w:bCs/>
          <w:spacing w:val="-8"/>
          <w:position w:val="-1"/>
          <w:sz w:val="32"/>
          <w:szCs w:val="32"/>
          <w:lang w:val="en-GB" w:eastAsia="en-GB"/>
        </w:rPr>
        <w:t>t</w:t>
      </w:r>
      <w:r w:rsidRPr="002F2164">
        <w:rPr>
          <w:rFonts w:ascii="Arial" w:eastAsia="Arial" w:hAnsi="Arial" w:cs="Arial"/>
          <w:b/>
          <w:bCs/>
          <w:position w:val="-1"/>
          <w:sz w:val="32"/>
          <w:szCs w:val="32"/>
          <w:lang w:val="en-GB" w:eastAsia="en-GB"/>
        </w:rPr>
        <w:t>s</w:t>
      </w:r>
    </w:p>
    <w:p w14:paraId="02E4EC33" w14:textId="77777777" w:rsidR="00ED28F5" w:rsidRPr="002F2164" w:rsidRDefault="00ED28F5" w:rsidP="00ED28F5">
      <w:pPr>
        <w:spacing w:after="0" w:line="240" w:lineRule="auto"/>
        <w:jc w:val="both"/>
        <w:rPr>
          <w:rFonts w:ascii="Arial" w:eastAsia="Times New Roman" w:hAnsi="Arial" w:cs="Arial"/>
          <w:lang w:val="en-GB" w:eastAsia="en-GB"/>
        </w:rPr>
      </w:pPr>
    </w:p>
    <w:p w14:paraId="3BEA5187" w14:textId="77777777" w:rsidR="00D27350" w:rsidRPr="00D27350" w:rsidRDefault="00D27350" w:rsidP="00D27350">
      <w:pPr>
        <w:spacing w:after="0" w:line="240" w:lineRule="auto"/>
        <w:jc w:val="both"/>
        <w:rPr>
          <w:rFonts w:ascii="Arial" w:eastAsia="Times New Roman" w:hAnsi="Arial" w:cs="Arial"/>
          <w:b/>
          <w:bCs/>
          <w:lang w:val="en-GB" w:eastAsia="en-GB"/>
        </w:rPr>
      </w:pPr>
      <w:r w:rsidRPr="00D27350">
        <w:rPr>
          <w:rFonts w:ascii="Arial" w:eastAsia="Times New Roman" w:hAnsi="Arial" w:cs="Arial"/>
          <w:b/>
          <w:bCs/>
          <w:lang w:val="en-GB" w:eastAsia="en-GB"/>
        </w:rPr>
        <w:t>Background</w:t>
      </w:r>
    </w:p>
    <w:p w14:paraId="27466EA1" w14:textId="231C2042" w:rsidR="00D27350" w:rsidRPr="00D27350" w:rsidRDefault="00D27350" w:rsidP="00D27350">
      <w:pPr>
        <w:spacing w:after="0" w:line="240" w:lineRule="auto"/>
        <w:jc w:val="both"/>
        <w:rPr>
          <w:rFonts w:ascii="Arial" w:eastAsia="Times New Roman" w:hAnsi="Arial" w:cs="Arial"/>
          <w:lang w:val="en-GB" w:eastAsia="en-GB"/>
        </w:rPr>
      </w:pPr>
      <w:r w:rsidRPr="00D27350">
        <w:rPr>
          <w:rFonts w:ascii="Arial" w:eastAsia="Times New Roman" w:hAnsi="Arial" w:cs="Arial"/>
          <w:lang w:val="en-GB" w:eastAsia="en-GB"/>
        </w:rPr>
        <w:t xml:space="preserve">There is a requirement to acquire a Clinical/Diagnostic </w:t>
      </w:r>
      <w:proofErr w:type="spellStart"/>
      <w:r w:rsidRPr="00D27350">
        <w:rPr>
          <w:rFonts w:ascii="Arial" w:eastAsia="Times New Roman" w:hAnsi="Arial" w:cs="Arial"/>
          <w:lang w:val="en-GB" w:eastAsia="en-GB"/>
        </w:rPr>
        <w:t>Tympanometer</w:t>
      </w:r>
      <w:proofErr w:type="spellEnd"/>
      <w:r w:rsidRPr="00D27350">
        <w:rPr>
          <w:rFonts w:ascii="Arial" w:eastAsia="Times New Roman" w:hAnsi="Arial" w:cs="Arial"/>
          <w:lang w:val="en-GB" w:eastAsia="en-GB"/>
        </w:rPr>
        <w:t>, includin</w:t>
      </w:r>
      <w:r w:rsidR="00247032">
        <w:rPr>
          <w:rFonts w:ascii="Arial" w:eastAsia="Times New Roman" w:hAnsi="Arial" w:cs="Arial"/>
          <w:lang w:val="en-GB" w:eastAsia="en-GB"/>
        </w:rPr>
        <w:t xml:space="preserve">g the provision </w:t>
      </w:r>
      <w:r w:rsidR="00DD5094" w:rsidRPr="00021DE2">
        <w:rPr>
          <w:rFonts w:ascii="Arial" w:eastAsia="Times New Roman" w:hAnsi="Arial" w:cs="Arial"/>
          <w:lang w:val="en-GB" w:eastAsia="en-GB"/>
        </w:rPr>
        <w:t xml:space="preserve">of </w:t>
      </w:r>
      <w:r w:rsidR="00247032" w:rsidRPr="00021DE2">
        <w:rPr>
          <w:rFonts w:ascii="Arial" w:eastAsia="Times New Roman" w:hAnsi="Arial" w:cs="Arial"/>
          <w:lang w:val="en-GB" w:eastAsia="en-GB"/>
        </w:rPr>
        <w:t xml:space="preserve">an annual calibration service </w:t>
      </w:r>
      <w:proofErr w:type="gramStart"/>
      <w:r w:rsidR="00247032" w:rsidRPr="00021DE2">
        <w:rPr>
          <w:rFonts w:ascii="Arial" w:eastAsia="Times New Roman" w:hAnsi="Arial" w:cs="Arial"/>
          <w:lang w:val="en-GB" w:eastAsia="en-GB"/>
        </w:rPr>
        <w:t xml:space="preserve">and </w:t>
      </w:r>
      <w:r w:rsidRPr="00021DE2">
        <w:rPr>
          <w:rFonts w:ascii="Arial" w:eastAsia="Times New Roman" w:hAnsi="Arial" w:cs="Arial"/>
          <w:lang w:val="en-GB" w:eastAsia="en-GB"/>
        </w:rPr>
        <w:t xml:space="preserve"> maintenance</w:t>
      </w:r>
      <w:proofErr w:type="gramEnd"/>
      <w:r w:rsidRPr="00021DE2">
        <w:rPr>
          <w:rFonts w:ascii="Arial" w:eastAsia="Times New Roman" w:hAnsi="Arial" w:cs="Arial"/>
          <w:lang w:val="en-GB" w:eastAsia="en-GB"/>
        </w:rPr>
        <w:t xml:space="preserve"> support for</w:t>
      </w:r>
      <w:r w:rsidR="00247032" w:rsidRPr="00021DE2">
        <w:rPr>
          <w:rFonts w:ascii="Arial" w:eastAsia="Times New Roman" w:hAnsi="Arial" w:cs="Arial"/>
          <w:lang w:val="en-GB" w:eastAsia="en-GB"/>
        </w:rPr>
        <w:t xml:space="preserve"> a period of</w:t>
      </w:r>
      <w:r w:rsidRPr="00021DE2">
        <w:rPr>
          <w:rFonts w:ascii="Arial" w:eastAsia="Times New Roman" w:hAnsi="Arial" w:cs="Arial"/>
          <w:lang w:val="en-GB" w:eastAsia="en-GB"/>
        </w:rPr>
        <w:t xml:space="preserve"> 5 years.</w:t>
      </w:r>
      <w:r w:rsidRPr="00D27350">
        <w:rPr>
          <w:rFonts w:ascii="Arial" w:eastAsia="Times New Roman" w:hAnsi="Arial" w:cs="Arial"/>
          <w:lang w:val="en-GB" w:eastAsia="en-GB"/>
        </w:rPr>
        <w:t xml:space="preserve"> </w:t>
      </w:r>
    </w:p>
    <w:p w14:paraId="540ECE02" w14:textId="77777777" w:rsidR="00D27350" w:rsidRPr="00D27350" w:rsidRDefault="00D27350" w:rsidP="00D27350">
      <w:pPr>
        <w:spacing w:after="0" w:line="240" w:lineRule="auto"/>
        <w:jc w:val="both"/>
        <w:rPr>
          <w:rFonts w:ascii="Arial" w:eastAsia="Times New Roman" w:hAnsi="Arial" w:cs="Arial"/>
          <w:b/>
          <w:bCs/>
          <w:lang w:val="en-GB" w:eastAsia="en-GB"/>
        </w:rPr>
      </w:pPr>
    </w:p>
    <w:p w14:paraId="5702136B" w14:textId="77777777" w:rsidR="00D27350" w:rsidRPr="00D27350" w:rsidRDefault="00D27350" w:rsidP="00D27350">
      <w:pPr>
        <w:spacing w:after="0" w:line="240" w:lineRule="auto"/>
        <w:jc w:val="both"/>
        <w:rPr>
          <w:rFonts w:ascii="Arial" w:eastAsia="Times New Roman" w:hAnsi="Arial" w:cs="Arial"/>
          <w:b/>
          <w:bCs/>
          <w:lang w:val="en-GB" w:eastAsia="en-GB"/>
        </w:rPr>
      </w:pPr>
      <w:r w:rsidRPr="00D27350">
        <w:rPr>
          <w:rFonts w:ascii="Arial" w:eastAsia="Times New Roman" w:hAnsi="Arial" w:cs="Arial"/>
          <w:b/>
          <w:bCs/>
          <w:lang w:val="en-GB" w:eastAsia="en-GB"/>
        </w:rPr>
        <w:t>Requirement</w:t>
      </w:r>
    </w:p>
    <w:p w14:paraId="45B6FEF8" w14:textId="77777777" w:rsidR="00D27350" w:rsidRDefault="00D27350" w:rsidP="00D27350">
      <w:pPr>
        <w:spacing w:after="0" w:line="240" w:lineRule="auto"/>
        <w:jc w:val="both"/>
        <w:rPr>
          <w:rFonts w:ascii="Arial" w:eastAsia="Times New Roman" w:hAnsi="Arial" w:cs="Arial"/>
          <w:lang w:val="en-GB" w:eastAsia="en-GB"/>
        </w:rPr>
      </w:pPr>
      <w:r w:rsidRPr="00D27350">
        <w:rPr>
          <w:rFonts w:ascii="Arial" w:eastAsia="Times New Roman" w:hAnsi="Arial" w:cs="Arial"/>
          <w:lang w:val="en-GB" w:eastAsia="en-GB"/>
        </w:rPr>
        <w:t xml:space="preserve">This requirement is for The Defence Audiology Services (DAS), Institute of Naval Medicine (INM), to replace and improve obsolete essential equipment. New equipment is required to replace aging and obsolete equipment (GSI 39 Screening </w:t>
      </w:r>
      <w:proofErr w:type="spellStart"/>
      <w:r w:rsidRPr="00D27350">
        <w:rPr>
          <w:rFonts w:ascii="Arial" w:eastAsia="Times New Roman" w:hAnsi="Arial" w:cs="Arial"/>
          <w:lang w:val="en-GB" w:eastAsia="en-GB"/>
        </w:rPr>
        <w:t>Tympanometer</w:t>
      </w:r>
      <w:proofErr w:type="spellEnd"/>
      <w:r w:rsidRPr="00D27350">
        <w:rPr>
          <w:rFonts w:ascii="Arial" w:eastAsia="Times New Roman" w:hAnsi="Arial" w:cs="Arial"/>
          <w:lang w:val="en-GB" w:eastAsia="en-GB"/>
        </w:rPr>
        <w:t xml:space="preserve"> – acquired 2009). </w:t>
      </w:r>
    </w:p>
    <w:p w14:paraId="42C47331" w14:textId="77777777" w:rsidR="00D27350" w:rsidRDefault="00D27350" w:rsidP="00D27350">
      <w:pPr>
        <w:spacing w:after="0" w:line="240" w:lineRule="auto"/>
        <w:jc w:val="both"/>
        <w:rPr>
          <w:rFonts w:ascii="Arial" w:eastAsia="Times New Roman" w:hAnsi="Arial" w:cs="Arial"/>
          <w:lang w:val="en-GB" w:eastAsia="en-GB"/>
        </w:rPr>
      </w:pPr>
    </w:p>
    <w:p w14:paraId="05AFD0E8" w14:textId="186055B3" w:rsidR="00D27350" w:rsidRPr="00D27350" w:rsidRDefault="00D27350" w:rsidP="00D27350">
      <w:pPr>
        <w:spacing w:after="0" w:line="240" w:lineRule="auto"/>
        <w:jc w:val="both"/>
        <w:rPr>
          <w:rFonts w:ascii="Arial" w:eastAsia="Times New Roman" w:hAnsi="Arial" w:cs="Arial"/>
          <w:lang w:val="en-GB" w:eastAsia="en-GB"/>
        </w:rPr>
      </w:pPr>
      <w:r w:rsidRPr="00D27350">
        <w:rPr>
          <w:rFonts w:ascii="Arial" w:eastAsia="Times New Roman" w:hAnsi="Arial" w:cs="Arial"/>
          <w:lang w:val="en-GB" w:eastAsia="en-GB"/>
        </w:rPr>
        <w:t>This piece of specialised equipment is used to assess middle ear function in accordance with NICE/British Society of Audiology clinical guidelines prior to further audiometry.</w:t>
      </w:r>
    </w:p>
    <w:p w14:paraId="339B951B" w14:textId="77777777" w:rsidR="00D27350" w:rsidRDefault="00D27350" w:rsidP="00D27350">
      <w:pPr>
        <w:spacing w:after="0" w:line="240" w:lineRule="auto"/>
        <w:jc w:val="both"/>
        <w:rPr>
          <w:rFonts w:ascii="Arial" w:eastAsia="Times New Roman" w:hAnsi="Arial" w:cs="Arial"/>
          <w:lang w:val="en-GB" w:eastAsia="en-GB"/>
        </w:rPr>
      </w:pPr>
    </w:p>
    <w:p w14:paraId="44EE1060" w14:textId="3265A15D" w:rsidR="00D27350" w:rsidRPr="00D27350" w:rsidRDefault="00D27350" w:rsidP="00D27350">
      <w:pPr>
        <w:spacing w:after="0" w:line="240" w:lineRule="auto"/>
        <w:jc w:val="both"/>
        <w:rPr>
          <w:rFonts w:ascii="Arial" w:eastAsia="Times New Roman" w:hAnsi="Arial" w:cs="Arial"/>
          <w:lang w:val="en-GB" w:eastAsia="en-GB"/>
        </w:rPr>
      </w:pPr>
      <w:r w:rsidRPr="00D27350">
        <w:rPr>
          <w:rFonts w:ascii="Arial" w:eastAsia="Times New Roman" w:hAnsi="Arial" w:cs="Arial"/>
          <w:lang w:val="en-GB" w:eastAsia="en-GB"/>
        </w:rPr>
        <w:t>This equipment is used for every service person that is referred to Defence Audiology Services for ‘Gold’ standard audiometry in accordance with</w:t>
      </w:r>
      <w:r>
        <w:rPr>
          <w:rFonts w:ascii="Arial" w:eastAsia="Times New Roman" w:hAnsi="Arial" w:cs="Arial"/>
          <w:lang w:val="en-GB" w:eastAsia="en-GB"/>
        </w:rPr>
        <w:t xml:space="preserve"> existing procedures and protocols</w:t>
      </w:r>
      <w:r w:rsidRPr="00D27350">
        <w:rPr>
          <w:rFonts w:ascii="Arial" w:eastAsia="Times New Roman" w:hAnsi="Arial" w:cs="Arial"/>
          <w:lang w:val="en-GB" w:eastAsia="en-GB"/>
        </w:rPr>
        <w:t>, to ascertain middle ear function to assist with hearing loss differential diagnosis when there is doubt or significant change. This clinical testing can have a major impact on the occupational grading of every referred person.</w:t>
      </w:r>
    </w:p>
    <w:p w14:paraId="7BF70046" w14:textId="77777777" w:rsidR="00D27350" w:rsidRPr="00D27350" w:rsidRDefault="00D27350" w:rsidP="00D27350">
      <w:pPr>
        <w:spacing w:after="0" w:line="240" w:lineRule="auto"/>
        <w:jc w:val="both"/>
        <w:rPr>
          <w:rFonts w:ascii="Arial" w:eastAsia="Times New Roman" w:hAnsi="Arial" w:cs="Arial"/>
          <w:lang w:val="en-GB" w:eastAsia="en-GB"/>
        </w:rPr>
      </w:pPr>
    </w:p>
    <w:p w14:paraId="72FBEC5F" w14:textId="69E27CAA" w:rsidR="00D27350" w:rsidRDefault="00D27350" w:rsidP="00D27350">
      <w:pPr>
        <w:spacing w:after="0" w:line="240" w:lineRule="auto"/>
        <w:jc w:val="both"/>
        <w:rPr>
          <w:rFonts w:ascii="Arial" w:eastAsia="Times New Roman" w:hAnsi="Arial" w:cs="Arial"/>
          <w:lang w:val="en-GB" w:eastAsia="en-GB"/>
        </w:rPr>
      </w:pPr>
      <w:r w:rsidRPr="00D27350">
        <w:rPr>
          <w:rFonts w:ascii="Arial" w:eastAsia="Times New Roman" w:hAnsi="Arial" w:cs="Arial"/>
          <w:lang w:val="en-GB" w:eastAsia="en-GB"/>
        </w:rPr>
        <w:t>Any replacement equipment would have to have appropriate standards/requirements as recommended by British Society of Audiology et al</w:t>
      </w:r>
      <w:r w:rsidR="00A87640">
        <w:rPr>
          <w:rFonts w:ascii="Arial" w:eastAsia="Times New Roman" w:hAnsi="Arial" w:cs="Arial"/>
          <w:lang w:val="en-GB" w:eastAsia="en-GB"/>
        </w:rPr>
        <w:t xml:space="preserve"> (BSA)</w:t>
      </w:r>
      <w:r w:rsidRPr="00D27350">
        <w:rPr>
          <w:rFonts w:ascii="Arial" w:eastAsia="Times New Roman" w:hAnsi="Arial" w:cs="Arial"/>
          <w:lang w:val="en-GB" w:eastAsia="en-GB"/>
        </w:rPr>
        <w:t>. that would meet current NICE/NHS standards, including the appropriate ANSI S3.39, BS EN 60645-5, IEC 60601-1 and ISO 389 or equivalence</w:t>
      </w:r>
      <w:r>
        <w:rPr>
          <w:rFonts w:ascii="Arial" w:eastAsia="Times New Roman" w:hAnsi="Arial" w:cs="Arial"/>
          <w:lang w:val="en-GB" w:eastAsia="en-GB"/>
        </w:rPr>
        <w:t xml:space="preserve">. </w:t>
      </w:r>
    </w:p>
    <w:p w14:paraId="0AA402F1" w14:textId="51117BF7" w:rsidR="00D27350" w:rsidRDefault="00D27350" w:rsidP="00D27350">
      <w:pPr>
        <w:spacing w:after="0" w:line="240" w:lineRule="auto"/>
        <w:jc w:val="both"/>
        <w:rPr>
          <w:rFonts w:ascii="Arial" w:eastAsia="Times New Roman" w:hAnsi="Arial" w:cs="Arial"/>
          <w:lang w:val="en-GB" w:eastAsia="en-GB"/>
        </w:rPr>
      </w:pPr>
    </w:p>
    <w:p w14:paraId="26CD9736" w14:textId="71ADBB3D" w:rsidR="00D27350" w:rsidRDefault="00D27350" w:rsidP="00D27350">
      <w:pPr>
        <w:spacing w:after="0" w:line="240" w:lineRule="auto"/>
        <w:jc w:val="both"/>
        <w:rPr>
          <w:rFonts w:ascii="Arial" w:eastAsia="Times New Roman" w:hAnsi="Arial" w:cs="Arial"/>
          <w:lang w:val="en-GB" w:eastAsia="en-GB"/>
        </w:rPr>
      </w:pPr>
      <w:r>
        <w:rPr>
          <w:rFonts w:ascii="Arial" w:eastAsia="Times New Roman" w:hAnsi="Arial" w:cs="Arial"/>
          <w:lang w:val="en-GB" w:eastAsia="en-GB"/>
        </w:rPr>
        <w:t>The equipment will be used in accordance with BSA</w:t>
      </w:r>
      <w:r w:rsidR="00A87640">
        <w:rPr>
          <w:rFonts w:ascii="Arial" w:eastAsia="Times New Roman" w:hAnsi="Arial" w:cs="Arial"/>
          <w:lang w:val="en-GB" w:eastAsia="en-GB"/>
        </w:rPr>
        <w:t xml:space="preserve"> procedures which can be accessed via the link below.</w:t>
      </w:r>
    </w:p>
    <w:p w14:paraId="538269C1" w14:textId="77777777" w:rsidR="00D27350" w:rsidRDefault="00D27350" w:rsidP="00D27350">
      <w:pPr>
        <w:spacing w:after="0" w:line="240" w:lineRule="auto"/>
        <w:jc w:val="both"/>
        <w:rPr>
          <w:rFonts w:ascii="Arial" w:eastAsia="Times New Roman" w:hAnsi="Arial" w:cs="Arial"/>
          <w:lang w:val="en-GB" w:eastAsia="en-GB"/>
        </w:rPr>
      </w:pPr>
    </w:p>
    <w:p w14:paraId="4DD26F9F" w14:textId="45A7DAD1" w:rsidR="00D27350" w:rsidRPr="00D27350" w:rsidRDefault="00D27350" w:rsidP="00D27350">
      <w:pPr>
        <w:spacing w:after="0" w:line="240" w:lineRule="auto"/>
        <w:jc w:val="both"/>
        <w:rPr>
          <w:rFonts w:ascii="Arial" w:eastAsia="Times New Roman" w:hAnsi="Arial" w:cs="Arial"/>
          <w:lang w:val="en-GB" w:eastAsia="en-GB"/>
        </w:rPr>
      </w:pPr>
      <w:r w:rsidRPr="00D27350">
        <w:rPr>
          <w:rFonts w:ascii="Arial" w:eastAsia="Times New Roman" w:hAnsi="Arial" w:cs="Arial"/>
          <w:lang w:val="en-GB" w:eastAsia="en-GB"/>
        </w:rPr>
        <w:t>(</w:t>
      </w:r>
      <w:hyperlink r:id="rId36" w:history="1">
        <w:r w:rsidRPr="00D27350">
          <w:rPr>
            <w:rStyle w:val="Hyperlink"/>
            <w:rFonts w:ascii="Arial" w:eastAsia="Times New Roman" w:hAnsi="Arial" w:cs="Arial"/>
            <w:color w:val="auto"/>
            <w:lang w:val="en-GB" w:eastAsia="en-GB"/>
          </w:rPr>
          <w:t>https://www.thebsa.org.uk/wp-content/uploads/2013/04/OD104-35-Recommended-Procedure-Tympanometry-.pdf</w:t>
        </w:r>
      </w:hyperlink>
      <w:r w:rsidRPr="00D27350">
        <w:rPr>
          <w:rFonts w:ascii="Arial" w:eastAsia="Times New Roman" w:hAnsi="Arial" w:cs="Arial"/>
          <w:lang w:val="en-GB" w:eastAsia="en-GB"/>
        </w:rPr>
        <w:t>)</w:t>
      </w:r>
    </w:p>
    <w:p w14:paraId="7AF4F393" w14:textId="77777777" w:rsidR="00D27350" w:rsidRDefault="00D27350" w:rsidP="00D27350">
      <w:pPr>
        <w:spacing w:after="0" w:line="240" w:lineRule="auto"/>
        <w:jc w:val="both"/>
        <w:rPr>
          <w:rFonts w:ascii="Arial" w:eastAsia="Times New Roman" w:hAnsi="Arial" w:cs="Arial"/>
          <w:lang w:val="en-GB" w:eastAsia="en-GB"/>
        </w:rPr>
      </w:pPr>
    </w:p>
    <w:p w14:paraId="1D10F9B6" w14:textId="30F4FF6F" w:rsidR="00D27350" w:rsidRDefault="00D27350" w:rsidP="00D27350">
      <w:pPr>
        <w:spacing w:after="0" w:line="240" w:lineRule="auto"/>
        <w:jc w:val="both"/>
        <w:rPr>
          <w:rFonts w:ascii="Arial" w:eastAsia="Times New Roman" w:hAnsi="Arial" w:cs="Arial"/>
          <w:lang w:val="en-GB" w:eastAsia="en-GB"/>
        </w:rPr>
      </w:pPr>
      <w:r w:rsidRPr="00D27350">
        <w:rPr>
          <w:rFonts w:ascii="Arial" w:eastAsia="Times New Roman" w:hAnsi="Arial" w:cs="Arial"/>
          <w:lang w:val="en-GB" w:eastAsia="en-GB"/>
        </w:rPr>
        <w:t xml:space="preserve">Standard requirements/functions for the Clinical </w:t>
      </w:r>
      <w:proofErr w:type="spellStart"/>
      <w:r w:rsidRPr="00D27350">
        <w:rPr>
          <w:rFonts w:ascii="Arial" w:eastAsia="Times New Roman" w:hAnsi="Arial" w:cs="Arial"/>
          <w:lang w:val="en-GB" w:eastAsia="en-GB"/>
        </w:rPr>
        <w:t>Tympanometer</w:t>
      </w:r>
      <w:proofErr w:type="spellEnd"/>
      <w:r w:rsidRPr="00D27350">
        <w:rPr>
          <w:rFonts w:ascii="Arial" w:eastAsia="Times New Roman" w:hAnsi="Arial" w:cs="Arial"/>
          <w:lang w:val="en-GB" w:eastAsia="en-GB"/>
        </w:rPr>
        <w:t xml:space="preserve"> would be:</w:t>
      </w:r>
    </w:p>
    <w:p w14:paraId="41F80AEF" w14:textId="77777777" w:rsidR="00A87640" w:rsidRPr="00D27350" w:rsidRDefault="00A87640" w:rsidP="00D27350">
      <w:pPr>
        <w:spacing w:after="0" w:line="240" w:lineRule="auto"/>
        <w:jc w:val="both"/>
        <w:rPr>
          <w:rFonts w:ascii="Arial" w:eastAsia="Times New Roman" w:hAnsi="Arial" w:cs="Arial"/>
          <w:lang w:val="en-GB" w:eastAsia="en-GB"/>
        </w:rPr>
      </w:pPr>
    </w:p>
    <w:p w14:paraId="2F487184" w14:textId="77777777" w:rsidR="00D27350" w:rsidRPr="00D27350" w:rsidRDefault="00D27350" w:rsidP="00A87640">
      <w:pPr>
        <w:numPr>
          <w:ilvl w:val="0"/>
          <w:numId w:val="53"/>
        </w:numPr>
        <w:spacing w:after="0"/>
        <w:jc w:val="both"/>
        <w:rPr>
          <w:rFonts w:ascii="Arial" w:eastAsia="Times New Roman" w:hAnsi="Arial" w:cs="Arial"/>
          <w:lang w:val="en-GB" w:eastAsia="en-GB"/>
        </w:rPr>
      </w:pPr>
      <w:r w:rsidRPr="00D27350">
        <w:rPr>
          <w:rFonts w:ascii="Arial" w:eastAsia="Times New Roman" w:hAnsi="Arial" w:cs="Arial"/>
          <w:lang w:val="en-GB" w:eastAsia="en-GB"/>
        </w:rPr>
        <w:t>Standalone system</w:t>
      </w:r>
    </w:p>
    <w:p w14:paraId="0937A9DA" w14:textId="77777777" w:rsidR="00D27350" w:rsidRPr="00D27350" w:rsidRDefault="00D27350" w:rsidP="00A87640">
      <w:pPr>
        <w:numPr>
          <w:ilvl w:val="0"/>
          <w:numId w:val="53"/>
        </w:numPr>
        <w:spacing w:after="0"/>
        <w:jc w:val="both"/>
        <w:rPr>
          <w:rFonts w:ascii="Arial" w:eastAsia="Times New Roman" w:hAnsi="Arial" w:cs="Arial"/>
          <w:lang w:val="en-GB" w:eastAsia="en-GB"/>
        </w:rPr>
      </w:pPr>
      <w:r w:rsidRPr="00D27350">
        <w:rPr>
          <w:rFonts w:ascii="Arial" w:eastAsia="Times New Roman" w:hAnsi="Arial" w:cs="Arial"/>
          <w:lang w:val="en-GB" w:eastAsia="en-GB"/>
        </w:rPr>
        <w:t>Standard Manual/Automatic tympanometry</w:t>
      </w:r>
    </w:p>
    <w:p w14:paraId="377BBBF4" w14:textId="77777777" w:rsidR="00D27350" w:rsidRPr="00D27350" w:rsidRDefault="00D27350" w:rsidP="00A87640">
      <w:pPr>
        <w:numPr>
          <w:ilvl w:val="0"/>
          <w:numId w:val="53"/>
        </w:numPr>
        <w:spacing w:after="0"/>
        <w:jc w:val="both"/>
        <w:rPr>
          <w:rFonts w:ascii="Arial" w:eastAsia="Times New Roman" w:hAnsi="Arial" w:cs="Arial"/>
          <w:lang w:val="en-GB" w:eastAsia="en-GB"/>
        </w:rPr>
      </w:pPr>
      <w:r w:rsidRPr="00D27350">
        <w:rPr>
          <w:rFonts w:ascii="Arial" w:eastAsia="Times New Roman" w:hAnsi="Arial" w:cs="Arial"/>
          <w:lang w:val="en-GB" w:eastAsia="en-GB"/>
        </w:rPr>
        <w:t>Tympanic peak pressure, ear canal volume, admittance.</w:t>
      </w:r>
    </w:p>
    <w:p w14:paraId="20E65C7B" w14:textId="77777777" w:rsidR="00D27350" w:rsidRPr="00D27350" w:rsidRDefault="00D27350" w:rsidP="00A87640">
      <w:pPr>
        <w:numPr>
          <w:ilvl w:val="0"/>
          <w:numId w:val="53"/>
        </w:numPr>
        <w:spacing w:after="0"/>
        <w:jc w:val="both"/>
        <w:rPr>
          <w:rFonts w:ascii="Arial" w:eastAsia="Times New Roman" w:hAnsi="Arial" w:cs="Arial"/>
          <w:lang w:val="en-GB" w:eastAsia="en-GB"/>
        </w:rPr>
      </w:pPr>
      <w:r w:rsidRPr="00D27350">
        <w:rPr>
          <w:rFonts w:ascii="Arial" w:eastAsia="Times New Roman" w:hAnsi="Arial" w:cs="Arial"/>
          <w:lang w:val="en-GB" w:eastAsia="en-GB"/>
        </w:rPr>
        <w:t xml:space="preserve">Extended Pressure range (+200 to -600/800 </w:t>
      </w:r>
      <w:proofErr w:type="spellStart"/>
      <w:r w:rsidRPr="00D27350">
        <w:rPr>
          <w:rFonts w:ascii="Arial" w:eastAsia="Times New Roman" w:hAnsi="Arial" w:cs="Arial"/>
          <w:lang w:val="en-GB" w:eastAsia="en-GB"/>
        </w:rPr>
        <w:t>daPa</w:t>
      </w:r>
      <w:proofErr w:type="spellEnd"/>
      <w:r w:rsidRPr="00D27350">
        <w:rPr>
          <w:rFonts w:ascii="Arial" w:eastAsia="Times New Roman" w:hAnsi="Arial" w:cs="Arial"/>
          <w:lang w:val="en-GB" w:eastAsia="en-GB"/>
        </w:rPr>
        <w:t>)</w:t>
      </w:r>
    </w:p>
    <w:p w14:paraId="4076902F" w14:textId="77777777" w:rsidR="00D27350" w:rsidRPr="00D27350" w:rsidRDefault="00D27350" w:rsidP="00A87640">
      <w:pPr>
        <w:numPr>
          <w:ilvl w:val="0"/>
          <w:numId w:val="53"/>
        </w:numPr>
        <w:spacing w:after="0"/>
        <w:jc w:val="both"/>
        <w:rPr>
          <w:rFonts w:ascii="Arial" w:eastAsia="Times New Roman" w:hAnsi="Arial" w:cs="Arial"/>
          <w:lang w:val="en-GB" w:eastAsia="en-GB"/>
        </w:rPr>
      </w:pPr>
      <w:r w:rsidRPr="00D27350">
        <w:rPr>
          <w:rFonts w:ascii="Arial" w:eastAsia="Times New Roman" w:hAnsi="Arial" w:cs="Arial"/>
          <w:lang w:val="en-GB" w:eastAsia="en-GB"/>
        </w:rPr>
        <w:t>Ipsilateral and contralateral acoustic reflex testing</w:t>
      </w:r>
    </w:p>
    <w:p w14:paraId="1F862914" w14:textId="77777777" w:rsidR="00D27350" w:rsidRPr="00D27350" w:rsidRDefault="00D27350" w:rsidP="00A87640">
      <w:pPr>
        <w:numPr>
          <w:ilvl w:val="0"/>
          <w:numId w:val="53"/>
        </w:numPr>
        <w:spacing w:after="0"/>
        <w:jc w:val="both"/>
        <w:rPr>
          <w:rFonts w:ascii="Arial" w:eastAsia="Times New Roman" w:hAnsi="Arial" w:cs="Arial"/>
          <w:lang w:val="en-GB" w:eastAsia="en-GB"/>
        </w:rPr>
      </w:pPr>
      <w:r w:rsidRPr="00D27350">
        <w:rPr>
          <w:rFonts w:ascii="Arial" w:eastAsia="Times New Roman" w:hAnsi="Arial" w:cs="Arial"/>
          <w:lang w:val="en-GB" w:eastAsia="en-GB"/>
        </w:rPr>
        <w:t>Eustachian tube function (ETF) testing (perforated and non-perforated)</w:t>
      </w:r>
    </w:p>
    <w:p w14:paraId="78E29B1C" w14:textId="77777777" w:rsidR="00D27350" w:rsidRPr="00D27350" w:rsidRDefault="00D27350" w:rsidP="00A87640">
      <w:pPr>
        <w:numPr>
          <w:ilvl w:val="0"/>
          <w:numId w:val="53"/>
        </w:numPr>
        <w:spacing w:after="0"/>
        <w:jc w:val="both"/>
        <w:rPr>
          <w:rFonts w:ascii="Arial" w:eastAsia="Times New Roman" w:hAnsi="Arial" w:cs="Arial"/>
          <w:lang w:val="en-GB" w:eastAsia="en-GB"/>
        </w:rPr>
      </w:pPr>
      <w:r w:rsidRPr="00D27350">
        <w:rPr>
          <w:rFonts w:ascii="Arial" w:eastAsia="Times New Roman" w:hAnsi="Arial" w:cs="Arial"/>
          <w:lang w:val="en-GB" w:eastAsia="en-GB"/>
        </w:rPr>
        <w:t>Headphones/Inserts/Bone Conductor</w:t>
      </w:r>
    </w:p>
    <w:p w14:paraId="28657FE1" w14:textId="77777777" w:rsidR="00D27350" w:rsidRPr="00D27350" w:rsidRDefault="00D27350" w:rsidP="00A87640">
      <w:pPr>
        <w:numPr>
          <w:ilvl w:val="0"/>
          <w:numId w:val="53"/>
        </w:numPr>
        <w:spacing w:after="0"/>
        <w:jc w:val="both"/>
        <w:rPr>
          <w:rFonts w:ascii="Arial" w:eastAsia="Times New Roman" w:hAnsi="Arial" w:cs="Arial"/>
          <w:lang w:val="en-GB" w:eastAsia="en-GB"/>
        </w:rPr>
      </w:pPr>
      <w:r w:rsidRPr="00D27350">
        <w:rPr>
          <w:rFonts w:ascii="Arial" w:eastAsia="Times New Roman" w:hAnsi="Arial" w:cs="Arial"/>
          <w:lang w:val="en-GB" w:eastAsia="en-GB"/>
        </w:rPr>
        <w:t>At least dual frequency probe tones 226Hz and 678, 800 or 1,000 Hz</w:t>
      </w:r>
    </w:p>
    <w:p w14:paraId="58E79435" w14:textId="77777777" w:rsidR="00D27350" w:rsidRPr="00D27350" w:rsidRDefault="00D27350" w:rsidP="00A87640">
      <w:pPr>
        <w:numPr>
          <w:ilvl w:val="0"/>
          <w:numId w:val="53"/>
        </w:numPr>
        <w:spacing w:after="0"/>
        <w:jc w:val="both"/>
        <w:rPr>
          <w:rFonts w:ascii="Arial" w:eastAsia="Times New Roman" w:hAnsi="Arial" w:cs="Arial"/>
          <w:lang w:val="en-GB" w:eastAsia="en-GB"/>
        </w:rPr>
      </w:pPr>
      <w:r w:rsidRPr="00D27350">
        <w:rPr>
          <w:rFonts w:ascii="Arial" w:eastAsia="Times New Roman" w:hAnsi="Arial" w:cs="Arial"/>
          <w:lang w:val="en-GB" w:eastAsia="en-GB"/>
        </w:rPr>
        <w:t>Reflex Decay</w:t>
      </w:r>
    </w:p>
    <w:p w14:paraId="472D9B4E" w14:textId="338A1FE6" w:rsidR="00D27350" w:rsidRDefault="00D27350" w:rsidP="00A87640">
      <w:pPr>
        <w:numPr>
          <w:ilvl w:val="0"/>
          <w:numId w:val="53"/>
        </w:numPr>
        <w:spacing w:after="0"/>
        <w:jc w:val="both"/>
        <w:rPr>
          <w:rFonts w:ascii="Arial" w:eastAsia="Times New Roman" w:hAnsi="Arial" w:cs="Arial"/>
          <w:lang w:val="en-GB" w:eastAsia="en-GB"/>
        </w:rPr>
      </w:pPr>
      <w:r w:rsidRPr="00D27350">
        <w:rPr>
          <w:rFonts w:ascii="Arial" w:eastAsia="Times New Roman" w:hAnsi="Arial" w:cs="Arial"/>
          <w:lang w:val="en-GB" w:eastAsia="en-GB"/>
        </w:rPr>
        <w:t>Reflex Latency</w:t>
      </w:r>
    </w:p>
    <w:p w14:paraId="0D4572DD" w14:textId="77777777" w:rsidR="00631514" w:rsidRDefault="00631514" w:rsidP="00B43FF7">
      <w:pPr>
        <w:spacing w:after="0"/>
        <w:jc w:val="both"/>
        <w:rPr>
          <w:rFonts w:ascii="Arial" w:eastAsia="Times New Roman" w:hAnsi="Arial" w:cs="Arial"/>
          <w:lang w:val="en-GB" w:eastAsia="en-GB"/>
        </w:rPr>
      </w:pPr>
    </w:p>
    <w:p w14:paraId="54F68E2C" w14:textId="3C5444AE" w:rsidR="00B43FF7" w:rsidRPr="00021DE2" w:rsidRDefault="00B43FF7" w:rsidP="00B43FF7">
      <w:pPr>
        <w:spacing w:after="0"/>
        <w:jc w:val="both"/>
        <w:rPr>
          <w:rFonts w:ascii="Arial" w:eastAsia="Times New Roman" w:hAnsi="Arial" w:cs="Arial"/>
          <w:lang w:val="en-GB" w:eastAsia="en-GB"/>
        </w:rPr>
      </w:pPr>
      <w:r w:rsidRPr="00021DE2">
        <w:rPr>
          <w:rFonts w:ascii="Arial" w:eastAsia="Times New Roman" w:hAnsi="Arial" w:cs="Arial"/>
          <w:lang w:val="en-GB" w:eastAsia="en-GB"/>
        </w:rPr>
        <w:t xml:space="preserve">Please note that </w:t>
      </w:r>
      <w:r w:rsidR="00631514" w:rsidRPr="00021DE2">
        <w:rPr>
          <w:rFonts w:ascii="Arial" w:eastAsia="Times New Roman" w:hAnsi="Arial" w:cs="Arial"/>
          <w:lang w:val="en-GB" w:eastAsia="en-GB"/>
        </w:rPr>
        <w:t>initial training and instruction manuals are not required.</w:t>
      </w:r>
    </w:p>
    <w:p w14:paraId="23460DDC" w14:textId="77777777" w:rsidR="00ED28F5" w:rsidRPr="00021DE2" w:rsidRDefault="00ED28F5" w:rsidP="00ED28F5">
      <w:pPr>
        <w:spacing w:after="0" w:line="240" w:lineRule="auto"/>
        <w:jc w:val="both"/>
        <w:rPr>
          <w:rFonts w:ascii="Arial" w:eastAsia="Times New Roman" w:hAnsi="Arial" w:cs="Arial"/>
          <w:color w:val="FF0000"/>
          <w:lang w:val="en-GB" w:eastAsia="en-GB"/>
        </w:rPr>
      </w:pPr>
    </w:p>
    <w:p w14:paraId="1E6C885C" w14:textId="568DB4E4" w:rsidR="00B43FF7" w:rsidRPr="00021DE2" w:rsidRDefault="008710CE" w:rsidP="00ED28F5">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r w:rsidRPr="00021DE2">
        <w:rPr>
          <w:rFonts w:ascii="Arial" w:eastAsia="Times New Roman" w:hAnsi="Arial" w:cs="Times New Roman"/>
          <w:szCs w:val="20"/>
          <w:lang w:val="en-GB" w:eastAsia="en-GB"/>
        </w:rPr>
        <w:t>Maintenance support Is required as and when needed</w:t>
      </w:r>
      <w:r w:rsidR="00B43FF7" w:rsidRPr="00021DE2">
        <w:rPr>
          <w:rFonts w:ascii="Arial" w:eastAsia="Times New Roman" w:hAnsi="Arial" w:cs="Times New Roman"/>
          <w:szCs w:val="20"/>
          <w:lang w:val="en-GB" w:eastAsia="en-GB"/>
        </w:rPr>
        <w:t xml:space="preserve">.  A collection and return service is required with, repairs will be carried out at the Supplier’s facility. </w:t>
      </w:r>
    </w:p>
    <w:p w14:paraId="62670897" w14:textId="77777777" w:rsidR="00B43FF7" w:rsidRPr="00021DE2" w:rsidRDefault="00B43FF7" w:rsidP="00ED28F5">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63D02AA0" w14:textId="17D077A1" w:rsidR="00ED28F5" w:rsidRPr="00021DE2" w:rsidRDefault="00B43FF7" w:rsidP="00ED28F5">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r w:rsidRPr="00021DE2">
        <w:rPr>
          <w:rFonts w:ascii="Arial" w:eastAsia="Times New Roman" w:hAnsi="Arial" w:cs="Times New Roman"/>
          <w:szCs w:val="20"/>
          <w:lang w:val="en-GB" w:eastAsia="en-GB"/>
        </w:rPr>
        <w:t>All faulty equipment will be repaired and returned within 7</w:t>
      </w:r>
      <w:r w:rsidR="008710CE" w:rsidRPr="00021DE2">
        <w:rPr>
          <w:rFonts w:ascii="Arial" w:eastAsia="Times New Roman" w:hAnsi="Arial" w:cs="Times New Roman"/>
          <w:szCs w:val="20"/>
          <w:lang w:val="en-GB" w:eastAsia="en-GB"/>
        </w:rPr>
        <w:t xml:space="preserve"> wor</w:t>
      </w:r>
      <w:r w:rsidRPr="00021DE2">
        <w:rPr>
          <w:rFonts w:ascii="Arial" w:eastAsia="Times New Roman" w:hAnsi="Arial" w:cs="Times New Roman"/>
          <w:szCs w:val="20"/>
          <w:lang w:val="en-GB" w:eastAsia="en-GB"/>
        </w:rPr>
        <w:t>king days of a maintenance</w:t>
      </w:r>
      <w:r w:rsidR="008710CE" w:rsidRPr="00021DE2">
        <w:rPr>
          <w:rFonts w:ascii="Arial" w:eastAsia="Times New Roman" w:hAnsi="Arial" w:cs="Times New Roman"/>
          <w:szCs w:val="20"/>
          <w:lang w:val="en-GB" w:eastAsia="en-GB"/>
        </w:rPr>
        <w:t xml:space="preserve"> notification</w:t>
      </w:r>
      <w:r w:rsidRPr="00021DE2">
        <w:rPr>
          <w:rFonts w:ascii="Arial" w:eastAsia="Times New Roman" w:hAnsi="Arial" w:cs="Times New Roman"/>
          <w:szCs w:val="20"/>
          <w:lang w:val="en-GB" w:eastAsia="en-GB"/>
        </w:rPr>
        <w:t xml:space="preserve"> request.</w:t>
      </w:r>
    </w:p>
    <w:p w14:paraId="44002F4A" w14:textId="77777777" w:rsidR="00ED28F5" w:rsidRPr="00021DE2" w:rsidRDefault="00ED28F5" w:rsidP="00ED28F5">
      <w:pPr>
        <w:spacing w:after="0" w:line="240" w:lineRule="auto"/>
        <w:ind w:left="737" w:right="-20"/>
        <w:rPr>
          <w:rFonts w:ascii="Arial" w:eastAsia="Arial" w:hAnsi="Arial" w:cs="Arial"/>
          <w:color w:val="808080" w:themeColor="background1" w:themeShade="80"/>
          <w:sz w:val="32"/>
          <w:szCs w:val="32"/>
        </w:rPr>
      </w:pPr>
    </w:p>
    <w:p w14:paraId="1561636D" w14:textId="3CECF0BF" w:rsidR="00B43FF7" w:rsidRDefault="00B43FF7" w:rsidP="00B43FF7">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r w:rsidRPr="008904F7">
        <w:rPr>
          <w:rFonts w:ascii="Arial" w:eastAsia="Times New Roman" w:hAnsi="Arial" w:cs="Times New Roman"/>
          <w:szCs w:val="20"/>
          <w:lang w:val="en-GB" w:eastAsia="en-GB"/>
        </w:rPr>
        <w:lastRenderedPageBreak/>
        <w:t>This service can include the short-term loan of the same specification of equipment if the repair is likely to exceed 7 working days.</w:t>
      </w:r>
    </w:p>
    <w:p w14:paraId="56230AB0" w14:textId="77777777" w:rsidR="00ED28F5" w:rsidRDefault="00ED28F5" w:rsidP="00ED28F5"/>
    <w:p w14:paraId="195DF5DB" w14:textId="07DB8A20" w:rsidR="00ED28F5" w:rsidRDefault="00ED28F5" w:rsidP="00ED28F5"/>
    <w:p w14:paraId="0C4EA8F9" w14:textId="40B5068A" w:rsidR="00631514" w:rsidRDefault="00631514" w:rsidP="00ED28F5"/>
    <w:p w14:paraId="7BC8AACE" w14:textId="5C4D9666" w:rsidR="00631514" w:rsidRDefault="00631514" w:rsidP="00ED28F5"/>
    <w:p w14:paraId="278FA0BF" w14:textId="4C16831F" w:rsidR="00631514" w:rsidRDefault="00631514" w:rsidP="00ED28F5"/>
    <w:p w14:paraId="16B11DE5" w14:textId="23D4A7AB" w:rsidR="00631514" w:rsidRDefault="00631514" w:rsidP="00ED28F5"/>
    <w:p w14:paraId="30311DEB" w14:textId="67558F32" w:rsidR="00631514" w:rsidRDefault="00631514" w:rsidP="00ED28F5"/>
    <w:p w14:paraId="58634E4C" w14:textId="74BFB158" w:rsidR="00631514" w:rsidRDefault="00631514" w:rsidP="00ED28F5"/>
    <w:p w14:paraId="790360D8" w14:textId="11A7439F" w:rsidR="00631514" w:rsidRDefault="00631514" w:rsidP="00ED28F5"/>
    <w:p w14:paraId="58D9D5B2" w14:textId="37E7EA93" w:rsidR="00631514" w:rsidRDefault="00631514" w:rsidP="00ED28F5"/>
    <w:p w14:paraId="571EEC3B" w14:textId="585983AD" w:rsidR="00631514" w:rsidRDefault="00631514" w:rsidP="00ED28F5"/>
    <w:p w14:paraId="7D1D616E" w14:textId="6B2FB424" w:rsidR="00631514" w:rsidRDefault="00631514" w:rsidP="00ED28F5"/>
    <w:p w14:paraId="201EBA99" w14:textId="55E93A40" w:rsidR="00631514" w:rsidRDefault="00631514" w:rsidP="00ED28F5"/>
    <w:p w14:paraId="6F6C8BB4" w14:textId="32386C28" w:rsidR="00631514" w:rsidRDefault="00631514" w:rsidP="00ED28F5"/>
    <w:p w14:paraId="399A066F" w14:textId="64F5AA3C" w:rsidR="00631514" w:rsidRDefault="00631514" w:rsidP="00ED28F5"/>
    <w:p w14:paraId="3F90BECD" w14:textId="2EF493BE" w:rsidR="00631514" w:rsidRDefault="00631514" w:rsidP="00ED28F5"/>
    <w:p w14:paraId="77D4AE9F" w14:textId="353BF85B" w:rsidR="00631514" w:rsidRDefault="00631514" w:rsidP="00ED28F5"/>
    <w:p w14:paraId="58B398CB" w14:textId="7CF98680" w:rsidR="00631514" w:rsidRDefault="00631514" w:rsidP="00ED28F5"/>
    <w:p w14:paraId="0BA9C5C7" w14:textId="0B151EB7" w:rsidR="00631514" w:rsidRDefault="00631514" w:rsidP="00ED28F5"/>
    <w:p w14:paraId="44480788" w14:textId="1A55B6F6" w:rsidR="00631514" w:rsidRDefault="00631514" w:rsidP="00ED28F5"/>
    <w:p w14:paraId="6558CAF0" w14:textId="1A6E55A5" w:rsidR="00631514" w:rsidRDefault="00631514" w:rsidP="00ED28F5"/>
    <w:p w14:paraId="15D86978" w14:textId="2A52E1DC" w:rsidR="00631514" w:rsidRDefault="00631514" w:rsidP="00ED28F5"/>
    <w:p w14:paraId="48AF706A" w14:textId="0D7874E4" w:rsidR="00631514" w:rsidRDefault="00631514" w:rsidP="00ED28F5"/>
    <w:p w14:paraId="61291542" w14:textId="00217B4B" w:rsidR="00631514" w:rsidRDefault="00631514" w:rsidP="00ED28F5"/>
    <w:p w14:paraId="1F839875" w14:textId="167C7A6E" w:rsidR="00631514" w:rsidRDefault="00631514" w:rsidP="00ED28F5"/>
    <w:p w14:paraId="4071791F" w14:textId="5C4065B7" w:rsidR="00631514" w:rsidRDefault="00631514" w:rsidP="00ED28F5"/>
    <w:p w14:paraId="44AD85F6" w14:textId="77777777" w:rsidR="00ED28F5" w:rsidRDefault="00ED28F5" w:rsidP="00ED28F5"/>
    <w:p w14:paraId="1C0E1B58" w14:textId="18E3BEA3" w:rsidR="009F5745" w:rsidRDefault="009F5745" w:rsidP="009F5745">
      <w:pPr>
        <w:jc w:val="right"/>
        <w:rPr>
          <w:rFonts w:ascii="Arial" w:hAnsi="Arial" w:cs="Arial"/>
          <w:b/>
          <w:sz w:val="20"/>
        </w:rPr>
      </w:pPr>
      <w:bookmarkStart w:id="89" w:name="_Hlk39944117"/>
      <w:bookmarkStart w:id="90" w:name="_Hlk38050681"/>
      <w:r>
        <w:rPr>
          <w:rFonts w:ascii="Arial" w:hAnsi="Arial" w:cs="Arial"/>
          <w:b/>
          <w:sz w:val="20"/>
        </w:rPr>
        <w:t>SC1A</w:t>
      </w:r>
      <w:r>
        <w:rPr>
          <w:rFonts w:ascii="Arial" w:hAnsi="Arial" w:cs="Arial"/>
          <w:b/>
          <w:sz w:val="20"/>
        </w:rPr>
        <w:br/>
        <w:t>(</w:t>
      </w:r>
      <w:proofErr w:type="spellStart"/>
      <w:r>
        <w:rPr>
          <w:rFonts w:ascii="Arial" w:hAnsi="Arial" w:cs="Arial"/>
          <w:b/>
          <w:sz w:val="20"/>
        </w:rPr>
        <w:t>Edn</w:t>
      </w:r>
      <w:proofErr w:type="spellEnd"/>
      <w:r>
        <w:rPr>
          <w:rFonts w:ascii="Arial" w:hAnsi="Arial" w:cs="Arial"/>
          <w:b/>
          <w:sz w:val="20"/>
        </w:rPr>
        <w:t xml:space="preserve"> </w:t>
      </w:r>
      <w:r w:rsidR="0087164F">
        <w:rPr>
          <w:rFonts w:ascii="Arial" w:hAnsi="Arial" w:cs="Arial"/>
          <w:b/>
          <w:sz w:val="20"/>
        </w:rPr>
        <w:t>10</w:t>
      </w:r>
      <w:r w:rsidR="0046485A">
        <w:rPr>
          <w:rFonts w:ascii="Arial" w:hAnsi="Arial" w:cs="Arial"/>
          <w:b/>
          <w:sz w:val="20"/>
        </w:rPr>
        <w:t>/</w:t>
      </w:r>
      <w:r w:rsidR="005B5783">
        <w:rPr>
          <w:rFonts w:ascii="Arial" w:hAnsi="Arial" w:cs="Arial"/>
          <w:b/>
          <w:sz w:val="20"/>
        </w:rPr>
        <w:t>22</w:t>
      </w:r>
      <w:r>
        <w:rPr>
          <w:rFonts w:ascii="Arial" w:hAnsi="Arial" w:cs="Arial"/>
          <w:b/>
          <w:sz w:val="20"/>
        </w:rPr>
        <w:t>)</w:t>
      </w:r>
    </w:p>
    <w:bookmarkEnd w:id="89"/>
    <w:p w14:paraId="643BB67D" w14:textId="77777777" w:rsidR="009F5745" w:rsidRDefault="009F5745" w:rsidP="009F5745">
      <w:pPr>
        <w:spacing w:after="0" w:line="252" w:lineRule="exact"/>
        <w:ind w:left="113" w:right="-20"/>
        <w:rPr>
          <w:rFonts w:ascii="Arial" w:eastAsia="Arial" w:hAnsi="Arial" w:cs="Arial"/>
          <w:b/>
          <w:bCs/>
        </w:rPr>
      </w:pPr>
    </w:p>
    <w:p w14:paraId="61D4D59A" w14:textId="77777777" w:rsidR="009F5745" w:rsidRDefault="009F5745" w:rsidP="009F5745">
      <w:pPr>
        <w:spacing w:after="0" w:line="252" w:lineRule="exact"/>
        <w:ind w:left="113" w:right="-20"/>
        <w:rPr>
          <w:rFonts w:ascii="Arial" w:eastAsia="Arial" w:hAnsi="Arial" w:cs="Arial"/>
          <w:b/>
          <w:bCs/>
        </w:rPr>
      </w:pPr>
    </w:p>
    <w:p w14:paraId="3D136497" w14:textId="77777777" w:rsidR="009F5745" w:rsidRDefault="009F5745" w:rsidP="009F5745">
      <w:pPr>
        <w:spacing w:after="0" w:line="252" w:lineRule="exact"/>
        <w:ind w:left="113" w:right="-20"/>
        <w:rPr>
          <w:rFonts w:ascii="Arial" w:eastAsia="Arial" w:hAnsi="Arial" w:cs="Arial"/>
          <w:b/>
          <w:bCs/>
        </w:rPr>
      </w:pPr>
    </w:p>
    <w:p w14:paraId="2C06C10F" w14:textId="42C2AEBC" w:rsidR="009F5745" w:rsidRDefault="009F5745" w:rsidP="009F5745">
      <w:pPr>
        <w:spacing w:after="0" w:line="252" w:lineRule="exact"/>
        <w:ind w:left="113" w:right="-20"/>
        <w:rPr>
          <w:rFonts w:ascii="Arial" w:eastAsia="Arial" w:hAnsi="Arial" w:cs="Arial"/>
          <w:b/>
          <w:bCs/>
        </w:rPr>
      </w:pPr>
      <w:r>
        <w:rPr>
          <w:noProof/>
        </w:rPr>
        <w:drawing>
          <wp:anchor distT="0" distB="0" distL="114300" distR="114300" simplePos="0" relativeHeight="251664384" behindDoc="1" locked="0" layoutInCell="1" allowOverlap="1" wp14:anchorId="00F397AB" wp14:editId="6DD941EA">
            <wp:simplePos x="0" y="0"/>
            <wp:positionH relativeFrom="page">
              <wp:posOffset>3006090</wp:posOffset>
            </wp:positionH>
            <wp:positionV relativeFrom="paragraph">
              <wp:posOffset>97790</wp:posOffset>
            </wp:positionV>
            <wp:extent cx="1538605" cy="1230630"/>
            <wp:effectExtent l="0" t="0" r="4445"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14:paraId="1A292BE0" w14:textId="77777777" w:rsidR="009F5745" w:rsidRDefault="009F5745" w:rsidP="009F5745">
      <w:pPr>
        <w:spacing w:after="0" w:line="252" w:lineRule="exact"/>
        <w:ind w:left="113" w:right="-20"/>
        <w:rPr>
          <w:rFonts w:ascii="Arial" w:eastAsia="Arial" w:hAnsi="Arial" w:cs="Arial"/>
          <w:b/>
          <w:bCs/>
        </w:rPr>
      </w:pPr>
    </w:p>
    <w:p w14:paraId="3884F888" w14:textId="77777777" w:rsidR="009F5745" w:rsidRDefault="009F5745" w:rsidP="009F5745">
      <w:pPr>
        <w:spacing w:after="0" w:line="252" w:lineRule="exact"/>
        <w:ind w:left="113" w:right="-20"/>
        <w:rPr>
          <w:rFonts w:ascii="Arial" w:eastAsia="Arial" w:hAnsi="Arial" w:cs="Arial"/>
          <w:b/>
          <w:bCs/>
        </w:rPr>
      </w:pPr>
    </w:p>
    <w:p w14:paraId="603F502C" w14:textId="77777777" w:rsidR="009F5745" w:rsidRDefault="009F5745" w:rsidP="009F5745">
      <w:pPr>
        <w:spacing w:after="0" w:line="252" w:lineRule="exact"/>
        <w:ind w:left="113" w:right="-20"/>
        <w:rPr>
          <w:rFonts w:ascii="Arial" w:eastAsia="Arial" w:hAnsi="Arial" w:cs="Arial"/>
          <w:b/>
          <w:bCs/>
        </w:rPr>
      </w:pPr>
    </w:p>
    <w:p w14:paraId="77F38EDC" w14:textId="77777777" w:rsidR="009F5745" w:rsidRDefault="009F5745" w:rsidP="009F5745">
      <w:pPr>
        <w:spacing w:after="0" w:line="252" w:lineRule="exact"/>
        <w:ind w:left="113" w:right="-20"/>
        <w:rPr>
          <w:rFonts w:ascii="Arial" w:eastAsia="Arial" w:hAnsi="Arial" w:cs="Arial"/>
          <w:b/>
          <w:bCs/>
        </w:rPr>
      </w:pPr>
    </w:p>
    <w:p w14:paraId="55BC76D2" w14:textId="77777777" w:rsidR="009F5745" w:rsidRDefault="009F5745" w:rsidP="009F5745">
      <w:pPr>
        <w:spacing w:after="0" w:line="252" w:lineRule="exact"/>
        <w:ind w:left="113" w:right="-20"/>
        <w:rPr>
          <w:rFonts w:ascii="Arial" w:eastAsia="Arial" w:hAnsi="Arial" w:cs="Arial"/>
          <w:b/>
          <w:bCs/>
        </w:rPr>
      </w:pPr>
    </w:p>
    <w:p w14:paraId="3A273B85" w14:textId="77777777" w:rsidR="009F5745" w:rsidRDefault="009F5745" w:rsidP="009F5745">
      <w:pPr>
        <w:spacing w:after="0" w:line="252" w:lineRule="exact"/>
        <w:ind w:left="113" w:right="-20"/>
        <w:rPr>
          <w:rFonts w:ascii="Arial" w:eastAsia="Arial" w:hAnsi="Arial" w:cs="Arial"/>
          <w:b/>
          <w:bCs/>
        </w:rPr>
      </w:pPr>
    </w:p>
    <w:p w14:paraId="0E232002" w14:textId="77777777" w:rsidR="009F5745" w:rsidRDefault="009F5745" w:rsidP="009F5745">
      <w:pPr>
        <w:spacing w:after="0" w:line="252" w:lineRule="exact"/>
        <w:ind w:left="113" w:right="-20"/>
        <w:rPr>
          <w:rFonts w:ascii="Arial" w:eastAsia="Arial" w:hAnsi="Arial" w:cs="Arial"/>
          <w:b/>
          <w:bCs/>
        </w:rPr>
      </w:pPr>
    </w:p>
    <w:p w14:paraId="748F9329" w14:textId="77777777" w:rsidR="009F5745" w:rsidRDefault="009F5745" w:rsidP="009F5745">
      <w:pPr>
        <w:spacing w:after="0" w:line="252" w:lineRule="exact"/>
        <w:ind w:left="113" w:right="-20"/>
        <w:rPr>
          <w:rFonts w:ascii="Arial" w:eastAsia="Arial" w:hAnsi="Arial" w:cs="Arial"/>
          <w:b/>
          <w:bCs/>
        </w:rPr>
      </w:pPr>
    </w:p>
    <w:p w14:paraId="430D9311" w14:textId="77777777" w:rsidR="009F5745" w:rsidRDefault="009F5745" w:rsidP="009F5745">
      <w:pPr>
        <w:spacing w:before="240" w:line="240" w:lineRule="auto"/>
        <w:ind w:left="113" w:right="-20"/>
        <w:jc w:val="center"/>
        <w:rPr>
          <w:rFonts w:ascii="Arial" w:eastAsia="Arial" w:hAnsi="Arial" w:cs="Arial"/>
          <w:b/>
          <w:bCs/>
          <w:sz w:val="32"/>
          <w:szCs w:val="32"/>
        </w:rPr>
      </w:pPr>
      <w:r>
        <w:rPr>
          <w:rFonts w:ascii="Arial" w:eastAsia="Arial" w:hAnsi="Arial" w:cs="Arial"/>
          <w:b/>
          <w:bCs/>
          <w:sz w:val="32"/>
          <w:szCs w:val="32"/>
        </w:rPr>
        <w:t>MOD Terms and Conditions for Less</w:t>
      </w:r>
    </w:p>
    <w:p w14:paraId="7ACFC0B9" w14:textId="77777777" w:rsidR="009F5745" w:rsidRDefault="009F5745" w:rsidP="009F5745">
      <w:pPr>
        <w:spacing w:before="240" w:line="240" w:lineRule="auto"/>
        <w:ind w:left="113" w:right="-20"/>
        <w:jc w:val="center"/>
        <w:rPr>
          <w:rFonts w:ascii="Arial" w:eastAsia="Arial" w:hAnsi="Arial" w:cs="Arial"/>
          <w:b/>
          <w:bCs/>
          <w:sz w:val="32"/>
          <w:szCs w:val="32"/>
        </w:rPr>
      </w:pPr>
      <w:r>
        <w:rPr>
          <w:rFonts w:ascii="Arial" w:eastAsia="Arial" w:hAnsi="Arial" w:cs="Arial"/>
          <w:b/>
          <w:bCs/>
          <w:sz w:val="32"/>
          <w:szCs w:val="32"/>
        </w:rPr>
        <w:t>Complex Requirements</w:t>
      </w:r>
    </w:p>
    <w:p w14:paraId="0F217956" w14:textId="3FD4F2E0" w:rsidR="009F5745" w:rsidRDefault="005B5783" w:rsidP="009F5745">
      <w:pPr>
        <w:spacing w:before="240" w:line="240" w:lineRule="auto"/>
        <w:ind w:left="113" w:right="-20"/>
        <w:jc w:val="center"/>
        <w:rPr>
          <w:rFonts w:ascii="Arial" w:eastAsia="Arial" w:hAnsi="Arial" w:cs="Arial"/>
          <w:b/>
          <w:bCs/>
          <w:sz w:val="32"/>
          <w:szCs w:val="32"/>
        </w:rPr>
      </w:pPr>
      <w:r>
        <w:rPr>
          <w:rFonts w:ascii="Arial" w:eastAsia="Arial" w:hAnsi="Arial" w:cs="Arial"/>
          <w:b/>
          <w:bCs/>
          <w:sz w:val="32"/>
          <w:szCs w:val="32"/>
        </w:rPr>
        <w:t xml:space="preserve"> </w:t>
      </w:r>
    </w:p>
    <w:p w14:paraId="1238A319" w14:textId="77777777" w:rsidR="009F5745" w:rsidRDefault="009F5745" w:rsidP="009F5745">
      <w:pPr>
        <w:spacing w:before="240" w:line="252" w:lineRule="exact"/>
        <w:ind w:left="113" w:right="-20"/>
        <w:jc w:val="center"/>
        <w:rPr>
          <w:rFonts w:ascii="Arial" w:eastAsia="Arial" w:hAnsi="Arial" w:cs="Arial"/>
          <w:b/>
          <w:bCs/>
          <w:sz w:val="32"/>
          <w:szCs w:val="32"/>
        </w:rPr>
      </w:pPr>
    </w:p>
    <w:p w14:paraId="21D5BB2B" w14:textId="77777777" w:rsidR="009F5745" w:rsidRDefault="009F5745" w:rsidP="009F5745">
      <w:pPr>
        <w:spacing w:before="240" w:line="252" w:lineRule="exact"/>
        <w:ind w:left="113" w:right="-20"/>
        <w:jc w:val="center"/>
        <w:rPr>
          <w:rFonts w:ascii="Arial" w:eastAsia="Arial" w:hAnsi="Arial" w:cs="Arial"/>
          <w:b/>
          <w:bCs/>
          <w:sz w:val="32"/>
          <w:szCs w:val="32"/>
        </w:rPr>
      </w:pPr>
    </w:p>
    <w:p w14:paraId="1F7A263B" w14:textId="77777777" w:rsidR="009F5745" w:rsidRDefault="009F5745" w:rsidP="009F5745">
      <w:pPr>
        <w:spacing w:before="240" w:line="252" w:lineRule="exact"/>
        <w:ind w:left="113" w:right="-20"/>
        <w:jc w:val="center"/>
        <w:rPr>
          <w:rFonts w:ascii="Arial" w:eastAsia="Arial" w:hAnsi="Arial" w:cs="Arial"/>
          <w:b/>
          <w:bCs/>
          <w:sz w:val="32"/>
          <w:szCs w:val="32"/>
        </w:rPr>
      </w:pPr>
    </w:p>
    <w:p w14:paraId="2C197575" w14:textId="77777777" w:rsidR="009F5745" w:rsidRDefault="009F5745" w:rsidP="009F5745">
      <w:pPr>
        <w:spacing w:before="240" w:line="252" w:lineRule="exact"/>
        <w:ind w:left="113" w:right="-20"/>
        <w:jc w:val="center"/>
        <w:rPr>
          <w:rFonts w:ascii="Arial" w:eastAsia="Arial" w:hAnsi="Arial" w:cs="Arial"/>
          <w:b/>
          <w:bCs/>
          <w:sz w:val="32"/>
          <w:szCs w:val="32"/>
        </w:rPr>
      </w:pPr>
    </w:p>
    <w:p w14:paraId="67BBE30B" w14:textId="77777777" w:rsidR="009F5745" w:rsidRDefault="009F5745" w:rsidP="009F5745">
      <w:pPr>
        <w:spacing w:before="240" w:line="252" w:lineRule="exact"/>
        <w:ind w:left="113" w:right="-20"/>
        <w:jc w:val="center"/>
        <w:rPr>
          <w:rFonts w:ascii="Arial" w:eastAsia="Arial" w:hAnsi="Arial" w:cs="Arial"/>
          <w:b/>
          <w:bCs/>
          <w:sz w:val="32"/>
          <w:szCs w:val="32"/>
        </w:rPr>
      </w:pPr>
    </w:p>
    <w:p w14:paraId="2E01F929" w14:textId="77777777" w:rsidR="009F5745" w:rsidRDefault="009F5745" w:rsidP="009F5745">
      <w:pPr>
        <w:spacing w:before="240" w:line="252" w:lineRule="exact"/>
        <w:ind w:left="113" w:right="-20"/>
        <w:jc w:val="center"/>
        <w:rPr>
          <w:rFonts w:ascii="Arial" w:eastAsia="Arial" w:hAnsi="Arial" w:cs="Arial"/>
          <w:b/>
          <w:bCs/>
          <w:sz w:val="32"/>
          <w:szCs w:val="32"/>
        </w:rPr>
      </w:pPr>
    </w:p>
    <w:p w14:paraId="1CC05D68" w14:textId="77777777" w:rsidR="009F5745" w:rsidRDefault="009F5745" w:rsidP="009F5745">
      <w:pPr>
        <w:spacing w:before="240" w:line="252" w:lineRule="exact"/>
        <w:ind w:left="113" w:right="-20"/>
        <w:jc w:val="center"/>
        <w:rPr>
          <w:rFonts w:ascii="Arial" w:eastAsia="Arial" w:hAnsi="Arial" w:cs="Arial"/>
          <w:b/>
          <w:bCs/>
          <w:sz w:val="32"/>
          <w:szCs w:val="32"/>
        </w:rPr>
      </w:pPr>
    </w:p>
    <w:p w14:paraId="1ACC2B83" w14:textId="77777777" w:rsidR="009F5745" w:rsidRDefault="009F5745" w:rsidP="009F5745">
      <w:pPr>
        <w:spacing w:before="240" w:line="252" w:lineRule="exact"/>
        <w:ind w:left="113" w:right="-20"/>
        <w:jc w:val="center"/>
        <w:rPr>
          <w:rFonts w:ascii="Arial" w:eastAsia="Arial" w:hAnsi="Arial" w:cs="Arial"/>
          <w:b/>
          <w:bCs/>
          <w:sz w:val="32"/>
          <w:szCs w:val="32"/>
        </w:rPr>
      </w:pPr>
    </w:p>
    <w:p w14:paraId="25ADF411" w14:textId="77777777" w:rsidR="009F5745" w:rsidRDefault="009F5745" w:rsidP="009F5745">
      <w:pPr>
        <w:spacing w:before="240" w:line="252" w:lineRule="exact"/>
        <w:ind w:left="113" w:right="-20"/>
        <w:jc w:val="center"/>
        <w:rPr>
          <w:rFonts w:ascii="Arial" w:eastAsia="Arial" w:hAnsi="Arial" w:cs="Arial"/>
          <w:b/>
          <w:bCs/>
          <w:sz w:val="32"/>
          <w:szCs w:val="32"/>
        </w:rPr>
      </w:pPr>
    </w:p>
    <w:p w14:paraId="1D7901DA" w14:textId="77777777" w:rsidR="009F5745" w:rsidRDefault="009F5745" w:rsidP="009F5745">
      <w:pPr>
        <w:spacing w:before="240" w:line="252" w:lineRule="exact"/>
        <w:ind w:left="113" w:right="-20"/>
        <w:jc w:val="center"/>
        <w:rPr>
          <w:rFonts w:ascii="Arial" w:eastAsia="Arial" w:hAnsi="Arial" w:cs="Arial"/>
          <w:b/>
          <w:bCs/>
          <w:sz w:val="32"/>
          <w:szCs w:val="32"/>
        </w:rPr>
      </w:pPr>
    </w:p>
    <w:p w14:paraId="4648BB39" w14:textId="77777777" w:rsidR="009F5745" w:rsidRDefault="009F5745" w:rsidP="009F5745">
      <w:pPr>
        <w:spacing w:before="240" w:line="252" w:lineRule="exact"/>
        <w:ind w:left="113" w:right="-20"/>
        <w:jc w:val="center"/>
        <w:rPr>
          <w:rFonts w:ascii="Arial" w:eastAsia="Arial" w:hAnsi="Arial" w:cs="Arial"/>
          <w:b/>
          <w:bCs/>
          <w:sz w:val="32"/>
          <w:szCs w:val="32"/>
        </w:rPr>
      </w:pPr>
    </w:p>
    <w:p w14:paraId="6F4347EE" w14:textId="77777777" w:rsidR="009F5745" w:rsidRDefault="009F5745" w:rsidP="009F5745">
      <w:pPr>
        <w:widowControl/>
        <w:spacing w:after="0" w:line="240" w:lineRule="auto"/>
        <w:rPr>
          <w:rFonts w:ascii="Arial" w:eastAsia="Arial" w:hAnsi="Arial" w:cs="Arial"/>
          <w:b/>
          <w:bCs/>
          <w:sz w:val="32"/>
          <w:szCs w:val="32"/>
        </w:rPr>
        <w:sectPr w:rsidR="009F5745">
          <w:headerReference w:type="default" r:id="rId37"/>
          <w:footerReference w:type="default" r:id="rId38"/>
          <w:pgSz w:w="11906" w:h="16838"/>
          <w:pgMar w:top="1440" w:right="1440" w:bottom="1440" w:left="1440" w:header="567" w:footer="567" w:gutter="0"/>
          <w:cols w:space="720"/>
        </w:sectPr>
      </w:pPr>
    </w:p>
    <w:p w14:paraId="4910CCE3" w14:textId="77777777" w:rsidR="00405691" w:rsidRPr="002E4993" w:rsidRDefault="00405691" w:rsidP="00405691">
      <w:pPr>
        <w:widowControl/>
        <w:tabs>
          <w:tab w:val="left" w:pos="288"/>
        </w:tabs>
        <w:spacing w:before="7" w:after="191" w:line="195" w:lineRule="exact"/>
        <w:textAlignment w:val="baseline"/>
        <w:rPr>
          <w:rFonts w:ascii="Arial" w:eastAsia="Arial" w:hAnsi="Arial" w:cs="Arial"/>
          <w:b/>
          <w:color w:val="000000"/>
          <w:sz w:val="18"/>
          <w:szCs w:val="18"/>
        </w:rPr>
      </w:pPr>
      <w:bookmarkStart w:id="91" w:name="_Hlk47308563"/>
      <w:bookmarkEnd w:id="90"/>
      <w:r w:rsidRPr="002E4993">
        <w:rPr>
          <w:rFonts w:ascii="Arial" w:eastAsia="Arial" w:hAnsi="Arial" w:cs="Arial"/>
          <w:b/>
          <w:color w:val="000000"/>
          <w:sz w:val="18"/>
          <w:szCs w:val="18"/>
        </w:rPr>
        <w:lastRenderedPageBreak/>
        <w:t>1</w:t>
      </w:r>
      <w:r w:rsidRPr="002E4993">
        <w:rPr>
          <w:rFonts w:ascii="Arial" w:eastAsia="Arial" w:hAnsi="Arial" w:cs="Arial"/>
          <w:b/>
          <w:color w:val="000000"/>
          <w:sz w:val="18"/>
          <w:szCs w:val="18"/>
        </w:rPr>
        <w:tab/>
        <w:t>Definitions - In the Contract:</w:t>
      </w:r>
    </w:p>
    <w:p w14:paraId="2490F13D" w14:textId="77777777" w:rsidR="00405691" w:rsidRPr="002E4993" w:rsidRDefault="00405691" w:rsidP="00405691">
      <w:pPr>
        <w:widowControl/>
        <w:spacing w:after="0" w:line="196" w:lineRule="exact"/>
        <w:ind w:right="864"/>
        <w:textAlignment w:val="baseline"/>
        <w:rPr>
          <w:rFonts w:ascii="Arial" w:eastAsia="Arial" w:hAnsi="Arial" w:cs="Arial"/>
          <w:b/>
          <w:color w:val="000000"/>
          <w:sz w:val="18"/>
          <w:szCs w:val="18"/>
        </w:rPr>
      </w:pPr>
      <w:r w:rsidRPr="002E4993">
        <w:rPr>
          <w:rFonts w:ascii="Arial" w:eastAsia="Arial" w:hAnsi="Arial" w:cs="Arial"/>
          <w:b/>
          <w:color w:val="000000"/>
          <w:sz w:val="18"/>
          <w:szCs w:val="18"/>
        </w:rPr>
        <w:t xml:space="preserve">Article </w:t>
      </w:r>
      <w:r w:rsidRPr="002E4993">
        <w:rPr>
          <w:rFonts w:ascii="Arial" w:eastAsia="Arial" w:hAnsi="Arial" w:cs="Arial"/>
          <w:color w:val="000000"/>
          <w:sz w:val="18"/>
          <w:szCs w:val="18"/>
        </w:rPr>
        <w:t xml:space="preserve">means, in relation to Clause 9 only, an object which during production is given a special shape, surface or design which determines its function to a greater degree than does its chemical </w:t>
      </w:r>
      <w:proofErr w:type="gramStart"/>
      <w:r w:rsidRPr="002E4993">
        <w:rPr>
          <w:rFonts w:ascii="Arial" w:eastAsia="Arial" w:hAnsi="Arial" w:cs="Arial"/>
          <w:color w:val="000000"/>
          <w:sz w:val="18"/>
          <w:szCs w:val="18"/>
        </w:rPr>
        <w:t>composition;</w:t>
      </w:r>
      <w:proofErr w:type="gramEnd"/>
    </w:p>
    <w:p w14:paraId="678383A7" w14:textId="77777777" w:rsidR="00405691" w:rsidRPr="002E4993" w:rsidRDefault="00405691" w:rsidP="00405691">
      <w:pPr>
        <w:widowControl/>
        <w:spacing w:before="5" w:after="0" w:line="192" w:lineRule="exact"/>
        <w:ind w:right="144"/>
        <w:textAlignment w:val="baseline"/>
        <w:rPr>
          <w:rFonts w:ascii="Arial" w:eastAsia="Arial" w:hAnsi="Arial" w:cs="Arial"/>
          <w:b/>
          <w:color w:val="000000"/>
          <w:sz w:val="18"/>
          <w:szCs w:val="18"/>
        </w:rPr>
      </w:pPr>
      <w:r w:rsidRPr="002E4993">
        <w:rPr>
          <w:rFonts w:ascii="Arial" w:eastAsia="Arial" w:hAnsi="Arial" w:cs="Arial"/>
          <w:b/>
          <w:color w:val="000000"/>
          <w:sz w:val="18"/>
          <w:szCs w:val="18"/>
        </w:rPr>
        <w:t xml:space="preserve">The Authority </w:t>
      </w:r>
      <w:r w:rsidRPr="002E4993">
        <w:rPr>
          <w:rFonts w:ascii="Arial" w:eastAsia="Arial" w:hAnsi="Arial" w:cs="Arial"/>
          <w:color w:val="000000"/>
          <w:sz w:val="18"/>
          <w:szCs w:val="18"/>
        </w:rPr>
        <w:t xml:space="preserve">means the Secretary of State for Defence of the United Kingdom of Great Britain and Northern Ireland, (referred to in this document as "the Authority"), acting as part of the </w:t>
      </w:r>
      <w:proofErr w:type="gramStart"/>
      <w:r w:rsidRPr="002E4993">
        <w:rPr>
          <w:rFonts w:ascii="Arial" w:eastAsia="Arial" w:hAnsi="Arial" w:cs="Arial"/>
          <w:color w:val="000000"/>
          <w:sz w:val="18"/>
          <w:szCs w:val="18"/>
        </w:rPr>
        <w:t>Crown;</w:t>
      </w:r>
      <w:proofErr w:type="gramEnd"/>
    </w:p>
    <w:p w14:paraId="3B5E9D59" w14:textId="77777777" w:rsidR="00405691" w:rsidRPr="002E4993" w:rsidRDefault="00405691" w:rsidP="00405691">
      <w:pPr>
        <w:widowControl/>
        <w:spacing w:before="3" w:after="0" w:line="196" w:lineRule="exact"/>
        <w:textAlignment w:val="baseline"/>
        <w:rPr>
          <w:rFonts w:ascii="Arial" w:eastAsia="Arial" w:hAnsi="Arial" w:cs="Arial"/>
          <w:b/>
          <w:color w:val="000000"/>
          <w:sz w:val="18"/>
          <w:szCs w:val="18"/>
        </w:rPr>
      </w:pPr>
      <w:r w:rsidRPr="002E4993">
        <w:rPr>
          <w:rFonts w:ascii="Arial" w:eastAsia="Arial" w:hAnsi="Arial" w:cs="Arial"/>
          <w:b/>
          <w:color w:val="000000"/>
          <w:sz w:val="18"/>
          <w:szCs w:val="18"/>
        </w:rPr>
        <w:t xml:space="preserve">Business Day </w:t>
      </w:r>
      <w:r w:rsidRPr="002E4993">
        <w:rPr>
          <w:rFonts w:ascii="Arial" w:eastAsia="Arial" w:hAnsi="Arial" w:cs="Arial"/>
          <w:color w:val="000000"/>
          <w:sz w:val="18"/>
          <w:szCs w:val="18"/>
        </w:rPr>
        <w:t xml:space="preserve">means 09:00 to 17:00 Monday to Friday, excluding public and statutory </w:t>
      </w:r>
      <w:proofErr w:type="gramStart"/>
      <w:r w:rsidRPr="002E4993">
        <w:rPr>
          <w:rFonts w:ascii="Arial" w:eastAsia="Arial" w:hAnsi="Arial" w:cs="Arial"/>
          <w:color w:val="000000"/>
          <w:sz w:val="18"/>
          <w:szCs w:val="18"/>
        </w:rPr>
        <w:t>holidays;</w:t>
      </w:r>
      <w:proofErr w:type="gramEnd"/>
    </w:p>
    <w:p w14:paraId="37C72697" w14:textId="77777777" w:rsidR="00405691" w:rsidRPr="002E4993" w:rsidRDefault="00405691" w:rsidP="00405691">
      <w:pPr>
        <w:widowControl/>
        <w:spacing w:after="0" w:line="194" w:lineRule="exact"/>
        <w:ind w:right="144"/>
        <w:textAlignment w:val="baseline"/>
        <w:rPr>
          <w:rFonts w:ascii="Arial" w:eastAsia="Arial" w:hAnsi="Arial" w:cs="Arial"/>
          <w:b/>
          <w:color w:val="000000"/>
          <w:sz w:val="18"/>
          <w:szCs w:val="18"/>
        </w:rPr>
      </w:pPr>
      <w:r w:rsidRPr="002E4993">
        <w:rPr>
          <w:rFonts w:ascii="Arial" w:eastAsia="Arial" w:hAnsi="Arial" w:cs="Arial"/>
          <w:b/>
          <w:color w:val="000000"/>
          <w:sz w:val="18"/>
          <w:szCs w:val="18"/>
        </w:rPr>
        <w:t xml:space="preserve">Contract </w:t>
      </w:r>
      <w:r w:rsidRPr="002E4993">
        <w:rPr>
          <w:rFonts w:ascii="Arial" w:eastAsia="Arial" w:hAnsi="Arial" w:cs="Arial"/>
          <w:color w:val="000000"/>
          <w:sz w:val="18"/>
          <w:szCs w:val="18"/>
        </w:rPr>
        <w:t xml:space="preserve">means the agreement concluded between the Authority and the Contractor, including all terms and conditions, associated purchase order, specifications, plans, drawings, schedules and other documentation, expressly made part of the agreement in accordance with Clause </w:t>
      </w:r>
      <w:proofErr w:type="gramStart"/>
      <w:r w:rsidRPr="002E4993">
        <w:rPr>
          <w:rFonts w:ascii="Arial" w:eastAsia="Arial" w:hAnsi="Arial" w:cs="Arial"/>
          <w:color w:val="000000"/>
          <w:sz w:val="18"/>
          <w:szCs w:val="18"/>
        </w:rPr>
        <w:t>2.c;</w:t>
      </w:r>
      <w:proofErr w:type="gramEnd"/>
    </w:p>
    <w:p w14:paraId="6E203EBA" w14:textId="77777777" w:rsidR="00405691" w:rsidRPr="002E4993" w:rsidRDefault="00405691" w:rsidP="00405691">
      <w:pPr>
        <w:widowControl/>
        <w:spacing w:before="35" w:after="0" w:line="203" w:lineRule="exact"/>
        <w:ind w:right="144"/>
        <w:textAlignment w:val="baseline"/>
        <w:rPr>
          <w:rFonts w:ascii="Arial" w:eastAsia="Arial" w:hAnsi="Arial" w:cs="Arial"/>
          <w:b/>
          <w:color w:val="000000"/>
          <w:sz w:val="18"/>
          <w:szCs w:val="18"/>
        </w:rPr>
      </w:pPr>
      <w:r w:rsidRPr="002E4993">
        <w:rPr>
          <w:rFonts w:ascii="Arial" w:eastAsia="Arial" w:hAnsi="Arial" w:cs="Arial"/>
          <w:b/>
          <w:color w:val="000000"/>
          <w:sz w:val="18"/>
          <w:szCs w:val="18"/>
        </w:rPr>
        <w:t xml:space="preserve">Contractor </w:t>
      </w:r>
      <w:r w:rsidRPr="002E4993">
        <w:rPr>
          <w:rFonts w:ascii="Arial" w:eastAsia="Arial" w:hAnsi="Arial" w:cs="Arial"/>
          <w:color w:val="000000"/>
          <w:sz w:val="18"/>
          <w:szCs w:val="18"/>
        </w:rPr>
        <w:t xml:space="preserve">means the person, firm or company specified as such in the purchase order. Where the Contractor is an individual or a partnership, the expression shall include the personal representatives of the individual or of the partners, as the case may be; </w:t>
      </w:r>
      <w:r w:rsidRPr="002E4993">
        <w:rPr>
          <w:rFonts w:ascii="Arial" w:eastAsia="Arial" w:hAnsi="Arial" w:cs="Arial"/>
          <w:b/>
          <w:color w:val="000000"/>
          <w:sz w:val="18"/>
          <w:szCs w:val="18"/>
        </w:rPr>
        <w:t xml:space="preserve">Contractor Deliverables </w:t>
      </w:r>
      <w:r w:rsidRPr="002E4993">
        <w:rPr>
          <w:rFonts w:ascii="Arial" w:eastAsia="Arial" w:hAnsi="Arial" w:cs="Arial"/>
          <w:color w:val="000000"/>
          <w:sz w:val="18"/>
          <w:szCs w:val="18"/>
        </w:rPr>
        <w:t xml:space="preserve">means the goods and / or services including packaging (and supplied in accordance with any QA requirements if specified) which the Contractor is required to provide under the Contract in accordance with the schedule to the purchase order; </w:t>
      </w:r>
      <w:r w:rsidRPr="002E4993">
        <w:rPr>
          <w:rFonts w:ascii="Arial" w:eastAsia="Arial" w:hAnsi="Arial" w:cs="Arial"/>
          <w:b/>
          <w:color w:val="000000"/>
          <w:sz w:val="18"/>
          <w:szCs w:val="18"/>
        </w:rPr>
        <w:t xml:space="preserve">Effective Date of Contract </w:t>
      </w:r>
      <w:r w:rsidRPr="002E4993">
        <w:rPr>
          <w:rFonts w:ascii="Arial" w:eastAsia="Arial" w:hAnsi="Arial" w:cs="Arial"/>
          <w:color w:val="000000"/>
          <w:sz w:val="18"/>
          <w:szCs w:val="18"/>
        </w:rPr>
        <w:t>means the date stated on the purchase order or, if there is no such date stated, the date upon which both Parties have signed the purchase order;</w:t>
      </w:r>
    </w:p>
    <w:p w14:paraId="66135789" w14:textId="77777777" w:rsidR="00405691" w:rsidRPr="002E4993" w:rsidRDefault="00405691" w:rsidP="00405691">
      <w:pPr>
        <w:widowControl/>
        <w:spacing w:before="3" w:after="0" w:line="194" w:lineRule="exact"/>
        <w:textAlignment w:val="baseline"/>
        <w:rPr>
          <w:rFonts w:ascii="Arial" w:eastAsia="Arial" w:hAnsi="Arial" w:cs="Arial"/>
          <w:b/>
          <w:color w:val="000000"/>
          <w:sz w:val="18"/>
          <w:szCs w:val="18"/>
        </w:rPr>
      </w:pPr>
      <w:r w:rsidRPr="002E4993">
        <w:rPr>
          <w:rFonts w:ascii="Arial" w:eastAsia="Arial" w:hAnsi="Arial" w:cs="Arial"/>
          <w:b/>
          <w:color w:val="000000"/>
          <w:sz w:val="18"/>
          <w:szCs w:val="18"/>
        </w:rPr>
        <w:t xml:space="preserve">Firm Price </w:t>
      </w:r>
      <w:r w:rsidRPr="002E4993">
        <w:rPr>
          <w:rFonts w:ascii="Arial" w:eastAsia="Arial" w:hAnsi="Arial" w:cs="Arial"/>
          <w:color w:val="000000"/>
          <w:sz w:val="18"/>
          <w:szCs w:val="18"/>
        </w:rPr>
        <w:t xml:space="preserve">means a price excluding Value Added Tax (VAT) which is not subject to </w:t>
      </w:r>
      <w:proofErr w:type="gramStart"/>
      <w:r w:rsidRPr="002E4993">
        <w:rPr>
          <w:rFonts w:ascii="Arial" w:eastAsia="Arial" w:hAnsi="Arial" w:cs="Arial"/>
          <w:color w:val="000000"/>
          <w:sz w:val="18"/>
          <w:szCs w:val="18"/>
        </w:rPr>
        <w:t>variation;</w:t>
      </w:r>
      <w:proofErr w:type="gramEnd"/>
    </w:p>
    <w:p w14:paraId="0F120740" w14:textId="77777777" w:rsidR="00405691" w:rsidRPr="002E4993" w:rsidRDefault="00405691" w:rsidP="00405691">
      <w:pPr>
        <w:widowControl/>
        <w:spacing w:after="0" w:line="196" w:lineRule="exact"/>
        <w:ind w:right="144"/>
        <w:textAlignment w:val="baseline"/>
        <w:rPr>
          <w:rFonts w:ascii="Arial" w:eastAsia="Arial" w:hAnsi="Arial" w:cs="Arial"/>
          <w:b/>
          <w:color w:val="000000"/>
          <w:sz w:val="18"/>
          <w:szCs w:val="18"/>
        </w:rPr>
      </w:pPr>
      <w:r w:rsidRPr="002E4993">
        <w:rPr>
          <w:rFonts w:ascii="Arial" w:eastAsia="Arial" w:hAnsi="Arial" w:cs="Arial"/>
          <w:b/>
          <w:color w:val="000000"/>
          <w:sz w:val="18"/>
          <w:szCs w:val="18"/>
        </w:rPr>
        <w:t xml:space="preserve">Government Furnished Assets (GFA) </w:t>
      </w:r>
      <w:r w:rsidRPr="002E4993">
        <w:rPr>
          <w:rFonts w:ascii="Arial" w:eastAsia="Arial" w:hAnsi="Arial" w:cs="Arial"/>
          <w:color w:val="000000"/>
          <w:sz w:val="18"/>
          <w:szCs w:val="18"/>
        </w:rPr>
        <w:t xml:space="preserve">is a generic term for any MOD asset such as equipment, information or resources issued or made available to the Contractor in connection with the Contract by or on behalf of the </w:t>
      </w:r>
      <w:proofErr w:type="gramStart"/>
      <w:r w:rsidRPr="002E4993">
        <w:rPr>
          <w:rFonts w:ascii="Arial" w:eastAsia="Arial" w:hAnsi="Arial" w:cs="Arial"/>
          <w:color w:val="000000"/>
          <w:sz w:val="18"/>
          <w:szCs w:val="18"/>
        </w:rPr>
        <w:t>Authority;</w:t>
      </w:r>
      <w:proofErr w:type="gramEnd"/>
    </w:p>
    <w:p w14:paraId="41ACEBFB" w14:textId="77777777" w:rsidR="00405691" w:rsidRPr="002E4993" w:rsidRDefault="00405691" w:rsidP="00405691">
      <w:pPr>
        <w:widowControl/>
        <w:spacing w:after="0" w:line="195" w:lineRule="exact"/>
        <w:textAlignment w:val="baseline"/>
        <w:rPr>
          <w:rFonts w:ascii="Arial" w:eastAsia="Arial" w:hAnsi="Arial" w:cs="Arial"/>
          <w:b/>
          <w:color w:val="000000"/>
          <w:sz w:val="18"/>
          <w:szCs w:val="18"/>
        </w:rPr>
      </w:pPr>
      <w:r w:rsidRPr="002E4993">
        <w:rPr>
          <w:rFonts w:ascii="Arial" w:eastAsia="Arial" w:hAnsi="Arial" w:cs="Arial"/>
          <w:b/>
          <w:color w:val="000000"/>
          <w:sz w:val="18"/>
          <w:szCs w:val="18"/>
        </w:rPr>
        <w:t xml:space="preserve">Hazardous Contractor Deliverable </w:t>
      </w:r>
      <w:r w:rsidRPr="002E4993">
        <w:rPr>
          <w:rFonts w:ascii="Arial" w:eastAsia="Arial" w:hAnsi="Arial" w:cs="Arial"/>
          <w:color w:val="000000"/>
          <w:sz w:val="18"/>
          <w:szCs w:val="18"/>
        </w:rPr>
        <w:t xml:space="preserve">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w:t>
      </w:r>
      <w:proofErr w:type="gramStart"/>
      <w:r w:rsidRPr="002E4993">
        <w:rPr>
          <w:rFonts w:ascii="Arial" w:eastAsia="Arial" w:hAnsi="Arial" w:cs="Arial"/>
          <w:color w:val="000000"/>
          <w:sz w:val="18"/>
          <w:szCs w:val="18"/>
        </w:rPr>
        <w:t>released;</w:t>
      </w:r>
      <w:proofErr w:type="gramEnd"/>
    </w:p>
    <w:p w14:paraId="21E5CBD6" w14:textId="77777777" w:rsidR="00405691" w:rsidRPr="002E4993" w:rsidRDefault="00405691" w:rsidP="00405691">
      <w:pPr>
        <w:widowControl/>
        <w:spacing w:after="0" w:line="194" w:lineRule="exact"/>
        <w:ind w:right="432"/>
        <w:textAlignment w:val="baseline"/>
        <w:rPr>
          <w:rFonts w:ascii="Arial" w:eastAsia="Arial" w:hAnsi="Arial" w:cs="Arial"/>
          <w:b/>
          <w:color w:val="000000"/>
          <w:sz w:val="18"/>
          <w:szCs w:val="18"/>
        </w:rPr>
      </w:pPr>
      <w:r w:rsidRPr="002E4993">
        <w:rPr>
          <w:rFonts w:ascii="Arial" w:eastAsia="Arial" w:hAnsi="Arial" w:cs="Arial"/>
          <w:b/>
          <w:color w:val="000000"/>
          <w:sz w:val="18"/>
          <w:szCs w:val="18"/>
        </w:rPr>
        <w:t xml:space="preserve">Issued Property </w:t>
      </w:r>
      <w:r w:rsidRPr="002E4993">
        <w:rPr>
          <w:rFonts w:ascii="Arial" w:eastAsia="Arial" w:hAnsi="Arial" w:cs="Arial"/>
          <w:color w:val="000000"/>
          <w:sz w:val="18"/>
          <w:szCs w:val="18"/>
        </w:rPr>
        <w:t xml:space="preserve">means any item of Government Furnished Assets (GFA), including any materiel issued or otherwise furnished to the Contractor in connection with the Contract by or on behalf of the </w:t>
      </w:r>
      <w:proofErr w:type="gramStart"/>
      <w:r w:rsidRPr="002E4993">
        <w:rPr>
          <w:rFonts w:ascii="Arial" w:eastAsia="Arial" w:hAnsi="Arial" w:cs="Arial"/>
          <w:color w:val="000000"/>
          <w:sz w:val="18"/>
          <w:szCs w:val="18"/>
        </w:rPr>
        <w:t>Authority;</w:t>
      </w:r>
      <w:proofErr w:type="gramEnd"/>
    </w:p>
    <w:p w14:paraId="07C98772" w14:textId="77777777" w:rsidR="00405691" w:rsidRPr="002E4993" w:rsidRDefault="00405691" w:rsidP="00405691">
      <w:pPr>
        <w:widowControl/>
        <w:spacing w:after="0" w:line="195" w:lineRule="exact"/>
        <w:textAlignment w:val="baseline"/>
        <w:rPr>
          <w:rFonts w:ascii="Arial" w:eastAsia="Arial" w:hAnsi="Arial" w:cs="Arial"/>
          <w:b/>
          <w:color w:val="000000"/>
          <w:sz w:val="18"/>
          <w:szCs w:val="18"/>
        </w:rPr>
      </w:pPr>
      <w:r w:rsidRPr="002E4993">
        <w:rPr>
          <w:rFonts w:ascii="Arial" w:eastAsia="Arial" w:hAnsi="Arial" w:cs="Arial"/>
          <w:b/>
          <w:color w:val="000000"/>
          <w:sz w:val="18"/>
          <w:szCs w:val="18"/>
        </w:rPr>
        <w:t xml:space="preserve">Legislation </w:t>
      </w:r>
      <w:r w:rsidRPr="002E4993">
        <w:rPr>
          <w:rFonts w:ascii="Arial" w:eastAsia="Arial" w:hAnsi="Arial" w:cs="Arial"/>
          <w:color w:val="000000"/>
          <w:sz w:val="18"/>
          <w:szCs w:val="18"/>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595DC474" w14:textId="77777777" w:rsidR="00405691" w:rsidRPr="002E4993" w:rsidRDefault="00405691" w:rsidP="00405691">
      <w:pPr>
        <w:widowControl/>
        <w:spacing w:before="3" w:after="0" w:line="196" w:lineRule="exact"/>
        <w:textAlignment w:val="baseline"/>
        <w:rPr>
          <w:rFonts w:ascii="Arial" w:eastAsia="Arial" w:hAnsi="Arial" w:cs="Arial"/>
          <w:b/>
          <w:color w:val="000000"/>
          <w:sz w:val="18"/>
          <w:szCs w:val="18"/>
        </w:rPr>
      </w:pPr>
      <w:r w:rsidRPr="002E4993">
        <w:rPr>
          <w:rFonts w:ascii="Arial" w:eastAsia="Arial" w:hAnsi="Arial" w:cs="Arial"/>
          <w:b/>
          <w:color w:val="000000"/>
          <w:sz w:val="18"/>
          <w:szCs w:val="18"/>
        </w:rPr>
        <w:t xml:space="preserve">Mixture </w:t>
      </w:r>
      <w:r w:rsidRPr="002E4993">
        <w:rPr>
          <w:rFonts w:ascii="Arial" w:eastAsia="Arial" w:hAnsi="Arial" w:cs="Arial"/>
          <w:color w:val="000000"/>
          <w:sz w:val="18"/>
          <w:szCs w:val="18"/>
        </w:rPr>
        <w:t xml:space="preserve">means a mixture or solution composed of two or more </w:t>
      </w:r>
      <w:proofErr w:type="gramStart"/>
      <w:r w:rsidRPr="002E4993">
        <w:rPr>
          <w:rFonts w:ascii="Arial" w:eastAsia="Arial" w:hAnsi="Arial" w:cs="Arial"/>
          <w:color w:val="000000"/>
          <w:sz w:val="18"/>
          <w:szCs w:val="18"/>
        </w:rPr>
        <w:t>substances;</w:t>
      </w:r>
      <w:proofErr w:type="gramEnd"/>
    </w:p>
    <w:p w14:paraId="7D467E23" w14:textId="77777777" w:rsidR="00405691" w:rsidRPr="002E4993" w:rsidRDefault="00405691" w:rsidP="00405691">
      <w:pPr>
        <w:widowControl/>
        <w:spacing w:after="0" w:line="196" w:lineRule="exact"/>
        <w:ind w:right="648"/>
        <w:textAlignment w:val="baseline"/>
        <w:rPr>
          <w:rFonts w:ascii="Arial" w:eastAsia="Arial" w:hAnsi="Arial" w:cs="Arial"/>
          <w:b/>
          <w:color w:val="000000"/>
          <w:sz w:val="18"/>
          <w:szCs w:val="18"/>
        </w:rPr>
      </w:pPr>
      <w:r w:rsidRPr="002E4993">
        <w:rPr>
          <w:rFonts w:ascii="Arial" w:eastAsia="Arial" w:hAnsi="Arial" w:cs="Arial"/>
          <w:b/>
          <w:color w:val="000000"/>
          <w:sz w:val="18"/>
          <w:szCs w:val="18"/>
        </w:rPr>
        <w:t xml:space="preserve">Notices </w:t>
      </w:r>
      <w:r w:rsidRPr="002E4993">
        <w:rPr>
          <w:rFonts w:ascii="Arial" w:eastAsia="Arial" w:hAnsi="Arial" w:cs="Arial"/>
          <w:color w:val="000000"/>
          <w:sz w:val="18"/>
          <w:szCs w:val="18"/>
        </w:rPr>
        <w:t xml:space="preserve">means all notices, orders, or other forms of communication required to be given in writing under or in connection with the </w:t>
      </w:r>
      <w:proofErr w:type="gramStart"/>
      <w:r w:rsidRPr="002E4993">
        <w:rPr>
          <w:rFonts w:ascii="Arial" w:eastAsia="Arial" w:hAnsi="Arial" w:cs="Arial"/>
          <w:color w:val="000000"/>
          <w:sz w:val="18"/>
          <w:szCs w:val="18"/>
        </w:rPr>
        <w:t>Contract;</w:t>
      </w:r>
      <w:proofErr w:type="gramEnd"/>
    </w:p>
    <w:p w14:paraId="1462096A" w14:textId="77777777" w:rsidR="00405691" w:rsidRPr="002E4993" w:rsidRDefault="00405691" w:rsidP="00405691">
      <w:pPr>
        <w:widowControl/>
        <w:spacing w:after="0" w:line="194" w:lineRule="exact"/>
        <w:textAlignment w:val="baseline"/>
        <w:rPr>
          <w:rFonts w:ascii="Arial" w:eastAsia="Arial" w:hAnsi="Arial" w:cs="Arial"/>
          <w:b/>
          <w:color w:val="000000"/>
          <w:sz w:val="18"/>
          <w:szCs w:val="18"/>
        </w:rPr>
      </w:pPr>
      <w:r w:rsidRPr="002E4993">
        <w:rPr>
          <w:rFonts w:ascii="Arial" w:eastAsia="Arial" w:hAnsi="Arial" w:cs="Arial"/>
          <w:b/>
          <w:color w:val="000000"/>
          <w:sz w:val="18"/>
          <w:szCs w:val="18"/>
        </w:rPr>
        <w:t xml:space="preserve">Parties </w:t>
      </w:r>
      <w:r w:rsidRPr="002E4993">
        <w:rPr>
          <w:rFonts w:ascii="Arial" w:eastAsia="Arial" w:hAnsi="Arial" w:cs="Arial"/>
          <w:color w:val="000000"/>
          <w:sz w:val="18"/>
          <w:szCs w:val="18"/>
        </w:rPr>
        <w:t xml:space="preserve">means the Contractor and the Authority, and Party shall be construed </w:t>
      </w:r>
      <w:proofErr w:type="gramStart"/>
      <w:r w:rsidRPr="002E4993">
        <w:rPr>
          <w:rFonts w:ascii="Arial" w:eastAsia="Arial" w:hAnsi="Arial" w:cs="Arial"/>
          <w:color w:val="000000"/>
          <w:sz w:val="18"/>
          <w:szCs w:val="18"/>
        </w:rPr>
        <w:t>accordingly;</w:t>
      </w:r>
      <w:proofErr w:type="gramEnd"/>
    </w:p>
    <w:p w14:paraId="554573DB" w14:textId="1A015E23" w:rsidR="00252C95" w:rsidRPr="002E4993" w:rsidRDefault="00252C95" w:rsidP="00252C95">
      <w:pPr>
        <w:widowControl/>
        <w:spacing w:after="0" w:line="192" w:lineRule="exact"/>
        <w:textAlignment w:val="baseline"/>
        <w:rPr>
          <w:rFonts w:ascii="Arial" w:eastAsia="Arial" w:hAnsi="Arial" w:cs="Arial"/>
          <w:b/>
          <w:color w:val="000000"/>
          <w:sz w:val="18"/>
          <w:szCs w:val="18"/>
        </w:rPr>
      </w:pPr>
      <w:r w:rsidRPr="002E4993">
        <w:rPr>
          <w:rFonts w:ascii="Arial" w:eastAsia="Arial" w:hAnsi="Arial" w:cs="Arial"/>
          <w:b/>
          <w:color w:val="000000"/>
          <w:sz w:val="18"/>
          <w:szCs w:val="18"/>
        </w:rPr>
        <w:t xml:space="preserve">PPT </w:t>
      </w:r>
      <w:r w:rsidRPr="002E4993">
        <w:rPr>
          <w:rFonts w:ascii="Arial" w:eastAsia="Arial" w:hAnsi="Arial" w:cs="Arial"/>
          <w:color w:val="000000"/>
          <w:sz w:val="18"/>
          <w:szCs w:val="18"/>
        </w:rPr>
        <w:t xml:space="preserve">means a tax called “plastic packaging tax” charged in accordance with Part 2 of the Finance Act </w:t>
      </w:r>
      <w:proofErr w:type="gramStart"/>
      <w:r w:rsidRPr="002E4993">
        <w:rPr>
          <w:rFonts w:ascii="Arial" w:eastAsia="Arial" w:hAnsi="Arial" w:cs="Arial"/>
          <w:color w:val="000000"/>
          <w:sz w:val="18"/>
          <w:szCs w:val="18"/>
        </w:rPr>
        <w:t>2021;</w:t>
      </w:r>
      <w:proofErr w:type="gramEnd"/>
    </w:p>
    <w:p w14:paraId="647A837B" w14:textId="77777777" w:rsidR="00252C95" w:rsidRPr="002E4993" w:rsidRDefault="00252C95" w:rsidP="00252C95">
      <w:pPr>
        <w:widowControl/>
        <w:spacing w:after="0" w:line="196" w:lineRule="exact"/>
        <w:ind w:right="504"/>
        <w:textAlignment w:val="baseline"/>
        <w:rPr>
          <w:rFonts w:ascii="Arial" w:eastAsia="Arial" w:hAnsi="Arial" w:cs="Arial"/>
          <w:b/>
          <w:color w:val="000000"/>
          <w:sz w:val="18"/>
          <w:szCs w:val="18"/>
        </w:rPr>
      </w:pPr>
      <w:r w:rsidRPr="002E4993">
        <w:rPr>
          <w:rFonts w:ascii="Arial" w:eastAsia="Arial" w:hAnsi="Arial" w:cs="Arial"/>
          <w:b/>
          <w:color w:val="000000"/>
          <w:sz w:val="18"/>
          <w:szCs w:val="18"/>
        </w:rPr>
        <w:t xml:space="preserve">PPT Legislation </w:t>
      </w:r>
      <w:r w:rsidRPr="002E4993">
        <w:rPr>
          <w:rFonts w:ascii="Arial" w:eastAsia="Arial" w:hAnsi="Arial" w:cs="Arial"/>
          <w:color w:val="000000"/>
          <w:sz w:val="18"/>
          <w:szCs w:val="18"/>
        </w:rPr>
        <w:t xml:space="preserve">means the legislative provisions set out in Part 2 and Schedules 9-15 of the Finance Act 2021 together with any secondary legislation made under powers contained in Part 2 of the Finance Act 2021. This includes, but is not limited to, The Plastic Packaging Tax (Descriptions of Products) Regulations 2021 and The Plastic Packaging Tax (General) Regulations </w:t>
      </w:r>
      <w:proofErr w:type="gramStart"/>
      <w:r w:rsidRPr="002E4993">
        <w:rPr>
          <w:rFonts w:ascii="Arial" w:eastAsia="Arial" w:hAnsi="Arial" w:cs="Arial"/>
          <w:color w:val="000000"/>
          <w:sz w:val="18"/>
          <w:szCs w:val="18"/>
        </w:rPr>
        <w:t>2022;</w:t>
      </w:r>
      <w:proofErr w:type="gramEnd"/>
    </w:p>
    <w:p w14:paraId="4B12E73D" w14:textId="77777777" w:rsidR="00252C95" w:rsidRPr="002E4993" w:rsidRDefault="00252C95" w:rsidP="00252C95">
      <w:pPr>
        <w:widowControl/>
        <w:spacing w:before="2" w:after="0" w:line="196" w:lineRule="exact"/>
        <w:textAlignment w:val="baseline"/>
        <w:rPr>
          <w:rFonts w:ascii="Arial" w:eastAsia="Arial" w:hAnsi="Arial" w:cs="Arial"/>
          <w:b/>
          <w:color w:val="000000"/>
          <w:sz w:val="18"/>
          <w:szCs w:val="18"/>
        </w:rPr>
      </w:pPr>
      <w:r w:rsidRPr="002E4993">
        <w:rPr>
          <w:rFonts w:ascii="Arial" w:eastAsia="Arial" w:hAnsi="Arial" w:cs="Arial"/>
          <w:b/>
          <w:color w:val="000000"/>
          <w:sz w:val="18"/>
          <w:szCs w:val="18"/>
        </w:rPr>
        <w:t xml:space="preserve">Plastic Packaging Component(s) </w:t>
      </w:r>
      <w:r w:rsidRPr="002E4993">
        <w:rPr>
          <w:rFonts w:ascii="Arial" w:eastAsia="Arial" w:hAnsi="Arial" w:cs="Arial"/>
          <w:color w:val="000000"/>
          <w:sz w:val="18"/>
          <w:szCs w:val="18"/>
        </w:rPr>
        <w:t xml:space="preserve">shall have the same meaning as set out in Part 2 of the Finance Act 2021 together with any associated secondary </w:t>
      </w:r>
      <w:proofErr w:type="gramStart"/>
      <w:r w:rsidRPr="002E4993">
        <w:rPr>
          <w:rFonts w:ascii="Arial" w:eastAsia="Arial" w:hAnsi="Arial" w:cs="Arial"/>
          <w:color w:val="000000"/>
          <w:sz w:val="18"/>
          <w:szCs w:val="18"/>
        </w:rPr>
        <w:t>legislation;</w:t>
      </w:r>
      <w:proofErr w:type="gramEnd"/>
    </w:p>
    <w:p w14:paraId="0505DF71" w14:textId="77777777" w:rsidR="00680033" w:rsidRPr="002E4993" w:rsidRDefault="00680033" w:rsidP="00680033">
      <w:pPr>
        <w:spacing w:after="0" w:line="195" w:lineRule="exact"/>
        <w:ind w:right="432"/>
        <w:textAlignment w:val="baseline"/>
        <w:rPr>
          <w:rFonts w:ascii="Arial" w:eastAsia="Arial" w:hAnsi="Arial" w:cs="Arial"/>
          <w:color w:val="000000"/>
          <w:sz w:val="18"/>
          <w:szCs w:val="18"/>
        </w:rPr>
      </w:pPr>
      <w:r w:rsidRPr="002E4993">
        <w:rPr>
          <w:rFonts w:ascii="Arial" w:eastAsia="Arial" w:hAnsi="Arial" w:cs="Arial"/>
          <w:b/>
          <w:color w:val="000000"/>
          <w:sz w:val="18"/>
          <w:szCs w:val="18"/>
        </w:rPr>
        <w:t xml:space="preserve">Sensitive Information </w:t>
      </w:r>
      <w:r w:rsidRPr="002E4993">
        <w:rPr>
          <w:rFonts w:ascii="Arial" w:eastAsia="Arial" w:hAnsi="Arial" w:cs="Arial"/>
          <w:color w:val="000000"/>
          <w:sz w:val="18"/>
          <w:szCs w:val="18"/>
        </w:rPr>
        <w:t xml:space="preserve">means the information listed as such in the purchase order, being information notified by the Contractor to the Authority, which is acknowledged by the Authority as being sensitive, at the point at which the Contract is entered into or amended (as relevant) and remains sensitive information at the time of </w:t>
      </w:r>
      <w:proofErr w:type="gramStart"/>
      <w:r w:rsidRPr="002E4993">
        <w:rPr>
          <w:rFonts w:ascii="Arial" w:eastAsia="Arial" w:hAnsi="Arial" w:cs="Arial"/>
          <w:color w:val="000000"/>
          <w:sz w:val="18"/>
          <w:szCs w:val="18"/>
        </w:rPr>
        <w:t>publication;</w:t>
      </w:r>
      <w:proofErr w:type="gramEnd"/>
    </w:p>
    <w:p w14:paraId="2589E02E" w14:textId="27EB32BA" w:rsidR="00680033" w:rsidRPr="002E4993" w:rsidRDefault="00680033" w:rsidP="00680033">
      <w:pPr>
        <w:spacing w:after="0" w:line="195" w:lineRule="exact"/>
        <w:ind w:right="432"/>
        <w:textAlignment w:val="baseline"/>
        <w:rPr>
          <w:rFonts w:ascii="Arial" w:eastAsia="Arial" w:hAnsi="Arial" w:cs="Arial"/>
          <w:b/>
          <w:color w:val="000000"/>
          <w:sz w:val="18"/>
          <w:szCs w:val="18"/>
        </w:rPr>
      </w:pPr>
      <w:r w:rsidRPr="002E4993">
        <w:rPr>
          <w:rFonts w:ascii="Arial" w:eastAsia="Arial" w:hAnsi="Arial" w:cs="Arial"/>
          <w:b/>
          <w:color w:val="000000"/>
          <w:sz w:val="18"/>
          <w:szCs w:val="18"/>
        </w:rPr>
        <w:t xml:space="preserve">Substance </w:t>
      </w:r>
      <w:r w:rsidRPr="002E4993">
        <w:rPr>
          <w:rFonts w:ascii="Arial" w:eastAsia="Arial" w:hAnsi="Arial" w:cs="Arial"/>
          <w:color w:val="000000"/>
          <w:sz w:val="18"/>
          <w:szCs w:val="18"/>
        </w:rPr>
        <w:t xml:space="preserve">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w:t>
      </w:r>
      <w:proofErr w:type="gramStart"/>
      <w:r w:rsidRPr="002E4993">
        <w:rPr>
          <w:rFonts w:ascii="Arial" w:eastAsia="Arial" w:hAnsi="Arial" w:cs="Arial"/>
          <w:color w:val="000000"/>
          <w:sz w:val="18"/>
          <w:szCs w:val="18"/>
        </w:rPr>
        <w:t>composition;</w:t>
      </w:r>
      <w:proofErr w:type="gramEnd"/>
    </w:p>
    <w:p w14:paraId="356A0407" w14:textId="38CBADC6" w:rsidR="00680033" w:rsidRPr="002E4993" w:rsidRDefault="00680033" w:rsidP="00161F50">
      <w:pPr>
        <w:spacing w:after="0" w:line="240" w:lineRule="auto"/>
        <w:ind w:right="144"/>
        <w:textAlignment w:val="baseline"/>
        <w:rPr>
          <w:rFonts w:ascii="Arial" w:eastAsia="Arial" w:hAnsi="Arial" w:cs="Arial"/>
          <w:color w:val="000000"/>
          <w:spacing w:val="-1"/>
          <w:sz w:val="18"/>
          <w:szCs w:val="18"/>
        </w:rPr>
      </w:pPr>
      <w:r w:rsidRPr="002E4993">
        <w:rPr>
          <w:rFonts w:ascii="Arial" w:eastAsia="Arial" w:hAnsi="Arial" w:cs="Arial"/>
          <w:b/>
          <w:color w:val="000000"/>
          <w:spacing w:val="-1"/>
          <w:sz w:val="18"/>
          <w:szCs w:val="18"/>
        </w:rPr>
        <w:t xml:space="preserve">Transparency Information </w:t>
      </w:r>
      <w:r w:rsidRPr="002E4993">
        <w:rPr>
          <w:rFonts w:ascii="Arial" w:eastAsia="Arial" w:hAnsi="Arial" w:cs="Arial"/>
          <w:color w:val="000000"/>
          <w:spacing w:val="-1"/>
          <w:sz w:val="18"/>
          <w:szCs w:val="18"/>
        </w:rPr>
        <w:t xml:space="preserve">means the content of this Contract in its entirety, including from </w:t>
      </w:r>
      <w:proofErr w:type="gramStart"/>
      <w:r w:rsidRPr="002E4993">
        <w:rPr>
          <w:rFonts w:ascii="Arial" w:eastAsia="Arial" w:hAnsi="Arial" w:cs="Arial"/>
          <w:color w:val="000000"/>
          <w:spacing w:val="-1"/>
          <w:sz w:val="18"/>
          <w:szCs w:val="18"/>
        </w:rPr>
        <w:t>time to time</w:t>
      </w:r>
      <w:proofErr w:type="gramEnd"/>
      <w:r w:rsidRPr="002E4993">
        <w:rPr>
          <w:rFonts w:ascii="Arial" w:eastAsia="Arial" w:hAnsi="Arial" w:cs="Arial"/>
          <w:color w:val="000000"/>
          <w:spacing w:val="-1"/>
          <w:sz w:val="18"/>
          <w:szCs w:val="18"/>
        </w:rPr>
        <w:t xml:space="preserve"> agreed changes to the Contract, except for (i) any information which is exempt from disclosure in accordance with the Freedom of Information Act 2000 (FOIA) or the Environmental Information Regulations Act 2004 (EIR), which shall be determined by the Authority, and (ii) any Sensitive Information.</w:t>
      </w:r>
    </w:p>
    <w:p w14:paraId="78D645E4" w14:textId="77777777" w:rsidR="00680033" w:rsidRPr="002E4993" w:rsidRDefault="00680033" w:rsidP="00161F50">
      <w:pPr>
        <w:spacing w:after="0" w:line="240" w:lineRule="auto"/>
        <w:ind w:right="144"/>
        <w:textAlignment w:val="baseline"/>
        <w:rPr>
          <w:rFonts w:ascii="Arial" w:eastAsia="Arial" w:hAnsi="Arial" w:cs="Arial"/>
          <w:b/>
          <w:color w:val="000000"/>
          <w:spacing w:val="-1"/>
          <w:sz w:val="18"/>
          <w:szCs w:val="18"/>
        </w:rPr>
      </w:pPr>
    </w:p>
    <w:p w14:paraId="49C45940" w14:textId="77777777" w:rsidR="00D95AA9" w:rsidRPr="002E4993" w:rsidRDefault="00680033" w:rsidP="00161F50">
      <w:pPr>
        <w:spacing w:after="0" w:line="240" w:lineRule="auto"/>
        <w:textAlignment w:val="baseline"/>
        <w:rPr>
          <w:rFonts w:ascii="Arial" w:eastAsia="Arial" w:hAnsi="Arial" w:cs="Arial"/>
          <w:b/>
          <w:color w:val="000000"/>
          <w:sz w:val="18"/>
          <w:szCs w:val="18"/>
        </w:rPr>
      </w:pPr>
      <w:r w:rsidRPr="002E4993">
        <w:rPr>
          <w:rFonts w:ascii="Arial" w:eastAsia="Arial" w:hAnsi="Arial" w:cs="Arial"/>
          <w:b/>
          <w:color w:val="000000"/>
          <w:sz w:val="18"/>
          <w:szCs w:val="18"/>
        </w:rPr>
        <w:t>2 General</w:t>
      </w:r>
    </w:p>
    <w:p w14:paraId="2D89354A" w14:textId="0CA0BAB4" w:rsidR="00680033" w:rsidRPr="002E4993" w:rsidRDefault="00D95AA9" w:rsidP="00161F50">
      <w:pPr>
        <w:spacing w:after="0" w:line="240" w:lineRule="auto"/>
        <w:textAlignment w:val="baseline"/>
        <w:rPr>
          <w:rFonts w:ascii="Arial" w:eastAsia="Arial" w:hAnsi="Arial" w:cs="Arial"/>
          <w:color w:val="000000"/>
          <w:sz w:val="18"/>
          <w:szCs w:val="18"/>
        </w:rPr>
      </w:pPr>
      <w:r w:rsidRPr="002E4993">
        <w:rPr>
          <w:rFonts w:ascii="Arial" w:eastAsia="Arial" w:hAnsi="Arial" w:cs="Arial"/>
          <w:b/>
          <w:color w:val="000000"/>
          <w:sz w:val="18"/>
          <w:szCs w:val="18"/>
        </w:rPr>
        <w:t xml:space="preserve"> </w:t>
      </w:r>
      <w:r w:rsidR="00680033" w:rsidRPr="002E4993">
        <w:rPr>
          <w:rFonts w:ascii="Arial" w:eastAsia="Arial" w:hAnsi="Arial" w:cs="Arial"/>
          <w:color w:val="000000"/>
          <w:sz w:val="18"/>
          <w:szCs w:val="18"/>
        </w:rPr>
        <w:t>a. The Contractor shall comply with all applicable Legislation, whether specifically referenced in this Contract or not.</w:t>
      </w:r>
    </w:p>
    <w:p w14:paraId="03CE1494" w14:textId="77777777" w:rsidR="00680033" w:rsidRPr="002E4993" w:rsidRDefault="00680033" w:rsidP="00161F50">
      <w:pPr>
        <w:spacing w:after="0" w:line="240" w:lineRule="auto"/>
        <w:textAlignment w:val="baseline"/>
        <w:rPr>
          <w:rFonts w:ascii="Arial" w:eastAsia="Arial" w:hAnsi="Arial" w:cs="Arial"/>
          <w:color w:val="000000"/>
          <w:sz w:val="18"/>
          <w:szCs w:val="18"/>
        </w:rPr>
      </w:pPr>
      <w:r w:rsidRPr="002E4993">
        <w:rPr>
          <w:rFonts w:ascii="Arial" w:eastAsia="Arial" w:hAnsi="Arial" w:cs="Arial"/>
          <w:color w:val="000000"/>
          <w:sz w:val="18"/>
          <w:szCs w:val="18"/>
        </w:rPr>
        <w:t>b. Any variation to the Contract shall have no effect unless expressly agreed in writing and signed by both Parties.</w:t>
      </w:r>
    </w:p>
    <w:p w14:paraId="13F82A31" w14:textId="77777777" w:rsidR="00680033" w:rsidRPr="002E4993" w:rsidRDefault="00680033" w:rsidP="00161F50">
      <w:pPr>
        <w:tabs>
          <w:tab w:val="left" w:pos="288"/>
        </w:tabs>
        <w:spacing w:after="0" w:line="240" w:lineRule="auto"/>
        <w:ind w:right="576"/>
        <w:textAlignment w:val="baseline"/>
        <w:rPr>
          <w:rFonts w:ascii="Arial" w:eastAsia="Arial" w:hAnsi="Arial" w:cs="Arial"/>
          <w:color w:val="000000"/>
          <w:sz w:val="18"/>
          <w:szCs w:val="18"/>
        </w:rPr>
      </w:pPr>
      <w:r w:rsidRPr="002E4993">
        <w:rPr>
          <w:rFonts w:ascii="Arial" w:eastAsia="Arial" w:hAnsi="Arial" w:cs="Arial"/>
          <w:color w:val="000000"/>
          <w:sz w:val="18"/>
          <w:szCs w:val="18"/>
        </w:rPr>
        <w:t>c.</w:t>
      </w:r>
      <w:r w:rsidRPr="002E4993">
        <w:rPr>
          <w:rFonts w:ascii="Arial" w:eastAsia="Arial" w:hAnsi="Arial" w:cs="Arial"/>
          <w:color w:val="000000"/>
          <w:sz w:val="18"/>
          <w:szCs w:val="18"/>
        </w:rPr>
        <w:tab/>
        <w:t>If there is any inconsistency between these terms and conditions and the purchase order or the documents expressly referred to therein, the conflict shall be resolved according to the following descending order of priority:</w:t>
      </w:r>
    </w:p>
    <w:p w14:paraId="327744A9" w14:textId="77777777" w:rsidR="00680033" w:rsidRPr="002E4993" w:rsidRDefault="00680033" w:rsidP="00460536">
      <w:pPr>
        <w:widowControl/>
        <w:numPr>
          <w:ilvl w:val="0"/>
          <w:numId w:val="24"/>
        </w:numPr>
        <w:tabs>
          <w:tab w:val="clear" w:pos="360"/>
          <w:tab w:val="left" w:pos="648"/>
        </w:tabs>
        <w:spacing w:after="0" w:line="240" w:lineRule="auto"/>
        <w:ind w:left="567" w:hanging="567"/>
        <w:textAlignment w:val="baseline"/>
        <w:rPr>
          <w:rFonts w:ascii="Arial" w:eastAsia="Arial" w:hAnsi="Arial" w:cs="Arial"/>
          <w:color w:val="000000"/>
          <w:sz w:val="18"/>
          <w:szCs w:val="18"/>
        </w:rPr>
      </w:pPr>
      <w:r w:rsidRPr="002E4993">
        <w:rPr>
          <w:rFonts w:ascii="Arial" w:eastAsia="Arial" w:hAnsi="Arial" w:cs="Arial"/>
          <w:color w:val="000000"/>
          <w:sz w:val="18"/>
          <w:szCs w:val="18"/>
        </w:rPr>
        <w:t xml:space="preserve">the terms and </w:t>
      </w:r>
      <w:proofErr w:type="gramStart"/>
      <w:r w:rsidRPr="002E4993">
        <w:rPr>
          <w:rFonts w:ascii="Arial" w:eastAsia="Arial" w:hAnsi="Arial" w:cs="Arial"/>
          <w:color w:val="000000"/>
          <w:sz w:val="18"/>
          <w:szCs w:val="18"/>
        </w:rPr>
        <w:t>conditions;</w:t>
      </w:r>
      <w:proofErr w:type="gramEnd"/>
    </w:p>
    <w:p w14:paraId="2491DD57" w14:textId="77777777" w:rsidR="00680033" w:rsidRPr="002E4993" w:rsidRDefault="00680033" w:rsidP="00460536">
      <w:pPr>
        <w:widowControl/>
        <w:numPr>
          <w:ilvl w:val="0"/>
          <w:numId w:val="24"/>
        </w:numPr>
        <w:tabs>
          <w:tab w:val="clear" w:pos="360"/>
          <w:tab w:val="left" w:pos="648"/>
        </w:tabs>
        <w:spacing w:after="0" w:line="240" w:lineRule="auto"/>
        <w:ind w:left="567" w:hanging="567"/>
        <w:textAlignment w:val="baseline"/>
        <w:rPr>
          <w:rFonts w:ascii="Arial" w:eastAsia="Arial" w:hAnsi="Arial" w:cs="Arial"/>
          <w:color w:val="000000"/>
          <w:sz w:val="18"/>
          <w:szCs w:val="18"/>
        </w:rPr>
      </w:pPr>
      <w:r w:rsidRPr="002E4993">
        <w:rPr>
          <w:rFonts w:ascii="Arial" w:eastAsia="Arial" w:hAnsi="Arial" w:cs="Arial"/>
          <w:color w:val="000000"/>
          <w:sz w:val="18"/>
          <w:szCs w:val="18"/>
        </w:rPr>
        <w:t>the purchase order; and</w:t>
      </w:r>
    </w:p>
    <w:p w14:paraId="0AE51332" w14:textId="77777777" w:rsidR="00680033" w:rsidRPr="002E4993" w:rsidRDefault="00680033" w:rsidP="00460536">
      <w:pPr>
        <w:widowControl/>
        <w:numPr>
          <w:ilvl w:val="0"/>
          <w:numId w:val="24"/>
        </w:numPr>
        <w:tabs>
          <w:tab w:val="clear" w:pos="360"/>
          <w:tab w:val="left" w:pos="648"/>
        </w:tabs>
        <w:spacing w:after="0" w:line="240" w:lineRule="auto"/>
        <w:ind w:left="567" w:hanging="567"/>
        <w:textAlignment w:val="baseline"/>
        <w:rPr>
          <w:rFonts w:ascii="Arial" w:eastAsia="Arial" w:hAnsi="Arial" w:cs="Arial"/>
          <w:color w:val="000000"/>
          <w:sz w:val="18"/>
          <w:szCs w:val="18"/>
        </w:rPr>
      </w:pPr>
      <w:r w:rsidRPr="002E4993">
        <w:rPr>
          <w:rFonts w:ascii="Arial" w:eastAsia="Arial" w:hAnsi="Arial" w:cs="Arial"/>
          <w:color w:val="000000"/>
          <w:sz w:val="18"/>
          <w:szCs w:val="18"/>
        </w:rPr>
        <w:t>the documents expressly referred to in the purchase order.</w:t>
      </w:r>
    </w:p>
    <w:p w14:paraId="111E2EAC" w14:textId="77777777" w:rsidR="00680033" w:rsidRPr="002E4993" w:rsidRDefault="00680033" w:rsidP="00161F50">
      <w:pPr>
        <w:tabs>
          <w:tab w:val="left" w:pos="288"/>
        </w:tabs>
        <w:spacing w:after="0" w:line="240" w:lineRule="auto"/>
        <w:textAlignment w:val="baseline"/>
        <w:rPr>
          <w:rFonts w:ascii="Arial" w:eastAsia="Arial" w:hAnsi="Arial" w:cs="Arial"/>
          <w:color w:val="000000"/>
          <w:sz w:val="18"/>
          <w:szCs w:val="18"/>
        </w:rPr>
      </w:pPr>
      <w:r w:rsidRPr="002E4993">
        <w:rPr>
          <w:rFonts w:ascii="Arial" w:eastAsia="Arial" w:hAnsi="Arial" w:cs="Arial"/>
          <w:color w:val="000000"/>
          <w:sz w:val="18"/>
          <w:szCs w:val="18"/>
        </w:rPr>
        <w:t>d.</w:t>
      </w:r>
      <w:r w:rsidRPr="002E4993">
        <w:rPr>
          <w:rFonts w:ascii="Arial" w:eastAsia="Arial" w:hAnsi="Arial" w:cs="Arial"/>
          <w:color w:val="000000"/>
          <w:sz w:val="18"/>
          <w:szCs w:val="18"/>
        </w:rPr>
        <w:tab/>
        <w:t>Neither Party shall be entitled to assign the Contract (or any part thereof) without the prior written consent of the other Party.</w:t>
      </w:r>
    </w:p>
    <w:p w14:paraId="4DF1373A" w14:textId="77777777" w:rsidR="00680033" w:rsidRPr="002E4993" w:rsidRDefault="00680033" w:rsidP="00161F50">
      <w:pPr>
        <w:spacing w:after="0" w:line="240" w:lineRule="auto"/>
        <w:ind w:right="216"/>
        <w:textAlignment w:val="baseline"/>
        <w:rPr>
          <w:rFonts w:ascii="Arial" w:eastAsia="Arial" w:hAnsi="Arial" w:cs="Arial"/>
          <w:color w:val="000000"/>
          <w:sz w:val="18"/>
          <w:szCs w:val="18"/>
        </w:rPr>
      </w:pPr>
      <w:r w:rsidRPr="002E4993">
        <w:rPr>
          <w:rFonts w:ascii="Arial" w:eastAsia="Arial" w:hAnsi="Arial" w:cs="Arial"/>
          <w:color w:val="000000"/>
          <w:sz w:val="18"/>
          <w:szCs w:val="18"/>
        </w:rPr>
        <w:t>e. Failure or delay by either Party in enforcing or partially enforcing any provision of the Contract shall not be construed as a waiver of its rights or remedies. No waiver in respect of any right or remedy shall operate as a waiver in respect of any other right or remedy.</w:t>
      </w:r>
    </w:p>
    <w:p w14:paraId="39E0957F" w14:textId="77777777" w:rsidR="00680033" w:rsidRPr="002E4993" w:rsidRDefault="00680033" w:rsidP="00161F50">
      <w:pPr>
        <w:tabs>
          <w:tab w:val="left" w:pos="288"/>
        </w:tabs>
        <w:spacing w:after="0" w:line="240" w:lineRule="auto"/>
        <w:ind w:right="288"/>
        <w:textAlignment w:val="baseline"/>
        <w:rPr>
          <w:rFonts w:ascii="Arial" w:eastAsia="Arial" w:hAnsi="Arial" w:cs="Arial"/>
          <w:color w:val="000000"/>
          <w:sz w:val="18"/>
          <w:szCs w:val="18"/>
        </w:rPr>
      </w:pPr>
      <w:r w:rsidRPr="002E4993">
        <w:rPr>
          <w:rFonts w:ascii="Arial" w:eastAsia="Arial" w:hAnsi="Arial" w:cs="Arial"/>
          <w:color w:val="000000"/>
          <w:sz w:val="18"/>
          <w:szCs w:val="18"/>
        </w:rPr>
        <w:t>f.</w:t>
      </w:r>
      <w:r w:rsidRPr="002E4993">
        <w:rPr>
          <w:rFonts w:ascii="Arial" w:eastAsia="Arial" w:hAnsi="Arial" w:cs="Arial"/>
          <w:color w:val="000000"/>
          <w:sz w:val="18"/>
          <w:szCs w:val="18"/>
        </w:rPr>
        <w:tab/>
        <w:t>The Parties to the Contract do not intend that any term of the Contract shall be enforceable by virtue of the Contracts (Rights of Third Parties) Act 1999 by any person that is not a Party to it.</w:t>
      </w:r>
    </w:p>
    <w:p w14:paraId="0879ACF4" w14:textId="110171C1" w:rsidR="00D95AA9" w:rsidRPr="002E4993" w:rsidRDefault="00680033" w:rsidP="00161F50">
      <w:pPr>
        <w:spacing w:after="0" w:line="240" w:lineRule="auto"/>
        <w:ind w:right="72"/>
        <w:textAlignment w:val="baseline"/>
        <w:rPr>
          <w:rFonts w:ascii="Arial" w:eastAsia="Arial" w:hAnsi="Arial" w:cs="Arial"/>
          <w:color w:val="000000"/>
          <w:sz w:val="18"/>
          <w:szCs w:val="18"/>
        </w:rPr>
      </w:pPr>
      <w:r w:rsidRPr="002E4993">
        <w:rPr>
          <w:rFonts w:ascii="Arial" w:eastAsia="Arial" w:hAnsi="Arial" w:cs="Arial"/>
          <w:color w:val="000000"/>
          <w:sz w:val="18"/>
          <w:szCs w:val="18"/>
        </w:rPr>
        <w:t>g. The Contract and any non-contractual obligations arising out of or in connection with it shall be governed by and construed in accordance with English Law, and subject to Clause 16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14:paraId="7F75BBA5" w14:textId="77777777" w:rsidR="00161F50" w:rsidRPr="002E4993" w:rsidRDefault="00161F50" w:rsidP="00161F50">
      <w:pPr>
        <w:spacing w:after="0" w:line="240" w:lineRule="auto"/>
        <w:ind w:right="72"/>
        <w:textAlignment w:val="baseline"/>
        <w:rPr>
          <w:rFonts w:ascii="Arial" w:eastAsia="Arial" w:hAnsi="Arial" w:cs="Arial"/>
          <w:color w:val="000000"/>
          <w:sz w:val="18"/>
          <w:szCs w:val="18"/>
        </w:rPr>
      </w:pPr>
    </w:p>
    <w:p w14:paraId="1907BF13" w14:textId="77777777" w:rsidR="00680033" w:rsidRPr="002E4993" w:rsidRDefault="00680033" w:rsidP="00161F50">
      <w:pPr>
        <w:tabs>
          <w:tab w:val="left" w:pos="288"/>
        </w:tabs>
        <w:spacing w:after="0" w:line="240" w:lineRule="auto"/>
        <w:textAlignment w:val="baseline"/>
        <w:rPr>
          <w:rFonts w:ascii="Arial" w:eastAsia="Arial" w:hAnsi="Arial" w:cs="Arial"/>
          <w:b/>
          <w:color w:val="000000"/>
          <w:sz w:val="18"/>
          <w:szCs w:val="18"/>
        </w:rPr>
      </w:pPr>
      <w:r w:rsidRPr="002E4993">
        <w:rPr>
          <w:rFonts w:ascii="Arial" w:eastAsia="Arial" w:hAnsi="Arial" w:cs="Arial"/>
          <w:b/>
          <w:color w:val="000000"/>
          <w:sz w:val="18"/>
          <w:szCs w:val="18"/>
        </w:rPr>
        <w:t>3</w:t>
      </w:r>
      <w:r w:rsidRPr="002E4993">
        <w:rPr>
          <w:rFonts w:ascii="Arial" w:eastAsia="Arial" w:hAnsi="Arial" w:cs="Arial"/>
          <w:b/>
          <w:color w:val="000000"/>
          <w:sz w:val="18"/>
          <w:szCs w:val="18"/>
        </w:rPr>
        <w:tab/>
        <w:t>Application of Conditions</w:t>
      </w:r>
    </w:p>
    <w:p w14:paraId="593A0B66" w14:textId="77777777" w:rsidR="00680033" w:rsidRPr="002E4993" w:rsidRDefault="00680033" w:rsidP="00460536">
      <w:pPr>
        <w:widowControl/>
        <w:numPr>
          <w:ilvl w:val="0"/>
          <w:numId w:val="25"/>
        </w:numPr>
        <w:spacing w:after="0" w:line="240" w:lineRule="auto"/>
        <w:ind w:right="72"/>
        <w:textAlignment w:val="baseline"/>
        <w:rPr>
          <w:rFonts w:ascii="Arial" w:eastAsia="Arial" w:hAnsi="Arial" w:cs="Arial"/>
          <w:color w:val="000000"/>
          <w:sz w:val="18"/>
          <w:szCs w:val="18"/>
        </w:rPr>
      </w:pPr>
      <w:r w:rsidRPr="002E4993">
        <w:rPr>
          <w:rFonts w:ascii="Arial" w:eastAsia="Arial" w:hAnsi="Arial" w:cs="Arial"/>
          <w:color w:val="000000"/>
          <w:sz w:val="18"/>
          <w:szCs w:val="18"/>
        </w:rPr>
        <w:t>The purchase order, these terms and conditions and the specification govern the Contract to the entire exclusion of all other terms and conditions. No other terms or conditions are implied.</w:t>
      </w:r>
    </w:p>
    <w:p w14:paraId="22D43D8B" w14:textId="2DB26B2D" w:rsidR="00680033" w:rsidRPr="002E4993" w:rsidRDefault="00680033" w:rsidP="00460536">
      <w:pPr>
        <w:widowControl/>
        <w:numPr>
          <w:ilvl w:val="0"/>
          <w:numId w:val="25"/>
        </w:numPr>
        <w:spacing w:after="0" w:line="240" w:lineRule="auto"/>
        <w:textAlignment w:val="baseline"/>
        <w:rPr>
          <w:rFonts w:ascii="Arial" w:eastAsia="Arial" w:hAnsi="Arial" w:cs="Arial"/>
          <w:color w:val="000000"/>
          <w:sz w:val="18"/>
          <w:szCs w:val="18"/>
        </w:rPr>
      </w:pPr>
      <w:r w:rsidRPr="002E4993">
        <w:rPr>
          <w:rFonts w:ascii="Arial" w:eastAsia="Arial" w:hAnsi="Arial" w:cs="Arial"/>
          <w:color w:val="000000"/>
          <w:sz w:val="18"/>
          <w:szCs w:val="18"/>
        </w:rPr>
        <w:t>The Contract constitutes the entire agreement and understanding and supersedes any previous agreement between the Parties relating to the subject matter of the Contract.</w:t>
      </w:r>
    </w:p>
    <w:p w14:paraId="30C67A09" w14:textId="5B7B612D" w:rsidR="00161F50" w:rsidRPr="002E4993" w:rsidRDefault="00161F50" w:rsidP="00161F50">
      <w:pPr>
        <w:widowControl/>
        <w:spacing w:after="0" w:line="240" w:lineRule="auto"/>
        <w:textAlignment w:val="baseline"/>
        <w:rPr>
          <w:rFonts w:ascii="Arial" w:eastAsia="Arial" w:hAnsi="Arial" w:cs="Arial"/>
          <w:color w:val="000000"/>
          <w:sz w:val="18"/>
          <w:szCs w:val="18"/>
        </w:rPr>
      </w:pPr>
    </w:p>
    <w:p w14:paraId="4349D024" w14:textId="77777777" w:rsidR="00680033" w:rsidRPr="002E4993" w:rsidRDefault="00680033" w:rsidP="00161F50">
      <w:pPr>
        <w:spacing w:after="0" w:line="240" w:lineRule="auto"/>
        <w:textAlignment w:val="baseline"/>
        <w:rPr>
          <w:rFonts w:ascii="Arial" w:eastAsia="Arial" w:hAnsi="Arial" w:cs="Arial"/>
          <w:b/>
          <w:color w:val="000000"/>
          <w:sz w:val="18"/>
          <w:szCs w:val="18"/>
        </w:rPr>
      </w:pPr>
      <w:r w:rsidRPr="002E4993">
        <w:rPr>
          <w:rFonts w:ascii="Arial" w:eastAsia="Arial" w:hAnsi="Arial" w:cs="Arial"/>
          <w:b/>
          <w:color w:val="000000"/>
          <w:sz w:val="18"/>
          <w:szCs w:val="18"/>
        </w:rPr>
        <w:t>4 Disclosure of Information</w:t>
      </w:r>
    </w:p>
    <w:p w14:paraId="625A9520" w14:textId="77777777" w:rsidR="00680033" w:rsidRPr="002E4993" w:rsidRDefault="00680033" w:rsidP="00161F50">
      <w:pPr>
        <w:spacing w:after="0" w:line="240" w:lineRule="auto"/>
        <w:textAlignment w:val="baseline"/>
        <w:rPr>
          <w:rFonts w:ascii="Arial" w:eastAsia="Arial" w:hAnsi="Arial" w:cs="Arial"/>
          <w:color w:val="000000"/>
          <w:sz w:val="18"/>
          <w:szCs w:val="18"/>
        </w:rPr>
      </w:pPr>
      <w:r w:rsidRPr="002E4993">
        <w:rPr>
          <w:rFonts w:ascii="Arial" w:eastAsia="Arial" w:hAnsi="Arial" w:cs="Arial"/>
          <w:color w:val="000000"/>
          <w:sz w:val="18"/>
          <w:szCs w:val="18"/>
        </w:rPr>
        <w:t>Disclosure of information under the Contract shall be managed in accordance with DEFCON 531 (SC1)</w:t>
      </w:r>
    </w:p>
    <w:p w14:paraId="54702607" w14:textId="77777777" w:rsidR="00161F50" w:rsidRPr="002E4993" w:rsidRDefault="00161F50" w:rsidP="00161F50">
      <w:pPr>
        <w:spacing w:after="0" w:line="240" w:lineRule="auto"/>
        <w:textAlignment w:val="baseline"/>
        <w:rPr>
          <w:rFonts w:ascii="Arial" w:eastAsia="Arial" w:hAnsi="Arial" w:cs="Arial"/>
          <w:color w:val="000000"/>
          <w:sz w:val="18"/>
          <w:szCs w:val="18"/>
        </w:rPr>
      </w:pPr>
    </w:p>
    <w:p w14:paraId="7268D8E6" w14:textId="77777777" w:rsidR="00680033" w:rsidRPr="002E4993" w:rsidRDefault="00680033" w:rsidP="00161F50">
      <w:pPr>
        <w:spacing w:after="0" w:line="240" w:lineRule="auto"/>
        <w:textAlignment w:val="baseline"/>
        <w:rPr>
          <w:rFonts w:ascii="Arial" w:eastAsia="Arial" w:hAnsi="Arial" w:cs="Arial"/>
          <w:b/>
          <w:color w:val="000000"/>
          <w:sz w:val="18"/>
          <w:szCs w:val="18"/>
        </w:rPr>
      </w:pPr>
      <w:r w:rsidRPr="002E4993">
        <w:rPr>
          <w:rFonts w:ascii="Arial" w:eastAsia="Arial" w:hAnsi="Arial" w:cs="Arial"/>
          <w:b/>
          <w:color w:val="000000"/>
          <w:sz w:val="18"/>
          <w:szCs w:val="18"/>
        </w:rPr>
        <w:t>5 Transparency</w:t>
      </w:r>
    </w:p>
    <w:p w14:paraId="3B55DD53" w14:textId="77777777" w:rsidR="00680033" w:rsidRPr="002E4993" w:rsidRDefault="00680033" w:rsidP="00460536">
      <w:pPr>
        <w:widowControl/>
        <w:numPr>
          <w:ilvl w:val="0"/>
          <w:numId w:val="26"/>
        </w:numPr>
        <w:spacing w:after="0" w:line="240" w:lineRule="auto"/>
        <w:ind w:right="504"/>
        <w:textAlignment w:val="baseline"/>
        <w:rPr>
          <w:rFonts w:ascii="Arial" w:eastAsia="Arial" w:hAnsi="Arial" w:cs="Arial"/>
          <w:color w:val="000000"/>
          <w:sz w:val="18"/>
          <w:szCs w:val="18"/>
        </w:rPr>
      </w:pPr>
      <w:r w:rsidRPr="002E4993">
        <w:rPr>
          <w:rFonts w:ascii="Arial" w:eastAsia="Arial" w:hAnsi="Arial" w:cs="Arial"/>
          <w:color w:val="000000"/>
          <w:sz w:val="18"/>
          <w:szCs w:val="18"/>
        </w:rPr>
        <w:t xml:space="preserve">Notwithstanding any other condition of this Contract, and in particular Clause 4, the Contractor understands that the Authority may publish the Transparency Information to the </w:t>
      </w:r>
      <w:proofErr w:type="gramStart"/>
      <w:r w:rsidRPr="002E4993">
        <w:rPr>
          <w:rFonts w:ascii="Arial" w:eastAsia="Arial" w:hAnsi="Arial" w:cs="Arial"/>
          <w:color w:val="000000"/>
          <w:sz w:val="18"/>
          <w:szCs w:val="18"/>
        </w:rPr>
        <w:t>general public</w:t>
      </w:r>
      <w:proofErr w:type="gramEnd"/>
      <w:r w:rsidRPr="002E4993">
        <w:rPr>
          <w:rFonts w:ascii="Arial" w:eastAsia="Arial" w:hAnsi="Arial" w:cs="Arial"/>
          <w:color w:val="000000"/>
          <w:sz w:val="18"/>
          <w:szCs w:val="18"/>
        </w:rPr>
        <w:t>.</w:t>
      </w:r>
    </w:p>
    <w:p w14:paraId="68189709" w14:textId="77777777" w:rsidR="00680033" w:rsidRPr="002E4993" w:rsidRDefault="00680033" w:rsidP="00460536">
      <w:pPr>
        <w:widowControl/>
        <w:numPr>
          <w:ilvl w:val="0"/>
          <w:numId w:val="26"/>
        </w:numPr>
        <w:spacing w:after="0" w:line="240" w:lineRule="auto"/>
        <w:ind w:right="72"/>
        <w:textAlignment w:val="baseline"/>
        <w:rPr>
          <w:rFonts w:ascii="Arial" w:eastAsia="Arial" w:hAnsi="Arial" w:cs="Arial"/>
          <w:color w:val="000000"/>
          <w:sz w:val="18"/>
          <w:szCs w:val="18"/>
        </w:rPr>
      </w:pPr>
      <w:r w:rsidRPr="002E4993">
        <w:rPr>
          <w:rFonts w:ascii="Arial" w:eastAsia="Arial" w:hAnsi="Arial" w:cs="Arial"/>
          <w:color w:val="000000"/>
          <w:sz w:val="18"/>
          <w:szCs w:val="18"/>
        </w:rPr>
        <w:t xml:space="preserve">Subject to Clause 5.c, the Authority shall publish and maintain an up-to-date version of the Transparency Information in a format readily accessible and reusable by the </w:t>
      </w:r>
      <w:proofErr w:type="gramStart"/>
      <w:r w:rsidRPr="002E4993">
        <w:rPr>
          <w:rFonts w:ascii="Arial" w:eastAsia="Arial" w:hAnsi="Arial" w:cs="Arial"/>
          <w:color w:val="000000"/>
          <w:sz w:val="18"/>
          <w:szCs w:val="18"/>
        </w:rPr>
        <w:t>general public</w:t>
      </w:r>
      <w:proofErr w:type="gramEnd"/>
      <w:r w:rsidRPr="002E4993">
        <w:rPr>
          <w:rFonts w:ascii="Arial" w:eastAsia="Arial" w:hAnsi="Arial" w:cs="Arial"/>
          <w:color w:val="000000"/>
          <w:sz w:val="18"/>
          <w:szCs w:val="18"/>
        </w:rPr>
        <w:t xml:space="preserve"> under an open </w:t>
      </w:r>
      <w:proofErr w:type="spellStart"/>
      <w:r w:rsidRPr="002E4993">
        <w:rPr>
          <w:rFonts w:ascii="Arial" w:eastAsia="Arial" w:hAnsi="Arial" w:cs="Arial"/>
          <w:color w:val="000000"/>
          <w:sz w:val="18"/>
          <w:szCs w:val="18"/>
        </w:rPr>
        <w:t>licence</w:t>
      </w:r>
      <w:proofErr w:type="spellEnd"/>
      <w:r w:rsidRPr="002E4993">
        <w:rPr>
          <w:rFonts w:ascii="Arial" w:eastAsia="Arial" w:hAnsi="Arial" w:cs="Arial"/>
          <w:color w:val="000000"/>
          <w:sz w:val="18"/>
          <w:szCs w:val="18"/>
        </w:rPr>
        <w:t xml:space="preserve"> where applicable.</w:t>
      </w:r>
    </w:p>
    <w:p w14:paraId="126724F7" w14:textId="77777777" w:rsidR="00680033" w:rsidRPr="002E4993" w:rsidRDefault="00680033" w:rsidP="00460536">
      <w:pPr>
        <w:widowControl/>
        <w:numPr>
          <w:ilvl w:val="0"/>
          <w:numId w:val="26"/>
        </w:numPr>
        <w:spacing w:after="0" w:line="240" w:lineRule="auto"/>
        <w:textAlignment w:val="baseline"/>
        <w:rPr>
          <w:rFonts w:ascii="Arial" w:eastAsia="Arial" w:hAnsi="Arial" w:cs="Arial"/>
          <w:color w:val="000000"/>
          <w:sz w:val="18"/>
          <w:szCs w:val="18"/>
        </w:rPr>
      </w:pPr>
      <w:r w:rsidRPr="002E4993">
        <w:rPr>
          <w:rFonts w:ascii="Arial" w:eastAsia="Arial" w:hAnsi="Arial" w:cs="Arial"/>
          <w:color w:val="000000"/>
          <w:sz w:val="18"/>
          <w:szCs w:val="18"/>
        </w:rPr>
        <w:t xml:space="preserve">If, in the Authority's reasonable opinion, publication of any element of the Transparency Information would be contrary to the public interest, the Authority shall be entitled to exclude such information from publication. The Authority acknowledges that it would expect the public interest by default to be best served by publication of the Transparency Information in its entirety. Accordingly, the Authority acknowledges that it shall only exclude Transparency Information from publication in exceptional circumstances and agrees that where it decides to exclude information from publication on that basis, it will provide a clear statement to the </w:t>
      </w:r>
      <w:proofErr w:type="gramStart"/>
      <w:r w:rsidRPr="002E4993">
        <w:rPr>
          <w:rFonts w:ascii="Arial" w:eastAsia="Arial" w:hAnsi="Arial" w:cs="Arial"/>
          <w:color w:val="000000"/>
          <w:sz w:val="18"/>
          <w:szCs w:val="18"/>
        </w:rPr>
        <w:t>general public</w:t>
      </w:r>
      <w:proofErr w:type="gramEnd"/>
      <w:r w:rsidRPr="002E4993">
        <w:rPr>
          <w:rFonts w:ascii="Arial" w:eastAsia="Arial" w:hAnsi="Arial" w:cs="Arial"/>
          <w:color w:val="000000"/>
          <w:sz w:val="18"/>
          <w:szCs w:val="18"/>
        </w:rPr>
        <w:t xml:space="preserve"> explaining the categories of information that have been excluded from publication and reasons for withholding that information.</w:t>
      </w:r>
    </w:p>
    <w:p w14:paraId="1A01D267" w14:textId="77777777" w:rsidR="00680033" w:rsidRPr="002E4993" w:rsidRDefault="00680033" w:rsidP="00161F50">
      <w:pPr>
        <w:spacing w:after="0" w:line="240" w:lineRule="auto"/>
        <w:ind w:right="72"/>
        <w:textAlignment w:val="baseline"/>
        <w:rPr>
          <w:rFonts w:ascii="Arial" w:eastAsia="Arial" w:hAnsi="Arial" w:cs="Arial"/>
          <w:color w:val="000000"/>
          <w:spacing w:val="-1"/>
          <w:sz w:val="18"/>
          <w:szCs w:val="18"/>
        </w:rPr>
      </w:pPr>
      <w:r w:rsidRPr="002E4993">
        <w:rPr>
          <w:rFonts w:ascii="Arial" w:eastAsia="Arial" w:hAnsi="Arial" w:cs="Arial"/>
          <w:color w:val="000000"/>
          <w:spacing w:val="-1"/>
          <w:sz w:val="18"/>
          <w:szCs w:val="18"/>
        </w:rPr>
        <w:t>c. The Contractor shall assist and co-operate with the Authority as reasonably required to enable the Authority to publish the Transparency Information, in accordance with the principles set out above. Where the Authority publishes Transparency Information, it shall:</w:t>
      </w:r>
    </w:p>
    <w:p w14:paraId="52F17582" w14:textId="77777777" w:rsidR="00680033" w:rsidRPr="002E4993" w:rsidRDefault="00680033" w:rsidP="00460536">
      <w:pPr>
        <w:widowControl/>
        <w:numPr>
          <w:ilvl w:val="0"/>
          <w:numId w:val="27"/>
        </w:numPr>
        <w:tabs>
          <w:tab w:val="clear" w:pos="360"/>
          <w:tab w:val="left" w:pos="648"/>
        </w:tabs>
        <w:spacing w:after="0" w:line="240" w:lineRule="auto"/>
        <w:ind w:right="432"/>
        <w:textAlignment w:val="baseline"/>
        <w:rPr>
          <w:rFonts w:ascii="Arial" w:eastAsia="Arial" w:hAnsi="Arial" w:cs="Arial"/>
          <w:color w:val="000000"/>
          <w:sz w:val="18"/>
          <w:szCs w:val="18"/>
        </w:rPr>
      </w:pPr>
      <w:r w:rsidRPr="002E4993">
        <w:rPr>
          <w:rFonts w:ascii="Arial" w:eastAsia="Arial" w:hAnsi="Arial" w:cs="Arial"/>
          <w:color w:val="000000"/>
          <w:sz w:val="18"/>
          <w:szCs w:val="18"/>
        </w:rPr>
        <w:t xml:space="preserve">before publishing redact any information that would be exempt from disclosure if it was the subject of a request for information under the FOIA and/or the </w:t>
      </w:r>
      <w:proofErr w:type="gramStart"/>
      <w:r w:rsidRPr="002E4993">
        <w:rPr>
          <w:rFonts w:ascii="Arial" w:eastAsia="Arial" w:hAnsi="Arial" w:cs="Arial"/>
          <w:color w:val="000000"/>
          <w:sz w:val="18"/>
          <w:szCs w:val="18"/>
        </w:rPr>
        <w:t>EIR ,</w:t>
      </w:r>
      <w:proofErr w:type="gramEnd"/>
      <w:r w:rsidRPr="002E4993">
        <w:rPr>
          <w:rFonts w:ascii="Arial" w:eastAsia="Arial" w:hAnsi="Arial" w:cs="Arial"/>
          <w:color w:val="000000"/>
          <w:sz w:val="18"/>
          <w:szCs w:val="18"/>
        </w:rPr>
        <w:t xml:space="preserve"> for the avoidance of doubt, including Sensitive Information;</w:t>
      </w:r>
    </w:p>
    <w:p w14:paraId="1435EFFE" w14:textId="77777777" w:rsidR="00680033" w:rsidRPr="002E4993" w:rsidRDefault="00680033" w:rsidP="00460536">
      <w:pPr>
        <w:widowControl/>
        <w:numPr>
          <w:ilvl w:val="0"/>
          <w:numId w:val="27"/>
        </w:numPr>
        <w:tabs>
          <w:tab w:val="clear" w:pos="360"/>
          <w:tab w:val="left" w:pos="648"/>
        </w:tabs>
        <w:spacing w:after="0" w:line="240" w:lineRule="auto"/>
        <w:ind w:right="72"/>
        <w:textAlignment w:val="baseline"/>
        <w:rPr>
          <w:rFonts w:ascii="Arial" w:eastAsia="Arial" w:hAnsi="Arial" w:cs="Arial"/>
          <w:color w:val="000000"/>
          <w:sz w:val="18"/>
          <w:szCs w:val="18"/>
        </w:rPr>
      </w:pPr>
      <w:proofErr w:type="gramStart"/>
      <w:r w:rsidRPr="002E4993">
        <w:rPr>
          <w:rFonts w:ascii="Arial" w:eastAsia="Arial" w:hAnsi="Arial" w:cs="Arial"/>
          <w:color w:val="000000"/>
          <w:sz w:val="18"/>
          <w:szCs w:val="18"/>
        </w:rPr>
        <w:t>taking into account</w:t>
      </w:r>
      <w:proofErr w:type="gramEnd"/>
      <w:r w:rsidRPr="002E4993">
        <w:rPr>
          <w:rFonts w:ascii="Arial" w:eastAsia="Arial" w:hAnsi="Arial" w:cs="Arial"/>
          <w:color w:val="000000"/>
          <w:sz w:val="18"/>
          <w:szCs w:val="18"/>
        </w:rPr>
        <w:t xml:space="preserve"> the Sensitive Information set out in the purchase order,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EIR; and</w:t>
      </w:r>
    </w:p>
    <w:p w14:paraId="7444AF19" w14:textId="555B1F03" w:rsidR="00680033" w:rsidRPr="002E4993" w:rsidRDefault="00680033" w:rsidP="00460536">
      <w:pPr>
        <w:widowControl/>
        <w:numPr>
          <w:ilvl w:val="0"/>
          <w:numId w:val="27"/>
        </w:numPr>
        <w:tabs>
          <w:tab w:val="clear" w:pos="360"/>
          <w:tab w:val="left" w:pos="648"/>
        </w:tabs>
        <w:spacing w:after="0" w:line="240" w:lineRule="auto"/>
        <w:ind w:left="288" w:right="144"/>
        <w:textAlignment w:val="baseline"/>
        <w:rPr>
          <w:rFonts w:ascii="Arial" w:eastAsia="Arial" w:hAnsi="Arial" w:cs="Arial"/>
          <w:color w:val="000000"/>
          <w:sz w:val="18"/>
          <w:szCs w:val="18"/>
        </w:rPr>
      </w:pPr>
      <w:r w:rsidRPr="002E4993">
        <w:rPr>
          <w:rFonts w:ascii="Arial" w:eastAsia="Arial" w:hAnsi="Arial" w:cs="Arial"/>
          <w:color w:val="000000"/>
          <w:sz w:val="18"/>
          <w:szCs w:val="18"/>
        </w:rPr>
        <w:t xml:space="preserve">present information in a format that assists the </w:t>
      </w:r>
      <w:proofErr w:type="gramStart"/>
      <w:r w:rsidRPr="002E4993">
        <w:rPr>
          <w:rFonts w:ascii="Arial" w:eastAsia="Arial" w:hAnsi="Arial" w:cs="Arial"/>
          <w:color w:val="000000"/>
          <w:sz w:val="18"/>
          <w:szCs w:val="18"/>
        </w:rPr>
        <w:t>general public</w:t>
      </w:r>
      <w:proofErr w:type="gramEnd"/>
      <w:r w:rsidRPr="002E4993">
        <w:rPr>
          <w:rFonts w:ascii="Arial" w:eastAsia="Arial" w:hAnsi="Arial" w:cs="Arial"/>
          <w:color w:val="000000"/>
          <w:sz w:val="18"/>
          <w:szCs w:val="18"/>
        </w:rPr>
        <w:t xml:space="preserve"> in understanding the relevance and completeness of the information being published to ensure the public obtain a fair view on how this Contract is being performed.</w:t>
      </w:r>
    </w:p>
    <w:p w14:paraId="23C1A0F1" w14:textId="77777777" w:rsidR="006D1557" w:rsidRPr="002E4993" w:rsidRDefault="006D1557" w:rsidP="006D1557">
      <w:pPr>
        <w:widowControl/>
        <w:tabs>
          <w:tab w:val="left" w:pos="648"/>
        </w:tabs>
        <w:spacing w:after="0" w:line="240" w:lineRule="auto"/>
        <w:ind w:left="288" w:right="144"/>
        <w:textAlignment w:val="baseline"/>
        <w:rPr>
          <w:rFonts w:ascii="Arial" w:eastAsia="Arial" w:hAnsi="Arial" w:cs="Arial"/>
          <w:color w:val="000000"/>
          <w:sz w:val="18"/>
          <w:szCs w:val="18"/>
        </w:rPr>
      </w:pPr>
    </w:p>
    <w:p w14:paraId="09FE4B65" w14:textId="77777777" w:rsidR="00680033" w:rsidRPr="002E4993" w:rsidRDefault="00680033" w:rsidP="00161F50">
      <w:pPr>
        <w:spacing w:after="0" w:line="240" w:lineRule="auto"/>
        <w:textAlignment w:val="baseline"/>
        <w:rPr>
          <w:rFonts w:ascii="Arial" w:eastAsia="Arial" w:hAnsi="Arial" w:cs="Arial"/>
          <w:b/>
          <w:color w:val="000000"/>
          <w:sz w:val="18"/>
          <w:szCs w:val="18"/>
        </w:rPr>
      </w:pPr>
      <w:r w:rsidRPr="002E4993">
        <w:rPr>
          <w:rFonts w:ascii="Arial" w:eastAsia="Arial" w:hAnsi="Arial" w:cs="Arial"/>
          <w:b/>
          <w:color w:val="000000"/>
          <w:sz w:val="18"/>
          <w:szCs w:val="18"/>
        </w:rPr>
        <w:t>6 Notices</w:t>
      </w:r>
    </w:p>
    <w:p w14:paraId="7B9F1829" w14:textId="77777777" w:rsidR="00680033" w:rsidRPr="002E4993" w:rsidRDefault="00680033" w:rsidP="00161F50">
      <w:pPr>
        <w:spacing w:after="0" w:line="240" w:lineRule="auto"/>
        <w:textAlignment w:val="baseline"/>
        <w:rPr>
          <w:rFonts w:ascii="Arial" w:eastAsia="Arial" w:hAnsi="Arial" w:cs="Arial"/>
          <w:color w:val="000000"/>
          <w:sz w:val="18"/>
          <w:szCs w:val="18"/>
        </w:rPr>
      </w:pPr>
      <w:r w:rsidRPr="002E4993">
        <w:rPr>
          <w:rFonts w:ascii="Arial" w:eastAsia="Arial" w:hAnsi="Arial" w:cs="Arial"/>
          <w:color w:val="000000"/>
          <w:sz w:val="18"/>
          <w:szCs w:val="18"/>
        </w:rPr>
        <w:t>a. A Notice served under the Contract shall be:</w:t>
      </w:r>
    </w:p>
    <w:p w14:paraId="216EDF1F" w14:textId="77777777" w:rsidR="00680033" w:rsidRPr="002E4993" w:rsidRDefault="00680033" w:rsidP="00460536">
      <w:pPr>
        <w:widowControl/>
        <w:numPr>
          <w:ilvl w:val="0"/>
          <w:numId w:val="28"/>
        </w:numPr>
        <w:tabs>
          <w:tab w:val="clear" w:pos="360"/>
          <w:tab w:val="left" w:pos="648"/>
        </w:tabs>
        <w:spacing w:after="0" w:line="240" w:lineRule="auto"/>
        <w:textAlignment w:val="baseline"/>
        <w:rPr>
          <w:rFonts w:ascii="Arial" w:eastAsia="Arial" w:hAnsi="Arial" w:cs="Arial"/>
          <w:color w:val="000000"/>
          <w:sz w:val="18"/>
          <w:szCs w:val="18"/>
        </w:rPr>
      </w:pPr>
      <w:r w:rsidRPr="002E4993">
        <w:rPr>
          <w:rFonts w:ascii="Arial" w:eastAsia="Arial" w:hAnsi="Arial" w:cs="Arial"/>
          <w:color w:val="000000"/>
          <w:sz w:val="18"/>
          <w:szCs w:val="18"/>
        </w:rPr>
        <w:t xml:space="preserve">in writing in the English </w:t>
      </w:r>
      <w:proofErr w:type="gramStart"/>
      <w:r w:rsidRPr="002E4993">
        <w:rPr>
          <w:rFonts w:ascii="Arial" w:eastAsia="Arial" w:hAnsi="Arial" w:cs="Arial"/>
          <w:color w:val="000000"/>
          <w:sz w:val="18"/>
          <w:szCs w:val="18"/>
        </w:rPr>
        <w:t>language;</w:t>
      </w:r>
      <w:proofErr w:type="gramEnd"/>
    </w:p>
    <w:p w14:paraId="3572766A" w14:textId="77777777" w:rsidR="00680033" w:rsidRPr="002E4993" w:rsidRDefault="00680033" w:rsidP="00460536">
      <w:pPr>
        <w:widowControl/>
        <w:numPr>
          <w:ilvl w:val="0"/>
          <w:numId w:val="28"/>
        </w:numPr>
        <w:tabs>
          <w:tab w:val="clear" w:pos="360"/>
          <w:tab w:val="left" w:pos="648"/>
        </w:tabs>
        <w:spacing w:after="0" w:line="240" w:lineRule="auto"/>
        <w:textAlignment w:val="baseline"/>
        <w:rPr>
          <w:rFonts w:ascii="Arial" w:eastAsia="Arial" w:hAnsi="Arial" w:cs="Arial"/>
          <w:color w:val="000000"/>
          <w:sz w:val="18"/>
          <w:szCs w:val="18"/>
        </w:rPr>
      </w:pPr>
      <w:r w:rsidRPr="002E4993">
        <w:rPr>
          <w:rFonts w:ascii="Arial" w:eastAsia="Arial" w:hAnsi="Arial" w:cs="Arial"/>
          <w:color w:val="000000"/>
          <w:sz w:val="18"/>
          <w:szCs w:val="18"/>
        </w:rPr>
        <w:t xml:space="preserve">authenticated by signature or such other method as may be agreed between the </w:t>
      </w:r>
      <w:proofErr w:type="gramStart"/>
      <w:r w:rsidRPr="002E4993">
        <w:rPr>
          <w:rFonts w:ascii="Arial" w:eastAsia="Arial" w:hAnsi="Arial" w:cs="Arial"/>
          <w:color w:val="000000"/>
          <w:sz w:val="18"/>
          <w:szCs w:val="18"/>
        </w:rPr>
        <w:t>Parties;</w:t>
      </w:r>
      <w:proofErr w:type="gramEnd"/>
    </w:p>
    <w:p w14:paraId="0335854C" w14:textId="77777777" w:rsidR="00680033" w:rsidRPr="002E4993" w:rsidRDefault="00680033" w:rsidP="00460536">
      <w:pPr>
        <w:widowControl/>
        <w:numPr>
          <w:ilvl w:val="0"/>
          <w:numId w:val="28"/>
        </w:numPr>
        <w:tabs>
          <w:tab w:val="clear" w:pos="360"/>
          <w:tab w:val="left" w:pos="648"/>
        </w:tabs>
        <w:spacing w:after="0" w:line="240" w:lineRule="auto"/>
        <w:textAlignment w:val="baseline"/>
        <w:rPr>
          <w:rFonts w:ascii="Arial" w:eastAsia="Arial" w:hAnsi="Arial" w:cs="Arial"/>
          <w:color w:val="000000"/>
          <w:sz w:val="18"/>
          <w:szCs w:val="18"/>
        </w:rPr>
      </w:pPr>
      <w:r w:rsidRPr="002E4993">
        <w:rPr>
          <w:rFonts w:ascii="Arial" w:eastAsia="Arial" w:hAnsi="Arial" w:cs="Arial"/>
          <w:color w:val="000000"/>
          <w:sz w:val="18"/>
          <w:szCs w:val="18"/>
        </w:rPr>
        <w:t xml:space="preserve">sent for the attention of the other Party’s representative, and to the address set out in the purchase </w:t>
      </w:r>
      <w:proofErr w:type="gramStart"/>
      <w:r w:rsidRPr="002E4993">
        <w:rPr>
          <w:rFonts w:ascii="Arial" w:eastAsia="Arial" w:hAnsi="Arial" w:cs="Arial"/>
          <w:color w:val="000000"/>
          <w:sz w:val="18"/>
          <w:szCs w:val="18"/>
        </w:rPr>
        <w:t>order;</w:t>
      </w:r>
      <w:proofErr w:type="gramEnd"/>
    </w:p>
    <w:p w14:paraId="37475E58" w14:textId="77777777" w:rsidR="00680033" w:rsidRPr="002E4993" w:rsidRDefault="00680033" w:rsidP="00460536">
      <w:pPr>
        <w:widowControl/>
        <w:numPr>
          <w:ilvl w:val="0"/>
          <w:numId w:val="28"/>
        </w:numPr>
        <w:tabs>
          <w:tab w:val="clear" w:pos="360"/>
          <w:tab w:val="left" w:pos="648"/>
        </w:tabs>
        <w:spacing w:after="0" w:line="240" w:lineRule="auto"/>
        <w:textAlignment w:val="baseline"/>
        <w:rPr>
          <w:rFonts w:ascii="Arial" w:eastAsia="Arial" w:hAnsi="Arial" w:cs="Arial"/>
          <w:color w:val="000000"/>
          <w:sz w:val="18"/>
          <w:szCs w:val="18"/>
        </w:rPr>
      </w:pPr>
      <w:r w:rsidRPr="002E4993">
        <w:rPr>
          <w:rFonts w:ascii="Arial" w:eastAsia="Arial" w:hAnsi="Arial" w:cs="Arial"/>
          <w:color w:val="000000"/>
          <w:sz w:val="18"/>
          <w:szCs w:val="18"/>
        </w:rPr>
        <w:t>marked with the number of the Contract; and</w:t>
      </w:r>
    </w:p>
    <w:p w14:paraId="47FB367B" w14:textId="77777777" w:rsidR="00680033" w:rsidRPr="002E4993" w:rsidRDefault="00680033" w:rsidP="00460536">
      <w:pPr>
        <w:widowControl/>
        <w:numPr>
          <w:ilvl w:val="0"/>
          <w:numId w:val="28"/>
        </w:numPr>
        <w:tabs>
          <w:tab w:val="clear" w:pos="360"/>
          <w:tab w:val="left" w:pos="648"/>
        </w:tabs>
        <w:spacing w:after="0" w:line="240" w:lineRule="auto"/>
        <w:textAlignment w:val="baseline"/>
        <w:rPr>
          <w:rFonts w:ascii="Arial" w:eastAsia="Arial" w:hAnsi="Arial" w:cs="Arial"/>
          <w:color w:val="000000"/>
          <w:sz w:val="18"/>
          <w:szCs w:val="18"/>
        </w:rPr>
      </w:pPr>
      <w:r w:rsidRPr="002E4993">
        <w:rPr>
          <w:rFonts w:ascii="Arial" w:eastAsia="Arial" w:hAnsi="Arial" w:cs="Arial"/>
          <w:color w:val="000000"/>
          <w:sz w:val="18"/>
          <w:szCs w:val="18"/>
        </w:rPr>
        <w:t>delivered by hand, prepaid post (or airmail), facsimile transmission or, if agreed in the purchase order, by electronic mail.</w:t>
      </w:r>
    </w:p>
    <w:p w14:paraId="0B65D55E" w14:textId="77777777" w:rsidR="00680033" w:rsidRPr="002E4993" w:rsidRDefault="00680033" w:rsidP="00161F50">
      <w:pPr>
        <w:spacing w:after="0" w:line="240" w:lineRule="auto"/>
        <w:textAlignment w:val="baseline"/>
        <w:rPr>
          <w:rFonts w:ascii="Arial" w:eastAsia="Arial" w:hAnsi="Arial" w:cs="Arial"/>
          <w:color w:val="000000"/>
          <w:sz w:val="18"/>
          <w:szCs w:val="18"/>
        </w:rPr>
      </w:pPr>
      <w:r w:rsidRPr="002E4993">
        <w:rPr>
          <w:rFonts w:ascii="Arial" w:eastAsia="Arial" w:hAnsi="Arial" w:cs="Arial"/>
          <w:color w:val="000000"/>
          <w:sz w:val="18"/>
          <w:szCs w:val="18"/>
        </w:rPr>
        <w:t>b. Notices shall be deemed to have been received:</w:t>
      </w:r>
    </w:p>
    <w:p w14:paraId="5CB731F7" w14:textId="77777777" w:rsidR="00680033" w:rsidRPr="002E4993" w:rsidRDefault="00680033" w:rsidP="00460536">
      <w:pPr>
        <w:widowControl/>
        <w:numPr>
          <w:ilvl w:val="0"/>
          <w:numId w:val="29"/>
        </w:numPr>
        <w:tabs>
          <w:tab w:val="clear" w:pos="360"/>
          <w:tab w:val="left" w:pos="648"/>
        </w:tabs>
        <w:spacing w:after="0" w:line="240" w:lineRule="auto"/>
        <w:ind w:left="567" w:right="72" w:hanging="567"/>
        <w:textAlignment w:val="baseline"/>
        <w:rPr>
          <w:rFonts w:ascii="Arial" w:eastAsia="Arial" w:hAnsi="Arial" w:cs="Arial"/>
          <w:color w:val="000000"/>
          <w:sz w:val="18"/>
          <w:szCs w:val="18"/>
        </w:rPr>
      </w:pPr>
      <w:r w:rsidRPr="002E4993">
        <w:rPr>
          <w:rFonts w:ascii="Arial" w:eastAsia="Arial" w:hAnsi="Arial" w:cs="Arial"/>
          <w:color w:val="000000"/>
          <w:sz w:val="18"/>
          <w:szCs w:val="18"/>
        </w:rPr>
        <w:t xml:space="preserve">if delivered by hand, on the day of delivery if it is the </w:t>
      </w:r>
      <w:proofErr w:type="spellStart"/>
      <w:r w:rsidRPr="002E4993">
        <w:rPr>
          <w:rFonts w:ascii="Arial" w:eastAsia="Arial" w:hAnsi="Arial" w:cs="Arial"/>
          <w:color w:val="000000"/>
          <w:sz w:val="18"/>
          <w:szCs w:val="18"/>
        </w:rPr>
        <w:t>receipient’s</w:t>
      </w:r>
      <w:proofErr w:type="spellEnd"/>
      <w:r w:rsidRPr="002E4993">
        <w:rPr>
          <w:rFonts w:ascii="Arial" w:eastAsia="Arial" w:hAnsi="Arial" w:cs="Arial"/>
          <w:color w:val="000000"/>
          <w:sz w:val="18"/>
          <w:szCs w:val="18"/>
        </w:rPr>
        <w:t xml:space="preserve"> Business Day and otherwise on the first Business of the recipient immediately following the day of </w:t>
      </w:r>
      <w:proofErr w:type="gramStart"/>
      <w:r w:rsidRPr="002E4993">
        <w:rPr>
          <w:rFonts w:ascii="Arial" w:eastAsia="Arial" w:hAnsi="Arial" w:cs="Arial"/>
          <w:color w:val="000000"/>
          <w:sz w:val="18"/>
          <w:szCs w:val="18"/>
        </w:rPr>
        <w:t>delivery;</w:t>
      </w:r>
      <w:proofErr w:type="gramEnd"/>
    </w:p>
    <w:p w14:paraId="7B04C11F" w14:textId="77777777" w:rsidR="00680033" w:rsidRPr="002E4993" w:rsidRDefault="00680033" w:rsidP="00460536">
      <w:pPr>
        <w:widowControl/>
        <w:numPr>
          <w:ilvl w:val="0"/>
          <w:numId w:val="29"/>
        </w:numPr>
        <w:tabs>
          <w:tab w:val="clear" w:pos="360"/>
          <w:tab w:val="left" w:pos="648"/>
        </w:tabs>
        <w:spacing w:after="0" w:line="240" w:lineRule="auto"/>
        <w:ind w:left="567" w:hanging="567"/>
        <w:textAlignment w:val="baseline"/>
        <w:rPr>
          <w:rFonts w:ascii="Arial" w:eastAsia="Arial" w:hAnsi="Arial" w:cs="Arial"/>
          <w:color w:val="000000"/>
          <w:sz w:val="18"/>
          <w:szCs w:val="18"/>
        </w:rPr>
      </w:pPr>
      <w:r w:rsidRPr="002E4993">
        <w:rPr>
          <w:rFonts w:ascii="Arial" w:eastAsia="Arial" w:hAnsi="Arial" w:cs="Arial"/>
          <w:color w:val="000000"/>
          <w:sz w:val="18"/>
          <w:szCs w:val="18"/>
        </w:rPr>
        <w:t xml:space="preserve">if sent by prepaid post, on the fourth Business Day (or the tenth Business Day in the case of airmail) after the day of </w:t>
      </w:r>
      <w:proofErr w:type="gramStart"/>
      <w:r w:rsidRPr="002E4993">
        <w:rPr>
          <w:rFonts w:ascii="Arial" w:eastAsia="Arial" w:hAnsi="Arial" w:cs="Arial"/>
          <w:color w:val="000000"/>
          <w:sz w:val="18"/>
          <w:szCs w:val="18"/>
        </w:rPr>
        <w:t>posting;</w:t>
      </w:r>
      <w:proofErr w:type="gramEnd"/>
    </w:p>
    <w:p w14:paraId="0071ADCA" w14:textId="77777777" w:rsidR="00680033" w:rsidRPr="002E4993" w:rsidRDefault="00680033" w:rsidP="00460536">
      <w:pPr>
        <w:widowControl/>
        <w:numPr>
          <w:ilvl w:val="0"/>
          <w:numId w:val="29"/>
        </w:numPr>
        <w:tabs>
          <w:tab w:val="clear" w:pos="360"/>
          <w:tab w:val="left" w:pos="648"/>
        </w:tabs>
        <w:spacing w:after="0" w:line="240" w:lineRule="auto"/>
        <w:ind w:left="567" w:hanging="567"/>
        <w:textAlignment w:val="baseline"/>
        <w:rPr>
          <w:rFonts w:ascii="Arial" w:eastAsia="Arial" w:hAnsi="Arial" w:cs="Arial"/>
          <w:color w:val="000000"/>
          <w:sz w:val="18"/>
          <w:szCs w:val="18"/>
        </w:rPr>
      </w:pPr>
      <w:r w:rsidRPr="002E4993">
        <w:rPr>
          <w:rFonts w:ascii="Arial" w:eastAsia="Arial" w:hAnsi="Arial" w:cs="Arial"/>
          <w:color w:val="000000"/>
          <w:sz w:val="18"/>
          <w:szCs w:val="18"/>
        </w:rPr>
        <w:t>if sent by facsimile or electronic means:</w:t>
      </w:r>
    </w:p>
    <w:p w14:paraId="2424C4AC" w14:textId="77777777" w:rsidR="00680033" w:rsidRPr="002E4993" w:rsidRDefault="00680033" w:rsidP="00460536">
      <w:pPr>
        <w:widowControl/>
        <w:numPr>
          <w:ilvl w:val="0"/>
          <w:numId w:val="30"/>
        </w:numPr>
        <w:tabs>
          <w:tab w:val="clear" w:pos="288"/>
          <w:tab w:val="left" w:pos="936"/>
        </w:tabs>
        <w:spacing w:after="0" w:line="240" w:lineRule="auto"/>
        <w:ind w:left="709" w:right="216" w:hanging="709"/>
        <w:textAlignment w:val="baseline"/>
        <w:rPr>
          <w:rFonts w:ascii="Arial" w:eastAsia="Arial" w:hAnsi="Arial" w:cs="Arial"/>
          <w:color w:val="000000"/>
          <w:sz w:val="18"/>
          <w:szCs w:val="18"/>
        </w:rPr>
      </w:pPr>
      <w:r w:rsidRPr="002E4993">
        <w:rPr>
          <w:rFonts w:ascii="Arial" w:eastAsia="Arial" w:hAnsi="Arial" w:cs="Arial"/>
          <w:color w:val="000000"/>
          <w:sz w:val="18"/>
          <w:szCs w:val="18"/>
        </w:rPr>
        <w:t>if transmitted between 09:00 and 17:00 hours on a Business Day (recipient’s time) on completion of receipt by the sender of verification of the transmission from the receiving instrument; or</w:t>
      </w:r>
    </w:p>
    <w:p w14:paraId="3199CD5C" w14:textId="773C1946" w:rsidR="00680033" w:rsidRPr="002E4993" w:rsidRDefault="00680033" w:rsidP="00460536">
      <w:pPr>
        <w:widowControl/>
        <w:numPr>
          <w:ilvl w:val="0"/>
          <w:numId w:val="30"/>
        </w:numPr>
        <w:tabs>
          <w:tab w:val="clear" w:pos="288"/>
          <w:tab w:val="left" w:pos="936"/>
        </w:tabs>
        <w:spacing w:after="0" w:line="240" w:lineRule="auto"/>
        <w:ind w:left="648" w:right="216"/>
        <w:textAlignment w:val="baseline"/>
        <w:rPr>
          <w:rFonts w:ascii="Arial" w:eastAsia="Arial" w:hAnsi="Arial" w:cs="Arial"/>
          <w:color w:val="000000"/>
          <w:sz w:val="18"/>
          <w:szCs w:val="18"/>
        </w:rPr>
      </w:pPr>
      <w:r w:rsidRPr="002E4993">
        <w:rPr>
          <w:rFonts w:ascii="Arial" w:eastAsia="Arial" w:hAnsi="Arial" w:cs="Arial"/>
          <w:color w:val="000000"/>
          <w:sz w:val="18"/>
          <w:szCs w:val="18"/>
        </w:rPr>
        <w:t>if transmitted at any other time, at 09:00 on the first Business Day (recipient’s time) following the completion of receipt by the sender of verification of transmission from the receiving instrument.</w:t>
      </w:r>
    </w:p>
    <w:p w14:paraId="57A28AC3" w14:textId="77777777" w:rsidR="006D1557" w:rsidRPr="002E4993" w:rsidRDefault="006D1557" w:rsidP="006D1557">
      <w:pPr>
        <w:widowControl/>
        <w:tabs>
          <w:tab w:val="left" w:pos="936"/>
        </w:tabs>
        <w:spacing w:after="0" w:line="240" w:lineRule="auto"/>
        <w:ind w:left="648" w:right="216"/>
        <w:textAlignment w:val="baseline"/>
        <w:rPr>
          <w:rFonts w:ascii="Arial" w:eastAsia="Arial" w:hAnsi="Arial" w:cs="Arial"/>
          <w:color w:val="000000"/>
          <w:sz w:val="18"/>
          <w:szCs w:val="18"/>
        </w:rPr>
      </w:pPr>
    </w:p>
    <w:p w14:paraId="7467FD5A" w14:textId="77777777" w:rsidR="00680033" w:rsidRPr="002E4993" w:rsidRDefault="00680033" w:rsidP="00161F50">
      <w:pPr>
        <w:spacing w:after="0" w:line="240" w:lineRule="auto"/>
        <w:textAlignment w:val="baseline"/>
        <w:rPr>
          <w:rFonts w:ascii="Arial" w:eastAsia="Arial" w:hAnsi="Arial" w:cs="Arial"/>
          <w:b/>
          <w:color w:val="000000"/>
          <w:sz w:val="18"/>
          <w:szCs w:val="18"/>
        </w:rPr>
      </w:pPr>
      <w:r w:rsidRPr="002E4993">
        <w:rPr>
          <w:rFonts w:ascii="Arial" w:eastAsia="Arial" w:hAnsi="Arial" w:cs="Arial"/>
          <w:b/>
          <w:color w:val="000000"/>
          <w:sz w:val="18"/>
          <w:szCs w:val="18"/>
        </w:rPr>
        <w:t>7 Intellectual Property</w:t>
      </w:r>
    </w:p>
    <w:p w14:paraId="546F4D5C" w14:textId="77777777" w:rsidR="00680033" w:rsidRPr="002E4993" w:rsidRDefault="00680033" w:rsidP="00161F50">
      <w:pPr>
        <w:tabs>
          <w:tab w:val="left" w:pos="288"/>
        </w:tabs>
        <w:spacing w:after="0" w:line="240" w:lineRule="auto"/>
        <w:ind w:right="288"/>
        <w:textAlignment w:val="baseline"/>
        <w:rPr>
          <w:rFonts w:ascii="Arial" w:eastAsia="Arial" w:hAnsi="Arial" w:cs="Arial"/>
          <w:color w:val="000000"/>
          <w:sz w:val="18"/>
          <w:szCs w:val="18"/>
        </w:rPr>
      </w:pPr>
      <w:r w:rsidRPr="002E4993">
        <w:rPr>
          <w:rFonts w:ascii="Arial" w:eastAsia="Arial" w:hAnsi="Arial" w:cs="Arial"/>
          <w:color w:val="000000"/>
          <w:sz w:val="18"/>
          <w:szCs w:val="18"/>
        </w:rPr>
        <w:t>a.</w:t>
      </w:r>
      <w:r w:rsidRPr="002E4993">
        <w:rPr>
          <w:rFonts w:ascii="Arial" w:eastAsia="Arial" w:hAnsi="Arial" w:cs="Arial"/>
          <w:color w:val="000000"/>
          <w:sz w:val="18"/>
          <w:szCs w:val="18"/>
        </w:rPr>
        <w:tab/>
        <w:t xml:space="preserve">The Contractor shall as its sole liability keep the Authority fully indemnified against an infringement or alleged infringement of any intellectual property rights or a claim for Crown use of a UK patent or registered design caused by the use, </w:t>
      </w:r>
      <w:proofErr w:type="gramStart"/>
      <w:r w:rsidRPr="002E4993">
        <w:rPr>
          <w:rFonts w:ascii="Arial" w:eastAsia="Arial" w:hAnsi="Arial" w:cs="Arial"/>
          <w:color w:val="000000"/>
          <w:sz w:val="18"/>
          <w:szCs w:val="18"/>
        </w:rPr>
        <w:t>manufacture</w:t>
      </w:r>
      <w:proofErr w:type="gramEnd"/>
      <w:r w:rsidRPr="002E4993">
        <w:rPr>
          <w:rFonts w:ascii="Arial" w:eastAsia="Arial" w:hAnsi="Arial" w:cs="Arial"/>
          <w:color w:val="000000"/>
          <w:sz w:val="18"/>
          <w:szCs w:val="18"/>
        </w:rPr>
        <w:t xml:space="preserve"> or supply of the Contractor Deliverables.</w:t>
      </w:r>
    </w:p>
    <w:p w14:paraId="4CF7949E" w14:textId="77777777" w:rsidR="00680033" w:rsidRPr="002E4993" w:rsidRDefault="00680033" w:rsidP="00161F50">
      <w:pPr>
        <w:spacing w:after="0" w:line="240" w:lineRule="auto"/>
        <w:ind w:right="144"/>
        <w:textAlignment w:val="baseline"/>
        <w:rPr>
          <w:rFonts w:ascii="Arial" w:eastAsia="Arial" w:hAnsi="Arial" w:cs="Arial"/>
          <w:color w:val="000000"/>
          <w:sz w:val="18"/>
          <w:szCs w:val="18"/>
        </w:rPr>
      </w:pPr>
      <w:r w:rsidRPr="002E4993">
        <w:rPr>
          <w:rFonts w:ascii="Arial" w:eastAsia="Arial" w:hAnsi="Arial" w:cs="Arial"/>
          <w:color w:val="000000"/>
          <w:sz w:val="18"/>
          <w:szCs w:val="18"/>
        </w:rPr>
        <w:t xml:space="preserve">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w:t>
      </w:r>
      <w:proofErr w:type="gramStart"/>
      <w:r w:rsidRPr="002E4993">
        <w:rPr>
          <w:rFonts w:ascii="Arial" w:eastAsia="Arial" w:hAnsi="Arial" w:cs="Arial"/>
          <w:color w:val="000000"/>
          <w:sz w:val="18"/>
          <w:szCs w:val="18"/>
        </w:rPr>
        <w:t>settle</w:t>
      </w:r>
      <w:proofErr w:type="gramEnd"/>
      <w:r w:rsidRPr="002E4993">
        <w:rPr>
          <w:rFonts w:ascii="Arial" w:eastAsia="Arial" w:hAnsi="Arial" w:cs="Arial"/>
          <w:color w:val="000000"/>
          <w:sz w:val="18"/>
          <w:szCs w:val="18"/>
        </w:rPr>
        <w:t xml:space="preserve"> or otherwise dispose of such claim. The Authority shall give the Contractor such assistance as it may reasonably require </w:t>
      </w:r>
      <w:proofErr w:type="gramStart"/>
      <w:r w:rsidRPr="002E4993">
        <w:rPr>
          <w:rFonts w:ascii="Arial" w:eastAsia="Arial" w:hAnsi="Arial" w:cs="Arial"/>
          <w:color w:val="000000"/>
          <w:sz w:val="18"/>
          <w:szCs w:val="18"/>
        </w:rPr>
        <w:t>to dispose</w:t>
      </w:r>
      <w:proofErr w:type="gramEnd"/>
      <w:r w:rsidRPr="002E4993">
        <w:rPr>
          <w:rFonts w:ascii="Arial" w:eastAsia="Arial" w:hAnsi="Arial" w:cs="Arial"/>
          <w:color w:val="000000"/>
          <w:sz w:val="18"/>
          <w:szCs w:val="18"/>
        </w:rPr>
        <w:t xml:space="preserve"> of the claim and will not make any statement which might be prejudicial to the settlement or </w:t>
      </w:r>
      <w:proofErr w:type="spellStart"/>
      <w:r w:rsidRPr="002E4993">
        <w:rPr>
          <w:rFonts w:ascii="Arial" w:eastAsia="Arial" w:hAnsi="Arial" w:cs="Arial"/>
          <w:color w:val="000000"/>
          <w:sz w:val="18"/>
          <w:szCs w:val="18"/>
        </w:rPr>
        <w:t>defence</w:t>
      </w:r>
      <w:proofErr w:type="spellEnd"/>
      <w:r w:rsidRPr="002E4993">
        <w:rPr>
          <w:rFonts w:ascii="Arial" w:eastAsia="Arial" w:hAnsi="Arial" w:cs="Arial"/>
          <w:color w:val="000000"/>
          <w:sz w:val="18"/>
          <w:szCs w:val="18"/>
        </w:rPr>
        <w:t xml:space="preserve"> of the claim.</w:t>
      </w:r>
    </w:p>
    <w:p w14:paraId="510D5534" w14:textId="705B0F68" w:rsidR="00680033" w:rsidRDefault="00680033" w:rsidP="00161F50">
      <w:pPr>
        <w:tabs>
          <w:tab w:val="left" w:pos="288"/>
        </w:tabs>
        <w:spacing w:after="0" w:line="240" w:lineRule="auto"/>
        <w:ind w:right="144"/>
        <w:textAlignment w:val="baseline"/>
        <w:rPr>
          <w:rFonts w:ascii="Arial" w:eastAsia="Arial" w:hAnsi="Arial" w:cs="Arial"/>
          <w:color w:val="000000"/>
          <w:spacing w:val="1"/>
          <w:sz w:val="18"/>
          <w:szCs w:val="18"/>
        </w:rPr>
      </w:pPr>
      <w:r w:rsidRPr="002E4993">
        <w:rPr>
          <w:rFonts w:ascii="Arial" w:eastAsia="Arial" w:hAnsi="Arial" w:cs="Arial"/>
          <w:color w:val="000000"/>
          <w:spacing w:val="1"/>
          <w:sz w:val="18"/>
          <w:szCs w:val="18"/>
        </w:rPr>
        <w:t>c.</w:t>
      </w:r>
      <w:r w:rsidRPr="002E4993">
        <w:rPr>
          <w:rFonts w:ascii="Arial" w:eastAsia="Arial" w:hAnsi="Arial" w:cs="Arial"/>
          <w:color w:val="000000"/>
          <w:spacing w:val="1"/>
          <w:sz w:val="18"/>
          <w:szCs w:val="18"/>
        </w:rPr>
        <w:tab/>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706AF62D" w14:textId="77777777" w:rsidR="007E1226" w:rsidRPr="002E4993" w:rsidRDefault="007E1226" w:rsidP="00161F50">
      <w:pPr>
        <w:tabs>
          <w:tab w:val="left" w:pos="288"/>
        </w:tabs>
        <w:spacing w:after="0" w:line="240" w:lineRule="auto"/>
        <w:ind w:right="144"/>
        <w:textAlignment w:val="baseline"/>
        <w:rPr>
          <w:rFonts w:ascii="Arial" w:eastAsia="Arial" w:hAnsi="Arial" w:cs="Arial"/>
          <w:color w:val="000000"/>
          <w:spacing w:val="1"/>
          <w:sz w:val="18"/>
          <w:szCs w:val="18"/>
        </w:rPr>
      </w:pPr>
    </w:p>
    <w:p w14:paraId="078A83A3" w14:textId="77777777" w:rsidR="00680033" w:rsidRPr="002E4993" w:rsidRDefault="00680033" w:rsidP="00161F50">
      <w:pPr>
        <w:spacing w:after="0" w:line="240" w:lineRule="auto"/>
        <w:textAlignment w:val="baseline"/>
        <w:rPr>
          <w:rFonts w:ascii="Arial" w:eastAsia="Arial" w:hAnsi="Arial" w:cs="Arial"/>
          <w:b/>
          <w:color w:val="000000"/>
          <w:sz w:val="18"/>
          <w:szCs w:val="18"/>
        </w:rPr>
      </w:pPr>
      <w:r w:rsidRPr="002E4993">
        <w:rPr>
          <w:rFonts w:ascii="Arial" w:eastAsia="Arial" w:hAnsi="Arial" w:cs="Arial"/>
          <w:b/>
          <w:color w:val="000000"/>
          <w:sz w:val="18"/>
          <w:szCs w:val="18"/>
        </w:rPr>
        <w:t>Notification of Intellectual Property Rights (IPR) Restrictions</w:t>
      </w:r>
    </w:p>
    <w:p w14:paraId="67E8AC39" w14:textId="77777777" w:rsidR="00680033" w:rsidRPr="002E4993" w:rsidRDefault="00680033" w:rsidP="00161F50">
      <w:pPr>
        <w:spacing w:after="0" w:line="240" w:lineRule="auto"/>
        <w:textAlignment w:val="baseline"/>
        <w:rPr>
          <w:rFonts w:ascii="Arial" w:eastAsia="Arial" w:hAnsi="Arial" w:cs="Arial"/>
          <w:color w:val="000000"/>
          <w:sz w:val="18"/>
          <w:szCs w:val="18"/>
        </w:rPr>
      </w:pPr>
      <w:r w:rsidRPr="002E4993">
        <w:rPr>
          <w:rFonts w:ascii="Arial" w:eastAsia="Arial" w:hAnsi="Arial" w:cs="Arial"/>
          <w:color w:val="000000"/>
          <w:sz w:val="18"/>
          <w:szCs w:val="18"/>
        </w:rPr>
        <w:t>d. Where any of the Conditions listed below (1 to 3) have been added to these Conditions of the Contract as Project Specific DEFCONs at Clause 21,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2 (Notification of Intellectual Property Rights (IPR) Restrictions):</w:t>
      </w:r>
    </w:p>
    <w:p w14:paraId="642406C2" w14:textId="77777777" w:rsidR="00680033" w:rsidRPr="002E4993" w:rsidRDefault="00680033" w:rsidP="00460536">
      <w:pPr>
        <w:widowControl/>
        <w:numPr>
          <w:ilvl w:val="0"/>
          <w:numId w:val="31"/>
        </w:numPr>
        <w:tabs>
          <w:tab w:val="clear" w:pos="360"/>
          <w:tab w:val="left" w:pos="648"/>
        </w:tabs>
        <w:spacing w:after="0" w:line="240" w:lineRule="auto"/>
        <w:ind w:left="567" w:hanging="567"/>
        <w:textAlignment w:val="baseline"/>
        <w:rPr>
          <w:rFonts w:ascii="Arial" w:eastAsia="Arial" w:hAnsi="Arial" w:cs="Arial"/>
          <w:color w:val="000000"/>
          <w:sz w:val="18"/>
          <w:szCs w:val="18"/>
        </w:rPr>
      </w:pPr>
      <w:r w:rsidRPr="002E4993">
        <w:rPr>
          <w:rFonts w:ascii="Arial" w:eastAsia="Arial" w:hAnsi="Arial" w:cs="Arial"/>
          <w:color w:val="000000"/>
          <w:sz w:val="18"/>
          <w:szCs w:val="18"/>
        </w:rPr>
        <w:t xml:space="preserve">DEFCON 15 - including notification of any self-standing background Intellectual </w:t>
      </w:r>
      <w:proofErr w:type="gramStart"/>
      <w:r w:rsidRPr="002E4993">
        <w:rPr>
          <w:rFonts w:ascii="Arial" w:eastAsia="Arial" w:hAnsi="Arial" w:cs="Arial"/>
          <w:color w:val="000000"/>
          <w:sz w:val="18"/>
          <w:szCs w:val="18"/>
        </w:rPr>
        <w:t>Property;</w:t>
      </w:r>
      <w:proofErr w:type="gramEnd"/>
    </w:p>
    <w:p w14:paraId="55242A93" w14:textId="77777777" w:rsidR="00680033" w:rsidRPr="002E4993" w:rsidRDefault="00680033" w:rsidP="00460536">
      <w:pPr>
        <w:widowControl/>
        <w:numPr>
          <w:ilvl w:val="0"/>
          <w:numId w:val="31"/>
        </w:numPr>
        <w:tabs>
          <w:tab w:val="clear" w:pos="360"/>
          <w:tab w:val="left" w:pos="648"/>
        </w:tabs>
        <w:spacing w:after="0" w:line="240" w:lineRule="auto"/>
        <w:ind w:left="567" w:hanging="567"/>
        <w:textAlignment w:val="baseline"/>
        <w:rPr>
          <w:rFonts w:ascii="Arial" w:eastAsia="Arial" w:hAnsi="Arial" w:cs="Arial"/>
          <w:color w:val="000000"/>
          <w:spacing w:val="-1"/>
          <w:sz w:val="18"/>
          <w:szCs w:val="18"/>
        </w:rPr>
      </w:pPr>
      <w:r w:rsidRPr="002E4993">
        <w:rPr>
          <w:rFonts w:ascii="Arial" w:eastAsia="Arial" w:hAnsi="Arial" w:cs="Arial"/>
          <w:color w:val="000000"/>
          <w:spacing w:val="-1"/>
          <w:sz w:val="18"/>
          <w:szCs w:val="18"/>
        </w:rPr>
        <w:t xml:space="preserve">DEFCON 90 - including copyright material supplied under clause </w:t>
      </w:r>
      <w:proofErr w:type="gramStart"/>
      <w:r w:rsidRPr="002E4993">
        <w:rPr>
          <w:rFonts w:ascii="Arial" w:eastAsia="Arial" w:hAnsi="Arial" w:cs="Arial"/>
          <w:color w:val="000000"/>
          <w:spacing w:val="-1"/>
          <w:sz w:val="18"/>
          <w:szCs w:val="18"/>
        </w:rPr>
        <w:t>5;</w:t>
      </w:r>
      <w:proofErr w:type="gramEnd"/>
    </w:p>
    <w:p w14:paraId="67822B08" w14:textId="77777777" w:rsidR="00680033" w:rsidRPr="002E4993" w:rsidRDefault="00680033" w:rsidP="00460536">
      <w:pPr>
        <w:widowControl/>
        <w:numPr>
          <w:ilvl w:val="0"/>
          <w:numId w:val="31"/>
        </w:numPr>
        <w:tabs>
          <w:tab w:val="clear" w:pos="360"/>
          <w:tab w:val="left" w:pos="648"/>
        </w:tabs>
        <w:spacing w:after="0" w:line="240" w:lineRule="auto"/>
        <w:ind w:left="567" w:hanging="567"/>
        <w:textAlignment w:val="baseline"/>
        <w:rPr>
          <w:rFonts w:ascii="Arial" w:eastAsia="Arial" w:hAnsi="Arial" w:cs="Arial"/>
          <w:color w:val="000000"/>
          <w:spacing w:val="-1"/>
          <w:sz w:val="18"/>
          <w:szCs w:val="18"/>
        </w:rPr>
      </w:pPr>
      <w:r w:rsidRPr="002E4993">
        <w:rPr>
          <w:rFonts w:ascii="Arial" w:eastAsia="Arial" w:hAnsi="Arial" w:cs="Arial"/>
          <w:color w:val="000000"/>
          <w:spacing w:val="-1"/>
          <w:sz w:val="18"/>
          <w:szCs w:val="18"/>
        </w:rPr>
        <w:t xml:space="preserve">DEFCON 91 - limitations of Deliverable Software under clause </w:t>
      </w:r>
      <w:proofErr w:type="gramStart"/>
      <w:r w:rsidRPr="002E4993">
        <w:rPr>
          <w:rFonts w:ascii="Arial" w:eastAsia="Arial" w:hAnsi="Arial" w:cs="Arial"/>
          <w:color w:val="000000"/>
          <w:spacing w:val="-1"/>
          <w:sz w:val="18"/>
          <w:szCs w:val="18"/>
        </w:rPr>
        <w:t>3b;</w:t>
      </w:r>
      <w:proofErr w:type="gramEnd"/>
    </w:p>
    <w:p w14:paraId="07B9C5C0" w14:textId="77777777" w:rsidR="00680033" w:rsidRPr="002E4993" w:rsidRDefault="00680033" w:rsidP="00161F50">
      <w:pPr>
        <w:tabs>
          <w:tab w:val="left" w:pos="288"/>
        </w:tabs>
        <w:spacing w:after="0" w:line="240" w:lineRule="auto"/>
        <w:ind w:right="648"/>
        <w:textAlignment w:val="baseline"/>
        <w:rPr>
          <w:rFonts w:ascii="Arial" w:eastAsia="Arial" w:hAnsi="Arial" w:cs="Arial"/>
          <w:color w:val="000000"/>
          <w:sz w:val="18"/>
          <w:szCs w:val="18"/>
        </w:rPr>
      </w:pPr>
      <w:r w:rsidRPr="002E4993">
        <w:rPr>
          <w:rFonts w:ascii="Arial" w:eastAsia="Arial" w:hAnsi="Arial" w:cs="Arial"/>
          <w:color w:val="000000"/>
          <w:sz w:val="18"/>
          <w:szCs w:val="18"/>
        </w:rPr>
        <w:t>e.</w:t>
      </w:r>
      <w:r w:rsidRPr="002E4993">
        <w:rPr>
          <w:rFonts w:ascii="Arial" w:eastAsia="Arial" w:hAnsi="Arial" w:cs="Arial"/>
          <w:color w:val="000000"/>
          <w:sz w:val="18"/>
          <w:szCs w:val="18"/>
        </w:rPr>
        <w:tab/>
        <w:t xml:space="preserve">The Contractor shall promptly notify the Authority in writing if they become aware during the performance of the Contract of any required additions, </w:t>
      </w:r>
      <w:proofErr w:type="gramStart"/>
      <w:r w:rsidRPr="002E4993">
        <w:rPr>
          <w:rFonts w:ascii="Arial" w:eastAsia="Arial" w:hAnsi="Arial" w:cs="Arial"/>
          <w:color w:val="000000"/>
          <w:sz w:val="18"/>
          <w:szCs w:val="18"/>
        </w:rPr>
        <w:t>inaccuracies</w:t>
      </w:r>
      <w:proofErr w:type="gramEnd"/>
      <w:r w:rsidRPr="002E4993">
        <w:rPr>
          <w:rFonts w:ascii="Arial" w:eastAsia="Arial" w:hAnsi="Arial" w:cs="Arial"/>
          <w:color w:val="000000"/>
          <w:sz w:val="18"/>
          <w:szCs w:val="18"/>
        </w:rPr>
        <w:t xml:space="preserve"> or omissions in Schedule 2.</w:t>
      </w:r>
    </w:p>
    <w:p w14:paraId="00BD994C" w14:textId="2F03BDD8" w:rsidR="006D1557" w:rsidRPr="002E4993" w:rsidRDefault="00680033" w:rsidP="00161F50">
      <w:pPr>
        <w:tabs>
          <w:tab w:val="left" w:pos="288"/>
        </w:tabs>
        <w:spacing w:after="0" w:line="240" w:lineRule="auto"/>
        <w:textAlignment w:val="baseline"/>
        <w:rPr>
          <w:rFonts w:ascii="Arial" w:eastAsia="Arial" w:hAnsi="Arial" w:cs="Arial"/>
          <w:color w:val="000000"/>
          <w:sz w:val="18"/>
          <w:szCs w:val="18"/>
        </w:rPr>
      </w:pPr>
      <w:r w:rsidRPr="002E4993">
        <w:rPr>
          <w:rFonts w:ascii="Arial" w:eastAsia="Arial" w:hAnsi="Arial" w:cs="Arial"/>
          <w:color w:val="000000"/>
          <w:sz w:val="18"/>
          <w:szCs w:val="18"/>
        </w:rPr>
        <w:t>f.</w:t>
      </w:r>
      <w:r w:rsidRPr="002E4993">
        <w:rPr>
          <w:rFonts w:ascii="Arial" w:eastAsia="Arial" w:hAnsi="Arial" w:cs="Arial"/>
          <w:color w:val="000000"/>
          <w:sz w:val="18"/>
          <w:szCs w:val="18"/>
        </w:rPr>
        <w:tab/>
        <w:t>Any amendment to Schedule 2 shall be made in accordance with DEFCON 503 (SC1).</w:t>
      </w:r>
    </w:p>
    <w:p w14:paraId="3D96C3A3" w14:textId="77777777" w:rsidR="006D1557" w:rsidRPr="002E4993" w:rsidRDefault="006D1557" w:rsidP="00161F50">
      <w:pPr>
        <w:tabs>
          <w:tab w:val="left" w:pos="288"/>
        </w:tabs>
        <w:spacing w:after="0" w:line="240" w:lineRule="auto"/>
        <w:textAlignment w:val="baseline"/>
        <w:rPr>
          <w:rFonts w:ascii="Arial" w:eastAsia="Arial" w:hAnsi="Arial" w:cs="Arial"/>
          <w:color w:val="000000"/>
          <w:sz w:val="18"/>
          <w:szCs w:val="18"/>
        </w:rPr>
      </w:pPr>
    </w:p>
    <w:p w14:paraId="525AF0E6" w14:textId="77777777" w:rsidR="00680033" w:rsidRPr="002E4993" w:rsidRDefault="00680033" w:rsidP="00161F50">
      <w:pPr>
        <w:spacing w:after="0" w:line="240" w:lineRule="auto"/>
        <w:textAlignment w:val="baseline"/>
        <w:rPr>
          <w:rFonts w:ascii="Arial" w:eastAsia="Arial" w:hAnsi="Arial" w:cs="Arial"/>
          <w:b/>
          <w:color w:val="000000"/>
          <w:sz w:val="18"/>
          <w:szCs w:val="18"/>
        </w:rPr>
      </w:pPr>
      <w:r w:rsidRPr="002E4993">
        <w:rPr>
          <w:rFonts w:ascii="Arial" w:eastAsia="Arial" w:hAnsi="Arial" w:cs="Arial"/>
          <w:b/>
          <w:color w:val="000000"/>
          <w:sz w:val="18"/>
          <w:szCs w:val="18"/>
        </w:rPr>
        <w:t>8 Supply of Contractor Deliverables and Quality Assurance</w:t>
      </w:r>
    </w:p>
    <w:p w14:paraId="05D884B2" w14:textId="77777777" w:rsidR="00680033" w:rsidRPr="002E4993" w:rsidRDefault="00680033" w:rsidP="00460536">
      <w:pPr>
        <w:widowControl/>
        <w:numPr>
          <w:ilvl w:val="0"/>
          <w:numId w:val="32"/>
        </w:numPr>
        <w:spacing w:after="0" w:line="240" w:lineRule="auto"/>
        <w:ind w:left="720" w:hanging="360"/>
        <w:textAlignment w:val="baseline"/>
        <w:rPr>
          <w:rFonts w:ascii="Arial" w:eastAsia="Arial" w:hAnsi="Arial" w:cs="Arial"/>
          <w:color w:val="000000"/>
          <w:sz w:val="18"/>
          <w:szCs w:val="18"/>
        </w:rPr>
      </w:pPr>
      <w:r w:rsidRPr="002E4993">
        <w:rPr>
          <w:rFonts w:ascii="Arial" w:eastAsia="Arial" w:hAnsi="Arial" w:cs="Arial"/>
          <w:color w:val="000000"/>
          <w:sz w:val="18"/>
          <w:szCs w:val="18"/>
        </w:rPr>
        <w:t>This Contract comes into effect on the Effective Date of Contract.</w:t>
      </w:r>
    </w:p>
    <w:p w14:paraId="5E674BAC" w14:textId="77777777" w:rsidR="00680033" w:rsidRPr="002E4993" w:rsidRDefault="00680033" w:rsidP="00460536">
      <w:pPr>
        <w:widowControl/>
        <w:numPr>
          <w:ilvl w:val="0"/>
          <w:numId w:val="32"/>
        </w:numPr>
        <w:spacing w:after="0" w:line="240" w:lineRule="auto"/>
        <w:ind w:left="720" w:hanging="360"/>
        <w:textAlignment w:val="baseline"/>
        <w:rPr>
          <w:rFonts w:ascii="Arial" w:eastAsia="Arial" w:hAnsi="Arial" w:cs="Arial"/>
          <w:color w:val="000000"/>
          <w:sz w:val="18"/>
          <w:szCs w:val="18"/>
        </w:rPr>
      </w:pPr>
      <w:r w:rsidRPr="002E4993">
        <w:rPr>
          <w:rFonts w:ascii="Arial" w:eastAsia="Arial" w:hAnsi="Arial" w:cs="Arial"/>
          <w:color w:val="000000"/>
          <w:sz w:val="18"/>
          <w:szCs w:val="18"/>
        </w:rPr>
        <w:t>The Contractor shall supply the Contractor Deliverables to the Authority at the Firm Price stated in the Schedule to the purchase order.</w:t>
      </w:r>
    </w:p>
    <w:p w14:paraId="3BCEE95D" w14:textId="77777777" w:rsidR="00680033" w:rsidRPr="002E4993" w:rsidRDefault="00680033" w:rsidP="00460536">
      <w:pPr>
        <w:widowControl/>
        <w:numPr>
          <w:ilvl w:val="0"/>
          <w:numId w:val="32"/>
        </w:numPr>
        <w:spacing w:after="0" w:line="240" w:lineRule="auto"/>
        <w:ind w:left="720" w:hanging="360"/>
        <w:textAlignment w:val="baseline"/>
        <w:rPr>
          <w:rFonts w:ascii="Arial" w:eastAsia="Arial" w:hAnsi="Arial" w:cs="Arial"/>
          <w:color w:val="000000"/>
          <w:sz w:val="18"/>
          <w:szCs w:val="18"/>
        </w:rPr>
      </w:pPr>
      <w:r w:rsidRPr="002E4993">
        <w:rPr>
          <w:rFonts w:ascii="Arial" w:eastAsia="Arial" w:hAnsi="Arial" w:cs="Arial"/>
          <w:color w:val="000000"/>
          <w:sz w:val="18"/>
          <w:szCs w:val="18"/>
        </w:rPr>
        <w:t>The Contractor shall ensure that the Contractor Deliverables:</w:t>
      </w:r>
    </w:p>
    <w:p w14:paraId="0BDB737F" w14:textId="77777777" w:rsidR="00680033" w:rsidRPr="002E4993" w:rsidRDefault="00680033" w:rsidP="00460536">
      <w:pPr>
        <w:widowControl/>
        <w:numPr>
          <w:ilvl w:val="0"/>
          <w:numId w:val="33"/>
        </w:numPr>
        <w:tabs>
          <w:tab w:val="clear" w:pos="360"/>
          <w:tab w:val="left" w:pos="648"/>
        </w:tabs>
        <w:spacing w:after="0" w:line="240" w:lineRule="auto"/>
        <w:ind w:left="709" w:hanging="709"/>
        <w:textAlignment w:val="baseline"/>
        <w:rPr>
          <w:rFonts w:ascii="Arial" w:eastAsia="Arial" w:hAnsi="Arial" w:cs="Arial"/>
          <w:color w:val="000000"/>
          <w:sz w:val="18"/>
          <w:szCs w:val="18"/>
        </w:rPr>
      </w:pPr>
      <w:r w:rsidRPr="002E4993">
        <w:rPr>
          <w:rFonts w:ascii="Arial" w:eastAsia="Arial" w:hAnsi="Arial" w:cs="Arial"/>
          <w:color w:val="000000"/>
          <w:sz w:val="18"/>
          <w:szCs w:val="18"/>
        </w:rPr>
        <w:t xml:space="preserve">correspond with the </w:t>
      </w:r>
      <w:proofErr w:type="gramStart"/>
      <w:r w:rsidRPr="002E4993">
        <w:rPr>
          <w:rFonts w:ascii="Arial" w:eastAsia="Arial" w:hAnsi="Arial" w:cs="Arial"/>
          <w:color w:val="000000"/>
          <w:sz w:val="18"/>
          <w:szCs w:val="18"/>
        </w:rPr>
        <w:t>specification;</w:t>
      </w:r>
      <w:proofErr w:type="gramEnd"/>
    </w:p>
    <w:p w14:paraId="7CEA9963" w14:textId="77777777" w:rsidR="00680033" w:rsidRPr="002E4993" w:rsidRDefault="00680033" w:rsidP="00460536">
      <w:pPr>
        <w:widowControl/>
        <w:numPr>
          <w:ilvl w:val="0"/>
          <w:numId w:val="33"/>
        </w:numPr>
        <w:tabs>
          <w:tab w:val="clear" w:pos="360"/>
          <w:tab w:val="left" w:pos="648"/>
        </w:tabs>
        <w:spacing w:after="0" w:line="240" w:lineRule="auto"/>
        <w:ind w:left="709" w:right="72" w:hanging="709"/>
        <w:textAlignment w:val="baseline"/>
        <w:rPr>
          <w:rFonts w:ascii="Arial" w:eastAsia="Arial" w:hAnsi="Arial" w:cs="Arial"/>
          <w:color w:val="000000"/>
          <w:sz w:val="18"/>
          <w:szCs w:val="18"/>
        </w:rPr>
      </w:pPr>
      <w:r w:rsidRPr="002E4993">
        <w:rPr>
          <w:rFonts w:ascii="Arial" w:eastAsia="Arial" w:hAnsi="Arial" w:cs="Arial"/>
          <w:color w:val="000000"/>
          <w:sz w:val="18"/>
          <w:szCs w:val="18"/>
        </w:rPr>
        <w:t>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5FEAB3A4" w14:textId="77777777" w:rsidR="00680033" w:rsidRDefault="00680033" w:rsidP="00460536">
      <w:pPr>
        <w:widowControl/>
        <w:numPr>
          <w:ilvl w:val="0"/>
          <w:numId w:val="33"/>
        </w:numPr>
        <w:tabs>
          <w:tab w:val="clear" w:pos="360"/>
          <w:tab w:val="left" w:pos="648"/>
        </w:tabs>
        <w:spacing w:after="0" w:line="240" w:lineRule="auto"/>
        <w:textAlignment w:val="baseline"/>
        <w:rPr>
          <w:rFonts w:ascii="Arial" w:eastAsia="Arial" w:hAnsi="Arial" w:cs="Arial"/>
          <w:color w:val="000000"/>
          <w:sz w:val="18"/>
          <w:szCs w:val="18"/>
        </w:rPr>
      </w:pPr>
      <w:r w:rsidRPr="002E4993">
        <w:rPr>
          <w:rFonts w:ascii="Arial" w:eastAsia="Arial" w:hAnsi="Arial" w:cs="Arial"/>
          <w:color w:val="000000"/>
          <w:sz w:val="18"/>
          <w:szCs w:val="18"/>
        </w:rPr>
        <w:t>comply with any applicable Quality Assurance Requirements specified in the purchase order.</w:t>
      </w:r>
    </w:p>
    <w:p w14:paraId="5E204064" w14:textId="5BDC1895" w:rsidR="00680033" w:rsidRPr="002E4993" w:rsidRDefault="00680033" w:rsidP="00161F50">
      <w:pPr>
        <w:spacing w:after="0" w:line="240" w:lineRule="auto"/>
        <w:ind w:right="144"/>
        <w:textAlignment w:val="baseline"/>
        <w:rPr>
          <w:rFonts w:ascii="Arial" w:eastAsia="Arial" w:hAnsi="Arial" w:cs="Arial"/>
          <w:color w:val="000000"/>
          <w:sz w:val="18"/>
          <w:szCs w:val="18"/>
        </w:rPr>
      </w:pPr>
      <w:r w:rsidRPr="002E4993">
        <w:rPr>
          <w:rFonts w:ascii="Arial" w:eastAsia="Arial" w:hAnsi="Arial" w:cs="Arial"/>
          <w:color w:val="000000"/>
          <w:sz w:val="18"/>
          <w:szCs w:val="18"/>
        </w:rPr>
        <w:t xml:space="preserve">d. The Contractor shall apply for and obtain any </w:t>
      </w:r>
      <w:proofErr w:type="spellStart"/>
      <w:r w:rsidRPr="002E4993">
        <w:rPr>
          <w:rFonts w:ascii="Arial" w:eastAsia="Arial" w:hAnsi="Arial" w:cs="Arial"/>
          <w:color w:val="000000"/>
          <w:sz w:val="18"/>
          <w:szCs w:val="18"/>
        </w:rPr>
        <w:t>licences</w:t>
      </w:r>
      <w:proofErr w:type="spellEnd"/>
      <w:r w:rsidRPr="002E4993">
        <w:rPr>
          <w:rFonts w:ascii="Arial" w:eastAsia="Arial" w:hAnsi="Arial" w:cs="Arial"/>
          <w:color w:val="000000"/>
          <w:sz w:val="18"/>
          <w:szCs w:val="18"/>
        </w:rPr>
        <w:t xml:space="preserve"> required to import any material required for the performance of the Contract in the UK. The Authority shall provide to the Contractor reasonable assistance </w:t>
      </w:r>
      <w:proofErr w:type="gramStart"/>
      <w:r w:rsidRPr="002E4993">
        <w:rPr>
          <w:rFonts w:ascii="Arial" w:eastAsia="Arial" w:hAnsi="Arial" w:cs="Arial"/>
          <w:color w:val="000000"/>
          <w:sz w:val="18"/>
          <w:szCs w:val="18"/>
        </w:rPr>
        <w:t>with regard to</w:t>
      </w:r>
      <w:proofErr w:type="gramEnd"/>
      <w:r w:rsidRPr="002E4993">
        <w:rPr>
          <w:rFonts w:ascii="Arial" w:eastAsia="Arial" w:hAnsi="Arial" w:cs="Arial"/>
          <w:color w:val="000000"/>
          <w:sz w:val="18"/>
          <w:szCs w:val="18"/>
        </w:rPr>
        <w:t xml:space="preserve"> any relevant </w:t>
      </w:r>
      <w:proofErr w:type="spellStart"/>
      <w:r w:rsidRPr="002E4993">
        <w:rPr>
          <w:rFonts w:ascii="Arial" w:eastAsia="Arial" w:hAnsi="Arial" w:cs="Arial"/>
          <w:color w:val="000000"/>
          <w:sz w:val="18"/>
          <w:szCs w:val="18"/>
        </w:rPr>
        <w:t>defence</w:t>
      </w:r>
      <w:proofErr w:type="spellEnd"/>
      <w:r w:rsidRPr="002E4993">
        <w:rPr>
          <w:rFonts w:ascii="Arial" w:eastAsia="Arial" w:hAnsi="Arial" w:cs="Arial"/>
          <w:color w:val="000000"/>
          <w:sz w:val="18"/>
          <w:szCs w:val="18"/>
        </w:rPr>
        <w:t xml:space="preserve"> or security matter arising in the application for any such </w:t>
      </w:r>
      <w:proofErr w:type="spellStart"/>
      <w:r w:rsidRPr="002E4993">
        <w:rPr>
          <w:rFonts w:ascii="Arial" w:eastAsia="Arial" w:hAnsi="Arial" w:cs="Arial"/>
          <w:color w:val="000000"/>
          <w:sz w:val="18"/>
          <w:szCs w:val="18"/>
        </w:rPr>
        <w:t>licence</w:t>
      </w:r>
      <w:proofErr w:type="spellEnd"/>
      <w:r w:rsidRPr="002E4993">
        <w:rPr>
          <w:rFonts w:ascii="Arial" w:eastAsia="Arial" w:hAnsi="Arial" w:cs="Arial"/>
          <w:color w:val="000000"/>
          <w:sz w:val="18"/>
          <w:szCs w:val="18"/>
        </w:rPr>
        <w:t>.</w:t>
      </w:r>
    </w:p>
    <w:p w14:paraId="25A7FA33" w14:textId="77777777" w:rsidR="006D1557" w:rsidRPr="002E4993" w:rsidRDefault="006D1557" w:rsidP="00161F50">
      <w:pPr>
        <w:spacing w:after="0" w:line="240" w:lineRule="auto"/>
        <w:ind w:right="144"/>
        <w:textAlignment w:val="baseline"/>
        <w:rPr>
          <w:rFonts w:ascii="Arial" w:eastAsia="Arial" w:hAnsi="Arial" w:cs="Arial"/>
          <w:color w:val="000000"/>
          <w:sz w:val="18"/>
          <w:szCs w:val="18"/>
        </w:rPr>
      </w:pPr>
    </w:p>
    <w:p w14:paraId="16531725" w14:textId="77777777" w:rsidR="00680033" w:rsidRPr="002E4993" w:rsidRDefault="00680033" w:rsidP="00161F50">
      <w:pPr>
        <w:spacing w:after="0" w:line="240" w:lineRule="auto"/>
        <w:textAlignment w:val="baseline"/>
        <w:rPr>
          <w:rFonts w:ascii="Arial" w:eastAsia="Arial" w:hAnsi="Arial" w:cs="Arial"/>
          <w:b/>
          <w:color w:val="000000"/>
          <w:sz w:val="18"/>
          <w:szCs w:val="18"/>
        </w:rPr>
      </w:pPr>
      <w:r w:rsidRPr="002E4993">
        <w:rPr>
          <w:rFonts w:ascii="Arial" w:eastAsia="Arial" w:hAnsi="Arial" w:cs="Arial"/>
          <w:b/>
          <w:color w:val="000000"/>
          <w:sz w:val="18"/>
          <w:szCs w:val="18"/>
        </w:rPr>
        <w:t>9 Supply of Data for Hazardous Substances, Mixtures and Articles in Contractor Deliverables</w:t>
      </w:r>
    </w:p>
    <w:p w14:paraId="0CAB9F9D" w14:textId="77777777" w:rsidR="00680033" w:rsidRPr="002E4993" w:rsidRDefault="00680033" w:rsidP="00161F50">
      <w:pPr>
        <w:tabs>
          <w:tab w:val="left" w:pos="288"/>
        </w:tabs>
        <w:spacing w:after="0" w:line="240" w:lineRule="auto"/>
        <w:textAlignment w:val="baseline"/>
        <w:rPr>
          <w:rFonts w:ascii="Arial" w:eastAsia="Arial" w:hAnsi="Arial" w:cs="Arial"/>
          <w:color w:val="000000"/>
          <w:sz w:val="18"/>
          <w:szCs w:val="18"/>
        </w:rPr>
      </w:pPr>
      <w:r w:rsidRPr="002E4993">
        <w:rPr>
          <w:rFonts w:ascii="Arial" w:eastAsia="Arial" w:hAnsi="Arial" w:cs="Arial"/>
          <w:color w:val="000000"/>
          <w:sz w:val="18"/>
          <w:szCs w:val="18"/>
        </w:rPr>
        <w:t>a.</w:t>
      </w:r>
      <w:r w:rsidRPr="002E4993">
        <w:rPr>
          <w:rFonts w:ascii="Arial" w:eastAsia="Arial" w:hAnsi="Arial" w:cs="Arial"/>
          <w:color w:val="000000"/>
          <w:sz w:val="18"/>
          <w:szCs w:val="18"/>
        </w:rPr>
        <w:tab/>
        <w:t>Nothing in this Clause 9 shall reduce or limit any statutory duty or legal obligation of the Authority or the Contractor.</w:t>
      </w:r>
    </w:p>
    <w:p w14:paraId="2F171437" w14:textId="77777777" w:rsidR="00680033" w:rsidRPr="002E4993" w:rsidRDefault="00680033" w:rsidP="00161F50">
      <w:pPr>
        <w:spacing w:after="0" w:line="240" w:lineRule="auto"/>
        <w:ind w:right="72"/>
        <w:textAlignment w:val="baseline"/>
        <w:rPr>
          <w:rFonts w:ascii="Arial" w:eastAsia="Arial" w:hAnsi="Arial" w:cs="Arial"/>
          <w:color w:val="000000"/>
          <w:sz w:val="18"/>
          <w:szCs w:val="18"/>
        </w:rPr>
      </w:pPr>
      <w:r w:rsidRPr="002E4993">
        <w:rPr>
          <w:rFonts w:ascii="Arial" w:eastAsia="Arial" w:hAnsi="Arial" w:cs="Arial"/>
          <w:color w:val="000000"/>
          <w:sz w:val="18"/>
          <w:szCs w:val="18"/>
        </w:rPr>
        <w:t>b. As soon as possible and in any event within the period specified in the purchase order (or if no such period is specified no later than one month prior to the delivery date), the Contractor shall provide to the Authority’s representatives in the manner and format prescribed in the purchase order:</w:t>
      </w:r>
    </w:p>
    <w:p w14:paraId="236F5514" w14:textId="77777777" w:rsidR="00680033" w:rsidRPr="002E4993" w:rsidRDefault="00680033" w:rsidP="00460536">
      <w:pPr>
        <w:widowControl/>
        <w:numPr>
          <w:ilvl w:val="0"/>
          <w:numId w:val="34"/>
        </w:numPr>
        <w:tabs>
          <w:tab w:val="clear" w:pos="432"/>
          <w:tab w:val="left" w:pos="720"/>
        </w:tabs>
        <w:spacing w:after="0" w:line="240" w:lineRule="auto"/>
        <w:ind w:left="360" w:right="144" w:hanging="360"/>
        <w:textAlignment w:val="baseline"/>
        <w:rPr>
          <w:rFonts w:ascii="Arial" w:eastAsia="Arial" w:hAnsi="Arial" w:cs="Arial"/>
          <w:color w:val="000000"/>
          <w:sz w:val="18"/>
          <w:szCs w:val="18"/>
        </w:rPr>
      </w:pPr>
      <w:r w:rsidRPr="002E4993">
        <w:rPr>
          <w:rFonts w:ascii="Arial" w:eastAsia="Arial" w:hAnsi="Arial" w:cs="Arial"/>
          <w:color w:val="000000"/>
          <w:sz w:val="18"/>
          <w:szCs w:val="18"/>
        </w:rPr>
        <w:t xml:space="preserve">confirmation as to </w:t>
      </w:r>
      <w:proofErr w:type="gramStart"/>
      <w:r w:rsidRPr="002E4993">
        <w:rPr>
          <w:rFonts w:ascii="Arial" w:eastAsia="Arial" w:hAnsi="Arial" w:cs="Arial"/>
          <w:color w:val="000000"/>
          <w:sz w:val="18"/>
          <w:szCs w:val="18"/>
        </w:rPr>
        <w:t>whether or not</w:t>
      </w:r>
      <w:proofErr w:type="gramEnd"/>
      <w:r w:rsidRPr="002E4993">
        <w:rPr>
          <w:rFonts w:ascii="Arial" w:eastAsia="Arial" w:hAnsi="Arial" w:cs="Arial"/>
          <w:color w:val="000000"/>
          <w:sz w:val="18"/>
          <w:szCs w:val="18"/>
        </w:rPr>
        <w:t xml:space="preserve"> to the best of its knowledge any of the Contractor Deliverables contain Hazardous Substances, Mixtures or Articles; and</w:t>
      </w:r>
    </w:p>
    <w:p w14:paraId="011FA49B" w14:textId="77777777" w:rsidR="00680033" w:rsidRPr="002E4993" w:rsidRDefault="00680033" w:rsidP="00460536">
      <w:pPr>
        <w:widowControl/>
        <w:numPr>
          <w:ilvl w:val="0"/>
          <w:numId w:val="34"/>
        </w:numPr>
        <w:tabs>
          <w:tab w:val="clear" w:pos="432"/>
          <w:tab w:val="left" w:pos="720"/>
        </w:tabs>
        <w:spacing w:after="0" w:line="240" w:lineRule="auto"/>
        <w:ind w:left="360" w:right="288" w:hanging="360"/>
        <w:textAlignment w:val="baseline"/>
        <w:rPr>
          <w:rFonts w:ascii="Arial" w:eastAsia="Arial" w:hAnsi="Arial" w:cs="Arial"/>
          <w:color w:val="000000"/>
          <w:sz w:val="18"/>
          <w:szCs w:val="18"/>
        </w:rPr>
      </w:pPr>
      <w:r w:rsidRPr="002E4993">
        <w:rPr>
          <w:rFonts w:ascii="Arial" w:eastAsia="Arial" w:hAnsi="Arial" w:cs="Arial"/>
          <w:color w:val="000000"/>
          <w:sz w:val="18"/>
          <w:szCs w:val="18"/>
        </w:rPr>
        <w:t>for each Substance, Mixture or Article supplied in meeting the criteria of classification as hazardous in accordance with the GB Classification, Labelling and Packaging (GB CLP) a UK REACH compliant Safety Data Sheet (SDS</w:t>
      </w:r>
      <w:proofErr w:type="gramStart"/>
      <w:r w:rsidRPr="002E4993">
        <w:rPr>
          <w:rFonts w:ascii="Arial" w:eastAsia="Arial" w:hAnsi="Arial" w:cs="Arial"/>
          <w:color w:val="000000"/>
          <w:sz w:val="18"/>
          <w:szCs w:val="18"/>
        </w:rPr>
        <w:t>);</w:t>
      </w:r>
      <w:proofErr w:type="gramEnd"/>
    </w:p>
    <w:p w14:paraId="35FA7499" w14:textId="77777777" w:rsidR="00680033" w:rsidRPr="002E4993" w:rsidRDefault="00680033" w:rsidP="00460536">
      <w:pPr>
        <w:widowControl/>
        <w:numPr>
          <w:ilvl w:val="0"/>
          <w:numId w:val="34"/>
        </w:numPr>
        <w:tabs>
          <w:tab w:val="clear" w:pos="432"/>
          <w:tab w:val="left" w:pos="720"/>
        </w:tabs>
        <w:spacing w:after="0" w:line="240" w:lineRule="auto"/>
        <w:ind w:left="360" w:right="288" w:hanging="360"/>
        <w:textAlignment w:val="baseline"/>
        <w:rPr>
          <w:rFonts w:ascii="Arial" w:eastAsia="Arial" w:hAnsi="Arial" w:cs="Arial"/>
          <w:color w:val="000000"/>
          <w:sz w:val="18"/>
          <w:szCs w:val="18"/>
        </w:rPr>
      </w:pPr>
      <w:r w:rsidRPr="002E4993">
        <w:rPr>
          <w:rFonts w:ascii="Arial" w:eastAsia="Arial" w:hAnsi="Arial" w:cs="Arial"/>
          <w:color w:val="000000"/>
          <w:sz w:val="18"/>
          <w:szCs w:val="18"/>
        </w:rPr>
        <w:t>where Mixtures supplied do not meet the criteria for classification as hazardous according to GB CLP but contain a hazardous Substance an SDS is to be made available on request; and</w:t>
      </w:r>
    </w:p>
    <w:p w14:paraId="6457E474" w14:textId="77777777" w:rsidR="00680033" w:rsidRPr="002E4993" w:rsidRDefault="00680033" w:rsidP="00460536">
      <w:pPr>
        <w:widowControl/>
        <w:numPr>
          <w:ilvl w:val="0"/>
          <w:numId w:val="34"/>
        </w:numPr>
        <w:tabs>
          <w:tab w:val="clear" w:pos="432"/>
          <w:tab w:val="left" w:pos="720"/>
        </w:tabs>
        <w:spacing w:after="0" w:line="240" w:lineRule="auto"/>
        <w:ind w:left="360" w:right="144" w:hanging="360"/>
        <w:textAlignment w:val="baseline"/>
        <w:rPr>
          <w:rFonts w:ascii="Arial" w:eastAsia="Arial" w:hAnsi="Arial" w:cs="Arial"/>
          <w:color w:val="000000"/>
          <w:sz w:val="18"/>
          <w:szCs w:val="18"/>
        </w:rPr>
      </w:pPr>
      <w:r w:rsidRPr="002E4993">
        <w:rPr>
          <w:rFonts w:ascii="Arial" w:eastAsia="Arial" w:hAnsi="Arial" w:cs="Arial"/>
          <w:color w:val="000000"/>
          <w:sz w:val="18"/>
          <w:szCs w:val="18"/>
        </w:rPr>
        <w:t>for each Article whether supplied on its own or part of an assembly that contains a Substance on the UK REACH Authorisation List, Restriction List and / or the Candidate List of Substances of Very High Concern (SVHC) in a proportion greater than 0.1% w/w of the Article, sufficient information, available to the supplier, to allow safe use of the Article including, as a minimum, the name of that Substance at the time of supply.</w:t>
      </w:r>
    </w:p>
    <w:p w14:paraId="1AE41766" w14:textId="77777777" w:rsidR="00680033" w:rsidRPr="002E4993" w:rsidRDefault="00680033" w:rsidP="00161F50">
      <w:pPr>
        <w:spacing w:after="0" w:line="240" w:lineRule="auto"/>
        <w:textAlignment w:val="baseline"/>
        <w:rPr>
          <w:rFonts w:ascii="Arial" w:eastAsia="Arial" w:hAnsi="Arial" w:cs="Arial"/>
          <w:color w:val="000000"/>
          <w:sz w:val="18"/>
          <w:szCs w:val="18"/>
        </w:rPr>
      </w:pPr>
      <w:r w:rsidRPr="002E4993">
        <w:rPr>
          <w:rFonts w:ascii="Arial" w:eastAsia="Arial" w:hAnsi="Arial" w:cs="Arial"/>
          <w:color w:val="000000"/>
          <w:sz w:val="18"/>
          <w:szCs w:val="18"/>
        </w:rPr>
        <w:t>c. For substances, Mixtures or Articles that meet the criteria list in clause 9.b above:</w:t>
      </w:r>
    </w:p>
    <w:p w14:paraId="3B62750E" w14:textId="77777777" w:rsidR="00680033" w:rsidRPr="002E4993" w:rsidRDefault="00680033" w:rsidP="00460536">
      <w:pPr>
        <w:widowControl/>
        <w:numPr>
          <w:ilvl w:val="0"/>
          <w:numId w:val="35"/>
        </w:numPr>
        <w:tabs>
          <w:tab w:val="clear" w:pos="432"/>
          <w:tab w:val="left" w:pos="720"/>
        </w:tabs>
        <w:spacing w:after="0" w:line="240" w:lineRule="auto"/>
        <w:ind w:left="360" w:right="72" w:hanging="360"/>
        <w:textAlignment w:val="baseline"/>
        <w:rPr>
          <w:rFonts w:ascii="Arial" w:eastAsia="Arial" w:hAnsi="Arial" w:cs="Arial"/>
          <w:color w:val="000000"/>
          <w:sz w:val="18"/>
          <w:szCs w:val="18"/>
        </w:rPr>
      </w:pPr>
      <w:r w:rsidRPr="002E4993">
        <w:rPr>
          <w:rFonts w:ascii="Arial" w:eastAsia="Arial" w:hAnsi="Arial" w:cs="Arial"/>
          <w:color w:val="000000"/>
          <w:sz w:val="18"/>
          <w:szCs w:val="18"/>
        </w:rPr>
        <w:t>if the Contractor becomes aware of new information which may affect the risk management measures or new information on the hazard, the Contractor shall update the SDS/safety Information and forward it to the Authority and to the address listed in the purchase order; and</w:t>
      </w:r>
    </w:p>
    <w:p w14:paraId="4B315B20" w14:textId="77777777" w:rsidR="00680033" w:rsidRPr="002E4993" w:rsidRDefault="00680033" w:rsidP="00460536">
      <w:pPr>
        <w:widowControl/>
        <w:numPr>
          <w:ilvl w:val="0"/>
          <w:numId w:val="35"/>
        </w:numPr>
        <w:tabs>
          <w:tab w:val="clear" w:pos="432"/>
          <w:tab w:val="left" w:pos="720"/>
        </w:tabs>
        <w:spacing w:after="0" w:line="240" w:lineRule="auto"/>
        <w:ind w:left="360" w:right="504" w:hanging="360"/>
        <w:textAlignment w:val="baseline"/>
        <w:rPr>
          <w:rFonts w:ascii="Arial" w:eastAsia="Arial" w:hAnsi="Arial" w:cs="Arial"/>
          <w:color w:val="000000"/>
          <w:sz w:val="18"/>
          <w:szCs w:val="18"/>
        </w:rPr>
      </w:pPr>
      <w:r w:rsidRPr="002E4993">
        <w:rPr>
          <w:rFonts w:ascii="Arial" w:eastAsia="Arial" w:hAnsi="Arial" w:cs="Arial"/>
          <w:color w:val="000000"/>
          <w:sz w:val="18"/>
          <w:szCs w:val="18"/>
        </w:rPr>
        <w:t>if the Authority becomes aware of new information that might call into question the appropriateness of the risk management measures identified in the safety information supplied, shall report this information in writing to the Contractor.</w:t>
      </w:r>
    </w:p>
    <w:p w14:paraId="3F81A794" w14:textId="77777777" w:rsidR="00680033" w:rsidRPr="002E4993" w:rsidRDefault="00680033" w:rsidP="00161F50">
      <w:pPr>
        <w:spacing w:after="0" w:line="240" w:lineRule="auto"/>
        <w:ind w:right="72"/>
        <w:textAlignment w:val="baseline"/>
        <w:rPr>
          <w:rFonts w:ascii="Arial" w:eastAsia="Arial" w:hAnsi="Arial" w:cs="Arial"/>
          <w:color w:val="000000"/>
          <w:sz w:val="18"/>
          <w:szCs w:val="18"/>
        </w:rPr>
      </w:pPr>
      <w:r w:rsidRPr="002E4993">
        <w:rPr>
          <w:rFonts w:ascii="Arial" w:eastAsia="Arial" w:hAnsi="Arial" w:cs="Arial"/>
          <w:color w:val="000000"/>
          <w:sz w:val="18"/>
          <w:szCs w:val="18"/>
        </w:rPr>
        <w:t>d. 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w:t>
      </w:r>
    </w:p>
    <w:p w14:paraId="6C06A125" w14:textId="77777777" w:rsidR="00680033" w:rsidRPr="002E4993" w:rsidRDefault="00680033" w:rsidP="00161F50">
      <w:pPr>
        <w:spacing w:after="0" w:line="240" w:lineRule="auto"/>
        <w:ind w:right="288"/>
        <w:textAlignment w:val="baseline"/>
        <w:rPr>
          <w:rFonts w:ascii="Arial" w:eastAsia="Arial" w:hAnsi="Arial" w:cs="Arial"/>
          <w:color w:val="000000"/>
          <w:sz w:val="18"/>
          <w:szCs w:val="18"/>
        </w:rPr>
      </w:pPr>
      <w:r w:rsidRPr="002E4993">
        <w:rPr>
          <w:rFonts w:ascii="Arial" w:eastAsia="Arial" w:hAnsi="Arial" w:cs="Arial"/>
          <w:color w:val="000000"/>
          <w:sz w:val="18"/>
          <w:szCs w:val="18"/>
        </w:rPr>
        <w:t xml:space="preserve">e. If the Substances, Mixtures or Articles in Contractor Deliverables, are or contain or embody a radioactive substance as defined in the </w:t>
      </w:r>
      <w:proofErr w:type="spellStart"/>
      <w:r w:rsidRPr="002E4993">
        <w:rPr>
          <w:rFonts w:ascii="Arial" w:eastAsia="Arial" w:hAnsi="Arial" w:cs="Arial"/>
          <w:color w:val="000000"/>
          <w:sz w:val="18"/>
          <w:szCs w:val="18"/>
        </w:rPr>
        <w:t>Ionising</w:t>
      </w:r>
      <w:proofErr w:type="spellEnd"/>
      <w:r w:rsidRPr="002E4993">
        <w:rPr>
          <w:rFonts w:ascii="Arial" w:eastAsia="Arial" w:hAnsi="Arial" w:cs="Arial"/>
          <w:color w:val="000000"/>
          <w:sz w:val="18"/>
          <w:szCs w:val="18"/>
        </w:rPr>
        <w:t xml:space="preserve"> Radiation Regulations SI 2017/1075, the Contractor shall additionally provide details on DEFFORM 68 of:</w:t>
      </w:r>
    </w:p>
    <w:p w14:paraId="5560F41D" w14:textId="77777777" w:rsidR="00680033" w:rsidRPr="002E4993" w:rsidRDefault="00680033" w:rsidP="00460536">
      <w:pPr>
        <w:widowControl/>
        <w:numPr>
          <w:ilvl w:val="0"/>
          <w:numId w:val="36"/>
        </w:numPr>
        <w:tabs>
          <w:tab w:val="clear" w:pos="432"/>
          <w:tab w:val="left" w:pos="720"/>
        </w:tabs>
        <w:spacing w:after="0" w:line="240" w:lineRule="auto"/>
        <w:ind w:left="720" w:hanging="360"/>
        <w:textAlignment w:val="baseline"/>
        <w:rPr>
          <w:rFonts w:ascii="Arial" w:eastAsia="Arial" w:hAnsi="Arial" w:cs="Arial"/>
          <w:color w:val="000000"/>
          <w:sz w:val="18"/>
          <w:szCs w:val="18"/>
        </w:rPr>
      </w:pPr>
      <w:r w:rsidRPr="002E4993">
        <w:rPr>
          <w:rFonts w:ascii="Arial" w:eastAsia="Arial" w:hAnsi="Arial" w:cs="Arial"/>
          <w:color w:val="000000"/>
          <w:sz w:val="18"/>
          <w:szCs w:val="18"/>
        </w:rPr>
        <w:t>activity; and</w:t>
      </w:r>
    </w:p>
    <w:p w14:paraId="0381D721" w14:textId="77777777" w:rsidR="00680033" w:rsidRPr="002E4993" w:rsidRDefault="00680033" w:rsidP="00460536">
      <w:pPr>
        <w:widowControl/>
        <w:numPr>
          <w:ilvl w:val="0"/>
          <w:numId w:val="36"/>
        </w:numPr>
        <w:tabs>
          <w:tab w:val="clear" w:pos="432"/>
          <w:tab w:val="left" w:pos="720"/>
        </w:tabs>
        <w:spacing w:after="0" w:line="240" w:lineRule="auto"/>
        <w:ind w:left="720" w:hanging="360"/>
        <w:textAlignment w:val="baseline"/>
        <w:rPr>
          <w:rFonts w:ascii="Arial" w:eastAsia="Arial" w:hAnsi="Arial" w:cs="Arial"/>
          <w:color w:val="000000"/>
          <w:sz w:val="18"/>
          <w:szCs w:val="18"/>
        </w:rPr>
      </w:pPr>
      <w:r w:rsidRPr="002E4993">
        <w:rPr>
          <w:rFonts w:ascii="Arial" w:eastAsia="Arial" w:hAnsi="Arial" w:cs="Arial"/>
          <w:color w:val="000000"/>
          <w:sz w:val="18"/>
          <w:szCs w:val="18"/>
        </w:rPr>
        <w:t>the substance and form (including any isotope).</w:t>
      </w:r>
    </w:p>
    <w:p w14:paraId="2726B141" w14:textId="77777777" w:rsidR="00680033" w:rsidRPr="002E4993" w:rsidRDefault="00680033" w:rsidP="00161F50">
      <w:pPr>
        <w:spacing w:after="0" w:line="240" w:lineRule="auto"/>
        <w:ind w:right="72"/>
        <w:textAlignment w:val="baseline"/>
        <w:rPr>
          <w:rFonts w:ascii="Arial" w:eastAsia="Arial" w:hAnsi="Arial" w:cs="Arial"/>
          <w:color w:val="000000"/>
          <w:spacing w:val="-1"/>
          <w:sz w:val="18"/>
          <w:szCs w:val="18"/>
        </w:rPr>
      </w:pPr>
      <w:r w:rsidRPr="002E4993">
        <w:rPr>
          <w:rFonts w:ascii="Arial" w:eastAsia="Arial" w:hAnsi="Arial" w:cs="Arial"/>
          <w:color w:val="000000"/>
          <w:spacing w:val="-1"/>
          <w:sz w:val="18"/>
          <w:szCs w:val="18"/>
        </w:rPr>
        <w:t>f. If the Substances, Mixtures and Articles in Contractor Deliverables have magnetic properties which emit a magnetic field, the Contractor shall additionally provide details on DEFFORM 68 of the magnetic flux density at a defined distance, for the condition in which it is packed.</w:t>
      </w:r>
    </w:p>
    <w:p w14:paraId="126AE129" w14:textId="77777777" w:rsidR="00680033" w:rsidRPr="002E4993" w:rsidRDefault="00680033" w:rsidP="00161F50">
      <w:pPr>
        <w:spacing w:after="0" w:line="240" w:lineRule="auto"/>
        <w:ind w:right="216"/>
        <w:textAlignment w:val="baseline"/>
        <w:rPr>
          <w:rFonts w:ascii="Arial" w:eastAsia="Arial" w:hAnsi="Arial" w:cs="Arial"/>
          <w:color w:val="000000"/>
          <w:sz w:val="18"/>
          <w:szCs w:val="18"/>
        </w:rPr>
      </w:pPr>
      <w:r w:rsidRPr="002E4993">
        <w:rPr>
          <w:rFonts w:ascii="Arial" w:eastAsia="Arial" w:hAnsi="Arial" w:cs="Arial"/>
          <w:color w:val="000000"/>
          <w:sz w:val="18"/>
          <w:szCs w:val="18"/>
        </w:rPr>
        <w:t>g. Failure by the Contractor to comply with the requirements of this Condition shall be grounds for rejecting the affected Substances, Mixtures and Articles in Contractor Deliverables. Any withholding of information concerning hazardous Substance, Mixtures or Articles in Contractor Deliverables shall be regarded as a material breach of Contract under Condition 18 (Material Breach) for which the Authority reserves the right to require the Contractor to rectify the breach immediately at no additional cost to the Authority or to terminate the Contract in accordance with Condition 18.</w:t>
      </w:r>
    </w:p>
    <w:p w14:paraId="294C8D81" w14:textId="67AE4251" w:rsidR="00680033" w:rsidRPr="002E4993" w:rsidRDefault="00680033" w:rsidP="00161F50">
      <w:pPr>
        <w:spacing w:after="0" w:line="240" w:lineRule="auto"/>
        <w:ind w:right="432"/>
        <w:textAlignment w:val="baseline"/>
        <w:rPr>
          <w:rFonts w:ascii="Arial" w:eastAsia="Arial" w:hAnsi="Arial" w:cs="Arial"/>
          <w:color w:val="000000"/>
          <w:sz w:val="18"/>
          <w:szCs w:val="18"/>
        </w:rPr>
      </w:pPr>
      <w:r w:rsidRPr="002E4993">
        <w:rPr>
          <w:rFonts w:ascii="Arial" w:eastAsia="Arial" w:hAnsi="Arial" w:cs="Arial"/>
          <w:color w:val="000000"/>
          <w:sz w:val="18"/>
          <w:szCs w:val="18"/>
        </w:rPr>
        <w:t>h. Where delivery is made to the Defence Fulfilment Centre (DFC) and / or other Team Leidos location / building, the Contractor must comply with the Logistic Commodities and Services Transformation (LCST) Supplier Manual.</w:t>
      </w:r>
    </w:p>
    <w:p w14:paraId="2332FE03" w14:textId="77777777" w:rsidR="00EA647D" w:rsidRPr="002E4993" w:rsidRDefault="00EA647D" w:rsidP="00161F50">
      <w:pPr>
        <w:spacing w:after="0" w:line="240" w:lineRule="auto"/>
        <w:ind w:right="432"/>
        <w:textAlignment w:val="baseline"/>
        <w:rPr>
          <w:rFonts w:ascii="Arial" w:eastAsia="Arial" w:hAnsi="Arial" w:cs="Arial"/>
          <w:color w:val="000000"/>
          <w:sz w:val="18"/>
          <w:szCs w:val="18"/>
        </w:rPr>
      </w:pPr>
    </w:p>
    <w:p w14:paraId="78DD5CC2" w14:textId="77777777" w:rsidR="00680033" w:rsidRPr="002E4993" w:rsidRDefault="00680033" w:rsidP="00161F50">
      <w:pPr>
        <w:spacing w:after="0" w:line="240" w:lineRule="auto"/>
        <w:textAlignment w:val="baseline"/>
        <w:rPr>
          <w:rFonts w:ascii="Arial" w:eastAsia="Arial" w:hAnsi="Arial" w:cs="Arial"/>
          <w:b/>
          <w:color w:val="000000"/>
          <w:sz w:val="18"/>
          <w:szCs w:val="18"/>
        </w:rPr>
      </w:pPr>
      <w:r w:rsidRPr="002E4993">
        <w:rPr>
          <w:rFonts w:ascii="Arial" w:eastAsia="Arial" w:hAnsi="Arial" w:cs="Arial"/>
          <w:b/>
          <w:color w:val="000000"/>
          <w:sz w:val="18"/>
          <w:szCs w:val="18"/>
        </w:rPr>
        <w:t>10 Delivery / Collection</w:t>
      </w:r>
    </w:p>
    <w:p w14:paraId="5F3C88F1" w14:textId="77777777" w:rsidR="00680033" w:rsidRPr="002E4993" w:rsidRDefault="00680033" w:rsidP="00161F50">
      <w:pPr>
        <w:spacing w:after="0" w:line="240" w:lineRule="auto"/>
        <w:ind w:right="648"/>
        <w:textAlignment w:val="baseline"/>
        <w:rPr>
          <w:rFonts w:ascii="Arial" w:eastAsia="Arial" w:hAnsi="Arial" w:cs="Arial"/>
          <w:color w:val="000000"/>
          <w:sz w:val="18"/>
          <w:szCs w:val="18"/>
        </w:rPr>
      </w:pPr>
      <w:r w:rsidRPr="002E4993">
        <w:rPr>
          <w:rFonts w:ascii="Arial" w:eastAsia="Arial" w:hAnsi="Arial" w:cs="Arial"/>
          <w:color w:val="000000"/>
          <w:sz w:val="18"/>
          <w:szCs w:val="18"/>
        </w:rPr>
        <w:t>a. The purchase order shall specify whether the Contractor Deliverables are to be delivered to the consignee by the Contractor or collected from the consignor by the Authority.</w:t>
      </w:r>
    </w:p>
    <w:p w14:paraId="305E792B" w14:textId="77777777" w:rsidR="00680033" w:rsidRPr="002E4993" w:rsidRDefault="00680033" w:rsidP="00161F50">
      <w:pPr>
        <w:spacing w:after="0" w:line="240" w:lineRule="auto"/>
        <w:ind w:right="288"/>
        <w:textAlignment w:val="baseline"/>
        <w:rPr>
          <w:rFonts w:ascii="Arial" w:eastAsia="Arial" w:hAnsi="Arial" w:cs="Arial"/>
          <w:color w:val="000000"/>
          <w:sz w:val="18"/>
          <w:szCs w:val="18"/>
        </w:rPr>
      </w:pPr>
      <w:r w:rsidRPr="002E4993">
        <w:rPr>
          <w:rFonts w:ascii="Arial" w:eastAsia="Arial" w:hAnsi="Arial" w:cs="Arial"/>
          <w:color w:val="000000"/>
          <w:sz w:val="18"/>
          <w:szCs w:val="18"/>
        </w:rPr>
        <w:t>b. Title and risk in the Contractor Deliverables shall pass from the Contractor to the Authority on delivery or on collection in accordance with Clause 10.a.</w:t>
      </w:r>
    </w:p>
    <w:p w14:paraId="335B2483" w14:textId="764771BC" w:rsidR="00680033" w:rsidRPr="002E4993" w:rsidRDefault="00680033" w:rsidP="00161F50">
      <w:pPr>
        <w:spacing w:after="0" w:line="240" w:lineRule="auto"/>
        <w:ind w:right="72"/>
        <w:textAlignment w:val="baseline"/>
        <w:rPr>
          <w:rFonts w:ascii="Arial" w:eastAsia="Arial" w:hAnsi="Arial" w:cs="Arial"/>
          <w:color w:val="000000"/>
          <w:sz w:val="18"/>
          <w:szCs w:val="18"/>
        </w:rPr>
      </w:pPr>
      <w:r w:rsidRPr="002E4993">
        <w:rPr>
          <w:rFonts w:ascii="Arial" w:eastAsia="Arial" w:hAnsi="Arial" w:cs="Arial"/>
          <w:color w:val="000000"/>
          <w:sz w:val="18"/>
          <w:szCs w:val="18"/>
        </w:rPr>
        <w:t>c. The Authority shall be deemed to have accepted the Contractor Deliverables within a reasonable time after title and risk has passed to the Authority unless it has rejected the Contractor Deliverables within the same period.</w:t>
      </w:r>
    </w:p>
    <w:p w14:paraId="2DE31F6D" w14:textId="77777777" w:rsidR="00EA647D" w:rsidRPr="002E4993" w:rsidRDefault="00EA647D" w:rsidP="00161F50">
      <w:pPr>
        <w:spacing w:after="0" w:line="240" w:lineRule="auto"/>
        <w:ind w:right="72"/>
        <w:textAlignment w:val="baseline"/>
        <w:rPr>
          <w:rFonts w:ascii="Arial" w:eastAsia="Arial" w:hAnsi="Arial" w:cs="Arial"/>
          <w:color w:val="000000"/>
          <w:sz w:val="18"/>
          <w:szCs w:val="18"/>
        </w:rPr>
      </w:pPr>
    </w:p>
    <w:p w14:paraId="4A9490C7" w14:textId="77777777" w:rsidR="00680033" w:rsidRPr="002E4993" w:rsidRDefault="00680033" w:rsidP="00161F50">
      <w:pPr>
        <w:spacing w:after="0" w:line="240" w:lineRule="auto"/>
        <w:textAlignment w:val="baseline"/>
        <w:rPr>
          <w:rFonts w:ascii="Arial" w:eastAsia="Arial" w:hAnsi="Arial" w:cs="Arial"/>
          <w:b/>
          <w:color w:val="000000"/>
          <w:sz w:val="18"/>
          <w:szCs w:val="18"/>
        </w:rPr>
      </w:pPr>
      <w:r w:rsidRPr="002E4993">
        <w:rPr>
          <w:rFonts w:ascii="Arial" w:eastAsia="Arial" w:hAnsi="Arial" w:cs="Arial"/>
          <w:b/>
          <w:color w:val="000000"/>
          <w:sz w:val="18"/>
          <w:szCs w:val="18"/>
        </w:rPr>
        <w:t>11. Marking of Contractor Deliverables</w:t>
      </w:r>
    </w:p>
    <w:p w14:paraId="4082FE4E" w14:textId="77777777" w:rsidR="00680033" w:rsidRPr="002E4993" w:rsidRDefault="00680033" w:rsidP="00460536">
      <w:pPr>
        <w:widowControl/>
        <w:numPr>
          <w:ilvl w:val="0"/>
          <w:numId w:val="37"/>
        </w:numPr>
        <w:spacing w:after="0" w:line="240" w:lineRule="auto"/>
        <w:ind w:left="780" w:hanging="360"/>
        <w:textAlignment w:val="baseline"/>
        <w:rPr>
          <w:rFonts w:ascii="Arial" w:eastAsia="Arial" w:hAnsi="Arial" w:cs="Arial"/>
          <w:color w:val="000000"/>
          <w:sz w:val="18"/>
          <w:szCs w:val="18"/>
        </w:rPr>
      </w:pPr>
      <w:r w:rsidRPr="002E4993">
        <w:rPr>
          <w:rFonts w:ascii="Arial" w:eastAsia="Arial" w:hAnsi="Arial" w:cs="Arial"/>
          <w:color w:val="000000"/>
          <w:sz w:val="18"/>
          <w:szCs w:val="18"/>
        </w:rPr>
        <w:t>Each Contractor Deliverable shall be marked in accordance with the requirements specified in the purchase order or if no such</w:t>
      </w:r>
    </w:p>
    <w:p w14:paraId="7C62D245" w14:textId="77777777" w:rsidR="00680033" w:rsidRPr="002E4993" w:rsidRDefault="00680033" w:rsidP="00161F50">
      <w:pPr>
        <w:spacing w:after="0" w:line="240" w:lineRule="auto"/>
        <w:textAlignment w:val="baseline"/>
        <w:rPr>
          <w:rFonts w:ascii="Arial" w:eastAsia="Arial" w:hAnsi="Arial" w:cs="Arial"/>
          <w:color w:val="000000"/>
          <w:spacing w:val="1"/>
          <w:sz w:val="18"/>
          <w:szCs w:val="18"/>
        </w:rPr>
      </w:pPr>
      <w:r w:rsidRPr="002E4993">
        <w:rPr>
          <w:rFonts w:ascii="Arial" w:eastAsia="Arial" w:hAnsi="Arial" w:cs="Arial"/>
          <w:color w:val="000000"/>
          <w:spacing w:val="1"/>
          <w:sz w:val="18"/>
          <w:szCs w:val="18"/>
        </w:rPr>
        <w:t>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shown in the Contract.</w:t>
      </w:r>
    </w:p>
    <w:p w14:paraId="76299C65" w14:textId="77777777" w:rsidR="00680033" w:rsidRPr="002E4993" w:rsidRDefault="00680033" w:rsidP="00460536">
      <w:pPr>
        <w:widowControl/>
        <w:numPr>
          <w:ilvl w:val="0"/>
          <w:numId w:val="37"/>
        </w:numPr>
        <w:spacing w:after="0" w:line="240" w:lineRule="auto"/>
        <w:ind w:left="780" w:right="288" w:hanging="360"/>
        <w:textAlignment w:val="baseline"/>
        <w:rPr>
          <w:rFonts w:ascii="Arial" w:eastAsia="Arial" w:hAnsi="Arial" w:cs="Arial"/>
          <w:color w:val="000000"/>
          <w:sz w:val="18"/>
          <w:szCs w:val="18"/>
        </w:rPr>
      </w:pPr>
      <w:r w:rsidRPr="002E4993">
        <w:rPr>
          <w:rFonts w:ascii="Arial" w:eastAsia="Arial" w:hAnsi="Arial" w:cs="Arial"/>
          <w:color w:val="000000"/>
          <w:sz w:val="18"/>
          <w:szCs w:val="18"/>
        </w:rPr>
        <w:t xml:space="preserve">Any marking method used shall not have a detrimental effect on the strength, </w:t>
      </w:r>
      <w:proofErr w:type="gramStart"/>
      <w:r w:rsidRPr="002E4993">
        <w:rPr>
          <w:rFonts w:ascii="Arial" w:eastAsia="Arial" w:hAnsi="Arial" w:cs="Arial"/>
          <w:color w:val="000000"/>
          <w:sz w:val="18"/>
          <w:szCs w:val="18"/>
        </w:rPr>
        <w:t>serviceability</w:t>
      </w:r>
      <w:proofErr w:type="gramEnd"/>
      <w:r w:rsidRPr="002E4993">
        <w:rPr>
          <w:rFonts w:ascii="Arial" w:eastAsia="Arial" w:hAnsi="Arial" w:cs="Arial"/>
          <w:color w:val="000000"/>
          <w:sz w:val="18"/>
          <w:szCs w:val="18"/>
        </w:rPr>
        <w:t xml:space="preserve"> or corrosion resistance of the Contractor Deliverables.</w:t>
      </w:r>
    </w:p>
    <w:p w14:paraId="3561CE4C" w14:textId="77777777" w:rsidR="00680033" w:rsidRPr="002E4993" w:rsidRDefault="00680033" w:rsidP="00460536">
      <w:pPr>
        <w:widowControl/>
        <w:numPr>
          <w:ilvl w:val="0"/>
          <w:numId w:val="37"/>
        </w:numPr>
        <w:spacing w:after="0" w:line="240" w:lineRule="auto"/>
        <w:ind w:left="780" w:hanging="360"/>
        <w:textAlignment w:val="baseline"/>
        <w:rPr>
          <w:rFonts w:ascii="Arial" w:eastAsia="Arial" w:hAnsi="Arial" w:cs="Arial"/>
          <w:color w:val="000000"/>
          <w:sz w:val="18"/>
          <w:szCs w:val="18"/>
        </w:rPr>
      </w:pPr>
      <w:r w:rsidRPr="002E4993">
        <w:rPr>
          <w:rFonts w:ascii="Arial" w:eastAsia="Arial" w:hAnsi="Arial" w:cs="Arial"/>
          <w:color w:val="000000"/>
          <w:sz w:val="18"/>
          <w:szCs w:val="18"/>
        </w:rPr>
        <w:lastRenderedPageBreak/>
        <w:t>The marking shall include any serial numbers allocated to the Contractor Deliverable.</w:t>
      </w:r>
    </w:p>
    <w:p w14:paraId="0433F9FA" w14:textId="7D396240" w:rsidR="00680033" w:rsidRPr="002E4993" w:rsidRDefault="00680033" w:rsidP="00460536">
      <w:pPr>
        <w:widowControl/>
        <w:numPr>
          <w:ilvl w:val="0"/>
          <w:numId w:val="37"/>
        </w:numPr>
        <w:spacing w:after="0" w:line="240" w:lineRule="auto"/>
        <w:ind w:right="360"/>
        <w:textAlignment w:val="baseline"/>
        <w:rPr>
          <w:rFonts w:ascii="Arial" w:eastAsia="Arial" w:hAnsi="Arial" w:cs="Arial"/>
          <w:color w:val="000000"/>
          <w:sz w:val="18"/>
          <w:szCs w:val="18"/>
        </w:rPr>
      </w:pPr>
      <w:r w:rsidRPr="002E4993">
        <w:rPr>
          <w:rFonts w:ascii="Arial" w:eastAsia="Arial" w:hAnsi="Arial" w:cs="Arial"/>
          <w:color w:val="000000"/>
          <w:sz w:val="18"/>
          <w:szCs w:val="18"/>
        </w:rPr>
        <w:t>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1D7B204C" w14:textId="77777777" w:rsidR="00EA647D" w:rsidRPr="002E4993" w:rsidRDefault="00EA647D" w:rsidP="00EA647D">
      <w:pPr>
        <w:widowControl/>
        <w:spacing w:after="0" w:line="240" w:lineRule="auto"/>
        <w:ind w:right="360"/>
        <w:textAlignment w:val="baseline"/>
        <w:rPr>
          <w:rFonts w:ascii="Arial" w:eastAsia="Arial" w:hAnsi="Arial" w:cs="Arial"/>
          <w:color w:val="000000"/>
          <w:sz w:val="18"/>
          <w:szCs w:val="18"/>
        </w:rPr>
      </w:pPr>
    </w:p>
    <w:p w14:paraId="5909A06B" w14:textId="77777777" w:rsidR="00680033" w:rsidRPr="002E4993" w:rsidRDefault="00680033" w:rsidP="00161F50">
      <w:pPr>
        <w:spacing w:after="0" w:line="240" w:lineRule="auto"/>
        <w:ind w:right="864"/>
        <w:textAlignment w:val="baseline"/>
        <w:rPr>
          <w:rFonts w:ascii="Arial" w:eastAsia="Arial" w:hAnsi="Arial" w:cs="Arial"/>
          <w:b/>
          <w:color w:val="000000"/>
          <w:sz w:val="18"/>
          <w:szCs w:val="18"/>
        </w:rPr>
      </w:pPr>
      <w:r w:rsidRPr="002E4993">
        <w:rPr>
          <w:rFonts w:ascii="Arial" w:eastAsia="Arial" w:hAnsi="Arial" w:cs="Arial"/>
          <w:b/>
          <w:color w:val="000000"/>
          <w:sz w:val="18"/>
          <w:szCs w:val="18"/>
        </w:rPr>
        <w:t>12 Packaging and Labelling of Contractor Deliverables (Excluding Contractor Deliverables Containing Ammunition or Explosives)</w:t>
      </w:r>
    </w:p>
    <w:p w14:paraId="615C1657" w14:textId="77777777" w:rsidR="00680033" w:rsidRPr="002E4993" w:rsidRDefault="00680033" w:rsidP="00460536">
      <w:pPr>
        <w:widowControl/>
        <w:numPr>
          <w:ilvl w:val="0"/>
          <w:numId w:val="38"/>
        </w:numPr>
        <w:spacing w:after="0" w:line="240" w:lineRule="auto"/>
        <w:ind w:left="780" w:right="144" w:hanging="360"/>
        <w:textAlignment w:val="baseline"/>
        <w:rPr>
          <w:rFonts w:ascii="Arial" w:eastAsia="Arial" w:hAnsi="Arial" w:cs="Arial"/>
          <w:color w:val="000000"/>
          <w:sz w:val="18"/>
          <w:szCs w:val="18"/>
        </w:rPr>
      </w:pPr>
      <w:r w:rsidRPr="002E4993">
        <w:rPr>
          <w:rFonts w:ascii="Arial" w:eastAsia="Arial" w:hAnsi="Arial" w:cs="Arial"/>
          <w:color w:val="000000"/>
          <w:sz w:val="18"/>
          <w:szCs w:val="18"/>
        </w:rPr>
        <w:t>The Contractor shall pack or have packed the Contractor Deliverables in accordance with any requirements specified in the purchase order and Def Stan 81-041 (Part 1 and Part 6).</w:t>
      </w:r>
    </w:p>
    <w:p w14:paraId="24D1EFE8" w14:textId="77777777" w:rsidR="00680033" w:rsidRPr="002E4993" w:rsidRDefault="00680033" w:rsidP="00460536">
      <w:pPr>
        <w:widowControl/>
        <w:numPr>
          <w:ilvl w:val="0"/>
          <w:numId w:val="38"/>
        </w:numPr>
        <w:spacing w:after="0" w:line="240" w:lineRule="auto"/>
        <w:ind w:left="780" w:right="72" w:hanging="360"/>
        <w:textAlignment w:val="baseline"/>
        <w:rPr>
          <w:rFonts w:ascii="Arial" w:eastAsia="Arial" w:hAnsi="Arial" w:cs="Arial"/>
          <w:color w:val="000000"/>
          <w:sz w:val="18"/>
          <w:szCs w:val="18"/>
        </w:rPr>
      </w:pPr>
      <w:r w:rsidRPr="002E4993">
        <w:rPr>
          <w:rFonts w:ascii="Arial" w:eastAsia="Arial" w:hAnsi="Arial" w:cs="Arial"/>
          <w:color w:val="000000"/>
          <w:sz w:val="18"/>
          <w:szCs w:val="18"/>
        </w:rPr>
        <w:t>The Contractor shall establish if the Contractor Deliverables are, or contain, Dangerous Goods as defined in the Regulations set out in this Clause 12. Any that do shall be packaged for UK or worldwide shipment by all modes of transport in accordance with the following unless otherwise specified in the Schedule to the purchase order:</w:t>
      </w:r>
    </w:p>
    <w:p w14:paraId="24ED6B21" w14:textId="77777777" w:rsidR="00680033" w:rsidRPr="002E4993" w:rsidRDefault="00680033" w:rsidP="00460536">
      <w:pPr>
        <w:widowControl/>
        <w:numPr>
          <w:ilvl w:val="0"/>
          <w:numId w:val="39"/>
        </w:numPr>
        <w:tabs>
          <w:tab w:val="clear" w:pos="432"/>
          <w:tab w:val="left" w:pos="720"/>
        </w:tabs>
        <w:spacing w:after="0" w:line="240" w:lineRule="auto"/>
        <w:textAlignment w:val="baseline"/>
        <w:rPr>
          <w:rFonts w:ascii="Arial" w:eastAsia="Arial" w:hAnsi="Arial" w:cs="Arial"/>
          <w:color w:val="000000"/>
          <w:sz w:val="18"/>
          <w:szCs w:val="18"/>
        </w:rPr>
      </w:pPr>
      <w:r w:rsidRPr="002E4993">
        <w:rPr>
          <w:rFonts w:ascii="Arial" w:eastAsia="Arial" w:hAnsi="Arial" w:cs="Arial"/>
          <w:color w:val="000000"/>
          <w:sz w:val="18"/>
          <w:szCs w:val="18"/>
        </w:rPr>
        <w:t xml:space="preserve">the Technical Instructions for the Safe Transport of Dangerous Goods by Air (ICAO), IATA Dangerous Goods </w:t>
      </w:r>
      <w:proofErr w:type="gramStart"/>
      <w:r w:rsidRPr="002E4993">
        <w:rPr>
          <w:rFonts w:ascii="Arial" w:eastAsia="Arial" w:hAnsi="Arial" w:cs="Arial"/>
          <w:color w:val="000000"/>
          <w:sz w:val="18"/>
          <w:szCs w:val="18"/>
        </w:rPr>
        <w:t>Regulations;</w:t>
      </w:r>
      <w:proofErr w:type="gramEnd"/>
    </w:p>
    <w:p w14:paraId="43338E48" w14:textId="77777777" w:rsidR="00680033" w:rsidRPr="002E4993" w:rsidRDefault="00680033" w:rsidP="00460536">
      <w:pPr>
        <w:widowControl/>
        <w:numPr>
          <w:ilvl w:val="0"/>
          <w:numId w:val="39"/>
        </w:numPr>
        <w:tabs>
          <w:tab w:val="clear" w:pos="432"/>
          <w:tab w:val="left" w:pos="720"/>
        </w:tabs>
        <w:spacing w:after="0" w:line="240" w:lineRule="auto"/>
        <w:textAlignment w:val="baseline"/>
        <w:rPr>
          <w:rFonts w:ascii="Arial" w:eastAsia="Arial" w:hAnsi="Arial" w:cs="Arial"/>
          <w:color w:val="000000"/>
          <w:spacing w:val="-1"/>
          <w:sz w:val="18"/>
          <w:szCs w:val="18"/>
        </w:rPr>
      </w:pPr>
      <w:r w:rsidRPr="002E4993">
        <w:rPr>
          <w:rFonts w:ascii="Arial" w:eastAsia="Arial" w:hAnsi="Arial" w:cs="Arial"/>
          <w:color w:val="000000"/>
          <w:spacing w:val="-1"/>
          <w:sz w:val="18"/>
          <w:szCs w:val="18"/>
        </w:rPr>
        <w:t xml:space="preserve">the International Maritime Dangerous Goods (IMDG) </w:t>
      </w:r>
      <w:proofErr w:type="gramStart"/>
      <w:r w:rsidRPr="002E4993">
        <w:rPr>
          <w:rFonts w:ascii="Arial" w:eastAsia="Arial" w:hAnsi="Arial" w:cs="Arial"/>
          <w:color w:val="000000"/>
          <w:spacing w:val="-1"/>
          <w:sz w:val="18"/>
          <w:szCs w:val="18"/>
        </w:rPr>
        <w:t>Code;</w:t>
      </w:r>
      <w:proofErr w:type="gramEnd"/>
    </w:p>
    <w:p w14:paraId="2BE629F6" w14:textId="77777777" w:rsidR="00680033" w:rsidRPr="002E4993" w:rsidRDefault="00680033" w:rsidP="00460536">
      <w:pPr>
        <w:widowControl/>
        <w:numPr>
          <w:ilvl w:val="0"/>
          <w:numId w:val="39"/>
        </w:numPr>
        <w:tabs>
          <w:tab w:val="clear" w:pos="432"/>
          <w:tab w:val="left" w:pos="720"/>
        </w:tabs>
        <w:spacing w:after="0" w:line="240" w:lineRule="auto"/>
        <w:textAlignment w:val="baseline"/>
        <w:rPr>
          <w:rFonts w:ascii="Arial" w:eastAsia="Arial" w:hAnsi="Arial" w:cs="Arial"/>
          <w:color w:val="000000"/>
          <w:sz w:val="18"/>
          <w:szCs w:val="18"/>
        </w:rPr>
      </w:pPr>
      <w:r w:rsidRPr="002E4993">
        <w:rPr>
          <w:rFonts w:ascii="Arial" w:eastAsia="Arial" w:hAnsi="Arial" w:cs="Arial"/>
          <w:color w:val="000000"/>
          <w:sz w:val="18"/>
          <w:szCs w:val="18"/>
        </w:rPr>
        <w:t>the Regulations Concerning the International Carriage of Dangerous Goods by Rail (RID); and</w:t>
      </w:r>
    </w:p>
    <w:p w14:paraId="37E498FC" w14:textId="77777777" w:rsidR="00680033" w:rsidRPr="002E4993" w:rsidRDefault="00680033" w:rsidP="00460536">
      <w:pPr>
        <w:widowControl/>
        <w:numPr>
          <w:ilvl w:val="0"/>
          <w:numId w:val="39"/>
        </w:numPr>
        <w:tabs>
          <w:tab w:val="clear" w:pos="432"/>
          <w:tab w:val="left" w:pos="720"/>
        </w:tabs>
        <w:spacing w:after="0" w:line="240" w:lineRule="auto"/>
        <w:textAlignment w:val="baseline"/>
        <w:rPr>
          <w:rFonts w:ascii="Arial" w:eastAsia="Arial" w:hAnsi="Arial" w:cs="Arial"/>
          <w:color w:val="000000"/>
          <w:sz w:val="18"/>
          <w:szCs w:val="18"/>
        </w:rPr>
      </w:pPr>
      <w:r w:rsidRPr="002E4993">
        <w:rPr>
          <w:rFonts w:ascii="Arial" w:eastAsia="Arial" w:hAnsi="Arial" w:cs="Arial"/>
          <w:color w:val="000000"/>
          <w:sz w:val="18"/>
          <w:szCs w:val="18"/>
        </w:rPr>
        <w:t>the European Agreement Concerning the International Carriage of Dangerous Goods by Road (ADR).</w:t>
      </w:r>
    </w:p>
    <w:p w14:paraId="38ECFC1A" w14:textId="77777777" w:rsidR="00680033" w:rsidRPr="002E4993" w:rsidRDefault="00680033" w:rsidP="00161F50">
      <w:pPr>
        <w:tabs>
          <w:tab w:val="right" w:pos="10008"/>
        </w:tabs>
        <w:spacing w:after="0" w:line="240" w:lineRule="auto"/>
        <w:textAlignment w:val="baseline"/>
        <w:rPr>
          <w:rFonts w:ascii="Arial" w:eastAsia="Arial" w:hAnsi="Arial" w:cs="Arial"/>
          <w:color w:val="000000"/>
          <w:sz w:val="18"/>
          <w:szCs w:val="18"/>
        </w:rPr>
      </w:pPr>
      <w:r w:rsidRPr="002E4993">
        <w:rPr>
          <w:rFonts w:ascii="Arial" w:eastAsia="Arial" w:hAnsi="Arial" w:cs="Arial"/>
          <w:color w:val="000000"/>
          <w:sz w:val="18"/>
          <w:szCs w:val="18"/>
        </w:rPr>
        <w:t>c.</w:t>
      </w:r>
      <w:r w:rsidRPr="002E4993">
        <w:rPr>
          <w:rFonts w:ascii="Arial" w:eastAsia="Arial" w:hAnsi="Arial" w:cs="Arial"/>
          <w:color w:val="000000"/>
          <w:sz w:val="18"/>
          <w:szCs w:val="18"/>
        </w:rPr>
        <w:tab/>
        <w:t>Certification markings, incorporating the UN logo, the package code and other prescribed information indicating that the package</w:t>
      </w:r>
    </w:p>
    <w:p w14:paraId="76904117" w14:textId="77777777" w:rsidR="00680033" w:rsidRPr="002E4993" w:rsidRDefault="00680033" w:rsidP="00161F50">
      <w:pPr>
        <w:spacing w:after="0" w:line="240" w:lineRule="auto"/>
        <w:textAlignment w:val="baseline"/>
        <w:rPr>
          <w:rFonts w:ascii="Arial" w:eastAsia="Arial" w:hAnsi="Arial" w:cs="Arial"/>
          <w:color w:val="000000"/>
          <w:sz w:val="18"/>
          <w:szCs w:val="18"/>
        </w:rPr>
      </w:pPr>
      <w:r w:rsidRPr="002E4993">
        <w:rPr>
          <w:rFonts w:ascii="Arial" w:eastAsia="Arial" w:hAnsi="Arial" w:cs="Arial"/>
          <w:color w:val="000000"/>
          <w:sz w:val="18"/>
          <w:szCs w:val="18"/>
        </w:rPr>
        <w:t>corresponds to the successfully designed type shall be marked on the packaging in accordance with the relevant regulation.</w:t>
      </w:r>
    </w:p>
    <w:p w14:paraId="2DDEA4EF" w14:textId="77777777" w:rsidR="00680033" w:rsidRDefault="00680033" w:rsidP="00161F50">
      <w:pPr>
        <w:spacing w:after="0" w:line="240" w:lineRule="auto"/>
        <w:rPr>
          <w:rFonts w:ascii="Arial" w:hAnsi="Arial" w:cs="Arial"/>
          <w:sz w:val="18"/>
          <w:szCs w:val="18"/>
        </w:rPr>
      </w:pPr>
    </w:p>
    <w:p w14:paraId="4DFA168E" w14:textId="77777777" w:rsidR="001D460D" w:rsidRPr="002E4993" w:rsidRDefault="001D460D" w:rsidP="001D460D">
      <w:pPr>
        <w:spacing w:after="0" w:line="240" w:lineRule="auto"/>
        <w:textAlignment w:val="baseline"/>
        <w:rPr>
          <w:rFonts w:ascii="Arial" w:eastAsia="Arial" w:hAnsi="Arial" w:cs="Arial"/>
          <w:b/>
          <w:color w:val="000000"/>
          <w:sz w:val="18"/>
          <w:szCs w:val="18"/>
        </w:rPr>
      </w:pPr>
      <w:r w:rsidRPr="002E4993">
        <w:rPr>
          <w:rFonts w:ascii="Arial" w:eastAsia="Arial" w:hAnsi="Arial" w:cs="Arial"/>
          <w:b/>
          <w:color w:val="000000"/>
          <w:sz w:val="18"/>
          <w:szCs w:val="18"/>
        </w:rPr>
        <w:t>13 Plastic Packaging Tax</w:t>
      </w:r>
    </w:p>
    <w:p w14:paraId="0E401DA1" w14:textId="77777777" w:rsidR="001D460D" w:rsidRPr="002E4993" w:rsidRDefault="001D460D" w:rsidP="001D460D">
      <w:pPr>
        <w:spacing w:after="0" w:line="240" w:lineRule="auto"/>
        <w:textAlignment w:val="baseline"/>
        <w:rPr>
          <w:rFonts w:ascii="Arial" w:eastAsia="Arial" w:hAnsi="Arial" w:cs="Arial"/>
          <w:color w:val="000000"/>
          <w:sz w:val="18"/>
          <w:szCs w:val="18"/>
        </w:rPr>
      </w:pPr>
      <w:r w:rsidRPr="002E4993">
        <w:rPr>
          <w:rFonts w:ascii="Arial" w:eastAsia="Arial" w:hAnsi="Arial" w:cs="Arial"/>
          <w:color w:val="000000"/>
          <w:sz w:val="18"/>
          <w:szCs w:val="18"/>
        </w:rPr>
        <w:t>a. The Contractor shall ensure that any PPT due in relation to this Contract is paid in accordance with the PPT Legislation.</w:t>
      </w:r>
    </w:p>
    <w:p w14:paraId="4CBD6D5F" w14:textId="77777777" w:rsidR="001D460D" w:rsidRPr="002E4993" w:rsidRDefault="001D460D" w:rsidP="001D460D">
      <w:pPr>
        <w:spacing w:after="0" w:line="240" w:lineRule="auto"/>
        <w:textAlignment w:val="baseline"/>
        <w:rPr>
          <w:rFonts w:ascii="Arial" w:eastAsia="Arial" w:hAnsi="Arial" w:cs="Arial"/>
          <w:color w:val="000000"/>
          <w:sz w:val="18"/>
          <w:szCs w:val="18"/>
        </w:rPr>
      </w:pPr>
      <w:r w:rsidRPr="002E4993">
        <w:rPr>
          <w:rFonts w:ascii="Arial" w:eastAsia="Arial" w:hAnsi="Arial" w:cs="Arial"/>
          <w:color w:val="000000"/>
          <w:sz w:val="18"/>
          <w:szCs w:val="18"/>
        </w:rPr>
        <w:t>b. The Contract Price includes any PPT that may be payable by the Contractor in relation to the Contract.</w:t>
      </w:r>
    </w:p>
    <w:p w14:paraId="1A19C515" w14:textId="77777777" w:rsidR="001D460D" w:rsidRPr="002E4993" w:rsidRDefault="001D460D" w:rsidP="001D460D">
      <w:pPr>
        <w:spacing w:after="0" w:line="240" w:lineRule="auto"/>
        <w:ind w:right="288"/>
        <w:textAlignment w:val="baseline"/>
        <w:rPr>
          <w:rFonts w:ascii="Arial" w:eastAsia="Arial" w:hAnsi="Arial" w:cs="Arial"/>
          <w:color w:val="000000"/>
          <w:sz w:val="18"/>
          <w:szCs w:val="18"/>
        </w:rPr>
      </w:pPr>
      <w:r w:rsidRPr="002E4993">
        <w:rPr>
          <w:rFonts w:ascii="Arial" w:eastAsia="Arial" w:hAnsi="Arial" w:cs="Arial"/>
          <w:color w:val="000000"/>
          <w:sz w:val="18"/>
          <w:szCs w:val="18"/>
        </w:rPr>
        <w:t>c. On reasonable notice being provided by the Authority, the Contractor shall provide and make available to the Authority details of any PPT they have paid that relates to the Contract.</w:t>
      </w:r>
    </w:p>
    <w:p w14:paraId="69AA7BDC" w14:textId="77777777" w:rsidR="001D460D" w:rsidRPr="002E4993" w:rsidRDefault="001D460D" w:rsidP="001D460D">
      <w:pPr>
        <w:spacing w:after="0" w:line="240" w:lineRule="auto"/>
        <w:textAlignment w:val="baseline"/>
        <w:rPr>
          <w:rFonts w:ascii="Arial" w:eastAsia="Arial" w:hAnsi="Arial" w:cs="Arial"/>
          <w:color w:val="000000"/>
          <w:sz w:val="18"/>
          <w:szCs w:val="18"/>
        </w:rPr>
      </w:pPr>
      <w:r w:rsidRPr="002E4993">
        <w:rPr>
          <w:rFonts w:ascii="Arial" w:eastAsia="Arial" w:hAnsi="Arial" w:cs="Arial"/>
          <w:color w:val="000000"/>
          <w:sz w:val="18"/>
          <w:szCs w:val="18"/>
        </w:rPr>
        <w:t xml:space="preserve">d. The Contractor shall notify the Authority, in writing, </w:t>
      </w:r>
      <w:proofErr w:type="gramStart"/>
      <w:r w:rsidRPr="002E4993">
        <w:rPr>
          <w:rFonts w:ascii="Arial" w:eastAsia="Arial" w:hAnsi="Arial" w:cs="Arial"/>
          <w:color w:val="000000"/>
          <w:sz w:val="18"/>
          <w:szCs w:val="18"/>
        </w:rPr>
        <w:t>in the event that</w:t>
      </w:r>
      <w:proofErr w:type="gramEnd"/>
      <w:r w:rsidRPr="002E4993">
        <w:rPr>
          <w:rFonts w:ascii="Arial" w:eastAsia="Arial" w:hAnsi="Arial" w:cs="Arial"/>
          <w:color w:val="000000"/>
          <w:sz w:val="18"/>
          <w:szCs w:val="18"/>
        </w:rPr>
        <w:t xml:space="preserve"> there is any adjustment required to the Contract Price in accordance with section 70 of the Finance Act 2021 and, on reasonable notice being provided by the Authority, the Contractor shall provide any such information that the Authority requires in relation to any such adjustment.</w:t>
      </w:r>
    </w:p>
    <w:p w14:paraId="4C5EA0D4" w14:textId="77777777" w:rsidR="001D460D" w:rsidRPr="002E4993" w:rsidRDefault="001D460D" w:rsidP="001D460D">
      <w:pPr>
        <w:spacing w:after="0" w:line="240" w:lineRule="auto"/>
        <w:ind w:right="144"/>
        <w:textAlignment w:val="baseline"/>
        <w:rPr>
          <w:rFonts w:ascii="Arial" w:eastAsia="Arial" w:hAnsi="Arial" w:cs="Arial"/>
          <w:color w:val="000000"/>
          <w:sz w:val="18"/>
          <w:szCs w:val="18"/>
        </w:rPr>
      </w:pPr>
      <w:r w:rsidRPr="002E4993">
        <w:rPr>
          <w:rFonts w:ascii="Arial" w:eastAsia="Arial" w:hAnsi="Arial" w:cs="Arial"/>
          <w:color w:val="000000"/>
          <w:sz w:val="18"/>
          <w:szCs w:val="18"/>
        </w:rPr>
        <w:t>e. In accordance with DEFCON 609 (SC1) the Contractor (and their sub-contractors) shall maintain all records relating to PPT and make them available to the Authority when requested on reasonable notice for reasons related to the Contract.</w:t>
      </w:r>
    </w:p>
    <w:p w14:paraId="654CD329" w14:textId="77777777" w:rsidR="001D460D" w:rsidRPr="002E4993" w:rsidRDefault="001D460D" w:rsidP="001D460D">
      <w:pPr>
        <w:spacing w:after="0" w:line="240" w:lineRule="auto"/>
        <w:textAlignment w:val="baseline"/>
        <w:rPr>
          <w:rFonts w:ascii="Arial" w:eastAsia="Arial" w:hAnsi="Arial" w:cs="Arial"/>
          <w:color w:val="000000"/>
          <w:sz w:val="18"/>
          <w:szCs w:val="18"/>
        </w:rPr>
      </w:pPr>
      <w:r w:rsidRPr="002E4993">
        <w:rPr>
          <w:rFonts w:ascii="Arial" w:eastAsia="Arial" w:hAnsi="Arial" w:cs="Arial"/>
          <w:color w:val="000000"/>
          <w:sz w:val="18"/>
          <w:szCs w:val="18"/>
        </w:rPr>
        <w:t xml:space="preserve">f. Where the Contractor manufactures, </w:t>
      </w:r>
      <w:proofErr w:type="gramStart"/>
      <w:r w:rsidRPr="002E4993">
        <w:rPr>
          <w:rFonts w:ascii="Arial" w:eastAsia="Arial" w:hAnsi="Arial" w:cs="Arial"/>
          <w:color w:val="000000"/>
          <w:sz w:val="18"/>
          <w:szCs w:val="18"/>
        </w:rPr>
        <w:t>purchases</w:t>
      </w:r>
      <w:proofErr w:type="gramEnd"/>
      <w:r w:rsidRPr="002E4993">
        <w:rPr>
          <w:rFonts w:ascii="Arial" w:eastAsia="Arial" w:hAnsi="Arial" w:cs="Arial"/>
          <w:color w:val="000000"/>
          <w:sz w:val="18"/>
          <w:szCs w:val="18"/>
        </w:rPr>
        <w:t xml:space="preserve">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w:t>
      </w:r>
    </w:p>
    <w:p w14:paraId="4F4DA62F" w14:textId="77777777" w:rsidR="001D460D" w:rsidRPr="002E4993" w:rsidRDefault="001D460D" w:rsidP="00460536">
      <w:pPr>
        <w:widowControl/>
        <w:numPr>
          <w:ilvl w:val="0"/>
          <w:numId w:val="40"/>
        </w:numPr>
        <w:tabs>
          <w:tab w:val="clear" w:pos="288"/>
          <w:tab w:val="left" w:pos="720"/>
        </w:tabs>
        <w:spacing w:after="0" w:line="240" w:lineRule="auto"/>
        <w:ind w:left="432"/>
        <w:textAlignment w:val="baseline"/>
        <w:rPr>
          <w:rFonts w:ascii="Arial" w:eastAsia="Arial" w:hAnsi="Arial" w:cs="Arial"/>
          <w:color w:val="000000"/>
          <w:sz w:val="18"/>
          <w:szCs w:val="18"/>
        </w:rPr>
      </w:pPr>
      <w:r w:rsidRPr="002E4993">
        <w:rPr>
          <w:rFonts w:ascii="Arial" w:eastAsia="Arial" w:hAnsi="Arial" w:cs="Arial"/>
          <w:color w:val="000000"/>
          <w:sz w:val="18"/>
          <w:szCs w:val="18"/>
        </w:rPr>
        <w:t xml:space="preserve">confirmation of the tax status of any Plastic Packaging </w:t>
      </w:r>
      <w:proofErr w:type="gramStart"/>
      <w:r w:rsidRPr="002E4993">
        <w:rPr>
          <w:rFonts w:ascii="Arial" w:eastAsia="Arial" w:hAnsi="Arial" w:cs="Arial"/>
          <w:color w:val="000000"/>
          <w:sz w:val="18"/>
          <w:szCs w:val="18"/>
        </w:rPr>
        <w:t>Component;</w:t>
      </w:r>
      <w:proofErr w:type="gramEnd"/>
    </w:p>
    <w:p w14:paraId="70ED2E31" w14:textId="77777777" w:rsidR="001D460D" w:rsidRPr="002E4993" w:rsidRDefault="001D460D" w:rsidP="00460536">
      <w:pPr>
        <w:widowControl/>
        <w:numPr>
          <w:ilvl w:val="0"/>
          <w:numId w:val="40"/>
        </w:numPr>
        <w:tabs>
          <w:tab w:val="clear" w:pos="288"/>
          <w:tab w:val="left" w:pos="720"/>
        </w:tabs>
        <w:spacing w:after="0" w:line="240" w:lineRule="auto"/>
        <w:ind w:left="432"/>
        <w:textAlignment w:val="baseline"/>
        <w:rPr>
          <w:rFonts w:ascii="Arial" w:eastAsia="Arial" w:hAnsi="Arial" w:cs="Arial"/>
          <w:color w:val="000000"/>
          <w:sz w:val="18"/>
          <w:szCs w:val="18"/>
        </w:rPr>
      </w:pPr>
      <w:r w:rsidRPr="002E4993">
        <w:rPr>
          <w:rFonts w:ascii="Arial" w:eastAsia="Arial" w:hAnsi="Arial" w:cs="Arial"/>
          <w:color w:val="000000"/>
          <w:sz w:val="18"/>
          <w:szCs w:val="18"/>
        </w:rPr>
        <w:t xml:space="preserve">documents to confirm that PPT has been properly accounted </w:t>
      </w:r>
      <w:proofErr w:type="gramStart"/>
      <w:r w:rsidRPr="002E4993">
        <w:rPr>
          <w:rFonts w:ascii="Arial" w:eastAsia="Arial" w:hAnsi="Arial" w:cs="Arial"/>
          <w:color w:val="000000"/>
          <w:sz w:val="18"/>
          <w:szCs w:val="18"/>
        </w:rPr>
        <w:t>for;</w:t>
      </w:r>
      <w:proofErr w:type="gramEnd"/>
    </w:p>
    <w:p w14:paraId="5611F4D3" w14:textId="77777777" w:rsidR="001D460D" w:rsidRPr="002E4993" w:rsidRDefault="001D460D" w:rsidP="00460536">
      <w:pPr>
        <w:widowControl/>
        <w:numPr>
          <w:ilvl w:val="0"/>
          <w:numId w:val="40"/>
        </w:numPr>
        <w:tabs>
          <w:tab w:val="clear" w:pos="288"/>
          <w:tab w:val="left" w:pos="720"/>
        </w:tabs>
        <w:spacing w:after="0" w:line="240" w:lineRule="auto"/>
        <w:ind w:left="432"/>
        <w:jc w:val="both"/>
        <w:textAlignment w:val="baseline"/>
        <w:rPr>
          <w:rFonts w:ascii="Arial" w:eastAsia="Arial" w:hAnsi="Arial" w:cs="Arial"/>
          <w:color w:val="000000"/>
          <w:sz w:val="18"/>
          <w:szCs w:val="18"/>
        </w:rPr>
      </w:pPr>
      <w:r w:rsidRPr="002E4993">
        <w:rPr>
          <w:rFonts w:ascii="Arial" w:eastAsia="Arial" w:hAnsi="Arial" w:cs="Arial"/>
          <w:color w:val="000000"/>
          <w:sz w:val="18"/>
          <w:szCs w:val="18"/>
        </w:rPr>
        <w:t>product specifications for the packaging components, including, but not limited to, the weight and composition of the products and any other product specifications that may be required; and</w:t>
      </w:r>
    </w:p>
    <w:p w14:paraId="09EA3991" w14:textId="77777777" w:rsidR="001D460D" w:rsidRPr="002E4993" w:rsidRDefault="001D460D" w:rsidP="00460536">
      <w:pPr>
        <w:widowControl/>
        <w:numPr>
          <w:ilvl w:val="0"/>
          <w:numId w:val="40"/>
        </w:numPr>
        <w:tabs>
          <w:tab w:val="clear" w:pos="288"/>
          <w:tab w:val="left" w:pos="720"/>
        </w:tabs>
        <w:spacing w:after="0" w:line="240" w:lineRule="auto"/>
        <w:ind w:left="432" w:right="576"/>
        <w:textAlignment w:val="baseline"/>
        <w:rPr>
          <w:rFonts w:ascii="Arial" w:eastAsia="Arial" w:hAnsi="Arial" w:cs="Arial"/>
          <w:color w:val="000000"/>
          <w:sz w:val="18"/>
          <w:szCs w:val="18"/>
        </w:rPr>
      </w:pPr>
      <w:r w:rsidRPr="002E4993">
        <w:rPr>
          <w:rFonts w:ascii="Arial" w:eastAsia="Arial" w:hAnsi="Arial" w:cs="Arial"/>
          <w:color w:val="000000"/>
          <w:sz w:val="18"/>
          <w:szCs w:val="18"/>
        </w:rPr>
        <w:t>copies of any certifications or audits that have been obtained or conducted in relation to the provision of Plastic Packaging Components.</w:t>
      </w:r>
    </w:p>
    <w:p w14:paraId="79AF2D43" w14:textId="77777777" w:rsidR="001D460D" w:rsidRPr="002E4993" w:rsidRDefault="001D460D" w:rsidP="001D460D">
      <w:pPr>
        <w:spacing w:after="0" w:line="240" w:lineRule="auto"/>
        <w:ind w:right="72"/>
        <w:textAlignment w:val="baseline"/>
        <w:rPr>
          <w:rFonts w:ascii="Arial" w:eastAsia="Arial" w:hAnsi="Arial" w:cs="Arial"/>
          <w:color w:val="000000"/>
          <w:sz w:val="18"/>
          <w:szCs w:val="18"/>
        </w:rPr>
      </w:pPr>
      <w:r w:rsidRPr="002E4993">
        <w:rPr>
          <w:rFonts w:ascii="Arial" w:eastAsia="Arial" w:hAnsi="Arial" w:cs="Arial"/>
          <w:color w:val="000000"/>
          <w:sz w:val="18"/>
          <w:szCs w:val="18"/>
        </w:rPr>
        <w:t>g. The Authority shall have the right, on providing reasonable notice, to physically inspect or conduct an audit on the Contractor, to ensure any information that has been provided in accordance with clause 13.f above is accurate.</w:t>
      </w:r>
    </w:p>
    <w:p w14:paraId="50686F61" w14:textId="77777777" w:rsidR="001D460D" w:rsidRPr="002E4993" w:rsidRDefault="001D460D" w:rsidP="001D460D">
      <w:pPr>
        <w:spacing w:after="0" w:line="240" w:lineRule="auto"/>
        <w:ind w:right="144"/>
        <w:textAlignment w:val="baseline"/>
        <w:rPr>
          <w:rFonts w:ascii="Arial" w:eastAsia="Arial" w:hAnsi="Arial" w:cs="Arial"/>
          <w:color w:val="000000"/>
          <w:sz w:val="18"/>
          <w:szCs w:val="18"/>
        </w:rPr>
      </w:pPr>
      <w:r w:rsidRPr="002E4993">
        <w:rPr>
          <w:rFonts w:ascii="Arial" w:eastAsia="Arial" w:hAnsi="Arial" w:cs="Arial"/>
          <w:color w:val="000000"/>
          <w:sz w:val="18"/>
          <w:szCs w:val="18"/>
        </w:rPr>
        <w:t>h. 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w:t>
      </w:r>
    </w:p>
    <w:p w14:paraId="5185C8CF" w14:textId="3FEB063D" w:rsidR="001D460D" w:rsidRDefault="001D460D" w:rsidP="001D460D">
      <w:pPr>
        <w:spacing w:after="0" w:line="240" w:lineRule="auto"/>
        <w:ind w:right="576"/>
        <w:textAlignment w:val="baseline"/>
        <w:rPr>
          <w:rFonts w:ascii="Arial" w:eastAsia="Arial" w:hAnsi="Arial" w:cs="Arial"/>
          <w:color w:val="000000"/>
          <w:sz w:val="18"/>
          <w:szCs w:val="18"/>
        </w:rPr>
      </w:pPr>
      <w:r w:rsidRPr="002E4993">
        <w:rPr>
          <w:rFonts w:ascii="Arial" w:eastAsia="Arial" w:hAnsi="Arial" w:cs="Arial"/>
          <w:color w:val="000000"/>
          <w:sz w:val="18"/>
          <w:szCs w:val="18"/>
        </w:rPr>
        <w:t>i. The Contractor shall provide, on the Authority providing reasonable notice, any information that the Authority may require from the Contractor for the Authority to comply with any obligations it may have under the PPT Legislation.</w:t>
      </w:r>
    </w:p>
    <w:p w14:paraId="365B3704" w14:textId="645A5AA9" w:rsidR="00AE31D3" w:rsidRDefault="00AE31D3" w:rsidP="001D460D">
      <w:pPr>
        <w:spacing w:after="0" w:line="240" w:lineRule="auto"/>
        <w:ind w:right="576"/>
        <w:textAlignment w:val="baseline"/>
        <w:rPr>
          <w:rFonts w:ascii="Arial" w:eastAsia="Arial" w:hAnsi="Arial" w:cs="Arial"/>
          <w:color w:val="000000"/>
          <w:sz w:val="18"/>
          <w:szCs w:val="18"/>
        </w:rPr>
      </w:pPr>
    </w:p>
    <w:p w14:paraId="37268E0B" w14:textId="77777777" w:rsidR="00680033" w:rsidRPr="002E4993" w:rsidRDefault="00680033" w:rsidP="00161F50">
      <w:pPr>
        <w:spacing w:after="0" w:line="240" w:lineRule="auto"/>
        <w:textAlignment w:val="baseline"/>
        <w:rPr>
          <w:rFonts w:ascii="Arial" w:eastAsia="Arial" w:hAnsi="Arial" w:cs="Arial"/>
          <w:b/>
          <w:color w:val="000000"/>
          <w:sz w:val="18"/>
          <w:szCs w:val="18"/>
        </w:rPr>
      </w:pPr>
      <w:r w:rsidRPr="002E4993">
        <w:rPr>
          <w:rFonts w:ascii="Arial" w:eastAsia="Arial" w:hAnsi="Arial" w:cs="Arial"/>
          <w:b/>
          <w:color w:val="000000"/>
          <w:sz w:val="18"/>
          <w:szCs w:val="18"/>
        </w:rPr>
        <w:t>14. Progress Monitoring, Meetings and Reports</w:t>
      </w:r>
    </w:p>
    <w:p w14:paraId="5D241875" w14:textId="08B9CBB0" w:rsidR="00680033" w:rsidRPr="002E4993" w:rsidRDefault="00680033" w:rsidP="00161F50">
      <w:pPr>
        <w:spacing w:after="0" w:line="240" w:lineRule="auto"/>
        <w:ind w:right="288"/>
        <w:textAlignment w:val="baseline"/>
        <w:rPr>
          <w:rFonts w:ascii="Arial" w:eastAsia="Arial" w:hAnsi="Arial" w:cs="Arial"/>
          <w:color w:val="000000"/>
          <w:sz w:val="18"/>
          <w:szCs w:val="18"/>
        </w:rPr>
      </w:pPr>
      <w:r w:rsidRPr="002E4993">
        <w:rPr>
          <w:rFonts w:ascii="Arial" w:eastAsia="Arial" w:hAnsi="Arial" w:cs="Arial"/>
          <w:color w:val="000000"/>
          <w:sz w:val="18"/>
          <w:szCs w:val="18"/>
        </w:rPr>
        <w:t>The Contractor shall attend progress meetings and deliver reports at the frequency or times (if any) specified in the purchase order and shall ensure that its Contractor’s representatives are suitably qualified to attend such meetings. Any additional meetings reasonably required shall be at no cost to the Authority.</w:t>
      </w:r>
    </w:p>
    <w:p w14:paraId="5AC7D9E8" w14:textId="77777777" w:rsidR="00EA647D" w:rsidRPr="002E4993" w:rsidRDefault="00EA647D" w:rsidP="00161F50">
      <w:pPr>
        <w:spacing w:after="0" w:line="240" w:lineRule="auto"/>
        <w:ind w:right="288"/>
        <w:textAlignment w:val="baseline"/>
        <w:rPr>
          <w:rFonts w:ascii="Arial" w:eastAsia="Arial" w:hAnsi="Arial" w:cs="Arial"/>
          <w:color w:val="000000"/>
          <w:sz w:val="18"/>
          <w:szCs w:val="18"/>
        </w:rPr>
      </w:pPr>
    </w:p>
    <w:p w14:paraId="4CCB1FE3" w14:textId="77777777" w:rsidR="00680033" w:rsidRPr="002E4993" w:rsidRDefault="00680033" w:rsidP="00161F50">
      <w:pPr>
        <w:spacing w:after="0" w:line="240" w:lineRule="auto"/>
        <w:textAlignment w:val="baseline"/>
        <w:rPr>
          <w:rFonts w:ascii="Arial" w:eastAsia="Arial" w:hAnsi="Arial" w:cs="Arial"/>
          <w:b/>
          <w:color w:val="000000"/>
          <w:sz w:val="18"/>
          <w:szCs w:val="18"/>
        </w:rPr>
      </w:pPr>
      <w:r w:rsidRPr="002E4993">
        <w:rPr>
          <w:rFonts w:ascii="Arial" w:eastAsia="Arial" w:hAnsi="Arial" w:cs="Arial"/>
          <w:b/>
          <w:color w:val="000000"/>
          <w:sz w:val="18"/>
          <w:szCs w:val="18"/>
        </w:rPr>
        <w:t>15 Payment</w:t>
      </w:r>
    </w:p>
    <w:p w14:paraId="27932A13" w14:textId="77777777" w:rsidR="00680033" w:rsidRPr="002E4993" w:rsidRDefault="00680033" w:rsidP="00460536">
      <w:pPr>
        <w:widowControl/>
        <w:numPr>
          <w:ilvl w:val="0"/>
          <w:numId w:val="41"/>
        </w:numPr>
        <w:spacing w:after="0" w:line="240" w:lineRule="auto"/>
        <w:ind w:right="288"/>
        <w:textAlignment w:val="baseline"/>
        <w:rPr>
          <w:rFonts w:ascii="Arial" w:eastAsia="Arial" w:hAnsi="Arial" w:cs="Arial"/>
          <w:color w:val="000000"/>
          <w:sz w:val="18"/>
          <w:szCs w:val="18"/>
        </w:rPr>
      </w:pPr>
      <w:r w:rsidRPr="002E4993">
        <w:rPr>
          <w:rFonts w:ascii="Arial" w:eastAsia="Arial" w:hAnsi="Arial" w:cs="Arial"/>
          <w:color w:val="000000"/>
          <w:sz w:val="18"/>
          <w:szCs w:val="18"/>
        </w:rPr>
        <w:t>Payment for Contractor Deliverables will be made by electronic transfer and prior to submitting any claims for payment under clause 15b the Contractor will be required to register their details (Supplier on-boarding) on the Contracting, Purchasing and Finance (CP&amp;F) electronic procurement tool.</w:t>
      </w:r>
    </w:p>
    <w:p w14:paraId="53C1CFE0" w14:textId="77777777" w:rsidR="00680033" w:rsidRPr="002E4993" w:rsidRDefault="00680033" w:rsidP="00460536">
      <w:pPr>
        <w:widowControl/>
        <w:numPr>
          <w:ilvl w:val="0"/>
          <w:numId w:val="41"/>
        </w:numPr>
        <w:spacing w:after="0" w:line="240" w:lineRule="auto"/>
        <w:ind w:right="504"/>
        <w:textAlignment w:val="baseline"/>
        <w:rPr>
          <w:rFonts w:ascii="Arial" w:eastAsia="Arial" w:hAnsi="Arial" w:cs="Arial"/>
          <w:color w:val="000000"/>
          <w:sz w:val="18"/>
          <w:szCs w:val="18"/>
        </w:rPr>
      </w:pPr>
      <w:r w:rsidRPr="002E4993">
        <w:rPr>
          <w:rFonts w:ascii="Arial" w:eastAsia="Arial" w:hAnsi="Arial" w:cs="Arial"/>
          <w:color w:val="000000"/>
          <w:sz w:val="18"/>
          <w:szCs w:val="18"/>
        </w:rPr>
        <w:t>Where the Contractor submits an invoice to the Authority in accordance with clause 15a, the Authority will consider and verify that invoice in a timely fashion.</w:t>
      </w:r>
    </w:p>
    <w:p w14:paraId="4D50AE53" w14:textId="77777777" w:rsidR="00680033" w:rsidRPr="002E4993" w:rsidRDefault="00680033" w:rsidP="00460536">
      <w:pPr>
        <w:widowControl/>
        <w:numPr>
          <w:ilvl w:val="0"/>
          <w:numId w:val="41"/>
        </w:numPr>
        <w:spacing w:after="0" w:line="240" w:lineRule="auto"/>
        <w:textAlignment w:val="baseline"/>
        <w:rPr>
          <w:rFonts w:ascii="Arial" w:eastAsia="Arial" w:hAnsi="Arial" w:cs="Arial"/>
          <w:color w:val="000000"/>
          <w:sz w:val="18"/>
          <w:szCs w:val="18"/>
        </w:rPr>
      </w:pPr>
      <w:r w:rsidRPr="002E4993">
        <w:rPr>
          <w:rFonts w:ascii="Arial" w:eastAsia="Arial" w:hAnsi="Arial" w:cs="Arial"/>
          <w:color w:val="000000"/>
          <w:sz w:val="18"/>
          <w:szCs w:val="18"/>
        </w:rPr>
        <w:t>The Authority shall pay the Contractor any sums due under such an invoice no later than a period of 30 days from the date on which the Authority has determined that the invoice is valid and undisputed.</w:t>
      </w:r>
    </w:p>
    <w:p w14:paraId="2B3C79D9" w14:textId="77777777" w:rsidR="00680033" w:rsidRPr="002E4993" w:rsidRDefault="00680033" w:rsidP="00460536">
      <w:pPr>
        <w:widowControl/>
        <w:numPr>
          <w:ilvl w:val="0"/>
          <w:numId w:val="41"/>
        </w:numPr>
        <w:spacing w:after="0" w:line="240" w:lineRule="auto"/>
        <w:ind w:right="216"/>
        <w:textAlignment w:val="baseline"/>
        <w:rPr>
          <w:rFonts w:ascii="Arial" w:eastAsia="Arial" w:hAnsi="Arial" w:cs="Arial"/>
          <w:color w:val="000000"/>
          <w:sz w:val="18"/>
          <w:szCs w:val="18"/>
        </w:rPr>
      </w:pPr>
      <w:r w:rsidRPr="002E4993">
        <w:rPr>
          <w:rFonts w:ascii="Arial" w:eastAsia="Arial" w:hAnsi="Arial" w:cs="Arial"/>
          <w:color w:val="000000"/>
          <w:sz w:val="18"/>
          <w:szCs w:val="18"/>
        </w:rPr>
        <w:t>Where the Authority fails to comply with clause 15b and there is undue delay in considering and verifying the invoice, the invoice shall be regarded as valid and undisputed for the purpose of clause 15c after a reasonable time has passed.</w:t>
      </w:r>
    </w:p>
    <w:p w14:paraId="4A1B4F8D" w14:textId="77777777" w:rsidR="00680033" w:rsidRPr="002E4993" w:rsidRDefault="00680033" w:rsidP="00460536">
      <w:pPr>
        <w:widowControl/>
        <w:numPr>
          <w:ilvl w:val="0"/>
          <w:numId w:val="41"/>
        </w:numPr>
        <w:spacing w:after="0" w:line="240" w:lineRule="auto"/>
        <w:textAlignment w:val="baseline"/>
        <w:rPr>
          <w:rFonts w:ascii="Arial" w:eastAsia="Arial" w:hAnsi="Arial" w:cs="Arial"/>
          <w:color w:val="000000"/>
          <w:sz w:val="18"/>
          <w:szCs w:val="18"/>
        </w:rPr>
      </w:pPr>
      <w:r w:rsidRPr="002E4993">
        <w:rPr>
          <w:rFonts w:ascii="Arial" w:eastAsia="Arial" w:hAnsi="Arial" w:cs="Arial"/>
          <w:color w:val="000000"/>
          <w:sz w:val="18"/>
          <w:szCs w:val="18"/>
        </w:rPr>
        <w:t>The approval for payment of a valid and undisputed invoice by the Authority shall not be construed as acceptance by the Authority of the performance of the Contractor’s obligations nor as a waiver of its rights and remedies under this Contract.</w:t>
      </w:r>
    </w:p>
    <w:p w14:paraId="14C7A646" w14:textId="550CE39D" w:rsidR="00680033" w:rsidRPr="002E4993" w:rsidRDefault="00680033" w:rsidP="00460536">
      <w:pPr>
        <w:widowControl/>
        <w:numPr>
          <w:ilvl w:val="0"/>
          <w:numId w:val="41"/>
        </w:numPr>
        <w:spacing w:after="0" w:line="240" w:lineRule="auto"/>
        <w:ind w:right="216"/>
        <w:textAlignment w:val="baseline"/>
        <w:rPr>
          <w:rFonts w:ascii="Arial" w:eastAsia="Arial" w:hAnsi="Arial" w:cs="Arial"/>
          <w:color w:val="000000"/>
          <w:sz w:val="18"/>
          <w:szCs w:val="18"/>
        </w:rPr>
      </w:pPr>
      <w:r w:rsidRPr="002E4993">
        <w:rPr>
          <w:rFonts w:ascii="Arial" w:eastAsia="Arial" w:hAnsi="Arial" w:cs="Arial"/>
          <w:color w:val="000000"/>
          <w:sz w:val="18"/>
          <w:szCs w:val="18"/>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6A84D7B9" w14:textId="77777777" w:rsidR="00CA1531" w:rsidRPr="002E4993" w:rsidRDefault="00CA1531" w:rsidP="00CA1531">
      <w:pPr>
        <w:widowControl/>
        <w:spacing w:after="0" w:line="240" w:lineRule="auto"/>
        <w:ind w:right="216"/>
        <w:textAlignment w:val="baseline"/>
        <w:rPr>
          <w:rFonts w:ascii="Arial" w:eastAsia="Arial" w:hAnsi="Arial" w:cs="Arial"/>
          <w:color w:val="000000"/>
          <w:sz w:val="18"/>
          <w:szCs w:val="18"/>
        </w:rPr>
      </w:pPr>
    </w:p>
    <w:p w14:paraId="4A427AEF" w14:textId="77777777" w:rsidR="00680033" w:rsidRPr="002E4993" w:rsidRDefault="00680033" w:rsidP="00161F50">
      <w:pPr>
        <w:spacing w:after="0" w:line="240" w:lineRule="auto"/>
        <w:textAlignment w:val="baseline"/>
        <w:rPr>
          <w:rFonts w:ascii="Arial" w:eastAsia="Arial" w:hAnsi="Arial" w:cs="Arial"/>
          <w:b/>
          <w:color w:val="000000"/>
          <w:sz w:val="18"/>
          <w:szCs w:val="18"/>
        </w:rPr>
      </w:pPr>
      <w:r w:rsidRPr="002E4993">
        <w:rPr>
          <w:rFonts w:ascii="Arial" w:eastAsia="Arial" w:hAnsi="Arial" w:cs="Arial"/>
          <w:b/>
          <w:color w:val="000000"/>
          <w:sz w:val="18"/>
          <w:szCs w:val="18"/>
        </w:rPr>
        <w:t>16 Dispute Resolution</w:t>
      </w:r>
    </w:p>
    <w:p w14:paraId="737302CE" w14:textId="77777777" w:rsidR="00680033" w:rsidRPr="002E4993" w:rsidRDefault="00680033" w:rsidP="00460536">
      <w:pPr>
        <w:widowControl/>
        <w:numPr>
          <w:ilvl w:val="0"/>
          <w:numId w:val="42"/>
        </w:numPr>
        <w:spacing w:after="0" w:line="240" w:lineRule="auto"/>
        <w:ind w:right="432"/>
        <w:textAlignment w:val="baseline"/>
        <w:rPr>
          <w:rFonts w:ascii="Arial" w:eastAsia="Arial" w:hAnsi="Arial" w:cs="Arial"/>
          <w:color w:val="000000"/>
          <w:sz w:val="18"/>
          <w:szCs w:val="18"/>
        </w:rPr>
      </w:pPr>
      <w:r w:rsidRPr="002E4993">
        <w:rPr>
          <w:rFonts w:ascii="Arial" w:eastAsia="Arial" w:hAnsi="Arial" w:cs="Arial"/>
          <w:color w:val="000000"/>
          <w:sz w:val="18"/>
          <w:szCs w:val="18"/>
        </w:rPr>
        <w:lastRenderedPageBreak/>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1E3F8CD4" w14:textId="77777777" w:rsidR="00680033" w:rsidRPr="002E4993" w:rsidRDefault="00680033" w:rsidP="00460536">
      <w:pPr>
        <w:widowControl/>
        <w:numPr>
          <w:ilvl w:val="0"/>
          <w:numId w:val="42"/>
        </w:numPr>
        <w:spacing w:after="0" w:line="240" w:lineRule="auto"/>
        <w:ind w:right="216"/>
        <w:textAlignment w:val="baseline"/>
        <w:rPr>
          <w:rFonts w:ascii="Arial" w:eastAsia="Arial" w:hAnsi="Arial" w:cs="Arial"/>
          <w:color w:val="000000"/>
          <w:sz w:val="18"/>
          <w:szCs w:val="18"/>
        </w:rPr>
      </w:pPr>
      <w:proofErr w:type="gramStart"/>
      <w:r w:rsidRPr="002E4993">
        <w:rPr>
          <w:rFonts w:ascii="Arial" w:eastAsia="Arial" w:hAnsi="Arial" w:cs="Arial"/>
          <w:color w:val="000000"/>
          <w:sz w:val="18"/>
          <w:szCs w:val="18"/>
        </w:rPr>
        <w:t>In the event that</w:t>
      </w:r>
      <w:proofErr w:type="gramEnd"/>
      <w:r w:rsidRPr="002E4993">
        <w:rPr>
          <w:rFonts w:ascii="Arial" w:eastAsia="Arial" w:hAnsi="Arial" w:cs="Arial"/>
          <w:color w:val="000000"/>
          <w:sz w:val="18"/>
          <w:szCs w:val="18"/>
        </w:rPr>
        <w:t xml:space="preserve"> the dispute or claim is not resolved pursuant to Clause 16.a the dispute shall be referred to arbitration and shall be governed by the Arbitration Act 1996. For the purposes of the arbitration, the arbitrator shall have the power to make provisional awards pursuant to Section 39 of the Arbitration Act 1996.</w:t>
      </w:r>
    </w:p>
    <w:p w14:paraId="070A5B63" w14:textId="0554BE4F" w:rsidR="00680033" w:rsidRPr="002E4993" w:rsidRDefault="00680033" w:rsidP="00460536">
      <w:pPr>
        <w:widowControl/>
        <w:numPr>
          <w:ilvl w:val="0"/>
          <w:numId w:val="42"/>
        </w:numPr>
        <w:spacing w:after="0" w:line="240" w:lineRule="auto"/>
        <w:textAlignment w:val="baseline"/>
        <w:rPr>
          <w:rFonts w:ascii="Arial" w:eastAsia="Arial" w:hAnsi="Arial" w:cs="Arial"/>
          <w:color w:val="000000"/>
          <w:sz w:val="18"/>
          <w:szCs w:val="18"/>
        </w:rPr>
      </w:pPr>
      <w:r w:rsidRPr="002E4993">
        <w:rPr>
          <w:rFonts w:ascii="Arial" w:eastAsia="Arial" w:hAnsi="Arial" w:cs="Arial"/>
          <w:color w:val="000000"/>
          <w:sz w:val="18"/>
          <w:szCs w:val="18"/>
        </w:rPr>
        <w:t xml:space="preserve">For the avoidance of </w:t>
      </w:r>
      <w:proofErr w:type="gramStart"/>
      <w:r w:rsidRPr="002E4993">
        <w:rPr>
          <w:rFonts w:ascii="Arial" w:eastAsia="Arial" w:hAnsi="Arial" w:cs="Arial"/>
          <w:color w:val="000000"/>
          <w:sz w:val="18"/>
          <w:szCs w:val="18"/>
        </w:rPr>
        <w:t>doubt</w:t>
      </w:r>
      <w:proofErr w:type="gramEnd"/>
      <w:r w:rsidRPr="002E4993">
        <w:rPr>
          <w:rFonts w:ascii="Arial" w:eastAsia="Arial" w:hAnsi="Arial" w:cs="Arial"/>
          <w:color w:val="000000"/>
          <w:sz w:val="18"/>
          <w:szCs w:val="18"/>
        </w:rPr>
        <w:t xml:space="preserve">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w:t>
      </w:r>
      <w:proofErr w:type="gramStart"/>
      <w:r w:rsidRPr="002E4993">
        <w:rPr>
          <w:rFonts w:ascii="Arial" w:eastAsia="Arial" w:hAnsi="Arial" w:cs="Arial"/>
          <w:color w:val="000000"/>
          <w:sz w:val="18"/>
          <w:szCs w:val="18"/>
        </w:rPr>
        <w:t>representatives</w:t>
      </w:r>
      <w:proofErr w:type="gramEnd"/>
      <w:r w:rsidRPr="002E4993">
        <w:rPr>
          <w:rFonts w:ascii="Arial" w:eastAsia="Arial" w:hAnsi="Arial" w:cs="Arial"/>
          <w:color w:val="000000"/>
          <w:sz w:val="18"/>
          <w:szCs w:val="18"/>
        </w:rPr>
        <w:t xml:space="preserve"> and any person necessary to the conduct of the proceedings, without the concurrence of all the Parties to the arbitration.</w:t>
      </w:r>
    </w:p>
    <w:p w14:paraId="1F1597F8" w14:textId="77777777" w:rsidR="00CA1531" w:rsidRPr="002E4993" w:rsidRDefault="00CA1531" w:rsidP="00CA1531">
      <w:pPr>
        <w:widowControl/>
        <w:spacing w:after="0" w:line="240" w:lineRule="auto"/>
        <w:textAlignment w:val="baseline"/>
        <w:rPr>
          <w:rFonts w:ascii="Arial" w:eastAsia="Arial" w:hAnsi="Arial" w:cs="Arial"/>
          <w:color w:val="000000"/>
          <w:sz w:val="18"/>
          <w:szCs w:val="18"/>
        </w:rPr>
      </w:pPr>
    </w:p>
    <w:p w14:paraId="3360AB8C" w14:textId="77777777" w:rsidR="00680033" w:rsidRPr="002E4993" w:rsidRDefault="00680033" w:rsidP="00161F50">
      <w:pPr>
        <w:spacing w:after="0" w:line="240" w:lineRule="auto"/>
        <w:textAlignment w:val="baseline"/>
        <w:rPr>
          <w:rFonts w:ascii="Arial" w:eastAsia="Arial" w:hAnsi="Arial" w:cs="Arial"/>
          <w:b/>
          <w:color w:val="000000"/>
          <w:sz w:val="18"/>
          <w:szCs w:val="18"/>
        </w:rPr>
      </w:pPr>
      <w:r w:rsidRPr="002E4993">
        <w:rPr>
          <w:rFonts w:ascii="Arial" w:eastAsia="Arial" w:hAnsi="Arial" w:cs="Arial"/>
          <w:b/>
          <w:color w:val="000000"/>
          <w:sz w:val="18"/>
          <w:szCs w:val="18"/>
        </w:rPr>
        <w:t>17 Termination for Corrupt Gifts</w:t>
      </w:r>
    </w:p>
    <w:p w14:paraId="1EA1F7BF" w14:textId="77777777" w:rsidR="00680033" w:rsidRPr="002E4993" w:rsidRDefault="00680033" w:rsidP="00161F50">
      <w:pPr>
        <w:spacing w:after="0" w:line="240" w:lineRule="auto"/>
        <w:textAlignment w:val="baseline"/>
        <w:rPr>
          <w:rFonts w:ascii="Arial" w:eastAsia="Arial" w:hAnsi="Arial" w:cs="Arial"/>
          <w:color w:val="000000"/>
          <w:sz w:val="18"/>
          <w:szCs w:val="18"/>
        </w:rPr>
      </w:pPr>
      <w:r w:rsidRPr="002E4993">
        <w:rPr>
          <w:rFonts w:ascii="Arial" w:eastAsia="Arial" w:hAnsi="Arial" w:cs="Arial"/>
          <w:color w:val="000000"/>
          <w:sz w:val="18"/>
          <w:szCs w:val="18"/>
        </w:rPr>
        <w:t>The Authority may terminate the Contract with immediate effect, without compensation, by giving written notice to the Contractor at any</w:t>
      </w:r>
    </w:p>
    <w:p w14:paraId="46AA24B7" w14:textId="77777777" w:rsidR="00680033" w:rsidRPr="002E4993" w:rsidRDefault="00680033" w:rsidP="00161F50">
      <w:pPr>
        <w:spacing w:after="0" w:line="240" w:lineRule="auto"/>
        <w:textAlignment w:val="baseline"/>
        <w:rPr>
          <w:rFonts w:ascii="Arial" w:eastAsia="Arial" w:hAnsi="Arial" w:cs="Arial"/>
          <w:color w:val="000000"/>
          <w:sz w:val="18"/>
          <w:szCs w:val="18"/>
        </w:rPr>
      </w:pPr>
      <w:r w:rsidRPr="002E4993">
        <w:rPr>
          <w:rFonts w:ascii="Arial" w:eastAsia="Arial" w:hAnsi="Arial" w:cs="Arial"/>
          <w:color w:val="000000"/>
          <w:sz w:val="18"/>
          <w:szCs w:val="18"/>
        </w:rPr>
        <w:t>time after any of the following events:</w:t>
      </w:r>
    </w:p>
    <w:p w14:paraId="084F6184" w14:textId="77777777" w:rsidR="00680033" w:rsidRPr="002E4993" w:rsidRDefault="00680033" w:rsidP="00161F50">
      <w:pPr>
        <w:spacing w:after="0" w:line="240" w:lineRule="auto"/>
        <w:textAlignment w:val="baseline"/>
        <w:rPr>
          <w:rFonts w:ascii="Arial" w:eastAsia="Arial" w:hAnsi="Arial" w:cs="Arial"/>
          <w:color w:val="000000"/>
          <w:sz w:val="18"/>
          <w:szCs w:val="18"/>
        </w:rPr>
      </w:pPr>
      <w:r w:rsidRPr="002E4993">
        <w:rPr>
          <w:rFonts w:ascii="Arial" w:eastAsia="Arial" w:hAnsi="Arial" w:cs="Arial"/>
          <w:color w:val="000000"/>
          <w:sz w:val="18"/>
          <w:szCs w:val="18"/>
        </w:rPr>
        <w:t xml:space="preserve">a. where the Authority becomes aware that the Contractor, its employees, </w:t>
      </w:r>
      <w:proofErr w:type="gramStart"/>
      <w:r w:rsidRPr="002E4993">
        <w:rPr>
          <w:rFonts w:ascii="Arial" w:eastAsia="Arial" w:hAnsi="Arial" w:cs="Arial"/>
          <w:color w:val="000000"/>
          <w:sz w:val="18"/>
          <w:szCs w:val="18"/>
        </w:rPr>
        <w:t>agents</w:t>
      </w:r>
      <w:proofErr w:type="gramEnd"/>
      <w:r w:rsidRPr="002E4993">
        <w:rPr>
          <w:rFonts w:ascii="Arial" w:eastAsia="Arial" w:hAnsi="Arial" w:cs="Arial"/>
          <w:color w:val="000000"/>
          <w:sz w:val="18"/>
          <w:szCs w:val="18"/>
        </w:rPr>
        <w:t xml:space="preserve"> or any sub-contractor (or anyone acting on its behalf or</w:t>
      </w:r>
    </w:p>
    <w:p w14:paraId="685CC10B" w14:textId="77777777" w:rsidR="00680033" w:rsidRPr="002E4993" w:rsidRDefault="00680033" w:rsidP="00161F50">
      <w:pPr>
        <w:spacing w:after="0" w:line="240" w:lineRule="auto"/>
        <w:textAlignment w:val="baseline"/>
        <w:rPr>
          <w:rFonts w:ascii="Arial" w:eastAsia="Arial" w:hAnsi="Arial" w:cs="Arial"/>
          <w:color w:val="000000"/>
          <w:sz w:val="18"/>
          <w:szCs w:val="18"/>
        </w:rPr>
      </w:pPr>
      <w:r w:rsidRPr="002E4993">
        <w:rPr>
          <w:rFonts w:ascii="Arial" w:eastAsia="Arial" w:hAnsi="Arial" w:cs="Arial"/>
          <w:color w:val="000000"/>
          <w:sz w:val="18"/>
          <w:szCs w:val="18"/>
        </w:rPr>
        <w:t>any of its or their employees):</w:t>
      </w:r>
    </w:p>
    <w:p w14:paraId="4966B6C3" w14:textId="77777777" w:rsidR="00680033" w:rsidRPr="002E4993" w:rsidRDefault="00680033" w:rsidP="00460536">
      <w:pPr>
        <w:widowControl/>
        <w:numPr>
          <w:ilvl w:val="0"/>
          <w:numId w:val="43"/>
        </w:numPr>
        <w:tabs>
          <w:tab w:val="clear" w:pos="432"/>
          <w:tab w:val="left" w:pos="648"/>
        </w:tabs>
        <w:spacing w:after="0" w:line="240" w:lineRule="auto"/>
        <w:ind w:left="216" w:right="432"/>
        <w:textAlignment w:val="baseline"/>
        <w:rPr>
          <w:rFonts w:ascii="Arial" w:eastAsia="Arial" w:hAnsi="Arial" w:cs="Arial"/>
          <w:color w:val="000000"/>
          <w:sz w:val="18"/>
          <w:szCs w:val="18"/>
        </w:rPr>
      </w:pPr>
      <w:r w:rsidRPr="002E4993">
        <w:rPr>
          <w:rFonts w:ascii="Arial" w:eastAsia="Arial" w:hAnsi="Arial" w:cs="Arial"/>
          <w:color w:val="000000"/>
          <w:sz w:val="18"/>
          <w:szCs w:val="18"/>
        </w:rPr>
        <w:t xml:space="preserve">has offered, promised or given to any Crown servant any gift or financial or other advantage of any kind as an inducement or </w:t>
      </w:r>
      <w:proofErr w:type="gramStart"/>
      <w:r w:rsidRPr="002E4993">
        <w:rPr>
          <w:rFonts w:ascii="Arial" w:eastAsia="Arial" w:hAnsi="Arial" w:cs="Arial"/>
          <w:color w:val="000000"/>
          <w:sz w:val="18"/>
          <w:szCs w:val="18"/>
        </w:rPr>
        <w:t>reward;</w:t>
      </w:r>
      <w:proofErr w:type="gramEnd"/>
    </w:p>
    <w:p w14:paraId="047E22AC" w14:textId="77777777" w:rsidR="00680033" w:rsidRPr="002E4993" w:rsidRDefault="00680033" w:rsidP="00460536">
      <w:pPr>
        <w:widowControl/>
        <w:numPr>
          <w:ilvl w:val="0"/>
          <w:numId w:val="43"/>
        </w:numPr>
        <w:tabs>
          <w:tab w:val="clear" w:pos="432"/>
          <w:tab w:val="left" w:pos="648"/>
        </w:tabs>
        <w:spacing w:after="0" w:line="240" w:lineRule="auto"/>
        <w:ind w:left="216" w:right="72"/>
        <w:textAlignment w:val="baseline"/>
        <w:rPr>
          <w:rFonts w:ascii="Arial" w:eastAsia="Arial" w:hAnsi="Arial" w:cs="Arial"/>
          <w:color w:val="000000"/>
          <w:sz w:val="18"/>
          <w:szCs w:val="18"/>
        </w:rPr>
      </w:pPr>
      <w:r w:rsidRPr="002E4993">
        <w:rPr>
          <w:rFonts w:ascii="Arial" w:eastAsia="Arial" w:hAnsi="Arial" w:cs="Arial"/>
          <w:color w:val="000000"/>
          <w:sz w:val="18"/>
          <w:szCs w:val="18"/>
        </w:rPr>
        <w:t xml:space="preserve">commits or has committed any prohibited act or any offence under the Bribery Act 2010 with or without the knowledge or authority of the Contractor in relation to this Contract or any other contract with the </w:t>
      </w:r>
      <w:proofErr w:type="gramStart"/>
      <w:r w:rsidRPr="002E4993">
        <w:rPr>
          <w:rFonts w:ascii="Arial" w:eastAsia="Arial" w:hAnsi="Arial" w:cs="Arial"/>
          <w:color w:val="000000"/>
          <w:sz w:val="18"/>
          <w:szCs w:val="18"/>
        </w:rPr>
        <w:t>Crown;</w:t>
      </w:r>
      <w:proofErr w:type="gramEnd"/>
    </w:p>
    <w:p w14:paraId="6512E3CA" w14:textId="77777777" w:rsidR="00F94911" w:rsidRPr="002E4993" w:rsidRDefault="00F94911" w:rsidP="00F94911">
      <w:pPr>
        <w:spacing w:after="0" w:line="240" w:lineRule="auto"/>
        <w:ind w:left="288" w:right="72"/>
        <w:textAlignment w:val="baseline"/>
        <w:rPr>
          <w:rFonts w:ascii="Arial" w:eastAsia="Arial" w:hAnsi="Arial" w:cs="Arial"/>
          <w:color w:val="000000"/>
          <w:sz w:val="18"/>
          <w:szCs w:val="18"/>
        </w:rPr>
      </w:pPr>
      <w:r w:rsidRPr="002E4993">
        <w:rPr>
          <w:rFonts w:ascii="Arial" w:eastAsia="Arial" w:hAnsi="Arial" w:cs="Arial"/>
          <w:color w:val="000000"/>
          <w:sz w:val="18"/>
          <w:szCs w:val="18"/>
        </w:rPr>
        <w:t xml:space="preserve">(3) has </w:t>
      </w:r>
      <w:proofErr w:type="gramStart"/>
      <w:r w:rsidRPr="002E4993">
        <w:rPr>
          <w:rFonts w:ascii="Arial" w:eastAsia="Arial" w:hAnsi="Arial" w:cs="Arial"/>
          <w:color w:val="000000"/>
          <w:sz w:val="18"/>
          <w:szCs w:val="18"/>
        </w:rPr>
        <w:t>entered into</w:t>
      </w:r>
      <w:proofErr w:type="gramEnd"/>
      <w:r w:rsidRPr="002E4993">
        <w:rPr>
          <w:rFonts w:ascii="Arial" w:eastAsia="Arial" w:hAnsi="Arial" w:cs="Arial"/>
          <w:color w:val="000000"/>
          <w:sz w:val="18"/>
          <w:szCs w:val="18"/>
        </w:rPr>
        <w:t xml:space="preserve">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20B9B625" w14:textId="77777777" w:rsidR="00F94911" w:rsidRPr="002E4993" w:rsidRDefault="00F94911" w:rsidP="00F94911">
      <w:pPr>
        <w:tabs>
          <w:tab w:val="left" w:pos="288"/>
        </w:tabs>
        <w:spacing w:after="0" w:line="240" w:lineRule="auto"/>
        <w:textAlignment w:val="baseline"/>
        <w:rPr>
          <w:rFonts w:ascii="Arial" w:eastAsia="Arial" w:hAnsi="Arial" w:cs="Arial"/>
          <w:color w:val="000000"/>
          <w:sz w:val="18"/>
          <w:szCs w:val="18"/>
        </w:rPr>
      </w:pPr>
      <w:r w:rsidRPr="002E4993">
        <w:rPr>
          <w:rFonts w:ascii="Arial" w:eastAsia="Arial" w:hAnsi="Arial" w:cs="Arial"/>
          <w:color w:val="000000"/>
          <w:sz w:val="18"/>
          <w:szCs w:val="18"/>
        </w:rPr>
        <w:t>b.</w:t>
      </w:r>
      <w:r w:rsidRPr="002E4993">
        <w:rPr>
          <w:rFonts w:ascii="Arial" w:eastAsia="Arial" w:hAnsi="Arial" w:cs="Arial"/>
          <w:color w:val="000000"/>
          <w:sz w:val="18"/>
          <w:szCs w:val="18"/>
        </w:rPr>
        <w:tab/>
        <w:t>In exercising its rights or remedies to terminate the Contract under Clause 17.a. the Authority shall:</w:t>
      </w:r>
    </w:p>
    <w:p w14:paraId="0F8D634A" w14:textId="77777777" w:rsidR="00F94911" w:rsidRPr="002E4993" w:rsidRDefault="00F94911" w:rsidP="00F94911">
      <w:pPr>
        <w:spacing w:after="0" w:line="240" w:lineRule="auto"/>
        <w:ind w:left="288" w:right="576"/>
        <w:textAlignment w:val="baseline"/>
        <w:rPr>
          <w:rFonts w:ascii="Arial" w:eastAsia="Arial" w:hAnsi="Arial" w:cs="Arial"/>
          <w:color w:val="000000"/>
          <w:sz w:val="18"/>
          <w:szCs w:val="18"/>
        </w:rPr>
      </w:pPr>
      <w:r w:rsidRPr="002E4993">
        <w:rPr>
          <w:rFonts w:ascii="Arial" w:eastAsia="Arial" w:hAnsi="Arial" w:cs="Arial"/>
          <w:color w:val="000000"/>
          <w:sz w:val="18"/>
          <w:szCs w:val="18"/>
        </w:rPr>
        <w:t xml:space="preserve">(1) act in a reasonable and proportionate manner having regard to such matters as the gravity of, and the identity of the person committing the prohibited </w:t>
      </w:r>
      <w:proofErr w:type="gramStart"/>
      <w:r w:rsidRPr="002E4993">
        <w:rPr>
          <w:rFonts w:ascii="Arial" w:eastAsia="Arial" w:hAnsi="Arial" w:cs="Arial"/>
          <w:color w:val="000000"/>
          <w:sz w:val="18"/>
          <w:szCs w:val="18"/>
        </w:rPr>
        <w:t>act;</w:t>
      </w:r>
      <w:proofErr w:type="gramEnd"/>
    </w:p>
    <w:p w14:paraId="3E26CA0D" w14:textId="77777777" w:rsidR="00F94911" w:rsidRPr="002E4993" w:rsidRDefault="00F94911" w:rsidP="00F94911">
      <w:pPr>
        <w:spacing w:after="0" w:line="240" w:lineRule="auto"/>
        <w:ind w:left="288"/>
        <w:textAlignment w:val="baseline"/>
        <w:rPr>
          <w:rFonts w:ascii="Arial" w:eastAsia="Arial" w:hAnsi="Arial" w:cs="Arial"/>
          <w:color w:val="000000"/>
          <w:sz w:val="18"/>
          <w:szCs w:val="18"/>
        </w:rPr>
      </w:pPr>
      <w:r w:rsidRPr="002E4993">
        <w:rPr>
          <w:rFonts w:ascii="Arial" w:eastAsia="Arial" w:hAnsi="Arial" w:cs="Arial"/>
          <w:color w:val="000000"/>
          <w:sz w:val="18"/>
          <w:szCs w:val="18"/>
        </w:rPr>
        <w:t>(2) give due consideration, where appropriate, to action other than termination of the Contract, including (without being limited to):</w:t>
      </w:r>
    </w:p>
    <w:p w14:paraId="71222917" w14:textId="77777777" w:rsidR="00F94911" w:rsidRPr="002E4993" w:rsidRDefault="00F94911" w:rsidP="00F94911">
      <w:pPr>
        <w:widowControl/>
        <w:numPr>
          <w:ilvl w:val="0"/>
          <w:numId w:val="44"/>
        </w:numPr>
        <w:tabs>
          <w:tab w:val="clear" w:pos="360"/>
          <w:tab w:val="left" w:pos="1080"/>
        </w:tabs>
        <w:spacing w:after="0" w:line="240" w:lineRule="auto"/>
        <w:ind w:left="720" w:right="360"/>
        <w:textAlignment w:val="baseline"/>
        <w:rPr>
          <w:rFonts w:ascii="Arial" w:eastAsia="Arial" w:hAnsi="Arial" w:cs="Arial"/>
          <w:color w:val="000000"/>
          <w:sz w:val="18"/>
          <w:szCs w:val="18"/>
        </w:rPr>
      </w:pPr>
      <w:r w:rsidRPr="002E4993">
        <w:rPr>
          <w:rFonts w:ascii="Arial" w:eastAsia="Arial" w:hAnsi="Arial" w:cs="Arial"/>
          <w:color w:val="000000"/>
          <w:sz w:val="18"/>
          <w:szCs w:val="18"/>
        </w:rPr>
        <w:t xml:space="preserve">requiring the Contractor to procure the termination of a subcontract where the prohibited act is that of a Subcontractor or anyone acting on its or their </w:t>
      </w:r>
      <w:proofErr w:type="gramStart"/>
      <w:r w:rsidRPr="002E4993">
        <w:rPr>
          <w:rFonts w:ascii="Arial" w:eastAsia="Arial" w:hAnsi="Arial" w:cs="Arial"/>
          <w:color w:val="000000"/>
          <w:sz w:val="18"/>
          <w:szCs w:val="18"/>
        </w:rPr>
        <w:t>behalf;</w:t>
      </w:r>
      <w:proofErr w:type="gramEnd"/>
    </w:p>
    <w:p w14:paraId="468F456D" w14:textId="77777777" w:rsidR="00F94911" w:rsidRPr="002E4993" w:rsidRDefault="00F94911" w:rsidP="00F94911">
      <w:pPr>
        <w:widowControl/>
        <w:numPr>
          <w:ilvl w:val="0"/>
          <w:numId w:val="44"/>
        </w:numPr>
        <w:tabs>
          <w:tab w:val="clear" w:pos="360"/>
          <w:tab w:val="left" w:pos="1080"/>
        </w:tabs>
        <w:spacing w:after="0" w:line="240" w:lineRule="auto"/>
        <w:ind w:left="720"/>
        <w:textAlignment w:val="baseline"/>
        <w:rPr>
          <w:rFonts w:ascii="Arial" w:eastAsia="Arial" w:hAnsi="Arial" w:cs="Arial"/>
          <w:color w:val="000000"/>
          <w:sz w:val="18"/>
          <w:szCs w:val="18"/>
        </w:rPr>
      </w:pPr>
      <w:r w:rsidRPr="002E4993">
        <w:rPr>
          <w:rFonts w:ascii="Arial" w:eastAsia="Arial" w:hAnsi="Arial" w:cs="Arial"/>
          <w:color w:val="000000"/>
          <w:sz w:val="18"/>
          <w:szCs w:val="18"/>
        </w:rPr>
        <w:t>requiring the Contractor to procure the dismissal of an employee (whether its own or that of a Subcontractor or anyone acting on its behalf) where the prohibited act is that of such employee.</w:t>
      </w:r>
    </w:p>
    <w:p w14:paraId="016739FF" w14:textId="77777777" w:rsidR="00F94911" w:rsidRPr="002E4993" w:rsidRDefault="00F94911" w:rsidP="00F94911">
      <w:pPr>
        <w:pStyle w:val="ListParagraph"/>
        <w:numPr>
          <w:ilvl w:val="0"/>
          <w:numId w:val="42"/>
        </w:numPr>
        <w:tabs>
          <w:tab w:val="left" w:pos="288"/>
        </w:tabs>
        <w:spacing w:after="0" w:line="240" w:lineRule="auto"/>
        <w:ind w:right="72"/>
        <w:textAlignment w:val="baseline"/>
        <w:rPr>
          <w:rFonts w:ascii="Arial" w:eastAsia="Arial" w:hAnsi="Arial" w:cs="Arial"/>
          <w:color w:val="000000"/>
          <w:sz w:val="18"/>
          <w:szCs w:val="18"/>
        </w:rPr>
      </w:pPr>
      <w:r w:rsidRPr="002E4993">
        <w:rPr>
          <w:rFonts w:ascii="Arial" w:eastAsia="Arial" w:hAnsi="Arial" w:cs="Arial"/>
          <w:color w:val="000000"/>
          <w:sz w:val="18"/>
          <w:szCs w:val="18"/>
        </w:rPr>
        <w:t>Where the Contract has been terminated under Clause 17.a.the Authority shall be entitled to purchase substitute Contractor Deliverables from elsewhere and recover from the Contractor any costs and expenses incurred by the Authority in obtaining the Contractor Deliverables in substitution from another supplier.</w:t>
      </w:r>
    </w:p>
    <w:p w14:paraId="7028A57B" w14:textId="77777777" w:rsidR="00F94911" w:rsidRPr="002E4993" w:rsidRDefault="00F94911" w:rsidP="00F94911">
      <w:pPr>
        <w:pStyle w:val="ListParagraph"/>
        <w:tabs>
          <w:tab w:val="left" w:pos="288"/>
        </w:tabs>
        <w:spacing w:after="0" w:line="240" w:lineRule="auto"/>
        <w:ind w:right="72"/>
        <w:textAlignment w:val="baseline"/>
        <w:rPr>
          <w:rFonts w:ascii="Arial" w:eastAsia="Arial" w:hAnsi="Arial" w:cs="Arial"/>
          <w:color w:val="000000"/>
          <w:sz w:val="18"/>
          <w:szCs w:val="18"/>
        </w:rPr>
      </w:pPr>
    </w:p>
    <w:p w14:paraId="62614237" w14:textId="77777777" w:rsidR="00F94911" w:rsidRPr="002E4993" w:rsidRDefault="00F94911" w:rsidP="00F94911">
      <w:pPr>
        <w:spacing w:after="0" w:line="240" w:lineRule="auto"/>
        <w:textAlignment w:val="baseline"/>
        <w:rPr>
          <w:rFonts w:ascii="Arial" w:eastAsia="Arial" w:hAnsi="Arial" w:cs="Arial"/>
          <w:b/>
          <w:color w:val="000000"/>
          <w:sz w:val="18"/>
          <w:szCs w:val="18"/>
        </w:rPr>
      </w:pPr>
      <w:r w:rsidRPr="002E4993">
        <w:rPr>
          <w:rFonts w:ascii="Arial" w:eastAsia="Arial" w:hAnsi="Arial" w:cs="Arial"/>
          <w:b/>
          <w:color w:val="000000"/>
          <w:sz w:val="18"/>
          <w:szCs w:val="18"/>
        </w:rPr>
        <w:t>18 Material Breach</w:t>
      </w:r>
    </w:p>
    <w:p w14:paraId="483617F7" w14:textId="77777777" w:rsidR="00F94911" w:rsidRPr="002E4993" w:rsidRDefault="00F94911" w:rsidP="00F94911">
      <w:pPr>
        <w:spacing w:after="0" w:line="240" w:lineRule="auto"/>
        <w:ind w:right="72"/>
        <w:textAlignment w:val="baseline"/>
        <w:rPr>
          <w:rFonts w:ascii="Arial" w:eastAsia="Arial" w:hAnsi="Arial" w:cs="Arial"/>
          <w:color w:val="000000"/>
          <w:sz w:val="18"/>
          <w:szCs w:val="18"/>
        </w:rPr>
      </w:pPr>
      <w:r w:rsidRPr="002E4993">
        <w:rPr>
          <w:rFonts w:ascii="Arial" w:eastAsia="Arial" w:hAnsi="Arial" w:cs="Arial"/>
          <w:color w:val="000000"/>
          <w:sz w:val="18"/>
          <w:szCs w:val="18"/>
        </w:rPr>
        <w:t xml:space="preserve">In addition to any other rights and remedies, the Authority shall have the right to terminate the Contract (in whole or in part) with immediate effect by giving written notice to the Contractor where the Contractor is in material breach of their obligations under the Contract. Where the Authority has terminated the Contract under Clause 18 the Authority shall have the right to claim such damages as may have been sustained </w:t>
      </w:r>
      <w:proofErr w:type="gramStart"/>
      <w:r w:rsidRPr="002E4993">
        <w:rPr>
          <w:rFonts w:ascii="Arial" w:eastAsia="Arial" w:hAnsi="Arial" w:cs="Arial"/>
          <w:color w:val="000000"/>
          <w:sz w:val="18"/>
          <w:szCs w:val="18"/>
        </w:rPr>
        <w:t>as a result of</w:t>
      </w:r>
      <w:proofErr w:type="gramEnd"/>
      <w:r w:rsidRPr="002E4993">
        <w:rPr>
          <w:rFonts w:ascii="Arial" w:eastAsia="Arial" w:hAnsi="Arial" w:cs="Arial"/>
          <w:color w:val="000000"/>
          <w:sz w:val="18"/>
          <w:szCs w:val="18"/>
        </w:rPr>
        <w:t xml:space="preserve"> the Contractor’s material breach of the Contract.</w:t>
      </w:r>
    </w:p>
    <w:p w14:paraId="5E422C5B" w14:textId="77777777" w:rsidR="00F94911" w:rsidRPr="002E4993" w:rsidRDefault="00F94911" w:rsidP="00F94911">
      <w:pPr>
        <w:spacing w:after="0" w:line="240" w:lineRule="auto"/>
        <w:ind w:right="72"/>
        <w:textAlignment w:val="baseline"/>
        <w:rPr>
          <w:rFonts w:ascii="Arial" w:eastAsia="Arial" w:hAnsi="Arial" w:cs="Arial"/>
          <w:color w:val="000000"/>
          <w:sz w:val="18"/>
          <w:szCs w:val="18"/>
        </w:rPr>
      </w:pPr>
    </w:p>
    <w:p w14:paraId="2BAC7FCB" w14:textId="77777777" w:rsidR="00F94911" w:rsidRPr="002E4993" w:rsidRDefault="00F94911" w:rsidP="00F94911">
      <w:pPr>
        <w:spacing w:after="0" w:line="240" w:lineRule="auto"/>
        <w:textAlignment w:val="baseline"/>
        <w:rPr>
          <w:rFonts w:ascii="Arial" w:eastAsia="Arial" w:hAnsi="Arial" w:cs="Arial"/>
          <w:b/>
          <w:color w:val="000000"/>
          <w:sz w:val="18"/>
          <w:szCs w:val="18"/>
        </w:rPr>
      </w:pPr>
      <w:r w:rsidRPr="002E4993">
        <w:rPr>
          <w:rFonts w:ascii="Arial" w:eastAsia="Arial" w:hAnsi="Arial" w:cs="Arial"/>
          <w:b/>
          <w:color w:val="000000"/>
          <w:sz w:val="18"/>
          <w:szCs w:val="18"/>
        </w:rPr>
        <w:t>19 Insolvency</w:t>
      </w:r>
    </w:p>
    <w:p w14:paraId="13AF5555" w14:textId="77777777" w:rsidR="00F94911" w:rsidRPr="002E4993" w:rsidRDefault="00F94911" w:rsidP="00F94911">
      <w:pPr>
        <w:spacing w:after="0" w:line="240" w:lineRule="auto"/>
        <w:textAlignment w:val="baseline"/>
        <w:rPr>
          <w:rFonts w:ascii="Arial" w:eastAsia="Arial" w:hAnsi="Arial" w:cs="Arial"/>
          <w:color w:val="000000"/>
          <w:sz w:val="18"/>
          <w:szCs w:val="18"/>
        </w:rPr>
      </w:pPr>
      <w:r w:rsidRPr="002E4993">
        <w:rPr>
          <w:rFonts w:ascii="Arial" w:eastAsia="Arial" w:hAnsi="Arial" w:cs="Arial"/>
          <w:color w:val="000000"/>
          <w:sz w:val="18"/>
          <w:szCs w:val="18"/>
        </w:rPr>
        <w:t>The Authority shall have the right to terminate the contract if the Contractor is declared bankrupt or goes into liquidation or administration.</w:t>
      </w:r>
    </w:p>
    <w:p w14:paraId="48695567" w14:textId="77777777" w:rsidR="00F94911" w:rsidRPr="002E4993" w:rsidRDefault="00F94911" w:rsidP="00F94911">
      <w:pPr>
        <w:spacing w:after="0" w:line="240" w:lineRule="auto"/>
        <w:textAlignment w:val="baseline"/>
        <w:rPr>
          <w:rFonts w:ascii="Arial" w:eastAsia="Arial" w:hAnsi="Arial" w:cs="Arial"/>
          <w:color w:val="000000"/>
          <w:sz w:val="18"/>
          <w:szCs w:val="18"/>
        </w:rPr>
      </w:pPr>
      <w:r w:rsidRPr="002E4993">
        <w:rPr>
          <w:rFonts w:ascii="Arial" w:eastAsia="Arial" w:hAnsi="Arial" w:cs="Arial"/>
          <w:color w:val="000000"/>
          <w:sz w:val="18"/>
          <w:szCs w:val="18"/>
        </w:rPr>
        <w:t>This is without prejudice to any other rights or remedies under this Contract.</w:t>
      </w:r>
    </w:p>
    <w:p w14:paraId="0BFE1AC0" w14:textId="77777777" w:rsidR="00F94911" w:rsidRPr="002E4993" w:rsidRDefault="00F94911" w:rsidP="00F94911">
      <w:pPr>
        <w:spacing w:after="0" w:line="240" w:lineRule="auto"/>
        <w:textAlignment w:val="baseline"/>
        <w:rPr>
          <w:rFonts w:ascii="Arial" w:eastAsia="Arial" w:hAnsi="Arial" w:cs="Arial"/>
          <w:color w:val="000000"/>
          <w:sz w:val="18"/>
          <w:szCs w:val="18"/>
        </w:rPr>
      </w:pPr>
    </w:p>
    <w:p w14:paraId="2E54F26C" w14:textId="77777777" w:rsidR="00F94911" w:rsidRPr="002E4993" w:rsidRDefault="00F94911" w:rsidP="00F94911">
      <w:pPr>
        <w:spacing w:after="0" w:line="240" w:lineRule="auto"/>
        <w:textAlignment w:val="baseline"/>
        <w:rPr>
          <w:rFonts w:ascii="Arial" w:eastAsia="Arial" w:hAnsi="Arial" w:cs="Arial"/>
          <w:b/>
          <w:color w:val="000000"/>
          <w:sz w:val="18"/>
          <w:szCs w:val="18"/>
        </w:rPr>
      </w:pPr>
      <w:r w:rsidRPr="002E4993">
        <w:rPr>
          <w:rFonts w:ascii="Arial" w:eastAsia="Arial" w:hAnsi="Arial" w:cs="Arial"/>
          <w:b/>
          <w:color w:val="000000"/>
          <w:sz w:val="18"/>
          <w:szCs w:val="18"/>
        </w:rPr>
        <w:t>20 Limitation of Contractor’s Liability</w:t>
      </w:r>
    </w:p>
    <w:p w14:paraId="0BE4D555" w14:textId="77777777" w:rsidR="00F94911" w:rsidRPr="002E4993" w:rsidRDefault="00F94911" w:rsidP="00F94911">
      <w:pPr>
        <w:tabs>
          <w:tab w:val="left" w:pos="288"/>
        </w:tabs>
        <w:spacing w:after="0" w:line="240" w:lineRule="auto"/>
        <w:textAlignment w:val="baseline"/>
        <w:rPr>
          <w:rFonts w:ascii="Arial" w:eastAsia="Arial" w:hAnsi="Arial" w:cs="Arial"/>
          <w:color w:val="000000"/>
          <w:spacing w:val="-3"/>
          <w:sz w:val="18"/>
          <w:szCs w:val="18"/>
        </w:rPr>
      </w:pPr>
      <w:r w:rsidRPr="002E4993">
        <w:rPr>
          <w:rFonts w:ascii="Arial" w:eastAsia="Arial" w:hAnsi="Arial" w:cs="Arial"/>
          <w:color w:val="000000"/>
          <w:spacing w:val="-3"/>
          <w:sz w:val="18"/>
          <w:szCs w:val="18"/>
        </w:rPr>
        <w:t>a.</w:t>
      </w:r>
      <w:r w:rsidRPr="002E4993">
        <w:rPr>
          <w:rFonts w:ascii="Arial" w:eastAsia="Arial" w:hAnsi="Arial" w:cs="Arial"/>
          <w:color w:val="000000"/>
          <w:spacing w:val="-3"/>
          <w:sz w:val="18"/>
          <w:szCs w:val="18"/>
        </w:rPr>
        <w:tab/>
        <w:t>Subject to Clause 20.b the Contractor's liability to the Authority in connection with this Contract shall be limited to £5m (five million pounds).</w:t>
      </w:r>
    </w:p>
    <w:p w14:paraId="64D8C4EA" w14:textId="77777777" w:rsidR="00F94911" w:rsidRPr="002E4993" w:rsidRDefault="00F94911" w:rsidP="00F94911">
      <w:pPr>
        <w:spacing w:after="0" w:line="240" w:lineRule="auto"/>
        <w:textAlignment w:val="baseline"/>
        <w:rPr>
          <w:rFonts w:ascii="Arial" w:eastAsia="Arial" w:hAnsi="Arial" w:cs="Arial"/>
          <w:color w:val="000000"/>
          <w:sz w:val="18"/>
          <w:szCs w:val="18"/>
        </w:rPr>
      </w:pPr>
      <w:r w:rsidRPr="002E4993">
        <w:rPr>
          <w:rFonts w:ascii="Arial" w:eastAsia="Arial" w:hAnsi="Arial" w:cs="Arial"/>
          <w:color w:val="000000"/>
          <w:sz w:val="18"/>
          <w:szCs w:val="18"/>
        </w:rPr>
        <w:t>b. Nothing in this Contract shall operate to limit or exclude the Contractor's liability:</w:t>
      </w:r>
    </w:p>
    <w:p w14:paraId="6B073732" w14:textId="77777777" w:rsidR="00F94911" w:rsidRPr="002E4993" w:rsidRDefault="00F94911" w:rsidP="00F94911">
      <w:pPr>
        <w:spacing w:after="0" w:line="240" w:lineRule="auto"/>
        <w:ind w:left="288"/>
        <w:textAlignment w:val="baseline"/>
        <w:rPr>
          <w:rFonts w:ascii="Arial" w:eastAsia="Arial" w:hAnsi="Arial" w:cs="Arial"/>
          <w:color w:val="000000"/>
          <w:sz w:val="18"/>
          <w:szCs w:val="18"/>
        </w:rPr>
      </w:pPr>
      <w:r w:rsidRPr="002E4993">
        <w:rPr>
          <w:rFonts w:ascii="Arial" w:eastAsia="Arial" w:hAnsi="Arial" w:cs="Arial"/>
          <w:color w:val="000000"/>
          <w:sz w:val="18"/>
          <w:szCs w:val="18"/>
        </w:rPr>
        <w:t>(1) for:</w:t>
      </w:r>
    </w:p>
    <w:p w14:paraId="0EDD727A" w14:textId="77777777" w:rsidR="00F94911" w:rsidRPr="002E4993" w:rsidRDefault="00F94911" w:rsidP="00F94911">
      <w:pPr>
        <w:widowControl/>
        <w:numPr>
          <w:ilvl w:val="0"/>
          <w:numId w:val="45"/>
        </w:numPr>
        <w:tabs>
          <w:tab w:val="clear" w:pos="288"/>
          <w:tab w:val="left" w:pos="864"/>
        </w:tabs>
        <w:spacing w:after="0" w:line="240" w:lineRule="auto"/>
        <w:ind w:left="576"/>
        <w:textAlignment w:val="baseline"/>
        <w:rPr>
          <w:rFonts w:ascii="Arial" w:eastAsia="Arial" w:hAnsi="Arial" w:cs="Arial"/>
          <w:color w:val="000000"/>
          <w:sz w:val="18"/>
          <w:szCs w:val="18"/>
        </w:rPr>
      </w:pPr>
      <w:r w:rsidRPr="002E4993">
        <w:rPr>
          <w:rFonts w:ascii="Arial" w:eastAsia="Arial" w:hAnsi="Arial" w:cs="Arial"/>
          <w:color w:val="000000"/>
          <w:sz w:val="18"/>
          <w:szCs w:val="18"/>
        </w:rPr>
        <w:t>any liquidated damages (to the extent expressly provided for under this Contract</w:t>
      </w:r>
      <w:proofErr w:type="gramStart"/>
      <w:r w:rsidRPr="002E4993">
        <w:rPr>
          <w:rFonts w:ascii="Arial" w:eastAsia="Arial" w:hAnsi="Arial" w:cs="Arial"/>
          <w:color w:val="000000"/>
          <w:sz w:val="18"/>
          <w:szCs w:val="18"/>
        </w:rPr>
        <w:t>);</w:t>
      </w:r>
      <w:proofErr w:type="gramEnd"/>
    </w:p>
    <w:p w14:paraId="607D68CB" w14:textId="77777777" w:rsidR="00F94911" w:rsidRPr="002E4993" w:rsidRDefault="00F94911" w:rsidP="00F94911">
      <w:pPr>
        <w:widowControl/>
        <w:numPr>
          <w:ilvl w:val="0"/>
          <w:numId w:val="45"/>
        </w:numPr>
        <w:tabs>
          <w:tab w:val="clear" w:pos="288"/>
          <w:tab w:val="left" w:pos="864"/>
        </w:tabs>
        <w:spacing w:after="0" w:line="240" w:lineRule="auto"/>
        <w:ind w:left="576"/>
        <w:jc w:val="both"/>
        <w:textAlignment w:val="baseline"/>
        <w:rPr>
          <w:rFonts w:ascii="Arial" w:eastAsia="Arial" w:hAnsi="Arial" w:cs="Arial"/>
          <w:color w:val="000000"/>
          <w:sz w:val="18"/>
          <w:szCs w:val="18"/>
        </w:rPr>
      </w:pPr>
      <w:r w:rsidRPr="002E4993">
        <w:rPr>
          <w:rFonts w:ascii="Arial" w:eastAsia="Arial" w:hAnsi="Arial" w:cs="Arial"/>
          <w:color w:val="000000"/>
          <w:sz w:val="18"/>
          <w:szCs w:val="18"/>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roofErr w:type="gramStart"/>
      <w:r w:rsidRPr="002E4993">
        <w:rPr>
          <w:rFonts w:ascii="Arial" w:eastAsia="Arial" w:hAnsi="Arial" w:cs="Arial"/>
          <w:color w:val="000000"/>
          <w:sz w:val="18"/>
          <w:szCs w:val="18"/>
        </w:rPr>
        <w:t>);</w:t>
      </w:r>
      <w:proofErr w:type="gramEnd"/>
    </w:p>
    <w:p w14:paraId="462A0F9C" w14:textId="77777777" w:rsidR="00F94911" w:rsidRPr="002E4993" w:rsidRDefault="00F94911" w:rsidP="00F94911">
      <w:pPr>
        <w:widowControl/>
        <w:numPr>
          <w:ilvl w:val="0"/>
          <w:numId w:val="45"/>
        </w:numPr>
        <w:tabs>
          <w:tab w:val="clear" w:pos="288"/>
          <w:tab w:val="left" w:pos="864"/>
        </w:tabs>
        <w:spacing w:after="0" w:line="240" w:lineRule="auto"/>
        <w:ind w:left="576"/>
        <w:jc w:val="both"/>
        <w:textAlignment w:val="baseline"/>
        <w:rPr>
          <w:rFonts w:ascii="Arial" w:eastAsia="Arial" w:hAnsi="Arial" w:cs="Arial"/>
          <w:color w:val="000000"/>
          <w:sz w:val="18"/>
          <w:szCs w:val="18"/>
        </w:rPr>
      </w:pPr>
      <w:r w:rsidRPr="002E4993">
        <w:rPr>
          <w:rFonts w:ascii="Arial" w:eastAsia="Arial" w:hAnsi="Arial" w:cs="Arial"/>
          <w:color w:val="000000"/>
          <w:sz w:val="18"/>
          <w:szCs w:val="18"/>
        </w:rPr>
        <w:t xml:space="preserve">any interest payable in relation to the late payment of any sum due and payable by the Contractor to the Authority under this </w:t>
      </w:r>
      <w:proofErr w:type="gramStart"/>
      <w:r w:rsidRPr="002E4993">
        <w:rPr>
          <w:rFonts w:ascii="Arial" w:eastAsia="Arial" w:hAnsi="Arial" w:cs="Arial"/>
          <w:color w:val="000000"/>
          <w:sz w:val="18"/>
          <w:szCs w:val="18"/>
        </w:rPr>
        <w:t>Contract;</w:t>
      </w:r>
      <w:proofErr w:type="gramEnd"/>
    </w:p>
    <w:p w14:paraId="56A5A1AC" w14:textId="77777777" w:rsidR="00F94911" w:rsidRPr="002E4993" w:rsidRDefault="00F94911" w:rsidP="00F94911">
      <w:pPr>
        <w:widowControl/>
        <w:numPr>
          <w:ilvl w:val="0"/>
          <w:numId w:val="45"/>
        </w:numPr>
        <w:tabs>
          <w:tab w:val="clear" w:pos="288"/>
          <w:tab w:val="left" w:pos="864"/>
        </w:tabs>
        <w:spacing w:after="0" w:line="240" w:lineRule="auto"/>
        <w:ind w:left="576"/>
        <w:jc w:val="both"/>
        <w:textAlignment w:val="baseline"/>
        <w:rPr>
          <w:rFonts w:ascii="Arial" w:eastAsia="Arial" w:hAnsi="Arial" w:cs="Arial"/>
          <w:color w:val="000000"/>
          <w:sz w:val="18"/>
          <w:szCs w:val="18"/>
        </w:rPr>
      </w:pPr>
      <w:r w:rsidRPr="002E4993">
        <w:rPr>
          <w:rFonts w:ascii="Arial" w:eastAsia="Arial" w:hAnsi="Arial" w:cs="Arial"/>
          <w:color w:val="000000"/>
          <w:sz w:val="18"/>
          <w:szCs w:val="18"/>
        </w:rPr>
        <w:t xml:space="preserve">any amount payable by the Contractor to the Authority in relation to TUPE or pensions to the extent expressly provided for under this </w:t>
      </w:r>
      <w:proofErr w:type="gramStart"/>
      <w:r w:rsidRPr="002E4993">
        <w:rPr>
          <w:rFonts w:ascii="Arial" w:eastAsia="Arial" w:hAnsi="Arial" w:cs="Arial"/>
          <w:color w:val="000000"/>
          <w:sz w:val="18"/>
          <w:szCs w:val="18"/>
        </w:rPr>
        <w:t>Contract;</w:t>
      </w:r>
      <w:proofErr w:type="gramEnd"/>
    </w:p>
    <w:p w14:paraId="2B3820B2" w14:textId="77777777" w:rsidR="00F94911" w:rsidRPr="002E4993" w:rsidRDefault="00F94911" w:rsidP="00F94911">
      <w:pPr>
        <w:spacing w:after="0" w:line="240" w:lineRule="auto"/>
        <w:ind w:left="288"/>
        <w:textAlignment w:val="baseline"/>
        <w:rPr>
          <w:rFonts w:ascii="Arial" w:eastAsia="Arial" w:hAnsi="Arial" w:cs="Arial"/>
          <w:color w:val="000000"/>
          <w:sz w:val="18"/>
          <w:szCs w:val="18"/>
        </w:rPr>
      </w:pPr>
      <w:r w:rsidRPr="002E4993">
        <w:rPr>
          <w:rFonts w:ascii="Arial" w:eastAsia="Arial" w:hAnsi="Arial" w:cs="Arial"/>
          <w:color w:val="000000"/>
          <w:sz w:val="18"/>
          <w:szCs w:val="18"/>
        </w:rPr>
        <w:t xml:space="preserve">(2) under Condition 7 of the Contract (Intellectual Property), and DEFCONs 91 or 638 (SC1) where specified in the </w:t>
      </w:r>
      <w:proofErr w:type="gramStart"/>
      <w:r w:rsidRPr="002E4993">
        <w:rPr>
          <w:rFonts w:ascii="Arial" w:eastAsia="Arial" w:hAnsi="Arial" w:cs="Arial"/>
          <w:color w:val="000000"/>
          <w:sz w:val="18"/>
          <w:szCs w:val="18"/>
        </w:rPr>
        <w:t>contract;</w:t>
      </w:r>
      <w:proofErr w:type="gramEnd"/>
    </w:p>
    <w:p w14:paraId="234B2502" w14:textId="77777777" w:rsidR="00F94911" w:rsidRPr="002E4993" w:rsidRDefault="00F94911" w:rsidP="00F94911">
      <w:pPr>
        <w:spacing w:after="0" w:line="240" w:lineRule="auto"/>
        <w:ind w:left="288"/>
        <w:jc w:val="both"/>
        <w:textAlignment w:val="baseline"/>
        <w:rPr>
          <w:rFonts w:ascii="Arial" w:eastAsia="Arial" w:hAnsi="Arial" w:cs="Arial"/>
          <w:color w:val="000000"/>
          <w:sz w:val="18"/>
          <w:szCs w:val="18"/>
        </w:rPr>
      </w:pPr>
      <w:r w:rsidRPr="002E4993">
        <w:rPr>
          <w:rFonts w:ascii="Arial" w:eastAsia="Arial" w:hAnsi="Arial" w:cs="Arial"/>
          <w:color w:val="000000"/>
          <w:sz w:val="18"/>
          <w:szCs w:val="18"/>
        </w:rPr>
        <w:t>(3) for death or personal injury caused by the Contractor’s negligence or the negligence of any of its personnel, agents, consultants or sub-</w:t>
      </w:r>
      <w:proofErr w:type="gramStart"/>
      <w:r w:rsidRPr="002E4993">
        <w:rPr>
          <w:rFonts w:ascii="Arial" w:eastAsia="Arial" w:hAnsi="Arial" w:cs="Arial"/>
          <w:color w:val="000000"/>
          <w:sz w:val="18"/>
          <w:szCs w:val="18"/>
        </w:rPr>
        <w:t>contractors;</w:t>
      </w:r>
      <w:proofErr w:type="gramEnd"/>
    </w:p>
    <w:p w14:paraId="14D77720" w14:textId="77777777" w:rsidR="00F94911" w:rsidRPr="002E4993" w:rsidRDefault="00F94911" w:rsidP="00F94911">
      <w:pPr>
        <w:spacing w:after="0" w:line="240" w:lineRule="auto"/>
        <w:ind w:left="288"/>
        <w:textAlignment w:val="baseline"/>
        <w:rPr>
          <w:rFonts w:ascii="Arial" w:eastAsia="Arial" w:hAnsi="Arial" w:cs="Arial"/>
          <w:color w:val="000000"/>
          <w:sz w:val="18"/>
          <w:szCs w:val="18"/>
        </w:rPr>
      </w:pPr>
      <w:r w:rsidRPr="002E4993">
        <w:rPr>
          <w:rFonts w:ascii="Arial" w:eastAsia="Arial" w:hAnsi="Arial" w:cs="Arial"/>
          <w:color w:val="000000"/>
          <w:sz w:val="18"/>
          <w:szCs w:val="18"/>
        </w:rPr>
        <w:t xml:space="preserve">(4) for fraud, fraudulent misrepresentation, </w:t>
      </w:r>
      <w:proofErr w:type="spellStart"/>
      <w:r w:rsidRPr="002E4993">
        <w:rPr>
          <w:rFonts w:ascii="Arial" w:eastAsia="Arial" w:hAnsi="Arial" w:cs="Arial"/>
          <w:color w:val="000000"/>
          <w:sz w:val="18"/>
          <w:szCs w:val="18"/>
        </w:rPr>
        <w:t>wilful</w:t>
      </w:r>
      <w:proofErr w:type="spellEnd"/>
      <w:r w:rsidRPr="002E4993">
        <w:rPr>
          <w:rFonts w:ascii="Arial" w:eastAsia="Arial" w:hAnsi="Arial" w:cs="Arial"/>
          <w:color w:val="000000"/>
          <w:sz w:val="18"/>
          <w:szCs w:val="18"/>
        </w:rPr>
        <w:t xml:space="preserve"> misconduct or </w:t>
      </w:r>
      <w:proofErr w:type="gramStart"/>
      <w:r w:rsidRPr="002E4993">
        <w:rPr>
          <w:rFonts w:ascii="Arial" w:eastAsia="Arial" w:hAnsi="Arial" w:cs="Arial"/>
          <w:color w:val="000000"/>
          <w:sz w:val="18"/>
          <w:szCs w:val="18"/>
        </w:rPr>
        <w:t>negligence;</w:t>
      </w:r>
      <w:proofErr w:type="gramEnd"/>
    </w:p>
    <w:p w14:paraId="2901BF59" w14:textId="77777777" w:rsidR="00F94911" w:rsidRPr="002E4993" w:rsidRDefault="00F94911" w:rsidP="00F94911">
      <w:pPr>
        <w:spacing w:after="0" w:line="240" w:lineRule="auto"/>
        <w:ind w:left="288"/>
        <w:textAlignment w:val="baseline"/>
        <w:rPr>
          <w:rFonts w:ascii="Arial" w:eastAsia="Arial" w:hAnsi="Arial" w:cs="Arial"/>
          <w:color w:val="000000"/>
          <w:sz w:val="18"/>
          <w:szCs w:val="18"/>
        </w:rPr>
      </w:pPr>
      <w:r w:rsidRPr="002E4993">
        <w:rPr>
          <w:rFonts w:ascii="Arial" w:eastAsia="Arial" w:hAnsi="Arial" w:cs="Arial"/>
          <w:color w:val="000000"/>
          <w:sz w:val="18"/>
          <w:szCs w:val="18"/>
        </w:rPr>
        <w:t xml:space="preserve">(5) in relation to the termination of this Contract on the basis of abandonment by the </w:t>
      </w:r>
      <w:proofErr w:type="gramStart"/>
      <w:r w:rsidRPr="002E4993">
        <w:rPr>
          <w:rFonts w:ascii="Arial" w:eastAsia="Arial" w:hAnsi="Arial" w:cs="Arial"/>
          <w:color w:val="000000"/>
          <w:sz w:val="18"/>
          <w:szCs w:val="18"/>
        </w:rPr>
        <w:t>Contractor;</w:t>
      </w:r>
      <w:proofErr w:type="gramEnd"/>
    </w:p>
    <w:p w14:paraId="43168011" w14:textId="77777777" w:rsidR="00F94911" w:rsidRPr="002E4993" w:rsidRDefault="00F94911" w:rsidP="00F94911">
      <w:pPr>
        <w:spacing w:after="0" w:line="240" w:lineRule="auto"/>
        <w:ind w:left="288"/>
        <w:textAlignment w:val="baseline"/>
        <w:rPr>
          <w:rFonts w:ascii="Arial" w:eastAsia="Arial" w:hAnsi="Arial" w:cs="Arial"/>
          <w:color w:val="000000"/>
          <w:sz w:val="18"/>
          <w:szCs w:val="18"/>
        </w:rPr>
      </w:pPr>
      <w:r w:rsidRPr="002E4993">
        <w:rPr>
          <w:rFonts w:ascii="Arial" w:eastAsia="Arial" w:hAnsi="Arial" w:cs="Arial"/>
          <w:color w:val="000000"/>
          <w:sz w:val="18"/>
          <w:szCs w:val="18"/>
        </w:rPr>
        <w:t>(6) for breach of the terms implied by Section 2 of the Supply of Goods and Services Act 1982; or</w:t>
      </w:r>
    </w:p>
    <w:p w14:paraId="513BD1A2" w14:textId="77777777" w:rsidR="00F94911" w:rsidRPr="002E4993" w:rsidRDefault="00F94911" w:rsidP="00F94911">
      <w:pPr>
        <w:spacing w:after="0" w:line="240" w:lineRule="auto"/>
        <w:ind w:left="288"/>
        <w:textAlignment w:val="baseline"/>
        <w:rPr>
          <w:rFonts w:ascii="Arial" w:eastAsia="Arial" w:hAnsi="Arial" w:cs="Arial"/>
          <w:color w:val="000000"/>
          <w:sz w:val="18"/>
          <w:szCs w:val="18"/>
        </w:rPr>
      </w:pPr>
      <w:r w:rsidRPr="002E4993">
        <w:rPr>
          <w:rFonts w:ascii="Arial" w:eastAsia="Arial" w:hAnsi="Arial" w:cs="Arial"/>
          <w:color w:val="000000"/>
          <w:sz w:val="18"/>
          <w:szCs w:val="18"/>
        </w:rPr>
        <w:t>(7) for any other liability which cannot be limited or excluded under general (including statute and common) law.</w:t>
      </w:r>
    </w:p>
    <w:p w14:paraId="7EE61C4C" w14:textId="77777777" w:rsidR="00F94911" w:rsidRPr="002E4993" w:rsidRDefault="00F94911" w:rsidP="00F94911">
      <w:pPr>
        <w:tabs>
          <w:tab w:val="left" w:pos="288"/>
        </w:tabs>
        <w:spacing w:after="0" w:line="240" w:lineRule="auto"/>
        <w:textAlignment w:val="baseline"/>
        <w:rPr>
          <w:rFonts w:ascii="Arial" w:eastAsia="Arial" w:hAnsi="Arial" w:cs="Arial"/>
          <w:color w:val="000000"/>
          <w:sz w:val="18"/>
          <w:szCs w:val="18"/>
        </w:rPr>
      </w:pPr>
      <w:r w:rsidRPr="002E4993">
        <w:rPr>
          <w:rFonts w:ascii="Arial" w:eastAsia="Arial" w:hAnsi="Arial" w:cs="Arial"/>
          <w:color w:val="000000"/>
          <w:sz w:val="18"/>
          <w:szCs w:val="18"/>
        </w:rPr>
        <w:t>c.</w:t>
      </w:r>
      <w:r w:rsidRPr="002E4993">
        <w:rPr>
          <w:rFonts w:ascii="Arial" w:eastAsia="Arial" w:hAnsi="Arial" w:cs="Arial"/>
          <w:color w:val="000000"/>
          <w:sz w:val="18"/>
          <w:szCs w:val="18"/>
        </w:rPr>
        <w:tab/>
        <w:t>The rights of the Authority under this Contract are in addition to, and not exclusive of, any rights or remedies provided by general (including statute and common) law.</w:t>
      </w:r>
    </w:p>
    <w:p w14:paraId="5CD897C1" w14:textId="77777777" w:rsidR="00F94911" w:rsidRPr="002E4993" w:rsidRDefault="00F94911" w:rsidP="00F94911">
      <w:pPr>
        <w:widowControl/>
        <w:autoSpaceDE w:val="0"/>
        <w:autoSpaceDN w:val="0"/>
        <w:adjustRightInd w:val="0"/>
        <w:snapToGrid w:val="0"/>
        <w:spacing w:after="0" w:line="240" w:lineRule="auto"/>
        <w:rPr>
          <w:rFonts w:ascii="Arial" w:eastAsia="Times New Roman" w:hAnsi="Arial" w:cs="Arial"/>
          <w:b/>
          <w:color w:val="000000"/>
          <w:sz w:val="18"/>
          <w:szCs w:val="18"/>
          <w:lang w:val="x-none"/>
        </w:rPr>
      </w:pPr>
    </w:p>
    <w:p w14:paraId="313BE1F0" w14:textId="24F81DE0" w:rsidR="00AE31D3" w:rsidRPr="002E4993" w:rsidRDefault="00AE31D3" w:rsidP="00161F50">
      <w:pPr>
        <w:spacing w:after="0" w:line="240" w:lineRule="auto"/>
        <w:rPr>
          <w:rFonts w:ascii="Arial" w:hAnsi="Arial" w:cs="Arial"/>
          <w:sz w:val="18"/>
          <w:szCs w:val="18"/>
        </w:rPr>
        <w:sectPr w:rsidR="00AE31D3" w:rsidRPr="002E4993" w:rsidSect="006E1D00">
          <w:type w:val="nextColumn"/>
          <w:pgSz w:w="11909" w:h="16838"/>
          <w:pgMar w:top="567" w:right="567" w:bottom="567" w:left="567" w:header="720" w:footer="720" w:gutter="0"/>
          <w:cols w:space="720"/>
        </w:sectPr>
      </w:pPr>
    </w:p>
    <w:p w14:paraId="2B1BD3C5" w14:textId="1487731B" w:rsidR="00737439" w:rsidRPr="003F0237" w:rsidRDefault="00737439" w:rsidP="00737439">
      <w:pPr>
        <w:shd w:val="clear" w:color="auto" w:fill="FFFFFF" w:themeFill="background1"/>
        <w:tabs>
          <w:tab w:val="left" w:pos="540"/>
        </w:tabs>
        <w:spacing w:after="0" w:line="240" w:lineRule="auto"/>
        <w:ind w:left="1" w:right="702"/>
        <w:rPr>
          <w:rFonts w:ascii="Arial" w:eastAsia="Arial" w:hAnsi="Arial" w:cs="Arial"/>
          <w:sz w:val="18"/>
          <w:szCs w:val="18"/>
        </w:rPr>
      </w:pPr>
      <w:bookmarkStart w:id="92" w:name="_Hlk66034133"/>
      <w:bookmarkEnd w:id="91"/>
      <w:r w:rsidRPr="00673EFE">
        <w:rPr>
          <w:rFonts w:ascii="Arial" w:eastAsia="Arial" w:hAnsi="Arial" w:cs="Arial"/>
          <w:b/>
          <w:bCs/>
          <w:spacing w:val="-1"/>
          <w:sz w:val="18"/>
          <w:szCs w:val="18"/>
        </w:rPr>
        <w:lastRenderedPageBreak/>
        <w:t>2</w:t>
      </w:r>
      <w:r w:rsidR="00CA1531" w:rsidRPr="00673EFE">
        <w:rPr>
          <w:rFonts w:ascii="Arial" w:eastAsia="Arial" w:hAnsi="Arial" w:cs="Arial"/>
          <w:b/>
          <w:bCs/>
          <w:spacing w:val="-1"/>
          <w:sz w:val="18"/>
          <w:szCs w:val="18"/>
        </w:rPr>
        <w:t>1</w:t>
      </w:r>
      <w:r w:rsidRPr="00673EFE">
        <w:rPr>
          <w:rFonts w:ascii="Arial" w:eastAsia="Arial" w:hAnsi="Arial" w:cs="Arial"/>
          <w:b/>
          <w:bCs/>
          <w:sz w:val="18"/>
          <w:szCs w:val="18"/>
        </w:rPr>
        <w:tab/>
      </w:r>
      <w:r w:rsidRPr="00673EFE">
        <w:rPr>
          <w:rFonts w:ascii="Arial" w:eastAsia="Arial" w:hAnsi="Arial" w:cs="Arial"/>
          <w:b/>
          <w:bCs/>
          <w:spacing w:val="2"/>
          <w:sz w:val="18"/>
          <w:szCs w:val="18"/>
        </w:rPr>
        <w:t>T</w:t>
      </w:r>
      <w:r w:rsidRPr="00673EFE">
        <w:rPr>
          <w:rFonts w:ascii="Arial" w:eastAsia="Arial" w:hAnsi="Arial" w:cs="Arial"/>
          <w:b/>
          <w:bCs/>
          <w:spacing w:val="-1"/>
          <w:sz w:val="18"/>
          <w:szCs w:val="18"/>
        </w:rPr>
        <w:t>h</w:t>
      </w:r>
      <w:r w:rsidRPr="00673EFE">
        <w:rPr>
          <w:rFonts w:ascii="Arial" w:eastAsia="Arial" w:hAnsi="Arial" w:cs="Arial"/>
          <w:b/>
          <w:bCs/>
          <w:sz w:val="18"/>
          <w:szCs w:val="18"/>
        </w:rPr>
        <w:t>e</w:t>
      </w:r>
      <w:r w:rsidRPr="003F0237">
        <w:rPr>
          <w:rFonts w:ascii="Arial" w:eastAsia="Arial" w:hAnsi="Arial" w:cs="Arial"/>
          <w:b/>
          <w:bCs/>
          <w:sz w:val="18"/>
          <w:szCs w:val="18"/>
        </w:rPr>
        <w:t xml:space="preserve"> </w:t>
      </w:r>
      <w:r w:rsidRPr="003F0237">
        <w:rPr>
          <w:rFonts w:ascii="Arial" w:eastAsia="Arial" w:hAnsi="Arial" w:cs="Arial"/>
          <w:b/>
          <w:bCs/>
          <w:spacing w:val="-1"/>
          <w:sz w:val="18"/>
          <w:szCs w:val="18"/>
        </w:rPr>
        <w:t>P</w:t>
      </w:r>
      <w:r w:rsidRPr="003F0237">
        <w:rPr>
          <w:rFonts w:ascii="Arial" w:eastAsia="Arial" w:hAnsi="Arial" w:cs="Arial"/>
          <w:b/>
          <w:bCs/>
          <w:spacing w:val="1"/>
          <w:sz w:val="18"/>
          <w:szCs w:val="18"/>
        </w:rPr>
        <w:t>r</w:t>
      </w:r>
      <w:r w:rsidRPr="003F0237">
        <w:rPr>
          <w:rFonts w:ascii="Arial" w:eastAsia="Arial" w:hAnsi="Arial" w:cs="Arial"/>
          <w:b/>
          <w:bCs/>
          <w:spacing w:val="-1"/>
          <w:sz w:val="18"/>
          <w:szCs w:val="18"/>
        </w:rPr>
        <w:t>o</w:t>
      </w:r>
      <w:r w:rsidRPr="003F0237">
        <w:rPr>
          <w:rFonts w:ascii="Arial" w:eastAsia="Arial" w:hAnsi="Arial" w:cs="Arial"/>
          <w:b/>
          <w:bCs/>
          <w:spacing w:val="1"/>
          <w:sz w:val="18"/>
          <w:szCs w:val="18"/>
        </w:rPr>
        <w:t>j</w:t>
      </w:r>
      <w:r w:rsidRPr="003F0237">
        <w:rPr>
          <w:rFonts w:ascii="Arial" w:eastAsia="Arial" w:hAnsi="Arial" w:cs="Arial"/>
          <w:b/>
          <w:bCs/>
          <w:spacing w:val="-1"/>
          <w:sz w:val="18"/>
          <w:szCs w:val="18"/>
        </w:rPr>
        <w:t>ec</w:t>
      </w:r>
      <w:r w:rsidRPr="003F0237">
        <w:rPr>
          <w:rFonts w:ascii="Arial" w:eastAsia="Arial" w:hAnsi="Arial" w:cs="Arial"/>
          <w:b/>
          <w:bCs/>
          <w:sz w:val="18"/>
          <w:szCs w:val="18"/>
        </w:rPr>
        <w:t>t</w:t>
      </w:r>
      <w:r w:rsidRPr="003F0237">
        <w:rPr>
          <w:rFonts w:ascii="Arial" w:eastAsia="Arial" w:hAnsi="Arial" w:cs="Arial"/>
          <w:b/>
          <w:bCs/>
          <w:spacing w:val="-1"/>
          <w:sz w:val="18"/>
          <w:szCs w:val="18"/>
        </w:rPr>
        <w:t xml:space="preserve"> Spec</w:t>
      </w:r>
      <w:r w:rsidRPr="003F0237">
        <w:rPr>
          <w:rFonts w:ascii="Arial" w:eastAsia="Arial" w:hAnsi="Arial" w:cs="Arial"/>
          <w:b/>
          <w:bCs/>
          <w:spacing w:val="1"/>
          <w:sz w:val="18"/>
          <w:szCs w:val="18"/>
        </w:rPr>
        <w:t>ifi</w:t>
      </w:r>
      <w:r w:rsidRPr="003F0237">
        <w:rPr>
          <w:rFonts w:ascii="Arial" w:eastAsia="Arial" w:hAnsi="Arial" w:cs="Arial"/>
          <w:b/>
          <w:bCs/>
          <w:sz w:val="18"/>
          <w:szCs w:val="18"/>
        </w:rPr>
        <w:t xml:space="preserve">c </w:t>
      </w:r>
      <w:r w:rsidRPr="003F0237">
        <w:rPr>
          <w:rFonts w:ascii="Arial" w:eastAsia="Arial" w:hAnsi="Arial" w:cs="Arial"/>
          <w:b/>
          <w:bCs/>
          <w:spacing w:val="-1"/>
          <w:sz w:val="18"/>
          <w:szCs w:val="18"/>
        </w:rPr>
        <w:t>DE</w:t>
      </w:r>
      <w:r w:rsidRPr="003F0237">
        <w:rPr>
          <w:rFonts w:ascii="Arial" w:eastAsia="Arial" w:hAnsi="Arial" w:cs="Arial"/>
          <w:b/>
          <w:bCs/>
          <w:spacing w:val="-3"/>
          <w:sz w:val="18"/>
          <w:szCs w:val="18"/>
        </w:rPr>
        <w:t>F</w:t>
      </w:r>
      <w:r w:rsidRPr="003F0237">
        <w:rPr>
          <w:rFonts w:ascii="Arial" w:eastAsia="Arial" w:hAnsi="Arial" w:cs="Arial"/>
          <w:b/>
          <w:bCs/>
          <w:spacing w:val="-1"/>
          <w:sz w:val="18"/>
          <w:szCs w:val="18"/>
        </w:rPr>
        <w:t>C</w:t>
      </w:r>
      <w:r w:rsidRPr="003F0237">
        <w:rPr>
          <w:rFonts w:ascii="Arial" w:eastAsia="Arial" w:hAnsi="Arial" w:cs="Arial"/>
          <w:b/>
          <w:bCs/>
          <w:sz w:val="18"/>
          <w:szCs w:val="18"/>
        </w:rPr>
        <w:t>O</w:t>
      </w:r>
      <w:r w:rsidRPr="003F0237">
        <w:rPr>
          <w:rFonts w:ascii="Arial" w:eastAsia="Arial" w:hAnsi="Arial" w:cs="Arial"/>
          <w:b/>
          <w:bCs/>
          <w:spacing w:val="-1"/>
          <w:sz w:val="18"/>
          <w:szCs w:val="18"/>
        </w:rPr>
        <w:t>N</w:t>
      </w:r>
      <w:r w:rsidRPr="003F0237">
        <w:rPr>
          <w:rFonts w:ascii="Arial" w:eastAsia="Arial" w:hAnsi="Arial" w:cs="Arial"/>
          <w:b/>
          <w:bCs/>
          <w:sz w:val="18"/>
          <w:szCs w:val="18"/>
        </w:rPr>
        <w:t xml:space="preserve">s </w:t>
      </w:r>
      <w:r w:rsidRPr="003F0237">
        <w:rPr>
          <w:rFonts w:ascii="Arial" w:eastAsia="Arial" w:hAnsi="Arial" w:cs="Arial"/>
          <w:b/>
          <w:bCs/>
          <w:spacing w:val="-1"/>
          <w:sz w:val="18"/>
          <w:szCs w:val="18"/>
        </w:rPr>
        <w:t>an</w:t>
      </w:r>
      <w:r w:rsidRPr="003F0237">
        <w:rPr>
          <w:rFonts w:ascii="Arial" w:eastAsia="Arial" w:hAnsi="Arial" w:cs="Arial"/>
          <w:b/>
          <w:bCs/>
          <w:sz w:val="18"/>
          <w:szCs w:val="18"/>
        </w:rPr>
        <w:t xml:space="preserve">d </w:t>
      </w:r>
      <w:r w:rsidRPr="003F0237">
        <w:rPr>
          <w:rFonts w:ascii="Arial" w:eastAsia="Arial" w:hAnsi="Arial" w:cs="Arial"/>
          <w:b/>
          <w:bCs/>
          <w:spacing w:val="-1"/>
          <w:sz w:val="18"/>
          <w:szCs w:val="18"/>
        </w:rPr>
        <w:t>DEFCO</w:t>
      </w:r>
      <w:r w:rsidRPr="003F0237">
        <w:rPr>
          <w:rFonts w:ascii="Arial" w:eastAsia="Arial" w:hAnsi="Arial" w:cs="Arial"/>
          <w:b/>
          <w:bCs/>
          <w:sz w:val="18"/>
          <w:szCs w:val="18"/>
        </w:rPr>
        <w:t xml:space="preserve">N </w:t>
      </w:r>
      <w:r w:rsidRPr="003F0237">
        <w:rPr>
          <w:rFonts w:ascii="Arial" w:eastAsia="Arial" w:hAnsi="Arial" w:cs="Arial"/>
          <w:b/>
          <w:bCs/>
          <w:spacing w:val="-1"/>
          <w:sz w:val="18"/>
          <w:szCs w:val="18"/>
        </w:rPr>
        <w:t>S</w:t>
      </w:r>
      <w:r w:rsidRPr="003F0237">
        <w:rPr>
          <w:rFonts w:ascii="Arial" w:eastAsia="Arial" w:hAnsi="Arial" w:cs="Arial"/>
          <w:b/>
          <w:bCs/>
          <w:sz w:val="18"/>
          <w:szCs w:val="18"/>
        </w:rPr>
        <w:t xml:space="preserve">C </w:t>
      </w:r>
      <w:r w:rsidRPr="003F0237">
        <w:rPr>
          <w:rFonts w:ascii="Arial" w:eastAsia="Arial" w:hAnsi="Arial" w:cs="Arial"/>
          <w:b/>
          <w:bCs/>
          <w:spacing w:val="-1"/>
          <w:sz w:val="18"/>
          <w:szCs w:val="18"/>
        </w:rPr>
        <w:t>Va</w:t>
      </w:r>
      <w:r w:rsidRPr="003F0237">
        <w:rPr>
          <w:rFonts w:ascii="Arial" w:eastAsia="Arial" w:hAnsi="Arial" w:cs="Arial"/>
          <w:b/>
          <w:bCs/>
          <w:spacing w:val="1"/>
          <w:sz w:val="18"/>
          <w:szCs w:val="18"/>
        </w:rPr>
        <w:t>ri</w:t>
      </w:r>
      <w:r w:rsidRPr="003F0237">
        <w:rPr>
          <w:rFonts w:ascii="Arial" w:eastAsia="Arial" w:hAnsi="Arial" w:cs="Arial"/>
          <w:b/>
          <w:bCs/>
          <w:spacing w:val="-1"/>
          <w:sz w:val="18"/>
          <w:szCs w:val="18"/>
        </w:rPr>
        <w:t>an</w:t>
      </w:r>
      <w:r w:rsidRPr="003F0237">
        <w:rPr>
          <w:rFonts w:ascii="Arial" w:eastAsia="Arial" w:hAnsi="Arial" w:cs="Arial"/>
          <w:b/>
          <w:bCs/>
          <w:spacing w:val="1"/>
          <w:sz w:val="18"/>
          <w:szCs w:val="18"/>
        </w:rPr>
        <w:t>t</w:t>
      </w:r>
      <w:r w:rsidRPr="003F0237">
        <w:rPr>
          <w:rFonts w:ascii="Arial" w:eastAsia="Arial" w:hAnsi="Arial" w:cs="Arial"/>
          <w:b/>
          <w:bCs/>
          <w:sz w:val="18"/>
          <w:szCs w:val="18"/>
        </w:rPr>
        <w:t xml:space="preserve">s </w:t>
      </w:r>
      <w:r w:rsidRPr="003F0237">
        <w:rPr>
          <w:rFonts w:ascii="Arial" w:eastAsia="Arial" w:hAnsi="Arial" w:cs="Arial"/>
          <w:b/>
          <w:bCs/>
          <w:spacing w:val="1"/>
          <w:sz w:val="18"/>
          <w:szCs w:val="18"/>
        </w:rPr>
        <w:t>t</w:t>
      </w:r>
      <w:r w:rsidRPr="003F0237">
        <w:rPr>
          <w:rFonts w:ascii="Arial" w:eastAsia="Arial" w:hAnsi="Arial" w:cs="Arial"/>
          <w:b/>
          <w:bCs/>
          <w:spacing w:val="-1"/>
          <w:sz w:val="18"/>
          <w:szCs w:val="18"/>
        </w:rPr>
        <w:t>ha</w:t>
      </w:r>
      <w:r w:rsidRPr="003F0237">
        <w:rPr>
          <w:rFonts w:ascii="Arial" w:eastAsia="Arial" w:hAnsi="Arial" w:cs="Arial"/>
          <w:b/>
          <w:bCs/>
          <w:sz w:val="18"/>
          <w:szCs w:val="18"/>
        </w:rPr>
        <w:t>t</w:t>
      </w:r>
      <w:r w:rsidRPr="003F0237">
        <w:rPr>
          <w:rFonts w:ascii="Arial" w:eastAsia="Arial" w:hAnsi="Arial" w:cs="Arial"/>
          <w:b/>
          <w:bCs/>
          <w:spacing w:val="2"/>
          <w:sz w:val="18"/>
          <w:szCs w:val="18"/>
        </w:rPr>
        <w:t xml:space="preserve"> </w:t>
      </w:r>
      <w:r w:rsidRPr="003F0237">
        <w:rPr>
          <w:rFonts w:ascii="Arial" w:eastAsia="Arial" w:hAnsi="Arial" w:cs="Arial"/>
          <w:b/>
          <w:bCs/>
          <w:spacing w:val="-1"/>
          <w:sz w:val="18"/>
          <w:szCs w:val="18"/>
        </w:rPr>
        <w:t>app</w:t>
      </w:r>
      <w:r w:rsidRPr="003F0237">
        <w:rPr>
          <w:rFonts w:ascii="Arial" w:eastAsia="Arial" w:hAnsi="Arial" w:cs="Arial"/>
          <w:b/>
          <w:bCs/>
          <w:spacing w:val="3"/>
          <w:sz w:val="18"/>
          <w:szCs w:val="18"/>
        </w:rPr>
        <w:t>l</w:t>
      </w:r>
      <w:r w:rsidRPr="003F0237">
        <w:rPr>
          <w:rFonts w:ascii="Arial" w:eastAsia="Arial" w:hAnsi="Arial" w:cs="Arial"/>
          <w:b/>
          <w:bCs/>
          <w:sz w:val="18"/>
          <w:szCs w:val="18"/>
        </w:rPr>
        <w:t>y</w:t>
      </w:r>
      <w:r w:rsidRPr="003F0237">
        <w:rPr>
          <w:rFonts w:ascii="Arial" w:eastAsia="Arial" w:hAnsi="Arial" w:cs="Arial"/>
          <w:b/>
          <w:bCs/>
          <w:spacing w:val="-5"/>
          <w:sz w:val="18"/>
          <w:szCs w:val="18"/>
        </w:rPr>
        <w:t xml:space="preserve"> </w:t>
      </w:r>
      <w:r w:rsidRPr="003F0237">
        <w:rPr>
          <w:rFonts w:ascii="Arial" w:eastAsia="Arial" w:hAnsi="Arial" w:cs="Arial"/>
          <w:b/>
          <w:bCs/>
          <w:spacing w:val="1"/>
          <w:sz w:val="18"/>
          <w:szCs w:val="18"/>
        </w:rPr>
        <w:t>t</w:t>
      </w:r>
      <w:r w:rsidRPr="003F0237">
        <w:rPr>
          <w:rFonts w:ascii="Arial" w:eastAsia="Arial" w:hAnsi="Arial" w:cs="Arial"/>
          <w:b/>
          <w:bCs/>
          <w:sz w:val="18"/>
          <w:szCs w:val="18"/>
        </w:rPr>
        <w:t xml:space="preserve">o </w:t>
      </w:r>
      <w:r w:rsidRPr="003F0237">
        <w:rPr>
          <w:rFonts w:ascii="Arial" w:eastAsia="Arial" w:hAnsi="Arial" w:cs="Arial"/>
          <w:b/>
          <w:bCs/>
          <w:spacing w:val="1"/>
          <w:sz w:val="18"/>
          <w:szCs w:val="18"/>
        </w:rPr>
        <w:t>t</w:t>
      </w:r>
      <w:r w:rsidRPr="003F0237">
        <w:rPr>
          <w:rFonts w:ascii="Arial" w:eastAsia="Arial" w:hAnsi="Arial" w:cs="Arial"/>
          <w:b/>
          <w:bCs/>
          <w:spacing w:val="-1"/>
          <w:sz w:val="18"/>
          <w:szCs w:val="18"/>
        </w:rPr>
        <w:t>h</w:t>
      </w:r>
      <w:r w:rsidRPr="003F0237">
        <w:rPr>
          <w:rFonts w:ascii="Arial" w:eastAsia="Arial" w:hAnsi="Arial" w:cs="Arial"/>
          <w:b/>
          <w:bCs/>
          <w:spacing w:val="1"/>
          <w:sz w:val="18"/>
          <w:szCs w:val="18"/>
        </w:rPr>
        <w:t>i</w:t>
      </w:r>
      <w:r w:rsidRPr="003F0237">
        <w:rPr>
          <w:rFonts w:ascii="Arial" w:eastAsia="Arial" w:hAnsi="Arial" w:cs="Arial"/>
          <w:b/>
          <w:bCs/>
          <w:sz w:val="18"/>
          <w:szCs w:val="18"/>
        </w:rPr>
        <w:t xml:space="preserve">s </w:t>
      </w:r>
      <w:r w:rsidRPr="003F0237">
        <w:rPr>
          <w:rFonts w:ascii="Arial" w:eastAsia="Arial" w:hAnsi="Arial" w:cs="Arial"/>
          <w:b/>
          <w:bCs/>
          <w:spacing w:val="-1"/>
          <w:sz w:val="18"/>
          <w:szCs w:val="18"/>
        </w:rPr>
        <w:t>C</w:t>
      </w:r>
      <w:r w:rsidRPr="003F0237">
        <w:rPr>
          <w:rFonts w:ascii="Arial" w:eastAsia="Arial" w:hAnsi="Arial" w:cs="Arial"/>
          <w:b/>
          <w:bCs/>
          <w:spacing w:val="-3"/>
          <w:sz w:val="18"/>
          <w:szCs w:val="18"/>
        </w:rPr>
        <w:t>on</w:t>
      </w:r>
      <w:r w:rsidRPr="003F0237">
        <w:rPr>
          <w:rFonts w:ascii="Arial" w:eastAsia="Arial" w:hAnsi="Arial" w:cs="Arial"/>
          <w:b/>
          <w:bCs/>
          <w:spacing w:val="1"/>
          <w:sz w:val="18"/>
          <w:szCs w:val="18"/>
        </w:rPr>
        <w:t>tr</w:t>
      </w:r>
      <w:r w:rsidRPr="003F0237">
        <w:rPr>
          <w:rFonts w:ascii="Arial" w:eastAsia="Arial" w:hAnsi="Arial" w:cs="Arial"/>
          <w:b/>
          <w:bCs/>
          <w:spacing w:val="-1"/>
          <w:sz w:val="18"/>
          <w:szCs w:val="18"/>
        </w:rPr>
        <w:t>ac</w:t>
      </w:r>
      <w:r w:rsidRPr="003F0237">
        <w:rPr>
          <w:rFonts w:ascii="Arial" w:eastAsia="Arial" w:hAnsi="Arial" w:cs="Arial"/>
          <w:b/>
          <w:bCs/>
          <w:sz w:val="18"/>
          <w:szCs w:val="18"/>
        </w:rPr>
        <w:t>t</w:t>
      </w:r>
      <w:r w:rsidRPr="003F0237">
        <w:rPr>
          <w:rFonts w:ascii="Arial" w:eastAsia="Arial" w:hAnsi="Arial" w:cs="Arial"/>
          <w:b/>
          <w:bCs/>
          <w:spacing w:val="2"/>
          <w:sz w:val="18"/>
          <w:szCs w:val="18"/>
        </w:rPr>
        <w:t xml:space="preserve"> </w:t>
      </w:r>
      <w:r w:rsidRPr="003F0237">
        <w:rPr>
          <w:rFonts w:ascii="Arial" w:eastAsia="Arial" w:hAnsi="Arial" w:cs="Arial"/>
          <w:b/>
          <w:bCs/>
          <w:spacing w:val="-1"/>
          <w:sz w:val="18"/>
          <w:szCs w:val="18"/>
        </w:rPr>
        <w:t>a</w:t>
      </w:r>
      <w:r w:rsidRPr="003F0237">
        <w:rPr>
          <w:rFonts w:ascii="Arial" w:eastAsia="Arial" w:hAnsi="Arial" w:cs="Arial"/>
          <w:b/>
          <w:bCs/>
          <w:spacing w:val="1"/>
          <w:sz w:val="18"/>
          <w:szCs w:val="18"/>
        </w:rPr>
        <w:t>r</w:t>
      </w:r>
      <w:r w:rsidRPr="003F0237">
        <w:rPr>
          <w:rFonts w:ascii="Arial" w:eastAsia="Arial" w:hAnsi="Arial" w:cs="Arial"/>
          <w:b/>
          <w:bCs/>
          <w:spacing w:val="-1"/>
          <w:sz w:val="18"/>
          <w:szCs w:val="18"/>
        </w:rPr>
        <w:t>e</w:t>
      </w:r>
      <w:r w:rsidRPr="003F0237">
        <w:rPr>
          <w:rFonts w:ascii="Arial" w:eastAsia="Arial" w:hAnsi="Arial" w:cs="Arial"/>
          <w:b/>
          <w:bCs/>
          <w:sz w:val="18"/>
          <w:szCs w:val="18"/>
        </w:rPr>
        <w:t>:</w:t>
      </w:r>
    </w:p>
    <w:p w14:paraId="24609BB1" w14:textId="77777777" w:rsidR="00673EFE" w:rsidRDefault="00673EFE" w:rsidP="002B24D4">
      <w:pPr>
        <w:spacing w:after="0" w:line="240" w:lineRule="auto"/>
        <w:rPr>
          <w:rFonts w:ascii="Arial" w:hAnsi="Arial" w:cs="Arial"/>
          <w:color w:val="FF0000"/>
          <w:sz w:val="18"/>
          <w:szCs w:val="18"/>
          <w:lang w:val="en-GB"/>
        </w:rPr>
      </w:pPr>
      <w:r>
        <w:rPr>
          <w:rFonts w:ascii="Arial" w:hAnsi="Arial" w:cs="Arial"/>
          <w:sz w:val="18"/>
          <w:szCs w:val="18"/>
        </w:rPr>
        <w:t>DEFCON 5J (</w:t>
      </w:r>
      <w:proofErr w:type="spellStart"/>
      <w:r>
        <w:rPr>
          <w:rFonts w:ascii="Arial" w:hAnsi="Arial" w:cs="Arial"/>
          <w:sz w:val="18"/>
          <w:szCs w:val="18"/>
        </w:rPr>
        <w:t>Edn</w:t>
      </w:r>
      <w:proofErr w:type="spellEnd"/>
      <w:r>
        <w:rPr>
          <w:rFonts w:ascii="Arial" w:hAnsi="Arial" w:cs="Arial"/>
          <w:sz w:val="18"/>
          <w:szCs w:val="18"/>
        </w:rPr>
        <w:t xml:space="preserve"> 11/16) - Unique Identifiers </w:t>
      </w:r>
    </w:p>
    <w:p w14:paraId="67779718" w14:textId="77777777" w:rsidR="00646BBD" w:rsidRDefault="00646BBD" w:rsidP="00646BBD">
      <w:pPr>
        <w:spacing w:after="0" w:line="240" w:lineRule="auto"/>
        <w:rPr>
          <w:rFonts w:ascii="Arial" w:hAnsi="Arial" w:cs="Arial"/>
          <w:sz w:val="18"/>
          <w:szCs w:val="18"/>
        </w:rPr>
      </w:pPr>
      <w:r w:rsidRPr="00646BBD">
        <w:rPr>
          <w:rFonts w:ascii="Arial" w:hAnsi="Arial" w:cs="Arial"/>
          <w:sz w:val="18"/>
          <w:szCs w:val="18"/>
        </w:rPr>
        <w:t>DEFCON 76 SC1 (</w:t>
      </w:r>
      <w:proofErr w:type="spellStart"/>
      <w:r w:rsidRPr="00646BBD">
        <w:rPr>
          <w:rFonts w:ascii="Arial" w:hAnsi="Arial" w:cs="Arial"/>
          <w:sz w:val="18"/>
          <w:szCs w:val="18"/>
        </w:rPr>
        <w:t>Edn</w:t>
      </w:r>
      <w:proofErr w:type="spellEnd"/>
      <w:r w:rsidRPr="00646BBD">
        <w:rPr>
          <w:rFonts w:ascii="Arial" w:hAnsi="Arial" w:cs="Arial"/>
          <w:sz w:val="18"/>
          <w:szCs w:val="18"/>
        </w:rPr>
        <w:t xml:space="preserve"> 11/22) - Contractor's Personnel at</w:t>
      </w:r>
      <w:r>
        <w:rPr>
          <w:rFonts w:ascii="Arial" w:hAnsi="Arial" w:cs="Arial"/>
          <w:sz w:val="18"/>
          <w:szCs w:val="18"/>
        </w:rPr>
        <w:t xml:space="preserve"> </w:t>
      </w:r>
      <w:r w:rsidRPr="00646BBD">
        <w:rPr>
          <w:rFonts w:ascii="Arial" w:hAnsi="Arial" w:cs="Arial"/>
          <w:sz w:val="18"/>
          <w:szCs w:val="18"/>
        </w:rPr>
        <w:t xml:space="preserve">Government Establishments </w:t>
      </w:r>
    </w:p>
    <w:p w14:paraId="29419F42" w14:textId="24E7B0D5" w:rsidR="00673EFE" w:rsidRDefault="00673EFE" w:rsidP="00646BBD">
      <w:pPr>
        <w:spacing w:after="0" w:line="240" w:lineRule="auto"/>
        <w:rPr>
          <w:rFonts w:ascii="Arial" w:hAnsi="Arial" w:cs="Arial"/>
          <w:sz w:val="18"/>
          <w:szCs w:val="18"/>
        </w:rPr>
      </w:pPr>
      <w:r>
        <w:rPr>
          <w:rFonts w:ascii="Arial" w:hAnsi="Arial" w:cs="Arial"/>
          <w:sz w:val="18"/>
          <w:szCs w:val="18"/>
        </w:rPr>
        <w:t>DEFCON 129J SC1 (</w:t>
      </w:r>
      <w:proofErr w:type="spellStart"/>
      <w:r>
        <w:rPr>
          <w:rFonts w:ascii="Arial" w:hAnsi="Arial" w:cs="Arial"/>
          <w:sz w:val="18"/>
          <w:szCs w:val="18"/>
        </w:rPr>
        <w:t>Edn</w:t>
      </w:r>
      <w:proofErr w:type="spellEnd"/>
      <w:r>
        <w:rPr>
          <w:rFonts w:ascii="Arial" w:hAnsi="Arial" w:cs="Arial"/>
          <w:sz w:val="18"/>
          <w:szCs w:val="18"/>
        </w:rPr>
        <w:t xml:space="preserve"> 06/17) – The Use of the Electronic Business Delivery Form </w:t>
      </w:r>
    </w:p>
    <w:p w14:paraId="5587652B" w14:textId="77777777" w:rsidR="00673EFE" w:rsidRDefault="00673EFE" w:rsidP="002B24D4">
      <w:pPr>
        <w:spacing w:after="0" w:line="240" w:lineRule="auto"/>
        <w:rPr>
          <w:rFonts w:ascii="Arial" w:hAnsi="Arial" w:cs="Arial"/>
          <w:sz w:val="18"/>
          <w:szCs w:val="18"/>
        </w:rPr>
      </w:pPr>
      <w:r>
        <w:rPr>
          <w:rFonts w:ascii="Arial" w:hAnsi="Arial" w:cs="Arial"/>
          <w:sz w:val="18"/>
          <w:szCs w:val="18"/>
        </w:rPr>
        <w:t>DEFCON 503 SC1 (</w:t>
      </w:r>
      <w:proofErr w:type="spellStart"/>
      <w:r>
        <w:rPr>
          <w:rFonts w:ascii="Arial" w:hAnsi="Arial" w:cs="Arial"/>
          <w:sz w:val="18"/>
          <w:szCs w:val="18"/>
        </w:rPr>
        <w:t>Edn</w:t>
      </w:r>
      <w:proofErr w:type="spellEnd"/>
      <w:r>
        <w:rPr>
          <w:rFonts w:ascii="Arial" w:hAnsi="Arial" w:cs="Arial"/>
          <w:sz w:val="18"/>
          <w:szCs w:val="18"/>
        </w:rPr>
        <w:t xml:space="preserve"> 06/22) – Formal Amendments to Contract </w:t>
      </w:r>
    </w:p>
    <w:p w14:paraId="4640F352" w14:textId="77777777" w:rsidR="00673EFE" w:rsidRDefault="00673EFE" w:rsidP="002B24D4">
      <w:pPr>
        <w:spacing w:after="0" w:line="240" w:lineRule="auto"/>
        <w:rPr>
          <w:rFonts w:ascii="Arial" w:hAnsi="Arial" w:cs="Arial"/>
          <w:sz w:val="18"/>
          <w:szCs w:val="18"/>
        </w:rPr>
      </w:pPr>
      <w:bookmarkStart w:id="93" w:name="_Hlk2121791"/>
      <w:r>
        <w:rPr>
          <w:rFonts w:ascii="Arial" w:hAnsi="Arial" w:cs="Arial"/>
          <w:sz w:val="18"/>
          <w:szCs w:val="18"/>
        </w:rPr>
        <w:t>DEFCON 524A SC1 (</w:t>
      </w:r>
      <w:proofErr w:type="spellStart"/>
      <w:r>
        <w:rPr>
          <w:rFonts w:ascii="Arial" w:hAnsi="Arial" w:cs="Arial"/>
          <w:sz w:val="18"/>
          <w:szCs w:val="18"/>
        </w:rPr>
        <w:t>Edn</w:t>
      </w:r>
      <w:proofErr w:type="spellEnd"/>
      <w:r>
        <w:rPr>
          <w:rFonts w:ascii="Arial" w:hAnsi="Arial" w:cs="Arial"/>
          <w:sz w:val="18"/>
          <w:szCs w:val="18"/>
        </w:rPr>
        <w:t xml:space="preserve"> 12/22) – Counterfeit Materiel </w:t>
      </w:r>
    </w:p>
    <w:bookmarkEnd w:id="93"/>
    <w:p w14:paraId="44C35C51" w14:textId="77777777" w:rsidR="00673EFE" w:rsidRDefault="00673EFE" w:rsidP="002B24D4">
      <w:pPr>
        <w:spacing w:after="0" w:line="240" w:lineRule="auto"/>
        <w:rPr>
          <w:rFonts w:ascii="Arial" w:hAnsi="Arial" w:cs="Arial"/>
          <w:sz w:val="18"/>
          <w:szCs w:val="18"/>
        </w:rPr>
      </w:pPr>
      <w:r>
        <w:rPr>
          <w:rFonts w:ascii="Arial" w:hAnsi="Arial" w:cs="Arial"/>
          <w:sz w:val="18"/>
          <w:szCs w:val="18"/>
        </w:rPr>
        <w:t xml:space="preserve">DEFCON 531 SC1 (Edn.09/21) - Disclosure of Information </w:t>
      </w:r>
    </w:p>
    <w:p w14:paraId="15B96CDD" w14:textId="77777777" w:rsidR="00673EFE" w:rsidRDefault="00673EFE" w:rsidP="002B24D4">
      <w:pPr>
        <w:spacing w:after="0" w:line="240" w:lineRule="auto"/>
        <w:rPr>
          <w:rFonts w:ascii="Arial" w:hAnsi="Arial" w:cs="Arial"/>
          <w:sz w:val="18"/>
          <w:szCs w:val="18"/>
        </w:rPr>
      </w:pPr>
      <w:r>
        <w:rPr>
          <w:rFonts w:ascii="Arial" w:hAnsi="Arial" w:cs="Arial"/>
          <w:sz w:val="18"/>
          <w:szCs w:val="18"/>
        </w:rPr>
        <w:t>DEFCON 532A SC1 (</w:t>
      </w:r>
      <w:proofErr w:type="spellStart"/>
      <w:r>
        <w:rPr>
          <w:rFonts w:ascii="Arial" w:hAnsi="Arial" w:cs="Arial"/>
          <w:sz w:val="18"/>
          <w:szCs w:val="18"/>
        </w:rPr>
        <w:t>Edn</w:t>
      </w:r>
      <w:proofErr w:type="spellEnd"/>
      <w:r>
        <w:rPr>
          <w:rFonts w:ascii="Arial" w:hAnsi="Arial" w:cs="Arial"/>
          <w:sz w:val="18"/>
          <w:szCs w:val="18"/>
        </w:rPr>
        <w:t xml:space="preserve"> 05/22) - Protection of Personal Data </w:t>
      </w:r>
    </w:p>
    <w:p w14:paraId="0592212C" w14:textId="77777777" w:rsidR="00673EFE" w:rsidRDefault="00673EFE" w:rsidP="002B24D4">
      <w:pPr>
        <w:spacing w:after="0" w:line="240" w:lineRule="auto"/>
        <w:rPr>
          <w:rFonts w:ascii="Arial" w:hAnsi="Arial" w:cs="Arial"/>
          <w:sz w:val="18"/>
          <w:szCs w:val="18"/>
        </w:rPr>
      </w:pPr>
      <w:r>
        <w:rPr>
          <w:rFonts w:ascii="Arial" w:hAnsi="Arial" w:cs="Arial"/>
          <w:sz w:val="18"/>
          <w:szCs w:val="18"/>
        </w:rPr>
        <w:t>(Where Personal Data is not being processed on behalf of the Authority)</w:t>
      </w:r>
    </w:p>
    <w:p w14:paraId="520F4204" w14:textId="77777777" w:rsidR="00673EFE" w:rsidRDefault="00673EFE" w:rsidP="002B24D4">
      <w:pPr>
        <w:spacing w:after="0" w:line="240" w:lineRule="auto"/>
        <w:rPr>
          <w:rFonts w:ascii="Arial" w:hAnsi="Arial" w:cs="Arial"/>
          <w:sz w:val="18"/>
          <w:szCs w:val="18"/>
        </w:rPr>
      </w:pPr>
      <w:r>
        <w:rPr>
          <w:rFonts w:ascii="Arial" w:hAnsi="Arial" w:cs="Arial"/>
          <w:sz w:val="18"/>
          <w:szCs w:val="18"/>
        </w:rPr>
        <w:t>DEFCON 534 (</w:t>
      </w:r>
      <w:proofErr w:type="spellStart"/>
      <w:r>
        <w:rPr>
          <w:rFonts w:ascii="Arial" w:hAnsi="Arial" w:cs="Arial"/>
          <w:sz w:val="18"/>
          <w:szCs w:val="18"/>
        </w:rPr>
        <w:t>Edn</w:t>
      </w:r>
      <w:proofErr w:type="spellEnd"/>
      <w:r>
        <w:rPr>
          <w:rFonts w:ascii="Arial" w:hAnsi="Arial" w:cs="Arial"/>
          <w:sz w:val="18"/>
          <w:szCs w:val="18"/>
        </w:rPr>
        <w:t xml:space="preserve"> 06/21) – Subcontracting and Prompt Payment</w:t>
      </w:r>
    </w:p>
    <w:p w14:paraId="2E6473AA" w14:textId="77777777" w:rsidR="00673EFE" w:rsidRDefault="00673EFE" w:rsidP="002B24D4">
      <w:pPr>
        <w:spacing w:after="0" w:line="240" w:lineRule="auto"/>
        <w:rPr>
          <w:rFonts w:ascii="Arial" w:hAnsi="Arial" w:cs="Arial"/>
          <w:sz w:val="18"/>
          <w:szCs w:val="18"/>
        </w:rPr>
      </w:pPr>
      <w:r>
        <w:rPr>
          <w:rFonts w:ascii="Arial" w:hAnsi="Arial" w:cs="Arial"/>
          <w:sz w:val="18"/>
          <w:szCs w:val="18"/>
        </w:rPr>
        <w:t>DEFCON 538 (</w:t>
      </w:r>
      <w:proofErr w:type="spellStart"/>
      <w:r>
        <w:rPr>
          <w:rFonts w:ascii="Arial" w:hAnsi="Arial" w:cs="Arial"/>
          <w:sz w:val="18"/>
          <w:szCs w:val="18"/>
        </w:rPr>
        <w:t>Edn</w:t>
      </w:r>
      <w:proofErr w:type="spellEnd"/>
      <w:r>
        <w:rPr>
          <w:rFonts w:ascii="Arial" w:hAnsi="Arial" w:cs="Arial"/>
          <w:sz w:val="18"/>
          <w:szCs w:val="18"/>
        </w:rPr>
        <w:t xml:space="preserve"> 06/02) - Severability </w:t>
      </w:r>
    </w:p>
    <w:p w14:paraId="5EB5FCEC" w14:textId="77777777" w:rsidR="00673EFE" w:rsidRDefault="00673EFE" w:rsidP="002B24D4">
      <w:pPr>
        <w:spacing w:after="0" w:line="240" w:lineRule="auto"/>
        <w:rPr>
          <w:rFonts w:ascii="Arial" w:hAnsi="Arial" w:cs="Arial"/>
          <w:sz w:val="18"/>
          <w:szCs w:val="18"/>
        </w:rPr>
      </w:pPr>
      <w:r>
        <w:rPr>
          <w:rFonts w:ascii="Arial" w:hAnsi="Arial" w:cs="Arial"/>
          <w:sz w:val="18"/>
          <w:szCs w:val="18"/>
        </w:rPr>
        <w:t xml:space="preserve">DEFCON 566 </w:t>
      </w:r>
      <w:proofErr w:type="spellStart"/>
      <w:r>
        <w:rPr>
          <w:rFonts w:ascii="Arial" w:hAnsi="Arial" w:cs="Arial"/>
          <w:sz w:val="18"/>
          <w:szCs w:val="18"/>
        </w:rPr>
        <w:t>Edn</w:t>
      </w:r>
      <w:proofErr w:type="spellEnd"/>
      <w:r>
        <w:rPr>
          <w:rFonts w:ascii="Arial" w:hAnsi="Arial" w:cs="Arial"/>
          <w:sz w:val="18"/>
          <w:szCs w:val="18"/>
        </w:rPr>
        <w:t xml:space="preserve"> 10/20) - Change of Control of Contractor </w:t>
      </w:r>
    </w:p>
    <w:p w14:paraId="06B4E479" w14:textId="77777777" w:rsidR="00673EFE" w:rsidRDefault="00673EFE" w:rsidP="002B24D4">
      <w:pPr>
        <w:spacing w:after="0" w:line="240" w:lineRule="auto"/>
        <w:rPr>
          <w:rFonts w:ascii="Arial" w:hAnsi="Arial" w:cs="Arial"/>
          <w:sz w:val="18"/>
          <w:szCs w:val="18"/>
        </w:rPr>
      </w:pPr>
      <w:r>
        <w:rPr>
          <w:rFonts w:ascii="Arial" w:hAnsi="Arial" w:cs="Arial"/>
          <w:sz w:val="18"/>
          <w:szCs w:val="18"/>
        </w:rPr>
        <w:t>DEFCON 609 SC1 (</w:t>
      </w:r>
      <w:proofErr w:type="spellStart"/>
      <w:r>
        <w:rPr>
          <w:rFonts w:ascii="Arial" w:hAnsi="Arial" w:cs="Arial"/>
          <w:sz w:val="18"/>
          <w:szCs w:val="18"/>
        </w:rPr>
        <w:t>Edn</w:t>
      </w:r>
      <w:proofErr w:type="spellEnd"/>
      <w:r>
        <w:rPr>
          <w:rFonts w:ascii="Arial" w:hAnsi="Arial" w:cs="Arial"/>
          <w:sz w:val="18"/>
          <w:szCs w:val="18"/>
        </w:rPr>
        <w:t xml:space="preserve"> 08/18) - Contractor's Records </w:t>
      </w:r>
    </w:p>
    <w:p w14:paraId="64AD974C" w14:textId="6C5837DF" w:rsidR="00673EFE" w:rsidRDefault="000074D2" w:rsidP="000074D2">
      <w:pPr>
        <w:spacing w:after="0" w:line="240" w:lineRule="auto"/>
        <w:rPr>
          <w:rFonts w:ascii="Arial" w:hAnsi="Arial" w:cs="Arial"/>
          <w:sz w:val="18"/>
          <w:szCs w:val="18"/>
        </w:rPr>
      </w:pPr>
      <w:r w:rsidRPr="000074D2">
        <w:rPr>
          <w:rFonts w:ascii="Arial" w:hAnsi="Arial" w:cs="Arial"/>
          <w:sz w:val="18"/>
          <w:szCs w:val="18"/>
        </w:rPr>
        <w:t>DEFCON 611 SC1 (</w:t>
      </w:r>
      <w:proofErr w:type="spellStart"/>
      <w:r w:rsidRPr="000074D2">
        <w:rPr>
          <w:rFonts w:ascii="Arial" w:hAnsi="Arial" w:cs="Arial"/>
          <w:sz w:val="18"/>
          <w:szCs w:val="18"/>
        </w:rPr>
        <w:t>Edn</w:t>
      </w:r>
      <w:proofErr w:type="spellEnd"/>
      <w:r w:rsidRPr="000074D2">
        <w:rPr>
          <w:rFonts w:ascii="Arial" w:hAnsi="Arial" w:cs="Arial"/>
          <w:sz w:val="18"/>
          <w:szCs w:val="18"/>
        </w:rPr>
        <w:t xml:space="preserve"> 12/22) - Issued Property </w:t>
      </w:r>
      <w:r w:rsidRPr="000074D2">
        <w:rPr>
          <w:rFonts w:ascii="Arial" w:hAnsi="Arial" w:cs="Arial"/>
          <w:sz w:val="18"/>
          <w:szCs w:val="18"/>
        </w:rPr>
        <w:cr/>
      </w:r>
      <w:r w:rsidR="00673EFE">
        <w:rPr>
          <w:rFonts w:ascii="Arial" w:hAnsi="Arial" w:cs="Arial"/>
          <w:sz w:val="18"/>
          <w:szCs w:val="18"/>
        </w:rPr>
        <w:t>DEFCON 620 SC1 (</w:t>
      </w:r>
      <w:proofErr w:type="spellStart"/>
      <w:r w:rsidR="00673EFE">
        <w:rPr>
          <w:rFonts w:ascii="Arial" w:hAnsi="Arial" w:cs="Arial"/>
          <w:sz w:val="18"/>
          <w:szCs w:val="18"/>
        </w:rPr>
        <w:t>Edn</w:t>
      </w:r>
      <w:proofErr w:type="spellEnd"/>
      <w:r w:rsidR="00673EFE">
        <w:rPr>
          <w:rFonts w:ascii="Arial" w:hAnsi="Arial" w:cs="Arial"/>
          <w:sz w:val="18"/>
          <w:szCs w:val="18"/>
        </w:rPr>
        <w:t xml:space="preserve"> 06/22) – Contract Change Control Procedure</w:t>
      </w:r>
    </w:p>
    <w:p w14:paraId="7292384A" w14:textId="77777777" w:rsidR="00673EFE" w:rsidRDefault="00673EFE" w:rsidP="002B24D4">
      <w:pPr>
        <w:spacing w:after="0" w:line="240" w:lineRule="auto"/>
        <w:rPr>
          <w:rFonts w:ascii="Arial" w:hAnsi="Arial" w:cs="Arial"/>
          <w:sz w:val="18"/>
          <w:szCs w:val="18"/>
        </w:rPr>
      </w:pPr>
      <w:r>
        <w:rPr>
          <w:rFonts w:ascii="Arial" w:hAnsi="Arial" w:cs="Arial"/>
          <w:sz w:val="18"/>
          <w:szCs w:val="18"/>
        </w:rPr>
        <w:t>DEFCON 656A (</w:t>
      </w:r>
      <w:proofErr w:type="spellStart"/>
      <w:r>
        <w:rPr>
          <w:rFonts w:ascii="Arial" w:hAnsi="Arial" w:cs="Arial"/>
          <w:sz w:val="18"/>
          <w:szCs w:val="18"/>
        </w:rPr>
        <w:t>Edn</w:t>
      </w:r>
      <w:proofErr w:type="spellEnd"/>
      <w:r>
        <w:rPr>
          <w:rFonts w:ascii="Arial" w:hAnsi="Arial" w:cs="Arial"/>
          <w:sz w:val="18"/>
          <w:szCs w:val="18"/>
        </w:rPr>
        <w:t xml:space="preserve"> 08/16) - Termination for Convenience Under £5m </w:t>
      </w:r>
    </w:p>
    <w:p w14:paraId="6E866E7C" w14:textId="77777777" w:rsidR="00673EFE" w:rsidRDefault="00673EFE" w:rsidP="002B24D4">
      <w:pPr>
        <w:spacing w:after="0" w:line="240" w:lineRule="auto"/>
        <w:rPr>
          <w:rFonts w:ascii="Arial" w:hAnsi="Arial" w:cs="Arial"/>
          <w:sz w:val="18"/>
          <w:szCs w:val="18"/>
        </w:rPr>
      </w:pPr>
      <w:r>
        <w:rPr>
          <w:rFonts w:ascii="Arial" w:hAnsi="Arial" w:cs="Arial"/>
          <w:spacing w:val="-1"/>
          <w:sz w:val="18"/>
          <w:szCs w:val="18"/>
        </w:rPr>
        <w:t>DEFCON 658</w:t>
      </w:r>
      <w:r>
        <w:rPr>
          <w:rFonts w:ascii="Arial" w:hAnsi="Arial" w:cs="Arial"/>
          <w:spacing w:val="1"/>
          <w:sz w:val="18"/>
          <w:szCs w:val="18"/>
        </w:rPr>
        <w:t xml:space="preserve"> SC1</w:t>
      </w:r>
      <w:r>
        <w:rPr>
          <w:rFonts w:ascii="Arial" w:hAnsi="Arial" w:cs="Arial"/>
          <w:spacing w:val="2"/>
          <w:sz w:val="18"/>
          <w:szCs w:val="18"/>
        </w:rPr>
        <w:t xml:space="preserve"> </w:t>
      </w:r>
      <w:r>
        <w:rPr>
          <w:rFonts w:ascii="Arial" w:hAnsi="Arial" w:cs="Arial"/>
          <w:spacing w:val="1"/>
          <w:sz w:val="18"/>
          <w:szCs w:val="18"/>
        </w:rPr>
        <w:t>(</w:t>
      </w:r>
      <w:proofErr w:type="spellStart"/>
      <w:r>
        <w:rPr>
          <w:rFonts w:ascii="Arial" w:hAnsi="Arial" w:cs="Arial"/>
          <w:spacing w:val="-1"/>
          <w:sz w:val="18"/>
          <w:szCs w:val="18"/>
        </w:rPr>
        <w:t>Edn</w:t>
      </w:r>
      <w:proofErr w:type="spellEnd"/>
      <w:r>
        <w:rPr>
          <w:rFonts w:ascii="Arial" w:hAnsi="Arial" w:cs="Arial"/>
          <w:spacing w:val="-1"/>
          <w:sz w:val="18"/>
          <w:szCs w:val="18"/>
        </w:rPr>
        <w:t xml:space="preserve"> </w:t>
      </w:r>
      <w:r>
        <w:rPr>
          <w:rFonts w:ascii="Arial" w:hAnsi="Arial" w:cs="Arial"/>
          <w:spacing w:val="1"/>
          <w:sz w:val="18"/>
          <w:szCs w:val="18"/>
        </w:rPr>
        <w:t>10/22</w:t>
      </w:r>
      <w:r>
        <w:rPr>
          <w:rFonts w:ascii="Arial" w:hAnsi="Arial" w:cs="Arial"/>
          <w:sz w:val="18"/>
          <w:szCs w:val="18"/>
        </w:rPr>
        <w:t>)</w:t>
      </w:r>
      <w:r>
        <w:rPr>
          <w:rFonts w:ascii="Arial" w:hAnsi="Arial" w:cs="Arial"/>
          <w:spacing w:val="4"/>
          <w:sz w:val="18"/>
          <w:szCs w:val="18"/>
        </w:rPr>
        <w:t xml:space="preserve"> </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Cyb</w:t>
      </w:r>
      <w:r>
        <w:rPr>
          <w:rFonts w:ascii="Arial" w:hAnsi="Arial" w:cs="Arial"/>
          <w:spacing w:val="-3"/>
          <w:sz w:val="18"/>
          <w:szCs w:val="18"/>
        </w:rPr>
        <w:t>e</w:t>
      </w:r>
      <w:r>
        <w:rPr>
          <w:rFonts w:ascii="Arial" w:hAnsi="Arial" w:cs="Arial"/>
          <w:sz w:val="18"/>
          <w:szCs w:val="18"/>
        </w:rPr>
        <w:t>r</w:t>
      </w:r>
    </w:p>
    <w:p w14:paraId="364971C6" w14:textId="77777777" w:rsidR="00673EFE" w:rsidRDefault="00673EFE" w:rsidP="002B24D4">
      <w:pPr>
        <w:spacing w:after="0" w:line="240" w:lineRule="auto"/>
        <w:ind w:left="4"/>
        <w:rPr>
          <w:rFonts w:ascii="Arial" w:hAnsi="Arial" w:cs="Arial"/>
          <w:sz w:val="18"/>
          <w:szCs w:val="18"/>
        </w:rPr>
      </w:pPr>
      <w:r>
        <w:rPr>
          <w:rFonts w:ascii="Arial" w:hAnsi="Arial" w:cs="Arial"/>
          <w:spacing w:val="-1"/>
          <w:sz w:val="18"/>
          <w:szCs w:val="18"/>
        </w:rPr>
        <w:t>  Fu</w:t>
      </w:r>
      <w:r>
        <w:rPr>
          <w:rFonts w:ascii="Arial" w:hAnsi="Arial" w:cs="Arial"/>
          <w:spacing w:val="1"/>
          <w:sz w:val="18"/>
          <w:szCs w:val="18"/>
        </w:rPr>
        <w:t>rt</w:t>
      </w:r>
      <w:r>
        <w:rPr>
          <w:rFonts w:ascii="Arial" w:hAnsi="Arial" w:cs="Arial"/>
          <w:spacing w:val="-1"/>
          <w:sz w:val="18"/>
          <w:szCs w:val="18"/>
        </w:rPr>
        <w:t>he</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t</w:t>
      </w:r>
      <w:r>
        <w:rPr>
          <w:rFonts w:ascii="Arial" w:hAnsi="Arial" w:cs="Arial"/>
          <w:sz w:val="18"/>
          <w:szCs w:val="18"/>
        </w:rPr>
        <w:t xml:space="preserve">o </w:t>
      </w:r>
      <w:r>
        <w:rPr>
          <w:rFonts w:ascii="Arial" w:hAnsi="Arial" w:cs="Arial"/>
          <w:spacing w:val="-1"/>
          <w:sz w:val="18"/>
          <w:szCs w:val="18"/>
        </w:rPr>
        <w:t>DEF</w:t>
      </w:r>
      <w:r>
        <w:rPr>
          <w:rFonts w:ascii="Arial" w:hAnsi="Arial" w:cs="Arial"/>
          <w:spacing w:val="-3"/>
          <w:sz w:val="18"/>
          <w:szCs w:val="18"/>
        </w:rPr>
        <w:t>C</w:t>
      </w:r>
      <w:r>
        <w:rPr>
          <w:rFonts w:ascii="Arial" w:hAnsi="Arial" w:cs="Arial"/>
          <w:spacing w:val="-1"/>
          <w:sz w:val="18"/>
          <w:szCs w:val="18"/>
        </w:rPr>
        <w:t>O</w:t>
      </w:r>
      <w:r>
        <w:rPr>
          <w:rFonts w:ascii="Arial" w:hAnsi="Arial" w:cs="Arial"/>
          <w:sz w:val="18"/>
          <w:szCs w:val="18"/>
        </w:rPr>
        <w:t xml:space="preserve">N </w:t>
      </w:r>
      <w:r>
        <w:rPr>
          <w:rFonts w:ascii="Arial" w:hAnsi="Arial" w:cs="Arial"/>
          <w:spacing w:val="-1"/>
          <w:sz w:val="18"/>
          <w:szCs w:val="18"/>
        </w:rPr>
        <w:t>65</w:t>
      </w:r>
      <w:r>
        <w:rPr>
          <w:rFonts w:ascii="Arial" w:hAnsi="Arial" w:cs="Arial"/>
          <w:sz w:val="18"/>
          <w:szCs w:val="18"/>
        </w:rPr>
        <w:t xml:space="preserve">8 </w:t>
      </w:r>
      <w:r>
        <w:rPr>
          <w:rFonts w:ascii="Arial" w:hAnsi="Arial" w:cs="Arial"/>
          <w:spacing w:val="1"/>
          <w:sz w:val="18"/>
          <w:szCs w:val="18"/>
        </w:rPr>
        <w:t>t</w:t>
      </w:r>
      <w:r>
        <w:rPr>
          <w:rFonts w:ascii="Arial" w:hAnsi="Arial" w:cs="Arial"/>
          <w:spacing w:val="-1"/>
          <w:sz w:val="18"/>
          <w:szCs w:val="18"/>
        </w:rPr>
        <w:t>h</w:t>
      </w:r>
      <w:r>
        <w:rPr>
          <w:rFonts w:ascii="Arial" w:hAnsi="Arial" w:cs="Arial"/>
          <w:sz w:val="18"/>
          <w:szCs w:val="18"/>
        </w:rPr>
        <w:t xml:space="preserve">e </w:t>
      </w:r>
      <w:r>
        <w:rPr>
          <w:rFonts w:ascii="Arial" w:hAnsi="Arial" w:cs="Arial"/>
          <w:spacing w:val="-1"/>
          <w:sz w:val="18"/>
          <w:szCs w:val="18"/>
        </w:rPr>
        <w:t>Cybe</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R</w:t>
      </w:r>
      <w:r>
        <w:rPr>
          <w:rFonts w:ascii="Arial" w:hAnsi="Arial" w:cs="Arial"/>
          <w:spacing w:val="1"/>
          <w:sz w:val="18"/>
          <w:szCs w:val="18"/>
        </w:rPr>
        <w:t>i</w:t>
      </w:r>
      <w:r>
        <w:rPr>
          <w:rFonts w:ascii="Arial" w:hAnsi="Arial" w:cs="Arial"/>
          <w:spacing w:val="-1"/>
          <w:sz w:val="18"/>
          <w:szCs w:val="18"/>
        </w:rPr>
        <w:t>s</w:t>
      </w:r>
      <w:r>
        <w:rPr>
          <w:rFonts w:ascii="Arial" w:hAnsi="Arial" w:cs="Arial"/>
          <w:sz w:val="18"/>
          <w:szCs w:val="18"/>
        </w:rPr>
        <w:t>k</w:t>
      </w:r>
      <w:r>
        <w:rPr>
          <w:rFonts w:ascii="Arial" w:hAnsi="Arial" w:cs="Arial"/>
          <w:spacing w:val="2"/>
          <w:sz w:val="18"/>
          <w:szCs w:val="18"/>
        </w:rPr>
        <w:t xml:space="preserve"> </w:t>
      </w:r>
      <w:r>
        <w:rPr>
          <w:rFonts w:ascii="Arial" w:hAnsi="Arial" w:cs="Arial"/>
          <w:spacing w:val="-1"/>
          <w:sz w:val="18"/>
          <w:szCs w:val="18"/>
        </w:rPr>
        <w:t>Lev</w:t>
      </w:r>
      <w:r>
        <w:rPr>
          <w:rFonts w:ascii="Arial" w:hAnsi="Arial" w:cs="Arial"/>
          <w:spacing w:val="-3"/>
          <w:sz w:val="18"/>
          <w:szCs w:val="18"/>
        </w:rPr>
        <w:t>e</w:t>
      </w:r>
      <w:r>
        <w:rPr>
          <w:rFonts w:ascii="Arial" w:hAnsi="Arial" w:cs="Arial"/>
          <w:sz w:val="18"/>
          <w:szCs w:val="18"/>
        </w:rPr>
        <w:t>l</w:t>
      </w:r>
      <w:r>
        <w:rPr>
          <w:rFonts w:ascii="Arial" w:hAnsi="Arial" w:cs="Arial"/>
          <w:spacing w:val="1"/>
          <w:sz w:val="18"/>
          <w:szCs w:val="18"/>
        </w:rPr>
        <w:t xml:space="preserve"> </w:t>
      </w:r>
      <w:r>
        <w:rPr>
          <w:rFonts w:ascii="Arial" w:hAnsi="Arial" w:cs="Arial"/>
          <w:spacing w:val="-1"/>
          <w:sz w:val="18"/>
          <w:szCs w:val="18"/>
        </w:rPr>
        <w:t>o</w:t>
      </w:r>
      <w:r>
        <w:rPr>
          <w:rFonts w:ascii="Arial" w:hAnsi="Arial" w:cs="Arial"/>
          <w:sz w:val="18"/>
          <w:szCs w:val="18"/>
        </w:rPr>
        <w:t>f</w:t>
      </w:r>
      <w:r>
        <w:rPr>
          <w:rFonts w:ascii="Arial" w:hAnsi="Arial" w:cs="Arial"/>
          <w:spacing w:val="1"/>
          <w:sz w:val="18"/>
          <w:szCs w:val="18"/>
        </w:rPr>
        <w:t xml:space="preserve"> t</w:t>
      </w:r>
      <w:r>
        <w:rPr>
          <w:rFonts w:ascii="Arial" w:hAnsi="Arial" w:cs="Arial"/>
          <w:spacing w:val="-1"/>
          <w:sz w:val="18"/>
          <w:szCs w:val="18"/>
        </w:rPr>
        <w:t>h</w:t>
      </w:r>
      <w:r>
        <w:rPr>
          <w:rFonts w:ascii="Arial" w:hAnsi="Arial" w:cs="Arial"/>
          <w:sz w:val="18"/>
          <w:szCs w:val="18"/>
        </w:rPr>
        <w:t xml:space="preserve">e </w:t>
      </w:r>
      <w:r>
        <w:rPr>
          <w:rFonts w:ascii="Arial" w:hAnsi="Arial" w:cs="Arial"/>
          <w:spacing w:val="-1"/>
          <w:sz w:val="18"/>
          <w:szCs w:val="18"/>
        </w:rPr>
        <w:t>Con</w:t>
      </w:r>
      <w:r>
        <w:rPr>
          <w:rFonts w:ascii="Arial" w:hAnsi="Arial" w:cs="Arial"/>
          <w:spacing w:val="1"/>
          <w:sz w:val="18"/>
          <w:szCs w:val="18"/>
        </w:rPr>
        <w:t>tr</w:t>
      </w:r>
      <w:r>
        <w:rPr>
          <w:rFonts w:ascii="Arial" w:hAnsi="Arial" w:cs="Arial"/>
          <w:spacing w:val="-1"/>
          <w:sz w:val="18"/>
          <w:szCs w:val="18"/>
        </w:rPr>
        <w:t>ac</w:t>
      </w:r>
      <w:r>
        <w:rPr>
          <w:rFonts w:ascii="Arial" w:hAnsi="Arial" w:cs="Arial"/>
          <w:sz w:val="18"/>
          <w:szCs w:val="18"/>
        </w:rPr>
        <w:t>t</w:t>
      </w:r>
      <w:r>
        <w:rPr>
          <w:rFonts w:ascii="Arial" w:hAnsi="Arial" w:cs="Arial"/>
          <w:spacing w:val="1"/>
          <w:sz w:val="18"/>
          <w:szCs w:val="18"/>
        </w:rPr>
        <w:t xml:space="preserve"> </w:t>
      </w:r>
      <w:r>
        <w:rPr>
          <w:rFonts w:ascii="Arial" w:hAnsi="Arial" w:cs="Arial"/>
          <w:spacing w:val="-2"/>
          <w:sz w:val="18"/>
          <w:szCs w:val="18"/>
        </w:rPr>
        <w:t>is</w:t>
      </w:r>
    </w:p>
    <w:p w14:paraId="3A9E93F8" w14:textId="77777777" w:rsidR="00673EFE" w:rsidRDefault="00673EFE" w:rsidP="002B24D4">
      <w:pPr>
        <w:spacing w:after="0" w:line="240" w:lineRule="auto"/>
        <w:ind w:left="5"/>
        <w:rPr>
          <w:rFonts w:ascii="Arial" w:hAnsi="Arial" w:cs="Arial"/>
          <w:spacing w:val="-1"/>
          <w:sz w:val="18"/>
          <w:szCs w:val="18"/>
        </w:rPr>
      </w:pPr>
      <w:r>
        <w:rPr>
          <w:rFonts w:ascii="Arial" w:hAnsi="Arial" w:cs="Arial"/>
          <w:spacing w:val="-1"/>
          <w:sz w:val="18"/>
          <w:szCs w:val="18"/>
        </w:rPr>
        <w:t>  Ve</w:t>
      </w:r>
      <w:r>
        <w:rPr>
          <w:rFonts w:ascii="Arial" w:hAnsi="Arial" w:cs="Arial"/>
          <w:spacing w:val="1"/>
          <w:sz w:val="18"/>
          <w:szCs w:val="18"/>
        </w:rPr>
        <w:t>r</w:t>
      </w:r>
      <w:r>
        <w:rPr>
          <w:rFonts w:ascii="Arial" w:hAnsi="Arial" w:cs="Arial"/>
          <w:sz w:val="18"/>
          <w:szCs w:val="18"/>
        </w:rPr>
        <w:t>y</w:t>
      </w:r>
      <w:r>
        <w:rPr>
          <w:rFonts w:ascii="Arial" w:hAnsi="Arial" w:cs="Arial"/>
          <w:spacing w:val="-3"/>
          <w:sz w:val="18"/>
          <w:szCs w:val="18"/>
        </w:rPr>
        <w:t xml:space="preserve"> </w:t>
      </w:r>
      <w:r>
        <w:rPr>
          <w:rFonts w:ascii="Arial" w:hAnsi="Arial" w:cs="Arial"/>
          <w:spacing w:val="-1"/>
          <w:sz w:val="18"/>
          <w:szCs w:val="18"/>
        </w:rPr>
        <w:t>Low</w:t>
      </w:r>
      <w:r>
        <w:rPr>
          <w:rFonts w:ascii="Arial" w:hAnsi="Arial" w:cs="Arial"/>
          <w:sz w:val="18"/>
          <w:szCs w:val="18"/>
        </w:rPr>
        <w:t>,</w:t>
      </w:r>
      <w:r>
        <w:rPr>
          <w:rFonts w:ascii="Arial" w:hAnsi="Arial" w:cs="Arial"/>
          <w:spacing w:val="1"/>
          <w:sz w:val="18"/>
          <w:szCs w:val="18"/>
        </w:rPr>
        <w:t xml:space="preserve"> </w:t>
      </w:r>
      <w:r>
        <w:rPr>
          <w:rFonts w:ascii="Arial" w:hAnsi="Arial" w:cs="Arial"/>
          <w:spacing w:val="-4"/>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de</w:t>
      </w:r>
      <w:r>
        <w:rPr>
          <w:rFonts w:ascii="Arial" w:hAnsi="Arial" w:cs="Arial"/>
          <w:spacing w:val="-2"/>
          <w:sz w:val="18"/>
          <w:szCs w:val="18"/>
        </w:rPr>
        <w:t>f</w:t>
      </w:r>
      <w:r>
        <w:rPr>
          <w:rFonts w:ascii="Arial" w:hAnsi="Arial" w:cs="Arial"/>
          <w:spacing w:val="1"/>
          <w:sz w:val="18"/>
          <w:szCs w:val="18"/>
        </w:rPr>
        <w:t>i</w:t>
      </w:r>
      <w:r>
        <w:rPr>
          <w:rFonts w:ascii="Arial" w:hAnsi="Arial" w:cs="Arial"/>
          <w:spacing w:val="-1"/>
          <w:sz w:val="18"/>
          <w:szCs w:val="18"/>
        </w:rPr>
        <w:t>ne</w:t>
      </w:r>
      <w:r>
        <w:rPr>
          <w:rFonts w:ascii="Arial" w:hAnsi="Arial" w:cs="Arial"/>
          <w:sz w:val="18"/>
          <w:szCs w:val="18"/>
        </w:rPr>
        <w:t xml:space="preserve">d </w:t>
      </w:r>
      <w:r>
        <w:rPr>
          <w:rFonts w:ascii="Arial" w:hAnsi="Arial" w:cs="Arial"/>
          <w:spacing w:val="1"/>
          <w:sz w:val="18"/>
          <w:szCs w:val="18"/>
        </w:rPr>
        <w:t>i</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De</w:t>
      </w:r>
      <w:r>
        <w:rPr>
          <w:rFonts w:ascii="Arial" w:hAnsi="Arial" w:cs="Arial"/>
          <w:sz w:val="18"/>
          <w:szCs w:val="18"/>
        </w:rPr>
        <w:t>f</w:t>
      </w:r>
      <w:r>
        <w:rPr>
          <w:rFonts w:ascii="Arial" w:hAnsi="Arial" w:cs="Arial"/>
          <w:spacing w:val="1"/>
          <w:sz w:val="18"/>
          <w:szCs w:val="18"/>
        </w:rPr>
        <w:t xml:space="preserve"> </w:t>
      </w:r>
      <w:r>
        <w:rPr>
          <w:rFonts w:ascii="Arial" w:hAnsi="Arial" w:cs="Arial"/>
          <w:spacing w:val="-1"/>
          <w:sz w:val="18"/>
          <w:szCs w:val="18"/>
        </w:rPr>
        <w:t>S</w:t>
      </w:r>
      <w:r>
        <w:rPr>
          <w:rFonts w:ascii="Arial" w:hAnsi="Arial" w:cs="Arial"/>
          <w:spacing w:val="1"/>
          <w:sz w:val="18"/>
          <w:szCs w:val="18"/>
        </w:rPr>
        <w:t>t</w:t>
      </w:r>
      <w:r>
        <w:rPr>
          <w:rFonts w:ascii="Arial" w:hAnsi="Arial" w:cs="Arial"/>
          <w:spacing w:val="-4"/>
          <w:sz w:val="18"/>
          <w:szCs w:val="18"/>
        </w:rPr>
        <w:t>a</w:t>
      </w:r>
      <w:r>
        <w:rPr>
          <w:rFonts w:ascii="Arial" w:hAnsi="Arial" w:cs="Arial"/>
          <w:sz w:val="18"/>
          <w:szCs w:val="18"/>
        </w:rPr>
        <w:t xml:space="preserve">n </w:t>
      </w:r>
      <w:r>
        <w:rPr>
          <w:rFonts w:ascii="Arial" w:hAnsi="Arial" w:cs="Arial"/>
          <w:spacing w:val="-1"/>
          <w:sz w:val="18"/>
          <w:szCs w:val="18"/>
        </w:rPr>
        <w:t>0</w:t>
      </w:r>
      <w:r>
        <w:rPr>
          <w:rFonts w:ascii="Arial" w:hAnsi="Arial" w:cs="Arial"/>
          <w:spacing w:val="1"/>
          <w:sz w:val="18"/>
          <w:szCs w:val="18"/>
        </w:rPr>
        <w:t>5-</w:t>
      </w:r>
      <w:r>
        <w:rPr>
          <w:rFonts w:ascii="Arial" w:hAnsi="Arial" w:cs="Arial"/>
          <w:spacing w:val="-1"/>
          <w:sz w:val="18"/>
          <w:szCs w:val="18"/>
        </w:rPr>
        <w:t>138</w:t>
      </w:r>
    </w:p>
    <w:p w14:paraId="709F5F2B" w14:textId="77777777" w:rsidR="00673EFE" w:rsidRDefault="00673EFE" w:rsidP="002B24D4">
      <w:pPr>
        <w:spacing w:after="0" w:line="240" w:lineRule="auto"/>
        <w:ind w:left="5"/>
        <w:rPr>
          <w:rFonts w:ascii="Arial" w:hAnsi="Arial" w:cs="Arial"/>
          <w:sz w:val="18"/>
          <w:szCs w:val="18"/>
        </w:rPr>
      </w:pPr>
      <w:r>
        <w:rPr>
          <w:rFonts w:ascii="Arial" w:hAnsi="Arial" w:cs="Arial"/>
          <w:sz w:val="18"/>
          <w:szCs w:val="18"/>
        </w:rPr>
        <w:t>DEFCON 671 (</w:t>
      </w:r>
      <w:proofErr w:type="spellStart"/>
      <w:r>
        <w:rPr>
          <w:rFonts w:ascii="Arial" w:hAnsi="Arial" w:cs="Arial"/>
          <w:sz w:val="18"/>
          <w:szCs w:val="18"/>
        </w:rPr>
        <w:t>Edn</w:t>
      </w:r>
      <w:proofErr w:type="spellEnd"/>
      <w:r>
        <w:rPr>
          <w:rFonts w:ascii="Arial" w:hAnsi="Arial" w:cs="Arial"/>
          <w:sz w:val="18"/>
          <w:szCs w:val="18"/>
        </w:rPr>
        <w:t xml:space="preserve"> 10/22) – Plastic Packaging Tax </w:t>
      </w:r>
    </w:p>
    <w:p w14:paraId="58A4554F" w14:textId="20C688B9" w:rsidR="00737439" w:rsidRDefault="00251FD5" w:rsidP="00251FD5">
      <w:pPr>
        <w:spacing w:after="0" w:line="240" w:lineRule="auto"/>
        <w:rPr>
          <w:rFonts w:ascii="Arial" w:hAnsi="Arial" w:cs="Arial"/>
          <w:sz w:val="18"/>
          <w:szCs w:val="18"/>
        </w:rPr>
      </w:pPr>
      <w:r w:rsidRPr="00251FD5">
        <w:rPr>
          <w:rFonts w:ascii="Arial" w:hAnsi="Arial" w:cs="Arial"/>
          <w:sz w:val="18"/>
          <w:szCs w:val="18"/>
        </w:rPr>
        <w:t>DEFCON 694 SC1 (</w:t>
      </w:r>
      <w:proofErr w:type="spellStart"/>
      <w:r w:rsidRPr="00251FD5">
        <w:rPr>
          <w:rFonts w:ascii="Arial" w:hAnsi="Arial" w:cs="Arial"/>
          <w:sz w:val="18"/>
          <w:szCs w:val="18"/>
        </w:rPr>
        <w:t>Edn</w:t>
      </w:r>
      <w:proofErr w:type="spellEnd"/>
      <w:r w:rsidRPr="00251FD5">
        <w:rPr>
          <w:rFonts w:ascii="Arial" w:hAnsi="Arial" w:cs="Arial"/>
          <w:sz w:val="18"/>
          <w:szCs w:val="18"/>
        </w:rPr>
        <w:t xml:space="preserve"> 07/21) </w:t>
      </w:r>
      <w:r>
        <w:rPr>
          <w:rFonts w:ascii="Arial" w:hAnsi="Arial" w:cs="Arial"/>
          <w:sz w:val="18"/>
          <w:szCs w:val="18"/>
        </w:rPr>
        <w:t>-</w:t>
      </w:r>
      <w:r w:rsidRPr="00251FD5">
        <w:rPr>
          <w:rFonts w:ascii="Arial" w:hAnsi="Arial" w:cs="Arial"/>
          <w:sz w:val="18"/>
          <w:szCs w:val="18"/>
        </w:rPr>
        <w:t xml:space="preserve"> Accounting </w:t>
      </w:r>
      <w:proofErr w:type="gramStart"/>
      <w:r w:rsidRPr="00251FD5">
        <w:rPr>
          <w:rFonts w:ascii="Arial" w:hAnsi="Arial" w:cs="Arial"/>
          <w:sz w:val="18"/>
          <w:szCs w:val="18"/>
        </w:rPr>
        <w:t>For</w:t>
      </w:r>
      <w:proofErr w:type="gramEnd"/>
      <w:r w:rsidRPr="00251FD5">
        <w:rPr>
          <w:rFonts w:ascii="Arial" w:hAnsi="Arial" w:cs="Arial"/>
          <w:sz w:val="18"/>
          <w:szCs w:val="18"/>
        </w:rPr>
        <w:t xml:space="preserve"> Property of the</w:t>
      </w:r>
      <w:r>
        <w:rPr>
          <w:rFonts w:ascii="Arial" w:hAnsi="Arial" w:cs="Arial"/>
          <w:sz w:val="18"/>
          <w:szCs w:val="18"/>
        </w:rPr>
        <w:t xml:space="preserve"> </w:t>
      </w:r>
      <w:r w:rsidRPr="00251FD5">
        <w:rPr>
          <w:rFonts w:ascii="Arial" w:hAnsi="Arial" w:cs="Arial"/>
          <w:sz w:val="18"/>
          <w:szCs w:val="18"/>
        </w:rPr>
        <w:t>Authority</w:t>
      </w:r>
    </w:p>
    <w:p w14:paraId="572B6C0E" w14:textId="77777777" w:rsidR="00251FD5" w:rsidRPr="002E4993" w:rsidRDefault="00251FD5" w:rsidP="00251FD5">
      <w:pPr>
        <w:spacing w:after="0" w:line="240" w:lineRule="auto"/>
        <w:rPr>
          <w:rFonts w:ascii="Arial" w:hAnsi="Arial" w:cs="Arial"/>
          <w:sz w:val="18"/>
          <w:szCs w:val="18"/>
        </w:rPr>
      </w:pPr>
    </w:p>
    <w:p w14:paraId="3369A7A5" w14:textId="2DB8327A" w:rsidR="00737439" w:rsidRPr="002E4993" w:rsidRDefault="00737439" w:rsidP="00737439">
      <w:pPr>
        <w:tabs>
          <w:tab w:val="left" w:pos="540"/>
        </w:tabs>
        <w:spacing w:after="0" w:line="240" w:lineRule="auto"/>
        <w:ind w:right="-20"/>
        <w:rPr>
          <w:rFonts w:ascii="Arial" w:eastAsia="Arial" w:hAnsi="Arial" w:cs="Arial"/>
          <w:sz w:val="18"/>
          <w:szCs w:val="18"/>
        </w:rPr>
      </w:pPr>
      <w:r w:rsidRPr="002E4993">
        <w:rPr>
          <w:rFonts w:ascii="Arial" w:eastAsia="Arial" w:hAnsi="Arial" w:cs="Arial"/>
          <w:b/>
          <w:bCs/>
          <w:spacing w:val="-1"/>
          <w:sz w:val="18"/>
          <w:szCs w:val="18"/>
        </w:rPr>
        <w:t>2</w:t>
      </w:r>
      <w:r w:rsidR="00CA1531" w:rsidRPr="002E4993">
        <w:rPr>
          <w:rFonts w:ascii="Arial" w:eastAsia="Arial" w:hAnsi="Arial" w:cs="Arial"/>
          <w:b/>
          <w:bCs/>
          <w:spacing w:val="-1"/>
          <w:sz w:val="18"/>
          <w:szCs w:val="18"/>
        </w:rPr>
        <w:t>2</w:t>
      </w:r>
      <w:r w:rsidRPr="002E4993">
        <w:rPr>
          <w:rFonts w:ascii="Arial" w:eastAsia="Arial" w:hAnsi="Arial" w:cs="Arial"/>
          <w:b/>
          <w:bCs/>
          <w:sz w:val="18"/>
          <w:szCs w:val="18"/>
        </w:rPr>
        <w:tab/>
      </w:r>
      <w:r w:rsidRPr="002E4993">
        <w:rPr>
          <w:rFonts w:ascii="Arial" w:eastAsia="Arial" w:hAnsi="Arial" w:cs="Arial"/>
          <w:b/>
          <w:bCs/>
          <w:spacing w:val="2"/>
          <w:sz w:val="18"/>
          <w:szCs w:val="18"/>
        </w:rPr>
        <w:t>T</w:t>
      </w:r>
      <w:r w:rsidRPr="002E4993">
        <w:rPr>
          <w:rFonts w:ascii="Arial" w:eastAsia="Arial" w:hAnsi="Arial" w:cs="Arial"/>
          <w:b/>
          <w:bCs/>
          <w:spacing w:val="-1"/>
          <w:sz w:val="18"/>
          <w:szCs w:val="18"/>
        </w:rPr>
        <w:t>h</w:t>
      </w:r>
      <w:r w:rsidRPr="002E4993">
        <w:rPr>
          <w:rFonts w:ascii="Arial" w:eastAsia="Arial" w:hAnsi="Arial" w:cs="Arial"/>
          <w:b/>
          <w:bCs/>
          <w:sz w:val="18"/>
          <w:szCs w:val="18"/>
        </w:rPr>
        <w:t xml:space="preserve">e </w:t>
      </w:r>
      <w:r w:rsidRPr="002E4993">
        <w:rPr>
          <w:rFonts w:ascii="Arial" w:eastAsia="Arial" w:hAnsi="Arial" w:cs="Arial"/>
          <w:b/>
          <w:bCs/>
          <w:spacing w:val="-1"/>
          <w:sz w:val="18"/>
          <w:szCs w:val="18"/>
        </w:rPr>
        <w:t>spec</w:t>
      </w:r>
      <w:r w:rsidRPr="002E4993">
        <w:rPr>
          <w:rFonts w:ascii="Arial" w:eastAsia="Arial" w:hAnsi="Arial" w:cs="Arial"/>
          <w:b/>
          <w:bCs/>
          <w:spacing w:val="1"/>
          <w:sz w:val="18"/>
          <w:szCs w:val="18"/>
        </w:rPr>
        <w:t>i</w:t>
      </w:r>
      <w:r w:rsidRPr="002E4993">
        <w:rPr>
          <w:rFonts w:ascii="Arial" w:eastAsia="Arial" w:hAnsi="Arial" w:cs="Arial"/>
          <w:b/>
          <w:bCs/>
          <w:spacing w:val="-1"/>
          <w:sz w:val="18"/>
          <w:szCs w:val="18"/>
        </w:rPr>
        <w:t>a</w:t>
      </w:r>
      <w:r w:rsidRPr="002E4993">
        <w:rPr>
          <w:rFonts w:ascii="Arial" w:eastAsia="Arial" w:hAnsi="Arial" w:cs="Arial"/>
          <w:b/>
          <w:bCs/>
          <w:sz w:val="18"/>
          <w:szCs w:val="18"/>
        </w:rPr>
        <w:t>l</w:t>
      </w:r>
      <w:r w:rsidRPr="002E4993">
        <w:rPr>
          <w:rFonts w:ascii="Arial" w:eastAsia="Arial" w:hAnsi="Arial" w:cs="Arial"/>
          <w:b/>
          <w:bCs/>
          <w:spacing w:val="1"/>
          <w:sz w:val="18"/>
          <w:szCs w:val="18"/>
        </w:rPr>
        <w:t xml:space="preserve"> </w:t>
      </w:r>
      <w:r w:rsidRPr="002E4993">
        <w:rPr>
          <w:rFonts w:ascii="Arial" w:eastAsia="Arial" w:hAnsi="Arial" w:cs="Arial"/>
          <w:b/>
          <w:bCs/>
          <w:spacing w:val="-1"/>
          <w:sz w:val="18"/>
          <w:szCs w:val="18"/>
        </w:rPr>
        <w:t>cond</w:t>
      </w:r>
      <w:r w:rsidRPr="002E4993">
        <w:rPr>
          <w:rFonts w:ascii="Arial" w:eastAsia="Arial" w:hAnsi="Arial" w:cs="Arial"/>
          <w:b/>
          <w:bCs/>
          <w:spacing w:val="1"/>
          <w:sz w:val="18"/>
          <w:szCs w:val="18"/>
        </w:rPr>
        <w:t>iti</w:t>
      </w:r>
      <w:r w:rsidRPr="002E4993">
        <w:rPr>
          <w:rFonts w:ascii="Arial" w:eastAsia="Arial" w:hAnsi="Arial" w:cs="Arial"/>
          <w:b/>
          <w:bCs/>
          <w:spacing w:val="-1"/>
          <w:sz w:val="18"/>
          <w:szCs w:val="18"/>
        </w:rPr>
        <w:t>on</w:t>
      </w:r>
      <w:r w:rsidRPr="002E4993">
        <w:rPr>
          <w:rFonts w:ascii="Arial" w:eastAsia="Arial" w:hAnsi="Arial" w:cs="Arial"/>
          <w:b/>
          <w:bCs/>
          <w:sz w:val="18"/>
          <w:szCs w:val="18"/>
        </w:rPr>
        <w:t>s</w:t>
      </w:r>
      <w:r w:rsidRPr="002E4993">
        <w:rPr>
          <w:rFonts w:ascii="Arial" w:eastAsia="Arial" w:hAnsi="Arial" w:cs="Arial"/>
          <w:b/>
          <w:bCs/>
          <w:spacing w:val="-1"/>
          <w:sz w:val="18"/>
          <w:szCs w:val="18"/>
        </w:rPr>
        <w:t xml:space="preserve"> </w:t>
      </w:r>
      <w:r w:rsidRPr="002E4993">
        <w:rPr>
          <w:rFonts w:ascii="Arial" w:eastAsia="Arial" w:hAnsi="Arial" w:cs="Arial"/>
          <w:b/>
          <w:bCs/>
          <w:spacing w:val="1"/>
          <w:sz w:val="18"/>
          <w:szCs w:val="18"/>
        </w:rPr>
        <w:t>t</w:t>
      </w:r>
      <w:r w:rsidRPr="002E4993">
        <w:rPr>
          <w:rFonts w:ascii="Arial" w:eastAsia="Arial" w:hAnsi="Arial" w:cs="Arial"/>
          <w:b/>
          <w:bCs/>
          <w:spacing w:val="-1"/>
          <w:sz w:val="18"/>
          <w:szCs w:val="18"/>
        </w:rPr>
        <w:t>h</w:t>
      </w:r>
      <w:r w:rsidRPr="002E4993">
        <w:rPr>
          <w:rFonts w:ascii="Arial" w:eastAsia="Arial" w:hAnsi="Arial" w:cs="Arial"/>
          <w:b/>
          <w:bCs/>
          <w:spacing w:val="-4"/>
          <w:sz w:val="18"/>
          <w:szCs w:val="18"/>
        </w:rPr>
        <w:t>a</w:t>
      </w:r>
      <w:r w:rsidRPr="002E4993">
        <w:rPr>
          <w:rFonts w:ascii="Arial" w:eastAsia="Arial" w:hAnsi="Arial" w:cs="Arial"/>
          <w:b/>
          <w:bCs/>
          <w:sz w:val="18"/>
          <w:szCs w:val="18"/>
        </w:rPr>
        <w:t>t</w:t>
      </w:r>
      <w:r w:rsidRPr="002E4993">
        <w:rPr>
          <w:rFonts w:ascii="Arial" w:eastAsia="Arial" w:hAnsi="Arial" w:cs="Arial"/>
          <w:b/>
          <w:bCs/>
          <w:spacing w:val="2"/>
          <w:sz w:val="18"/>
          <w:szCs w:val="18"/>
        </w:rPr>
        <w:t xml:space="preserve"> </w:t>
      </w:r>
      <w:r w:rsidRPr="002E4993">
        <w:rPr>
          <w:rFonts w:ascii="Arial" w:eastAsia="Arial" w:hAnsi="Arial" w:cs="Arial"/>
          <w:b/>
          <w:bCs/>
          <w:spacing w:val="-1"/>
          <w:sz w:val="18"/>
          <w:szCs w:val="18"/>
        </w:rPr>
        <w:t>app</w:t>
      </w:r>
      <w:r w:rsidRPr="002E4993">
        <w:rPr>
          <w:rFonts w:ascii="Arial" w:eastAsia="Arial" w:hAnsi="Arial" w:cs="Arial"/>
          <w:b/>
          <w:bCs/>
          <w:spacing w:val="1"/>
          <w:sz w:val="18"/>
          <w:szCs w:val="18"/>
        </w:rPr>
        <w:t>l</w:t>
      </w:r>
      <w:r w:rsidRPr="002E4993">
        <w:rPr>
          <w:rFonts w:ascii="Arial" w:eastAsia="Arial" w:hAnsi="Arial" w:cs="Arial"/>
          <w:b/>
          <w:bCs/>
          <w:sz w:val="18"/>
          <w:szCs w:val="18"/>
        </w:rPr>
        <w:t>y</w:t>
      </w:r>
      <w:r w:rsidRPr="002E4993">
        <w:rPr>
          <w:rFonts w:ascii="Arial" w:eastAsia="Arial" w:hAnsi="Arial" w:cs="Arial"/>
          <w:b/>
          <w:bCs/>
          <w:spacing w:val="-5"/>
          <w:sz w:val="18"/>
          <w:szCs w:val="18"/>
        </w:rPr>
        <w:t xml:space="preserve"> </w:t>
      </w:r>
      <w:r w:rsidRPr="002E4993">
        <w:rPr>
          <w:rFonts w:ascii="Arial" w:eastAsia="Arial" w:hAnsi="Arial" w:cs="Arial"/>
          <w:b/>
          <w:bCs/>
          <w:spacing w:val="1"/>
          <w:sz w:val="18"/>
          <w:szCs w:val="18"/>
        </w:rPr>
        <w:t>t</w:t>
      </w:r>
      <w:r w:rsidRPr="002E4993">
        <w:rPr>
          <w:rFonts w:ascii="Arial" w:eastAsia="Arial" w:hAnsi="Arial" w:cs="Arial"/>
          <w:b/>
          <w:bCs/>
          <w:sz w:val="18"/>
          <w:szCs w:val="18"/>
        </w:rPr>
        <w:t xml:space="preserve">o </w:t>
      </w:r>
      <w:r w:rsidRPr="002E4993">
        <w:rPr>
          <w:rFonts w:ascii="Arial" w:eastAsia="Arial" w:hAnsi="Arial" w:cs="Arial"/>
          <w:b/>
          <w:bCs/>
          <w:spacing w:val="1"/>
          <w:sz w:val="18"/>
          <w:szCs w:val="18"/>
        </w:rPr>
        <w:t>t</w:t>
      </w:r>
      <w:r w:rsidRPr="002E4993">
        <w:rPr>
          <w:rFonts w:ascii="Arial" w:eastAsia="Arial" w:hAnsi="Arial" w:cs="Arial"/>
          <w:b/>
          <w:bCs/>
          <w:spacing w:val="-1"/>
          <w:sz w:val="18"/>
          <w:szCs w:val="18"/>
        </w:rPr>
        <w:t>h</w:t>
      </w:r>
      <w:r w:rsidRPr="002E4993">
        <w:rPr>
          <w:rFonts w:ascii="Arial" w:eastAsia="Arial" w:hAnsi="Arial" w:cs="Arial"/>
          <w:b/>
          <w:bCs/>
          <w:spacing w:val="1"/>
          <w:sz w:val="18"/>
          <w:szCs w:val="18"/>
        </w:rPr>
        <w:t>i</w:t>
      </w:r>
      <w:r w:rsidRPr="002E4993">
        <w:rPr>
          <w:rFonts w:ascii="Arial" w:eastAsia="Arial" w:hAnsi="Arial" w:cs="Arial"/>
          <w:b/>
          <w:bCs/>
          <w:sz w:val="18"/>
          <w:szCs w:val="18"/>
        </w:rPr>
        <w:t xml:space="preserve">s </w:t>
      </w:r>
      <w:r w:rsidRPr="002E4993">
        <w:rPr>
          <w:rFonts w:ascii="Arial" w:eastAsia="Arial" w:hAnsi="Arial" w:cs="Arial"/>
          <w:b/>
          <w:bCs/>
          <w:spacing w:val="-1"/>
          <w:sz w:val="18"/>
          <w:szCs w:val="18"/>
        </w:rPr>
        <w:t>Con</w:t>
      </w:r>
      <w:r w:rsidRPr="002E4993">
        <w:rPr>
          <w:rFonts w:ascii="Arial" w:eastAsia="Arial" w:hAnsi="Arial" w:cs="Arial"/>
          <w:b/>
          <w:bCs/>
          <w:spacing w:val="1"/>
          <w:sz w:val="18"/>
          <w:szCs w:val="18"/>
        </w:rPr>
        <w:t>tr</w:t>
      </w:r>
      <w:r w:rsidRPr="002E4993">
        <w:rPr>
          <w:rFonts w:ascii="Arial" w:eastAsia="Arial" w:hAnsi="Arial" w:cs="Arial"/>
          <w:b/>
          <w:bCs/>
          <w:spacing w:val="-1"/>
          <w:sz w:val="18"/>
          <w:szCs w:val="18"/>
        </w:rPr>
        <w:t>ac</w:t>
      </w:r>
      <w:r w:rsidRPr="002E4993">
        <w:rPr>
          <w:rFonts w:ascii="Arial" w:eastAsia="Arial" w:hAnsi="Arial" w:cs="Arial"/>
          <w:b/>
          <w:bCs/>
          <w:sz w:val="18"/>
          <w:szCs w:val="18"/>
        </w:rPr>
        <w:t>t</w:t>
      </w:r>
      <w:r w:rsidRPr="002E4993">
        <w:rPr>
          <w:rFonts w:ascii="Arial" w:eastAsia="Arial" w:hAnsi="Arial" w:cs="Arial"/>
          <w:b/>
          <w:bCs/>
          <w:spacing w:val="2"/>
          <w:sz w:val="18"/>
          <w:szCs w:val="18"/>
        </w:rPr>
        <w:t xml:space="preserve"> </w:t>
      </w:r>
      <w:r w:rsidRPr="002E4993">
        <w:rPr>
          <w:rFonts w:ascii="Arial" w:eastAsia="Arial" w:hAnsi="Arial" w:cs="Arial"/>
          <w:b/>
          <w:bCs/>
          <w:spacing w:val="-1"/>
          <w:sz w:val="18"/>
          <w:szCs w:val="18"/>
        </w:rPr>
        <w:t>a</w:t>
      </w:r>
      <w:r w:rsidRPr="002E4993">
        <w:rPr>
          <w:rFonts w:ascii="Arial" w:eastAsia="Arial" w:hAnsi="Arial" w:cs="Arial"/>
          <w:b/>
          <w:bCs/>
          <w:spacing w:val="1"/>
          <w:sz w:val="18"/>
          <w:szCs w:val="18"/>
        </w:rPr>
        <w:t>r</w:t>
      </w:r>
      <w:r w:rsidRPr="002E4993">
        <w:rPr>
          <w:rFonts w:ascii="Arial" w:eastAsia="Arial" w:hAnsi="Arial" w:cs="Arial"/>
          <w:b/>
          <w:bCs/>
          <w:spacing w:val="-1"/>
          <w:sz w:val="18"/>
          <w:szCs w:val="18"/>
        </w:rPr>
        <w:t>e</w:t>
      </w:r>
      <w:r w:rsidRPr="002E4993">
        <w:rPr>
          <w:rFonts w:ascii="Arial" w:eastAsia="Arial" w:hAnsi="Arial" w:cs="Arial"/>
          <w:b/>
          <w:bCs/>
          <w:sz w:val="18"/>
          <w:szCs w:val="18"/>
        </w:rPr>
        <w:t>:</w:t>
      </w:r>
    </w:p>
    <w:p w14:paraId="56FE6570" w14:textId="77777777" w:rsidR="00D37B04" w:rsidRPr="002E4993" w:rsidRDefault="00D37B04" w:rsidP="00D37B04">
      <w:pPr>
        <w:keepLines/>
        <w:tabs>
          <w:tab w:val="num" w:pos="720"/>
        </w:tabs>
        <w:spacing w:after="0" w:line="240" w:lineRule="auto"/>
        <w:outlineLvl w:val="1"/>
        <w:rPr>
          <w:rFonts w:ascii="Arial" w:hAnsi="Arial" w:cs="Arial"/>
          <w:sz w:val="18"/>
          <w:szCs w:val="18"/>
        </w:rPr>
      </w:pPr>
      <w:bookmarkStart w:id="94" w:name="_Toc422462804"/>
      <w:bookmarkStart w:id="95" w:name="_Toc473616418"/>
      <w:bookmarkStart w:id="96" w:name="_Toc473793302"/>
    </w:p>
    <w:p w14:paraId="788665BB" w14:textId="77777777" w:rsidR="00D37B04" w:rsidRPr="002E4993" w:rsidRDefault="00D37B04" w:rsidP="00D37B04">
      <w:pPr>
        <w:keepLines/>
        <w:tabs>
          <w:tab w:val="num" w:pos="720"/>
        </w:tabs>
        <w:spacing w:after="0" w:line="240" w:lineRule="auto"/>
        <w:outlineLvl w:val="1"/>
        <w:rPr>
          <w:rFonts w:ascii="Arial" w:hAnsi="Arial" w:cs="Arial"/>
          <w:sz w:val="18"/>
          <w:szCs w:val="18"/>
        </w:rPr>
      </w:pPr>
      <w:r w:rsidRPr="002E4993">
        <w:rPr>
          <w:rFonts w:ascii="Arial" w:hAnsi="Arial" w:cs="Arial"/>
          <w:sz w:val="18"/>
          <w:szCs w:val="18"/>
        </w:rPr>
        <w:t>22.1 The Contractor shall, and shall procure that their Sub-contractors shall, notify the Authority in writing as soon as they become aware that:</w:t>
      </w:r>
    </w:p>
    <w:p w14:paraId="56F9B44A" w14:textId="77777777" w:rsidR="00D37B04" w:rsidRPr="002E4993" w:rsidRDefault="00D37B04" w:rsidP="00D37B04">
      <w:pPr>
        <w:keepLines/>
        <w:tabs>
          <w:tab w:val="num" w:pos="720"/>
        </w:tabs>
        <w:spacing w:after="0" w:line="240" w:lineRule="auto"/>
        <w:outlineLvl w:val="1"/>
        <w:rPr>
          <w:rFonts w:ascii="Arial" w:hAnsi="Arial" w:cs="Arial"/>
          <w:sz w:val="18"/>
          <w:szCs w:val="18"/>
        </w:rPr>
      </w:pPr>
      <w:r w:rsidRPr="002E4993">
        <w:rPr>
          <w:rFonts w:ascii="Arial" w:hAnsi="Arial" w:cs="Arial"/>
          <w:sz w:val="18"/>
          <w:szCs w:val="18"/>
        </w:rPr>
        <w:t>a. the Contract Deliverables and/or Services contain any Russian/Belarussian products and/or services; or</w:t>
      </w:r>
    </w:p>
    <w:p w14:paraId="44865060" w14:textId="77777777" w:rsidR="00D37B04" w:rsidRPr="002E4993" w:rsidRDefault="00D37B04" w:rsidP="00D37B04">
      <w:pPr>
        <w:keepLines/>
        <w:tabs>
          <w:tab w:val="num" w:pos="720"/>
        </w:tabs>
        <w:spacing w:after="0" w:line="240" w:lineRule="auto"/>
        <w:outlineLvl w:val="1"/>
        <w:rPr>
          <w:rFonts w:ascii="Arial" w:hAnsi="Arial" w:cs="Arial"/>
          <w:sz w:val="18"/>
          <w:szCs w:val="18"/>
        </w:rPr>
      </w:pPr>
      <w:r w:rsidRPr="002E4993">
        <w:rPr>
          <w:rFonts w:ascii="Arial" w:hAnsi="Arial" w:cs="Arial"/>
          <w:sz w:val="18"/>
          <w:szCs w:val="18"/>
        </w:rPr>
        <w:t xml:space="preserve">b. that the Contractor or any part of the Contractor’s supply chain is linked to entities who are constituted or </w:t>
      </w:r>
      <w:proofErr w:type="spellStart"/>
      <w:r w:rsidRPr="002E4993">
        <w:rPr>
          <w:rFonts w:ascii="Arial" w:hAnsi="Arial" w:cs="Arial"/>
          <w:sz w:val="18"/>
          <w:szCs w:val="18"/>
        </w:rPr>
        <w:t>organised</w:t>
      </w:r>
      <w:proofErr w:type="spellEnd"/>
      <w:r w:rsidRPr="002E4993">
        <w:rPr>
          <w:rFonts w:ascii="Arial" w:hAnsi="Arial" w:cs="Arial"/>
          <w:sz w:val="18"/>
          <w:szCs w:val="18"/>
        </w:rPr>
        <w:t xml:space="preserve"> under the law of Russia or Belarus, or under the control (full or partial) of a Russian/Belarusian person or entity. Please note that this does not include companies:</w:t>
      </w:r>
    </w:p>
    <w:p w14:paraId="6FC65661" w14:textId="77777777" w:rsidR="00D37B04" w:rsidRPr="002E4993" w:rsidRDefault="00D37B04" w:rsidP="00D37B04">
      <w:pPr>
        <w:keepLines/>
        <w:tabs>
          <w:tab w:val="num" w:pos="720"/>
        </w:tabs>
        <w:spacing w:after="0" w:line="240" w:lineRule="auto"/>
        <w:outlineLvl w:val="1"/>
        <w:rPr>
          <w:rFonts w:ascii="Arial" w:hAnsi="Arial" w:cs="Arial"/>
          <w:sz w:val="18"/>
          <w:szCs w:val="18"/>
        </w:rPr>
      </w:pPr>
      <w:r w:rsidRPr="002E4993">
        <w:rPr>
          <w:rFonts w:ascii="Arial" w:hAnsi="Arial" w:cs="Arial"/>
          <w:sz w:val="18"/>
          <w:szCs w:val="18"/>
        </w:rPr>
        <w:t>(1) registered in the UK or in a country with which the UK has a relevant international agreement providing reciprocal rights of access in the relevant field of public procurement; and/or</w:t>
      </w:r>
    </w:p>
    <w:p w14:paraId="26ECA979" w14:textId="77777777" w:rsidR="00D37B04" w:rsidRPr="002E4993" w:rsidRDefault="00D37B04" w:rsidP="00D37B04">
      <w:pPr>
        <w:keepLines/>
        <w:tabs>
          <w:tab w:val="num" w:pos="720"/>
        </w:tabs>
        <w:spacing w:after="0" w:line="240" w:lineRule="auto"/>
        <w:outlineLvl w:val="1"/>
        <w:rPr>
          <w:rFonts w:ascii="Arial" w:hAnsi="Arial" w:cs="Arial"/>
          <w:sz w:val="18"/>
          <w:szCs w:val="18"/>
        </w:rPr>
      </w:pPr>
      <w:r w:rsidRPr="002E4993">
        <w:rPr>
          <w:rFonts w:ascii="Arial" w:hAnsi="Arial" w:cs="Arial"/>
          <w:sz w:val="18"/>
          <w:szCs w:val="18"/>
        </w:rPr>
        <w:t>(2) which have significant business operations in the UK or in a country with which the UK has a relevant international agreement providing reciprocal rights of access in the relevant field of public procurement.</w:t>
      </w:r>
    </w:p>
    <w:p w14:paraId="602E3F87" w14:textId="77777777" w:rsidR="00D37B04" w:rsidRPr="002E4993" w:rsidRDefault="00D37B04" w:rsidP="00D37B04">
      <w:pPr>
        <w:keepLines/>
        <w:tabs>
          <w:tab w:val="num" w:pos="720"/>
        </w:tabs>
        <w:spacing w:after="0" w:line="240" w:lineRule="auto"/>
        <w:outlineLvl w:val="1"/>
        <w:rPr>
          <w:rFonts w:ascii="Arial" w:hAnsi="Arial" w:cs="Arial"/>
          <w:sz w:val="18"/>
          <w:szCs w:val="18"/>
        </w:rPr>
      </w:pPr>
      <w:r w:rsidRPr="002E4993">
        <w:rPr>
          <w:rFonts w:ascii="Arial" w:hAnsi="Arial" w:cs="Arial"/>
          <w:sz w:val="18"/>
          <w:szCs w:val="18"/>
        </w:rPr>
        <w:t xml:space="preserve">22.2 The Contractor shall, and shall procure that their Sub-contractors shall, include in such notification (or as soon as reasonably practicable following the notification) full details of the Russian products, services and/or entities and shall provide all reasonable assistance to the Authority to understand the nature, </w:t>
      </w:r>
      <w:proofErr w:type="gramStart"/>
      <w:r w:rsidRPr="002E4993">
        <w:rPr>
          <w:rFonts w:ascii="Arial" w:hAnsi="Arial" w:cs="Arial"/>
          <w:sz w:val="18"/>
          <w:szCs w:val="18"/>
        </w:rPr>
        <w:t>scope</w:t>
      </w:r>
      <w:proofErr w:type="gramEnd"/>
      <w:r w:rsidRPr="002E4993">
        <w:rPr>
          <w:rFonts w:ascii="Arial" w:hAnsi="Arial" w:cs="Arial"/>
          <w:sz w:val="18"/>
          <w:szCs w:val="18"/>
        </w:rPr>
        <w:t xml:space="preserve"> and impact of any such products, services and/or entities on the provision of the Contract Deliverables and/or Services.</w:t>
      </w:r>
    </w:p>
    <w:p w14:paraId="6947FD33" w14:textId="77777777" w:rsidR="00D37B04" w:rsidRPr="002E4993" w:rsidRDefault="00D37B04" w:rsidP="00D37B04">
      <w:pPr>
        <w:keepLines/>
        <w:tabs>
          <w:tab w:val="num" w:pos="720"/>
        </w:tabs>
        <w:spacing w:after="0" w:line="240" w:lineRule="auto"/>
        <w:outlineLvl w:val="1"/>
        <w:rPr>
          <w:rFonts w:ascii="Arial" w:hAnsi="Arial" w:cs="Arial"/>
          <w:sz w:val="18"/>
          <w:szCs w:val="18"/>
        </w:rPr>
      </w:pPr>
      <w:r w:rsidRPr="002E4993">
        <w:rPr>
          <w:rFonts w:ascii="Arial" w:hAnsi="Arial" w:cs="Arial"/>
          <w:sz w:val="18"/>
          <w:szCs w:val="18"/>
        </w:rPr>
        <w:t>22.3 The Authority shall consider the notification and information provided by the Contractor and advise the Contractor in writing of any concerns the Authority may have and/or any action which the Authority will require the Contractor to take. The Contractor shall be required to submit a response to the concerns raised by the Authority, including any plans to mitigate those concerns, within 14 business days of receipt of the Authority’s written concerns, for the Authority’s consideration.</w:t>
      </w:r>
    </w:p>
    <w:p w14:paraId="09C98198" w14:textId="77777777" w:rsidR="00D37B04" w:rsidRPr="002E4993" w:rsidRDefault="00D37B04" w:rsidP="00D37B04">
      <w:pPr>
        <w:keepLines/>
        <w:tabs>
          <w:tab w:val="num" w:pos="720"/>
        </w:tabs>
        <w:spacing w:after="0" w:line="240" w:lineRule="auto"/>
        <w:outlineLvl w:val="1"/>
        <w:rPr>
          <w:rFonts w:ascii="Arial" w:hAnsi="Arial" w:cs="Arial"/>
          <w:sz w:val="18"/>
          <w:szCs w:val="18"/>
        </w:rPr>
      </w:pPr>
      <w:r w:rsidRPr="002E4993">
        <w:rPr>
          <w:rFonts w:ascii="Arial" w:hAnsi="Arial" w:cs="Arial"/>
          <w:sz w:val="18"/>
          <w:szCs w:val="18"/>
        </w:rPr>
        <w:t>22.4 The Contractor shall include provisions equivalent to those set out in this clause in all relevant Sub-contracts.</w:t>
      </w:r>
    </w:p>
    <w:p w14:paraId="127D658F" w14:textId="77777777" w:rsidR="00D37B04" w:rsidRPr="002E4993" w:rsidRDefault="00D37B04" w:rsidP="00D37B04">
      <w:pPr>
        <w:keepLines/>
        <w:tabs>
          <w:tab w:val="num" w:pos="720"/>
        </w:tabs>
        <w:spacing w:after="0" w:line="240" w:lineRule="auto"/>
        <w:outlineLvl w:val="1"/>
        <w:rPr>
          <w:rFonts w:ascii="Arial" w:hAnsi="Arial" w:cs="Arial"/>
          <w:sz w:val="18"/>
          <w:szCs w:val="18"/>
        </w:rPr>
      </w:pPr>
    </w:p>
    <w:p w14:paraId="6FADE168" w14:textId="77777777" w:rsidR="00D37B04" w:rsidRPr="002E4993" w:rsidRDefault="00D37B04" w:rsidP="00D37B04">
      <w:pPr>
        <w:keepLines/>
        <w:tabs>
          <w:tab w:val="num" w:pos="720"/>
        </w:tabs>
        <w:spacing w:after="0" w:line="240" w:lineRule="auto"/>
        <w:outlineLvl w:val="1"/>
        <w:rPr>
          <w:rFonts w:ascii="Arial" w:eastAsia="Times New Roman" w:hAnsi="Arial" w:cs="Arial"/>
          <w:b/>
          <w:bCs/>
          <w:color w:val="000000" w:themeColor="text1"/>
          <w:sz w:val="18"/>
          <w:szCs w:val="18"/>
          <w:lang w:val="en-GB" w:eastAsia="en-GB"/>
        </w:rPr>
      </w:pPr>
      <w:r w:rsidRPr="002E4993">
        <w:rPr>
          <w:rFonts w:ascii="Arial" w:hAnsi="Arial" w:cs="Arial"/>
          <w:sz w:val="18"/>
          <w:szCs w:val="18"/>
        </w:rPr>
        <w:t xml:space="preserve">22.5 </w:t>
      </w:r>
      <w:r w:rsidRPr="002E4993">
        <w:rPr>
          <w:rFonts w:ascii="Arial" w:eastAsia="Times New Roman" w:hAnsi="Arial" w:cs="Arial"/>
          <w:b/>
          <w:bCs/>
          <w:color w:val="000000" w:themeColor="text1"/>
          <w:sz w:val="18"/>
          <w:szCs w:val="18"/>
          <w:lang w:val="en-GB" w:eastAsia="en-GB"/>
        </w:rPr>
        <w:t>Security Clearances</w:t>
      </w:r>
    </w:p>
    <w:p w14:paraId="7CAD5767" w14:textId="77777777" w:rsidR="00D37B04" w:rsidRPr="002E4993" w:rsidRDefault="00D37B04" w:rsidP="00D37B04">
      <w:pPr>
        <w:spacing w:after="0" w:line="240" w:lineRule="auto"/>
        <w:rPr>
          <w:rFonts w:ascii="Arial" w:hAnsi="Arial" w:cs="Arial"/>
          <w:color w:val="000000" w:themeColor="text1"/>
          <w:sz w:val="18"/>
          <w:szCs w:val="18"/>
        </w:rPr>
      </w:pPr>
      <w:r w:rsidRPr="002E4993">
        <w:rPr>
          <w:rFonts w:ascii="Arial" w:hAnsi="Arial" w:cs="Arial"/>
          <w:color w:val="000000" w:themeColor="text1"/>
          <w:sz w:val="18"/>
          <w:szCs w:val="18"/>
        </w:rPr>
        <w:t xml:space="preserve">The Contractor shall ensure that they arrange for any relevant security clearances (including BPSS or SC) to be in place when their personnel are required deliver any goods or services on Authority sites. </w:t>
      </w:r>
    </w:p>
    <w:p w14:paraId="1875360F" w14:textId="77777777" w:rsidR="00D629E5" w:rsidRPr="002E4993" w:rsidRDefault="00D629E5" w:rsidP="00D629E5">
      <w:pPr>
        <w:spacing w:after="0" w:line="240" w:lineRule="auto"/>
        <w:rPr>
          <w:rFonts w:ascii="Arial" w:hAnsi="Arial" w:cs="Arial"/>
          <w:color w:val="000000" w:themeColor="text1"/>
          <w:sz w:val="18"/>
          <w:szCs w:val="18"/>
        </w:rPr>
      </w:pPr>
    </w:p>
    <w:p w14:paraId="63A798CA" w14:textId="77777777" w:rsidR="00D629E5" w:rsidRPr="002E4993" w:rsidRDefault="00D629E5" w:rsidP="00D629E5">
      <w:pPr>
        <w:spacing w:after="0" w:line="240" w:lineRule="auto"/>
        <w:rPr>
          <w:rFonts w:ascii="Arial" w:hAnsi="Arial" w:cs="Arial"/>
          <w:color w:val="000000" w:themeColor="text1"/>
          <w:sz w:val="18"/>
          <w:szCs w:val="18"/>
        </w:rPr>
      </w:pPr>
      <w:r w:rsidRPr="002E4993">
        <w:rPr>
          <w:rFonts w:ascii="Arial" w:hAnsi="Arial" w:cs="Arial"/>
          <w:color w:val="000000" w:themeColor="text1"/>
          <w:sz w:val="18"/>
          <w:szCs w:val="18"/>
        </w:rPr>
        <w:t xml:space="preserve">If Contractor personnel are required to access any classified information at MOD sites or on a MOD provided laptop, they must ensure that this information remains at those sites or on that laptop, unless otherwise agreed and detailed on a Security Aspects Letter. </w:t>
      </w:r>
    </w:p>
    <w:p w14:paraId="20FEF7BE" w14:textId="77777777" w:rsidR="00D37B04" w:rsidRPr="002E4993" w:rsidRDefault="00D37B04" w:rsidP="00D37B04">
      <w:pPr>
        <w:spacing w:after="0" w:line="240" w:lineRule="auto"/>
        <w:rPr>
          <w:rFonts w:ascii="Arial" w:hAnsi="Arial" w:cs="Arial"/>
          <w:color w:val="000000" w:themeColor="text1"/>
          <w:sz w:val="18"/>
          <w:szCs w:val="18"/>
        </w:rPr>
      </w:pPr>
    </w:p>
    <w:p w14:paraId="7072E819" w14:textId="77777777" w:rsidR="00D37B04" w:rsidRPr="002E4993" w:rsidRDefault="00D37B04" w:rsidP="00D37B04">
      <w:pPr>
        <w:keepLines/>
        <w:tabs>
          <w:tab w:val="num" w:pos="720"/>
        </w:tabs>
        <w:spacing w:after="0" w:line="240" w:lineRule="auto"/>
        <w:outlineLvl w:val="1"/>
        <w:rPr>
          <w:rFonts w:ascii="Arial" w:eastAsia="Times New Roman" w:hAnsi="Arial" w:cs="Arial"/>
          <w:b/>
          <w:bCs/>
          <w:color w:val="000000" w:themeColor="text1"/>
          <w:sz w:val="18"/>
          <w:szCs w:val="18"/>
          <w:lang w:val="en-GB" w:eastAsia="en-GB"/>
        </w:rPr>
      </w:pPr>
      <w:r w:rsidRPr="002E4993">
        <w:rPr>
          <w:rFonts w:ascii="Arial" w:eastAsia="Times New Roman" w:hAnsi="Arial" w:cs="Arial"/>
          <w:b/>
          <w:bCs/>
          <w:color w:val="000000" w:themeColor="text1"/>
          <w:sz w:val="18"/>
          <w:szCs w:val="18"/>
          <w:lang w:val="en-GB" w:eastAsia="en-GB"/>
        </w:rPr>
        <w:t>22.6 Publicity and Communications with the Media</w:t>
      </w:r>
    </w:p>
    <w:p w14:paraId="033EEA24" w14:textId="77777777" w:rsidR="00D37B04" w:rsidRPr="002E4993" w:rsidRDefault="00D37B04" w:rsidP="00D37B04">
      <w:pPr>
        <w:spacing w:after="0" w:line="240" w:lineRule="auto"/>
        <w:rPr>
          <w:rFonts w:ascii="Arial" w:hAnsi="Arial" w:cs="Arial"/>
          <w:color w:val="000000" w:themeColor="text1"/>
          <w:sz w:val="18"/>
          <w:szCs w:val="18"/>
        </w:rPr>
      </w:pPr>
      <w:r w:rsidRPr="002E4993">
        <w:rPr>
          <w:rFonts w:ascii="Arial" w:hAnsi="Arial" w:cs="Arial"/>
          <w:color w:val="000000" w:themeColor="text1"/>
          <w:sz w:val="18"/>
          <w:szCs w:val="18"/>
        </w:rPr>
        <w:t xml:space="preserve">The Contractor shall not and shall ensure that any employee or Subcontractor shall not communicate with representatives of the press, television, </w:t>
      </w:r>
      <w:proofErr w:type="gramStart"/>
      <w:r w:rsidRPr="002E4993">
        <w:rPr>
          <w:rFonts w:ascii="Arial" w:hAnsi="Arial" w:cs="Arial"/>
          <w:color w:val="000000" w:themeColor="text1"/>
          <w:sz w:val="18"/>
          <w:szCs w:val="18"/>
        </w:rPr>
        <w:t>radio</w:t>
      </w:r>
      <w:proofErr w:type="gramEnd"/>
      <w:r w:rsidRPr="002E4993">
        <w:rPr>
          <w:rFonts w:ascii="Arial" w:hAnsi="Arial" w:cs="Arial"/>
          <w:color w:val="000000" w:themeColor="text1"/>
          <w:sz w:val="18"/>
          <w:szCs w:val="18"/>
        </w:rPr>
        <w:t xml:space="preserve"> or other media on any matter concerning the Contract unless the Authority has given its prior written consent.</w:t>
      </w:r>
    </w:p>
    <w:p w14:paraId="1FA91FA7" w14:textId="77777777" w:rsidR="00D37B04" w:rsidRPr="002E4993" w:rsidRDefault="00D37B04" w:rsidP="00D37B04">
      <w:pPr>
        <w:keepLines/>
        <w:tabs>
          <w:tab w:val="num" w:pos="720"/>
        </w:tabs>
        <w:spacing w:after="0" w:line="240" w:lineRule="auto"/>
        <w:outlineLvl w:val="1"/>
        <w:rPr>
          <w:rFonts w:ascii="Arial" w:hAnsi="Arial" w:cs="Arial"/>
          <w:sz w:val="18"/>
          <w:szCs w:val="18"/>
        </w:rPr>
      </w:pPr>
    </w:p>
    <w:p w14:paraId="36300278" w14:textId="5F6D0E7F" w:rsidR="00D37B04" w:rsidRPr="009E57EE" w:rsidRDefault="00D37B04" w:rsidP="00D37B04">
      <w:pPr>
        <w:keepLines/>
        <w:tabs>
          <w:tab w:val="num" w:pos="720"/>
        </w:tabs>
        <w:spacing w:after="0" w:line="240" w:lineRule="auto"/>
        <w:outlineLvl w:val="1"/>
        <w:rPr>
          <w:rFonts w:ascii="Arial" w:hAnsi="Arial" w:cs="Arial"/>
          <w:b/>
          <w:bCs/>
          <w:sz w:val="18"/>
          <w:szCs w:val="18"/>
        </w:rPr>
      </w:pPr>
      <w:r w:rsidRPr="002E4993">
        <w:rPr>
          <w:rFonts w:ascii="Arial" w:hAnsi="Arial" w:cs="Arial"/>
          <w:sz w:val="18"/>
          <w:szCs w:val="18"/>
        </w:rPr>
        <w:t xml:space="preserve">22.7 </w:t>
      </w:r>
      <w:r w:rsidR="00E50E14" w:rsidRPr="009E57EE">
        <w:rPr>
          <w:rFonts w:ascii="Arial" w:hAnsi="Arial" w:cs="Arial"/>
          <w:b/>
          <w:bCs/>
          <w:sz w:val="18"/>
          <w:szCs w:val="18"/>
        </w:rPr>
        <w:t>Not Used</w:t>
      </w:r>
    </w:p>
    <w:bookmarkEnd w:id="94"/>
    <w:bookmarkEnd w:id="95"/>
    <w:bookmarkEnd w:id="96"/>
    <w:p w14:paraId="02815884" w14:textId="77777777" w:rsidR="008836D2" w:rsidRPr="009E57EE" w:rsidRDefault="008836D2" w:rsidP="008836D2">
      <w:pPr>
        <w:keepLines/>
        <w:tabs>
          <w:tab w:val="num" w:pos="720"/>
        </w:tabs>
        <w:spacing w:after="0" w:line="240" w:lineRule="auto"/>
        <w:outlineLvl w:val="1"/>
        <w:rPr>
          <w:rFonts w:ascii="Arial" w:hAnsi="Arial" w:cs="Arial"/>
          <w:sz w:val="18"/>
          <w:szCs w:val="18"/>
        </w:rPr>
      </w:pPr>
    </w:p>
    <w:p w14:paraId="42040BDD" w14:textId="71DCCCBF" w:rsidR="008836D2" w:rsidRPr="003641FF" w:rsidRDefault="008836D2" w:rsidP="003641FF">
      <w:pPr>
        <w:keepLines/>
        <w:tabs>
          <w:tab w:val="num" w:pos="720"/>
        </w:tabs>
        <w:spacing w:after="0" w:line="240" w:lineRule="auto"/>
        <w:outlineLvl w:val="1"/>
        <w:rPr>
          <w:rFonts w:ascii="Arial" w:hAnsi="Arial" w:cs="Arial"/>
          <w:b/>
          <w:bCs/>
          <w:sz w:val="18"/>
          <w:szCs w:val="18"/>
        </w:rPr>
      </w:pPr>
      <w:r w:rsidRPr="009E57EE">
        <w:rPr>
          <w:rFonts w:ascii="Arial" w:hAnsi="Arial" w:cs="Arial"/>
          <w:sz w:val="18"/>
          <w:szCs w:val="18"/>
        </w:rPr>
        <w:t xml:space="preserve">22.8 </w:t>
      </w:r>
      <w:r w:rsidR="009E57EE" w:rsidRPr="009E57EE">
        <w:rPr>
          <w:rFonts w:ascii="Arial" w:hAnsi="Arial" w:cs="Arial"/>
          <w:b/>
          <w:bCs/>
          <w:sz w:val="18"/>
          <w:szCs w:val="18"/>
        </w:rPr>
        <w:t>Not Used</w:t>
      </w:r>
    </w:p>
    <w:p w14:paraId="7A63F6FC" w14:textId="77777777" w:rsidR="00737439" w:rsidRPr="002E4993" w:rsidRDefault="00737439" w:rsidP="00737439">
      <w:pPr>
        <w:spacing w:after="0" w:line="240" w:lineRule="auto"/>
        <w:rPr>
          <w:rFonts w:ascii="Arial" w:hAnsi="Arial" w:cs="Arial"/>
          <w:sz w:val="18"/>
          <w:szCs w:val="18"/>
        </w:rPr>
      </w:pPr>
    </w:p>
    <w:p w14:paraId="680727AB" w14:textId="5A6811EE" w:rsidR="00737439" w:rsidRPr="002E4993" w:rsidRDefault="00737439" w:rsidP="00737439">
      <w:pPr>
        <w:tabs>
          <w:tab w:val="left" w:pos="540"/>
        </w:tabs>
        <w:spacing w:after="0" w:line="240" w:lineRule="auto"/>
        <w:ind w:right="-20"/>
        <w:rPr>
          <w:rFonts w:ascii="Arial" w:eastAsia="Arial" w:hAnsi="Arial" w:cs="Arial"/>
          <w:sz w:val="18"/>
          <w:szCs w:val="18"/>
        </w:rPr>
      </w:pPr>
      <w:r w:rsidRPr="002E4993">
        <w:rPr>
          <w:rFonts w:ascii="Arial" w:eastAsia="Arial" w:hAnsi="Arial" w:cs="Arial"/>
          <w:b/>
          <w:bCs/>
          <w:spacing w:val="-1"/>
          <w:sz w:val="18"/>
          <w:szCs w:val="18"/>
        </w:rPr>
        <w:t>2</w:t>
      </w:r>
      <w:r w:rsidR="00CA1531" w:rsidRPr="002E4993">
        <w:rPr>
          <w:rFonts w:ascii="Arial" w:eastAsia="Arial" w:hAnsi="Arial" w:cs="Arial"/>
          <w:b/>
          <w:bCs/>
          <w:spacing w:val="-1"/>
          <w:sz w:val="18"/>
          <w:szCs w:val="18"/>
        </w:rPr>
        <w:t>3</w:t>
      </w:r>
      <w:r w:rsidRPr="002E4993">
        <w:rPr>
          <w:rFonts w:ascii="Arial" w:eastAsia="Arial" w:hAnsi="Arial" w:cs="Arial"/>
          <w:b/>
          <w:bCs/>
          <w:sz w:val="18"/>
          <w:szCs w:val="18"/>
        </w:rPr>
        <w:tab/>
      </w:r>
      <w:r w:rsidRPr="002E4993">
        <w:rPr>
          <w:rFonts w:ascii="Arial" w:eastAsia="Arial" w:hAnsi="Arial" w:cs="Arial"/>
          <w:b/>
          <w:bCs/>
          <w:spacing w:val="2"/>
          <w:sz w:val="18"/>
          <w:szCs w:val="18"/>
        </w:rPr>
        <w:t>T</w:t>
      </w:r>
      <w:r w:rsidRPr="002E4993">
        <w:rPr>
          <w:rFonts w:ascii="Arial" w:eastAsia="Arial" w:hAnsi="Arial" w:cs="Arial"/>
          <w:b/>
          <w:bCs/>
          <w:spacing w:val="-1"/>
          <w:sz w:val="18"/>
          <w:szCs w:val="18"/>
        </w:rPr>
        <w:t>h</w:t>
      </w:r>
      <w:r w:rsidRPr="002E4993">
        <w:rPr>
          <w:rFonts w:ascii="Arial" w:eastAsia="Arial" w:hAnsi="Arial" w:cs="Arial"/>
          <w:b/>
          <w:bCs/>
          <w:sz w:val="18"/>
          <w:szCs w:val="18"/>
        </w:rPr>
        <w:t xml:space="preserve">e </w:t>
      </w:r>
      <w:r w:rsidRPr="002E4993">
        <w:rPr>
          <w:rFonts w:ascii="Arial" w:eastAsia="Arial" w:hAnsi="Arial" w:cs="Arial"/>
          <w:b/>
          <w:bCs/>
          <w:spacing w:val="-1"/>
          <w:sz w:val="18"/>
          <w:szCs w:val="18"/>
        </w:rPr>
        <w:t>p</w:t>
      </w:r>
      <w:r w:rsidRPr="002E4993">
        <w:rPr>
          <w:rFonts w:ascii="Arial" w:eastAsia="Arial" w:hAnsi="Arial" w:cs="Arial"/>
          <w:b/>
          <w:bCs/>
          <w:spacing w:val="1"/>
          <w:sz w:val="18"/>
          <w:szCs w:val="18"/>
        </w:rPr>
        <w:t>r</w:t>
      </w:r>
      <w:r w:rsidRPr="002E4993">
        <w:rPr>
          <w:rFonts w:ascii="Arial" w:eastAsia="Arial" w:hAnsi="Arial" w:cs="Arial"/>
          <w:b/>
          <w:bCs/>
          <w:spacing w:val="-1"/>
          <w:sz w:val="18"/>
          <w:szCs w:val="18"/>
        </w:rPr>
        <w:t>ocesse</w:t>
      </w:r>
      <w:r w:rsidRPr="002E4993">
        <w:rPr>
          <w:rFonts w:ascii="Arial" w:eastAsia="Arial" w:hAnsi="Arial" w:cs="Arial"/>
          <w:b/>
          <w:bCs/>
          <w:sz w:val="18"/>
          <w:szCs w:val="18"/>
        </w:rPr>
        <w:t xml:space="preserve">s </w:t>
      </w:r>
      <w:r w:rsidRPr="002E4993">
        <w:rPr>
          <w:rFonts w:ascii="Arial" w:eastAsia="Arial" w:hAnsi="Arial" w:cs="Arial"/>
          <w:b/>
          <w:bCs/>
          <w:spacing w:val="1"/>
          <w:sz w:val="18"/>
          <w:szCs w:val="18"/>
        </w:rPr>
        <w:t>t</w:t>
      </w:r>
      <w:r w:rsidRPr="002E4993">
        <w:rPr>
          <w:rFonts w:ascii="Arial" w:eastAsia="Arial" w:hAnsi="Arial" w:cs="Arial"/>
          <w:b/>
          <w:bCs/>
          <w:spacing w:val="-1"/>
          <w:sz w:val="18"/>
          <w:szCs w:val="18"/>
        </w:rPr>
        <w:t>ha</w:t>
      </w:r>
      <w:r w:rsidRPr="002E4993">
        <w:rPr>
          <w:rFonts w:ascii="Arial" w:eastAsia="Arial" w:hAnsi="Arial" w:cs="Arial"/>
          <w:b/>
          <w:bCs/>
          <w:sz w:val="18"/>
          <w:szCs w:val="18"/>
        </w:rPr>
        <w:t>t</w:t>
      </w:r>
      <w:r w:rsidRPr="002E4993">
        <w:rPr>
          <w:rFonts w:ascii="Arial" w:eastAsia="Arial" w:hAnsi="Arial" w:cs="Arial"/>
          <w:b/>
          <w:bCs/>
          <w:spacing w:val="2"/>
          <w:sz w:val="18"/>
          <w:szCs w:val="18"/>
        </w:rPr>
        <w:t xml:space="preserve"> </w:t>
      </w:r>
      <w:r w:rsidRPr="002E4993">
        <w:rPr>
          <w:rFonts w:ascii="Arial" w:eastAsia="Arial" w:hAnsi="Arial" w:cs="Arial"/>
          <w:b/>
          <w:bCs/>
          <w:spacing w:val="-1"/>
          <w:sz w:val="18"/>
          <w:szCs w:val="18"/>
        </w:rPr>
        <w:t>ap</w:t>
      </w:r>
      <w:r w:rsidRPr="002E4993">
        <w:rPr>
          <w:rFonts w:ascii="Arial" w:eastAsia="Arial" w:hAnsi="Arial" w:cs="Arial"/>
          <w:b/>
          <w:bCs/>
          <w:spacing w:val="-3"/>
          <w:sz w:val="18"/>
          <w:szCs w:val="18"/>
        </w:rPr>
        <w:t>p</w:t>
      </w:r>
      <w:r w:rsidRPr="002E4993">
        <w:rPr>
          <w:rFonts w:ascii="Arial" w:eastAsia="Arial" w:hAnsi="Arial" w:cs="Arial"/>
          <w:b/>
          <w:bCs/>
          <w:spacing w:val="3"/>
          <w:sz w:val="18"/>
          <w:szCs w:val="18"/>
        </w:rPr>
        <w:t>l</w:t>
      </w:r>
      <w:r w:rsidRPr="002E4993">
        <w:rPr>
          <w:rFonts w:ascii="Arial" w:eastAsia="Arial" w:hAnsi="Arial" w:cs="Arial"/>
          <w:b/>
          <w:bCs/>
          <w:sz w:val="18"/>
          <w:szCs w:val="18"/>
        </w:rPr>
        <w:t>y</w:t>
      </w:r>
      <w:r w:rsidRPr="002E4993">
        <w:rPr>
          <w:rFonts w:ascii="Arial" w:eastAsia="Arial" w:hAnsi="Arial" w:cs="Arial"/>
          <w:b/>
          <w:bCs/>
          <w:spacing w:val="-5"/>
          <w:sz w:val="18"/>
          <w:szCs w:val="18"/>
        </w:rPr>
        <w:t xml:space="preserve"> </w:t>
      </w:r>
      <w:r w:rsidRPr="002E4993">
        <w:rPr>
          <w:rFonts w:ascii="Arial" w:eastAsia="Arial" w:hAnsi="Arial" w:cs="Arial"/>
          <w:b/>
          <w:bCs/>
          <w:spacing w:val="1"/>
          <w:sz w:val="18"/>
          <w:szCs w:val="18"/>
        </w:rPr>
        <w:t>t</w:t>
      </w:r>
      <w:r w:rsidRPr="002E4993">
        <w:rPr>
          <w:rFonts w:ascii="Arial" w:eastAsia="Arial" w:hAnsi="Arial" w:cs="Arial"/>
          <w:b/>
          <w:bCs/>
          <w:sz w:val="18"/>
          <w:szCs w:val="18"/>
        </w:rPr>
        <w:t xml:space="preserve">o </w:t>
      </w:r>
      <w:r w:rsidRPr="002E4993">
        <w:rPr>
          <w:rFonts w:ascii="Arial" w:eastAsia="Arial" w:hAnsi="Arial" w:cs="Arial"/>
          <w:b/>
          <w:bCs/>
          <w:spacing w:val="1"/>
          <w:sz w:val="18"/>
          <w:szCs w:val="18"/>
        </w:rPr>
        <w:t>t</w:t>
      </w:r>
      <w:r w:rsidRPr="002E4993">
        <w:rPr>
          <w:rFonts w:ascii="Arial" w:eastAsia="Arial" w:hAnsi="Arial" w:cs="Arial"/>
          <w:b/>
          <w:bCs/>
          <w:spacing w:val="-1"/>
          <w:sz w:val="18"/>
          <w:szCs w:val="18"/>
        </w:rPr>
        <w:t>h</w:t>
      </w:r>
      <w:r w:rsidRPr="002E4993">
        <w:rPr>
          <w:rFonts w:ascii="Arial" w:eastAsia="Arial" w:hAnsi="Arial" w:cs="Arial"/>
          <w:b/>
          <w:bCs/>
          <w:spacing w:val="1"/>
          <w:sz w:val="18"/>
          <w:szCs w:val="18"/>
        </w:rPr>
        <w:t>i</w:t>
      </w:r>
      <w:r w:rsidRPr="002E4993">
        <w:rPr>
          <w:rFonts w:ascii="Arial" w:eastAsia="Arial" w:hAnsi="Arial" w:cs="Arial"/>
          <w:b/>
          <w:bCs/>
          <w:sz w:val="18"/>
          <w:szCs w:val="18"/>
        </w:rPr>
        <w:t xml:space="preserve">s </w:t>
      </w:r>
      <w:r w:rsidRPr="002E4993">
        <w:rPr>
          <w:rFonts w:ascii="Arial" w:eastAsia="Arial" w:hAnsi="Arial" w:cs="Arial"/>
          <w:b/>
          <w:bCs/>
          <w:spacing w:val="-1"/>
          <w:sz w:val="18"/>
          <w:szCs w:val="18"/>
        </w:rPr>
        <w:t>Con</w:t>
      </w:r>
      <w:r w:rsidRPr="002E4993">
        <w:rPr>
          <w:rFonts w:ascii="Arial" w:eastAsia="Arial" w:hAnsi="Arial" w:cs="Arial"/>
          <w:b/>
          <w:bCs/>
          <w:spacing w:val="1"/>
          <w:sz w:val="18"/>
          <w:szCs w:val="18"/>
        </w:rPr>
        <w:t>tr</w:t>
      </w:r>
      <w:r w:rsidRPr="002E4993">
        <w:rPr>
          <w:rFonts w:ascii="Arial" w:eastAsia="Arial" w:hAnsi="Arial" w:cs="Arial"/>
          <w:b/>
          <w:bCs/>
          <w:spacing w:val="-1"/>
          <w:sz w:val="18"/>
          <w:szCs w:val="18"/>
        </w:rPr>
        <w:t>ac</w:t>
      </w:r>
      <w:r w:rsidRPr="002E4993">
        <w:rPr>
          <w:rFonts w:ascii="Arial" w:eastAsia="Arial" w:hAnsi="Arial" w:cs="Arial"/>
          <w:b/>
          <w:bCs/>
          <w:sz w:val="18"/>
          <w:szCs w:val="18"/>
        </w:rPr>
        <w:t>t</w:t>
      </w:r>
      <w:r w:rsidRPr="002E4993">
        <w:rPr>
          <w:rFonts w:ascii="Arial" w:eastAsia="Arial" w:hAnsi="Arial" w:cs="Arial"/>
          <w:b/>
          <w:bCs/>
          <w:spacing w:val="2"/>
          <w:sz w:val="18"/>
          <w:szCs w:val="18"/>
        </w:rPr>
        <w:t xml:space="preserve"> </w:t>
      </w:r>
      <w:r w:rsidRPr="002E4993">
        <w:rPr>
          <w:rFonts w:ascii="Arial" w:eastAsia="Arial" w:hAnsi="Arial" w:cs="Arial"/>
          <w:b/>
          <w:bCs/>
          <w:spacing w:val="-1"/>
          <w:sz w:val="18"/>
          <w:szCs w:val="18"/>
        </w:rPr>
        <w:t>a</w:t>
      </w:r>
      <w:r w:rsidRPr="002E4993">
        <w:rPr>
          <w:rFonts w:ascii="Arial" w:eastAsia="Arial" w:hAnsi="Arial" w:cs="Arial"/>
          <w:b/>
          <w:bCs/>
          <w:spacing w:val="1"/>
          <w:sz w:val="18"/>
          <w:szCs w:val="18"/>
        </w:rPr>
        <w:t>r</w:t>
      </w:r>
      <w:r w:rsidRPr="002E4993">
        <w:rPr>
          <w:rFonts w:ascii="Arial" w:eastAsia="Arial" w:hAnsi="Arial" w:cs="Arial"/>
          <w:b/>
          <w:bCs/>
          <w:spacing w:val="-4"/>
          <w:sz w:val="18"/>
          <w:szCs w:val="18"/>
        </w:rPr>
        <w:t>e</w:t>
      </w:r>
      <w:r w:rsidRPr="002E4993">
        <w:rPr>
          <w:rFonts w:ascii="Arial" w:eastAsia="Arial" w:hAnsi="Arial" w:cs="Arial"/>
          <w:b/>
          <w:bCs/>
          <w:sz w:val="18"/>
          <w:szCs w:val="18"/>
        </w:rPr>
        <w:t>:</w:t>
      </w:r>
    </w:p>
    <w:p w14:paraId="7589AA5A" w14:textId="77777777" w:rsidR="00737439" w:rsidRPr="002E4993" w:rsidRDefault="00737439" w:rsidP="00737439">
      <w:pPr>
        <w:tabs>
          <w:tab w:val="left" w:pos="540"/>
        </w:tabs>
        <w:spacing w:after="0" w:line="240" w:lineRule="auto"/>
        <w:ind w:right="-20"/>
        <w:rPr>
          <w:rFonts w:ascii="Arial" w:hAnsi="Arial" w:cs="Arial"/>
          <w:sz w:val="18"/>
          <w:szCs w:val="18"/>
        </w:rPr>
      </w:pPr>
    </w:p>
    <w:p w14:paraId="296C66E0" w14:textId="77777777" w:rsidR="0090706F" w:rsidRPr="002E4993" w:rsidRDefault="0090706F" w:rsidP="0090706F">
      <w:pPr>
        <w:tabs>
          <w:tab w:val="left" w:pos="540"/>
        </w:tabs>
        <w:spacing w:after="0" w:line="240" w:lineRule="auto"/>
        <w:ind w:right="-20"/>
        <w:rPr>
          <w:rFonts w:ascii="Arial" w:eastAsia="Arial" w:hAnsi="Arial" w:cs="Arial"/>
          <w:b/>
          <w:bCs/>
          <w:sz w:val="18"/>
          <w:szCs w:val="18"/>
        </w:rPr>
      </w:pPr>
      <w:r w:rsidRPr="002E4993">
        <w:rPr>
          <w:rFonts w:ascii="Arial" w:hAnsi="Arial" w:cs="Arial"/>
          <w:b/>
          <w:bCs/>
          <w:sz w:val="18"/>
          <w:szCs w:val="18"/>
        </w:rPr>
        <w:t>Key Subcontractors</w:t>
      </w:r>
    </w:p>
    <w:p w14:paraId="3EB36223" w14:textId="77777777" w:rsidR="0090706F" w:rsidRPr="002E4993" w:rsidRDefault="0090706F" w:rsidP="0090706F">
      <w:pPr>
        <w:tabs>
          <w:tab w:val="num" w:pos="0"/>
        </w:tabs>
        <w:spacing w:after="0" w:line="240" w:lineRule="auto"/>
        <w:rPr>
          <w:rFonts w:ascii="Arial" w:hAnsi="Arial" w:cs="Arial"/>
          <w:sz w:val="18"/>
          <w:szCs w:val="18"/>
        </w:rPr>
      </w:pPr>
      <w:r w:rsidRPr="002E4993">
        <w:rPr>
          <w:rFonts w:ascii="Arial" w:hAnsi="Arial" w:cs="Arial"/>
          <w:sz w:val="18"/>
          <w:szCs w:val="18"/>
        </w:rPr>
        <w:t>The Contractor has advised that the following key sub-contractors will be used in delivery of this contract:</w:t>
      </w:r>
    </w:p>
    <w:p w14:paraId="02C8AC7D" w14:textId="77777777" w:rsidR="0090706F" w:rsidRPr="002E4993" w:rsidRDefault="0090706F" w:rsidP="0090706F">
      <w:pPr>
        <w:tabs>
          <w:tab w:val="num" w:pos="0"/>
        </w:tabs>
        <w:spacing w:after="0" w:line="240" w:lineRule="auto"/>
        <w:rPr>
          <w:rFonts w:ascii="Arial" w:hAnsi="Arial" w:cs="Arial"/>
          <w:sz w:val="18"/>
          <w:szCs w:val="18"/>
        </w:rPr>
      </w:pPr>
    </w:p>
    <w:tbl>
      <w:tblPr>
        <w:tblStyle w:val="TableGrid"/>
        <w:tblW w:w="0" w:type="auto"/>
        <w:tblLook w:val="04A0" w:firstRow="1" w:lastRow="0" w:firstColumn="1" w:lastColumn="0" w:noHBand="0" w:noVBand="1"/>
      </w:tblPr>
      <w:tblGrid>
        <w:gridCol w:w="2830"/>
        <w:gridCol w:w="6096"/>
        <w:gridCol w:w="1808"/>
      </w:tblGrid>
      <w:tr w:rsidR="0090706F" w:rsidRPr="002E4993" w14:paraId="79538A08" w14:textId="77777777" w:rsidTr="0090706F">
        <w:tc>
          <w:tcPr>
            <w:tcW w:w="2830" w:type="dxa"/>
            <w:tcBorders>
              <w:top w:val="single" w:sz="4" w:space="0" w:color="auto"/>
              <w:left w:val="single" w:sz="4" w:space="0" w:color="auto"/>
              <w:bottom w:val="single" w:sz="4" w:space="0" w:color="auto"/>
              <w:right w:val="single" w:sz="4" w:space="0" w:color="auto"/>
            </w:tcBorders>
            <w:hideMark/>
          </w:tcPr>
          <w:p w14:paraId="678DEDBB" w14:textId="77777777" w:rsidR="0090706F" w:rsidRPr="002E4993" w:rsidRDefault="0090706F">
            <w:pPr>
              <w:tabs>
                <w:tab w:val="num" w:pos="0"/>
              </w:tabs>
              <w:spacing w:after="0" w:line="240" w:lineRule="auto"/>
              <w:rPr>
                <w:rFonts w:ascii="Arial" w:hAnsi="Arial" w:cs="Arial"/>
                <w:sz w:val="18"/>
                <w:szCs w:val="18"/>
              </w:rPr>
            </w:pPr>
            <w:r w:rsidRPr="002E4993">
              <w:rPr>
                <w:rFonts w:ascii="Arial" w:hAnsi="Arial" w:cs="Arial"/>
                <w:sz w:val="18"/>
                <w:szCs w:val="18"/>
              </w:rPr>
              <w:t>Name</w:t>
            </w:r>
          </w:p>
        </w:tc>
        <w:tc>
          <w:tcPr>
            <w:tcW w:w="6096" w:type="dxa"/>
            <w:tcBorders>
              <w:top w:val="single" w:sz="4" w:space="0" w:color="auto"/>
              <w:left w:val="single" w:sz="4" w:space="0" w:color="auto"/>
              <w:bottom w:val="single" w:sz="4" w:space="0" w:color="auto"/>
              <w:right w:val="single" w:sz="4" w:space="0" w:color="auto"/>
            </w:tcBorders>
            <w:hideMark/>
          </w:tcPr>
          <w:p w14:paraId="4AE61339" w14:textId="77777777" w:rsidR="0090706F" w:rsidRPr="002E4993" w:rsidRDefault="0090706F">
            <w:pPr>
              <w:tabs>
                <w:tab w:val="num" w:pos="0"/>
              </w:tabs>
              <w:spacing w:after="0" w:line="240" w:lineRule="auto"/>
              <w:rPr>
                <w:rFonts w:ascii="Arial" w:hAnsi="Arial" w:cs="Arial"/>
                <w:sz w:val="18"/>
                <w:szCs w:val="18"/>
              </w:rPr>
            </w:pPr>
            <w:r w:rsidRPr="002E4993">
              <w:rPr>
                <w:rFonts w:ascii="Arial" w:hAnsi="Arial" w:cs="Arial"/>
                <w:sz w:val="18"/>
                <w:szCs w:val="18"/>
              </w:rPr>
              <w:t>Work Undertaken</w:t>
            </w:r>
          </w:p>
        </w:tc>
        <w:tc>
          <w:tcPr>
            <w:tcW w:w="1808" w:type="dxa"/>
            <w:tcBorders>
              <w:top w:val="single" w:sz="4" w:space="0" w:color="auto"/>
              <w:left w:val="single" w:sz="4" w:space="0" w:color="auto"/>
              <w:bottom w:val="single" w:sz="4" w:space="0" w:color="auto"/>
              <w:right w:val="single" w:sz="4" w:space="0" w:color="auto"/>
            </w:tcBorders>
            <w:hideMark/>
          </w:tcPr>
          <w:p w14:paraId="777C5EF3" w14:textId="77777777" w:rsidR="0090706F" w:rsidRPr="002E4993" w:rsidRDefault="0090706F">
            <w:pPr>
              <w:tabs>
                <w:tab w:val="num" w:pos="0"/>
              </w:tabs>
              <w:spacing w:after="0" w:line="240" w:lineRule="auto"/>
              <w:rPr>
                <w:rFonts w:ascii="Arial" w:hAnsi="Arial" w:cs="Arial"/>
                <w:sz w:val="18"/>
                <w:szCs w:val="18"/>
              </w:rPr>
            </w:pPr>
            <w:r w:rsidRPr="002E4993">
              <w:rPr>
                <w:rFonts w:ascii="Arial" w:hAnsi="Arial" w:cs="Arial"/>
                <w:sz w:val="18"/>
                <w:szCs w:val="18"/>
              </w:rPr>
              <w:t>Approximate Value</w:t>
            </w:r>
          </w:p>
        </w:tc>
      </w:tr>
      <w:tr w:rsidR="0090706F" w:rsidRPr="002E4993" w14:paraId="59192079" w14:textId="77777777" w:rsidTr="0090706F">
        <w:tc>
          <w:tcPr>
            <w:tcW w:w="2830" w:type="dxa"/>
            <w:tcBorders>
              <w:top w:val="single" w:sz="4" w:space="0" w:color="auto"/>
              <w:left w:val="single" w:sz="4" w:space="0" w:color="auto"/>
              <w:bottom w:val="single" w:sz="4" w:space="0" w:color="auto"/>
              <w:right w:val="single" w:sz="4" w:space="0" w:color="auto"/>
            </w:tcBorders>
            <w:hideMark/>
          </w:tcPr>
          <w:p w14:paraId="14E35B8E" w14:textId="69608DEC" w:rsidR="0090706F" w:rsidRPr="002E4993" w:rsidRDefault="001E61F5">
            <w:pPr>
              <w:tabs>
                <w:tab w:val="num" w:pos="0"/>
              </w:tabs>
              <w:spacing w:after="0" w:line="240" w:lineRule="auto"/>
              <w:rPr>
                <w:rFonts w:ascii="Arial" w:hAnsi="Arial" w:cs="Arial"/>
                <w:sz w:val="18"/>
                <w:szCs w:val="18"/>
              </w:rPr>
            </w:pPr>
            <w:r w:rsidRPr="002E4993">
              <w:rPr>
                <w:rFonts w:ascii="Arial" w:hAnsi="Arial" w:cs="Arial"/>
                <w:sz w:val="18"/>
                <w:szCs w:val="18"/>
              </w:rPr>
              <w:t>TBC</w:t>
            </w:r>
          </w:p>
        </w:tc>
        <w:tc>
          <w:tcPr>
            <w:tcW w:w="6096" w:type="dxa"/>
            <w:tcBorders>
              <w:top w:val="single" w:sz="4" w:space="0" w:color="auto"/>
              <w:left w:val="single" w:sz="4" w:space="0" w:color="auto"/>
              <w:bottom w:val="single" w:sz="4" w:space="0" w:color="auto"/>
              <w:right w:val="single" w:sz="4" w:space="0" w:color="auto"/>
            </w:tcBorders>
          </w:tcPr>
          <w:p w14:paraId="713C19CB" w14:textId="77777777" w:rsidR="0090706F" w:rsidRPr="002E4993" w:rsidRDefault="0090706F">
            <w:pPr>
              <w:tabs>
                <w:tab w:val="num" w:pos="0"/>
              </w:tabs>
              <w:spacing w:after="0" w:line="240" w:lineRule="auto"/>
              <w:rPr>
                <w:rFonts w:ascii="Arial" w:hAnsi="Arial" w:cs="Arial"/>
                <w:sz w:val="18"/>
                <w:szCs w:val="18"/>
              </w:rPr>
            </w:pPr>
          </w:p>
        </w:tc>
        <w:tc>
          <w:tcPr>
            <w:tcW w:w="1808" w:type="dxa"/>
            <w:tcBorders>
              <w:top w:val="single" w:sz="4" w:space="0" w:color="auto"/>
              <w:left w:val="single" w:sz="4" w:space="0" w:color="auto"/>
              <w:bottom w:val="single" w:sz="4" w:space="0" w:color="auto"/>
              <w:right w:val="single" w:sz="4" w:space="0" w:color="auto"/>
            </w:tcBorders>
          </w:tcPr>
          <w:p w14:paraId="29B67E54" w14:textId="77777777" w:rsidR="0090706F" w:rsidRPr="002E4993" w:rsidRDefault="0090706F">
            <w:pPr>
              <w:tabs>
                <w:tab w:val="num" w:pos="0"/>
              </w:tabs>
              <w:spacing w:after="0" w:line="240" w:lineRule="auto"/>
              <w:rPr>
                <w:rFonts w:ascii="Arial" w:hAnsi="Arial" w:cs="Arial"/>
                <w:sz w:val="18"/>
                <w:szCs w:val="18"/>
              </w:rPr>
            </w:pPr>
          </w:p>
        </w:tc>
      </w:tr>
    </w:tbl>
    <w:p w14:paraId="33FFB87F" w14:textId="77777777" w:rsidR="0090706F" w:rsidRPr="002E4993" w:rsidRDefault="0090706F" w:rsidP="0090706F">
      <w:pPr>
        <w:tabs>
          <w:tab w:val="num" w:pos="0"/>
        </w:tabs>
        <w:spacing w:after="0" w:line="240" w:lineRule="auto"/>
        <w:rPr>
          <w:rFonts w:ascii="Arial" w:hAnsi="Arial" w:cs="Arial"/>
          <w:sz w:val="18"/>
          <w:szCs w:val="18"/>
        </w:rPr>
      </w:pPr>
    </w:p>
    <w:p w14:paraId="7455A13F" w14:textId="77777777" w:rsidR="0090706F" w:rsidRPr="002E4993" w:rsidRDefault="0090706F" w:rsidP="0090706F">
      <w:pPr>
        <w:tabs>
          <w:tab w:val="num" w:pos="0"/>
        </w:tabs>
        <w:spacing w:after="0" w:line="240" w:lineRule="auto"/>
        <w:rPr>
          <w:rFonts w:ascii="Arial" w:hAnsi="Arial" w:cs="Arial"/>
          <w:sz w:val="18"/>
          <w:szCs w:val="18"/>
        </w:rPr>
      </w:pPr>
      <w:r w:rsidRPr="002E4993">
        <w:rPr>
          <w:rFonts w:ascii="Arial" w:hAnsi="Arial" w:cs="Arial"/>
          <w:sz w:val="18"/>
          <w:szCs w:val="18"/>
        </w:rPr>
        <w:t>The Contractor shall notify the Authority before engaging any further Key Subcontractors.</w:t>
      </w:r>
    </w:p>
    <w:p w14:paraId="1417E82C" w14:textId="77777777" w:rsidR="0090706F" w:rsidRPr="002E4993" w:rsidRDefault="0090706F" w:rsidP="0090706F">
      <w:pPr>
        <w:tabs>
          <w:tab w:val="num" w:pos="0"/>
        </w:tabs>
        <w:spacing w:after="0" w:line="240" w:lineRule="auto"/>
        <w:rPr>
          <w:rFonts w:ascii="Arial" w:hAnsi="Arial" w:cs="Arial"/>
          <w:sz w:val="18"/>
          <w:szCs w:val="18"/>
        </w:rPr>
      </w:pPr>
    </w:p>
    <w:p w14:paraId="3D5939BA" w14:textId="77777777" w:rsidR="00737439" w:rsidRPr="002E4993" w:rsidRDefault="00737439" w:rsidP="00737439">
      <w:pPr>
        <w:tabs>
          <w:tab w:val="left" w:pos="540"/>
        </w:tabs>
        <w:spacing w:after="0" w:line="240" w:lineRule="auto"/>
        <w:ind w:right="-20"/>
        <w:rPr>
          <w:rFonts w:ascii="Arial" w:eastAsia="Arial" w:hAnsi="Arial" w:cs="Arial"/>
          <w:b/>
          <w:bCs/>
          <w:sz w:val="18"/>
          <w:szCs w:val="18"/>
        </w:rPr>
      </w:pPr>
      <w:r w:rsidRPr="002E4993">
        <w:rPr>
          <w:rFonts w:ascii="Arial" w:hAnsi="Arial" w:cs="Arial"/>
          <w:b/>
          <w:bCs/>
          <w:sz w:val="18"/>
          <w:szCs w:val="18"/>
        </w:rPr>
        <w:t>Impediments</w:t>
      </w:r>
    </w:p>
    <w:p w14:paraId="2308784D" w14:textId="77777777" w:rsidR="00737439" w:rsidRPr="002E4993" w:rsidRDefault="00737439" w:rsidP="00737439">
      <w:pPr>
        <w:tabs>
          <w:tab w:val="num" w:pos="0"/>
        </w:tabs>
        <w:spacing w:after="0" w:line="240" w:lineRule="auto"/>
        <w:rPr>
          <w:rFonts w:ascii="Arial" w:hAnsi="Arial" w:cs="Arial"/>
          <w:b/>
          <w:sz w:val="18"/>
          <w:szCs w:val="18"/>
        </w:rPr>
      </w:pPr>
      <w:r w:rsidRPr="002E4993">
        <w:rPr>
          <w:rFonts w:ascii="Arial" w:hAnsi="Arial" w:cs="Arial"/>
          <w:sz w:val="18"/>
          <w:szCs w:val="18"/>
        </w:rPr>
        <w:t xml:space="preserve">The Contractor shall notify the Authority as soon as they become aware of any circumstance which will impact on their ability to deliver any of the requirements or meet any of the stated timescales. </w:t>
      </w:r>
    </w:p>
    <w:bookmarkEnd w:id="92"/>
    <w:p w14:paraId="16FBF2C0" w14:textId="77777777" w:rsidR="00737439" w:rsidRPr="002E4993" w:rsidRDefault="00737439" w:rsidP="00737439">
      <w:pPr>
        <w:spacing w:after="0" w:line="240" w:lineRule="auto"/>
        <w:ind w:left="737" w:right="-20"/>
        <w:rPr>
          <w:rFonts w:ascii="Arial" w:eastAsia="Arial" w:hAnsi="Arial" w:cs="Arial"/>
          <w:spacing w:val="1"/>
          <w:sz w:val="18"/>
          <w:szCs w:val="18"/>
        </w:rPr>
      </w:pPr>
    </w:p>
    <w:p w14:paraId="5A9C5BE2" w14:textId="77777777" w:rsidR="00737439" w:rsidRPr="002E4993" w:rsidRDefault="00737439" w:rsidP="00737439">
      <w:pPr>
        <w:tabs>
          <w:tab w:val="left" w:pos="540"/>
        </w:tabs>
        <w:spacing w:after="0" w:line="240" w:lineRule="auto"/>
        <w:ind w:right="-20"/>
        <w:rPr>
          <w:rFonts w:ascii="Arial" w:eastAsia="Arial" w:hAnsi="Arial" w:cs="Arial"/>
          <w:b/>
          <w:bCs/>
          <w:sz w:val="18"/>
          <w:szCs w:val="18"/>
        </w:rPr>
      </w:pPr>
      <w:r w:rsidRPr="002E4993">
        <w:rPr>
          <w:rFonts w:ascii="Arial" w:eastAsia="Arial" w:hAnsi="Arial" w:cs="Arial"/>
          <w:b/>
          <w:bCs/>
          <w:sz w:val="18"/>
          <w:szCs w:val="18"/>
        </w:rPr>
        <w:lastRenderedPageBreak/>
        <w:t>Tender Proposal</w:t>
      </w:r>
    </w:p>
    <w:p w14:paraId="3B7DC66B" w14:textId="1597E347" w:rsidR="00737439" w:rsidRPr="002E4993" w:rsidRDefault="00737439" w:rsidP="00737439">
      <w:pPr>
        <w:spacing w:after="0" w:line="240" w:lineRule="auto"/>
        <w:rPr>
          <w:rFonts w:ascii="Arial" w:hAnsi="Arial" w:cs="Arial"/>
          <w:sz w:val="18"/>
          <w:szCs w:val="18"/>
        </w:rPr>
      </w:pPr>
      <w:r w:rsidRPr="002E4993">
        <w:rPr>
          <w:rFonts w:ascii="Arial" w:hAnsi="Arial" w:cs="Arial"/>
          <w:sz w:val="18"/>
          <w:szCs w:val="18"/>
        </w:rPr>
        <w:t>Requirements to be delivered in accordance with this contract and, where it does not conflict with this contract, in line with proposal included in tender</w:t>
      </w:r>
      <w:r w:rsidRPr="002E4993">
        <w:rPr>
          <w:rFonts w:ascii="Arial" w:eastAsia="Calibri" w:hAnsi="Arial" w:cs="Arial"/>
          <w:color w:val="FF0000"/>
          <w:sz w:val="18"/>
          <w:szCs w:val="18"/>
        </w:rPr>
        <w:t>.</w:t>
      </w:r>
    </w:p>
    <w:p w14:paraId="6331BE20" w14:textId="77777777" w:rsidR="00737439" w:rsidRPr="002E4993" w:rsidRDefault="00737439" w:rsidP="00737439">
      <w:pPr>
        <w:spacing w:after="0" w:line="240" w:lineRule="auto"/>
        <w:jc w:val="both"/>
        <w:rPr>
          <w:rFonts w:ascii="Arial" w:hAnsi="Arial" w:cs="Arial"/>
          <w:sz w:val="18"/>
          <w:szCs w:val="18"/>
        </w:rPr>
      </w:pPr>
    </w:p>
    <w:p w14:paraId="0657C7DE" w14:textId="77777777" w:rsidR="00737439" w:rsidRPr="002E4993" w:rsidRDefault="00737439" w:rsidP="00737439">
      <w:pPr>
        <w:spacing w:after="0" w:line="240" w:lineRule="auto"/>
        <w:jc w:val="both"/>
        <w:rPr>
          <w:rFonts w:ascii="Arial" w:hAnsi="Arial" w:cs="Arial"/>
          <w:sz w:val="18"/>
          <w:szCs w:val="18"/>
        </w:rPr>
      </w:pPr>
      <w:r w:rsidRPr="002E4993">
        <w:rPr>
          <w:rFonts w:ascii="Arial" w:eastAsia="Arial" w:hAnsi="Arial" w:cs="Arial"/>
          <w:b/>
          <w:bCs/>
          <w:sz w:val="18"/>
          <w:szCs w:val="18"/>
        </w:rPr>
        <w:t xml:space="preserve">Performance Management </w:t>
      </w:r>
    </w:p>
    <w:p w14:paraId="34D43A75" w14:textId="50FD6740" w:rsidR="00877D0D" w:rsidRPr="002E4993" w:rsidRDefault="00877D0D" w:rsidP="00877D0D">
      <w:pPr>
        <w:tabs>
          <w:tab w:val="num" w:pos="0"/>
        </w:tabs>
        <w:spacing w:after="0" w:line="240" w:lineRule="auto"/>
        <w:rPr>
          <w:rFonts w:ascii="Arial" w:hAnsi="Arial" w:cs="Arial"/>
          <w:color w:val="FF0000"/>
          <w:sz w:val="18"/>
          <w:szCs w:val="18"/>
        </w:rPr>
      </w:pPr>
      <w:r w:rsidRPr="002E4993">
        <w:rPr>
          <w:rFonts w:ascii="Arial" w:hAnsi="Arial" w:cs="Arial"/>
          <w:color w:val="000000" w:themeColor="text1"/>
          <w:sz w:val="18"/>
          <w:szCs w:val="18"/>
        </w:rPr>
        <w:t xml:space="preserve">A date for delivery of goods or completion of each service will be stated in the contract or agreed between the Authority and the Contractor. Where this is not met by the Contractor, goods are not delivered or services are not completed, until after any stated or agreed date (unless the Authority accepts that circumstances were outside of the control of the Contractor), the Authority reserves the right to deduct </w:t>
      </w:r>
      <w:r w:rsidR="00A87640" w:rsidRPr="00A87640">
        <w:rPr>
          <w:rFonts w:ascii="Arial" w:hAnsi="Arial" w:cs="Arial"/>
          <w:sz w:val="18"/>
          <w:szCs w:val="18"/>
        </w:rPr>
        <w:t>5</w:t>
      </w:r>
      <w:r w:rsidRPr="00A87640">
        <w:rPr>
          <w:rFonts w:ascii="Arial" w:hAnsi="Arial" w:cs="Arial"/>
          <w:sz w:val="18"/>
          <w:szCs w:val="18"/>
        </w:rPr>
        <w:t xml:space="preserve">% of the payment due for those services for each week or portion of a week </w:t>
      </w:r>
      <w:r w:rsidRPr="002E4993">
        <w:rPr>
          <w:rFonts w:ascii="Arial" w:hAnsi="Arial" w:cs="Arial"/>
          <w:color w:val="000000" w:themeColor="text1"/>
          <w:sz w:val="18"/>
          <w:szCs w:val="18"/>
        </w:rPr>
        <w:t>that passes before the services are completed.</w:t>
      </w:r>
    </w:p>
    <w:p w14:paraId="0D48CCDF" w14:textId="77777777" w:rsidR="00737439" w:rsidRPr="002E4993" w:rsidRDefault="00737439" w:rsidP="00737439">
      <w:pPr>
        <w:tabs>
          <w:tab w:val="num" w:pos="0"/>
        </w:tabs>
        <w:spacing w:after="0" w:line="240" w:lineRule="auto"/>
        <w:rPr>
          <w:rFonts w:ascii="Arial" w:hAnsi="Arial" w:cs="Arial"/>
          <w:color w:val="FF0000"/>
          <w:sz w:val="18"/>
          <w:szCs w:val="18"/>
        </w:rPr>
      </w:pPr>
    </w:p>
    <w:p w14:paraId="4AF2FCCC" w14:textId="77777777" w:rsidR="00440E46" w:rsidRPr="002E4993" w:rsidRDefault="00440E46" w:rsidP="00440E46">
      <w:pPr>
        <w:tabs>
          <w:tab w:val="num" w:pos="0"/>
        </w:tabs>
        <w:spacing w:after="0" w:line="240" w:lineRule="auto"/>
        <w:rPr>
          <w:rFonts w:ascii="Arial" w:hAnsi="Arial" w:cs="Arial"/>
          <w:color w:val="000000" w:themeColor="text1"/>
          <w:sz w:val="18"/>
          <w:szCs w:val="18"/>
        </w:rPr>
      </w:pPr>
      <w:r w:rsidRPr="002E4993">
        <w:rPr>
          <w:rFonts w:ascii="Arial" w:hAnsi="Arial" w:cs="Arial"/>
          <w:color w:val="000000" w:themeColor="text1"/>
          <w:sz w:val="18"/>
          <w:szCs w:val="18"/>
        </w:rPr>
        <w:t>If, at any time, any of the goods or services provided under the Contract do not meet the required standard or quality then the Authority will not be obligated to buy any more services unless it is satisfied that the required standard or quality will be met.</w:t>
      </w:r>
    </w:p>
    <w:p w14:paraId="66D8F94C" w14:textId="77777777" w:rsidR="00440E46" w:rsidRPr="002E4993" w:rsidRDefault="00440E46" w:rsidP="00440E46">
      <w:pPr>
        <w:tabs>
          <w:tab w:val="num" w:pos="0"/>
        </w:tabs>
        <w:spacing w:after="0" w:line="240" w:lineRule="auto"/>
        <w:rPr>
          <w:rFonts w:ascii="Arial" w:hAnsi="Arial" w:cs="Arial"/>
          <w:color w:val="000000" w:themeColor="text1"/>
          <w:sz w:val="18"/>
          <w:szCs w:val="18"/>
        </w:rPr>
      </w:pPr>
    </w:p>
    <w:p w14:paraId="2CE0B49F" w14:textId="77777777" w:rsidR="00440E46" w:rsidRPr="00A87640" w:rsidRDefault="00440E46" w:rsidP="00440E46">
      <w:pPr>
        <w:spacing w:after="0" w:line="240" w:lineRule="auto"/>
        <w:rPr>
          <w:rFonts w:ascii="Arial" w:hAnsi="Arial" w:cs="Arial"/>
          <w:sz w:val="18"/>
          <w:szCs w:val="18"/>
        </w:rPr>
      </w:pPr>
      <w:r w:rsidRPr="00A87640">
        <w:rPr>
          <w:rFonts w:ascii="Arial" w:hAnsi="Arial" w:cs="Arial"/>
          <w:sz w:val="18"/>
          <w:szCs w:val="18"/>
        </w:rPr>
        <w:t xml:space="preserve">Where the Contractor is unable to provide the required goods/services within the timescales required, the Authority shall be entitled to procure those goods/services from other providers. </w:t>
      </w:r>
    </w:p>
    <w:p w14:paraId="437E13B3" w14:textId="77777777" w:rsidR="00440E46" w:rsidRPr="00A87640" w:rsidRDefault="00440E46" w:rsidP="00440E46">
      <w:pPr>
        <w:spacing w:after="0" w:line="240" w:lineRule="auto"/>
        <w:rPr>
          <w:rFonts w:ascii="Arial" w:hAnsi="Arial" w:cs="Arial"/>
          <w:sz w:val="18"/>
          <w:szCs w:val="18"/>
        </w:rPr>
      </w:pPr>
    </w:p>
    <w:p w14:paraId="56C68EFF" w14:textId="77777777" w:rsidR="00440E46" w:rsidRPr="00A87640" w:rsidRDefault="00440E46" w:rsidP="00440E46">
      <w:pPr>
        <w:spacing w:after="0" w:line="240" w:lineRule="auto"/>
        <w:rPr>
          <w:rFonts w:ascii="Arial" w:hAnsi="Arial" w:cs="Arial"/>
          <w:sz w:val="18"/>
          <w:szCs w:val="18"/>
        </w:rPr>
      </w:pPr>
      <w:r w:rsidRPr="00A87640">
        <w:rPr>
          <w:rFonts w:ascii="Arial" w:hAnsi="Arial" w:cs="Arial"/>
          <w:sz w:val="18"/>
          <w:szCs w:val="18"/>
        </w:rPr>
        <w:t xml:space="preserve">If the Authority </w:t>
      </w:r>
      <w:proofErr w:type="gramStart"/>
      <w:r w:rsidRPr="00A87640">
        <w:rPr>
          <w:rFonts w:ascii="Arial" w:hAnsi="Arial" w:cs="Arial"/>
          <w:sz w:val="18"/>
          <w:szCs w:val="18"/>
        </w:rPr>
        <w:t>is able to</w:t>
      </w:r>
      <w:proofErr w:type="gramEnd"/>
      <w:r w:rsidRPr="00A87640">
        <w:rPr>
          <w:rFonts w:ascii="Arial" w:hAnsi="Arial" w:cs="Arial"/>
          <w:sz w:val="18"/>
          <w:szCs w:val="18"/>
        </w:rPr>
        <w:t xml:space="preserve"> procure goods/services, which are similar to those listed in this contract, at significantly lower prices than those listed in this contract then the Authority shall be entitled to ask the Contractor to provide a reduced price and/or shall be entitled to procure those goods/services from other providers.</w:t>
      </w:r>
    </w:p>
    <w:p w14:paraId="1A68A5BB" w14:textId="77777777" w:rsidR="00440E46" w:rsidRPr="00A87640" w:rsidRDefault="00440E46" w:rsidP="00440E46">
      <w:pPr>
        <w:spacing w:after="0" w:line="240" w:lineRule="auto"/>
        <w:rPr>
          <w:rFonts w:ascii="Arial" w:hAnsi="Arial" w:cs="Arial"/>
          <w:sz w:val="18"/>
          <w:szCs w:val="18"/>
        </w:rPr>
      </w:pPr>
    </w:p>
    <w:p w14:paraId="3BAAA949" w14:textId="77777777" w:rsidR="00440E46" w:rsidRPr="002E4993" w:rsidRDefault="00440E46" w:rsidP="00440E46">
      <w:pPr>
        <w:spacing w:after="0" w:line="240" w:lineRule="auto"/>
        <w:rPr>
          <w:rFonts w:ascii="Arial" w:hAnsi="Arial" w:cs="Arial"/>
          <w:color w:val="FF0000"/>
          <w:sz w:val="18"/>
          <w:szCs w:val="18"/>
        </w:rPr>
      </w:pPr>
      <w:r w:rsidRPr="00A87640">
        <w:rPr>
          <w:rFonts w:ascii="Arial" w:hAnsi="Arial" w:cs="Arial"/>
          <w:sz w:val="18"/>
          <w:szCs w:val="18"/>
        </w:rPr>
        <w:t xml:space="preserve">If, </w:t>
      </w:r>
      <w:proofErr w:type="gramStart"/>
      <w:r w:rsidRPr="00A87640">
        <w:rPr>
          <w:rFonts w:ascii="Arial" w:hAnsi="Arial" w:cs="Arial"/>
          <w:sz w:val="18"/>
          <w:szCs w:val="18"/>
        </w:rPr>
        <w:t>in order to</w:t>
      </w:r>
      <w:proofErr w:type="gramEnd"/>
      <w:r w:rsidRPr="00A87640">
        <w:rPr>
          <w:rFonts w:ascii="Arial" w:hAnsi="Arial" w:cs="Arial"/>
          <w:sz w:val="18"/>
          <w:szCs w:val="18"/>
        </w:rPr>
        <w:t xml:space="preserve"> deliver the goods/services, the Contractor sources anything through their supply chain subcontractors they shall not charge any additional mark up or profit, on those costs they have paid, when calculating prices to be charged to the Authority.</w:t>
      </w:r>
    </w:p>
    <w:p w14:paraId="1D2D31C2" w14:textId="77777777" w:rsidR="00440E46" w:rsidRPr="002E4993" w:rsidRDefault="00440E46" w:rsidP="00440E46">
      <w:pPr>
        <w:tabs>
          <w:tab w:val="num" w:pos="0"/>
        </w:tabs>
        <w:spacing w:after="0" w:line="240" w:lineRule="auto"/>
        <w:rPr>
          <w:rFonts w:ascii="Arial" w:hAnsi="Arial" w:cs="Arial"/>
          <w:color w:val="000000" w:themeColor="text1"/>
          <w:sz w:val="18"/>
          <w:szCs w:val="18"/>
        </w:rPr>
      </w:pPr>
    </w:p>
    <w:p w14:paraId="366304B3" w14:textId="77777777" w:rsidR="00737439" w:rsidRPr="002E4993" w:rsidRDefault="00737439" w:rsidP="00737439">
      <w:pPr>
        <w:spacing w:after="0" w:line="240" w:lineRule="auto"/>
        <w:rPr>
          <w:rFonts w:ascii="Arial" w:hAnsi="Arial" w:cs="Arial"/>
          <w:sz w:val="18"/>
          <w:szCs w:val="18"/>
        </w:rPr>
      </w:pPr>
    </w:p>
    <w:p w14:paraId="67CBA07B" w14:textId="77777777" w:rsidR="00F200F5" w:rsidRPr="002E4993" w:rsidRDefault="00F200F5" w:rsidP="00FA43D5">
      <w:pPr>
        <w:spacing w:before="66" w:after="0" w:line="361" w:lineRule="exact"/>
        <w:ind w:right="-20"/>
        <w:rPr>
          <w:rFonts w:ascii="Arial" w:eastAsia="Arial" w:hAnsi="Arial" w:cs="Arial"/>
          <w:b/>
          <w:bCs/>
          <w:spacing w:val="-2"/>
          <w:position w:val="-1"/>
          <w:sz w:val="18"/>
          <w:szCs w:val="18"/>
          <w:lang w:val="en-GB" w:eastAsia="en-GB"/>
        </w:rPr>
        <w:sectPr w:rsidR="00F200F5" w:rsidRPr="002E4993" w:rsidSect="006E1D00">
          <w:type w:val="nextColumn"/>
          <w:pgSz w:w="11940" w:h="16860"/>
          <w:pgMar w:top="567" w:right="567" w:bottom="567" w:left="567" w:header="567" w:footer="567" w:gutter="0"/>
          <w:cols w:space="292"/>
        </w:sectPr>
      </w:pPr>
    </w:p>
    <w:p w14:paraId="5638E040" w14:textId="77777777" w:rsidR="001746B0" w:rsidRDefault="001746B0" w:rsidP="00440E46">
      <w:pPr>
        <w:spacing w:before="66" w:after="0" w:line="361" w:lineRule="exact"/>
        <w:ind w:right="-20"/>
        <w:rPr>
          <w:rFonts w:ascii="Arial" w:eastAsia="Arial" w:hAnsi="Arial" w:cs="Arial"/>
          <w:b/>
          <w:bCs/>
          <w:spacing w:val="-2"/>
          <w:position w:val="-1"/>
          <w:sz w:val="32"/>
          <w:szCs w:val="32"/>
          <w:lang w:val="en-GB" w:eastAsia="en-GB"/>
        </w:rPr>
      </w:pPr>
    </w:p>
    <w:sectPr w:rsidR="001746B0" w:rsidSect="00F200F5">
      <w:type w:val="continuous"/>
      <w:pgSz w:w="11940" w:h="16860"/>
      <w:pgMar w:top="567" w:right="567" w:bottom="567" w:left="567" w:header="567" w:footer="567" w:gutter="0"/>
      <w:cols w:num="2" w:space="720" w:equalWidth="0">
        <w:col w:w="5236" w:space="292"/>
        <w:col w:w="527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2ED09" w14:textId="77777777" w:rsidR="0088443F" w:rsidRDefault="0088443F" w:rsidP="00BD52A6">
      <w:pPr>
        <w:spacing w:after="0" w:line="240" w:lineRule="auto"/>
      </w:pPr>
      <w:r>
        <w:separator/>
      </w:r>
    </w:p>
  </w:endnote>
  <w:endnote w:type="continuationSeparator" w:id="0">
    <w:p w14:paraId="0CAD5E8E" w14:textId="77777777" w:rsidR="0088443F" w:rsidRDefault="0088443F" w:rsidP="00BD5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D4355" w14:textId="754A023D" w:rsidR="00ED28F5" w:rsidRPr="006246ED" w:rsidRDefault="00ED28F5" w:rsidP="006246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43D93" w14:textId="270FE47A" w:rsidR="00ED28F5" w:rsidRPr="008B4B05" w:rsidRDefault="00ED28F5" w:rsidP="006246ED">
    <w:pPr>
      <w:pStyle w:val="Footer"/>
      <w:tabs>
        <w:tab w:val="center" w:pos="4350"/>
        <w:tab w:val="left" w:pos="5480"/>
      </w:tabs>
      <w:ind w:right="360"/>
      <w:rPr>
        <w:rFonts w:ascii="Arial" w:hAnsi="Arial" w:cs="Arial"/>
        <w:color w:val="000000" w:themeColor="text1"/>
      </w:rPr>
    </w:pPr>
    <w:r>
      <w:rPr>
        <w:rStyle w:val="PageNumber"/>
        <w:rFonts w:cs="Arial"/>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11A5F" w14:textId="76F7AE40" w:rsidR="005942D7" w:rsidRPr="005942D7" w:rsidRDefault="005942D7" w:rsidP="005942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6BA6B" w14:textId="77777777" w:rsidR="0088443F" w:rsidRDefault="0088443F" w:rsidP="00BD52A6">
      <w:pPr>
        <w:spacing w:after="0" w:line="240" w:lineRule="auto"/>
      </w:pPr>
      <w:r>
        <w:separator/>
      </w:r>
    </w:p>
  </w:footnote>
  <w:footnote w:type="continuationSeparator" w:id="0">
    <w:p w14:paraId="37656C96" w14:textId="77777777" w:rsidR="0088443F" w:rsidRDefault="0088443F" w:rsidP="00BD52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08178" w14:textId="3F0981B6" w:rsidR="0088153B" w:rsidRPr="00AA55D1" w:rsidRDefault="0088153B" w:rsidP="009828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6F006" w14:textId="45198A19" w:rsidR="00ED28F5" w:rsidRPr="006246ED" w:rsidRDefault="00ED28F5" w:rsidP="006246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AE531" w14:textId="058B8481" w:rsidR="00ED28F5" w:rsidRPr="006246ED" w:rsidRDefault="00ED28F5" w:rsidP="006246ED">
    <w:pPr>
      <w:pStyle w:val="Header"/>
    </w:pPr>
    <w:r w:rsidRPr="006246ED">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27707" w14:textId="55DC41B0" w:rsidR="005942D7" w:rsidRPr="000E03F4" w:rsidRDefault="005942D7" w:rsidP="005942D7">
    <w:pPr>
      <w:tabs>
        <w:tab w:val="center" w:pos="4513"/>
        <w:tab w:val="right" w:pos="9026"/>
      </w:tabs>
      <w:spacing w:after="0"/>
      <w:rPr>
        <w:rFonts w:ascii="Arial" w:hAnsi="Arial" w:cs="Arial"/>
        <w:sz w:val="19"/>
        <w:szCs w:val="19"/>
      </w:rPr>
    </w:pPr>
    <w:r>
      <w:rPr>
        <w:rFonts w:ascii="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0168"/>
    <w:multiLevelType w:val="multilevel"/>
    <w:tmpl w:val="9AE01914"/>
    <w:lvl w:ilvl="0">
      <w:start w:val="1"/>
      <w:numFmt w:val="decimal"/>
      <w:lvlText w:val="D%1."/>
      <w:lvlJc w:val="left"/>
      <w:pPr>
        <w:tabs>
          <w:tab w:val="num" w:pos="567"/>
        </w:tabs>
        <w:ind w:left="0" w:firstLine="0"/>
      </w:pPr>
      <w:rPr>
        <w:rFonts w:ascii="Arial" w:hAnsi="Arial" w:cs="Times New Roman" w:hint="default"/>
        <w:b w:val="0"/>
        <w:i w:val="0"/>
        <w:color w:val="auto"/>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 w15:restartNumberingAfterBreak="0">
    <w:nsid w:val="05F3664B"/>
    <w:multiLevelType w:val="multilevel"/>
    <w:tmpl w:val="13DE9AA4"/>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2E24D8"/>
    <w:multiLevelType w:val="multilevel"/>
    <w:tmpl w:val="664A9A38"/>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A43530"/>
    <w:multiLevelType w:val="multilevel"/>
    <w:tmpl w:val="87263396"/>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5" w15:restartNumberingAfterBreak="0">
    <w:nsid w:val="0D5B00D4"/>
    <w:multiLevelType w:val="hybridMultilevel"/>
    <w:tmpl w:val="6A3CF862"/>
    <w:lvl w:ilvl="0" w:tplc="B584206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41F2043"/>
    <w:multiLevelType w:val="hybridMultilevel"/>
    <w:tmpl w:val="0BA2B82C"/>
    <w:lvl w:ilvl="0" w:tplc="0809001B">
      <w:start w:val="1"/>
      <w:numFmt w:val="lowerRoman"/>
      <w:lvlText w:val="%1."/>
      <w:lvlJc w:val="right"/>
      <w:pPr>
        <w:ind w:left="720" w:hanging="360"/>
      </w:pPr>
      <w:rPr>
        <w:rFonts w:hint="default"/>
      </w:rPr>
    </w:lvl>
    <w:lvl w:ilvl="1" w:tplc="864E0964">
      <w:start w:val="1"/>
      <w:numFmt w:val="lowerLetter"/>
      <w:lvlText w:val="%2."/>
      <w:lvlJc w:val="left"/>
      <w:pPr>
        <w:ind w:left="1440" w:hanging="360"/>
      </w:pPr>
    </w:lvl>
    <w:lvl w:ilvl="2" w:tplc="9F3415F0">
      <w:start w:val="1"/>
      <w:numFmt w:val="lowerRoman"/>
      <w:lvlText w:val="%3."/>
      <w:lvlJc w:val="right"/>
      <w:pPr>
        <w:ind w:left="2160" w:hanging="180"/>
      </w:pPr>
    </w:lvl>
    <w:lvl w:ilvl="3" w:tplc="0FAC905A">
      <w:start w:val="1"/>
      <w:numFmt w:val="decimal"/>
      <w:lvlText w:val="%4."/>
      <w:lvlJc w:val="left"/>
      <w:pPr>
        <w:ind w:left="2880" w:hanging="360"/>
      </w:pPr>
    </w:lvl>
    <w:lvl w:ilvl="4" w:tplc="47867518">
      <w:start w:val="1"/>
      <w:numFmt w:val="lowerLetter"/>
      <w:lvlText w:val="%5."/>
      <w:lvlJc w:val="left"/>
      <w:pPr>
        <w:ind w:left="3600" w:hanging="360"/>
      </w:pPr>
    </w:lvl>
    <w:lvl w:ilvl="5" w:tplc="772A22C4">
      <w:start w:val="1"/>
      <w:numFmt w:val="lowerRoman"/>
      <w:lvlText w:val="%6."/>
      <w:lvlJc w:val="right"/>
      <w:pPr>
        <w:ind w:left="4320" w:hanging="180"/>
      </w:pPr>
    </w:lvl>
    <w:lvl w:ilvl="6" w:tplc="1B2A8C2A">
      <w:start w:val="1"/>
      <w:numFmt w:val="decimal"/>
      <w:lvlText w:val="%7."/>
      <w:lvlJc w:val="left"/>
      <w:pPr>
        <w:ind w:left="5040" w:hanging="360"/>
      </w:pPr>
    </w:lvl>
    <w:lvl w:ilvl="7" w:tplc="8F9602A0">
      <w:start w:val="1"/>
      <w:numFmt w:val="lowerLetter"/>
      <w:lvlText w:val="%8."/>
      <w:lvlJc w:val="left"/>
      <w:pPr>
        <w:ind w:left="5760" w:hanging="360"/>
      </w:pPr>
    </w:lvl>
    <w:lvl w:ilvl="8" w:tplc="3146CDD2">
      <w:start w:val="1"/>
      <w:numFmt w:val="lowerRoman"/>
      <w:lvlText w:val="%9."/>
      <w:lvlJc w:val="right"/>
      <w:pPr>
        <w:ind w:left="6480" w:hanging="180"/>
      </w:pPr>
    </w:lvl>
  </w:abstractNum>
  <w:abstractNum w:abstractNumId="7" w15:restartNumberingAfterBreak="0">
    <w:nsid w:val="20B91B46"/>
    <w:multiLevelType w:val="multilevel"/>
    <w:tmpl w:val="12FCCDC8"/>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1D408D6"/>
    <w:multiLevelType w:val="hybridMultilevel"/>
    <w:tmpl w:val="5B401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2669382F"/>
    <w:multiLevelType w:val="multilevel"/>
    <w:tmpl w:val="5A8C33C4"/>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9A566C0"/>
    <w:multiLevelType w:val="hybridMultilevel"/>
    <w:tmpl w:val="4262F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C224914"/>
    <w:multiLevelType w:val="multilevel"/>
    <w:tmpl w:val="87043230"/>
    <w:lvl w:ilvl="0">
      <w:start w:val="1"/>
      <w:numFmt w:val="decimal"/>
      <w:lvlText w:val="(%1)"/>
      <w:lvlJc w:val="left"/>
      <w:pPr>
        <w:tabs>
          <w:tab w:val="left" w:pos="432"/>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C67354F"/>
    <w:multiLevelType w:val="multilevel"/>
    <w:tmpl w:val="C61468D2"/>
    <w:lvl w:ilvl="0">
      <w:start w:val="1"/>
      <w:numFmt w:val="decimal"/>
      <w:lvlText w:val="(%1)"/>
      <w:lvlJc w:val="left"/>
      <w:pPr>
        <w:tabs>
          <w:tab w:val="left" w:pos="432"/>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8426DD"/>
    <w:multiLevelType w:val="multilevel"/>
    <w:tmpl w:val="43CA05C6"/>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41A065B"/>
    <w:multiLevelType w:val="hybridMultilevel"/>
    <w:tmpl w:val="0ECE4E08"/>
    <w:lvl w:ilvl="0" w:tplc="FEC4539C">
      <w:start w:val="1"/>
      <w:numFmt w:val="decimal"/>
      <w:lvlText w:val="%1."/>
      <w:lvlJc w:val="left"/>
      <w:pPr>
        <w:tabs>
          <w:tab w:val="num" w:pos="709"/>
        </w:tabs>
        <w:ind w:left="709" w:hanging="709"/>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7D6503A"/>
    <w:multiLevelType w:val="hybridMultilevel"/>
    <w:tmpl w:val="19040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18" w15:restartNumberingAfterBreak="0">
    <w:nsid w:val="3EDA6BB1"/>
    <w:multiLevelType w:val="multilevel"/>
    <w:tmpl w:val="85E2C386"/>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1715D61"/>
    <w:multiLevelType w:val="hybridMultilevel"/>
    <w:tmpl w:val="448CF9F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440C3EB9"/>
    <w:multiLevelType w:val="hybridMultilevel"/>
    <w:tmpl w:val="FB92B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AE5611"/>
    <w:multiLevelType w:val="hybridMultilevel"/>
    <w:tmpl w:val="26FE2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7A2517"/>
    <w:multiLevelType w:val="multilevel"/>
    <w:tmpl w:val="30022CFA"/>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A84015C"/>
    <w:multiLevelType w:val="multilevel"/>
    <w:tmpl w:val="C8642314"/>
    <w:lvl w:ilvl="0">
      <w:start w:val="1"/>
      <w:numFmt w:val="decimal"/>
      <w:lvlText w:val="(%1)"/>
      <w:lvlJc w:val="left"/>
      <w:pPr>
        <w:tabs>
          <w:tab w:val="left" w:pos="432"/>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CAD513A"/>
    <w:multiLevelType w:val="multilevel"/>
    <w:tmpl w:val="C3948DFC"/>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27" w15:restartNumberingAfterBreak="0">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28" w15:restartNumberingAfterBreak="0">
    <w:nsid w:val="5699763D"/>
    <w:multiLevelType w:val="multilevel"/>
    <w:tmpl w:val="B290D0DE"/>
    <w:lvl w:ilvl="0">
      <w:start w:val="1"/>
      <w:numFmt w:val="decimal"/>
      <w:lvlText w:val="(%1)"/>
      <w:lvlJc w:val="left"/>
      <w:pPr>
        <w:tabs>
          <w:tab w:val="left" w:pos="432"/>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9637B82"/>
    <w:multiLevelType w:val="hybridMultilevel"/>
    <w:tmpl w:val="DECCEB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A954ECE"/>
    <w:multiLevelType w:val="hybridMultilevel"/>
    <w:tmpl w:val="CA36366C"/>
    <w:lvl w:ilvl="0" w:tplc="980CA8C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B1F7AB4"/>
    <w:multiLevelType w:val="multilevel"/>
    <w:tmpl w:val="4B94EF52"/>
    <w:lvl w:ilvl="0">
      <w:start w:val="1"/>
      <w:numFmt w:val="decimal"/>
      <w:lvlText w:val="(%1)"/>
      <w:lvlJc w:val="left"/>
      <w:pPr>
        <w:tabs>
          <w:tab w:val="left" w:pos="432"/>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DAB2CC2"/>
    <w:multiLevelType w:val="multilevel"/>
    <w:tmpl w:val="89AABB48"/>
    <w:lvl w:ilvl="0">
      <w:start w:val="1"/>
      <w:numFmt w:val="decimal"/>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8E019BC"/>
    <w:multiLevelType w:val="multilevel"/>
    <w:tmpl w:val="FC303F5A"/>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8F55F1A"/>
    <w:multiLevelType w:val="hybridMultilevel"/>
    <w:tmpl w:val="B190674E"/>
    <w:lvl w:ilvl="0" w:tplc="8604AF90">
      <w:start w:val="1"/>
      <w:numFmt w:val="lowerLetter"/>
      <w:lvlText w:val="%1)"/>
      <w:lvlJc w:val="left"/>
      <w:pPr>
        <w:ind w:left="720" w:hanging="360"/>
      </w:pPr>
      <w:rPr>
        <w:rFonts w:ascii="Arial" w:hAnsi="Arial" w:cs="Arial" w:hint="default"/>
        <w:b w:val="0"/>
        <w:bCs/>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37" w15:restartNumberingAfterBreak="0">
    <w:nsid w:val="6A254919"/>
    <w:multiLevelType w:val="hybridMultilevel"/>
    <w:tmpl w:val="27205C5E"/>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38" w15:restartNumberingAfterBreak="0">
    <w:nsid w:val="6CEB3109"/>
    <w:multiLevelType w:val="multilevel"/>
    <w:tmpl w:val="B186DBF4"/>
    <w:lvl w:ilvl="0">
      <w:start w:val="1"/>
      <w:numFmt w:val="lowerLetter"/>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EC95240"/>
    <w:multiLevelType w:val="hybridMultilevel"/>
    <w:tmpl w:val="744E308A"/>
    <w:styleLink w:val="Style2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8D3002"/>
    <w:multiLevelType w:val="multilevel"/>
    <w:tmpl w:val="DA5CAF70"/>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139569B"/>
    <w:multiLevelType w:val="hybridMultilevel"/>
    <w:tmpl w:val="9B1CF6A8"/>
    <w:lvl w:ilvl="0" w:tplc="FEC4539C">
      <w:start w:val="1"/>
      <w:numFmt w:val="decimal"/>
      <w:lvlText w:val="%1."/>
      <w:lvlJc w:val="left"/>
      <w:pPr>
        <w:tabs>
          <w:tab w:val="num" w:pos="2126"/>
        </w:tabs>
        <w:ind w:left="2126" w:hanging="709"/>
      </w:pPr>
      <w:rPr>
        <w:rFonts w:hint="default"/>
      </w:rPr>
    </w:lvl>
    <w:lvl w:ilvl="1" w:tplc="AFE4479E">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728D5BD0"/>
    <w:multiLevelType w:val="multilevel"/>
    <w:tmpl w:val="0194D830"/>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41925C3"/>
    <w:multiLevelType w:val="hybridMultilevel"/>
    <w:tmpl w:val="B86A744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784D79D0"/>
    <w:multiLevelType w:val="multilevel"/>
    <w:tmpl w:val="DD383A1A"/>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8775018"/>
    <w:multiLevelType w:val="multilevel"/>
    <w:tmpl w:val="BDFC0796"/>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97C640B"/>
    <w:multiLevelType w:val="singleLevel"/>
    <w:tmpl w:val="49407E20"/>
    <w:lvl w:ilvl="0">
      <w:start w:val="6"/>
      <w:numFmt w:val="decimal"/>
      <w:lvlText w:val="%1."/>
      <w:lvlJc w:val="left"/>
      <w:pPr>
        <w:tabs>
          <w:tab w:val="num" w:pos="360"/>
        </w:tabs>
        <w:ind w:left="360" w:hanging="360"/>
      </w:pPr>
      <w:rPr>
        <w:rFonts w:hint="default"/>
      </w:rPr>
    </w:lvl>
  </w:abstractNum>
  <w:abstractNum w:abstractNumId="47" w15:restartNumberingAfterBreak="0">
    <w:nsid w:val="7AD50D28"/>
    <w:multiLevelType w:val="multilevel"/>
    <w:tmpl w:val="AE187BF0"/>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CA7573A"/>
    <w:multiLevelType w:val="hybridMultilevel"/>
    <w:tmpl w:val="628068D0"/>
    <w:lvl w:ilvl="0" w:tplc="BE881440">
      <w:start w:val="1"/>
      <w:numFmt w:val="decimal"/>
      <w:lvlText w:val="(%1)"/>
      <w:lvlJc w:val="left"/>
      <w:pPr>
        <w:ind w:left="1473" w:hanging="360"/>
      </w:pPr>
      <w:rPr>
        <w:rFonts w:hint="default"/>
      </w:rPr>
    </w:lvl>
    <w:lvl w:ilvl="1" w:tplc="08090019" w:tentative="1">
      <w:start w:val="1"/>
      <w:numFmt w:val="lowerLetter"/>
      <w:lvlText w:val="%2."/>
      <w:lvlJc w:val="left"/>
      <w:pPr>
        <w:ind w:left="2193" w:hanging="360"/>
      </w:pPr>
    </w:lvl>
    <w:lvl w:ilvl="2" w:tplc="0809001B" w:tentative="1">
      <w:start w:val="1"/>
      <w:numFmt w:val="lowerRoman"/>
      <w:lvlText w:val="%3."/>
      <w:lvlJc w:val="right"/>
      <w:pPr>
        <w:ind w:left="2913" w:hanging="180"/>
      </w:pPr>
    </w:lvl>
    <w:lvl w:ilvl="3" w:tplc="0809000F" w:tentative="1">
      <w:start w:val="1"/>
      <w:numFmt w:val="decimal"/>
      <w:lvlText w:val="%4."/>
      <w:lvlJc w:val="left"/>
      <w:pPr>
        <w:ind w:left="3633" w:hanging="360"/>
      </w:pPr>
    </w:lvl>
    <w:lvl w:ilvl="4" w:tplc="08090019" w:tentative="1">
      <w:start w:val="1"/>
      <w:numFmt w:val="lowerLetter"/>
      <w:lvlText w:val="%5."/>
      <w:lvlJc w:val="left"/>
      <w:pPr>
        <w:ind w:left="4353" w:hanging="360"/>
      </w:pPr>
    </w:lvl>
    <w:lvl w:ilvl="5" w:tplc="0809001B" w:tentative="1">
      <w:start w:val="1"/>
      <w:numFmt w:val="lowerRoman"/>
      <w:lvlText w:val="%6."/>
      <w:lvlJc w:val="right"/>
      <w:pPr>
        <w:ind w:left="5073" w:hanging="180"/>
      </w:pPr>
    </w:lvl>
    <w:lvl w:ilvl="6" w:tplc="0809000F" w:tentative="1">
      <w:start w:val="1"/>
      <w:numFmt w:val="decimal"/>
      <w:lvlText w:val="%7."/>
      <w:lvlJc w:val="left"/>
      <w:pPr>
        <w:ind w:left="5793" w:hanging="360"/>
      </w:pPr>
    </w:lvl>
    <w:lvl w:ilvl="7" w:tplc="08090019" w:tentative="1">
      <w:start w:val="1"/>
      <w:numFmt w:val="lowerLetter"/>
      <w:lvlText w:val="%8."/>
      <w:lvlJc w:val="left"/>
      <w:pPr>
        <w:ind w:left="6513" w:hanging="360"/>
      </w:pPr>
    </w:lvl>
    <w:lvl w:ilvl="8" w:tplc="0809001B" w:tentative="1">
      <w:start w:val="1"/>
      <w:numFmt w:val="lowerRoman"/>
      <w:lvlText w:val="%9."/>
      <w:lvlJc w:val="right"/>
      <w:pPr>
        <w:ind w:left="7233" w:hanging="180"/>
      </w:pPr>
    </w:lvl>
  </w:abstractNum>
  <w:abstractNum w:abstractNumId="49" w15:restartNumberingAfterBreak="0">
    <w:nsid w:val="7EDD4BAB"/>
    <w:multiLevelType w:val="hybridMultilevel"/>
    <w:tmpl w:val="3C620D36"/>
    <w:styleLink w:val="Style11"/>
    <w:lvl w:ilvl="0" w:tplc="ACE8DCF6">
      <w:start w:val="1"/>
      <w:numFmt w:val="decimal"/>
      <w:lvlText w:val="(%1)"/>
      <w:lvlJc w:val="left"/>
      <w:pPr>
        <w:tabs>
          <w:tab w:val="num" w:pos="1842"/>
        </w:tabs>
        <w:ind w:left="1842" w:hanging="555"/>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0" w15:restartNumberingAfterBreak="0">
    <w:nsid w:val="7FCC06F2"/>
    <w:multiLevelType w:val="hybridMultilevel"/>
    <w:tmpl w:val="3174A85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26"/>
  </w:num>
  <w:num w:numId="2">
    <w:abstractNumId w:val="9"/>
  </w:num>
  <w:num w:numId="3">
    <w:abstractNumId w:val="17"/>
  </w:num>
  <w:num w:numId="4">
    <w:abstractNumId w:val="20"/>
  </w:num>
  <w:num w:numId="5">
    <w:abstractNumId w:val="27"/>
  </w:num>
  <w:num w:numId="6">
    <w:abstractNumId w:val="4"/>
  </w:num>
  <w:num w:numId="7">
    <w:abstractNumId w:val="41"/>
  </w:num>
  <w:num w:numId="8">
    <w:abstractNumId w:val="36"/>
  </w:num>
  <w:num w:numId="9">
    <w:abstractNumId w:val="39"/>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6"/>
    <w:lvlOverride w:ilvl="0">
      <w:startOverride w:val="6"/>
    </w:lvlOverride>
  </w:num>
  <w:num w:numId="13">
    <w:abstractNumId w:val="33"/>
  </w:num>
  <w:num w:numId="14">
    <w:abstractNumId w:val="50"/>
  </w:num>
  <w:num w:numId="15">
    <w:abstractNumId w:val="19"/>
  </w:num>
  <w:num w:numId="16">
    <w:abstractNumId w:val="0"/>
  </w:num>
  <w:num w:numId="17">
    <w:abstractNumId w:val="5"/>
  </w:num>
  <w:num w:numId="18">
    <w:abstractNumId w:val="37"/>
  </w:num>
  <w:num w:numId="19">
    <w:abstractNumId w:val="35"/>
  </w:num>
  <w:num w:numId="20">
    <w:abstractNumId w:val="29"/>
  </w:num>
  <w:num w:numId="21">
    <w:abstractNumId w:val="43"/>
  </w:num>
  <w:num w:numId="22">
    <w:abstractNumId w:val="6"/>
  </w:num>
  <w:num w:numId="23">
    <w:abstractNumId w:val="48"/>
  </w:num>
  <w:num w:numId="24">
    <w:abstractNumId w:val="44"/>
  </w:num>
  <w:num w:numId="25">
    <w:abstractNumId w:val="18"/>
  </w:num>
  <w:num w:numId="26">
    <w:abstractNumId w:val="23"/>
  </w:num>
  <w:num w:numId="27">
    <w:abstractNumId w:val="40"/>
  </w:num>
  <w:num w:numId="28">
    <w:abstractNumId w:val="47"/>
  </w:num>
  <w:num w:numId="29">
    <w:abstractNumId w:val="1"/>
  </w:num>
  <w:num w:numId="30">
    <w:abstractNumId w:val="2"/>
  </w:num>
  <w:num w:numId="31">
    <w:abstractNumId w:val="34"/>
  </w:num>
  <w:num w:numId="32">
    <w:abstractNumId w:val="42"/>
  </w:num>
  <w:num w:numId="33">
    <w:abstractNumId w:val="14"/>
  </w:num>
  <w:num w:numId="34">
    <w:abstractNumId w:val="31"/>
  </w:num>
  <w:num w:numId="35">
    <w:abstractNumId w:val="28"/>
  </w:num>
  <w:num w:numId="36">
    <w:abstractNumId w:val="24"/>
  </w:num>
  <w:num w:numId="37">
    <w:abstractNumId w:val="3"/>
  </w:num>
  <w:num w:numId="38">
    <w:abstractNumId w:val="10"/>
  </w:num>
  <w:num w:numId="39">
    <w:abstractNumId w:val="12"/>
  </w:num>
  <w:num w:numId="40">
    <w:abstractNumId w:val="32"/>
  </w:num>
  <w:num w:numId="41">
    <w:abstractNumId w:val="7"/>
  </w:num>
  <w:num w:numId="42">
    <w:abstractNumId w:val="45"/>
  </w:num>
  <w:num w:numId="43">
    <w:abstractNumId w:val="13"/>
  </w:num>
  <w:num w:numId="44">
    <w:abstractNumId w:val="38"/>
  </w:num>
  <w:num w:numId="45">
    <w:abstractNumId w:val="25"/>
  </w:num>
  <w:num w:numId="46">
    <w:abstractNumId w:val="49"/>
  </w:num>
  <w:num w:numId="47">
    <w:abstractNumId w:val="21"/>
  </w:num>
  <w:num w:numId="48">
    <w:abstractNumId w:val="16"/>
  </w:num>
  <w:num w:numId="49">
    <w:abstractNumId w:val="8"/>
  </w:num>
  <w:num w:numId="50">
    <w:abstractNumId w:val="22"/>
  </w:num>
  <w:num w:numId="51">
    <w:abstractNumId w:val="37"/>
  </w:num>
  <w:num w:numId="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FA9"/>
    <w:rsid w:val="0000277C"/>
    <w:rsid w:val="000035A9"/>
    <w:rsid w:val="00006117"/>
    <w:rsid w:val="000074D2"/>
    <w:rsid w:val="00013085"/>
    <w:rsid w:val="000137B2"/>
    <w:rsid w:val="00014019"/>
    <w:rsid w:val="00014042"/>
    <w:rsid w:val="000144B6"/>
    <w:rsid w:val="00014CEA"/>
    <w:rsid w:val="00021DE2"/>
    <w:rsid w:val="00030857"/>
    <w:rsid w:val="00035C81"/>
    <w:rsid w:val="00040C3C"/>
    <w:rsid w:val="00044E31"/>
    <w:rsid w:val="00050B86"/>
    <w:rsid w:val="00053932"/>
    <w:rsid w:val="00054E01"/>
    <w:rsid w:val="00063594"/>
    <w:rsid w:val="00065AC0"/>
    <w:rsid w:val="000775E3"/>
    <w:rsid w:val="00083EE7"/>
    <w:rsid w:val="00084CFD"/>
    <w:rsid w:val="00090FCB"/>
    <w:rsid w:val="00091D30"/>
    <w:rsid w:val="00093983"/>
    <w:rsid w:val="00093F1B"/>
    <w:rsid w:val="00094915"/>
    <w:rsid w:val="00096D4C"/>
    <w:rsid w:val="000A2236"/>
    <w:rsid w:val="000A4DA4"/>
    <w:rsid w:val="000B09C8"/>
    <w:rsid w:val="000B0F5E"/>
    <w:rsid w:val="000B2944"/>
    <w:rsid w:val="000B5D60"/>
    <w:rsid w:val="000C6ED1"/>
    <w:rsid w:val="000C7635"/>
    <w:rsid w:val="000C7B3B"/>
    <w:rsid w:val="000D071C"/>
    <w:rsid w:val="000D67E4"/>
    <w:rsid w:val="000D6D7D"/>
    <w:rsid w:val="000E204E"/>
    <w:rsid w:val="000F0007"/>
    <w:rsid w:val="000F2F78"/>
    <w:rsid w:val="000F74DE"/>
    <w:rsid w:val="00100118"/>
    <w:rsid w:val="00106122"/>
    <w:rsid w:val="001062CC"/>
    <w:rsid w:val="00110172"/>
    <w:rsid w:val="0011468E"/>
    <w:rsid w:val="0012108A"/>
    <w:rsid w:val="00126E6B"/>
    <w:rsid w:val="0013798B"/>
    <w:rsid w:val="001444A5"/>
    <w:rsid w:val="0014506E"/>
    <w:rsid w:val="00161EC7"/>
    <w:rsid w:val="00161F50"/>
    <w:rsid w:val="00162F4D"/>
    <w:rsid w:val="00163DC6"/>
    <w:rsid w:val="001678EC"/>
    <w:rsid w:val="00167C1E"/>
    <w:rsid w:val="0017169B"/>
    <w:rsid w:val="00171DC0"/>
    <w:rsid w:val="001746B0"/>
    <w:rsid w:val="00174EB6"/>
    <w:rsid w:val="0019427B"/>
    <w:rsid w:val="0019718D"/>
    <w:rsid w:val="001B4DA7"/>
    <w:rsid w:val="001B4E36"/>
    <w:rsid w:val="001B5668"/>
    <w:rsid w:val="001B6DF0"/>
    <w:rsid w:val="001B7314"/>
    <w:rsid w:val="001C0378"/>
    <w:rsid w:val="001C3285"/>
    <w:rsid w:val="001C3F3C"/>
    <w:rsid w:val="001C5709"/>
    <w:rsid w:val="001C79EB"/>
    <w:rsid w:val="001D04D7"/>
    <w:rsid w:val="001D1547"/>
    <w:rsid w:val="001D21D0"/>
    <w:rsid w:val="001D460D"/>
    <w:rsid w:val="001E61F5"/>
    <w:rsid w:val="001E7D83"/>
    <w:rsid w:val="001F0151"/>
    <w:rsid w:val="001F44D7"/>
    <w:rsid w:val="001F5B99"/>
    <w:rsid w:val="001F5CCE"/>
    <w:rsid w:val="001F6485"/>
    <w:rsid w:val="00204115"/>
    <w:rsid w:val="0020521A"/>
    <w:rsid w:val="00212178"/>
    <w:rsid w:val="00221936"/>
    <w:rsid w:val="00226995"/>
    <w:rsid w:val="00227065"/>
    <w:rsid w:val="00232F0E"/>
    <w:rsid w:val="0023469F"/>
    <w:rsid w:val="002348EF"/>
    <w:rsid w:val="002409BF"/>
    <w:rsid w:val="0024105F"/>
    <w:rsid w:val="00242090"/>
    <w:rsid w:val="00244ADB"/>
    <w:rsid w:val="00247032"/>
    <w:rsid w:val="00247F85"/>
    <w:rsid w:val="00250D01"/>
    <w:rsid w:val="00251FD5"/>
    <w:rsid w:val="00252C95"/>
    <w:rsid w:val="00254E2E"/>
    <w:rsid w:val="002619AA"/>
    <w:rsid w:val="00262E03"/>
    <w:rsid w:val="002637C5"/>
    <w:rsid w:val="00263C86"/>
    <w:rsid w:val="00264AF6"/>
    <w:rsid w:val="00272F5C"/>
    <w:rsid w:val="00280784"/>
    <w:rsid w:val="00281A5B"/>
    <w:rsid w:val="00284A67"/>
    <w:rsid w:val="00290B78"/>
    <w:rsid w:val="00290C6B"/>
    <w:rsid w:val="00292A63"/>
    <w:rsid w:val="00295B25"/>
    <w:rsid w:val="002966E5"/>
    <w:rsid w:val="002A2B49"/>
    <w:rsid w:val="002A776A"/>
    <w:rsid w:val="002B24D4"/>
    <w:rsid w:val="002B4CE9"/>
    <w:rsid w:val="002B4D43"/>
    <w:rsid w:val="002C44E8"/>
    <w:rsid w:val="002D07C3"/>
    <w:rsid w:val="002D33E9"/>
    <w:rsid w:val="002E1EB7"/>
    <w:rsid w:val="002E2AFD"/>
    <w:rsid w:val="002E405E"/>
    <w:rsid w:val="002E4993"/>
    <w:rsid w:val="002F2E92"/>
    <w:rsid w:val="002F339E"/>
    <w:rsid w:val="00305282"/>
    <w:rsid w:val="003070D7"/>
    <w:rsid w:val="0031056D"/>
    <w:rsid w:val="00310DE6"/>
    <w:rsid w:val="003121B8"/>
    <w:rsid w:val="003141DA"/>
    <w:rsid w:val="003207C6"/>
    <w:rsid w:val="00322166"/>
    <w:rsid w:val="003230C5"/>
    <w:rsid w:val="00343A46"/>
    <w:rsid w:val="00346E82"/>
    <w:rsid w:val="00352AE0"/>
    <w:rsid w:val="00356365"/>
    <w:rsid w:val="00361E11"/>
    <w:rsid w:val="00362731"/>
    <w:rsid w:val="003637B0"/>
    <w:rsid w:val="003641FF"/>
    <w:rsid w:val="003650CC"/>
    <w:rsid w:val="003666F3"/>
    <w:rsid w:val="00375B42"/>
    <w:rsid w:val="00375E70"/>
    <w:rsid w:val="003964CB"/>
    <w:rsid w:val="003A361F"/>
    <w:rsid w:val="003A4D27"/>
    <w:rsid w:val="003B0AF9"/>
    <w:rsid w:val="003B5FEE"/>
    <w:rsid w:val="003C2491"/>
    <w:rsid w:val="003C4689"/>
    <w:rsid w:val="003C5FCF"/>
    <w:rsid w:val="003C620C"/>
    <w:rsid w:val="003C6E4A"/>
    <w:rsid w:val="003C7B18"/>
    <w:rsid w:val="003D0001"/>
    <w:rsid w:val="003F0237"/>
    <w:rsid w:val="003F1766"/>
    <w:rsid w:val="00405691"/>
    <w:rsid w:val="00406DAF"/>
    <w:rsid w:val="00406E5C"/>
    <w:rsid w:val="004222A3"/>
    <w:rsid w:val="00425150"/>
    <w:rsid w:val="00433C76"/>
    <w:rsid w:val="004355B9"/>
    <w:rsid w:val="00440E46"/>
    <w:rsid w:val="00441249"/>
    <w:rsid w:val="0044430F"/>
    <w:rsid w:val="00457CC8"/>
    <w:rsid w:val="00460536"/>
    <w:rsid w:val="00460F19"/>
    <w:rsid w:val="0046485A"/>
    <w:rsid w:val="00474D06"/>
    <w:rsid w:val="004758DB"/>
    <w:rsid w:val="00484055"/>
    <w:rsid w:val="004848A8"/>
    <w:rsid w:val="00491133"/>
    <w:rsid w:val="004954F3"/>
    <w:rsid w:val="00495EC4"/>
    <w:rsid w:val="004A160C"/>
    <w:rsid w:val="004A3034"/>
    <w:rsid w:val="004B15BA"/>
    <w:rsid w:val="004B27D7"/>
    <w:rsid w:val="004B39D2"/>
    <w:rsid w:val="004C1416"/>
    <w:rsid w:val="004C486B"/>
    <w:rsid w:val="004D4AD1"/>
    <w:rsid w:val="004D6F7C"/>
    <w:rsid w:val="004F2B1D"/>
    <w:rsid w:val="004F475D"/>
    <w:rsid w:val="004F526E"/>
    <w:rsid w:val="004F63A7"/>
    <w:rsid w:val="0050061B"/>
    <w:rsid w:val="0050067C"/>
    <w:rsid w:val="005008DC"/>
    <w:rsid w:val="00502F9B"/>
    <w:rsid w:val="00504CE3"/>
    <w:rsid w:val="005124C1"/>
    <w:rsid w:val="00512F25"/>
    <w:rsid w:val="00523D10"/>
    <w:rsid w:val="00524FC2"/>
    <w:rsid w:val="005268ED"/>
    <w:rsid w:val="00535309"/>
    <w:rsid w:val="00537045"/>
    <w:rsid w:val="0053707A"/>
    <w:rsid w:val="00544BBE"/>
    <w:rsid w:val="00550D00"/>
    <w:rsid w:val="005608EE"/>
    <w:rsid w:val="005615C3"/>
    <w:rsid w:val="0056701A"/>
    <w:rsid w:val="00567619"/>
    <w:rsid w:val="00585A7F"/>
    <w:rsid w:val="00592B43"/>
    <w:rsid w:val="005942D7"/>
    <w:rsid w:val="00596A1C"/>
    <w:rsid w:val="005A1E4E"/>
    <w:rsid w:val="005A241F"/>
    <w:rsid w:val="005A433A"/>
    <w:rsid w:val="005A4C4C"/>
    <w:rsid w:val="005B0175"/>
    <w:rsid w:val="005B2822"/>
    <w:rsid w:val="005B5783"/>
    <w:rsid w:val="005B77FF"/>
    <w:rsid w:val="005C4D5B"/>
    <w:rsid w:val="005C6687"/>
    <w:rsid w:val="005C69FD"/>
    <w:rsid w:val="005D6867"/>
    <w:rsid w:val="005E2911"/>
    <w:rsid w:val="005E5A4D"/>
    <w:rsid w:val="005E7A3B"/>
    <w:rsid w:val="005F5D32"/>
    <w:rsid w:val="005F7EF2"/>
    <w:rsid w:val="00611968"/>
    <w:rsid w:val="00621E25"/>
    <w:rsid w:val="006246ED"/>
    <w:rsid w:val="00631514"/>
    <w:rsid w:val="00632897"/>
    <w:rsid w:val="00636EC7"/>
    <w:rsid w:val="0063745F"/>
    <w:rsid w:val="00640AA3"/>
    <w:rsid w:val="00646BBD"/>
    <w:rsid w:val="00650817"/>
    <w:rsid w:val="00650F0B"/>
    <w:rsid w:val="00652A44"/>
    <w:rsid w:val="0065382B"/>
    <w:rsid w:val="006547A5"/>
    <w:rsid w:val="00654A52"/>
    <w:rsid w:val="00673EFE"/>
    <w:rsid w:val="00674D25"/>
    <w:rsid w:val="00680033"/>
    <w:rsid w:val="006817CC"/>
    <w:rsid w:val="00684F77"/>
    <w:rsid w:val="0068640D"/>
    <w:rsid w:val="006913A9"/>
    <w:rsid w:val="0069183E"/>
    <w:rsid w:val="00692D4A"/>
    <w:rsid w:val="006957ED"/>
    <w:rsid w:val="006A1BF9"/>
    <w:rsid w:val="006A2FF7"/>
    <w:rsid w:val="006A320A"/>
    <w:rsid w:val="006A53E4"/>
    <w:rsid w:val="006B0C4F"/>
    <w:rsid w:val="006B1FA9"/>
    <w:rsid w:val="006C2124"/>
    <w:rsid w:val="006C2F73"/>
    <w:rsid w:val="006C69E5"/>
    <w:rsid w:val="006D1557"/>
    <w:rsid w:val="006D22A1"/>
    <w:rsid w:val="006D7353"/>
    <w:rsid w:val="006E1D00"/>
    <w:rsid w:val="006E2695"/>
    <w:rsid w:val="006F0B2A"/>
    <w:rsid w:val="00714601"/>
    <w:rsid w:val="007201A0"/>
    <w:rsid w:val="00721CFF"/>
    <w:rsid w:val="00722DD9"/>
    <w:rsid w:val="00723BA0"/>
    <w:rsid w:val="00737439"/>
    <w:rsid w:val="007417E1"/>
    <w:rsid w:val="0074428D"/>
    <w:rsid w:val="00751DE9"/>
    <w:rsid w:val="00757638"/>
    <w:rsid w:val="00760C8A"/>
    <w:rsid w:val="00762BDF"/>
    <w:rsid w:val="00763A6E"/>
    <w:rsid w:val="007661DA"/>
    <w:rsid w:val="007666FE"/>
    <w:rsid w:val="007679CD"/>
    <w:rsid w:val="00770BC2"/>
    <w:rsid w:val="00771818"/>
    <w:rsid w:val="0077547B"/>
    <w:rsid w:val="00777A7A"/>
    <w:rsid w:val="007831D8"/>
    <w:rsid w:val="0078445E"/>
    <w:rsid w:val="007907C1"/>
    <w:rsid w:val="007A0BA6"/>
    <w:rsid w:val="007A5253"/>
    <w:rsid w:val="007B790A"/>
    <w:rsid w:val="007C77D4"/>
    <w:rsid w:val="007D18D3"/>
    <w:rsid w:val="007D54A5"/>
    <w:rsid w:val="007E1226"/>
    <w:rsid w:val="007F1609"/>
    <w:rsid w:val="00800D5B"/>
    <w:rsid w:val="00802191"/>
    <w:rsid w:val="0080489C"/>
    <w:rsid w:val="008048AA"/>
    <w:rsid w:val="00806DDC"/>
    <w:rsid w:val="00814939"/>
    <w:rsid w:val="008160FD"/>
    <w:rsid w:val="00817FAE"/>
    <w:rsid w:val="0083656E"/>
    <w:rsid w:val="00840798"/>
    <w:rsid w:val="00842931"/>
    <w:rsid w:val="00847F18"/>
    <w:rsid w:val="00850564"/>
    <w:rsid w:val="00850E8E"/>
    <w:rsid w:val="00851061"/>
    <w:rsid w:val="00861159"/>
    <w:rsid w:val="008710CE"/>
    <w:rsid w:val="0087164F"/>
    <w:rsid w:val="00872791"/>
    <w:rsid w:val="00875DFC"/>
    <w:rsid w:val="00877D0D"/>
    <w:rsid w:val="0088153B"/>
    <w:rsid w:val="008836D2"/>
    <w:rsid w:val="0088414E"/>
    <w:rsid w:val="0088443F"/>
    <w:rsid w:val="008904F7"/>
    <w:rsid w:val="00893DBA"/>
    <w:rsid w:val="00894035"/>
    <w:rsid w:val="00896FFE"/>
    <w:rsid w:val="00897D3C"/>
    <w:rsid w:val="008A021E"/>
    <w:rsid w:val="008A1674"/>
    <w:rsid w:val="008A4B23"/>
    <w:rsid w:val="008A61BC"/>
    <w:rsid w:val="008A69EB"/>
    <w:rsid w:val="008A78F0"/>
    <w:rsid w:val="008B2977"/>
    <w:rsid w:val="008C1A04"/>
    <w:rsid w:val="008C7C32"/>
    <w:rsid w:val="008D1C4B"/>
    <w:rsid w:val="008D1D3B"/>
    <w:rsid w:val="008D4EFC"/>
    <w:rsid w:val="008E001F"/>
    <w:rsid w:val="008E08A9"/>
    <w:rsid w:val="008F5646"/>
    <w:rsid w:val="009015D8"/>
    <w:rsid w:val="009059AD"/>
    <w:rsid w:val="0090706F"/>
    <w:rsid w:val="009076FB"/>
    <w:rsid w:val="0091043F"/>
    <w:rsid w:val="009127D7"/>
    <w:rsid w:val="00914047"/>
    <w:rsid w:val="009155D0"/>
    <w:rsid w:val="00924725"/>
    <w:rsid w:val="00936B0B"/>
    <w:rsid w:val="00937A44"/>
    <w:rsid w:val="0094276B"/>
    <w:rsid w:val="00947C91"/>
    <w:rsid w:val="00956891"/>
    <w:rsid w:val="00960297"/>
    <w:rsid w:val="00963AB9"/>
    <w:rsid w:val="00964F91"/>
    <w:rsid w:val="00966F66"/>
    <w:rsid w:val="009709C0"/>
    <w:rsid w:val="009719B1"/>
    <w:rsid w:val="00973EF2"/>
    <w:rsid w:val="00980742"/>
    <w:rsid w:val="00982754"/>
    <w:rsid w:val="0098289C"/>
    <w:rsid w:val="00987A7F"/>
    <w:rsid w:val="00991038"/>
    <w:rsid w:val="00997FF8"/>
    <w:rsid w:val="009A04F6"/>
    <w:rsid w:val="009A502A"/>
    <w:rsid w:val="009A57AE"/>
    <w:rsid w:val="009A7E6F"/>
    <w:rsid w:val="009A7F46"/>
    <w:rsid w:val="009B150B"/>
    <w:rsid w:val="009B4B6F"/>
    <w:rsid w:val="009B5504"/>
    <w:rsid w:val="009B795B"/>
    <w:rsid w:val="009B7DC9"/>
    <w:rsid w:val="009C0827"/>
    <w:rsid w:val="009C0D0A"/>
    <w:rsid w:val="009C6D4C"/>
    <w:rsid w:val="009D2CA8"/>
    <w:rsid w:val="009E1A26"/>
    <w:rsid w:val="009E39BE"/>
    <w:rsid w:val="009E57EE"/>
    <w:rsid w:val="009F5745"/>
    <w:rsid w:val="00A02F79"/>
    <w:rsid w:val="00A03450"/>
    <w:rsid w:val="00A06230"/>
    <w:rsid w:val="00A0771A"/>
    <w:rsid w:val="00A12697"/>
    <w:rsid w:val="00A12FFD"/>
    <w:rsid w:val="00A20F16"/>
    <w:rsid w:val="00A25E7C"/>
    <w:rsid w:val="00A26565"/>
    <w:rsid w:val="00A27E3B"/>
    <w:rsid w:val="00A333CC"/>
    <w:rsid w:val="00A33E68"/>
    <w:rsid w:val="00A40E85"/>
    <w:rsid w:val="00A62BC3"/>
    <w:rsid w:val="00A64AC6"/>
    <w:rsid w:val="00A66B29"/>
    <w:rsid w:val="00A74107"/>
    <w:rsid w:val="00A84515"/>
    <w:rsid w:val="00A8630D"/>
    <w:rsid w:val="00A87640"/>
    <w:rsid w:val="00A87F08"/>
    <w:rsid w:val="00A9277D"/>
    <w:rsid w:val="00A95E3B"/>
    <w:rsid w:val="00A965EB"/>
    <w:rsid w:val="00AA1F59"/>
    <w:rsid w:val="00AA6322"/>
    <w:rsid w:val="00AA67B6"/>
    <w:rsid w:val="00AA6939"/>
    <w:rsid w:val="00AB14BA"/>
    <w:rsid w:val="00AB77F3"/>
    <w:rsid w:val="00AD0953"/>
    <w:rsid w:val="00AD19EB"/>
    <w:rsid w:val="00AD2531"/>
    <w:rsid w:val="00AD3F7F"/>
    <w:rsid w:val="00AD4002"/>
    <w:rsid w:val="00AD7298"/>
    <w:rsid w:val="00AE31D3"/>
    <w:rsid w:val="00AF1527"/>
    <w:rsid w:val="00AF18A5"/>
    <w:rsid w:val="00AF5729"/>
    <w:rsid w:val="00AF58AB"/>
    <w:rsid w:val="00AF7155"/>
    <w:rsid w:val="00B017BF"/>
    <w:rsid w:val="00B22ACD"/>
    <w:rsid w:val="00B26E28"/>
    <w:rsid w:val="00B30BF6"/>
    <w:rsid w:val="00B3224B"/>
    <w:rsid w:val="00B35B61"/>
    <w:rsid w:val="00B37DEE"/>
    <w:rsid w:val="00B43FF7"/>
    <w:rsid w:val="00B440B2"/>
    <w:rsid w:val="00B44F5F"/>
    <w:rsid w:val="00B4610F"/>
    <w:rsid w:val="00B53C9C"/>
    <w:rsid w:val="00B55633"/>
    <w:rsid w:val="00B56318"/>
    <w:rsid w:val="00B579B7"/>
    <w:rsid w:val="00B63E8B"/>
    <w:rsid w:val="00B75B9A"/>
    <w:rsid w:val="00B76300"/>
    <w:rsid w:val="00B86408"/>
    <w:rsid w:val="00B86DC2"/>
    <w:rsid w:val="00B87FAD"/>
    <w:rsid w:val="00B93023"/>
    <w:rsid w:val="00B9304A"/>
    <w:rsid w:val="00B96D61"/>
    <w:rsid w:val="00BA1469"/>
    <w:rsid w:val="00BA3C4D"/>
    <w:rsid w:val="00BB083E"/>
    <w:rsid w:val="00BB60C3"/>
    <w:rsid w:val="00BC076B"/>
    <w:rsid w:val="00BC7DA5"/>
    <w:rsid w:val="00BD33D4"/>
    <w:rsid w:val="00BD511E"/>
    <w:rsid w:val="00BD52A6"/>
    <w:rsid w:val="00BD7AAE"/>
    <w:rsid w:val="00BE2EBA"/>
    <w:rsid w:val="00BE38BE"/>
    <w:rsid w:val="00BE4EDA"/>
    <w:rsid w:val="00BF3C5E"/>
    <w:rsid w:val="00BF416C"/>
    <w:rsid w:val="00BF568B"/>
    <w:rsid w:val="00C02408"/>
    <w:rsid w:val="00C02981"/>
    <w:rsid w:val="00C0467C"/>
    <w:rsid w:val="00C06BEC"/>
    <w:rsid w:val="00C144CB"/>
    <w:rsid w:val="00C16E4D"/>
    <w:rsid w:val="00C300FD"/>
    <w:rsid w:val="00C308A1"/>
    <w:rsid w:val="00C3673A"/>
    <w:rsid w:val="00C429E8"/>
    <w:rsid w:val="00C45623"/>
    <w:rsid w:val="00C459B5"/>
    <w:rsid w:val="00C503F4"/>
    <w:rsid w:val="00C519D1"/>
    <w:rsid w:val="00C627E9"/>
    <w:rsid w:val="00C64751"/>
    <w:rsid w:val="00C77117"/>
    <w:rsid w:val="00C82813"/>
    <w:rsid w:val="00C84461"/>
    <w:rsid w:val="00CA1531"/>
    <w:rsid w:val="00CB1772"/>
    <w:rsid w:val="00CB3881"/>
    <w:rsid w:val="00CB520E"/>
    <w:rsid w:val="00CB63A1"/>
    <w:rsid w:val="00CC1B27"/>
    <w:rsid w:val="00CC77EE"/>
    <w:rsid w:val="00CD5036"/>
    <w:rsid w:val="00CD524B"/>
    <w:rsid w:val="00CD553B"/>
    <w:rsid w:val="00CD72E6"/>
    <w:rsid w:val="00CE02AD"/>
    <w:rsid w:val="00CE086A"/>
    <w:rsid w:val="00CE0DBE"/>
    <w:rsid w:val="00CE1E77"/>
    <w:rsid w:val="00CE4E20"/>
    <w:rsid w:val="00CE7A51"/>
    <w:rsid w:val="00CE7BD0"/>
    <w:rsid w:val="00D04BD3"/>
    <w:rsid w:val="00D10D16"/>
    <w:rsid w:val="00D129B7"/>
    <w:rsid w:val="00D149DA"/>
    <w:rsid w:val="00D1745E"/>
    <w:rsid w:val="00D2006D"/>
    <w:rsid w:val="00D2347D"/>
    <w:rsid w:val="00D27350"/>
    <w:rsid w:val="00D374FE"/>
    <w:rsid w:val="00D37B04"/>
    <w:rsid w:val="00D5377F"/>
    <w:rsid w:val="00D54EFB"/>
    <w:rsid w:val="00D55462"/>
    <w:rsid w:val="00D55B54"/>
    <w:rsid w:val="00D62371"/>
    <w:rsid w:val="00D629E5"/>
    <w:rsid w:val="00D76705"/>
    <w:rsid w:val="00D8031D"/>
    <w:rsid w:val="00D81D7F"/>
    <w:rsid w:val="00D86A68"/>
    <w:rsid w:val="00D914D6"/>
    <w:rsid w:val="00D93618"/>
    <w:rsid w:val="00D95AA9"/>
    <w:rsid w:val="00D97864"/>
    <w:rsid w:val="00D979C4"/>
    <w:rsid w:val="00DC0D62"/>
    <w:rsid w:val="00DC39D9"/>
    <w:rsid w:val="00DD1970"/>
    <w:rsid w:val="00DD5094"/>
    <w:rsid w:val="00DE46AD"/>
    <w:rsid w:val="00DE6E93"/>
    <w:rsid w:val="00DF4310"/>
    <w:rsid w:val="00DF4C93"/>
    <w:rsid w:val="00DF5618"/>
    <w:rsid w:val="00E02F35"/>
    <w:rsid w:val="00E137E3"/>
    <w:rsid w:val="00E15220"/>
    <w:rsid w:val="00E174E3"/>
    <w:rsid w:val="00E20E23"/>
    <w:rsid w:val="00E25641"/>
    <w:rsid w:val="00E32CBD"/>
    <w:rsid w:val="00E35451"/>
    <w:rsid w:val="00E356F8"/>
    <w:rsid w:val="00E357EF"/>
    <w:rsid w:val="00E36E13"/>
    <w:rsid w:val="00E4714F"/>
    <w:rsid w:val="00E50E14"/>
    <w:rsid w:val="00E51D60"/>
    <w:rsid w:val="00E52EF2"/>
    <w:rsid w:val="00E5465D"/>
    <w:rsid w:val="00E56169"/>
    <w:rsid w:val="00E61C87"/>
    <w:rsid w:val="00E62C0F"/>
    <w:rsid w:val="00E702D3"/>
    <w:rsid w:val="00E7126A"/>
    <w:rsid w:val="00E7186F"/>
    <w:rsid w:val="00E77AE1"/>
    <w:rsid w:val="00E82284"/>
    <w:rsid w:val="00E86F97"/>
    <w:rsid w:val="00E92DD5"/>
    <w:rsid w:val="00EA0962"/>
    <w:rsid w:val="00EA21E8"/>
    <w:rsid w:val="00EA3153"/>
    <w:rsid w:val="00EA4122"/>
    <w:rsid w:val="00EA613E"/>
    <w:rsid w:val="00EA647D"/>
    <w:rsid w:val="00EB1C14"/>
    <w:rsid w:val="00EC0528"/>
    <w:rsid w:val="00EC0815"/>
    <w:rsid w:val="00EC2EA8"/>
    <w:rsid w:val="00EC45DA"/>
    <w:rsid w:val="00ED0214"/>
    <w:rsid w:val="00ED28F5"/>
    <w:rsid w:val="00ED387A"/>
    <w:rsid w:val="00ED5CFD"/>
    <w:rsid w:val="00ED5DB4"/>
    <w:rsid w:val="00EE1644"/>
    <w:rsid w:val="00EF3CA3"/>
    <w:rsid w:val="00EF753D"/>
    <w:rsid w:val="00F05657"/>
    <w:rsid w:val="00F06C97"/>
    <w:rsid w:val="00F13971"/>
    <w:rsid w:val="00F14690"/>
    <w:rsid w:val="00F1509F"/>
    <w:rsid w:val="00F151C0"/>
    <w:rsid w:val="00F16742"/>
    <w:rsid w:val="00F200F5"/>
    <w:rsid w:val="00F24592"/>
    <w:rsid w:val="00F24AF9"/>
    <w:rsid w:val="00F262B0"/>
    <w:rsid w:val="00F4223C"/>
    <w:rsid w:val="00F47AFE"/>
    <w:rsid w:val="00F501CC"/>
    <w:rsid w:val="00F50C96"/>
    <w:rsid w:val="00F517CA"/>
    <w:rsid w:val="00F60412"/>
    <w:rsid w:val="00F61A9D"/>
    <w:rsid w:val="00F62C9C"/>
    <w:rsid w:val="00F714F1"/>
    <w:rsid w:val="00F75995"/>
    <w:rsid w:val="00F87EA6"/>
    <w:rsid w:val="00F90D82"/>
    <w:rsid w:val="00F94911"/>
    <w:rsid w:val="00FA43D5"/>
    <w:rsid w:val="00FA6A06"/>
    <w:rsid w:val="00FB3C64"/>
    <w:rsid w:val="00FB44E5"/>
    <w:rsid w:val="00FC0650"/>
    <w:rsid w:val="00FC22A3"/>
    <w:rsid w:val="00FC5DAF"/>
    <w:rsid w:val="00FC5DD7"/>
    <w:rsid w:val="00FC60C2"/>
    <w:rsid w:val="00FD0E74"/>
    <w:rsid w:val="00FD299B"/>
    <w:rsid w:val="00FD5DDF"/>
    <w:rsid w:val="00FD5FFB"/>
    <w:rsid w:val="00FD7D48"/>
    <w:rsid w:val="00FE42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DEAC0F"/>
  <w15:chartTrackingRefBased/>
  <w15:docId w15:val="{2886B6F2-FC78-444B-B177-27E914A45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24B"/>
    <w:pPr>
      <w:widowControl w:val="0"/>
      <w:spacing w:after="200" w:line="276" w:lineRule="auto"/>
    </w:pPr>
    <w:rPr>
      <w:lang w:val="en-US"/>
    </w:rPr>
  </w:style>
  <w:style w:type="paragraph" w:styleId="Heading1">
    <w:name w:val="heading 1"/>
    <w:basedOn w:val="Normal"/>
    <w:next w:val="Normal"/>
    <w:link w:val="Heading1Char"/>
    <w:qFormat/>
    <w:rsid w:val="00B3224B"/>
    <w:pPr>
      <w:keepNext/>
      <w:spacing w:before="240" w:after="60" w:line="240" w:lineRule="auto"/>
      <w:jc w:val="both"/>
      <w:outlineLvl w:val="0"/>
    </w:pPr>
    <w:rPr>
      <w:rFonts w:ascii="Arial" w:eastAsia="Times New Roman" w:hAnsi="Arial" w:cs="Arial"/>
      <w:b/>
      <w:bCs/>
      <w:kern w:val="32"/>
      <w:sz w:val="32"/>
      <w:szCs w:val="32"/>
      <w:lang w:val="en-GB" w:eastAsia="en-GB"/>
    </w:rPr>
  </w:style>
  <w:style w:type="paragraph" w:styleId="Heading2">
    <w:name w:val="heading 2"/>
    <w:basedOn w:val="Normal"/>
    <w:next w:val="Normal"/>
    <w:link w:val="Heading2Char"/>
    <w:uiPriority w:val="9"/>
    <w:qFormat/>
    <w:rsid w:val="00B3224B"/>
    <w:pPr>
      <w:keepNext/>
      <w:spacing w:before="240" w:after="60" w:line="240" w:lineRule="auto"/>
      <w:jc w:val="both"/>
      <w:outlineLvl w:val="1"/>
    </w:pPr>
    <w:rPr>
      <w:rFonts w:ascii="Arial" w:eastAsia="Times New Roman" w:hAnsi="Arial" w:cs="Times New Roman"/>
      <w:b/>
      <w:i/>
      <w:kern w:val="22"/>
      <w:sz w:val="28"/>
      <w:szCs w:val="20"/>
      <w:lang w:val="en-GB" w:eastAsia="en-GB"/>
    </w:rPr>
  </w:style>
  <w:style w:type="paragraph" w:styleId="Heading3">
    <w:name w:val="heading 3"/>
    <w:basedOn w:val="Normal"/>
    <w:next w:val="Normal"/>
    <w:link w:val="Heading3Char"/>
    <w:qFormat/>
    <w:rsid w:val="00B3224B"/>
    <w:pPr>
      <w:keepNext/>
      <w:spacing w:before="240" w:after="60" w:line="240" w:lineRule="auto"/>
      <w:jc w:val="both"/>
      <w:outlineLvl w:val="2"/>
    </w:pPr>
    <w:rPr>
      <w:rFonts w:ascii="Arial" w:eastAsia="Times New Roman" w:hAnsi="Arial" w:cs="Times New Roman"/>
      <w:b/>
      <w:kern w:val="22"/>
      <w:sz w:val="26"/>
      <w:szCs w:val="20"/>
      <w:lang w:val="en-GB" w:eastAsia="en-GB"/>
    </w:rPr>
  </w:style>
  <w:style w:type="paragraph" w:styleId="Heading4">
    <w:name w:val="heading 4"/>
    <w:basedOn w:val="Normal"/>
    <w:next w:val="Normal"/>
    <w:link w:val="Heading4Char"/>
    <w:qFormat/>
    <w:rsid w:val="00B3224B"/>
    <w:pPr>
      <w:keepNext/>
      <w:spacing w:before="240" w:after="60" w:line="240" w:lineRule="auto"/>
      <w:jc w:val="both"/>
      <w:outlineLvl w:val="3"/>
    </w:pPr>
    <w:rPr>
      <w:rFonts w:ascii="Arial" w:eastAsia="Times New Roman" w:hAnsi="Arial" w:cs="Times New Roman"/>
      <w:b/>
      <w:kern w:val="22"/>
      <w:sz w:val="28"/>
      <w:szCs w:val="20"/>
      <w:lang w:val="en-GB" w:eastAsia="en-GB"/>
    </w:rPr>
  </w:style>
  <w:style w:type="paragraph" w:styleId="Heading5">
    <w:name w:val="heading 5"/>
    <w:basedOn w:val="Normal"/>
    <w:next w:val="Normal"/>
    <w:link w:val="Heading5Char"/>
    <w:qFormat/>
    <w:rsid w:val="00B3224B"/>
    <w:pPr>
      <w:spacing w:before="240" w:after="60" w:line="240" w:lineRule="auto"/>
      <w:jc w:val="both"/>
      <w:outlineLvl w:val="4"/>
    </w:pPr>
    <w:rPr>
      <w:rFonts w:ascii="Arial" w:eastAsia="Times New Roman" w:hAnsi="Arial" w:cs="Times New Roman"/>
      <w:b/>
      <w:i/>
      <w:kern w:val="22"/>
      <w:sz w:val="26"/>
      <w:szCs w:val="20"/>
      <w:lang w:val="en-GB" w:eastAsia="en-GB"/>
    </w:rPr>
  </w:style>
  <w:style w:type="paragraph" w:styleId="Heading6">
    <w:name w:val="heading 6"/>
    <w:basedOn w:val="Normal"/>
    <w:next w:val="Normal"/>
    <w:link w:val="Heading6Char"/>
    <w:qFormat/>
    <w:rsid w:val="00B3224B"/>
    <w:pPr>
      <w:spacing w:before="240" w:after="60" w:line="240" w:lineRule="auto"/>
      <w:jc w:val="both"/>
      <w:outlineLvl w:val="5"/>
    </w:pPr>
    <w:rPr>
      <w:rFonts w:ascii="Arial" w:eastAsia="Times New Roman" w:hAnsi="Arial" w:cs="Times New Roman"/>
      <w:b/>
      <w:kern w:val="22"/>
      <w:szCs w:val="20"/>
      <w:lang w:val="en-GB" w:eastAsia="en-GB"/>
    </w:rPr>
  </w:style>
  <w:style w:type="paragraph" w:styleId="Heading7">
    <w:name w:val="heading 7"/>
    <w:basedOn w:val="Normal"/>
    <w:next w:val="Normal"/>
    <w:link w:val="Heading7Char"/>
    <w:qFormat/>
    <w:rsid w:val="00B3224B"/>
    <w:pPr>
      <w:spacing w:before="240" w:after="60" w:line="240" w:lineRule="auto"/>
      <w:jc w:val="both"/>
      <w:outlineLvl w:val="6"/>
    </w:pPr>
    <w:rPr>
      <w:rFonts w:ascii="Arial" w:eastAsia="Times New Roman" w:hAnsi="Arial" w:cs="Times New Roman"/>
      <w:kern w:val="22"/>
      <w:szCs w:val="20"/>
      <w:lang w:val="en-GB" w:eastAsia="en-GB"/>
    </w:rPr>
  </w:style>
  <w:style w:type="paragraph" w:styleId="Heading8">
    <w:name w:val="heading 8"/>
    <w:basedOn w:val="Normal"/>
    <w:next w:val="Normal"/>
    <w:link w:val="Heading8Char"/>
    <w:qFormat/>
    <w:rsid w:val="00B3224B"/>
    <w:pPr>
      <w:spacing w:before="240" w:after="60" w:line="240" w:lineRule="auto"/>
      <w:jc w:val="both"/>
      <w:outlineLvl w:val="7"/>
    </w:pPr>
    <w:rPr>
      <w:rFonts w:ascii="Arial" w:eastAsia="Times New Roman" w:hAnsi="Arial" w:cs="Times New Roman"/>
      <w:i/>
      <w:kern w:val="22"/>
      <w:szCs w:val="20"/>
      <w:lang w:val="en-GB" w:eastAsia="en-GB"/>
    </w:rPr>
  </w:style>
  <w:style w:type="paragraph" w:styleId="Heading9">
    <w:name w:val="heading 9"/>
    <w:basedOn w:val="Normal"/>
    <w:next w:val="Normal"/>
    <w:link w:val="Heading9Char"/>
    <w:qFormat/>
    <w:rsid w:val="00B3224B"/>
    <w:pPr>
      <w:spacing w:before="240" w:after="60" w:line="240" w:lineRule="auto"/>
      <w:jc w:val="both"/>
      <w:outlineLvl w:val="8"/>
    </w:pPr>
    <w:rPr>
      <w:rFonts w:ascii="Arial" w:eastAsia="Times New Roman" w:hAnsi="Arial" w:cs="Times New Roman"/>
      <w:kern w:val="22"/>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224B"/>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uiPriority w:val="9"/>
    <w:rsid w:val="00B3224B"/>
    <w:rPr>
      <w:rFonts w:ascii="Arial" w:eastAsia="Times New Roman" w:hAnsi="Arial" w:cs="Times New Roman"/>
      <w:b/>
      <w:i/>
      <w:kern w:val="22"/>
      <w:sz w:val="28"/>
      <w:szCs w:val="20"/>
      <w:lang w:eastAsia="en-GB"/>
    </w:rPr>
  </w:style>
  <w:style w:type="character" w:customStyle="1" w:styleId="Heading3Char">
    <w:name w:val="Heading 3 Char"/>
    <w:basedOn w:val="DefaultParagraphFont"/>
    <w:link w:val="Heading3"/>
    <w:rsid w:val="00B3224B"/>
    <w:rPr>
      <w:rFonts w:ascii="Arial" w:eastAsia="Times New Roman" w:hAnsi="Arial" w:cs="Times New Roman"/>
      <w:b/>
      <w:kern w:val="22"/>
      <w:sz w:val="26"/>
      <w:szCs w:val="20"/>
      <w:lang w:eastAsia="en-GB"/>
    </w:rPr>
  </w:style>
  <w:style w:type="character" w:customStyle="1" w:styleId="Heading4Char">
    <w:name w:val="Heading 4 Char"/>
    <w:basedOn w:val="DefaultParagraphFont"/>
    <w:link w:val="Heading4"/>
    <w:rsid w:val="00B3224B"/>
    <w:rPr>
      <w:rFonts w:ascii="Arial" w:eastAsia="Times New Roman" w:hAnsi="Arial" w:cs="Times New Roman"/>
      <w:b/>
      <w:kern w:val="22"/>
      <w:sz w:val="28"/>
      <w:szCs w:val="20"/>
      <w:lang w:eastAsia="en-GB"/>
    </w:rPr>
  </w:style>
  <w:style w:type="character" w:customStyle="1" w:styleId="Heading5Char">
    <w:name w:val="Heading 5 Char"/>
    <w:basedOn w:val="DefaultParagraphFont"/>
    <w:link w:val="Heading5"/>
    <w:rsid w:val="00B3224B"/>
    <w:rPr>
      <w:rFonts w:ascii="Arial" w:eastAsia="Times New Roman" w:hAnsi="Arial" w:cs="Times New Roman"/>
      <w:b/>
      <w:i/>
      <w:kern w:val="22"/>
      <w:sz w:val="26"/>
      <w:szCs w:val="20"/>
      <w:lang w:eastAsia="en-GB"/>
    </w:rPr>
  </w:style>
  <w:style w:type="character" w:customStyle="1" w:styleId="Heading6Char">
    <w:name w:val="Heading 6 Char"/>
    <w:basedOn w:val="DefaultParagraphFont"/>
    <w:link w:val="Heading6"/>
    <w:rsid w:val="00B3224B"/>
    <w:rPr>
      <w:rFonts w:ascii="Arial" w:eastAsia="Times New Roman" w:hAnsi="Arial" w:cs="Times New Roman"/>
      <w:b/>
      <w:kern w:val="22"/>
      <w:szCs w:val="20"/>
      <w:lang w:eastAsia="en-GB"/>
    </w:rPr>
  </w:style>
  <w:style w:type="character" w:customStyle="1" w:styleId="Heading7Char">
    <w:name w:val="Heading 7 Char"/>
    <w:basedOn w:val="DefaultParagraphFont"/>
    <w:link w:val="Heading7"/>
    <w:rsid w:val="00B3224B"/>
    <w:rPr>
      <w:rFonts w:ascii="Arial" w:eastAsia="Times New Roman" w:hAnsi="Arial" w:cs="Times New Roman"/>
      <w:kern w:val="22"/>
      <w:szCs w:val="20"/>
      <w:lang w:eastAsia="en-GB"/>
    </w:rPr>
  </w:style>
  <w:style w:type="character" w:customStyle="1" w:styleId="Heading8Char">
    <w:name w:val="Heading 8 Char"/>
    <w:basedOn w:val="DefaultParagraphFont"/>
    <w:link w:val="Heading8"/>
    <w:rsid w:val="00B3224B"/>
    <w:rPr>
      <w:rFonts w:ascii="Arial" w:eastAsia="Times New Roman" w:hAnsi="Arial" w:cs="Times New Roman"/>
      <w:i/>
      <w:kern w:val="22"/>
      <w:szCs w:val="20"/>
      <w:lang w:eastAsia="en-GB"/>
    </w:rPr>
  </w:style>
  <w:style w:type="character" w:customStyle="1" w:styleId="Heading9Char">
    <w:name w:val="Heading 9 Char"/>
    <w:basedOn w:val="DefaultParagraphFont"/>
    <w:link w:val="Heading9"/>
    <w:rsid w:val="00B3224B"/>
    <w:rPr>
      <w:rFonts w:ascii="Arial" w:eastAsia="Times New Roman" w:hAnsi="Arial" w:cs="Times New Roman"/>
      <w:kern w:val="22"/>
      <w:szCs w:val="20"/>
      <w:lang w:eastAsia="en-GB"/>
    </w:rPr>
  </w:style>
  <w:style w:type="character" w:styleId="Hyperlink">
    <w:name w:val="Hyperlink"/>
    <w:basedOn w:val="DefaultParagraphFont"/>
    <w:unhideWhenUsed/>
    <w:rsid w:val="00B3224B"/>
    <w:rPr>
      <w:color w:val="0563C1" w:themeColor="hyperlink"/>
      <w:u w:val="single"/>
    </w:rPr>
  </w:style>
  <w:style w:type="table" w:styleId="TableGrid">
    <w:name w:val="Table Grid"/>
    <w:basedOn w:val="TableNormal"/>
    <w:uiPriority w:val="39"/>
    <w:rsid w:val="00B3224B"/>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B3224B"/>
    <w:pPr>
      <w:tabs>
        <w:tab w:val="center" w:pos="4513"/>
        <w:tab w:val="right" w:pos="9026"/>
      </w:tabs>
      <w:spacing w:after="0" w:line="240" w:lineRule="auto"/>
    </w:pPr>
  </w:style>
  <w:style w:type="character" w:customStyle="1" w:styleId="HeaderChar">
    <w:name w:val="Header Char"/>
    <w:basedOn w:val="DefaultParagraphFont"/>
    <w:link w:val="Header"/>
    <w:rsid w:val="00B3224B"/>
    <w:rPr>
      <w:lang w:val="en-US"/>
    </w:rPr>
  </w:style>
  <w:style w:type="paragraph" w:styleId="Footer">
    <w:name w:val="footer"/>
    <w:basedOn w:val="Normal"/>
    <w:link w:val="FooterChar"/>
    <w:unhideWhenUsed/>
    <w:rsid w:val="00B3224B"/>
    <w:pPr>
      <w:tabs>
        <w:tab w:val="center" w:pos="4513"/>
        <w:tab w:val="right" w:pos="9026"/>
      </w:tabs>
      <w:spacing w:after="0" w:line="240" w:lineRule="auto"/>
    </w:pPr>
  </w:style>
  <w:style w:type="character" w:customStyle="1" w:styleId="FooterChar">
    <w:name w:val="Footer Char"/>
    <w:basedOn w:val="DefaultParagraphFont"/>
    <w:link w:val="Footer"/>
    <w:rsid w:val="00B3224B"/>
    <w:rPr>
      <w:lang w:val="en-US"/>
    </w:rPr>
  </w:style>
  <w:style w:type="character" w:customStyle="1" w:styleId="AdditionalMarking">
    <w:name w:val="Additional Marking"/>
    <w:rsid w:val="00B3224B"/>
    <w:rPr>
      <w:b/>
      <w:caps/>
    </w:rPr>
  </w:style>
  <w:style w:type="paragraph" w:customStyle="1" w:styleId="AddressBlock">
    <w:name w:val="Address Block"/>
    <w:basedOn w:val="Normal"/>
    <w:rsid w:val="00B3224B"/>
    <w:pPr>
      <w:spacing w:after="0" w:line="240" w:lineRule="auto"/>
      <w:jc w:val="both"/>
    </w:pPr>
    <w:rPr>
      <w:rFonts w:ascii="Arial" w:eastAsia="Times New Roman" w:hAnsi="Arial" w:cs="Times New Roman"/>
      <w:sz w:val="20"/>
      <w:szCs w:val="20"/>
      <w:lang w:val="en-GB" w:eastAsia="en-GB"/>
    </w:rPr>
  </w:style>
  <w:style w:type="paragraph" w:customStyle="1" w:styleId="DWListAlphabetical">
    <w:name w:val="DW List Alphabetical"/>
    <w:basedOn w:val="DWNormal"/>
    <w:rsid w:val="00B3224B"/>
    <w:pPr>
      <w:numPr>
        <w:numId w:val="4"/>
      </w:numPr>
      <w:tabs>
        <w:tab w:val="clear" w:pos="567"/>
      </w:tabs>
    </w:pPr>
  </w:style>
  <w:style w:type="paragraph" w:customStyle="1" w:styleId="DWNormal">
    <w:name w:val="DW Normal"/>
    <w:basedOn w:val="Normal"/>
    <w:rsid w:val="00B3224B"/>
    <w:pPr>
      <w:spacing w:after="0" w:line="240" w:lineRule="auto"/>
      <w:jc w:val="both"/>
    </w:pPr>
    <w:rPr>
      <w:rFonts w:ascii="Arial" w:eastAsia="Times New Roman" w:hAnsi="Arial" w:cs="Times New Roman"/>
      <w:szCs w:val="20"/>
      <w:lang w:val="en-GB" w:eastAsia="en-GB"/>
    </w:rPr>
  </w:style>
  <w:style w:type="paragraph" w:customStyle="1" w:styleId="DWAnnex">
    <w:name w:val="DW Annex"/>
    <w:basedOn w:val="DWNormal"/>
    <w:rsid w:val="00B3224B"/>
    <w:rPr>
      <w:b/>
      <w:caps/>
    </w:rPr>
  </w:style>
  <w:style w:type="paragraph" w:customStyle="1" w:styleId="Appointment">
    <w:name w:val="Appointment"/>
    <w:basedOn w:val="DWNormal"/>
    <w:next w:val="DWNormal"/>
    <w:rsid w:val="00B3224B"/>
    <w:pPr>
      <w:spacing w:before="120"/>
    </w:pPr>
    <w:rPr>
      <w:i/>
    </w:rPr>
  </w:style>
  <w:style w:type="paragraph" w:customStyle="1" w:styleId="Compliments">
    <w:name w:val="Compliments"/>
    <w:basedOn w:val="DWNormal"/>
    <w:next w:val="Normal"/>
    <w:rsid w:val="00B3224B"/>
    <w:pPr>
      <w:spacing w:before="1160"/>
    </w:pPr>
    <w:rPr>
      <w:i/>
    </w:rPr>
  </w:style>
  <w:style w:type="character" w:styleId="EndnoteReference">
    <w:name w:val="endnote reference"/>
    <w:semiHidden/>
    <w:rsid w:val="00B3224B"/>
    <w:rPr>
      <w:vertAlign w:val="superscript"/>
    </w:rPr>
  </w:style>
  <w:style w:type="paragraph" w:styleId="EndnoteText">
    <w:name w:val="endnote text"/>
    <w:basedOn w:val="DWNormal"/>
    <w:link w:val="EndnoteTextChar"/>
    <w:semiHidden/>
    <w:rsid w:val="00B3224B"/>
    <w:pPr>
      <w:tabs>
        <w:tab w:val="left" w:pos="472"/>
        <w:tab w:val="left" w:pos="945"/>
        <w:tab w:val="left" w:pos="1417"/>
      </w:tabs>
    </w:pPr>
    <w:rPr>
      <w:sz w:val="20"/>
    </w:rPr>
  </w:style>
  <w:style w:type="character" w:customStyle="1" w:styleId="EndnoteTextChar">
    <w:name w:val="Endnote Text Char"/>
    <w:basedOn w:val="DefaultParagraphFont"/>
    <w:link w:val="EndnoteText"/>
    <w:semiHidden/>
    <w:rsid w:val="00B3224B"/>
    <w:rPr>
      <w:rFonts w:ascii="Arial" w:eastAsia="Times New Roman" w:hAnsi="Arial" w:cs="Times New Roman"/>
      <w:sz w:val="20"/>
      <w:szCs w:val="20"/>
      <w:lang w:eastAsia="en-GB"/>
    </w:rPr>
  </w:style>
  <w:style w:type="character" w:customStyle="1" w:styleId="DWFlag">
    <w:name w:val="DW Flag"/>
    <w:rsid w:val="00B3224B"/>
    <w:rPr>
      <w:b/>
    </w:rPr>
  </w:style>
  <w:style w:type="character" w:customStyle="1" w:styleId="FooterCaption">
    <w:name w:val="Footer Caption"/>
    <w:rsid w:val="00B3224B"/>
    <w:rPr>
      <w:sz w:val="12"/>
    </w:rPr>
  </w:style>
  <w:style w:type="character" w:styleId="FootnoteReference">
    <w:name w:val="footnote reference"/>
    <w:semiHidden/>
    <w:rsid w:val="00B3224B"/>
    <w:rPr>
      <w:vertAlign w:val="superscript"/>
    </w:rPr>
  </w:style>
  <w:style w:type="paragraph" w:styleId="FootnoteText">
    <w:name w:val="footnote text"/>
    <w:basedOn w:val="DWNormal"/>
    <w:link w:val="FootnoteTextChar"/>
    <w:semiHidden/>
    <w:rsid w:val="00B3224B"/>
    <w:pPr>
      <w:tabs>
        <w:tab w:val="left" w:pos="378"/>
        <w:tab w:val="left" w:pos="756"/>
        <w:tab w:val="left" w:pos="1134"/>
      </w:tabs>
      <w:spacing w:after="120"/>
    </w:pPr>
    <w:rPr>
      <w:sz w:val="16"/>
    </w:rPr>
  </w:style>
  <w:style w:type="character" w:customStyle="1" w:styleId="FootnoteTextChar">
    <w:name w:val="Footnote Text Char"/>
    <w:basedOn w:val="DefaultParagraphFont"/>
    <w:link w:val="FootnoteText"/>
    <w:semiHidden/>
    <w:rsid w:val="00B3224B"/>
    <w:rPr>
      <w:rFonts w:ascii="Arial" w:eastAsia="Times New Roman" w:hAnsi="Arial" w:cs="Times New Roman"/>
      <w:sz w:val="16"/>
      <w:szCs w:val="20"/>
      <w:lang w:eastAsia="en-GB"/>
    </w:rPr>
  </w:style>
  <w:style w:type="paragraph" w:customStyle="1" w:styleId="DWHdgGroup">
    <w:name w:val="DW Hdg Group"/>
    <w:basedOn w:val="DWNormal"/>
    <w:next w:val="DWPara"/>
    <w:rsid w:val="00B3224B"/>
    <w:pPr>
      <w:keepNext/>
      <w:spacing w:after="220"/>
    </w:pPr>
    <w:rPr>
      <w:b/>
      <w:caps/>
    </w:rPr>
  </w:style>
  <w:style w:type="paragraph" w:customStyle="1" w:styleId="DWPara">
    <w:name w:val="DW Para"/>
    <w:basedOn w:val="DWNormal"/>
    <w:rsid w:val="00B3224B"/>
    <w:pPr>
      <w:spacing w:after="220"/>
    </w:pPr>
  </w:style>
  <w:style w:type="character" w:customStyle="1" w:styleId="HeaderCaption">
    <w:name w:val="Header Caption"/>
    <w:rsid w:val="00B3224B"/>
    <w:rPr>
      <w:sz w:val="12"/>
    </w:rPr>
  </w:style>
  <w:style w:type="character" w:customStyle="1" w:styleId="HiddenText">
    <w:name w:val="Hidden Text"/>
    <w:rsid w:val="00B3224B"/>
    <w:rPr>
      <w:vanish/>
    </w:rPr>
  </w:style>
  <w:style w:type="paragraph" w:customStyle="1" w:styleId="DWHdgMain">
    <w:name w:val="DW Hdg Main"/>
    <w:basedOn w:val="DWHdgGroup"/>
    <w:next w:val="DWHdgGroup"/>
    <w:rsid w:val="00B3224B"/>
    <w:pPr>
      <w:jc w:val="center"/>
    </w:pPr>
  </w:style>
  <w:style w:type="character" w:customStyle="1" w:styleId="MarginalNote">
    <w:name w:val="Marginal Note"/>
    <w:rsid w:val="00B3224B"/>
    <w:rPr>
      <w:rFonts w:ascii="Arial" w:hAnsi="Arial"/>
      <w:sz w:val="16"/>
    </w:rPr>
  </w:style>
  <w:style w:type="paragraph" w:customStyle="1" w:styleId="DWName">
    <w:name w:val="DW Name"/>
    <w:basedOn w:val="DWNormal"/>
    <w:next w:val="Normal"/>
    <w:rsid w:val="00B3224B"/>
    <w:pPr>
      <w:keepNext/>
      <w:spacing w:before="220"/>
    </w:pPr>
    <w:rPr>
      <w:caps/>
    </w:rPr>
  </w:style>
  <w:style w:type="paragraph" w:customStyle="1" w:styleId="DWListNumerical">
    <w:name w:val="DW List Numerical"/>
    <w:basedOn w:val="DWNormal"/>
    <w:rsid w:val="00B3224B"/>
    <w:pPr>
      <w:numPr>
        <w:numId w:val="2"/>
      </w:numPr>
      <w:tabs>
        <w:tab w:val="clear" w:pos="567"/>
      </w:tabs>
    </w:pPr>
  </w:style>
  <w:style w:type="paragraph" w:customStyle="1" w:styleId="Originator">
    <w:name w:val="Originator"/>
    <w:basedOn w:val="DWNormal"/>
    <w:next w:val="Normal"/>
    <w:rsid w:val="00B3224B"/>
    <w:pPr>
      <w:spacing w:after="220"/>
    </w:pPr>
  </w:style>
  <w:style w:type="character" w:customStyle="1" w:styleId="DWHdgPara">
    <w:name w:val="DW Hdg Para"/>
    <w:rsid w:val="00B3224B"/>
    <w:rPr>
      <w:b/>
      <w:u w:val="none"/>
    </w:rPr>
  </w:style>
  <w:style w:type="character" w:customStyle="1" w:styleId="PostTown">
    <w:name w:val="Post Town"/>
    <w:rsid w:val="00B3224B"/>
    <w:rPr>
      <w:smallCaps/>
    </w:rPr>
  </w:style>
  <w:style w:type="character" w:customStyle="1" w:styleId="ProtectiveMarking">
    <w:name w:val="Protective Marking"/>
    <w:rsid w:val="00B3224B"/>
    <w:rPr>
      <w:b/>
      <w:caps/>
    </w:rPr>
  </w:style>
  <w:style w:type="character" w:customStyle="1" w:styleId="ReferenceDate">
    <w:name w:val="Reference/Date"/>
    <w:rsid w:val="00B3224B"/>
    <w:rPr>
      <w:rFonts w:ascii="Arial" w:hAnsi="Arial"/>
      <w:spacing w:val="0"/>
      <w:sz w:val="20"/>
    </w:rPr>
  </w:style>
  <w:style w:type="character" w:customStyle="1" w:styleId="DWHdgSubject">
    <w:name w:val="DW Hdg Subject"/>
    <w:rsid w:val="00B3224B"/>
    <w:rPr>
      <w:u w:val="single"/>
    </w:rPr>
  </w:style>
  <w:style w:type="paragraph" w:customStyle="1" w:styleId="DWTable">
    <w:name w:val="DW Table"/>
    <w:basedOn w:val="DWNormal"/>
    <w:rsid w:val="00B3224B"/>
    <w:rPr>
      <w:sz w:val="20"/>
    </w:rPr>
  </w:style>
  <w:style w:type="paragraph" w:customStyle="1" w:styleId="TableBox">
    <w:name w:val="Table Box"/>
    <w:basedOn w:val="DWTable"/>
    <w:next w:val="DWPara"/>
    <w:rsid w:val="00B3224B"/>
  </w:style>
  <w:style w:type="paragraph" w:customStyle="1" w:styleId="DWTablePara">
    <w:name w:val="DW Table Para"/>
    <w:basedOn w:val="DWTable"/>
    <w:rsid w:val="00B3224B"/>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B3224B"/>
    <w:pPr>
      <w:spacing w:after="100"/>
      <w:jc w:val="center"/>
    </w:pPr>
  </w:style>
  <w:style w:type="paragraph" w:customStyle="1" w:styleId="DWTableHdg">
    <w:name w:val="DW Table Hdg"/>
    <w:basedOn w:val="DWTable"/>
    <w:next w:val="DWTableCol"/>
    <w:rsid w:val="00B3224B"/>
    <w:pPr>
      <w:spacing w:before="100" w:after="100"/>
      <w:jc w:val="center"/>
    </w:pPr>
    <w:rPr>
      <w:b/>
    </w:rPr>
  </w:style>
  <w:style w:type="paragraph" w:customStyle="1" w:styleId="TelFaxBlock">
    <w:name w:val="Tel/Fax Block"/>
    <w:basedOn w:val="Normal"/>
    <w:rsid w:val="00B3224B"/>
    <w:pPr>
      <w:spacing w:after="0" w:line="240" w:lineRule="auto"/>
      <w:jc w:val="both"/>
    </w:pPr>
    <w:rPr>
      <w:rFonts w:ascii="Arial" w:eastAsia="Times New Roman" w:hAnsi="Arial" w:cs="Times New Roman"/>
      <w:sz w:val="18"/>
      <w:szCs w:val="20"/>
      <w:lang w:val="en-GB" w:eastAsia="en-GB"/>
    </w:rPr>
  </w:style>
  <w:style w:type="paragraph" w:styleId="TOC1">
    <w:name w:val="toc 1"/>
    <w:basedOn w:val="DWNormal"/>
    <w:uiPriority w:val="39"/>
    <w:semiHidden/>
    <w:qFormat/>
    <w:rsid w:val="00B3224B"/>
    <w:pPr>
      <w:tabs>
        <w:tab w:val="right" w:leader="dot" w:pos="9072"/>
      </w:tabs>
      <w:ind w:left="567"/>
    </w:pPr>
    <w:rPr>
      <w:smallCaps/>
      <w:sz w:val="20"/>
    </w:rPr>
  </w:style>
  <w:style w:type="paragraph" w:styleId="TOC2">
    <w:name w:val="toc 2"/>
    <w:basedOn w:val="TOC1"/>
    <w:uiPriority w:val="39"/>
    <w:semiHidden/>
    <w:qFormat/>
    <w:rsid w:val="00B3224B"/>
    <w:pPr>
      <w:ind w:left="851"/>
    </w:pPr>
    <w:rPr>
      <w:smallCaps w:val="0"/>
    </w:rPr>
  </w:style>
  <w:style w:type="paragraph" w:styleId="TOC3">
    <w:name w:val="toc 3"/>
    <w:basedOn w:val="TOC2"/>
    <w:uiPriority w:val="39"/>
    <w:semiHidden/>
    <w:qFormat/>
    <w:rsid w:val="00B3224B"/>
    <w:pPr>
      <w:ind w:left="1134"/>
    </w:pPr>
  </w:style>
  <w:style w:type="paragraph" w:styleId="TOC4">
    <w:name w:val="toc 4"/>
    <w:basedOn w:val="TOC3"/>
    <w:semiHidden/>
    <w:rsid w:val="00B3224B"/>
    <w:pPr>
      <w:ind w:left="1418"/>
    </w:pPr>
  </w:style>
  <w:style w:type="paragraph" w:styleId="TOC5">
    <w:name w:val="toc 5"/>
    <w:basedOn w:val="TOC4"/>
    <w:semiHidden/>
    <w:rsid w:val="00B3224B"/>
    <w:pPr>
      <w:ind w:left="1701"/>
    </w:pPr>
  </w:style>
  <w:style w:type="paragraph" w:styleId="TOC6">
    <w:name w:val="toc 6"/>
    <w:basedOn w:val="TOC5"/>
    <w:semiHidden/>
    <w:rsid w:val="00B3224B"/>
    <w:pPr>
      <w:ind w:left="1985"/>
    </w:pPr>
  </w:style>
  <w:style w:type="paragraph" w:styleId="TOC7">
    <w:name w:val="toc 7"/>
    <w:basedOn w:val="TOC6"/>
    <w:semiHidden/>
    <w:rsid w:val="00B3224B"/>
    <w:pPr>
      <w:ind w:left="2268"/>
    </w:pPr>
  </w:style>
  <w:style w:type="paragraph" w:customStyle="1" w:styleId="UnitTitle">
    <w:name w:val="Unit Title"/>
    <w:basedOn w:val="AddressBlock"/>
    <w:next w:val="AddressBlock"/>
    <w:rsid w:val="00B3224B"/>
    <w:rPr>
      <w:b/>
      <w:sz w:val="22"/>
    </w:rPr>
  </w:style>
  <w:style w:type="paragraph" w:customStyle="1" w:styleId="DWSignature">
    <w:name w:val="DW Signature"/>
    <w:basedOn w:val="DWNormal"/>
    <w:next w:val="DWName"/>
    <w:rsid w:val="00B3224B"/>
    <w:pPr>
      <w:spacing w:before="160"/>
    </w:pPr>
  </w:style>
  <w:style w:type="character" w:styleId="PageNumber">
    <w:name w:val="page number"/>
    <w:basedOn w:val="DefaultParagraphFont"/>
    <w:rsid w:val="00B3224B"/>
  </w:style>
  <w:style w:type="paragraph" w:customStyle="1" w:styleId="DWParaNum1">
    <w:name w:val="DW Para Num1"/>
    <w:basedOn w:val="DWPara"/>
    <w:rsid w:val="00B3224B"/>
    <w:pPr>
      <w:numPr>
        <w:numId w:val="5"/>
      </w:numPr>
      <w:tabs>
        <w:tab w:val="clear" w:pos="567"/>
      </w:tabs>
    </w:pPr>
  </w:style>
  <w:style w:type="paragraph" w:customStyle="1" w:styleId="DWParaNum2">
    <w:name w:val="DW Para Num2"/>
    <w:basedOn w:val="DWPara"/>
    <w:rsid w:val="00B3224B"/>
    <w:pPr>
      <w:numPr>
        <w:ilvl w:val="1"/>
        <w:numId w:val="5"/>
      </w:numPr>
      <w:tabs>
        <w:tab w:val="clear" w:pos="1134"/>
      </w:tabs>
    </w:pPr>
  </w:style>
  <w:style w:type="paragraph" w:customStyle="1" w:styleId="DWParaNum3">
    <w:name w:val="DW Para Num3"/>
    <w:basedOn w:val="DWPara"/>
    <w:rsid w:val="00B3224B"/>
    <w:pPr>
      <w:numPr>
        <w:ilvl w:val="2"/>
        <w:numId w:val="5"/>
      </w:numPr>
      <w:tabs>
        <w:tab w:val="clear" w:pos="1701"/>
      </w:tabs>
    </w:pPr>
  </w:style>
  <w:style w:type="paragraph" w:customStyle="1" w:styleId="DWParaNum4">
    <w:name w:val="DW Para Num4"/>
    <w:basedOn w:val="DWPara"/>
    <w:rsid w:val="00B3224B"/>
    <w:pPr>
      <w:numPr>
        <w:ilvl w:val="3"/>
        <w:numId w:val="5"/>
      </w:numPr>
      <w:tabs>
        <w:tab w:val="clear" w:pos="2268"/>
      </w:tabs>
    </w:pPr>
  </w:style>
  <w:style w:type="paragraph" w:customStyle="1" w:styleId="DWParaNum5">
    <w:name w:val="DW Para Num5"/>
    <w:basedOn w:val="DWPara"/>
    <w:rsid w:val="00B3224B"/>
    <w:pPr>
      <w:numPr>
        <w:ilvl w:val="4"/>
        <w:numId w:val="5"/>
      </w:numPr>
      <w:tabs>
        <w:tab w:val="clear" w:pos="2835"/>
      </w:tabs>
    </w:pPr>
  </w:style>
  <w:style w:type="paragraph" w:customStyle="1" w:styleId="DWParaPB1">
    <w:name w:val="DW Para PB1"/>
    <w:basedOn w:val="DWPara"/>
    <w:rsid w:val="00B3224B"/>
    <w:pPr>
      <w:numPr>
        <w:numId w:val="1"/>
      </w:numPr>
      <w:tabs>
        <w:tab w:val="clear" w:pos="567"/>
      </w:tabs>
    </w:pPr>
  </w:style>
  <w:style w:type="paragraph" w:customStyle="1" w:styleId="DWParaPB2">
    <w:name w:val="DW Para PB2"/>
    <w:basedOn w:val="DWPara"/>
    <w:rsid w:val="00B3224B"/>
    <w:pPr>
      <w:numPr>
        <w:ilvl w:val="1"/>
        <w:numId w:val="1"/>
      </w:numPr>
      <w:tabs>
        <w:tab w:val="clear" w:pos="1134"/>
      </w:tabs>
    </w:pPr>
  </w:style>
  <w:style w:type="paragraph" w:customStyle="1" w:styleId="DWParaPB3">
    <w:name w:val="DW Para PB3"/>
    <w:basedOn w:val="DWPara"/>
    <w:rsid w:val="00B3224B"/>
    <w:pPr>
      <w:numPr>
        <w:ilvl w:val="2"/>
        <w:numId w:val="1"/>
      </w:numPr>
      <w:tabs>
        <w:tab w:val="clear" w:pos="1701"/>
      </w:tabs>
    </w:pPr>
  </w:style>
  <w:style w:type="paragraph" w:customStyle="1" w:styleId="DWParaPB4">
    <w:name w:val="DW Para PB4"/>
    <w:basedOn w:val="DWPara"/>
    <w:rsid w:val="00B3224B"/>
    <w:pPr>
      <w:numPr>
        <w:ilvl w:val="3"/>
        <w:numId w:val="1"/>
      </w:numPr>
      <w:tabs>
        <w:tab w:val="clear" w:pos="2268"/>
      </w:tabs>
    </w:pPr>
  </w:style>
  <w:style w:type="paragraph" w:customStyle="1" w:styleId="DWParaPB5">
    <w:name w:val="DW Para PB5"/>
    <w:basedOn w:val="DWPara"/>
    <w:rsid w:val="00B3224B"/>
    <w:pPr>
      <w:numPr>
        <w:ilvl w:val="4"/>
        <w:numId w:val="1"/>
      </w:numPr>
      <w:tabs>
        <w:tab w:val="clear" w:pos="2835"/>
      </w:tabs>
    </w:pPr>
  </w:style>
  <w:style w:type="paragraph" w:customStyle="1" w:styleId="DWTableParaNum1">
    <w:name w:val="DW Table Para Num1"/>
    <w:basedOn w:val="DWTablePara"/>
    <w:rsid w:val="00B3224B"/>
    <w:pPr>
      <w:numPr>
        <w:numId w:val="3"/>
      </w:numPr>
      <w:tabs>
        <w:tab w:val="left" w:pos="369"/>
      </w:tabs>
    </w:pPr>
  </w:style>
  <w:style w:type="paragraph" w:customStyle="1" w:styleId="DWTableParaNum2">
    <w:name w:val="DW Table Para Num2"/>
    <w:basedOn w:val="DWTablePara"/>
    <w:rsid w:val="00B3224B"/>
    <w:pPr>
      <w:numPr>
        <w:ilvl w:val="1"/>
        <w:numId w:val="3"/>
      </w:numPr>
      <w:tabs>
        <w:tab w:val="left" w:pos="737"/>
      </w:tabs>
    </w:pPr>
  </w:style>
  <w:style w:type="paragraph" w:customStyle="1" w:styleId="DWTableParaNum3">
    <w:name w:val="DW Table Para Num3"/>
    <w:basedOn w:val="DWTablePara"/>
    <w:rsid w:val="00B3224B"/>
    <w:pPr>
      <w:numPr>
        <w:ilvl w:val="2"/>
        <w:numId w:val="3"/>
      </w:numPr>
      <w:tabs>
        <w:tab w:val="left" w:pos="1106"/>
      </w:tabs>
    </w:pPr>
  </w:style>
  <w:style w:type="paragraph" w:customStyle="1" w:styleId="DWTableParaNum4">
    <w:name w:val="DW Table Para Num4"/>
    <w:basedOn w:val="DWTablePara"/>
    <w:rsid w:val="00B3224B"/>
    <w:pPr>
      <w:numPr>
        <w:ilvl w:val="3"/>
        <w:numId w:val="3"/>
      </w:numPr>
      <w:tabs>
        <w:tab w:val="left" w:pos="1474"/>
      </w:tabs>
    </w:pPr>
  </w:style>
  <w:style w:type="paragraph" w:customStyle="1" w:styleId="DWTableParaNum5">
    <w:name w:val="DW Table Para Num5"/>
    <w:basedOn w:val="DWTablePara"/>
    <w:rsid w:val="00B3224B"/>
    <w:pPr>
      <w:numPr>
        <w:ilvl w:val="4"/>
        <w:numId w:val="3"/>
      </w:numPr>
      <w:tabs>
        <w:tab w:val="left" w:pos="1843"/>
      </w:tabs>
    </w:pPr>
  </w:style>
  <w:style w:type="paragraph" w:customStyle="1" w:styleId="DWParaBul1">
    <w:name w:val="DW Para Bul1"/>
    <w:basedOn w:val="DWPara"/>
    <w:rsid w:val="00B3224B"/>
    <w:pPr>
      <w:numPr>
        <w:numId w:val="6"/>
      </w:numPr>
      <w:tabs>
        <w:tab w:val="clear" w:pos="567"/>
      </w:tabs>
    </w:pPr>
  </w:style>
  <w:style w:type="paragraph" w:customStyle="1" w:styleId="DWParaBul2">
    <w:name w:val="DW Para Bul2"/>
    <w:basedOn w:val="DWPara"/>
    <w:rsid w:val="00B3224B"/>
    <w:pPr>
      <w:numPr>
        <w:ilvl w:val="1"/>
        <w:numId w:val="6"/>
      </w:numPr>
      <w:tabs>
        <w:tab w:val="clear" w:pos="1134"/>
      </w:tabs>
    </w:pPr>
  </w:style>
  <w:style w:type="paragraph" w:customStyle="1" w:styleId="DWParaBul3">
    <w:name w:val="DW Para Bul3"/>
    <w:basedOn w:val="DWPara"/>
    <w:rsid w:val="00B3224B"/>
    <w:pPr>
      <w:numPr>
        <w:ilvl w:val="2"/>
        <w:numId w:val="6"/>
      </w:numPr>
      <w:tabs>
        <w:tab w:val="clear" w:pos="1701"/>
      </w:tabs>
    </w:pPr>
  </w:style>
  <w:style w:type="paragraph" w:customStyle="1" w:styleId="DWParaBul4">
    <w:name w:val="DW Para Bul4"/>
    <w:basedOn w:val="DWPara"/>
    <w:rsid w:val="00B3224B"/>
    <w:pPr>
      <w:numPr>
        <w:ilvl w:val="3"/>
        <w:numId w:val="6"/>
      </w:numPr>
      <w:tabs>
        <w:tab w:val="clear" w:pos="2268"/>
      </w:tabs>
    </w:pPr>
  </w:style>
  <w:style w:type="paragraph" w:customStyle="1" w:styleId="DWParaBul5">
    <w:name w:val="DW Para Bul5"/>
    <w:basedOn w:val="DWPara"/>
    <w:rsid w:val="00B3224B"/>
    <w:pPr>
      <w:numPr>
        <w:ilvl w:val="4"/>
        <w:numId w:val="6"/>
      </w:numPr>
      <w:tabs>
        <w:tab w:val="clear" w:pos="2835"/>
      </w:tabs>
    </w:pPr>
  </w:style>
  <w:style w:type="paragraph" w:customStyle="1" w:styleId="FooterFilename">
    <w:name w:val="Footer Filename"/>
    <w:basedOn w:val="Footer"/>
    <w:rsid w:val="00B3224B"/>
    <w:pPr>
      <w:tabs>
        <w:tab w:val="clear" w:pos="4513"/>
        <w:tab w:val="clear" w:pos="9026"/>
        <w:tab w:val="center" w:pos="4815"/>
        <w:tab w:val="right" w:pos="9645"/>
      </w:tabs>
      <w:spacing w:before="120"/>
      <w:jc w:val="both"/>
    </w:pPr>
    <w:rPr>
      <w:rFonts w:ascii="Arial" w:eastAsia="Times New Roman" w:hAnsi="Arial" w:cs="Times New Roman"/>
      <w:sz w:val="12"/>
      <w:szCs w:val="20"/>
      <w:lang w:val="en-GB" w:eastAsia="en-GB"/>
    </w:rPr>
  </w:style>
  <w:style w:type="character" w:styleId="CommentReference">
    <w:name w:val="annotation reference"/>
    <w:uiPriority w:val="99"/>
    <w:semiHidden/>
    <w:rsid w:val="00B3224B"/>
    <w:rPr>
      <w:sz w:val="16"/>
      <w:szCs w:val="16"/>
    </w:rPr>
  </w:style>
  <w:style w:type="paragraph" w:styleId="CommentText">
    <w:name w:val="annotation text"/>
    <w:basedOn w:val="Normal"/>
    <w:link w:val="CommentTextChar"/>
    <w:uiPriority w:val="99"/>
    <w:semiHidden/>
    <w:rsid w:val="00B3224B"/>
    <w:pPr>
      <w:spacing w:after="0" w:line="240" w:lineRule="auto"/>
      <w:jc w:val="both"/>
    </w:pPr>
    <w:rPr>
      <w:rFonts w:ascii="Arial" w:eastAsia="Times New Roman" w:hAnsi="Arial" w:cs="Times New Roman"/>
      <w:szCs w:val="20"/>
      <w:lang w:val="en-GB" w:eastAsia="en-GB"/>
    </w:rPr>
  </w:style>
  <w:style w:type="character" w:customStyle="1" w:styleId="CommentTextChar">
    <w:name w:val="Comment Text Char"/>
    <w:basedOn w:val="DefaultParagraphFont"/>
    <w:link w:val="CommentText"/>
    <w:uiPriority w:val="99"/>
    <w:semiHidden/>
    <w:rsid w:val="00B3224B"/>
    <w:rPr>
      <w:rFonts w:ascii="Arial" w:eastAsia="Times New Roman" w:hAnsi="Arial" w:cs="Times New Roman"/>
      <w:szCs w:val="20"/>
      <w:lang w:eastAsia="en-GB"/>
    </w:rPr>
  </w:style>
  <w:style w:type="paragraph" w:styleId="CommentSubject">
    <w:name w:val="annotation subject"/>
    <w:basedOn w:val="CommentText"/>
    <w:next w:val="CommentText"/>
    <w:link w:val="CommentSubjectChar"/>
    <w:uiPriority w:val="99"/>
    <w:semiHidden/>
    <w:rsid w:val="00B3224B"/>
    <w:rPr>
      <w:b/>
      <w:bCs/>
    </w:rPr>
  </w:style>
  <w:style w:type="character" w:customStyle="1" w:styleId="CommentSubjectChar">
    <w:name w:val="Comment Subject Char"/>
    <w:basedOn w:val="CommentTextChar"/>
    <w:link w:val="CommentSubject"/>
    <w:uiPriority w:val="99"/>
    <w:semiHidden/>
    <w:rsid w:val="00B3224B"/>
    <w:rPr>
      <w:rFonts w:ascii="Arial" w:eastAsia="Times New Roman" w:hAnsi="Arial" w:cs="Times New Roman"/>
      <w:b/>
      <w:bCs/>
      <w:szCs w:val="20"/>
      <w:lang w:eastAsia="en-GB"/>
    </w:rPr>
  </w:style>
  <w:style w:type="paragraph" w:styleId="BalloonText">
    <w:name w:val="Balloon Text"/>
    <w:basedOn w:val="Normal"/>
    <w:link w:val="BalloonTextChar"/>
    <w:uiPriority w:val="99"/>
    <w:semiHidden/>
    <w:rsid w:val="00B3224B"/>
    <w:pPr>
      <w:spacing w:after="0" w:line="240" w:lineRule="auto"/>
      <w:jc w:val="both"/>
    </w:pPr>
    <w:rPr>
      <w:rFonts w:ascii="Tahoma" w:eastAsia="Times New Roman" w:hAnsi="Tahoma" w:cs="Tahoma"/>
      <w:sz w:val="16"/>
      <w:szCs w:val="16"/>
      <w:lang w:val="en-GB" w:eastAsia="en-GB"/>
    </w:rPr>
  </w:style>
  <w:style w:type="character" w:customStyle="1" w:styleId="BalloonTextChar">
    <w:name w:val="Balloon Text Char"/>
    <w:basedOn w:val="DefaultParagraphFont"/>
    <w:link w:val="BalloonText"/>
    <w:uiPriority w:val="99"/>
    <w:semiHidden/>
    <w:rsid w:val="00B3224B"/>
    <w:rPr>
      <w:rFonts w:ascii="Tahoma" w:eastAsia="Times New Roman" w:hAnsi="Tahoma" w:cs="Tahoma"/>
      <w:sz w:val="16"/>
      <w:szCs w:val="16"/>
      <w:lang w:eastAsia="en-GB"/>
    </w:rPr>
  </w:style>
  <w:style w:type="paragraph" w:customStyle="1" w:styleId="Style1">
    <w:name w:val="Style1"/>
    <w:basedOn w:val="Heading3"/>
    <w:rsid w:val="00B3224B"/>
    <w:rPr>
      <w:spacing w:val="-2"/>
      <w:kern w:val="0"/>
      <w:sz w:val="20"/>
    </w:rPr>
  </w:style>
  <w:style w:type="paragraph" w:styleId="DocumentMap">
    <w:name w:val="Document Map"/>
    <w:basedOn w:val="Normal"/>
    <w:link w:val="DocumentMapChar"/>
    <w:semiHidden/>
    <w:rsid w:val="00B3224B"/>
    <w:pPr>
      <w:shd w:val="clear" w:color="auto" w:fill="000080"/>
      <w:spacing w:after="0" w:line="240" w:lineRule="auto"/>
      <w:jc w:val="both"/>
    </w:pPr>
    <w:rPr>
      <w:rFonts w:ascii="Tahoma" w:eastAsia="Times New Roman" w:hAnsi="Tahoma" w:cs="Tahoma"/>
      <w:szCs w:val="20"/>
      <w:lang w:val="en-GB" w:eastAsia="en-GB"/>
    </w:rPr>
  </w:style>
  <w:style w:type="character" w:customStyle="1" w:styleId="DocumentMapChar">
    <w:name w:val="Document Map Char"/>
    <w:basedOn w:val="DefaultParagraphFont"/>
    <w:link w:val="DocumentMap"/>
    <w:semiHidden/>
    <w:rsid w:val="00B3224B"/>
    <w:rPr>
      <w:rFonts w:ascii="Tahoma" w:eastAsia="Times New Roman" w:hAnsi="Tahoma" w:cs="Tahoma"/>
      <w:szCs w:val="20"/>
      <w:shd w:val="clear" w:color="auto" w:fill="000080"/>
      <w:lang w:eastAsia="en-GB"/>
    </w:rPr>
  </w:style>
  <w:style w:type="character" w:styleId="FollowedHyperlink">
    <w:name w:val="FollowedHyperlink"/>
    <w:uiPriority w:val="99"/>
    <w:rsid w:val="00B3224B"/>
    <w:rPr>
      <w:color w:val="606420"/>
      <w:u w:val="single"/>
    </w:rPr>
  </w:style>
  <w:style w:type="paragraph" w:customStyle="1" w:styleId="NormalBold">
    <w:name w:val="Normal + Bold"/>
    <w:basedOn w:val="Normal"/>
    <w:rsid w:val="00B3224B"/>
    <w:pPr>
      <w:spacing w:after="0" w:line="240" w:lineRule="auto"/>
    </w:pPr>
    <w:rPr>
      <w:rFonts w:ascii="Arial" w:eastAsia="Times New Roman" w:hAnsi="Arial" w:cs="Times New Roman"/>
      <w:b/>
      <w:spacing w:val="-2"/>
      <w:szCs w:val="20"/>
      <w:lang w:val="en-GB" w:eastAsia="en-GB"/>
    </w:rPr>
  </w:style>
  <w:style w:type="paragraph" w:styleId="NormalWeb">
    <w:name w:val="Normal (Web)"/>
    <w:basedOn w:val="Normal"/>
    <w:link w:val="NormalWebChar"/>
    <w:uiPriority w:val="99"/>
    <w:rsid w:val="00B3224B"/>
    <w:pPr>
      <w:widowControl/>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lStyle">
    <w:name w:val="SolStyle"/>
    <w:basedOn w:val="Normal"/>
    <w:link w:val="SolStyleChar"/>
    <w:rsid w:val="00B3224B"/>
    <w:pPr>
      <w:widowControl/>
      <w:spacing w:before="100" w:beforeAutospacing="1" w:after="100" w:afterAutospacing="1" w:line="240" w:lineRule="auto"/>
    </w:pPr>
    <w:rPr>
      <w:rFonts w:ascii="Verdana" w:eastAsia="Times New Roman" w:hAnsi="Verdana" w:cs="Times New Roman"/>
      <w:color w:val="000000"/>
      <w:lang w:val="en"/>
    </w:rPr>
  </w:style>
  <w:style w:type="character" w:customStyle="1" w:styleId="NormalWebChar">
    <w:name w:val="Normal (Web) Char"/>
    <w:link w:val="NormalWeb"/>
    <w:uiPriority w:val="99"/>
    <w:rsid w:val="00B3224B"/>
    <w:rPr>
      <w:rFonts w:ascii="Times New Roman" w:eastAsia="Times New Roman" w:hAnsi="Times New Roman" w:cs="Times New Roman"/>
      <w:sz w:val="24"/>
      <w:szCs w:val="24"/>
      <w:lang w:val="en-US"/>
    </w:rPr>
  </w:style>
  <w:style w:type="paragraph" w:customStyle="1" w:styleId="T1SNITSD47r">
    <w:name w:val="T1_SNITS_D47r"/>
    <w:link w:val="T1SNITSD47rChar"/>
    <w:qFormat/>
    <w:rsid w:val="00B3224B"/>
    <w:pPr>
      <w:spacing w:after="0" w:line="240" w:lineRule="auto"/>
    </w:pPr>
    <w:rPr>
      <w:rFonts w:ascii="Verdana" w:eastAsia="Times New Roman" w:hAnsi="Verdana" w:cs="Times New Roman"/>
      <w:b/>
      <w:color w:val="000000"/>
      <w:lang w:val="en"/>
    </w:rPr>
  </w:style>
  <w:style w:type="character" w:customStyle="1" w:styleId="SolStyleChar">
    <w:name w:val="SolStyle Char"/>
    <w:link w:val="SolStyle"/>
    <w:rsid w:val="00B3224B"/>
    <w:rPr>
      <w:rFonts w:ascii="Verdana" w:eastAsia="Times New Roman" w:hAnsi="Verdana" w:cs="Times New Roman"/>
      <w:color w:val="000000"/>
      <w:lang w:val="en"/>
    </w:rPr>
  </w:style>
  <w:style w:type="character" w:customStyle="1" w:styleId="T1SNITSD47rChar">
    <w:name w:val="T1_SNITS_D47r Char"/>
    <w:link w:val="T1SNITSD47r"/>
    <w:rsid w:val="00B3224B"/>
    <w:rPr>
      <w:rFonts w:ascii="Verdana" w:eastAsia="Times New Roman" w:hAnsi="Verdana" w:cs="Times New Roman"/>
      <w:b/>
      <w:color w:val="000000"/>
      <w:lang w:val="en"/>
    </w:rPr>
  </w:style>
  <w:style w:type="paragraph" w:customStyle="1" w:styleId="Default">
    <w:name w:val="Default"/>
    <w:rsid w:val="00B3224B"/>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NoSpacing">
    <w:name w:val="No Spacing"/>
    <w:link w:val="NoSpacingChar"/>
    <w:uiPriority w:val="1"/>
    <w:qFormat/>
    <w:rsid w:val="00B3224B"/>
    <w:pPr>
      <w:spacing w:after="0" w:line="240" w:lineRule="auto"/>
    </w:pPr>
    <w:rPr>
      <w:rFonts w:ascii="Calibri" w:eastAsia="Times New Roman" w:hAnsi="Calibri" w:cs="Times New Roman"/>
      <w:lang w:eastAsia="en-GB"/>
    </w:rPr>
  </w:style>
  <w:style w:type="character" w:customStyle="1" w:styleId="NoSpacingChar">
    <w:name w:val="No Spacing Char"/>
    <w:link w:val="NoSpacing"/>
    <w:uiPriority w:val="1"/>
    <w:rsid w:val="00B3224B"/>
    <w:rPr>
      <w:rFonts w:ascii="Calibri" w:eastAsia="Times New Roman" w:hAnsi="Calibri" w:cs="Times New Roman"/>
      <w:lang w:eastAsia="en-GB"/>
    </w:rPr>
  </w:style>
  <w:style w:type="paragraph" w:customStyle="1" w:styleId="scsectionheadings">
    <w:name w:val="sc_section_headings"/>
    <w:basedOn w:val="Heading1"/>
    <w:link w:val="scsectionheadingsChar"/>
    <w:qFormat/>
    <w:rsid w:val="00B3224B"/>
    <w:pPr>
      <w:tabs>
        <w:tab w:val="left" w:pos="567"/>
        <w:tab w:val="left" w:pos="1134"/>
        <w:tab w:val="left" w:pos="1701"/>
        <w:tab w:val="left" w:pos="2268"/>
        <w:tab w:val="left" w:pos="2835"/>
      </w:tabs>
      <w:spacing w:before="120" w:after="120"/>
    </w:pPr>
    <w:rPr>
      <w:sz w:val="17"/>
      <w:szCs w:val="17"/>
    </w:rPr>
  </w:style>
  <w:style w:type="character" w:customStyle="1" w:styleId="scsectionheadingsChar">
    <w:name w:val="sc_section_headings Char"/>
    <w:link w:val="scsectionheadings"/>
    <w:rsid w:val="00B3224B"/>
    <w:rPr>
      <w:rFonts w:ascii="Arial" w:eastAsia="Times New Roman" w:hAnsi="Arial" w:cs="Arial"/>
      <w:b/>
      <w:bCs/>
      <w:kern w:val="32"/>
      <w:sz w:val="17"/>
      <w:szCs w:val="17"/>
      <w:lang w:eastAsia="en-GB"/>
    </w:rPr>
  </w:style>
  <w:style w:type="paragraph" w:customStyle="1" w:styleId="scDEFCON">
    <w:name w:val="sc_DEFCON"/>
    <w:basedOn w:val="Heading2"/>
    <w:link w:val="scDEFCONChar"/>
    <w:qFormat/>
    <w:rsid w:val="00B3224B"/>
    <w:pPr>
      <w:tabs>
        <w:tab w:val="left" w:pos="567"/>
        <w:tab w:val="left" w:pos="1134"/>
        <w:tab w:val="left" w:pos="1701"/>
        <w:tab w:val="left" w:pos="2268"/>
        <w:tab w:val="left" w:pos="2835"/>
      </w:tabs>
      <w:spacing w:before="120" w:after="120"/>
    </w:pPr>
    <w:rPr>
      <w:rFonts w:cs="Arial"/>
      <w:b w:val="0"/>
      <w:i w:val="0"/>
      <w:sz w:val="17"/>
      <w:szCs w:val="17"/>
    </w:rPr>
  </w:style>
  <w:style w:type="character" w:customStyle="1" w:styleId="scDEFCONChar">
    <w:name w:val="sc_DEFCON Char"/>
    <w:link w:val="scDEFCON"/>
    <w:rsid w:val="00B3224B"/>
    <w:rPr>
      <w:rFonts w:ascii="Arial" w:eastAsia="Times New Roman" w:hAnsi="Arial" w:cs="Arial"/>
      <w:kern w:val="22"/>
      <w:sz w:val="17"/>
      <w:szCs w:val="17"/>
      <w:lang w:eastAsia="en-GB"/>
    </w:rPr>
  </w:style>
  <w:style w:type="paragraph" w:customStyle="1" w:styleId="scconditiontext">
    <w:name w:val="sc_condition_text"/>
    <w:basedOn w:val="Normal"/>
    <w:link w:val="scconditiontextChar"/>
    <w:qFormat/>
    <w:rsid w:val="00B3224B"/>
    <w:pPr>
      <w:tabs>
        <w:tab w:val="left" w:pos="567"/>
        <w:tab w:val="left" w:pos="1134"/>
        <w:tab w:val="left" w:pos="1701"/>
        <w:tab w:val="left" w:pos="2268"/>
        <w:tab w:val="left" w:pos="2835"/>
      </w:tabs>
      <w:spacing w:after="0" w:line="240" w:lineRule="auto"/>
      <w:jc w:val="both"/>
    </w:pPr>
    <w:rPr>
      <w:rFonts w:ascii="Arial" w:eastAsia="Times New Roman" w:hAnsi="Arial" w:cs="Arial"/>
      <w:sz w:val="17"/>
      <w:szCs w:val="17"/>
      <w:lang w:val="en-GB" w:eastAsia="en-GB"/>
    </w:rPr>
  </w:style>
  <w:style w:type="character" w:customStyle="1" w:styleId="scconditiontextChar">
    <w:name w:val="sc_condition_text Char"/>
    <w:link w:val="scconditiontext"/>
    <w:rsid w:val="00B3224B"/>
    <w:rPr>
      <w:rFonts w:ascii="Arial" w:eastAsia="Times New Roman" w:hAnsi="Arial" w:cs="Arial"/>
      <w:sz w:val="17"/>
      <w:szCs w:val="17"/>
      <w:lang w:eastAsia="en-GB"/>
    </w:rPr>
  </w:style>
  <w:style w:type="paragraph" w:customStyle="1" w:styleId="scconditiontitle">
    <w:name w:val="sc_condition_title"/>
    <w:basedOn w:val="Heading2"/>
    <w:link w:val="scconditiontitleChar"/>
    <w:qFormat/>
    <w:rsid w:val="00B3224B"/>
    <w:pPr>
      <w:tabs>
        <w:tab w:val="left" w:pos="567"/>
        <w:tab w:val="left" w:pos="1134"/>
        <w:tab w:val="left" w:pos="1701"/>
        <w:tab w:val="left" w:pos="2268"/>
        <w:tab w:val="left" w:pos="2835"/>
      </w:tabs>
      <w:spacing w:before="120" w:after="120"/>
    </w:pPr>
    <w:rPr>
      <w:rFonts w:cs="Arial"/>
      <w:i w:val="0"/>
      <w:sz w:val="17"/>
      <w:szCs w:val="17"/>
    </w:rPr>
  </w:style>
  <w:style w:type="character" w:customStyle="1" w:styleId="scconditiontitleChar">
    <w:name w:val="sc_condition_title Char"/>
    <w:link w:val="scconditiontitle"/>
    <w:rsid w:val="00B3224B"/>
    <w:rPr>
      <w:rFonts w:ascii="Arial" w:eastAsia="Times New Roman" w:hAnsi="Arial" w:cs="Arial"/>
      <w:b/>
      <w:kern w:val="22"/>
      <w:sz w:val="17"/>
      <w:szCs w:val="17"/>
      <w:lang w:eastAsia="en-GB"/>
    </w:rPr>
  </w:style>
  <w:style w:type="paragraph" w:customStyle="1" w:styleId="tcsnitsheading">
    <w:name w:val="tc_snits_heading"/>
    <w:basedOn w:val="Heading2"/>
    <w:link w:val="tcsnitsheadingChar"/>
    <w:qFormat/>
    <w:rsid w:val="00B3224B"/>
    <w:pPr>
      <w:tabs>
        <w:tab w:val="left" w:pos="567"/>
        <w:tab w:val="left" w:pos="1134"/>
        <w:tab w:val="left" w:pos="1701"/>
        <w:tab w:val="left" w:pos="2268"/>
        <w:tab w:val="left" w:pos="2835"/>
      </w:tabs>
      <w:spacing w:after="240"/>
    </w:pPr>
    <w:rPr>
      <w:rFonts w:cs="Arial"/>
      <w:i w:val="0"/>
      <w:sz w:val="22"/>
      <w:szCs w:val="17"/>
    </w:rPr>
  </w:style>
  <w:style w:type="character" w:customStyle="1" w:styleId="tcsnitsheadingChar">
    <w:name w:val="tc_snits_heading Char"/>
    <w:link w:val="tcsnitsheading"/>
    <w:rsid w:val="00B3224B"/>
    <w:rPr>
      <w:rFonts w:ascii="Arial" w:eastAsia="Times New Roman" w:hAnsi="Arial" w:cs="Arial"/>
      <w:b/>
      <w:kern w:val="22"/>
      <w:szCs w:val="17"/>
      <w:lang w:eastAsia="en-GB"/>
    </w:rPr>
  </w:style>
  <w:style w:type="paragraph" w:customStyle="1" w:styleId="tcsnitstext">
    <w:name w:val="tc_snits_text"/>
    <w:basedOn w:val="Normal"/>
    <w:link w:val="tcsnitstextChar"/>
    <w:qFormat/>
    <w:rsid w:val="00B3224B"/>
    <w:pPr>
      <w:tabs>
        <w:tab w:val="left" w:pos="567"/>
        <w:tab w:val="left" w:pos="1134"/>
        <w:tab w:val="left" w:pos="1701"/>
        <w:tab w:val="left" w:pos="2268"/>
        <w:tab w:val="left" w:pos="2835"/>
      </w:tabs>
      <w:spacing w:after="0" w:line="240" w:lineRule="auto"/>
      <w:jc w:val="both"/>
    </w:pPr>
    <w:rPr>
      <w:rFonts w:ascii="Arial" w:eastAsia="Times New Roman" w:hAnsi="Arial" w:cs="Arial"/>
      <w:szCs w:val="17"/>
      <w:lang w:val="en-GB" w:eastAsia="en-GB"/>
    </w:rPr>
  </w:style>
  <w:style w:type="character" w:customStyle="1" w:styleId="tcsnitstextChar">
    <w:name w:val="tc_snits_text Char"/>
    <w:link w:val="tcsnitstext"/>
    <w:rsid w:val="00B3224B"/>
    <w:rPr>
      <w:rFonts w:ascii="Arial" w:eastAsia="Times New Roman" w:hAnsi="Arial" w:cs="Arial"/>
      <w:szCs w:val="17"/>
      <w:lang w:eastAsia="en-GB"/>
    </w:rPr>
  </w:style>
  <w:style w:type="paragraph" w:customStyle="1" w:styleId="xmsonormal">
    <w:name w:val="x_msonormal"/>
    <w:basedOn w:val="Normal"/>
    <w:rsid w:val="00B3224B"/>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rsid w:val="00B3224B"/>
  </w:style>
  <w:style w:type="numbering" w:customStyle="1" w:styleId="NoList1">
    <w:name w:val="No List1"/>
    <w:next w:val="NoList"/>
    <w:semiHidden/>
    <w:rsid w:val="00B3224B"/>
  </w:style>
  <w:style w:type="table" w:customStyle="1" w:styleId="TableGrid1">
    <w:name w:val="Table Grid1"/>
    <w:basedOn w:val="TableNormal"/>
    <w:next w:val="TableGrid"/>
    <w:uiPriority w:val="59"/>
    <w:rsid w:val="00B322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letterhead1Char">
    <w:name w:val="DES letterhead 1 Char"/>
    <w:link w:val="DESletterhead1"/>
    <w:locked/>
    <w:rsid w:val="00B3224B"/>
    <w:rPr>
      <w:rFonts w:ascii="Arial" w:eastAsia="Times New Roman" w:hAnsi="Arial" w:cs="Arial"/>
      <w:noProof/>
    </w:rPr>
  </w:style>
  <w:style w:type="paragraph" w:customStyle="1" w:styleId="DESletterhead1">
    <w:name w:val="DES letterhead 1"/>
    <w:link w:val="DESletterhead1Char"/>
    <w:rsid w:val="00B3224B"/>
    <w:pPr>
      <w:spacing w:after="0" w:line="240" w:lineRule="auto"/>
    </w:pPr>
    <w:rPr>
      <w:rFonts w:ascii="Arial" w:eastAsia="Times New Roman" w:hAnsi="Arial" w:cs="Arial"/>
      <w:noProof/>
    </w:rPr>
  </w:style>
  <w:style w:type="paragraph" w:styleId="ListParagraph">
    <w:name w:val="List Paragraph"/>
    <w:basedOn w:val="Normal"/>
    <w:uiPriority w:val="34"/>
    <w:qFormat/>
    <w:rsid w:val="00B3224B"/>
    <w:pPr>
      <w:ind w:left="720"/>
      <w:contextualSpacing/>
    </w:pPr>
  </w:style>
  <w:style w:type="character" w:styleId="UnresolvedMention">
    <w:name w:val="Unresolved Mention"/>
    <w:basedOn w:val="DefaultParagraphFont"/>
    <w:uiPriority w:val="99"/>
    <w:semiHidden/>
    <w:unhideWhenUsed/>
    <w:rsid w:val="00B3224B"/>
    <w:rPr>
      <w:color w:val="605E5C"/>
      <w:shd w:val="clear" w:color="auto" w:fill="E1DFDD"/>
    </w:rPr>
  </w:style>
  <w:style w:type="paragraph" w:customStyle="1" w:styleId="msonormal0">
    <w:name w:val="msonormal"/>
    <w:basedOn w:val="Normal"/>
    <w:rsid w:val="00B3224B"/>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TableGrid2">
    <w:name w:val="Table Grid2"/>
    <w:basedOn w:val="TableNormal"/>
    <w:uiPriority w:val="59"/>
    <w:rsid w:val="00B3224B"/>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uiPriority w:val="99"/>
    <w:rsid w:val="00B3224B"/>
    <w:pPr>
      <w:numPr>
        <w:numId w:val="8"/>
      </w:numPr>
    </w:pPr>
  </w:style>
  <w:style w:type="numbering" w:customStyle="1" w:styleId="Style21">
    <w:name w:val="Style21"/>
    <w:uiPriority w:val="99"/>
    <w:rsid w:val="007417E1"/>
    <w:pPr>
      <w:numPr>
        <w:numId w:val="9"/>
      </w:numPr>
    </w:pPr>
  </w:style>
  <w:style w:type="character" w:styleId="PlaceholderText">
    <w:name w:val="Placeholder Text"/>
    <w:basedOn w:val="DefaultParagraphFont"/>
    <w:uiPriority w:val="99"/>
    <w:semiHidden/>
    <w:rsid w:val="003C5FCF"/>
    <w:rPr>
      <w:color w:val="808080"/>
    </w:rPr>
  </w:style>
  <w:style w:type="table" w:customStyle="1" w:styleId="TableGrid3">
    <w:name w:val="Table Grid3"/>
    <w:basedOn w:val="TableNormal"/>
    <w:next w:val="TableGrid"/>
    <w:uiPriority w:val="39"/>
    <w:rsid w:val="004A160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035A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D1C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9719B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B35B61"/>
    <w:pPr>
      <w:widowControl/>
      <w:spacing w:after="0" w:line="240" w:lineRule="auto"/>
    </w:pPr>
    <w:rPr>
      <w:rFonts w:ascii="Times New Roman" w:eastAsia="Times New Roman" w:hAnsi="Times New Roman" w:cs="Times New Roman"/>
      <w:sz w:val="24"/>
      <w:szCs w:val="24"/>
      <w:lang w:val="en-GB" w:eastAsia="en-GB"/>
    </w:rPr>
  </w:style>
  <w:style w:type="character" w:customStyle="1" w:styleId="normaltextrun1">
    <w:name w:val="normaltextrun1"/>
    <w:basedOn w:val="DefaultParagraphFont"/>
    <w:rsid w:val="00B35B61"/>
  </w:style>
  <w:style w:type="character" w:customStyle="1" w:styleId="eop">
    <w:name w:val="eop"/>
    <w:basedOn w:val="DefaultParagraphFont"/>
    <w:rsid w:val="00B35B61"/>
  </w:style>
  <w:style w:type="paragraph" w:styleId="BodyText">
    <w:name w:val="Body Text"/>
    <w:basedOn w:val="Normal"/>
    <w:link w:val="BodyTextChar"/>
    <w:uiPriority w:val="1"/>
    <w:semiHidden/>
    <w:unhideWhenUsed/>
    <w:qFormat/>
    <w:rsid w:val="008A1674"/>
    <w:pPr>
      <w:spacing w:after="120" w:line="240" w:lineRule="auto"/>
    </w:pPr>
    <w:rPr>
      <w:rFonts w:ascii="Arial" w:eastAsia="Times New Roman" w:hAnsi="Arial" w:cs="Times New Roman"/>
      <w:szCs w:val="24"/>
      <w:lang w:val="en-GB" w:eastAsia="en-GB"/>
    </w:rPr>
  </w:style>
  <w:style w:type="character" w:customStyle="1" w:styleId="BodyTextChar">
    <w:name w:val="Body Text Char"/>
    <w:basedOn w:val="DefaultParagraphFont"/>
    <w:link w:val="BodyText"/>
    <w:uiPriority w:val="1"/>
    <w:semiHidden/>
    <w:rsid w:val="008A1674"/>
    <w:rPr>
      <w:rFonts w:ascii="Arial" w:eastAsia="Times New Roman" w:hAnsi="Arial" w:cs="Times New Roman"/>
      <w:szCs w:val="24"/>
      <w:lang w:eastAsia="en-GB"/>
    </w:rPr>
  </w:style>
  <w:style w:type="paragraph" w:styleId="BodyTextIndent">
    <w:name w:val="Body Text Indent"/>
    <w:basedOn w:val="Normal"/>
    <w:link w:val="BodyTextIndentChar"/>
    <w:semiHidden/>
    <w:unhideWhenUsed/>
    <w:rsid w:val="008A1674"/>
    <w:pPr>
      <w:spacing w:after="120" w:line="240" w:lineRule="auto"/>
      <w:ind w:left="283"/>
    </w:pPr>
    <w:rPr>
      <w:rFonts w:ascii="Arial" w:eastAsia="Times New Roman" w:hAnsi="Arial" w:cs="Times New Roman"/>
      <w:szCs w:val="24"/>
      <w:lang w:val="en-GB" w:eastAsia="en-GB"/>
    </w:rPr>
  </w:style>
  <w:style w:type="character" w:customStyle="1" w:styleId="BodyTextIndentChar">
    <w:name w:val="Body Text Indent Char"/>
    <w:basedOn w:val="DefaultParagraphFont"/>
    <w:link w:val="BodyTextIndent"/>
    <w:semiHidden/>
    <w:rsid w:val="008A1674"/>
    <w:rPr>
      <w:rFonts w:ascii="Arial" w:eastAsia="Times New Roman" w:hAnsi="Arial" w:cs="Times New Roman"/>
      <w:szCs w:val="24"/>
      <w:lang w:eastAsia="en-GB"/>
    </w:rPr>
  </w:style>
  <w:style w:type="paragraph" w:styleId="BodyText2">
    <w:name w:val="Body Text 2"/>
    <w:basedOn w:val="Normal"/>
    <w:link w:val="BodyText2Char"/>
    <w:uiPriority w:val="99"/>
    <w:semiHidden/>
    <w:unhideWhenUsed/>
    <w:rsid w:val="008A1674"/>
    <w:pPr>
      <w:widowControl/>
      <w:suppressAutoHyphens/>
      <w:spacing w:after="0" w:line="240" w:lineRule="auto"/>
      <w:jc w:val="both"/>
    </w:pPr>
    <w:rPr>
      <w:rFonts w:ascii="Times New Roman" w:eastAsia="Times New Roman" w:hAnsi="Times New Roman" w:cs="Times New Roman"/>
      <w:b/>
      <w:i/>
      <w:sz w:val="20"/>
      <w:szCs w:val="20"/>
    </w:rPr>
  </w:style>
  <w:style w:type="character" w:customStyle="1" w:styleId="BodyText2Char">
    <w:name w:val="Body Text 2 Char"/>
    <w:basedOn w:val="DefaultParagraphFont"/>
    <w:link w:val="BodyText2"/>
    <w:uiPriority w:val="99"/>
    <w:semiHidden/>
    <w:rsid w:val="008A1674"/>
    <w:rPr>
      <w:rFonts w:ascii="Times New Roman" w:eastAsia="Times New Roman" w:hAnsi="Times New Roman" w:cs="Times New Roman"/>
      <w:b/>
      <w:i/>
      <w:sz w:val="20"/>
      <w:szCs w:val="20"/>
      <w:lang w:val="en-US"/>
    </w:rPr>
  </w:style>
  <w:style w:type="paragraph" w:styleId="BodyTextIndent2">
    <w:name w:val="Body Text Indent 2"/>
    <w:basedOn w:val="Normal"/>
    <w:link w:val="BodyTextIndent2Char"/>
    <w:uiPriority w:val="99"/>
    <w:semiHidden/>
    <w:unhideWhenUsed/>
    <w:rsid w:val="008A1674"/>
    <w:pPr>
      <w:spacing w:after="120" w:line="480" w:lineRule="auto"/>
      <w:ind w:left="283"/>
    </w:pPr>
    <w:rPr>
      <w:rFonts w:ascii="Arial" w:eastAsia="Times New Roman" w:hAnsi="Arial" w:cs="Times New Roman"/>
      <w:szCs w:val="24"/>
      <w:lang w:val="en-GB" w:eastAsia="en-GB"/>
    </w:rPr>
  </w:style>
  <w:style w:type="character" w:customStyle="1" w:styleId="BodyTextIndent2Char">
    <w:name w:val="Body Text Indent 2 Char"/>
    <w:basedOn w:val="DefaultParagraphFont"/>
    <w:link w:val="BodyTextIndent2"/>
    <w:uiPriority w:val="99"/>
    <w:semiHidden/>
    <w:rsid w:val="008A1674"/>
    <w:rPr>
      <w:rFonts w:ascii="Arial" w:eastAsia="Times New Roman" w:hAnsi="Arial" w:cs="Times New Roman"/>
      <w:szCs w:val="24"/>
      <w:lang w:eastAsia="en-GB"/>
    </w:rPr>
  </w:style>
  <w:style w:type="paragraph" w:styleId="TOCHeading">
    <w:name w:val="TOC Heading"/>
    <w:basedOn w:val="Heading1"/>
    <w:next w:val="Normal"/>
    <w:uiPriority w:val="39"/>
    <w:semiHidden/>
    <w:unhideWhenUsed/>
    <w:qFormat/>
    <w:rsid w:val="008A1674"/>
    <w:pPr>
      <w:keepLines/>
      <w:widowControl/>
      <w:spacing w:before="480" w:after="0" w:line="276" w:lineRule="auto"/>
      <w:jc w:val="left"/>
      <w:outlineLvl w:val="9"/>
    </w:pPr>
    <w:rPr>
      <w:rFonts w:ascii="Cambria" w:hAnsi="Cambria" w:cs="Times New Roman"/>
      <w:color w:val="365F91"/>
      <w:kern w:val="0"/>
      <w:sz w:val="28"/>
      <w:szCs w:val="28"/>
      <w:lang w:val="en-US" w:eastAsia="ja-JP"/>
    </w:rPr>
  </w:style>
  <w:style w:type="paragraph" w:customStyle="1" w:styleId="Body">
    <w:name w:val="Body"/>
    <w:basedOn w:val="Normal"/>
    <w:rsid w:val="008A1674"/>
    <w:pPr>
      <w:spacing w:after="220" w:line="360" w:lineRule="auto"/>
      <w:jc w:val="both"/>
    </w:pPr>
    <w:rPr>
      <w:rFonts w:ascii="Arial" w:eastAsia="Batang" w:hAnsi="Arial" w:cs="Times New Roman"/>
      <w:szCs w:val="24"/>
      <w:lang w:val="en-GB" w:eastAsia="en-GB"/>
    </w:rPr>
  </w:style>
  <w:style w:type="paragraph" w:customStyle="1" w:styleId="Default1">
    <w:name w:val="Default1"/>
    <w:basedOn w:val="Default"/>
    <w:next w:val="Default"/>
    <w:uiPriority w:val="99"/>
    <w:rsid w:val="008A1674"/>
    <w:rPr>
      <w:rFonts w:cs="Times New Roman"/>
      <w:color w:val="auto"/>
    </w:rPr>
  </w:style>
  <w:style w:type="paragraph" w:customStyle="1" w:styleId="TableParagraph">
    <w:name w:val="Table Paragraph"/>
    <w:basedOn w:val="Normal"/>
    <w:uiPriority w:val="1"/>
    <w:qFormat/>
    <w:rsid w:val="008A1674"/>
    <w:pPr>
      <w:spacing w:after="0" w:line="240" w:lineRule="auto"/>
    </w:pPr>
    <w:rPr>
      <w:rFonts w:ascii="Calibri" w:eastAsia="Calibri" w:hAnsi="Calibri" w:cs="Times New Roman"/>
    </w:rPr>
  </w:style>
  <w:style w:type="paragraph" w:customStyle="1" w:styleId="StyleHeading312pt">
    <w:name w:val="Style Heading 3 + 12 pt"/>
    <w:basedOn w:val="Normal"/>
    <w:rsid w:val="008A1674"/>
    <w:pPr>
      <w:widowControl/>
      <w:spacing w:after="0" w:line="240" w:lineRule="auto"/>
      <w:ind w:left="360" w:hanging="360"/>
    </w:pPr>
    <w:rPr>
      <w:rFonts w:ascii="Times New Roman" w:eastAsia="Times New Roman" w:hAnsi="Times New Roman" w:cs="Times New Roman"/>
      <w:sz w:val="24"/>
      <w:szCs w:val="20"/>
      <w:lang w:val="en-GB"/>
    </w:rPr>
  </w:style>
  <w:style w:type="character" w:customStyle="1" w:styleId="CommentTextChar1">
    <w:name w:val="Comment Text Char1"/>
    <w:basedOn w:val="DefaultParagraphFont"/>
    <w:uiPriority w:val="99"/>
    <w:semiHidden/>
    <w:rsid w:val="008A1674"/>
    <w:rPr>
      <w:sz w:val="20"/>
      <w:szCs w:val="20"/>
    </w:rPr>
  </w:style>
  <w:style w:type="character" w:customStyle="1" w:styleId="BodyTextChar1">
    <w:name w:val="Body Text Char1"/>
    <w:basedOn w:val="DefaultParagraphFont"/>
    <w:uiPriority w:val="99"/>
    <w:semiHidden/>
    <w:rsid w:val="008A1674"/>
  </w:style>
  <w:style w:type="character" w:customStyle="1" w:styleId="BodyTextIndentChar1">
    <w:name w:val="Body Text Indent Char1"/>
    <w:basedOn w:val="DefaultParagraphFont"/>
    <w:uiPriority w:val="99"/>
    <w:semiHidden/>
    <w:rsid w:val="008A1674"/>
  </w:style>
  <w:style w:type="character" w:customStyle="1" w:styleId="BodyTextIndent2Char1">
    <w:name w:val="Body Text Indent 2 Char1"/>
    <w:basedOn w:val="DefaultParagraphFont"/>
    <w:uiPriority w:val="99"/>
    <w:semiHidden/>
    <w:rsid w:val="008A1674"/>
  </w:style>
  <w:style w:type="character" w:customStyle="1" w:styleId="CommentSubjectChar1">
    <w:name w:val="Comment Subject Char1"/>
    <w:basedOn w:val="CommentTextChar1"/>
    <w:uiPriority w:val="99"/>
    <w:semiHidden/>
    <w:rsid w:val="008A1674"/>
    <w:rPr>
      <w:b/>
      <w:bCs/>
      <w:sz w:val="20"/>
      <w:szCs w:val="20"/>
    </w:rPr>
  </w:style>
  <w:style w:type="paragraph" w:styleId="Revision">
    <w:name w:val="Revision"/>
    <w:uiPriority w:val="99"/>
    <w:semiHidden/>
    <w:rsid w:val="008A1674"/>
    <w:pPr>
      <w:spacing w:after="0" w:line="240" w:lineRule="auto"/>
    </w:pPr>
    <w:rPr>
      <w:rFonts w:ascii="Calibri" w:eastAsia="Calibri" w:hAnsi="Calibri" w:cs="Times New Roman"/>
      <w:lang w:val="en-US"/>
    </w:rPr>
  </w:style>
  <w:style w:type="numbering" w:customStyle="1" w:styleId="Style11">
    <w:name w:val="Style11"/>
    <w:uiPriority w:val="99"/>
    <w:rsid w:val="008A1674"/>
    <w:pPr>
      <w:numPr>
        <w:numId w:val="46"/>
      </w:numPr>
    </w:pPr>
  </w:style>
  <w:style w:type="character" w:customStyle="1" w:styleId="JCRParagraphCharChar">
    <w:name w:val="JCR Paragraph Char Char"/>
    <w:link w:val="JCRParagraph"/>
    <w:locked/>
    <w:rsid w:val="00ED0214"/>
    <w:rPr>
      <w:rFonts w:ascii="Arial" w:eastAsia="PMingLiU" w:hAnsi="Arial" w:cs="Arial"/>
      <w:lang w:eastAsia="zh-TW"/>
    </w:rPr>
  </w:style>
  <w:style w:type="paragraph" w:customStyle="1" w:styleId="JCRParagraph">
    <w:name w:val="JCR Paragraph"/>
    <w:basedOn w:val="Normal"/>
    <w:link w:val="JCRParagraphCharChar"/>
    <w:autoRedefine/>
    <w:rsid w:val="00ED0214"/>
    <w:pPr>
      <w:widowControl/>
      <w:spacing w:before="200" w:line="240" w:lineRule="auto"/>
    </w:pPr>
    <w:rPr>
      <w:rFonts w:ascii="Arial" w:eastAsia="PMingLiU" w:hAnsi="Arial" w:cs="Arial"/>
      <w:lang w:val="en-GB"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46262">
      <w:bodyDiv w:val="1"/>
      <w:marLeft w:val="0"/>
      <w:marRight w:val="0"/>
      <w:marTop w:val="0"/>
      <w:marBottom w:val="0"/>
      <w:divBdr>
        <w:top w:val="none" w:sz="0" w:space="0" w:color="auto"/>
        <w:left w:val="none" w:sz="0" w:space="0" w:color="auto"/>
        <w:bottom w:val="none" w:sz="0" w:space="0" w:color="auto"/>
        <w:right w:val="none" w:sz="0" w:space="0" w:color="auto"/>
      </w:divBdr>
    </w:div>
    <w:div w:id="97407308">
      <w:bodyDiv w:val="1"/>
      <w:marLeft w:val="0"/>
      <w:marRight w:val="0"/>
      <w:marTop w:val="0"/>
      <w:marBottom w:val="0"/>
      <w:divBdr>
        <w:top w:val="none" w:sz="0" w:space="0" w:color="auto"/>
        <w:left w:val="none" w:sz="0" w:space="0" w:color="auto"/>
        <w:bottom w:val="none" w:sz="0" w:space="0" w:color="auto"/>
        <w:right w:val="none" w:sz="0" w:space="0" w:color="auto"/>
      </w:divBdr>
    </w:div>
    <w:div w:id="155734111">
      <w:bodyDiv w:val="1"/>
      <w:marLeft w:val="0"/>
      <w:marRight w:val="0"/>
      <w:marTop w:val="0"/>
      <w:marBottom w:val="0"/>
      <w:divBdr>
        <w:top w:val="none" w:sz="0" w:space="0" w:color="auto"/>
        <w:left w:val="none" w:sz="0" w:space="0" w:color="auto"/>
        <w:bottom w:val="none" w:sz="0" w:space="0" w:color="auto"/>
        <w:right w:val="none" w:sz="0" w:space="0" w:color="auto"/>
      </w:divBdr>
    </w:div>
    <w:div w:id="167409975">
      <w:bodyDiv w:val="1"/>
      <w:marLeft w:val="0"/>
      <w:marRight w:val="0"/>
      <w:marTop w:val="0"/>
      <w:marBottom w:val="0"/>
      <w:divBdr>
        <w:top w:val="none" w:sz="0" w:space="0" w:color="auto"/>
        <w:left w:val="none" w:sz="0" w:space="0" w:color="auto"/>
        <w:bottom w:val="none" w:sz="0" w:space="0" w:color="auto"/>
        <w:right w:val="none" w:sz="0" w:space="0" w:color="auto"/>
      </w:divBdr>
    </w:div>
    <w:div w:id="175115102">
      <w:bodyDiv w:val="1"/>
      <w:marLeft w:val="0"/>
      <w:marRight w:val="0"/>
      <w:marTop w:val="0"/>
      <w:marBottom w:val="0"/>
      <w:divBdr>
        <w:top w:val="none" w:sz="0" w:space="0" w:color="auto"/>
        <w:left w:val="none" w:sz="0" w:space="0" w:color="auto"/>
        <w:bottom w:val="none" w:sz="0" w:space="0" w:color="auto"/>
        <w:right w:val="none" w:sz="0" w:space="0" w:color="auto"/>
      </w:divBdr>
    </w:div>
    <w:div w:id="178784551">
      <w:bodyDiv w:val="1"/>
      <w:marLeft w:val="0"/>
      <w:marRight w:val="0"/>
      <w:marTop w:val="0"/>
      <w:marBottom w:val="0"/>
      <w:divBdr>
        <w:top w:val="none" w:sz="0" w:space="0" w:color="auto"/>
        <w:left w:val="none" w:sz="0" w:space="0" w:color="auto"/>
        <w:bottom w:val="none" w:sz="0" w:space="0" w:color="auto"/>
        <w:right w:val="none" w:sz="0" w:space="0" w:color="auto"/>
      </w:divBdr>
    </w:div>
    <w:div w:id="200435397">
      <w:bodyDiv w:val="1"/>
      <w:marLeft w:val="0"/>
      <w:marRight w:val="0"/>
      <w:marTop w:val="0"/>
      <w:marBottom w:val="0"/>
      <w:divBdr>
        <w:top w:val="none" w:sz="0" w:space="0" w:color="auto"/>
        <w:left w:val="none" w:sz="0" w:space="0" w:color="auto"/>
        <w:bottom w:val="none" w:sz="0" w:space="0" w:color="auto"/>
        <w:right w:val="none" w:sz="0" w:space="0" w:color="auto"/>
      </w:divBdr>
    </w:div>
    <w:div w:id="227881025">
      <w:bodyDiv w:val="1"/>
      <w:marLeft w:val="0"/>
      <w:marRight w:val="0"/>
      <w:marTop w:val="0"/>
      <w:marBottom w:val="0"/>
      <w:divBdr>
        <w:top w:val="none" w:sz="0" w:space="0" w:color="auto"/>
        <w:left w:val="none" w:sz="0" w:space="0" w:color="auto"/>
        <w:bottom w:val="none" w:sz="0" w:space="0" w:color="auto"/>
        <w:right w:val="none" w:sz="0" w:space="0" w:color="auto"/>
      </w:divBdr>
    </w:div>
    <w:div w:id="278685746">
      <w:bodyDiv w:val="1"/>
      <w:marLeft w:val="0"/>
      <w:marRight w:val="0"/>
      <w:marTop w:val="0"/>
      <w:marBottom w:val="0"/>
      <w:divBdr>
        <w:top w:val="none" w:sz="0" w:space="0" w:color="auto"/>
        <w:left w:val="none" w:sz="0" w:space="0" w:color="auto"/>
        <w:bottom w:val="none" w:sz="0" w:space="0" w:color="auto"/>
        <w:right w:val="none" w:sz="0" w:space="0" w:color="auto"/>
      </w:divBdr>
    </w:div>
    <w:div w:id="290207809">
      <w:bodyDiv w:val="1"/>
      <w:marLeft w:val="0"/>
      <w:marRight w:val="0"/>
      <w:marTop w:val="0"/>
      <w:marBottom w:val="0"/>
      <w:divBdr>
        <w:top w:val="none" w:sz="0" w:space="0" w:color="auto"/>
        <w:left w:val="none" w:sz="0" w:space="0" w:color="auto"/>
        <w:bottom w:val="none" w:sz="0" w:space="0" w:color="auto"/>
        <w:right w:val="none" w:sz="0" w:space="0" w:color="auto"/>
      </w:divBdr>
    </w:div>
    <w:div w:id="297348147">
      <w:bodyDiv w:val="1"/>
      <w:marLeft w:val="0"/>
      <w:marRight w:val="0"/>
      <w:marTop w:val="0"/>
      <w:marBottom w:val="0"/>
      <w:divBdr>
        <w:top w:val="none" w:sz="0" w:space="0" w:color="auto"/>
        <w:left w:val="none" w:sz="0" w:space="0" w:color="auto"/>
        <w:bottom w:val="none" w:sz="0" w:space="0" w:color="auto"/>
        <w:right w:val="none" w:sz="0" w:space="0" w:color="auto"/>
      </w:divBdr>
    </w:div>
    <w:div w:id="345979936">
      <w:bodyDiv w:val="1"/>
      <w:marLeft w:val="0"/>
      <w:marRight w:val="0"/>
      <w:marTop w:val="0"/>
      <w:marBottom w:val="0"/>
      <w:divBdr>
        <w:top w:val="none" w:sz="0" w:space="0" w:color="auto"/>
        <w:left w:val="none" w:sz="0" w:space="0" w:color="auto"/>
        <w:bottom w:val="none" w:sz="0" w:space="0" w:color="auto"/>
        <w:right w:val="none" w:sz="0" w:space="0" w:color="auto"/>
      </w:divBdr>
    </w:div>
    <w:div w:id="356582276">
      <w:bodyDiv w:val="1"/>
      <w:marLeft w:val="0"/>
      <w:marRight w:val="0"/>
      <w:marTop w:val="0"/>
      <w:marBottom w:val="0"/>
      <w:divBdr>
        <w:top w:val="none" w:sz="0" w:space="0" w:color="auto"/>
        <w:left w:val="none" w:sz="0" w:space="0" w:color="auto"/>
        <w:bottom w:val="none" w:sz="0" w:space="0" w:color="auto"/>
        <w:right w:val="none" w:sz="0" w:space="0" w:color="auto"/>
      </w:divBdr>
    </w:div>
    <w:div w:id="358625105">
      <w:bodyDiv w:val="1"/>
      <w:marLeft w:val="0"/>
      <w:marRight w:val="0"/>
      <w:marTop w:val="0"/>
      <w:marBottom w:val="0"/>
      <w:divBdr>
        <w:top w:val="none" w:sz="0" w:space="0" w:color="auto"/>
        <w:left w:val="none" w:sz="0" w:space="0" w:color="auto"/>
        <w:bottom w:val="none" w:sz="0" w:space="0" w:color="auto"/>
        <w:right w:val="none" w:sz="0" w:space="0" w:color="auto"/>
      </w:divBdr>
    </w:div>
    <w:div w:id="390885132">
      <w:bodyDiv w:val="1"/>
      <w:marLeft w:val="0"/>
      <w:marRight w:val="0"/>
      <w:marTop w:val="0"/>
      <w:marBottom w:val="0"/>
      <w:divBdr>
        <w:top w:val="none" w:sz="0" w:space="0" w:color="auto"/>
        <w:left w:val="none" w:sz="0" w:space="0" w:color="auto"/>
        <w:bottom w:val="none" w:sz="0" w:space="0" w:color="auto"/>
        <w:right w:val="none" w:sz="0" w:space="0" w:color="auto"/>
      </w:divBdr>
    </w:div>
    <w:div w:id="409929928">
      <w:bodyDiv w:val="1"/>
      <w:marLeft w:val="0"/>
      <w:marRight w:val="0"/>
      <w:marTop w:val="0"/>
      <w:marBottom w:val="0"/>
      <w:divBdr>
        <w:top w:val="none" w:sz="0" w:space="0" w:color="auto"/>
        <w:left w:val="none" w:sz="0" w:space="0" w:color="auto"/>
        <w:bottom w:val="none" w:sz="0" w:space="0" w:color="auto"/>
        <w:right w:val="none" w:sz="0" w:space="0" w:color="auto"/>
      </w:divBdr>
    </w:div>
    <w:div w:id="438181522">
      <w:bodyDiv w:val="1"/>
      <w:marLeft w:val="0"/>
      <w:marRight w:val="0"/>
      <w:marTop w:val="0"/>
      <w:marBottom w:val="0"/>
      <w:divBdr>
        <w:top w:val="none" w:sz="0" w:space="0" w:color="auto"/>
        <w:left w:val="none" w:sz="0" w:space="0" w:color="auto"/>
        <w:bottom w:val="none" w:sz="0" w:space="0" w:color="auto"/>
        <w:right w:val="none" w:sz="0" w:space="0" w:color="auto"/>
      </w:divBdr>
    </w:div>
    <w:div w:id="459955376">
      <w:bodyDiv w:val="1"/>
      <w:marLeft w:val="0"/>
      <w:marRight w:val="0"/>
      <w:marTop w:val="0"/>
      <w:marBottom w:val="0"/>
      <w:divBdr>
        <w:top w:val="none" w:sz="0" w:space="0" w:color="auto"/>
        <w:left w:val="none" w:sz="0" w:space="0" w:color="auto"/>
        <w:bottom w:val="none" w:sz="0" w:space="0" w:color="auto"/>
        <w:right w:val="none" w:sz="0" w:space="0" w:color="auto"/>
      </w:divBdr>
    </w:div>
    <w:div w:id="474613794">
      <w:bodyDiv w:val="1"/>
      <w:marLeft w:val="0"/>
      <w:marRight w:val="0"/>
      <w:marTop w:val="0"/>
      <w:marBottom w:val="0"/>
      <w:divBdr>
        <w:top w:val="none" w:sz="0" w:space="0" w:color="auto"/>
        <w:left w:val="none" w:sz="0" w:space="0" w:color="auto"/>
        <w:bottom w:val="none" w:sz="0" w:space="0" w:color="auto"/>
        <w:right w:val="none" w:sz="0" w:space="0" w:color="auto"/>
      </w:divBdr>
    </w:div>
    <w:div w:id="533888519">
      <w:bodyDiv w:val="1"/>
      <w:marLeft w:val="0"/>
      <w:marRight w:val="0"/>
      <w:marTop w:val="0"/>
      <w:marBottom w:val="0"/>
      <w:divBdr>
        <w:top w:val="none" w:sz="0" w:space="0" w:color="auto"/>
        <w:left w:val="none" w:sz="0" w:space="0" w:color="auto"/>
        <w:bottom w:val="none" w:sz="0" w:space="0" w:color="auto"/>
        <w:right w:val="none" w:sz="0" w:space="0" w:color="auto"/>
      </w:divBdr>
    </w:div>
    <w:div w:id="547381008">
      <w:bodyDiv w:val="1"/>
      <w:marLeft w:val="0"/>
      <w:marRight w:val="0"/>
      <w:marTop w:val="0"/>
      <w:marBottom w:val="0"/>
      <w:divBdr>
        <w:top w:val="none" w:sz="0" w:space="0" w:color="auto"/>
        <w:left w:val="none" w:sz="0" w:space="0" w:color="auto"/>
        <w:bottom w:val="none" w:sz="0" w:space="0" w:color="auto"/>
        <w:right w:val="none" w:sz="0" w:space="0" w:color="auto"/>
      </w:divBdr>
    </w:div>
    <w:div w:id="564922584">
      <w:bodyDiv w:val="1"/>
      <w:marLeft w:val="0"/>
      <w:marRight w:val="0"/>
      <w:marTop w:val="0"/>
      <w:marBottom w:val="0"/>
      <w:divBdr>
        <w:top w:val="none" w:sz="0" w:space="0" w:color="auto"/>
        <w:left w:val="none" w:sz="0" w:space="0" w:color="auto"/>
        <w:bottom w:val="none" w:sz="0" w:space="0" w:color="auto"/>
        <w:right w:val="none" w:sz="0" w:space="0" w:color="auto"/>
      </w:divBdr>
    </w:div>
    <w:div w:id="579825037">
      <w:bodyDiv w:val="1"/>
      <w:marLeft w:val="0"/>
      <w:marRight w:val="0"/>
      <w:marTop w:val="0"/>
      <w:marBottom w:val="0"/>
      <w:divBdr>
        <w:top w:val="none" w:sz="0" w:space="0" w:color="auto"/>
        <w:left w:val="none" w:sz="0" w:space="0" w:color="auto"/>
        <w:bottom w:val="none" w:sz="0" w:space="0" w:color="auto"/>
        <w:right w:val="none" w:sz="0" w:space="0" w:color="auto"/>
      </w:divBdr>
    </w:div>
    <w:div w:id="605163379">
      <w:bodyDiv w:val="1"/>
      <w:marLeft w:val="0"/>
      <w:marRight w:val="0"/>
      <w:marTop w:val="0"/>
      <w:marBottom w:val="0"/>
      <w:divBdr>
        <w:top w:val="none" w:sz="0" w:space="0" w:color="auto"/>
        <w:left w:val="none" w:sz="0" w:space="0" w:color="auto"/>
        <w:bottom w:val="none" w:sz="0" w:space="0" w:color="auto"/>
        <w:right w:val="none" w:sz="0" w:space="0" w:color="auto"/>
      </w:divBdr>
    </w:div>
    <w:div w:id="610555960">
      <w:bodyDiv w:val="1"/>
      <w:marLeft w:val="0"/>
      <w:marRight w:val="0"/>
      <w:marTop w:val="0"/>
      <w:marBottom w:val="0"/>
      <w:divBdr>
        <w:top w:val="none" w:sz="0" w:space="0" w:color="auto"/>
        <w:left w:val="none" w:sz="0" w:space="0" w:color="auto"/>
        <w:bottom w:val="none" w:sz="0" w:space="0" w:color="auto"/>
        <w:right w:val="none" w:sz="0" w:space="0" w:color="auto"/>
      </w:divBdr>
    </w:div>
    <w:div w:id="669019571">
      <w:bodyDiv w:val="1"/>
      <w:marLeft w:val="0"/>
      <w:marRight w:val="0"/>
      <w:marTop w:val="0"/>
      <w:marBottom w:val="0"/>
      <w:divBdr>
        <w:top w:val="none" w:sz="0" w:space="0" w:color="auto"/>
        <w:left w:val="none" w:sz="0" w:space="0" w:color="auto"/>
        <w:bottom w:val="none" w:sz="0" w:space="0" w:color="auto"/>
        <w:right w:val="none" w:sz="0" w:space="0" w:color="auto"/>
      </w:divBdr>
    </w:div>
    <w:div w:id="743574012">
      <w:bodyDiv w:val="1"/>
      <w:marLeft w:val="0"/>
      <w:marRight w:val="0"/>
      <w:marTop w:val="0"/>
      <w:marBottom w:val="0"/>
      <w:divBdr>
        <w:top w:val="none" w:sz="0" w:space="0" w:color="auto"/>
        <w:left w:val="none" w:sz="0" w:space="0" w:color="auto"/>
        <w:bottom w:val="none" w:sz="0" w:space="0" w:color="auto"/>
        <w:right w:val="none" w:sz="0" w:space="0" w:color="auto"/>
      </w:divBdr>
    </w:div>
    <w:div w:id="762067229">
      <w:bodyDiv w:val="1"/>
      <w:marLeft w:val="0"/>
      <w:marRight w:val="0"/>
      <w:marTop w:val="0"/>
      <w:marBottom w:val="0"/>
      <w:divBdr>
        <w:top w:val="none" w:sz="0" w:space="0" w:color="auto"/>
        <w:left w:val="none" w:sz="0" w:space="0" w:color="auto"/>
        <w:bottom w:val="none" w:sz="0" w:space="0" w:color="auto"/>
        <w:right w:val="none" w:sz="0" w:space="0" w:color="auto"/>
      </w:divBdr>
    </w:div>
    <w:div w:id="767164724">
      <w:bodyDiv w:val="1"/>
      <w:marLeft w:val="0"/>
      <w:marRight w:val="0"/>
      <w:marTop w:val="0"/>
      <w:marBottom w:val="0"/>
      <w:divBdr>
        <w:top w:val="none" w:sz="0" w:space="0" w:color="auto"/>
        <w:left w:val="none" w:sz="0" w:space="0" w:color="auto"/>
        <w:bottom w:val="none" w:sz="0" w:space="0" w:color="auto"/>
        <w:right w:val="none" w:sz="0" w:space="0" w:color="auto"/>
      </w:divBdr>
    </w:div>
    <w:div w:id="788166008">
      <w:bodyDiv w:val="1"/>
      <w:marLeft w:val="0"/>
      <w:marRight w:val="0"/>
      <w:marTop w:val="0"/>
      <w:marBottom w:val="0"/>
      <w:divBdr>
        <w:top w:val="none" w:sz="0" w:space="0" w:color="auto"/>
        <w:left w:val="none" w:sz="0" w:space="0" w:color="auto"/>
        <w:bottom w:val="none" w:sz="0" w:space="0" w:color="auto"/>
        <w:right w:val="none" w:sz="0" w:space="0" w:color="auto"/>
      </w:divBdr>
    </w:div>
    <w:div w:id="822502843">
      <w:bodyDiv w:val="1"/>
      <w:marLeft w:val="0"/>
      <w:marRight w:val="0"/>
      <w:marTop w:val="0"/>
      <w:marBottom w:val="0"/>
      <w:divBdr>
        <w:top w:val="none" w:sz="0" w:space="0" w:color="auto"/>
        <w:left w:val="none" w:sz="0" w:space="0" w:color="auto"/>
        <w:bottom w:val="none" w:sz="0" w:space="0" w:color="auto"/>
        <w:right w:val="none" w:sz="0" w:space="0" w:color="auto"/>
      </w:divBdr>
    </w:div>
    <w:div w:id="824855301">
      <w:bodyDiv w:val="1"/>
      <w:marLeft w:val="0"/>
      <w:marRight w:val="0"/>
      <w:marTop w:val="0"/>
      <w:marBottom w:val="0"/>
      <w:divBdr>
        <w:top w:val="none" w:sz="0" w:space="0" w:color="auto"/>
        <w:left w:val="none" w:sz="0" w:space="0" w:color="auto"/>
        <w:bottom w:val="none" w:sz="0" w:space="0" w:color="auto"/>
        <w:right w:val="none" w:sz="0" w:space="0" w:color="auto"/>
      </w:divBdr>
    </w:div>
    <w:div w:id="833952719">
      <w:bodyDiv w:val="1"/>
      <w:marLeft w:val="0"/>
      <w:marRight w:val="0"/>
      <w:marTop w:val="0"/>
      <w:marBottom w:val="0"/>
      <w:divBdr>
        <w:top w:val="none" w:sz="0" w:space="0" w:color="auto"/>
        <w:left w:val="none" w:sz="0" w:space="0" w:color="auto"/>
        <w:bottom w:val="none" w:sz="0" w:space="0" w:color="auto"/>
        <w:right w:val="none" w:sz="0" w:space="0" w:color="auto"/>
      </w:divBdr>
    </w:div>
    <w:div w:id="985549374">
      <w:bodyDiv w:val="1"/>
      <w:marLeft w:val="0"/>
      <w:marRight w:val="0"/>
      <w:marTop w:val="0"/>
      <w:marBottom w:val="0"/>
      <w:divBdr>
        <w:top w:val="none" w:sz="0" w:space="0" w:color="auto"/>
        <w:left w:val="none" w:sz="0" w:space="0" w:color="auto"/>
        <w:bottom w:val="none" w:sz="0" w:space="0" w:color="auto"/>
        <w:right w:val="none" w:sz="0" w:space="0" w:color="auto"/>
      </w:divBdr>
    </w:div>
    <w:div w:id="1068918268">
      <w:bodyDiv w:val="1"/>
      <w:marLeft w:val="0"/>
      <w:marRight w:val="0"/>
      <w:marTop w:val="0"/>
      <w:marBottom w:val="0"/>
      <w:divBdr>
        <w:top w:val="none" w:sz="0" w:space="0" w:color="auto"/>
        <w:left w:val="none" w:sz="0" w:space="0" w:color="auto"/>
        <w:bottom w:val="none" w:sz="0" w:space="0" w:color="auto"/>
        <w:right w:val="none" w:sz="0" w:space="0" w:color="auto"/>
      </w:divBdr>
    </w:div>
    <w:div w:id="1118135898">
      <w:bodyDiv w:val="1"/>
      <w:marLeft w:val="0"/>
      <w:marRight w:val="0"/>
      <w:marTop w:val="0"/>
      <w:marBottom w:val="0"/>
      <w:divBdr>
        <w:top w:val="none" w:sz="0" w:space="0" w:color="auto"/>
        <w:left w:val="none" w:sz="0" w:space="0" w:color="auto"/>
        <w:bottom w:val="none" w:sz="0" w:space="0" w:color="auto"/>
        <w:right w:val="none" w:sz="0" w:space="0" w:color="auto"/>
      </w:divBdr>
    </w:div>
    <w:div w:id="1139032072">
      <w:bodyDiv w:val="1"/>
      <w:marLeft w:val="0"/>
      <w:marRight w:val="0"/>
      <w:marTop w:val="0"/>
      <w:marBottom w:val="0"/>
      <w:divBdr>
        <w:top w:val="none" w:sz="0" w:space="0" w:color="auto"/>
        <w:left w:val="none" w:sz="0" w:space="0" w:color="auto"/>
        <w:bottom w:val="none" w:sz="0" w:space="0" w:color="auto"/>
        <w:right w:val="none" w:sz="0" w:space="0" w:color="auto"/>
      </w:divBdr>
    </w:div>
    <w:div w:id="1180703593">
      <w:bodyDiv w:val="1"/>
      <w:marLeft w:val="0"/>
      <w:marRight w:val="0"/>
      <w:marTop w:val="0"/>
      <w:marBottom w:val="0"/>
      <w:divBdr>
        <w:top w:val="none" w:sz="0" w:space="0" w:color="auto"/>
        <w:left w:val="none" w:sz="0" w:space="0" w:color="auto"/>
        <w:bottom w:val="none" w:sz="0" w:space="0" w:color="auto"/>
        <w:right w:val="none" w:sz="0" w:space="0" w:color="auto"/>
      </w:divBdr>
    </w:div>
    <w:div w:id="1183781049">
      <w:bodyDiv w:val="1"/>
      <w:marLeft w:val="0"/>
      <w:marRight w:val="0"/>
      <w:marTop w:val="0"/>
      <w:marBottom w:val="0"/>
      <w:divBdr>
        <w:top w:val="none" w:sz="0" w:space="0" w:color="auto"/>
        <w:left w:val="none" w:sz="0" w:space="0" w:color="auto"/>
        <w:bottom w:val="none" w:sz="0" w:space="0" w:color="auto"/>
        <w:right w:val="none" w:sz="0" w:space="0" w:color="auto"/>
      </w:divBdr>
    </w:div>
    <w:div w:id="1187059877">
      <w:bodyDiv w:val="1"/>
      <w:marLeft w:val="0"/>
      <w:marRight w:val="0"/>
      <w:marTop w:val="0"/>
      <w:marBottom w:val="0"/>
      <w:divBdr>
        <w:top w:val="none" w:sz="0" w:space="0" w:color="auto"/>
        <w:left w:val="none" w:sz="0" w:space="0" w:color="auto"/>
        <w:bottom w:val="none" w:sz="0" w:space="0" w:color="auto"/>
        <w:right w:val="none" w:sz="0" w:space="0" w:color="auto"/>
      </w:divBdr>
    </w:div>
    <w:div w:id="1191914149">
      <w:bodyDiv w:val="1"/>
      <w:marLeft w:val="0"/>
      <w:marRight w:val="0"/>
      <w:marTop w:val="0"/>
      <w:marBottom w:val="0"/>
      <w:divBdr>
        <w:top w:val="none" w:sz="0" w:space="0" w:color="auto"/>
        <w:left w:val="none" w:sz="0" w:space="0" w:color="auto"/>
        <w:bottom w:val="none" w:sz="0" w:space="0" w:color="auto"/>
        <w:right w:val="none" w:sz="0" w:space="0" w:color="auto"/>
      </w:divBdr>
    </w:div>
    <w:div w:id="1221557250">
      <w:bodyDiv w:val="1"/>
      <w:marLeft w:val="0"/>
      <w:marRight w:val="0"/>
      <w:marTop w:val="0"/>
      <w:marBottom w:val="0"/>
      <w:divBdr>
        <w:top w:val="none" w:sz="0" w:space="0" w:color="auto"/>
        <w:left w:val="none" w:sz="0" w:space="0" w:color="auto"/>
        <w:bottom w:val="none" w:sz="0" w:space="0" w:color="auto"/>
        <w:right w:val="none" w:sz="0" w:space="0" w:color="auto"/>
      </w:divBdr>
    </w:div>
    <w:div w:id="1228613161">
      <w:bodyDiv w:val="1"/>
      <w:marLeft w:val="0"/>
      <w:marRight w:val="0"/>
      <w:marTop w:val="0"/>
      <w:marBottom w:val="0"/>
      <w:divBdr>
        <w:top w:val="none" w:sz="0" w:space="0" w:color="auto"/>
        <w:left w:val="none" w:sz="0" w:space="0" w:color="auto"/>
        <w:bottom w:val="none" w:sz="0" w:space="0" w:color="auto"/>
        <w:right w:val="none" w:sz="0" w:space="0" w:color="auto"/>
      </w:divBdr>
    </w:div>
    <w:div w:id="1335915593">
      <w:bodyDiv w:val="1"/>
      <w:marLeft w:val="0"/>
      <w:marRight w:val="0"/>
      <w:marTop w:val="0"/>
      <w:marBottom w:val="0"/>
      <w:divBdr>
        <w:top w:val="none" w:sz="0" w:space="0" w:color="auto"/>
        <w:left w:val="none" w:sz="0" w:space="0" w:color="auto"/>
        <w:bottom w:val="none" w:sz="0" w:space="0" w:color="auto"/>
        <w:right w:val="none" w:sz="0" w:space="0" w:color="auto"/>
      </w:divBdr>
    </w:div>
    <w:div w:id="1336883701">
      <w:bodyDiv w:val="1"/>
      <w:marLeft w:val="0"/>
      <w:marRight w:val="0"/>
      <w:marTop w:val="0"/>
      <w:marBottom w:val="0"/>
      <w:divBdr>
        <w:top w:val="none" w:sz="0" w:space="0" w:color="auto"/>
        <w:left w:val="none" w:sz="0" w:space="0" w:color="auto"/>
        <w:bottom w:val="none" w:sz="0" w:space="0" w:color="auto"/>
        <w:right w:val="none" w:sz="0" w:space="0" w:color="auto"/>
      </w:divBdr>
    </w:div>
    <w:div w:id="1356615099">
      <w:bodyDiv w:val="1"/>
      <w:marLeft w:val="0"/>
      <w:marRight w:val="0"/>
      <w:marTop w:val="0"/>
      <w:marBottom w:val="0"/>
      <w:divBdr>
        <w:top w:val="none" w:sz="0" w:space="0" w:color="auto"/>
        <w:left w:val="none" w:sz="0" w:space="0" w:color="auto"/>
        <w:bottom w:val="none" w:sz="0" w:space="0" w:color="auto"/>
        <w:right w:val="none" w:sz="0" w:space="0" w:color="auto"/>
      </w:divBdr>
    </w:div>
    <w:div w:id="1498812056">
      <w:bodyDiv w:val="1"/>
      <w:marLeft w:val="0"/>
      <w:marRight w:val="0"/>
      <w:marTop w:val="0"/>
      <w:marBottom w:val="0"/>
      <w:divBdr>
        <w:top w:val="none" w:sz="0" w:space="0" w:color="auto"/>
        <w:left w:val="none" w:sz="0" w:space="0" w:color="auto"/>
        <w:bottom w:val="none" w:sz="0" w:space="0" w:color="auto"/>
        <w:right w:val="none" w:sz="0" w:space="0" w:color="auto"/>
      </w:divBdr>
    </w:div>
    <w:div w:id="1501847323">
      <w:bodyDiv w:val="1"/>
      <w:marLeft w:val="0"/>
      <w:marRight w:val="0"/>
      <w:marTop w:val="0"/>
      <w:marBottom w:val="0"/>
      <w:divBdr>
        <w:top w:val="none" w:sz="0" w:space="0" w:color="auto"/>
        <w:left w:val="none" w:sz="0" w:space="0" w:color="auto"/>
        <w:bottom w:val="none" w:sz="0" w:space="0" w:color="auto"/>
        <w:right w:val="none" w:sz="0" w:space="0" w:color="auto"/>
      </w:divBdr>
    </w:div>
    <w:div w:id="1521091431">
      <w:bodyDiv w:val="1"/>
      <w:marLeft w:val="0"/>
      <w:marRight w:val="0"/>
      <w:marTop w:val="0"/>
      <w:marBottom w:val="0"/>
      <w:divBdr>
        <w:top w:val="none" w:sz="0" w:space="0" w:color="auto"/>
        <w:left w:val="none" w:sz="0" w:space="0" w:color="auto"/>
        <w:bottom w:val="none" w:sz="0" w:space="0" w:color="auto"/>
        <w:right w:val="none" w:sz="0" w:space="0" w:color="auto"/>
      </w:divBdr>
    </w:div>
    <w:div w:id="1528181149">
      <w:bodyDiv w:val="1"/>
      <w:marLeft w:val="0"/>
      <w:marRight w:val="0"/>
      <w:marTop w:val="0"/>
      <w:marBottom w:val="0"/>
      <w:divBdr>
        <w:top w:val="none" w:sz="0" w:space="0" w:color="auto"/>
        <w:left w:val="none" w:sz="0" w:space="0" w:color="auto"/>
        <w:bottom w:val="none" w:sz="0" w:space="0" w:color="auto"/>
        <w:right w:val="none" w:sz="0" w:space="0" w:color="auto"/>
      </w:divBdr>
    </w:div>
    <w:div w:id="1652832575">
      <w:bodyDiv w:val="1"/>
      <w:marLeft w:val="0"/>
      <w:marRight w:val="0"/>
      <w:marTop w:val="0"/>
      <w:marBottom w:val="0"/>
      <w:divBdr>
        <w:top w:val="none" w:sz="0" w:space="0" w:color="auto"/>
        <w:left w:val="none" w:sz="0" w:space="0" w:color="auto"/>
        <w:bottom w:val="none" w:sz="0" w:space="0" w:color="auto"/>
        <w:right w:val="none" w:sz="0" w:space="0" w:color="auto"/>
      </w:divBdr>
    </w:div>
    <w:div w:id="1668702499">
      <w:bodyDiv w:val="1"/>
      <w:marLeft w:val="0"/>
      <w:marRight w:val="0"/>
      <w:marTop w:val="0"/>
      <w:marBottom w:val="0"/>
      <w:divBdr>
        <w:top w:val="none" w:sz="0" w:space="0" w:color="auto"/>
        <w:left w:val="none" w:sz="0" w:space="0" w:color="auto"/>
        <w:bottom w:val="none" w:sz="0" w:space="0" w:color="auto"/>
        <w:right w:val="none" w:sz="0" w:space="0" w:color="auto"/>
      </w:divBdr>
    </w:div>
    <w:div w:id="1683433247">
      <w:bodyDiv w:val="1"/>
      <w:marLeft w:val="0"/>
      <w:marRight w:val="0"/>
      <w:marTop w:val="0"/>
      <w:marBottom w:val="0"/>
      <w:divBdr>
        <w:top w:val="none" w:sz="0" w:space="0" w:color="auto"/>
        <w:left w:val="none" w:sz="0" w:space="0" w:color="auto"/>
        <w:bottom w:val="none" w:sz="0" w:space="0" w:color="auto"/>
        <w:right w:val="none" w:sz="0" w:space="0" w:color="auto"/>
      </w:divBdr>
    </w:div>
    <w:div w:id="1711613922">
      <w:bodyDiv w:val="1"/>
      <w:marLeft w:val="0"/>
      <w:marRight w:val="0"/>
      <w:marTop w:val="0"/>
      <w:marBottom w:val="0"/>
      <w:divBdr>
        <w:top w:val="none" w:sz="0" w:space="0" w:color="auto"/>
        <w:left w:val="none" w:sz="0" w:space="0" w:color="auto"/>
        <w:bottom w:val="none" w:sz="0" w:space="0" w:color="auto"/>
        <w:right w:val="none" w:sz="0" w:space="0" w:color="auto"/>
      </w:divBdr>
    </w:div>
    <w:div w:id="1712532060">
      <w:bodyDiv w:val="1"/>
      <w:marLeft w:val="0"/>
      <w:marRight w:val="0"/>
      <w:marTop w:val="0"/>
      <w:marBottom w:val="0"/>
      <w:divBdr>
        <w:top w:val="none" w:sz="0" w:space="0" w:color="auto"/>
        <w:left w:val="none" w:sz="0" w:space="0" w:color="auto"/>
        <w:bottom w:val="none" w:sz="0" w:space="0" w:color="auto"/>
        <w:right w:val="none" w:sz="0" w:space="0" w:color="auto"/>
      </w:divBdr>
    </w:div>
    <w:div w:id="1740783758">
      <w:bodyDiv w:val="1"/>
      <w:marLeft w:val="0"/>
      <w:marRight w:val="0"/>
      <w:marTop w:val="0"/>
      <w:marBottom w:val="0"/>
      <w:divBdr>
        <w:top w:val="none" w:sz="0" w:space="0" w:color="auto"/>
        <w:left w:val="none" w:sz="0" w:space="0" w:color="auto"/>
        <w:bottom w:val="none" w:sz="0" w:space="0" w:color="auto"/>
        <w:right w:val="none" w:sz="0" w:space="0" w:color="auto"/>
      </w:divBdr>
    </w:div>
    <w:div w:id="1755932640">
      <w:bodyDiv w:val="1"/>
      <w:marLeft w:val="0"/>
      <w:marRight w:val="0"/>
      <w:marTop w:val="0"/>
      <w:marBottom w:val="0"/>
      <w:divBdr>
        <w:top w:val="none" w:sz="0" w:space="0" w:color="auto"/>
        <w:left w:val="none" w:sz="0" w:space="0" w:color="auto"/>
        <w:bottom w:val="none" w:sz="0" w:space="0" w:color="auto"/>
        <w:right w:val="none" w:sz="0" w:space="0" w:color="auto"/>
      </w:divBdr>
    </w:div>
    <w:div w:id="1774737892">
      <w:bodyDiv w:val="1"/>
      <w:marLeft w:val="0"/>
      <w:marRight w:val="0"/>
      <w:marTop w:val="0"/>
      <w:marBottom w:val="0"/>
      <w:divBdr>
        <w:top w:val="none" w:sz="0" w:space="0" w:color="auto"/>
        <w:left w:val="none" w:sz="0" w:space="0" w:color="auto"/>
        <w:bottom w:val="none" w:sz="0" w:space="0" w:color="auto"/>
        <w:right w:val="none" w:sz="0" w:space="0" w:color="auto"/>
      </w:divBdr>
    </w:div>
    <w:div w:id="1777600065">
      <w:bodyDiv w:val="1"/>
      <w:marLeft w:val="0"/>
      <w:marRight w:val="0"/>
      <w:marTop w:val="0"/>
      <w:marBottom w:val="0"/>
      <w:divBdr>
        <w:top w:val="none" w:sz="0" w:space="0" w:color="auto"/>
        <w:left w:val="none" w:sz="0" w:space="0" w:color="auto"/>
        <w:bottom w:val="none" w:sz="0" w:space="0" w:color="auto"/>
        <w:right w:val="none" w:sz="0" w:space="0" w:color="auto"/>
      </w:divBdr>
    </w:div>
    <w:div w:id="1924217895">
      <w:bodyDiv w:val="1"/>
      <w:marLeft w:val="0"/>
      <w:marRight w:val="0"/>
      <w:marTop w:val="0"/>
      <w:marBottom w:val="0"/>
      <w:divBdr>
        <w:top w:val="none" w:sz="0" w:space="0" w:color="auto"/>
        <w:left w:val="none" w:sz="0" w:space="0" w:color="auto"/>
        <w:bottom w:val="none" w:sz="0" w:space="0" w:color="auto"/>
        <w:right w:val="none" w:sz="0" w:space="0" w:color="auto"/>
      </w:divBdr>
    </w:div>
    <w:div w:id="1949502958">
      <w:bodyDiv w:val="1"/>
      <w:marLeft w:val="0"/>
      <w:marRight w:val="0"/>
      <w:marTop w:val="0"/>
      <w:marBottom w:val="0"/>
      <w:divBdr>
        <w:top w:val="none" w:sz="0" w:space="0" w:color="auto"/>
        <w:left w:val="none" w:sz="0" w:space="0" w:color="auto"/>
        <w:bottom w:val="none" w:sz="0" w:space="0" w:color="auto"/>
        <w:right w:val="none" w:sz="0" w:space="0" w:color="auto"/>
      </w:divBdr>
    </w:div>
    <w:div w:id="1967732805">
      <w:bodyDiv w:val="1"/>
      <w:marLeft w:val="0"/>
      <w:marRight w:val="0"/>
      <w:marTop w:val="0"/>
      <w:marBottom w:val="0"/>
      <w:divBdr>
        <w:top w:val="none" w:sz="0" w:space="0" w:color="auto"/>
        <w:left w:val="none" w:sz="0" w:space="0" w:color="auto"/>
        <w:bottom w:val="none" w:sz="0" w:space="0" w:color="auto"/>
        <w:right w:val="none" w:sz="0" w:space="0" w:color="auto"/>
      </w:divBdr>
    </w:div>
    <w:div w:id="1978874786">
      <w:bodyDiv w:val="1"/>
      <w:marLeft w:val="0"/>
      <w:marRight w:val="0"/>
      <w:marTop w:val="0"/>
      <w:marBottom w:val="0"/>
      <w:divBdr>
        <w:top w:val="none" w:sz="0" w:space="0" w:color="auto"/>
        <w:left w:val="none" w:sz="0" w:space="0" w:color="auto"/>
        <w:bottom w:val="none" w:sz="0" w:space="0" w:color="auto"/>
        <w:right w:val="none" w:sz="0" w:space="0" w:color="auto"/>
      </w:divBdr>
    </w:div>
    <w:div w:id="1983923753">
      <w:bodyDiv w:val="1"/>
      <w:marLeft w:val="0"/>
      <w:marRight w:val="0"/>
      <w:marTop w:val="0"/>
      <w:marBottom w:val="0"/>
      <w:divBdr>
        <w:top w:val="none" w:sz="0" w:space="0" w:color="auto"/>
        <w:left w:val="none" w:sz="0" w:space="0" w:color="auto"/>
        <w:bottom w:val="none" w:sz="0" w:space="0" w:color="auto"/>
        <w:right w:val="none" w:sz="0" w:space="0" w:color="auto"/>
      </w:divBdr>
    </w:div>
    <w:div w:id="2069037631">
      <w:bodyDiv w:val="1"/>
      <w:marLeft w:val="0"/>
      <w:marRight w:val="0"/>
      <w:marTop w:val="0"/>
      <w:marBottom w:val="0"/>
      <w:divBdr>
        <w:top w:val="none" w:sz="0" w:space="0" w:color="auto"/>
        <w:left w:val="none" w:sz="0" w:space="0" w:color="auto"/>
        <w:bottom w:val="none" w:sz="0" w:space="0" w:color="auto"/>
        <w:right w:val="none" w:sz="0" w:space="0" w:color="auto"/>
      </w:divBdr>
    </w:div>
    <w:div w:id="211308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mallbusinesscommissioner.gov.uk/ppc/" TargetMode="External"/><Relationship Id="rId18" Type="http://schemas.openxmlformats.org/officeDocument/2006/relationships/image" Target="media/image2.jpeg"/><Relationship Id="rId26" Type="http://schemas.openxmlformats.org/officeDocument/2006/relationships/hyperlink" Target="https://www.kid.mod.uk/maincontent/business/commercial/index.htm"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DESEngSfty-QSEPSEP-HSISMulti@mod.gov.uk" TargetMode="External"/><Relationship Id="rId34"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assets.publishing.service.gov.uk/government/uploads/system/uploads/attachment_data/file/1126692/20221219-CIP_Guidance.pdf" TargetMode="External"/><Relationship Id="rId25" Type="http://schemas.openxmlformats.org/officeDocument/2006/relationships/hyperlink" Target="mailto:DESLCSLS-OpsFormsandPubs@mod.uk" TargetMode="External"/><Relationship Id="rId33" Type="http://schemas.microsoft.com/office/2007/relationships/diagramDrawing" Target="diagrams/drawing1.xm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production.prod.digitaldds.co.uk/" TargetMode="External"/><Relationship Id="rId20" Type="http://schemas.openxmlformats.org/officeDocument/2006/relationships/hyperlink" Target="https://www.dstan.mod.uk/" TargetMode="External"/><Relationship Id="rId29" Type="http://schemas.openxmlformats.org/officeDocument/2006/relationships/diagramData" Target="diagrams/data1.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dstan.mod.uk/" TargetMode="External"/><Relationship Id="rId32" Type="http://schemas.openxmlformats.org/officeDocument/2006/relationships/diagramColors" Target="diagrams/colors1.xml"/><Relationship Id="rId37" Type="http://schemas.openxmlformats.org/officeDocument/2006/relationships/header" Target="header4.xml"/><Relationship Id="rId40"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dstan.gateway.isg-r.r.mil.uk/index.html" TargetMode="External"/><Relationship Id="rId28" Type="http://schemas.openxmlformats.org/officeDocument/2006/relationships/footer" Target="footer1.xml"/><Relationship Id="rId36" Type="http://schemas.openxmlformats.org/officeDocument/2006/relationships/hyperlink" Target="https://www.thebsa.org.uk/wp-content/uploads/2013/04/OD104-35-Recommended-Procedure-Tympanometry-.pdf" TargetMode="External"/><Relationship Id="rId10" Type="http://schemas.openxmlformats.org/officeDocument/2006/relationships/footnotes" Target="footnotes.xml"/><Relationship Id="rId19" Type="http://schemas.openxmlformats.org/officeDocument/2006/relationships/hyperlink" Target="https://www.gov.uk/government/organisations/ministry-of-defence/about/procurement" TargetMode="External"/><Relationship Id="rId31" Type="http://schemas.openxmlformats.org/officeDocument/2006/relationships/diagramQuickStyle" Target="diagrams/quickStyl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 TargetMode="External"/><Relationship Id="rId22" Type="http://schemas.openxmlformats.org/officeDocument/2006/relationships/hyperlink" Target="https://www.gov.uk/government/organisations/ministry-of-defence/about/procurement" TargetMode="External"/><Relationship Id="rId27" Type="http://schemas.openxmlformats.org/officeDocument/2006/relationships/header" Target="header2.xml"/><Relationship Id="rId30" Type="http://schemas.openxmlformats.org/officeDocument/2006/relationships/diagramLayout" Target="diagrams/layout1.xml"/><Relationship Id="rId35" Type="http://schemas.openxmlformats.org/officeDocument/2006/relationships/footer" Target="footer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87299A2-B88F-4BDD-81EF-D3F5BF9C5572}"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98EA3957-C931-4865-B156-4A311A45EC8B}">
      <dgm:prSet phldrT="[Text]"/>
      <dgm:spPr>
        <a:xfrm>
          <a:off x="3195813" y="74443"/>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0. Aircraft</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BE71ED22-286F-4D3F-AE29-5DE614408BD4}" type="parTrans" cxnId="{2C258F80-4FE6-4BA0-BC69-D0065AB08686}">
      <dgm:prSet/>
      <dgm:spPr/>
      <dgm:t>
        <a:bodyPr/>
        <a:lstStyle/>
        <a:p>
          <a:pPr algn="ctr"/>
          <a:endParaRPr lang="en-US">
            <a:latin typeface="Arial" panose="020B0604020202020204" pitchFamily="34" charset="0"/>
            <a:cs typeface="Arial" panose="020B0604020202020204" pitchFamily="34" charset="0"/>
          </a:endParaRPr>
        </a:p>
      </dgm:t>
    </dgm:pt>
    <dgm:pt modelId="{3F0BB54E-E08D-46F5-9FCF-7387FBF54D7A}" type="sibTrans" cxnId="{2C258F80-4FE6-4BA0-BC69-D0065AB08686}">
      <dgm:prSet/>
      <dgm:spPr/>
      <dgm:t>
        <a:bodyPr/>
        <a:lstStyle/>
        <a:p>
          <a:pPr algn="ctr"/>
          <a:endParaRPr lang="en-US">
            <a:latin typeface="Arial" panose="020B0604020202020204" pitchFamily="34" charset="0"/>
            <a:cs typeface="Arial" panose="020B0604020202020204" pitchFamily="34" charset="0"/>
          </a:endParaRPr>
        </a:p>
      </dgm:t>
    </dgm:pt>
    <dgm:pt modelId="{E4626E67-B670-4A01-BDE5-4444CBBFE5F4}">
      <dgm:prSet phldrT="[Text]"/>
      <dgm:spPr>
        <a:xfrm>
          <a:off x="1446814"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 Airframe (CAF)</a:t>
          </a:r>
        </a:p>
      </dgm:t>
    </dgm:pt>
    <dgm:pt modelId="{0E45618E-3758-4379-9A4B-21325AAB3D04}" type="parTrans" cxnId="{2E20050C-3452-4A9F-8126-C619AA9699D2}">
      <dgm:prSet/>
      <dgm:spPr>
        <a:xfrm>
          <a:off x="1718627" y="444497"/>
          <a:ext cx="1748998" cy="203277"/>
        </a:xfrm>
        <a:custGeom>
          <a:avLst/>
          <a:gdLst/>
          <a:ahLst/>
          <a:cxnLst/>
          <a:rect l="0" t="0" r="0" b="0"/>
          <a:pathLst>
            <a:path>
              <a:moveTo>
                <a:pt x="1748998" y="0"/>
              </a:moveTo>
              <a:lnTo>
                <a:pt x="1748998" y="138527"/>
              </a:lnTo>
              <a:lnTo>
                <a:pt x="0" y="138527"/>
              </a:lnTo>
              <a:lnTo>
                <a:pt x="0"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722EF9A8-1647-4F83-BE44-BFDED98F0098}" type="sibTrans" cxnId="{2E20050C-3452-4A9F-8126-C619AA9699D2}">
      <dgm:prSet/>
      <dgm:spPr/>
      <dgm:t>
        <a:bodyPr/>
        <a:lstStyle/>
        <a:p>
          <a:pPr algn="ctr"/>
          <a:endParaRPr lang="en-US">
            <a:latin typeface="Arial" panose="020B0604020202020204" pitchFamily="34" charset="0"/>
            <a:cs typeface="Arial" panose="020B0604020202020204" pitchFamily="34" charset="0"/>
          </a:endParaRPr>
        </a:p>
      </dgm:t>
    </dgm:pt>
    <dgm:pt modelId="{D3CBB784-E551-40FE-A88E-7B368993A090}">
      <dgm:prSet phldrT="[Text]"/>
      <dgm:spPr>
        <a:xfrm>
          <a:off x="165410"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1.1 Wing Structure</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82753D6B-E47D-4C99-B2A0-59BD76592146}" type="parTrans" cxnId="{74FDD276-DB3F-41A7-B519-E0B7C42CE1B6}">
      <dgm:prSet/>
      <dgm:spPr>
        <a:xfrm>
          <a:off x="437223" y="1091605"/>
          <a:ext cx="1281403" cy="203277"/>
        </a:xfrm>
        <a:custGeom>
          <a:avLst/>
          <a:gdLst/>
          <a:ahLst/>
          <a:cxnLst/>
          <a:rect l="0" t="0" r="0" b="0"/>
          <a:pathLst>
            <a:path>
              <a:moveTo>
                <a:pt x="1281403" y="0"/>
              </a:moveTo>
              <a:lnTo>
                <a:pt x="1281403"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697DCBAA-E7A2-4881-A65A-3DC5A90E9932}" type="sibTrans" cxnId="{74FDD276-DB3F-41A7-B519-E0B7C42CE1B6}">
      <dgm:prSet/>
      <dgm:spPr/>
      <dgm:t>
        <a:bodyPr/>
        <a:lstStyle/>
        <a:p>
          <a:pPr algn="ctr"/>
          <a:endParaRPr lang="en-US">
            <a:latin typeface="Arial" panose="020B0604020202020204" pitchFamily="34" charset="0"/>
            <a:cs typeface="Arial" panose="020B0604020202020204" pitchFamily="34" charset="0"/>
          </a:endParaRPr>
        </a:p>
      </dgm:t>
    </dgm:pt>
    <dgm:pt modelId="{A912E8D3-2A83-4908-ADA9-D77BC318FC40}">
      <dgm:prSet phldrT="[Text]"/>
      <dgm:spPr>
        <a:xfrm>
          <a:off x="1019680"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1.2 Control Surfaces</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3C15765B-DB71-4CBD-883C-AF2A2EA9FEF2}" type="parTrans" cxnId="{446C2F14-2245-4CC0-9D05-4611AD175960}">
      <dgm:prSet/>
      <dgm:spPr>
        <a:xfrm>
          <a:off x="1291493" y="1091605"/>
          <a:ext cx="427134" cy="203277"/>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C150D02C-081F-44EE-9AE3-2EEC084F0A54}" type="sibTrans" cxnId="{446C2F14-2245-4CC0-9D05-4611AD175960}">
      <dgm:prSet/>
      <dgm:spPr/>
      <dgm:t>
        <a:bodyPr/>
        <a:lstStyle/>
        <a:p>
          <a:pPr algn="ctr"/>
          <a:endParaRPr lang="en-US">
            <a:latin typeface="Arial" panose="020B0604020202020204" pitchFamily="34" charset="0"/>
            <a:cs typeface="Arial" panose="020B0604020202020204" pitchFamily="34" charset="0"/>
          </a:endParaRPr>
        </a:p>
      </dgm:t>
    </dgm:pt>
    <dgm:pt modelId="{437727C5-4299-4CD7-A7DE-EAF2355633B1}">
      <dgm:prSet phldrT="[Text]"/>
      <dgm:spPr>
        <a:xfrm>
          <a:off x="4090543"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 Avionics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A2683BBD-95A3-4E6B-9B33-5200BD3FEE43}" type="parTrans" cxnId="{9FB80C8B-B627-49BF-AD0D-7B8B5594A8A8}">
      <dgm:prSet/>
      <dgm:spPr>
        <a:xfrm>
          <a:off x="3467626" y="444497"/>
          <a:ext cx="894729" cy="203277"/>
        </a:xfrm>
        <a:custGeom>
          <a:avLst/>
          <a:gdLst/>
          <a:ahLst/>
          <a:cxnLst/>
          <a:rect l="0" t="0" r="0" b="0"/>
          <a:pathLst>
            <a:path>
              <a:moveTo>
                <a:pt x="0" y="0"/>
              </a:moveTo>
              <a:lnTo>
                <a:pt x="0" y="138527"/>
              </a:lnTo>
              <a:lnTo>
                <a:pt x="894729" y="138527"/>
              </a:lnTo>
              <a:lnTo>
                <a:pt x="894729"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72FA8669-CD19-43A0-89DD-3212D1210D95}" type="sibTrans" cxnId="{9FB80C8B-B627-49BF-AD0D-7B8B5594A8A8}">
      <dgm:prSet/>
      <dgm:spPr/>
      <dgm:t>
        <a:bodyPr/>
        <a:lstStyle/>
        <a:p>
          <a:pPr algn="ctr"/>
          <a:endParaRPr lang="en-US">
            <a:latin typeface="Arial" panose="020B0604020202020204" pitchFamily="34" charset="0"/>
            <a:cs typeface="Arial" panose="020B0604020202020204" pitchFamily="34" charset="0"/>
          </a:endParaRPr>
        </a:p>
      </dgm:t>
    </dgm:pt>
    <dgm:pt modelId="{11C740CC-CECE-49AD-ADE8-92DC5643D1FE}">
      <dgm:prSet phldrT="[Text]"/>
      <dgm:spPr>
        <a:xfrm>
          <a:off x="3582487" y="1368661"/>
          <a:ext cx="860788"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 Defensive Aids System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(DNM)</a:t>
          </a:r>
        </a:p>
      </dgm:t>
    </dgm:pt>
    <dgm:pt modelId="{E12D8D2C-9C5F-4C0C-B958-BFC59C8805C9}" type="parTrans" cxnId="{17EBFCFF-FB92-47C4-9B44-A1DFD6FF919B}">
      <dgm:prSet/>
      <dgm:spPr>
        <a:xfrm>
          <a:off x="3935221" y="1091605"/>
          <a:ext cx="427134" cy="203277"/>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1BE793E5-0F6A-46DA-8534-DFFE282EBC58}" type="sibTrans" cxnId="{17EBFCFF-FB92-47C4-9B44-A1DFD6FF919B}">
      <dgm:prSet/>
      <dgm:spPr/>
      <dgm:t>
        <a:bodyPr/>
        <a:lstStyle/>
        <a:p>
          <a:pPr algn="ctr"/>
          <a:endParaRPr lang="en-US">
            <a:latin typeface="Arial" panose="020B0604020202020204" pitchFamily="34" charset="0"/>
            <a:cs typeface="Arial" panose="020B0604020202020204" pitchFamily="34" charset="0"/>
          </a:endParaRPr>
        </a:p>
      </dgm:t>
    </dgm:pt>
    <dgm:pt modelId="{DB63FCC7-F30A-46F2-9318-A7643D234ED8}">
      <dgm:prSet/>
      <dgm:spPr>
        <a:xfrm>
          <a:off x="4598598"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 RADAR (PVF)</a:t>
          </a:r>
        </a:p>
      </dgm:t>
    </dgm:pt>
    <dgm:pt modelId="{2B045A18-D60D-453A-BF06-529EDD303F01}" type="parTrans" cxnId="{9975FE0D-0E91-4B63-AC16-C32DF74D101B}">
      <dgm:prSet/>
      <dgm:spPr>
        <a:xfrm>
          <a:off x="4362356" y="1091605"/>
          <a:ext cx="508055" cy="203277"/>
        </a:xfrm>
        <a:custGeom>
          <a:avLst/>
          <a:gdLst/>
          <a:ahLst/>
          <a:cxnLst/>
          <a:rect l="0" t="0" r="0" b="0"/>
          <a:pathLst>
            <a:path>
              <a:moveTo>
                <a:pt x="0" y="0"/>
              </a:moveTo>
              <a:lnTo>
                <a:pt x="0" y="138527"/>
              </a:lnTo>
              <a:lnTo>
                <a:pt x="508055" y="138527"/>
              </a:lnTo>
              <a:lnTo>
                <a:pt x="508055"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66ABBCE5-DFB1-4CFF-838E-46B0CC4608A5}" type="sibTrans" cxnId="{9975FE0D-0E91-4B63-AC16-C32DF74D101B}">
      <dgm:prSet/>
      <dgm:spPr/>
      <dgm:t>
        <a:bodyPr/>
        <a:lstStyle/>
        <a:p>
          <a:pPr algn="ctr"/>
          <a:endParaRPr lang="en-US">
            <a:latin typeface="Arial" panose="020B0604020202020204" pitchFamily="34" charset="0"/>
            <a:cs typeface="Arial" panose="020B0604020202020204" pitchFamily="34" charset="0"/>
          </a:endParaRPr>
        </a:p>
      </dgm:t>
    </dgm:pt>
    <dgm:pt modelId="{0F80677E-58B5-4237-83DD-B9839C0A6985}">
      <dgm:prSet/>
      <dgm:spPr>
        <a:xfrm>
          <a:off x="4598598"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2.21 Antenna (PAF)</a:t>
          </a:r>
        </a:p>
      </dgm:t>
    </dgm:pt>
    <dgm:pt modelId="{7954DB06-5A3D-45DB-93CF-D8547C8A447A}" type="parTrans" cxnId="{2A9BD564-B3E0-4B0A-93F2-2329F072323A}">
      <dgm:prSet/>
      <dgm:spPr>
        <a:xfrm>
          <a:off x="4824691"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DDAAD6BC-A207-45C2-A835-B2BAF1E400D6}" type="sibTrans" cxnId="{2A9BD564-B3E0-4B0A-93F2-2329F072323A}">
      <dgm:prSet/>
      <dgm:spPr/>
      <dgm:t>
        <a:bodyPr/>
        <a:lstStyle/>
        <a:p>
          <a:pPr algn="ctr"/>
          <a:endParaRPr lang="en-US">
            <a:latin typeface="Arial" panose="020B0604020202020204" pitchFamily="34" charset="0"/>
            <a:cs typeface="Arial" panose="020B0604020202020204" pitchFamily="34" charset="0"/>
          </a:endParaRPr>
        </a:p>
      </dgm:t>
    </dgm:pt>
    <dgm:pt modelId="{F56B2D6C-DC0F-4F80-9A05-2C078A914863}">
      <dgm:prSet/>
      <dgm:spPr>
        <a:xfrm>
          <a:off x="1873949"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1.3 Fuel Tank System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a:t>
          </a:r>
        </a:p>
      </dgm:t>
    </dgm:pt>
    <dgm:pt modelId="{AD34B56E-FD8A-4CDC-9D38-CEB5D43938F0}" type="parTrans" cxnId="{1ABB9CAA-CC66-4437-9474-7B329D1579A4}">
      <dgm:prSet/>
      <dgm:spPr>
        <a:xfrm>
          <a:off x="1718627" y="1091605"/>
          <a:ext cx="427134" cy="203277"/>
        </a:xfrm>
        <a:custGeom>
          <a:avLst/>
          <a:gdLst/>
          <a:ahLst/>
          <a:cxnLst/>
          <a:rect l="0" t="0" r="0" b="0"/>
          <a:pathLst>
            <a:path>
              <a:moveTo>
                <a:pt x="0" y="0"/>
              </a:moveTo>
              <a:lnTo>
                <a:pt x="0" y="138527"/>
              </a:lnTo>
              <a:lnTo>
                <a:pt x="427134" y="138527"/>
              </a:lnTo>
              <a:lnTo>
                <a:pt x="427134"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A4F0793C-791D-4124-998D-A5DA82AE18E1}" type="sibTrans" cxnId="{1ABB9CAA-CC66-4437-9474-7B329D1579A4}">
      <dgm:prSet/>
      <dgm:spPr/>
      <dgm:t>
        <a:bodyPr/>
        <a:lstStyle/>
        <a:p>
          <a:pPr algn="ctr"/>
          <a:endParaRPr lang="en-US">
            <a:latin typeface="Arial" panose="020B0604020202020204" pitchFamily="34" charset="0"/>
            <a:cs typeface="Arial" panose="020B0604020202020204" pitchFamily="34" charset="0"/>
          </a:endParaRPr>
        </a:p>
      </dgm:t>
    </dgm:pt>
    <dgm:pt modelId="{FDD08DB6-6773-4415-92D7-79C3F1818445}">
      <dgm:prSet/>
      <dgm:spPr>
        <a:xfrm>
          <a:off x="2728218"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1.4 Auxillary Power Unit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(PVF)</a:t>
          </a:r>
        </a:p>
      </dgm:t>
    </dgm:pt>
    <dgm:pt modelId="{3A45583B-95D7-4B44-9525-4C910D4F45D1}" type="parTrans" cxnId="{5444D452-6D87-4548-8AFF-24C71235C015}">
      <dgm:prSet/>
      <dgm:spPr>
        <a:xfrm>
          <a:off x="1718627" y="1091605"/>
          <a:ext cx="1281403" cy="203277"/>
        </a:xfrm>
        <a:custGeom>
          <a:avLst/>
          <a:gdLst/>
          <a:ahLst/>
          <a:cxnLst/>
          <a:rect l="0" t="0" r="0" b="0"/>
          <a:pathLst>
            <a:path>
              <a:moveTo>
                <a:pt x="0" y="0"/>
              </a:moveTo>
              <a:lnTo>
                <a:pt x="0" y="138527"/>
              </a:lnTo>
              <a:lnTo>
                <a:pt x="1281403" y="138527"/>
              </a:lnTo>
              <a:lnTo>
                <a:pt x="1281403"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4C571BF1-54F5-4672-941D-2901C8E2718D}" type="sibTrans" cxnId="{5444D452-6D87-4548-8AFF-24C71235C015}">
      <dgm:prSet/>
      <dgm:spPr/>
      <dgm:t>
        <a:bodyPr/>
        <a:lstStyle/>
        <a:p>
          <a:pPr algn="ctr"/>
          <a:endParaRPr lang="en-US">
            <a:latin typeface="Arial" panose="020B0604020202020204" pitchFamily="34" charset="0"/>
            <a:cs typeface="Arial" panose="020B0604020202020204" pitchFamily="34" charset="0"/>
          </a:endParaRPr>
        </a:p>
      </dgm:t>
    </dgm:pt>
    <dgm:pt modelId="{96CA0108-E346-4BEE-813F-2F05F259620F}">
      <dgm:prSet/>
      <dgm:spPr>
        <a:xfrm>
          <a:off x="3663408"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2.11 DAS Controller (DNM)</a:t>
          </a:r>
        </a:p>
      </dgm:t>
    </dgm:pt>
    <dgm:pt modelId="{94ECB9C0-69ED-432C-BF8F-8E44C9C3C262}" type="parTrans" cxnId="{5FC5F9C3-FA6E-47D5-8ACD-A57838C96E3F}">
      <dgm:prSet/>
      <dgm:spPr>
        <a:xfrm>
          <a:off x="3889501"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02A5C79B-F3E2-4FFA-A8B8-2414CE3949AB}" type="sibTrans" cxnId="{5FC5F9C3-FA6E-47D5-8ACD-A57838C96E3F}">
      <dgm:prSet/>
      <dgm:spPr/>
      <dgm:t>
        <a:bodyPr/>
        <a:lstStyle/>
        <a:p>
          <a:pPr algn="ctr"/>
          <a:endParaRPr lang="en-US">
            <a:latin typeface="Arial" panose="020B0604020202020204" pitchFamily="34" charset="0"/>
            <a:cs typeface="Arial" panose="020B0604020202020204" pitchFamily="34" charset="0"/>
          </a:endParaRPr>
        </a:p>
      </dgm:t>
    </dgm:pt>
    <dgm:pt modelId="{25616AF6-1446-4D47-936B-46C1D87E8843}">
      <dgm:prSet/>
      <dgm:spPr>
        <a:xfrm>
          <a:off x="4944812"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 Engine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 (FEX)</a:t>
          </a:r>
        </a:p>
      </dgm:t>
    </dgm:pt>
    <dgm:pt modelId="{1D43DBC9-2961-401C-B82D-0D1A7FB3490F}" type="parTrans" cxnId="{85729C79-0711-4510-B063-53DE40FC83C6}">
      <dgm:prSet/>
      <dgm:spPr>
        <a:xfrm>
          <a:off x="3467626" y="444497"/>
          <a:ext cx="1748998" cy="203277"/>
        </a:xfrm>
        <a:custGeom>
          <a:avLst/>
          <a:gdLst/>
          <a:ahLst/>
          <a:cxnLst/>
          <a:rect l="0" t="0" r="0" b="0"/>
          <a:pathLst>
            <a:path>
              <a:moveTo>
                <a:pt x="0" y="0"/>
              </a:moveTo>
              <a:lnTo>
                <a:pt x="0" y="138527"/>
              </a:lnTo>
              <a:lnTo>
                <a:pt x="1748998" y="138527"/>
              </a:lnTo>
              <a:lnTo>
                <a:pt x="1748998"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9045DCB9-7E35-4C7C-9144-2E143243C142}" type="sibTrans" cxnId="{85729C79-0711-4510-B063-53DE40FC83C6}">
      <dgm:prSet/>
      <dgm:spPr/>
      <dgm:t>
        <a:bodyPr/>
        <a:lstStyle/>
        <a:p>
          <a:pPr algn="ctr"/>
          <a:endParaRPr lang="en-US">
            <a:latin typeface="Arial" panose="020B0604020202020204" pitchFamily="34" charset="0"/>
            <a:cs typeface="Arial" panose="020B0604020202020204" pitchFamily="34" charset="0"/>
          </a:endParaRPr>
        </a:p>
      </dgm:t>
    </dgm:pt>
    <dgm:pt modelId="{8DC18E6A-EA3D-475C-A8E0-E4C9F4304759}">
      <dgm:prSet/>
      <dgm:spPr>
        <a:xfrm>
          <a:off x="1019680"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52CBC892-3416-45CE-8E32-5E810C8F19B9}" type="parTrans" cxnId="{B7A9D26D-A678-464D-9BAF-50FCC631A2DA}">
      <dgm:prSet/>
      <dgm:spPr>
        <a:xfrm>
          <a:off x="1245773"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B484A91B-688D-4231-A82A-50165EFAA675}" type="sibTrans" cxnId="{B7A9D26D-A678-464D-9BAF-50FCC631A2DA}">
      <dgm:prSet/>
      <dgm:spPr/>
      <dgm:t>
        <a:bodyPr/>
        <a:lstStyle/>
        <a:p>
          <a:endParaRPr lang="en-GB">
            <a:latin typeface="Arial" panose="020B0604020202020204" pitchFamily="34" charset="0"/>
            <a:cs typeface="Arial" panose="020B0604020202020204" pitchFamily="34" charset="0"/>
          </a:endParaRPr>
        </a:p>
      </dgm:t>
    </dgm:pt>
    <dgm:pt modelId="{2A999AF1-5980-4490-90BC-BBC72FA6C739}">
      <dgm:prSet/>
      <dgm:spPr>
        <a:xfrm>
          <a:off x="165410"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A2897DD2-DF55-4053-A357-C5B86ECBB860}" type="parTrans" cxnId="{1273F15D-0085-4FBA-AD2B-86CFF8E4B33B}">
      <dgm:prSet/>
      <dgm:spPr>
        <a:xfrm>
          <a:off x="391503"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26DBF8DE-69D2-4E20-AA49-FF229E52F91C}" type="sibTrans" cxnId="{1273F15D-0085-4FBA-AD2B-86CFF8E4B33B}">
      <dgm:prSet/>
      <dgm:spPr/>
      <dgm:t>
        <a:bodyPr/>
        <a:lstStyle/>
        <a:p>
          <a:endParaRPr lang="en-GB">
            <a:latin typeface="Arial" panose="020B0604020202020204" pitchFamily="34" charset="0"/>
            <a:cs typeface="Arial" panose="020B0604020202020204" pitchFamily="34" charset="0"/>
          </a:endParaRPr>
        </a:p>
      </dgm:t>
    </dgm:pt>
    <dgm:pt modelId="{9ABD207D-BAF6-4591-AF6B-3A8635C693F3}">
      <dgm:prSet/>
      <dgm:spPr>
        <a:xfrm>
          <a:off x="1873949"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7FBF546D-E17B-4D6D-931B-7B9D8FC07CFE}" type="parTrans" cxnId="{341DE7EC-4061-481F-A0B7-4B78F6C27AA1}">
      <dgm:prSet/>
      <dgm:spPr>
        <a:xfrm>
          <a:off x="2100042"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2A8991C7-B14A-48E5-A4EA-871C1DC10965}" type="sibTrans" cxnId="{341DE7EC-4061-481F-A0B7-4B78F6C27AA1}">
      <dgm:prSet/>
      <dgm:spPr/>
      <dgm:t>
        <a:bodyPr/>
        <a:lstStyle/>
        <a:p>
          <a:endParaRPr lang="en-GB">
            <a:latin typeface="Arial" panose="020B0604020202020204" pitchFamily="34" charset="0"/>
            <a:cs typeface="Arial" panose="020B0604020202020204" pitchFamily="34" charset="0"/>
          </a:endParaRPr>
        </a:p>
      </dgm:t>
    </dgm:pt>
    <dgm:pt modelId="{498A0646-5690-4A09-B5C8-9E6FD386C082}" type="pres">
      <dgm:prSet presAssocID="{387299A2-B88F-4BDD-81EF-D3F5BF9C5572}" presName="hierChild1" presStyleCnt="0">
        <dgm:presLayoutVars>
          <dgm:chPref val="1"/>
          <dgm:dir/>
          <dgm:animOne val="branch"/>
          <dgm:animLvl val="lvl"/>
          <dgm:resizeHandles/>
        </dgm:presLayoutVars>
      </dgm:prSet>
      <dgm:spPr/>
    </dgm:pt>
    <dgm:pt modelId="{42DFE00F-689E-4B73-B301-E1A9A1A12619}" type="pres">
      <dgm:prSet presAssocID="{98EA3957-C931-4865-B156-4A311A45EC8B}" presName="hierRoot1" presStyleCnt="0"/>
      <dgm:spPr/>
    </dgm:pt>
    <dgm:pt modelId="{A4E2ECEC-500C-470B-BDDD-34022C871B7B}" type="pres">
      <dgm:prSet presAssocID="{98EA3957-C931-4865-B156-4A311A45EC8B}" presName="composite" presStyleCnt="0"/>
      <dgm:spPr/>
    </dgm:pt>
    <dgm:pt modelId="{685CAD60-6E07-49B2-8DF1-45A503A9CE98}" type="pres">
      <dgm:prSet presAssocID="{98EA3957-C931-4865-B156-4A311A45EC8B}" presName="background" presStyleLbl="node0" presStyleIdx="0" presStyleCnt="1"/>
      <dgm:spPr>
        <a:xfrm>
          <a:off x="3118152" y="665"/>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ED8EE55-ECCD-4C87-AB85-82F849F3878D}" type="pres">
      <dgm:prSet presAssocID="{98EA3957-C931-4865-B156-4A311A45EC8B}" presName="text" presStyleLbl="fgAcc0" presStyleIdx="0" presStyleCnt="1">
        <dgm:presLayoutVars>
          <dgm:chPref val="3"/>
        </dgm:presLayoutVars>
      </dgm:prSet>
      <dgm:spPr/>
    </dgm:pt>
    <dgm:pt modelId="{B84AFA8F-2319-4CC5-86AB-CBEEA5E1D074}" type="pres">
      <dgm:prSet presAssocID="{98EA3957-C931-4865-B156-4A311A45EC8B}" presName="hierChild2" presStyleCnt="0"/>
      <dgm:spPr/>
    </dgm:pt>
    <dgm:pt modelId="{9343AAC9-366D-4700-BCA9-65B3141716AF}" type="pres">
      <dgm:prSet presAssocID="{0E45618E-3758-4379-9A4B-21325AAB3D04}" presName="Name10" presStyleLbl="parChTrans1D2" presStyleIdx="0" presStyleCnt="3"/>
      <dgm:spPr/>
    </dgm:pt>
    <dgm:pt modelId="{0E5EFBB4-1801-4FAF-BCDB-B4BD1BC7781A}" type="pres">
      <dgm:prSet presAssocID="{E4626E67-B670-4A01-BDE5-4444CBBFE5F4}" presName="hierRoot2" presStyleCnt="0"/>
      <dgm:spPr/>
    </dgm:pt>
    <dgm:pt modelId="{B7DE89F2-6058-4754-9A0A-71D6F1DABCB9}" type="pres">
      <dgm:prSet presAssocID="{E4626E67-B670-4A01-BDE5-4444CBBFE5F4}" presName="composite2" presStyleCnt="0"/>
      <dgm:spPr/>
    </dgm:pt>
    <dgm:pt modelId="{D2C67B1D-2FE6-4859-ADCF-0AC37F139F40}" type="pres">
      <dgm:prSet presAssocID="{E4626E67-B670-4A01-BDE5-4444CBBFE5F4}" presName="background2" presStyleLbl="node2" presStyleIdx="0" presStyleCnt="3"/>
      <dgm:spPr>
        <a:xfrm>
          <a:off x="1369153"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67FC46A2-E1BD-436C-A943-93004A7F88BD}" type="pres">
      <dgm:prSet presAssocID="{E4626E67-B670-4A01-BDE5-4444CBBFE5F4}" presName="text2" presStyleLbl="fgAcc2" presStyleIdx="0" presStyleCnt="3">
        <dgm:presLayoutVars>
          <dgm:chPref val="3"/>
        </dgm:presLayoutVars>
      </dgm:prSet>
      <dgm:spPr/>
    </dgm:pt>
    <dgm:pt modelId="{62671D81-9B48-4C60-B018-677BC6000E80}" type="pres">
      <dgm:prSet presAssocID="{E4626E67-B670-4A01-BDE5-4444CBBFE5F4}" presName="hierChild3" presStyleCnt="0"/>
      <dgm:spPr/>
    </dgm:pt>
    <dgm:pt modelId="{5A22C008-9271-4B86-8919-2BD0359E9B2C}" type="pres">
      <dgm:prSet presAssocID="{82753D6B-E47D-4C99-B2A0-59BD76592146}" presName="Name17" presStyleLbl="parChTrans1D3" presStyleIdx="0" presStyleCnt="6"/>
      <dgm:spPr/>
    </dgm:pt>
    <dgm:pt modelId="{F6C8F737-68C2-495E-9B20-EE3EECD0CC26}" type="pres">
      <dgm:prSet presAssocID="{D3CBB784-E551-40FE-A88E-7B368993A090}" presName="hierRoot3" presStyleCnt="0"/>
      <dgm:spPr/>
    </dgm:pt>
    <dgm:pt modelId="{915787B4-DB12-46B7-B0B3-7CC2EECC58EB}" type="pres">
      <dgm:prSet presAssocID="{D3CBB784-E551-40FE-A88E-7B368993A090}" presName="composite3" presStyleCnt="0"/>
      <dgm:spPr/>
    </dgm:pt>
    <dgm:pt modelId="{29CE8839-C4F8-466F-8E46-E22673307453}" type="pres">
      <dgm:prSet presAssocID="{D3CBB784-E551-40FE-A88E-7B368993A090}" presName="background3" presStyleLbl="node3" presStyleIdx="0" presStyleCnt="6"/>
      <dgm:spPr>
        <a:xfrm>
          <a:off x="87750"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4C1A4F8-3B83-4B98-9F61-DC8ED174643D}" type="pres">
      <dgm:prSet presAssocID="{D3CBB784-E551-40FE-A88E-7B368993A090}" presName="text3" presStyleLbl="fgAcc3" presStyleIdx="0" presStyleCnt="6">
        <dgm:presLayoutVars>
          <dgm:chPref val="3"/>
        </dgm:presLayoutVars>
      </dgm:prSet>
      <dgm:spPr/>
    </dgm:pt>
    <dgm:pt modelId="{95A61584-1CE4-47DB-BA81-6D1DCDE6ACFF}" type="pres">
      <dgm:prSet presAssocID="{D3CBB784-E551-40FE-A88E-7B368993A090}" presName="hierChild4" presStyleCnt="0"/>
      <dgm:spPr/>
    </dgm:pt>
    <dgm:pt modelId="{EB5B96CC-2551-4CAE-976C-096D9F68098E}" type="pres">
      <dgm:prSet presAssocID="{A2897DD2-DF55-4053-A357-C5B86ECBB860}" presName="Name23" presStyleLbl="parChTrans1D4" presStyleIdx="0" presStyleCnt="5"/>
      <dgm:spPr/>
    </dgm:pt>
    <dgm:pt modelId="{4661A666-886A-43E2-A2C4-021396CD5166}" type="pres">
      <dgm:prSet presAssocID="{2A999AF1-5980-4490-90BC-BBC72FA6C739}" presName="hierRoot4" presStyleCnt="0"/>
      <dgm:spPr/>
    </dgm:pt>
    <dgm:pt modelId="{D4B50B11-ADA6-4AA4-A0FA-8AC2E8337969}" type="pres">
      <dgm:prSet presAssocID="{2A999AF1-5980-4490-90BC-BBC72FA6C739}" presName="composite4" presStyleCnt="0"/>
      <dgm:spPr/>
    </dgm:pt>
    <dgm:pt modelId="{E2F09005-0C43-464F-A99D-C2C29904716E}" type="pres">
      <dgm:prSet presAssocID="{2A999AF1-5980-4490-90BC-BBC72FA6C739}" presName="background4" presStyleLbl="node4" presStyleIdx="0" presStyleCnt="5"/>
      <dgm:spPr>
        <a:xfrm>
          <a:off x="87750"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18E169F0-5426-4CF8-AE66-1993DE314A52}" type="pres">
      <dgm:prSet presAssocID="{2A999AF1-5980-4490-90BC-BBC72FA6C739}" presName="text4" presStyleLbl="fgAcc4" presStyleIdx="0" presStyleCnt="5">
        <dgm:presLayoutVars>
          <dgm:chPref val="3"/>
        </dgm:presLayoutVars>
      </dgm:prSet>
      <dgm:spPr/>
    </dgm:pt>
    <dgm:pt modelId="{516F7EEF-57F9-4222-858D-2CEB1C760040}" type="pres">
      <dgm:prSet presAssocID="{2A999AF1-5980-4490-90BC-BBC72FA6C739}" presName="hierChild5" presStyleCnt="0"/>
      <dgm:spPr/>
    </dgm:pt>
    <dgm:pt modelId="{1D1E8CF2-13DF-4017-8439-6830E7AC5B1E}" type="pres">
      <dgm:prSet presAssocID="{3C15765B-DB71-4CBD-883C-AF2A2EA9FEF2}" presName="Name17" presStyleLbl="parChTrans1D3" presStyleIdx="1" presStyleCnt="6"/>
      <dgm:spPr/>
    </dgm:pt>
    <dgm:pt modelId="{36B7141B-70B6-4352-ACF2-0CE6519DFA8E}" type="pres">
      <dgm:prSet presAssocID="{A912E8D3-2A83-4908-ADA9-D77BC318FC40}" presName="hierRoot3" presStyleCnt="0"/>
      <dgm:spPr/>
    </dgm:pt>
    <dgm:pt modelId="{CB5CB605-EB4F-415A-A88F-FACFEDA981A4}" type="pres">
      <dgm:prSet presAssocID="{A912E8D3-2A83-4908-ADA9-D77BC318FC40}" presName="composite3" presStyleCnt="0"/>
      <dgm:spPr/>
    </dgm:pt>
    <dgm:pt modelId="{3CECAD4A-C41A-4947-B5DB-F88003F8DCCB}" type="pres">
      <dgm:prSet presAssocID="{A912E8D3-2A83-4908-ADA9-D77BC318FC40}" presName="background3" presStyleLbl="node3" presStyleIdx="1" presStyleCnt="6"/>
      <dgm:spPr>
        <a:xfrm>
          <a:off x="942019"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46C38099-AA92-4496-B80C-8F20D1749D1B}" type="pres">
      <dgm:prSet presAssocID="{A912E8D3-2A83-4908-ADA9-D77BC318FC40}" presName="text3" presStyleLbl="fgAcc3" presStyleIdx="1" presStyleCnt="6">
        <dgm:presLayoutVars>
          <dgm:chPref val="3"/>
        </dgm:presLayoutVars>
      </dgm:prSet>
      <dgm:spPr/>
    </dgm:pt>
    <dgm:pt modelId="{D8FF7443-0275-4745-A1C6-EFEABD1FCF9C}" type="pres">
      <dgm:prSet presAssocID="{A912E8D3-2A83-4908-ADA9-D77BC318FC40}" presName="hierChild4" presStyleCnt="0"/>
      <dgm:spPr/>
    </dgm:pt>
    <dgm:pt modelId="{06688ED1-E5DE-4B7E-8F8C-BD326F80ADE8}" type="pres">
      <dgm:prSet presAssocID="{52CBC892-3416-45CE-8E32-5E810C8F19B9}" presName="Name23" presStyleLbl="parChTrans1D4" presStyleIdx="1" presStyleCnt="5"/>
      <dgm:spPr/>
    </dgm:pt>
    <dgm:pt modelId="{0307B4F8-6D4B-435E-BC9A-5D55EDE18DC6}" type="pres">
      <dgm:prSet presAssocID="{8DC18E6A-EA3D-475C-A8E0-E4C9F4304759}" presName="hierRoot4" presStyleCnt="0"/>
      <dgm:spPr/>
    </dgm:pt>
    <dgm:pt modelId="{AEF3287C-84FD-4C8F-A1AB-7A6492425895}" type="pres">
      <dgm:prSet presAssocID="{8DC18E6A-EA3D-475C-A8E0-E4C9F4304759}" presName="composite4" presStyleCnt="0"/>
      <dgm:spPr/>
    </dgm:pt>
    <dgm:pt modelId="{A8F8788C-4057-4020-8576-A41803932221}" type="pres">
      <dgm:prSet presAssocID="{8DC18E6A-EA3D-475C-A8E0-E4C9F4304759}" presName="background4" presStyleLbl="node4" presStyleIdx="1" presStyleCnt="5"/>
      <dgm:spPr>
        <a:xfrm>
          <a:off x="942019"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D7CE89ED-85AF-4B99-9E73-3AD34C4F6290}" type="pres">
      <dgm:prSet presAssocID="{8DC18E6A-EA3D-475C-A8E0-E4C9F4304759}" presName="text4" presStyleLbl="fgAcc4" presStyleIdx="1" presStyleCnt="5">
        <dgm:presLayoutVars>
          <dgm:chPref val="3"/>
        </dgm:presLayoutVars>
      </dgm:prSet>
      <dgm:spPr/>
    </dgm:pt>
    <dgm:pt modelId="{B72DE28F-9EBE-4BEF-89C8-FFE856FE2EB3}" type="pres">
      <dgm:prSet presAssocID="{8DC18E6A-EA3D-475C-A8E0-E4C9F4304759}" presName="hierChild5" presStyleCnt="0"/>
      <dgm:spPr/>
    </dgm:pt>
    <dgm:pt modelId="{4BB0B17E-6C60-4D2D-A794-2B9E573E42A2}" type="pres">
      <dgm:prSet presAssocID="{AD34B56E-FD8A-4CDC-9D38-CEB5D43938F0}" presName="Name17" presStyleLbl="parChTrans1D3" presStyleIdx="2" presStyleCnt="6"/>
      <dgm:spPr/>
    </dgm:pt>
    <dgm:pt modelId="{56145AF5-493F-46FE-B1FE-BB2783D66E34}" type="pres">
      <dgm:prSet presAssocID="{F56B2D6C-DC0F-4F80-9A05-2C078A914863}" presName="hierRoot3" presStyleCnt="0"/>
      <dgm:spPr/>
    </dgm:pt>
    <dgm:pt modelId="{B07419DD-354A-47AA-A901-456ECB9B561B}" type="pres">
      <dgm:prSet presAssocID="{F56B2D6C-DC0F-4F80-9A05-2C078A914863}" presName="composite3" presStyleCnt="0"/>
      <dgm:spPr/>
    </dgm:pt>
    <dgm:pt modelId="{C636E113-1789-41EF-A85F-A9D68A57079F}" type="pres">
      <dgm:prSet presAssocID="{F56B2D6C-DC0F-4F80-9A05-2C078A914863}" presName="background3" presStyleLbl="node3" presStyleIdx="2" presStyleCnt="6"/>
      <dgm:spPr>
        <a:xfrm>
          <a:off x="1796288"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C1A6691-CFEB-4385-B927-79074DC33F7D}" type="pres">
      <dgm:prSet presAssocID="{F56B2D6C-DC0F-4F80-9A05-2C078A914863}" presName="text3" presStyleLbl="fgAcc3" presStyleIdx="2" presStyleCnt="6">
        <dgm:presLayoutVars>
          <dgm:chPref val="3"/>
        </dgm:presLayoutVars>
      </dgm:prSet>
      <dgm:spPr/>
    </dgm:pt>
    <dgm:pt modelId="{971DF1E0-0EE4-423F-8C03-0619133EFF98}" type="pres">
      <dgm:prSet presAssocID="{F56B2D6C-DC0F-4F80-9A05-2C078A914863}" presName="hierChild4" presStyleCnt="0"/>
      <dgm:spPr/>
    </dgm:pt>
    <dgm:pt modelId="{581EA29C-37BE-4A21-81A6-E8B656ABC0FB}" type="pres">
      <dgm:prSet presAssocID="{7FBF546D-E17B-4D6D-931B-7B9D8FC07CFE}" presName="Name23" presStyleLbl="parChTrans1D4" presStyleIdx="2" presStyleCnt="5"/>
      <dgm:spPr/>
    </dgm:pt>
    <dgm:pt modelId="{A5703861-E248-49C7-92B5-53AA17FFF857}" type="pres">
      <dgm:prSet presAssocID="{9ABD207D-BAF6-4591-AF6B-3A8635C693F3}" presName="hierRoot4" presStyleCnt="0"/>
      <dgm:spPr/>
    </dgm:pt>
    <dgm:pt modelId="{7CF41443-51CF-439F-84E9-F18652F913D5}" type="pres">
      <dgm:prSet presAssocID="{9ABD207D-BAF6-4591-AF6B-3A8635C693F3}" presName="composite4" presStyleCnt="0"/>
      <dgm:spPr/>
    </dgm:pt>
    <dgm:pt modelId="{2E9AFBD9-3C23-4C21-ACAC-8A232A2A64D8}" type="pres">
      <dgm:prSet presAssocID="{9ABD207D-BAF6-4591-AF6B-3A8635C693F3}" presName="background4" presStyleLbl="node4" presStyleIdx="2" presStyleCnt="5"/>
      <dgm:spPr>
        <a:xfrm>
          <a:off x="1796288"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0F1BDEAF-1014-45DA-8B47-FD3755AE7030}" type="pres">
      <dgm:prSet presAssocID="{9ABD207D-BAF6-4591-AF6B-3A8635C693F3}" presName="text4" presStyleLbl="fgAcc4" presStyleIdx="2" presStyleCnt="5">
        <dgm:presLayoutVars>
          <dgm:chPref val="3"/>
        </dgm:presLayoutVars>
      </dgm:prSet>
      <dgm:spPr/>
    </dgm:pt>
    <dgm:pt modelId="{AD9EFEBC-3439-478D-B253-5A41A72D6D63}" type="pres">
      <dgm:prSet presAssocID="{9ABD207D-BAF6-4591-AF6B-3A8635C693F3}" presName="hierChild5" presStyleCnt="0"/>
      <dgm:spPr/>
    </dgm:pt>
    <dgm:pt modelId="{D1A388F6-C4E2-4E05-8255-D68493D763CD}" type="pres">
      <dgm:prSet presAssocID="{3A45583B-95D7-4B44-9525-4C910D4F45D1}" presName="Name17" presStyleLbl="parChTrans1D3" presStyleIdx="3" presStyleCnt="6"/>
      <dgm:spPr/>
    </dgm:pt>
    <dgm:pt modelId="{40F1A204-1AD5-4984-B97F-946676D81396}" type="pres">
      <dgm:prSet presAssocID="{FDD08DB6-6773-4415-92D7-79C3F1818445}" presName="hierRoot3" presStyleCnt="0"/>
      <dgm:spPr/>
    </dgm:pt>
    <dgm:pt modelId="{1BCABE05-6914-4081-BE5C-46C41CCD2B3B}" type="pres">
      <dgm:prSet presAssocID="{FDD08DB6-6773-4415-92D7-79C3F1818445}" presName="composite3" presStyleCnt="0"/>
      <dgm:spPr/>
    </dgm:pt>
    <dgm:pt modelId="{0EF76C6D-16A9-4E80-B0B2-5073DEAACDF8}" type="pres">
      <dgm:prSet presAssocID="{FDD08DB6-6773-4415-92D7-79C3F1818445}" presName="background3" presStyleLbl="node3" presStyleIdx="3" presStyleCnt="6"/>
      <dgm:spPr>
        <a:xfrm>
          <a:off x="2650557"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4588B222-7647-46C5-9810-12F549FF30D3}" type="pres">
      <dgm:prSet presAssocID="{FDD08DB6-6773-4415-92D7-79C3F1818445}" presName="text3" presStyleLbl="fgAcc3" presStyleIdx="3" presStyleCnt="6">
        <dgm:presLayoutVars>
          <dgm:chPref val="3"/>
        </dgm:presLayoutVars>
      </dgm:prSet>
      <dgm:spPr/>
    </dgm:pt>
    <dgm:pt modelId="{0924C6AE-4E8E-4049-879C-1B226F0F740F}" type="pres">
      <dgm:prSet presAssocID="{FDD08DB6-6773-4415-92D7-79C3F1818445}" presName="hierChild4" presStyleCnt="0"/>
      <dgm:spPr/>
    </dgm:pt>
    <dgm:pt modelId="{B7C7402A-4033-4F8B-9294-1DC4025EB15D}" type="pres">
      <dgm:prSet presAssocID="{A2683BBD-95A3-4E6B-9B33-5200BD3FEE43}" presName="Name10" presStyleLbl="parChTrans1D2" presStyleIdx="1" presStyleCnt="3"/>
      <dgm:spPr/>
    </dgm:pt>
    <dgm:pt modelId="{D97D79BC-6893-4F55-B575-377B6019233F}" type="pres">
      <dgm:prSet presAssocID="{437727C5-4299-4CD7-A7DE-EAF2355633B1}" presName="hierRoot2" presStyleCnt="0"/>
      <dgm:spPr/>
    </dgm:pt>
    <dgm:pt modelId="{E39991D6-81CE-491E-AD3E-4E7EAAA6BFA8}" type="pres">
      <dgm:prSet presAssocID="{437727C5-4299-4CD7-A7DE-EAF2355633B1}" presName="composite2" presStyleCnt="0"/>
      <dgm:spPr/>
    </dgm:pt>
    <dgm:pt modelId="{3D21C509-2A93-4C9E-BFD0-36D307F0F402}" type="pres">
      <dgm:prSet presAssocID="{437727C5-4299-4CD7-A7DE-EAF2355633B1}" presName="background2" presStyleLbl="node2" presStyleIdx="1" presStyleCnt="3"/>
      <dgm:spPr>
        <a:xfrm>
          <a:off x="4012882"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948EC8E-BD3D-4399-BFCD-B7E967CF8D2E}" type="pres">
      <dgm:prSet presAssocID="{437727C5-4299-4CD7-A7DE-EAF2355633B1}" presName="text2" presStyleLbl="fgAcc2" presStyleIdx="1" presStyleCnt="3">
        <dgm:presLayoutVars>
          <dgm:chPref val="3"/>
        </dgm:presLayoutVars>
      </dgm:prSet>
      <dgm:spPr/>
    </dgm:pt>
    <dgm:pt modelId="{F7C15C7E-B434-44CC-94AC-FAD887D704A6}" type="pres">
      <dgm:prSet presAssocID="{437727C5-4299-4CD7-A7DE-EAF2355633B1}" presName="hierChild3" presStyleCnt="0"/>
      <dgm:spPr/>
    </dgm:pt>
    <dgm:pt modelId="{00330FEF-D75A-454C-A967-363A42EC8D8A}" type="pres">
      <dgm:prSet presAssocID="{E12D8D2C-9C5F-4C0C-B958-BFC59C8805C9}" presName="Name17" presStyleLbl="parChTrans1D3" presStyleIdx="4" presStyleCnt="6"/>
      <dgm:spPr/>
    </dgm:pt>
    <dgm:pt modelId="{2B53BDCB-A1B6-4E56-B9CE-26AAA1F98696}" type="pres">
      <dgm:prSet presAssocID="{11C740CC-CECE-49AD-ADE8-92DC5643D1FE}" presName="hierRoot3" presStyleCnt="0"/>
      <dgm:spPr/>
    </dgm:pt>
    <dgm:pt modelId="{47A38BC1-BE92-420D-970B-AFF6C0539E7E}" type="pres">
      <dgm:prSet presAssocID="{11C740CC-CECE-49AD-ADE8-92DC5643D1FE}" presName="composite3" presStyleCnt="0"/>
      <dgm:spPr/>
    </dgm:pt>
    <dgm:pt modelId="{A73A0CC0-0C52-4ABC-A0FE-0E802097E31C}" type="pres">
      <dgm:prSet presAssocID="{11C740CC-CECE-49AD-ADE8-92DC5643D1FE}" presName="background3" presStyleLbl="node3" presStyleIdx="4" presStyleCnt="6"/>
      <dgm:spPr>
        <a:xfrm>
          <a:off x="3504827" y="1294883"/>
          <a:ext cx="860788"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B69589C3-EB68-4970-BDA9-795B41F879E6}" type="pres">
      <dgm:prSet presAssocID="{11C740CC-CECE-49AD-ADE8-92DC5643D1FE}" presName="text3" presStyleLbl="fgAcc3" presStyleIdx="4" presStyleCnt="6" custScaleX="123155">
        <dgm:presLayoutVars>
          <dgm:chPref val="3"/>
        </dgm:presLayoutVars>
      </dgm:prSet>
      <dgm:spPr/>
    </dgm:pt>
    <dgm:pt modelId="{89F93EAD-1CB8-4E5F-B7A3-7DB24C891B9E}" type="pres">
      <dgm:prSet presAssocID="{11C740CC-CECE-49AD-ADE8-92DC5643D1FE}" presName="hierChild4" presStyleCnt="0"/>
      <dgm:spPr/>
    </dgm:pt>
    <dgm:pt modelId="{5445E3F6-B55E-4E06-A341-AAAE58EE9AAF}" type="pres">
      <dgm:prSet presAssocID="{94ECB9C0-69ED-432C-BF8F-8E44C9C3C262}" presName="Name23" presStyleLbl="parChTrans1D4" presStyleIdx="3" presStyleCnt="5"/>
      <dgm:spPr/>
    </dgm:pt>
    <dgm:pt modelId="{1FFE2EDC-BD10-4CC4-A086-003ACDCEAE15}" type="pres">
      <dgm:prSet presAssocID="{96CA0108-E346-4BEE-813F-2F05F259620F}" presName="hierRoot4" presStyleCnt="0"/>
      <dgm:spPr/>
    </dgm:pt>
    <dgm:pt modelId="{966F8C02-28DD-423D-889B-C3BA6E62494C}" type="pres">
      <dgm:prSet presAssocID="{96CA0108-E346-4BEE-813F-2F05F259620F}" presName="composite4" presStyleCnt="0"/>
      <dgm:spPr/>
    </dgm:pt>
    <dgm:pt modelId="{DA459BD5-0D3B-4C23-93F4-88AA8E14D8D9}" type="pres">
      <dgm:prSet presAssocID="{96CA0108-E346-4BEE-813F-2F05F259620F}" presName="background4" presStyleLbl="node4" presStyleIdx="3" presStyleCnt="5"/>
      <dgm:spPr>
        <a:xfrm>
          <a:off x="3585747"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50659219-9913-427C-AF85-5EF01E058C58}" type="pres">
      <dgm:prSet presAssocID="{96CA0108-E346-4BEE-813F-2F05F259620F}" presName="text4" presStyleLbl="fgAcc4" presStyleIdx="3" presStyleCnt="5">
        <dgm:presLayoutVars>
          <dgm:chPref val="3"/>
        </dgm:presLayoutVars>
      </dgm:prSet>
      <dgm:spPr/>
    </dgm:pt>
    <dgm:pt modelId="{A9DC0956-7A9E-4457-B6AB-736F0F65EA03}" type="pres">
      <dgm:prSet presAssocID="{96CA0108-E346-4BEE-813F-2F05F259620F}" presName="hierChild5" presStyleCnt="0"/>
      <dgm:spPr/>
    </dgm:pt>
    <dgm:pt modelId="{51E533EA-9844-4923-978B-9CE971B70401}" type="pres">
      <dgm:prSet presAssocID="{2B045A18-D60D-453A-BF06-529EDD303F01}" presName="Name17" presStyleLbl="parChTrans1D3" presStyleIdx="5" presStyleCnt="6"/>
      <dgm:spPr/>
    </dgm:pt>
    <dgm:pt modelId="{E478EA5F-2B21-4B73-B64C-C8F74E316CBB}" type="pres">
      <dgm:prSet presAssocID="{DB63FCC7-F30A-46F2-9318-A7643D234ED8}" presName="hierRoot3" presStyleCnt="0"/>
      <dgm:spPr/>
    </dgm:pt>
    <dgm:pt modelId="{4F5C379A-A7C7-4A72-8956-18CB63799A8D}" type="pres">
      <dgm:prSet presAssocID="{DB63FCC7-F30A-46F2-9318-A7643D234ED8}" presName="composite3" presStyleCnt="0"/>
      <dgm:spPr/>
    </dgm:pt>
    <dgm:pt modelId="{99E2037C-6D2A-4749-8F80-7613C1980EC6}" type="pres">
      <dgm:prSet presAssocID="{DB63FCC7-F30A-46F2-9318-A7643D234ED8}" presName="background3" presStyleLbl="node3" presStyleIdx="5" presStyleCnt="6"/>
      <dgm:spPr>
        <a:xfrm>
          <a:off x="4520937"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5CF5768-A108-41BA-BE62-EE5FC4A855DA}" type="pres">
      <dgm:prSet presAssocID="{DB63FCC7-F30A-46F2-9318-A7643D234ED8}" presName="text3" presStyleLbl="fgAcc3" presStyleIdx="5" presStyleCnt="6">
        <dgm:presLayoutVars>
          <dgm:chPref val="3"/>
        </dgm:presLayoutVars>
      </dgm:prSet>
      <dgm:spPr/>
    </dgm:pt>
    <dgm:pt modelId="{2F18F856-0C36-49AD-ACC5-679F0708A737}" type="pres">
      <dgm:prSet presAssocID="{DB63FCC7-F30A-46F2-9318-A7643D234ED8}" presName="hierChild4" presStyleCnt="0"/>
      <dgm:spPr/>
    </dgm:pt>
    <dgm:pt modelId="{45F01E42-C05C-4615-900B-3DBD1F0F7B14}" type="pres">
      <dgm:prSet presAssocID="{7954DB06-5A3D-45DB-93CF-D8547C8A447A}" presName="Name23" presStyleLbl="parChTrans1D4" presStyleIdx="4" presStyleCnt="5"/>
      <dgm:spPr/>
    </dgm:pt>
    <dgm:pt modelId="{8D0EB963-D664-4EF6-884A-6ABFDAB97514}" type="pres">
      <dgm:prSet presAssocID="{0F80677E-58B5-4237-83DD-B9839C0A6985}" presName="hierRoot4" presStyleCnt="0"/>
      <dgm:spPr/>
    </dgm:pt>
    <dgm:pt modelId="{99BA0F67-9044-4AC1-A977-F25BB79756F7}" type="pres">
      <dgm:prSet presAssocID="{0F80677E-58B5-4237-83DD-B9839C0A6985}" presName="composite4" presStyleCnt="0"/>
      <dgm:spPr/>
    </dgm:pt>
    <dgm:pt modelId="{4325BF30-F66C-4926-B116-4F19A7C3E693}" type="pres">
      <dgm:prSet presAssocID="{0F80677E-58B5-4237-83DD-B9839C0A6985}" presName="background4" presStyleLbl="node4" presStyleIdx="4" presStyleCnt="5"/>
      <dgm:spPr>
        <a:xfrm>
          <a:off x="4520937"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6377A2F-C78C-49B6-BD03-D9B18029A047}" type="pres">
      <dgm:prSet presAssocID="{0F80677E-58B5-4237-83DD-B9839C0A6985}" presName="text4" presStyleLbl="fgAcc4" presStyleIdx="4" presStyleCnt="5">
        <dgm:presLayoutVars>
          <dgm:chPref val="3"/>
        </dgm:presLayoutVars>
      </dgm:prSet>
      <dgm:spPr/>
    </dgm:pt>
    <dgm:pt modelId="{BD7700B6-095F-4351-963E-68C124E96717}" type="pres">
      <dgm:prSet presAssocID="{0F80677E-58B5-4237-83DD-B9839C0A6985}" presName="hierChild5" presStyleCnt="0"/>
      <dgm:spPr/>
    </dgm:pt>
    <dgm:pt modelId="{FD1BB510-1212-4D40-8E69-64E7663D2555}" type="pres">
      <dgm:prSet presAssocID="{1D43DBC9-2961-401C-B82D-0D1A7FB3490F}" presName="Name10" presStyleLbl="parChTrans1D2" presStyleIdx="2" presStyleCnt="3"/>
      <dgm:spPr/>
    </dgm:pt>
    <dgm:pt modelId="{EE472EBA-C248-4DE4-82C8-4185B42F0F1E}" type="pres">
      <dgm:prSet presAssocID="{25616AF6-1446-4D47-936B-46C1D87E8843}" presName="hierRoot2" presStyleCnt="0"/>
      <dgm:spPr/>
    </dgm:pt>
    <dgm:pt modelId="{E9C2F3E1-6CCD-4B3A-9140-CF99BA206FD3}" type="pres">
      <dgm:prSet presAssocID="{25616AF6-1446-4D47-936B-46C1D87E8843}" presName="composite2" presStyleCnt="0"/>
      <dgm:spPr/>
    </dgm:pt>
    <dgm:pt modelId="{DB3111B5-0EED-46B6-B0AE-88E9BC57E3D3}" type="pres">
      <dgm:prSet presAssocID="{25616AF6-1446-4D47-936B-46C1D87E8843}" presName="background2" presStyleLbl="node2" presStyleIdx="2" presStyleCnt="3"/>
      <dgm:spPr>
        <a:xfrm>
          <a:off x="4867151"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6C8093A5-116E-4C47-923D-B7FB14B7C0D9}" type="pres">
      <dgm:prSet presAssocID="{25616AF6-1446-4D47-936B-46C1D87E8843}" presName="text2" presStyleLbl="fgAcc2" presStyleIdx="2" presStyleCnt="3">
        <dgm:presLayoutVars>
          <dgm:chPref val="3"/>
        </dgm:presLayoutVars>
      </dgm:prSet>
      <dgm:spPr/>
    </dgm:pt>
    <dgm:pt modelId="{9361A135-F214-436F-BBA7-25C5277DE8F5}" type="pres">
      <dgm:prSet presAssocID="{25616AF6-1446-4D47-936B-46C1D87E8843}" presName="hierChild3" presStyleCnt="0"/>
      <dgm:spPr/>
    </dgm:pt>
  </dgm:ptLst>
  <dgm:cxnLst>
    <dgm:cxn modelId="{C896B600-95D0-48BA-ACC4-DAEF643C6004}" type="presOf" srcId="{7FBF546D-E17B-4D6D-931B-7B9D8FC07CFE}" destId="{581EA29C-37BE-4A21-81A6-E8B656ABC0FB}" srcOrd="0" destOrd="0" presId="urn:microsoft.com/office/officeart/2005/8/layout/hierarchy1"/>
    <dgm:cxn modelId="{77FC790B-3BFF-455B-9F29-F6727A150B5B}" type="presOf" srcId="{F56B2D6C-DC0F-4F80-9A05-2C078A914863}" destId="{FC1A6691-CFEB-4385-B927-79074DC33F7D}" srcOrd="0" destOrd="0" presId="urn:microsoft.com/office/officeart/2005/8/layout/hierarchy1"/>
    <dgm:cxn modelId="{2E20050C-3452-4A9F-8126-C619AA9699D2}" srcId="{98EA3957-C931-4865-B156-4A311A45EC8B}" destId="{E4626E67-B670-4A01-BDE5-4444CBBFE5F4}" srcOrd="0" destOrd="0" parTransId="{0E45618E-3758-4379-9A4B-21325AAB3D04}" sibTransId="{722EF9A8-1647-4F83-BE44-BFDED98F0098}"/>
    <dgm:cxn modelId="{9975FE0D-0E91-4B63-AC16-C32DF74D101B}" srcId="{437727C5-4299-4CD7-A7DE-EAF2355633B1}" destId="{DB63FCC7-F30A-46F2-9318-A7643D234ED8}" srcOrd="1" destOrd="0" parTransId="{2B045A18-D60D-453A-BF06-529EDD303F01}" sibTransId="{66ABBCE5-DFB1-4CFF-838E-46B0CC4608A5}"/>
    <dgm:cxn modelId="{446C2F14-2245-4CC0-9D05-4611AD175960}" srcId="{E4626E67-B670-4A01-BDE5-4444CBBFE5F4}" destId="{A912E8D3-2A83-4908-ADA9-D77BC318FC40}" srcOrd="1" destOrd="0" parTransId="{3C15765B-DB71-4CBD-883C-AF2A2EA9FEF2}" sibTransId="{C150D02C-081F-44EE-9AE3-2EEC084F0A54}"/>
    <dgm:cxn modelId="{ADE40427-368E-4A50-83F6-F6C785A54E37}" type="presOf" srcId="{A2897DD2-DF55-4053-A357-C5B86ECBB860}" destId="{EB5B96CC-2551-4CAE-976C-096D9F68098E}" srcOrd="0" destOrd="0" presId="urn:microsoft.com/office/officeart/2005/8/layout/hierarchy1"/>
    <dgm:cxn modelId="{8281922F-BAD4-4493-84DE-1068A25CD384}" type="presOf" srcId="{98EA3957-C931-4865-B156-4A311A45EC8B}" destId="{AED8EE55-ECCD-4C87-AB85-82F849F3878D}" srcOrd="0" destOrd="0" presId="urn:microsoft.com/office/officeart/2005/8/layout/hierarchy1"/>
    <dgm:cxn modelId="{1273F15D-0085-4FBA-AD2B-86CFF8E4B33B}" srcId="{D3CBB784-E551-40FE-A88E-7B368993A090}" destId="{2A999AF1-5980-4490-90BC-BBC72FA6C739}" srcOrd="0" destOrd="0" parTransId="{A2897DD2-DF55-4053-A357-C5B86ECBB860}" sibTransId="{26DBF8DE-69D2-4E20-AA49-FF229E52F91C}"/>
    <dgm:cxn modelId="{08A63B62-D49C-4007-97C8-7B6DA65B7326}" type="presOf" srcId="{7954DB06-5A3D-45DB-93CF-D8547C8A447A}" destId="{45F01E42-C05C-4615-900B-3DBD1F0F7B14}" srcOrd="0" destOrd="0" presId="urn:microsoft.com/office/officeart/2005/8/layout/hierarchy1"/>
    <dgm:cxn modelId="{2A9BD564-B3E0-4B0A-93F2-2329F072323A}" srcId="{DB63FCC7-F30A-46F2-9318-A7643D234ED8}" destId="{0F80677E-58B5-4237-83DD-B9839C0A6985}" srcOrd="0" destOrd="0" parTransId="{7954DB06-5A3D-45DB-93CF-D8547C8A447A}" sibTransId="{DDAAD6BC-A207-45C2-A835-B2BAF1E400D6}"/>
    <dgm:cxn modelId="{FF26A265-B3EA-4F3C-BB78-9A155CE03D82}" type="presOf" srcId="{A2683BBD-95A3-4E6B-9B33-5200BD3FEE43}" destId="{B7C7402A-4033-4F8B-9294-1DC4025EB15D}" srcOrd="0" destOrd="0" presId="urn:microsoft.com/office/officeart/2005/8/layout/hierarchy1"/>
    <dgm:cxn modelId="{A9830C47-903A-4C75-BEF9-9EF28CD66173}" type="presOf" srcId="{82753D6B-E47D-4C99-B2A0-59BD76592146}" destId="{5A22C008-9271-4B86-8919-2BD0359E9B2C}" srcOrd="0" destOrd="0" presId="urn:microsoft.com/office/officeart/2005/8/layout/hierarchy1"/>
    <dgm:cxn modelId="{65B76067-2678-431C-BB2F-916A7F95A1FF}" type="presOf" srcId="{8DC18E6A-EA3D-475C-A8E0-E4C9F4304759}" destId="{D7CE89ED-85AF-4B99-9E73-3AD34C4F6290}" srcOrd="0" destOrd="0" presId="urn:microsoft.com/office/officeart/2005/8/layout/hierarchy1"/>
    <dgm:cxn modelId="{E2D3A94B-F22A-4A3D-8EB2-5CBAF7F7FD18}" type="presOf" srcId="{1D43DBC9-2961-401C-B82D-0D1A7FB3490F}" destId="{FD1BB510-1212-4D40-8E69-64E7663D2555}" srcOrd="0" destOrd="0" presId="urn:microsoft.com/office/officeart/2005/8/layout/hierarchy1"/>
    <dgm:cxn modelId="{B7A9D26D-A678-464D-9BAF-50FCC631A2DA}" srcId="{A912E8D3-2A83-4908-ADA9-D77BC318FC40}" destId="{8DC18E6A-EA3D-475C-A8E0-E4C9F4304759}" srcOrd="0" destOrd="0" parTransId="{52CBC892-3416-45CE-8E32-5E810C8F19B9}" sibTransId="{B484A91B-688D-4231-A82A-50165EFAA675}"/>
    <dgm:cxn modelId="{5444D452-6D87-4548-8AFF-24C71235C015}" srcId="{E4626E67-B670-4A01-BDE5-4444CBBFE5F4}" destId="{FDD08DB6-6773-4415-92D7-79C3F1818445}" srcOrd="3" destOrd="0" parTransId="{3A45583B-95D7-4B44-9525-4C910D4F45D1}" sibTransId="{4C571BF1-54F5-4672-941D-2901C8E2718D}"/>
    <dgm:cxn modelId="{A40E5C53-847A-4037-A210-1AE043231670}" type="presOf" srcId="{AD34B56E-FD8A-4CDC-9D38-CEB5D43938F0}" destId="{4BB0B17E-6C60-4D2D-A794-2B9E573E42A2}" srcOrd="0" destOrd="0" presId="urn:microsoft.com/office/officeart/2005/8/layout/hierarchy1"/>
    <dgm:cxn modelId="{74FDD276-DB3F-41A7-B519-E0B7C42CE1B6}" srcId="{E4626E67-B670-4A01-BDE5-4444CBBFE5F4}" destId="{D3CBB784-E551-40FE-A88E-7B368993A090}" srcOrd="0" destOrd="0" parTransId="{82753D6B-E47D-4C99-B2A0-59BD76592146}" sibTransId="{697DCBAA-E7A2-4881-A65A-3DC5A90E9932}"/>
    <dgm:cxn modelId="{0E87CF77-CB7C-431A-9703-6B995008A31B}" type="presOf" srcId="{E12D8D2C-9C5F-4C0C-B958-BFC59C8805C9}" destId="{00330FEF-D75A-454C-A967-363A42EC8D8A}" srcOrd="0" destOrd="0" presId="urn:microsoft.com/office/officeart/2005/8/layout/hierarchy1"/>
    <dgm:cxn modelId="{85729C79-0711-4510-B063-53DE40FC83C6}" srcId="{98EA3957-C931-4865-B156-4A311A45EC8B}" destId="{25616AF6-1446-4D47-936B-46C1D87E8843}" srcOrd="2" destOrd="0" parTransId="{1D43DBC9-2961-401C-B82D-0D1A7FB3490F}" sibTransId="{9045DCB9-7E35-4C7C-9144-2E143243C142}"/>
    <dgm:cxn modelId="{AED93A7C-0884-4104-B9BD-D43A237682FC}" type="presOf" srcId="{D3CBB784-E551-40FE-A88E-7B368993A090}" destId="{A4C1A4F8-3B83-4B98-9F61-DC8ED174643D}" srcOrd="0" destOrd="0" presId="urn:microsoft.com/office/officeart/2005/8/layout/hierarchy1"/>
    <dgm:cxn modelId="{8C9D7F7C-3441-428F-B5BB-ED7868788673}" type="presOf" srcId="{2B045A18-D60D-453A-BF06-529EDD303F01}" destId="{51E533EA-9844-4923-978B-9CE971B70401}" srcOrd="0" destOrd="0" presId="urn:microsoft.com/office/officeart/2005/8/layout/hierarchy1"/>
    <dgm:cxn modelId="{2C258F80-4FE6-4BA0-BC69-D0065AB08686}" srcId="{387299A2-B88F-4BDD-81EF-D3F5BF9C5572}" destId="{98EA3957-C931-4865-B156-4A311A45EC8B}" srcOrd="0" destOrd="0" parTransId="{BE71ED22-286F-4D3F-AE29-5DE614408BD4}" sibTransId="{3F0BB54E-E08D-46F5-9FCF-7387FBF54D7A}"/>
    <dgm:cxn modelId="{F0C43F83-8F38-4A1D-99B9-21E188A3681D}" type="presOf" srcId="{387299A2-B88F-4BDD-81EF-D3F5BF9C5572}" destId="{498A0646-5690-4A09-B5C8-9E6FD386C082}" srcOrd="0" destOrd="0" presId="urn:microsoft.com/office/officeart/2005/8/layout/hierarchy1"/>
    <dgm:cxn modelId="{F5487E84-068E-42E4-AA38-87B5829921E9}" type="presOf" srcId="{52CBC892-3416-45CE-8E32-5E810C8F19B9}" destId="{06688ED1-E5DE-4B7E-8F8C-BD326F80ADE8}" srcOrd="0" destOrd="0" presId="urn:microsoft.com/office/officeart/2005/8/layout/hierarchy1"/>
    <dgm:cxn modelId="{9FB80C8B-B627-49BF-AD0D-7B8B5594A8A8}" srcId="{98EA3957-C931-4865-B156-4A311A45EC8B}" destId="{437727C5-4299-4CD7-A7DE-EAF2355633B1}" srcOrd="1" destOrd="0" parTransId="{A2683BBD-95A3-4E6B-9B33-5200BD3FEE43}" sibTransId="{72FA8669-CD19-43A0-89DD-3212D1210D95}"/>
    <dgm:cxn modelId="{C9D2358E-743B-4B42-92D8-A5C24C7D8A21}" type="presOf" srcId="{0F80677E-58B5-4237-83DD-B9839C0A6985}" destId="{F6377A2F-C78C-49B6-BD03-D9B18029A047}" srcOrd="0" destOrd="0" presId="urn:microsoft.com/office/officeart/2005/8/layout/hierarchy1"/>
    <dgm:cxn modelId="{0121789C-CC00-4096-96CD-9EE442533D10}" type="presOf" srcId="{A912E8D3-2A83-4908-ADA9-D77BC318FC40}" destId="{46C38099-AA92-4496-B80C-8F20D1749D1B}" srcOrd="0" destOrd="0" presId="urn:microsoft.com/office/officeart/2005/8/layout/hierarchy1"/>
    <dgm:cxn modelId="{D3489D9D-93BB-41FF-B6F2-7AA56E451C51}" type="presOf" srcId="{3A45583B-95D7-4B44-9525-4C910D4F45D1}" destId="{D1A388F6-C4E2-4E05-8255-D68493D763CD}" srcOrd="0" destOrd="0" presId="urn:microsoft.com/office/officeart/2005/8/layout/hierarchy1"/>
    <dgm:cxn modelId="{5ABFECA3-E9B7-4197-8243-F7D0294914BE}" type="presOf" srcId="{94ECB9C0-69ED-432C-BF8F-8E44C9C3C262}" destId="{5445E3F6-B55E-4E06-A341-AAAE58EE9AAF}" srcOrd="0" destOrd="0" presId="urn:microsoft.com/office/officeart/2005/8/layout/hierarchy1"/>
    <dgm:cxn modelId="{1ABB9CAA-CC66-4437-9474-7B329D1579A4}" srcId="{E4626E67-B670-4A01-BDE5-4444CBBFE5F4}" destId="{F56B2D6C-DC0F-4F80-9A05-2C078A914863}" srcOrd="2" destOrd="0" parTransId="{AD34B56E-FD8A-4CDC-9D38-CEB5D43938F0}" sibTransId="{A4F0793C-791D-4124-998D-A5DA82AE18E1}"/>
    <dgm:cxn modelId="{4EA1CEB1-429B-483C-87DB-35F4835A9409}" type="presOf" srcId="{FDD08DB6-6773-4415-92D7-79C3F1818445}" destId="{4588B222-7647-46C5-9810-12F549FF30D3}" srcOrd="0" destOrd="0" presId="urn:microsoft.com/office/officeart/2005/8/layout/hierarchy1"/>
    <dgm:cxn modelId="{ECA910B7-A522-4B65-AA1A-E831F1CA1AC4}" type="presOf" srcId="{E4626E67-B670-4A01-BDE5-4444CBBFE5F4}" destId="{67FC46A2-E1BD-436C-A943-93004A7F88BD}" srcOrd="0" destOrd="0" presId="urn:microsoft.com/office/officeart/2005/8/layout/hierarchy1"/>
    <dgm:cxn modelId="{8B3CF4BC-62B0-45F8-9EE1-320D4577DDE9}" type="presOf" srcId="{2A999AF1-5980-4490-90BC-BBC72FA6C739}" destId="{18E169F0-5426-4CF8-AE66-1993DE314A52}" srcOrd="0" destOrd="0" presId="urn:microsoft.com/office/officeart/2005/8/layout/hierarchy1"/>
    <dgm:cxn modelId="{5FC5F9C3-FA6E-47D5-8ACD-A57838C96E3F}" srcId="{11C740CC-CECE-49AD-ADE8-92DC5643D1FE}" destId="{96CA0108-E346-4BEE-813F-2F05F259620F}" srcOrd="0" destOrd="0" parTransId="{94ECB9C0-69ED-432C-BF8F-8E44C9C3C262}" sibTransId="{02A5C79B-F3E2-4FFA-A8B8-2414CE3949AB}"/>
    <dgm:cxn modelId="{E66FB8C8-EE8A-4F01-881E-38597E0B3A35}" type="presOf" srcId="{96CA0108-E346-4BEE-813F-2F05F259620F}" destId="{50659219-9913-427C-AF85-5EF01E058C58}" srcOrd="0" destOrd="0" presId="urn:microsoft.com/office/officeart/2005/8/layout/hierarchy1"/>
    <dgm:cxn modelId="{AA2EA3D5-7B01-4F03-80D2-C1F33FA76027}" type="presOf" srcId="{11C740CC-CECE-49AD-ADE8-92DC5643D1FE}" destId="{B69589C3-EB68-4970-BDA9-795B41F879E6}" srcOrd="0" destOrd="0" presId="urn:microsoft.com/office/officeart/2005/8/layout/hierarchy1"/>
    <dgm:cxn modelId="{38F7CFDA-061A-42F1-8F63-983C13B1FBF1}" type="presOf" srcId="{9ABD207D-BAF6-4591-AF6B-3A8635C693F3}" destId="{0F1BDEAF-1014-45DA-8B47-FD3755AE7030}" srcOrd="0" destOrd="0" presId="urn:microsoft.com/office/officeart/2005/8/layout/hierarchy1"/>
    <dgm:cxn modelId="{CEEABADD-2681-42F6-9CB5-66795E058FC3}" type="presOf" srcId="{DB63FCC7-F30A-46F2-9318-A7643D234ED8}" destId="{95CF5768-A108-41BA-BE62-EE5FC4A855DA}" srcOrd="0" destOrd="0" presId="urn:microsoft.com/office/officeart/2005/8/layout/hierarchy1"/>
    <dgm:cxn modelId="{176A5BDF-C5D2-4963-B4E1-E934F0B518FE}" type="presOf" srcId="{0E45618E-3758-4379-9A4B-21325AAB3D04}" destId="{9343AAC9-366D-4700-BCA9-65B3141716AF}" srcOrd="0" destOrd="0" presId="urn:microsoft.com/office/officeart/2005/8/layout/hierarchy1"/>
    <dgm:cxn modelId="{341DE7EC-4061-481F-A0B7-4B78F6C27AA1}" srcId="{F56B2D6C-DC0F-4F80-9A05-2C078A914863}" destId="{9ABD207D-BAF6-4591-AF6B-3A8635C693F3}" srcOrd="0" destOrd="0" parTransId="{7FBF546D-E17B-4D6D-931B-7B9D8FC07CFE}" sibTransId="{2A8991C7-B14A-48E5-A4EA-871C1DC10965}"/>
    <dgm:cxn modelId="{8489E6ED-599B-43F1-A048-E87A9400EA43}" type="presOf" srcId="{25616AF6-1446-4D47-936B-46C1D87E8843}" destId="{6C8093A5-116E-4C47-923D-B7FB14B7C0D9}" srcOrd="0" destOrd="0" presId="urn:microsoft.com/office/officeart/2005/8/layout/hierarchy1"/>
    <dgm:cxn modelId="{7F11E8EF-FBD2-49A3-AD5B-A6EFAA311E81}" type="presOf" srcId="{3C15765B-DB71-4CBD-883C-AF2A2EA9FEF2}" destId="{1D1E8CF2-13DF-4017-8439-6830E7AC5B1E}" srcOrd="0" destOrd="0" presId="urn:microsoft.com/office/officeart/2005/8/layout/hierarchy1"/>
    <dgm:cxn modelId="{3871A1F1-0E08-4FD0-A6A1-8CB97F396446}" type="presOf" srcId="{437727C5-4299-4CD7-A7DE-EAF2355633B1}" destId="{9948EC8E-BD3D-4399-BFCD-B7E967CF8D2E}" srcOrd="0" destOrd="0" presId="urn:microsoft.com/office/officeart/2005/8/layout/hierarchy1"/>
    <dgm:cxn modelId="{17EBFCFF-FB92-47C4-9B44-A1DFD6FF919B}" srcId="{437727C5-4299-4CD7-A7DE-EAF2355633B1}" destId="{11C740CC-CECE-49AD-ADE8-92DC5643D1FE}" srcOrd="0" destOrd="0" parTransId="{E12D8D2C-9C5F-4C0C-B958-BFC59C8805C9}" sibTransId="{1BE793E5-0F6A-46DA-8534-DFFE282EBC58}"/>
    <dgm:cxn modelId="{CB088344-8A56-46B3-8450-9D06EEC528F1}" type="presParOf" srcId="{498A0646-5690-4A09-B5C8-9E6FD386C082}" destId="{42DFE00F-689E-4B73-B301-E1A9A1A12619}" srcOrd="0" destOrd="0" presId="urn:microsoft.com/office/officeart/2005/8/layout/hierarchy1"/>
    <dgm:cxn modelId="{DB60BBD0-4A1E-4D99-8D0B-7C0770052500}" type="presParOf" srcId="{42DFE00F-689E-4B73-B301-E1A9A1A12619}" destId="{A4E2ECEC-500C-470B-BDDD-34022C871B7B}" srcOrd="0" destOrd="0" presId="urn:microsoft.com/office/officeart/2005/8/layout/hierarchy1"/>
    <dgm:cxn modelId="{1A811EDB-23D8-4EF3-A03B-1B7C4ACBD79C}" type="presParOf" srcId="{A4E2ECEC-500C-470B-BDDD-34022C871B7B}" destId="{685CAD60-6E07-49B2-8DF1-45A503A9CE98}" srcOrd="0" destOrd="0" presId="urn:microsoft.com/office/officeart/2005/8/layout/hierarchy1"/>
    <dgm:cxn modelId="{30849161-C60A-4176-9489-FD795121FB70}" type="presParOf" srcId="{A4E2ECEC-500C-470B-BDDD-34022C871B7B}" destId="{AED8EE55-ECCD-4C87-AB85-82F849F3878D}" srcOrd="1" destOrd="0" presId="urn:microsoft.com/office/officeart/2005/8/layout/hierarchy1"/>
    <dgm:cxn modelId="{4B2C5611-2FB2-4425-9077-0E13A8AA296E}" type="presParOf" srcId="{42DFE00F-689E-4B73-B301-E1A9A1A12619}" destId="{B84AFA8F-2319-4CC5-86AB-CBEEA5E1D074}" srcOrd="1" destOrd="0" presId="urn:microsoft.com/office/officeart/2005/8/layout/hierarchy1"/>
    <dgm:cxn modelId="{3E4CEB40-4B68-41CE-947A-5CB045AF9198}" type="presParOf" srcId="{B84AFA8F-2319-4CC5-86AB-CBEEA5E1D074}" destId="{9343AAC9-366D-4700-BCA9-65B3141716AF}" srcOrd="0" destOrd="0" presId="urn:microsoft.com/office/officeart/2005/8/layout/hierarchy1"/>
    <dgm:cxn modelId="{AC76AE92-C99B-40AD-A7B5-4AE3AF7D721A}" type="presParOf" srcId="{B84AFA8F-2319-4CC5-86AB-CBEEA5E1D074}" destId="{0E5EFBB4-1801-4FAF-BCDB-B4BD1BC7781A}" srcOrd="1" destOrd="0" presId="urn:microsoft.com/office/officeart/2005/8/layout/hierarchy1"/>
    <dgm:cxn modelId="{A23FD8AC-280F-4B1A-9435-24371BA294B8}" type="presParOf" srcId="{0E5EFBB4-1801-4FAF-BCDB-B4BD1BC7781A}" destId="{B7DE89F2-6058-4754-9A0A-71D6F1DABCB9}" srcOrd="0" destOrd="0" presId="urn:microsoft.com/office/officeart/2005/8/layout/hierarchy1"/>
    <dgm:cxn modelId="{BFCC7556-FB83-4CD7-AED2-B52896682881}" type="presParOf" srcId="{B7DE89F2-6058-4754-9A0A-71D6F1DABCB9}" destId="{D2C67B1D-2FE6-4859-ADCF-0AC37F139F40}" srcOrd="0" destOrd="0" presId="urn:microsoft.com/office/officeart/2005/8/layout/hierarchy1"/>
    <dgm:cxn modelId="{C148B6F1-A1BB-49F2-9471-7D887A08AC52}" type="presParOf" srcId="{B7DE89F2-6058-4754-9A0A-71D6F1DABCB9}" destId="{67FC46A2-E1BD-436C-A943-93004A7F88BD}" srcOrd="1" destOrd="0" presId="urn:microsoft.com/office/officeart/2005/8/layout/hierarchy1"/>
    <dgm:cxn modelId="{D5513FAD-77F1-4E11-B664-C110230F1B41}" type="presParOf" srcId="{0E5EFBB4-1801-4FAF-BCDB-B4BD1BC7781A}" destId="{62671D81-9B48-4C60-B018-677BC6000E80}" srcOrd="1" destOrd="0" presId="urn:microsoft.com/office/officeart/2005/8/layout/hierarchy1"/>
    <dgm:cxn modelId="{D507E2A0-C5C3-4C48-8FA2-D12B14DEDF0B}" type="presParOf" srcId="{62671D81-9B48-4C60-B018-677BC6000E80}" destId="{5A22C008-9271-4B86-8919-2BD0359E9B2C}" srcOrd="0" destOrd="0" presId="urn:microsoft.com/office/officeart/2005/8/layout/hierarchy1"/>
    <dgm:cxn modelId="{26441B20-3301-4768-9F82-20202E54B7D0}" type="presParOf" srcId="{62671D81-9B48-4C60-B018-677BC6000E80}" destId="{F6C8F737-68C2-495E-9B20-EE3EECD0CC26}" srcOrd="1" destOrd="0" presId="urn:microsoft.com/office/officeart/2005/8/layout/hierarchy1"/>
    <dgm:cxn modelId="{C159A4EF-2DC5-40CE-8F38-DD39F6A7E72D}" type="presParOf" srcId="{F6C8F737-68C2-495E-9B20-EE3EECD0CC26}" destId="{915787B4-DB12-46B7-B0B3-7CC2EECC58EB}" srcOrd="0" destOrd="0" presId="urn:microsoft.com/office/officeart/2005/8/layout/hierarchy1"/>
    <dgm:cxn modelId="{4D8451EC-BFB5-413A-A2F4-3797E9C284FB}" type="presParOf" srcId="{915787B4-DB12-46B7-B0B3-7CC2EECC58EB}" destId="{29CE8839-C4F8-466F-8E46-E22673307453}" srcOrd="0" destOrd="0" presId="urn:microsoft.com/office/officeart/2005/8/layout/hierarchy1"/>
    <dgm:cxn modelId="{17C2C0DA-A484-45B8-9301-E3B6F2019AF1}" type="presParOf" srcId="{915787B4-DB12-46B7-B0B3-7CC2EECC58EB}" destId="{A4C1A4F8-3B83-4B98-9F61-DC8ED174643D}" srcOrd="1" destOrd="0" presId="urn:microsoft.com/office/officeart/2005/8/layout/hierarchy1"/>
    <dgm:cxn modelId="{4C59C876-B74C-47B7-B368-FD7C6896A025}" type="presParOf" srcId="{F6C8F737-68C2-495E-9B20-EE3EECD0CC26}" destId="{95A61584-1CE4-47DB-BA81-6D1DCDE6ACFF}" srcOrd="1" destOrd="0" presId="urn:microsoft.com/office/officeart/2005/8/layout/hierarchy1"/>
    <dgm:cxn modelId="{1958D030-33CD-48EA-AE34-DB0D34AD385D}" type="presParOf" srcId="{95A61584-1CE4-47DB-BA81-6D1DCDE6ACFF}" destId="{EB5B96CC-2551-4CAE-976C-096D9F68098E}" srcOrd="0" destOrd="0" presId="urn:microsoft.com/office/officeart/2005/8/layout/hierarchy1"/>
    <dgm:cxn modelId="{5C7CCC8A-A32D-4F20-ACA9-AF450E9014DC}" type="presParOf" srcId="{95A61584-1CE4-47DB-BA81-6D1DCDE6ACFF}" destId="{4661A666-886A-43E2-A2C4-021396CD5166}" srcOrd="1" destOrd="0" presId="urn:microsoft.com/office/officeart/2005/8/layout/hierarchy1"/>
    <dgm:cxn modelId="{87096493-31EB-4849-A34A-ADA4546D2583}" type="presParOf" srcId="{4661A666-886A-43E2-A2C4-021396CD5166}" destId="{D4B50B11-ADA6-4AA4-A0FA-8AC2E8337969}" srcOrd="0" destOrd="0" presId="urn:microsoft.com/office/officeart/2005/8/layout/hierarchy1"/>
    <dgm:cxn modelId="{1DAFD654-0914-47B9-B131-86E80CBE4F7A}" type="presParOf" srcId="{D4B50B11-ADA6-4AA4-A0FA-8AC2E8337969}" destId="{E2F09005-0C43-464F-A99D-C2C29904716E}" srcOrd="0" destOrd="0" presId="urn:microsoft.com/office/officeart/2005/8/layout/hierarchy1"/>
    <dgm:cxn modelId="{25B9305E-BA0E-4F48-A831-49C2FEECA2FA}" type="presParOf" srcId="{D4B50B11-ADA6-4AA4-A0FA-8AC2E8337969}" destId="{18E169F0-5426-4CF8-AE66-1993DE314A52}" srcOrd="1" destOrd="0" presId="urn:microsoft.com/office/officeart/2005/8/layout/hierarchy1"/>
    <dgm:cxn modelId="{BD96645E-F7AB-49D4-8FFE-F77C0CDCC6C9}" type="presParOf" srcId="{4661A666-886A-43E2-A2C4-021396CD5166}" destId="{516F7EEF-57F9-4222-858D-2CEB1C760040}" srcOrd="1" destOrd="0" presId="urn:microsoft.com/office/officeart/2005/8/layout/hierarchy1"/>
    <dgm:cxn modelId="{1FBABA67-7417-4EE0-A6E9-10B3184CC48B}" type="presParOf" srcId="{62671D81-9B48-4C60-B018-677BC6000E80}" destId="{1D1E8CF2-13DF-4017-8439-6830E7AC5B1E}" srcOrd="2" destOrd="0" presId="urn:microsoft.com/office/officeart/2005/8/layout/hierarchy1"/>
    <dgm:cxn modelId="{D2BE34E6-D082-4B28-B23A-85AFD9664604}" type="presParOf" srcId="{62671D81-9B48-4C60-B018-677BC6000E80}" destId="{36B7141B-70B6-4352-ACF2-0CE6519DFA8E}" srcOrd="3" destOrd="0" presId="urn:microsoft.com/office/officeart/2005/8/layout/hierarchy1"/>
    <dgm:cxn modelId="{462FD1EF-DFBC-4FD6-B919-F646D277A788}" type="presParOf" srcId="{36B7141B-70B6-4352-ACF2-0CE6519DFA8E}" destId="{CB5CB605-EB4F-415A-A88F-FACFEDA981A4}" srcOrd="0" destOrd="0" presId="urn:microsoft.com/office/officeart/2005/8/layout/hierarchy1"/>
    <dgm:cxn modelId="{D558F4FE-D03A-49B0-A8FE-CC7BF826043B}" type="presParOf" srcId="{CB5CB605-EB4F-415A-A88F-FACFEDA981A4}" destId="{3CECAD4A-C41A-4947-B5DB-F88003F8DCCB}" srcOrd="0" destOrd="0" presId="urn:microsoft.com/office/officeart/2005/8/layout/hierarchy1"/>
    <dgm:cxn modelId="{D2722B46-FD00-4E91-8026-BCACDCD27A36}" type="presParOf" srcId="{CB5CB605-EB4F-415A-A88F-FACFEDA981A4}" destId="{46C38099-AA92-4496-B80C-8F20D1749D1B}" srcOrd="1" destOrd="0" presId="urn:microsoft.com/office/officeart/2005/8/layout/hierarchy1"/>
    <dgm:cxn modelId="{7D66DBF5-635B-4D76-8B86-A7042DAD10F7}" type="presParOf" srcId="{36B7141B-70B6-4352-ACF2-0CE6519DFA8E}" destId="{D8FF7443-0275-4745-A1C6-EFEABD1FCF9C}" srcOrd="1" destOrd="0" presId="urn:microsoft.com/office/officeart/2005/8/layout/hierarchy1"/>
    <dgm:cxn modelId="{D6408F22-D141-45FD-991D-F15EFAA28C1D}" type="presParOf" srcId="{D8FF7443-0275-4745-A1C6-EFEABD1FCF9C}" destId="{06688ED1-E5DE-4B7E-8F8C-BD326F80ADE8}" srcOrd="0" destOrd="0" presId="urn:microsoft.com/office/officeart/2005/8/layout/hierarchy1"/>
    <dgm:cxn modelId="{A9E0AC41-E83F-485B-9C1A-25CA926AEF73}" type="presParOf" srcId="{D8FF7443-0275-4745-A1C6-EFEABD1FCF9C}" destId="{0307B4F8-6D4B-435E-BC9A-5D55EDE18DC6}" srcOrd="1" destOrd="0" presId="urn:microsoft.com/office/officeart/2005/8/layout/hierarchy1"/>
    <dgm:cxn modelId="{3E58DA9E-38FE-428F-8338-90A179E36D73}" type="presParOf" srcId="{0307B4F8-6D4B-435E-BC9A-5D55EDE18DC6}" destId="{AEF3287C-84FD-4C8F-A1AB-7A6492425895}" srcOrd="0" destOrd="0" presId="urn:microsoft.com/office/officeart/2005/8/layout/hierarchy1"/>
    <dgm:cxn modelId="{E60970FB-A848-4B90-B9C9-9DF6AE981798}" type="presParOf" srcId="{AEF3287C-84FD-4C8F-A1AB-7A6492425895}" destId="{A8F8788C-4057-4020-8576-A41803932221}" srcOrd="0" destOrd="0" presId="urn:microsoft.com/office/officeart/2005/8/layout/hierarchy1"/>
    <dgm:cxn modelId="{DD103D5E-C909-401B-89AF-627101B6DD80}" type="presParOf" srcId="{AEF3287C-84FD-4C8F-A1AB-7A6492425895}" destId="{D7CE89ED-85AF-4B99-9E73-3AD34C4F6290}" srcOrd="1" destOrd="0" presId="urn:microsoft.com/office/officeart/2005/8/layout/hierarchy1"/>
    <dgm:cxn modelId="{9FA483C1-F75E-429E-A436-183DDBB4A208}" type="presParOf" srcId="{0307B4F8-6D4B-435E-BC9A-5D55EDE18DC6}" destId="{B72DE28F-9EBE-4BEF-89C8-FFE856FE2EB3}" srcOrd="1" destOrd="0" presId="urn:microsoft.com/office/officeart/2005/8/layout/hierarchy1"/>
    <dgm:cxn modelId="{8311EC18-A0E9-4023-ADA1-D73E08269BCA}" type="presParOf" srcId="{62671D81-9B48-4C60-B018-677BC6000E80}" destId="{4BB0B17E-6C60-4D2D-A794-2B9E573E42A2}" srcOrd="4" destOrd="0" presId="urn:microsoft.com/office/officeart/2005/8/layout/hierarchy1"/>
    <dgm:cxn modelId="{966FA83F-C9A6-401E-B27B-F1CCF7474F77}" type="presParOf" srcId="{62671D81-9B48-4C60-B018-677BC6000E80}" destId="{56145AF5-493F-46FE-B1FE-BB2783D66E34}" srcOrd="5" destOrd="0" presId="urn:microsoft.com/office/officeart/2005/8/layout/hierarchy1"/>
    <dgm:cxn modelId="{3DBCBEA4-5125-49ED-B141-3CC5043BE3A1}" type="presParOf" srcId="{56145AF5-493F-46FE-B1FE-BB2783D66E34}" destId="{B07419DD-354A-47AA-A901-456ECB9B561B}" srcOrd="0" destOrd="0" presId="urn:microsoft.com/office/officeart/2005/8/layout/hierarchy1"/>
    <dgm:cxn modelId="{F7F4BF30-68E7-4EE8-AD79-7FE014CA3242}" type="presParOf" srcId="{B07419DD-354A-47AA-A901-456ECB9B561B}" destId="{C636E113-1789-41EF-A85F-A9D68A57079F}" srcOrd="0" destOrd="0" presId="urn:microsoft.com/office/officeart/2005/8/layout/hierarchy1"/>
    <dgm:cxn modelId="{FEABABF4-C00B-4B94-B04D-2EA4A643BC30}" type="presParOf" srcId="{B07419DD-354A-47AA-A901-456ECB9B561B}" destId="{FC1A6691-CFEB-4385-B927-79074DC33F7D}" srcOrd="1" destOrd="0" presId="urn:microsoft.com/office/officeart/2005/8/layout/hierarchy1"/>
    <dgm:cxn modelId="{A87CBF8A-34DB-419D-9098-363D1D0FB1A2}" type="presParOf" srcId="{56145AF5-493F-46FE-B1FE-BB2783D66E34}" destId="{971DF1E0-0EE4-423F-8C03-0619133EFF98}" srcOrd="1" destOrd="0" presId="urn:microsoft.com/office/officeart/2005/8/layout/hierarchy1"/>
    <dgm:cxn modelId="{DA3B6444-ADE7-4627-98FB-F3DC8748EA8C}" type="presParOf" srcId="{971DF1E0-0EE4-423F-8C03-0619133EFF98}" destId="{581EA29C-37BE-4A21-81A6-E8B656ABC0FB}" srcOrd="0" destOrd="0" presId="urn:microsoft.com/office/officeart/2005/8/layout/hierarchy1"/>
    <dgm:cxn modelId="{91E8AC43-0854-4556-810E-1E781DA90D86}" type="presParOf" srcId="{971DF1E0-0EE4-423F-8C03-0619133EFF98}" destId="{A5703861-E248-49C7-92B5-53AA17FFF857}" srcOrd="1" destOrd="0" presId="urn:microsoft.com/office/officeart/2005/8/layout/hierarchy1"/>
    <dgm:cxn modelId="{7B872E38-75BF-424E-983A-0EA634BA6DF3}" type="presParOf" srcId="{A5703861-E248-49C7-92B5-53AA17FFF857}" destId="{7CF41443-51CF-439F-84E9-F18652F913D5}" srcOrd="0" destOrd="0" presId="urn:microsoft.com/office/officeart/2005/8/layout/hierarchy1"/>
    <dgm:cxn modelId="{9D64C77E-5B58-4885-B2C1-C13EBFE6DB74}" type="presParOf" srcId="{7CF41443-51CF-439F-84E9-F18652F913D5}" destId="{2E9AFBD9-3C23-4C21-ACAC-8A232A2A64D8}" srcOrd="0" destOrd="0" presId="urn:microsoft.com/office/officeart/2005/8/layout/hierarchy1"/>
    <dgm:cxn modelId="{C4DCE1AE-5127-4225-A58C-FB2FFDBBB314}" type="presParOf" srcId="{7CF41443-51CF-439F-84E9-F18652F913D5}" destId="{0F1BDEAF-1014-45DA-8B47-FD3755AE7030}" srcOrd="1" destOrd="0" presId="urn:microsoft.com/office/officeart/2005/8/layout/hierarchy1"/>
    <dgm:cxn modelId="{F8DE4161-9E22-463B-B9DF-342AFD69C608}" type="presParOf" srcId="{A5703861-E248-49C7-92B5-53AA17FFF857}" destId="{AD9EFEBC-3439-478D-B253-5A41A72D6D63}" srcOrd="1" destOrd="0" presId="urn:microsoft.com/office/officeart/2005/8/layout/hierarchy1"/>
    <dgm:cxn modelId="{64587087-3FCE-4C83-9C75-2F847EAA0DD4}" type="presParOf" srcId="{62671D81-9B48-4C60-B018-677BC6000E80}" destId="{D1A388F6-C4E2-4E05-8255-D68493D763CD}" srcOrd="6" destOrd="0" presId="urn:microsoft.com/office/officeart/2005/8/layout/hierarchy1"/>
    <dgm:cxn modelId="{0C7574D5-9174-46B3-9998-54CEAC8D9BB0}" type="presParOf" srcId="{62671D81-9B48-4C60-B018-677BC6000E80}" destId="{40F1A204-1AD5-4984-B97F-946676D81396}" srcOrd="7" destOrd="0" presId="urn:microsoft.com/office/officeart/2005/8/layout/hierarchy1"/>
    <dgm:cxn modelId="{7B6E5539-3F30-41BB-AC79-7A3613DE8EE2}" type="presParOf" srcId="{40F1A204-1AD5-4984-B97F-946676D81396}" destId="{1BCABE05-6914-4081-BE5C-46C41CCD2B3B}" srcOrd="0" destOrd="0" presId="urn:microsoft.com/office/officeart/2005/8/layout/hierarchy1"/>
    <dgm:cxn modelId="{9EBBBEF8-DC96-4D1C-96E2-76FC2854A0E0}" type="presParOf" srcId="{1BCABE05-6914-4081-BE5C-46C41CCD2B3B}" destId="{0EF76C6D-16A9-4E80-B0B2-5073DEAACDF8}" srcOrd="0" destOrd="0" presId="urn:microsoft.com/office/officeart/2005/8/layout/hierarchy1"/>
    <dgm:cxn modelId="{71ACD0F7-DC30-4E29-B209-D1F278665C0F}" type="presParOf" srcId="{1BCABE05-6914-4081-BE5C-46C41CCD2B3B}" destId="{4588B222-7647-46C5-9810-12F549FF30D3}" srcOrd="1" destOrd="0" presId="urn:microsoft.com/office/officeart/2005/8/layout/hierarchy1"/>
    <dgm:cxn modelId="{57973616-0E77-4920-BF60-40F0D5542256}" type="presParOf" srcId="{40F1A204-1AD5-4984-B97F-946676D81396}" destId="{0924C6AE-4E8E-4049-879C-1B226F0F740F}" srcOrd="1" destOrd="0" presId="urn:microsoft.com/office/officeart/2005/8/layout/hierarchy1"/>
    <dgm:cxn modelId="{173B6B7E-D5E3-4EB7-8DCC-F63E607088AF}" type="presParOf" srcId="{B84AFA8F-2319-4CC5-86AB-CBEEA5E1D074}" destId="{B7C7402A-4033-4F8B-9294-1DC4025EB15D}" srcOrd="2" destOrd="0" presId="urn:microsoft.com/office/officeart/2005/8/layout/hierarchy1"/>
    <dgm:cxn modelId="{2B9F1B92-8ADD-49F1-958F-587F3C1A1082}" type="presParOf" srcId="{B84AFA8F-2319-4CC5-86AB-CBEEA5E1D074}" destId="{D97D79BC-6893-4F55-B575-377B6019233F}" srcOrd="3" destOrd="0" presId="urn:microsoft.com/office/officeart/2005/8/layout/hierarchy1"/>
    <dgm:cxn modelId="{5CF32F90-5907-4627-AD71-16011BE216B7}" type="presParOf" srcId="{D97D79BC-6893-4F55-B575-377B6019233F}" destId="{E39991D6-81CE-491E-AD3E-4E7EAAA6BFA8}" srcOrd="0" destOrd="0" presId="urn:microsoft.com/office/officeart/2005/8/layout/hierarchy1"/>
    <dgm:cxn modelId="{99A8EE08-3919-451F-B6E7-661F3AD8E709}" type="presParOf" srcId="{E39991D6-81CE-491E-AD3E-4E7EAAA6BFA8}" destId="{3D21C509-2A93-4C9E-BFD0-36D307F0F402}" srcOrd="0" destOrd="0" presId="urn:microsoft.com/office/officeart/2005/8/layout/hierarchy1"/>
    <dgm:cxn modelId="{6B303F0B-E7D7-4C94-B3A2-29E69B2F0637}" type="presParOf" srcId="{E39991D6-81CE-491E-AD3E-4E7EAAA6BFA8}" destId="{9948EC8E-BD3D-4399-BFCD-B7E967CF8D2E}" srcOrd="1" destOrd="0" presId="urn:microsoft.com/office/officeart/2005/8/layout/hierarchy1"/>
    <dgm:cxn modelId="{811BE133-0CD1-4CBB-82D1-DD0671B60C08}" type="presParOf" srcId="{D97D79BC-6893-4F55-B575-377B6019233F}" destId="{F7C15C7E-B434-44CC-94AC-FAD887D704A6}" srcOrd="1" destOrd="0" presId="urn:microsoft.com/office/officeart/2005/8/layout/hierarchy1"/>
    <dgm:cxn modelId="{6B3C964A-80B4-4906-8867-C492FBB1118B}" type="presParOf" srcId="{F7C15C7E-B434-44CC-94AC-FAD887D704A6}" destId="{00330FEF-D75A-454C-A967-363A42EC8D8A}" srcOrd="0" destOrd="0" presId="urn:microsoft.com/office/officeart/2005/8/layout/hierarchy1"/>
    <dgm:cxn modelId="{8C8E0FA2-15D9-4AA4-99A9-61FB684B10FB}" type="presParOf" srcId="{F7C15C7E-B434-44CC-94AC-FAD887D704A6}" destId="{2B53BDCB-A1B6-4E56-B9CE-26AAA1F98696}" srcOrd="1" destOrd="0" presId="urn:microsoft.com/office/officeart/2005/8/layout/hierarchy1"/>
    <dgm:cxn modelId="{22810F7B-6D7D-4044-AD57-05C50F13EC5D}" type="presParOf" srcId="{2B53BDCB-A1B6-4E56-B9CE-26AAA1F98696}" destId="{47A38BC1-BE92-420D-970B-AFF6C0539E7E}" srcOrd="0" destOrd="0" presId="urn:microsoft.com/office/officeart/2005/8/layout/hierarchy1"/>
    <dgm:cxn modelId="{CEA8AB6A-9C65-4B75-868D-2CE91C6CC9BA}" type="presParOf" srcId="{47A38BC1-BE92-420D-970B-AFF6C0539E7E}" destId="{A73A0CC0-0C52-4ABC-A0FE-0E802097E31C}" srcOrd="0" destOrd="0" presId="urn:microsoft.com/office/officeart/2005/8/layout/hierarchy1"/>
    <dgm:cxn modelId="{FCE0C839-91ED-484E-91E4-D8DB338AFE2E}" type="presParOf" srcId="{47A38BC1-BE92-420D-970B-AFF6C0539E7E}" destId="{B69589C3-EB68-4970-BDA9-795B41F879E6}" srcOrd="1" destOrd="0" presId="urn:microsoft.com/office/officeart/2005/8/layout/hierarchy1"/>
    <dgm:cxn modelId="{1DD8590F-8C71-4966-995B-FCB42CA8662E}" type="presParOf" srcId="{2B53BDCB-A1B6-4E56-B9CE-26AAA1F98696}" destId="{89F93EAD-1CB8-4E5F-B7A3-7DB24C891B9E}" srcOrd="1" destOrd="0" presId="urn:microsoft.com/office/officeart/2005/8/layout/hierarchy1"/>
    <dgm:cxn modelId="{9AEE70A0-6B65-498F-BDC4-C15EFB8BED50}" type="presParOf" srcId="{89F93EAD-1CB8-4E5F-B7A3-7DB24C891B9E}" destId="{5445E3F6-B55E-4E06-A341-AAAE58EE9AAF}" srcOrd="0" destOrd="0" presId="urn:microsoft.com/office/officeart/2005/8/layout/hierarchy1"/>
    <dgm:cxn modelId="{C82F34C3-CE0E-4CCD-8769-7C37FFE2D6F6}" type="presParOf" srcId="{89F93EAD-1CB8-4E5F-B7A3-7DB24C891B9E}" destId="{1FFE2EDC-BD10-4CC4-A086-003ACDCEAE15}" srcOrd="1" destOrd="0" presId="urn:microsoft.com/office/officeart/2005/8/layout/hierarchy1"/>
    <dgm:cxn modelId="{AD7C9381-DE2E-4F1E-B409-26195CB3627C}" type="presParOf" srcId="{1FFE2EDC-BD10-4CC4-A086-003ACDCEAE15}" destId="{966F8C02-28DD-423D-889B-C3BA6E62494C}" srcOrd="0" destOrd="0" presId="urn:microsoft.com/office/officeart/2005/8/layout/hierarchy1"/>
    <dgm:cxn modelId="{2B5CD8A1-2558-4E4C-822A-F964BDAC2C23}" type="presParOf" srcId="{966F8C02-28DD-423D-889B-C3BA6E62494C}" destId="{DA459BD5-0D3B-4C23-93F4-88AA8E14D8D9}" srcOrd="0" destOrd="0" presId="urn:microsoft.com/office/officeart/2005/8/layout/hierarchy1"/>
    <dgm:cxn modelId="{EB548DAE-4EA6-4D9E-9039-896016F02123}" type="presParOf" srcId="{966F8C02-28DD-423D-889B-C3BA6E62494C}" destId="{50659219-9913-427C-AF85-5EF01E058C58}" srcOrd="1" destOrd="0" presId="urn:microsoft.com/office/officeart/2005/8/layout/hierarchy1"/>
    <dgm:cxn modelId="{A906CE82-7205-48E3-8939-01DBF9278D29}" type="presParOf" srcId="{1FFE2EDC-BD10-4CC4-A086-003ACDCEAE15}" destId="{A9DC0956-7A9E-4457-B6AB-736F0F65EA03}" srcOrd="1" destOrd="0" presId="urn:microsoft.com/office/officeart/2005/8/layout/hierarchy1"/>
    <dgm:cxn modelId="{6FC428FB-C1F9-479F-9381-1B7545123606}" type="presParOf" srcId="{F7C15C7E-B434-44CC-94AC-FAD887D704A6}" destId="{51E533EA-9844-4923-978B-9CE971B70401}" srcOrd="2" destOrd="0" presId="urn:microsoft.com/office/officeart/2005/8/layout/hierarchy1"/>
    <dgm:cxn modelId="{5F628C89-F973-4238-BF40-5376668DE495}" type="presParOf" srcId="{F7C15C7E-B434-44CC-94AC-FAD887D704A6}" destId="{E478EA5F-2B21-4B73-B64C-C8F74E316CBB}" srcOrd="3" destOrd="0" presId="urn:microsoft.com/office/officeart/2005/8/layout/hierarchy1"/>
    <dgm:cxn modelId="{07391925-1411-4254-9E59-C45D1D652392}" type="presParOf" srcId="{E478EA5F-2B21-4B73-B64C-C8F74E316CBB}" destId="{4F5C379A-A7C7-4A72-8956-18CB63799A8D}" srcOrd="0" destOrd="0" presId="urn:microsoft.com/office/officeart/2005/8/layout/hierarchy1"/>
    <dgm:cxn modelId="{37BAFAA6-EC92-48ED-B882-45222BF0A6A4}" type="presParOf" srcId="{4F5C379A-A7C7-4A72-8956-18CB63799A8D}" destId="{99E2037C-6D2A-4749-8F80-7613C1980EC6}" srcOrd="0" destOrd="0" presId="urn:microsoft.com/office/officeart/2005/8/layout/hierarchy1"/>
    <dgm:cxn modelId="{2C5F9BAE-8574-46DF-8913-02DF4D140EE3}" type="presParOf" srcId="{4F5C379A-A7C7-4A72-8956-18CB63799A8D}" destId="{95CF5768-A108-41BA-BE62-EE5FC4A855DA}" srcOrd="1" destOrd="0" presId="urn:microsoft.com/office/officeart/2005/8/layout/hierarchy1"/>
    <dgm:cxn modelId="{CD6B081F-8C4A-4A35-BDA4-C1A2307A3EDA}" type="presParOf" srcId="{E478EA5F-2B21-4B73-B64C-C8F74E316CBB}" destId="{2F18F856-0C36-49AD-ACC5-679F0708A737}" srcOrd="1" destOrd="0" presId="urn:microsoft.com/office/officeart/2005/8/layout/hierarchy1"/>
    <dgm:cxn modelId="{B95B3F3D-F2CC-4F17-B933-427921341885}" type="presParOf" srcId="{2F18F856-0C36-49AD-ACC5-679F0708A737}" destId="{45F01E42-C05C-4615-900B-3DBD1F0F7B14}" srcOrd="0" destOrd="0" presId="urn:microsoft.com/office/officeart/2005/8/layout/hierarchy1"/>
    <dgm:cxn modelId="{D6F60799-7211-4F2B-8248-37EA746B2689}" type="presParOf" srcId="{2F18F856-0C36-49AD-ACC5-679F0708A737}" destId="{8D0EB963-D664-4EF6-884A-6ABFDAB97514}" srcOrd="1" destOrd="0" presId="urn:microsoft.com/office/officeart/2005/8/layout/hierarchy1"/>
    <dgm:cxn modelId="{2C07D651-7D0F-45F6-9C8E-6749CC5D3FFB}" type="presParOf" srcId="{8D0EB963-D664-4EF6-884A-6ABFDAB97514}" destId="{99BA0F67-9044-4AC1-A977-F25BB79756F7}" srcOrd="0" destOrd="0" presId="urn:microsoft.com/office/officeart/2005/8/layout/hierarchy1"/>
    <dgm:cxn modelId="{C96E9160-FDAF-4280-9AA8-A5ADA37C271B}" type="presParOf" srcId="{99BA0F67-9044-4AC1-A977-F25BB79756F7}" destId="{4325BF30-F66C-4926-B116-4F19A7C3E693}" srcOrd="0" destOrd="0" presId="urn:microsoft.com/office/officeart/2005/8/layout/hierarchy1"/>
    <dgm:cxn modelId="{7129C4F2-B08B-41E0-AC7E-8CB535C9B83A}" type="presParOf" srcId="{99BA0F67-9044-4AC1-A977-F25BB79756F7}" destId="{F6377A2F-C78C-49B6-BD03-D9B18029A047}" srcOrd="1" destOrd="0" presId="urn:microsoft.com/office/officeart/2005/8/layout/hierarchy1"/>
    <dgm:cxn modelId="{4FF24050-AABD-4BD2-9E2B-DF2E7377AA8B}" type="presParOf" srcId="{8D0EB963-D664-4EF6-884A-6ABFDAB97514}" destId="{BD7700B6-095F-4351-963E-68C124E96717}" srcOrd="1" destOrd="0" presId="urn:microsoft.com/office/officeart/2005/8/layout/hierarchy1"/>
    <dgm:cxn modelId="{BCD527DE-67E5-4042-BF97-03949CD9B0A4}" type="presParOf" srcId="{B84AFA8F-2319-4CC5-86AB-CBEEA5E1D074}" destId="{FD1BB510-1212-4D40-8E69-64E7663D2555}" srcOrd="4" destOrd="0" presId="urn:microsoft.com/office/officeart/2005/8/layout/hierarchy1"/>
    <dgm:cxn modelId="{71F6AABF-6093-4746-8AAD-684431AF87ED}" type="presParOf" srcId="{B84AFA8F-2319-4CC5-86AB-CBEEA5E1D074}" destId="{EE472EBA-C248-4DE4-82C8-4185B42F0F1E}" srcOrd="5" destOrd="0" presId="urn:microsoft.com/office/officeart/2005/8/layout/hierarchy1"/>
    <dgm:cxn modelId="{A192E67B-D3FE-4794-9255-3B91C51EF98D}" type="presParOf" srcId="{EE472EBA-C248-4DE4-82C8-4185B42F0F1E}" destId="{E9C2F3E1-6CCD-4B3A-9140-CF99BA206FD3}" srcOrd="0" destOrd="0" presId="urn:microsoft.com/office/officeart/2005/8/layout/hierarchy1"/>
    <dgm:cxn modelId="{B05A88E4-3492-46A3-AA33-19976E31A5CE}" type="presParOf" srcId="{E9C2F3E1-6CCD-4B3A-9140-CF99BA206FD3}" destId="{DB3111B5-0EED-46B6-B0AE-88E9BC57E3D3}" srcOrd="0" destOrd="0" presId="urn:microsoft.com/office/officeart/2005/8/layout/hierarchy1"/>
    <dgm:cxn modelId="{B2FFA074-B9A9-469A-8408-93007691B508}" type="presParOf" srcId="{E9C2F3E1-6CCD-4B3A-9140-CF99BA206FD3}" destId="{6C8093A5-116E-4C47-923D-B7FB14B7C0D9}" srcOrd="1" destOrd="0" presId="urn:microsoft.com/office/officeart/2005/8/layout/hierarchy1"/>
    <dgm:cxn modelId="{314D10B1-5ED1-408D-8487-013CBF80178A}" type="presParOf" srcId="{EE472EBA-C248-4DE4-82C8-4185B42F0F1E}" destId="{9361A135-F214-436F-BBA7-25C5277DE8F5}" srcOrd="1" destOrd="0" presId="urn:microsoft.com/office/officeart/2005/8/layout/hierarchy1"/>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D1BB510-1212-4D40-8E69-64E7663D2555}">
      <dsp:nvSpPr>
        <dsp:cNvPr id="0" name=""/>
        <dsp:cNvSpPr/>
      </dsp:nvSpPr>
      <dsp:spPr>
        <a:xfrm>
          <a:off x="3465321" y="443928"/>
          <a:ext cx="1747836" cy="203142"/>
        </a:xfrm>
        <a:custGeom>
          <a:avLst/>
          <a:gdLst/>
          <a:ahLst/>
          <a:cxnLst/>
          <a:rect l="0" t="0" r="0" b="0"/>
          <a:pathLst>
            <a:path>
              <a:moveTo>
                <a:pt x="0" y="0"/>
              </a:moveTo>
              <a:lnTo>
                <a:pt x="0" y="138527"/>
              </a:lnTo>
              <a:lnTo>
                <a:pt x="1748998" y="138527"/>
              </a:lnTo>
              <a:lnTo>
                <a:pt x="1748998"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5F01E42-C05C-4615-900B-3DBD1F0F7B14}">
      <dsp:nvSpPr>
        <dsp:cNvPr id="0" name=""/>
        <dsp:cNvSpPr/>
      </dsp:nvSpPr>
      <dsp:spPr>
        <a:xfrm>
          <a:off x="4821453"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1E533EA-9844-4923-978B-9CE971B70401}">
      <dsp:nvSpPr>
        <dsp:cNvPr id="0" name=""/>
        <dsp:cNvSpPr/>
      </dsp:nvSpPr>
      <dsp:spPr>
        <a:xfrm>
          <a:off x="4359456" y="1090607"/>
          <a:ext cx="507717" cy="203142"/>
        </a:xfrm>
        <a:custGeom>
          <a:avLst/>
          <a:gdLst/>
          <a:ahLst/>
          <a:cxnLst/>
          <a:rect l="0" t="0" r="0" b="0"/>
          <a:pathLst>
            <a:path>
              <a:moveTo>
                <a:pt x="0" y="0"/>
              </a:moveTo>
              <a:lnTo>
                <a:pt x="0" y="138527"/>
              </a:lnTo>
              <a:lnTo>
                <a:pt x="508055" y="138527"/>
              </a:lnTo>
              <a:lnTo>
                <a:pt x="508055"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445E3F6-B55E-4E06-A341-AAAE58EE9AAF}">
      <dsp:nvSpPr>
        <dsp:cNvPr id="0" name=""/>
        <dsp:cNvSpPr/>
      </dsp:nvSpPr>
      <dsp:spPr>
        <a:xfrm>
          <a:off x="3886885"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0330FEF-D75A-454C-A967-363A42EC8D8A}">
      <dsp:nvSpPr>
        <dsp:cNvPr id="0" name=""/>
        <dsp:cNvSpPr/>
      </dsp:nvSpPr>
      <dsp:spPr>
        <a:xfrm>
          <a:off x="3932605" y="1090607"/>
          <a:ext cx="426850" cy="203142"/>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7C7402A-4033-4F8B-9294-1DC4025EB15D}">
      <dsp:nvSpPr>
        <dsp:cNvPr id="0" name=""/>
        <dsp:cNvSpPr/>
      </dsp:nvSpPr>
      <dsp:spPr>
        <a:xfrm>
          <a:off x="3465321" y="443928"/>
          <a:ext cx="894134" cy="203142"/>
        </a:xfrm>
        <a:custGeom>
          <a:avLst/>
          <a:gdLst/>
          <a:ahLst/>
          <a:cxnLst/>
          <a:rect l="0" t="0" r="0" b="0"/>
          <a:pathLst>
            <a:path>
              <a:moveTo>
                <a:pt x="0" y="0"/>
              </a:moveTo>
              <a:lnTo>
                <a:pt x="0" y="138527"/>
              </a:lnTo>
              <a:lnTo>
                <a:pt x="894729" y="138527"/>
              </a:lnTo>
              <a:lnTo>
                <a:pt x="894729"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1A388F6-C4E2-4E05-8255-D68493D763CD}">
      <dsp:nvSpPr>
        <dsp:cNvPr id="0" name=""/>
        <dsp:cNvSpPr/>
      </dsp:nvSpPr>
      <dsp:spPr>
        <a:xfrm>
          <a:off x="1717485" y="1090607"/>
          <a:ext cx="1280552" cy="203142"/>
        </a:xfrm>
        <a:custGeom>
          <a:avLst/>
          <a:gdLst/>
          <a:ahLst/>
          <a:cxnLst/>
          <a:rect l="0" t="0" r="0" b="0"/>
          <a:pathLst>
            <a:path>
              <a:moveTo>
                <a:pt x="0" y="0"/>
              </a:moveTo>
              <a:lnTo>
                <a:pt x="0" y="138527"/>
              </a:lnTo>
              <a:lnTo>
                <a:pt x="1281403" y="138527"/>
              </a:lnTo>
              <a:lnTo>
                <a:pt x="1281403"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81EA29C-37BE-4A21-81A6-E8B656ABC0FB}">
      <dsp:nvSpPr>
        <dsp:cNvPr id="0" name=""/>
        <dsp:cNvSpPr/>
      </dsp:nvSpPr>
      <dsp:spPr>
        <a:xfrm>
          <a:off x="2098615"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BB0B17E-6C60-4D2D-A794-2B9E573E42A2}">
      <dsp:nvSpPr>
        <dsp:cNvPr id="0" name=""/>
        <dsp:cNvSpPr/>
      </dsp:nvSpPr>
      <dsp:spPr>
        <a:xfrm>
          <a:off x="1717485" y="1090607"/>
          <a:ext cx="426850" cy="203142"/>
        </a:xfrm>
        <a:custGeom>
          <a:avLst/>
          <a:gdLst/>
          <a:ahLst/>
          <a:cxnLst/>
          <a:rect l="0" t="0" r="0" b="0"/>
          <a:pathLst>
            <a:path>
              <a:moveTo>
                <a:pt x="0" y="0"/>
              </a:moveTo>
              <a:lnTo>
                <a:pt x="0" y="138527"/>
              </a:lnTo>
              <a:lnTo>
                <a:pt x="427134" y="138527"/>
              </a:lnTo>
              <a:lnTo>
                <a:pt x="427134"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6688ED1-E5DE-4B7E-8F8C-BD326F80ADE8}">
      <dsp:nvSpPr>
        <dsp:cNvPr id="0" name=""/>
        <dsp:cNvSpPr/>
      </dsp:nvSpPr>
      <dsp:spPr>
        <a:xfrm>
          <a:off x="1244914"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D1E8CF2-13DF-4017-8439-6830E7AC5B1E}">
      <dsp:nvSpPr>
        <dsp:cNvPr id="0" name=""/>
        <dsp:cNvSpPr/>
      </dsp:nvSpPr>
      <dsp:spPr>
        <a:xfrm>
          <a:off x="1290634" y="1090607"/>
          <a:ext cx="426850" cy="203142"/>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B5B96CC-2551-4CAE-976C-096D9F68098E}">
      <dsp:nvSpPr>
        <dsp:cNvPr id="0" name=""/>
        <dsp:cNvSpPr/>
      </dsp:nvSpPr>
      <dsp:spPr>
        <a:xfrm>
          <a:off x="391213"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A22C008-9271-4B86-8919-2BD0359E9B2C}">
      <dsp:nvSpPr>
        <dsp:cNvPr id="0" name=""/>
        <dsp:cNvSpPr/>
      </dsp:nvSpPr>
      <dsp:spPr>
        <a:xfrm>
          <a:off x="436933" y="1090607"/>
          <a:ext cx="1280552" cy="203142"/>
        </a:xfrm>
        <a:custGeom>
          <a:avLst/>
          <a:gdLst/>
          <a:ahLst/>
          <a:cxnLst/>
          <a:rect l="0" t="0" r="0" b="0"/>
          <a:pathLst>
            <a:path>
              <a:moveTo>
                <a:pt x="1281403" y="0"/>
              </a:moveTo>
              <a:lnTo>
                <a:pt x="1281403"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343AAC9-366D-4700-BCA9-65B3141716AF}">
      <dsp:nvSpPr>
        <dsp:cNvPr id="0" name=""/>
        <dsp:cNvSpPr/>
      </dsp:nvSpPr>
      <dsp:spPr>
        <a:xfrm>
          <a:off x="1717485" y="443928"/>
          <a:ext cx="1747836" cy="203142"/>
        </a:xfrm>
        <a:custGeom>
          <a:avLst/>
          <a:gdLst/>
          <a:ahLst/>
          <a:cxnLst/>
          <a:rect l="0" t="0" r="0" b="0"/>
          <a:pathLst>
            <a:path>
              <a:moveTo>
                <a:pt x="1748998" y="0"/>
              </a:moveTo>
              <a:lnTo>
                <a:pt x="1748998" y="138527"/>
              </a:lnTo>
              <a:lnTo>
                <a:pt x="0" y="138527"/>
              </a:lnTo>
              <a:lnTo>
                <a:pt x="0"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85CAD60-6E07-49B2-8DF1-45A503A9CE98}">
      <dsp:nvSpPr>
        <dsp:cNvPr id="0" name=""/>
        <dsp:cNvSpPr/>
      </dsp:nvSpPr>
      <dsp:spPr>
        <a:xfrm>
          <a:off x="3116079" y="391"/>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ED8EE55-ECCD-4C87-AB85-82F849F3878D}">
      <dsp:nvSpPr>
        <dsp:cNvPr id="0" name=""/>
        <dsp:cNvSpPr/>
      </dsp:nvSpPr>
      <dsp:spPr>
        <a:xfrm>
          <a:off x="3193689" y="74120"/>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0. Aircraft</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3206680" y="87111"/>
        <a:ext cx="672500" cy="417554"/>
      </dsp:txXfrm>
    </dsp:sp>
    <dsp:sp modelId="{D2C67B1D-2FE6-4859-ADCF-0AC37F139F40}">
      <dsp:nvSpPr>
        <dsp:cNvPr id="0" name=""/>
        <dsp:cNvSpPr/>
      </dsp:nvSpPr>
      <dsp:spPr>
        <a:xfrm>
          <a:off x="1368243" y="647070"/>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7FC46A2-E1BD-436C-A943-93004A7F88BD}">
      <dsp:nvSpPr>
        <dsp:cNvPr id="0" name=""/>
        <dsp:cNvSpPr/>
      </dsp:nvSpPr>
      <dsp:spPr>
        <a:xfrm>
          <a:off x="1445852" y="720799"/>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 Airframe (CAF)</a:t>
          </a:r>
        </a:p>
      </dsp:txBody>
      <dsp:txXfrm>
        <a:off x="1458843" y="733790"/>
        <a:ext cx="672500" cy="417554"/>
      </dsp:txXfrm>
    </dsp:sp>
    <dsp:sp modelId="{29CE8839-C4F8-466F-8E46-E22673307453}">
      <dsp:nvSpPr>
        <dsp:cNvPr id="0" name=""/>
        <dsp:cNvSpPr/>
      </dsp:nvSpPr>
      <dsp:spPr>
        <a:xfrm>
          <a:off x="87691"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4C1A4F8-3B83-4B98-9F61-DC8ED174643D}">
      <dsp:nvSpPr>
        <dsp:cNvPr id="0" name=""/>
        <dsp:cNvSpPr/>
      </dsp:nvSpPr>
      <dsp:spPr>
        <a:xfrm>
          <a:off x="165300"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1.1 Wing Structure</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178291" y="1380468"/>
        <a:ext cx="672500" cy="417554"/>
      </dsp:txXfrm>
    </dsp:sp>
    <dsp:sp modelId="{E2F09005-0C43-464F-A99D-C2C29904716E}">
      <dsp:nvSpPr>
        <dsp:cNvPr id="0" name=""/>
        <dsp:cNvSpPr/>
      </dsp:nvSpPr>
      <dsp:spPr>
        <a:xfrm>
          <a:off x="87691"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8E169F0-5426-4CF8-AE66-1993DE314A52}">
      <dsp:nvSpPr>
        <dsp:cNvPr id="0" name=""/>
        <dsp:cNvSpPr/>
      </dsp:nvSpPr>
      <dsp:spPr>
        <a:xfrm>
          <a:off x="165300"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78291" y="2027147"/>
        <a:ext cx="672500" cy="417554"/>
      </dsp:txXfrm>
    </dsp:sp>
    <dsp:sp modelId="{3CECAD4A-C41A-4947-B5DB-F88003F8DCCB}">
      <dsp:nvSpPr>
        <dsp:cNvPr id="0" name=""/>
        <dsp:cNvSpPr/>
      </dsp:nvSpPr>
      <dsp:spPr>
        <a:xfrm>
          <a:off x="941393"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6C38099-AA92-4496-B80C-8F20D1749D1B}">
      <dsp:nvSpPr>
        <dsp:cNvPr id="0" name=""/>
        <dsp:cNvSpPr/>
      </dsp:nvSpPr>
      <dsp:spPr>
        <a:xfrm>
          <a:off x="1019002"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1.2 Control Surfaces</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1031993" y="1380468"/>
        <a:ext cx="672500" cy="417554"/>
      </dsp:txXfrm>
    </dsp:sp>
    <dsp:sp modelId="{A8F8788C-4057-4020-8576-A41803932221}">
      <dsp:nvSpPr>
        <dsp:cNvPr id="0" name=""/>
        <dsp:cNvSpPr/>
      </dsp:nvSpPr>
      <dsp:spPr>
        <a:xfrm>
          <a:off x="941393"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7CE89ED-85AF-4B99-9E73-3AD34C4F6290}">
      <dsp:nvSpPr>
        <dsp:cNvPr id="0" name=""/>
        <dsp:cNvSpPr/>
      </dsp:nvSpPr>
      <dsp:spPr>
        <a:xfrm>
          <a:off x="1019002"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031993" y="2027147"/>
        <a:ext cx="672500" cy="417554"/>
      </dsp:txXfrm>
    </dsp:sp>
    <dsp:sp modelId="{C636E113-1789-41EF-A85F-A9D68A57079F}">
      <dsp:nvSpPr>
        <dsp:cNvPr id="0" name=""/>
        <dsp:cNvSpPr/>
      </dsp:nvSpPr>
      <dsp:spPr>
        <a:xfrm>
          <a:off x="1795094"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C1A6691-CFEB-4385-B927-79074DC33F7D}">
      <dsp:nvSpPr>
        <dsp:cNvPr id="0" name=""/>
        <dsp:cNvSpPr/>
      </dsp:nvSpPr>
      <dsp:spPr>
        <a:xfrm>
          <a:off x="1872703"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1.3 Fuel Tank System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a:t>
          </a:r>
        </a:p>
      </dsp:txBody>
      <dsp:txXfrm>
        <a:off x="1885694" y="1380468"/>
        <a:ext cx="672500" cy="417554"/>
      </dsp:txXfrm>
    </dsp:sp>
    <dsp:sp modelId="{2E9AFBD9-3C23-4C21-ACAC-8A232A2A64D8}">
      <dsp:nvSpPr>
        <dsp:cNvPr id="0" name=""/>
        <dsp:cNvSpPr/>
      </dsp:nvSpPr>
      <dsp:spPr>
        <a:xfrm>
          <a:off x="1795094"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F1BDEAF-1014-45DA-8B47-FD3755AE7030}">
      <dsp:nvSpPr>
        <dsp:cNvPr id="0" name=""/>
        <dsp:cNvSpPr/>
      </dsp:nvSpPr>
      <dsp:spPr>
        <a:xfrm>
          <a:off x="1872703"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885694" y="2027147"/>
        <a:ext cx="672500" cy="417554"/>
      </dsp:txXfrm>
    </dsp:sp>
    <dsp:sp modelId="{0EF76C6D-16A9-4E80-B0B2-5073DEAACDF8}">
      <dsp:nvSpPr>
        <dsp:cNvPr id="0" name=""/>
        <dsp:cNvSpPr/>
      </dsp:nvSpPr>
      <dsp:spPr>
        <a:xfrm>
          <a:off x="2648795"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588B222-7647-46C5-9810-12F549FF30D3}">
      <dsp:nvSpPr>
        <dsp:cNvPr id="0" name=""/>
        <dsp:cNvSpPr/>
      </dsp:nvSpPr>
      <dsp:spPr>
        <a:xfrm>
          <a:off x="2726405"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1.4 Auxillary Power Unit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(PVF)</a:t>
          </a:r>
        </a:p>
      </dsp:txBody>
      <dsp:txXfrm>
        <a:off x="2739396" y="1380468"/>
        <a:ext cx="672500" cy="417554"/>
      </dsp:txXfrm>
    </dsp:sp>
    <dsp:sp modelId="{3D21C509-2A93-4C9E-BFD0-36D307F0F402}">
      <dsp:nvSpPr>
        <dsp:cNvPr id="0" name=""/>
        <dsp:cNvSpPr/>
      </dsp:nvSpPr>
      <dsp:spPr>
        <a:xfrm>
          <a:off x="4010214" y="647070"/>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948EC8E-BD3D-4399-BFCD-B7E967CF8D2E}">
      <dsp:nvSpPr>
        <dsp:cNvPr id="0" name=""/>
        <dsp:cNvSpPr/>
      </dsp:nvSpPr>
      <dsp:spPr>
        <a:xfrm>
          <a:off x="4087823" y="720799"/>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 Avionics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4100814" y="733790"/>
        <a:ext cx="672500" cy="417554"/>
      </dsp:txXfrm>
    </dsp:sp>
    <dsp:sp modelId="{A73A0CC0-0C52-4ABC-A0FE-0E802097E31C}">
      <dsp:nvSpPr>
        <dsp:cNvPr id="0" name=""/>
        <dsp:cNvSpPr/>
      </dsp:nvSpPr>
      <dsp:spPr>
        <a:xfrm>
          <a:off x="3502497" y="1293749"/>
          <a:ext cx="860216"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69589C3-EB68-4970-BDA9-795B41F879E6}">
      <dsp:nvSpPr>
        <dsp:cNvPr id="0" name=""/>
        <dsp:cNvSpPr/>
      </dsp:nvSpPr>
      <dsp:spPr>
        <a:xfrm>
          <a:off x="3580106" y="1367477"/>
          <a:ext cx="860216"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 Defensive Aids System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(DNM)</a:t>
          </a:r>
        </a:p>
      </dsp:txBody>
      <dsp:txXfrm>
        <a:off x="3593097" y="1380468"/>
        <a:ext cx="834234" cy="417554"/>
      </dsp:txXfrm>
    </dsp:sp>
    <dsp:sp modelId="{DA459BD5-0D3B-4C23-93F4-88AA8E14D8D9}">
      <dsp:nvSpPr>
        <dsp:cNvPr id="0" name=""/>
        <dsp:cNvSpPr/>
      </dsp:nvSpPr>
      <dsp:spPr>
        <a:xfrm>
          <a:off x="3583364"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0659219-9913-427C-AF85-5EF01E058C58}">
      <dsp:nvSpPr>
        <dsp:cNvPr id="0" name=""/>
        <dsp:cNvSpPr/>
      </dsp:nvSpPr>
      <dsp:spPr>
        <a:xfrm>
          <a:off x="3660973"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2.11 DAS Controller (DNM)</a:t>
          </a:r>
        </a:p>
      </dsp:txBody>
      <dsp:txXfrm>
        <a:off x="3673964" y="2027147"/>
        <a:ext cx="672500" cy="417554"/>
      </dsp:txXfrm>
    </dsp:sp>
    <dsp:sp modelId="{99E2037C-6D2A-4749-8F80-7613C1980EC6}">
      <dsp:nvSpPr>
        <dsp:cNvPr id="0" name=""/>
        <dsp:cNvSpPr/>
      </dsp:nvSpPr>
      <dsp:spPr>
        <a:xfrm>
          <a:off x="4517932"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5CF5768-A108-41BA-BE62-EE5FC4A855DA}">
      <dsp:nvSpPr>
        <dsp:cNvPr id="0" name=""/>
        <dsp:cNvSpPr/>
      </dsp:nvSpPr>
      <dsp:spPr>
        <a:xfrm>
          <a:off x="4595541"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 RADAR (PVF)</a:t>
          </a:r>
        </a:p>
      </dsp:txBody>
      <dsp:txXfrm>
        <a:off x="4608532" y="1380468"/>
        <a:ext cx="672500" cy="417554"/>
      </dsp:txXfrm>
    </dsp:sp>
    <dsp:sp modelId="{4325BF30-F66C-4926-B116-4F19A7C3E693}">
      <dsp:nvSpPr>
        <dsp:cNvPr id="0" name=""/>
        <dsp:cNvSpPr/>
      </dsp:nvSpPr>
      <dsp:spPr>
        <a:xfrm>
          <a:off x="4517932"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6377A2F-C78C-49B6-BD03-D9B18029A047}">
      <dsp:nvSpPr>
        <dsp:cNvPr id="0" name=""/>
        <dsp:cNvSpPr/>
      </dsp:nvSpPr>
      <dsp:spPr>
        <a:xfrm>
          <a:off x="4595541"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2.21 Antenna (PAF)</a:t>
          </a:r>
        </a:p>
      </dsp:txBody>
      <dsp:txXfrm>
        <a:off x="4608532" y="2027147"/>
        <a:ext cx="672500" cy="417554"/>
      </dsp:txXfrm>
    </dsp:sp>
    <dsp:sp modelId="{DB3111B5-0EED-46B6-B0AE-88E9BC57E3D3}">
      <dsp:nvSpPr>
        <dsp:cNvPr id="0" name=""/>
        <dsp:cNvSpPr/>
      </dsp:nvSpPr>
      <dsp:spPr>
        <a:xfrm>
          <a:off x="4863916" y="647070"/>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C8093A5-116E-4C47-923D-B7FB14B7C0D9}">
      <dsp:nvSpPr>
        <dsp:cNvPr id="0" name=""/>
        <dsp:cNvSpPr/>
      </dsp:nvSpPr>
      <dsp:spPr>
        <a:xfrm>
          <a:off x="4941525" y="720799"/>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 Engine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 (FEX)</a:t>
          </a:r>
        </a:p>
      </dsp:txBody>
      <dsp:txXfrm>
        <a:off x="4954516" y="733790"/>
        <a:ext cx="672500" cy="417554"/>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05540ED64D743E89930441347AA8B94"/>
        <w:category>
          <w:name w:val="General"/>
          <w:gallery w:val="placeholder"/>
        </w:category>
        <w:types>
          <w:type w:val="bbPlcHdr"/>
        </w:types>
        <w:behaviors>
          <w:behavior w:val="content"/>
        </w:behaviors>
        <w:guid w:val="{C0C1003B-8466-4989-B19B-C4637CF95CBA}"/>
      </w:docPartPr>
      <w:docPartBody>
        <w:p w:rsidR="00401CE3" w:rsidRDefault="00401CE3">
          <w:r w:rsidRPr="00005265">
            <w:rPr>
              <w:rStyle w:val="PlaceholderText"/>
            </w:rPr>
            <w:t>[Manager]</w:t>
          </w:r>
        </w:p>
      </w:docPartBody>
    </w:docPart>
    <w:docPart>
      <w:docPartPr>
        <w:name w:val="1705ED3E26154B498A798ACF2BAF6A01"/>
        <w:category>
          <w:name w:val="General"/>
          <w:gallery w:val="placeholder"/>
        </w:category>
        <w:types>
          <w:type w:val="bbPlcHdr"/>
        </w:types>
        <w:behaviors>
          <w:behavior w:val="content"/>
        </w:behaviors>
        <w:guid w:val="{473153C8-B668-40B3-917F-1E2D3D4EA591}"/>
      </w:docPartPr>
      <w:docPartBody>
        <w:p w:rsidR="00401CE3" w:rsidRDefault="00401CE3">
          <w:r w:rsidRPr="00005265">
            <w:rPr>
              <w:rStyle w:val="PlaceholderText"/>
            </w:rPr>
            <w:t>[Company Phone]</w:t>
          </w:r>
        </w:p>
      </w:docPartBody>
    </w:docPart>
    <w:docPart>
      <w:docPartPr>
        <w:name w:val="BE1C93873D6F4CF7BAAABA612D9DB29B"/>
        <w:category>
          <w:name w:val="General"/>
          <w:gallery w:val="placeholder"/>
        </w:category>
        <w:types>
          <w:type w:val="bbPlcHdr"/>
        </w:types>
        <w:behaviors>
          <w:behavior w:val="content"/>
        </w:behaviors>
        <w:guid w:val="{2CD0FC7A-917E-4772-A1C1-9F9022AA4648}"/>
      </w:docPartPr>
      <w:docPartBody>
        <w:p w:rsidR="00C54613" w:rsidRDefault="00401CE3">
          <w:r w:rsidRPr="00005265">
            <w:rPr>
              <w:rStyle w:val="PlaceholderText"/>
            </w:rPr>
            <w:t>[Abstract]</w:t>
          </w:r>
        </w:p>
      </w:docPartBody>
    </w:docPart>
    <w:docPart>
      <w:docPartPr>
        <w:name w:val="0A0969238B1B4FD9ADF6142893DE332F"/>
        <w:category>
          <w:name w:val="General"/>
          <w:gallery w:val="placeholder"/>
        </w:category>
        <w:types>
          <w:type w:val="bbPlcHdr"/>
        </w:types>
        <w:behaviors>
          <w:behavior w:val="content"/>
        </w:behaviors>
        <w:guid w:val="{B082CE16-B19B-485C-AC2D-9116BDBDCD80}"/>
      </w:docPartPr>
      <w:docPartBody>
        <w:p w:rsidR="00C54613" w:rsidRDefault="00401CE3">
          <w:r w:rsidRPr="00005265">
            <w:rPr>
              <w:rStyle w:val="PlaceholderText"/>
            </w:rPr>
            <w:t>[Subject]</w:t>
          </w:r>
        </w:p>
      </w:docPartBody>
    </w:docPart>
    <w:docPart>
      <w:docPartPr>
        <w:name w:val="F59084B0B18640AB979863D03055EF39"/>
        <w:category>
          <w:name w:val="General"/>
          <w:gallery w:val="placeholder"/>
        </w:category>
        <w:types>
          <w:type w:val="bbPlcHdr"/>
        </w:types>
        <w:behaviors>
          <w:behavior w:val="content"/>
        </w:behaviors>
        <w:guid w:val="{181C770D-88A7-48BE-9E8C-D25B0AFEE55D}"/>
      </w:docPartPr>
      <w:docPartBody>
        <w:p w:rsidR="00C54613" w:rsidRDefault="00401CE3">
          <w:r w:rsidRPr="00005265">
            <w:rPr>
              <w:rStyle w:val="PlaceholderText"/>
            </w:rPr>
            <w:t>[Title]</w:t>
          </w:r>
        </w:p>
      </w:docPartBody>
    </w:docPart>
    <w:docPart>
      <w:docPartPr>
        <w:name w:val="3990CAF09A584B569CDA2E14127D4683"/>
        <w:category>
          <w:name w:val="General"/>
          <w:gallery w:val="placeholder"/>
        </w:category>
        <w:types>
          <w:type w:val="bbPlcHdr"/>
        </w:types>
        <w:behaviors>
          <w:behavior w:val="content"/>
        </w:behaviors>
        <w:guid w:val="{35A5F371-7BB9-45A8-A74E-104616242648}"/>
      </w:docPartPr>
      <w:docPartBody>
        <w:p w:rsidR="00C54613" w:rsidRDefault="00401CE3">
          <w:r w:rsidRPr="00005265">
            <w:rPr>
              <w:rStyle w:val="PlaceholderText"/>
            </w:rPr>
            <w:t>[Subject]</w:t>
          </w:r>
        </w:p>
      </w:docPartBody>
    </w:docPart>
    <w:docPart>
      <w:docPartPr>
        <w:name w:val="DD10136E482742029E19FC142BFF4BC4"/>
        <w:category>
          <w:name w:val="General"/>
          <w:gallery w:val="placeholder"/>
        </w:category>
        <w:types>
          <w:type w:val="bbPlcHdr"/>
        </w:types>
        <w:behaviors>
          <w:behavior w:val="content"/>
        </w:behaviors>
        <w:guid w:val="{BC2BB66B-C967-4F9E-B712-AC0EEFBB709F}"/>
      </w:docPartPr>
      <w:docPartBody>
        <w:p w:rsidR="00C54613" w:rsidRDefault="00401CE3">
          <w:r w:rsidRPr="00005265">
            <w:rPr>
              <w:rStyle w:val="PlaceholderText"/>
            </w:rPr>
            <w:t>[Abstract]</w:t>
          </w:r>
        </w:p>
      </w:docPartBody>
    </w:docPart>
    <w:docPart>
      <w:docPartPr>
        <w:name w:val="2AF044BEDE424F078742B10AC4395B5D"/>
        <w:category>
          <w:name w:val="General"/>
          <w:gallery w:val="placeholder"/>
        </w:category>
        <w:types>
          <w:type w:val="bbPlcHdr"/>
        </w:types>
        <w:behaviors>
          <w:behavior w:val="content"/>
        </w:behaviors>
        <w:guid w:val="{6D4190AD-1F2B-44C0-AA82-386B0D701FBC}"/>
      </w:docPartPr>
      <w:docPartBody>
        <w:p w:rsidR="00C54613" w:rsidRDefault="00401CE3">
          <w:r w:rsidRPr="00005265">
            <w:rPr>
              <w:rStyle w:val="PlaceholderText"/>
            </w:rPr>
            <w:t>[Manager]</w:t>
          </w:r>
        </w:p>
      </w:docPartBody>
    </w:docPart>
    <w:docPart>
      <w:docPartPr>
        <w:name w:val="EA71895571694288A7A3C2C864D7C2C4"/>
        <w:category>
          <w:name w:val="General"/>
          <w:gallery w:val="placeholder"/>
        </w:category>
        <w:types>
          <w:type w:val="bbPlcHdr"/>
        </w:types>
        <w:behaviors>
          <w:behavior w:val="content"/>
        </w:behaviors>
        <w:guid w:val="{04F67D4C-F6F8-40CD-9729-7E5EC32AC943}"/>
      </w:docPartPr>
      <w:docPartBody>
        <w:p w:rsidR="00C54613" w:rsidRDefault="00401CE3">
          <w:r w:rsidRPr="00005265">
            <w:rPr>
              <w:rStyle w:val="PlaceholderText"/>
            </w:rPr>
            <w:t>[Company Phone]</w:t>
          </w:r>
        </w:p>
      </w:docPartBody>
    </w:docPart>
    <w:docPart>
      <w:docPartPr>
        <w:name w:val="780EC784CFDE48F18EB2CE8F979090C3"/>
        <w:category>
          <w:name w:val="General"/>
          <w:gallery w:val="placeholder"/>
        </w:category>
        <w:types>
          <w:type w:val="bbPlcHdr"/>
        </w:types>
        <w:behaviors>
          <w:behavior w:val="content"/>
        </w:behaviors>
        <w:guid w:val="{12F3D6C6-E47E-43F0-861E-BB1D4ADEE77D}"/>
      </w:docPartPr>
      <w:docPartBody>
        <w:p w:rsidR="00C54613" w:rsidRDefault="00401CE3">
          <w:r w:rsidRPr="00005265">
            <w:rPr>
              <w:rStyle w:val="PlaceholderText"/>
            </w:rPr>
            <w:t>[Company E-mail]</w:t>
          </w:r>
        </w:p>
      </w:docPartBody>
    </w:docPart>
    <w:docPart>
      <w:docPartPr>
        <w:name w:val="E57D735C6D6C473B8192DF8C5AA7C78F"/>
        <w:category>
          <w:name w:val="General"/>
          <w:gallery w:val="placeholder"/>
        </w:category>
        <w:types>
          <w:type w:val="bbPlcHdr"/>
        </w:types>
        <w:behaviors>
          <w:behavior w:val="content"/>
        </w:behaviors>
        <w:guid w:val="{95DED0A9-1A0A-4EF0-913A-3EE763196053}"/>
      </w:docPartPr>
      <w:docPartBody>
        <w:p w:rsidR="00C54613" w:rsidRDefault="00401CE3">
          <w:r w:rsidRPr="00005265">
            <w:rPr>
              <w:rStyle w:val="PlaceholderText"/>
            </w:rPr>
            <w:t>[Company E-mail]</w:t>
          </w:r>
        </w:p>
      </w:docPartBody>
    </w:docPart>
    <w:docPart>
      <w:docPartPr>
        <w:name w:val="66FE5FF60A494541817985424D9CA34C"/>
        <w:category>
          <w:name w:val="General"/>
          <w:gallery w:val="placeholder"/>
        </w:category>
        <w:types>
          <w:type w:val="bbPlcHdr"/>
        </w:types>
        <w:behaviors>
          <w:behavior w:val="content"/>
        </w:behaviors>
        <w:guid w:val="{5CFFF090-8765-45FD-8493-4C6F1DED1F8B}"/>
      </w:docPartPr>
      <w:docPartBody>
        <w:p w:rsidR="007A4471" w:rsidRDefault="007A4471" w:rsidP="007A4471">
          <w:pPr>
            <w:pStyle w:val="66FE5FF60A494541817985424D9CA34C"/>
          </w:pPr>
          <w:r>
            <w:rPr>
              <w:rStyle w:val="PlaceholderText"/>
            </w:rPr>
            <w:t>[Manager]</w:t>
          </w:r>
        </w:p>
      </w:docPartBody>
    </w:docPart>
    <w:docPart>
      <w:docPartPr>
        <w:name w:val="D831D8CA2011404FAA40F27B49B2A3F8"/>
        <w:category>
          <w:name w:val="General"/>
          <w:gallery w:val="placeholder"/>
        </w:category>
        <w:types>
          <w:type w:val="bbPlcHdr"/>
        </w:types>
        <w:behaviors>
          <w:behavior w:val="content"/>
        </w:behaviors>
        <w:guid w:val="{F39BFEDB-EEC6-4FFF-B640-7B25B8F3C50A}"/>
      </w:docPartPr>
      <w:docPartBody>
        <w:p w:rsidR="00BF0E36" w:rsidRDefault="00BA3905" w:rsidP="00BA3905">
          <w:pPr>
            <w:pStyle w:val="D831D8CA2011404FAA40F27B49B2A3F8"/>
          </w:pPr>
          <w:r w:rsidRPr="004669BE">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CE3"/>
    <w:rsid w:val="000123DB"/>
    <w:rsid w:val="0005018B"/>
    <w:rsid w:val="00062036"/>
    <w:rsid w:val="000854BB"/>
    <w:rsid w:val="000B1232"/>
    <w:rsid w:val="000D3307"/>
    <w:rsid w:val="000F2D6C"/>
    <w:rsid w:val="001015AF"/>
    <w:rsid w:val="00104046"/>
    <w:rsid w:val="00104FAE"/>
    <w:rsid w:val="00203522"/>
    <w:rsid w:val="00236C4E"/>
    <w:rsid w:val="002427E5"/>
    <w:rsid w:val="002530B7"/>
    <w:rsid w:val="0026489B"/>
    <w:rsid w:val="00275A4F"/>
    <w:rsid w:val="00291D55"/>
    <w:rsid w:val="00296619"/>
    <w:rsid w:val="002A3712"/>
    <w:rsid w:val="002C48F8"/>
    <w:rsid w:val="002F45E3"/>
    <w:rsid w:val="00310A96"/>
    <w:rsid w:val="003529B7"/>
    <w:rsid w:val="003945A2"/>
    <w:rsid w:val="003A2A31"/>
    <w:rsid w:val="003B7D72"/>
    <w:rsid w:val="003C2060"/>
    <w:rsid w:val="003D2EEB"/>
    <w:rsid w:val="004010C0"/>
    <w:rsid w:val="00401CE3"/>
    <w:rsid w:val="00406449"/>
    <w:rsid w:val="00416E77"/>
    <w:rsid w:val="0044585E"/>
    <w:rsid w:val="00446F46"/>
    <w:rsid w:val="0047618A"/>
    <w:rsid w:val="00493E0A"/>
    <w:rsid w:val="0049431A"/>
    <w:rsid w:val="004E6733"/>
    <w:rsid w:val="004E7EF8"/>
    <w:rsid w:val="00560560"/>
    <w:rsid w:val="00562B84"/>
    <w:rsid w:val="0059785F"/>
    <w:rsid w:val="005C1EED"/>
    <w:rsid w:val="005C2DF6"/>
    <w:rsid w:val="005E5E26"/>
    <w:rsid w:val="006010B2"/>
    <w:rsid w:val="00611D7C"/>
    <w:rsid w:val="006A35EB"/>
    <w:rsid w:val="006C369F"/>
    <w:rsid w:val="006D4A53"/>
    <w:rsid w:val="00747482"/>
    <w:rsid w:val="007A4471"/>
    <w:rsid w:val="007C6CBB"/>
    <w:rsid w:val="007E53D5"/>
    <w:rsid w:val="0081090C"/>
    <w:rsid w:val="008168A1"/>
    <w:rsid w:val="00871F96"/>
    <w:rsid w:val="008C492B"/>
    <w:rsid w:val="00927823"/>
    <w:rsid w:val="0094193B"/>
    <w:rsid w:val="00A16D0F"/>
    <w:rsid w:val="00A27085"/>
    <w:rsid w:val="00A36665"/>
    <w:rsid w:val="00A4621A"/>
    <w:rsid w:val="00A47272"/>
    <w:rsid w:val="00A819EA"/>
    <w:rsid w:val="00AB3D80"/>
    <w:rsid w:val="00AB4784"/>
    <w:rsid w:val="00AE553A"/>
    <w:rsid w:val="00B013AD"/>
    <w:rsid w:val="00B124CA"/>
    <w:rsid w:val="00B2498E"/>
    <w:rsid w:val="00B25226"/>
    <w:rsid w:val="00B6745C"/>
    <w:rsid w:val="00BA3905"/>
    <w:rsid w:val="00BB4115"/>
    <w:rsid w:val="00BD59BA"/>
    <w:rsid w:val="00BD5F29"/>
    <w:rsid w:val="00BD770A"/>
    <w:rsid w:val="00BF0E36"/>
    <w:rsid w:val="00C0102C"/>
    <w:rsid w:val="00C05C4D"/>
    <w:rsid w:val="00C23C5A"/>
    <w:rsid w:val="00C27420"/>
    <w:rsid w:val="00C466BC"/>
    <w:rsid w:val="00C54613"/>
    <w:rsid w:val="00C67E4A"/>
    <w:rsid w:val="00C95416"/>
    <w:rsid w:val="00D15273"/>
    <w:rsid w:val="00D72512"/>
    <w:rsid w:val="00D946BA"/>
    <w:rsid w:val="00DD68AD"/>
    <w:rsid w:val="00E04BFA"/>
    <w:rsid w:val="00E231DC"/>
    <w:rsid w:val="00E87F9B"/>
    <w:rsid w:val="00ED1567"/>
    <w:rsid w:val="00F23E5A"/>
    <w:rsid w:val="00F57575"/>
    <w:rsid w:val="00F66379"/>
    <w:rsid w:val="00F95F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3905"/>
  </w:style>
  <w:style w:type="paragraph" w:customStyle="1" w:styleId="66FE5FF60A494541817985424D9CA34C">
    <w:name w:val="66FE5FF60A494541817985424D9CA34C"/>
    <w:rsid w:val="007A4471"/>
  </w:style>
  <w:style w:type="paragraph" w:customStyle="1" w:styleId="D831D8CA2011404FAA40F27B49B2A3F8">
    <w:name w:val="D831D8CA2011404FAA40F27B49B2A3F8"/>
    <w:rsid w:val="00BA39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15 February 2023</Abstract>
  <CompanyAddress/>
  <CompanyPhone>3001622381</CompanyPhone>
  <CompanyFax/>
  <CompanyEmail>eleni.bekele100@mod.gov.uk</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AE263FD69873B4DA06D836B8378CFD9" ma:contentTypeVersion="12" ma:contentTypeDescription="Create a new document." ma:contentTypeScope="" ma:versionID="edefffbeb8e8b4c685529906fdd00608">
  <xsd:schema xmlns:xsd="http://www.w3.org/2001/XMLSchema" xmlns:xs="http://www.w3.org/2001/XMLSchema" xmlns:p="http://schemas.microsoft.com/office/2006/metadata/properties" xmlns:ns2="4d15bf3f-73fe-43db-b7a5-4a6474d9962f" xmlns:ns3="6df0d4cb-ea19-4609-809a-adc2394e8559" targetNamespace="http://schemas.microsoft.com/office/2006/metadata/properties" ma:root="true" ma:fieldsID="996f767b1916f3feee6683782fd4ca66" ns2:_="" ns3:_="">
    <xsd:import namespace="4d15bf3f-73fe-43db-b7a5-4a6474d9962f"/>
    <xsd:import namespace="6df0d4cb-ea19-4609-809a-adc2394e85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5bf3f-73fe-43db-b7a5-4a6474d9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f0d4cb-ea19-4609-809a-adc2394e855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72FC386-70C8-46B7-B2B5-9CBB76149D00}">
  <ds:schemaRefs>
    <ds:schemaRef ds:uri="http://schemas.openxmlformats.org/officeDocument/2006/bibliography"/>
  </ds:schemaRefs>
</ds:datastoreItem>
</file>

<file path=customXml/itemProps3.xml><?xml version="1.0" encoding="utf-8"?>
<ds:datastoreItem xmlns:ds="http://schemas.openxmlformats.org/officeDocument/2006/customXml" ds:itemID="{DEC7EE6C-8BBE-4538-84FD-BEA54CD9D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5bf3f-73fe-43db-b7a5-4a6474d9962f"/>
    <ds:schemaRef ds:uri="6df0d4cb-ea19-4609-809a-adc2394e85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100575-9D25-414C-A9A9-4F3BE173E51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8B944DE-8B88-4E92-A695-3A13FD0379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44</Pages>
  <Words>16981</Words>
  <Characters>96794</Characters>
  <Application>Microsoft Office Word</Application>
  <DocSecurity>0</DocSecurity>
  <Lines>806</Lines>
  <Paragraphs>227</Paragraphs>
  <ScaleCrop>false</ScaleCrop>
  <HeadingPairs>
    <vt:vector size="2" baseType="variant">
      <vt:variant>
        <vt:lpstr>Title</vt:lpstr>
      </vt:variant>
      <vt:variant>
        <vt:i4>1</vt:i4>
      </vt:variant>
    </vt:vector>
  </HeadingPairs>
  <TitlesOfParts>
    <vt:vector size="1" baseType="lpstr">
      <vt:lpstr>Supply of Clinical Tympanometer including maintenance and support services</vt:lpstr>
    </vt:vector>
  </TitlesOfParts>
  <Manager>Eleni Bekele</Manager>
  <Company/>
  <LinksUpToDate>false</LinksUpToDate>
  <CharactersWithSpaces>113548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Supply of Clinical Tympanometer including maintenance and support services</dc:title>
  <dc:subject>706818450</dc:subject>
  <dc:creator>Culshaw, Lee D (Navy Comrcl-Comrcl Mngr 1)</dc:creator>
  <cp:keywords/>
  <dc:description/>
  <cp:lastModifiedBy>Bekele, Eleni Contractor (NAVY FD-COMRCL-Mgr8 Sourcing)</cp:lastModifiedBy>
  <cp:revision>6</cp:revision>
  <dcterms:created xsi:type="dcterms:W3CDTF">2023-02-15T10:43:00Z</dcterms:created>
  <dcterms:modified xsi:type="dcterms:W3CDTF">2023-02-15T11:22:00Z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0x0101006AE263FD69873B4DA06D836B8378CFD9</vt:lpwstr>
  </property>
  <property fmtid="{D5CDD505-2E9C-101B-9397-08002B2CF9AE}" pid="3" name="MSIP_Label_d8a60473-494b-4586-a1bb-b0e663054676_Enabled">
    <vt:lpwstr>true</vt:lpwstr>
  </property>
  <property fmtid="{D5CDD505-2E9C-101B-9397-08002B2CF9AE}" pid="4" name="MSIP_Label_d8a60473-494b-4586-a1bb-b0e663054676_SetDate">
    <vt:lpwstr>2022-06-20T09:21:53Z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56e27c81-89b4-4081-b61b-93c797513484</vt:lpwstr>
  </property>
  <property fmtid="{D5CDD505-2E9C-101B-9397-08002B2CF9AE}" pid="9" name="MSIP_Label_d8a60473-494b-4586-a1bb-b0e663054676_ContentBits">
    <vt:lpwstr>0</vt:lpwstr>
  </property>
</Properties>
</file>