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6132" w:rsidR="00A16D34" w:rsidP="00A16D34" w:rsidRDefault="00770C4D" w14:paraId="748DA2CF" w14:textId="62293789">
      <w:pPr>
        <w:autoSpaceDE w:val="0"/>
        <w:autoSpaceDN w:val="0"/>
        <w:rPr>
          <w:rFonts w:ascii="Arial" w:hAnsi="Arial" w:cs="Arial"/>
          <w:b w:val="1"/>
          <w:bCs w:val="1"/>
          <w:sz w:val="28"/>
          <w:szCs w:val="28"/>
        </w:rPr>
      </w:pPr>
      <w:r w:rsidRPr="6857B7C1" w:rsidR="00770C4D">
        <w:rPr>
          <w:rFonts w:ascii="Arial" w:hAnsi="Arial" w:cs="Arial"/>
          <w:b w:val="1"/>
          <w:bCs w:val="1"/>
          <w:sz w:val="28"/>
          <w:szCs w:val="28"/>
        </w:rPr>
        <w:t xml:space="preserve">Appendix 20 - </w:t>
      </w:r>
      <w:r w:rsidRPr="6857B7C1" w:rsidR="00A16D34">
        <w:rPr>
          <w:rFonts w:ascii="Arial" w:hAnsi="Arial" w:cs="Arial"/>
          <w:b w:val="1"/>
          <w:bCs w:val="1"/>
          <w:sz w:val="28"/>
          <w:szCs w:val="28"/>
        </w:rPr>
        <w:t>Keystone Asset Management Database</w:t>
      </w:r>
    </w:p>
    <w:p w:rsidRPr="002E149A" w:rsidR="00A16D34" w:rsidP="00A16D34" w:rsidRDefault="00A16D34" w14:paraId="748DA2D0" w14:textId="77777777">
      <w:pPr>
        <w:autoSpaceDE w:val="0"/>
        <w:autoSpaceDN w:val="0"/>
        <w:rPr>
          <w:rFonts w:ascii="Arial" w:hAnsi="Arial" w:cs="Arial"/>
          <w:b/>
          <w:bCs/>
          <w:sz w:val="22"/>
          <w:szCs w:val="22"/>
        </w:rPr>
      </w:pPr>
    </w:p>
    <w:p w:rsidR="00A16D34" w:rsidP="00A16D34" w:rsidRDefault="008F5149" w14:paraId="748DA2D1" w14:textId="0F5020F5">
      <w:pPr>
        <w:autoSpaceDE w:val="0"/>
        <w:autoSpaceDN w:val="0"/>
        <w:rPr>
          <w:rFonts w:ascii="Arial" w:hAnsi="Arial" w:cs="Arial"/>
          <w:b/>
          <w:bCs/>
          <w:sz w:val="22"/>
          <w:szCs w:val="22"/>
        </w:rPr>
      </w:pPr>
      <w:r>
        <w:rPr>
          <w:rFonts w:ascii="Arial" w:hAnsi="Arial" w:cs="Arial"/>
          <w:b/>
          <w:bCs/>
          <w:sz w:val="22"/>
          <w:szCs w:val="22"/>
        </w:rPr>
        <w:t xml:space="preserve">Tender Briefing on </w:t>
      </w:r>
      <w:r w:rsidRPr="002E149A" w:rsidR="00A16D34">
        <w:rPr>
          <w:rFonts w:ascii="Arial" w:hAnsi="Arial" w:cs="Arial"/>
          <w:b/>
          <w:bCs/>
          <w:sz w:val="22"/>
          <w:szCs w:val="22"/>
        </w:rPr>
        <w:t>Client Requirements</w:t>
      </w:r>
      <w:r w:rsidR="00784646">
        <w:rPr>
          <w:rFonts w:ascii="Arial" w:hAnsi="Arial" w:cs="Arial"/>
          <w:b/>
          <w:bCs/>
          <w:sz w:val="22"/>
          <w:szCs w:val="22"/>
        </w:rPr>
        <w:t xml:space="preserve"> (Version </w:t>
      </w:r>
      <w:r w:rsidR="00770C4D">
        <w:rPr>
          <w:rFonts w:ascii="Arial" w:hAnsi="Arial" w:cs="Arial"/>
          <w:b/>
          <w:bCs/>
          <w:sz w:val="22"/>
          <w:szCs w:val="22"/>
        </w:rPr>
        <w:t>D</w:t>
      </w:r>
      <w:r w:rsidR="00784646">
        <w:rPr>
          <w:rFonts w:ascii="Arial" w:hAnsi="Arial" w:cs="Arial"/>
          <w:b/>
          <w:bCs/>
          <w:sz w:val="22"/>
          <w:szCs w:val="22"/>
        </w:rPr>
        <w:t>)</w:t>
      </w:r>
    </w:p>
    <w:p w:rsidRPr="002E149A" w:rsidR="00E52CD2" w:rsidP="00A16D34" w:rsidRDefault="00E52CD2" w14:paraId="748DA2D2" w14:textId="77777777">
      <w:pPr>
        <w:autoSpaceDE w:val="0"/>
        <w:autoSpaceDN w:val="0"/>
        <w:rPr>
          <w:rFonts w:ascii="Arial" w:hAnsi="Arial" w:cs="Arial"/>
          <w:b/>
          <w:bCs/>
          <w:sz w:val="22"/>
          <w:szCs w:val="22"/>
        </w:rPr>
      </w:pPr>
    </w:p>
    <w:p w:rsidRPr="002E149A" w:rsidR="00A16D34" w:rsidP="00A16D34" w:rsidRDefault="00A16D34" w14:paraId="748DA2D3" w14:textId="77777777">
      <w:pPr>
        <w:autoSpaceDE w:val="0"/>
        <w:autoSpaceDN w:val="0"/>
        <w:rPr>
          <w:rFonts w:ascii="Arial" w:hAnsi="Arial" w:cs="Arial"/>
          <w:b/>
          <w:bCs/>
          <w:sz w:val="22"/>
          <w:szCs w:val="22"/>
        </w:rPr>
      </w:pPr>
    </w:p>
    <w:p w:rsidR="00A16D34" w:rsidP="00770C4D" w:rsidRDefault="00A16D34" w14:paraId="748DA2D4" w14:textId="77777777">
      <w:pPr>
        <w:autoSpaceDE w:val="0"/>
        <w:autoSpaceDN w:val="0"/>
        <w:jc w:val="both"/>
        <w:rPr>
          <w:rFonts w:ascii="Arial" w:hAnsi="Arial" w:cs="Arial"/>
          <w:b/>
          <w:bCs/>
          <w:sz w:val="22"/>
          <w:szCs w:val="22"/>
        </w:rPr>
      </w:pPr>
      <w:r w:rsidRPr="002E149A">
        <w:rPr>
          <w:rFonts w:ascii="Arial" w:hAnsi="Arial" w:cs="Arial"/>
          <w:b/>
          <w:bCs/>
          <w:sz w:val="22"/>
          <w:szCs w:val="22"/>
        </w:rPr>
        <w:t>1.</w:t>
      </w:r>
      <w:r w:rsidR="00CC161F">
        <w:rPr>
          <w:rFonts w:ascii="Arial" w:hAnsi="Arial" w:cs="Arial"/>
          <w:b/>
          <w:bCs/>
          <w:sz w:val="22"/>
          <w:szCs w:val="22"/>
        </w:rPr>
        <w:t xml:space="preserve"> Introduction</w:t>
      </w:r>
    </w:p>
    <w:p w:rsidRPr="002E149A" w:rsidR="00E52CD2" w:rsidP="00770C4D" w:rsidRDefault="00E52CD2" w14:paraId="748DA2D5" w14:textId="77777777">
      <w:pPr>
        <w:autoSpaceDE w:val="0"/>
        <w:autoSpaceDN w:val="0"/>
        <w:jc w:val="both"/>
        <w:rPr>
          <w:rFonts w:ascii="Arial" w:hAnsi="Arial" w:cs="Arial"/>
          <w:b/>
          <w:bCs/>
          <w:sz w:val="22"/>
          <w:szCs w:val="22"/>
        </w:rPr>
      </w:pPr>
    </w:p>
    <w:p w:rsidRPr="00517743" w:rsidR="004C7634" w:rsidP="00770C4D" w:rsidRDefault="00086FA9" w14:paraId="748DA2D7" w14:textId="69838098">
      <w:pPr>
        <w:autoSpaceDE w:val="0"/>
        <w:autoSpaceDN w:val="0"/>
        <w:jc w:val="both"/>
        <w:rPr>
          <w:rFonts w:ascii="Arial" w:hAnsi="Arial" w:cs="Arial"/>
          <w:sz w:val="22"/>
          <w:szCs w:val="22"/>
        </w:rPr>
      </w:pPr>
      <w:r w:rsidRPr="00517743">
        <w:rPr>
          <w:rFonts w:ascii="Arial" w:hAnsi="Arial" w:cs="Arial"/>
          <w:b/>
          <w:sz w:val="22"/>
          <w:szCs w:val="22"/>
        </w:rPr>
        <w:t>1.1</w:t>
      </w:r>
      <w:r w:rsidRPr="00517743">
        <w:rPr>
          <w:rFonts w:ascii="Arial" w:hAnsi="Arial" w:cs="Arial"/>
          <w:bCs/>
          <w:sz w:val="22"/>
          <w:szCs w:val="22"/>
        </w:rPr>
        <w:t xml:space="preserve"> </w:t>
      </w:r>
      <w:r w:rsidRPr="00517743" w:rsidR="00BD12F4">
        <w:rPr>
          <w:rFonts w:ascii="Arial" w:hAnsi="Arial" w:cs="Arial"/>
          <w:bCs/>
          <w:sz w:val="22"/>
          <w:szCs w:val="22"/>
        </w:rPr>
        <w:t>RBKC</w:t>
      </w:r>
      <w:r w:rsidRPr="00517743" w:rsidR="0098035B">
        <w:rPr>
          <w:rFonts w:ascii="Arial" w:hAnsi="Arial" w:cs="Arial"/>
          <w:bCs/>
          <w:sz w:val="22"/>
          <w:szCs w:val="22"/>
        </w:rPr>
        <w:t xml:space="preserve"> Housing Management</w:t>
      </w:r>
      <w:r w:rsidRPr="00517743" w:rsidR="005D0B64">
        <w:rPr>
          <w:rFonts w:ascii="Arial" w:hAnsi="Arial" w:cs="Arial"/>
          <w:bCs/>
          <w:sz w:val="22"/>
          <w:szCs w:val="22"/>
        </w:rPr>
        <w:t xml:space="preserve"> utilise the Keystone Asset Management System </w:t>
      </w:r>
      <w:r w:rsidRPr="00517743" w:rsidR="00A16D34">
        <w:rPr>
          <w:rFonts w:ascii="Arial" w:hAnsi="Arial" w:cs="Arial"/>
          <w:sz w:val="22"/>
          <w:szCs w:val="22"/>
        </w:rPr>
        <w:t>in the</w:t>
      </w:r>
      <w:r w:rsidRPr="00517743" w:rsidR="0098035B">
        <w:rPr>
          <w:rFonts w:ascii="Arial" w:hAnsi="Arial" w:cs="Arial"/>
          <w:sz w:val="22"/>
          <w:szCs w:val="22"/>
        </w:rPr>
        <w:t xml:space="preserve"> </w:t>
      </w:r>
      <w:r w:rsidRPr="00517743" w:rsidR="00A16D34">
        <w:rPr>
          <w:rFonts w:ascii="Arial" w:hAnsi="Arial" w:cs="Arial"/>
          <w:sz w:val="22"/>
          <w:szCs w:val="22"/>
        </w:rPr>
        <w:t>management of works</w:t>
      </w:r>
      <w:r w:rsidRPr="00517743" w:rsidR="0098035B">
        <w:rPr>
          <w:rFonts w:ascii="Arial" w:hAnsi="Arial" w:cs="Arial"/>
          <w:sz w:val="22"/>
          <w:szCs w:val="22"/>
        </w:rPr>
        <w:t xml:space="preserve"> </w:t>
      </w:r>
      <w:r w:rsidRPr="00517743" w:rsidR="00A16D34">
        <w:rPr>
          <w:rFonts w:ascii="Arial" w:hAnsi="Arial" w:cs="Arial"/>
          <w:sz w:val="22"/>
          <w:szCs w:val="22"/>
        </w:rPr>
        <w:t>and the maintenance and on-going capture of data</w:t>
      </w:r>
      <w:r w:rsidRPr="00517743" w:rsidR="004F71DF">
        <w:rPr>
          <w:rFonts w:ascii="Arial" w:hAnsi="Arial" w:cs="Arial"/>
          <w:sz w:val="22"/>
          <w:szCs w:val="22"/>
        </w:rPr>
        <w:t xml:space="preserve">. </w:t>
      </w:r>
    </w:p>
    <w:p w:rsidR="004C7634" w:rsidP="00770C4D" w:rsidRDefault="004C7634" w14:paraId="748DA2D8" w14:textId="77777777">
      <w:pPr>
        <w:autoSpaceDE w:val="0"/>
        <w:autoSpaceDN w:val="0"/>
        <w:jc w:val="both"/>
        <w:rPr>
          <w:rFonts w:ascii="Arial" w:hAnsi="Arial" w:cs="Arial"/>
          <w:sz w:val="22"/>
          <w:szCs w:val="22"/>
        </w:rPr>
      </w:pPr>
    </w:p>
    <w:p w:rsidRPr="004C7634" w:rsidR="005F3D64" w:rsidP="00770C4D" w:rsidRDefault="000478BF" w14:paraId="748DA2D9" w14:textId="77777777">
      <w:pPr>
        <w:autoSpaceDE w:val="0"/>
        <w:autoSpaceDN w:val="0"/>
        <w:jc w:val="both"/>
        <w:rPr>
          <w:rFonts w:ascii="Arial" w:hAnsi="Arial" w:cs="Arial"/>
          <w:sz w:val="22"/>
          <w:szCs w:val="22"/>
        </w:rPr>
      </w:pPr>
      <w:r w:rsidRPr="000478BF">
        <w:rPr>
          <w:rFonts w:ascii="Arial" w:hAnsi="Arial" w:cs="Arial"/>
          <w:b/>
          <w:sz w:val="22"/>
          <w:szCs w:val="22"/>
        </w:rPr>
        <w:t>1.2</w:t>
      </w:r>
      <w:r>
        <w:rPr>
          <w:rFonts w:ascii="Arial" w:hAnsi="Arial" w:cs="Arial"/>
          <w:sz w:val="22"/>
          <w:szCs w:val="22"/>
        </w:rPr>
        <w:t xml:space="preserve"> </w:t>
      </w:r>
      <w:r w:rsidRPr="004C7634" w:rsidR="004F71DF">
        <w:rPr>
          <w:rFonts w:ascii="Arial" w:hAnsi="Arial" w:cs="Arial"/>
          <w:sz w:val="22"/>
          <w:szCs w:val="22"/>
        </w:rPr>
        <w:t>T</w:t>
      </w:r>
      <w:r w:rsidRPr="004C7634" w:rsidR="006E19B9">
        <w:rPr>
          <w:rFonts w:ascii="Arial" w:hAnsi="Arial" w:cs="Arial"/>
          <w:sz w:val="22"/>
          <w:szCs w:val="22"/>
        </w:rPr>
        <w:t>h</w:t>
      </w:r>
      <w:r w:rsidRPr="004C7634" w:rsidR="007D1FBC">
        <w:rPr>
          <w:rFonts w:ascii="Arial" w:hAnsi="Arial" w:cs="Arial"/>
          <w:sz w:val="22"/>
          <w:szCs w:val="22"/>
        </w:rPr>
        <w:t>e following</w:t>
      </w:r>
      <w:r w:rsidRPr="004C7634" w:rsidR="006E19B9">
        <w:rPr>
          <w:rFonts w:ascii="Arial" w:hAnsi="Arial" w:cs="Arial"/>
          <w:sz w:val="22"/>
          <w:szCs w:val="22"/>
        </w:rPr>
        <w:t xml:space="preserve"> set</w:t>
      </w:r>
      <w:r w:rsidR="00D13297">
        <w:rPr>
          <w:rFonts w:ascii="Arial" w:hAnsi="Arial" w:cs="Arial"/>
          <w:sz w:val="22"/>
          <w:szCs w:val="22"/>
        </w:rPr>
        <w:t>s</w:t>
      </w:r>
      <w:r w:rsidRPr="004C7634" w:rsidR="006E19B9">
        <w:rPr>
          <w:rFonts w:ascii="Arial" w:hAnsi="Arial" w:cs="Arial"/>
          <w:sz w:val="22"/>
          <w:szCs w:val="22"/>
        </w:rPr>
        <w:t xml:space="preserve"> down</w:t>
      </w:r>
      <w:r w:rsidRPr="004C7634" w:rsidR="005F3D64">
        <w:rPr>
          <w:rFonts w:ascii="Arial" w:hAnsi="Arial" w:cs="Arial"/>
          <w:sz w:val="22"/>
          <w:szCs w:val="22"/>
        </w:rPr>
        <w:t xml:space="preserve">, in broad terms </w:t>
      </w:r>
      <w:r w:rsidRPr="004C7634" w:rsidR="006E19B9">
        <w:rPr>
          <w:rFonts w:ascii="Arial" w:hAnsi="Arial" w:cs="Arial"/>
          <w:sz w:val="22"/>
          <w:szCs w:val="22"/>
        </w:rPr>
        <w:t xml:space="preserve">what will be </w:t>
      </w:r>
      <w:r w:rsidRPr="004C7634" w:rsidR="00C36CFF">
        <w:rPr>
          <w:rFonts w:ascii="Arial" w:hAnsi="Arial" w:cs="Arial"/>
          <w:sz w:val="22"/>
          <w:szCs w:val="22"/>
        </w:rPr>
        <w:t xml:space="preserve">expected and </w:t>
      </w:r>
      <w:r w:rsidRPr="004C7634" w:rsidR="006E19B9">
        <w:rPr>
          <w:rFonts w:ascii="Arial" w:hAnsi="Arial" w:cs="Arial"/>
          <w:sz w:val="22"/>
          <w:szCs w:val="22"/>
        </w:rPr>
        <w:t xml:space="preserve">required </w:t>
      </w:r>
      <w:r w:rsidRPr="004C7634" w:rsidR="00C36CFF">
        <w:rPr>
          <w:rFonts w:ascii="Arial" w:hAnsi="Arial" w:cs="Arial"/>
          <w:sz w:val="22"/>
          <w:szCs w:val="22"/>
        </w:rPr>
        <w:t>of</w:t>
      </w:r>
      <w:r w:rsidRPr="004C7634" w:rsidR="006E19B9">
        <w:rPr>
          <w:rFonts w:ascii="Arial" w:hAnsi="Arial" w:cs="Arial"/>
          <w:sz w:val="22"/>
          <w:szCs w:val="22"/>
        </w:rPr>
        <w:t xml:space="preserve"> </w:t>
      </w:r>
      <w:r w:rsidR="004C7634">
        <w:rPr>
          <w:rFonts w:ascii="Arial" w:hAnsi="Arial" w:cs="Arial"/>
          <w:sz w:val="22"/>
          <w:szCs w:val="22"/>
        </w:rPr>
        <w:t>any</w:t>
      </w:r>
      <w:r w:rsidRPr="004C7634" w:rsidR="006E19B9">
        <w:rPr>
          <w:rFonts w:ascii="Arial" w:hAnsi="Arial" w:cs="Arial"/>
          <w:sz w:val="22"/>
          <w:szCs w:val="22"/>
        </w:rPr>
        <w:t xml:space="preserve"> Service Provide</w:t>
      </w:r>
      <w:r w:rsidRPr="004C7634" w:rsidR="007D1FBC">
        <w:rPr>
          <w:rFonts w:ascii="Arial" w:hAnsi="Arial" w:cs="Arial"/>
          <w:sz w:val="22"/>
          <w:szCs w:val="22"/>
        </w:rPr>
        <w:t>r</w:t>
      </w:r>
      <w:r w:rsidRPr="004C7634" w:rsidR="005F3D64">
        <w:rPr>
          <w:rFonts w:ascii="Arial" w:hAnsi="Arial" w:cs="Arial"/>
          <w:sz w:val="22"/>
          <w:szCs w:val="22"/>
        </w:rPr>
        <w:t>.</w:t>
      </w:r>
    </w:p>
    <w:p w:rsidR="005F3D64" w:rsidP="00770C4D" w:rsidRDefault="005F3D64" w14:paraId="748DA2DA" w14:textId="77777777">
      <w:pPr>
        <w:autoSpaceDE w:val="0"/>
        <w:autoSpaceDN w:val="0"/>
        <w:jc w:val="both"/>
        <w:rPr>
          <w:rFonts w:ascii="Arial" w:hAnsi="Arial" w:cs="Arial"/>
          <w:sz w:val="22"/>
          <w:szCs w:val="22"/>
        </w:rPr>
      </w:pPr>
    </w:p>
    <w:p w:rsidR="00A16D34" w:rsidP="00770C4D" w:rsidRDefault="000478BF" w14:paraId="748DA2DB" w14:textId="32237CF4">
      <w:pPr>
        <w:autoSpaceDE w:val="0"/>
        <w:autoSpaceDN w:val="0"/>
        <w:jc w:val="both"/>
        <w:rPr>
          <w:rFonts w:ascii="Arial" w:hAnsi="Arial" w:cs="Arial"/>
          <w:sz w:val="22"/>
          <w:szCs w:val="22"/>
        </w:rPr>
      </w:pPr>
      <w:r w:rsidRPr="000478BF">
        <w:rPr>
          <w:rFonts w:ascii="Arial" w:hAnsi="Arial" w:cs="Arial"/>
          <w:b/>
          <w:sz w:val="22"/>
          <w:szCs w:val="22"/>
        </w:rPr>
        <w:t>1.3</w:t>
      </w:r>
      <w:r>
        <w:rPr>
          <w:rFonts w:ascii="Arial" w:hAnsi="Arial" w:cs="Arial"/>
          <w:sz w:val="22"/>
          <w:szCs w:val="22"/>
        </w:rPr>
        <w:t xml:space="preserve"> T</w:t>
      </w:r>
      <w:r w:rsidR="004C7634">
        <w:rPr>
          <w:rFonts w:ascii="Arial" w:hAnsi="Arial" w:cs="Arial"/>
          <w:sz w:val="22"/>
          <w:szCs w:val="22"/>
        </w:rPr>
        <w:t>he</w:t>
      </w:r>
      <w:r w:rsidR="005F3D64">
        <w:rPr>
          <w:rFonts w:ascii="Arial" w:hAnsi="Arial" w:cs="Arial"/>
          <w:sz w:val="22"/>
          <w:szCs w:val="22"/>
        </w:rPr>
        <w:t xml:space="preserve"> </w:t>
      </w:r>
      <w:r>
        <w:rPr>
          <w:rFonts w:ascii="Arial" w:hAnsi="Arial" w:cs="Arial"/>
          <w:sz w:val="22"/>
          <w:szCs w:val="22"/>
        </w:rPr>
        <w:t>specific</w:t>
      </w:r>
      <w:r w:rsidR="00D13297">
        <w:rPr>
          <w:rFonts w:ascii="Arial" w:hAnsi="Arial" w:cs="Arial"/>
          <w:sz w:val="22"/>
          <w:szCs w:val="22"/>
        </w:rPr>
        <w:t>, technical</w:t>
      </w:r>
      <w:r>
        <w:rPr>
          <w:rFonts w:ascii="Arial" w:hAnsi="Arial" w:cs="Arial"/>
          <w:sz w:val="22"/>
          <w:szCs w:val="22"/>
        </w:rPr>
        <w:t xml:space="preserve"> </w:t>
      </w:r>
      <w:r w:rsidR="005F3D64">
        <w:rPr>
          <w:rFonts w:ascii="Arial" w:hAnsi="Arial" w:cs="Arial"/>
          <w:sz w:val="22"/>
          <w:szCs w:val="22"/>
        </w:rPr>
        <w:t>requirements</w:t>
      </w:r>
      <w:r w:rsidR="004C7634">
        <w:rPr>
          <w:rFonts w:ascii="Arial" w:hAnsi="Arial" w:cs="Arial"/>
          <w:sz w:val="22"/>
          <w:szCs w:val="22"/>
        </w:rPr>
        <w:t xml:space="preserve"> are </w:t>
      </w:r>
      <w:r w:rsidR="00685211">
        <w:rPr>
          <w:rFonts w:ascii="Arial" w:hAnsi="Arial" w:cs="Arial"/>
          <w:sz w:val="22"/>
          <w:szCs w:val="22"/>
        </w:rPr>
        <w:t>detailed</w:t>
      </w:r>
      <w:r w:rsidR="005F3D64">
        <w:rPr>
          <w:rFonts w:ascii="Arial" w:hAnsi="Arial" w:cs="Arial"/>
          <w:sz w:val="22"/>
          <w:szCs w:val="22"/>
        </w:rPr>
        <w:t xml:space="preserve"> </w:t>
      </w:r>
      <w:r w:rsidR="004C7634">
        <w:rPr>
          <w:rFonts w:ascii="Arial" w:hAnsi="Arial" w:cs="Arial"/>
          <w:sz w:val="22"/>
          <w:szCs w:val="22"/>
        </w:rPr>
        <w:t xml:space="preserve">within the document </w:t>
      </w:r>
      <w:r w:rsidRPr="005F3D64" w:rsidR="005F3D64">
        <w:rPr>
          <w:rFonts w:ascii="Arial" w:hAnsi="Arial" w:cs="Arial"/>
          <w:b/>
          <w:sz w:val="22"/>
          <w:szCs w:val="22"/>
        </w:rPr>
        <w:t>Appendix A</w:t>
      </w:r>
      <w:r w:rsidR="004C7634">
        <w:rPr>
          <w:rFonts w:ascii="Arial" w:hAnsi="Arial" w:cs="Arial"/>
          <w:b/>
          <w:sz w:val="22"/>
          <w:szCs w:val="22"/>
        </w:rPr>
        <w:t xml:space="preserve"> </w:t>
      </w:r>
      <w:r w:rsidRPr="004C7634" w:rsidR="004C7634">
        <w:rPr>
          <w:rFonts w:ascii="Arial" w:hAnsi="Arial" w:cs="Arial"/>
          <w:sz w:val="22"/>
          <w:szCs w:val="22"/>
        </w:rPr>
        <w:t>entitled</w:t>
      </w:r>
      <w:r w:rsidR="004C7634">
        <w:rPr>
          <w:rFonts w:ascii="Arial" w:hAnsi="Arial" w:cs="Arial"/>
          <w:sz w:val="22"/>
          <w:szCs w:val="22"/>
        </w:rPr>
        <w:t>:</w:t>
      </w:r>
      <w:r w:rsidR="005F3D64">
        <w:rPr>
          <w:rFonts w:ascii="Arial" w:hAnsi="Arial" w:cs="Arial"/>
          <w:sz w:val="22"/>
          <w:szCs w:val="22"/>
        </w:rPr>
        <w:t xml:space="preserve"> “</w:t>
      </w:r>
      <w:r w:rsidR="00710AAE">
        <w:rPr>
          <w:rFonts w:ascii="Arial" w:hAnsi="Arial" w:cs="Arial"/>
          <w:sz w:val="22"/>
          <w:szCs w:val="22"/>
        </w:rPr>
        <w:t>Configuring and Monitoring Keystone Servicing and Inspection Interfaces</w:t>
      </w:r>
      <w:r w:rsidR="00EA5826">
        <w:rPr>
          <w:rFonts w:ascii="Arial" w:hAnsi="Arial" w:cs="Arial"/>
          <w:sz w:val="22"/>
          <w:szCs w:val="22"/>
        </w:rPr>
        <w:t>.”</w:t>
      </w:r>
      <w:r w:rsidR="00685211">
        <w:rPr>
          <w:rFonts w:ascii="Arial" w:hAnsi="Arial" w:cs="Arial"/>
          <w:sz w:val="22"/>
          <w:szCs w:val="22"/>
        </w:rPr>
        <w:t xml:space="preserve"> It is confirmed that this will be the </w:t>
      </w:r>
      <w:r w:rsidR="00D13297">
        <w:rPr>
          <w:rFonts w:ascii="Arial" w:hAnsi="Arial" w:cs="Arial"/>
          <w:sz w:val="22"/>
          <w:szCs w:val="22"/>
        </w:rPr>
        <w:t xml:space="preserve">technical </w:t>
      </w:r>
      <w:r w:rsidR="00685211">
        <w:rPr>
          <w:rFonts w:ascii="Arial" w:hAnsi="Arial" w:cs="Arial"/>
          <w:sz w:val="22"/>
          <w:szCs w:val="22"/>
        </w:rPr>
        <w:t xml:space="preserve">framework </w:t>
      </w:r>
      <w:r w:rsidR="00D13297">
        <w:rPr>
          <w:rFonts w:ascii="Arial" w:hAnsi="Arial" w:cs="Arial"/>
          <w:sz w:val="22"/>
          <w:szCs w:val="22"/>
        </w:rPr>
        <w:t xml:space="preserve">upon which a </w:t>
      </w:r>
      <w:r w:rsidR="00685211">
        <w:rPr>
          <w:rFonts w:ascii="Arial" w:hAnsi="Arial" w:cs="Arial"/>
          <w:sz w:val="22"/>
          <w:szCs w:val="22"/>
        </w:rPr>
        <w:t>Tenderer will</w:t>
      </w:r>
      <w:r w:rsidR="00D13297">
        <w:rPr>
          <w:rFonts w:ascii="Arial" w:hAnsi="Arial" w:cs="Arial"/>
          <w:sz w:val="22"/>
          <w:szCs w:val="22"/>
        </w:rPr>
        <w:t xml:space="preserve"> base their</w:t>
      </w:r>
      <w:r w:rsidR="00685211">
        <w:rPr>
          <w:rFonts w:ascii="Arial" w:hAnsi="Arial" w:cs="Arial"/>
          <w:sz w:val="22"/>
          <w:szCs w:val="22"/>
        </w:rPr>
        <w:t xml:space="preserve"> </w:t>
      </w:r>
      <w:r w:rsidR="00D13297">
        <w:rPr>
          <w:rFonts w:ascii="Arial" w:hAnsi="Arial" w:cs="Arial"/>
          <w:sz w:val="22"/>
          <w:szCs w:val="22"/>
        </w:rPr>
        <w:t>price</w:t>
      </w:r>
      <w:r w:rsidR="00517743">
        <w:rPr>
          <w:rFonts w:ascii="Arial" w:hAnsi="Arial" w:cs="Arial"/>
          <w:sz w:val="22"/>
          <w:szCs w:val="22"/>
        </w:rPr>
        <w:t xml:space="preserve"> </w:t>
      </w:r>
      <w:r w:rsidR="00D13297">
        <w:rPr>
          <w:rFonts w:ascii="Arial" w:hAnsi="Arial" w:cs="Arial"/>
          <w:sz w:val="22"/>
          <w:szCs w:val="22"/>
        </w:rPr>
        <w:t>/</w:t>
      </w:r>
      <w:r w:rsidR="00517743">
        <w:rPr>
          <w:rFonts w:ascii="Arial" w:hAnsi="Arial" w:cs="Arial"/>
          <w:sz w:val="22"/>
          <w:szCs w:val="22"/>
        </w:rPr>
        <w:t xml:space="preserve"> </w:t>
      </w:r>
      <w:r>
        <w:rPr>
          <w:rFonts w:ascii="Arial" w:hAnsi="Arial" w:cs="Arial"/>
          <w:sz w:val="22"/>
          <w:szCs w:val="22"/>
        </w:rPr>
        <w:t>cost</w:t>
      </w:r>
      <w:r w:rsidR="00D13297">
        <w:rPr>
          <w:rFonts w:ascii="Arial" w:hAnsi="Arial" w:cs="Arial"/>
          <w:sz w:val="22"/>
          <w:szCs w:val="22"/>
        </w:rPr>
        <w:t xml:space="preserve"> within their tender for this aspect of their service </w:t>
      </w:r>
      <w:r>
        <w:rPr>
          <w:rFonts w:ascii="Arial" w:hAnsi="Arial" w:cs="Arial"/>
          <w:sz w:val="22"/>
          <w:szCs w:val="22"/>
        </w:rPr>
        <w:t xml:space="preserve">and if successful, will be </w:t>
      </w:r>
      <w:r w:rsidR="00685211">
        <w:rPr>
          <w:rFonts w:ascii="Arial" w:hAnsi="Arial" w:cs="Arial"/>
          <w:sz w:val="22"/>
          <w:szCs w:val="22"/>
        </w:rPr>
        <w:t>required to work to.</w:t>
      </w:r>
    </w:p>
    <w:p w:rsidR="007D1FBC" w:rsidP="00770C4D" w:rsidRDefault="007D1FBC" w14:paraId="748DA2DC" w14:textId="77777777">
      <w:pPr>
        <w:autoSpaceDE w:val="0"/>
        <w:autoSpaceDN w:val="0"/>
        <w:jc w:val="both"/>
        <w:rPr>
          <w:rFonts w:ascii="Arial" w:hAnsi="Arial" w:cs="Arial"/>
          <w:sz w:val="22"/>
          <w:szCs w:val="22"/>
        </w:rPr>
      </w:pPr>
    </w:p>
    <w:p w:rsidR="00441FB7" w:rsidP="00770C4D" w:rsidRDefault="00E52CD2" w14:paraId="748DA2DD" w14:textId="71E4900E">
      <w:pPr>
        <w:autoSpaceDE w:val="0"/>
        <w:autoSpaceDN w:val="0"/>
        <w:jc w:val="both"/>
        <w:rPr>
          <w:rFonts w:ascii="Arial" w:hAnsi="Arial" w:cs="Arial"/>
          <w:sz w:val="22"/>
          <w:szCs w:val="22"/>
        </w:rPr>
      </w:pPr>
      <w:r w:rsidRPr="00D13297">
        <w:rPr>
          <w:rFonts w:ascii="Arial" w:hAnsi="Arial" w:cs="Arial"/>
          <w:b/>
          <w:sz w:val="22"/>
          <w:szCs w:val="22"/>
        </w:rPr>
        <w:t>Note</w:t>
      </w:r>
      <w:r>
        <w:rPr>
          <w:rFonts w:ascii="Arial" w:hAnsi="Arial" w:cs="Arial"/>
          <w:sz w:val="22"/>
          <w:szCs w:val="22"/>
        </w:rPr>
        <w:t xml:space="preserve">: A </w:t>
      </w:r>
      <w:r w:rsidR="004C7634">
        <w:rPr>
          <w:rFonts w:ascii="Arial" w:hAnsi="Arial" w:cs="Arial"/>
          <w:sz w:val="22"/>
          <w:szCs w:val="22"/>
        </w:rPr>
        <w:t>key</w:t>
      </w:r>
      <w:r>
        <w:rPr>
          <w:rFonts w:ascii="Arial" w:hAnsi="Arial" w:cs="Arial"/>
          <w:sz w:val="22"/>
          <w:szCs w:val="22"/>
        </w:rPr>
        <w:t xml:space="preserve"> part of the tender evaluation process will be the need for prospective Tenderers to demonstrate a clear understanding of </w:t>
      </w:r>
      <w:r w:rsidR="00517743">
        <w:rPr>
          <w:rFonts w:ascii="Arial" w:hAnsi="Arial" w:cs="Arial"/>
          <w:sz w:val="22"/>
          <w:szCs w:val="22"/>
        </w:rPr>
        <w:t>RBKC Housing Management’s</w:t>
      </w:r>
      <w:r>
        <w:rPr>
          <w:rFonts w:ascii="Arial" w:hAnsi="Arial" w:cs="Arial"/>
          <w:sz w:val="22"/>
          <w:szCs w:val="22"/>
        </w:rPr>
        <w:t xml:space="preserve"> needs</w:t>
      </w:r>
      <w:r w:rsidR="00517743">
        <w:rPr>
          <w:rFonts w:ascii="Arial" w:hAnsi="Arial" w:cs="Arial"/>
          <w:sz w:val="22"/>
          <w:szCs w:val="22"/>
        </w:rPr>
        <w:t xml:space="preserve"> </w:t>
      </w:r>
      <w:r>
        <w:rPr>
          <w:rFonts w:ascii="Arial" w:hAnsi="Arial" w:cs="Arial"/>
          <w:sz w:val="22"/>
          <w:szCs w:val="22"/>
        </w:rPr>
        <w:t>/</w:t>
      </w:r>
      <w:r w:rsidR="00517743">
        <w:rPr>
          <w:rFonts w:ascii="Arial" w:hAnsi="Arial" w:cs="Arial"/>
          <w:sz w:val="22"/>
          <w:szCs w:val="22"/>
        </w:rPr>
        <w:t xml:space="preserve"> </w:t>
      </w:r>
      <w:r>
        <w:rPr>
          <w:rFonts w:ascii="Arial" w:hAnsi="Arial" w:cs="Arial"/>
          <w:sz w:val="22"/>
          <w:szCs w:val="22"/>
        </w:rPr>
        <w:t>requirements and th</w:t>
      </w:r>
      <w:r w:rsidR="00E14B5C">
        <w:rPr>
          <w:rFonts w:ascii="Arial" w:hAnsi="Arial" w:cs="Arial"/>
          <w:sz w:val="22"/>
          <w:szCs w:val="22"/>
        </w:rPr>
        <w:t xml:space="preserve">at they can comply with the requirements contained </w:t>
      </w:r>
      <w:r>
        <w:rPr>
          <w:rFonts w:ascii="Arial" w:hAnsi="Arial" w:cs="Arial"/>
          <w:sz w:val="22"/>
          <w:szCs w:val="22"/>
        </w:rPr>
        <w:t xml:space="preserve">in </w:t>
      </w:r>
      <w:r>
        <w:rPr>
          <w:rFonts w:ascii="Arial" w:hAnsi="Arial" w:cs="Arial"/>
          <w:b/>
          <w:sz w:val="22"/>
          <w:szCs w:val="22"/>
        </w:rPr>
        <w:t>Appendix A</w:t>
      </w:r>
      <w:r>
        <w:rPr>
          <w:rFonts w:ascii="Arial" w:hAnsi="Arial" w:cs="Arial"/>
          <w:sz w:val="22"/>
          <w:szCs w:val="22"/>
        </w:rPr>
        <w:t xml:space="preserve">. </w:t>
      </w:r>
    </w:p>
    <w:p w:rsidR="00441FB7" w:rsidP="00770C4D" w:rsidRDefault="00441FB7" w14:paraId="748DA2DE" w14:textId="77777777">
      <w:pPr>
        <w:autoSpaceDE w:val="0"/>
        <w:autoSpaceDN w:val="0"/>
        <w:jc w:val="both"/>
        <w:rPr>
          <w:rFonts w:ascii="Arial" w:hAnsi="Arial" w:cs="Arial"/>
          <w:sz w:val="22"/>
          <w:szCs w:val="22"/>
        </w:rPr>
      </w:pPr>
    </w:p>
    <w:p w:rsidRPr="000478BF" w:rsidR="00E52CD2" w:rsidP="00770C4D" w:rsidRDefault="003F208C" w14:paraId="748DA2DF" w14:textId="0CD43E3C">
      <w:pPr>
        <w:autoSpaceDE w:val="0"/>
        <w:autoSpaceDN w:val="0"/>
        <w:jc w:val="both"/>
        <w:rPr>
          <w:rFonts w:ascii="Arial" w:hAnsi="Arial" w:cs="Arial"/>
          <w:b/>
          <w:sz w:val="22"/>
          <w:szCs w:val="22"/>
        </w:rPr>
      </w:pPr>
      <w:r w:rsidRPr="003F208C">
        <w:rPr>
          <w:rFonts w:ascii="Arial" w:hAnsi="Arial" w:cs="Arial"/>
          <w:b/>
          <w:sz w:val="22"/>
          <w:szCs w:val="22"/>
        </w:rPr>
        <w:t>1.4</w:t>
      </w:r>
      <w:r>
        <w:rPr>
          <w:rFonts w:ascii="Arial" w:hAnsi="Arial" w:cs="Arial"/>
          <w:sz w:val="22"/>
          <w:szCs w:val="22"/>
        </w:rPr>
        <w:t xml:space="preserve"> T</w:t>
      </w:r>
      <w:r w:rsidR="00441FB7">
        <w:rPr>
          <w:rFonts w:ascii="Arial" w:hAnsi="Arial" w:cs="Arial"/>
          <w:sz w:val="22"/>
          <w:szCs w:val="22"/>
        </w:rPr>
        <w:t>he following is intended as a br</w:t>
      </w:r>
      <w:r w:rsidR="00647FCA">
        <w:rPr>
          <w:rFonts w:ascii="Arial" w:hAnsi="Arial" w:cs="Arial"/>
          <w:sz w:val="22"/>
          <w:szCs w:val="22"/>
        </w:rPr>
        <w:t>oad</w:t>
      </w:r>
      <w:r w:rsidR="00441FB7">
        <w:rPr>
          <w:rFonts w:ascii="Arial" w:hAnsi="Arial" w:cs="Arial"/>
          <w:sz w:val="22"/>
          <w:szCs w:val="22"/>
        </w:rPr>
        <w:t xml:space="preserve"> overview only</w:t>
      </w:r>
      <w:r w:rsidR="00647FCA">
        <w:rPr>
          <w:rFonts w:ascii="Arial" w:hAnsi="Arial" w:cs="Arial"/>
          <w:sz w:val="22"/>
          <w:szCs w:val="22"/>
        </w:rPr>
        <w:t xml:space="preserve"> and all </w:t>
      </w:r>
      <w:r>
        <w:rPr>
          <w:rFonts w:ascii="Arial" w:hAnsi="Arial" w:cs="Arial"/>
          <w:sz w:val="22"/>
          <w:szCs w:val="22"/>
        </w:rPr>
        <w:t xml:space="preserve">of the </w:t>
      </w:r>
      <w:r w:rsidR="00647FCA">
        <w:rPr>
          <w:rFonts w:ascii="Arial" w:hAnsi="Arial" w:cs="Arial"/>
          <w:sz w:val="22"/>
          <w:szCs w:val="22"/>
        </w:rPr>
        <w:t xml:space="preserve">following sections </w:t>
      </w:r>
      <w:r w:rsidRPr="009A1898" w:rsidR="00647FCA">
        <w:rPr>
          <w:rFonts w:ascii="Arial" w:hAnsi="Arial" w:cs="Arial"/>
          <w:sz w:val="22"/>
          <w:szCs w:val="22"/>
          <w:u w:val="single"/>
        </w:rPr>
        <w:t>must</w:t>
      </w:r>
      <w:r w:rsidR="00647FCA">
        <w:rPr>
          <w:rFonts w:ascii="Arial" w:hAnsi="Arial" w:cs="Arial"/>
          <w:sz w:val="22"/>
          <w:szCs w:val="22"/>
        </w:rPr>
        <w:t xml:space="preserve"> be read in conjunction with </w:t>
      </w:r>
      <w:r w:rsidRPr="000478BF" w:rsidR="00647FCA">
        <w:rPr>
          <w:rFonts w:ascii="Arial" w:hAnsi="Arial" w:cs="Arial"/>
          <w:b/>
          <w:sz w:val="22"/>
          <w:szCs w:val="22"/>
        </w:rPr>
        <w:t xml:space="preserve">Appendix </w:t>
      </w:r>
      <w:r w:rsidRPr="000478BF" w:rsidR="00EA5826">
        <w:rPr>
          <w:rFonts w:ascii="Arial" w:hAnsi="Arial" w:cs="Arial"/>
          <w:b/>
          <w:sz w:val="22"/>
          <w:szCs w:val="22"/>
        </w:rPr>
        <w:t>A</w:t>
      </w:r>
      <w:r w:rsidR="00EA5826">
        <w:rPr>
          <w:rFonts w:ascii="Arial" w:hAnsi="Arial" w:cs="Arial"/>
          <w:b/>
          <w:sz w:val="22"/>
          <w:szCs w:val="22"/>
        </w:rPr>
        <w:t>.</w:t>
      </w:r>
      <w:r w:rsidRPr="000478BF" w:rsidR="00EA5826">
        <w:rPr>
          <w:rFonts w:ascii="Arial" w:hAnsi="Arial" w:cs="Arial"/>
          <w:b/>
          <w:sz w:val="22"/>
          <w:szCs w:val="22"/>
        </w:rPr>
        <w:t xml:space="preserve"> </w:t>
      </w:r>
    </w:p>
    <w:p w:rsidRPr="002E149A" w:rsidR="00E52CD2" w:rsidP="00770C4D" w:rsidRDefault="00E52CD2" w14:paraId="748DA2E0" w14:textId="77777777">
      <w:pPr>
        <w:autoSpaceDE w:val="0"/>
        <w:autoSpaceDN w:val="0"/>
        <w:jc w:val="both"/>
        <w:rPr>
          <w:rFonts w:ascii="Arial" w:hAnsi="Arial" w:cs="Arial"/>
          <w:sz w:val="22"/>
          <w:szCs w:val="22"/>
        </w:rPr>
      </w:pPr>
    </w:p>
    <w:p w:rsidRPr="002E149A" w:rsidR="00A16D34" w:rsidP="00770C4D" w:rsidRDefault="00A16D34" w14:paraId="748DA2E1" w14:textId="77777777">
      <w:pPr>
        <w:autoSpaceDE w:val="0"/>
        <w:autoSpaceDN w:val="0"/>
        <w:jc w:val="both"/>
        <w:rPr>
          <w:rFonts w:ascii="Arial" w:hAnsi="Arial" w:cs="Arial"/>
          <w:sz w:val="22"/>
          <w:szCs w:val="22"/>
        </w:rPr>
      </w:pPr>
    </w:p>
    <w:p w:rsidR="00A16D34" w:rsidP="00770C4D" w:rsidRDefault="00A16D34" w14:paraId="748DA2E2" w14:textId="77777777">
      <w:pPr>
        <w:autoSpaceDE w:val="0"/>
        <w:autoSpaceDN w:val="0"/>
        <w:jc w:val="both"/>
        <w:rPr>
          <w:rFonts w:ascii="Arial" w:hAnsi="Arial" w:cs="Arial"/>
          <w:b/>
          <w:bCs/>
          <w:sz w:val="22"/>
          <w:szCs w:val="22"/>
        </w:rPr>
      </w:pPr>
      <w:r w:rsidRPr="002E149A">
        <w:rPr>
          <w:rFonts w:ascii="Arial" w:hAnsi="Arial" w:cs="Arial"/>
          <w:b/>
          <w:bCs/>
          <w:sz w:val="22"/>
          <w:szCs w:val="22"/>
        </w:rPr>
        <w:t>2.0 Requirements</w:t>
      </w:r>
      <w:r w:rsidR="00C36CFF">
        <w:rPr>
          <w:rFonts w:ascii="Arial" w:hAnsi="Arial" w:cs="Arial"/>
          <w:b/>
          <w:bCs/>
          <w:sz w:val="22"/>
          <w:szCs w:val="22"/>
        </w:rPr>
        <w:t xml:space="preserve"> </w:t>
      </w:r>
    </w:p>
    <w:p w:rsidR="001D0861" w:rsidP="00770C4D" w:rsidRDefault="001D0861" w14:paraId="748DA2E3" w14:textId="77777777">
      <w:pPr>
        <w:autoSpaceDE w:val="0"/>
        <w:autoSpaceDN w:val="0"/>
        <w:jc w:val="both"/>
        <w:rPr>
          <w:rFonts w:ascii="Arial" w:hAnsi="Arial" w:cs="Arial"/>
          <w:b/>
          <w:bCs/>
          <w:sz w:val="22"/>
          <w:szCs w:val="22"/>
        </w:rPr>
      </w:pPr>
    </w:p>
    <w:p w:rsidRPr="002E149A" w:rsidR="00A16D34" w:rsidP="00770C4D" w:rsidRDefault="007B2F10" w14:paraId="748DA2E4" w14:textId="6F002657">
      <w:pPr>
        <w:autoSpaceDE w:val="0"/>
        <w:autoSpaceDN w:val="0"/>
        <w:jc w:val="both"/>
        <w:rPr>
          <w:rFonts w:ascii="Arial" w:hAnsi="Arial" w:cs="Arial"/>
          <w:sz w:val="22"/>
          <w:szCs w:val="22"/>
        </w:rPr>
      </w:pPr>
      <w:r w:rsidRPr="007B2F10">
        <w:rPr>
          <w:rFonts w:ascii="Arial" w:hAnsi="Arial" w:cs="Arial"/>
          <w:b/>
          <w:bCs/>
          <w:sz w:val="22"/>
          <w:szCs w:val="22"/>
        </w:rPr>
        <w:t>2.1</w:t>
      </w:r>
      <w:r>
        <w:rPr>
          <w:rFonts w:ascii="Arial" w:hAnsi="Arial" w:cs="Arial"/>
          <w:bCs/>
          <w:sz w:val="22"/>
          <w:szCs w:val="22"/>
        </w:rPr>
        <w:t xml:space="preserve"> </w:t>
      </w:r>
      <w:r w:rsidRPr="002E149A" w:rsidR="00A16D34">
        <w:rPr>
          <w:rFonts w:ascii="Arial" w:hAnsi="Arial" w:cs="Arial"/>
          <w:sz w:val="22"/>
          <w:szCs w:val="22"/>
        </w:rPr>
        <w:t>From the date of appointment</w:t>
      </w:r>
      <w:r w:rsidR="003F208C">
        <w:rPr>
          <w:rFonts w:ascii="Arial" w:hAnsi="Arial" w:cs="Arial"/>
          <w:sz w:val="22"/>
          <w:szCs w:val="22"/>
        </w:rPr>
        <w:t>,</w:t>
      </w:r>
      <w:r w:rsidRPr="002E149A" w:rsidR="00A16D34">
        <w:rPr>
          <w:rFonts w:ascii="Arial" w:hAnsi="Arial" w:cs="Arial"/>
          <w:sz w:val="22"/>
          <w:szCs w:val="22"/>
        </w:rPr>
        <w:t xml:space="preserve"> the Service Provider shall </w:t>
      </w:r>
      <w:r w:rsidR="007D1FBC">
        <w:rPr>
          <w:rFonts w:ascii="Arial" w:hAnsi="Arial" w:cs="Arial"/>
          <w:sz w:val="22"/>
          <w:szCs w:val="22"/>
        </w:rPr>
        <w:t xml:space="preserve">be required to </w:t>
      </w:r>
      <w:r w:rsidRPr="002E149A" w:rsidR="00A16D34">
        <w:rPr>
          <w:rFonts w:ascii="Arial" w:hAnsi="Arial" w:cs="Arial"/>
          <w:sz w:val="22"/>
          <w:szCs w:val="22"/>
        </w:rPr>
        <w:t xml:space="preserve">provide the following information required by </w:t>
      </w:r>
      <w:r w:rsidR="00517743">
        <w:rPr>
          <w:rFonts w:ascii="Arial" w:hAnsi="Arial" w:cs="Arial"/>
          <w:sz w:val="22"/>
          <w:szCs w:val="22"/>
        </w:rPr>
        <w:t>RBKC Housing M</w:t>
      </w:r>
      <w:r w:rsidR="00066E1C">
        <w:rPr>
          <w:rFonts w:ascii="Arial" w:hAnsi="Arial" w:cs="Arial"/>
          <w:sz w:val="22"/>
          <w:szCs w:val="22"/>
        </w:rPr>
        <w:t>anagement</w:t>
      </w:r>
      <w:r w:rsidRPr="002E149A" w:rsidR="00A16D34">
        <w:rPr>
          <w:rFonts w:ascii="Arial" w:hAnsi="Arial" w:cs="Arial"/>
          <w:sz w:val="22"/>
          <w:szCs w:val="22"/>
        </w:rPr>
        <w:t xml:space="preserve"> to update the Keystone Asset Management database</w:t>
      </w:r>
      <w:r w:rsidR="00C36CFF">
        <w:rPr>
          <w:rFonts w:ascii="Arial" w:hAnsi="Arial" w:cs="Arial"/>
          <w:sz w:val="22"/>
          <w:szCs w:val="22"/>
        </w:rPr>
        <w:t>:</w:t>
      </w:r>
    </w:p>
    <w:p w:rsidRPr="002E149A" w:rsidR="00A16D34" w:rsidP="00770C4D" w:rsidRDefault="00A16D34" w14:paraId="748DA2E5" w14:textId="77777777">
      <w:pPr>
        <w:autoSpaceDE w:val="0"/>
        <w:autoSpaceDN w:val="0"/>
        <w:jc w:val="both"/>
        <w:rPr>
          <w:rFonts w:ascii="Arial" w:hAnsi="Arial" w:cs="Arial"/>
          <w:sz w:val="22"/>
          <w:szCs w:val="22"/>
        </w:rPr>
      </w:pPr>
    </w:p>
    <w:p w:rsidRPr="002E149A" w:rsidR="00A16D34" w:rsidP="00770C4D" w:rsidRDefault="003F208C" w14:paraId="748DA2E6" w14:textId="0546FC34">
      <w:pPr>
        <w:autoSpaceDE w:val="0"/>
        <w:autoSpaceDN w:val="0"/>
        <w:jc w:val="both"/>
        <w:rPr>
          <w:rFonts w:ascii="Arial" w:hAnsi="Arial" w:cs="Arial"/>
          <w:sz w:val="22"/>
          <w:szCs w:val="22"/>
        </w:rPr>
      </w:pPr>
      <w:r>
        <w:rPr>
          <w:rFonts w:ascii="Arial" w:hAnsi="Arial" w:cs="Arial"/>
          <w:b/>
          <w:sz w:val="22"/>
          <w:szCs w:val="22"/>
        </w:rPr>
        <w:t>a)</w:t>
      </w:r>
      <w:r w:rsidRPr="002E149A" w:rsidR="00A16D34">
        <w:rPr>
          <w:rFonts w:ascii="Arial" w:hAnsi="Arial" w:cs="Arial"/>
          <w:sz w:val="22"/>
          <w:szCs w:val="22"/>
        </w:rPr>
        <w:t xml:space="preserve"> In relation to planned maintenance</w:t>
      </w:r>
      <w:r>
        <w:rPr>
          <w:rFonts w:ascii="Arial" w:hAnsi="Arial" w:cs="Arial"/>
          <w:sz w:val="22"/>
          <w:szCs w:val="22"/>
        </w:rPr>
        <w:t>,</w:t>
      </w:r>
      <w:r w:rsidRPr="002E149A" w:rsidR="00A16D34">
        <w:rPr>
          <w:rFonts w:ascii="Arial" w:hAnsi="Arial" w:cs="Arial"/>
          <w:sz w:val="22"/>
          <w:szCs w:val="22"/>
        </w:rPr>
        <w:t xml:space="preserve"> the data to be provided shall </w:t>
      </w:r>
      <w:r w:rsidRPr="002E149A" w:rsidR="00BF3B6A">
        <w:rPr>
          <w:rFonts w:ascii="Arial" w:hAnsi="Arial" w:cs="Arial"/>
          <w:sz w:val="22"/>
          <w:szCs w:val="22"/>
        </w:rPr>
        <w:t>include</w:t>
      </w:r>
      <w:r w:rsidRPr="002E149A" w:rsidR="00A16D34">
        <w:rPr>
          <w:rFonts w:ascii="Arial" w:hAnsi="Arial" w:cs="Arial"/>
          <w:sz w:val="22"/>
          <w:szCs w:val="22"/>
        </w:rPr>
        <w:t xml:space="preserve"> the date planned maintenance is undertaken; the outcome of the visit; relevant documentation; the filename of any relevant documentation and any relevant comments.</w:t>
      </w:r>
    </w:p>
    <w:p w:rsidRPr="002E149A" w:rsidR="00A16D34" w:rsidP="00770C4D" w:rsidRDefault="00A16D34" w14:paraId="748DA2E7" w14:textId="77777777">
      <w:pPr>
        <w:autoSpaceDE w:val="0"/>
        <w:autoSpaceDN w:val="0"/>
        <w:jc w:val="both"/>
        <w:rPr>
          <w:rFonts w:ascii="Arial" w:hAnsi="Arial" w:cs="Arial"/>
          <w:sz w:val="22"/>
          <w:szCs w:val="22"/>
        </w:rPr>
      </w:pPr>
    </w:p>
    <w:p w:rsidRPr="002E149A" w:rsidR="00A16D34" w:rsidP="00770C4D" w:rsidRDefault="003F208C" w14:paraId="748DA2E8" w14:textId="77777777">
      <w:pPr>
        <w:autoSpaceDE w:val="0"/>
        <w:autoSpaceDN w:val="0"/>
        <w:jc w:val="both"/>
        <w:rPr>
          <w:rFonts w:ascii="Arial" w:hAnsi="Arial" w:cs="Arial"/>
          <w:sz w:val="22"/>
          <w:szCs w:val="22"/>
        </w:rPr>
      </w:pPr>
      <w:r>
        <w:rPr>
          <w:rFonts w:ascii="Arial" w:hAnsi="Arial" w:cs="Arial"/>
          <w:b/>
          <w:sz w:val="22"/>
          <w:szCs w:val="22"/>
        </w:rPr>
        <w:t>b)</w:t>
      </w:r>
      <w:r w:rsidRPr="002E149A" w:rsidR="00A16D34">
        <w:rPr>
          <w:rFonts w:ascii="Arial" w:hAnsi="Arial" w:cs="Arial"/>
          <w:sz w:val="22"/>
          <w:szCs w:val="22"/>
        </w:rPr>
        <w:t xml:space="preserve"> </w:t>
      </w:r>
      <w:r w:rsidR="00EB2B7A">
        <w:rPr>
          <w:rFonts w:ascii="Arial" w:hAnsi="Arial" w:cs="Arial"/>
          <w:sz w:val="22"/>
          <w:szCs w:val="22"/>
        </w:rPr>
        <w:t>Regarding a</w:t>
      </w:r>
      <w:r w:rsidRPr="002E149A" w:rsidR="00A16D34">
        <w:rPr>
          <w:rFonts w:ascii="Arial" w:hAnsi="Arial" w:cs="Arial"/>
          <w:sz w:val="22"/>
          <w:szCs w:val="22"/>
        </w:rPr>
        <w:t xml:space="preserve">ny </w:t>
      </w:r>
      <w:r w:rsidR="00EB2B7A">
        <w:rPr>
          <w:rFonts w:ascii="Arial" w:hAnsi="Arial" w:cs="Arial"/>
          <w:sz w:val="22"/>
          <w:szCs w:val="22"/>
        </w:rPr>
        <w:t>w</w:t>
      </w:r>
      <w:r w:rsidRPr="002E149A" w:rsidR="00A16D34">
        <w:rPr>
          <w:rFonts w:ascii="Arial" w:hAnsi="Arial" w:cs="Arial"/>
          <w:sz w:val="22"/>
          <w:szCs w:val="22"/>
        </w:rPr>
        <w:t>orks undertaken relating to the installation of equipment (such as new radiators) in dwellings, the Service Provider shall provide the date the Works were undertaken, the type of equipment installed and cost; relevant evidencing documentation; the file</w:t>
      </w:r>
      <w:r w:rsidR="00E9180B">
        <w:rPr>
          <w:rFonts w:ascii="Arial" w:hAnsi="Arial" w:cs="Arial"/>
          <w:sz w:val="22"/>
          <w:szCs w:val="22"/>
        </w:rPr>
        <w:t xml:space="preserve"> </w:t>
      </w:r>
      <w:r w:rsidRPr="002E149A" w:rsidR="00A16D34">
        <w:rPr>
          <w:rFonts w:ascii="Arial" w:hAnsi="Arial" w:cs="Arial"/>
          <w:sz w:val="22"/>
          <w:szCs w:val="22"/>
        </w:rPr>
        <w:t>name of any relevant documentation and any relevant comments.</w:t>
      </w:r>
    </w:p>
    <w:p w:rsidRPr="002E149A" w:rsidR="00A16D34" w:rsidP="00770C4D" w:rsidRDefault="00A16D34" w14:paraId="748DA2E9" w14:textId="77777777">
      <w:pPr>
        <w:autoSpaceDE w:val="0"/>
        <w:autoSpaceDN w:val="0"/>
        <w:jc w:val="both"/>
        <w:rPr>
          <w:rFonts w:ascii="Arial" w:hAnsi="Arial" w:cs="Arial"/>
          <w:sz w:val="22"/>
          <w:szCs w:val="22"/>
        </w:rPr>
      </w:pPr>
    </w:p>
    <w:p w:rsidR="00A16D34" w:rsidP="00770C4D" w:rsidRDefault="003F208C" w14:paraId="748DA2EA" w14:textId="1A8E43B8">
      <w:pPr>
        <w:autoSpaceDE w:val="0"/>
        <w:autoSpaceDN w:val="0"/>
        <w:jc w:val="both"/>
        <w:rPr>
          <w:rFonts w:ascii="Arial" w:hAnsi="Arial" w:cs="Arial"/>
          <w:sz w:val="22"/>
          <w:szCs w:val="22"/>
        </w:rPr>
      </w:pPr>
      <w:r>
        <w:rPr>
          <w:rFonts w:ascii="Arial" w:hAnsi="Arial" w:cs="Arial"/>
          <w:b/>
          <w:sz w:val="22"/>
          <w:szCs w:val="22"/>
        </w:rPr>
        <w:t>c)</w:t>
      </w:r>
      <w:r w:rsidRPr="002E149A" w:rsidR="00A16D34">
        <w:rPr>
          <w:rFonts w:ascii="Arial" w:hAnsi="Arial" w:cs="Arial"/>
          <w:sz w:val="22"/>
          <w:szCs w:val="22"/>
        </w:rPr>
        <w:t xml:space="preserve"> In the event that the Service Provider discovers any discrepancies in the list of assets provided or replaces,</w:t>
      </w:r>
      <w:r w:rsidRPr="002E149A" w:rsidR="0092690B">
        <w:rPr>
          <w:rFonts w:ascii="Arial" w:hAnsi="Arial" w:cs="Arial"/>
          <w:sz w:val="22"/>
          <w:szCs w:val="22"/>
        </w:rPr>
        <w:t xml:space="preserve"> </w:t>
      </w:r>
      <w:r w:rsidRPr="002E149A" w:rsidR="00EA5826">
        <w:rPr>
          <w:rFonts w:ascii="Arial" w:hAnsi="Arial" w:cs="Arial"/>
          <w:sz w:val="22"/>
          <w:szCs w:val="22"/>
        </w:rPr>
        <w:t>removes,</w:t>
      </w:r>
      <w:r w:rsidRPr="002E149A" w:rsidR="00A16D34">
        <w:rPr>
          <w:rFonts w:ascii="Arial" w:hAnsi="Arial" w:cs="Arial"/>
          <w:sz w:val="22"/>
          <w:szCs w:val="22"/>
        </w:rPr>
        <w:t xml:space="preserve"> or adds any additional equipment</w:t>
      </w:r>
      <w:r w:rsidRPr="002E149A" w:rsidR="0092690B">
        <w:rPr>
          <w:rFonts w:ascii="Arial" w:hAnsi="Arial" w:cs="Arial"/>
          <w:sz w:val="22"/>
          <w:szCs w:val="22"/>
        </w:rPr>
        <w:t>,</w:t>
      </w:r>
      <w:r w:rsidRPr="002E149A" w:rsidR="00A16D34">
        <w:rPr>
          <w:rFonts w:ascii="Arial" w:hAnsi="Arial" w:cs="Arial"/>
          <w:sz w:val="22"/>
          <w:szCs w:val="22"/>
        </w:rPr>
        <w:t xml:space="preserve"> then the Service Provider shall update the system providing all relevant details, with an accompanying statement confirming all changes made and why.</w:t>
      </w:r>
    </w:p>
    <w:p w:rsidR="006C79B3" w:rsidP="00770C4D" w:rsidRDefault="006C79B3" w14:paraId="748DA2EB" w14:textId="77777777">
      <w:pPr>
        <w:autoSpaceDE w:val="0"/>
        <w:autoSpaceDN w:val="0"/>
        <w:jc w:val="both"/>
        <w:rPr>
          <w:rFonts w:ascii="Arial" w:hAnsi="Arial" w:cs="Arial"/>
          <w:sz w:val="22"/>
          <w:szCs w:val="22"/>
        </w:rPr>
      </w:pPr>
    </w:p>
    <w:p w:rsidRPr="006C79B3" w:rsidR="006C79B3" w:rsidP="00770C4D" w:rsidRDefault="006C79B3" w14:paraId="748DA2EC" w14:textId="17455BBA">
      <w:pPr>
        <w:autoSpaceDE w:val="0"/>
        <w:autoSpaceDN w:val="0"/>
        <w:jc w:val="both"/>
        <w:rPr>
          <w:rFonts w:ascii="Arial" w:hAnsi="Arial" w:cs="Arial"/>
          <w:sz w:val="22"/>
          <w:szCs w:val="22"/>
        </w:rPr>
      </w:pPr>
      <w:r w:rsidRPr="006C79B3">
        <w:rPr>
          <w:rFonts w:ascii="Arial" w:hAnsi="Arial" w:cs="Arial"/>
          <w:b/>
          <w:sz w:val="22"/>
          <w:szCs w:val="22"/>
        </w:rPr>
        <w:t>d)</w:t>
      </w:r>
      <w:r>
        <w:rPr>
          <w:rFonts w:ascii="Arial" w:hAnsi="Arial" w:cs="Arial"/>
          <w:b/>
          <w:sz w:val="22"/>
          <w:szCs w:val="22"/>
        </w:rPr>
        <w:t xml:space="preserve"> </w:t>
      </w:r>
      <w:r w:rsidRPr="006C79B3">
        <w:rPr>
          <w:rFonts w:ascii="Arial" w:hAnsi="Arial" w:cs="Arial"/>
          <w:sz w:val="22"/>
          <w:szCs w:val="22"/>
        </w:rPr>
        <w:t>Any asbestos</w:t>
      </w:r>
      <w:r>
        <w:rPr>
          <w:rFonts w:ascii="Arial" w:hAnsi="Arial" w:cs="Arial"/>
          <w:sz w:val="22"/>
          <w:szCs w:val="22"/>
        </w:rPr>
        <w:t xml:space="preserve"> inspection and removal information shall be provided to </w:t>
      </w:r>
      <w:r w:rsidR="003C7FA5">
        <w:rPr>
          <w:rFonts w:ascii="Arial" w:hAnsi="Arial" w:cs="Arial"/>
          <w:sz w:val="22"/>
          <w:szCs w:val="22"/>
        </w:rPr>
        <w:t>RBKC Housing Management</w:t>
      </w:r>
      <w:r>
        <w:rPr>
          <w:rFonts w:ascii="Arial" w:hAnsi="Arial" w:cs="Arial"/>
          <w:sz w:val="22"/>
          <w:szCs w:val="22"/>
        </w:rPr>
        <w:t xml:space="preserve"> using the data and document transfer method specified. This information </w:t>
      </w:r>
      <w:r w:rsidR="004358F2">
        <w:rPr>
          <w:rFonts w:ascii="Arial" w:hAnsi="Arial" w:cs="Arial"/>
          <w:sz w:val="22"/>
          <w:szCs w:val="22"/>
        </w:rPr>
        <w:t>will be</w:t>
      </w:r>
      <w:r>
        <w:rPr>
          <w:rFonts w:ascii="Arial" w:hAnsi="Arial" w:cs="Arial"/>
          <w:sz w:val="22"/>
          <w:szCs w:val="22"/>
        </w:rPr>
        <w:t xml:space="preserve"> delivered to </w:t>
      </w:r>
      <w:r w:rsidR="003C7FA5">
        <w:rPr>
          <w:rFonts w:ascii="Arial" w:hAnsi="Arial" w:cs="Arial"/>
          <w:sz w:val="22"/>
          <w:szCs w:val="22"/>
        </w:rPr>
        <w:t>RBKC Housing Management</w:t>
      </w:r>
      <w:r>
        <w:rPr>
          <w:rFonts w:ascii="Arial" w:hAnsi="Arial" w:cs="Arial"/>
          <w:sz w:val="22"/>
          <w:szCs w:val="22"/>
        </w:rPr>
        <w:t xml:space="preserve"> within one week of the asbestos assessment</w:t>
      </w:r>
      <w:r w:rsidR="003C7FA5">
        <w:rPr>
          <w:rFonts w:ascii="Arial" w:hAnsi="Arial" w:cs="Arial"/>
          <w:sz w:val="22"/>
          <w:szCs w:val="22"/>
        </w:rPr>
        <w:t xml:space="preserve"> </w:t>
      </w:r>
      <w:r w:rsidR="00B7710C">
        <w:rPr>
          <w:rFonts w:ascii="Arial" w:hAnsi="Arial" w:cs="Arial"/>
          <w:sz w:val="22"/>
          <w:szCs w:val="22"/>
        </w:rPr>
        <w:t>/</w:t>
      </w:r>
      <w:r w:rsidR="003C7FA5">
        <w:rPr>
          <w:rFonts w:ascii="Arial" w:hAnsi="Arial" w:cs="Arial"/>
          <w:sz w:val="22"/>
          <w:szCs w:val="22"/>
        </w:rPr>
        <w:t xml:space="preserve"> </w:t>
      </w:r>
      <w:r w:rsidR="00B7710C">
        <w:rPr>
          <w:rFonts w:ascii="Arial" w:hAnsi="Arial" w:cs="Arial"/>
          <w:sz w:val="22"/>
          <w:szCs w:val="22"/>
        </w:rPr>
        <w:t>inspection taking place.</w:t>
      </w:r>
    </w:p>
    <w:p w:rsidR="007D1FBC" w:rsidP="00770C4D" w:rsidRDefault="007D1FBC" w14:paraId="748DA2ED" w14:textId="77777777">
      <w:pPr>
        <w:autoSpaceDE w:val="0"/>
        <w:autoSpaceDN w:val="0"/>
        <w:jc w:val="both"/>
        <w:rPr>
          <w:rFonts w:ascii="Arial" w:hAnsi="Arial" w:cs="Arial"/>
          <w:sz w:val="22"/>
          <w:szCs w:val="22"/>
        </w:rPr>
      </w:pPr>
    </w:p>
    <w:p w:rsidR="00E52CD2" w:rsidP="00770C4D" w:rsidRDefault="00E52CD2" w14:paraId="748DA2EE" w14:textId="77777777">
      <w:pPr>
        <w:autoSpaceDE w:val="0"/>
        <w:autoSpaceDN w:val="0"/>
        <w:jc w:val="both"/>
        <w:rPr>
          <w:rFonts w:ascii="Arial" w:hAnsi="Arial" w:cs="Arial"/>
          <w:sz w:val="22"/>
          <w:szCs w:val="22"/>
        </w:rPr>
      </w:pPr>
    </w:p>
    <w:p w:rsidR="006C79B3" w:rsidP="00770C4D" w:rsidRDefault="006C79B3" w14:paraId="748DA2EF" w14:textId="77777777">
      <w:pPr>
        <w:autoSpaceDE w:val="0"/>
        <w:autoSpaceDN w:val="0"/>
        <w:jc w:val="both"/>
        <w:rPr>
          <w:rFonts w:ascii="Arial" w:hAnsi="Arial" w:cs="Arial"/>
          <w:sz w:val="22"/>
          <w:szCs w:val="22"/>
        </w:rPr>
      </w:pPr>
    </w:p>
    <w:p w:rsidR="00A16D34" w:rsidP="00770C4D" w:rsidRDefault="00A16D34" w14:paraId="748DA2F0" w14:textId="77777777">
      <w:pPr>
        <w:autoSpaceDE w:val="0"/>
        <w:autoSpaceDN w:val="0"/>
        <w:jc w:val="both"/>
        <w:rPr>
          <w:rFonts w:ascii="Arial" w:hAnsi="Arial" w:cs="Arial"/>
          <w:b/>
          <w:bCs/>
          <w:sz w:val="22"/>
          <w:szCs w:val="22"/>
        </w:rPr>
      </w:pPr>
      <w:r w:rsidRPr="002E149A">
        <w:rPr>
          <w:rFonts w:ascii="Arial" w:hAnsi="Arial" w:cs="Arial"/>
          <w:b/>
          <w:bCs/>
          <w:sz w:val="22"/>
          <w:szCs w:val="22"/>
        </w:rPr>
        <w:lastRenderedPageBreak/>
        <w:t>3.0 Information Format</w:t>
      </w:r>
      <w:r w:rsidR="00EB2B7A">
        <w:rPr>
          <w:rFonts w:ascii="Arial" w:hAnsi="Arial" w:cs="Arial"/>
          <w:b/>
          <w:bCs/>
          <w:sz w:val="22"/>
          <w:szCs w:val="22"/>
        </w:rPr>
        <w:t xml:space="preserve"> </w:t>
      </w:r>
    </w:p>
    <w:p w:rsidR="00AB50BB" w:rsidP="00770C4D" w:rsidRDefault="00AB50BB" w14:paraId="748DA2F1" w14:textId="77777777">
      <w:pPr>
        <w:autoSpaceDE w:val="0"/>
        <w:autoSpaceDN w:val="0"/>
        <w:jc w:val="both"/>
        <w:rPr>
          <w:rFonts w:ascii="Arial" w:hAnsi="Arial" w:cs="Arial"/>
          <w:b/>
          <w:bCs/>
          <w:sz w:val="22"/>
          <w:szCs w:val="22"/>
        </w:rPr>
      </w:pPr>
    </w:p>
    <w:p w:rsidRPr="002E149A" w:rsidR="00A16D34" w:rsidP="00770C4D" w:rsidRDefault="00AB50BB" w14:paraId="748DA2F2" w14:textId="50878D20">
      <w:pPr>
        <w:autoSpaceDE w:val="0"/>
        <w:autoSpaceDN w:val="0"/>
        <w:jc w:val="both"/>
        <w:rPr>
          <w:rFonts w:ascii="Arial" w:hAnsi="Arial" w:cs="Arial"/>
          <w:sz w:val="22"/>
          <w:szCs w:val="22"/>
        </w:rPr>
      </w:pPr>
      <w:r>
        <w:rPr>
          <w:rFonts w:ascii="Arial" w:hAnsi="Arial" w:cs="Arial"/>
          <w:b/>
          <w:bCs/>
          <w:sz w:val="22"/>
          <w:szCs w:val="22"/>
        </w:rPr>
        <w:t>3</w:t>
      </w:r>
      <w:r w:rsidRPr="007B2F10">
        <w:rPr>
          <w:rFonts w:ascii="Arial" w:hAnsi="Arial" w:cs="Arial"/>
          <w:b/>
          <w:bCs/>
          <w:sz w:val="22"/>
          <w:szCs w:val="22"/>
        </w:rPr>
        <w:t>.1</w:t>
      </w:r>
      <w:r>
        <w:rPr>
          <w:rFonts w:ascii="Arial" w:hAnsi="Arial" w:cs="Arial"/>
          <w:bCs/>
          <w:sz w:val="22"/>
          <w:szCs w:val="22"/>
        </w:rPr>
        <w:t xml:space="preserve"> </w:t>
      </w:r>
      <w:r w:rsidRPr="002E149A" w:rsidR="00A16D34">
        <w:rPr>
          <w:rFonts w:ascii="Arial" w:hAnsi="Arial" w:cs="Arial"/>
          <w:sz w:val="22"/>
          <w:szCs w:val="22"/>
        </w:rPr>
        <w:t xml:space="preserve">The information shall be provided in a format to be agreed with the </w:t>
      </w:r>
      <w:r w:rsidR="003C7FA5">
        <w:rPr>
          <w:rFonts w:ascii="Arial" w:hAnsi="Arial" w:cs="Arial"/>
          <w:sz w:val="22"/>
          <w:szCs w:val="22"/>
        </w:rPr>
        <w:t>RBKC Housing Management</w:t>
      </w:r>
      <w:r w:rsidRPr="002E149A" w:rsidR="00A16D34">
        <w:rPr>
          <w:rFonts w:ascii="Arial" w:hAnsi="Arial" w:cs="Arial"/>
          <w:sz w:val="22"/>
          <w:szCs w:val="22"/>
        </w:rPr>
        <w:t xml:space="preserve"> following Service Provider appointment and prior to Contract commencement</w:t>
      </w:r>
      <w:r w:rsidR="00E9180B">
        <w:rPr>
          <w:rFonts w:ascii="Arial" w:hAnsi="Arial" w:cs="Arial"/>
          <w:sz w:val="22"/>
          <w:szCs w:val="22"/>
        </w:rPr>
        <w:t xml:space="preserve"> and </w:t>
      </w:r>
      <w:r w:rsidR="00EB2B7A">
        <w:rPr>
          <w:rFonts w:ascii="Arial" w:hAnsi="Arial" w:cs="Arial"/>
          <w:sz w:val="22"/>
          <w:szCs w:val="22"/>
        </w:rPr>
        <w:t>will</w:t>
      </w:r>
      <w:r w:rsidR="00E9180B">
        <w:rPr>
          <w:rFonts w:ascii="Arial" w:hAnsi="Arial" w:cs="Arial"/>
          <w:sz w:val="22"/>
          <w:szCs w:val="22"/>
        </w:rPr>
        <w:t>, where possible, form part of the Contract obligations</w:t>
      </w:r>
      <w:r w:rsidRPr="002E149A" w:rsidR="00A16D34">
        <w:rPr>
          <w:rFonts w:ascii="Arial" w:hAnsi="Arial" w:cs="Arial"/>
          <w:sz w:val="22"/>
          <w:szCs w:val="22"/>
        </w:rPr>
        <w:t xml:space="preserve">. The data provided shall be used by </w:t>
      </w:r>
      <w:r w:rsidR="003C7FA5">
        <w:rPr>
          <w:rFonts w:ascii="Arial" w:hAnsi="Arial" w:cs="Arial"/>
          <w:sz w:val="22"/>
          <w:szCs w:val="22"/>
        </w:rPr>
        <w:t>RBKC Housing M</w:t>
      </w:r>
      <w:r w:rsidR="00770C4D">
        <w:rPr>
          <w:rFonts w:ascii="Arial" w:hAnsi="Arial" w:cs="Arial"/>
          <w:sz w:val="22"/>
          <w:szCs w:val="22"/>
        </w:rPr>
        <w:t>anagement</w:t>
      </w:r>
      <w:r w:rsidRPr="002E149A" w:rsidR="00A16D34">
        <w:rPr>
          <w:rFonts w:ascii="Arial" w:hAnsi="Arial" w:cs="Arial"/>
          <w:sz w:val="22"/>
          <w:szCs w:val="22"/>
        </w:rPr>
        <w:t xml:space="preserve"> to update </w:t>
      </w:r>
      <w:r w:rsidR="003A5B08">
        <w:rPr>
          <w:rFonts w:ascii="Arial" w:hAnsi="Arial" w:cs="Arial"/>
          <w:sz w:val="22"/>
          <w:szCs w:val="22"/>
        </w:rPr>
        <w:t>their</w:t>
      </w:r>
      <w:r w:rsidRPr="002E149A" w:rsidR="00A16D34">
        <w:rPr>
          <w:rFonts w:ascii="Arial" w:hAnsi="Arial" w:cs="Arial"/>
          <w:sz w:val="22"/>
          <w:szCs w:val="22"/>
        </w:rPr>
        <w:t xml:space="preserve"> Asset Register via the “Keystone Generic Interface (KGI)</w:t>
      </w:r>
      <w:r w:rsidRPr="002E149A" w:rsidR="00EA5826">
        <w:rPr>
          <w:rFonts w:ascii="Arial" w:hAnsi="Arial" w:cs="Arial"/>
          <w:sz w:val="22"/>
          <w:szCs w:val="22"/>
        </w:rPr>
        <w:t>.”</w:t>
      </w:r>
    </w:p>
    <w:p w:rsidRPr="002E149A" w:rsidR="00A16D34" w:rsidP="00770C4D" w:rsidRDefault="00A16D34" w14:paraId="748DA2F3" w14:textId="77777777">
      <w:pPr>
        <w:autoSpaceDE w:val="0"/>
        <w:autoSpaceDN w:val="0"/>
        <w:jc w:val="both"/>
        <w:rPr>
          <w:rFonts w:ascii="Arial" w:hAnsi="Arial" w:cs="Arial"/>
          <w:sz w:val="22"/>
          <w:szCs w:val="22"/>
        </w:rPr>
      </w:pPr>
    </w:p>
    <w:p w:rsidRPr="002E149A" w:rsidR="00A16D34" w:rsidP="00770C4D" w:rsidRDefault="009A1898" w14:paraId="748DA2F4" w14:textId="00905F00">
      <w:pPr>
        <w:autoSpaceDE w:val="0"/>
        <w:autoSpaceDN w:val="0"/>
        <w:jc w:val="both"/>
        <w:rPr>
          <w:rFonts w:ascii="Arial" w:hAnsi="Arial" w:cs="Arial"/>
          <w:sz w:val="22"/>
          <w:szCs w:val="22"/>
        </w:rPr>
      </w:pPr>
      <w:r>
        <w:rPr>
          <w:rFonts w:ascii="Arial" w:hAnsi="Arial" w:cs="Arial"/>
          <w:b/>
          <w:sz w:val="22"/>
          <w:szCs w:val="22"/>
        </w:rPr>
        <w:t>3.2</w:t>
      </w:r>
      <w:r w:rsidRPr="002E149A" w:rsidR="00A16D34">
        <w:rPr>
          <w:rFonts w:ascii="Arial" w:hAnsi="Arial" w:cs="Arial"/>
          <w:sz w:val="22"/>
          <w:szCs w:val="22"/>
        </w:rPr>
        <w:t xml:space="preserve"> On receipt of the relevant data, </w:t>
      </w:r>
      <w:r w:rsidR="00770C4D">
        <w:rPr>
          <w:rFonts w:ascii="Arial" w:hAnsi="Arial" w:cs="Arial"/>
          <w:sz w:val="22"/>
          <w:szCs w:val="22"/>
        </w:rPr>
        <w:t>RBKC Housing Management</w:t>
      </w:r>
      <w:r w:rsidRPr="002E149A" w:rsidR="00A16D34">
        <w:rPr>
          <w:rFonts w:ascii="Arial" w:hAnsi="Arial" w:cs="Arial"/>
          <w:sz w:val="22"/>
          <w:szCs w:val="22"/>
        </w:rPr>
        <w:t xml:space="preserve"> will update the Asset Register by populating data against the appropriate KGI, property, </w:t>
      </w:r>
      <w:r w:rsidRPr="002E149A" w:rsidR="00EA5826">
        <w:rPr>
          <w:rFonts w:ascii="Arial" w:hAnsi="Arial" w:cs="Arial"/>
          <w:sz w:val="22"/>
          <w:szCs w:val="22"/>
        </w:rPr>
        <w:t>component,</w:t>
      </w:r>
      <w:r w:rsidRPr="002E149A" w:rsidR="00A16D34">
        <w:rPr>
          <w:rFonts w:ascii="Arial" w:hAnsi="Arial" w:cs="Arial"/>
          <w:sz w:val="22"/>
          <w:szCs w:val="22"/>
        </w:rPr>
        <w:t xml:space="preserve"> and date records.</w:t>
      </w:r>
    </w:p>
    <w:p w:rsidRPr="002E149A" w:rsidR="00A16D34" w:rsidP="00770C4D" w:rsidRDefault="00A16D34" w14:paraId="748DA2F5" w14:textId="77777777">
      <w:pPr>
        <w:autoSpaceDE w:val="0"/>
        <w:autoSpaceDN w:val="0"/>
        <w:jc w:val="both"/>
        <w:rPr>
          <w:rFonts w:ascii="Arial" w:hAnsi="Arial" w:cs="Arial"/>
          <w:sz w:val="22"/>
          <w:szCs w:val="22"/>
        </w:rPr>
      </w:pPr>
    </w:p>
    <w:p w:rsidRPr="002E149A" w:rsidR="00A16D34" w:rsidP="00770C4D" w:rsidRDefault="009A1898" w14:paraId="748DA2F6" w14:textId="281B84F2">
      <w:pPr>
        <w:autoSpaceDE w:val="0"/>
        <w:autoSpaceDN w:val="0"/>
        <w:jc w:val="both"/>
        <w:rPr>
          <w:rFonts w:ascii="Arial" w:hAnsi="Arial" w:cs="Arial"/>
          <w:sz w:val="22"/>
          <w:szCs w:val="22"/>
        </w:rPr>
      </w:pPr>
      <w:r>
        <w:rPr>
          <w:rFonts w:ascii="Arial" w:hAnsi="Arial" w:cs="Arial"/>
          <w:b/>
          <w:sz w:val="22"/>
          <w:szCs w:val="22"/>
        </w:rPr>
        <w:t>3.3</w:t>
      </w:r>
      <w:r w:rsidRPr="002E149A" w:rsidR="00A16D34">
        <w:rPr>
          <w:rFonts w:ascii="Arial" w:hAnsi="Arial" w:cs="Arial"/>
          <w:sz w:val="22"/>
          <w:szCs w:val="22"/>
        </w:rPr>
        <w:t xml:space="preserve"> When providing any of the above data the Service Provider shall ensure that it is clearly referenced to the UPRN (Unique Property Reference Number) allocated by </w:t>
      </w:r>
      <w:r w:rsidR="00770C4D">
        <w:rPr>
          <w:rFonts w:ascii="Arial" w:hAnsi="Arial" w:cs="Arial"/>
          <w:sz w:val="22"/>
          <w:szCs w:val="22"/>
        </w:rPr>
        <w:t>RBKC Housing Management</w:t>
      </w:r>
      <w:r w:rsidRPr="002E149A" w:rsidR="00A16D34">
        <w:rPr>
          <w:rFonts w:ascii="Arial" w:hAnsi="Arial" w:cs="Arial"/>
          <w:sz w:val="22"/>
          <w:szCs w:val="22"/>
        </w:rPr>
        <w:t xml:space="preserve"> for the property; and complies with validated naming and component classification developed by </w:t>
      </w:r>
      <w:r w:rsidR="00770C4D">
        <w:rPr>
          <w:rFonts w:ascii="Arial" w:hAnsi="Arial" w:cs="Arial"/>
          <w:sz w:val="22"/>
          <w:szCs w:val="22"/>
        </w:rPr>
        <w:t>RBKC Housing Management</w:t>
      </w:r>
      <w:r w:rsidRPr="002E149A" w:rsidR="00A16D34">
        <w:rPr>
          <w:rFonts w:ascii="Arial" w:hAnsi="Arial" w:cs="Arial"/>
          <w:sz w:val="22"/>
          <w:szCs w:val="22"/>
        </w:rPr>
        <w:t>.</w:t>
      </w:r>
    </w:p>
    <w:p w:rsidRPr="002E149A" w:rsidR="00A16D34" w:rsidP="00770C4D" w:rsidRDefault="00A16D34" w14:paraId="748DA2F7" w14:textId="77777777">
      <w:pPr>
        <w:autoSpaceDE w:val="0"/>
        <w:autoSpaceDN w:val="0"/>
        <w:jc w:val="both"/>
        <w:rPr>
          <w:rFonts w:ascii="Arial" w:hAnsi="Arial" w:cs="Arial"/>
          <w:sz w:val="22"/>
          <w:szCs w:val="22"/>
        </w:rPr>
      </w:pPr>
    </w:p>
    <w:p w:rsidRPr="002E149A" w:rsidR="00A16D34" w:rsidP="00770C4D" w:rsidRDefault="009A1898" w14:paraId="748DA2F8" w14:textId="32333CC1">
      <w:pPr>
        <w:autoSpaceDE w:val="0"/>
        <w:autoSpaceDN w:val="0"/>
        <w:jc w:val="both"/>
        <w:rPr>
          <w:rFonts w:ascii="Arial" w:hAnsi="Arial" w:cs="Arial"/>
          <w:sz w:val="22"/>
          <w:szCs w:val="22"/>
        </w:rPr>
      </w:pPr>
      <w:r>
        <w:rPr>
          <w:rFonts w:ascii="Arial" w:hAnsi="Arial" w:cs="Arial"/>
          <w:b/>
          <w:sz w:val="22"/>
          <w:szCs w:val="22"/>
        </w:rPr>
        <w:t>3.4</w:t>
      </w:r>
      <w:r w:rsidRPr="002E149A" w:rsidR="00A16D34">
        <w:rPr>
          <w:rFonts w:ascii="Arial" w:hAnsi="Arial" w:cs="Arial"/>
          <w:sz w:val="22"/>
          <w:szCs w:val="22"/>
        </w:rPr>
        <w:t xml:space="preserve"> </w:t>
      </w:r>
      <w:r w:rsidR="00770C4D">
        <w:rPr>
          <w:rFonts w:ascii="Arial" w:hAnsi="Arial" w:cs="Arial"/>
          <w:sz w:val="22"/>
          <w:szCs w:val="22"/>
        </w:rPr>
        <w:t>RBKC Housing Management</w:t>
      </w:r>
      <w:r w:rsidRPr="002E149A" w:rsidR="00A16D34">
        <w:rPr>
          <w:rFonts w:ascii="Arial" w:hAnsi="Arial" w:cs="Arial"/>
          <w:sz w:val="22"/>
          <w:szCs w:val="22"/>
        </w:rPr>
        <w:t xml:space="preserve"> shall allow the Service Provider to have access to “Keystone Kiosk” in order to access the health and safety information held by </w:t>
      </w:r>
      <w:r w:rsidR="00770C4D">
        <w:rPr>
          <w:rFonts w:ascii="Arial" w:hAnsi="Arial" w:cs="Arial"/>
          <w:sz w:val="22"/>
          <w:szCs w:val="22"/>
        </w:rPr>
        <w:t>RBKC Housing Management</w:t>
      </w:r>
      <w:r w:rsidRPr="002E149A" w:rsidR="00A16D34">
        <w:rPr>
          <w:rFonts w:ascii="Arial" w:hAnsi="Arial" w:cs="Arial"/>
          <w:sz w:val="22"/>
          <w:szCs w:val="22"/>
        </w:rPr>
        <w:t xml:space="preserve"> in relation to the properties. The majority of this information comprises of asbestos survey reports.</w:t>
      </w:r>
    </w:p>
    <w:p w:rsidR="00A16D34" w:rsidP="00770C4D" w:rsidRDefault="00A16D34" w14:paraId="748DA2F9" w14:textId="77777777">
      <w:pPr>
        <w:autoSpaceDE w:val="0"/>
        <w:autoSpaceDN w:val="0"/>
        <w:jc w:val="both"/>
        <w:rPr>
          <w:rFonts w:ascii="Arial" w:hAnsi="Arial" w:cs="Arial"/>
          <w:sz w:val="22"/>
          <w:szCs w:val="22"/>
        </w:rPr>
      </w:pPr>
    </w:p>
    <w:p w:rsidRPr="002E149A" w:rsidR="00E52CD2" w:rsidP="00770C4D" w:rsidRDefault="00E52CD2" w14:paraId="748DA2FA" w14:textId="77777777">
      <w:pPr>
        <w:autoSpaceDE w:val="0"/>
        <w:autoSpaceDN w:val="0"/>
        <w:jc w:val="both"/>
        <w:rPr>
          <w:rFonts w:ascii="Arial" w:hAnsi="Arial" w:cs="Arial"/>
          <w:sz w:val="22"/>
          <w:szCs w:val="22"/>
        </w:rPr>
      </w:pPr>
    </w:p>
    <w:p w:rsidR="00A16D34" w:rsidP="00770C4D" w:rsidRDefault="00A16D34" w14:paraId="748DA2FB" w14:textId="77777777">
      <w:pPr>
        <w:autoSpaceDE w:val="0"/>
        <w:autoSpaceDN w:val="0"/>
        <w:jc w:val="both"/>
        <w:rPr>
          <w:rFonts w:ascii="Arial" w:hAnsi="Arial" w:cs="Arial"/>
          <w:b/>
          <w:bCs/>
          <w:sz w:val="22"/>
          <w:szCs w:val="22"/>
        </w:rPr>
      </w:pPr>
      <w:r w:rsidRPr="002E149A">
        <w:rPr>
          <w:rFonts w:ascii="Arial" w:hAnsi="Arial" w:cs="Arial"/>
          <w:b/>
          <w:bCs/>
          <w:sz w:val="22"/>
          <w:szCs w:val="22"/>
        </w:rPr>
        <w:t>4.0 Mobilisation</w:t>
      </w:r>
    </w:p>
    <w:p w:rsidR="00F75025" w:rsidP="00770C4D" w:rsidRDefault="00F75025" w14:paraId="748DA2FC" w14:textId="77777777">
      <w:pPr>
        <w:autoSpaceDE w:val="0"/>
        <w:autoSpaceDN w:val="0"/>
        <w:jc w:val="both"/>
        <w:rPr>
          <w:rFonts w:ascii="Arial" w:hAnsi="Arial" w:cs="Arial"/>
          <w:b/>
          <w:bCs/>
          <w:sz w:val="22"/>
          <w:szCs w:val="22"/>
        </w:rPr>
      </w:pPr>
    </w:p>
    <w:p w:rsidRPr="002E149A" w:rsidR="00A16D34" w:rsidP="00770C4D" w:rsidRDefault="00BF3B6A" w14:paraId="748DA2FD" w14:textId="1562A46B">
      <w:pPr>
        <w:autoSpaceDE w:val="0"/>
        <w:autoSpaceDN w:val="0"/>
        <w:jc w:val="both"/>
        <w:rPr>
          <w:rFonts w:ascii="Arial" w:hAnsi="Arial" w:cs="Arial"/>
          <w:sz w:val="22"/>
          <w:szCs w:val="22"/>
        </w:rPr>
      </w:pPr>
      <w:r>
        <w:rPr>
          <w:rFonts w:ascii="Arial" w:hAnsi="Arial" w:cs="Arial"/>
          <w:b/>
          <w:bCs/>
          <w:sz w:val="22"/>
          <w:szCs w:val="22"/>
        </w:rPr>
        <w:t>4</w:t>
      </w:r>
      <w:r w:rsidRPr="007B2F10">
        <w:rPr>
          <w:rFonts w:ascii="Arial" w:hAnsi="Arial" w:cs="Arial"/>
          <w:b/>
          <w:bCs/>
          <w:sz w:val="22"/>
          <w:szCs w:val="22"/>
        </w:rPr>
        <w:t>.1</w:t>
      </w:r>
      <w:r>
        <w:rPr>
          <w:rFonts w:ascii="Arial" w:hAnsi="Arial" w:cs="Arial"/>
          <w:bCs/>
          <w:sz w:val="22"/>
          <w:szCs w:val="22"/>
        </w:rPr>
        <w:t xml:space="preserve"> In</w:t>
      </w:r>
      <w:r w:rsidRPr="002E149A" w:rsidR="00A16D34">
        <w:rPr>
          <w:rFonts w:ascii="Arial" w:hAnsi="Arial" w:cs="Arial"/>
          <w:sz w:val="22"/>
          <w:szCs w:val="22"/>
        </w:rPr>
        <w:t xml:space="preserve"> order to develop any required data systems</w:t>
      </w:r>
      <w:r w:rsidR="009B57E1">
        <w:rPr>
          <w:rFonts w:ascii="Arial" w:hAnsi="Arial" w:cs="Arial"/>
          <w:sz w:val="22"/>
          <w:szCs w:val="22"/>
        </w:rPr>
        <w:t>,</w:t>
      </w:r>
      <w:r w:rsidRPr="002E149A" w:rsidR="00A16D34">
        <w:rPr>
          <w:rFonts w:ascii="Arial" w:hAnsi="Arial" w:cs="Arial"/>
          <w:sz w:val="22"/>
          <w:szCs w:val="22"/>
        </w:rPr>
        <w:t xml:space="preserve"> the Service Provider shall make provision for </w:t>
      </w:r>
      <w:r w:rsidRPr="002E149A" w:rsidR="007102AA">
        <w:rPr>
          <w:rFonts w:ascii="Arial" w:hAnsi="Arial" w:cs="Arial"/>
          <w:sz w:val="22"/>
          <w:szCs w:val="22"/>
        </w:rPr>
        <w:t>an</w:t>
      </w:r>
      <w:r w:rsidRPr="002E149A" w:rsidR="00A16D34">
        <w:rPr>
          <w:rFonts w:ascii="Arial" w:hAnsi="Arial" w:cs="Arial"/>
          <w:sz w:val="22"/>
          <w:szCs w:val="22"/>
        </w:rPr>
        <w:t xml:space="preserve"> </w:t>
      </w:r>
      <w:r w:rsidRPr="002E149A" w:rsidR="0092690B">
        <w:rPr>
          <w:rFonts w:ascii="Arial" w:hAnsi="Arial" w:cs="Arial"/>
          <w:sz w:val="22"/>
          <w:szCs w:val="22"/>
        </w:rPr>
        <w:t xml:space="preserve">appropriately </w:t>
      </w:r>
      <w:r w:rsidRPr="002E149A" w:rsidR="00A16D34">
        <w:rPr>
          <w:rFonts w:ascii="Arial" w:hAnsi="Arial" w:cs="Arial"/>
          <w:sz w:val="22"/>
          <w:szCs w:val="22"/>
        </w:rPr>
        <w:t>experienced</w:t>
      </w:r>
      <w:r w:rsidRPr="002E149A" w:rsidR="00D0737E">
        <w:rPr>
          <w:rFonts w:ascii="Arial" w:hAnsi="Arial" w:cs="Arial"/>
          <w:sz w:val="22"/>
          <w:szCs w:val="22"/>
        </w:rPr>
        <w:t xml:space="preserve"> senior</w:t>
      </w:r>
      <w:r w:rsidRPr="002E149A" w:rsidR="00A16D34">
        <w:rPr>
          <w:rFonts w:ascii="Arial" w:hAnsi="Arial" w:cs="Arial"/>
          <w:sz w:val="22"/>
          <w:szCs w:val="22"/>
        </w:rPr>
        <w:t xml:space="preserve"> Information Technology </w:t>
      </w:r>
      <w:r w:rsidRPr="002E149A" w:rsidR="00D0737E">
        <w:rPr>
          <w:rFonts w:ascii="Arial" w:hAnsi="Arial" w:cs="Arial"/>
          <w:sz w:val="22"/>
          <w:szCs w:val="22"/>
        </w:rPr>
        <w:t xml:space="preserve">staff </w:t>
      </w:r>
      <w:r w:rsidRPr="002E149A" w:rsidR="0092690B">
        <w:rPr>
          <w:rFonts w:ascii="Arial" w:hAnsi="Arial" w:cs="Arial"/>
          <w:sz w:val="22"/>
          <w:szCs w:val="22"/>
        </w:rPr>
        <w:t>resource</w:t>
      </w:r>
      <w:r w:rsidRPr="002E149A" w:rsidR="00A16D34">
        <w:rPr>
          <w:rFonts w:ascii="Arial" w:hAnsi="Arial" w:cs="Arial"/>
          <w:sz w:val="22"/>
          <w:szCs w:val="22"/>
        </w:rPr>
        <w:t xml:space="preserve"> to work with the Employer during the mobilisation period</w:t>
      </w:r>
      <w:r w:rsidRPr="002E149A" w:rsidR="00300E88">
        <w:rPr>
          <w:rFonts w:ascii="Arial" w:hAnsi="Arial" w:cs="Arial"/>
          <w:sz w:val="22"/>
          <w:szCs w:val="22"/>
        </w:rPr>
        <w:t>.</w:t>
      </w:r>
      <w:r w:rsidR="00300E88">
        <w:rPr>
          <w:rFonts w:ascii="Arial" w:hAnsi="Arial" w:cs="Arial"/>
          <w:sz w:val="22"/>
          <w:szCs w:val="22"/>
        </w:rPr>
        <w:t xml:space="preserve"> </w:t>
      </w:r>
    </w:p>
    <w:p w:rsidRPr="002E149A" w:rsidR="00A16D34" w:rsidP="00770C4D" w:rsidRDefault="00A16D34" w14:paraId="748DA2FE" w14:textId="77777777">
      <w:pPr>
        <w:autoSpaceDE w:val="0"/>
        <w:autoSpaceDN w:val="0"/>
        <w:jc w:val="both"/>
        <w:rPr>
          <w:rFonts w:ascii="Arial" w:hAnsi="Arial" w:cs="Arial"/>
          <w:sz w:val="22"/>
          <w:szCs w:val="22"/>
        </w:rPr>
      </w:pPr>
    </w:p>
    <w:p w:rsidR="00A16D34" w:rsidP="00770C4D" w:rsidRDefault="009A1898" w14:paraId="748DA2FF" w14:textId="77777777">
      <w:pPr>
        <w:autoSpaceDE w:val="0"/>
        <w:autoSpaceDN w:val="0"/>
        <w:jc w:val="both"/>
        <w:rPr>
          <w:rFonts w:ascii="Arial" w:hAnsi="Arial" w:cs="Arial"/>
          <w:sz w:val="22"/>
          <w:szCs w:val="22"/>
        </w:rPr>
      </w:pPr>
      <w:r>
        <w:rPr>
          <w:rFonts w:ascii="Arial" w:hAnsi="Arial" w:cs="Arial"/>
          <w:b/>
          <w:sz w:val="22"/>
          <w:szCs w:val="22"/>
        </w:rPr>
        <w:t>4.2</w:t>
      </w:r>
      <w:r w:rsidRPr="002E149A" w:rsidR="00A16D34">
        <w:rPr>
          <w:rFonts w:ascii="Arial" w:hAnsi="Arial" w:cs="Arial"/>
          <w:sz w:val="22"/>
          <w:szCs w:val="22"/>
        </w:rPr>
        <w:t xml:space="preserve"> This work will involve agreeing the format of the data to be uploaded (potentially by either emailing an “Excel spreadsheet” or the use of “Dropbox” or ftp) with any necessary protocols regarding such uploads (such as how updates are notified and the frequency of uploads).</w:t>
      </w:r>
    </w:p>
    <w:p w:rsidRPr="002E149A" w:rsidR="002E149A" w:rsidP="00770C4D" w:rsidRDefault="002E149A" w14:paraId="748DA300" w14:textId="77777777">
      <w:pPr>
        <w:autoSpaceDE w:val="0"/>
        <w:autoSpaceDN w:val="0"/>
        <w:jc w:val="both"/>
        <w:rPr>
          <w:rFonts w:ascii="Arial" w:hAnsi="Arial" w:cs="Arial"/>
          <w:sz w:val="22"/>
          <w:szCs w:val="22"/>
        </w:rPr>
      </w:pPr>
    </w:p>
    <w:p w:rsidRPr="002E149A" w:rsidR="00A16D34" w:rsidP="00770C4D" w:rsidRDefault="009A1898" w14:paraId="748DA301" w14:textId="77777777">
      <w:pPr>
        <w:autoSpaceDE w:val="0"/>
        <w:autoSpaceDN w:val="0"/>
        <w:jc w:val="both"/>
        <w:rPr>
          <w:rFonts w:ascii="Arial" w:hAnsi="Arial" w:cs="Arial"/>
          <w:sz w:val="22"/>
          <w:szCs w:val="22"/>
        </w:rPr>
      </w:pPr>
      <w:r>
        <w:rPr>
          <w:rFonts w:ascii="Arial" w:hAnsi="Arial" w:cs="Arial"/>
          <w:b/>
          <w:sz w:val="22"/>
          <w:szCs w:val="22"/>
        </w:rPr>
        <w:t>4.3</w:t>
      </w:r>
      <w:r w:rsidRPr="002E149A" w:rsidR="00A16D34">
        <w:rPr>
          <w:rFonts w:ascii="Arial" w:hAnsi="Arial" w:cs="Arial"/>
          <w:sz w:val="22"/>
          <w:szCs w:val="22"/>
        </w:rPr>
        <w:t xml:space="preserve"> The cost</w:t>
      </w:r>
      <w:r w:rsidR="00AC1D4D">
        <w:rPr>
          <w:rFonts w:ascii="Arial" w:hAnsi="Arial" w:cs="Arial"/>
          <w:sz w:val="22"/>
          <w:szCs w:val="22"/>
        </w:rPr>
        <w:t>s</w:t>
      </w:r>
      <w:r w:rsidRPr="002E149A" w:rsidR="00A16D34">
        <w:rPr>
          <w:rFonts w:ascii="Arial" w:hAnsi="Arial" w:cs="Arial"/>
          <w:sz w:val="22"/>
          <w:szCs w:val="22"/>
        </w:rPr>
        <w:t xml:space="preserve"> associated with this preparatory </w:t>
      </w:r>
      <w:r w:rsidRPr="002E149A" w:rsidR="00D0737E">
        <w:rPr>
          <w:rFonts w:ascii="Arial" w:hAnsi="Arial" w:cs="Arial"/>
          <w:sz w:val="22"/>
          <w:szCs w:val="22"/>
        </w:rPr>
        <w:t>w</w:t>
      </w:r>
      <w:r w:rsidRPr="002E149A" w:rsidR="00A16D34">
        <w:rPr>
          <w:rFonts w:ascii="Arial" w:hAnsi="Arial" w:cs="Arial"/>
          <w:sz w:val="22"/>
          <w:szCs w:val="22"/>
        </w:rPr>
        <w:t xml:space="preserve">orks </w:t>
      </w:r>
      <w:r w:rsidR="00AC1D4D">
        <w:rPr>
          <w:rFonts w:ascii="Arial" w:hAnsi="Arial" w:cs="Arial"/>
          <w:sz w:val="22"/>
          <w:szCs w:val="22"/>
        </w:rPr>
        <w:t xml:space="preserve">are </w:t>
      </w:r>
      <w:r w:rsidRPr="002E149A" w:rsidR="00A16D34">
        <w:rPr>
          <w:rFonts w:ascii="Arial" w:hAnsi="Arial" w:cs="Arial"/>
          <w:sz w:val="22"/>
          <w:szCs w:val="22"/>
        </w:rPr>
        <w:t>estimated to be a minimum of 2 days</w:t>
      </w:r>
      <w:r w:rsidR="00AC1D4D">
        <w:rPr>
          <w:rFonts w:ascii="Arial" w:hAnsi="Arial" w:cs="Arial"/>
          <w:sz w:val="22"/>
          <w:szCs w:val="22"/>
        </w:rPr>
        <w:t xml:space="preserve"> and will be specifically and separately itemised </w:t>
      </w:r>
      <w:r w:rsidR="009B57E1">
        <w:rPr>
          <w:rFonts w:ascii="Arial" w:hAnsi="Arial" w:cs="Arial"/>
          <w:sz w:val="22"/>
          <w:szCs w:val="22"/>
        </w:rPr>
        <w:t xml:space="preserve">for </w:t>
      </w:r>
      <w:r w:rsidR="00AC1D4D">
        <w:rPr>
          <w:rFonts w:ascii="Arial" w:hAnsi="Arial" w:cs="Arial"/>
          <w:sz w:val="22"/>
          <w:szCs w:val="22"/>
        </w:rPr>
        <w:t>pric</w:t>
      </w:r>
      <w:r w:rsidR="009B57E1">
        <w:rPr>
          <w:rFonts w:ascii="Arial" w:hAnsi="Arial" w:cs="Arial"/>
          <w:sz w:val="22"/>
          <w:szCs w:val="22"/>
        </w:rPr>
        <w:t>ing</w:t>
      </w:r>
      <w:r w:rsidR="00AC1D4D">
        <w:rPr>
          <w:rFonts w:ascii="Arial" w:hAnsi="Arial" w:cs="Arial"/>
          <w:sz w:val="22"/>
          <w:szCs w:val="22"/>
        </w:rPr>
        <w:t xml:space="preserve"> within the</w:t>
      </w:r>
      <w:r w:rsidRPr="002E149A" w:rsidR="00A16D34">
        <w:rPr>
          <w:rFonts w:ascii="Arial" w:hAnsi="Arial" w:cs="Arial"/>
          <w:sz w:val="22"/>
          <w:szCs w:val="22"/>
        </w:rPr>
        <w:t xml:space="preserve"> Service Providers tender.</w:t>
      </w:r>
    </w:p>
    <w:p w:rsidR="00A16D34" w:rsidP="00770C4D" w:rsidRDefault="00A16D34" w14:paraId="748DA302" w14:textId="77777777">
      <w:pPr>
        <w:autoSpaceDE w:val="0"/>
        <w:autoSpaceDN w:val="0"/>
        <w:jc w:val="both"/>
        <w:rPr>
          <w:rFonts w:ascii="Arial" w:hAnsi="Arial" w:cs="Arial"/>
          <w:sz w:val="22"/>
          <w:szCs w:val="22"/>
        </w:rPr>
      </w:pPr>
    </w:p>
    <w:p w:rsidRPr="002E149A" w:rsidR="00E52CD2" w:rsidP="00770C4D" w:rsidRDefault="00E52CD2" w14:paraId="748DA303" w14:textId="77777777">
      <w:pPr>
        <w:autoSpaceDE w:val="0"/>
        <w:autoSpaceDN w:val="0"/>
        <w:jc w:val="both"/>
        <w:rPr>
          <w:rFonts w:ascii="Arial" w:hAnsi="Arial" w:cs="Arial"/>
          <w:sz w:val="22"/>
          <w:szCs w:val="22"/>
        </w:rPr>
      </w:pPr>
    </w:p>
    <w:p w:rsidR="00A16D34" w:rsidP="00770C4D" w:rsidRDefault="00A16D34" w14:paraId="748DA304" w14:textId="77777777">
      <w:pPr>
        <w:autoSpaceDE w:val="0"/>
        <w:autoSpaceDN w:val="0"/>
        <w:jc w:val="both"/>
        <w:rPr>
          <w:rFonts w:ascii="Arial" w:hAnsi="Arial" w:cs="Arial"/>
          <w:b/>
          <w:bCs/>
          <w:sz w:val="22"/>
          <w:szCs w:val="22"/>
        </w:rPr>
      </w:pPr>
      <w:r w:rsidRPr="002E149A">
        <w:rPr>
          <w:rFonts w:ascii="Arial" w:hAnsi="Arial" w:cs="Arial"/>
          <w:b/>
          <w:bCs/>
          <w:sz w:val="22"/>
          <w:szCs w:val="22"/>
        </w:rPr>
        <w:t xml:space="preserve">5.0 Post </w:t>
      </w:r>
      <w:r w:rsidRPr="002E149A" w:rsidR="002C011C">
        <w:rPr>
          <w:rFonts w:ascii="Arial" w:hAnsi="Arial" w:cs="Arial"/>
          <w:b/>
          <w:bCs/>
          <w:sz w:val="22"/>
          <w:szCs w:val="22"/>
        </w:rPr>
        <w:t xml:space="preserve">Contract </w:t>
      </w:r>
      <w:r w:rsidR="002C011C">
        <w:rPr>
          <w:rFonts w:ascii="Arial" w:hAnsi="Arial" w:cs="Arial"/>
          <w:b/>
          <w:bCs/>
          <w:sz w:val="22"/>
          <w:szCs w:val="22"/>
        </w:rPr>
        <w:t>Review</w:t>
      </w:r>
      <w:r w:rsidR="00AC1D4D">
        <w:rPr>
          <w:rFonts w:ascii="Arial" w:hAnsi="Arial" w:cs="Arial"/>
          <w:b/>
          <w:bCs/>
          <w:sz w:val="22"/>
          <w:szCs w:val="22"/>
        </w:rPr>
        <w:t xml:space="preserve"> of Data Capture</w:t>
      </w:r>
    </w:p>
    <w:p w:rsidR="00F75025" w:rsidP="00770C4D" w:rsidRDefault="00F75025" w14:paraId="748DA305" w14:textId="77777777">
      <w:pPr>
        <w:autoSpaceDE w:val="0"/>
        <w:autoSpaceDN w:val="0"/>
        <w:jc w:val="both"/>
        <w:rPr>
          <w:rFonts w:ascii="Arial" w:hAnsi="Arial" w:cs="Arial"/>
          <w:b/>
          <w:bCs/>
          <w:sz w:val="22"/>
          <w:szCs w:val="22"/>
        </w:rPr>
      </w:pPr>
    </w:p>
    <w:p w:rsidRPr="002E149A" w:rsidR="00A16D34" w:rsidP="00770C4D" w:rsidRDefault="007102AA" w14:paraId="748DA306" w14:textId="5112529A">
      <w:pPr>
        <w:autoSpaceDE w:val="0"/>
        <w:autoSpaceDN w:val="0"/>
        <w:jc w:val="both"/>
        <w:rPr>
          <w:rFonts w:ascii="Arial" w:hAnsi="Arial" w:cs="Arial"/>
          <w:sz w:val="22"/>
          <w:szCs w:val="22"/>
        </w:rPr>
      </w:pPr>
      <w:r>
        <w:rPr>
          <w:rFonts w:ascii="Arial" w:hAnsi="Arial" w:cs="Arial"/>
          <w:b/>
          <w:bCs/>
          <w:sz w:val="22"/>
          <w:szCs w:val="22"/>
        </w:rPr>
        <w:t>5.1</w:t>
      </w:r>
      <w:r w:rsidRPr="00F75025">
        <w:rPr>
          <w:rFonts w:ascii="Arial" w:hAnsi="Arial" w:cs="Arial"/>
          <w:bCs/>
          <w:sz w:val="22"/>
          <w:szCs w:val="22"/>
        </w:rPr>
        <w:t xml:space="preserve"> </w:t>
      </w:r>
      <w:r w:rsidR="00770C4D">
        <w:rPr>
          <w:rFonts w:ascii="Arial" w:hAnsi="Arial" w:cs="Arial"/>
          <w:sz w:val="22"/>
          <w:szCs w:val="22"/>
        </w:rPr>
        <w:t>RBKC Housing Management</w:t>
      </w:r>
      <w:r w:rsidRPr="002E149A" w:rsidR="00A16D34">
        <w:rPr>
          <w:rFonts w:ascii="Arial" w:hAnsi="Arial" w:cs="Arial"/>
          <w:sz w:val="22"/>
          <w:szCs w:val="22"/>
        </w:rPr>
        <w:t xml:space="preserve"> and the Service Provider shall review the operation of the data capture arrangements </w:t>
      </w:r>
      <w:r w:rsidR="00AC1D4D">
        <w:rPr>
          <w:rFonts w:ascii="Arial" w:hAnsi="Arial" w:cs="Arial"/>
          <w:sz w:val="22"/>
          <w:szCs w:val="22"/>
        </w:rPr>
        <w:t>at an appropriate time</w:t>
      </w:r>
      <w:r w:rsidR="003F208C">
        <w:rPr>
          <w:rFonts w:ascii="Arial" w:hAnsi="Arial" w:cs="Arial"/>
          <w:sz w:val="22"/>
          <w:szCs w:val="22"/>
        </w:rPr>
        <w:t>,</w:t>
      </w:r>
      <w:r w:rsidRPr="002E149A" w:rsidR="00A16D34">
        <w:rPr>
          <w:rFonts w:ascii="Arial" w:hAnsi="Arial" w:cs="Arial"/>
          <w:sz w:val="22"/>
          <w:szCs w:val="22"/>
        </w:rPr>
        <w:t xml:space="preserve"> </w:t>
      </w:r>
      <w:r w:rsidR="003F208C">
        <w:rPr>
          <w:rFonts w:ascii="Arial" w:hAnsi="Arial" w:cs="Arial"/>
          <w:sz w:val="22"/>
          <w:szCs w:val="22"/>
        </w:rPr>
        <w:t xml:space="preserve">(to be determined), </w:t>
      </w:r>
      <w:r w:rsidR="009B57E1">
        <w:rPr>
          <w:rFonts w:ascii="Arial" w:hAnsi="Arial" w:cs="Arial"/>
          <w:sz w:val="22"/>
          <w:szCs w:val="22"/>
        </w:rPr>
        <w:t>after</w:t>
      </w:r>
      <w:r w:rsidRPr="002E149A" w:rsidR="00A16D34">
        <w:rPr>
          <w:rFonts w:ascii="Arial" w:hAnsi="Arial" w:cs="Arial"/>
          <w:sz w:val="22"/>
          <w:szCs w:val="22"/>
        </w:rPr>
        <w:t xml:space="preserve"> the commencement of the contract and the Service Provider shall make provision for a</w:t>
      </w:r>
      <w:r w:rsidRPr="002E149A" w:rsidR="00D0737E">
        <w:rPr>
          <w:rFonts w:ascii="Arial" w:hAnsi="Arial" w:cs="Arial"/>
          <w:sz w:val="22"/>
          <w:szCs w:val="22"/>
        </w:rPr>
        <w:t>n appropriately</w:t>
      </w:r>
      <w:r w:rsidRPr="002E149A" w:rsidR="00A16D34">
        <w:rPr>
          <w:rFonts w:ascii="Arial" w:hAnsi="Arial" w:cs="Arial"/>
          <w:sz w:val="22"/>
          <w:szCs w:val="22"/>
        </w:rPr>
        <w:t xml:space="preserve"> experienced Information Technology </w:t>
      </w:r>
      <w:r w:rsidRPr="002E149A" w:rsidR="00D0737E">
        <w:rPr>
          <w:rFonts w:ascii="Arial" w:hAnsi="Arial" w:cs="Arial"/>
          <w:sz w:val="22"/>
          <w:szCs w:val="22"/>
        </w:rPr>
        <w:t>staff resource</w:t>
      </w:r>
      <w:r w:rsidRPr="002E149A" w:rsidR="00A16D34">
        <w:rPr>
          <w:rFonts w:ascii="Arial" w:hAnsi="Arial" w:cs="Arial"/>
          <w:sz w:val="22"/>
          <w:szCs w:val="22"/>
        </w:rPr>
        <w:t xml:space="preserve"> to undertake this joint review with the Employer (estimated to take in the region of 2 days).</w:t>
      </w:r>
    </w:p>
    <w:p w:rsidRPr="002E149A" w:rsidR="00A16D34" w:rsidP="00770C4D" w:rsidRDefault="00A16D34" w14:paraId="748DA307" w14:textId="77777777">
      <w:pPr>
        <w:autoSpaceDE w:val="0"/>
        <w:autoSpaceDN w:val="0"/>
        <w:jc w:val="both"/>
        <w:rPr>
          <w:rFonts w:ascii="Arial" w:hAnsi="Arial" w:cs="Arial"/>
          <w:sz w:val="22"/>
          <w:szCs w:val="22"/>
        </w:rPr>
      </w:pPr>
    </w:p>
    <w:p w:rsidRPr="002E149A" w:rsidR="00A16D34" w:rsidP="00770C4D" w:rsidRDefault="009A1898" w14:paraId="748DA308" w14:textId="77777777">
      <w:pPr>
        <w:autoSpaceDE w:val="0"/>
        <w:autoSpaceDN w:val="0"/>
        <w:jc w:val="both"/>
        <w:rPr>
          <w:rFonts w:ascii="Arial" w:hAnsi="Arial" w:cs="Arial"/>
          <w:sz w:val="22"/>
          <w:szCs w:val="22"/>
        </w:rPr>
      </w:pPr>
      <w:r>
        <w:rPr>
          <w:rFonts w:ascii="Arial" w:hAnsi="Arial" w:cs="Arial"/>
          <w:b/>
          <w:sz w:val="22"/>
          <w:szCs w:val="22"/>
        </w:rPr>
        <w:t>5.2</w:t>
      </w:r>
      <w:r w:rsidRPr="002E149A" w:rsidR="00A16D34">
        <w:rPr>
          <w:rFonts w:ascii="Arial" w:hAnsi="Arial" w:cs="Arial"/>
          <w:sz w:val="22"/>
          <w:szCs w:val="22"/>
        </w:rPr>
        <w:t xml:space="preserve"> Following the review referred to in </w:t>
      </w:r>
      <w:r w:rsidR="000478BF">
        <w:rPr>
          <w:rFonts w:ascii="Arial" w:hAnsi="Arial" w:cs="Arial"/>
          <w:sz w:val="22"/>
          <w:szCs w:val="22"/>
        </w:rPr>
        <w:t>5.1</w:t>
      </w:r>
      <w:r w:rsidRPr="002E149A" w:rsidR="00A16D34">
        <w:rPr>
          <w:rFonts w:ascii="Arial" w:hAnsi="Arial" w:cs="Arial"/>
          <w:sz w:val="22"/>
          <w:szCs w:val="22"/>
        </w:rPr>
        <w:t xml:space="preserve"> above, the Service Provider will implement any recommendations arising in line with the Employers requirements.</w:t>
      </w:r>
    </w:p>
    <w:p w:rsidRPr="002E149A" w:rsidR="00A16D34" w:rsidP="00A16D34" w:rsidRDefault="00A16D34" w14:paraId="748DA309" w14:textId="77777777">
      <w:pPr>
        <w:autoSpaceDE w:val="0"/>
        <w:autoSpaceDN w:val="0"/>
        <w:rPr>
          <w:rFonts w:ascii="Arial" w:hAnsi="Arial" w:cs="Arial"/>
          <w:sz w:val="22"/>
          <w:szCs w:val="22"/>
        </w:rPr>
      </w:pPr>
    </w:p>
    <w:p w:rsidRPr="002E149A" w:rsidR="00355A18" w:rsidP="00A16D34" w:rsidRDefault="00355A18" w14:paraId="748DA30A" w14:textId="77777777">
      <w:pPr>
        <w:autoSpaceDE w:val="0"/>
        <w:autoSpaceDN w:val="0"/>
        <w:rPr>
          <w:rFonts w:ascii="Arial" w:hAnsi="Arial" w:cs="Arial"/>
          <w:sz w:val="22"/>
          <w:szCs w:val="22"/>
        </w:rPr>
      </w:pPr>
    </w:p>
    <w:p w:rsidRPr="00770C4D" w:rsidR="00355A18" w:rsidP="00A16D34" w:rsidRDefault="00355A18" w14:paraId="748DA30D" w14:textId="6987F249">
      <w:pPr>
        <w:autoSpaceDE w:val="0"/>
        <w:autoSpaceDN w:val="0"/>
        <w:rPr>
          <w:rFonts w:ascii="Arial" w:hAnsi="Arial" w:cs="Arial"/>
          <w:sz w:val="22"/>
          <w:szCs w:val="22"/>
        </w:rPr>
      </w:pPr>
      <w:r w:rsidRPr="00770C4D">
        <w:rPr>
          <w:rFonts w:ascii="Arial" w:hAnsi="Arial" w:cs="Arial"/>
          <w:sz w:val="22"/>
          <w:szCs w:val="22"/>
        </w:rPr>
        <w:t xml:space="preserve">Date </w:t>
      </w:r>
      <w:r w:rsidRPr="00770C4D" w:rsidR="00770C4D">
        <w:rPr>
          <w:rFonts w:ascii="Arial" w:hAnsi="Arial" w:cs="Arial"/>
          <w:sz w:val="22"/>
          <w:szCs w:val="22"/>
        </w:rPr>
        <w:t>May</w:t>
      </w:r>
      <w:r w:rsidRPr="00770C4D">
        <w:rPr>
          <w:rFonts w:ascii="Arial" w:hAnsi="Arial" w:cs="Arial"/>
          <w:sz w:val="22"/>
          <w:szCs w:val="22"/>
        </w:rPr>
        <w:t xml:space="preserve"> 20</w:t>
      </w:r>
      <w:r w:rsidRPr="00770C4D" w:rsidR="00770C4D">
        <w:rPr>
          <w:rFonts w:ascii="Arial" w:hAnsi="Arial" w:cs="Arial"/>
          <w:sz w:val="22"/>
          <w:szCs w:val="22"/>
        </w:rPr>
        <w:t>22</w:t>
      </w:r>
      <w:r w:rsidRPr="00770C4D" w:rsidR="00F75025">
        <w:rPr>
          <w:rFonts w:ascii="Arial" w:hAnsi="Arial" w:cs="Arial"/>
          <w:sz w:val="22"/>
          <w:szCs w:val="22"/>
        </w:rPr>
        <w:t xml:space="preserve">                                                           R</w:t>
      </w:r>
      <w:r w:rsidRPr="00770C4D">
        <w:rPr>
          <w:rFonts w:ascii="Arial" w:hAnsi="Arial" w:cs="Arial"/>
          <w:sz w:val="22"/>
          <w:szCs w:val="22"/>
        </w:rPr>
        <w:t>ef Keystone Asset Management</w:t>
      </w:r>
    </w:p>
    <w:p w:rsidRPr="00770C4D" w:rsidR="00983F2C" w:rsidP="00983F2C" w:rsidRDefault="00355A18" w14:paraId="748DA30E" w14:textId="0F6C11B9">
      <w:pPr>
        <w:autoSpaceDE w:val="0"/>
        <w:autoSpaceDN w:val="0"/>
        <w:rPr>
          <w:rFonts w:ascii="Arial" w:hAnsi="Arial" w:cs="Arial"/>
          <w:sz w:val="22"/>
          <w:szCs w:val="22"/>
        </w:rPr>
      </w:pPr>
      <w:r w:rsidRPr="00770C4D">
        <w:rPr>
          <w:rFonts w:ascii="Arial" w:hAnsi="Arial" w:cs="Arial"/>
          <w:sz w:val="22"/>
          <w:szCs w:val="22"/>
        </w:rPr>
        <w:t xml:space="preserve">                                                                                          Data Require</w:t>
      </w:r>
      <w:r w:rsidRPr="00770C4D" w:rsidR="001D6FAD">
        <w:rPr>
          <w:rFonts w:ascii="Arial" w:hAnsi="Arial" w:cs="Arial"/>
          <w:sz w:val="22"/>
          <w:szCs w:val="22"/>
        </w:rPr>
        <w:t>d</w:t>
      </w:r>
      <w:r w:rsidRPr="00770C4D">
        <w:rPr>
          <w:rFonts w:ascii="Arial" w:hAnsi="Arial" w:cs="Arial"/>
          <w:sz w:val="22"/>
          <w:szCs w:val="22"/>
        </w:rPr>
        <w:t xml:space="preserve"> from a Service</w:t>
      </w:r>
    </w:p>
    <w:p w:rsidRPr="00770C4D" w:rsidR="00983F2C" w:rsidP="00983F2C" w:rsidRDefault="00983F2C" w14:paraId="748DA30F" w14:textId="3FF0A78B">
      <w:pPr>
        <w:autoSpaceDE w:val="0"/>
        <w:autoSpaceDN w:val="0"/>
        <w:rPr>
          <w:rFonts w:ascii="Arial" w:hAnsi="Arial" w:cs="Arial"/>
          <w:sz w:val="22"/>
          <w:szCs w:val="22"/>
        </w:rPr>
      </w:pPr>
      <w:r w:rsidRPr="00770C4D">
        <w:rPr>
          <w:rFonts w:ascii="Arial" w:hAnsi="Arial" w:cs="Arial"/>
          <w:sz w:val="22"/>
          <w:szCs w:val="22"/>
        </w:rPr>
        <w:t xml:space="preserve">Version </w:t>
      </w:r>
      <w:r w:rsidRPr="00770C4D" w:rsidR="00770C4D">
        <w:rPr>
          <w:rFonts w:ascii="Arial" w:hAnsi="Arial" w:cs="Arial"/>
          <w:sz w:val="22"/>
          <w:szCs w:val="22"/>
        </w:rPr>
        <w:t>D</w:t>
      </w:r>
      <w:r w:rsidRPr="00770C4D">
        <w:rPr>
          <w:rFonts w:ascii="Arial" w:hAnsi="Arial" w:cs="Arial"/>
          <w:sz w:val="22"/>
          <w:szCs w:val="22"/>
        </w:rPr>
        <w:t xml:space="preserve">                                                                           Provider</w:t>
      </w:r>
    </w:p>
    <w:sectPr w:rsidRPr="00770C4D" w:rsidR="00983F2C" w:rsidSect="00766D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02DE"/>
    <w:multiLevelType w:val="multilevel"/>
    <w:tmpl w:val="4E989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057B0B"/>
    <w:multiLevelType w:val="multilevel"/>
    <w:tmpl w:val="6BDEBF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B5571AA"/>
    <w:multiLevelType w:val="hybridMultilevel"/>
    <w:tmpl w:val="C2FAA7FE"/>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458"/>
    <w:rsid w:val="00005533"/>
    <w:rsid w:val="00010851"/>
    <w:rsid w:val="00010FE4"/>
    <w:rsid w:val="000131D8"/>
    <w:rsid w:val="000163BB"/>
    <w:rsid w:val="00017FE8"/>
    <w:rsid w:val="00021736"/>
    <w:rsid w:val="00030E27"/>
    <w:rsid w:val="000348C7"/>
    <w:rsid w:val="00037C26"/>
    <w:rsid w:val="000478BF"/>
    <w:rsid w:val="00053A02"/>
    <w:rsid w:val="00056BB8"/>
    <w:rsid w:val="00066E1C"/>
    <w:rsid w:val="000825CF"/>
    <w:rsid w:val="000834F6"/>
    <w:rsid w:val="00084839"/>
    <w:rsid w:val="00086FA9"/>
    <w:rsid w:val="00087DEC"/>
    <w:rsid w:val="00091258"/>
    <w:rsid w:val="00096320"/>
    <w:rsid w:val="000C1C5A"/>
    <w:rsid w:val="000D6BE0"/>
    <w:rsid w:val="000E2478"/>
    <w:rsid w:val="000E6269"/>
    <w:rsid w:val="00131C72"/>
    <w:rsid w:val="00146CAA"/>
    <w:rsid w:val="00146F69"/>
    <w:rsid w:val="0015482E"/>
    <w:rsid w:val="00163FB5"/>
    <w:rsid w:val="00175DD7"/>
    <w:rsid w:val="001766C8"/>
    <w:rsid w:val="0018479B"/>
    <w:rsid w:val="00186458"/>
    <w:rsid w:val="00190F8E"/>
    <w:rsid w:val="0019767D"/>
    <w:rsid w:val="001B2029"/>
    <w:rsid w:val="001B6CF0"/>
    <w:rsid w:val="001C7F03"/>
    <w:rsid w:val="001D0861"/>
    <w:rsid w:val="001D4713"/>
    <w:rsid w:val="001D672F"/>
    <w:rsid w:val="001D6FAD"/>
    <w:rsid w:val="001F5E8E"/>
    <w:rsid w:val="001F6E8B"/>
    <w:rsid w:val="00202D8E"/>
    <w:rsid w:val="00214762"/>
    <w:rsid w:val="002177B9"/>
    <w:rsid w:val="002226E4"/>
    <w:rsid w:val="00225F43"/>
    <w:rsid w:val="00234BEB"/>
    <w:rsid w:val="00243FCE"/>
    <w:rsid w:val="00245587"/>
    <w:rsid w:val="00252836"/>
    <w:rsid w:val="0026340A"/>
    <w:rsid w:val="002700A8"/>
    <w:rsid w:val="00271CC7"/>
    <w:rsid w:val="00272F15"/>
    <w:rsid w:val="00274091"/>
    <w:rsid w:val="00286179"/>
    <w:rsid w:val="00293E31"/>
    <w:rsid w:val="002A363B"/>
    <w:rsid w:val="002A74BB"/>
    <w:rsid w:val="002B092F"/>
    <w:rsid w:val="002C011C"/>
    <w:rsid w:val="002D09DE"/>
    <w:rsid w:val="002D176D"/>
    <w:rsid w:val="002D260D"/>
    <w:rsid w:val="002D4721"/>
    <w:rsid w:val="002E149A"/>
    <w:rsid w:val="002F0055"/>
    <w:rsid w:val="002F0EAA"/>
    <w:rsid w:val="002F1C56"/>
    <w:rsid w:val="002F3904"/>
    <w:rsid w:val="00300E88"/>
    <w:rsid w:val="0030174D"/>
    <w:rsid w:val="00306EDB"/>
    <w:rsid w:val="00323FF2"/>
    <w:rsid w:val="003248BF"/>
    <w:rsid w:val="00334979"/>
    <w:rsid w:val="00350412"/>
    <w:rsid w:val="003534F7"/>
    <w:rsid w:val="00355A18"/>
    <w:rsid w:val="003750DE"/>
    <w:rsid w:val="00385A30"/>
    <w:rsid w:val="00393C4A"/>
    <w:rsid w:val="00393C7A"/>
    <w:rsid w:val="003A5B08"/>
    <w:rsid w:val="003C499B"/>
    <w:rsid w:val="003C7FA5"/>
    <w:rsid w:val="003D0DBC"/>
    <w:rsid w:val="003E2ADB"/>
    <w:rsid w:val="003F0175"/>
    <w:rsid w:val="003F208C"/>
    <w:rsid w:val="003F6B3F"/>
    <w:rsid w:val="0041020A"/>
    <w:rsid w:val="0042354F"/>
    <w:rsid w:val="00426D94"/>
    <w:rsid w:val="004273F3"/>
    <w:rsid w:val="004334E7"/>
    <w:rsid w:val="004358F2"/>
    <w:rsid w:val="00436599"/>
    <w:rsid w:val="004367FE"/>
    <w:rsid w:val="004376BA"/>
    <w:rsid w:val="00441E92"/>
    <w:rsid w:val="00441FB7"/>
    <w:rsid w:val="00443D58"/>
    <w:rsid w:val="004541DA"/>
    <w:rsid w:val="004831D3"/>
    <w:rsid w:val="004852F6"/>
    <w:rsid w:val="004A0030"/>
    <w:rsid w:val="004A14AA"/>
    <w:rsid w:val="004A1FF7"/>
    <w:rsid w:val="004C7634"/>
    <w:rsid w:val="004D6129"/>
    <w:rsid w:val="004E656E"/>
    <w:rsid w:val="004F71D7"/>
    <w:rsid w:val="004F71DF"/>
    <w:rsid w:val="00503F2E"/>
    <w:rsid w:val="0051183A"/>
    <w:rsid w:val="00512129"/>
    <w:rsid w:val="00512549"/>
    <w:rsid w:val="00517743"/>
    <w:rsid w:val="0052532A"/>
    <w:rsid w:val="00535B6C"/>
    <w:rsid w:val="00536132"/>
    <w:rsid w:val="00566B93"/>
    <w:rsid w:val="00566CB0"/>
    <w:rsid w:val="005769C4"/>
    <w:rsid w:val="005902F5"/>
    <w:rsid w:val="005938E9"/>
    <w:rsid w:val="00596099"/>
    <w:rsid w:val="005B615E"/>
    <w:rsid w:val="005C3606"/>
    <w:rsid w:val="005C746D"/>
    <w:rsid w:val="005D0B64"/>
    <w:rsid w:val="005D1E74"/>
    <w:rsid w:val="005D1F6E"/>
    <w:rsid w:val="005D2645"/>
    <w:rsid w:val="005E058B"/>
    <w:rsid w:val="005E20C1"/>
    <w:rsid w:val="005E7DB6"/>
    <w:rsid w:val="005F037F"/>
    <w:rsid w:val="005F33FB"/>
    <w:rsid w:val="005F3D64"/>
    <w:rsid w:val="00604044"/>
    <w:rsid w:val="0061169A"/>
    <w:rsid w:val="0061791C"/>
    <w:rsid w:val="0062476A"/>
    <w:rsid w:val="006247C9"/>
    <w:rsid w:val="00627DC5"/>
    <w:rsid w:val="00633940"/>
    <w:rsid w:val="00647FCA"/>
    <w:rsid w:val="006631A4"/>
    <w:rsid w:val="0066367F"/>
    <w:rsid w:val="00664396"/>
    <w:rsid w:val="00667BA4"/>
    <w:rsid w:val="006700E4"/>
    <w:rsid w:val="00676FC1"/>
    <w:rsid w:val="00685211"/>
    <w:rsid w:val="0069470E"/>
    <w:rsid w:val="006A5803"/>
    <w:rsid w:val="006A6B74"/>
    <w:rsid w:val="006B224B"/>
    <w:rsid w:val="006B441F"/>
    <w:rsid w:val="006B78B6"/>
    <w:rsid w:val="006C79B3"/>
    <w:rsid w:val="006D24F4"/>
    <w:rsid w:val="006D51BB"/>
    <w:rsid w:val="006E0F54"/>
    <w:rsid w:val="006E19B9"/>
    <w:rsid w:val="006E3A5B"/>
    <w:rsid w:val="006E6C8F"/>
    <w:rsid w:val="006F0E18"/>
    <w:rsid w:val="006F5A2B"/>
    <w:rsid w:val="006F6D36"/>
    <w:rsid w:val="006F743E"/>
    <w:rsid w:val="00702F28"/>
    <w:rsid w:val="0070762A"/>
    <w:rsid w:val="007102AA"/>
    <w:rsid w:val="00710AAE"/>
    <w:rsid w:val="0073256E"/>
    <w:rsid w:val="00745688"/>
    <w:rsid w:val="0075697F"/>
    <w:rsid w:val="00760C40"/>
    <w:rsid w:val="00766D5A"/>
    <w:rsid w:val="00770C4D"/>
    <w:rsid w:val="00772D93"/>
    <w:rsid w:val="00776DA4"/>
    <w:rsid w:val="00780CE8"/>
    <w:rsid w:val="00784646"/>
    <w:rsid w:val="007857DC"/>
    <w:rsid w:val="007A504B"/>
    <w:rsid w:val="007B0BAF"/>
    <w:rsid w:val="007B2F10"/>
    <w:rsid w:val="007C063A"/>
    <w:rsid w:val="007C7774"/>
    <w:rsid w:val="007D0ECC"/>
    <w:rsid w:val="007D1707"/>
    <w:rsid w:val="007D1FBC"/>
    <w:rsid w:val="007E44D8"/>
    <w:rsid w:val="007E6514"/>
    <w:rsid w:val="0080058B"/>
    <w:rsid w:val="00804A19"/>
    <w:rsid w:val="008131E1"/>
    <w:rsid w:val="008173E4"/>
    <w:rsid w:val="00834937"/>
    <w:rsid w:val="00835DD7"/>
    <w:rsid w:val="00836ADE"/>
    <w:rsid w:val="00836BE3"/>
    <w:rsid w:val="00842C16"/>
    <w:rsid w:val="00843BD7"/>
    <w:rsid w:val="008444BD"/>
    <w:rsid w:val="008709C4"/>
    <w:rsid w:val="00871203"/>
    <w:rsid w:val="00894CC5"/>
    <w:rsid w:val="008A265D"/>
    <w:rsid w:val="008C17DD"/>
    <w:rsid w:val="008C5A18"/>
    <w:rsid w:val="008D5C84"/>
    <w:rsid w:val="008D6791"/>
    <w:rsid w:val="008E319E"/>
    <w:rsid w:val="008F02E7"/>
    <w:rsid w:val="008F5149"/>
    <w:rsid w:val="008F5C74"/>
    <w:rsid w:val="009079E0"/>
    <w:rsid w:val="00910B7C"/>
    <w:rsid w:val="009124D6"/>
    <w:rsid w:val="009144F8"/>
    <w:rsid w:val="0092690B"/>
    <w:rsid w:val="00926B6A"/>
    <w:rsid w:val="00932E01"/>
    <w:rsid w:val="00941482"/>
    <w:rsid w:val="00955102"/>
    <w:rsid w:val="00956AB1"/>
    <w:rsid w:val="00960109"/>
    <w:rsid w:val="0097264A"/>
    <w:rsid w:val="0098035B"/>
    <w:rsid w:val="00981612"/>
    <w:rsid w:val="00983F2C"/>
    <w:rsid w:val="00984005"/>
    <w:rsid w:val="00984671"/>
    <w:rsid w:val="00996253"/>
    <w:rsid w:val="009A1898"/>
    <w:rsid w:val="009B57E1"/>
    <w:rsid w:val="009C19EB"/>
    <w:rsid w:val="009C248C"/>
    <w:rsid w:val="009D7295"/>
    <w:rsid w:val="009E09EC"/>
    <w:rsid w:val="009E1DD7"/>
    <w:rsid w:val="009E5971"/>
    <w:rsid w:val="009F1E85"/>
    <w:rsid w:val="00A07CF8"/>
    <w:rsid w:val="00A11D4B"/>
    <w:rsid w:val="00A15584"/>
    <w:rsid w:val="00A16D34"/>
    <w:rsid w:val="00A21570"/>
    <w:rsid w:val="00A21F3E"/>
    <w:rsid w:val="00A24728"/>
    <w:rsid w:val="00A4009C"/>
    <w:rsid w:val="00A4700F"/>
    <w:rsid w:val="00A547A4"/>
    <w:rsid w:val="00A566C3"/>
    <w:rsid w:val="00A600C5"/>
    <w:rsid w:val="00A64DC8"/>
    <w:rsid w:val="00A91F39"/>
    <w:rsid w:val="00AA28E6"/>
    <w:rsid w:val="00AB4DDD"/>
    <w:rsid w:val="00AB50BB"/>
    <w:rsid w:val="00AB5FA4"/>
    <w:rsid w:val="00AB6C78"/>
    <w:rsid w:val="00AC1D4D"/>
    <w:rsid w:val="00AC38B9"/>
    <w:rsid w:val="00AC5147"/>
    <w:rsid w:val="00AD1A2A"/>
    <w:rsid w:val="00AE0C72"/>
    <w:rsid w:val="00AE4996"/>
    <w:rsid w:val="00B0509D"/>
    <w:rsid w:val="00B17565"/>
    <w:rsid w:val="00B207E5"/>
    <w:rsid w:val="00B27367"/>
    <w:rsid w:val="00B301F0"/>
    <w:rsid w:val="00B334D8"/>
    <w:rsid w:val="00B361D3"/>
    <w:rsid w:val="00B42AF7"/>
    <w:rsid w:val="00B439CB"/>
    <w:rsid w:val="00B52D02"/>
    <w:rsid w:val="00B540DF"/>
    <w:rsid w:val="00B56434"/>
    <w:rsid w:val="00B61E2E"/>
    <w:rsid w:val="00B766D7"/>
    <w:rsid w:val="00B7710C"/>
    <w:rsid w:val="00B80810"/>
    <w:rsid w:val="00B92C50"/>
    <w:rsid w:val="00B96445"/>
    <w:rsid w:val="00B967E5"/>
    <w:rsid w:val="00BA1B8E"/>
    <w:rsid w:val="00BB40A5"/>
    <w:rsid w:val="00BC4046"/>
    <w:rsid w:val="00BD12F4"/>
    <w:rsid w:val="00BE3F09"/>
    <w:rsid w:val="00BF3B6A"/>
    <w:rsid w:val="00BF541F"/>
    <w:rsid w:val="00BF54A4"/>
    <w:rsid w:val="00BF5657"/>
    <w:rsid w:val="00C13AAC"/>
    <w:rsid w:val="00C160CA"/>
    <w:rsid w:val="00C2088D"/>
    <w:rsid w:val="00C2708D"/>
    <w:rsid w:val="00C30132"/>
    <w:rsid w:val="00C31372"/>
    <w:rsid w:val="00C36CFF"/>
    <w:rsid w:val="00C45D25"/>
    <w:rsid w:val="00C50BA6"/>
    <w:rsid w:val="00C51DCC"/>
    <w:rsid w:val="00C54030"/>
    <w:rsid w:val="00C55759"/>
    <w:rsid w:val="00C562DB"/>
    <w:rsid w:val="00C63BE9"/>
    <w:rsid w:val="00C67B06"/>
    <w:rsid w:val="00C73524"/>
    <w:rsid w:val="00C74833"/>
    <w:rsid w:val="00C84FA3"/>
    <w:rsid w:val="00C852A6"/>
    <w:rsid w:val="00CA09BE"/>
    <w:rsid w:val="00CA0BCB"/>
    <w:rsid w:val="00CA2443"/>
    <w:rsid w:val="00CA3CAA"/>
    <w:rsid w:val="00CA7DB9"/>
    <w:rsid w:val="00CB5EAB"/>
    <w:rsid w:val="00CB668D"/>
    <w:rsid w:val="00CC161F"/>
    <w:rsid w:val="00CD2C5C"/>
    <w:rsid w:val="00CE07D8"/>
    <w:rsid w:val="00CF1CA9"/>
    <w:rsid w:val="00CF32DA"/>
    <w:rsid w:val="00D01521"/>
    <w:rsid w:val="00D058C2"/>
    <w:rsid w:val="00D0737E"/>
    <w:rsid w:val="00D13297"/>
    <w:rsid w:val="00D20F32"/>
    <w:rsid w:val="00D275E9"/>
    <w:rsid w:val="00D3083D"/>
    <w:rsid w:val="00D31473"/>
    <w:rsid w:val="00D43CC5"/>
    <w:rsid w:val="00D456C9"/>
    <w:rsid w:val="00D45FEC"/>
    <w:rsid w:val="00D470CE"/>
    <w:rsid w:val="00D550DB"/>
    <w:rsid w:val="00D630FC"/>
    <w:rsid w:val="00D64A92"/>
    <w:rsid w:val="00D7731C"/>
    <w:rsid w:val="00D77AC2"/>
    <w:rsid w:val="00D94FE1"/>
    <w:rsid w:val="00DA3935"/>
    <w:rsid w:val="00DB0DA2"/>
    <w:rsid w:val="00DB6B27"/>
    <w:rsid w:val="00DD01BE"/>
    <w:rsid w:val="00DD1284"/>
    <w:rsid w:val="00DD1B4F"/>
    <w:rsid w:val="00DE20D1"/>
    <w:rsid w:val="00DF0A5C"/>
    <w:rsid w:val="00DF4D45"/>
    <w:rsid w:val="00DF7BBF"/>
    <w:rsid w:val="00E03506"/>
    <w:rsid w:val="00E11802"/>
    <w:rsid w:val="00E14B5C"/>
    <w:rsid w:val="00E15F0B"/>
    <w:rsid w:val="00E22868"/>
    <w:rsid w:val="00E2486B"/>
    <w:rsid w:val="00E25D5F"/>
    <w:rsid w:val="00E401DA"/>
    <w:rsid w:val="00E42021"/>
    <w:rsid w:val="00E463CE"/>
    <w:rsid w:val="00E52CD2"/>
    <w:rsid w:val="00E568DE"/>
    <w:rsid w:val="00E57F77"/>
    <w:rsid w:val="00E61588"/>
    <w:rsid w:val="00E732C3"/>
    <w:rsid w:val="00E74249"/>
    <w:rsid w:val="00E81FAC"/>
    <w:rsid w:val="00E85CE1"/>
    <w:rsid w:val="00E9180B"/>
    <w:rsid w:val="00E9624B"/>
    <w:rsid w:val="00EA0BFA"/>
    <w:rsid w:val="00EA45E2"/>
    <w:rsid w:val="00EA5826"/>
    <w:rsid w:val="00EA66C2"/>
    <w:rsid w:val="00EB2B7A"/>
    <w:rsid w:val="00EB63FE"/>
    <w:rsid w:val="00EC0207"/>
    <w:rsid w:val="00EC02C0"/>
    <w:rsid w:val="00EC0DFA"/>
    <w:rsid w:val="00EC0FE6"/>
    <w:rsid w:val="00EC71A9"/>
    <w:rsid w:val="00ED7577"/>
    <w:rsid w:val="00F00B48"/>
    <w:rsid w:val="00F0536E"/>
    <w:rsid w:val="00F06193"/>
    <w:rsid w:val="00F07133"/>
    <w:rsid w:val="00F177EF"/>
    <w:rsid w:val="00F27417"/>
    <w:rsid w:val="00F320DB"/>
    <w:rsid w:val="00F33525"/>
    <w:rsid w:val="00F362D8"/>
    <w:rsid w:val="00F64E10"/>
    <w:rsid w:val="00F66E4A"/>
    <w:rsid w:val="00F75025"/>
    <w:rsid w:val="00F771AD"/>
    <w:rsid w:val="00F90ED2"/>
    <w:rsid w:val="00F93B96"/>
    <w:rsid w:val="00F95F3C"/>
    <w:rsid w:val="00F97677"/>
    <w:rsid w:val="00F97DD8"/>
    <w:rsid w:val="00FA2D11"/>
    <w:rsid w:val="00FA3E7A"/>
    <w:rsid w:val="00FB6AC9"/>
    <w:rsid w:val="00FC3D19"/>
    <w:rsid w:val="00FC771A"/>
    <w:rsid w:val="00FD0955"/>
    <w:rsid w:val="00FF014F"/>
    <w:rsid w:val="00FF3E4E"/>
    <w:rsid w:val="6857B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A2CD"/>
  <w15:docId w15:val="{6BA5CB34-B3C7-4D30-A151-15CE3409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4D8"/>
    <w:rPr>
      <w:rFonts w:eastAsiaTheme="minorHAnsi"/>
      <w:sz w:val="24"/>
      <w:szCs w:val="24"/>
    </w:rPr>
  </w:style>
  <w:style w:type="paragraph" w:styleId="Heading1">
    <w:name w:val="heading 1"/>
    <w:basedOn w:val="Normal"/>
    <w:next w:val="Normal"/>
    <w:link w:val="Heading1Char"/>
    <w:qFormat/>
    <w:rsid w:val="00EB63FE"/>
    <w:pPr>
      <w:keepNext/>
      <w:jc w:val="right"/>
      <w:outlineLvl w:val="0"/>
    </w:pPr>
    <w:rPr>
      <w:rFonts w:eastAsia="Times New Roman"/>
      <w:szCs w:val="20"/>
    </w:rPr>
  </w:style>
  <w:style w:type="paragraph" w:styleId="Heading2">
    <w:name w:val="heading 2"/>
    <w:basedOn w:val="Normal"/>
    <w:next w:val="Normal"/>
    <w:link w:val="Heading2Char"/>
    <w:qFormat/>
    <w:rsid w:val="00EB63FE"/>
    <w:pPr>
      <w:keepNext/>
      <w:jc w:val="right"/>
      <w:outlineLvl w:val="1"/>
    </w:pPr>
    <w:rPr>
      <w:rFonts w:eastAsia="Times New Roman"/>
      <w:b/>
      <w:szCs w:val="20"/>
    </w:rPr>
  </w:style>
  <w:style w:type="paragraph" w:styleId="Heading3">
    <w:name w:val="heading 3"/>
    <w:basedOn w:val="Normal"/>
    <w:next w:val="Normal"/>
    <w:link w:val="Heading3Char"/>
    <w:qFormat/>
    <w:rsid w:val="00EB63FE"/>
    <w:pPr>
      <w:keepNext/>
      <w:jc w:val="center"/>
      <w:outlineLvl w:val="2"/>
    </w:pPr>
    <w:rPr>
      <w:rFonts w:eastAsia="Times New Roman"/>
      <w:szCs w:val="20"/>
    </w:rPr>
  </w:style>
  <w:style w:type="paragraph" w:styleId="Heading4">
    <w:name w:val="heading 4"/>
    <w:basedOn w:val="Normal"/>
    <w:next w:val="Normal"/>
    <w:link w:val="Heading4Char"/>
    <w:qFormat/>
    <w:rsid w:val="00EB63FE"/>
    <w:pPr>
      <w:keepNext/>
      <w:jc w:val="center"/>
      <w:outlineLvl w:val="3"/>
    </w:pPr>
    <w:rPr>
      <w:rFonts w:eastAsia="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B63FE"/>
    <w:rPr>
      <w:sz w:val="24"/>
    </w:rPr>
  </w:style>
  <w:style w:type="character" w:styleId="Heading2Char" w:customStyle="1">
    <w:name w:val="Heading 2 Char"/>
    <w:basedOn w:val="DefaultParagraphFont"/>
    <w:link w:val="Heading2"/>
    <w:rsid w:val="00EB63FE"/>
    <w:rPr>
      <w:b/>
      <w:sz w:val="24"/>
    </w:rPr>
  </w:style>
  <w:style w:type="character" w:styleId="Heading3Char" w:customStyle="1">
    <w:name w:val="Heading 3 Char"/>
    <w:basedOn w:val="DefaultParagraphFont"/>
    <w:link w:val="Heading3"/>
    <w:rsid w:val="00EB63FE"/>
    <w:rPr>
      <w:sz w:val="24"/>
    </w:rPr>
  </w:style>
  <w:style w:type="character" w:styleId="Heading4Char" w:customStyle="1">
    <w:name w:val="Heading 4 Char"/>
    <w:basedOn w:val="DefaultParagraphFont"/>
    <w:link w:val="Heading4"/>
    <w:rsid w:val="00EB63FE"/>
    <w:rPr>
      <w:b/>
      <w:sz w:val="24"/>
    </w:rPr>
  </w:style>
  <w:style w:type="paragraph" w:styleId="Title">
    <w:name w:val="Title"/>
    <w:basedOn w:val="Normal"/>
    <w:link w:val="TitleChar"/>
    <w:qFormat/>
    <w:rsid w:val="00EB63FE"/>
    <w:pPr>
      <w:jc w:val="center"/>
    </w:pPr>
    <w:rPr>
      <w:rFonts w:eastAsia="Times New Roman"/>
      <w:szCs w:val="20"/>
    </w:rPr>
  </w:style>
  <w:style w:type="character" w:styleId="TitleChar" w:customStyle="1">
    <w:name w:val="Title Char"/>
    <w:basedOn w:val="DefaultParagraphFont"/>
    <w:link w:val="Title"/>
    <w:rsid w:val="00EB63FE"/>
    <w:rPr>
      <w:sz w:val="24"/>
    </w:rPr>
  </w:style>
  <w:style w:type="character" w:styleId="Emphasis">
    <w:name w:val="Emphasis"/>
    <w:basedOn w:val="DefaultParagraphFont"/>
    <w:qFormat/>
    <w:rsid w:val="00EB63FE"/>
    <w:rPr>
      <w:i/>
      <w:iCs/>
    </w:rPr>
  </w:style>
  <w:style w:type="character" w:styleId="Hyperlink">
    <w:name w:val="Hyperlink"/>
    <w:basedOn w:val="DefaultParagraphFont"/>
    <w:uiPriority w:val="99"/>
    <w:semiHidden/>
    <w:unhideWhenUsed/>
    <w:rsid w:val="00B96445"/>
    <w:rPr>
      <w:color w:val="0000FF"/>
      <w:u w:val="single"/>
    </w:rPr>
  </w:style>
  <w:style w:type="paragraph" w:styleId="ListParagraph">
    <w:name w:val="List Paragraph"/>
    <w:basedOn w:val="Normal"/>
    <w:uiPriority w:val="34"/>
    <w:qFormat/>
    <w:rsid w:val="0002173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247">
      <w:bodyDiv w:val="1"/>
      <w:marLeft w:val="0"/>
      <w:marRight w:val="0"/>
      <w:marTop w:val="0"/>
      <w:marBottom w:val="0"/>
      <w:divBdr>
        <w:top w:val="none" w:sz="0" w:space="0" w:color="auto"/>
        <w:left w:val="none" w:sz="0" w:space="0" w:color="auto"/>
        <w:bottom w:val="none" w:sz="0" w:space="0" w:color="auto"/>
        <w:right w:val="none" w:sz="0" w:space="0" w:color="auto"/>
      </w:divBdr>
    </w:div>
    <w:div w:id="305821204">
      <w:bodyDiv w:val="1"/>
      <w:marLeft w:val="0"/>
      <w:marRight w:val="0"/>
      <w:marTop w:val="0"/>
      <w:marBottom w:val="0"/>
      <w:divBdr>
        <w:top w:val="none" w:sz="0" w:space="0" w:color="auto"/>
        <w:left w:val="none" w:sz="0" w:space="0" w:color="auto"/>
        <w:bottom w:val="none" w:sz="0" w:space="0" w:color="auto"/>
        <w:right w:val="none" w:sz="0" w:space="0" w:color="auto"/>
      </w:divBdr>
    </w:div>
    <w:div w:id="971403590">
      <w:bodyDiv w:val="1"/>
      <w:marLeft w:val="0"/>
      <w:marRight w:val="0"/>
      <w:marTop w:val="0"/>
      <w:marBottom w:val="0"/>
      <w:divBdr>
        <w:top w:val="none" w:sz="0" w:space="0" w:color="auto"/>
        <w:left w:val="none" w:sz="0" w:space="0" w:color="auto"/>
        <w:bottom w:val="none" w:sz="0" w:space="0" w:color="auto"/>
        <w:right w:val="none" w:sz="0" w:space="0" w:color="auto"/>
      </w:divBdr>
    </w:div>
    <w:div w:id="1259875616">
      <w:bodyDiv w:val="1"/>
      <w:marLeft w:val="0"/>
      <w:marRight w:val="0"/>
      <w:marTop w:val="0"/>
      <w:marBottom w:val="0"/>
      <w:divBdr>
        <w:top w:val="none" w:sz="0" w:space="0" w:color="auto"/>
        <w:left w:val="none" w:sz="0" w:space="0" w:color="auto"/>
        <w:bottom w:val="none" w:sz="0" w:space="0" w:color="auto"/>
        <w:right w:val="none" w:sz="0" w:space="0" w:color="auto"/>
      </w:divBdr>
    </w:div>
    <w:div w:id="193188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K&amp;C TMO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tmo-staff</dc:creator>
  <lastModifiedBy>Raw, Ernest: RBKC</lastModifiedBy>
  <revision>15</revision>
  <lastPrinted>2013-08-06T10:11:00.0000000Z</lastPrinted>
  <dcterms:created xsi:type="dcterms:W3CDTF">2014-06-04T11:10:00.0000000Z</dcterms:created>
  <dcterms:modified xsi:type="dcterms:W3CDTF">2022-05-19T14:08:27.5208472Z</dcterms:modified>
</coreProperties>
</file>