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93"/>
      </w:tblGrid>
      <w:tr w:rsidR="007E3036" w:rsidRPr="007E3036" w14:paraId="4E6924DC" w14:textId="756CF71C" w:rsidTr="00AC6A05">
        <w:tc>
          <w:tcPr>
            <w:tcW w:w="5098" w:type="dxa"/>
          </w:tcPr>
          <w:p w14:paraId="1D25CE54" w14:textId="77777777" w:rsidR="00AC6A05" w:rsidRPr="00B81888" w:rsidRDefault="00AC6A05" w:rsidP="00966022">
            <w:pPr>
              <w:rPr>
                <w:rFonts w:ascii="Arial" w:hAnsi="Arial" w:cs="Arial"/>
                <w:color w:val="000000" w:themeColor="text1"/>
              </w:rPr>
            </w:pPr>
            <w:r w:rsidRPr="00B81888">
              <w:rPr>
                <w:rFonts w:ascii="Arial" w:hAnsi="Arial" w:cs="Arial"/>
                <w:i/>
                <w:noProof/>
                <w:color w:val="000000" w:themeColor="text1"/>
              </w:rPr>
              <w:drawing>
                <wp:inline distT="0" distB="0" distL="0" distR="0" wp14:anchorId="32B7FC8A" wp14:editId="57601432">
                  <wp:extent cx="1362075" cy="85274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FM stacke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7594" cy="856199"/>
                          </a:xfrm>
                          <a:prstGeom prst="rect">
                            <a:avLst/>
                          </a:prstGeom>
                        </pic:spPr>
                      </pic:pic>
                    </a:graphicData>
                  </a:graphic>
                </wp:inline>
              </w:drawing>
            </w:r>
          </w:p>
        </w:tc>
        <w:tc>
          <w:tcPr>
            <w:tcW w:w="4293" w:type="dxa"/>
          </w:tcPr>
          <w:p w14:paraId="7050F5EA" w14:textId="77777777" w:rsidR="00AC6A05" w:rsidRPr="00B81888" w:rsidRDefault="00AC6A05" w:rsidP="00966022">
            <w:pPr>
              <w:rPr>
                <w:rFonts w:ascii="Arial" w:hAnsi="Arial" w:cs="Arial"/>
                <w:i/>
                <w:noProof/>
                <w:color w:val="000000" w:themeColor="text1"/>
              </w:rPr>
            </w:pPr>
          </w:p>
        </w:tc>
      </w:tr>
    </w:tbl>
    <w:p w14:paraId="42989CBC" w14:textId="541F11AC" w:rsidR="00552579" w:rsidRPr="00B81888" w:rsidRDefault="00552579" w:rsidP="00A5468D">
      <w:pPr>
        <w:jc w:val="right"/>
        <w:rPr>
          <w:rFonts w:ascii="Arial" w:hAnsi="Arial" w:cs="Arial"/>
          <w:bCs/>
          <w:color w:val="000000" w:themeColor="text1"/>
          <w:sz w:val="36"/>
        </w:rPr>
      </w:pPr>
      <w:r w:rsidRPr="00B81888">
        <w:rPr>
          <w:rFonts w:ascii="Arial" w:hAnsi="Arial" w:cs="Arial"/>
          <w:bCs/>
          <w:color w:val="000000" w:themeColor="text1"/>
          <w:sz w:val="36"/>
        </w:rPr>
        <w:t xml:space="preserve">                             </w:t>
      </w:r>
    </w:p>
    <w:p w14:paraId="0C1020E2" w14:textId="77777777" w:rsidR="00A5468D" w:rsidRPr="00B81888" w:rsidRDefault="00A5468D" w:rsidP="00552579">
      <w:pPr>
        <w:rPr>
          <w:rFonts w:ascii="Arial" w:hAnsi="Arial" w:cs="Arial"/>
          <w:b/>
          <w:bCs/>
          <w:color w:val="000000" w:themeColor="text1"/>
          <w:sz w:val="36"/>
        </w:rPr>
        <w:sectPr w:rsidR="00A5468D" w:rsidRPr="00B81888" w:rsidSect="00053C17">
          <w:footerReference w:type="default" r:id="rId10"/>
          <w:pgSz w:w="11906" w:h="16838" w:code="9"/>
          <w:pgMar w:top="720" w:right="1247" w:bottom="1134" w:left="1247" w:header="709" w:footer="567" w:gutter="0"/>
          <w:cols w:num="2" w:space="708"/>
          <w:docGrid w:linePitch="360"/>
        </w:sectPr>
      </w:pPr>
    </w:p>
    <w:p w14:paraId="73C19F67" w14:textId="4FF1D89F" w:rsidR="00552579" w:rsidRPr="00B81888" w:rsidRDefault="00552579" w:rsidP="00552579">
      <w:pPr>
        <w:rPr>
          <w:rFonts w:ascii="Arial" w:hAnsi="Arial" w:cs="Arial"/>
          <w:b/>
          <w:bCs/>
          <w:color w:val="000000" w:themeColor="text1"/>
          <w:sz w:val="36"/>
        </w:rPr>
      </w:pPr>
      <w:r w:rsidRPr="00B81888">
        <w:rPr>
          <w:rFonts w:ascii="Arial" w:hAnsi="Arial" w:cs="Arial"/>
          <w:bCs/>
          <w:noProof/>
          <w:color w:val="000000" w:themeColor="text1"/>
          <w:sz w:val="36"/>
        </w:rPr>
        <mc:AlternateContent>
          <mc:Choice Requires="wps">
            <w:drawing>
              <wp:anchor distT="0" distB="0" distL="114935" distR="114935" simplePos="0" relativeHeight="251665408" behindDoc="0" locked="0" layoutInCell="1" allowOverlap="1" wp14:anchorId="0C137D05" wp14:editId="4234CA04">
                <wp:simplePos x="0" y="0"/>
                <wp:positionH relativeFrom="column">
                  <wp:posOffset>-125095</wp:posOffset>
                </wp:positionH>
                <wp:positionV relativeFrom="paragraph">
                  <wp:posOffset>133350</wp:posOffset>
                </wp:positionV>
                <wp:extent cx="6200775" cy="331470"/>
                <wp:effectExtent l="0" t="0" r="47625" b="304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31470"/>
                        </a:xfrm>
                        <a:prstGeom prst="rect">
                          <a:avLst/>
                        </a:prstGeom>
                        <a:solidFill>
                          <a:srgbClr val="95B3D7"/>
                        </a:solidFill>
                        <a:ln w="12700">
                          <a:solidFill>
                            <a:srgbClr val="4F81BD"/>
                          </a:solidFill>
                          <a:miter lim="800000"/>
                          <a:headEnd/>
                          <a:tailEnd/>
                        </a:ln>
                        <a:effectLst>
                          <a:outerShdw dist="24247" dir="2700000" algn="ctr" rotWithShape="0">
                            <a:srgbClr val="243F60"/>
                          </a:outerShdw>
                        </a:effectLst>
                      </wps:spPr>
                      <wps:txbx>
                        <w:txbxContent>
                          <w:p w14:paraId="6A50D964" w14:textId="4B72AFFF" w:rsidR="00966022" w:rsidRDefault="006C0466" w:rsidP="00552579">
                            <w:pPr>
                              <w:jc w:val="center"/>
                            </w:pPr>
                            <w:r>
                              <w:rPr>
                                <w:rFonts w:ascii="Arial" w:hAnsi="Arial" w:cs="Arial"/>
                                <w:b/>
                                <w:color w:val="FFFFFF"/>
                                <w:sz w:val="32"/>
                                <w:szCs w:val="32"/>
                              </w:rPr>
                              <w:t xml:space="preserve">1 - </w:t>
                            </w:r>
                            <w:r w:rsidR="00464281">
                              <w:rPr>
                                <w:rFonts w:ascii="Arial" w:hAnsi="Arial" w:cs="Arial"/>
                                <w:b/>
                                <w:color w:val="FFFFFF"/>
                                <w:sz w:val="32"/>
                                <w:szCs w:val="32"/>
                              </w:rPr>
                              <w:t>Instructions for Tenderers</w:t>
                            </w:r>
                          </w:p>
                          <w:p w14:paraId="3AB0D01C" w14:textId="77777777" w:rsidR="00966022" w:rsidRDefault="00966022" w:rsidP="005525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37D05" id="_x0000_t202" coordsize="21600,21600" o:spt="202" path="m,l,21600r21600,l21600,xe">
                <v:stroke joinstyle="miter"/>
                <v:path gradientshapeok="t" o:connecttype="rect"/>
              </v:shapetype>
              <v:shape id="Text Box 6" o:spid="_x0000_s1026" type="#_x0000_t202" style="position:absolute;margin-left:-9.85pt;margin-top:10.5pt;width:488.25pt;height:26.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" fillcolor="#95b3d7" strokecolor="#4f81bd" strokeweight="1pt">
                <v:shadow on="t" color="#243f60" offset="1.35pt,1.35pt"/>
                <v:textbox>
                  <w:txbxContent>
                    <w:p w14:paraId="6A50D964" w14:textId="4B72AFFF" w:rsidR="00966022" w:rsidRDefault="006C0466" w:rsidP="00552579">
                      <w:pPr>
                        <w:jc w:val="center"/>
                      </w:pPr>
                      <w:r>
                        <w:rPr>
                          <w:rFonts w:ascii="Arial" w:hAnsi="Arial" w:cs="Arial"/>
                          <w:b/>
                          <w:color w:val="FFFFFF"/>
                          <w:sz w:val="32"/>
                          <w:szCs w:val="32"/>
                        </w:rPr>
                        <w:t xml:space="preserve">1 - </w:t>
                      </w:r>
                      <w:r w:rsidR="00464281">
                        <w:rPr>
                          <w:rFonts w:ascii="Arial" w:hAnsi="Arial" w:cs="Arial"/>
                          <w:b/>
                          <w:color w:val="FFFFFF"/>
                          <w:sz w:val="32"/>
                          <w:szCs w:val="32"/>
                        </w:rPr>
                        <w:t>Instructions for Tenderers</w:t>
                      </w:r>
                    </w:p>
                    <w:p w14:paraId="3AB0D01C" w14:textId="77777777" w:rsidR="00966022" w:rsidRDefault="00966022" w:rsidP="00552579"/>
                  </w:txbxContent>
                </v:textbox>
              </v:shape>
            </w:pict>
          </mc:Fallback>
        </mc:AlternateContent>
      </w:r>
    </w:p>
    <w:p w14:paraId="1B804C5F" w14:textId="3A6736DE" w:rsidR="00285493" w:rsidRPr="00B81888" w:rsidRDefault="00285493" w:rsidP="007302A5">
      <w:pPr>
        <w:spacing w:line="276" w:lineRule="auto"/>
        <w:rPr>
          <w:rFonts w:ascii="Arial" w:hAnsi="Arial" w:cs="Arial"/>
          <w:color w:val="000000" w:themeColor="text1"/>
        </w:rPr>
      </w:pPr>
    </w:p>
    <w:p w14:paraId="4BE200DE" w14:textId="77777777" w:rsidR="00464281" w:rsidRPr="00B81888" w:rsidRDefault="00464281" w:rsidP="00464281">
      <w:pPr>
        <w:pStyle w:val="Title"/>
        <w:jc w:val="center"/>
        <w:rPr>
          <w:color w:val="000000" w:themeColor="text1"/>
          <w:sz w:val="22"/>
          <w:szCs w:val="22"/>
        </w:rPr>
      </w:pPr>
    </w:p>
    <w:p w14:paraId="384810C7" w14:textId="77777777" w:rsidR="00464281" w:rsidRPr="00B81888" w:rsidRDefault="00464281" w:rsidP="00464281">
      <w:pPr>
        <w:pStyle w:val="Title"/>
        <w:jc w:val="center"/>
        <w:rPr>
          <w:color w:val="000000" w:themeColor="text1"/>
          <w:sz w:val="22"/>
          <w:szCs w:val="22"/>
        </w:rPr>
      </w:pPr>
    </w:p>
    <w:p w14:paraId="3FB86AC0" w14:textId="77777777" w:rsidR="00464281" w:rsidRPr="00B81888" w:rsidRDefault="00464281" w:rsidP="00464281">
      <w:pPr>
        <w:pStyle w:val="Title"/>
        <w:jc w:val="center"/>
        <w:rPr>
          <w:color w:val="000000" w:themeColor="text1"/>
          <w:sz w:val="22"/>
          <w:szCs w:val="22"/>
        </w:rPr>
      </w:pPr>
    </w:p>
    <w:p w14:paraId="20E41407" w14:textId="77777777" w:rsidR="00464281" w:rsidRPr="00B81888" w:rsidRDefault="00464281" w:rsidP="00464281">
      <w:pPr>
        <w:pStyle w:val="Title"/>
        <w:jc w:val="center"/>
        <w:rPr>
          <w:color w:val="000000" w:themeColor="text1"/>
          <w:sz w:val="22"/>
          <w:szCs w:val="22"/>
        </w:rPr>
      </w:pPr>
    </w:p>
    <w:p w14:paraId="68E126EF" w14:textId="77777777" w:rsidR="00464281" w:rsidRPr="00B81888" w:rsidRDefault="00464281" w:rsidP="00464281">
      <w:pPr>
        <w:rPr>
          <w:rFonts w:ascii="Arial" w:hAnsi="Arial" w:cs="Arial"/>
          <w:b/>
          <w:bCs/>
          <w:color w:val="000000" w:themeColor="text1"/>
        </w:rPr>
      </w:pPr>
    </w:p>
    <w:p w14:paraId="209F893A" w14:textId="77777777" w:rsidR="00464281" w:rsidRPr="00B81888" w:rsidRDefault="00464281" w:rsidP="00464281">
      <w:pPr>
        <w:rPr>
          <w:rFonts w:ascii="Arial" w:hAnsi="Arial" w:cs="Arial"/>
          <w:color w:val="000000" w:themeColor="text1"/>
        </w:rPr>
      </w:pPr>
    </w:p>
    <w:p w14:paraId="236026DA" w14:textId="77777777" w:rsidR="00464281" w:rsidRPr="00B81888" w:rsidRDefault="00464281" w:rsidP="00464281">
      <w:pPr>
        <w:rPr>
          <w:rFonts w:ascii="Arial" w:hAnsi="Arial" w:cs="Arial"/>
          <w:color w:val="000000" w:themeColor="text1"/>
        </w:rPr>
      </w:pPr>
    </w:p>
    <w:p w14:paraId="548EA3BB" w14:textId="77777777" w:rsidR="00464281" w:rsidRPr="00B81888" w:rsidRDefault="00464281" w:rsidP="00464281">
      <w:pPr>
        <w:jc w:val="center"/>
        <w:rPr>
          <w:rFonts w:ascii="Arial" w:hAnsi="Arial" w:cs="Arial"/>
          <w:b/>
          <w:i/>
          <w:color w:val="000000" w:themeColor="text1"/>
          <w:sz w:val="28"/>
          <w:szCs w:val="28"/>
        </w:rPr>
      </w:pPr>
    </w:p>
    <w:p w14:paraId="6B48BA3B" w14:textId="77777777" w:rsidR="00464281" w:rsidRPr="00B81888" w:rsidRDefault="00464281" w:rsidP="00464281">
      <w:pPr>
        <w:jc w:val="center"/>
        <w:rPr>
          <w:rFonts w:ascii="Arial" w:hAnsi="Arial" w:cs="Arial"/>
          <w:b/>
          <w:color w:val="000000" w:themeColor="text1"/>
          <w:sz w:val="28"/>
          <w:szCs w:val="28"/>
        </w:rPr>
      </w:pPr>
      <w:r w:rsidRPr="00B81888">
        <w:rPr>
          <w:rFonts w:ascii="Arial" w:hAnsi="Arial" w:cs="Arial"/>
          <w:b/>
          <w:color w:val="000000" w:themeColor="text1"/>
          <w:sz w:val="28"/>
          <w:szCs w:val="28"/>
        </w:rPr>
        <w:t xml:space="preserve">TENDER REFERENCE </w:t>
      </w:r>
    </w:p>
    <w:p w14:paraId="7F2C2408" w14:textId="4498F264" w:rsidR="00464281" w:rsidRPr="00B81888" w:rsidRDefault="00D60BC5" w:rsidP="00464281">
      <w:pPr>
        <w:jc w:val="center"/>
        <w:rPr>
          <w:rFonts w:ascii="Arial" w:hAnsi="Arial" w:cs="Arial"/>
          <w:b/>
          <w:i/>
          <w:color w:val="000000" w:themeColor="text1"/>
          <w:sz w:val="28"/>
          <w:szCs w:val="28"/>
        </w:rPr>
      </w:pPr>
      <w:r w:rsidRPr="00B81888">
        <w:rPr>
          <w:rFonts w:ascii="Arial" w:hAnsi="Arial" w:cs="Arial"/>
          <w:b/>
          <w:color w:val="000000" w:themeColor="text1"/>
          <w:sz w:val="28"/>
          <w:szCs w:val="28"/>
        </w:rPr>
        <w:t>BoB</w:t>
      </w:r>
      <w:r w:rsidR="00521932" w:rsidRPr="00B81888">
        <w:rPr>
          <w:rFonts w:ascii="Arial" w:hAnsi="Arial" w:cs="Arial"/>
          <w:b/>
          <w:color w:val="000000" w:themeColor="text1"/>
          <w:sz w:val="28"/>
          <w:szCs w:val="28"/>
        </w:rPr>
        <w:t>_</w:t>
      </w:r>
      <w:r w:rsidR="00521932" w:rsidRPr="001A49ED">
        <w:rPr>
          <w:rFonts w:ascii="Arial" w:hAnsi="Arial" w:cs="Arial"/>
          <w:b/>
          <w:color w:val="000000" w:themeColor="text1"/>
          <w:sz w:val="28"/>
          <w:szCs w:val="28"/>
        </w:rPr>
        <w:t>00</w:t>
      </w:r>
      <w:r w:rsidR="00FE03CE" w:rsidRPr="001A49ED">
        <w:rPr>
          <w:rFonts w:ascii="Arial" w:hAnsi="Arial" w:cs="Arial"/>
          <w:b/>
          <w:color w:val="000000" w:themeColor="text1"/>
          <w:sz w:val="28"/>
          <w:szCs w:val="28"/>
        </w:rPr>
        <w:t>2</w:t>
      </w:r>
    </w:p>
    <w:p w14:paraId="5B6F44B6" w14:textId="45F6C729" w:rsidR="00464281" w:rsidRPr="00B81888" w:rsidRDefault="00464281" w:rsidP="00464281">
      <w:pPr>
        <w:jc w:val="center"/>
        <w:rPr>
          <w:rFonts w:ascii="Arial" w:hAnsi="Arial" w:cs="Arial"/>
          <w:b/>
          <w:i/>
          <w:color w:val="000000" w:themeColor="text1"/>
          <w:sz w:val="28"/>
          <w:szCs w:val="28"/>
        </w:rPr>
      </w:pPr>
    </w:p>
    <w:p w14:paraId="27434EAE" w14:textId="77777777" w:rsidR="00464281" w:rsidRPr="00B81888" w:rsidRDefault="00464281" w:rsidP="00464281">
      <w:pPr>
        <w:jc w:val="center"/>
        <w:rPr>
          <w:rFonts w:ascii="Arial" w:hAnsi="Arial" w:cs="Arial"/>
          <w:b/>
          <w:i/>
          <w:color w:val="000000" w:themeColor="text1"/>
          <w:sz w:val="28"/>
          <w:szCs w:val="28"/>
        </w:rPr>
      </w:pPr>
    </w:p>
    <w:p w14:paraId="56ABD30E" w14:textId="77777777" w:rsidR="00464281" w:rsidRPr="00B81888" w:rsidRDefault="00464281" w:rsidP="00464281">
      <w:pPr>
        <w:jc w:val="center"/>
        <w:rPr>
          <w:rFonts w:ascii="Arial" w:hAnsi="Arial" w:cs="Arial"/>
          <w:b/>
          <w:color w:val="000000" w:themeColor="text1"/>
          <w:sz w:val="28"/>
          <w:szCs w:val="28"/>
        </w:rPr>
      </w:pPr>
      <w:r w:rsidRPr="00B81888">
        <w:rPr>
          <w:rFonts w:ascii="Arial" w:hAnsi="Arial" w:cs="Arial"/>
          <w:b/>
          <w:color w:val="000000" w:themeColor="text1"/>
          <w:sz w:val="28"/>
          <w:szCs w:val="28"/>
        </w:rPr>
        <w:t xml:space="preserve">TENDER FOR </w:t>
      </w:r>
    </w:p>
    <w:p w14:paraId="18CCB13B" w14:textId="5EB25CDC" w:rsidR="00464281" w:rsidRPr="00B81888" w:rsidRDefault="00D60BC5" w:rsidP="00464281">
      <w:pPr>
        <w:jc w:val="center"/>
        <w:rPr>
          <w:rFonts w:ascii="Arial" w:hAnsi="Arial" w:cs="Arial"/>
          <w:b/>
          <w:color w:val="000000" w:themeColor="text1"/>
          <w:lang w:val="en-US"/>
        </w:rPr>
      </w:pPr>
      <w:r w:rsidRPr="00B81888">
        <w:rPr>
          <w:rFonts w:ascii="Arial" w:hAnsi="Arial" w:cs="Arial"/>
          <w:b/>
          <w:color w:val="000000" w:themeColor="text1"/>
          <w:sz w:val="28"/>
          <w:szCs w:val="28"/>
          <w:lang w:val="en-US"/>
        </w:rPr>
        <w:t xml:space="preserve">Battle of Britain 80th Anniversary </w:t>
      </w:r>
      <w:r w:rsidR="008F084D">
        <w:rPr>
          <w:rFonts w:ascii="Arial" w:hAnsi="Arial" w:cs="Arial"/>
          <w:b/>
          <w:color w:val="000000" w:themeColor="text1"/>
          <w:sz w:val="28"/>
          <w:szCs w:val="28"/>
          <w:lang w:val="en-US"/>
        </w:rPr>
        <w:t>Exhibitions</w:t>
      </w:r>
    </w:p>
    <w:p w14:paraId="7FB7E28C" w14:textId="77777777" w:rsidR="00464281" w:rsidRPr="00B81888" w:rsidRDefault="00464281" w:rsidP="00464281">
      <w:pPr>
        <w:jc w:val="center"/>
        <w:rPr>
          <w:rFonts w:ascii="Arial" w:hAnsi="Arial" w:cs="Arial"/>
          <w:b/>
          <w:color w:val="000000" w:themeColor="text1"/>
          <w:lang w:val="en-US"/>
        </w:rPr>
      </w:pPr>
    </w:p>
    <w:p w14:paraId="4C7B04F4" w14:textId="77777777" w:rsidR="00464281" w:rsidRPr="00B81888" w:rsidRDefault="00464281" w:rsidP="00464281">
      <w:pPr>
        <w:rPr>
          <w:rFonts w:ascii="Arial" w:hAnsi="Arial" w:cs="Arial"/>
          <w:color w:val="000000" w:themeColor="text1"/>
        </w:rPr>
      </w:pPr>
    </w:p>
    <w:p w14:paraId="2679D44B" w14:textId="77777777" w:rsidR="00464281" w:rsidRPr="00B81888" w:rsidRDefault="00464281" w:rsidP="00464281">
      <w:pPr>
        <w:rPr>
          <w:rFonts w:ascii="Arial" w:hAnsi="Arial" w:cs="Arial"/>
          <w:color w:val="000000" w:themeColor="text1"/>
        </w:rPr>
      </w:pPr>
    </w:p>
    <w:p w14:paraId="2AD1F7F2" w14:textId="77777777" w:rsidR="00464281" w:rsidRPr="00B81888" w:rsidRDefault="00464281" w:rsidP="00464281">
      <w:pPr>
        <w:pStyle w:val="Header"/>
        <w:rPr>
          <w:rFonts w:ascii="Arial" w:hAnsi="Arial" w:cs="Arial"/>
          <w:color w:val="000000" w:themeColor="text1"/>
        </w:rPr>
      </w:pPr>
    </w:p>
    <w:p w14:paraId="5421C951" w14:textId="3740BCCA" w:rsidR="00464281" w:rsidRPr="00B81888" w:rsidRDefault="00464281" w:rsidP="00464281">
      <w:pPr>
        <w:rPr>
          <w:rFonts w:ascii="Arial" w:hAnsi="Arial" w:cs="Arial"/>
          <w:color w:val="000000" w:themeColor="text1"/>
        </w:rPr>
      </w:pPr>
    </w:p>
    <w:p w14:paraId="499759D7" w14:textId="478213B7" w:rsidR="00464281" w:rsidRPr="00B81888" w:rsidRDefault="00464281" w:rsidP="00464281">
      <w:pPr>
        <w:rPr>
          <w:rFonts w:ascii="Arial" w:hAnsi="Arial" w:cs="Arial"/>
          <w:color w:val="000000" w:themeColor="text1"/>
        </w:rPr>
      </w:pPr>
    </w:p>
    <w:p w14:paraId="643B2EBE" w14:textId="77777777" w:rsidR="00464281" w:rsidRPr="00B81888" w:rsidRDefault="00464281" w:rsidP="00464281">
      <w:pPr>
        <w:rPr>
          <w:rFonts w:ascii="Arial" w:hAnsi="Arial" w:cs="Arial"/>
          <w:color w:val="000000" w:themeColor="text1"/>
        </w:rPr>
      </w:pPr>
    </w:p>
    <w:p w14:paraId="2F35106D" w14:textId="77777777" w:rsidR="00464281" w:rsidRPr="00B81888" w:rsidRDefault="00464281" w:rsidP="00464281">
      <w:pPr>
        <w:rPr>
          <w:rFonts w:ascii="Arial" w:hAnsi="Arial" w:cs="Arial"/>
          <w:color w:val="000000" w:themeColor="text1"/>
        </w:rPr>
      </w:pPr>
    </w:p>
    <w:p w14:paraId="21C403EF" w14:textId="77777777" w:rsidR="00464281" w:rsidRPr="00B81888" w:rsidRDefault="00464281" w:rsidP="00464281">
      <w:pPr>
        <w:rPr>
          <w:rFonts w:ascii="Arial" w:hAnsi="Arial" w:cs="Arial"/>
          <w:color w:val="000000" w:themeColor="text1"/>
        </w:rPr>
      </w:pPr>
    </w:p>
    <w:p w14:paraId="77D7B599" w14:textId="77777777" w:rsidR="00464281" w:rsidRPr="00B81888" w:rsidRDefault="00464281" w:rsidP="00464281">
      <w:pPr>
        <w:rPr>
          <w:rFonts w:ascii="Arial" w:hAnsi="Arial" w:cs="Arial"/>
          <w:color w:val="000000" w:themeColor="text1"/>
        </w:rPr>
      </w:pPr>
    </w:p>
    <w:p w14:paraId="295E9D41" w14:textId="79FAE30F" w:rsidR="00464281" w:rsidRPr="00B81888" w:rsidRDefault="00464281" w:rsidP="00464281">
      <w:pPr>
        <w:rPr>
          <w:rFonts w:ascii="Arial" w:hAnsi="Arial" w:cs="Arial"/>
          <w:color w:val="000000" w:themeColor="text1"/>
        </w:rPr>
      </w:pPr>
    </w:p>
    <w:p w14:paraId="28E5B5E7" w14:textId="0F8037B6" w:rsidR="00521932" w:rsidRPr="00B81888" w:rsidRDefault="00521932" w:rsidP="00464281">
      <w:pPr>
        <w:rPr>
          <w:rFonts w:ascii="Arial" w:hAnsi="Arial" w:cs="Arial"/>
          <w:color w:val="000000" w:themeColor="text1"/>
        </w:rPr>
      </w:pPr>
    </w:p>
    <w:p w14:paraId="44E5FDF6" w14:textId="464C8CBA" w:rsidR="00521932" w:rsidRPr="00B81888" w:rsidRDefault="00521932" w:rsidP="00464281">
      <w:pPr>
        <w:rPr>
          <w:rFonts w:ascii="Arial" w:hAnsi="Arial" w:cs="Arial"/>
          <w:color w:val="000000" w:themeColor="text1"/>
        </w:rPr>
      </w:pPr>
    </w:p>
    <w:p w14:paraId="01BF848E" w14:textId="2B4CEBEB" w:rsidR="00521932" w:rsidRPr="00B81888" w:rsidRDefault="00521932" w:rsidP="00464281">
      <w:pPr>
        <w:rPr>
          <w:rFonts w:ascii="Arial" w:hAnsi="Arial" w:cs="Arial"/>
          <w:color w:val="000000" w:themeColor="text1"/>
        </w:rPr>
      </w:pPr>
    </w:p>
    <w:p w14:paraId="41034FEB" w14:textId="371DC808" w:rsidR="00521932" w:rsidRPr="00B81888" w:rsidRDefault="00521932" w:rsidP="00464281">
      <w:pPr>
        <w:rPr>
          <w:rFonts w:ascii="Arial" w:hAnsi="Arial" w:cs="Arial"/>
          <w:color w:val="000000" w:themeColor="text1"/>
        </w:rPr>
      </w:pPr>
    </w:p>
    <w:p w14:paraId="0C8FB6B2" w14:textId="006091B3" w:rsidR="00521932" w:rsidRPr="00B81888" w:rsidRDefault="00521932" w:rsidP="00464281">
      <w:pPr>
        <w:rPr>
          <w:rFonts w:ascii="Arial" w:hAnsi="Arial" w:cs="Arial"/>
          <w:color w:val="000000" w:themeColor="text1"/>
        </w:rPr>
      </w:pPr>
    </w:p>
    <w:p w14:paraId="13C23B00" w14:textId="1D5E209B" w:rsidR="00521932" w:rsidRPr="00B81888" w:rsidRDefault="00521932" w:rsidP="00464281">
      <w:pPr>
        <w:rPr>
          <w:rFonts w:ascii="Arial" w:hAnsi="Arial" w:cs="Arial"/>
          <w:color w:val="000000" w:themeColor="text1"/>
        </w:rPr>
      </w:pPr>
    </w:p>
    <w:p w14:paraId="3F15A598" w14:textId="3C7E889E" w:rsidR="00521932" w:rsidRPr="00B81888" w:rsidRDefault="00521932" w:rsidP="00464281">
      <w:pPr>
        <w:rPr>
          <w:rFonts w:ascii="Arial" w:hAnsi="Arial" w:cs="Arial"/>
          <w:color w:val="000000" w:themeColor="text1"/>
        </w:rPr>
      </w:pPr>
    </w:p>
    <w:p w14:paraId="5D4BEB6A" w14:textId="44932F6D" w:rsidR="00521932" w:rsidRPr="00B81888" w:rsidRDefault="00521932" w:rsidP="00464281">
      <w:pPr>
        <w:rPr>
          <w:rFonts w:ascii="Arial" w:hAnsi="Arial" w:cs="Arial"/>
          <w:color w:val="000000" w:themeColor="text1"/>
        </w:rPr>
      </w:pPr>
    </w:p>
    <w:p w14:paraId="5D8F5458" w14:textId="5EA39573" w:rsidR="00521932" w:rsidRPr="00B81888" w:rsidRDefault="00521932" w:rsidP="00464281">
      <w:pPr>
        <w:rPr>
          <w:rFonts w:ascii="Arial" w:hAnsi="Arial" w:cs="Arial"/>
          <w:color w:val="000000" w:themeColor="text1"/>
        </w:rPr>
      </w:pPr>
    </w:p>
    <w:p w14:paraId="44A942AE" w14:textId="2C6FE840" w:rsidR="00521932" w:rsidRPr="00B81888" w:rsidRDefault="00521932" w:rsidP="00464281">
      <w:pPr>
        <w:rPr>
          <w:rFonts w:ascii="Arial" w:hAnsi="Arial" w:cs="Arial"/>
          <w:color w:val="000000" w:themeColor="text1"/>
        </w:rPr>
      </w:pPr>
    </w:p>
    <w:p w14:paraId="5C2DAD53" w14:textId="5F5F2D54" w:rsidR="00521932" w:rsidRPr="00B81888" w:rsidRDefault="00521932" w:rsidP="00464281">
      <w:pPr>
        <w:rPr>
          <w:rFonts w:ascii="Arial" w:hAnsi="Arial" w:cs="Arial"/>
          <w:color w:val="000000" w:themeColor="text1"/>
        </w:rPr>
      </w:pPr>
    </w:p>
    <w:p w14:paraId="615AEA19" w14:textId="77D3A136" w:rsidR="00521932" w:rsidRPr="00B81888" w:rsidRDefault="00521932" w:rsidP="00464281">
      <w:pPr>
        <w:rPr>
          <w:rFonts w:ascii="Arial" w:hAnsi="Arial" w:cs="Arial"/>
          <w:color w:val="000000" w:themeColor="text1"/>
        </w:rPr>
      </w:pPr>
    </w:p>
    <w:p w14:paraId="0CDC968C" w14:textId="05882B24" w:rsidR="00521932" w:rsidRPr="00B81888" w:rsidRDefault="00521932" w:rsidP="00464281">
      <w:pPr>
        <w:rPr>
          <w:rFonts w:ascii="Arial" w:hAnsi="Arial" w:cs="Arial"/>
          <w:color w:val="000000" w:themeColor="text1"/>
        </w:rPr>
      </w:pPr>
    </w:p>
    <w:p w14:paraId="53EBB2FB" w14:textId="77777777" w:rsidR="00521932" w:rsidRPr="00B81888" w:rsidRDefault="00521932" w:rsidP="00464281">
      <w:pPr>
        <w:rPr>
          <w:rFonts w:ascii="Arial" w:hAnsi="Arial" w:cs="Arial"/>
          <w:color w:val="000000" w:themeColor="text1"/>
        </w:rPr>
      </w:pPr>
    </w:p>
    <w:p w14:paraId="2DC38508" w14:textId="77777777" w:rsidR="00464281" w:rsidRPr="00B81888" w:rsidRDefault="00464281" w:rsidP="00464281">
      <w:pPr>
        <w:rPr>
          <w:rFonts w:ascii="Arial" w:hAnsi="Arial" w:cs="Arial"/>
          <w:color w:val="000000" w:themeColor="text1"/>
        </w:rPr>
      </w:pPr>
    </w:p>
    <w:p w14:paraId="40D34325" w14:textId="77777777" w:rsidR="00464281" w:rsidRPr="00B81888" w:rsidRDefault="00464281" w:rsidP="00464281">
      <w:pPr>
        <w:rPr>
          <w:rFonts w:ascii="Arial" w:hAnsi="Arial" w:cs="Arial"/>
          <w:color w:val="000000" w:themeColor="text1"/>
        </w:rPr>
      </w:pPr>
    </w:p>
    <w:p w14:paraId="03C3C7F9" w14:textId="77777777" w:rsidR="00464281" w:rsidRPr="00B81888" w:rsidRDefault="00464281" w:rsidP="00464281">
      <w:pPr>
        <w:rPr>
          <w:rFonts w:ascii="Arial" w:hAnsi="Arial" w:cs="Arial"/>
          <w:color w:val="000000" w:themeColor="text1"/>
        </w:rPr>
      </w:pPr>
    </w:p>
    <w:p w14:paraId="51892EAF" w14:textId="65B528ED" w:rsidR="008E1A38" w:rsidRPr="00B81888" w:rsidRDefault="00464281" w:rsidP="007756E0">
      <w:pPr>
        <w:jc w:val="center"/>
        <w:rPr>
          <w:rFonts w:ascii="Arial" w:hAnsi="Arial" w:cs="Arial"/>
          <w:noProof/>
          <w:color w:val="000000" w:themeColor="text1"/>
        </w:rPr>
      </w:pPr>
      <w:r w:rsidRPr="00B81888">
        <w:rPr>
          <w:rFonts w:ascii="Arial" w:hAnsi="Arial" w:cs="Arial"/>
          <w:b/>
          <w:color w:val="000000" w:themeColor="text1"/>
        </w:rPr>
        <w:lastRenderedPageBreak/>
        <w:t>INDEX</w:t>
      </w:r>
      <w:r w:rsidRPr="00B81888">
        <w:rPr>
          <w:rFonts w:ascii="Arial" w:hAnsi="Arial" w:cs="Arial"/>
          <w:b/>
          <w:color w:val="000000" w:themeColor="text1"/>
        </w:rPr>
        <w:fldChar w:fldCharType="begin"/>
      </w:r>
      <w:r w:rsidRPr="00B81888">
        <w:rPr>
          <w:rFonts w:ascii="Arial" w:hAnsi="Arial" w:cs="Arial"/>
          <w:b/>
          <w:color w:val="000000" w:themeColor="text1"/>
        </w:rPr>
        <w:instrText xml:space="preserve"> TOC \t "ITT1,1,ITT2,2" </w:instrText>
      </w:r>
      <w:r w:rsidRPr="00B81888">
        <w:rPr>
          <w:rFonts w:ascii="Arial" w:hAnsi="Arial" w:cs="Arial"/>
          <w:b/>
          <w:color w:val="000000" w:themeColor="text1"/>
        </w:rPr>
        <w:fldChar w:fldCharType="separate"/>
      </w:r>
    </w:p>
    <w:p w14:paraId="16D0D10F" w14:textId="7F238C8F" w:rsidR="008E1A38" w:rsidRPr="00B81888" w:rsidRDefault="008E1A38">
      <w:pPr>
        <w:pStyle w:val="TOC1"/>
        <w:tabs>
          <w:tab w:val="left" w:pos="44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1.</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THE TENDER PROCESS</w:t>
      </w:r>
      <w:r w:rsidRPr="00B81888">
        <w:rPr>
          <w:rFonts w:ascii="Arial" w:hAnsi="Arial" w:cs="Arial"/>
          <w:noProof/>
          <w:color w:val="000000" w:themeColor="text1"/>
        </w:rPr>
        <w:tab/>
      </w:r>
      <w:r w:rsidRPr="00B81888">
        <w:rPr>
          <w:rFonts w:ascii="Arial" w:hAnsi="Arial" w:cs="Arial"/>
          <w:noProof/>
          <w:color w:val="000000" w:themeColor="text1"/>
        </w:rPr>
        <w:fldChar w:fldCharType="begin"/>
      </w:r>
      <w:r w:rsidRPr="00B81888">
        <w:rPr>
          <w:rFonts w:ascii="Arial" w:hAnsi="Arial" w:cs="Arial"/>
          <w:noProof/>
          <w:color w:val="000000" w:themeColor="text1"/>
        </w:rPr>
        <w:instrText xml:space="preserve"> PAGEREF _Toc5020455 \h </w:instrText>
      </w:r>
      <w:r w:rsidRPr="00B81888">
        <w:rPr>
          <w:rFonts w:ascii="Arial" w:hAnsi="Arial" w:cs="Arial"/>
          <w:noProof/>
          <w:color w:val="000000" w:themeColor="text1"/>
        </w:rPr>
      </w:r>
      <w:r w:rsidRPr="00B81888">
        <w:rPr>
          <w:rFonts w:ascii="Arial" w:hAnsi="Arial" w:cs="Arial"/>
          <w:noProof/>
          <w:color w:val="000000" w:themeColor="text1"/>
        </w:rPr>
        <w:fldChar w:fldCharType="separate"/>
      </w:r>
      <w:r w:rsidRPr="00B81888">
        <w:rPr>
          <w:rFonts w:ascii="Arial" w:hAnsi="Arial" w:cs="Arial"/>
          <w:noProof/>
          <w:color w:val="000000" w:themeColor="text1"/>
        </w:rPr>
        <w:t>3</w:t>
      </w:r>
      <w:r w:rsidRPr="00B81888">
        <w:rPr>
          <w:rFonts w:ascii="Arial" w:hAnsi="Arial" w:cs="Arial"/>
          <w:noProof/>
          <w:color w:val="000000" w:themeColor="text1"/>
        </w:rPr>
        <w:fldChar w:fldCharType="end"/>
      </w:r>
    </w:p>
    <w:p w14:paraId="63F0EBFD" w14:textId="32214033" w:rsidR="008E1A38" w:rsidRPr="00B81888" w:rsidRDefault="008E1A38">
      <w:pPr>
        <w:pStyle w:val="TOC2"/>
        <w:tabs>
          <w:tab w:val="left" w:pos="88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1.1.</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General</w:t>
      </w:r>
      <w:r w:rsidRPr="00B81888">
        <w:rPr>
          <w:rFonts w:ascii="Arial" w:hAnsi="Arial" w:cs="Arial"/>
          <w:noProof/>
          <w:color w:val="000000" w:themeColor="text1"/>
        </w:rPr>
        <w:tab/>
      </w:r>
      <w:r w:rsidRPr="00B81888">
        <w:rPr>
          <w:rFonts w:ascii="Arial" w:hAnsi="Arial" w:cs="Arial"/>
          <w:noProof/>
          <w:color w:val="000000" w:themeColor="text1"/>
        </w:rPr>
        <w:fldChar w:fldCharType="begin"/>
      </w:r>
      <w:r w:rsidRPr="00B81888">
        <w:rPr>
          <w:rFonts w:ascii="Arial" w:hAnsi="Arial" w:cs="Arial"/>
          <w:noProof/>
          <w:color w:val="000000" w:themeColor="text1"/>
        </w:rPr>
        <w:instrText xml:space="preserve"> PAGEREF _Toc5020456 \h </w:instrText>
      </w:r>
      <w:r w:rsidRPr="00B81888">
        <w:rPr>
          <w:rFonts w:ascii="Arial" w:hAnsi="Arial" w:cs="Arial"/>
          <w:noProof/>
          <w:color w:val="000000" w:themeColor="text1"/>
        </w:rPr>
      </w:r>
      <w:r w:rsidRPr="00B81888">
        <w:rPr>
          <w:rFonts w:ascii="Arial" w:hAnsi="Arial" w:cs="Arial"/>
          <w:noProof/>
          <w:color w:val="000000" w:themeColor="text1"/>
        </w:rPr>
        <w:fldChar w:fldCharType="separate"/>
      </w:r>
      <w:r w:rsidRPr="00B81888">
        <w:rPr>
          <w:rFonts w:ascii="Arial" w:hAnsi="Arial" w:cs="Arial"/>
          <w:noProof/>
          <w:color w:val="000000" w:themeColor="text1"/>
        </w:rPr>
        <w:t>3</w:t>
      </w:r>
      <w:r w:rsidRPr="00B81888">
        <w:rPr>
          <w:rFonts w:ascii="Arial" w:hAnsi="Arial" w:cs="Arial"/>
          <w:noProof/>
          <w:color w:val="000000" w:themeColor="text1"/>
        </w:rPr>
        <w:fldChar w:fldCharType="end"/>
      </w:r>
    </w:p>
    <w:p w14:paraId="2C9A23F3" w14:textId="03B7C2B3" w:rsidR="008E1A38" w:rsidRDefault="008E1A38">
      <w:pPr>
        <w:pStyle w:val="TOC2"/>
        <w:tabs>
          <w:tab w:val="left" w:pos="880"/>
          <w:tab w:val="right" w:leader="dot" w:pos="9402"/>
        </w:tabs>
        <w:rPr>
          <w:rFonts w:ascii="Arial" w:hAnsi="Arial" w:cs="Arial"/>
          <w:noProof/>
          <w:color w:val="000000" w:themeColor="text1"/>
        </w:rPr>
      </w:pPr>
      <w:r w:rsidRPr="00B81888">
        <w:rPr>
          <w:rFonts w:ascii="Arial" w:hAnsi="Arial" w:cs="Arial"/>
          <w:noProof/>
          <w:color w:val="000000" w:themeColor="text1"/>
        </w:rPr>
        <w:t>1.2.</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Tender Programme</w:t>
      </w:r>
      <w:r w:rsidRPr="00B81888">
        <w:rPr>
          <w:rFonts w:ascii="Arial" w:hAnsi="Arial" w:cs="Arial"/>
          <w:noProof/>
          <w:color w:val="000000" w:themeColor="text1"/>
        </w:rPr>
        <w:tab/>
      </w:r>
      <w:r w:rsidR="00DF54FC">
        <w:rPr>
          <w:rFonts w:ascii="Arial" w:hAnsi="Arial" w:cs="Arial"/>
          <w:noProof/>
          <w:color w:val="000000" w:themeColor="text1"/>
        </w:rPr>
        <w:t>4</w:t>
      </w:r>
    </w:p>
    <w:p w14:paraId="2EFA58C3" w14:textId="1200C52D" w:rsidR="00DF54FC" w:rsidRPr="00DF54FC" w:rsidRDefault="00DF54FC" w:rsidP="00DF54FC">
      <w:pPr>
        <w:pStyle w:val="TOC2"/>
        <w:tabs>
          <w:tab w:val="left" w:pos="88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1.</w:t>
      </w:r>
      <w:r>
        <w:rPr>
          <w:rFonts w:ascii="Arial" w:hAnsi="Arial" w:cs="Arial"/>
          <w:noProof/>
          <w:color w:val="000000" w:themeColor="text1"/>
        </w:rPr>
        <w:t>3</w:t>
      </w:r>
      <w:r w:rsidRPr="00B81888">
        <w:rPr>
          <w:rFonts w:ascii="Arial" w:hAnsi="Arial" w:cs="Arial"/>
          <w:noProof/>
          <w:color w:val="000000" w:themeColor="text1"/>
        </w:rPr>
        <w:t>.</w:t>
      </w:r>
      <w:r w:rsidRPr="00B81888">
        <w:rPr>
          <w:rFonts w:ascii="Arial" w:eastAsiaTheme="minorEastAsia" w:hAnsi="Arial" w:cs="Arial"/>
          <w:noProof/>
          <w:color w:val="000000" w:themeColor="text1"/>
          <w:lang w:eastAsia="en-GB"/>
        </w:rPr>
        <w:tab/>
      </w:r>
      <w:r>
        <w:rPr>
          <w:rFonts w:ascii="Arial" w:hAnsi="Arial" w:cs="Arial"/>
          <w:noProof/>
          <w:color w:val="000000" w:themeColor="text1"/>
        </w:rPr>
        <w:t>COVID-19</w:t>
      </w:r>
      <w:r w:rsidRPr="00B81888">
        <w:rPr>
          <w:rFonts w:ascii="Arial" w:hAnsi="Arial" w:cs="Arial"/>
          <w:noProof/>
          <w:color w:val="000000" w:themeColor="text1"/>
        </w:rPr>
        <w:tab/>
      </w:r>
      <w:r>
        <w:rPr>
          <w:rFonts w:ascii="Arial" w:hAnsi="Arial" w:cs="Arial"/>
          <w:noProof/>
          <w:color w:val="000000" w:themeColor="text1"/>
        </w:rPr>
        <w:t>4</w:t>
      </w:r>
    </w:p>
    <w:p w14:paraId="3061EF5B" w14:textId="2049C1FC" w:rsidR="008E1A38" w:rsidRPr="00B81888" w:rsidRDefault="008E1A38">
      <w:pPr>
        <w:pStyle w:val="TOC1"/>
        <w:tabs>
          <w:tab w:val="left" w:pos="44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2.</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SUBMISSION OF TENDERS</w:t>
      </w:r>
      <w:r w:rsidRPr="00B81888">
        <w:rPr>
          <w:rFonts w:ascii="Arial" w:hAnsi="Arial" w:cs="Arial"/>
          <w:noProof/>
          <w:color w:val="000000" w:themeColor="text1"/>
        </w:rPr>
        <w:tab/>
      </w:r>
      <w:r w:rsidR="00DF54FC">
        <w:rPr>
          <w:rFonts w:ascii="Arial" w:hAnsi="Arial" w:cs="Arial"/>
          <w:noProof/>
          <w:color w:val="000000" w:themeColor="text1"/>
        </w:rPr>
        <w:t>5</w:t>
      </w:r>
    </w:p>
    <w:p w14:paraId="382833E0" w14:textId="39D160D1" w:rsidR="008E1A38" w:rsidRPr="00B81888" w:rsidRDefault="008E1A38">
      <w:pPr>
        <w:pStyle w:val="TOC2"/>
        <w:tabs>
          <w:tab w:val="left" w:pos="88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2.1.</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General</w:t>
      </w:r>
      <w:r w:rsidRPr="00B81888">
        <w:rPr>
          <w:rFonts w:ascii="Arial" w:hAnsi="Arial" w:cs="Arial"/>
          <w:noProof/>
          <w:color w:val="000000" w:themeColor="text1"/>
        </w:rPr>
        <w:tab/>
      </w:r>
      <w:r w:rsidR="00DF54FC">
        <w:rPr>
          <w:rFonts w:ascii="Arial" w:hAnsi="Arial" w:cs="Arial"/>
          <w:noProof/>
          <w:color w:val="000000" w:themeColor="text1"/>
        </w:rPr>
        <w:t>5</w:t>
      </w:r>
    </w:p>
    <w:p w14:paraId="795AEC97" w14:textId="2131A2D7" w:rsidR="008E1A38" w:rsidRPr="00B81888" w:rsidRDefault="008E1A38">
      <w:pPr>
        <w:pStyle w:val="TOC2"/>
        <w:tabs>
          <w:tab w:val="left" w:pos="88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2.2.</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Freedom of Information</w:t>
      </w:r>
      <w:r w:rsidRPr="00B81888">
        <w:rPr>
          <w:rFonts w:ascii="Arial" w:hAnsi="Arial" w:cs="Arial"/>
          <w:noProof/>
          <w:color w:val="000000" w:themeColor="text1"/>
        </w:rPr>
        <w:tab/>
      </w:r>
      <w:r w:rsidR="00DF54FC">
        <w:rPr>
          <w:rFonts w:ascii="Arial" w:hAnsi="Arial" w:cs="Arial"/>
          <w:noProof/>
          <w:color w:val="000000" w:themeColor="text1"/>
        </w:rPr>
        <w:t>5</w:t>
      </w:r>
    </w:p>
    <w:p w14:paraId="3033635A" w14:textId="02D68E21" w:rsidR="008E1A38" w:rsidRPr="00B81888" w:rsidRDefault="008E1A38">
      <w:pPr>
        <w:pStyle w:val="TOC2"/>
        <w:tabs>
          <w:tab w:val="left" w:pos="88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2.3.</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Tender Costs</w:t>
      </w:r>
      <w:r w:rsidRPr="00B81888">
        <w:rPr>
          <w:rFonts w:ascii="Arial" w:hAnsi="Arial" w:cs="Arial"/>
          <w:noProof/>
          <w:color w:val="000000" w:themeColor="text1"/>
        </w:rPr>
        <w:tab/>
      </w:r>
      <w:r w:rsidR="00DF54FC">
        <w:rPr>
          <w:rFonts w:ascii="Arial" w:hAnsi="Arial" w:cs="Arial"/>
          <w:noProof/>
          <w:color w:val="000000" w:themeColor="text1"/>
        </w:rPr>
        <w:t>5</w:t>
      </w:r>
    </w:p>
    <w:p w14:paraId="3E774F55" w14:textId="2F55366D" w:rsidR="008E1A38" w:rsidRPr="00B81888" w:rsidRDefault="008E1A38">
      <w:pPr>
        <w:pStyle w:val="TOC1"/>
        <w:tabs>
          <w:tab w:val="left" w:pos="44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3.</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TENDER ASSESSMENT</w:t>
      </w:r>
      <w:r w:rsidRPr="00B81888">
        <w:rPr>
          <w:rFonts w:ascii="Arial" w:hAnsi="Arial" w:cs="Arial"/>
          <w:noProof/>
          <w:color w:val="000000" w:themeColor="text1"/>
        </w:rPr>
        <w:tab/>
      </w:r>
      <w:r w:rsidR="00DF54FC">
        <w:rPr>
          <w:rFonts w:ascii="Arial" w:hAnsi="Arial" w:cs="Arial"/>
          <w:noProof/>
          <w:color w:val="000000" w:themeColor="text1"/>
        </w:rPr>
        <w:t>6</w:t>
      </w:r>
    </w:p>
    <w:p w14:paraId="022B4F57" w14:textId="1CFF151B" w:rsidR="008E1A38" w:rsidRPr="00B81888" w:rsidRDefault="008E1A38">
      <w:pPr>
        <w:pStyle w:val="TOC2"/>
        <w:tabs>
          <w:tab w:val="left" w:pos="88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3.1.</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General</w:t>
      </w:r>
      <w:r w:rsidRPr="00B81888">
        <w:rPr>
          <w:rFonts w:ascii="Arial" w:hAnsi="Arial" w:cs="Arial"/>
          <w:noProof/>
          <w:color w:val="000000" w:themeColor="text1"/>
        </w:rPr>
        <w:tab/>
      </w:r>
      <w:r w:rsidR="00DF54FC">
        <w:rPr>
          <w:rFonts w:ascii="Arial" w:hAnsi="Arial" w:cs="Arial"/>
          <w:noProof/>
          <w:color w:val="000000" w:themeColor="text1"/>
        </w:rPr>
        <w:t>6</w:t>
      </w:r>
    </w:p>
    <w:p w14:paraId="528F7FD1" w14:textId="6DE9E929" w:rsidR="008E1A38" w:rsidRPr="00B81888" w:rsidRDefault="008E1A38">
      <w:pPr>
        <w:pStyle w:val="TOC2"/>
        <w:tabs>
          <w:tab w:val="left" w:pos="88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3.2.</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Evaluation Method</w:t>
      </w:r>
      <w:r w:rsidRPr="00B81888">
        <w:rPr>
          <w:rFonts w:ascii="Arial" w:hAnsi="Arial" w:cs="Arial"/>
          <w:noProof/>
          <w:color w:val="000000" w:themeColor="text1"/>
        </w:rPr>
        <w:tab/>
      </w:r>
      <w:r w:rsidR="00DF54FC">
        <w:rPr>
          <w:rFonts w:ascii="Arial" w:hAnsi="Arial" w:cs="Arial"/>
          <w:noProof/>
          <w:color w:val="000000" w:themeColor="text1"/>
        </w:rPr>
        <w:t>7</w:t>
      </w:r>
    </w:p>
    <w:p w14:paraId="7108EAC3" w14:textId="7B3127C7" w:rsidR="008E1A38" w:rsidRPr="00B81888" w:rsidRDefault="008E1A38">
      <w:pPr>
        <w:pStyle w:val="TOC1"/>
        <w:tabs>
          <w:tab w:val="left" w:pos="44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4.</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TENDER AWARD</w:t>
      </w:r>
      <w:r w:rsidRPr="00B81888">
        <w:rPr>
          <w:rFonts w:ascii="Arial" w:hAnsi="Arial" w:cs="Arial"/>
          <w:noProof/>
          <w:color w:val="000000" w:themeColor="text1"/>
        </w:rPr>
        <w:tab/>
      </w:r>
      <w:r w:rsidR="00DF54FC">
        <w:rPr>
          <w:rFonts w:ascii="Arial" w:hAnsi="Arial" w:cs="Arial"/>
          <w:noProof/>
          <w:color w:val="000000" w:themeColor="text1"/>
        </w:rPr>
        <w:t>8</w:t>
      </w:r>
    </w:p>
    <w:p w14:paraId="7E23350B" w14:textId="2C4E2D89" w:rsidR="008E1A38" w:rsidRPr="00B81888" w:rsidRDefault="008E1A38">
      <w:pPr>
        <w:pStyle w:val="TOC2"/>
        <w:tabs>
          <w:tab w:val="left" w:pos="88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4.1.</w:t>
      </w:r>
      <w:r w:rsidRPr="00B81888">
        <w:rPr>
          <w:rFonts w:ascii="Arial" w:eastAsiaTheme="minorEastAsia" w:hAnsi="Arial" w:cs="Arial"/>
          <w:noProof/>
          <w:color w:val="000000" w:themeColor="text1"/>
          <w:lang w:eastAsia="en-GB"/>
        </w:rPr>
        <w:tab/>
      </w:r>
      <w:r w:rsidRPr="00B81888">
        <w:rPr>
          <w:rFonts w:ascii="Arial" w:hAnsi="Arial" w:cs="Arial"/>
          <w:noProof/>
          <w:color w:val="000000" w:themeColor="text1"/>
        </w:rPr>
        <w:t>General</w:t>
      </w:r>
      <w:r w:rsidRPr="00B81888">
        <w:rPr>
          <w:rFonts w:ascii="Arial" w:hAnsi="Arial" w:cs="Arial"/>
          <w:noProof/>
          <w:color w:val="000000" w:themeColor="text1"/>
        </w:rPr>
        <w:tab/>
      </w:r>
      <w:r w:rsidR="00DF54FC">
        <w:rPr>
          <w:rFonts w:ascii="Arial" w:hAnsi="Arial" w:cs="Arial"/>
          <w:noProof/>
          <w:color w:val="000000" w:themeColor="text1"/>
        </w:rPr>
        <w:t>8</w:t>
      </w:r>
    </w:p>
    <w:p w14:paraId="27B6F117" w14:textId="4E253CBC" w:rsidR="008E1A38" w:rsidRPr="00B81888" w:rsidRDefault="008E1A38">
      <w:pPr>
        <w:pStyle w:val="TOC1"/>
        <w:tabs>
          <w:tab w:val="left" w:pos="132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APPENDIX A</w:t>
      </w:r>
      <w:r w:rsidR="00DF54FC">
        <w:rPr>
          <w:rFonts w:ascii="Arial" w:hAnsi="Arial" w:cs="Arial"/>
          <w:noProof/>
          <w:color w:val="000000" w:themeColor="text1"/>
        </w:rPr>
        <w:t xml:space="preserve"> </w:t>
      </w:r>
      <w:r w:rsidRPr="00B81888">
        <w:rPr>
          <w:rFonts w:ascii="Arial" w:hAnsi="Arial" w:cs="Arial"/>
          <w:noProof/>
          <w:color w:val="000000" w:themeColor="text1"/>
        </w:rPr>
        <w:t>TENDER DOCUMENTS</w:t>
      </w:r>
      <w:r w:rsidRPr="00B81888">
        <w:rPr>
          <w:rFonts w:ascii="Arial" w:hAnsi="Arial" w:cs="Arial"/>
          <w:noProof/>
          <w:color w:val="000000" w:themeColor="text1"/>
        </w:rPr>
        <w:tab/>
      </w:r>
      <w:r w:rsidR="00DF54FC">
        <w:rPr>
          <w:rFonts w:ascii="Arial" w:hAnsi="Arial" w:cs="Arial"/>
          <w:noProof/>
          <w:color w:val="000000" w:themeColor="text1"/>
        </w:rPr>
        <w:t>9</w:t>
      </w:r>
    </w:p>
    <w:p w14:paraId="304BD034" w14:textId="597BF9EA" w:rsidR="008E1A38" w:rsidRPr="00B81888" w:rsidRDefault="008E1A38">
      <w:pPr>
        <w:pStyle w:val="TOC1"/>
        <w:tabs>
          <w:tab w:val="left" w:pos="1320"/>
          <w:tab w:val="right" w:leader="dot" w:pos="9402"/>
        </w:tabs>
        <w:rPr>
          <w:rFonts w:ascii="Arial" w:eastAsiaTheme="minorEastAsia" w:hAnsi="Arial" w:cs="Arial"/>
          <w:noProof/>
          <w:color w:val="000000" w:themeColor="text1"/>
          <w:lang w:eastAsia="en-GB"/>
        </w:rPr>
      </w:pPr>
      <w:r w:rsidRPr="00B81888">
        <w:rPr>
          <w:rFonts w:ascii="Arial" w:hAnsi="Arial" w:cs="Arial"/>
          <w:noProof/>
          <w:color w:val="000000" w:themeColor="text1"/>
        </w:rPr>
        <w:t>APPENDIX B PRICE SCHEDULE</w:t>
      </w:r>
      <w:r w:rsidRPr="00B81888">
        <w:rPr>
          <w:rFonts w:ascii="Arial" w:hAnsi="Arial" w:cs="Arial"/>
          <w:noProof/>
          <w:color w:val="000000" w:themeColor="text1"/>
        </w:rPr>
        <w:tab/>
      </w:r>
      <w:r w:rsidR="00DF54FC">
        <w:rPr>
          <w:rFonts w:ascii="Arial" w:hAnsi="Arial" w:cs="Arial"/>
          <w:noProof/>
          <w:color w:val="000000" w:themeColor="text1"/>
        </w:rPr>
        <w:t>10</w:t>
      </w:r>
    </w:p>
    <w:p w14:paraId="7A586BEF" w14:textId="77777777" w:rsidR="00464281" w:rsidRPr="00B81888" w:rsidRDefault="00464281" w:rsidP="00464281">
      <w:pPr>
        <w:rPr>
          <w:rFonts w:ascii="Arial" w:hAnsi="Arial" w:cs="Arial"/>
          <w:b/>
          <w:color w:val="000000" w:themeColor="text1"/>
        </w:rPr>
      </w:pPr>
      <w:r w:rsidRPr="00B81888">
        <w:rPr>
          <w:rFonts w:ascii="Arial" w:hAnsi="Arial" w:cs="Arial"/>
          <w:b/>
          <w:color w:val="000000" w:themeColor="text1"/>
        </w:rPr>
        <w:fldChar w:fldCharType="end"/>
      </w:r>
      <w:r w:rsidRPr="00B81888">
        <w:rPr>
          <w:rFonts w:ascii="Arial" w:hAnsi="Arial" w:cs="Arial"/>
          <w:b/>
          <w:color w:val="000000" w:themeColor="text1"/>
        </w:rPr>
        <w:br w:type="page"/>
      </w:r>
    </w:p>
    <w:p w14:paraId="2D319D72" w14:textId="77777777" w:rsidR="00464281" w:rsidRPr="00B81888" w:rsidRDefault="00464281" w:rsidP="00464281">
      <w:pPr>
        <w:pStyle w:val="ITT1"/>
        <w:rPr>
          <w:color w:val="000000" w:themeColor="text1"/>
          <w:sz w:val="20"/>
          <w:szCs w:val="20"/>
        </w:rPr>
      </w:pPr>
      <w:bookmarkStart w:id="0" w:name="_Toc214356111"/>
      <w:bookmarkStart w:id="1" w:name="_Toc227037300"/>
      <w:bookmarkStart w:id="2" w:name="_Toc5020455"/>
      <w:r w:rsidRPr="00B81888">
        <w:rPr>
          <w:color w:val="000000" w:themeColor="text1"/>
          <w:sz w:val="20"/>
          <w:szCs w:val="20"/>
        </w:rPr>
        <w:lastRenderedPageBreak/>
        <w:t>THE TENDER PROCESS</w:t>
      </w:r>
      <w:bookmarkEnd w:id="0"/>
      <w:bookmarkEnd w:id="1"/>
      <w:bookmarkEnd w:id="2"/>
    </w:p>
    <w:p w14:paraId="6371EE5C" w14:textId="77777777" w:rsidR="00464281" w:rsidRPr="00B81888" w:rsidRDefault="00464281" w:rsidP="00464281">
      <w:pPr>
        <w:pStyle w:val="ITT2"/>
        <w:rPr>
          <w:color w:val="000000" w:themeColor="text1"/>
          <w:sz w:val="20"/>
          <w:szCs w:val="20"/>
        </w:rPr>
      </w:pPr>
      <w:bookmarkStart w:id="3" w:name="_Toc214356112"/>
      <w:bookmarkStart w:id="4" w:name="_Toc227037301"/>
      <w:bookmarkStart w:id="5" w:name="_Toc5020456"/>
      <w:r w:rsidRPr="00B81888">
        <w:rPr>
          <w:color w:val="000000" w:themeColor="text1"/>
          <w:sz w:val="20"/>
          <w:szCs w:val="20"/>
        </w:rPr>
        <w:t>General</w:t>
      </w:r>
      <w:bookmarkEnd w:id="3"/>
      <w:bookmarkEnd w:id="4"/>
      <w:bookmarkEnd w:id="5"/>
    </w:p>
    <w:p w14:paraId="717D2816" w14:textId="6F193CD8" w:rsidR="00D60BC5" w:rsidRPr="00B81888" w:rsidRDefault="00464281" w:rsidP="00703126">
      <w:pPr>
        <w:ind w:left="360"/>
        <w:rPr>
          <w:rFonts w:ascii="Arial" w:hAnsi="Arial" w:cs="Arial"/>
          <w:b/>
          <w:color w:val="000000" w:themeColor="text1"/>
          <w:lang w:val="en-US"/>
        </w:rPr>
      </w:pPr>
      <w:r w:rsidRPr="00B81888">
        <w:rPr>
          <w:rFonts w:ascii="Arial" w:hAnsi="Arial" w:cs="Arial"/>
          <w:color w:val="000000" w:themeColor="text1"/>
          <w:sz w:val="20"/>
          <w:szCs w:val="20"/>
        </w:rPr>
        <w:t xml:space="preserve">These Instructions for Tenderers (“Instructions”) apply to the submission of Tender for </w:t>
      </w:r>
      <w:r w:rsidR="00521932" w:rsidRPr="00B81888">
        <w:rPr>
          <w:rFonts w:ascii="Arial" w:hAnsi="Arial" w:cs="Arial"/>
          <w:color w:val="000000" w:themeColor="text1"/>
          <w:sz w:val="20"/>
          <w:szCs w:val="20"/>
        </w:rPr>
        <w:t>Royal Air</w:t>
      </w:r>
      <w:r w:rsidR="00084087">
        <w:rPr>
          <w:rFonts w:ascii="Arial" w:hAnsi="Arial" w:cs="Arial"/>
          <w:color w:val="000000" w:themeColor="text1"/>
          <w:sz w:val="20"/>
          <w:szCs w:val="20"/>
        </w:rPr>
        <w:t xml:space="preserve"> F</w:t>
      </w:r>
      <w:r w:rsidR="00521932" w:rsidRPr="00B81888">
        <w:rPr>
          <w:rFonts w:ascii="Arial" w:hAnsi="Arial" w:cs="Arial"/>
          <w:color w:val="000000" w:themeColor="text1"/>
          <w:sz w:val="20"/>
          <w:szCs w:val="20"/>
        </w:rPr>
        <w:t xml:space="preserve">orce Museum </w:t>
      </w:r>
      <w:r w:rsidR="00D60BC5" w:rsidRPr="00B81888">
        <w:rPr>
          <w:rFonts w:ascii="Arial" w:hAnsi="Arial" w:cs="Arial"/>
          <w:color w:val="000000" w:themeColor="text1"/>
          <w:sz w:val="20"/>
          <w:szCs w:val="20"/>
        </w:rPr>
        <w:t xml:space="preserve">Battle of Britain 80th Anniversary </w:t>
      </w:r>
      <w:r w:rsidR="005D0F83">
        <w:rPr>
          <w:rFonts w:ascii="Arial" w:hAnsi="Arial" w:cs="Arial"/>
          <w:color w:val="000000" w:themeColor="text1"/>
          <w:sz w:val="20"/>
          <w:szCs w:val="20"/>
        </w:rPr>
        <w:t>Exhibitions</w:t>
      </w:r>
      <w:r w:rsidR="00521932" w:rsidRPr="00B81888">
        <w:rPr>
          <w:rFonts w:ascii="Arial" w:hAnsi="Arial" w:cs="Arial"/>
          <w:color w:val="000000" w:themeColor="text1"/>
          <w:sz w:val="20"/>
          <w:szCs w:val="20"/>
        </w:rPr>
        <w:t>.</w:t>
      </w:r>
    </w:p>
    <w:p w14:paraId="24D2385C" w14:textId="6CC58B48" w:rsidR="00464281" w:rsidRPr="00B81888" w:rsidRDefault="00464281" w:rsidP="00464281">
      <w:pPr>
        <w:ind w:left="360"/>
        <w:outlineLvl w:val="0"/>
        <w:rPr>
          <w:rFonts w:ascii="Arial" w:hAnsi="Arial" w:cs="Arial"/>
          <w:color w:val="000000" w:themeColor="text1"/>
          <w:sz w:val="20"/>
          <w:szCs w:val="20"/>
        </w:rPr>
      </w:pPr>
    </w:p>
    <w:p w14:paraId="2FC8DB58" w14:textId="77777777" w:rsidR="00464281" w:rsidRPr="00B81888" w:rsidRDefault="00464281" w:rsidP="0050715F">
      <w:pPr>
        <w:numPr>
          <w:ilvl w:val="2"/>
          <w:numId w:val="2"/>
        </w:numPr>
        <w:tabs>
          <w:tab w:val="clear" w:pos="1134"/>
          <w:tab w:val="num" w:pos="1418"/>
        </w:tabs>
        <w:spacing w:after="240"/>
        <w:ind w:left="1418" w:hanging="709"/>
        <w:rPr>
          <w:rFonts w:ascii="Arial" w:hAnsi="Arial" w:cs="Arial"/>
          <w:color w:val="000000" w:themeColor="text1"/>
          <w:sz w:val="20"/>
          <w:szCs w:val="20"/>
        </w:rPr>
      </w:pPr>
      <w:r w:rsidRPr="00B81888">
        <w:rPr>
          <w:rFonts w:ascii="Arial" w:hAnsi="Arial" w:cs="Arial"/>
          <w:color w:val="000000" w:themeColor="text1"/>
          <w:sz w:val="20"/>
          <w:szCs w:val="20"/>
        </w:rPr>
        <w:t>Tenders must be submitted in accordance with these Instructions. Tenders not complying with these Instructions may be rejected by the Royal Air Force Museum whose decision in the matter will be final. These Instructions will not form part of any contract for the Service</w:t>
      </w:r>
    </w:p>
    <w:p w14:paraId="4793821B" w14:textId="4C206FDA" w:rsidR="00464281" w:rsidRPr="00B81888" w:rsidRDefault="00464281" w:rsidP="0050715F">
      <w:pPr>
        <w:numPr>
          <w:ilvl w:val="2"/>
          <w:numId w:val="2"/>
        </w:numPr>
        <w:tabs>
          <w:tab w:val="clear" w:pos="1134"/>
          <w:tab w:val="num" w:pos="1418"/>
        </w:tabs>
        <w:spacing w:after="240"/>
        <w:ind w:left="1418" w:hanging="709"/>
        <w:rPr>
          <w:rFonts w:ascii="Arial" w:hAnsi="Arial" w:cs="Arial"/>
          <w:color w:val="000000" w:themeColor="text1"/>
          <w:sz w:val="20"/>
          <w:szCs w:val="20"/>
        </w:rPr>
      </w:pPr>
      <w:r w:rsidRPr="00B81888">
        <w:rPr>
          <w:rFonts w:ascii="Arial" w:hAnsi="Arial" w:cs="Arial"/>
          <w:color w:val="000000" w:themeColor="text1"/>
          <w:sz w:val="20"/>
          <w:szCs w:val="20"/>
        </w:rPr>
        <w:t>The contact person for this competition and their contact details are:</w:t>
      </w:r>
      <w:r w:rsidRPr="00B81888">
        <w:rPr>
          <w:rFonts w:ascii="Arial" w:hAnsi="Arial" w:cs="Arial"/>
          <w:color w:val="000000" w:themeColor="text1"/>
          <w:sz w:val="20"/>
          <w:szCs w:val="20"/>
        </w:rPr>
        <w:br/>
      </w:r>
      <w:r w:rsidRPr="00B81888">
        <w:rPr>
          <w:rFonts w:ascii="Arial" w:hAnsi="Arial" w:cs="Arial"/>
          <w:color w:val="000000" w:themeColor="text1"/>
          <w:sz w:val="20"/>
          <w:szCs w:val="20"/>
        </w:rPr>
        <w:br/>
      </w:r>
      <w:r w:rsidR="005D0F83">
        <w:rPr>
          <w:rFonts w:ascii="Arial" w:hAnsi="Arial" w:cs="Arial"/>
          <w:color w:val="000000" w:themeColor="text1"/>
          <w:sz w:val="20"/>
          <w:szCs w:val="20"/>
        </w:rPr>
        <w:t>beth.wratislaw</w:t>
      </w:r>
      <w:r w:rsidRPr="00B81888">
        <w:rPr>
          <w:rFonts w:ascii="Arial" w:hAnsi="Arial" w:cs="Arial"/>
          <w:color w:val="000000" w:themeColor="text1"/>
          <w:sz w:val="20"/>
          <w:szCs w:val="20"/>
        </w:rPr>
        <w:t>@rafmuseum.org</w:t>
      </w:r>
    </w:p>
    <w:p w14:paraId="00F31610" w14:textId="77777777" w:rsidR="00464281" w:rsidRPr="00B81888" w:rsidRDefault="00464281" w:rsidP="0050715F">
      <w:pPr>
        <w:numPr>
          <w:ilvl w:val="2"/>
          <w:numId w:val="2"/>
        </w:numPr>
        <w:tabs>
          <w:tab w:val="clear" w:pos="1134"/>
          <w:tab w:val="num" w:pos="1418"/>
        </w:tabs>
        <w:spacing w:after="240"/>
        <w:ind w:left="1418" w:hanging="709"/>
        <w:rPr>
          <w:rFonts w:ascii="Arial" w:hAnsi="Arial" w:cs="Arial"/>
          <w:color w:val="000000" w:themeColor="text1"/>
          <w:sz w:val="20"/>
          <w:szCs w:val="20"/>
        </w:rPr>
      </w:pPr>
      <w:r w:rsidRPr="00B81888">
        <w:rPr>
          <w:rFonts w:ascii="Arial" w:hAnsi="Arial" w:cs="Arial"/>
          <w:color w:val="000000" w:themeColor="text1"/>
          <w:sz w:val="20"/>
          <w:szCs w:val="20"/>
        </w:rPr>
        <w:t>Contact must be made by email only. Except where otherwise directed in these Instructions, Tenderers must not contact any person in relation to this competition other than the contact person, above or, if nominated, their designated deputy. The name of any designated deputy will be confirmed in writing.</w:t>
      </w:r>
    </w:p>
    <w:p w14:paraId="08A20589" w14:textId="77777777" w:rsidR="00464281" w:rsidRPr="00B81888" w:rsidRDefault="00464281" w:rsidP="0050715F">
      <w:pPr>
        <w:numPr>
          <w:ilvl w:val="2"/>
          <w:numId w:val="2"/>
        </w:numPr>
        <w:tabs>
          <w:tab w:val="clear" w:pos="1134"/>
          <w:tab w:val="num" w:pos="1418"/>
        </w:tabs>
        <w:spacing w:after="240"/>
        <w:ind w:left="1418" w:hanging="709"/>
        <w:rPr>
          <w:rFonts w:ascii="Arial" w:hAnsi="Arial" w:cs="Arial"/>
          <w:color w:val="000000" w:themeColor="text1"/>
          <w:sz w:val="20"/>
          <w:szCs w:val="20"/>
        </w:rPr>
      </w:pPr>
      <w:r w:rsidRPr="00B81888">
        <w:rPr>
          <w:rFonts w:ascii="Arial" w:hAnsi="Arial" w:cs="Arial"/>
          <w:color w:val="000000" w:themeColor="text1"/>
          <w:sz w:val="20"/>
          <w:szCs w:val="20"/>
        </w:rPr>
        <w:t>The Tender must be treated as private and confidential. Tenderers should not disclose the fact that they have been invited to tender or release details of the tender documents, other than on an “in confidence” basis to those who have a legitimate need to know or whom they need to consult for the purpose of preparing the Tender. Tenderers should not release information concerning the invitation to tender and/or the tender documents for publication in the press or on radio, television, screen or any other medium.</w:t>
      </w:r>
    </w:p>
    <w:p w14:paraId="4ABB0235" w14:textId="77777777" w:rsidR="00464281" w:rsidRPr="00B81888" w:rsidRDefault="00464281" w:rsidP="0050715F">
      <w:pPr>
        <w:numPr>
          <w:ilvl w:val="2"/>
          <w:numId w:val="2"/>
        </w:numPr>
        <w:tabs>
          <w:tab w:val="clear" w:pos="1134"/>
          <w:tab w:val="num" w:pos="1418"/>
        </w:tabs>
        <w:spacing w:after="240"/>
        <w:ind w:left="1418" w:hanging="709"/>
        <w:rPr>
          <w:rFonts w:ascii="Arial" w:hAnsi="Arial" w:cs="Arial"/>
          <w:color w:val="000000" w:themeColor="text1"/>
          <w:sz w:val="20"/>
          <w:szCs w:val="20"/>
        </w:rPr>
      </w:pPr>
      <w:r w:rsidRPr="00B81888">
        <w:rPr>
          <w:rFonts w:ascii="Arial" w:hAnsi="Arial" w:cs="Arial"/>
          <w:color w:val="000000" w:themeColor="text1"/>
          <w:sz w:val="20"/>
          <w:szCs w:val="20"/>
        </w:rPr>
        <w:t xml:space="preserve">The Royal Air Force Museum does not undertake to accept the lowest or any tender and reserves the right to accept the whole or part of any tender. </w:t>
      </w:r>
    </w:p>
    <w:p w14:paraId="03507B65" w14:textId="77777777" w:rsidR="00464281" w:rsidRPr="00B81888" w:rsidRDefault="00464281" w:rsidP="0050715F">
      <w:pPr>
        <w:numPr>
          <w:ilvl w:val="2"/>
          <w:numId w:val="2"/>
        </w:numPr>
        <w:tabs>
          <w:tab w:val="clear" w:pos="1134"/>
          <w:tab w:val="num" w:pos="1418"/>
        </w:tabs>
        <w:spacing w:after="240"/>
        <w:ind w:left="1418" w:hanging="709"/>
        <w:rPr>
          <w:rFonts w:ascii="Arial" w:hAnsi="Arial" w:cs="Arial"/>
          <w:color w:val="000000" w:themeColor="text1"/>
          <w:sz w:val="20"/>
          <w:szCs w:val="20"/>
        </w:rPr>
      </w:pPr>
      <w:r w:rsidRPr="00B81888">
        <w:rPr>
          <w:rFonts w:ascii="Arial" w:hAnsi="Arial" w:cs="Arial"/>
          <w:color w:val="000000" w:themeColor="text1"/>
          <w:sz w:val="20"/>
          <w:szCs w:val="20"/>
        </w:rPr>
        <w:t>In any tender submitted, your organisation must warrant that it has not either directly or indirectly entered into any agreement or participated in any collusion or otherwise taken any action that might result in, or reasonably be expected to result in, the operation (in whole or part) of a cartel or price-fixing or market sharing agreement.</w:t>
      </w:r>
    </w:p>
    <w:p w14:paraId="1EF94C7B" w14:textId="77777777" w:rsidR="00703126" w:rsidRPr="00DF54FC" w:rsidRDefault="00464281" w:rsidP="00703126">
      <w:pPr>
        <w:numPr>
          <w:ilvl w:val="2"/>
          <w:numId w:val="2"/>
        </w:numPr>
        <w:tabs>
          <w:tab w:val="clear" w:pos="1134"/>
          <w:tab w:val="num" w:pos="1418"/>
        </w:tabs>
        <w:spacing w:after="240"/>
        <w:ind w:left="1418" w:hanging="709"/>
        <w:rPr>
          <w:rFonts w:ascii="Arial" w:hAnsi="Arial" w:cs="Arial"/>
          <w:color w:val="000000" w:themeColor="text1"/>
          <w:sz w:val="20"/>
          <w:szCs w:val="20"/>
        </w:rPr>
      </w:pPr>
      <w:r w:rsidRPr="00B81888">
        <w:rPr>
          <w:rFonts w:ascii="Arial" w:hAnsi="Arial" w:cs="Arial"/>
          <w:color w:val="000000" w:themeColor="text1"/>
          <w:sz w:val="20"/>
          <w:szCs w:val="20"/>
        </w:rPr>
        <w:t xml:space="preserve">Offering an inducement of any kind in relation to obtaining this or any other contract will </w:t>
      </w:r>
      <w:r w:rsidRPr="00DF54FC">
        <w:rPr>
          <w:rFonts w:ascii="Arial" w:hAnsi="Arial" w:cs="Arial"/>
          <w:color w:val="000000" w:themeColor="text1"/>
          <w:sz w:val="20"/>
          <w:szCs w:val="20"/>
        </w:rPr>
        <w:t>disqualify you from being considered and may constitute a criminal offence.</w:t>
      </w:r>
    </w:p>
    <w:p w14:paraId="4B22263E" w14:textId="2A20E4FF" w:rsidR="001A49ED" w:rsidRPr="00DF54FC" w:rsidRDefault="001A49ED" w:rsidP="00703126">
      <w:pPr>
        <w:numPr>
          <w:ilvl w:val="2"/>
          <w:numId w:val="2"/>
        </w:numPr>
        <w:tabs>
          <w:tab w:val="clear" w:pos="1134"/>
          <w:tab w:val="num" w:pos="1418"/>
        </w:tabs>
        <w:spacing w:after="240"/>
        <w:ind w:left="1418" w:hanging="709"/>
        <w:rPr>
          <w:rFonts w:ascii="Arial" w:hAnsi="Arial" w:cs="Arial"/>
          <w:color w:val="000000" w:themeColor="text1"/>
          <w:sz w:val="20"/>
          <w:szCs w:val="20"/>
        </w:rPr>
      </w:pPr>
      <w:r w:rsidRPr="00DF54FC">
        <w:rPr>
          <w:rFonts w:ascii="Arial" w:hAnsi="Arial" w:cs="Arial"/>
          <w:color w:val="000000" w:themeColor="text1"/>
          <w:sz w:val="20"/>
          <w:szCs w:val="20"/>
        </w:rPr>
        <w:t xml:space="preserve">We have a separate tender for the graphics production and installation for these exhibitions. As such, the site will be shared between both contractors. Your organisation can bid for both work </w:t>
      </w:r>
      <w:proofErr w:type="gramStart"/>
      <w:r w:rsidRPr="00DF54FC">
        <w:rPr>
          <w:rFonts w:ascii="Arial" w:hAnsi="Arial" w:cs="Arial"/>
          <w:color w:val="000000" w:themeColor="text1"/>
          <w:sz w:val="20"/>
          <w:szCs w:val="20"/>
        </w:rPr>
        <w:t>packages, but</w:t>
      </w:r>
      <w:proofErr w:type="gramEnd"/>
      <w:r w:rsidRPr="00DF54FC">
        <w:rPr>
          <w:rFonts w:ascii="Arial" w:hAnsi="Arial" w:cs="Arial"/>
          <w:color w:val="000000" w:themeColor="text1"/>
          <w:sz w:val="20"/>
          <w:szCs w:val="20"/>
        </w:rPr>
        <w:t xml:space="preserve"> will need to submit two separate submissions. </w:t>
      </w:r>
    </w:p>
    <w:p w14:paraId="51E6DD67" w14:textId="77777777" w:rsidR="00703126" w:rsidRDefault="00703126" w:rsidP="00703126">
      <w:pPr>
        <w:pStyle w:val="ITT2"/>
        <w:numPr>
          <w:ilvl w:val="0"/>
          <w:numId w:val="0"/>
        </w:numPr>
        <w:ind w:left="794" w:hanging="368"/>
        <w:rPr>
          <w:sz w:val="20"/>
          <w:szCs w:val="20"/>
        </w:rPr>
      </w:pPr>
      <w:bookmarkStart w:id="6" w:name="_Toc214356114"/>
      <w:bookmarkStart w:id="7" w:name="_Toc227037304"/>
      <w:bookmarkStart w:id="8" w:name="_Toc5020457"/>
    </w:p>
    <w:p w14:paraId="4B322D8B" w14:textId="77777777" w:rsidR="00703126" w:rsidRDefault="00703126" w:rsidP="00703126">
      <w:pPr>
        <w:pStyle w:val="ITT2"/>
        <w:numPr>
          <w:ilvl w:val="0"/>
          <w:numId w:val="0"/>
        </w:numPr>
        <w:ind w:left="794" w:hanging="368"/>
        <w:rPr>
          <w:sz w:val="20"/>
          <w:szCs w:val="20"/>
        </w:rPr>
      </w:pPr>
    </w:p>
    <w:p w14:paraId="1E7D8347" w14:textId="77777777" w:rsidR="00703126" w:rsidRDefault="00703126" w:rsidP="00703126">
      <w:pPr>
        <w:pStyle w:val="ITT2"/>
        <w:numPr>
          <w:ilvl w:val="0"/>
          <w:numId w:val="0"/>
        </w:numPr>
        <w:ind w:left="794" w:hanging="368"/>
        <w:rPr>
          <w:sz w:val="20"/>
          <w:szCs w:val="20"/>
        </w:rPr>
      </w:pPr>
    </w:p>
    <w:p w14:paraId="453C6B02" w14:textId="77777777" w:rsidR="00703126" w:rsidRDefault="00703126" w:rsidP="00703126">
      <w:pPr>
        <w:pStyle w:val="ITT2"/>
        <w:numPr>
          <w:ilvl w:val="0"/>
          <w:numId w:val="0"/>
        </w:numPr>
        <w:ind w:left="794" w:hanging="368"/>
        <w:rPr>
          <w:sz w:val="20"/>
          <w:szCs w:val="20"/>
        </w:rPr>
      </w:pPr>
    </w:p>
    <w:p w14:paraId="2F191C0E" w14:textId="77777777" w:rsidR="00703126" w:rsidRDefault="00703126" w:rsidP="00703126">
      <w:pPr>
        <w:pStyle w:val="ITT2"/>
        <w:numPr>
          <w:ilvl w:val="0"/>
          <w:numId w:val="0"/>
        </w:numPr>
        <w:ind w:left="794" w:hanging="368"/>
        <w:rPr>
          <w:sz w:val="20"/>
          <w:szCs w:val="20"/>
        </w:rPr>
      </w:pPr>
    </w:p>
    <w:p w14:paraId="0F6EC177" w14:textId="77777777" w:rsidR="00703126" w:rsidRDefault="00703126" w:rsidP="00703126">
      <w:pPr>
        <w:pStyle w:val="ITT2"/>
        <w:numPr>
          <w:ilvl w:val="0"/>
          <w:numId w:val="0"/>
        </w:numPr>
        <w:ind w:left="794" w:hanging="368"/>
        <w:rPr>
          <w:sz w:val="20"/>
          <w:szCs w:val="20"/>
        </w:rPr>
      </w:pPr>
    </w:p>
    <w:p w14:paraId="5D43F50C" w14:textId="77777777" w:rsidR="00703126" w:rsidRDefault="00703126" w:rsidP="00703126">
      <w:pPr>
        <w:pStyle w:val="ITT2"/>
        <w:numPr>
          <w:ilvl w:val="0"/>
          <w:numId w:val="0"/>
        </w:numPr>
        <w:ind w:left="794" w:hanging="368"/>
        <w:rPr>
          <w:sz w:val="20"/>
          <w:szCs w:val="20"/>
        </w:rPr>
      </w:pPr>
    </w:p>
    <w:p w14:paraId="4FE7C2F0" w14:textId="77777777" w:rsidR="00703126" w:rsidRDefault="00703126" w:rsidP="00703126">
      <w:pPr>
        <w:pStyle w:val="ITT2"/>
        <w:numPr>
          <w:ilvl w:val="0"/>
          <w:numId w:val="0"/>
        </w:numPr>
        <w:ind w:left="794" w:hanging="368"/>
        <w:rPr>
          <w:sz w:val="20"/>
          <w:szCs w:val="20"/>
        </w:rPr>
      </w:pPr>
    </w:p>
    <w:p w14:paraId="4F26A70B" w14:textId="77777777" w:rsidR="00703126" w:rsidRDefault="00703126" w:rsidP="00703126">
      <w:pPr>
        <w:pStyle w:val="ITT2"/>
        <w:numPr>
          <w:ilvl w:val="0"/>
          <w:numId w:val="0"/>
        </w:numPr>
        <w:ind w:left="794" w:hanging="368"/>
        <w:rPr>
          <w:sz w:val="20"/>
          <w:szCs w:val="20"/>
        </w:rPr>
      </w:pPr>
    </w:p>
    <w:p w14:paraId="5ECF5B53" w14:textId="77777777" w:rsidR="00703126" w:rsidRDefault="00703126" w:rsidP="00703126">
      <w:pPr>
        <w:pStyle w:val="ITT2"/>
        <w:numPr>
          <w:ilvl w:val="0"/>
          <w:numId w:val="0"/>
        </w:numPr>
        <w:ind w:left="794" w:hanging="368"/>
        <w:rPr>
          <w:sz w:val="20"/>
          <w:szCs w:val="20"/>
        </w:rPr>
      </w:pPr>
    </w:p>
    <w:p w14:paraId="0731E831" w14:textId="18E330AF" w:rsidR="005D0F83" w:rsidRPr="00703126" w:rsidRDefault="00BF72BB" w:rsidP="00703126">
      <w:pPr>
        <w:pStyle w:val="ITT2"/>
        <w:numPr>
          <w:ilvl w:val="0"/>
          <w:numId w:val="0"/>
        </w:numPr>
        <w:ind w:left="794" w:hanging="368"/>
        <w:rPr>
          <w:sz w:val="20"/>
          <w:szCs w:val="20"/>
        </w:rPr>
      </w:pPr>
      <w:r w:rsidRPr="00703126">
        <w:rPr>
          <w:sz w:val="20"/>
          <w:szCs w:val="20"/>
        </w:rPr>
        <w:lastRenderedPageBreak/>
        <w:t>1.2</w:t>
      </w:r>
      <w:r w:rsidRPr="00703126">
        <w:rPr>
          <w:sz w:val="20"/>
          <w:szCs w:val="20"/>
        </w:rPr>
        <w:tab/>
      </w:r>
      <w:r w:rsidR="00464281" w:rsidRPr="00703126">
        <w:rPr>
          <w:sz w:val="20"/>
          <w:szCs w:val="20"/>
        </w:rPr>
        <w:t>Tender</w:t>
      </w:r>
      <w:r w:rsidR="005D0F83" w:rsidRPr="00703126">
        <w:rPr>
          <w:sz w:val="20"/>
          <w:szCs w:val="20"/>
        </w:rPr>
        <w:t xml:space="preserve"> </w:t>
      </w:r>
      <w:r w:rsidR="00802232" w:rsidRPr="00703126">
        <w:rPr>
          <w:sz w:val="20"/>
          <w:szCs w:val="20"/>
        </w:rPr>
        <w:t>p</w:t>
      </w:r>
      <w:r w:rsidR="005D0F83" w:rsidRPr="00703126">
        <w:rPr>
          <w:sz w:val="20"/>
          <w:szCs w:val="20"/>
        </w:rPr>
        <w:t>rogramme</w:t>
      </w:r>
    </w:p>
    <w:bookmarkEnd w:id="6"/>
    <w:bookmarkEnd w:id="7"/>
    <w:bookmarkEnd w:id="8"/>
    <w:p w14:paraId="2489130F" w14:textId="6278896A" w:rsidR="00E97D35" w:rsidRPr="00703126" w:rsidRDefault="00E97D35" w:rsidP="00E97D35">
      <w:pPr>
        <w:pStyle w:val="ITT2"/>
        <w:numPr>
          <w:ilvl w:val="0"/>
          <w:numId w:val="0"/>
        </w:numPr>
        <w:ind w:left="794"/>
        <w:rPr>
          <w:b w:val="0"/>
          <w:bCs/>
          <w:sz w:val="20"/>
          <w:szCs w:val="20"/>
        </w:rPr>
      </w:pPr>
      <w:r w:rsidRPr="00703126">
        <w:rPr>
          <w:b w:val="0"/>
          <w:bCs/>
          <w:sz w:val="20"/>
          <w:szCs w:val="20"/>
        </w:rPr>
        <w:t xml:space="preserve">Please note that we are all working from home and can’t allow site inspections prior to the submission of the tenders. We </w:t>
      </w:r>
      <w:r w:rsidR="00CC766F" w:rsidRPr="00703126">
        <w:rPr>
          <w:b w:val="0"/>
          <w:bCs/>
          <w:sz w:val="20"/>
          <w:szCs w:val="20"/>
        </w:rPr>
        <w:t xml:space="preserve">will </w:t>
      </w:r>
      <w:r w:rsidRPr="00703126">
        <w:rPr>
          <w:b w:val="0"/>
          <w:bCs/>
          <w:sz w:val="20"/>
          <w:szCs w:val="20"/>
        </w:rPr>
        <w:t xml:space="preserve">endeavour to provide as much information as we </w:t>
      </w:r>
      <w:r w:rsidR="003B6EDF" w:rsidRPr="00703126">
        <w:rPr>
          <w:b w:val="0"/>
          <w:bCs/>
          <w:sz w:val="20"/>
          <w:szCs w:val="20"/>
        </w:rPr>
        <w:t>can and</w:t>
      </w:r>
      <w:r w:rsidR="00C71DC7" w:rsidRPr="00703126">
        <w:rPr>
          <w:b w:val="0"/>
          <w:bCs/>
          <w:sz w:val="20"/>
          <w:szCs w:val="20"/>
        </w:rPr>
        <w:t xml:space="preserve"> will share responses to tenderer’s questions with all the participants. </w:t>
      </w:r>
    </w:p>
    <w:p w14:paraId="209663A7" w14:textId="5D760C0B" w:rsidR="00E97D35" w:rsidRPr="00703126" w:rsidRDefault="00E97D35" w:rsidP="009F7264">
      <w:pPr>
        <w:pStyle w:val="ITT2"/>
        <w:numPr>
          <w:ilvl w:val="0"/>
          <w:numId w:val="0"/>
        </w:numPr>
        <w:ind w:left="794"/>
        <w:rPr>
          <w:b w:val="0"/>
          <w:bCs/>
          <w:sz w:val="20"/>
          <w:szCs w:val="20"/>
        </w:rPr>
      </w:pPr>
      <w:r w:rsidRPr="00703126">
        <w:rPr>
          <w:b w:val="0"/>
          <w:bCs/>
          <w:sz w:val="20"/>
          <w:szCs w:val="20"/>
        </w:rPr>
        <w:t xml:space="preserve">Equally, we won’t hold interviews. </w:t>
      </w:r>
      <w:r w:rsidR="00C71DC7" w:rsidRPr="00703126">
        <w:rPr>
          <w:b w:val="0"/>
          <w:bCs/>
          <w:sz w:val="20"/>
          <w:szCs w:val="20"/>
        </w:rPr>
        <w:t>Depending on the submissions, we may</w:t>
      </w:r>
      <w:r w:rsidRPr="00703126">
        <w:rPr>
          <w:b w:val="0"/>
          <w:bCs/>
          <w:sz w:val="20"/>
          <w:szCs w:val="20"/>
        </w:rPr>
        <w:t xml:space="preserve"> ask for clarifications on the submitted documents</w:t>
      </w:r>
      <w:r w:rsidR="00C71DC7" w:rsidRPr="00703126">
        <w:rPr>
          <w:b w:val="0"/>
          <w:bCs/>
          <w:sz w:val="20"/>
          <w:szCs w:val="20"/>
        </w:rPr>
        <w:t xml:space="preserve"> from a shortlist of the tendering companies</w:t>
      </w:r>
      <w:r w:rsidRPr="00703126">
        <w:rPr>
          <w:b w:val="0"/>
          <w:bCs/>
          <w:sz w:val="20"/>
          <w:szCs w:val="20"/>
        </w:rPr>
        <w:t>.</w:t>
      </w:r>
      <w:r w:rsidR="00C71DC7" w:rsidRPr="00703126">
        <w:rPr>
          <w:b w:val="0"/>
          <w:bCs/>
          <w:sz w:val="20"/>
          <w:szCs w:val="20"/>
        </w:rPr>
        <w:t xml:space="preserve"> Please ensure you provide us with up-to-date contact details for this stage. </w:t>
      </w:r>
    </w:p>
    <w:tbl>
      <w:tblPr>
        <w:tblStyle w:val="TableGrid"/>
        <w:tblW w:w="0" w:type="auto"/>
        <w:jc w:val="center"/>
        <w:tblLook w:val="01E0" w:firstRow="1" w:lastRow="1" w:firstColumn="1" w:lastColumn="1" w:noHBand="0" w:noVBand="0"/>
      </w:tblPr>
      <w:tblGrid>
        <w:gridCol w:w="4390"/>
        <w:gridCol w:w="2166"/>
      </w:tblGrid>
      <w:tr w:rsidR="00703126" w:rsidRPr="00703126" w14:paraId="50C4E2B8" w14:textId="77777777" w:rsidTr="00C106D1">
        <w:trPr>
          <w:trHeight w:val="252"/>
          <w:jc w:val="center"/>
        </w:trPr>
        <w:tc>
          <w:tcPr>
            <w:tcW w:w="4390" w:type="dxa"/>
            <w:shd w:val="clear" w:color="auto" w:fill="BDD6EE" w:themeFill="accent1" w:themeFillTint="66"/>
          </w:tcPr>
          <w:p w14:paraId="4D2AC394" w14:textId="77777777" w:rsidR="007756E0" w:rsidRPr="00703126" w:rsidRDefault="007756E0" w:rsidP="00E2774B">
            <w:pPr>
              <w:rPr>
                <w:rFonts w:ascii="Arial" w:hAnsi="Arial" w:cs="Arial"/>
                <w:b/>
                <w:sz w:val="20"/>
                <w:szCs w:val="20"/>
              </w:rPr>
            </w:pPr>
            <w:r w:rsidRPr="00703126">
              <w:rPr>
                <w:rFonts w:ascii="Arial" w:hAnsi="Arial" w:cs="Arial"/>
                <w:b/>
                <w:sz w:val="20"/>
                <w:szCs w:val="20"/>
              </w:rPr>
              <w:t>Activity</w:t>
            </w:r>
          </w:p>
        </w:tc>
        <w:tc>
          <w:tcPr>
            <w:tcW w:w="2166" w:type="dxa"/>
            <w:shd w:val="clear" w:color="auto" w:fill="BDD6EE" w:themeFill="accent1" w:themeFillTint="66"/>
          </w:tcPr>
          <w:p w14:paraId="7C9DE771" w14:textId="77777777" w:rsidR="007756E0" w:rsidRPr="00703126" w:rsidRDefault="007756E0" w:rsidP="00E2774B">
            <w:pPr>
              <w:rPr>
                <w:rFonts w:ascii="Arial" w:hAnsi="Arial" w:cs="Arial"/>
                <w:b/>
                <w:sz w:val="20"/>
                <w:szCs w:val="20"/>
              </w:rPr>
            </w:pPr>
            <w:r w:rsidRPr="00703126">
              <w:rPr>
                <w:rFonts w:ascii="Arial" w:hAnsi="Arial" w:cs="Arial"/>
                <w:b/>
                <w:sz w:val="20"/>
                <w:szCs w:val="20"/>
              </w:rPr>
              <w:t>Date</w:t>
            </w:r>
          </w:p>
        </w:tc>
      </w:tr>
      <w:tr w:rsidR="00703126" w:rsidRPr="00703126" w14:paraId="18CAADC9" w14:textId="77777777" w:rsidTr="00C106D1">
        <w:trPr>
          <w:trHeight w:val="252"/>
          <w:jc w:val="center"/>
        </w:trPr>
        <w:tc>
          <w:tcPr>
            <w:tcW w:w="4390" w:type="dxa"/>
          </w:tcPr>
          <w:p w14:paraId="2C3A92AC" w14:textId="77777777" w:rsidR="007756E0" w:rsidRPr="00703126" w:rsidRDefault="007756E0" w:rsidP="00E2774B">
            <w:pPr>
              <w:rPr>
                <w:rFonts w:ascii="Arial" w:hAnsi="Arial" w:cs="Arial"/>
                <w:sz w:val="20"/>
                <w:szCs w:val="20"/>
              </w:rPr>
            </w:pPr>
            <w:r w:rsidRPr="00703126">
              <w:rPr>
                <w:rFonts w:ascii="Arial" w:hAnsi="Arial" w:cs="Arial"/>
                <w:sz w:val="20"/>
                <w:szCs w:val="20"/>
              </w:rPr>
              <w:t>Tender Invitation</w:t>
            </w:r>
          </w:p>
        </w:tc>
        <w:tc>
          <w:tcPr>
            <w:tcW w:w="2166" w:type="dxa"/>
          </w:tcPr>
          <w:p w14:paraId="5E19A48D" w14:textId="528A67AC" w:rsidR="007756E0" w:rsidRPr="00703126" w:rsidRDefault="002C5651" w:rsidP="00E2774B">
            <w:pPr>
              <w:rPr>
                <w:rFonts w:ascii="Arial" w:hAnsi="Arial" w:cs="Arial"/>
                <w:sz w:val="20"/>
                <w:szCs w:val="20"/>
              </w:rPr>
            </w:pPr>
            <w:r>
              <w:rPr>
                <w:rFonts w:ascii="Arial" w:hAnsi="Arial" w:cs="Arial"/>
                <w:sz w:val="20"/>
                <w:szCs w:val="20"/>
              </w:rPr>
              <w:t>1</w:t>
            </w:r>
            <w:r w:rsidR="001F2844">
              <w:rPr>
                <w:rFonts w:ascii="Arial" w:hAnsi="Arial" w:cs="Arial"/>
                <w:sz w:val="20"/>
                <w:szCs w:val="20"/>
              </w:rPr>
              <w:t>6</w:t>
            </w:r>
            <w:r w:rsidR="005378CD" w:rsidRPr="00703126">
              <w:rPr>
                <w:rFonts w:ascii="Arial" w:hAnsi="Arial" w:cs="Arial"/>
                <w:sz w:val="20"/>
                <w:szCs w:val="20"/>
              </w:rPr>
              <w:t xml:space="preserve"> April 2020</w:t>
            </w:r>
          </w:p>
        </w:tc>
      </w:tr>
      <w:tr w:rsidR="00703126" w:rsidRPr="00703126" w14:paraId="044EFA0D" w14:textId="77777777" w:rsidTr="00C106D1">
        <w:trPr>
          <w:trHeight w:val="252"/>
          <w:jc w:val="center"/>
        </w:trPr>
        <w:tc>
          <w:tcPr>
            <w:tcW w:w="4390" w:type="dxa"/>
          </w:tcPr>
          <w:p w14:paraId="3279B576" w14:textId="77777777" w:rsidR="007756E0" w:rsidRPr="00703126" w:rsidRDefault="007756E0" w:rsidP="00E2774B">
            <w:pPr>
              <w:rPr>
                <w:rFonts w:ascii="Arial" w:hAnsi="Arial" w:cs="Arial"/>
                <w:sz w:val="20"/>
                <w:szCs w:val="20"/>
              </w:rPr>
            </w:pPr>
            <w:r w:rsidRPr="00703126">
              <w:rPr>
                <w:rFonts w:ascii="Arial" w:hAnsi="Arial" w:cs="Arial"/>
                <w:sz w:val="20"/>
                <w:szCs w:val="20"/>
              </w:rPr>
              <w:t>Last Date for Tender Queries</w:t>
            </w:r>
          </w:p>
        </w:tc>
        <w:tc>
          <w:tcPr>
            <w:tcW w:w="2166" w:type="dxa"/>
          </w:tcPr>
          <w:p w14:paraId="0233479D" w14:textId="14B8E8CD" w:rsidR="007756E0" w:rsidRPr="00703126" w:rsidRDefault="00006A06" w:rsidP="00E2774B">
            <w:pPr>
              <w:rPr>
                <w:rFonts w:ascii="Arial" w:hAnsi="Arial" w:cs="Arial"/>
                <w:sz w:val="20"/>
                <w:szCs w:val="20"/>
              </w:rPr>
            </w:pPr>
            <w:r w:rsidRPr="00703126">
              <w:rPr>
                <w:rFonts w:ascii="Arial" w:hAnsi="Arial" w:cs="Arial"/>
                <w:sz w:val="20"/>
                <w:szCs w:val="20"/>
              </w:rPr>
              <w:t>28</w:t>
            </w:r>
            <w:r w:rsidR="0001642D" w:rsidRPr="00703126">
              <w:rPr>
                <w:rFonts w:ascii="Arial" w:hAnsi="Arial" w:cs="Arial"/>
                <w:sz w:val="20"/>
                <w:szCs w:val="20"/>
              </w:rPr>
              <w:t xml:space="preserve"> April</w:t>
            </w:r>
            <w:r w:rsidR="005378CD" w:rsidRPr="00703126">
              <w:rPr>
                <w:rFonts w:ascii="Arial" w:hAnsi="Arial" w:cs="Arial"/>
                <w:sz w:val="20"/>
                <w:szCs w:val="20"/>
              </w:rPr>
              <w:t xml:space="preserve"> 2020</w:t>
            </w:r>
          </w:p>
        </w:tc>
      </w:tr>
      <w:tr w:rsidR="00703126" w:rsidRPr="00703126" w14:paraId="6B1D5143" w14:textId="77777777" w:rsidTr="00C106D1">
        <w:trPr>
          <w:trHeight w:val="252"/>
          <w:jc w:val="center"/>
        </w:trPr>
        <w:tc>
          <w:tcPr>
            <w:tcW w:w="4390" w:type="dxa"/>
          </w:tcPr>
          <w:p w14:paraId="0A6DFB14" w14:textId="4765D420" w:rsidR="000F7F42" w:rsidRPr="00703126" w:rsidRDefault="000F7F42" w:rsidP="00E2774B">
            <w:pPr>
              <w:rPr>
                <w:rFonts w:ascii="Arial" w:hAnsi="Arial" w:cs="Arial"/>
                <w:sz w:val="20"/>
                <w:szCs w:val="20"/>
              </w:rPr>
            </w:pPr>
            <w:r w:rsidRPr="00703126">
              <w:rPr>
                <w:rFonts w:ascii="Arial" w:hAnsi="Arial" w:cs="Arial"/>
                <w:sz w:val="20"/>
                <w:szCs w:val="20"/>
              </w:rPr>
              <w:t xml:space="preserve">Last Date for Expression of </w:t>
            </w:r>
            <w:r w:rsidR="00C106D1" w:rsidRPr="00703126">
              <w:rPr>
                <w:rFonts w:ascii="Arial" w:hAnsi="Arial" w:cs="Arial"/>
                <w:sz w:val="20"/>
                <w:szCs w:val="20"/>
              </w:rPr>
              <w:t>I</w:t>
            </w:r>
            <w:r w:rsidRPr="00703126">
              <w:rPr>
                <w:rFonts w:ascii="Arial" w:hAnsi="Arial" w:cs="Arial"/>
                <w:sz w:val="20"/>
                <w:szCs w:val="20"/>
              </w:rPr>
              <w:t>nterest</w:t>
            </w:r>
          </w:p>
        </w:tc>
        <w:tc>
          <w:tcPr>
            <w:tcW w:w="2166" w:type="dxa"/>
          </w:tcPr>
          <w:p w14:paraId="3845DC33" w14:textId="14C7BC0B" w:rsidR="000F7F42" w:rsidRPr="00703126" w:rsidRDefault="00006A06" w:rsidP="00E2774B">
            <w:pPr>
              <w:rPr>
                <w:rFonts w:ascii="Arial" w:hAnsi="Arial" w:cs="Arial"/>
                <w:sz w:val="20"/>
                <w:szCs w:val="20"/>
              </w:rPr>
            </w:pPr>
            <w:r w:rsidRPr="00703126">
              <w:rPr>
                <w:rFonts w:ascii="Arial" w:hAnsi="Arial" w:cs="Arial"/>
                <w:sz w:val="20"/>
                <w:szCs w:val="20"/>
              </w:rPr>
              <w:t>28</w:t>
            </w:r>
            <w:r w:rsidR="0001642D" w:rsidRPr="00703126">
              <w:rPr>
                <w:rFonts w:ascii="Arial" w:hAnsi="Arial" w:cs="Arial"/>
                <w:sz w:val="20"/>
                <w:szCs w:val="20"/>
              </w:rPr>
              <w:t xml:space="preserve"> April </w:t>
            </w:r>
            <w:r w:rsidR="005378CD" w:rsidRPr="00703126">
              <w:rPr>
                <w:rFonts w:ascii="Arial" w:hAnsi="Arial" w:cs="Arial"/>
                <w:sz w:val="20"/>
                <w:szCs w:val="20"/>
              </w:rPr>
              <w:t>2020</w:t>
            </w:r>
          </w:p>
        </w:tc>
      </w:tr>
      <w:tr w:rsidR="00703126" w:rsidRPr="00703126" w14:paraId="3A23EF1E" w14:textId="77777777" w:rsidTr="00C106D1">
        <w:trPr>
          <w:trHeight w:val="252"/>
          <w:jc w:val="center"/>
        </w:trPr>
        <w:tc>
          <w:tcPr>
            <w:tcW w:w="4390" w:type="dxa"/>
          </w:tcPr>
          <w:p w14:paraId="76FF983B" w14:textId="07EEBDC8" w:rsidR="005378CD" w:rsidRPr="00703126" w:rsidRDefault="005378CD" w:rsidP="00E2774B">
            <w:pPr>
              <w:rPr>
                <w:rFonts w:ascii="Arial" w:hAnsi="Arial" w:cs="Arial"/>
                <w:sz w:val="20"/>
                <w:szCs w:val="20"/>
              </w:rPr>
            </w:pPr>
            <w:r w:rsidRPr="00703126">
              <w:rPr>
                <w:rFonts w:ascii="Arial" w:hAnsi="Arial" w:cs="Arial"/>
                <w:sz w:val="20"/>
                <w:szCs w:val="20"/>
              </w:rPr>
              <w:t xml:space="preserve">Distribution of Q&amp;A document </w:t>
            </w:r>
          </w:p>
        </w:tc>
        <w:tc>
          <w:tcPr>
            <w:tcW w:w="2166" w:type="dxa"/>
          </w:tcPr>
          <w:p w14:paraId="46801149" w14:textId="21B61B96" w:rsidR="005378CD" w:rsidRPr="00703126" w:rsidRDefault="00971C34" w:rsidP="00E2774B">
            <w:pPr>
              <w:rPr>
                <w:rFonts w:ascii="Arial" w:hAnsi="Arial" w:cs="Arial"/>
                <w:sz w:val="20"/>
                <w:szCs w:val="20"/>
              </w:rPr>
            </w:pPr>
            <w:r w:rsidRPr="00703126">
              <w:rPr>
                <w:rFonts w:ascii="Arial" w:hAnsi="Arial" w:cs="Arial"/>
                <w:sz w:val="20"/>
                <w:szCs w:val="20"/>
              </w:rPr>
              <w:t>5</w:t>
            </w:r>
            <w:r w:rsidR="005378CD" w:rsidRPr="00703126">
              <w:rPr>
                <w:rFonts w:ascii="Arial" w:hAnsi="Arial" w:cs="Arial"/>
                <w:sz w:val="20"/>
                <w:szCs w:val="20"/>
              </w:rPr>
              <w:t xml:space="preserve"> May 2020</w:t>
            </w:r>
          </w:p>
        </w:tc>
      </w:tr>
      <w:tr w:rsidR="00703126" w:rsidRPr="00703126" w14:paraId="61D5DC6B" w14:textId="77777777" w:rsidTr="00C106D1">
        <w:trPr>
          <w:trHeight w:val="252"/>
          <w:jc w:val="center"/>
        </w:trPr>
        <w:tc>
          <w:tcPr>
            <w:tcW w:w="4390" w:type="dxa"/>
          </w:tcPr>
          <w:p w14:paraId="64DB780D" w14:textId="175E6F04" w:rsidR="007756E0" w:rsidRPr="00703126" w:rsidRDefault="007756E0" w:rsidP="00E2774B">
            <w:pPr>
              <w:rPr>
                <w:rFonts w:ascii="Arial" w:hAnsi="Arial" w:cs="Arial"/>
                <w:sz w:val="20"/>
                <w:szCs w:val="20"/>
              </w:rPr>
            </w:pPr>
            <w:r w:rsidRPr="00703126">
              <w:rPr>
                <w:rFonts w:ascii="Arial" w:hAnsi="Arial" w:cs="Arial"/>
                <w:sz w:val="20"/>
                <w:szCs w:val="20"/>
              </w:rPr>
              <w:t xml:space="preserve">Tender </w:t>
            </w:r>
            <w:r w:rsidR="004E64AC" w:rsidRPr="00703126">
              <w:rPr>
                <w:rFonts w:ascii="Arial" w:hAnsi="Arial" w:cs="Arial"/>
                <w:sz w:val="20"/>
                <w:szCs w:val="20"/>
              </w:rPr>
              <w:t>r</w:t>
            </w:r>
            <w:r w:rsidRPr="00703126">
              <w:rPr>
                <w:rFonts w:ascii="Arial" w:hAnsi="Arial" w:cs="Arial"/>
                <w:sz w:val="20"/>
                <w:szCs w:val="20"/>
              </w:rPr>
              <w:t xml:space="preserve">eturn </w:t>
            </w:r>
            <w:r w:rsidR="004E64AC" w:rsidRPr="00703126">
              <w:rPr>
                <w:rFonts w:ascii="Arial" w:hAnsi="Arial" w:cs="Arial"/>
                <w:sz w:val="20"/>
                <w:szCs w:val="20"/>
              </w:rPr>
              <w:t>d</w:t>
            </w:r>
            <w:r w:rsidRPr="00703126">
              <w:rPr>
                <w:rFonts w:ascii="Arial" w:hAnsi="Arial" w:cs="Arial"/>
                <w:sz w:val="20"/>
                <w:szCs w:val="20"/>
              </w:rPr>
              <w:t>ate</w:t>
            </w:r>
          </w:p>
        </w:tc>
        <w:tc>
          <w:tcPr>
            <w:tcW w:w="2166" w:type="dxa"/>
          </w:tcPr>
          <w:p w14:paraId="52996573" w14:textId="5FF8F159" w:rsidR="007756E0" w:rsidRPr="00703126" w:rsidRDefault="00971C34" w:rsidP="00E2774B">
            <w:pPr>
              <w:rPr>
                <w:rFonts w:ascii="Arial" w:hAnsi="Arial" w:cs="Arial"/>
                <w:sz w:val="20"/>
                <w:szCs w:val="20"/>
              </w:rPr>
            </w:pPr>
            <w:r w:rsidRPr="00703126">
              <w:rPr>
                <w:rFonts w:ascii="Arial" w:hAnsi="Arial" w:cs="Arial"/>
                <w:sz w:val="20"/>
                <w:szCs w:val="20"/>
              </w:rPr>
              <w:t>19</w:t>
            </w:r>
            <w:r w:rsidR="00D60BC5" w:rsidRPr="00703126">
              <w:rPr>
                <w:rFonts w:ascii="Arial" w:hAnsi="Arial" w:cs="Arial"/>
                <w:sz w:val="20"/>
                <w:szCs w:val="20"/>
              </w:rPr>
              <w:t xml:space="preserve"> </w:t>
            </w:r>
            <w:r w:rsidR="005378CD" w:rsidRPr="00703126">
              <w:rPr>
                <w:rFonts w:ascii="Arial" w:hAnsi="Arial" w:cs="Arial"/>
                <w:sz w:val="20"/>
                <w:szCs w:val="20"/>
              </w:rPr>
              <w:t>May 2020</w:t>
            </w:r>
          </w:p>
        </w:tc>
      </w:tr>
      <w:tr w:rsidR="00F115E5" w:rsidRPr="00703126" w14:paraId="54DDDE5F" w14:textId="77777777" w:rsidTr="00C106D1">
        <w:trPr>
          <w:trHeight w:val="252"/>
          <w:jc w:val="center"/>
        </w:trPr>
        <w:tc>
          <w:tcPr>
            <w:tcW w:w="4390" w:type="dxa"/>
          </w:tcPr>
          <w:p w14:paraId="4898AADC" w14:textId="23FB3B63" w:rsidR="007756E0" w:rsidRPr="00703126" w:rsidRDefault="007756E0" w:rsidP="00E2774B">
            <w:pPr>
              <w:rPr>
                <w:rFonts w:ascii="Arial" w:hAnsi="Arial" w:cs="Arial"/>
                <w:sz w:val="20"/>
                <w:szCs w:val="20"/>
              </w:rPr>
            </w:pPr>
            <w:r w:rsidRPr="00703126">
              <w:rPr>
                <w:rFonts w:ascii="Arial" w:hAnsi="Arial" w:cs="Arial"/>
                <w:sz w:val="20"/>
                <w:szCs w:val="20"/>
              </w:rPr>
              <w:t>Tender Award</w:t>
            </w:r>
            <w:r w:rsidR="00C71DC7" w:rsidRPr="00703126">
              <w:rPr>
                <w:rFonts w:ascii="Arial" w:hAnsi="Arial" w:cs="Arial"/>
                <w:sz w:val="20"/>
                <w:szCs w:val="20"/>
              </w:rPr>
              <w:t xml:space="preserve"> and decision by</w:t>
            </w:r>
          </w:p>
        </w:tc>
        <w:tc>
          <w:tcPr>
            <w:tcW w:w="2166" w:type="dxa"/>
          </w:tcPr>
          <w:p w14:paraId="23DF9EDA" w14:textId="4DFD15BF" w:rsidR="007756E0" w:rsidRPr="00703126" w:rsidRDefault="00E20FA8" w:rsidP="00E2774B">
            <w:pPr>
              <w:rPr>
                <w:rFonts w:ascii="Arial" w:hAnsi="Arial" w:cs="Arial"/>
                <w:sz w:val="20"/>
                <w:szCs w:val="20"/>
              </w:rPr>
            </w:pPr>
            <w:r w:rsidRPr="00703126">
              <w:rPr>
                <w:rFonts w:ascii="Arial" w:hAnsi="Arial" w:cs="Arial"/>
                <w:sz w:val="20"/>
                <w:szCs w:val="20"/>
              </w:rPr>
              <w:t>5</w:t>
            </w:r>
            <w:r w:rsidR="00FF74F1" w:rsidRPr="00703126">
              <w:rPr>
                <w:rFonts w:ascii="Arial" w:hAnsi="Arial" w:cs="Arial"/>
                <w:sz w:val="20"/>
                <w:szCs w:val="20"/>
              </w:rPr>
              <w:t xml:space="preserve"> June 2020</w:t>
            </w:r>
          </w:p>
        </w:tc>
      </w:tr>
    </w:tbl>
    <w:p w14:paraId="05E3A9CF" w14:textId="77777777" w:rsidR="0001642D" w:rsidRPr="00703126" w:rsidRDefault="0001642D" w:rsidP="007756E0">
      <w:pPr>
        <w:pStyle w:val="ITT2"/>
        <w:numPr>
          <w:ilvl w:val="0"/>
          <w:numId w:val="0"/>
        </w:numPr>
        <w:ind w:left="794"/>
      </w:pPr>
    </w:p>
    <w:p w14:paraId="7E146C1A" w14:textId="435141D9" w:rsidR="00CA03E9" w:rsidRPr="00703126" w:rsidRDefault="005971CC" w:rsidP="00F0731D">
      <w:pPr>
        <w:pStyle w:val="ITT2"/>
        <w:numPr>
          <w:ilvl w:val="0"/>
          <w:numId w:val="0"/>
        </w:numPr>
        <w:ind w:left="794"/>
        <w:rPr>
          <w:color w:val="00B050"/>
          <w:sz w:val="20"/>
          <w:szCs w:val="20"/>
        </w:rPr>
      </w:pPr>
      <w:r w:rsidRPr="00DF54FC">
        <w:rPr>
          <w:b w:val="0"/>
          <w:bCs/>
          <w:sz w:val="20"/>
          <w:szCs w:val="20"/>
        </w:rPr>
        <w:t>The exhibitions will open in London and Cosford on the 2</w:t>
      </w:r>
      <w:r w:rsidR="00F13643" w:rsidRPr="00DF54FC">
        <w:rPr>
          <w:b w:val="0"/>
          <w:bCs/>
          <w:sz w:val="20"/>
          <w:szCs w:val="20"/>
        </w:rPr>
        <w:t>9</w:t>
      </w:r>
      <w:r w:rsidRPr="00DF54FC">
        <w:rPr>
          <w:b w:val="0"/>
          <w:bCs/>
          <w:sz w:val="20"/>
          <w:szCs w:val="20"/>
        </w:rPr>
        <w:t xml:space="preserve"> August 2020</w:t>
      </w:r>
      <w:r w:rsidR="003B6EDF" w:rsidRPr="00DF54FC">
        <w:rPr>
          <w:b w:val="0"/>
          <w:bCs/>
          <w:sz w:val="20"/>
          <w:szCs w:val="20"/>
        </w:rPr>
        <w:t>, subject to government requirements</w:t>
      </w:r>
      <w:r w:rsidRPr="00DF54FC">
        <w:rPr>
          <w:b w:val="0"/>
          <w:bCs/>
          <w:sz w:val="20"/>
          <w:szCs w:val="20"/>
        </w:rPr>
        <w:t>.</w:t>
      </w:r>
      <w:r w:rsidR="00C71DC7" w:rsidRPr="00DF54FC">
        <w:rPr>
          <w:b w:val="0"/>
          <w:bCs/>
          <w:sz w:val="20"/>
          <w:szCs w:val="20"/>
        </w:rPr>
        <w:t xml:space="preserve"> We will need al</w:t>
      </w:r>
      <w:r w:rsidR="00703126" w:rsidRPr="00DF54FC">
        <w:rPr>
          <w:b w:val="0"/>
          <w:bCs/>
          <w:sz w:val="20"/>
          <w:szCs w:val="20"/>
        </w:rPr>
        <w:t xml:space="preserve">l </w:t>
      </w:r>
      <w:r w:rsidR="00C71DC7" w:rsidRPr="00DF54FC">
        <w:rPr>
          <w:b w:val="0"/>
          <w:bCs/>
          <w:sz w:val="20"/>
          <w:szCs w:val="20"/>
        </w:rPr>
        <w:t>contractors to leave the site a week prior to opening</w:t>
      </w:r>
      <w:r w:rsidR="003B6EDF" w:rsidRPr="00DF54FC">
        <w:rPr>
          <w:b w:val="0"/>
          <w:bCs/>
          <w:sz w:val="20"/>
          <w:szCs w:val="20"/>
        </w:rPr>
        <w:t>.</w:t>
      </w:r>
      <w:r w:rsidR="00C71DC7" w:rsidRPr="00703126">
        <w:rPr>
          <w:b w:val="0"/>
          <w:bCs/>
          <w:sz w:val="20"/>
          <w:szCs w:val="20"/>
        </w:rPr>
        <w:t xml:space="preserve"> </w:t>
      </w:r>
    </w:p>
    <w:p w14:paraId="10329D82" w14:textId="77777777" w:rsidR="00703126" w:rsidRDefault="00703126" w:rsidP="00703126">
      <w:pPr>
        <w:pStyle w:val="ITT2"/>
        <w:numPr>
          <w:ilvl w:val="0"/>
          <w:numId w:val="0"/>
        </w:numPr>
        <w:ind w:left="794" w:hanging="434"/>
        <w:rPr>
          <w:sz w:val="20"/>
          <w:szCs w:val="20"/>
        </w:rPr>
      </w:pPr>
    </w:p>
    <w:p w14:paraId="4552AD10" w14:textId="509DA94C" w:rsidR="001A49ED" w:rsidRDefault="001A49ED" w:rsidP="00703126">
      <w:pPr>
        <w:pStyle w:val="ITT2"/>
        <w:numPr>
          <w:ilvl w:val="1"/>
          <w:numId w:val="32"/>
        </w:numPr>
        <w:rPr>
          <w:sz w:val="20"/>
          <w:szCs w:val="20"/>
        </w:rPr>
      </w:pPr>
      <w:r w:rsidRPr="00703126">
        <w:rPr>
          <w:sz w:val="20"/>
          <w:szCs w:val="20"/>
        </w:rPr>
        <w:t>COVID-19</w:t>
      </w:r>
    </w:p>
    <w:p w14:paraId="0FC61B0D" w14:textId="48E26C33" w:rsidR="001A49ED" w:rsidRPr="00D9189C" w:rsidRDefault="001A49ED" w:rsidP="00703126">
      <w:pPr>
        <w:pStyle w:val="ITT2"/>
        <w:numPr>
          <w:ilvl w:val="2"/>
          <w:numId w:val="32"/>
        </w:numPr>
        <w:rPr>
          <w:b w:val="0"/>
          <w:sz w:val="20"/>
          <w:szCs w:val="20"/>
        </w:rPr>
      </w:pPr>
      <w:r w:rsidRPr="00D9189C">
        <w:rPr>
          <w:b w:val="0"/>
          <w:bCs/>
          <w:sz w:val="20"/>
          <w:szCs w:val="20"/>
        </w:rPr>
        <w:t>Due to the current situation there may be a need to change working practises to comply with public health guidance. This may include factors such as site access, start date flexibility and any possible pauses to construction. The tenderer must take these factors into consideration and make allowances to accommodate the current climate.</w:t>
      </w:r>
    </w:p>
    <w:p w14:paraId="3E088C34" w14:textId="77777777" w:rsidR="001A49ED" w:rsidRPr="00D9189C" w:rsidRDefault="001A49ED" w:rsidP="00703126">
      <w:pPr>
        <w:pStyle w:val="ITT2"/>
        <w:numPr>
          <w:ilvl w:val="2"/>
          <w:numId w:val="32"/>
        </w:numPr>
        <w:rPr>
          <w:b w:val="0"/>
          <w:bCs/>
          <w:sz w:val="20"/>
          <w:szCs w:val="20"/>
        </w:rPr>
      </w:pPr>
      <w:r w:rsidRPr="00D9189C">
        <w:rPr>
          <w:b w:val="0"/>
          <w:bCs/>
          <w:sz w:val="20"/>
          <w:szCs w:val="20"/>
        </w:rPr>
        <w:t>The museum is monitoring the ongoing situation which may change the timeline and start date. This should be mitigated for in the methodology.</w:t>
      </w:r>
    </w:p>
    <w:p w14:paraId="68F76F7E" w14:textId="77777777" w:rsidR="001A49ED" w:rsidRPr="00D9189C" w:rsidRDefault="001A49ED" w:rsidP="00703126">
      <w:pPr>
        <w:pStyle w:val="ITT2"/>
        <w:numPr>
          <w:ilvl w:val="2"/>
          <w:numId w:val="32"/>
        </w:numPr>
        <w:rPr>
          <w:b w:val="0"/>
          <w:bCs/>
          <w:sz w:val="20"/>
          <w:szCs w:val="20"/>
        </w:rPr>
      </w:pPr>
      <w:r w:rsidRPr="00D9189C">
        <w:rPr>
          <w:b w:val="0"/>
          <w:bCs/>
          <w:sz w:val="20"/>
          <w:szCs w:val="20"/>
        </w:rPr>
        <w:t xml:space="preserve">In line with government advice, the tenderer must follow current guidelines for safe site operating procedures. A copy of the Construction Leadership Council guidance is included within this tender. </w:t>
      </w:r>
    </w:p>
    <w:p w14:paraId="2338C35F" w14:textId="53EF705E" w:rsidR="00FF74F1" w:rsidRDefault="00FF74F1" w:rsidP="007756E0">
      <w:pPr>
        <w:pStyle w:val="ITT2"/>
        <w:numPr>
          <w:ilvl w:val="0"/>
          <w:numId w:val="0"/>
        </w:numPr>
        <w:ind w:left="794"/>
        <w:rPr>
          <w:color w:val="000000" w:themeColor="text1"/>
        </w:rPr>
      </w:pPr>
    </w:p>
    <w:p w14:paraId="23B6B199" w14:textId="7650A330" w:rsidR="00703126" w:rsidRDefault="00703126" w:rsidP="007756E0">
      <w:pPr>
        <w:pStyle w:val="ITT2"/>
        <w:numPr>
          <w:ilvl w:val="0"/>
          <w:numId w:val="0"/>
        </w:numPr>
        <w:ind w:left="794"/>
        <w:rPr>
          <w:color w:val="000000" w:themeColor="text1"/>
        </w:rPr>
      </w:pPr>
    </w:p>
    <w:p w14:paraId="0E916AF7" w14:textId="7BC14963" w:rsidR="00703126" w:rsidRDefault="00703126" w:rsidP="007756E0">
      <w:pPr>
        <w:pStyle w:val="ITT2"/>
        <w:numPr>
          <w:ilvl w:val="0"/>
          <w:numId w:val="0"/>
        </w:numPr>
        <w:ind w:left="794"/>
        <w:rPr>
          <w:color w:val="000000" w:themeColor="text1"/>
        </w:rPr>
      </w:pPr>
    </w:p>
    <w:p w14:paraId="41295BFE" w14:textId="6ABAF105" w:rsidR="00703126" w:rsidRDefault="00703126" w:rsidP="007756E0">
      <w:pPr>
        <w:pStyle w:val="ITT2"/>
        <w:numPr>
          <w:ilvl w:val="0"/>
          <w:numId w:val="0"/>
        </w:numPr>
        <w:ind w:left="794"/>
        <w:rPr>
          <w:color w:val="000000" w:themeColor="text1"/>
        </w:rPr>
      </w:pPr>
    </w:p>
    <w:p w14:paraId="20BD2D2D" w14:textId="147AE174" w:rsidR="00703126" w:rsidRDefault="00703126" w:rsidP="007756E0">
      <w:pPr>
        <w:pStyle w:val="ITT2"/>
        <w:numPr>
          <w:ilvl w:val="0"/>
          <w:numId w:val="0"/>
        </w:numPr>
        <w:ind w:left="794"/>
        <w:rPr>
          <w:color w:val="000000" w:themeColor="text1"/>
        </w:rPr>
      </w:pPr>
    </w:p>
    <w:p w14:paraId="4927EB44" w14:textId="1B797E86" w:rsidR="00703126" w:rsidRDefault="00703126" w:rsidP="007756E0">
      <w:pPr>
        <w:pStyle w:val="ITT2"/>
        <w:numPr>
          <w:ilvl w:val="0"/>
          <w:numId w:val="0"/>
        </w:numPr>
        <w:ind w:left="794"/>
        <w:rPr>
          <w:color w:val="000000" w:themeColor="text1"/>
        </w:rPr>
      </w:pPr>
    </w:p>
    <w:p w14:paraId="1EF7A6F6" w14:textId="1DCCDB66" w:rsidR="00703126" w:rsidRDefault="00703126" w:rsidP="007756E0">
      <w:pPr>
        <w:pStyle w:val="ITT2"/>
        <w:numPr>
          <w:ilvl w:val="0"/>
          <w:numId w:val="0"/>
        </w:numPr>
        <w:ind w:left="794"/>
        <w:rPr>
          <w:color w:val="000000" w:themeColor="text1"/>
        </w:rPr>
      </w:pPr>
    </w:p>
    <w:p w14:paraId="57099C17" w14:textId="26B5F580" w:rsidR="00703126" w:rsidRDefault="00703126" w:rsidP="007756E0">
      <w:pPr>
        <w:pStyle w:val="ITT2"/>
        <w:numPr>
          <w:ilvl w:val="0"/>
          <w:numId w:val="0"/>
        </w:numPr>
        <w:ind w:left="794"/>
        <w:rPr>
          <w:color w:val="000000" w:themeColor="text1"/>
        </w:rPr>
      </w:pPr>
    </w:p>
    <w:p w14:paraId="2D97EC7E" w14:textId="38587212" w:rsidR="00703126" w:rsidRDefault="00703126" w:rsidP="007756E0">
      <w:pPr>
        <w:pStyle w:val="ITT2"/>
        <w:numPr>
          <w:ilvl w:val="0"/>
          <w:numId w:val="0"/>
        </w:numPr>
        <w:ind w:left="794"/>
        <w:rPr>
          <w:color w:val="000000" w:themeColor="text1"/>
        </w:rPr>
      </w:pPr>
    </w:p>
    <w:p w14:paraId="341CDD47" w14:textId="77777777" w:rsidR="00703126" w:rsidRDefault="00703126" w:rsidP="007756E0">
      <w:pPr>
        <w:pStyle w:val="ITT2"/>
        <w:numPr>
          <w:ilvl w:val="0"/>
          <w:numId w:val="0"/>
        </w:numPr>
        <w:ind w:left="794"/>
        <w:rPr>
          <w:color w:val="000000" w:themeColor="text1"/>
        </w:rPr>
      </w:pPr>
    </w:p>
    <w:p w14:paraId="0A6B99F5" w14:textId="77777777" w:rsidR="00971C34" w:rsidRPr="00AB796F" w:rsidRDefault="00971C34">
      <w:pPr>
        <w:pStyle w:val="ITT2"/>
        <w:numPr>
          <w:ilvl w:val="0"/>
          <w:numId w:val="0"/>
        </w:numPr>
        <w:rPr>
          <w:color w:val="000000" w:themeColor="text1"/>
        </w:rPr>
      </w:pPr>
    </w:p>
    <w:p w14:paraId="110CFD35" w14:textId="77777777" w:rsidR="00464281" w:rsidRPr="00AB796F" w:rsidRDefault="00464281" w:rsidP="00703126">
      <w:pPr>
        <w:pStyle w:val="ITT1"/>
        <w:numPr>
          <w:ilvl w:val="0"/>
          <w:numId w:val="32"/>
        </w:numPr>
        <w:rPr>
          <w:color w:val="000000" w:themeColor="text1"/>
          <w:sz w:val="20"/>
          <w:szCs w:val="20"/>
        </w:rPr>
      </w:pPr>
      <w:bookmarkStart w:id="9" w:name="_Toc214356116"/>
      <w:bookmarkStart w:id="10" w:name="_Toc227037306"/>
      <w:bookmarkStart w:id="11" w:name="_Toc5020458"/>
      <w:r w:rsidRPr="00AB796F">
        <w:rPr>
          <w:color w:val="000000" w:themeColor="text1"/>
          <w:sz w:val="20"/>
          <w:szCs w:val="20"/>
        </w:rPr>
        <w:lastRenderedPageBreak/>
        <w:t>SUBMISSION OF TENDERS</w:t>
      </w:r>
      <w:bookmarkEnd w:id="9"/>
      <w:bookmarkEnd w:id="10"/>
      <w:bookmarkEnd w:id="11"/>
    </w:p>
    <w:p w14:paraId="3A5A84BD" w14:textId="3A37BB26" w:rsidR="00464281" w:rsidRPr="00AB796F" w:rsidRDefault="00464281" w:rsidP="00703126">
      <w:pPr>
        <w:pStyle w:val="ITT2"/>
        <w:numPr>
          <w:ilvl w:val="1"/>
          <w:numId w:val="33"/>
        </w:numPr>
        <w:rPr>
          <w:color w:val="000000" w:themeColor="text1"/>
          <w:sz w:val="20"/>
          <w:szCs w:val="20"/>
        </w:rPr>
      </w:pPr>
      <w:bookmarkStart w:id="12" w:name="_Toc214356117"/>
      <w:bookmarkStart w:id="13" w:name="_Toc227037307"/>
      <w:bookmarkStart w:id="14" w:name="_Toc5020459"/>
      <w:r w:rsidRPr="00AB796F">
        <w:rPr>
          <w:color w:val="000000" w:themeColor="text1"/>
          <w:sz w:val="20"/>
          <w:szCs w:val="20"/>
        </w:rPr>
        <w:t>General</w:t>
      </w:r>
      <w:bookmarkEnd w:id="12"/>
      <w:bookmarkEnd w:id="13"/>
      <w:bookmarkEnd w:id="14"/>
    </w:p>
    <w:p w14:paraId="10833F0F" w14:textId="607A0887" w:rsidR="00F575BE" w:rsidRDefault="00F575BE" w:rsidP="00703126">
      <w:pPr>
        <w:numPr>
          <w:ilvl w:val="2"/>
          <w:numId w:val="33"/>
        </w:numPr>
        <w:spacing w:after="240"/>
        <w:rPr>
          <w:rFonts w:ascii="Arial" w:hAnsi="Arial" w:cs="Arial"/>
          <w:color w:val="000000" w:themeColor="text1"/>
          <w:sz w:val="20"/>
          <w:szCs w:val="20"/>
        </w:rPr>
      </w:pPr>
      <w:r>
        <w:rPr>
          <w:rFonts w:ascii="Arial" w:hAnsi="Arial" w:cs="Arial"/>
          <w:color w:val="000000" w:themeColor="text1"/>
          <w:sz w:val="20"/>
          <w:szCs w:val="20"/>
        </w:rPr>
        <w:t xml:space="preserve">Tenderers must express their interest in tendering by sending a confirmation email to </w:t>
      </w:r>
      <w:hyperlink r:id="rId11" w:history="1">
        <w:r w:rsidR="00F13643" w:rsidRPr="003E23CC">
          <w:rPr>
            <w:rStyle w:val="Hyperlink"/>
            <w:rFonts w:ascii="Arial" w:hAnsi="Arial" w:cs="Arial"/>
            <w:sz w:val="20"/>
            <w:szCs w:val="20"/>
          </w:rPr>
          <w:t>beth.wratislaw@rafmuseum.org</w:t>
        </w:r>
      </w:hyperlink>
      <w:r w:rsidR="00F13643">
        <w:rPr>
          <w:rFonts w:ascii="Arial" w:hAnsi="Arial" w:cs="Arial"/>
          <w:color w:val="000000" w:themeColor="text1"/>
          <w:sz w:val="20"/>
          <w:szCs w:val="20"/>
        </w:rPr>
        <w:t xml:space="preserve"> </w:t>
      </w:r>
      <w:r w:rsidRPr="00F575BE">
        <w:rPr>
          <w:rFonts w:ascii="Arial" w:hAnsi="Arial" w:cs="Arial"/>
          <w:color w:val="000000" w:themeColor="text1"/>
          <w:sz w:val="20"/>
          <w:szCs w:val="20"/>
        </w:rPr>
        <w:t xml:space="preserve">by </w:t>
      </w:r>
      <w:r w:rsidR="00F13643">
        <w:rPr>
          <w:rFonts w:ascii="Arial" w:hAnsi="Arial" w:cs="Arial"/>
          <w:color w:val="000000" w:themeColor="text1"/>
          <w:sz w:val="20"/>
          <w:szCs w:val="20"/>
        </w:rPr>
        <w:t>5pm</w:t>
      </w:r>
      <w:r w:rsidRPr="00F575BE">
        <w:rPr>
          <w:rFonts w:ascii="Arial" w:hAnsi="Arial" w:cs="Arial"/>
          <w:color w:val="000000" w:themeColor="text1"/>
          <w:sz w:val="20"/>
          <w:szCs w:val="20"/>
        </w:rPr>
        <w:t xml:space="preserve"> on</w:t>
      </w:r>
      <w:r w:rsidR="007B310B">
        <w:rPr>
          <w:rFonts w:ascii="Arial" w:hAnsi="Arial" w:cs="Arial"/>
          <w:color w:val="000000" w:themeColor="text1"/>
          <w:sz w:val="20"/>
          <w:szCs w:val="20"/>
        </w:rPr>
        <w:t xml:space="preserve"> </w:t>
      </w:r>
      <w:r w:rsidR="004946BB">
        <w:rPr>
          <w:rFonts w:ascii="Arial" w:hAnsi="Arial" w:cs="Arial"/>
          <w:color w:val="000000" w:themeColor="text1"/>
          <w:sz w:val="20"/>
          <w:szCs w:val="20"/>
        </w:rPr>
        <w:t>28</w:t>
      </w:r>
      <w:r w:rsidR="007B310B">
        <w:rPr>
          <w:rFonts w:ascii="Arial" w:hAnsi="Arial" w:cs="Arial"/>
          <w:color w:val="000000" w:themeColor="text1"/>
          <w:sz w:val="20"/>
          <w:szCs w:val="20"/>
        </w:rPr>
        <w:t xml:space="preserve"> April 2020</w:t>
      </w:r>
      <w:r w:rsidRPr="00F575BE">
        <w:rPr>
          <w:rFonts w:ascii="Arial" w:hAnsi="Arial" w:cs="Arial"/>
          <w:color w:val="000000" w:themeColor="text1"/>
          <w:sz w:val="20"/>
          <w:szCs w:val="20"/>
        </w:rPr>
        <w:t>. Failing this, tenderers w</w:t>
      </w:r>
      <w:r w:rsidR="001A5936">
        <w:rPr>
          <w:rFonts w:ascii="Arial" w:hAnsi="Arial" w:cs="Arial"/>
          <w:color w:val="000000" w:themeColor="text1"/>
          <w:sz w:val="20"/>
          <w:szCs w:val="20"/>
        </w:rPr>
        <w:t xml:space="preserve">ill not </w:t>
      </w:r>
      <w:r w:rsidRPr="00F575BE">
        <w:rPr>
          <w:rFonts w:ascii="Arial" w:hAnsi="Arial" w:cs="Arial"/>
          <w:color w:val="000000" w:themeColor="text1"/>
          <w:sz w:val="20"/>
          <w:szCs w:val="20"/>
        </w:rPr>
        <w:t>receive the Q&amp;A document shared wi</w:t>
      </w:r>
      <w:r w:rsidRPr="00542142">
        <w:rPr>
          <w:rFonts w:ascii="Arial" w:hAnsi="Arial" w:cs="Arial"/>
          <w:color w:val="000000" w:themeColor="text1"/>
          <w:sz w:val="20"/>
          <w:szCs w:val="20"/>
        </w:rPr>
        <w:t>th all confirmed participants.</w:t>
      </w:r>
    </w:p>
    <w:p w14:paraId="3DA32020" w14:textId="1AC7C822" w:rsidR="00464281" w:rsidRPr="004F312C" w:rsidRDefault="00F575BE" w:rsidP="00703126">
      <w:pPr>
        <w:numPr>
          <w:ilvl w:val="2"/>
          <w:numId w:val="33"/>
        </w:numPr>
        <w:spacing w:after="240"/>
        <w:rPr>
          <w:rFonts w:ascii="Arial" w:hAnsi="Arial" w:cs="Arial"/>
          <w:color w:val="000000" w:themeColor="text1"/>
          <w:sz w:val="20"/>
          <w:szCs w:val="20"/>
        </w:rPr>
      </w:pPr>
      <w:r>
        <w:rPr>
          <w:rFonts w:ascii="Arial" w:hAnsi="Arial" w:cs="Arial"/>
          <w:color w:val="000000" w:themeColor="text1"/>
          <w:sz w:val="20"/>
          <w:szCs w:val="20"/>
        </w:rPr>
        <w:t>T</w:t>
      </w:r>
      <w:r w:rsidR="00464281" w:rsidRPr="004F312C">
        <w:rPr>
          <w:rFonts w:ascii="Arial" w:hAnsi="Arial" w:cs="Arial"/>
          <w:color w:val="000000" w:themeColor="text1"/>
          <w:sz w:val="20"/>
          <w:szCs w:val="20"/>
        </w:rPr>
        <w:t>enders and supporting documents must be written in English.</w:t>
      </w:r>
    </w:p>
    <w:p w14:paraId="361440D2" w14:textId="2F8037AA" w:rsidR="00464281" w:rsidRPr="004F312C" w:rsidRDefault="00464281" w:rsidP="00703126">
      <w:pPr>
        <w:numPr>
          <w:ilvl w:val="2"/>
          <w:numId w:val="33"/>
        </w:numPr>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Tenders must be submitted in accordance with the tender documents including any tender amendments. Tenders must not be qualified or accompanied by statements or a covering letter that might be construed as rendering the tender equivocal. The Royal Air Force Museum</w:t>
      </w:r>
      <w:r w:rsidR="00521932" w:rsidRPr="004F312C">
        <w:rPr>
          <w:rFonts w:ascii="Arial" w:hAnsi="Arial" w:cs="Arial"/>
          <w:color w:val="000000" w:themeColor="text1"/>
          <w:sz w:val="20"/>
          <w:szCs w:val="20"/>
        </w:rPr>
        <w:t>’s</w:t>
      </w:r>
      <w:r w:rsidRPr="004F312C">
        <w:rPr>
          <w:rFonts w:ascii="Arial" w:hAnsi="Arial" w:cs="Arial"/>
          <w:color w:val="000000" w:themeColor="text1"/>
          <w:sz w:val="20"/>
          <w:szCs w:val="20"/>
        </w:rPr>
        <w:t xml:space="preserve"> decision as to whether or not a tender complies with these instructions will be final.</w:t>
      </w:r>
    </w:p>
    <w:p w14:paraId="42077FEC" w14:textId="64E4545D" w:rsidR="00464281" w:rsidRPr="004F312C" w:rsidRDefault="00464281" w:rsidP="00703126">
      <w:pPr>
        <w:numPr>
          <w:ilvl w:val="2"/>
          <w:numId w:val="33"/>
        </w:numPr>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Tenders must be accompanied by the Form of Tender that must be signed by the Tenderer and returned together with the documents identified in the Form of Tender and listed in Appendix A in these Instructions. Unauthorised alterations or additions must not be made to any component of the tender documents.</w:t>
      </w:r>
    </w:p>
    <w:p w14:paraId="5E61AF1F" w14:textId="26856B4C" w:rsidR="00E61DCD" w:rsidRPr="004F312C" w:rsidRDefault="00464281" w:rsidP="00703126">
      <w:pPr>
        <w:numPr>
          <w:ilvl w:val="2"/>
          <w:numId w:val="33"/>
        </w:numPr>
        <w:spacing w:after="240"/>
        <w:ind w:left="1418" w:hanging="624"/>
        <w:contextualSpacing/>
        <w:rPr>
          <w:rFonts w:ascii="Arial" w:hAnsi="Arial" w:cs="Arial"/>
          <w:color w:val="000000" w:themeColor="text1"/>
          <w:sz w:val="20"/>
          <w:szCs w:val="20"/>
        </w:rPr>
      </w:pPr>
      <w:r w:rsidRPr="004F312C">
        <w:rPr>
          <w:rFonts w:ascii="Arial" w:hAnsi="Arial" w:cs="Arial"/>
          <w:color w:val="000000" w:themeColor="text1"/>
          <w:sz w:val="20"/>
          <w:szCs w:val="20"/>
        </w:rPr>
        <w:t>Tenders should be sent by</w:t>
      </w:r>
      <w:r w:rsidR="00E61DCD" w:rsidRPr="004F312C">
        <w:rPr>
          <w:rFonts w:ascii="Arial" w:hAnsi="Arial" w:cs="Arial"/>
          <w:color w:val="000000" w:themeColor="text1"/>
          <w:sz w:val="20"/>
          <w:szCs w:val="20"/>
        </w:rPr>
        <w:t xml:space="preserve"> email</w:t>
      </w:r>
      <w:r w:rsidR="007C531D">
        <w:rPr>
          <w:rFonts w:ascii="Arial" w:hAnsi="Arial" w:cs="Arial"/>
          <w:color w:val="000000" w:themeColor="text1"/>
          <w:sz w:val="20"/>
          <w:szCs w:val="20"/>
        </w:rPr>
        <w:t xml:space="preserve">. Documents should be </w:t>
      </w:r>
      <w:r w:rsidR="00E61DCD" w:rsidRPr="004F312C">
        <w:rPr>
          <w:rFonts w:ascii="Arial" w:hAnsi="Arial" w:cs="Arial"/>
          <w:color w:val="000000" w:themeColor="text1"/>
          <w:sz w:val="20"/>
          <w:szCs w:val="20"/>
        </w:rPr>
        <w:t xml:space="preserve">attached to an email titled </w:t>
      </w:r>
      <w:r w:rsidR="00E61DCD" w:rsidRPr="004F312C">
        <w:rPr>
          <w:rFonts w:ascii="Arial" w:hAnsi="Arial" w:cs="Arial"/>
          <w:b/>
          <w:color w:val="000000" w:themeColor="text1"/>
          <w:sz w:val="20"/>
          <w:szCs w:val="20"/>
        </w:rPr>
        <w:t xml:space="preserve">TENDER REFERENCE </w:t>
      </w:r>
      <w:r w:rsidR="00D60BC5" w:rsidRPr="007C531D">
        <w:rPr>
          <w:rFonts w:ascii="Arial" w:hAnsi="Arial" w:cs="Arial"/>
          <w:b/>
          <w:color w:val="000000" w:themeColor="text1"/>
          <w:sz w:val="20"/>
          <w:szCs w:val="20"/>
        </w:rPr>
        <w:t>BoB</w:t>
      </w:r>
      <w:r w:rsidR="00521932" w:rsidRPr="007C531D">
        <w:rPr>
          <w:rFonts w:ascii="Arial" w:hAnsi="Arial" w:cs="Arial"/>
          <w:b/>
          <w:color w:val="000000" w:themeColor="text1"/>
          <w:sz w:val="20"/>
          <w:szCs w:val="20"/>
        </w:rPr>
        <w:t>_00</w:t>
      </w:r>
      <w:r w:rsidR="00752D27" w:rsidRPr="007C531D">
        <w:rPr>
          <w:rFonts w:ascii="Arial" w:hAnsi="Arial" w:cs="Arial"/>
          <w:b/>
          <w:color w:val="000000" w:themeColor="text1"/>
          <w:sz w:val="20"/>
          <w:szCs w:val="20"/>
        </w:rPr>
        <w:t>2</w:t>
      </w:r>
      <w:r w:rsidR="00E61DCD" w:rsidRPr="004F312C">
        <w:rPr>
          <w:rFonts w:ascii="Arial" w:hAnsi="Arial" w:cs="Arial"/>
          <w:color w:val="000000" w:themeColor="text1"/>
          <w:sz w:val="20"/>
          <w:szCs w:val="20"/>
        </w:rPr>
        <w:t xml:space="preserve"> and sent to tender@rafmuseum.org.</w:t>
      </w:r>
    </w:p>
    <w:p w14:paraId="553BE253" w14:textId="77777777" w:rsidR="00E61DCD" w:rsidRPr="004F312C" w:rsidRDefault="00E61DCD" w:rsidP="00E61DCD">
      <w:pPr>
        <w:spacing w:after="240"/>
        <w:ind w:left="1418"/>
        <w:contextualSpacing/>
        <w:rPr>
          <w:rFonts w:ascii="Arial" w:hAnsi="Arial" w:cs="Arial"/>
          <w:color w:val="000000" w:themeColor="text1"/>
          <w:sz w:val="20"/>
          <w:szCs w:val="20"/>
        </w:rPr>
      </w:pPr>
    </w:p>
    <w:p w14:paraId="663FBCF8" w14:textId="157558F8" w:rsidR="00464281" w:rsidRPr="004F312C" w:rsidRDefault="00464281" w:rsidP="00703126">
      <w:pPr>
        <w:numPr>
          <w:ilvl w:val="2"/>
          <w:numId w:val="33"/>
        </w:numPr>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 xml:space="preserve">The Tender must be submitted to the above address by the tender return time and date given in the </w:t>
      </w:r>
      <w:r w:rsidR="00521932" w:rsidRPr="004F312C">
        <w:rPr>
          <w:rFonts w:ascii="Arial" w:hAnsi="Arial" w:cs="Arial"/>
          <w:color w:val="000000" w:themeColor="text1"/>
          <w:sz w:val="20"/>
          <w:szCs w:val="20"/>
        </w:rPr>
        <w:t>I</w:t>
      </w:r>
      <w:r w:rsidRPr="004F312C">
        <w:rPr>
          <w:rFonts w:ascii="Arial" w:hAnsi="Arial" w:cs="Arial"/>
          <w:color w:val="000000" w:themeColor="text1"/>
          <w:sz w:val="20"/>
          <w:szCs w:val="20"/>
        </w:rPr>
        <w:t xml:space="preserve">nvitation to </w:t>
      </w:r>
      <w:r w:rsidR="00521932" w:rsidRPr="004F312C">
        <w:rPr>
          <w:rFonts w:ascii="Arial" w:hAnsi="Arial" w:cs="Arial"/>
          <w:color w:val="000000" w:themeColor="text1"/>
          <w:sz w:val="20"/>
          <w:szCs w:val="20"/>
        </w:rPr>
        <w:t>T</w:t>
      </w:r>
      <w:r w:rsidRPr="004F312C">
        <w:rPr>
          <w:rFonts w:ascii="Arial" w:hAnsi="Arial" w:cs="Arial"/>
          <w:color w:val="000000" w:themeColor="text1"/>
          <w:sz w:val="20"/>
          <w:szCs w:val="20"/>
        </w:rPr>
        <w:t>ender letter. Any late tenders may be rejected. It is the tenderer</w:t>
      </w:r>
      <w:r w:rsidR="007B310B">
        <w:rPr>
          <w:rFonts w:ascii="Arial" w:hAnsi="Arial" w:cs="Arial"/>
          <w:color w:val="000000" w:themeColor="text1"/>
          <w:sz w:val="20"/>
          <w:szCs w:val="20"/>
        </w:rPr>
        <w:t>’</w:t>
      </w:r>
      <w:r w:rsidRPr="004F312C">
        <w:rPr>
          <w:rFonts w:ascii="Arial" w:hAnsi="Arial" w:cs="Arial"/>
          <w:color w:val="000000" w:themeColor="text1"/>
          <w:sz w:val="20"/>
          <w:szCs w:val="20"/>
        </w:rPr>
        <w:t>s responsibility to ensure that the tender is received on time. The Royal Air Force Museum</w:t>
      </w:r>
      <w:r w:rsidR="00521932" w:rsidRPr="004F312C">
        <w:rPr>
          <w:rFonts w:ascii="Arial" w:hAnsi="Arial" w:cs="Arial"/>
          <w:color w:val="000000" w:themeColor="text1"/>
          <w:sz w:val="20"/>
          <w:szCs w:val="20"/>
        </w:rPr>
        <w:t>’s</w:t>
      </w:r>
      <w:r w:rsidRPr="004F312C">
        <w:rPr>
          <w:rFonts w:ascii="Arial" w:hAnsi="Arial" w:cs="Arial"/>
          <w:color w:val="000000" w:themeColor="text1"/>
          <w:sz w:val="20"/>
          <w:szCs w:val="20"/>
        </w:rPr>
        <w:t xml:space="preserve"> decision as to whether to accept a late tender or not will be final.</w:t>
      </w:r>
    </w:p>
    <w:p w14:paraId="364173F9" w14:textId="77777777" w:rsidR="00464281" w:rsidRPr="004F312C" w:rsidRDefault="00464281" w:rsidP="00703126">
      <w:pPr>
        <w:pStyle w:val="ITT2"/>
        <w:numPr>
          <w:ilvl w:val="1"/>
          <w:numId w:val="33"/>
        </w:numPr>
        <w:rPr>
          <w:color w:val="000000" w:themeColor="text1"/>
          <w:sz w:val="20"/>
          <w:szCs w:val="20"/>
        </w:rPr>
      </w:pPr>
      <w:bookmarkStart w:id="15" w:name="_Toc214356118"/>
      <w:bookmarkStart w:id="16" w:name="_Toc227037308"/>
      <w:bookmarkStart w:id="17" w:name="_Toc5020460"/>
      <w:r w:rsidRPr="004F312C">
        <w:rPr>
          <w:color w:val="000000" w:themeColor="text1"/>
          <w:sz w:val="20"/>
          <w:szCs w:val="20"/>
        </w:rPr>
        <w:t>Freedom of Information</w:t>
      </w:r>
      <w:bookmarkEnd w:id="15"/>
      <w:bookmarkEnd w:id="16"/>
      <w:bookmarkEnd w:id="17"/>
    </w:p>
    <w:p w14:paraId="080AF74B" w14:textId="77777777" w:rsidR="00464281" w:rsidRPr="004F312C" w:rsidRDefault="00464281" w:rsidP="00703126">
      <w:pPr>
        <w:numPr>
          <w:ilvl w:val="2"/>
          <w:numId w:val="33"/>
        </w:numPr>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 xml:space="preserve">As part of the Government’s commitment to a culture of openness, we have to comply with the Freedom of Information Act 2000 and the Environmental Information Regulations 2004 (together “FOIA”). That means we may be obliged, upon request, to provide details of our spending contracts to anyone who asks for the information. Those details may include, amongst other things, the disclosure of a winning proposal price, the nature of the goods or service provided, standards of service or performance and our proposal evaluation criteria. </w:t>
      </w:r>
    </w:p>
    <w:p w14:paraId="27BDB7F0" w14:textId="77777777" w:rsidR="00464281" w:rsidRPr="004F312C" w:rsidRDefault="00464281" w:rsidP="00703126">
      <w:pPr>
        <w:numPr>
          <w:ilvl w:val="2"/>
          <w:numId w:val="33"/>
        </w:numPr>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Please note that the intention of FOIA is not to allow your competitors to gain information on your organisation. The intension is rather to give people and organisations the right to see information on many aspects of Government funded organisations’ operations, unless the information requested is covered by an exemption or exception under FOIA.</w:t>
      </w:r>
    </w:p>
    <w:p w14:paraId="344634CD" w14:textId="77777777" w:rsidR="00464281" w:rsidRPr="004F312C" w:rsidRDefault="00464281" w:rsidP="00703126">
      <w:pPr>
        <w:numPr>
          <w:ilvl w:val="2"/>
          <w:numId w:val="33"/>
        </w:numPr>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 xml:space="preserve">By responding to this tender, you acknowledge that, in order to comply with FOIA, we may be obliged to disclose information provided by or relating to you or which is likely to affect your interests. The decision as whether an exemption or exception applies under FOIA will need to be decided by us (as the public authority to which FOIA applies) on a case-by-case basis. </w:t>
      </w:r>
    </w:p>
    <w:p w14:paraId="0464624F" w14:textId="77777777" w:rsidR="00464281" w:rsidRPr="004F312C" w:rsidRDefault="00464281" w:rsidP="00703126">
      <w:pPr>
        <w:pStyle w:val="ITT2"/>
        <w:numPr>
          <w:ilvl w:val="1"/>
          <w:numId w:val="33"/>
        </w:numPr>
        <w:rPr>
          <w:color w:val="000000" w:themeColor="text1"/>
          <w:sz w:val="20"/>
          <w:szCs w:val="20"/>
        </w:rPr>
      </w:pPr>
      <w:bookmarkStart w:id="18" w:name="_Toc214356119"/>
      <w:bookmarkStart w:id="19" w:name="_Toc227037309"/>
      <w:bookmarkStart w:id="20" w:name="_Toc5020461"/>
      <w:r w:rsidRPr="004F312C">
        <w:rPr>
          <w:color w:val="000000" w:themeColor="text1"/>
          <w:sz w:val="20"/>
          <w:szCs w:val="20"/>
        </w:rPr>
        <w:t>Tender Costs</w:t>
      </w:r>
      <w:bookmarkEnd w:id="18"/>
      <w:bookmarkEnd w:id="19"/>
      <w:bookmarkEnd w:id="20"/>
    </w:p>
    <w:p w14:paraId="1A1C2F44" w14:textId="49325ECD" w:rsidR="00464281" w:rsidRDefault="00464281" w:rsidP="00703126">
      <w:pPr>
        <w:numPr>
          <w:ilvl w:val="2"/>
          <w:numId w:val="33"/>
        </w:numPr>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 xml:space="preserve">The Royal Air Force Museum will not be liable for any costs incurred in tendering. While the information supplied by the Royal Air Force Museum in these documents is provided in good faith, it is the responsibility of the tenderers to obtain all information necessary for the preparation of the tender.  </w:t>
      </w:r>
      <w:r w:rsidRPr="004F312C">
        <w:rPr>
          <w:rFonts w:ascii="Arial" w:hAnsi="Arial" w:cs="Arial"/>
          <w:color w:val="000000" w:themeColor="text1"/>
          <w:sz w:val="20"/>
          <w:szCs w:val="20"/>
        </w:rPr>
        <w:br/>
      </w:r>
    </w:p>
    <w:p w14:paraId="2C6BACED" w14:textId="77777777" w:rsidR="00703126" w:rsidRPr="004F312C" w:rsidRDefault="00703126" w:rsidP="00703126">
      <w:pPr>
        <w:spacing w:after="240"/>
        <w:ind w:left="794"/>
        <w:rPr>
          <w:rFonts w:ascii="Arial" w:hAnsi="Arial" w:cs="Arial"/>
          <w:color w:val="000000" w:themeColor="text1"/>
          <w:sz w:val="20"/>
          <w:szCs w:val="20"/>
        </w:rPr>
      </w:pPr>
    </w:p>
    <w:p w14:paraId="2124E7C8" w14:textId="77777777" w:rsidR="00E61DCD" w:rsidRPr="004F312C" w:rsidRDefault="00E61DCD">
      <w:pPr>
        <w:pStyle w:val="ITT1"/>
        <w:numPr>
          <w:ilvl w:val="0"/>
          <w:numId w:val="0"/>
        </w:numPr>
        <w:rPr>
          <w:color w:val="000000" w:themeColor="text1"/>
        </w:rPr>
      </w:pPr>
    </w:p>
    <w:p w14:paraId="464E10E1" w14:textId="77777777" w:rsidR="00464281" w:rsidRPr="004F312C" w:rsidRDefault="00464281" w:rsidP="00703126">
      <w:pPr>
        <w:pStyle w:val="ITT1"/>
        <w:numPr>
          <w:ilvl w:val="0"/>
          <w:numId w:val="33"/>
        </w:numPr>
        <w:rPr>
          <w:color w:val="000000" w:themeColor="text1"/>
          <w:sz w:val="20"/>
          <w:szCs w:val="20"/>
        </w:rPr>
      </w:pPr>
      <w:bookmarkStart w:id="21" w:name="_Toc214356120"/>
      <w:bookmarkStart w:id="22" w:name="_Toc227037310"/>
      <w:bookmarkStart w:id="23" w:name="_Toc5020462"/>
      <w:r w:rsidRPr="004F312C">
        <w:rPr>
          <w:color w:val="000000" w:themeColor="text1"/>
          <w:sz w:val="20"/>
          <w:szCs w:val="20"/>
        </w:rPr>
        <w:lastRenderedPageBreak/>
        <w:t>TENDER ASSESSMENT</w:t>
      </w:r>
      <w:bookmarkEnd w:id="21"/>
      <w:bookmarkEnd w:id="22"/>
      <w:bookmarkEnd w:id="23"/>
    </w:p>
    <w:p w14:paraId="3BEA6506" w14:textId="77777777" w:rsidR="00464281" w:rsidRPr="004F312C" w:rsidRDefault="00464281" w:rsidP="00703126">
      <w:pPr>
        <w:pStyle w:val="ITT2"/>
        <w:numPr>
          <w:ilvl w:val="1"/>
          <w:numId w:val="33"/>
        </w:numPr>
        <w:rPr>
          <w:color w:val="000000" w:themeColor="text1"/>
          <w:sz w:val="20"/>
          <w:szCs w:val="20"/>
        </w:rPr>
      </w:pPr>
      <w:bookmarkStart w:id="24" w:name="_Toc214356121"/>
      <w:bookmarkStart w:id="25" w:name="_Toc227037311"/>
      <w:bookmarkStart w:id="26" w:name="_Toc5020463"/>
      <w:r w:rsidRPr="004F312C">
        <w:rPr>
          <w:color w:val="000000" w:themeColor="text1"/>
          <w:sz w:val="20"/>
          <w:szCs w:val="20"/>
        </w:rPr>
        <w:t>General</w:t>
      </w:r>
      <w:bookmarkEnd w:id="24"/>
      <w:bookmarkEnd w:id="25"/>
      <w:bookmarkEnd w:id="26"/>
    </w:p>
    <w:p w14:paraId="2A32767D" w14:textId="35386DD5" w:rsidR="00464281" w:rsidRPr="004F312C" w:rsidRDefault="00464281" w:rsidP="00703126">
      <w:pPr>
        <w:numPr>
          <w:ilvl w:val="2"/>
          <w:numId w:val="33"/>
        </w:numPr>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Costs will be an important factor in the assessment of bids</w:t>
      </w:r>
      <w:r w:rsidR="00583E5E" w:rsidRPr="004F312C">
        <w:rPr>
          <w:rFonts w:ascii="Arial" w:hAnsi="Arial" w:cs="Arial"/>
          <w:color w:val="000000" w:themeColor="text1"/>
          <w:sz w:val="20"/>
          <w:szCs w:val="20"/>
        </w:rPr>
        <w:t>.</w:t>
      </w:r>
      <w:r w:rsidRPr="004F312C">
        <w:rPr>
          <w:rFonts w:ascii="Arial" w:hAnsi="Arial" w:cs="Arial"/>
          <w:color w:val="000000" w:themeColor="text1"/>
          <w:sz w:val="20"/>
          <w:szCs w:val="20"/>
        </w:rPr>
        <w:t xml:space="preserve"> </w:t>
      </w:r>
      <w:r w:rsidR="00583E5E" w:rsidRPr="004F312C">
        <w:rPr>
          <w:rFonts w:ascii="Arial" w:hAnsi="Arial" w:cs="Arial"/>
          <w:color w:val="000000" w:themeColor="text1"/>
          <w:sz w:val="20"/>
          <w:szCs w:val="20"/>
        </w:rPr>
        <w:t>H</w:t>
      </w:r>
      <w:r w:rsidRPr="004F312C">
        <w:rPr>
          <w:rFonts w:ascii="Arial" w:hAnsi="Arial" w:cs="Arial"/>
          <w:color w:val="000000" w:themeColor="text1"/>
          <w:sz w:val="20"/>
          <w:szCs w:val="20"/>
        </w:rPr>
        <w:t xml:space="preserve">owever, the RAF Museum is not bound to accept the lowest bid. The Museum is seeking the best technical solution that provides overall best value for money within the Authority’s budget. </w:t>
      </w:r>
    </w:p>
    <w:p w14:paraId="6CF8750C" w14:textId="316D524E" w:rsidR="00464281" w:rsidRPr="004F312C" w:rsidRDefault="00464281" w:rsidP="00703126">
      <w:pPr>
        <w:numPr>
          <w:ilvl w:val="2"/>
          <w:numId w:val="33"/>
        </w:numPr>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 xml:space="preserve">The award criteria for </w:t>
      </w:r>
      <w:r w:rsidR="00C35AFE">
        <w:rPr>
          <w:rFonts w:ascii="Arial" w:hAnsi="Arial" w:cs="Arial"/>
          <w:color w:val="000000" w:themeColor="text1"/>
          <w:sz w:val="20"/>
          <w:szCs w:val="20"/>
        </w:rPr>
        <w:t>t</w:t>
      </w:r>
      <w:r w:rsidRPr="004F312C">
        <w:rPr>
          <w:rFonts w:ascii="Arial" w:hAnsi="Arial" w:cs="Arial"/>
          <w:color w:val="000000" w:themeColor="text1"/>
          <w:sz w:val="20"/>
          <w:szCs w:val="20"/>
        </w:rPr>
        <w:t xml:space="preserve">enders will be the Most Economically Advantageous Tender </w:t>
      </w:r>
      <w:r w:rsidR="0095112D" w:rsidRPr="004F312C">
        <w:rPr>
          <w:rFonts w:ascii="Arial" w:hAnsi="Arial" w:cs="Arial"/>
          <w:color w:val="000000" w:themeColor="text1"/>
          <w:sz w:val="20"/>
          <w:szCs w:val="20"/>
        </w:rPr>
        <w:t>considering</w:t>
      </w:r>
      <w:r w:rsidRPr="004F312C">
        <w:rPr>
          <w:rFonts w:ascii="Arial" w:hAnsi="Arial" w:cs="Arial"/>
          <w:color w:val="000000" w:themeColor="text1"/>
          <w:sz w:val="20"/>
          <w:szCs w:val="20"/>
        </w:rPr>
        <w:t xml:space="preserve"> compliance with the list of criteria. Tenders that fail to meet the mandatory requirements or have areas of significant weakness will be deemed non-compliant and will be rejected.</w:t>
      </w:r>
    </w:p>
    <w:p w14:paraId="12AF2CD2" w14:textId="77777777" w:rsidR="00464281" w:rsidRPr="004F312C" w:rsidRDefault="00464281" w:rsidP="00703126">
      <w:pPr>
        <w:numPr>
          <w:ilvl w:val="2"/>
          <w:numId w:val="33"/>
        </w:numPr>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 xml:space="preserve">The Royal Air Force Museum will not be responsible for any inaccuracies within this tender or misinterpretation by the tenderer of its contents that the tenderer fails to clarify as part of their submission. </w:t>
      </w:r>
    </w:p>
    <w:p w14:paraId="655737A6" w14:textId="77777777" w:rsidR="00464281" w:rsidRPr="004F312C" w:rsidRDefault="00464281" w:rsidP="00703126">
      <w:pPr>
        <w:numPr>
          <w:ilvl w:val="2"/>
          <w:numId w:val="33"/>
        </w:numPr>
        <w:spacing w:after="240"/>
        <w:ind w:left="1418" w:hanging="624"/>
        <w:rPr>
          <w:rFonts w:ascii="Arial" w:hAnsi="Arial" w:cs="Arial"/>
          <w:color w:val="000000" w:themeColor="text1"/>
          <w:sz w:val="20"/>
          <w:szCs w:val="20"/>
        </w:rPr>
      </w:pPr>
      <w:r w:rsidRPr="004F312C">
        <w:rPr>
          <w:rFonts w:ascii="Arial" w:hAnsi="Arial" w:cs="Arial"/>
          <w:color w:val="000000" w:themeColor="text1"/>
          <w:sz w:val="20"/>
          <w:szCs w:val="20"/>
        </w:rPr>
        <w:t>The Royal Air Force Museum reserves the right not to issue the contract to any of the companies tendering.</w:t>
      </w:r>
    </w:p>
    <w:p w14:paraId="2D598B8D" w14:textId="4D6697AD" w:rsidR="009B4EE0" w:rsidRPr="00E01AEE" w:rsidRDefault="00464281" w:rsidP="00703126">
      <w:pPr>
        <w:numPr>
          <w:ilvl w:val="2"/>
          <w:numId w:val="33"/>
        </w:numPr>
        <w:spacing w:after="240"/>
        <w:ind w:left="1418" w:hanging="624"/>
        <w:rPr>
          <w:rFonts w:ascii="Arial" w:hAnsi="Arial" w:cs="Arial"/>
          <w:color w:val="000000" w:themeColor="text1"/>
          <w:sz w:val="20"/>
          <w:szCs w:val="20"/>
        </w:rPr>
      </w:pPr>
      <w:r w:rsidRPr="007E3036">
        <w:rPr>
          <w:rFonts w:ascii="Arial" w:hAnsi="Arial" w:cs="Arial"/>
          <w:color w:val="000000" w:themeColor="text1"/>
          <w:sz w:val="20"/>
          <w:szCs w:val="20"/>
        </w:rPr>
        <w:t>Tenderers are required to submit the tender</w:t>
      </w:r>
      <w:r w:rsidR="0017020A">
        <w:rPr>
          <w:rFonts w:ascii="Arial" w:hAnsi="Arial" w:cs="Arial"/>
          <w:color w:val="000000" w:themeColor="text1"/>
          <w:sz w:val="20"/>
          <w:szCs w:val="20"/>
        </w:rPr>
        <w:t xml:space="preserve"> digitally,</w:t>
      </w:r>
      <w:r w:rsidRPr="007E3036">
        <w:rPr>
          <w:rFonts w:ascii="Arial" w:hAnsi="Arial" w:cs="Arial"/>
          <w:color w:val="000000" w:themeColor="text1"/>
          <w:sz w:val="20"/>
          <w:szCs w:val="20"/>
        </w:rPr>
        <w:t xml:space="preserve"> in </w:t>
      </w:r>
      <w:r w:rsidR="009B4EE0" w:rsidRPr="007E3036">
        <w:rPr>
          <w:rFonts w:ascii="Arial" w:hAnsi="Arial" w:cs="Arial"/>
          <w:color w:val="000000" w:themeColor="text1"/>
          <w:sz w:val="20"/>
          <w:szCs w:val="20"/>
        </w:rPr>
        <w:t>three</w:t>
      </w:r>
      <w:r w:rsidRPr="00957D25">
        <w:rPr>
          <w:rFonts w:ascii="Arial" w:hAnsi="Arial" w:cs="Arial"/>
          <w:color w:val="000000" w:themeColor="text1"/>
          <w:sz w:val="20"/>
          <w:szCs w:val="20"/>
        </w:rPr>
        <w:t xml:space="preserve"> parts</w:t>
      </w:r>
      <w:r w:rsidR="0017020A">
        <w:rPr>
          <w:rFonts w:ascii="Arial" w:hAnsi="Arial" w:cs="Arial"/>
          <w:color w:val="000000" w:themeColor="text1"/>
          <w:sz w:val="20"/>
          <w:szCs w:val="20"/>
        </w:rPr>
        <w:t>, in PDF format:</w:t>
      </w:r>
    </w:p>
    <w:p w14:paraId="0C86F6D2" w14:textId="73D5A4E8" w:rsidR="009B4EE0" w:rsidRPr="00BE43E9" w:rsidRDefault="00F11474" w:rsidP="007D07A5">
      <w:pPr>
        <w:spacing w:after="240"/>
        <w:ind w:firstLine="851"/>
        <w:rPr>
          <w:rFonts w:ascii="Arial" w:hAnsi="Arial" w:cs="Arial"/>
          <w:b/>
          <w:color w:val="000000" w:themeColor="text1"/>
          <w:sz w:val="20"/>
          <w:szCs w:val="20"/>
        </w:rPr>
      </w:pPr>
      <w:r>
        <w:rPr>
          <w:rFonts w:ascii="Arial" w:hAnsi="Arial" w:cs="Arial"/>
          <w:b/>
          <w:color w:val="000000" w:themeColor="text1"/>
          <w:sz w:val="20"/>
          <w:szCs w:val="20"/>
        </w:rPr>
        <w:t xml:space="preserve">Envelope </w:t>
      </w:r>
      <w:r w:rsidR="009B4EE0" w:rsidRPr="00F11474">
        <w:rPr>
          <w:rFonts w:ascii="Arial" w:hAnsi="Arial" w:cs="Arial"/>
          <w:b/>
          <w:color w:val="000000" w:themeColor="text1"/>
          <w:sz w:val="20"/>
          <w:szCs w:val="20"/>
        </w:rPr>
        <w:t>A</w:t>
      </w:r>
      <w:r w:rsidR="009B4EE0" w:rsidRPr="00BE43E9">
        <w:rPr>
          <w:rFonts w:ascii="Arial" w:hAnsi="Arial" w:cs="Arial"/>
          <w:b/>
          <w:color w:val="000000" w:themeColor="text1"/>
          <w:sz w:val="20"/>
          <w:szCs w:val="20"/>
        </w:rPr>
        <w:t>: Standard Selection Questionnaire</w:t>
      </w:r>
    </w:p>
    <w:p w14:paraId="4F2DFC8D" w14:textId="6624490C" w:rsidR="009B4EE0" w:rsidRPr="00F550EF" w:rsidRDefault="009B4EE0" w:rsidP="00780B7B">
      <w:pPr>
        <w:pStyle w:val="ITT2"/>
        <w:numPr>
          <w:ilvl w:val="0"/>
          <w:numId w:val="0"/>
        </w:numPr>
        <w:ind w:left="851"/>
        <w:rPr>
          <w:b w:val="0"/>
          <w:color w:val="000000" w:themeColor="text1"/>
          <w:sz w:val="20"/>
          <w:szCs w:val="20"/>
        </w:rPr>
      </w:pPr>
      <w:bookmarkStart w:id="27" w:name="_Toc5020467"/>
      <w:r w:rsidRPr="00F550EF">
        <w:rPr>
          <w:b w:val="0"/>
          <w:color w:val="000000" w:themeColor="text1"/>
          <w:sz w:val="20"/>
          <w:szCs w:val="20"/>
        </w:rPr>
        <w:t>The Royal Air Force Museum asks potential suppliers to self-certify that they meet certain criteria as part of the Standard Selection Questionnaire and that they are able to provide documentation to support this. Only the successful tenderer will be asked to provide this supporting documentation.</w:t>
      </w:r>
      <w:bookmarkEnd w:id="27"/>
    </w:p>
    <w:p w14:paraId="46F28377" w14:textId="46247357" w:rsidR="009B4EE0" w:rsidRPr="00F550EF" w:rsidRDefault="009B4EE0" w:rsidP="00780B7B">
      <w:pPr>
        <w:spacing w:after="240"/>
        <w:ind w:left="851"/>
        <w:rPr>
          <w:rFonts w:ascii="Arial" w:hAnsi="Arial" w:cs="Arial"/>
          <w:color w:val="000000" w:themeColor="text1"/>
          <w:sz w:val="20"/>
          <w:szCs w:val="20"/>
        </w:rPr>
      </w:pPr>
      <w:r w:rsidRPr="00F550EF">
        <w:rPr>
          <w:rFonts w:ascii="Arial" w:hAnsi="Arial" w:cs="Arial"/>
          <w:color w:val="000000" w:themeColor="text1"/>
          <w:sz w:val="20"/>
          <w:szCs w:val="20"/>
        </w:rPr>
        <w:t>The</w:t>
      </w:r>
      <w:r w:rsidRPr="00F550EF">
        <w:rPr>
          <w:rFonts w:ascii="Arial" w:hAnsi="Arial" w:cs="Arial"/>
          <w:b/>
          <w:color w:val="000000" w:themeColor="text1"/>
          <w:sz w:val="20"/>
          <w:szCs w:val="20"/>
        </w:rPr>
        <w:t xml:space="preserve"> </w:t>
      </w:r>
      <w:r w:rsidR="000A794E" w:rsidRPr="00F550EF">
        <w:rPr>
          <w:rFonts w:ascii="Arial" w:hAnsi="Arial" w:cs="Arial"/>
          <w:color w:val="000000" w:themeColor="text1"/>
          <w:sz w:val="20"/>
          <w:szCs w:val="20"/>
        </w:rPr>
        <w:t xml:space="preserve">Standard Selection Questionnaire </w:t>
      </w:r>
      <w:r w:rsidRPr="00F550EF">
        <w:rPr>
          <w:rFonts w:ascii="Arial" w:hAnsi="Arial" w:cs="Arial"/>
          <w:color w:val="000000" w:themeColor="text1"/>
          <w:sz w:val="20"/>
          <w:szCs w:val="20"/>
        </w:rPr>
        <w:t>must be contained in a</w:t>
      </w:r>
      <w:r w:rsidR="0095112D">
        <w:rPr>
          <w:rFonts w:ascii="Arial" w:hAnsi="Arial" w:cs="Arial"/>
          <w:color w:val="000000" w:themeColor="text1"/>
          <w:sz w:val="20"/>
          <w:szCs w:val="20"/>
        </w:rPr>
        <w:t xml:space="preserve"> file named</w:t>
      </w:r>
      <w:r w:rsidRPr="00F550EF">
        <w:rPr>
          <w:rFonts w:ascii="Arial" w:hAnsi="Arial" w:cs="Arial"/>
          <w:b/>
          <w:color w:val="000000" w:themeColor="text1"/>
          <w:sz w:val="20"/>
          <w:szCs w:val="20"/>
        </w:rPr>
        <w:t xml:space="preserve"> </w:t>
      </w:r>
      <w:r w:rsidR="00F11474">
        <w:rPr>
          <w:rFonts w:ascii="Arial" w:hAnsi="Arial" w:cs="Arial"/>
          <w:b/>
          <w:color w:val="000000" w:themeColor="text1"/>
          <w:sz w:val="20"/>
          <w:szCs w:val="20"/>
        </w:rPr>
        <w:t>Envelope</w:t>
      </w:r>
      <w:r w:rsidR="0095112D" w:rsidRPr="0095112D">
        <w:rPr>
          <w:rFonts w:ascii="Arial" w:hAnsi="Arial" w:cs="Arial"/>
          <w:b/>
          <w:color w:val="000000" w:themeColor="text1"/>
          <w:sz w:val="20"/>
          <w:szCs w:val="20"/>
        </w:rPr>
        <w:t xml:space="preserve"> </w:t>
      </w:r>
      <w:r w:rsidRPr="0095112D">
        <w:rPr>
          <w:rFonts w:ascii="Arial" w:hAnsi="Arial" w:cs="Arial"/>
          <w:b/>
          <w:color w:val="000000" w:themeColor="text1"/>
          <w:sz w:val="20"/>
          <w:szCs w:val="20"/>
        </w:rPr>
        <w:t>A</w:t>
      </w:r>
      <w:r w:rsidRPr="00BE43E9">
        <w:rPr>
          <w:rFonts w:ascii="Arial" w:hAnsi="Arial" w:cs="Arial"/>
          <w:b/>
          <w:color w:val="000000" w:themeColor="text1"/>
          <w:sz w:val="20"/>
          <w:szCs w:val="20"/>
        </w:rPr>
        <w:t>: Standard Selection Questionnaire.</w:t>
      </w:r>
    </w:p>
    <w:p w14:paraId="61F4823F" w14:textId="7F69A92B" w:rsidR="009B4EE0" w:rsidRPr="00F550EF" w:rsidRDefault="009B4EE0" w:rsidP="00780B7B">
      <w:pPr>
        <w:ind w:left="851"/>
        <w:rPr>
          <w:rFonts w:ascii="Arial" w:hAnsi="Arial" w:cs="Arial"/>
          <w:color w:val="000000" w:themeColor="text1"/>
          <w:sz w:val="20"/>
          <w:szCs w:val="20"/>
        </w:rPr>
      </w:pPr>
      <w:r w:rsidRPr="00F550EF">
        <w:rPr>
          <w:rFonts w:ascii="Arial" w:hAnsi="Arial" w:cs="Arial"/>
          <w:color w:val="000000" w:themeColor="text1"/>
          <w:sz w:val="20"/>
          <w:szCs w:val="20"/>
        </w:rPr>
        <w:t xml:space="preserve">We will assess the content of </w:t>
      </w:r>
      <w:r w:rsidR="0017020A">
        <w:rPr>
          <w:rFonts w:ascii="Arial" w:hAnsi="Arial" w:cs="Arial"/>
          <w:color w:val="000000" w:themeColor="text1"/>
          <w:sz w:val="20"/>
          <w:szCs w:val="20"/>
        </w:rPr>
        <w:t xml:space="preserve">the files named </w:t>
      </w:r>
      <w:r w:rsidR="00F11474">
        <w:rPr>
          <w:rFonts w:ascii="Arial" w:hAnsi="Arial" w:cs="Arial"/>
          <w:color w:val="000000" w:themeColor="text1"/>
          <w:sz w:val="20"/>
          <w:szCs w:val="20"/>
        </w:rPr>
        <w:t>Envelopes</w:t>
      </w:r>
      <w:r w:rsidR="0095112D" w:rsidRPr="00F550EF">
        <w:rPr>
          <w:rFonts w:ascii="Arial" w:hAnsi="Arial" w:cs="Arial"/>
          <w:color w:val="000000" w:themeColor="text1"/>
          <w:sz w:val="20"/>
          <w:szCs w:val="20"/>
        </w:rPr>
        <w:t xml:space="preserve"> </w:t>
      </w:r>
      <w:r w:rsidR="00F67635" w:rsidRPr="00F550EF">
        <w:rPr>
          <w:rFonts w:ascii="Arial" w:hAnsi="Arial" w:cs="Arial"/>
          <w:color w:val="000000" w:themeColor="text1"/>
          <w:sz w:val="20"/>
          <w:szCs w:val="20"/>
        </w:rPr>
        <w:t>‘</w:t>
      </w:r>
      <w:r w:rsidRPr="00F550EF">
        <w:rPr>
          <w:rFonts w:ascii="Arial" w:hAnsi="Arial" w:cs="Arial"/>
          <w:color w:val="000000" w:themeColor="text1"/>
          <w:sz w:val="20"/>
          <w:szCs w:val="20"/>
        </w:rPr>
        <w:t>B</w:t>
      </w:r>
      <w:r w:rsidR="00F67635" w:rsidRPr="00F550EF">
        <w:rPr>
          <w:rFonts w:ascii="Arial" w:hAnsi="Arial" w:cs="Arial"/>
          <w:color w:val="000000" w:themeColor="text1"/>
          <w:sz w:val="20"/>
          <w:szCs w:val="20"/>
        </w:rPr>
        <w:t>’</w:t>
      </w:r>
      <w:r w:rsidRPr="00F550EF">
        <w:rPr>
          <w:rFonts w:ascii="Arial" w:hAnsi="Arial" w:cs="Arial"/>
          <w:color w:val="000000" w:themeColor="text1"/>
          <w:sz w:val="20"/>
          <w:szCs w:val="20"/>
        </w:rPr>
        <w:t xml:space="preserve"> and </w:t>
      </w:r>
      <w:r w:rsidR="00F67635" w:rsidRPr="00F550EF">
        <w:rPr>
          <w:rFonts w:ascii="Arial" w:hAnsi="Arial" w:cs="Arial"/>
          <w:color w:val="000000" w:themeColor="text1"/>
          <w:sz w:val="20"/>
          <w:szCs w:val="20"/>
        </w:rPr>
        <w:t>‘</w:t>
      </w:r>
      <w:r w:rsidRPr="00F550EF">
        <w:rPr>
          <w:rFonts w:ascii="Arial" w:hAnsi="Arial" w:cs="Arial"/>
          <w:color w:val="000000" w:themeColor="text1"/>
          <w:sz w:val="20"/>
          <w:szCs w:val="20"/>
        </w:rPr>
        <w:t>C</w:t>
      </w:r>
      <w:r w:rsidR="00F67635" w:rsidRPr="00F550EF">
        <w:rPr>
          <w:rFonts w:ascii="Arial" w:hAnsi="Arial" w:cs="Arial"/>
          <w:color w:val="000000" w:themeColor="text1"/>
          <w:sz w:val="20"/>
          <w:szCs w:val="20"/>
        </w:rPr>
        <w:t>’</w:t>
      </w:r>
      <w:r w:rsidRPr="00F550EF">
        <w:rPr>
          <w:rFonts w:ascii="Arial" w:hAnsi="Arial" w:cs="Arial"/>
          <w:color w:val="000000" w:themeColor="text1"/>
          <w:sz w:val="20"/>
          <w:szCs w:val="20"/>
        </w:rPr>
        <w:t xml:space="preserve"> only for the companies that pass the Standard Selection Questionnaire assessment. </w:t>
      </w:r>
    </w:p>
    <w:p w14:paraId="411E9FE9" w14:textId="77777777" w:rsidR="00C77686" w:rsidRPr="00F550EF" w:rsidRDefault="00C77686" w:rsidP="00C77686">
      <w:pPr>
        <w:ind w:left="851"/>
        <w:rPr>
          <w:rFonts w:ascii="Arial" w:hAnsi="Arial" w:cs="Arial"/>
          <w:b/>
          <w:color w:val="000000" w:themeColor="text1"/>
          <w:sz w:val="20"/>
          <w:szCs w:val="20"/>
        </w:rPr>
      </w:pPr>
    </w:p>
    <w:p w14:paraId="7473B792" w14:textId="138BCB4A" w:rsidR="00DE0956" w:rsidRPr="00BE43E9" w:rsidRDefault="00F11474" w:rsidP="00C05135">
      <w:pPr>
        <w:ind w:firstLine="851"/>
        <w:rPr>
          <w:rFonts w:ascii="Arial" w:hAnsi="Arial" w:cs="Arial"/>
          <w:b/>
          <w:color w:val="000000" w:themeColor="text1"/>
          <w:sz w:val="20"/>
          <w:szCs w:val="20"/>
        </w:rPr>
      </w:pPr>
      <w:r>
        <w:rPr>
          <w:rFonts w:ascii="Arial" w:hAnsi="Arial" w:cs="Arial"/>
          <w:b/>
          <w:color w:val="000000" w:themeColor="text1"/>
          <w:sz w:val="20"/>
          <w:szCs w:val="20"/>
        </w:rPr>
        <w:t>Envelope</w:t>
      </w:r>
      <w:r w:rsidRPr="00F11474">
        <w:rPr>
          <w:rFonts w:ascii="Arial" w:hAnsi="Arial" w:cs="Arial"/>
          <w:b/>
          <w:color w:val="000000" w:themeColor="text1"/>
          <w:sz w:val="20"/>
          <w:szCs w:val="20"/>
        </w:rPr>
        <w:t xml:space="preserve"> </w:t>
      </w:r>
      <w:r w:rsidR="009B4EE0" w:rsidRPr="00F11474">
        <w:rPr>
          <w:rFonts w:ascii="Arial" w:hAnsi="Arial" w:cs="Arial"/>
          <w:b/>
          <w:color w:val="000000" w:themeColor="text1"/>
          <w:sz w:val="20"/>
          <w:szCs w:val="20"/>
        </w:rPr>
        <w:t>B</w:t>
      </w:r>
      <w:r w:rsidR="009B4EE0" w:rsidRPr="00BE43E9">
        <w:rPr>
          <w:rFonts w:ascii="Arial" w:hAnsi="Arial" w:cs="Arial"/>
          <w:b/>
          <w:color w:val="000000" w:themeColor="text1"/>
          <w:sz w:val="20"/>
          <w:szCs w:val="20"/>
        </w:rPr>
        <w:t>: Quality Submission</w:t>
      </w:r>
    </w:p>
    <w:p w14:paraId="5E320D9E" w14:textId="272CB3A8" w:rsidR="00DE0956" w:rsidRPr="00F550EF" w:rsidRDefault="00C35AFE" w:rsidP="00C05135">
      <w:pPr>
        <w:ind w:left="851"/>
        <w:rPr>
          <w:rFonts w:ascii="Arial" w:hAnsi="Arial" w:cs="Arial"/>
          <w:color w:val="000000" w:themeColor="text1"/>
          <w:sz w:val="20"/>
          <w:szCs w:val="20"/>
          <w:lang w:val="en-US"/>
        </w:rPr>
      </w:pPr>
      <w:r>
        <w:rPr>
          <w:rFonts w:ascii="Arial" w:hAnsi="Arial" w:cs="Arial"/>
          <w:color w:val="000000" w:themeColor="text1"/>
          <w:sz w:val="20"/>
          <w:szCs w:val="20"/>
          <w:lang w:val="en-US"/>
        </w:rPr>
        <w:t>W</w:t>
      </w:r>
      <w:r w:rsidR="00DE0956" w:rsidRPr="00F550EF">
        <w:rPr>
          <w:rFonts w:ascii="Arial" w:hAnsi="Arial" w:cs="Arial"/>
          <w:color w:val="000000" w:themeColor="text1"/>
          <w:sz w:val="20"/>
          <w:szCs w:val="20"/>
          <w:lang w:val="en-US"/>
        </w:rPr>
        <w:t>e are asking for submission that detail</w:t>
      </w:r>
      <w:r w:rsidR="00F03A35" w:rsidRPr="00F550EF">
        <w:rPr>
          <w:rFonts w:ascii="Arial" w:hAnsi="Arial" w:cs="Arial"/>
          <w:color w:val="000000" w:themeColor="text1"/>
          <w:sz w:val="20"/>
          <w:szCs w:val="20"/>
          <w:lang w:val="en-US"/>
        </w:rPr>
        <w:t>s</w:t>
      </w:r>
      <w:r w:rsidR="00DE0956" w:rsidRPr="00F550EF">
        <w:rPr>
          <w:rFonts w:ascii="Arial" w:hAnsi="Arial" w:cs="Arial"/>
          <w:color w:val="000000" w:themeColor="text1"/>
          <w:sz w:val="20"/>
          <w:szCs w:val="20"/>
          <w:lang w:val="en-US"/>
        </w:rPr>
        <w:t xml:space="preserve"> delivery of the</w:t>
      </w:r>
      <w:r>
        <w:rPr>
          <w:rFonts w:ascii="Arial" w:hAnsi="Arial" w:cs="Arial"/>
          <w:color w:val="000000" w:themeColor="text1"/>
          <w:sz w:val="20"/>
          <w:szCs w:val="20"/>
          <w:lang w:val="en-US"/>
        </w:rPr>
        <w:t xml:space="preserve"> fit-out and installation works</w:t>
      </w:r>
      <w:r w:rsidR="00ED6191" w:rsidRPr="00F550EF">
        <w:rPr>
          <w:rFonts w:ascii="Arial" w:hAnsi="Arial" w:cs="Arial"/>
          <w:color w:val="000000" w:themeColor="text1"/>
          <w:sz w:val="20"/>
          <w:szCs w:val="20"/>
          <w:lang w:val="en-US"/>
        </w:rPr>
        <w:t xml:space="preserve"> as set out in the Tender Specification</w:t>
      </w:r>
      <w:r w:rsidR="00DE0956" w:rsidRPr="00F550EF">
        <w:rPr>
          <w:rFonts w:ascii="Arial" w:hAnsi="Arial" w:cs="Arial"/>
          <w:color w:val="000000" w:themeColor="text1"/>
          <w:sz w:val="20"/>
          <w:szCs w:val="20"/>
          <w:lang w:val="en-US"/>
        </w:rPr>
        <w:t xml:space="preserve">. </w:t>
      </w:r>
    </w:p>
    <w:p w14:paraId="1DAA1AF0" w14:textId="77777777" w:rsidR="00F27B5C" w:rsidRPr="00F550EF" w:rsidRDefault="00F27B5C" w:rsidP="00F03A35">
      <w:pPr>
        <w:ind w:left="851"/>
        <w:rPr>
          <w:rFonts w:ascii="Arial" w:hAnsi="Arial" w:cs="Arial"/>
          <w:color w:val="000000" w:themeColor="text1"/>
          <w:sz w:val="20"/>
          <w:szCs w:val="20"/>
          <w:lang w:val="en-US"/>
        </w:rPr>
      </w:pPr>
    </w:p>
    <w:p w14:paraId="03555C7C" w14:textId="7565FB3C" w:rsidR="002549BC" w:rsidRPr="00BE43E9" w:rsidRDefault="00661B71" w:rsidP="00F27B5C">
      <w:pPr>
        <w:ind w:left="851"/>
        <w:rPr>
          <w:rFonts w:ascii="Arial" w:hAnsi="Arial" w:cs="Arial"/>
          <w:color w:val="000000" w:themeColor="text1"/>
          <w:sz w:val="20"/>
          <w:szCs w:val="20"/>
          <w:lang w:val="en-US"/>
        </w:rPr>
      </w:pPr>
      <w:r w:rsidRPr="00BE43E9">
        <w:rPr>
          <w:rFonts w:ascii="Arial" w:hAnsi="Arial" w:cs="Arial"/>
          <w:color w:val="000000" w:themeColor="text1"/>
          <w:sz w:val="20"/>
          <w:szCs w:val="20"/>
          <w:lang w:val="en-US"/>
        </w:rPr>
        <w:t>For this submission, please tell us:</w:t>
      </w:r>
    </w:p>
    <w:p w14:paraId="1EE03EA1" w14:textId="64641B8A" w:rsidR="002549BC" w:rsidRPr="00BE43E9" w:rsidRDefault="00DE0956" w:rsidP="00BE43E9">
      <w:pPr>
        <w:pStyle w:val="ListParagraph"/>
        <w:numPr>
          <w:ilvl w:val="1"/>
          <w:numId w:val="31"/>
        </w:numPr>
        <w:rPr>
          <w:rFonts w:ascii="Arial" w:hAnsi="Arial" w:cs="Arial"/>
          <w:color w:val="000000" w:themeColor="text1"/>
          <w:sz w:val="20"/>
          <w:szCs w:val="20"/>
          <w:lang w:val="en-US"/>
        </w:rPr>
      </w:pPr>
      <w:r w:rsidRPr="00BE43E9">
        <w:rPr>
          <w:rFonts w:ascii="Arial" w:hAnsi="Arial" w:cs="Arial"/>
          <w:color w:val="000000" w:themeColor="text1"/>
          <w:sz w:val="20"/>
          <w:szCs w:val="20"/>
          <w:lang w:val="en-US"/>
        </w:rPr>
        <w:t>Your approach and methods</w:t>
      </w:r>
    </w:p>
    <w:p w14:paraId="2AE5EE81" w14:textId="712BFAD9" w:rsidR="002549BC" w:rsidRPr="00BE43E9" w:rsidRDefault="00661B71" w:rsidP="00BE43E9">
      <w:pPr>
        <w:pStyle w:val="ListParagraph"/>
        <w:numPr>
          <w:ilvl w:val="1"/>
          <w:numId w:val="31"/>
        </w:numPr>
        <w:rPr>
          <w:rFonts w:ascii="Arial" w:hAnsi="Arial" w:cs="Arial"/>
          <w:sz w:val="20"/>
          <w:szCs w:val="20"/>
          <w:lang w:val="en-US"/>
        </w:rPr>
      </w:pPr>
      <w:r w:rsidRPr="00BE43E9">
        <w:rPr>
          <w:rFonts w:ascii="Arial" w:hAnsi="Arial" w:cs="Arial"/>
          <w:sz w:val="20"/>
          <w:szCs w:val="20"/>
          <w:lang w:val="en-US"/>
        </w:rPr>
        <w:t>Your preferred project management methodologies</w:t>
      </w:r>
    </w:p>
    <w:p w14:paraId="114EA1A1" w14:textId="11F9DFBE" w:rsidR="002549BC" w:rsidRPr="00BE43E9" w:rsidRDefault="00661B71" w:rsidP="00BE43E9">
      <w:pPr>
        <w:pStyle w:val="ListParagraph"/>
        <w:numPr>
          <w:ilvl w:val="1"/>
          <w:numId w:val="31"/>
        </w:numPr>
        <w:rPr>
          <w:rFonts w:ascii="Arial" w:hAnsi="Arial" w:cs="Arial"/>
          <w:color w:val="000000" w:themeColor="text1"/>
          <w:sz w:val="20"/>
          <w:szCs w:val="20"/>
          <w:lang w:val="en-US"/>
        </w:rPr>
      </w:pPr>
      <w:r w:rsidRPr="00BE43E9">
        <w:rPr>
          <w:rFonts w:ascii="Arial" w:hAnsi="Arial" w:cs="Arial"/>
          <w:color w:val="000000" w:themeColor="text1"/>
          <w:sz w:val="20"/>
          <w:szCs w:val="20"/>
          <w:lang w:val="en-US"/>
        </w:rPr>
        <w:t xml:space="preserve">Any additional methods (soft launching, </w:t>
      </w:r>
      <w:r w:rsidR="003B6EDF">
        <w:rPr>
          <w:rFonts w:ascii="Arial" w:hAnsi="Arial" w:cs="Arial"/>
          <w:color w:val="000000" w:themeColor="text1"/>
          <w:sz w:val="20"/>
          <w:szCs w:val="20"/>
          <w:lang w:val="en-US"/>
        </w:rPr>
        <w:t>etc.</w:t>
      </w:r>
      <w:r w:rsidRPr="00BE43E9">
        <w:rPr>
          <w:rFonts w:ascii="Arial" w:hAnsi="Arial" w:cs="Arial"/>
          <w:color w:val="000000" w:themeColor="text1"/>
          <w:sz w:val="20"/>
          <w:szCs w:val="20"/>
          <w:lang w:val="en-US"/>
        </w:rPr>
        <w:t>)</w:t>
      </w:r>
    </w:p>
    <w:p w14:paraId="52FBDD71" w14:textId="127AC7F5" w:rsidR="0017020A" w:rsidRPr="00BE43E9" w:rsidRDefault="00661B71" w:rsidP="00BE43E9">
      <w:pPr>
        <w:pStyle w:val="ListParagraph"/>
        <w:numPr>
          <w:ilvl w:val="1"/>
          <w:numId w:val="31"/>
        </w:numPr>
        <w:rPr>
          <w:rFonts w:ascii="Arial" w:hAnsi="Arial" w:cs="Arial"/>
          <w:color w:val="000000" w:themeColor="text1"/>
          <w:sz w:val="20"/>
          <w:szCs w:val="20"/>
          <w:lang w:val="en-US"/>
        </w:rPr>
      </w:pPr>
      <w:r w:rsidRPr="00BE43E9">
        <w:rPr>
          <w:rFonts w:ascii="Arial" w:hAnsi="Arial" w:cs="Arial"/>
          <w:color w:val="000000" w:themeColor="text1"/>
          <w:sz w:val="20"/>
          <w:szCs w:val="20"/>
          <w:lang w:val="en-US"/>
        </w:rPr>
        <w:t xml:space="preserve">Proposed resourcing schedule </w:t>
      </w:r>
    </w:p>
    <w:p w14:paraId="651160DB" w14:textId="73819172" w:rsidR="0017020A" w:rsidRPr="00BE43E9" w:rsidRDefault="00661B71" w:rsidP="00BE43E9">
      <w:pPr>
        <w:pStyle w:val="ListParagraph"/>
        <w:numPr>
          <w:ilvl w:val="1"/>
          <w:numId w:val="31"/>
        </w:numPr>
        <w:rPr>
          <w:rFonts w:ascii="Arial" w:hAnsi="Arial" w:cs="Arial"/>
          <w:color w:val="000000" w:themeColor="text1"/>
          <w:sz w:val="20"/>
          <w:szCs w:val="20"/>
          <w:lang w:val="en-US"/>
        </w:rPr>
      </w:pPr>
      <w:r w:rsidRPr="00BE43E9">
        <w:rPr>
          <w:rFonts w:ascii="Arial" w:hAnsi="Arial" w:cs="Arial"/>
          <w:color w:val="000000" w:themeColor="text1"/>
          <w:sz w:val="20"/>
          <w:szCs w:val="20"/>
          <w:lang w:val="en-US"/>
        </w:rPr>
        <w:t>Proposed technological delivery process</w:t>
      </w:r>
    </w:p>
    <w:p w14:paraId="4B4D051F" w14:textId="77777777" w:rsidR="00661B71" w:rsidRPr="00BE43E9" w:rsidRDefault="00661B71" w:rsidP="00BE43E9">
      <w:pPr>
        <w:pStyle w:val="ListParagraph"/>
        <w:numPr>
          <w:ilvl w:val="1"/>
          <w:numId w:val="31"/>
        </w:numPr>
        <w:rPr>
          <w:rFonts w:ascii="Arial" w:hAnsi="Arial" w:cs="Arial"/>
          <w:color w:val="000000" w:themeColor="text1"/>
          <w:sz w:val="20"/>
          <w:szCs w:val="20"/>
          <w:lang w:val="en-US"/>
        </w:rPr>
      </w:pPr>
      <w:r w:rsidRPr="00BE43E9">
        <w:rPr>
          <w:rFonts w:ascii="Arial" w:hAnsi="Arial" w:cs="Arial"/>
          <w:color w:val="000000" w:themeColor="text1"/>
          <w:sz w:val="20"/>
          <w:szCs w:val="20"/>
          <w:lang w:val="en-US"/>
        </w:rPr>
        <w:t xml:space="preserve">The tools you will use to manage the project </w:t>
      </w:r>
    </w:p>
    <w:p w14:paraId="64CA5D10" w14:textId="4CB5BA00" w:rsidR="00661B71" w:rsidRPr="00BE43E9" w:rsidRDefault="00661B71" w:rsidP="00BE43E9">
      <w:pPr>
        <w:pStyle w:val="ListParagraph"/>
        <w:numPr>
          <w:ilvl w:val="1"/>
          <w:numId w:val="31"/>
        </w:numPr>
        <w:rPr>
          <w:rFonts w:ascii="Arial" w:hAnsi="Arial" w:cs="Arial"/>
          <w:color w:val="000000" w:themeColor="text1"/>
          <w:sz w:val="20"/>
          <w:szCs w:val="20"/>
          <w:lang w:val="en-US"/>
        </w:rPr>
      </w:pPr>
      <w:r w:rsidRPr="00BE43E9">
        <w:rPr>
          <w:rFonts w:ascii="Arial" w:hAnsi="Arial" w:cs="Arial"/>
          <w:color w:val="000000" w:themeColor="text1"/>
          <w:sz w:val="20"/>
          <w:szCs w:val="20"/>
          <w:lang w:val="en-US"/>
        </w:rPr>
        <w:t xml:space="preserve">Indicative project timeline (for soft launch </w:t>
      </w:r>
      <w:r w:rsidR="0017020A" w:rsidRPr="00BE43E9">
        <w:rPr>
          <w:rFonts w:ascii="Arial" w:hAnsi="Arial" w:cs="Arial"/>
          <w:color w:val="000000" w:themeColor="text1"/>
          <w:sz w:val="20"/>
          <w:szCs w:val="20"/>
          <w:lang w:val="en-US"/>
        </w:rPr>
        <w:t>on 29 August 2020</w:t>
      </w:r>
      <w:r w:rsidRPr="00BE43E9">
        <w:rPr>
          <w:rFonts w:ascii="Arial" w:hAnsi="Arial" w:cs="Arial"/>
          <w:color w:val="000000" w:themeColor="text1"/>
          <w:sz w:val="20"/>
          <w:szCs w:val="20"/>
          <w:lang w:val="en-US"/>
        </w:rPr>
        <w:t>)</w:t>
      </w:r>
    </w:p>
    <w:p w14:paraId="5C1465C6" w14:textId="72AD67F1" w:rsidR="0017020A" w:rsidRPr="00BE43E9" w:rsidRDefault="00661B71" w:rsidP="00BE43E9">
      <w:pPr>
        <w:pStyle w:val="ListParagraph"/>
        <w:numPr>
          <w:ilvl w:val="1"/>
          <w:numId w:val="31"/>
        </w:numPr>
        <w:rPr>
          <w:rFonts w:ascii="Arial" w:hAnsi="Arial" w:cs="Arial"/>
          <w:color w:val="000000" w:themeColor="text1"/>
          <w:sz w:val="20"/>
          <w:szCs w:val="20"/>
          <w:lang w:val="en-US"/>
        </w:rPr>
      </w:pPr>
      <w:r w:rsidRPr="00BE43E9">
        <w:rPr>
          <w:rFonts w:ascii="Arial" w:hAnsi="Arial" w:cs="Arial"/>
          <w:color w:val="000000" w:themeColor="text1"/>
          <w:sz w:val="20"/>
          <w:szCs w:val="20"/>
          <w:lang w:val="en-US"/>
        </w:rPr>
        <w:t>Y</w:t>
      </w:r>
      <w:r w:rsidRPr="00BE43E9">
        <w:rPr>
          <w:rFonts w:ascii="Arial" w:hAnsi="Arial" w:cs="Arial"/>
          <w:color w:val="000000" w:themeColor="text1"/>
          <w:sz w:val="20"/>
          <w:szCs w:val="20"/>
        </w:rPr>
        <w:t xml:space="preserve">our view and mitigation of the three main project risks </w:t>
      </w:r>
    </w:p>
    <w:p w14:paraId="26E3B826" w14:textId="01796F82" w:rsidR="00E61978" w:rsidRPr="00BE43E9" w:rsidRDefault="00DE0956" w:rsidP="00BE43E9">
      <w:pPr>
        <w:pStyle w:val="ListParagraph"/>
        <w:numPr>
          <w:ilvl w:val="1"/>
          <w:numId w:val="31"/>
        </w:numPr>
        <w:rPr>
          <w:rFonts w:ascii="Arial" w:hAnsi="Arial" w:cs="Arial"/>
          <w:sz w:val="20"/>
          <w:szCs w:val="20"/>
          <w:lang w:val="en-US"/>
        </w:rPr>
      </w:pPr>
      <w:r w:rsidRPr="00BE43E9">
        <w:rPr>
          <w:rFonts w:ascii="Arial" w:hAnsi="Arial" w:cs="Arial"/>
          <w:sz w:val="20"/>
          <w:szCs w:val="20"/>
          <w:lang w:val="en-US"/>
        </w:rPr>
        <w:t>Project team (incl. CV’s)</w:t>
      </w:r>
    </w:p>
    <w:p w14:paraId="55FE56C7" w14:textId="00698ECD" w:rsidR="0017020A" w:rsidRPr="00BE43E9" w:rsidRDefault="00E61978" w:rsidP="00BE43E9">
      <w:pPr>
        <w:pStyle w:val="ListParagraph"/>
        <w:numPr>
          <w:ilvl w:val="1"/>
          <w:numId w:val="31"/>
        </w:numPr>
        <w:rPr>
          <w:rFonts w:ascii="Arial" w:hAnsi="Arial" w:cs="Arial"/>
          <w:sz w:val="20"/>
          <w:szCs w:val="20"/>
          <w:lang w:val="en-US"/>
        </w:rPr>
      </w:pPr>
      <w:r w:rsidRPr="00BE43E9">
        <w:rPr>
          <w:rFonts w:ascii="Arial" w:hAnsi="Arial" w:cs="Arial"/>
          <w:sz w:val="20"/>
          <w:szCs w:val="20"/>
          <w:lang w:val="en-US"/>
        </w:rPr>
        <w:t>L</w:t>
      </w:r>
      <w:r w:rsidR="0017020A" w:rsidRPr="00BE43E9">
        <w:rPr>
          <w:rFonts w:ascii="Arial" w:hAnsi="Arial" w:cs="Arial"/>
          <w:sz w:val="20"/>
          <w:szCs w:val="20"/>
          <w:lang w:val="en-US"/>
        </w:rPr>
        <w:t>ist of proposed sub-contractors</w:t>
      </w:r>
    </w:p>
    <w:p w14:paraId="76B54B1F" w14:textId="2AB77185" w:rsidR="00DE0956" w:rsidRPr="00BE43E9" w:rsidRDefault="00DE0956" w:rsidP="00BE43E9">
      <w:pPr>
        <w:pStyle w:val="ListParagraph"/>
        <w:numPr>
          <w:ilvl w:val="1"/>
          <w:numId w:val="31"/>
        </w:numPr>
        <w:rPr>
          <w:rFonts w:ascii="Arial" w:hAnsi="Arial" w:cs="Arial"/>
          <w:color w:val="000000" w:themeColor="text1"/>
          <w:sz w:val="20"/>
          <w:szCs w:val="20"/>
          <w:lang w:val="en-US"/>
        </w:rPr>
      </w:pPr>
      <w:r w:rsidRPr="00BE43E9">
        <w:rPr>
          <w:rFonts w:ascii="Arial" w:hAnsi="Arial" w:cs="Arial"/>
          <w:color w:val="000000" w:themeColor="text1"/>
          <w:sz w:val="20"/>
          <w:szCs w:val="20"/>
          <w:lang w:val="en-US"/>
        </w:rPr>
        <w:t xml:space="preserve">Three examples of </w:t>
      </w:r>
      <w:r w:rsidR="0017020A" w:rsidRPr="00BE43E9">
        <w:rPr>
          <w:rFonts w:ascii="Arial" w:hAnsi="Arial" w:cs="Arial"/>
          <w:color w:val="000000" w:themeColor="text1"/>
          <w:sz w:val="20"/>
          <w:szCs w:val="20"/>
          <w:lang w:val="en-US"/>
        </w:rPr>
        <w:t>similar projects</w:t>
      </w:r>
      <w:r w:rsidR="00E61978" w:rsidRPr="00BE43E9">
        <w:rPr>
          <w:rFonts w:ascii="Arial" w:hAnsi="Arial" w:cs="Arial"/>
          <w:color w:val="000000" w:themeColor="text1"/>
          <w:sz w:val="20"/>
          <w:szCs w:val="20"/>
          <w:lang w:val="en-US"/>
        </w:rPr>
        <w:t>.</w:t>
      </w:r>
    </w:p>
    <w:p w14:paraId="40711D7B" w14:textId="44C179B3" w:rsidR="009B4EE0" w:rsidRPr="00D65208" w:rsidRDefault="009B4EE0" w:rsidP="00703126">
      <w:pPr>
        <w:spacing w:before="100" w:beforeAutospacing="1" w:after="100" w:afterAutospacing="1"/>
        <w:ind w:left="851"/>
        <w:rPr>
          <w:rFonts w:ascii="Arial" w:hAnsi="Arial" w:cs="Arial"/>
          <w:color w:val="000000" w:themeColor="text1"/>
          <w:sz w:val="20"/>
          <w:szCs w:val="20"/>
        </w:rPr>
      </w:pPr>
      <w:r w:rsidRPr="00D65208">
        <w:rPr>
          <w:rFonts w:ascii="Arial" w:hAnsi="Arial" w:cs="Arial"/>
          <w:color w:val="000000" w:themeColor="text1"/>
          <w:sz w:val="20"/>
          <w:szCs w:val="20"/>
        </w:rPr>
        <w:t xml:space="preserve">The quality submission can be up to </w:t>
      </w:r>
      <w:r w:rsidR="00DE0956" w:rsidRPr="00D65208">
        <w:rPr>
          <w:rFonts w:ascii="Arial" w:hAnsi="Arial" w:cs="Arial"/>
          <w:color w:val="000000" w:themeColor="text1"/>
          <w:sz w:val="20"/>
          <w:szCs w:val="20"/>
        </w:rPr>
        <w:t>1</w:t>
      </w:r>
      <w:r w:rsidRPr="00D65208">
        <w:rPr>
          <w:rFonts w:ascii="Arial" w:hAnsi="Arial" w:cs="Arial"/>
          <w:color w:val="000000" w:themeColor="text1"/>
          <w:sz w:val="20"/>
          <w:szCs w:val="20"/>
        </w:rPr>
        <w:t>0 pages (</w:t>
      </w:r>
      <w:r w:rsidR="00DE0956" w:rsidRPr="00D65208">
        <w:rPr>
          <w:rFonts w:ascii="Arial" w:hAnsi="Arial" w:cs="Arial"/>
          <w:color w:val="000000" w:themeColor="text1"/>
          <w:sz w:val="20"/>
          <w:szCs w:val="20"/>
        </w:rPr>
        <w:t>2</w:t>
      </w:r>
      <w:r w:rsidRPr="00D65208">
        <w:rPr>
          <w:rFonts w:ascii="Arial" w:hAnsi="Arial" w:cs="Arial"/>
          <w:color w:val="000000" w:themeColor="text1"/>
          <w:sz w:val="20"/>
          <w:szCs w:val="20"/>
        </w:rPr>
        <w:t xml:space="preserve">0 sides) of A4, </w:t>
      </w:r>
      <w:r w:rsidR="0059539E">
        <w:rPr>
          <w:rFonts w:ascii="Arial" w:hAnsi="Arial" w:cs="Arial"/>
          <w:color w:val="000000" w:themeColor="text1"/>
          <w:sz w:val="20"/>
          <w:szCs w:val="20"/>
        </w:rPr>
        <w:t>arranged</w:t>
      </w:r>
      <w:r w:rsidR="0059539E" w:rsidRPr="00D65208">
        <w:rPr>
          <w:rFonts w:ascii="Arial" w:hAnsi="Arial" w:cs="Arial"/>
          <w:color w:val="000000" w:themeColor="text1"/>
          <w:sz w:val="20"/>
          <w:szCs w:val="20"/>
        </w:rPr>
        <w:t xml:space="preserve"> </w:t>
      </w:r>
      <w:r w:rsidRPr="00D65208">
        <w:rPr>
          <w:rFonts w:ascii="Arial" w:hAnsi="Arial" w:cs="Arial"/>
          <w:color w:val="000000" w:themeColor="text1"/>
          <w:sz w:val="20"/>
          <w:szCs w:val="20"/>
        </w:rPr>
        <w:t>in landscape or portrait format, colour or black and white</w:t>
      </w:r>
      <w:r w:rsidR="0059539E">
        <w:rPr>
          <w:rFonts w:ascii="Arial" w:hAnsi="Arial" w:cs="Arial"/>
          <w:color w:val="000000" w:themeColor="text1"/>
          <w:sz w:val="20"/>
          <w:szCs w:val="20"/>
        </w:rPr>
        <w:t xml:space="preserve">, in PDF format. </w:t>
      </w:r>
      <w:r w:rsidRPr="00D65208">
        <w:rPr>
          <w:rFonts w:ascii="Arial" w:hAnsi="Arial" w:cs="Arial"/>
          <w:color w:val="000000" w:themeColor="text1"/>
          <w:sz w:val="20"/>
          <w:szCs w:val="20"/>
        </w:rPr>
        <w:t>You can also provide links to online projects you would like to highlight as part of your approach and past experience.</w:t>
      </w:r>
    </w:p>
    <w:p w14:paraId="4B3B6C0E" w14:textId="39D5BA64" w:rsidR="002D34AC" w:rsidRDefault="00111352" w:rsidP="00F67635">
      <w:pPr>
        <w:spacing w:before="100" w:beforeAutospacing="1" w:after="100" w:afterAutospacing="1"/>
        <w:ind w:left="851"/>
        <w:rPr>
          <w:rFonts w:ascii="Arial" w:hAnsi="Arial" w:cs="Arial"/>
          <w:color w:val="000000" w:themeColor="text1"/>
          <w:sz w:val="20"/>
          <w:szCs w:val="20"/>
        </w:rPr>
      </w:pPr>
      <w:r w:rsidRPr="00D65208">
        <w:rPr>
          <w:rFonts w:ascii="Arial" w:hAnsi="Arial" w:cs="Arial"/>
          <w:color w:val="000000" w:themeColor="text1"/>
          <w:sz w:val="20"/>
          <w:szCs w:val="20"/>
        </w:rPr>
        <w:t>The Q</w:t>
      </w:r>
      <w:r w:rsidR="009B4EE0" w:rsidRPr="00D65208">
        <w:rPr>
          <w:rFonts w:ascii="Arial" w:hAnsi="Arial" w:cs="Arial"/>
          <w:color w:val="000000" w:themeColor="text1"/>
          <w:sz w:val="20"/>
          <w:szCs w:val="20"/>
        </w:rPr>
        <w:t xml:space="preserve">uality Submission must be contained in a </w:t>
      </w:r>
      <w:r w:rsidR="0059539E" w:rsidRPr="007C531D">
        <w:rPr>
          <w:rFonts w:ascii="Arial" w:hAnsi="Arial" w:cs="Arial"/>
          <w:color w:val="000000" w:themeColor="text1"/>
          <w:sz w:val="20"/>
          <w:szCs w:val="20"/>
        </w:rPr>
        <w:t>file</w:t>
      </w:r>
      <w:r w:rsidR="0059539E" w:rsidRPr="00D65208">
        <w:rPr>
          <w:rFonts w:ascii="Arial" w:hAnsi="Arial" w:cs="Arial"/>
          <w:color w:val="000000" w:themeColor="text1"/>
          <w:sz w:val="20"/>
          <w:szCs w:val="20"/>
        </w:rPr>
        <w:t xml:space="preserve"> </w:t>
      </w:r>
      <w:r w:rsidR="0059539E">
        <w:rPr>
          <w:rFonts w:ascii="Arial" w:hAnsi="Arial" w:cs="Arial"/>
          <w:color w:val="000000" w:themeColor="text1"/>
          <w:sz w:val="20"/>
          <w:szCs w:val="20"/>
        </w:rPr>
        <w:t>named</w:t>
      </w:r>
      <w:r w:rsidR="0059539E" w:rsidRPr="00D65208">
        <w:rPr>
          <w:rFonts w:ascii="Arial" w:hAnsi="Arial" w:cs="Arial"/>
          <w:color w:val="000000" w:themeColor="text1"/>
          <w:sz w:val="20"/>
          <w:szCs w:val="20"/>
        </w:rPr>
        <w:t xml:space="preserve"> </w:t>
      </w:r>
      <w:r w:rsidR="009B4EE0" w:rsidRPr="00D65208">
        <w:rPr>
          <w:rFonts w:ascii="Arial" w:hAnsi="Arial" w:cs="Arial"/>
          <w:b/>
          <w:color w:val="000000" w:themeColor="text1"/>
          <w:sz w:val="20"/>
          <w:szCs w:val="20"/>
        </w:rPr>
        <w:t>Envelope B</w:t>
      </w:r>
      <w:r w:rsidR="00C77686" w:rsidRPr="00D65208">
        <w:rPr>
          <w:rFonts w:ascii="Arial" w:hAnsi="Arial" w:cs="Arial"/>
          <w:b/>
          <w:color w:val="000000" w:themeColor="text1"/>
          <w:sz w:val="20"/>
          <w:szCs w:val="20"/>
        </w:rPr>
        <w:t>:</w:t>
      </w:r>
      <w:r w:rsidR="009B4EE0" w:rsidRPr="00D65208">
        <w:rPr>
          <w:rFonts w:ascii="Arial" w:hAnsi="Arial" w:cs="Arial"/>
          <w:color w:val="000000" w:themeColor="text1"/>
          <w:sz w:val="20"/>
          <w:szCs w:val="20"/>
        </w:rPr>
        <w:t xml:space="preserve"> </w:t>
      </w:r>
      <w:r w:rsidR="009B4EE0" w:rsidRPr="00BE43E9">
        <w:rPr>
          <w:rFonts w:ascii="Arial" w:hAnsi="Arial" w:cs="Arial"/>
          <w:b/>
          <w:color w:val="000000" w:themeColor="text1"/>
          <w:sz w:val="20"/>
          <w:szCs w:val="20"/>
        </w:rPr>
        <w:t>Quality</w:t>
      </w:r>
      <w:r w:rsidR="00F27B5C" w:rsidRPr="00D65208">
        <w:rPr>
          <w:rFonts w:ascii="Arial" w:hAnsi="Arial" w:cs="Arial"/>
          <w:color w:val="000000" w:themeColor="text1"/>
          <w:sz w:val="20"/>
          <w:szCs w:val="20"/>
        </w:rPr>
        <w:t xml:space="preserve">. </w:t>
      </w:r>
      <w:r w:rsidR="002D34AC" w:rsidRPr="00D65208">
        <w:rPr>
          <w:rFonts w:ascii="Arial" w:hAnsi="Arial" w:cs="Arial"/>
          <w:color w:val="000000" w:themeColor="text1"/>
          <w:sz w:val="20"/>
          <w:szCs w:val="20"/>
        </w:rPr>
        <w:t xml:space="preserve">Envelope ‘B’ Quality must </w:t>
      </w:r>
      <w:r w:rsidR="002D34AC" w:rsidRPr="00D65208">
        <w:rPr>
          <w:rFonts w:ascii="Arial" w:hAnsi="Arial" w:cs="Arial"/>
          <w:b/>
          <w:color w:val="000000" w:themeColor="text1"/>
          <w:sz w:val="20"/>
          <w:szCs w:val="20"/>
        </w:rPr>
        <w:t xml:space="preserve">not </w:t>
      </w:r>
      <w:r w:rsidR="002D34AC" w:rsidRPr="00D65208">
        <w:rPr>
          <w:rFonts w:ascii="Arial" w:hAnsi="Arial" w:cs="Arial"/>
          <w:color w:val="000000" w:themeColor="text1"/>
          <w:sz w:val="20"/>
          <w:szCs w:val="20"/>
        </w:rPr>
        <w:t>contain any pricing information relating directly to the tendered price.</w:t>
      </w:r>
    </w:p>
    <w:p w14:paraId="575C744E" w14:textId="77777777" w:rsidR="00703126" w:rsidRPr="00D65208" w:rsidRDefault="00703126" w:rsidP="00F67635">
      <w:pPr>
        <w:spacing w:before="100" w:beforeAutospacing="1" w:after="100" w:afterAutospacing="1"/>
        <w:ind w:left="851"/>
        <w:rPr>
          <w:rFonts w:ascii="Arial" w:hAnsi="Arial" w:cs="Arial"/>
          <w:color w:val="000000" w:themeColor="text1"/>
          <w:sz w:val="20"/>
          <w:szCs w:val="20"/>
        </w:rPr>
      </w:pPr>
    </w:p>
    <w:p w14:paraId="2A1F4098" w14:textId="335CB49C" w:rsidR="002D34AC" w:rsidRPr="00D65208" w:rsidRDefault="009B4EE0" w:rsidP="00DA3A10">
      <w:pPr>
        <w:ind w:left="851"/>
        <w:rPr>
          <w:rFonts w:ascii="Arial" w:hAnsi="Arial" w:cs="Arial"/>
          <w:color w:val="000000" w:themeColor="text1"/>
          <w:sz w:val="20"/>
          <w:szCs w:val="20"/>
        </w:rPr>
      </w:pPr>
      <w:r w:rsidRPr="00D65208">
        <w:rPr>
          <w:rFonts w:ascii="Arial" w:hAnsi="Arial" w:cs="Arial"/>
          <w:b/>
          <w:color w:val="000000" w:themeColor="text1"/>
          <w:sz w:val="20"/>
          <w:szCs w:val="20"/>
        </w:rPr>
        <w:lastRenderedPageBreak/>
        <w:t>Envelope C:</w:t>
      </w:r>
      <w:r w:rsidRPr="00D65208">
        <w:rPr>
          <w:rFonts w:ascii="Arial" w:hAnsi="Arial" w:cs="Arial"/>
          <w:color w:val="000000" w:themeColor="text1"/>
          <w:sz w:val="20"/>
          <w:szCs w:val="20"/>
        </w:rPr>
        <w:t xml:space="preserve"> </w:t>
      </w:r>
      <w:r w:rsidRPr="007C531D">
        <w:rPr>
          <w:rFonts w:ascii="Arial" w:hAnsi="Arial" w:cs="Arial"/>
          <w:b/>
          <w:color w:val="000000" w:themeColor="text1"/>
          <w:sz w:val="20"/>
          <w:szCs w:val="20"/>
        </w:rPr>
        <w:t>Fee</w:t>
      </w:r>
      <w:r w:rsidRPr="00D65208">
        <w:rPr>
          <w:rFonts w:ascii="Arial" w:hAnsi="Arial" w:cs="Arial"/>
          <w:color w:val="000000" w:themeColor="text1"/>
          <w:sz w:val="20"/>
          <w:szCs w:val="20"/>
        </w:rPr>
        <w:t xml:space="preserve"> </w:t>
      </w:r>
    </w:p>
    <w:p w14:paraId="2190DD96" w14:textId="3838E830" w:rsidR="002D34AC" w:rsidRPr="00D65208" w:rsidRDefault="009B4EE0" w:rsidP="00F67635">
      <w:pPr>
        <w:spacing w:after="240"/>
        <w:ind w:left="851"/>
        <w:rPr>
          <w:rFonts w:ascii="Arial" w:hAnsi="Arial" w:cs="Arial"/>
          <w:color w:val="000000" w:themeColor="text1"/>
          <w:sz w:val="20"/>
          <w:szCs w:val="20"/>
        </w:rPr>
      </w:pPr>
      <w:r w:rsidRPr="00D65208">
        <w:rPr>
          <w:rFonts w:ascii="Arial" w:hAnsi="Arial" w:cs="Arial"/>
          <w:color w:val="000000" w:themeColor="text1"/>
          <w:sz w:val="20"/>
          <w:szCs w:val="20"/>
        </w:rPr>
        <w:t xml:space="preserve">Submitted on the tender pro-forma attached according to the information in 14.3. </w:t>
      </w:r>
      <w:r w:rsidR="00385F4B" w:rsidRPr="00D65208">
        <w:rPr>
          <w:rFonts w:ascii="Arial" w:hAnsi="Arial" w:cs="Arial"/>
          <w:color w:val="000000" w:themeColor="text1"/>
          <w:sz w:val="20"/>
          <w:szCs w:val="20"/>
        </w:rPr>
        <w:t>and contained in a</w:t>
      </w:r>
      <w:r w:rsidR="0059539E">
        <w:rPr>
          <w:rFonts w:ascii="Arial" w:hAnsi="Arial" w:cs="Arial"/>
          <w:color w:val="000000" w:themeColor="text1"/>
          <w:sz w:val="20"/>
          <w:szCs w:val="20"/>
        </w:rPr>
        <w:t xml:space="preserve"> file named </w:t>
      </w:r>
      <w:r w:rsidR="00385F4B" w:rsidRPr="00D65208">
        <w:rPr>
          <w:rFonts w:ascii="Arial" w:hAnsi="Arial" w:cs="Arial"/>
          <w:color w:val="000000" w:themeColor="text1"/>
          <w:sz w:val="20"/>
          <w:szCs w:val="20"/>
        </w:rPr>
        <w:t xml:space="preserve">‘Envelope C Fee’. </w:t>
      </w:r>
    </w:p>
    <w:p w14:paraId="7DCC61C7" w14:textId="0B63A665" w:rsidR="00F67635" w:rsidRPr="00553125" w:rsidRDefault="0034757A" w:rsidP="00553125">
      <w:pPr>
        <w:numPr>
          <w:ilvl w:val="2"/>
          <w:numId w:val="33"/>
        </w:numPr>
        <w:ind w:left="1418" w:hanging="624"/>
        <w:rPr>
          <w:rFonts w:ascii="Arial" w:hAnsi="Arial" w:cs="Arial"/>
          <w:color w:val="000000" w:themeColor="text1"/>
          <w:sz w:val="20"/>
          <w:szCs w:val="20"/>
        </w:rPr>
      </w:pPr>
      <w:r w:rsidRPr="00553125">
        <w:rPr>
          <w:rFonts w:ascii="Arial" w:hAnsi="Arial" w:cs="Arial"/>
          <w:color w:val="000000" w:themeColor="text1"/>
          <w:sz w:val="20"/>
          <w:szCs w:val="20"/>
        </w:rPr>
        <w:t xml:space="preserve">We will not hold interviews. </w:t>
      </w:r>
      <w:r w:rsidR="00F67635" w:rsidRPr="00553125">
        <w:rPr>
          <w:rFonts w:ascii="Arial" w:hAnsi="Arial" w:cs="Arial"/>
          <w:color w:val="000000" w:themeColor="text1"/>
          <w:sz w:val="20"/>
          <w:szCs w:val="20"/>
        </w:rPr>
        <w:t xml:space="preserve">We </w:t>
      </w:r>
      <w:r w:rsidR="00BE43E9" w:rsidRPr="00553125">
        <w:rPr>
          <w:rFonts w:ascii="Arial" w:hAnsi="Arial" w:cs="Arial"/>
          <w:color w:val="000000" w:themeColor="text1"/>
          <w:sz w:val="20"/>
          <w:szCs w:val="20"/>
        </w:rPr>
        <w:t xml:space="preserve">will </w:t>
      </w:r>
      <w:r w:rsidR="00F67635" w:rsidRPr="00553125">
        <w:rPr>
          <w:rFonts w:ascii="Arial" w:hAnsi="Arial" w:cs="Arial"/>
          <w:color w:val="000000" w:themeColor="text1"/>
          <w:sz w:val="20"/>
          <w:szCs w:val="20"/>
        </w:rPr>
        <w:t>shortlist teams</w:t>
      </w:r>
      <w:r w:rsidR="00661B71" w:rsidRPr="00553125">
        <w:rPr>
          <w:rFonts w:ascii="Arial" w:hAnsi="Arial" w:cs="Arial"/>
          <w:color w:val="000000" w:themeColor="text1"/>
          <w:sz w:val="20"/>
          <w:szCs w:val="20"/>
        </w:rPr>
        <w:t xml:space="preserve"> based on their </w:t>
      </w:r>
      <w:proofErr w:type="gramStart"/>
      <w:r w:rsidR="00661B71" w:rsidRPr="00553125">
        <w:rPr>
          <w:rFonts w:ascii="Arial" w:hAnsi="Arial" w:cs="Arial"/>
          <w:color w:val="000000" w:themeColor="text1"/>
          <w:sz w:val="20"/>
          <w:szCs w:val="20"/>
        </w:rPr>
        <w:t>submissions, and</w:t>
      </w:r>
      <w:proofErr w:type="gramEnd"/>
      <w:r w:rsidR="00661B71" w:rsidRPr="00553125">
        <w:rPr>
          <w:rFonts w:ascii="Arial" w:hAnsi="Arial" w:cs="Arial"/>
          <w:color w:val="000000" w:themeColor="text1"/>
          <w:sz w:val="20"/>
          <w:szCs w:val="20"/>
        </w:rPr>
        <w:t xml:space="preserve"> </w:t>
      </w:r>
      <w:r w:rsidR="00BE43E9" w:rsidRPr="00553125">
        <w:rPr>
          <w:rFonts w:ascii="Arial" w:hAnsi="Arial" w:cs="Arial"/>
          <w:color w:val="000000" w:themeColor="text1"/>
          <w:sz w:val="20"/>
          <w:szCs w:val="20"/>
        </w:rPr>
        <w:t xml:space="preserve">may </w:t>
      </w:r>
      <w:r w:rsidR="00661B71" w:rsidRPr="00553125">
        <w:rPr>
          <w:rFonts w:ascii="Arial" w:hAnsi="Arial" w:cs="Arial"/>
          <w:color w:val="000000" w:themeColor="text1"/>
          <w:sz w:val="20"/>
          <w:szCs w:val="20"/>
        </w:rPr>
        <w:t xml:space="preserve">send out </w:t>
      </w:r>
      <w:r w:rsidR="00923F12" w:rsidRPr="00553125">
        <w:rPr>
          <w:rFonts w:ascii="Arial" w:hAnsi="Arial" w:cs="Arial"/>
          <w:color w:val="000000" w:themeColor="text1"/>
          <w:sz w:val="20"/>
          <w:szCs w:val="20"/>
        </w:rPr>
        <w:t>questions to the shortlisted companies to ask for</w:t>
      </w:r>
      <w:r w:rsidR="00661B71" w:rsidRPr="00553125">
        <w:rPr>
          <w:rFonts w:ascii="Arial" w:hAnsi="Arial" w:cs="Arial"/>
          <w:color w:val="000000" w:themeColor="text1"/>
          <w:sz w:val="20"/>
          <w:szCs w:val="20"/>
        </w:rPr>
        <w:t xml:space="preserve"> clarification</w:t>
      </w:r>
      <w:r w:rsidR="00923F12" w:rsidRPr="00553125">
        <w:rPr>
          <w:rFonts w:ascii="Arial" w:hAnsi="Arial" w:cs="Arial"/>
          <w:color w:val="000000" w:themeColor="text1"/>
          <w:sz w:val="20"/>
          <w:szCs w:val="20"/>
        </w:rPr>
        <w:t>s</w:t>
      </w:r>
      <w:r w:rsidR="00661B71" w:rsidRPr="00553125">
        <w:rPr>
          <w:rFonts w:ascii="Arial" w:hAnsi="Arial" w:cs="Arial"/>
          <w:color w:val="000000" w:themeColor="text1"/>
          <w:sz w:val="20"/>
          <w:szCs w:val="20"/>
        </w:rPr>
        <w:t xml:space="preserve">. </w:t>
      </w:r>
      <w:r w:rsidR="00BF5208" w:rsidRPr="00553125">
        <w:rPr>
          <w:rFonts w:ascii="Arial" w:hAnsi="Arial" w:cs="Arial"/>
          <w:color w:val="000000" w:themeColor="text1"/>
          <w:sz w:val="20"/>
          <w:szCs w:val="20"/>
        </w:rPr>
        <w:t>If this stage is required, te</w:t>
      </w:r>
      <w:r w:rsidR="00661B71" w:rsidRPr="00553125">
        <w:rPr>
          <w:rFonts w:ascii="Arial" w:hAnsi="Arial" w:cs="Arial"/>
          <w:color w:val="000000" w:themeColor="text1"/>
          <w:sz w:val="20"/>
          <w:szCs w:val="20"/>
        </w:rPr>
        <w:t xml:space="preserve">ams will need to respond to this documentation by </w:t>
      </w:r>
      <w:r w:rsidR="00D749AC" w:rsidRPr="00553125">
        <w:rPr>
          <w:rFonts w:ascii="Arial" w:hAnsi="Arial" w:cs="Arial"/>
          <w:color w:val="000000" w:themeColor="text1"/>
          <w:sz w:val="20"/>
          <w:szCs w:val="20"/>
        </w:rPr>
        <w:t>2</w:t>
      </w:r>
      <w:r w:rsidR="00661B71" w:rsidRPr="00553125">
        <w:rPr>
          <w:rFonts w:ascii="Arial" w:hAnsi="Arial" w:cs="Arial"/>
          <w:color w:val="000000" w:themeColor="text1"/>
          <w:sz w:val="20"/>
          <w:szCs w:val="20"/>
        </w:rPr>
        <w:t xml:space="preserve"> </w:t>
      </w:r>
      <w:r w:rsidR="00630892" w:rsidRPr="00553125">
        <w:rPr>
          <w:rFonts w:ascii="Arial" w:hAnsi="Arial" w:cs="Arial"/>
          <w:color w:val="000000" w:themeColor="text1"/>
          <w:sz w:val="20"/>
          <w:szCs w:val="20"/>
        </w:rPr>
        <w:t>June</w:t>
      </w:r>
      <w:r w:rsidR="00BF5208" w:rsidRPr="00553125">
        <w:rPr>
          <w:rFonts w:ascii="Arial" w:hAnsi="Arial" w:cs="Arial"/>
          <w:color w:val="000000" w:themeColor="text1"/>
          <w:sz w:val="20"/>
          <w:szCs w:val="20"/>
        </w:rPr>
        <w:t xml:space="preserve"> </w:t>
      </w:r>
      <w:r w:rsidR="00661B71" w:rsidRPr="00553125">
        <w:rPr>
          <w:rFonts w:ascii="Arial" w:hAnsi="Arial" w:cs="Arial"/>
          <w:color w:val="000000" w:themeColor="text1"/>
          <w:sz w:val="20"/>
          <w:szCs w:val="20"/>
        </w:rPr>
        <w:t xml:space="preserve">2020. </w:t>
      </w:r>
    </w:p>
    <w:p w14:paraId="4E02DD2C" w14:textId="77777777" w:rsidR="00F67635" w:rsidRPr="007E3036" w:rsidRDefault="00F67635" w:rsidP="00F27B5C">
      <w:pPr>
        <w:spacing w:after="240"/>
        <w:ind w:left="851"/>
        <w:rPr>
          <w:rFonts w:ascii="Arial" w:hAnsi="Arial" w:cs="Arial"/>
          <w:color w:val="000000" w:themeColor="text1"/>
          <w:sz w:val="20"/>
          <w:szCs w:val="20"/>
        </w:rPr>
      </w:pPr>
    </w:p>
    <w:p w14:paraId="70271D9F" w14:textId="77777777" w:rsidR="00464281" w:rsidRPr="00957D25" w:rsidRDefault="00464281" w:rsidP="00703126">
      <w:pPr>
        <w:pStyle w:val="ITT2"/>
        <w:numPr>
          <w:ilvl w:val="1"/>
          <w:numId w:val="33"/>
        </w:numPr>
        <w:rPr>
          <w:color w:val="000000" w:themeColor="text1"/>
          <w:sz w:val="20"/>
          <w:szCs w:val="20"/>
        </w:rPr>
      </w:pPr>
      <w:bookmarkStart w:id="28" w:name="_Toc214356122"/>
      <w:bookmarkStart w:id="29" w:name="_Toc227037312"/>
      <w:bookmarkStart w:id="30" w:name="_Toc5020464"/>
      <w:r w:rsidRPr="00957D25">
        <w:rPr>
          <w:color w:val="000000" w:themeColor="text1"/>
          <w:sz w:val="20"/>
          <w:szCs w:val="20"/>
        </w:rPr>
        <w:t>Evaluation Method</w:t>
      </w:r>
      <w:bookmarkEnd w:id="28"/>
      <w:bookmarkEnd w:id="29"/>
      <w:bookmarkEnd w:id="30"/>
    </w:p>
    <w:p w14:paraId="27A84B22" w14:textId="10E6B658" w:rsidR="00464281" w:rsidRPr="00957D25" w:rsidRDefault="00464281" w:rsidP="00703126">
      <w:pPr>
        <w:numPr>
          <w:ilvl w:val="2"/>
          <w:numId w:val="33"/>
        </w:numPr>
        <w:spacing w:after="240"/>
        <w:ind w:left="1418" w:hanging="624"/>
        <w:rPr>
          <w:rFonts w:ascii="Arial" w:hAnsi="Arial" w:cs="Arial"/>
          <w:color w:val="000000" w:themeColor="text1"/>
          <w:sz w:val="20"/>
          <w:szCs w:val="20"/>
        </w:rPr>
      </w:pPr>
      <w:r w:rsidRPr="00957D25">
        <w:rPr>
          <w:rFonts w:ascii="Arial" w:hAnsi="Arial" w:cs="Arial"/>
          <w:color w:val="000000" w:themeColor="text1"/>
          <w:sz w:val="20"/>
          <w:szCs w:val="20"/>
        </w:rPr>
        <w:t>The Royal Air Force Museum assessment panel will judge the tender submissions, based wholly on the contents of the tender submission that must therefore contain all the information that tenderers wish to be considered. During the financial assessment, consideration will be given to the viability of rates and prices against any historical precedence and the indicative budget. Following the financial assessment, consideration will be given to the sustainability and affordability of the whole bid.</w:t>
      </w:r>
    </w:p>
    <w:p w14:paraId="27444032" w14:textId="28B21A18" w:rsidR="00F943CA" w:rsidRPr="00F575BE" w:rsidRDefault="00464281" w:rsidP="00703126">
      <w:pPr>
        <w:numPr>
          <w:ilvl w:val="2"/>
          <w:numId w:val="33"/>
        </w:numPr>
        <w:spacing w:after="240"/>
        <w:rPr>
          <w:rFonts w:ascii="Arial" w:hAnsi="Arial" w:cs="Arial"/>
          <w:color w:val="000000" w:themeColor="text1"/>
          <w:sz w:val="20"/>
          <w:szCs w:val="20"/>
        </w:rPr>
      </w:pPr>
      <w:bookmarkStart w:id="31" w:name="_Hlk535488383"/>
      <w:r w:rsidRPr="007E3036">
        <w:rPr>
          <w:rFonts w:ascii="Arial" w:hAnsi="Arial" w:cs="Arial"/>
          <w:color w:val="000000" w:themeColor="text1"/>
          <w:sz w:val="20"/>
          <w:szCs w:val="20"/>
        </w:rPr>
        <w:t>Marks will</w:t>
      </w:r>
      <w:r w:rsidRPr="00957D25">
        <w:rPr>
          <w:rFonts w:ascii="Arial" w:hAnsi="Arial" w:cs="Arial"/>
          <w:color w:val="000000" w:themeColor="text1"/>
          <w:sz w:val="20"/>
          <w:szCs w:val="20"/>
        </w:rPr>
        <w:t xml:space="preserve"> be based on all the information supplied and will be awarded on the following assessment criteria, which reflect the project objectives:</w:t>
      </w:r>
    </w:p>
    <w:p w14:paraId="539FD439" w14:textId="074E8935" w:rsidR="00F943CA" w:rsidRPr="00F550EF" w:rsidRDefault="00F943CA" w:rsidP="00F943CA">
      <w:pPr>
        <w:spacing w:after="240"/>
        <w:ind w:left="794"/>
        <w:rPr>
          <w:rFonts w:ascii="Arial" w:hAnsi="Arial" w:cs="Arial"/>
          <w:color w:val="000000" w:themeColor="text1"/>
          <w:sz w:val="20"/>
          <w:szCs w:val="20"/>
        </w:rPr>
      </w:pPr>
      <w:r w:rsidRPr="00F550EF">
        <w:rPr>
          <w:rFonts w:ascii="Arial" w:hAnsi="Arial" w:cs="Arial"/>
          <w:color w:val="000000" w:themeColor="text1"/>
          <w:sz w:val="20"/>
          <w:szCs w:val="20"/>
        </w:rPr>
        <w:t xml:space="preserve">The </w:t>
      </w:r>
      <w:r w:rsidRPr="00F550EF">
        <w:rPr>
          <w:rFonts w:ascii="Arial" w:hAnsi="Arial" w:cs="Arial"/>
          <w:b/>
          <w:color w:val="000000" w:themeColor="text1"/>
          <w:sz w:val="20"/>
          <w:szCs w:val="20"/>
        </w:rPr>
        <w:t>written submission</w:t>
      </w:r>
      <w:r w:rsidRPr="00F550EF">
        <w:rPr>
          <w:rFonts w:ascii="Arial" w:hAnsi="Arial" w:cs="Arial"/>
          <w:color w:val="000000" w:themeColor="text1"/>
          <w:sz w:val="20"/>
          <w:szCs w:val="20"/>
        </w:rPr>
        <w:t xml:space="preserve"> represents </w:t>
      </w:r>
      <w:r w:rsidR="007A760C">
        <w:rPr>
          <w:rFonts w:ascii="Arial" w:hAnsi="Arial" w:cs="Arial"/>
          <w:b/>
          <w:color w:val="000000" w:themeColor="text1"/>
          <w:sz w:val="20"/>
          <w:szCs w:val="20"/>
        </w:rPr>
        <w:t>10</w:t>
      </w:r>
      <w:r w:rsidRPr="00F550EF">
        <w:rPr>
          <w:rFonts w:ascii="Arial" w:hAnsi="Arial" w:cs="Arial"/>
          <w:b/>
          <w:color w:val="000000" w:themeColor="text1"/>
          <w:sz w:val="20"/>
          <w:szCs w:val="20"/>
        </w:rPr>
        <w:t>0%</w:t>
      </w:r>
      <w:r w:rsidRPr="00F550EF">
        <w:rPr>
          <w:rFonts w:ascii="Arial" w:hAnsi="Arial" w:cs="Arial"/>
          <w:color w:val="000000" w:themeColor="text1"/>
          <w:sz w:val="20"/>
          <w:szCs w:val="20"/>
        </w:rPr>
        <w:t xml:space="preserve"> of the overall tender marks composed of:</w:t>
      </w:r>
    </w:p>
    <w:p w14:paraId="6F7D53B3" w14:textId="7089FFB5" w:rsidR="00464281" w:rsidRPr="00F550EF" w:rsidRDefault="006E443F" w:rsidP="0050715F">
      <w:pPr>
        <w:pStyle w:val="ListParagraph"/>
        <w:numPr>
          <w:ilvl w:val="0"/>
          <w:numId w:val="6"/>
        </w:numPr>
        <w:spacing w:after="240" w:line="240" w:lineRule="auto"/>
        <w:rPr>
          <w:rFonts w:ascii="Arial" w:hAnsi="Arial" w:cs="Arial"/>
          <w:color w:val="000000" w:themeColor="text1"/>
          <w:sz w:val="20"/>
          <w:szCs w:val="20"/>
        </w:rPr>
      </w:pPr>
      <w:r w:rsidRPr="00F550EF">
        <w:rPr>
          <w:rFonts w:ascii="Arial" w:hAnsi="Arial" w:cs="Arial"/>
          <w:color w:val="000000" w:themeColor="text1"/>
          <w:sz w:val="20"/>
          <w:szCs w:val="20"/>
        </w:rPr>
        <w:t>Approach</w:t>
      </w:r>
      <w:r w:rsidR="0052190E" w:rsidRPr="00F550EF">
        <w:rPr>
          <w:rFonts w:ascii="Arial" w:hAnsi="Arial" w:cs="Arial"/>
          <w:color w:val="000000" w:themeColor="text1"/>
          <w:sz w:val="20"/>
          <w:szCs w:val="20"/>
        </w:rPr>
        <w:t xml:space="preserve">, </w:t>
      </w:r>
      <w:r w:rsidRPr="00F550EF">
        <w:rPr>
          <w:rFonts w:ascii="Arial" w:hAnsi="Arial" w:cs="Arial"/>
          <w:color w:val="000000" w:themeColor="text1"/>
          <w:sz w:val="20"/>
          <w:szCs w:val="20"/>
        </w:rPr>
        <w:t>m</w:t>
      </w:r>
      <w:r w:rsidR="00464281" w:rsidRPr="00F550EF">
        <w:rPr>
          <w:rFonts w:ascii="Arial" w:hAnsi="Arial" w:cs="Arial"/>
          <w:color w:val="000000" w:themeColor="text1"/>
          <w:sz w:val="20"/>
          <w:szCs w:val="20"/>
        </w:rPr>
        <w:t>ethodology</w:t>
      </w:r>
      <w:r w:rsidR="0052190E" w:rsidRPr="00F550EF">
        <w:rPr>
          <w:rFonts w:ascii="Arial" w:hAnsi="Arial" w:cs="Arial"/>
          <w:color w:val="000000" w:themeColor="text1"/>
          <w:sz w:val="20"/>
          <w:szCs w:val="20"/>
        </w:rPr>
        <w:t xml:space="preserve"> and timeline</w:t>
      </w:r>
      <w:r w:rsidR="00464281" w:rsidRPr="00F550EF">
        <w:rPr>
          <w:rFonts w:ascii="Arial" w:hAnsi="Arial" w:cs="Arial"/>
          <w:color w:val="000000" w:themeColor="text1"/>
          <w:sz w:val="20"/>
          <w:szCs w:val="20"/>
        </w:rPr>
        <w:t xml:space="preserve"> – </w:t>
      </w:r>
      <w:r w:rsidR="00BF5208">
        <w:rPr>
          <w:rFonts w:ascii="Arial" w:hAnsi="Arial" w:cs="Arial"/>
          <w:color w:val="000000" w:themeColor="text1"/>
          <w:sz w:val="20"/>
          <w:szCs w:val="20"/>
        </w:rPr>
        <w:t>2</w:t>
      </w:r>
      <w:r w:rsidR="00464281" w:rsidRPr="00F550EF">
        <w:rPr>
          <w:rFonts w:ascii="Arial" w:hAnsi="Arial" w:cs="Arial"/>
          <w:color w:val="000000" w:themeColor="text1"/>
          <w:sz w:val="20"/>
          <w:szCs w:val="20"/>
        </w:rPr>
        <w:t>0% weighting</w:t>
      </w:r>
    </w:p>
    <w:p w14:paraId="3600DE0F" w14:textId="7923B278" w:rsidR="00464281" w:rsidRPr="00F550EF" w:rsidRDefault="00464281" w:rsidP="0050715F">
      <w:pPr>
        <w:pStyle w:val="ListParagraph"/>
        <w:numPr>
          <w:ilvl w:val="0"/>
          <w:numId w:val="6"/>
        </w:numPr>
        <w:spacing w:after="240" w:line="240" w:lineRule="auto"/>
        <w:rPr>
          <w:rFonts w:ascii="Arial" w:hAnsi="Arial" w:cs="Arial"/>
          <w:color w:val="000000" w:themeColor="text1"/>
          <w:sz w:val="20"/>
          <w:szCs w:val="20"/>
        </w:rPr>
      </w:pPr>
      <w:r w:rsidRPr="00F550EF">
        <w:rPr>
          <w:rFonts w:ascii="Arial" w:hAnsi="Arial" w:cs="Arial"/>
          <w:color w:val="000000" w:themeColor="text1"/>
          <w:sz w:val="20"/>
          <w:szCs w:val="20"/>
        </w:rPr>
        <w:t xml:space="preserve">Experience of similar projects – </w:t>
      </w:r>
      <w:r w:rsidR="00BF5208">
        <w:rPr>
          <w:rFonts w:ascii="Arial" w:hAnsi="Arial" w:cs="Arial"/>
          <w:color w:val="000000" w:themeColor="text1"/>
          <w:sz w:val="20"/>
          <w:szCs w:val="20"/>
        </w:rPr>
        <w:t>4</w:t>
      </w:r>
      <w:r w:rsidRPr="00F550EF">
        <w:rPr>
          <w:rFonts w:ascii="Arial" w:hAnsi="Arial" w:cs="Arial"/>
          <w:color w:val="000000" w:themeColor="text1"/>
          <w:sz w:val="20"/>
          <w:szCs w:val="20"/>
        </w:rPr>
        <w:t>0% weighting</w:t>
      </w:r>
    </w:p>
    <w:p w14:paraId="5A53ABCE" w14:textId="69829F33" w:rsidR="00464281" w:rsidRPr="00F550EF" w:rsidRDefault="005113C5" w:rsidP="0050715F">
      <w:pPr>
        <w:pStyle w:val="ListParagraph"/>
        <w:numPr>
          <w:ilvl w:val="0"/>
          <w:numId w:val="6"/>
        </w:numPr>
        <w:spacing w:after="240" w:line="240" w:lineRule="auto"/>
        <w:rPr>
          <w:rFonts w:ascii="Arial" w:hAnsi="Arial" w:cs="Arial"/>
          <w:color w:val="000000" w:themeColor="text1"/>
          <w:sz w:val="20"/>
          <w:szCs w:val="20"/>
        </w:rPr>
      </w:pPr>
      <w:r w:rsidRPr="00F550EF">
        <w:rPr>
          <w:rFonts w:ascii="Arial" w:hAnsi="Arial" w:cs="Arial"/>
          <w:color w:val="000000" w:themeColor="text1"/>
          <w:sz w:val="20"/>
          <w:szCs w:val="20"/>
        </w:rPr>
        <w:t>Fee</w:t>
      </w:r>
      <w:r w:rsidR="00464281" w:rsidRPr="00F550EF">
        <w:rPr>
          <w:rFonts w:ascii="Arial" w:hAnsi="Arial" w:cs="Arial"/>
          <w:color w:val="000000" w:themeColor="text1"/>
          <w:sz w:val="20"/>
          <w:szCs w:val="20"/>
        </w:rPr>
        <w:t xml:space="preserve"> – </w:t>
      </w:r>
      <w:r w:rsidR="007A760C">
        <w:rPr>
          <w:rFonts w:ascii="Arial" w:hAnsi="Arial" w:cs="Arial"/>
          <w:color w:val="000000" w:themeColor="text1"/>
          <w:sz w:val="20"/>
          <w:szCs w:val="20"/>
        </w:rPr>
        <w:t>4</w:t>
      </w:r>
      <w:r w:rsidR="00464281" w:rsidRPr="00F550EF">
        <w:rPr>
          <w:rFonts w:ascii="Arial" w:hAnsi="Arial" w:cs="Arial"/>
          <w:color w:val="000000" w:themeColor="text1"/>
          <w:sz w:val="20"/>
          <w:szCs w:val="20"/>
        </w:rPr>
        <w:t>0% weighting</w:t>
      </w:r>
    </w:p>
    <w:p w14:paraId="341477BD" w14:textId="797C7758" w:rsidR="00385F4B" w:rsidRPr="00F550EF" w:rsidRDefault="00385F4B" w:rsidP="005A2CFE">
      <w:pPr>
        <w:ind w:left="720" w:firstLine="131"/>
        <w:rPr>
          <w:rFonts w:ascii="Arial" w:hAnsi="Arial" w:cs="Arial"/>
          <w:color w:val="000000" w:themeColor="text1"/>
          <w:sz w:val="20"/>
          <w:szCs w:val="20"/>
        </w:rPr>
      </w:pPr>
      <w:r w:rsidRPr="00F550EF">
        <w:rPr>
          <w:rFonts w:ascii="Arial" w:hAnsi="Arial" w:cs="Arial"/>
          <w:color w:val="000000" w:themeColor="text1"/>
          <w:sz w:val="20"/>
          <w:szCs w:val="20"/>
        </w:rPr>
        <w:t xml:space="preserve">Each will be weighted as shown and assessed against the following basic scoring: </w:t>
      </w:r>
    </w:p>
    <w:p w14:paraId="3B1A717C" w14:textId="77777777" w:rsidR="00031149" w:rsidRPr="00F550EF" w:rsidRDefault="00385F4B" w:rsidP="00A6531A">
      <w:pPr>
        <w:ind w:left="851"/>
        <w:rPr>
          <w:rFonts w:ascii="Arial" w:hAnsi="Arial" w:cs="Arial"/>
          <w:color w:val="000000" w:themeColor="text1"/>
          <w:sz w:val="20"/>
          <w:szCs w:val="20"/>
        </w:rPr>
      </w:pPr>
      <w:r w:rsidRPr="00F550EF">
        <w:rPr>
          <w:rFonts w:ascii="Arial" w:hAnsi="Arial" w:cs="Arial"/>
          <w:color w:val="000000" w:themeColor="text1"/>
          <w:sz w:val="20"/>
          <w:szCs w:val="20"/>
        </w:rPr>
        <w:t>Zero (unacceptable) Not relevant or no effort</w:t>
      </w:r>
      <w:r w:rsidRPr="00F550EF">
        <w:rPr>
          <w:rFonts w:ascii="Arial" w:hAnsi="Arial" w:cs="Arial"/>
          <w:color w:val="000000" w:themeColor="text1"/>
          <w:sz w:val="20"/>
          <w:szCs w:val="20"/>
        </w:rPr>
        <w:br/>
        <w:t xml:space="preserve">One (acceptable with reservations) Basic understanding, poor communication </w:t>
      </w:r>
    </w:p>
    <w:p w14:paraId="1DB599DF" w14:textId="5E6746F8" w:rsidR="002747A7" w:rsidRPr="00F550EF" w:rsidRDefault="00385F4B" w:rsidP="00EA4EFF">
      <w:pPr>
        <w:ind w:left="851"/>
        <w:rPr>
          <w:rFonts w:ascii="Arial" w:hAnsi="Arial" w:cs="Arial"/>
          <w:color w:val="000000" w:themeColor="text1"/>
          <w:sz w:val="20"/>
          <w:szCs w:val="20"/>
        </w:rPr>
      </w:pPr>
      <w:r w:rsidRPr="00F550EF">
        <w:rPr>
          <w:rFonts w:ascii="Arial" w:hAnsi="Arial" w:cs="Arial"/>
          <w:color w:val="000000" w:themeColor="text1"/>
          <w:sz w:val="20"/>
          <w:szCs w:val="20"/>
        </w:rPr>
        <w:t xml:space="preserve">Two (acceptable) Good understanding, clear thinking, well communicated </w:t>
      </w:r>
    </w:p>
    <w:p w14:paraId="73D1B683" w14:textId="7DEE17EB" w:rsidR="00747B44" w:rsidRDefault="00385F4B" w:rsidP="00703126">
      <w:pPr>
        <w:ind w:left="851"/>
        <w:rPr>
          <w:rFonts w:ascii="Arial" w:hAnsi="Arial" w:cs="Arial"/>
          <w:color w:val="000000" w:themeColor="text1"/>
          <w:sz w:val="20"/>
          <w:szCs w:val="20"/>
        </w:rPr>
      </w:pPr>
      <w:r w:rsidRPr="00F550EF">
        <w:rPr>
          <w:rFonts w:ascii="Arial" w:hAnsi="Arial" w:cs="Arial"/>
          <w:color w:val="000000" w:themeColor="text1"/>
          <w:sz w:val="20"/>
          <w:szCs w:val="20"/>
        </w:rPr>
        <w:t>Three (exceeds expectations) as 2, with additional value, outstanding</w:t>
      </w:r>
    </w:p>
    <w:p w14:paraId="5BE315A1" w14:textId="77777777" w:rsidR="00747B44" w:rsidRPr="00F550EF" w:rsidRDefault="00747B44" w:rsidP="00747B44">
      <w:pPr>
        <w:rPr>
          <w:rFonts w:ascii="Arial" w:hAnsi="Arial" w:cs="Arial"/>
          <w:color w:val="000000" w:themeColor="text1"/>
          <w:sz w:val="20"/>
          <w:szCs w:val="20"/>
        </w:rPr>
      </w:pPr>
    </w:p>
    <w:p w14:paraId="2CB68DC0" w14:textId="77777777" w:rsidR="009039BC" w:rsidRPr="00F550EF" w:rsidRDefault="009039BC" w:rsidP="00F67635">
      <w:pPr>
        <w:ind w:left="851"/>
        <w:rPr>
          <w:rFonts w:ascii="Arial" w:hAnsi="Arial" w:cs="Arial"/>
          <w:color w:val="000000" w:themeColor="text1"/>
          <w:sz w:val="20"/>
          <w:szCs w:val="20"/>
        </w:rPr>
      </w:pPr>
    </w:p>
    <w:tbl>
      <w:tblPr>
        <w:tblW w:w="0" w:type="auto"/>
        <w:tblInd w:w="988" w:type="dxa"/>
        <w:tblCellMar>
          <w:top w:w="15" w:type="dxa"/>
          <w:left w:w="15" w:type="dxa"/>
          <w:bottom w:w="15" w:type="dxa"/>
          <w:right w:w="15" w:type="dxa"/>
        </w:tblCellMar>
        <w:tblLook w:val="04A0" w:firstRow="1" w:lastRow="0" w:firstColumn="1" w:lastColumn="0" w:noHBand="0" w:noVBand="1"/>
      </w:tblPr>
      <w:tblGrid>
        <w:gridCol w:w="2827"/>
        <w:gridCol w:w="1709"/>
        <w:gridCol w:w="3827"/>
      </w:tblGrid>
      <w:tr w:rsidR="00BF5208" w:rsidRPr="007E3036" w14:paraId="636D74DD" w14:textId="77777777" w:rsidTr="00553125">
        <w:tc>
          <w:tcPr>
            <w:tcW w:w="2827"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745B9503" w14:textId="77777777" w:rsidR="00BF5208" w:rsidRPr="00553125" w:rsidRDefault="00BF5208" w:rsidP="009D147F">
            <w:pPr>
              <w:spacing w:before="100" w:beforeAutospacing="1" w:after="100" w:afterAutospacing="1"/>
              <w:rPr>
                <w:rFonts w:ascii="Arial" w:hAnsi="Arial" w:cs="Arial"/>
                <w:b/>
                <w:bCs/>
                <w:color w:val="000000" w:themeColor="text1"/>
                <w:sz w:val="20"/>
                <w:szCs w:val="20"/>
              </w:rPr>
            </w:pPr>
            <w:r w:rsidRPr="00553125">
              <w:rPr>
                <w:rFonts w:ascii="Arial" w:hAnsi="Arial" w:cs="Arial"/>
                <w:b/>
                <w:bCs/>
                <w:color w:val="000000" w:themeColor="text1"/>
                <w:sz w:val="20"/>
                <w:szCs w:val="20"/>
              </w:rPr>
              <w:t xml:space="preserve">SCORE </w:t>
            </w:r>
          </w:p>
        </w:tc>
        <w:tc>
          <w:tcPr>
            <w:tcW w:w="5536" w:type="dxa"/>
            <w:gridSpan w:val="2"/>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hideMark/>
          </w:tcPr>
          <w:p w14:paraId="78709B08" w14:textId="34553E29" w:rsidR="00BF5208" w:rsidRPr="00553125" w:rsidRDefault="00BF5208" w:rsidP="00703126">
            <w:pPr>
              <w:spacing w:before="100" w:beforeAutospacing="1" w:after="100" w:afterAutospacing="1"/>
              <w:jc w:val="center"/>
              <w:rPr>
                <w:rFonts w:ascii="Arial" w:hAnsi="Arial" w:cs="Arial"/>
                <w:b/>
                <w:bCs/>
                <w:color w:val="000000" w:themeColor="text1"/>
                <w:sz w:val="20"/>
                <w:szCs w:val="20"/>
              </w:rPr>
            </w:pPr>
            <w:r w:rsidRPr="00553125">
              <w:rPr>
                <w:rFonts w:ascii="Arial" w:hAnsi="Arial" w:cs="Arial"/>
                <w:b/>
                <w:bCs/>
                <w:color w:val="000000" w:themeColor="text1"/>
                <w:sz w:val="20"/>
                <w:szCs w:val="20"/>
              </w:rPr>
              <w:t>Written submission (100%)</w:t>
            </w:r>
          </w:p>
        </w:tc>
      </w:tr>
      <w:tr w:rsidR="00BF5208" w:rsidRPr="007E3036" w14:paraId="36B3B497" w14:textId="77777777" w:rsidTr="00553125">
        <w:tc>
          <w:tcPr>
            <w:tcW w:w="2827" w:type="dxa"/>
            <w:tcBorders>
              <w:top w:val="single" w:sz="4" w:space="0" w:color="000000"/>
              <w:left w:val="single" w:sz="4" w:space="0" w:color="000000"/>
              <w:bottom w:val="single" w:sz="4" w:space="0" w:color="000000"/>
              <w:right w:val="single" w:sz="4" w:space="0" w:color="000000"/>
            </w:tcBorders>
            <w:vAlign w:val="center"/>
            <w:hideMark/>
          </w:tcPr>
          <w:p w14:paraId="79293512" w14:textId="77777777" w:rsidR="00BF5208" w:rsidRPr="00104B98" w:rsidRDefault="00BF5208" w:rsidP="009D147F">
            <w:pPr>
              <w:spacing w:before="100" w:beforeAutospacing="1" w:after="100" w:afterAutospacing="1"/>
              <w:rPr>
                <w:rFonts w:ascii="Arial" w:hAnsi="Arial" w:cs="Arial"/>
                <w:color w:val="000000" w:themeColor="text1"/>
                <w:sz w:val="20"/>
                <w:szCs w:val="20"/>
              </w:rPr>
            </w:pPr>
          </w:p>
        </w:tc>
        <w:tc>
          <w:tcPr>
            <w:tcW w:w="170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3CE5FE3B" w14:textId="7DE66372" w:rsidR="00BF5208" w:rsidRPr="00553125" w:rsidRDefault="00BF5208" w:rsidP="009D147F">
            <w:pPr>
              <w:spacing w:before="100" w:beforeAutospacing="1" w:after="100" w:afterAutospacing="1"/>
              <w:rPr>
                <w:rFonts w:ascii="Arial" w:hAnsi="Arial" w:cs="Arial"/>
                <w:b/>
                <w:bCs/>
                <w:color w:val="000000" w:themeColor="text1"/>
                <w:sz w:val="20"/>
                <w:szCs w:val="20"/>
              </w:rPr>
            </w:pPr>
            <w:r w:rsidRPr="00553125">
              <w:rPr>
                <w:rFonts w:ascii="Arial" w:hAnsi="Arial" w:cs="Arial"/>
                <w:b/>
                <w:bCs/>
                <w:color w:val="000000" w:themeColor="text1"/>
                <w:sz w:val="20"/>
                <w:szCs w:val="20"/>
              </w:rPr>
              <w:t>Quality (</w:t>
            </w:r>
            <w:r w:rsidR="00747B44" w:rsidRPr="00553125">
              <w:rPr>
                <w:rFonts w:ascii="Arial" w:hAnsi="Arial" w:cs="Arial"/>
                <w:b/>
                <w:bCs/>
                <w:color w:val="000000" w:themeColor="text1"/>
                <w:sz w:val="20"/>
                <w:szCs w:val="20"/>
              </w:rPr>
              <w:t>6</w:t>
            </w:r>
            <w:r w:rsidRPr="00553125">
              <w:rPr>
                <w:rFonts w:ascii="Arial" w:hAnsi="Arial" w:cs="Arial"/>
                <w:b/>
                <w:bCs/>
                <w:color w:val="000000" w:themeColor="text1"/>
                <w:sz w:val="20"/>
                <w:szCs w:val="20"/>
              </w:rPr>
              <w:t xml:space="preserve">0%) </w:t>
            </w:r>
          </w:p>
        </w:tc>
        <w:tc>
          <w:tcPr>
            <w:tcW w:w="38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E56FFAA" w14:textId="6C484D7C" w:rsidR="00BF5208" w:rsidRPr="00553125" w:rsidRDefault="00BF5208" w:rsidP="009D147F">
            <w:pPr>
              <w:spacing w:before="100" w:beforeAutospacing="1" w:after="100" w:afterAutospacing="1"/>
              <w:rPr>
                <w:rFonts w:ascii="Arial" w:hAnsi="Arial" w:cs="Arial"/>
                <w:b/>
                <w:bCs/>
                <w:color w:val="000000" w:themeColor="text1"/>
                <w:sz w:val="20"/>
                <w:szCs w:val="20"/>
              </w:rPr>
            </w:pPr>
            <w:r w:rsidRPr="00553125">
              <w:rPr>
                <w:rFonts w:ascii="Arial" w:hAnsi="Arial" w:cs="Arial"/>
                <w:b/>
                <w:bCs/>
                <w:color w:val="000000" w:themeColor="text1"/>
                <w:sz w:val="20"/>
                <w:szCs w:val="20"/>
              </w:rPr>
              <w:t>Fee (</w:t>
            </w:r>
            <w:r w:rsidR="00747B44" w:rsidRPr="00553125">
              <w:rPr>
                <w:rFonts w:ascii="Arial" w:hAnsi="Arial" w:cs="Arial"/>
                <w:b/>
                <w:bCs/>
                <w:color w:val="000000" w:themeColor="text1"/>
                <w:sz w:val="20"/>
                <w:szCs w:val="20"/>
              </w:rPr>
              <w:t>4</w:t>
            </w:r>
            <w:r w:rsidRPr="00553125">
              <w:rPr>
                <w:rFonts w:ascii="Arial" w:hAnsi="Arial" w:cs="Arial"/>
                <w:b/>
                <w:bCs/>
                <w:color w:val="000000" w:themeColor="text1"/>
                <w:sz w:val="20"/>
                <w:szCs w:val="20"/>
              </w:rPr>
              <w:t>0%)</w:t>
            </w:r>
          </w:p>
        </w:tc>
      </w:tr>
      <w:tr w:rsidR="00BF5208" w:rsidRPr="007E3036" w14:paraId="3D59E0CE" w14:textId="77777777" w:rsidTr="00553125">
        <w:tc>
          <w:tcPr>
            <w:tcW w:w="2827" w:type="dxa"/>
            <w:tcBorders>
              <w:top w:val="single" w:sz="4" w:space="0" w:color="000000"/>
              <w:left w:val="single" w:sz="4" w:space="0" w:color="000000"/>
              <w:bottom w:val="single" w:sz="4" w:space="0" w:color="000000"/>
              <w:right w:val="single" w:sz="4" w:space="0" w:color="000000"/>
            </w:tcBorders>
            <w:vAlign w:val="center"/>
            <w:hideMark/>
          </w:tcPr>
          <w:p w14:paraId="2723D6AE" w14:textId="77777777" w:rsidR="00BF5208" w:rsidRPr="00104B98" w:rsidRDefault="00BF5208" w:rsidP="009D147F">
            <w:pPr>
              <w:spacing w:before="100" w:beforeAutospacing="1" w:after="100" w:afterAutospacing="1"/>
              <w:rPr>
                <w:rFonts w:ascii="Arial" w:hAnsi="Arial" w:cs="Arial"/>
                <w:color w:val="000000" w:themeColor="text1"/>
                <w:sz w:val="20"/>
                <w:szCs w:val="20"/>
              </w:rPr>
            </w:pPr>
            <w:r w:rsidRPr="00104B98">
              <w:rPr>
                <w:rFonts w:ascii="Arial" w:hAnsi="Arial" w:cs="Arial"/>
                <w:color w:val="000000" w:themeColor="text1"/>
                <w:sz w:val="20"/>
                <w:szCs w:val="20"/>
              </w:rPr>
              <w:t>Approach, methodology and timeline</w:t>
            </w:r>
          </w:p>
        </w:tc>
        <w:tc>
          <w:tcPr>
            <w:tcW w:w="1709" w:type="dxa"/>
            <w:tcBorders>
              <w:top w:val="single" w:sz="4" w:space="0" w:color="000000"/>
              <w:left w:val="single" w:sz="4" w:space="0" w:color="000000"/>
              <w:bottom w:val="single" w:sz="4" w:space="0" w:color="000000"/>
              <w:right w:val="single" w:sz="4" w:space="0" w:color="000000"/>
            </w:tcBorders>
            <w:vAlign w:val="center"/>
            <w:hideMark/>
          </w:tcPr>
          <w:p w14:paraId="24EF922D" w14:textId="77777777" w:rsidR="00BF5208" w:rsidRPr="00104B98" w:rsidRDefault="00BF5208" w:rsidP="009D147F">
            <w:pPr>
              <w:spacing w:before="100" w:beforeAutospacing="1" w:after="100" w:afterAutospacing="1"/>
              <w:rPr>
                <w:rFonts w:ascii="Arial" w:hAnsi="Arial" w:cs="Arial"/>
                <w:color w:val="000000" w:themeColor="text1"/>
                <w:sz w:val="20"/>
                <w:szCs w:val="20"/>
              </w:rPr>
            </w:pPr>
            <w:r w:rsidRPr="00104B98">
              <w:rPr>
                <w:rFonts w:ascii="Arial" w:hAnsi="Arial" w:cs="Arial"/>
                <w:color w:val="000000" w:themeColor="text1"/>
                <w:sz w:val="20"/>
                <w:szCs w:val="20"/>
              </w:rPr>
              <w:t xml:space="preserve">0,1, 2 or 3 </w:t>
            </w:r>
          </w:p>
        </w:tc>
        <w:tc>
          <w:tcPr>
            <w:tcW w:w="3827" w:type="dxa"/>
            <w:vMerge w:val="restart"/>
            <w:tcBorders>
              <w:top w:val="single" w:sz="4" w:space="0" w:color="000000"/>
              <w:left w:val="single" w:sz="4" w:space="0" w:color="000000"/>
              <w:bottom w:val="single" w:sz="4" w:space="0" w:color="000000"/>
              <w:right w:val="single" w:sz="4" w:space="0" w:color="000000"/>
            </w:tcBorders>
            <w:vAlign w:val="center"/>
            <w:hideMark/>
          </w:tcPr>
          <w:p w14:paraId="15C78E55" w14:textId="77777777" w:rsidR="00BF5208" w:rsidRPr="00104B98" w:rsidRDefault="00BF5208" w:rsidP="009D147F">
            <w:pPr>
              <w:spacing w:before="100" w:beforeAutospacing="1" w:after="100" w:afterAutospacing="1"/>
              <w:rPr>
                <w:rFonts w:ascii="Arial" w:hAnsi="Arial" w:cs="Arial"/>
                <w:color w:val="000000" w:themeColor="text1"/>
                <w:sz w:val="20"/>
                <w:szCs w:val="20"/>
              </w:rPr>
            </w:pPr>
            <w:r w:rsidRPr="00104B98">
              <w:rPr>
                <w:rFonts w:ascii="Arial" w:hAnsi="Arial" w:cs="Arial"/>
                <w:color w:val="000000" w:themeColor="text1"/>
                <w:sz w:val="20"/>
                <w:szCs w:val="20"/>
              </w:rPr>
              <w:t xml:space="preserve">The lowest tender will secure the highest mark. </w:t>
            </w:r>
          </w:p>
          <w:p w14:paraId="23AC1F62" w14:textId="77777777" w:rsidR="00BF5208" w:rsidRPr="00104B98" w:rsidRDefault="00BF5208" w:rsidP="009D147F">
            <w:pPr>
              <w:spacing w:before="100" w:beforeAutospacing="1" w:after="100" w:afterAutospacing="1"/>
              <w:rPr>
                <w:rFonts w:ascii="Arial" w:hAnsi="Arial" w:cs="Arial"/>
                <w:color w:val="000000" w:themeColor="text1"/>
                <w:sz w:val="20"/>
                <w:szCs w:val="20"/>
              </w:rPr>
            </w:pPr>
          </w:p>
        </w:tc>
      </w:tr>
      <w:tr w:rsidR="00BF5208" w:rsidRPr="00104B98" w14:paraId="0BF66431" w14:textId="77777777" w:rsidTr="00553125">
        <w:trPr>
          <w:trHeight w:val="288"/>
        </w:trPr>
        <w:tc>
          <w:tcPr>
            <w:tcW w:w="2827" w:type="dxa"/>
            <w:tcBorders>
              <w:top w:val="single" w:sz="4" w:space="0" w:color="000000"/>
              <w:left w:val="single" w:sz="4" w:space="0" w:color="000000"/>
              <w:bottom w:val="single" w:sz="4" w:space="0" w:color="000000"/>
              <w:right w:val="single" w:sz="4" w:space="0" w:color="000000"/>
            </w:tcBorders>
            <w:vAlign w:val="center"/>
            <w:hideMark/>
          </w:tcPr>
          <w:p w14:paraId="3C12171A" w14:textId="77777777" w:rsidR="00BF5208" w:rsidRPr="00104B98" w:rsidRDefault="00BF5208" w:rsidP="009D147F">
            <w:pPr>
              <w:rPr>
                <w:rFonts w:ascii="Arial" w:hAnsi="Arial" w:cs="Arial"/>
                <w:color w:val="000000" w:themeColor="text1"/>
                <w:sz w:val="20"/>
                <w:szCs w:val="20"/>
              </w:rPr>
            </w:pPr>
            <w:r w:rsidRPr="00104B98">
              <w:rPr>
                <w:rFonts w:ascii="Arial" w:hAnsi="Arial" w:cs="Arial"/>
                <w:color w:val="000000" w:themeColor="text1"/>
                <w:sz w:val="20"/>
                <w:szCs w:val="20"/>
              </w:rPr>
              <w:t>Experience of similar projects</w:t>
            </w:r>
          </w:p>
        </w:tc>
        <w:tc>
          <w:tcPr>
            <w:tcW w:w="1709" w:type="dxa"/>
            <w:tcBorders>
              <w:top w:val="single" w:sz="4" w:space="0" w:color="000000"/>
              <w:left w:val="single" w:sz="4" w:space="0" w:color="000000"/>
              <w:bottom w:val="single" w:sz="4" w:space="0" w:color="000000"/>
              <w:right w:val="single" w:sz="4" w:space="0" w:color="000000"/>
            </w:tcBorders>
            <w:vAlign w:val="center"/>
            <w:hideMark/>
          </w:tcPr>
          <w:p w14:paraId="1D0D193D" w14:textId="77777777" w:rsidR="00BF5208" w:rsidRPr="00104B98" w:rsidRDefault="00BF5208" w:rsidP="009D147F">
            <w:pPr>
              <w:rPr>
                <w:rFonts w:ascii="Arial" w:hAnsi="Arial" w:cs="Arial"/>
                <w:color w:val="000000" w:themeColor="text1"/>
                <w:sz w:val="20"/>
                <w:szCs w:val="20"/>
              </w:rPr>
            </w:pPr>
            <w:r w:rsidRPr="00104B98">
              <w:rPr>
                <w:rFonts w:ascii="Arial" w:hAnsi="Arial" w:cs="Arial"/>
                <w:color w:val="000000" w:themeColor="text1"/>
                <w:sz w:val="20"/>
                <w:szCs w:val="20"/>
              </w:rPr>
              <w:t>0,1, 2 or 3</w:t>
            </w:r>
          </w:p>
        </w:tc>
        <w:tc>
          <w:tcPr>
            <w:tcW w:w="3827" w:type="dxa"/>
            <w:vMerge/>
            <w:tcBorders>
              <w:top w:val="single" w:sz="4" w:space="0" w:color="000000"/>
              <w:left w:val="single" w:sz="4" w:space="0" w:color="000000"/>
              <w:bottom w:val="single" w:sz="4" w:space="0" w:color="000000"/>
              <w:right w:val="single" w:sz="4" w:space="0" w:color="000000"/>
            </w:tcBorders>
            <w:vAlign w:val="center"/>
            <w:hideMark/>
          </w:tcPr>
          <w:p w14:paraId="1A8DF601" w14:textId="77777777" w:rsidR="00BF5208" w:rsidRPr="00104B98" w:rsidRDefault="00BF5208" w:rsidP="009D147F">
            <w:pPr>
              <w:rPr>
                <w:rFonts w:ascii="Arial" w:hAnsi="Arial" w:cs="Arial"/>
                <w:color w:val="000000" w:themeColor="text1"/>
                <w:sz w:val="20"/>
                <w:szCs w:val="20"/>
              </w:rPr>
            </w:pPr>
          </w:p>
        </w:tc>
      </w:tr>
    </w:tbl>
    <w:p w14:paraId="47588905" w14:textId="77777777" w:rsidR="00385F4B" w:rsidRPr="00104B98" w:rsidRDefault="00385F4B" w:rsidP="00541DC9">
      <w:pPr>
        <w:spacing w:after="240"/>
        <w:rPr>
          <w:rFonts w:ascii="Arial" w:hAnsi="Arial" w:cs="Arial"/>
          <w:color w:val="000000" w:themeColor="text1"/>
          <w:sz w:val="20"/>
          <w:szCs w:val="20"/>
        </w:rPr>
      </w:pPr>
    </w:p>
    <w:bookmarkEnd w:id="31"/>
    <w:p w14:paraId="48B856E5" w14:textId="1076BE06" w:rsidR="00703126" w:rsidRPr="00084087" w:rsidRDefault="00464281" w:rsidP="00084087">
      <w:pPr>
        <w:numPr>
          <w:ilvl w:val="2"/>
          <w:numId w:val="33"/>
        </w:numPr>
        <w:spacing w:after="240"/>
        <w:ind w:left="1418" w:hanging="624"/>
        <w:rPr>
          <w:rFonts w:ascii="Arial" w:hAnsi="Arial" w:cs="Arial"/>
          <w:color w:val="000000" w:themeColor="text1"/>
          <w:sz w:val="20"/>
          <w:szCs w:val="20"/>
        </w:rPr>
      </w:pPr>
      <w:r w:rsidRPr="00104B98">
        <w:rPr>
          <w:rFonts w:ascii="Arial" w:hAnsi="Arial" w:cs="Arial"/>
          <w:color w:val="000000" w:themeColor="text1"/>
          <w:sz w:val="20"/>
          <w:szCs w:val="20"/>
        </w:rPr>
        <w:t>The Royal Air Force Museum reserves the right to undertake credit checks on companies tendering and may request copies of audited financial statements or other indicators of financial performance.</w:t>
      </w:r>
    </w:p>
    <w:p w14:paraId="4E0B792B" w14:textId="77777777" w:rsidR="00084087" w:rsidRDefault="00084087">
      <w:pPr>
        <w:spacing w:after="160" w:line="259" w:lineRule="auto"/>
        <w:rPr>
          <w:rFonts w:ascii="Arial" w:eastAsiaTheme="minorHAnsi" w:hAnsi="Arial" w:cs="Arial"/>
          <w:b/>
          <w:color w:val="000000" w:themeColor="text1"/>
          <w:sz w:val="20"/>
          <w:szCs w:val="20"/>
        </w:rPr>
      </w:pPr>
      <w:bookmarkStart w:id="32" w:name="_Toc214356128"/>
      <w:bookmarkStart w:id="33" w:name="_Toc227037318"/>
      <w:bookmarkStart w:id="34" w:name="_Toc5020468"/>
      <w:r>
        <w:rPr>
          <w:color w:val="000000" w:themeColor="text1"/>
          <w:sz w:val="20"/>
          <w:szCs w:val="20"/>
        </w:rPr>
        <w:br w:type="page"/>
      </w:r>
    </w:p>
    <w:p w14:paraId="61CBAE50" w14:textId="3664A49A" w:rsidR="00464281" w:rsidRPr="00104B98" w:rsidRDefault="00464281" w:rsidP="00703126">
      <w:pPr>
        <w:pStyle w:val="ITT1"/>
        <w:numPr>
          <w:ilvl w:val="0"/>
          <w:numId w:val="33"/>
        </w:numPr>
        <w:rPr>
          <w:color w:val="000000" w:themeColor="text1"/>
          <w:sz w:val="20"/>
          <w:szCs w:val="20"/>
        </w:rPr>
      </w:pPr>
      <w:r w:rsidRPr="00104B98">
        <w:rPr>
          <w:color w:val="000000" w:themeColor="text1"/>
          <w:sz w:val="20"/>
          <w:szCs w:val="20"/>
        </w:rPr>
        <w:lastRenderedPageBreak/>
        <w:t>TENDER AWARD</w:t>
      </w:r>
      <w:bookmarkEnd w:id="32"/>
      <w:bookmarkEnd w:id="33"/>
      <w:bookmarkEnd w:id="34"/>
    </w:p>
    <w:p w14:paraId="5DEB1478" w14:textId="77777777" w:rsidR="00464281" w:rsidRPr="00104B98" w:rsidRDefault="00464281" w:rsidP="00703126">
      <w:pPr>
        <w:pStyle w:val="ITT2"/>
        <w:numPr>
          <w:ilvl w:val="1"/>
          <w:numId w:val="33"/>
        </w:numPr>
        <w:rPr>
          <w:color w:val="000000" w:themeColor="text1"/>
          <w:sz w:val="20"/>
          <w:szCs w:val="20"/>
        </w:rPr>
      </w:pPr>
      <w:bookmarkStart w:id="35" w:name="_Toc214356129"/>
      <w:bookmarkStart w:id="36" w:name="_Toc227037319"/>
      <w:bookmarkStart w:id="37" w:name="_Toc5020469"/>
      <w:r w:rsidRPr="00104B98">
        <w:rPr>
          <w:color w:val="000000" w:themeColor="text1"/>
          <w:sz w:val="20"/>
          <w:szCs w:val="20"/>
        </w:rPr>
        <w:t>General</w:t>
      </w:r>
      <w:bookmarkEnd w:id="35"/>
      <w:bookmarkEnd w:id="36"/>
      <w:bookmarkEnd w:id="37"/>
    </w:p>
    <w:p w14:paraId="1E7D1E88" w14:textId="77777777" w:rsidR="00464281" w:rsidRPr="00104B98" w:rsidRDefault="00464281" w:rsidP="00703126">
      <w:pPr>
        <w:numPr>
          <w:ilvl w:val="2"/>
          <w:numId w:val="33"/>
        </w:numPr>
        <w:spacing w:after="240"/>
        <w:ind w:left="1418" w:hanging="624"/>
        <w:rPr>
          <w:rFonts w:ascii="Arial" w:hAnsi="Arial" w:cs="Arial"/>
          <w:color w:val="000000" w:themeColor="text1"/>
          <w:sz w:val="20"/>
          <w:szCs w:val="20"/>
        </w:rPr>
      </w:pPr>
      <w:r w:rsidRPr="00104B98">
        <w:rPr>
          <w:rFonts w:ascii="Arial" w:hAnsi="Arial" w:cs="Arial"/>
          <w:color w:val="000000" w:themeColor="text1"/>
          <w:sz w:val="20"/>
          <w:szCs w:val="20"/>
        </w:rPr>
        <w:t>The Royal Air Force Museum reserves the right not to proceed with any proposal made in response to this invitation.</w:t>
      </w:r>
    </w:p>
    <w:p w14:paraId="41090034" w14:textId="605D9F33" w:rsidR="00464281" w:rsidRPr="00104B98" w:rsidRDefault="00464281" w:rsidP="00703126">
      <w:pPr>
        <w:numPr>
          <w:ilvl w:val="2"/>
          <w:numId w:val="33"/>
        </w:numPr>
        <w:spacing w:after="240"/>
        <w:ind w:left="1418" w:hanging="624"/>
        <w:rPr>
          <w:rFonts w:ascii="Arial" w:hAnsi="Arial" w:cs="Arial"/>
          <w:color w:val="000000" w:themeColor="text1"/>
          <w:sz w:val="20"/>
          <w:szCs w:val="20"/>
        </w:rPr>
      </w:pPr>
      <w:r w:rsidRPr="00104B98">
        <w:rPr>
          <w:rFonts w:ascii="Arial" w:hAnsi="Arial" w:cs="Arial"/>
          <w:color w:val="000000" w:themeColor="text1"/>
          <w:sz w:val="20"/>
          <w:szCs w:val="20"/>
        </w:rPr>
        <w:t>All Tenderers will be given the opportunity to obtain feedback (written or verbal) from an appropriate representative of the Royal Air Force Museum following the award of the contract.</w:t>
      </w:r>
    </w:p>
    <w:p w14:paraId="11599898" w14:textId="77777777" w:rsidR="00464281" w:rsidRPr="00F550EF" w:rsidRDefault="00464281" w:rsidP="00464281">
      <w:pPr>
        <w:pStyle w:val="ITT1"/>
        <w:numPr>
          <w:ilvl w:val="0"/>
          <w:numId w:val="0"/>
        </w:numPr>
        <w:rPr>
          <w:color w:val="000000" w:themeColor="text1"/>
          <w:sz w:val="20"/>
          <w:szCs w:val="20"/>
        </w:rPr>
      </w:pPr>
      <w:r w:rsidRPr="00F550EF">
        <w:rPr>
          <w:color w:val="000000" w:themeColor="text1"/>
          <w:sz w:val="20"/>
          <w:szCs w:val="20"/>
        </w:rPr>
        <w:br w:type="page"/>
      </w:r>
      <w:bookmarkStart w:id="38" w:name="_Toc227037320"/>
      <w:bookmarkStart w:id="39" w:name="_Toc5020470"/>
      <w:r w:rsidRPr="00F550EF">
        <w:rPr>
          <w:color w:val="000000" w:themeColor="text1"/>
          <w:sz w:val="20"/>
          <w:szCs w:val="20"/>
        </w:rPr>
        <w:lastRenderedPageBreak/>
        <w:t>APPENDIX A</w:t>
      </w:r>
      <w:r w:rsidRPr="00F550EF">
        <w:rPr>
          <w:color w:val="000000" w:themeColor="text1"/>
          <w:sz w:val="20"/>
          <w:szCs w:val="20"/>
        </w:rPr>
        <w:tab/>
        <w:t>TENDER DOCUMENTS</w:t>
      </w:r>
      <w:bookmarkEnd w:id="38"/>
      <w:bookmarkEnd w:id="39"/>
    </w:p>
    <w:p w14:paraId="353FC08F" w14:textId="77777777" w:rsidR="00464281" w:rsidRPr="00F550EF" w:rsidRDefault="00464281" w:rsidP="00464281">
      <w:pPr>
        <w:ind w:left="794"/>
        <w:rPr>
          <w:rFonts w:ascii="Arial" w:hAnsi="Arial" w:cs="Arial"/>
          <w:b/>
          <w:color w:val="000000" w:themeColor="text1"/>
          <w:sz w:val="20"/>
          <w:szCs w:val="20"/>
        </w:rPr>
      </w:pPr>
    </w:p>
    <w:p w14:paraId="69CAF069" w14:textId="77777777" w:rsidR="00464281" w:rsidRPr="00F550EF" w:rsidRDefault="00464281" w:rsidP="0050715F">
      <w:pPr>
        <w:numPr>
          <w:ilvl w:val="0"/>
          <w:numId w:val="3"/>
        </w:numPr>
        <w:spacing w:after="240"/>
        <w:rPr>
          <w:rFonts w:ascii="Arial" w:hAnsi="Arial" w:cs="Arial"/>
          <w:color w:val="000000" w:themeColor="text1"/>
          <w:sz w:val="20"/>
          <w:szCs w:val="20"/>
        </w:rPr>
      </w:pPr>
      <w:r w:rsidRPr="00F550EF">
        <w:rPr>
          <w:rFonts w:ascii="Arial" w:hAnsi="Arial" w:cs="Arial"/>
          <w:color w:val="000000" w:themeColor="text1"/>
          <w:sz w:val="20"/>
          <w:szCs w:val="20"/>
        </w:rPr>
        <w:t>List of Documents included with Invitation to Tender:</w:t>
      </w:r>
    </w:p>
    <w:p w14:paraId="51DBC3A3" w14:textId="77777777" w:rsidR="0050715F" w:rsidRPr="00B00C37" w:rsidRDefault="00464281" w:rsidP="0050715F">
      <w:pPr>
        <w:pStyle w:val="ListParagraph"/>
        <w:numPr>
          <w:ilvl w:val="0"/>
          <w:numId w:val="7"/>
        </w:numPr>
        <w:spacing w:after="240" w:line="240" w:lineRule="auto"/>
        <w:rPr>
          <w:rFonts w:ascii="Arial" w:hAnsi="Arial" w:cs="Arial"/>
          <w:color w:val="000000" w:themeColor="text1"/>
          <w:sz w:val="20"/>
          <w:szCs w:val="20"/>
        </w:rPr>
      </w:pPr>
      <w:r w:rsidRPr="00F550EF">
        <w:rPr>
          <w:rFonts w:ascii="Arial" w:hAnsi="Arial" w:cs="Arial"/>
          <w:color w:val="000000" w:themeColor="text1"/>
          <w:sz w:val="20"/>
          <w:szCs w:val="20"/>
        </w:rPr>
        <w:t>Instructions for Tenderers</w:t>
      </w:r>
    </w:p>
    <w:p w14:paraId="26E2BE97" w14:textId="6ABF8EF2" w:rsidR="00464281" w:rsidRPr="00B00C37" w:rsidRDefault="007756E0" w:rsidP="0050715F">
      <w:pPr>
        <w:pStyle w:val="ListParagraph"/>
        <w:numPr>
          <w:ilvl w:val="0"/>
          <w:numId w:val="7"/>
        </w:numPr>
        <w:spacing w:after="240" w:line="240" w:lineRule="auto"/>
        <w:rPr>
          <w:rFonts w:ascii="Arial" w:hAnsi="Arial" w:cs="Arial"/>
          <w:color w:val="000000" w:themeColor="text1"/>
          <w:sz w:val="20"/>
          <w:szCs w:val="20"/>
        </w:rPr>
      </w:pPr>
      <w:r w:rsidRPr="00B00C37">
        <w:rPr>
          <w:rFonts w:ascii="Arial" w:hAnsi="Arial" w:cs="Arial"/>
          <w:color w:val="000000" w:themeColor="text1"/>
          <w:sz w:val="20"/>
          <w:szCs w:val="20"/>
        </w:rPr>
        <w:t xml:space="preserve">Model </w:t>
      </w:r>
      <w:r w:rsidR="00464281" w:rsidRPr="00B00C37">
        <w:rPr>
          <w:rFonts w:ascii="Arial" w:hAnsi="Arial" w:cs="Arial"/>
          <w:color w:val="000000" w:themeColor="text1"/>
          <w:sz w:val="20"/>
          <w:szCs w:val="20"/>
        </w:rPr>
        <w:t>Terms and Conditions of Contract</w:t>
      </w:r>
    </w:p>
    <w:p w14:paraId="63B67348" w14:textId="77777777" w:rsidR="00464281" w:rsidRPr="00B00C37" w:rsidRDefault="00464281" w:rsidP="0050715F">
      <w:pPr>
        <w:pStyle w:val="ListParagraph"/>
        <w:numPr>
          <w:ilvl w:val="0"/>
          <w:numId w:val="7"/>
        </w:numPr>
        <w:spacing w:after="240" w:line="240" w:lineRule="auto"/>
        <w:rPr>
          <w:rFonts w:ascii="Arial" w:hAnsi="Arial" w:cs="Arial"/>
          <w:color w:val="000000" w:themeColor="text1"/>
          <w:sz w:val="20"/>
          <w:szCs w:val="20"/>
        </w:rPr>
      </w:pPr>
      <w:r w:rsidRPr="00B00C37">
        <w:rPr>
          <w:rFonts w:ascii="Arial" w:hAnsi="Arial" w:cs="Arial"/>
          <w:color w:val="000000" w:themeColor="text1"/>
          <w:sz w:val="20"/>
          <w:szCs w:val="20"/>
        </w:rPr>
        <w:t>Form of Tender</w:t>
      </w:r>
    </w:p>
    <w:p w14:paraId="17377503" w14:textId="692EF861" w:rsidR="00E74247" w:rsidRPr="00703126" w:rsidRDefault="00C106D1" w:rsidP="0050715F">
      <w:pPr>
        <w:pStyle w:val="ListParagraph"/>
        <w:numPr>
          <w:ilvl w:val="0"/>
          <w:numId w:val="7"/>
        </w:numPr>
        <w:spacing w:after="240" w:line="240" w:lineRule="auto"/>
        <w:rPr>
          <w:rFonts w:ascii="Arial" w:hAnsi="Arial" w:cs="Arial"/>
          <w:color w:val="000000" w:themeColor="text1"/>
          <w:sz w:val="20"/>
          <w:szCs w:val="20"/>
        </w:rPr>
      </w:pPr>
      <w:r w:rsidRPr="00B00C37">
        <w:rPr>
          <w:rFonts w:ascii="Arial" w:hAnsi="Arial" w:cs="Arial"/>
          <w:color w:val="000000" w:themeColor="text1"/>
          <w:sz w:val="20"/>
          <w:szCs w:val="20"/>
        </w:rPr>
        <w:t xml:space="preserve">Tender </w:t>
      </w:r>
      <w:r w:rsidR="00464281" w:rsidRPr="00B00C37">
        <w:rPr>
          <w:rFonts w:ascii="Arial" w:hAnsi="Arial" w:cs="Arial"/>
          <w:color w:val="000000" w:themeColor="text1"/>
          <w:sz w:val="20"/>
          <w:szCs w:val="20"/>
        </w:rPr>
        <w:t>Specification</w:t>
      </w:r>
      <w:r w:rsidRPr="00B00C37">
        <w:rPr>
          <w:rFonts w:ascii="Arial" w:hAnsi="Arial" w:cs="Arial"/>
          <w:color w:val="000000" w:themeColor="text1"/>
          <w:sz w:val="20"/>
          <w:szCs w:val="20"/>
        </w:rPr>
        <w:t>_</w:t>
      </w:r>
      <w:r w:rsidRPr="00703126">
        <w:rPr>
          <w:rFonts w:ascii="Arial" w:hAnsi="Arial" w:cs="Arial"/>
          <w:color w:val="000000" w:themeColor="text1"/>
          <w:sz w:val="20"/>
          <w:szCs w:val="20"/>
        </w:rPr>
        <w:t>BoB_00</w:t>
      </w:r>
      <w:r w:rsidR="003D00D5" w:rsidRPr="00703126">
        <w:rPr>
          <w:rFonts w:ascii="Arial" w:hAnsi="Arial" w:cs="Arial"/>
          <w:color w:val="000000" w:themeColor="text1"/>
          <w:sz w:val="20"/>
          <w:szCs w:val="20"/>
        </w:rPr>
        <w:t>2</w:t>
      </w:r>
    </w:p>
    <w:p w14:paraId="27DE9DB0" w14:textId="77777777" w:rsidR="00DF54FC" w:rsidRDefault="00E74247" w:rsidP="0050715F">
      <w:pPr>
        <w:pStyle w:val="ListParagraph"/>
        <w:numPr>
          <w:ilvl w:val="0"/>
          <w:numId w:val="7"/>
        </w:numPr>
        <w:spacing w:after="240" w:line="240" w:lineRule="auto"/>
        <w:rPr>
          <w:rFonts w:ascii="Arial" w:hAnsi="Arial" w:cs="Arial"/>
          <w:color w:val="000000" w:themeColor="text1"/>
          <w:sz w:val="20"/>
          <w:szCs w:val="20"/>
        </w:rPr>
      </w:pPr>
      <w:r w:rsidRPr="00B00C37">
        <w:rPr>
          <w:rFonts w:ascii="Arial" w:hAnsi="Arial" w:cs="Arial"/>
          <w:color w:val="000000" w:themeColor="text1"/>
          <w:sz w:val="20"/>
          <w:szCs w:val="20"/>
        </w:rPr>
        <w:t>Standard Selection Questionnaire</w:t>
      </w:r>
    </w:p>
    <w:p w14:paraId="3BE03297" w14:textId="77777777" w:rsidR="00DF54FC" w:rsidRDefault="00DF54FC" w:rsidP="0050715F">
      <w:pPr>
        <w:pStyle w:val="ListParagraph"/>
        <w:numPr>
          <w:ilvl w:val="0"/>
          <w:numId w:val="7"/>
        </w:numPr>
        <w:spacing w:after="240" w:line="240" w:lineRule="auto"/>
        <w:rPr>
          <w:rFonts w:ascii="Arial" w:hAnsi="Arial" w:cs="Arial"/>
          <w:color w:val="000000" w:themeColor="text1"/>
          <w:sz w:val="20"/>
          <w:szCs w:val="20"/>
        </w:rPr>
      </w:pPr>
      <w:r>
        <w:rPr>
          <w:rFonts w:ascii="Arial" w:hAnsi="Arial" w:cs="Arial"/>
          <w:color w:val="000000" w:themeColor="text1"/>
          <w:sz w:val="20"/>
          <w:szCs w:val="20"/>
        </w:rPr>
        <w:t>Site Operating Procedures</w:t>
      </w:r>
    </w:p>
    <w:p w14:paraId="72D54394" w14:textId="77777777" w:rsidR="00DF54FC" w:rsidRDefault="00DF54FC" w:rsidP="0050715F">
      <w:pPr>
        <w:pStyle w:val="ListParagraph"/>
        <w:numPr>
          <w:ilvl w:val="0"/>
          <w:numId w:val="7"/>
        </w:numPr>
        <w:spacing w:after="240" w:line="240" w:lineRule="auto"/>
        <w:rPr>
          <w:rFonts w:ascii="Arial" w:hAnsi="Arial" w:cs="Arial"/>
          <w:color w:val="000000" w:themeColor="text1"/>
          <w:sz w:val="20"/>
          <w:szCs w:val="20"/>
        </w:rPr>
      </w:pPr>
      <w:r>
        <w:rPr>
          <w:rFonts w:ascii="Arial" w:hAnsi="Arial" w:cs="Arial"/>
          <w:color w:val="000000" w:themeColor="text1"/>
          <w:sz w:val="20"/>
          <w:szCs w:val="20"/>
        </w:rPr>
        <w:t>Site Information</w:t>
      </w:r>
    </w:p>
    <w:p w14:paraId="6971757C" w14:textId="37B60757" w:rsidR="00464281" w:rsidRPr="00B00C37" w:rsidRDefault="00DF54FC" w:rsidP="0050715F">
      <w:pPr>
        <w:pStyle w:val="ListParagraph"/>
        <w:numPr>
          <w:ilvl w:val="0"/>
          <w:numId w:val="7"/>
        </w:numPr>
        <w:spacing w:after="240" w:line="240" w:lineRule="auto"/>
        <w:rPr>
          <w:rFonts w:ascii="Arial" w:hAnsi="Arial" w:cs="Arial"/>
          <w:color w:val="000000" w:themeColor="text1"/>
          <w:sz w:val="20"/>
          <w:szCs w:val="20"/>
        </w:rPr>
      </w:pPr>
      <w:r>
        <w:rPr>
          <w:rFonts w:ascii="Arial" w:hAnsi="Arial" w:cs="Arial"/>
          <w:color w:val="000000" w:themeColor="text1"/>
          <w:sz w:val="20"/>
          <w:szCs w:val="20"/>
        </w:rPr>
        <w:t>Contractors Site Safety Regulations</w:t>
      </w:r>
      <w:r w:rsidR="00464281" w:rsidRPr="00B00C37">
        <w:rPr>
          <w:rFonts w:ascii="Arial" w:hAnsi="Arial" w:cs="Arial"/>
          <w:color w:val="000000" w:themeColor="text1"/>
          <w:sz w:val="20"/>
          <w:szCs w:val="20"/>
        </w:rPr>
        <w:br/>
      </w:r>
    </w:p>
    <w:p w14:paraId="79A2BAC7" w14:textId="73D776BC" w:rsidR="00464281" w:rsidRPr="00B00C37" w:rsidRDefault="00464281" w:rsidP="0050715F">
      <w:pPr>
        <w:numPr>
          <w:ilvl w:val="0"/>
          <w:numId w:val="3"/>
        </w:numPr>
        <w:spacing w:after="240"/>
        <w:rPr>
          <w:rFonts w:ascii="Arial" w:hAnsi="Arial" w:cs="Arial"/>
          <w:b/>
          <w:color w:val="000000" w:themeColor="text1"/>
          <w:sz w:val="20"/>
          <w:szCs w:val="20"/>
        </w:rPr>
      </w:pPr>
      <w:r w:rsidRPr="00B00C37">
        <w:rPr>
          <w:rFonts w:ascii="Arial" w:hAnsi="Arial" w:cs="Arial"/>
          <w:color w:val="000000" w:themeColor="text1"/>
          <w:sz w:val="20"/>
          <w:szCs w:val="20"/>
        </w:rPr>
        <w:t xml:space="preserve">List of Documents to be returned </w:t>
      </w:r>
      <w:r w:rsidR="007756E0" w:rsidRPr="00B00C37">
        <w:rPr>
          <w:rFonts w:ascii="Arial" w:hAnsi="Arial" w:cs="Arial"/>
          <w:color w:val="000000" w:themeColor="text1"/>
          <w:sz w:val="20"/>
          <w:szCs w:val="20"/>
        </w:rPr>
        <w:t>to the Royal Air Force Museum as part of tender submissions</w:t>
      </w:r>
      <w:r w:rsidRPr="00B00C37">
        <w:rPr>
          <w:rFonts w:ascii="Arial" w:hAnsi="Arial" w:cs="Arial"/>
          <w:b/>
          <w:color w:val="000000" w:themeColor="text1"/>
          <w:sz w:val="20"/>
          <w:szCs w:val="20"/>
        </w:rPr>
        <w:t>:</w:t>
      </w:r>
    </w:p>
    <w:p w14:paraId="72E466F7" w14:textId="1BFDFA38" w:rsidR="00464281" w:rsidRPr="00B00C37" w:rsidRDefault="00464281" w:rsidP="007703F2">
      <w:pPr>
        <w:ind w:firstLine="709"/>
        <w:rPr>
          <w:rFonts w:ascii="Arial" w:hAnsi="Arial" w:cs="Arial"/>
          <w:color w:val="000000" w:themeColor="text1"/>
          <w:sz w:val="20"/>
          <w:szCs w:val="20"/>
        </w:rPr>
      </w:pPr>
      <w:r w:rsidRPr="00B00C37">
        <w:rPr>
          <w:rFonts w:ascii="Arial" w:hAnsi="Arial" w:cs="Arial"/>
          <w:b/>
          <w:color w:val="000000" w:themeColor="text1"/>
          <w:sz w:val="20"/>
          <w:szCs w:val="20"/>
        </w:rPr>
        <w:t xml:space="preserve">Envelope </w:t>
      </w:r>
      <w:r w:rsidR="00462B44" w:rsidRPr="00B00C37">
        <w:rPr>
          <w:rFonts w:ascii="Arial" w:hAnsi="Arial" w:cs="Arial"/>
          <w:b/>
          <w:color w:val="000000" w:themeColor="text1"/>
          <w:sz w:val="20"/>
          <w:szCs w:val="20"/>
        </w:rPr>
        <w:t>A</w:t>
      </w:r>
    </w:p>
    <w:p w14:paraId="464E939F" w14:textId="77777777" w:rsidR="00462B44" w:rsidRPr="00B00C37" w:rsidRDefault="00462B44" w:rsidP="00DF5D25">
      <w:pPr>
        <w:pStyle w:val="ListParagraph"/>
        <w:numPr>
          <w:ilvl w:val="0"/>
          <w:numId w:val="25"/>
        </w:numPr>
        <w:tabs>
          <w:tab w:val="left" w:pos="993"/>
        </w:tabs>
        <w:spacing w:after="240"/>
        <w:ind w:hanging="11"/>
        <w:rPr>
          <w:rFonts w:ascii="Arial" w:hAnsi="Arial" w:cs="Arial"/>
          <w:color w:val="000000" w:themeColor="text1"/>
          <w:sz w:val="20"/>
          <w:szCs w:val="20"/>
        </w:rPr>
      </w:pPr>
      <w:r w:rsidRPr="00B00C37">
        <w:rPr>
          <w:rFonts w:ascii="Arial" w:hAnsi="Arial" w:cs="Arial"/>
          <w:color w:val="000000" w:themeColor="text1"/>
          <w:sz w:val="20"/>
          <w:szCs w:val="20"/>
        </w:rPr>
        <w:t>The completed Standard Selection Questionnaire</w:t>
      </w:r>
    </w:p>
    <w:p w14:paraId="4568D74D" w14:textId="1900C383" w:rsidR="00464281" w:rsidRPr="00B00C37" w:rsidRDefault="00462B44" w:rsidP="00913461">
      <w:pPr>
        <w:ind w:firstLine="709"/>
        <w:rPr>
          <w:rFonts w:ascii="Arial" w:hAnsi="Arial" w:cs="Arial"/>
          <w:b/>
          <w:color w:val="000000" w:themeColor="text1"/>
          <w:sz w:val="20"/>
          <w:szCs w:val="20"/>
        </w:rPr>
      </w:pPr>
      <w:r w:rsidRPr="00B00C37">
        <w:rPr>
          <w:rFonts w:ascii="Arial" w:hAnsi="Arial" w:cs="Arial"/>
          <w:b/>
          <w:color w:val="000000" w:themeColor="text1"/>
          <w:sz w:val="20"/>
          <w:szCs w:val="20"/>
        </w:rPr>
        <w:t xml:space="preserve"> </w:t>
      </w:r>
      <w:r w:rsidR="00464281" w:rsidRPr="00B00C37">
        <w:rPr>
          <w:rFonts w:ascii="Arial" w:hAnsi="Arial" w:cs="Arial"/>
          <w:b/>
          <w:color w:val="000000" w:themeColor="text1"/>
          <w:sz w:val="20"/>
          <w:szCs w:val="20"/>
        </w:rPr>
        <w:t>Envelope B</w:t>
      </w:r>
    </w:p>
    <w:p w14:paraId="4C8C78FA" w14:textId="7985DD33" w:rsidR="007D587F" w:rsidRPr="00B00C37" w:rsidRDefault="007D587F" w:rsidP="00DF5D25">
      <w:pPr>
        <w:pStyle w:val="ListParagraph"/>
        <w:numPr>
          <w:ilvl w:val="0"/>
          <w:numId w:val="26"/>
        </w:numPr>
        <w:tabs>
          <w:tab w:val="left" w:pos="993"/>
        </w:tabs>
        <w:spacing w:after="0" w:line="240" w:lineRule="auto"/>
        <w:ind w:hanging="11"/>
        <w:rPr>
          <w:rFonts w:ascii="Arial" w:hAnsi="Arial" w:cs="Arial"/>
          <w:color w:val="000000" w:themeColor="text1"/>
          <w:sz w:val="20"/>
          <w:szCs w:val="20"/>
        </w:rPr>
      </w:pPr>
      <w:r w:rsidRPr="00B00C37">
        <w:rPr>
          <w:rFonts w:ascii="Arial" w:hAnsi="Arial" w:cs="Arial"/>
          <w:color w:val="000000" w:themeColor="text1"/>
          <w:sz w:val="20"/>
          <w:szCs w:val="20"/>
        </w:rPr>
        <w:t xml:space="preserve">The </w:t>
      </w:r>
      <w:r w:rsidR="00E03E80" w:rsidRPr="00B00C37">
        <w:rPr>
          <w:rFonts w:ascii="Arial" w:hAnsi="Arial" w:cs="Arial"/>
          <w:color w:val="000000" w:themeColor="text1"/>
          <w:sz w:val="20"/>
          <w:szCs w:val="20"/>
        </w:rPr>
        <w:t>Q</w:t>
      </w:r>
      <w:r w:rsidRPr="00B00C37">
        <w:rPr>
          <w:rFonts w:ascii="Arial" w:hAnsi="Arial" w:cs="Arial"/>
          <w:color w:val="000000" w:themeColor="text1"/>
          <w:sz w:val="20"/>
          <w:szCs w:val="20"/>
        </w:rPr>
        <w:t xml:space="preserve">uality </w:t>
      </w:r>
      <w:r w:rsidR="00990EF9" w:rsidRPr="00B00C37">
        <w:rPr>
          <w:rFonts w:ascii="Arial" w:hAnsi="Arial" w:cs="Arial"/>
          <w:color w:val="000000" w:themeColor="text1"/>
          <w:sz w:val="20"/>
          <w:szCs w:val="20"/>
        </w:rPr>
        <w:t>S</w:t>
      </w:r>
      <w:r w:rsidRPr="00B00C37">
        <w:rPr>
          <w:rFonts w:ascii="Arial" w:hAnsi="Arial" w:cs="Arial"/>
          <w:color w:val="000000" w:themeColor="text1"/>
          <w:sz w:val="20"/>
          <w:szCs w:val="20"/>
        </w:rPr>
        <w:t xml:space="preserve">ubmission </w:t>
      </w:r>
      <w:r w:rsidR="00E03E80" w:rsidRPr="00B00C37">
        <w:rPr>
          <w:rFonts w:ascii="Arial" w:hAnsi="Arial" w:cs="Arial"/>
          <w:color w:val="000000" w:themeColor="text1"/>
          <w:sz w:val="20"/>
          <w:szCs w:val="20"/>
        </w:rPr>
        <w:t>should describe all of the elements detailed in paragraph 3.1.5</w:t>
      </w:r>
      <w:r w:rsidR="00C06302">
        <w:rPr>
          <w:rFonts w:ascii="Arial" w:hAnsi="Arial" w:cs="Arial"/>
          <w:color w:val="000000" w:themeColor="text1"/>
          <w:sz w:val="20"/>
          <w:szCs w:val="20"/>
        </w:rPr>
        <w:t xml:space="preserve">. </w:t>
      </w:r>
      <w:r w:rsidR="00E03E80" w:rsidRPr="00B00C37">
        <w:rPr>
          <w:rFonts w:ascii="Arial" w:hAnsi="Arial" w:cs="Arial"/>
          <w:color w:val="000000" w:themeColor="text1"/>
          <w:sz w:val="20"/>
          <w:szCs w:val="20"/>
        </w:rPr>
        <w:t xml:space="preserve">The submission </w:t>
      </w:r>
      <w:r w:rsidRPr="00B00C37">
        <w:rPr>
          <w:rFonts w:ascii="Arial" w:hAnsi="Arial" w:cs="Arial"/>
          <w:color w:val="000000" w:themeColor="text1"/>
          <w:sz w:val="20"/>
          <w:szCs w:val="20"/>
        </w:rPr>
        <w:t xml:space="preserve">can be up to 10 pages (20 sides) of A4 </w:t>
      </w:r>
      <w:r w:rsidR="00C06302">
        <w:rPr>
          <w:rFonts w:ascii="Arial" w:hAnsi="Arial" w:cs="Arial"/>
          <w:color w:val="000000" w:themeColor="text1"/>
          <w:sz w:val="20"/>
          <w:szCs w:val="20"/>
        </w:rPr>
        <w:t>in PDF format</w:t>
      </w:r>
      <w:r w:rsidRPr="00B00C37">
        <w:rPr>
          <w:rFonts w:ascii="Arial" w:hAnsi="Arial" w:cs="Arial"/>
          <w:color w:val="000000" w:themeColor="text1"/>
          <w:sz w:val="20"/>
          <w:szCs w:val="20"/>
        </w:rPr>
        <w:t>. You can also provide links to online projects you would like to highlight as part of your approach and past experience.</w:t>
      </w:r>
    </w:p>
    <w:p w14:paraId="3C5E1D53" w14:textId="77777777" w:rsidR="00E95E95" w:rsidRPr="00B00C37" w:rsidRDefault="00E95E95" w:rsidP="007703F2">
      <w:pPr>
        <w:ind w:firstLine="709"/>
        <w:rPr>
          <w:rFonts w:ascii="Arial" w:hAnsi="Arial" w:cs="Arial"/>
          <w:b/>
          <w:color w:val="000000" w:themeColor="text1"/>
          <w:sz w:val="20"/>
          <w:szCs w:val="20"/>
        </w:rPr>
      </w:pPr>
    </w:p>
    <w:p w14:paraId="064BB466" w14:textId="47C71ADB" w:rsidR="00462B44" w:rsidRPr="00B00C37" w:rsidRDefault="006E443F" w:rsidP="007703F2">
      <w:pPr>
        <w:ind w:firstLine="709"/>
        <w:rPr>
          <w:rFonts w:ascii="Arial" w:hAnsi="Arial" w:cs="Arial"/>
          <w:b/>
          <w:color w:val="000000" w:themeColor="text1"/>
          <w:sz w:val="20"/>
          <w:szCs w:val="20"/>
        </w:rPr>
      </w:pPr>
      <w:r w:rsidRPr="00B00C37">
        <w:rPr>
          <w:rFonts w:ascii="Arial" w:hAnsi="Arial" w:cs="Arial"/>
          <w:b/>
          <w:color w:val="000000" w:themeColor="text1"/>
          <w:sz w:val="20"/>
          <w:szCs w:val="20"/>
        </w:rPr>
        <w:t>Envelope C</w:t>
      </w:r>
    </w:p>
    <w:p w14:paraId="595CDCA0" w14:textId="77777777" w:rsidR="00DF5D25" w:rsidRPr="00B00C37" w:rsidRDefault="00462B44" w:rsidP="00DF5D25">
      <w:pPr>
        <w:pStyle w:val="ListParagraph"/>
        <w:numPr>
          <w:ilvl w:val="0"/>
          <w:numId w:val="27"/>
        </w:numPr>
        <w:tabs>
          <w:tab w:val="left" w:pos="993"/>
        </w:tabs>
        <w:spacing w:after="240"/>
        <w:ind w:hanging="11"/>
        <w:rPr>
          <w:rFonts w:ascii="Arial" w:hAnsi="Arial" w:cs="Arial"/>
          <w:color w:val="000000" w:themeColor="text1"/>
          <w:sz w:val="20"/>
          <w:szCs w:val="20"/>
        </w:rPr>
      </w:pPr>
      <w:r w:rsidRPr="00B00C37">
        <w:rPr>
          <w:rFonts w:ascii="Arial" w:hAnsi="Arial" w:cs="Arial"/>
          <w:color w:val="000000" w:themeColor="text1"/>
          <w:sz w:val="20"/>
          <w:szCs w:val="20"/>
        </w:rPr>
        <w:t xml:space="preserve">The completed Form of Tender </w:t>
      </w:r>
    </w:p>
    <w:p w14:paraId="3B4D66FF" w14:textId="0D3585DB" w:rsidR="00462B44" w:rsidRPr="00B00C37" w:rsidRDefault="00462B44" w:rsidP="00DF5D25">
      <w:pPr>
        <w:pStyle w:val="ListParagraph"/>
        <w:numPr>
          <w:ilvl w:val="0"/>
          <w:numId w:val="27"/>
        </w:numPr>
        <w:tabs>
          <w:tab w:val="left" w:pos="993"/>
        </w:tabs>
        <w:spacing w:after="240"/>
        <w:ind w:hanging="11"/>
        <w:rPr>
          <w:rFonts w:ascii="Arial" w:hAnsi="Arial" w:cs="Arial"/>
          <w:color w:val="000000" w:themeColor="text1"/>
          <w:sz w:val="20"/>
          <w:szCs w:val="20"/>
        </w:rPr>
      </w:pPr>
      <w:r w:rsidRPr="00B00C37">
        <w:rPr>
          <w:rFonts w:ascii="Arial" w:hAnsi="Arial" w:cs="Arial"/>
          <w:color w:val="000000" w:themeColor="text1"/>
          <w:sz w:val="20"/>
          <w:szCs w:val="20"/>
        </w:rPr>
        <w:t>The Pric</w:t>
      </w:r>
      <w:r w:rsidR="00E95E95" w:rsidRPr="00B00C37">
        <w:rPr>
          <w:rFonts w:ascii="Arial" w:hAnsi="Arial" w:cs="Arial"/>
          <w:color w:val="000000" w:themeColor="text1"/>
          <w:sz w:val="20"/>
          <w:szCs w:val="20"/>
        </w:rPr>
        <w:t>e</w:t>
      </w:r>
      <w:r w:rsidRPr="00B00C37">
        <w:rPr>
          <w:rFonts w:ascii="Arial" w:hAnsi="Arial" w:cs="Arial"/>
          <w:color w:val="000000" w:themeColor="text1"/>
          <w:sz w:val="20"/>
          <w:szCs w:val="20"/>
        </w:rPr>
        <w:t xml:space="preserve"> Schedule, Appendix B</w:t>
      </w:r>
    </w:p>
    <w:p w14:paraId="584265E4" w14:textId="77777777" w:rsidR="00462B44" w:rsidRPr="00B00C37" w:rsidRDefault="00462B44" w:rsidP="006E443F">
      <w:pPr>
        <w:rPr>
          <w:rFonts w:ascii="Arial" w:hAnsi="Arial" w:cs="Arial"/>
          <w:b/>
          <w:color w:val="000000" w:themeColor="text1"/>
          <w:sz w:val="20"/>
          <w:szCs w:val="20"/>
        </w:rPr>
      </w:pPr>
    </w:p>
    <w:p w14:paraId="1B729A4E" w14:textId="77777777" w:rsidR="00033FF2" w:rsidRPr="00B00C37" w:rsidRDefault="00033FF2" w:rsidP="00033FF2">
      <w:pPr>
        <w:pStyle w:val="ListParagraph"/>
        <w:spacing w:after="240" w:line="240" w:lineRule="auto"/>
        <w:rPr>
          <w:rFonts w:ascii="Arial" w:hAnsi="Arial" w:cs="Arial"/>
          <w:color w:val="000000" w:themeColor="text1"/>
          <w:sz w:val="20"/>
          <w:szCs w:val="20"/>
        </w:rPr>
      </w:pPr>
    </w:p>
    <w:p w14:paraId="5C2429AF" w14:textId="77777777" w:rsidR="00464281" w:rsidRPr="00B00C37" w:rsidRDefault="00464281" w:rsidP="00464281">
      <w:pPr>
        <w:rPr>
          <w:rFonts w:ascii="Arial" w:hAnsi="Arial" w:cs="Arial"/>
          <w:color w:val="000000" w:themeColor="text1"/>
          <w:sz w:val="20"/>
          <w:szCs w:val="20"/>
        </w:rPr>
      </w:pPr>
    </w:p>
    <w:p w14:paraId="725FFAA9" w14:textId="77777777" w:rsidR="00464281" w:rsidRPr="00B00C37" w:rsidRDefault="00464281" w:rsidP="00464281">
      <w:pPr>
        <w:rPr>
          <w:rFonts w:ascii="Arial" w:hAnsi="Arial" w:cs="Arial"/>
          <w:color w:val="000000" w:themeColor="text1"/>
          <w:sz w:val="20"/>
          <w:szCs w:val="20"/>
        </w:rPr>
      </w:pPr>
      <w:r w:rsidRPr="00B00C37">
        <w:rPr>
          <w:rFonts w:ascii="Arial" w:hAnsi="Arial" w:cs="Arial"/>
          <w:color w:val="000000" w:themeColor="text1"/>
          <w:sz w:val="20"/>
          <w:szCs w:val="20"/>
        </w:rPr>
        <w:br w:type="page"/>
      </w:r>
    </w:p>
    <w:p w14:paraId="24C1A0DE" w14:textId="2F9B3530" w:rsidR="00464281" w:rsidRPr="00B00C37" w:rsidRDefault="00464281" w:rsidP="00464281">
      <w:pPr>
        <w:pStyle w:val="ITT1"/>
        <w:numPr>
          <w:ilvl w:val="0"/>
          <w:numId w:val="0"/>
        </w:numPr>
        <w:rPr>
          <w:color w:val="000000" w:themeColor="text1"/>
          <w:sz w:val="20"/>
          <w:szCs w:val="20"/>
        </w:rPr>
      </w:pPr>
      <w:bookmarkStart w:id="40" w:name="_Toc227037323"/>
      <w:bookmarkStart w:id="41" w:name="_Toc5020471"/>
      <w:r w:rsidRPr="00B00C37">
        <w:rPr>
          <w:color w:val="000000" w:themeColor="text1"/>
          <w:sz w:val="20"/>
          <w:szCs w:val="20"/>
        </w:rPr>
        <w:lastRenderedPageBreak/>
        <w:t>APPENDIX</w:t>
      </w:r>
      <w:r w:rsidR="007756E0" w:rsidRPr="00B00C37">
        <w:rPr>
          <w:color w:val="000000" w:themeColor="text1"/>
          <w:sz w:val="20"/>
          <w:szCs w:val="20"/>
        </w:rPr>
        <w:t xml:space="preserve"> B</w:t>
      </w:r>
      <w:r w:rsidRPr="00B00C37">
        <w:rPr>
          <w:color w:val="000000" w:themeColor="text1"/>
          <w:sz w:val="20"/>
          <w:szCs w:val="20"/>
        </w:rPr>
        <w:tab/>
      </w:r>
      <w:r w:rsidRPr="00B00C37">
        <w:rPr>
          <w:color w:val="000000" w:themeColor="text1"/>
          <w:sz w:val="20"/>
          <w:szCs w:val="20"/>
        </w:rPr>
        <w:tab/>
        <w:t>PRICE SCHEDULE</w:t>
      </w:r>
      <w:bookmarkEnd w:id="40"/>
      <w:bookmarkEnd w:id="41"/>
    </w:p>
    <w:p w14:paraId="75E2823F" w14:textId="77777777" w:rsidR="00507609" w:rsidRPr="00B00C37" w:rsidRDefault="00507609" w:rsidP="00464281">
      <w:pPr>
        <w:rPr>
          <w:rFonts w:ascii="Arial" w:hAnsi="Arial" w:cs="Arial"/>
          <w:color w:val="000000" w:themeColor="text1"/>
          <w:sz w:val="20"/>
          <w:szCs w:val="20"/>
        </w:rPr>
      </w:pPr>
    </w:p>
    <w:p w14:paraId="33452B75" w14:textId="49FB857E" w:rsidR="00464281" w:rsidRPr="00B00C37" w:rsidRDefault="00464281" w:rsidP="00464281">
      <w:pPr>
        <w:rPr>
          <w:rFonts w:ascii="Arial" w:hAnsi="Arial" w:cs="Arial"/>
          <w:b/>
          <w:color w:val="000000" w:themeColor="text1"/>
          <w:sz w:val="20"/>
          <w:szCs w:val="20"/>
        </w:rPr>
      </w:pPr>
      <w:r w:rsidRPr="00B00C37">
        <w:rPr>
          <w:rFonts w:ascii="Arial" w:hAnsi="Arial" w:cs="Arial"/>
          <w:color w:val="000000" w:themeColor="text1"/>
          <w:sz w:val="20"/>
          <w:szCs w:val="20"/>
        </w:rPr>
        <w:t xml:space="preserve">You should provide full details of costs to enable us to </w:t>
      </w:r>
      <w:r w:rsidR="00ED1CEA" w:rsidRPr="00B00C37">
        <w:rPr>
          <w:rFonts w:ascii="Arial" w:hAnsi="Arial" w:cs="Arial"/>
          <w:color w:val="000000" w:themeColor="text1"/>
          <w:sz w:val="20"/>
          <w:szCs w:val="20"/>
        </w:rPr>
        <w:t>assess</w:t>
      </w:r>
      <w:r w:rsidRPr="00B00C37">
        <w:rPr>
          <w:rFonts w:ascii="Arial" w:hAnsi="Arial" w:cs="Arial"/>
          <w:color w:val="000000" w:themeColor="text1"/>
          <w:sz w:val="20"/>
          <w:szCs w:val="20"/>
        </w:rPr>
        <w:t xml:space="preserve"> your financial submission</w:t>
      </w:r>
      <w:r w:rsidRPr="00B00C37">
        <w:rPr>
          <w:rFonts w:ascii="Arial" w:hAnsi="Arial" w:cs="Arial"/>
          <w:b/>
          <w:color w:val="000000" w:themeColor="text1"/>
          <w:sz w:val="20"/>
          <w:szCs w:val="20"/>
        </w:rPr>
        <w:t>.</w:t>
      </w:r>
    </w:p>
    <w:p w14:paraId="6460D569" w14:textId="71E81015" w:rsidR="008C78A1" w:rsidRPr="00B00C37" w:rsidRDefault="008C78A1" w:rsidP="00464281">
      <w:pPr>
        <w:rPr>
          <w:rFonts w:ascii="Arial" w:hAnsi="Arial" w:cs="Arial"/>
          <w:b/>
          <w:color w:val="000000" w:themeColor="text1"/>
          <w:sz w:val="20"/>
          <w:szCs w:val="20"/>
        </w:rPr>
      </w:pPr>
      <w:r w:rsidRPr="00B00C37">
        <w:rPr>
          <w:rFonts w:ascii="Arial" w:hAnsi="Arial" w:cs="Arial"/>
          <w:color w:val="000000" w:themeColor="text1"/>
          <w:sz w:val="20"/>
          <w:szCs w:val="20"/>
        </w:rPr>
        <w:t>The price schedule will form the basis of your tender offer.</w:t>
      </w:r>
    </w:p>
    <w:p w14:paraId="7FA0F3ED" w14:textId="77777777" w:rsidR="00464281" w:rsidRPr="00B00C37" w:rsidRDefault="00464281" w:rsidP="00464281">
      <w:pPr>
        <w:rPr>
          <w:rFonts w:ascii="Arial" w:hAnsi="Arial" w:cs="Arial"/>
          <w:b/>
          <w:color w:val="000000" w:themeColor="text1"/>
          <w:sz w:val="20"/>
          <w:szCs w:val="20"/>
        </w:rPr>
      </w:pPr>
    </w:p>
    <w:tbl>
      <w:tblPr>
        <w:tblStyle w:val="TableGrid"/>
        <w:tblW w:w="0" w:type="auto"/>
        <w:tblLook w:val="01E0" w:firstRow="1" w:lastRow="1" w:firstColumn="1" w:lastColumn="1" w:noHBand="0" w:noVBand="0"/>
      </w:tblPr>
      <w:tblGrid>
        <w:gridCol w:w="6345"/>
        <w:gridCol w:w="2511"/>
      </w:tblGrid>
      <w:tr w:rsidR="007E3036" w:rsidRPr="007E3036" w14:paraId="68025B6C" w14:textId="77777777" w:rsidTr="00E2774B">
        <w:trPr>
          <w:trHeight w:val="639"/>
        </w:trPr>
        <w:tc>
          <w:tcPr>
            <w:tcW w:w="8856" w:type="dxa"/>
            <w:gridSpan w:val="2"/>
          </w:tcPr>
          <w:p w14:paraId="5B2F85EB" w14:textId="4C1F3A9A" w:rsidR="008C78A1" w:rsidRPr="00B81888" w:rsidRDefault="00747D6D" w:rsidP="008C78A1">
            <w:pPr>
              <w:rPr>
                <w:rFonts w:ascii="Arial" w:hAnsi="Arial" w:cs="Arial"/>
                <w:b/>
                <w:bCs/>
                <w:color w:val="000000" w:themeColor="text1"/>
                <w:sz w:val="20"/>
                <w:szCs w:val="20"/>
              </w:rPr>
            </w:pPr>
            <w:r>
              <w:rPr>
                <w:rFonts w:ascii="Arial" w:hAnsi="Arial" w:cs="Arial"/>
                <w:b/>
                <w:bCs/>
                <w:color w:val="000000" w:themeColor="text1"/>
                <w:sz w:val="20"/>
                <w:szCs w:val="20"/>
              </w:rPr>
              <w:t xml:space="preserve">Fit-out </w:t>
            </w:r>
            <w:r w:rsidR="003C0782">
              <w:rPr>
                <w:rFonts w:ascii="Arial" w:hAnsi="Arial" w:cs="Arial"/>
                <w:b/>
                <w:bCs/>
                <w:color w:val="000000" w:themeColor="text1"/>
                <w:sz w:val="20"/>
                <w:szCs w:val="20"/>
              </w:rPr>
              <w:t>and Installation</w:t>
            </w:r>
          </w:p>
          <w:p w14:paraId="666CE48B" w14:textId="77777777" w:rsidR="008C78A1" w:rsidRPr="00B81888" w:rsidRDefault="008C78A1" w:rsidP="008C78A1">
            <w:pPr>
              <w:rPr>
                <w:rFonts w:ascii="Arial" w:hAnsi="Arial" w:cs="Arial"/>
                <w:color w:val="000000" w:themeColor="text1"/>
                <w:sz w:val="20"/>
                <w:szCs w:val="20"/>
              </w:rPr>
            </w:pPr>
          </w:p>
          <w:p w14:paraId="558B08CE" w14:textId="6517FB70" w:rsidR="00464281" w:rsidRDefault="008C78A1" w:rsidP="008C78A1">
            <w:pPr>
              <w:rPr>
                <w:rFonts w:ascii="Arial" w:hAnsi="Arial" w:cs="Arial"/>
                <w:color w:val="000000" w:themeColor="text1"/>
                <w:sz w:val="20"/>
                <w:szCs w:val="20"/>
              </w:rPr>
            </w:pPr>
            <w:r w:rsidRPr="00B81888">
              <w:rPr>
                <w:rFonts w:ascii="Arial" w:hAnsi="Arial" w:cs="Arial"/>
                <w:color w:val="000000" w:themeColor="text1"/>
                <w:sz w:val="20"/>
                <w:szCs w:val="20"/>
              </w:rPr>
              <w:t xml:space="preserve">Please </w:t>
            </w:r>
            <w:r w:rsidR="0005341E" w:rsidRPr="00B81888">
              <w:rPr>
                <w:rFonts w:ascii="Arial" w:hAnsi="Arial" w:cs="Arial"/>
                <w:color w:val="000000" w:themeColor="text1"/>
                <w:sz w:val="20"/>
                <w:szCs w:val="20"/>
              </w:rPr>
              <w:t>list</w:t>
            </w:r>
            <w:r w:rsidRPr="00B81888">
              <w:rPr>
                <w:rFonts w:ascii="Arial" w:hAnsi="Arial" w:cs="Arial"/>
                <w:color w:val="000000" w:themeColor="text1"/>
                <w:sz w:val="20"/>
                <w:szCs w:val="20"/>
              </w:rPr>
              <w:t xml:space="preserve"> all costs related to the delivery of the</w:t>
            </w:r>
            <w:r w:rsidR="00747D6D">
              <w:rPr>
                <w:rFonts w:ascii="Arial" w:hAnsi="Arial" w:cs="Arial"/>
                <w:color w:val="000000" w:themeColor="text1"/>
                <w:sz w:val="20"/>
                <w:szCs w:val="20"/>
              </w:rPr>
              <w:t xml:space="preserve"> fit-out </w:t>
            </w:r>
            <w:r w:rsidR="003C0782">
              <w:rPr>
                <w:rFonts w:ascii="Arial" w:hAnsi="Arial" w:cs="Arial"/>
                <w:color w:val="000000" w:themeColor="text1"/>
                <w:sz w:val="20"/>
                <w:szCs w:val="20"/>
              </w:rPr>
              <w:t>and installation</w:t>
            </w:r>
            <w:r w:rsidRPr="00B81888">
              <w:rPr>
                <w:rFonts w:ascii="Arial" w:hAnsi="Arial" w:cs="Arial"/>
                <w:color w:val="000000" w:themeColor="text1"/>
                <w:sz w:val="20"/>
                <w:szCs w:val="20"/>
              </w:rPr>
              <w:t xml:space="preserve"> of the BoB </w:t>
            </w:r>
            <w:r w:rsidR="00747D6D">
              <w:rPr>
                <w:rFonts w:ascii="Arial" w:hAnsi="Arial" w:cs="Arial"/>
                <w:color w:val="000000" w:themeColor="text1"/>
                <w:sz w:val="20"/>
                <w:szCs w:val="20"/>
              </w:rPr>
              <w:t>80</w:t>
            </w:r>
            <w:r w:rsidR="00ED1CEA">
              <w:rPr>
                <w:rFonts w:ascii="Arial" w:hAnsi="Arial" w:cs="Arial"/>
                <w:color w:val="000000" w:themeColor="text1"/>
                <w:sz w:val="20"/>
                <w:szCs w:val="20"/>
              </w:rPr>
              <w:t xml:space="preserve">th </w:t>
            </w:r>
            <w:r w:rsidRPr="00B81888">
              <w:rPr>
                <w:rFonts w:ascii="Arial" w:hAnsi="Arial" w:cs="Arial"/>
                <w:color w:val="000000" w:themeColor="text1"/>
                <w:sz w:val="20"/>
                <w:szCs w:val="20"/>
              </w:rPr>
              <w:t xml:space="preserve">Anniversary </w:t>
            </w:r>
            <w:r w:rsidR="00747D6D">
              <w:rPr>
                <w:rFonts w:ascii="Arial" w:hAnsi="Arial" w:cs="Arial"/>
                <w:color w:val="000000" w:themeColor="text1"/>
                <w:sz w:val="20"/>
                <w:szCs w:val="20"/>
              </w:rPr>
              <w:t>exhibitions</w:t>
            </w:r>
            <w:r w:rsidR="00747D6D" w:rsidRPr="00B81888">
              <w:rPr>
                <w:rFonts w:ascii="Arial" w:hAnsi="Arial" w:cs="Arial"/>
                <w:color w:val="000000" w:themeColor="text1"/>
                <w:sz w:val="20"/>
                <w:szCs w:val="20"/>
              </w:rPr>
              <w:t xml:space="preserve"> </w:t>
            </w:r>
            <w:r w:rsidR="003C0782">
              <w:rPr>
                <w:rFonts w:ascii="Arial" w:hAnsi="Arial" w:cs="Arial"/>
                <w:color w:val="000000" w:themeColor="text1"/>
                <w:sz w:val="20"/>
                <w:szCs w:val="20"/>
              </w:rPr>
              <w:t>for</w:t>
            </w:r>
            <w:r w:rsidR="00747D6D">
              <w:rPr>
                <w:rFonts w:ascii="Arial" w:hAnsi="Arial" w:cs="Arial"/>
                <w:color w:val="000000" w:themeColor="text1"/>
                <w:sz w:val="20"/>
                <w:szCs w:val="20"/>
              </w:rPr>
              <w:t xml:space="preserve"> both our London and Cosford sites</w:t>
            </w:r>
            <w:r w:rsidRPr="00B81888">
              <w:rPr>
                <w:rFonts w:ascii="Arial" w:hAnsi="Arial" w:cs="Arial"/>
                <w:color w:val="000000" w:themeColor="text1"/>
                <w:sz w:val="20"/>
                <w:szCs w:val="20"/>
              </w:rPr>
              <w:t xml:space="preserve">.  </w:t>
            </w:r>
          </w:p>
          <w:p w14:paraId="6415DB31" w14:textId="77777777" w:rsidR="00703126" w:rsidRDefault="00703126" w:rsidP="008C78A1">
            <w:pPr>
              <w:rPr>
                <w:rFonts w:ascii="Arial" w:hAnsi="Arial" w:cs="Arial"/>
                <w:color w:val="000000" w:themeColor="text1"/>
                <w:sz w:val="20"/>
                <w:szCs w:val="20"/>
              </w:rPr>
            </w:pPr>
          </w:p>
          <w:p w14:paraId="0EDB16C5" w14:textId="77777777" w:rsidR="00747D6D" w:rsidRDefault="00747D6D" w:rsidP="008C78A1">
            <w:pPr>
              <w:rPr>
                <w:rFonts w:ascii="Arial" w:hAnsi="Arial" w:cs="Arial"/>
                <w:color w:val="000000" w:themeColor="text1"/>
                <w:sz w:val="20"/>
                <w:szCs w:val="20"/>
              </w:rPr>
            </w:pPr>
            <w:r>
              <w:rPr>
                <w:rFonts w:ascii="Arial" w:hAnsi="Arial" w:cs="Arial"/>
                <w:color w:val="000000" w:themeColor="text1"/>
                <w:sz w:val="20"/>
                <w:szCs w:val="20"/>
              </w:rPr>
              <w:t>Please include a separate line for</w:t>
            </w:r>
            <w:r w:rsidR="003C0782">
              <w:rPr>
                <w:rFonts w:ascii="Arial" w:hAnsi="Arial" w:cs="Arial"/>
                <w:color w:val="000000" w:themeColor="text1"/>
                <w:sz w:val="20"/>
                <w:szCs w:val="20"/>
              </w:rPr>
              <w:t xml:space="preserve"> installation of AV hardware.</w:t>
            </w:r>
          </w:p>
          <w:p w14:paraId="7D20A261" w14:textId="3586C908" w:rsidR="00703126" w:rsidRPr="00B81888" w:rsidRDefault="00703126" w:rsidP="008C78A1">
            <w:pPr>
              <w:rPr>
                <w:rFonts w:ascii="Arial" w:hAnsi="Arial" w:cs="Arial"/>
                <w:color w:val="000000" w:themeColor="text1"/>
                <w:sz w:val="20"/>
                <w:szCs w:val="20"/>
              </w:rPr>
            </w:pPr>
          </w:p>
        </w:tc>
      </w:tr>
      <w:tr w:rsidR="001D7656" w:rsidRPr="007E3036" w14:paraId="1D26EF1D" w14:textId="77777777" w:rsidTr="00E2774B">
        <w:trPr>
          <w:trHeight w:val="933"/>
        </w:trPr>
        <w:tc>
          <w:tcPr>
            <w:tcW w:w="6345" w:type="dxa"/>
          </w:tcPr>
          <w:p w14:paraId="3D7A2590" w14:textId="36C43BE6" w:rsidR="001D7656" w:rsidRPr="00B81888" w:rsidRDefault="001D7656" w:rsidP="001D7656">
            <w:pPr>
              <w:rPr>
                <w:rFonts w:ascii="Arial" w:hAnsi="Arial" w:cs="Arial"/>
                <w:color w:val="000000" w:themeColor="text1"/>
                <w:sz w:val="20"/>
                <w:szCs w:val="20"/>
              </w:rPr>
            </w:pPr>
            <w:r w:rsidRPr="003A1B40">
              <w:rPr>
                <w:rFonts w:ascii="Arial" w:hAnsi="Arial" w:cs="Arial"/>
                <w:b/>
                <w:color w:val="000000" w:themeColor="text1"/>
                <w:sz w:val="20"/>
                <w:szCs w:val="20"/>
              </w:rPr>
              <w:t>Activity</w:t>
            </w:r>
          </w:p>
        </w:tc>
        <w:tc>
          <w:tcPr>
            <w:tcW w:w="2511" w:type="dxa"/>
          </w:tcPr>
          <w:p w14:paraId="11FFCB4C" w14:textId="213AB9F4" w:rsidR="001D7656" w:rsidRPr="00B81888" w:rsidRDefault="001D7656" w:rsidP="001D7656">
            <w:pPr>
              <w:rPr>
                <w:rFonts w:ascii="Arial" w:hAnsi="Arial" w:cs="Arial"/>
                <w:color w:val="000000" w:themeColor="text1"/>
                <w:sz w:val="20"/>
                <w:szCs w:val="20"/>
              </w:rPr>
            </w:pPr>
            <w:r w:rsidRPr="003A1B40">
              <w:rPr>
                <w:rFonts w:ascii="Arial" w:hAnsi="Arial" w:cs="Arial"/>
                <w:b/>
                <w:color w:val="000000" w:themeColor="text1"/>
                <w:sz w:val="20"/>
                <w:szCs w:val="20"/>
              </w:rPr>
              <w:t>Cost</w:t>
            </w:r>
          </w:p>
        </w:tc>
      </w:tr>
      <w:tr w:rsidR="007E3036" w:rsidRPr="007E3036" w14:paraId="08E33DD5" w14:textId="77777777" w:rsidTr="00E2774B">
        <w:trPr>
          <w:trHeight w:val="413"/>
        </w:trPr>
        <w:tc>
          <w:tcPr>
            <w:tcW w:w="6345" w:type="dxa"/>
          </w:tcPr>
          <w:p w14:paraId="79AFF077" w14:textId="6BD49B5A" w:rsidR="00464281" w:rsidRPr="00B81888" w:rsidRDefault="00464281" w:rsidP="00E2774B">
            <w:pPr>
              <w:rPr>
                <w:rFonts w:ascii="Arial" w:hAnsi="Arial" w:cs="Arial"/>
                <w:color w:val="000000" w:themeColor="text1"/>
                <w:sz w:val="20"/>
                <w:szCs w:val="20"/>
              </w:rPr>
            </w:pPr>
          </w:p>
        </w:tc>
        <w:tc>
          <w:tcPr>
            <w:tcW w:w="2511" w:type="dxa"/>
          </w:tcPr>
          <w:p w14:paraId="6DA909A0" w14:textId="65BF23FA" w:rsidR="00464281" w:rsidRPr="00B81888" w:rsidRDefault="000329CF" w:rsidP="00E2774B">
            <w:pPr>
              <w:rPr>
                <w:rFonts w:ascii="Arial" w:hAnsi="Arial" w:cs="Arial"/>
                <w:color w:val="000000" w:themeColor="text1"/>
                <w:sz w:val="20"/>
                <w:szCs w:val="20"/>
              </w:rPr>
            </w:pPr>
            <w:r w:rsidRPr="003A1B40">
              <w:rPr>
                <w:rFonts w:ascii="Arial" w:hAnsi="Arial" w:cs="Arial"/>
                <w:color w:val="000000" w:themeColor="text1"/>
                <w:sz w:val="20"/>
                <w:szCs w:val="20"/>
              </w:rPr>
              <w:t>£</w:t>
            </w:r>
          </w:p>
        </w:tc>
      </w:tr>
      <w:tr w:rsidR="007E3036" w:rsidRPr="007E3036" w14:paraId="5AA33E13" w14:textId="77777777" w:rsidTr="00E2774B">
        <w:trPr>
          <w:trHeight w:val="413"/>
        </w:trPr>
        <w:tc>
          <w:tcPr>
            <w:tcW w:w="6345" w:type="dxa"/>
          </w:tcPr>
          <w:p w14:paraId="10C7CDDA" w14:textId="261D591E" w:rsidR="00464281" w:rsidRPr="00B81888" w:rsidRDefault="00464281" w:rsidP="00E2774B">
            <w:pPr>
              <w:rPr>
                <w:rFonts w:ascii="Arial" w:hAnsi="Arial" w:cs="Arial"/>
                <w:color w:val="000000" w:themeColor="text1"/>
                <w:sz w:val="20"/>
                <w:szCs w:val="20"/>
              </w:rPr>
            </w:pPr>
          </w:p>
        </w:tc>
        <w:tc>
          <w:tcPr>
            <w:tcW w:w="2511" w:type="dxa"/>
          </w:tcPr>
          <w:p w14:paraId="5C30E3E2" w14:textId="475DD8E4" w:rsidR="00464281" w:rsidRPr="00B81888" w:rsidRDefault="000329CF" w:rsidP="00E2774B">
            <w:pPr>
              <w:rPr>
                <w:rFonts w:ascii="Arial" w:hAnsi="Arial" w:cs="Arial"/>
                <w:color w:val="000000" w:themeColor="text1"/>
                <w:sz w:val="20"/>
                <w:szCs w:val="20"/>
              </w:rPr>
            </w:pPr>
            <w:r w:rsidRPr="003A1B40">
              <w:rPr>
                <w:rFonts w:ascii="Arial" w:hAnsi="Arial" w:cs="Arial"/>
                <w:color w:val="000000" w:themeColor="text1"/>
                <w:sz w:val="20"/>
                <w:szCs w:val="20"/>
              </w:rPr>
              <w:t>£</w:t>
            </w:r>
          </w:p>
        </w:tc>
      </w:tr>
      <w:tr w:rsidR="007E3036" w:rsidRPr="007E3036" w14:paraId="2EE3B744" w14:textId="77777777" w:rsidTr="00E2774B">
        <w:trPr>
          <w:trHeight w:val="422"/>
        </w:trPr>
        <w:tc>
          <w:tcPr>
            <w:tcW w:w="6345" w:type="dxa"/>
          </w:tcPr>
          <w:p w14:paraId="43914B19" w14:textId="7D4C969F" w:rsidR="00464281" w:rsidRPr="00B81888" w:rsidRDefault="00464281" w:rsidP="00E2774B">
            <w:pPr>
              <w:rPr>
                <w:rFonts w:ascii="Arial" w:hAnsi="Arial" w:cs="Arial"/>
                <w:color w:val="000000" w:themeColor="text1"/>
                <w:sz w:val="20"/>
                <w:szCs w:val="20"/>
              </w:rPr>
            </w:pPr>
          </w:p>
        </w:tc>
        <w:tc>
          <w:tcPr>
            <w:tcW w:w="2511" w:type="dxa"/>
          </w:tcPr>
          <w:p w14:paraId="37FAE303" w14:textId="0A068A82" w:rsidR="00464281" w:rsidRPr="00B81888" w:rsidRDefault="000329CF" w:rsidP="00E2774B">
            <w:pPr>
              <w:rPr>
                <w:rFonts w:ascii="Arial" w:hAnsi="Arial" w:cs="Arial"/>
                <w:color w:val="000000" w:themeColor="text1"/>
                <w:sz w:val="20"/>
                <w:szCs w:val="20"/>
              </w:rPr>
            </w:pPr>
            <w:r w:rsidRPr="003A1B40">
              <w:rPr>
                <w:rFonts w:ascii="Arial" w:hAnsi="Arial" w:cs="Arial"/>
                <w:color w:val="000000" w:themeColor="text1"/>
                <w:sz w:val="20"/>
                <w:szCs w:val="20"/>
              </w:rPr>
              <w:t>£</w:t>
            </w:r>
          </w:p>
        </w:tc>
      </w:tr>
      <w:tr w:rsidR="007E3036" w:rsidRPr="007E3036" w14:paraId="297B0CFC" w14:textId="77777777" w:rsidTr="00E2774B">
        <w:trPr>
          <w:trHeight w:val="476"/>
        </w:trPr>
        <w:tc>
          <w:tcPr>
            <w:tcW w:w="6345" w:type="dxa"/>
          </w:tcPr>
          <w:p w14:paraId="70FA88FC" w14:textId="42547E9E" w:rsidR="00464281" w:rsidRPr="00B81888" w:rsidRDefault="00464281" w:rsidP="00E2774B">
            <w:pPr>
              <w:rPr>
                <w:rFonts w:ascii="Arial" w:hAnsi="Arial" w:cs="Arial"/>
                <w:color w:val="000000" w:themeColor="text1"/>
                <w:sz w:val="20"/>
                <w:szCs w:val="20"/>
              </w:rPr>
            </w:pPr>
          </w:p>
        </w:tc>
        <w:tc>
          <w:tcPr>
            <w:tcW w:w="2511" w:type="dxa"/>
          </w:tcPr>
          <w:p w14:paraId="56663138" w14:textId="4103BDA4" w:rsidR="00464281" w:rsidRPr="00B81888" w:rsidRDefault="000329CF" w:rsidP="00E2774B">
            <w:pPr>
              <w:rPr>
                <w:rFonts w:ascii="Arial" w:hAnsi="Arial" w:cs="Arial"/>
                <w:color w:val="000000" w:themeColor="text1"/>
                <w:sz w:val="20"/>
                <w:szCs w:val="20"/>
              </w:rPr>
            </w:pPr>
            <w:r w:rsidRPr="003A1B40">
              <w:rPr>
                <w:rFonts w:ascii="Arial" w:hAnsi="Arial" w:cs="Arial"/>
                <w:color w:val="000000" w:themeColor="text1"/>
                <w:sz w:val="20"/>
                <w:szCs w:val="20"/>
              </w:rPr>
              <w:t>£</w:t>
            </w:r>
          </w:p>
        </w:tc>
      </w:tr>
      <w:tr w:rsidR="007E3036" w:rsidRPr="00104B98" w14:paraId="0135B077" w14:textId="77777777" w:rsidTr="00E2774B">
        <w:tc>
          <w:tcPr>
            <w:tcW w:w="6345" w:type="dxa"/>
          </w:tcPr>
          <w:p w14:paraId="70ADD8A4" w14:textId="77777777" w:rsidR="00464281" w:rsidRPr="00B81888" w:rsidRDefault="00464281" w:rsidP="00E2774B">
            <w:pPr>
              <w:rPr>
                <w:rFonts w:ascii="Arial" w:hAnsi="Arial" w:cs="Arial"/>
                <w:b/>
                <w:color w:val="000000" w:themeColor="text1"/>
                <w:sz w:val="20"/>
                <w:szCs w:val="20"/>
              </w:rPr>
            </w:pPr>
            <w:r w:rsidRPr="00B81888">
              <w:rPr>
                <w:rFonts w:ascii="Arial" w:hAnsi="Arial" w:cs="Arial"/>
                <w:b/>
                <w:color w:val="000000" w:themeColor="text1"/>
                <w:sz w:val="20"/>
                <w:szCs w:val="20"/>
              </w:rPr>
              <w:t>TOTAL CONTRACT PRICE</w:t>
            </w:r>
          </w:p>
        </w:tc>
        <w:tc>
          <w:tcPr>
            <w:tcW w:w="2511" w:type="dxa"/>
          </w:tcPr>
          <w:p w14:paraId="585CF527" w14:textId="64FC7F7C" w:rsidR="00464281" w:rsidRPr="00B74D83" w:rsidRDefault="00464281" w:rsidP="00E2774B">
            <w:pPr>
              <w:rPr>
                <w:rFonts w:ascii="Arial" w:hAnsi="Arial" w:cs="Arial"/>
                <w:b/>
                <w:color w:val="000000" w:themeColor="text1"/>
                <w:sz w:val="20"/>
                <w:szCs w:val="20"/>
              </w:rPr>
            </w:pPr>
            <w:r w:rsidRPr="00B74D83">
              <w:rPr>
                <w:rFonts w:ascii="Arial" w:hAnsi="Arial" w:cs="Arial"/>
                <w:b/>
                <w:color w:val="000000" w:themeColor="text1"/>
                <w:sz w:val="20"/>
                <w:szCs w:val="20"/>
              </w:rPr>
              <w:t>£</w:t>
            </w:r>
          </w:p>
        </w:tc>
      </w:tr>
    </w:tbl>
    <w:p w14:paraId="03BF69CD" w14:textId="39437B15" w:rsidR="00464281" w:rsidRDefault="00464281" w:rsidP="00464281">
      <w:pPr>
        <w:rPr>
          <w:rFonts w:ascii="Arial" w:hAnsi="Arial" w:cs="Arial"/>
          <w:b/>
          <w:color w:val="000000" w:themeColor="text1"/>
          <w:sz w:val="20"/>
          <w:szCs w:val="20"/>
        </w:rPr>
      </w:pPr>
    </w:p>
    <w:p w14:paraId="6EB345B2" w14:textId="77777777" w:rsidR="00B645DC" w:rsidRDefault="00B645DC" w:rsidP="00B74D83">
      <w:pPr>
        <w:spacing w:after="240"/>
        <w:rPr>
          <w:rFonts w:ascii="Arial" w:hAnsi="Arial" w:cs="Arial"/>
          <w:b/>
          <w:color w:val="000000" w:themeColor="text1"/>
          <w:sz w:val="20"/>
          <w:szCs w:val="20"/>
        </w:rPr>
      </w:pPr>
    </w:p>
    <w:p w14:paraId="5B0EF4B9" w14:textId="20CA025B" w:rsidR="00B74D83" w:rsidRPr="00B81888" w:rsidRDefault="003C0782" w:rsidP="00B74D83">
      <w:pPr>
        <w:spacing w:after="240"/>
        <w:rPr>
          <w:rFonts w:ascii="Arial" w:hAnsi="Arial" w:cs="Arial"/>
          <w:b/>
          <w:color w:val="000000" w:themeColor="text1"/>
          <w:sz w:val="20"/>
          <w:szCs w:val="20"/>
        </w:rPr>
      </w:pPr>
      <w:r>
        <w:rPr>
          <w:rFonts w:ascii="Arial" w:hAnsi="Arial" w:cs="Arial"/>
          <w:b/>
          <w:color w:val="000000" w:themeColor="text1"/>
          <w:sz w:val="20"/>
          <w:szCs w:val="20"/>
        </w:rPr>
        <w:t>P</w:t>
      </w:r>
      <w:r w:rsidR="00B74D83" w:rsidRPr="00B81888">
        <w:rPr>
          <w:rFonts w:ascii="Arial" w:hAnsi="Arial" w:cs="Arial"/>
          <w:b/>
          <w:color w:val="000000" w:themeColor="text1"/>
          <w:sz w:val="20"/>
          <w:szCs w:val="20"/>
        </w:rPr>
        <w:t>hases</w:t>
      </w:r>
      <w:r w:rsidR="00B74D83">
        <w:rPr>
          <w:rFonts w:ascii="Arial" w:hAnsi="Arial" w:cs="Arial"/>
          <w:b/>
          <w:color w:val="000000" w:themeColor="text1"/>
          <w:sz w:val="20"/>
          <w:szCs w:val="20"/>
        </w:rPr>
        <w:t xml:space="preserve"> – as identified in the Tender Specification </w:t>
      </w:r>
      <w:r w:rsidR="00B74D83" w:rsidRPr="00703126">
        <w:rPr>
          <w:rFonts w:ascii="Arial" w:hAnsi="Arial" w:cs="Arial"/>
          <w:b/>
          <w:color w:val="000000" w:themeColor="text1"/>
          <w:sz w:val="20"/>
          <w:szCs w:val="20"/>
        </w:rPr>
        <w:t>BoB_00</w:t>
      </w:r>
      <w:r w:rsidR="00ED1CEA" w:rsidRPr="00703126">
        <w:rPr>
          <w:rFonts w:ascii="Arial" w:hAnsi="Arial" w:cs="Arial"/>
          <w:b/>
          <w:color w:val="000000" w:themeColor="text1"/>
          <w:sz w:val="20"/>
          <w:szCs w:val="20"/>
        </w:rPr>
        <w:t>2</w:t>
      </w:r>
      <w:r w:rsidR="00B74D83" w:rsidRPr="00703126">
        <w:rPr>
          <w:rFonts w:ascii="Arial" w:hAnsi="Arial" w:cs="Arial"/>
          <w:b/>
          <w:color w:val="000000" w:themeColor="text1"/>
          <w:sz w:val="20"/>
          <w:szCs w:val="20"/>
        </w:rPr>
        <w:t xml:space="preserve"> paragraph </w:t>
      </w:r>
      <w:r w:rsidRPr="00703126">
        <w:rPr>
          <w:rFonts w:ascii="Arial" w:hAnsi="Arial" w:cs="Arial"/>
          <w:b/>
          <w:color w:val="000000" w:themeColor="text1"/>
          <w:sz w:val="20"/>
          <w:szCs w:val="20"/>
        </w:rPr>
        <w:t>4.1</w:t>
      </w:r>
      <w:r w:rsidR="00B74D83" w:rsidRPr="00703126">
        <w:rPr>
          <w:rFonts w:ascii="Arial" w:hAnsi="Arial" w:cs="Arial"/>
          <w:b/>
          <w:color w:val="000000" w:themeColor="text1"/>
          <w:sz w:val="20"/>
          <w:szCs w:val="20"/>
        </w:rPr>
        <w:t xml:space="preserve"> Scope</w:t>
      </w:r>
      <w:r>
        <w:rPr>
          <w:rFonts w:ascii="Arial" w:hAnsi="Arial" w:cs="Arial"/>
          <w:b/>
          <w:color w:val="000000" w:themeColor="text1"/>
          <w:sz w:val="20"/>
          <w:szCs w:val="20"/>
        </w:rPr>
        <w:t xml:space="preserve"> of Works</w:t>
      </w:r>
    </w:p>
    <w:p w14:paraId="2D8F42E8" w14:textId="47FCD4EC" w:rsidR="00B74D83" w:rsidRPr="00B645DC" w:rsidRDefault="00B74D83" w:rsidP="00B645DC">
      <w:pPr>
        <w:spacing w:after="240"/>
        <w:rPr>
          <w:rFonts w:ascii="Arial" w:hAnsi="Arial" w:cs="Arial"/>
          <w:color w:val="000000" w:themeColor="text1"/>
          <w:sz w:val="20"/>
          <w:szCs w:val="20"/>
        </w:rPr>
      </w:pPr>
      <w:r w:rsidRPr="003A1B40">
        <w:rPr>
          <w:rFonts w:ascii="Arial" w:hAnsi="Arial" w:cs="Arial"/>
          <w:color w:val="000000" w:themeColor="text1"/>
          <w:sz w:val="20"/>
          <w:szCs w:val="20"/>
        </w:rPr>
        <w:t>Please provide a table of your daily rates for the project team</w:t>
      </w:r>
      <w:r>
        <w:rPr>
          <w:rFonts w:ascii="Arial" w:hAnsi="Arial" w:cs="Arial"/>
          <w:color w:val="000000" w:themeColor="text1"/>
          <w:sz w:val="20"/>
          <w:szCs w:val="20"/>
        </w:rPr>
        <w:t xml:space="preserve"> and indicate a </w:t>
      </w:r>
      <w:r w:rsidRPr="00B127C9">
        <w:rPr>
          <w:rFonts w:ascii="Arial" w:hAnsi="Arial" w:cs="Arial"/>
          <w:color w:val="000000" w:themeColor="text1"/>
          <w:sz w:val="20"/>
          <w:szCs w:val="20"/>
          <w:u w:val="single"/>
        </w:rPr>
        <w:t>minimum</w:t>
      </w:r>
      <w:r>
        <w:rPr>
          <w:rFonts w:ascii="Arial" w:hAnsi="Arial" w:cs="Arial"/>
          <w:color w:val="000000" w:themeColor="text1"/>
          <w:sz w:val="20"/>
          <w:szCs w:val="20"/>
        </w:rPr>
        <w:t xml:space="preserve"> number of days you forecast will be needed to deliver each phase</w:t>
      </w:r>
      <w:r w:rsidRPr="003A1B40">
        <w:rPr>
          <w:rFonts w:ascii="Arial" w:hAnsi="Arial" w:cs="Arial"/>
          <w:color w:val="000000" w:themeColor="text1"/>
          <w:sz w:val="20"/>
          <w:szCs w:val="20"/>
        </w:rPr>
        <w:t xml:space="preserve">. </w:t>
      </w:r>
    </w:p>
    <w:tbl>
      <w:tblPr>
        <w:tblStyle w:val="TableGrid"/>
        <w:tblW w:w="0" w:type="auto"/>
        <w:tblLook w:val="04A0" w:firstRow="1" w:lastRow="0" w:firstColumn="1" w:lastColumn="0" w:noHBand="0" w:noVBand="1"/>
      </w:tblPr>
      <w:tblGrid>
        <w:gridCol w:w="3397"/>
        <w:gridCol w:w="2694"/>
        <w:gridCol w:w="1417"/>
        <w:gridCol w:w="1894"/>
      </w:tblGrid>
      <w:tr w:rsidR="00B74D83" w14:paraId="60BE9C53" w14:textId="77777777" w:rsidTr="007D7C55">
        <w:tc>
          <w:tcPr>
            <w:tcW w:w="3397" w:type="dxa"/>
          </w:tcPr>
          <w:p w14:paraId="10DC01E5" w14:textId="781B90ED" w:rsidR="00B74D83" w:rsidRPr="00B74D83" w:rsidRDefault="00B74D83" w:rsidP="009653A1">
            <w:pPr>
              <w:rPr>
                <w:rFonts w:ascii="Arial" w:hAnsi="Arial" w:cs="Arial"/>
                <w:b/>
                <w:color w:val="000000" w:themeColor="text1"/>
                <w:sz w:val="20"/>
                <w:szCs w:val="20"/>
              </w:rPr>
            </w:pPr>
            <w:r>
              <w:rPr>
                <w:rFonts w:ascii="Arial" w:hAnsi="Arial" w:cs="Arial"/>
                <w:b/>
                <w:color w:val="000000" w:themeColor="text1"/>
                <w:sz w:val="20"/>
                <w:szCs w:val="20"/>
              </w:rPr>
              <w:t>Phase</w:t>
            </w:r>
          </w:p>
        </w:tc>
        <w:tc>
          <w:tcPr>
            <w:tcW w:w="2694" w:type="dxa"/>
          </w:tcPr>
          <w:p w14:paraId="63415BE5" w14:textId="55AA28A9" w:rsidR="00B74D83" w:rsidRPr="00B74D83" w:rsidRDefault="00B74D83" w:rsidP="009653A1">
            <w:pPr>
              <w:rPr>
                <w:rFonts w:ascii="Arial" w:hAnsi="Arial" w:cs="Arial"/>
                <w:b/>
                <w:color w:val="000000" w:themeColor="text1"/>
                <w:sz w:val="20"/>
                <w:szCs w:val="20"/>
              </w:rPr>
            </w:pPr>
            <w:r w:rsidRPr="00B74D83">
              <w:rPr>
                <w:rFonts w:ascii="Arial" w:hAnsi="Arial" w:cs="Arial"/>
                <w:b/>
                <w:color w:val="000000" w:themeColor="text1"/>
                <w:sz w:val="20"/>
                <w:szCs w:val="20"/>
              </w:rPr>
              <w:t>Daily rate</w:t>
            </w:r>
          </w:p>
        </w:tc>
        <w:tc>
          <w:tcPr>
            <w:tcW w:w="1417" w:type="dxa"/>
          </w:tcPr>
          <w:p w14:paraId="5D6F58C0" w14:textId="7AC2FB48" w:rsidR="00B74D83" w:rsidRPr="00B74D83" w:rsidRDefault="008E0F31" w:rsidP="009653A1">
            <w:pPr>
              <w:rPr>
                <w:rFonts w:ascii="Arial" w:hAnsi="Arial" w:cs="Arial"/>
                <w:b/>
                <w:color w:val="000000" w:themeColor="text1"/>
                <w:sz w:val="20"/>
                <w:szCs w:val="20"/>
              </w:rPr>
            </w:pPr>
            <w:r>
              <w:rPr>
                <w:rFonts w:ascii="Arial" w:hAnsi="Arial" w:cs="Arial"/>
                <w:b/>
                <w:color w:val="000000" w:themeColor="text1"/>
                <w:sz w:val="20"/>
                <w:szCs w:val="20"/>
              </w:rPr>
              <w:t>D</w:t>
            </w:r>
            <w:r w:rsidR="00B74D83" w:rsidRPr="00B74D83">
              <w:rPr>
                <w:rFonts w:ascii="Arial" w:hAnsi="Arial" w:cs="Arial"/>
                <w:b/>
                <w:color w:val="000000" w:themeColor="text1"/>
                <w:sz w:val="20"/>
                <w:szCs w:val="20"/>
              </w:rPr>
              <w:t>ays</w:t>
            </w:r>
          </w:p>
        </w:tc>
        <w:tc>
          <w:tcPr>
            <w:tcW w:w="1894" w:type="dxa"/>
          </w:tcPr>
          <w:p w14:paraId="13ACA18F" w14:textId="2A229DC9" w:rsidR="00B74D83" w:rsidRPr="00B74D83" w:rsidRDefault="007D7C55" w:rsidP="009653A1">
            <w:pPr>
              <w:rPr>
                <w:rFonts w:ascii="Arial" w:hAnsi="Arial" w:cs="Arial"/>
                <w:b/>
                <w:color w:val="000000" w:themeColor="text1"/>
                <w:sz w:val="20"/>
                <w:szCs w:val="20"/>
              </w:rPr>
            </w:pPr>
            <w:r>
              <w:rPr>
                <w:rFonts w:ascii="Arial" w:hAnsi="Arial" w:cs="Arial"/>
                <w:b/>
                <w:color w:val="000000" w:themeColor="text1"/>
                <w:sz w:val="20"/>
                <w:szCs w:val="20"/>
              </w:rPr>
              <w:t>C</w:t>
            </w:r>
            <w:r w:rsidR="00B74D83" w:rsidRPr="00B74D83">
              <w:rPr>
                <w:rFonts w:ascii="Arial" w:hAnsi="Arial" w:cs="Arial"/>
                <w:b/>
                <w:color w:val="000000" w:themeColor="text1"/>
                <w:sz w:val="20"/>
                <w:szCs w:val="20"/>
              </w:rPr>
              <w:t>ost</w:t>
            </w:r>
          </w:p>
        </w:tc>
      </w:tr>
      <w:tr w:rsidR="00B74D83" w14:paraId="5A135A9C" w14:textId="77777777" w:rsidTr="007D7C55">
        <w:tc>
          <w:tcPr>
            <w:tcW w:w="3397" w:type="dxa"/>
          </w:tcPr>
          <w:p w14:paraId="0B8010E5" w14:textId="49814577" w:rsidR="00B74D83" w:rsidRDefault="003C0782" w:rsidP="009653A1">
            <w:pPr>
              <w:rPr>
                <w:rFonts w:ascii="Arial" w:hAnsi="Arial" w:cs="Arial"/>
                <w:sz w:val="22"/>
                <w:szCs w:val="22"/>
                <w:lang w:val="en-US"/>
              </w:rPr>
            </w:pPr>
            <w:r>
              <w:rPr>
                <w:rFonts w:ascii="Arial" w:hAnsi="Arial" w:cs="Arial"/>
                <w:b/>
                <w:bCs/>
                <w:color w:val="000000" w:themeColor="text1"/>
                <w:sz w:val="20"/>
                <w:szCs w:val="20"/>
              </w:rPr>
              <w:t>Design and Development</w:t>
            </w:r>
          </w:p>
        </w:tc>
        <w:tc>
          <w:tcPr>
            <w:tcW w:w="2694" w:type="dxa"/>
          </w:tcPr>
          <w:p w14:paraId="4B14D484" w14:textId="77777777" w:rsidR="00B74D83" w:rsidRDefault="00B74D83" w:rsidP="009653A1">
            <w:pPr>
              <w:rPr>
                <w:rFonts w:ascii="Arial" w:hAnsi="Arial" w:cs="Arial"/>
                <w:sz w:val="22"/>
                <w:szCs w:val="22"/>
                <w:lang w:val="en-US"/>
              </w:rPr>
            </w:pPr>
          </w:p>
        </w:tc>
        <w:tc>
          <w:tcPr>
            <w:tcW w:w="1417" w:type="dxa"/>
          </w:tcPr>
          <w:p w14:paraId="7929B60C" w14:textId="77777777" w:rsidR="00B74D83" w:rsidRDefault="00B74D83" w:rsidP="009653A1">
            <w:pPr>
              <w:rPr>
                <w:rFonts w:ascii="Arial" w:hAnsi="Arial" w:cs="Arial"/>
                <w:sz w:val="22"/>
                <w:szCs w:val="22"/>
                <w:lang w:val="en-US"/>
              </w:rPr>
            </w:pPr>
          </w:p>
        </w:tc>
        <w:tc>
          <w:tcPr>
            <w:tcW w:w="1894" w:type="dxa"/>
          </w:tcPr>
          <w:p w14:paraId="5039F25B" w14:textId="77777777" w:rsidR="00B74D83" w:rsidRDefault="00B74D83" w:rsidP="009653A1">
            <w:pPr>
              <w:rPr>
                <w:rFonts w:ascii="Arial" w:hAnsi="Arial" w:cs="Arial"/>
                <w:sz w:val="22"/>
                <w:szCs w:val="22"/>
                <w:lang w:val="en-US"/>
              </w:rPr>
            </w:pPr>
          </w:p>
        </w:tc>
      </w:tr>
      <w:tr w:rsidR="00B74D83" w14:paraId="75B44EBD" w14:textId="77777777" w:rsidTr="007D7C55">
        <w:tc>
          <w:tcPr>
            <w:tcW w:w="3397" w:type="dxa"/>
          </w:tcPr>
          <w:p w14:paraId="3387EC70" w14:textId="7F52B700" w:rsidR="00B74D83" w:rsidRPr="00B645DC" w:rsidRDefault="003C0782" w:rsidP="00B645DC">
            <w:pPr>
              <w:rPr>
                <w:rFonts w:ascii="Arial" w:hAnsi="Arial" w:cs="Arial"/>
                <w:b/>
                <w:bCs/>
                <w:color w:val="000000" w:themeColor="text1"/>
                <w:sz w:val="20"/>
                <w:szCs w:val="20"/>
              </w:rPr>
            </w:pPr>
            <w:r>
              <w:rPr>
                <w:rFonts w:ascii="Arial" w:hAnsi="Arial" w:cs="Arial"/>
                <w:b/>
                <w:bCs/>
                <w:color w:val="000000" w:themeColor="text1"/>
                <w:sz w:val="20"/>
                <w:szCs w:val="20"/>
              </w:rPr>
              <w:t>Fabrication</w:t>
            </w:r>
          </w:p>
        </w:tc>
        <w:tc>
          <w:tcPr>
            <w:tcW w:w="2694" w:type="dxa"/>
          </w:tcPr>
          <w:p w14:paraId="00864F65" w14:textId="77777777" w:rsidR="00B74D83" w:rsidRDefault="00B74D83" w:rsidP="009653A1">
            <w:pPr>
              <w:rPr>
                <w:rFonts w:ascii="Arial" w:hAnsi="Arial" w:cs="Arial"/>
                <w:sz w:val="22"/>
                <w:szCs w:val="22"/>
                <w:lang w:val="en-US"/>
              </w:rPr>
            </w:pPr>
          </w:p>
        </w:tc>
        <w:tc>
          <w:tcPr>
            <w:tcW w:w="1417" w:type="dxa"/>
          </w:tcPr>
          <w:p w14:paraId="3BA08CD7" w14:textId="77777777" w:rsidR="00B74D83" w:rsidRDefault="00B74D83" w:rsidP="009653A1">
            <w:pPr>
              <w:rPr>
                <w:rFonts w:ascii="Arial" w:hAnsi="Arial" w:cs="Arial"/>
                <w:sz w:val="22"/>
                <w:szCs w:val="22"/>
                <w:lang w:val="en-US"/>
              </w:rPr>
            </w:pPr>
          </w:p>
        </w:tc>
        <w:tc>
          <w:tcPr>
            <w:tcW w:w="1894" w:type="dxa"/>
          </w:tcPr>
          <w:p w14:paraId="1947E1F6" w14:textId="77777777" w:rsidR="00B74D83" w:rsidRDefault="00B74D83" w:rsidP="009653A1">
            <w:pPr>
              <w:rPr>
                <w:rFonts w:ascii="Arial" w:hAnsi="Arial" w:cs="Arial"/>
                <w:sz w:val="22"/>
                <w:szCs w:val="22"/>
                <w:lang w:val="en-US"/>
              </w:rPr>
            </w:pPr>
          </w:p>
        </w:tc>
      </w:tr>
      <w:tr w:rsidR="00B74D83" w14:paraId="6AA66954" w14:textId="77777777" w:rsidTr="007D7C55">
        <w:tc>
          <w:tcPr>
            <w:tcW w:w="3397" w:type="dxa"/>
          </w:tcPr>
          <w:p w14:paraId="213DA797" w14:textId="234373DD" w:rsidR="00B74D83" w:rsidRPr="00B645DC" w:rsidRDefault="003C0782" w:rsidP="00B645DC">
            <w:pPr>
              <w:rPr>
                <w:rFonts w:ascii="Arial" w:hAnsi="Arial" w:cs="Arial"/>
                <w:b/>
                <w:bCs/>
                <w:color w:val="000000" w:themeColor="text1"/>
                <w:sz w:val="20"/>
                <w:szCs w:val="20"/>
              </w:rPr>
            </w:pPr>
            <w:r>
              <w:rPr>
                <w:rFonts w:ascii="Arial" w:hAnsi="Arial" w:cs="Arial"/>
                <w:b/>
                <w:bCs/>
                <w:color w:val="000000" w:themeColor="text1"/>
                <w:sz w:val="20"/>
                <w:szCs w:val="20"/>
              </w:rPr>
              <w:t xml:space="preserve">Installation </w:t>
            </w:r>
          </w:p>
        </w:tc>
        <w:tc>
          <w:tcPr>
            <w:tcW w:w="2694" w:type="dxa"/>
          </w:tcPr>
          <w:p w14:paraId="55531A4E" w14:textId="77777777" w:rsidR="00B74D83" w:rsidRDefault="00B74D83" w:rsidP="009653A1">
            <w:pPr>
              <w:rPr>
                <w:rFonts w:ascii="Arial" w:hAnsi="Arial" w:cs="Arial"/>
                <w:sz w:val="22"/>
                <w:szCs w:val="22"/>
                <w:lang w:val="en-US"/>
              </w:rPr>
            </w:pPr>
          </w:p>
        </w:tc>
        <w:tc>
          <w:tcPr>
            <w:tcW w:w="1417" w:type="dxa"/>
          </w:tcPr>
          <w:p w14:paraId="702502FE" w14:textId="77777777" w:rsidR="00B74D83" w:rsidRDefault="00B74D83" w:rsidP="009653A1">
            <w:pPr>
              <w:rPr>
                <w:rFonts w:ascii="Arial" w:hAnsi="Arial" w:cs="Arial"/>
                <w:sz w:val="22"/>
                <w:szCs w:val="22"/>
                <w:lang w:val="en-US"/>
              </w:rPr>
            </w:pPr>
          </w:p>
        </w:tc>
        <w:tc>
          <w:tcPr>
            <w:tcW w:w="1894" w:type="dxa"/>
          </w:tcPr>
          <w:p w14:paraId="56F0B040" w14:textId="77777777" w:rsidR="00B74D83" w:rsidRDefault="00B74D83" w:rsidP="009653A1">
            <w:pPr>
              <w:rPr>
                <w:rFonts w:ascii="Arial" w:hAnsi="Arial" w:cs="Arial"/>
                <w:sz w:val="22"/>
                <w:szCs w:val="22"/>
                <w:lang w:val="en-US"/>
              </w:rPr>
            </w:pPr>
          </w:p>
        </w:tc>
      </w:tr>
      <w:tr w:rsidR="00B645DC" w14:paraId="5DA09EE6" w14:textId="77777777" w:rsidTr="007D7C55">
        <w:tc>
          <w:tcPr>
            <w:tcW w:w="3397" w:type="dxa"/>
          </w:tcPr>
          <w:p w14:paraId="7ED0DADB" w14:textId="6DC0984F" w:rsidR="00B645DC" w:rsidRPr="00B645DC" w:rsidRDefault="003C0782" w:rsidP="00B645DC">
            <w:pPr>
              <w:rPr>
                <w:rFonts w:ascii="Arial" w:hAnsi="Arial" w:cs="Arial"/>
                <w:b/>
                <w:bCs/>
                <w:color w:val="000000" w:themeColor="text1"/>
                <w:sz w:val="20"/>
                <w:szCs w:val="20"/>
              </w:rPr>
            </w:pPr>
            <w:r>
              <w:rPr>
                <w:rFonts w:ascii="Arial" w:hAnsi="Arial" w:cs="Arial"/>
                <w:b/>
                <w:bCs/>
                <w:color w:val="000000" w:themeColor="text1"/>
                <w:sz w:val="20"/>
                <w:szCs w:val="20"/>
              </w:rPr>
              <w:t>Site Management and Coordination</w:t>
            </w:r>
          </w:p>
        </w:tc>
        <w:tc>
          <w:tcPr>
            <w:tcW w:w="2694" w:type="dxa"/>
          </w:tcPr>
          <w:p w14:paraId="2D690928" w14:textId="77777777" w:rsidR="00B645DC" w:rsidRDefault="00B645DC" w:rsidP="009653A1">
            <w:pPr>
              <w:rPr>
                <w:rFonts w:ascii="Arial" w:hAnsi="Arial" w:cs="Arial"/>
                <w:sz w:val="22"/>
                <w:szCs w:val="22"/>
                <w:lang w:val="en-US"/>
              </w:rPr>
            </w:pPr>
          </w:p>
        </w:tc>
        <w:tc>
          <w:tcPr>
            <w:tcW w:w="1417" w:type="dxa"/>
          </w:tcPr>
          <w:p w14:paraId="31911847" w14:textId="77777777" w:rsidR="00B645DC" w:rsidRDefault="00B645DC" w:rsidP="009653A1">
            <w:pPr>
              <w:rPr>
                <w:rFonts w:ascii="Arial" w:hAnsi="Arial" w:cs="Arial"/>
                <w:sz w:val="22"/>
                <w:szCs w:val="22"/>
                <w:lang w:val="en-US"/>
              </w:rPr>
            </w:pPr>
          </w:p>
        </w:tc>
        <w:tc>
          <w:tcPr>
            <w:tcW w:w="1894" w:type="dxa"/>
          </w:tcPr>
          <w:p w14:paraId="265D1FFB" w14:textId="77777777" w:rsidR="00B645DC" w:rsidRDefault="00B645DC" w:rsidP="009653A1">
            <w:pPr>
              <w:rPr>
                <w:rFonts w:ascii="Arial" w:hAnsi="Arial" w:cs="Arial"/>
                <w:sz w:val="22"/>
                <w:szCs w:val="22"/>
                <w:lang w:val="en-US"/>
              </w:rPr>
            </w:pPr>
          </w:p>
        </w:tc>
      </w:tr>
    </w:tbl>
    <w:p w14:paraId="7E5B2E0C" w14:textId="77777777" w:rsidR="00B74D83" w:rsidRDefault="00B74D83" w:rsidP="009653A1">
      <w:pPr>
        <w:rPr>
          <w:rFonts w:ascii="Arial" w:hAnsi="Arial" w:cs="Arial"/>
          <w:sz w:val="22"/>
          <w:szCs w:val="22"/>
          <w:lang w:val="en-US"/>
        </w:rPr>
      </w:pPr>
    </w:p>
    <w:p w14:paraId="69A5583D" w14:textId="77777777" w:rsidR="009653A1" w:rsidRPr="001D7656" w:rsidRDefault="009653A1" w:rsidP="00B376EF">
      <w:pPr>
        <w:spacing w:after="240"/>
        <w:rPr>
          <w:rFonts w:ascii="Arial" w:hAnsi="Arial" w:cs="Arial"/>
          <w:strike/>
          <w:color w:val="000000" w:themeColor="text1"/>
          <w:sz w:val="20"/>
          <w:szCs w:val="20"/>
        </w:rPr>
      </w:pPr>
    </w:p>
    <w:p w14:paraId="0296AF3F" w14:textId="77777777" w:rsidR="00464281" w:rsidRPr="001D7656" w:rsidRDefault="00464281" w:rsidP="00464281">
      <w:pPr>
        <w:rPr>
          <w:rFonts w:ascii="Arial" w:hAnsi="Arial" w:cs="Arial"/>
          <w:color w:val="000000" w:themeColor="text1"/>
          <w:sz w:val="20"/>
          <w:szCs w:val="20"/>
        </w:rPr>
      </w:pPr>
    </w:p>
    <w:p w14:paraId="69CDB4F6" w14:textId="77777777" w:rsidR="00464281" w:rsidRPr="001D7656" w:rsidRDefault="00464281" w:rsidP="00464281">
      <w:pPr>
        <w:rPr>
          <w:rFonts w:ascii="Arial" w:hAnsi="Arial" w:cs="Arial"/>
          <w:color w:val="000000" w:themeColor="text1"/>
          <w:sz w:val="20"/>
          <w:szCs w:val="20"/>
        </w:rPr>
      </w:pPr>
      <w:r w:rsidRPr="001D7656">
        <w:rPr>
          <w:rFonts w:ascii="Arial" w:hAnsi="Arial" w:cs="Arial"/>
          <w:color w:val="000000" w:themeColor="text1"/>
          <w:sz w:val="20"/>
          <w:szCs w:val="20"/>
        </w:rPr>
        <w:t xml:space="preserve">Tenderer: </w:t>
      </w:r>
      <w:r w:rsidRPr="001D7656">
        <w:rPr>
          <w:rFonts w:ascii="Arial" w:hAnsi="Arial" w:cs="Arial"/>
          <w:color w:val="000000" w:themeColor="text1"/>
          <w:sz w:val="20"/>
          <w:szCs w:val="20"/>
        </w:rPr>
        <w:tab/>
        <w:t>……………………………………………………………………………</w:t>
      </w:r>
    </w:p>
    <w:p w14:paraId="13A4409A" w14:textId="77777777" w:rsidR="00464281" w:rsidRPr="001D7656" w:rsidRDefault="00464281" w:rsidP="00464281">
      <w:pPr>
        <w:rPr>
          <w:rFonts w:ascii="Arial" w:hAnsi="Arial" w:cs="Arial"/>
          <w:color w:val="000000" w:themeColor="text1"/>
          <w:sz w:val="20"/>
          <w:szCs w:val="20"/>
        </w:rPr>
      </w:pPr>
    </w:p>
    <w:p w14:paraId="1F4F0866" w14:textId="77777777" w:rsidR="00464281" w:rsidRPr="001D7656" w:rsidRDefault="00464281" w:rsidP="00464281">
      <w:pPr>
        <w:rPr>
          <w:rFonts w:ascii="Arial" w:hAnsi="Arial" w:cs="Arial"/>
          <w:color w:val="000000" w:themeColor="text1"/>
          <w:sz w:val="20"/>
          <w:szCs w:val="20"/>
        </w:rPr>
      </w:pPr>
      <w:r w:rsidRPr="001D7656">
        <w:rPr>
          <w:rFonts w:ascii="Arial" w:hAnsi="Arial" w:cs="Arial"/>
          <w:color w:val="000000" w:themeColor="text1"/>
          <w:sz w:val="20"/>
          <w:szCs w:val="20"/>
        </w:rPr>
        <w:t>Date:</w:t>
      </w:r>
      <w:r w:rsidRPr="001D7656">
        <w:rPr>
          <w:rFonts w:ascii="Arial" w:hAnsi="Arial" w:cs="Arial"/>
          <w:color w:val="000000" w:themeColor="text1"/>
          <w:sz w:val="20"/>
          <w:szCs w:val="20"/>
        </w:rPr>
        <w:tab/>
      </w:r>
      <w:r w:rsidRPr="001D7656">
        <w:rPr>
          <w:rFonts w:ascii="Arial" w:hAnsi="Arial" w:cs="Arial"/>
          <w:color w:val="000000" w:themeColor="text1"/>
          <w:sz w:val="20"/>
          <w:szCs w:val="20"/>
        </w:rPr>
        <w:tab/>
        <w:t>……………………………………………………………………………</w:t>
      </w:r>
    </w:p>
    <w:p w14:paraId="3601EA3A" w14:textId="77777777" w:rsidR="00464281" w:rsidRPr="001D7656" w:rsidRDefault="00464281" w:rsidP="00464281">
      <w:pPr>
        <w:rPr>
          <w:rFonts w:ascii="Arial" w:hAnsi="Arial" w:cs="Arial"/>
          <w:color w:val="000000" w:themeColor="text1"/>
          <w:sz w:val="20"/>
          <w:szCs w:val="20"/>
        </w:rPr>
      </w:pPr>
    </w:p>
    <w:p w14:paraId="02837D41" w14:textId="641DA2A7" w:rsidR="00464281" w:rsidRPr="001D7656" w:rsidRDefault="00464281" w:rsidP="00464281">
      <w:pPr>
        <w:rPr>
          <w:rFonts w:ascii="Arial" w:hAnsi="Arial" w:cs="Arial"/>
          <w:color w:val="000000" w:themeColor="text1"/>
          <w:sz w:val="20"/>
          <w:szCs w:val="20"/>
        </w:rPr>
      </w:pPr>
      <w:r w:rsidRPr="001D7656">
        <w:rPr>
          <w:rFonts w:ascii="Arial" w:hAnsi="Arial" w:cs="Arial"/>
          <w:color w:val="000000" w:themeColor="text1"/>
          <w:sz w:val="20"/>
          <w:szCs w:val="20"/>
        </w:rPr>
        <w:t>Signed:</w:t>
      </w:r>
      <w:r w:rsidRPr="001D7656">
        <w:rPr>
          <w:rFonts w:ascii="Arial" w:hAnsi="Arial" w:cs="Arial"/>
          <w:color w:val="000000" w:themeColor="text1"/>
          <w:sz w:val="20"/>
          <w:szCs w:val="20"/>
        </w:rPr>
        <w:tab/>
      </w:r>
      <w:r w:rsidR="003318A7" w:rsidRPr="001D7656">
        <w:rPr>
          <w:rFonts w:ascii="Arial" w:hAnsi="Arial" w:cs="Arial"/>
          <w:color w:val="000000" w:themeColor="text1"/>
          <w:sz w:val="20"/>
          <w:szCs w:val="20"/>
        </w:rPr>
        <w:tab/>
      </w:r>
      <w:r w:rsidRPr="001D7656">
        <w:rPr>
          <w:rFonts w:ascii="Arial" w:hAnsi="Arial" w:cs="Arial"/>
          <w:color w:val="000000" w:themeColor="text1"/>
          <w:sz w:val="20"/>
          <w:szCs w:val="20"/>
        </w:rPr>
        <w:t>……………………………………………………………………………</w:t>
      </w:r>
      <w:bookmarkStart w:id="42" w:name="_Toc227037325"/>
      <w:bookmarkStart w:id="43" w:name="_Toc227037326"/>
    </w:p>
    <w:p w14:paraId="0968D359" w14:textId="77777777" w:rsidR="00464281" w:rsidRPr="001D7656" w:rsidRDefault="00464281" w:rsidP="00464281">
      <w:pPr>
        <w:rPr>
          <w:rStyle w:val="ITT1Char"/>
          <w:color w:val="000000" w:themeColor="text1"/>
          <w:sz w:val="20"/>
          <w:szCs w:val="20"/>
        </w:rPr>
      </w:pPr>
    </w:p>
    <w:p w14:paraId="1580C1AC" w14:textId="50E55181" w:rsidR="00464281" w:rsidRPr="001D7656" w:rsidRDefault="00464281" w:rsidP="00464281">
      <w:pPr>
        <w:rPr>
          <w:rStyle w:val="ITT1Char"/>
          <w:color w:val="000000" w:themeColor="text1"/>
          <w:sz w:val="20"/>
          <w:szCs w:val="20"/>
        </w:rPr>
      </w:pPr>
    </w:p>
    <w:p w14:paraId="0874B3AF" w14:textId="56640E3E" w:rsidR="007756E0" w:rsidRPr="001D7656" w:rsidRDefault="007756E0" w:rsidP="00464281">
      <w:pPr>
        <w:rPr>
          <w:rStyle w:val="ITT1Char"/>
          <w:color w:val="000000" w:themeColor="text1"/>
          <w:sz w:val="20"/>
          <w:szCs w:val="20"/>
        </w:rPr>
      </w:pPr>
    </w:p>
    <w:p w14:paraId="57833BDC" w14:textId="4B47F18D" w:rsidR="007756E0" w:rsidRPr="001D7656" w:rsidRDefault="007756E0" w:rsidP="00464281">
      <w:pPr>
        <w:rPr>
          <w:rStyle w:val="ITT1Char"/>
          <w:color w:val="000000" w:themeColor="text1"/>
          <w:sz w:val="20"/>
          <w:szCs w:val="20"/>
        </w:rPr>
      </w:pPr>
    </w:p>
    <w:bookmarkEnd w:id="42"/>
    <w:bookmarkEnd w:id="43"/>
    <w:p w14:paraId="0A600833" w14:textId="77777777" w:rsidR="007756E0" w:rsidRPr="001D7656" w:rsidRDefault="007756E0" w:rsidP="00464281">
      <w:pPr>
        <w:rPr>
          <w:rStyle w:val="ITT1Char"/>
          <w:color w:val="000000" w:themeColor="text1"/>
          <w:sz w:val="20"/>
          <w:szCs w:val="20"/>
        </w:rPr>
      </w:pPr>
    </w:p>
    <w:sectPr w:rsidR="007756E0" w:rsidRPr="001D7656" w:rsidSect="00053C17">
      <w:type w:val="continuous"/>
      <w:pgSz w:w="11906" w:h="16838"/>
      <w:pgMar w:top="1134" w:right="1247" w:bottom="851"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B72C55" w14:textId="77777777" w:rsidR="00C543B9" w:rsidRDefault="00C543B9" w:rsidP="00BE1D0C">
      <w:r>
        <w:separator/>
      </w:r>
    </w:p>
  </w:endnote>
  <w:endnote w:type="continuationSeparator" w:id="0">
    <w:p w14:paraId="40AE2D69" w14:textId="77777777" w:rsidR="00C543B9" w:rsidRDefault="00C543B9" w:rsidP="00BE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i/>
        <w:sz w:val="16"/>
        <w:szCs w:val="16"/>
      </w:rPr>
      <w:id w:val="-357120104"/>
      <w:docPartObj>
        <w:docPartGallery w:val="Page Numbers (Bottom of Page)"/>
        <w:docPartUnique/>
      </w:docPartObj>
    </w:sdtPr>
    <w:sdtEndPr>
      <w:rPr>
        <w:noProof/>
      </w:rPr>
    </w:sdtEndPr>
    <w:sdtContent>
      <w:p w14:paraId="32DBB3B7" w14:textId="77777777" w:rsidR="00703126" w:rsidRDefault="00703126" w:rsidP="00FB7F03">
        <w:pPr>
          <w:pStyle w:val="Footer"/>
          <w:ind w:left="4127" w:firstLine="4513"/>
          <w:rPr>
            <w:rFonts w:ascii="Arial" w:hAnsi="Arial" w:cs="Arial"/>
            <w:i/>
            <w:sz w:val="16"/>
            <w:szCs w:val="16"/>
          </w:rPr>
        </w:pPr>
      </w:p>
      <w:p w14:paraId="596B0EAE" w14:textId="51C94EAA" w:rsidR="00FB7F03" w:rsidRPr="00FB7F03" w:rsidRDefault="00FB7F03" w:rsidP="00FB7F03">
        <w:pPr>
          <w:pStyle w:val="Footer"/>
          <w:ind w:left="4127" w:firstLine="4513"/>
          <w:rPr>
            <w:rFonts w:ascii="Arial" w:hAnsi="Arial" w:cs="Arial"/>
            <w:i/>
            <w:noProof/>
            <w:sz w:val="16"/>
            <w:szCs w:val="16"/>
          </w:rPr>
        </w:pPr>
        <w:r w:rsidRPr="00FB7F03">
          <w:rPr>
            <w:rFonts w:ascii="Arial" w:hAnsi="Arial" w:cs="Arial"/>
            <w:i/>
            <w:sz w:val="16"/>
            <w:szCs w:val="16"/>
          </w:rPr>
          <w:t xml:space="preserve">Page </w:t>
        </w:r>
        <w:r w:rsidR="00966022" w:rsidRPr="00FB7F03">
          <w:rPr>
            <w:rFonts w:ascii="Arial" w:hAnsi="Arial" w:cs="Arial"/>
            <w:i/>
            <w:sz w:val="16"/>
            <w:szCs w:val="16"/>
          </w:rPr>
          <w:fldChar w:fldCharType="begin"/>
        </w:r>
        <w:r w:rsidR="00966022" w:rsidRPr="00FB7F03">
          <w:rPr>
            <w:rFonts w:ascii="Arial" w:hAnsi="Arial" w:cs="Arial"/>
            <w:i/>
            <w:sz w:val="16"/>
            <w:szCs w:val="16"/>
          </w:rPr>
          <w:instrText xml:space="preserve"> PAGE   \* MERGEFORMAT </w:instrText>
        </w:r>
        <w:r w:rsidR="00966022" w:rsidRPr="00FB7F03">
          <w:rPr>
            <w:rFonts w:ascii="Arial" w:hAnsi="Arial" w:cs="Arial"/>
            <w:i/>
            <w:sz w:val="16"/>
            <w:szCs w:val="16"/>
          </w:rPr>
          <w:fldChar w:fldCharType="separate"/>
        </w:r>
        <w:r w:rsidR="00E61DCD">
          <w:rPr>
            <w:rFonts w:ascii="Arial" w:hAnsi="Arial" w:cs="Arial"/>
            <w:i/>
            <w:noProof/>
            <w:sz w:val="16"/>
            <w:szCs w:val="16"/>
          </w:rPr>
          <w:t>6</w:t>
        </w:r>
        <w:r w:rsidR="00966022" w:rsidRPr="00FB7F03">
          <w:rPr>
            <w:rFonts w:ascii="Arial" w:hAnsi="Arial" w:cs="Arial"/>
            <w:i/>
            <w:noProof/>
            <w:sz w:val="16"/>
            <w:szCs w:val="16"/>
          </w:rPr>
          <w:fldChar w:fldCharType="end"/>
        </w:r>
      </w:p>
      <w:p w14:paraId="07A8AB5E" w14:textId="0B108239" w:rsidR="00966022" w:rsidRPr="00FB7F03" w:rsidRDefault="00FB7F03" w:rsidP="00FB7F03">
        <w:pPr>
          <w:pStyle w:val="Footer"/>
          <w:rPr>
            <w:rFonts w:ascii="Arial" w:hAnsi="Arial" w:cs="Arial"/>
            <w:i/>
            <w:noProof/>
            <w:sz w:val="16"/>
            <w:szCs w:val="16"/>
          </w:rPr>
        </w:pPr>
        <w:r w:rsidRPr="00FB7F03">
          <w:rPr>
            <w:rFonts w:ascii="Arial" w:hAnsi="Arial" w:cs="Arial"/>
            <w:i/>
            <w:noProof/>
            <w:sz w:val="16"/>
            <w:szCs w:val="16"/>
          </w:rPr>
          <w:t xml:space="preserve">RAFM </w:t>
        </w:r>
        <w:r w:rsidR="007756E0">
          <w:rPr>
            <w:rFonts w:ascii="Arial" w:hAnsi="Arial" w:cs="Arial"/>
            <w:i/>
            <w:noProof/>
            <w:sz w:val="16"/>
            <w:szCs w:val="16"/>
          </w:rPr>
          <w:t>Instructions for Tenderers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10239" w14:textId="77777777" w:rsidR="00C543B9" w:rsidRDefault="00C543B9" w:rsidP="00BE1D0C">
      <w:r>
        <w:separator/>
      </w:r>
    </w:p>
  </w:footnote>
  <w:footnote w:type="continuationSeparator" w:id="0">
    <w:p w14:paraId="7DB6E344" w14:textId="77777777" w:rsidR="00C543B9" w:rsidRDefault="00C543B9" w:rsidP="00BE1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B7D66"/>
    <w:multiLevelType w:val="hybridMultilevel"/>
    <w:tmpl w:val="FB2C83E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2DE1D86"/>
    <w:multiLevelType w:val="hybridMultilevel"/>
    <w:tmpl w:val="C1CC610A"/>
    <w:lvl w:ilvl="0" w:tplc="5A40E6A4">
      <w:start w:val="1"/>
      <w:numFmt w:val="decimal"/>
      <w:lvlText w:val="%1."/>
      <w:lvlJc w:val="left"/>
      <w:pPr>
        <w:tabs>
          <w:tab w:val="num" w:pos="720"/>
        </w:tabs>
        <w:ind w:left="720" w:hanging="360"/>
      </w:pPr>
      <w:rPr>
        <w:rFonts w:hint="default"/>
        <w:b w:val="0"/>
        <w:i w:val="0"/>
      </w:rPr>
    </w:lvl>
    <w:lvl w:ilvl="1" w:tplc="F53202A4">
      <w:start w:val="1"/>
      <w:numFmt w:val="lowerLetter"/>
      <w:lvlText w:val="%2."/>
      <w:lvlJc w:val="left"/>
      <w:pPr>
        <w:tabs>
          <w:tab w:val="num" w:pos="1440"/>
        </w:tabs>
        <w:ind w:left="1440" w:hanging="360"/>
      </w:pPr>
      <w:rPr>
        <w:rFonts w:hint="default"/>
        <w:b w:val="0"/>
        <w:i w:val="0"/>
      </w:rPr>
    </w:lvl>
    <w:lvl w:ilvl="2" w:tplc="08B092D2">
      <w:start w:val="1"/>
      <w:numFmt w:val="lowerRoman"/>
      <w:lvlText w:val="%3."/>
      <w:lvlJc w:val="right"/>
      <w:pPr>
        <w:tabs>
          <w:tab w:val="num" w:pos="2340"/>
        </w:tabs>
        <w:ind w:left="2340" w:hanging="360"/>
      </w:pPr>
      <w:rPr>
        <w:rFonts w:hint="default"/>
        <w:b w:val="0"/>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3AE651D"/>
    <w:multiLevelType w:val="multilevel"/>
    <w:tmpl w:val="B5A4D9D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131054"/>
    <w:multiLevelType w:val="multilevel"/>
    <w:tmpl w:val="B5A4D9D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5D82875"/>
    <w:multiLevelType w:val="hybridMultilevel"/>
    <w:tmpl w:val="B38469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C27C6"/>
    <w:multiLevelType w:val="hybridMultilevel"/>
    <w:tmpl w:val="3C48E4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330810"/>
    <w:multiLevelType w:val="multilevel"/>
    <w:tmpl w:val="119041BE"/>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D0F0399"/>
    <w:multiLevelType w:val="hybridMultilevel"/>
    <w:tmpl w:val="140C91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745C6C"/>
    <w:multiLevelType w:val="hybridMultilevel"/>
    <w:tmpl w:val="140C91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864A1C"/>
    <w:multiLevelType w:val="hybridMultilevel"/>
    <w:tmpl w:val="4920D16A"/>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D9D0A25"/>
    <w:multiLevelType w:val="hybridMultilevel"/>
    <w:tmpl w:val="9E302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4E318A"/>
    <w:multiLevelType w:val="hybridMultilevel"/>
    <w:tmpl w:val="8F5A0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9546C"/>
    <w:multiLevelType w:val="hybridMultilevel"/>
    <w:tmpl w:val="140C91F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582B0E"/>
    <w:multiLevelType w:val="hybridMultilevel"/>
    <w:tmpl w:val="D9D69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D32240"/>
    <w:multiLevelType w:val="multilevel"/>
    <w:tmpl w:val="0E841CB0"/>
    <w:lvl w:ilvl="0">
      <w:start w:val="1"/>
      <w:numFmt w:val="decimal"/>
      <w:pStyle w:val="ITT1"/>
      <w:lvlText w:val="%1."/>
      <w:lvlJc w:val="left"/>
      <w:pPr>
        <w:tabs>
          <w:tab w:val="num" w:pos="360"/>
        </w:tabs>
        <w:ind w:left="360" w:hanging="360"/>
      </w:pPr>
      <w:rPr>
        <w:rFonts w:hint="default"/>
        <w:b/>
        <w:i w:val="0"/>
      </w:rPr>
    </w:lvl>
    <w:lvl w:ilvl="1">
      <w:start w:val="1"/>
      <w:numFmt w:val="decimal"/>
      <w:pStyle w:val="ITT2"/>
      <w:lvlText w:val="%1.%2."/>
      <w:lvlJc w:val="left"/>
      <w:pPr>
        <w:tabs>
          <w:tab w:val="num" w:pos="794"/>
        </w:tabs>
        <w:ind w:left="794" w:hanging="434"/>
      </w:pPr>
      <w:rPr>
        <w:rFonts w:hint="default"/>
        <w:b/>
        <w:i w:val="0"/>
        <w:sz w:val="20"/>
        <w:szCs w:val="20"/>
      </w:rPr>
    </w:lvl>
    <w:lvl w:ilvl="2">
      <w:start w:val="1"/>
      <w:numFmt w:val="decimal"/>
      <w:lvlText w:val="%1.%2.%3."/>
      <w:lvlJc w:val="left"/>
      <w:pPr>
        <w:tabs>
          <w:tab w:val="num" w:pos="1134"/>
        </w:tabs>
        <w:ind w:left="1134" w:hanging="34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AB54791"/>
    <w:multiLevelType w:val="hybridMultilevel"/>
    <w:tmpl w:val="B85E8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6021CC"/>
    <w:multiLevelType w:val="multilevel"/>
    <w:tmpl w:val="1D26854C"/>
    <w:lvl w:ilvl="0">
      <w:start w:val="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5630372"/>
    <w:multiLevelType w:val="hybridMultilevel"/>
    <w:tmpl w:val="953CAF16"/>
    <w:lvl w:ilvl="0" w:tplc="615C6370">
      <w:start w:val="1"/>
      <w:numFmt w:val="bullet"/>
      <w:pStyle w:val="IWM-bullets"/>
      <w:lvlText w:val=""/>
      <w:lvlJc w:val="left"/>
      <w:pPr>
        <w:ind w:left="454" w:hanging="45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643E05"/>
    <w:multiLevelType w:val="multilevel"/>
    <w:tmpl w:val="FF10C32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98C1676"/>
    <w:multiLevelType w:val="hybridMultilevel"/>
    <w:tmpl w:val="9EEE8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A979EF"/>
    <w:multiLevelType w:val="multilevel"/>
    <w:tmpl w:val="1D26854C"/>
    <w:lvl w:ilvl="0">
      <w:start w:val="3"/>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6CA53E20"/>
    <w:multiLevelType w:val="hybridMultilevel"/>
    <w:tmpl w:val="1E18DE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561DAF"/>
    <w:multiLevelType w:val="hybridMultilevel"/>
    <w:tmpl w:val="024EECA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742804FE"/>
    <w:multiLevelType w:val="hybridMultilevel"/>
    <w:tmpl w:val="7D78E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642C37"/>
    <w:multiLevelType w:val="hybridMultilevel"/>
    <w:tmpl w:val="E6308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C7002B"/>
    <w:multiLevelType w:val="hybridMultilevel"/>
    <w:tmpl w:val="57EEB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0B7FD3"/>
    <w:multiLevelType w:val="hybridMultilevel"/>
    <w:tmpl w:val="3B9C2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586F96"/>
    <w:multiLevelType w:val="hybridMultilevel"/>
    <w:tmpl w:val="B38469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0D3E57"/>
    <w:multiLevelType w:val="hybridMultilevel"/>
    <w:tmpl w:val="A6A24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
  </w:num>
  <w:num w:numId="4">
    <w:abstractNumId w:val="23"/>
  </w:num>
  <w:num w:numId="5">
    <w:abstractNumId w:val="12"/>
  </w:num>
  <w:num w:numId="6">
    <w:abstractNumId w:val="0"/>
  </w:num>
  <w:num w:numId="7">
    <w:abstractNumId w:val="9"/>
  </w:num>
  <w:num w:numId="8">
    <w:abstractNumId w:val="14"/>
  </w:num>
  <w:num w:numId="9">
    <w:abstractNumId w:val="14"/>
  </w:num>
  <w:num w:numId="10">
    <w:abstractNumId w:val="25"/>
  </w:num>
  <w:num w:numId="11">
    <w:abstractNumId w:val="7"/>
  </w:num>
  <w:num w:numId="12">
    <w:abstractNumId w:val="8"/>
  </w:num>
  <w:num w:numId="13">
    <w:abstractNumId w:val="19"/>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4"/>
  </w:num>
  <w:num w:numId="17">
    <w:abstractNumId w:val="28"/>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20"/>
  </w:num>
  <w:num w:numId="21">
    <w:abstractNumId w:val="26"/>
  </w:num>
  <w:num w:numId="22">
    <w:abstractNumId w:val="16"/>
  </w:num>
  <w:num w:numId="23">
    <w:abstractNumId w:val="15"/>
  </w:num>
  <w:num w:numId="24">
    <w:abstractNumId w:val="11"/>
  </w:num>
  <w:num w:numId="25">
    <w:abstractNumId w:val="5"/>
  </w:num>
  <w:num w:numId="26">
    <w:abstractNumId w:val="4"/>
  </w:num>
  <w:num w:numId="27">
    <w:abstractNumId w:val="27"/>
  </w:num>
  <w:num w:numId="28">
    <w:abstractNumId w:val="10"/>
  </w:num>
  <w:num w:numId="29">
    <w:abstractNumId w:val="18"/>
  </w:num>
  <w:num w:numId="30">
    <w:abstractNumId w:val="6"/>
  </w:num>
  <w:num w:numId="31">
    <w:abstractNumId w:val="21"/>
  </w:num>
  <w:num w:numId="32">
    <w:abstractNumId w:val="2"/>
  </w:num>
  <w:num w:numId="33">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5F"/>
    <w:rsid w:val="0000225C"/>
    <w:rsid w:val="00002FD4"/>
    <w:rsid w:val="000062C2"/>
    <w:rsid w:val="00006A06"/>
    <w:rsid w:val="000115AB"/>
    <w:rsid w:val="00011B29"/>
    <w:rsid w:val="00013C5A"/>
    <w:rsid w:val="0001642D"/>
    <w:rsid w:val="00017AA8"/>
    <w:rsid w:val="00021B55"/>
    <w:rsid w:val="00031149"/>
    <w:rsid w:val="000329CF"/>
    <w:rsid w:val="00033FF2"/>
    <w:rsid w:val="00035F99"/>
    <w:rsid w:val="00050551"/>
    <w:rsid w:val="0005341E"/>
    <w:rsid w:val="00053C17"/>
    <w:rsid w:val="00055FFA"/>
    <w:rsid w:val="00071826"/>
    <w:rsid w:val="00076484"/>
    <w:rsid w:val="00084087"/>
    <w:rsid w:val="00085039"/>
    <w:rsid w:val="00086A7C"/>
    <w:rsid w:val="0009052F"/>
    <w:rsid w:val="00096161"/>
    <w:rsid w:val="000A1567"/>
    <w:rsid w:val="000A1D78"/>
    <w:rsid w:val="000A23AF"/>
    <w:rsid w:val="000A7520"/>
    <w:rsid w:val="000A794E"/>
    <w:rsid w:val="000B091C"/>
    <w:rsid w:val="000B358E"/>
    <w:rsid w:val="000C3C4D"/>
    <w:rsid w:val="000D1107"/>
    <w:rsid w:val="000D36D9"/>
    <w:rsid w:val="000D5000"/>
    <w:rsid w:val="000D6EFB"/>
    <w:rsid w:val="000E5D7E"/>
    <w:rsid w:val="000F2B2A"/>
    <w:rsid w:val="000F2FE0"/>
    <w:rsid w:val="000F6C8C"/>
    <w:rsid w:val="000F7F42"/>
    <w:rsid w:val="00104B0A"/>
    <w:rsid w:val="00104B98"/>
    <w:rsid w:val="00111352"/>
    <w:rsid w:val="0011344A"/>
    <w:rsid w:val="00114AEA"/>
    <w:rsid w:val="00130110"/>
    <w:rsid w:val="001527BD"/>
    <w:rsid w:val="00163729"/>
    <w:rsid w:val="0017020A"/>
    <w:rsid w:val="0017559D"/>
    <w:rsid w:val="00186729"/>
    <w:rsid w:val="001A49ED"/>
    <w:rsid w:val="001A5936"/>
    <w:rsid w:val="001B0894"/>
    <w:rsid w:val="001D3485"/>
    <w:rsid w:val="001D433D"/>
    <w:rsid w:val="001D7656"/>
    <w:rsid w:val="001E0A3C"/>
    <w:rsid w:val="001F2844"/>
    <w:rsid w:val="001F4E09"/>
    <w:rsid w:val="00222649"/>
    <w:rsid w:val="00231D1A"/>
    <w:rsid w:val="0023416F"/>
    <w:rsid w:val="002408CD"/>
    <w:rsid w:val="00241E25"/>
    <w:rsid w:val="00243D49"/>
    <w:rsid w:val="002549BC"/>
    <w:rsid w:val="00260469"/>
    <w:rsid w:val="002747A7"/>
    <w:rsid w:val="00283634"/>
    <w:rsid w:val="00285493"/>
    <w:rsid w:val="00292A5C"/>
    <w:rsid w:val="00297078"/>
    <w:rsid w:val="002A0EA5"/>
    <w:rsid w:val="002B1814"/>
    <w:rsid w:val="002B66CD"/>
    <w:rsid w:val="002C0B3F"/>
    <w:rsid w:val="002C5651"/>
    <w:rsid w:val="002D0C70"/>
    <w:rsid w:val="002D34AC"/>
    <w:rsid w:val="002D3AC1"/>
    <w:rsid w:val="002D625D"/>
    <w:rsid w:val="002D6704"/>
    <w:rsid w:val="002D6813"/>
    <w:rsid w:val="002D6F3C"/>
    <w:rsid w:val="002E5F2D"/>
    <w:rsid w:val="002F2541"/>
    <w:rsid w:val="0030660D"/>
    <w:rsid w:val="00316A7B"/>
    <w:rsid w:val="003201AA"/>
    <w:rsid w:val="003318A7"/>
    <w:rsid w:val="00332C0A"/>
    <w:rsid w:val="0033329C"/>
    <w:rsid w:val="0034757A"/>
    <w:rsid w:val="003537EE"/>
    <w:rsid w:val="00365896"/>
    <w:rsid w:val="003671C3"/>
    <w:rsid w:val="00373B71"/>
    <w:rsid w:val="00385F4B"/>
    <w:rsid w:val="00386BBF"/>
    <w:rsid w:val="00390077"/>
    <w:rsid w:val="003965A7"/>
    <w:rsid w:val="003B6EDF"/>
    <w:rsid w:val="003C0782"/>
    <w:rsid w:val="003C4EF5"/>
    <w:rsid w:val="003C5C2C"/>
    <w:rsid w:val="003D00D5"/>
    <w:rsid w:val="003D7228"/>
    <w:rsid w:val="003E3BD4"/>
    <w:rsid w:val="003F1D41"/>
    <w:rsid w:val="003F2EBD"/>
    <w:rsid w:val="003F4168"/>
    <w:rsid w:val="00423DA4"/>
    <w:rsid w:val="00437E59"/>
    <w:rsid w:val="00452B80"/>
    <w:rsid w:val="00456D3F"/>
    <w:rsid w:val="00462B44"/>
    <w:rsid w:val="00464281"/>
    <w:rsid w:val="00483D65"/>
    <w:rsid w:val="00490286"/>
    <w:rsid w:val="00492FB6"/>
    <w:rsid w:val="004946BB"/>
    <w:rsid w:val="004A1314"/>
    <w:rsid w:val="004B7A01"/>
    <w:rsid w:val="004C0DA1"/>
    <w:rsid w:val="004D419B"/>
    <w:rsid w:val="004E64AC"/>
    <w:rsid w:val="004E7382"/>
    <w:rsid w:val="004E7865"/>
    <w:rsid w:val="004E7B6D"/>
    <w:rsid w:val="004F312C"/>
    <w:rsid w:val="005052BE"/>
    <w:rsid w:val="0050715F"/>
    <w:rsid w:val="00507609"/>
    <w:rsid w:val="005113C5"/>
    <w:rsid w:val="00513B69"/>
    <w:rsid w:val="0052190E"/>
    <w:rsid w:val="00521932"/>
    <w:rsid w:val="00526018"/>
    <w:rsid w:val="0053081A"/>
    <w:rsid w:val="00536D96"/>
    <w:rsid w:val="005378CD"/>
    <w:rsid w:val="00537B82"/>
    <w:rsid w:val="00541DC9"/>
    <w:rsid w:val="00542142"/>
    <w:rsid w:val="0054562C"/>
    <w:rsid w:val="00552579"/>
    <w:rsid w:val="00553125"/>
    <w:rsid w:val="00553659"/>
    <w:rsid w:val="0056486E"/>
    <w:rsid w:val="00580029"/>
    <w:rsid w:val="00583E5E"/>
    <w:rsid w:val="00584B75"/>
    <w:rsid w:val="0059539E"/>
    <w:rsid w:val="005971CC"/>
    <w:rsid w:val="005A2CFE"/>
    <w:rsid w:val="005A3BD6"/>
    <w:rsid w:val="005A5F46"/>
    <w:rsid w:val="005A6F71"/>
    <w:rsid w:val="005C4D5F"/>
    <w:rsid w:val="005D0F83"/>
    <w:rsid w:val="005E4059"/>
    <w:rsid w:val="005F1E93"/>
    <w:rsid w:val="005F26DF"/>
    <w:rsid w:val="00603B58"/>
    <w:rsid w:val="00615EBC"/>
    <w:rsid w:val="0061626B"/>
    <w:rsid w:val="00630892"/>
    <w:rsid w:val="00661B71"/>
    <w:rsid w:val="00680286"/>
    <w:rsid w:val="00682B58"/>
    <w:rsid w:val="00685738"/>
    <w:rsid w:val="006C0466"/>
    <w:rsid w:val="006C1305"/>
    <w:rsid w:val="006D4547"/>
    <w:rsid w:val="006E443F"/>
    <w:rsid w:val="006F2C52"/>
    <w:rsid w:val="006F3744"/>
    <w:rsid w:val="006F60DA"/>
    <w:rsid w:val="006F7443"/>
    <w:rsid w:val="00700F3E"/>
    <w:rsid w:val="00702DDD"/>
    <w:rsid w:val="00703126"/>
    <w:rsid w:val="00717891"/>
    <w:rsid w:val="00723C6A"/>
    <w:rsid w:val="00725AB8"/>
    <w:rsid w:val="007302A5"/>
    <w:rsid w:val="007302D5"/>
    <w:rsid w:val="00732400"/>
    <w:rsid w:val="0073414B"/>
    <w:rsid w:val="00735BC5"/>
    <w:rsid w:val="0073738D"/>
    <w:rsid w:val="00747B44"/>
    <w:rsid w:val="00747D6D"/>
    <w:rsid w:val="00750490"/>
    <w:rsid w:val="00752656"/>
    <w:rsid w:val="00752D27"/>
    <w:rsid w:val="00754DC4"/>
    <w:rsid w:val="007639C4"/>
    <w:rsid w:val="00766343"/>
    <w:rsid w:val="007703F2"/>
    <w:rsid w:val="007733A8"/>
    <w:rsid w:val="007756E0"/>
    <w:rsid w:val="00776AA3"/>
    <w:rsid w:val="00780B7B"/>
    <w:rsid w:val="00781FCB"/>
    <w:rsid w:val="00782762"/>
    <w:rsid w:val="00783BB0"/>
    <w:rsid w:val="007A457F"/>
    <w:rsid w:val="007A5112"/>
    <w:rsid w:val="007A760C"/>
    <w:rsid w:val="007B310B"/>
    <w:rsid w:val="007B414F"/>
    <w:rsid w:val="007C531D"/>
    <w:rsid w:val="007C7D4E"/>
    <w:rsid w:val="007D07A5"/>
    <w:rsid w:val="007D344F"/>
    <w:rsid w:val="007D587F"/>
    <w:rsid w:val="007D7C55"/>
    <w:rsid w:val="007E1543"/>
    <w:rsid w:val="007E3036"/>
    <w:rsid w:val="007F5CEC"/>
    <w:rsid w:val="00802232"/>
    <w:rsid w:val="0080257E"/>
    <w:rsid w:val="00810084"/>
    <w:rsid w:val="0081689B"/>
    <w:rsid w:val="00817D7A"/>
    <w:rsid w:val="00822658"/>
    <w:rsid w:val="0084001C"/>
    <w:rsid w:val="00842C5F"/>
    <w:rsid w:val="00844047"/>
    <w:rsid w:val="008544FE"/>
    <w:rsid w:val="00880EEB"/>
    <w:rsid w:val="00886947"/>
    <w:rsid w:val="008A72BC"/>
    <w:rsid w:val="008B02E3"/>
    <w:rsid w:val="008B160A"/>
    <w:rsid w:val="008B7068"/>
    <w:rsid w:val="008C78A1"/>
    <w:rsid w:val="008D4B3E"/>
    <w:rsid w:val="008D5105"/>
    <w:rsid w:val="008E0F31"/>
    <w:rsid w:val="008E1A38"/>
    <w:rsid w:val="008E3E47"/>
    <w:rsid w:val="008E5B43"/>
    <w:rsid w:val="008F084D"/>
    <w:rsid w:val="008F6D35"/>
    <w:rsid w:val="0090069B"/>
    <w:rsid w:val="009039BC"/>
    <w:rsid w:val="00906587"/>
    <w:rsid w:val="00913461"/>
    <w:rsid w:val="00923F12"/>
    <w:rsid w:val="0095112D"/>
    <w:rsid w:val="00954BE7"/>
    <w:rsid w:val="00957D25"/>
    <w:rsid w:val="0096262F"/>
    <w:rsid w:val="009653A1"/>
    <w:rsid w:val="00966022"/>
    <w:rsid w:val="00971C34"/>
    <w:rsid w:val="00981632"/>
    <w:rsid w:val="00982570"/>
    <w:rsid w:val="00990EF9"/>
    <w:rsid w:val="009A3777"/>
    <w:rsid w:val="009A654D"/>
    <w:rsid w:val="009A764C"/>
    <w:rsid w:val="009B4EE0"/>
    <w:rsid w:val="009B5EF6"/>
    <w:rsid w:val="009D1081"/>
    <w:rsid w:val="009E5DFD"/>
    <w:rsid w:val="009E671D"/>
    <w:rsid w:val="009F30E8"/>
    <w:rsid w:val="009F7264"/>
    <w:rsid w:val="00A11218"/>
    <w:rsid w:val="00A13A43"/>
    <w:rsid w:val="00A32DB8"/>
    <w:rsid w:val="00A34559"/>
    <w:rsid w:val="00A50021"/>
    <w:rsid w:val="00A53A32"/>
    <w:rsid w:val="00A53C45"/>
    <w:rsid w:val="00A5468D"/>
    <w:rsid w:val="00A61435"/>
    <w:rsid w:val="00A6531A"/>
    <w:rsid w:val="00A7316D"/>
    <w:rsid w:val="00A80BE4"/>
    <w:rsid w:val="00A94B17"/>
    <w:rsid w:val="00A961A8"/>
    <w:rsid w:val="00AA0ED6"/>
    <w:rsid w:val="00AA65EB"/>
    <w:rsid w:val="00AB796F"/>
    <w:rsid w:val="00AC11AA"/>
    <w:rsid w:val="00AC4645"/>
    <w:rsid w:val="00AC6A05"/>
    <w:rsid w:val="00AD4456"/>
    <w:rsid w:val="00AF270F"/>
    <w:rsid w:val="00B00C37"/>
    <w:rsid w:val="00B018E2"/>
    <w:rsid w:val="00B05444"/>
    <w:rsid w:val="00B127C9"/>
    <w:rsid w:val="00B33786"/>
    <w:rsid w:val="00B36087"/>
    <w:rsid w:val="00B376EF"/>
    <w:rsid w:val="00B37D72"/>
    <w:rsid w:val="00B43CAE"/>
    <w:rsid w:val="00B43F05"/>
    <w:rsid w:val="00B45610"/>
    <w:rsid w:val="00B645DC"/>
    <w:rsid w:val="00B74D83"/>
    <w:rsid w:val="00B7573F"/>
    <w:rsid w:val="00B81888"/>
    <w:rsid w:val="00B831B6"/>
    <w:rsid w:val="00B831D0"/>
    <w:rsid w:val="00B834F8"/>
    <w:rsid w:val="00BA71CA"/>
    <w:rsid w:val="00BA7E40"/>
    <w:rsid w:val="00BB67D5"/>
    <w:rsid w:val="00BB73E7"/>
    <w:rsid w:val="00BC511B"/>
    <w:rsid w:val="00BE1D0C"/>
    <w:rsid w:val="00BE2E55"/>
    <w:rsid w:val="00BE43E9"/>
    <w:rsid w:val="00BE4782"/>
    <w:rsid w:val="00BF5208"/>
    <w:rsid w:val="00BF72BB"/>
    <w:rsid w:val="00C03A42"/>
    <w:rsid w:val="00C05135"/>
    <w:rsid w:val="00C06302"/>
    <w:rsid w:val="00C106D1"/>
    <w:rsid w:val="00C175FB"/>
    <w:rsid w:val="00C35AFE"/>
    <w:rsid w:val="00C36C75"/>
    <w:rsid w:val="00C3706C"/>
    <w:rsid w:val="00C543B9"/>
    <w:rsid w:val="00C71DC7"/>
    <w:rsid w:val="00C770CC"/>
    <w:rsid w:val="00C77686"/>
    <w:rsid w:val="00C80773"/>
    <w:rsid w:val="00CA03E9"/>
    <w:rsid w:val="00CA3E37"/>
    <w:rsid w:val="00CB71A1"/>
    <w:rsid w:val="00CC13A4"/>
    <w:rsid w:val="00CC3BB6"/>
    <w:rsid w:val="00CC766F"/>
    <w:rsid w:val="00CC79B6"/>
    <w:rsid w:val="00CD03EB"/>
    <w:rsid w:val="00CE70CF"/>
    <w:rsid w:val="00CF5ECA"/>
    <w:rsid w:val="00D01C45"/>
    <w:rsid w:val="00D06A8A"/>
    <w:rsid w:val="00D0772D"/>
    <w:rsid w:val="00D12A40"/>
    <w:rsid w:val="00D2530A"/>
    <w:rsid w:val="00D36B45"/>
    <w:rsid w:val="00D4348C"/>
    <w:rsid w:val="00D44B67"/>
    <w:rsid w:val="00D51D8D"/>
    <w:rsid w:val="00D52C81"/>
    <w:rsid w:val="00D60BC5"/>
    <w:rsid w:val="00D65208"/>
    <w:rsid w:val="00D6748C"/>
    <w:rsid w:val="00D749AC"/>
    <w:rsid w:val="00D74B13"/>
    <w:rsid w:val="00D773A7"/>
    <w:rsid w:val="00D80473"/>
    <w:rsid w:val="00D82747"/>
    <w:rsid w:val="00DA3A10"/>
    <w:rsid w:val="00DA406A"/>
    <w:rsid w:val="00DA5270"/>
    <w:rsid w:val="00DB1825"/>
    <w:rsid w:val="00DD3C4A"/>
    <w:rsid w:val="00DE0956"/>
    <w:rsid w:val="00DE76F3"/>
    <w:rsid w:val="00DF54FC"/>
    <w:rsid w:val="00DF5D25"/>
    <w:rsid w:val="00E01AEE"/>
    <w:rsid w:val="00E03E80"/>
    <w:rsid w:val="00E07C8E"/>
    <w:rsid w:val="00E20FA8"/>
    <w:rsid w:val="00E238DC"/>
    <w:rsid w:val="00E23B5F"/>
    <w:rsid w:val="00E266B9"/>
    <w:rsid w:val="00E3147F"/>
    <w:rsid w:val="00E3374E"/>
    <w:rsid w:val="00E34C4D"/>
    <w:rsid w:val="00E47832"/>
    <w:rsid w:val="00E54709"/>
    <w:rsid w:val="00E54E78"/>
    <w:rsid w:val="00E5654E"/>
    <w:rsid w:val="00E60BAA"/>
    <w:rsid w:val="00E60DA8"/>
    <w:rsid w:val="00E61978"/>
    <w:rsid w:val="00E61DCD"/>
    <w:rsid w:val="00E66A03"/>
    <w:rsid w:val="00E67282"/>
    <w:rsid w:val="00E74247"/>
    <w:rsid w:val="00E76DEC"/>
    <w:rsid w:val="00E77F2F"/>
    <w:rsid w:val="00E870BC"/>
    <w:rsid w:val="00E873FD"/>
    <w:rsid w:val="00E90839"/>
    <w:rsid w:val="00E95E95"/>
    <w:rsid w:val="00E97D35"/>
    <w:rsid w:val="00EA282A"/>
    <w:rsid w:val="00EA4EFF"/>
    <w:rsid w:val="00EB0637"/>
    <w:rsid w:val="00ED1CEA"/>
    <w:rsid w:val="00ED4D2A"/>
    <w:rsid w:val="00ED6191"/>
    <w:rsid w:val="00ED7DB4"/>
    <w:rsid w:val="00F03A35"/>
    <w:rsid w:val="00F04161"/>
    <w:rsid w:val="00F0731D"/>
    <w:rsid w:val="00F11474"/>
    <w:rsid w:val="00F115E5"/>
    <w:rsid w:val="00F11E40"/>
    <w:rsid w:val="00F13643"/>
    <w:rsid w:val="00F13A95"/>
    <w:rsid w:val="00F240AF"/>
    <w:rsid w:val="00F27B5C"/>
    <w:rsid w:val="00F33790"/>
    <w:rsid w:val="00F37E07"/>
    <w:rsid w:val="00F447FE"/>
    <w:rsid w:val="00F45E70"/>
    <w:rsid w:val="00F550EF"/>
    <w:rsid w:val="00F55D4F"/>
    <w:rsid w:val="00F575BE"/>
    <w:rsid w:val="00F67635"/>
    <w:rsid w:val="00F67FE1"/>
    <w:rsid w:val="00F7174C"/>
    <w:rsid w:val="00F83E3F"/>
    <w:rsid w:val="00F86F26"/>
    <w:rsid w:val="00F93B96"/>
    <w:rsid w:val="00F943CA"/>
    <w:rsid w:val="00F960CA"/>
    <w:rsid w:val="00F96D52"/>
    <w:rsid w:val="00FB3323"/>
    <w:rsid w:val="00FB38F1"/>
    <w:rsid w:val="00FB7F03"/>
    <w:rsid w:val="00FD0DC7"/>
    <w:rsid w:val="00FD3A71"/>
    <w:rsid w:val="00FE03CE"/>
    <w:rsid w:val="00FF467E"/>
    <w:rsid w:val="00FF74F1"/>
    <w:rsid w:val="00FF7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CDB217"/>
  <w15:chartTrackingRefBased/>
  <w15:docId w15:val="{A393870D-3823-48D7-96B9-B58A658A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E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C4D5F"/>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33A8"/>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733A8"/>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A961A8"/>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paragraph" w:styleId="Heading5">
    <w:name w:val="heading 5"/>
    <w:basedOn w:val="Normal"/>
    <w:next w:val="Normal"/>
    <w:link w:val="Heading5Char"/>
    <w:uiPriority w:val="9"/>
    <w:semiHidden/>
    <w:unhideWhenUsed/>
    <w:qFormat/>
    <w:rsid w:val="00AD4456"/>
    <w:pPr>
      <w:keepNext/>
      <w:keepLines/>
      <w:spacing w:before="40" w:line="259" w:lineRule="auto"/>
      <w:outlineLvl w:val="4"/>
    </w:pPr>
    <w:rPr>
      <w:rFonts w:asciiTheme="majorHAnsi" w:eastAsiaTheme="majorEastAsia" w:hAnsiTheme="majorHAnsi" w:cstheme="majorBidi"/>
      <w:color w:val="2E74B5" w:themeColor="accent1" w:themeShade="BF"/>
      <w:sz w:val="22"/>
      <w:szCs w:val="22"/>
    </w:rPr>
  </w:style>
  <w:style w:type="paragraph" w:styleId="Heading6">
    <w:name w:val="heading 6"/>
    <w:basedOn w:val="Normal"/>
    <w:next w:val="Normal"/>
    <w:link w:val="Heading6Char"/>
    <w:uiPriority w:val="9"/>
    <w:semiHidden/>
    <w:unhideWhenUsed/>
    <w:qFormat/>
    <w:rsid w:val="00AD4456"/>
    <w:pPr>
      <w:keepNext/>
      <w:keepLines/>
      <w:spacing w:before="40" w:line="259" w:lineRule="auto"/>
      <w:outlineLvl w:val="5"/>
    </w:pPr>
    <w:rPr>
      <w:rFonts w:asciiTheme="majorHAnsi" w:eastAsiaTheme="majorEastAsia" w:hAnsiTheme="majorHAnsi" w:cstheme="majorBidi"/>
      <w:color w:val="1F4D78" w:themeColor="accent1" w:themeShade="7F"/>
      <w:sz w:val="22"/>
      <w:szCs w:val="22"/>
    </w:rPr>
  </w:style>
  <w:style w:type="paragraph" w:styleId="Heading7">
    <w:name w:val="heading 7"/>
    <w:basedOn w:val="Normal"/>
    <w:next w:val="Normal"/>
    <w:link w:val="Heading7Char"/>
    <w:uiPriority w:val="9"/>
    <w:semiHidden/>
    <w:unhideWhenUsed/>
    <w:qFormat/>
    <w:rsid w:val="00AD4456"/>
    <w:pPr>
      <w:keepNext/>
      <w:keepLines/>
      <w:spacing w:before="40" w:line="259" w:lineRule="auto"/>
      <w:outlineLvl w:val="6"/>
    </w:pPr>
    <w:rPr>
      <w:rFonts w:asciiTheme="majorHAnsi" w:eastAsiaTheme="majorEastAsia" w:hAnsiTheme="majorHAnsi" w:cstheme="majorBidi"/>
      <w:i/>
      <w:iCs/>
      <w:color w:val="1F4D78" w:themeColor="accent1" w:themeShade="7F"/>
      <w:sz w:val="22"/>
      <w:szCs w:val="22"/>
    </w:rPr>
  </w:style>
  <w:style w:type="paragraph" w:styleId="Heading8">
    <w:name w:val="heading 8"/>
    <w:basedOn w:val="Normal"/>
    <w:next w:val="Normal"/>
    <w:link w:val="Heading8Char"/>
    <w:uiPriority w:val="9"/>
    <w:semiHidden/>
    <w:unhideWhenUsed/>
    <w:qFormat/>
    <w:rsid w:val="00AD4456"/>
    <w:pPr>
      <w:keepNext/>
      <w:keepLines/>
      <w:spacing w:before="40" w:line="259"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4456"/>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D5F"/>
    <w:pPr>
      <w:spacing w:after="240"/>
    </w:pPr>
    <w:rPr>
      <w:lang w:eastAsia="en-GB"/>
    </w:rPr>
  </w:style>
  <w:style w:type="character" w:customStyle="1" w:styleId="Heading1Char">
    <w:name w:val="Heading 1 Char"/>
    <w:basedOn w:val="DefaultParagraphFont"/>
    <w:link w:val="Heading1"/>
    <w:uiPriority w:val="9"/>
    <w:rsid w:val="005C4D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733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733A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7733A8"/>
    <w:rPr>
      <w:strike w:val="0"/>
      <w:dstrike w:val="0"/>
      <w:color w:val="0059A9"/>
      <w:u w:val="none"/>
      <w:effect w:val="none"/>
      <w:shd w:val="clear" w:color="auto" w:fill="auto"/>
    </w:rPr>
  </w:style>
  <w:style w:type="character" w:styleId="Strong">
    <w:name w:val="Strong"/>
    <w:basedOn w:val="DefaultParagraphFont"/>
    <w:uiPriority w:val="22"/>
    <w:qFormat/>
    <w:rsid w:val="007733A8"/>
    <w:rPr>
      <w:b/>
      <w:bCs/>
    </w:rPr>
  </w:style>
  <w:style w:type="paragraph" w:styleId="TOCHeading">
    <w:name w:val="TOC Heading"/>
    <w:basedOn w:val="Heading1"/>
    <w:next w:val="Normal"/>
    <w:uiPriority w:val="39"/>
    <w:unhideWhenUsed/>
    <w:qFormat/>
    <w:rsid w:val="007C7D4E"/>
    <w:pPr>
      <w:outlineLvl w:val="9"/>
    </w:pPr>
    <w:rPr>
      <w:lang w:val="en-US"/>
    </w:rPr>
  </w:style>
  <w:style w:type="paragraph" w:styleId="TOC1">
    <w:name w:val="toc 1"/>
    <w:basedOn w:val="Normal"/>
    <w:next w:val="Normal"/>
    <w:autoRedefine/>
    <w:uiPriority w:val="39"/>
    <w:unhideWhenUsed/>
    <w:rsid w:val="007C7D4E"/>
    <w:pPr>
      <w:spacing w:after="100" w:line="259"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7C7D4E"/>
    <w:pPr>
      <w:spacing w:after="100" w:line="259" w:lineRule="auto"/>
      <w:ind w:left="220"/>
    </w:pPr>
    <w:rPr>
      <w:rFonts w:asciiTheme="minorHAnsi" w:eastAsiaTheme="minorHAnsi" w:hAnsiTheme="minorHAnsi" w:cstheme="minorBidi"/>
      <w:sz w:val="22"/>
      <w:szCs w:val="22"/>
    </w:rPr>
  </w:style>
  <w:style w:type="paragraph" w:styleId="ListParagraph">
    <w:name w:val="List Paragraph"/>
    <w:basedOn w:val="Normal"/>
    <w:uiPriority w:val="34"/>
    <w:qFormat/>
    <w:rsid w:val="00E07C8E"/>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00F3E"/>
    <w:rPr>
      <w:sz w:val="16"/>
      <w:szCs w:val="16"/>
    </w:rPr>
  </w:style>
  <w:style w:type="paragraph" w:styleId="CommentText">
    <w:name w:val="annotation text"/>
    <w:basedOn w:val="Normal"/>
    <w:link w:val="CommentTextChar"/>
    <w:uiPriority w:val="99"/>
    <w:semiHidden/>
    <w:unhideWhenUsed/>
    <w:rsid w:val="00700F3E"/>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00F3E"/>
    <w:rPr>
      <w:sz w:val="20"/>
      <w:szCs w:val="20"/>
    </w:rPr>
  </w:style>
  <w:style w:type="paragraph" w:styleId="CommentSubject">
    <w:name w:val="annotation subject"/>
    <w:basedOn w:val="CommentText"/>
    <w:next w:val="CommentText"/>
    <w:link w:val="CommentSubjectChar"/>
    <w:uiPriority w:val="99"/>
    <w:semiHidden/>
    <w:unhideWhenUsed/>
    <w:rsid w:val="00700F3E"/>
    <w:rPr>
      <w:b/>
      <w:bCs/>
    </w:rPr>
  </w:style>
  <w:style w:type="character" w:customStyle="1" w:styleId="CommentSubjectChar">
    <w:name w:val="Comment Subject Char"/>
    <w:basedOn w:val="CommentTextChar"/>
    <w:link w:val="CommentSubject"/>
    <w:uiPriority w:val="99"/>
    <w:semiHidden/>
    <w:rsid w:val="00700F3E"/>
    <w:rPr>
      <w:b/>
      <w:bCs/>
      <w:sz w:val="20"/>
      <w:szCs w:val="20"/>
    </w:rPr>
  </w:style>
  <w:style w:type="paragraph" w:styleId="BalloonText">
    <w:name w:val="Balloon Text"/>
    <w:basedOn w:val="Normal"/>
    <w:link w:val="BalloonTextChar"/>
    <w:uiPriority w:val="99"/>
    <w:semiHidden/>
    <w:unhideWhenUsed/>
    <w:rsid w:val="00700F3E"/>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700F3E"/>
    <w:rPr>
      <w:rFonts w:ascii="Segoe UI" w:hAnsi="Segoe UI" w:cs="Segoe UI"/>
      <w:sz w:val="18"/>
      <w:szCs w:val="18"/>
    </w:rPr>
  </w:style>
  <w:style w:type="paragraph" w:styleId="Header">
    <w:name w:val="header"/>
    <w:basedOn w:val="Normal"/>
    <w:link w:val="HeaderChar"/>
    <w:unhideWhenUsed/>
    <w:rsid w:val="00BE1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E1D0C"/>
  </w:style>
  <w:style w:type="paragraph" w:styleId="Footer">
    <w:name w:val="footer"/>
    <w:basedOn w:val="Normal"/>
    <w:link w:val="FooterChar"/>
    <w:uiPriority w:val="99"/>
    <w:unhideWhenUsed/>
    <w:rsid w:val="00BE1D0C"/>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E1D0C"/>
  </w:style>
  <w:style w:type="character" w:customStyle="1" w:styleId="Heading4Char">
    <w:name w:val="Heading 4 Char"/>
    <w:basedOn w:val="DefaultParagraphFont"/>
    <w:link w:val="Heading4"/>
    <w:uiPriority w:val="9"/>
    <w:rsid w:val="00A961A8"/>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6C1305"/>
    <w:pPr>
      <w:spacing w:after="0" w:line="240" w:lineRule="auto"/>
    </w:pPr>
  </w:style>
  <w:style w:type="table" w:styleId="TableGrid">
    <w:name w:val="Table Grid"/>
    <w:basedOn w:val="TableNormal"/>
    <w:rsid w:val="00AC6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0473"/>
    <w:rPr>
      <w:color w:val="605E5C"/>
      <w:shd w:val="clear" w:color="auto" w:fill="E1DFDD"/>
    </w:rPr>
  </w:style>
  <w:style w:type="paragraph" w:customStyle="1" w:styleId="IWM-bullets">
    <w:name w:val="IWM-bullets"/>
    <w:basedOn w:val="Normal"/>
    <w:uiPriority w:val="10"/>
    <w:qFormat/>
    <w:rsid w:val="00AD4456"/>
    <w:pPr>
      <w:numPr>
        <w:numId w:val="1"/>
      </w:numPr>
      <w:tabs>
        <w:tab w:val="left" w:pos="454"/>
        <w:tab w:val="left" w:pos="3402"/>
        <w:tab w:val="left" w:pos="6804"/>
        <w:tab w:val="right" w:pos="9639"/>
      </w:tabs>
      <w:spacing w:line="280" w:lineRule="atLeast"/>
    </w:pPr>
    <w:rPr>
      <w:rFonts w:ascii="Arial" w:hAnsi="Arial"/>
      <w:sz w:val="21"/>
      <w:szCs w:val="21"/>
      <w:lang w:eastAsia="en-GB"/>
    </w:rPr>
  </w:style>
  <w:style w:type="character" w:customStyle="1" w:styleId="Heading5Char">
    <w:name w:val="Heading 5 Char"/>
    <w:basedOn w:val="DefaultParagraphFont"/>
    <w:link w:val="Heading5"/>
    <w:uiPriority w:val="9"/>
    <w:semiHidden/>
    <w:rsid w:val="00AD445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D445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D445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D445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4456"/>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FB7F03"/>
    <w:rPr>
      <w:color w:val="808080"/>
    </w:rPr>
  </w:style>
  <w:style w:type="paragraph" w:styleId="Title">
    <w:name w:val="Title"/>
    <w:basedOn w:val="Normal"/>
    <w:link w:val="TitleChar"/>
    <w:qFormat/>
    <w:rsid w:val="00464281"/>
    <w:pPr>
      <w:spacing w:before="240" w:after="60"/>
      <w:ind w:left="567"/>
      <w:outlineLvl w:val="0"/>
    </w:pPr>
    <w:rPr>
      <w:rFonts w:ascii="Arial" w:eastAsiaTheme="minorHAnsi" w:hAnsi="Arial" w:cs="Arial"/>
      <w:b/>
      <w:bCs/>
      <w:kern w:val="28"/>
      <w:sz w:val="32"/>
      <w:szCs w:val="32"/>
    </w:rPr>
  </w:style>
  <w:style w:type="character" w:customStyle="1" w:styleId="TitleChar">
    <w:name w:val="Title Char"/>
    <w:basedOn w:val="DefaultParagraphFont"/>
    <w:link w:val="Title"/>
    <w:rsid w:val="00464281"/>
    <w:rPr>
      <w:rFonts w:ascii="Arial" w:hAnsi="Arial" w:cs="Arial"/>
      <w:b/>
      <w:bCs/>
      <w:kern w:val="28"/>
      <w:sz w:val="32"/>
      <w:szCs w:val="32"/>
    </w:rPr>
  </w:style>
  <w:style w:type="paragraph" w:customStyle="1" w:styleId="ITT1">
    <w:name w:val="ITT1"/>
    <w:basedOn w:val="Normal"/>
    <w:link w:val="ITT1Char"/>
    <w:rsid w:val="00464281"/>
    <w:pPr>
      <w:numPr>
        <w:numId w:val="2"/>
      </w:numPr>
      <w:spacing w:after="240"/>
    </w:pPr>
    <w:rPr>
      <w:rFonts w:ascii="Arial" w:eastAsiaTheme="minorHAnsi" w:hAnsi="Arial" w:cs="Arial"/>
      <w:b/>
      <w:szCs w:val="22"/>
    </w:rPr>
  </w:style>
  <w:style w:type="paragraph" w:customStyle="1" w:styleId="ITT2">
    <w:name w:val="ITT2"/>
    <w:basedOn w:val="Normal"/>
    <w:link w:val="ITT2Char"/>
    <w:rsid w:val="00464281"/>
    <w:pPr>
      <w:numPr>
        <w:ilvl w:val="1"/>
        <w:numId w:val="2"/>
      </w:numPr>
      <w:spacing w:after="240"/>
    </w:pPr>
    <w:rPr>
      <w:rFonts w:ascii="Arial" w:eastAsiaTheme="minorHAnsi" w:hAnsi="Arial" w:cs="Arial"/>
      <w:b/>
      <w:szCs w:val="22"/>
    </w:rPr>
  </w:style>
  <w:style w:type="character" w:customStyle="1" w:styleId="ITT2Char">
    <w:name w:val="ITT2 Char"/>
    <w:basedOn w:val="DefaultParagraphFont"/>
    <w:link w:val="ITT2"/>
    <w:rsid w:val="00464281"/>
    <w:rPr>
      <w:rFonts w:ascii="Arial" w:hAnsi="Arial" w:cs="Arial"/>
      <w:b/>
      <w:sz w:val="24"/>
    </w:rPr>
  </w:style>
  <w:style w:type="character" w:customStyle="1" w:styleId="ITT1Char">
    <w:name w:val="ITT1 Char"/>
    <w:basedOn w:val="DefaultParagraphFont"/>
    <w:link w:val="ITT1"/>
    <w:rsid w:val="00464281"/>
    <w:rPr>
      <w:rFonts w:ascii="Arial" w:hAnsi="Arial" w:cs="Arial"/>
      <w:b/>
      <w:sz w:val="24"/>
    </w:rPr>
  </w:style>
  <w:style w:type="character" w:customStyle="1" w:styleId="redheader">
    <w:name w:val="redheader"/>
    <w:basedOn w:val="DefaultParagraphFont"/>
    <w:rsid w:val="00B834F8"/>
  </w:style>
  <w:style w:type="character" w:customStyle="1" w:styleId="apple-converted-space">
    <w:name w:val="apple-converted-space"/>
    <w:basedOn w:val="DefaultParagraphFont"/>
    <w:rsid w:val="00B834F8"/>
  </w:style>
  <w:style w:type="character" w:styleId="FollowedHyperlink">
    <w:name w:val="FollowedHyperlink"/>
    <w:basedOn w:val="DefaultParagraphFont"/>
    <w:uiPriority w:val="99"/>
    <w:semiHidden/>
    <w:unhideWhenUsed/>
    <w:rsid w:val="00F575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37124">
      <w:bodyDiv w:val="1"/>
      <w:marLeft w:val="0"/>
      <w:marRight w:val="0"/>
      <w:marTop w:val="0"/>
      <w:marBottom w:val="0"/>
      <w:divBdr>
        <w:top w:val="none" w:sz="0" w:space="0" w:color="auto"/>
        <w:left w:val="none" w:sz="0" w:space="0" w:color="auto"/>
        <w:bottom w:val="none" w:sz="0" w:space="0" w:color="auto"/>
        <w:right w:val="none" w:sz="0" w:space="0" w:color="auto"/>
      </w:divBdr>
      <w:divsChild>
        <w:div w:id="120391881">
          <w:marLeft w:val="0"/>
          <w:marRight w:val="0"/>
          <w:marTop w:val="0"/>
          <w:marBottom w:val="0"/>
          <w:divBdr>
            <w:top w:val="none" w:sz="0" w:space="0" w:color="auto"/>
            <w:left w:val="none" w:sz="0" w:space="0" w:color="auto"/>
            <w:bottom w:val="none" w:sz="0" w:space="0" w:color="auto"/>
            <w:right w:val="none" w:sz="0" w:space="0" w:color="auto"/>
          </w:divBdr>
          <w:divsChild>
            <w:div w:id="887571077">
              <w:marLeft w:val="0"/>
              <w:marRight w:val="0"/>
              <w:marTop w:val="0"/>
              <w:marBottom w:val="0"/>
              <w:divBdr>
                <w:top w:val="none" w:sz="0" w:space="0" w:color="auto"/>
                <w:left w:val="none" w:sz="0" w:space="0" w:color="auto"/>
                <w:bottom w:val="none" w:sz="0" w:space="0" w:color="auto"/>
                <w:right w:val="none" w:sz="0" w:space="0" w:color="auto"/>
              </w:divBdr>
              <w:divsChild>
                <w:div w:id="77001306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0781688">
      <w:bodyDiv w:val="1"/>
      <w:marLeft w:val="0"/>
      <w:marRight w:val="0"/>
      <w:marTop w:val="0"/>
      <w:marBottom w:val="0"/>
      <w:divBdr>
        <w:top w:val="none" w:sz="0" w:space="0" w:color="auto"/>
        <w:left w:val="none" w:sz="0" w:space="0" w:color="auto"/>
        <w:bottom w:val="none" w:sz="0" w:space="0" w:color="auto"/>
        <w:right w:val="none" w:sz="0" w:space="0" w:color="auto"/>
      </w:divBdr>
      <w:divsChild>
        <w:div w:id="174659195">
          <w:marLeft w:val="0"/>
          <w:marRight w:val="0"/>
          <w:marTop w:val="0"/>
          <w:marBottom w:val="0"/>
          <w:divBdr>
            <w:top w:val="none" w:sz="0" w:space="0" w:color="auto"/>
            <w:left w:val="none" w:sz="0" w:space="0" w:color="auto"/>
            <w:bottom w:val="none" w:sz="0" w:space="0" w:color="auto"/>
            <w:right w:val="none" w:sz="0" w:space="0" w:color="auto"/>
          </w:divBdr>
          <w:divsChild>
            <w:div w:id="1495337781">
              <w:marLeft w:val="0"/>
              <w:marRight w:val="0"/>
              <w:marTop w:val="0"/>
              <w:marBottom w:val="0"/>
              <w:divBdr>
                <w:top w:val="none" w:sz="0" w:space="0" w:color="auto"/>
                <w:left w:val="none" w:sz="0" w:space="0" w:color="auto"/>
                <w:bottom w:val="none" w:sz="0" w:space="0" w:color="auto"/>
                <w:right w:val="none" w:sz="0" w:space="0" w:color="auto"/>
              </w:divBdr>
              <w:divsChild>
                <w:div w:id="3479522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5218413">
      <w:bodyDiv w:val="1"/>
      <w:marLeft w:val="0"/>
      <w:marRight w:val="0"/>
      <w:marTop w:val="0"/>
      <w:marBottom w:val="0"/>
      <w:divBdr>
        <w:top w:val="none" w:sz="0" w:space="0" w:color="auto"/>
        <w:left w:val="none" w:sz="0" w:space="0" w:color="auto"/>
        <w:bottom w:val="none" w:sz="0" w:space="0" w:color="auto"/>
        <w:right w:val="none" w:sz="0" w:space="0" w:color="auto"/>
      </w:divBdr>
      <w:divsChild>
        <w:div w:id="1995331026">
          <w:marLeft w:val="0"/>
          <w:marRight w:val="0"/>
          <w:marTop w:val="0"/>
          <w:marBottom w:val="0"/>
          <w:divBdr>
            <w:top w:val="none" w:sz="0" w:space="0" w:color="auto"/>
            <w:left w:val="none" w:sz="0" w:space="0" w:color="auto"/>
            <w:bottom w:val="none" w:sz="0" w:space="0" w:color="auto"/>
            <w:right w:val="none" w:sz="0" w:space="0" w:color="auto"/>
          </w:divBdr>
          <w:divsChild>
            <w:div w:id="68356533">
              <w:marLeft w:val="0"/>
              <w:marRight w:val="0"/>
              <w:marTop w:val="0"/>
              <w:marBottom w:val="0"/>
              <w:divBdr>
                <w:top w:val="none" w:sz="0" w:space="0" w:color="auto"/>
                <w:left w:val="none" w:sz="0" w:space="0" w:color="auto"/>
                <w:bottom w:val="none" w:sz="0" w:space="0" w:color="auto"/>
                <w:right w:val="none" w:sz="0" w:space="0" w:color="auto"/>
              </w:divBdr>
              <w:divsChild>
                <w:div w:id="14992750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7112304">
      <w:bodyDiv w:val="1"/>
      <w:marLeft w:val="0"/>
      <w:marRight w:val="0"/>
      <w:marTop w:val="0"/>
      <w:marBottom w:val="0"/>
      <w:divBdr>
        <w:top w:val="none" w:sz="0" w:space="0" w:color="auto"/>
        <w:left w:val="none" w:sz="0" w:space="0" w:color="auto"/>
        <w:bottom w:val="none" w:sz="0" w:space="0" w:color="auto"/>
        <w:right w:val="none" w:sz="0" w:space="0" w:color="auto"/>
      </w:divBdr>
    </w:div>
    <w:div w:id="346829469">
      <w:bodyDiv w:val="1"/>
      <w:marLeft w:val="0"/>
      <w:marRight w:val="0"/>
      <w:marTop w:val="0"/>
      <w:marBottom w:val="0"/>
      <w:divBdr>
        <w:top w:val="none" w:sz="0" w:space="0" w:color="auto"/>
        <w:left w:val="none" w:sz="0" w:space="0" w:color="auto"/>
        <w:bottom w:val="none" w:sz="0" w:space="0" w:color="auto"/>
        <w:right w:val="none" w:sz="0" w:space="0" w:color="auto"/>
      </w:divBdr>
    </w:div>
    <w:div w:id="442457388">
      <w:bodyDiv w:val="1"/>
      <w:marLeft w:val="0"/>
      <w:marRight w:val="0"/>
      <w:marTop w:val="0"/>
      <w:marBottom w:val="0"/>
      <w:divBdr>
        <w:top w:val="none" w:sz="0" w:space="0" w:color="auto"/>
        <w:left w:val="none" w:sz="0" w:space="0" w:color="auto"/>
        <w:bottom w:val="none" w:sz="0" w:space="0" w:color="auto"/>
        <w:right w:val="none" w:sz="0" w:space="0" w:color="auto"/>
      </w:divBdr>
      <w:divsChild>
        <w:div w:id="325129251">
          <w:marLeft w:val="0"/>
          <w:marRight w:val="0"/>
          <w:marTop w:val="0"/>
          <w:marBottom w:val="0"/>
          <w:divBdr>
            <w:top w:val="none" w:sz="0" w:space="0" w:color="auto"/>
            <w:left w:val="none" w:sz="0" w:space="0" w:color="auto"/>
            <w:bottom w:val="none" w:sz="0" w:space="0" w:color="auto"/>
            <w:right w:val="none" w:sz="0" w:space="0" w:color="auto"/>
          </w:divBdr>
          <w:divsChild>
            <w:div w:id="894319941">
              <w:marLeft w:val="0"/>
              <w:marRight w:val="0"/>
              <w:marTop w:val="0"/>
              <w:marBottom w:val="0"/>
              <w:divBdr>
                <w:top w:val="none" w:sz="0" w:space="0" w:color="auto"/>
                <w:left w:val="none" w:sz="0" w:space="0" w:color="auto"/>
                <w:bottom w:val="none" w:sz="0" w:space="0" w:color="auto"/>
                <w:right w:val="none" w:sz="0" w:space="0" w:color="auto"/>
              </w:divBdr>
              <w:divsChild>
                <w:div w:id="830561248">
                  <w:marLeft w:val="0"/>
                  <w:marRight w:val="0"/>
                  <w:marTop w:val="0"/>
                  <w:marBottom w:val="480"/>
                  <w:divBdr>
                    <w:top w:val="none" w:sz="0" w:space="0" w:color="auto"/>
                    <w:left w:val="none" w:sz="0" w:space="0" w:color="auto"/>
                    <w:bottom w:val="none" w:sz="0" w:space="0" w:color="auto"/>
                    <w:right w:val="none" w:sz="0" w:space="0" w:color="auto"/>
                  </w:divBdr>
                </w:div>
                <w:div w:id="1444153616">
                  <w:marLeft w:val="0"/>
                  <w:marRight w:val="0"/>
                  <w:marTop w:val="0"/>
                  <w:marBottom w:val="480"/>
                  <w:divBdr>
                    <w:top w:val="none" w:sz="0" w:space="0" w:color="auto"/>
                    <w:left w:val="none" w:sz="0" w:space="0" w:color="auto"/>
                    <w:bottom w:val="none" w:sz="0" w:space="0" w:color="auto"/>
                    <w:right w:val="none" w:sz="0" w:space="0" w:color="auto"/>
                  </w:divBdr>
                </w:div>
                <w:div w:id="15190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734880">
      <w:bodyDiv w:val="1"/>
      <w:marLeft w:val="0"/>
      <w:marRight w:val="0"/>
      <w:marTop w:val="0"/>
      <w:marBottom w:val="0"/>
      <w:divBdr>
        <w:top w:val="none" w:sz="0" w:space="0" w:color="auto"/>
        <w:left w:val="none" w:sz="0" w:space="0" w:color="auto"/>
        <w:bottom w:val="none" w:sz="0" w:space="0" w:color="auto"/>
        <w:right w:val="none" w:sz="0" w:space="0" w:color="auto"/>
      </w:divBdr>
    </w:div>
    <w:div w:id="574820085">
      <w:bodyDiv w:val="1"/>
      <w:marLeft w:val="0"/>
      <w:marRight w:val="0"/>
      <w:marTop w:val="0"/>
      <w:marBottom w:val="0"/>
      <w:divBdr>
        <w:top w:val="none" w:sz="0" w:space="0" w:color="auto"/>
        <w:left w:val="none" w:sz="0" w:space="0" w:color="auto"/>
        <w:bottom w:val="none" w:sz="0" w:space="0" w:color="auto"/>
        <w:right w:val="none" w:sz="0" w:space="0" w:color="auto"/>
      </w:divBdr>
      <w:divsChild>
        <w:div w:id="518280235">
          <w:marLeft w:val="0"/>
          <w:marRight w:val="0"/>
          <w:marTop w:val="0"/>
          <w:marBottom w:val="0"/>
          <w:divBdr>
            <w:top w:val="none" w:sz="0" w:space="0" w:color="auto"/>
            <w:left w:val="none" w:sz="0" w:space="0" w:color="auto"/>
            <w:bottom w:val="none" w:sz="0" w:space="0" w:color="auto"/>
            <w:right w:val="none" w:sz="0" w:space="0" w:color="auto"/>
          </w:divBdr>
          <w:divsChild>
            <w:div w:id="1644654250">
              <w:marLeft w:val="0"/>
              <w:marRight w:val="0"/>
              <w:marTop w:val="0"/>
              <w:marBottom w:val="0"/>
              <w:divBdr>
                <w:top w:val="none" w:sz="0" w:space="0" w:color="auto"/>
                <w:left w:val="none" w:sz="0" w:space="0" w:color="auto"/>
                <w:bottom w:val="none" w:sz="0" w:space="0" w:color="auto"/>
                <w:right w:val="none" w:sz="0" w:space="0" w:color="auto"/>
              </w:divBdr>
              <w:divsChild>
                <w:div w:id="362484576">
                  <w:marLeft w:val="0"/>
                  <w:marRight w:val="0"/>
                  <w:marTop w:val="0"/>
                  <w:marBottom w:val="480"/>
                  <w:divBdr>
                    <w:top w:val="none" w:sz="0" w:space="0" w:color="auto"/>
                    <w:left w:val="none" w:sz="0" w:space="0" w:color="auto"/>
                    <w:bottom w:val="none" w:sz="0" w:space="0" w:color="auto"/>
                    <w:right w:val="none" w:sz="0" w:space="0" w:color="auto"/>
                  </w:divBdr>
                  <w:divsChild>
                    <w:div w:id="336661119">
                      <w:marLeft w:val="0"/>
                      <w:marRight w:val="0"/>
                      <w:marTop w:val="0"/>
                      <w:marBottom w:val="240"/>
                      <w:divBdr>
                        <w:top w:val="none" w:sz="0" w:space="0" w:color="auto"/>
                        <w:left w:val="none" w:sz="0" w:space="0" w:color="auto"/>
                        <w:bottom w:val="none" w:sz="0" w:space="0" w:color="auto"/>
                        <w:right w:val="none" w:sz="0" w:space="0" w:color="auto"/>
                      </w:divBdr>
                    </w:div>
                    <w:div w:id="445002846">
                      <w:marLeft w:val="0"/>
                      <w:marRight w:val="0"/>
                      <w:marTop w:val="0"/>
                      <w:marBottom w:val="240"/>
                      <w:divBdr>
                        <w:top w:val="none" w:sz="0" w:space="0" w:color="auto"/>
                        <w:left w:val="none" w:sz="0" w:space="0" w:color="auto"/>
                        <w:bottom w:val="none" w:sz="0" w:space="0" w:color="auto"/>
                        <w:right w:val="none" w:sz="0" w:space="0" w:color="auto"/>
                      </w:divBdr>
                    </w:div>
                    <w:div w:id="9964216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84070283">
      <w:bodyDiv w:val="1"/>
      <w:marLeft w:val="0"/>
      <w:marRight w:val="0"/>
      <w:marTop w:val="0"/>
      <w:marBottom w:val="0"/>
      <w:divBdr>
        <w:top w:val="none" w:sz="0" w:space="0" w:color="auto"/>
        <w:left w:val="none" w:sz="0" w:space="0" w:color="auto"/>
        <w:bottom w:val="none" w:sz="0" w:space="0" w:color="auto"/>
        <w:right w:val="none" w:sz="0" w:space="0" w:color="auto"/>
      </w:divBdr>
      <w:divsChild>
        <w:div w:id="1948730754">
          <w:marLeft w:val="0"/>
          <w:marRight w:val="0"/>
          <w:marTop w:val="0"/>
          <w:marBottom w:val="0"/>
          <w:divBdr>
            <w:top w:val="none" w:sz="0" w:space="0" w:color="auto"/>
            <w:left w:val="none" w:sz="0" w:space="0" w:color="auto"/>
            <w:bottom w:val="none" w:sz="0" w:space="0" w:color="auto"/>
            <w:right w:val="none" w:sz="0" w:space="0" w:color="auto"/>
          </w:divBdr>
          <w:divsChild>
            <w:div w:id="866798330">
              <w:marLeft w:val="0"/>
              <w:marRight w:val="0"/>
              <w:marTop w:val="0"/>
              <w:marBottom w:val="0"/>
              <w:divBdr>
                <w:top w:val="none" w:sz="0" w:space="0" w:color="auto"/>
                <w:left w:val="none" w:sz="0" w:space="0" w:color="auto"/>
                <w:bottom w:val="none" w:sz="0" w:space="0" w:color="auto"/>
                <w:right w:val="none" w:sz="0" w:space="0" w:color="auto"/>
              </w:divBdr>
              <w:divsChild>
                <w:div w:id="1071805229">
                  <w:marLeft w:val="0"/>
                  <w:marRight w:val="0"/>
                  <w:marTop w:val="0"/>
                  <w:marBottom w:val="480"/>
                  <w:divBdr>
                    <w:top w:val="none" w:sz="0" w:space="0" w:color="auto"/>
                    <w:left w:val="none" w:sz="0" w:space="0" w:color="auto"/>
                    <w:bottom w:val="none" w:sz="0" w:space="0" w:color="auto"/>
                    <w:right w:val="none" w:sz="0" w:space="0" w:color="auto"/>
                  </w:divBdr>
                  <w:divsChild>
                    <w:div w:id="1460762344">
                      <w:blockQuote w:val="1"/>
                      <w:marLeft w:val="0"/>
                      <w:marRight w:val="0"/>
                      <w:marTop w:val="100"/>
                      <w:marBottom w:val="100"/>
                      <w:divBdr>
                        <w:top w:val="none" w:sz="0" w:space="0" w:color="auto"/>
                        <w:left w:val="none" w:sz="0" w:space="0" w:color="auto"/>
                        <w:bottom w:val="none" w:sz="0" w:space="0" w:color="auto"/>
                        <w:right w:val="none" w:sz="0" w:space="0" w:color="auto"/>
                      </w:divBdr>
                    </w:div>
                    <w:div w:id="201826973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34720730">
      <w:bodyDiv w:val="1"/>
      <w:marLeft w:val="0"/>
      <w:marRight w:val="0"/>
      <w:marTop w:val="0"/>
      <w:marBottom w:val="0"/>
      <w:divBdr>
        <w:top w:val="none" w:sz="0" w:space="0" w:color="auto"/>
        <w:left w:val="none" w:sz="0" w:space="0" w:color="auto"/>
        <w:bottom w:val="none" w:sz="0" w:space="0" w:color="auto"/>
        <w:right w:val="none" w:sz="0" w:space="0" w:color="auto"/>
      </w:divBdr>
    </w:div>
    <w:div w:id="662196387">
      <w:bodyDiv w:val="1"/>
      <w:marLeft w:val="0"/>
      <w:marRight w:val="0"/>
      <w:marTop w:val="0"/>
      <w:marBottom w:val="0"/>
      <w:divBdr>
        <w:top w:val="none" w:sz="0" w:space="0" w:color="auto"/>
        <w:left w:val="none" w:sz="0" w:space="0" w:color="auto"/>
        <w:bottom w:val="none" w:sz="0" w:space="0" w:color="auto"/>
        <w:right w:val="none" w:sz="0" w:space="0" w:color="auto"/>
      </w:divBdr>
      <w:divsChild>
        <w:div w:id="60177480">
          <w:marLeft w:val="0"/>
          <w:marRight w:val="0"/>
          <w:marTop w:val="0"/>
          <w:marBottom w:val="0"/>
          <w:divBdr>
            <w:top w:val="none" w:sz="0" w:space="0" w:color="auto"/>
            <w:left w:val="none" w:sz="0" w:space="0" w:color="auto"/>
            <w:bottom w:val="none" w:sz="0" w:space="0" w:color="auto"/>
            <w:right w:val="none" w:sz="0" w:space="0" w:color="auto"/>
          </w:divBdr>
          <w:divsChild>
            <w:div w:id="881669724">
              <w:marLeft w:val="0"/>
              <w:marRight w:val="0"/>
              <w:marTop w:val="0"/>
              <w:marBottom w:val="0"/>
              <w:divBdr>
                <w:top w:val="none" w:sz="0" w:space="0" w:color="auto"/>
                <w:left w:val="none" w:sz="0" w:space="0" w:color="auto"/>
                <w:bottom w:val="none" w:sz="0" w:space="0" w:color="auto"/>
                <w:right w:val="none" w:sz="0" w:space="0" w:color="auto"/>
              </w:divBdr>
              <w:divsChild>
                <w:div w:id="1864782001">
                  <w:marLeft w:val="0"/>
                  <w:marRight w:val="0"/>
                  <w:marTop w:val="0"/>
                  <w:marBottom w:val="480"/>
                  <w:divBdr>
                    <w:top w:val="none" w:sz="0" w:space="0" w:color="auto"/>
                    <w:left w:val="none" w:sz="0" w:space="0" w:color="auto"/>
                    <w:bottom w:val="none" w:sz="0" w:space="0" w:color="auto"/>
                    <w:right w:val="none" w:sz="0" w:space="0" w:color="auto"/>
                  </w:divBdr>
                  <w:divsChild>
                    <w:div w:id="15332222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64943570">
      <w:bodyDiv w:val="1"/>
      <w:marLeft w:val="0"/>
      <w:marRight w:val="0"/>
      <w:marTop w:val="0"/>
      <w:marBottom w:val="0"/>
      <w:divBdr>
        <w:top w:val="none" w:sz="0" w:space="0" w:color="auto"/>
        <w:left w:val="none" w:sz="0" w:space="0" w:color="auto"/>
        <w:bottom w:val="none" w:sz="0" w:space="0" w:color="auto"/>
        <w:right w:val="none" w:sz="0" w:space="0" w:color="auto"/>
      </w:divBdr>
      <w:divsChild>
        <w:div w:id="956762344">
          <w:marLeft w:val="0"/>
          <w:marRight w:val="0"/>
          <w:marTop w:val="0"/>
          <w:marBottom w:val="0"/>
          <w:divBdr>
            <w:top w:val="none" w:sz="0" w:space="0" w:color="auto"/>
            <w:left w:val="none" w:sz="0" w:space="0" w:color="auto"/>
            <w:bottom w:val="none" w:sz="0" w:space="0" w:color="auto"/>
            <w:right w:val="none" w:sz="0" w:space="0" w:color="auto"/>
          </w:divBdr>
          <w:divsChild>
            <w:div w:id="1951087425">
              <w:marLeft w:val="0"/>
              <w:marRight w:val="0"/>
              <w:marTop w:val="0"/>
              <w:marBottom w:val="0"/>
              <w:divBdr>
                <w:top w:val="none" w:sz="0" w:space="0" w:color="auto"/>
                <w:left w:val="none" w:sz="0" w:space="0" w:color="auto"/>
                <w:bottom w:val="none" w:sz="0" w:space="0" w:color="auto"/>
                <w:right w:val="none" w:sz="0" w:space="0" w:color="auto"/>
              </w:divBdr>
              <w:divsChild>
                <w:div w:id="798650726">
                  <w:marLeft w:val="0"/>
                  <w:marRight w:val="0"/>
                  <w:marTop w:val="0"/>
                  <w:marBottom w:val="480"/>
                  <w:divBdr>
                    <w:top w:val="none" w:sz="0" w:space="0" w:color="auto"/>
                    <w:left w:val="none" w:sz="0" w:space="0" w:color="auto"/>
                    <w:bottom w:val="none" w:sz="0" w:space="0" w:color="auto"/>
                    <w:right w:val="none" w:sz="0" w:space="0" w:color="auto"/>
                  </w:divBdr>
                  <w:divsChild>
                    <w:div w:id="9412993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56679907">
      <w:bodyDiv w:val="1"/>
      <w:marLeft w:val="0"/>
      <w:marRight w:val="0"/>
      <w:marTop w:val="0"/>
      <w:marBottom w:val="0"/>
      <w:divBdr>
        <w:top w:val="none" w:sz="0" w:space="0" w:color="auto"/>
        <w:left w:val="none" w:sz="0" w:space="0" w:color="auto"/>
        <w:bottom w:val="none" w:sz="0" w:space="0" w:color="auto"/>
        <w:right w:val="none" w:sz="0" w:space="0" w:color="auto"/>
      </w:divBdr>
      <w:divsChild>
        <w:div w:id="1314140651">
          <w:marLeft w:val="0"/>
          <w:marRight w:val="0"/>
          <w:marTop w:val="0"/>
          <w:marBottom w:val="0"/>
          <w:divBdr>
            <w:top w:val="none" w:sz="0" w:space="0" w:color="auto"/>
            <w:left w:val="none" w:sz="0" w:space="0" w:color="auto"/>
            <w:bottom w:val="none" w:sz="0" w:space="0" w:color="auto"/>
            <w:right w:val="none" w:sz="0" w:space="0" w:color="auto"/>
          </w:divBdr>
          <w:divsChild>
            <w:div w:id="134950473">
              <w:marLeft w:val="0"/>
              <w:marRight w:val="0"/>
              <w:marTop w:val="0"/>
              <w:marBottom w:val="0"/>
              <w:divBdr>
                <w:top w:val="none" w:sz="0" w:space="0" w:color="auto"/>
                <w:left w:val="none" w:sz="0" w:space="0" w:color="auto"/>
                <w:bottom w:val="none" w:sz="0" w:space="0" w:color="auto"/>
                <w:right w:val="none" w:sz="0" w:space="0" w:color="auto"/>
              </w:divBdr>
              <w:divsChild>
                <w:div w:id="18826660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783308360">
      <w:bodyDiv w:val="1"/>
      <w:marLeft w:val="0"/>
      <w:marRight w:val="0"/>
      <w:marTop w:val="0"/>
      <w:marBottom w:val="0"/>
      <w:divBdr>
        <w:top w:val="none" w:sz="0" w:space="0" w:color="auto"/>
        <w:left w:val="none" w:sz="0" w:space="0" w:color="auto"/>
        <w:bottom w:val="none" w:sz="0" w:space="0" w:color="auto"/>
        <w:right w:val="none" w:sz="0" w:space="0" w:color="auto"/>
      </w:divBdr>
    </w:div>
    <w:div w:id="807623734">
      <w:bodyDiv w:val="1"/>
      <w:marLeft w:val="0"/>
      <w:marRight w:val="0"/>
      <w:marTop w:val="0"/>
      <w:marBottom w:val="0"/>
      <w:divBdr>
        <w:top w:val="none" w:sz="0" w:space="0" w:color="auto"/>
        <w:left w:val="none" w:sz="0" w:space="0" w:color="auto"/>
        <w:bottom w:val="none" w:sz="0" w:space="0" w:color="auto"/>
        <w:right w:val="none" w:sz="0" w:space="0" w:color="auto"/>
      </w:divBdr>
      <w:divsChild>
        <w:div w:id="186145756">
          <w:marLeft w:val="0"/>
          <w:marRight w:val="0"/>
          <w:marTop w:val="0"/>
          <w:marBottom w:val="0"/>
          <w:divBdr>
            <w:top w:val="none" w:sz="0" w:space="0" w:color="auto"/>
            <w:left w:val="none" w:sz="0" w:space="0" w:color="auto"/>
            <w:bottom w:val="none" w:sz="0" w:space="0" w:color="auto"/>
            <w:right w:val="none" w:sz="0" w:space="0" w:color="auto"/>
          </w:divBdr>
          <w:divsChild>
            <w:div w:id="993334394">
              <w:marLeft w:val="0"/>
              <w:marRight w:val="0"/>
              <w:marTop w:val="0"/>
              <w:marBottom w:val="0"/>
              <w:divBdr>
                <w:top w:val="none" w:sz="0" w:space="0" w:color="auto"/>
                <w:left w:val="none" w:sz="0" w:space="0" w:color="auto"/>
                <w:bottom w:val="none" w:sz="0" w:space="0" w:color="auto"/>
                <w:right w:val="none" w:sz="0" w:space="0" w:color="auto"/>
              </w:divBdr>
              <w:divsChild>
                <w:div w:id="1869641071">
                  <w:marLeft w:val="0"/>
                  <w:marRight w:val="0"/>
                  <w:marTop w:val="0"/>
                  <w:marBottom w:val="480"/>
                  <w:divBdr>
                    <w:top w:val="none" w:sz="0" w:space="0" w:color="auto"/>
                    <w:left w:val="none" w:sz="0" w:space="0" w:color="auto"/>
                    <w:bottom w:val="none" w:sz="0" w:space="0" w:color="auto"/>
                    <w:right w:val="none" w:sz="0" w:space="0" w:color="auto"/>
                  </w:divBdr>
                  <w:divsChild>
                    <w:div w:id="21421135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840505563">
      <w:bodyDiv w:val="1"/>
      <w:marLeft w:val="0"/>
      <w:marRight w:val="0"/>
      <w:marTop w:val="0"/>
      <w:marBottom w:val="0"/>
      <w:divBdr>
        <w:top w:val="none" w:sz="0" w:space="0" w:color="auto"/>
        <w:left w:val="none" w:sz="0" w:space="0" w:color="auto"/>
        <w:bottom w:val="none" w:sz="0" w:space="0" w:color="auto"/>
        <w:right w:val="none" w:sz="0" w:space="0" w:color="auto"/>
      </w:divBdr>
    </w:div>
    <w:div w:id="892542229">
      <w:bodyDiv w:val="1"/>
      <w:marLeft w:val="0"/>
      <w:marRight w:val="0"/>
      <w:marTop w:val="0"/>
      <w:marBottom w:val="0"/>
      <w:divBdr>
        <w:top w:val="none" w:sz="0" w:space="0" w:color="auto"/>
        <w:left w:val="none" w:sz="0" w:space="0" w:color="auto"/>
        <w:bottom w:val="none" w:sz="0" w:space="0" w:color="auto"/>
        <w:right w:val="none" w:sz="0" w:space="0" w:color="auto"/>
      </w:divBdr>
    </w:div>
    <w:div w:id="979110959">
      <w:bodyDiv w:val="1"/>
      <w:marLeft w:val="0"/>
      <w:marRight w:val="0"/>
      <w:marTop w:val="0"/>
      <w:marBottom w:val="0"/>
      <w:divBdr>
        <w:top w:val="none" w:sz="0" w:space="0" w:color="auto"/>
        <w:left w:val="none" w:sz="0" w:space="0" w:color="auto"/>
        <w:bottom w:val="none" w:sz="0" w:space="0" w:color="auto"/>
        <w:right w:val="none" w:sz="0" w:space="0" w:color="auto"/>
      </w:divBdr>
    </w:div>
    <w:div w:id="992174519">
      <w:bodyDiv w:val="1"/>
      <w:marLeft w:val="0"/>
      <w:marRight w:val="0"/>
      <w:marTop w:val="0"/>
      <w:marBottom w:val="0"/>
      <w:divBdr>
        <w:top w:val="none" w:sz="0" w:space="0" w:color="auto"/>
        <w:left w:val="none" w:sz="0" w:space="0" w:color="auto"/>
        <w:bottom w:val="none" w:sz="0" w:space="0" w:color="auto"/>
        <w:right w:val="none" w:sz="0" w:space="0" w:color="auto"/>
      </w:divBdr>
    </w:div>
    <w:div w:id="1084885118">
      <w:bodyDiv w:val="1"/>
      <w:marLeft w:val="0"/>
      <w:marRight w:val="0"/>
      <w:marTop w:val="0"/>
      <w:marBottom w:val="0"/>
      <w:divBdr>
        <w:top w:val="none" w:sz="0" w:space="0" w:color="auto"/>
        <w:left w:val="none" w:sz="0" w:space="0" w:color="auto"/>
        <w:bottom w:val="none" w:sz="0" w:space="0" w:color="auto"/>
        <w:right w:val="none" w:sz="0" w:space="0" w:color="auto"/>
      </w:divBdr>
      <w:divsChild>
        <w:div w:id="1490440309">
          <w:marLeft w:val="0"/>
          <w:marRight w:val="0"/>
          <w:marTop w:val="0"/>
          <w:marBottom w:val="0"/>
          <w:divBdr>
            <w:top w:val="none" w:sz="0" w:space="0" w:color="auto"/>
            <w:left w:val="none" w:sz="0" w:space="0" w:color="auto"/>
            <w:bottom w:val="none" w:sz="0" w:space="0" w:color="auto"/>
            <w:right w:val="none" w:sz="0" w:space="0" w:color="auto"/>
          </w:divBdr>
          <w:divsChild>
            <w:div w:id="47649862">
              <w:marLeft w:val="0"/>
              <w:marRight w:val="0"/>
              <w:marTop w:val="0"/>
              <w:marBottom w:val="0"/>
              <w:divBdr>
                <w:top w:val="none" w:sz="0" w:space="0" w:color="auto"/>
                <w:left w:val="none" w:sz="0" w:space="0" w:color="auto"/>
                <w:bottom w:val="none" w:sz="0" w:space="0" w:color="auto"/>
                <w:right w:val="none" w:sz="0" w:space="0" w:color="auto"/>
              </w:divBdr>
              <w:divsChild>
                <w:div w:id="191970767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187325397">
      <w:bodyDiv w:val="1"/>
      <w:marLeft w:val="0"/>
      <w:marRight w:val="0"/>
      <w:marTop w:val="0"/>
      <w:marBottom w:val="0"/>
      <w:divBdr>
        <w:top w:val="none" w:sz="0" w:space="0" w:color="auto"/>
        <w:left w:val="none" w:sz="0" w:space="0" w:color="auto"/>
        <w:bottom w:val="none" w:sz="0" w:space="0" w:color="auto"/>
        <w:right w:val="none" w:sz="0" w:space="0" w:color="auto"/>
      </w:divBdr>
    </w:div>
    <w:div w:id="1272007221">
      <w:bodyDiv w:val="1"/>
      <w:marLeft w:val="0"/>
      <w:marRight w:val="0"/>
      <w:marTop w:val="0"/>
      <w:marBottom w:val="0"/>
      <w:divBdr>
        <w:top w:val="none" w:sz="0" w:space="0" w:color="auto"/>
        <w:left w:val="none" w:sz="0" w:space="0" w:color="auto"/>
        <w:bottom w:val="none" w:sz="0" w:space="0" w:color="auto"/>
        <w:right w:val="none" w:sz="0" w:space="0" w:color="auto"/>
      </w:divBdr>
    </w:div>
    <w:div w:id="1297179283">
      <w:bodyDiv w:val="1"/>
      <w:marLeft w:val="0"/>
      <w:marRight w:val="0"/>
      <w:marTop w:val="0"/>
      <w:marBottom w:val="0"/>
      <w:divBdr>
        <w:top w:val="none" w:sz="0" w:space="0" w:color="auto"/>
        <w:left w:val="none" w:sz="0" w:space="0" w:color="auto"/>
        <w:bottom w:val="none" w:sz="0" w:space="0" w:color="auto"/>
        <w:right w:val="none" w:sz="0" w:space="0" w:color="auto"/>
      </w:divBdr>
      <w:divsChild>
        <w:div w:id="2138252679">
          <w:marLeft w:val="0"/>
          <w:marRight w:val="0"/>
          <w:marTop w:val="0"/>
          <w:marBottom w:val="0"/>
          <w:divBdr>
            <w:top w:val="none" w:sz="0" w:space="0" w:color="auto"/>
            <w:left w:val="none" w:sz="0" w:space="0" w:color="auto"/>
            <w:bottom w:val="none" w:sz="0" w:space="0" w:color="auto"/>
            <w:right w:val="none" w:sz="0" w:space="0" w:color="auto"/>
          </w:divBdr>
          <w:divsChild>
            <w:div w:id="1463234069">
              <w:marLeft w:val="0"/>
              <w:marRight w:val="0"/>
              <w:marTop w:val="0"/>
              <w:marBottom w:val="0"/>
              <w:divBdr>
                <w:top w:val="none" w:sz="0" w:space="0" w:color="auto"/>
                <w:left w:val="none" w:sz="0" w:space="0" w:color="auto"/>
                <w:bottom w:val="none" w:sz="0" w:space="0" w:color="auto"/>
                <w:right w:val="none" w:sz="0" w:space="0" w:color="auto"/>
              </w:divBdr>
              <w:divsChild>
                <w:div w:id="511652549">
                  <w:marLeft w:val="0"/>
                  <w:marRight w:val="0"/>
                  <w:marTop w:val="0"/>
                  <w:marBottom w:val="480"/>
                  <w:divBdr>
                    <w:top w:val="none" w:sz="0" w:space="0" w:color="auto"/>
                    <w:left w:val="none" w:sz="0" w:space="0" w:color="auto"/>
                    <w:bottom w:val="none" w:sz="0" w:space="0" w:color="auto"/>
                    <w:right w:val="none" w:sz="0" w:space="0" w:color="auto"/>
                  </w:divBdr>
                  <w:divsChild>
                    <w:div w:id="10362702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43512740">
      <w:bodyDiv w:val="1"/>
      <w:marLeft w:val="0"/>
      <w:marRight w:val="0"/>
      <w:marTop w:val="0"/>
      <w:marBottom w:val="0"/>
      <w:divBdr>
        <w:top w:val="none" w:sz="0" w:space="0" w:color="auto"/>
        <w:left w:val="none" w:sz="0" w:space="0" w:color="auto"/>
        <w:bottom w:val="none" w:sz="0" w:space="0" w:color="auto"/>
        <w:right w:val="none" w:sz="0" w:space="0" w:color="auto"/>
      </w:divBdr>
    </w:div>
    <w:div w:id="1378966906">
      <w:bodyDiv w:val="1"/>
      <w:marLeft w:val="0"/>
      <w:marRight w:val="0"/>
      <w:marTop w:val="0"/>
      <w:marBottom w:val="0"/>
      <w:divBdr>
        <w:top w:val="none" w:sz="0" w:space="0" w:color="auto"/>
        <w:left w:val="none" w:sz="0" w:space="0" w:color="auto"/>
        <w:bottom w:val="none" w:sz="0" w:space="0" w:color="auto"/>
        <w:right w:val="none" w:sz="0" w:space="0" w:color="auto"/>
      </w:divBdr>
      <w:divsChild>
        <w:div w:id="1363941907">
          <w:marLeft w:val="0"/>
          <w:marRight w:val="0"/>
          <w:marTop w:val="0"/>
          <w:marBottom w:val="0"/>
          <w:divBdr>
            <w:top w:val="none" w:sz="0" w:space="0" w:color="auto"/>
            <w:left w:val="none" w:sz="0" w:space="0" w:color="auto"/>
            <w:bottom w:val="none" w:sz="0" w:space="0" w:color="auto"/>
            <w:right w:val="none" w:sz="0" w:space="0" w:color="auto"/>
          </w:divBdr>
          <w:divsChild>
            <w:div w:id="1893227578">
              <w:marLeft w:val="0"/>
              <w:marRight w:val="0"/>
              <w:marTop w:val="0"/>
              <w:marBottom w:val="0"/>
              <w:divBdr>
                <w:top w:val="none" w:sz="0" w:space="0" w:color="auto"/>
                <w:left w:val="none" w:sz="0" w:space="0" w:color="auto"/>
                <w:bottom w:val="none" w:sz="0" w:space="0" w:color="auto"/>
                <w:right w:val="none" w:sz="0" w:space="0" w:color="auto"/>
              </w:divBdr>
              <w:divsChild>
                <w:div w:id="4672841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3483775">
      <w:bodyDiv w:val="1"/>
      <w:marLeft w:val="0"/>
      <w:marRight w:val="0"/>
      <w:marTop w:val="0"/>
      <w:marBottom w:val="0"/>
      <w:divBdr>
        <w:top w:val="none" w:sz="0" w:space="0" w:color="auto"/>
        <w:left w:val="none" w:sz="0" w:space="0" w:color="auto"/>
        <w:bottom w:val="none" w:sz="0" w:space="0" w:color="auto"/>
        <w:right w:val="none" w:sz="0" w:space="0" w:color="auto"/>
      </w:divBdr>
      <w:divsChild>
        <w:div w:id="1267037411">
          <w:marLeft w:val="0"/>
          <w:marRight w:val="0"/>
          <w:marTop w:val="0"/>
          <w:marBottom w:val="0"/>
          <w:divBdr>
            <w:top w:val="none" w:sz="0" w:space="0" w:color="auto"/>
            <w:left w:val="none" w:sz="0" w:space="0" w:color="auto"/>
            <w:bottom w:val="none" w:sz="0" w:space="0" w:color="auto"/>
            <w:right w:val="none" w:sz="0" w:space="0" w:color="auto"/>
          </w:divBdr>
          <w:divsChild>
            <w:div w:id="1797600565">
              <w:marLeft w:val="0"/>
              <w:marRight w:val="0"/>
              <w:marTop w:val="0"/>
              <w:marBottom w:val="0"/>
              <w:divBdr>
                <w:top w:val="none" w:sz="0" w:space="0" w:color="auto"/>
                <w:left w:val="none" w:sz="0" w:space="0" w:color="auto"/>
                <w:bottom w:val="none" w:sz="0" w:space="0" w:color="auto"/>
                <w:right w:val="none" w:sz="0" w:space="0" w:color="auto"/>
              </w:divBdr>
              <w:divsChild>
                <w:div w:id="132215137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4790460">
      <w:bodyDiv w:val="1"/>
      <w:marLeft w:val="0"/>
      <w:marRight w:val="0"/>
      <w:marTop w:val="0"/>
      <w:marBottom w:val="0"/>
      <w:divBdr>
        <w:top w:val="none" w:sz="0" w:space="0" w:color="auto"/>
        <w:left w:val="none" w:sz="0" w:space="0" w:color="auto"/>
        <w:bottom w:val="none" w:sz="0" w:space="0" w:color="auto"/>
        <w:right w:val="none" w:sz="0" w:space="0" w:color="auto"/>
      </w:divBdr>
      <w:divsChild>
        <w:div w:id="1511335610">
          <w:marLeft w:val="0"/>
          <w:marRight w:val="0"/>
          <w:marTop w:val="0"/>
          <w:marBottom w:val="0"/>
          <w:divBdr>
            <w:top w:val="none" w:sz="0" w:space="0" w:color="auto"/>
            <w:left w:val="none" w:sz="0" w:space="0" w:color="auto"/>
            <w:bottom w:val="none" w:sz="0" w:space="0" w:color="auto"/>
            <w:right w:val="none" w:sz="0" w:space="0" w:color="auto"/>
          </w:divBdr>
          <w:divsChild>
            <w:div w:id="660700054">
              <w:marLeft w:val="0"/>
              <w:marRight w:val="0"/>
              <w:marTop w:val="0"/>
              <w:marBottom w:val="0"/>
              <w:divBdr>
                <w:top w:val="none" w:sz="0" w:space="0" w:color="auto"/>
                <w:left w:val="none" w:sz="0" w:space="0" w:color="auto"/>
                <w:bottom w:val="none" w:sz="0" w:space="0" w:color="auto"/>
                <w:right w:val="none" w:sz="0" w:space="0" w:color="auto"/>
              </w:divBdr>
              <w:divsChild>
                <w:div w:id="1491171587">
                  <w:marLeft w:val="0"/>
                  <w:marRight w:val="0"/>
                  <w:marTop w:val="0"/>
                  <w:marBottom w:val="480"/>
                  <w:divBdr>
                    <w:top w:val="none" w:sz="0" w:space="0" w:color="auto"/>
                    <w:left w:val="none" w:sz="0" w:space="0" w:color="auto"/>
                    <w:bottom w:val="none" w:sz="0" w:space="0" w:color="auto"/>
                    <w:right w:val="none" w:sz="0" w:space="0" w:color="auto"/>
                  </w:divBdr>
                  <w:divsChild>
                    <w:div w:id="91416938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90107943">
      <w:bodyDiv w:val="1"/>
      <w:marLeft w:val="0"/>
      <w:marRight w:val="0"/>
      <w:marTop w:val="0"/>
      <w:marBottom w:val="0"/>
      <w:divBdr>
        <w:top w:val="none" w:sz="0" w:space="0" w:color="auto"/>
        <w:left w:val="none" w:sz="0" w:space="0" w:color="auto"/>
        <w:bottom w:val="none" w:sz="0" w:space="0" w:color="auto"/>
        <w:right w:val="none" w:sz="0" w:space="0" w:color="auto"/>
      </w:divBdr>
    </w:div>
    <w:div w:id="1390417449">
      <w:bodyDiv w:val="1"/>
      <w:marLeft w:val="0"/>
      <w:marRight w:val="0"/>
      <w:marTop w:val="0"/>
      <w:marBottom w:val="0"/>
      <w:divBdr>
        <w:top w:val="none" w:sz="0" w:space="0" w:color="auto"/>
        <w:left w:val="none" w:sz="0" w:space="0" w:color="auto"/>
        <w:bottom w:val="none" w:sz="0" w:space="0" w:color="auto"/>
        <w:right w:val="none" w:sz="0" w:space="0" w:color="auto"/>
      </w:divBdr>
      <w:divsChild>
        <w:div w:id="1187989678">
          <w:marLeft w:val="0"/>
          <w:marRight w:val="0"/>
          <w:marTop w:val="0"/>
          <w:marBottom w:val="0"/>
          <w:divBdr>
            <w:top w:val="none" w:sz="0" w:space="0" w:color="auto"/>
            <w:left w:val="none" w:sz="0" w:space="0" w:color="auto"/>
            <w:bottom w:val="none" w:sz="0" w:space="0" w:color="auto"/>
            <w:right w:val="none" w:sz="0" w:space="0" w:color="auto"/>
          </w:divBdr>
          <w:divsChild>
            <w:div w:id="976491560">
              <w:marLeft w:val="0"/>
              <w:marRight w:val="0"/>
              <w:marTop w:val="0"/>
              <w:marBottom w:val="0"/>
              <w:divBdr>
                <w:top w:val="none" w:sz="0" w:space="0" w:color="auto"/>
                <w:left w:val="none" w:sz="0" w:space="0" w:color="auto"/>
                <w:bottom w:val="none" w:sz="0" w:space="0" w:color="auto"/>
                <w:right w:val="none" w:sz="0" w:space="0" w:color="auto"/>
              </w:divBdr>
              <w:divsChild>
                <w:div w:id="949237155">
                  <w:marLeft w:val="0"/>
                  <w:marRight w:val="0"/>
                  <w:marTop w:val="0"/>
                  <w:marBottom w:val="480"/>
                  <w:divBdr>
                    <w:top w:val="none" w:sz="0" w:space="0" w:color="auto"/>
                    <w:left w:val="none" w:sz="0" w:space="0" w:color="auto"/>
                    <w:bottom w:val="none" w:sz="0" w:space="0" w:color="auto"/>
                    <w:right w:val="none" w:sz="0" w:space="0" w:color="auto"/>
                  </w:divBdr>
                  <w:divsChild>
                    <w:div w:id="10479915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412774263">
      <w:bodyDiv w:val="1"/>
      <w:marLeft w:val="0"/>
      <w:marRight w:val="0"/>
      <w:marTop w:val="0"/>
      <w:marBottom w:val="0"/>
      <w:divBdr>
        <w:top w:val="none" w:sz="0" w:space="0" w:color="auto"/>
        <w:left w:val="none" w:sz="0" w:space="0" w:color="auto"/>
        <w:bottom w:val="none" w:sz="0" w:space="0" w:color="auto"/>
        <w:right w:val="none" w:sz="0" w:space="0" w:color="auto"/>
      </w:divBdr>
      <w:divsChild>
        <w:div w:id="1021472554">
          <w:marLeft w:val="0"/>
          <w:marRight w:val="0"/>
          <w:marTop w:val="0"/>
          <w:marBottom w:val="0"/>
          <w:divBdr>
            <w:top w:val="none" w:sz="0" w:space="0" w:color="auto"/>
            <w:left w:val="none" w:sz="0" w:space="0" w:color="auto"/>
            <w:bottom w:val="none" w:sz="0" w:space="0" w:color="auto"/>
            <w:right w:val="none" w:sz="0" w:space="0" w:color="auto"/>
          </w:divBdr>
          <w:divsChild>
            <w:div w:id="728575938">
              <w:marLeft w:val="0"/>
              <w:marRight w:val="0"/>
              <w:marTop w:val="0"/>
              <w:marBottom w:val="0"/>
              <w:divBdr>
                <w:top w:val="none" w:sz="0" w:space="0" w:color="auto"/>
                <w:left w:val="none" w:sz="0" w:space="0" w:color="auto"/>
                <w:bottom w:val="none" w:sz="0" w:space="0" w:color="auto"/>
                <w:right w:val="none" w:sz="0" w:space="0" w:color="auto"/>
              </w:divBdr>
              <w:divsChild>
                <w:div w:id="71358469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450859410">
      <w:bodyDiv w:val="1"/>
      <w:marLeft w:val="0"/>
      <w:marRight w:val="0"/>
      <w:marTop w:val="0"/>
      <w:marBottom w:val="0"/>
      <w:divBdr>
        <w:top w:val="none" w:sz="0" w:space="0" w:color="auto"/>
        <w:left w:val="none" w:sz="0" w:space="0" w:color="auto"/>
        <w:bottom w:val="none" w:sz="0" w:space="0" w:color="auto"/>
        <w:right w:val="none" w:sz="0" w:space="0" w:color="auto"/>
      </w:divBdr>
      <w:divsChild>
        <w:div w:id="1461727564">
          <w:marLeft w:val="0"/>
          <w:marRight w:val="0"/>
          <w:marTop w:val="0"/>
          <w:marBottom w:val="0"/>
          <w:divBdr>
            <w:top w:val="none" w:sz="0" w:space="0" w:color="auto"/>
            <w:left w:val="none" w:sz="0" w:space="0" w:color="auto"/>
            <w:bottom w:val="none" w:sz="0" w:space="0" w:color="auto"/>
            <w:right w:val="none" w:sz="0" w:space="0" w:color="auto"/>
          </w:divBdr>
          <w:divsChild>
            <w:div w:id="1100639719">
              <w:marLeft w:val="0"/>
              <w:marRight w:val="0"/>
              <w:marTop w:val="0"/>
              <w:marBottom w:val="0"/>
              <w:divBdr>
                <w:top w:val="none" w:sz="0" w:space="0" w:color="auto"/>
                <w:left w:val="none" w:sz="0" w:space="0" w:color="auto"/>
                <w:bottom w:val="none" w:sz="0" w:space="0" w:color="auto"/>
                <w:right w:val="none" w:sz="0" w:space="0" w:color="auto"/>
              </w:divBdr>
              <w:divsChild>
                <w:div w:id="12248274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05899482">
      <w:bodyDiv w:val="1"/>
      <w:marLeft w:val="0"/>
      <w:marRight w:val="0"/>
      <w:marTop w:val="0"/>
      <w:marBottom w:val="0"/>
      <w:divBdr>
        <w:top w:val="none" w:sz="0" w:space="0" w:color="auto"/>
        <w:left w:val="none" w:sz="0" w:space="0" w:color="auto"/>
        <w:bottom w:val="none" w:sz="0" w:space="0" w:color="auto"/>
        <w:right w:val="none" w:sz="0" w:space="0" w:color="auto"/>
      </w:divBdr>
    </w:div>
    <w:div w:id="1527057899">
      <w:bodyDiv w:val="1"/>
      <w:marLeft w:val="0"/>
      <w:marRight w:val="0"/>
      <w:marTop w:val="0"/>
      <w:marBottom w:val="0"/>
      <w:divBdr>
        <w:top w:val="none" w:sz="0" w:space="0" w:color="auto"/>
        <w:left w:val="none" w:sz="0" w:space="0" w:color="auto"/>
        <w:bottom w:val="none" w:sz="0" w:space="0" w:color="auto"/>
        <w:right w:val="none" w:sz="0" w:space="0" w:color="auto"/>
      </w:divBdr>
      <w:divsChild>
        <w:div w:id="824127627">
          <w:marLeft w:val="0"/>
          <w:marRight w:val="0"/>
          <w:marTop w:val="0"/>
          <w:marBottom w:val="0"/>
          <w:divBdr>
            <w:top w:val="none" w:sz="0" w:space="0" w:color="auto"/>
            <w:left w:val="none" w:sz="0" w:space="0" w:color="auto"/>
            <w:bottom w:val="none" w:sz="0" w:space="0" w:color="auto"/>
            <w:right w:val="none" w:sz="0" w:space="0" w:color="auto"/>
          </w:divBdr>
          <w:divsChild>
            <w:div w:id="735320751">
              <w:marLeft w:val="0"/>
              <w:marRight w:val="0"/>
              <w:marTop w:val="0"/>
              <w:marBottom w:val="0"/>
              <w:divBdr>
                <w:top w:val="none" w:sz="0" w:space="0" w:color="auto"/>
                <w:left w:val="none" w:sz="0" w:space="0" w:color="auto"/>
                <w:bottom w:val="none" w:sz="0" w:space="0" w:color="auto"/>
                <w:right w:val="none" w:sz="0" w:space="0" w:color="auto"/>
              </w:divBdr>
              <w:divsChild>
                <w:div w:id="203176023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38473378">
      <w:bodyDiv w:val="1"/>
      <w:marLeft w:val="0"/>
      <w:marRight w:val="0"/>
      <w:marTop w:val="0"/>
      <w:marBottom w:val="0"/>
      <w:divBdr>
        <w:top w:val="none" w:sz="0" w:space="0" w:color="auto"/>
        <w:left w:val="none" w:sz="0" w:space="0" w:color="auto"/>
        <w:bottom w:val="none" w:sz="0" w:space="0" w:color="auto"/>
        <w:right w:val="none" w:sz="0" w:space="0" w:color="auto"/>
      </w:divBdr>
      <w:divsChild>
        <w:div w:id="1476095556">
          <w:marLeft w:val="0"/>
          <w:marRight w:val="0"/>
          <w:marTop w:val="0"/>
          <w:marBottom w:val="0"/>
          <w:divBdr>
            <w:top w:val="none" w:sz="0" w:space="0" w:color="auto"/>
            <w:left w:val="none" w:sz="0" w:space="0" w:color="auto"/>
            <w:bottom w:val="none" w:sz="0" w:space="0" w:color="auto"/>
            <w:right w:val="none" w:sz="0" w:space="0" w:color="auto"/>
          </w:divBdr>
          <w:divsChild>
            <w:div w:id="2000036231">
              <w:marLeft w:val="0"/>
              <w:marRight w:val="0"/>
              <w:marTop w:val="0"/>
              <w:marBottom w:val="0"/>
              <w:divBdr>
                <w:top w:val="none" w:sz="0" w:space="0" w:color="auto"/>
                <w:left w:val="none" w:sz="0" w:space="0" w:color="auto"/>
                <w:bottom w:val="none" w:sz="0" w:space="0" w:color="auto"/>
                <w:right w:val="none" w:sz="0" w:space="0" w:color="auto"/>
              </w:divBdr>
              <w:divsChild>
                <w:div w:id="643018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76931551">
      <w:bodyDiv w:val="1"/>
      <w:marLeft w:val="0"/>
      <w:marRight w:val="0"/>
      <w:marTop w:val="0"/>
      <w:marBottom w:val="0"/>
      <w:divBdr>
        <w:top w:val="none" w:sz="0" w:space="0" w:color="auto"/>
        <w:left w:val="none" w:sz="0" w:space="0" w:color="auto"/>
        <w:bottom w:val="none" w:sz="0" w:space="0" w:color="auto"/>
        <w:right w:val="none" w:sz="0" w:space="0" w:color="auto"/>
      </w:divBdr>
      <w:divsChild>
        <w:div w:id="99687528">
          <w:marLeft w:val="0"/>
          <w:marRight w:val="0"/>
          <w:marTop w:val="0"/>
          <w:marBottom w:val="0"/>
          <w:divBdr>
            <w:top w:val="none" w:sz="0" w:space="0" w:color="auto"/>
            <w:left w:val="none" w:sz="0" w:space="0" w:color="auto"/>
            <w:bottom w:val="none" w:sz="0" w:space="0" w:color="auto"/>
            <w:right w:val="none" w:sz="0" w:space="0" w:color="auto"/>
          </w:divBdr>
          <w:divsChild>
            <w:div w:id="2110078887">
              <w:marLeft w:val="0"/>
              <w:marRight w:val="0"/>
              <w:marTop w:val="0"/>
              <w:marBottom w:val="0"/>
              <w:divBdr>
                <w:top w:val="none" w:sz="0" w:space="0" w:color="auto"/>
                <w:left w:val="none" w:sz="0" w:space="0" w:color="auto"/>
                <w:bottom w:val="none" w:sz="0" w:space="0" w:color="auto"/>
                <w:right w:val="none" w:sz="0" w:space="0" w:color="auto"/>
              </w:divBdr>
              <w:divsChild>
                <w:div w:id="235558825">
                  <w:marLeft w:val="0"/>
                  <w:marRight w:val="0"/>
                  <w:marTop w:val="0"/>
                  <w:marBottom w:val="480"/>
                  <w:divBdr>
                    <w:top w:val="none" w:sz="0" w:space="0" w:color="auto"/>
                    <w:left w:val="none" w:sz="0" w:space="0" w:color="auto"/>
                    <w:bottom w:val="none" w:sz="0" w:space="0" w:color="auto"/>
                    <w:right w:val="none" w:sz="0" w:space="0" w:color="auto"/>
                  </w:divBdr>
                </w:div>
                <w:div w:id="453912632">
                  <w:marLeft w:val="0"/>
                  <w:marRight w:val="0"/>
                  <w:marTop w:val="0"/>
                  <w:marBottom w:val="480"/>
                  <w:divBdr>
                    <w:top w:val="none" w:sz="0" w:space="0" w:color="auto"/>
                    <w:left w:val="none" w:sz="0" w:space="0" w:color="auto"/>
                    <w:bottom w:val="none" w:sz="0" w:space="0" w:color="auto"/>
                    <w:right w:val="none" w:sz="0" w:space="0" w:color="auto"/>
                  </w:divBdr>
                  <w:divsChild>
                    <w:div w:id="837039131">
                      <w:marLeft w:val="0"/>
                      <w:marRight w:val="0"/>
                      <w:marTop w:val="0"/>
                      <w:marBottom w:val="240"/>
                      <w:divBdr>
                        <w:top w:val="none" w:sz="0" w:space="0" w:color="auto"/>
                        <w:left w:val="none" w:sz="0" w:space="0" w:color="auto"/>
                        <w:bottom w:val="none" w:sz="0" w:space="0" w:color="auto"/>
                        <w:right w:val="none" w:sz="0" w:space="0" w:color="auto"/>
                      </w:divBdr>
                    </w:div>
                    <w:div w:id="1024819033">
                      <w:marLeft w:val="0"/>
                      <w:marRight w:val="0"/>
                      <w:marTop w:val="0"/>
                      <w:marBottom w:val="240"/>
                      <w:divBdr>
                        <w:top w:val="none" w:sz="0" w:space="0" w:color="auto"/>
                        <w:left w:val="none" w:sz="0" w:space="0" w:color="auto"/>
                        <w:bottom w:val="none" w:sz="0" w:space="0" w:color="auto"/>
                        <w:right w:val="none" w:sz="0" w:space="0" w:color="auto"/>
                      </w:divBdr>
                    </w:div>
                  </w:divsChild>
                </w:div>
                <w:div w:id="801850485">
                  <w:marLeft w:val="0"/>
                  <w:marRight w:val="0"/>
                  <w:marTop w:val="0"/>
                  <w:marBottom w:val="480"/>
                  <w:divBdr>
                    <w:top w:val="none" w:sz="0" w:space="0" w:color="auto"/>
                    <w:left w:val="none" w:sz="0" w:space="0" w:color="auto"/>
                    <w:bottom w:val="none" w:sz="0" w:space="0" w:color="auto"/>
                    <w:right w:val="none" w:sz="0" w:space="0" w:color="auto"/>
                  </w:divBdr>
                </w:div>
                <w:div w:id="890962178">
                  <w:marLeft w:val="0"/>
                  <w:marRight w:val="0"/>
                  <w:marTop w:val="0"/>
                  <w:marBottom w:val="0"/>
                  <w:divBdr>
                    <w:top w:val="none" w:sz="0" w:space="0" w:color="auto"/>
                    <w:left w:val="none" w:sz="0" w:space="0" w:color="auto"/>
                    <w:bottom w:val="none" w:sz="0" w:space="0" w:color="auto"/>
                    <w:right w:val="none" w:sz="0" w:space="0" w:color="auto"/>
                  </w:divBdr>
                </w:div>
                <w:div w:id="1163663489">
                  <w:marLeft w:val="0"/>
                  <w:marRight w:val="0"/>
                  <w:marTop w:val="0"/>
                  <w:marBottom w:val="0"/>
                  <w:divBdr>
                    <w:top w:val="none" w:sz="0" w:space="0" w:color="auto"/>
                    <w:left w:val="none" w:sz="0" w:space="0" w:color="auto"/>
                    <w:bottom w:val="none" w:sz="0" w:space="0" w:color="auto"/>
                    <w:right w:val="none" w:sz="0" w:space="0" w:color="auto"/>
                  </w:divBdr>
                </w:div>
                <w:div w:id="1174606969">
                  <w:marLeft w:val="0"/>
                  <w:marRight w:val="0"/>
                  <w:marTop w:val="0"/>
                  <w:marBottom w:val="480"/>
                  <w:divBdr>
                    <w:top w:val="none" w:sz="0" w:space="0" w:color="auto"/>
                    <w:left w:val="none" w:sz="0" w:space="0" w:color="auto"/>
                    <w:bottom w:val="none" w:sz="0" w:space="0" w:color="auto"/>
                    <w:right w:val="none" w:sz="0" w:space="0" w:color="auto"/>
                  </w:divBdr>
                </w:div>
                <w:div w:id="1199125961">
                  <w:marLeft w:val="0"/>
                  <w:marRight w:val="0"/>
                  <w:marTop w:val="0"/>
                  <w:marBottom w:val="0"/>
                  <w:divBdr>
                    <w:top w:val="none" w:sz="0" w:space="0" w:color="auto"/>
                    <w:left w:val="none" w:sz="0" w:space="0" w:color="auto"/>
                    <w:bottom w:val="none" w:sz="0" w:space="0" w:color="auto"/>
                    <w:right w:val="none" w:sz="0" w:space="0" w:color="auto"/>
                  </w:divBdr>
                </w:div>
                <w:div w:id="1459108877">
                  <w:marLeft w:val="0"/>
                  <w:marRight w:val="0"/>
                  <w:marTop w:val="0"/>
                  <w:marBottom w:val="480"/>
                  <w:divBdr>
                    <w:top w:val="none" w:sz="0" w:space="0" w:color="auto"/>
                    <w:left w:val="none" w:sz="0" w:space="0" w:color="auto"/>
                    <w:bottom w:val="none" w:sz="0" w:space="0" w:color="auto"/>
                    <w:right w:val="none" w:sz="0" w:space="0" w:color="auto"/>
                  </w:divBdr>
                </w:div>
                <w:div w:id="1610817783">
                  <w:marLeft w:val="0"/>
                  <w:marRight w:val="0"/>
                  <w:marTop w:val="0"/>
                  <w:marBottom w:val="0"/>
                  <w:divBdr>
                    <w:top w:val="none" w:sz="0" w:space="0" w:color="auto"/>
                    <w:left w:val="none" w:sz="0" w:space="0" w:color="auto"/>
                    <w:bottom w:val="none" w:sz="0" w:space="0" w:color="auto"/>
                    <w:right w:val="none" w:sz="0" w:space="0" w:color="auto"/>
                  </w:divBdr>
                </w:div>
                <w:div w:id="1885020094">
                  <w:marLeft w:val="0"/>
                  <w:marRight w:val="0"/>
                  <w:marTop w:val="0"/>
                  <w:marBottom w:val="0"/>
                  <w:divBdr>
                    <w:top w:val="none" w:sz="0" w:space="0" w:color="auto"/>
                    <w:left w:val="none" w:sz="0" w:space="0" w:color="auto"/>
                    <w:bottom w:val="none" w:sz="0" w:space="0" w:color="auto"/>
                    <w:right w:val="none" w:sz="0" w:space="0" w:color="auto"/>
                  </w:divBdr>
                </w:div>
                <w:div w:id="19202092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38799926">
      <w:bodyDiv w:val="1"/>
      <w:marLeft w:val="0"/>
      <w:marRight w:val="0"/>
      <w:marTop w:val="0"/>
      <w:marBottom w:val="0"/>
      <w:divBdr>
        <w:top w:val="none" w:sz="0" w:space="0" w:color="auto"/>
        <w:left w:val="none" w:sz="0" w:space="0" w:color="auto"/>
        <w:bottom w:val="none" w:sz="0" w:space="0" w:color="auto"/>
        <w:right w:val="none" w:sz="0" w:space="0" w:color="auto"/>
      </w:divBdr>
      <w:divsChild>
        <w:div w:id="1090926508">
          <w:marLeft w:val="0"/>
          <w:marRight w:val="0"/>
          <w:marTop w:val="0"/>
          <w:marBottom w:val="0"/>
          <w:divBdr>
            <w:top w:val="none" w:sz="0" w:space="0" w:color="auto"/>
            <w:left w:val="none" w:sz="0" w:space="0" w:color="auto"/>
            <w:bottom w:val="none" w:sz="0" w:space="0" w:color="auto"/>
            <w:right w:val="none" w:sz="0" w:space="0" w:color="auto"/>
          </w:divBdr>
          <w:divsChild>
            <w:div w:id="193078032">
              <w:marLeft w:val="0"/>
              <w:marRight w:val="0"/>
              <w:marTop w:val="0"/>
              <w:marBottom w:val="0"/>
              <w:divBdr>
                <w:top w:val="none" w:sz="0" w:space="0" w:color="auto"/>
                <w:left w:val="none" w:sz="0" w:space="0" w:color="auto"/>
                <w:bottom w:val="none" w:sz="0" w:space="0" w:color="auto"/>
                <w:right w:val="none" w:sz="0" w:space="0" w:color="auto"/>
              </w:divBdr>
              <w:divsChild>
                <w:div w:id="981617846">
                  <w:marLeft w:val="0"/>
                  <w:marRight w:val="0"/>
                  <w:marTop w:val="0"/>
                  <w:marBottom w:val="480"/>
                  <w:divBdr>
                    <w:top w:val="none" w:sz="0" w:space="0" w:color="auto"/>
                    <w:left w:val="none" w:sz="0" w:space="0" w:color="auto"/>
                    <w:bottom w:val="none" w:sz="0" w:space="0" w:color="auto"/>
                    <w:right w:val="none" w:sz="0" w:space="0" w:color="auto"/>
                  </w:divBdr>
                  <w:divsChild>
                    <w:div w:id="12341204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47456661">
      <w:bodyDiv w:val="1"/>
      <w:marLeft w:val="0"/>
      <w:marRight w:val="0"/>
      <w:marTop w:val="0"/>
      <w:marBottom w:val="0"/>
      <w:divBdr>
        <w:top w:val="none" w:sz="0" w:space="0" w:color="auto"/>
        <w:left w:val="none" w:sz="0" w:space="0" w:color="auto"/>
        <w:bottom w:val="none" w:sz="0" w:space="0" w:color="auto"/>
        <w:right w:val="none" w:sz="0" w:space="0" w:color="auto"/>
      </w:divBdr>
      <w:divsChild>
        <w:div w:id="39523686">
          <w:marLeft w:val="0"/>
          <w:marRight w:val="0"/>
          <w:marTop w:val="0"/>
          <w:marBottom w:val="0"/>
          <w:divBdr>
            <w:top w:val="none" w:sz="0" w:space="0" w:color="auto"/>
            <w:left w:val="none" w:sz="0" w:space="0" w:color="auto"/>
            <w:bottom w:val="none" w:sz="0" w:space="0" w:color="auto"/>
            <w:right w:val="none" w:sz="0" w:space="0" w:color="auto"/>
          </w:divBdr>
          <w:divsChild>
            <w:div w:id="1486705723">
              <w:marLeft w:val="0"/>
              <w:marRight w:val="0"/>
              <w:marTop w:val="0"/>
              <w:marBottom w:val="0"/>
              <w:divBdr>
                <w:top w:val="none" w:sz="0" w:space="0" w:color="auto"/>
                <w:left w:val="none" w:sz="0" w:space="0" w:color="auto"/>
                <w:bottom w:val="none" w:sz="0" w:space="0" w:color="auto"/>
                <w:right w:val="none" w:sz="0" w:space="0" w:color="auto"/>
              </w:divBdr>
              <w:divsChild>
                <w:div w:id="1180972578">
                  <w:marLeft w:val="0"/>
                  <w:marRight w:val="0"/>
                  <w:marTop w:val="0"/>
                  <w:marBottom w:val="480"/>
                  <w:divBdr>
                    <w:top w:val="none" w:sz="0" w:space="0" w:color="auto"/>
                    <w:left w:val="none" w:sz="0" w:space="0" w:color="auto"/>
                    <w:bottom w:val="none" w:sz="0" w:space="0" w:color="auto"/>
                    <w:right w:val="none" w:sz="0" w:space="0" w:color="auto"/>
                  </w:divBdr>
                  <w:divsChild>
                    <w:div w:id="1963415231">
                      <w:marLeft w:val="0"/>
                      <w:marRight w:val="0"/>
                      <w:marTop w:val="0"/>
                      <w:marBottom w:val="240"/>
                      <w:divBdr>
                        <w:top w:val="none" w:sz="0" w:space="0" w:color="auto"/>
                        <w:left w:val="none" w:sz="0" w:space="0" w:color="auto"/>
                        <w:bottom w:val="none" w:sz="0" w:space="0" w:color="auto"/>
                        <w:right w:val="none" w:sz="0" w:space="0" w:color="auto"/>
                      </w:divBdr>
                    </w:div>
                    <w:div w:id="21388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376124">
      <w:bodyDiv w:val="1"/>
      <w:marLeft w:val="0"/>
      <w:marRight w:val="0"/>
      <w:marTop w:val="0"/>
      <w:marBottom w:val="0"/>
      <w:divBdr>
        <w:top w:val="none" w:sz="0" w:space="0" w:color="auto"/>
        <w:left w:val="none" w:sz="0" w:space="0" w:color="auto"/>
        <w:bottom w:val="none" w:sz="0" w:space="0" w:color="auto"/>
        <w:right w:val="none" w:sz="0" w:space="0" w:color="auto"/>
      </w:divBdr>
      <w:divsChild>
        <w:div w:id="1692874238">
          <w:marLeft w:val="0"/>
          <w:marRight w:val="0"/>
          <w:marTop w:val="0"/>
          <w:marBottom w:val="0"/>
          <w:divBdr>
            <w:top w:val="none" w:sz="0" w:space="0" w:color="auto"/>
            <w:left w:val="none" w:sz="0" w:space="0" w:color="auto"/>
            <w:bottom w:val="none" w:sz="0" w:space="0" w:color="auto"/>
            <w:right w:val="none" w:sz="0" w:space="0" w:color="auto"/>
          </w:divBdr>
          <w:divsChild>
            <w:div w:id="505443185">
              <w:marLeft w:val="0"/>
              <w:marRight w:val="0"/>
              <w:marTop w:val="0"/>
              <w:marBottom w:val="0"/>
              <w:divBdr>
                <w:top w:val="none" w:sz="0" w:space="0" w:color="auto"/>
                <w:left w:val="none" w:sz="0" w:space="0" w:color="auto"/>
                <w:bottom w:val="none" w:sz="0" w:space="0" w:color="auto"/>
                <w:right w:val="none" w:sz="0" w:space="0" w:color="auto"/>
              </w:divBdr>
              <w:divsChild>
                <w:div w:id="696468696">
                  <w:marLeft w:val="0"/>
                  <w:marRight w:val="0"/>
                  <w:marTop w:val="0"/>
                  <w:marBottom w:val="480"/>
                  <w:divBdr>
                    <w:top w:val="none" w:sz="0" w:space="0" w:color="auto"/>
                    <w:left w:val="none" w:sz="0" w:space="0" w:color="auto"/>
                    <w:bottom w:val="none" w:sz="0" w:space="0" w:color="auto"/>
                    <w:right w:val="none" w:sz="0" w:space="0" w:color="auto"/>
                  </w:divBdr>
                  <w:divsChild>
                    <w:div w:id="373693843">
                      <w:marLeft w:val="0"/>
                      <w:marRight w:val="0"/>
                      <w:marTop w:val="0"/>
                      <w:marBottom w:val="240"/>
                      <w:divBdr>
                        <w:top w:val="none" w:sz="0" w:space="0" w:color="auto"/>
                        <w:left w:val="none" w:sz="0" w:space="0" w:color="auto"/>
                        <w:bottom w:val="none" w:sz="0" w:space="0" w:color="auto"/>
                        <w:right w:val="none" w:sz="0" w:space="0" w:color="auto"/>
                      </w:divBdr>
                    </w:div>
                    <w:div w:id="1828936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86461773">
      <w:bodyDiv w:val="1"/>
      <w:marLeft w:val="0"/>
      <w:marRight w:val="0"/>
      <w:marTop w:val="0"/>
      <w:marBottom w:val="0"/>
      <w:divBdr>
        <w:top w:val="none" w:sz="0" w:space="0" w:color="auto"/>
        <w:left w:val="none" w:sz="0" w:space="0" w:color="auto"/>
        <w:bottom w:val="none" w:sz="0" w:space="0" w:color="auto"/>
        <w:right w:val="none" w:sz="0" w:space="0" w:color="auto"/>
      </w:divBdr>
    </w:div>
    <w:div w:id="1789734533">
      <w:bodyDiv w:val="1"/>
      <w:marLeft w:val="0"/>
      <w:marRight w:val="0"/>
      <w:marTop w:val="0"/>
      <w:marBottom w:val="0"/>
      <w:divBdr>
        <w:top w:val="none" w:sz="0" w:space="0" w:color="auto"/>
        <w:left w:val="none" w:sz="0" w:space="0" w:color="auto"/>
        <w:bottom w:val="none" w:sz="0" w:space="0" w:color="auto"/>
        <w:right w:val="none" w:sz="0" w:space="0" w:color="auto"/>
      </w:divBdr>
      <w:divsChild>
        <w:div w:id="350575458">
          <w:marLeft w:val="0"/>
          <w:marRight w:val="0"/>
          <w:marTop w:val="0"/>
          <w:marBottom w:val="0"/>
          <w:divBdr>
            <w:top w:val="none" w:sz="0" w:space="0" w:color="auto"/>
            <w:left w:val="none" w:sz="0" w:space="0" w:color="auto"/>
            <w:bottom w:val="none" w:sz="0" w:space="0" w:color="auto"/>
            <w:right w:val="none" w:sz="0" w:space="0" w:color="auto"/>
          </w:divBdr>
          <w:divsChild>
            <w:div w:id="726227825">
              <w:marLeft w:val="0"/>
              <w:marRight w:val="0"/>
              <w:marTop w:val="0"/>
              <w:marBottom w:val="0"/>
              <w:divBdr>
                <w:top w:val="none" w:sz="0" w:space="0" w:color="auto"/>
                <w:left w:val="none" w:sz="0" w:space="0" w:color="auto"/>
                <w:bottom w:val="none" w:sz="0" w:space="0" w:color="auto"/>
                <w:right w:val="none" w:sz="0" w:space="0" w:color="auto"/>
              </w:divBdr>
              <w:divsChild>
                <w:div w:id="31423731">
                  <w:marLeft w:val="0"/>
                  <w:marRight w:val="0"/>
                  <w:marTop w:val="0"/>
                  <w:marBottom w:val="480"/>
                  <w:divBdr>
                    <w:top w:val="none" w:sz="0" w:space="0" w:color="auto"/>
                    <w:left w:val="none" w:sz="0" w:space="0" w:color="auto"/>
                    <w:bottom w:val="none" w:sz="0" w:space="0" w:color="auto"/>
                    <w:right w:val="none" w:sz="0" w:space="0" w:color="auto"/>
                  </w:divBdr>
                  <w:divsChild>
                    <w:div w:id="303050047">
                      <w:marLeft w:val="0"/>
                      <w:marRight w:val="0"/>
                      <w:marTop w:val="0"/>
                      <w:marBottom w:val="240"/>
                      <w:divBdr>
                        <w:top w:val="none" w:sz="0" w:space="0" w:color="auto"/>
                        <w:left w:val="none" w:sz="0" w:space="0" w:color="auto"/>
                        <w:bottom w:val="none" w:sz="0" w:space="0" w:color="auto"/>
                        <w:right w:val="none" w:sz="0" w:space="0" w:color="auto"/>
                      </w:divBdr>
                    </w:div>
                    <w:div w:id="356857563">
                      <w:marLeft w:val="0"/>
                      <w:marRight w:val="0"/>
                      <w:marTop w:val="0"/>
                      <w:marBottom w:val="240"/>
                      <w:divBdr>
                        <w:top w:val="none" w:sz="0" w:space="0" w:color="auto"/>
                        <w:left w:val="none" w:sz="0" w:space="0" w:color="auto"/>
                        <w:bottom w:val="none" w:sz="0" w:space="0" w:color="auto"/>
                        <w:right w:val="none" w:sz="0" w:space="0" w:color="auto"/>
                      </w:divBdr>
                    </w:div>
                    <w:div w:id="1161459783">
                      <w:marLeft w:val="0"/>
                      <w:marRight w:val="0"/>
                      <w:marTop w:val="0"/>
                      <w:marBottom w:val="240"/>
                      <w:divBdr>
                        <w:top w:val="none" w:sz="0" w:space="0" w:color="auto"/>
                        <w:left w:val="none" w:sz="0" w:space="0" w:color="auto"/>
                        <w:bottom w:val="none" w:sz="0" w:space="0" w:color="auto"/>
                        <w:right w:val="none" w:sz="0" w:space="0" w:color="auto"/>
                      </w:divBdr>
                    </w:div>
                    <w:div w:id="1849057695">
                      <w:marLeft w:val="0"/>
                      <w:marRight w:val="0"/>
                      <w:marTop w:val="0"/>
                      <w:marBottom w:val="240"/>
                      <w:divBdr>
                        <w:top w:val="none" w:sz="0" w:space="0" w:color="auto"/>
                        <w:left w:val="none" w:sz="0" w:space="0" w:color="auto"/>
                        <w:bottom w:val="none" w:sz="0" w:space="0" w:color="auto"/>
                        <w:right w:val="none" w:sz="0" w:space="0" w:color="auto"/>
                      </w:divBdr>
                    </w:div>
                    <w:div w:id="19817652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21456426">
      <w:bodyDiv w:val="1"/>
      <w:marLeft w:val="0"/>
      <w:marRight w:val="0"/>
      <w:marTop w:val="0"/>
      <w:marBottom w:val="0"/>
      <w:divBdr>
        <w:top w:val="none" w:sz="0" w:space="0" w:color="auto"/>
        <w:left w:val="none" w:sz="0" w:space="0" w:color="auto"/>
        <w:bottom w:val="none" w:sz="0" w:space="0" w:color="auto"/>
        <w:right w:val="none" w:sz="0" w:space="0" w:color="auto"/>
      </w:divBdr>
      <w:divsChild>
        <w:div w:id="2038189394">
          <w:marLeft w:val="0"/>
          <w:marRight w:val="0"/>
          <w:marTop w:val="0"/>
          <w:marBottom w:val="0"/>
          <w:divBdr>
            <w:top w:val="none" w:sz="0" w:space="0" w:color="auto"/>
            <w:left w:val="none" w:sz="0" w:space="0" w:color="auto"/>
            <w:bottom w:val="none" w:sz="0" w:space="0" w:color="auto"/>
            <w:right w:val="none" w:sz="0" w:space="0" w:color="auto"/>
          </w:divBdr>
          <w:divsChild>
            <w:div w:id="911500492">
              <w:marLeft w:val="0"/>
              <w:marRight w:val="0"/>
              <w:marTop w:val="0"/>
              <w:marBottom w:val="0"/>
              <w:divBdr>
                <w:top w:val="none" w:sz="0" w:space="0" w:color="auto"/>
                <w:left w:val="none" w:sz="0" w:space="0" w:color="auto"/>
                <w:bottom w:val="none" w:sz="0" w:space="0" w:color="auto"/>
                <w:right w:val="none" w:sz="0" w:space="0" w:color="auto"/>
              </w:divBdr>
              <w:divsChild>
                <w:div w:id="55844238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72856337">
      <w:bodyDiv w:val="1"/>
      <w:marLeft w:val="0"/>
      <w:marRight w:val="0"/>
      <w:marTop w:val="0"/>
      <w:marBottom w:val="0"/>
      <w:divBdr>
        <w:top w:val="none" w:sz="0" w:space="0" w:color="auto"/>
        <w:left w:val="none" w:sz="0" w:space="0" w:color="auto"/>
        <w:bottom w:val="none" w:sz="0" w:space="0" w:color="auto"/>
        <w:right w:val="none" w:sz="0" w:space="0" w:color="auto"/>
      </w:divBdr>
      <w:divsChild>
        <w:div w:id="784426608">
          <w:marLeft w:val="0"/>
          <w:marRight w:val="0"/>
          <w:marTop w:val="0"/>
          <w:marBottom w:val="0"/>
          <w:divBdr>
            <w:top w:val="none" w:sz="0" w:space="0" w:color="auto"/>
            <w:left w:val="none" w:sz="0" w:space="0" w:color="auto"/>
            <w:bottom w:val="none" w:sz="0" w:space="0" w:color="auto"/>
            <w:right w:val="none" w:sz="0" w:space="0" w:color="auto"/>
          </w:divBdr>
          <w:divsChild>
            <w:div w:id="990056974">
              <w:marLeft w:val="0"/>
              <w:marRight w:val="0"/>
              <w:marTop w:val="0"/>
              <w:marBottom w:val="0"/>
              <w:divBdr>
                <w:top w:val="none" w:sz="0" w:space="0" w:color="auto"/>
                <w:left w:val="none" w:sz="0" w:space="0" w:color="auto"/>
                <w:bottom w:val="none" w:sz="0" w:space="0" w:color="auto"/>
                <w:right w:val="none" w:sz="0" w:space="0" w:color="auto"/>
              </w:divBdr>
              <w:divsChild>
                <w:div w:id="358819023">
                  <w:marLeft w:val="0"/>
                  <w:marRight w:val="0"/>
                  <w:marTop w:val="0"/>
                  <w:marBottom w:val="480"/>
                  <w:divBdr>
                    <w:top w:val="none" w:sz="0" w:space="0" w:color="auto"/>
                    <w:left w:val="none" w:sz="0" w:space="0" w:color="auto"/>
                    <w:bottom w:val="none" w:sz="0" w:space="0" w:color="auto"/>
                    <w:right w:val="none" w:sz="0" w:space="0" w:color="auto"/>
                  </w:divBdr>
                  <w:divsChild>
                    <w:div w:id="19710883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th.wratislaw@rafmuseum.org"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2D0E342-1F96-4CAD-8662-0149E7A7D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10</Pages>
  <Words>2162</Words>
  <Characters>12327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Data Protection Policy Template – Draft</vt:lpstr>
    </vt:vector>
  </TitlesOfParts>
  <Company>Moore Stephens</Company>
  <LinksUpToDate>false</LinksUpToDate>
  <CharactersWithSpaces>14461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Template – Draft</dc:title>
  <dc:subject/>
  <dc:creator>RAF Museum</dc:creator>
  <cp:keywords/>
  <dc:description/>
  <cp:lastModifiedBy>Beth Wratislaw</cp:lastModifiedBy>
  <cp:revision>43</cp:revision>
  <cp:lastPrinted>2019-02-04T13:53:00Z</cp:lastPrinted>
  <dcterms:created xsi:type="dcterms:W3CDTF">2020-04-05T18:53:00Z</dcterms:created>
  <dcterms:modified xsi:type="dcterms:W3CDTF">2020-04-16T15:28:00Z</dcterms:modified>
</cp:coreProperties>
</file>