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54973"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1A0019A1" wp14:editId="10E3F82D">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7B79D375" w14:textId="66D297C0" w:rsidR="00997C6F" w:rsidRPr="00F84505" w:rsidRDefault="00997C6F"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019A1"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7B79D375" w14:textId="66D297C0" w:rsidR="00997C6F" w:rsidRPr="00F84505" w:rsidRDefault="00997C6F"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14B4A327" wp14:editId="70E3C99C">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156F9C58" w14:textId="77777777" w:rsidR="00D219B7" w:rsidRDefault="00D219B7" w:rsidP="002C7620">
      <w:pPr>
        <w:pStyle w:val="Covertitle"/>
      </w:pPr>
    </w:p>
    <w:p w14:paraId="75CD8E18" w14:textId="77777777" w:rsidR="00BA4F54" w:rsidRDefault="00BA4F54" w:rsidP="002C7620">
      <w:pPr>
        <w:pStyle w:val="Covertitle"/>
      </w:pPr>
    </w:p>
    <w:p w14:paraId="69D11C69" w14:textId="77777777" w:rsidR="00BA4F54" w:rsidRDefault="00BA4F54" w:rsidP="002C7620">
      <w:pPr>
        <w:pStyle w:val="Covertitle"/>
      </w:pPr>
    </w:p>
    <w:p w14:paraId="163BE55A" w14:textId="77777777" w:rsidR="00BA4F54" w:rsidRDefault="00BA4F54" w:rsidP="002C7620">
      <w:pPr>
        <w:pStyle w:val="Covertitle"/>
      </w:pPr>
    </w:p>
    <w:p w14:paraId="12DA752E" w14:textId="77777777" w:rsidR="00BA4F54" w:rsidRDefault="00BA4F54" w:rsidP="002C7620">
      <w:pPr>
        <w:pStyle w:val="Covertitle"/>
      </w:pPr>
    </w:p>
    <w:p w14:paraId="786C2F8A" w14:textId="3F2C9A4F" w:rsidR="008B472F" w:rsidRDefault="00907FCD" w:rsidP="002C7620">
      <w:pPr>
        <w:pStyle w:val="Cover-sub-title"/>
        <w:spacing w:after="240"/>
      </w:pPr>
      <w:r>
        <w:t>Structure review support</w:t>
      </w:r>
    </w:p>
    <w:p w14:paraId="3C4CC53A" w14:textId="78B46971" w:rsidR="00FF04AE" w:rsidRDefault="00C04445" w:rsidP="002C7620">
      <w:pPr>
        <w:pStyle w:val="Cover-sub-title"/>
        <w:spacing w:after="240"/>
      </w:pPr>
      <w:r>
        <w:t xml:space="preserve">Appendix 2: </w:t>
      </w:r>
      <w:r w:rsidR="00C16799">
        <w:t xml:space="preserve">Response to </w:t>
      </w:r>
      <w:r w:rsidR="00F67826">
        <w:t>Quote</w:t>
      </w:r>
      <w:r w:rsidR="00C16799">
        <w:t xml:space="preserve"> </w:t>
      </w:r>
      <w:r w:rsidR="00482C29">
        <w:t>Q</w:t>
      </w:r>
      <w:r w:rsidR="00C16799">
        <w:t>uestions</w:t>
      </w:r>
    </w:p>
    <w:p w14:paraId="68372799" w14:textId="543C94BD" w:rsidR="00C16799" w:rsidRDefault="00C16799" w:rsidP="002C7620">
      <w:pPr>
        <w:pStyle w:val="Cover-sub-title"/>
        <w:spacing w:after="240"/>
      </w:pPr>
      <w:r>
        <w:t>[Name of bidder]</w:t>
      </w:r>
    </w:p>
    <w:p w14:paraId="33230568" w14:textId="61932C17" w:rsidR="00892AF9" w:rsidRDefault="00892AF9" w:rsidP="002C7620">
      <w:pPr>
        <w:pStyle w:val="Cover-sub-title"/>
        <w:spacing w:after="240"/>
      </w:pPr>
    </w:p>
    <w:p w14:paraId="660F48DE" w14:textId="736B56AB" w:rsidR="00892AF9" w:rsidRDefault="00892AF9" w:rsidP="002C7620">
      <w:pPr>
        <w:pStyle w:val="Cover-sub-title"/>
        <w:spacing w:after="240"/>
      </w:pPr>
    </w:p>
    <w:p w14:paraId="77E8DF25" w14:textId="3BC5868D" w:rsidR="00892AF9" w:rsidRDefault="00892AF9" w:rsidP="002C7620">
      <w:pPr>
        <w:pStyle w:val="Cover-sub-title"/>
        <w:spacing w:after="240"/>
      </w:pPr>
    </w:p>
    <w:p w14:paraId="23C7AFA8" w14:textId="3EAA911B" w:rsidR="00892AF9" w:rsidRDefault="00892AF9" w:rsidP="002C7620">
      <w:pPr>
        <w:pStyle w:val="Cover-sub-title"/>
        <w:spacing w:after="240"/>
      </w:pPr>
    </w:p>
    <w:p w14:paraId="1CA4CD3C" w14:textId="1999A0E7" w:rsidR="00892AF9" w:rsidRDefault="00892AF9" w:rsidP="002C7620">
      <w:pPr>
        <w:pStyle w:val="Cover-sub-title"/>
        <w:spacing w:after="240"/>
      </w:pPr>
    </w:p>
    <w:p w14:paraId="35BE8FF7" w14:textId="6AA5CC99" w:rsidR="00907FCD" w:rsidRDefault="00907FCD" w:rsidP="002C7620">
      <w:pPr>
        <w:pStyle w:val="Cover-sub-title"/>
        <w:spacing w:after="240"/>
      </w:pPr>
    </w:p>
    <w:p w14:paraId="75A6E990" w14:textId="1F5B2D4E" w:rsidR="00907FCD" w:rsidRDefault="00907FCD" w:rsidP="002C7620">
      <w:pPr>
        <w:pStyle w:val="Cover-sub-title"/>
        <w:spacing w:after="240"/>
      </w:pPr>
    </w:p>
    <w:p w14:paraId="07E5C3B5" w14:textId="77777777" w:rsidR="00907FCD" w:rsidRDefault="00907FCD" w:rsidP="002C7620">
      <w:pPr>
        <w:pStyle w:val="Cover-sub-title"/>
        <w:spacing w:after="240"/>
      </w:pPr>
    </w:p>
    <w:p w14:paraId="3711BFED" w14:textId="163E75E3" w:rsidR="00996ECE" w:rsidRDefault="008820AE" w:rsidP="00A270E2">
      <w:pPr>
        <w:pStyle w:val="Cover-sub-title"/>
        <w:rPr>
          <w:sz w:val="22"/>
          <w:szCs w:val="22"/>
        </w:rPr>
      </w:pPr>
      <w:r w:rsidRPr="00D6138A">
        <w:rPr>
          <w:sz w:val="22"/>
          <w:szCs w:val="22"/>
        </w:rPr>
        <w:lastRenderedPageBreak/>
        <w:t xml:space="preserve">This </w:t>
      </w:r>
      <w:r w:rsidR="006E12B8" w:rsidRPr="00D6138A">
        <w:rPr>
          <w:sz w:val="22"/>
          <w:szCs w:val="22"/>
        </w:rPr>
        <w:t>document</w:t>
      </w:r>
      <w:r w:rsidRPr="00D6138A">
        <w:rPr>
          <w:sz w:val="22"/>
          <w:szCs w:val="22"/>
        </w:rPr>
        <w:t xml:space="preserve"> sets out the</w:t>
      </w:r>
      <w:r w:rsidR="00DA7FFC" w:rsidRPr="00D6138A">
        <w:rPr>
          <w:sz w:val="22"/>
          <w:szCs w:val="22"/>
        </w:rPr>
        <w:t xml:space="preserve"> </w:t>
      </w:r>
      <w:r w:rsidRPr="00D6138A">
        <w:rPr>
          <w:sz w:val="22"/>
          <w:szCs w:val="22"/>
        </w:rPr>
        <w:t xml:space="preserve">questions that the SSRO requires to be addressed as part of </w:t>
      </w:r>
      <w:r w:rsidR="009B65A7" w:rsidRPr="00D6138A">
        <w:rPr>
          <w:sz w:val="22"/>
          <w:szCs w:val="22"/>
        </w:rPr>
        <w:t xml:space="preserve">its </w:t>
      </w:r>
      <w:r w:rsidRPr="00D6138A">
        <w:rPr>
          <w:sz w:val="22"/>
          <w:szCs w:val="22"/>
        </w:rPr>
        <w:t xml:space="preserve">assessment of </w:t>
      </w:r>
      <w:r w:rsidR="00E86FFB" w:rsidRPr="00D6138A">
        <w:rPr>
          <w:sz w:val="22"/>
          <w:szCs w:val="22"/>
        </w:rPr>
        <w:t>the</w:t>
      </w:r>
      <w:r w:rsidRPr="00D6138A">
        <w:rPr>
          <w:sz w:val="22"/>
          <w:szCs w:val="22"/>
        </w:rPr>
        <w:t xml:space="preserve"> Quality/Technical </w:t>
      </w:r>
      <w:r w:rsidR="006E12B8" w:rsidRPr="00D6138A">
        <w:rPr>
          <w:sz w:val="22"/>
          <w:szCs w:val="22"/>
        </w:rPr>
        <w:t>element of the bid</w:t>
      </w:r>
      <w:r w:rsidR="009B65A7" w:rsidRPr="00D6138A">
        <w:rPr>
          <w:sz w:val="22"/>
          <w:szCs w:val="22"/>
        </w:rPr>
        <w:t xml:space="preserve">. </w:t>
      </w:r>
      <w:r w:rsidR="00571B35" w:rsidRPr="00D6138A">
        <w:rPr>
          <w:sz w:val="22"/>
          <w:szCs w:val="22"/>
        </w:rPr>
        <w:t xml:space="preserve">The </w:t>
      </w:r>
      <w:r w:rsidR="00F35A67" w:rsidRPr="00D6138A">
        <w:rPr>
          <w:sz w:val="22"/>
          <w:szCs w:val="22"/>
        </w:rPr>
        <w:t xml:space="preserve">total </w:t>
      </w:r>
      <w:r w:rsidR="00571B35" w:rsidRPr="00D6138A">
        <w:rPr>
          <w:sz w:val="22"/>
          <w:szCs w:val="22"/>
        </w:rPr>
        <w:t>Quality</w:t>
      </w:r>
      <w:r w:rsidR="00996ECE" w:rsidRPr="00D6138A">
        <w:rPr>
          <w:sz w:val="22"/>
          <w:szCs w:val="22"/>
        </w:rPr>
        <w:t>/Technical</w:t>
      </w:r>
      <w:r w:rsidR="00571B35" w:rsidRPr="00D6138A">
        <w:rPr>
          <w:sz w:val="22"/>
          <w:szCs w:val="22"/>
        </w:rPr>
        <w:t xml:space="preserve"> element</w:t>
      </w:r>
      <w:r w:rsidR="009B65A7" w:rsidRPr="00D6138A">
        <w:rPr>
          <w:sz w:val="22"/>
          <w:szCs w:val="22"/>
        </w:rPr>
        <w:t xml:space="preserve"> </w:t>
      </w:r>
      <w:r w:rsidR="00B102DC" w:rsidRPr="00D6138A">
        <w:rPr>
          <w:sz w:val="22"/>
          <w:szCs w:val="22"/>
        </w:rPr>
        <w:t xml:space="preserve">carries a maximum </w:t>
      </w:r>
      <w:r w:rsidR="00441CCD" w:rsidRPr="00D6138A">
        <w:rPr>
          <w:sz w:val="22"/>
          <w:szCs w:val="22"/>
        </w:rPr>
        <w:t xml:space="preserve">overall weighting </w:t>
      </w:r>
      <w:r w:rsidR="00B102DC" w:rsidRPr="00D6138A">
        <w:rPr>
          <w:sz w:val="22"/>
          <w:szCs w:val="22"/>
        </w:rPr>
        <w:t xml:space="preserve">of </w:t>
      </w:r>
      <w:r w:rsidR="00D6138A" w:rsidRPr="00D6138A">
        <w:rPr>
          <w:sz w:val="22"/>
          <w:szCs w:val="22"/>
        </w:rPr>
        <w:t>70</w:t>
      </w:r>
      <w:r w:rsidR="000928D1" w:rsidRPr="00D6138A">
        <w:rPr>
          <w:sz w:val="22"/>
          <w:szCs w:val="22"/>
        </w:rPr>
        <w:t>%</w:t>
      </w:r>
      <w:r w:rsidR="006D4C48" w:rsidRPr="00D6138A">
        <w:rPr>
          <w:sz w:val="22"/>
          <w:szCs w:val="22"/>
        </w:rPr>
        <w:t xml:space="preserve">, with </w:t>
      </w:r>
      <w:r w:rsidR="009C36F7">
        <w:rPr>
          <w:sz w:val="22"/>
          <w:szCs w:val="22"/>
        </w:rPr>
        <w:t>4</w:t>
      </w:r>
      <w:r w:rsidR="00D6138A" w:rsidRPr="00D6138A">
        <w:rPr>
          <w:sz w:val="22"/>
          <w:szCs w:val="22"/>
        </w:rPr>
        <w:t>0</w:t>
      </w:r>
      <w:r w:rsidR="000928D1" w:rsidRPr="00D6138A">
        <w:rPr>
          <w:sz w:val="22"/>
          <w:szCs w:val="22"/>
        </w:rPr>
        <w:t>%</w:t>
      </w:r>
      <w:r w:rsidR="006D4C48" w:rsidRPr="00D6138A">
        <w:rPr>
          <w:sz w:val="22"/>
          <w:szCs w:val="22"/>
        </w:rPr>
        <w:t xml:space="preserve"> allocated to the responses to </w:t>
      </w:r>
      <w:r w:rsidR="00996ECE" w:rsidRPr="00D6138A">
        <w:rPr>
          <w:sz w:val="22"/>
          <w:szCs w:val="22"/>
        </w:rPr>
        <w:t>question</w:t>
      </w:r>
      <w:r w:rsidR="0042196B" w:rsidRPr="00D6138A">
        <w:rPr>
          <w:sz w:val="22"/>
          <w:szCs w:val="22"/>
        </w:rPr>
        <w:t>s</w:t>
      </w:r>
      <w:r w:rsidR="00996ECE" w:rsidRPr="00D6138A">
        <w:rPr>
          <w:sz w:val="22"/>
          <w:szCs w:val="22"/>
        </w:rPr>
        <w:t xml:space="preserve"> </w:t>
      </w:r>
      <w:r w:rsidR="00A51520" w:rsidRPr="00D6138A">
        <w:rPr>
          <w:sz w:val="22"/>
          <w:szCs w:val="22"/>
        </w:rPr>
        <w:t>1-3</w:t>
      </w:r>
      <w:r w:rsidR="006D4C48" w:rsidRPr="00D6138A">
        <w:rPr>
          <w:sz w:val="22"/>
          <w:szCs w:val="22"/>
        </w:rPr>
        <w:t xml:space="preserve"> below and </w:t>
      </w:r>
      <w:r w:rsidR="00D6138A" w:rsidRPr="00D6138A">
        <w:rPr>
          <w:sz w:val="22"/>
          <w:szCs w:val="22"/>
        </w:rPr>
        <w:t>30</w:t>
      </w:r>
      <w:r w:rsidR="00A105A0" w:rsidRPr="00D6138A">
        <w:rPr>
          <w:sz w:val="22"/>
          <w:szCs w:val="22"/>
        </w:rPr>
        <w:t>% allocated to the</w:t>
      </w:r>
      <w:r w:rsidR="00A96FE0">
        <w:rPr>
          <w:sz w:val="22"/>
          <w:szCs w:val="22"/>
        </w:rPr>
        <w:t xml:space="preserve"> </w:t>
      </w:r>
      <w:r w:rsidR="00A105A0" w:rsidRPr="00D6138A">
        <w:rPr>
          <w:sz w:val="22"/>
          <w:szCs w:val="22"/>
        </w:rPr>
        <w:t>bidder’s presentation.</w:t>
      </w:r>
      <w:r w:rsidR="00C718E6">
        <w:rPr>
          <w:sz w:val="22"/>
          <w:szCs w:val="22"/>
        </w:rPr>
        <w:t xml:space="preserve"> </w:t>
      </w:r>
    </w:p>
    <w:p w14:paraId="792DEC91" w14:textId="77777777" w:rsidR="00996ECE" w:rsidRDefault="00996ECE" w:rsidP="00A270E2">
      <w:pPr>
        <w:pStyle w:val="Cover-sub-title"/>
        <w:rPr>
          <w:sz w:val="22"/>
          <w:szCs w:val="22"/>
        </w:rPr>
      </w:pPr>
    </w:p>
    <w:p w14:paraId="07D8B109" w14:textId="644233A5" w:rsidR="004C6084" w:rsidRDefault="009A2534" w:rsidP="004F7A4A">
      <w:pPr>
        <w:pStyle w:val="Cover-sub-title"/>
      </w:pPr>
      <w:r w:rsidRPr="009A2534">
        <w:rPr>
          <w:sz w:val="22"/>
          <w:szCs w:val="22"/>
        </w:rPr>
        <w:t xml:space="preserve">The SSRO encourages </w:t>
      </w:r>
      <w:r w:rsidR="009B65A7">
        <w:rPr>
          <w:sz w:val="22"/>
          <w:szCs w:val="22"/>
        </w:rPr>
        <w:t>t</w:t>
      </w:r>
      <w:r w:rsidR="009B65A7" w:rsidRPr="009A2534">
        <w:rPr>
          <w:sz w:val="22"/>
          <w:szCs w:val="22"/>
        </w:rPr>
        <w:t xml:space="preserve">enderers </w:t>
      </w:r>
      <w:r w:rsidRPr="009A2534">
        <w:rPr>
          <w:sz w:val="22"/>
          <w:szCs w:val="22"/>
        </w:rPr>
        <w:t>to pr</w:t>
      </w:r>
      <w:r w:rsidR="009C6A15">
        <w:rPr>
          <w:sz w:val="22"/>
          <w:szCs w:val="22"/>
        </w:rPr>
        <w:t>ovide</w:t>
      </w:r>
      <w:r w:rsidRPr="009A2534">
        <w:rPr>
          <w:sz w:val="22"/>
          <w:szCs w:val="22"/>
        </w:rPr>
        <w:t xml:space="preserve"> innovative methods of service delivery that will add value to the </w:t>
      </w:r>
      <w:r w:rsidR="00AE014C">
        <w:rPr>
          <w:sz w:val="22"/>
          <w:szCs w:val="22"/>
        </w:rPr>
        <w:t>s</w:t>
      </w:r>
      <w:r w:rsidR="00AE014C" w:rsidRPr="009A2534">
        <w:rPr>
          <w:sz w:val="22"/>
          <w:szCs w:val="22"/>
        </w:rPr>
        <w:t>ervices</w:t>
      </w:r>
      <w:r w:rsidR="00AE014C">
        <w:rPr>
          <w:sz w:val="22"/>
          <w:szCs w:val="22"/>
        </w:rPr>
        <w:t>.</w:t>
      </w:r>
      <w:r w:rsidR="00AE014C" w:rsidRPr="009A2534">
        <w:rPr>
          <w:sz w:val="22"/>
          <w:szCs w:val="22"/>
        </w:rPr>
        <w:t xml:space="preserve"> </w:t>
      </w:r>
      <w:r w:rsidR="00AE014C">
        <w:rPr>
          <w:sz w:val="22"/>
          <w:szCs w:val="22"/>
        </w:rPr>
        <w:t>S</w:t>
      </w:r>
      <w:r w:rsidR="00AE014C" w:rsidRPr="009A2534">
        <w:rPr>
          <w:sz w:val="22"/>
          <w:szCs w:val="22"/>
        </w:rPr>
        <w:t xml:space="preserve">uch </w:t>
      </w:r>
      <w:r w:rsidRPr="009A2534">
        <w:rPr>
          <w:sz w:val="22"/>
          <w:szCs w:val="22"/>
        </w:rPr>
        <w:t xml:space="preserve">proposals are likely to attract </w:t>
      </w:r>
      <w:r w:rsidR="00A51520">
        <w:rPr>
          <w:sz w:val="22"/>
          <w:szCs w:val="22"/>
        </w:rPr>
        <w:t>higher</w:t>
      </w:r>
      <w:r w:rsidRPr="009A2534">
        <w:rPr>
          <w:sz w:val="22"/>
          <w:szCs w:val="22"/>
        </w:rPr>
        <w:t xml:space="preserve"> scores</w:t>
      </w:r>
      <w:r w:rsidR="001D056F">
        <w:rPr>
          <w:sz w:val="22"/>
          <w:szCs w:val="22"/>
        </w:rPr>
        <w:t>.</w:t>
      </w:r>
      <w:r w:rsidR="00CB39F4">
        <w:rPr>
          <w:sz w:val="22"/>
          <w:szCs w:val="22"/>
        </w:rPr>
        <w:t xml:space="preserve"> Responses will be scored in accordance with the methodology set out in the Invitation to Tender document. </w:t>
      </w:r>
    </w:p>
    <w:tbl>
      <w:tblPr>
        <w:tblpPr w:leftFromText="180" w:rightFromText="180" w:vertAnchor="text" w:horzAnchor="margin" w:tblpX="-259" w:tblpY="38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8550"/>
        <w:gridCol w:w="1098"/>
      </w:tblGrid>
      <w:tr w:rsidR="004C6084" w:rsidRPr="007C34A2" w14:paraId="644C74D3" w14:textId="77777777" w:rsidTr="00736178">
        <w:trPr>
          <w:trHeight w:val="331"/>
        </w:trPr>
        <w:tc>
          <w:tcPr>
            <w:tcW w:w="10201" w:type="dxa"/>
            <w:gridSpan w:val="3"/>
            <w:tcBorders>
              <w:top w:val="single" w:sz="4" w:space="0" w:color="auto"/>
              <w:left w:val="single" w:sz="4" w:space="0" w:color="auto"/>
              <w:bottom w:val="single" w:sz="4" w:space="0" w:color="auto"/>
              <w:right w:val="single" w:sz="4" w:space="0" w:color="auto"/>
            </w:tcBorders>
            <w:shd w:val="clear" w:color="auto" w:fill="4472C4" w:themeFill="accent5"/>
          </w:tcPr>
          <w:p w14:paraId="4EF69204" w14:textId="3DDA0D9D" w:rsidR="004C6084" w:rsidRPr="007C34A2" w:rsidRDefault="004C6084" w:rsidP="00E22FB6">
            <w:pPr>
              <w:jc w:val="center"/>
              <w:rPr>
                <w:rFonts w:ascii="Arial" w:hAnsi="Arial" w:cs="Arial"/>
                <w:b/>
                <w:sz w:val="22"/>
                <w:szCs w:val="22"/>
              </w:rPr>
            </w:pPr>
            <w:r w:rsidRPr="00397C57">
              <w:rPr>
                <w:rFonts w:ascii="Arial" w:hAnsi="Arial" w:cs="Arial"/>
                <w:b/>
                <w:bCs/>
                <w:color w:val="FFFFFF" w:themeColor="background1"/>
                <w:sz w:val="22"/>
                <w:szCs w:val="22"/>
              </w:rPr>
              <w:t>Quality/Technical Requirement (</w:t>
            </w:r>
            <w:r w:rsidR="009631BB">
              <w:rPr>
                <w:rFonts w:ascii="Arial" w:hAnsi="Arial" w:cs="Arial"/>
                <w:b/>
                <w:bCs/>
                <w:color w:val="FFFFFF" w:themeColor="background1"/>
                <w:sz w:val="22"/>
                <w:szCs w:val="22"/>
              </w:rPr>
              <w:t>70</w:t>
            </w:r>
            <w:r w:rsidR="00FA0B2B">
              <w:rPr>
                <w:rFonts w:ascii="Arial" w:hAnsi="Arial" w:cs="Arial"/>
                <w:b/>
                <w:bCs/>
                <w:color w:val="FFFFFF" w:themeColor="background1"/>
                <w:sz w:val="22"/>
                <w:szCs w:val="22"/>
              </w:rPr>
              <w:t>%</w:t>
            </w:r>
            <w:r w:rsidRPr="00397C57">
              <w:rPr>
                <w:rFonts w:ascii="Arial" w:hAnsi="Arial" w:cs="Arial"/>
                <w:b/>
                <w:bCs/>
                <w:color w:val="FFFFFF" w:themeColor="background1"/>
                <w:sz w:val="22"/>
                <w:szCs w:val="22"/>
              </w:rPr>
              <w:t>)</w:t>
            </w:r>
          </w:p>
        </w:tc>
      </w:tr>
      <w:tr w:rsidR="004C6084" w14:paraId="61AFDF27" w14:textId="77777777" w:rsidTr="00736178">
        <w:trPr>
          <w:trHeight w:val="331"/>
        </w:trPr>
        <w:tc>
          <w:tcPr>
            <w:tcW w:w="9103" w:type="dxa"/>
            <w:gridSpan w:val="2"/>
            <w:tcBorders>
              <w:top w:val="single" w:sz="4" w:space="0" w:color="auto"/>
              <w:left w:val="single" w:sz="4" w:space="0" w:color="auto"/>
              <w:bottom w:val="single" w:sz="4" w:space="0" w:color="auto"/>
              <w:right w:val="single" w:sz="4" w:space="0" w:color="auto"/>
            </w:tcBorders>
            <w:shd w:val="clear" w:color="auto" w:fill="4472C4" w:themeFill="accent5"/>
          </w:tcPr>
          <w:p w14:paraId="642AA688" w14:textId="020B49A3" w:rsidR="004C6084" w:rsidRPr="007C34A2" w:rsidRDefault="006517E6" w:rsidP="00E22FB6">
            <w:pPr>
              <w:rPr>
                <w:rFonts w:ascii="Arial" w:hAnsi="Arial" w:cs="Arial"/>
                <w:b/>
                <w:color w:val="FFFFFF" w:themeColor="background1"/>
                <w:sz w:val="22"/>
                <w:szCs w:val="22"/>
              </w:rPr>
            </w:pPr>
            <w:r>
              <w:rPr>
                <w:rFonts w:ascii="Arial" w:hAnsi="Arial" w:cs="Arial"/>
                <w:b/>
                <w:bCs/>
                <w:color w:val="FFFFFF" w:themeColor="background1"/>
                <w:sz w:val="22"/>
                <w:szCs w:val="22"/>
              </w:rPr>
              <w:t>S</w:t>
            </w:r>
            <w:r w:rsidR="00FC0996">
              <w:rPr>
                <w:rFonts w:ascii="Arial" w:hAnsi="Arial" w:cs="Arial"/>
                <w:b/>
                <w:bCs/>
                <w:color w:val="FFFFFF" w:themeColor="background1"/>
                <w:sz w:val="22"/>
                <w:szCs w:val="22"/>
              </w:rPr>
              <w:t xml:space="preserve">ervice </w:t>
            </w:r>
            <w:r>
              <w:rPr>
                <w:rFonts w:ascii="Arial" w:hAnsi="Arial" w:cs="Arial"/>
                <w:b/>
                <w:bCs/>
                <w:color w:val="FFFFFF" w:themeColor="background1"/>
                <w:sz w:val="22"/>
                <w:szCs w:val="22"/>
              </w:rPr>
              <w:t>requirements</w:t>
            </w:r>
          </w:p>
        </w:tc>
        <w:tc>
          <w:tcPr>
            <w:tcW w:w="1098" w:type="dxa"/>
            <w:tcBorders>
              <w:top w:val="single" w:sz="4" w:space="0" w:color="auto"/>
              <w:left w:val="single" w:sz="4" w:space="0" w:color="auto"/>
              <w:bottom w:val="single" w:sz="4" w:space="0" w:color="auto"/>
              <w:right w:val="single" w:sz="4" w:space="0" w:color="auto"/>
            </w:tcBorders>
            <w:shd w:val="clear" w:color="auto" w:fill="4472C4" w:themeFill="accent5"/>
          </w:tcPr>
          <w:p w14:paraId="53438E1D" w14:textId="6E32DB71" w:rsidR="004C6084" w:rsidRDefault="00D6138A" w:rsidP="00E22FB6">
            <w:pPr>
              <w:jc w:val="right"/>
              <w:rPr>
                <w:rFonts w:ascii="Arial" w:hAnsi="Arial" w:cs="Arial"/>
                <w:b/>
                <w:color w:val="FFFFFF" w:themeColor="background1"/>
                <w:sz w:val="22"/>
                <w:szCs w:val="22"/>
              </w:rPr>
            </w:pPr>
            <w:r>
              <w:rPr>
                <w:rFonts w:ascii="Arial" w:hAnsi="Arial" w:cs="Arial"/>
                <w:b/>
                <w:bCs/>
                <w:color w:val="FFFFFF" w:themeColor="background1"/>
                <w:sz w:val="22"/>
                <w:szCs w:val="22"/>
              </w:rPr>
              <w:t>7</w:t>
            </w:r>
            <w:r w:rsidR="00071E70">
              <w:rPr>
                <w:rFonts w:ascii="Arial" w:hAnsi="Arial" w:cs="Arial"/>
                <w:b/>
                <w:bCs/>
                <w:color w:val="FFFFFF" w:themeColor="background1"/>
                <w:sz w:val="22"/>
                <w:szCs w:val="22"/>
              </w:rPr>
              <w:t>0</w:t>
            </w:r>
            <w:r w:rsidR="004C6084" w:rsidRPr="00397C57">
              <w:rPr>
                <w:rFonts w:ascii="Arial" w:hAnsi="Arial" w:cs="Arial"/>
                <w:b/>
                <w:bCs/>
                <w:color w:val="FFFFFF" w:themeColor="background1"/>
                <w:sz w:val="22"/>
                <w:szCs w:val="22"/>
              </w:rPr>
              <w:t>%</w:t>
            </w:r>
          </w:p>
        </w:tc>
      </w:tr>
      <w:tr w:rsidR="004C6084" w:rsidRPr="002D522D" w14:paraId="6EEE696F" w14:textId="77777777" w:rsidTr="00E22FB6">
        <w:trPr>
          <w:trHeight w:val="331"/>
        </w:trPr>
        <w:tc>
          <w:tcPr>
            <w:tcW w:w="553" w:type="dxa"/>
            <w:tcBorders>
              <w:top w:val="single" w:sz="4" w:space="0" w:color="auto"/>
              <w:left w:val="single" w:sz="4" w:space="0" w:color="auto"/>
              <w:bottom w:val="single" w:sz="4" w:space="0" w:color="auto"/>
              <w:right w:val="single" w:sz="4" w:space="0" w:color="auto"/>
            </w:tcBorders>
            <w:shd w:val="clear" w:color="auto" w:fill="auto"/>
          </w:tcPr>
          <w:p w14:paraId="3310B53C" w14:textId="77777777" w:rsidR="004C6084" w:rsidRPr="002D522D" w:rsidRDefault="004C6084" w:rsidP="00E22FB6">
            <w:pPr>
              <w:pStyle w:val="ListParagraph"/>
              <w:ind w:left="0"/>
              <w:rPr>
                <w:rFonts w:ascii="Arial" w:hAnsi="Arial" w:cs="Arial"/>
                <w:b/>
              </w:rPr>
            </w:pPr>
            <w:r w:rsidRPr="002D522D">
              <w:rPr>
                <w:rFonts w:ascii="Arial" w:hAnsi="Arial" w:cs="Arial"/>
                <w:b/>
              </w:rPr>
              <w:t>1</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2307C9DE" w14:textId="3B390CAB" w:rsidR="003D10A9" w:rsidRPr="00BB2B29" w:rsidRDefault="00FD5239" w:rsidP="003D10A9">
            <w:pPr>
              <w:rPr>
                <w:rFonts w:ascii="Arial" w:hAnsi="Arial" w:cs="Arial"/>
                <w:b/>
                <w:sz w:val="22"/>
                <w:szCs w:val="22"/>
              </w:rPr>
            </w:pPr>
            <w:r w:rsidRPr="00BB2B29">
              <w:rPr>
                <w:rFonts w:ascii="Arial" w:hAnsi="Arial" w:cs="Arial"/>
                <w:b/>
                <w:sz w:val="22"/>
                <w:szCs w:val="22"/>
              </w:rPr>
              <w:t xml:space="preserve">Service Delivery </w:t>
            </w:r>
            <w:r w:rsidR="00BB2B29">
              <w:rPr>
                <w:rFonts w:ascii="Arial" w:hAnsi="Arial" w:cs="Arial"/>
                <w:b/>
                <w:bCs/>
                <w:sz w:val="22"/>
                <w:szCs w:val="22"/>
              </w:rPr>
              <w:t>(</w:t>
            </w:r>
            <w:r w:rsidRPr="00BB2B29">
              <w:rPr>
                <w:rFonts w:ascii="Arial" w:hAnsi="Arial" w:cs="Arial"/>
                <w:b/>
                <w:sz w:val="22"/>
                <w:szCs w:val="22"/>
              </w:rPr>
              <w:t xml:space="preserve">para </w:t>
            </w:r>
            <w:r w:rsidR="009650C2">
              <w:rPr>
                <w:rFonts w:ascii="Arial" w:hAnsi="Arial" w:cs="Arial"/>
                <w:b/>
                <w:bCs/>
                <w:sz w:val="22"/>
                <w:szCs w:val="22"/>
              </w:rPr>
              <w:t>2.</w:t>
            </w:r>
            <w:r w:rsidR="009650C2" w:rsidRPr="00BB2B29">
              <w:rPr>
                <w:rFonts w:ascii="Arial" w:hAnsi="Arial" w:cs="Arial"/>
                <w:b/>
                <w:bCs/>
                <w:sz w:val="22"/>
                <w:szCs w:val="22"/>
              </w:rPr>
              <w:t>1</w:t>
            </w:r>
            <w:r w:rsidR="00C040BF">
              <w:rPr>
                <w:rFonts w:ascii="Arial" w:hAnsi="Arial" w:cs="Arial"/>
                <w:b/>
                <w:bCs/>
                <w:sz w:val="22"/>
                <w:szCs w:val="22"/>
              </w:rPr>
              <w:t>1</w:t>
            </w:r>
            <w:r w:rsidR="00F569E4">
              <w:rPr>
                <w:rFonts w:ascii="Arial" w:hAnsi="Arial" w:cs="Arial"/>
                <w:b/>
                <w:bCs/>
                <w:sz w:val="22"/>
                <w:szCs w:val="22"/>
              </w:rPr>
              <w:t>-2.</w:t>
            </w:r>
            <w:r w:rsidR="00C040BF">
              <w:rPr>
                <w:rFonts w:ascii="Arial" w:hAnsi="Arial" w:cs="Arial"/>
                <w:b/>
                <w:bCs/>
                <w:sz w:val="22"/>
                <w:szCs w:val="22"/>
              </w:rPr>
              <w:t>1</w:t>
            </w:r>
            <w:r w:rsidR="000E395B">
              <w:rPr>
                <w:rFonts w:ascii="Arial" w:hAnsi="Arial" w:cs="Arial"/>
                <w:b/>
                <w:bCs/>
                <w:sz w:val="22"/>
                <w:szCs w:val="22"/>
              </w:rPr>
              <w:t>5</w:t>
            </w:r>
            <w:r w:rsidRPr="00BB2B29">
              <w:rPr>
                <w:rFonts w:ascii="Arial" w:hAnsi="Arial" w:cs="Arial"/>
                <w:b/>
                <w:sz w:val="22"/>
                <w:szCs w:val="22"/>
              </w:rPr>
              <w:t xml:space="preserve"> of the Specification</w:t>
            </w:r>
            <w:r w:rsidR="00BB2B29">
              <w:rPr>
                <w:rFonts w:ascii="Arial" w:hAnsi="Arial" w:cs="Arial"/>
                <w:b/>
                <w:bCs/>
                <w:sz w:val="22"/>
                <w:szCs w:val="22"/>
              </w:rPr>
              <w:t>)</w:t>
            </w:r>
          </w:p>
          <w:p w14:paraId="218F1C9F" w14:textId="77777777" w:rsidR="00FD5239" w:rsidRPr="00BB2B29" w:rsidRDefault="00FD5239" w:rsidP="003D10A9">
            <w:pPr>
              <w:rPr>
                <w:rFonts w:ascii="Arial" w:hAnsi="Arial" w:cs="Arial"/>
                <w:sz w:val="22"/>
                <w:szCs w:val="22"/>
              </w:rPr>
            </w:pPr>
          </w:p>
          <w:p w14:paraId="0BEEEB4C" w14:textId="16A7CFD2" w:rsidR="00090649" w:rsidRPr="00BB2B29" w:rsidRDefault="00090649" w:rsidP="00D24093">
            <w:pPr>
              <w:rPr>
                <w:rFonts w:ascii="Arial" w:hAnsi="Arial" w:cs="Arial"/>
                <w:sz w:val="22"/>
                <w:szCs w:val="22"/>
              </w:rPr>
            </w:pPr>
            <w:r w:rsidRPr="00BB2B29">
              <w:rPr>
                <w:rFonts w:ascii="Arial" w:hAnsi="Arial" w:cs="Arial"/>
                <w:sz w:val="22"/>
                <w:szCs w:val="22"/>
              </w:rPr>
              <w:t>(</w:t>
            </w:r>
            <w:proofErr w:type="spellStart"/>
            <w:r w:rsidRPr="00BB2B29">
              <w:rPr>
                <w:rFonts w:ascii="Arial" w:hAnsi="Arial" w:cs="Arial"/>
                <w:sz w:val="22"/>
                <w:szCs w:val="22"/>
              </w:rPr>
              <w:t>i</w:t>
            </w:r>
            <w:proofErr w:type="spellEnd"/>
            <w:r w:rsidRPr="00BB2B29">
              <w:rPr>
                <w:rFonts w:ascii="Arial" w:hAnsi="Arial" w:cs="Arial"/>
                <w:sz w:val="22"/>
                <w:szCs w:val="22"/>
              </w:rPr>
              <w:t xml:space="preserve">) </w:t>
            </w:r>
            <w:r w:rsidR="00916CFD" w:rsidRPr="00BB2B29">
              <w:rPr>
                <w:rFonts w:ascii="Arial" w:hAnsi="Arial" w:cs="Arial"/>
                <w:sz w:val="22"/>
                <w:szCs w:val="22"/>
              </w:rPr>
              <w:t xml:space="preserve">Please </w:t>
            </w:r>
            <w:r w:rsidR="00FE42B6" w:rsidRPr="00BB2B29">
              <w:rPr>
                <w:rFonts w:ascii="Arial" w:hAnsi="Arial" w:cs="Arial"/>
                <w:sz w:val="22"/>
                <w:szCs w:val="22"/>
              </w:rPr>
              <w:t xml:space="preserve">list your </w:t>
            </w:r>
            <w:r w:rsidR="006C7200">
              <w:rPr>
                <w:rFonts w:ascii="Arial" w:hAnsi="Arial" w:cs="Arial"/>
                <w:sz w:val="22"/>
                <w:szCs w:val="22"/>
              </w:rPr>
              <w:t xml:space="preserve">organisation’s </w:t>
            </w:r>
            <w:r w:rsidR="00FE42B6" w:rsidRPr="00BB2B29">
              <w:rPr>
                <w:rFonts w:ascii="Arial" w:hAnsi="Arial" w:cs="Arial"/>
                <w:sz w:val="22"/>
                <w:szCs w:val="22"/>
              </w:rPr>
              <w:t>prior experience of developing and assisting</w:t>
            </w:r>
            <w:r w:rsidR="007D7448">
              <w:rPr>
                <w:rFonts w:ascii="Arial" w:hAnsi="Arial" w:cs="Arial"/>
                <w:sz w:val="22"/>
                <w:szCs w:val="22"/>
              </w:rPr>
              <w:t xml:space="preserve"> public bodies</w:t>
            </w:r>
            <w:r w:rsidR="00FE42B6" w:rsidRPr="00BB2B29">
              <w:rPr>
                <w:rFonts w:ascii="Arial" w:hAnsi="Arial" w:cs="Arial"/>
                <w:sz w:val="22"/>
                <w:szCs w:val="22"/>
              </w:rPr>
              <w:t xml:space="preserve"> to implement a salary structure aligned to a thorough </w:t>
            </w:r>
            <w:r w:rsidR="00A4749D" w:rsidRPr="00BB2B29">
              <w:rPr>
                <w:rFonts w:ascii="Arial" w:hAnsi="Arial" w:cs="Arial"/>
                <w:sz w:val="22"/>
                <w:szCs w:val="22"/>
              </w:rPr>
              <w:t>role evaluation and benchmarking exercise</w:t>
            </w:r>
            <w:r w:rsidR="000D7798">
              <w:rPr>
                <w:rFonts w:ascii="Arial" w:hAnsi="Arial" w:cs="Arial"/>
                <w:sz w:val="22"/>
                <w:szCs w:val="22"/>
              </w:rPr>
              <w:t xml:space="preserve"> </w:t>
            </w:r>
            <w:r w:rsidRPr="00BB2B29">
              <w:rPr>
                <w:rFonts w:ascii="Arial" w:hAnsi="Arial" w:cs="Arial"/>
                <w:sz w:val="22"/>
                <w:szCs w:val="22"/>
              </w:rPr>
              <w:t>(</w:t>
            </w:r>
            <w:r w:rsidR="002B44A9" w:rsidRPr="00BB2B29">
              <w:rPr>
                <w:rFonts w:ascii="Arial" w:hAnsi="Arial" w:cs="Arial"/>
                <w:b/>
                <w:sz w:val="22"/>
                <w:szCs w:val="22"/>
              </w:rPr>
              <w:t>1</w:t>
            </w:r>
            <w:r w:rsidR="0086253B" w:rsidRPr="00BB2B29">
              <w:rPr>
                <w:rFonts w:ascii="Arial" w:hAnsi="Arial" w:cs="Arial"/>
                <w:b/>
                <w:sz w:val="22"/>
                <w:szCs w:val="22"/>
              </w:rPr>
              <w:t>5</w:t>
            </w:r>
            <w:r w:rsidRPr="00BB2B29">
              <w:rPr>
                <w:rFonts w:ascii="Arial" w:hAnsi="Arial" w:cs="Arial"/>
                <w:b/>
                <w:sz w:val="22"/>
                <w:szCs w:val="22"/>
              </w:rPr>
              <w:t>%</w:t>
            </w:r>
            <w:proofErr w:type="gramStart"/>
            <w:r w:rsidRPr="00BB2B29">
              <w:rPr>
                <w:rFonts w:ascii="Arial" w:hAnsi="Arial" w:cs="Arial"/>
                <w:sz w:val="22"/>
                <w:szCs w:val="22"/>
              </w:rPr>
              <w:t>);</w:t>
            </w:r>
            <w:proofErr w:type="gramEnd"/>
            <w:r w:rsidRPr="00BB2B29">
              <w:rPr>
                <w:rFonts w:ascii="Arial" w:hAnsi="Arial" w:cs="Arial"/>
                <w:sz w:val="22"/>
                <w:szCs w:val="22"/>
              </w:rPr>
              <w:t xml:space="preserve"> </w:t>
            </w:r>
          </w:p>
          <w:p w14:paraId="3B4B117F" w14:textId="77777777" w:rsidR="00E66324" w:rsidRPr="00BB2B29" w:rsidRDefault="00E66324" w:rsidP="00D24093">
            <w:pPr>
              <w:rPr>
                <w:rFonts w:ascii="Arial" w:hAnsi="Arial" w:cs="Arial"/>
                <w:sz w:val="22"/>
                <w:szCs w:val="22"/>
              </w:rPr>
            </w:pPr>
          </w:p>
          <w:p w14:paraId="689CF7DC" w14:textId="50AAFA47" w:rsidR="003D10A9" w:rsidRPr="00BB2B29" w:rsidRDefault="00090649" w:rsidP="00090649">
            <w:pPr>
              <w:rPr>
                <w:rFonts w:ascii="Arial" w:hAnsi="Arial" w:cs="Arial"/>
                <w:sz w:val="22"/>
                <w:szCs w:val="22"/>
              </w:rPr>
            </w:pPr>
            <w:r w:rsidRPr="00BB2B29">
              <w:rPr>
                <w:rFonts w:ascii="Arial" w:hAnsi="Arial" w:cs="Arial"/>
                <w:sz w:val="22"/>
                <w:szCs w:val="22"/>
              </w:rPr>
              <w:t xml:space="preserve">(ii) Please provide the CVs of the </w:t>
            </w:r>
            <w:r w:rsidR="00034A39">
              <w:rPr>
                <w:rFonts w:ascii="Arial" w:hAnsi="Arial" w:cs="Arial"/>
                <w:sz w:val="22"/>
                <w:szCs w:val="22"/>
              </w:rPr>
              <w:t>key personnel</w:t>
            </w:r>
            <w:r w:rsidR="006C7200">
              <w:rPr>
                <w:rFonts w:ascii="Arial" w:hAnsi="Arial" w:cs="Arial"/>
                <w:sz w:val="22"/>
                <w:szCs w:val="22"/>
              </w:rPr>
              <w:t xml:space="preserve"> </w:t>
            </w:r>
            <w:r w:rsidRPr="00BB2B29">
              <w:rPr>
                <w:rFonts w:ascii="Arial" w:hAnsi="Arial" w:cs="Arial"/>
                <w:sz w:val="22"/>
                <w:szCs w:val="22"/>
              </w:rPr>
              <w:t>that will be assigned to the contract</w:t>
            </w:r>
            <w:r w:rsidR="00E03C77">
              <w:rPr>
                <w:rFonts w:ascii="Arial" w:hAnsi="Arial" w:cs="Arial"/>
                <w:sz w:val="22"/>
                <w:szCs w:val="22"/>
              </w:rPr>
              <w:t>, including relevant experience and qualifications/</w:t>
            </w:r>
            <w:r w:rsidRPr="00BB2B29">
              <w:rPr>
                <w:rFonts w:ascii="Arial" w:hAnsi="Arial" w:cs="Arial"/>
                <w:sz w:val="22"/>
                <w:szCs w:val="22"/>
              </w:rPr>
              <w:t>certifications (</w:t>
            </w:r>
            <w:r w:rsidRPr="00BB2B29">
              <w:rPr>
                <w:rFonts w:ascii="Arial" w:hAnsi="Arial" w:cs="Arial"/>
                <w:b/>
                <w:sz w:val="22"/>
                <w:szCs w:val="22"/>
              </w:rPr>
              <w:t>5%</w:t>
            </w:r>
            <w:proofErr w:type="gramStart"/>
            <w:r w:rsidRPr="00BB2B29">
              <w:rPr>
                <w:rFonts w:ascii="Arial" w:hAnsi="Arial" w:cs="Arial"/>
                <w:sz w:val="22"/>
                <w:szCs w:val="22"/>
              </w:rPr>
              <w:t>)</w:t>
            </w:r>
            <w:r w:rsidR="000D7798">
              <w:rPr>
                <w:rFonts w:ascii="Arial" w:hAnsi="Arial" w:cs="Arial"/>
                <w:sz w:val="22"/>
                <w:szCs w:val="22"/>
              </w:rPr>
              <w:t>;</w:t>
            </w:r>
            <w:proofErr w:type="gramEnd"/>
          </w:p>
          <w:p w14:paraId="4DF0CDB5" w14:textId="2A106901" w:rsidR="00040DC5" w:rsidRPr="00BB2B29" w:rsidRDefault="00040DC5" w:rsidP="00090649">
            <w:pPr>
              <w:rPr>
                <w:rFonts w:ascii="Arial" w:hAnsi="Arial" w:cs="Arial"/>
                <w:sz w:val="22"/>
                <w:szCs w:val="22"/>
              </w:rPr>
            </w:pPr>
          </w:p>
          <w:p w14:paraId="710AACEF" w14:textId="3268A627" w:rsidR="00E03C77" w:rsidRPr="00BB2B29" w:rsidRDefault="00D370A3" w:rsidP="00E03C77">
            <w:pPr>
              <w:rPr>
                <w:rFonts w:ascii="Arial" w:hAnsi="Arial" w:cs="Arial"/>
              </w:rPr>
            </w:pPr>
            <w:r w:rsidRPr="00BB2B29">
              <w:rPr>
                <w:rFonts w:ascii="Arial" w:hAnsi="Arial" w:cs="Arial"/>
                <w:sz w:val="22"/>
                <w:szCs w:val="22"/>
              </w:rPr>
              <w:t>(iii) Please provide</w:t>
            </w:r>
            <w:r w:rsidR="00E03C77" w:rsidRPr="00E03C77">
              <w:rPr>
                <w:rFonts w:ascii="Arial" w:hAnsi="Arial" w:cs="Arial"/>
                <w:sz w:val="22"/>
                <w:szCs w:val="22"/>
              </w:rPr>
              <w:t xml:space="preserve"> </w:t>
            </w:r>
            <w:r w:rsidR="00AD047D" w:rsidRPr="00E03C77">
              <w:rPr>
                <w:rFonts w:ascii="Arial" w:hAnsi="Arial" w:cs="Arial"/>
                <w:sz w:val="22"/>
                <w:szCs w:val="22"/>
              </w:rPr>
              <w:t>c</w:t>
            </w:r>
            <w:r w:rsidRPr="00E03C77">
              <w:rPr>
                <w:rFonts w:ascii="Arial" w:hAnsi="Arial" w:cs="Arial"/>
                <w:sz w:val="22"/>
                <w:szCs w:val="22"/>
              </w:rPr>
              <w:t>onfirmation that you consider the work programme</w:t>
            </w:r>
            <w:r w:rsidR="005321DD" w:rsidRPr="00E03C77">
              <w:rPr>
                <w:rFonts w:ascii="Arial" w:hAnsi="Arial" w:cs="Arial"/>
                <w:sz w:val="22"/>
                <w:szCs w:val="22"/>
              </w:rPr>
              <w:t xml:space="preserve"> as set out at paragraph </w:t>
            </w:r>
            <w:r w:rsidR="00194E6A" w:rsidRPr="00E03C77">
              <w:rPr>
                <w:rFonts w:ascii="Arial" w:hAnsi="Arial" w:cs="Arial"/>
                <w:sz w:val="22"/>
                <w:szCs w:val="22"/>
              </w:rPr>
              <w:t>2.14</w:t>
            </w:r>
            <w:r w:rsidR="005321DD" w:rsidRPr="00E03C77">
              <w:rPr>
                <w:rFonts w:ascii="Arial" w:hAnsi="Arial" w:cs="Arial"/>
                <w:sz w:val="22"/>
                <w:szCs w:val="22"/>
              </w:rPr>
              <w:t xml:space="preserve"> of the Specification to be achievable</w:t>
            </w:r>
            <w:r w:rsidR="00B90F38" w:rsidRPr="00E03C77">
              <w:rPr>
                <w:rFonts w:ascii="Arial" w:hAnsi="Arial" w:cs="Arial"/>
                <w:sz w:val="22"/>
                <w:szCs w:val="22"/>
              </w:rPr>
              <w:t xml:space="preserve"> and that resources are available to complete the work in the timeframes stated</w:t>
            </w:r>
            <w:r w:rsidR="0090391F" w:rsidRPr="00E03C77">
              <w:rPr>
                <w:rFonts w:ascii="Arial" w:hAnsi="Arial" w:cs="Arial"/>
                <w:b/>
                <w:bCs/>
              </w:rPr>
              <w:t xml:space="preserve"> </w:t>
            </w:r>
            <w:r w:rsidR="0090391F" w:rsidRPr="00E03C77">
              <w:rPr>
                <w:rFonts w:ascii="Arial" w:hAnsi="Arial" w:cs="Arial"/>
                <w:b/>
                <w:bCs/>
                <w:sz w:val="22"/>
                <w:szCs w:val="22"/>
              </w:rPr>
              <w:t>(5%)</w:t>
            </w:r>
            <w:r w:rsidR="005321DD" w:rsidRPr="00E03C77">
              <w:rPr>
                <w:rFonts w:ascii="Arial" w:hAnsi="Arial" w:cs="Arial"/>
                <w:b/>
                <w:bCs/>
                <w:sz w:val="22"/>
                <w:szCs w:val="22"/>
              </w:rPr>
              <w:t>.</w:t>
            </w:r>
            <w:r w:rsidR="005321DD" w:rsidRPr="00E03C77">
              <w:rPr>
                <w:rFonts w:ascii="Arial" w:hAnsi="Arial" w:cs="Arial"/>
                <w:b/>
                <w:bCs/>
              </w:rPr>
              <w:t xml:space="preserve"> </w:t>
            </w:r>
          </w:p>
          <w:p w14:paraId="24E6631E" w14:textId="7FC8D1F5" w:rsidR="00444F43" w:rsidRPr="00BB2B29" w:rsidRDefault="00444F43" w:rsidP="00E03C77"/>
        </w:tc>
        <w:tc>
          <w:tcPr>
            <w:tcW w:w="1098" w:type="dxa"/>
            <w:tcBorders>
              <w:top w:val="single" w:sz="4" w:space="0" w:color="auto"/>
              <w:left w:val="single" w:sz="4" w:space="0" w:color="auto"/>
              <w:bottom w:val="single" w:sz="4" w:space="0" w:color="auto"/>
              <w:right w:val="single" w:sz="4" w:space="0" w:color="auto"/>
            </w:tcBorders>
            <w:shd w:val="clear" w:color="auto" w:fill="auto"/>
          </w:tcPr>
          <w:p w14:paraId="35754540" w14:textId="624C2CD9" w:rsidR="004C6084" w:rsidRPr="002D522D" w:rsidRDefault="00F25CC9" w:rsidP="00E22FB6">
            <w:pPr>
              <w:jc w:val="right"/>
              <w:rPr>
                <w:rFonts w:ascii="Arial" w:hAnsi="Arial" w:cs="Arial"/>
                <w:sz w:val="22"/>
                <w:szCs w:val="22"/>
              </w:rPr>
            </w:pPr>
            <w:r w:rsidRPr="00BB2B29">
              <w:rPr>
                <w:rFonts w:ascii="Arial" w:hAnsi="Arial" w:cs="Arial"/>
                <w:sz w:val="22"/>
                <w:szCs w:val="22"/>
              </w:rPr>
              <w:t>25</w:t>
            </w:r>
            <w:r w:rsidR="00D24093" w:rsidRPr="00BB2B29">
              <w:rPr>
                <w:rFonts w:ascii="Arial" w:hAnsi="Arial" w:cs="Arial"/>
                <w:sz w:val="22"/>
                <w:szCs w:val="22"/>
              </w:rPr>
              <w:t>%</w:t>
            </w:r>
          </w:p>
        </w:tc>
      </w:tr>
      <w:tr w:rsidR="004F5BE3" w:rsidRPr="002D522D" w14:paraId="7E882241" w14:textId="77777777" w:rsidTr="00C212E4">
        <w:trPr>
          <w:trHeight w:val="331"/>
        </w:trPr>
        <w:tc>
          <w:tcPr>
            <w:tcW w:w="553" w:type="dxa"/>
            <w:tcBorders>
              <w:top w:val="single" w:sz="4" w:space="0" w:color="auto"/>
              <w:left w:val="single" w:sz="4" w:space="0" w:color="auto"/>
              <w:bottom w:val="single" w:sz="4" w:space="0" w:color="auto"/>
              <w:right w:val="single" w:sz="4" w:space="0" w:color="auto"/>
            </w:tcBorders>
            <w:shd w:val="clear" w:color="auto" w:fill="auto"/>
          </w:tcPr>
          <w:p w14:paraId="4572457A" w14:textId="11588767" w:rsidR="004F5BE3" w:rsidRPr="002D522D" w:rsidRDefault="00E82BC0" w:rsidP="004F5BE3">
            <w:pPr>
              <w:pStyle w:val="ListParagraph"/>
              <w:ind w:left="0"/>
              <w:rPr>
                <w:rFonts w:ascii="Arial" w:hAnsi="Arial" w:cs="Arial"/>
                <w:b/>
              </w:rPr>
            </w:pPr>
            <w:r>
              <w:rPr>
                <w:rFonts w:ascii="Arial" w:hAnsi="Arial" w:cs="Arial"/>
                <w:b/>
              </w:rPr>
              <w:t>2</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3FA74799" w14:textId="70D1FFC3" w:rsidR="004F5BE3" w:rsidRPr="00BB2B29" w:rsidRDefault="00FA0B2B" w:rsidP="004F5BE3">
            <w:pPr>
              <w:spacing w:line="276" w:lineRule="auto"/>
              <w:rPr>
                <w:rFonts w:ascii="Arial" w:hAnsi="Arial" w:cs="Arial"/>
                <w:b/>
                <w:sz w:val="22"/>
                <w:szCs w:val="22"/>
              </w:rPr>
            </w:pPr>
            <w:r w:rsidRPr="00BB2B29">
              <w:rPr>
                <w:rFonts w:ascii="Arial" w:hAnsi="Arial" w:cs="Arial"/>
                <w:b/>
                <w:sz w:val="22"/>
                <w:szCs w:val="22"/>
              </w:rPr>
              <w:t xml:space="preserve">Approach to delivery of the </w:t>
            </w:r>
            <w:r w:rsidR="003D10A9" w:rsidRPr="00BB2B29">
              <w:rPr>
                <w:rFonts w:ascii="Arial" w:hAnsi="Arial" w:cs="Arial"/>
                <w:b/>
                <w:sz w:val="22"/>
                <w:szCs w:val="22"/>
              </w:rPr>
              <w:t>s</w:t>
            </w:r>
            <w:r w:rsidRPr="00BB2B29">
              <w:rPr>
                <w:rFonts w:ascii="Arial" w:hAnsi="Arial" w:cs="Arial"/>
                <w:b/>
                <w:sz w:val="22"/>
                <w:szCs w:val="22"/>
              </w:rPr>
              <w:t>ervice</w:t>
            </w:r>
            <w:r w:rsidR="003D10A9" w:rsidRPr="00BB2B29">
              <w:rPr>
                <w:rFonts w:ascii="Arial" w:hAnsi="Arial" w:cs="Arial"/>
                <w:b/>
                <w:sz w:val="22"/>
                <w:szCs w:val="22"/>
              </w:rPr>
              <w:t>s</w:t>
            </w:r>
            <w:r w:rsidR="00E3534A" w:rsidRPr="00BB2B29">
              <w:rPr>
                <w:rFonts w:ascii="Arial" w:hAnsi="Arial" w:cs="Arial"/>
                <w:b/>
                <w:sz w:val="22"/>
                <w:szCs w:val="22"/>
              </w:rPr>
              <w:t xml:space="preserve"> </w:t>
            </w:r>
            <w:r w:rsidR="00BB2B29">
              <w:rPr>
                <w:rFonts w:ascii="Arial" w:hAnsi="Arial" w:cs="Arial"/>
                <w:b/>
                <w:sz w:val="22"/>
                <w:szCs w:val="22"/>
              </w:rPr>
              <w:t>(</w:t>
            </w:r>
            <w:r w:rsidR="00E3534A" w:rsidRPr="00BB2B29">
              <w:rPr>
                <w:rFonts w:ascii="Arial" w:hAnsi="Arial" w:cs="Arial"/>
                <w:b/>
                <w:sz w:val="22"/>
                <w:szCs w:val="22"/>
              </w:rPr>
              <w:t xml:space="preserve">para </w:t>
            </w:r>
            <w:r w:rsidR="004B69F1">
              <w:rPr>
                <w:rFonts w:ascii="Arial" w:hAnsi="Arial" w:cs="Arial"/>
                <w:b/>
                <w:sz w:val="22"/>
                <w:szCs w:val="22"/>
              </w:rPr>
              <w:t>2.</w:t>
            </w:r>
            <w:r w:rsidR="00C040BF">
              <w:rPr>
                <w:rFonts w:ascii="Arial" w:hAnsi="Arial" w:cs="Arial"/>
                <w:b/>
                <w:sz w:val="22"/>
                <w:szCs w:val="22"/>
              </w:rPr>
              <w:t>11</w:t>
            </w:r>
            <w:r w:rsidR="00DC2320">
              <w:rPr>
                <w:rFonts w:ascii="Arial" w:hAnsi="Arial" w:cs="Arial"/>
                <w:b/>
                <w:sz w:val="22"/>
                <w:szCs w:val="22"/>
              </w:rPr>
              <w:t>-2.</w:t>
            </w:r>
            <w:r w:rsidR="00C040BF">
              <w:rPr>
                <w:rFonts w:ascii="Arial" w:hAnsi="Arial" w:cs="Arial"/>
                <w:b/>
                <w:sz w:val="22"/>
                <w:szCs w:val="22"/>
              </w:rPr>
              <w:t>1</w:t>
            </w:r>
            <w:r w:rsidR="000D7798">
              <w:rPr>
                <w:rFonts w:ascii="Arial" w:hAnsi="Arial" w:cs="Arial"/>
                <w:b/>
                <w:sz w:val="22"/>
                <w:szCs w:val="22"/>
              </w:rPr>
              <w:t>5</w:t>
            </w:r>
            <w:r w:rsidR="00C7462D" w:rsidRPr="00BB2B29">
              <w:rPr>
                <w:rFonts w:ascii="Arial" w:hAnsi="Arial" w:cs="Arial"/>
                <w:b/>
                <w:sz w:val="22"/>
                <w:szCs w:val="22"/>
              </w:rPr>
              <w:t xml:space="preserve"> of the Specification</w:t>
            </w:r>
            <w:r w:rsidR="00BB2B29">
              <w:rPr>
                <w:rFonts w:ascii="Arial" w:hAnsi="Arial" w:cs="Arial"/>
                <w:b/>
                <w:bCs/>
                <w:sz w:val="22"/>
                <w:szCs w:val="22"/>
              </w:rPr>
              <w:t>)</w:t>
            </w:r>
          </w:p>
          <w:p w14:paraId="3271E2DB" w14:textId="4F031925" w:rsidR="007A3046" w:rsidRPr="00BB2B29" w:rsidRDefault="007A3046" w:rsidP="004F5BE3">
            <w:pPr>
              <w:spacing w:line="276" w:lineRule="auto"/>
              <w:rPr>
                <w:rFonts w:ascii="Arial" w:hAnsi="Arial" w:cs="Arial"/>
                <w:sz w:val="22"/>
                <w:szCs w:val="22"/>
              </w:rPr>
            </w:pPr>
          </w:p>
          <w:p w14:paraId="44E8758F" w14:textId="434DDE71" w:rsidR="007A3046" w:rsidRPr="00BB2B29" w:rsidRDefault="007A3046" w:rsidP="004F5BE3">
            <w:pPr>
              <w:spacing w:line="276" w:lineRule="auto"/>
              <w:rPr>
                <w:rFonts w:ascii="Arial" w:hAnsi="Arial" w:cs="Arial"/>
                <w:sz w:val="22"/>
                <w:szCs w:val="22"/>
              </w:rPr>
            </w:pPr>
            <w:r w:rsidRPr="00BB2B29">
              <w:rPr>
                <w:rFonts w:ascii="Arial" w:hAnsi="Arial" w:cs="Arial"/>
                <w:sz w:val="22"/>
                <w:szCs w:val="22"/>
              </w:rPr>
              <w:t xml:space="preserve">Please </w:t>
            </w:r>
            <w:r w:rsidR="00843886" w:rsidRPr="00BB2B29">
              <w:rPr>
                <w:rFonts w:ascii="Arial" w:hAnsi="Arial" w:cs="Arial"/>
                <w:sz w:val="22"/>
                <w:szCs w:val="22"/>
              </w:rPr>
              <w:t xml:space="preserve">provide your intended approach to </w:t>
            </w:r>
            <w:r w:rsidRPr="00BB2B29">
              <w:rPr>
                <w:rFonts w:ascii="Arial" w:hAnsi="Arial" w:cs="Arial"/>
                <w:sz w:val="22"/>
                <w:szCs w:val="22"/>
              </w:rPr>
              <w:t>the requirements set out</w:t>
            </w:r>
            <w:r w:rsidR="00C91805" w:rsidRPr="00BB2B29">
              <w:rPr>
                <w:rFonts w:ascii="Arial" w:hAnsi="Arial" w:cs="Arial"/>
                <w:sz w:val="22"/>
                <w:szCs w:val="22"/>
              </w:rPr>
              <w:t>,</w:t>
            </w:r>
            <w:r w:rsidRPr="00BB2B29">
              <w:rPr>
                <w:rFonts w:ascii="Arial" w:hAnsi="Arial" w:cs="Arial"/>
                <w:sz w:val="22"/>
                <w:szCs w:val="22"/>
              </w:rPr>
              <w:t xml:space="preserve"> adding information that will help the SSRO understand your approach </w:t>
            </w:r>
            <w:r w:rsidR="00724C24" w:rsidRPr="00BB2B29">
              <w:rPr>
                <w:rFonts w:ascii="Arial" w:hAnsi="Arial" w:cs="Arial"/>
                <w:sz w:val="22"/>
                <w:szCs w:val="22"/>
              </w:rPr>
              <w:t>to service deliver</w:t>
            </w:r>
            <w:r w:rsidR="00C91805" w:rsidRPr="00BB2B29">
              <w:rPr>
                <w:rFonts w:ascii="Arial" w:hAnsi="Arial" w:cs="Arial"/>
                <w:sz w:val="22"/>
                <w:szCs w:val="22"/>
              </w:rPr>
              <w:t>y</w:t>
            </w:r>
            <w:r w:rsidR="00724C24" w:rsidRPr="00BB2B29">
              <w:rPr>
                <w:rFonts w:ascii="Arial" w:hAnsi="Arial" w:cs="Arial"/>
                <w:sz w:val="22"/>
                <w:szCs w:val="22"/>
              </w:rPr>
              <w:t xml:space="preserve"> </w:t>
            </w:r>
            <w:r w:rsidRPr="00BB2B29">
              <w:rPr>
                <w:rFonts w:ascii="Arial" w:hAnsi="Arial" w:cs="Arial"/>
                <w:sz w:val="22"/>
                <w:szCs w:val="22"/>
              </w:rPr>
              <w:t>and service management</w:t>
            </w:r>
            <w:r w:rsidR="00996ECE" w:rsidRPr="00BB2B29">
              <w:rPr>
                <w:rFonts w:ascii="Arial" w:hAnsi="Arial" w:cs="Arial"/>
                <w:sz w:val="22"/>
                <w:szCs w:val="22"/>
              </w:rPr>
              <w:t xml:space="preserve"> (</w:t>
            </w:r>
            <w:r w:rsidR="002F7934">
              <w:rPr>
                <w:rFonts w:ascii="Arial" w:hAnsi="Arial" w:cs="Arial"/>
                <w:b/>
                <w:sz w:val="22"/>
                <w:szCs w:val="22"/>
              </w:rPr>
              <w:t>10</w:t>
            </w:r>
            <w:r w:rsidR="00996ECE" w:rsidRPr="00BB2B29">
              <w:rPr>
                <w:rFonts w:ascii="Arial" w:hAnsi="Arial" w:cs="Arial"/>
                <w:b/>
                <w:sz w:val="22"/>
                <w:szCs w:val="22"/>
              </w:rPr>
              <w:t>%</w:t>
            </w:r>
            <w:r w:rsidR="00996ECE" w:rsidRPr="00BB2B29">
              <w:rPr>
                <w:rFonts w:ascii="Arial" w:hAnsi="Arial" w:cs="Arial"/>
                <w:sz w:val="22"/>
                <w:szCs w:val="22"/>
              </w:rPr>
              <w:t>)</w:t>
            </w:r>
            <w:r w:rsidRPr="00BB2B29">
              <w:rPr>
                <w:rFonts w:ascii="Arial" w:hAnsi="Arial" w:cs="Arial"/>
                <w:sz w:val="22"/>
                <w:szCs w:val="22"/>
              </w:rPr>
              <w:t>.</w:t>
            </w:r>
          </w:p>
          <w:p w14:paraId="4BE0400C" w14:textId="23484532" w:rsidR="00444F43" w:rsidRPr="00BB2B29" w:rsidDel="000A3912" w:rsidRDefault="00444F43" w:rsidP="00E3534A">
            <w:pPr>
              <w:spacing w:line="276" w:lineRule="auto"/>
              <w:rPr>
                <w:rFonts w:ascii="Arial" w:hAnsi="Arial" w:cs="Arial"/>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7505E752" w14:textId="5EFC156D" w:rsidR="004F5BE3" w:rsidRPr="002D522D" w:rsidRDefault="00514CE5" w:rsidP="004F5BE3">
            <w:pPr>
              <w:jc w:val="right"/>
              <w:rPr>
                <w:rFonts w:ascii="Arial" w:hAnsi="Arial" w:cs="Arial"/>
                <w:sz w:val="22"/>
                <w:szCs w:val="22"/>
              </w:rPr>
            </w:pPr>
            <w:r w:rsidRPr="00BB2B29">
              <w:rPr>
                <w:rFonts w:ascii="Arial" w:hAnsi="Arial" w:cs="Arial"/>
                <w:sz w:val="22"/>
                <w:szCs w:val="22"/>
              </w:rPr>
              <w:t>10</w:t>
            </w:r>
            <w:r w:rsidR="00022E02">
              <w:rPr>
                <w:rFonts w:ascii="Arial" w:hAnsi="Arial" w:cs="Arial"/>
                <w:sz w:val="22"/>
                <w:szCs w:val="22"/>
              </w:rPr>
              <w:t>%</w:t>
            </w:r>
          </w:p>
        </w:tc>
      </w:tr>
      <w:tr w:rsidR="004F5BE3" w:rsidRPr="002D522D" w14:paraId="2F00A3F7" w14:textId="77777777" w:rsidTr="00C212E4">
        <w:trPr>
          <w:trHeight w:val="331"/>
        </w:trPr>
        <w:tc>
          <w:tcPr>
            <w:tcW w:w="553" w:type="dxa"/>
            <w:tcBorders>
              <w:top w:val="single" w:sz="4" w:space="0" w:color="auto"/>
              <w:left w:val="single" w:sz="4" w:space="0" w:color="auto"/>
              <w:bottom w:val="single" w:sz="4" w:space="0" w:color="auto"/>
              <w:right w:val="single" w:sz="4" w:space="0" w:color="auto"/>
            </w:tcBorders>
            <w:shd w:val="clear" w:color="auto" w:fill="auto"/>
          </w:tcPr>
          <w:p w14:paraId="0914B23B" w14:textId="0C4F2FC5" w:rsidR="004F5BE3" w:rsidRPr="002D522D" w:rsidRDefault="00E82BC0" w:rsidP="004F5BE3">
            <w:pPr>
              <w:pStyle w:val="ListParagraph"/>
              <w:ind w:left="0"/>
              <w:rPr>
                <w:rFonts w:ascii="Arial" w:hAnsi="Arial" w:cs="Arial"/>
                <w:b/>
              </w:rPr>
            </w:pPr>
            <w:r>
              <w:rPr>
                <w:rFonts w:ascii="Arial" w:hAnsi="Arial" w:cs="Arial"/>
                <w:b/>
              </w:rPr>
              <w:t>3</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22A90A" w14:textId="7E70023C" w:rsidR="004F5BE3" w:rsidRPr="00BB2B29" w:rsidRDefault="00FA0B2B" w:rsidP="004F5BE3">
            <w:pPr>
              <w:spacing w:line="276" w:lineRule="auto"/>
              <w:rPr>
                <w:rFonts w:ascii="Arial" w:hAnsi="Arial" w:cs="Arial"/>
                <w:b/>
                <w:sz w:val="22"/>
                <w:szCs w:val="22"/>
              </w:rPr>
            </w:pPr>
            <w:r w:rsidRPr="00BB2B29">
              <w:rPr>
                <w:rFonts w:ascii="Arial" w:hAnsi="Arial" w:cs="Arial"/>
                <w:b/>
                <w:sz w:val="22"/>
                <w:szCs w:val="22"/>
              </w:rPr>
              <w:t xml:space="preserve">Conflict of </w:t>
            </w:r>
            <w:r w:rsidR="00331881" w:rsidRPr="00BB2B29">
              <w:rPr>
                <w:rFonts w:ascii="Arial" w:hAnsi="Arial" w:cs="Arial"/>
                <w:b/>
                <w:sz w:val="22"/>
                <w:szCs w:val="22"/>
              </w:rPr>
              <w:t>I</w:t>
            </w:r>
            <w:r w:rsidRPr="00BB2B29">
              <w:rPr>
                <w:rFonts w:ascii="Arial" w:hAnsi="Arial" w:cs="Arial"/>
                <w:b/>
                <w:sz w:val="22"/>
                <w:szCs w:val="22"/>
              </w:rPr>
              <w:t xml:space="preserve">nterest </w:t>
            </w:r>
            <w:r w:rsidR="00331881" w:rsidRPr="00BB2B29">
              <w:rPr>
                <w:rFonts w:ascii="Arial" w:hAnsi="Arial" w:cs="Arial"/>
                <w:b/>
                <w:sz w:val="22"/>
                <w:szCs w:val="22"/>
              </w:rPr>
              <w:t>M</w:t>
            </w:r>
            <w:r w:rsidRPr="00BB2B29">
              <w:rPr>
                <w:rFonts w:ascii="Arial" w:hAnsi="Arial" w:cs="Arial"/>
                <w:b/>
                <w:sz w:val="22"/>
                <w:szCs w:val="22"/>
              </w:rPr>
              <w:t>anagement</w:t>
            </w:r>
            <w:r w:rsidR="005C05E9" w:rsidRPr="00BB2B29">
              <w:rPr>
                <w:rFonts w:ascii="Arial" w:hAnsi="Arial" w:cs="Arial"/>
                <w:b/>
                <w:sz w:val="22"/>
                <w:szCs w:val="22"/>
              </w:rPr>
              <w:t xml:space="preserve"> and </w:t>
            </w:r>
            <w:r w:rsidR="00EC3FB0">
              <w:rPr>
                <w:rFonts w:ascii="Arial" w:hAnsi="Arial" w:cs="Arial"/>
                <w:b/>
                <w:sz w:val="22"/>
                <w:szCs w:val="22"/>
              </w:rPr>
              <w:t>Information Handling</w:t>
            </w:r>
            <w:r w:rsidR="005C05E9" w:rsidRPr="00BB2B29">
              <w:rPr>
                <w:rFonts w:ascii="Arial" w:hAnsi="Arial" w:cs="Arial"/>
                <w:b/>
                <w:sz w:val="22"/>
                <w:szCs w:val="22"/>
              </w:rPr>
              <w:t xml:space="preserve"> Arrangements</w:t>
            </w:r>
            <w:r w:rsidR="00331881" w:rsidRPr="00BB2B29">
              <w:rPr>
                <w:rFonts w:ascii="Arial" w:hAnsi="Arial" w:cs="Arial"/>
                <w:b/>
                <w:sz w:val="22"/>
                <w:szCs w:val="22"/>
              </w:rPr>
              <w:t xml:space="preserve"> </w:t>
            </w:r>
          </w:p>
          <w:p w14:paraId="0BA2D674" w14:textId="77777777" w:rsidR="003174EB" w:rsidRPr="00BB2B29" w:rsidRDefault="003174EB" w:rsidP="004F5BE3">
            <w:pPr>
              <w:spacing w:line="276" w:lineRule="auto"/>
              <w:rPr>
                <w:rFonts w:ascii="Arial" w:hAnsi="Arial" w:cs="Arial"/>
                <w:b/>
                <w:sz w:val="22"/>
                <w:szCs w:val="22"/>
              </w:rPr>
            </w:pPr>
          </w:p>
          <w:p w14:paraId="28619B50" w14:textId="337C9032" w:rsidR="00724C24" w:rsidRPr="00BB2B29" w:rsidRDefault="003174EB" w:rsidP="004F5BE3">
            <w:pPr>
              <w:spacing w:line="276" w:lineRule="auto"/>
              <w:rPr>
                <w:rFonts w:ascii="Arial" w:hAnsi="Arial" w:cs="Arial"/>
                <w:sz w:val="22"/>
                <w:szCs w:val="22"/>
              </w:rPr>
            </w:pPr>
            <w:r w:rsidRPr="00BB2B29">
              <w:rPr>
                <w:rFonts w:ascii="Arial" w:hAnsi="Arial" w:cs="Arial"/>
                <w:sz w:val="22"/>
                <w:szCs w:val="22"/>
                <w:u w:val="single"/>
              </w:rPr>
              <w:t>Conflict of Interest Management</w:t>
            </w:r>
            <w:r w:rsidR="0042270C" w:rsidRPr="00BB2B29">
              <w:rPr>
                <w:rFonts w:ascii="Arial" w:hAnsi="Arial" w:cs="Arial"/>
                <w:sz w:val="22"/>
                <w:szCs w:val="22"/>
              </w:rPr>
              <w:t xml:space="preserve"> </w:t>
            </w:r>
            <w:r w:rsidR="00BB2B29">
              <w:rPr>
                <w:rFonts w:ascii="Arial" w:hAnsi="Arial" w:cs="Arial"/>
                <w:sz w:val="22"/>
                <w:szCs w:val="22"/>
              </w:rPr>
              <w:t>(</w:t>
            </w:r>
            <w:r w:rsidR="00D325E2" w:rsidRPr="00BB2B29">
              <w:rPr>
                <w:rFonts w:ascii="Arial" w:hAnsi="Arial" w:cs="Arial"/>
                <w:sz w:val="22"/>
                <w:szCs w:val="22"/>
              </w:rPr>
              <w:t xml:space="preserve">clause 30 of the Terms and Conditions) </w:t>
            </w:r>
            <w:r w:rsidR="0042270C" w:rsidRPr="00BB2B29">
              <w:rPr>
                <w:rFonts w:ascii="Arial" w:hAnsi="Arial" w:cs="Arial"/>
                <w:sz w:val="22"/>
                <w:szCs w:val="22"/>
              </w:rPr>
              <w:t>(</w:t>
            </w:r>
            <w:r w:rsidR="0042270C" w:rsidRPr="00BB2B29">
              <w:rPr>
                <w:rFonts w:ascii="Arial" w:hAnsi="Arial" w:cs="Arial"/>
                <w:b/>
                <w:sz w:val="22"/>
                <w:szCs w:val="22"/>
              </w:rPr>
              <w:t>2.5%</w:t>
            </w:r>
            <w:r w:rsidR="0042270C" w:rsidRPr="00BB2B29">
              <w:rPr>
                <w:rFonts w:ascii="Arial" w:hAnsi="Arial" w:cs="Arial"/>
                <w:sz w:val="22"/>
                <w:szCs w:val="22"/>
              </w:rPr>
              <w:t>)</w:t>
            </w:r>
          </w:p>
          <w:p w14:paraId="75782EBB" w14:textId="5D8A9CC9" w:rsidR="009A0344" w:rsidRPr="00BB2B29" w:rsidRDefault="009A0344" w:rsidP="000928D1">
            <w:pPr>
              <w:pStyle w:val="Textnumbered"/>
              <w:numPr>
                <w:ilvl w:val="0"/>
                <w:numId w:val="0"/>
              </w:numPr>
            </w:pPr>
            <w:r w:rsidRPr="00BB2B29">
              <w:t xml:space="preserve">The SSRO is aware that contractors with relevant experience and expertise may encounter conflicts of interest due to working with, or having worked with, defence contractors who are subject to regulation by the SSRO. </w:t>
            </w:r>
          </w:p>
          <w:p w14:paraId="6F422498" w14:textId="0AC97842" w:rsidR="00F72516" w:rsidRPr="00BB2B29" w:rsidRDefault="00471819" w:rsidP="00130C0F">
            <w:pPr>
              <w:pStyle w:val="Textnumbered"/>
              <w:numPr>
                <w:ilvl w:val="0"/>
                <w:numId w:val="0"/>
              </w:numPr>
              <w:ind w:firstLine="43"/>
            </w:pPr>
            <w:r w:rsidRPr="00BB2B29">
              <w:t>Please provide</w:t>
            </w:r>
            <w:r w:rsidR="00F72516" w:rsidRPr="00BB2B29">
              <w:t xml:space="preserve"> details of:</w:t>
            </w:r>
          </w:p>
          <w:p w14:paraId="1EA5C415" w14:textId="725F92DB" w:rsidR="009A0344" w:rsidRPr="00BB2B29" w:rsidRDefault="00F72516" w:rsidP="009B0866">
            <w:pPr>
              <w:pStyle w:val="Textnumbered"/>
              <w:numPr>
                <w:ilvl w:val="0"/>
                <w:numId w:val="30"/>
              </w:numPr>
              <w:spacing w:after="0"/>
            </w:pPr>
            <w:r w:rsidRPr="00BB2B29">
              <w:t>your organisation’s</w:t>
            </w:r>
            <w:r w:rsidR="009A0344" w:rsidRPr="00BB2B29">
              <w:t xml:space="preserve"> effective and efficient </w:t>
            </w:r>
            <w:r w:rsidRPr="00BB2B29">
              <w:t xml:space="preserve">processes and procedures for </w:t>
            </w:r>
            <w:r w:rsidR="009A0344" w:rsidRPr="00BB2B29">
              <w:t>assessing and managing conflicts of interest; and</w:t>
            </w:r>
          </w:p>
          <w:p w14:paraId="390E78E4" w14:textId="41EBBD2B" w:rsidR="008773E3" w:rsidRPr="00560654" w:rsidRDefault="009A0344" w:rsidP="0081622A">
            <w:pPr>
              <w:pStyle w:val="Textnumbered"/>
              <w:numPr>
                <w:ilvl w:val="0"/>
                <w:numId w:val="30"/>
              </w:numPr>
              <w:rPr>
                <w:b/>
                <w:u w:val="single"/>
              </w:rPr>
            </w:pPr>
            <w:r w:rsidRPr="00BB2B29">
              <w:t xml:space="preserve">whether a </w:t>
            </w:r>
            <w:r w:rsidR="008773E3" w:rsidRPr="00BB2B29">
              <w:t>conflict</w:t>
            </w:r>
            <w:r w:rsidRPr="00BB2B29">
              <w:t xml:space="preserve"> of interest </w:t>
            </w:r>
            <w:r w:rsidR="00392215" w:rsidRPr="00BB2B29">
              <w:t>has arisen, or may arise,</w:t>
            </w:r>
            <w:r w:rsidRPr="00BB2B29">
              <w:t xml:space="preserve"> </w:t>
            </w:r>
            <w:r w:rsidR="0082631E" w:rsidRPr="00BB2B29">
              <w:t xml:space="preserve">and </w:t>
            </w:r>
            <w:r w:rsidRPr="00BB2B29">
              <w:t xml:space="preserve">how these are </w:t>
            </w:r>
            <w:r w:rsidR="0082631E" w:rsidRPr="00BB2B29">
              <w:t xml:space="preserve">addressed or </w:t>
            </w:r>
            <w:r w:rsidR="000928D1" w:rsidRPr="00BB2B29">
              <w:t>will</w:t>
            </w:r>
            <w:r w:rsidRPr="00BB2B29">
              <w:t xml:space="preserve"> be addressed.</w:t>
            </w:r>
          </w:p>
          <w:p w14:paraId="6B7F3749" w14:textId="41F6B9A8" w:rsidR="0081622A" w:rsidRDefault="00C420D2" w:rsidP="00BB2B29">
            <w:pPr>
              <w:pStyle w:val="Textnumbered"/>
              <w:numPr>
                <w:ilvl w:val="0"/>
                <w:numId w:val="0"/>
              </w:numPr>
              <w:spacing w:after="0"/>
            </w:pPr>
            <w:r w:rsidRPr="0081622A">
              <w:rPr>
                <w:bCs/>
                <w:u w:val="single"/>
              </w:rPr>
              <w:t xml:space="preserve">Information </w:t>
            </w:r>
            <w:r w:rsidR="00EC3FB0">
              <w:rPr>
                <w:bCs/>
                <w:u w:val="single"/>
              </w:rPr>
              <w:t>H</w:t>
            </w:r>
            <w:r w:rsidRPr="0081622A">
              <w:rPr>
                <w:bCs/>
                <w:u w:val="single"/>
              </w:rPr>
              <w:t xml:space="preserve">andling </w:t>
            </w:r>
            <w:r w:rsidR="00EC3FB0">
              <w:rPr>
                <w:bCs/>
                <w:u w:val="single"/>
              </w:rPr>
              <w:t>A</w:t>
            </w:r>
            <w:r w:rsidR="0042270C" w:rsidRPr="0027577D">
              <w:rPr>
                <w:bCs/>
                <w:u w:val="single"/>
              </w:rPr>
              <w:t>rrangements</w:t>
            </w:r>
            <w:r w:rsidR="0042270C" w:rsidRPr="00BB2B29">
              <w:t xml:space="preserve"> </w:t>
            </w:r>
            <w:r w:rsidR="00BB2B29">
              <w:t>(</w:t>
            </w:r>
            <w:r w:rsidR="00EF7DA7" w:rsidRPr="00BB2B29">
              <w:t xml:space="preserve">para </w:t>
            </w:r>
            <w:r w:rsidR="0057040D">
              <w:t>2.</w:t>
            </w:r>
            <w:r w:rsidR="00DC6834">
              <w:t>16</w:t>
            </w:r>
            <w:r w:rsidR="00EF7DA7" w:rsidRPr="00BB2B29">
              <w:t xml:space="preserve"> of the Specification</w:t>
            </w:r>
            <w:r w:rsidR="005C1B83">
              <w:t xml:space="preserve">, </w:t>
            </w:r>
            <w:r w:rsidR="00EC7D92">
              <w:t>and clauses 20.1-20.2</w:t>
            </w:r>
            <w:r w:rsidR="00EF7DA7" w:rsidRPr="00BB2B29">
              <w:t xml:space="preserve"> and Schedule 1 of the Terms and Conditions) </w:t>
            </w:r>
            <w:r w:rsidR="0042270C" w:rsidRPr="00BB2B29">
              <w:t>(</w:t>
            </w:r>
            <w:r w:rsidR="0042270C" w:rsidRPr="00BB2B29">
              <w:rPr>
                <w:b/>
              </w:rPr>
              <w:t>2.5%</w:t>
            </w:r>
            <w:r w:rsidR="0042270C" w:rsidRPr="00BB2B29">
              <w:t>)</w:t>
            </w:r>
            <w:r w:rsidR="009A0344" w:rsidRPr="00BB2B29">
              <w:t xml:space="preserve"> </w:t>
            </w:r>
          </w:p>
          <w:p w14:paraId="5A235EF5" w14:textId="77777777" w:rsidR="0081622A" w:rsidRPr="00BB2B29" w:rsidRDefault="0081622A" w:rsidP="00BB2B29">
            <w:pPr>
              <w:pStyle w:val="Textnumbered"/>
              <w:numPr>
                <w:ilvl w:val="0"/>
                <w:numId w:val="0"/>
              </w:numPr>
              <w:spacing w:after="0"/>
            </w:pPr>
          </w:p>
          <w:p w14:paraId="5E964D29" w14:textId="0CE528C0" w:rsidR="00724C24" w:rsidRDefault="009B0866" w:rsidP="0081622A">
            <w:pPr>
              <w:pStyle w:val="Textnumbered"/>
              <w:numPr>
                <w:ilvl w:val="0"/>
                <w:numId w:val="0"/>
              </w:numPr>
              <w:spacing w:after="0"/>
            </w:pPr>
            <w:r w:rsidRPr="00BB2B29">
              <w:t>Delivering this service will require processing confidential or commercially sensitive information. Please set out your intended approach to handling and storing sensitive information securely in accordance with</w:t>
            </w:r>
            <w:r w:rsidR="00B936E0">
              <w:t xml:space="preserve"> the Specification and the SSRO’s</w:t>
            </w:r>
            <w:r w:rsidRPr="00BB2B29">
              <w:t xml:space="preserve"> Terms and Conditions included as </w:t>
            </w:r>
            <w:r w:rsidR="003174EB" w:rsidRPr="00BB2B29">
              <w:t xml:space="preserve">part of the tender documentation. </w:t>
            </w:r>
          </w:p>
          <w:p w14:paraId="7A06301C" w14:textId="19FEC9F4" w:rsidR="0081622A" w:rsidRPr="00BB2B29" w:rsidDel="000A3912" w:rsidRDefault="0081622A" w:rsidP="002F7934">
            <w:pPr>
              <w:pStyle w:val="Textnumbered"/>
              <w:numPr>
                <w:ilvl w:val="0"/>
                <w:numId w:val="0"/>
              </w:numPr>
              <w:spacing w:after="0"/>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5A70A898" w14:textId="6BA7FDCF" w:rsidR="004F5BE3" w:rsidRPr="002D522D" w:rsidRDefault="00022E02" w:rsidP="004F5BE3">
            <w:pPr>
              <w:jc w:val="right"/>
              <w:rPr>
                <w:rFonts w:ascii="Arial" w:hAnsi="Arial" w:cs="Arial"/>
                <w:sz w:val="22"/>
                <w:szCs w:val="22"/>
              </w:rPr>
            </w:pPr>
            <w:r>
              <w:rPr>
                <w:rFonts w:ascii="Arial" w:hAnsi="Arial" w:cs="Arial"/>
                <w:sz w:val="22"/>
                <w:szCs w:val="22"/>
              </w:rPr>
              <w:lastRenderedPageBreak/>
              <w:t>5%</w:t>
            </w:r>
          </w:p>
        </w:tc>
      </w:tr>
      <w:tr w:rsidR="00617585" w:rsidRPr="002D522D" w14:paraId="448B0345" w14:textId="77777777" w:rsidTr="00C212E4">
        <w:trPr>
          <w:trHeight w:val="331"/>
        </w:trPr>
        <w:tc>
          <w:tcPr>
            <w:tcW w:w="553" w:type="dxa"/>
            <w:tcBorders>
              <w:top w:val="single" w:sz="4" w:space="0" w:color="auto"/>
              <w:left w:val="single" w:sz="4" w:space="0" w:color="auto"/>
              <w:bottom w:val="single" w:sz="4" w:space="0" w:color="auto"/>
              <w:right w:val="single" w:sz="4" w:space="0" w:color="auto"/>
            </w:tcBorders>
            <w:shd w:val="clear" w:color="auto" w:fill="auto"/>
          </w:tcPr>
          <w:p w14:paraId="754C40BF" w14:textId="63D945D8" w:rsidR="00617585" w:rsidRDefault="00996ECE" w:rsidP="004F5BE3">
            <w:pPr>
              <w:pStyle w:val="ListParagraph"/>
              <w:ind w:left="0"/>
              <w:rPr>
                <w:rFonts w:ascii="Arial" w:hAnsi="Arial" w:cs="Arial"/>
                <w:b/>
              </w:rPr>
            </w:pPr>
            <w:r>
              <w:rPr>
                <w:rFonts w:ascii="Arial" w:hAnsi="Arial" w:cs="Arial"/>
                <w:b/>
              </w:rPr>
              <w:t>4</w:t>
            </w:r>
          </w:p>
        </w:tc>
        <w:tc>
          <w:tcPr>
            <w:tcW w:w="8550" w:type="dxa"/>
            <w:tcBorders>
              <w:top w:val="single" w:sz="4" w:space="0" w:color="auto"/>
              <w:left w:val="single" w:sz="4" w:space="0" w:color="auto"/>
              <w:bottom w:val="single" w:sz="4" w:space="0" w:color="auto"/>
              <w:right w:val="single" w:sz="4" w:space="0" w:color="auto"/>
            </w:tcBorders>
            <w:shd w:val="clear" w:color="auto" w:fill="FFFFFF" w:themeFill="background1"/>
          </w:tcPr>
          <w:p w14:paraId="5E45E4AC" w14:textId="026DBDE5" w:rsidR="00617585" w:rsidRPr="00BB2B29" w:rsidRDefault="00617585" w:rsidP="004F5BE3">
            <w:pPr>
              <w:spacing w:line="276" w:lineRule="auto"/>
              <w:rPr>
                <w:rFonts w:ascii="Arial" w:hAnsi="Arial" w:cs="Arial"/>
                <w:b/>
                <w:sz w:val="22"/>
                <w:szCs w:val="22"/>
              </w:rPr>
            </w:pPr>
            <w:r w:rsidRPr="00BB2B29">
              <w:rPr>
                <w:rFonts w:ascii="Arial" w:hAnsi="Arial" w:cs="Arial"/>
                <w:b/>
                <w:sz w:val="22"/>
                <w:szCs w:val="22"/>
              </w:rPr>
              <w:t>Presentation</w:t>
            </w:r>
            <w:r w:rsidR="00F75AA5" w:rsidRPr="00BB2B29">
              <w:rPr>
                <w:rFonts w:ascii="Arial" w:hAnsi="Arial" w:cs="Arial"/>
                <w:b/>
                <w:sz w:val="22"/>
                <w:szCs w:val="22"/>
              </w:rPr>
              <w:t xml:space="preserve"> – </w:t>
            </w:r>
            <w:r w:rsidR="00525F8D" w:rsidRPr="00BB2B29">
              <w:rPr>
                <w:rFonts w:ascii="Arial" w:hAnsi="Arial" w:cs="Arial"/>
                <w:b/>
                <w:sz w:val="22"/>
                <w:szCs w:val="22"/>
              </w:rPr>
              <w:t xml:space="preserve">Structuring </w:t>
            </w:r>
            <w:r w:rsidR="00462B4F" w:rsidRPr="00BB2B29">
              <w:rPr>
                <w:rFonts w:ascii="Arial" w:hAnsi="Arial" w:cs="Arial"/>
                <w:b/>
                <w:sz w:val="22"/>
                <w:szCs w:val="22"/>
              </w:rPr>
              <w:t>the salaries of a Public Body</w:t>
            </w:r>
          </w:p>
          <w:p w14:paraId="64B83097" w14:textId="4E5903EC" w:rsidR="00BB2B29" w:rsidRDefault="000E2F81" w:rsidP="004F5BE3">
            <w:pPr>
              <w:spacing w:line="276" w:lineRule="auto"/>
              <w:rPr>
                <w:rFonts w:ascii="Arial" w:hAnsi="Arial" w:cs="Arial"/>
                <w:sz w:val="22"/>
                <w:szCs w:val="22"/>
              </w:rPr>
            </w:pPr>
            <w:r w:rsidRPr="00BB2B29">
              <w:rPr>
                <w:rFonts w:ascii="Arial" w:hAnsi="Arial" w:cs="Arial"/>
                <w:sz w:val="22"/>
                <w:szCs w:val="22"/>
              </w:rPr>
              <w:t xml:space="preserve">In accordance with the Invitation to Tender, </w:t>
            </w:r>
            <w:r w:rsidR="00D13B40" w:rsidRPr="00BB2B29">
              <w:rPr>
                <w:rFonts w:ascii="Arial" w:hAnsi="Arial" w:cs="Arial"/>
                <w:sz w:val="22"/>
                <w:szCs w:val="22"/>
              </w:rPr>
              <w:t xml:space="preserve">the top 3 scoring bidders based on the </w:t>
            </w:r>
            <w:r w:rsidR="007463E2" w:rsidRPr="00BB2B29">
              <w:rPr>
                <w:rFonts w:ascii="Arial" w:hAnsi="Arial" w:cs="Arial"/>
                <w:sz w:val="22"/>
                <w:szCs w:val="22"/>
              </w:rPr>
              <w:t xml:space="preserve">submitted </w:t>
            </w:r>
            <w:r w:rsidR="00D13B40" w:rsidRPr="00BB2B29">
              <w:rPr>
                <w:rFonts w:ascii="Arial" w:hAnsi="Arial" w:cs="Arial"/>
                <w:sz w:val="22"/>
                <w:szCs w:val="22"/>
              </w:rPr>
              <w:t>response to tender questions and price</w:t>
            </w:r>
            <w:r w:rsidR="009C02BF" w:rsidRPr="00BB2B29">
              <w:rPr>
                <w:rFonts w:ascii="Arial" w:hAnsi="Arial" w:cs="Arial"/>
                <w:sz w:val="22"/>
                <w:szCs w:val="22"/>
              </w:rPr>
              <w:t xml:space="preserve"> will be invited to make a presentation to the SSRO. </w:t>
            </w:r>
            <w:r w:rsidR="00D13B40" w:rsidRPr="00BB2B29" w:rsidDel="00D13B40">
              <w:rPr>
                <w:rFonts w:ascii="Arial" w:hAnsi="Arial" w:cs="Arial"/>
                <w:sz w:val="22"/>
                <w:szCs w:val="22"/>
              </w:rPr>
              <w:t xml:space="preserve"> </w:t>
            </w:r>
            <w:r w:rsidR="00FD6BE0">
              <w:rPr>
                <w:rFonts w:ascii="Arial" w:hAnsi="Arial" w:cs="Arial"/>
                <w:sz w:val="22"/>
                <w:szCs w:val="22"/>
              </w:rPr>
              <w:t xml:space="preserve">Presentations </w:t>
            </w:r>
            <w:r w:rsidR="00136AC1">
              <w:rPr>
                <w:rFonts w:ascii="Arial" w:hAnsi="Arial" w:cs="Arial"/>
                <w:sz w:val="22"/>
                <w:szCs w:val="22"/>
              </w:rPr>
              <w:t xml:space="preserve">(the time limit for which will be limited to a maximum of </w:t>
            </w:r>
            <w:r w:rsidR="006300B3">
              <w:rPr>
                <w:rFonts w:ascii="Arial" w:hAnsi="Arial" w:cs="Arial"/>
                <w:sz w:val="22"/>
                <w:szCs w:val="22"/>
              </w:rPr>
              <w:t xml:space="preserve">1 hours) </w:t>
            </w:r>
            <w:r w:rsidR="0008083F">
              <w:rPr>
                <w:rFonts w:ascii="Arial" w:hAnsi="Arial" w:cs="Arial"/>
                <w:sz w:val="22"/>
                <w:szCs w:val="22"/>
              </w:rPr>
              <w:t xml:space="preserve">are to cover the following </w:t>
            </w:r>
            <w:r w:rsidR="00F843FD">
              <w:rPr>
                <w:rFonts w:ascii="Arial" w:hAnsi="Arial" w:cs="Arial"/>
                <w:sz w:val="22"/>
                <w:szCs w:val="22"/>
              </w:rPr>
              <w:t>question</w:t>
            </w:r>
            <w:r w:rsidR="00647EF3">
              <w:rPr>
                <w:rFonts w:ascii="Arial" w:hAnsi="Arial" w:cs="Arial"/>
                <w:sz w:val="22"/>
                <w:szCs w:val="22"/>
              </w:rPr>
              <w:t>:</w:t>
            </w:r>
          </w:p>
          <w:p w14:paraId="1C3734B3" w14:textId="77777777" w:rsidR="00BB2B29" w:rsidRDefault="00BB2B29" w:rsidP="004F5BE3">
            <w:pPr>
              <w:spacing w:line="276" w:lineRule="auto"/>
              <w:rPr>
                <w:rFonts w:ascii="Arial" w:hAnsi="Arial" w:cs="Arial"/>
                <w:sz w:val="22"/>
                <w:szCs w:val="22"/>
              </w:rPr>
            </w:pPr>
          </w:p>
          <w:p w14:paraId="73AE4EFB" w14:textId="1868D909" w:rsidR="001B6D99" w:rsidRDefault="00F843FD" w:rsidP="004F5BE3">
            <w:pPr>
              <w:spacing w:line="276" w:lineRule="auto"/>
              <w:rPr>
                <w:rFonts w:ascii="Arial" w:hAnsi="Arial" w:cs="Arial"/>
                <w:sz w:val="22"/>
                <w:szCs w:val="22"/>
              </w:rPr>
            </w:pPr>
            <w:r>
              <w:rPr>
                <w:rFonts w:ascii="Arial" w:hAnsi="Arial" w:cs="Arial"/>
                <w:sz w:val="22"/>
                <w:szCs w:val="22"/>
              </w:rPr>
              <w:t>“</w:t>
            </w:r>
            <w:r w:rsidR="00943F74">
              <w:rPr>
                <w:rFonts w:ascii="Arial" w:hAnsi="Arial" w:cs="Arial"/>
                <w:sz w:val="22"/>
                <w:szCs w:val="22"/>
              </w:rPr>
              <w:t xml:space="preserve">What </w:t>
            </w:r>
            <w:r w:rsidR="0073553D">
              <w:rPr>
                <w:rFonts w:ascii="Arial" w:hAnsi="Arial" w:cs="Arial"/>
                <w:sz w:val="22"/>
                <w:szCs w:val="22"/>
              </w:rPr>
              <w:t>will</w:t>
            </w:r>
            <w:r w:rsidR="00943F74">
              <w:rPr>
                <w:rFonts w:ascii="Arial" w:hAnsi="Arial" w:cs="Arial"/>
                <w:sz w:val="22"/>
                <w:szCs w:val="22"/>
              </w:rPr>
              <w:t xml:space="preserve"> be </w:t>
            </w:r>
            <w:r w:rsidR="0073553D">
              <w:rPr>
                <w:rFonts w:ascii="Arial" w:hAnsi="Arial" w:cs="Arial"/>
                <w:sz w:val="22"/>
                <w:szCs w:val="22"/>
              </w:rPr>
              <w:t xml:space="preserve">your approach </w:t>
            </w:r>
            <w:r w:rsidR="001C3893">
              <w:rPr>
                <w:rFonts w:ascii="Arial" w:hAnsi="Arial" w:cs="Arial"/>
                <w:sz w:val="22"/>
                <w:szCs w:val="22"/>
              </w:rPr>
              <w:t xml:space="preserve">to evaluating </w:t>
            </w:r>
            <w:r w:rsidR="00E74F86">
              <w:rPr>
                <w:rFonts w:ascii="Arial" w:hAnsi="Arial" w:cs="Arial"/>
                <w:sz w:val="22"/>
                <w:szCs w:val="22"/>
              </w:rPr>
              <w:t>our roles</w:t>
            </w:r>
            <w:r w:rsidR="00D92A90">
              <w:rPr>
                <w:rFonts w:ascii="Arial" w:hAnsi="Arial" w:cs="Arial"/>
                <w:sz w:val="22"/>
                <w:szCs w:val="22"/>
              </w:rPr>
              <w:t xml:space="preserve"> an</w:t>
            </w:r>
            <w:r w:rsidR="00D5605A">
              <w:rPr>
                <w:rFonts w:ascii="Arial" w:hAnsi="Arial" w:cs="Arial"/>
                <w:sz w:val="22"/>
                <w:szCs w:val="22"/>
              </w:rPr>
              <w:t xml:space="preserve">d </w:t>
            </w:r>
            <w:r w:rsidR="000C5F65">
              <w:rPr>
                <w:rFonts w:ascii="Arial" w:hAnsi="Arial" w:cs="Arial"/>
                <w:sz w:val="22"/>
                <w:szCs w:val="22"/>
              </w:rPr>
              <w:t xml:space="preserve">providing us </w:t>
            </w:r>
            <w:r w:rsidR="00CE1ADC">
              <w:rPr>
                <w:rFonts w:ascii="Arial" w:hAnsi="Arial" w:cs="Arial"/>
                <w:sz w:val="22"/>
                <w:szCs w:val="22"/>
              </w:rPr>
              <w:t xml:space="preserve">with </w:t>
            </w:r>
            <w:r w:rsidR="00046C7B">
              <w:rPr>
                <w:rFonts w:ascii="Arial" w:hAnsi="Arial" w:cs="Arial"/>
                <w:sz w:val="22"/>
                <w:szCs w:val="22"/>
              </w:rPr>
              <w:t xml:space="preserve">a benchmarked </w:t>
            </w:r>
            <w:r w:rsidR="00E657C6">
              <w:rPr>
                <w:rFonts w:ascii="Arial" w:hAnsi="Arial" w:cs="Arial"/>
                <w:sz w:val="22"/>
                <w:szCs w:val="22"/>
              </w:rPr>
              <w:t>salary structure</w:t>
            </w:r>
            <w:r w:rsidR="0073553D">
              <w:rPr>
                <w:rFonts w:ascii="Arial" w:hAnsi="Arial" w:cs="Arial"/>
                <w:sz w:val="22"/>
                <w:szCs w:val="22"/>
              </w:rPr>
              <w:t>?”</w:t>
            </w:r>
            <w:r w:rsidR="00E60F46">
              <w:rPr>
                <w:rFonts w:ascii="Arial" w:hAnsi="Arial" w:cs="Arial"/>
                <w:sz w:val="22"/>
                <w:szCs w:val="22"/>
              </w:rPr>
              <w:t xml:space="preserve"> </w:t>
            </w:r>
          </w:p>
          <w:p w14:paraId="05186203" w14:textId="1374D181" w:rsidR="00BB2B29" w:rsidRDefault="00BB2B29" w:rsidP="004F5BE3">
            <w:pPr>
              <w:spacing w:line="276" w:lineRule="auto"/>
              <w:rPr>
                <w:rFonts w:ascii="Arial" w:hAnsi="Arial" w:cs="Arial"/>
                <w:sz w:val="22"/>
                <w:szCs w:val="22"/>
              </w:rPr>
            </w:pPr>
          </w:p>
          <w:p w14:paraId="0395EF20" w14:textId="0BA39F74" w:rsidR="00BB2B29" w:rsidRPr="00BB2B29" w:rsidRDefault="00BB2B29" w:rsidP="004F5BE3">
            <w:pPr>
              <w:spacing w:line="276" w:lineRule="auto"/>
              <w:rPr>
                <w:rFonts w:ascii="Arial" w:hAnsi="Arial" w:cs="Arial"/>
                <w:b/>
                <w:bCs/>
                <w:i/>
                <w:iCs/>
                <w:sz w:val="22"/>
                <w:szCs w:val="22"/>
              </w:rPr>
            </w:pPr>
            <w:r w:rsidRPr="00BB2B29">
              <w:rPr>
                <w:rFonts w:ascii="Arial" w:hAnsi="Arial" w:cs="Arial"/>
                <w:b/>
                <w:bCs/>
                <w:i/>
                <w:iCs/>
                <w:sz w:val="22"/>
                <w:szCs w:val="22"/>
              </w:rPr>
              <w:t>No written response to this criterion is required at this stage.</w:t>
            </w:r>
            <w:r w:rsidR="00FB560F">
              <w:rPr>
                <w:rFonts w:ascii="Arial" w:hAnsi="Arial" w:cs="Arial"/>
                <w:b/>
                <w:bCs/>
                <w:i/>
                <w:iCs/>
                <w:sz w:val="22"/>
                <w:szCs w:val="22"/>
              </w:rPr>
              <w:t xml:space="preserve"> Those invited to deliver a presentation will be notified </w:t>
            </w:r>
            <w:r w:rsidR="00133177">
              <w:rPr>
                <w:rFonts w:ascii="Arial" w:hAnsi="Arial" w:cs="Arial"/>
                <w:b/>
                <w:bCs/>
                <w:i/>
                <w:iCs/>
                <w:sz w:val="22"/>
                <w:szCs w:val="22"/>
              </w:rPr>
              <w:t>of the arrangements</w:t>
            </w:r>
            <w:r w:rsidR="00AB0D7A">
              <w:rPr>
                <w:rFonts w:ascii="Arial" w:hAnsi="Arial" w:cs="Arial"/>
                <w:b/>
                <w:bCs/>
                <w:i/>
                <w:iCs/>
                <w:sz w:val="22"/>
                <w:szCs w:val="22"/>
              </w:rPr>
              <w:t xml:space="preserve"> in accordance with the Invitation to Tender document. </w:t>
            </w:r>
          </w:p>
          <w:p w14:paraId="095CDE3E" w14:textId="1DD8F10E" w:rsidR="005273BB" w:rsidRPr="00BB2B29" w:rsidRDefault="005273BB" w:rsidP="004F5BE3">
            <w:pPr>
              <w:spacing w:line="276" w:lineRule="auto"/>
              <w:rPr>
                <w:rFonts w:ascii="Arial" w:hAnsi="Arial" w:cs="Arial"/>
                <w:sz w:val="22"/>
                <w:szCs w:val="22"/>
              </w:rPr>
            </w:pPr>
          </w:p>
        </w:tc>
        <w:tc>
          <w:tcPr>
            <w:tcW w:w="1098" w:type="dxa"/>
            <w:tcBorders>
              <w:top w:val="single" w:sz="4" w:space="0" w:color="auto"/>
              <w:left w:val="single" w:sz="4" w:space="0" w:color="auto"/>
              <w:bottom w:val="single" w:sz="4" w:space="0" w:color="auto"/>
              <w:right w:val="single" w:sz="4" w:space="0" w:color="auto"/>
            </w:tcBorders>
            <w:shd w:val="clear" w:color="auto" w:fill="FFFFFF" w:themeFill="background1"/>
          </w:tcPr>
          <w:p w14:paraId="4AC6B7EE" w14:textId="6162261D" w:rsidR="00617585" w:rsidRPr="00BB2B29" w:rsidRDefault="00D6138A" w:rsidP="00D6138A">
            <w:pPr>
              <w:jc w:val="right"/>
              <w:rPr>
                <w:rFonts w:ascii="Arial" w:hAnsi="Arial" w:cs="Arial"/>
                <w:sz w:val="22"/>
                <w:szCs w:val="22"/>
              </w:rPr>
            </w:pPr>
            <w:r w:rsidRPr="00BB2B29">
              <w:rPr>
                <w:rFonts w:ascii="Arial" w:hAnsi="Arial" w:cs="Arial"/>
                <w:sz w:val="22"/>
                <w:szCs w:val="22"/>
              </w:rPr>
              <w:t>30</w:t>
            </w:r>
            <w:r w:rsidR="000E2F81" w:rsidRPr="00BB2B29">
              <w:rPr>
                <w:rFonts w:ascii="Arial" w:hAnsi="Arial" w:cs="Arial"/>
                <w:sz w:val="22"/>
                <w:szCs w:val="22"/>
              </w:rPr>
              <w:t>%</w:t>
            </w:r>
          </w:p>
        </w:tc>
      </w:tr>
    </w:tbl>
    <w:p w14:paraId="39A7B15E" w14:textId="77777777" w:rsidR="004C6084" w:rsidRPr="00364987" w:rsidRDefault="004C6084">
      <w:pPr>
        <w:rPr>
          <w:rFonts w:ascii="Arial" w:hAnsi="Arial" w:cs="Arial"/>
          <w:sz w:val="22"/>
          <w:szCs w:val="22"/>
        </w:rPr>
      </w:pPr>
    </w:p>
    <w:p w14:paraId="2DF02631" w14:textId="11686D85" w:rsidR="00397C57" w:rsidRPr="00364987" w:rsidRDefault="00397C57">
      <w:pPr>
        <w:rPr>
          <w:rFonts w:ascii="Arial" w:hAnsi="Arial" w:cs="Arial"/>
          <w:sz w:val="22"/>
          <w:szCs w:val="22"/>
        </w:rPr>
      </w:pPr>
    </w:p>
    <w:p w14:paraId="10AC6276" w14:textId="4049F78C" w:rsidR="00FA0B2B" w:rsidRDefault="00FA0B2B" w:rsidP="0003669E">
      <w:pPr>
        <w:rPr>
          <w:rFonts w:ascii="Arial" w:hAnsi="Arial" w:cs="Arial"/>
          <w:sz w:val="22"/>
          <w:szCs w:val="22"/>
        </w:rPr>
      </w:pPr>
    </w:p>
    <w:sectPr w:rsidR="00FA0B2B" w:rsidSect="00397C57">
      <w:headerReference w:type="even" r:id="rId14"/>
      <w:headerReference w:type="default" r:id="rId15"/>
      <w:footerReference w:type="even" r:id="rId16"/>
      <w:footerReference w:type="default" r:id="rId17"/>
      <w:headerReference w:type="firs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E504A" w14:textId="77777777" w:rsidR="001A3099" w:rsidRDefault="001A3099">
      <w:r>
        <w:separator/>
      </w:r>
    </w:p>
    <w:p w14:paraId="178B1016" w14:textId="77777777" w:rsidR="001A3099" w:rsidRDefault="001A3099"/>
    <w:p w14:paraId="4CF4D05E" w14:textId="77777777" w:rsidR="001A3099" w:rsidRDefault="001A3099"/>
  </w:endnote>
  <w:endnote w:type="continuationSeparator" w:id="0">
    <w:p w14:paraId="4D0C00C8" w14:textId="77777777" w:rsidR="001A3099" w:rsidRDefault="001A3099">
      <w:r>
        <w:continuationSeparator/>
      </w:r>
    </w:p>
    <w:p w14:paraId="6086CB60" w14:textId="77777777" w:rsidR="001A3099" w:rsidRDefault="001A3099"/>
    <w:p w14:paraId="2E351019" w14:textId="77777777" w:rsidR="001A3099" w:rsidRDefault="001A3099"/>
  </w:endnote>
  <w:endnote w:type="continuationNotice" w:id="1">
    <w:p w14:paraId="469DCCD1" w14:textId="77777777" w:rsidR="001A3099" w:rsidRDefault="001A3099"/>
    <w:p w14:paraId="2EC75554" w14:textId="77777777" w:rsidR="001A3099" w:rsidRDefault="001A3099"/>
    <w:p w14:paraId="30214478" w14:textId="77777777" w:rsidR="001A3099" w:rsidRDefault="001A3099">
      <w:r w:rsidRPr="00220776">
        <w:t xml:space="preserve">Finance &amp; HR </w:t>
      </w:r>
      <w:r>
        <w:t>Outsourced</w:t>
      </w:r>
      <w:r w:rsidRPr="00220776">
        <w:t xml:space="preserve"> e</w:t>
      </w:r>
    </w:p>
    <w:p w14:paraId="074C77FA" w14:textId="77777777" w:rsidR="001A3099" w:rsidRDefault="001A3099">
      <w:r w:rsidRPr="00220776">
        <w:t xml:space="preserve">Finance &amp; HR </w:t>
      </w:r>
      <w:r>
        <w:t>Outsourced</w:t>
      </w:r>
      <w:r w:rsidRPr="00220776">
        <w:t xml:space="preserve"> Service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6909885"/>
      <w:docPartObj>
        <w:docPartGallery w:val="Page Numbers (Bottom of Page)"/>
        <w:docPartUnique/>
      </w:docPartObj>
    </w:sdtPr>
    <w:sdtEndPr/>
    <w:sdtContent>
      <w:sdt>
        <w:sdtPr>
          <w:id w:val="-1157920602"/>
          <w:docPartObj>
            <w:docPartGallery w:val="Page Numbers (Top of Page)"/>
            <w:docPartUnique/>
          </w:docPartObj>
        </w:sdtPr>
        <w:sdtEndPr/>
        <w:sdtContent>
          <w:p w14:paraId="4ECD317E"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0D9FC347" w14:textId="33F054B0" w:rsidR="00997C6F" w:rsidRDefault="00997C6F" w:rsidP="00F904C9">
    <w:pPr>
      <w:pStyle w:val="Footer"/>
    </w:pPr>
  </w:p>
  <w:p w14:paraId="25FF02E7" w14:textId="77777777" w:rsidR="00997C6F" w:rsidRDefault="00997C6F"/>
  <w:p w14:paraId="0CA362C3" w14:textId="77777777" w:rsidR="00997C6F" w:rsidRDefault="00997C6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F6071" w14:textId="2E07AA1C" w:rsidR="00997C6F" w:rsidRPr="00545ABA" w:rsidRDefault="0027577D" w:rsidP="00F904C9">
    <w:pPr>
      <w:pStyle w:val="Footer"/>
      <w:jc w:val="center"/>
    </w:pPr>
    <w:sdt>
      <w:sdtPr>
        <w:id w:val="1031065492"/>
        <w:docPartObj>
          <w:docPartGallery w:val="Page Numbers (Bottom of Page)"/>
          <w:docPartUnique/>
        </w:docPartObj>
      </w:sdtPr>
      <w:sdtEndPr/>
      <w:sdtContent>
        <w:sdt>
          <w:sdtPr>
            <w:id w:val="-663707173"/>
            <w:docPartObj>
              <w:docPartGallery w:val="Page Numbers (Top of Page)"/>
              <w:docPartUnique/>
            </w:docPartObj>
          </w:sdtPr>
          <w:sdtEndPr/>
          <w:sdtContent>
            <w:r w:rsidR="00997C6F" w:rsidRPr="00545ABA">
              <w:t xml:space="preserve">Page </w:t>
            </w:r>
            <w:r w:rsidR="00997C6F" w:rsidRPr="00545ABA">
              <w:rPr>
                <w:bCs/>
                <w:sz w:val="24"/>
                <w:szCs w:val="24"/>
              </w:rPr>
              <w:fldChar w:fldCharType="begin"/>
            </w:r>
            <w:r w:rsidR="00997C6F" w:rsidRPr="00545ABA">
              <w:rPr>
                <w:bCs/>
              </w:rPr>
              <w:instrText xml:space="preserve"> PAGE </w:instrText>
            </w:r>
            <w:r w:rsidR="00997C6F" w:rsidRPr="00545ABA">
              <w:rPr>
                <w:bCs/>
                <w:sz w:val="24"/>
                <w:szCs w:val="24"/>
              </w:rPr>
              <w:fldChar w:fldCharType="separate"/>
            </w:r>
            <w:r w:rsidR="00997C6F">
              <w:rPr>
                <w:bCs/>
                <w:sz w:val="24"/>
                <w:szCs w:val="24"/>
              </w:rPr>
              <w:t>1</w:t>
            </w:r>
            <w:r w:rsidR="00997C6F" w:rsidRPr="00545ABA">
              <w:rPr>
                <w:bCs/>
                <w:sz w:val="24"/>
                <w:szCs w:val="24"/>
              </w:rPr>
              <w:fldChar w:fldCharType="end"/>
            </w:r>
            <w:r w:rsidR="00997C6F" w:rsidRPr="00545ABA">
              <w:t xml:space="preserve"> of </w:t>
            </w:r>
            <w:r w:rsidR="00997C6F" w:rsidRPr="00545ABA">
              <w:rPr>
                <w:bCs/>
                <w:sz w:val="24"/>
                <w:szCs w:val="24"/>
              </w:rPr>
              <w:fldChar w:fldCharType="begin"/>
            </w:r>
            <w:r w:rsidR="00997C6F" w:rsidRPr="00545ABA">
              <w:rPr>
                <w:bCs/>
              </w:rPr>
              <w:instrText xml:space="preserve"> NUMPAGES  </w:instrText>
            </w:r>
            <w:r w:rsidR="00997C6F" w:rsidRPr="00545ABA">
              <w:rPr>
                <w:bCs/>
                <w:sz w:val="24"/>
                <w:szCs w:val="24"/>
              </w:rPr>
              <w:fldChar w:fldCharType="separate"/>
            </w:r>
            <w:r w:rsidR="00997C6F">
              <w:rPr>
                <w:bCs/>
                <w:sz w:val="24"/>
                <w:szCs w:val="24"/>
              </w:rPr>
              <w:t>3</w:t>
            </w:r>
            <w:r w:rsidR="00997C6F" w:rsidRPr="00545ABA">
              <w:rPr>
                <w:bCs/>
                <w:sz w:val="24"/>
                <w:szCs w:val="24"/>
              </w:rPr>
              <w:fldChar w:fldCharType="end"/>
            </w:r>
          </w:sdtContent>
        </w:sdt>
      </w:sdtContent>
    </w:sdt>
  </w:p>
  <w:p w14:paraId="0ED3FCDC" w14:textId="2B842CD1" w:rsidR="00997C6F" w:rsidRDefault="00997C6F" w:rsidP="00980553">
    <w:pPr>
      <w:pStyle w:val="Footer"/>
      <w:jc w:val="right"/>
      <w:rPr>
        <w:rStyle w:val="PageNumber"/>
      </w:rPr>
    </w:pPr>
  </w:p>
  <w:p w14:paraId="73FFD70C" w14:textId="77777777" w:rsidR="00997C6F" w:rsidRDefault="00997C6F"/>
  <w:p w14:paraId="65080F71" w14:textId="77777777" w:rsidR="00997C6F" w:rsidRDefault="00997C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187706"/>
      <w:docPartObj>
        <w:docPartGallery w:val="Page Numbers (Bottom of Page)"/>
        <w:docPartUnique/>
      </w:docPartObj>
    </w:sdtPr>
    <w:sdtEndPr/>
    <w:sdtContent>
      <w:sdt>
        <w:sdtPr>
          <w:id w:val="1728636285"/>
          <w:docPartObj>
            <w:docPartGallery w:val="Page Numbers (Top of Page)"/>
            <w:docPartUnique/>
          </w:docPartObj>
        </w:sdtPr>
        <w:sdtEndPr/>
        <w:sdtContent>
          <w:p w14:paraId="1C691159" w14:textId="77777777" w:rsidR="00997C6F" w:rsidRPr="00545ABA" w:rsidRDefault="00997C6F" w:rsidP="00F904C9">
            <w:pPr>
              <w:pStyle w:val="Footer"/>
              <w:jc w:val="center"/>
            </w:pPr>
            <w:r w:rsidRPr="00545ABA">
              <w:t xml:space="preserve">Page </w:t>
            </w:r>
            <w:r w:rsidRPr="00545ABA">
              <w:rPr>
                <w:bCs/>
                <w:sz w:val="24"/>
                <w:szCs w:val="24"/>
              </w:rPr>
              <w:fldChar w:fldCharType="begin"/>
            </w:r>
            <w:r w:rsidRPr="00545ABA">
              <w:rPr>
                <w:bCs/>
              </w:rPr>
              <w:instrText xml:space="preserve"> PAGE </w:instrText>
            </w:r>
            <w:r w:rsidRPr="00545ABA">
              <w:rPr>
                <w:bCs/>
                <w:sz w:val="24"/>
                <w:szCs w:val="24"/>
              </w:rPr>
              <w:fldChar w:fldCharType="separate"/>
            </w:r>
            <w:r>
              <w:rPr>
                <w:bCs/>
                <w:sz w:val="24"/>
                <w:szCs w:val="24"/>
              </w:rPr>
              <w:t>1</w:t>
            </w:r>
            <w:r w:rsidRPr="00545ABA">
              <w:rPr>
                <w:bCs/>
                <w:sz w:val="24"/>
                <w:szCs w:val="24"/>
              </w:rPr>
              <w:fldChar w:fldCharType="end"/>
            </w:r>
            <w:r w:rsidRPr="00545ABA">
              <w:t xml:space="preserve"> of </w:t>
            </w:r>
            <w:r w:rsidRPr="00545ABA">
              <w:rPr>
                <w:bCs/>
                <w:sz w:val="24"/>
                <w:szCs w:val="24"/>
              </w:rPr>
              <w:fldChar w:fldCharType="begin"/>
            </w:r>
            <w:r w:rsidRPr="00545ABA">
              <w:rPr>
                <w:bCs/>
              </w:rPr>
              <w:instrText xml:space="preserve"> NUMPAGES  </w:instrText>
            </w:r>
            <w:r w:rsidRPr="00545ABA">
              <w:rPr>
                <w:bCs/>
                <w:sz w:val="24"/>
                <w:szCs w:val="24"/>
              </w:rPr>
              <w:fldChar w:fldCharType="separate"/>
            </w:r>
            <w:r>
              <w:rPr>
                <w:bCs/>
                <w:sz w:val="24"/>
                <w:szCs w:val="24"/>
              </w:rPr>
              <w:t>3</w:t>
            </w:r>
            <w:r w:rsidRPr="00545ABA">
              <w:rPr>
                <w:bCs/>
                <w:sz w:val="24"/>
                <w:szCs w:val="24"/>
              </w:rPr>
              <w:fldChar w:fldCharType="end"/>
            </w:r>
          </w:p>
        </w:sdtContent>
      </w:sdt>
    </w:sdtContent>
  </w:sdt>
  <w:p w14:paraId="6AAC2012" w14:textId="3F64E319" w:rsidR="00997C6F" w:rsidRDefault="00997C6F"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7FFA58" w14:textId="77777777" w:rsidR="00997C6F" w:rsidRDefault="00997C6F"/>
  <w:p w14:paraId="76A6ACB3" w14:textId="77777777" w:rsidR="00997C6F" w:rsidRDefault="00997C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42457" w14:textId="77777777" w:rsidR="001A3099" w:rsidRDefault="001A3099">
      <w:r>
        <w:separator/>
      </w:r>
    </w:p>
    <w:p w14:paraId="70F2D19A" w14:textId="77777777" w:rsidR="001A3099" w:rsidRDefault="001A3099"/>
    <w:p w14:paraId="2E600366" w14:textId="77777777" w:rsidR="001A3099" w:rsidRDefault="001A3099"/>
  </w:footnote>
  <w:footnote w:type="continuationSeparator" w:id="0">
    <w:p w14:paraId="25ABCA4D" w14:textId="77777777" w:rsidR="001A3099" w:rsidRDefault="001A3099">
      <w:r>
        <w:continuationSeparator/>
      </w:r>
    </w:p>
    <w:p w14:paraId="4A7CC151" w14:textId="77777777" w:rsidR="001A3099" w:rsidRDefault="001A3099"/>
    <w:p w14:paraId="2F1115FF" w14:textId="77777777" w:rsidR="001A3099" w:rsidRDefault="001A3099"/>
  </w:footnote>
  <w:footnote w:type="continuationNotice" w:id="1">
    <w:p w14:paraId="49B4CC7F" w14:textId="77777777" w:rsidR="001A3099" w:rsidRDefault="001A3099"/>
    <w:p w14:paraId="3816035F" w14:textId="77777777" w:rsidR="001A3099" w:rsidRDefault="001A30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EB6DC" w14:textId="1CAF78FA" w:rsidR="00997C6F" w:rsidRPr="00980553" w:rsidRDefault="00907FCD" w:rsidP="00980553">
    <w:pPr>
      <w:pStyle w:val="Header"/>
    </w:pPr>
    <w:r>
      <w:t xml:space="preserve">Structure review support Appendix 2: </w:t>
    </w:r>
    <w:r w:rsidR="00997C6F">
      <w:t>Response to Tender Questions</w:t>
    </w:r>
  </w:p>
  <w:p w14:paraId="68E76204" w14:textId="77777777" w:rsidR="00997C6F" w:rsidRDefault="00997C6F"/>
  <w:p w14:paraId="43133D76" w14:textId="77777777" w:rsidR="00997C6F" w:rsidRDefault="00997C6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969F5" w14:textId="1ED28F31" w:rsidR="00997C6F" w:rsidRPr="007715AB" w:rsidRDefault="00407D51">
    <w:pPr>
      <w:rPr>
        <w:rFonts w:ascii="Arial" w:hAnsi="Arial" w:cs="Arial"/>
        <w:b/>
        <w:sz w:val="20"/>
        <w:szCs w:val="20"/>
      </w:rPr>
    </w:pPr>
    <w:r w:rsidRPr="00407D51">
      <w:rPr>
        <w:rFonts w:ascii="Arial" w:hAnsi="Arial" w:cs="Arial"/>
        <w:b/>
        <w:sz w:val="20"/>
        <w:szCs w:val="20"/>
      </w:rPr>
      <w:t>Structure review support Appendix 2: Response to Tender Questions</w:t>
    </w:r>
  </w:p>
  <w:p w14:paraId="542514E3" w14:textId="77777777" w:rsidR="00997C6F" w:rsidRDefault="00997C6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566D0" w14:textId="77777777" w:rsidR="00F75AA5" w:rsidRDefault="00F75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210D"/>
    <w:multiLevelType w:val="hybridMultilevel"/>
    <w:tmpl w:val="295E8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34E1"/>
    <w:multiLevelType w:val="multilevel"/>
    <w:tmpl w:val="9E640CE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2" w15:restartNumberingAfterBreak="0">
    <w:nsid w:val="15A34AB7"/>
    <w:multiLevelType w:val="hybridMultilevel"/>
    <w:tmpl w:val="FE4C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36679"/>
    <w:multiLevelType w:val="hybridMultilevel"/>
    <w:tmpl w:val="03BED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22BC1"/>
    <w:multiLevelType w:val="multi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1E7068"/>
    <w:multiLevelType w:val="hybridMultilevel"/>
    <w:tmpl w:val="155EF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C3900"/>
    <w:multiLevelType w:val="hybridMultilevel"/>
    <w:tmpl w:val="F14EDFD2"/>
    <w:lvl w:ilvl="0" w:tplc="172A2006">
      <w:start w:val="1"/>
      <w:numFmt w:val="bullet"/>
      <w:pStyle w:val="Bulletundertext"/>
      <w:lvlText w:val=""/>
      <w:lvlJc w:val="left"/>
      <w:pPr>
        <w:tabs>
          <w:tab w:val="num" w:pos="357"/>
        </w:tabs>
        <w:ind w:left="357" w:hanging="357"/>
      </w:pPr>
      <w:rPr>
        <w:rFonts w:ascii="Symbol" w:hAnsi="Symbol" w:hint="default"/>
        <w:sz w:val="22"/>
      </w:rPr>
    </w:lvl>
    <w:lvl w:ilvl="1" w:tplc="DD9EB416">
      <w:numFmt w:val="decimal"/>
      <w:lvlText w:val=""/>
      <w:lvlJc w:val="left"/>
    </w:lvl>
    <w:lvl w:ilvl="2" w:tplc="3BB02E62">
      <w:numFmt w:val="decimal"/>
      <w:lvlText w:val=""/>
      <w:lvlJc w:val="left"/>
    </w:lvl>
    <w:lvl w:ilvl="3" w:tplc="CFB8505E">
      <w:numFmt w:val="decimal"/>
      <w:lvlText w:val=""/>
      <w:lvlJc w:val="left"/>
    </w:lvl>
    <w:lvl w:ilvl="4" w:tplc="989C43BC">
      <w:numFmt w:val="decimal"/>
      <w:lvlText w:val=""/>
      <w:lvlJc w:val="left"/>
    </w:lvl>
    <w:lvl w:ilvl="5" w:tplc="DB4C7D0C">
      <w:numFmt w:val="decimal"/>
      <w:lvlText w:val=""/>
      <w:lvlJc w:val="left"/>
    </w:lvl>
    <w:lvl w:ilvl="6" w:tplc="AE5A2B0C">
      <w:numFmt w:val="decimal"/>
      <w:lvlText w:val=""/>
      <w:lvlJc w:val="left"/>
    </w:lvl>
    <w:lvl w:ilvl="7" w:tplc="F9B8C8F4">
      <w:numFmt w:val="decimal"/>
      <w:lvlText w:val=""/>
      <w:lvlJc w:val="left"/>
    </w:lvl>
    <w:lvl w:ilvl="8" w:tplc="EE98E4A0">
      <w:numFmt w:val="decimal"/>
      <w:lvlText w:val=""/>
      <w:lvlJc w:val="left"/>
    </w:lvl>
  </w:abstractNum>
  <w:abstractNum w:abstractNumId="7" w15:restartNumberingAfterBreak="0">
    <w:nsid w:val="215560CF"/>
    <w:multiLevelType w:val="hybridMultilevel"/>
    <w:tmpl w:val="7584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09548F"/>
    <w:multiLevelType w:val="hybridMultilevel"/>
    <w:tmpl w:val="5854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271E39"/>
    <w:multiLevelType w:val="hybridMultilevel"/>
    <w:tmpl w:val="686EA3C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0" w15:restartNumberingAfterBreak="0">
    <w:nsid w:val="39C87363"/>
    <w:multiLevelType w:val="hybridMultilevel"/>
    <w:tmpl w:val="0BCCFC2E"/>
    <w:lvl w:ilvl="0" w:tplc="BA0E53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94447"/>
    <w:multiLevelType w:val="hybridMultilevel"/>
    <w:tmpl w:val="2E1AEE4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3C8E5827"/>
    <w:multiLevelType w:val="hybridMultilevel"/>
    <w:tmpl w:val="FDF8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040638"/>
    <w:multiLevelType w:val="hybridMultilevel"/>
    <w:tmpl w:val="9FA296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4C209C1"/>
    <w:multiLevelType w:val="hybridMultilevel"/>
    <w:tmpl w:val="E2CA132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5" w15:restartNumberingAfterBreak="0">
    <w:nsid w:val="4F4B3ADF"/>
    <w:multiLevelType w:val="multilevel"/>
    <w:tmpl w:val="AEC40B88"/>
    <w:name w:val="SH1toSH6Ashurst32"/>
    <w:lvl w:ilvl="0">
      <w:start w:val="1"/>
      <w:numFmt w:val="decimal"/>
      <w:pStyle w:val="H1Ashurst"/>
      <w:lvlText w:val="%1."/>
      <w:lvlJc w:val="left"/>
      <w:pPr>
        <w:tabs>
          <w:tab w:val="num" w:pos="962"/>
        </w:tabs>
        <w:ind w:left="962" w:hanging="782"/>
      </w:pPr>
      <w:rPr>
        <w:b/>
        <w:i w:val="0"/>
        <w:sz w:val="18"/>
      </w:rPr>
    </w:lvl>
    <w:lvl w:ilvl="1">
      <w:start w:val="1"/>
      <w:numFmt w:val="decimal"/>
      <w:pStyle w:val="H2Ashurst"/>
      <w:lvlText w:val="%1.%2"/>
      <w:lvlJc w:val="left"/>
      <w:pPr>
        <w:tabs>
          <w:tab w:val="num" w:pos="782"/>
        </w:tabs>
        <w:ind w:left="782" w:hanging="782"/>
      </w:pPr>
      <w:rPr>
        <w:b w:val="0"/>
        <w:i w:val="0"/>
        <w:sz w:val="20"/>
        <w:szCs w:val="20"/>
      </w:rPr>
    </w:lvl>
    <w:lvl w:ilvl="2">
      <w:start w:val="1"/>
      <w:numFmt w:val="lowerLetter"/>
      <w:pStyle w:val="H3Ashurst"/>
      <w:lvlText w:val="(%3)"/>
      <w:lvlJc w:val="left"/>
      <w:pPr>
        <w:tabs>
          <w:tab w:val="num" w:pos="1406"/>
        </w:tabs>
        <w:ind w:left="1406" w:hanging="624"/>
      </w:pPr>
      <w:rPr>
        <w:b w:val="0"/>
        <w:i w:val="0"/>
        <w:sz w:val="20"/>
        <w:szCs w:val="20"/>
      </w:rPr>
    </w:lvl>
    <w:lvl w:ilvl="3">
      <w:start w:val="1"/>
      <w:numFmt w:val="lowerRoman"/>
      <w:pStyle w:val="H4Ashurst"/>
      <w:lvlText w:val="(%4)"/>
      <w:lvlJc w:val="left"/>
      <w:pPr>
        <w:tabs>
          <w:tab w:val="num" w:pos="2030"/>
        </w:tabs>
        <w:ind w:left="2030" w:hanging="624"/>
      </w:pPr>
      <w:rPr>
        <w:b w:val="0"/>
        <w:i w:val="0"/>
        <w:sz w:val="18"/>
        <w:szCs w:val="18"/>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7" w15:restartNumberingAfterBreak="0">
    <w:nsid w:val="58336954"/>
    <w:multiLevelType w:val="hybridMultilevel"/>
    <w:tmpl w:val="FE4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7A5B9F"/>
    <w:multiLevelType w:val="hybridMultilevel"/>
    <w:tmpl w:val="7CE2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9438E8"/>
    <w:multiLevelType w:val="hybridMultilevel"/>
    <w:tmpl w:val="CD0AB222"/>
    <w:lvl w:ilvl="0" w:tplc="50A05F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A8F59B6"/>
    <w:multiLevelType w:val="hybridMultilevel"/>
    <w:tmpl w:val="DFF8F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21413"/>
    <w:multiLevelType w:val="hybridMultilevel"/>
    <w:tmpl w:val="8546306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2" w15:restartNumberingAfterBreak="0">
    <w:nsid w:val="5D734D2E"/>
    <w:multiLevelType w:val="multilevel"/>
    <w:tmpl w:val="36E2C524"/>
    <w:lvl w:ilvl="0">
      <w:start w:val="2"/>
      <w:numFmt w:val="decimal"/>
      <w:lvlText w:val="%1"/>
      <w:lvlJc w:val="left"/>
      <w:pPr>
        <w:ind w:left="525" w:hanging="525"/>
      </w:pPr>
      <w:rPr>
        <w:rFonts w:hint="default"/>
      </w:rPr>
    </w:lvl>
    <w:lvl w:ilvl="1">
      <w:start w:val="1"/>
      <w:numFmt w:val="decimal"/>
      <w:lvlText w:val="%1.%2"/>
      <w:lvlJc w:val="left"/>
      <w:pPr>
        <w:ind w:left="885" w:hanging="525"/>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0236EBE"/>
    <w:multiLevelType w:val="hybridMultilevel"/>
    <w:tmpl w:val="5F5833B2"/>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4" w15:restartNumberingAfterBreak="0">
    <w:nsid w:val="67AB682B"/>
    <w:multiLevelType w:val="hybridMultilevel"/>
    <w:tmpl w:val="5762A7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8740840"/>
    <w:multiLevelType w:val="hybridMultilevel"/>
    <w:tmpl w:val="6B36837C"/>
    <w:lvl w:ilvl="0" w:tplc="46C214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1865DC"/>
    <w:multiLevelType w:val="hybridMultilevel"/>
    <w:tmpl w:val="F9980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289556E"/>
    <w:multiLevelType w:val="hybridMultilevel"/>
    <w:tmpl w:val="FD22AF58"/>
    <w:lvl w:ilvl="0" w:tplc="E5F469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0E1295"/>
    <w:multiLevelType w:val="hybridMultilevel"/>
    <w:tmpl w:val="23CE0C50"/>
    <w:lvl w:ilvl="0" w:tplc="63F4FB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13"/>
  </w:num>
  <w:num w:numId="8">
    <w:abstractNumId w:val="1"/>
  </w:num>
  <w:num w:numId="9">
    <w:abstractNumId w:val="22"/>
  </w:num>
  <w:num w:numId="10">
    <w:abstractNumId w:val="12"/>
  </w:num>
  <w:num w:numId="11">
    <w:abstractNumId w:val="14"/>
  </w:num>
  <w:num w:numId="12">
    <w:abstractNumId w:val="3"/>
  </w:num>
  <w:num w:numId="13">
    <w:abstractNumId w:val="26"/>
  </w:num>
  <w:num w:numId="14">
    <w:abstractNumId w:val="11"/>
  </w:num>
  <w:num w:numId="15">
    <w:abstractNumId w:val="9"/>
  </w:num>
  <w:num w:numId="16">
    <w:abstractNumId w:val="18"/>
  </w:num>
  <w:num w:numId="17">
    <w:abstractNumId w:val="5"/>
  </w:num>
  <w:num w:numId="18">
    <w:abstractNumId w:val="17"/>
  </w:num>
  <w:num w:numId="19">
    <w:abstractNumId w:val="10"/>
  </w:num>
  <w:num w:numId="20">
    <w:abstractNumId w:val="18"/>
  </w:num>
  <w:num w:numId="21">
    <w:abstractNumId w:val="23"/>
  </w:num>
  <w:num w:numId="22">
    <w:abstractNumId w:val="27"/>
  </w:num>
  <w:num w:numId="23">
    <w:abstractNumId w:val="25"/>
  </w:num>
  <w:num w:numId="24">
    <w:abstractNumId w:val="19"/>
  </w:num>
  <w:num w:numId="25">
    <w:abstractNumId w:val="20"/>
  </w:num>
  <w:num w:numId="26">
    <w:abstractNumId w:val="28"/>
  </w:num>
  <w:num w:numId="27">
    <w:abstractNumId w:val="2"/>
  </w:num>
  <w:num w:numId="28">
    <w:abstractNumId w:val="7"/>
  </w:num>
  <w:num w:numId="29">
    <w:abstractNumId w:val="0"/>
  </w:num>
  <w:num w:numId="30">
    <w:abstractNumId w:val="8"/>
  </w:num>
  <w:num w:numId="31">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799"/>
    <w:rsid w:val="00000487"/>
    <w:rsid w:val="0000048C"/>
    <w:rsid w:val="00000FB5"/>
    <w:rsid w:val="000017AD"/>
    <w:rsid w:val="000022F7"/>
    <w:rsid w:val="000030A3"/>
    <w:rsid w:val="00003233"/>
    <w:rsid w:val="00003B76"/>
    <w:rsid w:val="00004955"/>
    <w:rsid w:val="00005A23"/>
    <w:rsid w:val="00005DFD"/>
    <w:rsid w:val="00005F67"/>
    <w:rsid w:val="00007417"/>
    <w:rsid w:val="00010003"/>
    <w:rsid w:val="000100C2"/>
    <w:rsid w:val="00010277"/>
    <w:rsid w:val="00013030"/>
    <w:rsid w:val="00013693"/>
    <w:rsid w:val="000147D3"/>
    <w:rsid w:val="00014D4F"/>
    <w:rsid w:val="000158AA"/>
    <w:rsid w:val="000158E0"/>
    <w:rsid w:val="0001617E"/>
    <w:rsid w:val="00016352"/>
    <w:rsid w:val="00017BF9"/>
    <w:rsid w:val="00020457"/>
    <w:rsid w:val="0002073B"/>
    <w:rsid w:val="00021F9C"/>
    <w:rsid w:val="000224B8"/>
    <w:rsid w:val="000225B6"/>
    <w:rsid w:val="00022E02"/>
    <w:rsid w:val="000233B9"/>
    <w:rsid w:val="000237A4"/>
    <w:rsid w:val="00024B31"/>
    <w:rsid w:val="00024B52"/>
    <w:rsid w:val="00024B5B"/>
    <w:rsid w:val="00024E72"/>
    <w:rsid w:val="000251F0"/>
    <w:rsid w:val="00026388"/>
    <w:rsid w:val="0002678C"/>
    <w:rsid w:val="0002ACE0"/>
    <w:rsid w:val="000305C2"/>
    <w:rsid w:val="00030AA6"/>
    <w:rsid w:val="00031121"/>
    <w:rsid w:val="000313ED"/>
    <w:rsid w:val="000315B2"/>
    <w:rsid w:val="00031D33"/>
    <w:rsid w:val="00033DDF"/>
    <w:rsid w:val="00034378"/>
    <w:rsid w:val="00034A39"/>
    <w:rsid w:val="0003522F"/>
    <w:rsid w:val="00035806"/>
    <w:rsid w:val="000358A9"/>
    <w:rsid w:val="00035EA6"/>
    <w:rsid w:val="0003669E"/>
    <w:rsid w:val="00036987"/>
    <w:rsid w:val="00036B73"/>
    <w:rsid w:val="00037586"/>
    <w:rsid w:val="00037A7B"/>
    <w:rsid w:val="00040082"/>
    <w:rsid w:val="00040639"/>
    <w:rsid w:val="000407EA"/>
    <w:rsid w:val="00040872"/>
    <w:rsid w:val="00040DC5"/>
    <w:rsid w:val="000418B2"/>
    <w:rsid w:val="00041AEE"/>
    <w:rsid w:val="00042B42"/>
    <w:rsid w:val="00042BC3"/>
    <w:rsid w:val="00042EDD"/>
    <w:rsid w:val="00042F75"/>
    <w:rsid w:val="00043025"/>
    <w:rsid w:val="000439A6"/>
    <w:rsid w:val="00044100"/>
    <w:rsid w:val="0004482A"/>
    <w:rsid w:val="00044A0F"/>
    <w:rsid w:val="00045181"/>
    <w:rsid w:val="00045A50"/>
    <w:rsid w:val="00045F43"/>
    <w:rsid w:val="00046C7B"/>
    <w:rsid w:val="00051301"/>
    <w:rsid w:val="0005173C"/>
    <w:rsid w:val="000519C3"/>
    <w:rsid w:val="00053B88"/>
    <w:rsid w:val="00054367"/>
    <w:rsid w:val="00054406"/>
    <w:rsid w:val="00055C70"/>
    <w:rsid w:val="00055F3C"/>
    <w:rsid w:val="000569FA"/>
    <w:rsid w:val="0006057B"/>
    <w:rsid w:val="00064284"/>
    <w:rsid w:val="000649C6"/>
    <w:rsid w:val="00064EE9"/>
    <w:rsid w:val="00065E93"/>
    <w:rsid w:val="000668E3"/>
    <w:rsid w:val="00066BA7"/>
    <w:rsid w:val="00070ABC"/>
    <w:rsid w:val="00070BB6"/>
    <w:rsid w:val="00071E70"/>
    <w:rsid w:val="00072528"/>
    <w:rsid w:val="00072813"/>
    <w:rsid w:val="00072DFE"/>
    <w:rsid w:val="00073815"/>
    <w:rsid w:val="0007384A"/>
    <w:rsid w:val="00073CBC"/>
    <w:rsid w:val="00074F47"/>
    <w:rsid w:val="00076435"/>
    <w:rsid w:val="00076777"/>
    <w:rsid w:val="00076C55"/>
    <w:rsid w:val="00077179"/>
    <w:rsid w:val="0008030B"/>
    <w:rsid w:val="0008047E"/>
    <w:rsid w:val="0008083F"/>
    <w:rsid w:val="00082ADA"/>
    <w:rsid w:val="00083DE0"/>
    <w:rsid w:val="000851C2"/>
    <w:rsid w:val="00085679"/>
    <w:rsid w:val="00087516"/>
    <w:rsid w:val="00087E2E"/>
    <w:rsid w:val="00090649"/>
    <w:rsid w:val="00091A57"/>
    <w:rsid w:val="00091B1C"/>
    <w:rsid w:val="000924EE"/>
    <w:rsid w:val="000928D1"/>
    <w:rsid w:val="00093902"/>
    <w:rsid w:val="00093F4A"/>
    <w:rsid w:val="000944EB"/>
    <w:rsid w:val="00094859"/>
    <w:rsid w:val="00094E14"/>
    <w:rsid w:val="000950FE"/>
    <w:rsid w:val="0009531B"/>
    <w:rsid w:val="00095789"/>
    <w:rsid w:val="00095CDE"/>
    <w:rsid w:val="000970C6"/>
    <w:rsid w:val="00097880"/>
    <w:rsid w:val="00097C48"/>
    <w:rsid w:val="000A070C"/>
    <w:rsid w:val="000A0974"/>
    <w:rsid w:val="000A3912"/>
    <w:rsid w:val="000A40BF"/>
    <w:rsid w:val="000A45DC"/>
    <w:rsid w:val="000A497E"/>
    <w:rsid w:val="000A49A2"/>
    <w:rsid w:val="000A4A80"/>
    <w:rsid w:val="000A79A3"/>
    <w:rsid w:val="000B0899"/>
    <w:rsid w:val="000B10E7"/>
    <w:rsid w:val="000B110C"/>
    <w:rsid w:val="000B17D8"/>
    <w:rsid w:val="000B2E66"/>
    <w:rsid w:val="000B2EDD"/>
    <w:rsid w:val="000B30DF"/>
    <w:rsid w:val="000B335B"/>
    <w:rsid w:val="000B41BC"/>
    <w:rsid w:val="000B4C57"/>
    <w:rsid w:val="000B5266"/>
    <w:rsid w:val="000B5E07"/>
    <w:rsid w:val="000B6073"/>
    <w:rsid w:val="000B613A"/>
    <w:rsid w:val="000B6FFB"/>
    <w:rsid w:val="000C1043"/>
    <w:rsid w:val="000C144A"/>
    <w:rsid w:val="000C2F24"/>
    <w:rsid w:val="000C3536"/>
    <w:rsid w:val="000C3769"/>
    <w:rsid w:val="000C37C6"/>
    <w:rsid w:val="000C3D1E"/>
    <w:rsid w:val="000C5B46"/>
    <w:rsid w:val="000C5F65"/>
    <w:rsid w:val="000C7944"/>
    <w:rsid w:val="000C7C29"/>
    <w:rsid w:val="000C7EBD"/>
    <w:rsid w:val="000D16BB"/>
    <w:rsid w:val="000D18FB"/>
    <w:rsid w:val="000D23EE"/>
    <w:rsid w:val="000D2486"/>
    <w:rsid w:val="000D2DEC"/>
    <w:rsid w:val="000D3EA3"/>
    <w:rsid w:val="000D4703"/>
    <w:rsid w:val="000D5FF6"/>
    <w:rsid w:val="000D6C8E"/>
    <w:rsid w:val="000D6D32"/>
    <w:rsid w:val="000D7340"/>
    <w:rsid w:val="000D7798"/>
    <w:rsid w:val="000D79B1"/>
    <w:rsid w:val="000D7BBD"/>
    <w:rsid w:val="000D7C5A"/>
    <w:rsid w:val="000E0489"/>
    <w:rsid w:val="000E0AD8"/>
    <w:rsid w:val="000E13CC"/>
    <w:rsid w:val="000E19AA"/>
    <w:rsid w:val="000E23F4"/>
    <w:rsid w:val="000E28DA"/>
    <w:rsid w:val="000E2F81"/>
    <w:rsid w:val="000E3485"/>
    <w:rsid w:val="000E37BB"/>
    <w:rsid w:val="000E395B"/>
    <w:rsid w:val="000E4109"/>
    <w:rsid w:val="000E4651"/>
    <w:rsid w:val="000E6FE9"/>
    <w:rsid w:val="000E7D3F"/>
    <w:rsid w:val="000F03D2"/>
    <w:rsid w:val="000F1549"/>
    <w:rsid w:val="000F26FA"/>
    <w:rsid w:val="000F3048"/>
    <w:rsid w:val="000F3AD3"/>
    <w:rsid w:val="000F4C88"/>
    <w:rsid w:val="000F4FFB"/>
    <w:rsid w:val="000F59C4"/>
    <w:rsid w:val="000F5B6F"/>
    <w:rsid w:val="000F6E5F"/>
    <w:rsid w:val="000F6F78"/>
    <w:rsid w:val="00100C88"/>
    <w:rsid w:val="00100F17"/>
    <w:rsid w:val="00102892"/>
    <w:rsid w:val="00103015"/>
    <w:rsid w:val="0010497F"/>
    <w:rsid w:val="001054F1"/>
    <w:rsid w:val="00105A1D"/>
    <w:rsid w:val="00105C48"/>
    <w:rsid w:val="00107750"/>
    <w:rsid w:val="00107B42"/>
    <w:rsid w:val="00110179"/>
    <w:rsid w:val="0011054A"/>
    <w:rsid w:val="00110823"/>
    <w:rsid w:val="0011097A"/>
    <w:rsid w:val="00111419"/>
    <w:rsid w:val="001156A6"/>
    <w:rsid w:val="0011623B"/>
    <w:rsid w:val="001166B9"/>
    <w:rsid w:val="001171E8"/>
    <w:rsid w:val="001231CD"/>
    <w:rsid w:val="00123309"/>
    <w:rsid w:val="00123744"/>
    <w:rsid w:val="00123E61"/>
    <w:rsid w:val="00124107"/>
    <w:rsid w:val="001245FB"/>
    <w:rsid w:val="001253BA"/>
    <w:rsid w:val="00125543"/>
    <w:rsid w:val="00125A8D"/>
    <w:rsid w:val="00126469"/>
    <w:rsid w:val="001268D1"/>
    <w:rsid w:val="001274AC"/>
    <w:rsid w:val="00130C0F"/>
    <w:rsid w:val="00131B76"/>
    <w:rsid w:val="001326F2"/>
    <w:rsid w:val="0013281B"/>
    <w:rsid w:val="00133177"/>
    <w:rsid w:val="00133B9C"/>
    <w:rsid w:val="00134AD4"/>
    <w:rsid w:val="00134FAD"/>
    <w:rsid w:val="00136AC1"/>
    <w:rsid w:val="00141065"/>
    <w:rsid w:val="0014155C"/>
    <w:rsid w:val="0014226C"/>
    <w:rsid w:val="0014235A"/>
    <w:rsid w:val="00142DF8"/>
    <w:rsid w:val="00143341"/>
    <w:rsid w:val="00144210"/>
    <w:rsid w:val="00144C5A"/>
    <w:rsid w:val="00144FE7"/>
    <w:rsid w:val="00145D87"/>
    <w:rsid w:val="001464C4"/>
    <w:rsid w:val="001466C2"/>
    <w:rsid w:val="001473B1"/>
    <w:rsid w:val="00150973"/>
    <w:rsid w:val="00151A6E"/>
    <w:rsid w:val="0015248C"/>
    <w:rsid w:val="00154775"/>
    <w:rsid w:val="001555C8"/>
    <w:rsid w:val="00156D1E"/>
    <w:rsid w:val="00157511"/>
    <w:rsid w:val="00160964"/>
    <w:rsid w:val="00160A9C"/>
    <w:rsid w:val="00164C32"/>
    <w:rsid w:val="00165A92"/>
    <w:rsid w:val="00166796"/>
    <w:rsid w:val="00166DAB"/>
    <w:rsid w:val="00167A5B"/>
    <w:rsid w:val="00167BB7"/>
    <w:rsid w:val="0017071D"/>
    <w:rsid w:val="00170BB8"/>
    <w:rsid w:val="00171A44"/>
    <w:rsid w:val="00171E70"/>
    <w:rsid w:val="00171F27"/>
    <w:rsid w:val="001725E1"/>
    <w:rsid w:val="00174601"/>
    <w:rsid w:val="0018026D"/>
    <w:rsid w:val="001804A5"/>
    <w:rsid w:val="001806E1"/>
    <w:rsid w:val="0018130B"/>
    <w:rsid w:val="0018136D"/>
    <w:rsid w:val="00182546"/>
    <w:rsid w:val="00182ECD"/>
    <w:rsid w:val="00184272"/>
    <w:rsid w:val="001847A1"/>
    <w:rsid w:val="001849B5"/>
    <w:rsid w:val="00185205"/>
    <w:rsid w:val="00185BAE"/>
    <w:rsid w:val="00190581"/>
    <w:rsid w:val="00190AC3"/>
    <w:rsid w:val="001914AF"/>
    <w:rsid w:val="00191708"/>
    <w:rsid w:val="00191EC2"/>
    <w:rsid w:val="0019201A"/>
    <w:rsid w:val="00192433"/>
    <w:rsid w:val="001938EB"/>
    <w:rsid w:val="00194463"/>
    <w:rsid w:val="00194E6A"/>
    <w:rsid w:val="00195750"/>
    <w:rsid w:val="00196854"/>
    <w:rsid w:val="00197FC1"/>
    <w:rsid w:val="001A0600"/>
    <w:rsid w:val="001A0D09"/>
    <w:rsid w:val="001A17E7"/>
    <w:rsid w:val="001A19AD"/>
    <w:rsid w:val="001A1B8C"/>
    <w:rsid w:val="001A3099"/>
    <w:rsid w:val="001A36A1"/>
    <w:rsid w:val="001A3B1D"/>
    <w:rsid w:val="001A3BAC"/>
    <w:rsid w:val="001A4011"/>
    <w:rsid w:val="001A407B"/>
    <w:rsid w:val="001A4F4E"/>
    <w:rsid w:val="001A5FA6"/>
    <w:rsid w:val="001A6313"/>
    <w:rsid w:val="001A6DEC"/>
    <w:rsid w:val="001A70CB"/>
    <w:rsid w:val="001A7AAE"/>
    <w:rsid w:val="001B0D31"/>
    <w:rsid w:val="001B10A2"/>
    <w:rsid w:val="001B1B9F"/>
    <w:rsid w:val="001B45F8"/>
    <w:rsid w:val="001B5288"/>
    <w:rsid w:val="001B53D0"/>
    <w:rsid w:val="001B674A"/>
    <w:rsid w:val="001B68BE"/>
    <w:rsid w:val="001B6CE3"/>
    <w:rsid w:val="001B6D99"/>
    <w:rsid w:val="001B6DA0"/>
    <w:rsid w:val="001C1D0D"/>
    <w:rsid w:val="001C277F"/>
    <w:rsid w:val="001C331F"/>
    <w:rsid w:val="001C3641"/>
    <w:rsid w:val="001C3689"/>
    <w:rsid w:val="001C3893"/>
    <w:rsid w:val="001C455C"/>
    <w:rsid w:val="001C4570"/>
    <w:rsid w:val="001C52AD"/>
    <w:rsid w:val="001C53C7"/>
    <w:rsid w:val="001D056F"/>
    <w:rsid w:val="001D0894"/>
    <w:rsid w:val="001D1088"/>
    <w:rsid w:val="001D232A"/>
    <w:rsid w:val="001D23B1"/>
    <w:rsid w:val="001D2C54"/>
    <w:rsid w:val="001D3EC3"/>
    <w:rsid w:val="001D4738"/>
    <w:rsid w:val="001D5A24"/>
    <w:rsid w:val="001E090A"/>
    <w:rsid w:val="001E0995"/>
    <w:rsid w:val="001E2DC1"/>
    <w:rsid w:val="001E3847"/>
    <w:rsid w:val="001E39B0"/>
    <w:rsid w:val="001E5D26"/>
    <w:rsid w:val="001E63CC"/>
    <w:rsid w:val="001E66EA"/>
    <w:rsid w:val="001E6BD6"/>
    <w:rsid w:val="001E7131"/>
    <w:rsid w:val="001F054F"/>
    <w:rsid w:val="001F0C17"/>
    <w:rsid w:val="001F0C3A"/>
    <w:rsid w:val="001F3F00"/>
    <w:rsid w:val="001F4473"/>
    <w:rsid w:val="001F543B"/>
    <w:rsid w:val="001F5D9B"/>
    <w:rsid w:val="001F780F"/>
    <w:rsid w:val="001F79D4"/>
    <w:rsid w:val="001F7ACE"/>
    <w:rsid w:val="001F7BAF"/>
    <w:rsid w:val="00200243"/>
    <w:rsid w:val="00200A0C"/>
    <w:rsid w:val="00200F97"/>
    <w:rsid w:val="00202209"/>
    <w:rsid w:val="0020386D"/>
    <w:rsid w:val="00203FC6"/>
    <w:rsid w:val="00204BF7"/>
    <w:rsid w:val="0020538B"/>
    <w:rsid w:val="002061B5"/>
    <w:rsid w:val="00206DA1"/>
    <w:rsid w:val="00207CAB"/>
    <w:rsid w:val="002129F7"/>
    <w:rsid w:val="00215E26"/>
    <w:rsid w:val="002169CA"/>
    <w:rsid w:val="00216ABA"/>
    <w:rsid w:val="00220776"/>
    <w:rsid w:val="00220D4C"/>
    <w:rsid w:val="002212CA"/>
    <w:rsid w:val="00223668"/>
    <w:rsid w:val="0022468C"/>
    <w:rsid w:val="002251B2"/>
    <w:rsid w:val="0022598D"/>
    <w:rsid w:val="00225DA4"/>
    <w:rsid w:val="00225FF7"/>
    <w:rsid w:val="00226348"/>
    <w:rsid w:val="0022661A"/>
    <w:rsid w:val="00230632"/>
    <w:rsid w:val="002316D5"/>
    <w:rsid w:val="00233781"/>
    <w:rsid w:val="002338D9"/>
    <w:rsid w:val="002340B2"/>
    <w:rsid w:val="0023510E"/>
    <w:rsid w:val="00235C45"/>
    <w:rsid w:val="00236828"/>
    <w:rsid w:val="00237B1D"/>
    <w:rsid w:val="00237D67"/>
    <w:rsid w:val="00241071"/>
    <w:rsid w:val="002417B6"/>
    <w:rsid w:val="0024272E"/>
    <w:rsid w:val="00242970"/>
    <w:rsid w:val="002429CD"/>
    <w:rsid w:val="002432C7"/>
    <w:rsid w:val="002433BF"/>
    <w:rsid w:val="002446DC"/>
    <w:rsid w:val="002454EE"/>
    <w:rsid w:val="00245A94"/>
    <w:rsid w:val="00247597"/>
    <w:rsid w:val="00247813"/>
    <w:rsid w:val="00247A6D"/>
    <w:rsid w:val="00251128"/>
    <w:rsid w:val="002519FC"/>
    <w:rsid w:val="00252A01"/>
    <w:rsid w:val="0025426E"/>
    <w:rsid w:val="002560E8"/>
    <w:rsid w:val="00256973"/>
    <w:rsid w:val="00256F35"/>
    <w:rsid w:val="00257558"/>
    <w:rsid w:val="00257BD0"/>
    <w:rsid w:val="00260413"/>
    <w:rsid w:val="002611ED"/>
    <w:rsid w:val="00262A9A"/>
    <w:rsid w:val="002630F5"/>
    <w:rsid w:val="00263FA9"/>
    <w:rsid w:val="00264677"/>
    <w:rsid w:val="00264A39"/>
    <w:rsid w:val="00265CF7"/>
    <w:rsid w:val="002702C4"/>
    <w:rsid w:val="002704BE"/>
    <w:rsid w:val="00271246"/>
    <w:rsid w:val="00271A65"/>
    <w:rsid w:val="00271B4A"/>
    <w:rsid w:val="00271EDE"/>
    <w:rsid w:val="0027281B"/>
    <w:rsid w:val="002732D9"/>
    <w:rsid w:val="00274E4C"/>
    <w:rsid w:val="00275346"/>
    <w:rsid w:val="0027577D"/>
    <w:rsid w:val="00275A67"/>
    <w:rsid w:val="00277048"/>
    <w:rsid w:val="00282241"/>
    <w:rsid w:val="00282B4C"/>
    <w:rsid w:val="00282D31"/>
    <w:rsid w:val="002843DE"/>
    <w:rsid w:val="00284988"/>
    <w:rsid w:val="00284994"/>
    <w:rsid w:val="00285BE5"/>
    <w:rsid w:val="00286585"/>
    <w:rsid w:val="00286710"/>
    <w:rsid w:val="00286F64"/>
    <w:rsid w:val="00286FA3"/>
    <w:rsid w:val="00287726"/>
    <w:rsid w:val="0029034D"/>
    <w:rsid w:val="00292A15"/>
    <w:rsid w:val="00293914"/>
    <w:rsid w:val="002941C8"/>
    <w:rsid w:val="00296187"/>
    <w:rsid w:val="0029718B"/>
    <w:rsid w:val="00297634"/>
    <w:rsid w:val="002979F9"/>
    <w:rsid w:val="002A0F69"/>
    <w:rsid w:val="002A1C85"/>
    <w:rsid w:val="002A200F"/>
    <w:rsid w:val="002A21BA"/>
    <w:rsid w:val="002A34FA"/>
    <w:rsid w:val="002A3A9C"/>
    <w:rsid w:val="002A400D"/>
    <w:rsid w:val="002A65D8"/>
    <w:rsid w:val="002A672B"/>
    <w:rsid w:val="002A7542"/>
    <w:rsid w:val="002A7754"/>
    <w:rsid w:val="002A7BBA"/>
    <w:rsid w:val="002A7BFD"/>
    <w:rsid w:val="002B0853"/>
    <w:rsid w:val="002B0D9D"/>
    <w:rsid w:val="002B1171"/>
    <w:rsid w:val="002B1451"/>
    <w:rsid w:val="002B16CD"/>
    <w:rsid w:val="002B285F"/>
    <w:rsid w:val="002B2BFB"/>
    <w:rsid w:val="002B307D"/>
    <w:rsid w:val="002B30CE"/>
    <w:rsid w:val="002B3CD8"/>
    <w:rsid w:val="002B44A9"/>
    <w:rsid w:val="002B50BF"/>
    <w:rsid w:val="002B6100"/>
    <w:rsid w:val="002C0278"/>
    <w:rsid w:val="002C0D08"/>
    <w:rsid w:val="002C22E8"/>
    <w:rsid w:val="002C2B41"/>
    <w:rsid w:val="002C3BC2"/>
    <w:rsid w:val="002C3DC9"/>
    <w:rsid w:val="002C4090"/>
    <w:rsid w:val="002C4F43"/>
    <w:rsid w:val="002C525C"/>
    <w:rsid w:val="002C693D"/>
    <w:rsid w:val="002C7620"/>
    <w:rsid w:val="002C7899"/>
    <w:rsid w:val="002D02D6"/>
    <w:rsid w:val="002D43D2"/>
    <w:rsid w:val="002D4C97"/>
    <w:rsid w:val="002D522D"/>
    <w:rsid w:val="002D59E7"/>
    <w:rsid w:val="002E1ABD"/>
    <w:rsid w:val="002E1E85"/>
    <w:rsid w:val="002E2F43"/>
    <w:rsid w:val="002E320F"/>
    <w:rsid w:val="002E3B43"/>
    <w:rsid w:val="002E5F18"/>
    <w:rsid w:val="002E6D53"/>
    <w:rsid w:val="002F04A0"/>
    <w:rsid w:val="002F21CC"/>
    <w:rsid w:val="002F395D"/>
    <w:rsid w:val="002F45AD"/>
    <w:rsid w:val="002F4690"/>
    <w:rsid w:val="002F4A18"/>
    <w:rsid w:val="002F53B5"/>
    <w:rsid w:val="002F6219"/>
    <w:rsid w:val="002F62B8"/>
    <w:rsid w:val="002F713D"/>
    <w:rsid w:val="002F7934"/>
    <w:rsid w:val="00300172"/>
    <w:rsid w:val="00300A40"/>
    <w:rsid w:val="0030101B"/>
    <w:rsid w:val="0030165F"/>
    <w:rsid w:val="003017FE"/>
    <w:rsid w:val="00303544"/>
    <w:rsid w:val="00304DBE"/>
    <w:rsid w:val="00305E48"/>
    <w:rsid w:val="00306BF6"/>
    <w:rsid w:val="00307195"/>
    <w:rsid w:val="00307933"/>
    <w:rsid w:val="00307DDE"/>
    <w:rsid w:val="00311A01"/>
    <w:rsid w:val="00313991"/>
    <w:rsid w:val="00313E2E"/>
    <w:rsid w:val="00316252"/>
    <w:rsid w:val="003174EB"/>
    <w:rsid w:val="003203DC"/>
    <w:rsid w:val="0032060E"/>
    <w:rsid w:val="003209E6"/>
    <w:rsid w:val="0032149F"/>
    <w:rsid w:val="0032254C"/>
    <w:rsid w:val="0032382E"/>
    <w:rsid w:val="00324E5C"/>
    <w:rsid w:val="0032513F"/>
    <w:rsid w:val="00325563"/>
    <w:rsid w:val="003268E5"/>
    <w:rsid w:val="0032695F"/>
    <w:rsid w:val="003275C5"/>
    <w:rsid w:val="00327D9F"/>
    <w:rsid w:val="00331881"/>
    <w:rsid w:val="00335B10"/>
    <w:rsid w:val="0033624A"/>
    <w:rsid w:val="00336BC1"/>
    <w:rsid w:val="00340412"/>
    <w:rsid w:val="0034206C"/>
    <w:rsid w:val="00343445"/>
    <w:rsid w:val="00344888"/>
    <w:rsid w:val="003460F3"/>
    <w:rsid w:val="0034675E"/>
    <w:rsid w:val="0034732D"/>
    <w:rsid w:val="003474D4"/>
    <w:rsid w:val="00350E0D"/>
    <w:rsid w:val="00351152"/>
    <w:rsid w:val="003515BB"/>
    <w:rsid w:val="003529C0"/>
    <w:rsid w:val="00352CA4"/>
    <w:rsid w:val="00352E70"/>
    <w:rsid w:val="003539C1"/>
    <w:rsid w:val="003541B5"/>
    <w:rsid w:val="00354B67"/>
    <w:rsid w:val="00357642"/>
    <w:rsid w:val="00360504"/>
    <w:rsid w:val="00360C25"/>
    <w:rsid w:val="00361360"/>
    <w:rsid w:val="003633B7"/>
    <w:rsid w:val="00364987"/>
    <w:rsid w:val="00365BBE"/>
    <w:rsid w:val="00366403"/>
    <w:rsid w:val="00366694"/>
    <w:rsid w:val="00366D84"/>
    <w:rsid w:val="00367C43"/>
    <w:rsid w:val="00370E47"/>
    <w:rsid w:val="0037247A"/>
    <w:rsid w:val="00374672"/>
    <w:rsid w:val="003747FA"/>
    <w:rsid w:val="00374E02"/>
    <w:rsid w:val="0037551A"/>
    <w:rsid w:val="003767E7"/>
    <w:rsid w:val="003771E3"/>
    <w:rsid w:val="0037723B"/>
    <w:rsid w:val="003818AA"/>
    <w:rsid w:val="00381DC2"/>
    <w:rsid w:val="00381F92"/>
    <w:rsid w:val="003824B3"/>
    <w:rsid w:val="0038435B"/>
    <w:rsid w:val="003850BF"/>
    <w:rsid w:val="0038649B"/>
    <w:rsid w:val="00387BC2"/>
    <w:rsid w:val="00390283"/>
    <w:rsid w:val="00390355"/>
    <w:rsid w:val="003915B0"/>
    <w:rsid w:val="00392146"/>
    <w:rsid w:val="00392215"/>
    <w:rsid w:val="00393A47"/>
    <w:rsid w:val="00393F8A"/>
    <w:rsid w:val="00394E84"/>
    <w:rsid w:val="00395259"/>
    <w:rsid w:val="00395957"/>
    <w:rsid w:val="00396E1E"/>
    <w:rsid w:val="00397458"/>
    <w:rsid w:val="00397538"/>
    <w:rsid w:val="003978E4"/>
    <w:rsid w:val="00397C57"/>
    <w:rsid w:val="003A0C08"/>
    <w:rsid w:val="003A0F0B"/>
    <w:rsid w:val="003A1334"/>
    <w:rsid w:val="003A14FA"/>
    <w:rsid w:val="003A248A"/>
    <w:rsid w:val="003A45BF"/>
    <w:rsid w:val="003A583A"/>
    <w:rsid w:val="003A647D"/>
    <w:rsid w:val="003A7D44"/>
    <w:rsid w:val="003A7FAA"/>
    <w:rsid w:val="003B03C2"/>
    <w:rsid w:val="003B0D2E"/>
    <w:rsid w:val="003B0D6F"/>
    <w:rsid w:val="003B1EB1"/>
    <w:rsid w:val="003B2982"/>
    <w:rsid w:val="003B34ED"/>
    <w:rsid w:val="003B39DF"/>
    <w:rsid w:val="003B39E7"/>
    <w:rsid w:val="003B4AED"/>
    <w:rsid w:val="003B758F"/>
    <w:rsid w:val="003C0B38"/>
    <w:rsid w:val="003C0CF0"/>
    <w:rsid w:val="003C1AFB"/>
    <w:rsid w:val="003C259F"/>
    <w:rsid w:val="003C30CF"/>
    <w:rsid w:val="003C397A"/>
    <w:rsid w:val="003C506D"/>
    <w:rsid w:val="003C5A10"/>
    <w:rsid w:val="003C62F8"/>
    <w:rsid w:val="003C65BB"/>
    <w:rsid w:val="003C72CE"/>
    <w:rsid w:val="003C79E7"/>
    <w:rsid w:val="003C7B3C"/>
    <w:rsid w:val="003D0259"/>
    <w:rsid w:val="003D0A02"/>
    <w:rsid w:val="003D10A9"/>
    <w:rsid w:val="003D16A3"/>
    <w:rsid w:val="003D24F5"/>
    <w:rsid w:val="003D297C"/>
    <w:rsid w:val="003D2F13"/>
    <w:rsid w:val="003D32D3"/>
    <w:rsid w:val="003D3986"/>
    <w:rsid w:val="003D41A9"/>
    <w:rsid w:val="003D46C2"/>
    <w:rsid w:val="003D5C33"/>
    <w:rsid w:val="003D6443"/>
    <w:rsid w:val="003D6DD3"/>
    <w:rsid w:val="003D773F"/>
    <w:rsid w:val="003D7B2A"/>
    <w:rsid w:val="003E0209"/>
    <w:rsid w:val="003E276B"/>
    <w:rsid w:val="003E32D5"/>
    <w:rsid w:val="003E5472"/>
    <w:rsid w:val="003E79D5"/>
    <w:rsid w:val="003E7A65"/>
    <w:rsid w:val="003F20FF"/>
    <w:rsid w:val="003F2FF6"/>
    <w:rsid w:val="003F32BD"/>
    <w:rsid w:val="003F3339"/>
    <w:rsid w:val="003F473C"/>
    <w:rsid w:val="003F4E1B"/>
    <w:rsid w:val="003F4EB0"/>
    <w:rsid w:val="003F57F3"/>
    <w:rsid w:val="003F58E9"/>
    <w:rsid w:val="003F59A2"/>
    <w:rsid w:val="003F6A3F"/>
    <w:rsid w:val="003F7264"/>
    <w:rsid w:val="004006A8"/>
    <w:rsid w:val="00401E24"/>
    <w:rsid w:val="004029B3"/>
    <w:rsid w:val="0040444F"/>
    <w:rsid w:val="004045D8"/>
    <w:rsid w:val="00405282"/>
    <w:rsid w:val="004057A2"/>
    <w:rsid w:val="00405D13"/>
    <w:rsid w:val="004061FA"/>
    <w:rsid w:val="00407D51"/>
    <w:rsid w:val="004101A6"/>
    <w:rsid w:val="00410A1B"/>
    <w:rsid w:val="00411FAF"/>
    <w:rsid w:val="00412840"/>
    <w:rsid w:val="00413054"/>
    <w:rsid w:val="0041577B"/>
    <w:rsid w:val="00415C49"/>
    <w:rsid w:val="00415D24"/>
    <w:rsid w:val="00416ACB"/>
    <w:rsid w:val="00417284"/>
    <w:rsid w:val="0042013E"/>
    <w:rsid w:val="004207A6"/>
    <w:rsid w:val="00420B9E"/>
    <w:rsid w:val="00420CD9"/>
    <w:rsid w:val="00420D46"/>
    <w:rsid w:val="0042196B"/>
    <w:rsid w:val="00421FB9"/>
    <w:rsid w:val="0042270C"/>
    <w:rsid w:val="00423939"/>
    <w:rsid w:val="004242F0"/>
    <w:rsid w:val="00425E78"/>
    <w:rsid w:val="00425EFD"/>
    <w:rsid w:val="00427A95"/>
    <w:rsid w:val="00430281"/>
    <w:rsid w:val="00431907"/>
    <w:rsid w:val="00431A1F"/>
    <w:rsid w:val="0043257D"/>
    <w:rsid w:val="004328BB"/>
    <w:rsid w:val="00433B68"/>
    <w:rsid w:val="00434695"/>
    <w:rsid w:val="00434856"/>
    <w:rsid w:val="00435385"/>
    <w:rsid w:val="0043567C"/>
    <w:rsid w:val="00436C1A"/>
    <w:rsid w:val="00436F11"/>
    <w:rsid w:val="004379CD"/>
    <w:rsid w:val="00440264"/>
    <w:rsid w:val="00441CCD"/>
    <w:rsid w:val="00443FC2"/>
    <w:rsid w:val="004442B1"/>
    <w:rsid w:val="00444A4B"/>
    <w:rsid w:val="00444F43"/>
    <w:rsid w:val="004451B9"/>
    <w:rsid w:val="00446ED6"/>
    <w:rsid w:val="00447F1C"/>
    <w:rsid w:val="0045193B"/>
    <w:rsid w:val="004527E8"/>
    <w:rsid w:val="00452D3D"/>
    <w:rsid w:val="004530CF"/>
    <w:rsid w:val="00455D01"/>
    <w:rsid w:val="00456115"/>
    <w:rsid w:val="00456305"/>
    <w:rsid w:val="00456F45"/>
    <w:rsid w:val="00460388"/>
    <w:rsid w:val="004609CA"/>
    <w:rsid w:val="004612BE"/>
    <w:rsid w:val="0046188E"/>
    <w:rsid w:val="00461FA8"/>
    <w:rsid w:val="00462B4F"/>
    <w:rsid w:val="004645E9"/>
    <w:rsid w:val="0046461E"/>
    <w:rsid w:val="00464E49"/>
    <w:rsid w:val="0046594E"/>
    <w:rsid w:val="004672B9"/>
    <w:rsid w:val="00471819"/>
    <w:rsid w:val="0047283F"/>
    <w:rsid w:val="00475769"/>
    <w:rsid w:val="00476478"/>
    <w:rsid w:val="004777AC"/>
    <w:rsid w:val="004779E2"/>
    <w:rsid w:val="00477ED2"/>
    <w:rsid w:val="004824AC"/>
    <w:rsid w:val="00482C29"/>
    <w:rsid w:val="00483CC8"/>
    <w:rsid w:val="00483DCE"/>
    <w:rsid w:val="00484DF7"/>
    <w:rsid w:val="004869E7"/>
    <w:rsid w:val="00486E43"/>
    <w:rsid w:val="00490B75"/>
    <w:rsid w:val="00491DE9"/>
    <w:rsid w:val="00492A5F"/>
    <w:rsid w:val="0049339B"/>
    <w:rsid w:val="004935B5"/>
    <w:rsid w:val="00494F28"/>
    <w:rsid w:val="00495469"/>
    <w:rsid w:val="004959AE"/>
    <w:rsid w:val="004967A4"/>
    <w:rsid w:val="00496FC5"/>
    <w:rsid w:val="004A055D"/>
    <w:rsid w:val="004A0D8F"/>
    <w:rsid w:val="004A1111"/>
    <w:rsid w:val="004A1210"/>
    <w:rsid w:val="004A29B9"/>
    <w:rsid w:val="004A2F8A"/>
    <w:rsid w:val="004A5B75"/>
    <w:rsid w:val="004A6482"/>
    <w:rsid w:val="004A67B3"/>
    <w:rsid w:val="004A7CA2"/>
    <w:rsid w:val="004B12D4"/>
    <w:rsid w:val="004B1AEC"/>
    <w:rsid w:val="004B1D07"/>
    <w:rsid w:val="004B3F1D"/>
    <w:rsid w:val="004B3FAC"/>
    <w:rsid w:val="004B69F1"/>
    <w:rsid w:val="004B7974"/>
    <w:rsid w:val="004C0C5B"/>
    <w:rsid w:val="004C26AD"/>
    <w:rsid w:val="004C3317"/>
    <w:rsid w:val="004C424A"/>
    <w:rsid w:val="004C438C"/>
    <w:rsid w:val="004C6084"/>
    <w:rsid w:val="004C71DB"/>
    <w:rsid w:val="004C7601"/>
    <w:rsid w:val="004D11D5"/>
    <w:rsid w:val="004D120A"/>
    <w:rsid w:val="004D196C"/>
    <w:rsid w:val="004D3365"/>
    <w:rsid w:val="004D37FB"/>
    <w:rsid w:val="004D3DA6"/>
    <w:rsid w:val="004D4A71"/>
    <w:rsid w:val="004D5BCB"/>
    <w:rsid w:val="004D63E5"/>
    <w:rsid w:val="004D655C"/>
    <w:rsid w:val="004D685C"/>
    <w:rsid w:val="004D7A39"/>
    <w:rsid w:val="004E192D"/>
    <w:rsid w:val="004E1E93"/>
    <w:rsid w:val="004E32A4"/>
    <w:rsid w:val="004E34F2"/>
    <w:rsid w:val="004E3832"/>
    <w:rsid w:val="004E439E"/>
    <w:rsid w:val="004E58BA"/>
    <w:rsid w:val="004E5DFD"/>
    <w:rsid w:val="004E6280"/>
    <w:rsid w:val="004E7B92"/>
    <w:rsid w:val="004F06A1"/>
    <w:rsid w:val="004F0A08"/>
    <w:rsid w:val="004F20B3"/>
    <w:rsid w:val="004F288E"/>
    <w:rsid w:val="004F2B99"/>
    <w:rsid w:val="004F32F6"/>
    <w:rsid w:val="004F331E"/>
    <w:rsid w:val="004F353C"/>
    <w:rsid w:val="004F38E3"/>
    <w:rsid w:val="004F4738"/>
    <w:rsid w:val="004F50B3"/>
    <w:rsid w:val="004F5AC8"/>
    <w:rsid w:val="004F5BE3"/>
    <w:rsid w:val="004F5D6A"/>
    <w:rsid w:val="004F6890"/>
    <w:rsid w:val="004F7623"/>
    <w:rsid w:val="004F7A06"/>
    <w:rsid w:val="004F7A4A"/>
    <w:rsid w:val="004F7F60"/>
    <w:rsid w:val="004F7FA2"/>
    <w:rsid w:val="005004C9"/>
    <w:rsid w:val="00500C7C"/>
    <w:rsid w:val="00500EFC"/>
    <w:rsid w:val="00500F63"/>
    <w:rsid w:val="00500F79"/>
    <w:rsid w:val="00505DD7"/>
    <w:rsid w:val="005062A3"/>
    <w:rsid w:val="00506AC9"/>
    <w:rsid w:val="00513931"/>
    <w:rsid w:val="00514980"/>
    <w:rsid w:val="00514B84"/>
    <w:rsid w:val="00514CE5"/>
    <w:rsid w:val="005161D6"/>
    <w:rsid w:val="00516222"/>
    <w:rsid w:val="005168A8"/>
    <w:rsid w:val="00516AA4"/>
    <w:rsid w:val="00516AE2"/>
    <w:rsid w:val="0051731C"/>
    <w:rsid w:val="00517DA8"/>
    <w:rsid w:val="00517E44"/>
    <w:rsid w:val="00520A76"/>
    <w:rsid w:val="0052125D"/>
    <w:rsid w:val="005223D5"/>
    <w:rsid w:val="00523695"/>
    <w:rsid w:val="005239B4"/>
    <w:rsid w:val="00523A40"/>
    <w:rsid w:val="00525F8D"/>
    <w:rsid w:val="0052688B"/>
    <w:rsid w:val="00526B5F"/>
    <w:rsid w:val="00526EC0"/>
    <w:rsid w:val="005272F3"/>
    <w:rsid w:val="005273BB"/>
    <w:rsid w:val="00527B7D"/>
    <w:rsid w:val="00531397"/>
    <w:rsid w:val="005321DD"/>
    <w:rsid w:val="005329E7"/>
    <w:rsid w:val="00532F64"/>
    <w:rsid w:val="005340BE"/>
    <w:rsid w:val="005348CC"/>
    <w:rsid w:val="005357C6"/>
    <w:rsid w:val="0053581E"/>
    <w:rsid w:val="0053690C"/>
    <w:rsid w:val="0053787E"/>
    <w:rsid w:val="00537A9A"/>
    <w:rsid w:val="005404DF"/>
    <w:rsid w:val="00542C8F"/>
    <w:rsid w:val="00543008"/>
    <w:rsid w:val="0054366F"/>
    <w:rsid w:val="005442BA"/>
    <w:rsid w:val="00544A91"/>
    <w:rsid w:val="00545145"/>
    <w:rsid w:val="005452DD"/>
    <w:rsid w:val="00547D46"/>
    <w:rsid w:val="00547DF1"/>
    <w:rsid w:val="00547E5E"/>
    <w:rsid w:val="00551D2C"/>
    <w:rsid w:val="00552339"/>
    <w:rsid w:val="0055239A"/>
    <w:rsid w:val="005529A9"/>
    <w:rsid w:val="00554077"/>
    <w:rsid w:val="00554A3D"/>
    <w:rsid w:val="0055518B"/>
    <w:rsid w:val="005552F1"/>
    <w:rsid w:val="00556E10"/>
    <w:rsid w:val="005576C9"/>
    <w:rsid w:val="00557805"/>
    <w:rsid w:val="00560654"/>
    <w:rsid w:val="00560B39"/>
    <w:rsid w:val="00561502"/>
    <w:rsid w:val="00561D04"/>
    <w:rsid w:val="0056339A"/>
    <w:rsid w:val="00563E8E"/>
    <w:rsid w:val="0056550A"/>
    <w:rsid w:val="005666E0"/>
    <w:rsid w:val="0057040D"/>
    <w:rsid w:val="00570859"/>
    <w:rsid w:val="00570D5D"/>
    <w:rsid w:val="00570FC1"/>
    <w:rsid w:val="00571B35"/>
    <w:rsid w:val="00571F9D"/>
    <w:rsid w:val="00573196"/>
    <w:rsid w:val="00573395"/>
    <w:rsid w:val="00573643"/>
    <w:rsid w:val="005739A8"/>
    <w:rsid w:val="00574B0F"/>
    <w:rsid w:val="00574C94"/>
    <w:rsid w:val="005766CE"/>
    <w:rsid w:val="00576B69"/>
    <w:rsid w:val="00577CFD"/>
    <w:rsid w:val="00581E0E"/>
    <w:rsid w:val="0058243C"/>
    <w:rsid w:val="005825CD"/>
    <w:rsid w:val="00582A1D"/>
    <w:rsid w:val="00584556"/>
    <w:rsid w:val="00586DB4"/>
    <w:rsid w:val="00586F30"/>
    <w:rsid w:val="00586FC3"/>
    <w:rsid w:val="00587151"/>
    <w:rsid w:val="005879EA"/>
    <w:rsid w:val="005910DE"/>
    <w:rsid w:val="005913E4"/>
    <w:rsid w:val="0059329F"/>
    <w:rsid w:val="005936C0"/>
    <w:rsid w:val="005937A2"/>
    <w:rsid w:val="00594D85"/>
    <w:rsid w:val="00596699"/>
    <w:rsid w:val="005968E8"/>
    <w:rsid w:val="00597868"/>
    <w:rsid w:val="005A015D"/>
    <w:rsid w:val="005A024F"/>
    <w:rsid w:val="005A0FA1"/>
    <w:rsid w:val="005A1E44"/>
    <w:rsid w:val="005A3EAC"/>
    <w:rsid w:val="005A4AEE"/>
    <w:rsid w:val="005A4E65"/>
    <w:rsid w:val="005A6232"/>
    <w:rsid w:val="005A77D8"/>
    <w:rsid w:val="005A7D92"/>
    <w:rsid w:val="005B0A04"/>
    <w:rsid w:val="005B1157"/>
    <w:rsid w:val="005B1F77"/>
    <w:rsid w:val="005B2DF2"/>
    <w:rsid w:val="005B31D2"/>
    <w:rsid w:val="005B546E"/>
    <w:rsid w:val="005B5558"/>
    <w:rsid w:val="005B59D6"/>
    <w:rsid w:val="005B6638"/>
    <w:rsid w:val="005B678E"/>
    <w:rsid w:val="005B751C"/>
    <w:rsid w:val="005C05E9"/>
    <w:rsid w:val="005C147E"/>
    <w:rsid w:val="005C1B83"/>
    <w:rsid w:val="005C222F"/>
    <w:rsid w:val="005C2B47"/>
    <w:rsid w:val="005C4723"/>
    <w:rsid w:val="005C551A"/>
    <w:rsid w:val="005C6444"/>
    <w:rsid w:val="005C6927"/>
    <w:rsid w:val="005C7418"/>
    <w:rsid w:val="005D0A44"/>
    <w:rsid w:val="005D171E"/>
    <w:rsid w:val="005D23D4"/>
    <w:rsid w:val="005D2CD4"/>
    <w:rsid w:val="005D35F0"/>
    <w:rsid w:val="005D3C58"/>
    <w:rsid w:val="005D482D"/>
    <w:rsid w:val="005D4973"/>
    <w:rsid w:val="005D522F"/>
    <w:rsid w:val="005D5871"/>
    <w:rsid w:val="005D5E01"/>
    <w:rsid w:val="005D60FA"/>
    <w:rsid w:val="005D7DDC"/>
    <w:rsid w:val="005E0A55"/>
    <w:rsid w:val="005E0BB8"/>
    <w:rsid w:val="005E0E4F"/>
    <w:rsid w:val="005E315E"/>
    <w:rsid w:val="005E4311"/>
    <w:rsid w:val="005E4CF4"/>
    <w:rsid w:val="005E6A17"/>
    <w:rsid w:val="005F0904"/>
    <w:rsid w:val="005F14C7"/>
    <w:rsid w:val="005F1C07"/>
    <w:rsid w:val="005F23BA"/>
    <w:rsid w:val="005F34B1"/>
    <w:rsid w:val="005F38C9"/>
    <w:rsid w:val="005F423C"/>
    <w:rsid w:val="005F45ED"/>
    <w:rsid w:val="005F4C40"/>
    <w:rsid w:val="005F514E"/>
    <w:rsid w:val="005F53CA"/>
    <w:rsid w:val="005F56FD"/>
    <w:rsid w:val="005F600E"/>
    <w:rsid w:val="005F60F4"/>
    <w:rsid w:val="005F64CE"/>
    <w:rsid w:val="005F7A50"/>
    <w:rsid w:val="005F7F89"/>
    <w:rsid w:val="006012B3"/>
    <w:rsid w:val="00601670"/>
    <w:rsid w:val="00601D96"/>
    <w:rsid w:val="00602F0F"/>
    <w:rsid w:val="00605370"/>
    <w:rsid w:val="006069D8"/>
    <w:rsid w:val="00606AD2"/>
    <w:rsid w:val="00606D2B"/>
    <w:rsid w:val="00607444"/>
    <w:rsid w:val="00610086"/>
    <w:rsid w:val="00610785"/>
    <w:rsid w:val="0061087F"/>
    <w:rsid w:val="006114C8"/>
    <w:rsid w:val="00611E31"/>
    <w:rsid w:val="0061243F"/>
    <w:rsid w:val="00613B64"/>
    <w:rsid w:val="00614D08"/>
    <w:rsid w:val="00615B1C"/>
    <w:rsid w:val="00615D94"/>
    <w:rsid w:val="00616DB6"/>
    <w:rsid w:val="00617585"/>
    <w:rsid w:val="00620776"/>
    <w:rsid w:val="00620996"/>
    <w:rsid w:val="00620C15"/>
    <w:rsid w:val="00621754"/>
    <w:rsid w:val="00621D16"/>
    <w:rsid w:val="006225AF"/>
    <w:rsid w:val="00622943"/>
    <w:rsid w:val="00623A05"/>
    <w:rsid w:val="006241A6"/>
    <w:rsid w:val="0062437B"/>
    <w:rsid w:val="006254EF"/>
    <w:rsid w:val="00626269"/>
    <w:rsid w:val="0062634C"/>
    <w:rsid w:val="006265D8"/>
    <w:rsid w:val="006268B5"/>
    <w:rsid w:val="00627030"/>
    <w:rsid w:val="006271B6"/>
    <w:rsid w:val="006300B3"/>
    <w:rsid w:val="006304E4"/>
    <w:rsid w:val="0063098F"/>
    <w:rsid w:val="00633DB7"/>
    <w:rsid w:val="006349D9"/>
    <w:rsid w:val="00634B58"/>
    <w:rsid w:val="0063559B"/>
    <w:rsid w:val="00635B44"/>
    <w:rsid w:val="00636214"/>
    <w:rsid w:val="00636938"/>
    <w:rsid w:val="00636AE5"/>
    <w:rsid w:val="00637860"/>
    <w:rsid w:val="006420C5"/>
    <w:rsid w:val="00642D8C"/>
    <w:rsid w:val="006431B1"/>
    <w:rsid w:val="006461B4"/>
    <w:rsid w:val="00646B64"/>
    <w:rsid w:val="00646DB5"/>
    <w:rsid w:val="00647EF3"/>
    <w:rsid w:val="00650DC7"/>
    <w:rsid w:val="00650E47"/>
    <w:rsid w:val="006513AB"/>
    <w:rsid w:val="00651553"/>
    <w:rsid w:val="006517E6"/>
    <w:rsid w:val="00651874"/>
    <w:rsid w:val="00651F3C"/>
    <w:rsid w:val="006534EB"/>
    <w:rsid w:val="0065371E"/>
    <w:rsid w:val="006537E5"/>
    <w:rsid w:val="0065384E"/>
    <w:rsid w:val="00654747"/>
    <w:rsid w:val="00655039"/>
    <w:rsid w:val="006555AE"/>
    <w:rsid w:val="00657351"/>
    <w:rsid w:val="00657979"/>
    <w:rsid w:val="00660C35"/>
    <w:rsid w:val="00661FB5"/>
    <w:rsid w:val="006621C8"/>
    <w:rsid w:val="0066231E"/>
    <w:rsid w:val="0066534F"/>
    <w:rsid w:val="00665880"/>
    <w:rsid w:val="006674C2"/>
    <w:rsid w:val="00670336"/>
    <w:rsid w:val="00670528"/>
    <w:rsid w:val="006718CA"/>
    <w:rsid w:val="006733C1"/>
    <w:rsid w:val="00674CB5"/>
    <w:rsid w:val="0067564F"/>
    <w:rsid w:val="00676045"/>
    <w:rsid w:val="006771DE"/>
    <w:rsid w:val="006803B5"/>
    <w:rsid w:val="00680F85"/>
    <w:rsid w:val="0068165E"/>
    <w:rsid w:val="006819F0"/>
    <w:rsid w:val="006824E6"/>
    <w:rsid w:val="00682C30"/>
    <w:rsid w:val="006835B0"/>
    <w:rsid w:val="0068386B"/>
    <w:rsid w:val="0068475A"/>
    <w:rsid w:val="00684931"/>
    <w:rsid w:val="006868B2"/>
    <w:rsid w:val="00690C48"/>
    <w:rsid w:val="00691ECA"/>
    <w:rsid w:val="006A0C1B"/>
    <w:rsid w:val="006A14DC"/>
    <w:rsid w:val="006A1B21"/>
    <w:rsid w:val="006A2B51"/>
    <w:rsid w:val="006A2CD8"/>
    <w:rsid w:val="006A2D72"/>
    <w:rsid w:val="006A33D8"/>
    <w:rsid w:val="006A3B8F"/>
    <w:rsid w:val="006A3DDE"/>
    <w:rsid w:val="006A490A"/>
    <w:rsid w:val="006A49CB"/>
    <w:rsid w:val="006A5821"/>
    <w:rsid w:val="006A5822"/>
    <w:rsid w:val="006A6BA3"/>
    <w:rsid w:val="006A7B28"/>
    <w:rsid w:val="006B140A"/>
    <w:rsid w:val="006B190D"/>
    <w:rsid w:val="006B2B20"/>
    <w:rsid w:val="006B3424"/>
    <w:rsid w:val="006B42AC"/>
    <w:rsid w:val="006B58DA"/>
    <w:rsid w:val="006B61C0"/>
    <w:rsid w:val="006B78CE"/>
    <w:rsid w:val="006C0C71"/>
    <w:rsid w:val="006C0E3A"/>
    <w:rsid w:val="006C1179"/>
    <w:rsid w:val="006C4CAC"/>
    <w:rsid w:val="006C5C03"/>
    <w:rsid w:val="006C7200"/>
    <w:rsid w:val="006C7278"/>
    <w:rsid w:val="006D08D1"/>
    <w:rsid w:val="006D2664"/>
    <w:rsid w:val="006D26D7"/>
    <w:rsid w:val="006D27CE"/>
    <w:rsid w:val="006D2D8B"/>
    <w:rsid w:val="006D3B76"/>
    <w:rsid w:val="006D3D1E"/>
    <w:rsid w:val="006D4C48"/>
    <w:rsid w:val="006D6D1D"/>
    <w:rsid w:val="006E0194"/>
    <w:rsid w:val="006E0532"/>
    <w:rsid w:val="006E0FD7"/>
    <w:rsid w:val="006E12B8"/>
    <w:rsid w:val="006E247E"/>
    <w:rsid w:val="006E553B"/>
    <w:rsid w:val="006E7859"/>
    <w:rsid w:val="006E7C7B"/>
    <w:rsid w:val="006F0392"/>
    <w:rsid w:val="006F36AB"/>
    <w:rsid w:val="006F629F"/>
    <w:rsid w:val="006F7315"/>
    <w:rsid w:val="00700789"/>
    <w:rsid w:val="0070212F"/>
    <w:rsid w:val="0070285B"/>
    <w:rsid w:val="00702EE3"/>
    <w:rsid w:val="007034A4"/>
    <w:rsid w:val="00707670"/>
    <w:rsid w:val="007076D5"/>
    <w:rsid w:val="00710407"/>
    <w:rsid w:val="00712D2B"/>
    <w:rsid w:val="00713645"/>
    <w:rsid w:val="00714842"/>
    <w:rsid w:val="00714A13"/>
    <w:rsid w:val="007153CA"/>
    <w:rsid w:val="00716A44"/>
    <w:rsid w:val="00716DBF"/>
    <w:rsid w:val="007172CF"/>
    <w:rsid w:val="00717E62"/>
    <w:rsid w:val="00720A7E"/>
    <w:rsid w:val="00721B97"/>
    <w:rsid w:val="007220D8"/>
    <w:rsid w:val="007222EC"/>
    <w:rsid w:val="00722630"/>
    <w:rsid w:val="00722DE3"/>
    <w:rsid w:val="00723DE9"/>
    <w:rsid w:val="00724745"/>
    <w:rsid w:val="00724C24"/>
    <w:rsid w:val="007251C1"/>
    <w:rsid w:val="007269BB"/>
    <w:rsid w:val="00727CA4"/>
    <w:rsid w:val="0073261E"/>
    <w:rsid w:val="00732CC8"/>
    <w:rsid w:val="00732EB3"/>
    <w:rsid w:val="0073460E"/>
    <w:rsid w:val="0073553D"/>
    <w:rsid w:val="00736178"/>
    <w:rsid w:val="00736A0B"/>
    <w:rsid w:val="00736AB6"/>
    <w:rsid w:val="00736DAA"/>
    <w:rsid w:val="00740470"/>
    <w:rsid w:val="0074069F"/>
    <w:rsid w:val="007414EC"/>
    <w:rsid w:val="0074213E"/>
    <w:rsid w:val="0074292C"/>
    <w:rsid w:val="00742C62"/>
    <w:rsid w:val="00743904"/>
    <w:rsid w:val="00743CC2"/>
    <w:rsid w:val="007463E2"/>
    <w:rsid w:val="00747DF9"/>
    <w:rsid w:val="00750619"/>
    <w:rsid w:val="00751DAF"/>
    <w:rsid w:val="007520C4"/>
    <w:rsid w:val="00752FA2"/>
    <w:rsid w:val="00753C59"/>
    <w:rsid w:val="00753C64"/>
    <w:rsid w:val="0075733D"/>
    <w:rsid w:val="00760A3F"/>
    <w:rsid w:val="00760AB4"/>
    <w:rsid w:val="007614C9"/>
    <w:rsid w:val="00761972"/>
    <w:rsid w:val="00762106"/>
    <w:rsid w:val="007625C9"/>
    <w:rsid w:val="007629DA"/>
    <w:rsid w:val="0076474C"/>
    <w:rsid w:val="00765F0A"/>
    <w:rsid w:val="007666B3"/>
    <w:rsid w:val="00766A7E"/>
    <w:rsid w:val="007702CF"/>
    <w:rsid w:val="00770A9B"/>
    <w:rsid w:val="007713E2"/>
    <w:rsid w:val="007715AB"/>
    <w:rsid w:val="00771E95"/>
    <w:rsid w:val="007729C8"/>
    <w:rsid w:val="00773C2E"/>
    <w:rsid w:val="00774859"/>
    <w:rsid w:val="00774BF7"/>
    <w:rsid w:val="007758AB"/>
    <w:rsid w:val="0077655D"/>
    <w:rsid w:val="00776B15"/>
    <w:rsid w:val="00776B5C"/>
    <w:rsid w:val="00777F04"/>
    <w:rsid w:val="00780050"/>
    <w:rsid w:val="00780492"/>
    <w:rsid w:val="00780FD5"/>
    <w:rsid w:val="007814A3"/>
    <w:rsid w:val="007820A8"/>
    <w:rsid w:val="00783C21"/>
    <w:rsid w:val="0078407A"/>
    <w:rsid w:val="00784F69"/>
    <w:rsid w:val="00785A8D"/>
    <w:rsid w:val="00785DDE"/>
    <w:rsid w:val="00787539"/>
    <w:rsid w:val="0078765F"/>
    <w:rsid w:val="007905D0"/>
    <w:rsid w:val="007907EA"/>
    <w:rsid w:val="00791151"/>
    <w:rsid w:val="00791C83"/>
    <w:rsid w:val="0079298C"/>
    <w:rsid w:val="00792E06"/>
    <w:rsid w:val="007932EC"/>
    <w:rsid w:val="00793486"/>
    <w:rsid w:val="0079463A"/>
    <w:rsid w:val="00795D2B"/>
    <w:rsid w:val="00796432"/>
    <w:rsid w:val="00796760"/>
    <w:rsid w:val="00796D18"/>
    <w:rsid w:val="00796FF6"/>
    <w:rsid w:val="00797A4D"/>
    <w:rsid w:val="007A0BCE"/>
    <w:rsid w:val="007A0DBD"/>
    <w:rsid w:val="007A3046"/>
    <w:rsid w:val="007A3089"/>
    <w:rsid w:val="007A3C78"/>
    <w:rsid w:val="007A54DB"/>
    <w:rsid w:val="007A5969"/>
    <w:rsid w:val="007A69FD"/>
    <w:rsid w:val="007A6BA4"/>
    <w:rsid w:val="007A7291"/>
    <w:rsid w:val="007B1124"/>
    <w:rsid w:val="007B161B"/>
    <w:rsid w:val="007B22E3"/>
    <w:rsid w:val="007B3018"/>
    <w:rsid w:val="007B3BDB"/>
    <w:rsid w:val="007B41AD"/>
    <w:rsid w:val="007B4769"/>
    <w:rsid w:val="007B4F60"/>
    <w:rsid w:val="007B6151"/>
    <w:rsid w:val="007B66C2"/>
    <w:rsid w:val="007B6D0B"/>
    <w:rsid w:val="007C0218"/>
    <w:rsid w:val="007C052E"/>
    <w:rsid w:val="007C074C"/>
    <w:rsid w:val="007C0767"/>
    <w:rsid w:val="007C11D1"/>
    <w:rsid w:val="007C17AC"/>
    <w:rsid w:val="007C195F"/>
    <w:rsid w:val="007C2386"/>
    <w:rsid w:val="007C2DD8"/>
    <w:rsid w:val="007C34A2"/>
    <w:rsid w:val="007C3577"/>
    <w:rsid w:val="007C3765"/>
    <w:rsid w:val="007C3FE0"/>
    <w:rsid w:val="007C5A2B"/>
    <w:rsid w:val="007C71F2"/>
    <w:rsid w:val="007C78EE"/>
    <w:rsid w:val="007C7C0E"/>
    <w:rsid w:val="007C7ECE"/>
    <w:rsid w:val="007D048A"/>
    <w:rsid w:val="007D0761"/>
    <w:rsid w:val="007D1486"/>
    <w:rsid w:val="007D1BDA"/>
    <w:rsid w:val="007D1DA4"/>
    <w:rsid w:val="007D2414"/>
    <w:rsid w:val="007D395C"/>
    <w:rsid w:val="007D4566"/>
    <w:rsid w:val="007D6822"/>
    <w:rsid w:val="007D7448"/>
    <w:rsid w:val="007D7BB0"/>
    <w:rsid w:val="007E068C"/>
    <w:rsid w:val="007E0E2F"/>
    <w:rsid w:val="007E0EC1"/>
    <w:rsid w:val="007E100B"/>
    <w:rsid w:val="007E1FBC"/>
    <w:rsid w:val="007E2EEE"/>
    <w:rsid w:val="007E4711"/>
    <w:rsid w:val="007E4A19"/>
    <w:rsid w:val="007E4F8B"/>
    <w:rsid w:val="007E63F4"/>
    <w:rsid w:val="007E72C2"/>
    <w:rsid w:val="007E773D"/>
    <w:rsid w:val="007F10EA"/>
    <w:rsid w:val="007F1562"/>
    <w:rsid w:val="007F1A86"/>
    <w:rsid w:val="007F35FA"/>
    <w:rsid w:val="007F44C4"/>
    <w:rsid w:val="007F48F9"/>
    <w:rsid w:val="007F4E47"/>
    <w:rsid w:val="007F4E81"/>
    <w:rsid w:val="007F4FB7"/>
    <w:rsid w:val="007F5F5F"/>
    <w:rsid w:val="007F7374"/>
    <w:rsid w:val="00800597"/>
    <w:rsid w:val="00801067"/>
    <w:rsid w:val="0080305E"/>
    <w:rsid w:val="00803FFF"/>
    <w:rsid w:val="008041ED"/>
    <w:rsid w:val="00804788"/>
    <w:rsid w:val="008069C1"/>
    <w:rsid w:val="008074D9"/>
    <w:rsid w:val="00807BE1"/>
    <w:rsid w:val="00810470"/>
    <w:rsid w:val="00810639"/>
    <w:rsid w:val="00810664"/>
    <w:rsid w:val="008114B1"/>
    <w:rsid w:val="008117FF"/>
    <w:rsid w:val="008123AB"/>
    <w:rsid w:val="0081314B"/>
    <w:rsid w:val="008149C2"/>
    <w:rsid w:val="00814C97"/>
    <w:rsid w:val="008153CC"/>
    <w:rsid w:val="00815C00"/>
    <w:rsid w:val="0081604E"/>
    <w:rsid w:val="0081622A"/>
    <w:rsid w:val="00817EE1"/>
    <w:rsid w:val="00820144"/>
    <w:rsid w:val="008203CC"/>
    <w:rsid w:val="008209D9"/>
    <w:rsid w:val="00821348"/>
    <w:rsid w:val="0082206F"/>
    <w:rsid w:val="008223F2"/>
    <w:rsid w:val="008234F5"/>
    <w:rsid w:val="00823A9B"/>
    <w:rsid w:val="00824130"/>
    <w:rsid w:val="0082466D"/>
    <w:rsid w:val="0082544F"/>
    <w:rsid w:val="008259BA"/>
    <w:rsid w:val="0082631E"/>
    <w:rsid w:val="0082793B"/>
    <w:rsid w:val="00827AB5"/>
    <w:rsid w:val="00827BFB"/>
    <w:rsid w:val="008306F5"/>
    <w:rsid w:val="00831197"/>
    <w:rsid w:val="008317CF"/>
    <w:rsid w:val="00832E85"/>
    <w:rsid w:val="008338E8"/>
    <w:rsid w:val="00834336"/>
    <w:rsid w:val="00834EA7"/>
    <w:rsid w:val="008357C4"/>
    <w:rsid w:val="00835A29"/>
    <w:rsid w:val="00835A5E"/>
    <w:rsid w:val="00836F57"/>
    <w:rsid w:val="00837E63"/>
    <w:rsid w:val="00837F85"/>
    <w:rsid w:val="0084064C"/>
    <w:rsid w:val="008414A3"/>
    <w:rsid w:val="0084196E"/>
    <w:rsid w:val="00841AF7"/>
    <w:rsid w:val="00843242"/>
    <w:rsid w:val="00843886"/>
    <w:rsid w:val="008443A0"/>
    <w:rsid w:val="0084485E"/>
    <w:rsid w:val="00845481"/>
    <w:rsid w:val="00845DE4"/>
    <w:rsid w:val="00846614"/>
    <w:rsid w:val="00847BA8"/>
    <w:rsid w:val="008505E7"/>
    <w:rsid w:val="00851531"/>
    <w:rsid w:val="00856B74"/>
    <w:rsid w:val="0086055B"/>
    <w:rsid w:val="00860788"/>
    <w:rsid w:val="00860DAB"/>
    <w:rsid w:val="00861121"/>
    <w:rsid w:val="0086253B"/>
    <w:rsid w:val="008626DD"/>
    <w:rsid w:val="008639F8"/>
    <w:rsid w:val="00863F6D"/>
    <w:rsid w:val="00865A8B"/>
    <w:rsid w:val="008660BE"/>
    <w:rsid w:val="008672E9"/>
    <w:rsid w:val="00867FD8"/>
    <w:rsid w:val="00870339"/>
    <w:rsid w:val="008745B1"/>
    <w:rsid w:val="008773E3"/>
    <w:rsid w:val="00877585"/>
    <w:rsid w:val="00880087"/>
    <w:rsid w:val="00880D00"/>
    <w:rsid w:val="00881531"/>
    <w:rsid w:val="008817D9"/>
    <w:rsid w:val="00881944"/>
    <w:rsid w:val="008820AE"/>
    <w:rsid w:val="00882A49"/>
    <w:rsid w:val="00882F2E"/>
    <w:rsid w:val="00883144"/>
    <w:rsid w:val="008837B2"/>
    <w:rsid w:val="00883D43"/>
    <w:rsid w:val="00883FBD"/>
    <w:rsid w:val="00884093"/>
    <w:rsid w:val="00884BFE"/>
    <w:rsid w:val="008853ED"/>
    <w:rsid w:val="00885839"/>
    <w:rsid w:val="00885A72"/>
    <w:rsid w:val="00886216"/>
    <w:rsid w:val="008869EA"/>
    <w:rsid w:val="00887089"/>
    <w:rsid w:val="0089156F"/>
    <w:rsid w:val="00891CE5"/>
    <w:rsid w:val="00892AF9"/>
    <w:rsid w:val="00892E6B"/>
    <w:rsid w:val="00892FA9"/>
    <w:rsid w:val="0089463B"/>
    <w:rsid w:val="0089509B"/>
    <w:rsid w:val="008955AA"/>
    <w:rsid w:val="008968DD"/>
    <w:rsid w:val="008A0402"/>
    <w:rsid w:val="008A112E"/>
    <w:rsid w:val="008A2865"/>
    <w:rsid w:val="008A2E73"/>
    <w:rsid w:val="008A3B74"/>
    <w:rsid w:val="008A43F8"/>
    <w:rsid w:val="008A52BC"/>
    <w:rsid w:val="008A5987"/>
    <w:rsid w:val="008A5D8F"/>
    <w:rsid w:val="008A7004"/>
    <w:rsid w:val="008A7F84"/>
    <w:rsid w:val="008B0153"/>
    <w:rsid w:val="008B0D13"/>
    <w:rsid w:val="008B103B"/>
    <w:rsid w:val="008B2D04"/>
    <w:rsid w:val="008B472F"/>
    <w:rsid w:val="008B7ACE"/>
    <w:rsid w:val="008B7D07"/>
    <w:rsid w:val="008B7E1F"/>
    <w:rsid w:val="008C122E"/>
    <w:rsid w:val="008C145D"/>
    <w:rsid w:val="008C2C11"/>
    <w:rsid w:val="008C362C"/>
    <w:rsid w:val="008C5993"/>
    <w:rsid w:val="008C5AB0"/>
    <w:rsid w:val="008C6AD2"/>
    <w:rsid w:val="008C6BD7"/>
    <w:rsid w:val="008D0C37"/>
    <w:rsid w:val="008D1C04"/>
    <w:rsid w:val="008D3A85"/>
    <w:rsid w:val="008D4267"/>
    <w:rsid w:val="008D494F"/>
    <w:rsid w:val="008D7D44"/>
    <w:rsid w:val="008E23E5"/>
    <w:rsid w:val="008E34A3"/>
    <w:rsid w:val="008E3F00"/>
    <w:rsid w:val="008E4D08"/>
    <w:rsid w:val="008E5DEE"/>
    <w:rsid w:val="008E628A"/>
    <w:rsid w:val="008E75BD"/>
    <w:rsid w:val="008F03B4"/>
    <w:rsid w:val="008F1EA9"/>
    <w:rsid w:val="008F27F3"/>
    <w:rsid w:val="008F3078"/>
    <w:rsid w:val="008F36D8"/>
    <w:rsid w:val="008F4075"/>
    <w:rsid w:val="008F4140"/>
    <w:rsid w:val="008F4E21"/>
    <w:rsid w:val="008F5F0B"/>
    <w:rsid w:val="008F6055"/>
    <w:rsid w:val="008F619D"/>
    <w:rsid w:val="008F6EE9"/>
    <w:rsid w:val="008F7DDC"/>
    <w:rsid w:val="0090029B"/>
    <w:rsid w:val="00900498"/>
    <w:rsid w:val="009025DE"/>
    <w:rsid w:val="00902BA1"/>
    <w:rsid w:val="00902EC1"/>
    <w:rsid w:val="0090391F"/>
    <w:rsid w:val="00903A6D"/>
    <w:rsid w:val="00904852"/>
    <w:rsid w:val="00904EFA"/>
    <w:rsid w:val="00905151"/>
    <w:rsid w:val="009052BE"/>
    <w:rsid w:val="009053F6"/>
    <w:rsid w:val="00906055"/>
    <w:rsid w:val="009062C2"/>
    <w:rsid w:val="009069AD"/>
    <w:rsid w:val="009070BF"/>
    <w:rsid w:val="00907C7F"/>
    <w:rsid w:val="00907F30"/>
    <w:rsid w:val="00907FCD"/>
    <w:rsid w:val="0091055B"/>
    <w:rsid w:val="00910749"/>
    <w:rsid w:val="00910B9B"/>
    <w:rsid w:val="009112ED"/>
    <w:rsid w:val="00911CC2"/>
    <w:rsid w:val="00912AC2"/>
    <w:rsid w:val="0091425E"/>
    <w:rsid w:val="0091569C"/>
    <w:rsid w:val="00916A70"/>
    <w:rsid w:val="00916CFD"/>
    <w:rsid w:val="00917B11"/>
    <w:rsid w:val="00920061"/>
    <w:rsid w:val="00920E2B"/>
    <w:rsid w:val="009214A5"/>
    <w:rsid w:val="0092227A"/>
    <w:rsid w:val="009240C7"/>
    <w:rsid w:val="00926155"/>
    <w:rsid w:val="0092621B"/>
    <w:rsid w:val="009262A2"/>
    <w:rsid w:val="00926817"/>
    <w:rsid w:val="00926B00"/>
    <w:rsid w:val="00926F49"/>
    <w:rsid w:val="00926FCC"/>
    <w:rsid w:val="00930F47"/>
    <w:rsid w:val="00931AB8"/>
    <w:rsid w:val="0093212E"/>
    <w:rsid w:val="0093245F"/>
    <w:rsid w:val="00932AC3"/>
    <w:rsid w:val="00932DFE"/>
    <w:rsid w:val="00933E32"/>
    <w:rsid w:val="00936416"/>
    <w:rsid w:val="0093730C"/>
    <w:rsid w:val="009400C5"/>
    <w:rsid w:val="009422F6"/>
    <w:rsid w:val="0094245A"/>
    <w:rsid w:val="009425D4"/>
    <w:rsid w:val="009429AA"/>
    <w:rsid w:val="009435B2"/>
    <w:rsid w:val="00943B1F"/>
    <w:rsid w:val="00943F74"/>
    <w:rsid w:val="00944682"/>
    <w:rsid w:val="009449D1"/>
    <w:rsid w:val="009462D5"/>
    <w:rsid w:val="009462E5"/>
    <w:rsid w:val="0094649D"/>
    <w:rsid w:val="00947038"/>
    <w:rsid w:val="00947445"/>
    <w:rsid w:val="00947901"/>
    <w:rsid w:val="00950A23"/>
    <w:rsid w:val="00951288"/>
    <w:rsid w:val="00952837"/>
    <w:rsid w:val="009534B8"/>
    <w:rsid w:val="0095568E"/>
    <w:rsid w:val="00957FD4"/>
    <w:rsid w:val="009605A4"/>
    <w:rsid w:val="00961EBA"/>
    <w:rsid w:val="009629B3"/>
    <w:rsid w:val="009631BB"/>
    <w:rsid w:val="00963F9C"/>
    <w:rsid w:val="009650C2"/>
    <w:rsid w:val="0096660D"/>
    <w:rsid w:val="00966F0B"/>
    <w:rsid w:val="00967336"/>
    <w:rsid w:val="00970B4A"/>
    <w:rsid w:val="00974CC4"/>
    <w:rsid w:val="0097573F"/>
    <w:rsid w:val="0097650A"/>
    <w:rsid w:val="0097691E"/>
    <w:rsid w:val="0097775E"/>
    <w:rsid w:val="00980553"/>
    <w:rsid w:val="00980F59"/>
    <w:rsid w:val="009815DD"/>
    <w:rsid w:val="00982181"/>
    <w:rsid w:val="0098221C"/>
    <w:rsid w:val="00982681"/>
    <w:rsid w:val="00982D1B"/>
    <w:rsid w:val="00982D61"/>
    <w:rsid w:val="00982EFC"/>
    <w:rsid w:val="00983795"/>
    <w:rsid w:val="009837FC"/>
    <w:rsid w:val="00983D41"/>
    <w:rsid w:val="0098451B"/>
    <w:rsid w:val="00984A24"/>
    <w:rsid w:val="00984DB7"/>
    <w:rsid w:val="00985650"/>
    <w:rsid w:val="00985B9A"/>
    <w:rsid w:val="00985C92"/>
    <w:rsid w:val="00987E22"/>
    <w:rsid w:val="00993B35"/>
    <w:rsid w:val="00994672"/>
    <w:rsid w:val="009946F4"/>
    <w:rsid w:val="00996ECE"/>
    <w:rsid w:val="00996FDD"/>
    <w:rsid w:val="0099730F"/>
    <w:rsid w:val="00997919"/>
    <w:rsid w:val="00997BE9"/>
    <w:rsid w:val="00997C6F"/>
    <w:rsid w:val="009A010C"/>
    <w:rsid w:val="009A0344"/>
    <w:rsid w:val="009A102F"/>
    <w:rsid w:val="009A14BB"/>
    <w:rsid w:val="009A1624"/>
    <w:rsid w:val="009A1D39"/>
    <w:rsid w:val="009A1D79"/>
    <w:rsid w:val="009A2534"/>
    <w:rsid w:val="009A2635"/>
    <w:rsid w:val="009A4874"/>
    <w:rsid w:val="009A594D"/>
    <w:rsid w:val="009A5A07"/>
    <w:rsid w:val="009A5DBA"/>
    <w:rsid w:val="009B0866"/>
    <w:rsid w:val="009B0E16"/>
    <w:rsid w:val="009B187A"/>
    <w:rsid w:val="009B22B5"/>
    <w:rsid w:val="009B29BB"/>
    <w:rsid w:val="009B2B18"/>
    <w:rsid w:val="009B4C69"/>
    <w:rsid w:val="009B589F"/>
    <w:rsid w:val="009B5A27"/>
    <w:rsid w:val="009B5FFA"/>
    <w:rsid w:val="009B65A7"/>
    <w:rsid w:val="009B670C"/>
    <w:rsid w:val="009C016D"/>
    <w:rsid w:val="009C02BF"/>
    <w:rsid w:val="009C1590"/>
    <w:rsid w:val="009C22CC"/>
    <w:rsid w:val="009C2D7B"/>
    <w:rsid w:val="009C2F20"/>
    <w:rsid w:val="009C3469"/>
    <w:rsid w:val="009C36F7"/>
    <w:rsid w:val="009C3FE2"/>
    <w:rsid w:val="009C53D3"/>
    <w:rsid w:val="009C60C5"/>
    <w:rsid w:val="009C6974"/>
    <w:rsid w:val="009C6A15"/>
    <w:rsid w:val="009C6CDD"/>
    <w:rsid w:val="009C74B1"/>
    <w:rsid w:val="009C7ACE"/>
    <w:rsid w:val="009D10CE"/>
    <w:rsid w:val="009D1E9D"/>
    <w:rsid w:val="009D48EF"/>
    <w:rsid w:val="009D49DC"/>
    <w:rsid w:val="009D6687"/>
    <w:rsid w:val="009D7966"/>
    <w:rsid w:val="009D7DF8"/>
    <w:rsid w:val="009E10A4"/>
    <w:rsid w:val="009E11DB"/>
    <w:rsid w:val="009E1241"/>
    <w:rsid w:val="009E15EE"/>
    <w:rsid w:val="009E1E7F"/>
    <w:rsid w:val="009E1E97"/>
    <w:rsid w:val="009E287F"/>
    <w:rsid w:val="009E3201"/>
    <w:rsid w:val="009E34F3"/>
    <w:rsid w:val="009E367F"/>
    <w:rsid w:val="009E3D01"/>
    <w:rsid w:val="009E3D11"/>
    <w:rsid w:val="009E562D"/>
    <w:rsid w:val="009E719C"/>
    <w:rsid w:val="009E7549"/>
    <w:rsid w:val="009F0C6A"/>
    <w:rsid w:val="009F1325"/>
    <w:rsid w:val="009F19FC"/>
    <w:rsid w:val="009F266E"/>
    <w:rsid w:val="009F28EA"/>
    <w:rsid w:val="009F2A00"/>
    <w:rsid w:val="009F2E36"/>
    <w:rsid w:val="009F2F90"/>
    <w:rsid w:val="009F3E13"/>
    <w:rsid w:val="009F4139"/>
    <w:rsid w:val="009F4B82"/>
    <w:rsid w:val="009F5740"/>
    <w:rsid w:val="009F5D7F"/>
    <w:rsid w:val="009F622A"/>
    <w:rsid w:val="009F62BF"/>
    <w:rsid w:val="009F63AB"/>
    <w:rsid w:val="00A00235"/>
    <w:rsid w:val="00A00A31"/>
    <w:rsid w:val="00A0108A"/>
    <w:rsid w:val="00A01A37"/>
    <w:rsid w:val="00A01CD3"/>
    <w:rsid w:val="00A0295D"/>
    <w:rsid w:val="00A03125"/>
    <w:rsid w:val="00A04A1D"/>
    <w:rsid w:val="00A04C37"/>
    <w:rsid w:val="00A07EA3"/>
    <w:rsid w:val="00A07F97"/>
    <w:rsid w:val="00A105A0"/>
    <w:rsid w:val="00A1206A"/>
    <w:rsid w:val="00A13122"/>
    <w:rsid w:val="00A13867"/>
    <w:rsid w:val="00A13A5F"/>
    <w:rsid w:val="00A15651"/>
    <w:rsid w:val="00A15BF2"/>
    <w:rsid w:val="00A22906"/>
    <w:rsid w:val="00A2338A"/>
    <w:rsid w:val="00A23560"/>
    <w:rsid w:val="00A23C70"/>
    <w:rsid w:val="00A23E63"/>
    <w:rsid w:val="00A24185"/>
    <w:rsid w:val="00A2424D"/>
    <w:rsid w:val="00A2491E"/>
    <w:rsid w:val="00A26D0F"/>
    <w:rsid w:val="00A270E2"/>
    <w:rsid w:val="00A27476"/>
    <w:rsid w:val="00A275AF"/>
    <w:rsid w:val="00A30C91"/>
    <w:rsid w:val="00A333D9"/>
    <w:rsid w:val="00A33555"/>
    <w:rsid w:val="00A339FE"/>
    <w:rsid w:val="00A33A6E"/>
    <w:rsid w:val="00A33AF4"/>
    <w:rsid w:val="00A34BCF"/>
    <w:rsid w:val="00A36CFA"/>
    <w:rsid w:val="00A36DAF"/>
    <w:rsid w:val="00A3727D"/>
    <w:rsid w:val="00A400CA"/>
    <w:rsid w:val="00A40528"/>
    <w:rsid w:val="00A41299"/>
    <w:rsid w:val="00A422D6"/>
    <w:rsid w:val="00A428A3"/>
    <w:rsid w:val="00A4298A"/>
    <w:rsid w:val="00A42C27"/>
    <w:rsid w:val="00A43937"/>
    <w:rsid w:val="00A443C5"/>
    <w:rsid w:val="00A45F15"/>
    <w:rsid w:val="00A46060"/>
    <w:rsid w:val="00A46145"/>
    <w:rsid w:val="00A4644D"/>
    <w:rsid w:val="00A46A6A"/>
    <w:rsid w:val="00A4749D"/>
    <w:rsid w:val="00A50230"/>
    <w:rsid w:val="00A50DEB"/>
    <w:rsid w:val="00A50F20"/>
    <w:rsid w:val="00A51520"/>
    <w:rsid w:val="00A519BA"/>
    <w:rsid w:val="00A51CC5"/>
    <w:rsid w:val="00A54044"/>
    <w:rsid w:val="00A54D32"/>
    <w:rsid w:val="00A554E2"/>
    <w:rsid w:val="00A61FB4"/>
    <w:rsid w:val="00A62A65"/>
    <w:rsid w:val="00A64E1C"/>
    <w:rsid w:val="00A661BC"/>
    <w:rsid w:val="00A670DA"/>
    <w:rsid w:val="00A70918"/>
    <w:rsid w:val="00A7098F"/>
    <w:rsid w:val="00A70F40"/>
    <w:rsid w:val="00A713CA"/>
    <w:rsid w:val="00A736D6"/>
    <w:rsid w:val="00A73A4C"/>
    <w:rsid w:val="00A75843"/>
    <w:rsid w:val="00A76A6C"/>
    <w:rsid w:val="00A80649"/>
    <w:rsid w:val="00A80D24"/>
    <w:rsid w:val="00A81DA4"/>
    <w:rsid w:val="00A83BDF"/>
    <w:rsid w:val="00A83F2E"/>
    <w:rsid w:val="00A843EA"/>
    <w:rsid w:val="00A857BF"/>
    <w:rsid w:val="00A85D18"/>
    <w:rsid w:val="00A861EA"/>
    <w:rsid w:val="00A8705C"/>
    <w:rsid w:val="00A87D53"/>
    <w:rsid w:val="00A90FC3"/>
    <w:rsid w:val="00A92A25"/>
    <w:rsid w:val="00A92B32"/>
    <w:rsid w:val="00A939F7"/>
    <w:rsid w:val="00A94DFC"/>
    <w:rsid w:val="00A95FDF"/>
    <w:rsid w:val="00A96392"/>
    <w:rsid w:val="00A967EE"/>
    <w:rsid w:val="00A96FE0"/>
    <w:rsid w:val="00A97338"/>
    <w:rsid w:val="00AA1EE3"/>
    <w:rsid w:val="00AA322E"/>
    <w:rsid w:val="00AA358A"/>
    <w:rsid w:val="00AA36B4"/>
    <w:rsid w:val="00AA3FE8"/>
    <w:rsid w:val="00AA4109"/>
    <w:rsid w:val="00AA47F6"/>
    <w:rsid w:val="00AA6A6D"/>
    <w:rsid w:val="00AA7ECD"/>
    <w:rsid w:val="00AB048D"/>
    <w:rsid w:val="00AB0D7A"/>
    <w:rsid w:val="00AB24A2"/>
    <w:rsid w:val="00AB271A"/>
    <w:rsid w:val="00AB3C98"/>
    <w:rsid w:val="00AB3E10"/>
    <w:rsid w:val="00AB491B"/>
    <w:rsid w:val="00AB542C"/>
    <w:rsid w:val="00AB67A7"/>
    <w:rsid w:val="00AB6E8F"/>
    <w:rsid w:val="00AC0F50"/>
    <w:rsid w:val="00AC13F8"/>
    <w:rsid w:val="00AC1425"/>
    <w:rsid w:val="00AC161F"/>
    <w:rsid w:val="00AC3C00"/>
    <w:rsid w:val="00AC3CCF"/>
    <w:rsid w:val="00AC3F81"/>
    <w:rsid w:val="00AC4907"/>
    <w:rsid w:val="00AC4D47"/>
    <w:rsid w:val="00AC57B1"/>
    <w:rsid w:val="00AC73E7"/>
    <w:rsid w:val="00AC7679"/>
    <w:rsid w:val="00AC7B51"/>
    <w:rsid w:val="00AD047D"/>
    <w:rsid w:val="00AD0E73"/>
    <w:rsid w:val="00AD35BB"/>
    <w:rsid w:val="00AD35D1"/>
    <w:rsid w:val="00AD47E4"/>
    <w:rsid w:val="00AD4EC6"/>
    <w:rsid w:val="00AD577A"/>
    <w:rsid w:val="00AD5B8E"/>
    <w:rsid w:val="00AD6AB1"/>
    <w:rsid w:val="00AD72BC"/>
    <w:rsid w:val="00AD7CC5"/>
    <w:rsid w:val="00AE014C"/>
    <w:rsid w:val="00AE07B9"/>
    <w:rsid w:val="00AE1A30"/>
    <w:rsid w:val="00AE22E5"/>
    <w:rsid w:val="00AE35B5"/>
    <w:rsid w:val="00AE3620"/>
    <w:rsid w:val="00AE39FB"/>
    <w:rsid w:val="00AE3B00"/>
    <w:rsid w:val="00AE56D1"/>
    <w:rsid w:val="00AE5B32"/>
    <w:rsid w:val="00AE63D8"/>
    <w:rsid w:val="00AE7241"/>
    <w:rsid w:val="00AE7571"/>
    <w:rsid w:val="00AE7B39"/>
    <w:rsid w:val="00AF0152"/>
    <w:rsid w:val="00AF07CD"/>
    <w:rsid w:val="00AF2E8F"/>
    <w:rsid w:val="00AF2FE8"/>
    <w:rsid w:val="00AF369A"/>
    <w:rsid w:val="00AF3C46"/>
    <w:rsid w:val="00AF44B8"/>
    <w:rsid w:val="00AF4F28"/>
    <w:rsid w:val="00AF4FD0"/>
    <w:rsid w:val="00AF5595"/>
    <w:rsid w:val="00AF5AF1"/>
    <w:rsid w:val="00B01B5F"/>
    <w:rsid w:val="00B03701"/>
    <w:rsid w:val="00B03BB9"/>
    <w:rsid w:val="00B04127"/>
    <w:rsid w:val="00B0478F"/>
    <w:rsid w:val="00B04890"/>
    <w:rsid w:val="00B04B90"/>
    <w:rsid w:val="00B059BC"/>
    <w:rsid w:val="00B05DA3"/>
    <w:rsid w:val="00B06641"/>
    <w:rsid w:val="00B07C43"/>
    <w:rsid w:val="00B07EFB"/>
    <w:rsid w:val="00B102DC"/>
    <w:rsid w:val="00B104CE"/>
    <w:rsid w:val="00B13F65"/>
    <w:rsid w:val="00B147E2"/>
    <w:rsid w:val="00B148FD"/>
    <w:rsid w:val="00B1504A"/>
    <w:rsid w:val="00B15F70"/>
    <w:rsid w:val="00B16A99"/>
    <w:rsid w:val="00B17F00"/>
    <w:rsid w:val="00B201E6"/>
    <w:rsid w:val="00B20213"/>
    <w:rsid w:val="00B2102E"/>
    <w:rsid w:val="00B21A79"/>
    <w:rsid w:val="00B21AEE"/>
    <w:rsid w:val="00B21CB0"/>
    <w:rsid w:val="00B239D5"/>
    <w:rsid w:val="00B24488"/>
    <w:rsid w:val="00B2492F"/>
    <w:rsid w:val="00B2584A"/>
    <w:rsid w:val="00B2625E"/>
    <w:rsid w:val="00B27BDC"/>
    <w:rsid w:val="00B30306"/>
    <w:rsid w:val="00B30802"/>
    <w:rsid w:val="00B30C67"/>
    <w:rsid w:val="00B33283"/>
    <w:rsid w:val="00B34199"/>
    <w:rsid w:val="00B35525"/>
    <w:rsid w:val="00B35FCA"/>
    <w:rsid w:val="00B36236"/>
    <w:rsid w:val="00B367D3"/>
    <w:rsid w:val="00B36F72"/>
    <w:rsid w:val="00B37139"/>
    <w:rsid w:val="00B376D7"/>
    <w:rsid w:val="00B37BB6"/>
    <w:rsid w:val="00B40C58"/>
    <w:rsid w:val="00B426F4"/>
    <w:rsid w:val="00B4274D"/>
    <w:rsid w:val="00B42D8C"/>
    <w:rsid w:val="00B43061"/>
    <w:rsid w:val="00B43063"/>
    <w:rsid w:val="00B433FC"/>
    <w:rsid w:val="00B4359A"/>
    <w:rsid w:val="00B43797"/>
    <w:rsid w:val="00B44FF7"/>
    <w:rsid w:val="00B47190"/>
    <w:rsid w:val="00B47529"/>
    <w:rsid w:val="00B54225"/>
    <w:rsid w:val="00B544E8"/>
    <w:rsid w:val="00B5454D"/>
    <w:rsid w:val="00B54C8A"/>
    <w:rsid w:val="00B5576B"/>
    <w:rsid w:val="00B56840"/>
    <w:rsid w:val="00B570EE"/>
    <w:rsid w:val="00B57179"/>
    <w:rsid w:val="00B57678"/>
    <w:rsid w:val="00B57D14"/>
    <w:rsid w:val="00B60F39"/>
    <w:rsid w:val="00B61CFC"/>
    <w:rsid w:val="00B62BF8"/>
    <w:rsid w:val="00B6353B"/>
    <w:rsid w:val="00B63950"/>
    <w:rsid w:val="00B639ED"/>
    <w:rsid w:val="00B6406D"/>
    <w:rsid w:val="00B67EE8"/>
    <w:rsid w:val="00B70D43"/>
    <w:rsid w:val="00B7122B"/>
    <w:rsid w:val="00B71B8A"/>
    <w:rsid w:val="00B72453"/>
    <w:rsid w:val="00B72CAE"/>
    <w:rsid w:val="00B73B0A"/>
    <w:rsid w:val="00B75278"/>
    <w:rsid w:val="00B757A2"/>
    <w:rsid w:val="00B801D5"/>
    <w:rsid w:val="00B836EC"/>
    <w:rsid w:val="00B85D31"/>
    <w:rsid w:val="00B86088"/>
    <w:rsid w:val="00B8777B"/>
    <w:rsid w:val="00B87858"/>
    <w:rsid w:val="00B87A69"/>
    <w:rsid w:val="00B87B3D"/>
    <w:rsid w:val="00B87B42"/>
    <w:rsid w:val="00B87EFA"/>
    <w:rsid w:val="00B90E40"/>
    <w:rsid w:val="00B90EB7"/>
    <w:rsid w:val="00B90F38"/>
    <w:rsid w:val="00B91630"/>
    <w:rsid w:val="00B93002"/>
    <w:rsid w:val="00B936E0"/>
    <w:rsid w:val="00B952E3"/>
    <w:rsid w:val="00B978A7"/>
    <w:rsid w:val="00BA0BA1"/>
    <w:rsid w:val="00BA106D"/>
    <w:rsid w:val="00BA21CC"/>
    <w:rsid w:val="00BA33EB"/>
    <w:rsid w:val="00BA3AD3"/>
    <w:rsid w:val="00BA459C"/>
    <w:rsid w:val="00BA461E"/>
    <w:rsid w:val="00BA4F54"/>
    <w:rsid w:val="00BA559C"/>
    <w:rsid w:val="00BA569A"/>
    <w:rsid w:val="00BA58B6"/>
    <w:rsid w:val="00BA6228"/>
    <w:rsid w:val="00BA6EAA"/>
    <w:rsid w:val="00BB0245"/>
    <w:rsid w:val="00BB03B0"/>
    <w:rsid w:val="00BB1004"/>
    <w:rsid w:val="00BB115C"/>
    <w:rsid w:val="00BB1B83"/>
    <w:rsid w:val="00BB280C"/>
    <w:rsid w:val="00BB2B29"/>
    <w:rsid w:val="00BB2D6D"/>
    <w:rsid w:val="00BB361A"/>
    <w:rsid w:val="00BB3D26"/>
    <w:rsid w:val="00BB459E"/>
    <w:rsid w:val="00BB49AF"/>
    <w:rsid w:val="00BB4B56"/>
    <w:rsid w:val="00BB5C10"/>
    <w:rsid w:val="00BB7251"/>
    <w:rsid w:val="00BB755E"/>
    <w:rsid w:val="00BC0E02"/>
    <w:rsid w:val="00BC191F"/>
    <w:rsid w:val="00BC1973"/>
    <w:rsid w:val="00BC2164"/>
    <w:rsid w:val="00BC27A7"/>
    <w:rsid w:val="00BC3E02"/>
    <w:rsid w:val="00BC3F27"/>
    <w:rsid w:val="00BC4541"/>
    <w:rsid w:val="00BC5589"/>
    <w:rsid w:val="00BC6CF9"/>
    <w:rsid w:val="00BD0222"/>
    <w:rsid w:val="00BD0658"/>
    <w:rsid w:val="00BD151B"/>
    <w:rsid w:val="00BD1AFF"/>
    <w:rsid w:val="00BD1F9A"/>
    <w:rsid w:val="00BD2227"/>
    <w:rsid w:val="00BD23CA"/>
    <w:rsid w:val="00BD3660"/>
    <w:rsid w:val="00BD36ED"/>
    <w:rsid w:val="00BD481C"/>
    <w:rsid w:val="00BD4D80"/>
    <w:rsid w:val="00BD5F22"/>
    <w:rsid w:val="00BD6364"/>
    <w:rsid w:val="00BD7246"/>
    <w:rsid w:val="00BE00B1"/>
    <w:rsid w:val="00BE06E3"/>
    <w:rsid w:val="00BE343E"/>
    <w:rsid w:val="00BE4ACE"/>
    <w:rsid w:val="00BE615F"/>
    <w:rsid w:val="00BE6358"/>
    <w:rsid w:val="00BE6393"/>
    <w:rsid w:val="00BE76B0"/>
    <w:rsid w:val="00BF004C"/>
    <w:rsid w:val="00BF0A47"/>
    <w:rsid w:val="00BF2C0D"/>
    <w:rsid w:val="00BF41B1"/>
    <w:rsid w:val="00BF4FF6"/>
    <w:rsid w:val="00BF54C7"/>
    <w:rsid w:val="00BF6910"/>
    <w:rsid w:val="00BF69C4"/>
    <w:rsid w:val="00BF6F03"/>
    <w:rsid w:val="00BF7C1C"/>
    <w:rsid w:val="00C0154C"/>
    <w:rsid w:val="00C02A1B"/>
    <w:rsid w:val="00C03553"/>
    <w:rsid w:val="00C03719"/>
    <w:rsid w:val="00C03803"/>
    <w:rsid w:val="00C03E97"/>
    <w:rsid w:val="00C040BF"/>
    <w:rsid w:val="00C04445"/>
    <w:rsid w:val="00C044C9"/>
    <w:rsid w:val="00C04EC4"/>
    <w:rsid w:val="00C0701A"/>
    <w:rsid w:val="00C14C4C"/>
    <w:rsid w:val="00C15B2E"/>
    <w:rsid w:val="00C15E58"/>
    <w:rsid w:val="00C16735"/>
    <w:rsid w:val="00C16799"/>
    <w:rsid w:val="00C17C20"/>
    <w:rsid w:val="00C17DE5"/>
    <w:rsid w:val="00C17EB8"/>
    <w:rsid w:val="00C201FF"/>
    <w:rsid w:val="00C203D2"/>
    <w:rsid w:val="00C20A51"/>
    <w:rsid w:val="00C20AE8"/>
    <w:rsid w:val="00C212E4"/>
    <w:rsid w:val="00C2256A"/>
    <w:rsid w:val="00C2261E"/>
    <w:rsid w:val="00C22AFC"/>
    <w:rsid w:val="00C23724"/>
    <w:rsid w:val="00C23E0C"/>
    <w:rsid w:val="00C23EF9"/>
    <w:rsid w:val="00C2402E"/>
    <w:rsid w:val="00C24B78"/>
    <w:rsid w:val="00C2549E"/>
    <w:rsid w:val="00C25CF5"/>
    <w:rsid w:val="00C26415"/>
    <w:rsid w:val="00C2784B"/>
    <w:rsid w:val="00C30790"/>
    <w:rsid w:val="00C31775"/>
    <w:rsid w:val="00C3248A"/>
    <w:rsid w:val="00C33EAA"/>
    <w:rsid w:val="00C34DD4"/>
    <w:rsid w:val="00C35798"/>
    <w:rsid w:val="00C35938"/>
    <w:rsid w:val="00C364A5"/>
    <w:rsid w:val="00C372E9"/>
    <w:rsid w:val="00C37363"/>
    <w:rsid w:val="00C37E51"/>
    <w:rsid w:val="00C40EA8"/>
    <w:rsid w:val="00C4155C"/>
    <w:rsid w:val="00C420D2"/>
    <w:rsid w:val="00C422D0"/>
    <w:rsid w:val="00C42EE4"/>
    <w:rsid w:val="00C43379"/>
    <w:rsid w:val="00C459BA"/>
    <w:rsid w:val="00C46C99"/>
    <w:rsid w:val="00C46D87"/>
    <w:rsid w:val="00C511B7"/>
    <w:rsid w:val="00C51F80"/>
    <w:rsid w:val="00C520C0"/>
    <w:rsid w:val="00C5460F"/>
    <w:rsid w:val="00C54633"/>
    <w:rsid w:val="00C54D1D"/>
    <w:rsid w:val="00C5514A"/>
    <w:rsid w:val="00C551F7"/>
    <w:rsid w:val="00C55BBC"/>
    <w:rsid w:val="00C57F3B"/>
    <w:rsid w:val="00C605F4"/>
    <w:rsid w:val="00C60AEF"/>
    <w:rsid w:val="00C61DB1"/>
    <w:rsid w:val="00C61E93"/>
    <w:rsid w:val="00C62071"/>
    <w:rsid w:val="00C63E60"/>
    <w:rsid w:val="00C64311"/>
    <w:rsid w:val="00C64709"/>
    <w:rsid w:val="00C64E1A"/>
    <w:rsid w:val="00C66B64"/>
    <w:rsid w:val="00C67AC6"/>
    <w:rsid w:val="00C700EF"/>
    <w:rsid w:val="00C7065A"/>
    <w:rsid w:val="00C718E6"/>
    <w:rsid w:val="00C71BBF"/>
    <w:rsid w:val="00C7462D"/>
    <w:rsid w:val="00C7490C"/>
    <w:rsid w:val="00C749E9"/>
    <w:rsid w:val="00C75945"/>
    <w:rsid w:val="00C75A0B"/>
    <w:rsid w:val="00C761ED"/>
    <w:rsid w:val="00C77218"/>
    <w:rsid w:val="00C82958"/>
    <w:rsid w:val="00C82C9B"/>
    <w:rsid w:val="00C83926"/>
    <w:rsid w:val="00C83B0F"/>
    <w:rsid w:val="00C84D3A"/>
    <w:rsid w:val="00C86A98"/>
    <w:rsid w:val="00C87C4E"/>
    <w:rsid w:val="00C90293"/>
    <w:rsid w:val="00C90AC9"/>
    <w:rsid w:val="00C91805"/>
    <w:rsid w:val="00C92693"/>
    <w:rsid w:val="00C9289F"/>
    <w:rsid w:val="00C939D2"/>
    <w:rsid w:val="00C93CA9"/>
    <w:rsid w:val="00C94BFD"/>
    <w:rsid w:val="00C95062"/>
    <w:rsid w:val="00C95262"/>
    <w:rsid w:val="00C9543F"/>
    <w:rsid w:val="00C958BB"/>
    <w:rsid w:val="00C96585"/>
    <w:rsid w:val="00C97975"/>
    <w:rsid w:val="00C97E48"/>
    <w:rsid w:val="00CA0123"/>
    <w:rsid w:val="00CA13FB"/>
    <w:rsid w:val="00CA1AB0"/>
    <w:rsid w:val="00CA1D4E"/>
    <w:rsid w:val="00CA38DA"/>
    <w:rsid w:val="00CA4115"/>
    <w:rsid w:val="00CA41DE"/>
    <w:rsid w:val="00CA4D16"/>
    <w:rsid w:val="00CA59D5"/>
    <w:rsid w:val="00CA59DA"/>
    <w:rsid w:val="00CA5A5E"/>
    <w:rsid w:val="00CA6BCD"/>
    <w:rsid w:val="00CA7224"/>
    <w:rsid w:val="00CA771B"/>
    <w:rsid w:val="00CA7A5C"/>
    <w:rsid w:val="00CA7A6F"/>
    <w:rsid w:val="00CA7B13"/>
    <w:rsid w:val="00CB0805"/>
    <w:rsid w:val="00CB0839"/>
    <w:rsid w:val="00CB163A"/>
    <w:rsid w:val="00CB2E3B"/>
    <w:rsid w:val="00CB3866"/>
    <w:rsid w:val="00CB3922"/>
    <w:rsid w:val="00CB39F4"/>
    <w:rsid w:val="00CB76C5"/>
    <w:rsid w:val="00CB7939"/>
    <w:rsid w:val="00CB7E66"/>
    <w:rsid w:val="00CC1150"/>
    <w:rsid w:val="00CC19C0"/>
    <w:rsid w:val="00CC3537"/>
    <w:rsid w:val="00CC3C0F"/>
    <w:rsid w:val="00CC469D"/>
    <w:rsid w:val="00CC5949"/>
    <w:rsid w:val="00CC7752"/>
    <w:rsid w:val="00CC7F3D"/>
    <w:rsid w:val="00CC7FBB"/>
    <w:rsid w:val="00CD0178"/>
    <w:rsid w:val="00CD1AEF"/>
    <w:rsid w:val="00CD20DB"/>
    <w:rsid w:val="00CD241D"/>
    <w:rsid w:val="00CD2E31"/>
    <w:rsid w:val="00CD2E85"/>
    <w:rsid w:val="00CD31B6"/>
    <w:rsid w:val="00CD3A0F"/>
    <w:rsid w:val="00CD59F5"/>
    <w:rsid w:val="00CD6B00"/>
    <w:rsid w:val="00CD7023"/>
    <w:rsid w:val="00CD7A0B"/>
    <w:rsid w:val="00CE10CA"/>
    <w:rsid w:val="00CE1ADC"/>
    <w:rsid w:val="00CE330D"/>
    <w:rsid w:val="00CE457F"/>
    <w:rsid w:val="00CE785E"/>
    <w:rsid w:val="00CE7DF3"/>
    <w:rsid w:val="00CF03E3"/>
    <w:rsid w:val="00CF17BB"/>
    <w:rsid w:val="00CF2338"/>
    <w:rsid w:val="00CF2B03"/>
    <w:rsid w:val="00CF2C5F"/>
    <w:rsid w:val="00CF2F18"/>
    <w:rsid w:val="00CF31CF"/>
    <w:rsid w:val="00CF4C1E"/>
    <w:rsid w:val="00CF532B"/>
    <w:rsid w:val="00CF6170"/>
    <w:rsid w:val="00CF66C4"/>
    <w:rsid w:val="00CF7219"/>
    <w:rsid w:val="00CF729F"/>
    <w:rsid w:val="00CF741A"/>
    <w:rsid w:val="00CF776E"/>
    <w:rsid w:val="00CF7EBD"/>
    <w:rsid w:val="00D003F9"/>
    <w:rsid w:val="00D015D5"/>
    <w:rsid w:val="00D018AB"/>
    <w:rsid w:val="00D01BF4"/>
    <w:rsid w:val="00D0217B"/>
    <w:rsid w:val="00D02AE3"/>
    <w:rsid w:val="00D02C77"/>
    <w:rsid w:val="00D02C79"/>
    <w:rsid w:val="00D0344A"/>
    <w:rsid w:val="00D03A23"/>
    <w:rsid w:val="00D04BF0"/>
    <w:rsid w:val="00D05631"/>
    <w:rsid w:val="00D05B1E"/>
    <w:rsid w:val="00D065C7"/>
    <w:rsid w:val="00D06654"/>
    <w:rsid w:val="00D0712F"/>
    <w:rsid w:val="00D07897"/>
    <w:rsid w:val="00D105B2"/>
    <w:rsid w:val="00D10A97"/>
    <w:rsid w:val="00D12372"/>
    <w:rsid w:val="00D12E0E"/>
    <w:rsid w:val="00D13578"/>
    <w:rsid w:val="00D13B40"/>
    <w:rsid w:val="00D1517F"/>
    <w:rsid w:val="00D15B07"/>
    <w:rsid w:val="00D15F13"/>
    <w:rsid w:val="00D172BA"/>
    <w:rsid w:val="00D173EA"/>
    <w:rsid w:val="00D17D35"/>
    <w:rsid w:val="00D21962"/>
    <w:rsid w:val="00D219B7"/>
    <w:rsid w:val="00D23892"/>
    <w:rsid w:val="00D23F38"/>
    <w:rsid w:val="00D24093"/>
    <w:rsid w:val="00D24669"/>
    <w:rsid w:val="00D25BB9"/>
    <w:rsid w:val="00D26226"/>
    <w:rsid w:val="00D2668A"/>
    <w:rsid w:val="00D26789"/>
    <w:rsid w:val="00D27DCA"/>
    <w:rsid w:val="00D30586"/>
    <w:rsid w:val="00D31137"/>
    <w:rsid w:val="00D3157A"/>
    <w:rsid w:val="00D325E2"/>
    <w:rsid w:val="00D328FE"/>
    <w:rsid w:val="00D32A92"/>
    <w:rsid w:val="00D33E81"/>
    <w:rsid w:val="00D33E99"/>
    <w:rsid w:val="00D3450F"/>
    <w:rsid w:val="00D35D05"/>
    <w:rsid w:val="00D370A3"/>
    <w:rsid w:val="00D37AF1"/>
    <w:rsid w:val="00D41DE4"/>
    <w:rsid w:val="00D41E43"/>
    <w:rsid w:val="00D43AEF"/>
    <w:rsid w:val="00D44EB5"/>
    <w:rsid w:val="00D45227"/>
    <w:rsid w:val="00D45486"/>
    <w:rsid w:val="00D46595"/>
    <w:rsid w:val="00D46AFD"/>
    <w:rsid w:val="00D47087"/>
    <w:rsid w:val="00D5089B"/>
    <w:rsid w:val="00D5185C"/>
    <w:rsid w:val="00D51900"/>
    <w:rsid w:val="00D52136"/>
    <w:rsid w:val="00D55038"/>
    <w:rsid w:val="00D55520"/>
    <w:rsid w:val="00D5561E"/>
    <w:rsid w:val="00D557D7"/>
    <w:rsid w:val="00D5605A"/>
    <w:rsid w:val="00D561F4"/>
    <w:rsid w:val="00D57E42"/>
    <w:rsid w:val="00D604B9"/>
    <w:rsid w:val="00D604FE"/>
    <w:rsid w:val="00D60B83"/>
    <w:rsid w:val="00D60EEC"/>
    <w:rsid w:val="00D6138A"/>
    <w:rsid w:val="00D61409"/>
    <w:rsid w:val="00D62C6F"/>
    <w:rsid w:val="00D63215"/>
    <w:rsid w:val="00D634CF"/>
    <w:rsid w:val="00D63B34"/>
    <w:rsid w:val="00D64B30"/>
    <w:rsid w:val="00D65135"/>
    <w:rsid w:val="00D65143"/>
    <w:rsid w:val="00D66B48"/>
    <w:rsid w:val="00D670F1"/>
    <w:rsid w:val="00D67A9E"/>
    <w:rsid w:val="00D67E1B"/>
    <w:rsid w:val="00D72A0A"/>
    <w:rsid w:val="00D74139"/>
    <w:rsid w:val="00D74873"/>
    <w:rsid w:val="00D75D38"/>
    <w:rsid w:val="00D7781C"/>
    <w:rsid w:val="00D81D39"/>
    <w:rsid w:val="00D8434D"/>
    <w:rsid w:val="00D8457E"/>
    <w:rsid w:val="00D84FDE"/>
    <w:rsid w:val="00D86C74"/>
    <w:rsid w:val="00D87C30"/>
    <w:rsid w:val="00D9035E"/>
    <w:rsid w:val="00D91874"/>
    <w:rsid w:val="00D922D5"/>
    <w:rsid w:val="00D9263C"/>
    <w:rsid w:val="00D92730"/>
    <w:rsid w:val="00D92A90"/>
    <w:rsid w:val="00D92C9A"/>
    <w:rsid w:val="00D9440A"/>
    <w:rsid w:val="00D945A5"/>
    <w:rsid w:val="00D9491A"/>
    <w:rsid w:val="00D94A2C"/>
    <w:rsid w:val="00D9508D"/>
    <w:rsid w:val="00D95144"/>
    <w:rsid w:val="00D975E9"/>
    <w:rsid w:val="00D977FE"/>
    <w:rsid w:val="00D978EB"/>
    <w:rsid w:val="00D97D45"/>
    <w:rsid w:val="00D97F19"/>
    <w:rsid w:val="00D97F3A"/>
    <w:rsid w:val="00DA055A"/>
    <w:rsid w:val="00DA13D1"/>
    <w:rsid w:val="00DA3643"/>
    <w:rsid w:val="00DA3BDA"/>
    <w:rsid w:val="00DA45E2"/>
    <w:rsid w:val="00DA467A"/>
    <w:rsid w:val="00DA59AF"/>
    <w:rsid w:val="00DA5DF5"/>
    <w:rsid w:val="00DA68A0"/>
    <w:rsid w:val="00DA7662"/>
    <w:rsid w:val="00DA79F8"/>
    <w:rsid w:val="00DA7FFC"/>
    <w:rsid w:val="00DB0216"/>
    <w:rsid w:val="00DB0DD9"/>
    <w:rsid w:val="00DB141B"/>
    <w:rsid w:val="00DB1E67"/>
    <w:rsid w:val="00DB2AF3"/>
    <w:rsid w:val="00DB3695"/>
    <w:rsid w:val="00DB4532"/>
    <w:rsid w:val="00DB5CDB"/>
    <w:rsid w:val="00DB6163"/>
    <w:rsid w:val="00DB6251"/>
    <w:rsid w:val="00DB63CC"/>
    <w:rsid w:val="00DB6E18"/>
    <w:rsid w:val="00DB70F2"/>
    <w:rsid w:val="00DB7BCE"/>
    <w:rsid w:val="00DB7C5B"/>
    <w:rsid w:val="00DB7E15"/>
    <w:rsid w:val="00DC071F"/>
    <w:rsid w:val="00DC13E2"/>
    <w:rsid w:val="00DC2320"/>
    <w:rsid w:val="00DC2665"/>
    <w:rsid w:val="00DC4D28"/>
    <w:rsid w:val="00DC4F51"/>
    <w:rsid w:val="00DC50CC"/>
    <w:rsid w:val="00DC5270"/>
    <w:rsid w:val="00DC5EB2"/>
    <w:rsid w:val="00DC605C"/>
    <w:rsid w:val="00DC66B4"/>
    <w:rsid w:val="00DC6834"/>
    <w:rsid w:val="00DC6A27"/>
    <w:rsid w:val="00DC6FBC"/>
    <w:rsid w:val="00DC7129"/>
    <w:rsid w:val="00DC7461"/>
    <w:rsid w:val="00DC787A"/>
    <w:rsid w:val="00DD0478"/>
    <w:rsid w:val="00DD152E"/>
    <w:rsid w:val="00DD3E64"/>
    <w:rsid w:val="00DD4DAB"/>
    <w:rsid w:val="00DD5272"/>
    <w:rsid w:val="00DD68B8"/>
    <w:rsid w:val="00DD7889"/>
    <w:rsid w:val="00DD7909"/>
    <w:rsid w:val="00DE1E19"/>
    <w:rsid w:val="00DE285A"/>
    <w:rsid w:val="00DE31C9"/>
    <w:rsid w:val="00DE326C"/>
    <w:rsid w:val="00DE4EB6"/>
    <w:rsid w:val="00DE50AE"/>
    <w:rsid w:val="00DE6CF9"/>
    <w:rsid w:val="00DE77CB"/>
    <w:rsid w:val="00DF02D2"/>
    <w:rsid w:val="00DF0A4B"/>
    <w:rsid w:val="00DF0C1F"/>
    <w:rsid w:val="00DF1826"/>
    <w:rsid w:val="00DF1E7A"/>
    <w:rsid w:val="00DF2F25"/>
    <w:rsid w:val="00DF329E"/>
    <w:rsid w:val="00DF3652"/>
    <w:rsid w:val="00DF3A2B"/>
    <w:rsid w:val="00DF3B9D"/>
    <w:rsid w:val="00DF46EB"/>
    <w:rsid w:val="00DF48F0"/>
    <w:rsid w:val="00DF5932"/>
    <w:rsid w:val="00DF59E9"/>
    <w:rsid w:val="00DF5C20"/>
    <w:rsid w:val="00DF6854"/>
    <w:rsid w:val="00DF7D39"/>
    <w:rsid w:val="00E00023"/>
    <w:rsid w:val="00E001B9"/>
    <w:rsid w:val="00E0030E"/>
    <w:rsid w:val="00E00A52"/>
    <w:rsid w:val="00E00B54"/>
    <w:rsid w:val="00E010CE"/>
    <w:rsid w:val="00E01142"/>
    <w:rsid w:val="00E01B1D"/>
    <w:rsid w:val="00E02417"/>
    <w:rsid w:val="00E03714"/>
    <w:rsid w:val="00E03C77"/>
    <w:rsid w:val="00E0649B"/>
    <w:rsid w:val="00E07A60"/>
    <w:rsid w:val="00E101D3"/>
    <w:rsid w:val="00E104EF"/>
    <w:rsid w:val="00E10BFF"/>
    <w:rsid w:val="00E126B7"/>
    <w:rsid w:val="00E12A49"/>
    <w:rsid w:val="00E131C0"/>
    <w:rsid w:val="00E13E3E"/>
    <w:rsid w:val="00E1469B"/>
    <w:rsid w:val="00E14BAE"/>
    <w:rsid w:val="00E15481"/>
    <w:rsid w:val="00E158BA"/>
    <w:rsid w:val="00E17A65"/>
    <w:rsid w:val="00E201E6"/>
    <w:rsid w:val="00E20350"/>
    <w:rsid w:val="00E2072A"/>
    <w:rsid w:val="00E22FB6"/>
    <w:rsid w:val="00E22FFC"/>
    <w:rsid w:val="00E2400A"/>
    <w:rsid w:val="00E304A1"/>
    <w:rsid w:val="00E311F5"/>
    <w:rsid w:val="00E31258"/>
    <w:rsid w:val="00E321D5"/>
    <w:rsid w:val="00E3243B"/>
    <w:rsid w:val="00E332D7"/>
    <w:rsid w:val="00E3534A"/>
    <w:rsid w:val="00E35DDF"/>
    <w:rsid w:val="00E361F3"/>
    <w:rsid w:val="00E3795E"/>
    <w:rsid w:val="00E37C3D"/>
    <w:rsid w:val="00E37C60"/>
    <w:rsid w:val="00E40ACD"/>
    <w:rsid w:val="00E40EB0"/>
    <w:rsid w:val="00E41036"/>
    <w:rsid w:val="00E4115A"/>
    <w:rsid w:val="00E41EBB"/>
    <w:rsid w:val="00E42006"/>
    <w:rsid w:val="00E4216E"/>
    <w:rsid w:val="00E4392E"/>
    <w:rsid w:val="00E44949"/>
    <w:rsid w:val="00E44AC7"/>
    <w:rsid w:val="00E4530D"/>
    <w:rsid w:val="00E47B99"/>
    <w:rsid w:val="00E507E4"/>
    <w:rsid w:val="00E509F6"/>
    <w:rsid w:val="00E50F8B"/>
    <w:rsid w:val="00E527B6"/>
    <w:rsid w:val="00E53233"/>
    <w:rsid w:val="00E53497"/>
    <w:rsid w:val="00E5388F"/>
    <w:rsid w:val="00E53F71"/>
    <w:rsid w:val="00E54106"/>
    <w:rsid w:val="00E542B6"/>
    <w:rsid w:val="00E5570D"/>
    <w:rsid w:val="00E55AC5"/>
    <w:rsid w:val="00E57AD0"/>
    <w:rsid w:val="00E60172"/>
    <w:rsid w:val="00E60F46"/>
    <w:rsid w:val="00E61C56"/>
    <w:rsid w:val="00E62011"/>
    <w:rsid w:val="00E62342"/>
    <w:rsid w:val="00E62A66"/>
    <w:rsid w:val="00E62B76"/>
    <w:rsid w:val="00E63858"/>
    <w:rsid w:val="00E64328"/>
    <w:rsid w:val="00E644ED"/>
    <w:rsid w:val="00E6516D"/>
    <w:rsid w:val="00E657C6"/>
    <w:rsid w:val="00E6609E"/>
    <w:rsid w:val="00E66324"/>
    <w:rsid w:val="00E66EB6"/>
    <w:rsid w:val="00E66F64"/>
    <w:rsid w:val="00E67B61"/>
    <w:rsid w:val="00E67D01"/>
    <w:rsid w:val="00E7094B"/>
    <w:rsid w:val="00E713D9"/>
    <w:rsid w:val="00E714A4"/>
    <w:rsid w:val="00E7185A"/>
    <w:rsid w:val="00E728A1"/>
    <w:rsid w:val="00E72F39"/>
    <w:rsid w:val="00E73246"/>
    <w:rsid w:val="00E7354F"/>
    <w:rsid w:val="00E742CC"/>
    <w:rsid w:val="00E744A0"/>
    <w:rsid w:val="00E749CB"/>
    <w:rsid w:val="00E749F9"/>
    <w:rsid w:val="00E74A80"/>
    <w:rsid w:val="00E74F86"/>
    <w:rsid w:val="00E75ADF"/>
    <w:rsid w:val="00E75E6E"/>
    <w:rsid w:val="00E76516"/>
    <w:rsid w:val="00E777C8"/>
    <w:rsid w:val="00E810A0"/>
    <w:rsid w:val="00E819DD"/>
    <w:rsid w:val="00E82BC0"/>
    <w:rsid w:val="00E83C34"/>
    <w:rsid w:val="00E83CF7"/>
    <w:rsid w:val="00E844A2"/>
    <w:rsid w:val="00E863B9"/>
    <w:rsid w:val="00E8692B"/>
    <w:rsid w:val="00E86CDA"/>
    <w:rsid w:val="00E86FFB"/>
    <w:rsid w:val="00E879A1"/>
    <w:rsid w:val="00E9032D"/>
    <w:rsid w:val="00E914B0"/>
    <w:rsid w:val="00E91AD8"/>
    <w:rsid w:val="00E9307D"/>
    <w:rsid w:val="00E9407E"/>
    <w:rsid w:val="00E940BD"/>
    <w:rsid w:val="00E94444"/>
    <w:rsid w:val="00E944B0"/>
    <w:rsid w:val="00E95F90"/>
    <w:rsid w:val="00E9763D"/>
    <w:rsid w:val="00EA014D"/>
    <w:rsid w:val="00EA04A3"/>
    <w:rsid w:val="00EA07C6"/>
    <w:rsid w:val="00EA0ECC"/>
    <w:rsid w:val="00EA19D7"/>
    <w:rsid w:val="00EA2CB5"/>
    <w:rsid w:val="00EA3021"/>
    <w:rsid w:val="00EA4BD4"/>
    <w:rsid w:val="00EA5189"/>
    <w:rsid w:val="00EA6365"/>
    <w:rsid w:val="00EB0AEA"/>
    <w:rsid w:val="00EB0B00"/>
    <w:rsid w:val="00EB1780"/>
    <w:rsid w:val="00EB1ACF"/>
    <w:rsid w:val="00EB1CEA"/>
    <w:rsid w:val="00EB478C"/>
    <w:rsid w:val="00EB6EBA"/>
    <w:rsid w:val="00EB787C"/>
    <w:rsid w:val="00EC0B32"/>
    <w:rsid w:val="00EC14A7"/>
    <w:rsid w:val="00EC290C"/>
    <w:rsid w:val="00EC29E5"/>
    <w:rsid w:val="00EC2D46"/>
    <w:rsid w:val="00EC37B8"/>
    <w:rsid w:val="00EC3FB0"/>
    <w:rsid w:val="00EC637E"/>
    <w:rsid w:val="00EC6AC7"/>
    <w:rsid w:val="00EC7BAE"/>
    <w:rsid w:val="00EC7D92"/>
    <w:rsid w:val="00ED062F"/>
    <w:rsid w:val="00ED149A"/>
    <w:rsid w:val="00ED15B4"/>
    <w:rsid w:val="00ED2771"/>
    <w:rsid w:val="00ED325F"/>
    <w:rsid w:val="00ED4551"/>
    <w:rsid w:val="00ED4658"/>
    <w:rsid w:val="00ED549C"/>
    <w:rsid w:val="00ED5D15"/>
    <w:rsid w:val="00ED77A7"/>
    <w:rsid w:val="00ED78AB"/>
    <w:rsid w:val="00EE00EC"/>
    <w:rsid w:val="00EE03FE"/>
    <w:rsid w:val="00EE2CDA"/>
    <w:rsid w:val="00EE35EE"/>
    <w:rsid w:val="00EE3A05"/>
    <w:rsid w:val="00EE49F9"/>
    <w:rsid w:val="00EE4A57"/>
    <w:rsid w:val="00EE4DF0"/>
    <w:rsid w:val="00EE5D10"/>
    <w:rsid w:val="00EE7A20"/>
    <w:rsid w:val="00EF3436"/>
    <w:rsid w:val="00EF4982"/>
    <w:rsid w:val="00EF5051"/>
    <w:rsid w:val="00EF62B1"/>
    <w:rsid w:val="00EF6A4F"/>
    <w:rsid w:val="00EF7080"/>
    <w:rsid w:val="00EF7DA7"/>
    <w:rsid w:val="00F00193"/>
    <w:rsid w:val="00F005E1"/>
    <w:rsid w:val="00F0163D"/>
    <w:rsid w:val="00F03271"/>
    <w:rsid w:val="00F03CA1"/>
    <w:rsid w:val="00F03F52"/>
    <w:rsid w:val="00F04957"/>
    <w:rsid w:val="00F06813"/>
    <w:rsid w:val="00F07182"/>
    <w:rsid w:val="00F07494"/>
    <w:rsid w:val="00F07781"/>
    <w:rsid w:val="00F100EE"/>
    <w:rsid w:val="00F108BC"/>
    <w:rsid w:val="00F110D4"/>
    <w:rsid w:val="00F1125E"/>
    <w:rsid w:val="00F113B5"/>
    <w:rsid w:val="00F11C8E"/>
    <w:rsid w:val="00F11FE8"/>
    <w:rsid w:val="00F125F0"/>
    <w:rsid w:val="00F168B4"/>
    <w:rsid w:val="00F16998"/>
    <w:rsid w:val="00F17013"/>
    <w:rsid w:val="00F176C8"/>
    <w:rsid w:val="00F17709"/>
    <w:rsid w:val="00F17EBF"/>
    <w:rsid w:val="00F2006E"/>
    <w:rsid w:val="00F213C1"/>
    <w:rsid w:val="00F213DA"/>
    <w:rsid w:val="00F2264E"/>
    <w:rsid w:val="00F23EFA"/>
    <w:rsid w:val="00F24846"/>
    <w:rsid w:val="00F25CC9"/>
    <w:rsid w:val="00F26872"/>
    <w:rsid w:val="00F2689E"/>
    <w:rsid w:val="00F27933"/>
    <w:rsid w:val="00F27D5D"/>
    <w:rsid w:val="00F27D8D"/>
    <w:rsid w:val="00F313D2"/>
    <w:rsid w:val="00F31489"/>
    <w:rsid w:val="00F3182F"/>
    <w:rsid w:val="00F334CA"/>
    <w:rsid w:val="00F34F47"/>
    <w:rsid w:val="00F35A67"/>
    <w:rsid w:val="00F36CEE"/>
    <w:rsid w:val="00F37845"/>
    <w:rsid w:val="00F37B90"/>
    <w:rsid w:val="00F40AEB"/>
    <w:rsid w:val="00F4177A"/>
    <w:rsid w:val="00F417CB"/>
    <w:rsid w:val="00F42BE0"/>
    <w:rsid w:val="00F42DAE"/>
    <w:rsid w:val="00F4350B"/>
    <w:rsid w:val="00F43A97"/>
    <w:rsid w:val="00F4400A"/>
    <w:rsid w:val="00F44411"/>
    <w:rsid w:val="00F504F4"/>
    <w:rsid w:val="00F51F1A"/>
    <w:rsid w:val="00F528B4"/>
    <w:rsid w:val="00F5371F"/>
    <w:rsid w:val="00F53CD0"/>
    <w:rsid w:val="00F55282"/>
    <w:rsid w:val="00F569E4"/>
    <w:rsid w:val="00F56CA0"/>
    <w:rsid w:val="00F5725B"/>
    <w:rsid w:val="00F57262"/>
    <w:rsid w:val="00F57763"/>
    <w:rsid w:val="00F61022"/>
    <w:rsid w:val="00F674FD"/>
    <w:rsid w:val="00F67826"/>
    <w:rsid w:val="00F67A0D"/>
    <w:rsid w:val="00F70C9A"/>
    <w:rsid w:val="00F71430"/>
    <w:rsid w:val="00F71A84"/>
    <w:rsid w:val="00F71E8B"/>
    <w:rsid w:val="00F72516"/>
    <w:rsid w:val="00F726D9"/>
    <w:rsid w:val="00F72891"/>
    <w:rsid w:val="00F72A04"/>
    <w:rsid w:val="00F72C2A"/>
    <w:rsid w:val="00F73192"/>
    <w:rsid w:val="00F73B66"/>
    <w:rsid w:val="00F73C06"/>
    <w:rsid w:val="00F740CC"/>
    <w:rsid w:val="00F74276"/>
    <w:rsid w:val="00F75AA5"/>
    <w:rsid w:val="00F75F2C"/>
    <w:rsid w:val="00F760A5"/>
    <w:rsid w:val="00F77B74"/>
    <w:rsid w:val="00F80075"/>
    <w:rsid w:val="00F80384"/>
    <w:rsid w:val="00F81026"/>
    <w:rsid w:val="00F82854"/>
    <w:rsid w:val="00F83034"/>
    <w:rsid w:val="00F833DC"/>
    <w:rsid w:val="00F83C70"/>
    <w:rsid w:val="00F843FD"/>
    <w:rsid w:val="00F847A8"/>
    <w:rsid w:val="00F85748"/>
    <w:rsid w:val="00F85845"/>
    <w:rsid w:val="00F858B3"/>
    <w:rsid w:val="00F85DEC"/>
    <w:rsid w:val="00F87B65"/>
    <w:rsid w:val="00F903D7"/>
    <w:rsid w:val="00F904C9"/>
    <w:rsid w:val="00F9067E"/>
    <w:rsid w:val="00F93276"/>
    <w:rsid w:val="00F9334C"/>
    <w:rsid w:val="00F960FC"/>
    <w:rsid w:val="00F97267"/>
    <w:rsid w:val="00F97D05"/>
    <w:rsid w:val="00F97F78"/>
    <w:rsid w:val="00FA0584"/>
    <w:rsid w:val="00FA0B2B"/>
    <w:rsid w:val="00FA1803"/>
    <w:rsid w:val="00FA2271"/>
    <w:rsid w:val="00FA26BE"/>
    <w:rsid w:val="00FA282C"/>
    <w:rsid w:val="00FA33CB"/>
    <w:rsid w:val="00FA3E14"/>
    <w:rsid w:val="00FA3F36"/>
    <w:rsid w:val="00FA4ABF"/>
    <w:rsid w:val="00FA56F1"/>
    <w:rsid w:val="00FA60D9"/>
    <w:rsid w:val="00FA6B4A"/>
    <w:rsid w:val="00FA7576"/>
    <w:rsid w:val="00FA77FB"/>
    <w:rsid w:val="00FA797B"/>
    <w:rsid w:val="00FB0702"/>
    <w:rsid w:val="00FB15C2"/>
    <w:rsid w:val="00FB1EA0"/>
    <w:rsid w:val="00FB1F98"/>
    <w:rsid w:val="00FB2497"/>
    <w:rsid w:val="00FB2B98"/>
    <w:rsid w:val="00FB36C1"/>
    <w:rsid w:val="00FB3806"/>
    <w:rsid w:val="00FB46F9"/>
    <w:rsid w:val="00FB4BB4"/>
    <w:rsid w:val="00FB4DC2"/>
    <w:rsid w:val="00FB560F"/>
    <w:rsid w:val="00FB5B22"/>
    <w:rsid w:val="00FB7DE8"/>
    <w:rsid w:val="00FB7F9C"/>
    <w:rsid w:val="00FC01FF"/>
    <w:rsid w:val="00FC0527"/>
    <w:rsid w:val="00FC0996"/>
    <w:rsid w:val="00FC0B06"/>
    <w:rsid w:val="00FC18AD"/>
    <w:rsid w:val="00FC1D12"/>
    <w:rsid w:val="00FC2020"/>
    <w:rsid w:val="00FC3C45"/>
    <w:rsid w:val="00FC458D"/>
    <w:rsid w:val="00FC46CE"/>
    <w:rsid w:val="00FC4B41"/>
    <w:rsid w:val="00FC4C3B"/>
    <w:rsid w:val="00FC543B"/>
    <w:rsid w:val="00FC6E34"/>
    <w:rsid w:val="00FC7923"/>
    <w:rsid w:val="00FD02FE"/>
    <w:rsid w:val="00FD0AEA"/>
    <w:rsid w:val="00FD15F8"/>
    <w:rsid w:val="00FD4796"/>
    <w:rsid w:val="00FD47EA"/>
    <w:rsid w:val="00FD5239"/>
    <w:rsid w:val="00FD536C"/>
    <w:rsid w:val="00FD5E2F"/>
    <w:rsid w:val="00FD6BE0"/>
    <w:rsid w:val="00FD6CE9"/>
    <w:rsid w:val="00FD70BF"/>
    <w:rsid w:val="00FE04CB"/>
    <w:rsid w:val="00FE0FAB"/>
    <w:rsid w:val="00FE2110"/>
    <w:rsid w:val="00FE29E5"/>
    <w:rsid w:val="00FE42B6"/>
    <w:rsid w:val="00FE47F2"/>
    <w:rsid w:val="00FE4F42"/>
    <w:rsid w:val="00FE5B9F"/>
    <w:rsid w:val="00FF04AE"/>
    <w:rsid w:val="00FF05C7"/>
    <w:rsid w:val="00FF14D5"/>
    <w:rsid w:val="00FF1E6F"/>
    <w:rsid w:val="00FF354C"/>
    <w:rsid w:val="00FF4D67"/>
    <w:rsid w:val="00FF540A"/>
    <w:rsid w:val="00FF5CFA"/>
    <w:rsid w:val="00FF5EE1"/>
    <w:rsid w:val="00FF7808"/>
    <w:rsid w:val="03B488D7"/>
    <w:rsid w:val="0B245646"/>
    <w:rsid w:val="11B4556E"/>
    <w:rsid w:val="2EF7F556"/>
    <w:rsid w:val="367A5C44"/>
    <w:rsid w:val="39851054"/>
    <w:rsid w:val="403A8007"/>
    <w:rsid w:val="4DDAA1E4"/>
    <w:rsid w:val="501EAA31"/>
    <w:rsid w:val="55AB7C3B"/>
    <w:rsid w:val="5E43A231"/>
    <w:rsid w:val="6DC58251"/>
    <w:rsid w:val="7D8D61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0A927D94"/>
  <w15:chartTrackingRefBased/>
  <w15:docId w15:val="{33128B7E-50EE-4C76-B64F-2AC26537F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DAA"/>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SSRO heading 2"/>
    <w:basedOn w:val="Text"/>
    <w:next w:val="Text"/>
    <w:qFormat/>
    <w:rsid w:val="00C23EF9"/>
    <w:pPr>
      <w:keepNext/>
      <w:numPr>
        <w:ilvl w:val="1"/>
        <w:numId w:val="3"/>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CommentTextChar">
    <w:name w:val="Comment Text Char"/>
    <w:basedOn w:val="DefaultParagraphFont"/>
    <w:link w:val="CommentText"/>
    <w:uiPriority w:val="99"/>
    <w:semiHidden/>
    <w:rsid w:val="00E47B99"/>
    <w:rPr>
      <w:rFonts w:ascii="Arial" w:hAnsi="Arial"/>
      <w:lang w:eastAsia="en-US"/>
    </w:rPr>
  </w:style>
  <w:style w:type="paragraph" w:styleId="ListParagraph">
    <w:name w:val="List Paragraph"/>
    <w:basedOn w:val="Normal"/>
    <w:link w:val="ListParagraphChar"/>
    <w:uiPriority w:val="34"/>
    <w:qFormat/>
    <w:rsid w:val="003F6A3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H2Ashurst">
    <w:name w:val="H2Ashurst"/>
    <w:basedOn w:val="Normal"/>
    <w:rsid w:val="003F6A3F"/>
    <w:pPr>
      <w:numPr>
        <w:ilvl w:val="1"/>
        <w:numId w:val="4"/>
      </w:numPr>
      <w:suppressAutoHyphens/>
      <w:spacing w:after="220" w:line="264" w:lineRule="auto"/>
      <w:jc w:val="both"/>
      <w:outlineLvl w:val="1"/>
    </w:pPr>
    <w:rPr>
      <w:rFonts w:ascii="Verdana" w:hAnsi="Verdana"/>
      <w:sz w:val="18"/>
      <w:szCs w:val="20"/>
    </w:rPr>
  </w:style>
  <w:style w:type="paragraph" w:customStyle="1" w:styleId="H1Ashurst">
    <w:name w:val="H1Ashurst"/>
    <w:basedOn w:val="Normal"/>
    <w:next w:val="H2Ashurst"/>
    <w:rsid w:val="003F6A3F"/>
    <w:pPr>
      <w:keepNext/>
      <w:numPr>
        <w:numId w:val="4"/>
      </w:numPr>
      <w:suppressAutoHyphens/>
      <w:spacing w:after="220" w:line="264" w:lineRule="auto"/>
      <w:jc w:val="both"/>
      <w:outlineLvl w:val="0"/>
    </w:pPr>
    <w:rPr>
      <w:rFonts w:ascii="Verdana" w:hAnsi="Verdana"/>
      <w:b/>
      <w:caps/>
      <w:sz w:val="18"/>
      <w:szCs w:val="20"/>
    </w:rPr>
  </w:style>
  <w:style w:type="paragraph" w:customStyle="1" w:styleId="H3Ashurst">
    <w:name w:val="H3Ashurst"/>
    <w:basedOn w:val="Normal"/>
    <w:rsid w:val="003F6A3F"/>
    <w:pPr>
      <w:numPr>
        <w:ilvl w:val="2"/>
        <w:numId w:val="4"/>
      </w:numPr>
      <w:suppressAutoHyphens/>
      <w:spacing w:after="220" w:line="264" w:lineRule="auto"/>
      <w:jc w:val="both"/>
      <w:outlineLvl w:val="2"/>
    </w:pPr>
    <w:rPr>
      <w:rFonts w:ascii="Verdana" w:hAnsi="Verdana"/>
      <w:sz w:val="18"/>
      <w:szCs w:val="20"/>
    </w:rPr>
  </w:style>
  <w:style w:type="paragraph" w:customStyle="1" w:styleId="H4Ashurst">
    <w:name w:val="H4Ashurst"/>
    <w:basedOn w:val="Normal"/>
    <w:rsid w:val="003F6A3F"/>
    <w:pPr>
      <w:numPr>
        <w:ilvl w:val="3"/>
        <w:numId w:val="4"/>
      </w:numPr>
      <w:suppressAutoHyphens/>
      <w:spacing w:after="220" w:line="264" w:lineRule="auto"/>
      <w:jc w:val="both"/>
      <w:outlineLvl w:val="3"/>
    </w:pPr>
    <w:rPr>
      <w:rFonts w:ascii="Verdana" w:hAnsi="Verdana"/>
      <w:sz w:val="18"/>
      <w:szCs w:val="20"/>
    </w:rPr>
  </w:style>
  <w:style w:type="paragraph" w:customStyle="1" w:styleId="H5Ashurst">
    <w:name w:val="H5Ashurst"/>
    <w:basedOn w:val="Normal"/>
    <w:rsid w:val="003F6A3F"/>
    <w:pPr>
      <w:numPr>
        <w:ilvl w:val="4"/>
        <w:numId w:val="4"/>
      </w:numPr>
      <w:suppressAutoHyphens/>
      <w:spacing w:after="220" w:line="264" w:lineRule="auto"/>
      <w:jc w:val="both"/>
      <w:outlineLvl w:val="4"/>
    </w:pPr>
    <w:rPr>
      <w:rFonts w:ascii="Verdana" w:hAnsi="Verdana"/>
      <w:sz w:val="18"/>
      <w:szCs w:val="20"/>
    </w:rPr>
  </w:style>
  <w:style w:type="paragraph" w:customStyle="1" w:styleId="H6Ashurst">
    <w:name w:val="H6Ashurst"/>
    <w:basedOn w:val="Normal"/>
    <w:rsid w:val="003F6A3F"/>
    <w:pPr>
      <w:numPr>
        <w:ilvl w:val="5"/>
        <w:numId w:val="4"/>
      </w:numPr>
      <w:suppressAutoHyphens/>
      <w:spacing w:after="220" w:line="264" w:lineRule="auto"/>
      <w:jc w:val="both"/>
      <w:outlineLvl w:val="5"/>
    </w:pPr>
    <w:rPr>
      <w:rFonts w:ascii="Verdana" w:hAnsi="Verdana"/>
      <w:sz w:val="18"/>
      <w:szCs w:val="20"/>
    </w:rPr>
  </w:style>
  <w:style w:type="character" w:customStyle="1" w:styleId="ListParagraphChar">
    <w:name w:val="List Paragraph Char"/>
    <w:basedOn w:val="DefaultParagraphFont"/>
    <w:link w:val="ListParagraph"/>
    <w:uiPriority w:val="34"/>
    <w:rsid w:val="003F6A3F"/>
    <w:rPr>
      <w:rFonts w:asciiTheme="minorHAnsi" w:eastAsiaTheme="minorHAnsi" w:hAnsiTheme="minorHAnsi" w:cstheme="minorBidi"/>
      <w:sz w:val="22"/>
      <w:szCs w:val="22"/>
      <w:lang w:eastAsia="en-US"/>
    </w:rPr>
  </w:style>
  <w:style w:type="paragraph" w:styleId="BodyText">
    <w:name w:val="Body Text"/>
    <w:basedOn w:val="Normal"/>
    <w:link w:val="BodyTextChar"/>
    <w:rsid w:val="00DF48F0"/>
    <w:pPr>
      <w:spacing w:after="120"/>
    </w:pPr>
  </w:style>
  <w:style w:type="character" w:customStyle="1" w:styleId="BodyTextChar">
    <w:name w:val="Body Text Char"/>
    <w:basedOn w:val="DefaultParagraphFont"/>
    <w:link w:val="BodyText"/>
    <w:rsid w:val="00DF48F0"/>
    <w:rPr>
      <w:sz w:val="24"/>
      <w:szCs w:val="24"/>
    </w:rPr>
  </w:style>
  <w:style w:type="paragraph" w:styleId="Revision">
    <w:name w:val="Revision"/>
    <w:hidden/>
    <w:uiPriority w:val="99"/>
    <w:semiHidden/>
    <w:rsid w:val="008A112E"/>
    <w:rPr>
      <w:sz w:val="24"/>
      <w:szCs w:val="24"/>
    </w:rPr>
  </w:style>
  <w:style w:type="character" w:customStyle="1" w:styleId="FooterChar">
    <w:name w:val="Footer Char"/>
    <w:basedOn w:val="DefaultParagraphFont"/>
    <w:link w:val="Footer"/>
    <w:uiPriority w:val="99"/>
    <w:rsid w:val="00F904C9"/>
    <w:rPr>
      <w:rFonts w:ascii="Arial" w:hAnsi="Arial"/>
      <w:lang w:eastAsia="en-US"/>
    </w:rPr>
  </w:style>
  <w:style w:type="character" w:customStyle="1" w:styleId="eop">
    <w:name w:val="eop"/>
    <w:basedOn w:val="DefaultParagraphFont"/>
    <w:rsid w:val="00736178"/>
  </w:style>
  <w:style w:type="paragraph" w:styleId="NormalWeb">
    <w:name w:val="Normal (Web)"/>
    <w:basedOn w:val="Normal"/>
    <w:uiPriority w:val="99"/>
    <w:unhideWhenUsed/>
    <w:rsid w:val="00736178"/>
    <w:pPr>
      <w:spacing w:before="100" w:beforeAutospacing="1" w:after="100" w:afterAutospacing="1"/>
    </w:pPr>
  </w:style>
  <w:style w:type="character" w:styleId="UnresolvedMention">
    <w:name w:val="Unresolved Mention"/>
    <w:basedOn w:val="DefaultParagraphFont"/>
    <w:uiPriority w:val="99"/>
    <w:unhideWhenUsed/>
    <w:rsid w:val="00DA45E2"/>
    <w:rPr>
      <w:color w:val="605E5C"/>
      <w:shd w:val="clear" w:color="auto" w:fill="E1DFDD"/>
    </w:rPr>
  </w:style>
  <w:style w:type="character" w:styleId="Mention">
    <w:name w:val="Mention"/>
    <w:basedOn w:val="DefaultParagraphFont"/>
    <w:uiPriority w:val="99"/>
    <w:unhideWhenUsed/>
    <w:rsid w:val="00DA45E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9148344">
      <w:bodyDiv w:val="1"/>
      <w:marLeft w:val="0"/>
      <w:marRight w:val="0"/>
      <w:marTop w:val="0"/>
      <w:marBottom w:val="0"/>
      <w:divBdr>
        <w:top w:val="none" w:sz="0" w:space="0" w:color="auto"/>
        <w:left w:val="none" w:sz="0" w:space="0" w:color="auto"/>
        <w:bottom w:val="none" w:sz="0" w:space="0" w:color="auto"/>
        <w:right w:val="none" w:sz="0" w:space="0" w:color="auto"/>
      </w:divBdr>
      <w:divsChild>
        <w:div w:id="1781022655">
          <w:marLeft w:val="0"/>
          <w:marRight w:val="0"/>
          <w:marTop w:val="0"/>
          <w:marBottom w:val="0"/>
          <w:divBdr>
            <w:top w:val="none" w:sz="0" w:space="0" w:color="auto"/>
            <w:left w:val="none" w:sz="0" w:space="0" w:color="auto"/>
            <w:bottom w:val="none" w:sz="0" w:space="0" w:color="auto"/>
            <w:right w:val="none" w:sz="0" w:space="0" w:color="auto"/>
          </w:divBdr>
          <w:divsChild>
            <w:div w:id="941911814">
              <w:marLeft w:val="0"/>
              <w:marRight w:val="0"/>
              <w:marTop w:val="0"/>
              <w:marBottom w:val="0"/>
              <w:divBdr>
                <w:top w:val="none" w:sz="0" w:space="0" w:color="auto"/>
                <w:left w:val="none" w:sz="0" w:space="0" w:color="auto"/>
                <w:bottom w:val="none" w:sz="0" w:space="0" w:color="auto"/>
                <w:right w:val="none" w:sz="0" w:space="0" w:color="auto"/>
              </w:divBdr>
              <w:divsChild>
                <w:div w:id="1303268676">
                  <w:marLeft w:val="0"/>
                  <w:marRight w:val="0"/>
                  <w:marTop w:val="0"/>
                  <w:marBottom w:val="0"/>
                  <w:divBdr>
                    <w:top w:val="none" w:sz="0" w:space="0" w:color="auto"/>
                    <w:left w:val="none" w:sz="0" w:space="0" w:color="auto"/>
                    <w:bottom w:val="none" w:sz="0" w:space="0" w:color="auto"/>
                    <w:right w:val="none" w:sz="0" w:space="0" w:color="auto"/>
                  </w:divBdr>
                  <w:divsChild>
                    <w:div w:id="1015109994">
                      <w:marLeft w:val="0"/>
                      <w:marRight w:val="0"/>
                      <w:marTop w:val="0"/>
                      <w:marBottom w:val="0"/>
                      <w:divBdr>
                        <w:top w:val="none" w:sz="0" w:space="0" w:color="auto"/>
                        <w:left w:val="none" w:sz="0" w:space="0" w:color="auto"/>
                        <w:bottom w:val="none" w:sz="0" w:space="0" w:color="auto"/>
                        <w:right w:val="none" w:sz="0" w:space="0" w:color="auto"/>
                      </w:divBdr>
                      <w:divsChild>
                        <w:div w:id="1621256785">
                          <w:marLeft w:val="0"/>
                          <w:marRight w:val="0"/>
                          <w:marTop w:val="0"/>
                          <w:marBottom w:val="0"/>
                          <w:divBdr>
                            <w:top w:val="none" w:sz="0" w:space="0" w:color="auto"/>
                            <w:left w:val="none" w:sz="0" w:space="0" w:color="auto"/>
                            <w:bottom w:val="none" w:sz="0" w:space="0" w:color="auto"/>
                            <w:right w:val="none" w:sz="0" w:space="0" w:color="auto"/>
                          </w:divBdr>
                          <w:divsChild>
                            <w:div w:id="653023511">
                              <w:marLeft w:val="0"/>
                              <w:marRight w:val="0"/>
                              <w:marTop w:val="0"/>
                              <w:marBottom w:val="0"/>
                              <w:divBdr>
                                <w:top w:val="none" w:sz="0" w:space="0" w:color="auto"/>
                                <w:left w:val="none" w:sz="0" w:space="0" w:color="auto"/>
                                <w:bottom w:val="none" w:sz="0" w:space="0" w:color="auto"/>
                                <w:right w:val="none" w:sz="0" w:space="0" w:color="auto"/>
                              </w:divBdr>
                              <w:divsChild>
                                <w:div w:id="1467629060">
                                  <w:marLeft w:val="0"/>
                                  <w:marRight w:val="0"/>
                                  <w:marTop w:val="0"/>
                                  <w:marBottom w:val="0"/>
                                  <w:divBdr>
                                    <w:top w:val="none" w:sz="0" w:space="0" w:color="auto"/>
                                    <w:left w:val="none" w:sz="0" w:space="0" w:color="auto"/>
                                    <w:bottom w:val="none" w:sz="0" w:space="0" w:color="auto"/>
                                    <w:right w:val="none" w:sz="0" w:space="0" w:color="auto"/>
                                  </w:divBdr>
                                  <w:divsChild>
                                    <w:div w:id="1512985201">
                                      <w:marLeft w:val="0"/>
                                      <w:marRight w:val="0"/>
                                      <w:marTop w:val="0"/>
                                      <w:marBottom w:val="0"/>
                                      <w:divBdr>
                                        <w:top w:val="none" w:sz="0" w:space="0" w:color="auto"/>
                                        <w:left w:val="none" w:sz="0" w:space="0" w:color="auto"/>
                                        <w:bottom w:val="none" w:sz="0" w:space="0" w:color="auto"/>
                                        <w:right w:val="none" w:sz="0" w:space="0" w:color="auto"/>
                                      </w:divBdr>
                                      <w:divsChild>
                                        <w:div w:id="1759985480">
                                          <w:marLeft w:val="0"/>
                                          <w:marRight w:val="0"/>
                                          <w:marTop w:val="0"/>
                                          <w:marBottom w:val="0"/>
                                          <w:divBdr>
                                            <w:top w:val="none" w:sz="0" w:space="0" w:color="auto"/>
                                            <w:left w:val="none" w:sz="0" w:space="0" w:color="auto"/>
                                            <w:bottom w:val="none" w:sz="0" w:space="0" w:color="auto"/>
                                            <w:right w:val="none" w:sz="0" w:space="0" w:color="auto"/>
                                          </w:divBdr>
                                          <w:divsChild>
                                            <w:div w:id="2109425101">
                                              <w:marLeft w:val="0"/>
                                              <w:marRight w:val="0"/>
                                              <w:marTop w:val="0"/>
                                              <w:marBottom w:val="0"/>
                                              <w:divBdr>
                                                <w:top w:val="none" w:sz="0" w:space="0" w:color="auto"/>
                                                <w:left w:val="none" w:sz="0" w:space="0" w:color="auto"/>
                                                <w:bottom w:val="none" w:sz="0" w:space="0" w:color="auto"/>
                                                <w:right w:val="none" w:sz="0" w:space="0" w:color="auto"/>
                                              </w:divBdr>
                                              <w:divsChild>
                                                <w:div w:id="1466194893">
                                                  <w:marLeft w:val="0"/>
                                                  <w:marRight w:val="0"/>
                                                  <w:marTop w:val="0"/>
                                                  <w:marBottom w:val="0"/>
                                                  <w:divBdr>
                                                    <w:top w:val="none" w:sz="0" w:space="0" w:color="auto"/>
                                                    <w:left w:val="none" w:sz="0" w:space="0" w:color="auto"/>
                                                    <w:bottom w:val="none" w:sz="0" w:space="0" w:color="auto"/>
                                                    <w:right w:val="none" w:sz="0" w:space="0" w:color="auto"/>
                                                  </w:divBdr>
                                                  <w:divsChild>
                                                    <w:div w:id="1995066719">
                                                      <w:marLeft w:val="0"/>
                                                      <w:marRight w:val="0"/>
                                                      <w:marTop w:val="0"/>
                                                      <w:marBottom w:val="0"/>
                                                      <w:divBdr>
                                                        <w:top w:val="single" w:sz="6" w:space="0" w:color="ABABAB"/>
                                                        <w:left w:val="single" w:sz="6" w:space="0" w:color="ABABAB"/>
                                                        <w:bottom w:val="none" w:sz="0" w:space="0" w:color="auto"/>
                                                        <w:right w:val="single" w:sz="6" w:space="0" w:color="ABABAB"/>
                                                      </w:divBdr>
                                                      <w:divsChild>
                                                        <w:div w:id="1829323714">
                                                          <w:marLeft w:val="0"/>
                                                          <w:marRight w:val="0"/>
                                                          <w:marTop w:val="0"/>
                                                          <w:marBottom w:val="0"/>
                                                          <w:divBdr>
                                                            <w:top w:val="none" w:sz="0" w:space="0" w:color="auto"/>
                                                            <w:left w:val="none" w:sz="0" w:space="0" w:color="auto"/>
                                                            <w:bottom w:val="none" w:sz="0" w:space="0" w:color="auto"/>
                                                            <w:right w:val="none" w:sz="0" w:space="0" w:color="auto"/>
                                                          </w:divBdr>
                                                          <w:divsChild>
                                                            <w:div w:id="611939105">
                                                              <w:marLeft w:val="0"/>
                                                              <w:marRight w:val="0"/>
                                                              <w:marTop w:val="0"/>
                                                              <w:marBottom w:val="0"/>
                                                              <w:divBdr>
                                                                <w:top w:val="none" w:sz="0" w:space="0" w:color="auto"/>
                                                                <w:left w:val="none" w:sz="0" w:space="0" w:color="auto"/>
                                                                <w:bottom w:val="none" w:sz="0" w:space="0" w:color="auto"/>
                                                                <w:right w:val="none" w:sz="0" w:space="0" w:color="auto"/>
                                                              </w:divBdr>
                                                              <w:divsChild>
                                                                <w:div w:id="165638690">
                                                                  <w:marLeft w:val="0"/>
                                                                  <w:marRight w:val="0"/>
                                                                  <w:marTop w:val="0"/>
                                                                  <w:marBottom w:val="0"/>
                                                                  <w:divBdr>
                                                                    <w:top w:val="none" w:sz="0" w:space="0" w:color="auto"/>
                                                                    <w:left w:val="none" w:sz="0" w:space="0" w:color="auto"/>
                                                                    <w:bottom w:val="none" w:sz="0" w:space="0" w:color="auto"/>
                                                                    <w:right w:val="none" w:sz="0" w:space="0" w:color="auto"/>
                                                                  </w:divBdr>
                                                                  <w:divsChild>
                                                                    <w:div w:id="1537698667">
                                                                      <w:marLeft w:val="0"/>
                                                                      <w:marRight w:val="0"/>
                                                                      <w:marTop w:val="0"/>
                                                                      <w:marBottom w:val="0"/>
                                                                      <w:divBdr>
                                                                        <w:top w:val="none" w:sz="0" w:space="0" w:color="auto"/>
                                                                        <w:left w:val="none" w:sz="0" w:space="0" w:color="auto"/>
                                                                        <w:bottom w:val="none" w:sz="0" w:space="0" w:color="auto"/>
                                                                        <w:right w:val="none" w:sz="0" w:space="0" w:color="auto"/>
                                                                      </w:divBdr>
                                                                      <w:divsChild>
                                                                        <w:div w:id="779910992">
                                                                          <w:marLeft w:val="-75"/>
                                                                          <w:marRight w:val="0"/>
                                                                          <w:marTop w:val="30"/>
                                                                          <w:marBottom w:val="30"/>
                                                                          <w:divBdr>
                                                                            <w:top w:val="none" w:sz="0" w:space="0" w:color="auto"/>
                                                                            <w:left w:val="none" w:sz="0" w:space="0" w:color="auto"/>
                                                                            <w:bottom w:val="none" w:sz="0" w:space="0" w:color="auto"/>
                                                                            <w:right w:val="none" w:sz="0" w:space="0" w:color="auto"/>
                                                                          </w:divBdr>
                                                                          <w:divsChild>
                                                                            <w:div w:id="285045177">
                                                                              <w:marLeft w:val="0"/>
                                                                              <w:marRight w:val="0"/>
                                                                              <w:marTop w:val="0"/>
                                                                              <w:marBottom w:val="0"/>
                                                                              <w:divBdr>
                                                                                <w:top w:val="none" w:sz="0" w:space="0" w:color="auto"/>
                                                                                <w:left w:val="none" w:sz="0" w:space="0" w:color="auto"/>
                                                                                <w:bottom w:val="none" w:sz="0" w:space="0" w:color="auto"/>
                                                                                <w:right w:val="none" w:sz="0" w:space="0" w:color="auto"/>
                                                                              </w:divBdr>
                                                                              <w:divsChild>
                                                                                <w:div w:id="378018691">
                                                                                  <w:marLeft w:val="0"/>
                                                                                  <w:marRight w:val="0"/>
                                                                                  <w:marTop w:val="0"/>
                                                                                  <w:marBottom w:val="0"/>
                                                                                  <w:divBdr>
                                                                                    <w:top w:val="none" w:sz="0" w:space="0" w:color="auto"/>
                                                                                    <w:left w:val="none" w:sz="0" w:space="0" w:color="auto"/>
                                                                                    <w:bottom w:val="none" w:sz="0" w:space="0" w:color="auto"/>
                                                                                    <w:right w:val="none" w:sz="0" w:space="0" w:color="auto"/>
                                                                                  </w:divBdr>
                                                                                  <w:divsChild>
                                                                                    <w:div w:id="1089082163">
                                                                                      <w:marLeft w:val="0"/>
                                                                                      <w:marRight w:val="0"/>
                                                                                      <w:marTop w:val="0"/>
                                                                                      <w:marBottom w:val="0"/>
                                                                                      <w:divBdr>
                                                                                        <w:top w:val="none" w:sz="0" w:space="0" w:color="auto"/>
                                                                                        <w:left w:val="none" w:sz="0" w:space="0" w:color="auto"/>
                                                                                        <w:bottom w:val="none" w:sz="0" w:space="0" w:color="auto"/>
                                                                                        <w:right w:val="none" w:sz="0" w:space="0" w:color="auto"/>
                                                                                      </w:divBdr>
                                                                                      <w:divsChild>
                                                                                        <w:div w:id="502361044">
                                                                                          <w:marLeft w:val="0"/>
                                                                                          <w:marRight w:val="0"/>
                                                                                          <w:marTop w:val="0"/>
                                                                                          <w:marBottom w:val="0"/>
                                                                                          <w:divBdr>
                                                                                            <w:top w:val="none" w:sz="0" w:space="0" w:color="auto"/>
                                                                                            <w:left w:val="none" w:sz="0" w:space="0" w:color="auto"/>
                                                                                            <w:bottom w:val="none" w:sz="0" w:space="0" w:color="auto"/>
                                                                                            <w:right w:val="none" w:sz="0" w:space="0" w:color="auto"/>
                                                                                          </w:divBdr>
                                                                                          <w:divsChild>
                                                                                            <w:div w:id="520556769">
                                                                                              <w:marLeft w:val="0"/>
                                                                                              <w:marRight w:val="0"/>
                                                                                              <w:marTop w:val="0"/>
                                                                                              <w:marBottom w:val="0"/>
                                                                                              <w:divBdr>
                                                                                                <w:top w:val="none" w:sz="0" w:space="0" w:color="auto"/>
                                                                                                <w:left w:val="none" w:sz="0" w:space="0" w:color="auto"/>
                                                                                                <w:bottom w:val="none" w:sz="0" w:space="0" w:color="auto"/>
                                                                                                <w:right w:val="none" w:sz="0" w:space="0" w:color="auto"/>
                                                                                              </w:divBdr>
                                                                                              <w:divsChild>
                                                                                                <w:div w:id="1586111735">
                                                                                                  <w:marLeft w:val="0"/>
                                                                                                  <w:marRight w:val="0"/>
                                                                                                  <w:marTop w:val="0"/>
                                                                                                  <w:marBottom w:val="0"/>
                                                                                                  <w:divBdr>
                                                                                                    <w:top w:val="none" w:sz="0" w:space="0" w:color="auto"/>
                                                                                                    <w:left w:val="none" w:sz="0" w:space="0" w:color="auto"/>
                                                                                                    <w:bottom w:val="none" w:sz="0" w:space="0" w:color="auto"/>
                                                                                                    <w:right w:val="none" w:sz="0" w:space="0" w:color="auto"/>
                                                                                                  </w:divBdr>
                                                                                                </w:div>
                                                                                                <w:div w:id="173173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737199">
      <w:bodyDiv w:val="1"/>
      <w:marLeft w:val="0"/>
      <w:marRight w:val="0"/>
      <w:marTop w:val="0"/>
      <w:marBottom w:val="0"/>
      <w:divBdr>
        <w:top w:val="none" w:sz="0" w:space="0" w:color="auto"/>
        <w:left w:val="none" w:sz="0" w:space="0" w:color="auto"/>
        <w:bottom w:val="none" w:sz="0" w:space="0" w:color="auto"/>
        <w:right w:val="none" w:sz="0" w:space="0" w:color="auto"/>
      </w:divBdr>
      <w:divsChild>
        <w:div w:id="318190397">
          <w:marLeft w:val="0"/>
          <w:marRight w:val="0"/>
          <w:marTop w:val="0"/>
          <w:marBottom w:val="0"/>
          <w:divBdr>
            <w:top w:val="none" w:sz="0" w:space="0" w:color="auto"/>
            <w:left w:val="none" w:sz="0" w:space="0" w:color="auto"/>
            <w:bottom w:val="none" w:sz="0" w:space="0" w:color="auto"/>
            <w:right w:val="none" w:sz="0" w:space="0" w:color="auto"/>
          </w:divBdr>
          <w:divsChild>
            <w:div w:id="1003822346">
              <w:marLeft w:val="0"/>
              <w:marRight w:val="0"/>
              <w:marTop w:val="0"/>
              <w:marBottom w:val="0"/>
              <w:divBdr>
                <w:top w:val="none" w:sz="0" w:space="0" w:color="auto"/>
                <w:left w:val="none" w:sz="0" w:space="0" w:color="auto"/>
                <w:bottom w:val="none" w:sz="0" w:space="0" w:color="auto"/>
                <w:right w:val="none" w:sz="0" w:space="0" w:color="auto"/>
              </w:divBdr>
              <w:divsChild>
                <w:div w:id="1628008521">
                  <w:marLeft w:val="0"/>
                  <w:marRight w:val="0"/>
                  <w:marTop w:val="0"/>
                  <w:marBottom w:val="0"/>
                  <w:divBdr>
                    <w:top w:val="none" w:sz="0" w:space="0" w:color="auto"/>
                    <w:left w:val="none" w:sz="0" w:space="0" w:color="auto"/>
                    <w:bottom w:val="none" w:sz="0" w:space="0" w:color="auto"/>
                    <w:right w:val="none" w:sz="0" w:space="0" w:color="auto"/>
                  </w:divBdr>
                  <w:divsChild>
                    <w:div w:id="990446918">
                      <w:marLeft w:val="0"/>
                      <w:marRight w:val="0"/>
                      <w:marTop w:val="0"/>
                      <w:marBottom w:val="0"/>
                      <w:divBdr>
                        <w:top w:val="none" w:sz="0" w:space="0" w:color="auto"/>
                        <w:left w:val="none" w:sz="0" w:space="0" w:color="auto"/>
                        <w:bottom w:val="none" w:sz="0" w:space="0" w:color="auto"/>
                        <w:right w:val="none" w:sz="0" w:space="0" w:color="auto"/>
                      </w:divBdr>
                      <w:divsChild>
                        <w:div w:id="320743188">
                          <w:marLeft w:val="0"/>
                          <w:marRight w:val="0"/>
                          <w:marTop w:val="0"/>
                          <w:marBottom w:val="0"/>
                          <w:divBdr>
                            <w:top w:val="none" w:sz="0" w:space="0" w:color="auto"/>
                            <w:left w:val="none" w:sz="0" w:space="0" w:color="auto"/>
                            <w:bottom w:val="none" w:sz="0" w:space="0" w:color="auto"/>
                            <w:right w:val="none" w:sz="0" w:space="0" w:color="auto"/>
                          </w:divBdr>
                          <w:divsChild>
                            <w:div w:id="1665695103">
                              <w:marLeft w:val="0"/>
                              <w:marRight w:val="0"/>
                              <w:marTop w:val="0"/>
                              <w:marBottom w:val="0"/>
                              <w:divBdr>
                                <w:top w:val="none" w:sz="0" w:space="0" w:color="auto"/>
                                <w:left w:val="none" w:sz="0" w:space="0" w:color="auto"/>
                                <w:bottom w:val="none" w:sz="0" w:space="0" w:color="auto"/>
                                <w:right w:val="none" w:sz="0" w:space="0" w:color="auto"/>
                              </w:divBdr>
                              <w:divsChild>
                                <w:div w:id="1019814420">
                                  <w:marLeft w:val="0"/>
                                  <w:marRight w:val="0"/>
                                  <w:marTop w:val="0"/>
                                  <w:marBottom w:val="0"/>
                                  <w:divBdr>
                                    <w:top w:val="none" w:sz="0" w:space="0" w:color="auto"/>
                                    <w:left w:val="none" w:sz="0" w:space="0" w:color="auto"/>
                                    <w:bottom w:val="none" w:sz="0" w:space="0" w:color="auto"/>
                                    <w:right w:val="none" w:sz="0" w:space="0" w:color="auto"/>
                                  </w:divBdr>
                                  <w:divsChild>
                                    <w:div w:id="701633829">
                                      <w:marLeft w:val="0"/>
                                      <w:marRight w:val="0"/>
                                      <w:marTop w:val="0"/>
                                      <w:marBottom w:val="0"/>
                                      <w:divBdr>
                                        <w:top w:val="none" w:sz="0" w:space="0" w:color="auto"/>
                                        <w:left w:val="none" w:sz="0" w:space="0" w:color="auto"/>
                                        <w:bottom w:val="none" w:sz="0" w:space="0" w:color="auto"/>
                                        <w:right w:val="none" w:sz="0" w:space="0" w:color="auto"/>
                                      </w:divBdr>
                                      <w:divsChild>
                                        <w:div w:id="540751260">
                                          <w:marLeft w:val="0"/>
                                          <w:marRight w:val="0"/>
                                          <w:marTop w:val="0"/>
                                          <w:marBottom w:val="0"/>
                                          <w:divBdr>
                                            <w:top w:val="none" w:sz="0" w:space="0" w:color="auto"/>
                                            <w:left w:val="none" w:sz="0" w:space="0" w:color="auto"/>
                                            <w:bottom w:val="none" w:sz="0" w:space="0" w:color="auto"/>
                                            <w:right w:val="none" w:sz="0" w:space="0" w:color="auto"/>
                                          </w:divBdr>
                                          <w:divsChild>
                                            <w:div w:id="21172816">
                                              <w:marLeft w:val="0"/>
                                              <w:marRight w:val="0"/>
                                              <w:marTop w:val="0"/>
                                              <w:marBottom w:val="0"/>
                                              <w:divBdr>
                                                <w:top w:val="none" w:sz="0" w:space="0" w:color="auto"/>
                                                <w:left w:val="none" w:sz="0" w:space="0" w:color="auto"/>
                                                <w:bottom w:val="none" w:sz="0" w:space="0" w:color="auto"/>
                                                <w:right w:val="none" w:sz="0" w:space="0" w:color="auto"/>
                                              </w:divBdr>
                                              <w:divsChild>
                                                <w:div w:id="1917324506">
                                                  <w:marLeft w:val="0"/>
                                                  <w:marRight w:val="0"/>
                                                  <w:marTop w:val="0"/>
                                                  <w:marBottom w:val="0"/>
                                                  <w:divBdr>
                                                    <w:top w:val="none" w:sz="0" w:space="0" w:color="auto"/>
                                                    <w:left w:val="none" w:sz="0" w:space="0" w:color="auto"/>
                                                    <w:bottom w:val="none" w:sz="0" w:space="0" w:color="auto"/>
                                                    <w:right w:val="none" w:sz="0" w:space="0" w:color="auto"/>
                                                  </w:divBdr>
                                                  <w:divsChild>
                                                    <w:div w:id="513037508">
                                                      <w:marLeft w:val="0"/>
                                                      <w:marRight w:val="0"/>
                                                      <w:marTop w:val="0"/>
                                                      <w:marBottom w:val="0"/>
                                                      <w:divBdr>
                                                        <w:top w:val="single" w:sz="6" w:space="0" w:color="ABABAB"/>
                                                        <w:left w:val="single" w:sz="6" w:space="0" w:color="ABABAB"/>
                                                        <w:bottom w:val="none" w:sz="0" w:space="0" w:color="auto"/>
                                                        <w:right w:val="single" w:sz="6" w:space="0" w:color="ABABAB"/>
                                                      </w:divBdr>
                                                      <w:divsChild>
                                                        <w:div w:id="110756718">
                                                          <w:marLeft w:val="0"/>
                                                          <w:marRight w:val="0"/>
                                                          <w:marTop w:val="0"/>
                                                          <w:marBottom w:val="0"/>
                                                          <w:divBdr>
                                                            <w:top w:val="none" w:sz="0" w:space="0" w:color="auto"/>
                                                            <w:left w:val="none" w:sz="0" w:space="0" w:color="auto"/>
                                                            <w:bottom w:val="none" w:sz="0" w:space="0" w:color="auto"/>
                                                            <w:right w:val="none" w:sz="0" w:space="0" w:color="auto"/>
                                                          </w:divBdr>
                                                          <w:divsChild>
                                                            <w:div w:id="1621299124">
                                                              <w:marLeft w:val="0"/>
                                                              <w:marRight w:val="0"/>
                                                              <w:marTop w:val="0"/>
                                                              <w:marBottom w:val="0"/>
                                                              <w:divBdr>
                                                                <w:top w:val="none" w:sz="0" w:space="0" w:color="auto"/>
                                                                <w:left w:val="none" w:sz="0" w:space="0" w:color="auto"/>
                                                                <w:bottom w:val="none" w:sz="0" w:space="0" w:color="auto"/>
                                                                <w:right w:val="none" w:sz="0" w:space="0" w:color="auto"/>
                                                              </w:divBdr>
                                                              <w:divsChild>
                                                                <w:div w:id="408622628">
                                                                  <w:marLeft w:val="0"/>
                                                                  <w:marRight w:val="0"/>
                                                                  <w:marTop w:val="0"/>
                                                                  <w:marBottom w:val="0"/>
                                                                  <w:divBdr>
                                                                    <w:top w:val="none" w:sz="0" w:space="0" w:color="auto"/>
                                                                    <w:left w:val="none" w:sz="0" w:space="0" w:color="auto"/>
                                                                    <w:bottom w:val="none" w:sz="0" w:space="0" w:color="auto"/>
                                                                    <w:right w:val="none" w:sz="0" w:space="0" w:color="auto"/>
                                                                  </w:divBdr>
                                                                  <w:divsChild>
                                                                    <w:div w:id="64567851">
                                                                      <w:marLeft w:val="0"/>
                                                                      <w:marRight w:val="0"/>
                                                                      <w:marTop w:val="0"/>
                                                                      <w:marBottom w:val="0"/>
                                                                      <w:divBdr>
                                                                        <w:top w:val="none" w:sz="0" w:space="0" w:color="auto"/>
                                                                        <w:left w:val="none" w:sz="0" w:space="0" w:color="auto"/>
                                                                        <w:bottom w:val="none" w:sz="0" w:space="0" w:color="auto"/>
                                                                        <w:right w:val="none" w:sz="0" w:space="0" w:color="auto"/>
                                                                      </w:divBdr>
                                                                      <w:divsChild>
                                                                        <w:div w:id="66731966">
                                                                          <w:marLeft w:val="-75"/>
                                                                          <w:marRight w:val="0"/>
                                                                          <w:marTop w:val="30"/>
                                                                          <w:marBottom w:val="30"/>
                                                                          <w:divBdr>
                                                                            <w:top w:val="none" w:sz="0" w:space="0" w:color="auto"/>
                                                                            <w:left w:val="none" w:sz="0" w:space="0" w:color="auto"/>
                                                                            <w:bottom w:val="none" w:sz="0" w:space="0" w:color="auto"/>
                                                                            <w:right w:val="none" w:sz="0" w:space="0" w:color="auto"/>
                                                                          </w:divBdr>
                                                                          <w:divsChild>
                                                                            <w:div w:id="40442270">
                                                                              <w:marLeft w:val="0"/>
                                                                              <w:marRight w:val="0"/>
                                                                              <w:marTop w:val="0"/>
                                                                              <w:marBottom w:val="0"/>
                                                                              <w:divBdr>
                                                                                <w:top w:val="none" w:sz="0" w:space="0" w:color="auto"/>
                                                                                <w:left w:val="none" w:sz="0" w:space="0" w:color="auto"/>
                                                                                <w:bottom w:val="none" w:sz="0" w:space="0" w:color="auto"/>
                                                                                <w:right w:val="none" w:sz="0" w:space="0" w:color="auto"/>
                                                                              </w:divBdr>
                                                                              <w:divsChild>
                                                                                <w:div w:id="1790009914">
                                                                                  <w:marLeft w:val="0"/>
                                                                                  <w:marRight w:val="0"/>
                                                                                  <w:marTop w:val="0"/>
                                                                                  <w:marBottom w:val="0"/>
                                                                                  <w:divBdr>
                                                                                    <w:top w:val="none" w:sz="0" w:space="0" w:color="auto"/>
                                                                                    <w:left w:val="none" w:sz="0" w:space="0" w:color="auto"/>
                                                                                    <w:bottom w:val="none" w:sz="0" w:space="0" w:color="auto"/>
                                                                                    <w:right w:val="none" w:sz="0" w:space="0" w:color="auto"/>
                                                                                  </w:divBdr>
                                                                                  <w:divsChild>
                                                                                    <w:div w:id="1452044635">
                                                                                      <w:marLeft w:val="0"/>
                                                                                      <w:marRight w:val="0"/>
                                                                                      <w:marTop w:val="0"/>
                                                                                      <w:marBottom w:val="0"/>
                                                                                      <w:divBdr>
                                                                                        <w:top w:val="none" w:sz="0" w:space="0" w:color="auto"/>
                                                                                        <w:left w:val="none" w:sz="0" w:space="0" w:color="auto"/>
                                                                                        <w:bottom w:val="none" w:sz="0" w:space="0" w:color="auto"/>
                                                                                        <w:right w:val="none" w:sz="0" w:space="0" w:color="auto"/>
                                                                                      </w:divBdr>
                                                                                      <w:divsChild>
                                                                                        <w:div w:id="284584970">
                                                                                          <w:marLeft w:val="0"/>
                                                                                          <w:marRight w:val="0"/>
                                                                                          <w:marTop w:val="0"/>
                                                                                          <w:marBottom w:val="0"/>
                                                                                          <w:divBdr>
                                                                                            <w:top w:val="none" w:sz="0" w:space="0" w:color="auto"/>
                                                                                            <w:left w:val="none" w:sz="0" w:space="0" w:color="auto"/>
                                                                                            <w:bottom w:val="none" w:sz="0" w:space="0" w:color="auto"/>
                                                                                            <w:right w:val="none" w:sz="0" w:space="0" w:color="auto"/>
                                                                                          </w:divBdr>
                                                                                          <w:divsChild>
                                                                                            <w:div w:id="1944877922">
                                                                                              <w:marLeft w:val="0"/>
                                                                                              <w:marRight w:val="0"/>
                                                                                              <w:marTop w:val="0"/>
                                                                                              <w:marBottom w:val="0"/>
                                                                                              <w:divBdr>
                                                                                                <w:top w:val="none" w:sz="0" w:space="0" w:color="auto"/>
                                                                                                <w:left w:val="none" w:sz="0" w:space="0" w:color="auto"/>
                                                                                                <w:bottom w:val="none" w:sz="0" w:space="0" w:color="auto"/>
                                                                                                <w:right w:val="none" w:sz="0" w:space="0" w:color="auto"/>
                                                                                              </w:divBdr>
                                                                                              <w:divsChild>
                                                                                                <w:div w:id="743375828">
                                                                                                  <w:marLeft w:val="0"/>
                                                                                                  <w:marRight w:val="0"/>
                                                                                                  <w:marTop w:val="0"/>
                                                                                                  <w:marBottom w:val="0"/>
                                                                                                  <w:divBdr>
                                                                                                    <w:top w:val="none" w:sz="0" w:space="0" w:color="auto"/>
                                                                                                    <w:left w:val="none" w:sz="0" w:space="0" w:color="auto"/>
                                                                                                    <w:bottom w:val="none" w:sz="0" w:space="0" w:color="auto"/>
                                                                                                    <w:right w:val="none" w:sz="0" w:space="0" w:color="auto"/>
                                                                                                  </w:divBdr>
                                                                                                </w:div>
                                                                                                <w:div w:id="18862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101876836">
      <w:bodyDiv w:val="1"/>
      <w:marLeft w:val="0"/>
      <w:marRight w:val="0"/>
      <w:marTop w:val="0"/>
      <w:marBottom w:val="0"/>
      <w:divBdr>
        <w:top w:val="none" w:sz="0" w:space="0" w:color="auto"/>
        <w:left w:val="none" w:sz="0" w:space="0" w:color="auto"/>
        <w:bottom w:val="none" w:sz="0" w:space="0" w:color="auto"/>
        <w:right w:val="none" w:sz="0" w:space="0" w:color="auto"/>
      </w:divBdr>
      <w:divsChild>
        <w:div w:id="139811895">
          <w:marLeft w:val="0"/>
          <w:marRight w:val="0"/>
          <w:marTop w:val="0"/>
          <w:marBottom w:val="0"/>
          <w:divBdr>
            <w:top w:val="none" w:sz="0" w:space="0" w:color="auto"/>
            <w:left w:val="none" w:sz="0" w:space="0" w:color="auto"/>
            <w:bottom w:val="none" w:sz="0" w:space="0" w:color="auto"/>
            <w:right w:val="none" w:sz="0" w:space="0" w:color="auto"/>
          </w:divBdr>
          <w:divsChild>
            <w:div w:id="1041982214">
              <w:marLeft w:val="0"/>
              <w:marRight w:val="0"/>
              <w:marTop w:val="0"/>
              <w:marBottom w:val="0"/>
              <w:divBdr>
                <w:top w:val="none" w:sz="0" w:space="0" w:color="auto"/>
                <w:left w:val="none" w:sz="0" w:space="0" w:color="auto"/>
                <w:bottom w:val="none" w:sz="0" w:space="0" w:color="auto"/>
                <w:right w:val="none" w:sz="0" w:space="0" w:color="auto"/>
              </w:divBdr>
              <w:divsChild>
                <w:div w:id="386879655">
                  <w:marLeft w:val="0"/>
                  <w:marRight w:val="0"/>
                  <w:marTop w:val="0"/>
                  <w:marBottom w:val="0"/>
                  <w:divBdr>
                    <w:top w:val="none" w:sz="0" w:space="0" w:color="auto"/>
                    <w:left w:val="none" w:sz="0" w:space="0" w:color="auto"/>
                    <w:bottom w:val="none" w:sz="0" w:space="0" w:color="auto"/>
                    <w:right w:val="none" w:sz="0" w:space="0" w:color="auto"/>
                  </w:divBdr>
                  <w:divsChild>
                    <w:div w:id="1412116247">
                      <w:marLeft w:val="0"/>
                      <w:marRight w:val="0"/>
                      <w:marTop w:val="0"/>
                      <w:marBottom w:val="0"/>
                      <w:divBdr>
                        <w:top w:val="none" w:sz="0" w:space="0" w:color="auto"/>
                        <w:left w:val="none" w:sz="0" w:space="0" w:color="auto"/>
                        <w:bottom w:val="none" w:sz="0" w:space="0" w:color="auto"/>
                        <w:right w:val="none" w:sz="0" w:space="0" w:color="auto"/>
                      </w:divBdr>
                      <w:divsChild>
                        <w:div w:id="1657370624">
                          <w:marLeft w:val="0"/>
                          <w:marRight w:val="0"/>
                          <w:marTop w:val="0"/>
                          <w:marBottom w:val="0"/>
                          <w:divBdr>
                            <w:top w:val="none" w:sz="0" w:space="0" w:color="auto"/>
                            <w:left w:val="none" w:sz="0" w:space="0" w:color="auto"/>
                            <w:bottom w:val="none" w:sz="0" w:space="0" w:color="auto"/>
                            <w:right w:val="none" w:sz="0" w:space="0" w:color="auto"/>
                          </w:divBdr>
                          <w:divsChild>
                            <w:div w:id="1945964794">
                              <w:marLeft w:val="0"/>
                              <w:marRight w:val="0"/>
                              <w:marTop w:val="0"/>
                              <w:marBottom w:val="0"/>
                              <w:divBdr>
                                <w:top w:val="none" w:sz="0" w:space="0" w:color="auto"/>
                                <w:left w:val="none" w:sz="0" w:space="0" w:color="auto"/>
                                <w:bottom w:val="none" w:sz="0" w:space="0" w:color="auto"/>
                                <w:right w:val="none" w:sz="0" w:space="0" w:color="auto"/>
                              </w:divBdr>
                              <w:divsChild>
                                <w:div w:id="1671446495">
                                  <w:marLeft w:val="0"/>
                                  <w:marRight w:val="0"/>
                                  <w:marTop w:val="0"/>
                                  <w:marBottom w:val="0"/>
                                  <w:divBdr>
                                    <w:top w:val="none" w:sz="0" w:space="0" w:color="auto"/>
                                    <w:left w:val="none" w:sz="0" w:space="0" w:color="auto"/>
                                    <w:bottom w:val="none" w:sz="0" w:space="0" w:color="auto"/>
                                    <w:right w:val="none" w:sz="0" w:space="0" w:color="auto"/>
                                  </w:divBdr>
                                  <w:divsChild>
                                    <w:div w:id="1751925797">
                                      <w:marLeft w:val="0"/>
                                      <w:marRight w:val="0"/>
                                      <w:marTop w:val="0"/>
                                      <w:marBottom w:val="0"/>
                                      <w:divBdr>
                                        <w:top w:val="none" w:sz="0" w:space="0" w:color="auto"/>
                                        <w:left w:val="none" w:sz="0" w:space="0" w:color="auto"/>
                                        <w:bottom w:val="none" w:sz="0" w:space="0" w:color="auto"/>
                                        <w:right w:val="none" w:sz="0" w:space="0" w:color="auto"/>
                                      </w:divBdr>
                                      <w:divsChild>
                                        <w:div w:id="55666981">
                                          <w:marLeft w:val="0"/>
                                          <w:marRight w:val="0"/>
                                          <w:marTop w:val="0"/>
                                          <w:marBottom w:val="0"/>
                                          <w:divBdr>
                                            <w:top w:val="none" w:sz="0" w:space="0" w:color="auto"/>
                                            <w:left w:val="none" w:sz="0" w:space="0" w:color="auto"/>
                                            <w:bottom w:val="none" w:sz="0" w:space="0" w:color="auto"/>
                                            <w:right w:val="none" w:sz="0" w:space="0" w:color="auto"/>
                                          </w:divBdr>
                                          <w:divsChild>
                                            <w:div w:id="1431968923">
                                              <w:marLeft w:val="0"/>
                                              <w:marRight w:val="0"/>
                                              <w:marTop w:val="0"/>
                                              <w:marBottom w:val="0"/>
                                              <w:divBdr>
                                                <w:top w:val="none" w:sz="0" w:space="0" w:color="auto"/>
                                                <w:left w:val="none" w:sz="0" w:space="0" w:color="auto"/>
                                                <w:bottom w:val="none" w:sz="0" w:space="0" w:color="auto"/>
                                                <w:right w:val="none" w:sz="0" w:space="0" w:color="auto"/>
                                              </w:divBdr>
                                              <w:divsChild>
                                                <w:div w:id="385763986">
                                                  <w:marLeft w:val="0"/>
                                                  <w:marRight w:val="0"/>
                                                  <w:marTop w:val="0"/>
                                                  <w:marBottom w:val="0"/>
                                                  <w:divBdr>
                                                    <w:top w:val="none" w:sz="0" w:space="0" w:color="auto"/>
                                                    <w:left w:val="none" w:sz="0" w:space="0" w:color="auto"/>
                                                    <w:bottom w:val="none" w:sz="0" w:space="0" w:color="auto"/>
                                                    <w:right w:val="none" w:sz="0" w:space="0" w:color="auto"/>
                                                  </w:divBdr>
                                                  <w:divsChild>
                                                    <w:div w:id="1828472164">
                                                      <w:marLeft w:val="0"/>
                                                      <w:marRight w:val="0"/>
                                                      <w:marTop w:val="0"/>
                                                      <w:marBottom w:val="0"/>
                                                      <w:divBdr>
                                                        <w:top w:val="single" w:sz="6" w:space="0" w:color="ABABAB"/>
                                                        <w:left w:val="single" w:sz="6" w:space="0" w:color="ABABAB"/>
                                                        <w:bottom w:val="none" w:sz="0" w:space="0" w:color="auto"/>
                                                        <w:right w:val="single" w:sz="6" w:space="0" w:color="ABABAB"/>
                                                      </w:divBdr>
                                                      <w:divsChild>
                                                        <w:div w:id="1637638804">
                                                          <w:marLeft w:val="0"/>
                                                          <w:marRight w:val="0"/>
                                                          <w:marTop w:val="0"/>
                                                          <w:marBottom w:val="0"/>
                                                          <w:divBdr>
                                                            <w:top w:val="none" w:sz="0" w:space="0" w:color="auto"/>
                                                            <w:left w:val="none" w:sz="0" w:space="0" w:color="auto"/>
                                                            <w:bottom w:val="none" w:sz="0" w:space="0" w:color="auto"/>
                                                            <w:right w:val="none" w:sz="0" w:space="0" w:color="auto"/>
                                                          </w:divBdr>
                                                          <w:divsChild>
                                                            <w:div w:id="845365155">
                                                              <w:marLeft w:val="0"/>
                                                              <w:marRight w:val="0"/>
                                                              <w:marTop w:val="0"/>
                                                              <w:marBottom w:val="0"/>
                                                              <w:divBdr>
                                                                <w:top w:val="none" w:sz="0" w:space="0" w:color="auto"/>
                                                                <w:left w:val="none" w:sz="0" w:space="0" w:color="auto"/>
                                                                <w:bottom w:val="none" w:sz="0" w:space="0" w:color="auto"/>
                                                                <w:right w:val="none" w:sz="0" w:space="0" w:color="auto"/>
                                                              </w:divBdr>
                                                              <w:divsChild>
                                                                <w:div w:id="513148960">
                                                                  <w:marLeft w:val="0"/>
                                                                  <w:marRight w:val="0"/>
                                                                  <w:marTop w:val="0"/>
                                                                  <w:marBottom w:val="0"/>
                                                                  <w:divBdr>
                                                                    <w:top w:val="none" w:sz="0" w:space="0" w:color="auto"/>
                                                                    <w:left w:val="none" w:sz="0" w:space="0" w:color="auto"/>
                                                                    <w:bottom w:val="none" w:sz="0" w:space="0" w:color="auto"/>
                                                                    <w:right w:val="none" w:sz="0" w:space="0" w:color="auto"/>
                                                                  </w:divBdr>
                                                                  <w:divsChild>
                                                                    <w:div w:id="426728779">
                                                                      <w:marLeft w:val="0"/>
                                                                      <w:marRight w:val="0"/>
                                                                      <w:marTop w:val="0"/>
                                                                      <w:marBottom w:val="0"/>
                                                                      <w:divBdr>
                                                                        <w:top w:val="none" w:sz="0" w:space="0" w:color="auto"/>
                                                                        <w:left w:val="none" w:sz="0" w:space="0" w:color="auto"/>
                                                                        <w:bottom w:val="none" w:sz="0" w:space="0" w:color="auto"/>
                                                                        <w:right w:val="none" w:sz="0" w:space="0" w:color="auto"/>
                                                                      </w:divBdr>
                                                                      <w:divsChild>
                                                                        <w:div w:id="1272669545">
                                                                          <w:marLeft w:val="-75"/>
                                                                          <w:marRight w:val="0"/>
                                                                          <w:marTop w:val="30"/>
                                                                          <w:marBottom w:val="30"/>
                                                                          <w:divBdr>
                                                                            <w:top w:val="none" w:sz="0" w:space="0" w:color="auto"/>
                                                                            <w:left w:val="none" w:sz="0" w:space="0" w:color="auto"/>
                                                                            <w:bottom w:val="none" w:sz="0" w:space="0" w:color="auto"/>
                                                                            <w:right w:val="none" w:sz="0" w:space="0" w:color="auto"/>
                                                                          </w:divBdr>
                                                                          <w:divsChild>
                                                                            <w:div w:id="220336019">
                                                                              <w:marLeft w:val="0"/>
                                                                              <w:marRight w:val="0"/>
                                                                              <w:marTop w:val="0"/>
                                                                              <w:marBottom w:val="0"/>
                                                                              <w:divBdr>
                                                                                <w:top w:val="none" w:sz="0" w:space="0" w:color="auto"/>
                                                                                <w:left w:val="none" w:sz="0" w:space="0" w:color="auto"/>
                                                                                <w:bottom w:val="none" w:sz="0" w:space="0" w:color="auto"/>
                                                                                <w:right w:val="none" w:sz="0" w:space="0" w:color="auto"/>
                                                                              </w:divBdr>
                                                                              <w:divsChild>
                                                                                <w:div w:id="1890652218">
                                                                                  <w:marLeft w:val="0"/>
                                                                                  <w:marRight w:val="0"/>
                                                                                  <w:marTop w:val="0"/>
                                                                                  <w:marBottom w:val="0"/>
                                                                                  <w:divBdr>
                                                                                    <w:top w:val="none" w:sz="0" w:space="0" w:color="auto"/>
                                                                                    <w:left w:val="none" w:sz="0" w:space="0" w:color="auto"/>
                                                                                    <w:bottom w:val="none" w:sz="0" w:space="0" w:color="auto"/>
                                                                                    <w:right w:val="none" w:sz="0" w:space="0" w:color="auto"/>
                                                                                  </w:divBdr>
                                                                                  <w:divsChild>
                                                                                    <w:div w:id="1997107484">
                                                                                      <w:marLeft w:val="0"/>
                                                                                      <w:marRight w:val="0"/>
                                                                                      <w:marTop w:val="0"/>
                                                                                      <w:marBottom w:val="0"/>
                                                                                      <w:divBdr>
                                                                                        <w:top w:val="none" w:sz="0" w:space="0" w:color="auto"/>
                                                                                        <w:left w:val="none" w:sz="0" w:space="0" w:color="auto"/>
                                                                                        <w:bottom w:val="none" w:sz="0" w:space="0" w:color="auto"/>
                                                                                        <w:right w:val="none" w:sz="0" w:space="0" w:color="auto"/>
                                                                                      </w:divBdr>
                                                                                      <w:divsChild>
                                                                                        <w:div w:id="1605308150">
                                                                                          <w:marLeft w:val="0"/>
                                                                                          <w:marRight w:val="0"/>
                                                                                          <w:marTop w:val="0"/>
                                                                                          <w:marBottom w:val="0"/>
                                                                                          <w:divBdr>
                                                                                            <w:top w:val="none" w:sz="0" w:space="0" w:color="auto"/>
                                                                                            <w:left w:val="none" w:sz="0" w:space="0" w:color="auto"/>
                                                                                            <w:bottom w:val="none" w:sz="0" w:space="0" w:color="auto"/>
                                                                                            <w:right w:val="none" w:sz="0" w:space="0" w:color="auto"/>
                                                                                          </w:divBdr>
                                                                                          <w:divsChild>
                                                                                            <w:div w:id="644162935">
                                                                                              <w:marLeft w:val="0"/>
                                                                                              <w:marRight w:val="0"/>
                                                                                              <w:marTop w:val="0"/>
                                                                                              <w:marBottom w:val="0"/>
                                                                                              <w:divBdr>
                                                                                                <w:top w:val="none" w:sz="0" w:space="0" w:color="auto"/>
                                                                                                <w:left w:val="none" w:sz="0" w:space="0" w:color="auto"/>
                                                                                                <w:bottom w:val="none" w:sz="0" w:space="0" w:color="auto"/>
                                                                                                <w:right w:val="none" w:sz="0" w:space="0" w:color="auto"/>
                                                                                              </w:divBdr>
                                                                                            </w:div>
                                                                                            <w:div w:id="1209680783">
                                                                                              <w:marLeft w:val="0"/>
                                                                                              <w:marRight w:val="0"/>
                                                                                              <w:marTop w:val="0"/>
                                                                                              <w:marBottom w:val="0"/>
                                                                                              <w:divBdr>
                                                                                                <w:top w:val="none" w:sz="0" w:space="0" w:color="auto"/>
                                                                                                <w:left w:val="none" w:sz="0" w:space="0" w:color="auto"/>
                                                                                                <w:bottom w:val="none" w:sz="0" w:space="0" w:color="auto"/>
                                                                                                <w:right w:val="none" w:sz="0" w:space="0" w:color="auto"/>
                                                                                              </w:divBdr>
                                                                                            </w:div>
                                                                                            <w:div w:id="15923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40264">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33611423">
      <w:bodyDiv w:val="1"/>
      <w:marLeft w:val="0"/>
      <w:marRight w:val="0"/>
      <w:marTop w:val="0"/>
      <w:marBottom w:val="0"/>
      <w:divBdr>
        <w:top w:val="none" w:sz="0" w:space="0" w:color="auto"/>
        <w:left w:val="none" w:sz="0" w:space="0" w:color="auto"/>
        <w:bottom w:val="none" w:sz="0" w:space="0" w:color="auto"/>
        <w:right w:val="none" w:sz="0" w:space="0" w:color="auto"/>
      </w:divBdr>
      <w:divsChild>
        <w:div w:id="570122829">
          <w:marLeft w:val="0"/>
          <w:marRight w:val="0"/>
          <w:marTop w:val="0"/>
          <w:marBottom w:val="0"/>
          <w:divBdr>
            <w:top w:val="none" w:sz="0" w:space="0" w:color="auto"/>
            <w:left w:val="none" w:sz="0" w:space="0" w:color="auto"/>
            <w:bottom w:val="none" w:sz="0" w:space="0" w:color="auto"/>
            <w:right w:val="none" w:sz="0" w:space="0" w:color="auto"/>
          </w:divBdr>
          <w:divsChild>
            <w:div w:id="921253456">
              <w:marLeft w:val="0"/>
              <w:marRight w:val="0"/>
              <w:marTop w:val="0"/>
              <w:marBottom w:val="0"/>
              <w:divBdr>
                <w:top w:val="none" w:sz="0" w:space="0" w:color="auto"/>
                <w:left w:val="none" w:sz="0" w:space="0" w:color="auto"/>
                <w:bottom w:val="none" w:sz="0" w:space="0" w:color="auto"/>
                <w:right w:val="none" w:sz="0" w:space="0" w:color="auto"/>
              </w:divBdr>
              <w:divsChild>
                <w:div w:id="290282320">
                  <w:marLeft w:val="0"/>
                  <w:marRight w:val="0"/>
                  <w:marTop w:val="0"/>
                  <w:marBottom w:val="0"/>
                  <w:divBdr>
                    <w:top w:val="none" w:sz="0" w:space="0" w:color="auto"/>
                    <w:left w:val="none" w:sz="0" w:space="0" w:color="auto"/>
                    <w:bottom w:val="none" w:sz="0" w:space="0" w:color="auto"/>
                    <w:right w:val="none" w:sz="0" w:space="0" w:color="auto"/>
                  </w:divBdr>
                  <w:divsChild>
                    <w:div w:id="440303562">
                      <w:marLeft w:val="0"/>
                      <w:marRight w:val="0"/>
                      <w:marTop w:val="0"/>
                      <w:marBottom w:val="0"/>
                      <w:divBdr>
                        <w:top w:val="none" w:sz="0" w:space="0" w:color="auto"/>
                        <w:left w:val="none" w:sz="0" w:space="0" w:color="auto"/>
                        <w:bottom w:val="none" w:sz="0" w:space="0" w:color="auto"/>
                        <w:right w:val="none" w:sz="0" w:space="0" w:color="auto"/>
                      </w:divBdr>
                      <w:divsChild>
                        <w:div w:id="987828833">
                          <w:marLeft w:val="0"/>
                          <w:marRight w:val="0"/>
                          <w:marTop w:val="0"/>
                          <w:marBottom w:val="0"/>
                          <w:divBdr>
                            <w:top w:val="none" w:sz="0" w:space="0" w:color="auto"/>
                            <w:left w:val="none" w:sz="0" w:space="0" w:color="auto"/>
                            <w:bottom w:val="none" w:sz="0" w:space="0" w:color="auto"/>
                            <w:right w:val="none" w:sz="0" w:space="0" w:color="auto"/>
                          </w:divBdr>
                          <w:divsChild>
                            <w:div w:id="331303249">
                              <w:marLeft w:val="0"/>
                              <w:marRight w:val="0"/>
                              <w:marTop w:val="0"/>
                              <w:marBottom w:val="0"/>
                              <w:divBdr>
                                <w:top w:val="none" w:sz="0" w:space="0" w:color="auto"/>
                                <w:left w:val="none" w:sz="0" w:space="0" w:color="auto"/>
                                <w:bottom w:val="none" w:sz="0" w:space="0" w:color="auto"/>
                                <w:right w:val="none" w:sz="0" w:space="0" w:color="auto"/>
                              </w:divBdr>
                              <w:divsChild>
                                <w:div w:id="1410345360">
                                  <w:marLeft w:val="0"/>
                                  <w:marRight w:val="0"/>
                                  <w:marTop w:val="0"/>
                                  <w:marBottom w:val="0"/>
                                  <w:divBdr>
                                    <w:top w:val="none" w:sz="0" w:space="0" w:color="auto"/>
                                    <w:left w:val="none" w:sz="0" w:space="0" w:color="auto"/>
                                    <w:bottom w:val="none" w:sz="0" w:space="0" w:color="auto"/>
                                    <w:right w:val="none" w:sz="0" w:space="0" w:color="auto"/>
                                  </w:divBdr>
                                  <w:divsChild>
                                    <w:div w:id="589966741">
                                      <w:marLeft w:val="0"/>
                                      <w:marRight w:val="0"/>
                                      <w:marTop w:val="0"/>
                                      <w:marBottom w:val="0"/>
                                      <w:divBdr>
                                        <w:top w:val="none" w:sz="0" w:space="0" w:color="auto"/>
                                        <w:left w:val="none" w:sz="0" w:space="0" w:color="auto"/>
                                        <w:bottom w:val="none" w:sz="0" w:space="0" w:color="auto"/>
                                        <w:right w:val="none" w:sz="0" w:space="0" w:color="auto"/>
                                      </w:divBdr>
                                      <w:divsChild>
                                        <w:div w:id="603732670">
                                          <w:marLeft w:val="0"/>
                                          <w:marRight w:val="0"/>
                                          <w:marTop w:val="0"/>
                                          <w:marBottom w:val="0"/>
                                          <w:divBdr>
                                            <w:top w:val="none" w:sz="0" w:space="0" w:color="auto"/>
                                            <w:left w:val="none" w:sz="0" w:space="0" w:color="auto"/>
                                            <w:bottom w:val="none" w:sz="0" w:space="0" w:color="auto"/>
                                            <w:right w:val="none" w:sz="0" w:space="0" w:color="auto"/>
                                          </w:divBdr>
                                          <w:divsChild>
                                            <w:div w:id="1875771523">
                                              <w:marLeft w:val="0"/>
                                              <w:marRight w:val="0"/>
                                              <w:marTop w:val="0"/>
                                              <w:marBottom w:val="0"/>
                                              <w:divBdr>
                                                <w:top w:val="none" w:sz="0" w:space="0" w:color="auto"/>
                                                <w:left w:val="none" w:sz="0" w:space="0" w:color="auto"/>
                                                <w:bottom w:val="none" w:sz="0" w:space="0" w:color="auto"/>
                                                <w:right w:val="none" w:sz="0" w:space="0" w:color="auto"/>
                                              </w:divBdr>
                                              <w:divsChild>
                                                <w:div w:id="910191473">
                                                  <w:marLeft w:val="0"/>
                                                  <w:marRight w:val="0"/>
                                                  <w:marTop w:val="0"/>
                                                  <w:marBottom w:val="0"/>
                                                  <w:divBdr>
                                                    <w:top w:val="none" w:sz="0" w:space="0" w:color="auto"/>
                                                    <w:left w:val="none" w:sz="0" w:space="0" w:color="auto"/>
                                                    <w:bottom w:val="none" w:sz="0" w:space="0" w:color="auto"/>
                                                    <w:right w:val="none" w:sz="0" w:space="0" w:color="auto"/>
                                                  </w:divBdr>
                                                  <w:divsChild>
                                                    <w:div w:id="126969804">
                                                      <w:marLeft w:val="0"/>
                                                      <w:marRight w:val="0"/>
                                                      <w:marTop w:val="0"/>
                                                      <w:marBottom w:val="0"/>
                                                      <w:divBdr>
                                                        <w:top w:val="single" w:sz="6" w:space="0" w:color="ABABAB"/>
                                                        <w:left w:val="single" w:sz="6" w:space="0" w:color="ABABAB"/>
                                                        <w:bottom w:val="none" w:sz="0" w:space="0" w:color="auto"/>
                                                        <w:right w:val="single" w:sz="6" w:space="0" w:color="ABABAB"/>
                                                      </w:divBdr>
                                                      <w:divsChild>
                                                        <w:div w:id="350448928">
                                                          <w:marLeft w:val="0"/>
                                                          <w:marRight w:val="0"/>
                                                          <w:marTop w:val="0"/>
                                                          <w:marBottom w:val="0"/>
                                                          <w:divBdr>
                                                            <w:top w:val="none" w:sz="0" w:space="0" w:color="auto"/>
                                                            <w:left w:val="none" w:sz="0" w:space="0" w:color="auto"/>
                                                            <w:bottom w:val="none" w:sz="0" w:space="0" w:color="auto"/>
                                                            <w:right w:val="none" w:sz="0" w:space="0" w:color="auto"/>
                                                          </w:divBdr>
                                                          <w:divsChild>
                                                            <w:div w:id="1191340717">
                                                              <w:marLeft w:val="0"/>
                                                              <w:marRight w:val="0"/>
                                                              <w:marTop w:val="0"/>
                                                              <w:marBottom w:val="0"/>
                                                              <w:divBdr>
                                                                <w:top w:val="none" w:sz="0" w:space="0" w:color="auto"/>
                                                                <w:left w:val="none" w:sz="0" w:space="0" w:color="auto"/>
                                                                <w:bottom w:val="none" w:sz="0" w:space="0" w:color="auto"/>
                                                                <w:right w:val="none" w:sz="0" w:space="0" w:color="auto"/>
                                                              </w:divBdr>
                                                              <w:divsChild>
                                                                <w:div w:id="1814515796">
                                                                  <w:marLeft w:val="0"/>
                                                                  <w:marRight w:val="0"/>
                                                                  <w:marTop w:val="0"/>
                                                                  <w:marBottom w:val="0"/>
                                                                  <w:divBdr>
                                                                    <w:top w:val="none" w:sz="0" w:space="0" w:color="auto"/>
                                                                    <w:left w:val="none" w:sz="0" w:space="0" w:color="auto"/>
                                                                    <w:bottom w:val="none" w:sz="0" w:space="0" w:color="auto"/>
                                                                    <w:right w:val="none" w:sz="0" w:space="0" w:color="auto"/>
                                                                  </w:divBdr>
                                                                  <w:divsChild>
                                                                    <w:div w:id="1848518728">
                                                                      <w:marLeft w:val="0"/>
                                                                      <w:marRight w:val="0"/>
                                                                      <w:marTop w:val="0"/>
                                                                      <w:marBottom w:val="0"/>
                                                                      <w:divBdr>
                                                                        <w:top w:val="none" w:sz="0" w:space="0" w:color="auto"/>
                                                                        <w:left w:val="none" w:sz="0" w:space="0" w:color="auto"/>
                                                                        <w:bottom w:val="none" w:sz="0" w:space="0" w:color="auto"/>
                                                                        <w:right w:val="none" w:sz="0" w:space="0" w:color="auto"/>
                                                                      </w:divBdr>
                                                                      <w:divsChild>
                                                                        <w:div w:id="637302044">
                                                                          <w:marLeft w:val="-75"/>
                                                                          <w:marRight w:val="0"/>
                                                                          <w:marTop w:val="30"/>
                                                                          <w:marBottom w:val="30"/>
                                                                          <w:divBdr>
                                                                            <w:top w:val="none" w:sz="0" w:space="0" w:color="auto"/>
                                                                            <w:left w:val="none" w:sz="0" w:space="0" w:color="auto"/>
                                                                            <w:bottom w:val="none" w:sz="0" w:space="0" w:color="auto"/>
                                                                            <w:right w:val="none" w:sz="0" w:space="0" w:color="auto"/>
                                                                          </w:divBdr>
                                                                          <w:divsChild>
                                                                            <w:div w:id="1553270952">
                                                                              <w:marLeft w:val="0"/>
                                                                              <w:marRight w:val="0"/>
                                                                              <w:marTop w:val="0"/>
                                                                              <w:marBottom w:val="0"/>
                                                                              <w:divBdr>
                                                                                <w:top w:val="none" w:sz="0" w:space="0" w:color="auto"/>
                                                                                <w:left w:val="none" w:sz="0" w:space="0" w:color="auto"/>
                                                                                <w:bottom w:val="none" w:sz="0" w:space="0" w:color="auto"/>
                                                                                <w:right w:val="none" w:sz="0" w:space="0" w:color="auto"/>
                                                                              </w:divBdr>
                                                                              <w:divsChild>
                                                                                <w:div w:id="809247929">
                                                                                  <w:marLeft w:val="0"/>
                                                                                  <w:marRight w:val="0"/>
                                                                                  <w:marTop w:val="0"/>
                                                                                  <w:marBottom w:val="0"/>
                                                                                  <w:divBdr>
                                                                                    <w:top w:val="none" w:sz="0" w:space="0" w:color="auto"/>
                                                                                    <w:left w:val="none" w:sz="0" w:space="0" w:color="auto"/>
                                                                                    <w:bottom w:val="none" w:sz="0" w:space="0" w:color="auto"/>
                                                                                    <w:right w:val="none" w:sz="0" w:space="0" w:color="auto"/>
                                                                                  </w:divBdr>
                                                                                  <w:divsChild>
                                                                                    <w:div w:id="1528904422">
                                                                                      <w:marLeft w:val="0"/>
                                                                                      <w:marRight w:val="0"/>
                                                                                      <w:marTop w:val="0"/>
                                                                                      <w:marBottom w:val="0"/>
                                                                                      <w:divBdr>
                                                                                        <w:top w:val="none" w:sz="0" w:space="0" w:color="auto"/>
                                                                                        <w:left w:val="none" w:sz="0" w:space="0" w:color="auto"/>
                                                                                        <w:bottom w:val="none" w:sz="0" w:space="0" w:color="auto"/>
                                                                                        <w:right w:val="none" w:sz="0" w:space="0" w:color="auto"/>
                                                                                      </w:divBdr>
                                                                                      <w:divsChild>
                                                                                        <w:div w:id="61635919">
                                                                                          <w:marLeft w:val="0"/>
                                                                                          <w:marRight w:val="0"/>
                                                                                          <w:marTop w:val="0"/>
                                                                                          <w:marBottom w:val="0"/>
                                                                                          <w:divBdr>
                                                                                            <w:top w:val="none" w:sz="0" w:space="0" w:color="auto"/>
                                                                                            <w:left w:val="none" w:sz="0" w:space="0" w:color="auto"/>
                                                                                            <w:bottom w:val="none" w:sz="0" w:space="0" w:color="auto"/>
                                                                                            <w:right w:val="none" w:sz="0" w:space="0" w:color="auto"/>
                                                                                          </w:divBdr>
                                                                                          <w:divsChild>
                                                                                            <w:div w:id="1438867793">
                                                                                              <w:marLeft w:val="0"/>
                                                                                              <w:marRight w:val="0"/>
                                                                                              <w:marTop w:val="0"/>
                                                                                              <w:marBottom w:val="0"/>
                                                                                              <w:divBdr>
                                                                                                <w:top w:val="none" w:sz="0" w:space="0" w:color="auto"/>
                                                                                                <w:left w:val="none" w:sz="0" w:space="0" w:color="auto"/>
                                                                                                <w:bottom w:val="none" w:sz="0" w:space="0" w:color="auto"/>
                                                                                                <w:right w:val="none" w:sz="0" w:space="0" w:color="auto"/>
                                                                                              </w:divBdr>
                                                                                              <w:divsChild>
                                                                                                <w:div w:id="972443275">
                                                                                                  <w:marLeft w:val="0"/>
                                                                                                  <w:marRight w:val="0"/>
                                                                                                  <w:marTop w:val="0"/>
                                                                                                  <w:marBottom w:val="0"/>
                                                                                                  <w:divBdr>
                                                                                                    <w:top w:val="none" w:sz="0" w:space="0" w:color="auto"/>
                                                                                                    <w:left w:val="none" w:sz="0" w:space="0" w:color="auto"/>
                                                                                                    <w:bottom w:val="none" w:sz="0" w:space="0" w:color="auto"/>
                                                                                                    <w:right w:val="none" w:sz="0" w:space="0" w:color="auto"/>
                                                                                                  </w:divBdr>
                                                                                                </w:div>
                                                                                                <w:div w:id="141513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7328869">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794786959">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 w:id="207789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3.xml><?xml version="1.0" encoding="utf-8"?>
<?mso-contentType ?>
<SharedContentType xmlns="Microsoft.SharePoint.Taxonomy.ContentTypeSync" SourceId="8033c51b-9e13-4064-a3ac-ab76bcc65b4f" ContentTypeId="0x010100CB5FFE83B095E443A862A1E325E10E18"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BD82C-820A-40A7-8E79-A0FE76C2413A}">
  <ds:schemaRefs>
    <ds:schemaRef ds:uri="http://schemas.microsoft.com/sharepoint/events"/>
  </ds:schemaRefs>
</ds:datastoreItem>
</file>

<file path=customXml/itemProps2.xml><?xml version="1.0" encoding="utf-8"?>
<ds:datastoreItem xmlns:ds="http://schemas.openxmlformats.org/officeDocument/2006/customXml" ds:itemID="{67EF6B66-AF68-4BD4-B151-F80A67F7C414}">
  <ds:schemaRefs>
    <ds:schemaRef ds:uri="56f896cd-9252-4591-a7f5-578271a0cd53"/>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f6c0f5a9-fb1b-46f7-8164-1a62f2efa361"/>
    <ds:schemaRef ds:uri="http://www.w3.org/XML/1998/namespace"/>
    <ds:schemaRef ds:uri="http://purl.org/dc/dcmitype/"/>
  </ds:schemaRefs>
</ds:datastoreItem>
</file>

<file path=customXml/itemProps3.xml><?xml version="1.0" encoding="utf-8"?>
<ds:datastoreItem xmlns:ds="http://schemas.openxmlformats.org/officeDocument/2006/customXml" ds:itemID="{9F512B96-EF30-4A91-AF48-CBD0DFEDB115}">
  <ds:schemaRefs>
    <ds:schemaRef ds:uri="Microsoft.SharePoint.Taxonomy.ContentTypeSync"/>
  </ds:schemaRefs>
</ds:datastoreItem>
</file>

<file path=customXml/itemProps4.xml><?xml version="1.0" encoding="utf-8"?>
<ds:datastoreItem xmlns:ds="http://schemas.openxmlformats.org/officeDocument/2006/customXml" ds:itemID="{B28E1DA5-18BA-4822-A693-52FFDC8FC155}">
  <ds:schemaRefs>
    <ds:schemaRef ds:uri="http://schemas.microsoft.com/sharepoint/v3/contenttype/forms"/>
  </ds:schemaRefs>
</ds:datastoreItem>
</file>

<file path=customXml/itemProps5.xml><?xml version="1.0" encoding="utf-8"?>
<ds:datastoreItem xmlns:ds="http://schemas.openxmlformats.org/officeDocument/2006/customXml" ds:itemID="{863442D2-7619-43D8-AED4-9F9C268D0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A2B8CD8-16BD-4F78-A2D9-08042C9FA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517</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3450</CharactersWithSpaces>
  <SharedDoc>false</SharedDoc>
  <HLinks>
    <vt:vector size="30" baseType="variant">
      <vt:variant>
        <vt:i4>7667798</vt:i4>
      </vt:variant>
      <vt:variant>
        <vt:i4>12</vt:i4>
      </vt:variant>
      <vt:variant>
        <vt:i4>0</vt:i4>
      </vt:variant>
      <vt:variant>
        <vt:i4>5</vt:i4>
      </vt:variant>
      <vt:variant>
        <vt:lpwstr>mailto:ruaidhri.magee@ssro.gov.uk</vt:lpwstr>
      </vt:variant>
      <vt:variant>
        <vt:lpwstr/>
      </vt:variant>
      <vt:variant>
        <vt:i4>7667798</vt:i4>
      </vt:variant>
      <vt:variant>
        <vt:i4>9</vt:i4>
      </vt:variant>
      <vt:variant>
        <vt:i4>0</vt:i4>
      </vt:variant>
      <vt:variant>
        <vt:i4>5</vt:i4>
      </vt:variant>
      <vt:variant>
        <vt:lpwstr>mailto:ruaidhri.magee@ssro.gov.uk</vt:lpwstr>
      </vt:variant>
      <vt:variant>
        <vt:lpwstr/>
      </vt:variant>
      <vt:variant>
        <vt:i4>7667798</vt:i4>
      </vt:variant>
      <vt:variant>
        <vt:i4>6</vt:i4>
      </vt:variant>
      <vt:variant>
        <vt:i4>0</vt:i4>
      </vt:variant>
      <vt:variant>
        <vt:i4>5</vt:i4>
      </vt:variant>
      <vt:variant>
        <vt:lpwstr>mailto:ruaidhri.magee@ssro.gov.uk</vt:lpwstr>
      </vt:variant>
      <vt:variant>
        <vt:lpwstr/>
      </vt:variant>
      <vt:variant>
        <vt:i4>7667798</vt:i4>
      </vt:variant>
      <vt:variant>
        <vt:i4>3</vt:i4>
      </vt:variant>
      <vt:variant>
        <vt:i4>0</vt:i4>
      </vt:variant>
      <vt:variant>
        <vt:i4>5</vt:i4>
      </vt:variant>
      <vt:variant>
        <vt:lpwstr>mailto:ruaidhri.magee@ssro.gov.uk</vt:lpwstr>
      </vt:variant>
      <vt:variant>
        <vt:lpwstr/>
      </vt:variant>
      <vt:variant>
        <vt:i4>7667798</vt:i4>
      </vt:variant>
      <vt:variant>
        <vt:i4>0</vt:i4>
      </vt:variant>
      <vt:variant>
        <vt:i4>0</vt:i4>
      </vt:variant>
      <vt:variant>
        <vt:i4>5</vt:i4>
      </vt:variant>
      <vt:variant>
        <vt:lpwstr>mailto:ruaidhri.magee@ssro.gov.uk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Alan Brennan</cp:lastModifiedBy>
  <cp:revision>86</cp:revision>
  <dcterms:created xsi:type="dcterms:W3CDTF">2020-08-31T20:15:00Z</dcterms:created>
  <dcterms:modified xsi:type="dcterms:W3CDTF">2021-03-22T08:40:00Z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SharedWithUsers">
    <vt:lpwstr>32;#Peter Regan;#28;#Ruaidhri Magee;#17;#Jane McGovern</vt:lpwstr>
  </property>
  <property fmtid="{D5CDD505-2E9C-101B-9397-08002B2CF9AE}" pid="10" name="AuthorIds_UIVersion_64512">
    <vt:lpwstr>230</vt:lpwstr>
  </property>
  <property fmtid="{D5CDD505-2E9C-101B-9397-08002B2CF9AE}" pid="11" name="AuthorIds_UIVersion_65024">
    <vt:lpwstr>230</vt:lpwstr>
  </property>
  <property fmtid="{D5CDD505-2E9C-101B-9397-08002B2CF9AE}" pid="12" name="AuthorIds_UIVersion_65536">
    <vt:lpwstr>230</vt:lpwstr>
  </property>
  <property fmtid="{D5CDD505-2E9C-101B-9397-08002B2CF9AE}" pid="13" name="AuthorIds_UIVersion_66048">
    <vt:lpwstr>230</vt:lpwstr>
  </property>
  <property fmtid="{D5CDD505-2E9C-101B-9397-08002B2CF9AE}" pid="14" name="AuthorIds_UIVersion_66560">
    <vt:lpwstr>230</vt:lpwstr>
  </property>
  <property fmtid="{D5CDD505-2E9C-101B-9397-08002B2CF9AE}" pid="15" name="AuthorIds_UIVersion_67072">
    <vt:lpwstr>230</vt:lpwstr>
  </property>
  <property fmtid="{D5CDD505-2E9C-101B-9397-08002B2CF9AE}" pid="16" name="AuthorIds_UIVersion_67584">
    <vt:lpwstr>9</vt:lpwstr>
  </property>
  <property fmtid="{D5CDD505-2E9C-101B-9397-08002B2CF9AE}" pid="17" name="AuthorIds_UIVersion_68608">
    <vt:lpwstr>230</vt:lpwstr>
  </property>
  <property fmtid="{D5CDD505-2E9C-101B-9397-08002B2CF9AE}" pid="18" name="AuthorIds_UIVersion_69120">
    <vt:lpwstr>21</vt:lpwstr>
  </property>
  <property fmtid="{D5CDD505-2E9C-101B-9397-08002B2CF9AE}" pid="19" name="AuthorIds_UIVersion_69632">
    <vt:lpwstr>21</vt:lpwstr>
  </property>
  <property fmtid="{D5CDD505-2E9C-101B-9397-08002B2CF9AE}" pid="20" name="AuthorIds_UIVersion_70144">
    <vt:lpwstr>230</vt:lpwstr>
  </property>
  <property fmtid="{D5CDD505-2E9C-101B-9397-08002B2CF9AE}" pid="21" name="AuthorIds_UIVersion_70656">
    <vt:lpwstr>21</vt:lpwstr>
  </property>
  <property fmtid="{D5CDD505-2E9C-101B-9397-08002B2CF9AE}" pid="22" name="AuthorIds_UIVersion_71168">
    <vt:lpwstr>21</vt:lpwstr>
  </property>
  <property fmtid="{D5CDD505-2E9C-101B-9397-08002B2CF9AE}" pid="23" name="AuthorIds_UIVersion_71680">
    <vt:lpwstr>21</vt:lpwstr>
  </property>
  <property fmtid="{D5CDD505-2E9C-101B-9397-08002B2CF9AE}" pid="24" name="AuthorIds_UIVersion_72704">
    <vt:lpwstr>21,230</vt:lpwstr>
  </property>
  <property fmtid="{D5CDD505-2E9C-101B-9397-08002B2CF9AE}" pid="25" name="AuthorIds_UIVersion_73728">
    <vt:lpwstr>21</vt:lpwstr>
  </property>
  <property fmtid="{D5CDD505-2E9C-101B-9397-08002B2CF9AE}" pid="26" name="AuthorIds_UIVersion_74752">
    <vt:lpwstr>230</vt:lpwstr>
  </property>
  <property fmtid="{D5CDD505-2E9C-101B-9397-08002B2CF9AE}" pid="27" name="AuthorIds_UIVersion_75264">
    <vt:lpwstr>230</vt:lpwstr>
  </property>
  <property fmtid="{D5CDD505-2E9C-101B-9397-08002B2CF9AE}" pid="28" name="AuthorIds_UIVersion_75776">
    <vt:lpwstr>195</vt:lpwstr>
  </property>
  <property fmtid="{D5CDD505-2E9C-101B-9397-08002B2CF9AE}" pid="29" name="AuthorIds_UIVersion_76288">
    <vt:lpwstr>21</vt:lpwstr>
  </property>
  <property fmtid="{D5CDD505-2E9C-101B-9397-08002B2CF9AE}" pid="30" name="AuthorIds_UIVersion_76800">
    <vt:lpwstr>195</vt:lpwstr>
  </property>
  <property fmtid="{D5CDD505-2E9C-101B-9397-08002B2CF9AE}" pid="31" name="AuthorIds_UIVersion_77312">
    <vt:lpwstr>195</vt:lpwstr>
  </property>
  <property fmtid="{D5CDD505-2E9C-101B-9397-08002B2CF9AE}" pid="32" name="AuthorIds_UIVersion_79360">
    <vt:lpwstr>195</vt:lpwstr>
  </property>
  <property fmtid="{D5CDD505-2E9C-101B-9397-08002B2CF9AE}" pid="33" name="AuthorIds_UIVersion_81920">
    <vt:lpwstr>230</vt:lpwstr>
  </property>
  <property fmtid="{D5CDD505-2E9C-101B-9397-08002B2CF9AE}" pid="34" name="AuthorIds_UIVersion_82432">
    <vt:lpwstr>21</vt:lpwstr>
  </property>
  <property fmtid="{D5CDD505-2E9C-101B-9397-08002B2CF9AE}" pid="35" name="AuthorIds_UIVersion_82944">
    <vt:lpwstr>230</vt:lpwstr>
  </property>
  <property fmtid="{D5CDD505-2E9C-101B-9397-08002B2CF9AE}" pid="36" name="AuthorIds_UIVersion_83456">
    <vt:lpwstr>21</vt:lpwstr>
  </property>
  <property fmtid="{D5CDD505-2E9C-101B-9397-08002B2CF9AE}" pid="37" name="AuthorIds_UIVersion_83968">
    <vt:lpwstr>230</vt:lpwstr>
  </property>
  <property fmtid="{D5CDD505-2E9C-101B-9397-08002B2CF9AE}" pid="38" name="AuthorIds_UIVersion_84480">
    <vt:lpwstr>230</vt:lpwstr>
  </property>
  <property fmtid="{D5CDD505-2E9C-101B-9397-08002B2CF9AE}" pid="39" name="AuthorIds_UIVersion_84992">
    <vt:lpwstr>21</vt:lpwstr>
  </property>
  <property fmtid="{D5CDD505-2E9C-101B-9397-08002B2CF9AE}" pid="40" name="AuthorIds_UIVersion_85504">
    <vt:lpwstr>230</vt:lpwstr>
  </property>
  <property fmtid="{D5CDD505-2E9C-101B-9397-08002B2CF9AE}" pid="41" name="AuthorIds_UIVersion_86016">
    <vt:lpwstr>21</vt:lpwstr>
  </property>
  <property fmtid="{D5CDD505-2E9C-101B-9397-08002B2CF9AE}" pid="42" name="AuthorIds_UIVersion_86528">
    <vt:lpwstr>21</vt:lpwstr>
  </property>
  <property fmtid="{D5CDD505-2E9C-101B-9397-08002B2CF9AE}" pid="43" name="AuthorIds_UIVersion_87040">
    <vt:lpwstr>230</vt:lpwstr>
  </property>
  <property fmtid="{D5CDD505-2E9C-101B-9397-08002B2CF9AE}" pid="44" name="AuthorIds_UIVersion_87552">
    <vt:lpwstr>21,230</vt:lpwstr>
  </property>
  <property fmtid="{D5CDD505-2E9C-101B-9397-08002B2CF9AE}" pid="45" name="AuthorIds_UIVersion_88576">
    <vt:lpwstr>21,230</vt:lpwstr>
  </property>
  <property fmtid="{D5CDD505-2E9C-101B-9397-08002B2CF9AE}" pid="46" name="AuthorIds_UIVersion_90624">
    <vt:lpwstr>21</vt:lpwstr>
  </property>
  <property fmtid="{D5CDD505-2E9C-101B-9397-08002B2CF9AE}" pid="47" name="AuthorIds_UIVersion_91136">
    <vt:lpwstr>230</vt:lpwstr>
  </property>
  <property fmtid="{D5CDD505-2E9C-101B-9397-08002B2CF9AE}" pid="48" name="AuthorIds_UIVersion_91648">
    <vt:lpwstr>21</vt:lpwstr>
  </property>
  <property fmtid="{D5CDD505-2E9C-101B-9397-08002B2CF9AE}" pid="49" name="AuthorIds_UIVersion_92672">
    <vt:lpwstr>230</vt:lpwstr>
  </property>
  <property fmtid="{D5CDD505-2E9C-101B-9397-08002B2CF9AE}" pid="50" name="AuthorIds_UIVersion_93696">
    <vt:lpwstr>230</vt:lpwstr>
  </property>
  <property fmtid="{D5CDD505-2E9C-101B-9397-08002B2CF9AE}" pid="51" name="AuthorIds_UIVersion_95232">
    <vt:lpwstr>195</vt:lpwstr>
  </property>
  <property fmtid="{D5CDD505-2E9C-101B-9397-08002B2CF9AE}" pid="52" name="AuthorIds_UIVersion_95744">
    <vt:lpwstr>230</vt:lpwstr>
  </property>
  <property fmtid="{D5CDD505-2E9C-101B-9397-08002B2CF9AE}" pid="53" name="AuthorIds_UIVersion_96256">
    <vt:lpwstr>21</vt:lpwstr>
  </property>
  <property fmtid="{D5CDD505-2E9C-101B-9397-08002B2CF9AE}" pid="54" name="AuthorIds_UIVersion_97280">
    <vt:lpwstr>195</vt:lpwstr>
  </property>
  <property fmtid="{D5CDD505-2E9C-101B-9397-08002B2CF9AE}" pid="55" name="AuthorIds_UIVersion_97792">
    <vt:lpwstr>195</vt:lpwstr>
  </property>
  <property fmtid="{D5CDD505-2E9C-101B-9397-08002B2CF9AE}" pid="56" name="AuthorIds_UIVersion_98304">
    <vt:lpwstr>9</vt:lpwstr>
  </property>
  <property fmtid="{D5CDD505-2E9C-101B-9397-08002B2CF9AE}" pid="57" name="AuthorIds_UIVersion_98816">
    <vt:lpwstr>21</vt:lpwstr>
  </property>
  <property fmtid="{D5CDD505-2E9C-101B-9397-08002B2CF9AE}" pid="58" name="AuthorIds_UIVersion_99328">
    <vt:lpwstr>230</vt:lpwstr>
  </property>
  <property fmtid="{D5CDD505-2E9C-101B-9397-08002B2CF9AE}" pid="59" name="AuthorIds_UIVersion_100352">
    <vt:lpwstr>36</vt:lpwstr>
  </property>
  <property fmtid="{D5CDD505-2E9C-101B-9397-08002B2CF9AE}" pid="60" name="AuthorIds_UIVersion_100864">
    <vt:lpwstr>230</vt:lpwstr>
  </property>
  <property fmtid="{D5CDD505-2E9C-101B-9397-08002B2CF9AE}" pid="61" name="AuthorIds_UIVersion_101888">
    <vt:lpwstr>21</vt:lpwstr>
  </property>
  <property fmtid="{D5CDD505-2E9C-101B-9397-08002B2CF9AE}" pid="62" name="MSIP_Label_5867449f-99ce-461b-a4f3-67a0ad4387eb_Enabled">
    <vt:lpwstr>True</vt:lpwstr>
  </property>
  <property fmtid="{D5CDD505-2E9C-101B-9397-08002B2CF9AE}" pid="63" name="MSIP_Label_5867449f-99ce-461b-a4f3-67a0ad4387eb_SiteId">
    <vt:lpwstr>fa810b6b-7dd2-4340-934f-96091d79eacd</vt:lpwstr>
  </property>
  <property fmtid="{D5CDD505-2E9C-101B-9397-08002B2CF9AE}" pid="64" name="MSIP_Label_5867449f-99ce-461b-a4f3-67a0ad4387eb_Owner">
    <vt:lpwstr>Sody.Ezekiel-Hart@ssro.gov.uk</vt:lpwstr>
  </property>
  <property fmtid="{D5CDD505-2E9C-101B-9397-08002B2CF9AE}" pid="65" name="MSIP_Label_5867449f-99ce-461b-a4f3-67a0ad4387eb_SetDate">
    <vt:lpwstr>2019-02-07T15:46:51.8469231Z</vt:lpwstr>
  </property>
  <property fmtid="{D5CDD505-2E9C-101B-9397-08002B2CF9AE}" pid="66" name="MSIP_Label_5867449f-99ce-461b-a4f3-67a0ad4387eb_Name">
    <vt:lpwstr>OFFICIAL-Public</vt:lpwstr>
  </property>
  <property fmtid="{D5CDD505-2E9C-101B-9397-08002B2CF9AE}" pid="67" name="MSIP_Label_5867449f-99ce-461b-a4f3-67a0ad4387eb_Application">
    <vt:lpwstr>Microsoft Azure Information Protection</vt:lpwstr>
  </property>
  <property fmtid="{D5CDD505-2E9C-101B-9397-08002B2CF9AE}" pid="68" name="MSIP_Label_5867449f-99ce-461b-a4f3-67a0ad4387eb_Extended_MSFT_Method">
    <vt:lpwstr>Automatic</vt:lpwstr>
  </property>
  <property fmtid="{D5CDD505-2E9C-101B-9397-08002B2CF9AE}" pid="69" name="Sensitivity">
    <vt:lpwstr>OFFICIAL-Public</vt:lpwstr>
  </property>
  <property fmtid="{D5CDD505-2E9C-101B-9397-08002B2CF9AE}" pid="70" name="AuthorIds_UIVersion_5632">
    <vt:lpwstr>230</vt:lpwstr>
  </property>
  <property fmtid="{D5CDD505-2E9C-101B-9397-08002B2CF9AE}" pid="71" name="c4579692400644ce876cf1278b0445c5">
    <vt:lpwstr>General|039a3792-0c82-43f3-a689-1bfec2571e99</vt:lpwstr>
  </property>
</Properties>
</file>