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7D21D" w14:textId="1E52D78D" w:rsidR="000B5D27" w:rsidRDefault="000B5D27" w:rsidP="000B5D27">
      <w:pPr>
        <w:rPr>
          <w:b/>
          <w:sz w:val="28"/>
        </w:rPr>
      </w:pPr>
      <w:r>
        <w:rPr>
          <w:b/>
          <w:sz w:val="28"/>
        </w:rPr>
        <w:t>UNIVERSITY OF PLYMOUTH</w:t>
      </w:r>
    </w:p>
    <w:p w14:paraId="4F029A12" w14:textId="31DD746A" w:rsidR="000B5D27" w:rsidRPr="00D126D3" w:rsidRDefault="000B5D27" w:rsidP="000B5D27">
      <w:pPr>
        <w:rPr>
          <w:b/>
          <w:sz w:val="28"/>
        </w:rPr>
      </w:pPr>
      <w:r w:rsidRPr="00D126D3">
        <w:rPr>
          <w:b/>
          <w:sz w:val="28"/>
        </w:rPr>
        <w:t>Provision of Occupational Health Services to Students</w:t>
      </w:r>
    </w:p>
    <w:p w14:paraId="2A105110" w14:textId="77777777" w:rsidR="000B5D27" w:rsidRDefault="000B5D27" w:rsidP="000B5D27">
      <w:pPr>
        <w:rPr>
          <w:b/>
        </w:rPr>
      </w:pPr>
    </w:p>
    <w:p w14:paraId="59E4D38D" w14:textId="08907CCC" w:rsidR="000B5D27" w:rsidRPr="000B5D27" w:rsidRDefault="000B5D27" w:rsidP="000B5D27">
      <w:pPr>
        <w:rPr>
          <w:b/>
        </w:rPr>
      </w:pPr>
      <w:r w:rsidRPr="000B5D27">
        <w:rPr>
          <w:b/>
        </w:rPr>
        <w:t>The table below contains details of the indicative services required.</w:t>
      </w:r>
    </w:p>
    <w:p w14:paraId="3A94B64B" w14:textId="77777777" w:rsidR="000B5D27" w:rsidRPr="00FC620D" w:rsidRDefault="000B5D27" w:rsidP="000B5D27"/>
    <w:tbl>
      <w:tblPr>
        <w:tblW w:w="4871" w:type="pct"/>
        <w:tblLayout w:type="fixed"/>
        <w:tblLook w:val="04A0" w:firstRow="1" w:lastRow="0" w:firstColumn="1" w:lastColumn="0" w:noHBand="0" w:noVBand="1"/>
      </w:tblPr>
      <w:tblGrid>
        <w:gridCol w:w="8783"/>
      </w:tblGrid>
      <w:tr w:rsidR="000B5D27" w:rsidRPr="004A4EDE" w14:paraId="186149EB" w14:textId="77777777" w:rsidTr="00A701B5">
        <w:trPr>
          <w:trHeight w:val="255"/>
          <w:tblHeader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hideMark/>
          </w:tcPr>
          <w:p w14:paraId="76222E90" w14:textId="77777777" w:rsidR="000B5D27" w:rsidRPr="004A4EDE" w:rsidRDefault="000B5D27" w:rsidP="00A701B5">
            <w:pPr>
              <w:rPr>
                <w:b/>
                <w:bCs/>
              </w:rPr>
            </w:pPr>
            <w:r w:rsidRPr="004A4EDE">
              <w:rPr>
                <w:b/>
                <w:bCs/>
              </w:rPr>
              <w:t>Indicative services required</w:t>
            </w:r>
          </w:p>
        </w:tc>
      </w:tr>
      <w:tr w:rsidR="000B5D27" w:rsidRPr="004A4EDE" w14:paraId="08871343" w14:textId="77777777" w:rsidTr="00A701B5">
        <w:trPr>
          <w:trHeight w:val="255"/>
        </w:trPr>
        <w:tc>
          <w:tcPr>
            <w:tcW w:w="8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675D7CBC" w14:textId="77777777" w:rsidR="000B5D27" w:rsidRPr="004A4EDE" w:rsidRDefault="000B5D27" w:rsidP="00A701B5">
            <w:pPr>
              <w:rPr>
                <w:b/>
                <w:bCs/>
              </w:rPr>
            </w:pPr>
            <w:r w:rsidRPr="004A4EDE">
              <w:rPr>
                <w:b/>
                <w:bCs/>
              </w:rPr>
              <w:t>Occupational health clearance</w:t>
            </w:r>
            <w:r w:rsidRPr="004A4EDE">
              <w:t xml:space="preserve"> (charge includes certificate of fitness)</w:t>
            </w:r>
          </w:p>
        </w:tc>
      </w:tr>
      <w:tr w:rsidR="000B5D27" w:rsidRPr="004A4EDE" w14:paraId="6D82D5B6" w14:textId="77777777" w:rsidTr="00A701B5">
        <w:trPr>
          <w:trHeight w:val="255"/>
        </w:trPr>
        <w:tc>
          <w:tcPr>
            <w:tcW w:w="8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AB872" w14:textId="77777777" w:rsidR="000B5D27" w:rsidRPr="004A4EDE" w:rsidRDefault="000B5D27" w:rsidP="00A701B5">
            <w:r>
              <w:t>Pre-course h</w:t>
            </w:r>
            <w:r w:rsidRPr="004A4EDE">
              <w:t>ealth and immunisation questionnaire screening</w:t>
            </w:r>
          </w:p>
        </w:tc>
      </w:tr>
      <w:tr w:rsidR="000B5D27" w:rsidRPr="004A4EDE" w14:paraId="7032D0E1" w14:textId="77777777" w:rsidTr="00A701B5">
        <w:trPr>
          <w:trHeight w:val="255"/>
        </w:trPr>
        <w:tc>
          <w:tcPr>
            <w:tcW w:w="8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DA153" w14:textId="77777777" w:rsidR="000B5D27" w:rsidRPr="004A4EDE" w:rsidRDefault="000B5D27" w:rsidP="00A701B5">
            <w:r w:rsidRPr="004A4EDE">
              <w:t xml:space="preserve">Health questionnaire </w:t>
            </w:r>
            <w:r>
              <w:t>face-to-face/</w:t>
            </w:r>
            <w:r w:rsidRPr="004A4EDE">
              <w:t>telephone follow up - nurse team</w:t>
            </w:r>
          </w:p>
        </w:tc>
      </w:tr>
      <w:tr w:rsidR="000B5D27" w:rsidRPr="004A4EDE" w14:paraId="346CEA06" w14:textId="77777777" w:rsidTr="00A701B5">
        <w:trPr>
          <w:trHeight w:val="255"/>
        </w:trPr>
        <w:tc>
          <w:tcPr>
            <w:tcW w:w="8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43EDF" w14:textId="77777777" w:rsidR="000B5D27" w:rsidRPr="004A4EDE" w:rsidRDefault="000B5D27" w:rsidP="00A701B5">
            <w:r w:rsidRPr="004A4EDE">
              <w:t>Health questionnaire face-to-face/telephone follow up consultation - occupational health nurse</w:t>
            </w:r>
          </w:p>
        </w:tc>
      </w:tr>
      <w:tr w:rsidR="000B5D27" w:rsidRPr="004A4EDE" w14:paraId="1E14D68E" w14:textId="77777777" w:rsidTr="00A701B5">
        <w:trPr>
          <w:trHeight w:val="255"/>
        </w:trPr>
        <w:tc>
          <w:tcPr>
            <w:tcW w:w="8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AA911" w14:textId="77777777" w:rsidR="000B5D27" w:rsidRPr="004A4EDE" w:rsidRDefault="000B5D27" w:rsidP="00A701B5">
            <w:r w:rsidRPr="004A4EDE">
              <w:t>Health questionnaire face-to-face/telephone follow up consultation - occupational health consultant</w:t>
            </w:r>
          </w:p>
        </w:tc>
      </w:tr>
      <w:tr w:rsidR="000B5D27" w:rsidRPr="004A4EDE" w14:paraId="30619A2E" w14:textId="77777777" w:rsidTr="00A701B5">
        <w:trPr>
          <w:trHeight w:val="255"/>
        </w:trPr>
        <w:tc>
          <w:tcPr>
            <w:tcW w:w="8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7D636" w14:textId="77777777" w:rsidR="000B5D27" w:rsidRPr="004A4EDE" w:rsidRDefault="000B5D27" w:rsidP="00A701B5">
            <w:r w:rsidRPr="004A4EDE">
              <w:t>Health questionnaire face-to-face/telephone follow up consultation - occupational health doctor</w:t>
            </w:r>
          </w:p>
        </w:tc>
      </w:tr>
      <w:tr w:rsidR="000B5D27" w:rsidRPr="004A4EDE" w14:paraId="4C3E37CA" w14:textId="77777777" w:rsidTr="00A701B5">
        <w:trPr>
          <w:trHeight w:val="255"/>
        </w:trPr>
        <w:tc>
          <w:tcPr>
            <w:tcW w:w="8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491E8" w14:textId="77777777" w:rsidR="000B5D27" w:rsidRPr="004A4EDE" w:rsidRDefault="000B5D27" w:rsidP="00A701B5">
            <w:r w:rsidRPr="004A4EDE">
              <w:t>Health questionnaire face-to-face/telephone follow up consultation - mental health adviser</w:t>
            </w:r>
          </w:p>
        </w:tc>
      </w:tr>
      <w:tr w:rsidR="000B5D27" w:rsidRPr="004A4EDE" w14:paraId="345DB36C" w14:textId="77777777" w:rsidTr="00A701B5">
        <w:trPr>
          <w:trHeight w:val="255"/>
        </w:trPr>
        <w:tc>
          <w:tcPr>
            <w:tcW w:w="8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F174E" w14:textId="77777777" w:rsidR="000B5D27" w:rsidRPr="004A4EDE" w:rsidRDefault="000B5D27" w:rsidP="00A701B5">
            <w:r>
              <w:t>Review of Returners questionnaire (including assessment of historic OH record)</w:t>
            </w:r>
          </w:p>
        </w:tc>
      </w:tr>
      <w:tr w:rsidR="000B5D27" w:rsidRPr="004A4EDE" w14:paraId="1CB00ECF" w14:textId="77777777" w:rsidTr="00A701B5">
        <w:trPr>
          <w:trHeight w:val="255"/>
        </w:trPr>
        <w:tc>
          <w:tcPr>
            <w:tcW w:w="8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916E5" w14:textId="77777777" w:rsidR="000B5D27" w:rsidRPr="004A4EDE" w:rsidRDefault="000B5D27" w:rsidP="00A701B5">
            <w:r>
              <w:t>Review of Disability Assessment Form as part of pre-course screening</w:t>
            </w:r>
          </w:p>
        </w:tc>
      </w:tr>
      <w:tr w:rsidR="000B5D27" w:rsidRPr="004A4EDE" w14:paraId="6B22E66C" w14:textId="77777777" w:rsidTr="00A701B5">
        <w:trPr>
          <w:trHeight w:val="255"/>
        </w:trPr>
        <w:tc>
          <w:tcPr>
            <w:tcW w:w="8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4D6D8" w14:textId="77777777" w:rsidR="000B5D27" w:rsidRPr="004A4EDE" w:rsidRDefault="000B5D27" w:rsidP="00A701B5">
            <w:r>
              <w:t>Review of Change of Health Status Form</w:t>
            </w:r>
          </w:p>
        </w:tc>
      </w:tr>
      <w:tr w:rsidR="000B5D27" w:rsidRPr="004A4EDE" w14:paraId="41C1933B" w14:textId="77777777" w:rsidTr="00A701B5">
        <w:trPr>
          <w:trHeight w:val="255"/>
        </w:trPr>
        <w:tc>
          <w:tcPr>
            <w:tcW w:w="8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4EEA1CA" w14:textId="77777777" w:rsidR="000B5D27" w:rsidRPr="004A4EDE" w:rsidRDefault="000B5D27" w:rsidP="00A701B5">
            <w:pPr>
              <w:rPr>
                <w:b/>
                <w:bCs/>
              </w:rPr>
            </w:pPr>
            <w:r w:rsidRPr="004A4EDE">
              <w:rPr>
                <w:b/>
                <w:bCs/>
              </w:rPr>
              <w:t>Referrals</w:t>
            </w:r>
            <w:r w:rsidRPr="004A4EDE">
              <w:t xml:space="preserve"> (face-to-face/telephone consultation; includes appointment and report where appropriate)</w:t>
            </w:r>
          </w:p>
        </w:tc>
      </w:tr>
      <w:tr w:rsidR="000B5D27" w:rsidRPr="004A4EDE" w14:paraId="61B3A7BF" w14:textId="77777777" w:rsidTr="00A701B5">
        <w:trPr>
          <w:trHeight w:val="255"/>
        </w:trPr>
        <w:tc>
          <w:tcPr>
            <w:tcW w:w="8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A17E6" w14:textId="77777777" w:rsidR="000B5D27" w:rsidRPr="004A4EDE" w:rsidRDefault="000B5D27" w:rsidP="00A701B5">
            <w:r w:rsidRPr="004A4EDE">
              <w:t>Occupational health consultant</w:t>
            </w:r>
          </w:p>
        </w:tc>
      </w:tr>
      <w:tr w:rsidR="000B5D27" w:rsidRPr="004A4EDE" w14:paraId="157AD3F5" w14:textId="77777777" w:rsidTr="00A701B5">
        <w:trPr>
          <w:trHeight w:val="255"/>
        </w:trPr>
        <w:tc>
          <w:tcPr>
            <w:tcW w:w="8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73862" w14:textId="77777777" w:rsidR="000B5D27" w:rsidRPr="004A4EDE" w:rsidRDefault="000B5D27" w:rsidP="00A701B5">
            <w:r w:rsidRPr="004A4EDE">
              <w:t>Occupational health specialty doctor</w:t>
            </w:r>
          </w:p>
        </w:tc>
      </w:tr>
      <w:tr w:rsidR="000B5D27" w:rsidRPr="004A4EDE" w14:paraId="4A8C8747" w14:textId="77777777" w:rsidTr="00A701B5">
        <w:trPr>
          <w:trHeight w:val="255"/>
        </w:trPr>
        <w:tc>
          <w:tcPr>
            <w:tcW w:w="8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21501" w14:textId="77777777" w:rsidR="000B5D27" w:rsidRPr="004A4EDE" w:rsidRDefault="000B5D27" w:rsidP="00A701B5">
            <w:r w:rsidRPr="004A4EDE">
              <w:t>Occupational health senior nurse adviser</w:t>
            </w:r>
          </w:p>
        </w:tc>
      </w:tr>
      <w:tr w:rsidR="000B5D27" w:rsidRPr="004A4EDE" w14:paraId="6FE36488" w14:textId="77777777" w:rsidTr="00A701B5">
        <w:trPr>
          <w:trHeight w:val="255"/>
        </w:trPr>
        <w:tc>
          <w:tcPr>
            <w:tcW w:w="8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E8650" w14:textId="77777777" w:rsidR="000B5D27" w:rsidRPr="004A4EDE" w:rsidRDefault="000B5D27" w:rsidP="00A701B5">
            <w:r w:rsidRPr="004A4EDE">
              <w:t>Mental health adviser</w:t>
            </w:r>
          </w:p>
        </w:tc>
      </w:tr>
      <w:tr w:rsidR="000B5D27" w:rsidRPr="004A4EDE" w14:paraId="3D1CC0A1" w14:textId="77777777" w:rsidTr="00A701B5">
        <w:trPr>
          <w:trHeight w:val="255"/>
        </w:trPr>
        <w:tc>
          <w:tcPr>
            <w:tcW w:w="8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49B76" w14:textId="77777777" w:rsidR="000B5D27" w:rsidRPr="004A4EDE" w:rsidRDefault="000B5D27" w:rsidP="00A701B5">
            <w:r w:rsidRPr="004A4EDE">
              <w:t>Physiotherapist</w:t>
            </w:r>
          </w:p>
        </w:tc>
      </w:tr>
      <w:tr w:rsidR="000B5D27" w:rsidRPr="004A4EDE" w14:paraId="690E3020" w14:textId="77777777" w:rsidTr="00A701B5">
        <w:trPr>
          <w:trHeight w:val="255"/>
        </w:trPr>
        <w:tc>
          <w:tcPr>
            <w:tcW w:w="8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center"/>
          </w:tcPr>
          <w:p w14:paraId="1316B443" w14:textId="77777777" w:rsidR="000B5D27" w:rsidRPr="004A4EDE" w:rsidRDefault="000B5D27" w:rsidP="00A701B5">
            <w:r w:rsidRPr="00DE2641">
              <w:rPr>
                <w:b/>
              </w:rPr>
              <w:t>Referral Review Appointments</w:t>
            </w:r>
            <w:r>
              <w:t xml:space="preserve"> (face-to-face/telephone)</w:t>
            </w:r>
          </w:p>
        </w:tc>
      </w:tr>
      <w:tr w:rsidR="000B5D27" w:rsidRPr="004A4EDE" w14:paraId="575C6816" w14:textId="77777777" w:rsidTr="00A701B5">
        <w:trPr>
          <w:trHeight w:val="255"/>
        </w:trPr>
        <w:tc>
          <w:tcPr>
            <w:tcW w:w="8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927E5" w14:textId="77777777" w:rsidR="000B5D27" w:rsidRPr="004A4EDE" w:rsidRDefault="000B5D27" w:rsidP="00A701B5">
            <w:r w:rsidRPr="004A4EDE">
              <w:t>Occupational health consultant</w:t>
            </w:r>
          </w:p>
        </w:tc>
      </w:tr>
      <w:tr w:rsidR="000B5D27" w:rsidRPr="004A4EDE" w14:paraId="4119B0CE" w14:textId="77777777" w:rsidTr="00A701B5">
        <w:trPr>
          <w:trHeight w:val="255"/>
        </w:trPr>
        <w:tc>
          <w:tcPr>
            <w:tcW w:w="8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2036A" w14:textId="77777777" w:rsidR="000B5D27" w:rsidRPr="004A4EDE" w:rsidRDefault="000B5D27" w:rsidP="00A701B5">
            <w:r w:rsidRPr="004A4EDE">
              <w:t>Occupational health specialty doctor</w:t>
            </w:r>
          </w:p>
        </w:tc>
      </w:tr>
      <w:tr w:rsidR="000B5D27" w:rsidRPr="004A4EDE" w14:paraId="5BBE8328" w14:textId="77777777" w:rsidTr="00A701B5">
        <w:trPr>
          <w:trHeight w:val="255"/>
        </w:trPr>
        <w:tc>
          <w:tcPr>
            <w:tcW w:w="8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0AAA0" w14:textId="77777777" w:rsidR="000B5D27" w:rsidRPr="004A4EDE" w:rsidRDefault="000B5D27" w:rsidP="00A701B5">
            <w:r w:rsidRPr="004A4EDE">
              <w:t>Occupational health senior nurse adviser</w:t>
            </w:r>
          </w:p>
        </w:tc>
      </w:tr>
      <w:tr w:rsidR="000B5D27" w:rsidRPr="004A4EDE" w14:paraId="2A6ED441" w14:textId="77777777" w:rsidTr="00A701B5">
        <w:trPr>
          <w:trHeight w:val="255"/>
        </w:trPr>
        <w:tc>
          <w:tcPr>
            <w:tcW w:w="8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A76DD" w14:textId="77777777" w:rsidR="000B5D27" w:rsidRPr="004A4EDE" w:rsidRDefault="000B5D27" w:rsidP="00A701B5">
            <w:r w:rsidRPr="004A4EDE">
              <w:t>Mental health adviser</w:t>
            </w:r>
          </w:p>
        </w:tc>
      </w:tr>
      <w:tr w:rsidR="000B5D27" w:rsidRPr="004A4EDE" w14:paraId="17EFF4BC" w14:textId="77777777" w:rsidTr="00A701B5">
        <w:trPr>
          <w:trHeight w:val="255"/>
        </w:trPr>
        <w:tc>
          <w:tcPr>
            <w:tcW w:w="8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17E87" w14:textId="77777777" w:rsidR="000B5D27" w:rsidRPr="004A4EDE" w:rsidRDefault="000B5D27" w:rsidP="00A701B5">
            <w:r w:rsidRPr="004A4EDE">
              <w:t>Physiotherapist</w:t>
            </w:r>
          </w:p>
        </w:tc>
      </w:tr>
      <w:tr w:rsidR="000B5D27" w:rsidRPr="004A4EDE" w14:paraId="0B42F69A" w14:textId="77777777" w:rsidTr="00A701B5">
        <w:trPr>
          <w:trHeight w:val="255"/>
        </w:trPr>
        <w:tc>
          <w:tcPr>
            <w:tcW w:w="8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6B8C9527" w14:textId="77777777" w:rsidR="000B5D27" w:rsidRPr="004A4EDE" w:rsidRDefault="000B5D27" w:rsidP="00A701B5">
            <w:pPr>
              <w:rPr>
                <w:b/>
                <w:bCs/>
              </w:rPr>
            </w:pPr>
            <w:r w:rsidRPr="004A4EDE">
              <w:rPr>
                <w:b/>
                <w:bCs/>
              </w:rPr>
              <w:t>Skin assessment</w:t>
            </w:r>
            <w:r w:rsidRPr="006373DE">
              <w:t xml:space="preserve"> (</w:t>
            </w:r>
            <w:r w:rsidRPr="004A4EDE">
              <w:t>includes appointment, initial or review</w:t>
            </w:r>
            <w:r>
              <w:t xml:space="preserve">, and report where appropriate – treatments to be supplied by GP or Placement Host Trust </w:t>
            </w:r>
          </w:p>
        </w:tc>
      </w:tr>
      <w:tr w:rsidR="000B5D27" w:rsidRPr="004A4EDE" w14:paraId="183EED41" w14:textId="77777777" w:rsidTr="00A701B5">
        <w:trPr>
          <w:trHeight w:val="255"/>
        </w:trPr>
        <w:tc>
          <w:tcPr>
            <w:tcW w:w="8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B281F" w14:textId="77777777" w:rsidR="000B5D27" w:rsidRPr="004A4EDE" w:rsidRDefault="000B5D27" w:rsidP="00A701B5">
            <w:r w:rsidRPr="004A4EDE">
              <w:t>Skin check - healthcare worker; nurse team</w:t>
            </w:r>
          </w:p>
        </w:tc>
      </w:tr>
      <w:tr w:rsidR="000B5D27" w:rsidRPr="004A4EDE" w14:paraId="19109E03" w14:textId="77777777" w:rsidTr="00A701B5">
        <w:trPr>
          <w:trHeight w:val="255"/>
        </w:trPr>
        <w:tc>
          <w:tcPr>
            <w:tcW w:w="8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08EBC" w14:textId="77777777" w:rsidR="000B5D27" w:rsidRPr="004A4EDE" w:rsidRDefault="000B5D27" w:rsidP="00A701B5">
            <w:r w:rsidRPr="004A4EDE">
              <w:t>Skin check dermatitis and latex RAST test - healthcare worker; nurse team</w:t>
            </w:r>
          </w:p>
        </w:tc>
      </w:tr>
      <w:tr w:rsidR="000B5D27" w:rsidRPr="004A4EDE" w14:paraId="3922529F" w14:textId="77777777" w:rsidTr="00A701B5">
        <w:trPr>
          <w:trHeight w:val="255"/>
        </w:trPr>
        <w:tc>
          <w:tcPr>
            <w:tcW w:w="8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hideMark/>
          </w:tcPr>
          <w:p w14:paraId="2D8A9928" w14:textId="77777777" w:rsidR="000B5D27" w:rsidRPr="004A4EDE" w:rsidRDefault="000B5D27" w:rsidP="00A701B5">
            <w:pPr>
              <w:rPr>
                <w:b/>
                <w:bCs/>
              </w:rPr>
            </w:pPr>
            <w:r w:rsidRPr="004A4EDE">
              <w:rPr>
                <w:b/>
                <w:bCs/>
              </w:rPr>
              <w:t>Immunisations, serology and screening</w:t>
            </w:r>
          </w:p>
        </w:tc>
      </w:tr>
      <w:tr w:rsidR="000B5D27" w:rsidRPr="004A4EDE" w14:paraId="494AE47F" w14:textId="77777777" w:rsidTr="00A701B5">
        <w:trPr>
          <w:trHeight w:val="255"/>
        </w:trPr>
        <w:tc>
          <w:tcPr>
            <w:tcW w:w="8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8755A" w14:textId="77777777" w:rsidR="000B5D27" w:rsidRPr="004A4EDE" w:rsidRDefault="000B5D27" w:rsidP="00A701B5">
            <w:r w:rsidRPr="004A4EDE">
              <w:t>Appointment charge per visit</w:t>
            </w:r>
          </w:p>
        </w:tc>
      </w:tr>
      <w:tr w:rsidR="000B5D27" w:rsidRPr="004A4EDE" w14:paraId="24847B87" w14:textId="77777777" w:rsidTr="00A701B5">
        <w:trPr>
          <w:trHeight w:val="255"/>
        </w:trPr>
        <w:tc>
          <w:tcPr>
            <w:tcW w:w="8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CBE11" w14:textId="77777777" w:rsidR="000B5D27" w:rsidRPr="004A4EDE" w:rsidRDefault="000B5D27" w:rsidP="00A701B5">
            <w:r w:rsidRPr="004A4EDE">
              <w:t>Alcohol screening (in-house, urine test)</w:t>
            </w:r>
          </w:p>
        </w:tc>
      </w:tr>
      <w:tr w:rsidR="000B5D27" w:rsidRPr="004A4EDE" w14:paraId="1B77EF62" w14:textId="77777777" w:rsidTr="00A701B5">
        <w:trPr>
          <w:trHeight w:val="255"/>
        </w:trPr>
        <w:tc>
          <w:tcPr>
            <w:tcW w:w="8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3AC5C" w14:textId="77777777" w:rsidR="000B5D27" w:rsidRPr="004A4EDE" w:rsidRDefault="000B5D27" w:rsidP="00A701B5">
            <w:r w:rsidRPr="004A4EDE">
              <w:t>Alcohol screening (in-house, CDT blood test)</w:t>
            </w:r>
          </w:p>
        </w:tc>
      </w:tr>
      <w:tr w:rsidR="000B5D27" w:rsidRPr="004A4EDE" w14:paraId="76743F58" w14:textId="77777777" w:rsidTr="00A701B5">
        <w:trPr>
          <w:trHeight w:val="255"/>
        </w:trPr>
        <w:tc>
          <w:tcPr>
            <w:tcW w:w="8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751A6" w14:textId="77777777" w:rsidR="000B5D27" w:rsidRPr="004A4EDE" w:rsidRDefault="000B5D27" w:rsidP="00A701B5">
            <w:r w:rsidRPr="004A4EDE">
              <w:t>Alcohol screening (in-house, LFT blood test)</w:t>
            </w:r>
          </w:p>
        </w:tc>
      </w:tr>
      <w:tr w:rsidR="000B5D27" w:rsidRPr="004A4EDE" w14:paraId="286034AF" w14:textId="77777777" w:rsidTr="00A701B5">
        <w:trPr>
          <w:trHeight w:val="255"/>
        </w:trPr>
        <w:tc>
          <w:tcPr>
            <w:tcW w:w="8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EFE57" w14:textId="77777777" w:rsidR="000B5D27" w:rsidRPr="004A4EDE" w:rsidRDefault="000B5D27" w:rsidP="00A701B5">
            <w:r w:rsidRPr="004A4EDE">
              <w:t>BCG vaccination</w:t>
            </w:r>
          </w:p>
        </w:tc>
      </w:tr>
      <w:tr w:rsidR="000B5D27" w:rsidRPr="004A4EDE" w14:paraId="4B3E4CFB" w14:textId="77777777" w:rsidTr="00A701B5">
        <w:trPr>
          <w:trHeight w:val="255"/>
        </w:trPr>
        <w:tc>
          <w:tcPr>
            <w:tcW w:w="8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1F8B1" w14:textId="77777777" w:rsidR="000B5D27" w:rsidRPr="004A4EDE" w:rsidRDefault="000B5D27" w:rsidP="00A701B5">
            <w:r w:rsidRPr="004A4EDE">
              <w:t>Contamination incident support: report and immediate care</w:t>
            </w:r>
          </w:p>
        </w:tc>
      </w:tr>
      <w:tr w:rsidR="000B5D27" w:rsidRPr="004A4EDE" w14:paraId="4101341E" w14:textId="77777777" w:rsidTr="00A701B5">
        <w:trPr>
          <w:trHeight w:val="255"/>
        </w:trPr>
        <w:tc>
          <w:tcPr>
            <w:tcW w:w="8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C193E" w14:textId="77777777" w:rsidR="000B5D27" w:rsidRPr="004A4EDE" w:rsidRDefault="000B5D27" w:rsidP="00A701B5">
            <w:r w:rsidRPr="004A4EDE">
              <w:t>Contamination incident support: BBV screening</w:t>
            </w:r>
          </w:p>
        </w:tc>
      </w:tr>
      <w:tr w:rsidR="000B5D27" w:rsidRPr="004A4EDE" w14:paraId="3D464B8C" w14:textId="77777777" w:rsidTr="00A701B5">
        <w:trPr>
          <w:trHeight w:val="255"/>
        </w:trPr>
        <w:tc>
          <w:tcPr>
            <w:tcW w:w="8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93F82" w14:textId="77777777" w:rsidR="000B5D27" w:rsidRPr="004A4EDE" w:rsidRDefault="000B5D27" w:rsidP="00A701B5">
            <w:r w:rsidRPr="004A4EDE">
              <w:t>Contamination incident support: serum save storage</w:t>
            </w:r>
          </w:p>
        </w:tc>
      </w:tr>
      <w:tr w:rsidR="000B5D27" w:rsidRPr="004A4EDE" w14:paraId="728DAACB" w14:textId="77777777" w:rsidTr="00A701B5">
        <w:trPr>
          <w:trHeight w:val="255"/>
        </w:trPr>
        <w:tc>
          <w:tcPr>
            <w:tcW w:w="8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D1439" w14:textId="77777777" w:rsidR="000B5D27" w:rsidRPr="004A4EDE" w:rsidRDefault="000B5D27" w:rsidP="00A701B5">
            <w:r w:rsidRPr="004A4EDE">
              <w:t>Drug screening (in-house)</w:t>
            </w:r>
          </w:p>
        </w:tc>
      </w:tr>
      <w:tr w:rsidR="000B5D27" w:rsidRPr="004A4EDE" w14:paraId="4531A784" w14:textId="77777777" w:rsidTr="00A701B5">
        <w:trPr>
          <w:trHeight w:val="255"/>
        </w:trPr>
        <w:tc>
          <w:tcPr>
            <w:tcW w:w="8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E10A7" w14:textId="77777777" w:rsidR="000B5D27" w:rsidRPr="004A4EDE" w:rsidRDefault="000B5D27" w:rsidP="00A701B5">
            <w:r w:rsidRPr="004A4EDE">
              <w:t>Drug screening (chain of custody procedure post positive in-house result)</w:t>
            </w:r>
          </w:p>
        </w:tc>
      </w:tr>
      <w:tr w:rsidR="000B5D27" w:rsidRPr="004A4EDE" w14:paraId="63247A10" w14:textId="77777777" w:rsidTr="00A701B5">
        <w:trPr>
          <w:trHeight w:val="255"/>
        </w:trPr>
        <w:tc>
          <w:tcPr>
            <w:tcW w:w="8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44C6C" w14:textId="77777777" w:rsidR="000B5D27" w:rsidRPr="004A4EDE" w:rsidRDefault="000B5D27" w:rsidP="00A701B5">
            <w:r w:rsidRPr="004A4EDE">
              <w:lastRenderedPageBreak/>
              <w:t>EPP clearance (HIV &amp; Hepatitis C antibodies, Hepatitis B surface antigen)</w:t>
            </w:r>
          </w:p>
        </w:tc>
      </w:tr>
      <w:tr w:rsidR="000B5D27" w:rsidRPr="004A4EDE" w14:paraId="01C4C28E" w14:textId="77777777" w:rsidTr="00A701B5">
        <w:trPr>
          <w:trHeight w:val="255"/>
        </w:trPr>
        <w:tc>
          <w:tcPr>
            <w:tcW w:w="8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BA5D0" w14:textId="77777777" w:rsidR="000B5D27" w:rsidRPr="004A4EDE" w:rsidRDefault="000B5D27" w:rsidP="00A701B5">
            <w:r w:rsidRPr="004A4EDE">
              <w:t>Hepatitis B serology (per screen) (antibodies; core antibodies; surface antigen)</w:t>
            </w:r>
          </w:p>
        </w:tc>
      </w:tr>
      <w:tr w:rsidR="000B5D27" w:rsidRPr="004A4EDE" w14:paraId="66E6D268" w14:textId="77777777" w:rsidTr="00A701B5">
        <w:trPr>
          <w:trHeight w:val="255"/>
        </w:trPr>
        <w:tc>
          <w:tcPr>
            <w:tcW w:w="8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87895" w14:textId="77777777" w:rsidR="000B5D27" w:rsidRPr="004A4EDE" w:rsidRDefault="000B5D27" w:rsidP="00A701B5">
            <w:r w:rsidRPr="004A4EDE">
              <w:t>Hepatitis B vaccination</w:t>
            </w:r>
          </w:p>
        </w:tc>
      </w:tr>
      <w:tr w:rsidR="000B5D27" w:rsidRPr="004A4EDE" w14:paraId="125136BE" w14:textId="77777777" w:rsidTr="00A701B5">
        <w:trPr>
          <w:trHeight w:val="255"/>
        </w:trPr>
        <w:tc>
          <w:tcPr>
            <w:tcW w:w="8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2CE4D" w14:textId="77777777" w:rsidR="000B5D27" w:rsidRPr="004A4EDE" w:rsidRDefault="000B5D27" w:rsidP="00A701B5">
            <w:r w:rsidRPr="004A4EDE">
              <w:t>Hepatitis C serology</w:t>
            </w:r>
          </w:p>
        </w:tc>
      </w:tr>
      <w:tr w:rsidR="000B5D27" w:rsidRPr="004A4EDE" w14:paraId="38328BAC" w14:textId="77777777" w:rsidTr="00A701B5">
        <w:trPr>
          <w:trHeight w:val="255"/>
        </w:trPr>
        <w:tc>
          <w:tcPr>
            <w:tcW w:w="8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DD789" w14:textId="77777777" w:rsidR="000B5D27" w:rsidRPr="004A4EDE" w:rsidRDefault="000B5D27" w:rsidP="00A701B5">
            <w:r w:rsidRPr="004A4EDE">
              <w:t>HIV 1&amp;2 antibodies serology</w:t>
            </w:r>
          </w:p>
        </w:tc>
      </w:tr>
      <w:tr w:rsidR="000B5D27" w:rsidRPr="004A4EDE" w14:paraId="5524B361" w14:textId="77777777" w:rsidTr="00A701B5">
        <w:trPr>
          <w:trHeight w:val="255"/>
        </w:trPr>
        <w:tc>
          <w:tcPr>
            <w:tcW w:w="8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5045A" w14:textId="77777777" w:rsidR="000B5D27" w:rsidRPr="004A4EDE" w:rsidRDefault="000B5D27" w:rsidP="00A701B5">
            <w:r w:rsidRPr="004A4EDE">
              <w:t>Immunisation review consultation</w:t>
            </w:r>
          </w:p>
        </w:tc>
      </w:tr>
      <w:tr w:rsidR="000B5D27" w:rsidRPr="004A4EDE" w14:paraId="0777E73B" w14:textId="77777777" w:rsidTr="00A701B5">
        <w:trPr>
          <w:trHeight w:val="255"/>
        </w:trPr>
        <w:tc>
          <w:tcPr>
            <w:tcW w:w="8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28366" w14:textId="77777777" w:rsidR="000B5D27" w:rsidRPr="004A4EDE" w:rsidRDefault="000B5D27" w:rsidP="00A701B5">
            <w:r w:rsidRPr="004A4EDE">
              <w:t>Measles serology</w:t>
            </w:r>
          </w:p>
        </w:tc>
      </w:tr>
      <w:tr w:rsidR="000B5D27" w:rsidRPr="004A4EDE" w14:paraId="5E56D286" w14:textId="77777777" w:rsidTr="00A701B5">
        <w:trPr>
          <w:trHeight w:val="255"/>
        </w:trPr>
        <w:tc>
          <w:tcPr>
            <w:tcW w:w="8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E69A0" w14:textId="77777777" w:rsidR="000B5D27" w:rsidRPr="004A4EDE" w:rsidRDefault="000B5D27" w:rsidP="00A701B5">
            <w:r w:rsidRPr="004A4EDE">
              <w:t>Mumps serology</w:t>
            </w:r>
          </w:p>
        </w:tc>
      </w:tr>
      <w:tr w:rsidR="000B5D27" w:rsidRPr="004A4EDE" w14:paraId="361B2FE6" w14:textId="77777777" w:rsidTr="00A701B5">
        <w:trPr>
          <w:trHeight w:val="255"/>
        </w:trPr>
        <w:tc>
          <w:tcPr>
            <w:tcW w:w="8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74FBF" w14:textId="77777777" w:rsidR="000B5D27" w:rsidRPr="004A4EDE" w:rsidRDefault="000B5D27" w:rsidP="00A701B5">
            <w:r w:rsidRPr="004A4EDE">
              <w:t>Rubella serology</w:t>
            </w:r>
          </w:p>
        </w:tc>
      </w:tr>
      <w:tr w:rsidR="000B5D27" w:rsidRPr="004A4EDE" w14:paraId="1D915D0F" w14:textId="77777777" w:rsidTr="00A701B5">
        <w:trPr>
          <w:trHeight w:val="255"/>
        </w:trPr>
        <w:tc>
          <w:tcPr>
            <w:tcW w:w="8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95868" w14:textId="77777777" w:rsidR="000B5D27" w:rsidRPr="004A4EDE" w:rsidRDefault="000B5D27" w:rsidP="00A701B5">
            <w:r w:rsidRPr="004A4EDE">
              <w:t>MMR vaccination</w:t>
            </w:r>
          </w:p>
        </w:tc>
      </w:tr>
      <w:tr w:rsidR="000B5D27" w:rsidRPr="004A4EDE" w14:paraId="1457F922" w14:textId="77777777" w:rsidTr="00A701B5">
        <w:trPr>
          <w:trHeight w:val="255"/>
        </w:trPr>
        <w:tc>
          <w:tcPr>
            <w:tcW w:w="8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BC2AB" w14:textId="77777777" w:rsidR="000B5D27" w:rsidRPr="004A4EDE" w:rsidRDefault="000B5D27" w:rsidP="00A701B5">
            <w:r w:rsidRPr="004A4EDE">
              <w:t>MRSA initial screening (includes swabs and skin check) - nurse team</w:t>
            </w:r>
          </w:p>
        </w:tc>
      </w:tr>
      <w:tr w:rsidR="000B5D27" w:rsidRPr="004A4EDE" w14:paraId="4984417A" w14:textId="77777777" w:rsidTr="00A701B5">
        <w:trPr>
          <w:trHeight w:val="255"/>
        </w:trPr>
        <w:tc>
          <w:tcPr>
            <w:tcW w:w="8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D4D1E" w14:textId="77777777" w:rsidR="000B5D27" w:rsidRPr="004A4EDE" w:rsidRDefault="000B5D27" w:rsidP="00A701B5">
            <w:r w:rsidRPr="004A4EDE">
              <w:t>MRSA follow up for swabs and skin review (1st) (2nd) (3rd)</w:t>
            </w:r>
          </w:p>
        </w:tc>
      </w:tr>
      <w:tr w:rsidR="000B5D27" w:rsidRPr="004A4EDE" w14:paraId="726480FE" w14:textId="77777777" w:rsidTr="00A701B5">
        <w:trPr>
          <w:trHeight w:val="255"/>
        </w:trPr>
        <w:tc>
          <w:tcPr>
            <w:tcW w:w="8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0CD65" w14:textId="77777777" w:rsidR="000B5D27" w:rsidRPr="004A4EDE" w:rsidRDefault="000B5D27" w:rsidP="00A701B5">
            <w:r w:rsidRPr="004A4EDE">
              <w:t>MRSA face-to-face follow up consultation with occupational health consultant</w:t>
            </w:r>
          </w:p>
        </w:tc>
      </w:tr>
      <w:tr w:rsidR="000B5D27" w:rsidRPr="004A4EDE" w14:paraId="12078601" w14:textId="77777777" w:rsidTr="00A701B5">
        <w:trPr>
          <w:trHeight w:val="255"/>
        </w:trPr>
        <w:tc>
          <w:tcPr>
            <w:tcW w:w="8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5804B" w14:textId="77777777" w:rsidR="000B5D27" w:rsidRPr="004A4EDE" w:rsidRDefault="000B5D27" w:rsidP="00A701B5">
            <w:r w:rsidRPr="004A4EDE">
              <w:t>MRSA treatment for positive cases</w:t>
            </w:r>
          </w:p>
        </w:tc>
      </w:tr>
      <w:tr w:rsidR="000B5D27" w:rsidRPr="004A4EDE" w14:paraId="09091C14" w14:textId="77777777" w:rsidTr="00A701B5">
        <w:trPr>
          <w:trHeight w:val="255"/>
        </w:trPr>
        <w:tc>
          <w:tcPr>
            <w:tcW w:w="8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C9626" w14:textId="77777777" w:rsidR="000B5D27" w:rsidRPr="004A4EDE" w:rsidRDefault="000B5D27" w:rsidP="00A701B5">
            <w:r w:rsidRPr="004A4EDE">
              <w:t>PVL initial screening (includes swabs and skin check) - nurse team</w:t>
            </w:r>
          </w:p>
        </w:tc>
      </w:tr>
      <w:tr w:rsidR="000B5D27" w:rsidRPr="004A4EDE" w14:paraId="7CD0B186" w14:textId="77777777" w:rsidTr="00A701B5">
        <w:trPr>
          <w:trHeight w:val="255"/>
        </w:trPr>
        <w:tc>
          <w:tcPr>
            <w:tcW w:w="8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6F0CD" w14:textId="77777777" w:rsidR="000B5D27" w:rsidRPr="004A4EDE" w:rsidRDefault="000B5D27" w:rsidP="00A701B5">
            <w:r w:rsidRPr="004A4EDE">
              <w:t>PVL follow up for swabs and skin review (1st) (2nd) (3rd)</w:t>
            </w:r>
          </w:p>
        </w:tc>
      </w:tr>
      <w:tr w:rsidR="000B5D27" w:rsidRPr="004A4EDE" w14:paraId="01458655" w14:textId="77777777" w:rsidTr="00A701B5">
        <w:trPr>
          <w:trHeight w:val="255"/>
        </w:trPr>
        <w:tc>
          <w:tcPr>
            <w:tcW w:w="8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765B3" w14:textId="77777777" w:rsidR="000B5D27" w:rsidRPr="004A4EDE" w:rsidRDefault="000B5D27" w:rsidP="00A701B5">
            <w:r w:rsidRPr="004A4EDE">
              <w:t>PVL face-to-face follow up consultation with occupational health consultant</w:t>
            </w:r>
          </w:p>
        </w:tc>
      </w:tr>
      <w:tr w:rsidR="000B5D27" w:rsidRPr="004A4EDE" w14:paraId="06C46303" w14:textId="77777777" w:rsidTr="00A701B5">
        <w:trPr>
          <w:trHeight w:val="255"/>
        </w:trPr>
        <w:tc>
          <w:tcPr>
            <w:tcW w:w="8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F198F" w14:textId="77777777" w:rsidR="000B5D27" w:rsidRPr="004A4EDE" w:rsidRDefault="000B5D27" w:rsidP="00A701B5">
            <w:r w:rsidRPr="004A4EDE">
              <w:t>PVL treatment for positive cases</w:t>
            </w:r>
          </w:p>
        </w:tc>
      </w:tr>
      <w:tr w:rsidR="000B5D27" w:rsidRPr="004A4EDE" w14:paraId="0DC4AA9E" w14:textId="77777777" w:rsidTr="00A701B5">
        <w:trPr>
          <w:trHeight w:val="255"/>
        </w:trPr>
        <w:tc>
          <w:tcPr>
            <w:tcW w:w="8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723C9" w14:textId="77777777" w:rsidR="000B5D27" w:rsidRPr="004A4EDE" w:rsidRDefault="000B5D27" w:rsidP="00A701B5">
            <w:r w:rsidRPr="004A4EDE">
              <w:t>Primary performer screening (immunisation status certification)</w:t>
            </w:r>
          </w:p>
        </w:tc>
      </w:tr>
      <w:tr w:rsidR="000B5D27" w:rsidRPr="004A4EDE" w14:paraId="34FB1843" w14:textId="77777777" w:rsidTr="00A701B5">
        <w:trPr>
          <w:trHeight w:val="255"/>
        </w:trPr>
        <w:tc>
          <w:tcPr>
            <w:tcW w:w="8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225A5" w14:textId="77777777" w:rsidR="000B5D27" w:rsidRPr="004A4EDE" w:rsidRDefault="000B5D27" w:rsidP="00A701B5">
            <w:r w:rsidRPr="004A4EDE">
              <w:t>TB screening: BCG scar check</w:t>
            </w:r>
          </w:p>
        </w:tc>
      </w:tr>
      <w:tr w:rsidR="000B5D27" w:rsidRPr="004A4EDE" w14:paraId="3A2E817A" w14:textId="77777777" w:rsidTr="00A701B5">
        <w:trPr>
          <w:trHeight w:val="255"/>
        </w:trPr>
        <w:tc>
          <w:tcPr>
            <w:tcW w:w="8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E9CB5" w14:textId="77777777" w:rsidR="000B5D27" w:rsidRPr="004A4EDE" w:rsidRDefault="000B5D27" w:rsidP="00A701B5">
            <w:r w:rsidRPr="004A4EDE">
              <w:t>TB screening: chest x-ray referral</w:t>
            </w:r>
          </w:p>
        </w:tc>
      </w:tr>
      <w:tr w:rsidR="000B5D27" w:rsidRPr="004A4EDE" w14:paraId="588A69EB" w14:textId="77777777" w:rsidTr="00A701B5">
        <w:trPr>
          <w:trHeight w:val="255"/>
        </w:trPr>
        <w:tc>
          <w:tcPr>
            <w:tcW w:w="8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A083A" w14:textId="77777777" w:rsidR="000B5D27" w:rsidRPr="004A4EDE" w:rsidRDefault="000B5D27" w:rsidP="00A701B5">
            <w:r w:rsidRPr="004A4EDE">
              <w:t>TB screening: Mantoux 2TU test</w:t>
            </w:r>
          </w:p>
        </w:tc>
      </w:tr>
      <w:tr w:rsidR="000B5D27" w:rsidRPr="004A4EDE" w14:paraId="293427F0" w14:textId="77777777" w:rsidTr="00A701B5">
        <w:trPr>
          <w:trHeight w:val="255"/>
        </w:trPr>
        <w:tc>
          <w:tcPr>
            <w:tcW w:w="8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E35D6" w14:textId="77777777" w:rsidR="000B5D27" w:rsidRPr="004A4EDE" w:rsidRDefault="000B5D27" w:rsidP="00A701B5">
            <w:r w:rsidRPr="004A4EDE">
              <w:t>TB screening: Mantoux 2TU test result consultation</w:t>
            </w:r>
          </w:p>
        </w:tc>
      </w:tr>
      <w:tr w:rsidR="000B5D27" w:rsidRPr="004A4EDE" w14:paraId="2BD2E9A4" w14:textId="77777777" w:rsidTr="00A701B5">
        <w:trPr>
          <w:trHeight w:val="255"/>
        </w:trPr>
        <w:tc>
          <w:tcPr>
            <w:tcW w:w="8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CE9D1" w14:textId="77777777" w:rsidR="000B5D27" w:rsidRPr="004A4EDE" w:rsidRDefault="000B5D27" w:rsidP="00A701B5">
            <w:r w:rsidRPr="004A4EDE">
              <w:t>TB screening: Quanti</w:t>
            </w:r>
            <w:r>
              <w:t>feron</w:t>
            </w:r>
            <w:r w:rsidRPr="004A4EDE">
              <w:t xml:space="preserve"> blood test</w:t>
            </w:r>
          </w:p>
        </w:tc>
      </w:tr>
      <w:tr w:rsidR="000B5D27" w:rsidRPr="004A4EDE" w14:paraId="7C087E76" w14:textId="77777777" w:rsidTr="00A701B5">
        <w:trPr>
          <w:trHeight w:val="255"/>
        </w:trPr>
        <w:tc>
          <w:tcPr>
            <w:tcW w:w="8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A15F0" w14:textId="77777777" w:rsidR="000B5D27" w:rsidRPr="004A4EDE" w:rsidRDefault="000B5D27" w:rsidP="00A701B5">
            <w:r w:rsidRPr="004A4EDE">
              <w:t>Varicella history check</w:t>
            </w:r>
          </w:p>
        </w:tc>
      </w:tr>
      <w:tr w:rsidR="000B5D27" w:rsidRPr="004A4EDE" w14:paraId="2C86E939" w14:textId="77777777" w:rsidTr="00A701B5">
        <w:trPr>
          <w:trHeight w:val="255"/>
        </w:trPr>
        <w:tc>
          <w:tcPr>
            <w:tcW w:w="8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872BF" w14:textId="77777777" w:rsidR="000B5D27" w:rsidRPr="004A4EDE" w:rsidRDefault="000B5D27" w:rsidP="00A701B5">
            <w:r w:rsidRPr="004A4EDE">
              <w:t>Varicella serology</w:t>
            </w:r>
          </w:p>
        </w:tc>
      </w:tr>
      <w:tr w:rsidR="000B5D27" w:rsidRPr="004A4EDE" w14:paraId="01C8BE8A" w14:textId="77777777" w:rsidTr="00A701B5">
        <w:trPr>
          <w:trHeight w:val="255"/>
        </w:trPr>
        <w:tc>
          <w:tcPr>
            <w:tcW w:w="8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DEF78" w14:textId="77777777" w:rsidR="000B5D27" w:rsidRPr="004A4EDE" w:rsidRDefault="000B5D27" w:rsidP="00A701B5">
            <w:r w:rsidRPr="004A4EDE">
              <w:t>Varicella vaccination</w:t>
            </w:r>
          </w:p>
        </w:tc>
      </w:tr>
      <w:tr w:rsidR="000B5D27" w:rsidRPr="004A4EDE" w14:paraId="49AFC4C6" w14:textId="77777777" w:rsidTr="00A701B5">
        <w:trPr>
          <w:trHeight w:val="255"/>
        </w:trPr>
        <w:tc>
          <w:tcPr>
            <w:tcW w:w="8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0D4275D9" w14:textId="77777777" w:rsidR="000B5D27" w:rsidRPr="004A4EDE" w:rsidRDefault="000B5D27" w:rsidP="00A701B5">
            <w:pPr>
              <w:rPr>
                <w:b/>
                <w:bCs/>
              </w:rPr>
            </w:pPr>
            <w:r w:rsidRPr="004A4EDE">
              <w:rPr>
                <w:b/>
                <w:bCs/>
              </w:rPr>
              <w:t>Support services</w:t>
            </w:r>
          </w:p>
        </w:tc>
      </w:tr>
      <w:tr w:rsidR="000B5D27" w:rsidRPr="004A4EDE" w14:paraId="2514C476" w14:textId="77777777" w:rsidTr="00A701B5">
        <w:trPr>
          <w:trHeight w:val="255"/>
        </w:trPr>
        <w:tc>
          <w:tcPr>
            <w:tcW w:w="8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CC093" w14:textId="77777777" w:rsidR="000B5D27" w:rsidRPr="004A4EDE" w:rsidRDefault="000B5D27" w:rsidP="00A701B5">
            <w:r w:rsidRPr="004A4EDE">
              <w:t>GP/specialist report (if clinically required)</w:t>
            </w:r>
          </w:p>
        </w:tc>
      </w:tr>
      <w:tr w:rsidR="000B5D27" w:rsidRPr="004A4EDE" w14:paraId="269D350A" w14:textId="77777777" w:rsidTr="00A701B5">
        <w:trPr>
          <w:trHeight w:val="255"/>
        </w:trPr>
        <w:tc>
          <w:tcPr>
            <w:tcW w:w="8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19C7D" w14:textId="77777777" w:rsidR="000B5D27" w:rsidRPr="004A4EDE" w:rsidRDefault="000B5D27" w:rsidP="00A701B5">
            <w:r w:rsidRPr="004A4EDE">
              <w:t>Copy documentation, e.g. reports, fitness/immunisation certificates, letters, evidence</w:t>
            </w:r>
          </w:p>
        </w:tc>
      </w:tr>
      <w:tr w:rsidR="000B5D27" w:rsidRPr="004A4EDE" w14:paraId="78639BF1" w14:textId="77777777" w:rsidTr="00A701B5">
        <w:trPr>
          <w:trHeight w:val="255"/>
        </w:trPr>
        <w:tc>
          <w:tcPr>
            <w:tcW w:w="8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87B00" w14:textId="77777777" w:rsidR="000B5D27" w:rsidRPr="004A4EDE" w:rsidRDefault="000B5D27" w:rsidP="00A701B5">
            <w:r w:rsidRPr="004A4EDE">
              <w:t>Preparation of occupational health records for transfer (per hour or part thereof)</w:t>
            </w:r>
          </w:p>
        </w:tc>
      </w:tr>
      <w:tr w:rsidR="000B5D27" w:rsidRPr="004A4EDE" w14:paraId="7B93F29D" w14:textId="77777777" w:rsidTr="00A701B5">
        <w:trPr>
          <w:trHeight w:val="255"/>
        </w:trPr>
        <w:tc>
          <w:tcPr>
            <w:tcW w:w="8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270F4" w14:textId="77777777" w:rsidR="000B5D27" w:rsidRPr="004A4EDE" w:rsidRDefault="000B5D27" w:rsidP="00A701B5">
            <w:r w:rsidRPr="004A4EDE">
              <w:t>Occupational health nurse advice line (email/telephone) (per 20 minutes or part thereof)</w:t>
            </w:r>
          </w:p>
        </w:tc>
      </w:tr>
      <w:tr w:rsidR="000B5D27" w:rsidRPr="004A4EDE" w14:paraId="331B18C4" w14:textId="77777777" w:rsidTr="00A701B5">
        <w:trPr>
          <w:trHeight w:val="255"/>
        </w:trPr>
        <w:tc>
          <w:tcPr>
            <w:tcW w:w="8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F7727" w14:textId="77777777" w:rsidR="000B5D27" w:rsidRPr="004A4EDE" w:rsidRDefault="000B5D27" w:rsidP="00A701B5">
            <w:r w:rsidRPr="004A4EDE">
              <w:t>Occupational health specialty doctor advice line (email/telephone) (per 20 minutes or part thereof)</w:t>
            </w:r>
          </w:p>
        </w:tc>
      </w:tr>
      <w:tr w:rsidR="000B5D27" w:rsidRPr="004A4EDE" w14:paraId="46158D76" w14:textId="77777777" w:rsidTr="00A701B5">
        <w:trPr>
          <w:trHeight w:val="255"/>
        </w:trPr>
        <w:tc>
          <w:tcPr>
            <w:tcW w:w="8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1EBF3" w14:textId="77777777" w:rsidR="000B5D27" w:rsidRPr="004A4EDE" w:rsidRDefault="000B5D27" w:rsidP="00A701B5">
            <w:r>
              <w:t>Counselling per session</w:t>
            </w:r>
          </w:p>
        </w:tc>
      </w:tr>
      <w:tr w:rsidR="000B5D27" w:rsidRPr="004A4EDE" w14:paraId="22233B07" w14:textId="77777777" w:rsidTr="00A701B5">
        <w:trPr>
          <w:trHeight w:val="255"/>
        </w:trPr>
        <w:tc>
          <w:tcPr>
            <w:tcW w:w="8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0CCF2" w14:textId="77777777" w:rsidR="000B5D27" w:rsidRPr="004A4EDE" w:rsidRDefault="000B5D27" w:rsidP="00A701B5">
            <w:r>
              <w:t>Preparation of Wellness Recovery Action Plan</w:t>
            </w:r>
          </w:p>
        </w:tc>
      </w:tr>
      <w:tr w:rsidR="000B5D27" w:rsidRPr="004A4EDE" w14:paraId="53CC6A8D" w14:textId="77777777" w:rsidTr="00A701B5">
        <w:trPr>
          <w:trHeight w:val="255"/>
        </w:trPr>
        <w:tc>
          <w:tcPr>
            <w:tcW w:w="8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C5096" w14:textId="77777777" w:rsidR="000B5D27" w:rsidRDefault="000B5D27" w:rsidP="00A701B5">
            <w:r>
              <w:t>Stress Risk Assessments</w:t>
            </w:r>
          </w:p>
        </w:tc>
      </w:tr>
      <w:tr w:rsidR="000B5D27" w:rsidRPr="004A4EDE" w14:paraId="4CA16989" w14:textId="77777777" w:rsidTr="00A701B5">
        <w:trPr>
          <w:trHeight w:val="255"/>
        </w:trPr>
        <w:tc>
          <w:tcPr>
            <w:tcW w:w="8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077D1" w14:textId="77777777" w:rsidR="000B5D27" w:rsidRDefault="000B5D27" w:rsidP="00A701B5">
            <w:r>
              <w:t>Epilepsy Risk Assessment</w:t>
            </w:r>
          </w:p>
        </w:tc>
      </w:tr>
      <w:tr w:rsidR="000B5D27" w:rsidRPr="004A4EDE" w14:paraId="19D63EB9" w14:textId="77777777" w:rsidTr="00A701B5">
        <w:trPr>
          <w:trHeight w:val="255"/>
        </w:trPr>
        <w:tc>
          <w:tcPr>
            <w:tcW w:w="8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A9A16" w14:textId="77777777" w:rsidR="000B5D27" w:rsidRDefault="000B5D27" w:rsidP="00A701B5">
            <w:r>
              <w:t>Manual Handling Risk Assessment</w:t>
            </w:r>
          </w:p>
        </w:tc>
      </w:tr>
      <w:tr w:rsidR="000B5D27" w:rsidRPr="004A4EDE" w14:paraId="3031315E" w14:textId="77777777" w:rsidTr="00A701B5">
        <w:trPr>
          <w:trHeight w:val="255"/>
        </w:trPr>
        <w:tc>
          <w:tcPr>
            <w:tcW w:w="8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0F4EE" w14:textId="77777777" w:rsidR="000B5D27" w:rsidRDefault="000B5D27" w:rsidP="00A701B5">
            <w:r>
              <w:t>Functional Assessments</w:t>
            </w:r>
          </w:p>
        </w:tc>
      </w:tr>
      <w:tr w:rsidR="000B5D27" w:rsidRPr="004A4EDE" w14:paraId="28E9171A" w14:textId="77777777" w:rsidTr="00A701B5">
        <w:trPr>
          <w:trHeight w:val="255"/>
        </w:trPr>
        <w:tc>
          <w:tcPr>
            <w:tcW w:w="8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FB3FE" w14:textId="77777777" w:rsidR="000B5D27" w:rsidRDefault="000B5D27" w:rsidP="00A701B5">
            <w:r>
              <w:t>Psychiatric Assessment</w:t>
            </w:r>
          </w:p>
        </w:tc>
      </w:tr>
      <w:tr w:rsidR="000B5D27" w:rsidRPr="004A4EDE" w14:paraId="49D2FC36" w14:textId="77777777" w:rsidTr="00A701B5">
        <w:trPr>
          <w:trHeight w:val="255"/>
        </w:trPr>
        <w:tc>
          <w:tcPr>
            <w:tcW w:w="8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815A4" w14:textId="77777777" w:rsidR="000B5D27" w:rsidRDefault="000B5D27" w:rsidP="00A701B5">
            <w:r>
              <w:t>Psychological Assessment</w:t>
            </w:r>
          </w:p>
        </w:tc>
      </w:tr>
      <w:tr w:rsidR="000B5D27" w:rsidRPr="004A4EDE" w14:paraId="4A2E5A74" w14:textId="77777777" w:rsidTr="00A701B5">
        <w:trPr>
          <w:trHeight w:val="255"/>
        </w:trPr>
        <w:tc>
          <w:tcPr>
            <w:tcW w:w="8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26FF8" w14:textId="77777777" w:rsidR="000B5D27" w:rsidRDefault="000B5D27" w:rsidP="00A701B5">
            <w:r>
              <w:t>PTSD Assessment</w:t>
            </w:r>
          </w:p>
        </w:tc>
      </w:tr>
      <w:tr w:rsidR="000B5D27" w:rsidRPr="004A4EDE" w14:paraId="10A3B264" w14:textId="77777777" w:rsidTr="00A701B5">
        <w:trPr>
          <w:trHeight w:val="255"/>
        </w:trPr>
        <w:tc>
          <w:tcPr>
            <w:tcW w:w="8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0FA6A" w14:textId="77777777" w:rsidR="000B5D27" w:rsidRDefault="000B5D27" w:rsidP="00A701B5">
            <w:r>
              <w:t>Covid Risk Assessment</w:t>
            </w:r>
          </w:p>
        </w:tc>
      </w:tr>
      <w:tr w:rsidR="000B5D27" w:rsidRPr="004A4EDE" w14:paraId="4A0AFB29" w14:textId="77777777" w:rsidTr="00A701B5">
        <w:trPr>
          <w:trHeight w:val="255"/>
        </w:trPr>
        <w:tc>
          <w:tcPr>
            <w:tcW w:w="8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2FF5FCC" w14:textId="77777777" w:rsidR="000B5D27" w:rsidRPr="004A4EDE" w:rsidRDefault="000B5D27" w:rsidP="00A701B5">
            <w:pPr>
              <w:rPr>
                <w:b/>
                <w:bCs/>
              </w:rPr>
            </w:pPr>
            <w:r w:rsidRPr="004A4EDE">
              <w:rPr>
                <w:b/>
                <w:bCs/>
              </w:rPr>
              <w:t>Consultancy services</w:t>
            </w:r>
          </w:p>
        </w:tc>
      </w:tr>
      <w:tr w:rsidR="000B5D27" w:rsidRPr="004A4EDE" w14:paraId="47FBBC96" w14:textId="77777777" w:rsidTr="00A701B5">
        <w:trPr>
          <w:trHeight w:val="255"/>
        </w:trPr>
        <w:tc>
          <w:tcPr>
            <w:tcW w:w="8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23D05" w14:textId="77777777" w:rsidR="000B5D27" w:rsidRPr="004A4EDE" w:rsidRDefault="000B5D27" w:rsidP="00A701B5">
            <w:r w:rsidRPr="004A4EDE">
              <w:lastRenderedPageBreak/>
              <w:t>Consultancy - occupational health consultant (per hour or part thereof)</w:t>
            </w:r>
          </w:p>
        </w:tc>
      </w:tr>
      <w:tr w:rsidR="000B5D27" w:rsidRPr="004A4EDE" w14:paraId="5846E9A3" w14:textId="77777777" w:rsidTr="00A701B5">
        <w:trPr>
          <w:trHeight w:val="255"/>
        </w:trPr>
        <w:tc>
          <w:tcPr>
            <w:tcW w:w="8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EA32E" w14:textId="77777777" w:rsidR="000B5D27" w:rsidRPr="004A4EDE" w:rsidRDefault="000B5D27" w:rsidP="00A701B5">
            <w:r w:rsidRPr="004A4EDE">
              <w:t>Consultancy - occupational health specialty doctor (per hour or part thereof)</w:t>
            </w:r>
          </w:p>
        </w:tc>
      </w:tr>
      <w:tr w:rsidR="000B5D27" w:rsidRPr="004A4EDE" w14:paraId="004BACF8" w14:textId="77777777" w:rsidTr="00A701B5">
        <w:trPr>
          <w:trHeight w:val="255"/>
        </w:trPr>
        <w:tc>
          <w:tcPr>
            <w:tcW w:w="8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DE875" w14:textId="77777777" w:rsidR="000B5D27" w:rsidRPr="004A4EDE" w:rsidRDefault="000B5D27" w:rsidP="00A701B5">
            <w:r w:rsidRPr="004A4EDE">
              <w:t>Consultancy - occupational health senior nurse manager (per hour or part thereof)</w:t>
            </w:r>
          </w:p>
        </w:tc>
      </w:tr>
      <w:tr w:rsidR="000B5D27" w:rsidRPr="004A4EDE" w14:paraId="5148BE24" w14:textId="77777777" w:rsidTr="00A701B5">
        <w:trPr>
          <w:trHeight w:val="255"/>
        </w:trPr>
        <w:tc>
          <w:tcPr>
            <w:tcW w:w="8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75F1D" w14:textId="77777777" w:rsidR="000B5D27" w:rsidRPr="004A4EDE" w:rsidRDefault="000B5D27" w:rsidP="00A701B5">
            <w:r w:rsidRPr="004A4EDE">
              <w:t>Case conference - occupational health consultant (per hour or part thereof)</w:t>
            </w:r>
          </w:p>
        </w:tc>
      </w:tr>
      <w:tr w:rsidR="000B5D27" w:rsidRPr="004A4EDE" w14:paraId="70C921A0" w14:textId="77777777" w:rsidTr="00A701B5">
        <w:trPr>
          <w:trHeight w:val="255"/>
        </w:trPr>
        <w:tc>
          <w:tcPr>
            <w:tcW w:w="8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354CD" w14:textId="77777777" w:rsidR="000B5D27" w:rsidRPr="004A4EDE" w:rsidRDefault="000B5D27" w:rsidP="00A701B5">
            <w:r w:rsidRPr="004A4EDE">
              <w:t>Case conference - occupational health specialist doctor (per hour or part thereof)</w:t>
            </w:r>
          </w:p>
        </w:tc>
      </w:tr>
      <w:tr w:rsidR="000B5D27" w:rsidRPr="004A4EDE" w14:paraId="1A6E56FF" w14:textId="77777777" w:rsidTr="00A701B5">
        <w:trPr>
          <w:trHeight w:val="255"/>
        </w:trPr>
        <w:tc>
          <w:tcPr>
            <w:tcW w:w="8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BD95A" w14:textId="77777777" w:rsidR="000B5D27" w:rsidRPr="004A4EDE" w:rsidRDefault="000B5D27" w:rsidP="00A701B5">
            <w:r w:rsidRPr="004A4EDE">
              <w:t>Case conference - occupational health senior nurse manager (per hour or part thereof)</w:t>
            </w:r>
          </w:p>
        </w:tc>
      </w:tr>
      <w:tr w:rsidR="000B5D27" w:rsidRPr="004A4EDE" w14:paraId="6C3AA8E5" w14:textId="77777777" w:rsidTr="00A701B5">
        <w:trPr>
          <w:trHeight w:val="255"/>
        </w:trPr>
        <w:tc>
          <w:tcPr>
            <w:tcW w:w="8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C2D83" w14:textId="77777777" w:rsidR="000B5D27" w:rsidRPr="004A4EDE" w:rsidRDefault="000B5D27" w:rsidP="00A701B5">
            <w:r w:rsidRPr="004A4EDE">
              <w:t>Case conference - mental health adviser (per hour or part thereof)</w:t>
            </w:r>
          </w:p>
        </w:tc>
      </w:tr>
      <w:tr w:rsidR="000B5D27" w:rsidRPr="004A4EDE" w14:paraId="1D1E3AD8" w14:textId="77777777" w:rsidTr="00A701B5">
        <w:trPr>
          <w:trHeight w:val="255"/>
        </w:trPr>
        <w:tc>
          <w:tcPr>
            <w:tcW w:w="8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hideMark/>
          </w:tcPr>
          <w:p w14:paraId="216E3CC6" w14:textId="77777777" w:rsidR="000B5D27" w:rsidRPr="004A4EDE" w:rsidRDefault="000B5D27" w:rsidP="00A701B5">
            <w:pPr>
              <w:rPr>
                <w:b/>
                <w:bCs/>
              </w:rPr>
            </w:pPr>
            <w:r w:rsidRPr="004A4EDE">
              <w:rPr>
                <w:b/>
                <w:bCs/>
              </w:rPr>
              <w:t>Travel costs</w:t>
            </w:r>
          </w:p>
        </w:tc>
      </w:tr>
      <w:tr w:rsidR="000B5D27" w:rsidRPr="004A4EDE" w14:paraId="1FD19F02" w14:textId="77777777" w:rsidTr="00A701B5">
        <w:trPr>
          <w:trHeight w:val="255"/>
        </w:trPr>
        <w:tc>
          <w:tcPr>
            <w:tcW w:w="8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42BD0" w14:textId="77777777" w:rsidR="000B5D27" w:rsidRPr="004A4EDE" w:rsidRDefault="000B5D27" w:rsidP="00A701B5">
            <w:r w:rsidRPr="004A4EDE">
              <w:t>Please provide details of how you would charge for this</w:t>
            </w:r>
          </w:p>
        </w:tc>
      </w:tr>
      <w:tr w:rsidR="000B5D27" w:rsidRPr="004A4EDE" w14:paraId="3FD9E49E" w14:textId="77777777" w:rsidTr="00A701B5">
        <w:trPr>
          <w:trHeight w:val="255"/>
        </w:trPr>
        <w:tc>
          <w:tcPr>
            <w:tcW w:w="8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hideMark/>
          </w:tcPr>
          <w:p w14:paraId="47CDDE67" w14:textId="77777777" w:rsidR="000B5D27" w:rsidRPr="004A4EDE" w:rsidRDefault="000B5D27" w:rsidP="00A701B5">
            <w:pPr>
              <w:rPr>
                <w:b/>
                <w:bCs/>
              </w:rPr>
            </w:pPr>
            <w:r w:rsidRPr="004A4EDE">
              <w:rPr>
                <w:b/>
                <w:bCs/>
              </w:rPr>
              <w:t>Appointment non-attendance</w:t>
            </w:r>
          </w:p>
        </w:tc>
      </w:tr>
      <w:tr w:rsidR="000B5D27" w:rsidRPr="004A4EDE" w14:paraId="7EC46537" w14:textId="77777777" w:rsidTr="00A701B5">
        <w:trPr>
          <w:trHeight w:val="255"/>
        </w:trPr>
        <w:tc>
          <w:tcPr>
            <w:tcW w:w="8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45B04" w14:textId="77777777" w:rsidR="000B5D27" w:rsidRPr="004A4EDE" w:rsidRDefault="000B5D27" w:rsidP="00A701B5">
            <w:r w:rsidRPr="004A4EDE">
              <w:t>If appointment cancelled in advance with a minimum of 2 full working days' notice</w:t>
            </w:r>
          </w:p>
        </w:tc>
      </w:tr>
      <w:tr w:rsidR="000B5D27" w:rsidRPr="004A4EDE" w14:paraId="7C8CBB54" w14:textId="77777777" w:rsidTr="00A701B5">
        <w:trPr>
          <w:trHeight w:val="255"/>
        </w:trPr>
        <w:tc>
          <w:tcPr>
            <w:tcW w:w="8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BFB19" w14:textId="77777777" w:rsidR="000B5D27" w:rsidRPr="004A4EDE" w:rsidRDefault="000B5D27" w:rsidP="00A701B5">
            <w:r w:rsidRPr="004A4EDE">
              <w:t>If appointment cancelled with less than 2 full working days' notice</w:t>
            </w:r>
          </w:p>
        </w:tc>
      </w:tr>
      <w:tr w:rsidR="000B5D27" w:rsidRPr="004A4EDE" w14:paraId="76D543B0" w14:textId="77777777" w:rsidTr="00A701B5">
        <w:trPr>
          <w:trHeight w:val="255"/>
        </w:trPr>
        <w:tc>
          <w:tcPr>
            <w:tcW w:w="8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B9022" w14:textId="77777777" w:rsidR="000B5D27" w:rsidRPr="004A4EDE" w:rsidRDefault="000B5D27" w:rsidP="00A701B5">
            <w:r>
              <w:t>Cost if student d</w:t>
            </w:r>
            <w:r w:rsidRPr="004A4EDE">
              <w:t>oes not attend</w:t>
            </w:r>
          </w:p>
        </w:tc>
      </w:tr>
    </w:tbl>
    <w:p w14:paraId="6342A3DB" w14:textId="77777777" w:rsidR="002023E7" w:rsidRDefault="002023E7"/>
    <w:sectPr w:rsidR="002023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UxtTQ0N7U0MjQxNrVQ0lEKTi0uzszPAykwrAUAXl8FhywAAAA="/>
  </w:docVars>
  <w:rsids>
    <w:rsidRoot w:val="000B5D27"/>
    <w:rsid w:val="000B5D27"/>
    <w:rsid w:val="00166CD9"/>
    <w:rsid w:val="002023E7"/>
    <w:rsid w:val="00A6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3C8F6"/>
  <w15:chartTrackingRefBased/>
  <w15:docId w15:val="{D687C97B-F4F4-4805-A5BF-BADE47116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D27"/>
    <w:pPr>
      <w:spacing w:after="0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724</Words>
  <Characters>4128</Characters>
  <Application>Microsoft Office Word</Application>
  <DocSecurity>0</DocSecurity>
  <Lines>34</Lines>
  <Paragraphs>9</Paragraphs>
  <ScaleCrop>false</ScaleCrop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Aldunate Andres</dc:creator>
  <cp:keywords/>
  <dc:description/>
  <cp:lastModifiedBy>Carolina Aldunate Andres</cp:lastModifiedBy>
  <cp:revision>3</cp:revision>
  <dcterms:created xsi:type="dcterms:W3CDTF">2022-04-26T15:06:00Z</dcterms:created>
  <dcterms:modified xsi:type="dcterms:W3CDTF">2022-04-26T15:08:00Z</dcterms:modified>
</cp:coreProperties>
</file>