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07900" w14:textId="3B27E9C7" w:rsidR="0098289C" w:rsidRPr="00A237FF" w:rsidRDefault="0098289C" w:rsidP="0098289C">
      <w:pPr>
        <w:spacing w:after="0" w:line="240" w:lineRule="auto"/>
        <w:ind w:right="130"/>
        <w:jc w:val="right"/>
        <w:rPr>
          <w:rFonts w:ascii="Arial" w:eastAsia="Arial" w:hAnsi="Arial" w:cs="Arial"/>
        </w:rPr>
      </w:pPr>
      <w:r w:rsidRPr="00513541">
        <w:rPr>
          <w:noProof/>
        </w:rPr>
        <w:drawing>
          <wp:anchor distT="0" distB="0" distL="114300" distR="114300" simplePos="0" relativeHeight="251658240"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C5FCF">
        <w:rPr>
          <w:noProof/>
        </w:rPr>
        <w:t xml:space="preserve"> </w:t>
      </w:r>
      <w:r w:rsidRPr="00A237FF">
        <w:rPr>
          <w:rFonts w:ascii="Arial" w:eastAsia="Arial" w:hAnsi="Arial" w:cs="Arial"/>
          <w:spacing w:val="-2"/>
        </w:rPr>
        <w:t xml:space="preserve"> </w:t>
      </w:r>
      <w:sdt>
        <w:sdtPr>
          <w:rPr>
            <w:rFonts w:ascii="Arial" w:eastAsia="Arial" w:hAnsi="Arial" w:cs="Arial"/>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4D67A2" w:rsidRPr="00A237FF">
            <w:rPr>
              <w:rFonts w:ascii="Arial" w:eastAsia="Arial" w:hAnsi="Arial" w:cs="Arial"/>
              <w:spacing w:val="-1"/>
            </w:rPr>
            <w:t>Katie Goble</w:t>
          </w:r>
        </w:sdtContent>
      </w:sdt>
    </w:p>
    <w:p w14:paraId="059EC660" w14:textId="77777777" w:rsidR="0098289C" w:rsidRDefault="0098289C" w:rsidP="0098289C">
      <w:pPr>
        <w:spacing w:before="4" w:after="0" w:line="240" w:lineRule="auto"/>
        <w:ind w:right="126"/>
        <w:jc w:val="right"/>
        <w:rPr>
          <w:rFonts w:ascii="Arial" w:eastAsia="Arial" w:hAnsi="Arial" w:cs="Arial"/>
        </w:rPr>
      </w:pPr>
      <w:r>
        <w:rPr>
          <w:rFonts w:ascii="Arial" w:eastAsia="Arial" w:hAnsi="Arial" w:cs="Arial"/>
          <w:spacing w:val="-4"/>
        </w:rPr>
        <w:t>Navy</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p>
    <w:p w14:paraId="0FF84FC3" w14:textId="77777777" w:rsidR="00762BDF" w:rsidRDefault="00762BDF" w:rsidP="00762BDF">
      <w:pPr>
        <w:spacing w:after="0" w:line="252" w:lineRule="exact"/>
        <w:ind w:right="127"/>
        <w:jc w:val="right"/>
        <w:rPr>
          <w:rFonts w:ascii="Arial" w:eastAsia="Arial" w:hAnsi="Arial" w:cs="Arial"/>
        </w:rPr>
      </w:pPr>
      <w:bookmarkStart w:id="0" w:name="_Hlk52662513"/>
      <w:r>
        <w:rPr>
          <w:rFonts w:ascii="Arial" w:eastAsia="Arial" w:hAnsi="Arial" w:cs="Arial"/>
          <w:spacing w:val="-1"/>
        </w:rPr>
        <w:t>4 Deck</w:t>
      </w:r>
    </w:p>
    <w:p w14:paraId="568DF109" w14:textId="2A832C02" w:rsidR="0098289C" w:rsidRDefault="00A27E3B" w:rsidP="0098289C">
      <w:pPr>
        <w:spacing w:before="1" w:after="0" w:line="240" w:lineRule="auto"/>
        <w:ind w:right="127"/>
        <w:jc w:val="right"/>
        <w:rPr>
          <w:rFonts w:ascii="Arial" w:eastAsia="Arial" w:hAnsi="Arial" w:cs="Arial"/>
        </w:rPr>
      </w:pPr>
      <w:r>
        <w:rPr>
          <w:rFonts w:ascii="Arial" w:eastAsia="Arial" w:hAnsi="Arial" w:cs="Arial"/>
          <w:spacing w:val="-1"/>
        </w:rPr>
        <w:t>Navy Command Headquarters</w:t>
      </w:r>
    </w:p>
    <w:p w14:paraId="50136637" w14:textId="77777777" w:rsidR="00A27E3B" w:rsidRDefault="00A27E3B" w:rsidP="00A27E3B">
      <w:pPr>
        <w:spacing w:before="1" w:after="0" w:line="240" w:lineRule="auto"/>
        <w:ind w:right="127"/>
        <w:jc w:val="right"/>
        <w:rPr>
          <w:rFonts w:ascii="Arial" w:eastAsia="Arial" w:hAnsi="Arial" w:cs="Arial"/>
        </w:rPr>
      </w:pPr>
      <w:r>
        <w:rPr>
          <w:rFonts w:ascii="Arial" w:eastAsia="Arial" w:hAnsi="Arial" w:cs="Arial"/>
          <w:spacing w:val="-1"/>
        </w:rPr>
        <w:t>Leach Building</w:t>
      </w:r>
    </w:p>
    <w:p w14:paraId="1D949C88" w14:textId="5B7832F5" w:rsidR="0098289C" w:rsidRDefault="00A27E3B" w:rsidP="0098289C">
      <w:pPr>
        <w:spacing w:after="0" w:line="252" w:lineRule="exact"/>
        <w:ind w:right="126"/>
        <w:jc w:val="right"/>
        <w:rPr>
          <w:rFonts w:ascii="Arial" w:eastAsia="Arial" w:hAnsi="Arial" w:cs="Arial"/>
          <w:spacing w:val="-1"/>
        </w:rPr>
      </w:pPr>
      <w:r>
        <w:rPr>
          <w:rFonts w:ascii="Arial" w:eastAsia="Arial" w:hAnsi="Arial" w:cs="Arial"/>
          <w:spacing w:val="1"/>
        </w:rPr>
        <w:t>Whale Island</w:t>
      </w:r>
    </w:p>
    <w:p w14:paraId="6945CD9E" w14:textId="77777777" w:rsidR="0098289C" w:rsidRDefault="0098289C" w:rsidP="0098289C">
      <w:pPr>
        <w:spacing w:after="0" w:line="252" w:lineRule="exact"/>
        <w:ind w:right="126"/>
        <w:jc w:val="right"/>
        <w:rPr>
          <w:rFonts w:ascii="Arial" w:eastAsia="Arial" w:hAnsi="Arial" w:cs="Arial"/>
        </w:rPr>
      </w:pPr>
      <w:r>
        <w:rPr>
          <w:rFonts w:ascii="Arial" w:eastAsia="Arial" w:hAnsi="Arial" w:cs="Arial"/>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rt</w:t>
      </w:r>
      <w:r>
        <w:rPr>
          <w:rFonts w:ascii="Arial" w:eastAsia="Arial" w:hAnsi="Arial" w:cs="Arial"/>
        </w:rPr>
        <w:t>s</w:t>
      </w:r>
      <w:r>
        <w:rPr>
          <w:rFonts w:ascii="Arial" w:eastAsia="Arial" w:hAnsi="Arial" w:cs="Arial"/>
          <w:spacing w:val="1"/>
        </w:rPr>
        <w:t>m</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p>
    <w:p w14:paraId="35EE19CA" w14:textId="5B110DA4" w:rsidR="0098289C" w:rsidRDefault="00A27E3B" w:rsidP="0098289C">
      <w:pPr>
        <w:spacing w:before="1" w:after="0" w:line="240" w:lineRule="auto"/>
        <w:ind w:right="126"/>
        <w:jc w:val="right"/>
        <w:rPr>
          <w:rFonts w:ascii="Arial" w:eastAsia="Arial" w:hAnsi="Arial" w:cs="Arial"/>
        </w:rPr>
      </w:pPr>
      <w:r>
        <w:rPr>
          <w:rFonts w:ascii="Arial" w:eastAsia="Arial" w:hAnsi="Arial" w:cs="Arial"/>
          <w:spacing w:val="-1"/>
        </w:rPr>
        <w:t>PO2 8BY</w:t>
      </w:r>
      <w:bookmarkEnd w:id="0"/>
    </w:p>
    <w:p w14:paraId="0A6029BC" w14:textId="77777777" w:rsidR="0098289C" w:rsidRDefault="0098289C" w:rsidP="0098289C">
      <w:pPr>
        <w:spacing w:after="0" w:line="200" w:lineRule="exact"/>
        <w:rPr>
          <w:sz w:val="20"/>
          <w:szCs w:val="20"/>
        </w:rPr>
      </w:pPr>
    </w:p>
    <w:p w14:paraId="262DD27D" w14:textId="3C1269AF" w:rsidR="0098289C" w:rsidRDefault="0098289C" w:rsidP="0098289C">
      <w:pPr>
        <w:spacing w:after="0" w:line="240" w:lineRule="auto"/>
        <w:ind w:right="96"/>
        <w:jc w:val="right"/>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 xml:space="preserve">ephone: </w:t>
      </w:r>
      <w:sdt>
        <w:sdtPr>
          <w:rPr>
            <w:rFonts w:ascii="Arial" w:eastAsia="Arial" w:hAnsi="Arial" w:cs="Arial"/>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EndPr/>
        <w:sdtContent>
          <w:r w:rsidR="00A27E3B" w:rsidRPr="00A237FF">
            <w:rPr>
              <w:rFonts w:ascii="Arial" w:eastAsia="Arial" w:hAnsi="Arial" w:cs="Arial"/>
            </w:rPr>
            <w:t>030015</w:t>
          </w:r>
          <w:r w:rsidR="00E564AB" w:rsidRPr="00A237FF">
            <w:rPr>
              <w:rFonts w:ascii="Arial" w:eastAsia="Arial" w:hAnsi="Arial" w:cs="Arial"/>
            </w:rPr>
            <w:t>75849</w:t>
          </w:r>
        </w:sdtContent>
      </w:sdt>
    </w:p>
    <w:p w14:paraId="46F0B9EF" w14:textId="7E59CDCB" w:rsidR="0098289C" w:rsidRPr="00A237FF" w:rsidRDefault="0098289C" w:rsidP="0098289C">
      <w:pPr>
        <w:spacing w:before="1" w:after="0" w:line="240" w:lineRule="auto"/>
        <w:ind w:right="96"/>
        <w:jc w:val="right"/>
        <w:rPr>
          <w:rFonts w:ascii="Arial" w:eastAsia="Arial" w:hAnsi="Arial" w:cs="Arial"/>
        </w:rPr>
      </w:pPr>
      <w:r w:rsidRPr="00D129B7">
        <w:rPr>
          <w:rFonts w:ascii="Arial" w:eastAsia="Arial" w:hAnsi="Arial" w:cs="Arial"/>
          <w:spacing w:val="-1"/>
        </w:rPr>
        <w:t>E</w:t>
      </w:r>
      <w:r w:rsidRPr="00D129B7">
        <w:rPr>
          <w:rFonts w:ascii="Arial" w:eastAsia="Arial" w:hAnsi="Arial" w:cs="Arial"/>
          <w:spacing w:val="1"/>
        </w:rPr>
        <w:t>m</w:t>
      </w:r>
      <w:r w:rsidRPr="00D129B7">
        <w:rPr>
          <w:rFonts w:ascii="Arial" w:eastAsia="Arial" w:hAnsi="Arial" w:cs="Arial"/>
        </w:rPr>
        <w:t>a</w:t>
      </w:r>
      <w:r w:rsidRPr="00D129B7">
        <w:rPr>
          <w:rFonts w:ascii="Arial" w:eastAsia="Arial" w:hAnsi="Arial" w:cs="Arial"/>
          <w:spacing w:val="-1"/>
        </w:rPr>
        <w:t>il</w:t>
      </w:r>
      <w:r w:rsidRPr="00D129B7">
        <w:rPr>
          <w:rFonts w:ascii="Arial" w:eastAsia="Arial" w:hAnsi="Arial" w:cs="Arial"/>
        </w:rPr>
        <w:t>:</w:t>
      </w:r>
      <w:r w:rsidRPr="00A237FF">
        <w:rPr>
          <w:rFonts w:ascii="Arial" w:eastAsia="Arial" w:hAnsi="Arial" w:cs="Arial"/>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E564AB" w:rsidRPr="00A237FF">
            <w:rPr>
              <w:rFonts w:ascii="Arial" w:eastAsia="Arial" w:hAnsi="Arial" w:cs="Arial"/>
              <w:spacing w:val="2"/>
            </w:rPr>
            <w:t>katie.goble</w:t>
          </w:r>
          <w:r w:rsidR="00D129B7" w:rsidRPr="00A237FF">
            <w:rPr>
              <w:rFonts w:ascii="Arial" w:eastAsia="Arial" w:hAnsi="Arial" w:cs="Arial"/>
              <w:spacing w:val="2"/>
            </w:rPr>
            <w:t>100@mod.gov.uk</w:t>
          </w:r>
        </w:sdtContent>
      </w:sdt>
    </w:p>
    <w:p w14:paraId="1C19EC54" w14:textId="77777777" w:rsidR="0098289C" w:rsidRDefault="0098289C" w:rsidP="0098289C">
      <w:pPr>
        <w:spacing w:before="6" w:after="0" w:line="100" w:lineRule="exact"/>
        <w:rPr>
          <w:sz w:val="10"/>
          <w:szCs w:val="10"/>
        </w:rPr>
      </w:pPr>
    </w:p>
    <w:p w14:paraId="298C1893" w14:textId="77777777" w:rsidR="0098289C" w:rsidRDefault="0098289C" w:rsidP="0098289C">
      <w:pPr>
        <w:spacing w:after="0" w:line="200" w:lineRule="exact"/>
        <w:rPr>
          <w:sz w:val="20"/>
          <w:szCs w:val="20"/>
        </w:rPr>
      </w:pPr>
    </w:p>
    <w:p w14:paraId="17EA5C31" w14:textId="5E970C4E" w:rsidR="0098289C" w:rsidRPr="00A237FF" w:rsidRDefault="001B4E36" w:rsidP="00322166">
      <w:pPr>
        <w:tabs>
          <w:tab w:val="left" w:pos="7522"/>
        </w:tabs>
        <w:spacing w:after="0" w:line="200" w:lineRule="exact"/>
        <w:jc w:val="right"/>
        <w:rPr>
          <w:rFonts w:ascii="Arial" w:eastAsia="Arial" w:hAnsi="Arial" w:cs="Arial"/>
        </w:rPr>
      </w:pPr>
      <w:r>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40094A">
            <w:rPr>
              <w:rFonts w:ascii="Arial" w:eastAsia="Arial" w:hAnsi="Arial" w:cs="Arial"/>
              <w:spacing w:val="-4"/>
              <w:position w:val="-1"/>
            </w:rPr>
            <w:t>25</w:t>
          </w:r>
          <w:r w:rsidR="00E96832" w:rsidRPr="00A674DD">
            <w:rPr>
              <w:rFonts w:ascii="Arial" w:eastAsia="Arial" w:hAnsi="Arial" w:cs="Arial"/>
              <w:spacing w:val="-4"/>
              <w:position w:val="-1"/>
            </w:rPr>
            <w:t xml:space="preserve"> March 2022</w:t>
          </w:r>
        </w:sdtContent>
      </w:sdt>
    </w:p>
    <w:p w14:paraId="14DF7BED" w14:textId="77777777" w:rsidR="0098289C" w:rsidRDefault="0098289C" w:rsidP="0098289C">
      <w:pPr>
        <w:spacing w:before="2" w:after="0" w:line="140" w:lineRule="exact"/>
        <w:rPr>
          <w:sz w:val="14"/>
          <w:szCs w:val="14"/>
        </w:rPr>
      </w:pPr>
    </w:p>
    <w:p w14:paraId="5CA1E872" w14:textId="38E636A4" w:rsidR="0098289C" w:rsidRDefault="0098289C" w:rsidP="0098289C">
      <w:pPr>
        <w:spacing w:after="0" w:line="200" w:lineRule="exact"/>
        <w:rPr>
          <w:sz w:val="20"/>
          <w:szCs w:val="20"/>
        </w:rPr>
      </w:pPr>
    </w:p>
    <w:p w14:paraId="72CB0532" w14:textId="77777777" w:rsidR="00D56C83" w:rsidRPr="00D56C83" w:rsidRDefault="00D56C83" w:rsidP="00D56C83">
      <w:pPr>
        <w:spacing w:after="0" w:line="200" w:lineRule="exact"/>
        <w:rPr>
          <w:sz w:val="20"/>
          <w:szCs w:val="20"/>
        </w:rPr>
      </w:pPr>
    </w:p>
    <w:p w14:paraId="6E6BF270" w14:textId="77777777" w:rsidR="009A6F6B" w:rsidRDefault="009A6F6B" w:rsidP="0098289C">
      <w:pPr>
        <w:spacing w:after="0" w:line="200" w:lineRule="exact"/>
        <w:rPr>
          <w:sz w:val="20"/>
          <w:szCs w:val="20"/>
        </w:rPr>
      </w:pPr>
    </w:p>
    <w:p w14:paraId="454CBD14" w14:textId="77777777" w:rsidR="0098289C" w:rsidRDefault="0098289C" w:rsidP="0098289C">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2BFE9104" w14:textId="4D7F46B0" w:rsidR="0098289C" w:rsidRDefault="0098289C" w:rsidP="0098289C">
      <w:pPr>
        <w:spacing w:after="0" w:line="240" w:lineRule="auto"/>
        <w:rPr>
          <w:sz w:val="26"/>
          <w:szCs w:val="26"/>
        </w:rPr>
      </w:pPr>
    </w:p>
    <w:p w14:paraId="600E1DBE" w14:textId="6A6678CA" w:rsidR="0098289C" w:rsidRPr="00A943B6" w:rsidRDefault="0098289C" w:rsidP="0098289C">
      <w:pPr>
        <w:spacing w:after="0" w:line="240" w:lineRule="auto"/>
        <w:ind w:left="113" w:right="-20"/>
        <w:rPr>
          <w:rFonts w:ascii="Arial" w:eastAsia="Arial" w:hAnsi="Arial" w:cs="Arial"/>
        </w:rPr>
      </w:pPr>
      <w:bookmarkStart w:id="1"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r w:rsidRPr="00A943B6">
        <w:rPr>
          <w:rFonts w:ascii="Arial" w:eastAsia="Arial" w:hAnsi="Arial" w:cs="Arial"/>
          <w:b/>
          <w:bCs/>
          <w:spacing w:val="5"/>
        </w:rPr>
        <w:t xml:space="preserve"> </w:t>
      </w:r>
      <w:bookmarkStart w:id="2" w:name="_Hlk97537"/>
      <w:sdt>
        <w:sdtPr>
          <w:rPr>
            <w:rFonts w:ascii="Arial" w:eastAsia="Arial" w:hAnsi="Arial" w:cs="Arial"/>
            <w:b/>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EndPr/>
        <w:sdtContent>
          <w:r w:rsidR="00322166" w:rsidRPr="00A237FF">
            <w:rPr>
              <w:rFonts w:ascii="Arial" w:eastAsia="Arial" w:hAnsi="Arial" w:cs="Arial"/>
              <w:b/>
            </w:rPr>
            <w:t>70</w:t>
          </w:r>
          <w:r w:rsidR="00CB2B03" w:rsidRPr="00A237FF">
            <w:rPr>
              <w:rFonts w:ascii="Arial" w:eastAsia="Arial" w:hAnsi="Arial" w:cs="Arial"/>
              <w:b/>
            </w:rPr>
            <w:t>2723458</w:t>
          </w:r>
        </w:sdtContent>
      </w:sdt>
      <w:bookmarkStart w:id="3" w:name="_Hlk38027889"/>
      <w:bookmarkEnd w:id="2"/>
    </w:p>
    <w:bookmarkEnd w:id="1"/>
    <w:bookmarkEnd w:id="3"/>
    <w:p w14:paraId="1897F351" w14:textId="77777777" w:rsidR="0098289C" w:rsidRDefault="0098289C" w:rsidP="0098289C">
      <w:pPr>
        <w:spacing w:after="0" w:line="240" w:lineRule="auto"/>
        <w:rPr>
          <w:sz w:val="20"/>
          <w:szCs w:val="20"/>
        </w:rPr>
      </w:pPr>
    </w:p>
    <w:p w14:paraId="185E367B" w14:textId="54CBE1F5" w:rsidR="0098289C" w:rsidRDefault="0098289C" w:rsidP="0098289C">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bookmarkStart w:id="4" w:name="_Hlk38027377"/>
      <w:sdt>
        <w:sdtPr>
          <w:rPr>
            <w:rFonts w:ascii="Arial" w:eastAsia="Arial" w:hAnsi="Arial" w:cs="Arial"/>
            <w:spacing w:val="-1"/>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EndPr/>
        <w:sdtContent>
          <w:r w:rsidR="00CB2B03" w:rsidRPr="00A237FF">
            <w:rPr>
              <w:rFonts w:ascii="Arial" w:eastAsia="Arial" w:hAnsi="Arial" w:cs="Arial"/>
              <w:spacing w:val="-1"/>
            </w:rPr>
            <w:t>Provision of a Handler and 2x Explosive Detection Dogs</w:t>
          </w:r>
        </w:sdtContent>
      </w:sdt>
      <w:r>
        <w:rPr>
          <w:rFonts w:ascii="Arial" w:eastAsia="Arial" w:hAnsi="Arial" w:cs="Arial"/>
          <w:color w:val="FF0000"/>
          <w:spacing w:val="-1"/>
        </w:rPr>
        <w:t xml:space="preserve"> </w:t>
      </w:r>
      <w:bookmarkEnd w:id="4"/>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715CCE2B" w14:textId="77777777" w:rsidR="0098289C" w:rsidRDefault="0098289C" w:rsidP="0098289C">
      <w:pPr>
        <w:spacing w:after="0" w:line="240" w:lineRule="auto"/>
      </w:pPr>
    </w:p>
    <w:p w14:paraId="3E05B0E2" w14:textId="77777777" w:rsidR="00B3224B" w:rsidRDefault="00B3224B" w:rsidP="00B3224B">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135872C4" w14:textId="77777777" w:rsidR="00851061" w:rsidRDefault="00851061" w:rsidP="00851061">
      <w:pPr>
        <w:spacing w:after="0" w:line="240" w:lineRule="auto"/>
        <w:rPr>
          <w:sz w:val="24"/>
          <w:szCs w:val="24"/>
        </w:rPr>
      </w:pPr>
    </w:p>
    <w:p w14:paraId="21A3B955" w14:textId="2EB6539E" w:rsidR="009B150B" w:rsidRPr="00514EE1" w:rsidRDefault="00851061" w:rsidP="00851061">
      <w:pPr>
        <w:tabs>
          <w:tab w:val="left" w:pos="640"/>
        </w:tabs>
        <w:spacing w:after="0" w:line="240" w:lineRule="auto"/>
        <w:ind w:left="114" w:right="105"/>
        <w:rPr>
          <w:rFonts w:ascii="Arial" w:eastAsia="Arial" w:hAnsi="Arial" w:cs="Arial"/>
          <w:color w:val="FF0000"/>
          <w:spacing w:val="-1"/>
        </w:rPr>
      </w:pPr>
      <w:r>
        <w:rPr>
          <w:rFonts w:ascii="Arial" w:eastAsia="Arial" w:hAnsi="Arial" w:cs="Arial"/>
        </w:rPr>
        <w:t>3.</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 bu</w:t>
      </w:r>
      <w:r>
        <w:rPr>
          <w:rFonts w:ascii="Arial" w:eastAsia="Arial" w:hAnsi="Arial" w:cs="Arial"/>
          <w:spacing w:val="-3"/>
        </w:rPr>
        <w:t>d</w:t>
      </w:r>
      <w:r>
        <w:rPr>
          <w:rFonts w:ascii="Arial" w:eastAsia="Arial" w:hAnsi="Arial" w:cs="Arial"/>
          <w:spacing w:val="2"/>
        </w:rPr>
        <w:t>g</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w:t>
      </w:r>
      <w:r w:rsidR="00E77950" w:rsidRPr="00A674DD">
        <w:rPr>
          <w:rFonts w:ascii="Arial" w:eastAsia="Arial" w:hAnsi="Arial" w:cs="Arial"/>
        </w:rPr>
        <w:t>8</w:t>
      </w:r>
      <w:r w:rsidRPr="00A674DD">
        <w:rPr>
          <w:rFonts w:ascii="Arial" w:eastAsia="Arial" w:hAnsi="Arial" w:cs="Arial"/>
        </w:rPr>
        <w:t>0</w:t>
      </w:r>
      <w:r w:rsidRPr="00A674DD">
        <w:rPr>
          <w:rFonts w:ascii="Arial" w:eastAsia="Arial" w:hAnsi="Arial" w:cs="Arial"/>
          <w:spacing w:val="1"/>
        </w:rPr>
        <w:t>,</w:t>
      </w:r>
      <w:r w:rsidRPr="00A674DD">
        <w:rPr>
          <w:rFonts w:ascii="Arial" w:eastAsia="Arial" w:hAnsi="Arial" w:cs="Arial"/>
        </w:rPr>
        <w:t>000</w:t>
      </w:r>
      <w:r w:rsidRPr="00A674DD">
        <w:rPr>
          <w:rFonts w:ascii="Arial" w:eastAsia="Arial" w:hAnsi="Arial" w:cs="Arial"/>
          <w:spacing w:val="1"/>
        </w:rPr>
        <w:t>.</w:t>
      </w:r>
      <w:r w:rsidRPr="00A674DD">
        <w:rPr>
          <w:rFonts w:ascii="Arial" w:eastAsia="Arial" w:hAnsi="Arial" w:cs="Arial"/>
        </w:rPr>
        <w:t>00</w:t>
      </w:r>
      <w:r>
        <w:rPr>
          <w:rFonts w:ascii="Arial" w:eastAsia="Arial" w:hAnsi="Arial" w:cs="Arial"/>
          <w:spacing w:val="-1"/>
        </w:rPr>
        <w:t xml:space="preserve"> </w:t>
      </w:r>
      <w:r>
        <w:rPr>
          <w:rFonts w:ascii="Arial" w:eastAsia="Arial" w:hAnsi="Arial" w:cs="Arial"/>
          <w:spacing w:val="1"/>
        </w:rPr>
        <w:t>(</w:t>
      </w:r>
      <w:r>
        <w:rPr>
          <w:rFonts w:ascii="Arial" w:eastAsia="Arial" w:hAnsi="Arial" w:cs="Arial"/>
        </w:rPr>
        <w:t>e</w:t>
      </w:r>
      <w:r>
        <w:rPr>
          <w:rFonts w:ascii="Arial" w:eastAsia="Arial" w:hAnsi="Arial" w:cs="Arial"/>
          <w:spacing w:val="-2"/>
        </w:rPr>
        <w:t>x</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VA</w:t>
      </w:r>
      <w:r>
        <w:rPr>
          <w:rFonts w:ascii="Arial" w:eastAsia="Arial" w:hAnsi="Arial" w:cs="Arial"/>
          <w:spacing w:val="2"/>
        </w:rPr>
        <w:t>T</w:t>
      </w:r>
      <w:r>
        <w:rPr>
          <w:rFonts w:ascii="Arial" w:eastAsia="Arial" w:hAnsi="Arial" w:cs="Arial"/>
          <w:spacing w:val="-1"/>
        </w:rPr>
        <w:t>)</w:t>
      </w:r>
      <w:r w:rsidR="00514EE1">
        <w:rPr>
          <w:rFonts w:ascii="Arial" w:eastAsia="Arial" w:hAnsi="Arial" w:cs="Arial"/>
          <w:spacing w:val="-1"/>
        </w:rPr>
        <w:t xml:space="preserve"> </w:t>
      </w:r>
    </w:p>
    <w:p w14:paraId="6AB2205F" w14:textId="77777777" w:rsidR="005615C3" w:rsidRPr="00313EAD" w:rsidRDefault="005615C3" w:rsidP="005615C3">
      <w:pPr>
        <w:tabs>
          <w:tab w:val="left" w:pos="640"/>
        </w:tabs>
        <w:spacing w:after="0" w:line="240" w:lineRule="auto"/>
        <w:ind w:left="114" w:right="210"/>
        <w:rPr>
          <w:rFonts w:ascii="Arial" w:eastAsia="Arial" w:hAnsi="Arial" w:cs="Arial"/>
        </w:rPr>
      </w:pPr>
      <w:bookmarkStart w:id="5" w:name="_Hlk40043399"/>
      <w:bookmarkStart w:id="6" w:name="_Hlk38031338"/>
      <w:bookmarkStart w:id="7" w:name="_Hlk66023379"/>
      <w:bookmarkStart w:id="8" w:name="_Hlk47298841"/>
    </w:p>
    <w:p w14:paraId="4E90B9DF" w14:textId="541A52FE" w:rsidR="005615C3" w:rsidRPr="00313EAD" w:rsidRDefault="005615C3" w:rsidP="005615C3">
      <w:pPr>
        <w:tabs>
          <w:tab w:val="left" w:pos="640"/>
        </w:tabs>
        <w:spacing w:after="0" w:line="240" w:lineRule="auto"/>
        <w:ind w:left="114" w:right="210"/>
        <w:rPr>
          <w:rFonts w:ascii="Arial" w:eastAsia="Arial" w:hAnsi="Arial" w:cs="Arial"/>
        </w:rPr>
      </w:pPr>
      <w:r w:rsidRPr="00313EAD">
        <w:rPr>
          <w:rFonts w:ascii="Arial" w:eastAsia="Times New Roman" w:hAnsi="Arial" w:cs="Arial"/>
          <w:lang w:val="en-GB"/>
        </w:rPr>
        <w:t xml:space="preserve">4.        You may raise questions about the tender and the requirement via the </w:t>
      </w:r>
      <w:r w:rsidRPr="00313EAD">
        <w:rPr>
          <w:rFonts w:ascii="Arial" w:eastAsia="Times New Roman" w:hAnsi="Arial" w:cs="Arial"/>
          <w:szCs w:val="24"/>
          <w:lang w:val="x-none"/>
        </w:rPr>
        <w:t>Defence Sourcing Portal</w:t>
      </w:r>
      <w:r w:rsidRPr="00313EAD">
        <w:rPr>
          <w:rFonts w:ascii="Arial" w:eastAsia="Times New Roman" w:hAnsi="Arial" w:cs="Arial"/>
          <w:lang w:val="en-GB"/>
        </w:rPr>
        <w:t>. The deadline for asking questions is 1</w:t>
      </w:r>
      <w:r w:rsidR="00BC7754">
        <w:rPr>
          <w:rFonts w:ascii="Arial" w:eastAsia="Times New Roman" w:hAnsi="Arial" w:cs="Arial"/>
          <w:lang w:val="en-GB"/>
        </w:rPr>
        <w:t>5</w:t>
      </w:r>
      <w:r w:rsidRPr="00313EAD">
        <w:rPr>
          <w:rFonts w:ascii="Arial" w:eastAsia="Times New Roman" w:hAnsi="Arial" w:cs="Arial"/>
          <w:lang w:val="en-GB"/>
        </w:rPr>
        <w:t xml:space="preserve">:00 on </w:t>
      </w:r>
      <w:r w:rsidR="00D061C6" w:rsidRPr="00313EAD">
        <w:rPr>
          <w:rFonts w:ascii="Arial" w:eastAsia="Times New Roman" w:hAnsi="Arial" w:cs="Arial"/>
          <w:lang w:val="en-GB"/>
        </w:rPr>
        <w:t>0</w:t>
      </w:r>
      <w:r w:rsidR="00CB7BFA">
        <w:rPr>
          <w:rFonts w:ascii="Arial" w:eastAsia="Times New Roman" w:hAnsi="Arial" w:cs="Arial"/>
          <w:lang w:val="en-GB"/>
        </w:rPr>
        <w:t>5</w:t>
      </w:r>
      <w:r w:rsidR="00D061C6" w:rsidRPr="00313EAD">
        <w:rPr>
          <w:rFonts w:ascii="Arial" w:eastAsia="Times New Roman" w:hAnsi="Arial" w:cs="Arial"/>
          <w:lang w:val="en-GB"/>
        </w:rPr>
        <w:t xml:space="preserve"> April</w:t>
      </w:r>
      <w:r w:rsidRPr="00313EAD">
        <w:rPr>
          <w:rFonts w:ascii="Arial" w:eastAsia="Times New Roman" w:hAnsi="Arial" w:cs="Arial"/>
          <w:lang w:val="en-GB"/>
        </w:rPr>
        <w:t xml:space="preserve"> </w:t>
      </w:r>
      <w:r w:rsidR="00290C6B" w:rsidRPr="00313EAD">
        <w:rPr>
          <w:rFonts w:ascii="Arial" w:eastAsia="Times New Roman" w:hAnsi="Arial" w:cs="Arial"/>
          <w:lang w:val="en-GB"/>
        </w:rPr>
        <w:t>2022</w:t>
      </w:r>
      <w:r w:rsidRPr="00313EAD">
        <w:rPr>
          <w:rFonts w:ascii="Arial" w:eastAsia="Times New Roman" w:hAnsi="Arial" w:cs="Arial"/>
          <w:lang w:val="en-GB"/>
        </w:rPr>
        <w:t>. Please note that any questions raised, and the answers provided, may be shared with other interested suppliers</w:t>
      </w:r>
      <w:r w:rsidRPr="00313EAD">
        <w:rPr>
          <w:rFonts w:ascii="Arial" w:hAnsi="Arial" w:cs="Arial"/>
        </w:rPr>
        <w:t>.</w:t>
      </w:r>
    </w:p>
    <w:p w14:paraId="2137864B" w14:textId="77777777" w:rsidR="005615C3" w:rsidRPr="00313EAD" w:rsidRDefault="005615C3" w:rsidP="005615C3">
      <w:pPr>
        <w:tabs>
          <w:tab w:val="left" w:pos="640"/>
        </w:tabs>
        <w:spacing w:after="0" w:line="240" w:lineRule="auto"/>
        <w:ind w:left="114" w:right="210"/>
        <w:rPr>
          <w:rFonts w:ascii="Arial" w:eastAsia="Arial" w:hAnsi="Arial" w:cs="Arial"/>
        </w:rPr>
      </w:pPr>
    </w:p>
    <w:p w14:paraId="6A279C66" w14:textId="6AEDCDAA" w:rsidR="005615C3" w:rsidRPr="00313EAD" w:rsidRDefault="005615C3" w:rsidP="005615C3">
      <w:pPr>
        <w:spacing w:after="0" w:line="240" w:lineRule="auto"/>
        <w:ind w:left="113" w:right="210"/>
        <w:rPr>
          <w:rFonts w:ascii="Arial" w:hAnsi="Arial" w:cs="Arial"/>
          <w:spacing w:val="3"/>
        </w:rPr>
      </w:pPr>
      <w:r w:rsidRPr="00313EAD">
        <w:rPr>
          <w:rFonts w:ascii="Arial" w:eastAsia="Arial" w:hAnsi="Arial" w:cs="Arial"/>
        </w:rPr>
        <w:t xml:space="preserve">5.      </w:t>
      </w:r>
      <w:r w:rsidRPr="00313EAD">
        <w:rPr>
          <w:rFonts w:ascii="Arial" w:eastAsia="Times New Roman" w:hAnsi="Arial" w:cs="Arial"/>
          <w:szCs w:val="24"/>
          <w:lang w:val="x-none"/>
        </w:rPr>
        <w:t xml:space="preserve">You must submit your Tender </w:t>
      </w:r>
      <w:r w:rsidRPr="00313EAD">
        <w:rPr>
          <w:rFonts w:ascii="Arial" w:hAnsi="Arial" w:cs="Arial"/>
          <w:spacing w:val="1"/>
        </w:rPr>
        <w:t xml:space="preserve">via </w:t>
      </w:r>
      <w:r w:rsidRPr="00313EAD">
        <w:rPr>
          <w:rFonts w:ascii="Arial" w:eastAsia="Times New Roman" w:hAnsi="Arial" w:cs="Arial"/>
          <w:szCs w:val="24"/>
          <w:lang w:val="x-none"/>
        </w:rPr>
        <w:t>the Defence Sourcing Portal by</w:t>
      </w:r>
      <w:r w:rsidRPr="00313EAD">
        <w:rPr>
          <w:rFonts w:ascii="Arial" w:eastAsia="Times New Roman" w:hAnsi="Arial" w:cs="Arial"/>
          <w:szCs w:val="24"/>
          <w:lang w:val="en-GB"/>
        </w:rPr>
        <w:t xml:space="preserve"> </w:t>
      </w:r>
      <w:r w:rsidRPr="00313EAD">
        <w:rPr>
          <w:rFonts w:ascii="Arial" w:hAnsi="Arial" w:cs="Arial"/>
        </w:rPr>
        <w:t>10</w:t>
      </w:r>
      <w:r w:rsidRPr="00313EAD">
        <w:rPr>
          <w:rFonts w:ascii="Arial" w:hAnsi="Arial" w:cs="Arial"/>
          <w:spacing w:val="1"/>
        </w:rPr>
        <w:t>:</w:t>
      </w:r>
      <w:r w:rsidRPr="00313EAD">
        <w:rPr>
          <w:rFonts w:ascii="Arial" w:hAnsi="Arial" w:cs="Arial"/>
        </w:rPr>
        <w:t>00</w:t>
      </w:r>
      <w:r w:rsidRPr="00313EAD">
        <w:rPr>
          <w:rFonts w:ascii="Arial" w:hAnsi="Arial" w:cs="Arial"/>
          <w:spacing w:val="-2"/>
        </w:rPr>
        <w:t xml:space="preserve"> </w:t>
      </w:r>
      <w:r w:rsidRPr="00313EAD">
        <w:rPr>
          <w:rFonts w:ascii="Arial" w:hAnsi="Arial" w:cs="Arial"/>
        </w:rPr>
        <w:t>on</w:t>
      </w:r>
      <w:r w:rsidRPr="00313EAD">
        <w:rPr>
          <w:rFonts w:ascii="Arial" w:hAnsi="Arial" w:cs="Arial"/>
          <w:spacing w:val="1"/>
        </w:rPr>
        <w:t xml:space="preserve"> </w:t>
      </w:r>
      <w:r w:rsidR="003923EF" w:rsidRPr="00313EAD">
        <w:rPr>
          <w:rFonts w:ascii="Arial" w:eastAsia="Arial" w:hAnsi="Arial" w:cs="Arial"/>
          <w:spacing w:val="-1"/>
        </w:rPr>
        <w:t>21</w:t>
      </w:r>
      <w:r w:rsidR="0071512B" w:rsidRPr="00313EAD">
        <w:rPr>
          <w:rFonts w:ascii="Arial" w:eastAsia="Arial" w:hAnsi="Arial" w:cs="Arial"/>
          <w:spacing w:val="-1"/>
        </w:rPr>
        <w:t xml:space="preserve"> </w:t>
      </w:r>
      <w:r w:rsidR="00966C82" w:rsidRPr="00313EAD">
        <w:rPr>
          <w:rFonts w:ascii="Arial" w:eastAsia="Arial" w:hAnsi="Arial" w:cs="Arial"/>
          <w:spacing w:val="-1"/>
        </w:rPr>
        <w:t>April</w:t>
      </w:r>
      <w:r w:rsidRPr="00313EAD">
        <w:rPr>
          <w:rFonts w:ascii="Arial" w:eastAsia="Arial" w:hAnsi="Arial" w:cs="Arial"/>
          <w:spacing w:val="-1"/>
        </w:rPr>
        <w:t xml:space="preserve"> </w:t>
      </w:r>
      <w:r w:rsidR="00290C6B" w:rsidRPr="00313EAD">
        <w:rPr>
          <w:rFonts w:ascii="Arial" w:eastAsia="Arial" w:hAnsi="Arial" w:cs="Arial"/>
          <w:spacing w:val="-1"/>
        </w:rPr>
        <w:t>2022</w:t>
      </w:r>
      <w:r w:rsidRPr="00313EAD">
        <w:rPr>
          <w:rFonts w:ascii="Arial" w:hAnsi="Arial" w:cs="Arial"/>
        </w:rPr>
        <w:t>.</w:t>
      </w:r>
      <w:bookmarkStart w:id="9" w:name="_Hlk41058996"/>
      <w:r w:rsidRPr="00313EAD">
        <w:rPr>
          <w:rFonts w:ascii="Arial" w:hAnsi="Arial" w:cs="Arial"/>
          <w:spacing w:val="3"/>
        </w:rPr>
        <w:t xml:space="preserve"> </w:t>
      </w:r>
      <w:r w:rsidRPr="00313EAD">
        <w:rPr>
          <w:rFonts w:ascii="Arial" w:hAnsi="Arial" w:cs="Arial"/>
        </w:rPr>
        <w:t>You should allow sufficient time for submission as late tenders will not be accepted.</w:t>
      </w:r>
      <w:bookmarkEnd w:id="9"/>
      <w:r w:rsidR="00AA6939" w:rsidRPr="00313EAD">
        <w:rPr>
          <w:rFonts w:ascii="Arial" w:hAnsi="Arial" w:cs="Arial"/>
        </w:rPr>
        <w:t xml:space="preserve"> Tender responses </w:t>
      </w:r>
      <w:r w:rsidR="00CD553B" w:rsidRPr="00313EAD">
        <w:rPr>
          <w:rFonts w:ascii="Arial" w:hAnsi="Arial" w:cs="Arial"/>
        </w:rPr>
        <w:t xml:space="preserve">should answer all </w:t>
      </w:r>
      <w:r w:rsidR="00C519D1" w:rsidRPr="00313EAD">
        <w:rPr>
          <w:rFonts w:ascii="Arial" w:hAnsi="Arial" w:cs="Arial"/>
        </w:rPr>
        <w:t>evaluation questions</w:t>
      </w:r>
      <w:r w:rsidR="00CD553B" w:rsidRPr="00313EAD">
        <w:rPr>
          <w:rFonts w:ascii="Arial" w:hAnsi="Arial" w:cs="Arial"/>
        </w:rPr>
        <w:t xml:space="preserve">, include all </w:t>
      </w:r>
      <w:r w:rsidR="00894035" w:rsidRPr="00313EAD">
        <w:rPr>
          <w:rFonts w:ascii="Arial" w:hAnsi="Arial" w:cs="Arial"/>
        </w:rPr>
        <w:t>completed</w:t>
      </w:r>
      <w:r w:rsidR="00C519D1" w:rsidRPr="00313EAD">
        <w:rPr>
          <w:rFonts w:ascii="Arial" w:hAnsi="Arial" w:cs="Arial"/>
        </w:rPr>
        <w:t xml:space="preserve"> documents and provide all requested prices.</w:t>
      </w:r>
    </w:p>
    <w:bookmarkEnd w:id="5"/>
    <w:bookmarkEnd w:id="6"/>
    <w:p w14:paraId="0CA7D4E4" w14:textId="77777777" w:rsidR="005615C3" w:rsidRPr="00313EAD" w:rsidRDefault="005615C3" w:rsidP="005615C3">
      <w:pPr>
        <w:spacing w:after="0" w:line="240" w:lineRule="auto"/>
        <w:ind w:left="113" w:right="210"/>
        <w:rPr>
          <w:rFonts w:ascii="Arial" w:hAnsi="Arial" w:cs="Arial"/>
          <w:lang w:val="en-GB"/>
        </w:rPr>
      </w:pPr>
    </w:p>
    <w:p w14:paraId="1D9EEE85" w14:textId="7292436D" w:rsidR="005615C3" w:rsidRPr="00313EAD" w:rsidRDefault="005615C3" w:rsidP="005615C3">
      <w:pPr>
        <w:tabs>
          <w:tab w:val="left" w:pos="640"/>
        </w:tabs>
        <w:spacing w:after="0" w:line="240" w:lineRule="auto"/>
        <w:ind w:left="113" w:right="210"/>
        <w:rPr>
          <w:rFonts w:ascii="Arial" w:eastAsia="Arial" w:hAnsi="Arial" w:cs="Arial"/>
        </w:rPr>
      </w:pPr>
      <w:r w:rsidRPr="00313EAD">
        <w:rPr>
          <w:rFonts w:ascii="Arial" w:eastAsia="Arial" w:hAnsi="Arial" w:cs="Arial"/>
        </w:rPr>
        <w:t>6.</w:t>
      </w:r>
      <w:r w:rsidRPr="00313EAD">
        <w:rPr>
          <w:rFonts w:ascii="Arial" w:eastAsia="Arial" w:hAnsi="Arial" w:cs="Arial"/>
        </w:rPr>
        <w:tab/>
      </w:r>
      <w:r w:rsidRPr="00313EAD">
        <w:rPr>
          <w:rFonts w:ascii="Arial" w:eastAsia="Arial" w:hAnsi="Arial" w:cs="Arial"/>
          <w:spacing w:val="2"/>
        </w:rPr>
        <w:t>T</w:t>
      </w:r>
      <w:r w:rsidRPr="00313EAD">
        <w:rPr>
          <w:rFonts w:ascii="Arial" w:eastAsia="Arial" w:hAnsi="Arial" w:cs="Arial"/>
        </w:rPr>
        <w:t>he</w:t>
      </w:r>
      <w:r w:rsidRPr="00313EAD">
        <w:rPr>
          <w:rFonts w:ascii="Arial" w:eastAsia="Arial" w:hAnsi="Arial" w:cs="Arial"/>
          <w:spacing w:val="-2"/>
        </w:rPr>
        <w:t xml:space="preserve"> </w:t>
      </w:r>
      <w:r w:rsidRPr="00313EAD">
        <w:rPr>
          <w:rFonts w:ascii="Arial" w:eastAsia="Arial" w:hAnsi="Arial" w:cs="Arial"/>
        </w:rPr>
        <w:t>an</w:t>
      </w:r>
      <w:r w:rsidRPr="00313EAD">
        <w:rPr>
          <w:rFonts w:ascii="Arial" w:eastAsia="Arial" w:hAnsi="Arial" w:cs="Arial"/>
          <w:spacing w:val="1"/>
        </w:rPr>
        <w:t>t</w:t>
      </w:r>
      <w:r w:rsidRPr="00313EAD">
        <w:rPr>
          <w:rFonts w:ascii="Arial" w:eastAsia="Arial" w:hAnsi="Arial" w:cs="Arial"/>
          <w:spacing w:val="-1"/>
        </w:rPr>
        <w:t>i</w:t>
      </w:r>
      <w:r w:rsidRPr="00313EAD">
        <w:rPr>
          <w:rFonts w:ascii="Arial" w:eastAsia="Arial" w:hAnsi="Arial" w:cs="Arial"/>
        </w:rPr>
        <w:t>c</w:t>
      </w:r>
      <w:r w:rsidRPr="00313EAD">
        <w:rPr>
          <w:rFonts w:ascii="Arial" w:eastAsia="Arial" w:hAnsi="Arial" w:cs="Arial"/>
          <w:spacing w:val="-1"/>
        </w:rPr>
        <w:t>i</w:t>
      </w:r>
      <w:r w:rsidRPr="00313EAD">
        <w:rPr>
          <w:rFonts w:ascii="Arial" w:eastAsia="Arial" w:hAnsi="Arial" w:cs="Arial"/>
        </w:rPr>
        <w:t>pa</w:t>
      </w:r>
      <w:r w:rsidRPr="00313EAD">
        <w:rPr>
          <w:rFonts w:ascii="Arial" w:eastAsia="Arial" w:hAnsi="Arial" w:cs="Arial"/>
          <w:spacing w:val="1"/>
        </w:rPr>
        <w:t>t</w:t>
      </w:r>
      <w:r w:rsidRPr="00313EAD">
        <w:rPr>
          <w:rFonts w:ascii="Arial" w:eastAsia="Arial" w:hAnsi="Arial" w:cs="Arial"/>
        </w:rPr>
        <w:t>ed</w:t>
      </w:r>
      <w:r w:rsidRPr="00313EAD">
        <w:rPr>
          <w:rFonts w:ascii="Arial" w:eastAsia="Arial" w:hAnsi="Arial" w:cs="Arial"/>
          <w:spacing w:val="-1"/>
        </w:rPr>
        <w:t xml:space="preserve"> </w:t>
      </w:r>
      <w:r w:rsidRPr="00313EAD">
        <w:rPr>
          <w:rFonts w:ascii="Arial" w:eastAsia="Arial" w:hAnsi="Arial" w:cs="Arial"/>
        </w:rPr>
        <w:t>da</w:t>
      </w:r>
      <w:r w:rsidRPr="00313EAD">
        <w:rPr>
          <w:rFonts w:ascii="Arial" w:eastAsia="Arial" w:hAnsi="Arial" w:cs="Arial"/>
          <w:spacing w:val="1"/>
        </w:rPr>
        <w:t>t</w:t>
      </w:r>
      <w:r w:rsidRPr="00313EAD">
        <w:rPr>
          <w:rFonts w:ascii="Arial" w:eastAsia="Arial" w:hAnsi="Arial" w:cs="Arial"/>
        </w:rPr>
        <w:t>e</w:t>
      </w:r>
      <w:r w:rsidRPr="00313EAD">
        <w:rPr>
          <w:rFonts w:ascii="Arial" w:eastAsia="Arial" w:hAnsi="Arial" w:cs="Arial"/>
          <w:spacing w:val="-4"/>
        </w:rPr>
        <w:t xml:space="preserve"> </w:t>
      </w:r>
      <w:r w:rsidRPr="00313EAD">
        <w:rPr>
          <w:rFonts w:ascii="Arial" w:eastAsia="Arial" w:hAnsi="Arial" w:cs="Arial"/>
          <w:spacing w:val="3"/>
        </w:rPr>
        <w:t>f</w:t>
      </w:r>
      <w:r w:rsidRPr="00313EAD">
        <w:rPr>
          <w:rFonts w:ascii="Arial" w:eastAsia="Arial" w:hAnsi="Arial" w:cs="Arial"/>
          <w:spacing w:val="-3"/>
        </w:rPr>
        <w:t>o</w:t>
      </w:r>
      <w:r w:rsidRPr="00313EAD">
        <w:rPr>
          <w:rFonts w:ascii="Arial" w:eastAsia="Arial" w:hAnsi="Arial" w:cs="Arial"/>
        </w:rPr>
        <w:t xml:space="preserve">r </w:t>
      </w:r>
      <w:r w:rsidRPr="00313EAD">
        <w:rPr>
          <w:rFonts w:ascii="Arial" w:eastAsia="Arial" w:hAnsi="Arial" w:cs="Arial"/>
          <w:spacing w:val="-1"/>
        </w:rPr>
        <w:t>t</w:t>
      </w:r>
      <w:r w:rsidRPr="00313EAD">
        <w:rPr>
          <w:rFonts w:ascii="Arial" w:eastAsia="Arial" w:hAnsi="Arial" w:cs="Arial"/>
        </w:rPr>
        <w:t>he</w:t>
      </w:r>
      <w:r w:rsidRPr="00313EAD">
        <w:rPr>
          <w:rFonts w:ascii="Arial" w:eastAsia="Arial" w:hAnsi="Arial" w:cs="Arial"/>
          <w:spacing w:val="1"/>
        </w:rPr>
        <w:t xml:space="preserve"> </w:t>
      </w:r>
      <w:r w:rsidRPr="00313EAD">
        <w:rPr>
          <w:rFonts w:ascii="Arial" w:eastAsia="Arial" w:hAnsi="Arial" w:cs="Arial"/>
        </w:rPr>
        <w:t>con</w:t>
      </w:r>
      <w:r w:rsidRPr="00313EAD">
        <w:rPr>
          <w:rFonts w:ascii="Arial" w:eastAsia="Arial" w:hAnsi="Arial" w:cs="Arial"/>
          <w:spacing w:val="-1"/>
        </w:rPr>
        <w:t>t</w:t>
      </w:r>
      <w:r w:rsidRPr="00313EAD">
        <w:rPr>
          <w:rFonts w:ascii="Arial" w:eastAsia="Arial" w:hAnsi="Arial" w:cs="Arial"/>
          <w:spacing w:val="1"/>
        </w:rPr>
        <w:t>r</w:t>
      </w:r>
      <w:r w:rsidRPr="00313EAD">
        <w:rPr>
          <w:rFonts w:ascii="Arial" w:eastAsia="Arial" w:hAnsi="Arial" w:cs="Arial"/>
        </w:rPr>
        <w:t>act a</w:t>
      </w:r>
      <w:r w:rsidRPr="00313EAD">
        <w:rPr>
          <w:rFonts w:ascii="Arial" w:eastAsia="Arial" w:hAnsi="Arial" w:cs="Arial"/>
          <w:spacing w:val="-4"/>
        </w:rPr>
        <w:t>w</w:t>
      </w:r>
      <w:r w:rsidRPr="00313EAD">
        <w:rPr>
          <w:rFonts w:ascii="Arial" w:eastAsia="Arial" w:hAnsi="Arial" w:cs="Arial"/>
        </w:rPr>
        <w:t>a</w:t>
      </w:r>
      <w:r w:rsidRPr="00313EAD">
        <w:rPr>
          <w:rFonts w:ascii="Arial" w:eastAsia="Arial" w:hAnsi="Arial" w:cs="Arial"/>
          <w:spacing w:val="1"/>
        </w:rPr>
        <w:t>r</w:t>
      </w:r>
      <w:r w:rsidRPr="00313EAD">
        <w:rPr>
          <w:rFonts w:ascii="Arial" w:eastAsia="Arial" w:hAnsi="Arial" w:cs="Arial"/>
        </w:rPr>
        <w:t>d</w:t>
      </w:r>
      <w:r w:rsidRPr="00313EAD">
        <w:rPr>
          <w:rFonts w:ascii="Arial" w:eastAsia="Arial" w:hAnsi="Arial" w:cs="Arial"/>
          <w:spacing w:val="1"/>
        </w:rPr>
        <w:t xml:space="preserve"> </w:t>
      </w:r>
      <w:r w:rsidRPr="00313EAD">
        <w:rPr>
          <w:rFonts w:ascii="Arial" w:eastAsia="Arial" w:hAnsi="Arial" w:cs="Arial"/>
        </w:rPr>
        <w:t>dec</w:t>
      </w:r>
      <w:r w:rsidRPr="00313EAD">
        <w:rPr>
          <w:rFonts w:ascii="Arial" w:eastAsia="Arial" w:hAnsi="Arial" w:cs="Arial"/>
          <w:spacing w:val="-1"/>
        </w:rPr>
        <w:t>i</w:t>
      </w:r>
      <w:r w:rsidRPr="00313EAD">
        <w:rPr>
          <w:rFonts w:ascii="Arial" w:eastAsia="Arial" w:hAnsi="Arial" w:cs="Arial"/>
        </w:rPr>
        <w:t>s</w:t>
      </w:r>
      <w:r w:rsidRPr="00313EAD">
        <w:rPr>
          <w:rFonts w:ascii="Arial" w:eastAsia="Arial" w:hAnsi="Arial" w:cs="Arial"/>
          <w:spacing w:val="-1"/>
        </w:rPr>
        <w:t>i</w:t>
      </w:r>
      <w:r w:rsidRPr="00313EAD">
        <w:rPr>
          <w:rFonts w:ascii="Arial" w:eastAsia="Arial" w:hAnsi="Arial" w:cs="Arial"/>
        </w:rPr>
        <w:t>on</w:t>
      </w:r>
      <w:r w:rsidRPr="00313EAD">
        <w:rPr>
          <w:rFonts w:ascii="Arial" w:eastAsia="Arial" w:hAnsi="Arial" w:cs="Arial"/>
          <w:spacing w:val="2"/>
        </w:rPr>
        <w:t xml:space="preserve"> </w:t>
      </w:r>
      <w:r w:rsidRPr="00313EAD">
        <w:rPr>
          <w:rFonts w:ascii="Arial" w:eastAsia="Arial" w:hAnsi="Arial" w:cs="Arial"/>
          <w:spacing w:val="-1"/>
        </w:rPr>
        <w:t>i</w:t>
      </w:r>
      <w:r w:rsidRPr="00313EAD">
        <w:rPr>
          <w:rFonts w:ascii="Arial" w:eastAsia="Arial" w:hAnsi="Arial" w:cs="Arial"/>
        </w:rPr>
        <w:t>s</w:t>
      </w:r>
      <w:r w:rsidRPr="00313EAD">
        <w:rPr>
          <w:rFonts w:ascii="Arial" w:eastAsia="Arial" w:hAnsi="Arial" w:cs="Arial"/>
          <w:spacing w:val="1"/>
        </w:rPr>
        <w:t xml:space="preserve"> </w:t>
      </w:r>
      <w:r w:rsidR="00677FC0" w:rsidRPr="00313EAD">
        <w:rPr>
          <w:rFonts w:ascii="Arial" w:eastAsia="Arial" w:hAnsi="Arial" w:cs="Arial"/>
        </w:rPr>
        <w:t>04</w:t>
      </w:r>
      <w:r w:rsidR="009973AF" w:rsidRPr="00313EAD">
        <w:rPr>
          <w:rFonts w:ascii="Arial" w:eastAsia="Arial" w:hAnsi="Arial" w:cs="Arial"/>
        </w:rPr>
        <w:t xml:space="preserve"> </w:t>
      </w:r>
      <w:r w:rsidR="00677FC0" w:rsidRPr="00313EAD">
        <w:rPr>
          <w:rFonts w:ascii="Arial" w:eastAsia="Arial" w:hAnsi="Arial" w:cs="Arial"/>
        </w:rPr>
        <w:t>May</w:t>
      </w:r>
      <w:r w:rsidRPr="00313EAD">
        <w:rPr>
          <w:rFonts w:ascii="Arial" w:eastAsia="Arial" w:hAnsi="Arial" w:cs="Arial"/>
        </w:rPr>
        <w:t xml:space="preserve"> </w:t>
      </w:r>
      <w:r w:rsidR="00290C6B" w:rsidRPr="00313EAD">
        <w:rPr>
          <w:rFonts w:ascii="Arial" w:eastAsia="Arial" w:hAnsi="Arial" w:cs="Arial"/>
        </w:rPr>
        <w:t>2022</w:t>
      </w:r>
      <w:r w:rsidRPr="00313EAD">
        <w:rPr>
          <w:rFonts w:ascii="Arial" w:eastAsia="Arial" w:hAnsi="Arial" w:cs="Arial"/>
        </w:rPr>
        <w:t>.</w:t>
      </w:r>
      <w:r w:rsidRPr="00313EAD">
        <w:rPr>
          <w:rFonts w:ascii="Arial" w:eastAsia="Arial" w:hAnsi="Arial" w:cs="Arial"/>
          <w:spacing w:val="2"/>
        </w:rPr>
        <w:t xml:space="preserve"> </w:t>
      </w:r>
      <w:r w:rsidRPr="00313EAD">
        <w:rPr>
          <w:rFonts w:ascii="Arial" w:eastAsia="Arial" w:hAnsi="Arial" w:cs="Arial"/>
          <w:spacing w:val="-1"/>
        </w:rPr>
        <w:t>Pl</w:t>
      </w:r>
      <w:r w:rsidRPr="00313EAD">
        <w:rPr>
          <w:rFonts w:ascii="Arial" w:eastAsia="Arial" w:hAnsi="Arial" w:cs="Arial"/>
        </w:rPr>
        <w:t>ease</w:t>
      </w:r>
      <w:r w:rsidRPr="00313EAD">
        <w:rPr>
          <w:rFonts w:ascii="Arial" w:eastAsia="Arial" w:hAnsi="Arial" w:cs="Arial"/>
          <w:spacing w:val="1"/>
        </w:rPr>
        <w:t xml:space="preserve"> </w:t>
      </w:r>
      <w:r w:rsidRPr="00313EAD">
        <w:rPr>
          <w:rFonts w:ascii="Arial" w:eastAsia="Arial" w:hAnsi="Arial" w:cs="Arial"/>
        </w:rPr>
        <w:t>no</w:t>
      </w:r>
      <w:r w:rsidRPr="00313EAD">
        <w:rPr>
          <w:rFonts w:ascii="Arial" w:eastAsia="Arial" w:hAnsi="Arial" w:cs="Arial"/>
          <w:spacing w:val="1"/>
        </w:rPr>
        <w:t>t</w:t>
      </w:r>
      <w:r w:rsidRPr="00313EAD">
        <w:rPr>
          <w:rFonts w:ascii="Arial" w:eastAsia="Arial" w:hAnsi="Arial" w:cs="Arial"/>
        </w:rPr>
        <w:t>e</w:t>
      </w:r>
      <w:r w:rsidRPr="00313EAD">
        <w:rPr>
          <w:rFonts w:ascii="Arial" w:eastAsia="Arial" w:hAnsi="Arial" w:cs="Arial"/>
          <w:spacing w:val="-2"/>
        </w:rPr>
        <w:t xml:space="preserve"> </w:t>
      </w:r>
      <w:r w:rsidRPr="00313EAD">
        <w:rPr>
          <w:rFonts w:ascii="Arial" w:eastAsia="Arial" w:hAnsi="Arial" w:cs="Arial"/>
          <w:spacing w:val="1"/>
        </w:rPr>
        <w:t>t</w:t>
      </w:r>
      <w:r w:rsidRPr="00313EAD">
        <w:rPr>
          <w:rFonts w:ascii="Arial" w:eastAsia="Arial" w:hAnsi="Arial" w:cs="Arial"/>
        </w:rPr>
        <w:t>h</w:t>
      </w:r>
      <w:r w:rsidRPr="00313EAD">
        <w:rPr>
          <w:rFonts w:ascii="Arial" w:eastAsia="Arial" w:hAnsi="Arial" w:cs="Arial"/>
          <w:spacing w:val="-3"/>
        </w:rPr>
        <w:t>a</w:t>
      </w:r>
      <w:r w:rsidRPr="00313EAD">
        <w:rPr>
          <w:rFonts w:ascii="Arial" w:eastAsia="Arial" w:hAnsi="Arial" w:cs="Arial"/>
        </w:rPr>
        <w:t xml:space="preserve">t </w:t>
      </w:r>
      <w:r w:rsidRPr="00313EAD">
        <w:rPr>
          <w:rFonts w:ascii="Arial" w:eastAsia="Arial" w:hAnsi="Arial" w:cs="Arial"/>
          <w:spacing w:val="1"/>
        </w:rPr>
        <w:t>t</w:t>
      </w:r>
      <w:r w:rsidRPr="00313EAD">
        <w:rPr>
          <w:rFonts w:ascii="Arial" w:eastAsia="Arial" w:hAnsi="Arial" w:cs="Arial"/>
        </w:rPr>
        <w:t>h</w:t>
      </w:r>
      <w:r w:rsidRPr="00313EAD">
        <w:rPr>
          <w:rFonts w:ascii="Arial" w:eastAsia="Arial" w:hAnsi="Arial" w:cs="Arial"/>
          <w:spacing w:val="-1"/>
        </w:rPr>
        <w:t>i</w:t>
      </w:r>
      <w:r w:rsidRPr="00313EAD">
        <w:rPr>
          <w:rFonts w:ascii="Arial" w:eastAsia="Arial" w:hAnsi="Arial" w:cs="Arial"/>
        </w:rPr>
        <w:t>s</w:t>
      </w:r>
      <w:r w:rsidRPr="00313EAD">
        <w:rPr>
          <w:rFonts w:ascii="Arial" w:eastAsia="Arial" w:hAnsi="Arial" w:cs="Arial"/>
          <w:spacing w:val="1"/>
        </w:rPr>
        <w:t xml:space="preserve"> </w:t>
      </w:r>
      <w:r w:rsidRPr="00313EAD">
        <w:rPr>
          <w:rFonts w:ascii="Arial" w:eastAsia="Arial" w:hAnsi="Arial" w:cs="Arial"/>
          <w:spacing w:val="-1"/>
        </w:rPr>
        <w:t>i</w:t>
      </w:r>
      <w:r w:rsidRPr="00313EAD">
        <w:rPr>
          <w:rFonts w:ascii="Arial" w:eastAsia="Arial" w:hAnsi="Arial" w:cs="Arial"/>
        </w:rPr>
        <w:t>s an</w:t>
      </w:r>
      <w:r w:rsidRPr="00313EAD">
        <w:rPr>
          <w:rFonts w:ascii="Arial" w:eastAsia="Arial" w:hAnsi="Arial" w:cs="Arial"/>
          <w:spacing w:val="1"/>
        </w:rPr>
        <w:t xml:space="preserve"> </w:t>
      </w:r>
      <w:r w:rsidRPr="00313EAD">
        <w:rPr>
          <w:rFonts w:ascii="Arial" w:eastAsia="Arial" w:hAnsi="Arial" w:cs="Arial"/>
          <w:spacing w:val="-1"/>
        </w:rPr>
        <w:t>i</w:t>
      </w:r>
      <w:r w:rsidRPr="00313EAD">
        <w:rPr>
          <w:rFonts w:ascii="Arial" w:eastAsia="Arial" w:hAnsi="Arial" w:cs="Arial"/>
        </w:rPr>
        <w:t>nd</w:t>
      </w:r>
      <w:r w:rsidRPr="00313EAD">
        <w:rPr>
          <w:rFonts w:ascii="Arial" w:eastAsia="Arial" w:hAnsi="Arial" w:cs="Arial"/>
          <w:spacing w:val="-1"/>
        </w:rPr>
        <w:t>i</w:t>
      </w:r>
      <w:r w:rsidRPr="00313EAD">
        <w:rPr>
          <w:rFonts w:ascii="Arial" w:eastAsia="Arial" w:hAnsi="Arial" w:cs="Arial"/>
        </w:rPr>
        <w:t>ca</w:t>
      </w:r>
      <w:r w:rsidRPr="00313EAD">
        <w:rPr>
          <w:rFonts w:ascii="Arial" w:eastAsia="Arial" w:hAnsi="Arial" w:cs="Arial"/>
          <w:spacing w:val="1"/>
        </w:rPr>
        <w:t>t</w:t>
      </w:r>
      <w:r w:rsidRPr="00313EAD">
        <w:rPr>
          <w:rFonts w:ascii="Arial" w:eastAsia="Arial" w:hAnsi="Arial" w:cs="Arial"/>
          <w:spacing w:val="-1"/>
        </w:rPr>
        <w:t>i</w:t>
      </w:r>
      <w:r w:rsidRPr="00313EAD">
        <w:rPr>
          <w:rFonts w:ascii="Arial" w:eastAsia="Arial" w:hAnsi="Arial" w:cs="Arial"/>
          <w:spacing w:val="-2"/>
        </w:rPr>
        <w:t>v</w:t>
      </w:r>
      <w:r w:rsidRPr="00313EAD">
        <w:rPr>
          <w:rFonts w:ascii="Arial" w:eastAsia="Arial" w:hAnsi="Arial" w:cs="Arial"/>
        </w:rPr>
        <w:t>e</w:t>
      </w:r>
      <w:r w:rsidRPr="00313EAD">
        <w:rPr>
          <w:rFonts w:ascii="Arial" w:eastAsia="Arial" w:hAnsi="Arial" w:cs="Arial"/>
          <w:spacing w:val="1"/>
        </w:rPr>
        <w:t xml:space="preserve"> </w:t>
      </w:r>
      <w:r w:rsidRPr="00313EAD">
        <w:rPr>
          <w:rFonts w:ascii="Arial" w:eastAsia="Arial" w:hAnsi="Arial" w:cs="Arial"/>
        </w:rPr>
        <w:t>da</w:t>
      </w:r>
      <w:r w:rsidRPr="00313EAD">
        <w:rPr>
          <w:rFonts w:ascii="Arial" w:eastAsia="Arial" w:hAnsi="Arial" w:cs="Arial"/>
          <w:spacing w:val="1"/>
        </w:rPr>
        <w:t>t</w:t>
      </w:r>
      <w:r w:rsidRPr="00313EAD">
        <w:rPr>
          <w:rFonts w:ascii="Arial" w:eastAsia="Arial" w:hAnsi="Arial" w:cs="Arial"/>
        </w:rPr>
        <w:t>e</w:t>
      </w:r>
      <w:r w:rsidRPr="00313EAD">
        <w:rPr>
          <w:rFonts w:ascii="Arial" w:eastAsia="Arial" w:hAnsi="Arial" w:cs="Arial"/>
          <w:spacing w:val="1"/>
        </w:rPr>
        <w:t xml:space="preserve"> </w:t>
      </w:r>
      <w:r w:rsidRPr="00313EAD">
        <w:rPr>
          <w:rFonts w:ascii="Arial" w:eastAsia="Arial" w:hAnsi="Arial" w:cs="Arial"/>
        </w:rPr>
        <w:t>and</w:t>
      </w:r>
      <w:r w:rsidRPr="00313EAD">
        <w:rPr>
          <w:rFonts w:ascii="Arial" w:eastAsia="Arial" w:hAnsi="Arial" w:cs="Arial"/>
          <w:spacing w:val="-2"/>
        </w:rPr>
        <w:t xml:space="preserve"> m</w:t>
      </w:r>
      <w:r w:rsidRPr="00313EAD">
        <w:rPr>
          <w:rFonts w:ascii="Arial" w:eastAsia="Arial" w:hAnsi="Arial" w:cs="Arial"/>
        </w:rPr>
        <w:t>ay</w:t>
      </w:r>
      <w:r w:rsidRPr="00313EAD">
        <w:rPr>
          <w:rFonts w:ascii="Arial" w:eastAsia="Arial" w:hAnsi="Arial" w:cs="Arial"/>
          <w:spacing w:val="-1"/>
        </w:rPr>
        <w:t xml:space="preserve"> </w:t>
      </w:r>
      <w:r w:rsidRPr="00313EAD">
        <w:rPr>
          <w:rFonts w:ascii="Arial" w:eastAsia="Arial" w:hAnsi="Arial" w:cs="Arial"/>
        </w:rPr>
        <w:t>chan</w:t>
      </w:r>
      <w:r w:rsidRPr="00313EAD">
        <w:rPr>
          <w:rFonts w:ascii="Arial" w:eastAsia="Arial" w:hAnsi="Arial" w:cs="Arial"/>
          <w:spacing w:val="2"/>
        </w:rPr>
        <w:t>g</w:t>
      </w:r>
      <w:r w:rsidRPr="00313EAD">
        <w:rPr>
          <w:rFonts w:ascii="Arial" w:eastAsia="Arial" w:hAnsi="Arial" w:cs="Arial"/>
        </w:rPr>
        <w:t>e.</w:t>
      </w:r>
      <w:bookmarkEnd w:id="7"/>
    </w:p>
    <w:p w14:paraId="475316FF" w14:textId="77777777" w:rsidR="00322166" w:rsidRDefault="00322166" w:rsidP="00322166">
      <w:pPr>
        <w:spacing w:after="0" w:line="240" w:lineRule="auto"/>
        <w:rPr>
          <w:rFonts w:ascii="Arial" w:eastAsia="Times New Roman" w:hAnsi="Arial" w:cs="Arial"/>
          <w:bCs/>
          <w:lang w:val="en-GB"/>
        </w:rPr>
      </w:pPr>
    </w:p>
    <w:p w14:paraId="59A61B4A" w14:textId="77777777" w:rsidR="00322166" w:rsidRDefault="00322166" w:rsidP="00322166">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5471B9E0" w14:textId="77777777" w:rsidR="00322166" w:rsidRDefault="00322166" w:rsidP="00322166">
      <w:pPr>
        <w:spacing w:after="0" w:line="240" w:lineRule="auto"/>
        <w:rPr>
          <w:sz w:val="15"/>
          <w:szCs w:val="15"/>
        </w:rPr>
      </w:pPr>
    </w:p>
    <w:p w14:paraId="29F4B7F8" w14:textId="77777777" w:rsidR="00322166" w:rsidRDefault="00322166" w:rsidP="00322166">
      <w:pPr>
        <w:spacing w:after="0" w:line="240" w:lineRule="auto"/>
        <w:rPr>
          <w:sz w:val="15"/>
          <w:szCs w:val="15"/>
        </w:rPr>
      </w:pPr>
    </w:p>
    <w:p w14:paraId="2C4266A8" w14:textId="77777777" w:rsidR="00322166" w:rsidRDefault="00322166" w:rsidP="00322166">
      <w:pPr>
        <w:spacing w:after="0" w:line="240" w:lineRule="auto"/>
        <w:rPr>
          <w:sz w:val="15"/>
          <w:szCs w:val="15"/>
        </w:rPr>
      </w:pPr>
    </w:p>
    <w:p w14:paraId="0A691267" w14:textId="2E2EA2B0" w:rsidR="00322166" w:rsidRPr="00713675" w:rsidRDefault="000243FD" w:rsidP="00322166">
      <w:pPr>
        <w:spacing w:after="0" w:line="240" w:lineRule="auto"/>
        <w:ind w:left="113" w:right="-20"/>
        <w:rPr>
          <w:rFonts w:ascii="Arial" w:eastAsia="Arial" w:hAnsi="Arial" w:cs="Arial"/>
          <w:b/>
        </w:rPr>
      </w:pPr>
      <w:sdt>
        <w:sdtPr>
          <w:rPr>
            <w:rFonts w:ascii="Arial" w:eastAsia="Arial" w:hAnsi="Arial" w:cs="Arial"/>
            <w:b/>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4D67A2" w:rsidRPr="00713675">
            <w:rPr>
              <w:rFonts w:ascii="Arial" w:eastAsia="Arial" w:hAnsi="Arial" w:cs="Arial"/>
              <w:b/>
            </w:rPr>
            <w:t>Katie Goble</w:t>
          </w:r>
        </w:sdtContent>
      </w:sdt>
    </w:p>
    <w:p w14:paraId="7BF3A4F3" w14:textId="67CC43FB" w:rsidR="00322166" w:rsidRPr="00713675" w:rsidRDefault="00322166" w:rsidP="00322166">
      <w:pPr>
        <w:spacing w:after="0" w:line="240" w:lineRule="auto"/>
        <w:ind w:left="113" w:right="-20"/>
        <w:rPr>
          <w:rFonts w:ascii="Arial" w:eastAsia="Arial" w:hAnsi="Arial" w:cs="Arial"/>
        </w:rPr>
      </w:pPr>
      <w:r w:rsidRPr="00713675">
        <w:rPr>
          <w:rFonts w:ascii="Arial" w:eastAsia="Arial" w:hAnsi="Arial" w:cs="Arial"/>
        </w:rPr>
        <w:t xml:space="preserve">Commercial </w:t>
      </w:r>
      <w:r w:rsidR="00375B42" w:rsidRPr="00713675">
        <w:rPr>
          <w:rFonts w:ascii="Arial" w:eastAsia="Arial" w:hAnsi="Arial" w:cs="Arial"/>
        </w:rPr>
        <w:t>Manager</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8"/>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554CBB76" w14:textId="7BC0820B" w:rsidR="00322166" w:rsidRDefault="00322166"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7473F563" w:rsidR="00322166" w:rsidRDefault="00322166" w:rsidP="00B3224B">
      <w:pPr>
        <w:spacing w:after="0" w:line="252" w:lineRule="exact"/>
        <w:ind w:left="113" w:right="-20"/>
        <w:rPr>
          <w:rFonts w:ascii="Arial" w:eastAsia="Arial" w:hAnsi="Arial" w:cs="Arial"/>
          <w:b/>
          <w:bCs/>
        </w:rPr>
      </w:pPr>
    </w:p>
    <w:p w14:paraId="1F99C4AA" w14:textId="691A5E3C" w:rsidR="00322166" w:rsidRDefault="00322166" w:rsidP="00B3224B">
      <w:pPr>
        <w:spacing w:after="0" w:line="252" w:lineRule="exact"/>
        <w:ind w:left="113" w:right="-20"/>
        <w:rPr>
          <w:rFonts w:ascii="Arial" w:eastAsia="Arial" w:hAnsi="Arial" w:cs="Arial"/>
          <w:b/>
          <w:bCs/>
        </w:rPr>
      </w:pPr>
    </w:p>
    <w:p w14:paraId="339E11A5" w14:textId="5217A55B" w:rsidR="00322166" w:rsidRDefault="00322166" w:rsidP="00B3224B">
      <w:pPr>
        <w:spacing w:after="0" w:line="252" w:lineRule="exact"/>
        <w:ind w:left="113" w:right="-20"/>
        <w:rPr>
          <w:rFonts w:ascii="Arial" w:eastAsia="Arial" w:hAnsi="Arial" w:cs="Arial"/>
          <w:b/>
          <w:bCs/>
        </w:rPr>
      </w:pPr>
    </w:p>
    <w:p w14:paraId="702F79A9" w14:textId="685B2DEC" w:rsidR="00322166" w:rsidRDefault="00322166" w:rsidP="00B3224B">
      <w:pPr>
        <w:spacing w:after="0" w:line="252" w:lineRule="exact"/>
        <w:ind w:left="113" w:right="-20"/>
        <w:rPr>
          <w:rFonts w:ascii="Arial" w:eastAsia="Arial" w:hAnsi="Arial" w:cs="Arial"/>
          <w:b/>
          <w:bCs/>
        </w:rPr>
      </w:pPr>
    </w:p>
    <w:p w14:paraId="76CC10B7" w14:textId="77777777" w:rsidR="00E4165B" w:rsidRDefault="00E4165B" w:rsidP="00F151C0">
      <w:pPr>
        <w:spacing w:after="0"/>
        <w:jc w:val="right"/>
        <w:outlineLvl w:val="0"/>
        <w:rPr>
          <w:rFonts w:ascii="Arial" w:hAnsi="Arial" w:cs="Arial"/>
          <w:b/>
        </w:rPr>
      </w:pPr>
    </w:p>
    <w:p w14:paraId="1CA9A23E" w14:textId="489E2A5D" w:rsidR="00F151C0" w:rsidRPr="00322166" w:rsidRDefault="00F151C0" w:rsidP="00F151C0">
      <w:pPr>
        <w:spacing w:after="0"/>
        <w:jc w:val="right"/>
        <w:outlineLvl w:val="0"/>
        <w:rPr>
          <w:rFonts w:ascii="Arial" w:hAnsi="Arial" w:cs="Arial"/>
        </w:rPr>
      </w:pPr>
      <w:r w:rsidRPr="00322166">
        <w:rPr>
          <w:rFonts w:ascii="Arial" w:hAnsi="Arial" w:cs="Arial"/>
          <w:b/>
        </w:rPr>
        <w:lastRenderedPageBreak/>
        <w:t xml:space="preserve">SC1a ITT Comp                                                                                                                                                              (Edn </w:t>
      </w:r>
      <w:r w:rsidR="0074428D">
        <w:rPr>
          <w:rFonts w:ascii="Arial" w:hAnsi="Arial" w:cs="Arial"/>
          <w:b/>
        </w:rPr>
        <w:t>02/22</w:t>
      </w:r>
      <w:r w:rsidRPr="00322166">
        <w:rPr>
          <w:rFonts w:ascii="Arial" w:hAnsi="Arial" w:cs="Arial"/>
          <w:b/>
        </w:rPr>
        <w:t>)</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769135F4"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ITT Reference No: </w:t>
            </w:r>
            <w:bookmarkStart w:id="10" w:name="_Hlk97613"/>
            <w:sdt>
              <w:sdtPr>
                <w:rPr>
                  <w:rFonts w:ascii="Arial" w:eastAsia="Arial" w:hAnsi="Arial" w:cs="Arial"/>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CB2B03" w:rsidRPr="006C6A3E">
                  <w:rPr>
                    <w:rFonts w:ascii="Arial" w:eastAsia="Arial" w:hAnsi="Arial" w:cs="Arial"/>
                  </w:rPr>
                  <w:t>702723458</w:t>
                </w:r>
              </w:sdtContent>
            </w:sdt>
            <w:bookmarkEnd w:id="10"/>
            <w:r w:rsidRPr="006C6A3E">
              <w:rPr>
                <w:rFonts w:ascii="Arial" w:eastAsia="Times New Roman" w:hAnsi="Arial" w:cs="Times New Roman"/>
                <w:spacing w:val="-2"/>
                <w:lang w:val="en-GB" w:eastAsia="en-GB"/>
              </w:rPr>
              <w:br/>
            </w:r>
          </w:p>
          <w:p w14:paraId="5CCFE7C1" w14:textId="2D8A39D6"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Issue Date:</w:t>
            </w:r>
            <w:r w:rsidRPr="006C6A3E">
              <w:rPr>
                <w:rFonts w:ascii="Arial" w:eastAsia="Times New Roman" w:hAnsi="Arial" w:cs="Times New Roman"/>
                <w:spacing w:val="-2"/>
                <w:lang w:val="en-GB" w:eastAsia="en-GB"/>
              </w:rPr>
              <w:t xml:space="preserv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40094A">
                  <w:rPr>
                    <w:rFonts w:ascii="Arial" w:eastAsia="Times New Roman" w:hAnsi="Arial" w:cs="Times New Roman"/>
                    <w:spacing w:val="-2"/>
                    <w:lang w:val="en-GB" w:eastAsia="en-GB"/>
                  </w:rPr>
                  <w:t>25 March 2022</w:t>
                </w:r>
              </w:sdtContent>
            </w:sdt>
            <w:r w:rsidRPr="006C6A3E">
              <w:rPr>
                <w:rFonts w:ascii="Arial" w:eastAsia="Times New Roman" w:hAnsi="Arial" w:cs="Times New Roman"/>
                <w:spacing w:val="-2"/>
                <w:lang w:val="en-GB" w:eastAsia="en-GB"/>
              </w:rPr>
              <w:t xml:space="preserve"> </w:t>
            </w:r>
          </w:p>
          <w:p w14:paraId="2EFAB4A0" w14:textId="77777777"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36E46133" w:rsidR="00B3224B" w:rsidRPr="00105F48" w:rsidRDefault="00B3224B" w:rsidP="00240237">
            <w:pPr>
              <w:widowControl/>
              <w:suppressAutoHyphens/>
              <w:spacing w:after="0" w:line="240" w:lineRule="auto"/>
              <w:jc w:val="center"/>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Due for return by (Due Date): </w:t>
            </w:r>
            <w:r w:rsidR="008E1A25" w:rsidRPr="006C6A3E">
              <w:rPr>
                <w:rFonts w:ascii="Arial" w:eastAsia="Times New Roman" w:hAnsi="Arial" w:cs="Times New Roman"/>
                <w:spacing w:val="-2"/>
                <w:lang w:val="en-GB" w:eastAsia="en-GB"/>
              </w:rPr>
              <w:t>07</w:t>
            </w:r>
            <w:r w:rsidR="00240237" w:rsidRPr="006C6A3E">
              <w:rPr>
                <w:rFonts w:ascii="Arial" w:eastAsia="Times New Roman" w:hAnsi="Arial" w:cs="Times New Roman"/>
                <w:spacing w:val="-2"/>
                <w:lang w:val="en-GB" w:eastAsia="en-GB"/>
              </w:rPr>
              <w:t xml:space="preserve"> </w:t>
            </w:r>
            <w:r w:rsidR="008E1A25" w:rsidRPr="006C6A3E">
              <w:rPr>
                <w:rFonts w:ascii="Arial" w:eastAsia="Times New Roman" w:hAnsi="Arial" w:cs="Times New Roman"/>
                <w:spacing w:val="-2"/>
                <w:lang w:val="en-GB" w:eastAsia="en-GB"/>
              </w:rPr>
              <w:t>April</w:t>
            </w:r>
            <w:r w:rsidR="00964F91" w:rsidRPr="006C6A3E">
              <w:rPr>
                <w:rFonts w:ascii="Arial" w:eastAsia="Times New Roman" w:hAnsi="Arial" w:cs="Times New Roman"/>
                <w:spacing w:val="-2"/>
                <w:lang w:val="en-GB" w:eastAsia="en-GB"/>
              </w:rPr>
              <w:t xml:space="preserve"> </w:t>
            </w:r>
            <w:r w:rsidR="00290C6B" w:rsidRPr="006C6A3E">
              <w:rPr>
                <w:rFonts w:ascii="Arial" w:eastAsia="Times New Roman" w:hAnsi="Arial" w:cs="Times New Roman"/>
                <w:spacing w:val="-2"/>
                <w:lang w:val="en-GB" w:eastAsia="en-GB"/>
              </w:rPr>
              <w:t>2022</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1" w:name="dir_short"/>
            <w:bookmarkEnd w:id="11"/>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37ED6683" w14:textId="4A840B37" w:rsidR="00053932" w:rsidRDefault="00053932" w:rsidP="00053932">
            <w:pPr>
              <w:spacing w:after="0" w:line="240" w:lineRule="auto"/>
              <w:rPr>
                <w:rFonts w:ascii="Arial" w:eastAsia="Times New Roman" w:hAnsi="Arial" w:cs="Times New Roman"/>
                <w:spacing w:val="-2"/>
                <w:lang w:val="en-GB" w:eastAsia="en-GB"/>
              </w:rPr>
            </w:pPr>
            <w:r>
              <w:rPr>
                <w:rFonts w:ascii="Arial" w:eastAsia="Times New Roman" w:hAnsi="Arial" w:cs="Times New Roman"/>
                <w:spacing w:val="-2"/>
                <w:lang w:val="en-GB" w:eastAsia="en-GB"/>
              </w:rPr>
              <w:t xml:space="preserve">Address: </w:t>
            </w:r>
            <w:bookmarkStart w:id="12" w:name="user_address"/>
            <w:bookmarkEnd w:id="12"/>
            <w:r w:rsidR="000144B6">
              <w:rPr>
                <w:rFonts w:ascii="Arial" w:eastAsia="Times New Roman" w:hAnsi="Arial" w:cs="Times New Roman"/>
                <w:spacing w:val="-2"/>
                <w:lang w:val="en-GB" w:eastAsia="en-GB"/>
              </w:rPr>
              <w:t>4 Deck</w:t>
            </w:r>
            <w:r>
              <w:rPr>
                <w:rFonts w:ascii="Arial" w:eastAsia="Times New Roman" w:hAnsi="Arial" w:cs="Times New Roman"/>
                <w:spacing w:val="-2"/>
                <w:lang w:val="en-GB" w:eastAsia="en-GB"/>
              </w:rPr>
              <w:t>, NCHQ, Leach Building, Whale Island, Portsmouth, PO2 8BY</w:t>
            </w:r>
          </w:p>
          <w:p w14:paraId="399DE9F9" w14:textId="7CF9024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4D67A2" w:rsidRPr="006C6A3E">
                  <w:rPr>
                    <w:rFonts w:ascii="Arial" w:eastAsia="Times New Roman" w:hAnsi="Arial" w:cs="Times New Roman"/>
                    <w:spacing w:val="-2"/>
                    <w:lang w:val="en-GB" w:eastAsia="en-GB"/>
                  </w:rPr>
                  <w:t>Katie Goble</w:t>
                </w:r>
              </w:sdtContent>
            </w:sdt>
          </w:p>
          <w:p w14:paraId="7A25BF1C"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15218438" w14:textId="67ABC099" w:rsidR="00B3224B" w:rsidRPr="00105F48" w:rsidRDefault="00B3224B" w:rsidP="0098289C">
            <w:pPr>
              <w:spacing w:after="0" w:line="240" w:lineRule="auto"/>
              <w:rPr>
                <w:rFonts w:ascii="Arial" w:eastAsia="Times New Roman" w:hAnsi="Arial" w:cs="Arial"/>
                <w:noProof/>
                <w:lang w:val="en-GB" w:eastAsia="en-GB"/>
              </w:rPr>
            </w:pPr>
            <w:r w:rsidRPr="00105F48">
              <w:rPr>
                <w:rFonts w:ascii="Arial" w:eastAsia="Times New Roman" w:hAnsi="Arial" w:cs="Arial"/>
                <w:noProof/>
                <w:lang w:val="en-GB" w:eastAsia="en-GB"/>
              </w:rPr>
              <w:t xml:space="preserve">Telephone: </w:t>
            </w:r>
            <w:sdt>
              <w:sdtPr>
                <w:rPr>
                  <w:rFonts w:ascii="Arial" w:eastAsia="Times New Roman" w:hAnsi="Arial" w:cs="Arial"/>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E564AB" w:rsidRPr="006C6A3E">
                  <w:rPr>
                    <w:rFonts w:ascii="Arial" w:eastAsia="Times New Roman" w:hAnsi="Arial" w:cs="Arial"/>
                    <w:lang w:val="en-GB" w:eastAsia="en-GB"/>
                  </w:rPr>
                  <w:t>03001575849</w:t>
                </w:r>
              </w:sdtContent>
            </w:sdt>
          </w:p>
          <w:p w14:paraId="41DA1350" w14:textId="26783E99"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Arial"/>
                <w:noProof/>
                <w:lang w:val="en-GB" w:eastAsia="en-GB"/>
              </w:rPr>
              <w:t>Email:</w:t>
            </w:r>
            <w:r w:rsidR="00D129B7">
              <w:rPr>
                <w:rFonts w:ascii="Arial" w:eastAsia="Times New Roman" w:hAnsi="Arial" w:cs="Arial"/>
                <w:noProof/>
                <w:lang w:val="en-GB" w:eastAsia="en-GB"/>
              </w:rPr>
              <w:t xml:space="preserve"> </w:t>
            </w:r>
            <w:sdt>
              <w:sdtPr>
                <w:rPr>
                  <w:rFonts w:ascii="Arial" w:eastAsia="Times New Roman" w:hAnsi="Arial" w:cs="Arial"/>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E564AB" w:rsidRPr="006C6A3E">
                  <w:rPr>
                    <w:rFonts w:ascii="Arial" w:eastAsia="Times New Roman" w:hAnsi="Arial" w:cs="Arial"/>
                    <w:lang w:val="en-GB" w:eastAsia="en-GB"/>
                  </w:rPr>
                  <w:t>katie.goble100@mod.gov.uk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73056572" w14:textId="5CCDCAAE" w:rsidR="00B3224B" w:rsidRPr="006C6A3E"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567" w:footer="567" w:gutter="0"/>
          <w:cols w:space="720"/>
          <w:noEndnote/>
          <w:docGrid w:linePitch="299"/>
        </w:sectPr>
      </w:pPr>
    </w:p>
    <w:p w14:paraId="08886C12" w14:textId="2B01049C" w:rsid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bookmarkStart w:id="13" w:name="_Toc501022446_2_2"/>
      <w:r w:rsidRPr="00AA6322">
        <w:rPr>
          <w:rFonts w:ascii="Arial" w:eastAsiaTheme="minorEastAsia" w:hAnsi="Arial" w:cs="Arial"/>
          <w:b/>
          <w:bCs/>
          <w:color w:val="000000"/>
          <w:lang w:val="en-GB" w:eastAsia="en-GB"/>
        </w:rPr>
        <w:lastRenderedPageBreak/>
        <w:t xml:space="preserve">Invitation to Tender </w:t>
      </w:r>
      <w:r>
        <w:rPr>
          <w:rFonts w:ascii="Arial" w:eastAsiaTheme="minorEastAsia" w:hAnsi="Arial" w:cs="Arial"/>
          <w:b/>
          <w:bCs/>
          <w:color w:val="000000"/>
          <w:lang w:val="en-GB" w:eastAsia="en-GB"/>
        </w:rPr>
        <w:t>–</w:t>
      </w:r>
      <w:r w:rsidRPr="00AA6322">
        <w:rPr>
          <w:rFonts w:ascii="Arial" w:eastAsiaTheme="minorEastAsia" w:hAnsi="Arial" w:cs="Arial"/>
          <w:b/>
          <w:bCs/>
          <w:color w:val="000000"/>
          <w:lang w:val="en-GB" w:eastAsia="en-GB"/>
        </w:rPr>
        <w:t xml:space="preserve"> Competitive</w:t>
      </w:r>
      <w:bookmarkEnd w:id="13"/>
    </w:p>
    <w:p w14:paraId="6A6100B0" w14:textId="77777777" w:rsidR="00AA6322" w:rsidRP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sz w:val="24"/>
          <w:szCs w:val="24"/>
          <w:lang w:val="en-GB" w:eastAsia="en-GB"/>
        </w:rPr>
      </w:pPr>
    </w:p>
    <w:p w14:paraId="74A6914E" w14:textId="4E558D53" w:rsidR="00AA6322" w:rsidRDefault="00AA6322" w:rsidP="00AA6322">
      <w:pPr>
        <w:autoSpaceDE w:val="0"/>
        <w:autoSpaceDN w:val="0"/>
        <w:adjustRightInd w:val="0"/>
        <w:spacing w:after="0" w:line="240" w:lineRule="auto"/>
        <w:ind w:left="120"/>
        <w:jc w:val="center"/>
        <w:rPr>
          <w:rFonts w:ascii="Arial" w:eastAsiaTheme="minorEastAsia" w:hAnsi="Arial" w:cs="Arial"/>
          <w:b/>
          <w:bCs/>
          <w:color w:val="000000"/>
          <w:lang w:val="en-GB" w:eastAsia="en-GB"/>
        </w:rPr>
      </w:pPr>
      <w:r w:rsidRPr="00AA6322">
        <w:rPr>
          <w:rFonts w:ascii="Arial" w:eastAsiaTheme="minorEastAsia" w:hAnsi="Arial" w:cs="Arial"/>
          <w:b/>
          <w:bCs/>
          <w:color w:val="000000"/>
          <w:lang w:val="en-GB" w:eastAsia="en-GB"/>
        </w:rPr>
        <w:t>Notices To Tenderers</w:t>
      </w:r>
    </w:p>
    <w:p w14:paraId="431B8431" w14:textId="77777777" w:rsidR="009076FB" w:rsidRPr="00AA6322" w:rsidRDefault="009076FB"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p>
    <w:p w14:paraId="352141F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You are invited to tender, in accordance with the following Conditions, for the supply of Deliverables detailed in the accompanying ITT Material.  </w:t>
      </w:r>
      <w:r w:rsidRPr="00AA6322">
        <w:rPr>
          <w:rFonts w:ascii="Arial" w:eastAsiaTheme="minorEastAsia" w:hAnsi="Arial" w:cs="Arial"/>
          <w:b/>
          <w:bCs/>
          <w:color w:val="000000"/>
          <w:lang w:val="en-GB" w:eastAsia="en-GB"/>
        </w:rPr>
        <w:t>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57EC787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5D68855" w14:textId="77777777" w:rsidR="00AA6322" w:rsidRPr="00AA6322" w:rsidRDefault="00AA6322" w:rsidP="00AD19EB">
      <w:pPr>
        <w:tabs>
          <w:tab w:val="left" w:pos="120"/>
        </w:tabs>
        <w:autoSpaceDE w:val="0"/>
        <w:autoSpaceDN w:val="0"/>
        <w:adjustRightInd w:val="0"/>
        <w:spacing w:after="0" w:line="240" w:lineRule="auto"/>
        <w:ind w:left="120" w:firstLine="567"/>
        <w:rPr>
          <w:rFonts w:ascii="Arial" w:eastAsiaTheme="minorEastAsia" w:hAnsi="Arial" w:cs="Arial"/>
          <w:lang w:val="en-GB" w:eastAsia="en-GB"/>
        </w:rPr>
      </w:pPr>
      <w:r w:rsidRPr="00AA6322">
        <w:rPr>
          <w:rFonts w:ascii="Arial" w:eastAsiaTheme="minorEastAsia" w:hAnsi="Arial" w:cs="Arial"/>
          <w:color w:val="000000"/>
          <w:lang w:val="en-GB" w:eastAsia="en-GB"/>
        </w:rPr>
        <w:t>a.</w:t>
      </w:r>
      <w:r w:rsidRPr="00AA6322">
        <w:rPr>
          <w:rFonts w:ascii="Arial" w:eastAsiaTheme="minorEastAsia" w:hAnsi="Arial" w:cs="Arial"/>
          <w:lang w:val="en-GB" w:eastAsia="en-GB"/>
        </w:rPr>
        <w:tab/>
      </w:r>
      <w:r w:rsidRPr="00AA6322">
        <w:rPr>
          <w:rFonts w:ascii="Arial" w:eastAsiaTheme="minorEastAsia" w:hAnsi="Arial" w:cs="Arial"/>
          <w:color w:val="000000"/>
          <w:lang w:val="en-GB" w:eastAsia="en-GB"/>
        </w:rPr>
        <w:t>undertake an iterative tendering process following receipt of the tender;</w:t>
      </w:r>
    </w:p>
    <w:p w14:paraId="3238FE9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8AEA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waive or change the requirements of this ITT from time to time without prior (or any) notice being given by the Authority;</w:t>
      </w:r>
    </w:p>
    <w:p w14:paraId="1F5D8F9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5954C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seek clarification or documents in respect of a Tenderer's submission;</w:t>
      </w:r>
    </w:p>
    <w:p w14:paraId="75169C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F725F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disqualify any Tenderer that does not submit a compliant tender in accordance with the instructions in this ITT;</w:t>
      </w:r>
    </w:p>
    <w:p w14:paraId="61C7E7E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D1880BA"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disqualify any Tenderer that is guilty of serious misrepresentation in relation to its tender, expression of interest, the PQQ or the tender process;</w:t>
      </w:r>
    </w:p>
    <w:p w14:paraId="400F4A6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A6C57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f.        withdraw this ITT at any time, or to re-invite tenders on the same or any alternative basis;</w:t>
      </w:r>
    </w:p>
    <w:p w14:paraId="09F20A8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8980AE"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g.        choose not to award any Contract as a result of the current procurement process; and / or</w:t>
      </w:r>
    </w:p>
    <w:p w14:paraId="271A652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AA88A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h.        make whatever changes it sees fit to the timetable, structure or content of the procurement process, depending on approvals processes or for any other reason.</w:t>
      </w:r>
    </w:p>
    <w:p w14:paraId="6EE8568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24D9F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Publicity Announcement</w:t>
      </w:r>
    </w:p>
    <w:p w14:paraId="56EF3BA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2CFE4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Tenderers are advised that the MOD may wish to publicise the award of the Contract for the requirement described in the Schedule of Requirements in the attached Purchase Order.</w:t>
      </w:r>
    </w:p>
    <w:p w14:paraId="6C86D8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C2085C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Any Tenderer who wishes to make a similar announcement, either coincident with or subsequent to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56B7E83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853B10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If the notice inviting tenders was advertised in Contracts Finder, the MOD will publish the following information on the Contract awarded unless the MOD decides that there are specific and valid reasons for not doing so:</w:t>
      </w:r>
    </w:p>
    <w:p w14:paraId="6DBA9A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ACCCFD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Contractor’s Name;</w:t>
      </w:r>
    </w:p>
    <w:p w14:paraId="0E4E41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Nature of the Deliverables to be supplied;</w:t>
      </w:r>
    </w:p>
    <w:p w14:paraId="6B394F4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Award criteria;</w:t>
      </w:r>
    </w:p>
    <w:p w14:paraId="10A325B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Rationale for Contract award;</w:t>
      </w:r>
    </w:p>
    <w:p w14:paraId="5DE9DB7A" w14:textId="52458011" w:rsid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e.        Total price of the Contract awarded.</w:t>
      </w:r>
    </w:p>
    <w:p w14:paraId="4F4EDEBF" w14:textId="77777777" w:rsidR="001B4DA7" w:rsidRPr="00AA6322" w:rsidRDefault="001B4DA7" w:rsidP="00AD19EB">
      <w:pPr>
        <w:autoSpaceDE w:val="0"/>
        <w:autoSpaceDN w:val="0"/>
        <w:adjustRightInd w:val="0"/>
        <w:spacing w:after="0" w:line="240" w:lineRule="auto"/>
        <w:ind w:left="687"/>
        <w:rPr>
          <w:rFonts w:ascii="Arial" w:eastAsiaTheme="minorEastAsia" w:hAnsi="Arial" w:cs="Arial"/>
          <w:lang w:val="en-GB" w:eastAsia="en-GB"/>
        </w:rPr>
      </w:pPr>
    </w:p>
    <w:p w14:paraId="6F95D1E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5.        Under no circumstances should a successful Tenderer(s) confirm to any third party the fact </w:t>
      </w:r>
      <w:r w:rsidRPr="00AA6322">
        <w:rPr>
          <w:rFonts w:ascii="Arial" w:eastAsiaTheme="minorEastAsia" w:hAnsi="Arial" w:cs="Arial"/>
          <w:color w:val="000000"/>
          <w:lang w:val="en-GB" w:eastAsia="en-GB"/>
        </w:rPr>
        <w:lastRenderedPageBreak/>
        <w:t>of their acceptance of an offer of Contract prior to informing the MOD of their acceptance, and / or ahead of the MOD's announcement of the award of Contract.</w:t>
      </w:r>
    </w:p>
    <w:p w14:paraId="61A26B0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EF1AD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Codes of Practice</w:t>
      </w:r>
    </w:p>
    <w:p w14:paraId="089481E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4477E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05C59A4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BC80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Submission of Tender</w:t>
      </w:r>
    </w:p>
    <w:p w14:paraId="428BCF1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93CD0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Tenderers must:</w:t>
      </w:r>
    </w:p>
    <w:p w14:paraId="292CE66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A8EB52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0FC7C56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DECB1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Complete the Consignor Box with the name and address of the Consignor where the MOD stipulates that the Deliverables will be transported by the MOD (as defined in the Purchase Order under the Transport Instructions box);</w:t>
      </w:r>
    </w:p>
    <w:p w14:paraId="7C50EE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7E524D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Complete the Schedule to the Purchase Order by populating the Delivery Date column (if stated to do so), the Firm Price (£) Ex VAT sub columns (Per Item and Total inc. packing), finally completing the Total Firm Price at the bottom of the Schedule.</w:t>
      </w:r>
    </w:p>
    <w:p w14:paraId="3CC2BF7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637378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Sign, scan and return one copy of the tender form, at Annex A to this Invitation to Tender – Less Complex Requirements – Competitive Procurement, as a PDF, as part of their tender.</w:t>
      </w:r>
    </w:p>
    <w:p w14:paraId="5F59277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A4B73F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Provide any further information requested in this Invitation to Tender.</w:t>
      </w:r>
    </w:p>
    <w:p w14:paraId="3BABC67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p>
    <w:p w14:paraId="47EA461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Your Tender must be submitted electronically via the Defence Sourcing Portal no later than the date and time stated above. The Authority reserve the right to reject any Tender received after the stated date and time.  Hard copy, paper or delivered digital Tenders (e.g. DVD) are no longer required and will not be accepted by the Authority.  You must provide one priced copy of your Tender and one unpriced copy. You should ensure that there are no prices present in your unpriced copy.</w:t>
      </w:r>
    </w:p>
    <w:p w14:paraId="0190697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C2A535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9.        You must ensure that your completed SC1A ITT Comp Annex A is signed, scanned and uploaded to the Defence Sourcing Portal, with the SC1A Purchase Order and Schedule of Requirements as a PDF. Your Tender must be compatible with MSWord and other MSOffice applications.</w:t>
      </w:r>
    </w:p>
    <w:p w14:paraId="1ECC26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8E9C45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10.        Tenderers must ensure they are registered on the Defence Sourcing Portal in order to submit their Tender response. A supplier registration guide and a supplier user guide is available on the Defence Sourcing Portal landing page.</w:t>
      </w:r>
    </w:p>
    <w:p w14:paraId="5B1E6FB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9B1D9AD" w14:textId="68EFB821"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11.        The Defence Sourcing Portal is security accredited to OFFICIAL-SENSITIVE. Material that is protectively marked above this classification must not be uploaded. Please contact  if you have a requirement to submit documents above OFFICIAL SENSITIVE.</w:t>
      </w:r>
    </w:p>
    <w:p w14:paraId="4F77B9DB"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76F89790" w14:textId="45C56612"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lastRenderedPageBreak/>
        <w:t>12.        You must not upload any ITAR or Export Controlled information as part of your Tender or ITT documentation into the Defence Sourcing Portal. You must contact  to discuss any exchange of ITAR or Export Controlled information. You must ensure that you have the relevant permissions to transfer information to the Authority.</w:t>
      </w:r>
    </w:p>
    <w:p w14:paraId="40E988C5"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39DB67B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13.        If you have any difficulty accessing the Defence Sourcing Portal or if you have any questions with regards to the tendering exercise itself, please contact the MOD Commercial Officer named above.</w:t>
      </w:r>
    </w:p>
    <w:p w14:paraId="3126FA2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576AC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sidRPr="00AA6322">
        <w:rPr>
          <w:rFonts w:ascii="Arial" w:eastAsiaTheme="minorEastAsia" w:hAnsi="Arial" w:cs="Arial"/>
          <w:b/>
          <w:bCs/>
          <w:color w:val="000000"/>
          <w:lang w:val="en-GB" w:eastAsia="en-GB"/>
        </w:rPr>
        <w:t>This procedure is designed to preserve equity between Tenderers by ensuring that no premature disclosure of tender details can take place.</w:t>
      </w:r>
    </w:p>
    <w:p w14:paraId="17A75D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ACD474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No useful purpose is served by enquiring about the result of this ITT.</w:t>
      </w:r>
      <w:r w:rsidRPr="00AA6322">
        <w:rPr>
          <w:rFonts w:ascii="Arial" w:eastAsiaTheme="minorEastAsia" w:hAnsi="Arial" w:cs="Arial"/>
          <w:color w:val="000000"/>
          <w:lang w:val="en-GB" w:eastAsia="en-GB"/>
        </w:rPr>
        <w:t xml:space="preserve">  Tenderers will be notified of the Authority’s decision as early as possible.</w:t>
      </w:r>
    </w:p>
    <w:p w14:paraId="0034CB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p>
    <w:p w14:paraId="04685E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Formation of Contract</w:t>
      </w:r>
    </w:p>
    <w:p w14:paraId="33108F6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D59A6C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35F59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C0000F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Instruction to Tenderers</w:t>
      </w:r>
    </w:p>
    <w:p w14:paraId="37323EB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D9CC40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4" w:name="#_Hlk82522084"/>
      <w:bookmarkEnd w:id="14"/>
    </w:p>
    <w:p w14:paraId="221825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1.        </w:t>
      </w:r>
      <w:r w:rsidRPr="00AA6322">
        <w:rPr>
          <w:rFonts w:ascii="Arial" w:eastAsiaTheme="minorEastAsia" w:hAnsi="Arial" w:cs="Arial"/>
          <w:b/>
          <w:bCs/>
          <w:color w:val="000000"/>
          <w:lang w:val="en-GB" w:eastAsia="en-GB"/>
        </w:rPr>
        <w:t xml:space="preserve">Small and Medium-sized Enterprises  </w:t>
      </w:r>
      <w:r w:rsidRPr="00AA6322">
        <w:rPr>
          <w:rFonts w:ascii="Arial" w:eastAsiaTheme="minorEastAsia" w:hAnsi="Arial" w:cs="Arial"/>
          <w:color w:val="000000"/>
          <w:lang w:val="en-GB" w:eastAsia="en-GB"/>
        </w:rPr>
        <w:t>The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14:paraId="136F99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9" w:history="1">
        <w:r w:rsidRPr="00AA6322">
          <w:rPr>
            <w:rFonts w:ascii="Arial" w:eastAsiaTheme="minorEastAsia" w:hAnsi="Arial" w:cs="Arial"/>
            <w:color w:val="0000FF"/>
            <w:u w:val="single"/>
            <w:lang w:val="en-GB" w:eastAsia="en-GB"/>
          </w:rPr>
          <w:t>Prompt Payment Code</w:t>
        </w:r>
      </w:hyperlink>
      <w:r w:rsidRPr="00AA6322">
        <w:rPr>
          <w:rFonts w:ascii="Arial" w:eastAsiaTheme="minorEastAsia" w:hAnsi="Arial" w:cs="Arial"/>
          <w:color w:val="000000"/>
          <w:lang w:val="en-GB" w:eastAsia="en-GB"/>
        </w:rPr>
        <w:t>.</w:t>
      </w:r>
    </w:p>
    <w:p w14:paraId="3B5C82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Suppliers are also encouraged to work with the Authority to support the Authority’s SME initiative. Information on the Authority’s purchasing arrangements, our commercial policies and our SME policy can be found at </w:t>
      </w:r>
      <w:hyperlink r:id="rId20" w:history="1">
        <w:r w:rsidRPr="00AA6322">
          <w:rPr>
            <w:rFonts w:ascii="Arial" w:eastAsiaTheme="minorEastAsia" w:hAnsi="Arial" w:cs="Arial"/>
            <w:color w:val="0000FF"/>
            <w:u w:val="single"/>
            <w:lang w:val="en-GB" w:eastAsia="en-GB"/>
          </w:rPr>
          <w:t>Gov.UK</w:t>
        </w:r>
      </w:hyperlink>
      <w:r w:rsidRPr="00AA6322">
        <w:rPr>
          <w:rFonts w:ascii="Arial" w:eastAsiaTheme="minorEastAsia" w:hAnsi="Arial" w:cs="Arial"/>
          <w:color w:val="000000"/>
          <w:lang w:val="en-GB" w:eastAsia="en-GB"/>
        </w:rPr>
        <w:t>and the DSP.</w:t>
      </w:r>
    </w:p>
    <w:p w14:paraId="670EB9A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w:t>
      </w:r>
    </w:p>
    <w:p w14:paraId="3AF6524E"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6C04B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w:t>
      </w:r>
      <w:r w:rsidRPr="00AA6322">
        <w:rPr>
          <w:rFonts w:ascii="Arial" w:eastAsiaTheme="minorEastAsia" w:hAnsi="Arial" w:cs="Arial"/>
          <w:b/>
          <w:bCs/>
          <w:color w:val="000000"/>
          <w:lang w:val="en-GB" w:eastAsia="en-GB"/>
        </w:rPr>
        <w:t>Price</w:t>
      </w:r>
      <w:r w:rsidRPr="00AA6322">
        <w:rPr>
          <w:rFonts w:ascii="Arial" w:eastAsiaTheme="minorEastAsia" w:hAnsi="Arial" w:cs="Arial"/>
          <w:color w:val="000000"/>
          <w:lang w:val="en-GB" w:eastAsia="en-GB"/>
        </w:rPr>
        <w:t xml:space="preserve">  In order to facilitate the comparison of tenders, the prices quoted for the Deliverables and Packaging must reflect the terms of the Purchase Order and be set out in strict accordance with the requirements of the Schedule to Purchase Order.</w:t>
      </w:r>
    </w:p>
    <w:p w14:paraId="6A0E43A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046D07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w:t>
      </w:r>
      <w:r w:rsidRPr="00AA6322">
        <w:rPr>
          <w:rFonts w:ascii="Arial" w:eastAsiaTheme="minorEastAsia" w:hAnsi="Arial" w:cs="Arial"/>
          <w:b/>
          <w:bCs/>
          <w:color w:val="000000"/>
          <w:lang w:val="en-GB" w:eastAsia="en-GB"/>
        </w:rPr>
        <w:t>Orders for Parts of the Tender</w:t>
      </w:r>
      <w:r w:rsidRPr="00AA6322">
        <w:rPr>
          <w:rFonts w:ascii="Arial" w:eastAsiaTheme="minorEastAsia" w:hAnsi="Arial" w:cs="Arial"/>
          <w:color w:val="000000"/>
          <w:lang w:val="en-GB" w:eastAsia="en-GB"/>
        </w:rPr>
        <w:t xml:space="preserve">  The Authority reserves the right, </w:t>
      </w:r>
      <w:r w:rsidRPr="00AA6322">
        <w:rPr>
          <w:rFonts w:ascii="Arial" w:eastAsiaTheme="minorEastAsia" w:hAnsi="Arial" w:cs="Arial"/>
          <w:b/>
          <w:bCs/>
          <w:color w:val="000000"/>
          <w:lang w:val="en-GB" w:eastAsia="en-GB"/>
        </w:rPr>
        <w:t>unless the Tenderer expressly states that parts of the tender may not be accepted separately in their tender</w:t>
      </w:r>
      <w:r w:rsidRPr="00AA6322">
        <w:rPr>
          <w:rFonts w:ascii="Arial" w:eastAsiaTheme="minorEastAsia" w:hAnsi="Arial" w:cs="Arial"/>
          <w:color w:val="000000"/>
          <w:lang w:val="en-GB" w:eastAsia="en-GB"/>
        </w:rPr>
        <w:t>, to order some or all of the Deliverables stated in the Schedule to the Purchase Order.</w:t>
      </w:r>
    </w:p>
    <w:p w14:paraId="77B71FF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75156C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w:t>
      </w:r>
      <w:r w:rsidRPr="00AA6322">
        <w:rPr>
          <w:rFonts w:ascii="Arial" w:eastAsiaTheme="minorEastAsia" w:hAnsi="Arial" w:cs="Arial"/>
          <w:b/>
          <w:bCs/>
          <w:color w:val="000000"/>
          <w:lang w:val="en-GB" w:eastAsia="en-GB"/>
        </w:rPr>
        <w:t>Alternative Conditions</w:t>
      </w:r>
      <w:r w:rsidRPr="00AA6322">
        <w:rPr>
          <w:rFonts w:ascii="Arial" w:eastAsiaTheme="minorEastAsia" w:hAnsi="Arial" w:cs="Arial"/>
          <w:color w:val="000000"/>
          <w:lang w:val="en-GB" w:eastAsia="en-GB"/>
        </w:rPr>
        <w:t xml:space="preserve">  The Tenderer shall comply with the notices and instructions set </w:t>
      </w:r>
      <w:r w:rsidRPr="00AA6322">
        <w:rPr>
          <w:rFonts w:ascii="Arial" w:eastAsiaTheme="minorEastAsia" w:hAnsi="Arial" w:cs="Arial"/>
          <w:color w:val="000000"/>
          <w:lang w:val="en-GB" w:eastAsia="en-GB"/>
        </w:rPr>
        <w:lastRenderedPageBreak/>
        <w:t>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167B4F2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97BD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5.        </w:t>
      </w:r>
      <w:r w:rsidRPr="00AA6322">
        <w:rPr>
          <w:rFonts w:ascii="Arial" w:eastAsiaTheme="minorEastAsia" w:hAnsi="Arial" w:cs="Arial"/>
          <w:b/>
          <w:bCs/>
          <w:color w:val="000000"/>
          <w:lang w:val="en-GB" w:eastAsia="en-GB"/>
        </w:rPr>
        <w:t>Tender Evaluation</w:t>
      </w:r>
      <w:r w:rsidRPr="00AA6322">
        <w:rPr>
          <w:rFonts w:ascii="Arial" w:eastAsiaTheme="minorEastAsia" w:hAnsi="Arial" w:cs="Arial"/>
          <w:color w:val="000000"/>
          <w:lang w:val="en-GB" w:eastAsia="en-GB"/>
        </w:rPr>
        <w:t xml:space="preserve">  The tender evaluation shall be carried out in accordance with the Evaluation Criteria stated in the ITT tender documentation.  </w:t>
      </w:r>
      <w:r w:rsidRPr="00AA6322">
        <w:rPr>
          <w:rFonts w:ascii="Arial" w:eastAsiaTheme="minorEastAsia" w:hAnsi="Arial" w:cs="Arial"/>
          <w:b/>
          <w:bCs/>
          <w:color w:val="000000"/>
          <w:lang w:val="en-GB" w:eastAsia="en-GB"/>
        </w:rPr>
        <w:t>The Authority can only evaluate those things stated in your tender.</w:t>
      </w:r>
    </w:p>
    <w:p w14:paraId="3F5510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D5AAF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w:t>
      </w:r>
      <w:r w:rsidRPr="00AA6322">
        <w:rPr>
          <w:rFonts w:ascii="Arial" w:eastAsiaTheme="minorEastAsia" w:hAnsi="Arial" w:cs="Arial"/>
          <w:b/>
          <w:bCs/>
          <w:color w:val="000000"/>
          <w:lang w:val="en-GB" w:eastAsia="en-GB"/>
        </w:rPr>
        <w:t>Alteration to Purchase Order</w:t>
      </w:r>
      <w:r w:rsidRPr="00AA6322">
        <w:rPr>
          <w:rFonts w:ascii="Arial" w:eastAsiaTheme="minorEastAsia" w:hAnsi="Arial" w:cs="Arial"/>
          <w:color w:val="000000"/>
          <w:lang w:val="en-GB" w:eastAsia="en-GB"/>
        </w:rPr>
        <w:t xml:space="preserve">  Any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5B0F2FD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0ABFC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w:t>
      </w:r>
      <w:r w:rsidRPr="00AA6322">
        <w:rPr>
          <w:rFonts w:ascii="Arial" w:eastAsiaTheme="minorEastAsia" w:hAnsi="Arial" w:cs="Arial"/>
          <w:b/>
          <w:bCs/>
          <w:color w:val="000000"/>
          <w:lang w:val="en-GB" w:eastAsia="en-GB"/>
        </w:rPr>
        <w:t>Completion of Tender</w:t>
      </w:r>
    </w:p>
    <w:p w14:paraId="10FD55C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1D06C9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In the event of a  Deliverable appearing more than once in the attached Schedule of Requirements, whether separately or as part of an assembly, the Tenderer is requested to quote on the basis of the total quantity for that  Deliverable.</w:t>
      </w:r>
    </w:p>
    <w:p w14:paraId="13E39B2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C3F20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Tenderer should ensure that their tender is clear and in a form which will allow the Authority to take copies for evaluation purposes.</w:t>
      </w:r>
    </w:p>
    <w:p w14:paraId="0128954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CF3175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w:t>
      </w:r>
      <w:r w:rsidRPr="00AA6322">
        <w:rPr>
          <w:rFonts w:ascii="Arial" w:eastAsiaTheme="minorEastAsia" w:hAnsi="Arial" w:cs="Arial"/>
          <w:b/>
          <w:bCs/>
          <w:color w:val="000000"/>
          <w:lang w:val="en-GB" w:eastAsia="en-GB"/>
        </w:rPr>
        <w:t>Tenders for Selected Deliverables</w:t>
      </w:r>
      <w:r w:rsidRPr="00AA6322">
        <w:rPr>
          <w:rFonts w:ascii="Arial" w:eastAsiaTheme="minorEastAsia" w:hAnsi="Arial" w:cs="Arial"/>
          <w:color w:val="000000"/>
          <w:lang w:val="en-GB" w:eastAsia="en-GB"/>
        </w:rPr>
        <w:t xml:space="preserve">  Tenders need not necessarily be for all the Deliverables listed in the Schedule to the Purchase Order.  The words “No Tender” should be inserted in the price column against items for which no offer is made.</w:t>
      </w:r>
    </w:p>
    <w:p w14:paraId="64D2281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D58B90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9.        </w:t>
      </w:r>
      <w:r w:rsidRPr="00AA6322">
        <w:rPr>
          <w:rFonts w:ascii="Arial" w:eastAsiaTheme="minorEastAsia" w:hAnsi="Arial" w:cs="Arial"/>
          <w:b/>
          <w:bCs/>
          <w:color w:val="000000"/>
          <w:lang w:val="en-GB" w:eastAsia="en-GB"/>
        </w:rPr>
        <w:t>Bid costs</w:t>
      </w:r>
      <w:r w:rsidRPr="00AA6322">
        <w:rPr>
          <w:rFonts w:ascii="Arial" w:eastAsiaTheme="minorEastAsia" w:hAnsi="Arial" w:cs="Arial"/>
          <w:color w:val="000000"/>
          <w:lang w:val="en-GB" w:eastAsia="en-GB"/>
        </w:rPr>
        <w:t xml:space="preserve">  The Tenderer will bear all costs associated with preparing and submitting their Tender.  If the Tender process is terminated or amended by the Authority, the Tenderer will not be reimbursed.</w:t>
      </w:r>
    </w:p>
    <w:p w14:paraId="7FBF52C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9D690D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10.        </w:t>
      </w:r>
      <w:r w:rsidRPr="00AA6322">
        <w:rPr>
          <w:rFonts w:ascii="Arial" w:eastAsiaTheme="minorEastAsia" w:hAnsi="Arial" w:cs="Arial"/>
          <w:b/>
          <w:bCs/>
          <w:color w:val="000000"/>
          <w:lang w:val="en-GB" w:eastAsia="en-GB"/>
        </w:rPr>
        <w:t>ITT Material</w:t>
      </w:r>
    </w:p>
    <w:p w14:paraId="677FD3D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DEE8E0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33CAD7B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7C1698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t>
      </w:r>
      <w:r w:rsidRPr="00AA6322">
        <w:rPr>
          <w:rFonts w:ascii="Arial" w:eastAsiaTheme="minorEastAsia" w:hAnsi="Arial" w:cs="Arial"/>
          <w:b/>
          <w:bCs/>
          <w:color w:val="000000"/>
          <w:lang w:val="en-GB" w:eastAsia="en-GB"/>
        </w:rPr>
        <w:t>Destruction of ITT Material</w:t>
      </w:r>
      <w:r w:rsidRPr="00AA6322">
        <w:rPr>
          <w:rFonts w:ascii="Arial" w:eastAsiaTheme="minorEastAsia" w:hAnsi="Arial" w:cs="Arial"/>
          <w:color w:val="000000"/>
          <w:lang w:val="en-GB" w:eastAsia="en-GB"/>
        </w:rPr>
        <w:t xml:space="preserve">  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1FA642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E09BD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t>
      </w:r>
      <w:r w:rsidRPr="00AA6322">
        <w:rPr>
          <w:rFonts w:ascii="Arial" w:eastAsiaTheme="minorEastAsia" w:hAnsi="Arial" w:cs="Arial"/>
          <w:b/>
          <w:bCs/>
          <w:color w:val="000000"/>
          <w:lang w:val="en-GB" w:eastAsia="en-GB"/>
        </w:rPr>
        <w:t>Intellectual Property Rights in ITT Material</w:t>
      </w:r>
      <w:r w:rsidRPr="00AA6322">
        <w:rPr>
          <w:rFonts w:ascii="Arial" w:eastAsiaTheme="minorEastAsia" w:hAnsi="Arial" w:cs="Arial"/>
          <w:color w:val="000000"/>
          <w:lang w:val="en-GB" w:eastAsia="en-GB"/>
        </w:rPr>
        <w:t xml:space="preserve">  The Intellectual Property Rights in ITT Material may belong to the Authority or a third party.  The ITT Material may only be used for 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14:paraId="4CC723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EAF9F6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w:t>
      </w:r>
      <w:r w:rsidRPr="00AA6322">
        <w:rPr>
          <w:rFonts w:ascii="Arial" w:eastAsiaTheme="minorEastAsia" w:hAnsi="Arial" w:cs="Arial"/>
          <w:b/>
          <w:bCs/>
          <w:color w:val="000000"/>
          <w:lang w:val="en-GB" w:eastAsia="en-GB"/>
        </w:rPr>
        <w:t>Confidentiality Agreements</w:t>
      </w:r>
      <w:r w:rsidRPr="00AA6322">
        <w:rPr>
          <w:rFonts w:ascii="Arial" w:eastAsiaTheme="minorEastAsia" w:hAnsi="Arial" w:cs="Arial"/>
          <w:color w:val="000000"/>
          <w:lang w:val="en-GB" w:eastAsia="en-GB"/>
        </w:rPr>
        <w:t xml:space="preserve">  Some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0281FA5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6CEA7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11.        </w:t>
      </w:r>
      <w:r w:rsidRPr="00AA6322">
        <w:rPr>
          <w:rFonts w:ascii="Arial" w:eastAsiaTheme="minorEastAsia" w:hAnsi="Arial" w:cs="Arial"/>
          <w:b/>
          <w:bCs/>
          <w:color w:val="000000"/>
          <w:lang w:val="en-GB" w:eastAsia="en-GB"/>
        </w:rPr>
        <w:t>Samples</w:t>
      </w:r>
    </w:p>
    <w:p w14:paraId="206BA66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CDCBA9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Where it is indicated in Annex B that samples may be required for evaluation, the Tenderer must be prepared to submit them without charge.  Samples should be clearly labelled with the following particulars:</w:t>
      </w:r>
    </w:p>
    <w:p w14:paraId="1AEE99D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E904098"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The Tenderer's name and address.</w:t>
      </w:r>
    </w:p>
    <w:p w14:paraId="0F0AD440"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D7D44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The ITT Reference Number and tender return date.</w:t>
      </w:r>
    </w:p>
    <w:p w14:paraId="39AF995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09AC63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Description and Item Number as shown in the Schedule to the Purchase Order.</w:t>
      </w:r>
    </w:p>
    <w:p w14:paraId="6CB338D8" w14:textId="77777777" w:rsidR="00AA6322" w:rsidRPr="00AA6322" w:rsidRDefault="00AA6322" w:rsidP="00AD19EB">
      <w:pPr>
        <w:autoSpaceDE w:val="0"/>
        <w:autoSpaceDN w:val="0"/>
        <w:adjustRightInd w:val="0"/>
        <w:spacing w:after="0" w:line="240" w:lineRule="auto"/>
        <w:ind w:left="829"/>
        <w:rPr>
          <w:rFonts w:ascii="Arial" w:eastAsiaTheme="minorEastAsia" w:hAnsi="Arial" w:cs="Arial"/>
          <w:lang w:val="en-GB" w:eastAsia="en-GB"/>
        </w:rPr>
      </w:pPr>
    </w:p>
    <w:p w14:paraId="3298A2E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Authority shall retain all samples for twelve (12) months.  After this period the Authority shall destroy the samples unless you specifically state you require their return.  The sample of any subsequent contracts shall be kept indefinitely.</w:t>
      </w:r>
    </w:p>
    <w:p w14:paraId="24ADD86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C52A2A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12.        </w:t>
      </w:r>
      <w:r w:rsidRPr="00AA6322">
        <w:rPr>
          <w:rFonts w:ascii="Arial" w:eastAsiaTheme="minorEastAsia" w:hAnsi="Arial" w:cs="Arial"/>
          <w:b/>
          <w:bCs/>
          <w:color w:val="000000"/>
          <w:lang w:val="en-GB" w:eastAsia="en-GB"/>
        </w:rPr>
        <w:t>Notification of Inventions etc.</w:t>
      </w:r>
    </w:p>
    <w:p w14:paraId="4936E15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96EDBE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0CF73A5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384B9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In their tender the Tenderer shall notify the Authority of:</w:t>
      </w:r>
    </w:p>
    <w:p w14:paraId="15C0A9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B4578E5"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any invention or design the subject of patent or registered design rights (or application therefore) of which the Tenderer is aware , and;</w:t>
      </w:r>
    </w:p>
    <w:p w14:paraId="533BAE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33B37E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any other restriction (including any export requirement or restriction) as to disclosure or use or obligation to make payments in respect of intellectual property (including technical information) to which the Tenderer is subject, and;</w:t>
      </w:r>
    </w:p>
    <w:p w14:paraId="07FEBB7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526A546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any allegation of infringement of intellectual property rights made against the Tenderer;</w:t>
      </w:r>
    </w:p>
    <w:p w14:paraId="5435495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1B4B587D" w14:textId="77777777" w:rsidR="00AA6322" w:rsidRPr="00AA6322" w:rsidRDefault="00AA6322" w:rsidP="00BB60C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which pertains to or appears to be relevant to the performance of any resultant Contract or to subsequent use by the Authority of anything required to be done or delivered under any resultant Contract.</w:t>
      </w:r>
    </w:p>
    <w:p w14:paraId="348E6AA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69D9DAB"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c.        The Tenderer shall, at the request of the Authority, give the Authority particulars of every restriction and obligation referred to in sub-paragraph 12.b.(2). above.</w:t>
      </w:r>
    </w:p>
    <w:p w14:paraId="77B69AA2"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p>
    <w:p w14:paraId="3357402C"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d.        If the information required under this Paragraph 12 has been provided previously, the Tenderer may satisfy these requirements by giving details of the previous notification.</w:t>
      </w:r>
    </w:p>
    <w:p w14:paraId="3545B39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DCDFE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5" w:name="#_Ref302553030"/>
      <w:bookmarkEnd w:id="15"/>
      <w:r w:rsidRPr="00AA6322">
        <w:rPr>
          <w:rFonts w:ascii="Arial" w:eastAsiaTheme="minorEastAsia" w:hAnsi="Arial" w:cs="Arial"/>
          <w:color w:val="000000"/>
          <w:lang w:val="en-GB" w:eastAsia="en-GB"/>
        </w:rPr>
        <w:t>13.        </w:t>
      </w:r>
      <w:r w:rsidRPr="00AA6322">
        <w:rPr>
          <w:rFonts w:ascii="Arial" w:eastAsiaTheme="minorEastAsia" w:hAnsi="Arial" w:cs="Arial"/>
          <w:b/>
          <w:bCs/>
          <w:color w:val="000000"/>
          <w:lang w:val="en-GB" w:eastAsia="en-GB"/>
        </w:rPr>
        <w:t xml:space="preserve">Ozone Depleting Substances </w:t>
      </w:r>
      <w:r w:rsidRPr="00AA6322">
        <w:rPr>
          <w:rFonts w:ascii="Arial" w:eastAsiaTheme="minorEastAsia" w:hAnsi="Arial" w:cs="Arial"/>
          <w:color w:val="000000"/>
          <w:lang w:val="en-GB" w:eastAsia="en-GB"/>
        </w:rPr>
        <w:t xml:space="preserve">The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w:t>
      </w:r>
      <w:r w:rsidRPr="00AA6322">
        <w:rPr>
          <w:rFonts w:ascii="Arial" w:eastAsiaTheme="minorEastAsia" w:hAnsi="Arial" w:cs="Arial"/>
          <w:color w:val="000000"/>
          <w:lang w:val="en-GB" w:eastAsia="en-GB"/>
        </w:rPr>
        <w:lastRenderedPageBreak/>
        <w:t xml:space="preserve">directly. </w:t>
      </w:r>
    </w:p>
    <w:p w14:paraId="1787119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3BA91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14.        </w:t>
      </w:r>
      <w:r w:rsidRPr="00AA6322">
        <w:rPr>
          <w:rFonts w:ascii="Arial" w:eastAsiaTheme="minorEastAsia" w:hAnsi="Arial" w:cs="Arial"/>
          <w:b/>
          <w:bCs/>
          <w:color w:val="000000"/>
          <w:lang w:val="en-GB" w:eastAsia="en-GB"/>
        </w:rPr>
        <w:t>Hazardous Deliverables and Substances</w:t>
      </w:r>
      <w:r w:rsidRPr="00AA6322">
        <w:rPr>
          <w:rFonts w:ascii="Arial" w:eastAsiaTheme="minorEastAsia" w:hAnsi="Arial" w:cs="Arial"/>
          <w:color w:val="000000"/>
          <w:lang w:val="en-GB" w:eastAsia="en-GB"/>
        </w:rPr>
        <w:t xml:space="preserve">  It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1778CF1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0ADD9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Elimination Of Asbestos</w:t>
      </w:r>
      <w:r w:rsidRPr="00AA6322">
        <w:rPr>
          <w:rFonts w:ascii="Arial" w:eastAsiaTheme="minorEastAsia" w:hAnsi="Arial" w:cs="Arial"/>
          <w:color w:val="000000"/>
          <w:lang w:val="en-GB" w:eastAsia="en-GB"/>
        </w:rPr>
        <w:t xml:space="preserve">  It is a condition of this ITT that the Deliverables shall not incorporate asbestos of any kind.  The Tenderer will confirm this by signing and returning the tender form at Annex A to this ITT as part of their tender.</w:t>
      </w:r>
    </w:p>
    <w:p w14:paraId="788016DE"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4FA2D4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w:t>
      </w:r>
      <w:r w:rsidRPr="00AA6322">
        <w:rPr>
          <w:rFonts w:ascii="Arial" w:eastAsiaTheme="minorEastAsia" w:hAnsi="Arial" w:cs="Arial"/>
          <w:b/>
          <w:bCs/>
          <w:color w:val="000000"/>
          <w:lang w:val="en-GB" w:eastAsia="en-GB"/>
        </w:rPr>
        <w:t>Transparency, Freedom of Information and Environmental Information Regulations</w:t>
      </w:r>
    </w:p>
    <w:p w14:paraId="6CA79C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51FBB65" w14:textId="4FAB23E2"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Tenderers should be aware that, if they are awarded the Contract, the content of the Contract may be published by the MOD to the general public in line with government policy set out in the Government’s </w:t>
      </w:r>
      <w:r w:rsidRPr="00A12697">
        <w:rPr>
          <w:rFonts w:ascii="Arial" w:eastAsiaTheme="minorEastAsia" w:hAnsi="Arial" w:cs="Arial"/>
          <w:color w:val="0000FF"/>
          <w:u w:val="single"/>
          <w:lang w:val="en-GB" w:eastAsia="en-GB"/>
        </w:rPr>
        <w:t>Transparency Principles</w:t>
      </w:r>
      <w:r w:rsidRPr="00A12697">
        <w:rPr>
          <w:rFonts w:ascii="Arial" w:eastAsiaTheme="minorEastAsia" w:hAnsi="Arial" w:cs="Arial"/>
          <w:color w:val="000000"/>
          <w:lang w:val="en-GB" w:eastAsia="en-GB"/>
        </w:rPr>
        <w:t>.</w:t>
      </w:r>
    </w:p>
    <w:p w14:paraId="63FF2E96" w14:textId="77777777" w:rsidR="00A12697" w:rsidRPr="00A12697" w:rsidRDefault="00A12697" w:rsidP="00A12697">
      <w:pPr>
        <w:pStyle w:val="ListParagraph"/>
        <w:autoSpaceDE w:val="0"/>
        <w:autoSpaceDN w:val="0"/>
        <w:adjustRightInd w:val="0"/>
        <w:spacing w:after="0" w:line="240" w:lineRule="auto"/>
        <w:ind w:left="1440"/>
        <w:rPr>
          <w:rFonts w:ascii="Arial" w:eastAsiaTheme="minorEastAsia" w:hAnsi="Arial" w:cs="Arial"/>
          <w:lang w:val="en-GB" w:eastAsia="en-GB"/>
        </w:rPr>
      </w:pPr>
    </w:p>
    <w:p w14:paraId="5D650980" w14:textId="74DB6538"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4BA78663"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082A5E6D" w14:textId="2C6006A0"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Knowledge in Defence (KiD) (https://www.aof.mod.uk/aofcontent/tactical/toolkit/index.htm click on "Commercial Toolkit" then "MOD Commercial Management" then "Freedom of Information").</w:t>
      </w:r>
    </w:p>
    <w:p w14:paraId="3B8D075B"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5C7536CA" w14:textId="57433373"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572C3D94" w14:textId="77777777" w:rsidR="00A12697" w:rsidRPr="00A12697" w:rsidRDefault="00A12697" w:rsidP="00A12697">
      <w:pPr>
        <w:autoSpaceDE w:val="0"/>
        <w:autoSpaceDN w:val="0"/>
        <w:adjustRightInd w:val="0"/>
        <w:spacing w:after="0" w:line="240" w:lineRule="auto"/>
        <w:rPr>
          <w:rFonts w:ascii="Arial" w:eastAsiaTheme="minorEastAsia" w:hAnsi="Arial" w:cs="Arial"/>
          <w:lang w:val="en-GB" w:eastAsia="en-GB"/>
        </w:rPr>
      </w:pPr>
    </w:p>
    <w:p w14:paraId="2BC02751" w14:textId="3A046231" w:rsidR="00A12697"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4E1924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59B43D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17.        </w:t>
      </w:r>
      <w:r w:rsidRPr="00AA6322">
        <w:rPr>
          <w:rFonts w:ascii="Arial" w:eastAsiaTheme="minorEastAsia" w:hAnsi="Arial" w:cs="Arial"/>
          <w:b/>
          <w:bCs/>
          <w:color w:val="000000"/>
          <w:lang w:val="en-GB" w:eastAsia="en-GB"/>
        </w:rPr>
        <w:t>Consultation with Credit Reference Agencies</w:t>
      </w:r>
      <w:r w:rsidRPr="00AA6322">
        <w:rPr>
          <w:rFonts w:ascii="Arial" w:eastAsiaTheme="minorEastAsia" w:hAnsi="Arial" w:cs="Arial"/>
          <w:color w:val="000000"/>
          <w:lang w:val="en-GB" w:eastAsia="en-GB"/>
        </w:rPr>
        <w:t xml:space="preserve">  The Authority may consult credit reference agencies to assess the creditworthiness of a Tenderer.  Information on creditworthiness may be used by the MOD to support and influence decisions to enter into business with a Tenderer.</w:t>
      </w:r>
    </w:p>
    <w:p w14:paraId="2087093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77968F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18.        </w:t>
      </w:r>
      <w:r w:rsidRPr="00AA6322">
        <w:rPr>
          <w:rFonts w:ascii="Arial" w:eastAsiaTheme="minorEastAsia" w:hAnsi="Arial" w:cs="Arial"/>
          <w:b/>
          <w:bCs/>
          <w:color w:val="000000"/>
          <w:lang w:val="en-GB" w:eastAsia="en-GB"/>
        </w:rPr>
        <w:t>Conflicts of Interest</w:t>
      </w:r>
    </w:p>
    <w:p w14:paraId="07BC610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0E27A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MOD policy states that it is sometimes in the MOD’s wider business interests to allow suppliers to operate on both the client and supply side.  Conflicts of Interest (CoI) can occur outside of direct commercial relationships between the MOD and its suppliers and therefore all personnel involved in acquisition (both Authority and Tenderer) should be familiar with the </w:t>
      </w:r>
      <w:r w:rsidRPr="00AA6322">
        <w:rPr>
          <w:rFonts w:ascii="Arial" w:eastAsiaTheme="minorEastAsia" w:hAnsi="Arial" w:cs="Arial"/>
          <w:color w:val="000000"/>
          <w:lang w:val="en-GB" w:eastAsia="en-GB"/>
        </w:rPr>
        <w:lastRenderedPageBreak/>
        <w:t>Conflicts of Interest Commercial Policy Statement (CPS).</w:t>
      </w:r>
    </w:p>
    <w:p w14:paraId="6B70DC8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C9DDE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Accordingly, Tenderers shall notify immediately the Authority of any current or potential CoI relating to the requirement and shall give particulars of every instance.</w:t>
      </w:r>
    </w:p>
    <w:p w14:paraId="5253725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65631A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13BB701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8C70F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Adopt a formally agreed, legally binding, Compliance Regime (CR) between the Authority and the Contractor.  This shall include but not be limited to:</w:t>
      </w:r>
    </w:p>
    <w:p w14:paraId="27BB939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621A48DE"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(a)        Manner of operation and management;</w:t>
      </w:r>
    </w:p>
    <w:p w14:paraId="256A6942"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7E54BF12"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(b)        Roles and responsibilities;</w:t>
      </w:r>
    </w:p>
    <w:p w14:paraId="14331B4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07AAA23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(c)        Standards for integrity and fair dealing;</w:t>
      </w:r>
    </w:p>
    <w:p w14:paraId="381D60D6"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5A18B135"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(d)        Levels of access to and protection of competitors sensitive information and Government Furnished Information;</w:t>
      </w:r>
    </w:p>
    <w:p w14:paraId="0053125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0DF2CC5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(e)        Confidentiality / Non-Disclosure Agreements (NDA’s)(e.g. DEFFORM 702);</w:t>
      </w:r>
    </w:p>
    <w:p w14:paraId="3696562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407362D3"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(f)        The Authority rights of audit;</w:t>
      </w:r>
    </w:p>
    <w:p w14:paraId="25A30A1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7AC74BED"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(g)        Physical and Managerial separation.</w:t>
      </w:r>
    </w:p>
    <w:p w14:paraId="4AB8C40D"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2D45F16D" w14:textId="0B8FA00A" w:rsidR="00AA6322" w:rsidRDefault="00AA6322" w:rsidP="00AD19EB">
      <w:pPr>
        <w:autoSpaceDE w:val="0"/>
        <w:autoSpaceDN w:val="0"/>
        <w:adjustRightInd w:val="0"/>
        <w:spacing w:after="0" w:line="240" w:lineRule="auto"/>
        <w:ind w:left="1113"/>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(2)        Identify potential or actual Conflicts of Interest;</w:t>
      </w:r>
    </w:p>
    <w:p w14:paraId="1FFB617F" w14:textId="77777777" w:rsidR="00305282" w:rsidRPr="00AA6322" w:rsidRDefault="00305282" w:rsidP="00AD19EB">
      <w:pPr>
        <w:autoSpaceDE w:val="0"/>
        <w:autoSpaceDN w:val="0"/>
        <w:adjustRightInd w:val="0"/>
        <w:spacing w:after="0" w:line="240" w:lineRule="auto"/>
        <w:ind w:left="1113"/>
        <w:rPr>
          <w:rFonts w:ascii="Arial" w:eastAsiaTheme="minorEastAsia" w:hAnsi="Arial" w:cs="Arial"/>
          <w:lang w:val="en-GB" w:eastAsia="en-GB"/>
        </w:rPr>
      </w:pPr>
    </w:p>
    <w:p w14:paraId="6F4BC01B"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Investigate breaches.</w:t>
      </w:r>
    </w:p>
    <w:p w14:paraId="4815C00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0574758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19.        </w:t>
      </w:r>
      <w:r w:rsidRPr="00AA6322">
        <w:rPr>
          <w:rFonts w:ascii="Arial" w:eastAsiaTheme="minorEastAsia" w:hAnsi="Arial" w:cs="Arial"/>
          <w:b/>
          <w:bCs/>
          <w:color w:val="000000"/>
          <w:lang w:val="en-GB" w:eastAsia="en-GB"/>
        </w:rPr>
        <w:t>Canvassing</w:t>
      </w:r>
      <w:r w:rsidRPr="00AA6322">
        <w:rPr>
          <w:rFonts w:ascii="Arial" w:eastAsiaTheme="minorEastAsia" w:hAnsi="Arial" w:cs="Arial"/>
          <w:color w:val="000000"/>
          <w:lang w:val="en-GB" w:eastAsia="en-GB"/>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5FCDA3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F09D9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20.        </w:t>
      </w:r>
      <w:r w:rsidRPr="00AA6322">
        <w:rPr>
          <w:rFonts w:ascii="Arial" w:eastAsiaTheme="minorEastAsia" w:hAnsi="Arial" w:cs="Arial"/>
          <w:b/>
          <w:bCs/>
          <w:color w:val="000000"/>
          <w:lang w:val="en-GB" w:eastAsia="en-GB"/>
        </w:rPr>
        <w:t>Collusive Behaviour</w:t>
      </w:r>
      <w:r w:rsidRPr="00AA6322">
        <w:rPr>
          <w:rFonts w:ascii="Arial" w:eastAsiaTheme="minorEastAsia" w:hAnsi="Arial" w:cs="Arial"/>
          <w:color w:val="000000"/>
          <w:lang w:val="en-GB" w:eastAsia="en-GB"/>
        </w:rPr>
        <w:t xml:space="preserve">  The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67DAC74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F1D0E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21.        </w:t>
      </w:r>
      <w:r w:rsidRPr="00AA6322">
        <w:rPr>
          <w:rFonts w:ascii="Arial" w:eastAsiaTheme="minorEastAsia" w:hAnsi="Arial" w:cs="Arial"/>
          <w:b/>
          <w:bCs/>
          <w:color w:val="000000"/>
          <w:lang w:val="en-GB" w:eastAsia="en-GB"/>
        </w:rPr>
        <w:t>Bribery</w:t>
      </w:r>
      <w:r w:rsidRPr="00AA6322">
        <w:rPr>
          <w:rFonts w:ascii="Arial" w:eastAsiaTheme="minorEastAsia" w:hAnsi="Arial" w:cs="Arial"/>
          <w:color w:val="000000"/>
          <w:lang w:val="en-GB" w:eastAsia="en-GB"/>
        </w:rPr>
        <w:t xml:space="preserve">  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28B38E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B7783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22.        </w:t>
      </w:r>
      <w:r w:rsidRPr="00AA6322">
        <w:rPr>
          <w:rFonts w:ascii="Arial" w:eastAsiaTheme="minorEastAsia" w:hAnsi="Arial" w:cs="Arial"/>
          <w:b/>
          <w:bCs/>
          <w:color w:val="000000"/>
          <w:lang w:val="en-GB" w:eastAsia="en-GB"/>
        </w:rPr>
        <w:t>Authority Remedies for Breach of Contract</w:t>
      </w:r>
      <w:r w:rsidRPr="00AA6322">
        <w:rPr>
          <w:rFonts w:ascii="Arial" w:eastAsiaTheme="minorEastAsia" w:hAnsi="Arial" w:cs="Arial"/>
          <w:color w:val="000000"/>
          <w:lang w:val="en-GB" w:eastAsia="en-GB"/>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However Tenderers should also note under Clause 17 that in </w:t>
      </w:r>
      <w:r w:rsidRPr="00AA6322">
        <w:rPr>
          <w:rFonts w:ascii="Arial" w:eastAsiaTheme="minorEastAsia" w:hAnsi="Arial" w:cs="Arial"/>
          <w:color w:val="000000"/>
          <w:lang w:val="en-GB" w:eastAsia="en-GB"/>
        </w:rPr>
        <w:lastRenderedPageBreak/>
        <w:t>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02EDA79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242D3D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23.        </w:t>
      </w:r>
      <w:r w:rsidRPr="00AA6322">
        <w:rPr>
          <w:rFonts w:ascii="Arial" w:eastAsiaTheme="minorEastAsia" w:hAnsi="Arial" w:cs="Arial"/>
          <w:b/>
          <w:bCs/>
          <w:color w:val="000000"/>
          <w:lang w:val="en-GB" w:eastAsia="en-GB"/>
        </w:rPr>
        <w:t>Confidential Information.</w:t>
      </w:r>
      <w:r w:rsidRPr="00AA6322">
        <w:rPr>
          <w:rFonts w:ascii="Arial" w:eastAsiaTheme="minorEastAsia" w:hAnsi="Arial" w:cs="Arial"/>
          <w:color w:val="000000"/>
          <w:lang w:val="en-GB" w:eastAsia="en-GB"/>
        </w:rPr>
        <w:t xml:space="preserve">   All Central Government Departments and their Executive Agencies and Non Departmental Public Bodies are subject to control and reporting within Government,  in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08C6FC9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4D3F6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629542D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316A6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24.        </w:t>
      </w:r>
      <w:r w:rsidRPr="00AA6322">
        <w:rPr>
          <w:rFonts w:ascii="Arial" w:eastAsiaTheme="minorEastAsia" w:hAnsi="Arial" w:cs="Arial"/>
          <w:b/>
          <w:bCs/>
          <w:color w:val="000000"/>
          <w:lang w:val="en-GB" w:eastAsia="en-GB"/>
        </w:rPr>
        <w:t>Cyber Essentials Accreditation</w:t>
      </w:r>
      <w:r w:rsidRPr="00AA6322">
        <w:rPr>
          <w:rFonts w:ascii="Arial" w:eastAsiaTheme="minorEastAsia" w:hAnsi="Arial" w:cs="Arial"/>
          <w:color w:val="000000"/>
          <w:lang w:val="en-GB" w:eastAsia="en-GB"/>
        </w:rPr>
        <w:t xml:space="preserve">  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69CBAB6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57BCB9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393F122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3A89DB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Please notify the Authority as soon as you become aware of any issues with Supply Chain ability to comply with Cyber Essentials.</w:t>
      </w:r>
    </w:p>
    <w:p w14:paraId="36B741C2"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2F6285DF"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71B6800B" w14:textId="77777777" w:rsidR="00AA6322" w:rsidRPr="00AA6322" w:rsidRDefault="00AA6322"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r w:rsidRPr="00AA6322">
        <w:rPr>
          <w:rFonts w:ascii="Arial" w:eastAsiaTheme="minorEastAsia" w:hAnsi="Arial" w:cs="Arial"/>
          <w:b/>
          <w:bCs/>
          <w:color w:val="000000"/>
          <w:lang w:val="en-GB" w:eastAsia="en-GB"/>
        </w:rPr>
        <w:t>THE TENDERER MUST SIGN AND RETURN ONE COPY OF SC1A ITT Comp (Annex A) WITH THEIR TENDER</w:t>
      </w: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21"/>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6"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0B8FE766" w14:textId="4B0184F1" w:rsidR="00262E03" w:rsidRPr="00457CC8" w:rsidRDefault="00EC0528" w:rsidP="00262E03">
      <w:pPr>
        <w:autoSpaceDE w:val="0"/>
        <w:autoSpaceDN w:val="0"/>
        <w:adjustRightInd w:val="0"/>
        <w:spacing w:after="60" w:line="240" w:lineRule="auto"/>
        <w:ind w:left="120"/>
        <w:jc w:val="both"/>
        <w:rPr>
          <w:rFonts w:ascii="Arial" w:hAnsi="Arial" w:cs="Arial"/>
          <w:sz w:val="18"/>
          <w:szCs w:val="18"/>
        </w:rPr>
      </w:pPr>
      <w:r w:rsidRPr="00EC0528">
        <w:rPr>
          <w:rFonts w:ascii="Arial" w:hAnsi="Arial" w:cs="Arial"/>
          <w:color w:val="000000"/>
          <w:sz w:val="18"/>
          <w:szCs w:val="18"/>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Please state below details invention or design, other restriction and any allegation of infringement specified in Paragraph 12.b and 12.d (continue on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7" w:name="#Text31"/>
            <w:bookmarkEnd w:id="17"/>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8" w:name="#Text34"/>
            <w:bookmarkEnd w:id="18"/>
            <w:r w:rsidRPr="00457CC8">
              <w:rPr>
                <w:rFonts w:ascii="Arial" w:hAnsi="Arial" w:cs="Arial"/>
                <w:color w:val="000000"/>
                <w:sz w:val="18"/>
                <w:szCs w:val="18"/>
              </w:rPr>
              <w:t xml:space="preserve">Please state below details of the use of substances specified in Paragraph 13, or state “NIL RETURN” (continue on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The Deliverables, or any part of them supplied under this Contract resulting from this Tender will be manufactured and or bought in from  premises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9" w:name="#Text36"/>
            <w:bookmarkEnd w:id="19"/>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39"/>
            <w:bookmarkEnd w:id="20"/>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0"/>
            <w:bookmarkEnd w:id="21"/>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value of tender (to be repeated below in WORDS)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1"/>
            <w:bookmarkEnd w:id="22"/>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7"/>
            <w:bookmarkEnd w:id="23"/>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4" w:name="#Text48"/>
            <w:bookmarkEnd w:id="24"/>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third party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and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434DF0D8"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w:t>
            </w:r>
            <w:r w:rsidR="001C79EB">
              <w:rPr>
                <w:rFonts w:ascii="Arial" w:hAnsi="Arial" w:cs="Arial"/>
                <w:color w:val="000000"/>
                <w:sz w:val="18"/>
                <w:szCs w:val="18"/>
              </w:rPr>
              <w:t>S</w:t>
            </w:r>
            <w:r w:rsidRPr="00457CC8">
              <w:rPr>
                <w:rFonts w:ascii="Arial" w:hAnsi="Arial" w:cs="Arial"/>
                <w:color w:val="000000"/>
                <w:sz w:val="18"/>
                <w:szCs w:val="18"/>
              </w:rPr>
              <w:t xml:space="preserve">ensitive </w:t>
            </w:r>
            <w:r w:rsidR="001C79EB">
              <w:rPr>
                <w:rFonts w:ascii="Arial" w:hAnsi="Arial" w:cs="Arial"/>
                <w:color w:val="000000"/>
                <w:sz w:val="18"/>
                <w:szCs w:val="18"/>
              </w:rPr>
              <w:t>Information</w:t>
            </w:r>
            <w:r w:rsidRPr="00457CC8">
              <w:rPr>
                <w:rFonts w:ascii="Arial" w:hAnsi="Arial" w:cs="Arial"/>
                <w:color w:val="000000"/>
                <w:sz w:val="18"/>
                <w:szCs w:val="18"/>
              </w:rPr>
              <w:t xml:space="preserve">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5" w:name="#Text49"/>
            <w:bookmarkEnd w:id="25"/>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6" w:name="#Text50"/>
            <w:bookmarkStart w:id="27" w:name="#Text58"/>
            <w:bookmarkEnd w:id="26"/>
            <w:bookmarkEnd w:id="27"/>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Text59"/>
            <w:bookmarkEnd w:id="28"/>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e.g.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9" w:name="_Hlk66022529"/>
            <w:bookmarkStart w:id="30"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9"/>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30"/>
    <w:p w14:paraId="5AC036A7"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bookmarkEnd w:id="16"/>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1" w:name="_Hlk66013329"/>
      <w:bookmarkStart w:id="32" w:name="_Hlk18881623"/>
      <w:bookmarkStart w:id="33" w:name="_Hlk38718917"/>
      <w:r w:rsidRPr="00964F91">
        <w:rPr>
          <w:rFonts w:ascii="Arial" w:eastAsia="Arial" w:hAnsi="Arial" w:cs="Arial"/>
          <w:b/>
          <w:bCs/>
          <w:kern w:val="32"/>
          <w:sz w:val="28"/>
          <w:szCs w:val="28"/>
          <w:lang w:val="en-GB" w:eastAsia="en-GB"/>
        </w:rPr>
        <w:lastRenderedPageBreak/>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31"/>
    <w:p w14:paraId="2387AB75"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3A8B516F" w14:textId="77777777" w:rsidR="00BA1469" w:rsidRPr="00FB2B53" w:rsidRDefault="00BA1469" w:rsidP="00BE2EBA">
      <w:pPr>
        <w:pStyle w:val="ListParagraph"/>
        <w:numPr>
          <w:ilvl w:val="0"/>
          <w:numId w:val="16"/>
        </w:numPr>
        <w:tabs>
          <w:tab w:val="left" w:pos="8931"/>
        </w:tabs>
        <w:spacing w:after="0" w:line="240" w:lineRule="auto"/>
        <w:ind w:right="109"/>
        <w:rPr>
          <w:rFonts w:ascii="Arial" w:eastAsia="Arial" w:hAnsi="Arial" w:cs="Arial"/>
          <w:szCs w:val="20"/>
          <w:lang w:val="en-GB" w:eastAsia="en-GB"/>
        </w:rPr>
      </w:pPr>
      <w:bookmarkStart w:id="34" w:name="_Hlk531645561"/>
      <w:bookmarkStart w:id="35" w:name="_Hlk531645487"/>
      <w:bookmarkStart w:id="36" w:name="_Hlk41056187"/>
      <w:bookmarkEnd w:id="32"/>
      <w:bookmarkEnd w:id="33"/>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0DBFD2EA" w14:textId="77777777" w:rsidR="00BA1469" w:rsidRDefault="00BA1469" w:rsidP="00BA1469">
      <w:pPr>
        <w:pStyle w:val="ListParagraph"/>
        <w:tabs>
          <w:tab w:val="left" w:pos="8931"/>
        </w:tabs>
        <w:spacing w:after="0" w:line="240" w:lineRule="auto"/>
        <w:ind w:left="567" w:right="109"/>
        <w:rPr>
          <w:rFonts w:ascii="Arial" w:eastAsia="Arial" w:hAnsi="Arial" w:cs="Arial"/>
          <w:szCs w:val="20"/>
          <w:lang w:val="en-GB" w:eastAsia="en-GB"/>
        </w:rPr>
      </w:pPr>
    </w:p>
    <w:p w14:paraId="130B0858" w14:textId="77777777" w:rsidR="00BA1469" w:rsidRPr="00FB2B53" w:rsidRDefault="00BA1469" w:rsidP="00BE2EBA">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assess the Mo</w:t>
      </w:r>
      <w:r w:rsidRPr="00FB2B53">
        <w:rPr>
          <w:rFonts w:ascii="Arial" w:eastAsia="Times New Roman" w:hAnsi="Arial" w:cs="Arial"/>
          <w:bCs/>
          <w:color w:val="000000"/>
          <w:spacing w:val="-3"/>
          <w:lang w:val="en-GB" w:eastAsia="en-GB"/>
        </w:rPr>
        <w:t>st Economically Advantageous Tender (MEAT) to The Authority</w:t>
      </w:r>
      <w:bookmarkStart w:id="37" w:name="_Hlk531646086"/>
      <w:r w:rsidRPr="00FB2B53">
        <w:rPr>
          <w:rFonts w:ascii="Arial" w:eastAsia="Times New Roman" w:hAnsi="Arial" w:cs="Arial"/>
          <w:color w:val="000000"/>
          <w:spacing w:val="-3"/>
          <w:lang w:val="en-GB" w:eastAsia="en-GB"/>
        </w:rPr>
        <w:t xml:space="preserve"> based on the following calculation:</w:t>
      </w:r>
    </w:p>
    <w:p w14:paraId="294BC753" w14:textId="77777777" w:rsidR="00BA1469" w:rsidRPr="00FB2B53" w:rsidRDefault="00BA1469" w:rsidP="00BA1469">
      <w:pPr>
        <w:tabs>
          <w:tab w:val="left" w:pos="8931"/>
        </w:tabs>
        <w:spacing w:after="0" w:line="240" w:lineRule="auto"/>
        <w:ind w:right="109"/>
        <w:rPr>
          <w:rFonts w:ascii="Arial" w:eastAsia="Arial" w:hAnsi="Arial" w:cs="Arial"/>
          <w:szCs w:val="20"/>
          <w:lang w:val="en-GB" w:eastAsia="en-GB"/>
        </w:rPr>
      </w:pPr>
    </w:p>
    <w:p w14:paraId="5B2A8D33" w14:textId="77777777" w:rsidR="00BA1469" w:rsidRPr="00FB2B53" w:rsidRDefault="00BA1469" w:rsidP="00BA1469">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0A77B366" w14:textId="77777777" w:rsidR="00BA1469" w:rsidRPr="00B4213C" w:rsidRDefault="00BA1469" w:rsidP="00BA1469">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2D2A09AD" w14:textId="77777777" w:rsidR="00BA1469" w:rsidRPr="00B4213C" w:rsidRDefault="00BA1469" w:rsidP="00BA1469">
      <w:pPr>
        <w:tabs>
          <w:tab w:val="left" w:pos="8931"/>
        </w:tabs>
        <w:spacing w:after="0" w:line="240" w:lineRule="auto"/>
        <w:ind w:right="109"/>
        <w:rPr>
          <w:rFonts w:ascii="Arial" w:eastAsia="Arial" w:hAnsi="Arial" w:cs="Arial"/>
          <w:szCs w:val="20"/>
          <w:lang w:val="en-GB" w:eastAsia="en-GB"/>
        </w:rPr>
      </w:pPr>
    </w:p>
    <w:p w14:paraId="40C1FF79"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and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bookmarkEnd w:id="37"/>
    </w:p>
    <w:p w14:paraId="6D72A5B0" w14:textId="77777777" w:rsidR="00BA1469" w:rsidRPr="00B4213C" w:rsidRDefault="00BA1469" w:rsidP="00BA1469">
      <w:pPr>
        <w:pStyle w:val="ListParagraph"/>
        <w:tabs>
          <w:tab w:val="left" w:pos="8931"/>
        </w:tabs>
        <w:spacing w:after="0" w:line="240" w:lineRule="auto"/>
        <w:ind w:left="0" w:right="109"/>
        <w:rPr>
          <w:rFonts w:ascii="Arial" w:eastAsia="Arial" w:hAnsi="Arial" w:cs="Arial"/>
          <w:szCs w:val="20"/>
          <w:lang w:val="en-GB" w:eastAsia="en-GB"/>
        </w:rPr>
      </w:pPr>
    </w:p>
    <w:p w14:paraId="624B3DE2"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be considered to be the Winning Tenderer and awarded any resulting contract. </w:t>
      </w:r>
    </w:p>
    <w:p w14:paraId="7B91E522" w14:textId="77777777" w:rsidR="00BA1469" w:rsidRPr="00B4213C" w:rsidRDefault="00BA1469" w:rsidP="00BA1469">
      <w:pPr>
        <w:pStyle w:val="ListParagraph"/>
        <w:spacing w:after="0" w:line="240" w:lineRule="auto"/>
        <w:rPr>
          <w:rFonts w:ascii="Arial" w:hAnsi="Arial" w:cs="Arial"/>
          <w:spacing w:val="-3"/>
        </w:rPr>
      </w:pPr>
    </w:p>
    <w:p w14:paraId="271047FB"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Arial" w:hAnsi="Arial" w:cs="Arial"/>
          <w:color w:val="000000" w:themeColor="text1"/>
          <w:szCs w:val="20"/>
          <w:lang w:val="en-GB" w:eastAsia="en-GB"/>
        </w:rPr>
      </w:pPr>
      <w:r w:rsidRPr="00B4213C">
        <w:rPr>
          <w:rFonts w:ascii="Arial" w:hAnsi="Arial" w:cs="Arial"/>
          <w:color w:val="000000" w:themeColor="text1"/>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36A64120" w14:textId="77777777" w:rsidR="00BA1469" w:rsidRPr="00B4213C" w:rsidRDefault="00BA1469" w:rsidP="00BA1469">
      <w:pPr>
        <w:pStyle w:val="ListParagraph"/>
        <w:spacing w:after="0" w:line="240" w:lineRule="auto"/>
        <w:rPr>
          <w:rFonts w:ascii="Arial" w:eastAsia="Times New Roman" w:hAnsi="Arial" w:cs="Arial"/>
          <w:color w:val="000000"/>
          <w:lang w:val="en-GB" w:eastAsia="en-GB"/>
        </w:rPr>
      </w:pPr>
    </w:p>
    <w:p w14:paraId="231D3368" w14:textId="77777777" w:rsidR="00BA1469" w:rsidRPr="00901CAC" w:rsidRDefault="00BA1469" w:rsidP="00BE2EBA">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r>
        <w:rPr>
          <w:rFonts w:ascii="Arial" w:eastAsia="Times New Roman" w:hAnsi="Arial" w:cs="Arial"/>
          <w:color w:val="000000"/>
          <w:lang w:val="en-GB" w:eastAsia="en-GB"/>
        </w:rPr>
        <w:t xml:space="preserve">Tenderers should submit only one priced proposal. </w:t>
      </w: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p>
    <w:p w14:paraId="3249DAE6" w14:textId="77777777" w:rsidR="00BA1469" w:rsidRPr="00B4213C" w:rsidRDefault="00BA1469" w:rsidP="00BA1469">
      <w:pPr>
        <w:pStyle w:val="ListParagraph"/>
        <w:spacing w:after="0" w:line="240" w:lineRule="auto"/>
        <w:rPr>
          <w:rFonts w:ascii="Arial" w:eastAsia="Arial" w:hAnsi="Arial" w:cs="Arial"/>
          <w:color w:val="000000" w:themeColor="text1"/>
          <w:szCs w:val="20"/>
          <w:lang w:val="en-GB" w:eastAsia="en-GB"/>
        </w:rPr>
      </w:pPr>
    </w:p>
    <w:p w14:paraId="565F7348" w14:textId="77777777" w:rsidR="00BA1469" w:rsidRPr="00B4213C" w:rsidRDefault="00BA1469" w:rsidP="00BE2EBA">
      <w:pPr>
        <w:pStyle w:val="ListParagraph"/>
        <w:widowControl/>
        <w:numPr>
          <w:ilvl w:val="0"/>
          <w:numId w:val="16"/>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assumptions, dependencies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26D6872C" w14:textId="77777777" w:rsidR="00BA1469" w:rsidRPr="00B4213C" w:rsidRDefault="00BA1469" w:rsidP="00BA1469">
      <w:pPr>
        <w:widowControl/>
        <w:shd w:val="clear" w:color="auto" w:fill="FFFFFF"/>
        <w:spacing w:after="0" w:line="240" w:lineRule="auto"/>
        <w:rPr>
          <w:rFonts w:ascii="Arial" w:eastAsia="Times New Roman" w:hAnsi="Arial" w:cs="Arial"/>
          <w:color w:val="212121"/>
          <w:lang w:val="en-GB" w:eastAsia="en-GB"/>
        </w:rPr>
      </w:pPr>
    </w:p>
    <w:p w14:paraId="0F0C59AF" w14:textId="77777777" w:rsidR="00BA1469" w:rsidRPr="00B4213C" w:rsidRDefault="00BA1469" w:rsidP="00BA1469">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67D958FA" w14:textId="77777777" w:rsidR="00BA1469" w:rsidRPr="00B4213C" w:rsidRDefault="00BA1469" w:rsidP="00BA1469">
      <w:pPr>
        <w:pStyle w:val="ListParagraph"/>
        <w:tabs>
          <w:tab w:val="left" w:pos="8931"/>
        </w:tabs>
        <w:spacing w:after="0" w:line="240" w:lineRule="auto"/>
        <w:ind w:left="0" w:right="109"/>
        <w:rPr>
          <w:rFonts w:ascii="Arial" w:eastAsia="Arial" w:hAnsi="Arial" w:cs="Arial"/>
          <w:szCs w:val="20"/>
          <w:lang w:val="en-GB" w:eastAsia="en-GB"/>
        </w:rPr>
      </w:pPr>
    </w:p>
    <w:p w14:paraId="183756D3" w14:textId="77777777" w:rsidR="00BA1469"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1E0A94A0" w14:textId="77777777" w:rsidR="00BA1469"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p w14:paraId="16F48BE7" w14:textId="77777777" w:rsidR="00BA1469" w:rsidRDefault="00BA1469" w:rsidP="00BE2EBA">
      <w:pPr>
        <w:pStyle w:val="ListParagraph"/>
        <w:widowControl/>
        <w:numPr>
          <w:ilvl w:val="0"/>
          <w:numId w:val="16"/>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3EA7E539" w14:textId="77777777" w:rsidR="00BA1469" w:rsidRPr="00FB3209" w:rsidRDefault="00BA1469" w:rsidP="00BA1469">
      <w:pPr>
        <w:pStyle w:val="ListParagraph"/>
        <w:widowControl/>
        <w:spacing w:after="0" w:line="240" w:lineRule="auto"/>
        <w:ind w:left="0"/>
        <w:rPr>
          <w:rFonts w:ascii="Arial" w:eastAsia="Times New Roman" w:hAnsi="Arial" w:cs="Arial"/>
          <w:bCs/>
          <w:spacing w:val="-3"/>
          <w:lang w:val="en-GB" w:eastAsia="en-GB"/>
        </w:rPr>
      </w:pPr>
    </w:p>
    <w:p w14:paraId="4A11A069" w14:textId="77777777" w:rsidR="00BA1469" w:rsidRDefault="00BA1469" w:rsidP="00BE2EBA">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2143BAC8" w14:textId="77777777" w:rsidR="00BA1469" w:rsidRDefault="00BA1469" w:rsidP="00BE2EBA">
      <w:pPr>
        <w:widowControl/>
        <w:numPr>
          <w:ilvl w:val="0"/>
          <w:numId w:val="13"/>
        </w:numPr>
        <w:spacing w:after="0" w:line="240" w:lineRule="auto"/>
        <w:rPr>
          <w:rFonts w:ascii="Arial" w:eastAsia="Times New Roman" w:hAnsi="Arial" w:cs="Arial"/>
          <w:bCs/>
          <w:spacing w:val="-3"/>
          <w:lang w:val="en-GB" w:eastAsia="en-GB"/>
        </w:rPr>
      </w:pPr>
      <w:bookmarkStart w:id="38" w:name="_Hlk66043633"/>
      <w:r>
        <w:rPr>
          <w:rFonts w:ascii="Arial" w:eastAsia="Times New Roman" w:hAnsi="Arial" w:cs="Arial"/>
          <w:bCs/>
          <w:spacing w:val="-3"/>
          <w:lang w:val="en-GB" w:eastAsia="en-GB"/>
        </w:rPr>
        <w:t>any required delivery dates cannot be met.</w:t>
      </w:r>
    </w:p>
    <w:bookmarkEnd w:id="38"/>
    <w:p w14:paraId="3E614DF1" w14:textId="77777777" w:rsidR="00BA1469" w:rsidRPr="00F33C02" w:rsidRDefault="00BA1469" w:rsidP="00BE2EBA">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35F7F4BD" w14:textId="77777777" w:rsidR="00BA1469" w:rsidRPr="00B07B3F" w:rsidRDefault="00BA1469" w:rsidP="00BE2EBA">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0474B681"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bookmarkStart w:id="39" w:name="_Hlk66044044"/>
    </w:p>
    <w:bookmarkEnd w:id="39"/>
    <w:p w14:paraId="0C8A1D0D" w14:textId="77777777" w:rsidR="00BA1469" w:rsidRPr="00764A25" w:rsidRDefault="00BA1469" w:rsidP="00BE2EBA">
      <w:pPr>
        <w:pStyle w:val="ListParagraph"/>
        <w:numPr>
          <w:ilvl w:val="0"/>
          <w:numId w:val="16"/>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provided, The Authority retains the right to consider the Tenderer non-compliant. </w:t>
      </w:r>
    </w:p>
    <w:p w14:paraId="29893951" w14:textId="77777777" w:rsidR="00BA1469" w:rsidRPr="00B4213C" w:rsidRDefault="00BA1469" w:rsidP="00BA1469">
      <w:pPr>
        <w:widowControl/>
        <w:shd w:val="clear" w:color="auto" w:fill="FFFFFF"/>
        <w:spacing w:after="0" w:line="240" w:lineRule="auto"/>
        <w:rPr>
          <w:rFonts w:ascii="Arial" w:eastAsia="Times New Roman" w:hAnsi="Arial" w:cs="Arial"/>
          <w:color w:val="212121"/>
          <w:lang w:val="en-GB" w:eastAsia="en-GB"/>
        </w:rPr>
      </w:pPr>
    </w:p>
    <w:p w14:paraId="106897BE" w14:textId="77777777" w:rsidR="00BA1469" w:rsidRPr="00B4213C" w:rsidRDefault="00BA1469" w:rsidP="00BA1469">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17921A29" w14:textId="77777777" w:rsidR="00BA1469" w:rsidRPr="00B4213C" w:rsidRDefault="00BA1469" w:rsidP="00BA1469">
      <w:pPr>
        <w:widowControl/>
        <w:spacing w:after="0" w:line="240" w:lineRule="auto"/>
        <w:rPr>
          <w:rFonts w:ascii="Arial" w:eastAsia="Times New Roman" w:hAnsi="Arial" w:cs="Arial"/>
          <w:color w:val="212121"/>
          <w:lang w:val="en-GB" w:eastAsia="en-GB"/>
        </w:rPr>
      </w:pPr>
    </w:p>
    <w:p w14:paraId="5B024AF8" w14:textId="77777777" w:rsidR="00BA1469" w:rsidRPr="001575C1"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0" w:name="_Hlk66044082"/>
      <w:bookmarkStart w:id="41"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40"/>
    <w:p w14:paraId="0202EF27" w14:textId="77777777" w:rsidR="00BA1469" w:rsidRPr="008002A7" w:rsidRDefault="00BA1469" w:rsidP="00BA1469">
      <w:pPr>
        <w:widowControl/>
        <w:spacing w:after="0" w:line="240" w:lineRule="auto"/>
        <w:rPr>
          <w:rFonts w:ascii="Arial" w:eastAsia="Times New Roman" w:hAnsi="Arial" w:cs="Arial"/>
          <w:bCs/>
          <w:spacing w:val="-3"/>
          <w:lang w:val="en-GB" w:eastAsia="en-GB"/>
        </w:rPr>
      </w:pPr>
    </w:p>
    <w:p w14:paraId="459D6397" w14:textId="77777777" w:rsidR="00BA1469" w:rsidRPr="008002A7" w:rsidRDefault="00BA1469" w:rsidP="00BE2EBA">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bookmarkStart w:id="42" w:name="_Hlk66043734"/>
      <w:r w:rsidRPr="008002A7">
        <w:rPr>
          <w:rFonts w:ascii="Arial" w:eastAsia="Times New Roman" w:hAnsi="Arial" w:cs="Arial"/>
          <w:bCs/>
          <w:spacing w:val="-3"/>
          <w:lang w:val="en-GB" w:eastAsia="en-GB"/>
        </w:rPr>
        <w:t xml:space="preserve">Prices </w:t>
      </w:r>
      <w:bookmarkStart w:id="43" w:name="_Hlk82965834"/>
      <w:r w:rsidRPr="008002A7">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44" w:name="_Hlk531646109"/>
      <w:r w:rsidRPr="008002A7">
        <w:rPr>
          <w:rFonts w:ascii="Arial" w:eastAsia="Times New Roman" w:hAnsi="Arial" w:cs="Arial"/>
          <w:bCs/>
          <w:spacing w:val="-3"/>
          <w:lang w:val="en-GB" w:eastAsia="en-GB"/>
        </w:rPr>
        <w:t xml:space="preserve">the provision </w:t>
      </w:r>
      <w:r w:rsidRPr="008002A7">
        <w:rPr>
          <w:rFonts w:ascii="Arial" w:eastAsia="Times New Roman" w:hAnsi="Arial" w:cs="Arial"/>
          <w:bCs/>
          <w:spacing w:val="-3"/>
          <w:lang w:val="en-GB" w:eastAsia="en-GB"/>
        </w:rPr>
        <w:lastRenderedPageBreak/>
        <w:t>of all</w:t>
      </w:r>
      <w:r>
        <w:rPr>
          <w:rFonts w:ascii="Arial" w:eastAsia="Times New Roman" w:hAnsi="Arial" w:cs="Arial"/>
          <w:bCs/>
          <w:spacing w:val="-3"/>
          <w:lang w:val="en-GB" w:eastAsia="en-GB"/>
        </w:rPr>
        <w:t xml:space="preserve"> </w:t>
      </w:r>
      <w:r w:rsidRPr="001575C1">
        <w:rPr>
          <w:rFonts w:ascii="Arial" w:eastAsia="Times New Roman" w:hAnsi="Arial" w:cs="Arial"/>
          <w:bCs/>
          <w:spacing w:val="-3"/>
          <w:lang w:val="en-GB" w:eastAsia="en-GB"/>
        </w:rPr>
        <w:t>goods and/or services</w:t>
      </w:r>
      <w:r>
        <w:rPr>
          <w:rFonts w:ascii="Arial" w:eastAsia="Times New Roman" w:hAnsi="Arial" w:cs="Arial"/>
          <w:bCs/>
          <w:spacing w:val="-3"/>
          <w:lang w:val="en-GB" w:eastAsia="en-GB"/>
        </w:rPr>
        <w:t xml:space="preserve"> listed, as</w:t>
      </w:r>
      <w:r w:rsidRPr="001575C1">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detailed </w:t>
      </w:r>
      <w:r w:rsidRPr="001575C1">
        <w:rPr>
          <w:rFonts w:ascii="Arial" w:eastAsia="Times New Roman" w:hAnsi="Arial" w:cs="Arial"/>
          <w:bCs/>
          <w:spacing w:val="-3"/>
          <w:lang w:val="en-GB" w:eastAsia="en-GB"/>
        </w:rPr>
        <w:t>in the Statement of Requirement</w:t>
      </w:r>
      <w:r>
        <w:rPr>
          <w:rFonts w:ascii="Arial" w:eastAsia="Times New Roman" w:hAnsi="Arial" w:cs="Arial"/>
          <w:bCs/>
          <w:spacing w:val="-3"/>
          <w:lang w:val="en-GB" w:eastAsia="en-GB"/>
        </w:rPr>
        <w:t>,</w:t>
      </w:r>
      <w:r w:rsidRPr="001575C1">
        <w:rPr>
          <w:rFonts w:ascii="Arial" w:eastAsia="Times New Roman" w:hAnsi="Arial" w:cs="Arial"/>
          <w:bCs/>
          <w:spacing w:val="-3"/>
          <w:lang w:val="en-GB" w:eastAsia="en-GB"/>
        </w:rPr>
        <w:t xml:space="preserve"> for the full maximum duration of the requirement, including any optional services and periods</w:t>
      </w:r>
      <w:bookmarkEnd w:id="42"/>
      <w:r w:rsidRPr="001575C1">
        <w:rPr>
          <w:rFonts w:ascii="Arial" w:eastAsia="Times New Roman" w:hAnsi="Arial" w:cs="Arial"/>
          <w:bCs/>
          <w:spacing w:val="-3"/>
          <w:lang w:val="en-GB" w:eastAsia="en-GB"/>
        </w:rPr>
        <w:t xml:space="preserve">. </w:t>
      </w:r>
      <w:r w:rsidRPr="00456967">
        <w:rPr>
          <w:rFonts w:ascii="Arial" w:eastAsia="Times New Roman" w:hAnsi="Arial" w:cs="Arial"/>
          <w:spacing w:val="-3"/>
          <w:lang w:val="en-GB" w:eastAsia="en-GB"/>
        </w:rPr>
        <w:t>The quantity of each item listed is for evaluation purposes only and, whilst this may give an indication of numbers or proportions of each type of goods and/or services that may be required, is not a guarantee of the quantities that will be required under the contract. The quantities required under the contract may be higher or lower based on Authority requirements during the contract period. The contract value will be a limit of liability under which the Authority shall be entitled to purchase the goods and/or services listed at the firm prices set</w:t>
      </w:r>
      <w:bookmarkEnd w:id="43"/>
      <w:r w:rsidRPr="00456967">
        <w:rPr>
          <w:rFonts w:ascii="Arial" w:eastAsia="Times New Roman" w:hAnsi="Arial" w:cs="Arial"/>
          <w:spacing w:val="-3"/>
          <w:lang w:val="en-GB" w:eastAsia="en-GB"/>
        </w:rPr>
        <w:t xml:space="preserve">.  </w:t>
      </w:r>
    </w:p>
    <w:p w14:paraId="42026915"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p>
    <w:p w14:paraId="71861135" w14:textId="77777777" w:rsidR="00BA1469" w:rsidRPr="00AD40BA" w:rsidRDefault="00BA1469" w:rsidP="00BE2EBA">
      <w:pPr>
        <w:pStyle w:val="ListParagraph"/>
        <w:numPr>
          <w:ilvl w:val="0"/>
          <w:numId w:val="16"/>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45" w:name="_Hlk66043780"/>
      <w:r w:rsidRPr="00AD40BA">
        <w:rPr>
          <w:rFonts w:ascii="Arial" w:eastAsia="Times New Roman" w:hAnsi="Arial" w:cs="Arial"/>
          <w:bCs/>
          <w:color w:val="000000" w:themeColor="text1"/>
          <w:spacing w:val="-3"/>
          <w:lang w:val="en-GB" w:eastAsia="en-GB"/>
        </w:rPr>
        <w:t>The Total Price figure that will be used in the evaluation of Tenders shall be the</w:t>
      </w:r>
      <w:r>
        <w:rPr>
          <w:rFonts w:ascii="Arial" w:eastAsia="Times New Roman" w:hAnsi="Arial" w:cs="Arial"/>
          <w:bCs/>
          <w:color w:val="000000" w:themeColor="text1"/>
          <w:spacing w:val="-3"/>
          <w:lang w:val="en-GB" w:eastAsia="en-GB"/>
        </w:rPr>
        <w:t xml:space="preserve"> total</w:t>
      </w:r>
      <w:r w:rsidRPr="00AD40BA">
        <w:rPr>
          <w:rFonts w:ascii="Arial" w:eastAsia="Times New Roman" w:hAnsi="Arial" w:cs="Arial"/>
          <w:bCs/>
          <w:color w:val="000000" w:themeColor="text1"/>
          <w:spacing w:val="-3"/>
          <w:lang w:val="en-GB" w:eastAsia="en-GB"/>
        </w:rPr>
        <w:t xml:space="preserve"> figure that is calculated from </w:t>
      </w:r>
      <w:bookmarkEnd w:id="44"/>
      <w:r>
        <w:rPr>
          <w:rFonts w:ascii="Arial" w:eastAsia="Times New Roman" w:hAnsi="Arial" w:cs="Arial"/>
          <w:bCs/>
          <w:spacing w:val="-3"/>
          <w:lang w:val="en-GB" w:eastAsia="en-GB"/>
        </w:rPr>
        <w:t xml:space="preserve">the prices Tenderers have provided for each item listed in the </w:t>
      </w:r>
      <w:r w:rsidRPr="001575C1">
        <w:rPr>
          <w:rFonts w:ascii="Arial" w:eastAsia="Times New Roman" w:hAnsi="Arial" w:cs="Arial"/>
          <w:bCs/>
          <w:spacing w:val="-3"/>
          <w:lang w:val="en-GB" w:eastAsia="en-GB"/>
        </w:rPr>
        <w:t>Schedule of Requirements</w:t>
      </w:r>
      <w:r>
        <w:rPr>
          <w:rFonts w:ascii="Arial" w:eastAsia="Times New Roman" w:hAnsi="Arial" w:cs="Arial"/>
          <w:bCs/>
          <w:spacing w:val="-3"/>
          <w:lang w:val="en-GB" w:eastAsia="en-GB"/>
        </w:rPr>
        <w:t>,</w:t>
      </w:r>
      <w:r w:rsidRPr="00AD40BA">
        <w:rPr>
          <w:rFonts w:ascii="Arial" w:eastAsia="Times New Roman" w:hAnsi="Arial" w:cs="Arial"/>
          <w:bCs/>
          <w:color w:val="000000" w:themeColor="text1"/>
          <w:spacing w:val="-3"/>
          <w:lang w:val="en-GB" w:eastAsia="en-GB"/>
        </w:rPr>
        <w:t xml:space="preserve"> for the full maximum duration of the requirement, including any optional services and periods.</w:t>
      </w:r>
      <w:r>
        <w:rPr>
          <w:rFonts w:ascii="Arial" w:eastAsia="Times New Roman" w:hAnsi="Arial" w:cs="Arial"/>
          <w:bCs/>
          <w:color w:val="000000" w:themeColor="text1"/>
          <w:spacing w:val="-3"/>
          <w:lang w:val="en-GB" w:eastAsia="en-GB"/>
        </w:rPr>
        <w:t xml:space="preserve"> </w:t>
      </w:r>
    </w:p>
    <w:bookmarkEnd w:id="45"/>
    <w:p w14:paraId="3F4F2281" w14:textId="77777777" w:rsidR="00BA1469" w:rsidRPr="001575C1" w:rsidRDefault="00BA1469" w:rsidP="00BA1469">
      <w:pPr>
        <w:pStyle w:val="ListParagraph"/>
        <w:spacing w:after="0" w:line="240" w:lineRule="auto"/>
        <w:rPr>
          <w:rFonts w:ascii="Arial" w:eastAsia="Times New Roman" w:hAnsi="Arial" w:cs="Arial"/>
          <w:lang w:val="en-GB" w:eastAsia="en-GB"/>
        </w:rPr>
      </w:pPr>
    </w:p>
    <w:p w14:paraId="59EB7944" w14:textId="77777777" w:rsidR="00BA1469" w:rsidRPr="005A6BB4" w:rsidRDefault="00BA1469" w:rsidP="00BE2EBA">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eastAsia="Times New Roman" w:hAnsi="Arial" w:cs="Arial"/>
          <w:lang w:val="en-GB" w:eastAsia="en-GB"/>
        </w:rPr>
        <w:t xml:space="preserve"> </w:t>
      </w:r>
    </w:p>
    <w:p w14:paraId="39980DB4" w14:textId="77777777" w:rsidR="00BA1469" w:rsidRPr="005A6BB4" w:rsidRDefault="00BA1469" w:rsidP="00BA1469">
      <w:pPr>
        <w:pStyle w:val="ListParagraph"/>
        <w:rPr>
          <w:rFonts w:ascii="Arial" w:eastAsia="Times New Roman" w:hAnsi="Arial" w:cs="Arial"/>
          <w:bCs/>
          <w:color w:val="000000" w:themeColor="text1"/>
          <w:spacing w:val="-3"/>
          <w:lang w:val="en-GB" w:eastAsia="en-GB"/>
        </w:rPr>
      </w:pPr>
      <w:bookmarkStart w:id="46" w:name="_Hlk66043960"/>
    </w:p>
    <w:p w14:paraId="195290BA" w14:textId="77777777" w:rsidR="00BA1469" w:rsidRPr="005A6BB4" w:rsidRDefault="00BA1469" w:rsidP="00BE2EBA">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5A6BB4">
        <w:rPr>
          <w:rFonts w:ascii="Arial" w:eastAsia="Times New Roman" w:hAnsi="Arial" w:cs="Arial"/>
          <w:bCs/>
          <w:color w:val="000000" w:themeColor="text1"/>
          <w:spacing w:val="-3"/>
          <w:lang w:val="en-GB" w:eastAsia="en-GB"/>
        </w:rPr>
        <w:t xml:space="preserve">Where estimated </w:t>
      </w:r>
      <w:r>
        <w:rPr>
          <w:rFonts w:ascii="Arial" w:eastAsia="Times New Roman" w:hAnsi="Arial" w:cs="Arial"/>
          <w:bCs/>
          <w:color w:val="000000" w:themeColor="text1"/>
          <w:spacing w:val="-3"/>
          <w:lang w:val="en-GB" w:eastAsia="en-GB"/>
        </w:rPr>
        <w:t xml:space="preserve">Authority </w:t>
      </w:r>
      <w:r w:rsidRPr="005A6BB4">
        <w:rPr>
          <w:rFonts w:ascii="Arial" w:eastAsia="Times New Roman" w:hAnsi="Arial" w:cs="Arial"/>
          <w:bCs/>
          <w:color w:val="000000" w:themeColor="text1"/>
          <w:spacing w:val="-3"/>
          <w:lang w:val="en-GB" w:eastAsia="en-GB"/>
        </w:rPr>
        <w:t>usage</w:t>
      </w:r>
      <w:r>
        <w:rPr>
          <w:rFonts w:ascii="Arial" w:eastAsia="Times New Roman" w:hAnsi="Arial" w:cs="Arial"/>
          <w:bCs/>
          <w:color w:val="000000" w:themeColor="text1"/>
          <w:spacing w:val="-3"/>
          <w:lang w:val="en-GB" w:eastAsia="en-GB"/>
        </w:rPr>
        <w:t xml:space="preserve"> figures are shown on the Schedule of Requirements, </w:t>
      </w:r>
      <w:r w:rsidRPr="005A6BB4">
        <w:rPr>
          <w:rFonts w:ascii="Arial" w:eastAsia="Times New Roman" w:hAnsi="Arial" w:cs="Arial"/>
          <w:bCs/>
          <w:color w:val="000000" w:themeColor="text1"/>
          <w:spacing w:val="-3"/>
          <w:lang w:val="en-GB" w:eastAsia="en-GB"/>
        </w:rPr>
        <w:t xml:space="preserve">the Total Price figure shall not be a guarantee of payments to be made under any resulting Contract.  </w:t>
      </w:r>
    </w:p>
    <w:p w14:paraId="0F86FD59"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bookmarkStart w:id="47" w:name="_Hlk66044103"/>
      <w:bookmarkEnd w:id="46"/>
    </w:p>
    <w:p w14:paraId="48B207A3"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8" w:name="_Hlk20087744"/>
      <w:bookmarkEnd w:id="41"/>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70DBDCEA"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p w14:paraId="3DB70202" w14:textId="17E59007" w:rsidR="00BA1469" w:rsidRPr="00B4213C" w:rsidRDefault="00BA1469" w:rsidP="00BE2EBA">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of </w:t>
      </w:r>
      <w:r w:rsidRPr="00670374">
        <w:rPr>
          <w:rFonts w:ascii="Arial" w:eastAsia="Times New Roman" w:hAnsi="Arial" w:cs="Arial"/>
          <w:lang w:val="en-GB" w:eastAsia="en-GB"/>
        </w:rPr>
        <w:t>£</w:t>
      </w:r>
      <w:r w:rsidR="00B4127A" w:rsidRPr="00670374">
        <w:rPr>
          <w:rFonts w:ascii="Arial" w:eastAsia="Times New Roman" w:hAnsi="Arial" w:cs="Arial"/>
          <w:lang w:val="en-GB" w:eastAsia="en-GB"/>
        </w:rPr>
        <w:t>8</w:t>
      </w:r>
      <w:r w:rsidRPr="00670374">
        <w:rPr>
          <w:rFonts w:ascii="Arial" w:eastAsia="Times New Roman" w:hAnsi="Arial" w:cs="Arial"/>
          <w:lang w:val="en-GB" w:eastAsia="en-GB"/>
        </w:rPr>
        <w:t>0,000</w:t>
      </w:r>
      <w:r w:rsidRPr="00B4213C">
        <w:rPr>
          <w:rFonts w:ascii="Arial" w:eastAsia="Times New Roman" w:hAnsi="Arial" w:cs="Arial"/>
          <w:lang w:val="en-GB" w:eastAsia="en-GB"/>
        </w:rPr>
        <w:t>; or</w:t>
      </w:r>
    </w:p>
    <w:p w14:paraId="30D4CA17" w14:textId="77777777" w:rsidR="00BA1469" w:rsidRPr="00B4213C" w:rsidRDefault="00BA1469" w:rsidP="00BE2EBA">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6E599325" w14:textId="77777777" w:rsidR="00BA1469" w:rsidRPr="00B4213C" w:rsidRDefault="00BA1469" w:rsidP="00BE2EBA">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47"/>
    <w:bookmarkEnd w:id="48"/>
    <w:p w14:paraId="7D6ED485" w14:textId="77777777" w:rsidR="00BA1469" w:rsidRPr="00B4213C" w:rsidRDefault="00BA1469" w:rsidP="00BA1469">
      <w:pPr>
        <w:widowControl/>
        <w:shd w:val="clear" w:color="auto" w:fill="FFFFFF"/>
        <w:spacing w:after="0" w:line="240" w:lineRule="auto"/>
        <w:rPr>
          <w:rFonts w:ascii="Arial" w:eastAsia="Times New Roman" w:hAnsi="Arial" w:cs="Arial"/>
          <w:color w:val="212121"/>
          <w:lang w:val="en-GB" w:eastAsia="en-GB"/>
        </w:rPr>
      </w:pPr>
    </w:p>
    <w:p w14:paraId="1FDBE9AE" w14:textId="77777777" w:rsidR="00BA1469" w:rsidRPr="00B4213C" w:rsidRDefault="00BA1469" w:rsidP="00BA1469">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52A07953" w14:textId="77777777" w:rsidR="00BA1469" w:rsidRPr="00B4213C" w:rsidRDefault="00BA1469" w:rsidP="00BA1469">
      <w:pPr>
        <w:pStyle w:val="ListParagraph"/>
        <w:tabs>
          <w:tab w:val="left" w:pos="8931"/>
        </w:tabs>
        <w:spacing w:after="0" w:line="240" w:lineRule="auto"/>
        <w:ind w:left="0" w:right="109"/>
        <w:rPr>
          <w:rFonts w:ascii="Arial" w:eastAsia="Arial" w:hAnsi="Arial" w:cs="Arial"/>
          <w:szCs w:val="20"/>
          <w:lang w:val="en-GB" w:eastAsia="en-GB"/>
        </w:rPr>
      </w:pPr>
    </w:p>
    <w:p w14:paraId="715B3912"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The Technical Evaluation will assess how much confidence the Tender gives The Authority, that the Tenderer can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53A95229"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p w14:paraId="21C1DB05"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14:paraId="24FC066A"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p w14:paraId="738EE1CD" w14:textId="77777777" w:rsidR="00BA1469" w:rsidRPr="008D29AA" w:rsidRDefault="00BA1469" w:rsidP="00BE2EBA">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4B7978BF"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p>
    <w:p w14:paraId="0E1A1A38" w14:textId="77777777" w:rsidR="00BA1469" w:rsidRPr="008D29AA" w:rsidRDefault="00BA1469" w:rsidP="00BE2EBA">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1A6CA03A"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p>
    <w:p w14:paraId="544B884B"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are considered to be Subject Matter Experts (SME)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individual criteria is evaluated by more than the one SME, then an overall moderated points figure will be agreed between the evaluators for that criteria. This moderated points figure will be used for the purposes of the evaluation. </w:t>
      </w:r>
      <w:bookmarkEnd w:id="34"/>
    </w:p>
    <w:p w14:paraId="70B87A10"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bookmarkStart w:id="49" w:name="_Hlk66044150"/>
    </w:p>
    <w:p w14:paraId="702FA954"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6F7FDC8C"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p w14:paraId="173CC965" w14:textId="77777777" w:rsidR="00BA1469" w:rsidRPr="008D29AA" w:rsidRDefault="00BA1469" w:rsidP="00BE2EBA">
      <w:pPr>
        <w:pStyle w:val="ListParagraph"/>
        <w:numPr>
          <w:ilvl w:val="0"/>
          <w:numId w:val="15"/>
        </w:numPr>
        <w:tabs>
          <w:tab w:val="left" w:pos="8931"/>
        </w:tabs>
        <w:spacing w:after="0" w:line="240" w:lineRule="auto"/>
        <w:ind w:right="109"/>
        <w:rPr>
          <w:rFonts w:ascii="Arial" w:eastAsia="Times New Roman" w:hAnsi="Arial" w:cs="Arial"/>
          <w:bCs/>
          <w:color w:val="000000" w:themeColor="text1"/>
          <w:spacing w:val="-3"/>
          <w:lang w:val="en-GB" w:eastAsia="en-GB"/>
        </w:rPr>
      </w:pPr>
      <w:r w:rsidRPr="00B4213C">
        <w:rPr>
          <w:rFonts w:ascii="Arial" w:eastAsia="Times New Roman" w:hAnsi="Arial" w:cs="Arial"/>
          <w:bCs/>
          <w:spacing w:val="-3"/>
          <w:lang w:val="en-GB" w:eastAsia="en-GB"/>
        </w:rPr>
        <w:t>t</w:t>
      </w:r>
      <w:r w:rsidRPr="008D29AA">
        <w:rPr>
          <w:rFonts w:ascii="Arial" w:eastAsia="Times New Roman" w:hAnsi="Arial" w:cs="Arial"/>
          <w:bCs/>
          <w:color w:val="000000" w:themeColor="text1"/>
          <w:spacing w:val="-3"/>
          <w:lang w:val="en-GB" w:eastAsia="en-GB"/>
        </w:rPr>
        <w:t>he Tender receives a fail on any pass/fail criteri</w:t>
      </w:r>
      <w:r>
        <w:rPr>
          <w:rFonts w:ascii="Arial" w:eastAsia="Times New Roman" w:hAnsi="Arial" w:cs="Arial"/>
          <w:bCs/>
          <w:color w:val="000000" w:themeColor="text1"/>
          <w:spacing w:val="-3"/>
          <w:lang w:val="en-GB" w:eastAsia="en-GB"/>
        </w:rPr>
        <w:t>a; or</w:t>
      </w:r>
      <w:r w:rsidRPr="008D29AA">
        <w:rPr>
          <w:rFonts w:ascii="Arial" w:eastAsia="Times New Roman" w:hAnsi="Arial" w:cs="Arial"/>
          <w:bCs/>
          <w:color w:val="000000" w:themeColor="text1"/>
          <w:spacing w:val="-3"/>
          <w:lang w:val="en-GB" w:eastAsia="en-GB"/>
        </w:rPr>
        <w:t xml:space="preserve">  </w:t>
      </w:r>
    </w:p>
    <w:p w14:paraId="1206D5C7" w14:textId="77777777" w:rsidR="00BA1469" w:rsidRPr="00B4213C" w:rsidRDefault="00BA1469" w:rsidP="00BE2EBA">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lastRenderedPageBreak/>
        <w:t>t</w:t>
      </w:r>
      <w:r w:rsidRPr="00B4213C">
        <w:rPr>
          <w:rFonts w:ascii="Arial" w:eastAsia="Times New Roman" w:hAnsi="Arial" w:cs="Arial"/>
          <w:bCs/>
          <w:spacing w:val="-3"/>
          <w:lang w:val="en-GB" w:eastAsia="en-GB"/>
        </w:rPr>
        <w:t xml:space="preserve">he Tender receives points which are below the threshold set for any individual criteria; </w:t>
      </w:r>
      <w:r w:rsidRPr="00670374">
        <w:rPr>
          <w:rFonts w:ascii="Arial" w:eastAsia="Times New Roman" w:hAnsi="Arial" w:cs="Arial"/>
          <w:spacing w:val="-3"/>
          <w:lang w:val="en-GB" w:eastAsia="en-GB"/>
        </w:rPr>
        <w:t>or</w:t>
      </w:r>
    </w:p>
    <w:p w14:paraId="2B43DB9B" w14:textId="2C163BEB" w:rsidR="00BA1469" w:rsidRPr="00670374" w:rsidRDefault="00BA1469" w:rsidP="00BE2EBA">
      <w:pPr>
        <w:pStyle w:val="ListParagraph"/>
        <w:numPr>
          <w:ilvl w:val="0"/>
          <w:numId w:val="15"/>
        </w:numPr>
        <w:tabs>
          <w:tab w:val="left" w:pos="8931"/>
        </w:tabs>
        <w:spacing w:after="0" w:line="240" w:lineRule="auto"/>
        <w:ind w:right="109"/>
        <w:rPr>
          <w:rFonts w:ascii="Arial" w:eastAsia="Times New Roman" w:hAnsi="Arial" w:cs="Arial"/>
          <w:spacing w:val="-3"/>
          <w:lang w:val="en-GB" w:eastAsia="en-GB"/>
        </w:rPr>
      </w:pPr>
      <w:r w:rsidRPr="00670374">
        <w:rPr>
          <w:rFonts w:ascii="Arial" w:eastAsia="Times New Roman" w:hAnsi="Arial" w:cs="Arial"/>
          <w:spacing w:val="-3"/>
          <w:lang w:val="en-GB" w:eastAsia="en-GB"/>
        </w:rPr>
        <w:t xml:space="preserve">the Tender receives a Total Technical Score below </w:t>
      </w:r>
      <w:r w:rsidR="00A63124" w:rsidRPr="00670374">
        <w:rPr>
          <w:rFonts w:ascii="Arial" w:eastAsia="Times New Roman" w:hAnsi="Arial" w:cs="Arial"/>
          <w:spacing w:val="-3"/>
          <w:lang w:val="en-GB" w:eastAsia="en-GB"/>
        </w:rPr>
        <w:t>6</w:t>
      </w:r>
      <w:r w:rsidRPr="00670374">
        <w:rPr>
          <w:rFonts w:ascii="Arial" w:eastAsia="Times New Roman" w:hAnsi="Arial" w:cs="Arial"/>
          <w:spacing w:val="-3"/>
          <w:lang w:val="en-GB" w:eastAsia="en-GB"/>
        </w:rPr>
        <w:t>0.</w:t>
      </w:r>
    </w:p>
    <w:bookmarkEnd w:id="49"/>
    <w:p w14:paraId="654C9881"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p>
    <w:p w14:paraId="46838CD7" w14:textId="77777777" w:rsidR="00BA1469"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3FBEF73C"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bookmarkStart w:id="50" w:name="_Hlk82966259"/>
    </w:p>
    <w:tbl>
      <w:tblPr>
        <w:tblStyle w:val="TableGrid5"/>
        <w:tblW w:w="5000" w:type="pct"/>
        <w:tblLook w:val="04A0" w:firstRow="1" w:lastRow="0" w:firstColumn="1" w:lastColumn="0" w:noHBand="0" w:noVBand="1"/>
      </w:tblPr>
      <w:tblGrid>
        <w:gridCol w:w="959"/>
        <w:gridCol w:w="3530"/>
        <w:gridCol w:w="1269"/>
        <w:gridCol w:w="1369"/>
        <w:gridCol w:w="1232"/>
        <w:gridCol w:w="1269"/>
      </w:tblGrid>
      <w:tr w:rsidR="008D1C4B" w:rsidRPr="008D1C4B" w14:paraId="235E8747" w14:textId="77777777" w:rsidTr="00D1745E">
        <w:trPr>
          <w:trHeight w:val="567"/>
        </w:trPr>
        <w:tc>
          <w:tcPr>
            <w:tcW w:w="498" w:type="pct"/>
            <w:vAlign w:val="center"/>
          </w:tcPr>
          <w:p w14:paraId="276CF785" w14:textId="77777777" w:rsidR="008D1C4B" w:rsidRPr="008D1C4B" w:rsidRDefault="008D1C4B" w:rsidP="008D1C4B">
            <w:pPr>
              <w:widowControl/>
              <w:spacing w:after="0" w:line="240" w:lineRule="auto"/>
              <w:rPr>
                <w:rFonts w:ascii="Arial" w:hAnsi="Arial" w:cs="Arial"/>
                <w:b/>
                <w:color w:val="FF0000"/>
                <w:sz w:val="16"/>
                <w:szCs w:val="16"/>
                <w:lang w:val="en-GB"/>
              </w:rPr>
            </w:pPr>
            <w:bookmarkStart w:id="51" w:name="_Hlk82966037"/>
            <w:bookmarkEnd w:id="50"/>
            <w:r w:rsidRPr="008D1C4B">
              <w:rPr>
                <w:rFonts w:ascii="Arial" w:hAnsi="Arial" w:cs="Arial"/>
                <w:b/>
                <w:bCs/>
                <w:color w:val="000000"/>
                <w:sz w:val="16"/>
                <w:szCs w:val="16"/>
                <w:lang w:val="en-GB"/>
              </w:rPr>
              <w:t>Figure</w:t>
            </w:r>
          </w:p>
        </w:tc>
        <w:tc>
          <w:tcPr>
            <w:tcW w:w="1833" w:type="pct"/>
            <w:vAlign w:val="center"/>
          </w:tcPr>
          <w:p w14:paraId="1A6066C3" w14:textId="77777777" w:rsidR="008D1C4B" w:rsidRPr="008D1C4B" w:rsidRDefault="008D1C4B" w:rsidP="008D1C4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Criteria</w:t>
            </w:r>
          </w:p>
        </w:tc>
        <w:tc>
          <w:tcPr>
            <w:tcW w:w="659" w:type="pct"/>
            <w:vAlign w:val="center"/>
          </w:tcPr>
          <w:p w14:paraId="7F52F837" w14:textId="77777777" w:rsidR="008D1C4B" w:rsidRPr="008D1C4B" w:rsidRDefault="008D1C4B" w:rsidP="008D1C4B">
            <w:pPr>
              <w:widowControl/>
              <w:spacing w:after="0" w:line="240" w:lineRule="auto"/>
              <w:rPr>
                <w:rFonts w:ascii="Arial" w:hAnsi="Arial" w:cs="Arial"/>
                <w:b/>
                <w:bCs/>
                <w:color w:val="000000"/>
                <w:sz w:val="16"/>
                <w:szCs w:val="16"/>
                <w:lang w:val="en-GB"/>
              </w:rPr>
            </w:pPr>
            <w:r w:rsidRPr="008D1C4B">
              <w:rPr>
                <w:rFonts w:ascii="Arial" w:hAnsi="Arial" w:cs="Arial"/>
                <w:b/>
                <w:bCs/>
                <w:color w:val="000000"/>
                <w:sz w:val="16"/>
                <w:szCs w:val="16"/>
                <w:lang w:val="en-GB"/>
              </w:rPr>
              <w:t>Points Available</w:t>
            </w:r>
          </w:p>
        </w:tc>
        <w:tc>
          <w:tcPr>
            <w:tcW w:w="711" w:type="pct"/>
            <w:vAlign w:val="center"/>
          </w:tcPr>
          <w:p w14:paraId="2D094AB8" w14:textId="77777777" w:rsidR="008D1C4B" w:rsidRPr="008D1C4B" w:rsidRDefault="008D1C4B" w:rsidP="008D1C4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Minimum Threshold</w:t>
            </w:r>
          </w:p>
        </w:tc>
        <w:tc>
          <w:tcPr>
            <w:tcW w:w="640" w:type="pct"/>
            <w:vAlign w:val="center"/>
          </w:tcPr>
          <w:p w14:paraId="58844EAE" w14:textId="77777777" w:rsidR="008D1C4B" w:rsidRPr="008D1C4B" w:rsidRDefault="008D1C4B" w:rsidP="008D1C4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Weight</w:t>
            </w:r>
          </w:p>
        </w:tc>
        <w:tc>
          <w:tcPr>
            <w:tcW w:w="659" w:type="pct"/>
            <w:vAlign w:val="center"/>
          </w:tcPr>
          <w:p w14:paraId="66CB613E" w14:textId="77777777" w:rsidR="008D1C4B" w:rsidRPr="008D1C4B" w:rsidRDefault="008D1C4B" w:rsidP="008D1C4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Score Available</w:t>
            </w:r>
          </w:p>
        </w:tc>
      </w:tr>
      <w:tr w:rsidR="008D1C4B" w:rsidRPr="008D1C4B" w14:paraId="57D67F7E" w14:textId="77777777" w:rsidTr="00D1745E">
        <w:trPr>
          <w:trHeight w:val="567"/>
        </w:trPr>
        <w:tc>
          <w:tcPr>
            <w:tcW w:w="498" w:type="pct"/>
            <w:vAlign w:val="center"/>
          </w:tcPr>
          <w:p w14:paraId="7C787D04" w14:textId="77777777" w:rsidR="008D1C4B" w:rsidRPr="00981ECE" w:rsidRDefault="008D1C4B" w:rsidP="008D1C4B">
            <w:pPr>
              <w:widowControl/>
              <w:spacing w:after="0" w:line="240" w:lineRule="auto"/>
              <w:rPr>
                <w:rFonts w:ascii="Arial" w:hAnsi="Arial" w:cs="Arial"/>
                <w:lang w:val="en-GB"/>
              </w:rPr>
            </w:pPr>
            <w:bookmarkStart w:id="52" w:name="_Hlk95748691"/>
            <w:r w:rsidRPr="00981ECE">
              <w:rPr>
                <w:rFonts w:ascii="Arial" w:hAnsi="Arial" w:cs="Arial"/>
                <w:lang w:val="en-GB"/>
              </w:rPr>
              <w:t>A</w:t>
            </w:r>
          </w:p>
        </w:tc>
        <w:tc>
          <w:tcPr>
            <w:tcW w:w="1833" w:type="pct"/>
            <w:vAlign w:val="center"/>
          </w:tcPr>
          <w:p w14:paraId="3560F492" w14:textId="43449A2D" w:rsidR="008D1C4B" w:rsidRPr="00981ECE" w:rsidRDefault="000B6D8E" w:rsidP="008D1C4B">
            <w:pPr>
              <w:widowControl/>
              <w:spacing w:after="0" w:line="240" w:lineRule="auto"/>
              <w:rPr>
                <w:rFonts w:ascii="Arial" w:hAnsi="Arial" w:cs="Arial"/>
                <w:lang w:val="en-GB"/>
              </w:rPr>
            </w:pPr>
            <w:r w:rsidRPr="00981ECE">
              <w:rPr>
                <w:rFonts w:ascii="Arial" w:hAnsi="Arial" w:cs="Arial"/>
                <w:lang w:val="en-GB"/>
              </w:rPr>
              <w:t>Confirm that all of your staff hold SC clearance.</w:t>
            </w:r>
            <w:r w:rsidR="00734B06">
              <w:rPr>
                <w:rFonts w:ascii="Arial" w:hAnsi="Arial" w:cs="Arial"/>
                <w:lang w:val="en-GB"/>
              </w:rPr>
              <w:t xml:space="preserve"> Please provide evidence of this.</w:t>
            </w:r>
          </w:p>
        </w:tc>
        <w:tc>
          <w:tcPr>
            <w:tcW w:w="659" w:type="pct"/>
            <w:vAlign w:val="center"/>
          </w:tcPr>
          <w:p w14:paraId="63935117" w14:textId="77777777" w:rsidR="008D1C4B" w:rsidRPr="00981ECE" w:rsidRDefault="008D1C4B" w:rsidP="008D1C4B">
            <w:pPr>
              <w:widowControl/>
              <w:spacing w:after="0" w:line="240" w:lineRule="auto"/>
              <w:rPr>
                <w:rFonts w:ascii="Arial" w:hAnsi="Arial" w:cs="Arial"/>
                <w:lang w:val="en-GB"/>
              </w:rPr>
            </w:pPr>
            <w:r w:rsidRPr="00981ECE">
              <w:rPr>
                <w:rFonts w:ascii="Arial" w:hAnsi="Arial" w:cs="Arial"/>
                <w:lang w:val="en-GB"/>
              </w:rPr>
              <w:t>Pass or Fail</w:t>
            </w:r>
          </w:p>
        </w:tc>
        <w:tc>
          <w:tcPr>
            <w:tcW w:w="711" w:type="pct"/>
            <w:vAlign w:val="center"/>
          </w:tcPr>
          <w:p w14:paraId="259AC735" w14:textId="77777777" w:rsidR="008D1C4B" w:rsidRPr="00981ECE" w:rsidRDefault="008D1C4B" w:rsidP="008D1C4B">
            <w:pPr>
              <w:widowControl/>
              <w:spacing w:after="0" w:line="240" w:lineRule="auto"/>
              <w:rPr>
                <w:rFonts w:ascii="Arial" w:hAnsi="Arial" w:cs="Arial"/>
                <w:lang w:val="en-GB"/>
              </w:rPr>
            </w:pPr>
            <w:r w:rsidRPr="00981ECE">
              <w:rPr>
                <w:rFonts w:ascii="Arial" w:hAnsi="Arial" w:cs="Arial"/>
                <w:lang w:val="en-GB"/>
              </w:rPr>
              <w:t>Pass</w:t>
            </w:r>
          </w:p>
        </w:tc>
        <w:tc>
          <w:tcPr>
            <w:tcW w:w="640" w:type="pct"/>
            <w:vAlign w:val="center"/>
          </w:tcPr>
          <w:p w14:paraId="3DD90CA7" w14:textId="77777777" w:rsidR="008D1C4B" w:rsidRPr="00981ECE" w:rsidRDefault="008D1C4B" w:rsidP="008D1C4B">
            <w:pPr>
              <w:widowControl/>
              <w:spacing w:after="0" w:line="240" w:lineRule="auto"/>
              <w:rPr>
                <w:rFonts w:ascii="Arial" w:hAnsi="Arial" w:cs="Arial"/>
                <w:lang w:val="en-GB"/>
              </w:rPr>
            </w:pPr>
            <w:r w:rsidRPr="00981ECE">
              <w:rPr>
                <w:rFonts w:ascii="Arial" w:hAnsi="Arial" w:cs="Arial"/>
                <w:lang w:val="en-GB"/>
              </w:rPr>
              <w:t>N/A</w:t>
            </w:r>
          </w:p>
        </w:tc>
        <w:tc>
          <w:tcPr>
            <w:tcW w:w="659" w:type="pct"/>
            <w:vAlign w:val="center"/>
          </w:tcPr>
          <w:p w14:paraId="4AC738AF" w14:textId="77777777" w:rsidR="008D1C4B" w:rsidRPr="00981ECE" w:rsidRDefault="008D1C4B" w:rsidP="008D1C4B">
            <w:pPr>
              <w:widowControl/>
              <w:spacing w:after="0" w:line="240" w:lineRule="auto"/>
              <w:rPr>
                <w:rFonts w:ascii="Arial" w:hAnsi="Arial" w:cs="Arial"/>
                <w:lang w:val="en-GB"/>
              </w:rPr>
            </w:pPr>
            <w:r w:rsidRPr="00981ECE">
              <w:rPr>
                <w:rFonts w:ascii="Arial" w:hAnsi="Arial" w:cs="Arial"/>
                <w:lang w:val="en-GB"/>
              </w:rPr>
              <w:t>Pass or Fail</w:t>
            </w:r>
          </w:p>
        </w:tc>
      </w:tr>
      <w:bookmarkEnd w:id="52"/>
      <w:tr w:rsidR="00C06E59" w:rsidRPr="00C06E59" w14:paraId="5627224E" w14:textId="77777777" w:rsidTr="00D1745E">
        <w:trPr>
          <w:trHeight w:val="567"/>
        </w:trPr>
        <w:tc>
          <w:tcPr>
            <w:tcW w:w="498" w:type="pct"/>
            <w:vAlign w:val="center"/>
          </w:tcPr>
          <w:p w14:paraId="78AF78A7" w14:textId="6C34D992" w:rsidR="007B703D" w:rsidRPr="00C06E59" w:rsidRDefault="007B703D" w:rsidP="007B703D">
            <w:pPr>
              <w:widowControl/>
              <w:spacing w:after="0" w:line="240" w:lineRule="auto"/>
              <w:rPr>
                <w:rFonts w:ascii="Arial" w:hAnsi="Arial" w:cs="Arial"/>
                <w:lang w:val="en-GB"/>
              </w:rPr>
            </w:pPr>
            <w:r w:rsidRPr="00C06E59">
              <w:rPr>
                <w:rFonts w:ascii="Arial" w:hAnsi="Arial" w:cs="Arial"/>
                <w:lang w:val="en-GB"/>
              </w:rPr>
              <w:t>B</w:t>
            </w:r>
          </w:p>
        </w:tc>
        <w:tc>
          <w:tcPr>
            <w:tcW w:w="1833" w:type="pct"/>
            <w:vAlign w:val="center"/>
          </w:tcPr>
          <w:p w14:paraId="7EB48DA2" w14:textId="12104BAA" w:rsidR="007B703D" w:rsidRPr="00C06E59" w:rsidRDefault="00BF6CD2" w:rsidP="007B703D">
            <w:pPr>
              <w:widowControl/>
              <w:spacing w:after="0" w:line="240" w:lineRule="auto"/>
              <w:rPr>
                <w:rFonts w:ascii="Arial" w:eastAsia="Calibri" w:hAnsi="Arial" w:cs="Arial"/>
                <w:lang w:val="en-GB"/>
              </w:rPr>
            </w:pPr>
            <w:r w:rsidRPr="00C06E59">
              <w:rPr>
                <w:rFonts w:ascii="Arial" w:eastAsia="Calibri" w:hAnsi="Arial" w:cs="Arial"/>
                <w:lang w:val="en-GB"/>
              </w:rPr>
              <w:t>Confirm that your staff possess NASDU or NCTAS-P Certification, and that your company is NASDU or NCTAS-P approved. Please provide evidence of these.</w:t>
            </w:r>
          </w:p>
        </w:tc>
        <w:tc>
          <w:tcPr>
            <w:tcW w:w="659" w:type="pct"/>
            <w:vAlign w:val="center"/>
          </w:tcPr>
          <w:p w14:paraId="6FAA8080" w14:textId="3BE7B1CD" w:rsidR="007B703D" w:rsidRPr="00C06E59" w:rsidRDefault="007B703D" w:rsidP="007B703D">
            <w:pPr>
              <w:widowControl/>
              <w:spacing w:after="0" w:line="240" w:lineRule="auto"/>
              <w:rPr>
                <w:rFonts w:ascii="Arial" w:hAnsi="Arial" w:cs="Arial"/>
                <w:lang w:val="en-GB"/>
              </w:rPr>
            </w:pPr>
            <w:r w:rsidRPr="00C06E59">
              <w:rPr>
                <w:rFonts w:ascii="Arial" w:hAnsi="Arial" w:cs="Arial"/>
                <w:lang w:val="en-GB"/>
              </w:rPr>
              <w:t>Pass or Fail</w:t>
            </w:r>
          </w:p>
        </w:tc>
        <w:tc>
          <w:tcPr>
            <w:tcW w:w="711" w:type="pct"/>
            <w:vAlign w:val="center"/>
          </w:tcPr>
          <w:p w14:paraId="7B10AA0E" w14:textId="429CD964" w:rsidR="007B703D" w:rsidRPr="00C06E59" w:rsidRDefault="007B703D" w:rsidP="007B703D">
            <w:pPr>
              <w:widowControl/>
              <w:spacing w:after="0" w:line="240" w:lineRule="auto"/>
              <w:rPr>
                <w:rFonts w:ascii="Arial" w:hAnsi="Arial" w:cs="Arial"/>
                <w:lang w:val="en-GB"/>
              </w:rPr>
            </w:pPr>
            <w:r w:rsidRPr="00C06E59">
              <w:rPr>
                <w:rFonts w:ascii="Arial" w:hAnsi="Arial" w:cs="Arial"/>
                <w:lang w:val="en-GB"/>
              </w:rPr>
              <w:t>Pass</w:t>
            </w:r>
          </w:p>
        </w:tc>
        <w:tc>
          <w:tcPr>
            <w:tcW w:w="640" w:type="pct"/>
            <w:vAlign w:val="center"/>
          </w:tcPr>
          <w:p w14:paraId="4958C928" w14:textId="164CBBF4" w:rsidR="007B703D" w:rsidRPr="00C06E59" w:rsidRDefault="007B703D" w:rsidP="007B703D">
            <w:pPr>
              <w:widowControl/>
              <w:spacing w:after="0" w:line="240" w:lineRule="auto"/>
              <w:rPr>
                <w:rFonts w:ascii="Arial" w:hAnsi="Arial" w:cs="Arial"/>
                <w:lang w:val="en-GB"/>
              </w:rPr>
            </w:pPr>
            <w:r w:rsidRPr="00C06E59">
              <w:rPr>
                <w:rFonts w:ascii="Arial" w:hAnsi="Arial" w:cs="Arial"/>
                <w:lang w:val="en-GB"/>
              </w:rPr>
              <w:t>N/A</w:t>
            </w:r>
          </w:p>
        </w:tc>
        <w:tc>
          <w:tcPr>
            <w:tcW w:w="659" w:type="pct"/>
            <w:vAlign w:val="center"/>
          </w:tcPr>
          <w:p w14:paraId="6E29D6ED" w14:textId="18D34554" w:rsidR="007B703D" w:rsidRPr="00C06E59" w:rsidRDefault="007B703D" w:rsidP="007B703D">
            <w:pPr>
              <w:widowControl/>
              <w:spacing w:after="0" w:line="240" w:lineRule="auto"/>
              <w:rPr>
                <w:rFonts w:ascii="Arial" w:hAnsi="Arial" w:cs="Arial"/>
                <w:lang w:val="en-GB"/>
              </w:rPr>
            </w:pPr>
            <w:r w:rsidRPr="00C06E59">
              <w:rPr>
                <w:rFonts w:ascii="Arial" w:hAnsi="Arial" w:cs="Arial"/>
                <w:lang w:val="en-GB"/>
              </w:rPr>
              <w:t>Pass or Fail</w:t>
            </w:r>
          </w:p>
        </w:tc>
      </w:tr>
      <w:tr w:rsidR="00C06E59" w:rsidRPr="00C06E59" w14:paraId="6D596103" w14:textId="77777777" w:rsidTr="00D1745E">
        <w:trPr>
          <w:trHeight w:val="567"/>
        </w:trPr>
        <w:tc>
          <w:tcPr>
            <w:tcW w:w="498" w:type="pct"/>
            <w:vAlign w:val="center"/>
          </w:tcPr>
          <w:p w14:paraId="552B2503" w14:textId="428BACA7" w:rsidR="007B703D" w:rsidRPr="00C06E59" w:rsidRDefault="007B703D" w:rsidP="007B703D">
            <w:pPr>
              <w:widowControl/>
              <w:spacing w:after="0" w:line="240" w:lineRule="auto"/>
              <w:rPr>
                <w:rFonts w:ascii="Arial" w:hAnsi="Arial" w:cs="Arial"/>
                <w:lang w:val="en-GB"/>
              </w:rPr>
            </w:pPr>
            <w:r w:rsidRPr="00C06E59">
              <w:rPr>
                <w:rFonts w:ascii="Arial" w:hAnsi="Arial" w:cs="Arial"/>
                <w:lang w:val="en-GB"/>
              </w:rPr>
              <w:t>C</w:t>
            </w:r>
          </w:p>
        </w:tc>
        <w:tc>
          <w:tcPr>
            <w:tcW w:w="1833" w:type="pct"/>
            <w:vAlign w:val="center"/>
          </w:tcPr>
          <w:p w14:paraId="7337C5B8" w14:textId="72B778D7" w:rsidR="007B703D" w:rsidRPr="00C06E59" w:rsidRDefault="007B703D" w:rsidP="007B703D">
            <w:pPr>
              <w:widowControl/>
              <w:spacing w:after="0" w:line="240" w:lineRule="auto"/>
              <w:rPr>
                <w:rFonts w:ascii="Arial" w:eastAsia="Calibri" w:hAnsi="Arial" w:cs="Arial"/>
                <w:lang w:val="en-GB"/>
              </w:rPr>
            </w:pPr>
            <w:r w:rsidRPr="00C06E59">
              <w:rPr>
                <w:rFonts w:ascii="Arial" w:eastAsia="Calibri" w:hAnsi="Arial" w:cs="Arial"/>
                <w:lang w:val="en-GB"/>
              </w:rPr>
              <w:t>Confirm that your organisation</w:t>
            </w:r>
            <w:r w:rsidR="007F79D9" w:rsidRPr="00C06E59">
              <w:rPr>
                <w:rFonts w:ascii="Arial" w:eastAsia="Calibri" w:hAnsi="Arial" w:cs="Arial"/>
                <w:lang w:val="en-GB"/>
              </w:rPr>
              <w:t xml:space="preserve"> is</w:t>
            </w:r>
            <w:r w:rsidRPr="00C06E59">
              <w:rPr>
                <w:rFonts w:ascii="Arial" w:eastAsia="Calibri" w:hAnsi="Arial" w:cs="Arial"/>
                <w:lang w:val="en-GB"/>
              </w:rPr>
              <w:t xml:space="preserve"> a Member of the Institute of Explosive Engineers and Institute of Munitions and Search Engineers (IMCSE). Please provide evidence of th</w:t>
            </w:r>
            <w:r w:rsidR="00004F61" w:rsidRPr="00C06E59">
              <w:rPr>
                <w:rFonts w:ascii="Arial" w:eastAsia="Calibri" w:hAnsi="Arial" w:cs="Arial"/>
                <w:lang w:val="en-GB"/>
              </w:rPr>
              <w:t>is</w:t>
            </w:r>
            <w:r w:rsidRPr="00C06E59">
              <w:rPr>
                <w:rFonts w:ascii="Arial" w:eastAsia="Calibri" w:hAnsi="Arial" w:cs="Arial"/>
                <w:lang w:val="en-GB"/>
              </w:rPr>
              <w:t>.</w:t>
            </w:r>
          </w:p>
        </w:tc>
        <w:tc>
          <w:tcPr>
            <w:tcW w:w="659" w:type="pct"/>
            <w:vAlign w:val="center"/>
          </w:tcPr>
          <w:p w14:paraId="3DA917AF" w14:textId="638AFD84" w:rsidR="007B703D" w:rsidRPr="00C06E59" w:rsidRDefault="007B703D" w:rsidP="007B703D">
            <w:pPr>
              <w:widowControl/>
              <w:spacing w:after="0" w:line="240" w:lineRule="auto"/>
              <w:rPr>
                <w:rFonts w:ascii="Arial" w:hAnsi="Arial" w:cs="Arial"/>
                <w:lang w:val="en-GB"/>
              </w:rPr>
            </w:pPr>
            <w:r w:rsidRPr="00C06E59">
              <w:rPr>
                <w:rFonts w:ascii="Arial" w:hAnsi="Arial" w:cs="Arial"/>
                <w:lang w:val="en-GB"/>
              </w:rPr>
              <w:t>Pass or Fail</w:t>
            </w:r>
          </w:p>
        </w:tc>
        <w:tc>
          <w:tcPr>
            <w:tcW w:w="711" w:type="pct"/>
            <w:vAlign w:val="center"/>
          </w:tcPr>
          <w:p w14:paraId="1AFE6786" w14:textId="662CA384" w:rsidR="007B703D" w:rsidRPr="00C06E59" w:rsidRDefault="007B703D" w:rsidP="007B703D">
            <w:pPr>
              <w:widowControl/>
              <w:spacing w:after="0" w:line="240" w:lineRule="auto"/>
              <w:rPr>
                <w:rFonts w:ascii="Arial" w:hAnsi="Arial" w:cs="Arial"/>
                <w:lang w:val="en-GB"/>
              </w:rPr>
            </w:pPr>
            <w:r w:rsidRPr="00C06E59">
              <w:rPr>
                <w:rFonts w:ascii="Arial" w:hAnsi="Arial" w:cs="Arial"/>
                <w:lang w:val="en-GB"/>
              </w:rPr>
              <w:t>Pass</w:t>
            </w:r>
          </w:p>
        </w:tc>
        <w:tc>
          <w:tcPr>
            <w:tcW w:w="640" w:type="pct"/>
            <w:vAlign w:val="center"/>
          </w:tcPr>
          <w:p w14:paraId="2CD63614" w14:textId="5989F4BD" w:rsidR="007B703D" w:rsidRPr="00C06E59" w:rsidRDefault="007B703D" w:rsidP="007B703D">
            <w:pPr>
              <w:widowControl/>
              <w:spacing w:after="0" w:line="240" w:lineRule="auto"/>
              <w:rPr>
                <w:rFonts w:ascii="Arial" w:hAnsi="Arial" w:cs="Arial"/>
                <w:lang w:val="en-GB"/>
              </w:rPr>
            </w:pPr>
            <w:r w:rsidRPr="00C06E59">
              <w:rPr>
                <w:rFonts w:ascii="Arial" w:hAnsi="Arial" w:cs="Arial"/>
                <w:lang w:val="en-GB"/>
              </w:rPr>
              <w:t>N/A</w:t>
            </w:r>
          </w:p>
        </w:tc>
        <w:tc>
          <w:tcPr>
            <w:tcW w:w="659" w:type="pct"/>
            <w:vAlign w:val="center"/>
          </w:tcPr>
          <w:p w14:paraId="30E57229" w14:textId="1C7EE52F" w:rsidR="007B703D" w:rsidRPr="00C06E59" w:rsidRDefault="007B703D" w:rsidP="007B703D">
            <w:pPr>
              <w:widowControl/>
              <w:spacing w:after="0" w:line="240" w:lineRule="auto"/>
              <w:rPr>
                <w:rFonts w:ascii="Arial" w:hAnsi="Arial" w:cs="Arial"/>
                <w:lang w:val="en-GB"/>
              </w:rPr>
            </w:pPr>
            <w:r w:rsidRPr="00C06E59">
              <w:rPr>
                <w:rFonts w:ascii="Arial" w:hAnsi="Arial" w:cs="Arial"/>
                <w:lang w:val="en-GB"/>
              </w:rPr>
              <w:t>Pass or Fail</w:t>
            </w:r>
          </w:p>
        </w:tc>
      </w:tr>
      <w:tr w:rsidR="00C06E59" w:rsidRPr="00C06E59" w14:paraId="7A683192" w14:textId="77777777" w:rsidTr="00D1745E">
        <w:trPr>
          <w:trHeight w:val="567"/>
        </w:trPr>
        <w:tc>
          <w:tcPr>
            <w:tcW w:w="498" w:type="pct"/>
            <w:vAlign w:val="center"/>
          </w:tcPr>
          <w:p w14:paraId="431E36AA" w14:textId="036B4AD4" w:rsidR="006820CC" w:rsidRPr="00C06E59" w:rsidRDefault="006820CC" w:rsidP="006820CC">
            <w:pPr>
              <w:widowControl/>
              <w:spacing w:after="0" w:line="240" w:lineRule="auto"/>
              <w:rPr>
                <w:rFonts w:ascii="Arial" w:hAnsi="Arial" w:cs="Arial"/>
                <w:lang w:val="en-GB"/>
              </w:rPr>
            </w:pPr>
            <w:r w:rsidRPr="00C06E59">
              <w:rPr>
                <w:rFonts w:ascii="Arial" w:hAnsi="Arial" w:cs="Arial"/>
                <w:lang w:val="en-GB"/>
              </w:rPr>
              <w:t>D</w:t>
            </w:r>
          </w:p>
        </w:tc>
        <w:tc>
          <w:tcPr>
            <w:tcW w:w="1833" w:type="pct"/>
            <w:vAlign w:val="center"/>
          </w:tcPr>
          <w:p w14:paraId="7923E65B" w14:textId="3053C2D3" w:rsidR="006820CC" w:rsidRPr="00C06E59" w:rsidRDefault="006820CC" w:rsidP="006820CC">
            <w:pPr>
              <w:widowControl/>
              <w:spacing w:after="0" w:line="240" w:lineRule="auto"/>
              <w:rPr>
                <w:rFonts w:ascii="Arial" w:eastAsia="Calibri" w:hAnsi="Arial" w:cs="Arial"/>
                <w:lang w:val="en-GB"/>
              </w:rPr>
            </w:pPr>
            <w:r w:rsidRPr="00C06E59">
              <w:rPr>
                <w:rFonts w:ascii="Arial" w:eastAsia="Calibri" w:hAnsi="Arial" w:cs="Arial"/>
                <w:lang w:val="en-GB"/>
              </w:rPr>
              <w:t>Confirm that you are able to meet the uniform requirement.</w:t>
            </w:r>
          </w:p>
        </w:tc>
        <w:tc>
          <w:tcPr>
            <w:tcW w:w="659" w:type="pct"/>
            <w:vAlign w:val="center"/>
          </w:tcPr>
          <w:p w14:paraId="71491FA6" w14:textId="1CFC3076" w:rsidR="006820CC" w:rsidRPr="00C06E59" w:rsidRDefault="006820CC" w:rsidP="006820CC">
            <w:pPr>
              <w:widowControl/>
              <w:spacing w:after="0" w:line="240" w:lineRule="auto"/>
              <w:rPr>
                <w:rFonts w:ascii="Arial" w:hAnsi="Arial" w:cs="Arial"/>
                <w:lang w:val="en-GB"/>
              </w:rPr>
            </w:pPr>
            <w:r w:rsidRPr="00C06E59">
              <w:rPr>
                <w:rFonts w:ascii="Arial" w:hAnsi="Arial" w:cs="Arial"/>
                <w:lang w:val="en-GB"/>
              </w:rPr>
              <w:t>Pass or Fail</w:t>
            </w:r>
          </w:p>
        </w:tc>
        <w:tc>
          <w:tcPr>
            <w:tcW w:w="711" w:type="pct"/>
            <w:vAlign w:val="center"/>
          </w:tcPr>
          <w:p w14:paraId="1D502768" w14:textId="11DBDD6F" w:rsidR="006820CC" w:rsidRPr="00C06E59" w:rsidRDefault="006820CC" w:rsidP="006820CC">
            <w:pPr>
              <w:widowControl/>
              <w:spacing w:after="0" w:line="240" w:lineRule="auto"/>
              <w:rPr>
                <w:rFonts w:ascii="Arial" w:hAnsi="Arial" w:cs="Arial"/>
                <w:lang w:val="en-GB"/>
              </w:rPr>
            </w:pPr>
            <w:r w:rsidRPr="00C06E59">
              <w:rPr>
                <w:rFonts w:ascii="Arial" w:hAnsi="Arial" w:cs="Arial"/>
                <w:lang w:val="en-GB"/>
              </w:rPr>
              <w:t>Pass</w:t>
            </w:r>
          </w:p>
        </w:tc>
        <w:tc>
          <w:tcPr>
            <w:tcW w:w="640" w:type="pct"/>
            <w:vAlign w:val="center"/>
          </w:tcPr>
          <w:p w14:paraId="27047D40" w14:textId="3ACAB880" w:rsidR="006820CC" w:rsidRPr="00C06E59" w:rsidRDefault="006820CC" w:rsidP="006820CC">
            <w:pPr>
              <w:widowControl/>
              <w:spacing w:after="0" w:line="240" w:lineRule="auto"/>
              <w:rPr>
                <w:rFonts w:ascii="Arial" w:hAnsi="Arial" w:cs="Arial"/>
                <w:lang w:val="en-GB"/>
              </w:rPr>
            </w:pPr>
            <w:r w:rsidRPr="00C06E59">
              <w:rPr>
                <w:rFonts w:ascii="Arial" w:hAnsi="Arial" w:cs="Arial"/>
                <w:lang w:val="en-GB"/>
              </w:rPr>
              <w:t>N/A</w:t>
            </w:r>
          </w:p>
        </w:tc>
        <w:tc>
          <w:tcPr>
            <w:tcW w:w="659" w:type="pct"/>
            <w:vAlign w:val="center"/>
          </w:tcPr>
          <w:p w14:paraId="7245CA20" w14:textId="0E14E3CA" w:rsidR="006820CC" w:rsidRPr="00C06E59" w:rsidRDefault="006820CC" w:rsidP="006820CC">
            <w:pPr>
              <w:widowControl/>
              <w:spacing w:after="0" w:line="240" w:lineRule="auto"/>
              <w:rPr>
                <w:rFonts w:ascii="Arial" w:hAnsi="Arial" w:cs="Arial"/>
                <w:lang w:val="en-GB"/>
              </w:rPr>
            </w:pPr>
            <w:r w:rsidRPr="00C06E59">
              <w:rPr>
                <w:rFonts w:ascii="Arial" w:hAnsi="Arial" w:cs="Arial"/>
                <w:lang w:val="en-GB"/>
              </w:rPr>
              <w:t>Pass or Fail</w:t>
            </w:r>
          </w:p>
        </w:tc>
      </w:tr>
      <w:tr w:rsidR="00C06E59" w:rsidRPr="00C06E59" w14:paraId="6C1A7AA4" w14:textId="77777777" w:rsidTr="00D1745E">
        <w:trPr>
          <w:trHeight w:val="567"/>
        </w:trPr>
        <w:tc>
          <w:tcPr>
            <w:tcW w:w="498" w:type="pct"/>
            <w:vAlign w:val="center"/>
          </w:tcPr>
          <w:p w14:paraId="3D133C4C" w14:textId="1CD567E7" w:rsidR="004259E9" w:rsidRPr="00C06E59" w:rsidRDefault="004259E9" w:rsidP="004259E9">
            <w:pPr>
              <w:widowControl/>
              <w:spacing w:after="0" w:line="240" w:lineRule="auto"/>
              <w:rPr>
                <w:rFonts w:ascii="Arial" w:hAnsi="Arial" w:cs="Arial"/>
                <w:lang w:val="en-GB"/>
              </w:rPr>
            </w:pPr>
            <w:r w:rsidRPr="00C06E59">
              <w:rPr>
                <w:rFonts w:ascii="Arial" w:hAnsi="Arial" w:cs="Arial"/>
                <w:lang w:val="en-GB"/>
              </w:rPr>
              <w:t>E</w:t>
            </w:r>
          </w:p>
        </w:tc>
        <w:tc>
          <w:tcPr>
            <w:tcW w:w="1833" w:type="pct"/>
            <w:vAlign w:val="center"/>
          </w:tcPr>
          <w:p w14:paraId="25FD160A" w14:textId="41FFD0A0" w:rsidR="004259E9" w:rsidRPr="00C06E59" w:rsidRDefault="004259E9" w:rsidP="004259E9">
            <w:pPr>
              <w:widowControl/>
              <w:spacing w:after="0" w:line="240" w:lineRule="auto"/>
              <w:rPr>
                <w:rFonts w:ascii="Arial" w:eastAsia="Calibri" w:hAnsi="Arial" w:cs="Arial"/>
                <w:lang w:val="en-GB"/>
              </w:rPr>
            </w:pPr>
            <w:r w:rsidRPr="00C06E59">
              <w:rPr>
                <w:rFonts w:ascii="Arial" w:eastAsia="Calibri" w:hAnsi="Arial" w:cs="Arial"/>
                <w:lang w:val="en-GB"/>
              </w:rPr>
              <w:t>Confirm that your staff are SIA licensed and your organisation is SIA ACS approved. Please provide evidence of this.</w:t>
            </w:r>
          </w:p>
        </w:tc>
        <w:tc>
          <w:tcPr>
            <w:tcW w:w="659" w:type="pct"/>
            <w:vAlign w:val="center"/>
          </w:tcPr>
          <w:p w14:paraId="79433CB8" w14:textId="0DF35D73" w:rsidR="004259E9" w:rsidRPr="00C06E59" w:rsidRDefault="004259E9" w:rsidP="004259E9">
            <w:pPr>
              <w:widowControl/>
              <w:spacing w:after="0" w:line="240" w:lineRule="auto"/>
              <w:rPr>
                <w:rFonts w:ascii="Arial" w:hAnsi="Arial" w:cs="Arial"/>
                <w:lang w:val="en-GB"/>
              </w:rPr>
            </w:pPr>
            <w:r w:rsidRPr="00C06E59">
              <w:rPr>
                <w:rFonts w:ascii="Arial" w:hAnsi="Arial" w:cs="Arial"/>
                <w:lang w:val="en-GB"/>
              </w:rPr>
              <w:t>Pass or Fail</w:t>
            </w:r>
          </w:p>
        </w:tc>
        <w:tc>
          <w:tcPr>
            <w:tcW w:w="711" w:type="pct"/>
            <w:vAlign w:val="center"/>
          </w:tcPr>
          <w:p w14:paraId="237D5CCD" w14:textId="4C54B7A7" w:rsidR="004259E9" w:rsidRPr="00C06E59" w:rsidRDefault="004259E9" w:rsidP="004259E9">
            <w:pPr>
              <w:widowControl/>
              <w:spacing w:after="0" w:line="240" w:lineRule="auto"/>
              <w:rPr>
                <w:rFonts w:ascii="Arial" w:hAnsi="Arial" w:cs="Arial"/>
                <w:lang w:val="en-GB"/>
              </w:rPr>
            </w:pPr>
            <w:r w:rsidRPr="00C06E59">
              <w:rPr>
                <w:rFonts w:ascii="Arial" w:hAnsi="Arial" w:cs="Arial"/>
                <w:lang w:val="en-GB"/>
              </w:rPr>
              <w:t>Pass</w:t>
            </w:r>
          </w:p>
        </w:tc>
        <w:tc>
          <w:tcPr>
            <w:tcW w:w="640" w:type="pct"/>
            <w:vAlign w:val="center"/>
          </w:tcPr>
          <w:p w14:paraId="1B5DE4FD" w14:textId="69166851" w:rsidR="004259E9" w:rsidRPr="00C06E59" w:rsidRDefault="004259E9" w:rsidP="004259E9">
            <w:pPr>
              <w:widowControl/>
              <w:spacing w:after="0" w:line="240" w:lineRule="auto"/>
              <w:rPr>
                <w:rFonts w:ascii="Arial" w:hAnsi="Arial" w:cs="Arial"/>
                <w:lang w:val="en-GB"/>
              </w:rPr>
            </w:pPr>
            <w:r w:rsidRPr="00C06E59">
              <w:rPr>
                <w:rFonts w:ascii="Arial" w:hAnsi="Arial" w:cs="Arial"/>
                <w:lang w:val="en-GB"/>
              </w:rPr>
              <w:t>N/A</w:t>
            </w:r>
          </w:p>
        </w:tc>
        <w:tc>
          <w:tcPr>
            <w:tcW w:w="659" w:type="pct"/>
            <w:vAlign w:val="center"/>
          </w:tcPr>
          <w:p w14:paraId="7C268071" w14:textId="1BACE5C9" w:rsidR="004259E9" w:rsidRPr="00C06E59" w:rsidRDefault="004259E9" w:rsidP="004259E9">
            <w:pPr>
              <w:widowControl/>
              <w:spacing w:after="0" w:line="240" w:lineRule="auto"/>
              <w:rPr>
                <w:rFonts w:ascii="Arial" w:hAnsi="Arial" w:cs="Arial"/>
                <w:lang w:val="en-GB"/>
              </w:rPr>
            </w:pPr>
            <w:r w:rsidRPr="00C06E59">
              <w:rPr>
                <w:rFonts w:ascii="Arial" w:hAnsi="Arial" w:cs="Arial"/>
                <w:lang w:val="en-GB"/>
              </w:rPr>
              <w:t>Pass or Fail</w:t>
            </w:r>
          </w:p>
        </w:tc>
      </w:tr>
      <w:tr w:rsidR="00C06E59" w:rsidRPr="00C06E59" w14:paraId="7D15BA7D" w14:textId="77777777" w:rsidTr="00D1745E">
        <w:trPr>
          <w:trHeight w:val="567"/>
        </w:trPr>
        <w:tc>
          <w:tcPr>
            <w:tcW w:w="498" w:type="pct"/>
            <w:vAlign w:val="center"/>
          </w:tcPr>
          <w:p w14:paraId="5AE5F085" w14:textId="77777777" w:rsidR="006820CC" w:rsidRPr="00C06E59" w:rsidRDefault="006820CC" w:rsidP="006820CC">
            <w:pPr>
              <w:widowControl/>
              <w:spacing w:after="0" w:line="240" w:lineRule="auto"/>
              <w:rPr>
                <w:rFonts w:ascii="Arial" w:hAnsi="Arial" w:cs="Arial"/>
                <w:lang w:val="en-GB"/>
              </w:rPr>
            </w:pPr>
            <w:r w:rsidRPr="00C06E59">
              <w:rPr>
                <w:rFonts w:ascii="Arial" w:hAnsi="Arial" w:cs="Arial"/>
                <w:lang w:val="en-GB"/>
              </w:rPr>
              <w:t>1</w:t>
            </w:r>
          </w:p>
        </w:tc>
        <w:tc>
          <w:tcPr>
            <w:tcW w:w="1833" w:type="pct"/>
            <w:vAlign w:val="center"/>
          </w:tcPr>
          <w:p w14:paraId="4248FFCC" w14:textId="6CB7C8CF" w:rsidR="006820CC" w:rsidRPr="00C06E59" w:rsidRDefault="006820CC" w:rsidP="006820CC">
            <w:pPr>
              <w:widowControl/>
              <w:spacing w:after="0" w:line="240" w:lineRule="auto"/>
              <w:rPr>
                <w:rFonts w:ascii="Arial" w:hAnsi="Arial" w:cs="Arial"/>
                <w:lang w:val="en-GB"/>
              </w:rPr>
            </w:pPr>
            <w:r w:rsidRPr="00C06E59">
              <w:rPr>
                <w:rFonts w:ascii="Arial" w:eastAsia="Calibri" w:hAnsi="Arial" w:cs="Arial"/>
                <w:lang w:val="en-GB"/>
              </w:rPr>
              <w:t xml:space="preserve">Please state how you will comply with BS8517-1 and BS8517-2 </w:t>
            </w:r>
            <w:r w:rsidR="00063EAC" w:rsidRPr="00C06E59">
              <w:rPr>
                <w:rFonts w:ascii="Arial" w:eastAsia="Calibri" w:hAnsi="Arial" w:cs="Arial"/>
                <w:lang w:val="en-GB"/>
              </w:rPr>
              <w:t xml:space="preserve">and BS7858:2019 ‘Security screening of individuals employed in a security environment – Code of Practice’ </w:t>
            </w:r>
            <w:r w:rsidRPr="00C06E59">
              <w:rPr>
                <w:rFonts w:ascii="Arial" w:eastAsia="Calibri" w:hAnsi="Arial" w:cs="Arial"/>
                <w:lang w:val="en-GB"/>
              </w:rPr>
              <w:t>in delivering the services outlined in the Statement of Requirement.</w:t>
            </w:r>
          </w:p>
        </w:tc>
        <w:tc>
          <w:tcPr>
            <w:tcW w:w="659" w:type="pct"/>
            <w:vAlign w:val="center"/>
          </w:tcPr>
          <w:p w14:paraId="058A1B04" w14:textId="77777777" w:rsidR="006820CC" w:rsidRPr="00C06E59" w:rsidRDefault="006820CC" w:rsidP="006820CC">
            <w:pPr>
              <w:widowControl/>
              <w:spacing w:after="0" w:line="240" w:lineRule="auto"/>
              <w:rPr>
                <w:rFonts w:ascii="Arial" w:hAnsi="Arial" w:cs="Arial"/>
                <w:lang w:val="en-GB"/>
              </w:rPr>
            </w:pPr>
            <w:r w:rsidRPr="00C06E59">
              <w:rPr>
                <w:rFonts w:ascii="Arial" w:hAnsi="Arial" w:cs="Arial"/>
                <w:lang w:val="en-GB"/>
              </w:rPr>
              <w:t>0, 30, 70 or 100</w:t>
            </w:r>
          </w:p>
        </w:tc>
        <w:tc>
          <w:tcPr>
            <w:tcW w:w="711" w:type="pct"/>
            <w:vAlign w:val="center"/>
          </w:tcPr>
          <w:p w14:paraId="1E3B1D21" w14:textId="18B8D47E" w:rsidR="006820CC" w:rsidRPr="00C06E59" w:rsidRDefault="006820CC" w:rsidP="006820CC">
            <w:pPr>
              <w:widowControl/>
              <w:spacing w:after="0" w:line="240" w:lineRule="auto"/>
              <w:rPr>
                <w:rFonts w:ascii="Arial" w:hAnsi="Arial" w:cs="Arial"/>
                <w:lang w:val="en-GB"/>
              </w:rPr>
            </w:pPr>
            <w:r w:rsidRPr="00C06E59">
              <w:rPr>
                <w:rFonts w:ascii="Arial" w:hAnsi="Arial" w:cs="Arial"/>
                <w:lang w:val="en-GB"/>
              </w:rPr>
              <w:t>70</w:t>
            </w:r>
          </w:p>
        </w:tc>
        <w:tc>
          <w:tcPr>
            <w:tcW w:w="640" w:type="pct"/>
            <w:vAlign w:val="center"/>
          </w:tcPr>
          <w:p w14:paraId="5CD94910" w14:textId="19D9651F" w:rsidR="006820CC" w:rsidRPr="00C06E59" w:rsidRDefault="006820CC" w:rsidP="006820CC">
            <w:pPr>
              <w:widowControl/>
              <w:spacing w:after="0" w:line="240" w:lineRule="auto"/>
              <w:rPr>
                <w:rFonts w:ascii="Arial" w:hAnsi="Arial" w:cs="Arial"/>
                <w:lang w:val="en-GB"/>
              </w:rPr>
            </w:pPr>
            <w:r w:rsidRPr="00C06E59">
              <w:rPr>
                <w:rFonts w:ascii="Arial" w:hAnsi="Arial" w:cs="Arial"/>
                <w:lang w:val="en-GB"/>
              </w:rPr>
              <w:t>2</w:t>
            </w:r>
            <w:r w:rsidR="00013C51" w:rsidRPr="00C06E59">
              <w:rPr>
                <w:rFonts w:ascii="Arial" w:hAnsi="Arial" w:cs="Arial"/>
                <w:lang w:val="en-GB"/>
              </w:rPr>
              <w:t>0</w:t>
            </w:r>
            <w:r w:rsidRPr="00C06E59">
              <w:rPr>
                <w:rFonts w:ascii="Arial" w:hAnsi="Arial" w:cs="Arial"/>
                <w:lang w:val="en-GB"/>
              </w:rPr>
              <w:t>.00%</w:t>
            </w:r>
          </w:p>
        </w:tc>
        <w:tc>
          <w:tcPr>
            <w:tcW w:w="659" w:type="pct"/>
            <w:vAlign w:val="center"/>
          </w:tcPr>
          <w:p w14:paraId="16D4CEFF" w14:textId="2BB01359" w:rsidR="006820CC" w:rsidRPr="00C06E59" w:rsidRDefault="006820CC" w:rsidP="006820CC">
            <w:pPr>
              <w:widowControl/>
              <w:spacing w:after="0" w:line="240" w:lineRule="auto"/>
              <w:rPr>
                <w:rFonts w:ascii="Arial" w:hAnsi="Arial" w:cs="Arial"/>
                <w:lang w:val="en-GB"/>
              </w:rPr>
            </w:pPr>
            <w:r w:rsidRPr="00C06E59">
              <w:rPr>
                <w:rFonts w:ascii="Arial" w:hAnsi="Arial" w:cs="Arial"/>
                <w:lang w:val="en-GB"/>
              </w:rPr>
              <w:t>2</w:t>
            </w:r>
            <w:r w:rsidR="00013C51" w:rsidRPr="00C06E59">
              <w:rPr>
                <w:rFonts w:ascii="Arial" w:hAnsi="Arial" w:cs="Arial"/>
                <w:lang w:val="en-GB"/>
              </w:rPr>
              <w:t>0</w:t>
            </w:r>
            <w:r w:rsidRPr="00C06E59">
              <w:rPr>
                <w:rFonts w:ascii="Arial" w:hAnsi="Arial" w:cs="Arial"/>
                <w:lang w:val="en-GB"/>
              </w:rPr>
              <w:t>.00</w:t>
            </w:r>
          </w:p>
        </w:tc>
      </w:tr>
      <w:tr w:rsidR="006820CC" w:rsidRPr="008D1C4B" w14:paraId="5634787D" w14:textId="77777777" w:rsidTr="00D1745E">
        <w:trPr>
          <w:trHeight w:val="567"/>
        </w:trPr>
        <w:tc>
          <w:tcPr>
            <w:tcW w:w="498" w:type="pct"/>
            <w:vAlign w:val="center"/>
          </w:tcPr>
          <w:p w14:paraId="45A053E8" w14:textId="77777777" w:rsidR="006820CC" w:rsidRPr="00981ECE" w:rsidRDefault="006820CC" w:rsidP="006820CC">
            <w:pPr>
              <w:widowControl/>
              <w:spacing w:after="0" w:line="240" w:lineRule="auto"/>
              <w:rPr>
                <w:rFonts w:ascii="Arial" w:hAnsi="Arial" w:cs="Arial"/>
                <w:lang w:val="en-GB"/>
              </w:rPr>
            </w:pPr>
            <w:r w:rsidRPr="00981ECE">
              <w:rPr>
                <w:rFonts w:ascii="Arial" w:hAnsi="Arial" w:cs="Arial"/>
                <w:lang w:val="en-GB"/>
              </w:rPr>
              <w:t>2</w:t>
            </w:r>
          </w:p>
          <w:p w14:paraId="32BFC6EB" w14:textId="77777777" w:rsidR="006820CC" w:rsidRPr="00981ECE" w:rsidRDefault="006820CC" w:rsidP="006820CC">
            <w:pPr>
              <w:widowControl/>
              <w:spacing w:after="0" w:line="240" w:lineRule="auto"/>
              <w:rPr>
                <w:rFonts w:ascii="Arial" w:hAnsi="Arial" w:cs="Arial"/>
                <w:lang w:val="en-GB"/>
              </w:rPr>
            </w:pPr>
          </w:p>
        </w:tc>
        <w:tc>
          <w:tcPr>
            <w:tcW w:w="1833" w:type="pct"/>
            <w:vAlign w:val="center"/>
          </w:tcPr>
          <w:p w14:paraId="023F04D5" w14:textId="6EE0D921" w:rsidR="006820CC" w:rsidRPr="00981ECE" w:rsidRDefault="00013C51" w:rsidP="006820CC">
            <w:pPr>
              <w:widowControl/>
              <w:spacing w:after="0" w:line="240" w:lineRule="auto"/>
              <w:rPr>
                <w:rFonts w:ascii="Arial" w:hAnsi="Arial" w:cs="Arial"/>
                <w:lang w:val="en-GB"/>
              </w:rPr>
            </w:pPr>
            <w:r w:rsidRPr="00981ECE">
              <w:rPr>
                <w:rFonts w:ascii="Arial" w:eastAsia="Calibri" w:hAnsi="Arial" w:cs="Arial"/>
                <w:lang w:val="en-GB"/>
              </w:rPr>
              <w:t>State how you will meet the requirement for availability of services as detailed in the Statement of Requirement, including how you will manage short-notice requests and how you will ensure teams can operate in all weather conditions.</w:t>
            </w:r>
          </w:p>
        </w:tc>
        <w:tc>
          <w:tcPr>
            <w:tcW w:w="659" w:type="pct"/>
            <w:vAlign w:val="center"/>
          </w:tcPr>
          <w:p w14:paraId="46A92297" w14:textId="77777777" w:rsidR="006820CC" w:rsidRPr="00981ECE" w:rsidRDefault="006820CC" w:rsidP="006820CC">
            <w:pPr>
              <w:widowControl/>
              <w:spacing w:after="0" w:line="240" w:lineRule="auto"/>
              <w:rPr>
                <w:rFonts w:ascii="Arial" w:hAnsi="Arial" w:cs="Arial"/>
                <w:lang w:val="en-GB"/>
              </w:rPr>
            </w:pPr>
            <w:r w:rsidRPr="00981ECE">
              <w:rPr>
                <w:rFonts w:ascii="Arial" w:hAnsi="Arial" w:cs="Arial"/>
                <w:lang w:val="en-GB"/>
              </w:rPr>
              <w:t>0, 30, 70 or 100</w:t>
            </w:r>
          </w:p>
        </w:tc>
        <w:tc>
          <w:tcPr>
            <w:tcW w:w="711" w:type="pct"/>
            <w:vAlign w:val="center"/>
          </w:tcPr>
          <w:p w14:paraId="61A0D213" w14:textId="4C81391E" w:rsidR="006820CC" w:rsidRPr="00981ECE" w:rsidRDefault="00013C51" w:rsidP="006820CC">
            <w:pPr>
              <w:widowControl/>
              <w:spacing w:after="0" w:line="240" w:lineRule="auto"/>
              <w:rPr>
                <w:rFonts w:ascii="Arial" w:hAnsi="Arial" w:cs="Arial"/>
                <w:lang w:val="en-GB"/>
              </w:rPr>
            </w:pPr>
            <w:r w:rsidRPr="00981ECE">
              <w:rPr>
                <w:rFonts w:ascii="Arial" w:hAnsi="Arial" w:cs="Arial"/>
                <w:lang w:val="en-GB"/>
              </w:rPr>
              <w:t>7</w:t>
            </w:r>
            <w:r w:rsidR="006820CC" w:rsidRPr="00981ECE">
              <w:rPr>
                <w:rFonts w:ascii="Arial" w:hAnsi="Arial" w:cs="Arial"/>
                <w:lang w:val="en-GB"/>
              </w:rPr>
              <w:t>0</w:t>
            </w:r>
          </w:p>
        </w:tc>
        <w:tc>
          <w:tcPr>
            <w:tcW w:w="640" w:type="pct"/>
            <w:vAlign w:val="center"/>
          </w:tcPr>
          <w:p w14:paraId="71A7FDDD" w14:textId="0C26B193" w:rsidR="006820CC" w:rsidRPr="00981ECE" w:rsidRDefault="00100685" w:rsidP="006820CC">
            <w:pPr>
              <w:widowControl/>
              <w:spacing w:after="0" w:line="240" w:lineRule="auto"/>
              <w:rPr>
                <w:rFonts w:ascii="Arial" w:hAnsi="Arial" w:cs="Arial"/>
                <w:lang w:val="en-GB"/>
              </w:rPr>
            </w:pPr>
            <w:r w:rsidRPr="00981ECE">
              <w:rPr>
                <w:rFonts w:ascii="Arial" w:hAnsi="Arial" w:cs="Arial"/>
                <w:lang w:val="en-GB"/>
              </w:rPr>
              <w:t>30</w:t>
            </w:r>
            <w:r w:rsidR="006820CC" w:rsidRPr="00981ECE">
              <w:rPr>
                <w:rFonts w:ascii="Arial" w:hAnsi="Arial" w:cs="Arial"/>
                <w:lang w:val="en-GB"/>
              </w:rPr>
              <w:t>.00%</w:t>
            </w:r>
          </w:p>
        </w:tc>
        <w:tc>
          <w:tcPr>
            <w:tcW w:w="659" w:type="pct"/>
            <w:vAlign w:val="center"/>
          </w:tcPr>
          <w:p w14:paraId="54C2F4C1" w14:textId="1F9D99FC" w:rsidR="006820CC" w:rsidRPr="00981ECE" w:rsidRDefault="00100685" w:rsidP="006820CC">
            <w:pPr>
              <w:widowControl/>
              <w:spacing w:after="0" w:line="240" w:lineRule="auto"/>
              <w:rPr>
                <w:rFonts w:ascii="Arial" w:hAnsi="Arial" w:cs="Arial"/>
                <w:lang w:val="en-GB"/>
              </w:rPr>
            </w:pPr>
            <w:r w:rsidRPr="00981ECE">
              <w:rPr>
                <w:rFonts w:ascii="Arial" w:hAnsi="Arial" w:cs="Arial"/>
                <w:lang w:val="en-GB"/>
              </w:rPr>
              <w:t>30</w:t>
            </w:r>
            <w:r w:rsidR="006820CC" w:rsidRPr="00981ECE">
              <w:rPr>
                <w:rFonts w:ascii="Arial" w:hAnsi="Arial" w:cs="Arial"/>
                <w:lang w:val="en-GB"/>
              </w:rPr>
              <w:t>.00</w:t>
            </w:r>
          </w:p>
        </w:tc>
      </w:tr>
      <w:tr w:rsidR="006820CC" w:rsidRPr="008D1C4B" w14:paraId="08D03595" w14:textId="77777777" w:rsidTr="00D1745E">
        <w:trPr>
          <w:trHeight w:val="567"/>
        </w:trPr>
        <w:tc>
          <w:tcPr>
            <w:tcW w:w="498" w:type="pct"/>
            <w:vAlign w:val="center"/>
          </w:tcPr>
          <w:p w14:paraId="35FF2E39" w14:textId="77777777" w:rsidR="006820CC" w:rsidRPr="00981ECE" w:rsidRDefault="006820CC" w:rsidP="006820CC">
            <w:pPr>
              <w:widowControl/>
              <w:spacing w:after="0" w:line="240" w:lineRule="auto"/>
              <w:rPr>
                <w:rFonts w:ascii="Arial" w:hAnsi="Arial" w:cs="Arial"/>
                <w:lang w:val="en-GB"/>
              </w:rPr>
            </w:pPr>
            <w:r w:rsidRPr="00981ECE">
              <w:rPr>
                <w:rFonts w:ascii="Arial" w:hAnsi="Arial" w:cs="Arial"/>
                <w:lang w:val="en-GB"/>
              </w:rPr>
              <w:t>3</w:t>
            </w:r>
          </w:p>
        </w:tc>
        <w:tc>
          <w:tcPr>
            <w:tcW w:w="1833" w:type="pct"/>
            <w:vAlign w:val="center"/>
          </w:tcPr>
          <w:p w14:paraId="199D203E" w14:textId="023C34BA" w:rsidR="006820CC" w:rsidRPr="00981ECE" w:rsidRDefault="00100685" w:rsidP="006820CC">
            <w:pPr>
              <w:widowControl/>
              <w:spacing w:after="0" w:line="240" w:lineRule="auto"/>
              <w:rPr>
                <w:rFonts w:ascii="Arial" w:hAnsi="Arial" w:cs="Arial"/>
                <w:lang w:val="en-GB"/>
              </w:rPr>
            </w:pPr>
            <w:r w:rsidRPr="00981ECE">
              <w:rPr>
                <w:rFonts w:ascii="Arial" w:hAnsi="Arial" w:cs="Arial"/>
                <w:lang w:val="en-GB"/>
              </w:rPr>
              <w:t>Outline how you will deliver a quality service, including how you will manage all patrol requirements, and mitigate risks as they arise and without delays or loss of service.</w:t>
            </w:r>
          </w:p>
        </w:tc>
        <w:tc>
          <w:tcPr>
            <w:tcW w:w="659" w:type="pct"/>
            <w:vAlign w:val="center"/>
          </w:tcPr>
          <w:p w14:paraId="3BEAB4B4" w14:textId="77777777" w:rsidR="006820CC" w:rsidRPr="00981ECE" w:rsidRDefault="006820CC" w:rsidP="006820CC">
            <w:pPr>
              <w:widowControl/>
              <w:spacing w:after="0" w:line="240" w:lineRule="auto"/>
              <w:rPr>
                <w:rFonts w:ascii="Arial" w:hAnsi="Arial" w:cs="Arial"/>
                <w:lang w:val="en-GB"/>
              </w:rPr>
            </w:pPr>
            <w:r w:rsidRPr="00981ECE">
              <w:rPr>
                <w:rFonts w:ascii="Arial" w:hAnsi="Arial" w:cs="Arial"/>
                <w:lang w:val="en-GB"/>
              </w:rPr>
              <w:t>0, 30, 70 or 100</w:t>
            </w:r>
          </w:p>
        </w:tc>
        <w:tc>
          <w:tcPr>
            <w:tcW w:w="711" w:type="pct"/>
            <w:vAlign w:val="center"/>
          </w:tcPr>
          <w:p w14:paraId="3623307D" w14:textId="7B897896" w:rsidR="006820CC" w:rsidRPr="00981ECE" w:rsidRDefault="00100685" w:rsidP="006820CC">
            <w:pPr>
              <w:widowControl/>
              <w:spacing w:after="0" w:line="240" w:lineRule="auto"/>
              <w:rPr>
                <w:rFonts w:ascii="Arial" w:hAnsi="Arial" w:cs="Arial"/>
                <w:lang w:val="en-GB"/>
              </w:rPr>
            </w:pPr>
            <w:r w:rsidRPr="00981ECE">
              <w:rPr>
                <w:rFonts w:ascii="Arial" w:hAnsi="Arial" w:cs="Arial"/>
                <w:lang w:val="en-GB"/>
              </w:rPr>
              <w:t>7</w:t>
            </w:r>
            <w:r w:rsidR="006820CC" w:rsidRPr="00981ECE">
              <w:rPr>
                <w:rFonts w:ascii="Arial" w:hAnsi="Arial" w:cs="Arial"/>
                <w:lang w:val="en-GB"/>
              </w:rPr>
              <w:t>0</w:t>
            </w:r>
          </w:p>
        </w:tc>
        <w:tc>
          <w:tcPr>
            <w:tcW w:w="640" w:type="pct"/>
            <w:vAlign w:val="center"/>
          </w:tcPr>
          <w:p w14:paraId="7F07EFBE" w14:textId="77777777" w:rsidR="006820CC" w:rsidRPr="00981ECE" w:rsidRDefault="006820CC" w:rsidP="006820CC">
            <w:pPr>
              <w:widowControl/>
              <w:spacing w:after="0" w:line="240" w:lineRule="auto"/>
              <w:rPr>
                <w:rFonts w:ascii="Arial" w:hAnsi="Arial" w:cs="Arial"/>
                <w:lang w:val="en-GB"/>
              </w:rPr>
            </w:pPr>
            <w:r w:rsidRPr="00981ECE">
              <w:rPr>
                <w:rFonts w:ascii="Arial" w:hAnsi="Arial" w:cs="Arial"/>
                <w:lang w:val="en-GB"/>
              </w:rPr>
              <w:t>20.00%</w:t>
            </w:r>
          </w:p>
        </w:tc>
        <w:tc>
          <w:tcPr>
            <w:tcW w:w="659" w:type="pct"/>
            <w:vAlign w:val="center"/>
          </w:tcPr>
          <w:p w14:paraId="6E853F09" w14:textId="77777777" w:rsidR="006820CC" w:rsidRPr="00981ECE" w:rsidRDefault="006820CC" w:rsidP="006820CC">
            <w:pPr>
              <w:widowControl/>
              <w:spacing w:after="0" w:line="240" w:lineRule="auto"/>
              <w:rPr>
                <w:rFonts w:ascii="Arial" w:hAnsi="Arial" w:cs="Arial"/>
                <w:lang w:val="en-GB"/>
              </w:rPr>
            </w:pPr>
            <w:r w:rsidRPr="00981ECE">
              <w:rPr>
                <w:rFonts w:ascii="Arial" w:hAnsi="Arial" w:cs="Arial"/>
                <w:lang w:val="en-GB"/>
              </w:rPr>
              <w:t>20.00</w:t>
            </w:r>
          </w:p>
        </w:tc>
      </w:tr>
      <w:tr w:rsidR="006820CC" w:rsidRPr="008D1C4B" w14:paraId="74A1158F" w14:textId="77777777" w:rsidTr="00D1745E">
        <w:trPr>
          <w:trHeight w:val="567"/>
        </w:trPr>
        <w:tc>
          <w:tcPr>
            <w:tcW w:w="498" w:type="pct"/>
            <w:vAlign w:val="center"/>
          </w:tcPr>
          <w:p w14:paraId="36A44B9A" w14:textId="77777777" w:rsidR="006820CC" w:rsidRPr="00981ECE" w:rsidRDefault="006820CC" w:rsidP="006820CC">
            <w:pPr>
              <w:widowControl/>
              <w:spacing w:after="0" w:line="240" w:lineRule="auto"/>
              <w:rPr>
                <w:rFonts w:ascii="Arial" w:hAnsi="Arial" w:cs="Arial"/>
                <w:lang w:val="en-GB"/>
              </w:rPr>
            </w:pPr>
            <w:r w:rsidRPr="00981ECE">
              <w:rPr>
                <w:rFonts w:ascii="Arial" w:hAnsi="Arial" w:cs="Arial"/>
                <w:lang w:val="en-GB"/>
              </w:rPr>
              <w:t>4</w:t>
            </w:r>
          </w:p>
        </w:tc>
        <w:tc>
          <w:tcPr>
            <w:tcW w:w="1833" w:type="pct"/>
            <w:vAlign w:val="center"/>
          </w:tcPr>
          <w:p w14:paraId="57F52ECE" w14:textId="1791136B" w:rsidR="006820CC" w:rsidRPr="00981ECE" w:rsidRDefault="002D27B3" w:rsidP="006820CC">
            <w:pPr>
              <w:widowControl/>
              <w:spacing w:after="0" w:line="240" w:lineRule="auto"/>
              <w:rPr>
                <w:rFonts w:ascii="Arial" w:hAnsi="Arial" w:cs="Arial"/>
                <w:lang w:val="en-GB"/>
              </w:rPr>
            </w:pPr>
            <w:r w:rsidRPr="00981ECE">
              <w:rPr>
                <w:rFonts w:ascii="Arial" w:hAnsi="Arial" w:cs="Arial"/>
                <w:lang w:val="en-GB"/>
              </w:rPr>
              <w:t>Outline the procedure for notifying the cu</w:t>
            </w:r>
            <w:r w:rsidR="00B40F1A" w:rsidRPr="00981ECE">
              <w:rPr>
                <w:rFonts w:ascii="Arial" w:hAnsi="Arial" w:cs="Arial"/>
                <w:lang w:val="en-GB"/>
              </w:rPr>
              <w:t>s</w:t>
            </w:r>
            <w:r w:rsidRPr="00981ECE">
              <w:rPr>
                <w:rFonts w:ascii="Arial" w:hAnsi="Arial" w:cs="Arial"/>
                <w:lang w:val="en-GB"/>
              </w:rPr>
              <w:t>tomer of a suspect package find.</w:t>
            </w:r>
          </w:p>
        </w:tc>
        <w:tc>
          <w:tcPr>
            <w:tcW w:w="659" w:type="pct"/>
            <w:vAlign w:val="center"/>
          </w:tcPr>
          <w:p w14:paraId="74118932" w14:textId="77777777" w:rsidR="006820CC" w:rsidRPr="00981ECE" w:rsidRDefault="006820CC" w:rsidP="006820CC">
            <w:pPr>
              <w:widowControl/>
              <w:spacing w:after="0" w:line="240" w:lineRule="auto"/>
              <w:rPr>
                <w:rFonts w:ascii="Arial" w:hAnsi="Arial" w:cs="Arial"/>
                <w:lang w:val="en-GB"/>
              </w:rPr>
            </w:pPr>
            <w:r w:rsidRPr="00981ECE">
              <w:rPr>
                <w:rFonts w:ascii="Arial" w:hAnsi="Arial" w:cs="Arial"/>
                <w:lang w:val="en-GB"/>
              </w:rPr>
              <w:t>0, 30, 70 or 100</w:t>
            </w:r>
          </w:p>
        </w:tc>
        <w:tc>
          <w:tcPr>
            <w:tcW w:w="711" w:type="pct"/>
            <w:vAlign w:val="center"/>
          </w:tcPr>
          <w:p w14:paraId="5FC946BD" w14:textId="16F18B33" w:rsidR="006820CC" w:rsidRPr="00981ECE" w:rsidRDefault="002D27B3" w:rsidP="006820CC">
            <w:pPr>
              <w:widowControl/>
              <w:spacing w:after="0" w:line="240" w:lineRule="auto"/>
              <w:rPr>
                <w:rFonts w:ascii="Arial" w:hAnsi="Arial" w:cs="Arial"/>
                <w:lang w:val="en-GB"/>
              </w:rPr>
            </w:pPr>
            <w:r w:rsidRPr="00981ECE">
              <w:rPr>
                <w:rFonts w:ascii="Arial" w:hAnsi="Arial" w:cs="Arial"/>
                <w:lang w:val="en-GB"/>
              </w:rPr>
              <w:t>7</w:t>
            </w:r>
            <w:r w:rsidR="006820CC" w:rsidRPr="00981ECE">
              <w:rPr>
                <w:rFonts w:ascii="Arial" w:hAnsi="Arial" w:cs="Arial"/>
                <w:lang w:val="en-GB"/>
              </w:rPr>
              <w:t>0</w:t>
            </w:r>
          </w:p>
        </w:tc>
        <w:tc>
          <w:tcPr>
            <w:tcW w:w="640" w:type="pct"/>
            <w:vAlign w:val="center"/>
          </w:tcPr>
          <w:p w14:paraId="47AB9900" w14:textId="0180FD96" w:rsidR="006820CC" w:rsidRPr="00981ECE" w:rsidRDefault="00B40F1A" w:rsidP="006820CC">
            <w:pPr>
              <w:widowControl/>
              <w:spacing w:after="0" w:line="240" w:lineRule="auto"/>
              <w:rPr>
                <w:rFonts w:ascii="Arial" w:hAnsi="Arial" w:cs="Arial"/>
                <w:lang w:val="en-GB"/>
              </w:rPr>
            </w:pPr>
            <w:r w:rsidRPr="00981ECE">
              <w:rPr>
                <w:rFonts w:ascii="Arial" w:hAnsi="Arial" w:cs="Arial"/>
                <w:lang w:val="en-GB"/>
              </w:rPr>
              <w:t>3</w:t>
            </w:r>
            <w:r w:rsidR="006820CC" w:rsidRPr="00981ECE">
              <w:rPr>
                <w:rFonts w:ascii="Arial" w:hAnsi="Arial" w:cs="Arial"/>
                <w:lang w:val="en-GB"/>
              </w:rPr>
              <w:t>0.00%</w:t>
            </w:r>
          </w:p>
        </w:tc>
        <w:tc>
          <w:tcPr>
            <w:tcW w:w="659" w:type="pct"/>
            <w:vAlign w:val="center"/>
          </w:tcPr>
          <w:p w14:paraId="1D1974C3" w14:textId="5A9A6692" w:rsidR="006820CC" w:rsidRPr="00981ECE" w:rsidRDefault="00B40F1A" w:rsidP="006820CC">
            <w:pPr>
              <w:widowControl/>
              <w:spacing w:after="0" w:line="240" w:lineRule="auto"/>
              <w:rPr>
                <w:rFonts w:ascii="Arial" w:hAnsi="Arial" w:cs="Arial"/>
                <w:lang w:val="en-GB"/>
              </w:rPr>
            </w:pPr>
            <w:r w:rsidRPr="00981ECE">
              <w:rPr>
                <w:rFonts w:ascii="Arial" w:hAnsi="Arial" w:cs="Arial"/>
                <w:lang w:val="en-GB"/>
              </w:rPr>
              <w:t>3</w:t>
            </w:r>
            <w:r w:rsidR="006820CC" w:rsidRPr="00981ECE">
              <w:rPr>
                <w:rFonts w:ascii="Arial" w:hAnsi="Arial" w:cs="Arial"/>
                <w:lang w:val="en-GB"/>
              </w:rPr>
              <w:t>0.00</w:t>
            </w:r>
          </w:p>
        </w:tc>
      </w:tr>
      <w:tr w:rsidR="006820CC" w:rsidRPr="008D1C4B" w14:paraId="63164C8C" w14:textId="77777777" w:rsidTr="00D1745E">
        <w:trPr>
          <w:trHeight w:val="567"/>
        </w:trPr>
        <w:tc>
          <w:tcPr>
            <w:tcW w:w="498" w:type="pct"/>
            <w:shd w:val="clear" w:color="auto" w:fill="BFBFBF"/>
            <w:vAlign w:val="center"/>
          </w:tcPr>
          <w:p w14:paraId="0813C5DC" w14:textId="77777777" w:rsidR="006820CC" w:rsidRPr="00981ECE" w:rsidRDefault="006820CC" w:rsidP="006820CC">
            <w:pPr>
              <w:widowControl/>
              <w:spacing w:after="0" w:line="240" w:lineRule="auto"/>
              <w:rPr>
                <w:rFonts w:ascii="Arial" w:hAnsi="Arial" w:cs="Arial"/>
                <w:lang w:val="en-GB"/>
              </w:rPr>
            </w:pPr>
          </w:p>
        </w:tc>
        <w:tc>
          <w:tcPr>
            <w:tcW w:w="1833" w:type="pct"/>
            <w:shd w:val="clear" w:color="auto" w:fill="BFBFBF"/>
            <w:vAlign w:val="center"/>
          </w:tcPr>
          <w:p w14:paraId="799A5053" w14:textId="77777777" w:rsidR="006820CC" w:rsidRPr="00981ECE" w:rsidRDefault="006820CC" w:rsidP="006820CC">
            <w:pPr>
              <w:widowControl/>
              <w:spacing w:after="0" w:line="240" w:lineRule="auto"/>
              <w:rPr>
                <w:rFonts w:ascii="Arial" w:hAnsi="Arial" w:cs="Arial"/>
                <w:lang w:val="en-GB"/>
              </w:rPr>
            </w:pPr>
          </w:p>
        </w:tc>
        <w:tc>
          <w:tcPr>
            <w:tcW w:w="659" w:type="pct"/>
            <w:shd w:val="clear" w:color="auto" w:fill="BFBFBF"/>
            <w:vAlign w:val="center"/>
          </w:tcPr>
          <w:p w14:paraId="30088454" w14:textId="77777777" w:rsidR="006820CC" w:rsidRPr="00981ECE" w:rsidRDefault="006820CC" w:rsidP="006820CC">
            <w:pPr>
              <w:widowControl/>
              <w:spacing w:after="0" w:line="240" w:lineRule="auto"/>
              <w:rPr>
                <w:rFonts w:ascii="Arial" w:hAnsi="Arial" w:cs="Arial"/>
                <w:lang w:val="en-GB"/>
              </w:rPr>
            </w:pPr>
          </w:p>
        </w:tc>
        <w:tc>
          <w:tcPr>
            <w:tcW w:w="711" w:type="pct"/>
            <w:shd w:val="clear" w:color="auto" w:fill="BFBFBF"/>
            <w:vAlign w:val="center"/>
          </w:tcPr>
          <w:p w14:paraId="51C94DE0" w14:textId="77777777" w:rsidR="006820CC" w:rsidRPr="00981ECE" w:rsidRDefault="006820CC" w:rsidP="006820CC">
            <w:pPr>
              <w:widowControl/>
              <w:spacing w:after="0" w:line="240" w:lineRule="auto"/>
              <w:rPr>
                <w:rFonts w:ascii="Arial" w:hAnsi="Arial" w:cs="Arial"/>
                <w:lang w:val="en-GB"/>
              </w:rPr>
            </w:pPr>
          </w:p>
        </w:tc>
        <w:tc>
          <w:tcPr>
            <w:tcW w:w="640" w:type="pct"/>
            <w:shd w:val="clear" w:color="auto" w:fill="FFFFFF"/>
            <w:vAlign w:val="center"/>
          </w:tcPr>
          <w:p w14:paraId="32BD6F88" w14:textId="77777777" w:rsidR="006820CC" w:rsidRPr="00981ECE" w:rsidRDefault="006820CC" w:rsidP="006820CC">
            <w:pPr>
              <w:widowControl/>
              <w:spacing w:after="0" w:line="240" w:lineRule="auto"/>
              <w:rPr>
                <w:rFonts w:ascii="Arial" w:hAnsi="Arial" w:cs="Arial"/>
                <w:lang w:val="en-GB"/>
              </w:rPr>
            </w:pPr>
            <w:r w:rsidRPr="00981ECE">
              <w:rPr>
                <w:rFonts w:ascii="Arial" w:hAnsi="Arial" w:cs="Arial"/>
                <w:lang w:val="en-GB"/>
              </w:rPr>
              <w:t>100%</w:t>
            </w:r>
          </w:p>
        </w:tc>
        <w:tc>
          <w:tcPr>
            <w:tcW w:w="659" w:type="pct"/>
            <w:vAlign w:val="center"/>
          </w:tcPr>
          <w:p w14:paraId="286C7020" w14:textId="77777777" w:rsidR="006820CC" w:rsidRPr="00981ECE" w:rsidRDefault="006820CC" w:rsidP="006820CC">
            <w:pPr>
              <w:widowControl/>
              <w:spacing w:after="0" w:line="240" w:lineRule="auto"/>
              <w:rPr>
                <w:rFonts w:ascii="Arial" w:hAnsi="Arial" w:cs="Arial"/>
                <w:lang w:val="en-GB"/>
              </w:rPr>
            </w:pPr>
            <w:r w:rsidRPr="00981ECE">
              <w:rPr>
                <w:rFonts w:ascii="Arial" w:hAnsi="Arial" w:cs="Arial"/>
                <w:lang w:val="en-GB"/>
              </w:rPr>
              <w:t>100</w:t>
            </w:r>
          </w:p>
        </w:tc>
      </w:tr>
      <w:bookmarkEnd w:id="51"/>
    </w:tbl>
    <w:p w14:paraId="3BEC1B19" w14:textId="6E5A4416" w:rsidR="00D1745E" w:rsidRDefault="00D1745E" w:rsidP="00D1745E">
      <w:pPr>
        <w:pStyle w:val="ListParagraph"/>
        <w:spacing w:after="0" w:line="240" w:lineRule="auto"/>
        <w:rPr>
          <w:rFonts w:ascii="Arial" w:eastAsia="Times New Roman" w:hAnsi="Arial" w:cs="Arial"/>
          <w:bCs/>
          <w:spacing w:val="-3"/>
          <w:lang w:val="en-GB" w:eastAsia="en-GB"/>
        </w:rPr>
      </w:pPr>
    </w:p>
    <w:p w14:paraId="17F2FE40" w14:textId="60109346" w:rsidR="00441D0E" w:rsidRDefault="00441D0E" w:rsidP="00D1745E">
      <w:pPr>
        <w:pStyle w:val="ListParagraph"/>
        <w:spacing w:after="0" w:line="240" w:lineRule="auto"/>
        <w:rPr>
          <w:rFonts w:ascii="Arial" w:eastAsia="Times New Roman" w:hAnsi="Arial" w:cs="Arial"/>
          <w:bCs/>
          <w:spacing w:val="-3"/>
          <w:lang w:val="en-GB" w:eastAsia="en-GB"/>
        </w:rPr>
      </w:pPr>
    </w:p>
    <w:p w14:paraId="76EEBCD8" w14:textId="3FCF9132" w:rsidR="00441D0E" w:rsidRDefault="00441D0E" w:rsidP="00D1745E">
      <w:pPr>
        <w:pStyle w:val="ListParagraph"/>
        <w:spacing w:after="0" w:line="240" w:lineRule="auto"/>
        <w:rPr>
          <w:rFonts w:ascii="Arial" w:eastAsia="Times New Roman" w:hAnsi="Arial" w:cs="Arial"/>
          <w:bCs/>
          <w:spacing w:val="-3"/>
          <w:lang w:val="en-GB" w:eastAsia="en-GB"/>
        </w:rPr>
      </w:pPr>
    </w:p>
    <w:p w14:paraId="19020634" w14:textId="7DB4C6F6" w:rsidR="00441D0E" w:rsidRDefault="00441D0E" w:rsidP="00D1745E">
      <w:pPr>
        <w:pStyle w:val="ListParagraph"/>
        <w:spacing w:after="0" w:line="240" w:lineRule="auto"/>
        <w:rPr>
          <w:rFonts w:ascii="Arial" w:eastAsia="Times New Roman" w:hAnsi="Arial" w:cs="Arial"/>
          <w:bCs/>
          <w:spacing w:val="-3"/>
          <w:lang w:val="en-GB" w:eastAsia="en-GB"/>
        </w:rPr>
      </w:pPr>
    </w:p>
    <w:p w14:paraId="1B41D5EA" w14:textId="47B81FF0" w:rsidR="00441D0E" w:rsidRDefault="00441D0E" w:rsidP="00D1745E">
      <w:pPr>
        <w:pStyle w:val="ListParagraph"/>
        <w:spacing w:after="0" w:line="240" w:lineRule="auto"/>
        <w:rPr>
          <w:rFonts w:ascii="Arial" w:eastAsia="Times New Roman" w:hAnsi="Arial" w:cs="Arial"/>
          <w:bCs/>
          <w:spacing w:val="-3"/>
          <w:lang w:val="en-GB" w:eastAsia="en-GB"/>
        </w:rPr>
      </w:pPr>
    </w:p>
    <w:p w14:paraId="7DAE2149" w14:textId="1C3FEB54" w:rsidR="00441D0E" w:rsidRDefault="00441D0E" w:rsidP="00D1745E">
      <w:pPr>
        <w:pStyle w:val="ListParagraph"/>
        <w:spacing w:after="0" w:line="240" w:lineRule="auto"/>
        <w:rPr>
          <w:rFonts w:ascii="Arial" w:eastAsia="Times New Roman" w:hAnsi="Arial" w:cs="Arial"/>
          <w:bCs/>
          <w:spacing w:val="-3"/>
          <w:lang w:val="en-GB" w:eastAsia="en-GB"/>
        </w:rPr>
      </w:pPr>
    </w:p>
    <w:p w14:paraId="5B33A817" w14:textId="67C46B7F" w:rsidR="00441D0E" w:rsidRDefault="00441D0E" w:rsidP="00D1745E">
      <w:pPr>
        <w:pStyle w:val="ListParagraph"/>
        <w:spacing w:after="0" w:line="240" w:lineRule="auto"/>
        <w:rPr>
          <w:rFonts w:ascii="Arial" w:eastAsia="Times New Roman" w:hAnsi="Arial" w:cs="Arial"/>
          <w:bCs/>
          <w:spacing w:val="-3"/>
          <w:lang w:val="en-GB" w:eastAsia="en-GB"/>
        </w:rPr>
      </w:pPr>
    </w:p>
    <w:p w14:paraId="755CCB9D" w14:textId="03FC3622" w:rsidR="00441D0E" w:rsidRDefault="00441D0E" w:rsidP="00D1745E">
      <w:pPr>
        <w:pStyle w:val="ListParagraph"/>
        <w:spacing w:after="0" w:line="240" w:lineRule="auto"/>
        <w:rPr>
          <w:rFonts w:ascii="Arial" w:eastAsia="Times New Roman" w:hAnsi="Arial" w:cs="Arial"/>
          <w:bCs/>
          <w:spacing w:val="-3"/>
          <w:lang w:val="en-GB" w:eastAsia="en-GB"/>
        </w:rPr>
      </w:pPr>
    </w:p>
    <w:p w14:paraId="7DB55FA2" w14:textId="77777777" w:rsidR="00441D0E" w:rsidRPr="00B4213C" w:rsidRDefault="00441D0E" w:rsidP="00D1745E">
      <w:pPr>
        <w:pStyle w:val="ListParagraph"/>
        <w:spacing w:after="0" w:line="240" w:lineRule="auto"/>
        <w:rPr>
          <w:rFonts w:ascii="Arial" w:eastAsia="Times New Roman" w:hAnsi="Arial" w:cs="Arial"/>
          <w:bCs/>
          <w:spacing w:val="-3"/>
          <w:lang w:val="en-GB" w:eastAsia="en-GB"/>
        </w:rPr>
      </w:pPr>
    </w:p>
    <w:p w14:paraId="6BD8545D" w14:textId="77777777" w:rsidR="00D1745E" w:rsidRPr="00B4213C" w:rsidRDefault="00D1745E"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Scoring Criteria Table </w:t>
      </w:r>
    </w:p>
    <w:p w14:paraId="65295C29"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D1745E" w:rsidRPr="00B4213C" w14:paraId="2079DD80" w14:textId="77777777" w:rsidTr="00512E4C">
        <w:trPr>
          <w:trHeight w:val="421"/>
        </w:trPr>
        <w:tc>
          <w:tcPr>
            <w:tcW w:w="2464" w:type="dxa"/>
            <w:tcBorders>
              <w:top w:val="single" w:sz="4" w:space="0" w:color="auto"/>
              <w:left w:val="single" w:sz="4" w:space="0" w:color="auto"/>
              <w:bottom w:val="nil"/>
              <w:right w:val="single" w:sz="4" w:space="0" w:color="auto"/>
            </w:tcBorders>
            <w:hideMark/>
          </w:tcPr>
          <w:p w14:paraId="7EC16BC7" w14:textId="77777777" w:rsidR="00D1745E" w:rsidRPr="00B4213C" w:rsidRDefault="00D1745E" w:rsidP="00512E4C">
            <w:pPr>
              <w:spacing w:after="0" w:line="240" w:lineRule="auto"/>
              <w:rPr>
                <w:rFonts w:ascii="Arial" w:hAnsi="Arial" w:cs="Arial"/>
                <w:sz w:val="18"/>
                <w:szCs w:val="18"/>
              </w:rPr>
            </w:pPr>
            <w:bookmarkStart w:id="53" w:name="_Hlk30327579"/>
            <w:bookmarkStart w:id="54" w:name="_Hlk82966523"/>
            <w:r w:rsidRPr="00B4213C">
              <w:rPr>
                <w:rFonts w:ascii="Arial" w:hAnsi="Arial" w:cs="Arial"/>
                <w:sz w:val="18"/>
                <w:szCs w:val="18"/>
              </w:rPr>
              <w:t>Pass</w:t>
            </w:r>
          </w:p>
          <w:p w14:paraId="5D50BE28" w14:textId="77777777" w:rsidR="00D1745E" w:rsidRPr="00B4213C" w:rsidRDefault="00D1745E" w:rsidP="00512E4C">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7D9BF0F3" w14:textId="77777777" w:rsidR="00D1745E" w:rsidRPr="00B4213C" w:rsidRDefault="00D1745E" w:rsidP="00512E4C">
            <w:pPr>
              <w:spacing w:after="0" w:line="240" w:lineRule="auto"/>
              <w:rPr>
                <w:rFonts w:ascii="Arial" w:hAnsi="Arial" w:cs="Arial"/>
                <w:sz w:val="18"/>
                <w:szCs w:val="18"/>
              </w:rPr>
            </w:pPr>
            <w:r w:rsidRPr="00B4213C">
              <w:rPr>
                <w:rFonts w:ascii="Arial" w:hAnsi="Arial" w:cs="Arial"/>
                <w:sz w:val="18"/>
                <w:szCs w:val="18"/>
              </w:rPr>
              <w:t>Fail</w:t>
            </w:r>
          </w:p>
          <w:p w14:paraId="6277941C" w14:textId="77777777" w:rsidR="00D1745E" w:rsidRPr="00B4213C" w:rsidRDefault="00D1745E" w:rsidP="00512E4C">
            <w:pPr>
              <w:spacing w:after="0" w:line="240" w:lineRule="auto"/>
              <w:rPr>
                <w:rFonts w:ascii="Arial" w:hAnsi="Arial" w:cs="Arial"/>
                <w:sz w:val="18"/>
                <w:szCs w:val="18"/>
              </w:rPr>
            </w:pPr>
          </w:p>
        </w:tc>
      </w:tr>
      <w:tr w:rsidR="00D1745E" w:rsidRPr="00B4213C" w14:paraId="5E1B30D5" w14:textId="77777777" w:rsidTr="00512E4C">
        <w:trPr>
          <w:trHeight w:val="765"/>
        </w:trPr>
        <w:tc>
          <w:tcPr>
            <w:tcW w:w="2464" w:type="dxa"/>
            <w:tcBorders>
              <w:top w:val="nil"/>
              <w:left w:val="single" w:sz="4" w:space="0" w:color="auto"/>
              <w:bottom w:val="nil"/>
              <w:right w:val="single" w:sz="4" w:space="0" w:color="auto"/>
            </w:tcBorders>
            <w:hideMark/>
          </w:tcPr>
          <w:p w14:paraId="7E333D7B" w14:textId="77777777" w:rsidR="00D1745E" w:rsidRPr="00B4213C" w:rsidRDefault="00D1745E" w:rsidP="00512E4C">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0ECA8A8D" w14:textId="77777777" w:rsidR="00D1745E" w:rsidRPr="00B4213C" w:rsidRDefault="00D1745E" w:rsidP="00512E4C">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0B32083C" w14:textId="77777777" w:rsidR="00D1745E" w:rsidRPr="00B4213C" w:rsidRDefault="00D1745E" w:rsidP="00512E4C">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1972A471" w14:textId="77777777" w:rsidR="00D1745E" w:rsidRPr="00B4213C" w:rsidRDefault="00D1745E" w:rsidP="00512E4C">
            <w:pPr>
              <w:spacing w:after="0" w:line="240" w:lineRule="auto"/>
              <w:rPr>
                <w:rFonts w:ascii="Arial" w:hAnsi="Arial" w:cs="Arial"/>
                <w:sz w:val="18"/>
                <w:szCs w:val="18"/>
              </w:rPr>
            </w:pPr>
          </w:p>
        </w:tc>
      </w:tr>
      <w:tr w:rsidR="00D1745E" w:rsidRPr="00956354" w14:paraId="50FEB718" w14:textId="77777777" w:rsidTr="00512E4C">
        <w:trPr>
          <w:trHeight w:val="1270"/>
        </w:trPr>
        <w:tc>
          <w:tcPr>
            <w:tcW w:w="2464" w:type="dxa"/>
            <w:tcBorders>
              <w:top w:val="nil"/>
              <w:left w:val="single" w:sz="4" w:space="0" w:color="auto"/>
              <w:bottom w:val="nil"/>
              <w:right w:val="single" w:sz="4" w:space="0" w:color="auto"/>
            </w:tcBorders>
            <w:hideMark/>
          </w:tcPr>
          <w:p w14:paraId="542D348B" w14:textId="77777777" w:rsidR="00D1745E" w:rsidRPr="00956354" w:rsidRDefault="00D1745E" w:rsidP="00512E4C">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6545982D" w14:textId="77777777" w:rsidR="00D1745E" w:rsidRPr="00956354" w:rsidRDefault="00D1745E" w:rsidP="00512E4C">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39EBF4D4" w14:textId="77777777" w:rsidR="00D1745E" w:rsidRPr="00956354" w:rsidRDefault="00D1745E" w:rsidP="00512E4C">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2C1C33DF" w14:textId="77777777" w:rsidR="00D1745E" w:rsidRPr="00956354" w:rsidRDefault="00D1745E" w:rsidP="00512E4C">
            <w:pPr>
              <w:spacing w:after="0" w:line="240" w:lineRule="auto"/>
              <w:rPr>
                <w:rFonts w:ascii="Arial" w:hAnsi="Arial" w:cs="Arial"/>
                <w:sz w:val="18"/>
                <w:szCs w:val="18"/>
              </w:rPr>
            </w:pPr>
          </w:p>
        </w:tc>
      </w:tr>
      <w:tr w:rsidR="00D1745E" w:rsidRPr="00956354" w14:paraId="70946876" w14:textId="77777777" w:rsidTr="00512E4C">
        <w:tc>
          <w:tcPr>
            <w:tcW w:w="2464" w:type="dxa"/>
            <w:tcBorders>
              <w:top w:val="nil"/>
              <w:left w:val="single" w:sz="4" w:space="0" w:color="auto"/>
              <w:bottom w:val="single" w:sz="4" w:space="0" w:color="auto"/>
              <w:right w:val="single" w:sz="4" w:space="0" w:color="auto"/>
            </w:tcBorders>
            <w:hideMark/>
          </w:tcPr>
          <w:p w14:paraId="56C2FFB0" w14:textId="77777777" w:rsidR="00D1745E" w:rsidRPr="00956354" w:rsidRDefault="00D1745E" w:rsidP="00512E4C">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standards or support will be met, where applicable. </w:t>
            </w:r>
          </w:p>
          <w:p w14:paraId="11D7F954" w14:textId="77777777" w:rsidR="00D1745E" w:rsidRPr="00956354" w:rsidRDefault="00D1745E" w:rsidP="00512E4C">
            <w:pPr>
              <w:spacing w:after="0" w:line="240" w:lineRule="auto"/>
              <w:rPr>
                <w:rFonts w:ascii="Arial"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584BEB2" w14:textId="77777777" w:rsidR="00D1745E" w:rsidRPr="00956354" w:rsidRDefault="00D1745E" w:rsidP="00512E4C">
            <w:pPr>
              <w:spacing w:after="0" w:line="240" w:lineRule="auto"/>
              <w:rPr>
                <w:rFonts w:ascii="Arial" w:hAnsi="Arial" w:cs="Arial"/>
                <w:sz w:val="18"/>
                <w:szCs w:val="18"/>
              </w:rPr>
            </w:pPr>
            <w:r w:rsidRPr="00956354">
              <w:rPr>
                <w:rFonts w:ascii="Arial" w:hAnsi="Arial" w:cs="Arial"/>
                <w:sz w:val="18"/>
                <w:szCs w:val="18"/>
              </w:rPr>
              <w:t>does not clearly show that any required volumes, timescales, standards or support will be met, where applicable.</w:t>
            </w:r>
          </w:p>
        </w:tc>
      </w:tr>
      <w:tr w:rsidR="00D1745E" w:rsidRPr="00956354" w14:paraId="3ECBF076" w14:textId="77777777" w:rsidTr="00512E4C">
        <w:tc>
          <w:tcPr>
            <w:tcW w:w="2464" w:type="dxa"/>
            <w:tcBorders>
              <w:top w:val="single" w:sz="4" w:space="0" w:color="auto"/>
              <w:left w:val="nil"/>
              <w:bottom w:val="nil"/>
              <w:right w:val="nil"/>
            </w:tcBorders>
          </w:tcPr>
          <w:p w14:paraId="087860BF" w14:textId="77777777" w:rsidR="00D1745E" w:rsidRPr="00956354" w:rsidRDefault="00D1745E" w:rsidP="00512E4C">
            <w:pPr>
              <w:spacing w:after="0" w:line="240" w:lineRule="auto"/>
              <w:rPr>
                <w:rFonts w:ascii="Arial" w:hAnsi="Arial" w:cs="Arial"/>
                <w:sz w:val="18"/>
                <w:szCs w:val="18"/>
              </w:rPr>
            </w:pPr>
          </w:p>
        </w:tc>
        <w:tc>
          <w:tcPr>
            <w:tcW w:w="2464" w:type="dxa"/>
            <w:tcBorders>
              <w:top w:val="single" w:sz="4" w:space="0" w:color="auto"/>
              <w:left w:val="nil"/>
              <w:bottom w:val="nil"/>
              <w:right w:val="nil"/>
            </w:tcBorders>
          </w:tcPr>
          <w:p w14:paraId="0D2425D4" w14:textId="77777777" w:rsidR="00D1745E" w:rsidRPr="00956354" w:rsidRDefault="00D1745E" w:rsidP="00512E4C">
            <w:pPr>
              <w:spacing w:after="0" w:line="240" w:lineRule="auto"/>
              <w:rPr>
                <w:rFonts w:ascii="Arial" w:hAnsi="Arial" w:cs="Arial"/>
                <w:sz w:val="18"/>
                <w:szCs w:val="18"/>
              </w:rPr>
            </w:pPr>
          </w:p>
        </w:tc>
      </w:tr>
      <w:bookmarkEnd w:id="53"/>
    </w:tbl>
    <w:p w14:paraId="30D4AC6B"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p>
    <w:p w14:paraId="69E75EA2"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D1745E" w:rsidRPr="00956354" w14:paraId="206557F9" w14:textId="77777777" w:rsidTr="00512E4C">
        <w:tc>
          <w:tcPr>
            <w:tcW w:w="2480" w:type="dxa"/>
            <w:tcBorders>
              <w:top w:val="single" w:sz="4" w:space="0" w:color="auto"/>
              <w:bottom w:val="nil"/>
            </w:tcBorders>
            <w:hideMark/>
          </w:tcPr>
          <w:p w14:paraId="6C265DEA" w14:textId="77777777" w:rsidR="00D1745E" w:rsidRPr="001207DD" w:rsidRDefault="00D1745E" w:rsidP="00512E4C">
            <w:pPr>
              <w:spacing w:after="0" w:line="240" w:lineRule="auto"/>
              <w:rPr>
                <w:rFonts w:ascii="Arial" w:hAnsi="Arial" w:cs="Arial"/>
                <w:sz w:val="18"/>
                <w:szCs w:val="18"/>
              </w:rPr>
            </w:pPr>
            <w:bookmarkStart w:id="55" w:name="_Hlk30327166"/>
            <w:r w:rsidRPr="001207DD">
              <w:rPr>
                <w:rFonts w:ascii="Arial" w:hAnsi="Arial" w:cs="Arial"/>
                <w:sz w:val="18"/>
                <w:szCs w:val="18"/>
              </w:rPr>
              <w:t>100 – High Confidence</w:t>
            </w:r>
          </w:p>
          <w:p w14:paraId="16EDDDE2" w14:textId="77777777" w:rsidR="00D1745E" w:rsidRPr="001207DD" w:rsidRDefault="00D1745E" w:rsidP="00512E4C">
            <w:pPr>
              <w:spacing w:after="0" w:line="240" w:lineRule="auto"/>
              <w:rPr>
                <w:rFonts w:ascii="Arial" w:hAnsi="Arial" w:cs="Arial"/>
                <w:sz w:val="18"/>
                <w:szCs w:val="18"/>
              </w:rPr>
            </w:pPr>
          </w:p>
          <w:p w14:paraId="3E65F4F4"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687303EA" w14:textId="77777777" w:rsidR="00D1745E" w:rsidRPr="001207DD" w:rsidRDefault="00D1745E" w:rsidP="00512E4C">
            <w:pPr>
              <w:spacing w:after="0" w:line="240" w:lineRule="auto"/>
              <w:rPr>
                <w:rFonts w:ascii="Arial" w:hAnsi="Arial" w:cs="Arial"/>
                <w:sz w:val="18"/>
                <w:szCs w:val="18"/>
              </w:rPr>
            </w:pPr>
          </w:p>
        </w:tc>
        <w:tc>
          <w:tcPr>
            <w:tcW w:w="2481" w:type="dxa"/>
            <w:tcBorders>
              <w:top w:val="single" w:sz="4" w:space="0" w:color="auto"/>
              <w:bottom w:val="nil"/>
            </w:tcBorders>
            <w:hideMark/>
          </w:tcPr>
          <w:p w14:paraId="1F6A0898"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70 – Good Confidence</w:t>
            </w:r>
          </w:p>
          <w:p w14:paraId="41D867DD" w14:textId="77777777" w:rsidR="00D1745E" w:rsidRPr="001207DD" w:rsidRDefault="00D1745E" w:rsidP="00512E4C">
            <w:pPr>
              <w:spacing w:after="0" w:line="240" w:lineRule="auto"/>
              <w:rPr>
                <w:rFonts w:ascii="Arial" w:hAnsi="Arial" w:cs="Arial"/>
                <w:sz w:val="18"/>
                <w:szCs w:val="18"/>
              </w:rPr>
            </w:pPr>
          </w:p>
          <w:p w14:paraId="26156F6A"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1F5FFF17" w14:textId="77777777" w:rsidR="00D1745E" w:rsidRPr="001207DD" w:rsidRDefault="00D1745E" w:rsidP="00512E4C">
            <w:pPr>
              <w:spacing w:after="0" w:line="240" w:lineRule="auto"/>
              <w:rPr>
                <w:rFonts w:ascii="Arial" w:hAnsi="Arial" w:cs="Arial"/>
                <w:sz w:val="18"/>
                <w:szCs w:val="18"/>
              </w:rPr>
            </w:pPr>
          </w:p>
        </w:tc>
        <w:tc>
          <w:tcPr>
            <w:tcW w:w="2481" w:type="dxa"/>
            <w:hideMark/>
          </w:tcPr>
          <w:p w14:paraId="40C9D711"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30 – Moderate Confidence</w:t>
            </w:r>
          </w:p>
          <w:p w14:paraId="1A4C8C7B" w14:textId="77777777" w:rsidR="00D1745E" w:rsidRPr="001207DD" w:rsidRDefault="00D1745E" w:rsidP="00512E4C">
            <w:pPr>
              <w:spacing w:after="0" w:line="240" w:lineRule="auto"/>
              <w:rPr>
                <w:rFonts w:ascii="Arial" w:hAnsi="Arial" w:cs="Arial"/>
                <w:sz w:val="18"/>
                <w:szCs w:val="18"/>
              </w:rPr>
            </w:pPr>
          </w:p>
          <w:p w14:paraId="05B61458"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35371649" w14:textId="77777777" w:rsidR="00D1745E" w:rsidRPr="001207DD" w:rsidRDefault="00D1745E" w:rsidP="00512E4C">
            <w:pPr>
              <w:spacing w:after="0" w:line="240" w:lineRule="auto"/>
              <w:rPr>
                <w:rFonts w:ascii="Arial" w:hAnsi="Arial" w:cs="Arial"/>
                <w:sz w:val="18"/>
                <w:szCs w:val="18"/>
              </w:rPr>
            </w:pPr>
          </w:p>
        </w:tc>
        <w:tc>
          <w:tcPr>
            <w:tcW w:w="2481" w:type="dxa"/>
            <w:hideMark/>
          </w:tcPr>
          <w:p w14:paraId="1D5ECFB4"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0 – Low Confidence</w:t>
            </w:r>
          </w:p>
          <w:p w14:paraId="5952F66B" w14:textId="77777777" w:rsidR="00D1745E" w:rsidRPr="001207DD" w:rsidRDefault="00D1745E" w:rsidP="00512E4C">
            <w:pPr>
              <w:spacing w:after="0" w:line="240" w:lineRule="auto"/>
              <w:rPr>
                <w:rFonts w:ascii="Arial" w:hAnsi="Arial" w:cs="Arial"/>
                <w:sz w:val="18"/>
                <w:szCs w:val="18"/>
              </w:rPr>
            </w:pPr>
          </w:p>
          <w:p w14:paraId="5EC45264"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2C99B945" w14:textId="77777777" w:rsidR="00D1745E" w:rsidRPr="001207DD" w:rsidRDefault="00D1745E" w:rsidP="00512E4C">
            <w:pPr>
              <w:spacing w:after="0" w:line="240" w:lineRule="auto"/>
              <w:rPr>
                <w:rFonts w:ascii="Arial" w:hAnsi="Arial" w:cs="Arial"/>
                <w:sz w:val="18"/>
                <w:szCs w:val="18"/>
              </w:rPr>
            </w:pPr>
          </w:p>
        </w:tc>
      </w:tr>
      <w:tr w:rsidR="00D1745E" w:rsidRPr="00B4213C" w14:paraId="65F434FA" w14:textId="77777777" w:rsidTr="00512E4C">
        <w:tc>
          <w:tcPr>
            <w:tcW w:w="2480" w:type="dxa"/>
            <w:tcBorders>
              <w:top w:val="nil"/>
            </w:tcBorders>
            <w:hideMark/>
          </w:tcPr>
          <w:p w14:paraId="6AEC9F01"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129CE85F" w14:textId="77777777" w:rsidR="00D1745E" w:rsidRPr="001207DD" w:rsidRDefault="00D1745E" w:rsidP="00512E4C">
            <w:pPr>
              <w:spacing w:after="0" w:line="240" w:lineRule="auto"/>
              <w:rPr>
                <w:rFonts w:ascii="Arial" w:hAnsi="Arial" w:cs="Arial"/>
                <w:sz w:val="18"/>
                <w:szCs w:val="18"/>
              </w:rPr>
            </w:pPr>
          </w:p>
        </w:tc>
        <w:tc>
          <w:tcPr>
            <w:tcW w:w="2481" w:type="dxa"/>
            <w:tcBorders>
              <w:top w:val="nil"/>
            </w:tcBorders>
            <w:hideMark/>
          </w:tcPr>
          <w:p w14:paraId="288B337E"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7F433E57"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51BB7A14" w14:textId="77777777" w:rsidR="00D1745E" w:rsidRPr="001207DD" w:rsidRDefault="00D1745E" w:rsidP="00512E4C">
            <w:pPr>
              <w:spacing w:after="0" w:line="240" w:lineRule="auto"/>
              <w:rPr>
                <w:rFonts w:ascii="Arial" w:hAnsi="Arial" w:cs="Arial"/>
                <w:sz w:val="18"/>
                <w:szCs w:val="18"/>
              </w:rPr>
            </w:pPr>
          </w:p>
        </w:tc>
        <w:tc>
          <w:tcPr>
            <w:tcW w:w="2481" w:type="dxa"/>
            <w:hideMark/>
          </w:tcPr>
          <w:p w14:paraId="20472F74"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does not address or demonstrate an understanding of most or all of the requirement or criteria, where applicable.</w:t>
            </w:r>
          </w:p>
        </w:tc>
      </w:tr>
      <w:tr w:rsidR="00D1745E" w:rsidRPr="00B4213C" w14:paraId="0D9AB8D5" w14:textId="77777777" w:rsidTr="00512E4C">
        <w:tc>
          <w:tcPr>
            <w:tcW w:w="2480" w:type="dxa"/>
          </w:tcPr>
          <w:p w14:paraId="64A151BB"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provides a comprehensive, unambiguous and thorough explanation of how all of the requirement or criteria will be delivered, where applicable.</w:t>
            </w:r>
          </w:p>
          <w:p w14:paraId="1BC956E4" w14:textId="77777777" w:rsidR="00D1745E" w:rsidRPr="001207DD" w:rsidRDefault="00D1745E" w:rsidP="00512E4C">
            <w:pPr>
              <w:spacing w:after="0" w:line="240" w:lineRule="auto"/>
              <w:rPr>
                <w:rFonts w:ascii="Arial" w:hAnsi="Arial" w:cs="Arial"/>
                <w:sz w:val="18"/>
                <w:szCs w:val="18"/>
              </w:rPr>
            </w:pPr>
          </w:p>
        </w:tc>
        <w:tc>
          <w:tcPr>
            <w:tcW w:w="2481" w:type="dxa"/>
          </w:tcPr>
          <w:p w14:paraId="16172825"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116BD994" w14:textId="77777777" w:rsidR="00D1745E" w:rsidRPr="001207DD" w:rsidRDefault="00D1745E" w:rsidP="00512E4C">
            <w:pPr>
              <w:spacing w:after="0" w:line="240" w:lineRule="auto"/>
              <w:rPr>
                <w:rFonts w:ascii="Arial" w:hAnsi="Arial" w:cs="Arial"/>
                <w:sz w:val="18"/>
                <w:szCs w:val="18"/>
              </w:rPr>
            </w:pPr>
          </w:p>
        </w:tc>
        <w:tc>
          <w:tcPr>
            <w:tcW w:w="2481" w:type="dxa"/>
            <w:hideMark/>
          </w:tcPr>
          <w:p w14:paraId="7186B6D7"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58213929"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does not demonstrate the ability to deliver most or all of the requirement or criteria, where applicable.</w:t>
            </w:r>
          </w:p>
        </w:tc>
      </w:tr>
      <w:tr w:rsidR="00D1745E" w:rsidRPr="00B4213C" w14:paraId="3D0577E9" w14:textId="77777777" w:rsidTr="00512E4C">
        <w:tc>
          <w:tcPr>
            <w:tcW w:w="2480" w:type="dxa"/>
            <w:hideMark/>
          </w:tcPr>
          <w:p w14:paraId="03B17C2E"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4AF5980C"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4AD6EC0F" w14:textId="77777777" w:rsidR="00D1745E" w:rsidRPr="001207DD" w:rsidRDefault="00D1745E" w:rsidP="00512E4C">
            <w:pPr>
              <w:spacing w:after="0" w:line="240" w:lineRule="auto"/>
              <w:rPr>
                <w:rFonts w:ascii="Arial" w:hAnsi="Arial" w:cs="Arial"/>
                <w:sz w:val="18"/>
                <w:szCs w:val="18"/>
              </w:rPr>
            </w:pPr>
          </w:p>
        </w:tc>
        <w:tc>
          <w:tcPr>
            <w:tcW w:w="2481" w:type="dxa"/>
          </w:tcPr>
          <w:p w14:paraId="322AE446"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32842FB1" w14:textId="77777777" w:rsidR="00D1745E" w:rsidRPr="001207DD" w:rsidRDefault="00D1745E" w:rsidP="00512E4C">
            <w:pPr>
              <w:spacing w:after="0" w:line="240" w:lineRule="auto"/>
              <w:rPr>
                <w:rFonts w:ascii="Arial" w:hAnsi="Arial" w:cs="Arial"/>
                <w:sz w:val="18"/>
                <w:szCs w:val="18"/>
              </w:rPr>
            </w:pPr>
          </w:p>
        </w:tc>
        <w:tc>
          <w:tcPr>
            <w:tcW w:w="2481" w:type="dxa"/>
          </w:tcPr>
          <w:p w14:paraId="1426601C"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does not show that most or all of the volumes or timescales of the requirement or criteria will be met, where applicable.</w:t>
            </w:r>
          </w:p>
          <w:p w14:paraId="1F41DE9A" w14:textId="77777777" w:rsidR="00D1745E" w:rsidRPr="001207DD" w:rsidRDefault="00D1745E" w:rsidP="00512E4C">
            <w:pPr>
              <w:spacing w:after="0" w:line="240" w:lineRule="auto"/>
              <w:rPr>
                <w:rFonts w:ascii="Arial" w:hAnsi="Arial" w:cs="Arial"/>
                <w:sz w:val="18"/>
                <w:szCs w:val="18"/>
              </w:rPr>
            </w:pPr>
          </w:p>
        </w:tc>
      </w:tr>
      <w:tr w:rsidR="00D1745E" w:rsidRPr="00B4213C" w14:paraId="16B90C81" w14:textId="77777777" w:rsidTr="00512E4C">
        <w:tc>
          <w:tcPr>
            <w:tcW w:w="2480" w:type="dxa"/>
          </w:tcPr>
          <w:p w14:paraId="15D607CE"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provides comprehensive details showing how all of the requirement or criteria will be managed with sufficient resource allocated and support provided for the full duration, where applicable.</w:t>
            </w:r>
          </w:p>
          <w:p w14:paraId="4EF61B5D" w14:textId="77777777" w:rsidR="00D1745E" w:rsidRPr="001207DD" w:rsidRDefault="00D1745E" w:rsidP="00512E4C">
            <w:pPr>
              <w:spacing w:after="0" w:line="240" w:lineRule="auto"/>
              <w:rPr>
                <w:rFonts w:ascii="Arial" w:hAnsi="Arial" w:cs="Arial"/>
                <w:sz w:val="18"/>
                <w:szCs w:val="18"/>
              </w:rPr>
            </w:pPr>
          </w:p>
        </w:tc>
        <w:tc>
          <w:tcPr>
            <w:tcW w:w="2481" w:type="dxa"/>
            <w:hideMark/>
          </w:tcPr>
          <w:p w14:paraId="52849B19"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443EDF87"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3B1228E4"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42B78D6B" w14:textId="77777777" w:rsidR="00D1745E" w:rsidRPr="001207DD" w:rsidRDefault="00D1745E" w:rsidP="00512E4C">
            <w:pPr>
              <w:spacing w:after="0" w:line="240" w:lineRule="auto"/>
              <w:rPr>
                <w:rFonts w:ascii="Arial" w:hAnsi="Arial" w:cs="Arial"/>
                <w:sz w:val="18"/>
                <w:szCs w:val="18"/>
              </w:rPr>
            </w:pPr>
            <w:r w:rsidRPr="001207DD">
              <w:rPr>
                <w:rFonts w:ascii="Arial" w:hAnsi="Arial" w:cs="Arial"/>
                <w:sz w:val="18"/>
                <w:szCs w:val="18"/>
              </w:rPr>
              <w:t>does not provide details of how most or all of the requirement or criteria will be managed or that the required resource and support will be provided, where applicable.</w:t>
            </w:r>
          </w:p>
        </w:tc>
      </w:tr>
      <w:tr w:rsidR="00D1745E" w:rsidRPr="00B4213C" w14:paraId="523E7E18" w14:textId="77777777" w:rsidTr="00512E4C">
        <w:tc>
          <w:tcPr>
            <w:tcW w:w="2480" w:type="dxa"/>
            <w:hideMark/>
          </w:tcPr>
          <w:p w14:paraId="5421610B" w14:textId="77777777" w:rsidR="00D1745E" w:rsidRPr="00B4213C" w:rsidRDefault="00D1745E" w:rsidP="00512E4C">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1F94B4F8" w14:textId="77777777" w:rsidR="00D1745E" w:rsidRDefault="00D1745E" w:rsidP="00512E4C">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26EF5CFF" w14:textId="77777777" w:rsidR="00D1745E" w:rsidRPr="00B4213C" w:rsidRDefault="00D1745E" w:rsidP="00512E4C">
            <w:pPr>
              <w:spacing w:after="0" w:line="240" w:lineRule="auto"/>
              <w:rPr>
                <w:rFonts w:ascii="Arial" w:hAnsi="Arial" w:cs="Arial"/>
                <w:sz w:val="18"/>
                <w:szCs w:val="18"/>
              </w:rPr>
            </w:pPr>
          </w:p>
          <w:p w14:paraId="47CF6061" w14:textId="77777777" w:rsidR="00D1745E" w:rsidRPr="00B4213C" w:rsidRDefault="00D1745E" w:rsidP="00512E4C">
            <w:pPr>
              <w:spacing w:after="0" w:line="240" w:lineRule="auto"/>
              <w:rPr>
                <w:rFonts w:ascii="Arial" w:eastAsia="Calibri" w:hAnsi="Arial" w:cs="Arial"/>
                <w:sz w:val="18"/>
                <w:szCs w:val="18"/>
              </w:rPr>
            </w:pPr>
          </w:p>
        </w:tc>
        <w:tc>
          <w:tcPr>
            <w:tcW w:w="2481" w:type="dxa"/>
            <w:hideMark/>
          </w:tcPr>
          <w:p w14:paraId="79B1367C" w14:textId="77777777" w:rsidR="00D1745E" w:rsidRPr="00B4213C" w:rsidRDefault="00D1745E" w:rsidP="00512E4C">
            <w:pPr>
              <w:spacing w:after="0" w:line="240" w:lineRule="auto"/>
              <w:rPr>
                <w:rFonts w:ascii="Arial"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1E843DAB" w14:textId="77777777" w:rsidR="00D1745E" w:rsidRPr="00B4213C" w:rsidRDefault="00D1745E" w:rsidP="00512E4C">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all of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D1745E" w:rsidRPr="00B4213C" w14:paraId="1FEB2C9B" w14:textId="77777777" w:rsidTr="00512E4C">
        <w:tc>
          <w:tcPr>
            <w:tcW w:w="2480" w:type="dxa"/>
          </w:tcPr>
          <w:p w14:paraId="427848AB" w14:textId="77777777" w:rsidR="00D1745E" w:rsidRPr="00B4213C" w:rsidRDefault="00D1745E" w:rsidP="00512E4C">
            <w:pPr>
              <w:spacing w:after="0" w:line="240" w:lineRule="auto"/>
              <w:rPr>
                <w:rFonts w:ascii="Arial" w:hAnsi="Arial" w:cs="Arial"/>
                <w:sz w:val="18"/>
                <w:szCs w:val="18"/>
              </w:rPr>
            </w:pPr>
            <w:r w:rsidRPr="00B4213C">
              <w:rPr>
                <w:rFonts w:ascii="Arial" w:hAnsi="Arial" w:cs="Arial"/>
                <w:sz w:val="18"/>
                <w:szCs w:val="18"/>
              </w:rPr>
              <w:lastRenderedPageBreak/>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1B889BD2" w14:textId="77777777" w:rsidR="00D1745E" w:rsidRPr="00B4213C" w:rsidRDefault="00D1745E" w:rsidP="00512E4C">
            <w:pPr>
              <w:spacing w:after="0" w:line="240" w:lineRule="auto"/>
              <w:rPr>
                <w:rFonts w:ascii="Arial" w:hAnsi="Arial" w:cs="Arial"/>
                <w:sz w:val="18"/>
                <w:szCs w:val="18"/>
              </w:rPr>
            </w:pPr>
          </w:p>
        </w:tc>
        <w:tc>
          <w:tcPr>
            <w:tcW w:w="2481" w:type="dxa"/>
          </w:tcPr>
          <w:p w14:paraId="62CE76A4" w14:textId="77777777" w:rsidR="00D1745E" w:rsidRPr="00B4213C" w:rsidRDefault="00D1745E" w:rsidP="00512E4C">
            <w:pPr>
              <w:spacing w:after="0" w:line="240" w:lineRule="auto"/>
              <w:rPr>
                <w:rFonts w:ascii="Arial" w:hAnsi="Arial" w:cs="Arial"/>
                <w:sz w:val="18"/>
                <w:szCs w:val="18"/>
              </w:rPr>
            </w:pPr>
            <w:r w:rsidRPr="00B4213C">
              <w:rPr>
                <w:rFonts w:ascii="Arial" w:hAnsi="Arial" w:cs="Arial"/>
                <w:sz w:val="18"/>
                <w:szCs w:val="18"/>
              </w:rPr>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25AA69FD" w14:textId="77777777" w:rsidR="00D1745E" w:rsidRPr="00B4213C" w:rsidRDefault="00D1745E" w:rsidP="00512E4C">
            <w:pPr>
              <w:spacing w:after="0" w:line="240" w:lineRule="auto"/>
              <w:rPr>
                <w:rFonts w:ascii="Arial" w:hAnsi="Arial" w:cs="Arial"/>
                <w:sz w:val="18"/>
                <w:szCs w:val="18"/>
              </w:rPr>
            </w:pPr>
          </w:p>
        </w:tc>
        <w:tc>
          <w:tcPr>
            <w:tcW w:w="2481" w:type="dxa"/>
          </w:tcPr>
          <w:p w14:paraId="15B0E4C8" w14:textId="77777777" w:rsidR="00D1745E" w:rsidRPr="00B4213C" w:rsidRDefault="00D1745E" w:rsidP="00512E4C">
            <w:pPr>
              <w:spacing w:after="0" w:line="240" w:lineRule="auto"/>
              <w:rPr>
                <w:rFonts w:ascii="Arial" w:hAnsi="Arial" w:cs="Arial"/>
                <w:sz w:val="18"/>
                <w:szCs w:val="18"/>
              </w:rPr>
            </w:pPr>
            <w:r w:rsidRPr="00B4213C">
              <w:rPr>
                <w:rFonts w:ascii="Arial" w:hAnsi="Arial" w:cs="Arial"/>
                <w:sz w:val="18"/>
                <w:szCs w:val="18"/>
              </w:rPr>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3E458647" w14:textId="77777777" w:rsidR="00D1745E" w:rsidRPr="00B4213C" w:rsidRDefault="00D1745E" w:rsidP="00512E4C">
            <w:pPr>
              <w:spacing w:after="0" w:line="240" w:lineRule="auto"/>
              <w:rPr>
                <w:rFonts w:ascii="Arial" w:hAnsi="Arial" w:cs="Arial"/>
                <w:sz w:val="18"/>
                <w:szCs w:val="18"/>
              </w:rPr>
            </w:pPr>
          </w:p>
        </w:tc>
        <w:tc>
          <w:tcPr>
            <w:tcW w:w="2481" w:type="dxa"/>
            <w:hideMark/>
          </w:tcPr>
          <w:p w14:paraId="0C3D1F6C" w14:textId="77777777" w:rsidR="00D1745E" w:rsidRPr="00B4213C" w:rsidRDefault="00D1745E" w:rsidP="00512E4C">
            <w:pPr>
              <w:spacing w:after="0" w:line="240" w:lineRule="auto"/>
              <w:rPr>
                <w:rFonts w:ascii="Arial" w:hAnsi="Arial" w:cs="Arial"/>
                <w:sz w:val="18"/>
                <w:szCs w:val="18"/>
              </w:rPr>
            </w:pPr>
            <w:r w:rsidRPr="00B4213C">
              <w:rPr>
                <w:rFonts w:ascii="Arial" w:hAnsi="Arial" w:cs="Arial"/>
                <w:sz w:val="18"/>
                <w:szCs w:val="18"/>
              </w:rPr>
              <w:t>has identified and addressed few or no risks to delivery</w:t>
            </w:r>
            <w:r w:rsidRPr="001207DD">
              <w:rPr>
                <w:rFonts w:ascii="Arial" w:hAnsi="Arial" w:cs="Arial"/>
                <w:sz w:val="18"/>
                <w:szCs w:val="18"/>
              </w:rPr>
              <w:t>, where applicable.</w:t>
            </w:r>
          </w:p>
        </w:tc>
        <w:bookmarkEnd w:id="55"/>
      </w:tr>
      <w:bookmarkEnd w:id="54"/>
    </w:tbl>
    <w:p w14:paraId="1DFF9E82"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p w14:paraId="6E5B69D6" w14:textId="7549FA1C"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43F824F6" w14:textId="77777777" w:rsidR="00BA1469" w:rsidRPr="00B4213C" w:rsidRDefault="00BA1469" w:rsidP="00BA1469">
      <w:pPr>
        <w:widowControl/>
        <w:spacing w:after="0" w:line="240" w:lineRule="auto"/>
        <w:rPr>
          <w:rFonts w:ascii="Arial" w:eastAsia="Times New Roman" w:hAnsi="Arial" w:cs="Arial"/>
          <w:bCs/>
          <w:spacing w:val="-3"/>
          <w:lang w:val="en-GB" w:eastAsia="en-GB"/>
        </w:rPr>
      </w:pPr>
    </w:p>
    <w:p w14:paraId="21AED2B4" w14:textId="77777777" w:rsidR="00BA1469" w:rsidRPr="00B4213C" w:rsidRDefault="00BA1469" w:rsidP="00BA1469">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BA1469" w:rsidRPr="00B4213C" w14:paraId="2931EE50" w14:textId="77777777" w:rsidTr="00512E4C">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4AD5F4FE" w14:textId="77777777" w:rsidR="00BA1469" w:rsidRPr="00B4213C" w:rsidRDefault="00BA1469" w:rsidP="00512E4C">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0D24978F" w14:textId="77777777" w:rsidR="00BA1469" w:rsidRPr="00B4213C" w:rsidRDefault="00BA1469" w:rsidP="00512E4C">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4FD6EFE9" w14:textId="77777777" w:rsidR="00BA1469" w:rsidRPr="00B4213C" w:rsidRDefault="00BA1469" w:rsidP="00512E4C">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3BEA8DF" w14:textId="77777777" w:rsidR="00BA1469" w:rsidRPr="00B4213C" w:rsidRDefault="00BA1469" w:rsidP="00512E4C">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446123B7" w14:textId="77777777" w:rsidR="00BA1469" w:rsidRPr="00B4213C" w:rsidRDefault="00BA1469" w:rsidP="00512E4C">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5DA3FFDE" w14:textId="77777777" w:rsidR="00BA1469" w:rsidRPr="00B4213C" w:rsidRDefault="00BA1469" w:rsidP="00512E4C">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79BC010" w14:textId="77777777" w:rsidR="00BA1469" w:rsidRPr="00B4213C" w:rsidRDefault="00BA1469" w:rsidP="00512E4C">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2D240C8A" w14:textId="77777777" w:rsidR="00BA1469" w:rsidRPr="00B4213C" w:rsidRDefault="00BA1469" w:rsidP="00512E4C">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5B01E52B" w14:textId="77777777" w:rsidR="00BA1469" w:rsidRPr="00B4213C" w:rsidRDefault="00BA1469" w:rsidP="00512E4C">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2C1970F" w14:textId="77777777" w:rsidR="00BA1469" w:rsidRPr="00B4213C" w:rsidRDefault="00BA1469" w:rsidP="00512E4C">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07CCFEA2" w14:textId="77777777" w:rsidR="00BA1469" w:rsidRPr="00B4213C" w:rsidRDefault="00BA1469" w:rsidP="00512E4C">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5E513AC8" w14:textId="77777777" w:rsidR="00BA1469" w:rsidRPr="00B4213C" w:rsidRDefault="00BA1469" w:rsidP="00512E4C">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D48F1C1" w14:textId="77777777" w:rsidR="00BA1469" w:rsidRPr="00B4213C" w:rsidRDefault="00BA1469" w:rsidP="00512E4C">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226F76EC" w14:textId="77777777" w:rsidR="00BA1469" w:rsidRPr="00B4213C" w:rsidRDefault="00BA1469" w:rsidP="00512E4C">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Score</w:t>
            </w:r>
          </w:p>
        </w:tc>
      </w:tr>
      <w:tr w:rsidR="00BA1469" w:rsidRPr="00B4213C" w14:paraId="1E22B14C" w14:textId="77777777" w:rsidTr="00512E4C">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03DD6" w14:textId="77777777" w:rsidR="00BA1469" w:rsidRPr="00B4213C" w:rsidRDefault="00BA1469" w:rsidP="00512E4C">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67A14595" w14:textId="77777777" w:rsidR="00BA1469" w:rsidRPr="00B4213C" w:rsidRDefault="00BA1469" w:rsidP="00512E4C">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30F7554C" w14:textId="77777777" w:rsidR="00BA1469" w:rsidRPr="00B4213C"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B901B3B"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2715904"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517092DE"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6BF3321"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01959B8"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7793D4C9"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D572744"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38A4C79"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3BA47FAB"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30C2A86D"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36C42741"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72DAA343" w14:textId="77777777" w:rsidTr="00512E4C">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86B6E" w14:textId="77777777" w:rsidR="00BA1469" w:rsidRPr="00B4213C" w:rsidRDefault="00BA1469" w:rsidP="00512E4C">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5C3E24FD" w14:textId="77777777" w:rsidR="00BA1469" w:rsidRPr="00B4213C" w:rsidRDefault="00BA1469" w:rsidP="00512E4C">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571DE96E" w14:textId="77777777" w:rsidR="00BA1469" w:rsidRPr="00B4213C"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19113E7"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5B550D2"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37EA6234"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5C63D88"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11335FAE"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7AEA3E72"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76A8A03"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D3D4C77"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3AB2D9F"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69021609"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101438FB"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2ECB3B4D" w14:textId="77777777" w:rsidTr="00512E4C">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63661" w14:textId="77777777" w:rsidR="00BA1469" w:rsidRPr="00B4213C" w:rsidRDefault="00BA1469" w:rsidP="00512E4C">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150F697"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A10C00A"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440E3"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A049A"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476F745E"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00DB2"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A2D72"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649E48B3"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7F683"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8C040"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3144E17"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D047F20"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8DE65D"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BA1469" w:rsidRPr="00B4213C" w14:paraId="2B4B221D" w14:textId="77777777" w:rsidTr="00512E4C">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5AED7AF" w14:textId="77777777" w:rsidR="00BA1469" w:rsidRPr="00B4213C" w:rsidRDefault="00BA1469" w:rsidP="00512E4C">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F951ED4"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76CC8514"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A36D8"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6C992"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3E5FBC5B"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9D27C"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CE0AC"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7364099D"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1B1C9"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E5FA3"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78C7AE1A"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F6F1D00"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B83EBA"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BA1469" w:rsidRPr="00B4213C" w14:paraId="0B659F41" w14:textId="77777777" w:rsidTr="00512E4C">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C688361" w14:textId="77777777" w:rsidR="00BA1469" w:rsidRPr="00B4213C" w:rsidRDefault="00BA1469" w:rsidP="00512E4C">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0852011"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1E2C0186"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320E3"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16893"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3125AD83"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E59D4"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8C852"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5A39D55E"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B6058"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C1111"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4ED7B82E"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4C191FB"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0A18C8"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BA1469" w:rsidRPr="00B4213C" w14:paraId="41FAB8F5" w14:textId="77777777" w:rsidTr="00512E4C">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49B37FC" w14:textId="77777777" w:rsidR="00BA1469" w:rsidRPr="00B4213C" w:rsidRDefault="00BA1469" w:rsidP="00512E4C">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1BFA14D"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0F9BF040"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C8297"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AD5AA"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1EB3A983"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AB664"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41630"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72C3ECA7"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AABDE"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03E62"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48E63488"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27A13DB"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589937"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BA1469" w:rsidRPr="00B4213C" w14:paraId="15ECB7F6" w14:textId="77777777" w:rsidTr="00512E4C">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A967103" w14:textId="77777777" w:rsidR="00BA1469" w:rsidRPr="00B4213C" w:rsidRDefault="00BA1469" w:rsidP="00512E4C">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87A4A0C"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56776C8C"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C2DEC"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A8244"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4DF421C6"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0962D"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E0FBE"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39BECC3B"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DD5F6"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6391A"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0AF96228"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C37457E"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71A5A7" w14:textId="77777777" w:rsidR="00BA1469" w:rsidRPr="00F33C02" w:rsidRDefault="00BA1469" w:rsidP="00512E4C">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BA1469" w:rsidRPr="00B4213C" w14:paraId="2BEBA484" w14:textId="77777777" w:rsidTr="00512E4C">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55A0600"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9A4F93A"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28FA0DFF"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BF7C701"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0B9A4343"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38132946"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223244A"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9341E20"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4F747309"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16E1010"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66B0FF4"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444FCAD3"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4424C98F"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525542AC"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BA1469" w:rsidRPr="00B4213C" w14:paraId="7793255C" w14:textId="77777777" w:rsidTr="00512E4C">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0A13223D"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1B15402D"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194BB2CD"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8171BA6"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798C531E"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75D9F5C"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DB750D4"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CA4CEFF"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9A601C0"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09DF8FE"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6604BC"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FD07FAD"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CBF18D0"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A27E543"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571EF895" w14:textId="77777777" w:rsidTr="00512E4C">
        <w:trPr>
          <w:trHeight w:val="300"/>
        </w:trPr>
        <w:tc>
          <w:tcPr>
            <w:tcW w:w="917" w:type="dxa"/>
            <w:tcBorders>
              <w:top w:val="single" w:sz="4" w:space="0" w:color="auto"/>
              <w:left w:val="nil"/>
              <w:bottom w:val="single" w:sz="4" w:space="0" w:color="auto"/>
            </w:tcBorders>
            <w:shd w:val="clear" w:color="auto" w:fill="auto"/>
            <w:noWrap/>
            <w:vAlign w:val="center"/>
            <w:hideMark/>
          </w:tcPr>
          <w:p w14:paraId="630D3B72"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DAE7C87"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EC0109"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F0A6BC"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4396CDD"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A1229C8"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5D9D325"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0860517"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07E043E"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D75A3E8"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51DA58A"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D648A0F"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5111CB7"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5C878C51"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5E4236BB" w14:textId="77777777" w:rsidTr="00512E4C">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36151"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0293D91"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492B8EAF"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70DB375"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3AA563C"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48BB279E"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EBC0D9"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552269D"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7BA03072"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B6F7655"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E1B6A88"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4CD29A1A"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466EC836"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2303A79F"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BA1469" w:rsidRPr="00B4213C" w14:paraId="7A4F01E1" w14:textId="77777777" w:rsidTr="00512E4C">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D3A9813"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3BE8D935"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EE1AAF4"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26857A3"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F6F1F0"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37AC6957"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C5210AF"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35700DD"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5BC8D85A"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320EC22"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10F9C5B"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2EEE3E41"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4D70C5F"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9025A4C"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3D3E4E91" w14:textId="77777777" w:rsidTr="00512E4C">
        <w:trPr>
          <w:trHeight w:val="300"/>
        </w:trPr>
        <w:tc>
          <w:tcPr>
            <w:tcW w:w="917" w:type="dxa"/>
            <w:tcBorders>
              <w:top w:val="single" w:sz="4" w:space="0" w:color="auto"/>
              <w:left w:val="nil"/>
              <w:bottom w:val="single" w:sz="4" w:space="0" w:color="auto"/>
            </w:tcBorders>
            <w:shd w:val="clear" w:color="auto" w:fill="auto"/>
            <w:noWrap/>
            <w:vAlign w:val="center"/>
          </w:tcPr>
          <w:p w14:paraId="440800A3"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20D3646"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4FE7D2BA"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B8C055D"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5B67876"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1437F8C6"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24F765B"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D7C6443"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281F4B10"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38F6DDE"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076BB4F"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5FCA17D"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7CBFF71"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18137363"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73598FF4" w14:textId="77777777" w:rsidTr="00512E4C">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A58F3F5"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6193CB54"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7DEC40BC"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B7C69B9"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EF0E11C"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9F8AF3D"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467763F"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0304CD7"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800BAFC"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F121815"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2432C2DC"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A6A34AF"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6773F158"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65FE99A7"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1BBC4AFE" w14:textId="77777777" w:rsidTr="00512E4C">
        <w:trPr>
          <w:trHeight w:val="300"/>
        </w:trPr>
        <w:tc>
          <w:tcPr>
            <w:tcW w:w="917" w:type="dxa"/>
            <w:tcBorders>
              <w:top w:val="single" w:sz="4" w:space="0" w:color="auto"/>
              <w:left w:val="nil"/>
              <w:bottom w:val="single" w:sz="4" w:space="0" w:color="auto"/>
            </w:tcBorders>
            <w:shd w:val="clear" w:color="auto" w:fill="auto"/>
            <w:noWrap/>
            <w:vAlign w:val="center"/>
            <w:hideMark/>
          </w:tcPr>
          <w:p w14:paraId="4DF4803F" w14:textId="77777777" w:rsidR="00BA1469" w:rsidRPr="00B4213C" w:rsidRDefault="00BA1469" w:rsidP="00512E4C">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37E8CD6D" w14:textId="77777777" w:rsidR="00BA1469" w:rsidRPr="00B4213C" w:rsidRDefault="00BA1469" w:rsidP="00512E4C">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1D8E95" w14:textId="77777777" w:rsidR="00BA1469" w:rsidRPr="00B4213C" w:rsidRDefault="00BA1469" w:rsidP="00512E4C">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DF3EEF9" w14:textId="77777777" w:rsidR="00BA1469" w:rsidRPr="00B4213C" w:rsidRDefault="00BA1469" w:rsidP="00512E4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223C89C" w14:textId="77777777" w:rsidR="00BA1469" w:rsidRPr="00B4213C" w:rsidRDefault="00BA1469" w:rsidP="00512E4C">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01D3CFC8" w14:textId="77777777" w:rsidR="00BA1469" w:rsidRPr="00B4213C" w:rsidRDefault="00BA1469" w:rsidP="00512E4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5D6ED98" w14:textId="77777777" w:rsidR="00BA1469" w:rsidRPr="00B4213C" w:rsidRDefault="00BA1469" w:rsidP="00512E4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165B412" w14:textId="77777777" w:rsidR="00BA1469" w:rsidRPr="00B4213C" w:rsidRDefault="00BA1469" w:rsidP="00512E4C">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5B9C479" w14:textId="77777777" w:rsidR="00BA1469" w:rsidRPr="00B4213C" w:rsidRDefault="00BA1469" w:rsidP="00512E4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2B316B2" w14:textId="77777777" w:rsidR="00BA1469" w:rsidRPr="00B4213C" w:rsidRDefault="00BA1469" w:rsidP="00512E4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B7A821A" w14:textId="77777777" w:rsidR="00BA1469" w:rsidRPr="00B4213C" w:rsidRDefault="00BA1469" w:rsidP="00512E4C">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55DE1EAC" w14:textId="77777777" w:rsidR="00BA1469" w:rsidRPr="00B4213C" w:rsidRDefault="00BA1469" w:rsidP="00512E4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54B96CF" w14:textId="77777777" w:rsidR="00BA1469" w:rsidRPr="00B4213C" w:rsidRDefault="00BA1469" w:rsidP="00512E4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7FE5535E" w14:textId="77777777" w:rsidR="00BA1469" w:rsidRPr="00B4213C" w:rsidRDefault="00BA1469" w:rsidP="00512E4C">
            <w:pPr>
              <w:widowControl/>
              <w:spacing w:after="0" w:line="240" w:lineRule="auto"/>
              <w:jc w:val="center"/>
              <w:rPr>
                <w:rFonts w:ascii="Arial" w:eastAsia="Times New Roman" w:hAnsi="Arial" w:cs="Arial"/>
                <w:color w:val="FF0000"/>
                <w:sz w:val="18"/>
                <w:szCs w:val="18"/>
                <w:lang w:val="en-GB" w:eastAsia="en-GB"/>
              </w:rPr>
            </w:pPr>
          </w:p>
        </w:tc>
      </w:tr>
      <w:tr w:rsidR="00BA1469" w:rsidRPr="00B4213C" w14:paraId="4EA681A7" w14:textId="77777777" w:rsidTr="00512E4C">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59FE8" w14:textId="77777777" w:rsidR="00BA1469" w:rsidRPr="00B4213C" w:rsidRDefault="00BA1469" w:rsidP="00512E4C">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4245283"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007E2D28"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397088A"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42F41AB"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33F7108D"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842BA21"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2EB53B7"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38F75126"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2F0E517"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E91655D"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AEAA1F6"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65450FA"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BB37544" w14:textId="77777777" w:rsidR="00BA1469" w:rsidRPr="00B4213C" w:rsidRDefault="00BA1469" w:rsidP="00512E4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64C8B63D" w14:textId="77777777" w:rsidR="00BA1469" w:rsidRPr="00B4213C" w:rsidRDefault="00BA1469" w:rsidP="00BA1469">
      <w:pPr>
        <w:widowControl/>
        <w:spacing w:after="0" w:line="240" w:lineRule="auto"/>
        <w:rPr>
          <w:rFonts w:ascii="Arial" w:eastAsia="Times New Roman" w:hAnsi="Arial" w:cs="Arial"/>
          <w:b/>
          <w:bCs/>
          <w:color w:val="212121"/>
          <w:spacing w:val="-3"/>
          <w:lang w:val="en-GB" w:eastAsia="en-GB"/>
        </w:rPr>
      </w:pPr>
    </w:p>
    <w:p w14:paraId="03E1B51D" w14:textId="7C5A7E28" w:rsidR="00B87FAD" w:rsidRDefault="00BA1469" w:rsidP="000F0007">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w:t>
      </w:r>
      <w:bookmarkEnd w:id="35"/>
      <w:bookmarkEnd w:id="36"/>
      <w:r w:rsidR="00AA67B6" w:rsidRPr="00AA67B6">
        <w:rPr>
          <w:rFonts w:ascii="Arial" w:eastAsia="Times New Roman" w:hAnsi="Arial" w:cs="Arial"/>
          <w:color w:val="000000"/>
          <w:spacing w:val="-3"/>
          <w:szCs w:val="20"/>
          <w:lang w:val="en-GB" w:eastAsia="en-GB"/>
        </w:rPr>
        <w:t xml:space="preserve"> </w:t>
      </w:r>
      <w:r w:rsidR="00AA67B6" w:rsidRPr="00B4213C">
        <w:rPr>
          <w:rFonts w:ascii="Arial" w:eastAsia="Times New Roman" w:hAnsi="Arial" w:cs="Arial"/>
          <w:color w:val="000000"/>
          <w:spacing w:val="-3"/>
          <w:szCs w:val="20"/>
          <w:lang w:val="en-GB" w:eastAsia="en-GB"/>
        </w:rPr>
        <w:t>T</w:t>
      </w:r>
      <w:r w:rsidR="00AA67B6" w:rsidRPr="00B4213C">
        <w:rPr>
          <w:rFonts w:ascii="Arial" w:eastAsia="Times New Roman" w:hAnsi="Arial" w:cs="Arial"/>
          <w:color w:val="000000"/>
          <w:szCs w:val="20"/>
          <w:lang w:val="en-GB" w:eastAsia="en-GB"/>
        </w:rPr>
        <w:t>ender 4 is the Winning Tenderer, as it had the lowest Evaluation Score</w:t>
      </w:r>
      <w:r w:rsidR="00AA67B6">
        <w:rPr>
          <w:rFonts w:ascii="Arial" w:eastAsia="Times New Roman" w:hAnsi="Arial" w:cs="Arial"/>
          <w:color w:val="000000"/>
          <w:szCs w:val="20"/>
          <w:lang w:val="en-GB" w:eastAsia="en-GB"/>
        </w:rPr>
        <w:t xml:space="preserve"> (combining price and technical score)</w:t>
      </w:r>
      <w:r w:rsidR="00AA67B6" w:rsidRPr="00B4213C">
        <w:rPr>
          <w:rFonts w:ascii="Arial" w:eastAsia="Times New Roman" w:hAnsi="Arial" w:cs="Arial"/>
          <w:color w:val="000000"/>
          <w:szCs w:val="20"/>
          <w:lang w:val="en-GB" w:eastAsia="en-GB"/>
        </w:rPr>
        <w:t xml:space="preserve"> and was compliant for all Commercial, Financial and Technical criteria.</w:t>
      </w:r>
    </w:p>
    <w:p w14:paraId="33E4267C" w14:textId="3222CD47" w:rsidR="00B87FAD" w:rsidRDefault="00B87FAD" w:rsidP="000F0007">
      <w:pPr>
        <w:widowControl/>
        <w:spacing w:after="0" w:line="240" w:lineRule="auto"/>
        <w:rPr>
          <w:rFonts w:ascii="Arial" w:eastAsia="Times New Roman" w:hAnsi="Arial" w:cs="Arial"/>
          <w:color w:val="000000"/>
          <w:szCs w:val="20"/>
          <w:lang w:val="en-GB" w:eastAsia="en-GB"/>
        </w:rPr>
      </w:pPr>
    </w:p>
    <w:p w14:paraId="7C29E758" w14:textId="6E9D10E7" w:rsidR="00441D0E" w:rsidRDefault="00441D0E" w:rsidP="000F0007">
      <w:pPr>
        <w:widowControl/>
        <w:spacing w:after="0" w:line="240" w:lineRule="auto"/>
        <w:rPr>
          <w:rFonts w:ascii="Arial" w:eastAsia="Times New Roman" w:hAnsi="Arial" w:cs="Arial"/>
          <w:color w:val="000000"/>
          <w:szCs w:val="20"/>
          <w:lang w:val="en-GB" w:eastAsia="en-GB"/>
        </w:rPr>
      </w:pPr>
    </w:p>
    <w:p w14:paraId="1A9E6A87" w14:textId="28D1FA5D" w:rsidR="00441D0E" w:rsidRDefault="00441D0E" w:rsidP="000F0007">
      <w:pPr>
        <w:widowControl/>
        <w:spacing w:after="0" w:line="240" w:lineRule="auto"/>
        <w:rPr>
          <w:rFonts w:ascii="Arial" w:eastAsia="Times New Roman" w:hAnsi="Arial" w:cs="Arial"/>
          <w:color w:val="000000"/>
          <w:szCs w:val="20"/>
          <w:lang w:val="en-GB" w:eastAsia="en-GB"/>
        </w:rPr>
      </w:pPr>
    </w:p>
    <w:p w14:paraId="1A7E9D80" w14:textId="5B8F1ACB" w:rsidR="00441D0E" w:rsidRDefault="00441D0E" w:rsidP="000F0007">
      <w:pPr>
        <w:widowControl/>
        <w:spacing w:after="0" w:line="240" w:lineRule="auto"/>
        <w:rPr>
          <w:rFonts w:ascii="Arial" w:eastAsia="Times New Roman" w:hAnsi="Arial" w:cs="Arial"/>
          <w:color w:val="000000"/>
          <w:szCs w:val="20"/>
          <w:lang w:val="en-GB" w:eastAsia="en-GB"/>
        </w:rPr>
      </w:pPr>
    </w:p>
    <w:p w14:paraId="1C03C48D" w14:textId="5CE1349B" w:rsidR="00441D0E" w:rsidRDefault="00441D0E" w:rsidP="000F0007">
      <w:pPr>
        <w:widowControl/>
        <w:spacing w:after="0" w:line="240" w:lineRule="auto"/>
        <w:rPr>
          <w:rFonts w:ascii="Arial" w:eastAsia="Times New Roman" w:hAnsi="Arial" w:cs="Arial"/>
          <w:color w:val="000000"/>
          <w:szCs w:val="20"/>
          <w:lang w:val="en-GB" w:eastAsia="en-GB"/>
        </w:rPr>
      </w:pPr>
    </w:p>
    <w:p w14:paraId="46AC1512" w14:textId="59C9B29C" w:rsidR="00441D0E" w:rsidRDefault="00441D0E" w:rsidP="000F0007">
      <w:pPr>
        <w:widowControl/>
        <w:spacing w:after="0" w:line="240" w:lineRule="auto"/>
        <w:rPr>
          <w:rFonts w:ascii="Arial" w:eastAsia="Times New Roman" w:hAnsi="Arial" w:cs="Arial"/>
          <w:color w:val="000000"/>
          <w:szCs w:val="20"/>
          <w:lang w:val="en-GB" w:eastAsia="en-GB"/>
        </w:rPr>
      </w:pPr>
    </w:p>
    <w:p w14:paraId="29D5EC4E" w14:textId="14DA9F40" w:rsidR="00441D0E" w:rsidRDefault="00441D0E" w:rsidP="000F0007">
      <w:pPr>
        <w:widowControl/>
        <w:spacing w:after="0" w:line="240" w:lineRule="auto"/>
        <w:rPr>
          <w:rFonts w:ascii="Arial" w:eastAsia="Times New Roman" w:hAnsi="Arial" w:cs="Arial"/>
          <w:color w:val="000000"/>
          <w:szCs w:val="20"/>
          <w:lang w:val="en-GB" w:eastAsia="en-GB"/>
        </w:rPr>
      </w:pPr>
    </w:p>
    <w:p w14:paraId="221C1106" w14:textId="04DE9929" w:rsidR="00441D0E" w:rsidRDefault="00441D0E" w:rsidP="000F0007">
      <w:pPr>
        <w:widowControl/>
        <w:spacing w:after="0" w:line="240" w:lineRule="auto"/>
        <w:rPr>
          <w:rFonts w:ascii="Arial" w:eastAsia="Times New Roman" w:hAnsi="Arial" w:cs="Arial"/>
          <w:color w:val="000000"/>
          <w:szCs w:val="20"/>
          <w:lang w:val="en-GB" w:eastAsia="en-GB"/>
        </w:rPr>
      </w:pPr>
    </w:p>
    <w:p w14:paraId="6AA65DC8" w14:textId="5C2B6C47" w:rsidR="00441D0E" w:rsidRDefault="00441D0E" w:rsidP="000F0007">
      <w:pPr>
        <w:widowControl/>
        <w:spacing w:after="0" w:line="240" w:lineRule="auto"/>
        <w:rPr>
          <w:rFonts w:ascii="Arial" w:eastAsia="Times New Roman" w:hAnsi="Arial" w:cs="Arial"/>
          <w:color w:val="000000"/>
          <w:szCs w:val="20"/>
          <w:lang w:val="en-GB" w:eastAsia="en-GB"/>
        </w:rPr>
      </w:pPr>
    </w:p>
    <w:p w14:paraId="08E5D582" w14:textId="5F1AF744" w:rsidR="00441D0E" w:rsidRDefault="00441D0E" w:rsidP="000F0007">
      <w:pPr>
        <w:widowControl/>
        <w:spacing w:after="0" w:line="240" w:lineRule="auto"/>
        <w:rPr>
          <w:rFonts w:ascii="Arial" w:eastAsia="Times New Roman" w:hAnsi="Arial" w:cs="Arial"/>
          <w:color w:val="000000"/>
          <w:szCs w:val="20"/>
          <w:lang w:val="en-GB" w:eastAsia="en-GB"/>
        </w:rPr>
      </w:pPr>
    </w:p>
    <w:p w14:paraId="288CDF18" w14:textId="77777777" w:rsidR="00441D0E" w:rsidRDefault="00441D0E" w:rsidP="000F0007">
      <w:pPr>
        <w:widowControl/>
        <w:spacing w:after="0" w:line="240" w:lineRule="auto"/>
        <w:rPr>
          <w:rFonts w:ascii="Arial" w:eastAsia="Times New Roman" w:hAnsi="Arial" w:cs="Arial"/>
          <w:color w:val="000000"/>
          <w:szCs w:val="20"/>
          <w:lang w:val="en-GB" w:eastAsia="en-GB"/>
        </w:rPr>
      </w:pPr>
    </w:p>
    <w:p w14:paraId="59EE377D" w14:textId="22D39D97" w:rsidR="00441D0E" w:rsidRDefault="00441D0E"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56" w:name="_Hlk66047488"/>
    </w:p>
    <w:p w14:paraId="2B5161E7" w14:textId="77777777" w:rsidR="00441D0E" w:rsidRDefault="00441D0E" w:rsidP="003A361F">
      <w:pPr>
        <w:keepNext/>
        <w:spacing w:after="0" w:line="240" w:lineRule="auto"/>
        <w:jc w:val="both"/>
        <w:outlineLvl w:val="2"/>
        <w:rPr>
          <w:rFonts w:ascii="Arial" w:eastAsia="Times New Roman" w:hAnsi="Arial" w:cs="Arial"/>
          <w:b/>
          <w:color w:val="000000"/>
          <w:kern w:val="22"/>
          <w:sz w:val="28"/>
          <w:szCs w:val="28"/>
          <w:lang w:val="en" w:eastAsia="en-GB"/>
        </w:rPr>
      </w:pPr>
    </w:p>
    <w:p w14:paraId="46AA8DD8" w14:textId="487209C9"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r>
        <w:rPr>
          <w:rFonts w:ascii="Arial" w:eastAsia="Times New Roman" w:hAnsi="Arial" w:cs="Arial"/>
          <w:b/>
          <w:color w:val="000000"/>
          <w:kern w:val="22"/>
          <w:sz w:val="28"/>
          <w:szCs w:val="28"/>
          <w:lang w:val="en" w:eastAsia="en-GB"/>
        </w:rPr>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bookmarkEnd w:id="56"/>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un-authorised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Pr="00F714F1" w:rsidRDefault="003A361F" w:rsidP="00F517CA">
      <w:pPr>
        <w:widowControl/>
        <w:spacing w:after="0" w:line="240" w:lineRule="auto"/>
        <w:contextualSpacing/>
        <w:rPr>
          <w:rFonts w:ascii="Arial" w:eastAsia="Times New Roman" w:hAnsi="Arial" w:cs="Arial"/>
          <w:color w:val="000000"/>
          <w:lang w:val="en"/>
        </w:rPr>
      </w:pPr>
      <w:r w:rsidRPr="00F714F1">
        <w:rPr>
          <w:rFonts w:ascii="Arial" w:eastAsia="Times New Roman" w:hAnsi="Arial" w:cs="Arial"/>
          <w:color w:val="000000"/>
          <w:lang w:val="en"/>
        </w:rPr>
        <w:t>2.    In addition to the Notices and Instructions specified elsewhere in the Invitation to Tender (ITT) the following shall also apply:</w:t>
      </w:r>
    </w:p>
    <w:p w14:paraId="3A08273C" w14:textId="35F2A4D7" w:rsidR="00D10D16" w:rsidRDefault="00D10D16" w:rsidP="00F517CA">
      <w:pPr>
        <w:spacing w:after="0" w:line="240" w:lineRule="auto"/>
        <w:contextualSpacing/>
        <w:rPr>
          <w:rFonts w:ascii="Arial" w:hAnsi="Arial" w:cs="Arial"/>
          <w:color w:val="000000" w:themeColor="text1"/>
        </w:rPr>
      </w:pPr>
      <w:bookmarkStart w:id="57" w:name="_Hlk20085018"/>
    </w:p>
    <w:p w14:paraId="38AAA319" w14:textId="44EC1B76"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Contract Documents</w:t>
      </w:r>
    </w:p>
    <w:p w14:paraId="7EB31224" w14:textId="3A3EE790" w:rsidR="005F7EF2" w:rsidRPr="00F714F1" w:rsidRDefault="00F714F1" w:rsidP="00F517CA">
      <w:pPr>
        <w:spacing w:after="0" w:line="240" w:lineRule="auto"/>
        <w:contextualSpacing/>
        <w:rPr>
          <w:rFonts w:ascii="Arial" w:hAnsi="Arial" w:cs="Arial"/>
          <w:color w:val="000000" w:themeColor="text1"/>
        </w:rPr>
      </w:pPr>
      <w:r w:rsidRPr="00F714F1">
        <w:rPr>
          <w:rFonts w:ascii="Arial" w:hAnsi="Arial" w:cs="Arial"/>
          <w:color w:val="000000" w:themeColor="text1"/>
        </w:rPr>
        <w:t>A</w:t>
      </w:r>
      <w:r>
        <w:rPr>
          <w:rFonts w:ascii="Arial" w:hAnsi="Arial" w:cs="Arial"/>
          <w:color w:val="000000" w:themeColor="text1"/>
        </w:rPr>
        <w:t xml:space="preserve">ny contract resulting from this tender will be formed </w:t>
      </w:r>
      <w:r w:rsidR="00A33E68">
        <w:rPr>
          <w:rFonts w:ascii="Arial" w:hAnsi="Arial" w:cs="Arial"/>
          <w:color w:val="000000" w:themeColor="text1"/>
        </w:rPr>
        <w:t xml:space="preserve">from the MOD Terms &amp; Conditions and </w:t>
      </w:r>
      <w:r w:rsidR="00B56318">
        <w:rPr>
          <w:rFonts w:ascii="Arial" w:hAnsi="Arial" w:cs="Arial"/>
          <w:color w:val="000000" w:themeColor="text1"/>
        </w:rPr>
        <w:t xml:space="preserve">associated </w:t>
      </w:r>
      <w:r w:rsidR="00A33E68">
        <w:rPr>
          <w:rFonts w:ascii="Arial" w:hAnsi="Arial" w:cs="Arial"/>
          <w:color w:val="000000" w:themeColor="text1"/>
        </w:rPr>
        <w:t>Schedules, including the Statement of Requirements and Schedule of Requirements</w:t>
      </w:r>
      <w:r w:rsidR="00063594">
        <w:rPr>
          <w:rFonts w:ascii="Arial" w:hAnsi="Arial" w:cs="Arial"/>
          <w:color w:val="000000" w:themeColor="text1"/>
        </w:rPr>
        <w:t>, incorporating prices submitted by the Winning Tenderer.</w:t>
      </w:r>
    </w:p>
    <w:p w14:paraId="0113F531" w14:textId="77777777" w:rsidR="00B75B9A" w:rsidRDefault="00B75B9A" w:rsidP="00F517CA">
      <w:pPr>
        <w:spacing w:after="0" w:line="240" w:lineRule="auto"/>
        <w:contextualSpacing/>
        <w:rPr>
          <w:rFonts w:ascii="Arial" w:hAnsi="Arial" w:cs="Arial"/>
          <w:color w:val="000000" w:themeColor="text1"/>
        </w:rPr>
      </w:pPr>
    </w:p>
    <w:p w14:paraId="49B62AE1" w14:textId="77777777" w:rsidR="005A433A" w:rsidRPr="0004444A" w:rsidRDefault="005A433A" w:rsidP="005A433A">
      <w:pPr>
        <w:spacing w:after="0" w:line="240" w:lineRule="auto"/>
        <w:rPr>
          <w:rFonts w:ascii="Arial" w:hAnsi="Arial" w:cs="Arial"/>
          <w:color w:val="000000" w:themeColor="text1"/>
        </w:rPr>
      </w:pPr>
      <w:r w:rsidRPr="0004444A">
        <w:rPr>
          <w:rFonts w:ascii="Arial" w:hAnsi="Arial" w:cs="Arial"/>
          <w:color w:val="000000" w:themeColor="text1"/>
        </w:rPr>
        <w:t>If the Winning Tenderer does not enter into the Contract following contract award, the Authority reserves the right to terminate that Contract and award the Contract to the next best placed Tenderer</w:t>
      </w:r>
      <w:r>
        <w:rPr>
          <w:rFonts w:ascii="Arial" w:hAnsi="Arial" w:cs="Arial"/>
          <w:color w:val="000000" w:themeColor="text1"/>
        </w:rPr>
        <w:t xml:space="preserve"> or to cancel or re-run the procurement</w:t>
      </w:r>
      <w:r w:rsidRPr="0004444A">
        <w:rPr>
          <w:rFonts w:ascii="Arial" w:hAnsi="Arial" w:cs="Arial"/>
          <w:color w:val="000000" w:themeColor="text1"/>
        </w:rPr>
        <w:t>.</w:t>
      </w:r>
    </w:p>
    <w:p w14:paraId="1C787280" w14:textId="30E65C34" w:rsidR="00A9277D" w:rsidRDefault="00A9277D" w:rsidP="00F517CA">
      <w:pPr>
        <w:spacing w:after="0" w:line="240" w:lineRule="auto"/>
        <w:contextualSpacing/>
        <w:rPr>
          <w:rFonts w:ascii="Arial" w:hAnsi="Arial" w:cs="Arial"/>
          <w:color w:val="000000" w:themeColor="text1"/>
        </w:rPr>
      </w:pPr>
    </w:p>
    <w:p w14:paraId="106C04AB" w14:textId="6112C1A3"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IR35</w:t>
      </w:r>
    </w:p>
    <w:p w14:paraId="10D521B7" w14:textId="4678D14E" w:rsidR="00F517CA" w:rsidRDefault="00F517CA" w:rsidP="00F517CA">
      <w:pPr>
        <w:spacing w:after="0" w:line="240" w:lineRule="auto"/>
        <w:contextualSpacing/>
        <w:rPr>
          <w:rFonts w:ascii="Arial" w:eastAsia="Arial" w:hAnsi="Arial" w:cs="Arial"/>
          <w:color w:val="000000" w:themeColor="text1"/>
          <w:spacing w:val="-2"/>
        </w:rPr>
      </w:pPr>
      <w:bookmarkStart w:id="58" w:name="_Hlk41057265"/>
      <w:bookmarkEnd w:id="57"/>
      <w:r w:rsidRPr="00F714F1">
        <w:rPr>
          <w:rFonts w:ascii="Arial" w:eastAsia="Times New Roman" w:hAnsi="Arial" w:cs="Arial"/>
          <w:lang w:val="en-GB" w:eastAsia="en-GB"/>
        </w:rPr>
        <w:t xml:space="preserve">IR35 off payroll working rules are not </w:t>
      </w:r>
      <w:r w:rsidR="00A74107">
        <w:rPr>
          <w:rFonts w:ascii="Arial" w:eastAsia="Times New Roman" w:hAnsi="Arial" w:cs="Arial"/>
          <w:lang w:val="en-GB" w:eastAsia="en-GB"/>
        </w:rPr>
        <w:t>expected</w:t>
      </w:r>
      <w:r w:rsidRPr="00F714F1">
        <w:rPr>
          <w:rFonts w:ascii="Arial" w:eastAsia="Times New Roman" w:hAnsi="Arial" w:cs="Arial"/>
          <w:lang w:val="en-GB" w:eastAsia="en-GB"/>
        </w:rPr>
        <w:t xml:space="preserve">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 xml:space="preserve">a relevant assessment will be </w:t>
      </w:r>
      <w:r w:rsidR="00281A5B">
        <w:rPr>
          <w:rFonts w:ascii="Arial" w:eastAsia="Times New Roman" w:hAnsi="Arial" w:cs="Times New Roman"/>
          <w:szCs w:val="20"/>
          <w:lang w:val="en-GB" w:eastAsia="en-GB"/>
        </w:rPr>
        <w:t>considered</w:t>
      </w:r>
      <w:r>
        <w:rPr>
          <w:rFonts w:ascii="Arial" w:eastAsia="Times New Roman" w:hAnsi="Arial" w:cs="Times New Roman"/>
          <w:szCs w:val="20"/>
          <w:lang w:val="en-GB" w:eastAsia="en-GB"/>
        </w:rPr>
        <w:t>.</w:t>
      </w:r>
    </w:p>
    <w:bookmarkEnd w:id="58"/>
    <w:p w14:paraId="0B5CADC2" w14:textId="279B8121" w:rsidR="00D10D16" w:rsidRDefault="00D10D16" w:rsidP="00F517CA">
      <w:pPr>
        <w:spacing w:after="0" w:line="240" w:lineRule="auto"/>
        <w:contextualSpacing/>
        <w:rPr>
          <w:sz w:val="20"/>
          <w:szCs w:val="20"/>
        </w:rPr>
      </w:pPr>
    </w:p>
    <w:p w14:paraId="37F94AD6" w14:textId="1444C33F" w:rsidR="009C0D0A" w:rsidRPr="00A0718D" w:rsidRDefault="009C0D0A" w:rsidP="009C0D0A">
      <w:pPr>
        <w:spacing w:after="0" w:line="240" w:lineRule="auto"/>
        <w:contextualSpacing/>
        <w:rPr>
          <w:rFonts w:ascii="Arial" w:hAnsi="Arial" w:cs="Arial"/>
          <w:b/>
        </w:rPr>
      </w:pPr>
      <w:r>
        <w:rPr>
          <w:rFonts w:ascii="Arial" w:hAnsi="Arial" w:cs="Arial"/>
          <w:b/>
          <w:bCs/>
          <w:color w:val="000000" w:themeColor="text1"/>
        </w:rPr>
        <w:t>Cyber Risk</w:t>
      </w:r>
    </w:p>
    <w:p w14:paraId="6EE51F7E" w14:textId="5ED3ED85" w:rsidR="00AF7155" w:rsidRPr="00A0718D" w:rsidRDefault="00F87EA6" w:rsidP="00CE7A51">
      <w:pPr>
        <w:keepNext/>
        <w:spacing w:after="0" w:line="240" w:lineRule="auto"/>
        <w:outlineLvl w:val="1"/>
        <w:rPr>
          <w:rFonts w:ascii="Arial" w:eastAsia="Times New Roman" w:hAnsi="Arial" w:cs="Arial"/>
          <w:kern w:val="22"/>
          <w:lang w:val="en-GB" w:eastAsia="en-GB"/>
        </w:rPr>
      </w:pPr>
      <w:r w:rsidRPr="00840798">
        <w:rPr>
          <w:rFonts w:ascii="Arial" w:eastAsia="Times New Roman" w:hAnsi="Arial" w:cs="Arial"/>
          <w:kern w:val="22"/>
          <w:lang w:val="en-GB" w:eastAsia="en-GB"/>
        </w:rPr>
        <w:t xml:space="preserve">A Cyber Risk Assessment </w:t>
      </w:r>
      <w:r w:rsidR="005E7A3B" w:rsidRPr="00840798">
        <w:rPr>
          <w:rFonts w:ascii="Arial" w:eastAsia="Times New Roman" w:hAnsi="Arial" w:cs="Arial"/>
          <w:kern w:val="22"/>
          <w:lang w:val="en-GB" w:eastAsia="en-GB"/>
        </w:rPr>
        <w:t>has been raised and the profile is</w:t>
      </w:r>
      <w:r w:rsidRPr="00840798">
        <w:rPr>
          <w:rFonts w:ascii="Arial" w:eastAsia="Times New Roman" w:hAnsi="Arial" w:cs="Arial"/>
          <w:kern w:val="22"/>
          <w:lang w:val="en-GB" w:eastAsia="en-GB"/>
        </w:rPr>
        <w:t xml:space="preserve"> </w:t>
      </w:r>
      <w:r w:rsidRPr="00A0718D">
        <w:rPr>
          <w:rFonts w:ascii="Arial" w:eastAsia="Times New Roman" w:hAnsi="Arial" w:cs="Arial"/>
          <w:kern w:val="22"/>
          <w:lang w:val="en-GB" w:eastAsia="en-GB"/>
        </w:rPr>
        <w:t>Not Applicabl</w:t>
      </w:r>
      <w:r w:rsidR="005E7A3B" w:rsidRPr="00A0718D">
        <w:rPr>
          <w:rFonts w:ascii="Arial" w:eastAsia="Times New Roman" w:hAnsi="Arial" w:cs="Arial"/>
          <w:kern w:val="22"/>
          <w:lang w:val="en-GB" w:eastAsia="en-GB"/>
        </w:rPr>
        <w:t xml:space="preserve">e. </w:t>
      </w:r>
      <w:r w:rsidR="00441249" w:rsidRPr="00A0718D">
        <w:rPr>
          <w:rFonts w:ascii="Arial" w:eastAsia="Times New Roman" w:hAnsi="Arial" w:cs="Arial"/>
          <w:kern w:val="22"/>
          <w:lang w:val="en-GB" w:eastAsia="en-GB"/>
        </w:rPr>
        <w:t>The reference is RAR-</w:t>
      </w:r>
      <w:r w:rsidR="00023781" w:rsidRPr="00A0718D">
        <w:rPr>
          <w:rFonts w:ascii="Arial" w:eastAsia="Times New Roman" w:hAnsi="Arial" w:cs="Arial"/>
          <w:kern w:val="22"/>
          <w:lang w:val="en-GB" w:eastAsia="en-GB"/>
        </w:rPr>
        <w:t>913940614</w:t>
      </w:r>
      <w:r w:rsidR="00441249" w:rsidRPr="00A0718D">
        <w:rPr>
          <w:rFonts w:ascii="Arial" w:eastAsia="Times New Roman" w:hAnsi="Arial" w:cs="Arial"/>
          <w:kern w:val="22"/>
          <w:lang w:val="en-GB" w:eastAsia="en-GB"/>
        </w:rPr>
        <w:t>.</w:t>
      </w:r>
    </w:p>
    <w:p w14:paraId="0C291A3E" w14:textId="77777777" w:rsidR="00AF7155" w:rsidRPr="00A0718D" w:rsidRDefault="00AF7155" w:rsidP="00CE7A51">
      <w:pPr>
        <w:keepNext/>
        <w:spacing w:after="0" w:line="240" w:lineRule="auto"/>
        <w:outlineLvl w:val="1"/>
        <w:rPr>
          <w:rFonts w:ascii="Arial" w:eastAsia="Times New Roman" w:hAnsi="Arial" w:cs="Arial"/>
          <w:kern w:val="22"/>
          <w:lang w:val="en-GB" w:eastAsia="en-GB"/>
        </w:rPr>
      </w:pPr>
    </w:p>
    <w:p w14:paraId="0C5BBE0E" w14:textId="399EE5FD" w:rsidR="00F87EA6" w:rsidRPr="00A0718D" w:rsidRDefault="00AF7155" w:rsidP="00CE7A51">
      <w:pPr>
        <w:keepNext/>
        <w:spacing w:after="0" w:line="240" w:lineRule="auto"/>
        <w:outlineLvl w:val="1"/>
        <w:rPr>
          <w:rFonts w:ascii="Arial" w:eastAsia="Times New Roman" w:hAnsi="Arial" w:cs="Arial"/>
          <w:kern w:val="22"/>
          <w:lang w:val="en-GB" w:eastAsia="en-GB"/>
        </w:rPr>
      </w:pPr>
      <w:r w:rsidRPr="00840798">
        <w:rPr>
          <w:rFonts w:ascii="Arial" w:eastAsia="Times New Roman" w:hAnsi="Arial" w:cs="Arial"/>
          <w:kern w:val="22"/>
          <w:lang w:val="en-GB" w:eastAsia="en-GB"/>
        </w:rPr>
        <w:t>A</w:t>
      </w:r>
      <w:r w:rsidR="00DE6E93" w:rsidRPr="00840798">
        <w:rPr>
          <w:rFonts w:ascii="Arial" w:eastAsia="Times New Roman" w:hAnsi="Arial" w:cs="Arial"/>
          <w:kern w:val="22"/>
          <w:lang w:val="en-GB" w:eastAsia="en-GB"/>
        </w:rPr>
        <w:t xml:space="preserve"> Supplier Assurance Questionnaire </w:t>
      </w:r>
      <w:r w:rsidRPr="00A0718D">
        <w:rPr>
          <w:rFonts w:ascii="Arial" w:eastAsia="Times New Roman" w:hAnsi="Arial" w:cs="Arial"/>
          <w:kern w:val="22"/>
          <w:lang w:val="en-GB" w:eastAsia="en-GB"/>
        </w:rPr>
        <w:t xml:space="preserve">does not </w:t>
      </w:r>
      <w:r w:rsidRPr="00840798">
        <w:rPr>
          <w:rFonts w:ascii="Arial" w:eastAsia="Times New Roman" w:hAnsi="Arial" w:cs="Arial"/>
          <w:kern w:val="22"/>
          <w:lang w:val="en-GB" w:eastAsia="en-GB"/>
        </w:rPr>
        <w:t>need to be completed</w:t>
      </w:r>
      <w:r w:rsidR="00F87EA6" w:rsidRPr="00840798">
        <w:rPr>
          <w:rFonts w:ascii="Arial" w:eastAsia="Times New Roman" w:hAnsi="Arial" w:cs="Arial"/>
          <w:kern w:val="22"/>
          <w:lang w:val="en-GB" w:eastAsia="en-GB"/>
        </w:rPr>
        <w:t>.</w:t>
      </w:r>
    </w:p>
    <w:p w14:paraId="3696C66D" w14:textId="77777777" w:rsidR="00F87EA6" w:rsidRDefault="00F87EA6" w:rsidP="00CE7A51">
      <w:pPr>
        <w:keepNext/>
        <w:spacing w:after="0" w:line="240" w:lineRule="auto"/>
        <w:outlineLvl w:val="1"/>
        <w:rPr>
          <w:rFonts w:ascii="Arial" w:eastAsia="Times New Roman" w:hAnsi="Arial" w:cs="Arial"/>
          <w:color w:val="FF0000"/>
          <w:kern w:val="22"/>
          <w:lang w:val="en-GB" w:eastAsia="en-GB"/>
        </w:rPr>
      </w:pPr>
    </w:p>
    <w:p w14:paraId="72051790" w14:textId="280E26BD" w:rsidR="00F87EA6" w:rsidRPr="009C0D0A" w:rsidRDefault="00F87EA6" w:rsidP="00CE7A51">
      <w:pPr>
        <w:spacing w:after="0" w:line="240" w:lineRule="auto"/>
        <w:rPr>
          <w:rFonts w:ascii="Arial" w:eastAsia="Times New Roman" w:hAnsi="Arial" w:cs="Arial"/>
          <w:lang w:val="en"/>
        </w:rPr>
      </w:pPr>
      <w:bookmarkStart w:id="59" w:name="_Hlk38053406"/>
      <w:r w:rsidRPr="009C0D0A">
        <w:rPr>
          <w:rFonts w:ascii="Arial" w:eastAsia="Times New Roman" w:hAnsi="Arial" w:cs="Times New Roman"/>
          <w:szCs w:val="20"/>
          <w:lang w:val="en-GB" w:eastAsia="en-GB"/>
        </w:rPr>
        <w:t xml:space="preserve">Where a </w:t>
      </w:r>
      <w:r w:rsidR="007831D8" w:rsidRPr="009C0D0A">
        <w:rPr>
          <w:rFonts w:ascii="Arial" w:eastAsia="Times New Roman" w:hAnsi="Arial" w:cs="Arial"/>
          <w:kern w:val="22"/>
          <w:lang w:val="en-GB" w:eastAsia="en-GB"/>
        </w:rPr>
        <w:t>Supplier Assurance Questionnaire needs to be completed,</w:t>
      </w:r>
      <w:r w:rsidRPr="009C0D0A">
        <w:rPr>
          <w:rFonts w:ascii="Arial" w:eastAsia="Times New Roman" w:hAnsi="Arial" w:cs="Times New Roman"/>
          <w:szCs w:val="20"/>
          <w:lang w:val="en-GB" w:eastAsia="en-GB"/>
        </w:rPr>
        <w:t xml:space="preserve"> Tenderers must </w:t>
      </w:r>
      <w:r w:rsidRPr="009C0D0A">
        <w:rPr>
          <w:rFonts w:ascii="Arial" w:eastAsia="Times New Roman" w:hAnsi="Arial" w:cs="Arial"/>
          <w:lang w:val="en"/>
        </w:rPr>
        <w:t xml:space="preserve">complete </w:t>
      </w:r>
      <w:r w:rsidR="003650CC" w:rsidRPr="009C0D0A">
        <w:rPr>
          <w:rFonts w:ascii="Arial" w:eastAsia="Times New Roman" w:hAnsi="Arial" w:cs="Arial"/>
          <w:lang w:val="en"/>
        </w:rPr>
        <w:t>and</w:t>
      </w:r>
      <w:r w:rsidRPr="009C0D0A">
        <w:rPr>
          <w:rFonts w:ascii="Arial" w:eastAsia="Times New Roman" w:hAnsi="Arial" w:cs="Arial"/>
          <w:lang w:val="en"/>
        </w:rPr>
        <w:t xml:space="preserve"> email this to </w:t>
      </w:r>
      <w:hyperlink r:id="rId22" w:history="1">
        <w:r w:rsidR="00250D01">
          <w:rPr>
            <w:rStyle w:val="Hyperlink"/>
            <w:rFonts w:ascii="Arial" w:hAnsi="Arial" w:cs="Arial"/>
            <w:color w:val="auto"/>
          </w:rPr>
          <w:t>UKStratComDD-CyDR-DCPP@mod.gov.uk</w:t>
        </w:r>
      </w:hyperlink>
      <w:r w:rsidRPr="009C0D0A">
        <w:rPr>
          <w:rFonts w:ascii="Arial" w:hAnsi="Arial" w:cs="Arial"/>
        </w:rPr>
        <w:t xml:space="preserve">, who will confirm cyber risk compliance. A copy of the </w:t>
      </w:r>
      <w:r w:rsidRPr="009C0D0A">
        <w:rPr>
          <w:rFonts w:ascii="Arial" w:eastAsia="Times New Roman" w:hAnsi="Arial" w:cs="Arial"/>
          <w:lang w:val="en"/>
        </w:rPr>
        <w:t>completed questionnaire and the compliance email should then be included as part of the tender submission.</w:t>
      </w:r>
    </w:p>
    <w:p w14:paraId="4865DC7C" w14:textId="77777777" w:rsidR="00F87EA6" w:rsidRPr="009C0D0A" w:rsidRDefault="00F87EA6" w:rsidP="00CE7A51">
      <w:pPr>
        <w:widowControl/>
        <w:spacing w:after="0" w:line="240" w:lineRule="auto"/>
        <w:rPr>
          <w:rFonts w:ascii="Arial" w:eastAsia="Times New Roman" w:hAnsi="Arial" w:cs="Arial"/>
          <w:lang w:val="en"/>
        </w:rPr>
      </w:pPr>
    </w:p>
    <w:bookmarkEnd w:id="59"/>
    <w:p w14:paraId="06C84D8D" w14:textId="77777777" w:rsidR="00F87EA6" w:rsidRPr="009C0D0A" w:rsidRDefault="00F87EA6" w:rsidP="00CE7A51">
      <w:pPr>
        <w:spacing w:after="0" w:line="240" w:lineRule="auto"/>
        <w:rPr>
          <w:rFonts w:ascii="Arial" w:eastAsia="Times New Roman" w:hAnsi="Arial" w:cs="Times New Roman"/>
          <w:szCs w:val="20"/>
          <w:lang w:val="en-GB" w:eastAsia="en-GB"/>
        </w:rPr>
      </w:pPr>
      <w:r w:rsidRPr="009C0D0A">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4D53DF28"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p w14:paraId="25A4DF91" w14:textId="77777777" w:rsidR="00F87EA6" w:rsidRPr="009C0D0A" w:rsidRDefault="00F87EA6" w:rsidP="00CE7A51">
      <w:pPr>
        <w:spacing w:after="0" w:line="240" w:lineRule="auto"/>
        <w:jc w:val="center"/>
        <w:rPr>
          <w:rFonts w:ascii="Arial" w:hAnsi="Arial" w:cs="Arial"/>
          <w:b/>
          <w:sz w:val="28"/>
          <w:szCs w:val="28"/>
        </w:rPr>
      </w:pPr>
      <w:r w:rsidRPr="009C0D0A">
        <w:rPr>
          <w:rFonts w:ascii="Arial" w:hAnsi="Arial" w:cs="Arial"/>
          <w:b/>
          <w:sz w:val="28"/>
          <w:szCs w:val="28"/>
        </w:rPr>
        <w:t>Cyber Implementation Plan Template</w:t>
      </w:r>
    </w:p>
    <w:p w14:paraId="412195F1"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tbl>
      <w:tblPr>
        <w:tblStyle w:val="TableGrid2"/>
        <w:tblW w:w="0" w:type="auto"/>
        <w:tblInd w:w="46" w:type="dxa"/>
        <w:tblLook w:val="04A0" w:firstRow="1" w:lastRow="0" w:firstColumn="1" w:lastColumn="0" w:noHBand="0" w:noVBand="1"/>
      </w:tblPr>
      <w:tblGrid>
        <w:gridCol w:w="4201"/>
        <w:gridCol w:w="5148"/>
      </w:tblGrid>
      <w:tr w:rsidR="009C0D0A" w:rsidRPr="009C0D0A" w14:paraId="26BDBCEC"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0821757" w14:textId="77777777" w:rsidR="00F87EA6" w:rsidRPr="009C0D0A" w:rsidRDefault="00F87EA6" w:rsidP="00F1509F">
            <w:pPr>
              <w:spacing w:after="0" w:line="240" w:lineRule="auto"/>
              <w:rPr>
                <w:rFonts w:ascii="Arial" w:hAnsi="Arial" w:cs="Arial"/>
              </w:rPr>
            </w:pPr>
            <w:r w:rsidRPr="009C0D0A">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59C647C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221650E5"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580572B7" w14:textId="77777777" w:rsidR="00F87EA6" w:rsidRPr="009C0D0A" w:rsidRDefault="00F87EA6" w:rsidP="00F1509F">
            <w:pPr>
              <w:spacing w:after="0" w:line="240" w:lineRule="auto"/>
              <w:rPr>
                <w:rFonts w:ascii="Arial" w:hAnsi="Arial" w:cs="Arial"/>
              </w:rPr>
            </w:pPr>
            <w:r w:rsidRPr="009C0D0A">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640EAD2C"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061FEA2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D2A27D9" w14:textId="77777777" w:rsidR="00F87EA6" w:rsidRPr="009C0D0A" w:rsidRDefault="00F87EA6" w:rsidP="00F1509F">
            <w:pPr>
              <w:spacing w:after="0" w:line="240" w:lineRule="auto"/>
              <w:rPr>
                <w:rFonts w:ascii="Arial" w:hAnsi="Arial" w:cs="Arial"/>
              </w:rPr>
            </w:pPr>
            <w:r w:rsidRPr="009C0D0A">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54794A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11FB935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666EDA" w14:textId="77777777" w:rsidR="00F87EA6" w:rsidRPr="009C0D0A" w:rsidRDefault="00F87EA6" w:rsidP="00F1509F">
            <w:pPr>
              <w:spacing w:after="0" w:line="240" w:lineRule="auto"/>
              <w:rPr>
                <w:rFonts w:ascii="Arial" w:hAnsi="Arial" w:cs="Arial"/>
              </w:rPr>
            </w:pPr>
            <w:r w:rsidRPr="009C0D0A">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21B759C5"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384AD83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7B51247C" w14:textId="77777777" w:rsidR="00F87EA6" w:rsidRPr="009C0D0A" w:rsidRDefault="00F87EA6" w:rsidP="00F1509F">
            <w:pPr>
              <w:spacing w:after="0" w:line="240" w:lineRule="auto"/>
              <w:rPr>
                <w:rFonts w:ascii="Arial" w:hAnsi="Arial" w:cs="Arial"/>
              </w:rPr>
            </w:pPr>
            <w:r w:rsidRPr="009C0D0A">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72F190B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718B8C2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2A556DF4" w14:textId="77777777" w:rsidR="00F87EA6" w:rsidRPr="009C0D0A" w:rsidRDefault="00F87EA6" w:rsidP="00F1509F">
            <w:pPr>
              <w:spacing w:after="0" w:line="240" w:lineRule="auto"/>
              <w:rPr>
                <w:rFonts w:ascii="Arial" w:hAnsi="Arial" w:cs="Arial"/>
              </w:rPr>
            </w:pPr>
            <w:r w:rsidRPr="009C0D0A">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2A67F76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225E30B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8D7F0E" w14:textId="77777777" w:rsidR="00F87EA6" w:rsidRPr="009C0D0A" w:rsidRDefault="00F87EA6" w:rsidP="00F1509F">
            <w:pPr>
              <w:spacing w:after="0" w:line="240" w:lineRule="auto"/>
              <w:rPr>
                <w:rFonts w:ascii="Arial" w:hAnsi="Arial" w:cs="Arial"/>
              </w:rPr>
            </w:pPr>
            <w:r w:rsidRPr="009C0D0A">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7C4FF45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F87EA6" w:rsidRPr="009C0D0A" w14:paraId="05BC7EA9"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27F6E17" w14:textId="77777777" w:rsidR="00F87EA6" w:rsidRPr="009C0D0A" w:rsidRDefault="00F87EA6" w:rsidP="00F1509F">
            <w:pPr>
              <w:spacing w:after="0" w:line="240" w:lineRule="auto"/>
              <w:rPr>
                <w:rFonts w:ascii="Arial" w:hAnsi="Arial" w:cs="Arial"/>
              </w:rPr>
            </w:pPr>
            <w:r w:rsidRPr="009C0D0A">
              <w:rPr>
                <w:rFonts w:ascii="Arial" w:hAnsi="Arial" w:cs="Arial"/>
              </w:rPr>
              <w:lastRenderedPageBreak/>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3DAF3622"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bl>
    <w:p w14:paraId="6BD7A9B8" w14:textId="77777777" w:rsidR="00D10D16" w:rsidRPr="009C0D0A" w:rsidRDefault="00D10D16" w:rsidP="00D10D16">
      <w:pPr>
        <w:spacing w:before="32" w:after="0" w:line="240" w:lineRule="auto"/>
        <w:ind w:right="165"/>
        <w:rPr>
          <w:rFonts w:ascii="Arial" w:eastAsia="Arial" w:hAnsi="Arial" w:cs="Arial"/>
        </w:rPr>
      </w:pPr>
    </w:p>
    <w:p w14:paraId="633DB735" w14:textId="77777777" w:rsidR="00C3673A" w:rsidRDefault="00C3673A" w:rsidP="00D10D16">
      <w:pPr>
        <w:spacing w:after="0" w:line="252" w:lineRule="exact"/>
        <w:ind w:right="-20"/>
        <w:rPr>
          <w:rFonts w:ascii="Arial" w:eastAsia="Arial" w:hAnsi="Arial" w:cs="Arial"/>
          <w:b/>
          <w:bCs/>
        </w:rPr>
      </w:pPr>
    </w:p>
    <w:p w14:paraId="7BD2DB66" w14:textId="3EEE6CAF" w:rsidR="00B3224B" w:rsidRDefault="00684F77" w:rsidP="00684F77">
      <w:pPr>
        <w:tabs>
          <w:tab w:val="left" w:pos="6569"/>
        </w:tabs>
        <w:spacing w:after="0" w:line="252" w:lineRule="exact"/>
        <w:ind w:right="-20"/>
        <w:rPr>
          <w:rFonts w:ascii="Arial" w:eastAsia="Arial" w:hAnsi="Arial" w:cs="Arial"/>
          <w:b/>
          <w:bCs/>
        </w:rPr>
      </w:pPr>
      <w:r>
        <w:rPr>
          <w:rFonts w:ascii="Arial" w:eastAsia="Arial" w:hAnsi="Arial" w:cs="Arial"/>
          <w:b/>
          <w:bCs/>
        </w:rPr>
        <w:tab/>
      </w:r>
    </w:p>
    <w:p w14:paraId="6562B272" w14:textId="77777777" w:rsidR="0016374F" w:rsidRDefault="0016374F" w:rsidP="000E204E">
      <w:pPr>
        <w:spacing w:after="0" w:line="252" w:lineRule="exact"/>
        <w:ind w:left="113" w:right="-20"/>
        <w:jc w:val="right"/>
        <w:rPr>
          <w:rFonts w:ascii="Arial" w:eastAsia="Arial" w:hAnsi="Arial" w:cs="Arial"/>
          <w:sz w:val="16"/>
          <w:szCs w:val="16"/>
        </w:rPr>
      </w:pPr>
    </w:p>
    <w:p w14:paraId="2FCA9C95" w14:textId="77777777" w:rsidR="0016374F" w:rsidRDefault="0016374F" w:rsidP="000E204E">
      <w:pPr>
        <w:spacing w:after="0" w:line="252" w:lineRule="exact"/>
        <w:ind w:left="113" w:right="-20"/>
        <w:jc w:val="right"/>
        <w:rPr>
          <w:rFonts w:ascii="Arial" w:eastAsia="Arial" w:hAnsi="Arial" w:cs="Arial"/>
          <w:sz w:val="16"/>
          <w:szCs w:val="16"/>
        </w:rPr>
      </w:pPr>
    </w:p>
    <w:p w14:paraId="2EF6301F" w14:textId="77777777" w:rsidR="0016374F" w:rsidRDefault="0016374F" w:rsidP="000E204E">
      <w:pPr>
        <w:spacing w:after="0" w:line="252" w:lineRule="exact"/>
        <w:ind w:left="113" w:right="-20"/>
        <w:jc w:val="right"/>
        <w:rPr>
          <w:rFonts w:ascii="Arial" w:eastAsia="Arial" w:hAnsi="Arial" w:cs="Arial"/>
          <w:sz w:val="16"/>
          <w:szCs w:val="16"/>
        </w:rPr>
      </w:pPr>
    </w:p>
    <w:p w14:paraId="76D9CE74" w14:textId="77777777" w:rsidR="0016374F" w:rsidRDefault="0016374F" w:rsidP="000E204E">
      <w:pPr>
        <w:spacing w:after="0" w:line="252" w:lineRule="exact"/>
        <w:ind w:left="113" w:right="-20"/>
        <w:jc w:val="right"/>
        <w:rPr>
          <w:rFonts w:ascii="Arial" w:eastAsia="Arial" w:hAnsi="Arial" w:cs="Arial"/>
          <w:sz w:val="16"/>
          <w:szCs w:val="16"/>
        </w:rPr>
      </w:pPr>
    </w:p>
    <w:p w14:paraId="48C82E21" w14:textId="77777777" w:rsidR="0016374F" w:rsidRDefault="0016374F" w:rsidP="000E204E">
      <w:pPr>
        <w:spacing w:after="0" w:line="252" w:lineRule="exact"/>
        <w:ind w:left="113" w:right="-20"/>
        <w:jc w:val="right"/>
        <w:rPr>
          <w:rFonts w:ascii="Arial" w:eastAsia="Arial" w:hAnsi="Arial" w:cs="Arial"/>
          <w:sz w:val="16"/>
          <w:szCs w:val="16"/>
        </w:rPr>
      </w:pPr>
    </w:p>
    <w:p w14:paraId="585CF75D" w14:textId="77777777" w:rsidR="0016374F" w:rsidRDefault="0016374F" w:rsidP="000E204E">
      <w:pPr>
        <w:spacing w:after="0" w:line="252" w:lineRule="exact"/>
        <w:ind w:left="113" w:right="-20"/>
        <w:jc w:val="right"/>
        <w:rPr>
          <w:rFonts w:ascii="Arial" w:eastAsia="Arial" w:hAnsi="Arial" w:cs="Arial"/>
          <w:sz w:val="16"/>
          <w:szCs w:val="16"/>
        </w:rPr>
      </w:pPr>
    </w:p>
    <w:p w14:paraId="3CB80126" w14:textId="77777777" w:rsidR="0016374F" w:rsidRDefault="0016374F" w:rsidP="000E204E">
      <w:pPr>
        <w:spacing w:after="0" w:line="252" w:lineRule="exact"/>
        <w:ind w:left="113" w:right="-20"/>
        <w:jc w:val="right"/>
        <w:rPr>
          <w:rFonts w:ascii="Arial" w:eastAsia="Arial" w:hAnsi="Arial" w:cs="Arial"/>
          <w:sz w:val="16"/>
          <w:szCs w:val="16"/>
        </w:rPr>
      </w:pPr>
    </w:p>
    <w:p w14:paraId="73051E3E" w14:textId="77777777" w:rsidR="0016374F" w:rsidRDefault="0016374F" w:rsidP="000E204E">
      <w:pPr>
        <w:spacing w:after="0" w:line="252" w:lineRule="exact"/>
        <w:ind w:left="113" w:right="-20"/>
        <w:jc w:val="right"/>
        <w:rPr>
          <w:rFonts w:ascii="Arial" w:eastAsia="Arial" w:hAnsi="Arial" w:cs="Arial"/>
          <w:sz w:val="16"/>
          <w:szCs w:val="16"/>
        </w:rPr>
      </w:pPr>
    </w:p>
    <w:p w14:paraId="3785370B" w14:textId="77777777" w:rsidR="0016374F" w:rsidRDefault="0016374F" w:rsidP="000E204E">
      <w:pPr>
        <w:spacing w:after="0" w:line="252" w:lineRule="exact"/>
        <w:ind w:left="113" w:right="-20"/>
        <w:jc w:val="right"/>
        <w:rPr>
          <w:rFonts w:ascii="Arial" w:eastAsia="Arial" w:hAnsi="Arial" w:cs="Arial"/>
          <w:sz w:val="16"/>
          <w:szCs w:val="16"/>
        </w:rPr>
      </w:pPr>
    </w:p>
    <w:p w14:paraId="11BD4710" w14:textId="2C7AAD85" w:rsidR="0016374F" w:rsidRDefault="0016374F" w:rsidP="000E204E">
      <w:pPr>
        <w:spacing w:after="0" w:line="252" w:lineRule="exact"/>
        <w:ind w:left="113" w:right="-20"/>
        <w:jc w:val="right"/>
        <w:rPr>
          <w:rFonts w:ascii="Arial" w:eastAsia="Arial" w:hAnsi="Arial" w:cs="Arial"/>
          <w:sz w:val="16"/>
          <w:szCs w:val="16"/>
        </w:rPr>
      </w:pPr>
    </w:p>
    <w:p w14:paraId="795F9DEE" w14:textId="111C0889" w:rsidR="00441D0E" w:rsidRDefault="00441D0E" w:rsidP="000E204E">
      <w:pPr>
        <w:spacing w:after="0" w:line="252" w:lineRule="exact"/>
        <w:ind w:left="113" w:right="-20"/>
        <w:jc w:val="right"/>
        <w:rPr>
          <w:rFonts w:ascii="Arial" w:eastAsia="Arial" w:hAnsi="Arial" w:cs="Arial"/>
          <w:sz w:val="16"/>
          <w:szCs w:val="16"/>
        </w:rPr>
      </w:pPr>
    </w:p>
    <w:p w14:paraId="7B803560" w14:textId="008C9A44" w:rsidR="00441D0E" w:rsidRDefault="00441D0E" w:rsidP="000E204E">
      <w:pPr>
        <w:spacing w:after="0" w:line="252" w:lineRule="exact"/>
        <w:ind w:left="113" w:right="-20"/>
        <w:jc w:val="right"/>
        <w:rPr>
          <w:rFonts w:ascii="Arial" w:eastAsia="Arial" w:hAnsi="Arial" w:cs="Arial"/>
          <w:sz w:val="16"/>
          <w:szCs w:val="16"/>
        </w:rPr>
      </w:pPr>
    </w:p>
    <w:p w14:paraId="2D06D5E1" w14:textId="7A47F4E6" w:rsidR="00441D0E" w:rsidRDefault="00441D0E" w:rsidP="000E204E">
      <w:pPr>
        <w:spacing w:after="0" w:line="252" w:lineRule="exact"/>
        <w:ind w:left="113" w:right="-20"/>
        <w:jc w:val="right"/>
        <w:rPr>
          <w:rFonts w:ascii="Arial" w:eastAsia="Arial" w:hAnsi="Arial" w:cs="Arial"/>
          <w:sz w:val="16"/>
          <w:szCs w:val="16"/>
        </w:rPr>
      </w:pPr>
    </w:p>
    <w:p w14:paraId="358B10EE" w14:textId="331555F3" w:rsidR="00441D0E" w:rsidRDefault="00441D0E" w:rsidP="000E204E">
      <w:pPr>
        <w:spacing w:after="0" w:line="252" w:lineRule="exact"/>
        <w:ind w:left="113" w:right="-20"/>
        <w:jc w:val="right"/>
        <w:rPr>
          <w:rFonts w:ascii="Arial" w:eastAsia="Arial" w:hAnsi="Arial" w:cs="Arial"/>
          <w:sz w:val="16"/>
          <w:szCs w:val="16"/>
        </w:rPr>
      </w:pPr>
    </w:p>
    <w:p w14:paraId="548F1CCC" w14:textId="1150AFEE" w:rsidR="00441D0E" w:rsidRDefault="00441D0E" w:rsidP="000E204E">
      <w:pPr>
        <w:spacing w:after="0" w:line="252" w:lineRule="exact"/>
        <w:ind w:left="113" w:right="-20"/>
        <w:jc w:val="right"/>
        <w:rPr>
          <w:rFonts w:ascii="Arial" w:eastAsia="Arial" w:hAnsi="Arial" w:cs="Arial"/>
          <w:sz w:val="16"/>
          <w:szCs w:val="16"/>
        </w:rPr>
      </w:pPr>
    </w:p>
    <w:p w14:paraId="5F79ED90" w14:textId="639B9EAD" w:rsidR="00441D0E" w:rsidRDefault="00441D0E" w:rsidP="000E204E">
      <w:pPr>
        <w:spacing w:after="0" w:line="252" w:lineRule="exact"/>
        <w:ind w:left="113" w:right="-20"/>
        <w:jc w:val="right"/>
        <w:rPr>
          <w:rFonts w:ascii="Arial" w:eastAsia="Arial" w:hAnsi="Arial" w:cs="Arial"/>
          <w:sz w:val="16"/>
          <w:szCs w:val="16"/>
        </w:rPr>
      </w:pPr>
    </w:p>
    <w:p w14:paraId="64234C3B" w14:textId="3930572A" w:rsidR="00441D0E" w:rsidRDefault="00441D0E" w:rsidP="000E204E">
      <w:pPr>
        <w:spacing w:after="0" w:line="252" w:lineRule="exact"/>
        <w:ind w:left="113" w:right="-20"/>
        <w:jc w:val="right"/>
        <w:rPr>
          <w:rFonts w:ascii="Arial" w:eastAsia="Arial" w:hAnsi="Arial" w:cs="Arial"/>
          <w:sz w:val="16"/>
          <w:szCs w:val="16"/>
        </w:rPr>
      </w:pPr>
    </w:p>
    <w:p w14:paraId="0E8CB709" w14:textId="47568067" w:rsidR="00441D0E" w:rsidRDefault="00441D0E" w:rsidP="000E204E">
      <w:pPr>
        <w:spacing w:after="0" w:line="252" w:lineRule="exact"/>
        <w:ind w:left="113" w:right="-20"/>
        <w:jc w:val="right"/>
        <w:rPr>
          <w:rFonts w:ascii="Arial" w:eastAsia="Arial" w:hAnsi="Arial" w:cs="Arial"/>
          <w:sz w:val="16"/>
          <w:szCs w:val="16"/>
        </w:rPr>
      </w:pPr>
    </w:p>
    <w:p w14:paraId="5C88C8BB" w14:textId="06899B8F" w:rsidR="00441D0E" w:rsidRDefault="00441D0E" w:rsidP="000E204E">
      <w:pPr>
        <w:spacing w:after="0" w:line="252" w:lineRule="exact"/>
        <w:ind w:left="113" w:right="-20"/>
        <w:jc w:val="right"/>
        <w:rPr>
          <w:rFonts w:ascii="Arial" w:eastAsia="Arial" w:hAnsi="Arial" w:cs="Arial"/>
          <w:sz w:val="16"/>
          <w:szCs w:val="16"/>
        </w:rPr>
      </w:pPr>
    </w:p>
    <w:p w14:paraId="68216675" w14:textId="64648878" w:rsidR="00441D0E" w:rsidRDefault="00441D0E" w:rsidP="000E204E">
      <w:pPr>
        <w:spacing w:after="0" w:line="252" w:lineRule="exact"/>
        <w:ind w:left="113" w:right="-20"/>
        <w:jc w:val="right"/>
        <w:rPr>
          <w:rFonts w:ascii="Arial" w:eastAsia="Arial" w:hAnsi="Arial" w:cs="Arial"/>
          <w:sz w:val="16"/>
          <w:szCs w:val="16"/>
        </w:rPr>
      </w:pPr>
    </w:p>
    <w:p w14:paraId="7FD447FE" w14:textId="0DDAEAC4" w:rsidR="00441D0E" w:rsidRDefault="00441D0E" w:rsidP="000E204E">
      <w:pPr>
        <w:spacing w:after="0" w:line="252" w:lineRule="exact"/>
        <w:ind w:left="113" w:right="-20"/>
        <w:jc w:val="right"/>
        <w:rPr>
          <w:rFonts w:ascii="Arial" w:eastAsia="Arial" w:hAnsi="Arial" w:cs="Arial"/>
          <w:sz w:val="16"/>
          <w:szCs w:val="16"/>
        </w:rPr>
      </w:pPr>
    </w:p>
    <w:p w14:paraId="226D0EB0" w14:textId="4CD9333A" w:rsidR="00441D0E" w:rsidRDefault="00441D0E" w:rsidP="000E204E">
      <w:pPr>
        <w:spacing w:after="0" w:line="252" w:lineRule="exact"/>
        <w:ind w:left="113" w:right="-20"/>
        <w:jc w:val="right"/>
        <w:rPr>
          <w:rFonts w:ascii="Arial" w:eastAsia="Arial" w:hAnsi="Arial" w:cs="Arial"/>
          <w:sz w:val="16"/>
          <w:szCs w:val="16"/>
        </w:rPr>
      </w:pPr>
    </w:p>
    <w:p w14:paraId="438F283D" w14:textId="660782C6" w:rsidR="00441D0E" w:rsidRDefault="00441D0E" w:rsidP="000E204E">
      <w:pPr>
        <w:spacing w:after="0" w:line="252" w:lineRule="exact"/>
        <w:ind w:left="113" w:right="-20"/>
        <w:jc w:val="right"/>
        <w:rPr>
          <w:rFonts w:ascii="Arial" w:eastAsia="Arial" w:hAnsi="Arial" w:cs="Arial"/>
          <w:sz w:val="16"/>
          <w:szCs w:val="16"/>
        </w:rPr>
      </w:pPr>
    </w:p>
    <w:p w14:paraId="4930E53C" w14:textId="73D6F993" w:rsidR="00441D0E" w:rsidRDefault="00441D0E" w:rsidP="000E204E">
      <w:pPr>
        <w:spacing w:after="0" w:line="252" w:lineRule="exact"/>
        <w:ind w:left="113" w:right="-20"/>
        <w:jc w:val="right"/>
        <w:rPr>
          <w:rFonts w:ascii="Arial" w:eastAsia="Arial" w:hAnsi="Arial" w:cs="Arial"/>
          <w:sz w:val="16"/>
          <w:szCs w:val="16"/>
        </w:rPr>
      </w:pPr>
    </w:p>
    <w:p w14:paraId="193160E2" w14:textId="165E87E9" w:rsidR="00441D0E" w:rsidRDefault="00441D0E" w:rsidP="000E204E">
      <w:pPr>
        <w:spacing w:after="0" w:line="252" w:lineRule="exact"/>
        <w:ind w:left="113" w:right="-20"/>
        <w:jc w:val="right"/>
        <w:rPr>
          <w:rFonts w:ascii="Arial" w:eastAsia="Arial" w:hAnsi="Arial" w:cs="Arial"/>
          <w:sz w:val="16"/>
          <w:szCs w:val="16"/>
        </w:rPr>
      </w:pPr>
    </w:p>
    <w:p w14:paraId="4390A5E6" w14:textId="1F39417F" w:rsidR="00441D0E" w:rsidRDefault="00441D0E" w:rsidP="000E204E">
      <w:pPr>
        <w:spacing w:after="0" w:line="252" w:lineRule="exact"/>
        <w:ind w:left="113" w:right="-20"/>
        <w:jc w:val="right"/>
        <w:rPr>
          <w:rFonts w:ascii="Arial" w:eastAsia="Arial" w:hAnsi="Arial" w:cs="Arial"/>
          <w:sz w:val="16"/>
          <w:szCs w:val="16"/>
        </w:rPr>
      </w:pPr>
    </w:p>
    <w:p w14:paraId="72926FEA" w14:textId="76DC487C" w:rsidR="00441D0E" w:rsidRDefault="00441D0E" w:rsidP="000E204E">
      <w:pPr>
        <w:spacing w:after="0" w:line="252" w:lineRule="exact"/>
        <w:ind w:left="113" w:right="-20"/>
        <w:jc w:val="right"/>
        <w:rPr>
          <w:rFonts w:ascii="Arial" w:eastAsia="Arial" w:hAnsi="Arial" w:cs="Arial"/>
          <w:sz w:val="16"/>
          <w:szCs w:val="16"/>
        </w:rPr>
      </w:pPr>
    </w:p>
    <w:p w14:paraId="7BD5AD36" w14:textId="4F62EDAC" w:rsidR="00441D0E" w:rsidRDefault="00441D0E" w:rsidP="000E204E">
      <w:pPr>
        <w:spacing w:after="0" w:line="252" w:lineRule="exact"/>
        <w:ind w:left="113" w:right="-20"/>
        <w:jc w:val="right"/>
        <w:rPr>
          <w:rFonts w:ascii="Arial" w:eastAsia="Arial" w:hAnsi="Arial" w:cs="Arial"/>
          <w:sz w:val="16"/>
          <w:szCs w:val="16"/>
        </w:rPr>
      </w:pPr>
    </w:p>
    <w:p w14:paraId="2144BF78" w14:textId="65722C38" w:rsidR="00441D0E" w:rsidRDefault="00441D0E" w:rsidP="000E204E">
      <w:pPr>
        <w:spacing w:after="0" w:line="252" w:lineRule="exact"/>
        <w:ind w:left="113" w:right="-20"/>
        <w:jc w:val="right"/>
        <w:rPr>
          <w:rFonts w:ascii="Arial" w:eastAsia="Arial" w:hAnsi="Arial" w:cs="Arial"/>
          <w:sz w:val="16"/>
          <w:szCs w:val="16"/>
        </w:rPr>
      </w:pPr>
    </w:p>
    <w:p w14:paraId="68174113" w14:textId="5F2862D9" w:rsidR="00441D0E" w:rsidRDefault="00441D0E" w:rsidP="000E204E">
      <w:pPr>
        <w:spacing w:after="0" w:line="252" w:lineRule="exact"/>
        <w:ind w:left="113" w:right="-20"/>
        <w:jc w:val="right"/>
        <w:rPr>
          <w:rFonts w:ascii="Arial" w:eastAsia="Arial" w:hAnsi="Arial" w:cs="Arial"/>
          <w:sz w:val="16"/>
          <w:szCs w:val="16"/>
        </w:rPr>
      </w:pPr>
    </w:p>
    <w:p w14:paraId="2B64FCB8" w14:textId="5C3FE92C" w:rsidR="00441D0E" w:rsidRDefault="00441D0E" w:rsidP="000E204E">
      <w:pPr>
        <w:spacing w:after="0" w:line="252" w:lineRule="exact"/>
        <w:ind w:left="113" w:right="-20"/>
        <w:jc w:val="right"/>
        <w:rPr>
          <w:rFonts w:ascii="Arial" w:eastAsia="Arial" w:hAnsi="Arial" w:cs="Arial"/>
          <w:sz w:val="16"/>
          <w:szCs w:val="16"/>
        </w:rPr>
      </w:pPr>
    </w:p>
    <w:p w14:paraId="1AE11E05" w14:textId="494961E9" w:rsidR="00441D0E" w:rsidRDefault="00441D0E" w:rsidP="000E204E">
      <w:pPr>
        <w:spacing w:after="0" w:line="252" w:lineRule="exact"/>
        <w:ind w:left="113" w:right="-20"/>
        <w:jc w:val="right"/>
        <w:rPr>
          <w:rFonts w:ascii="Arial" w:eastAsia="Arial" w:hAnsi="Arial" w:cs="Arial"/>
          <w:sz w:val="16"/>
          <w:szCs w:val="16"/>
        </w:rPr>
      </w:pPr>
    </w:p>
    <w:p w14:paraId="1F3DF50C" w14:textId="26EE9930" w:rsidR="00441D0E" w:rsidRDefault="00441D0E" w:rsidP="000E204E">
      <w:pPr>
        <w:spacing w:after="0" w:line="252" w:lineRule="exact"/>
        <w:ind w:left="113" w:right="-20"/>
        <w:jc w:val="right"/>
        <w:rPr>
          <w:rFonts w:ascii="Arial" w:eastAsia="Arial" w:hAnsi="Arial" w:cs="Arial"/>
          <w:sz w:val="16"/>
          <w:szCs w:val="16"/>
        </w:rPr>
      </w:pPr>
    </w:p>
    <w:p w14:paraId="2A779962" w14:textId="4944215D" w:rsidR="00441D0E" w:rsidRDefault="00441D0E" w:rsidP="000E204E">
      <w:pPr>
        <w:spacing w:after="0" w:line="252" w:lineRule="exact"/>
        <w:ind w:left="113" w:right="-20"/>
        <w:jc w:val="right"/>
        <w:rPr>
          <w:rFonts w:ascii="Arial" w:eastAsia="Arial" w:hAnsi="Arial" w:cs="Arial"/>
          <w:sz w:val="16"/>
          <w:szCs w:val="16"/>
        </w:rPr>
      </w:pPr>
    </w:p>
    <w:p w14:paraId="55C0C1AE" w14:textId="5ED30255" w:rsidR="00441D0E" w:rsidRDefault="00441D0E" w:rsidP="000E204E">
      <w:pPr>
        <w:spacing w:after="0" w:line="252" w:lineRule="exact"/>
        <w:ind w:left="113" w:right="-20"/>
        <w:jc w:val="right"/>
        <w:rPr>
          <w:rFonts w:ascii="Arial" w:eastAsia="Arial" w:hAnsi="Arial" w:cs="Arial"/>
          <w:sz w:val="16"/>
          <w:szCs w:val="16"/>
        </w:rPr>
      </w:pPr>
    </w:p>
    <w:p w14:paraId="600D53B7" w14:textId="7A516F57" w:rsidR="00441D0E" w:rsidRDefault="00441D0E" w:rsidP="000E204E">
      <w:pPr>
        <w:spacing w:after="0" w:line="252" w:lineRule="exact"/>
        <w:ind w:left="113" w:right="-20"/>
        <w:jc w:val="right"/>
        <w:rPr>
          <w:rFonts w:ascii="Arial" w:eastAsia="Arial" w:hAnsi="Arial" w:cs="Arial"/>
          <w:sz w:val="16"/>
          <w:szCs w:val="16"/>
        </w:rPr>
      </w:pPr>
    </w:p>
    <w:p w14:paraId="212950F9" w14:textId="49141761" w:rsidR="00441D0E" w:rsidRDefault="00441D0E" w:rsidP="000E204E">
      <w:pPr>
        <w:spacing w:after="0" w:line="252" w:lineRule="exact"/>
        <w:ind w:left="113" w:right="-20"/>
        <w:jc w:val="right"/>
        <w:rPr>
          <w:rFonts w:ascii="Arial" w:eastAsia="Arial" w:hAnsi="Arial" w:cs="Arial"/>
          <w:sz w:val="16"/>
          <w:szCs w:val="16"/>
        </w:rPr>
      </w:pPr>
    </w:p>
    <w:p w14:paraId="22D1C38D" w14:textId="6447AD7F" w:rsidR="00441D0E" w:rsidRDefault="00441D0E" w:rsidP="000E204E">
      <w:pPr>
        <w:spacing w:after="0" w:line="252" w:lineRule="exact"/>
        <w:ind w:left="113" w:right="-20"/>
        <w:jc w:val="right"/>
        <w:rPr>
          <w:rFonts w:ascii="Arial" w:eastAsia="Arial" w:hAnsi="Arial" w:cs="Arial"/>
          <w:sz w:val="16"/>
          <w:szCs w:val="16"/>
        </w:rPr>
      </w:pPr>
    </w:p>
    <w:p w14:paraId="2CD7C099" w14:textId="6C0470CA" w:rsidR="00441D0E" w:rsidRDefault="00441D0E" w:rsidP="000E204E">
      <w:pPr>
        <w:spacing w:after="0" w:line="252" w:lineRule="exact"/>
        <w:ind w:left="113" w:right="-20"/>
        <w:jc w:val="right"/>
        <w:rPr>
          <w:rFonts w:ascii="Arial" w:eastAsia="Arial" w:hAnsi="Arial" w:cs="Arial"/>
          <w:sz w:val="16"/>
          <w:szCs w:val="16"/>
        </w:rPr>
      </w:pPr>
    </w:p>
    <w:p w14:paraId="0167F2F7" w14:textId="0BE0B1B2" w:rsidR="00441D0E" w:rsidRDefault="00441D0E" w:rsidP="000E204E">
      <w:pPr>
        <w:spacing w:after="0" w:line="252" w:lineRule="exact"/>
        <w:ind w:left="113" w:right="-20"/>
        <w:jc w:val="right"/>
        <w:rPr>
          <w:rFonts w:ascii="Arial" w:eastAsia="Arial" w:hAnsi="Arial" w:cs="Arial"/>
          <w:sz w:val="16"/>
          <w:szCs w:val="16"/>
        </w:rPr>
      </w:pPr>
    </w:p>
    <w:p w14:paraId="460DA37A" w14:textId="14454BF0" w:rsidR="00441D0E" w:rsidRDefault="00441D0E" w:rsidP="000E204E">
      <w:pPr>
        <w:spacing w:after="0" w:line="252" w:lineRule="exact"/>
        <w:ind w:left="113" w:right="-20"/>
        <w:jc w:val="right"/>
        <w:rPr>
          <w:rFonts w:ascii="Arial" w:eastAsia="Arial" w:hAnsi="Arial" w:cs="Arial"/>
          <w:sz w:val="16"/>
          <w:szCs w:val="16"/>
        </w:rPr>
      </w:pPr>
    </w:p>
    <w:p w14:paraId="417EF26E" w14:textId="3E27414D" w:rsidR="00441D0E" w:rsidRDefault="00441D0E" w:rsidP="000E204E">
      <w:pPr>
        <w:spacing w:after="0" w:line="252" w:lineRule="exact"/>
        <w:ind w:left="113" w:right="-20"/>
        <w:jc w:val="right"/>
        <w:rPr>
          <w:rFonts w:ascii="Arial" w:eastAsia="Arial" w:hAnsi="Arial" w:cs="Arial"/>
          <w:sz w:val="16"/>
          <w:szCs w:val="16"/>
        </w:rPr>
      </w:pPr>
    </w:p>
    <w:p w14:paraId="0300EA90" w14:textId="553343A5" w:rsidR="00441D0E" w:rsidRDefault="00441D0E" w:rsidP="000E204E">
      <w:pPr>
        <w:spacing w:after="0" w:line="252" w:lineRule="exact"/>
        <w:ind w:left="113" w:right="-20"/>
        <w:jc w:val="right"/>
        <w:rPr>
          <w:rFonts w:ascii="Arial" w:eastAsia="Arial" w:hAnsi="Arial" w:cs="Arial"/>
          <w:sz w:val="16"/>
          <w:szCs w:val="16"/>
        </w:rPr>
      </w:pPr>
    </w:p>
    <w:p w14:paraId="2AB6E6AA" w14:textId="45BBCA72" w:rsidR="00441D0E" w:rsidRDefault="00441D0E" w:rsidP="000E204E">
      <w:pPr>
        <w:spacing w:after="0" w:line="252" w:lineRule="exact"/>
        <w:ind w:left="113" w:right="-20"/>
        <w:jc w:val="right"/>
        <w:rPr>
          <w:rFonts w:ascii="Arial" w:eastAsia="Arial" w:hAnsi="Arial" w:cs="Arial"/>
          <w:sz w:val="16"/>
          <w:szCs w:val="16"/>
        </w:rPr>
      </w:pPr>
    </w:p>
    <w:p w14:paraId="50524437" w14:textId="7F0FD2C9" w:rsidR="00441D0E" w:rsidRDefault="00441D0E" w:rsidP="000E204E">
      <w:pPr>
        <w:spacing w:after="0" w:line="252" w:lineRule="exact"/>
        <w:ind w:left="113" w:right="-20"/>
        <w:jc w:val="right"/>
        <w:rPr>
          <w:rFonts w:ascii="Arial" w:eastAsia="Arial" w:hAnsi="Arial" w:cs="Arial"/>
          <w:sz w:val="16"/>
          <w:szCs w:val="16"/>
        </w:rPr>
      </w:pPr>
    </w:p>
    <w:p w14:paraId="1D165CF0" w14:textId="7DF816A9" w:rsidR="00441D0E" w:rsidRDefault="00441D0E" w:rsidP="000E204E">
      <w:pPr>
        <w:spacing w:after="0" w:line="252" w:lineRule="exact"/>
        <w:ind w:left="113" w:right="-20"/>
        <w:jc w:val="right"/>
        <w:rPr>
          <w:rFonts w:ascii="Arial" w:eastAsia="Arial" w:hAnsi="Arial" w:cs="Arial"/>
          <w:sz w:val="16"/>
          <w:szCs w:val="16"/>
        </w:rPr>
      </w:pPr>
    </w:p>
    <w:p w14:paraId="318A496E" w14:textId="212FDA81" w:rsidR="00441D0E" w:rsidRDefault="00441D0E" w:rsidP="000E204E">
      <w:pPr>
        <w:spacing w:after="0" w:line="252" w:lineRule="exact"/>
        <w:ind w:left="113" w:right="-20"/>
        <w:jc w:val="right"/>
        <w:rPr>
          <w:rFonts w:ascii="Arial" w:eastAsia="Arial" w:hAnsi="Arial" w:cs="Arial"/>
          <w:sz w:val="16"/>
          <w:szCs w:val="16"/>
        </w:rPr>
      </w:pPr>
    </w:p>
    <w:p w14:paraId="43DE3CA9" w14:textId="3FCA0945" w:rsidR="00441D0E" w:rsidRDefault="00441D0E" w:rsidP="000E204E">
      <w:pPr>
        <w:spacing w:after="0" w:line="252" w:lineRule="exact"/>
        <w:ind w:left="113" w:right="-20"/>
        <w:jc w:val="right"/>
        <w:rPr>
          <w:rFonts w:ascii="Arial" w:eastAsia="Arial" w:hAnsi="Arial" w:cs="Arial"/>
          <w:sz w:val="16"/>
          <w:szCs w:val="16"/>
        </w:rPr>
      </w:pPr>
    </w:p>
    <w:p w14:paraId="5E15052A" w14:textId="77777777" w:rsidR="00441D0E" w:rsidRDefault="00441D0E" w:rsidP="000E204E">
      <w:pPr>
        <w:spacing w:after="0" w:line="252" w:lineRule="exact"/>
        <w:ind w:left="113" w:right="-20"/>
        <w:jc w:val="right"/>
        <w:rPr>
          <w:rFonts w:ascii="Arial" w:eastAsia="Arial" w:hAnsi="Arial" w:cs="Arial"/>
          <w:sz w:val="16"/>
          <w:szCs w:val="16"/>
        </w:rPr>
      </w:pPr>
    </w:p>
    <w:p w14:paraId="51B09849" w14:textId="77777777" w:rsidR="0016374F" w:rsidRDefault="0016374F" w:rsidP="000E204E">
      <w:pPr>
        <w:spacing w:after="0" w:line="252" w:lineRule="exact"/>
        <w:ind w:left="113" w:right="-20"/>
        <w:jc w:val="right"/>
        <w:rPr>
          <w:rFonts w:ascii="Arial" w:eastAsia="Arial" w:hAnsi="Arial" w:cs="Arial"/>
          <w:sz w:val="16"/>
          <w:szCs w:val="16"/>
        </w:rPr>
      </w:pPr>
    </w:p>
    <w:p w14:paraId="6926D7BC" w14:textId="77777777" w:rsidR="0016374F" w:rsidRDefault="0016374F" w:rsidP="000E204E">
      <w:pPr>
        <w:spacing w:after="0" w:line="252" w:lineRule="exact"/>
        <w:ind w:left="113" w:right="-20"/>
        <w:jc w:val="right"/>
        <w:rPr>
          <w:rFonts w:ascii="Arial" w:eastAsia="Arial" w:hAnsi="Arial" w:cs="Arial"/>
          <w:sz w:val="16"/>
          <w:szCs w:val="16"/>
        </w:rPr>
      </w:pPr>
    </w:p>
    <w:p w14:paraId="78A8112F" w14:textId="7ECF135D"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lastRenderedPageBreak/>
        <w:t xml:space="preserve">SC1A PO (Edn </w:t>
      </w:r>
      <w:r w:rsidR="00684F77">
        <w:rPr>
          <w:rFonts w:ascii="Arial" w:eastAsia="Arial" w:hAnsi="Arial" w:cs="Arial"/>
          <w:sz w:val="16"/>
          <w:szCs w:val="16"/>
        </w:rPr>
        <w:t>12</w:t>
      </w:r>
      <w:r>
        <w:rPr>
          <w:rFonts w:ascii="Arial" w:eastAsia="Arial" w:hAnsi="Arial" w:cs="Arial"/>
          <w:sz w:val="16"/>
          <w:szCs w:val="16"/>
        </w:rPr>
        <w:t>/21)</w:t>
      </w:r>
    </w:p>
    <w:p w14:paraId="281423A9" w14:textId="27A8D45A" w:rsidR="000E204E" w:rsidRDefault="000E204E" w:rsidP="007417E1">
      <w:pPr>
        <w:spacing w:after="0" w:line="252" w:lineRule="exact"/>
        <w:ind w:left="113" w:right="-20"/>
        <w:rPr>
          <w:rFonts w:ascii="Arial" w:eastAsia="Arial" w:hAnsi="Arial" w:cs="Arial"/>
          <w:b/>
          <w:bCs/>
        </w:rPr>
      </w:pPr>
    </w:p>
    <w:p w14:paraId="12E73EE4" w14:textId="4C645B2A" w:rsidR="000E204E" w:rsidRDefault="000E204E" w:rsidP="007417E1">
      <w:pPr>
        <w:spacing w:after="0" w:line="252" w:lineRule="exact"/>
        <w:ind w:left="113" w:right="-20"/>
        <w:rPr>
          <w:rFonts w:ascii="Arial" w:eastAsia="Arial" w:hAnsi="Arial" w:cs="Arial"/>
          <w:b/>
          <w:bCs/>
        </w:rPr>
      </w:pPr>
    </w:p>
    <w:p w14:paraId="410A25C9" w14:textId="77777777" w:rsidR="000E204E" w:rsidRPr="007417E1" w:rsidRDefault="000E204E" w:rsidP="007417E1">
      <w:pPr>
        <w:spacing w:after="0" w:line="252" w:lineRule="exact"/>
        <w:ind w:left="113" w:right="-20"/>
        <w:rPr>
          <w:rFonts w:ascii="Arial" w:eastAsia="Arial" w:hAnsi="Arial" w:cs="Arial"/>
          <w:b/>
          <w:bCs/>
        </w:rPr>
      </w:pPr>
    </w:p>
    <w:p w14:paraId="7692EAE9" w14:textId="77777777" w:rsidR="00684F77" w:rsidRDefault="00684F77" w:rsidP="007417E1">
      <w:pPr>
        <w:spacing w:after="0" w:line="240" w:lineRule="auto"/>
        <w:jc w:val="center"/>
        <w:rPr>
          <w:rFonts w:ascii="Arial" w:eastAsia="Times New Roman" w:hAnsi="Arial" w:cs="Arial"/>
          <w:b/>
          <w:bCs/>
          <w:i/>
          <w:iCs/>
          <w:lang w:val="en-GB" w:eastAsia="en-GB"/>
        </w:rPr>
      </w:pPr>
    </w:p>
    <w:p w14:paraId="791C6194" w14:textId="25F9ADF2"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279CC62A" w14:textId="1F1455F1" w:rsidR="007417E1" w:rsidRPr="007417E1"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Contract</w:t>
      </w:r>
      <w:r w:rsidRPr="007417E1">
        <w:rPr>
          <w:rFonts w:ascii="Arial" w:eastAsia="Times New Roman" w:hAnsi="Arial" w:cs="Arial"/>
          <w:bCs/>
          <w:iCs/>
          <w:szCs w:val="20"/>
          <w:lang w:val="en-GB" w:eastAsia="en-GB"/>
        </w:rPr>
        <w:t xml:space="preserve"> </w:t>
      </w:r>
      <w:r w:rsidRPr="007417E1">
        <w:rPr>
          <w:rFonts w:ascii="Arial" w:eastAsia="Times New Roman" w:hAnsi="Arial" w:cs="Arial"/>
          <w:b/>
          <w:bCs/>
          <w:iCs/>
          <w:szCs w:val="20"/>
          <w:lang w:val="en-GB" w:eastAsia="en-GB"/>
        </w:rPr>
        <w:t>No:</w:t>
      </w:r>
      <w:bookmarkStart w:id="60" w:name="MULTIT1_po_number1"/>
      <w:bookmarkEnd w:id="60"/>
      <w:r w:rsidRPr="007417E1">
        <w:rPr>
          <w:rFonts w:ascii="Arial" w:eastAsia="Times New Roman" w:hAnsi="Arial" w:cs="Arial"/>
          <w:b/>
          <w:bCs/>
          <w:iCs/>
          <w:szCs w:val="20"/>
          <w:lang w:val="en-GB" w:eastAsia="en-GB"/>
        </w:rPr>
        <w:t xml:space="preserve">  </w:t>
      </w:r>
      <w:sdt>
        <w:sdtPr>
          <w:rPr>
            <w:rFonts w:ascii="Arial" w:eastAsia="Arial" w:hAnsi="Arial" w:cs="Arial"/>
          </w:rPr>
          <w:alias w:val="Subject"/>
          <w:tag w:val=""/>
          <w:id w:val="313074424"/>
          <w:placeholder>
            <w:docPart w:val="3F5E62740B014FB4B17BED615A0BD199"/>
          </w:placeholder>
          <w:dataBinding w:prefixMappings="xmlns:ns0='http://purl.org/dc/elements/1.1/' xmlns:ns1='http://schemas.openxmlformats.org/package/2006/metadata/core-properties' " w:xpath="/ns1:coreProperties[1]/ns0:subject[1]" w:storeItemID="{6C3C8BC8-F283-45AE-878A-BAB7291924A1}"/>
          <w:text/>
        </w:sdtPr>
        <w:sdtEndPr/>
        <w:sdtContent>
          <w:r w:rsidR="00CB2B03" w:rsidRPr="0016374F">
            <w:rPr>
              <w:rFonts w:ascii="Arial" w:eastAsia="Arial" w:hAnsi="Arial" w:cs="Arial"/>
            </w:rPr>
            <w:t>702723458</w:t>
          </w:r>
        </w:sdtContent>
      </w:sdt>
      <w:r w:rsidRPr="007417E1">
        <w:rPr>
          <w:rFonts w:ascii="Arial" w:eastAsia="Times New Roman" w:hAnsi="Arial" w:cs="Arial"/>
          <w:bCs/>
          <w:iCs/>
          <w:szCs w:val="20"/>
          <w:lang w:val="en-GB" w:eastAsia="en-GB"/>
        </w:rPr>
        <w:tab/>
      </w:r>
    </w:p>
    <w:p w14:paraId="446B121F" w14:textId="77777777" w:rsidR="007417E1" w:rsidRPr="007417E1" w:rsidRDefault="007417E1" w:rsidP="007417E1">
      <w:pPr>
        <w:spacing w:after="0" w:line="240" w:lineRule="auto"/>
        <w:ind w:left="-98" w:right="-118"/>
        <w:rPr>
          <w:rFonts w:ascii="Arial" w:eastAsia="Times New Roman" w:hAnsi="Arial" w:cs="Arial"/>
          <w:b/>
          <w:bCs/>
          <w:iCs/>
          <w:sz w:val="28"/>
          <w:szCs w:val="28"/>
          <w:lang w:val="en-GB" w:eastAsia="en-GB"/>
        </w:rPr>
      </w:pPr>
    </w:p>
    <w:p w14:paraId="5AA3196F" w14:textId="5978CE50" w:rsidR="007417E1" w:rsidRPr="007417E1"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Contract Name:</w:t>
      </w:r>
      <w:bookmarkStart w:id="61" w:name="MULTIT1_po_description1"/>
      <w:bookmarkEnd w:id="61"/>
      <w:r w:rsidRPr="007417E1">
        <w:rPr>
          <w:rFonts w:ascii="Arial" w:eastAsia="Times New Roman" w:hAnsi="Arial" w:cs="Arial"/>
          <w:b/>
          <w:bCs/>
          <w:iCs/>
          <w:szCs w:val="20"/>
          <w:lang w:val="en-GB" w:eastAsia="en-GB"/>
        </w:rPr>
        <w:t xml:space="preserve">  </w:t>
      </w:r>
      <w:sdt>
        <w:sdtPr>
          <w:rPr>
            <w:rFonts w:ascii="Arial" w:eastAsia="Times New Roman" w:hAnsi="Arial" w:cs="Times New Roman"/>
            <w:spacing w:val="-2"/>
            <w:lang w:val="en-GB" w:eastAsia="en-GB"/>
          </w:rPr>
          <w:alias w:val="Title"/>
          <w:tag w:val=""/>
          <w:id w:val="497466319"/>
          <w:placeholder>
            <w:docPart w:val="963816C1AC964A729EE7EA044724C671"/>
          </w:placeholder>
          <w:dataBinding w:prefixMappings="xmlns:ns0='http://purl.org/dc/elements/1.1/' xmlns:ns1='http://schemas.openxmlformats.org/package/2006/metadata/core-properties' " w:xpath="/ns1:coreProperties[1]/ns0:title[1]" w:storeItemID="{6C3C8BC8-F283-45AE-878A-BAB7291924A1}"/>
          <w:text/>
        </w:sdtPr>
        <w:sdtEndPr/>
        <w:sdtContent>
          <w:r w:rsidR="00CB2B03" w:rsidRPr="0016374F">
            <w:rPr>
              <w:rFonts w:ascii="Arial" w:eastAsia="Times New Roman" w:hAnsi="Arial" w:cs="Times New Roman"/>
              <w:spacing w:val="-2"/>
              <w:lang w:val="en-GB" w:eastAsia="en-GB"/>
            </w:rPr>
            <w:t>Provision of a Handler and 2x Explosive Detection Dogs</w:t>
          </w:r>
        </w:sdtContent>
      </w:sdt>
      <w:r w:rsidRPr="0016374F">
        <w:rPr>
          <w:rFonts w:ascii="Arial" w:eastAsia="Times New Roman" w:hAnsi="Arial" w:cs="Times New Roman"/>
          <w:spacing w:val="-2"/>
          <w:lang w:val="en-GB" w:eastAsia="en-GB"/>
        </w:rPr>
        <w:t xml:space="preserve"> </w:t>
      </w:r>
    </w:p>
    <w:p w14:paraId="3E139FED" w14:textId="77777777" w:rsidR="007417E1" w:rsidRPr="007417E1" w:rsidRDefault="007417E1" w:rsidP="007417E1">
      <w:pPr>
        <w:spacing w:after="0" w:line="240" w:lineRule="auto"/>
        <w:ind w:left="-98" w:right="-118"/>
        <w:rPr>
          <w:rFonts w:ascii="Arial" w:eastAsia="Times New Roman" w:hAnsi="Arial" w:cs="Arial"/>
          <w:b/>
          <w:bCs/>
          <w:iCs/>
          <w:sz w:val="8"/>
          <w:szCs w:val="8"/>
          <w:lang w:val="en-GB" w:eastAsia="en-GB"/>
        </w:rPr>
      </w:pPr>
    </w:p>
    <w:p w14:paraId="11EB1075" w14:textId="77777777" w:rsidR="007417E1" w:rsidRPr="007417E1" w:rsidRDefault="007417E1" w:rsidP="007417E1">
      <w:pPr>
        <w:spacing w:after="0" w:line="240" w:lineRule="auto"/>
        <w:ind w:left="-98" w:right="-118"/>
        <w:rPr>
          <w:rFonts w:ascii="Arial" w:eastAsia="Times New Roman" w:hAnsi="Arial" w:cs="Arial"/>
          <w:b/>
          <w:bCs/>
          <w:iCs/>
          <w:sz w:val="8"/>
          <w:szCs w:val="8"/>
          <w:lang w:val="en-GB" w:eastAsia="en-GB"/>
        </w:rPr>
      </w:pPr>
    </w:p>
    <w:p w14:paraId="01E30551" w14:textId="58240D85" w:rsidR="007417E1" w:rsidRPr="007417E1" w:rsidRDefault="007417E1" w:rsidP="007417E1">
      <w:pPr>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Dated:</w:t>
      </w:r>
      <w:r w:rsidRPr="007417E1">
        <w:rPr>
          <w:rFonts w:ascii="Arial" w:eastAsia="Times New Roman" w:hAnsi="Arial" w:cs="Arial"/>
          <w:bCs/>
          <w:iCs/>
          <w:szCs w:val="20"/>
          <w:lang w:val="en-GB" w:eastAsia="en-GB"/>
        </w:rPr>
        <w:t xml:space="preserve"> </w:t>
      </w:r>
      <w:sdt>
        <w:sdtPr>
          <w:rPr>
            <w:rFonts w:ascii="Arial" w:eastAsia="Times New Roman" w:hAnsi="Arial" w:cs="Arial"/>
            <w:szCs w:val="20"/>
            <w:lang w:val="en-GB" w:eastAsia="en-GB"/>
          </w:rPr>
          <w:alias w:val="Abstract"/>
          <w:tag w:val=""/>
          <w:id w:val="-1792434634"/>
          <w:placeholder>
            <w:docPart w:val="5DD5D9C74C1E49D8B184B6A2B4DBEE72"/>
          </w:placeholder>
          <w:dataBinding w:prefixMappings="xmlns:ns0='http://schemas.microsoft.com/office/2006/coverPageProps' " w:xpath="/ns0:CoverPageProperties[1]/ns0:Abstract[1]" w:storeItemID="{55AF091B-3C7A-41E3-B477-F2FDAA23CFDA}"/>
          <w:text/>
        </w:sdtPr>
        <w:sdtEndPr/>
        <w:sdtContent>
          <w:r w:rsidR="0040094A">
            <w:rPr>
              <w:rFonts w:ascii="Arial" w:eastAsia="Times New Roman" w:hAnsi="Arial" w:cs="Arial"/>
              <w:szCs w:val="20"/>
              <w:lang w:val="en-GB" w:eastAsia="en-GB"/>
            </w:rPr>
            <w:t>25 March 2022</w:t>
          </w:r>
        </w:sdtContent>
      </w:sdt>
      <w:r w:rsidRPr="0016374F">
        <w:rPr>
          <w:rFonts w:ascii="Arial" w:eastAsia="Times New Roman" w:hAnsi="Arial" w:cs="Arial"/>
          <w:szCs w:val="20"/>
          <w:lang w:val="en-GB" w:eastAsia="en-GB"/>
        </w:rPr>
        <w:t xml:space="preserve"> </w:t>
      </w: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12B5A02"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62" w:name="MULTIpo_title1"/>
      <w:bookmarkEnd w:id="62"/>
      <w:r w:rsidRPr="007417E1">
        <w:rPr>
          <w:rFonts w:ascii="Arial" w:eastAsia="Times New Roman" w:hAnsi="Arial" w:cs="Arial"/>
          <w:bCs/>
          <w:iCs/>
          <w:lang w:val="en-GB" w:eastAsia="en-GB"/>
        </w:rPr>
        <w:t xml:space="preserve">Less Complex Requirements </w:t>
      </w:r>
      <w:r w:rsidR="00BE2EBA">
        <w:rPr>
          <w:rFonts w:ascii="Arial" w:eastAsia="Times New Roman" w:hAnsi="Arial" w:cs="Arial"/>
          <w:bCs/>
          <w:iCs/>
          <w:lang w:val="en-GB" w:eastAsia="en-GB"/>
        </w:rPr>
        <w:t>(up to the applicable procurement threshold).</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7417E1">
        <w:trPr>
          <w:trHeight w:val="2405"/>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3" w:name="SupplierAddress2"/>
            <w:bookmarkEnd w:id="63"/>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7D2697" w:rsidRDefault="007417E1" w:rsidP="007417E1">
            <w:pPr>
              <w:spacing w:after="0" w:line="240" w:lineRule="auto"/>
              <w:rPr>
                <w:rFonts w:ascii="Arial" w:eastAsia="Times New Roman" w:hAnsi="Arial" w:cs="Arial"/>
                <w:strike/>
                <w:sz w:val="20"/>
                <w:szCs w:val="20"/>
                <w:lang w:val="en-GB" w:eastAsia="en-GB"/>
              </w:rPr>
            </w:pPr>
          </w:p>
          <w:p w14:paraId="24E8687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4" w:name="QA_AQAP"/>
            <w:bookmarkEnd w:id="64"/>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65"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65"/>
            <w:r w:rsidRPr="007417E1">
              <w:rPr>
                <w:rFonts w:ascii="Arial" w:eastAsia="Times New Roman" w:hAnsi="Arial" w:cs="Arial"/>
                <w:sz w:val="20"/>
                <w:szCs w:val="20"/>
                <w:lang w:val="en-GB" w:eastAsia="en-GB"/>
              </w:rPr>
              <w:t>Delivered by the Contractor</w:t>
            </w:r>
            <w:bookmarkStart w:id="66" w:name="transport_no"/>
            <w:r w:rsidRPr="007417E1">
              <w:rPr>
                <w:rFonts w:ascii="Arial" w:eastAsia="Times New Roman" w:hAnsi="Arial" w:cs="Arial"/>
                <w:sz w:val="20"/>
                <w:szCs w:val="20"/>
                <w:lang w:val="en-GB" w:eastAsia="en-GB"/>
              </w:rPr>
              <w:t xml:space="preserve">         </w:t>
            </w:r>
            <w:bookmarkEnd w:id="66"/>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0243FD">
              <w:rPr>
                <w:rFonts w:ascii="Arial" w:eastAsia="Times New Roman" w:hAnsi="Arial" w:cs="Arial"/>
                <w:szCs w:val="20"/>
                <w:lang w:val="en-GB" w:eastAsia="en-GB"/>
              </w:rPr>
            </w:r>
            <w:r w:rsidR="000243FD">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7" w:name="transport_yes"/>
            <w:r w:rsidRPr="007417E1">
              <w:rPr>
                <w:rFonts w:ascii="Arial" w:eastAsia="Times New Roman" w:hAnsi="Arial" w:cs="Arial"/>
                <w:b/>
                <w:szCs w:val="20"/>
                <w:lang w:val="en-GB" w:eastAsia="en-GB"/>
              </w:rPr>
              <w:instrText xml:space="preserve"> FORMCHECKBOX </w:instrText>
            </w:r>
            <w:r w:rsidR="000243FD">
              <w:rPr>
                <w:rFonts w:ascii="Arial" w:eastAsia="Times New Roman" w:hAnsi="Arial" w:cs="Arial"/>
                <w:b/>
                <w:szCs w:val="20"/>
                <w:lang w:val="en-GB" w:eastAsia="en-GB"/>
              </w:rPr>
            </w:r>
            <w:r w:rsidR="000243FD">
              <w:rPr>
                <w:rFonts w:ascii="Arial" w:eastAsia="Times New Roman" w:hAnsi="Arial" w:cs="Arial"/>
                <w:b/>
                <w:szCs w:val="20"/>
                <w:lang w:val="en-GB" w:eastAsia="en-GB"/>
              </w:rPr>
              <w:fldChar w:fldCharType="separate"/>
            </w:r>
            <w:r w:rsidRPr="007417E1">
              <w:fldChar w:fldCharType="end"/>
            </w:r>
            <w:bookmarkEnd w:id="67"/>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9C4CA6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8" w:name="delivery_reqt"/>
            <w:bookmarkEnd w:id="68"/>
            <w:r w:rsidRPr="007417E1">
              <w:rPr>
                <w:rFonts w:ascii="Arial" w:eastAsia="Times New Roman" w:hAnsi="Arial" w:cs="Arial"/>
                <w:sz w:val="20"/>
                <w:szCs w:val="20"/>
                <w:lang w:val="en-GB" w:eastAsia="en-GB"/>
              </w:rPr>
              <w:t>Each consignment of the Deliverables</w:t>
            </w:r>
            <w:r w:rsidRPr="007417E1">
              <w:rPr>
                <w:rFonts w:ascii="Arial" w:eastAsia="Times New Roman" w:hAnsi="Arial" w:cs="Arial"/>
                <w:b/>
                <w:sz w:val="20"/>
                <w:szCs w:val="20"/>
                <w:lang w:val="en-GB" w:eastAsia="en-GB"/>
              </w:rPr>
              <w:t xml:space="preserve"> </w:t>
            </w:r>
            <w:r w:rsidRPr="007417E1">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13)</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9" w:name="_Hlk96560"/>
            <w:r w:rsidRPr="007417E1">
              <w:rPr>
                <w:rFonts w:ascii="Arial" w:eastAsia="Times New Roman" w:hAnsi="Arial" w:cs="Arial"/>
                <w:sz w:val="20"/>
                <w:szCs w:val="20"/>
                <w:lang w:val="en-GB" w:eastAsia="en-GB"/>
              </w:rPr>
              <w:t>To be arranged if and when required</w:t>
            </w:r>
            <w:bookmarkEnd w:id="69"/>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arranged if and when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70" w:name="MULTIpm_or_equip_supp_man1"/>
            <w:bookmarkEnd w:id="70"/>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14)</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Supply of Hazardous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CB7CF6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Forms can be obtained from the following websites:</w:t>
            </w:r>
          </w:p>
          <w:p w14:paraId="429B662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EA9A1B4" w14:textId="77777777" w:rsidR="009B4B6F" w:rsidRDefault="000243FD"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4" w:history="1">
              <w:r w:rsidR="009B4B6F">
                <w:rPr>
                  <w:rStyle w:val="Hyperlink"/>
                  <w:color w:val="0000FF"/>
                  <w:sz w:val="20"/>
                  <w:szCs w:val="20"/>
                  <w:lang w:val="en-GB"/>
                </w:rPr>
                <w:t>https://www.aof.mod.uk/aofcontent/tactical/toolkit</w:t>
              </w:r>
            </w:hyperlink>
          </w:p>
          <w:p w14:paraId="2CAD6C8E"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(Registration is required). </w:t>
            </w:r>
          </w:p>
          <w:p w14:paraId="142A4839"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2174DF" w14:textId="77777777" w:rsidR="009B4B6F" w:rsidRDefault="000243FD"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5" w:anchor="invoice-processing" w:history="1">
              <w:r w:rsidR="009B4B6F">
                <w:rPr>
                  <w:rStyle w:val="Hyperlink"/>
                  <w:color w:val="0000FF"/>
                  <w:sz w:val="20"/>
                  <w:szCs w:val="20"/>
                  <w:lang w:val="en-GB"/>
                </w:rPr>
                <w:t>https://www.gov.uk/government/organisations/ministry-of-defence/about/procurement#invoice-processing</w:t>
              </w:r>
            </w:hyperlink>
          </w:p>
          <w:p w14:paraId="5F8D5166"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788D59" w14:textId="77777777" w:rsidR="009B4B6F" w:rsidRDefault="000243FD"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6" w:history="1">
              <w:r w:rsidR="009B4B6F">
                <w:rPr>
                  <w:rStyle w:val="Hyperlink"/>
                  <w:color w:val="0000FF"/>
                  <w:sz w:val="20"/>
                  <w:szCs w:val="20"/>
                  <w:lang w:val="en-GB"/>
                </w:rPr>
                <w:t>https://www.dstan.mod.uk/</w:t>
              </w:r>
            </w:hyperlink>
          </w:p>
          <w:p w14:paraId="6AD35A4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(Registration is required).</w:t>
            </w:r>
          </w:p>
          <w:p w14:paraId="493A886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8F4C4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MOD Forms and Documentation referred to in the Conditions are available free of charge from:</w:t>
            </w:r>
          </w:p>
          <w:p w14:paraId="456D30FB"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FCDF15"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Ministry of Defence, Forms and Pubs Commodity Management </w:t>
            </w:r>
          </w:p>
          <w:p w14:paraId="6806F08F"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PO Box 2, Building C16, C Site</w:t>
            </w:r>
          </w:p>
          <w:p w14:paraId="6D47862C"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Lower Arncott</w:t>
            </w:r>
          </w:p>
          <w:p w14:paraId="6BF33939"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Bicester, OX25 1LP  </w:t>
            </w:r>
          </w:p>
          <w:p w14:paraId="6CE727A1"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(Tel. 01869 256197 Fax: 01869 256824)</w:t>
            </w:r>
          </w:p>
          <w:p w14:paraId="7AE8494A" w14:textId="77777777" w:rsidR="009B4B6F" w:rsidRDefault="009B4B6F" w:rsidP="009B4B6F">
            <w:pPr>
              <w:widowControl/>
              <w:spacing w:after="0" w:line="240" w:lineRule="auto"/>
              <w:rPr>
                <w:rFonts w:ascii="Arial" w:eastAsia="Times New Roman" w:hAnsi="Arial" w:cs="Arial"/>
                <w:b/>
                <w:bCs/>
                <w:color w:val="0000FF"/>
                <w:sz w:val="20"/>
                <w:szCs w:val="20"/>
                <w:lang w:val="en-GB" w:eastAsia="en-GB"/>
              </w:rPr>
            </w:pPr>
          </w:p>
          <w:p w14:paraId="3C509B30" w14:textId="77777777" w:rsidR="009B4B6F" w:rsidRDefault="009B4B6F" w:rsidP="009B4B6F">
            <w:pPr>
              <w:widowControl/>
              <w:spacing w:after="0" w:line="240" w:lineRule="auto"/>
              <w:rPr>
                <w:rFonts w:ascii="Arial" w:eastAsia="Times New Roman" w:hAnsi="Arial" w:cs="Arial"/>
                <w:b/>
                <w:bCs/>
                <w:sz w:val="20"/>
                <w:szCs w:val="20"/>
                <w:lang w:val="en-GB" w:eastAsia="en-GB"/>
              </w:rPr>
            </w:pPr>
            <w:r>
              <w:rPr>
                <w:rFonts w:ascii="Arial" w:eastAsia="Times New Roman" w:hAnsi="Arial" w:cs="Arial"/>
                <w:bCs/>
                <w:sz w:val="20"/>
                <w:szCs w:val="20"/>
                <w:lang w:val="en-GB" w:eastAsia="en-GB"/>
              </w:rPr>
              <w:t>Applications via email:</w:t>
            </w:r>
            <w:r>
              <w:rPr>
                <w:rFonts w:ascii="Arial" w:eastAsia="Times New Roman" w:hAnsi="Arial" w:cs="Arial"/>
                <w:b/>
                <w:bCs/>
                <w:sz w:val="20"/>
                <w:szCs w:val="20"/>
                <w:lang w:val="en-GB" w:eastAsia="en-GB"/>
              </w:rPr>
              <w:t xml:space="preserve"> </w:t>
            </w:r>
          </w:p>
          <w:p w14:paraId="7B5E4B4A" w14:textId="77777777" w:rsidR="009B4B6F" w:rsidRPr="00F237E4" w:rsidRDefault="009B4B6F" w:rsidP="009B4B6F">
            <w:pPr>
              <w:widowControl/>
              <w:autoSpaceDE w:val="0"/>
              <w:autoSpaceDN w:val="0"/>
              <w:adjustRightInd w:val="0"/>
              <w:snapToGrid w:val="0"/>
              <w:spacing w:after="0" w:line="240" w:lineRule="auto"/>
              <w:rPr>
                <w:rFonts w:eastAsia="Times New Roman" w:cstheme="minorHAnsi"/>
                <w:color w:val="0000FF"/>
                <w:sz w:val="20"/>
                <w:szCs w:val="24"/>
                <w:u w:val="single"/>
                <w:lang w:val="x-none"/>
              </w:rPr>
            </w:pPr>
            <w:r w:rsidRPr="00F237E4">
              <w:rPr>
                <w:rFonts w:eastAsia="Times New Roman" w:cstheme="minorHAnsi"/>
                <w:color w:val="0000FF"/>
                <w:sz w:val="20"/>
                <w:szCs w:val="24"/>
                <w:u w:val="single"/>
                <w:lang w:val="x-none"/>
              </w:rPr>
              <w:t>Leidos-FormsPublications@teamleidos.mod.uk</w:t>
            </w:r>
          </w:p>
          <w:p w14:paraId="6B7B415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2861FA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FAE37B8"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99C7BB0"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41F3B8"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  The Commercial Officer detailed in the Purchase Order, and  </w:t>
            </w:r>
          </w:p>
          <w:p w14:paraId="042F9916"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110A028" w14:textId="77777777" w:rsidR="00CD5036" w:rsidRPr="00A063CF" w:rsidRDefault="00CD5036" w:rsidP="00CD5036">
            <w:pPr>
              <w:widowControl/>
              <w:autoSpaceDE w:val="0"/>
              <w:autoSpaceDN w:val="0"/>
              <w:adjustRightInd w:val="0"/>
              <w:snapToGrid w:val="0"/>
              <w:spacing w:after="0" w:line="240" w:lineRule="auto"/>
              <w:rPr>
                <w:rFonts w:ascii="Arial" w:eastAsia="Times New Roman" w:hAnsi="Arial" w:cs="Arial"/>
                <w:color w:val="0000FF"/>
                <w:sz w:val="20"/>
                <w:szCs w:val="24"/>
                <w:lang w:val="x-none"/>
              </w:rPr>
            </w:pPr>
            <w:r>
              <w:rPr>
                <w:rFonts w:ascii="Arial" w:eastAsia="Times New Roman" w:hAnsi="Arial" w:cs="Arial"/>
                <w:color w:val="000000"/>
                <w:sz w:val="20"/>
                <w:szCs w:val="20"/>
                <w:lang w:val="en-GB" w:eastAsia="en-GB"/>
              </w:rPr>
              <w:t xml:space="preserve">b. </w:t>
            </w:r>
            <w:r w:rsidRPr="00A063CF">
              <w:rPr>
                <w:rFonts w:eastAsia="Times New Roman" w:cstheme="minorHAnsi"/>
                <w:color w:val="0000FF"/>
                <w:sz w:val="20"/>
                <w:szCs w:val="24"/>
                <w:u w:val="single"/>
                <w:lang w:val="x-none"/>
              </w:rPr>
              <w:t>DESTECH-QSEPEnv-HSISMulti@mod.gov.uk</w:t>
            </w:r>
          </w:p>
          <w:p w14:paraId="65DCFD17"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9E63E09" w14:textId="77777777" w:rsidR="00CD5036" w:rsidRDefault="00CD5036" w:rsidP="00CD5036">
            <w:pPr>
              <w:widowControl/>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sz w:val="20"/>
                <w:szCs w:val="20"/>
                <w:lang w:val="en-GB" w:eastAsia="en-GB"/>
              </w:rPr>
              <w:t xml:space="preserve">by the following date:  </w:t>
            </w:r>
          </w:p>
          <w:p w14:paraId="40E6C193"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F9D0A3A"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or if only hardcopy is available to the addresses below:</w:t>
            </w:r>
          </w:p>
          <w:p w14:paraId="769E4D80"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2102036"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Hazardous Stores Information System (HSIS)</w:t>
            </w:r>
          </w:p>
          <w:p w14:paraId="2FB08312"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Defence Safety Authority (DSA) </w:t>
            </w:r>
          </w:p>
          <w:p w14:paraId="21A12002"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Movement Transport Safety Regulator (MTSR) </w:t>
            </w:r>
          </w:p>
          <w:p w14:paraId="3D55B7BB"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Hazel Building Level 1, #H019</w:t>
            </w:r>
          </w:p>
          <w:p w14:paraId="1C7653F5"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MOD Abbey Wood (North)</w:t>
            </w:r>
          </w:p>
          <w:p w14:paraId="027F9B60"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Bristol BS34 8QW</w:t>
            </w:r>
          </w:p>
          <w:p w14:paraId="023654C9"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2163D98B" w14:textId="77777777" w:rsidR="007417E1" w:rsidRDefault="007417E1" w:rsidP="007417E1">
      <w:pPr>
        <w:widowControl/>
        <w:spacing w:after="0" w:line="240" w:lineRule="auto"/>
        <w:rPr>
          <w:rFonts w:ascii="Arial" w:eastAsia="Times New Roman" w:hAnsi="Arial" w:cs="Times New Roman"/>
          <w:szCs w:val="20"/>
          <w:lang w:val="en-GB" w:eastAsia="en-GB"/>
        </w:rPr>
      </w:pPr>
    </w:p>
    <w:p w14:paraId="2819CC71" w14:textId="77777777" w:rsidR="00292A63" w:rsidRDefault="00292A63" w:rsidP="007417E1">
      <w:pPr>
        <w:widowControl/>
        <w:spacing w:after="0" w:line="240" w:lineRule="auto"/>
        <w:rPr>
          <w:rFonts w:ascii="Arial" w:eastAsia="Times New Roman" w:hAnsi="Arial" w:cs="Times New Roman"/>
          <w:szCs w:val="20"/>
          <w:lang w:val="en-GB" w:eastAsia="en-GB"/>
        </w:rPr>
      </w:pPr>
    </w:p>
    <w:p w14:paraId="193DD6A7" w14:textId="77777777" w:rsidR="00292A63" w:rsidRDefault="00292A63" w:rsidP="007417E1">
      <w:pPr>
        <w:widowControl/>
        <w:spacing w:after="0" w:line="240" w:lineRule="auto"/>
        <w:rPr>
          <w:rFonts w:ascii="Arial" w:eastAsia="Times New Roman" w:hAnsi="Arial" w:cs="Times New Roman"/>
          <w:szCs w:val="20"/>
          <w:lang w:val="en-GB" w:eastAsia="en-GB"/>
        </w:rPr>
      </w:pPr>
    </w:p>
    <w:p w14:paraId="37D373BD" w14:textId="77777777" w:rsidR="00292A63" w:rsidRDefault="00292A63" w:rsidP="007417E1">
      <w:pPr>
        <w:widowControl/>
        <w:spacing w:after="0" w:line="240" w:lineRule="auto"/>
        <w:rPr>
          <w:rFonts w:ascii="Arial" w:eastAsia="Times New Roman" w:hAnsi="Arial" w:cs="Times New Roman"/>
          <w:szCs w:val="20"/>
          <w:lang w:val="en-GB" w:eastAsia="en-GB"/>
        </w:rPr>
      </w:pPr>
    </w:p>
    <w:p w14:paraId="541900B4" w14:textId="77777777" w:rsidR="00292A63" w:rsidRDefault="00292A63" w:rsidP="007417E1">
      <w:pPr>
        <w:widowControl/>
        <w:spacing w:after="0" w:line="240" w:lineRule="auto"/>
        <w:rPr>
          <w:rFonts w:ascii="Arial" w:eastAsia="Times New Roman" w:hAnsi="Arial" w:cs="Times New Roman"/>
          <w:szCs w:val="20"/>
          <w:lang w:val="en-GB" w:eastAsia="en-GB"/>
        </w:rPr>
      </w:pPr>
    </w:p>
    <w:p w14:paraId="620CA73D" w14:textId="77777777" w:rsidR="00292A63" w:rsidRDefault="00292A63" w:rsidP="007417E1">
      <w:pPr>
        <w:widowControl/>
        <w:spacing w:after="0" w:line="240" w:lineRule="auto"/>
        <w:rPr>
          <w:rFonts w:ascii="Arial" w:eastAsia="Times New Roman" w:hAnsi="Arial" w:cs="Times New Roman"/>
          <w:szCs w:val="20"/>
          <w:lang w:val="en-GB" w:eastAsia="en-GB"/>
        </w:rPr>
      </w:pPr>
    </w:p>
    <w:p w14:paraId="223773D4" w14:textId="77777777" w:rsidR="00292A63" w:rsidRDefault="00292A63" w:rsidP="007417E1">
      <w:pPr>
        <w:widowControl/>
        <w:spacing w:after="0" w:line="240" w:lineRule="auto"/>
        <w:rPr>
          <w:rFonts w:ascii="Arial" w:eastAsia="Times New Roman" w:hAnsi="Arial" w:cs="Times New Roman"/>
          <w:szCs w:val="20"/>
          <w:lang w:val="en-GB" w:eastAsia="en-GB"/>
        </w:rPr>
      </w:pPr>
    </w:p>
    <w:p w14:paraId="321F6D10" w14:textId="77777777" w:rsidR="00292A63" w:rsidRDefault="00292A63" w:rsidP="007417E1">
      <w:pPr>
        <w:widowControl/>
        <w:spacing w:after="0" w:line="240" w:lineRule="auto"/>
        <w:rPr>
          <w:rFonts w:ascii="Arial" w:eastAsia="Times New Roman" w:hAnsi="Arial" w:cs="Times New Roman"/>
          <w:szCs w:val="20"/>
          <w:lang w:val="en-GB" w:eastAsia="en-GB"/>
        </w:rPr>
      </w:pPr>
    </w:p>
    <w:p w14:paraId="11F629F3" w14:textId="77777777" w:rsidR="00292A63" w:rsidRDefault="00292A63" w:rsidP="007417E1">
      <w:pPr>
        <w:widowControl/>
        <w:spacing w:after="0" w:line="240" w:lineRule="auto"/>
        <w:rPr>
          <w:rFonts w:ascii="Arial" w:eastAsia="Times New Roman" w:hAnsi="Arial" w:cs="Times New Roman"/>
          <w:szCs w:val="20"/>
          <w:lang w:val="en-GB" w:eastAsia="en-GB"/>
        </w:rPr>
      </w:pPr>
    </w:p>
    <w:p w14:paraId="3555E6B7" w14:textId="77777777" w:rsidR="00292A63" w:rsidRDefault="00292A63" w:rsidP="007417E1">
      <w:pPr>
        <w:widowControl/>
        <w:spacing w:after="0" w:line="240" w:lineRule="auto"/>
        <w:rPr>
          <w:rFonts w:ascii="Arial" w:eastAsia="Times New Roman" w:hAnsi="Arial" w:cs="Times New Roman"/>
          <w:szCs w:val="20"/>
          <w:lang w:val="en-GB" w:eastAsia="en-GB"/>
        </w:rPr>
      </w:pPr>
    </w:p>
    <w:p w14:paraId="57446C22" w14:textId="77777777" w:rsidR="00292A63" w:rsidRDefault="00292A63" w:rsidP="007417E1">
      <w:pPr>
        <w:widowControl/>
        <w:spacing w:after="0" w:line="240" w:lineRule="auto"/>
        <w:rPr>
          <w:rFonts w:ascii="Arial" w:eastAsia="Times New Roman" w:hAnsi="Arial" w:cs="Times New Roman"/>
          <w:szCs w:val="20"/>
          <w:lang w:val="en-GB" w:eastAsia="en-GB"/>
        </w:rPr>
      </w:pPr>
    </w:p>
    <w:p w14:paraId="39F0BD55" w14:textId="77777777" w:rsidR="00292A63" w:rsidRDefault="00292A63" w:rsidP="007417E1">
      <w:pPr>
        <w:widowControl/>
        <w:spacing w:after="0" w:line="240" w:lineRule="auto"/>
        <w:rPr>
          <w:rFonts w:ascii="Arial" w:eastAsia="Times New Roman" w:hAnsi="Arial" w:cs="Times New Roman"/>
          <w:szCs w:val="20"/>
          <w:lang w:val="en-GB" w:eastAsia="en-GB"/>
        </w:rPr>
      </w:pPr>
    </w:p>
    <w:p w14:paraId="7A28DFD3" w14:textId="77777777" w:rsidR="00292A63" w:rsidRDefault="00292A63" w:rsidP="007417E1">
      <w:pPr>
        <w:widowControl/>
        <w:spacing w:after="0" w:line="240" w:lineRule="auto"/>
        <w:rPr>
          <w:rFonts w:ascii="Arial" w:eastAsia="Times New Roman" w:hAnsi="Arial" w:cs="Times New Roman"/>
          <w:szCs w:val="20"/>
          <w:lang w:val="en-GB" w:eastAsia="en-GB"/>
        </w:r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292A63">
        <w:trPr>
          <w:trHeight w:val="529"/>
        </w:trPr>
        <w:tc>
          <w:tcPr>
            <w:tcW w:w="10952"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71" w:name="_Hlk65703903"/>
            <w:r>
              <w:rPr>
                <w:rFonts w:ascii="Arial" w:eastAsia="Times New Roman" w:hAnsi="Arial" w:cs="Arial"/>
                <w:b/>
                <w:sz w:val="18"/>
                <w:szCs w:val="18"/>
                <w:lang w:val="en-GB" w:eastAsia="en-GB"/>
              </w:rPr>
              <w:t>DEFFORM 111</w:t>
            </w:r>
          </w:p>
          <w:p w14:paraId="7BD74C3F" w14:textId="14BF1C93"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(Edn 0</w:t>
            </w:r>
            <w:r w:rsidR="00FD7D48">
              <w:rPr>
                <w:rFonts w:ascii="Arial" w:eastAsia="Times New Roman" w:hAnsi="Arial" w:cs="Arial"/>
                <w:b/>
                <w:sz w:val="18"/>
                <w:szCs w:val="18"/>
                <w:lang w:val="en-GB" w:eastAsia="en-GB"/>
              </w:rPr>
              <w:t>7</w:t>
            </w:r>
            <w:r>
              <w:rPr>
                <w:rFonts w:ascii="Arial" w:eastAsia="Times New Roman" w:hAnsi="Arial" w:cs="Arial"/>
                <w:b/>
                <w:sz w:val="18"/>
                <w:szCs w:val="18"/>
                <w:lang w:val="en-GB" w:eastAsia="en-GB"/>
              </w:rPr>
              <w:t>/21)</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92A63" w14:paraId="7F1C76D4" w14:textId="77777777" w:rsidTr="00292A63">
        <w:trPr>
          <w:trHeight w:val="1828"/>
        </w:trPr>
        <w:tc>
          <w:tcPr>
            <w:tcW w:w="242" w:type="dxa"/>
            <w:tcBorders>
              <w:top w:val="nil"/>
              <w:left w:val="nil"/>
              <w:bottom w:val="nil"/>
              <w:right w:val="single" w:sz="4" w:space="0" w:color="auto"/>
            </w:tcBorders>
            <w:shd w:val="pct12" w:color="auto" w:fill="auto"/>
          </w:tcPr>
          <w:p w14:paraId="76FD8E3C"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8469126"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463B5AA9" w14:textId="0C227D4F" w:rsidR="00292A63" w:rsidRPr="002F00B7" w:rsidRDefault="00292A63" w:rsidP="000E204E">
            <w:pPr>
              <w:spacing w:before="120" w:after="0" w:line="240" w:lineRule="auto"/>
              <w:rPr>
                <w:rFonts w:ascii="Arial" w:eastAsia="Times New Roman" w:hAnsi="Arial" w:cs="Arial"/>
                <w:sz w:val="16"/>
                <w:szCs w:val="16"/>
                <w:lang w:val="en-GB" w:eastAsia="en-GB"/>
              </w:rPr>
            </w:pPr>
            <w:r w:rsidRPr="002F00B7">
              <w:rPr>
                <w:rFonts w:ascii="Arial" w:eastAsia="Times New Roman" w:hAnsi="Arial" w:cs="Arial"/>
                <w:sz w:val="16"/>
                <w:szCs w:val="16"/>
                <w:lang w:val="en-GB" w:eastAsia="en-GB"/>
              </w:rPr>
              <w:t xml:space="preserve">Name: </w:t>
            </w:r>
            <w:bookmarkStart w:id="72" w:name="contract_branch_appendix"/>
            <w:bookmarkEnd w:id="72"/>
            <w:sdt>
              <w:sdtPr>
                <w:rPr>
                  <w:rFonts w:ascii="Arial" w:eastAsia="Times New Roman" w:hAnsi="Arial"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EndPr/>
              <w:sdtContent>
                <w:r w:rsidR="004D67A2" w:rsidRPr="002F00B7">
                  <w:rPr>
                    <w:rFonts w:ascii="Arial" w:eastAsia="Times New Roman" w:hAnsi="Arial" w:cs="Arial"/>
                    <w:sz w:val="16"/>
                    <w:szCs w:val="16"/>
                    <w:lang w:val="en-GB" w:eastAsia="en-GB"/>
                  </w:rPr>
                  <w:t>Katie Goble</w:t>
                </w:r>
              </w:sdtContent>
            </w:sdt>
          </w:p>
          <w:p w14:paraId="6E11E8F9" w14:textId="77777777" w:rsidR="00292A63" w:rsidRPr="002F00B7" w:rsidRDefault="00292A63" w:rsidP="000E204E">
            <w:pPr>
              <w:spacing w:after="0" w:line="240" w:lineRule="auto"/>
              <w:rPr>
                <w:rFonts w:ascii="Arial" w:eastAsia="Times New Roman" w:hAnsi="Arial" w:cs="Arial"/>
                <w:sz w:val="16"/>
                <w:szCs w:val="16"/>
                <w:lang w:val="en-GB" w:eastAsia="en-GB"/>
              </w:rPr>
            </w:pPr>
          </w:p>
          <w:p w14:paraId="402381A8" w14:textId="77777777" w:rsidR="00292A63" w:rsidRPr="002F00B7" w:rsidRDefault="00292A63" w:rsidP="000E204E">
            <w:pPr>
              <w:rPr>
                <w:rFonts w:ascii="Arial" w:eastAsia="Times New Roman" w:hAnsi="Arial" w:cs="Arial"/>
                <w:sz w:val="16"/>
                <w:szCs w:val="16"/>
                <w:lang w:val="en-GB" w:eastAsia="en-GB"/>
              </w:rPr>
            </w:pPr>
            <w:r w:rsidRPr="002F00B7">
              <w:rPr>
                <w:rFonts w:ascii="Arial" w:eastAsia="Times New Roman" w:hAnsi="Arial" w:cs="Arial"/>
                <w:sz w:val="16"/>
                <w:szCs w:val="16"/>
                <w:lang w:val="en-GB" w:eastAsia="en-GB"/>
              </w:rPr>
              <w:t xml:space="preserve">Address: MP1.1, NCHQ, Leach Building, Whale Island, Portsmouth, PO2 8BY </w:t>
            </w:r>
          </w:p>
          <w:p w14:paraId="2D31E4C5" w14:textId="5CB4927A" w:rsidR="00292A63" w:rsidRPr="002F00B7" w:rsidRDefault="00292A63" w:rsidP="000E204E">
            <w:pPr>
              <w:spacing w:after="0" w:line="240" w:lineRule="auto"/>
              <w:rPr>
                <w:rFonts w:ascii="Arial" w:eastAsia="Times New Roman" w:hAnsi="Arial" w:cs="Arial"/>
                <w:sz w:val="16"/>
                <w:szCs w:val="16"/>
                <w:lang w:val="en-GB" w:eastAsia="en-GB"/>
              </w:rPr>
            </w:pPr>
            <w:r w:rsidRPr="002F00B7">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EndPr/>
              <w:sdtContent>
                <w:r w:rsidR="00E564AB" w:rsidRPr="002F00B7">
                  <w:rPr>
                    <w:rFonts w:ascii="Arial" w:eastAsia="Times New Roman" w:hAnsi="Arial" w:cs="Arial"/>
                    <w:sz w:val="16"/>
                    <w:szCs w:val="16"/>
                    <w:lang w:val="en-GB" w:eastAsia="en-GB"/>
                  </w:rPr>
                  <w:t>katie.goble100@mod.gov.uk</w:t>
                </w:r>
              </w:sdtContent>
            </w:sdt>
          </w:p>
          <w:p w14:paraId="6E223221" w14:textId="77777777" w:rsidR="00292A63" w:rsidRPr="002F00B7" w:rsidRDefault="00292A63" w:rsidP="000E204E">
            <w:pPr>
              <w:spacing w:after="0" w:line="240" w:lineRule="auto"/>
              <w:rPr>
                <w:rFonts w:ascii="Arial" w:eastAsia="Times New Roman" w:hAnsi="Arial" w:cs="Arial"/>
                <w:sz w:val="16"/>
                <w:szCs w:val="16"/>
                <w:lang w:val="en-GB" w:eastAsia="en-GB"/>
              </w:rPr>
            </w:pPr>
          </w:p>
          <w:p w14:paraId="30EA10A7" w14:textId="5B626B7A" w:rsidR="00292A63" w:rsidRDefault="00292A63" w:rsidP="000E204E">
            <w:pPr>
              <w:tabs>
                <w:tab w:val="left" w:pos="536"/>
              </w:tabs>
              <w:spacing w:after="0" w:line="240" w:lineRule="auto"/>
              <w:rPr>
                <w:rFonts w:ascii="Arial" w:eastAsia="Times New Roman" w:hAnsi="Arial" w:cs="Arial"/>
                <w:sz w:val="16"/>
                <w:szCs w:val="16"/>
                <w:lang w:val="en-GB" w:eastAsia="en-GB"/>
              </w:rPr>
            </w:pPr>
            <w:r w:rsidRPr="002F00B7">
              <w:rPr>
                <w:rFonts w:ascii="Arial" w:eastAsia="Times New Roman" w:hAnsi="Arial" w:cs="Arial"/>
                <w:sz w:val="16"/>
                <w:szCs w:val="16"/>
                <w:lang w:val="en-GB" w:eastAsia="en-GB"/>
              </w:rPr>
              <w:sym w:font="Wingdings" w:char="F028"/>
            </w:r>
            <w:r w:rsidRPr="002F00B7">
              <w:rPr>
                <w:rFonts w:ascii="Arial" w:eastAsia="Times New Roman" w:hAnsi="Arial" w:cs="Arial"/>
                <w:sz w:val="16"/>
                <w:szCs w:val="16"/>
                <w:lang w:val="en-GB" w:eastAsia="en-GB"/>
              </w:rPr>
              <w:tab/>
            </w:r>
            <w:bookmarkStart w:id="73" w:name="cb_tel_appendix"/>
            <w:bookmarkEnd w:id="73"/>
            <w:sdt>
              <w:sdtPr>
                <w:rPr>
                  <w:rFonts w:ascii="Arial" w:eastAsia="Times New Roman" w:hAnsi="Arial" w:cs="Arial"/>
                  <w:sz w:val="16"/>
                  <w:szCs w:val="16"/>
                  <w:lang w:val="en-GB" w:eastAsia="en-GB"/>
                </w:rPr>
                <w:alias w:val="Company Phone"/>
                <w:id w:val="-1890262741"/>
                <w:placeholder>
                  <w:docPart w:val="21A68A4482CC4A2796D64B043D4E53C8"/>
                </w:placeholder>
                <w:dataBinding w:prefixMappings="xmlns:ns0='http://schemas.microsoft.com/office/2006/coverPageProps' " w:xpath="/ns0:CoverPageProperties[1]/ns0:CompanyPhone[1]" w:storeItemID="{55AF091B-3C7A-41E3-B477-F2FDAA23CFDA}"/>
                <w:text/>
              </w:sdtPr>
              <w:sdtEndPr/>
              <w:sdtContent>
                <w:r w:rsidR="00E564AB" w:rsidRPr="002F00B7">
                  <w:rPr>
                    <w:rFonts w:ascii="Arial" w:eastAsia="Times New Roman" w:hAnsi="Arial" w:cs="Arial"/>
                    <w:sz w:val="16"/>
                    <w:szCs w:val="16"/>
                    <w:lang w:val="en-GB" w:eastAsia="en-GB"/>
                  </w:rPr>
                  <w:t>03001575849</w:t>
                </w:r>
              </w:sdtContent>
            </w:sdt>
          </w:p>
        </w:tc>
        <w:tc>
          <w:tcPr>
            <w:tcW w:w="242" w:type="dxa"/>
            <w:tcBorders>
              <w:top w:val="nil"/>
              <w:left w:val="single" w:sz="4" w:space="0" w:color="auto"/>
              <w:bottom w:val="nil"/>
              <w:right w:val="single" w:sz="4" w:space="0" w:color="auto"/>
            </w:tcBorders>
            <w:shd w:val="pct12" w:color="auto" w:fill="auto"/>
          </w:tcPr>
          <w:p w14:paraId="1E8DA977"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3BAB090E" w14:textId="77777777" w:rsidR="00292A63" w:rsidRDefault="00292A63" w:rsidP="000E204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292A63"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2636A226"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292A63"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7B244078" w14:textId="77777777" w:rsidTr="00292A63">
        <w:trPr>
          <w:trHeight w:val="57"/>
        </w:trPr>
        <w:tc>
          <w:tcPr>
            <w:tcW w:w="10952"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292A63">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77777777"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74" w:name="pm_esm"/>
            <w:bookmarkEnd w:id="74"/>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75" w:name="pm_addr_appendix"/>
            <w:bookmarkEnd w:id="75"/>
          </w:p>
          <w:p w14:paraId="03433C38"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76" w:name="pm_tel_appendix"/>
            <w:bookmarkEnd w:id="76"/>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77" w:name="consignment"/>
            <w:bookmarkEnd w:id="77"/>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292A63">
        <w:trPr>
          <w:trHeight w:val="57"/>
        </w:trPr>
        <w:tc>
          <w:tcPr>
            <w:tcW w:w="10952"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292A63">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78" w:name="pack_authority"/>
            <w:bookmarkEnd w:id="78"/>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292A63">
        <w:tc>
          <w:tcPr>
            <w:tcW w:w="5817"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292A63">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9" w:name="supply_support"/>
            <w:bookmarkEnd w:id="79"/>
            <w:r>
              <w:rPr>
                <w:rFonts w:ascii="Arial" w:eastAsia="Times New Roman" w:hAnsi="Arial" w:cs="Arial"/>
                <w:sz w:val="14"/>
                <w:szCs w:val="14"/>
                <w:lang w:val="en-GB" w:eastAsia="en-GB"/>
              </w:rPr>
              <w:sym w:font="Wingdings" w:char="F028"/>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292A63">
        <w:tc>
          <w:tcPr>
            <w:tcW w:w="10952"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292A63">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80" w:name="drawings_spec"/>
            <w:bookmarkEnd w:id="80"/>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7"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292A63">
        <w:trPr>
          <w:trHeight w:val="65"/>
        </w:trPr>
        <w:tc>
          <w:tcPr>
            <w:tcW w:w="5817"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292A63">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292A63">
        <w:trPr>
          <w:trHeight w:val="30"/>
        </w:trPr>
        <w:tc>
          <w:tcPr>
            <w:tcW w:w="10952"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292A63">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81" w:name="QA_rep"/>
            <w:bookmarkEnd w:id="81"/>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82" w:name="QA_requirements"/>
            <w:bookmarkEnd w:id="82"/>
          </w:p>
          <w:p w14:paraId="4A6E585B" w14:textId="77777777" w:rsidR="005608EE" w:rsidRDefault="005608EE" w:rsidP="005608E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2B199DFF" w14:textId="06408144" w:rsidR="00292A63" w:rsidRDefault="000243FD" w:rsidP="005608EE">
            <w:pPr>
              <w:spacing w:after="0" w:line="240" w:lineRule="auto"/>
              <w:rPr>
                <w:rFonts w:ascii="Arial" w:eastAsia="Times New Roman" w:hAnsi="Arial" w:cs="Arial"/>
                <w:sz w:val="14"/>
                <w:szCs w:val="14"/>
                <w:lang w:val="en-GB" w:eastAsia="en-GB"/>
              </w:rPr>
            </w:pPr>
            <w:hyperlink r:id="rId28" w:history="1">
              <w:r w:rsidR="005608EE">
                <w:rPr>
                  <w:rStyle w:val="Hyperlink"/>
                  <w:sz w:val="14"/>
                  <w:szCs w:val="14"/>
                </w:rPr>
                <w:t>http://dstan.gateway.isg-r.r.mil.uk/index.html</w:t>
              </w:r>
            </w:hyperlink>
            <w:r w:rsidR="005608EE">
              <w:rPr>
                <w:rFonts w:ascii="Arial" w:hAnsi="Arial" w:cs="Arial"/>
                <w:sz w:val="14"/>
                <w:szCs w:val="14"/>
              </w:rPr>
              <w:t xml:space="preserve"> </w:t>
            </w:r>
            <w:r w:rsidR="005608EE">
              <w:rPr>
                <w:rFonts w:ascii="Arial" w:eastAsia="Times New Roman" w:hAnsi="Arial" w:cs="Arial"/>
                <w:sz w:val="14"/>
                <w:szCs w:val="14"/>
                <w:lang w:val="en-GB" w:eastAsia="en-GB"/>
              </w:rPr>
              <w:t xml:space="preserve"> [intranet] or </w:t>
            </w:r>
            <w:hyperlink r:id="rId29" w:history="1">
              <w:r w:rsidR="005608EE">
                <w:rPr>
                  <w:rStyle w:val="Hyperlink"/>
                  <w:sz w:val="14"/>
                  <w:szCs w:val="14"/>
                  <w:lang w:val="en-GB"/>
                </w:rPr>
                <w:t>https://www.dstan.mod.uk/</w:t>
              </w:r>
            </w:hyperlink>
            <w:r w:rsidR="005608EE">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Lower Arncott</w:t>
            </w:r>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1LP  (Tel. 01869 256197   Fax: 01869 256824)</w:t>
            </w:r>
          </w:p>
          <w:p w14:paraId="63403254" w14:textId="4A374F99"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30" w:history="1">
              <w:r w:rsidR="001B6DF0">
                <w:rPr>
                  <w:rStyle w:val="Hyperlink"/>
                  <w:sz w:val="14"/>
                  <w:szCs w:val="14"/>
                </w:rPr>
                <w:t>DESLCSLS-OpsFormsandPubs@mod.uk</w:t>
              </w:r>
            </w:hyperlink>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292A63">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7"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292A63">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AFB21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3F507129"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31" w:history="1">
              <w:r>
                <w:rPr>
                  <w:rStyle w:val="Hyperlink"/>
                  <w:color w:val="0000FF"/>
                  <w:sz w:val="14"/>
                  <w:szCs w:val="14"/>
                  <w:lang w:val="en-GB"/>
                </w:rPr>
                <w:t>https://www.aof.mod.uk/aofcontent/tactical/toolkit/index.htm</w:t>
              </w:r>
            </w:hyperlink>
          </w:p>
          <w:p w14:paraId="0C120E6F"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p>
          <w:p w14:paraId="2BC07851" w14:textId="77777777" w:rsidR="00292A63" w:rsidRDefault="00292A63" w:rsidP="000E204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292A63">
        <w:trPr>
          <w:trHeight w:val="70"/>
        </w:trPr>
        <w:tc>
          <w:tcPr>
            <w:tcW w:w="10952"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71"/>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83" w:name="defform111"/>
      <w:bookmarkEnd w:id="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Commercially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4" w:name="csi_1"/>
            <w:bookmarkEnd w:id="84"/>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85" w:name="csi_2"/>
            <w:bookmarkEnd w:id="85"/>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6" w:name="csi_3"/>
            <w:bookmarkEnd w:id="86"/>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7" w:name="csi_4"/>
            <w:bookmarkEnd w:id="87"/>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88" w:name="csi_date"/>
            <w:bookmarkEnd w:id="88"/>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5FBA5A8B" w:rsidR="007417E1" w:rsidRPr="007417E1" w:rsidRDefault="007417E1" w:rsidP="00E5465D">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for  Less Complex Requirements </w:t>
            </w:r>
            <w:r w:rsidR="002C44E8" w:rsidRPr="002C44E8">
              <w:rPr>
                <w:rFonts w:ascii="Arial" w:eastAsia="Times New Roman" w:hAnsi="Arial" w:cs="Arial"/>
                <w:sz w:val="20"/>
                <w:szCs w:val="20"/>
                <w:lang w:val="en-GB" w:eastAsia="en-GB"/>
              </w:rPr>
              <w:t>(up to the applicable procurement threshold).</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6ABD48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95A84C1" w14:textId="77777777" w:rsidR="007417E1" w:rsidRPr="007417E1" w:rsidRDefault="007417E1" w:rsidP="007417E1">
      <w:pPr>
        <w:widowControl/>
        <w:spacing w:after="0" w:line="240" w:lineRule="auto"/>
        <w:rPr>
          <w:rFonts w:ascii="Arial" w:eastAsia="Times New Roman" w:hAnsi="Arial" w:cs="Times New Roman"/>
          <w:szCs w:val="20"/>
          <w:lang w:val="en-GB" w:eastAsia="en-GB"/>
        </w:rPr>
        <w:sectPr w:rsidR="007417E1" w:rsidRPr="007417E1">
          <w:endnotePr>
            <w:numFmt w:val="decimal"/>
          </w:endnotePr>
          <w:pgSz w:w="11907" w:h="16840"/>
          <w:pgMar w:top="1440" w:right="1440" w:bottom="1440" w:left="1440" w:header="567" w:footer="567" w:gutter="0"/>
          <w:cols w:space="720"/>
        </w:sectPr>
      </w:pPr>
    </w:p>
    <w:p w14:paraId="24394A15" w14:textId="77777777" w:rsidR="00D149DA" w:rsidRDefault="00D149DA" w:rsidP="00D149DA">
      <w:pPr>
        <w:spacing w:before="18" w:after="0" w:line="240" w:lineRule="auto"/>
        <w:ind w:right="-20"/>
        <w:jc w:val="center"/>
        <w:rPr>
          <w:rFonts w:ascii="Arial" w:eastAsia="Arial" w:hAnsi="Arial" w:cs="Arial"/>
          <w:sz w:val="32"/>
          <w:szCs w:val="32"/>
          <w:lang w:val="en-GB" w:eastAsia="en-GB"/>
        </w:rPr>
      </w:pPr>
      <w:bookmarkStart w:id="89" w:name="_Hlk69500918"/>
      <w:bookmarkStart w:id="90" w:name="_Hlk38051746"/>
      <w:r>
        <w:rPr>
          <w:rFonts w:ascii="Arial" w:eastAsia="Arial" w:hAnsi="Arial" w:cs="Arial"/>
          <w:b/>
          <w:bCs/>
          <w:spacing w:val="1"/>
          <w:sz w:val="32"/>
          <w:szCs w:val="32"/>
          <w:lang w:val="en-GB" w:eastAsia="en-GB"/>
        </w:rPr>
        <w:lastRenderedPageBreak/>
        <w:t>S</w:t>
      </w:r>
      <w:r>
        <w:rPr>
          <w:rFonts w:ascii="Arial" w:eastAsia="Arial" w:hAnsi="Arial" w:cs="Arial"/>
          <w:b/>
          <w:bCs/>
          <w:spacing w:val="3"/>
          <w:sz w:val="32"/>
          <w:szCs w:val="32"/>
          <w:lang w:val="en-GB" w:eastAsia="en-GB"/>
        </w:rPr>
        <w:t>c</w:t>
      </w:r>
      <w:r>
        <w:rPr>
          <w:rFonts w:ascii="Arial" w:eastAsia="Arial" w:hAnsi="Arial" w:cs="Arial"/>
          <w:b/>
          <w:bCs/>
          <w:spacing w:val="-1"/>
          <w:sz w:val="32"/>
          <w:szCs w:val="32"/>
          <w:lang w:val="en-GB" w:eastAsia="en-GB"/>
        </w:rPr>
        <w:t>h</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d</w:t>
      </w:r>
      <w:r>
        <w:rPr>
          <w:rFonts w:ascii="Arial" w:eastAsia="Arial" w:hAnsi="Arial" w:cs="Arial"/>
          <w:b/>
          <w:bCs/>
          <w:spacing w:val="-1"/>
          <w:sz w:val="32"/>
          <w:szCs w:val="32"/>
          <w:lang w:val="en-GB" w:eastAsia="en-GB"/>
        </w:rPr>
        <w:t>u</w:t>
      </w:r>
      <w:r>
        <w:rPr>
          <w:rFonts w:ascii="Arial" w:eastAsia="Arial" w:hAnsi="Arial" w:cs="Arial"/>
          <w:b/>
          <w:bCs/>
          <w:sz w:val="32"/>
          <w:szCs w:val="32"/>
          <w:lang w:val="en-GB" w:eastAsia="en-GB"/>
        </w:rPr>
        <w:t>le</w:t>
      </w:r>
      <w:r>
        <w:rPr>
          <w:rFonts w:ascii="Arial" w:eastAsia="Arial" w:hAnsi="Arial" w:cs="Arial"/>
          <w:b/>
          <w:bCs/>
          <w:spacing w:val="-14"/>
          <w:sz w:val="32"/>
          <w:szCs w:val="32"/>
          <w:lang w:val="en-GB" w:eastAsia="en-GB"/>
        </w:rPr>
        <w:t xml:space="preserve"> </w:t>
      </w:r>
      <w:r>
        <w:rPr>
          <w:rFonts w:ascii="Arial" w:eastAsia="Arial" w:hAnsi="Arial" w:cs="Arial"/>
          <w:b/>
          <w:bCs/>
          <w:spacing w:val="2"/>
          <w:sz w:val="32"/>
          <w:szCs w:val="32"/>
          <w:lang w:val="en-GB" w:eastAsia="en-GB"/>
        </w:rPr>
        <w:t>o</w:t>
      </w:r>
      <w:r>
        <w:rPr>
          <w:rFonts w:ascii="Arial" w:eastAsia="Arial" w:hAnsi="Arial" w:cs="Arial"/>
          <w:b/>
          <w:bCs/>
          <w:sz w:val="32"/>
          <w:szCs w:val="32"/>
          <w:lang w:val="en-GB" w:eastAsia="en-GB"/>
        </w:rPr>
        <w:t>f</w:t>
      </w:r>
      <w:r>
        <w:rPr>
          <w:rFonts w:ascii="Arial" w:eastAsia="Arial" w:hAnsi="Arial" w:cs="Arial"/>
          <w:b/>
          <w:bCs/>
          <w:spacing w:val="-3"/>
          <w:sz w:val="32"/>
          <w:szCs w:val="32"/>
          <w:lang w:val="en-GB" w:eastAsia="en-GB"/>
        </w:rPr>
        <w:t xml:space="preserve"> </w:t>
      </w:r>
      <w:r>
        <w:rPr>
          <w:rFonts w:ascii="Arial" w:eastAsia="Arial" w:hAnsi="Arial" w:cs="Arial"/>
          <w:b/>
          <w:bCs/>
          <w:sz w:val="32"/>
          <w:szCs w:val="32"/>
          <w:lang w:val="en-GB" w:eastAsia="en-GB"/>
        </w:rPr>
        <w:t>R</w:t>
      </w:r>
      <w:r>
        <w:rPr>
          <w:rFonts w:ascii="Arial" w:eastAsia="Arial" w:hAnsi="Arial" w:cs="Arial"/>
          <w:b/>
          <w:bCs/>
          <w:spacing w:val="3"/>
          <w:sz w:val="32"/>
          <w:szCs w:val="32"/>
          <w:lang w:val="en-GB" w:eastAsia="en-GB"/>
        </w:rPr>
        <w:t>e</w:t>
      </w:r>
      <w:r>
        <w:rPr>
          <w:rFonts w:ascii="Arial" w:eastAsia="Arial" w:hAnsi="Arial" w:cs="Arial"/>
          <w:b/>
          <w:bCs/>
          <w:spacing w:val="-1"/>
          <w:sz w:val="32"/>
          <w:szCs w:val="32"/>
          <w:lang w:val="en-GB" w:eastAsia="en-GB"/>
        </w:rPr>
        <w:t>qu</w:t>
      </w:r>
      <w:r>
        <w:rPr>
          <w:rFonts w:ascii="Arial" w:eastAsia="Arial" w:hAnsi="Arial" w:cs="Arial"/>
          <w:b/>
          <w:bCs/>
          <w:spacing w:val="3"/>
          <w:sz w:val="32"/>
          <w:szCs w:val="32"/>
          <w:lang w:val="en-GB" w:eastAsia="en-GB"/>
        </w:rPr>
        <w:t>i</w:t>
      </w:r>
      <w:r>
        <w:rPr>
          <w:rFonts w:ascii="Arial" w:eastAsia="Arial" w:hAnsi="Arial" w:cs="Arial"/>
          <w:b/>
          <w:bCs/>
          <w:spacing w:val="1"/>
          <w:sz w:val="32"/>
          <w:szCs w:val="32"/>
          <w:lang w:val="en-GB" w:eastAsia="en-GB"/>
        </w:rPr>
        <w:t>r</w:t>
      </w:r>
      <w:r>
        <w:rPr>
          <w:rFonts w:ascii="Arial" w:eastAsia="Arial" w:hAnsi="Arial" w:cs="Arial"/>
          <w:b/>
          <w:bCs/>
          <w:sz w:val="32"/>
          <w:szCs w:val="32"/>
          <w:lang w:val="en-GB" w:eastAsia="en-GB"/>
        </w:rPr>
        <w:t>e</w:t>
      </w:r>
      <w:r>
        <w:rPr>
          <w:rFonts w:ascii="Arial" w:eastAsia="Arial" w:hAnsi="Arial" w:cs="Arial"/>
          <w:b/>
          <w:bCs/>
          <w:spacing w:val="-1"/>
          <w:sz w:val="32"/>
          <w:szCs w:val="32"/>
          <w:lang w:val="en-GB" w:eastAsia="en-GB"/>
        </w:rPr>
        <w:t>m</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n</w:t>
      </w:r>
      <w:r>
        <w:rPr>
          <w:rFonts w:ascii="Arial" w:eastAsia="Arial" w:hAnsi="Arial" w:cs="Arial"/>
          <w:b/>
          <w:bCs/>
          <w:spacing w:val="-10"/>
          <w:sz w:val="32"/>
          <w:szCs w:val="32"/>
          <w:lang w:val="en-GB" w:eastAsia="en-GB"/>
        </w:rPr>
        <w:t>t</w:t>
      </w:r>
      <w:r>
        <w:rPr>
          <w:rFonts w:ascii="Arial" w:eastAsia="Arial" w:hAnsi="Arial" w:cs="Arial"/>
          <w:b/>
          <w:bCs/>
          <w:sz w:val="32"/>
          <w:szCs w:val="32"/>
          <w:lang w:val="en-GB" w:eastAsia="en-GB"/>
        </w:rPr>
        <w:t>s</w:t>
      </w: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5590"/>
        <w:gridCol w:w="2693"/>
        <w:gridCol w:w="1572"/>
        <w:gridCol w:w="1027"/>
        <w:gridCol w:w="2220"/>
        <w:gridCol w:w="2129"/>
      </w:tblGrid>
      <w:tr w:rsidR="00D149DA" w14:paraId="403AC33A" w14:textId="77777777" w:rsidTr="00D149DA">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44DBD302" w14:textId="77777777" w:rsidR="00D149DA" w:rsidRDefault="00D149DA">
            <w:pPr>
              <w:spacing w:after="0" w:line="240" w:lineRule="auto"/>
              <w:jc w:val="center"/>
              <w:rPr>
                <w:rFonts w:ascii="Arial" w:eastAsia="Times New Roman" w:hAnsi="Arial" w:cs="Times New Roman"/>
                <w:b/>
                <w:sz w:val="24"/>
                <w:lang w:val="en-GB" w:eastAsia="en-GB"/>
              </w:rPr>
            </w:pPr>
            <w:bookmarkStart w:id="91" w:name="_Hlk66051738"/>
            <w:r>
              <w:rPr>
                <w:rFonts w:ascii="Arial" w:eastAsia="Times New Roman" w:hAnsi="Arial" w:cs="Times New Roman"/>
                <w:b/>
                <w:szCs w:val="20"/>
                <w:lang w:val="en-GB" w:eastAsia="en-GB"/>
              </w:rPr>
              <w:t>Deliverables in accordance with Statement of Requirements</w:t>
            </w:r>
          </w:p>
        </w:tc>
      </w:tr>
      <w:tr w:rsidR="00204115" w14:paraId="162A6E16" w14:textId="77777777" w:rsidTr="001B2FAF">
        <w:trPr>
          <w:trHeight w:val="816"/>
        </w:trPr>
        <w:tc>
          <w:tcPr>
            <w:tcW w:w="300" w:type="pct"/>
            <w:tcBorders>
              <w:top w:val="single" w:sz="4" w:space="0" w:color="auto"/>
              <w:left w:val="single" w:sz="4" w:space="0" w:color="auto"/>
              <w:bottom w:val="single" w:sz="4" w:space="0" w:color="auto"/>
              <w:right w:val="single" w:sz="4" w:space="0" w:color="auto"/>
            </w:tcBorders>
            <w:hideMark/>
          </w:tcPr>
          <w:p w14:paraId="29605732" w14:textId="77777777" w:rsidR="00204115" w:rsidRDefault="00204115" w:rsidP="00204115">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6FFDEBCF" w14:textId="77777777" w:rsidR="00204115" w:rsidRDefault="00204115" w:rsidP="0020411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7B4C4B72"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Delivery Date</w:t>
            </w:r>
          </w:p>
          <w:p w14:paraId="38F7604E" w14:textId="77777777" w:rsidR="00204115" w:rsidRDefault="00204115" w:rsidP="00204115">
            <w:pPr>
              <w:spacing w:after="0"/>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05366EF9" w14:textId="77777777" w:rsidR="00204115" w:rsidRDefault="00204115" w:rsidP="0020411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144C09BF"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E5D683"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5E63468A"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sidRPr="00461D3F">
              <w:rPr>
                <w:rFonts w:ascii="Arial" w:eastAsia="Times New Roman" w:hAnsi="Arial" w:cs="Arial"/>
                <w:b/>
                <w:color w:val="000000" w:themeColor="text1"/>
                <w:sz w:val="18"/>
                <w:szCs w:val="18"/>
                <w:lang w:val="en-GB" w:eastAsia="en-GB"/>
              </w:rPr>
              <w:t>Per Item</w:t>
            </w:r>
          </w:p>
          <w:p w14:paraId="02CEF00E" w14:textId="21960C2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4"/>
                <w:szCs w:val="14"/>
                <w:lang w:val="en-GB" w:eastAsia="en-GB"/>
              </w:rPr>
              <w:t>(including any packaging, travel, delivery and importing)</w:t>
            </w:r>
          </w:p>
        </w:tc>
        <w:tc>
          <w:tcPr>
            <w:tcW w:w="6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E5CF203" w14:textId="77777777" w:rsidR="00204115" w:rsidRPr="00E17429" w:rsidRDefault="00204115" w:rsidP="00204115">
            <w:pPr>
              <w:spacing w:after="0" w:line="240" w:lineRule="auto"/>
              <w:jc w:val="center"/>
              <w:rPr>
                <w:rFonts w:ascii="Arial" w:eastAsia="Times New Roman" w:hAnsi="Arial" w:cs="Arial"/>
                <w:b/>
                <w:sz w:val="18"/>
                <w:szCs w:val="18"/>
                <w:lang w:val="en-GB" w:eastAsia="en-GB"/>
              </w:rPr>
            </w:pPr>
            <w:r w:rsidRPr="00E17429">
              <w:rPr>
                <w:rFonts w:ascii="Arial" w:eastAsia="Times New Roman" w:hAnsi="Arial" w:cs="Arial"/>
                <w:b/>
                <w:sz w:val="18"/>
                <w:szCs w:val="18"/>
                <w:lang w:val="en-GB" w:eastAsia="en-GB"/>
              </w:rPr>
              <w:t xml:space="preserve">Firm Price (£) Ex VAT </w:t>
            </w:r>
          </w:p>
          <w:p w14:paraId="5EBD4D7B" w14:textId="04EE0E3C" w:rsidR="00204115" w:rsidRPr="00E17429" w:rsidRDefault="00204115" w:rsidP="00204115">
            <w:pPr>
              <w:spacing w:after="0" w:line="240" w:lineRule="auto"/>
              <w:jc w:val="center"/>
              <w:rPr>
                <w:rFonts w:ascii="Arial" w:eastAsia="Times New Roman" w:hAnsi="Arial" w:cs="Arial"/>
                <w:b/>
                <w:sz w:val="18"/>
                <w:szCs w:val="18"/>
                <w:lang w:val="en-GB" w:eastAsia="en-GB"/>
              </w:rPr>
            </w:pPr>
            <w:r w:rsidRPr="00E17429">
              <w:rPr>
                <w:rFonts w:ascii="Arial" w:eastAsia="Times New Roman" w:hAnsi="Arial" w:cs="Arial"/>
                <w:b/>
                <w:sz w:val="18"/>
                <w:szCs w:val="18"/>
                <w:lang w:val="en-GB" w:eastAsia="en-GB"/>
              </w:rPr>
              <w:t>-Total</w:t>
            </w:r>
            <w:r w:rsidR="00461D3F" w:rsidRPr="00E17429">
              <w:rPr>
                <w:rFonts w:ascii="Arial" w:eastAsia="Times New Roman" w:hAnsi="Arial" w:cs="Arial"/>
                <w:b/>
                <w:sz w:val="18"/>
                <w:szCs w:val="18"/>
                <w:lang w:val="en-GB" w:eastAsia="en-GB"/>
              </w:rPr>
              <w:t xml:space="preserve"> Limit of Liability</w:t>
            </w:r>
          </w:p>
          <w:p w14:paraId="2196182E" w14:textId="1F525335" w:rsidR="00204115" w:rsidRPr="00E17429" w:rsidRDefault="00204115" w:rsidP="00204115">
            <w:pPr>
              <w:spacing w:after="0" w:line="240" w:lineRule="auto"/>
              <w:jc w:val="center"/>
              <w:rPr>
                <w:rFonts w:ascii="Arial" w:eastAsia="Times New Roman" w:hAnsi="Arial" w:cs="Arial"/>
                <w:b/>
                <w:sz w:val="14"/>
                <w:szCs w:val="14"/>
                <w:lang w:val="en-GB" w:eastAsia="en-GB"/>
              </w:rPr>
            </w:pPr>
            <w:r w:rsidRPr="00E17429">
              <w:rPr>
                <w:rFonts w:ascii="Arial" w:eastAsia="Times New Roman" w:hAnsi="Arial" w:cs="Arial"/>
                <w:b/>
                <w:sz w:val="14"/>
                <w:szCs w:val="14"/>
                <w:lang w:val="en-GB" w:eastAsia="en-GB"/>
              </w:rPr>
              <w:t>(including any packaging, travel, delivery and importing)</w:t>
            </w:r>
          </w:p>
        </w:tc>
      </w:tr>
      <w:tr w:rsidR="002F00B7" w:rsidRPr="002F00B7" w14:paraId="3BC9DC05" w14:textId="77777777" w:rsidTr="001B2FAF">
        <w:trPr>
          <w:trHeight w:val="805"/>
        </w:trPr>
        <w:tc>
          <w:tcPr>
            <w:tcW w:w="300" w:type="pct"/>
            <w:tcBorders>
              <w:top w:val="single" w:sz="4" w:space="0" w:color="auto"/>
              <w:left w:val="single" w:sz="4" w:space="0" w:color="auto"/>
              <w:bottom w:val="single" w:sz="4" w:space="0" w:color="auto"/>
              <w:right w:val="single" w:sz="4" w:space="0" w:color="auto"/>
            </w:tcBorders>
            <w:hideMark/>
          </w:tcPr>
          <w:p w14:paraId="74CDFF81" w14:textId="77777777" w:rsidR="00D149DA" w:rsidRPr="002F00B7" w:rsidRDefault="00D149DA">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7B30F834" w14:textId="77777777" w:rsidR="00D149DA" w:rsidRPr="002F00B7" w:rsidRDefault="00164DCE">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Provision of services as outlined in the Statement of Requirement – Year 1</w:t>
            </w:r>
          </w:p>
          <w:p w14:paraId="1DCFFCF0" w14:textId="3430747B" w:rsidR="00BB05F4" w:rsidRPr="002F00B7" w:rsidRDefault="00857F94">
            <w:pPr>
              <w:spacing w:after="0" w:line="240" w:lineRule="auto"/>
              <w:jc w:val="center"/>
              <w:rPr>
                <w:rFonts w:ascii="Arial" w:eastAsia="Times New Roman" w:hAnsi="Arial" w:cs="Arial"/>
                <w:b/>
                <w:lang w:val="en-GB" w:eastAsia="en-GB"/>
              </w:rPr>
            </w:pPr>
            <w:r w:rsidRPr="002F00B7">
              <w:rPr>
                <w:rFonts w:ascii="Arial" w:eastAsia="Times New Roman" w:hAnsi="Arial" w:cs="Arial"/>
                <w:b/>
                <w:lang w:val="en-GB" w:eastAsia="en-GB"/>
              </w:rPr>
              <w:t>(</w:t>
            </w:r>
            <w:r w:rsidR="00BB05F4" w:rsidRPr="002F00B7">
              <w:rPr>
                <w:rFonts w:ascii="Arial" w:eastAsia="Times New Roman" w:hAnsi="Arial" w:cs="Arial"/>
                <w:b/>
                <w:lang w:val="en-GB" w:eastAsia="en-GB"/>
              </w:rPr>
              <w:t>Limit of Liability</w:t>
            </w:r>
            <w:r w:rsidRPr="002F00B7">
              <w:rPr>
                <w:rFonts w:ascii="Arial" w:eastAsia="Times New Roman" w:hAnsi="Arial" w:cs="Arial"/>
                <w:b/>
                <w:lang w:val="en-GB" w:eastAsia="en-GB"/>
              </w:rPr>
              <w:t>)</w:t>
            </w:r>
          </w:p>
        </w:tc>
        <w:tc>
          <w:tcPr>
            <w:tcW w:w="831" w:type="pct"/>
            <w:tcBorders>
              <w:top w:val="single" w:sz="4" w:space="0" w:color="auto"/>
              <w:left w:val="single" w:sz="4" w:space="0" w:color="auto"/>
              <w:bottom w:val="single" w:sz="4" w:space="0" w:color="auto"/>
              <w:right w:val="single" w:sz="4" w:space="0" w:color="auto"/>
            </w:tcBorders>
            <w:hideMark/>
          </w:tcPr>
          <w:p w14:paraId="4F274D71" w14:textId="2FD15F46" w:rsidR="00D149DA" w:rsidRPr="002F00B7" w:rsidRDefault="00045927">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 xml:space="preserve">Year 1 </w:t>
            </w:r>
            <w:r w:rsidR="006017CC" w:rsidRPr="002F00B7">
              <w:rPr>
                <w:rFonts w:ascii="Arial" w:eastAsia="Times New Roman" w:hAnsi="Arial" w:cs="Arial"/>
                <w:lang w:val="en-GB" w:eastAsia="en-GB"/>
              </w:rPr>
              <w:t>–</w:t>
            </w:r>
            <w:r w:rsidR="00857F94" w:rsidRPr="002F00B7">
              <w:rPr>
                <w:rFonts w:ascii="Arial" w:eastAsia="Times New Roman" w:hAnsi="Arial" w:cs="Arial"/>
                <w:lang w:val="en-GB" w:eastAsia="en-GB"/>
              </w:rPr>
              <w:t xml:space="preserve"> May</w:t>
            </w:r>
            <w:r w:rsidR="006017CC" w:rsidRPr="002F00B7">
              <w:rPr>
                <w:rFonts w:ascii="Arial" w:eastAsia="Times New Roman" w:hAnsi="Arial" w:cs="Arial"/>
                <w:lang w:val="en-GB" w:eastAsia="en-GB"/>
              </w:rPr>
              <w:t xml:space="preserve"> 2022 to </w:t>
            </w:r>
            <w:r w:rsidR="00857F94" w:rsidRPr="002F00B7">
              <w:rPr>
                <w:rFonts w:ascii="Arial" w:eastAsia="Times New Roman" w:hAnsi="Arial" w:cs="Arial"/>
                <w:lang w:val="en-GB" w:eastAsia="en-GB"/>
              </w:rPr>
              <w:t>April</w:t>
            </w:r>
            <w:r w:rsidR="006017CC" w:rsidRPr="002F00B7">
              <w:rPr>
                <w:rFonts w:ascii="Arial" w:eastAsia="Times New Roman" w:hAnsi="Arial" w:cs="Arial"/>
                <w:lang w:val="en-GB" w:eastAsia="en-GB"/>
              </w:rPr>
              <w:t xml:space="preserve"> 2023</w:t>
            </w:r>
          </w:p>
        </w:tc>
        <w:tc>
          <w:tcPr>
            <w:tcW w:w="485" w:type="pct"/>
            <w:tcBorders>
              <w:top w:val="single" w:sz="4" w:space="0" w:color="auto"/>
              <w:left w:val="single" w:sz="4" w:space="0" w:color="auto"/>
              <w:bottom w:val="single" w:sz="4" w:space="0" w:color="auto"/>
              <w:right w:val="single" w:sz="4" w:space="0" w:color="auto"/>
            </w:tcBorders>
            <w:hideMark/>
          </w:tcPr>
          <w:p w14:paraId="2C9EF9A2" w14:textId="77777777" w:rsidR="00013AF3" w:rsidRPr="002F00B7" w:rsidRDefault="00D149DA">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 xml:space="preserve">Per </w:t>
            </w:r>
            <w:r w:rsidR="006017CC" w:rsidRPr="002F00B7">
              <w:rPr>
                <w:rFonts w:ascii="Arial" w:eastAsia="Times New Roman" w:hAnsi="Arial" w:cs="Arial"/>
                <w:lang w:val="en-GB" w:eastAsia="en-GB"/>
              </w:rPr>
              <w:t xml:space="preserve">Item </w:t>
            </w:r>
          </w:p>
          <w:p w14:paraId="31D2C21E" w14:textId="31A89D15" w:rsidR="00D149DA" w:rsidRPr="002F00B7" w:rsidRDefault="006017CC">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w:t>
            </w:r>
            <w:r w:rsidR="00013AF3" w:rsidRPr="002F00B7">
              <w:rPr>
                <w:rFonts w:ascii="Arial" w:eastAsia="Times New Roman" w:hAnsi="Arial" w:cs="Arial"/>
                <w:lang w:val="en-GB" w:eastAsia="en-GB"/>
              </w:rPr>
              <w:t>per visit)</w:t>
            </w:r>
          </w:p>
        </w:tc>
        <w:tc>
          <w:tcPr>
            <w:tcW w:w="317" w:type="pct"/>
            <w:tcBorders>
              <w:top w:val="single" w:sz="4" w:space="0" w:color="auto"/>
              <w:left w:val="single" w:sz="4" w:space="0" w:color="auto"/>
              <w:bottom w:val="single" w:sz="4" w:space="0" w:color="auto"/>
              <w:right w:val="single" w:sz="4" w:space="0" w:color="auto"/>
            </w:tcBorders>
          </w:tcPr>
          <w:p w14:paraId="7D6DB91C" w14:textId="356336C8" w:rsidR="00D149DA" w:rsidRPr="002F00B7" w:rsidRDefault="00305F77">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 xml:space="preserve">Up to </w:t>
            </w:r>
            <w:r w:rsidR="0016296C" w:rsidRPr="002F00B7">
              <w:rPr>
                <w:rFonts w:ascii="Arial" w:eastAsia="Times New Roman" w:hAnsi="Arial" w:cs="Arial"/>
                <w:lang w:val="en-GB" w:eastAsia="en-GB"/>
              </w:rPr>
              <w:t>20</w:t>
            </w:r>
            <w:r w:rsidR="00BB05F4" w:rsidRPr="002F00B7">
              <w:rPr>
                <w:rFonts w:ascii="Arial" w:eastAsia="Times New Roman" w:hAnsi="Arial" w:cs="Arial"/>
                <w:lang w:val="en-GB" w:eastAsia="en-GB"/>
              </w:rPr>
              <w:t xml:space="preserve"> events</w:t>
            </w:r>
          </w:p>
        </w:tc>
        <w:tc>
          <w:tcPr>
            <w:tcW w:w="685" w:type="pct"/>
            <w:tcBorders>
              <w:top w:val="single" w:sz="4" w:space="0" w:color="auto"/>
              <w:left w:val="single" w:sz="4" w:space="0" w:color="auto"/>
              <w:bottom w:val="single" w:sz="4" w:space="0" w:color="auto"/>
              <w:right w:val="single" w:sz="4" w:space="0" w:color="auto"/>
            </w:tcBorders>
          </w:tcPr>
          <w:p w14:paraId="75635A8F" w14:textId="5521FCD4" w:rsidR="00D149DA" w:rsidRPr="002F00B7" w:rsidRDefault="00D149DA">
            <w:pPr>
              <w:spacing w:after="0" w:line="240" w:lineRule="auto"/>
              <w:jc w:val="center"/>
              <w:rPr>
                <w:rFonts w:ascii="Arial" w:eastAsia="Times New Roman" w:hAnsi="Arial" w:cs="Arial"/>
                <w:lang w:val="en-GB" w:eastAsia="en-GB"/>
              </w:rPr>
            </w:pPr>
          </w:p>
        </w:tc>
        <w:tc>
          <w:tcPr>
            <w:tcW w:w="657" w:type="pct"/>
            <w:tcBorders>
              <w:top w:val="single" w:sz="4" w:space="0" w:color="auto"/>
              <w:left w:val="single" w:sz="4" w:space="0" w:color="auto"/>
              <w:bottom w:val="single" w:sz="4" w:space="0" w:color="auto"/>
              <w:right w:val="single" w:sz="4" w:space="0" w:color="auto"/>
            </w:tcBorders>
          </w:tcPr>
          <w:p w14:paraId="7F9615A8" w14:textId="42ABD548" w:rsidR="00D149DA" w:rsidRPr="002F00B7" w:rsidRDefault="00D149DA">
            <w:pPr>
              <w:jc w:val="center"/>
              <w:rPr>
                <w:rFonts w:ascii="Arial" w:hAnsi="Arial" w:cs="Arial"/>
              </w:rPr>
            </w:pPr>
          </w:p>
        </w:tc>
      </w:tr>
      <w:tr w:rsidR="002F00B7" w:rsidRPr="002F00B7" w14:paraId="2030726D" w14:textId="77777777" w:rsidTr="001B2FAF">
        <w:trPr>
          <w:trHeight w:val="805"/>
        </w:trPr>
        <w:tc>
          <w:tcPr>
            <w:tcW w:w="300" w:type="pct"/>
            <w:tcBorders>
              <w:top w:val="single" w:sz="4" w:space="0" w:color="auto"/>
              <w:left w:val="single" w:sz="4" w:space="0" w:color="auto"/>
              <w:bottom w:val="single" w:sz="4" w:space="0" w:color="auto"/>
              <w:right w:val="single" w:sz="4" w:space="0" w:color="auto"/>
            </w:tcBorders>
            <w:hideMark/>
          </w:tcPr>
          <w:p w14:paraId="4A0A8DBF" w14:textId="77777777" w:rsidR="00D149DA" w:rsidRPr="002F00B7" w:rsidRDefault="00D149DA">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5DBE71C1" w14:textId="77777777" w:rsidR="00D149DA" w:rsidRPr="002F00B7" w:rsidRDefault="006017CC">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Provision of services as outlined in the Statement of Requirement – Year 2</w:t>
            </w:r>
          </w:p>
          <w:p w14:paraId="11ECC1BD" w14:textId="708669CF" w:rsidR="00BB05F4" w:rsidRPr="002F00B7" w:rsidRDefault="00857F94">
            <w:pPr>
              <w:spacing w:after="0" w:line="240" w:lineRule="auto"/>
              <w:jc w:val="center"/>
              <w:rPr>
                <w:rFonts w:ascii="Arial" w:eastAsia="Times New Roman" w:hAnsi="Arial" w:cs="Times New Roman"/>
                <w:lang w:val="en-GB" w:eastAsia="en-GB"/>
              </w:rPr>
            </w:pPr>
            <w:r w:rsidRPr="002F00B7">
              <w:rPr>
                <w:rFonts w:ascii="Arial" w:eastAsia="Times New Roman" w:hAnsi="Arial" w:cs="Arial"/>
                <w:b/>
                <w:lang w:val="en-GB" w:eastAsia="en-GB"/>
              </w:rPr>
              <w:t>(Limit of Liability)</w:t>
            </w:r>
          </w:p>
        </w:tc>
        <w:tc>
          <w:tcPr>
            <w:tcW w:w="831" w:type="pct"/>
            <w:tcBorders>
              <w:top w:val="single" w:sz="4" w:space="0" w:color="auto"/>
              <w:left w:val="single" w:sz="4" w:space="0" w:color="auto"/>
              <w:bottom w:val="single" w:sz="4" w:space="0" w:color="auto"/>
              <w:right w:val="single" w:sz="4" w:space="0" w:color="auto"/>
            </w:tcBorders>
            <w:hideMark/>
          </w:tcPr>
          <w:p w14:paraId="638CE0B4" w14:textId="1BF70B20" w:rsidR="00D149DA" w:rsidRPr="002F00B7" w:rsidRDefault="006017CC">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 xml:space="preserve">Year 2 – </w:t>
            </w:r>
            <w:r w:rsidR="00857F94" w:rsidRPr="002F00B7">
              <w:rPr>
                <w:rFonts w:ascii="Arial" w:eastAsia="Times New Roman" w:hAnsi="Arial" w:cs="Arial"/>
                <w:lang w:val="en-GB" w:eastAsia="en-GB"/>
              </w:rPr>
              <w:t>May</w:t>
            </w:r>
            <w:r w:rsidRPr="002F00B7">
              <w:rPr>
                <w:rFonts w:ascii="Arial" w:eastAsia="Times New Roman" w:hAnsi="Arial" w:cs="Arial"/>
                <w:lang w:val="en-GB" w:eastAsia="en-GB"/>
              </w:rPr>
              <w:t xml:space="preserve"> 2023 to </w:t>
            </w:r>
            <w:r w:rsidR="00857F94" w:rsidRPr="002F00B7">
              <w:rPr>
                <w:rFonts w:ascii="Arial" w:eastAsia="Times New Roman" w:hAnsi="Arial" w:cs="Arial"/>
                <w:lang w:val="en-GB" w:eastAsia="en-GB"/>
              </w:rPr>
              <w:t>April</w:t>
            </w:r>
            <w:r w:rsidRPr="002F00B7">
              <w:rPr>
                <w:rFonts w:ascii="Arial" w:eastAsia="Times New Roman" w:hAnsi="Arial" w:cs="Arial"/>
                <w:lang w:val="en-GB" w:eastAsia="en-GB"/>
              </w:rPr>
              <w:t xml:space="preserve"> 2024</w:t>
            </w:r>
          </w:p>
        </w:tc>
        <w:tc>
          <w:tcPr>
            <w:tcW w:w="485" w:type="pct"/>
            <w:tcBorders>
              <w:top w:val="single" w:sz="4" w:space="0" w:color="auto"/>
              <w:left w:val="single" w:sz="4" w:space="0" w:color="auto"/>
              <w:bottom w:val="single" w:sz="4" w:space="0" w:color="auto"/>
              <w:right w:val="single" w:sz="4" w:space="0" w:color="auto"/>
            </w:tcBorders>
            <w:hideMark/>
          </w:tcPr>
          <w:p w14:paraId="31472CA0" w14:textId="77777777" w:rsidR="00013AF3" w:rsidRPr="002F00B7" w:rsidRDefault="00013AF3" w:rsidP="00013AF3">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 xml:space="preserve">Per Item </w:t>
            </w:r>
          </w:p>
          <w:p w14:paraId="2E954B82" w14:textId="1287D476" w:rsidR="00D149DA" w:rsidRPr="002F00B7" w:rsidRDefault="00013AF3" w:rsidP="00013AF3">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(per visit)</w:t>
            </w:r>
          </w:p>
        </w:tc>
        <w:tc>
          <w:tcPr>
            <w:tcW w:w="317" w:type="pct"/>
            <w:tcBorders>
              <w:top w:val="single" w:sz="4" w:space="0" w:color="auto"/>
              <w:left w:val="single" w:sz="4" w:space="0" w:color="auto"/>
              <w:bottom w:val="single" w:sz="4" w:space="0" w:color="auto"/>
              <w:right w:val="single" w:sz="4" w:space="0" w:color="auto"/>
            </w:tcBorders>
          </w:tcPr>
          <w:p w14:paraId="307E8635" w14:textId="1E5E7FFB" w:rsidR="00D149DA" w:rsidRPr="002F00B7" w:rsidRDefault="00BB05F4">
            <w:pPr>
              <w:jc w:val="center"/>
            </w:pPr>
            <w:r w:rsidRPr="002F00B7">
              <w:rPr>
                <w:rFonts w:ascii="Arial" w:eastAsia="Times New Roman" w:hAnsi="Arial" w:cs="Arial"/>
                <w:lang w:val="en-GB" w:eastAsia="en-GB"/>
              </w:rPr>
              <w:t>Up to 20 events</w:t>
            </w:r>
          </w:p>
        </w:tc>
        <w:tc>
          <w:tcPr>
            <w:tcW w:w="685" w:type="pct"/>
            <w:tcBorders>
              <w:top w:val="single" w:sz="4" w:space="0" w:color="auto"/>
              <w:left w:val="single" w:sz="4" w:space="0" w:color="auto"/>
              <w:bottom w:val="single" w:sz="4" w:space="0" w:color="auto"/>
              <w:right w:val="single" w:sz="4" w:space="0" w:color="auto"/>
            </w:tcBorders>
          </w:tcPr>
          <w:p w14:paraId="00EF59C7" w14:textId="77777777" w:rsidR="00D149DA" w:rsidRPr="002F00B7"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7953D572" w14:textId="77777777" w:rsidR="00D149DA" w:rsidRPr="002F00B7" w:rsidRDefault="00D149DA">
            <w:pPr>
              <w:jc w:val="center"/>
            </w:pPr>
          </w:p>
        </w:tc>
      </w:tr>
      <w:tr w:rsidR="002F00B7" w:rsidRPr="002F00B7" w14:paraId="13C540FD" w14:textId="77777777" w:rsidTr="001B2FAF">
        <w:trPr>
          <w:trHeight w:val="805"/>
        </w:trPr>
        <w:tc>
          <w:tcPr>
            <w:tcW w:w="300" w:type="pct"/>
            <w:tcBorders>
              <w:top w:val="single" w:sz="4" w:space="0" w:color="auto"/>
              <w:left w:val="single" w:sz="4" w:space="0" w:color="auto"/>
              <w:bottom w:val="single" w:sz="4" w:space="0" w:color="auto"/>
              <w:right w:val="single" w:sz="4" w:space="0" w:color="auto"/>
            </w:tcBorders>
            <w:hideMark/>
          </w:tcPr>
          <w:p w14:paraId="7DA26FEC" w14:textId="77777777" w:rsidR="00D149DA" w:rsidRPr="002F00B7" w:rsidRDefault="00D149DA">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5A1C1929" w14:textId="77777777" w:rsidR="00D149DA" w:rsidRPr="002F00B7" w:rsidRDefault="006017CC">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Provision of services as outlined in the Statement of Requirement – Year 3</w:t>
            </w:r>
          </w:p>
          <w:p w14:paraId="5BACB701" w14:textId="6DD74F52" w:rsidR="0091775D" w:rsidRPr="002F00B7" w:rsidRDefault="00857F94">
            <w:pPr>
              <w:spacing w:after="0" w:line="240" w:lineRule="auto"/>
              <w:jc w:val="center"/>
              <w:rPr>
                <w:rFonts w:ascii="Arial" w:eastAsia="Times New Roman" w:hAnsi="Arial" w:cs="Times New Roman"/>
                <w:lang w:val="en-GB" w:eastAsia="en-GB"/>
              </w:rPr>
            </w:pPr>
            <w:r w:rsidRPr="002F00B7">
              <w:rPr>
                <w:rFonts w:ascii="Arial" w:eastAsia="Times New Roman" w:hAnsi="Arial" w:cs="Arial"/>
                <w:b/>
                <w:lang w:val="en-GB" w:eastAsia="en-GB"/>
              </w:rPr>
              <w:t>(Limit of Liability)</w:t>
            </w:r>
          </w:p>
        </w:tc>
        <w:tc>
          <w:tcPr>
            <w:tcW w:w="831" w:type="pct"/>
            <w:tcBorders>
              <w:top w:val="single" w:sz="4" w:space="0" w:color="auto"/>
              <w:left w:val="single" w:sz="4" w:space="0" w:color="auto"/>
              <w:bottom w:val="single" w:sz="4" w:space="0" w:color="auto"/>
              <w:right w:val="single" w:sz="4" w:space="0" w:color="auto"/>
            </w:tcBorders>
            <w:hideMark/>
          </w:tcPr>
          <w:p w14:paraId="2BBD90B7" w14:textId="28293A3F" w:rsidR="00D149DA" w:rsidRPr="002F00B7" w:rsidRDefault="006017CC">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 xml:space="preserve">Year 3 – </w:t>
            </w:r>
            <w:r w:rsidR="00857F94" w:rsidRPr="002F00B7">
              <w:rPr>
                <w:rFonts w:ascii="Arial" w:eastAsia="Times New Roman" w:hAnsi="Arial" w:cs="Arial"/>
                <w:lang w:val="en-GB" w:eastAsia="en-GB"/>
              </w:rPr>
              <w:t>May</w:t>
            </w:r>
            <w:r w:rsidRPr="002F00B7">
              <w:rPr>
                <w:rFonts w:ascii="Arial" w:eastAsia="Times New Roman" w:hAnsi="Arial" w:cs="Arial"/>
                <w:lang w:val="en-GB" w:eastAsia="en-GB"/>
              </w:rPr>
              <w:t xml:space="preserve"> 2024 to </w:t>
            </w:r>
            <w:r w:rsidR="00857F94" w:rsidRPr="002F00B7">
              <w:rPr>
                <w:rFonts w:ascii="Arial" w:eastAsia="Times New Roman" w:hAnsi="Arial" w:cs="Arial"/>
                <w:lang w:val="en-GB" w:eastAsia="en-GB"/>
              </w:rPr>
              <w:t>April</w:t>
            </w:r>
            <w:r w:rsidRPr="002F00B7">
              <w:rPr>
                <w:rFonts w:ascii="Arial" w:eastAsia="Times New Roman" w:hAnsi="Arial" w:cs="Arial"/>
                <w:lang w:val="en-GB" w:eastAsia="en-GB"/>
              </w:rPr>
              <w:t xml:space="preserve"> 2025</w:t>
            </w:r>
          </w:p>
        </w:tc>
        <w:tc>
          <w:tcPr>
            <w:tcW w:w="485" w:type="pct"/>
            <w:tcBorders>
              <w:top w:val="single" w:sz="4" w:space="0" w:color="auto"/>
              <w:left w:val="single" w:sz="4" w:space="0" w:color="auto"/>
              <w:bottom w:val="single" w:sz="4" w:space="0" w:color="auto"/>
              <w:right w:val="single" w:sz="4" w:space="0" w:color="auto"/>
            </w:tcBorders>
            <w:hideMark/>
          </w:tcPr>
          <w:p w14:paraId="7BCA023E" w14:textId="77777777" w:rsidR="00013AF3" w:rsidRPr="002F00B7" w:rsidRDefault="00013AF3" w:rsidP="00013AF3">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 xml:space="preserve">Per Item </w:t>
            </w:r>
          </w:p>
          <w:p w14:paraId="22657787" w14:textId="0FC50FAB" w:rsidR="00D149DA" w:rsidRPr="002F00B7" w:rsidRDefault="00013AF3" w:rsidP="00013AF3">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(per visit)</w:t>
            </w:r>
          </w:p>
        </w:tc>
        <w:tc>
          <w:tcPr>
            <w:tcW w:w="317" w:type="pct"/>
            <w:tcBorders>
              <w:top w:val="single" w:sz="4" w:space="0" w:color="auto"/>
              <w:left w:val="single" w:sz="4" w:space="0" w:color="auto"/>
              <w:bottom w:val="single" w:sz="4" w:space="0" w:color="auto"/>
              <w:right w:val="single" w:sz="4" w:space="0" w:color="auto"/>
            </w:tcBorders>
          </w:tcPr>
          <w:p w14:paraId="29A72E9E" w14:textId="2A608C2A" w:rsidR="00D149DA" w:rsidRPr="002F00B7" w:rsidRDefault="00BB05F4">
            <w:pPr>
              <w:jc w:val="center"/>
            </w:pPr>
            <w:r w:rsidRPr="002F00B7">
              <w:rPr>
                <w:rFonts w:ascii="Arial" w:eastAsia="Times New Roman" w:hAnsi="Arial" w:cs="Arial"/>
                <w:lang w:val="en-GB" w:eastAsia="en-GB"/>
              </w:rPr>
              <w:t>Up to 20 events</w:t>
            </w:r>
          </w:p>
        </w:tc>
        <w:tc>
          <w:tcPr>
            <w:tcW w:w="685" w:type="pct"/>
            <w:tcBorders>
              <w:top w:val="single" w:sz="4" w:space="0" w:color="auto"/>
              <w:left w:val="single" w:sz="4" w:space="0" w:color="auto"/>
              <w:bottom w:val="single" w:sz="4" w:space="0" w:color="auto"/>
              <w:right w:val="single" w:sz="4" w:space="0" w:color="auto"/>
            </w:tcBorders>
          </w:tcPr>
          <w:p w14:paraId="0DB41C33" w14:textId="77777777" w:rsidR="00D149DA" w:rsidRPr="002F00B7"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51AA77DD" w14:textId="77777777" w:rsidR="00D149DA" w:rsidRPr="002F00B7" w:rsidRDefault="00D149DA">
            <w:pPr>
              <w:jc w:val="center"/>
            </w:pPr>
          </w:p>
        </w:tc>
      </w:tr>
      <w:tr w:rsidR="002F00B7" w:rsidRPr="002F00B7" w14:paraId="3727F51A" w14:textId="77777777" w:rsidTr="001B2FAF">
        <w:trPr>
          <w:trHeight w:val="805"/>
        </w:trPr>
        <w:tc>
          <w:tcPr>
            <w:tcW w:w="300" w:type="pct"/>
            <w:tcBorders>
              <w:top w:val="single" w:sz="4" w:space="0" w:color="auto"/>
              <w:left w:val="single" w:sz="4" w:space="0" w:color="auto"/>
              <w:bottom w:val="single" w:sz="4" w:space="0" w:color="auto"/>
              <w:right w:val="single" w:sz="4" w:space="0" w:color="auto"/>
            </w:tcBorders>
            <w:hideMark/>
          </w:tcPr>
          <w:p w14:paraId="115AEC60" w14:textId="77777777" w:rsidR="00D149DA" w:rsidRPr="002F00B7" w:rsidRDefault="00D149DA">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4</w:t>
            </w:r>
          </w:p>
        </w:tc>
        <w:tc>
          <w:tcPr>
            <w:tcW w:w="1725" w:type="pct"/>
            <w:tcBorders>
              <w:top w:val="single" w:sz="4" w:space="0" w:color="auto"/>
              <w:left w:val="single" w:sz="4" w:space="0" w:color="auto"/>
              <w:bottom w:val="single" w:sz="4" w:space="0" w:color="auto"/>
              <w:right w:val="single" w:sz="4" w:space="0" w:color="auto"/>
            </w:tcBorders>
            <w:hideMark/>
          </w:tcPr>
          <w:p w14:paraId="24DD9AEF" w14:textId="77777777" w:rsidR="00D149DA" w:rsidRPr="002F00B7" w:rsidRDefault="006017CC">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OPTION: Provision of services as outlined in the Statement of Requirement – Year 4</w:t>
            </w:r>
          </w:p>
          <w:p w14:paraId="682AD6C5" w14:textId="54655E63" w:rsidR="0091775D" w:rsidRPr="002F00B7" w:rsidRDefault="00857F94">
            <w:pPr>
              <w:spacing w:after="0" w:line="240" w:lineRule="auto"/>
              <w:jc w:val="center"/>
              <w:rPr>
                <w:rFonts w:ascii="Arial" w:eastAsia="Times New Roman" w:hAnsi="Arial" w:cs="Times New Roman"/>
                <w:lang w:val="en-GB" w:eastAsia="en-GB"/>
              </w:rPr>
            </w:pPr>
            <w:r w:rsidRPr="002F00B7">
              <w:rPr>
                <w:rFonts w:ascii="Arial" w:eastAsia="Times New Roman" w:hAnsi="Arial" w:cs="Arial"/>
                <w:b/>
                <w:lang w:val="en-GB" w:eastAsia="en-GB"/>
              </w:rPr>
              <w:t>(Limit of Liability)</w:t>
            </w:r>
          </w:p>
        </w:tc>
        <w:tc>
          <w:tcPr>
            <w:tcW w:w="831" w:type="pct"/>
            <w:tcBorders>
              <w:top w:val="single" w:sz="4" w:space="0" w:color="auto"/>
              <w:left w:val="single" w:sz="4" w:space="0" w:color="auto"/>
              <w:bottom w:val="single" w:sz="4" w:space="0" w:color="auto"/>
              <w:right w:val="single" w:sz="4" w:space="0" w:color="auto"/>
            </w:tcBorders>
            <w:hideMark/>
          </w:tcPr>
          <w:p w14:paraId="2E1E2353" w14:textId="4A346DBD" w:rsidR="00D149DA" w:rsidRPr="002F00B7" w:rsidRDefault="006017CC">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Year 4 –</w:t>
            </w:r>
            <w:r w:rsidR="00857F94" w:rsidRPr="002F00B7">
              <w:rPr>
                <w:rFonts w:ascii="Arial" w:eastAsia="Times New Roman" w:hAnsi="Arial" w:cs="Arial"/>
                <w:lang w:val="en-GB" w:eastAsia="en-GB"/>
              </w:rPr>
              <w:t xml:space="preserve"> May</w:t>
            </w:r>
            <w:r w:rsidRPr="002F00B7">
              <w:rPr>
                <w:rFonts w:ascii="Arial" w:eastAsia="Times New Roman" w:hAnsi="Arial" w:cs="Arial"/>
                <w:lang w:val="en-GB" w:eastAsia="en-GB"/>
              </w:rPr>
              <w:t xml:space="preserve"> 2025 to </w:t>
            </w:r>
            <w:r w:rsidR="00857F94" w:rsidRPr="002F00B7">
              <w:rPr>
                <w:rFonts w:ascii="Arial" w:eastAsia="Times New Roman" w:hAnsi="Arial" w:cs="Arial"/>
                <w:lang w:val="en-GB" w:eastAsia="en-GB"/>
              </w:rPr>
              <w:t>April</w:t>
            </w:r>
            <w:r w:rsidRPr="002F00B7">
              <w:rPr>
                <w:rFonts w:ascii="Arial" w:eastAsia="Times New Roman" w:hAnsi="Arial" w:cs="Arial"/>
                <w:lang w:val="en-GB" w:eastAsia="en-GB"/>
              </w:rPr>
              <w:t xml:space="preserve"> 2026</w:t>
            </w:r>
          </w:p>
        </w:tc>
        <w:tc>
          <w:tcPr>
            <w:tcW w:w="485" w:type="pct"/>
            <w:tcBorders>
              <w:top w:val="single" w:sz="4" w:space="0" w:color="auto"/>
              <w:left w:val="single" w:sz="4" w:space="0" w:color="auto"/>
              <w:bottom w:val="single" w:sz="4" w:space="0" w:color="auto"/>
              <w:right w:val="single" w:sz="4" w:space="0" w:color="auto"/>
            </w:tcBorders>
            <w:hideMark/>
          </w:tcPr>
          <w:p w14:paraId="64F6FE88" w14:textId="77777777" w:rsidR="00013AF3" w:rsidRPr="002F00B7" w:rsidRDefault="00013AF3" w:rsidP="00013AF3">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 xml:space="preserve">Per Item </w:t>
            </w:r>
          </w:p>
          <w:p w14:paraId="553DE2F2" w14:textId="728F9D1E" w:rsidR="00D149DA" w:rsidRPr="002F00B7" w:rsidRDefault="00013AF3" w:rsidP="00013AF3">
            <w:pPr>
              <w:spacing w:after="0" w:line="240" w:lineRule="auto"/>
              <w:jc w:val="center"/>
              <w:rPr>
                <w:rFonts w:ascii="Arial" w:eastAsia="Times New Roman" w:hAnsi="Arial" w:cs="Arial"/>
                <w:lang w:val="en-GB" w:eastAsia="en-GB"/>
              </w:rPr>
            </w:pPr>
            <w:r w:rsidRPr="002F00B7">
              <w:rPr>
                <w:rFonts w:ascii="Arial" w:eastAsia="Times New Roman" w:hAnsi="Arial" w:cs="Arial"/>
                <w:lang w:val="en-GB" w:eastAsia="en-GB"/>
              </w:rPr>
              <w:t>(per visit)</w:t>
            </w:r>
          </w:p>
        </w:tc>
        <w:tc>
          <w:tcPr>
            <w:tcW w:w="317" w:type="pct"/>
            <w:tcBorders>
              <w:top w:val="single" w:sz="4" w:space="0" w:color="auto"/>
              <w:left w:val="single" w:sz="4" w:space="0" w:color="auto"/>
              <w:bottom w:val="single" w:sz="4" w:space="0" w:color="auto"/>
              <w:right w:val="single" w:sz="4" w:space="0" w:color="auto"/>
            </w:tcBorders>
          </w:tcPr>
          <w:p w14:paraId="423835CE" w14:textId="54EDE1C7" w:rsidR="00D149DA" w:rsidRPr="002F00B7" w:rsidRDefault="00BB05F4">
            <w:pPr>
              <w:jc w:val="center"/>
            </w:pPr>
            <w:r w:rsidRPr="002F00B7">
              <w:rPr>
                <w:rFonts w:ascii="Arial" w:eastAsia="Times New Roman" w:hAnsi="Arial" w:cs="Arial"/>
                <w:lang w:val="en-GB" w:eastAsia="en-GB"/>
              </w:rPr>
              <w:t>Up to 20 events</w:t>
            </w:r>
          </w:p>
        </w:tc>
        <w:tc>
          <w:tcPr>
            <w:tcW w:w="685" w:type="pct"/>
            <w:tcBorders>
              <w:top w:val="single" w:sz="4" w:space="0" w:color="auto"/>
              <w:left w:val="single" w:sz="4" w:space="0" w:color="auto"/>
              <w:bottom w:val="single" w:sz="4" w:space="0" w:color="auto"/>
              <w:right w:val="single" w:sz="4" w:space="0" w:color="auto"/>
            </w:tcBorders>
          </w:tcPr>
          <w:p w14:paraId="0174FC27" w14:textId="77777777" w:rsidR="00D149DA" w:rsidRPr="002F00B7"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7FFA0F40" w14:textId="77777777" w:rsidR="00D149DA" w:rsidRPr="002F00B7" w:rsidRDefault="00D149DA">
            <w:pPr>
              <w:jc w:val="center"/>
            </w:pPr>
          </w:p>
        </w:tc>
      </w:tr>
      <w:tr w:rsidR="00D149DA" w14:paraId="6DF65010" w14:textId="77777777" w:rsidTr="001B2FAF">
        <w:trPr>
          <w:trHeight w:val="805"/>
        </w:trPr>
        <w:tc>
          <w:tcPr>
            <w:tcW w:w="300" w:type="pct"/>
            <w:tcBorders>
              <w:top w:val="single" w:sz="4" w:space="0" w:color="auto"/>
              <w:left w:val="single" w:sz="4" w:space="0" w:color="auto"/>
              <w:bottom w:val="single" w:sz="4" w:space="0" w:color="auto"/>
              <w:right w:val="single" w:sz="4" w:space="0" w:color="auto"/>
            </w:tcBorders>
          </w:tcPr>
          <w:p w14:paraId="12F2A636" w14:textId="6CB96F62" w:rsidR="00D149DA" w:rsidRDefault="00D149DA">
            <w:pPr>
              <w:spacing w:after="0" w:line="240" w:lineRule="auto"/>
              <w:jc w:val="center"/>
              <w:rPr>
                <w:rFonts w:ascii="Arial" w:eastAsia="Times New Roman" w:hAnsi="Arial" w:cs="Arial"/>
                <w:color w:val="FF0000"/>
                <w:lang w:val="en-GB" w:eastAsia="en-GB"/>
              </w:rPr>
            </w:pPr>
          </w:p>
        </w:tc>
        <w:tc>
          <w:tcPr>
            <w:tcW w:w="1725" w:type="pct"/>
            <w:tcBorders>
              <w:top w:val="single" w:sz="4" w:space="0" w:color="auto"/>
              <w:left w:val="single" w:sz="4" w:space="0" w:color="auto"/>
              <w:bottom w:val="single" w:sz="4" w:space="0" w:color="auto"/>
              <w:right w:val="single" w:sz="4" w:space="0" w:color="auto"/>
            </w:tcBorders>
          </w:tcPr>
          <w:p w14:paraId="6A22793D" w14:textId="77777777" w:rsidR="00D149DA" w:rsidRPr="00E17429" w:rsidRDefault="00D149DA">
            <w:pPr>
              <w:spacing w:after="0" w:line="240" w:lineRule="auto"/>
              <w:jc w:val="center"/>
              <w:rPr>
                <w:rFonts w:ascii="Arial" w:eastAsia="Times New Roman" w:hAnsi="Arial" w:cs="Arial"/>
                <w:lang w:val="en-GB" w:eastAsia="en-GB"/>
              </w:rPr>
            </w:pPr>
          </w:p>
        </w:tc>
        <w:tc>
          <w:tcPr>
            <w:tcW w:w="831" w:type="pct"/>
            <w:tcBorders>
              <w:top w:val="single" w:sz="4" w:space="0" w:color="auto"/>
              <w:left w:val="single" w:sz="4" w:space="0" w:color="auto"/>
              <w:bottom w:val="single" w:sz="4" w:space="0" w:color="auto"/>
              <w:right w:val="single" w:sz="4" w:space="0" w:color="auto"/>
            </w:tcBorders>
          </w:tcPr>
          <w:p w14:paraId="005B1972" w14:textId="2F71EFBD" w:rsidR="00D149DA" w:rsidRPr="00E17429" w:rsidRDefault="00D149DA">
            <w:pPr>
              <w:spacing w:after="0" w:line="240" w:lineRule="auto"/>
              <w:jc w:val="center"/>
              <w:rPr>
                <w:rFonts w:ascii="Arial" w:eastAsia="Times New Roman" w:hAnsi="Arial" w:cs="Arial"/>
                <w:lang w:val="en-GB" w:eastAsia="en-GB"/>
              </w:rPr>
            </w:pPr>
          </w:p>
        </w:tc>
        <w:tc>
          <w:tcPr>
            <w:tcW w:w="485" w:type="pct"/>
            <w:tcBorders>
              <w:top w:val="single" w:sz="4" w:space="0" w:color="auto"/>
              <w:left w:val="single" w:sz="4" w:space="0" w:color="auto"/>
              <w:bottom w:val="single" w:sz="4" w:space="0" w:color="auto"/>
              <w:right w:val="single" w:sz="4" w:space="0" w:color="auto"/>
            </w:tcBorders>
          </w:tcPr>
          <w:p w14:paraId="41EBE60F" w14:textId="1CC0279E" w:rsidR="00D149DA" w:rsidRPr="00E17429" w:rsidRDefault="00D149DA">
            <w:pPr>
              <w:spacing w:after="0" w:line="240" w:lineRule="auto"/>
              <w:jc w:val="center"/>
              <w:rPr>
                <w:rFonts w:ascii="Arial" w:eastAsia="Times New Roman" w:hAnsi="Arial" w:cs="Arial"/>
                <w:lang w:val="en-GB" w:eastAsia="en-GB"/>
              </w:rPr>
            </w:pPr>
          </w:p>
        </w:tc>
        <w:tc>
          <w:tcPr>
            <w:tcW w:w="317" w:type="pct"/>
            <w:tcBorders>
              <w:top w:val="single" w:sz="4" w:space="0" w:color="auto"/>
              <w:left w:val="single" w:sz="4" w:space="0" w:color="auto"/>
              <w:bottom w:val="single" w:sz="4" w:space="0" w:color="auto"/>
              <w:right w:val="single" w:sz="4" w:space="0" w:color="auto"/>
            </w:tcBorders>
          </w:tcPr>
          <w:p w14:paraId="11E59768" w14:textId="77777777" w:rsidR="00D149DA" w:rsidRDefault="00D149DA">
            <w:pPr>
              <w:jc w:val="center"/>
            </w:pPr>
          </w:p>
        </w:tc>
        <w:tc>
          <w:tcPr>
            <w:tcW w:w="685" w:type="pct"/>
            <w:tcBorders>
              <w:top w:val="single" w:sz="4" w:space="0" w:color="auto"/>
              <w:left w:val="single" w:sz="4" w:space="0" w:color="auto"/>
              <w:bottom w:val="single" w:sz="4" w:space="0" w:color="auto"/>
              <w:right w:val="single" w:sz="4" w:space="0" w:color="auto"/>
            </w:tcBorders>
          </w:tcPr>
          <w:p w14:paraId="2FEE3D5C" w14:textId="77777777" w:rsidR="00D149DA"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61B4BE53" w14:textId="77777777" w:rsidR="00D149DA" w:rsidRDefault="00D149DA">
            <w:pPr>
              <w:jc w:val="center"/>
            </w:pPr>
          </w:p>
        </w:tc>
      </w:tr>
      <w:tr w:rsidR="00D149DA" w14:paraId="186AEB1F" w14:textId="77777777" w:rsidTr="001B2FAF">
        <w:trPr>
          <w:trHeight w:val="805"/>
        </w:trPr>
        <w:tc>
          <w:tcPr>
            <w:tcW w:w="300" w:type="pct"/>
            <w:tcBorders>
              <w:top w:val="single" w:sz="4" w:space="0" w:color="auto"/>
              <w:left w:val="single" w:sz="4" w:space="0" w:color="auto"/>
              <w:bottom w:val="single" w:sz="4" w:space="0" w:color="auto"/>
              <w:right w:val="single" w:sz="4" w:space="0" w:color="auto"/>
            </w:tcBorders>
          </w:tcPr>
          <w:p w14:paraId="1D6A74D2" w14:textId="233EF6C3" w:rsidR="00D149DA" w:rsidRDefault="00D149DA">
            <w:pPr>
              <w:spacing w:after="0" w:line="240" w:lineRule="auto"/>
              <w:jc w:val="center"/>
              <w:rPr>
                <w:rFonts w:ascii="Arial" w:eastAsia="Times New Roman" w:hAnsi="Arial" w:cs="Arial"/>
                <w:color w:val="FF0000"/>
                <w:lang w:val="en-GB" w:eastAsia="en-GB"/>
              </w:rPr>
            </w:pPr>
            <w:bookmarkStart w:id="92" w:name="Start_SOR"/>
            <w:bookmarkEnd w:id="92"/>
          </w:p>
        </w:tc>
        <w:tc>
          <w:tcPr>
            <w:tcW w:w="1725" w:type="pct"/>
            <w:tcBorders>
              <w:top w:val="single" w:sz="4" w:space="0" w:color="auto"/>
              <w:left w:val="single" w:sz="4" w:space="0" w:color="auto"/>
              <w:bottom w:val="single" w:sz="4" w:space="0" w:color="auto"/>
              <w:right w:val="single" w:sz="4" w:space="0" w:color="auto"/>
            </w:tcBorders>
          </w:tcPr>
          <w:p w14:paraId="18104B46" w14:textId="4DF74C82" w:rsidR="00D149DA" w:rsidRDefault="00D149DA">
            <w:pPr>
              <w:spacing w:after="0" w:line="240" w:lineRule="auto"/>
              <w:jc w:val="center"/>
              <w:rPr>
                <w:rFonts w:ascii="Arial" w:eastAsia="Times New Roman" w:hAnsi="Arial" w:cs="Times New Roman"/>
                <w:lang w:val="en-GB" w:eastAsia="en-GB"/>
              </w:rPr>
            </w:pPr>
          </w:p>
        </w:tc>
        <w:tc>
          <w:tcPr>
            <w:tcW w:w="831" w:type="pct"/>
            <w:tcBorders>
              <w:top w:val="single" w:sz="4" w:space="0" w:color="auto"/>
              <w:left w:val="single" w:sz="4" w:space="0" w:color="auto"/>
              <w:bottom w:val="single" w:sz="4" w:space="0" w:color="auto"/>
              <w:right w:val="single" w:sz="4" w:space="0" w:color="auto"/>
            </w:tcBorders>
          </w:tcPr>
          <w:p w14:paraId="35791E43" w14:textId="41F7795A" w:rsidR="00D149DA" w:rsidRPr="00E17429" w:rsidRDefault="00D149DA">
            <w:pPr>
              <w:spacing w:after="0" w:line="240" w:lineRule="auto"/>
              <w:jc w:val="center"/>
              <w:rPr>
                <w:rFonts w:ascii="Arial" w:eastAsia="Times New Roman" w:hAnsi="Arial" w:cs="Arial"/>
                <w:lang w:val="en-GB" w:eastAsia="en-GB"/>
              </w:rPr>
            </w:pPr>
          </w:p>
        </w:tc>
        <w:tc>
          <w:tcPr>
            <w:tcW w:w="485" w:type="pct"/>
            <w:tcBorders>
              <w:top w:val="single" w:sz="4" w:space="0" w:color="auto"/>
              <w:left w:val="single" w:sz="4" w:space="0" w:color="auto"/>
              <w:bottom w:val="single" w:sz="4" w:space="0" w:color="auto"/>
              <w:right w:val="single" w:sz="4" w:space="0" w:color="auto"/>
            </w:tcBorders>
          </w:tcPr>
          <w:p w14:paraId="028ACF94" w14:textId="20F2F0F9" w:rsidR="00D149DA" w:rsidRPr="00E17429" w:rsidRDefault="00D149DA">
            <w:pPr>
              <w:spacing w:after="0" w:line="240" w:lineRule="auto"/>
              <w:jc w:val="center"/>
              <w:rPr>
                <w:rFonts w:ascii="Arial" w:eastAsia="Times New Roman" w:hAnsi="Arial" w:cs="Arial"/>
                <w:lang w:val="en-GB" w:eastAsia="en-GB"/>
              </w:rPr>
            </w:pPr>
          </w:p>
        </w:tc>
        <w:tc>
          <w:tcPr>
            <w:tcW w:w="317" w:type="pct"/>
            <w:tcBorders>
              <w:top w:val="single" w:sz="4" w:space="0" w:color="auto"/>
              <w:left w:val="single" w:sz="4" w:space="0" w:color="auto"/>
              <w:bottom w:val="single" w:sz="4" w:space="0" w:color="auto"/>
              <w:right w:val="single" w:sz="4" w:space="0" w:color="auto"/>
            </w:tcBorders>
          </w:tcPr>
          <w:p w14:paraId="224A0F13" w14:textId="77777777" w:rsidR="00D149DA" w:rsidRDefault="00D149DA">
            <w:pPr>
              <w:jc w:val="center"/>
            </w:pPr>
          </w:p>
        </w:tc>
        <w:tc>
          <w:tcPr>
            <w:tcW w:w="685" w:type="pct"/>
            <w:tcBorders>
              <w:top w:val="single" w:sz="4" w:space="0" w:color="auto"/>
              <w:left w:val="single" w:sz="4" w:space="0" w:color="auto"/>
              <w:bottom w:val="single" w:sz="4" w:space="0" w:color="auto"/>
              <w:right w:val="single" w:sz="4" w:space="0" w:color="auto"/>
            </w:tcBorders>
          </w:tcPr>
          <w:p w14:paraId="0E310920" w14:textId="77777777" w:rsidR="00D149DA"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0A37C41B" w14:textId="77777777" w:rsidR="00D149DA" w:rsidRDefault="00D149DA">
            <w:pPr>
              <w:jc w:val="center"/>
            </w:pPr>
          </w:p>
        </w:tc>
      </w:tr>
      <w:tr w:rsidR="00D149DA" w14:paraId="2AAB9927" w14:textId="77777777" w:rsidTr="001B2FAF">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58CAB749" w14:textId="38D38DA1" w:rsidR="00D149DA" w:rsidRPr="00E17429" w:rsidRDefault="009E39BE">
            <w:pPr>
              <w:jc w:val="center"/>
              <w:rPr>
                <w:rFonts w:ascii="Arial" w:eastAsia="Times New Roman" w:hAnsi="Arial" w:cs="Arial"/>
                <w:lang w:val="en-GB" w:eastAsia="en-GB"/>
              </w:rPr>
            </w:pPr>
            <w:r w:rsidRPr="00E17429">
              <w:rPr>
                <w:rFonts w:ascii="Arial" w:eastAsia="Times New Roman" w:hAnsi="Arial" w:cs="Arial"/>
                <w:lang w:val="en-GB" w:eastAsia="en-GB"/>
              </w:rPr>
              <w:t>All prices are firm prices, to be paid in £ (GBP/Pounding Sterling), not subject to any increase or exchange rates. Quantities shown are expected numbers and not a guarantee of amounts required or due.                                          Quantity ordered under the contract may differ dependent on The Authority requirements.</w:t>
            </w:r>
          </w:p>
        </w:tc>
        <w:tc>
          <w:tcPr>
            <w:tcW w:w="685" w:type="pct"/>
            <w:tcBorders>
              <w:top w:val="single" w:sz="4" w:space="0" w:color="auto"/>
              <w:left w:val="single" w:sz="4" w:space="0" w:color="auto"/>
              <w:bottom w:val="single" w:sz="4" w:space="0" w:color="auto"/>
              <w:right w:val="single" w:sz="4" w:space="0" w:color="auto"/>
            </w:tcBorders>
            <w:hideMark/>
          </w:tcPr>
          <w:p w14:paraId="73E6601B" w14:textId="25683C60" w:rsidR="00D149DA" w:rsidRPr="00E17429" w:rsidRDefault="00D149DA">
            <w:pPr>
              <w:jc w:val="center"/>
              <w:rPr>
                <w:rFonts w:ascii="Arial" w:hAnsi="Arial" w:cs="Arial"/>
                <w:b/>
              </w:rPr>
            </w:pPr>
            <w:r>
              <w:rPr>
                <w:rFonts w:ascii="Arial" w:hAnsi="Arial" w:cs="Arial"/>
                <w:b/>
                <w:bCs/>
              </w:rPr>
              <w:t xml:space="preserve">Total </w:t>
            </w:r>
            <w:r w:rsidR="00E45DC3" w:rsidRPr="00E17429">
              <w:rPr>
                <w:rFonts w:ascii="Arial" w:hAnsi="Arial" w:cs="Arial"/>
                <w:b/>
              </w:rPr>
              <w:t>Limit of Liability</w:t>
            </w:r>
            <w:r w:rsidR="001B2FAF">
              <w:rPr>
                <w:rFonts w:ascii="Arial" w:hAnsi="Arial" w:cs="Arial"/>
                <w:b/>
                <w:bCs/>
              </w:rPr>
              <w:t xml:space="preserve"> </w:t>
            </w:r>
            <w:r w:rsidR="001B2FAF" w:rsidRPr="00E17429">
              <w:rPr>
                <w:rFonts w:ascii="Arial" w:hAnsi="Arial" w:cs="Arial"/>
                <w:b/>
              </w:rPr>
              <w:t>excluding options</w:t>
            </w:r>
          </w:p>
        </w:tc>
        <w:tc>
          <w:tcPr>
            <w:tcW w:w="657" w:type="pct"/>
            <w:tcBorders>
              <w:top w:val="single" w:sz="4" w:space="0" w:color="auto"/>
              <w:left w:val="single" w:sz="4" w:space="0" w:color="auto"/>
              <w:bottom w:val="single" w:sz="4" w:space="0" w:color="auto"/>
              <w:right w:val="single" w:sz="4" w:space="0" w:color="auto"/>
            </w:tcBorders>
          </w:tcPr>
          <w:p w14:paraId="6801DDEC" w14:textId="77777777" w:rsidR="00D149DA" w:rsidRDefault="00D149DA">
            <w:pPr>
              <w:jc w:val="center"/>
            </w:pPr>
          </w:p>
        </w:tc>
      </w:tr>
      <w:tr w:rsidR="001B2FAF" w14:paraId="5F8B1550" w14:textId="77777777" w:rsidTr="00E45DC3">
        <w:trPr>
          <w:trHeight w:val="836"/>
        </w:trPr>
        <w:tc>
          <w:tcPr>
            <w:tcW w:w="3658" w:type="pct"/>
            <w:gridSpan w:val="5"/>
            <w:tcBorders>
              <w:top w:val="single" w:sz="4" w:space="0" w:color="auto"/>
              <w:left w:val="single" w:sz="4" w:space="0" w:color="auto"/>
              <w:bottom w:val="single" w:sz="4" w:space="0" w:color="auto"/>
              <w:right w:val="single" w:sz="4" w:space="0" w:color="auto"/>
            </w:tcBorders>
            <w:vAlign w:val="center"/>
          </w:tcPr>
          <w:p w14:paraId="38038C8F" w14:textId="77777777" w:rsidR="001B2FAF" w:rsidRPr="00E17429" w:rsidRDefault="001B2FAF" w:rsidP="001B2FAF">
            <w:pPr>
              <w:jc w:val="center"/>
              <w:rPr>
                <w:rFonts w:ascii="Arial" w:eastAsia="Times New Roman" w:hAnsi="Arial" w:cs="Arial"/>
                <w:lang w:val="en-GB" w:eastAsia="en-GB"/>
              </w:rPr>
            </w:pPr>
            <w:bookmarkStart w:id="93" w:name="_Hlk66051759"/>
            <w:bookmarkEnd w:id="91"/>
          </w:p>
        </w:tc>
        <w:tc>
          <w:tcPr>
            <w:tcW w:w="685" w:type="pct"/>
            <w:tcBorders>
              <w:top w:val="single" w:sz="4" w:space="0" w:color="auto"/>
              <w:left w:val="single" w:sz="4" w:space="0" w:color="auto"/>
              <w:bottom w:val="single" w:sz="4" w:space="0" w:color="auto"/>
              <w:right w:val="single" w:sz="4" w:space="0" w:color="auto"/>
            </w:tcBorders>
          </w:tcPr>
          <w:p w14:paraId="63BB7A3E" w14:textId="77777777" w:rsidR="001B2FAF" w:rsidRPr="00E17429" w:rsidRDefault="001B2FAF" w:rsidP="001B2FAF">
            <w:pPr>
              <w:jc w:val="center"/>
              <w:rPr>
                <w:rFonts w:ascii="Arial" w:hAnsi="Arial" w:cs="Arial"/>
                <w:b/>
              </w:rPr>
            </w:pPr>
            <w:r>
              <w:rPr>
                <w:rFonts w:ascii="Arial" w:hAnsi="Arial" w:cs="Arial"/>
                <w:b/>
                <w:bCs/>
              </w:rPr>
              <w:t xml:space="preserve">Total </w:t>
            </w:r>
            <w:r w:rsidR="00E45DC3" w:rsidRPr="00E17429">
              <w:rPr>
                <w:rFonts w:ascii="Arial" w:hAnsi="Arial" w:cs="Arial"/>
                <w:b/>
              </w:rPr>
              <w:t xml:space="preserve">Limit of Liability </w:t>
            </w:r>
            <w:r w:rsidRPr="00E17429">
              <w:rPr>
                <w:rFonts w:ascii="Arial" w:hAnsi="Arial" w:cs="Arial"/>
                <w:b/>
              </w:rPr>
              <w:t>including options</w:t>
            </w:r>
          </w:p>
          <w:p w14:paraId="7B34183F" w14:textId="428E2F5A" w:rsidR="00E45DC3" w:rsidRDefault="00E45DC3" w:rsidP="001B2FAF">
            <w:pPr>
              <w:jc w:val="center"/>
              <w:rPr>
                <w:rFonts w:ascii="Arial" w:hAnsi="Arial" w:cs="Arial"/>
                <w:b/>
                <w:bCs/>
              </w:rPr>
            </w:pPr>
          </w:p>
        </w:tc>
        <w:tc>
          <w:tcPr>
            <w:tcW w:w="657" w:type="pct"/>
            <w:tcBorders>
              <w:top w:val="single" w:sz="4" w:space="0" w:color="auto"/>
              <w:left w:val="single" w:sz="4" w:space="0" w:color="auto"/>
              <w:bottom w:val="single" w:sz="4" w:space="0" w:color="auto"/>
              <w:right w:val="single" w:sz="4" w:space="0" w:color="auto"/>
            </w:tcBorders>
          </w:tcPr>
          <w:p w14:paraId="189321F9" w14:textId="77777777" w:rsidR="001B2FAF" w:rsidRDefault="001B2FAF" w:rsidP="001B2FAF">
            <w:pPr>
              <w:jc w:val="center"/>
            </w:pP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5"/>
      </w:tblGrid>
      <w:tr w:rsidR="00D149DA" w14:paraId="3EE958FB"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41F2EA9" w14:textId="77777777" w:rsidR="00D149DA" w:rsidRDefault="00D149DA">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lastRenderedPageBreak/>
              <w:t>Item Number</w:t>
            </w:r>
          </w:p>
        </w:tc>
        <w:tc>
          <w:tcPr>
            <w:tcW w:w="4436" w:type="pct"/>
            <w:tcBorders>
              <w:top w:val="single" w:sz="4" w:space="0" w:color="auto"/>
              <w:left w:val="single" w:sz="4" w:space="0" w:color="auto"/>
              <w:bottom w:val="single" w:sz="4" w:space="0" w:color="auto"/>
              <w:right w:val="single" w:sz="4" w:space="0" w:color="auto"/>
            </w:tcBorders>
            <w:hideMark/>
          </w:tcPr>
          <w:p w14:paraId="0B4DB36F" w14:textId="77777777" w:rsidR="00D149DA" w:rsidRDefault="00D149DA">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D149DA" w14:paraId="51FF3943"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9075CBE" w14:textId="77777777" w:rsidR="00D149DA" w:rsidRDefault="00D149DA">
            <w:pPr>
              <w:spacing w:after="0" w:line="240" w:lineRule="auto"/>
              <w:jc w:val="both"/>
              <w:rPr>
                <w:rFonts w:ascii="Arial" w:eastAsia="Times New Roman" w:hAnsi="Arial" w:cs="Times New Roman"/>
                <w:lang w:val="en-GB" w:eastAsia="en-GB"/>
              </w:rPr>
            </w:pPr>
            <w:r>
              <w:rPr>
                <w:rFonts w:ascii="Arial" w:eastAsia="Times New Roman" w:hAnsi="Arial" w:cs="Times New Roman"/>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4A7DAA68" w14:textId="1F39909B" w:rsidR="00D149DA" w:rsidRPr="005D3A08" w:rsidRDefault="0038570F">
            <w:pPr>
              <w:spacing w:after="0" w:line="240" w:lineRule="auto"/>
              <w:jc w:val="both"/>
              <w:rPr>
                <w:rFonts w:ascii="Arial" w:eastAsia="Times New Roman" w:hAnsi="Arial" w:cs="Arial"/>
                <w:lang w:val="en-GB" w:eastAsia="en-GB"/>
              </w:rPr>
            </w:pPr>
            <w:r w:rsidRPr="005D3A08">
              <w:rPr>
                <w:rFonts w:ascii="Arial" w:eastAsia="Times New Roman" w:hAnsi="Arial" w:cs="Arial"/>
                <w:lang w:val="en-GB" w:eastAsia="en-GB"/>
              </w:rPr>
              <w:t>COMMANDO TRAINING CENTRE ROYAL MARINES (CTCRM)</w:t>
            </w:r>
            <w:r w:rsidR="00E921E2" w:rsidRPr="005D3A08">
              <w:rPr>
                <w:rFonts w:ascii="Arial" w:eastAsia="Times New Roman" w:hAnsi="Arial" w:cs="Arial"/>
                <w:lang w:val="en-GB" w:eastAsia="en-GB"/>
              </w:rPr>
              <w:t>,</w:t>
            </w:r>
            <w:r w:rsidR="00E921E2">
              <w:t xml:space="preserve"> </w:t>
            </w:r>
            <w:r w:rsidR="00E921E2" w:rsidRPr="005D3A08">
              <w:rPr>
                <w:rFonts w:ascii="Arial" w:eastAsia="Times New Roman" w:hAnsi="Arial" w:cs="Arial"/>
                <w:lang w:val="en-GB" w:eastAsia="en-GB"/>
              </w:rPr>
              <w:t>Lympstone</w:t>
            </w:r>
            <w:r w:rsidR="00976972" w:rsidRPr="005D3A08">
              <w:rPr>
                <w:rFonts w:ascii="Arial" w:eastAsia="Times New Roman" w:hAnsi="Arial" w:cs="Arial"/>
                <w:lang w:val="en-GB" w:eastAsia="en-GB"/>
              </w:rPr>
              <w:t>, Devon</w:t>
            </w:r>
          </w:p>
        </w:tc>
      </w:tr>
      <w:tr w:rsidR="00D149DA" w14:paraId="79626062"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4744A53E" w14:textId="77777777" w:rsidR="00D149DA" w:rsidRDefault="00D149DA">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F841690" w14:textId="77777777" w:rsidR="00D149DA" w:rsidRPr="005D3A08" w:rsidRDefault="00D149DA">
            <w:pPr>
              <w:spacing w:after="0" w:line="240" w:lineRule="auto"/>
              <w:jc w:val="both"/>
              <w:rPr>
                <w:rFonts w:ascii="Arial" w:eastAsia="Times New Roman" w:hAnsi="Arial" w:cs="Arial"/>
                <w:sz w:val="18"/>
                <w:szCs w:val="18"/>
                <w:lang w:val="en-GB" w:eastAsia="en-GB"/>
              </w:rPr>
            </w:pPr>
            <w:r w:rsidRPr="00482AF5">
              <w:rPr>
                <w:rFonts w:ascii="Arial" w:eastAsia="Times New Roman" w:hAnsi="Arial" w:cs="Arial"/>
                <w:b/>
                <w:sz w:val="18"/>
                <w:szCs w:val="18"/>
                <w:lang w:val="en-GB" w:eastAsia="en-GB"/>
              </w:rPr>
              <w:t>Payment Schedule</w:t>
            </w:r>
          </w:p>
        </w:tc>
      </w:tr>
      <w:tr w:rsidR="00D149DA" w14:paraId="4D794753"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7134A07E" w14:textId="4C09F4F6" w:rsidR="00D149DA" w:rsidRPr="005D3A08" w:rsidRDefault="0038570F">
            <w:pPr>
              <w:spacing w:after="0" w:line="240" w:lineRule="auto"/>
              <w:jc w:val="both"/>
              <w:rPr>
                <w:rFonts w:ascii="Arial" w:eastAsia="Times New Roman" w:hAnsi="Arial" w:cs="Times New Roman"/>
                <w:lang w:val="en-GB" w:eastAsia="en-GB"/>
              </w:rPr>
            </w:pPr>
            <w:r w:rsidRPr="005D3A08">
              <w:rPr>
                <w:rFonts w:ascii="Arial" w:eastAsia="Times New Roman" w:hAnsi="Arial" w:cs="Times New Roman"/>
                <w:lang w:val="en-GB" w:eastAsia="en-GB"/>
              </w:rPr>
              <w:t>1-4</w:t>
            </w:r>
          </w:p>
        </w:tc>
        <w:tc>
          <w:tcPr>
            <w:tcW w:w="4436" w:type="pct"/>
            <w:tcBorders>
              <w:top w:val="single" w:sz="4" w:space="0" w:color="auto"/>
              <w:left w:val="single" w:sz="4" w:space="0" w:color="auto"/>
              <w:bottom w:val="single" w:sz="4" w:space="0" w:color="auto"/>
              <w:right w:val="single" w:sz="4" w:space="0" w:color="auto"/>
            </w:tcBorders>
            <w:hideMark/>
          </w:tcPr>
          <w:p w14:paraId="0AFE0101" w14:textId="04F40109" w:rsidR="00D149DA" w:rsidRPr="005D3A08" w:rsidRDefault="00D149DA">
            <w:pPr>
              <w:spacing w:after="0" w:line="240" w:lineRule="auto"/>
              <w:jc w:val="both"/>
              <w:rPr>
                <w:rFonts w:ascii="Arial" w:eastAsia="Times New Roman" w:hAnsi="Arial" w:cs="Arial"/>
                <w:lang w:val="en-GB" w:eastAsia="en-GB"/>
              </w:rPr>
            </w:pPr>
            <w:r w:rsidRPr="005D3A08">
              <w:rPr>
                <w:rFonts w:ascii="Arial" w:eastAsia="Times New Roman" w:hAnsi="Arial" w:cs="Arial"/>
                <w:lang w:val="en-GB" w:eastAsia="en-GB"/>
              </w:rPr>
              <w:t xml:space="preserve">Payments for annual support to be made </w:t>
            </w:r>
            <w:r w:rsidR="0038570F" w:rsidRPr="005D3A08">
              <w:rPr>
                <w:rFonts w:ascii="Arial" w:eastAsia="Times New Roman" w:hAnsi="Arial" w:cs="Arial"/>
                <w:lang w:val="en-GB" w:eastAsia="en-GB"/>
              </w:rPr>
              <w:t>quarterly during</w:t>
            </w:r>
            <w:r w:rsidRPr="005D3A08">
              <w:rPr>
                <w:rFonts w:ascii="Arial" w:eastAsia="Times New Roman" w:hAnsi="Arial" w:cs="Arial"/>
                <w:lang w:val="en-GB" w:eastAsia="en-GB"/>
              </w:rPr>
              <w:t xml:space="preserve"> each contract year in which services were delivered</w:t>
            </w:r>
            <w:r w:rsidR="00832994" w:rsidRPr="005D3A08">
              <w:rPr>
                <w:rFonts w:ascii="Arial" w:eastAsia="Times New Roman" w:hAnsi="Arial" w:cs="Arial"/>
                <w:lang w:val="en-GB" w:eastAsia="en-GB"/>
              </w:rPr>
              <w:t>. Payment schedule to be agreed at Contract Award.</w:t>
            </w:r>
          </w:p>
        </w:tc>
      </w:tr>
      <w:bookmarkEnd w:id="89"/>
      <w:bookmarkEnd w:id="90"/>
      <w:bookmarkEnd w:id="93"/>
    </w:tbl>
    <w:p w14:paraId="5A73AEB0" w14:textId="77777777" w:rsidR="007417E1" w:rsidRPr="007417E1" w:rsidRDefault="007417E1" w:rsidP="007417E1">
      <w:pPr>
        <w:spacing w:after="0" w:line="252" w:lineRule="exact"/>
        <w:ind w:left="113" w:right="-20"/>
        <w:rPr>
          <w:rFonts w:ascii="Arial" w:eastAsia="Arial" w:hAnsi="Arial" w:cs="Arial"/>
          <w:b/>
          <w:bCs/>
          <w:sz w:val="56"/>
          <w:szCs w:val="56"/>
        </w:rPr>
        <w:sectPr w:rsidR="007417E1" w:rsidRPr="007417E1" w:rsidSect="007417E1">
          <w:pgSz w:w="16838" w:h="11906" w:orient="landscape"/>
          <w:pgMar w:top="851" w:right="1440" w:bottom="851" w:left="1440" w:header="567" w:footer="567" w:gutter="0"/>
          <w:cols w:space="720"/>
          <w:docGrid w:linePitch="299"/>
        </w:sectPr>
      </w:pPr>
    </w:p>
    <w:p w14:paraId="3B9057FE" w14:textId="77777777" w:rsidR="005F3D67" w:rsidRPr="007417E1" w:rsidRDefault="005F3D67" w:rsidP="005F3D67">
      <w:pPr>
        <w:spacing w:before="66" w:after="0" w:line="361" w:lineRule="exact"/>
        <w:ind w:left="1838" w:right="-20"/>
        <w:rPr>
          <w:rFonts w:ascii="Arial" w:eastAsia="Arial" w:hAnsi="Arial" w:cs="Arial"/>
          <w:sz w:val="32"/>
          <w:szCs w:val="32"/>
          <w:lang w:val="en-GB" w:eastAsia="en-GB"/>
        </w:rPr>
      </w:pPr>
      <w:r w:rsidRPr="007417E1">
        <w:rPr>
          <w:rFonts w:ascii="Arial" w:eastAsia="Arial" w:hAnsi="Arial" w:cs="Arial"/>
          <w:b/>
          <w:bCs/>
          <w:spacing w:val="-2"/>
          <w:position w:val="-1"/>
          <w:sz w:val="32"/>
          <w:szCs w:val="32"/>
          <w:lang w:val="en-GB" w:eastAsia="en-GB"/>
        </w:rPr>
        <w:lastRenderedPageBreak/>
        <w:t xml:space="preserve">        S</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a</w:t>
      </w:r>
      <w:r w:rsidRPr="007417E1">
        <w:rPr>
          <w:rFonts w:ascii="Arial" w:eastAsia="Arial" w:hAnsi="Arial" w:cs="Arial"/>
          <w:b/>
          <w:bCs/>
          <w:spacing w:val="-1"/>
          <w:position w:val="-1"/>
          <w:sz w:val="32"/>
          <w:szCs w:val="32"/>
          <w:lang w:val="en-GB" w:eastAsia="en-GB"/>
        </w:rPr>
        <w:t>t</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position w:val="-1"/>
          <w:sz w:val="32"/>
          <w:szCs w:val="32"/>
          <w:lang w:val="en-GB" w:eastAsia="en-GB"/>
        </w:rPr>
        <w:t>t</w:t>
      </w:r>
      <w:r w:rsidRPr="007417E1">
        <w:rPr>
          <w:rFonts w:ascii="Arial" w:eastAsia="Arial" w:hAnsi="Arial" w:cs="Arial"/>
          <w:b/>
          <w:bCs/>
          <w:spacing w:val="-13"/>
          <w:position w:val="-1"/>
          <w:sz w:val="32"/>
          <w:szCs w:val="32"/>
          <w:lang w:val="en-GB" w:eastAsia="en-GB"/>
        </w:rPr>
        <w:t xml:space="preserve"> </w:t>
      </w:r>
      <w:r w:rsidRPr="007417E1">
        <w:rPr>
          <w:rFonts w:ascii="Arial" w:eastAsia="Arial" w:hAnsi="Arial" w:cs="Arial"/>
          <w:b/>
          <w:bCs/>
          <w:spacing w:val="-1"/>
          <w:position w:val="-1"/>
          <w:sz w:val="32"/>
          <w:szCs w:val="32"/>
          <w:lang w:val="en-GB" w:eastAsia="en-GB"/>
        </w:rPr>
        <w:t>o</w:t>
      </w:r>
      <w:r w:rsidRPr="007417E1">
        <w:rPr>
          <w:rFonts w:ascii="Arial" w:eastAsia="Arial" w:hAnsi="Arial" w:cs="Arial"/>
          <w:b/>
          <w:bCs/>
          <w:position w:val="-1"/>
          <w:sz w:val="32"/>
          <w:szCs w:val="32"/>
          <w:lang w:val="en-GB" w:eastAsia="en-GB"/>
        </w:rPr>
        <w:t>f</w:t>
      </w:r>
      <w:r w:rsidRPr="007417E1">
        <w:rPr>
          <w:rFonts w:ascii="Arial" w:eastAsia="Arial" w:hAnsi="Arial" w:cs="Arial"/>
          <w:b/>
          <w:bCs/>
          <w:spacing w:val="-1"/>
          <w:position w:val="-1"/>
          <w:sz w:val="32"/>
          <w:szCs w:val="32"/>
          <w:lang w:val="en-GB" w:eastAsia="en-GB"/>
        </w:rPr>
        <w:t xml:space="preserve"> </w:t>
      </w:r>
      <w:r w:rsidRPr="007417E1">
        <w:rPr>
          <w:rFonts w:ascii="Arial" w:eastAsia="Arial" w:hAnsi="Arial" w:cs="Arial"/>
          <w:b/>
          <w:bCs/>
          <w:position w:val="-1"/>
          <w:sz w:val="32"/>
          <w:szCs w:val="32"/>
          <w:lang w:val="en-GB" w:eastAsia="en-GB"/>
        </w:rPr>
        <w:t>Re</w:t>
      </w:r>
      <w:r w:rsidRPr="007417E1">
        <w:rPr>
          <w:rFonts w:ascii="Arial" w:eastAsia="Arial" w:hAnsi="Arial" w:cs="Arial"/>
          <w:b/>
          <w:bCs/>
          <w:spacing w:val="2"/>
          <w:position w:val="-1"/>
          <w:sz w:val="32"/>
          <w:szCs w:val="32"/>
          <w:lang w:val="en-GB" w:eastAsia="en-GB"/>
        </w:rPr>
        <w:t>q</w:t>
      </w:r>
      <w:r w:rsidRPr="007417E1">
        <w:rPr>
          <w:rFonts w:ascii="Arial" w:eastAsia="Arial" w:hAnsi="Arial" w:cs="Arial"/>
          <w:b/>
          <w:bCs/>
          <w:spacing w:val="-1"/>
          <w:position w:val="-1"/>
          <w:sz w:val="32"/>
          <w:szCs w:val="32"/>
          <w:lang w:val="en-GB" w:eastAsia="en-GB"/>
        </w:rPr>
        <w:t>u</w:t>
      </w:r>
      <w:r w:rsidRPr="007417E1">
        <w:rPr>
          <w:rFonts w:ascii="Arial" w:eastAsia="Arial" w:hAnsi="Arial" w:cs="Arial"/>
          <w:b/>
          <w:bCs/>
          <w:position w:val="-1"/>
          <w:sz w:val="32"/>
          <w:szCs w:val="32"/>
          <w:lang w:val="en-GB" w:eastAsia="en-GB"/>
        </w:rPr>
        <w:t>i</w:t>
      </w:r>
      <w:r w:rsidRPr="007417E1">
        <w:rPr>
          <w:rFonts w:ascii="Arial" w:eastAsia="Arial" w:hAnsi="Arial" w:cs="Arial"/>
          <w:b/>
          <w:bCs/>
          <w:spacing w:val="1"/>
          <w:position w:val="-1"/>
          <w:sz w:val="32"/>
          <w:szCs w:val="32"/>
          <w:lang w:val="en-GB" w:eastAsia="en-GB"/>
        </w:rPr>
        <w:t>r</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s</w:t>
      </w:r>
    </w:p>
    <w:p w14:paraId="2B8C8544" w14:textId="77777777" w:rsidR="005F3D67" w:rsidRPr="007417E1" w:rsidRDefault="005F3D67" w:rsidP="005F3D67">
      <w:pPr>
        <w:spacing w:after="0" w:line="240" w:lineRule="auto"/>
        <w:jc w:val="both"/>
        <w:rPr>
          <w:rFonts w:ascii="Arial" w:eastAsia="Times New Roman" w:hAnsi="Arial" w:cs="Arial"/>
          <w:lang w:val="en-GB" w:eastAsia="en-GB"/>
        </w:rPr>
      </w:pPr>
    </w:p>
    <w:p w14:paraId="48E13AF3" w14:textId="77777777" w:rsidR="005F3D67" w:rsidRDefault="005F3D67" w:rsidP="005F3D67">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p w14:paraId="039F4D6E" w14:textId="77777777" w:rsidR="005F3D67" w:rsidRPr="007417E1" w:rsidRDefault="005F3D67" w:rsidP="005F3D67">
      <w:pPr>
        <w:spacing w:after="0" w:line="240" w:lineRule="auto"/>
        <w:jc w:val="both"/>
        <w:rPr>
          <w:rFonts w:ascii="Arial" w:eastAsia="Times New Roman" w:hAnsi="Arial" w:cs="Arial"/>
          <w:color w:val="FF0000"/>
          <w:lang w:val="en-GB" w:eastAsia="en-GB"/>
        </w:rPr>
      </w:pPr>
    </w:p>
    <w:p w14:paraId="116A1D93" w14:textId="77777777" w:rsidR="005F3D67" w:rsidRPr="00640D4D" w:rsidRDefault="005F3D67" w:rsidP="005F3D67">
      <w:pPr>
        <w:widowControl/>
        <w:spacing w:after="0" w:line="240" w:lineRule="auto"/>
        <w:rPr>
          <w:rFonts w:ascii="Arial" w:eastAsia="Times New Roman" w:hAnsi="Arial" w:cs="Arial"/>
          <w:b/>
          <w:lang w:val="en-GB" w:eastAsia="en-GB"/>
        </w:rPr>
      </w:pPr>
      <w:r w:rsidRPr="00640D4D">
        <w:rPr>
          <w:rFonts w:ascii="Arial" w:eastAsia="Times New Roman" w:hAnsi="Arial" w:cs="Arial"/>
          <w:b/>
          <w:lang w:val="en-GB" w:eastAsia="en-GB"/>
        </w:rPr>
        <w:t xml:space="preserve">STATEMENT OF REQUIREMENT – </w:t>
      </w:r>
      <w:r w:rsidRPr="00640D4D">
        <w:rPr>
          <w:rFonts w:ascii="Arial" w:eastAsia="Times New Roman" w:hAnsi="Arial" w:cs="Arial"/>
          <w:b/>
          <w:bCs/>
          <w:lang w:val="en-GB" w:eastAsia="en-GB"/>
        </w:rPr>
        <w:t>SECURITY (EXPLOSION DETECTION DOG) REQUIREMENT AT COMMANDO TRAINING CENTRE ROYAL MARINES (CTCRM)</w:t>
      </w:r>
    </w:p>
    <w:p w14:paraId="2EFD551D" w14:textId="77777777" w:rsidR="005F3D67" w:rsidRPr="00640D4D" w:rsidRDefault="005F3D67" w:rsidP="005F3D67">
      <w:pPr>
        <w:widowControl/>
        <w:spacing w:after="0" w:line="240" w:lineRule="auto"/>
        <w:rPr>
          <w:rFonts w:ascii="Arial" w:eastAsia="Times New Roman" w:hAnsi="Arial" w:cs="Arial"/>
          <w:lang w:val="en-GB" w:eastAsia="en-GB"/>
        </w:rPr>
      </w:pPr>
    </w:p>
    <w:p w14:paraId="47B702AA" w14:textId="77777777" w:rsidR="005F3D67" w:rsidRPr="00640D4D" w:rsidRDefault="005F3D67" w:rsidP="005F3D67">
      <w:pPr>
        <w:widowControl/>
        <w:spacing w:after="0" w:line="240" w:lineRule="auto"/>
        <w:rPr>
          <w:rFonts w:ascii="Arial" w:eastAsia="Times New Roman" w:hAnsi="Arial" w:cs="Arial"/>
          <w:b/>
          <w:bCs/>
          <w:color w:val="000000"/>
          <w:lang w:val="en-GB" w:eastAsia="en-GB"/>
        </w:rPr>
      </w:pPr>
      <w:r w:rsidRPr="00640D4D">
        <w:rPr>
          <w:rFonts w:ascii="Arial" w:eastAsia="Times New Roman" w:hAnsi="Arial" w:cs="Arial"/>
          <w:b/>
          <w:bCs/>
          <w:color w:val="000000"/>
          <w:lang w:val="en-GB" w:eastAsia="en-GB"/>
        </w:rPr>
        <w:t>Background</w:t>
      </w:r>
    </w:p>
    <w:p w14:paraId="52EE1863" w14:textId="77777777" w:rsidR="005F3D67" w:rsidRPr="00640D4D" w:rsidRDefault="005F3D67" w:rsidP="005F3D67">
      <w:pPr>
        <w:widowControl/>
        <w:spacing w:after="0" w:line="240" w:lineRule="auto"/>
        <w:rPr>
          <w:rFonts w:ascii="Arial" w:eastAsia="Times New Roman" w:hAnsi="Arial" w:cs="Arial"/>
          <w:bCs/>
          <w:color w:val="000000"/>
          <w:lang w:val="en-GB" w:eastAsia="en-GB"/>
        </w:rPr>
      </w:pPr>
    </w:p>
    <w:p w14:paraId="132A65A2" w14:textId="77777777" w:rsidR="005F3D67" w:rsidRPr="00640D4D" w:rsidRDefault="005F3D67" w:rsidP="005F3D67">
      <w:pPr>
        <w:widowControl/>
        <w:tabs>
          <w:tab w:val="left" w:pos="567"/>
        </w:tabs>
        <w:spacing w:after="0" w:line="240" w:lineRule="auto"/>
        <w:rPr>
          <w:rFonts w:ascii="Arial" w:eastAsia="Times New Roman" w:hAnsi="Arial" w:cs="Arial"/>
          <w:bCs/>
          <w:lang w:val="en-GB" w:eastAsia="en-GB"/>
        </w:rPr>
      </w:pPr>
      <w:r w:rsidRPr="00640D4D">
        <w:rPr>
          <w:rFonts w:ascii="Arial" w:eastAsia="Times New Roman" w:hAnsi="Arial" w:cs="Arial"/>
          <w:bCs/>
          <w:color w:val="000000"/>
          <w:lang w:val="en-GB" w:eastAsia="en-GB"/>
        </w:rPr>
        <w:t>1.</w:t>
      </w:r>
      <w:r w:rsidRPr="00640D4D">
        <w:rPr>
          <w:rFonts w:ascii="Arial" w:eastAsia="Times New Roman" w:hAnsi="Arial" w:cs="Arial"/>
          <w:bCs/>
          <w:color w:val="000000"/>
          <w:lang w:val="en-GB" w:eastAsia="en-GB"/>
        </w:rPr>
        <w:tab/>
      </w:r>
      <w:r w:rsidRPr="00640D4D">
        <w:rPr>
          <w:rFonts w:ascii="Arial" w:eastAsia="Times New Roman" w:hAnsi="Arial" w:cs="Arial"/>
          <w:bCs/>
          <w:lang w:val="en-GB" w:eastAsia="en-GB"/>
        </w:rPr>
        <w:t xml:space="preserve">CTCRM is the sole Royal Marine (RM) training establishment. The Centre is a high-profile establishment where many visitors, often of high-profile status (Royalty, politicians, foreign dignitaries, senior military, and civil service personnel), attend either a recruit Pass-Out parade, Young Officer Pass-Out parade (1 x annual), attend various training visits (regular) or attend a social event (periodically). </w:t>
      </w:r>
    </w:p>
    <w:p w14:paraId="5C89BF42" w14:textId="77777777" w:rsidR="005F3D67" w:rsidRPr="00640D4D" w:rsidRDefault="005F3D67" w:rsidP="005F3D67">
      <w:pPr>
        <w:widowControl/>
        <w:tabs>
          <w:tab w:val="left" w:pos="567"/>
        </w:tabs>
        <w:spacing w:after="0" w:line="240" w:lineRule="auto"/>
        <w:rPr>
          <w:rFonts w:ascii="Arial" w:eastAsia="Times New Roman" w:hAnsi="Arial" w:cs="Arial"/>
          <w:bCs/>
          <w:lang w:val="en-GB" w:eastAsia="en-GB"/>
        </w:rPr>
      </w:pPr>
    </w:p>
    <w:p w14:paraId="2B7B24CA" w14:textId="77777777" w:rsidR="005F3D67" w:rsidRPr="00640D4D" w:rsidRDefault="005F3D67" w:rsidP="005F3D67">
      <w:pPr>
        <w:widowControl/>
        <w:tabs>
          <w:tab w:val="left" w:pos="0"/>
          <w:tab w:val="left" w:pos="567"/>
        </w:tabs>
        <w:spacing w:after="0" w:line="240" w:lineRule="auto"/>
        <w:rPr>
          <w:rFonts w:ascii="Arial" w:eastAsia="Times New Roman" w:hAnsi="Arial" w:cs="Arial"/>
          <w:lang w:val="en-GB" w:eastAsia="en-GB"/>
        </w:rPr>
      </w:pPr>
      <w:r w:rsidRPr="00640D4D">
        <w:rPr>
          <w:rFonts w:ascii="Arial" w:eastAsia="Times New Roman" w:hAnsi="Arial" w:cs="Arial"/>
          <w:b/>
          <w:lang w:val="en-GB" w:eastAsia="en-GB"/>
        </w:rPr>
        <w:t>Requirement</w:t>
      </w:r>
    </w:p>
    <w:p w14:paraId="2E3F1CBF" w14:textId="77777777" w:rsidR="005F3D67" w:rsidRPr="00640D4D" w:rsidRDefault="005F3D67" w:rsidP="005F3D67">
      <w:pPr>
        <w:widowControl/>
        <w:spacing w:after="0" w:line="240" w:lineRule="auto"/>
        <w:rPr>
          <w:rFonts w:ascii="Arial" w:eastAsia="Times New Roman" w:hAnsi="Arial" w:cs="Arial"/>
          <w:bCs/>
          <w:color w:val="000000"/>
          <w:lang w:val="en-GB" w:eastAsia="en-GB"/>
        </w:rPr>
      </w:pPr>
    </w:p>
    <w:p w14:paraId="463E8A2D" w14:textId="77777777" w:rsidR="005F3D67" w:rsidRPr="00640D4D" w:rsidRDefault="005F3D67" w:rsidP="005F3D67">
      <w:pPr>
        <w:widowControl/>
        <w:spacing w:after="0" w:line="240" w:lineRule="auto"/>
        <w:rPr>
          <w:rFonts w:ascii="Arial" w:eastAsia="Times New Roman" w:hAnsi="Arial" w:cs="Arial"/>
          <w:bCs/>
          <w:color w:val="000000"/>
          <w:lang w:val="en-GB" w:eastAsia="en-GB"/>
        </w:rPr>
      </w:pPr>
      <w:r w:rsidRPr="00640D4D">
        <w:rPr>
          <w:rFonts w:ascii="Arial" w:eastAsia="Times New Roman" w:hAnsi="Arial" w:cs="Arial"/>
          <w:bCs/>
          <w:color w:val="000000"/>
          <w:lang w:val="en-GB" w:eastAsia="en-GB"/>
        </w:rPr>
        <w:t>2.</w:t>
      </w:r>
      <w:r w:rsidRPr="00640D4D">
        <w:rPr>
          <w:rFonts w:ascii="Arial" w:eastAsia="Times New Roman" w:hAnsi="Arial" w:cs="Arial"/>
          <w:bCs/>
          <w:color w:val="000000"/>
          <w:lang w:val="en-GB" w:eastAsia="en-GB"/>
        </w:rPr>
        <w:tab/>
      </w:r>
      <w:r w:rsidRPr="00640D4D">
        <w:rPr>
          <w:rFonts w:ascii="Arial" w:eastAsia="Times New Roman" w:hAnsi="Arial" w:cs="Arial"/>
          <w:lang w:val="en-GB" w:eastAsia="en-GB"/>
        </w:rPr>
        <w:t>Prior to each visit outlined above, where VIP personnel are in attendance, there is a requirement for security explosion detection search dogs, plus handlers, to patrol the site in search of Incendiary Explosive Devices (IED’s), confirming the area is safe for the impending event.  There will be a requirement for this service to be provided at between 15-20 events per year with the ability to provide the service for short notice requests. The requirement for each canine handler is:</w:t>
      </w:r>
    </w:p>
    <w:p w14:paraId="6847C26D" w14:textId="77777777" w:rsidR="005F3D67" w:rsidRPr="00640D4D" w:rsidRDefault="005F3D67" w:rsidP="005F3D67">
      <w:pPr>
        <w:widowControl/>
        <w:spacing w:after="0" w:line="240" w:lineRule="auto"/>
        <w:rPr>
          <w:rFonts w:ascii="Arial" w:eastAsia="Times New Roman" w:hAnsi="Arial" w:cs="Arial"/>
          <w:bCs/>
          <w:color w:val="000000"/>
          <w:lang w:val="en-GB" w:eastAsia="en-GB"/>
        </w:rPr>
      </w:pPr>
    </w:p>
    <w:p w14:paraId="23FAC6E3" w14:textId="77777777" w:rsidR="005F3D67" w:rsidRPr="00640D4D" w:rsidRDefault="005F3D67" w:rsidP="005F3D67">
      <w:pPr>
        <w:widowControl/>
        <w:numPr>
          <w:ilvl w:val="0"/>
          <w:numId w:val="39"/>
        </w:numPr>
        <w:spacing w:after="0" w:line="240" w:lineRule="auto"/>
        <w:ind w:left="567"/>
        <w:rPr>
          <w:rFonts w:ascii="Arial" w:eastAsia="Times New Roman" w:hAnsi="Arial" w:cs="Arial"/>
          <w:bCs/>
          <w:color w:val="000000"/>
          <w:lang w:val="en-GB" w:eastAsia="en-GB"/>
        </w:rPr>
      </w:pPr>
      <w:r w:rsidRPr="00640D4D">
        <w:rPr>
          <w:rFonts w:ascii="Arial" w:eastAsia="Times New Roman" w:hAnsi="Arial" w:cs="Arial"/>
          <w:b/>
          <w:bCs/>
          <w:color w:val="000000"/>
          <w:lang w:val="en-GB" w:eastAsia="en-GB"/>
        </w:rPr>
        <w:t>Dog Handler.</w:t>
      </w:r>
      <w:r w:rsidRPr="00640D4D">
        <w:rPr>
          <w:rFonts w:ascii="Arial" w:eastAsia="Times New Roman" w:hAnsi="Arial" w:cs="Arial"/>
          <w:bCs/>
          <w:color w:val="000000"/>
          <w:lang w:val="en-GB" w:eastAsia="en-GB"/>
        </w:rPr>
        <w:t xml:space="preserve">  One qualified dog handler</w:t>
      </w:r>
      <w:r>
        <w:rPr>
          <w:rFonts w:ascii="Arial" w:eastAsia="Times New Roman" w:hAnsi="Arial" w:cs="Arial"/>
          <w:bCs/>
          <w:color w:val="000000"/>
          <w:lang w:val="en-GB" w:eastAsia="en-GB"/>
        </w:rPr>
        <w:t>,</w:t>
      </w:r>
      <w:r w:rsidRPr="00640D4D">
        <w:rPr>
          <w:rFonts w:ascii="Arial" w:eastAsia="Times New Roman" w:hAnsi="Arial" w:cs="Arial"/>
          <w:bCs/>
          <w:color w:val="000000"/>
          <w:lang w:val="en-GB" w:eastAsia="en-GB"/>
        </w:rPr>
        <w:t xml:space="preserve"> who must hold the following:</w:t>
      </w:r>
    </w:p>
    <w:p w14:paraId="66ACAC88" w14:textId="77777777" w:rsidR="005F3D67" w:rsidRPr="00640D4D" w:rsidRDefault="005F3D67" w:rsidP="005F3D67">
      <w:pPr>
        <w:widowControl/>
        <w:spacing w:after="0" w:line="240" w:lineRule="auto"/>
        <w:ind w:left="567" w:firstLine="567"/>
        <w:rPr>
          <w:rFonts w:ascii="Arial" w:eastAsia="Times New Roman" w:hAnsi="Arial" w:cs="Arial"/>
          <w:bCs/>
          <w:color w:val="000000"/>
          <w:lang w:val="en-GB" w:eastAsia="en-GB"/>
        </w:rPr>
      </w:pPr>
    </w:p>
    <w:p w14:paraId="6D0F5326" w14:textId="425DC464" w:rsidR="005F3D67" w:rsidRPr="00926903" w:rsidRDefault="005F3D67" w:rsidP="00926903">
      <w:pPr>
        <w:widowControl/>
        <w:numPr>
          <w:ilvl w:val="0"/>
          <w:numId w:val="41"/>
        </w:numPr>
        <w:spacing w:after="0" w:line="240" w:lineRule="auto"/>
        <w:rPr>
          <w:rFonts w:ascii="Arial" w:eastAsia="Times New Roman" w:hAnsi="Arial" w:cs="Arial"/>
          <w:bCs/>
          <w:color w:val="000000"/>
          <w:lang w:val="en-GB" w:eastAsia="en-GB"/>
        </w:rPr>
      </w:pPr>
      <w:r w:rsidRPr="00640D4D">
        <w:rPr>
          <w:rFonts w:ascii="Arial" w:eastAsia="Times New Roman" w:hAnsi="Arial" w:cs="Arial"/>
          <w:bCs/>
          <w:color w:val="000000"/>
          <w:lang w:val="en-GB" w:eastAsia="en-GB"/>
        </w:rPr>
        <w:t>In-date SIA Licence.</w:t>
      </w:r>
    </w:p>
    <w:p w14:paraId="7FF5C7EB" w14:textId="77777777" w:rsidR="005F3D67" w:rsidRPr="00640D4D" w:rsidRDefault="005F3D67" w:rsidP="005F3D67">
      <w:pPr>
        <w:widowControl/>
        <w:spacing w:after="0" w:line="240" w:lineRule="auto"/>
        <w:ind w:left="720"/>
        <w:rPr>
          <w:rFonts w:ascii="Calibri" w:eastAsia="Calibri" w:hAnsi="Calibri" w:cs="Arial"/>
          <w:bCs/>
          <w:color w:val="000000"/>
          <w:lang w:val="en-GB"/>
        </w:rPr>
      </w:pPr>
    </w:p>
    <w:p w14:paraId="130390F6" w14:textId="77777777" w:rsidR="005F3D67" w:rsidRPr="00640D4D" w:rsidRDefault="005F3D67" w:rsidP="005F3D67">
      <w:pPr>
        <w:widowControl/>
        <w:numPr>
          <w:ilvl w:val="0"/>
          <w:numId w:val="41"/>
        </w:numPr>
        <w:spacing w:after="0" w:line="240" w:lineRule="auto"/>
        <w:rPr>
          <w:rFonts w:ascii="Arial" w:eastAsia="Times New Roman" w:hAnsi="Arial" w:cs="Arial"/>
          <w:bCs/>
          <w:color w:val="000000"/>
          <w:lang w:val="en-GB" w:eastAsia="en-GB"/>
        </w:rPr>
      </w:pPr>
      <w:r w:rsidRPr="00640D4D">
        <w:rPr>
          <w:rFonts w:ascii="Arial" w:eastAsia="Times New Roman" w:hAnsi="Arial" w:cs="Arial"/>
          <w:bCs/>
          <w:color w:val="000000"/>
          <w:lang w:val="en-GB" w:eastAsia="en-GB"/>
        </w:rPr>
        <w:t>SC security clearance.</w:t>
      </w:r>
    </w:p>
    <w:p w14:paraId="0ADCFA52" w14:textId="77777777" w:rsidR="005F3D67" w:rsidRPr="00125DCA" w:rsidRDefault="005F3D67" w:rsidP="005F3D67">
      <w:pPr>
        <w:widowControl/>
        <w:spacing w:after="0" w:line="240" w:lineRule="auto"/>
        <w:ind w:left="720"/>
        <w:rPr>
          <w:rFonts w:ascii="Calibri" w:eastAsia="Calibri" w:hAnsi="Calibri" w:cs="Arial"/>
          <w:bCs/>
          <w:lang w:val="en-GB"/>
        </w:rPr>
      </w:pPr>
    </w:p>
    <w:p w14:paraId="5A7BE42B" w14:textId="77777777" w:rsidR="005F3D67" w:rsidRPr="00640D4D" w:rsidRDefault="005F3D67" w:rsidP="005F3D67">
      <w:pPr>
        <w:widowControl/>
        <w:numPr>
          <w:ilvl w:val="0"/>
          <w:numId w:val="41"/>
        </w:numPr>
        <w:spacing w:after="0" w:line="240" w:lineRule="auto"/>
        <w:rPr>
          <w:rFonts w:ascii="Arial" w:eastAsia="Times New Roman" w:hAnsi="Arial" w:cs="Arial"/>
          <w:bCs/>
          <w:color w:val="000000"/>
          <w:lang w:val="en-GB" w:eastAsia="en-GB"/>
        </w:rPr>
      </w:pPr>
      <w:r w:rsidRPr="00125DCA">
        <w:rPr>
          <w:rFonts w:ascii="Arial" w:eastAsia="Times New Roman" w:hAnsi="Arial" w:cs="Arial"/>
          <w:bCs/>
          <w:lang w:val="en-GB" w:eastAsia="en-GB"/>
        </w:rPr>
        <w:t xml:space="preserve">NASDU </w:t>
      </w:r>
      <w:r w:rsidRPr="0010783C">
        <w:rPr>
          <w:rFonts w:ascii="Arial" w:eastAsia="Times New Roman" w:hAnsi="Arial" w:cs="Arial"/>
          <w:bCs/>
          <w:lang w:val="en-GB" w:eastAsia="en-GB"/>
        </w:rPr>
        <w:t xml:space="preserve">or NCTAS-P </w:t>
      </w:r>
      <w:r w:rsidRPr="00640D4D">
        <w:rPr>
          <w:rFonts w:ascii="Arial" w:eastAsia="Times New Roman" w:hAnsi="Arial" w:cs="Arial"/>
          <w:bCs/>
          <w:color w:val="000000"/>
          <w:lang w:val="en-GB" w:eastAsia="en-GB"/>
        </w:rPr>
        <w:t xml:space="preserve">Certification. </w:t>
      </w:r>
    </w:p>
    <w:p w14:paraId="5DED314B" w14:textId="77777777" w:rsidR="005F3D67" w:rsidRPr="00640D4D" w:rsidRDefault="005F3D67" w:rsidP="005F3D67">
      <w:pPr>
        <w:widowControl/>
        <w:spacing w:after="0" w:line="240" w:lineRule="auto"/>
        <w:ind w:left="1137"/>
        <w:rPr>
          <w:rFonts w:ascii="Arial" w:eastAsia="Times New Roman" w:hAnsi="Arial" w:cs="Arial"/>
          <w:bCs/>
          <w:color w:val="000000"/>
          <w:lang w:val="en-GB" w:eastAsia="en-GB"/>
        </w:rPr>
      </w:pPr>
    </w:p>
    <w:p w14:paraId="6F88E4C2" w14:textId="77777777" w:rsidR="005F3D67" w:rsidRPr="00640D4D" w:rsidRDefault="005F3D67" w:rsidP="005F3D67">
      <w:pPr>
        <w:widowControl/>
        <w:numPr>
          <w:ilvl w:val="0"/>
          <w:numId w:val="39"/>
        </w:numPr>
        <w:spacing w:after="0" w:line="240" w:lineRule="auto"/>
        <w:ind w:left="567"/>
        <w:rPr>
          <w:rFonts w:ascii="Arial" w:eastAsia="Times New Roman" w:hAnsi="Arial" w:cs="Arial"/>
          <w:bCs/>
          <w:color w:val="000000"/>
          <w:sz w:val="24"/>
          <w:szCs w:val="20"/>
          <w:lang w:val="en-GB" w:eastAsia="en-GB"/>
        </w:rPr>
      </w:pPr>
      <w:r w:rsidRPr="00640D4D">
        <w:rPr>
          <w:rFonts w:ascii="Arial" w:eastAsia="Times New Roman" w:hAnsi="Arial" w:cs="Arial"/>
          <w:b/>
          <w:bCs/>
          <w:color w:val="000000"/>
          <w:lang w:val="en-GB" w:eastAsia="en-GB"/>
        </w:rPr>
        <w:t xml:space="preserve">Search Dog.  </w:t>
      </w:r>
      <w:r w:rsidRPr="00640D4D">
        <w:rPr>
          <w:rFonts w:ascii="Arial" w:eastAsia="Times New Roman" w:hAnsi="Arial" w:cs="Arial"/>
          <w:bCs/>
          <w:color w:val="000000"/>
          <w:lang w:val="en-GB" w:eastAsia="en-GB"/>
        </w:rPr>
        <w:t>Two Explosive Detection Dogs; to allow continued patrolling over a designated period of time.</w:t>
      </w:r>
      <w:r>
        <w:rPr>
          <w:rFonts w:ascii="Arial" w:eastAsia="Times New Roman" w:hAnsi="Arial" w:cs="Arial"/>
          <w:bCs/>
          <w:color w:val="000000"/>
          <w:lang w:val="en-GB" w:eastAsia="en-GB"/>
        </w:rPr>
        <w:t xml:space="preserve"> </w:t>
      </w:r>
      <w:r w:rsidRPr="00640D4D">
        <w:rPr>
          <w:rFonts w:ascii="Arial" w:eastAsia="Times New Roman" w:hAnsi="Arial" w:cs="Arial"/>
          <w:bCs/>
          <w:color w:val="000000"/>
          <w:lang w:val="en-GB" w:eastAsia="en-GB"/>
        </w:rPr>
        <w:t>To be able to operate in weather conditions.</w:t>
      </w:r>
    </w:p>
    <w:p w14:paraId="71BCD07F" w14:textId="77777777" w:rsidR="005F3D67" w:rsidRPr="00640D4D" w:rsidRDefault="005F3D67" w:rsidP="005F3D67">
      <w:pPr>
        <w:widowControl/>
        <w:spacing w:after="0" w:line="240" w:lineRule="auto"/>
        <w:ind w:left="720"/>
        <w:rPr>
          <w:rFonts w:ascii="Calibri" w:eastAsia="Calibri" w:hAnsi="Calibri" w:cs="Arial"/>
          <w:bCs/>
          <w:color w:val="000000"/>
          <w:lang w:val="en-GB"/>
        </w:rPr>
      </w:pPr>
    </w:p>
    <w:p w14:paraId="7397993C" w14:textId="77777777" w:rsidR="005F3D67" w:rsidRPr="00A74BA5" w:rsidRDefault="005F3D67" w:rsidP="005F3D67">
      <w:pPr>
        <w:widowControl/>
        <w:numPr>
          <w:ilvl w:val="0"/>
          <w:numId w:val="39"/>
        </w:numPr>
        <w:spacing w:after="0" w:line="240" w:lineRule="auto"/>
        <w:ind w:left="567"/>
        <w:rPr>
          <w:rFonts w:ascii="Arial" w:eastAsia="Times New Roman" w:hAnsi="Arial" w:cs="Arial"/>
          <w:bCs/>
          <w:color w:val="000000"/>
          <w:sz w:val="24"/>
          <w:szCs w:val="20"/>
          <w:lang w:val="en-GB" w:eastAsia="en-GB"/>
        </w:rPr>
      </w:pPr>
      <w:r w:rsidRPr="00640D4D">
        <w:rPr>
          <w:rFonts w:ascii="Arial" w:eastAsia="Times New Roman" w:hAnsi="Arial" w:cs="Arial"/>
          <w:bCs/>
          <w:color w:val="000000"/>
          <w:lang w:val="en-GB" w:eastAsia="en-GB"/>
        </w:rPr>
        <w:t>The Contractor must</w:t>
      </w:r>
      <w:r>
        <w:rPr>
          <w:rFonts w:ascii="Arial" w:eastAsia="Times New Roman" w:hAnsi="Arial" w:cs="Arial"/>
          <w:bCs/>
          <w:color w:val="000000"/>
          <w:lang w:val="en-GB" w:eastAsia="en-GB"/>
        </w:rPr>
        <w:t>:</w:t>
      </w:r>
    </w:p>
    <w:p w14:paraId="19DE91CE" w14:textId="77777777" w:rsidR="005F3D67" w:rsidRPr="00C06E59" w:rsidRDefault="005F3D67" w:rsidP="005F3D67">
      <w:pPr>
        <w:pStyle w:val="ListParagraph"/>
        <w:widowControl/>
        <w:numPr>
          <w:ilvl w:val="0"/>
          <w:numId w:val="42"/>
        </w:numPr>
        <w:spacing w:after="0" w:line="240" w:lineRule="auto"/>
        <w:rPr>
          <w:rFonts w:ascii="Arial" w:eastAsia="Times New Roman" w:hAnsi="Arial" w:cs="Arial"/>
          <w:bCs/>
          <w:sz w:val="24"/>
          <w:szCs w:val="20"/>
          <w:lang w:val="en-GB" w:eastAsia="en-GB"/>
        </w:rPr>
      </w:pPr>
      <w:r w:rsidRPr="00A74BA5">
        <w:rPr>
          <w:rFonts w:ascii="Arial" w:eastAsia="Times New Roman" w:hAnsi="Arial" w:cs="Arial"/>
          <w:bCs/>
          <w:color w:val="000000"/>
          <w:lang w:val="en-GB" w:eastAsia="en-GB"/>
        </w:rPr>
        <w:t xml:space="preserve">demonstrate compliance with BS8517-2 Security Dogs Part 2 – Code of </w:t>
      </w:r>
      <w:r w:rsidRPr="00C06E59">
        <w:rPr>
          <w:rFonts w:ascii="Arial" w:eastAsia="Times New Roman" w:hAnsi="Arial" w:cs="Arial"/>
          <w:bCs/>
          <w:lang w:val="en-GB" w:eastAsia="en-GB"/>
        </w:rPr>
        <w:t>Practice for the use of Detection Dogs</w:t>
      </w:r>
    </w:p>
    <w:p w14:paraId="0A8C3AD2" w14:textId="77777777" w:rsidR="005F3D67" w:rsidRPr="00C06E59" w:rsidRDefault="005F3D67" w:rsidP="005F3D67">
      <w:pPr>
        <w:pStyle w:val="ListParagraph"/>
        <w:widowControl/>
        <w:numPr>
          <w:ilvl w:val="0"/>
          <w:numId w:val="42"/>
        </w:numPr>
        <w:spacing w:after="0" w:line="240" w:lineRule="auto"/>
        <w:rPr>
          <w:rFonts w:ascii="Arial" w:eastAsia="Times New Roman" w:hAnsi="Arial" w:cs="Arial"/>
          <w:bCs/>
          <w:lang w:val="en-GB" w:eastAsia="en-GB"/>
        </w:rPr>
      </w:pPr>
      <w:r w:rsidRPr="00C06E59">
        <w:rPr>
          <w:rFonts w:ascii="Arial" w:eastAsia="Times New Roman" w:hAnsi="Arial" w:cs="Arial"/>
          <w:bCs/>
          <w:lang w:val="en-GB" w:eastAsia="en-GB"/>
        </w:rPr>
        <w:t>demonstrate compliance with BS7858:2019 ‘Security screening of individuals employed in a security environment – Code of Practice’</w:t>
      </w:r>
    </w:p>
    <w:p w14:paraId="40B9397F" w14:textId="77777777" w:rsidR="005F3D67" w:rsidRPr="00C06E59" w:rsidRDefault="005F3D67" w:rsidP="005F3D67">
      <w:pPr>
        <w:pStyle w:val="ListParagraph"/>
        <w:widowControl/>
        <w:numPr>
          <w:ilvl w:val="0"/>
          <w:numId w:val="42"/>
        </w:numPr>
        <w:spacing w:after="0" w:line="240" w:lineRule="auto"/>
        <w:rPr>
          <w:rFonts w:ascii="Arial" w:eastAsia="Times New Roman" w:hAnsi="Arial" w:cs="Arial"/>
          <w:bCs/>
          <w:sz w:val="24"/>
          <w:szCs w:val="20"/>
          <w:lang w:val="en-GB" w:eastAsia="en-GB"/>
        </w:rPr>
      </w:pPr>
      <w:r w:rsidRPr="00C06E59">
        <w:rPr>
          <w:rFonts w:ascii="Arial" w:eastAsia="Times New Roman" w:hAnsi="Arial" w:cs="Arial"/>
          <w:bCs/>
          <w:lang w:val="en-GB" w:eastAsia="en-GB"/>
        </w:rPr>
        <w:t>must be a NASDU or NCTAS-P approved company</w:t>
      </w:r>
    </w:p>
    <w:p w14:paraId="1CDF8140" w14:textId="77777777" w:rsidR="005F3D67" w:rsidRPr="00C06E59" w:rsidRDefault="005F3D67" w:rsidP="005F3D67">
      <w:pPr>
        <w:pStyle w:val="ListParagraph"/>
        <w:widowControl/>
        <w:numPr>
          <w:ilvl w:val="0"/>
          <w:numId w:val="42"/>
        </w:numPr>
        <w:spacing w:after="0" w:line="240" w:lineRule="auto"/>
        <w:rPr>
          <w:rFonts w:ascii="Arial" w:eastAsia="Times New Roman" w:hAnsi="Arial" w:cs="Arial"/>
          <w:bCs/>
          <w:sz w:val="24"/>
          <w:szCs w:val="20"/>
          <w:lang w:val="en-GB" w:eastAsia="en-GB"/>
        </w:rPr>
      </w:pPr>
      <w:r w:rsidRPr="00C06E59">
        <w:rPr>
          <w:rFonts w:ascii="Arial" w:eastAsia="Times New Roman" w:hAnsi="Arial" w:cs="Arial"/>
          <w:bCs/>
          <w:lang w:val="en-GB" w:eastAsia="en-GB"/>
        </w:rPr>
        <w:t>must be an SIA ACS approved company</w:t>
      </w:r>
    </w:p>
    <w:p w14:paraId="456E2BFF" w14:textId="77777777" w:rsidR="005F3D67" w:rsidRPr="00C06E59" w:rsidRDefault="005F3D67" w:rsidP="005F3D67">
      <w:pPr>
        <w:pStyle w:val="ListParagraph"/>
        <w:widowControl/>
        <w:numPr>
          <w:ilvl w:val="0"/>
          <w:numId w:val="42"/>
        </w:numPr>
        <w:spacing w:after="0" w:line="240" w:lineRule="auto"/>
        <w:rPr>
          <w:rFonts w:ascii="Arial" w:eastAsia="Times New Roman" w:hAnsi="Arial" w:cs="Arial"/>
          <w:bCs/>
          <w:sz w:val="24"/>
          <w:szCs w:val="20"/>
          <w:lang w:val="en-GB" w:eastAsia="en-GB"/>
        </w:rPr>
      </w:pPr>
      <w:r w:rsidRPr="00C06E59">
        <w:rPr>
          <w:rFonts w:ascii="Arial" w:eastAsia="Times New Roman" w:hAnsi="Arial" w:cs="Arial"/>
          <w:bCs/>
          <w:lang w:val="en-GB" w:eastAsia="en-GB"/>
        </w:rPr>
        <w:t xml:space="preserve">must and a Member of the Institute of Explosive Engineers and Institute of Munitions and Search Engineers (IMCSE). </w:t>
      </w:r>
    </w:p>
    <w:p w14:paraId="2E9AB4DF" w14:textId="77777777" w:rsidR="005F3D67" w:rsidRPr="00C06E59" w:rsidRDefault="005F3D67" w:rsidP="005F3D67">
      <w:pPr>
        <w:widowControl/>
        <w:tabs>
          <w:tab w:val="left" w:pos="567"/>
        </w:tabs>
        <w:spacing w:after="0" w:line="240" w:lineRule="auto"/>
        <w:rPr>
          <w:rFonts w:ascii="Arial" w:eastAsia="Times New Roman" w:hAnsi="Arial" w:cs="Arial"/>
          <w:b/>
          <w:bCs/>
          <w:lang w:val="en-GB" w:eastAsia="en-GB"/>
        </w:rPr>
      </w:pPr>
    </w:p>
    <w:p w14:paraId="0019A3AF" w14:textId="625B1FAD" w:rsidR="005F3D67" w:rsidRPr="00C06E59" w:rsidRDefault="005F3D67" w:rsidP="000E2D77">
      <w:pPr>
        <w:pStyle w:val="ListParagraph"/>
        <w:widowControl/>
        <w:numPr>
          <w:ilvl w:val="0"/>
          <w:numId w:val="10"/>
        </w:numPr>
        <w:tabs>
          <w:tab w:val="left" w:pos="567"/>
        </w:tabs>
        <w:spacing w:after="0" w:line="240" w:lineRule="auto"/>
        <w:rPr>
          <w:rFonts w:ascii="Arial" w:eastAsia="Times New Roman" w:hAnsi="Arial" w:cs="Arial"/>
          <w:lang w:val="en-GB" w:eastAsia="en-GB"/>
        </w:rPr>
      </w:pPr>
      <w:r w:rsidRPr="00C06E59">
        <w:rPr>
          <w:rFonts w:ascii="Arial" w:eastAsia="Times New Roman" w:hAnsi="Arial" w:cs="Arial"/>
          <w:lang w:val="en-GB" w:eastAsia="en-GB"/>
        </w:rPr>
        <w:t>The contractor’s price will cover all elements of transport, fuel and canine care.</w:t>
      </w:r>
    </w:p>
    <w:p w14:paraId="499B355D" w14:textId="275C2918" w:rsidR="000E2D77" w:rsidRPr="00C06E59" w:rsidRDefault="000E2D77" w:rsidP="000E2D77">
      <w:pPr>
        <w:widowControl/>
        <w:tabs>
          <w:tab w:val="left" w:pos="567"/>
        </w:tabs>
        <w:spacing w:after="0" w:line="240" w:lineRule="auto"/>
        <w:rPr>
          <w:rFonts w:ascii="Arial" w:eastAsia="Times New Roman" w:hAnsi="Arial" w:cs="Arial"/>
          <w:lang w:val="en-GB" w:eastAsia="en-GB"/>
        </w:rPr>
      </w:pPr>
    </w:p>
    <w:p w14:paraId="15A147D3" w14:textId="674D35C7" w:rsidR="000E2D77" w:rsidRDefault="000E2D77" w:rsidP="000E2D77">
      <w:pPr>
        <w:widowControl/>
        <w:tabs>
          <w:tab w:val="left" w:pos="567"/>
        </w:tabs>
        <w:spacing w:after="0" w:line="240" w:lineRule="auto"/>
        <w:rPr>
          <w:rFonts w:ascii="Arial" w:eastAsia="Times New Roman" w:hAnsi="Arial" w:cs="Arial"/>
          <w:color w:val="000000"/>
          <w:lang w:val="en-GB" w:eastAsia="en-GB"/>
        </w:rPr>
      </w:pPr>
    </w:p>
    <w:p w14:paraId="1815021D" w14:textId="61B4E431" w:rsidR="000E2D77" w:rsidRDefault="000E2D77" w:rsidP="000E2D77">
      <w:pPr>
        <w:widowControl/>
        <w:tabs>
          <w:tab w:val="left" w:pos="567"/>
        </w:tabs>
        <w:spacing w:after="0" w:line="240" w:lineRule="auto"/>
        <w:rPr>
          <w:rFonts w:ascii="Arial" w:eastAsia="Times New Roman" w:hAnsi="Arial" w:cs="Arial"/>
          <w:color w:val="000000"/>
          <w:lang w:val="en-GB" w:eastAsia="en-GB"/>
        </w:rPr>
      </w:pPr>
    </w:p>
    <w:p w14:paraId="73A305B6" w14:textId="501F161F" w:rsidR="004112E0" w:rsidRDefault="004112E0" w:rsidP="000E2D77">
      <w:pPr>
        <w:widowControl/>
        <w:tabs>
          <w:tab w:val="left" w:pos="567"/>
        </w:tabs>
        <w:spacing w:after="0" w:line="240" w:lineRule="auto"/>
        <w:rPr>
          <w:rFonts w:ascii="Arial" w:eastAsia="Times New Roman" w:hAnsi="Arial" w:cs="Arial"/>
          <w:color w:val="000000"/>
          <w:lang w:val="en-GB" w:eastAsia="en-GB"/>
        </w:rPr>
      </w:pPr>
    </w:p>
    <w:p w14:paraId="53A0789B" w14:textId="77777777" w:rsidR="004112E0" w:rsidRPr="000E2D77" w:rsidRDefault="004112E0" w:rsidP="000E2D77">
      <w:pPr>
        <w:widowControl/>
        <w:tabs>
          <w:tab w:val="left" w:pos="567"/>
        </w:tabs>
        <w:spacing w:after="0" w:line="240" w:lineRule="auto"/>
        <w:rPr>
          <w:rFonts w:ascii="Arial" w:eastAsia="Times New Roman" w:hAnsi="Arial" w:cs="Arial"/>
          <w:color w:val="000000"/>
          <w:lang w:val="en-GB" w:eastAsia="en-GB"/>
        </w:rPr>
      </w:pPr>
    </w:p>
    <w:p w14:paraId="72A92DCA" w14:textId="77777777" w:rsidR="005F3D67" w:rsidRPr="00640D4D" w:rsidRDefault="005F3D67" w:rsidP="005F3D67">
      <w:pPr>
        <w:widowControl/>
        <w:tabs>
          <w:tab w:val="left" w:pos="567"/>
        </w:tabs>
        <w:spacing w:after="0" w:line="240" w:lineRule="auto"/>
        <w:rPr>
          <w:rFonts w:ascii="Arial" w:eastAsia="Times New Roman" w:hAnsi="Arial" w:cs="Arial"/>
          <w:b/>
          <w:bCs/>
          <w:color w:val="000000"/>
          <w:lang w:val="en-GB" w:eastAsia="en-GB"/>
        </w:rPr>
      </w:pPr>
    </w:p>
    <w:p w14:paraId="5F4E8795" w14:textId="77777777" w:rsidR="005F3D67" w:rsidRPr="00640D4D" w:rsidRDefault="005F3D67" w:rsidP="005F3D67">
      <w:pPr>
        <w:widowControl/>
        <w:tabs>
          <w:tab w:val="left" w:pos="567"/>
        </w:tabs>
        <w:spacing w:after="0" w:line="240" w:lineRule="auto"/>
        <w:rPr>
          <w:rFonts w:ascii="Arial" w:eastAsia="Times New Roman" w:hAnsi="Arial" w:cs="Arial"/>
          <w:b/>
          <w:bCs/>
          <w:color w:val="000000"/>
          <w:lang w:val="en-GB" w:eastAsia="en-GB"/>
        </w:rPr>
      </w:pPr>
      <w:r w:rsidRPr="00640D4D">
        <w:rPr>
          <w:rFonts w:ascii="Arial" w:eastAsia="Times New Roman" w:hAnsi="Arial" w:cs="Arial"/>
          <w:b/>
          <w:bCs/>
          <w:color w:val="000000"/>
          <w:lang w:val="en-GB" w:eastAsia="en-GB"/>
        </w:rPr>
        <w:lastRenderedPageBreak/>
        <w:t>Contract Duration</w:t>
      </w:r>
    </w:p>
    <w:p w14:paraId="62B447A7" w14:textId="77777777" w:rsidR="005F3D67" w:rsidRPr="00640D4D" w:rsidRDefault="005F3D67" w:rsidP="005F3D67">
      <w:pPr>
        <w:widowControl/>
        <w:tabs>
          <w:tab w:val="left" w:pos="567"/>
        </w:tabs>
        <w:spacing w:after="0" w:line="240" w:lineRule="auto"/>
        <w:rPr>
          <w:rFonts w:ascii="Arial" w:eastAsia="Times New Roman" w:hAnsi="Arial" w:cs="Arial"/>
          <w:bCs/>
          <w:color w:val="000000"/>
          <w:lang w:val="en-GB" w:eastAsia="en-GB"/>
        </w:rPr>
      </w:pPr>
    </w:p>
    <w:p w14:paraId="392DBA6B" w14:textId="77777777" w:rsidR="005F3D67" w:rsidRPr="00640D4D" w:rsidRDefault="005F3D67" w:rsidP="005F3D67">
      <w:pPr>
        <w:widowControl/>
        <w:tabs>
          <w:tab w:val="left" w:pos="0"/>
          <w:tab w:val="left" w:pos="567"/>
        </w:tabs>
        <w:spacing w:after="0" w:line="240" w:lineRule="auto"/>
        <w:rPr>
          <w:rFonts w:ascii="Arial" w:eastAsia="Times New Roman" w:hAnsi="Arial" w:cs="Arial"/>
          <w:bCs/>
          <w:color w:val="000000"/>
          <w:lang w:val="en-GB" w:eastAsia="en-GB"/>
        </w:rPr>
      </w:pPr>
      <w:r w:rsidRPr="00640D4D">
        <w:rPr>
          <w:rFonts w:ascii="Arial" w:eastAsia="Times New Roman" w:hAnsi="Arial" w:cs="Arial"/>
          <w:bCs/>
          <w:color w:val="000000"/>
          <w:lang w:val="en-GB" w:eastAsia="en-GB"/>
        </w:rPr>
        <w:t>4.</w:t>
      </w:r>
      <w:r w:rsidRPr="00640D4D">
        <w:rPr>
          <w:rFonts w:ascii="Arial" w:eastAsia="Times New Roman" w:hAnsi="Arial" w:cs="Arial"/>
          <w:bCs/>
          <w:color w:val="000000"/>
          <w:lang w:val="en-GB" w:eastAsia="en-GB"/>
        </w:rPr>
        <w:tab/>
        <w:t>The duration of the contract will be 3 years with a contractual option for a further 1</w:t>
      </w:r>
      <w:r>
        <w:rPr>
          <w:rFonts w:ascii="Arial" w:eastAsia="Times New Roman" w:hAnsi="Arial" w:cs="Arial"/>
          <w:bCs/>
          <w:color w:val="000000"/>
          <w:lang w:val="en-GB" w:eastAsia="en-GB"/>
        </w:rPr>
        <w:t>-</w:t>
      </w:r>
      <w:r w:rsidRPr="00640D4D">
        <w:rPr>
          <w:rFonts w:ascii="Arial" w:eastAsia="Times New Roman" w:hAnsi="Arial" w:cs="Arial"/>
          <w:bCs/>
          <w:color w:val="000000"/>
          <w:lang w:val="en-GB" w:eastAsia="en-GB"/>
        </w:rPr>
        <w:t>year period</w:t>
      </w:r>
      <w:r w:rsidRPr="00640D4D">
        <w:rPr>
          <w:rFonts w:ascii="Arial" w:eastAsia="Times New Roman" w:hAnsi="Arial" w:cs="Arial"/>
          <w:bCs/>
          <w:lang w:val="en-GB" w:eastAsia="en-GB"/>
        </w:rPr>
        <w:t>. Each visit will require one specialist dog handler and two Explosive Detection Dogs to be on site at CTCRM for an 8-h</w:t>
      </w:r>
      <w:r w:rsidRPr="00640D4D">
        <w:rPr>
          <w:rFonts w:ascii="Arial" w:eastAsia="Times New Roman" w:hAnsi="Arial" w:cs="Arial"/>
          <w:bCs/>
          <w:color w:val="000000"/>
          <w:lang w:val="en-GB" w:eastAsia="en-GB"/>
        </w:rPr>
        <w:t>our period. Each visit will include irregular dog patrolling around:</w:t>
      </w:r>
    </w:p>
    <w:p w14:paraId="2A55722A" w14:textId="77777777" w:rsidR="005F3D67" w:rsidRPr="00640D4D" w:rsidRDefault="005F3D67" w:rsidP="005F3D67">
      <w:pPr>
        <w:widowControl/>
        <w:tabs>
          <w:tab w:val="left" w:pos="0"/>
          <w:tab w:val="left" w:pos="567"/>
        </w:tabs>
        <w:spacing w:after="0" w:line="240" w:lineRule="auto"/>
        <w:rPr>
          <w:rFonts w:ascii="Arial" w:eastAsia="Times New Roman" w:hAnsi="Arial" w:cs="Arial"/>
          <w:bCs/>
          <w:color w:val="000000"/>
          <w:lang w:val="en-GB" w:eastAsia="en-GB"/>
        </w:rPr>
      </w:pPr>
      <w:r w:rsidRPr="00640D4D">
        <w:rPr>
          <w:rFonts w:ascii="Arial" w:eastAsia="Times New Roman" w:hAnsi="Arial" w:cs="Arial"/>
          <w:bCs/>
          <w:color w:val="000000"/>
          <w:lang w:val="en-GB" w:eastAsia="en-GB"/>
        </w:rPr>
        <w:tab/>
      </w:r>
    </w:p>
    <w:p w14:paraId="2B098030" w14:textId="77777777" w:rsidR="005F3D67" w:rsidRPr="00640D4D" w:rsidRDefault="005F3D67" w:rsidP="005F3D67">
      <w:pPr>
        <w:widowControl/>
        <w:numPr>
          <w:ilvl w:val="0"/>
          <w:numId w:val="40"/>
        </w:numPr>
        <w:tabs>
          <w:tab w:val="left" w:pos="0"/>
          <w:tab w:val="left" w:pos="567"/>
        </w:tabs>
        <w:spacing w:after="0" w:line="240" w:lineRule="auto"/>
        <w:rPr>
          <w:rFonts w:ascii="Arial" w:eastAsia="Times New Roman" w:hAnsi="Arial" w:cs="Arial"/>
          <w:lang w:val="en-GB" w:eastAsia="en-GB"/>
        </w:rPr>
      </w:pPr>
      <w:r w:rsidRPr="00640D4D">
        <w:rPr>
          <w:rFonts w:ascii="Arial" w:eastAsia="Times New Roman" w:hAnsi="Arial" w:cs="Arial"/>
          <w:bCs/>
          <w:color w:val="000000"/>
          <w:lang w:val="en-GB" w:eastAsia="en-GB"/>
        </w:rPr>
        <w:t>all car parks (both in and outside of the perimeter fence),</w:t>
      </w:r>
    </w:p>
    <w:p w14:paraId="26877D7E" w14:textId="77777777" w:rsidR="005F3D67" w:rsidRPr="00640D4D" w:rsidRDefault="005F3D67" w:rsidP="005F3D67">
      <w:pPr>
        <w:widowControl/>
        <w:tabs>
          <w:tab w:val="left" w:pos="0"/>
          <w:tab w:val="left" w:pos="567"/>
        </w:tabs>
        <w:spacing w:after="0" w:line="240" w:lineRule="auto"/>
        <w:ind w:left="930"/>
        <w:rPr>
          <w:rFonts w:ascii="Arial" w:eastAsia="Times New Roman" w:hAnsi="Arial" w:cs="Arial"/>
          <w:lang w:val="en-GB" w:eastAsia="en-GB"/>
        </w:rPr>
      </w:pPr>
    </w:p>
    <w:p w14:paraId="36E60C43" w14:textId="77777777" w:rsidR="005F3D67" w:rsidRPr="00640D4D" w:rsidRDefault="005F3D67" w:rsidP="005F3D67">
      <w:pPr>
        <w:widowControl/>
        <w:numPr>
          <w:ilvl w:val="0"/>
          <w:numId w:val="40"/>
        </w:numPr>
        <w:tabs>
          <w:tab w:val="left" w:pos="0"/>
          <w:tab w:val="left" w:pos="567"/>
        </w:tabs>
        <w:spacing w:after="0" w:line="240" w:lineRule="auto"/>
        <w:rPr>
          <w:rFonts w:ascii="Arial" w:eastAsia="Times New Roman" w:hAnsi="Arial" w:cs="Arial"/>
          <w:lang w:val="en-GB" w:eastAsia="en-GB"/>
        </w:rPr>
      </w:pPr>
      <w:r w:rsidRPr="00640D4D">
        <w:rPr>
          <w:rFonts w:ascii="Arial" w:eastAsia="Times New Roman" w:hAnsi="Arial" w:cs="Arial"/>
          <w:bCs/>
          <w:color w:val="000000"/>
          <w:lang w:val="en-GB" w:eastAsia="en-GB"/>
        </w:rPr>
        <w:t xml:space="preserve">around the transit route for all VIP movement, </w:t>
      </w:r>
    </w:p>
    <w:p w14:paraId="327136BD" w14:textId="77777777" w:rsidR="005F3D67" w:rsidRPr="00640D4D" w:rsidRDefault="005F3D67" w:rsidP="005F3D67">
      <w:pPr>
        <w:widowControl/>
        <w:spacing w:after="0" w:line="240" w:lineRule="auto"/>
        <w:ind w:left="720"/>
        <w:rPr>
          <w:rFonts w:ascii="Calibri" w:eastAsia="Calibri" w:hAnsi="Calibri" w:cs="Arial"/>
          <w:bCs/>
          <w:color w:val="000000"/>
          <w:lang w:val="en-GB"/>
        </w:rPr>
      </w:pPr>
    </w:p>
    <w:p w14:paraId="3C4DC6AE" w14:textId="77777777" w:rsidR="005F3D67" w:rsidRPr="00640D4D" w:rsidRDefault="005F3D67" w:rsidP="005F3D67">
      <w:pPr>
        <w:widowControl/>
        <w:numPr>
          <w:ilvl w:val="0"/>
          <w:numId w:val="40"/>
        </w:numPr>
        <w:tabs>
          <w:tab w:val="left" w:pos="0"/>
          <w:tab w:val="left" w:pos="567"/>
        </w:tabs>
        <w:spacing w:after="0" w:line="240" w:lineRule="auto"/>
        <w:rPr>
          <w:rFonts w:ascii="Arial" w:eastAsia="Times New Roman" w:hAnsi="Arial" w:cs="Arial"/>
          <w:lang w:val="en-GB" w:eastAsia="en-GB"/>
        </w:rPr>
      </w:pPr>
      <w:r w:rsidRPr="00640D4D">
        <w:rPr>
          <w:rFonts w:ascii="Arial" w:eastAsia="Times New Roman" w:hAnsi="Arial" w:cs="Arial"/>
          <w:bCs/>
          <w:color w:val="000000"/>
          <w:lang w:val="en-GB" w:eastAsia="en-GB"/>
        </w:rPr>
        <w:t>all key infrastructure (i.e., Officers’ Mess, Sergeants’ Mess, Parade Ground), and</w:t>
      </w:r>
    </w:p>
    <w:p w14:paraId="0ECBC8C5" w14:textId="77777777" w:rsidR="005F3D67" w:rsidRPr="00640D4D" w:rsidRDefault="005F3D67" w:rsidP="005F3D67">
      <w:pPr>
        <w:widowControl/>
        <w:spacing w:after="0" w:line="240" w:lineRule="auto"/>
        <w:ind w:left="720"/>
        <w:rPr>
          <w:rFonts w:ascii="Calibri" w:eastAsia="Calibri" w:hAnsi="Calibri" w:cs="Arial"/>
          <w:lang w:val="en-GB"/>
        </w:rPr>
      </w:pPr>
    </w:p>
    <w:p w14:paraId="3AE1F2F3" w14:textId="77777777" w:rsidR="005F3D67" w:rsidRPr="00640D4D" w:rsidRDefault="005F3D67" w:rsidP="005F3D67">
      <w:pPr>
        <w:widowControl/>
        <w:numPr>
          <w:ilvl w:val="0"/>
          <w:numId w:val="40"/>
        </w:numPr>
        <w:tabs>
          <w:tab w:val="left" w:pos="0"/>
          <w:tab w:val="left" w:pos="567"/>
        </w:tabs>
        <w:spacing w:after="0" w:line="240" w:lineRule="auto"/>
        <w:rPr>
          <w:rFonts w:ascii="Arial" w:eastAsia="Times New Roman" w:hAnsi="Arial" w:cs="Arial"/>
          <w:lang w:val="en-GB" w:eastAsia="en-GB"/>
        </w:rPr>
      </w:pPr>
      <w:r w:rsidRPr="00640D4D">
        <w:rPr>
          <w:rFonts w:ascii="Arial" w:eastAsia="Times New Roman" w:hAnsi="Arial" w:cs="Arial"/>
          <w:bCs/>
          <w:color w:val="000000"/>
          <w:lang w:val="en-GB" w:eastAsia="en-GB"/>
        </w:rPr>
        <w:t>the internal transit route around CTCRM.</w:t>
      </w:r>
    </w:p>
    <w:p w14:paraId="093235C3" w14:textId="77777777" w:rsidR="005F3D67" w:rsidRPr="00640D4D" w:rsidRDefault="005F3D67" w:rsidP="005F3D67">
      <w:pPr>
        <w:widowControl/>
        <w:tabs>
          <w:tab w:val="left" w:pos="0"/>
          <w:tab w:val="left" w:pos="567"/>
        </w:tabs>
        <w:spacing w:after="0" w:line="240" w:lineRule="auto"/>
        <w:rPr>
          <w:rFonts w:ascii="Arial" w:eastAsia="Times New Roman" w:hAnsi="Arial" w:cs="Arial"/>
          <w:lang w:val="en-GB" w:eastAsia="en-GB"/>
        </w:rPr>
      </w:pPr>
    </w:p>
    <w:p w14:paraId="66453961" w14:textId="77777777" w:rsidR="005F3D67" w:rsidRPr="00640D4D" w:rsidRDefault="005F3D67" w:rsidP="005F3D67">
      <w:pPr>
        <w:widowControl/>
        <w:overflowPunct w:val="0"/>
        <w:autoSpaceDE w:val="0"/>
        <w:autoSpaceDN w:val="0"/>
        <w:spacing w:after="0" w:line="240" w:lineRule="auto"/>
        <w:rPr>
          <w:rFonts w:ascii="Arial" w:eastAsia="Times New Roman" w:hAnsi="Arial" w:cs="Arial"/>
          <w:b/>
          <w:snapToGrid w:val="0"/>
          <w:lang w:val="en-GB" w:eastAsia="en-GB"/>
        </w:rPr>
      </w:pPr>
    </w:p>
    <w:p w14:paraId="08B71948" w14:textId="77777777" w:rsidR="005F3D67" w:rsidRPr="00640D4D" w:rsidRDefault="005F3D67" w:rsidP="005F3D67">
      <w:pPr>
        <w:widowControl/>
        <w:overflowPunct w:val="0"/>
        <w:autoSpaceDE w:val="0"/>
        <w:autoSpaceDN w:val="0"/>
        <w:spacing w:after="0" w:line="240" w:lineRule="auto"/>
        <w:rPr>
          <w:rFonts w:ascii="Arial" w:eastAsia="Times New Roman" w:hAnsi="Arial" w:cs="Arial"/>
          <w:b/>
          <w:snapToGrid w:val="0"/>
          <w:lang w:val="en-GB" w:eastAsia="en-GB"/>
        </w:rPr>
      </w:pPr>
      <w:r w:rsidRPr="00640D4D">
        <w:rPr>
          <w:rFonts w:ascii="Arial" w:eastAsia="Times New Roman" w:hAnsi="Arial" w:cs="Arial"/>
          <w:b/>
          <w:snapToGrid w:val="0"/>
          <w:lang w:val="en-GB" w:eastAsia="en-GB"/>
        </w:rPr>
        <w:t>Key User Requirements (KURs)</w:t>
      </w:r>
    </w:p>
    <w:p w14:paraId="735186DE" w14:textId="77777777" w:rsidR="005F3D67" w:rsidRPr="00640D4D" w:rsidRDefault="005F3D67" w:rsidP="005F3D67">
      <w:pPr>
        <w:widowControl/>
        <w:overflowPunct w:val="0"/>
        <w:autoSpaceDE w:val="0"/>
        <w:autoSpaceDN w:val="0"/>
        <w:spacing w:after="0" w:line="240" w:lineRule="auto"/>
        <w:rPr>
          <w:rFonts w:ascii="Arial" w:eastAsia="Times New Roman" w:hAnsi="Arial" w:cs="Arial"/>
          <w:snapToGrid w:val="0"/>
          <w:lang w:val="en-GB" w:eastAsia="en-GB"/>
        </w:rPr>
      </w:pPr>
      <w:r w:rsidRPr="00640D4D">
        <w:rPr>
          <w:rFonts w:ascii="Arial" w:eastAsia="Times New Roman" w:hAnsi="Arial" w:cs="Arial"/>
          <w:snapToGrid w:val="0"/>
          <w:lang w:val="en-GB" w:eastAsia="en-GB"/>
        </w:rPr>
        <w:t> </w:t>
      </w:r>
    </w:p>
    <w:p w14:paraId="19AFD6D5" w14:textId="77777777" w:rsidR="005F3D67" w:rsidRPr="00640D4D" w:rsidRDefault="005F3D67" w:rsidP="005F3D67">
      <w:pPr>
        <w:widowControl/>
        <w:overflowPunct w:val="0"/>
        <w:autoSpaceDE w:val="0"/>
        <w:autoSpaceDN w:val="0"/>
        <w:spacing w:after="0" w:line="240" w:lineRule="auto"/>
        <w:rPr>
          <w:rFonts w:ascii="Arial" w:eastAsia="Times New Roman" w:hAnsi="Arial" w:cs="Arial"/>
          <w:b/>
          <w:snapToGrid w:val="0"/>
          <w:lang w:val="en-GB" w:eastAsia="en-GB"/>
        </w:rPr>
      </w:pPr>
      <w:r w:rsidRPr="00640D4D">
        <w:rPr>
          <w:rFonts w:ascii="Arial" w:eastAsia="Times New Roman" w:hAnsi="Arial" w:cs="Arial"/>
          <w:snapToGrid w:val="0"/>
          <w:lang w:val="en-GB" w:eastAsia="en-GB"/>
        </w:rPr>
        <w:t>5.</w:t>
      </w:r>
      <w:r w:rsidRPr="00640D4D">
        <w:rPr>
          <w:rFonts w:ascii="Arial" w:eastAsia="Times New Roman" w:hAnsi="Arial" w:cs="Arial"/>
          <w:snapToGrid w:val="0"/>
          <w:lang w:val="en-GB" w:eastAsia="en-GB"/>
        </w:rPr>
        <w:tab/>
      </w:r>
      <w:r w:rsidRPr="00640D4D">
        <w:rPr>
          <w:rFonts w:ascii="Arial" w:eastAsia="Times New Roman" w:hAnsi="Arial" w:cs="Arial"/>
          <w:b/>
          <w:snapToGrid w:val="0"/>
          <w:lang w:val="en-GB" w:eastAsia="en-GB"/>
        </w:rPr>
        <w:t>KURs.</w:t>
      </w:r>
    </w:p>
    <w:p w14:paraId="09D15750" w14:textId="77777777" w:rsidR="005F3D67" w:rsidRPr="00640D4D" w:rsidRDefault="005F3D67" w:rsidP="005F3D67">
      <w:pPr>
        <w:widowControl/>
        <w:overflowPunct w:val="0"/>
        <w:autoSpaceDE w:val="0"/>
        <w:autoSpaceDN w:val="0"/>
        <w:spacing w:after="0" w:line="240" w:lineRule="auto"/>
        <w:rPr>
          <w:rFonts w:ascii="Arial" w:eastAsia="Times New Roman" w:hAnsi="Arial" w:cs="Arial"/>
          <w:b/>
          <w:snapToGrid w:val="0"/>
          <w:lang w:val="en-GB" w:eastAsia="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788"/>
      </w:tblGrid>
      <w:tr w:rsidR="005F3D67" w:rsidRPr="00640D4D" w14:paraId="7040F4DF" w14:textId="77777777" w:rsidTr="00A0010C">
        <w:tc>
          <w:tcPr>
            <w:tcW w:w="851" w:type="dxa"/>
          </w:tcPr>
          <w:p w14:paraId="3F0F58CD" w14:textId="77777777" w:rsidR="005F3D67" w:rsidRPr="00640D4D" w:rsidRDefault="005F3D67" w:rsidP="00A0010C">
            <w:pPr>
              <w:widowControl/>
              <w:tabs>
                <w:tab w:val="left" w:pos="567"/>
              </w:tabs>
              <w:spacing w:after="0" w:line="240" w:lineRule="auto"/>
              <w:rPr>
                <w:rFonts w:ascii="Arial" w:eastAsia="Times New Roman" w:hAnsi="Arial" w:cs="Arial"/>
                <w:b/>
                <w:sz w:val="20"/>
                <w:lang w:val="en-GB" w:eastAsia="en-GB"/>
              </w:rPr>
            </w:pPr>
            <w:r w:rsidRPr="00640D4D">
              <w:rPr>
                <w:rFonts w:ascii="Arial" w:eastAsia="Times New Roman" w:hAnsi="Arial" w:cs="Arial"/>
                <w:b/>
                <w:sz w:val="20"/>
                <w:lang w:val="en-GB" w:eastAsia="en-GB"/>
              </w:rPr>
              <w:t xml:space="preserve">Serial </w:t>
            </w:r>
          </w:p>
        </w:tc>
        <w:tc>
          <w:tcPr>
            <w:tcW w:w="8788" w:type="dxa"/>
          </w:tcPr>
          <w:p w14:paraId="4ACE87EA" w14:textId="77777777" w:rsidR="005F3D67" w:rsidRPr="00640D4D" w:rsidRDefault="005F3D67" w:rsidP="00A0010C">
            <w:pPr>
              <w:widowControl/>
              <w:tabs>
                <w:tab w:val="left" w:pos="567"/>
              </w:tabs>
              <w:spacing w:after="0" w:line="240" w:lineRule="auto"/>
              <w:rPr>
                <w:rFonts w:ascii="Arial" w:eastAsia="Times New Roman" w:hAnsi="Arial" w:cs="Arial"/>
                <w:b/>
                <w:sz w:val="20"/>
                <w:lang w:val="en-GB" w:eastAsia="en-GB"/>
              </w:rPr>
            </w:pPr>
            <w:r w:rsidRPr="00640D4D">
              <w:rPr>
                <w:rFonts w:ascii="Arial" w:eastAsia="Times New Roman" w:hAnsi="Arial" w:cs="Arial"/>
                <w:b/>
                <w:sz w:val="20"/>
                <w:lang w:val="en-GB" w:eastAsia="en-GB"/>
              </w:rPr>
              <w:t>Requirement</w:t>
            </w:r>
          </w:p>
        </w:tc>
      </w:tr>
      <w:tr w:rsidR="005F3D67" w:rsidRPr="00640D4D" w14:paraId="6A815E12" w14:textId="77777777" w:rsidTr="00A0010C">
        <w:tc>
          <w:tcPr>
            <w:tcW w:w="851" w:type="dxa"/>
          </w:tcPr>
          <w:p w14:paraId="06FEF930" w14:textId="77777777" w:rsidR="005F3D67" w:rsidRPr="00640D4D" w:rsidRDefault="005F3D67" w:rsidP="00A0010C">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KUR 1</w:t>
            </w:r>
          </w:p>
        </w:tc>
        <w:tc>
          <w:tcPr>
            <w:tcW w:w="8788" w:type="dxa"/>
          </w:tcPr>
          <w:p w14:paraId="7EAA68BF" w14:textId="77777777" w:rsidR="005F3D67" w:rsidRPr="00640D4D" w:rsidRDefault="005F3D67" w:rsidP="00A0010C">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All teams to deploy with 2 x Explosive Detection Dogs to provide a robust service.</w:t>
            </w:r>
          </w:p>
        </w:tc>
      </w:tr>
      <w:tr w:rsidR="005F3D67" w:rsidRPr="00640D4D" w14:paraId="54504474" w14:textId="77777777" w:rsidTr="00A0010C">
        <w:tc>
          <w:tcPr>
            <w:tcW w:w="851" w:type="dxa"/>
          </w:tcPr>
          <w:p w14:paraId="0002CDF5" w14:textId="77777777" w:rsidR="005F3D67" w:rsidRPr="00640D4D" w:rsidRDefault="005F3D67" w:rsidP="00A0010C">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KUR 2</w:t>
            </w:r>
          </w:p>
        </w:tc>
        <w:tc>
          <w:tcPr>
            <w:tcW w:w="8788" w:type="dxa"/>
          </w:tcPr>
          <w:p w14:paraId="06A3D552" w14:textId="77777777" w:rsidR="005F3D67" w:rsidRPr="00640D4D" w:rsidRDefault="005F3D67" w:rsidP="00A0010C">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 xml:space="preserve">Uniform to be, (unless otherwise agreed), black trousers, black polo shirts, Black fleece, badged </w:t>
            </w:r>
          </w:p>
          <w:p w14:paraId="563B6FCC" w14:textId="77777777" w:rsidR="005F3D67" w:rsidRPr="00640D4D" w:rsidRDefault="005F3D67" w:rsidP="00A0010C">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storm jackets badged reflective cover jacket, (motorway standard compliant).</w:t>
            </w:r>
          </w:p>
          <w:p w14:paraId="413CD7F2" w14:textId="77777777" w:rsidR="005F3D67" w:rsidRPr="00640D4D" w:rsidRDefault="005F3D67" w:rsidP="00A0010C">
            <w:pPr>
              <w:widowControl/>
              <w:tabs>
                <w:tab w:val="left" w:pos="567"/>
              </w:tabs>
              <w:spacing w:after="0" w:line="240" w:lineRule="auto"/>
              <w:rPr>
                <w:rFonts w:ascii="Arial" w:eastAsia="Times New Roman" w:hAnsi="Arial" w:cs="Arial"/>
                <w:sz w:val="20"/>
                <w:lang w:val="en-GB" w:eastAsia="en-GB"/>
              </w:rPr>
            </w:pPr>
          </w:p>
          <w:p w14:paraId="563542CB" w14:textId="77777777" w:rsidR="005F3D67" w:rsidRPr="00640D4D" w:rsidRDefault="005F3D67" w:rsidP="00A0010C">
            <w:pPr>
              <w:widowControl/>
              <w:tabs>
                <w:tab w:val="left" w:pos="567"/>
              </w:tabs>
              <w:spacing w:after="0" w:line="240" w:lineRule="auto"/>
              <w:rPr>
                <w:rFonts w:ascii="Arial" w:eastAsia="Times New Roman" w:hAnsi="Arial" w:cs="Arial"/>
                <w:sz w:val="20"/>
                <w:lang w:val="en-GB" w:eastAsia="en-GB"/>
              </w:rPr>
            </w:pPr>
          </w:p>
        </w:tc>
      </w:tr>
      <w:tr w:rsidR="005F3D67" w:rsidRPr="00640D4D" w14:paraId="0A43F7CB" w14:textId="77777777" w:rsidTr="00A0010C">
        <w:tc>
          <w:tcPr>
            <w:tcW w:w="851" w:type="dxa"/>
          </w:tcPr>
          <w:p w14:paraId="265F06C2" w14:textId="77777777" w:rsidR="005F3D67" w:rsidRPr="00640D4D" w:rsidRDefault="005F3D67" w:rsidP="00A0010C">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KUR 3</w:t>
            </w:r>
          </w:p>
        </w:tc>
        <w:tc>
          <w:tcPr>
            <w:tcW w:w="8788" w:type="dxa"/>
          </w:tcPr>
          <w:p w14:paraId="26931A8B" w14:textId="77777777" w:rsidR="005F3D67" w:rsidRPr="00640D4D" w:rsidRDefault="005F3D67" w:rsidP="00A0010C">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Shift times to be 8-hour duration to ensure handler awareness, Health &amp; Safety, and compliance with BS 8517-2 (or equivalent) Security Dogs – Part 1: Code of Practice for the Use of General Security Dogs relating to dog welfare &amp; deployment hours</w:t>
            </w:r>
          </w:p>
          <w:p w14:paraId="746E06B5" w14:textId="77777777" w:rsidR="005F3D67" w:rsidRPr="00640D4D" w:rsidRDefault="005F3D67" w:rsidP="00A0010C">
            <w:pPr>
              <w:widowControl/>
              <w:tabs>
                <w:tab w:val="left" w:pos="567"/>
              </w:tabs>
              <w:spacing w:after="0" w:line="240" w:lineRule="auto"/>
              <w:rPr>
                <w:rFonts w:ascii="Arial" w:eastAsia="Times New Roman" w:hAnsi="Arial" w:cs="Arial"/>
                <w:sz w:val="20"/>
                <w:lang w:val="en-GB" w:eastAsia="en-GB"/>
              </w:rPr>
            </w:pPr>
          </w:p>
          <w:p w14:paraId="3C044125" w14:textId="77777777" w:rsidR="005F3D67" w:rsidRPr="00640D4D" w:rsidRDefault="005F3D67" w:rsidP="00A0010C">
            <w:pPr>
              <w:widowControl/>
              <w:tabs>
                <w:tab w:val="left" w:pos="567"/>
              </w:tabs>
              <w:spacing w:after="0" w:line="240" w:lineRule="auto"/>
              <w:rPr>
                <w:rFonts w:ascii="Arial" w:eastAsia="Times New Roman" w:hAnsi="Arial" w:cs="Arial"/>
                <w:sz w:val="20"/>
                <w:lang w:val="en-GB" w:eastAsia="en-GB"/>
              </w:rPr>
            </w:pPr>
          </w:p>
        </w:tc>
      </w:tr>
      <w:tr w:rsidR="005F3D67" w:rsidRPr="00640D4D" w14:paraId="6BD23BB0" w14:textId="77777777" w:rsidTr="00A0010C">
        <w:tc>
          <w:tcPr>
            <w:tcW w:w="851" w:type="dxa"/>
          </w:tcPr>
          <w:p w14:paraId="6C85E7EE" w14:textId="77777777" w:rsidR="005F3D67" w:rsidRPr="00640D4D" w:rsidRDefault="005F3D67" w:rsidP="00A0010C">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KUR 4</w:t>
            </w:r>
          </w:p>
        </w:tc>
        <w:tc>
          <w:tcPr>
            <w:tcW w:w="8788" w:type="dxa"/>
          </w:tcPr>
          <w:p w14:paraId="681F96B6" w14:textId="77777777" w:rsidR="005F3D67" w:rsidRPr="00640D4D" w:rsidRDefault="005F3D67" w:rsidP="00A0010C">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The Operations Directors, Managers and Head Trainer and Staff to be Counter Terrorist Cleared (CTC) by the Palace of Westminster.</w:t>
            </w:r>
          </w:p>
          <w:p w14:paraId="1EE5AAB2" w14:textId="77777777" w:rsidR="005F3D67" w:rsidRPr="00640D4D" w:rsidRDefault="005F3D67" w:rsidP="00A0010C">
            <w:pPr>
              <w:widowControl/>
              <w:tabs>
                <w:tab w:val="left" w:pos="567"/>
              </w:tabs>
              <w:spacing w:after="0" w:line="240" w:lineRule="auto"/>
              <w:rPr>
                <w:rFonts w:ascii="Arial" w:eastAsia="Times New Roman" w:hAnsi="Arial" w:cs="Arial"/>
                <w:sz w:val="20"/>
                <w:lang w:val="en-GB" w:eastAsia="en-GB"/>
              </w:rPr>
            </w:pPr>
          </w:p>
        </w:tc>
      </w:tr>
      <w:tr w:rsidR="005F3D67" w:rsidRPr="00640D4D" w14:paraId="5449BB64" w14:textId="77777777" w:rsidTr="00A0010C">
        <w:tc>
          <w:tcPr>
            <w:tcW w:w="851" w:type="dxa"/>
          </w:tcPr>
          <w:p w14:paraId="7B48C4A6" w14:textId="77777777" w:rsidR="005F3D67" w:rsidRPr="00640D4D" w:rsidRDefault="005F3D67" w:rsidP="00A0010C">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KUR 5</w:t>
            </w:r>
          </w:p>
        </w:tc>
        <w:tc>
          <w:tcPr>
            <w:tcW w:w="8788" w:type="dxa"/>
          </w:tcPr>
          <w:p w14:paraId="31ACFBEF" w14:textId="77777777" w:rsidR="005F3D67" w:rsidRPr="00640D4D" w:rsidRDefault="005F3D67" w:rsidP="00A0010C">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Vehicles to be fitted with fans in accordance with HMG Lantra &amp; BS 8517-1 Security Dogs – Part 1: Code of Practice for the Use of General Security Dogs.</w:t>
            </w:r>
          </w:p>
        </w:tc>
      </w:tr>
      <w:tr w:rsidR="005F3D67" w:rsidRPr="00640D4D" w14:paraId="585ABA00" w14:textId="77777777" w:rsidTr="00A0010C">
        <w:tc>
          <w:tcPr>
            <w:tcW w:w="851" w:type="dxa"/>
          </w:tcPr>
          <w:p w14:paraId="2BA6D4AE" w14:textId="77777777" w:rsidR="005F3D67" w:rsidRPr="00640D4D" w:rsidRDefault="005F3D67" w:rsidP="00A0010C">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KUR 6</w:t>
            </w:r>
          </w:p>
        </w:tc>
        <w:tc>
          <w:tcPr>
            <w:tcW w:w="8788" w:type="dxa"/>
          </w:tcPr>
          <w:p w14:paraId="3A39D986" w14:textId="77777777" w:rsidR="005F3D67" w:rsidRPr="00640D4D" w:rsidRDefault="005F3D67" w:rsidP="00A0010C">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K9 cages supplied to be BS 8517-1 Security Dogs – Part 1: Code of Practice for the Use of Security Dogs &amp; Lantra compliant.</w:t>
            </w:r>
          </w:p>
        </w:tc>
      </w:tr>
      <w:tr w:rsidR="005F3D67" w:rsidRPr="00640D4D" w14:paraId="38762B72" w14:textId="77777777" w:rsidTr="00A0010C">
        <w:tc>
          <w:tcPr>
            <w:tcW w:w="851" w:type="dxa"/>
          </w:tcPr>
          <w:p w14:paraId="2B9E876A" w14:textId="77777777" w:rsidR="005F3D67" w:rsidRPr="00640D4D" w:rsidRDefault="005F3D67" w:rsidP="00A0010C">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KUR 7</w:t>
            </w:r>
          </w:p>
        </w:tc>
        <w:tc>
          <w:tcPr>
            <w:tcW w:w="8788" w:type="dxa"/>
          </w:tcPr>
          <w:p w14:paraId="7BBDB92F" w14:textId="77777777" w:rsidR="005F3D67" w:rsidRPr="00640D4D" w:rsidRDefault="005F3D67" w:rsidP="00A0010C">
            <w:pPr>
              <w:widowControl/>
              <w:tabs>
                <w:tab w:val="left" w:pos="567"/>
              </w:tabs>
              <w:spacing w:after="0" w:line="240" w:lineRule="auto"/>
              <w:rPr>
                <w:rFonts w:ascii="Arial" w:eastAsia="Times New Roman" w:hAnsi="Arial" w:cs="Arial"/>
                <w:sz w:val="20"/>
                <w:lang w:val="en-GB" w:eastAsia="en-GB"/>
              </w:rPr>
            </w:pPr>
            <w:r w:rsidRPr="00640D4D">
              <w:rPr>
                <w:rFonts w:ascii="Arial" w:eastAsia="Times New Roman" w:hAnsi="Arial" w:cs="Arial"/>
                <w:sz w:val="20"/>
                <w:lang w:val="en-GB" w:eastAsia="en-GB"/>
              </w:rPr>
              <w:t>Patrolling to be conducted in all weather conditions.</w:t>
            </w:r>
          </w:p>
        </w:tc>
      </w:tr>
      <w:tr w:rsidR="005F3D67" w:rsidRPr="00640D4D" w14:paraId="7AA04681" w14:textId="77777777" w:rsidTr="00A0010C">
        <w:tc>
          <w:tcPr>
            <w:tcW w:w="851" w:type="dxa"/>
          </w:tcPr>
          <w:p w14:paraId="286D997E" w14:textId="77777777" w:rsidR="005F3D67" w:rsidRPr="0010783C" w:rsidRDefault="005F3D67" w:rsidP="00A0010C">
            <w:pPr>
              <w:widowControl/>
              <w:tabs>
                <w:tab w:val="left" w:pos="567"/>
              </w:tabs>
              <w:spacing w:after="0" w:line="240" w:lineRule="auto"/>
              <w:rPr>
                <w:rFonts w:ascii="Arial" w:eastAsia="Times New Roman" w:hAnsi="Arial" w:cs="Arial"/>
                <w:sz w:val="20"/>
                <w:lang w:val="en-GB" w:eastAsia="en-GB"/>
              </w:rPr>
            </w:pPr>
            <w:r w:rsidRPr="0010783C">
              <w:rPr>
                <w:rFonts w:ascii="Arial" w:eastAsia="Times New Roman" w:hAnsi="Arial" w:cs="Arial"/>
                <w:sz w:val="20"/>
                <w:lang w:val="en-GB" w:eastAsia="en-GB"/>
              </w:rPr>
              <w:t>KUR 8</w:t>
            </w:r>
          </w:p>
        </w:tc>
        <w:tc>
          <w:tcPr>
            <w:tcW w:w="8788" w:type="dxa"/>
          </w:tcPr>
          <w:p w14:paraId="0FA651E4" w14:textId="77777777" w:rsidR="005F3D67" w:rsidRPr="0010783C" w:rsidRDefault="005F3D67" w:rsidP="00A0010C">
            <w:pPr>
              <w:widowControl/>
              <w:tabs>
                <w:tab w:val="left" w:pos="567"/>
              </w:tabs>
              <w:spacing w:after="0" w:line="240" w:lineRule="auto"/>
              <w:rPr>
                <w:rFonts w:ascii="Arial" w:eastAsia="Times New Roman" w:hAnsi="Arial" w:cs="Arial"/>
                <w:sz w:val="20"/>
                <w:lang w:val="en-GB" w:eastAsia="en-GB"/>
              </w:rPr>
            </w:pPr>
            <w:r w:rsidRPr="0010783C">
              <w:rPr>
                <w:rFonts w:ascii="Arial" w:eastAsia="Times New Roman" w:hAnsi="Arial" w:cs="Arial"/>
                <w:sz w:val="20"/>
                <w:lang w:val="en-GB" w:eastAsia="en-GB"/>
              </w:rPr>
              <w:t>Compliance with BS8517-1, BS8517-2 and BS7858:2019 ‘Security screening of individuals employed in a security environment – Code of Practice’</w:t>
            </w:r>
          </w:p>
        </w:tc>
      </w:tr>
    </w:tbl>
    <w:p w14:paraId="71BDC948" w14:textId="77777777" w:rsidR="005F3D67" w:rsidRPr="00640D4D" w:rsidRDefault="005F3D67" w:rsidP="005F3D67">
      <w:pPr>
        <w:keepNext/>
        <w:widowControl/>
        <w:tabs>
          <w:tab w:val="left" w:pos="0"/>
          <w:tab w:val="left" w:pos="567"/>
        </w:tabs>
        <w:spacing w:after="0" w:line="240" w:lineRule="auto"/>
        <w:outlineLvl w:val="0"/>
        <w:rPr>
          <w:rFonts w:ascii="Arial" w:eastAsia="Times New Roman" w:hAnsi="Arial" w:cs="Arial"/>
          <w:b/>
          <w:lang w:val="en-GB" w:eastAsia="en-GB"/>
        </w:rPr>
      </w:pPr>
    </w:p>
    <w:p w14:paraId="18DFCA44" w14:textId="77777777" w:rsidR="005F3D67" w:rsidRPr="00640D4D" w:rsidRDefault="005F3D67" w:rsidP="005F3D67">
      <w:pPr>
        <w:widowControl/>
        <w:tabs>
          <w:tab w:val="left" w:pos="567"/>
        </w:tabs>
        <w:spacing w:after="0" w:line="240" w:lineRule="auto"/>
        <w:jc w:val="both"/>
        <w:rPr>
          <w:rFonts w:ascii="Arial" w:eastAsia="Times New Roman" w:hAnsi="Arial" w:cs="Arial"/>
          <w:bCs/>
          <w:lang w:val="en-GB" w:eastAsia="en-GB"/>
        </w:rPr>
      </w:pPr>
      <w:r w:rsidRPr="00640D4D">
        <w:rPr>
          <w:rFonts w:ascii="Arial" w:eastAsia="Times New Roman" w:hAnsi="Arial" w:cs="Arial"/>
          <w:b/>
          <w:lang w:val="en-GB" w:eastAsia="en-GB"/>
        </w:rPr>
        <w:t>Security Considerations</w:t>
      </w:r>
    </w:p>
    <w:p w14:paraId="5C5F56F6" w14:textId="77777777" w:rsidR="005F3D67" w:rsidRPr="00640D4D" w:rsidRDefault="005F3D67" w:rsidP="005F3D67">
      <w:pPr>
        <w:widowControl/>
        <w:tabs>
          <w:tab w:val="left" w:pos="567"/>
        </w:tabs>
        <w:spacing w:after="0" w:line="240" w:lineRule="auto"/>
        <w:rPr>
          <w:rFonts w:ascii="Arial" w:eastAsia="Times New Roman" w:hAnsi="Arial" w:cs="Arial"/>
          <w:bCs/>
          <w:lang w:val="en-GB" w:eastAsia="en-GB"/>
        </w:rPr>
      </w:pPr>
    </w:p>
    <w:p w14:paraId="5098076A" w14:textId="77777777" w:rsidR="005F3D67" w:rsidRPr="00640D4D" w:rsidRDefault="005F3D67" w:rsidP="005F3D67">
      <w:pPr>
        <w:widowControl/>
        <w:tabs>
          <w:tab w:val="left" w:pos="567"/>
        </w:tabs>
        <w:spacing w:after="0" w:line="240" w:lineRule="auto"/>
        <w:rPr>
          <w:rFonts w:ascii="Arial" w:eastAsia="Times New Roman" w:hAnsi="Arial" w:cs="Times New Roman"/>
          <w:sz w:val="24"/>
          <w:szCs w:val="20"/>
          <w:lang w:val="en-GB" w:eastAsia="en-GB"/>
        </w:rPr>
      </w:pPr>
      <w:r w:rsidRPr="00640D4D">
        <w:rPr>
          <w:rFonts w:ascii="Arial" w:eastAsia="Times New Roman" w:hAnsi="Arial" w:cs="Arial"/>
          <w:bCs/>
          <w:lang w:val="en-GB" w:eastAsia="en-GB"/>
        </w:rPr>
        <w:t>6.</w:t>
      </w:r>
      <w:r w:rsidRPr="00640D4D">
        <w:rPr>
          <w:rFonts w:ascii="Arial" w:eastAsia="Times New Roman" w:hAnsi="Arial" w:cs="Arial"/>
          <w:bCs/>
          <w:lang w:val="en-GB" w:eastAsia="en-GB"/>
        </w:rPr>
        <w:tab/>
        <w:t>Contractor must hold appropriate level of Security Clearance (SC) to access the site unescorted.</w:t>
      </w:r>
    </w:p>
    <w:p w14:paraId="6635DDF1" w14:textId="77777777" w:rsidR="005F3D67" w:rsidRDefault="007417E1" w:rsidP="007417E1">
      <w:pPr>
        <w:spacing w:before="66" w:after="0" w:line="361" w:lineRule="exact"/>
        <w:ind w:left="1838" w:right="-20"/>
        <w:rPr>
          <w:rFonts w:ascii="Arial" w:eastAsia="Arial" w:hAnsi="Arial" w:cs="Arial"/>
          <w:b/>
          <w:bCs/>
          <w:spacing w:val="-2"/>
          <w:position w:val="-1"/>
          <w:sz w:val="32"/>
          <w:szCs w:val="32"/>
          <w:lang w:val="en-GB" w:eastAsia="en-GB"/>
        </w:rPr>
      </w:pPr>
      <w:r w:rsidRPr="007417E1">
        <w:rPr>
          <w:rFonts w:ascii="Arial" w:eastAsia="Arial" w:hAnsi="Arial" w:cs="Arial"/>
          <w:b/>
          <w:bCs/>
          <w:spacing w:val="-2"/>
          <w:position w:val="-1"/>
          <w:sz w:val="32"/>
          <w:szCs w:val="32"/>
          <w:lang w:val="en-GB" w:eastAsia="en-GB"/>
        </w:rPr>
        <w:t xml:space="preserve">       </w:t>
      </w:r>
    </w:p>
    <w:p w14:paraId="15D30BFA" w14:textId="77777777" w:rsidR="00640D4D" w:rsidRPr="00640D4D" w:rsidRDefault="00640D4D" w:rsidP="00640D4D">
      <w:pPr>
        <w:widowControl/>
        <w:tabs>
          <w:tab w:val="left" w:pos="567"/>
        </w:tabs>
        <w:spacing w:after="0" w:line="240" w:lineRule="auto"/>
        <w:jc w:val="both"/>
        <w:rPr>
          <w:rFonts w:ascii="Arial" w:eastAsia="Times New Roman" w:hAnsi="Arial" w:cs="Arial"/>
          <w:lang w:val="en-GB" w:eastAsia="en-GB"/>
        </w:rPr>
      </w:pPr>
    </w:p>
    <w:p w14:paraId="5C7F2E77" w14:textId="77777777" w:rsidR="00640D4D" w:rsidRPr="00640D4D" w:rsidRDefault="00640D4D" w:rsidP="00640D4D">
      <w:pPr>
        <w:widowControl/>
        <w:tabs>
          <w:tab w:val="left" w:pos="567"/>
        </w:tabs>
        <w:spacing w:after="0" w:line="240" w:lineRule="auto"/>
        <w:jc w:val="both"/>
        <w:rPr>
          <w:rFonts w:ascii="Arial" w:eastAsia="Times New Roman" w:hAnsi="Arial" w:cs="Arial"/>
          <w:lang w:val="en-GB" w:eastAsia="en-GB"/>
        </w:rPr>
      </w:pPr>
    </w:p>
    <w:p w14:paraId="1626715C" w14:textId="77777777" w:rsidR="00640D4D" w:rsidRPr="00640D4D" w:rsidRDefault="00640D4D" w:rsidP="00640D4D">
      <w:pPr>
        <w:widowControl/>
        <w:tabs>
          <w:tab w:val="left" w:pos="567"/>
        </w:tabs>
        <w:spacing w:after="0" w:line="240" w:lineRule="auto"/>
        <w:jc w:val="both"/>
        <w:rPr>
          <w:rFonts w:ascii="Arial" w:eastAsia="Times New Roman" w:hAnsi="Arial" w:cs="Arial"/>
          <w:lang w:val="en-GB" w:eastAsia="en-GB"/>
        </w:rPr>
      </w:pPr>
    </w:p>
    <w:p w14:paraId="2B59C655" w14:textId="27827B3D" w:rsidR="007417E1" w:rsidRPr="007417E1" w:rsidRDefault="007417E1" w:rsidP="007417E1">
      <w:pPr>
        <w:spacing w:after="0" w:line="252" w:lineRule="exact"/>
        <w:ind w:left="113" w:right="-20"/>
        <w:rPr>
          <w:rFonts w:ascii="Arial" w:eastAsia="Arial" w:hAnsi="Arial" w:cs="Arial"/>
          <w:b/>
          <w:bCs/>
        </w:rPr>
      </w:pPr>
    </w:p>
    <w:p w14:paraId="2E1A6CBE" w14:textId="77777777" w:rsidR="007417E1" w:rsidRPr="007417E1" w:rsidRDefault="007417E1" w:rsidP="007417E1">
      <w:pPr>
        <w:spacing w:after="0" w:line="252" w:lineRule="exact"/>
        <w:ind w:left="113" w:right="-20"/>
        <w:rPr>
          <w:rFonts w:ascii="Arial" w:eastAsia="Arial" w:hAnsi="Arial" w:cs="Arial"/>
          <w:b/>
          <w:bCs/>
        </w:rPr>
      </w:pPr>
    </w:p>
    <w:p w14:paraId="46CA81E6" w14:textId="77777777" w:rsidR="007417E1" w:rsidRPr="007417E1" w:rsidRDefault="007417E1" w:rsidP="007417E1">
      <w:pPr>
        <w:spacing w:after="0" w:line="252" w:lineRule="exact"/>
        <w:ind w:left="113" w:right="-20"/>
        <w:rPr>
          <w:rFonts w:ascii="Arial" w:eastAsia="Arial" w:hAnsi="Arial" w:cs="Arial"/>
          <w:b/>
          <w:bCs/>
        </w:rPr>
      </w:pPr>
    </w:p>
    <w:p w14:paraId="61E63C54" w14:textId="77777777" w:rsidR="007417E1" w:rsidRPr="007417E1" w:rsidRDefault="007417E1" w:rsidP="007417E1">
      <w:pPr>
        <w:spacing w:after="0" w:line="252" w:lineRule="exact"/>
        <w:ind w:left="113" w:right="-20"/>
        <w:rPr>
          <w:rFonts w:ascii="Arial" w:eastAsia="Arial" w:hAnsi="Arial" w:cs="Arial"/>
          <w:b/>
          <w:bCs/>
        </w:rPr>
      </w:pPr>
    </w:p>
    <w:p w14:paraId="58A5524F" w14:textId="77777777" w:rsidR="007417E1" w:rsidRPr="007417E1" w:rsidRDefault="007417E1" w:rsidP="007417E1">
      <w:pPr>
        <w:spacing w:after="0" w:line="252" w:lineRule="exact"/>
        <w:ind w:left="113" w:right="-20"/>
        <w:rPr>
          <w:rFonts w:ascii="Arial" w:eastAsia="Arial" w:hAnsi="Arial" w:cs="Arial"/>
          <w:b/>
          <w:bCs/>
        </w:rPr>
      </w:pPr>
    </w:p>
    <w:p w14:paraId="59537AD6" w14:textId="77777777" w:rsidR="007417E1" w:rsidRPr="007417E1" w:rsidRDefault="007417E1" w:rsidP="007417E1">
      <w:pPr>
        <w:spacing w:after="0" w:line="252" w:lineRule="exact"/>
        <w:ind w:left="113" w:right="-20"/>
        <w:rPr>
          <w:rFonts w:ascii="Arial" w:eastAsia="Arial" w:hAnsi="Arial" w:cs="Arial"/>
          <w:b/>
          <w:bCs/>
        </w:rPr>
      </w:pPr>
    </w:p>
    <w:p w14:paraId="729C5149" w14:textId="77777777" w:rsidR="007417E1" w:rsidRPr="007417E1" w:rsidRDefault="007417E1" w:rsidP="007417E1">
      <w:pPr>
        <w:spacing w:after="0" w:line="252" w:lineRule="exact"/>
        <w:ind w:left="113" w:right="-20"/>
        <w:rPr>
          <w:rFonts w:ascii="Arial" w:eastAsia="Arial" w:hAnsi="Arial" w:cs="Arial"/>
          <w:b/>
          <w:bCs/>
        </w:rPr>
      </w:pPr>
    </w:p>
    <w:p w14:paraId="71E74CC9" w14:textId="77777777" w:rsidR="007417E1" w:rsidRPr="007417E1" w:rsidRDefault="007417E1" w:rsidP="007417E1">
      <w:pPr>
        <w:spacing w:after="0" w:line="252" w:lineRule="exact"/>
        <w:ind w:left="113" w:right="-20"/>
        <w:rPr>
          <w:rFonts w:ascii="Arial" w:eastAsia="Arial" w:hAnsi="Arial" w:cs="Arial"/>
          <w:b/>
          <w:bCs/>
        </w:rPr>
      </w:pPr>
    </w:p>
    <w:p w14:paraId="5179B12E" w14:textId="77777777" w:rsidR="007417E1" w:rsidRPr="007417E1" w:rsidRDefault="007417E1" w:rsidP="007417E1">
      <w:pPr>
        <w:spacing w:after="0" w:line="252" w:lineRule="exact"/>
        <w:ind w:left="113" w:right="-20"/>
        <w:rPr>
          <w:rFonts w:ascii="Arial" w:eastAsia="Arial" w:hAnsi="Arial" w:cs="Arial"/>
          <w:b/>
          <w:bCs/>
        </w:rPr>
      </w:pPr>
    </w:p>
    <w:p w14:paraId="448F1CC9" w14:textId="77777777" w:rsidR="007417E1" w:rsidRPr="007417E1" w:rsidRDefault="007417E1" w:rsidP="007417E1">
      <w:pPr>
        <w:spacing w:after="0" w:line="252" w:lineRule="exact"/>
        <w:ind w:left="113" w:right="-20"/>
        <w:rPr>
          <w:rFonts w:ascii="Arial" w:eastAsia="Arial" w:hAnsi="Arial" w:cs="Arial"/>
          <w:b/>
          <w:bCs/>
        </w:rPr>
      </w:pPr>
    </w:p>
    <w:p w14:paraId="41501426" w14:textId="77777777" w:rsidR="007417E1" w:rsidRPr="007417E1" w:rsidRDefault="007417E1" w:rsidP="007417E1">
      <w:pPr>
        <w:spacing w:after="0" w:line="252" w:lineRule="exact"/>
        <w:ind w:left="113" w:right="-20"/>
        <w:rPr>
          <w:rFonts w:ascii="Arial" w:eastAsia="Arial" w:hAnsi="Arial" w:cs="Arial"/>
          <w:b/>
          <w:bCs/>
        </w:rPr>
      </w:pPr>
    </w:p>
    <w:p w14:paraId="3821DA6F" w14:textId="77777777" w:rsidR="007417E1" w:rsidRPr="007417E1" w:rsidRDefault="007417E1" w:rsidP="007417E1">
      <w:pPr>
        <w:spacing w:after="0" w:line="252" w:lineRule="exact"/>
        <w:ind w:left="113" w:right="-20"/>
        <w:rPr>
          <w:rFonts w:ascii="Arial" w:eastAsia="Arial" w:hAnsi="Arial" w:cs="Arial"/>
          <w:b/>
          <w:bCs/>
        </w:rPr>
      </w:pPr>
    </w:p>
    <w:p w14:paraId="35DB2B6F" w14:textId="2A40CC12" w:rsidR="007417E1" w:rsidRDefault="007417E1" w:rsidP="007417E1">
      <w:pPr>
        <w:spacing w:after="0" w:line="240" w:lineRule="auto"/>
        <w:jc w:val="both"/>
        <w:rPr>
          <w:rFonts w:ascii="Arial" w:eastAsia="Times New Roman" w:hAnsi="Arial" w:cs="Times New Roman"/>
          <w:szCs w:val="20"/>
          <w:lang w:val="en-GB" w:eastAsia="en-GB"/>
        </w:rPr>
      </w:pPr>
    </w:p>
    <w:p w14:paraId="12E1A5B9" w14:textId="759F5780" w:rsidR="00640D4D" w:rsidRDefault="00640D4D" w:rsidP="007417E1">
      <w:pPr>
        <w:spacing w:after="0" w:line="240" w:lineRule="auto"/>
        <w:jc w:val="both"/>
        <w:rPr>
          <w:rFonts w:ascii="Arial" w:eastAsia="Times New Roman" w:hAnsi="Arial" w:cs="Times New Roman"/>
          <w:szCs w:val="20"/>
          <w:lang w:val="en-GB" w:eastAsia="en-GB"/>
        </w:rPr>
      </w:pPr>
    </w:p>
    <w:p w14:paraId="7CECAEE9" w14:textId="419C363A" w:rsidR="00640D4D" w:rsidRDefault="00640D4D" w:rsidP="007417E1">
      <w:pPr>
        <w:spacing w:after="0" w:line="240" w:lineRule="auto"/>
        <w:jc w:val="both"/>
        <w:rPr>
          <w:rFonts w:ascii="Arial" w:eastAsia="Times New Roman" w:hAnsi="Arial" w:cs="Times New Roman"/>
          <w:szCs w:val="20"/>
          <w:lang w:val="en-GB" w:eastAsia="en-GB"/>
        </w:rPr>
      </w:pPr>
    </w:p>
    <w:p w14:paraId="20D92D7B" w14:textId="77777777" w:rsidR="00640D4D" w:rsidRPr="007417E1" w:rsidRDefault="00640D4D" w:rsidP="007417E1">
      <w:pPr>
        <w:spacing w:after="0" w:line="240" w:lineRule="auto"/>
        <w:jc w:val="both"/>
        <w:rPr>
          <w:rFonts w:ascii="Arial" w:eastAsia="Times New Roman" w:hAnsi="Arial" w:cs="Times New Roman"/>
          <w:szCs w:val="20"/>
          <w:lang w:val="en-GB" w:eastAsia="en-GB"/>
        </w:rPr>
      </w:pPr>
    </w:p>
    <w:p w14:paraId="1C0E1B58" w14:textId="17FF0C7E" w:rsidR="009F5745" w:rsidRDefault="009F5745" w:rsidP="009F5745">
      <w:pPr>
        <w:jc w:val="right"/>
        <w:rPr>
          <w:rFonts w:ascii="Arial" w:hAnsi="Arial" w:cs="Arial"/>
          <w:b/>
          <w:sz w:val="20"/>
        </w:rPr>
      </w:pPr>
      <w:bookmarkStart w:id="94" w:name="_Hlk39944117"/>
      <w:bookmarkStart w:id="95" w:name="_Hlk38050681"/>
      <w:r>
        <w:rPr>
          <w:rFonts w:ascii="Arial" w:hAnsi="Arial" w:cs="Arial"/>
          <w:b/>
          <w:sz w:val="20"/>
        </w:rPr>
        <w:t>SC1A</w:t>
      </w:r>
      <w:r>
        <w:rPr>
          <w:rFonts w:ascii="Arial" w:hAnsi="Arial" w:cs="Arial"/>
          <w:b/>
          <w:sz w:val="20"/>
        </w:rPr>
        <w:br/>
        <w:t xml:space="preserve">(Edn </w:t>
      </w:r>
      <w:r w:rsidR="005B5783">
        <w:rPr>
          <w:rFonts w:ascii="Arial" w:hAnsi="Arial" w:cs="Arial"/>
          <w:b/>
          <w:sz w:val="20"/>
        </w:rPr>
        <w:t>02/22</w:t>
      </w:r>
      <w:r>
        <w:rPr>
          <w:rFonts w:ascii="Arial" w:hAnsi="Arial" w:cs="Arial"/>
          <w:b/>
          <w:sz w:val="20"/>
        </w:rPr>
        <w:t>)</w:t>
      </w:r>
    </w:p>
    <w:bookmarkEnd w:id="94"/>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58241"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3FD4F2E0" w:rsidR="009F5745" w:rsidRDefault="005B5783"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 xml:space="preserve"> </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pgSz w:w="11906" w:h="16838"/>
          <w:pgMar w:top="1440" w:right="1440" w:bottom="1440" w:left="1440" w:header="567" w:footer="567" w:gutter="0"/>
          <w:cols w:space="720"/>
        </w:sectPr>
      </w:pPr>
    </w:p>
    <w:p w14:paraId="6126C12C" w14:textId="77777777" w:rsidR="001C3F3C" w:rsidRDefault="001C3F3C" w:rsidP="001C3F3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bookmarkStart w:id="96" w:name="_Hlk47308563"/>
      <w:bookmarkEnd w:id="95"/>
    </w:p>
    <w:p w14:paraId="207A0A42" w14:textId="77777777" w:rsidR="00737439" w:rsidRPr="001D62E3" w:rsidRDefault="00737439" w:rsidP="00737439">
      <w:pPr>
        <w:widowControl/>
        <w:tabs>
          <w:tab w:val="left" w:pos="360"/>
        </w:tabs>
        <w:spacing w:after="0" w:line="240" w:lineRule="auto"/>
        <w:textAlignment w:val="baseline"/>
        <w:rPr>
          <w:rFonts w:ascii="Arial" w:eastAsia="Arial" w:hAnsi="Arial" w:cs="Times New Roman"/>
          <w:b/>
          <w:color w:val="000000"/>
          <w:spacing w:val="-1"/>
          <w:sz w:val="17"/>
        </w:rPr>
      </w:pPr>
      <w:bookmarkStart w:id="97" w:name="_Hlk66034133"/>
      <w:bookmarkEnd w:id="96"/>
      <w:r w:rsidRPr="001D62E3">
        <w:rPr>
          <w:rFonts w:ascii="Arial" w:eastAsia="Arial" w:hAnsi="Arial" w:cs="Times New Roman"/>
          <w:b/>
          <w:color w:val="000000"/>
          <w:spacing w:val="-1"/>
          <w:sz w:val="17"/>
        </w:rPr>
        <w:t>1</w:t>
      </w:r>
      <w:r w:rsidRPr="001D62E3">
        <w:rPr>
          <w:rFonts w:ascii="Arial" w:eastAsia="Arial" w:hAnsi="Arial" w:cs="Times New Roman"/>
          <w:b/>
          <w:color w:val="000000"/>
          <w:spacing w:val="-1"/>
          <w:sz w:val="17"/>
        </w:rPr>
        <w:tab/>
        <w:t>Definitions - In the Contract:</w:t>
      </w:r>
    </w:p>
    <w:p w14:paraId="04E85495"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The Authority </w:t>
      </w:r>
      <w:r w:rsidRPr="001D62E3">
        <w:rPr>
          <w:rFonts w:ascii="Arial" w:eastAsia="Arial" w:hAnsi="Arial" w:cs="Times New Roman"/>
          <w:color w:val="000000"/>
          <w:sz w:val="17"/>
        </w:rPr>
        <w:t xml:space="preserve">means the Secretary of State for Defence of the United Kingdom of Great Britain and Northern Ireland, (referred to in this document as "the Authority"), acting as part of the Crown; </w:t>
      </w:r>
      <w:r w:rsidRPr="001D62E3">
        <w:rPr>
          <w:rFonts w:ascii="Arial" w:eastAsia="Arial" w:hAnsi="Arial" w:cs="Times New Roman"/>
          <w:b/>
          <w:color w:val="000000"/>
          <w:sz w:val="17"/>
        </w:rPr>
        <w:t xml:space="preserve">Business Day </w:t>
      </w:r>
      <w:r w:rsidRPr="001D62E3">
        <w:rPr>
          <w:rFonts w:ascii="Arial" w:eastAsia="Arial" w:hAnsi="Arial" w:cs="Times New Roman"/>
          <w:color w:val="000000"/>
          <w:sz w:val="17"/>
        </w:rPr>
        <w:t>means 09:00 to 17:00 Monday to Friday, excluding public and statutory holidays;</w:t>
      </w:r>
    </w:p>
    <w:p w14:paraId="600179FF"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pacing w:val="1"/>
          <w:sz w:val="17"/>
        </w:rPr>
      </w:pPr>
      <w:r w:rsidRPr="001D62E3">
        <w:rPr>
          <w:rFonts w:ascii="Arial" w:eastAsia="Arial" w:hAnsi="Arial" w:cs="Times New Roman"/>
          <w:b/>
          <w:color w:val="000000"/>
          <w:spacing w:val="1"/>
          <w:sz w:val="17"/>
        </w:rPr>
        <w:t xml:space="preserve">Contract </w:t>
      </w:r>
      <w:r w:rsidRPr="001D62E3">
        <w:rPr>
          <w:rFonts w:ascii="Arial" w:eastAsia="Arial" w:hAnsi="Arial" w:cs="Times New Roman"/>
          <w:color w:val="000000"/>
          <w:spacing w:val="1"/>
          <w:sz w:val="17"/>
        </w:rPr>
        <w:t>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33B20960"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Contractor </w:t>
      </w:r>
      <w:r w:rsidRPr="001D62E3">
        <w:rPr>
          <w:rFonts w:ascii="Arial" w:eastAsia="Arial" w:hAnsi="Arial" w:cs="Times New Roman"/>
          <w:color w:val="000000"/>
          <w:sz w:val="17"/>
        </w:rPr>
        <w:t>means the person, firm or company specified as such in the purchase order. Where the Contractor is an individual or a partnership, the expression shall include the personal representatives of the individual or of the partners, as the case may be;</w:t>
      </w:r>
    </w:p>
    <w:p w14:paraId="501E6444"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Contractor Commercially Sensitive Information </w:t>
      </w:r>
      <w:r w:rsidRPr="001D62E3">
        <w:rPr>
          <w:rFonts w:ascii="Arial" w:eastAsia="Arial" w:hAnsi="Arial" w:cs="Times New Roman"/>
          <w:color w:val="000000"/>
          <w:sz w:val="17"/>
        </w:rPr>
        <w:t xml:space="preserve">means the information listed as such in the purchase order, which is information notified by the Contractor to the Authority, which is acknowledged by the Authority as being commercially sensitive; </w:t>
      </w:r>
      <w:r w:rsidRPr="001D62E3">
        <w:rPr>
          <w:rFonts w:ascii="Arial" w:eastAsia="Arial" w:hAnsi="Arial" w:cs="Times New Roman"/>
          <w:b/>
          <w:color w:val="000000"/>
          <w:sz w:val="17"/>
        </w:rPr>
        <w:t xml:space="preserve">Contractor Deliverables </w:t>
      </w:r>
      <w:r w:rsidRPr="001D62E3">
        <w:rPr>
          <w:rFonts w:ascii="Arial" w:eastAsia="Arial" w:hAnsi="Arial" w:cs="Times New Roman"/>
          <w:color w:val="000000"/>
          <w:sz w:val="17"/>
        </w:rPr>
        <w:t>means the goods and / or services including packaging (and supplied in accordance with any QA requirements if specified) which the Contractor is required to provide under the Contract in accordance with the schedule to the purchase order;</w:t>
      </w:r>
    </w:p>
    <w:p w14:paraId="38F96DFA"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Effective Date of Contract </w:t>
      </w:r>
      <w:r w:rsidRPr="001D62E3">
        <w:rPr>
          <w:rFonts w:ascii="Arial" w:eastAsia="Arial" w:hAnsi="Arial" w:cs="Times New Roman"/>
          <w:color w:val="000000"/>
          <w:sz w:val="17"/>
        </w:rPr>
        <w:t>means the date stated on the purchase order or, if there is no such date stated, the date upon which both Parties have signed the purchase order;</w:t>
      </w:r>
    </w:p>
    <w:p w14:paraId="53FCF187" w14:textId="77777777" w:rsidR="00737439" w:rsidRPr="001D62E3" w:rsidRDefault="00737439" w:rsidP="00737439">
      <w:pPr>
        <w:widowControl/>
        <w:spacing w:after="0" w:line="240" w:lineRule="auto"/>
        <w:ind w:right="360"/>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Firm Price </w:t>
      </w:r>
      <w:r w:rsidRPr="001D62E3">
        <w:rPr>
          <w:rFonts w:ascii="Arial" w:eastAsia="Arial" w:hAnsi="Arial" w:cs="Times New Roman"/>
          <w:color w:val="000000"/>
          <w:sz w:val="17"/>
        </w:rPr>
        <w:t>means a price excluding Value Added Tax (VAT) which is not subject to variation;</w:t>
      </w:r>
    </w:p>
    <w:p w14:paraId="29CA9C7D"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Government Furnished Assets (GFA) </w:t>
      </w:r>
      <w:r w:rsidRPr="001D62E3">
        <w:rPr>
          <w:rFonts w:ascii="Arial" w:eastAsia="Arial" w:hAnsi="Arial" w:cs="Times New Roman"/>
          <w:color w:val="000000"/>
          <w:sz w:val="17"/>
        </w:rPr>
        <w:t>is a generic term for any MOD asset such as equipment, information or resources issued or made available to the Contractor in connection with the Contract by or on behalf of the Authority;</w:t>
      </w:r>
    </w:p>
    <w:p w14:paraId="5CE23615"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pacing w:val="-2"/>
          <w:sz w:val="17"/>
        </w:rPr>
      </w:pPr>
      <w:r w:rsidRPr="001D62E3">
        <w:rPr>
          <w:rFonts w:ascii="Arial" w:eastAsia="Arial" w:hAnsi="Arial" w:cs="Times New Roman"/>
          <w:b/>
          <w:color w:val="000000"/>
          <w:spacing w:val="-2"/>
          <w:sz w:val="17"/>
        </w:rPr>
        <w:t xml:space="preserve">Hazardous Contractor Deliverable </w:t>
      </w:r>
      <w:r w:rsidRPr="001D62E3">
        <w:rPr>
          <w:rFonts w:ascii="Arial" w:eastAsia="Arial" w:hAnsi="Arial" w:cs="Times New Roman"/>
          <w:color w:val="000000"/>
          <w:spacing w:val="-2"/>
          <w:sz w:val="17"/>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6D41B930"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Issued Property </w:t>
      </w:r>
      <w:r w:rsidRPr="001D62E3">
        <w:rPr>
          <w:rFonts w:ascii="Arial" w:eastAsia="Arial" w:hAnsi="Arial" w:cs="Times New Roman"/>
          <w:color w:val="000000"/>
          <w:sz w:val="17"/>
        </w:rPr>
        <w:t>means any item of Government Furnished Assets (GFA), including any materiel issued or otherwise furnished to the Contractor in connection with the Contract by or on behalf of the Authority;</w:t>
      </w:r>
    </w:p>
    <w:p w14:paraId="0D6A666B"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Legislation </w:t>
      </w:r>
      <w:r w:rsidRPr="001D62E3">
        <w:rPr>
          <w:rFonts w:ascii="Arial" w:eastAsia="Arial" w:hAnsi="Arial" w:cs="Times New Roman"/>
          <w:color w:val="000000"/>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sidRPr="001D62E3">
        <w:rPr>
          <w:rFonts w:ascii="Arial" w:eastAsia="Arial" w:hAnsi="Arial" w:cs="Times New Roman"/>
          <w:b/>
          <w:color w:val="000000"/>
          <w:sz w:val="17"/>
        </w:rPr>
        <w:t xml:space="preserve">Notices </w:t>
      </w:r>
      <w:r w:rsidRPr="001D62E3">
        <w:rPr>
          <w:rFonts w:ascii="Arial" w:eastAsia="Arial" w:hAnsi="Arial" w:cs="Times New Roman"/>
          <w:color w:val="000000"/>
          <w:sz w:val="17"/>
        </w:rPr>
        <w:t>means all notices, orders, or other forms of communication required to be given in writing under or in connection with the Contract;</w:t>
      </w:r>
    </w:p>
    <w:p w14:paraId="45E7D3A3"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Parties </w:t>
      </w:r>
      <w:r w:rsidRPr="001D62E3">
        <w:rPr>
          <w:rFonts w:ascii="Arial" w:eastAsia="Arial" w:hAnsi="Arial" w:cs="Times New Roman"/>
          <w:color w:val="000000"/>
          <w:sz w:val="17"/>
        </w:rPr>
        <w:t>means the Contractor and the Authority, and Party shall be construed accordingly;</w:t>
      </w:r>
    </w:p>
    <w:p w14:paraId="69AEF9F7" w14:textId="77777777" w:rsidR="00737439" w:rsidRDefault="00737439" w:rsidP="00737439">
      <w:pPr>
        <w:widowControl/>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b/>
          <w:color w:val="000000"/>
          <w:sz w:val="17"/>
        </w:rPr>
        <w:t xml:space="preserve">Transparency Information </w:t>
      </w:r>
      <w:r w:rsidRPr="001D62E3">
        <w:rPr>
          <w:rFonts w:ascii="Arial" w:eastAsia="Arial" w:hAnsi="Arial" w:cs="Times New Roman"/>
          <w:color w:val="000000"/>
          <w:sz w:val="17"/>
        </w:rPr>
        <w:t>means the content of this Contract in its entirety, including from time to time agreed changes to the Contract, and details of any payments made by the Authority to the Contractor under the Contract.</w:t>
      </w:r>
    </w:p>
    <w:p w14:paraId="78B86C31"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p>
    <w:p w14:paraId="561B907B"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2 General</w:t>
      </w:r>
    </w:p>
    <w:p w14:paraId="7A82A21C" w14:textId="77777777" w:rsidR="00737439" w:rsidRPr="001D62E3" w:rsidRDefault="00737439" w:rsidP="00BE2EBA">
      <w:pPr>
        <w:widowControl/>
        <w:numPr>
          <w:ilvl w:val="0"/>
          <w:numId w:val="17"/>
        </w:numPr>
        <w:spacing w:after="0" w:line="240" w:lineRule="auto"/>
        <w:ind w:right="288"/>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The Contractor shall comply with all applicable Legislation, whether specifically referenced in this Contract or not.</w:t>
      </w:r>
    </w:p>
    <w:p w14:paraId="00920DCD" w14:textId="77777777" w:rsidR="00737439" w:rsidRPr="001D62E3" w:rsidRDefault="00737439" w:rsidP="00BE2EBA">
      <w:pPr>
        <w:widowControl/>
        <w:numPr>
          <w:ilvl w:val="0"/>
          <w:numId w:val="17"/>
        </w:numPr>
        <w:spacing w:after="0" w:line="240" w:lineRule="auto"/>
        <w:ind w:right="504"/>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Any variation to the Contract shall have no effect unless expressly agreed in writing and signed by both Parties.</w:t>
      </w:r>
    </w:p>
    <w:p w14:paraId="7E282E3C" w14:textId="77777777" w:rsidR="00737439" w:rsidRPr="001D62E3" w:rsidRDefault="00737439" w:rsidP="00BE2EBA">
      <w:pPr>
        <w:widowControl/>
        <w:numPr>
          <w:ilvl w:val="0"/>
          <w:numId w:val="17"/>
        </w:numPr>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If there is any inconsistency between these terms and conditions and the purchase order or the documents expressly referred to therein, the conflict shall be resolved according to the following descending order of priority:</w:t>
      </w:r>
    </w:p>
    <w:p w14:paraId="6682BFE9" w14:textId="77777777" w:rsidR="00737439" w:rsidRPr="005F52DA" w:rsidRDefault="00737439" w:rsidP="00BE2EBA">
      <w:pPr>
        <w:pStyle w:val="ListParagraph"/>
        <w:widowControl/>
        <w:numPr>
          <w:ilvl w:val="0"/>
          <w:numId w:val="18"/>
        </w:numPr>
        <w:tabs>
          <w:tab w:val="left" w:pos="936"/>
        </w:tabs>
        <w:spacing w:after="0" w:line="240" w:lineRule="auto"/>
        <w:ind w:left="0"/>
        <w:textAlignment w:val="baseline"/>
        <w:rPr>
          <w:rFonts w:ascii="Arial" w:eastAsia="Arial" w:hAnsi="Arial"/>
          <w:color w:val="000000"/>
          <w:sz w:val="17"/>
          <w:lang w:val="en-GB"/>
        </w:rPr>
      </w:pPr>
      <w:r w:rsidRPr="005F52DA">
        <w:rPr>
          <w:rFonts w:ascii="Arial" w:eastAsia="Arial" w:hAnsi="Arial"/>
          <w:color w:val="000000"/>
          <w:sz w:val="17"/>
        </w:rPr>
        <w:t>the terms and conditions;</w:t>
      </w:r>
    </w:p>
    <w:p w14:paraId="41094CA6" w14:textId="77777777" w:rsidR="00737439" w:rsidRPr="005F52DA" w:rsidRDefault="00737439" w:rsidP="00BE2EBA">
      <w:pPr>
        <w:pStyle w:val="ListParagraph"/>
        <w:widowControl/>
        <w:numPr>
          <w:ilvl w:val="0"/>
          <w:numId w:val="18"/>
        </w:numPr>
        <w:tabs>
          <w:tab w:val="left" w:pos="936"/>
        </w:tabs>
        <w:spacing w:after="0" w:line="240" w:lineRule="auto"/>
        <w:textAlignment w:val="baseline"/>
        <w:rPr>
          <w:rFonts w:ascii="Arial" w:eastAsia="Arial" w:hAnsi="Arial" w:cs="Times New Roman"/>
          <w:color w:val="000000"/>
          <w:sz w:val="17"/>
        </w:rPr>
      </w:pPr>
      <w:r w:rsidRPr="001D62E3">
        <w:rPr>
          <w:rFonts w:ascii="Arial" w:eastAsia="Arial" w:hAnsi="Arial" w:cs="Times New Roman"/>
          <w:color w:val="000000"/>
          <w:sz w:val="17"/>
        </w:rPr>
        <w:t>the purchase order; and</w:t>
      </w:r>
    </w:p>
    <w:p w14:paraId="1CCE5193" w14:textId="77777777" w:rsidR="00737439" w:rsidRDefault="00737439" w:rsidP="00BE2EBA">
      <w:pPr>
        <w:widowControl/>
        <w:numPr>
          <w:ilvl w:val="0"/>
          <w:numId w:val="18"/>
        </w:numPr>
        <w:tabs>
          <w:tab w:val="left" w:pos="936"/>
        </w:tabs>
        <w:spacing w:after="0" w:line="240" w:lineRule="auto"/>
        <w:ind w:left="648" w:right="144"/>
        <w:textAlignment w:val="baseline"/>
        <w:rPr>
          <w:rFonts w:ascii="Arial" w:eastAsia="Arial" w:hAnsi="Arial" w:cs="Times New Roman"/>
          <w:color w:val="000000"/>
          <w:sz w:val="17"/>
        </w:rPr>
      </w:pPr>
      <w:r w:rsidRPr="001D62E3">
        <w:rPr>
          <w:rFonts w:ascii="Arial" w:eastAsia="Arial" w:hAnsi="Arial" w:cs="Times New Roman"/>
          <w:color w:val="000000"/>
          <w:sz w:val="17"/>
        </w:rPr>
        <w:t>the documents expressly referred to in the purchase order.</w:t>
      </w:r>
    </w:p>
    <w:p w14:paraId="321C4301" w14:textId="77777777" w:rsidR="00737439" w:rsidRPr="001D62E3" w:rsidRDefault="00737439" w:rsidP="00BE2EBA">
      <w:pPr>
        <w:widowControl/>
        <w:numPr>
          <w:ilvl w:val="0"/>
          <w:numId w:val="19"/>
        </w:numPr>
        <w:tabs>
          <w:tab w:val="left" w:pos="288"/>
        </w:tabs>
        <w:spacing w:after="0" w:line="240" w:lineRule="auto"/>
        <w:ind w:right="216"/>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Neither Party shall be entitled to assign the Contract (or any part thereof) without the prior written consent of the other Party.</w:t>
      </w:r>
    </w:p>
    <w:p w14:paraId="01434599" w14:textId="77777777" w:rsidR="00737439" w:rsidRPr="001D62E3" w:rsidRDefault="00737439" w:rsidP="00BE2EBA">
      <w:pPr>
        <w:widowControl/>
        <w:numPr>
          <w:ilvl w:val="0"/>
          <w:numId w:val="19"/>
        </w:numPr>
        <w:tabs>
          <w:tab w:val="left" w:pos="288"/>
        </w:tabs>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0CD1B5F5" w14:textId="77777777" w:rsidR="00737439" w:rsidRPr="001D62E3" w:rsidRDefault="00737439" w:rsidP="00BE2EBA">
      <w:pPr>
        <w:widowControl/>
        <w:numPr>
          <w:ilvl w:val="0"/>
          <w:numId w:val="19"/>
        </w:numPr>
        <w:tabs>
          <w:tab w:val="left" w:pos="288"/>
        </w:tabs>
        <w:spacing w:after="0" w:line="240" w:lineRule="auto"/>
        <w:ind w:right="72"/>
        <w:textAlignment w:val="baseline"/>
        <w:rPr>
          <w:rFonts w:ascii="Arial" w:eastAsia="Arial" w:hAnsi="Arial" w:cs="Times New Roman"/>
          <w:color w:val="000000"/>
          <w:sz w:val="17"/>
        </w:rPr>
      </w:pPr>
      <w:r w:rsidRPr="001D62E3">
        <w:rPr>
          <w:rFonts w:ascii="Arial" w:eastAsia="Arial" w:hAnsi="Arial" w:cs="Times New Roman"/>
          <w:color w:val="000000"/>
          <w:sz w:val="17"/>
        </w:rPr>
        <w:t>The Parties to the Contract do not intend that any term of the Contract shall be enforceable by virtue of the Contracts (Rights of Third Parties) Act 1999 by any person that is not a Party to it.</w:t>
      </w:r>
    </w:p>
    <w:p w14:paraId="643E3465" w14:textId="77777777" w:rsidR="00737439" w:rsidRDefault="00737439" w:rsidP="00BE2EBA">
      <w:pPr>
        <w:widowControl/>
        <w:numPr>
          <w:ilvl w:val="0"/>
          <w:numId w:val="19"/>
        </w:numPr>
        <w:tabs>
          <w:tab w:val="left" w:pos="288"/>
        </w:tabs>
        <w:spacing w:after="0" w:line="240" w:lineRule="auto"/>
        <w:ind w:left="567" w:right="72" w:hanging="567"/>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The Contract and any non -contractual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416CFB78" w14:textId="77777777" w:rsidR="00737439" w:rsidRPr="001D62E3" w:rsidRDefault="00737439" w:rsidP="00737439">
      <w:pPr>
        <w:widowControl/>
        <w:tabs>
          <w:tab w:val="left" w:pos="288"/>
        </w:tabs>
        <w:spacing w:after="0" w:line="240" w:lineRule="auto"/>
        <w:ind w:right="72"/>
        <w:textAlignment w:val="baseline"/>
        <w:rPr>
          <w:rFonts w:ascii="Arial" w:eastAsia="Arial" w:hAnsi="Arial" w:cs="Times New Roman"/>
          <w:color w:val="000000"/>
          <w:spacing w:val="-1"/>
          <w:sz w:val="17"/>
        </w:rPr>
      </w:pPr>
    </w:p>
    <w:p w14:paraId="0CF7F4A0" w14:textId="77777777" w:rsidR="00737439" w:rsidRDefault="00737439" w:rsidP="00737439">
      <w:pPr>
        <w:widowControl/>
        <w:tabs>
          <w:tab w:val="left" w:pos="288"/>
        </w:tabs>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3</w:t>
      </w:r>
      <w:r w:rsidRPr="001D62E3">
        <w:rPr>
          <w:rFonts w:ascii="Arial" w:eastAsia="Arial" w:hAnsi="Arial" w:cs="Times New Roman"/>
          <w:b/>
          <w:color w:val="000000"/>
          <w:sz w:val="17"/>
        </w:rPr>
        <w:tab/>
        <w:t>Application of Conditions</w:t>
      </w:r>
    </w:p>
    <w:p w14:paraId="1F706349" w14:textId="77777777" w:rsidR="00737439" w:rsidRPr="001D62E3" w:rsidRDefault="00737439" w:rsidP="00BE2EBA">
      <w:pPr>
        <w:widowControl/>
        <w:numPr>
          <w:ilvl w:val="0"/>
          <w:numId w:val="20"/>
        </w:numPr>
        <w:spacing w:after="0" w:line="240" w:lineRule="auto"/>
        <w:ind w:right="432"/>
        <w:jc w:val="both"/>
        <w:textAlignment w:val="baseline"/>
        <w:rPr>
          <w:rFonts w:ascii="Arial" w:eastAsia="Arial" w:hAnsi="Arial" w:cs="Times New Roman"/>
          <w:color w:val="000000"/>
          <w:sz w:val="17"/>
        </w:rPr>
      </w:pPr>
      <w:r w:rsidRPr="001D62E3">
        <w:rPr>
          <w:rFonts w:ascii="Arial" w:eastAsia="Arial" w:hAnsi="Arial" w:cs="Times New Roman"/>
          <w:color w:val="000000"/>
          <w:sz w:val="17"/>
        </w:rPr>
        <w:t>The purchase order, these terms and conditions and the specification govern the Contract to the entire exclusion of all other terms and conditions. No other terms or conditions are implied.</w:t>
      </w:r>
    </w:p>
    <w:p w14:paraId="359DB419" w14:textId="77777777" w:rsidR="00737439" w:rsidRDefault="00737439" w:rsidP="00BE2EBA">
      <w:pPr>
        <w:widowControl/>
        <w:numPr>
          <w:ilvl w:val="0"/>
          <w:numId w:val="20"/>
        </w:numPr>
        <w:spacing w:after="0" w:line="240" w:lineRule="auto"/>
        <w:ind w:right="144"/>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The Contract constitutes the entire agreement and understanding and supersedes any previous agreement between the Parties relating to the subject matter of the Contract.</w:t>
      </w:r>
    </w:p>
    <w:p w14:paraId="7E12EEFB" w14:textId="77777777" w:rsidR="00737439" w:rsidRPr="001D62E3" w:rsidRDefault="00737439" w:rsidP="00737439">
      <w:pPr>
        <w:widowControl/>
        <w:spacing w:after="0" w:line="240" w:lineRule="auto"/>
        <w:ind w:right="144"/>
        <w:textAlignment w:val="baseline"/>
        <w:rPr>
          <w:rFonts w:ascii="Arial" w:eastAsia="Arial" w:hAnsi="Arial" w:cs="Times New Roman"/>
          <w:color w:val="000000"/>
          <w:spacing w:val="-2"/>
          <w:sz w:val="17"/>
        </w:rPr>
      </w:pPr>
    </w:p>
    <w:p w14:paraId="37671376"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4 Disclosure of Information</w:t>
      </w:r>
    </w:p>
    <w:p w14:paraId="08626E83" w14:textId="77777777" w:rsidR="00737439" w:rsidRPr="001D62E3" w:rsidRDefault="00737439" w:rsidP="00737439">
      <w:pPr>
        <w:widowControl/>
        <w:spacing w:after="0" w:line="240" w:lineRule="auto"/>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Disclosure of information under the Contract shall be managed in</w:t>
      </w:r>
    </w:p>
    <w:p w14:paraId="4336467F" w14:textId="77777777" w:rsidR="00737439" w:rsidRDefault="00737439" w:rsidP="00737439">
      <w:pPr>
        <w:widowControl/>
        <w:spacing w:after="0" w:line="240" w:lineRule="auto"/>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accordance with DEFCON 531 (SC1).</w:t>
      </w:r>
    </w:p>
    <w:p w14:paraId="143B44BD" w14:textId="77777777" w:rsidR="00737439" w:rsidRPr="001D62E3" w:rsidRDefault="00737439" w:rsidP="00737439">
      <w:pPr>
        <w:widowControl/>
        <w:spacing w:after="0" w:line="240" w:lineRule="auto"/>
        <w:ind w:left="72"/>
        <w:textAlignment w:val="baseline"/>
        <w:rPr>
          <w:rFonts w:ascii="Arial" w:eastAsia="Arial" w:hAnsi="Arial" w:cs="Times New Roman"/>
          <w:color w:val="000000"/>
          <w:spacing w:val="-1"/>
          <w:sz w:val="17"/>
        </w:rPr>
      </w:pPr>
    </w:p>
    <w:p w14:paraId="40C8CEE4"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5 Transparency</w:t>
      </w:r>
    </w:p>
    <w:p w14:paraId="72B5DE90" w14:textId="77777777" w:rsidR="00737439" w:rsidRPr="001D62E3" w:rsidRDefault="00737439" w:rsidP="00BE2EBA">
      <w:pPr>
        <w:widowControl/>
        <w:numPr>
          <w:ilvl w:val="0"/>
          <w:numId w:val="21"/>
        </w:numPr>
        <w:tabs>
          <w:tab w:val="left" w:pos="288"/>
        </w:tabs>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46281D11" w14:textId="77777777" w:rsidR="00737439" w:rsidRPr="001D62E3" w:rsidRDefault="00737439" w:rsidP="00BE2EBA">
      <w:pPr>
        <w:widowControl/>
        <w:numPr>
          <w:ilvl w:val="0"/>
          <w:numId w:val="21"/>
        </w:numPr>
        <w:tabs>
          <w:tab w:val="left" w:pos="288"/>
        </w:tabs>
        <w:spacing w:after="0" w:line="240" w:lineRule="auto"/>
        <w:ind w:right="72"/>
        <w:textAlignment w:val="baseline"/>
        <w:rPr>
          <w:rFonts w:ascii="Arial" w:eastAsia="Arial" w:hAnsi="Arial" w:cs="Times New Roman"/>
          <w:color w:val="000000"/>
          <w:sz w:val="17"/>
        </w:rPr>
      </w:pPr>
      <w:r w:rsidRPr="001D62E3">
        <w:rPr>
          <w:rFonts w:ascii="Arial" w:eastAsia="Arial" w:hAnsi="Arial" w:cs="Times New Roman"/>
          <w:color w:val="000000"/>
          <w:sz w:val="17"/>
        </w:rPr>
        <w:t>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0BEFFE9A" w14:textId="77777777" w:rsidR="00737439" w:rsidRPr="001D62E3" w:rsidRDefault="00737439" w:rsidP="00BE2EBA">
      <w:pPr>
        <w:widowControl/>
        <w:numPr>
          <w:ilvl w:val="0"/>
          <w:numId w:val="21"/>
        </w:numPr>
        <w:tabs>
          <w:tab w:val="left" w:pos="288"/>
        </w:tabs>
        <w:spacing w:after="0" w:line="240" w:lineRule="auto"/>
        <w:ind w:right="72"/>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1107233A" w14:textId="77777777" w:rsidR="00737439" w:rsidRDefault="00737439" w:rsidP="00BE2EBA">
      <w:pPr>
        <w:widowControl/>
        <w:numPr>
          <w:ilvl w:val="0"/>
          <w:numId w:val="21"/>
        </w:numPr>
        <w:tabs>
          <w:tab w:val="left" w:pos="288"/>
        </w:tabs>
        <w:spacing w:after="0" w:line="240" w:lineRule="auto"/>
        <w:ind w:right="432"/>
        <w:textAlignment w:val="baseline"/>
        <w:rPr>
          <w:rFonts w:ascii="Arial" w:eastAsia="Arial" w:hAnsi="Arial" w:cs="Times New Roman"/>
          <w:color w:val="000000"/>
          <w:sz w:val="17"/>
        </w:rPr>
      </w:pPr>
      <w:r w:rsidRPr="001D62E3">
        <w:rPr>
          <w:rFonts w:ascii="Arial" w:eastAsia="Arial" w:hAnsi="Arial" w:cs="Times New Roman"/>
          <w:color w:val="000000"/>
          <w:sz w:val="17"/>
        </w:rPr>
        <w:t>For the avoidance of doubt, nothing in this Clause 5 shall affect the Contractor’s rights at law.</w:t>
      </w:r>
    </w:p>
    <w:p w14:paraId="59DF3445" w14:textId="77777777" w:rsidR="00737439" w:rsidRPr="001D62E3" w:rsidRDefault="00737439" w:rsidP="00737439">
      <w:pPr>
        <w:widowControl/>
        <w:tabs>
          <w:tab w:val="left" w:pos="288"/>
        </w:tabs>
        <w:spacing w:after="0" w:line="240" w:lineRule="auto"/>
        <w:ind w:right="432"/>
        <w:textAlignment w:val="baseline"/>
        <w:rPr>
          <w:rFonts w:ascii="Arial" w:eastAsia="Arial" w:hAnsi="Arial" w:cs="Times New Roman"/>
          <w:color w:val="000000"/>
          <w:sz w:val="17"/>
        </w:rPr>
      </w:pPr>
    </w:p>
    <w:p w14:paraId="62E530DA"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6 Notices</w:t>
      </w:r>
    </w:p>
    <w:p w14:paraId="0D9009B8" w14:textId="77777777" w:rsidR="00737439" w:rsidRDefault="00737439" w:rsidP="00737439">
      <w:pPr>
        <w:widowControl/>
        <w:tabs>
          <w:tab w:val="left" w:pos="288"/>
        </w:tabs>
        <w:spacing w:after="0" w:line="240" w:lineRule="auto"/>
        <w:textAlignment w:val="baseline"/>
        <w:rPr>
          <w:rFonts w:ascii="Arial" w:eastAsia="Arial" w:hAnsi="Arial" w:cs="Times New Roman"/>
          <w:color w:val="000000"/>
          <w:sz w:val="17"/>
        </w:rPr>
      </w:pPr>
      <w:r w:rsidRPr="001D62E3">
        <w:rPr>
          <w:rFonts w:ascii="Arial" w:eastAsia="Arial" w:hAnsi="Arial" w:cs="Times New Roman"/>
          <w:color w:val="000000"/>
          <w:sz w:val="17"/>
        </w:rPr>
        <w:t>a.</w:t>
      </w:r>
      <w:r w:rsidRPr="001D62E3">
        <w:rPr>
          <w:rFonts w:ascii="Arial" w:eastAsia="Arial" w:hAnsi="Arial" w:cs="Times New Roman"/>
          <w:color w:val="000000"/>
          <w:sz w:val="17"/>
        </w:rPr>
        <w:tab/>
        <w:t>A Notice served under the Contract shall be:</w:t>
      </w:r>
    </w:p>
    <w:p w14:paraId="69D1883F" w14:textId="77777777" w:rsidR="00737439" w:rsidRDefault="00737439" w:rsidP="00BE2EBA">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in writing in the English language;</w:t>
      </w:r>
    </w:p>
    <w:p w14:paraId="2664BFC4" w14:textId="77777777" w:rsidR="00737439" w:rsidRDefault="00737439" w:rsidP="00BE2EBA">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authenticated by signature or such other method as may be agreed between the Parties;</w:t>
      </w:r>
    </w:p>
    <w:p w14:paraId="021D84BE" w14:textId="77777777" w:rsidR="00737439" w:rsidRDefault="00737439" w:rsidP="00BE2EBA">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sent for the attention of the other Party’s</w:t>
      </w:r>
      <w:r w:rsidRPr="00D65935">
        <w:rPr>
          <w:rFonts w:ascii="Arial" w:eastAsia="Arial" w:hAnsi="Arial" w:cs="Times New Roman"/>
          <w:color w:val="000000"/>
          <w:sz w:val="17"/>
        </w:rPr>
        <w:t xml:space="preserve"> </w:t>
      </w:r>
      <w:r w:rsidRPr="001D62E3">
        <w:rPr>
          <w:rFonts w:ascii="Arial" w:eastAsia="Arial" w:hAnsi="Arial" w:cs="Times New Roman"/>
          <w:color w:val="000000"/>
          <w:sz w:val="17"/>
        </w:rPr>
        <w:t>representative, and to the address set out in the purchase order;</w:t>
      </w:r>
    </w:p>
    <w:p w14:paraId="417A2BE3" w14:textId="77777777" w:rsidR="00737439" w:rsidRDefault="00737439" w:rsidP="00BE2EBA">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marked with the number of the Contract; and</w:t>
      </w:r>
    </w:p>
    <w:p w14:paraId="06F28C85" w14:textId="77777777" w:rsidR="00737439" w:rsidRPr="001D62E3" w:rsidRDefault="00737439" w:rsidP="00BE2EBA">
      <w:pPr>
        <w:widowControl/>
        <w:numPr>
          <w:ilvl w:val="0"/>
          <w:numId w:val="33"/>
        </w:numPr>
        <w:tabs>
          <w:tab w:val="clear" w:pos="360"/>
          <w:tab w:val="left" w:pos="936"/>
        </w:tabs>
        <w:spacing w:after="0" w:line="240" w:lineRule="auto"/>
        <w:ind w:right="72"/>
        <w:textAlignment w:val="baseline"/>
        <w:rPr>
          <w:rFonts w:ascii="Arial" w:eastAsia="Arial" w:hAnsi="Arial" w:cs="Times New Roman"/>
          <w:color w:val="000000"/>
          <w:sz w:val="17"/>
        </w:rPr>
      </w:pPr>
      <w:r w:rsidRPr="001D62E3">
        <w:rPr>
          <w:rFonts w:ascii="Arial" w:eastAsia="Arial" w:hAnsi="Arial" w:cs="Times New Roman"/>
          <w:color w:val="000000"/>
          <w:sz w:val="17"/>
        </w:rPr>
        <w:t>delivered by hand, prepaid post (or airmail), facsimile transmission or, if agreed in the purchase order, by electronic mail.</w:t>
      </w:r>
    </w:p>
    <w:p w14:paraId="220587C2" w14:textId="77777777" w:rsidR="00737439" w:rsidRPr="001D62E3" w:rsidRDefault="00737439" w:rsidP="00737439">
      <w:pPr>
        <w:widowControl/>
        <w:spacing w:after="0" w:line="240" w:lineRule="auto"/>
        <w:textAlignment w:val="baseline"/>
        <w:rPr>
          <w:rFonts w:ascii="Arial" w:eastAsia="Arial" w:hAnsi="Arial" w:cs="Times New Roman"/>
          <w:color w:val="000000"/>
          <w:sz w:val="17"/>
        </w:rPr>
      </w:pPr>
      <w:r w:rsidRPr="001D62E3">
        <w:rPr>
          <w:rFonts w:ascii="Arial" w:eastAsia="Arial" w:hAnsi="Arial" w:cs="Times New Roman"/>
          <w:color w:val="000000"/>
          <w:sz w:val="17"/>
        </w:rPr>
        <w:t>b. Notices shall be deemed to have been received:</w:t>
      </w:r>
    </w:p>
    <w:p w14:paraId="4935F538" w14:textId="77777777" w:rsidR="00737439" w:rsidRDefault="00737439" w:rsidP="00737439">
      <w:pPr>
        <w:widowControl/>
        <w:tabs>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(1)</w:t>
      </w:r>
      <w:r w:rsidRPr="001D62E3">
        <w:rPr>
          <w:rFonts w:ascii="Arial" w:eastAsia="Arial" w:hAnsi="Arial" w:cs="Times New Roman"/>
          <w:color w:val="000000"/>
          <w:sz w:val="17"/>
        </w:rPr>
        <w:tab/>
        <w:t>if delivered by hand, on the day of delivery if it is the receipient’s Business Day and otherwise on the first Business of the recipient immediately following the day of delivery;</w:t>
      </w:r>
    </w:p>
    <w:p w14:paraId="360D33B8" w14:textId="77777777" w:rsidR="00737439" w:rsidRDefault="00737439" w:rsidP="00BE2EBA">
      <w:pPr>
        <w:widowControl/>
        <w:numPr>
          <w:ilvl w:val="0"/>
          <w:numId w:val="22"/>
        </w:numPr>
        <w:tabs>
          <w:tab w:val="clear" w:pos="360"/>
          <w:tab w:val="left" w:pos="1008"/>
        </w:tabs>
        <w:spacing w:after="0" w:line="240" w:lineRule="auto"/>
        <w:ind w:left="709" w:right="72" w:hanging="709"/>
        <w:textAlignment w:val="baseline"/>
        <w:rPr>
          <w:rFonts w:ascii="Arial" w:eastAsia="Arial" w:hAnsi="Arial"/>
          <w:color w:val="000000"/>
          <w:sz w:val="17"/>
        </w:rPr>
      </w:pPr>
      <w:r>
        <w:rPr>
          <w:rFonts w:ascii="Arial" w:eastAsia="Arial" w:hAnsi="Arial"/>
          <w:color w:val="000000"/>
          <w:sz w:val="17"/>
        </w:rPr>
        <w:t>if sent by prepaid post, on the fourth Business Day (or the tenth Business Day in the case of airmail) after the day of posting;</w:t>
      </w:r>
    </w:p>
    <w:p w14:paraId="3385F389" w14:textId="77777777" w:rsidR="00737439" w:rsidRDefault="00737439" w:rsidP="00BE2EBA">
      <w:pPr>
        <w:widowControl/>
        <w:numPr>
          <w:ilvl w:val="0"/>
          <w:numId w:val="22"/>
        </w:numPr>
        <w:tabs>
          <w:tab w:val="clear" w:pos="360"/>
          <w:tab w:val="left" w:pos="1008"/>
        </w:tabs>
        <w:spacing w:after="0" w:line="240" w:lineRule="auto"/>
        <w:ind w:left="709" w:right="72" w:hanging="709"/>
        <w:textAlignment w:val="baseline"/>
        <w:rPr>
          <w:rFonts w:ascii="Arial" w:eastAsia="Arial" w:hAnsi="Arial"/>
          <w:color w:val="000000"/>
          <w:sz w:val="17"/>
        </w:rPr>
      </w:pPr>
      <w:r>
        <w:rPr>
          <w:rFonts w:ascii="Arial" w:eastAsia="Arial" w:hAnsi="Arial"/>
          <w:color w:val="000000"/>
          <w:sz w:val="17"/>
        </w:rPr>
        <w:t>if sent by facsimile or electronic means:</w:t>
      </w:r>
    </w:p>
    <w:p w14:paraId="34DC9281" w14:textId="77777777" w:rsidR="00737439" w:rsidRDefault="00737439" w:rsidP="00BE2EBA">
      <w:pPr>
        <w:widowControl/>
        <w:numPr>
          <w:ilvl w:val="0"/>
          <w:numId w:val="23"/>
        </w:numPr>
        <w:tabs>
          <w:tab w:val="clear" w:pos="288"/>
          <w:tab w:val="left" w:pos="1512"/>
        </w:tabs>
        <w:spacing w:after="0" w:line="240" w:lineRule="auto"/>
        <w:ind w:left="567" w:right="72" w:hanging="567"/>
        <w:textAlignment w:val="baseline"/>
        <w:rPr>
          <w:rFonts w:ascii="Arial" w:eastAsia="Arial" w:hAnsi="Arial"/>
          <w:color w:val="000000"/>
          <w:spacing w:val="-3"/>
          <w:sz w:val="17"/>
        </w:rPr>
      </w:pPr>
      <w:r>
        <w:rPr>
          <w:rFonts w:ascii="Arial" w:eastAsia="Arial" w:hAnsi="Arial"/>
          <w:color w:val="000000"/>
          <w:spacing w:val="-3"/>
          <w:sz w:val="17"/>
        </w:rPr>
        <w:t>if transmitted between 09:00 and 17:00 hours on a Business Day (recipient’s time) on completion of receipt by the sender of verification of the transmission from the receiving instrument; or</w:t>
      </w:r>
    </w:p>
    <w:p w14:paraId="0CED4080" w14:textId="77777777" w:rsidR="00737439" w:rsidRDefault="00737439" w:rsidP="00BE2EBA">
      <w:pPr>
        <w:widowControl/>
        <w:numPr>
          <w:ilvl w:val="0"/>
          <w:numId w:val="23"/>
        </w:numPr>
        <w:tabs>
          <w:tab w:val="clear" w:pos="288"/>
          <w:tab w:val="left" w:pos="1512"/>
        </w:tabs>
        <w:spacing w:after="0" w:line="240" w:lineRule="auto"/>
        <w:ind w:left="1152" w:right="216"/>
        <w:textAlignment w:val="baseline"/>
        <w:rPr>
          <w:rFonts w:ascii="Arial" w:eastAsia="Arial" w:hAnsi="Arial"/>
          <w:color w:val="000000"/>
          <w:sz w:val="17"/>
        </w:rPr>
      </w:pPr>
      <w:r>
        <w:rPr>
          <w:rFonts w:ascii="Arial" w:eastAsia="Arial" w:hAnsi="Arial"/>
          <w:color w:val="000000"/>
          <w:sz w:val="17"/>
        </w:rPr>
        <w:lastRenderedPageBreak/>
        <w:t>if transmitted at any other time, at 09:00 on the first Business Day (recipient’s time) following the completion of receipt by the sender of verification of transmission from the receiving instrument.</w:t>
      </w:r>
    </w:p>
    <w:p w14:paraId="04D0159E" w14:textId="77777777" w:rsidR="00737439" w:rsidRDefault="00737439" w:rsidP="00737439">
      <w:pPr>
        <w:widowControl/>
        <w:tabs>
          <w:tab w:val="left" w:pos="1512"/>
        </w:tabs>
        <w:spacing w:after="0" w:line="240" w:lineRule="auto"/>
        <w:ind w:left="1224" w:right="216"/>
        <w:textAlignment w:val="baseline"/>
        <w:rPr>
          <w:rFonts w:ascii="Arial" w:eastAsia="Arial" w:hAnsi="Arial"/>
          <w:color w:val="000000"/>
          <w:sz w:val="17"/>
        </w:rPr>
      </w:pPr>
    </w:p>
    <w:p w14:paraId="3DD9FAD5"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7 Intellectual Property</w:t>
      </w:r>
    </w:p>
    <w:p w14:paraId="6E788C33" w14:textId="77777777" w:rsidR="00737439" w:rsidRDefault="00737439" w:rsidP="00BE2EBA">
      <w:pPr>
        <w:widowControl/>
        <w:numPr>
          <w:ilvl w:val="0"/>
          <w:numId w:val="24"/>
        </w:numPr>
        <w:tabs>
          <w:tab w:val="left" w:pos="6768"/>
        </w:tabs>
        <w:spacing w:after="0" w:line="240" w:lineRule="auto"/>
        <w:ind w:left="720" w:right="72" w:hanging="360"/>
        <w:textAlignment w:val="baseline"/>
        <w:rPr>
          <w:rFonts w:ascii="Arial" w:eastAsia="Arial" w:hAnsi="Arial"/>
          <w:color w:val="000000"/>
          <w:sz w:val="17"/>
        </w:rPr>
      </w:pPr>
      <w:r>
        <w:rPr>
          <w:rFonts w:ascii="Arial" w:eastAsia="Arial" w:hAnsi="Arial"/>
          <w:color w:val="000000"/>
          <w:sz w:val="17"/>
        </w:rPr>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21A78407" w14:textId="77777777" w:rsidR="00737439" w:rsidRDefault="00737439" w:rsidP="00BE2EBA">
      <w:pPr>
        <w:widowControl/>
        <w:numPr>
          <w:ilvl w:val="0"/>
          <w:numId w:val="24"/>
        </w:numPr>
        <w:spacing w:after="0" w:line="240" w:lineRule="auto"/>
        <w:ind w:right="72"/>
        <w:textAlignment w:val="baseline"/>
        <w:rPr>
          <w:rFonts w:ascii="Arial" w:eastAsia="Arial" w:hAnsi="Arial"/>
          <w:color w:val="000000"/>
          <w:sz w:val="17"/>
        </w:rPr>
      </w:pPr>
      <w:r>
        <w:rPr>
          <w:rFonts w:ascii="Arial" w:eastAsia="Arial" w:hAnsi="Arial"/>
          <w:color w:val="000000"/>
          <w:sz w:val="17"/>
        </w:rPr>
        <w:t>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14:paraId="3280D1FE" w14:textId="77777777" w:rsidR="00737439" w:rsidRDefault="00737439" w:rsidP="00737439">
      <w:pPr>
        <w:widowControl/>
        <w:spacing w:after="0" w:line="240" w:lineRule="auto"/>
        <w:ind w:right="72"/>
        <w:textAlignment w:val="baseline"/>
        <w:rPr>
          <w:rFonts w:ascii="Arial" w:eastAsia="Arial" w:hAnsi="Arial"/>
          <w:color w:val="000000"/>
          <w:sz w:val="17"/>
        </w:rPr>
      </w:pPr>
    </w:p>
    <w:p w14:paraId="1304C1C3"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8 Supply of Contractor Deliverables and Quality Assurance</w:t>
      </w:r>
    </w:p>
    <w:p w14:paraId="388A0A11" w14:textId="77777777" w:rsidR="00737439" w:rsidRDefault="00737439" w:rsidP="00737439">
      <w:pPr>
        <w:tabs>
          <w:tab w:val="left" w:pos="288"/>
        </w:tabs>
        <w:spacing w:after="0" w:line="240" w:lineRule="auto"/>
        <w:ind w:right="504"/>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This Contract comes into effect on the Effective Date of Contract.</w:t>
      </w:r>
    </w:p>
    <w:p w14:paraId="22B0F8CE" w14:textId="77777777" w:rsidR="00737439" w:rsidRDefault="00737439" w:rsidP="00737439">
      <w:pPr>
        <w:tabs>
          <w:tab w:val="left" w:pos="288"/>
        </w:tabs>
        <w:spacing w:after="0" w:line="240" w:lineRule="auto"/>
        <w:ind w:right="72"/>
        <w:textAlignment w:val="baseline"/>
        <w:rPr>
          <w:rFonts w:ascii="Arial" w:eastAsia="Arial" w:hAnsi="Arial"/>
          <w:color w:val="000000"/>
          <w:sz w:val="17"/>
        </w:rPr>
      </w:pPr>
      <w:r>
        <w:rPr>
          <w:rFonts w:ascii="Arial" w:eastAsia="Arial" w:hAnsi="Arial"/>
          <w:color w:val="000000"/>
          <w:sz w:val="17"/>
        </w:rPr>
        <w:t>b.</w:t>
      </w:r>
      <w:r>
        <w:rPr>
          <w:rFonts w:ascii="Arial" w:eastAsia="Arial" w:hAnsi="Arial"/>
          <w:color w:val="000000"/>
          <w:sz w:val="17"/>
        </w:rPr>
        <w:tab/>
        <w:t>The Contractor shall supply the Contractor Deliverables to the Authority at the Firm Price stated in the Schedule to the purchase order.</w:t>
      </w:r>
    </w:p>
    <w:p w14:paraId="7A45CD60" w14:textId="77777777" w:rsidR="00737439" w:rsidRDefault="00737439" w:rsidP="00737439">
      <w:pPr>
        <w:tabs>
          <w:tab w:val="left" w:pos="288"/>
        </w:tabs>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c.</w:t>
      </w:r>
      <w:r>
        <w:rPr>
          <w:rFonts w:ascii="Arial" w:eastAsia="Arial" w:hAnsi="Arial"/>
          <w:color w:val="000000"/>
          <w:spacing w:val="-1"/>
          <w:sz w:val="17"/>
        </w:rPr>
        <w:tab/>
        <w:t>The Contractor shall ensure that the Contractor Deliverables:</w:t>
      </w:r>
    </w:p>
    <w:p w14:paraId="62E4D435" w14:textId="77777777" w:rsidR="00737439" w:rsidRDefault="00737439" w:rsidP="00BE2EBA">
      <w:pPr>
        <w:widowControl/>
        <w:numPr>
          <w:ilvl w:val="0"/>
          <w:numId w:val="25"/>
        </w:numPr>
        <w:tabs>
          <w:tab w:val="clear" w:pos="360"/>
          <w:tab w:val="left" w:pos="1008"/>
        </w:tabs>
        <w:spacing w:after="0" w:line="240" w:lineRule="auto"/>
        <w:ind w:left="709" w:right="72" w:hanging="709"/>
        <w:textAlignment w:val="baseline"/>
        <w:rPr>
          <w:rFonts w:ascii="Arial" w:eastAsia="Arial" w:hAnsi="Arial"/>
          <w:color w:val="000000"/>
          <w:sz w:val="17"/>
        </w:rPr>
      </w:pPr>
      <w:r>
        <w:rPr>
          <w:rFonts w:ascii="Arial" w:eastAsia="Arial" w:hAnsi="Arial"/>
          <w:color w:val="000000"/>
          <w:sz w:val="17"/>
        </w:rPr>
        <w:t>correspond with the specification;</w:t>
      </w:r>
    </w:p>
    <w:p w14:paraId="7FADEAAA" w14:textId="77777777" w:rsidR="00737439" w:rsidRDefault="00737439" w:rsidP="00BE2EBA">
      <w:pPr>
        <w:widowControl/>
        <w:numPr>
          <w:ilvl w:val="0"/>
          <w:numId w:val="25"/>
        </w:numPr>
        <w:tabs>
          <w:tab w:val="clear" w:pos="360"/>
          <w:tab w:val="left" w:pos="1008"/>
        </w:tabs>
        <w:spacing w:after="0" w:line="240" w:lineRule="auto"/>
        <w:ind w:left="709" w:right="72" w:hanging="709"/>
        <w:textAlignment w:val="baseline"/>
        <w:rPr>
          <w:rFonts w:ascii="Arial" w:eastAsia="Arial" w:hAnsi="Arial"/>
          <w:color w:val="000000"/>
          <w:sz w:val="17"/>
        </w:rPr>
      </w:pPr>
      <w:r>
        <w:rPr>
          <w:rFonts w:ascii="Arial" w:eastAsia="Arial" w:hAnsi="Arial"/>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4E106DCC" w14:textId="77777777" w:rsidR="00737439" w:rsidRDefault="00737439" w:rsidP="00BE2EBA">
      <w:pPr>
        <w:widowControl/>
        <w:numPr>
          <w:ilvl w:val="0"/>
          <w:numId w:val="25"/>
        </w:numPr>
        <w:tabs>
          <w:tab w:val="clear" w:pos="360"/>
          <w:tab w:val="left" w:pos="1008"/>
        </w:tabs>
        <w:spacing w:after="0" w:line="240" w:lineRule="auto"/>
        <w:ind w:left="709" w:right="576" w:hanging="709"/>
        <w:textAlignment w:val="baseline"/>
        <w:rPr>
          <w:rFonts w:ascii="Arial" w:eastAsia="Arial" w:hAnsi="Arial"/>
          <w:color w:val="000000"/>
          <w:spacing w:val="-1"/>
          <w:sz w:val="17"/>
        </w:rPr>
      </w:pPr>
      <w:r>
        <w:rPr>
          <w:rFonts w:ascii="Arial" w:eastAsia="Arial" w:hAnsi="Arial"/>
          <w:color w:val="000000"/>
          <w:spacing w:val="-1"/>
          <w:sz w:val="17"/>
        </w:rPr>
        <w:t>comply with any applicable Quality Assurance Requirements specified in the purchase order.</w:t>
      </w:r>
    </w:p>
    <w:p w14:paraId="675116A1" w14:textId="77777777" w:rsidR="00737439" w:rsidRDefault="00737439" w:rsidP="00737439">
      <w:pPr>
        <w:tabs>
          <w:tab w:val="left" w:pos="288"/>
        </w:tabs>
        <w:spacing w:after="0" w:line="240" w:lineRule="auto"/>
        <w:ind w:right="72"/>
        <w:textAlignment w:val="baseline"/>
        <w:rPr>
          <w:rFonts w:ascii="Arial" w:eastAsia="Arial" w:hAnsi="Arial"/>
          <w:color w:val="000000"/>
          <w:spacing w:val="2"/>
          <w:sz w:val="17"/>
        </w:rPr>
      </w:pPr>
      <w:r>
        <w:rPr>
          <w:rFonts w:ascii="Arial" w:eastAsia="Arial" w:hAnsi="Arial"/>
          <w:color w:val="000000"/>
          <w:spacing w:val="2"/>
          <w:sz w:val="17"/>
        </w:rPr>
        <w:t>d.</w:t>
      </w:r>
      <w:r>
        <w:rPr>
          <w:rFonts w:ascii="Arial" w:eastAsia="Arial" w:hAnsi="Arial"/>
          <w:color w:val="000000"/>
          <w:spacing w:val="2"/>
          <w:sz w:val="17"/>
        </w:rPr>
        <w:tab/>
        <w:t>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2CDE116E" w14:textId="77777777" w:rsidR="00737439" w:rsidRDefault="00737439" w:rsidP="00737439">
      <w:pPr>
        <w:tabs>
          <w:tab w:val="left" w:pos="288"/>
        </w:tabs>
        <w:spacing w:after="0" w:line="240" w:lineRule="auto"/>
        <w:ind w:right="72"/>
        <w:textAlignment w:val="baseline"/>
        <w:rPr>
          <w:rFonts w:ascii="Arial" w:eastAsia="Arial" w:hAnsi="Arial"/>
          <w:color w:val="000000"/>
          <w:spacing w:val="2"/>
          <w:sz w:val="17"/>
        </w:rPr>
      </w:pPr>
    </w:p>
    <w:p w14:paraId="5E4F74DD"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9 Supply of Data for Hazardous Contractor Deliverables</w:t>
      </w:r>
    </w:p>
    <w:p w14:paraId="29431C33" w14:textId="77777777" w:rsidR="00737439" w:rsidRDefault="00737439" w:rsidP="00737439">
      <w:pPr>
        <w:tabs>
          <w:tab w:val="left" w:pos="288"/>
        </w:tabs>
        <w:spacing w:after="0" w:line="240" w:lineRule="auto"/>
        <w:ind w:right="72"/>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14:paraId="0E9DA92C" w14:textId="77777777" w:rsidR="00737439" w:rsidRDefault="00737439" w:rsidP="00BE2EBA">
      <w:pPr>
        <w:widowControl/>
        <w:numPr>
          <w:ilvl w:val="0"/>
          <w:numId w:val="26"/>
        </w:numPr>
        <w:tabs>
          <w:tab w:val="clear" w:pos="360"/>
          <w:tab w:val="left" w:pos="1008"/>
        </w:tabs>
        <w:spacing w:after="0" w:line="240" w:lineRule="auto"/>
        <w:ind w:left="360" w:right="72" w:hanging="360"/>
        <w:textAlignment w:val="baseline"/>
        <w:rPr>
          <w:rFonts w:ascii="Arial" w:eastAsia="Arial" w:hAnsi="Arial"/>
          <w:color w:val="000000"/>
          <w:sz w:val="17"/>
        </w:rPr>
      </w:pPr>
      <w:r>
        <w:rPr>
          <w:rFonts w:ascii="Arial" w:eastAsia="Arial" w:hAnsi="Arial"/>
          <w:color w:val="000000"/>
          <w:sz w:val="17"/>
        </w:rPr>
        <w:t>the Technical Instructions for the Safe Transport of Dangerous Goods by Air (ICAO), IATA Dangerous Goods Regulations;</w:t>
      </w:r>
    </w:p>
    <w:p w14:paraId="516FABE4" w14:textId="77777777" w:rsidR="00737439" w:rsidRDefault="00737439" w:rsidP="00BE2EBA">
      <w:pPr>
        <w:widowControl/>
        <w:numPr>
          <w:ilvl w:val="0"/>
          <w:numId w:val="26"/>
        </w:numPr>
        <w:tabs>
          <w:tab w:val="clear" w:pos="360"/>
          <w:tab w:val="left" w:pos="1008"/>
        </w:tabs>
        <w:spacing w:after="0" w:line="240" w:lineRule="auto"/>
        <w:ind w:left="360" w:right="72" w:hanging="360"/>
        <w:jc w:val="both"/>
        <w:textAlignment w:val="baseline"/>
        <w:rPr>
          <w:rFonts w:ascii="Arial" w:eastAsia="Arial" w:hAnsi="Arial"/>
          <w:color w:val="000000"/>
          <w:sz w:val="17"/>
        </w:rPr>
      </w:pPr>
      <w:r>
        <w:rPr>
          <w:rFonts w:ascii="Arial" w:eastAsia="Arial" w:hAnsi="Arial"/>
          <w:color w:val="000000"/>
          <w:sz w:val="17"/>
        </w:rPr>
        <w:t>the International Maritime Dangerous Goods (IMDG) Code;</w:t>
      </w:r>
    </w:p>
    <w:p w14:paraId="4422186E" w14:textId="77777777" w:rsidR="00737439" w:rsidRDefault="00737439" w:rsidP="00BE2EBA">
      <w:pPr>
        <w:widowControl/>
        <w:numPr>
          <w:ilvl w:val="0"/>
          <w:numId w:val="26"/>
        </w:numPr>
        <w:tabs>
          <w:tab w:val="clear" w:pos="360"/>
          <w:tab w:val="left" w:pos="1008"/>
        </w:tabs>
        <w:spacing w:after="0" w:line="240" w:lineRule="auto"/>
        <w:ind w:left="360" w:right="648" w:hanging="360"/>
        <w:textAlignment w:val="baseline"/>
        <w:rPr>
          <w:rFonts w:ascii="Arial" w:eastAsia="Arial" w:hAnsi="Arial"/>
          <w:color w:val="000000"/>
          <w:spacing w:val="-1"/>
          <w:sz w:val="17"/>
        </w:rPr>
      </w:pPr>
      <w:r>
        <w:rPr>
          <w:rFonts w:ascii="Arial" w:eastAsia="Arial" w:hAnsi="Arial"/>
          <w:color w:val="000000"/>
          <w:spacing w:val="-1"/>
          <w:sz w:val="17"/>
        </w:rPr>
        <w:t xml:space="preserve">the Regulations Concerning the International </w:t>
      </w:r>
      <w:r>
        <w:rPr>
          <w:rFonts w:ascii="Arial" w:eastAsia="Arial" w:hAnsi="Arial"/>
          <w:color w:val="000000"/>
          <w:spacing w:val="-1"/>
          <w:sz w:val="17"/>
        </w:rPr>
        <w:br/>
        <w:t>Carriage of Dangerous Goods by Rail (RID); and</w:t>
      </w:r>
    </w:p>
    <w:p w14:paraId="6B0FFC31" w14:textId="77777777" w:rsidR="00737439" w:rsidRDefault="00737439" w:rsidP="00BE2EBA">
      <w:pPr>
        <w:widowControl/>
        <w:numPr>
          <w:ilvl w:val="0"/>
          <w:numId w:val="26"/>
        </w:numPr>
        <w:tabs>
          <w:tab w:val="clear" w:pos="360"/>
          <w:tab w:val="left" w:pos="1008"/>
        </w:tabs>
        <w:spacing w:after="0" w:line="240" w:lineRule="auto"/>
        <w:ind w:left="360" w:right="504" w:hanging="360"/>
        <w:textAlignment w:val="baseline"/>
        <w:rPr>
          <w:rFonts w:ascii="Arial" w:eastAsia="Arial" w:hAnsi="Arial"/>
          <w:color w:val="000000"/>
          <w:sz w:val="17"/>
        </w:rPr>
      </w:pPr>
      <w:r>
        <w:rPr>
          <w:rFonts w:ascii="Arial" w:eastAsia="Arial" w:hAnsi="Arial"/>
          <w:color w:val="000000"/>
          <w:sz w:val="17"/>
        </w:rPr>
        <w:t>the European Agreement Concerning the International Carriage of Dangerous Goods by Road (ADR).</w:t>
      </w:r>
    </w:p>
    <w:p w14:paraId="5F4AC189" w14:textId="77777777" w:rsidR="00737439" w:rsidRDefault="00737439" w:rsidP="00737439">
      <w:pPr>
        <w:tabs>
          <w:tab w:val="left" w:pos="288"/>
        </w:tabs>
        <w:spacing w:after="0" w:line="240" w:lineRule="auto"/>
        <w:ind w:left="72" w:right="72"/>
        <w:textAlignment w:val="baseline"/>
        <w:rPr>
          <w:rFonts w:ascii="Arial" w:eastAsia="Arial" w:hAnsi="Arial"/>
          <w:color w:val="000000"/>
          <w:sz w:val="17"/>
        </w:rPr>
      </w:pPr>
      <w:r>
        <w:rPr>
          <w:rFonts w:ascii="Arial" w:eastAsia="Arial" w:hAnsi="Arial"/>
          <w:color w:val="000000"/>
          <w:spacing w:val="-1"/>
          <w:sz w:val="17"/>
        </w:rPr>
        <w:t>b.</w:t>
      </w:r>
      <w:r>
        <w:rPr>
          <w:rFonts w:ascii="Arial" w:eastAsia="Arial" w:hAnsi="Arial"/>
          <w:color w:val="000000"/>
          <w:spacing w:val="-1"/>
          <w:sz w:val="17"/>
        </w:rPr>
        <w:tab/>
        <w:t xml:space="preserve">Certification markings, incorporating the UN logo, the package code and other prescribed information indicating that the package corresponds to the successfully designed type shall be </w:t>
      </w:r>
      <w:r>
        <w:rPr>
          <w:rFonts w:ascii="Arial" w:eastAsia="Arial" w:hAnsi="Arial"/>
          <w:color w:val="000000"/>
          <w:sz w:val="17"/>
        </w:rPr>
        <w:t>marked on the packaging in accordance with the relevant regulation.</w:t>
      </w:r>
    </w:p>
    <w:p w14:paraId="51EF8799" w14:textId="77777777" w:rsidR="00737439" w:rsidRDefault="00737439" w:rsidP="00737439">
      <w:pPr>
        <w:spacing w:after="0" w:line="240" w:lineRule="auto"/>
        <w:ind w:left="72" w:right="72"/>
        <w:textAlignment w:val="baseline"/>
        <w:rPr>
          <w:rFonts w:ascii="Arial" w:eastAsia="Arial" w:hAnsi="Arial"/>
          <w:color w:val="000000"/>
          <w:sz w:val="17"/>
        </w:rPr>
      </w:pPr>
      <w:r>
        <w:rPr>
          <w:rFonts w:ascii="Arial" w:eastAsia="Arial" w:hAnsi="Arial"/>
          <w:color w:val="000000"/>
          <w:sz w:val="17"/>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6D31E8D2" w14:textId="77777777" w:rsidR="00737439" w:rsidRDefault="00737439" w:rsidP="00BE2EBA">
      <w:pPr>
        <w:widowControl/>
        <w:numPr>
          <w:ilvl w:val="0"/>
          <w:numId w:val="27"/>
        </w:numPr>
        <w:tabs>
          <w:tab w:val="clear" w:pos="288"/>
          <w:tab w:val="left" w:pos="360"/>
          <w:tab w:val="left" w:pos="936"/>
        </w:tabs>
        <w:spacing w:after="0" w:line="240" w:lineRule="auto"/>
        <w:ind w:left="360" w:right="360" w:hanging="360"/>
        <w:textAlignment w:val="baseline"/>
        <w:rPr>
          <w:rFonts w:ascii="Arial" w:eastAsia="Arial" w:hAnsi="Arial"/>
          <w:color w:val="000000"/>
          <w:sz w:val="17"/>
        </w:rPr>
      </w:pPr>
      <w:r>
        <w:rPr>
          <w:rFonts w:ascii="Arial" w:eastAsia="Arial" w:hAnsi="Arial"/>
          <w:color w:val="000000"/>
          <w:sz w:val="17"/>
        </w:rPr>
        <w:t>confirmation as to whether or not to the best of its knowledge any of the Contractor Deliverables are Hazardous Contractor Deliverables; and</w:t>
      </w:r>
    </w:p>
    <w:p w14:paraId="2EBDC43D" w14:textId="77777777" w:rsidR="00737439" w:rsidRDefault="00737439" w:rsidP="00BE2EBA">
      <w:pPr>
        <w:widowControl/>
        <w:numPr>
          <w:ilvl w:val="0"/>
          <w:numId w:val="27"/>
        </w:numPr>
        <w:tabs>
          <w:tab w:val="clear" w:pos="288"/>
          <w:tab w:val="left" w:pos="360"/>
          <w:tab w:val="left" w:pos="936"/>
        </w:tabs>
        <w:spacing w:after="0" w:line="240" w:lineRule="auto"/>
        <w:ind w:left="360" w:right="72" w:hanging="360"/>
        <w:textAlignment w:val="baseline"/>
        <w:rPr>
          <w:rFonts w:ascii="Arial" w:eastAsia="Arial" w:hAnsi="Arial"/>
          <w:color w:val="000000"/>
          <w:sz w:val="17"/>
        </w:rPr>
      </w:pPr>
      <w:r>
        <w:rPr>
          <w:rFonts w:ascii="Arial" w:eastAsia="Arial" w:hAnsi="Arial"/>
          <w:color w:val="000000"/>
          <w:sz w:val="17"/>
        </w:rPr>
        <w:t>for each Hazardous Contractor Deliverable, a Safety Data Sheet containing the data set out at Clause 9.d, which shall be updated by the Contractor during the period of the Contract if it becomes aware of any new relevant data.</w:t>
      </w:r>
    </w:p>
    <w:p w14:paraId="411E2D0E" w14:textId="77777777" w:rsidR="00737439" w:rsidRDefault="00737439" w:rsidP="00737439">
      <w:pPr>
        <w:tabs>
          <w:tab w:val="left" w:pos="360"/>
        </w:tabs>
        <w:spacing w:after="0" w:line="240" w:lineRule="auto"/>
        <w:ind w:left="72" w:right="72"/>
        <w:textAlignment w:val="baseline"/>
        <w:rPr>
          <w:rFonts w:ascii="Arial" w:eastAsia="Arial" w:hAnsi="Arial"/>
          <w:color w:val="000000"/>
          <w:sz w:val="17"/>
        </w:rPr>
      </w:pPr>
      <w:r>
        <w:rPr>
          <w:rFonts w:ascii="Arial" w:eastAsia="Arial" w:hAnsi="Arial"/>
          <w:color w:val="000000"/>
          <w:sz w:val="17"/>
        </w:rPr>
        <w:t>d.</w:t>
      </w:r>
      <w:r>
        <w:rPr>
          <w:rFonts w:ascii="Arial" w:eastAsia="Arial" w:hAnsi="Arial"/>
          <w:color w:val="000000"/>
          <w:sz w:val="17"/>
        </w:rPr>
        <w:tab/>
        <w:t xml:space="preserve">Safety Data Sheets if required under Clause 9.c shall be </w:t>
      </w:r>
      <w:r>
        <w:rPr>
          <w:rFonts w:ascii="Arial" w:eastAsia="Arial" w:hAnsi="Arial"/>
          <w:color w:val="000000"/>
          <w:sz w:val="17"/>
        </w:rPr>
        <w:t>provided in accordance with the extant UK REACH Regulation and any additional information required by the Health and Safety at Work etc. Act 1974 and shall contain:</w:t>
      </w:r>
    </w:p>
    <w:p w14:paraId="3DB34435" w14:textId="77777777" w:rsidR="00737439" w:rsidRDefault="00737439" w:rsidP="00BE2EBA">
      <w:pPr>
        <w:widowControl/>
        <w:numPr>
          <w:ilvl w:val="0"/>
          <w:numId w:val="28"/>
        </w:numPr>
        <w:tabs>
          <w:tab w:val="clear" w:pos="288"/>
          <w:tab w:val="left" w:pos="936"/>
        </w:tabs>
        <w:spacing w:after="0" w:line="240" w:lineRule="auto"/>
        <w:ind w:left="720" w:right="72" w:hanging="360"/>
        <w:textAlignment w:val="baseline"/>
        <w:rPr>
          <w:rFonts w:ascii="Arial" w:eastAsia="Arial" w:hAnsi="Arial"/>
          <w:color w:val="000000"/>
          <w:sz w:val="17"/>
        </w:rPr>
      </w:pPr>
      <w:r>
        <w:rPr>
          <w:rFonts w:ascii="Arial" w:eastAsia="Arial" w:hAnsi="Arial"/>
          <w:color w:val="000000"/>
          <w:sz w:val="17"/>
        </w:rPr>
        <w:t>information required by the Classification, Labelling</w:t>
      </w:r>
    </w:p>
    <w:p w14:paraId="214C8218" w14:textId="77777777" w:rsidR="00737439" w:rsidRDefault="00737439" w:rsidP="00737439">
      <w:pPr>
        <w:spacing w:after="0" w:line="240" w:lineRule="auto"/>
        <w:ind w:left="648" w:right="72"/>
        <w:textAlignment w:val="baseline"/>
        <w:rPr>
          <w:rFonts w:ascii="Arial" w:eastAsia="Arial" w:hAnsi="Arial"/>
          <w:color w:val="000000"/>
          <w:sz w:val="17"/>
        </w:rPr>
      </w:pPr>
      <w:r>
        <w:rPr>
          <w:rFonts w:ascii="Arial" w:eastAsia="Arial" w:hAnsi="Arial"/>
          <w:color w:val="000000"/>
          <w:sz w:val="17"/>
        </w:rPr>
        <w:t>and Packaging (GB CLP) Regulation or any replacement thereof; and</w:t>
      </w:r>
    </w:p>
    <w:p w14:paraId="0F278839" w14:textId="77777777" w:rsidR="00737439" w:rsidRDefault="00737439" w:rsidP="00BE2EBA">
      <w:pPr>
        <w:widowControl/>
        <w:numPr>
          <w:ilvl w:val="0"/>
          <w:numId w:val="28"/>
        </w:numPr>
        <w:tabs>
          <w:tab w:val="clear" w:pos="288"/>
          <w:tab w:val="left" w:pos="936"/>
        </w:tabs>
        <w:spacing w:after="0" w:line="240" w:lineRule="auto"/>
        <w:ind w:left="720" w:right="72" w:hanging="360"/>
        <w:textAlignment w:val="baseline"/>
        <w:rPr>
          <w:rFonts w:ascii="Arial" w:eastAsia="Arial" w:hAnsi="Arial"/>
          <w:color w:val="000000"/>
          <w:spacing w:val="-1"/>
          <w:sz w:val="17"/>
        </w:rPr>
      </w:pPr>
      <w:r>
        <w:rPr>
          <w:rFonts w:ascii="Arial" w:eastAsia="Arial" w:hAnsi="Arial"/>
          <w:color w:val="000000"/>
          <w:spacing w:val="-1"/>
          <w:sz w:val="17"/>
        </w:rPr>
        <w:t>where the Hazardous Contractor Deliverable is, contains or embodies a radioactive substance as defined in the extant Ionising Radiation Regulations, details of the activity, substance and form (including any isotope); and</w:t>
      </w:r>
    </w:p>
    <w:p w14:paraId="7AA19A57" w14:textId="77777777" w:rsidR="00737439" w:rsidRDefault="00737439" w:rsidP="00BE2EBA">
      <w:pPr>
        <w:widowControl/>
        <w:numPr>
          <w:ilvl w:val="0"/>
          <w:numId w:val="28"/>
        </w:numPr>
        <w:tabs>
          <w:tab w:val="clear" w:pos="288"/>
          <w:tab w:val="left" w:pos="936"/>
        </w:tabs>
        <w:spacing w:after="0" w:line="240" w:lineRule="auto"/>
        <w:ind w:left="720" w:right="72" w:hanging="360"/>
        <w:textAlignment w:val="baseline"/>
        <w:rPr>
          <w:rFonts w:ascii="Arial" w:eastAsia="Arial" w:hAnsi="Arial"/>
          <w:color w:val="000000"/>
          <w:spacing w:val="-2"/>
          <w:sz w:val="17"/>
        </w:rPr>
      </w:pPr>
      <w:r>
        <w:rPr>
          <w:rFonts w:ascii="Arial" w:eastAsia="Arial" w:hAnsi="Arial"/>
          <w:color w:val="000000"/>
          <w:spacing w:val="-2"/>
          <w:sz w:val="17"/>
        </w:rPr>
        <w:t>where the Hazardous Contractor Deliverable has magnetic properties, details of the magnetic flux density at a defined distance, for the condition in which it is packed.</w:t>
      </w:r>
    </w:p>
    <w:p w14:paraId="24AAFF2E" w14:textId="77777777" w:rsidR="00737439" w:rsidRDefault="00737439" w:rsidP="00737439">
      <w:pPr>
        <w:tabs>
          <w:tab w:val="left" w:pos="360"/>
        </w:tabs>
        <w:spacing w:after="0" w:line="240" w:lineRule="auto"/>
        <w:ind w:left="72" w:right="72"/>
        <w:textAlignment w:val="baseline"/>
        <w:rPr>
          <w:rFonts w:ascii="Arial" w:eastAsia="Arial" w:hAnsi="Arial"/>
          <w:color w:val="000000"/>
          <w:sz w:val="17"/>
        </w:rPr>
      </w:pPr>
      <w:r>
        <w:rPr>
          <w:rFonts w:ascii="Arial" w:eastAsia="Arial" w:hAnsi="Arial"/>
          <w:color w:val="000000"/>
          <w:sz w:val="17"/>
        </w:rPr>
        <w:t>e.</w:t>
      </w:r>
      <w:r>
        <w:rPr>
          <w:rFonts w:ascii="Arial" w:eastAsia="Arial" w:hAnsi="Arial"/>
          <w:color w:val="000000"/>
          <w:sz w:val="17"/>
        </w:rPr>
        <w:tab/>
        <w:t>The Contractor shall retain its own copies of the Safety Data Sheets provided to the Authority in accordance with Clause 9.d for 4 years after the end of the Contract and shall make them available to the Authority’s representatives on request.</w:t>
      </w:r>
    </w:p>
    <w:p w14:paraId="4F0C600D" w14:textId="77777777" w:rsidR="00737439" w:rsidRDefault="00737439" w:rsidP="00737439">
      <w:pPr>
        <w:tabs>
          <w:tab w:val="left" w:pos="360"/>
        </w:tabs>
        <w:spacing w:after="0" w:line="240" w:lineRule="auto"/>
        <w:ind w:left="72" w:right="72"/>
        <w:textAlignment w:val="baseline"/>
        <w:rPr>
          <w:rFonts w:ascii="Arial" w:eastAsia="Arial" w:hAnsi="Arial"/>
          <w:color w:val="000000"/>
          <w:sz w:val="17"/>
        </w:rPr>
      </w:pPr>
      <w:r>
        <w:rPr>
          <w:rFonts w:ascii="Arial" w:eastAsia="Arial" w:hAnsi="Arial"/>
          <w:color w:val="000000"/>
          <w:sz w:val="17"/>
        </w:rPr>
        <w:t>f.</w:t>
      </w:r>
      <w:r>
        <w:rPr>
          <w:rFonts w:ascii="Arial" w:eastAsia="Arial" w:hAnsi="Arial"/>
          <w:color w:val="000000"/>
          <w:sz w:val="17"/>
        </w:rPr>
        <w:tab/>
        <w:t>Nothing in this Clause 9 reduces or limits any statutory or legal obligation of the Authority or the Contractor.</w:t>
      </w:r>
    </w:p>
    <w:p w14:paraId="28CDB27C" w14:textId="77777777" w:rsidR="00737439" w:rsidRDefault="00737439" w:rsidP="00737439">
      <w:pPr>
        <w:spacing w:after="0" w:line="240" w:lineRule="auto"/>
        <w:ind w:left="72" w:right="432"/>
        <w:textAlignment w:val="baseline"/>
        <w:rPr>
          <w:rFonts w:ascii="Arial" w:eastAsia="Arial" w:hAnsi="Arial"/>
          <w:color w:val="000000"/>
          <w:sz w:val="17"/>
        </w:rPr>
      </w:pPr>
      <w:r>
        <w:rPr>
          <w:rFonts w:ascii="Arial" w:eastAsia="Arial" w:hAnsi="Arial"/>
          <w:color w:val="000000"/>
          <w:sz w:val="17"/>
        </w:rPr>
        <w:t>g. Where delivery is made to the Defence Fulfilment Centre (DFC) and / or other Team Leidos location / building, the Contractor must comply with the Logistic Commodities and Services Transformation (LCST) Supplier Manual.</w:t>
      </w:r>
    </w:p>
    <w:p w14:paraId="7644F7C4"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10 Delivery / Collection</w:t>
      </w:r>
    </w:p>
    <w:p w14:paraId="4EE2074C" w14:textId="77777777" w:rsidR="00737439" w:rsidRDefault="00737439" w:rsidP="00BE2EBA">
      <w:pPr>
        <w:widowControl/>
        <w:numPr>
          <w:ilvl w:val="0"/>
          <w:numId w:val="29"/>
        </w:numPr>
        <w:tabs>
          <w:tab w:val="clear" w:pos="216"/>
          <w:tab w:val="left" w:pos="288"/>
        </w:tabs>
        <w:spacing w:after="0" w:line="240" w:lineRule="auto"/>
        <w:ind w:left="780" w:right="432" w:hanging="360"/>
        <w:textAlignment w:val="baseline"/>
        <w:rPr>
          <w:rFonts w:ascii="Arial" w:eastAsia="Arial" w:hAnsi="Arial"/>
          <w:color w:val="000000"/>
          <w:sz w:val="17"/>
        </w:rPr>
      </w:pPr>
      <w:r>
        <w:rPr>
          <w:rFonts w:ascii="Arial" w:eastAsia="Arial" w:hAnsi="Arial"/>
          <w:color w:val="000000"/>
          <w:sz w:val="17"/>
        </w:rPr>
        <w:t>The purchase order shall specify whether the Contractor Deliverables are to be delivered to the consignee by the Contractor or collected from the consignor by the Authority.</w:t>
      </w:r>
    </w:p>
    <w:p w14:paraId="503EDA6E" w14:textId="77777777" w:rsidR="00737439" w:rsidRDefault="00737439" w:rsidP="00BE2EBA">
      <w:pPr>
        <w:widowControl/>
        <w:numPr>
          <w:ilvl w:val="0"/>
          <w:numId w:val="29"/>
        </w:numPr>
        <w:tabs>
          <w:tab w:val="clear" w:pos="216"/>
          <w:tab w:val="left" w:pos="288"/>
        </w:tabs>
        <w:spacing w:after="0" w:line="240" w:lineRule="auto"/>
        <w:ind w:left="780" w:right="288" w:hanging="360"/>
        <w:textAlignment w:val="baseline"/>
        <w:rPr>
          <w:rFonts w:ascii="Arial" w:eastAsia="Arial" w:hAnsi="Arial"/>
          <w:color w:val="000000"/>
          <w:sz w:val="17"/>
        </w:rPr>
      </w:pPr>
      <w:r>
        <w:rPr>
          <w:rFonts w:ascii="Arial" w:eastAsia="Arial" w:hAnsi="Arial"/>
          <w:color w:val="000000"/>
          <w:sz w:val="17"/>
        </w:rPr>
        <w:t>Title and risk in the Contractor Deliverables shall pass from the Contractor to the Authority on delivery or on collection in accordance with Clause 10.a.</w:t>
      </w:r>
    </w:p>
    <w:p w14:paraId="164E966A" w14:textId="77777777" w:rsidR="00737439" w:rsidRDefault="00737439" w:rsidP="00BE2EBA">
      <w:pPr>
        <w:widowControl/>
        <w:numPr>
          <w:ilvl w:val="0"/>
          <w:numId w:val="29"/>
        </w:numPr>
        <w:tabs>
          <w:tab w:val="clear" w:pos="216"/>
          <w:tab w:val="left" w:pos="288"/>
        </w:tabs>
        <w:spacing w:after="0" w:line="240" w:lineRule="auto"/>
        <w:ind w:left="72" w:right="288"/>
        <w:textAlignment w:val="baseline"/>
        <w:rPr>
          <w:rFonts w:ascii="Arial" w:eastAsia="Arial" w:hAnsi="Arial"/>
          <w:color w:val="000000"/>
          <w:sz w:val="17"/>
        </w:rPr>
      </w:pPr>
      <w:r>
        <w:rPr>
          <w:rFonts w:ascii="Arial" w:eastAsia="Arial" w:hAnsi="Arial"/>
          <w:color w:val="000000"/>
          <w:sz w:val="17"/>
        </w:rPr>
        <w:t>The Authority shall be deemed to have accepted the Contractor Deliverables within a reasonable time after title and risk has passed to the Authority unless it has rejected the Contractor Deliverables within the same period.</w:t>
      </w:r>
    </w:p>
    <w:p w14:paraId="5FED1BED" w14:textId="77777777" w:rsidR="00737439" w:rsidRDefault="00737439" w:rsidP="00737439">
      <w:pPr>
        <w:widowControl/>
        <w:tabs>
          <w:tab w:val="left" w:pos="288"/>
        </w:tabs>
        <w:spacing w:after="0" w:line="240" w:lineRule="auto"/>
        <w:ind w:left="72" w:right="288"/>
        <w:textAlignment w:val="baseline"/>
        <w:rPr>
          <w:rFonts w:ascii="Arial" w:eastAsia="Arial" w:hAnsi="Arial"/>
          <w:color w:val="000000"/>
          <w:sz w:val="17"/>
        </w:rPr>
      </w:pPr>
    </w:p>
    <w:p w14:paraId="26552E83"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11. Marking of Contractor Deliverables</w:t>
      </w:r>
    </w:p>
    <w:p w14:paraId="2CE62225" w14:textId="77777777" w:rsidR="00737439"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13B8B505" w14:textId="77777777" w:rsidR="00737439"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Any marking method used shall not have a detrimental effect on the strength, serviceability or corrosion resistance of the Contractor Deliverables.</w:t>
      </w:r>
    </w:p>
    <w:p w14:paraId="3005308C" w14:textId="77777777" w:rsidR="00737439"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The marking shall include any serial numbers allocated to the Contractor Deliverable.</w:t>
      </w:r>
    </w:p>
    <w:p w14:paraId="52243962" w14:textId="77777777" w:rsidR="00737439" w:rsidRDefault="00737439" w:rsidP="00BE2EBA">
      <w:pPr>
        <w:widowControl/>
        <w:numPr>
          <w:ilvl w:val="0"/>
          <w:numId w:val="30"/>
        </w:numPr>
        <w:tabs>
          <w:tab w:val="clear" w:pos="216"/>
          <w:tab w:val="left" w:pos="288"/>
        </w:tabs>
        <w:spacing w:after="0" w:line="240" w:lineRule="auto"/>
        <w:ind w:left="72" w:right="72"/>
        <w:textAlignment w:val="baseline"/>
        <w:rPr>
          <w:rFonts w:ascii="Arial" w:eastAsia="Arial" w:hAnsi="Arial"/>
          <w:color w:val="000000"/>
          <w:spacing w:val="-1"/>
          <w:sz w:val="17"/>
        </w:rPr>
      </w:pPr>
      <w:r>
        <w:rPr>
          <w:rFonts w:ascii="Arial" w:eastAsia="Arial" w:hAnsi="Arial"/>
          <w:color w:val="000000"/>
          <w:spacing w:val="-1"/>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52BA4C3A" w14:textId="77777777" w:rsidR="00737439" w:rsidRDefault="00737439" w:rsidP="00737439">
      <w:pPr>
        <w:widowControl/>
        <w:tabs>
          <w:tab w:val="left" w:pos="288"/>
        </w:tabs>
        <w:spacing w:after="0" w:line="240" w:lineRule="auto"/>
        <w:ind w:left="72" w:right="72"/>
        <w:textAlignment w:val="baseline"/>
        <w:rPr>
          <w:rFonts w:ascii="Arial" w:eastAsia="Arial" w:hAnsi="Arial"/>
          <w:color w:val="000000"/>
          <w:spacing w:val="-1"/>
          <w:sz w:val="17"/>
        </w:rPr>
      </w:pPr>
    </w:p>
    <w:p w14:paraId="500B2EED" w14:textId="77777777" w:rsidR="00737439" w:rsidRDefault="00737439" w:rsidP="00737439">
      <w:pPr>
        <w:spacing w:after="0" w:line="240" w:lineRule="auto"/>
        <w:ind w:left="72" w:right="216"/>
        <w:textAlignment w:val="baseline"/>
        <w:rPr>
          <w:rFonts w:ascii="Arial" w:eastAsia="Arial" w:hAnsi="Arial"/>
          <w:b/>
          <w:color w:val="000000"/>
          <w:spacing w:val="-3"/>
          <w:sz w:val="17"/>
        </w:rPr>
      </w:pPr>
      <w:r>
        <w:rPr>
          <w:rFonts w:ascii="Arial" w:eastAsia="Arial" w:hAnsi="Arial"/>
          <w:b/>
          <w:color w:val="000000"/>
          <w:spacing w:val="-3"/>
          <w:sz w:val="17"/>
        </w:rPr>
        <w:t>12 Packaging and Labelling of Contractor Deliverables (Excluding Contractor Deliverables Containing Ammunition or Explosives)</w:t>
      </w:r>
    </w:p>
    <w:p w14:paraId="58141C7A" w14:textId="77777777" w:rsidR="00737439" w:rsidRDefault="00737439" w:rsidP="00737439">
      <w:pPr>
        <w:spacing w:after="0" w:line="240" w:lineRule="auto"/>
        <w:ind w:left="72" w:right="72"/>
        <w:textAlignment w:val="baseline"/>
        <w:rPr>
          <w:rFonts w:ascii="Arial" w:eastAsia="Arial" w:hAnsi="Arial"/>
          <w:color w:val="000000"/>
          <w:sz w:val="17"/>
        </w:rPr>
      </w:pPr>
      <w:r>
        <w:rPr>
          <w:rFonts w:ascii="Arial" w:eastAsia="Arial" w:hAnsi="Arial"/>
          <w:color w:val="000000"/>
          <w:sz w:val="17"/>
        </w:rPr>
        <w:t>The Contractor shall pack or have packed the Contractor Deliverables in accordance with any requirements specified in the purchase order and Def Stan 81-041 (Part 1 and Part 6).</w:t>
      </w:r>
    </w:p>
    <w:p w14:paraId="1695611E" w14:textId="77777777" w:rsidR="00737439" w:rsidRDefault="00737439" w:rsidP="00737439">
      <w:pPr>
        <w:spacing w:after="0" w:line="240" w:lineRule="auto"/>
        <w:ind w:left="72" w:right="72"/>
        <w:textAlignment w:val="baseline"/>
        <w:rPr>
          <w:rFonts w:ascii="Arial" w:eastAsia="Arial" w:hAnsi="Arial"/>
          <w:color w:val="000000"/>
          <w:sz w:val="17"/>
        </w:rPr>
      </w:pPr>
    </w:p>
    <w:p w14:paraId="7BBB8BD8"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13 Progress Monitoring, Meetings and Reports</w:t>
      </w:r>
    </w:p>
    <w:p w14:paraId="64F0D667" w14:textId="77777777" w:rsidR="00737439" w:rsidRDefault="00737439" w:rsidP="00737439">
      <w:pPr>
        <w:spacing w:after="0" w:line="240" w:lineRule="auto"/>
        <w:ind w:left="72" w:right="72"/>
        <w:textAlignment w:val="baseline"/>
        <w:rPr>
          <w:rFonts w:ascii="Arial" w:eastAsia="Arial" w:hAnsi="Arial"/>
          <w:color w:val="000000"/>
          <w:spacing w:val="-2"/>
          <w:sz w:val="17"/>
        </w:rPr>
      </w:pPr>
      <w:r>
        <w:rPr>
          <w:rFonts w:ascii="Arial" w:eastAsia="Arial" w:hAnsi="Arial"/>
          <w:color w:val="000000"/>
          <w:spacing w:val="-2"/>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065E0DDB" w14:textId="77777777" w:rsidR="00737439" w:rsidRDefault="00737439" w:rsidP="00737439">
      <w:pPr>
        <w:spacing w:after="0" w:line="240" w:lineRule="auto"/>
        <w:ind w:left="72" w:right="72"/>
        <w:textAlignment w:val="baseline"/>
        <w:rPr>
          <w:rFonts w:ascii="Arial" w:eastAsia="Arial" w:hAnsi="Arial"/>
          <w:color w:val="000000"/>
          <w:spacing w:val="-2"/>
          <w:sz w:val="17"/>
        </w:rPr>
      </w:pPr>
    </w:p>
    <w:p w14:paraId="61463544"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14 Payment</w:t>
      </w:r>
    </w:p>
    <w:p w14:paraId="5D766012" w14:textId="77777777" w:rsidR="00737439" w:rsidRDefault="00737439" w:rsidP="00BE2EBA">
      <w:pPr>
        <w:widowControl/>
        <w:numPr>
          <w:ilvl w:val="0"/>
          <w:numId w:val="31"/>
        </w:numPr>
        <w:tabs>
          <w:tab w:val="clear" w:pos="288"/>
          <w:tab w:val="left" w:pos="360"/>
        </w:tabs>
        <w:spacing w:after="0" w:line="240" w:lineRule="auto"/>
        <w:ind w:right="72"/>
        <w:textAlignment w:val="baseline"/>
        <w:rPr>
          <w:rFonts w:ascii="Arial" w:eastAsia="Arial" w:hAnsi="Arial"/>
          <w:color w:val="000000"/>
          <w:sz w:val="17"/>
        </w:rPr>
      </w:pPr>
      <w:r>
        <w:rPr>
          <w:rFonts w:ascii="Arial" w:eastAsia="Arial" w:hAnsi="Arial"/>
          <w:color w:val="000000"/>
          <w:sz w:val="17"/>
        </w:rPr>
        <w:t xml:space="preserve">Payment for Contractor Deliverables will be made by electronic transfer and prior to submitting any claims for payment under clause </w:t>
      </w:r>
      <w:r>
        <w:rPr>
          <w:rFonts w:ascii="Arial" w:eastAsia="Arial" w:hAnsi="Arial"/>
          <w:color w:val="000000"/>
          <w:sz w:val="17"/>
        </w:rPr>
        <w:lastRenderedPageBreak/>
        <w:t>14b the Contractor will be required to register their details (Supplier on-boarding) on the Contracting, Purchasing and Finance (CP&amp;F) electronic procurement tool.</w:t>
      </w:r>
    </w:p>
    <w:p w14:paraId="215081BC" w14:textId="77777777" w:rsidR="00737439" w:rsidRDefault="00737439" w:rsidP="00BE2EBA">
      <w:pPr>
        <w:widowControl/>
        <w:numPr>
          <w:ilvl w:val="0"/>
          <w:numId w:val="31"/>
        </w:numPr>
        <w:tabs>
          <w:tab w:val="clear" w:pos="288"/>
          <w:tab w:val="left" w:pos="360"/>
        </w:tabs>
        <w:spacing w:after="0" w:line="240" w:lineRule="auto"/>
        <w:ind w:right="72"/>
        <w:textAlignment w:val="baseline"/>
        <w:rPr>
          <w:rFonts w:ascii="Arial" w:eastAsia="Arial" w:hAnsi="Arial"/>
          <w:color w:val="000000"/>
          <w:sz w:val="17"/>
        </w:rPr>
      </w:pPr>
      <w:r>
        <w:rPr>
          <w:rFonts w:ascii="Arial" w:eastAsia="Arial" w:hAnsi="Arial"/>
          <w:color w:val="000000"/>
          <w:sz w:val="17"/>
        </w:rPr>
        <w:t>Where the Contractor submits an invoice to the Authority in accordance with clause 14a, the Authority will consider and verify that invoice in a timely fashion.</w:t>
      </w:r>
    </w:p>
    <w:p w14:paraId="288DD20E" w14:textId="77777777" w:rsidR="00737439" w:rsidRDefault="00737439" w:rsidP="00BE2EBA">
      <w:pPr>
        <w:widowControl/>
        <w:numPr>
          <w:ilvl w:val="0"/>
          <w:numId w:val="31"/>
        </w:numPr>
        <w:tabs>
          <w:tab w:val="clear" w:pos="288"/>
          <w:tab w:val="left" w:pos="360"/>
        </w:tabs>
        <w:spacing w:after="0" w:line="240" w:lineRule="auto"/>
        <w:ind w:right="72"/>
        <w:textAlignment w:val="baseline"/>
        <w:rPr>
          <w:rFonts w:ascii="Arial" w:eastAsia="Arial" w:hAnsi="Arial"/>
          <w:color w:val="000000"/>
          <w:sz w:val="17"/>
        </w:rPr>
      </w:pPr>
      <w:r>
        <w:rPr>
          <w:rFonts w:ascii="Arial" w:eastAsia="Arial" w:hAnsi="Arial"/>
          <w:color w:val="000000"/>
          <w:sz w:val="17"/>
        </w:rPr>
        <w:t>The Authority shall pay the Contractor any sums due under such an invoice no later than a period of 30 days from the date on which the Authority has determined that the invoice is valid and undisputed.</w:t>
      </w:r>
    </w:p>
    <w:p w14:paraId="63C024DF" w14:textId="77777777" w:rsidR="00737439" w:rsidRDefault="00737439" w:rsidP="00BE2EBA">
      <w:pPr>
        <w:widowControl/>
        <w:numPr>
          <w:ilvl w:val="0"/>
          <w:numId w:val="31"/>
        </w:numPr>
        <w:tabs>
          <w:tab w:val="clear" w:pos="288"/>
          <w:tab w:val="left" w:pos="360"/>
        </w:tabs>
        <w:spacing w:after="0" w:line="240" w:lineRule="auto"/>
        <w:ind w:right="72"/>
        <w:textAlignment w:val="baseline"/>
        <w:rPr>
          <w:rFonts w:ascii="Arial" w:eastAsia="Arial" w:hAnsi="Arial"/>
          <w:color w:val="000000"/>
          <w:sz w:val="17"/>
        </w:rPr>
      </w:pPr>
      <w:r>
        <w:rPr>
          <w:rFonts w:ascii="Arial" w:eastAsia="Arial" w:hAnsi="Arial"/>
          <w:color w:val="000000"/>
          <w:sz w:val="17"/>
        </w:rPr>
        <w:t>Where the Authority fails to comply with clause 14b and there is undue delay in considering and verifying the invoice, the invoice shall be regarded as valid and undisputed for the purpose of clause 14c after a reasonable time has passed.</w:t>
      </w:r>
    </w:p>
    <w:p w14:paraId="5D536B48" w14:textId="77777777" w:rsidR="00737439" w:rsidRDefault="00737439" w:rsidP="00BE2EBA">
      <w:pPr>
        <w:widowControl/>
        <w:numPr>
          <w:ilvl w:val="0"/>
          <w:numId w:val="31"/>
        </w:numPr>
        <w:tabs>
          <w:tab w:val="clear" w:pos="288"/>
          <w:tab w:val="left" w:pos="360"/>
        </w:tabs>
        <w:spacing w:after="0" w:line="240" w:lineRule="auto"/>
        <w:ind w:right="72"/>
        <w:textAlignment w:val="baseline"/>
        <w:rPr>
          <w:rFonts w:ascii="Arial" w:eastAsia="Arial" w:hAnsi="Arial"/>
          <w:color w:val="000000"/>
          <w:sz w:val="17"/>
        </w:rPr>
      </w:pPr>
      <w:r>
        <w:rPr>
          <w:rFonts w:ascii="Arial" w:eastAsia="Arial" w:hAnsi="Arial"/>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6447950D" w14:textId="77777777" w:rsidR="00737439" w:rsidRDefault="00737439" w:rsidP="00BE2EBA">
      <w:pPr>
        <w:widowControl/>
        <w:numPr>
          <w:ilvl w:val="0"/>
          <w:numId w:val="31"/>
        </w:numPr>
        <w:tabs>
          <w:tab w:val="clear" w:pos="288"/>
          <w:tab w:val="left" w:pos="360"/>
        </w:tabs>
        <w:spacing w:after="0" w:line="240" w:lineRule="auto"/>
        <w:ind w:left="72" w:right="72"/>
        <w:textAlignment w:val="baseline"/>
        <w:rPr>
          <w:rFonts w:ascii="Arial" w:eastAsia="Arial" w:hAnsi="Arial"/>
          <w:color w:val="000000"/>
          <w:sz w:val="17"/>
        </w:rPr>
      </w:pPr>
      <w:r>
        <w:rPr>
          <w:rFonts w:ascii="Arial" w:eastAsia="Arial" w:hAnsi="Arial"/>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292E0325" w14:textId="77777777" w:rsidR="00737439" w:rsidRDefault="00737439" w:rsidP="00737439">
      <w:pPr>
        <w:widowControl/>
        <w:tabs>
          <w:tab w:val="left" w:pos="360"/>
        </w:tabs>
        <w:spacing w:after="0" w:line="240" w:lineRule="auto"/>
        <w:ind w:left="72" w:right="72"/>
        <w:textAlignment w:val="baseline"/>
        <w:rPr>
          <w:rFonts w:ascii="Arial" w:eastAsia="Arial" w:hAnsi="Arial"/>
          <w:color w:val="000000"/>
          <w:sz w:val="17"/>
        </w:rPr>
      </w:pPr>
    </w:p>
    <w:p w14:paraId="653B59BD"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15 Dispute Resolution</w:t>
      </w:r>
    </w:p>
    <w:p w14:paraId="30EE8373" w14:textId="77777777" w:rsidR="00737439" w:rsidRDefault="00737439" w:rsidP="00BE2EBA">
      <w:pPr>
        <w:widowControl/>
        <w:numPr>
          <w:ilvl w:val="0"/>
          <w:numId w:val="32"/>
        </w:numPr>
        <w:tabs>
          <w:tab w:val="clear" w:pos="288"/>
          <w:tab w:val="left" w:pos="360"/>
        </w:tabs>
        <w:spacing w:after="0" w:line="240" w:lineRule="auto"/>
        <w:ind w:left="72" w:right="72" w:hanging="360"/>
        <w:textAlignment w:val="baseline"/>
        <w:rPr>
          <w:rFonts w:ascii="Arial" w:eastAsia="Arial" w:hAnsi="Arial"/>
          <w:color w:val="000000"/>
          <w:sz w:val="17"/>
        </w:rPr>
      </w:pPr>
      <w:r>
        <w:rPr>
          <w:rFonts w:ascii="Arial" w:eastAsia="Arial" w:hAnsi="Arial"/>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493599CF" w14:textId="77777777" w:rsidR="00737439" w:rsidRDefault="00737439" w:rsidP="00BE2EBA">
      <w:pPr>
        <w:widowControl/>
        <w:numPr>
          <w:ilvl w:val="0"/>
          <w:numId w:val="32"/>
        </w:numPr>
        <w:tabs>
          <w:tab w:val="clear" w:pos="288"/>
          <w:tab w:val="left" w:pos="360"/>
        </w:tabs>
        <w:spacing w:after="0" w:line="240" w:lineRule="auto"/>
        <w:ind w:left="72" w:right="72" w:hanging="360"/>
        <w:textAlignment w:val="baseline"/>
        <w:rPr>
          <w:rFonts w:ascii="Arial" w:eastAsia="Arial" w:hAnsi="Arial"/>
          <w:color w:val="000000"/>
          <w:spacing w:val="1"/>
          <w:sz w:val="17"/>
        </w:rPr>
      </w:pPr>
      <w:r>
        <w:rPr>
          <w:rFonts w:ascii="Arial" w:eastAsia="Arial" w:hAnsi="Arial"/>
          <w:color w:val="000000"/>
          <w:spacing w:val="1"/>
          <w:sz w:val="17"/>
        </w:rPr>
        <w:t>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285A7B88" w14:textId="77777777" w:rsidR="00737439" w:rsidRDefault="00737439" w:rsidP="00BE2EBA">
      <w:pPr>
        <w:widowControl/>
        <w:numPr>
          <w:ilvl w:val="0"/>
          <w:numId w:val="32"/>
        </w:numPr>
        <w:tabs>
          <w:tab w:val="clear" w:pos="288"/>
          <w:tab w:val="left" w:pos="360"/>
        </w:tabs>
        <w:spacing w:after="0" w:line="240" w:lineRule="auto"/>
        <w:ind w:left="72" w:right="72"/>
        <w:textAlignment w:val="baseline"/>
        <w:rPr>
          <w:rFonts w:ascii="Arial" w:eastAsia="Arial" w:hAnsi="Arial"/>
          <w:color w:val="000000"/>
          <w:spacing w:val="-1"/>
          <w:sz w:val="17"/>
        </w:rPr>
      </w:pPr>
      <w:r>
        <w:rPr>
          <w:rFonts w:ascii="Arial" w:eastAsia="Arial" w:hAnsi="Arial"/>
          <w:color w:val="000000"/>
          <w:spacing w:val="-1"/>
          <w:sz w:val="17"/>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3241E860" w14:textId="77777777" w:rsidR="00737439" w:rsidRDefault="00737439" w:rsidP="00737439">
      <w:pPr>
        <w:widowControl/>
        <w:tabs>
          <w:tab w:val="left" w:pos="360"/>
        </w:tabs>
        <w:spacing w:after="0" w:line="240" w:lineRule="auto"/>
        <w:ind w:left="72" w:right="72"/>
        <w:textAlignment w:val="baseline"/>
        <w:rPr>
          <w:rFonts w:ascii="Arial" w:eastAsia="Arial" w:hAnsi="Arial"/>
          <w:color w:val="000000"/>
          <w:spacing w:val="-1"/>
          <w:sz w:val="17"/>
        </w:rPr>
      </w:pPr>
    </w:p>
    <w:p w14:paraId="257C67CB"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16 Termination for Corrupt Gifts</w:t>
      </w:r>
    </w:p>
    <w:p w14:paraId="30A6A413" w14:textId="77777777" w:rsidR="00737439" w:rsidRDefault="00737439" w:rsidP="00737439">
      <w:pPr>
        <w:spacing w:after="0" w:line="240" w:lineRule="auto"/>
        <w:ind w:left="72" w:right="72"/>
        <w:textAlignment w:val="baseline"/>
        <w:rPr>
          <w:rFonts w:ascii="Arial" w:eastAsia="Arial" w:hAnsi="Arial"/>
          <w:color w:val="000000"/>
          <w:sz w:val="17"/>
        </w:rPr>
      </w:pPr>
      <w:r>
        <w:rPr>
          <w:rFonts w:ascii="Arial" w:eastAsia="Arial" w:hAnsi="Arial"/>
          <w:color w:val="000000"/>
          <w:sz w:val="17"/>
        </w:rPr>
        <w:t>The Authority may terminate the Contract with immediate effect, without compensation, by giving written notice to the Contractor at any time after any of the following events:</w:t>
      </w:r>
    </w:p>
    <w:p w14:paraId="03F131C4" w14:textId="77777777" w:rsidR="00737439" w:rsidRDefault="00737439" w:rsidP="00737439">
      <w:pPr>
        <w:spacing w:after="0" w:line="240" w:lineRule="auto"/>
        <w:ind w:left="72" w:right="72"/>
        <w:textAlignment w:val="baseline"/>
        <w:rPr>
          <w:rFonts w:ascii="Arial" w:eastAsia="Arial" w:hAnsi="Arial"/>
          <w:color w:val="000000"/>
          <w:sz w:val="17"/>
        </w:rPr>
      </w:pPr>
      <w:r>
        <w:rPr>
          <w:rFonts w:ascii="Arial" w:eastAsia="Arial" w:hAnsi="Arial"/>
          <w:color w:val="000000"/>
          <w:sz w:val="17"/>
        </w:rPr>
        <w:t xml:space="preserve">a. where the Authority becomes aware that the Contractor, its employees, agents or any sub-contractor (or anyone acting on its behalf or any of its or their employees): </w:t>
      </w:r>
    </w:p>
    <w:p w14:paraId="570EDCE8" w14:textId="77777777" w:rsidR="00737439" w:rsidRDefault="00737439" w:rsidP="00BE2EBA">
      <w:pPr>
        <w:widowControl/>
        <w:numPr>
          <w:ilvl w:val="0"/>
          <w:numId w:val="33"/>
        </w:numPr>
        <w:tabs>
          <w:tab w:val="clear" w:pos="360"/>
          <w:tab w:val="left" w:pos="936"/>
        </w:tabs>
        <w:spacing w:after="0" w:line="240" w:lineRule="auto"/>
        <w:ind w:left="576" w:right="72"/>
        <w:textAlignment w:val="baseline"/>
        <w:rPr>
          <w:rFonts w:ascii="Arial" w:eastAsia="Arial" w:hAnsi="Arial"/>
          <w:color w:val="000000"/>
          <w:sz w:val="17"/>
        </w:rPr>
      </w:pPr>
      <w:r w:rsidRPr="00304DEA">
        <w:rPr>
          <w:rFonts w:ascii="Arial" w:eastAsia="Arial" w:hAnsi="Arial"/>
          <w:color w:val="000000"/>
          <w:sz w:val="17"/>
        </w:rPr>
        <w:t>has offered, promised or given to any Crown servant any gift or financial or other advantage of any kind as an inducement or reward;</w:t>
      </w:r>
    </w:p>
    <w:p w14:paraId="703D8CAA" w14:textId="77777777" w:rsidR="00737439" w:rsidRDefault="00737439" w:rsidP="00BE2EBA">
      <w:pPr>
        <w:widowControl/>
        <w:numPr>
          <w:ilvl w:val="0"/>
          <w:numId w:val="33"/>
        </w:numPr>
        <w:tabs>
          <w:tab w:val="clear" w:pos="360"/>
          <w:tab w:val="left" w:pos="936"/>
        </w:tabs>
        <w:spacing w:after="0" w:line="240" w:lineRule="auto"/>
        <w:ind w:left="576" w:right="72"/>
        <w:textAlignment w:val="baseline"/>
        <w:rPr>
          <w:rFonts w:ascii="Arial" w:eastAsia="Arial" w:hAnsi="Arial"/>
          <w:color w:val="000000"/>
          <w:sz w:val="17"/>
        </w:rPr>
      </w:pPr>
      <w:r>
        <w:rPr>
          <w:rFonts w:ascii="Arial" w:eastAsia="Arial" w:hAnsi="Arial"/>
          <w:color w:val="000000"/>
          <w:sz w:val="17"/>
        </w:rPr>
        <w:t>commits or has committed any prohibited act or any offence under the Bribery Act 2010 with or without the knowledge or authority of the Contractor in relation to this Contract or any other contract with the Crown;</w:t>
      </w:r>
    </w:p>
    <w:p w14:paraId="044A548A" w14:textId="77777777" w:rsidR="00737439" w:rsidRDefault="00737439" w:rsidP="00BE2EBA">
      <w:pPr>
        <w:widowControl/>
        <w:numPr>
          <w:ilvl w:val="0"/>
          <w:numId w:val="33"/>
        </w:numPr>
        <w:tabs>
          <w:tab w:val="clear" w:pos="360"/>
          <w:tab w:val="left" w:pos="936"/>
        </w:tabs>
        <w:spacing w:after="0" w:line="240" w:lineRule="auto"/>
        <w:ind w:left="576" w:right="72"/>
        <w:textAlignment w:val="baseline"/>
        <w:rPr>
          <w:rFonts w:ascii="Arial" w:eastAsia="Arial" w:hAnsi="Arial"/>
          <w:color w:val="000000"/>
          <w:sz w:val="17"/>
        </w:rPr>
      </w:pPr>
      <w:r>
        <w:rPr>
          <w:rFonts w:ascii="Arial" w:eastAsia="Arial" w:hAnsi="Arial"/>
          <w:color w:val="000000"/>
          <w:sz w:val="17"/>
        </w:rPr>
        <w:t>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3299F27F" w14:textId="77777777" w:rsidR="00737439" w:rsidRDefault="00737439" w:rsidP="00737439">
      <w:pPr>
        <w:tabs>
          <w:tab w:val="left" w:pos="360"/>
        </w:tabs>
        <w:spacing w:after="0" w:line="240" w:lineRule="auto"/>
        <w:ind w:right="216"/>
        <w:textAlignment w:val="baseline"/>
        <w:rPr>
          <w:rFonts w:ascii="Arial" w:eastAsia="Arial" w:hAnsi="Arial"/>
          <w:color w:val="000000"/>
          <w:sz w:val="17"/>
        </w:rPr>
      </w:pPr>
      <w:r>
        <w:rPr>
          <w:rFonts w:ascii="Arial" w:eastAsia="Arial" w:hAnsi="Arial"/>
          <w:color w:val="000000"/>
          <w:sz w:val="17"/>
        </w:rPr>
        <w:t>b.</w:t>
      </w:r>
      <w:r>
        <w:rPr>
          <w:rFonts w:ascii="Arial" w:eastAsia="Arial" w:hAnsi="Arial"/>
          <w:color w:val="000000"/>
          <w:sz w:val="17"/>
        </w:rPr>
        <w:tab/>
        <w:t>In exercising its rights or remedies to terminate the Contract under Clause 16.a. the Authority shall:</w:t>
      </w:r>
    </w:p>
    <w:p w14:paraId="56F8CD19" w14:textId="77777777" w:rsidR="00737439" w:rsidRDefault="00737439" w:rsidP="00BE2EBA">
      <w:pPr>
        <w:widowControl/>
        <w:numPr>
          <w:ilvl w:val="0"/>
          <w:numId w:val="34"/>
        </w:numPr>
        <w:tabs>
          <w:tab w:val="clear" w:pos="360"/>
          <w:tab w:val="left" w:pos="936"/>
        </w:tabs>
        <w:spacing w:after="0" w:line="240" w:lineRule="auto"/>
        <w:ind w:left="576" w:right="72"/>
        <w:textAlignment w:val="baseline"/>
        <w:rPr>
          <w:rFonts w:ascii="Arial" w:eastAsia="Arial" w:hAnsi="Arial"/>
          <w:color w:val="000000"/>
          <w:sz w:val="17"/>
        </w:rPr>
      </w:pPr>
      <w:r>
        <w:rPr>
          <w:rFonts w:ascii="Arial" w:eastAsia="Arial" w:hAnsi="Arial"/>
          <w:color w:val="000000"/>
          <w:sz w:val="17"/>
        </w:rPr>
        <w:t>act in a reasonable and proportionate manner having regard to such matters as the gravity of, and the identity of the person committing the prohibited act;</w:t>
      </w:r>
    </w:p>
    <w:p w14:paraId="21E1258E" w14:textId="77777777" w:rsidR="00737439" w:rsidRDefault="00737439" w:rsidP="00BE2EBA">
      <w:pPr>
        <w:widowControl/>
        <w:numPr>
          <w:ilvl w:val="0"/>
          <w:numId w:val="34"/>
        </w:numPr>
        <w:tabs>
          <w:tab w:val="clear" w:pos="360"/>
          <w:tab w:val="left" w:pos="936"/>
        </w:tabs>
        <w:spacing w:after="0" w:line="240" w:lineRule="auto"/>
        <w:ind w:left="576" w:right="72"/>
        <w:textAlignment w:val="baseline"/>
        <w:rPr>
          <w:rFonts w:ascii="Arial" w:eastAsia="Arial" w:hAnsi="Arial"/>
          <w:color w:val="000000"/>
          <w:sz w:val="17"/>
        </w:rPr>
      </w:pPr>
      <w:r>
        <w:rPr>
          <w:rFonts w:ascii="Arial" w:eastAsia="Arial" w:hAnsi="Arial"/>
          <w:color w:val="000000"/>
          <w:sz w:val="17"/>
        </w:rPr>
        <w:t>give due consideration, where appropriate, to action other than termination of the Contract, including (without being limited to):</w:t>
      </w:r>
    </w:p>
    <w:p w14:paraId="556A7A86" w14:textId="77777777" w:rsidR="00737439" w:rsidRDefault="00737439" w:rsidP="00BE2EBA">
      <w:pPr>
        <w:widowControl/>
        <w:numPr>
          <w:ilvl w:val="0"/>
          <w:numId w:val="35"/>
        </w:numPr>
        <w:tabs>
          <w:tab w:val="clear" w:pos="288"/>
          <w:tab w:val="left" w:pos="1440"/>
        </w:tabs>
        <w:spacing w:after="0" w:line="240" w:lineRule="auto"/>
        <w:ind w:left="1152" w:right="72"/>
        <w:textAlignment w:val="baseline"/>
        <w:rPr>
          <w:rFonts w:ascii="Arial" w:eastAsia="Arial" w:hAnsi="Arial"/>
          <w:color w:val="000000"/>
          <w:sz w:val="17"/>
        </w:rPr>
      </w:pPr>
      <w:r>
        <w:rPr>
          <w:rFonts w:ascii="Arial" w:eastAsia="Arial" w:hAnsi="Arial"/>
          <w:color w:val="000000"/>
          <w:sz w:val="17"/>
        </w:rPr>
        <w:t>requiring the Contractor to procure the termination of a subcontract where the prohibited act is that of a Subcontractor or anyone acting on its or their behalf;</w:t>
      </w:r>
    </w:p>
    <w:p w14:paraId="70EB3A86" w14:textId="77777777" w:rsidR="00737439" w:rsidRDefault="00737439" w:rsidP="00BE2EBA">
      <w:pPr>
        <w:widowControl/>
        <w:numPr>
          <w:ilvl w:val="0"/>
          <w:numId w:val="35"/>
        </w:numPr>
        <w:tabs>
          <w:tab w:val="clear" w:pos="288"/>
          <w:tab w:val="left" w:pos="1440"/>
        </w:tabs>
        <w:spacing w:after="0" w:line="240" w:lineRule="auto"/>
        <w:ind w:left="1152" w:right="72"/>
        <w:textAlignment w:val="baseline"/>
        <w:rPr>
          <w:rFonts w:ascii="Arial" w:eastAsia="Arial" w:hAnsi="Arial"/>
          <w:color w:val="000000"/>
          <w:sz w:val="17"/>
        </w:rPr>
      </w:pPr>
      <w:r>
        <w:rPr>
          <w:rFonts w:ascii="Arial" w:eastAsia="Arial" w:hAnsi="Arial"/>
          <w:color w:val="000000"/>
          <w:sz w:val="17"/>
        </w:rPr>
        <w:t>requiring the Contractor to procure the dismissal of an employee (whether its own or that of a Subcontractor or anyone acting on its behalf) where the prohibited act is that of such employee.</w:t>
      </w:r>
    </w:p>
    <w:p w14:paraId="0B310A56" w14:textId="77777777" w:rsidR="00737439" w:rsidRDefault="00737439" w:rsidP="00737439">
      <w:pPr>
        <w:tabs>
          <w:tab w:val="left" w:pos="360"/>
        </w:tabs>
        <w:spacing w:after="0" w:line="240" w:lineRule="auto"/>
        <w:ind w:right="72"/>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Where the Contract has been terminated under Clause</w:t>
      </w:r>
    </w:p>
    <w:p w14:paraId="73664F32" w14:textId="77777777" w:rsidR="00737439" w:rsidRDefault="00737439" w:rsidP="00737439">
      <w:pPr>
        <w:spacing w:after="0" w:line="240" w:lineRule="auto"/>
        <w:ind w:right="72"/>
        <w:textAlignment w:val="baseline"/>
        <w:rPr>
          <w:rFonts w:ascii="Arial" w:eastAsia="Arial" w:hAnsi="Arial"/>
          <w:color w:val="000000"/>
          <w:sz w:val="17"/>
        </w:rPr>
      </w:pPr>
      <w:r>
        <w:rPr>
          <w:rFonts w:ascii="Arial" w:eastAsia="Arial" w:hAnsi="Arial"/>
          <w:color w:val="000000"/>
          <w:sz w:val="17"/>
        </w:rPr>
        <w:t>16.a.the Authority shall be entitled to purchase substitute Contractor Deliverables from elsewhere and recover from the Contractor any costs and expenses incurred by the Authority in obtaining the Contractor Deliverables in substitution from another supplier.</w:t>
      </w:r>
    </w:p>
    <w:p w14:paraId="36F915B8" w14:textId="77777777" w:rsidR="00737439" w:rsidRDefault="00737439" w:rsidP="00737439">
      <w:pPr>
        <w:spacing w:after="0" w:line="240" w:lineRule="auto"/>
        <w:ind w:right="72"/>
        <w:textAlignment w:val="baseline"/>
        <w:rPr>
          <w:rFonts w:ascii="Arial" w:eastAsia="Arial" w:hAnsi="Arial"/>
          <w:color w:val="000000"/>
          <w:sz w:val="17"/>
        </w:rPr>
      </w:pPr>
    </w:p>
    <w:p w14:paraId="0CC304B2"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17 Material Breach</w:t>
      </w:r>
    </w:p>
    <w:p w14:paraId="3097D3C4" w14:textId="77777777" w:rsidR="00737439" w:rsidRDefault="00737439" w:rsidP="00737439">
      <w:pPr>
        <w:spacing w:after="0" w:line="240" w:lineRule="auto"/>
        <w:ind w:right="72"/>
        <w:textAlignment w:val="baseline"/>
        <w:rPr>
          <w:rFonts w:ascii="Arial" w:eastAsia="Arial" w:hAnsi="Arial"/>
          <w:color w:val="000000"/>
          <w:sz w:val="17"/>
        </w:rPr>
      </w:pPr>
      <w:r>
        <w:rPr>
          <w:rFonts w:ascii="Arial" w:eastAsia="Arial" w:hAnsi="Arial"/>
          <w:color w:val="000000"/>
          <w:sz w:val="17"/>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4BA3DB65" w14:textId="77777777" w:rsidR="00737439" w:rsidRDefault="00737439" w:rsidP="00737439">
      <w:pPr>
        <w:spacing w:after="0" w:line="240" w:lineRule="auto"/>
        <w:ind w:right="72"/>
        <w:textAlignment w:val="baseline"/>
        <w:rPr>
          <w:rFonts w:ascii="Arial" w:eastAsia="Arial" w:hAnsi="Arial"/>
          <w:color w:val="000000"/>
          <w:sz w:val="17"/>
        </w:rPr>
      </w:pPr>
    </w:p>
    <w:p w14:paraId="68249FAF"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18 Insolvency</w:t>
      </w:r>
    </w:p>
    <w:p w14:paraId="600EEF4A" w14:textId="77777777" w:rsidR="00737439" w:rsidRDefault="00737439" w:rsidP="00737439">
      <w:pPr>
        <w:spacing w:after="0" w:line="240" w:lineRule="auto"/>
        <w:ind w:right="216"/>
        <w:textAlignment w:val="baseline"/>
        <w:rPr>
          <w:rFonts w:ascii="Arial" w:eastAsia="Arial" w:hAnsi="Arial"/>
          <w:color w:val="000000"/>
          <w:sz w:val="17"/>
        </w:rPr>
      </w:pPr>
      <w:r>
        <w:rPr>
          <w:rFonts w:ascii="Arial" w:eastAsia="Arial" w:hAnsi="Arial"/>
          <w:color w:val="000000"/>
          <w:sz w:val="17"/>
        </w:rPr>
        <w:t>The Authority shall have the right to terminate the contract if the Contractor is declared bankrupt or goes into liquidation or administration. This is without prejudice to any other rights or remedies under this Contract.</w:t>
      </w:r>
    </w:p>
    <w:p w14:paraId="37FEC73F" w14:textId="77777777" w:rsidR="00737439" w:rsidRDefault="00737439" w:rsidP="00737439">
      <w:pPr>
        <w:spacing w:after="0" w:line="240" w:lineRule="auto"/>
        <w:ind w:right="216"/>
        <w:textAlignment w:val="baseline"/>
        <w:rPr>
          <w:rFonts w:ascii="Arial" w:eastAsia="Arial" w:hAnsi="Arial"/>
          <w:color w:val="000000"/>
          <w:sz w:val="17"/>
        </w:rPr>
      </w:pPr>
    </w:p>
    <w:p w14:paraId="442E7BCD" w14:textId="77777777" w:rsidR="00737439" w:rsidRDefault="00737439" w:rsidP="00737439">
      <w:pPr>
        <w:tabs>
          <w:tab w:val="left" w:pos="432"/>
        </w:tabs>
        <w:spacing w:after="0" w:line="240" w:lineRule="auto"/>
        <w:ind w:right="72"/>
        <w:textAlignment w:val="baseline"/>
        <w:rPr>
          <w:rFonts w:ascii="Arial" w:eastAsia="Arial" w:hAnsi="Arial"/>
          <w:b/>
          <w:color w:val="000000"/>
          <w:sz w:val="17"/>
        </w:rPr>
      </w:pPr>
      <w:r>
        <w:rPr>
          <w:rFonts w:ascii="Arial" w:eastAsia="Arial" w:hAnsi="Arial"/>
          <w:b/>
          <w:color w:val="000000"/>
          <w:sz w:val="17"/>
        </w:rPr>
        <w:t>19</w:t>
      </w:r>
      <w:r>
        <w:rPr>
          <w:rFonts w:ascii="Arial" w:eastAsia="Arial" w:hAnsi="Arial"/>
          <w:b/>
          <w:color w:val="000000"/>
          <w:sz w:val="17"/>
        </w:rPr>
        <w:tab/>
        <w:t>Limitation of Contractor’s Liability</w:t>
      </w:r>
    </w:p>
    <w:p w14:paraId="46503EFD" w14:textId="77777777" w:rsidR="00737439" w:rsidRDefault="00737439" w:rsidP="00BE2EBA">
      <w:pPr>
        <w:widowControl/>
        <w:numPr>
          <w:ilvl w:val="0"/>
          <w:numId w:val="36"/>
        </w:numPr>
        <w:spacing w:after="0" w:line="240" w:lineRule="auto"/>
        <w:ind w:right="72"/>
        <w:jc w:val="both"/>
        <w:textAlignment w:val="baseline"/>
        <w:rPr>
          <w:rFonts w:ascii="Arial" w:eastAsia="Arial" w:hAnsi="Arial"/>
          <w:color w:val="000000"/>
          <w:sz w:val="17"/>
        </w:rPr>
      </w:pPr>
      <w:r>
        <w:rPr>
          <w:rFonts w:ascii="Arial" w:eastAsia="Arial" w:hAnsi="Arial"/>
          <w:color w:val="000000"/>
          <w:sz w:val="17"/>
        </w:rPr>
        <w:t>Subject to Clause 19.b the Contractor's liability to the Authority in connection with this Contract shall be limited to £5m (five million pounds).</w:t>
      </w:r>
    </w:p>
    <w:p w14:paraId="0F8D4FBF" w14:textId="77777777" w:rsidR="00737439" w:rsidRDefault="00737439" w:rsidP="00BE2EBA">
      <w:pPr>
        <w:widowControl/>
        <w:numPr>
          <w:ilvl w:val="0"/>
          <w:numId w:val="36"/>
        </w:numPr>
        <w:spacing w:after="0" w:line="240" w:lineRule="auto"/>
        <w:ind w:right="72"/>
        <w:jc w:val="both"/>
        <w:textAlignment w:val="baseline"/>
        <w:rPr>
          <w:rFonts w:ascii="Arial" w:eastAsia="Arial" w:hAnsi="Arial"/>
          <w:color w:val="000000"/>
          <w:sz w:val="17"/>
        </w:rPr>
      </w:pPr>
      <w:r>
        <w:rPr>
          <w:rFonts w:ascii="Arial" w:eastAsia="Arial" w:hAnsi="Arial"/>
          <w:color w:val="000000"/>
          <w:sz w:val="17"/>
        </w:rPr>
        <w:t>Nothing in this Contract shall operate to limit or exclude the Contractor's liability:</w:t>
      </w:r>
    </w:p>
    <w:p w14:paraId="3B391214" w14:textId="77777777" w:rsidR="00737439" w:rsidRDefault="00737439" w:rsidP="00737439">
      <w:pPr>
        <w:spacing w:after="0" w:line="240" w:lineRule="auto"/>
        <w:ind w:left="576" w:right="72"/>
        <w:textAlignment w:val="baseline"/>
        <w:rPr>
          <w:rFonts w:ascii="Arial" w:eastAsia="Arial" w:hAnsi="Arial"/>
          <w:color w:val="000000"/>
          <w:sz w:val="17"/>
        </w:rPr>
      </w:pPr>
      <w:r>
        <w:rPr>
          <w:rFonts w:ascii="Arial" w:eastAsia="Arial" w:hAnsi="Arial"/>
          <w:color w:val="000000"/>
          <w:sz w:val="17"/>
        </w:rPr>
        <w:t>(1) for:</w:t>
      </w:r>
    </w:p>
    <w:p w14:paraId="17774BE1" w14:textId="77777777" w:rsidR="00737439"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liquidated damages (to the extent expressly provided for under this Contract);</w:t>
      </w:r>
    </w:p>
    <w:p w14:paraId="56A6BC92" w14:textId="77777777" w:rsidR="00737439"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559D11F7" w14:textId="77777777" w:rsidR="00737439"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interest payable in relation to the late payment of any sum due and payable by the Contractor to the Authority under this Contract;</w:t>
      </w:r>
    </w:p>
    <w:p w14:paraId="05C72446" w14:textId="77777777" w:rsidR="00737439" w:rsidRDefault="00737439" w:rsidP="00BE2EBA">
      <w:pPr>
        <w:widowControl/>
        <w:numPr>
          <w:ilvl w:val="0"/>
          <w:numId w:val="37"/>
        </w:numPr>
        <w:tabs>
          <w:tab w:val="clear" w:pos="288"/>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amount payable by the Contractor to the Authority in relation to TUPE or pensions to the extent expressly provided for under this Contract;</w:t>
      </w:r>
    </w:p>
    <w:p w14:paraId="43C7485A" w14:textId="77777777" w:rsidR="00737439" w:rsidRPr="00A3623F"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A3623F">
        <w:rPr>
          <w:rFonts w:ascii="Arial" w:eastAsia="Arial" w:hAnsi="Arial"/>
          <w:color w:val="000000"/>
          <w:sz w:val="17"/>
        </w:rPr>
        <w:t>under Condition 7 of the Contract (Intellectual Property), and DEFCONs 91 or 638 (SC1) where specified in the contract;</w:t>
      </w:r>
    </w:p>
    <w:p w14:paraId="4F2F8401"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A3623F">
        <w:rPr>
          <w:rFonts w:ascii="Arial" w:eastAsia="Arial" w:hAnsi="Arial"/>
          <w:color w:val="000000"/>
          <w:sz w:val="17"/>
        </w:rPr>
        <w:t>for death or personal injury caused by the Contractor’s negligence or the negligence of any of its personnel, agents, consultants or sub-contractors;</w:t>
      </w:r>
    </w:p>
    <w:p w14:paraId="6CE7F600"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for fraud, fraudulent misrepresentation, wilful misconduct or negligence;</w:t>
      </w:r>
    </w:p>
    <w:p w14:paraId="19D53D76"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in relation to the termination of this Contract on the basis of abandonment by the Contractor;</w:t>
      </w:r>
    </w:p>
    <w:p w14:paraId="24A39B3B"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for breach of the terms implied by Section 2 of the Supply of Goods and Services Act 1982; or</w:t>
      </w:r>
    </w:p>
    <w:p w14:paraId="3386E539" w14:textId="77777777" w:rsidR="00737439" w:rsidRPr="005E189C"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for any other liability which cannot be limited or excluded under general (including statute and common) law.</w:t>
      </w:r>
    </w:p>
    <w:p w14:paraId="59149DC9" w14:textId="77777777" w:rsidR="00737439" w:rsidRDefault="00737439" w:rsidP="00737439">
      <w:pPr>
        <w:tabs>
          <w:tab w:val="right" w:pos="4968"/>
        </w:tabs>
        <w:spacing w:after="0" w:line="240" w:lineRule="auto"/>
        <w:ind w:right="72"/>
        <w:jc w:val="both"/>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 xml:space="preserve">The rights of the Authority under this Contract are in add itio n </w:t>
      </w:r>
      <w:r>
        <w:rPr>
          <w:rFonts w:ascii="Arial" w:eastAsia="Arial" w:hAnsi="Arial"/>
          <w:color w:val="000000"/>
          <w:sz w:val="17"/>
        </w:rPr>
        <w:br/>
        <w:t>to, and not exclusive of, any rights or remedies provided by general (including statute and common) law.</w:t>
      </w:r>
    </w:p>
    <w:p w14:paraId="06F61F4F" w14:textId="77777777" w:rsidR="00737439" w:rsidRDefault="00737439" w:rsidP="00737439">
      <w:pPr>
        <w:widowControl/>
        <w:shd w:val="clear" w:color="auto" w:fill="FFFFFF" w:themeFill="background1"/>
        <w:spacing w:after="0" w:line="240" w:lineRule="auto"/>
        <w:rPr>
          <w:rFonts w:ascii="Arial" w:hAnsi="Arial" w:cs="Arial"/>
          <w:sz w:val="17"/>
          <w:szCs w:val="17"/>
          <w:lang w:eastAsia="en-GB"/>
        </w:rPr>
      </w:pPr>
    </w:p>
    <w:p w14:paraId="2B1BD3C5" w14:textId="77777777" w:rsidR="00737439" w:rsidRDefault="00737439" w:rsidP="00737439">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6597FDA3" w14:textId="77777777" w:rsidR="00737439" w:rsidRDefault="00737439" w:rsidP="00737439">
      <w:pPr>
        <w:spacing w:after="0" w:line="240" w:lineRule="auto"/>
        <w:rPr>
          <w:rFonts w:ascii="Arial" w:eastAsia="Calibri" w:hAnsi="Arial" w:cs="Arial"/>
          <w:color w:val="FF0000"/>
          <w:sz w:val="17"/>
          <w:szCs w:val="17"/>
        </w:rPr>
      </w:pPr>
      <w:r>
        <w:rPr>
          <w:rFonts w:ascii="Arial" w:eastAsia="Calibri" w:hAnsi="Arial" w:cs="Arial"/>
          <w:sz w:val="17"/>
          <w:szCs w:val="17"/>
        </w:rPr>
        <w:t xml:space="preserve">DEFCON 5J (Edn 11/16) - Unique Identifiers </w:t>
      </w:r>
    </w:p>
    <w:p w14:paraId="7582F36E" w14:textId="77777777" w:rsidR="00737439" w:rsidRPr="005D3A08" w:rsidRDefault="00737439" w:rsidP="00737439">
      <w:pPr>
        <w:spacing w:after="0" w:line="240" w:lineRule="auto"/>
        <w:rPr>
          <w:rFonts w:ascii="Arial" w:eastAsia="Calibri" w:hAnsi="Arial" w:cs="Arial"/>
          <w:sz w:val="17"/>
          <w:szCs w:val="17"/>
        </w:rPr>
      </w:pPr>
      <w:bookmarkStart w:id="98" w:name="_Hlk38049251"/>
      <w:r w:rsidRPr="005D3A08">
        <w:rPr>
          <w:rFonts w:ascii="Arial" w:eastAsia="Calibri" w:hAnsi="Arial" w:cs="Arial"/>
          <w:sz w:val="17"/>
          <w:szCs w:val="17"/>
        </w:rPr>
        <w:lastRenderedPageBreak/>
        <w:t xml:space="preserve">DEFCON 76 SC1 (Edn 06/21) - Contractor's Personnel at Government Establishments </w:t>
      </w:r>
    </w:p>
    <w:bookmarkEnd w:id="98"/>
    <w:p w14:paraId="273BA3CE"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 xml:space="preserve">DEFCON 129J SC1 (Edn 06/17) – The Use of the Electronic Business Delivery Form </w:t>
      </w:r>
    </w:p>
    <w:p w14:paraId="3607EF60"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 xml:space="preserve">DEFCON 503 SC1 (Edn 07/21) – Formal Amendments to Contract </w:t>
      </w:r>
    </w:p>
    <w:p w14:paraId="17FBCD25" w14:textId="77777777" w:rsidR="00737439" w:rsidRPr="00315A8E" w:rsidRDefault="00737439" w:rsidP="00737439">
      <w:pPr>
        <w:spacing w:after="0" w:line="240" w:lineRule="auto"/>
        <w:rPr>
          <w:rFonts w:ascii="Arial" w:eastAsia="Calibri" w:hAnsi="Arial" w:cs="Arial"/>
          <w:sz w:val="17"/>
          <w:szCs w:val="17"/>
        </w:rPr>
      </w:pPr>
      <w:r w:rsidRPr="00315A8E">
        <w:rPr>
          <w:rFonts w:ascii="Arial" w:eastAsia="Calibri" w:hAnsi="Arial" w:cs="Arial"/>
          <w:sz w:val="17"/>
          <w:szCs w:val="17"/>
        </w:rPr>
        <w:t xml:space="preserve">DEFCON 531 SC1 (Edn.09/21) - Disclosure of Information </w:t>
      </w:r>
    </w:p>
    <w:p w14:paraId="31F9D12B" w14:textId="77777777" w:rsidR="00737439" w:rsidRPr="005D3A08" w:rsidRDefault="00737439" w:rsidP="00737439">
      <w:pPr>
        <w:spacing w:after="0" w:line="240" w:lineRule="auto"/>
        <w:rPr>
          <w:rFonts w:ascii="Arial" w:eastAsia="Calibri" w:hAnsi="Arial" w:cs="Arial"/>
          <w:sz w:val="17"/>
          <w:szCs w:val="17"/>
        </w:rPr>
      </w:pPr>
      <w:r w:rsidRPr="005D3A08">
        <w:rPr>
          <w:rFonts w:ascii="Arial" w:eastAsia="Calibri" w:hAnsi="Arial" w:cs="Arial"/>
          <w:sz w:val="17"/>
          <w:szCs w:val="17"/>
        </w:rPr>
        <w:t xml:space="preserve">DEFCON 532A SC1 (Edn 08/20) - Protection of Personal Data </w:t>
      </w:r>
    </w:p>
    <w:p w14:paraId="57DA3876" w14:textId="77777777" w:rsidR="00737439" w:rsidRPr="005D3A08" w:rsidRDefault="00737439" w:rsidP="00737439">
      <w:pPr>
        <w:spacing w:after="0" w:line="240" w:lineRule="auto"/>
        <w:rPr>
          <w:rFonts w:ascii="Arial" w:eastAsia="Calibri" w:hAnsi="Arial" w:cs="Arial"/>
          <w:sz w:val="17"/>
          <w:szCs w:val="17"/>
        </w:rPr>
      </w:pPr>
      <w:r w:rsidRPr="005D3A08">
        <w:rPr>
          <w:rFonts w:ascii="Arial" w:eastAsia="Calibri" w:hAnsi="Arial" w:cs="Arial"/>
          <w:sz w:val="17"/>
          <w:szCs w:val="17"/>
        </w:rPr>
        <w:t>(Where Personal Data is not being processed on behalf of the Authority)</w:t>
      </w:r>
    </w:p>
    <w:p w14:paraId="1ACE85E8"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534 (Edn 06/21) – Subcontracting and Prompt Payment</w:t>
      </w:r>
    </w:p>
    <w:p w14:paraId="7FF3E108"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 xml:space="preserve">DEFCON 538 (Edn 06/02) - Severability </w:t>
      </w:r>
    </w:p>
    <w:p w14:paraId="4A0CE23F"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 xml:space="preserve">DEFCON 566 Edn 10/20) - Change of Control of Contractor </w:t>
      </w:r>
    </w:p>
    <w:p w14:paraId="6B506BEB"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 xml:space="preserve">DEFCON 609 SC1 (Edn 08/18) - Contractor's Records </w:t>
      </w:r>
    </w:p>
    <w:p w14:paraId="157EAA92"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620 SC1 (Edn 08/21) – Contract Change Control Procedure</w:t>
      </w:r>
    </w:p>
    <w:p w14:paraId="1E1F84A0"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 xml:space="preserve">DEFCON 656A (Edn 08/16) - Termination for Convenience Under £5m </w:t>
      </w:r>
    </w:p>
    <w:p w14:paraId="58A4554F" w14:textId="77777777" w:rsidR="00737439" w:rsidRDefault="00737439" w:rsidP="00737439">
      <w:pPr>
        <w:spacing w:after="0" w:line="240" w:lineRule="auto"/>
        <w:rPr>
          <w:sz w:val="24"/>
          <w:szCs w:val="24"/>
        </w:rPr>
      </w:pPr>
    </w:p>
    <w:p w14:paraId="3369A7A5" w14:textId="77777777"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775126A7" w14:textId="77777777" w:rsidR="00737439" w:rsidRDefault="00737439" w:rsidP="00737439">
      <w:pPr>
        <w:keepLines/>
        <w:tabs>
          <w:tab w:val="num" w:pos="720"/>
        </w:tabs>
        <w:spacing w:after="0" w:line="240" w:lineRule="auto"/>
        <w:outlineLvl w:val="1"/>
        <w:rPr>
          <w:rFonts w:ascii="Arial" w:hAnsi="Arial" w:cs="Arial"/>
          <w:sz w:val="17"/>
          <w:szCs w:val="17"/>
        </w:rPr>
      </w:pPr>
      <w:bookmarkStart w:id="99" w:name="_Toc422462804"/>
      <w:bookmarkStart w:id="100" w:name="_Toc473616418"/>
      <w:bookmarkStart w:id="101" w:name="_Toc473793302"/>
    </w:p>
    <w:p w14:paraId="7F44B9F8" w14:textId="77777777" w:rsidR="00737439" w:rsidRDefault="00737439" w:rsidP="00737439">
      <w:pPr>
        <w:tabs>
          <w:tab w:val="left" w:pos="540"/>
        </w:tabs>
        <w:spacing w:after="0" w:line="240" w:lineRule="auto"/>
        <w:ind w:right="-20"/>
        <w:rPr>
          <w:rFonts w:ascii="Arial" w:eastAsia="Arial" w:hAnsi="Arial" w:cs="Arial"/>
          <w:b/>
          <w:bCs/>
          <w:sz w:val="17"/>
          <w:szCs w:val="17"/>
        </w:rPr>
      </w:pPr>
      <w:r w:rsidRPr="00346E82">
        <w:rPr>
          <w:rFonts w:ascii="Arial" w:eastAsia="Arial" w:hAnsi="Arial" w:cs="Arial"/>
          <w:b/>
          <w:bCs/>
          <w:sz w:val="17"/>
          <w:szCs w:val="17"/>
        </w:rPr>
        <w:t>Third Party IPR Authorisation</w:t>
      </w:r>
    </w:p>
    <w:p w14:paraId="0A9F4F1D" w14:textId="77777777" w:rsidR="00737439" w:rsidRDefault="00737439" w:rsidP="00737439">
      <w:pPr>
        <w:tabs>
          <w:tab w:val="left" w:pos="540"/>
        </w:tabs>
        <w:spacing w:after="0" w:line="240" w:lineRule="auto"/>
        <w:ind w:right="-20"/>
        <w:rPr>
          <w:rFonts w:ascii="Arial" w:hAnsi="Arial" w:cs="Arial"/>
          <w:sz w:val="17"/>
          <w:szCs w:val="17"/>
        </w:rPr>
      </w:pPr>
      <w:r w:rsidRPr="00C07DD6">
        <w:rPr>
          <w:rFonts w:ascii="Arial" w:hAnsi="Arial" w:cs="Arial"/>
          <w:sz w:val="17"/>
          <w:szCs w:val="17"/>
        </w:rPr>
        <w:t>Notwithstanding any other provisions of the</w:t>
      </w:r>
      <w:r>
        <w:rPr>
          <w:rFonts w:ascii="Arial" w:hAnsi="Arial" w:cs="Arial"/>
          <w:sz w:val="17"/>
          <w:szCs w:val="17"/>
        </w:rPr>
        <w:t xml:space="preserve"> </w:t>
      </w:r>
      <w:r w:rsidRPr="00C07DD6">
        <w:rPr>
          <w:rFonts w:ascii="Arial" w:hAnsi="Arial" w:cs="Arial"/>
          <w:sz w:val="17"/>
          <w:szCs w:val="17"/>
        </w:rPr>
        <w:t>Contract and for the avoidance of doubt, award of the Contract by the Authority</w:t>
      </w:r>
      <w:r>
        <w:rPr>
          <w:rFonts w:ascii="Arial" w:hAnsi="Arial" w:cs="Arial"/>
          <w:sz w:val="17"/>
          <w:szCs w:val="17"/>
        </w:rPr>
        <w:t xml:space="preserve"> </w:t>
      </w:r>
      <w:r w:rsidRPr="00C07DD6">
        <w:rPr>
          <w:rFonts w:ascii="Arial" w:hAnsi="Arial" w:cs="Arial"/>
          <w:sz w:val="17"/>
          <w:szCs w:val="17"/>
        </w:rPr>
        <w:t>and placement of any contract task under it does not constitute an</w:t>
      </w:r>
      <w:r>
        <w:rPr>
          <w:rFonts w:ascii="Arial" w:hAnsi="Arial" w:cs="Arial"/>
          <w:sz w:val="17"/>
          <w:szCs w:val="17"/>
        </w:rPr>
        <w:t xml:space="preserve"> </w:t>
      </w:r>
      <w:r w:rsidRPr="00C07DD6">
        <w:rPr>
          <w:rFonts w:ascii="Arial" w:hAnsi="Arial" w:cs="Arial"/>
          <w:sz w:val="17"/>
          <w:szCs w:val="17"/>
        </w:rPr>
        <w:t>authorisation by the Crown under Sections 55 and 56 of the Patents Act 1977 or</w:t>
      </w:r>
      <w:r>
        <w:rPr>
          <w:rFonts w:ascii="Arial" w:hAnsi="Arial" w:cs="Arial"/>
          <w:sz w:val="17"/>
          <w:szCs w:val="17"/>
        </w:rPr>
        <w:t xml:space="preserve"> </w:t>
      </w:r>
      <w:r w:rsidRPr="00C07DD6">
        <w:rPr>
          <w:rFonts w:ascii="Arial" w:hAnsi="Arial" w:cs="Arial"/>
          <w:sz w:val="17"/>
          <w:szCs w:val="17"/>
        </w:rPr>
        <w:t>Section 12 of the Registered Designs Act 1949. The Contractor acknowledges that</w:t>
      </w:r>
      <w:r>
        <w:rPr>
          <w:rFonts w:ascii="Arial" w:hAnsi="Arial" w:cs="Arial"/>
          <w:sz w:val="17"/>
          <w:szCs w:val="17"/>
        </w:rPr>
        <w:t xml:space="preserve"> </w:t>
      </w:r>
      <w:r w:rsidRPr="00C07DD6">
        <w:rPr>
          <w:rFonts w:ascii="Arial" w:hAnsi="Arial" w:cs="Arial"/>
          <w:sz w:val="17"/>
          <w:szCs w:val="17"/>
        </w:rPr>
        <w:t xml:space="preserve">any such authorisation by the Authority under its statutory powers must be expressly provided in writing, with reference to the acts </w:t>
      </w:r>
      <w:r>
        <w:rPr>
          <w:rFonts w:ascii="Arial" w:hAnsi="Arial" w:cs="Arial"/>
          <w:sz w:val="17"/>
          <w:szCs w:val="17"/>
        </w:rPr>
        <w:t xml:space="preserve">authorized </w:t>
      </w:r>
      <w:r w:rsidRPr="00C07DD6">
        <w:rPr>
          <w:rFonts w:ascii="Arial" w:hAnsi="Arial" w:cs="Arial"/>
          <w:sz w:val="17"/>
          <w:szCs w:val="17"/>
        </w:rPr>
        <w:t>and the specific intellectual property involved.</w:t>
      </w:r>
    </w:p>
    <w:p w14:paraId="1CAAD44B" w14:textId="77777777" w:rsidR="00737439" w:rsidRDefault="00737439" w:rsidP="00737439">
      <w:pPr>
        <w:keepLines/>
        <w:tabs>
          <w:tab w:val="num" w:pos="720"/>
        </w:tabs>
        <w:spacing w:after="0" w:line="240" w:lineRule="auto"/>
        <w:outlineLvl w:val="1"/>
        <w:rPr>
          <w:rFonts w:ascii="Arial" w:hAnsi="Arial" w:cs="Arial"/>
          <w:sz w:val="17"/>
          <w:szCs w:val="17"/>
        </w:rPr>
      </w:pPr>
    </w:p>
    <w:p w14:paraId="609F0308" w14:textId="77777777" w:rsidR="00737439" w:rsidRPr="00AF087D" w:rsidRDefault="00737439" w:rsidP="00737439">
      <w:pPr>
        <w:pStyle w:val="NormalWeb"/>
        <w:spacing w:before="0" w:beforeAutospacing="0" w:after="0" w:afterAutospacing="0"/>
        <w:rPr>
          <w:rFonts w:ascii="Arial" w:hAnsi="Arial" w:cs="Arial"/>
          <w:b/>
          <w:sz w:val="17"/>
          <w:szCs w:val="17"/>
        </w:rPr>
      </w:pPr>
      <w:r w:rsidRPr="00AF087D">
        <w:rPr>
          <w:rFonts w:ascii="Arial" w:hAnsi="Arial" w:cs="Arial"/>
          <w:b/>
          <w:sz w:val="17"/>
          <w:szCs w:val="17"/>
        </w:rPr>
        <w:t>Options</w:t>
      </w:r>
    </w:p>
    <w:p w14:paraId="4F44362D" w14:textId="487E1CB7" w:rsidR="00737439" w:rsidRPr="0028566A" w:rsidRDefault="00737439" w:rsidP="00857F94">
      <w:pPr>
        <w:pStyle w:val="NormalWeb"/>
        <w:spacing w:after="0"/>
        <w:rPr>
          <w:rFonts w:ascii="Arial" w:hAnsi="Arial" w:cs="Arial"/>
          <w:sz w:val="17"/>
          <w:szCs w:val="17"/>
        </w:rPr>
      </w:pPr>
      <w:r w:rsidRPr="00AF087D">
        <w:rPr>
          <w:rFonts w:ascii="Arial" w:hAnsi="Arial" w:cs="Arial"/>
          <w:sz w:val="17"/>
          <w:szCs w:val="17"/>
        </w:rPr>
        <w:t xml:space="preserve">In addition to the requirements detailed at Item 1 to </w:t>
      </w:r>
      <w:r w:rsidR="00857F94" w:rsidRPr="00AF087D">
        <w:rPr>
          <w:rFonts w:ascii="Arial" w:hAnsi="Arial" w:cs="Arial"/>
          <w:sz w:val="17"/>
          <w:szCs w:val="17"/>
        </w:rPr>
        <w:t>3</w:t>
      </w:r>
      <w:r w:rsidRPr="00AF087D">
        <w:rPr>
          <w:rFonts w:ascii="Arial" w:hAnsi="Arial" w:cs="Arial"/>
          <w:sz w:val="17"/>
          <w:szCs w:val="17"/>
        </w:rPr>
        <w:t xml:space="preserve"> of the Schedule of Requirements, the Contractor hereby grants to the Authority the following irrevocable options to purchase </w:t>
      </w:r>
      <w:r w:rsidR="00857F94" w:rsidRPr="00AF087D">
        <w:rPr>
          <w:rFonts w:ascii="Arial" w:hAnsi="Arial" w:cs="Arial"/>
          <w:sz w:val="17"/>
          <w:szCs w:val="17"/>
        </w:rPr>
        <w:t xml:space="preserve">the Provision of services as outlined in the Statement of Requirement – Year 4 (Limit of Liability) </w:t>
      </w:r>
      <w:r w:rsidRPr="00AF087D">
        <w:rPr>
          <w:rFonts w:ascii="Arial" w:hAnsi="Arial" w:cs="Arial"/>
          <w:sz w:val="17"/>
          <w:szCs w:val="17"/>
        </w:rPr>
        <w:t xml:space="preserve">detailed at Item </w:t>
      </w:r>
      <w:r w:rsidR="00857F94" w:rsidRPr="00AF087D">
        <w:rPr>
          <w:rFonts w:ascii="Arial" w:hAnsi="Arial" w:cs="Arial"/>
          <w:sz w:val="17"/>
          <w:szCs w:val="17"/>
        </w:rPr>
        <w:t>4</w:t>
      </w:r>
      <w:r w:rsidRPr="00AF087D">
        <w:rPr>
          <w:rFonts w:ascii="Arial" w:hAnsi="Arial" w:cs="Arial"/>
          <w:sz w:val="17"/>
          <w:szCs w:val="17"/>
        </w:rPr>
        <w:t xml:space="preserve"> of the Schedule of Requirements, in accordance with the terms and conditions set out in this contract or any such subsequent contract or contracts where such options are taken up, it being agreed that the Authority has no obligation to exercise such options.</w:t>
      </w:r>
    </w:p>
    <w:p w14:paraId="06DF4840" w14:textId="22D3E887" w:rsidR="00737439" w:rsidRPr="0028566A" w:rsidRDefault="00737439" w:rsidP="00737439">
      <w:pPr>
        <w:pStyle w:val="NormalWeb"/>
        <w:spacing w:before="0" w:beforeAutospacing="0" w:after="0" w:afterAutospacing="0"/>
        <w:rPr>
          <w:rFonts w:ascii="Arial" w:hAnsi="Arial" w:cs="Arial"/>
          <w:sz w:val="17"/>
          <w:szCs w:val="17"/>
        </w:rPr>
      </w:pPr>
      <w:r w:rsidRPr="00AF087D">
        <w:rPr>
          <w:rFonts w:ascii="Arial" w:hAnsi="Arial" w:cs="Arial"/>
          <w:sz w:val="17"/>
          <w:szCs w:val="17"/>
        </w:rPr>
        <w:t xml:space="preserve">Option 1: </w:t>
      </w:r>
      <w:r w:rsidR="00857F94" w:rsidRPr="00AF087D">
        <w:rPr>
          <w:rFonts w:ascii="Arial" w:hAnsi="Arial" w:cs="Arial"/>
          <w:sz w:val="17"/>
          <w:szCs w:val="17"/>
        </w:rPr>
        <w:t xml:space="preserve">Provision of services as outlined in the Statement of Requirement – Year 4 (Limit of Liability) </w:t>
      </w:r>
      <w:r w:rsidRPr="0028566A">
        <w:rPr>
          <w:rFonts w:ascii="Arial" w:hAnsi="Arial" w:cs="Arial"/>
          <w:sz w:val="17"/>
          <w:szCs w:val="17"/>
        </w:rPr>
        <w:t>at a firm price of</w:t>
      </w:r>
      <w:r w:rsidRPr="00AF087D">
        <w:rPr>
          <w:rFonts w:ascii="Arial" w:hAnsi="Arial" w:cs="Arial"/>
          <w:sz w:val="17"/>
          <w:szCs w:val="17"/>
        </w:rPr>
        <w:t xml:space="preserve"> </w:t>
      </w:r>
      <w:r w:rsidR="00857F94" w:rsidRPr="00AF087D">
        <w:rPr>
          <w:rFonts w:ascii="Arial" w:hAnsi="Arial" w:cs="Arial"/>
          <w:sz w:val="17"/>
          <w:szCs w:val="17"/>
        </w:rPr>
        <w:t>(to be confirmed at Contract Award)</w:t>
      </w:r>
      <w:r w:rsidRPr="00AF087D">
        <w:rPr>
          <w:rFonts w:ascii="Arial" w:hAnsi="Arial" w:cs="Arial"/>
          <w:sz w:val="17"/>
          <w:szCs w:val="17"/>
        </w:rPr>
        <w:t xml:space="preserve">, in accordance with the delivery schedule at Schedule of Requirements line </w:t>
      </w:r>
      <w:r w:rsidR="00857F94" w:rsidRPr="00AF087D">
        <w:rPr>
          <w:rFonts w:ascii="Arial" w:hAnsi="Arial" w:cs="Arial"/>
          <w:sz w:val="17"/>
          <w:szCs w:val="17"/>
        </w:rPr>
        <w:t>4</w:t>
      </w:r>
      <w:r w:rsidRPr="00AF087D">
        <w:rPr>
          <w:rFonts w:ascii="Arial" w:hAnsi="Arial" w:cs="Arial"/>
          <w:sz w:val="17"/>
          <w:szCs w:val="17"/>
        </w:rPr>
        <w:t xml:space="preserve">, provided that the Authority exercises such an option by no later than 1 </w:t>
      </w:r>
      <w:r w:rsidR="00857F94" w:rsidRPr="00AF087D">
        <w:rPr>
          <w:rFonts w:ascii="Arial" w:hAnsi="Arial" w:cs="Arial"/>
          <w:sz w:val="17"/>
          <w:szCs w:val="17"/>
        </w:rPr>
        <w:t>May</w:t>
      </w:r>
      <w:r w:rsidRPr="00AF087D">
        <w:rPr>
          <w:rFonts w:ascii="Arial" w:hAnsi="Arial" w:cs="Arial"/>
          <w:sz w:val="17"/>
          <w:szCs w:val="17"/>
        </w:rPr>
        <w:t xml:space="preserve"> 202</w:t>
      </w:r>
      <w:r w:rsidR="00857F94" w:rsidRPr="00AF087D">
        <w:rPr>
          <w:rFonts w:ascii="Arial" w:hAnsi="Arial" w:cs="Arial"/>
          <w:sz w:val="17"/>
          <w:szCs w:val="17"/>
        </w:rPr>
        <w:t>5</w:t>
      </w:r>
      <w:r w:rsidRPr="00AF087D">
        <w:rPr>
          <w:rFonts w:ascii="Arial" w:hAnsi="Arial" w:cs="Arial"/>
          <w:sz w:val="17"/>
          <w:szCs w:val="17"/>
        </w:rPr>
        <w:t>.</w:t>
      </w:r>
    </w:p>
    <w:p w14:paraId="5F464B67" w14:textId="77777777" w:rsidR="00737439" w:rsidRPr="00AF087D" w:rsidRDefault="00737439" w:rsidP="00737439">
      <w:pPr>
        <w:pStyle w:val="NormalWeb"/>
        <w:spacing w:before="0" w:beforeAutospacing="0" w:after="0" w:afterAutospacing="0"/>
        <w:rPr>
          <w:rFonts w:ascii="Arial" w:hAnsi="Arial" w:cs="Arial"/>
          <w:sz w:val="17"/>
          <w:szCs w:val="17"/>
        </w:rPr>
      </w:pPr>
      <w:r w:rsidRPr="00AF087D">
        <w:rPr>
          <w:rFonts w:ascii="Arial" w:hAnsi="Arial" w:cs="Arial"/>
          <w:sz w:val="17"/>
          <w:szCs w:val="17"/>
        </w:rPr>
        <w:t xml:space="preserve">The Authority may exercise any of the options above in the stated quantities varied within a range of + / - 10% (ten per cent), as well as in the stated quantities and the option prices shall apply equally to the quantities so varied. </w:t>
      </w:r>
    </w:p>
    <w:p w14:paraId="26C79BD1" w14:textId="77777777" w:rsidR="00737439" w:rsidRPr="00AF087D" w:rsidRDefault="00737439" w:rsidP="00737439">
      <w:pPr>
        <w:pStyle w:val="NormalWeb"/>
        <w:spacing w:before="0" w:beforeAutospacing="0" w:after="0" w:afterAutospacing="0"/>
        <w:rPr>
          <w:rFonts w:ascii="Arial" w:hAnsi="Arial" w:cs="Arial"/>
          <w:sz w:val="17"/>
          <w:szCs w:val="17"/>
        </w:rPr>
      </w:pPr>
      <w:r w:rsidRPr="00AF087D">
        <w:rPr>
          <w:rFonts w:ascii="Arial" w:hAnsi="Arial" w:cs="Arial"/>
          <w:sz w:val="17"/>
          <w:szCs w:val="17"/>
        </w:rPr>
        <w:t>The Authority shall have the right to exercise the options by the specified dates or within such further period as corresponds to the aggregate of any period(s):</w:t>
      </w:r>
    </w:p>
    <w:p w14:paraId="52B15BE5" w14:textId="77777777" w:rsidR="00737439" w:rsidRPr="00AF087D" w:rsidRDefault="00737439" w:rsidP="00737439">
      <w:pPr>
        <w:pStyle w:val="NormalWeb"/>
        <w:spacing w:before="0" w:beforeAutospacing="0" w:after="0" w:afterAutospacing="0"/>
        <w:rPr>
          <w:rFonts w:ascii="Arial" w:hAnsi="Arial" w:cs="Arial"/>
          <w:sz w:val="17"/>
          <w:szCs w:val="17"/>
        </w:rPr>
      </w:pPr>
      <w:r w:rsidRPr="00AF087D">
        <w:rPr>
          <w:rFonts w:ascii="Arial" w:hAnsi="Arial" w:cs="Arial"/>
          <w:sz w:val="17"/>
          <w:szCs w:val="17"/>
        </w:rPr>
        <w:t>a. of delay in the delivery programme whether constituting any breach of the Contract or resulting from any force majeure event, or</w:t>
      </w:r>
    </w:p>
    <w:p w14:paraId="791F3827" w14:textId="77777777" w:rsidR="00737439" w:rsidRPr="00AF087D" w:rsidRDefault="00737439" w:rsidP="00737439">
      <w:pPr>
        <w:pStyle w:val="NormalWeb"/>
        <w:spacing w:before="0" w:beforeAutospacing="0" w:after="0" w:afterAutospacing="0"/>
        <w:rPr>
          <w:rFonts w:ascii="Arial" w:hAnsi="Arial" w:cs="Arial"/>
          <w:sz w:val="17"/>
          <w:szCs w:val="17"/>
        </w:rPr>
      </w:pPr>
      <w:r w:rsidRPr="00AF087D">
        <w:rPr>
          <w:rFonts w:ascii="Arial" w:hAnsi="Arial" w:cs="Arial"/>
          <w:sz w:val="17"/>
          <w:szCs w:val="17"/>
        </w:rPr>
        <w:t>b. for the duration of which the Authority is prevented from exercising any such option due to any other breach of the Contract by the Contractor.</w:t>
      </w:r>
    </w:p>
    <w:p w14:paraId="3DBA39D0" w14:textId="77777777" w:rsidR="00737439" w:rsidRPr="00AF087D" w:rsidRDefault="00737439" w:rsidP="00737439">
      <w:pPr>
        <w:pStyle w:val="NormalWeb"/>
        <w:spacing w:before="0" w:beforeAutospacing="0" w:after="0" w:afterAutospacing="0"/>
        <w:rPr>
          <w:rFonts w:ascii="Arial" w:hAnsi="Arial" w:cs="Arial"/>
          <w:sz w:val="17"/>
          <w:szCs w:val="17"/>
        </w:rPr>
      </w:pPr>
      <w:r w:rsidRPr="00AF087D">
        <w:rPr>
          <w:rFonts w:ascii="Arial" w:hAnsi="Arial" w:cs="Arial"/>
          <w:sz w:val="17"/>
          <w:szCs w:val="17"/>
        </w:rPr>
        <w:t>The Authority shall not be obliged to exercise the options.</w:t>
      </w:r>
    </w:p>
    <w:p w14:paraId="2C48ADF7" w14:textId="77777777" w:rsidR="00737439" w:rsidRPr="00AF087D" w:rsidRDefault="00737439" w:rsidP="00737439">
      <w:pPr>
        <w:pStyle w:val="NormalWeb"/>
        <w:spacing w:before="0" w:beforeAutospacing="0" w:after="0" w:afterAutospacing="0"/>
        <w:rPr>
          <w:rFonts w:ascii="Arial" w:hAnsi="Arial" w:cs="Arial"/>
          <w:sz w:val="17"/>
          <w:szCs w:val="17"/>
        </w:rPr>
      </w:pPr>
      <w:r w:rsidRPr="00AF087D">
        <w:rPr>
          <w:rFonts w:ascii="Arial" w:hAnsi="Arial" w:cs="Arial"/>
          <w:sz w:val="17"/>
          <w:szCs w:val="17"/>
        </w:rPr>
        <w:t>The option prices detailed are firm prices.</w:t>
      </w:r>
    </w:p>
    <w:p w14:paraId="7B46A88E" w14:textId="77777777" w:rsidR="00737439" w:rsidRDefault="00737439" w:rsidP="00737439">
      <w:pPr>
        <w:keepLines/>
        <w:tabs>
          <w:tab w:val="num" w:pos="720"/>
        </w:tabs>
        <w:spacing w:after="0" w:line="240" w:lineRule="auto"/>
        <w:outlineLvl w:val="1"/>
        <w:rPr>
          <w:rFonts w:ascii="Arial" w:hAnsi="Arial" w:cs="Arial"/>
          <w:sz w:val="17"/>
          <w:szCs w:val="17"/>
        </w:rPr>
      </w:pPr>
    </w:p>
    <w:p w14:paraId="60BD48E5" w14:textId="77777777" w:rsidR="00737439" w:rsidRPr="00AF087D" w:rsidRDefault="00737439" w:rsidP="00737439">
      <w:pPr>
        <w:keepLines/>
        <w:tabs>
          <w:tab w:val="num" w:pos="720"/>
        </w:tabs>
        <w:spacing w:after="0" w:line="240" w:lineRule="auto"/>
        <w:outlineLvl w:val="1"/>
        <w:rPr>
          <w:rFonts w:ascii="Arial" w:eastAsia="Times New Roman" w:hAnsi="Arial" w:cs="Arial"/>
          <w:b/>
          <w:sz w:val="17"/>
          <w:szCs w:val="17"/>
          <w:lang w:val="en-GB" w:eastAsia="en-GB"/>
        </w:rPr>
      </w:pPr>
      <w:r w:rsidRPr="00AF087D">
        <w:rPr>
          <w:rFonts w:ascii="Arial" w:eastAsia="Times New Roman" w:hAnsi="Arial" w:cs="Arial"/>
          <w:b/>
          <w:sz w:val="17"/>
          <w:szCs w:val="17"/>
          <w:lang w:val="en-GB" w:eastAsia="en-GB"/>
        </w:rPr>
        <w:t>Security Clearances</w:t>
      </w:r>
    </w:p>
    <w:p w14:paraId="58A25607" w14:textId="77777777" w:rsidR="00737439" w:rsidRPr="00AF087D" w:rsidRDefault="00737439" w:rsidP="00737439">
      <w:pPr>
        <w:spacing w:after="0" w:line="240" w:lineRule="auto"/>
        <w:rPr>
          <w:rFonts w:ascii="Arial" w:hAnsi="Arial" w:cs="Arial"/>
          <w:sz w:val="17"/>
          <w:szCs w:val="17"/>
        </w:rPr>
      </w:pPr>
      <w:r w:rsidRPr="00AF087D">
        <w:rPr>
          <w:rFonts w:ascii="Arial" w:hAnsi="Arial" w:cs="Arial"/>
          <w:sz w:val="17"/>
          <w:szCs w:val="17"/>
        </w:rPr>
        <w:t xml:space="preserve">The Contractor shall ensure that they arrange for any relevant security clearances (including BPSS or SC) to be in place when their personnel are required deliver any goods or services on Authority sites. </w:t>
      </w:r>
    </w:p>
    <w:p w14:paraId="66CB2667" w14:textId="77777777" w:rsidR="00737439" w:rsidRPr="00AF087D" w:rsidRDefault="00737439" w:rsidP="00737439">
      <w:pPr>
        <w:spacing w:after="0" w:line="240" w:lineRule="auto"/>
        <w:rPr>
          <w:rFonts w:ascii="Arial" w:hAnsi="Arial" w:cs="Arial"/>
          <w:sz w:val="17"/>
          <w:szCs w:val="17"/>
        </w:rPr>
      </w:pPr>
    </w:p>
    <w:p w14:paraId="1A8D31C9" w14:textId="77777777" w:rsidR="00737439" w:rsidRPr="00AF087D" w:rsidRDefault="00737439" w:rsidP="00737439">
      <w:pPr>
        <w:keepLines/>
        <w:tabs>
          <w:tab w:val="num" w:pos="720"/>
        </w:tabs>
        <w:spacing w:after="0" w:line="240" w:lineRule="auto"/>
        <w:outlineLvl w:val="1"/>
        <w:rPr>
          <w:rFonts w:ascii="Arial" w:eastAsia="Times New Roman" w:hAnsi="Arial" w:cs="Arial"/>
          <w:b/>
          <w:sz w:val="17"/>
          <w:szCs w:val="17"/>
          <w:lang w:val="en-GB" w:eastAsia="en-GB"/>
        </w:rPr>
      </w:pPr>
      <w:r w:rsidRPr="00AF087D">
        <w:rPr>
          <w:rFonts w:ascii="Arial" w:eastAsia="Times New Roman" w:hAnsi="Arial" w:cs="Arial"/>
          <w:b/>
          <w:sz w:val="17"/>
          <w:szCs w:val="17"/>
          <w:lang w:val="en-GB" w:eastAsia="en-GB"/>
        </w:rPr>
        <w:t>Publicity and Communications with the Media</w:t>
      </w:r>
      <w:bookmarkEnd w:id="99"/>
      <w:bookmarkEnd w:id="100"/>
      <w:bookmarkEnd w:id="101"/>
    </w:p>
    <w:p w14:paraId="35BBA2DE" w14:textId="77777777" w:rsidR="00737439" w:rsidRPr="00A64AC6" w:rsidRDefault="00737439" w:rsidP="00737439">
      <w:pPr>
        <w:spacing w:after="0" w:line="240" w:lineRule="auto"/>
        <w:rPr>
          <w:rFonts w:ascii="Arial" w:hAnsi="Arial" w:cs="Arial"/>
          <w:color w:val="000000" w:themeColor="text1"/>
          <w:sz w:val="17"/>
          <w:szCs w:val="17"/>
        </w:rPr>
      </w:pPr>
      <w:r w:rsidRPr="00AF087D">
        <w:rPr>
          <w:rFonts w:ascii="Arial" w:hAnsi="Arial" w:cs="Arial"/>
          <w:sz w:val="17"/>
          <w:szCs w:val="17"/>
        </w:rPr>
        <w:t>The Contractor shall not and shall ensure that any employee or Subcontractor shall not communicate with representatives of the press, television, radio or other media on any matter concerning the Contract unless the Authority has given its prior w</w:t>
      </w:r>
      <w:r w:rsidRPr="00A64AC6">
        <w:rPr>
          <w:rFonts w:ascii="Arial" w:hAnsi="Arial" w:cs="Arial"/>
          <w:color w:val="000000" w:themeColor="text1"/>
          <w:sz w:val="17"/>
          <w:szCs w:val="17"/>
        </w:rPr>
        <w:t>ritten consent.</w:t>
      </w:r>
    </w:p>
    <w:p w14:paraId="7A63F6FC" w14:textId="77777777" w:rsidR="00737439" w:rsidRDefault="00737439" w:rsidP="00737439">
      <w:pPr>
        <w:spacing w:after="0" w:line="240" w:lineRule="auto"/>
        <w:rPr>
          <w:sz w:val="24"/>
          <w:szCs w:val="24"/>
        </w:rPr>
      </w:pPr>
    </w:p>
    <w:p w14:paraId="680727AB" w14:textId="77777777"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7589AA5A" w14:textId="77777777" w:rsidR="00737439" w:rsidRDefault="00737439" w:rsidP="00737439">
      <w:pPr>
        <w:tabs>
          <w:tab w:val="left" w:pos="540"/>
        </w:tabs>
        <w:spacing w:after="0" w:line="240" w:lineRule="auto"/>
        <w:ind w:right="-20"/>
        <w:rPr>
          <w:rFonts w:ascii="Arial" w:hAnsi="Arial" w:cs="Arial"/>
          <w:sz w:val="17"/>
          <w:szCs w:val="17"/>
        </w:rPr>
      </w:pPr>
    </w:p>
    <w:p w14:paraId="3D5939BA" w14:textId="77777777" w:rsidR="00737439" w:rsidRDefault="00737439" w:rsidP="00737439">
      <w:pPr>
        <w:tabs>
          <w:tab w:val="left" w:pos="540"/>
        </w:tabs>
        <w:spacing w:after="0" w:line="240" w:lineRule="auto"/>
        <w:ind w:right="-20"/>
        <w:rPr>
          <w:rFonts w:ascii="Arial" w:eastAsia="Arial" w:hAnsi="Arial" w:cs="Arial"/>
          <w:b/>
          <w:bCs/>
          <w:sz w:val="17"/>
          <w:szCs w:val="17"/>
        </w:rPr>
      </w:pPr>
      <w:r>
        <w:rPr>
          <w:rFonts w:ascii="Arial" w:hAnsi="Arial" w:cs="Arial"/>
          <w:sz w:val="17"/>
          <w:szCs w:val="17"/>
        </w:rPr>
        <w:t>Impediments</w:t>
      </w:r>
    </w:p>
    <w:p w14:paraId="2308784D" w14:textId="77777777" w:rsidR="00737439" w:rsidRDefault="00737439" w:rsidP="00737439">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97"/>
    <w:p w14:paraId="16FBF2C0" w14:textId="77777777" w:rsidR="00737439" w:rsidRDefault="00737439" w:rsidP="00737439">
      <w:pPr>
        <w:spacing w:after="0" w:line="240" w:lineRule="auto"/>
        <w:ind w:left="737" w:right="-20"/>
        <w:rPr>
          <w:rFonts w:ascii="Arial" w:eastAsia="Arial" w:hAnsi="Arial" w:cs="Arial"/>
          <w:spacing w:val="1"/>
          <w:sz w:val="17"/>
          <w:szCs w:val="17"/>
        </w:rPr>
      </w:pPr>
    </w:p>
    <w:p w14:paraId="5A9C5BE2" w14:textId="77777777" w:rsidR="00737439" w:rsidRDefault="00737439" w:rsidP="00737439">
      <w:pPr>
        <w:tabs>
          <w:tab w:val="left" w:pos="540"/>
        </w:tabs>
        <w:spacing w:after="0" w:line="240" w:lineRule="auto"/>
        <w:ind w:right="-20"/>
        <w:rPr>
          <w:rFonts w:ascii="Arial" w:eastAsia="Arial" w:hAnsi="Arial" w:cs="Arial"/>
          <w:b/>
          <w:bCs/>
          <w:sz w:val="17"/>
          <w:szCs w:val="17"/>
        </w:rPr>
      </w:pPr>
      <w:r>
        <w:rPr>
          <w:rFonts w:ascii="Arial" w:eastAsia="Arial" w:hAnsi="Arial" w:cs="Arial"/>
          <w:b/>
          <w:bCs/>
          <w:sz w:val="17"/>
          <w:szCs w:val="17"/>
        </w:rPr>
        <w:t>Tender Proposal</w:t>
      </w:r>
    </w:p>
    <w:p w14:paraId="3B7DC66B" w14:textId="20BF0DD4" w:rsidR="00737439" w:rsidRDefault="00737439" w:rsidP="00737439">
      <w:pPr>
        <w:spacing w:after="0" w:line="240" w:lineRule="auto"/>
        <w:rPr>
          <w:rFonts w:ascii="Arial" w:hAnsi="Arial" w:cs="Arial"/>
          <w:sz w:val="17"/>
          <w:szCs w:val="17"/>
        </w:rPr>
      </w:pPr>
      <w:r>
        <w:rPr>
          <w:rFonts w:ascii="Arial" w:hAnsi="Arial" w:cs="Arial"/>
          <w:sz w:val="17"/>
          <w:szCs w:val="17"/>
        </w:rPr>
        <w:t xml:space="preserve">Requirements to be delivered in accordance with this contract and, where it does not conflict with this contract, in line with proposal included in tender </w:t>
      </w:r>
      <w:r>
        <w:rPr>
          <w:rFonts w:ascii="Arial" w:eastAsia="Calibri" w:hAnsi="Arial" w:cs="Arial"/>
          <w:sz w:val="17"/>
          <w:szCs w:val="17"/>
        </w:rPr>
        <w:t xml:space="preserve">dated </w:t>
      </w:r>
      <w:r w:rsidR="008E70A3" w:rsidRPr="005D3A08">
        <w:rPr>
          <w:rFonts w:ascii="Arial" w:eastAsia="Calibri" w:hAnsi="Arial" w:cs="Arial"/>
          <w:sz w:val="17"/>
          <w:szCs w:val="17"/>
        </w:rPr>
        <w:t>To be Confirmed</w:t>
      </w:r>
      <w:r w:rsidRPr="005D3A08">
        <w:rPr>
          <w:rFonts w:ascii="Arial" w:eastAsia="Calibri" w:hAnsi="Arial" w:cs="Arial"/>
          <w:sz w:val="17"/>
          <w:szCs w:val="17"/>
        </w:rPr>
        <w:t>.</w:t>
      </w:r>
    </w:p>
    <w:p w14:paraId="6331BE20" w14:textId="77777777" w:rsidR="00737439" w:rsidRDefault="00737439" w:rsidP="00737439">
      <w:pPr>
        <w:spacing w:after="0" w:line="240" w:lineRule="auto"/>
        <w:jc w:val="both"/>
      </w:pPr>
    </w:p>
    <w:p w14:paraId="0657C7DE" w14:textId="77777777" w:rsidR="00737439" w:rsidRDefault="00737439" w:rsidP="00737439">
      <w:pPr>
        <w:spacing w:after="0" w:line="240" w:lineRule="auto"/>
        <w:jc w:val="both"/>
      </w:pPr>
      <w:r>
        <w:rPr>
          <w:rFonts w:ascii="Arial" w:eastAsia="Arial" w:hAnsi="Arial" w:cs="Arial"/>
          <w:b/>
          <w:bCs/>
          <w:sz w:val="17"/>
          <w:szCs w:val="17"/>
        </w:rPr>
        <w:t xml:space="preserve">Performance Management </w:t>
      </w:r>
    </w:p>
    <w:p w14:paraId="709B34E3" w14:textId="77777777" w:rsidR="00737439" w:rsidRPr="000F4522" w:rsidRDefault="00737439" w:rsidP="00737439">
      <w:pPr>
        <w:tabs>
          <w:tab w:val="num" w:pos="0"/>
        </w:tabs>
        <w:spacing w:after="0" w:line="240" w:lineRule="auto"/>
        <w:rPr>
          <w:rFonts w:ascii="Arial" w:hAnsi="Arial" w:cs="Arial"/>
          <w:color w:val="FF0000"/>
          <w:sz w:val="17"/>
          <w:szCs w:val="17"/>
        </w:rPr>
      </w:pPr>
      <w:r w:rsidRPr="005D3A08">
        <w:rPr>
          <w:rFonts w:ascii="Arial" w:hAnsi="Arial" w:cs="Arial"/>
          <w:sz w:val="17"/>
          <w:szCs w:val="17"/>
        </w:rPr>
        <w:t xml:space="preserve">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10% of the payment due for those services for each week or portion of a week that passes before the </w:t>
      </w:r>
      <w:r w:rsidRPr="000F4522">
        <w:rPr>
          <w:rFonts w:ascii="Arial" w:hAnsi="Arial" w:cs="Arial"/>
          <w:color w:val="000000" w:themeColor="text1"/>
          <w:sz w:val="17"/>
          <w:szCs w:val="17"/>
        </w:rPr>
        <w:t>services are completed.</w:t>
      </w:r>
    </w:p>
    <w:p w14:paraId="0D48CCDF" w14:textId="77777777" w:rsidR="00737439" w:rsidRPr="000F4522" w:rsidRDefault="00737439" w:rsidP="00737439">
      <w:pPr>
        <w:tabs>
          <w:tab w:val="num" w:pos="0"/>
        </w:tabs>
        <w:spacing w:after="0" w:line="240" w:lineRule="auto"/>
        <w:rPr>
          <w:rFonts w:ascii="Arial" w:hAnsi="Arial" w:cs="Arial"/>
          <w:color w:val="FF0000"/>
          <w:sz w:val="17"/>
          <w:szCs w:val="17"/>
        </w:rPr>
      </w:pPr>
    </w:p>
    <w:p w14:paraId="3CE849C6" w14:textId="77777777" w:rsidR="00737439" w:rsidRPr="000F4522" w:rsidRDefault="00737439" w:rsidP="00737439">
      <w:pPr>
        <w:tabs>
          <w:tab w:val="num" w:pos="0"/>
        </w:tabs>
        <w:spacing w:after="0" w:line="240" w:lineRule="auto"/>
        <w:rPr>
          <w:rFonts w:ascii="Arial" w:hAnsi="Arial" w:cs="Arial"/>
          <w:color w:val="000000" w:themeColor="text1"/>
          <w:sz w:val="17"/>
          <w:szCs w:val="17"/>
        </w:rPr>
      </w:pPr>
      <w:r w:rsidRPr="000F4522">
        <w:rPr>
          <w:rFonts w:ascii="Arial" w:hAnsi="Arial" w:cs="Arial"/>
          <w:color w:val="000000" w:themeColor="text1"/>
          <w:sz w:val="17"/>
          <w:szCs w:val="17"/>
        </w:rPr>
        <w:t>If, at any time, any of the goods or services provided under the Contract do not meet the required standard or quality, the Authority will not be obligated to buy any more services unless it is satisfied that the required standard or quality will be met.</w:t>
      </w:r>
    </w:p>
    <w:p w14:paraId="366304B3" w14:textId="77777777" w:rsidR="00737439" w:rsidRDefault="00737439" w:rsidP="00737439">
      <w:pPr>
        <w:spacing w:after="0" w:line="240" w:lineRule="auto"/>
        <w:rPr>
          <w:sz w:val="24"/>
          <w:szCs w:val="24"/>
        </w:rPr>
      </w:pPr>
    </w:p>
    <w:p w14:paraId="0D56CB0C" w14:textId="77777777" w:rsidR="007417E1" w:rsidRPr="007417E1" w:rsidRDefault="007417E1" w:rsidP="0088153B">
      <w:pPr>
        <w:spacing w:after="0" w:line="240" w:lineRule="auto"/>
        <w:ind w:right="-20"/>
        <w:rPr>
          <w:rFonts w:ascii="Arial" w:eastAsia="Arial" w:hAnsi="Arial" w:cs="Arial"/>
          <w:spacing w:val="1"/>
          <w:sz w:val="17"/>
          <w:szCs w:val="17"/>
        </w:rPr>
      </w:pPr>
    </w:p>
    <w:p w14:paraId="55B84F8B" w14:textId="77777777" w:rsidR="007417E1" w:rsidRPr="007417E1" w:rsidRDefault="007417E1" w:rsidP="0088153B">
      <w:pPr>
        <w:spacing w:after="0" w:line="240" w:lineRule="auto"/>
        <w:ind w:right="-20"/>
        <w:rPr>
          <w:rFonts w:ascii="Arial" w:eastAsia="Arial" w:hAnsi="Arial" w:cs="Arial"/>
          <w:spacing w:val="1"/>
          <w:sz w:val="17"/>
          <w:szCs w:val="17"/>
        </w:rPr>
      </w:pPr>
    </w:p>
    <w:p w14:paraId="1AD06C94" w14:textId="77777777" w:rsidR="007417E1" w:rsidRPr="007417E1" w:rsidRDefault="007417E1" w:rsidP="0088153B">
      <w:pPr>
        <w:spacing w:after="0" w:line="240" w:lineRule="auto"/>
        <w:ind w:right="-20"/>
        <w:rPr>
          <w:rFonts w:ascii="Arial" w:eastAsia="Arial" w:hAnsi="Arial" w:cs="Arial"/>
          <w:spacing w:val="1"/>
          <w:sz w:val="17"/>
          <w:szCs w:val="17"/>
        </w:rPr>
      </w:pPr>
    </w:p>
    <w:sectPr w:rsidR="007417E1" w:rsidRPr="007417E1" w:rsidSect="001C3F3C">
      <w:pgSz w:w="11940" w:h="16860"/>
      <w:pgMar w:top="567" w:right="567" w:bottom="567" w:left="567" w:header="567" w:footer="567" w:gutter="0"/>
      <w:cols w:num="2" w:space="720" w:equalWidth="0">
        <w:col w:w="5236" w:space="292"/>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72E47" w14:textId="77777777" w:rsidR="000243FD" w:rsidRDefault="000243FD" w:rsidP="00BD52A6">
      <w:pPr>
        <w:spacing w:after="0" w:line="240" w:lineRule="auto"/>
      </w:pPr>
      <w:r>
        <w:separator/>
      </w:r>
    </w:p>
  </w:endnote>
  <w:endnote w:type="continuationSeparator" w:id="0">
    <w:p w14:paraId="041BDA8E" w14:textId="77777777" w:rsidR="000243FD" w:rsidRDefault="000243FD" w:rsidP="00BD52A6">
      <w:pPr>
        <w:spacing w:after="0" w:line="240" w:lineRule="auto"/>
      </w:pPr>
      <w:r>
        <w:continuationSeparator/>
      </w:r>
    </w:p>
  </w:endnote>
  <w:endnote w:type="continuationNotice" w:id="1">
    <w:p w14:paraId="74005EE1" w14:textId="77777777" w:rsidR="000243FD" w:rsidRDefault="000243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1AAE1" w14:textId="77777777" w:rsidR="00512E4C" w:rsidRDefault="00512E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EF1F8" w14:textId="77777777" w:rsidR="00512E4C" w:rsidRDefault="00512E4C">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5E02F" w14:textId="77777777" w:rsidR="00512E4C" w:rsidRDefault="00512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46911" w14:textId="77777777" w:rsidR="000243FD" w:rsidRDefault="000243FD" w:rsidP="00BD52A6">
      <w:pPr>
        <w:spacing w:after="0" w:line="240" w:lineRule="auto"/>
      </w:pPr>
      <w:r>
        <w:separator/>
      </w:r>
    </w:p>
  </w:footnote>
  <w:footnote w:type="continuationSeparator" w:id="0">
    <w:p w14:paraId="70978E01" w14:textId="77777777" w:rsidR="000243FD" w:rsidRDefault="000243FD" w:rsidP="00BD52A6">
      <w:pPr>
        <w:spacing w:after="0" w:line="240" w:lineRule="auto"/>
      </w:pPr>
      <w:r>
        <w:continuationSeparator/>
      </w:r>
    </w:p>
  </w:footnote>
  <w:footnote w:type="continuationNotice" w:id="1">
    <w:p w14:paraId="1DF7A8B8" w14:textId="77777777" w:rsidR="000243FD" w:rsidRDefault="000243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7E4A5" w14:textId="77777777" w:rsidR="00512E4C" w:rsidRDefault="00512E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941A2" w14:textId="77777777" w:rsidR="00512E4C" w:rsidRDefault="00512E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3B65C" w14:textId="77777777" w:rsidR="00512E4C" w:rsidRDefault="00512E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08178" w14:textId="3F0981B6" w:rsidR="00512E4C" w:rsidRPr="00AA55D1" w:rsidRDefault="00512E4C" w:rsidP="00982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04D78"/>
    <w:multiLevelType w:val="multilevel"/>
    <w:tmpl w:val="68ACFD22"/>
    <w:lvl w:ilvl="0">
      <w:start w:val="4"/>
      <w:numFmt w:val="lowerLetter"/>
      <w:lvlText w:val="%1."/>
      <w:lvlJc w:val="left"/>
      <w:pPr>
        <w:tabs>
          <w:tab w:val="left" w:pos="-144"/>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3A90789"/>
    <w:multiLevelType w:val="multilevel"/>
    <w:tmpl w:val="655E48EE"/>
    <w:lvl w:ilvl="0">
      <w:start w:val="1"/>
      <w:numFmt w:val="lowerLetter"/>
      <w:lvlText w:val="%1."/>
      <w:lvlJc w:val="left"/>
      <w:pPr>
        <w:tabs>
          <w:tab w:val="left" w:pos="360"/>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 w15:restartNumberingAfterBreak="0">
    <w:nsid w:val="0A7024DF"/>
    <w:multiLevelType w:val="multilevel"/>
    <w:tmpl w:val="74925FFE"/>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81128F"/>
    <w:multiLevelType w:val="multilevel"/>
    <w:tmpl w:val="4D426182"/>
    <w:lvl w:ilvl="0">
      <w:start w:val="2"/>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32744"/>
    <w:multiLevelType w:val="multilevel"/>
    <w:tmpl w:val="50E285C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DE2B8D"/>
    <w:multiLevelType w:val="hybridMultilevel"/>
    <w:tmpl w:val="3152759E"/>
    <w:lvl w:ilvl="0" w:tplc="394CA25C">
      <w:start w:val="1"/>
      <w:numFmt w:val="lowerLetter"/>
      <w:lvlText w:val="%1."/>
      <w:lvlJc w:val="left"/>
      <w:pPr>
        <w:ind w:left="930" w:hanging="360"/>
      </w:pPr>
      <w:rPr>
        <w:rFonts w:hint="default"/>
        <w:color w:val="000000"/>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8" w15:restartNumberingAfterBreak="0">
    <w:nsid w:val="1D17294C"/>
    <w:multiLevelType w:val="multilevel"/>
    <w:tmpl w:val="1B8AD43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07204E"/>
    <w:multiLevelType w:val="multilevel"/>
    <w:tmpl w:val="2BFE196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320928"/>
    <w:multiLevelType w:val="multilevel"/>
    <w:tmpl w:val="DF7082F4"/>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8A3443"/>
    <w:multiLevelType w:val="multilevel"/>
    <w:tmpl w:val="778A529C"/>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AD56603"/>
    <w:multiLevelType w:val="multilevel"/>
    <w:tmpl w:val="7E9ED512"/>
    <w:lvl w:ilvl="0">
      <w:start w:val="1"/>
      <w:numFmt w:val="lowerLetter"/>
      <w:lvlText w:val="(%1)"/>
      <w:lvlJc w:val="left"/>
      <w:pPr>
        <w:tabs>
          <w:tab w:val="left" w:pos="288"/>
        </w:tabs>
      </w:pPr>
      <w:rPr>
        <w:rFonts w:ascii="Arial" w:eastAsia="Arial" w:hAnsi="Arial"/>
        <w:color w:val="000000"/>
        <w:spacing w:val="-3"/>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4B66A6A"/>
    <w:multiLevelType w:val="multilevel"/>
    <w:tmpl w:val="89F2954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7" w15:restartNumberingAfterBreak="0">
    <w:nsid w:val="386B3167"/>
    <w:multiLevelType w:val="multilevel"/>
    <w:tmpl w:val="2BAE2C78"/>
    <w:lvl w:ilvl="0">
      <w:start w:val="2"/>
      <w:numFmt w:val="decimal"/>
      <w:lvlText w:val="(%1)"/>
      <w:lvlJc w:val="left"/>
      <w:pPr>
        <w:tabs>
          <w:tab w:val="num" w:pos="792"/>
        </w:tabs>
        <w:ind w:left="432" w:firstLine="0"/>
      </w:pPr>
      <w:rPr>
        <w:rFonts w:ascii="Arial" w:eastAsia="Arial" w:hAnsi="Arial" w:hint="default"/>
        <w:color w:val="000000"/>
        <w:spacing w:val="0"/>
        <w:w w:val="100"/>
        <w:sz w:val="17"/>
        <w:vertAlign w:val="baseline"/>
      </w:rPr>
    </w:lvl>
    <w:lvl w:ilvl="1">
      <w:numFmt w:val="decimal"/>
      <w:lvlText w:val=""/>
      <w:lvlJc w:val="left"/>
      <w:pPr>
        <w:ind w:left="432" w:firstLine="0"/>
      </w:pPr>
      <w:rPr>
        <w:rFonts w:hint="default"/>
      </w:rPr>
    </w:lvl>
    <w:lvl w:ilvl="2">
      <w:numFmt w:val="decimal"/>
      <w:lvlText w:val=""/>
      <w:lvlJc w:val="left"/>
      <w:pPr>
        <w:ind w:left="432" w:firstLine="0"/>
      </w:pPr>
      <w:rPr>
        <w:rFonts w:hint="default"/>
      </w:rPr>
    </w:lvl>
    <w:lvl w:ilvl="3">
      <w:numFmt w:val="decimal"/>
      <w:lvlText w:val=""/>
      <w:lvlJc w:val="left"/>
      <w:pPr>
        <w:ind w:left="432" w:firstLine="0"/>
      </w:pPr>
      <w:rPr>
        <w:rFonts w:hint="default"/>
      </w:rPr>
    </w:lvl>
    <w:lvl w:ilvl="4">
      <w:numFmt w:val="decimal"/>
      <w:lvlText w:val=""/>
      <w:lvlJc w:val="left"/>
      <w:pPr>
        <w:ind w:left="432" w:firstLine="0"/>
      </w:pPr>
      <w:rPr>
        <w:rFonts w:hint="default"/>
      </w:rPr>
    </w:lvl>
    <w:lvl w:ilvl="5">
      <w:numFmt w:val="decimal"/>
      <w:lvlText w:val=""/>
      <w:lvlJc w:val="left"/>
      <w:pPr>
        <w:ind w:left="432" w:firstLine="0"/>
      </w:pPr>
      <w:rPr>
        <w:rFonts w:hint="default"/>
      </w:rPr>
    </w:lvl>
    <w:lvl w:ilvl="6">
      <w:numFmt w:val="decimal"/>
      <w:lvlText w:val=""/>
      <w:lvlJc w:val="left"/>
      <w:pPr>
        <w:ind w:left="432" w:firstLine="0"/>
      </w:pPr>
      <w:rPr>
        <w:rFonts w:hint="default"/>
      </w:rPr>
    </w:lvl>
    <w:lvl w:ilvl="7">
      <w:numFmt w:val="decimal"/>
      <w:lvlText w:val=""/>
      <w:lvlJc w:val="left"/>
      <w:pPr>
        <w:ind w:left="432" w:firstLine="0"/>
      </w:pPr>
      <w:rPr>
        <w:rFonts w:hint="default"/>
      </w:rPr>
    </w:lvl>
    <w:lvl w:ilvl="8">
      <w:numFmt w:val="decimal"/>
      <w:lvlText w:val=""/>
      <w:lvlJc w:val="left"/>
      <w:pPr>
        <w:ind w:left="432" w:firstLine="0"/>
      </w:pPr>
      <w:rPr>
        <w:rFonts w:hint="default"/>
      </w:rPr>
    </w:lvl>
  </w:abstractNum>
  <w:abstractNum w:abstractNumId="18" w15:restartNumberingAfterBreak="0">
    <w:nsid w:val="3C4329C6"/>
    <w:multiLevelType w:val="hybridMultilevel"/>
    <w:tmpl w:val="99AAB76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3DB03FE6"/>
    <w:multiLevelType w:val="multilevel"/>
    <w:tmpl w:val="32D8160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21975B7"/>
    <w:multiLevelType w:val="hybridMultilevel"/>
    <w:tmpl w:val="4D9E1EA4"/>
    <w:lvl w:ilvl="0" w:tplc="79ECB44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E8B6CBA"/>
    <w:multiLevelType w:val="multilevel"/>
    <w:tmpl w:val="FA4A7B9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E61765"/>
    <w:multiLevelType w:val="multilevel"/>
    <w:tmpl w:val="7ED6495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4A0F43"/>
    <w:multiLevelType w:val="multilevel"/>
    <w:tmpl w:val="600E622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7"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8"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EC503B2"/>
    <w:multiLevelType w:val="multilevel"/>
    <w:tmpl w:val="08C850A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074C2B"/>
    <w:multiLevelType w:val="multilevel"/>
    <w:tmpl w:val="9B2424E6"/>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29645E"/>
    <w:multiLevelType w:val="multilevel"/>
    <w:tmpl w:val="8286E6EC"/>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4"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1238D5"/>
    <w:multiLevelType w:val="multilevel"/>
    <w:tmpl w:val="05C4AB8E"/>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69F053D"/>
    <w:multiLevelType w:val="hybridMultilevel"/>
    <w:tmpl w:val="0EE24E10"/>
    <w:lvl w:ilvl="0" w:tplc="B292313A">
      <w:start w:val="1"/>
      <w:numFmt w:val="lowerLetter"/>
      <w:lvlText w:val="%1."/>
      <w:lvlJc w:val="left"/>
      <w:pPr>
        <w:ind w:left="9218" w:hanging="57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15:restartNumberingAfterBreak="0">
    <w:nsid w:val="77A26673"/>
    <w:multiLevelType w:val="multilevel"/>
    <w:tmpl w:val="22FED53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40" w15:restartNumberingAfterBreak="0">
    <w:nsid w:val="79BF7533"/>
    <w:multiLevelType w:val="multilevel"/>
    <w:tmpl w:val="E42E71FC"/>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6"/>
  </w:num>
  <w:num w:numId="2">
    <w:abstractNumId w:val="12"/>
  </w:num>
  <w:num w:numId="3">
    <w:abstractNumId w:val="16"/>
  </w:num>
  <w:num w:numId="4">
    <w:abstractNumId w:val="22"/>
  </w:num>
  <w:num w:numId="5">
    <w:abstractNumId w:val="27"/>
  </w:num>
  <w:num w:numId="6">
    <w:abstractNumId w:val="3"/>
  </w:num>
  <w:num w:numId="7">
    <w:abstractNumId w:val="36"/>
  </w:num>
  <w:num w:numId="8">
    <w:abstractNumId w:val="33"/>
  </w:num>
  <w:num w:numId="9">
    <w:abstractNumId w:val="3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6"/>
    </w:lvlOverride>
  </w:num>
  <w:num w:numId="13">
    <w:abstractNumId w:val="30"/>
  </w:num>
  <w:num w:numId="14">
    <w:abstractNumId w:val="41"/>
  </w:num>
  <w:num w:numId="15">
    <w:abstractNumId w:val="20"/>
  </w:num>
  <w:num w:numId="16">
    <w:abstractNumId w:val="1"/>
  </w:num>
  <w:num w:numId="17">
    <w:abstractNumId w:val="2"/>
  </w:num>
  <w:num w:numId="18">
    <w:abstractNumId w:val="9"/>
  </w:num>
  <w:num w:numId="19">
    <w:abstractNumId w:val="0"/>
  </w:num>
  <w:num w:numId="20">
    <w:abstractNumId w:val="29"/>
  </w:num>
  <w:num w:numId="21">
    <w:abstractNumId w:val="15"/>
  </w:num>
  <w:num w:numId="22">
    <w:abstractNumId w:val="5"/>
  </w:num>
  <w:num w:numId="23">
    <w:abstractNumId w:val="13"/>
  </w:num>
  <w:num w:numId="24">
    <w:abstractNumId w:val="31"/>
  </w:num>
  <w:num w:numId="25">
    <w:abstractNumId w:val="32"/>
  </w:num>
  <w:num w:numId="26">
    <w:abstractNumId w:val="25"/>
  </w:num>
  <w:num w:numId="27">
    <w:abstractNumId w:val="10"/>
  </w:num>
  <w:num w:numId="28">
    <w:abstractNumId w:val="11"/>
  </w:num>
  <w:num w:numId="29">
    <w:abstractNumId w:val="24"/>
  </w:num>
  <w:num w:numId="30">
    <w:abstractNumId w:val="35"/>
  </w:num>
  <w:num w:numId="31">
    <w:abstractNumId w:val="4"/>
  </w:num>
  <w:num w:numId="32">
    <w:abstractNumId w:val="6"/>
  </w:num>
  <w:num w:numId="33">
    <w:abstractNumId w:val="23"/>
  </w:num>
  <w:num w:numId="34">
    <w:abstractNumId w:val="38"/>
  </w:num>
  <w:num w:numId="35">
    <w:abstractNumId w:val="19"/>
  </w:num>
  <w:num w:numId="36">
    <w:abstractNumId w:val="40"/>
  </w:num>
  <w:num w:numId="37">
    <w:abstractNumId w:val="8"/>
  </w:num>
  <w:num w:numId="38">
    <w:abstractNumId w:val="17"/>
  </w:num>
  <w:num w:numId="39">
    <w:abstractNumId w:val="37"/>
  </w:num>
  <w:num w:numId="40">
    <w:abstractNumId w:val="7"/>
  </w:num>
  <w:num w:numId="41">
    <w:abstractNumId w:val="21"/>
  </w:num>
  <w:num w:numId="42">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30A7"/>
    <w:rsid w:val="000035A9"/>
    <w:rsid w:val="00004F61"/>
    <w:rsid w:val="00006117"/>
    <w:rsid w:val="00013085"/>
    <w:rsid w:val="00013AF3"/>
    <w:rsid w:val="00013C51"/>
    <w:rsid w:val="00014019"/>
    <w:rsid w:val="000144B6"/>
    <w:rsid w:val="00023781"/>
    <w:rsid w:val="000243FD"/>
    <w:rsid w:val="00035C81"/>
    <w:rsid w:val="00040C3C"/>
    <w:rsid w:val="00044E31"/>
    <w:rsid w:val="00045927"/>
    <w:rsid w:val="00050B86"/>
    <w:rsid w:val="00053932"/>
    <w:rsid w:val="0005407B"/>
    <w:rsid w:val="00063594"/>
    <w:rsid w:val="00063EAC"/>
    <w:rsid w:val="00083EE7"/>
    <w:rsid w:val="00084CFD"/>
    <w:rsid w:val="00091D30"/>
    <w:rsid w:val="00093F1B"/>
    <w:rsid w:val="00094915"/>
    <w:rsid w:val="00096D4C"/>
    <w:rsid w:val="000A1ED2"/>
    <w:rsid w:val="000B0F5E"/>
    <w:rsid w:val="000B2944"/>
    <w:rsid w:val="000B6D8E"/>
    <w:rsid w:val="000C7B3B"/>
    <w:rsid w:val="000D67E4"/>
    <w:rsid w:val="000D6D7D"/>
    <w:rsid w:val="000E204E"/>
    <w:rsid w:val="000E2D77"/>
    <w:rsid w:val="000F0007"/>
    <w:rsid w:val="000F3F50"/>
    <w:rsid w:val="00100118"/>
    <w:rsid w:val="00100685"/>
    <w:rsid w:val="00106122"/>
    <w:rsid w:val="00110172"/>
    <w:rsid w:val="00126E6B"/>
    <w:rsid w:val="0013798B"/>
    <w:rsid w:val="001444A5"/>
    <w:rsid w:val="001444ED"/>
    <w:rsid w:val="00161EC7"/>
    <w:rsid w:val="0016296C"/>
    <w:rsid w:val="0016374F"/>
    <w:rsid w:val="00163DC6"/>
    <w:rsid w:val="00164DCE"/>
    <w:rsid w:val="001650CD"/>
    <w:rsid w:val="0017169B"/>
    <w:rsid w:val="001744FB"/>
    <w:rsid w:val="0019427B"/>
    <w:rsid w:val="001B2FAF"/>
    <w:rsid w:val="001B4DA7"/>
    <w:rsid w:val="001B4E36"/>
    <w:rsid w:val="001B5668"/>
    <w:rsid w:val="001B6DF0"/>
    <w:rsid w:val="001C3285"/>
    <w:rsid w:val="001C3F3C"/>
    <w:rsid w:val="001C5709"/>
    <w:rsid w:val="001C79EB"/>
    <w:rsid w:val="001D04D7"/>
    <w:rsid w:val="001D1547"/>
    <w:rsid w:val="001F0151"/>
    <w:rsid w:val="001F5B99"/>
    <w:rsid w:val="001F5CCE"/>
    <w:rsid w:val="00204115"/>
    <w:rsid w:val="00212178"/>
    <w:rsid w:val="00226995"/>
    <w:rsid w:val="002348EF"/>
    <w:rsid w:val="00240237"/>
    <w:rsid w:val="002409BF"/>
    <w:rsid w:val="00242090"/>
    <w:rsid w:val="00247F85"/>
    <w:rsid w:val="00250D01"/>
    <w:rsid w:val="00254E2E"/>
    <w:rsid w:val="002619AA"/>
    <w:rsid w:val="00262E03"/>
    <w:rsid w:val="00263C86"/>
    <w:rsid w:val="00264AF6"/>
    <w:rsid w:val="00270223"/>
    <w:rsid w:val="0027579B"/>
    <w:rsid w:val="00280784"/>
    <w:rsid w:val="00281A5B"/>
    <w:rsid w:val="00284A67"/>
    <w:rsid w:val="00290B78"/>
    <w:rsid w:val="00290C6B"/>
    <w:rsid w:val="00292A63"/>
    <w:rsid w:val="00295943"/>
    <w:rsid w:val="00295B25"/>
    <w:rsid w:val="002966E5"/>
    <w:rsid w:val="002A776A"/>
    <w:rsid w:val="002B4CE9"/>
    <w:rsid w:val="002C44E8"/>
    <w:rsid w:val="002D07C3"/>
    <w:rsid w:val="002D27B3"/>
    <w:rsid w:val="002D33E9"/>
    <w:rsid w:val="002E405E"/>
    <w:rsid w:val="002F00B7"/>
    <w:rsid w:val="002F339E"/>
    <w:rsid w:val="00305282"/>
    <w:rsid w:val="00305F77"/>
    <w:rsid w:val="003070D7"/>
    <w:rsid w:val="00310DE6"/>
    <w:rsid w:val="003121B8"/>
    <w:rsid w:val="003131E7"/>
    <w:rsid w:val="00313EAD"/>
    <w:rsid w:val="00322166"/>
    <w:rsid w:val="003230C5"/>
    <w:rsid w:val="00343003"/>
    <w:rsid w:val="00343A46"/>
    <w:rsid w:val="00346E82"/>
    <w:rsid w:val="00352AE0"/>
    <w:rsid w:val="00356365"/>
    <w:rsid w:val="00361E11"/>
    <w:rsid w:val="00362731"/>
    <w:rsid w:val="003637B0"/>
    <w:rsid w:val="003650CC"/>
    <w:rsid w:val="00375B42"/>
    <w:rsid w:val="0038570F"/>
    <w:rsid w:val="003923EF"/>
    <w:rsid w:val="00396CE9"/>
    <w:rsid w:val="003A361F"/>
    <w:rsid w:val="003B0AF9"/>
    <w:rsid w:val="003C4689"/>
    <w:rsid w:val="003C5FCF"/>
    <w:rsid w:val="003C620C"/>
    <w:rsid w:val="003C7B18"/>
    <w:rsid w:val="003D0001"/>
    <w:rsid w:val="003E07BB"/>
    <w:rsid w:val="0040094A"/>
    <w:rsid w:val="004112E0"/>
    <w:rsid w:val="00425150"/>
    <w:rsid w:val="004259E9"/>
    <w:rsid w:val="004355B9"/>
    <w:rsid w:val="00441249"/>
    <w:rsid w:val="00441D0E"/>
    <w:rsid w:val="0044430F"/>
    <w:rsid w:val="00456967"/>
    <w:rsid w:val="00457CC8"/>
    <w:rsid w:val="00461D3F"/>
    <w:rsid w:val="00482AF5"/>
    <w:rsid w:val="004848A8"/>
    <w:rsid w:val="004A160C"/>
    <w:rsid w:val="004B27D7"/>
    <w:rsid w:val="004B39D2"/>
    <w:rsid w:val="004C1416"/>
    <w:rsid w:val="004C486B"/>
    <w:rsid w:val="004D4AD1"/>
    <w:rsid w:val="004D67A2"/>
    <w:rsid w:val="004D6F7C"/>
    <w:rsid w:val="004F2B1D"/>
    <w:rsid w:val="004F63A7"/>
    <w:rsid w:val="0050067C"/>
    <w:rsid w:val="00502F9B"/>
    <w:rsid w:val="00504CE3"/>
    <w:rsid w:val="00512E4C"/>
    <w:rsid w:val="00514EE1"/>
    <w:rsid w:val="00523D10"/>
    <w:rsid w:val="005268ED"/>
    <w:rsid w:val="00537045"/>
    <w:rsid w:val="0053707A"/>
    <w:rsid w:val="00544BBE"/>
    <w:rsid w:val="00550D00"/>
    <w:rsid w:val="005608EE"/>
    <w:rsid w:val="005615C3"/>
    <w:rsid w:val="00567619"/>
    <w:rsid w:val="00585A7F"/>
    <w:rsid w:val="00590840"/>
    <w:rsid w:val="005A1E4E"/>
    <w:rsid w:val="005A241F"/>
    <w:rsid w:val="005A433A"/>
    <w:rsid w:val="005B0175"/>
    <w:rsid w:val="005B2822"/>
    <w:rsid w:val="005B5783"/>
    <w:rsid w:val="005B77FF"/>
    <w:rsid w:val="005C4D5B"/>
    <w:rsid w:val="005D3A08"/>
    <w:rsid w:val="005E7A3B"/>
    <w:rsid w:val="005F3D67"/>
    <w:rsid w:val="005F5D32"/>
    <w:rsid w:val="005F7EF2"/>
    <w:rsid w:val="006017CC"/>
    <w:rsid w:val="006035A8"/>
    <w:rsid w:val="00621E25"/>
    <w:rsid w:val="00632897"/>
    <w:rsid w:val="00636EC7"/>
    <w:rsid w:val="00640AA3"/>
    <w:rsid w:val="00640D4D"/>
    <w:rsid w:val="00650F0B"/>
    <w:rsid w:val="0065382B"/>
    <w:rsid w:val="00670374"/>
    <w:rsid w:val="00674D25"/>
    <w:rsid w:val="00677FC0"/>
    <w:rsid w:val="006820CC"/>
    <w:rsid w:val="00684F77"/>
    <w:rsid w:val="0068640D"/>
    <w:rsid w:val="006913A9"/>
    <w:rsid w:val="00692D4A"/>
    <w:rsid w:val="006A1BF9"/>
    <w:rsid w:val="006A2FF7"/>
    <w:rsid w:val="006A320A"/>
    <w:rsid w:val="006A53E4"/>
    <w:rsid w:val="006B0C4F"/>
    <w:rsid w:val="006B1FA9"/>
    <w:rsid w:val="006C6A3E"/>
    <w:rsid w:val="006D7353"/>
    <w:rsid w:val="006E0825"/>
    <w:rsid w:val="006E2695"/>
    <w:rsid w:val="006F0B2A"/>
    <w:rsid w:val="00713675"/>
    <w:rsid w:val="0071512B"/>
    <w:rsid w:val="007201A0"/>
    <w:rsid w:val="00721CFF"/>
    <w:rsid w:val="00723BA0"/>
    <w:rsid w:val="00734B06"/>
    <w:rsid w:val="00737439"/>
    <w:rsid w:val="007417E1"/>
    <w:rsid w:val="0074428D"/>
    <w:rsid w:val="00762BDF"/>
    <w:rsid w:val="007661DA"/>
    <w:rsid w:val="007666FE"/>
    <w:rsid w:val="007679CD"/>
    <w:rsid w:val="0077547B"/>
    <w:rsid w:val="00777A7A"/>
    <w:rsid w:val="007831D8"/>
    <w:rsid w:val="007907C1"/>
    <w:rsid w:val="007B703D"/>
    <w:rsid w:val="007D2697"/>
    <w:rsid w:val="007D6FAE"/>
    <w:rsid w:val="007F79D9"/>
    <w:rsid w:val="00800D5B"/>
    <w:rsid w:val="00802191"/>
    <w:rsid w:val="008048AA"/>
    <w:rsid w:val="00817FAE"/>
    <w:rsid w:val="00832994"/>
    <w:rsid w:val="00840798"/>
    <w:rsid w:val="00846316"/>
    <w:rsid w:val="00847F18"/>
    <w:rsid w:val="00851061"/>
    <w:rsid w:val="00857F94"/>
    <w:rsid w:val="00861159"/>
    <w:rsid w:val="00875DFC"/>
    <w:rsid w:val="0088088A"/>
    <w:rsid w:val="0088153B"/>
    <w:rsid w:val="00893DBA"/>
    <w:rsid w:val="00894035"/>
    <w:rsid w:val="00897D3C"/>
    <w:rsid w:val="008A021E"/>
    <w:rsid w:val="008A61BC"/>
    <w:rsid w:val="008A69EB"/>
    <w:rsid w:val="008C1A04"/>
    <w:rsid w:val="008C7C32"/>
    <w:rsid w:val="008D079A"/>
    <w:rsid w:val="008D1C4B"/>
    <w:rsid w:val="008D4EFC"/>
    <w:rsid w:val="008E1A25"/>
    <w:rsid w:val="008E70A3"/>
    <w:rsid w:val="008F5646"/>
    <w:rsid w:val="009059AD"/>
    <w:rsid w:val="009076FB"/>
    <w:rsid w:val="0091043F"/>
    <w:rsid w:val="00914047"/>
    <w:rsid w:val="0091775D"/>
    <w:rsid w:val="00926903"/>
    <w:rsid w:val="00936B0B"/>
    <w:rsid w:val="0094276B"/>
    <w:rsid w:val="00947C91"/>
    <w:rsid w:val="00951E36"/>
    <w:rsid w:val="00960297"/>
    <w:rsid w:val="00964F91"/>
    <w:rsid w:val="00966C82"/>
    <w:rsid w:val="00967280"/>
    <w:rsid w:val="009709C0"/>
    <w:rsid w:val="009719B1"/>
    <w:rsid w:val="00973EF2"/>
    <w:rsid w:val="00976972"/>
    <w:rsid w:val="00981ECE"/>
    <w:rsid w:val="00982754"/>
    <w:rsid w:val="0098289C"/>
    <w:rsid w:val="00987A7F"/>
    <w:rsid w:val="00991038"/>
    <w:rsid w:val="009973AF"/>
    <w:rsid w:val="00997FF8"/>
    <w:rsid w:val="009A04F6"/>
    <w:rsid w:val="009A502A"/>
    <w:rsid w:val="009A57AE"/>
    <w:rsid w:val="009A6A86"/>
    <w:rsid w:val="009A6F6B"/>
    <w:rsid w:val="009A7F46"/>
    <w:rsid w:val="009B150B"/>
    <w:rsid w:val="009B4B6F"/>
    <w:rsid w:val="009B5504"/>
    <w:rsid w:val="009B7DC9"/>
    <w:rsid w:val="009B7EFA"/>
    <w:rsid w:val="009C0D0A"/>
    <w:rsid w:val="009C6D4C"/>
    <w:rsid w:val="009E194B"/>
    <w:rsid w:val="009E1A26"/>
    <w:rsid w:val="009E39BE"/>
    <w:rsid w:val="009F5745"/>
    <w:rsid w:val="009F7E0F"/>
    <w:rsid w:val="00A02F79"/>
    <w:rsid w:val="00A03450"/>
    <w:rsid w:val="00A06230"/>
    <w:rsid w:val="00A0718D"/>
    <w:rsid w:val="00A12697"/>
    <w:rsid w:val="00A20E25"/>
    <w:rsid w:val="00A20F16"/>
    <w:rsid w:val="00A237FF"/>
    <w:rsid w:val="00A25E7C"/>
    <w:rsid w:val="00A26565"/>
    <w:rsid w:val="00A27E3B"/>
    <w:rsid w:val="00A33E68"/>
    <w:rsid w:val="00A40E85"/>
    <w:rsid w:val="00A62BC3"/>
    <w:rsid w:val="00A63124"/>
    <w:rsid w:val="00A64AC6"/>
    <w:rsid w:val="00A66B29"/>
    <w:rsid w:val="00A674DD"/>
    <w:rsid w:val="00A74107"/>
    <w:rsid w:val="00A84515"/>
    <w:rsid w:val="00A9277D"/>
    <w:rsid w:val="00AA6322"/>
    <w:rsid w:val="00AA67B6"/>
    <w:rsid w:val="00AA6939"/>
    <w:rsid w:val="00AB14BA"/>
    <w:rsid w:val="00AD0953"/>
    <w:rsid w:val="00AD19EB"/>
    <w:rsid w:val="00AF087D"/>
    <w:rsid w:val="00AF5729"/>
    <w:rsid w:val="00AF58AB"/>
    <w:rsid w:val="00AF7155"/>
    <w:rsid w:val="00B3224B"/>
    <w:rsid w:val="00B36B90"/>
    <w:rsid w:val="00B37DEE"/>
    <w:rsid w:val="00B402B8"/>
    <w:rsid w:val="00B40F1A"/>
    <w:rsid w:val="00B4127A"/>
    <w:rsid w:val="00B440B2"/>
    <w:rsid w:val="00B53C9C"/>
    <w:rsid w:val="00B55633"/>
    <w:rsid w:val="00B56318"/>
    <w:rsid w:val="00B75B9A"/>
    <w:rsid w:val="00B86408"/>
    <w:rsid w:val="00B87FAD"/>
    <w:rsid w:val="00B9003B"/>
    <w:rsid w:val="00B93023"/>
    <w:rsid w:val="00B96D61"/>
    <w:rsid w:val="00BA1469"/>
    <w:rsid w:val="00BA3C4D"/>
    <w:rsid w:val="00BB05F4"/>
    <w:rsid w:val="00BB083E"/>
    <w:rsid w:val="00BB60C3"/>
    <w:rsid w:val="00BC7754"/>
    <w:rsid w:val="00BD33D4"/>
    <w:rsid w:val="00BD52A6"/>
    <w:rsid w:val="00BD7AAE"/>
    <w:rsid w:val="00BE2EBA"/>
    <w:rsid w:val="00BF3C5E"/>
    <w:rsid w:val="00BF6CD2"/>
    <w:rsid w:val="00C02981"/>
    <w:rsid w:val="00C06E59"/>
    <w:rsid w:val="00C308A1"/>
    <w:rsid w:val="00C3673A"/>
    <w:rsid w:val="00C4505C"/>
    <w:rsid w:val="00C45623"/>
    <w:rsid w:val="00C459B5"/>
    <w:rsid w:val="00C503F4"/>
    <w:rsid w:val="00C519D1"/>
    <w:rsid w:val="00C64751"/>
    <w:rsid w:val="00C77117"/>
    <w:rsid w:val="00C82813"/>
    <w:rsid w:val="00C84461"/>
    <w:rsid w:val="00CB1772"/>
    <w:rsid w:val="00CB2B03"/>
    <w:rsid w:val="00CB3881"/>
    <w:rsid w:val="00CB520E"/>
    <w:rsid w:val="00CB63A1"/>
    <w:rsid w:val="00CB7BFA"/>
    <w:rsid w:val="00CC1B27"/>
    <w:rsid w:val="00CC77EE"/>
    <w:rsid w:val="00CD5036"/>
    <w:rsid w:val="00CD553B"/>
    <w:rsid w:val="00CD72E6"/>
    <w:rsid w:val="00CE0DBE"/>
    <w:rsid w:val="00CE1E77"/>
    <w:rsid w:val="00CE7A51"/>
    <w:rsid w:val="00D04BD3"/>
    <w:rsid w:val="00D061C6"/>
    <w:rsid w:val="00D10D16"/>
    <w:rsid w:val="00D129B7"/>
    <w:rsid w:val="00D149DA"/>
    <w:rsid w:val="00D1745E"/>
    <w:rsid w:val="00D2347D"/>
    <w:rsid w:val="00D374FE"/>
    <w:rsid w:val="00D55462"/>
    <w:rsid w:val="00D55B54"/>
    <w:rsid w:val="00D56C83"/>
    <w:rsid w:val="00D738A2"/>
    <w:rsid w:val="00D76705"/>
    <w:rsid w:val="00D8031D"/>
    <w:rsid w:val="00D86A68"/>
    <w:rsid w:val="00D93618"/>
    <w:rsid w:val="00D97864"/>
    <w:rsid w:val="00D979C4"/>
    <w:rsid w:val="00DA4422"/>
    <w:rsid w:val="00DD1970"/>
    <w:rsid w:val="00DE6E93"/>
    <w:rsid w:val="00DF4310"/>
    <w:rsid w:val="00DF4C93"/>
    <w:rsid w:val="00E02F35"/>
    <w:rsid w:val="00E137E3"/>
    <w:rsid w:val="00E17429"/>
    <w:rsid w:val="00E174E3"/>
    <w:rsid w:val="00E218EB"/>
    <w:rsid w:val="00E32CBD"/>
    <w:rsid w:val="00E356F8"/>
    <w:rsid w:val="00E357EF"/>
    <w:rsid w:val="00E36E13"/>
    <w:rsid w:val="00E4165B"/>
    <w:rsid w:val="00E45DC3"/>
    <w:rsid w:val="00E4714F"/>
    <w:rsid w:val="00E51D60"/>
    <w:rsid w:val="00E52EF2"/>
    <w:rsid w:val="00E5465D"/>
    <w:rsid w:val="00E56169"/>
    <w:rsid w:val="00E564AB"/>
    <w:rsid w:val="00E702D3"/>
    <w:rsid w:val="00E7186F"/>
    <w:rsid w:val="00E77950"/>
    <w:rsid w:val="00E921E2"/>
    <w:rsid w:val="00E96832"/>
    <w:rsid w:val="00EA7B65"/>
    <w:rsid w:val="00EB1C14"/>
    <w:rsid w:val="00EC0528"/>
    <w:rsid w:val="00EC0815"/>
    <w:rsid w:val="00EC2EA8"/>
    <w:rsid w:val="00EC45DA"/>
    <w:rsid w:val="00ED387A"/>
    <w:rsid w:val="00ED5DB4"/>
    <w:rsid w:val="00EE1644"/>
    <w:rsid w:val="00EF3CA3"/>
    <w:rsid w:val="00F06840"/>
    <w:rsid w:val="00F06C97"/>
    <w:rsid w:val="00F14690"/>
    <w:rsid w:val="00F1509F"/>
    <w:rsid w:val="00F151C0"/>
    <w:rsid w:val="00F16301"/>
    <w:rsid w:val="00F16742"/>
    <w:rsid w:val="00F24592"/>
    <w:rsid w:val="00F4223C"/>
    <w:rsid w:val="00F517CA"/>
    <w:rsid w:val="00F61A9D"/>
    <w:rsid w:val="00F714F1"/>
    <w:rsid w:val="00F75995"/>
    <w:rsid w:val="00F87EA6"/>
    <w:rsid w:val="00FA6A06"/>
    <w:rsid w:val="00FB3C64"/>
    <w:rsid w:val="00FC0650"/>
    <w:rsid w:val="00FD5FFB"/>
    <w:rsid w:val="00FD7D48"/>
    <w:rsid w:val="00FE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dstan.mod.uk/"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s://www.gov.uk/government/organisations/ministry-of-defence/about/procuremen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uk/" TargetMode="External"/><Relationship Id="rId29" Type="http://schemas.openxmlformats.org/officeDocument/2006/relationships/hyperlink" Target="https://www.dstan.mod.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of.mod.uk/aofcontent/tactical/toolki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2.jpeg"/><Relationship Id="rId28" Type="http://schemas.openxmlformats.org/officeDocument/2006/relationships/hyperlink" Target="http://dstan.gateway.isg-r.r.mil.uk/index.html" TargetMode="External"/><Relationship Id="rId10" Type="http://schemas.openxmlformats.org/officeDocument/2006/relationships/footnotes" Target="footnotes.xml"/><Relationship Id="rId19" Type="http://schemas.openxmlformats.org/officeDocument/2006/relationships/hyperlink" Target="https://www.smallbusinesscommissioner.gov.uk/ppc/" TargetMode="External"/><Relationship Id="rId31" Type="http://schemas.openxmlformats.org/officeDocument/2006/relationships/hyperlink" Target="https://www.aof.mod.uk/aofcontent/tactical/toolkit/index.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ISSDes-DCPP@mod.gov.uk" TargetMode="External"/><Relationship Id="rId27" Type="http://schemas.openxmlformats.org/officeDocument/2006/relationships/hyperlink" Target="https://www.gov.uk/government/organisations/ministry-of-defence/about/procurement" TargetMode="External"/><Relationship Id="rId30" Type="http://schemas.openxmlformats.org/officeDocument/2006/relationships/hyperlink" Target="mailto:DESLCSLS-OpsFormsandPubs@mod.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3F5E62740B014FB4B17BED615A0BD199"/>
        <w:category>
          <w:name w:val="General"/>
          <w:gallery w:val="placeholder"/>
        </w:category>
        <w:types>
          <w:type w:val="bbPlcHdr"/>
        </w:types>
        <w:behaviors>
          <w:behavior w:val="content"/>
        </w:behaviors>
        <w:guid w:val="{47064D78-C2D8-43ED-B90D-1485A33D560F}"/>
      </w:docPartPr>
      <w:docPartBody>
        <w:p w:rsidR="00C54613" w:rsidRDefault="00401CE3">
          <w:r w:rsidRPr="00005265">
            <w:rPr>
              <w:rStyle w:val="PlaceholderText"/>
            </w:rPr>
            <w:t>[Subject]</w:t>
          </w:r>
        </w:p>
      </w:docPartBody>
    </w:docPart>
    <w:docPart>
      <w:docPartPr>
        <w:name w:val="963816C1AC964A729EE7EA044724C671"/>
        <w:category>
          <w:name w:val="General"/>
          <w:gallery w:val="placeholder"/>
        </w:category>
        <w:types>
          <w:type w:val="bbPlcHdr"/>
        </w:types>
        <w:behaviors>
          <w:behavior w:val="content"/>
        </w:behaviors>
        <w:guid w:val="{0BF75923-E60D-4153-BBFB-36CFDAF41EFA}"/>
      </w:docPartPr>
      <w:docPartBody>
        <w:p w:rsidR="00C54613" w:rsidRDefault="00401CE3">
          <w:r w:rsidRPr="00005265">
            <w:rPr>
              <w:rStyle w:val="PlaceholderText"/>
            </w:rPr>
            <w:t>[Title]</w:t>
          </w:r>
        </w:p>
      </w:docPartBody>
    </w:docPart>
    <w:docPart>
      <w:docPartPr>
        <w:name w:val="5DD5D9C74C1E49D8B184B6A2B4DBEE72"/>
        <w:category>
          <w:name w:val="General"/>
          <w:gallery w:val="placeholder"/>
        </w:category>
        <w:types>
          <w:type w:val="bbPlcHdr"/>
        </w:types>
        <w:behaviors>
          <w:behavior w:val="content"/>
        </w:behaviors>
        <w:guid w:val="{B5006F81-9A16-458A-A3D6-07F045BCBF39}"/>
      </w:docPartPr>
      <w:docPartBody>
        <w:p w:rsidR="00C54613" w:rsidRDefault="00401CE3">
          <w:r w:rsidRPr="00005265">
            <w:rPr>
              <w:rStyle w:val="PlaceholderText"/>
            </w:rPr>
            <w:t>[Abstract]</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21A68A4482CC4A2796D64B043D4E53C8"/>
        <w:category>
          <w:name w:val="General"/>
          <w:gallery w:val="placeholder"/>
        </w:category>
        <w:types>
          <w:type w:val="bbPlcHdr"/>
        </w:types>
        <w:behaviors>
          <w:behavior w:val="content"/>
        </w:behaviors>
        <w:guid w:val="{CFAD744F-EB2A-4B1F-822E-9B33CED037D7}"/>
      </w:docPartPr>
      <w:docPartBody>
        <w:p w:rsidR="000123DB" w:rsidRDefault="000123DB" w:rsidP="000123DB">
          <w:pPr>
            <w:pStyle w:val="21A68A4482CC4A2796D64B043D4E53C8"/>
          </w:pPr>
          <w:r>
            <w:rPr>
              <w:rStyle w:val="PlaceholderText"/>
            </w:rPr>
            <w:t>[Company Phone]</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B1232"/>
    <w:rsid w:val="000F2D6C"/>
    <w:rsid w:val="001132DC"/>
    <w:rsid w:val="00236C4E"/>
    <w:rsid w:val="002530B7"/>
    <w:rsid w:val="002A3712"/>
    <w:rsid w:val="002C48F8"/>
    <w:rsid w:val="002F45E3"/>
    <w:rsid w:val="003529B7"/>
    <w:rsid w:val="003945A2"/>
    <w:rsid w:val="003D2EEB"/>
    <w:rsid w:val="00401CE3"/>
    <w:rsid w:val="00406449"/>
    <w:rsid w:val="00446605"/>
    <w:rsid w:val="00446F46"/>
    <w:rsid w:val="0047618A"/>
    <w:rsid w:val="00493E0A"/>
    <w:rsid w:val="0049431A"/>
    <w:rsid w:val="004E7EF8"/>
    <w:rsid w:val="00560560"/>
    <w:rsid w:val="00562B84"/>
    <w:rsid w:val="0059785F"/>
    <w:rsid w:val="005A23A2"/>
    <w:rsid w:val="006010B2"/>
    <w:rsid w:val="00611D7C"/>
    <w:rsid w:val="006D4A53"/>
    <w:rsid w:val="007A4471"/>
    <w:rsid w:val="007C6CBB"/>
    <w:rsid w:val="008C492B"/>
    <w:rsid w:val="0094193B"/>
    <w:rsid w:val="009626D4"/>
    <w:rsid w:val="00A27085"/>
    <w:rsid w:val="00A4621A"/>
    <w:rsid w:val="00AB3D80"/>
    <w:rsid w:val="00B013AD"/>
    <w:rsid w:val="00B2498E"/>
    <w:rsid w:val="00B6745C"/>
    <w:rsid w:val="00BB4115"/>
    <w:rsid w:val="00BD59BA"/>
    <w:rsid w:val="00BD5F29"/>
    <w:rsid w:val="00BD770A"/>
    <w:rsid w:val="00C54613"/>
    <w:rsid w:val="00C95416"/>
    <w:rsid w:val="00CC2CAB"/>
    <w:rsid w:val="00D15273"/>
    <w:rsid w:val="00D164F5"/>
    <w:rsid w:val="00DD3DC1"/>
    <w:rsid w:val="00DD68AD"/>
    <w:rsid w:val="00E04BFA"/>
    <w:rsid w:val="00E87F9B"/>
    <w:rsid w:val="00ED1567"/>
    <w:rsid w:val="00F9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71"/>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66FE5FF60A494541817985424D9CA34C">
    <w:name w:val="66FE5FF60A494541817985424D9CA34C"/>
    <w:rsid w:val="007A4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25 March 2022</Abstract>
  <CompanyAddress/>
  <CompanyPhone>03001575849</CompanyPhone>
  <CompanyFax/>
  <CompanyEmail>katie.goble100@mod.gov.uk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File_x0020_System_x0020_Path xmlns="b3d4a7f1-f08c-4a3d-ae9b-78f820eb8f82" xsi:nil="true"/>
    <Source_x0020_Folder_x0020_Path xmlns="b3d4a7f1-f08c-4a3d-ae9b-78f820eb8f8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CEA8CE7A22A0342AF9B9F32BCF89AB2" ma:contentTypeVersion="15" ma:contentTypeDescription="Create a new document." ma:contentTypeScope="" ma:versionID="a6d017d7b33bcf4b7ab27746c2cc23ec">
  <xsd:schema xmlns:xsd="http://www.w3.org/2001/XMLSchema" xmlns:xs="http://www.w3.org/2001/XMLSchema" xmlns:p="http://schemas.microsoft.com/office/2006/metadata/properties" xmlns:ns3="b3d4a7f1-f08c-4a3d-ae9b-78f820eb8f82" xmlns:ns4="494eddd9-cd4a-40e3-b3d3-e9d5642b57b3" targetNamespace="http://schemas.microsoft.com/office/2006/metadata/properties" ma:root="true" ma:fieldsID="e6ba0e869843b8a357830881bd830a9c" ns3:_="" ns4:_="">
    <xsd:import namespace="b3d4a7f1-f08c-4a3d-ae9b-78f820eb8f82"/>
    <xsd:import namespace="494eddd9-cd4a-40e3-b3d3-e9d5642b57b3"/>
    <xsd:element name="properties">
      <xsd:complexType>
        <xsd:sequence>
          <xsd:element name="documentManagement">
            <xsd:complexType>
              <xsd:all>
                <xsd:element ref="ns3:MediaServiceMetadata" minOccurs="0"/>
                <xsd:element ref="ns3:MediaServiceFastMetadata" minOccurs="0"/>
                <xsd:element ref="ns3:Source_x0020_Folder_x0020_Path" minOccurs="0"/>
                <xsd:element ref="ns3:File_x0020_System_x0020_Path" minOccurs="0"/>
                <xsd:element ref="ns3:MediaServiceAutoTags"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4a7f1-f08c-4a3d-ae9b-78f820eb8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ource_x0020_Folder_x0020_Path" ma:index="10" nillable="true" ma:displayName="Source Folder Path" ma:description="" ma:internalName="Source_x0020_Folder_x0020_Path">
      <xsd:simpleType>
        <xsd:restriction base="dms:Text">
          <xsd:maxLength value="255"/>
        </xsd:restriction>
      </xsd:simpleType>
    </xsd:element>
    <xsd:element name="File_x0020_System_x0020_Path" ma:index="11" nillable="true" ma:displayName="File System Path" ma:description="" ma:internalName="File_x0020_System_x0020_Path">
      <xsd:simpleType>
        <xsd:restriction base="dms:Text">
          <xsd:maxLength value="255"/>
        </xsd:restriction>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4eddd9-cd4a-40e3-b3d3-e9d5642b57b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 ds:uri="b3d4a7f1-f08c-4a3d-ae9b-78f820eb8f82"/>
  </ds:schemaRefs>
</ds:datastoreItem>
</file>

<file path=customXml/itemProps3.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4.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5.xml><?xml version="1.0" encoding="utf-8"?>
<ds:datastoreItem xmlns:ds="http://schemas.openxmlformats.org/officeDocument/2006/customXml" ds:itemID="{C27BF38D-9FB0-4615-826E-0A273C871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4a7f1-f08c-4a3d-ae9b-78f820eb8f82"/>
    <ds:schemaRef ds:uri="494eddd9-cd4a-40e3-b3d3-e9d5642b5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33</Pages>
  <Words>13540</Words>
  <Characters>77183</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Provision of a Handler and 2x Explosive Detection Dogs</vt:lpstr>
    </vt:vector>
  </TitlesOfParts>
  <Manager>Katie Goble</Manager>
  <Company/>
  <LinksUpToDate>false</LinksUpToDate>
  <CharactersWithSpaces>90542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 of a Handler and 2x Explosive Detection Dogs</dc:title>
  <dc:subject>702723458</dc:subject>
  <dc:creator>Culshaw, Lee D (Navy Comrcl-Comrcl Mngr 1)</dc:creator>
  <cp:keywords/>
  <dc:description/>
  <cp:lastModifiedBy>Goble, Katie C2 (NAVY FD-COMRCL-Mngr 10)</cp:lastModifiedBy>
  <cp:revision>7</cp:revision>
  <dcterms:created xsi:type="dcterms:W3CDTF">2022-03-28T13:03:00Z</dcterms:created>
  <dcterms:modified xsi:type="dcterms:W3CDTF">2022-03-28T13:10:00Z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0x0101001CEA8CE7A22A0342AF9B9F32BCF89AB2</vt:lpwstr>
  </property>
</Properties>
</file>