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80D743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8B6BDB">
              <w:rPr>
                <w:rFonts w:ascii="Arial" w:hAnsi="Arial" w:cs="Arial"/>
                <w:b/>
                <w:sz w:val="22"/>
              </w:rPr>
              <w:t>203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4C4AE7EC" w:rsidR="00727813" w:rsidRDefault="008B6BDB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Arcadis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2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8394068" w:rsidR="00906CE7" w:rsidRDefault="008B6BDB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14 February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477BE5E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proofErr w:type="gramStart"/>
      <w:r w:rsidR="008B6BDB">
        <w:rPr>
          <w:rFonts w:ascii="Arial" w:hAnsi="Arial" w:cs="Arial"/>
          <w:b/>
        </w:rPr>
        <w:t xml:space="preserve">203 </w:t>
      </w:r>
      <w:r>
        <w:rPr>
          <w:rFonts w:ascii="Arial" w:hAnsi="Arial" w:cs="Arial"/>
          <w:b/>
        </w:rPr>
        <w:t xml:space="preserve"> </w:t>
      </w:r>
      <w:r w:rsidR="008B6BDB" w:rsidRPr="008B6BDB">
        <w:rPr>
          <w:rFonts w:ascii="Arial" w:hAnsi="Arial" w:cs="Arial"/>
          <w:b/>
        </w:rPr>
        <w:t>Commercial</w:t>
      </w:r>
      <w:proofErr w:type="gramEnd"/>
      <w:r w:rsidR="008B6BDB" w:rsidRPr="008B6BDB">
        <w:rPr>
          <w:rFonts w:ascii="Arial" w:hAnsi="Arial" w:cs="Arial"/>
          <w:b/>
        </w:rPr>
        <w:t xml:space="preserve"> Support Area 13 &amp; Area 10 AD Transition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D2162CF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8-11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B6BDB">
            <w:rPr>
              <w:rStyle w:val="Style1"/>
            </w:rPr>
            <w:t>11 November 2018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2A0B809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2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B6BDB">
            <w:rPr>
              <w:rStyle w:val="Style1"/>
            </w:rPr>
            <w:t>14 February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B6BDB">
            <w:rPr>
              <w:rStyle w:val="Style1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5C7CD85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B6BDB">
        <w:rPr>
          <w:rFonts w:ascii="Arial" w:hAnsi="Arial" w:cs="Arial"/>
          <w:b/>
        </w:rPr>
        <w:t>20,407.55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9424488" w:rsidR="00627D44" w:rsidRPr="00627D44" w:rsidRDefault="008D008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E4C1262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4BE5F415" w:rsidR="00BC2E32" w:rsidRDefault="008D0080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69E64EC3" w:rsidR="00627D44" w:rsidRDefault="00627D44">
      <w:pPr>
        <w:rPr>
          <w:rFonts w:ascii="Arial" w:hAnsi="Arial" w:cs="Arial"/>
        </w:rPr>
      </w:pP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6EF1CB71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8B6BDB">
              <w:rPr>
                <w:rFonts w:ascii="Arial" w:hAnsi="Arial" w:cs="Arial"/>
              </w:rPr>
              <w:t>203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376F0A99" w:rsidR="00627D44" w:rsidRPr="00627D44" w:rsidRDefault="008B6BDB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8711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1C652962" w:rsidR="00627D44" w:rsidRPr="00627D44" w:rsidRDefault="008B6BDB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07F21" w14:textId="77777777" w:rsidR="00B75DD6" w:rsidRDefault="00B75DD6">
      <w:r>
        <w:separator/>
      </w:r>
    </w:p>
  </w:endnote>
  <w:endnote w:type="continuationSeparator" w:id="0">
    <w:p w14:paraId="489FB3A8" w14:textId="77777777" w:rsidR="00B75DD6" w:rsidRDefault="00B7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6F179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2153" w14:textId="77777777" w:rsidR="00B75DD6" w:rsidRDefault="00B75DD6">
      <w:r>
        <w:separator/>
      </w:r>
    </w:p>
  </w:footnote>
  <w:footnote w:type="continuationSeparator" w:id="0">
    <w:p w14:paraId="1F38C3FE" w14:textId="77777777" w:rsidR="00B75DD6" w:rsidRDefault="00B7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6F179D"/>
    <w:rsid w:val="007121BC"/>
    <w:rsid w:val="00727813"/>
    <w:rsid w:val="0076033B"/>
    <w:rsid w:val="00774AF4"/>
    <w:rsid w:val="00777912"/>
    <w:rsid w:val="00794136"/>
    <w:rsid w:val="008B6BDB"/>
    <w:rsid w:val="008D0080"/>
    <w:rsid w:val="008D7107"/>
    <w:rsid w:val="00906CE7"/>
    <w:rsid w:val="0096338C"/>
    <w:rsid w:val="009F3E17"/>
    <w:rsid w:val="00A0630D"/>
    <w:rsid w:val="00A53995"/>
    <w:rsid w:val="00B50393"/>
    <w:rsid w:val="00B738D0"/>
    <w:rsid w:val="00B75DD6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75C16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A0681E00-C3C6-4B63-B945-6B5FC7FB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4E0D6B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4E0D6B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4E0D6B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4E0D6B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4E0D6B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612A2"/>
    <w:rsid w:val="003D3F43"/>
    <w:rsid w:val="004E0D6B"/>
    <w:rsid w:val="00541178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3E63-5D84-4A78-8C26-3008DDAB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2019-02-19T16:06:00Z</dcterms:created>
  <dcterms:modified xsi:type="dcterms:W3CDTF">2019-02-19T16:06:00Z</dcterms:modified>
</cp:coreProperties>
</file>