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0C5" w:rsidRPr="00EB3574" w:rsidRDefault="00D740C5" w:rsidP="00D740C5">
      <w:pPr>
        <w:pStyle w:val="BodyText"/>
        <w:rPr>
          <w:rFonts w:ascii="Calibri" w:eastAsia="Arial Unicode MS" w:hAnsi="Calibri" w:cs="Arial Unicode MS"/>
          <w:b w:val="0"/>
          <w:sz w:val="32"/>
          <w:szCs w:val="32"/>
        </w:rPr>
      </w:pPr>
    </w:p>
    <w:p w:rsidR="00D740C5" w:rsidRPr="00EB3574" w:rsidRDefault="001A2150" w:rsidP="00D740C5">
      <w:pPr>
        <w:pStyle w:val="BodyText"/>
        <w:rPr>
          <w:rFonts w:ascii="Calibri" w:eastAsia="Arial Unicode MS" w:hAnsi="Calibri" w:cs="Arial Unicode MS"/>
          <w:b w:val="0"/>
          <w:sz w:val="32"/>
          <w:szCs w:val="32"/>
        </w:rPr>
      </w:pPr>
      <w:r w:rsidRPr="002B54AF">
        <w:rPr>
          <w:noProof/>
          <w:u w:val="none"/>
          <w:lang w:val="en-GB" w:eastAsia="en-GB"/>
        </w:rPr>
        <w:drawing>
          <wp:inline distT="0" distB="0" distL="0" distR="0">
            <wp:extent cx="2444750" cy="721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5284" t="28300" r="55858" b="64828"/>
                    <a:stretch>
                      <a:fillRect/>
                    </a:stretch>
                  </pic:blipFill>
                  <pic:spPr bwMode="auto">
                    <a:xfrm>
                      <a:off x="0" y="0"/>
                      <a:ext cx="2444750" cy="721995"/>
                    </a:xfrm>
                    <a:prstGeom prst="rect">
                      <a:avLst/>
                    </a:prstGeom>
                    <a:noFill/>
                    <a:ln>
                      <a:noFill/>
                    </a:ln>
                  </pic:spPr>
                </pic:pic>
              </a:graphicData>
            </a:graphic>
          </wp:inline>
        </w:drawing>
      </w:r>
    </w:p>
    <w:p w:rsidR="000B1E3B" w:rsidRDefault="000B1E3B" w:rsidP="00D740C5">
      <w:pPr>
        <w:pStyle w:val="BodyText"/>
        <w:rPr>
          <w:rFonts w:ascii="Calibri" w:hAnsi="Calibri" w:cs="Arial"/>
          <w:b w:val="0"/>
        </w:rPr>
      </w:pPr>
    </w:p>
    <w:p w:rsidR="000B1E3B" w:rsidRDefault="000B1E3B" w:rsidP="00D740C5">
      <w:pPr>
        <w:pStyle w:val="BodyText"/>
        <w:rPr>
          <w:rFonts w:ascii="Calibri" w:hAnsi="Calibri" w:cs="Arial"/>
          <w:b w:val="0"/>
        </w:rPr>
      </w:pPr>
    </w:p>
    <w:p w:rsidR="000B1E3B" w:rsidRDefault="000B1E3B" w:rsidP="00D740C5">
      <w:pPr>
        <w:pStyle w:val="BodyText"/>
        <w:rPr>
          <w:rFonts w:ascii="Calibri" w:hAnsi="Calibri" w:cs="Arial"/>
          <w:b w:val="0"/>
        </w:rPr>
      </w:pPr>
    </w:p>
    <w:p w:rsidR="000B1E3B" w:rsidRPr="00EB3574" w:rsidRDefault="000B1E3B" w:rsidP="00D740C5">
      <w:pPr>
        <w:pStyle w:val="BodyText"/>
        <w:rPr>
          <w:rFonts w:ascii="Calibri" w:hAnsi="Calibri" w:cs="Arial"/>
          <w:b w:val="0"/>
        </w:rPr>
      </w:pPr>
    </w:p>
    <w:p w:rsidR="00D740C5" w:rsidRPr="006C33F4" w:rsidRDefault="00D740C5" w:rsidP="00D740C5">
      <w:pPr>
        <w:pStyle w:val="BodyText"/>
        <w:rPr>
          <w:rFonts w:ascii="Arial" w:hAnsi="Arial" w:cs="Arial"/>
          <w:sz w:val="28"/>
          <w:szCs w:val="28"/>
          <w:u w:val="none"/>
        </w:rPr>
      </w:pPr>
      <w:r w:rsidRPr="006C33F4">
        <w:rPr>
          <w:rFonts w:ascii="Arial" w:hAnsi="Arial" w:cs="Arial"/>
          <w:caps/>
          <w:sz w:val="28"/>
          <w:szCs w:val="28"/>
          <w:u w:val="none"/>
        </w:rPr>
        <w:t>INVITATION TO TENDER FOR:</w:t>
      </w:r>
    </w:p>
    <w:p w:rsidR="00D740C5" w:rsidRPr="006C33F4" w:rsidRDefault="00D740C5" w:rsidP="00D740C5">
      <w:pPr>
        <w:widowControl w:val="0"/>
        <w:ind w:left="709"/>
        <w:contextualSpacing/>
        <w:rPr>
          <w:rFonts w:ascii="Arial" w:hAnsi="Arial" w:cs="Arial"/>
          <w:color w:val="000000"/>
        </w:rPr>
      </w:pPr>
    </w:p>
    <w:p w:rsidR="0023170D" w:rsidRPr="006C33F4" w:rsidRDefault="00386699" w:rsidP="00C97FE8">
      <w:pPr>
        <w:widowControl w:val="0"/>
        <w:tabs>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jc w:val="center"/>
        <w:rPr>
          <w:rFonts w:ascii="Arial" w:hAnsi="Arial" w:cs="Arial"/>
          <w:b/>
          <w:snapToGrid w:val="0"/>
          <w:color w:val="0033CC"/>
          <w:sz w:val="32"/>
          <w:szCs w:val="32"/>
        </w:rPr>
      </w:pPr>
      <w:r w:rsidRPr="006C33F4">
        <w:rPr>
          <w:rFonts w:ascii="Arial" w:hAnsi="Arial" w:cs="Arial"/>
          <w:b/>
          <w:snapToGrid w:val="0"/>
          <w:color w:val="0033CC"/>
          <w:sz w:val="32"/>
          <w:szCs w:val="32"/>
        </w:rPr>
        <w:t xml:space="preserve">THE </w:t>
      </w:r>
      <w:r w:rsidR="005207AB" w:rsidRPr="006C33F4">
        <w:rPr>
          <w:rFonts w:ascii="Arial" w:hAnsi="Arial" w:cs="Arial"/>
          <w:b/>
          <w:snapToGrid w:val="0"/>
          <w:color w:val="0033CC"/>
          <w:sz w:val="32"/>
          <w:szCs w:val="32"/>
        </w:rPr>
        <w:t>COMPLETION AND DELIVERY</w:t>
      </w:r>
      <w:r w:rsidRPr="006C33F4">
        <w:rPr>
          <w:rFonts w:ascii="Arial" w:hAnsi="Arial" w:cs="Arial"/>
          <w:b/>
          <w:snapToGrid w:val="0"/>
          <w:color w:val="0033CC"/>
          <w:sz w:val="32"/>
          <w:szCs w:val="32"/>
        </w:rPr>
        <w:t xml:space="preserve"> OF </w:t>
      </w:r>
      <w:r w:rsidR="007E54C9" w:rsidRPr="006C33F4">
        <w:rPr>
          <w:rFonts w:ascii="Arial" w:hAnsi="Arial" w:cs="Arial"/>
          <w:b/>
          <w:snapToGrid w:val="0"/>
          <w:color w:val="0033CC"/>
          <w:sz w:val="32"/>
          <w:szCs w:val="32"/>
        </w:rPr>
        <w:t>NATIONAL</w:t>
      </w:r>
    </w:p>
    <w:p w:rsidR="00C97FE8" w:rsidRPr="006C33F4" w:rsidRDefault="008E4436" w:rsidP="00C97FE8">
      <w:pPr>
        <w:widowControl w:val="0"/>
        <w:tabs>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jc w:val="center"/>
        <w:rPr>
          <w:rFonts w:ascii="Arial" w:hAnsi="Arial" w:cs="Arial"/>
          <w:b/>
          <w:caps/>
          <w:snapToGrid w:val="0"/>
          <w:color w:val="0033CC"/>
          <w:sz w:val="32"/>
          <w:szCs w:val="32"/>
        </w:rPr>
      </w:pPr>
      <w:r w:rsidRPr="006C33F4">
        <w:rPr>
          <w:rFonts w:ascii="Arial" w:hAnsi="Arial" w:cs="Arial"/>
          <w:b/>
          <w:snapToGrid w:val="0"/>
          <w:color w:val="0033CC"/>
          <w:sz w:val="32"/>
          <w:szCs w:val="32"/>
        </w:rPr>
        <w:t xml:space="preserve">ASBESTOS </w:t>
      </w:r>
      <w:r w:rsidR="00D054B5" w:rsidRPr="006C33F4">
        <w:rPr>
          <w:rFonts w:ascii="Arial" w:hAnsi="Arial" w:cs="Arial"/>
          <w:b/>
          <w:snapToGrid w:val="0"/>
          <w:color w:val="0033CC"/>
          <w:sz w:val="32"/>
          <w:szCs w:val="32"/>
        </w:rPr>
        <w:t>MANAGEMENT SURVEY</w:t>
      </w:r>
      <w:r w:rsidR="00BF0903">
        <w:rPr>
          <w:rFonts w:ascii="Arial" w:hAnsi="Arial" w:cs="Arial"/>
          <w:b/>
          <w:snapToGrid w:val="0"/>
          <w:color w:val="0033CC"/>
          <w:sz w:val="32"/>
          <w:szCs w:val="32"/>
        </w:rPr>
        <w:t>’</w:t>
      </w:r>
      <w:r w:rsidR="00D054B5" w:rsidRPr="006C33F4">
        <w:rPr>
          <w:rFonts w:ascii="Arial" w:hAnsi="Arial" w:cs="Arial"/>
          <w:b/>
          <w:snapToGrid w:val="0"/>
          <w:color w:val="0033CC"/>
          <w:sz w:val="32"/>
          <w:szCs w:val="32"/>
        </w:rPr>
        <w:t>S</w:t>
      </w:r>
      <w:r w:rsidRPr="006C33F4">
        <w:rPr>
          <w:rFonts w:ascii="Arial" w:hAnsi="Arial" w:cs="Arial"/>
          <w:b/>
          <w:snapToGrid w:val="0"/>
          <w:color w:val="0033CC"/>
          <w:sz w:val="32"/>
          <w:szCs w:val="32"/>
        </w:rPr>
        <w:t>, SAMPLING, AIR TESTING AND CONSULTANCY S</w:t>
      </w:r>
      <w:r w:rsidR="00BF0903">
        <w:rPr>
          <w:rFonts w:ascii="Arial" w:hAnsi="Arial" w:cs="Arial"/>
          <w:b/>
          <w:snapToGrid w:val="0"/>
          <w:color w:val="0033CC"/>
          <w:sz w:val="32"/>
          <w:szCs w:val="32"/>
        </w:rPr>
        <w:t>E</w:t>
      </w:r>
      <w:r w:rsidRPr="006C33F4">
        <w:rPr>
          <w:rFonts w:ascii="Arial" w:hAnsi="Arial" w:cs="Arial"/>
          <w:b/>
          <w:snapToGrid w:val="0"/>
          <w:color w:val="0033CC"/>
          <w:sz w:val="32"/>
          <w:szCs w:val="32"/>
        </w:rPr>
        <w:t>RVICES FOR</w:t>
      </w:r>
      <w:r w:rsidR="003A33F9" w:rsidRPr="006C33F4">
        <w:rPr>
          <w:rFonts w:ascii="Arial" w:hAnsi="Arial" w:cs="Arial"/>
          <w:b/>
          <w:caps/>
          <w:snapToGrid w:val="0"/>
          <w:color w:val="0033CC"/>
          <w:sz w:val="32"/>
          <w:szCs w:val="32"/>
        </w:rPr>
        <w:t xml:space="preserve"> </w:t>
      </w:r>
      <w:r w:rsidR="007E54C9" w:rsidRPr="006C33F4">
        <w:rPr>
          <w:rFonts w:ascii="Arial" w:hAnsi="Arial" w:cs="Arial"/>
          <w:b/>
          <w:caps/>
          <w:snapToGrid w:val="0"/>
          <w:color w:val="0033CC"/>
          <w:sz w:val="32"/>
          <w:szCs w:val="32"/>
        </w:rPr>
        <w:t>NHSBT</w:t>
      </w:r>
      <w:r w:rsidR="003A33F9" w:rsidRPr="006C33F4">
        <w:rPr>
          <w:rFonts w:ascii="Arial" w:hAnsi="Arial" w:cs="Arial"/>
          <w:b/>
          <w:caps/>
          <w:snapToGrid w:val="0"/>
          <w:color w:val="0033CC"/>
          <w:sz w:val="32"/>
          <w:szCs w:val="32"/>
        </w:rPr>
        <w:t xml:space="preserve"> PREMISES</w:t>
      </w:r>
    </w:p>
    <w:p w:rsidR="00820B47" w:rsidRPr="006C33F4" w:rsidRDefault="00820B47" w:rsidP="00386699">
      <w:pPr>
        <w:widowControl w:val="0"/>
        <w:tabs>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jc w:val="center"/>
        <w:rPr>
          <w:rFonts w:ascii="Arial" w:hAnsi="Arial" w:cs="Arial"/>
          <w:b/>
          <w:snapToGrid w:val="0"/>
          <w:sz w:val="32"/>
          <w:szCs w:val="32"/>
        </w:rPr>
      </w:pPr>
    </w:p>
    <w:p w:rsidR="00820B47" w:rsidRPr="006C33F4" w:rsidRDefault="00820B47" w:rsidP="00F05A64">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ind w:left="1526" w:hanging="1526"/>
        <w:jc w:val="center"/>
        <w:rPr>
          <w:rFonts w:ascii="Arial" w:hAnsi="Arial" w:cs="Arial"/>
          <w:b/>
          <w:snapToGrid w:val="0"/>
          <w:sz w:val="29"/>
        </w:rPr>
      </w:pPr>
    </w:p>
    <w:p w:rsidR="00326E68" w:rsidRPr="006C33F4" w:rsidRDefault="00326E6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ind w:left="1526" w:hanging="1526"/>
        <w:jc w:val="both"/>
        <w:rPr>
          <w:rFonts w:ascii="Arial" w:hAnsi="Arial" w:cs="Arial"/>
          <w:b/>
          <w:snapToGrid w:val="0"/>
          <w:sz w:val="29"/>
          <w:u w:val="single"/>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394"/>
      </w:tblGrid>
      <w:tr w:rsidR="00326E68" w:rsidRPr="006C33F4" w:rsidTr="00097B27">
        <w:trPr>
          <w:trHeight w:val="510"/>
        </w:trPr>
        <w:tc>
          <w:tcPr>
            <w:tcW w:w="3119" w:type="dxa"/>
            <w:vAlign w:val="center"/>
          </w:tcPr>
          <w:p w:rsidR="00326E68" w:rsidRPr="006C33F4" w:rsidRDefault="00326E68" w:rsidP="00815582">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b/>
                <w:snapToGrid w:val="0"/>
                <w:sz w:val="24"/>
                <w:szCs w:val="24"/>
              </w:rPr>
            </w:pPr>
            <w:r w:rsidRPr="006C33F4">
              <w:rPr>
                <w:rFonts w:ascii="Arial" w:hAnsi="Arial" w:cs="Arial"/>
                <w:b/>
                <w:snapToGrid w:val="0"/>
                <w:sz w:val="24"/>
                <w:szCs w:val="24"/>
              </w:rPr>
              <w:t>TENDER REF NUMBER:</w:t>
            </w:r>
          </w:p>
        </w:tc>
        <w:tc>
          <w:tcPr>
            <w:tcW w:w="4394" w:type="dxa"/>
            <w:shd w:val="clear" w:color="auto" w:fill="auto"/>
            <w:vAlign w:val="center"/>
          </w:tcPr>
          <w:p w:rsidR="00326E68" w:rsidRPr="006C33F4" w:rsidRDefault="00E159BA" w:rsidP="00097B27">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snapToGrid w:val="0"/>
                <w:sz w:val="24"/>
                <w:szCs w:val="24"/>
              </w:rPr>
            </w:pPr>
            <w:r>
              <w:rPr>
                <w:rFonts w:ascii="Arial" w:hAnsi="Arial" w:cs="Arial"/>
                <w:snapToGrid w:val="0"/>
                <w:sz w:val="24"/>
                <w:szCs w:val="24"/>
              </w:rPr>
              <w:t>NHSBT</w:t>
            </w:r>
            <w:r w:rsidRPr="00E159BA">
              <w:rPr>
                <w:rFonts w:ascii="Arial" w:hAnsi="Arial" w:cs="Arial"/>
                <w:snapToGrid w:val="0"/>
                <w:sz w:val="24"/>
                <w:szCs w:val="24"/>
              </w:rPr>
              <w:t>1054/S/SP</w:t>
            </w:r>
          </w:p>
        </w:tc>
      </w:tr>
      <w:tr w:rsidR="00326E68" w:rsidRPr="006C33F4" w:rsidTr="00097B27">
        <w:trPr>
          <w:trHeight w:val="510"/>
        </w:trPr>
        <w:tc>
          <w:tcPr>
            <w:tcW w:w="3119" w:type="dxa"/>
            <w:vAlign w:val="center"/>
          </w:tcPr>
          <w:p w:rsidR="00326E68" w:rsidRPr="006C33F4" w:rsidRDefault="00326E68" w:rsidP="00815582">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b/>
                <w:snapToGrid w:val="0"/>
                <w:sz w:val="24"/>
                <w:szCs w:val="24"/>
                <w:highlight w:val="red"/>
              </w:rPr>
            </w:pPr>
            <w:r w:rsidRPr="006C33F4">
              <w:rPr>
                <w:rFonts w:ascii="Arial" w:hAnsi="Arial" w:cs="Arial"/>
                <w:b/>
                <w:snapToGrid w:val="0"/>
                <w:sz w:val="24"/>
                <w:szCs w:val="24"/>
              </w:rPr>
              <w:t>TENDER RETURN DATE:</w:t>
            </w:r>
          </w:p>
        </w:tc>
        <w:tc>
          <w:tcPr>
            <w:tcW w:w="4394" w:type="dxa"/>
            <w:shd w:val="clear" w:color="auto" w:fill="auto"/>
            <w:vAlign w:val="center"/>
          </w:tcPr>
          <w:p w:rsidR="00326E68" w:rsidRPr="006C33F4" w:rsidRDefault="000E7F4F" w:rsidP="00097B27">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snapToGrid w:val="0"/>
                <w:sz w:val="24"/>
                <w:szCs w:val="24"/>
              </w:rPr>
            </w:pPr>
            <w:r>
              <w:rPr>
                <w:rFonts w:ascii="Arial" w:hAnsi="Arial" w:cs="Arial"/>
                <w:snapToGrid w:val="0"/>
                <w:sz w:val="24"/>
                <w:szCs w:val="24"/>
              </w:rPr>
              <w:t>27</w:t>
            </w:r>
            <w:r w:rsidRPr="000E7F4F">
              <w:rPr>
                <w:rFonts w:ascii="Arial" w:hAnsi="Arial" w:cs="Arial"/>
                <w:snapToGrid w:val="0"/>
                <w:sz w:val="24"/>
                <w:szCs w:val="24"/>
                <w:vertAlign w:val="superscript"/>
              </w:rPr>
              <w:t>th</w:t>
            </w:r>
            <w:r>
              <w:rPr>
                <w:rFonts w:ascii="Arial" w:hAnsi="Arial" w:cs="Arial"/>
                <w:snapToGrid w:val="0"/>
                <w:sz w:val="24"/>
                <w:szCs w:val="24"/>
              </w:rPr>
              <w:t xml:space="preserve"> July 2020 @ 17:00 hours</w:t>
            </w:r>
          </w:p>
        </w:tc>
      </w:tr>
      <w:tr w:rsidR="00815582" w:rsidRPr="006C33F4" w:rsidTr="00097B27">
        <w:trPr>
          <w:trHeight w:val="510"/>
        </w:trPr>
        <w:tc>
          <w:tcPr>
            <w:tcW w:w="3119" w:type="dxa"/>
            <w:vAlign w:val="center"/>
          </w:tcPr>
          <w:p w:rsidR="00815582" w:rsidRPr="006C33F4" w:rsidRDefault="00815582" w:rsidP="00815582">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b/>
                <w:caps/>
                <w:snapToGrid w:val="0"/>
                <w:sz w:val="24"/>
                <w:szCs w:val="24"/>
              </w:rPr>
            </w:pPr>
            <w:r w:rsidRPr="006C33F4">
              <w:rPr>
                <w:rFonts w:ascii="Arial" w:hAnsi="Arial" w:cs="Arial"/>
                <w:b/>
                <w:caps/>
                <w:snapToGrid w:val="0"/>
                <w:sz w:val="24"/>
                <w:szCs w:val="24"/>
              </w:rPr>
              <w:t>SUPERVISING OFFICER</w:t>
            </w:r>
          </w:p>
        </w:tc>
        <w:tc>
          <w:tcPr>
            <w:tcW w:w="4394" w:type="dxa"/>
            <w:shd w:val="clear" w:color="auto" w:fill="auto"/>
            <w:vAlign w:val="center"/>
          </w:tcPr>
          <w:p w:rsidR="00097B27" w:rsidRPr="006C33F4" w:rsidRDefault="00C13BE4" w:rsidP="00097B27">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snapToGrid w:val="0"/>
                <w:sz w:val="24"/>
                <w:szCs w:val="24"/>
              </w:rPr>
            </w:pPr>
            <w:r w:rsidRPr="006C33F4">
              <w:rPr>
                <w:rFonts w:ascii="Arial" w:hAnsi="Arial" w:cs="Arial"/>
                <w:snapToGrid w:val="0"/>
                <w:sz w:val="24"/>
                <w:szCs w:val="24"/>
              </w:rPr>
              <w:t>Jeremy Humphries</w:t>
            </w:r>
          </w:p>
          <w:p w:rsidR="00815582" w:rsidRPr="006C33F4" w:rsidRDefault="00097B27" w:rsidP="00097B27">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snapToGrid w:val="0"/>
                <w:sz w:val="24"/>
                <w:szCs w:val="24"/>
              </w:rPr>
            </w:pPr>
            <w:r w:rsidRPr="006C33F4">
              <w:rPr>
                <w:rFonts w:ascii="Arial" w:hAnsi="Arial" w:cs="Arial"/>
                <w:snapToGrid w:val="0"/>
                <w:sz w:val="24"/>
                <w:szCs w:val="24"/>
              </w:rPr>
              <w:t>National Engineering Manager</w:t>
            </w:r>
          </w:p>
        </w:tc>
      </w:tr>
      <w:tr w:rsidR="00815582" w:rsidRPr="006C33F4" w:rsidTr="00097B27">
        <w:trPr>
          <w:trHeight w:val="464"/>
        </w:trPr>
        <w:tc>
          <w:tcPr>
            <w:tcW w:w="3119" w:type="dxa"/>
            <w:vAlign w:val="center"/>
          </w:tcPr>
          <w:p w:rsidR="00815582" w:rsidRPr="006C33F4" w:rsidRDefault="00815582" w:rsidP="00815582">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rPr>
                <w:rFonts w:ascii="Arial" w:hAnsi="Arial" w:cs="Arial"/>
                <w:b/>
                <w:caps/>
                <w:snapToGrid w:val="0"/>
                <w:sz w:val="24"/>
                <w:szCs w:val="24"/>
              </w:rPr>
            </w:pPr>
            <w:r w:rsidRPr="006C33F4">
              <w:rPr>
                <w:rFonts w:ascii="Arial" w:hAnsi="Arial" w:cs="Arial"/>
                <w:b/>
                <w:caps/>
                <w:snapToGrid w:val="0"/>
                <w:sz w:val="24"/>
                <w:szCs w:val="24"/>
              </w:rPr>
              <w:t>CONTACT DETAILS</w:t>
            </w:r>
          </w:p>
        </w:tc>
        <w:tc>
          <w:tcPr>
            <w:tcW w:w="4394" w:type="dxa"/>
            <w:shd w:val="clear" w:color="auto" w:fill="auto"/>
            <w:vAlign w:val="center"/>
          </w:tcPr>
          <w:p w:rsidR="00815582" w:rsidRPr="006C33F4" w:rsidRDefault="00097B27" w:rsidP="00097B27">
            <w:pPr>
              <w:pStyle w:val="BodyTextIndent2"/>
              <w:widowControl w:val="0"/>
              <w:spacing w:line="240" w:lineRule="auto"/>
              <w:ind w:left="33"/>
              <w:contextualSpacing/>
              <w:jc w:val="left"/>
              <w:rPr>
                <w:rFonts w:ascii="Arial" w:hAnsi="Arial" w:cs="Arial"/>
                <w:color w:val="0033CC"/>
                <w:sz w:val="24"/>
                <w:szCs w:val="24"/>
                <w:u w:val="single"/>
                <w:shd w:val="clear" w:color="auto" w:fill="D9D9D9"/>
                <w:lang w:val="en-GB" w:eastAsia="en-GB"/>
              </w:rPr>
            </w:pPr>
            <w:r w:rsidRPr="006C33F4">
              <w:rPr>
                <w:rFonts w:ascii="Arial" w:hAnsi="Arial" w:cs="Arial"/>
                <w:color w:val="0033CC"/>
                <w:sz w:val="24"/>
                <w:szCs w:val="24"/>
                <w:u w:val="single"/>
                <w:shd w:val="clear" w:color="auto" w:fill="D9D9D9"/>
                <w:lang w:val="en-GB" w:eastAsia="en-GB"/>
              </w:rPr>
              <w:t>Jeremy.Humphries@nhsbt.nhs.uk</w:t>
            </w:r>
          </w:p>
        </w:tc>
      </w:tr>
    </w:tbl>
    <w:p w:rsidR="00326E68" w:rsidRPr="006C33F4" w:rsidRDefault="00326E6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Pr="006C33F4"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Arial" w:hAnsi="Arial" w:cs="Arial"/>
          <w:b/>
          <w:snapToGrid w:val="0"/>
          <w:u w:val="single"/>
        </w:rPr>
      </w:pPr>
    </w:p>
    <w:p w:rsidR="00C97FE8" w:rsidRDefault="00C97FE8"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3A33F9" w:rsidRDefault="003A33F9"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3A33F9" w:rsidRDefault="003A33F9"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3A33F9" w:rsidRDefault="003A33F9"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0B1E3B" w:rsidRDefault="000B1E3B"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7D7A0C" w:rsidRDefault="007D7A0C"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7D7A0C" w:rsidRDefault="007D7A0C"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7D7A0C" w:rsidRDefault="007D7A0C"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7D7A0C" w:rsidRDefault="007D7A0C"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98552C" w:rsidRPr="008A58D8" w:rsidRDefault="0098552C" w:rsidP="00326E68">
      <w:pPr>
        <w:widowControl w:val="0"/>
        <w:tabs>
          <w:tab w:val="left" w:pos="720"/>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00" w:lineRule="atLeast"/>
        <w:ind w:left="1526" w:hanging="1526"/>
        <w:jc w:val="both"/>
        <w:rPr>
          <w:rFonts w:ascii="Calibri" w:hAnsi="Calibri"/>
          <w:b/>
          <w:snapToGrid w:val="0"/>
          <w:u w:val="single"/>
        </w:rPr>
      </w:pPr>
    </w:p>
    <w:p w:rsidR="00C740FE" w:rsidRPr="008A58D8" w:rsidRDefault="00F05A64" w:rsidP="00C740FE">
      <w:pPr>
        <w:widowControl w:val="0"/>
        <w:tabs>
          <w:tab w:val="left" w:pos="11340"/>
          <w:tab w:val="left" w:pos="12474"/>
          <w:tab w:val="left" w:pos="13608"/>
          <w:tab w:val="left" w:pos="14742"/>
          <w:tab w:val="left" w:pos="15876"/>
          <w:tab w:val="left" w:pos="17010"/>
          <w:tab w:val="left" w:pos="18144"/>
          <w:tab w:val="left" w:pos="19278"/>
          <w:tab w:val="left" w:pos="20412"/>
          <w:tab w:val="left" w:pos="21546"/>
        </w:tabs>
        <w:spacing w:line="240" w:lineRule="atLeast"/>
        <w:ind w:left="1560"/>
        <w:jc w:val="both"/>
        <w:rPr>
          <w:rFonts w:ascii="Calibri" w:hAnsi="Calibri"/>
          <w:b/>
          <w:snapToGrid w:val="0"/>
        </w:rPr>
      </w:pPr>
      <w:r w:rsidRPr="008A58D8">
        <w:rPr>
          <w:rFonts w:ascii="Calibri" w:hAnsi="Calibri"/>
          <w:b/>
          <w:snapToGrid w:val="0"/>
          <w:sz w:val="24"/>
          <w:u w:val="single"/>
        </w:rPr>
        <w:br w:type="page"/>
      </w:r>
    </w:p>
    <w:p w:rsidR="00C740FE" w:rsidRPr="006C33F4" w:rsidRDefault="00C740FE" w:rsidP="0087520A">
      <w:pPr>
        <w:widowControl w:val="0"/>
        <w:tabs>
          <w:tab w:val="left" w:pos="1843"/>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40" w:lineRule="atLeast"/>
        <w:ind w:left="1843" w:hanging="850"/>
        <w:rPr>
          <w:rFonts w:ascii="Arial" w:hAnsi="Arial" w:cs="Arial"/>
          <w:b/>
          <w:snapToGrid w:val="0"/>
          <w:sz w:val="28"/>
          <w:szCs w:val="28"/>
        </w:rPr>
      </w:pPr>
      <w:r w:rsidRPr="006C33F4">
        <w:rPr>
          <w:rFonts w:ascii="Arial" w:hAnsi="Arial" w:cs="Arial"/>
          <w:b/>
          <w:snapToGrid w:val="0"/>
          <w:sz w:val="28"/>
          <w:szCs w:val="28"/>
        </w:rPr>
        <w:lastRenderedPageBreak/>
        <w:t>INDEX</w:t>
      </w:r>
    </w:p>
    <w:p w:rsidR="00016490" w:rsidRDefault="00016490" w:rsidP="0087520A">
      <w:pPr>
        <w:widowControl w:val="0"/>
        <w:tabs>
          <w:tab w:val="left" w:pos="1843"/>
        </w:tabs>
        <w:spacing w:line="240" w:lineRule="atLeast"/>
        <w:ind w:left="1843" w:hanging="850"/>
        <w:rPr>
          <w:rFonts w:ascii="Arial" w:hAnsi="Arial" w:cs="Arial"/>
          <w:b/>
          <w:snapToGrid w:val="0"/>
          <w:sz w:val="24"/>
          <w:szCs w:val="24"/>
        </w:rPr>
      </w:pPr>
    </w:p>
    <w:p w:rsidR="00C740FE" w:rsidRDefault="008714FF" w:rsidP="0087520A">
      <w:pPr>
        <w:widowControl w:val="0"/>
        <w:tabs>
          <w:tab w:val="left" w:pos="1843"/>
        </w:tabs>
        <w:spacing w:line="240" w:lineRule="atLeast"/>
        <w:ind w:left="1843" w:hanging="850"/>
        <w:rPr>
          <w:rFonts w:ascii="Arial" w:hAnsi="Arial" w:cs="Arial"/>
          <w:b/>
          <w:snapToGrid w:val="0"/>
          <w:sz w:val="24"/>
          <w:szCs w:val="24"/>
        </w:rPr>
      </w:pPr>
      <w:r w:rsidRPr="006C33F4">
        <w:rPr>
          <w:rFonts w:ascii="Arial" w:hAnsi="Arial" w:cs="Arial"/>
          <w:b/>
          <w:snapToGrid w:val="0"/>
          <w:sz w:val="24"/>
          <w:szCs w:val="24"/>
        </w:rPr>
        <w:t>Section</w:t>
      </w:r>
      <w:r w:rsidRPr="006C33F4">
        <w:rPr>
          <w:rFonts w:ascii="Arial" w:hAnsi="Arial" w:cs="Arial"/>
          <w:b/>
          <w:snapToGrid w:val="0"/>
          <w:sz w:val="24"/>
          <w:szCs w:val="24"/>
        </w:rPr>
        <w:tab/>
        <w:t>Title</w:t>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Pr="006C33F4">
        <w:rPr>
          <w:rFonts w:ascii="Arial" w:hAnsi="Arial" w:cs="Arial"/>
          <w:b/>
          <w:snapToGrid w:val="0"/>
          <w:sz w:val="24"/>
          <w:szCs w:val="24"/>
        </w:rPr>
        <w:tab/>
      </w:r>
      <w:r w:rsidR="0087520A">
        <w:rPr>
          <w:rFonts w:ascii="Arial" w:hAnsi="Arial" w:cs="Arial"/>
          <w:b/>
          <w:snapToGrid w:val="0"/>
          <w:sz w:val="24"/>
          <w:szCs w:val="24"/>
        </w:rPr>
        <w:t xml:space="preserve">         </w:t>
      </w:r>
      <w:r w:rsidRPr="006C33F4">
        <w:rPr>
          <w:rFonts w:ascii="Arial" w:hAnsi="Arial" w:cs="Arial"/>
          <w:b/>
          <w:snapToGrid w:val="0"/>
          <w:sz w:val="24"/>
          <w:szCs w:val="24"/>
        </w:rPr>
        <w:t>Page</w:t>
      </w:r>
      <w:r w:rsidR="00E15C4E">
        <w:rPr>
          <w:rFonts w:ascii="Arial" w:hAnsi="Arial" w:cs="Arial"/>
          <w:b/>
          <w:snapToGrid w:val="0"/>
          <w:sz w:val="24"/>
          <w:szCs w:val="24"/>
        </w:rPr>
        <w:t xml:space="preserve"> </w:t>
      </w:r>
      <w:r w:rsidR="00C740FE" w:rsidRPr="006C33F4">
        <w:rPr>
          <w:rFonts w:ascii="Arial" w:hAnsi="Arial" w:cs="Arial"/>
          <w:b/>
          <w:snapToGrid w:val="0"/>
          <w:sz w:val="24"/>
          <w:szCs w:val="24"/>
        </w:rPr>
        <w:t>N</w:t>
      </w:r>
      <w:r w:rsidR="00C740FE" w:rsidRPr="006C33F4">
        <w:rPr>
          <w:rFonts w:ascii="Arial" w:hAnsi="Arial" w:cs="Arial"/>
          <w:b/>
          <w:snapToGrid w:val="0"/>
          <w:sz w:val="24"/>
          <w:szCs w:val="24"/>
          <w:u w:val="single"/>
          <w:vertAlign w:val="superscript"/>
        </w:rPr>
        <w:t>o</w:t>
      </w:r>
      <w:r w:rsidRPr="006C33F4">
        <w:rPr>
          <w:rFonts w:ascii="Arial" w:hAnsi="Arial" w:cs="Arial"/>
          <w:b/>
          <w:snapToGrid w:val="0"/>
          <w:sz w:val="24"/>
          <w:szCs w:val="24"/>
        </w:rPr>
        <w:t>.</w:t>
      </w:r>
    </w:p>
    <w:p w:rsidR="00016490" w:rsidRPr="006C33F4" w:rsidRDefault="00016490" w:rsidP="0087520A">
      <w:pPr>
        <w:widowControl w:val="0"/>
        <w:tabs>
          <w:tab w:val="left" w:pos="1843"/>
        </w:tabs>
        <w:spacing w:line="240" w:lineRule="atLeast"/>
        <w:ind w:left="1843" w:hanging="850"/>
        <w:rPr>
          <w:rFonts w:ascii="Arial" w:hAnsi="Arial" w:cs="Arial"/>
          <w:snapToGrid w:val="0"/>
          <w:sz w:val="24"/>
          <w:szCs w:val="24"/>
        </w:rPr>
      </w:pPr>
    </w:p>
    <w:p w:rsidR="00AB4C48" w:rsidRPr="00266D59" w:rsidRDefault="00AB4C48" w:rsidP="00016490">
      <w:pPr>
        <w:pStyle w:val="ListParagraph"/>
        <w:widowControl w:val="0"/>
        <w:numPr>
          <w:ilvl w:val="1"/>
          <w:numId w:val="23"/>
        </w:numPr>
        <w:tabs>
          <w:tab w:val="left" w:pos="1843"/>
        </w:tabs>
        <w:spacing w:after="120" w:line="240" w:lineRule="atLeast"/>
        <w:ind w:left="1843" w:hanging="850"/>
        <w:rPr>
          <w:rFonts w:ascii="Arial" w:hAnsi="Arial" w:cs="Arial"/>
          <w:snapToGrid w:val="0"/>
        </w:rPr>
      </w:pPr>
      <w:r w:rsidRPr="00266D59">
        <w:rPr>
          <w:rFonts w:ascii="Arial" w:hAnsi="Arial" w:cs="Arial"/>
          <w:snapToGrid w:val="0"/>
        </w:rPr>
        <w:t>NHSBT</w:t>
      </w:r>
      <w:r w:rsidR="0083699D">
        <w:rPr>
          <w:rFonts w:ascii="Arial" w:hAnsi="Arial" w:cs="Arial"/>
          <w:snapToGrid w:val="0"/>
          <w:lang w:val="en-GB"/>
        </w:rPr>
        <w:t xml:space="preserve"> - BACKGROUND</w:t>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266D59">
        <w:rPr>
          <w:rFonts w:ascii="Arial" w:hAnsi="Arial" w:cs="Arial"/>
          <w:snapToGrid w:val="0"/>
        </w:rPr>
        <w:tab/>
      </w:r>
      <w:r w:rsidR="0087520A">
        <w:rPr>
          <w:rFonts w:ascii="Arial" w:hAnsi="Arial" w:cs="Arial"/>
          <w:snapToGrid w:val="0"/>
          <w:lang w:val="en-GB"/>
        </w:rPr>
        <w:t xml:space="preserve">     </w:t>
      </w:r>
      <w:r w:rsidR="00E94002">
        <w:rPr>
          <w:rFonts w:ascii="Arial" w:hAnsi="Arial" w:cs="Arial"/>
          <w:snapToGrid w:val="0"/>
          <w:lang w:val="en-GB"/>
        </w:rPr>
        <w:t>4</w:t>
      </w:r>
    </w:p>
    <w:p w:rsidR="00AB4C48" w:rsidRPr="00266D59" w:rsidRDefault="00E15C4E" w:rsidP="00016490">
      <w:pPr>
        <w:widowControl w:val="0"/>
        <w:tabs>
          <w:tab w:val="left" w:pos="1843"/>
        </w:tabs>
        <w:spacing w:after="120" w:line="240" w:lineRule="atLeast"/>
        <w:ind w:left="1843" w:hanging="850"/>
        <w:rPr>
          <w:rFonts w:ascii="Arial" w:hAnsi="Arial" w:cs="Arial"/>
          <w:snapToGrid w:val="0"/>
        </w:rPr>
      </w:pPr>
      <w:r>
        <w:rPr>
          <w:rFonts w:ascii="Arial" w:hAnsi="Arial" w:cs="Arial"/>
          <w:snapToGrid w:val="0"/>
        </w:rPr>
        <w:t>1.2</w:t>
      </w:r>
      <w:r>
        <w:rPr>
          <w:rFonts w:ascii="Arial" w:hAnsi="Arial" w:cs="Arial"/>
          <w:snapToGrid w:val="0"/>
        </w:rPr>
        <w:tab/>
      </w:r>
      <w:r w:rsidR="006C33F4" w:rsidRPr="00266D59">
        <w:rPr>
          <w:rFonts w:ascii="Arial" w:hAnsi="Arial" w:cs="Arial"/>
          <w:snapToGrid w:val="0"/>
        </w:rPr>
        <w:t xml:space="preserve">BRIEF </w:t>
      </w:r>
      <w:r w:rsidR="00AB4C48" w:rsidRPr="00266D59">
        <w:rPr>
          <w:rFonts w:ascii="Arial" w:hAnsi="Arial" w:cs="Arial"/>
          <w:snapToGrid w:val="0"/>
        </w:rPr>
        <w:t>OUTLINE OF REQUIREMENTS</w:t>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6C33F4" w:rsidRPr="00266D59">
        <w:rPr>
          <w:rFonts w:ascii="Arial" w:hAnsi="Arial" w:cs="Arial"/>
          <w:snapToGrid w:val="0"/>
        </w:rPr>
        <w:tab/>
      </w:r>
      <w:r w:rsidR="0087520A">
        <w:rPr>
          <w:rFonts w:ascii="Arial" w:hAnsi="Arial" w:cs="Arial"/>
          <w:snapToGrid w:val="0"/>
        </w:rPr>
        <w:t xml:space="preserve">     </w:t>
      </w:r>
      <w:r w:rsidR="00E94002">
        <w:rPr>
          <w:rFonts w:ascii="Arial" w:hAnsi="Arial" w:cs="Arial"/>
          <w:snapToGrid w:val="0"/>
        </w:rPr>
        <w:t>4</w:t>
      </w:r>
    </w:p>
    <w:p w:rsidR="00D44B3C" w:rsidRPr="00E15C4E" w:rsidRDefault="0087520A" w:rsidP="00E82803">
      <w:pPr>
        <w:widowControl w:val="0"/>
        <w:tabs>
          <w:tab w:val="left" w:pos="1843"/>
          <w:tab w:val="left" w:pos="8931"/>
        </w:tabs>
        <w:spacing w:after="120" w:line="240" w:lineRule="atLeast"/>
        <w:ind w:left="1843" w:hanging="850"/>
        <w:rPr>
          <w:rFonts w:ascii="Arial" w:hAnsi="Arial" w:cs="Arial"/>
          <w:snapToGrid w:val="0"/>
        </w:rPr>
      </w:pPr>
      <w:r>
        <w:rPr>
          <w:rFonts w:ascii="Arial" w:hAnsi="Arial" w:cs="Arial"/>
          <w:snapToGrid w:val="0"/>
        </w:rPr>
        <w:t>2</w:t>
      </w:r>
      <w:r w:rsidR="00BF0903">
        <w:rPr>
          <w:rFonts w:ascii="Arial" w:hAnsi="Arial" w:cs="Arial"/>
          <w:snapToGrid w:val="0"/>
        </w:rPr>
        <w:t>.</w:t>
      </w:r>
      <w:r>
        <w:rPr>
          <w:rFonts w:ascii="Arial" w:hAnsi="Arial" w:cs="Arial"/>
          <w:snapToGrid w:val="0"/>
        </w:rPr>
        <w:tab/>
      </w:r>
      <w:r w:rsidR="00D44B3C" w:rsidRPr="00BF0903">
        <w:rPr>
          <w:rFonts w:ascii="Arial" w:hAnsi="Arial" w:cs="Arial"/>
          <w:b/>
          <w:bCs/>
          <w:snapToGrid w:val="0"/>
        </w:rPr>
        <w:t>CONFIRMATION OF DOCUMENTS</w:t>
      </w:r>
      <w:r w:rsidR="00BF0903">
        <w:rPr>
          <w:rFonts w:ascii="Arial" w:hAnsi="Arial" w:cs="Arial"/>
          <w:b/>
          <w:bCs/>
          <w:snapToGrid w:val="0"/>
        </w:rPr>
        <w:t xml:space="preserve"> </w:t>
      </w:r>
      <w:r w:rsidR="00E82803" w:rsidRPr="00BF0903">
        <w:rPr>
          <w:rFonts w:ascii="Arial" w:hAnsi="Arial" w:cs="Arial"/>
          <w:b/>
          <w:bCs/>
          <w:snapToGrid w:val="0"/>
        </w:rPr>
        <w:t>TO BE SU</w:t>
      </w:r>
      <w:r w:rsidR="00BF0903" w:rsidRPr="00BF0903">
        <w:rPr>
          <w:rFonts w:ascii="Arial" w:hAnsi="Arial" w:cs="Arial"/>
          <w:b/>
          <w:bCs/>
          <w:snapToGrid w:val="0"/>
        </w:rPr>
        <w:t>B</w:t>
      </w:r>
      <w:r w:rsidR="00E82803" w:rsidRPr="00BF0903">
        <w:rPr>
          <w:rFonts w:ascii="Arial" w:hAnsi="Arial" w:cs="Arial"/>
          <w:b/>
          <w:bCs/>
          <w:snapToGrid w:val="0"/>
        </w:rPr>
        <w:t>MITTED</w:t>
      </w:r>
      <w:r w:rsidR="00E82803">
        <w:rPr>
          <w:rFonts w:ascii="Arial" w:hAnsi="Arial" w:cs="Arial"/>
          <w:snapToGrid w:val="0"/>
        </w:rPr>
        <w:tab/>
        <w:t>5</w:t>
      </w:r>
      <w:r w:rsidR="00D44B3C">
        <w:rPr>
          <w:rFonts w:ascii="Arial" w:hAnsi="Arial" w:cs="Arial"/>
          <w:snapToGrid w:val="0"/>
        </w:rPr>
        <w:tab/>
      </w:r>
    </w:p>
    <w:p w:rsidR="008714FF" w:rsidRDefault="00E82803" w:rsidP="00D44B3C">
      <w:pPr>
        <w:widowControl w:val="0"/>
        <w:tabs>
          <w:tab w:val="left" w:pos="1843"/>
          <w:tab w:val="left" w:pos="8931"/>
        </w:tabs>
        <w:spacing w:after="120" w:line="240" w:lineRule="atLeast"/>
        <w:ind w:left="1843" w:hanging="850"/>
        <w:rPr>
          <w:rFonts w:ascii="Arial" w:hAnsi="Arial" w:cs="Arial"/>
          <w:color w:val="000000"/>
        </w:rPr>
      </w:pPr>
      <w:r>
        <w:rPr>
          <w:rFonts w:ascii="Arial" w:hAnsi="Arial" w:cs="Arial"/>
          <w:snapToGrid w:val="0"/>
        </w:rPr>
        <w:t>3</w:t>
      </w:r>
      <w:r w:rsidR="00BF0903">
        <w:rPr>
          <w:rFonts w:ascii="Arial" w:hAnsi="Arial" w:cs="Arial"/>
          <w:snapToGrid w:val="0"/>
        </w:rPr>
        <w:t>.</w:t>
      </w:r>
      <w:r w:rsidR="00E15C4E">
        <w:rPr>
          <w:rFonts w:ascii="Arial" w:hAnsi="Arial" w:cs="Arial"/>
          <w:snapToGrid w:val="0"/>
        </w:rPr>
        <w:tab/>
      </w:r>
      <w:r w:rsidR="00D44B3C" w:rsidRPr="00F40143">
        <w:rPr>
          <w:rFonts w:ascii="Arial" w:hAnsi="Arial" w:cs="Arial"/>
          <w:b/>
          <w:bCs/>
          <w:color w:val="000000"/>
        </w:rPr>
        <w:t>INVITATION TO TENDER</w:t>
      </w:r>
      <w:r w:rsidR="000B1E3B" w:rsidRPr="00E15C4E">
        <w:rPr>
          <w:rFonts w:ascii="Arial" w:hAnsi="Arial" w:cs="Arial"/>
          <w:snapToGrid w:val="0"/>
        </w:rPr>
        <w:tab/>
      </w:r>
      <w:r>
        <w:rPr>
          <w:rFonts w:ascii="Arial" w:hAnsi="Arial" w:cs="Arial"/>
          <w:snapToGrid w:val="0"/>
        </w:rPr>
        <w:t>7</w:t>
      </w:r>
      <w:r w:rsidR="008714FF" w:rsidRPr="00E15C4E">
        <w:rPr>
          <w:rFonts w:ascii="Arial" w:hAnsi="Arial" w:cs="Arial"/>
          <w:color w:val="000000"/>
        </w:rPr>
        <w:tab/>
      </w:r>
    </w:p>
    <w:p w:rsidR="001F1260" w:rsidRPr="001F1260" w:rsidRDefault="001F1260" w:rsidP="001F1260">
      <w:pPr>
        <w:widowControl w:val="0"/>
        <w:tabs>
          <w:tab w:val="left" w:pos="1843"/>
          <w:tab w:val="left" w:pos="8931"/>
        </w:tabs>
        <w:spacing w:after="120" w:line="240" w:lineRule="atLeast"/>
        <w:ind w:left="1843" w:hanging="850"/>
        <w:rPr>
          <w:rFonts w:ascii="Arial" w:hAnsi="Arial" w:cs="Arial"/>
          <w:color w:val="000000"/>
        </w:rPr>
      </w:pPr>
      <w:r>
        <w:rPr>
          <w:rFonts w:ascii="Arial" w:hAnsi="Arial" w:cs="Arial"/>
          <w:color w:val="000000"/>
        </w:rPr>
        <w:t>3.1</w:t>
      </w:r>
      <w:r>
        <w:rPr>
          <w:rFonts w:ascii="Arial" w:hAnsi="Arial" w:cs="Arial"/>
          <w:color w:val="000000"/>
        </w:rPr>
        <w:tab/>
        <w:t>BASIS FOR THE AWARD OF CONTRACT</w:t>
      </w:r>
      <w:r w:rsidR="00BF0903">
        <w:rPr>
          <w:rFonts w:ascii="Arial" w:hAnsi="Arial" w:cs="Arial"/>
          <w:color w:val="000000"/>
        </w:rPr>
        <w:tab/>
        <w:t>7</w:t>
      </w:r>
    </w:p>
    <w:p w:rsidR="00A406FD" w:rsidRDefault="00E82803" w:rsidP="00016490">
      <w:pPr>
        <w:tabs>
          <w:tab w:val="left" w:pos="1843"/>
          <w:tab w:val="left" w:pos="8931"/>
        </w:tabs>
        <w:spacing w:after="120"/>
        <w:ind w:left="1843" w:hanging="850"/>
        <w:rPr>
          <w:rFonts w:ascii="Arial" w:hAnsi="Arial" w:cs="Arial"/>
          <w:caps/>
        </w:rPr>
      </w:pPr>
      <w:r>
        <w:rPr>
          <w:rFonts w:ascii="Arial" w:hAnsi="Arial" w:cs="Arial"/>
          <w:color w:val="000000"/>
        </w:rPr>
        <w:t>4</w:t>
      </w:r>
      <w:r w:rsidR="00BF0903">
        <w:rPr>
          <w:rFonts w:ascii="Arial" w:hAnsi="Arial" w:cs="Arial"/>
          <w:color w:val="000000"/>
        </w:rPr>
        <w:t>.</w:t>
      </w:r>
      <w:r w:rsidR="00A406FD">
        <w:rPr>
          <w:rFonts w:ascii="Arial" w:hAnsi="Arial" w:cs="Arial"/>
          <w:color w:val="000000"/>
        </w:rPr>
        <w:tab/>
      </w:r>
      <w:r w:rsidR="00A406FD" w:rsidRPr="00BF0903">
        <w:rPr>
          <w:rFonts w:ascii="Arial" w:hAnsi="Arial" w:cs="Arial"/>
          <w:b/>
          <w:bCs/>
          <w:caps/>
        </w:rPr>
        <w:t>EXTENT and scope OF PROJECT</w:t>
      </w:r>
      <w:r w:rsidR="00A406FD">
        <w:rPr>
          <w:rFonts w:ascii="Arial" w:hAnsi="Arial" w:cs="Arial"/>
          <w:caps/>
        </w:rPr>
        <w:tab/>
      </w:r>
      <w:r>
        <w:rPr>
          <w:rFonts w:ascii="Arial" w:hAnsi="Arial" w:cs="Arial"/>
          <w:caps/>
        </w:rPr>
        <w:t>7</w:t>
      </w:r>
    </w:p>
    <w:p w:rsidR="00A406FD" w:rsidRDefault="00E82803" w:rsidP="00016490">
      <w:pPr>
        <w:tabs>
          <w:tab w:val="left" w:pos="1843"/>
          <w:tab w:val="left" w:pos="8931"/>
        </w:tabs>
        <w:spacing w:after="120"/>
        <w:ind w:left="1843" w:hanging="850"/>
        <w:rPr>
          <w:rFonts w:ascii="Arial" w:hAnsi="Arial" w:cs="Arial"/>
          <w:color w:val="000000"/>
        </w:rPr>
      </w:pPr>
      <w:r>
        <w:rPr>
          <w:rFonts w:ascii="Arial" w:hAnsi="Arial" w:cs="Arial"/>
          <w:caps/>
        </w:rPr>
        <w:t>4</w:t>
      </w:r>
      <w:r w:rsidR="00D52C47">
        <w:rPr>
          <w:rFonts w:ascii="Arial" w:hAnsi="Arial" w:cs="Arial"/>
          <w:caps/>
        </w:rPr>
        <w:t>.1</w:t>
      </w:r>
      <w:r w:rsidR="00A406FD">
        <w:rPr>
          <w:rFonts w:ascii="Arial" w:hAnsi="Arial" w:cs="Arial"/>
          <w:caps/>
        </w:rPr>
        <w:tab/>
      </w:r>
      <w:r w:rsidR="00D52C47">
        <w:rPr>
          <w:rFonts w:ascii="Arial" w:hAnsi="Arial" w:cs="Arial"/>
          <w:color w:val="000000"/>
        </w:rPr>
        <w:t>GENERAL PROGRAMME REQUIREMENTS</w:t>
      </w:r>
      <w:r w:rsidR="00A406FD">
        <w:rPr>
          <w:rFonts w:ascii="Arial" w:hAnsi="Arial" w:cs="Arial"/>
          <w:color w:val="000000"/>
        </w:rPr>
        <w:tab/>
      </w:r>
      <w:r>
        <w:rPr>
          <w:rFonts w:ascii="Arial" w:hAnsi="Arial" w:cs="Arial"/>
          <w:color w:val="000000"/>
        </w:rPr>
        <w:t>7</w:t>
      </w:r>
    </w:p>
    <w:p w:rsidR="00A406FD"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w:t>
      </w:r>
      <w:r w:rsidR="00A406FD">
        <w:rPr>
          <w:rFonts w:ascii="Arial" w:hAnsi="Arial" w:cs="Arial"/>
          <w:caps/>
        </w:rPr>
        <w:tab/>
      </w:r>
      <w:r w:rsidR="00D52C47">
        <w:rPr>
          <w:rFonts w:ascii="Arial" w:hAnsi="Arial" w:cs="Arial"/>
        </w:rPr>
        <w:t>TENDER DECLINE</w:t>
      </w:r>
      <w:r w:rsidR="00A406FD">
        <w:rPr>
          <w:rFonts w:ascii="Arial" w:hAnsi="Arial" w:cs="Arial"/>
        </w:rPr>
        <w:tab/>
      </w:r>
      <w:r>
        <w:rPr>
          <w:rFonts w:ascii="Arial" w:hAnsi="Arial" w:cs="Arial"/>
        </w:rPr>
        <w:t>8</w:t>
      </w:r>
    </w:p>
    <w:p w:rsidR="00A406FD" w:rsidRPr="00A406FD" w:rsidRDefault="00A93F90" w:rsidP="00016490">
      <w:pPr>
        <w:pStyle w:val="BodyText3"/>
        <w:tabs>
          <w:tab w:val="left" w:pos="1843"/>
          <w:tab w:val="left" w:pos="8931"/>
        </w:tabs>
        <w:ind w:left="1843" w:hanging="850"/>
        <w:rPr>
          <w:rFonts w:ascii="Arial" w:hAnsi="Arial" w:cs="Arial"/>
          <w:color w:val="000000"/>
          <w:sz w:val="20"/>
          <w:szCs w:val="20"/>
          <w:lang w:val="en-GB"/>
        </w:rPr>
      </w:pPr>
      <w:r>
        <w:rPr>
          <w:rFonts w:ascii="Arial" w:hAnsi="Arial" w:cs="Arial"/>
          <w:color w:val="000000"/>
          <w:sz w:val="20"/>
          <w:szCs w:val="20"/>
          <w:lang w:val="en-GB"/>
        </w:rPr>
        <w:t>4</w:t>
      </w:r>
      <w:r w:rsidR="00D52C47">
        <w:rPr>
          <w:rFonts w:ascii="Arial" w:hAnsi="Arial" w:cs="Arial"/>
          <w:color w:val="000000"/>
          <w:sz w:val="20"/>
          <w:szCs w:val="20"/>
          <w:lang w:val="en-GB"/>
        </w:rPr>
        <w:t>.3</w:t>
      </w:r>
      <w:r w:rsidR="00A406FD" w:rsidRPr="00A406FD">
        <w:rPr>
          <w:rFonts w:ascii="Arial" w:hAnsi="Arial" w:cs="Arial"/>
          <w:color w:val="000000"/>
          <w:sz w:val="20"/>
          <w:szCs w:val="20"/>
        </w:rPr>
        <w:tab/>
      </w:r>
      <w:r w:rsidR="00D52C47">
        <w:rPr>
          <w:rFonts w:ascii="Arial" w:hAnsi="Arial" w:cs="Arial"/>
          <w:color w:val="000000"/>
          <w:sz w:val="20"/>
          <w:szCs w:val="20"/>
          <w:lang w:val="en-GB"/>
        </w:rPr>
        <w:t>MET</w:t>
      </w:r>
      <w:r w:rsidR="00BF0903">
        <w:rPr>
          <w:rFonts w:ascii="Arial" w:hAnsi="Arial" w:cs="Arial"/>
          <w:color w:val="000000"/>
          <w:sz w:val="20"/>
          <w:szCs w:val="20"/>
          <w:lang w:val="en-GB"/>
        </w:rPr>
        <w:t>H</w:t>
      </w:r>
      <w:r w:rsidR="00D52C47">
        <w:rPr>
          <w:rFonts w:ascii="Arial" w:hAnsi="Arial" w:cs="Arial"/>
          <w:color w:val="000000"/>
          <w:sz w:val="20"/>
          <w:szCs w:val="20"/>
          <w:lang w:val="en-GB"/>
        </w:rPr>
        <w:t>ODOLOGY</w:t>
      </w:r>
      <w:r w:rsidR="00A406FD">
        <w:rPr>
          <w:rFonts w:ascii="Arial" w:hAnsi="Arial" w:cs="Arial"/>
          <w:color w:val="000000"/>
          <w:sz w:val="20"/>
          <w:szCs w:val="20"/>
        </w:rPr>
        <w:tab/>
      </w:r>
      <w:r>
        <w:rPr>
          <w:rFonts w:ascii="Arial" w:hAnsi="Arial" w:cs="Arial"/>
          <w:color w:val="000000"/>
          <w:sz w:val="20"/>
          <w:szCs w:val="20"/>
          <w:lang w:val="en-GB"/>
        </w:rPr>
        <w:t>8</w:t>
      </w:r>
    </w:p>
    <w:p w:rsidR="00D52C47" w:rsidRDefault="00A93F90" w:rsidP="00016490">
      <w:pPr>
        <w:pStyle w:val="BodyText3"/>
        <w:tabs>
          <w:tab w:val="left" w:pos="1843"/>
          <w:tab w:val="left" w:pos="8931"/>
        </w:tabs>
        <w:spacing w:after="0"/>
        <w:ind w:left="1843" w:hanging="850"/>
        <w:rPr>
          <w:rFonts w:ascii="Arial" w:hAnsi="Arial" w:cs="Arial"/>
          <w:caps/>
          <w:sz w:val="20"/>
          <w:szCs w:val="20"/>
          <w:lang w:val="en-GB"/>
        </w:rPr>
      </w:pPr>
      <w:r>
        <w:rPr>
          <w:rFonts w:ascii="Arial" w:hAnsi="Arial" w:cs="Arial"/>
          <w:sz w:val="20"/>
          <w:szCs w:val="20"/>
          <w:lang w:val="en-GB"/>
        </w:rPr>
        <w:t>4</w:t>
      </w:r>
      <w:r w:rsidR="00D52C47">
        <w:rPr>
          <w:rFonts w:ascii="Arial" w:hAnsi="Arial" w:cs="Arial"/>
          <w:sz w:val="20"/>
          <w:szCs w:val="20"/>
          <w:lang w:val="en-GB"/>
        </w:rPr>
        <w:t>.4</w:t>
      </w:r>
      <w:r w:rsidR="00A406FD" w:rsidRPr="00A406FD">
        <w:rPr>
          <w:rFonts w:ascii="Arial" w:hAnsi="Arial" w:cs="Arial"/>
          <w:sz w:val="20"/>
          <w:szCs w:val="20"/>
        </w:rPr>
        <w:tab/>
      </w:r>
      <w:r w:rsidR="00D52C47">
        <w:rPr>
          <w:rFonts w:ascii="Arial" w:hAnsi="Arial" w:cs="Arial"/>
          <w:caps/>
          <w:sz w:val="20"/>
          <w:szCs w:val="20"/>
          <w:lang w:val="en-GB"/>
        </w:rPr>
        <w:t xml:space="preserve">SURVEYORS SURVEY WILL INCLUDE THE FOLLOWING CONTENTS </w:t>
      </w:r>
    </w:p>
    <w:p w:rsidR="00A406FD" w:rsidRPr="00A406FD" w:rsidRDefault="00D52C47" w:rsidP="00016490">
      <w:pPr>
        <w:pStyle w:val="BodyText3"/>
        <w:tabs>
          <w:tab w:val="left" w:pos="1843"/>
          <w:tab w:val="left" w:pos="8931"/>
        </w:tabs>
        <w:ind w:left="1843" w:hanging="850"/>
        <w:rPr>
          <w:rFonts w:ascii="Arial" w:hAnsi="Arial" w:cs="Arial"/>
          <w:caps/>
          <w:sz w:val="20"/>
          <w:szCs w:val="20"/>
          <w:lang w:val="en-GB"/>
        </w:rPr>
      </w:pPr>
      <w:r>
        <w:rPr>
          <w:rFonts w:ascii="Arial" w:hAnsi="Arial" w:cs="Arial"/>
          <w:caps/>
          <w:sz w:val="20"/>
          <w:szCs w:val="20"/>
          <w:lang w:val="en-GB"/>
        </w:rPr>
        <w:tab/>
        <w:t>AS A MINIMUM</w:t>
      </w:r>
      <w:r w:rsidR="00A406FD">
        <w:rPr>
          <w:rFonts w:ascii="Arial" w:hAnsi="Arial" w:cs="Arial"/>
          <w:caps/>
          <w:sz w:val="20"/>
          <w:szCs w:val="20"/>
        </w:rPr>
        <w:tab/>
      </w:r>
      <w:r w:rsidR="00A93F90">
        <w:rPr>
          <w:rFonts w:ascii="Arial" w:hAnsi="Arial" w:cs="Arial"/>
          <w:caps/>
          <w:sz w:val="20"/>
          <w:szCs w:val="20"/>
          <w:lang w:val="en-GB"/>
        </w:rPr>
        <w:t>9</w:t>
      </w:r>
    </w:p>
    <w:p w:rsidR="00A406FD" w:rsidRDefault="00A93F90" w:rsidP="00016490">
      <w:pPr>
        <w:pStyle w:val="BodyText3"/>
        <w:tabs>
          <w:tab w:val="left" w:pos="1843"/>
          <w:tab w:val="left" w:pos="8931"/>
        </w:tabs>
        <w:ind w:left="1843" w:hanging="850"/>
        <w:rPr>
          <w:rFonts w:ascii="Arial" w:hAnsi="Arial" w:cs="Arial"/>
          <w:color w:val="000000"/>
          <w:sz w:val="20"/>
          <w:szCs w:val="20"/>
          <w:lang w:val="en-GB"/>
        </w:rPr>
      </w:pPr>
      <w:r>
        <w:rPr>
          <w:rFonts w:ascii="Arial" w:hAnsi="Arial" w:cs="Arial"/>
          <w:color w:val="000000"/>
          <w:sz w:val="20"/>
          <w:szCs w:val="20"/>
          <w:lang w:val="en-GB"/>
        </w:rPr>
        <w:t>4</w:t>
      </w:r>
      <w:r w:rsidR="00D52C47">
        <w:rPr>
          <w:rFonts w:ascii="Arial" w:hAnsi="Arial" w:cs="Arial"/>
          <w:color w:val="000000"/>
          <w:sz w:val="20"/>
          <w:szCs w:val="20"/>
          <w:lang w:val="en-GB"/>
        </w:rPr>
        <w:t>.5</w:t>
      </w:r>
      <w:r w:rsidR="00A406FD" w:rsidRPr="00A406FD">
        <w:rPr>
          <w:rFonts w:ascii="Arial" w:hAnsi="Arial" w:cs="Arial"/>
          <w:color w:val="000000"/>
          <w:sz w:val="20"/>
          <w:szCs w:val="20"/>
        </w:rPr>
        <w:tab/>
      </w:r>
      <w:r w:rsidR="00D52C47">
        <w:rPr>
          <w:rFonts w:ascii="Arial" w:hAnsi="Arial" w:cs="Arial"/>
          <w:color w:val="000000"/>
          <w:sz w:val="20"/>
          <w:szCs w:val="20"/>
          <w:lang w:val="en-GB"/>
        </w:rPr>
        <w:t>OBJECTIVE OF THIS SURVEY</w:t>
      </w:r>
      <w:r w:rsidR="00A406FD">
        <w:rPr>
          <w:rFonts w:ascii="Arial" w:hAnsi="Arial" w:cs="Arial"/>
          <w:color w:val="000000"/>
          <w:sz w:val="20"/>
          <w:szCs w:val="20"/>
        </w:rPr>
        <w:tab/>
      </w:r>
      <w:r w:rsidR="00A406FD">
        <w:rPr>
          <w:rFonts w:ascii="Arial" w:hAnsi="Arial" w:cs="Arial"/>
          <w:color w:val="000000"/>
          <w:sz w:val="20"/>
          <w:szCs w:val="20"/>
          <w:lang w:val="en-GB"/>
        </w:rPr>
        <w:t>1</w:t>
      </w:r>
      <w:r>
        <w:rPr>
          <w:rFonts w:ascii="Arial" w:hAnsi="Arial" w:cs="Arial"/>
          <w:color w:val="000000"/>
          <w:sz w:val="20"/>
          <w:szCs w:val="20"/>
          <w:lang w:val="en-GB"/>
        </w:rPr>
        <w:t>0</w:t>
      </w:r>
    </w:p>
    <w:p w:rsidR="00E94002" w:rsidRPr="00E94002" w:rsidRDefault="00A93F90" w:rsidP="00016490">
      <w:pPr>
        <w:pStyle w:val="BodyText3"/>
        <w:tabs>
          <w:tab w:val="left" w:pos="1843"/>
          <w:tab w:val="left" w:pos="8931"/>
        </w:tabs>
        <w:ind w:left="1843" w:hanging="850"/>
        <w:rPr>
          <w:rFonts w:ascii="Arial" w:hAnsi="Arial" w:cs="Arial"/>
          <w:sz w:val="20"/>
          <w:szCs w:val="20"/>
          <w:lang w:val="en-GB"/>
        </w:rPr>
      </w:pPr>
      <w:r>
        <w:rPr>
          <w:rFonts w:ascii="Arial" w:hAnsi="Arial" w:cs="Arial"/>
          <w:sz w:val="20"/>
          <w:szCs w:val="20"/>
          <w:lang w:val="en-GB"/>
        </w:rPr>
        <w:t>4</w:t>
      </w:r>
      <w:r w:rsidR="00D52C47">
        <w:rPr>
          <w:rFonts w:ascii="Arial" w:hAnsi="Arial" w:cs="Arial"/>
          <w:sz w:val="20"/>
          <w:szCs w:val="20"/>
          <w:lang w:val="en-GB"/>
        </w:rPr>
        <w:t>.6</w:t>
      </w:r>
      <w:r w:rsidR="00E94002" w:rsidRPr="00E94002">
        <w:rPr>
          <w:rFonts w:ascii="Arial" w:hAnsi="Arial" w:cs="Arial"/>
          <w:sz w:val="20"/>
          <w:szCs w:val="20"/>
        </w:rPr>
        <w:tab/>
      </w:r>
      <w:r w:rsidR="00D52C47">
        <w:rPr>
          <w:rFonts w:ascii="Arial" w:hAnsi="Arial" w:cs="Arial"/>
          <w:sz w:val="20"/>
          <w:szCs w:val="20"/>
          <w:lang w:val="en-GB"/>
        </w:rPr>
        <w:t>AREAS OF EXCLUSION</w:t>
      </w:r>
      <w:r w:rsidR="00E94002">
        <w:rPr>
          <w:rFonts w:ascii="Arial" w:hAnsi="Arial" w:cs="Arial"/>
          <w:sz w:val="20"/>
          <w:szCs w:val="20"/>
        </w:rPr>
        <w:tab/>
      </w:r>
      <w:r>
        <w:rPr>
          <w:rFonts w:ascii="Arial" w:hAnsi="Arial" w:cs="Arial"/>
          <w:sz w:val="20"/>
          <w:szCs w:val="20"/>
          <w:lang w:val="en-GB"/>
        </w:rPr>
        <w:t>10</w:t>
      </w:r>
    </w:p>
    <w:p w:rsidR="00E94002" w:rsidRPr="00E94002" w:rsidRDefault="00A93F90" w:rsidP="00016490">
      <w:pPr>
        <w:pStyle w:val="BodyText3"/>
        <w:tabs>
          <w:tab w:val="left" w:pos="1843"/>
          <w:tab w:val="left" w:pos="8931"/>
        </w:tabs>
        <w:ind w:left="1843" w:hanging="850"/>
        <w:rPr>
          <w:rFonts w:ascii="Arial" w:hAnsi="Arial" w:cs="Arial"/>
          <w:sz w:val="20"/>
          <w:szCs w:val="20"/>
          <w:lang w:val="en-GB"/>
        </w:rPr>
      </w:pPr>
      <w:r>
        <w:rPr>
          <w:rFonts w:ascii="Arial" w:hAnsi="Arial" w:cs="Arial"/>
          <w:sz w:val="20"/>
          <w:szCs w:val="20"/>
          <w:lang w:val="en-GB"/>
        </w:rPr>
        <w:t>4</w:t>
      </w:r>
      <w:r w:rsidR="00D52C47">
        <w:rPr>
          <w:rFonts w:ascii="Arial" w:hAnsi="Arial" w:cs="Arial"/>
          <w:sz w:val="20"/>
          <w:szCs w:val="20"/>
          <w:lang w:val="en-GB"/>
        </w:rPr>
        <w:t>.7</w:t>
      </w:r>
      <w:r w:rsidR="00E94002" w:rsidRPr="00E94002">
        <w:rPr>
          <w:rFonts w:ascii="Arial" w:hAnsi="Arial" w:cs="Arial"/>
          <w:sz w:val="20"/>
          <w:szCs w:val="20"/>
        </w:rPr>
        <w:tab/>
      </w:r>
      <w:r w:rsidR="001F1260">
        <w:rPr>
          <w:rFonts w:ascii="Arial" w:hAnsi="Arial" w:cs="Arial"/>
          <w:sz w:val="20"/>
          <w:szCs w:val="20"/>
          <w:lang w:val="en-GB"/>
        </w:rPr>
        <w:t xml:space="preserve">THE </w:t>
      </w:r>
      <w:r w:rsidR="00D52C47">
        <w:rPr>
          <w:rFonts w:ascii="Arial" w:hAnsi="Arial" w:cs="Arial"/>
          <w:sz w:val="20"/>
          <w:szCs w:val="20"/>
          <w:lang w:val="en-GB"/>
        </w:rPr>
        <w:t>ASBESTOS REGISTER</w:t>
      </w:r>
      <w:r w:rsidR="00E94002">
        <w:rPr>
          <w:rFonts w:ascii="Arial" w:hAnsi="Arial" w:cs="Arial"/>
          <w:sz w:val="20"/>
          <w:szCs w:val="20"/>
        </w:rPr>
        <w:tab/>
      </w:r>
      <w:r>
        <w:rPr>
          <w:rFonts w:ascii="Arial" w:hAnsi="Arial" w:cs="Arial"/>
          <w:sz w:val="20"/>
          <w:szCs w:val="20"/>
          <w:lang w:val="en-GB"/>
        </w:rPr>
        <w:t>1</w:t>
      </w:r>
      <w:r w:rsidR="00DA2CEC">
        <w:rPr>
          <w:rFonts w:ascii="Arial" w:hAnsi="Arial" w:cs="Arial"/>
          <w:sz w:val="20"/>
          <w:szCs w:val="20"/>
          <w:lang w:val="en-GB"/>
        </w:rPr>
        <w:t>1</w:t>
      </w:r>
    </w:p>
    <w:p w:rsidR="00E94002" w:rsidRDefault="00A93F90" w:rsidP="00016490">
      <w:pPr>
        <w:pStyle w:val="BodyText3"/>
        <w:tabs>
          <w:tab w:val="left" w:pos="1843"/>
          <w:tab w:val="left" w:pos="8931"/>
        </w:tabs>
        <w:ind w:left="1843" w:hanging="850"/>
        <w:rPr>
          <w:rFonts w:ascii="Arial" w:hAnsi="Arial" w:cs="Arial"/>
          <w:sz w:val="20"/>
          <w:szCs w:val="20"/>
          <w:lang w:val="en-GB"/>
        </w:rPr>
      </w:pPr>
      <w:r>
        <w:rPr>
          <w:rFonts w:ascii="Arial" w:hAnsi="Arial" w:cs="Arial"/>
          <w:sz w:val="20"/>
          <w:szCs w:val="20"/>
          <w:lang w:val="en-GB"/>
        </w:rPr>
        <w:t>4</w:t>
      </w:r>
      <w:r w:rsidR="00D52C47">
        <w:rPr>
          <w:rFonts w:ascii="Arial" w:hAnsi="Arial" w:cs="Arial"/>
          <w:sz w:val="20"/>
          <w:szCs w:val="20"/>
          <w:lang w:val="en-GB"/>
        </w:rPr>
        <w:t>.8</w:t>
      </w:r>
      <w:r w:rsidR="00E94002" w:rsidRPr="00E94002">
        <w:rPr>
          <w:rFonts w:ascii="Arial" w:hAnsi="Arial" w:cs="Arial"/>
          <w:sz w:val="20"/>
          <w:szCs w:val="20"/>
        </w:rPr>
        <w:tab/>
      </w:r>
      <w:r w:rsidR="00D52C47">
        <w:rPr>
          <w:rFonts w:ascii="Arial" w:hAnsi="Arial" w:cs="Arial"/>
          <w:sz w:val="20"/>
          <w:szCs w:val="20"/>
          <w:lang w:val="en-GB"/>
        </w:rPr>
        <w:t>MATERIAL ASSESSMENT</w:t>
      </w:r>
      <w:r w:rsidR="00E94002">
        <w:rPr>
          <w:rFonts w:ascii="Arial" w:hAnsi="Arial" w:cs="Arial"/>
          <w:sz w:val="20"/>
          <w:szCs w:val="20"/>
        </w:rPr>
        <w:tab/>
      </w:r>
      <w:r w:rsidR="00E94002">
        <w:rPr>
          <w:rFonts w:ascii="Arial" w:hAnsi="Arial" w:cs="Arial"/>
          <w:sz w:val="20"/>
          <w:szCs w:val="20"/>
          <w:lang w:val="en-GB"/>
        </w:rPr>
        <w:t>1</w:t>
      </w:r>
      <w:r>
        <w:rPr>
          <w:rFonts w:ascii="Arial" w:hAnsi="Arial" w:cs="Arial"/>
          <w:sz w:val="20"/>
          <w:szCs w:val="20"/>
          <w:lang w:val="en-GB"/>
        </w:rPr>
        <w:t>1</w:t>
      </w:r>
    </w:p>
    <w:p w:rsidR="00E94002" w:rsidRPr="00E94002" w:rsidRDefault="00A93F90" w:rsidP="00016490">
      <w:pPr>
        <w:pStyle w:val="BodyText3"/>
        <w:tabs>
          <w:tab w:val="left" w:pos="1843"/>
          <w:tab w:val="left" w:pos="8931"/>
        </w:tabs>
        <w:ind w:left="1843" w:hanging="850"/>
        <w:rPr>
          <w:rFonts w:ascii="Arial" w:hAnsi="Arial" w:cs="Arial"/>
          <w:sz w:val="20"/>
          <w:szCs w:val="20"/>
          <w:lang w:val="en-GB"/>
        </w:rPr>
      </w:pPr>
      <w:r>
        <w:rPr>
          <w:rFonts w:ascii="Arial" w:hAnsi="Arial" w:cs="Arial"/>
          <w:sz w:val="20"/>
          <w:szCs w:val="20"/>
          <w:lang w:val="en-GB"/>
        </w:rPr>
        <w:t>4</w:t>
      </w:r>
      <w:r w:rsidR="00D52C47">
        <w:rPr>
          <w:rFonts w:ascii="Arial" w:hAnsi="Arial" w:cs="Arial"/>
          <w:sz w:val="20"/>
          <w:szCs w:val="20"/>
          <w:lang w:val="en-GB"/>
        </w:rPr>
        <w:t>.9</w:t>
      </w:r>
      <w:r w:rsidR="00E94002" w:rsidRPr="00E94002">
        <w:rPr>
          <w:rFonts w:ascii="Arial" w:hAnsi="Arial" w:cs="Arial"/>
          <w:sz w:val="20"/>
          <w:szCs w:val="20"/>
        </w:rPr>
        <w:tab/>
      </w:r>
      <w:r w:rsidR="00D52C47">
        <w:rPr>
          <w:rFonts w:ascii="Arial" w:hAnsi="Arial" w:cs="Arial"/>
          <w:sz w:val="20"/>
          <w:szCs w:val="20"/>
          <w:lang w:val="en-GB"/>
        </w:rPr>
        <w:t>LABORATORY SERVICES</w:t>
      </w:r>
      <w:r w:rsidR="00E94002">
        <w:rPr>
          <w:rFonts w:ascii="Arial" w:hAnsi="Arial" w:cs="Arial"/>
          <w:sz w:val="20"/>
          <w:szCs w:val="20"/>
        </w:rPr>
        <w:tab/>
      </w:r>
      <w:r>
        <w:rPr>
          <w:rFonts w:ascii="Arial" w:hAnsi="Arial" w:cs="Arial"/>
          <w:sz w:val="20"/>
          <w:szCs w:val="20"/>
          <w:lang w:val="en-GB"/>
        </w:rPr>
        <w:t>11</w:t>
      </w:r>
    </w:p>
    <w:p w:rsidR="00E94002" w:rsidRDefault="00A93F90" w:rsidP="00016490">
      <w:pPr>
        <w:pStyle w:val="BodyText3"/>
        <w:widowControl w:val="0"/>
        <w:tabs>
          <w:tab w:val="left" w:pos="1843"/>
          <w:tab w:val="left" w:pos="8931"/>
        </w:tabs>
        <w:ind w:left="1843" w:hanging="850"/>
        <w:rPr>
          <w:rFonts w:ascii="Arial" w:hAnsi="Arial" w:cs="Arial"/>
          <w:color w:val="000000"/>
          <w:sz w:val="20"/>
          <w:szCs w:val="20"/>
          <w:lang w:val="en-GB"/>
        </w:rPr>
      </w:pPr>
      <w:r>
        <w:rPr>
          <w:rFonts w:ascii="Arial" w:hAnsi="Arial" w:cs="Arial"/>
          <w:color w:val="000000"/>
          <w:sz w:val="20"/>
          <w:szCs w:val="20"/>
          <w:lang w:val="en-GB"/>
        </w:rPr>
        <w:t>4</w:t>
      </w:r>
      <w:r w:rsidR="00E94002" w:rsidRPr="00E94002">
        <w:rPr>
          <w:rFonts w:ascii="Arial" w:hAnsi="Arial" w:cs="Arial"/>
          <w:color w:val="000000"/>
          <w:sz w:val="20"/>
          <w:szCs w:val="20"/>
        </w:rPr>
        <w:t>.1</w:t>
      </w:r>
      <w:r w:rsidR="00D52C47">
        <w:rPr>
          <w:rFonts w:ascii="Arial" w:hAnsi="Arial" w:cs="Arial"/>
          <w:color w:val="000000"/>
          <w:sz w:val="20"/>
          <w:szCs w:val="20"/>
          <w:lang w:val="en-GB"/>
        </w:rPr>
        <w:t>0</w:t>
      </w:r>
      <w:r w:rsidR="00E94002" w:rsidRPr="00E94002">
        <w:rPr>
          <w:rFonts w:ascii="Arial" w:hAnsi="Arial" w:cs="Arial"/>
          <w:color w:val="000000"/>
          <w:sz w:val="20"/>
          <w:szCs w:val="20"/>
        </w:rPr>
        <w:tab/>
      </w:r>
      <w:r w:rsidR="00D52C47">
        <w:rPr>
          <w:rFonts w:ascii="Arial" w:hAnsi="Arial" w:cs="Arial"/>
          <w:color w:val="000000"/>
          <w:sz w:val="20"/>
          <w:szCs w:val="20"/>
          <w:lang w:val="en-GB"/>
        </w:rPr>
        <w:t>ASBESTOS AWARENESS TRAINING TO NHSBT STAFF</w:t>
      </w:r>
      <w:r w:rsidR="00E94002">
        <w:rPr>
          <w:rFonts w:ascii="Arial" w:hAnsi="Arial" w:cs="Arial"/>
          <w:color w:val="000000"/>
          <w:sz w:val="20"/>
          <w:szCs w:val="20"/>
        </w:rPr>
        <w:tab/>
      </w:r>
      <w:r w:rsidR="00E94002">
        <w:rPr>
          <w:rFonts w:ascii="Arial" w:hAnsi="Arial" w:cs="Arial"/>
          <w:color w:val="000000"/>
          <w:sz w:val="20"/>
          <w:szCs w:val="20"/>
          <w:lang w:val="en-GB"/>
        </w:rPr>
        <w:t>1</w:t>
      </w:r>
      <w:r>
        <w:rPr>
          <w:rFonts w:ascii="Arial" w:hAnsi="Arial" w:cs="Arial"/>
          <w:color w:val="000000"/>
          <w:sz w:val="20"/>
          <w:szCs w:val="20"/>
          <w:lang w:val="en-GB"/>
        </w:rPr>
        <w:t>2</w:t>
      </w:r>
    </w:p>
    <w:p w:rsidR="00E94002" w:rsidRDefault="00A93F90" w:rsidP="00016490">
      <w:pPr>
        <w:pStyle w:val="BodyText3"/>
        <w:tabs>
          <w:tab w:val="left" w:pos="1843"/>
          <w:tab w:val="left" w:pos="8931"/>
        </w:tabs>
        <w:ind w:left="1843" w:hanging="850"/>
        <w:rPr>
          <w:rFonts w:ascii="Arial" w:hAnsi="Arial" w:cs="Arial"/>
          <w:sz w:val="20"/>
          <w:szCs w:val="20"/>
          <w:lang w:val="en-GB"/>
        </w:rPr>
      </w:pPr>
      <w:r>
        <w:rPr>
          <w:rFonts w:ascii="Arial" w:hAnsi="Arial" w:cs="Arial"/>
          <w:color w:val="000000"/>
          <w:sz w:val="20"/>
          <w:szCs w:val="20"/>
          <w:lang w:val="en-GB"/>
        </w:rPr>
        <w:t>4</w:t>
      </w:r>
      <w:r w:rsidR="00E94002" w:rsidRPr="00E94002">
        <w:rPr>
          <w:rFonts w:ascii="Arial" w:hAnsi="Arial" w:cs="Arial"/>
          <w:color w:val="000000"/>
          <w:sz w:val="20"/>
          <w:szCs w:val="20"/>
        </w:rPr>
        <w:t>.1</w:t>
      </w:r>
      <w:r w:rsidR="00D52C47">
        <w:rPr>
          <w:rFonts w:ascii="Arial" w:hAnsi="Arial" w:cs="Arial"/>
          <w:color w:val="000000"/>
          <w:sz w:val="20"/>
          <w:szCs w:val="20"/>
          <w:lang w:val="en-GB"/>
        </w:rPr>
        <w:t>1</w:t>
      </w:r>
      <w:r w:rsidR="00E94002" w:rsidRPr="00E94002">
        <w:rPr>
          <w:rFonts w:ascii="Arial" w:hAnsi="Arial" w:cs="Arial"/>
          <w:color w:val="000000"/>
          <w:sz w:val="20"/>
          <w:szCs w:val="20"/>
        </w:rPr>
        <w:tab/>
      </w:r>
      <w:r w:rsidR="00D52C47">
        <w:rPr>
          <w:rFonts w:ascii="Arial" w:hAnsi="Arial" w:cs="Arial"/>
          <w:sz w:val="20"/>
          <w:szCs w:val="20"/>
          <w:lang w:val="en-GB"/>
        </w:rPr>
        <w:t>SITE VIS</w:t>
      </w:r>
      <w:r w:rsidR="00BF0903">
        <w:rPr>
          <w:rFonts w:ascii="Arial" w:hAnsi="Arial" w:cs="Arial"/>
          <w:sz w:val="20"/>
          <w:szCs w:val="20"/>
          <w:lang w:val="en-GB"/>
        </w:rPr>
        <w:t>I</w:t>
      </w:r>
      <w:r w:rsidR="00D52C47">
        <w:rPr>
          <w:rFonts w:ascii="Arial" w:hAnsi="Arial" w:cs="Arial"/>
          <w:sz w:val="20"/>
          <w:szCs w:val="20"/>
          <w:lang w:val="en-GB"/>
        </w:rPr>
        <w:t>TS DURING TENDER PERIOD</w:t>
      </w:r>
      <w:r w:rsidR="00E94002">
        <w:rPr>
          <w:rFonts w:ascii="Arial" w:hAnsi="Arial" w:cs="Arial"/>
          <w:sz w:val="20"/>
          <w:szCs w:val="20"/>
        </w:rPr>
        <w:tab/>
      </w:r>
      <w:r w:rsidR="00E94002">
        <w:rPr>
          <w:rFonts w:ascii="Arial" w:hAnsi="Arial" w:cs="Arial"/>
          <w:sz w:val="20"/>
          <w:szCs w:val="20"/>
          <w:lang w:val="en-GB"/>
        </w:rPr>
        <w:t>1</w:t>
      </w:r>
      <w:r>
        <w:rPr>
          <w:rFonts w:ascii="Arial" w:hAnsi="Arial" w:cs="Arial"/>
          <w:sz w:val="20"/>
          <w:szCs w:val="20"/>
          <w:lang w:val="en-GB"/>
        </w:rPr>
        <w:t>2</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rPr>
        <w:t>4</w:t>
      </w:r>
      <w:r w:rsidR="00D52C47">
        <w:rPr>
          <w:rFonts w:ascii="Arial" w:hAnsi="Arial" w:cs="Arial"/>
        </w:rPr>
        <w:t>.12</w:t>
      </w:r>
      <w:r w:rsidR="00E94002" w:rsidRPr="00E94002">
        <w:rPr>
          <w:rFonts w:ascii="Arial" w:hAnsi="Arial" w:cs="Arial"/>
        </w:rPr>
        <w:tab/>
      </w:r>
      <w:r w:rsidR="00D52C47">
        <w:rPr>
          <w:rFonts w:ascii="Arial" w:hAnsi="Arial" w:cs="Arial"/>
          <w:caps/>
        </w:rPr>
        <w:t>PREPARATION OF PRIORITISED REMEDIAL WORKS</w:t>
      </w:r>
      <w:r w:rsidR="00E94002">
        <w:rPr>
          <w:rFonts w:ascii="Arial" w:hAnsi="Arial" w:cs="Arial"/>
          <w:caps/>
        </w:rPr>
        <w:tab/>
        <w:t>1</w:t>
      </w:r>
      <w:r w:rsidR="00CA7298">
        <w:rPr>
          <w:rFonts w:ascii="Arial" w:hAnsi="Arial" w:cs="Arial"/>
          <w:caps/>
        </w:rPr>
        <w:t>3</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rPr>
        <w:t>4</w:t>
      </w:r>
      <w:r w:rsidR="00D52C47">
        <w:rPr>
          <w:rFonts w:ascii="Arial" w:hAnsi="Arial" w:cs="Arial"/>
        </w:rPr>
        <w:t>.13</w:t>
      </w:r>
      <w:r w:rsidR="00E94002" w:rsidRPr="00E94002">
        <w:rPr>
          <w:rFonts w:ascii="Arial" w:hAnsi="Arial" w:cs="Arial"/>
        </w:rPr>
        <w:tab/>
      </w:r>
      <w:r w:rsidR="00D52C47">
        <w:rPr>
          <w:rFonts w:ascii="Arial" w:hAnsi="Arial" w:cs="Arial"/>
          <w:caps/>
        </w:rPr>
        <w:t>FLOOR LAYOUT DRAWINGS AND PHOTOGRAPHIC REPRESENTATION</w:t>
      </w:r>
      <w:r>
        <w:rPr>
          <w:rFonts w:ascii="Arial" w:hAnsi="Arial" w:cs="Arial"/>
          <w:caps/>
        </w:rPr>
        <w:tab/>
        <w:t>1</w:t>
      </w:r>
      <w:r w:rsidR="00CA7298">
        <w:rPr>
          <w:rFonts w:ascii="Arial" w:hAnsi="Arial" w:cs="Arial"/>
          <w:caps/>
        </w:rPr>
        <w:t>3</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rPr>
        <w:t>4</w:t>
      </w:r>
      <w:r w:rsidR="00D52C47">
        <w:rPr>
          <w:rFonts w:ascii="Arial" w:hAnsi="Arial" w:cs="Arial"/>
        </w:rPr>
        <w:t>.14</w:t>
      </w:r>
      <w:r w:rsidR="00E94002" w:rsidRPr="00E94002">
        <w:rPr>
          <w:rFonts w:ascii="Arial" w:hAnsi="Arial" w:cs="Arial"/>
        </w:rPr>
        <w:tab/>
      </w:r>
      <w:r w:rsidR="00D52C47">
        <w:rPr>
          <w:rFonts w:ascii="Arial" w:hAnsi="Arial" w:cs="Arial"/>
          <w:caps/>
        </w:rPr>
        <w:t>POST-RISK ASSESSMENT REQUIRMENTS:</w:t>
      </w:r>
      <w:r w:rsidR="00E94002">
        <w:rPr>
          <w:rFonts w:ascii="Arial" w:hAnsi="Arial" w:cs="Arial"/>
          <w:caps/>
        </w:rPr>
        <w:tab/>
        <w:t>1</w:t>
      </w:r>
      <w:r>
        <w:rPr>
          <w:rFonts w:ascii="Arial" w:hAnsi="Arial" w:cs="Arial"/>
          <w:caps/>
        </w:rPr>
        <w:t>3</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.15</w:t>
      </w:r>
      <w:r w:rsidR="00E94002" w:rsidRPr="00E94002">
        <w:rPr>
          <w:rFonts w:ascii="Arial" w:hAnsi="Arial" w:cs="Arial"/>
          <w:caps/>
        </w:rPr>
        <w:tab/>
      </w:r>
      <w:r w:rsidR="00D52C47">
        <w:rPr>
          <w:rFonts w:ascii="Arial" w:hAnsi="Arial" w:cs="Arial"/>
          <w:caps/>
        </w:rPr>
        <w:t>cONSULTANCY MEMORANDA</w:t>
      </w:r>
      <w:r w:rsidR="00E94002">
        <w:rPr>
          <w:rFonts w:ascii="Arial" w:hAnsi="Arial" w:cs="Arial"/>
          <w:caps/>
        </w:rPr>
        <w:tab/>
        <w:t>1</w:t>
      </w:r>
      <w:r>
        <w:rPr>
          <w:rFonts w:ascii="Arial" w:hAnsi="Arial" w:cs="Arial"/>
          <w:caps/>
        </w:rPr>
        <w:t>3</w:t>
      </w:r>
    </w:p>
    <w:p w:rsidR="00D52C47" w:rsidRDefault="00A93F90" w:rsidP="00016490">
      <w:pPr>
        <w:tabs>
          <w:tab w:val="left" w:pos="1843"/>
          <w:tab w:val="left" w:pos="8931"/>
        </w:tabs>
        <w:ind w:left="1843" w:hanging="850"/>
        <w:rPr>
          <w:rFonts w:ascii="Arial" w:hAnsi="Arial" w:cs="Arial"/>
          <w:caps/>
        </w:rPr>
      </w:pPr>
      <w:r>
        <w:rPr>
          <w:rFonts w:ascii="Arial" w:hAnsi="Arial" w:cs="Arial"/>
          <w:caps/>
        </w:rPr>
        <w:t>4</w:t>
      </w:r>
      <w:r w:rsidR="00D52C47">
        <w:rPr>
          <w:rFonts w:ascii="Arial" w:hAnsi="Arial" w:cs="Arial"/>
          <w:caps/>
        </w:rPr>
        <w:t>.16</w:t>
      </w:r>
      <w:r w:rsidR="00E94002" w:rsidRPr="00E94002">
        <w:rPr>
          <w:rFonts w:ascii="Arial" w:hAnsi="Arial" w:cs="Arial"/>
          <w:caps/>
        </w:rPr>
        <w:tab/>
      </w:r>
      <w:r w:rsidR="00D52C47">
        <w:rPr>
          <w:rFonts w:ascii="Arial" w:hAnsi="Arial" w:cs="Arial"/>
          <w:caps/>
        </w:rPr>
        <w:t xml:space="preserve">ON-LINE PORTAL / DATABASE FOR ACCESS AND STORING OF </w:t>
      </w:r>
    </w:p>
    <w:p w:rsidR="00E94002" w:rsidRDefault="00D52C47" w:rsidP="00016490">
      <w:pPr>
        <w:tabs>
          <w:tab w:val="left" w:pos="1843"/>
          <w:tab w:val="left" w:pos="8931"/>
        </w:tabs>
        <w:spacing w:after="120"/>
        <w:ind w:left="1843"/>
        <w:rPr>
          <w:rFonts w:ascii="Arial" w:hAnsi="Arial" w:cs="Arial"/>
          <w:caps/>
        </w:rPr>
      </w:pPr>
      <w:r>
        <w:rPr>
          <w:rFonts w:ascii="Arial" w:hAnsi="Arial" w:cs="Arial"/>
          <w:caps/>
        </w:rPr>
        <w:t>ASBESTOS MANAGEMENT SURVEYS / REPORTS</w:t>
      </w:r>
      <w:r w:rsidR="00E94002">
        <w:rPr>
          <w:rFonts w:ascii="Arial" w:hAnsi="Arial" w:cs="Arial"/>
          <w:caps/>
        </w:rPr>
        <w:tab/>
        <w:t>1</w:t>
      </w:r>
      <w:r w:rsidR="00A93F90">
        <w:rPr>
          <w:rFonts w:ascii="Arial" w:hAnsi="Arial" w:cs="Arial"/>
          <w:caps/>
        </w:rPr>
        <w:t>3</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.17</w:t>
      </w:r>
      <w:r w:rsidR="00E94002" w:rsidRPr="00E94002">
        <w:rPr>
          <w:rFonts w:ascii="Arial" w:hAnsi="Arial" w:cs="Arial"/>
          <w:caps/>
        </w:rPr>
        <w:tab/>
      </w:r>
      <w:r w:rsidR="00D52C47">
        <w:rPr>
          <w:rFonts w:ascii="Arial" w:hAnsi="Arial" w:cs="Arial"/>
          <w:caps/>
        </w:rPr>
        <w:t>cONDITIONS OF TENDER</w:t>
      </w:r>
      <w:r w:rsidR="00E94002">
        <w:rPr>
          <w:rFonts w:ascii="Arial" w:hAnsi="Arial" w:cs="Arial"/>
          <w:caps/>
        </w:rPr>
        <w:tab/>
        <w:t>1</w:t>
      </w:r>
      <w:r>
        <w:rPr>
          <w:rFonts w:ascii="Arial" w:hAnsi="Arial" w:cs="Arial"/>
          <w:caps/>
        </w:rPr>
        <w:t>4</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.18</w:t>
      </w:r>
      <w:r w:rsidR="00E94002" w:rsidRPr="00E94002">
        <w:rPr>
          <w:rFonts w:ascii="Arial" w:hAnsi="Arial" w:cs="Arial"/>
          <w:caps/>
        </w:rPr>
        <w:tab/>
      </w:r>
      <w:r w:rsidR="00D52C47">
        <w:rPr>
          <w:rFonts w:ascii="Arial" w:hAnsi="Arial" w:cs="Arial"/>
          <w:caps/>
        </w:rPr>
        <w:t>eVALUATION APPROACH AND SELECTION CRITERIA</w:t>
      </w:r>
      <w:r w:rsidR="00E94002">
        <w:rPr>
          <w:rFonts w:ascii="Arial" w:hAnsi="Arial" w:cs="Arial"/>
          <w:caps/>
        </w:rPr>
        <w:tab/>
        <w:t>1</w:t>
      </w:r>
      <w:r>
        <w:rPr>
          <w:rFonts w:ascii="Arial" w:hAnsi="Arial" w:cs="Arial"/>
          <w:caps/>
        </w:rPr>
        <w:t>4</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rPr>
        <w:t>4</w:t>
      </w:r>
      <w:r w:rsidR="00D52C47">
        <w:rPr>
          <w:rFonts w:ascii="Arial" w:hAnsi="Arial" w:cs="Arial"/>
        </w:rPr>
        <w:t>.19</w:t>
      </w:r>
      <w:r w:rsidR="00E94002" w:rsidRPr="00E94002">
        <w:rPr>
          <w:rFonts w:ascii="Arial" w:hAnsi="Arial" w:cs="Arial"/>
        </w:rPr>
        <w:tab/>
      </w:r>
      <w:r w:rsidR="00D52C47">
        <w:rPr>
          <w:rFonts w:ascii="Arial" w:hAnsi="Arial" w:cs="Arial"/>
          <w:caps/>
        </w:rPr>
        <w:t>ELIGIBILITY TO TENDER</w:t>
      </w:r>
      <w:r w:rsidR="00E94002">
        <w:rPr>
          <w:rFonts w:ascii="Arial" w:hAnsi="Arial" w:cs="Arial"/>
          <w:caps/>
        </w:rPr>
        <w:tab/>
      </w:r>
      <w:r>
        <w:rPr>
          <w:rFonts w:ascii="Arial" w:hAnsi="Arial" w:cs="Arial"/>
          <w:caps/>
        </w:rPr>
        <w:t>15</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.20</w:t>
      </w:r>
      <w:r w:rsidR="00E94002" w:rsidRPr="00E94002">
        <w:rPr>
          <w:rFonts w:ascii="Arial" w:hAnsi="Arial" w:cs="Arial"/>
          <w:caps/>
        </w:rPr>
        <w:tab/>
      </w:r>
      <w:r w:rsidR="00D52C47">
        <w:rPr>
          <w:rFonts w:ascii="Arial" w:hAnsi="Arial" w:cs="Arial"/>
          <w:caps/>
        </w:rPr>
        <w:t>COMPETENCE OF THE RISK ASSESSOR / SURVEYOR</w:t>
      </w:r>
      <w:r w:rsidR="00E94002">
        <w:rPr>
          <w:rFonts w:ascii="Arial" w:hAnsi="Arial" w:cs="Arial"/>
          <w:caps/>
        </w:rPr>
        <w:tab/>
      </w:r>
      <w:r>
        <w:rPr>
          <w:rFonts w:ascii="Arial" w:hAnsi="Arial" w:cs="Arial"/>
          <w:caps/>
        </w:rPr>
        <w:t>15</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.21</w:t>
      </w:r>
      <w:r w:rsidR="00E94002" w:rsidRPr="00E94002">
        <w:rPr>
          <w:rFonts w:ascii="Arial" w:hAnsi="Arial" w:cs="Arial"/>
          <w:caps/>
        </w:rPr>
        <w:tab/>
      </w:r>
      <w:r w:rsidR="00D52C47">
        <w:rPr>
          <w:rFonts w:ascii="Arial" w:hAnsi="Arial" w:cs="Arial"/>
          <w:caps/>
        </w:rPr>
        <w:t>PREPARATION TO TENDER</w:t>
      </w:r>
      <w:r w:rsidR="00E94002">
        <w:rPr>
          <w:rFonts w:ascii="Arial" w:hAnsi="Arial" w:cs="Arial"/>
          <w:caps/>
        </w:rPr>
        <w:tab/>
      </w:r>
      <w:r>
        <w:rPr>
          <w:rFonts w:ascii="Arial" w:hAnsi="Arial" w:cs="Arial"/>
          <w:caps/>
        </w:rPr>
        <w:t>1</w:t>
      </w:r>
      <w:r w:rsidR="00DB6473">
        <w:rPr>
          <w:rFonts w:ascii="Arial" w:hAnsi="Arial" w:cs="Arial"/>
          <w:caps/>
        </w:rPr>
        <w:t>5</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.22</w:t>
      </w:r>
      <w:r w:rsidR="00E94002" w:rsidRPr="00E94002">
        <w:rPr>
          <w:rFonts w:ascii="Arial" w:hAnsi="Arial" w:cs="Arial"/>
          <w:caps/>
        </w:rPr>
        <w:tab/>
      </w:r>
      <w:r w:rsidR="00D52C47">
        <w:rPr>
          <w:rFonts w:ascii="Arial" w:hAnsi="Arial" w:cs="Arial"/>
          <w:caps/>
        </w:rPr>
        <w:t>CANVASSING</w:t>
      </w:r>
      <w:r w:rsidR="00E94002">
        <w:rPr>
          <w:rFonts w:ascii="Arial" w:hAnsi="Arial" w:cs="Arial"/>
          <w:caps/>
        </w:rPr>
        <w:tab/>
      </w:r>
      <w:r>
        <w:rPr>
          <w:rFonts w:ascii="Arial" w:hAnsi="Arial" w:cs="Arial"/>
          <w:caps/>
        </w:rPr>
        <w:t>16</w:t>
      </w:r>
    </w:p>
    <w:p w:rsidR="00E94002" w:rsidRP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.23</w:t>
      </w:r>
      <w:r w:rsidR="00E94002" w:rsidRPr="00E94002">
        <w:rPr>
          <w:rFonts w:ascii="Arial" w:hAnsi="Arial" w:cs="Arial"/>
          <w:caps/>
        </w:rPr>
        <w:tab/>
      </w:r>
      <w:r w:rsidR="00D52C47">
        <w:rPr>
          <w:rFonts w:ascii="Arial" w:hAnsi="Arial" w:cs="Arial"/>
          <w:caps/>
        </w:rPr>
        <w:t>CONFIDENTIALITY</w:t>
      </w:r>
      <w:r w:rsidR="00E94002">
        <w:rPr>
          <w:rFonts w:ascii="Arial" w:hAnsi="Arial" w:cs="Arial"/>
          <w:caps/>
        </w:rPr>
        <w:tab/>
      </w:r>
      <w:r>
        <w:rPr>
          <w:rFonts w:ascii="Arial" w:hAnsi="Arial" w:cs="Arial"/>
          <w:caps/>
        </w:rPr>
        <w:t>16</w:t>
      </w:r>
    </w:p>
    <w:p w:rsidR="00E94002" w:rsidRDefault="00A93F90" w:rsidP="00016490">
      <w:pPr>
        <w:tabs>
          <w:tab w:val="left" w:pos="1843"/>
          <w:tab w:val="left" w:pos="8931"/>
        </w:tabs>
        <w:spacing w:after="120"/>
        <w:ind w:left="1843" w:hanging="850"/>
        <w:rPr>
          <w:rFonts w:ascii="Arial" w:hAnsi="Arial" w:cs="Arial"/>
          <w:caps/>
        </w:rPr>
      </w:pPr>
      <w:r>
        <w:rPr>
          <w:rFonts w:ascii="Arial" w:hAnsi="Arial" w:cs="Arial"/>
          <w:caps/>
        </w:rPr>
        <w:t>4</w:t>
      </w:r>
      <w:r w:rsidR="00D52C47">
        <w:rPr>
          <w:rFonts w:ascii="Arial" w:hAnsi="Arial" w:cs="Arial"/>
          <w:caps/>
        </w:rPr>
        <w:t>.2</w:t>
      </w:r>
      <w:r w:rsidR="00BE00ED">
        <w:rPr>
          <w:rFonts w:ascii="Arial" w:hAnsi="Arial" w:cs="Arial"/>
          <w:caps/>
        </w:rPr>
        <w:t>4</w:t>
      </w:r>
      <w:r w:rsidR="00E94002" w:rsidRPr="00E94002">
        <w:rPr>
          <w:rFonts w:ascii="Arial" w:hAnsi="Arial" w:cs="Arial"/>
          <w:caps/>
        </w:rPr>
        <w:tab/>
      </w:r>
      <w:r w:rsidR="00D52C47">
        <w:rPr>
          <w:rFonts w:ascii="Arial" w:hAnsi="Arial" w:cs="Arial"/>
          <w:caps/>
        </w:rPr>
        <w:t>BASIS FOR THE AWARD OF CONTRACT</w:t>
      </w:r>
      <w:r w:rsidR="00E94002">
        <w:rPr>
          <w:rFonts w:ascii="Arial" w:hAnsi="Arial" w:cs="Arial"/>
          <w:caps/>
        </w:rPr>
        <w:tab/>
      </w:r>
      <w:r>
        <w:rPr>
          <w:rFonts w:ascii="Arial" w:hAnsi="Arial" w:cs="Arial"/>
          <w:caps/>
        </w:rPr>
        <w:t>16</w:t>
      </w:r>
    </w:p>
    <w:p w:rsidR="00E94002" w:rsidRDefault="00A93F90" w:rsidP="00016490">
      <w:pPr>
        <w:tabs>
          <w:tab w:val="left" w:pos="1843"/>
          <w:tab w:val="left" w:pos="8931"/>
        </w:tabs>
        <w:spacing w:after="120"/>
        <w:ind w:left="1701" w:hanging="708"/>
        <w:rPr>
          <w:rFonts w:ascii="Arial" w:hAnsi="Arial" w:cs="Arial"/>
          <w:caps/>
        </w:rPr>
      </w:pPr>
      <w:r>
        <w:rPr>
          <w:rFonts w:ascii="Arial" w:hAnsi="Arial" w:cs="Arial"/>
          <w:caps/>
        </w:rPr>
        <w:t>4</w:t>
      </w:r>
      <w:r w:rsidR="00065ACA">
        <w:rPr>
          <w:rFonts w:ascii="Arial" w:hAnsi="Arial" w:cs="Arial"/>
          <w:caps/>
        </w:rPr>
        <w:t>.2</w:t>
      </w:r>
      <w:r w:rsidR="00BE00ED">
        <w:rPr>
          <w:rFonts w:ascii="Arial" w:hAnsi="Arial" w:cs="Arial"/>
          <w:caps/>
        </w:rPr>
        <w:t>5</w:t>
      </w:r>
      <w:r w:rsidR="00E94002" w:rsidRPr="00E94002">
        <w:rPr>
          <w:rFonts w:ascii="Arial" w:hAnsi="Arial" w:cs="Arial"/>
          <w:caps/>
        </w:rPr>
        <w:tab/>
      </w:r>
      <w:r w:rsidR="00BE00ED">
        <w:rPr>
          <w:rFonts w:ascii="Arial" w:hAnsi="Arial" w:cs="Arial"/>
          <w:caps/>
        </w:rPr>
        <w:tab/>
      </w:r>
      <w:r w:rsidR="00D52C47">
        <w:rPr>
          <w:rFonts w:ascii="Arial" w:hAnsi="Arial" w:cs="Arial"/>
          <w:caps/>
        </w:rPr>
        <w:t>COMPLIANCE WITH SITE POLICIES AND PROCEDURES (SITE RULES)</w:t>
      </w:r>
      <w:r w:rsidR="00E94002">
        <w:rPr>
          <w:rFonts w:ascii="Arial" w:hAnsi="Arial" w:cs="Arial"/>
          <w:caps/>
        </w:rPr>
        <w:tab/>
      </w:r>
      <w:r>
        <w:rPr>
          <w:rFonts w:ascii="Arial" w:hAnsi="Arial" w:cs="Arial"/>
          <w:caps/>
        </w:rPr>
        <w:t>1</w:t>
      </w:r>
      <w:r w:rsidR="007154D2">
        <w:rPr>
          <w:rFonts w:ascii="Arial" w:hAnsi="Arial" w:cs="Arial"/>
          <w:caps/>
        </w:rPr>
        <w:t>6</w:t>
      </w:r>
    </w:p>
    <w:p w:rsidR="00E94002" w:rsidRDefault="00A93F90" w:rsidP="00016490">
      <w:pPr>
        <w:tabs>
          <w:tab w:val="left" w:pos="1843"/>
          <w:tab w:val="left" w:pos="8931"/>
        </w:tabs>
        <w:spacing w:after="120"/>
        <w:ind w:left="1701" w:hanging="708"/>
        <w:rPr>
          <w:rFonts w:ascii="Arial" w:hAnsi="Arial" w:cs="Arial"/>
          <w:caps/>
        </w:rPr>
      </w:pPr>
      <w:r>
        <w:rPr>
          <w:rFonts w:ascii="Arial" w:hAnsi="Arial" w:cs="Arial"/>
          <w:caps/>
        </w:rPr>
        <w:t>4</w:t>
      </w:r>
      <w:r w:rsidR="00065ACA">
        <w:rPr>
          <w:rFonts w:ascii="Arial" w:hAnsi="Arial" w:cs="Arial"/>
          <w:caps/>
        </w:rPr>
        <w:t>.2</w:t>
      </w:r>
      <w:r w:rsidR="00BE00ED">
        <w:rPr>
          <w:rFonts w:ascii="Arial" w:hAnsi="Arial" w:cs="Arial"/>
          <w:caps/>
        </w:rPr>
        <w:t>6</w:t>
      </w:r>
      <w:r w:rsidR="00E94002" w:rsidRPr="00E94002">
        <w:rPr>
          <w:rFonts w:ascii="Arial" w:hAnsi="Arial" w:cs="Arial"/>
          <w:caps/>
        </w:rPr>
        <w:tab/>
      </w:r>
      <w:r w:rsidR="00BE00ED">
        <w:rPr>
          <w:rFonts w:ascii="Arial" w:hAnsi="Arial" w:cs="Arial"/>
          <w:caps/>
        </w:rPr>
        <w:tab/>
      </w:r>
      <w:r w:rsidR="00D52C47">
        <w:rPr>
          <w:rFonts w:ascii="Arial" w:hAnsi="Arial" w:cs="Arial"/>
          <w:caps/>
        </w:rPr>
        <w:t>SITE CONDITIONS</w:t>
      </w:r>
      <w:r w:rsidR="00E94002">
        <w:rPr>
          <w:rFonts w:ascii="Arial" w:hAnsi="Arial" w:cs="Arial"/>
          <w:caps/>
        </w:rPr>
        <w:tab/>
      </w:r>
      <w:r>
        <w:rPr>
          <w:rFonts w:ascii="Arial" w:hAnsi="Arial" w:cs="Arial"/>
          <w:caps/>
        </w:rPr>
        <w:t>1</w:t>
      </w:r>
      <w:r w:rsidR="00DB6473">
        <w:rPr>
          <w:rFonts w:ascii="Arial" w:hAnsi="Arial" w:cs="Arial"/>
          <w:caps/>
        </w:rPr>
        <w:t>6</w:t>
      </w:r>
    </w:p>
    <w:p w:rsidR="00E94002" w:rsidRDefault="00A93F90" w:rsidP="00016490">
      <w:pPr>
        <w:tabs>
          <w:tab w:val="left" w:pos="1843"/>
          <w:tab w:val="left" w:pos="8931"/>
        </w:tabs>
        <w:spacing w:after="120"/>
        <w:ind w:left="1701" w:hanging="708"/>
        <w:rPr>
          <w:rFonts w:ascii="Arial" w:hAnsi="Arial" w:cs="Arial"/>
          <w:caps/>
        </w:rPr>
      </w:pPr>
      <w:r>
        <w:rPr>
          <w:rFonts w:ascii="Arial" w:hAnsi="Arial" w:cs="Arial"/>
          <w:caps/>
        </w:rPr>
        <w:t>4</w:t>
      </w:r>
      <w:r w:rsidR="00065ACA">
        <w:rPr>
          <w:rFonts w:ascii="Arial" w:hAnsi="Arial" w:cs="Arial"/>
          <w:caps/>
        </w:rPr>
        <w:t>.2</w:t>
      </w:r>
      <w:r w:rsidR="00BE00ED">
        <w:rPr>
          <w:rFonts w:ascii="Arial" w:hAnsi="Arial" w:cs="Arial"/>
          <w:caps/>
        </w:rPr>
        <w:t>7</w:t>
      </w:r>
      <w:r w:rsidR="00E94002" w:rsidRPr="00E94002">
        <w:rPr>
          <w:rFonts w:ascii="Arial" w:hAnsi="Arial" w:cs="Arial"/>
          <w:caps/>
        </w:rPr>
        <w:tab/>
      </w:r>
      <w:r w:rsidR="00BE00ED">
        <w:rPr>
          <w:rFonts w:ascii="Arial" w:hAnsi="Arial" w:cs="Arial"/>
          <w:caps/>
        </w:rPr>
        <w:tab/>
      </w:r>
      <w:r w:rsidR="00016490">
        <w:rPr>
          <w:rFonts w:ascii="Arial" w:hAnsi="Arial" w:cs="Arial"/>
          <w:caps/>
        </w:rPr>
        <w:t>TENDERERS EQUIPMENT</w:t>
      </w:r>
      <w:r w:rsidR="00E94002">
        <w:rPr>
          <w:rFonts w:ascii="Arial" w:hAnsi="Arial" w:cs="Arial"/>
          <w:caps/>
        </w:rPr>
        <w:tab/>
      </w:r>
      <w:r>
        <w:rPr>
          <w:rFonts w:ascii="Arial" w:hAnsi="Arial" w:cs="Arial"/>
          <w:caps/>
        </w:rPr>
        <w:t>1</w:t>
      </w:r>
      <w:r w:rsidR="00DB6473">
        <w:rPr>
          <w:rFonts w:ascii="Arial" w:hAnsi="Arial" w:cs="Arial"/>
          <w:caps/>
        </w:rPr>
        <w:t>6</w:t>
      </w:r>
    </w:p>
    <w:p w:rsidR="00E94002" w:rsidRPr="00E94002" w:rsidRDefault="00A93F90" w:rsidP="00016490">
      <w:pPr>
        <w:tabs>
          <w:tab w:val="left" w:pos="1843"/>
          <w:tab w:val="left" w:pos="8931"/>
        </w:tabs>
        <w:spacing w:after="120"/>
        <w:ind w:left="1701" w:hanging="708"/>
      </w:pPr>
      <w:r>
        <w:rPr>
          <w:rFonts w:ascii="Arial" w:hAnsi="Arial" w:cs="Arial"/>
          <w:caps/>
        </w:rPr>
        <w:t>4</w:t>
      </w:r>
      <w:r w:rsidR="00065ACA">
        <w:rPr>
          <w:rFonts w:ascii="Arial" w:hAnsi="Arial" w:cs="Arial"/>
          <w:caps/>
        </w:rPr>
        <w:t>.</w:t>
      </w:r>
      <w:r w:rsidR="00BE00ED">
        <w:rPr>
          <w:rFonts w:ascii="Arial" w:hAnsi="Arial" w:cs="Arial"/>
          <w:caps/>
        </w:rPr>
        <w:t>28</w:t>
      </w:r>
      <w:r w:rsidR="00E94002" w:rsidRPr="00E94002">
        <w:rPr>
          <w:rFonts w:ascii="Arial" w:hAnsi="Arial" w:cs="Arial"/>
          <w:caps/>
        </w:rPr>
        <w:tab/>
      </w:r>
      <w:r w:rsidR="00BE00ED">
        <w:rPr>
          <w:rFonts w:ascii="Arial" w:hAnsi="Arial" w:cs="Arial"/>
          <w:caps/>
        </w:rPr>
        <w:tab/>
      </w:r>
      <w:r w:rsidR="00016490">
        <w:rPr>
          <w:rFonts w:ascii="Arial" w:hAnsi="Arial" w:cs="Arial"/>
          <w:caps/>
        </w:rPr>
        <w:t>INTERFERENCE SUPPRESSION</w:t>
      </w:r>
      <w:r w:rsidR="00E94002">
        <w:rPr>
          <w:rFonts w:ascii="Arial" w:hAnsi="Arial" w:cs="Arial"/>
          <w:caps/>
        </w:rPr>
        <w:tab/>
      </w:r>
      <w:r>
        <w:rPr>
          <w:rFonts w:ascii="Arial" w:hAnsi="Arial" w:cs="Arial"/>
          <w:caps/>
        </w:rPr>
        <w:t>1</w:t>
      </w:r>
      <w:r w:rsidR="007154D2">
        <w:rPr>
          <w:rFonts w:ascii="Arial" w:hAnsi="Arial" w:cs="Arial"/>
          <w:caps/>
        </w:rPr>
        <w:t>7</w:t>
      </w:r>
    </w:p>
    <w:p w:rsidR="00831AD7" w:rsidRDefault="00A93F90" w:rsidP="00016490">
      <w:pPr>
        <w:widowControl w:val="0"/>
        <w:tabs>
          <w:tab w:val="left" w:pos="1843"/>
          <w:tab w:val="left" w:pos="8931"/>
        </w:tabs>
        <w:spacing w:after="120"/>
        <w:ind w:left="1701" w:hanging="708"/>
        <w:rPr>
          <w:rFonts w:ascii="Arial" w:hAnsi="Arial" w:cs="Arial"/>
          <w:snapToGrid w:val="0"/>
        </w:rPr>
      </w:pPr>
      <w:r>
        <w:rPr>
          <w:rFonts w:ascii="Arial" w:hAnsi="Arial" w:cs="Arial"/>
          <w:snapToGrid w:val="0"/>
        </w:rPr>
        <w:t>4</w:t>
      </w:r>
      <w:r w:rsidR="00831AD7" w:rsidRPr="00831AD7">
        <w:rPr>
          <w:rFonts w:ascii="Arial" w:hAnsi="Arial" w:cs="Arial"/>
          <w:snapToGrid w:val="0"/>
        </w:rPr>
        <w:t>.</w:t>
      </w:r>
      <w:r w:rsidR="00BE00ED">
        <w:rPr>
          <w:rFonts w:ascii="Arial" w:hAnsi="Arial" w:cs="Arial"/>
          <w:snapToGrid w:val="0"/>
        </w:rPr>
        <w:t>29</w:t>
      </w:r>
      <w:r w:rsidR="00831AD7" w:rsidRPr="00831AD7">
        <w:rPr>
          <w:rFonts w:ascii="Arial" w:hAnsi="Arial" w:cs="Arial"/>
          <w:snapToGrid w:val="0"/>
        </w:rPr>
        <w:tab/>
      </w:r>
      <w:r w:rsidR="00BE00ED">
        <w:rPr>
          <w:rFonts w:ascii="Arial" w:hAnsi="Arial" w:cs="Arial"/>
          <w:snapToGrid w:val="0"/>
        </w:rPr>
        <w:tab/>
      </w:r>
      <w:r w:rsidR="00016490">
        <w:rPr>
          <w:rFonts w:ascii="Arial" w:hAnsi="Arial" w:cs="Arial"/>
          <w:snapToGrid w:val="0"/>
        </w:rPr>
        <w:t>SECURITY</w:t>
      </w:r>
      <w:r w:rsidR="00831AD7">
        <w:rPr>
          <w:rFonts w:ascii="Arial" w:hAnsi="Arial" w:cs="Arial"/>
          <w:snapToGrid w:val="0"/>
        </w:rPr>
        <w:tab/>
      </w:r>
      <w:r>
        <w:rPr>
          <w:rFonts w:ascii="Arial" w:hAnsi="Arial" w:cs="Arial"/>
          <w:snapToGrid w:val="0"/>
        </w:rPr>
        <w:t>1</w:t>
      </w:r>
      <w:r w:rsidR="007154D2">
        <w:rPr>
          <w:rFonts w:ascii="Arial" w:hAnsi="Arial" w:cs="Arial"/>
          <w:snapToGrid w:val="0"/>
        </w:rPr>
        <w:t>7</w:t>
      </w:r>
    </w:p>
    <w:p w:rsidR="00831AD7" w:rsidRDefault="00A93F90" w:rsidP="00016490">
      <w:pPr>
        <w:tabs>
          <w:tab w:val="left" w:pos="1843"/>
          <w:tab w:val="left" w:pos="8931"/>
        </w:tabs>
        <w:spacing w:after="120"/>
        <w:ind w:left="1701" w:hanging="708"/>
        <w:rPr>
          <w:rFonts w:ascii="Arial" w:hAnsi="Arial" w:cs="Arial"/>
          <w:caps/>
        </w:rPr>
      </w:pPr>
      <w:r>
        <w:rPr>
          <w:rFonts w:ascii="Arial" w:hAnsi="Arial" w:cs="Arial"/>
        </w:rPr>
        <w:t>4</w:t>
      </w:r>
      <w:r w:rsidR="00065ACA">
        <w:rPr>
          <w:rFonts w:ascii="Arial" w:hAnsi="Arial" w:cs="Arial"/>
          <w:caps/>
        </w:rPr>
        <w:t>.3</w:t>
      </w:r>
      <w:r w:rsidR="00BE00ED">
        <w:rPr>
          <w:rFonts w:ascii="Arial" w:hAnsi="Arial" w:cs="Arial"/>
          <w:caps/>
        </w:rPr>
        <w:t>0</w:t>
      </w:r>
      <w:r w:rsidR="00831AD7">
        <w:rPr>
          <w:rFonts w:ascii="Arial" w:hAnsi="Arial" w:cs="Arial"/>
          <w:caps/>
        </w:rPr>
        <w:tab/>
      </w:r>
      <w:r w:rsidR="00BE00ED">
        <w:rPr>
          <w:rFonts w:ascii="Arial" w:hAnsi="Arial" w:cs="Arial"/>
          <w:caps/>
        </w:rPr>
        <w:tab/>
      </w:r>
      <w:r w:rsidR="00016490">
        <w:rPr>
          <w:rFonts w:ascii="Arial" w:hAnsi="Arial" w:cs="Arial"/>
          <w:caps/>
        </w:rPr>
        <w:t>FIRE PRECAUTIONS</w:t>
      </w:r>
      <w:r w:rsidR="00831AD7">
        <w:rPr>
          <w:rFonts w:ascii="Arial" w:hAnsi="Arial" w:cs="Arial"/>
          <w:caps/>
        </w:rPr>
        <w:tab/>
      </w:r>
      <w:r>
        <w:rPr>
          <w:rFonts w:ascii="Arial" w:hAnsi="Arial" w:cs="Arial"/>
          <w:caps/>
        </w:rPr>
        <w:t>1</w:t>
      </w:r>
      <w:r w:rsidR="007154D2">
        <w:rPr>
          <w:rFonts w:ascii="Arial" w:hAnsi="Arial" w:cs="Arial"/>
          <w:caps/>
        </w:rPr>
        <w:t>7</w:t>
      </w:r>
    </w:p>
    <w:p w:rsidR="00831AD7" w:rsidRDefault="00A93F90" w:rsidP="00BF0903">
      <w:pPr>
        <w:tabs>
          <w:tab w:val="left" w:pos="1843"/>
          <w:tab w:val="left" w:pos="8931"/>
        </w:tabs>
        <w:spacing w:after="120" w:line="240" w:lineRule="atLeast"/>
        <w:ind w:left="1843" w:hanging="850"/>
        <w:rPr>
          <w:rFonts w:ascii="Arial" w:hAnsi="Arial" w:cs="Arial"/>
          <w:caps/>
        </w:rPr>
      </w:pPr>
      <w:r>
        <w:rPr>
          <w:rFonts w:ascii="Arial" w:hAnsi="Arial" w:cs="Arial"/>
          <w:smallCaps/>
        </w:rPr>
        <w:lastRenderedPageBreak/>
        <w:t>4</w:t>
      </w:r>
      <w:r w:rsidR="00831AD7" w:rsidRPr="00831AD7">
        <w:rPr>
          <w:rFonts w:ascii="Arial" w:hAnsi="Arial" w:cs="Arial"/>
          <w:smallCaps/>
        </w:rPr>
        <w:t>.</w:t>
      </w:r>
      <w:r w:rsidR="00065ACA">
        <w:rPr>
          <w:rFonts w:ascii="Arial" w:hAnsi="Arial" w:cs="Arial"/>
          <w:smallCaps/>
        </w:rPr>
        <w:t>3</w:t>
      </w:r>
      <w:r w:rsidR="00BE00ED">
        <w:rPr>
          <w:rFonts w:ascii="Arial" w:hAnsi="Arial" w:cs="Arial"/>
          <w:smallCaps/>
        </w:rPr>
        <w:t>1</w:t>
      </w:r>
      <w:r w:rsidR="00831AD7" w:rsidRPr="00831AD7">
        <w:rPr>
          <w:rFonts w:ascii="Arial" w:hAnsi="Arial" w:cs="Arial"/>
          <w:smallCaps/>
        </w:rPr>
        <w:tab/>
      </w:r>
      <w:r w:rsidR="00016490">
        <w:rPr>
          <w:rFonts w:ascii="Arial" w:hAnsi="Arial" w:cs="Arial"/>
          <w:caps/>
        </w:rPr>
        <w:t>NO SMOKING POLICY</w:t>
      </w:r>
      <w:r w:rsidR="00831AD7" w:rsidRPr="00831AD7">
        <w:rPr>
          <w:rFonts w:ascii="Arial" w:hAnsi="Arial" w:cs="Arial"/>
          <w:caps/>
        </w:rPr>
        <w:t xml:space="preserve"> </w:t>
      </w:r>
      <w:r>
        <w:rPr>
          <w:rFonts w:ascii="Arial" w:hAnsi="Arial" w:cs="Arial"/>
          <w:caps/>
        </w:rPr>
        <w:tab/>
        <w:t>1</w:t>
      </w:r>
      <w:r w:rsidR="007154D2">
        <w:rPr>
          <w:rFonts w:ascii="Arial" w:hAnsi="Arial" w:cs="Arial"/>
          <w:caps/>
        </w:rPr>
        <w:t>7</w:t>
      </w:r>
    </w:p>
    <w:p w:rsidR="00831AD7" w:rsidRPr="00831AD7" w:rsidRDefault="00A93F90" w:rsidP="00BF0903">
      <w:pPr>
        <w:tabs>
          <w:tab w:val="left" w:pos="1843"/>
          <w:tab w:val="left" w:pos="2835"/>
          <w:tab w:val="left" w:pos="8931"/>
        </w:tabs>
        <w:spacing w:after="120" w:line="240" w:lineRule="atLeast"/>
        <w:ind w:left="1843" w:hanging="850"/>
        <w:rPr>
          <w:rFonts w:ascii="Arial" w:hAnsi="Arial" w:cs="Arial"/>
          <w:caps/>
        </w:rPr>
      </w:pPr>
      <w:r>
        <w:rPr>
          <w:rFonts w:ascii="Arial" w:hAnsi="Arial" w:cs="Arial"/>
          <w:caps/>
        </w:rPr>
        <w:t>4</w:t>
      </w:r>
      <w:r w:rsidR="00831AD7" w:rsidRPr="00831AD7">
        <w:rPr>
          <w:rFonts w:ascii="Arial" w:hAnsi="Arial" w:cs="Arial"/>
          <w:caps/>
        </w:rPr>
        <w:t>.3</w:t>
      </w:r>
      <w:r w:rsidR="00BE00ED">
        <w:rPr>
          <w:rFonts w:ascii="Arial" w:hAnsi="Arial" w:cs="Arial"/>
          <w:caps/>
        </w:rPr>
        <w:t>2</w:t>
      </w:r>
      <w:r w:rsidR="00831AD7" w:rsidRPr="00831AD7">
        <w:rPr>
          <w:rFonts w:ascii="Arial" w:hAnsi="Arial" w:cs="Arial"/>
          <w:caps/>
        </w:rPr>
        <w:t xml:space="preserve"> </w:t>
      </w:r>
      <w:r w:rsidR="00831AD7" w:rsidRPr="00831AD7">
        <w:rPr>
          <w:rFonts w:ascii="Arial" w:hAnsi="Arial" w:cs="Arial"/>
          <w:caps/>
        </w:rPr>
        <w:tab/>
      </w:r>
      <w:r w:rsidR="00016490">
        <w:rPr>
          <w:rFonts w:ascii="Arial" w:hAnsi="Arial" w:cs="Arial"/>
          <w:caps/>
        </w:rPr>
        <w:t>HEALTH AND SAFETY</w:t>
      </w:r>
      <w:r>
        <w:rPr>
          <w:rFonts w:ascii="Arial" w:hAnsi="Arial" w:cs="Arial"/>
          <w:caps/>
        </w:rPr>
        <w:tab/>
        <w:t>1</w:t>
      </w:r>
      <w:r w:rsidR="007154D2">
        <w:rPr>
          <w:rFonts w:ascii="Arial" w:hAnsi="Arial" w:cs="Arial"/>
          <w:caps/>
        </w:rPr>
        <w:t>7</w:t>
      </w:r>
    </w:p>
    <w:p w:rsidR="00831AD7" w:rsidRPr="00831AD7" w:rsidRDefault="00A93F90" w:rsidP="00BF0903">
      <w:pPr>
        <w:tabs>
          <w:tab w:val="left" w:pos="1843"/>
          <w:tab w:val="left" w:pos="8931"/>
        </w:tabs>
        <w:spacing w:after="120"/>
        <w:ind w:left="1843" w:right="-25" w:hanging="850"/>
        <w:rPr>
          <w:rFonts w:ascii="Arial" w:hAnsi="Arial" w:cs="Arial"/>
          <w:caps/>
        </w:rPr>
      </w:pPr>
      <w:r>
        <w:rPr>
          <w:rFonts w:ascii="Arial" w:hAnsi="Arial" w:cs="Arial"/>
          <w:caps/>
        </w:rPr>
        <w:t>4</w:t>
      </w:r>
      <w:r w:rsidR="00831AD7" w:rsidRPr="00831AD7">
        <w:rPr>
          <w:rFonts w:ascii="Arial" w:hAnsi="Arial" w:cs="Arial"/>
          <w:caps/>
        </w:rPr>
        <w:t>.</w:t>
      </w:r>
      <w:r w:rsidR="00065ACA">
        <w:rPr>
          <w:rFonts w:ascii="Arial" w:hAnsi="Arial" w:cs="Arial"/>
          <w:caps/>
        </w:rPr>
        <w:t>3</w:t>
      </w:r>
      <w:r w:rsidR="00BE00ED">
        <w:rPr>
          <w:rFonts w:ascii="Arial" w:hAnsi="Arial" w:cs="Arial"/>
          <w:caps/>
        </w:rPr>
        <w:t>3</w:t>
      </w:r>
      <w:r w:rsidR="00831AD7" w:rsidRPr="00831AD7">
        <w:rPr>
          <w:rFonts w:ascii="Arial" w:hAnsi="Arial" w:cs="Arial"/>
          <w:caps/>
        </w:rPr>
        <w:t xml:space="preserve"> </w:t>
      </w:r>
      <w:r w:rsidR="00831AD7" w:rsidRPr="00831AD7">
        <w:rPr>
          <w:rFonts w:ascii="Arial" w:hAnsi="Arial" w:cs="Arial"/>
          <w:caps/>
        </w:rPr>
        <w:tab/>
      </w:r>
      <w:r w:rsidR="00016490">
        <w:rPr>
          <w:rFonts w:ascii="Arial" w:hAnsi="Arial" w:cs="Arial"/>
          <w:caps/>
        </w:rPr>
        <w:t>TENDERERS ATTENDING SITE</w:t>
      </w:r>
      <w:r>
        <w:rPr>
          <w:rFonts w:ascii="Arial" w:hAnsi="Arial" w:cs="Arial"/>
          <w:caps/>
        </w:rPr>
        <w:tab/>
        <w:t>1</w:t>
      </w:r>
      <w:r w:rsidR="007154D2">
        <w:rPr>
          <w:rFonts w:ascii="Arial" w:hAnsi="Arial" w:cs="Arial"/>
          <w:caps/>
        </w:rPr>
        <w:t>8</w:t>
      </w:r>
    </w:p>
    <w:p w:rsidR="00831AD7" w:rsidRPr="00831AD7" w:rsidRDefault="00A93F90" w:rsidP="00BF0903">
      <w:pPr>
        <w:pStyle w:val="Heading6"/>
        <w:keepNext w:val="0"/>
        <w:widowControl w:val="0"/>
        <w:tabs>
          <w:tab w:val="left" w:pos="1843"/>
          <w:tab w:val="left" w:pos="8931"/>
        </w:tabs>
        <w:spacing w:after="120" w:line="240" w:lineRule="auto"/>
        <w:ind w:left="1843" w:right="-23" w:hanging="850"/>
        <w:jc w:val="left"/>
        <w:rPr>
          <w:rFonts w:ascii="Arial" w:hAnsi="Arial" w:cs="Arial"/>
          <w:b w:val="0"/>
          <w:caps/>
          <w:sz w:val="20"/>
          <w:lang w:val="en-GB"/>
        </w:rPr>
      </w:pPr>
      <w:r>
        <w:rPr>
          <w:rFonts w:ascii="Arial" w:hAnsi="Arial" w:cs="Arial"/>
          <w:b w:val="0"/>
          <w:caps/>
          <w:sz w:val="20"/>
          <w:lang w:val="en-GB"/>
        </w:rPr>
        <w:t>4</w:t>
      </w:r>
      <w:r w:rsidR="00831AD7" w:rsidRPr="00016490">
        <w:rPr>
          <w:rFonts w:ascii="Arial" w:hAnsi="Arial" w:cs="Arial"/>
          <w:b w:val="0"/>
          <w:caps/>
          <w:sz w:val="20"/>
        </w:rPr>
        <w:t>.</w:t>
      </w:r>
      <w:r w:rsidR="00065ACA">
        <w:rPr>
          <w:rFonts w:ascii="Arial" w:hAnsi="Arial" w:cs="Arial"/>
          <w:b w:val="0"/>
          <w:caps/>
          <w:sz w:val="20"/>
          <w:lang w:val="en-GB"/>
        </w:rPr>
        <w:t>3</w:t>
      </w:r>
      <w:r w:rsidR="00BE00ED">
        <w:rPr>
          <w:rFonts w:ascii="Arial" w:hAnsi="Arial" w:cs="Arial"/>
          <w:b w:val="0"/>
          <w:caps/>
          <w:sz w:val="20"/>
          <w:lang w:val="en-GB"/>
        </w:rPr>
        <w:t>4</w:t>
      </w:r>
      <w:r w:rsidR="00831AD7" w:rsidRPr="00016490">
        <w:rPr>
          <w:rFonts w:ascii="Arial" w:hAnsi="Arial" w:cs="Arial"/>
          <w:b w:val="0"/>
          <w:caps/>
          <w:sz w:val="20"/>
        </w:rPr>
        <w:tab/>
      </w:r>
      <w:r w:rsidR="00016490">
        <w:rPr>
          <w:rFonts w:ascii="Arial" w:hAnsi="Arial" w:cs="Arial"/>
          <w:b w:val="0"/>
          <w:caps/>
          <w:sz w:val="20"/>
          <w:lang w:val="en-GB"/>
        </w:rPr>
        <w:t>INJURY TO PERSONS AND PROPERTY AND NHSBT INDEMNITY</w:t>
      </w:r>
      <w:r w:rsidR="00831AD7" w:rsidRPr="00016490">
        <w:rPr>
          <w:rFonts w:ascii="Arial" w:hAnsi="Arial" w:cs="Arial"/>
          <w:b w:val="0"/>
          <w:caps/>
          <w:sz w:val="20"/>
          <w:lang w:val="en-GB"/>
        </w:rPr>
        <w:tab/>
      </w:r>
      <w:r w:rsidR="007154D2">
        <w:rPr>
          <w:rFonts w:ascii="Arial" w:hAnsi="Arial" w:cs="Arial"/>
          <w:b w:val="0"/>
          <w:caps/>
          <w:sz w:val="20"/>
          <w:lang w:val="en-GB"/>
        </w:rPr>
        <w:t>18</w:t>
      </w:r>
    </w:p>
    <w:p w:rsidR="0087520A" w:rsidRDefault="00A93F90" w:rsidP="00BF0903">
      <w:pPr>
        <w:tabs>
          <w:tab w:val="left" w:pos="1843"/>
          <w:tab w:val="left" w:pos="8931"/>
        </w:tabs>
        <w:spacing w:after="120"/>
        <w:ind w:left="1843" w:hanging="850"/>
        <w:rPr>
          <w:rFonts w:ascii="Arial" w:hAnsi="Arial" w:cs="Arial"/>
          <w:caps/>
        </w:rPr>
      </w:pPr>
      <w:r>
        <w:rPr>
          <w:rFonts w:ascii="Arial" w:hAnsi="Arial" w:cs="Arial"/>
          <w:caps/>
          <w:color w:val="000000"/>
        </w:rPr>
        <w:t>4</w:t>
      </w:r>
      <w:r w:rsidR="0087520A" w:rsidRPr="0087520A">
        <w:rPr>
          <w:rFonts w:ascii="Arial" w:hAnsi="Arial" w:cs="Arial"/>
          <w:caps/>
          <w:color w:val="000000"/>
        </w:rPr>
        <w:t>.</w:t>
      </w:r>
      <w:r w:rsidR="00065ACA">
        <w:rPr>
          <w:rFonts w:ascii="Arial" w:hAnsi="Arial" w:cs="Arial"/>
          <w:caps/>
          <w:color w:val="000000"/>
        </w:rPr>
        <w:t>3</w:t>
      </w:r>
      <w:r w:rsidR="00BE00ED">
        <w:rPr>
          <w:rFonts w:ascii="Arial" w:hAnsi="Arial" w:cs="Arial"/>
          <w:caps/>
          <w:color w:val="000000"/>
        </w:rPr>
        <w:t>5</w:t>
      </w:r>
      <w:r w:rsidR="0087520A" w:rsidRPr="0087520A">
        <w:rPr>
          <w:rFonts w:ascii="Arial" w:hAnsi="Arial" w:cs="Arial"/>
          <w:caps/>
          <w:color w:val="000000"/>
        </w:rPr>
        <w:tab/>
      </w:r>
      <w:r w:rsidR="00016490">
        <w:rPr>
          <w:rFonts w:ascii="Arial" w:hAnsi="Arial" w:cs="Arial"/>
          <w:caps/>
        </w:rPr>
        <w:t>daMAGE</w:t>
      </w:r>
      <w:r w:rsidR="0087520A">
        <w:rPr>
          <w:rFonts w:ascii="Arial" w:hAnsi="Arial" w:cs="Arial"/>
          <w:caps/>
        </w:rPr>
        <w:tab/>
      </w:r>
      <w:r w:rsidR="007154D2">
        <w:rPr>
          <w:rFonts w:ascii="Arial" w:hAnsi="Arial" w:cs="Arial"/>
          <w:caps/>
        </w:rPr>
        <w:t>18</w:t>
      </w:r>
    </w:p>
    <w:p w:rsidR="00016490" w:rsidRDefault="00A93F90" w:rsidP="00BF0903">
      <w:pPr>
        <w:tabs>
          <w:tab w:val="left" w:pos="1843"/>
          <w:tab w:val="left" w:pos="8931"/>
        </w:tabs>
        <w:spacing w:after="120"/>
        <w:ind w:left="1843" w:hanging="850"/>
        <w:rPr>
          <w:rFonts w:ascii="Arial" w:hAnsi="Arial" w:cs="Arial"/>
          <w:color w:val="000000"/>
        </w:rPr>
      </w:pPr>
      <w:r>
        <w:rPr>
          <w:rFonts w:ascii="Arial" w:hAnsi="Arial" w:cs="Arial"/>
          <w:color w:val="000000"/>
        </w:rPr>
        <w:t>4</w:t>
      </w:r>
      <w:r w:rsidR="00065ACA">
        <w:rPr>
          <w:rFonts w:ascii="Arial" w:hAnsi="Arial" w:cs="Arial"/>
          <w:color w:val="000000"/>
        </w:rPr>
        <w:t>.</w:t>
      </w:r>
      <w:r w:rsidR="00BE00ED">
        <w:rPr>
          <w:rFonts w:ascii="Arial" w:hAnsi="Arial" w:cs="Arial"/>
          <w:color w:val="000000"/>
        </w:rPr>
        <w:t>36</w:t>
      </w:r>
      <w:r w:rsidR="003F3DDD">
        <w:rPr>
          <w:rFonts w:ascii="Arial" w:hAnsi="Arial" w:cs="Arial"/>
          <w:color w:val="000000"/>
        </w:rPr>
        <w:tab/>
        <w:t>VA</w:t>
      </w:r>
      <w:r>
        <w:rPr>
          <w:rFonts w:ascii="Arial" w:hAnsi="Arial" w:cs="Arial"/>
          <w:color w:val="000000"/>
        </w:rPr>
        <w:t>LUE ADDED TAX</w:t>
      </w:r>
      <w:r>
        <w:rPr>
          <w:rFonts w:ascii="Arial" w:hAnsi="Arial" w:cs="Arial"/>
          <w:color w:val="000000"/>
        </w:rPr>
        <w:tab/>
      </w:r>
      <w:r w:rsidR="007154D2">
        <w:rPr>
          <w:rFonts w:ascii="Arial" w:hAnsi="Arial" w:cs="Arial"/>
          <w:color w:val="000000"/>
        </w:rPr>
        <w:t>18</w:t>
      </w:r>
    </w:p>
    <w:p w:rsidR="0087520A" w:rsidRDefault="00C83066" w:rsidP="00BF0903">
      <w:pPr>
        <w:tabs>
          <w:tab w:val="left" w:pos="1843"/>
          <w:tab w:val="left" w:pos="8931"/>
        </w:tabs>
        <w:spacing w:after="120"/>
        <w:ind w:left="1843" w:hanging="850"/>
        <w:rPr>
          <w:rFonts w:ascii="Arial" w:hAnsi="Arial" w:cs="Arial"/>
          <w:color w:val="000000"/>
        </w:rPr>
      </w:pPr>
      <w:r>
        <w:rPr>
          <w:rFonts w:ascii="Arial" w:hAnsi="Arial" w:cs="Arial"/>
          <w:color w:val="000000"/>
        </w:rPr>
        <w:t>5</w:t>
      </w:r>
      <w:r w:rsidR="00BF0903">
        <w:rPr>
          <w:rFonts w:ascii="Arial" w:hAnsi="Arial" w:cs="Arial"/>
          <w:color w:val="000000"/>
        </w:rPr>
        <w:t>.</w:t>
      </w:r>
      <w:r w:rsidR="0087520A" w:rsidRPr="0087520A">
        <w:rPr>
          <w:rFonts w:ascii="Arial" w:hAnsi="Arial" w:cs="Arial"/>
          <w:color w:val="000000"/>
        </w:rPr>
        <w:tab/>
      </w:r>
      <w:r w:rsidR="0087520A" w:rsidRPr="00DB6473">
        <w:rPr>
          <w:rFonts w:ascii="Arial" w:hAnsi="Arial" w:cs="Arial"/>
          <w:color w:val="000000"/>
        </w:rPr>
        <w:t>COMMENCEMENT AND DURATION OF CONTRACT</w:t>
      </w:r>
      <w:r w:rsidR="0087520A">
        <w:rPr>
          <w:rFonts w:ascii="Arial" w:hAnsi="Arial" w:cs="Arial"/>
          <w:color w:val="000000"/>
        </w:rPr>
        <w:tab/>
      </w:r>
      <w:r w:rsidR="007154D2">
        <w:rPr>
          <w:rFonts w:ascii="Arial" w:hAnsi="Arial" w:cs="Arial"/>
          <w:color w:val="000000"/>
        </w:rPr>
        <w:t>18</w:t>
      </w:r>
    </w:p>
    <w:p w:rsidR="0087520A" w:rsidRDefault="00BE00ED" w:rsidP="00BF0903">
      <w:pPr>
        <w:pStyle w:val="BodyTextIndent2"/>
        <w:tabs>
          <w:tab w:val="left" w:pos="1843"/>
          <w:tab w:val="left" w:pos="8931"/>
        </w:tabs>
        <w:spacing w:after="120" w:line="240" w:lineRule="auto"/>
        <w:ind w:left="1843" w:hanging="850"/>
        <w:jc w:val="left"/>
        <w:rPr>
          <w:rFonts w:ascii="Arial" w:hAnsi="Arial" w:cs="Arial"/>
          <w:color w:val="000000"/>
          <w:lang w:val="en-GB"/>
        </w:rPr>
      </w:pPr>
      <w:r>
        <w:rPr>
          <w:rFonts w:ascii="Arial" w:hAnsi="Arial" w:cs="Arial"/>
          <w:color w:val="000000"/>
          <w:lang w:val="en-GB"/>
        </w:rPr>
        <w:t>5</w:t>
      </w:r>
      <w:r w:rsidR="0087520A" w:rsidRPr="0087520A">
        <w:rPr>
          <w:rFonts w:ascii="Arial" w:hAnsi="Arial" w:cs="Arial"/>
          <w:color w:val="000000"/>
        </w:rPr>
        <w:t>.</w:t>
      </w:r>
      <w:r>
        <w:rPr>
          <w:rFonts w:ascii="Arial" w:hAnsi="Arial" w:cs="Arial"/>
          <w:color w:val="000000"/>
          <w:lang w:val="en-GB"/>
        </w:rPr>
        <w:t>1</w:t>
      </w:r>
      <w:r w:rsidR="0087520A" w:rsidRPr="0087520A">
        <w:rPr>
          <w:rFonts w:ascii="Arial" w:hAnsi="Arial" w:cs="Arial"/>
          <w:color w:val="000000"/>
        </w:rPr>
        <w:tab/>
        <w:t>SCHEDULING</w:t>
      </w:r>
      <w:r w:rsidR="00016490">
        <w:rPr>
          <w:rFonts w:ascii="Arial" w:hAnsi="Arial" w:cs="Arial"/>
          <w:color w:val="000000"/>
          <w:lang w:val="en-GB"/>
        </w:rPr>
        <w:t xml:space="preserve"> – PROGRAMME OF WORKS</w:t>
      </w:r>
      <w:r w:rsidR="0087520A">
        <w:rPr>
          <w:rFonts w:ascii="Arial" w:hAnsi="Arial" w:cs="Arial"/>
          <w:color w:val="000000"/>
        </w:rPr>
        <w:tab/>
      </w:r>
      <w:r w:rsidR="007154D2">
        <w:rPr>
          <w:rFonts w:ascii="Arial" w:hAnsi="Arial" w:cs="Arial"/>
          <w:color w:val="000000"/>
          <w:lang w:val="en-GB"/>
        </w:rPr>
        <w:t>1</w:t>
      </w:r>
      <w:r w:rsidR="00DB6473">
        <w:rPr>
          <w:rFonts w:ascii="Arial" w:hAnsi="Arial" w:cs="Arial"/>
          <w:color w:val="000000"/>
          <w:lang w:val="en-GB"/>
        </w:rPr>
        <w:t>8</w:t>
      </w:r>
    </w:p>
    <w:p w:rsidR="0087520A" w:rsidRDefault="00BE00ED" w:rsidP="00BF0903">
      <w:pPr>
        <w:tabs>
          <w:tab w:val="left" w:pos="1843"/>
          <w:tab w:val="left" w:pos="8931"/>
        </w:tabs>
        <w:spacing w:after="120"/>
        <w:ind w:left="1843" w:right="-46" w:hanging="850"/>
        <w:rPr>
          <w:rFonts w:ascii="Arial" w:hAnsi="Arial" w:cs="Arial"/>
        </w:rPr>
      </w:pPr>
      <w:r>
        <w:rPr>
          <w:rFonts w:ascii="Arial" w:hAnsi="Arial" w:cs="Arial"/>
        </w:rPr>
        <w:t>5</w:t>
      </w:r>
      <w:r w:rsidR="0087520A" w:rsidRPr="0087520A">
        <w:rPr>
          <w:rFonts w:ascii="Arial" w:hAnsi="Arial" w:cs="Arial"/>
        </w:rPr>
        <w:t>.2</w:t>
      </w:r>
      <w:r w:rsidR="0087520A" w:rsidRPr="0087520A">
        <w:rPr>
          <w:rFonts w:ascii="Arial" w:hAnsi="Arial" w:cs="Arial"/>
        </w:rPr>
        <w:tab/>
        <w:t>MOBILISATION</w:t>
      </w:r>
      <w:r w:rsidR="0087520A">
        <w:rPr>
          <w:rFonts w:ascii="Arial" w:hAnsi="Arial" w:cs="Arial"/>
        </w:rPr>
        <w:tab/>
      </w:r>
      <w:r w:rsidR="007154D2">
        <w:rPr>
          <w:rFonts w:ascii="Arial" w:hAnsi="Arial" w:cs="Arial"/>
        </w:rPr>
        <w:t>19</w:t>
      </w:r>
    </w:p>
    <w:p w:rsidR="0087520A" w:rsidRDefault="00BE00ED" w:rsidP="00BF0903">
      <w:pPr>
        <w:tabs>
          <w:tab w:val="left" w:pos="1843"/>
          <w:tab w:val="left" w:pos="8931"/>
        </w:tabs>
        <w:spacing w:after="120"/>
        <w:ind w:left="1843" w:right="-46" w:hanging="850"/>
        <w:rPr>
          <w:rFonts w:ascii="Arial" w:hAnsi="Arial" w:cs="Arial"/>
        </w:rPr>
      </w:pPr>
      <w:r>
        <w:rPr>
          <w:rFonts w:ascii="Arial" w:hAnsi="Arial" w:cs="Arial"/>
        </w:rPr>
        <w:t>5</w:t>
      </w:r>
      <w:r w:rsidR="0087520A" w:rsidRPr="0087520A">
        <w:rPr>
          <w:rFonts w:ascii="Arial" w:hAnsi="Arial" w:cs="Arial"/>
        </w:rPr>
        <w:t>.3</w:t>
      </w:r>
      <w:r w:rsidR="0087520A" w:rsidRPr="0087520A">
        <w:rPr>
          <w:rFonts w:ascii="Arial" w:hAnsi="Arial" w:cs="Arial"/>
        </w:rPr>
        <w:tab/>
        <w:t>SITE AND SYSTEMS FAMILIARISATION</w:t>
      </w:r>
      <w:r w:rsidR="0087520A">
        <w:rPr>
          <w:rFonts w:ascii="Arial" w:hAnsi="Arial" w:cs="Arial"/>
        </w:rPr>
        <w:tab/>
      </w:r>
      <w:r w:rsidR="007154D2">
        <w:rPr>
          <w:rFonts w:ascii="Arial" w:hAnsi="Arial" w:cs="Arial"/>
        </w:rPr>
        <w:t>19</w:t>
      </w:r>
    </w:p>
    <w:p w:rsidR="00C83066" w:rsidRDefault="00BE00ED" w:rsidP="00BF0903">
      <w:pPr>
        <w:tabs>
          <w:tab w:val="left" w:pos="1843"/>
          <w:tab w:val="left" w:pos="8931"/>
        </w:tabs>
        <w:spacing w:after="120"/>
        <w:ind w:left="1843" w:right="-46" w:hanging="850"/>
        <w:rPr>
          <w:rFonts w:ascii="Arial" w:hAnsi="Arial" w:cs="Arial"/>
        </w:rPr>
      </w:pPr>
      <w:r>
        <w:rPr>
          <w:rFonts w:ascii="Arial" w:hAnsi="Arial" w:cs="Arial"/>
        </w:rPr>
        <w:t>5</w:t>
      </w:r>
      <w:r w:rsidR="00C83066">
        <w:rPr>
          <w:rFonts w:ascii="Arial" w:hAnsi="Arial" w:cs="Arial"/>
        </w:rPr>
        <w:t>.4</w:t>
      </w:r>
      <w:r w:rsidR="00C83066">
        <w:rPr>
          <w:rFonts w:ascii="Arial" w:hAnsi="Arial" w:cs="Arial"/>
        </w:rPr>
        <w:tab/>
        <w:t>EXIT PLAN</w:t>
      </w:r>
      <w:r w:rsidR="00C83066">
        <w:rPr>
          <w:rFonts w:ascii="Arial" w:hAnsi="Arial" w:cs="Arial"/>
        </w:rPr>
        <w:tab/>
      </w:r>
      <w:r w:rsidR="007154D2">
        <w:rPr>
          <w:rFonts w:ascii="Arial" w:hAnsi="Arial" w:cs="Arial"/>
        </w:rPr>
        <w:t>19</w:t>
      </w:r>
    </w:p>
    <w:p w:rsidR="0087520A" w:rsidRDefault="00BE00ED" w:rsidP="00BF0903">
      <w:pPr>
        <w:tabs>
          <w:tab w:val="left" w:pos="1843"/>
          <w:tab w:val="left" w:pos="8931"/>
        </w:tabs>
        <w:spacing w:after="120"/>
        <w:ind w:left="1843" w:right="-46" w:hanging="850"/>
        <w:rPr>
          <w:rFonts w:ascii="Arial" w:hAnsi="Arial" w:cs="Arial"/>
        </w:rPr>
      </w:pPr>
      <w:r>
        <w:rPr>
          <w:rFonts w:ascii="Arial" w:hAnsi="Arial" w:cs="Arial"/>
        </w:rPr>
        <w:t>6</w:t>
      </w:r>
      <w:r w:rsidR="00BF0903">
        <w:rPr>
          <w:rFonts w:ascii="Arial" w:hAnsi="Arial" w:cs="Arial"/>
        </w:rPr>
        <w:t>.</w:t>
      </w:r>
      <w:r w:rsidR="0087520A" w:rsidRPr="0087520A">
        <w:rPr>
          <w:rFonts w:ascii="Arial" w:hAnsi="Arial" w:cs="Arial"/>
        </w:rPr>
        <w:tab/>
      </w:r>
      <w:r w:rsidR="0087520A" w:rsidRPr="00DB6473">
        <w:rPr>
          <w:rFonts w:ascii="Arial" w:hAnsi="Arial" w:cs="Arial"/>
        </w:rPr>
        <w:t>APPENDICES</w:t>
      </w:r>
      <w:r w:rsidR="0087520A" w:rsidRPr="00DB6473">
        <w:rPr>
          <w:rFonts w:ascii="Arial" w:hAnsi="Arial" w:cs="Arial"/>
        </w:rPr>
        <w:tab/>
      </w:r>
      <w:r w:rsidR="007154D2">
        <w:rPr>
          <w:rFonts w:ascii="Arial" w:hAnsi="Arial" w:cs="Arial"/>
        </w:rPr>
        <w:t>19 -20</w:t>
      </w:r>
    </w:p>
    <w:p w:rsidR="00016490" w:rsidRDefault="00016490" w:rsidP="00016490">
      <w:pPr>
        <w:tabs>
          <w:tab w:val="left" w:pos="1843"/>
          <w:tab w:val="left" w:pos="8931"/>
        </w:tabs>
        <w:spacing w:after="120"/>
        <w:ind w:left="1701" w:right="-46" w:hanging="708"/>
        <w:rPr>
          <w:rFonts w:ascii="Arial" w:hAnsi="Arial" w:cs="Arial"/>
        </w:rPr>
      </w:pPr>
    </w:p>
    <w:p w:rsidR="0087520A" w:rsidRDefault="0087520A" w:rsidP="00016490">
      <w:pPr>
        <w:ind w:left="2835" w:hanging="992"/>
        <w:rPr>
          <w:rFonts w:ascii="Arial" w:hAnsi="Arial" w:cs="Arial"/>
          <w:color w:val="000000"/>
        </w:rPr>
      </w:pPr>
    </w:p>
    <w:p w:rsidR="0087520A" w:rsidRPr="006C33F4" w:rsidRDefault="0087520A" w:rsidP="00016490">
      <w:pPr>
        <w:ind w:left="2835" w:hanging="992"/>
        <w:rPr>
          <w:rFonts w:ascii="Arial" w:hAnsi="Arial" w:cs="Arial"/>
          <w:color w:val="000000"/>
        </w:rPr>
      </w:pPr>
    </w:p>
    <w:p w:rsidR="00235BD5" w:rsidRDefault="00235BD5"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D0079B" w:rsidRDefault="00D0079B" w:rsidP="00E35622">
      <w:pPr>
        <w:widowControl w:val="0"/>
        <w:spacing w:line="240" w:lineRule="atLeast"/>
        <w:ind w:left="1560"/>
        <w:rPr>
          <w:rFonts w:ascii="Arial" w:hAnsi="Arial" w:cs="Arial"/>
          <w:b/>
        </w:rPr>
      </w:pPr>
    </w:p>
    <w:p w:rsidR="00D0079B" w:rsidRDefault="00D0079B"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65ACA" w:rsidRDefault="00065ACA"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C83066" w:rsidRDefault="00C83066" w:rsidP="00E35622">
      <w:pPr>
        <w:widowControl w:val="0"/>
        <w:spacing w:line="240" w:lineRule="atLeast"/>
        <w:ind w:left="1560"/>
        <w:rPr>
          <w:rFonts w:ascii="Arial" w:hAnsi="Arial" w:cs="Arial"/>
          <w:b/>
        </w:rPr>
      </w:pPr>
    </w:p>
    <w:p w:rsidR="00C83066" w:rsidRDefault="00C83066" w:rsidP="00E35622">
      <w:pPr>
        <w:widowControl w:val="0"/>
        <w:spacing w:line="240" w:lineRule="atLeast"/>
        <w:ind w:left="1560"/>
        <w:rPr>
          <w:rFonts w:ascii="Arial" w:hAnsi="Arial" w:cs="Arial"/>
          <w:b/>
        </w:rPr>
      </w:pPr>
    </w:p>
    <w:p w:rsidR="00C83066" w:rsidRDefault="00C83066" w:rsidP="00E35622">
      <w:pPr>
        <w:widowControl w:val="0"/>
        <w:spacing w:line="240" w:lineRule="atLeast"/>
        <w:ind w:left="1560"/>
        <w:rPr>
          <w:rFonts w:ascii="Arial" w:hAnsi="Arial" w:cs="Arial"/>
          <w:b/>
        </w:rPr>
      </w:pPr>
    </w:p>
    <w:p w:rsidR="00C83066" w:rsidRDefault="00C83066"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D0079B" w:rsidRDefault="00D0079B"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Default="00016490" w:rsidP="00E35622">
      <w:pPr>
        <w:widowControl w:val="0"/>
        <w:spacing w:line="240" w:lineRule="atLeast"/>
        <w:ind w:left="1560"/>
        <w:rPr>
          <w:rFonts w:ascii="Arial" w:hAnsi="Arial" w:cs="Arial"/>
          <w:b/>
        </w:rPr>
      </w:pPr>
    </w:p>
    <w:p w:rsidR="00016490" w:rsidRPr="006C33F4" w:rsidRDefault="00016490" w:rsidP="00E35622">
      <w:pPr>
        <w:widowControl w:val="0"/>
        <w:spacing w:line="240" w:lineRule="atLeast"/>
        <w:ind w:left="1560"/>
        <w:rPr>
          <w:rFonts w:ascii="Arial" w:hAnsi="Arial" w:cs="Arial"/>
          <w:b/>
        </w:rPr>
      </w:pPr>
    </w:p>
    <w:p w:rsidR="00235BD5" w:rsidRPr="006C33F4" w:rsidRDefault="00235BD5" w:rsidP="00E35622">
      <w:pPr>
        <w:widowControl w:val="0"/>
        <w:spacing w:line="240" w:lineRule="atLeast"/>
        <w:ind w:left="2880"/>
        <w:rPr>
          <w:rFonts w:ascii="Arial" w:hAnsi="Arial" w:cs="Arial"/>
          <w:b/>
        </w:rPr>
      </w:pPr>
    </w:p>
    <w:p w:rsidR="00235BD5" w:rsidRPr="00CD7CDD" w:rsidRDefault="001E48BE" w:rsidP="00BD575E">
      <w:pPr>
        <w:numPr>
          <w:ilvl w:val="1"/>
          <w:numId w:val="22"/>
        </w:numPr>
        <w:tabs>
          <w:tab w:val="left" w:pos="1418"/>
        </w:tabs>
        <w:spacing w:line="259" w:lineRule="auto"/>
        <w:ind w:left="1680"/>
        <w:rPr>
          <w:rFonts w:ascii="Arial" w:eastAsia="Calibri" w:hAnsi="Arial" w:cs="Arial"/>
          <w:b/>
          <w:sz w:val="24"/>
          <w:szCs w:val="24"/>
          <w:lang w:eastAsia="en-US"/>
        </w:rPr>
      </w:pPr>
      <w:r>
        <w:rPr>
          <w:rFonts w:ascii="Arial" w:eastAsia="Calibri" w:hAnsi="Arial" w:cs="Arial"/>
          <w:b/>
          <w:sz w:val="24"/>
          <w:szCs w:val="24"/>
          <w:lang w:eastAsia="en-US"/>
        </w:rPr>
        <w:lastRenderedPageBreak/>
        <w:t xml:space="preserve"> </w:t>
      </w:r>
      <w:r w:rsidR="00235BD5" w:rsidRPr="00CD7CDD">
        <w:rPr>
          <w:rFonts w:ascii="Arial" w:eastAsia="Calibri" w:hAnsi="Arial" w:cs="Arial"/>
          <w:b/>
          <w:sz w:val="24"/>
          <w:szCs w:val="24"/>
          <w:lang w:eastAsia="en-US"/>
        </w:rPr>
        <w:t>NHSBT</w:t>
      </w:r>
      <w:r>
        <w:rPr>
          <w:rFonts w:ascii="Arial" w:eastAsia="Calibri" w:hAnsi="Arial" w:cs="Arial"/>
          <w:b/>
          <w:sz w:val="24"/>
          <w:szCs w:val="24"/>
          <w:lang w:eastAsia="en-US"/>
        </w:rPr>
        <w:t xml:space="preserve"> - Background</w:t>
      </w:r>
    </w:p>
    <w:p w:rsidR="000E7F4F" w:rsidRDefault="00235BD5" w:rsidP="00CD7CDD">
      <w:pPr>
        <w:spacing w:line="259" w:lineRule="auto"/>
        <w:ind w:left="1320"/>
        <w:rPr>
          <w:rFonts w:ascii="Arial" w:eastAsia="Calibri" w:hAnsi="Arial" w:cs="Arial"/>
          <w:sz w:val="22"/>
          <w:szCs w:val="22"/>
          <w:lang w:val="en" w:eastAsia="en-US"/>
        </w:rPr>
      </w:pPr>
      <w:r w:rsidRPr="006C33F4">
        <w:rPr>
          <w:rFonts w:ascii="Arial" w:eastAsia="Calibri" w:hAnsi="Arial" w:cs="Arial"/>
          <w:bCs/>
          <w:sz w:val="22"/>
          <w:szCs w:val="22"/>
          <w:lang w:val="en" w:eastAsia="en-US"/>
        </w:rPr>
        <w:t xml:space="preserve">NHSBT is a special health authority, dedicated to saving lives. </w:t>
      </w:r>
      <w:r w:rsidRPr="006C33F4">
        <w:rPr>
          <w:rFonts w:ascii="Arial" w:eastAsia="Calibri" w:hAnsi="Arial" w:cs="Arial"/>
          <w:sz w:val="22"/>
          <w:szCs w:val="22"/>
          <w:lang w:val="en" w:eastAsia="en-US"/>
        </w:rPr>
        <w:t>We provide a blood and transplantation service to the NHS, looking after blood donation services in England and transplant services across the UK. This includes managing the donation, storage and transplantation of blood, organs, tissues, bone marrow and stems cells, and</w:t>
      </w:r>
      <w:r w:rsidR="000E7F4F">
        <w:rPr>
          <w:rFonts w:ascii="Arial" w:eastAsia="Calibri" w:hAnsi="Arial" w:cs="Arial"/>
          <w:sz w:val="22"/>
          <w:szCs w:val="22"/>
          <w:lang w:val="en" w:eastAsia="en-US"/>
        </w:rPr>
        <w:t xml:space="preserve"> </w:t>
      </w:r>
      <w:r w:rsidRPr="006C33F4">
        <w:rPr>
          <w:rFonts w:ascii="Arial" w:eastAsia="Calibri" w:hAnsi="Arial" w:cs="Arial"/>
          <w:sz w:val="22"/>
          <w:szCs w:val="22"/>
          <w:lang w:val="en" w:eastAsia="en-US"/>
        </w:rPr>
        <w:t xml:space="preserve">researching new treatments and processes. </w:t>
      </w:r>
    </w:p>
    <w:p w:rsidR="00235BD5" w:rsidRDefault="00235BD5" w:rsidP="00CD7CDD">
      <w:pPr>
        <w:spacing w:line="259" w:lineRule="auto"/>
        <w:ind w:left="1320"/>
        <w:rPr>
          <w:rFonts w:ascii="Arial" w:eastAsia="Calibri" w:hAnsi="Arial" w:cs="Arial"/>
          <w:sz w:val="22"/>
          <w:szCs w:val="22"/>
          <w:lang w:val="en" w:eastAsia="en-US"/>
        </w:rPr>
      </w:pPr>
      <w:r w:rsidRPr="006C33F4">
        <w:rPr>
          <w:rFonts w:ascii="Arial" w:eastAsia="Calibri" w:hAnsi="Arial" w:cs="Arial"/>
          <w:sz w:val="22"/>
          <w:szCs w:val="22"/>
          <w:lang w:val="en" w:eastAsia="en-US"/>
        </w:rPr>
        <w:t xml:space="preserve">NHSBT Estates and Facilities (E&amp;F) are managed from four regions, North East, North West, South East and South West. Each region operates from three main hub </w:t>
      </w:r>
      <w:proofErr w:type="spellStart"/>
      <w:r w:rsidRPr="006C33F4">
        <w:rPr>
          <w:rFonts w:ascii="Arial" w:eastAsia="Calibri" w:hAnsi="Arial" w:cs="Arial"/>
          <w:sz w:val="22"/>
          <w:szCs w:val="22"/>
          <w:lang w:val="en" w:eastAsia="en-US"/>
        </w:rPr>
        <w:t>cent</w:t>
      </w:r>
      <w:r w:rsidR="000E7F4F">
        <w:rPr>
          <w:rFonts w:ascii="Arial" w:eastAsia="Calibri" w:hAnsi="Arial" w:cs="Arial"/>
          <w:sz w:val="22"/>
          <w:szCs w:val="22"/>
          <w:lang w:val="en" w:eastAsia="en-US"/>
        </w:rPr>
        <w:t>res</w:t>
      </w:r>
      <w:proofErr w:type="spellEnd"/>
      <w:r w:rsidRPr="006C33F4">
        <w:rPr>
          <w:rFonts w:ascii="Arial" w:eastAsia="Calibri" w:hAnsi="Arial" w:cs="Arial"/>
          <w:sz w:val="22"/>
          <w:szCs w:val="22"/>
          <w:lang w:val="en" w:eastAsia="en-US"/>
        </w:rPr>
        <w:t xml:space="preserve">.  In total NHSBT are currently operating from eighty-four properties nationally.  </w:t>
      </w:r>
    </w:p>
    <w:p w:rsidR="00CD7CDD" w:rsidRPr="006C33F4" w:rsidRDefault="00CD7CDD" w:rsidP="00CD7CDD">
      <w:pPr>
        <w:spacing w:line="259" w:lineRule="auto"/>
        <w:ind w:left="1320"/>
        <w:rPr>
          <w:rFonts w:ascii="Arial" w:eastAsia="Calibri" w:hAnsi="Arial" w:cs="Arial"/>
          <w:sz w:val="22"/>
          <w:szCs w:val="22"/>
          <w:lang w:eastAsia="en-US"/>
        </w:rPr>
      </w:pPr>
    </w:p>
    <w:p w:rsidR="00235BD5" w:rsidRPr="00CD7CDD" w:rsidRDefault="00A35787" w:rsidP="00CD7CDD">
      <w:pPr>
        <w:numPr>
          <w:ilvl w:val="1"/>
          <w:numId w:val="22"/>
        </w:numPr>
        <w:spacing w:line="259" w:lineRule="auto"/>
        <w:ind w:left="1680"/>
        <w:rPr>
          <w:rFonts w:ascii="Arial" w:eastAsia="Calibri" w:hAnsi="Arial" w:cs="Arial"/>
          <w:b/>
          <w:sz w:val="24"/>
          <w:szCs w:val="24"/>
          <w:lang w:eastAsia="en-US"/>
        </w:rPr>
      </w:pPr>
      <w:r>
        <w:rPr>
          <w:rFonts w:ascii="Arial" w:eastAsia="Calibri" w:hAnsi="Arial" w:cs="Arial"/>
          <w:b/>
          <w:sz w:val="22"/>
          <w:szCs w:val="22"/>
          <w:lang w:eastAsia="en-US"/>
        </w:rPr>
        <w:t xml:space="preserve">  </w:t>
      </w:r>
      <w:r w:rsidR="00266D59" w:rsidRPr="00CD7CDD">
        <w:rPr>
          <w:rFonts w:ascii="Arial" w:eastAsia="Calibri" w:hAnsi="Arial" w:cs="Arial"/>
          <w:b/>
          <w:sz w:val="24"/>
          <w:szCs w:val="24"/>
          <w:lang w:eastAsia="en-US"/>
        </w:rPr>
        <w:t xml:space="preserve">Brief </w:t>
      </w:r>
      <w:r w:rsidR="00235BD5" w:rsidRPr="00CD7CDD">
        <w:rPr>
          <w:rFonts w:ascii="Arial" w:eastAsia="Calibri" w:hAnsi="Arial" w:cs="Arial"/>
          <w:b/>
          <w:sz w:val="24"/>
          <w:szCs w:val="24"/>
          <w:lang w:eastAsia="en-US"/>
        </w:rPr>
        <w:t>Outline Requirements</w:t>
      </w:r>
    </w:p>
    <w:p w:rsidR="00235BD5" w:rsidRPr="006C33F4" w:rsidRDefault="00235BD5" w:rsidP="00CD7CDD">
      <w:pPr>
        <w:spacing w:line="259" w:lineRule="auto"/>
        <w:ind w:left="1320"/>
        <w:rPr>
          <w:rFonts w:ascii="Arial" w:eastAsia="Calibri" w:hAnsi="Arial" w:cs="Arial"/>
          <w:sz w:val="22"/>
          <w:szCs w:val="22"/>
          <w:lang w:eastAsia="en-US"/>
        </w:rPr>
      </w:pPr>
      <w:r w:rsidRPr="006C33F4">
        <w:rPr>
          <w:rFonts w:ascii="Arial" w:eastAsia="Calibri" w:hAnsi="Arial" w:cs="Arial"/>
          <w:sz w:val="22"/>
          <w:szCs w:val="22"/>
          <w:lang w:eastAsia="en-US"/>
        </w:rPr>
        <w:t>An invitation to tender has been issued by NHSBT to procure a national service from a specialist consultancy to assist in the management and control of asbestos within NHSBT property by the undertaking of Asbestos Management Surveys in all of the properties owned or leased by NHSBT.</w:t>
      </w:r>
      <w:r w:rsidR="00D611B1">
        <w:rPr>
          <w:rFonts w:ascii="Arial" w:eastAsia="Calibri" w:hAnsi="Arial" w:cs="Arial"/>
          <w:sz w:val="22"/>
          <w:szCs w:val="22"/>
          <w:lang w:eastAsia="en-US"/>
        </w:rPr>
        <w:t xml:space="preserve"> The surveys will be undertaken to ensure compliance with HSG 264. </w:t>
      </w:r>
      <w:r w:rsidR="0058004C">
        <w:rPr>
          <w:rFonts w:ascii="Arial" w:eastAsia="Calibri" w:hAnsi="Arial" w:cs="Arial"/>
          <w:sz w:val="22"/>
          <w:szCs w:val="22"/>
          <w:lang w:eastAsia="en-US"/>
        </w:rPr>
        <w:t xml:space="preserve">NHSBT require full management surveys to be undertaken in accordance with the Control of Asbestos Regulations 2012. Previous surveys will not be issued. </w:t>
      </w:r>
      <w:r w:rsidRPr="006C33F4">
        <w:rPr>
          <w:rFonts w:ascii="Arial" w:eastAsia="Calibri" w:hAnsi="Arial" w:cs="Arial"/>
          <w:sz w:val="22"/>
          <w:szCs w:val="22"/>
          <w:lang w:eastAsia="en-US"/>
        </w:rPr>
        <w:t>The appointed asbestos consultancy will be required to identify and prioritise recommendations on any remedial works which are identified during the survey. Not all sites were c</w:t>
      </w:r>
      <w:r w:rsidR="00302FC7" w:rsidRPr="006C33F4">
        <w:rPr>
          <w:rFonts w:ascii="Arial" w:eastAsia="Calibri" w:hAnsi="Arial" w:cs="Arial"/>
          <w:sz w:val="22"/>
          <w:szCs w:val="22"/>
          <w:lang w:eastAsia="en-US"/>
        </w:rPr>
        <w:t>onstructed prior to 1999 / 2000. Sites constructed prior to 1999 / 2000</w:t>
      </w:r>
      <w:r w:rsidRPr="006C33F4">
        <w:rPr>
          <w:rFonts w:ascii="Arial" w:eastAsia="Calibri" w:hAnsi="Arial" w:cs="Arial"/>
          <w:sz w:val="22"/>
          <w:szCs w:val="22"/>
          <w:lang w:eastAsia="en-US"/>
        </w:rPr>
        <w:t xml:space="preserve"> are identified in the site addresses in Appendix </w:t>
      </w:r>
      <w:r w:rsidR="00E159BA">
        <w:rPr>
          <w:rFonts w:ascii="Arial" w:eastAsia="Calibri" w:hAnsi="Arial" w:cs="Arial"/>
          <w:sz w:val="22"/>
          <w:szCs w:val="22"/>
          <w:lang w:eastAsia="en-US"/>
        </w:rPr>
        <w:t>A</w:t>
      </w:r>
      <w:r w:rsidRPr="006C33F4">
        <w:rPr>
          <w:rFonts w:ascii="Arial" w:eastAsia="Calibri" w:hAnsi="Arial" w:cs="Arial"/>
          <w:sz w:val="22"/>
          <w:szCs w:val="22"/>
          <w:lang w:eastAsia="en-US"/>
        </w:rPr>
        <w:t>.</w:t>
      </w:r>
    </w:p>
    <w:p w:rsidR="000E7F4F" w:rsidRDefault="00235BD5" w:rsidP="00CD7CDD">
      <w:pPr>
        <w:spacing w:line="259" w:lineRule="auto"/>
        <w:ind w:left="1320"/>
        <w:rPr>
          <w:rFonts w:ascii="Arial" w:eastAsia="Calibri" w:hAnsi="Arial" w:cs="Arial"/>
          <w:sz w:val="22"/>
          <w:szCs w:val="22"/>
          <w:lang w:eastAsia="en-US"/>
        </w:rPr>
      </w:pPr>
      <w:r w:rsidRPr="006C33F4">
        <w:rPr>
          <w:rFonts w:ascii="Arial" w:eastAsia="Calibri" w:hAnsi="Arial" w:cs="Arial"/>
          <w:sz w:val="22"/>
          <w:szCs w:val="22"/>
          <w:lang w:eastAsia="en-US"/>
        </w:rPr>
        <w:t>NHSBT E&amp;F undertake refurbishment and construction works in line with our changing business requirements. At such times it will be necessary for the appointed asbestos consultancy to undertake Refurbishment and Demolition surveys in line with current requirements &amp; regulations.</w:t>
      </w:r>
      <w:r w:rsidR="002D7A02">
        <w:rPr>
          <w:rFonts w:ascii="Arial" w:eastAsia="Calibri" w:hAnsi="Arial" w:cs="Arial"/>
          <w:sz w:val="22"/>
          <w:szCs w:val="22"/>
          <w:lang w:eastAsia="en-US"/>
        </w:rPr>
        <w:t xml:space="preserve">  </w:t>
      </w:r>
    </w:p>
    <w:p w:rsidR="000E7F4F" w:rsidRDefault="002D7A02" w:rsidP="00CD7CDD">
      <w:pPr>
        <w:spacing w:line="259" w:lineRule="auto"/>
        <w:ind w:left="1320"/>
        <w:rPr>
          <w:rFonts w:ascii="Arial" w:eastAsia="Calibri" w:hAnsi="Arial" w:cs="Arial"/>
          <w:sz w:val="22"/>
          <w:szCs w:val="22"/>
          <w:lang w:eastAsia="en-US"/>
        </w:rPr>
      </w:pPr>
      <w:r>
        <w:rPr>
          <w:rFonts w:ascii="Arial" w:eastAsia="Calibri" w:hAnsi="Arial" w:cs="Arial"/>
          <w:sz w:val="22"/>
          <w:szCs w:val="22"/>
          <w:lang w:eastAsia="en-US"/>
        </w:rPr>
        <w:t>The contract duration will be for an initial five year</w:t>
      </w:r>
      <w:r w:rsidR="000E7F4F">
        <w:rPr>
          <w:rFonts w:ascii="Arial" w:eastAsia="Calibri" w:hAnsi="Arial" w:cs="Arial"/>
          <w:sz w:val="22"/>
          <w:szCs w:val="22"/>
          <w:lang w:eastAsia="en-US"/>
        </w:rPr>
        <w:t xml:space="preserve"> term</w:t>
      </w:r>
      <w:r>
        <w:rPr>
          <w:rFonts w:ascii="Arial" w:eastAsia="Calibri" w:hAnsi="Arial" w:cs="Arial"/>
          <w:sz w:val="22"/>
          <w:szCs w:val="22"/>
          <w:lang w:eastAsia="en-US"/>
        </w:rPr>
        <w:t xml:space="preserve"> with an option for two, one-year extensions.  A budget estimate has been established as</w:t>
      </w:r>
      <w:r w:rsidR="000E7F4F">
        <w:rPr>
          <w:rFonts w:ascii="Arial" w:eastAsia="Calibri" w:hAnsi="Arial" w:cs="Arial"/>
          <w:sz w:val="22"/>
          <w:szCs w:val="22"/>
          <w:lang w:eastAsia="en-US"/>
        </w:rPr>
        <w:t xml:space="preserve"> between</w:t>
      </w:r>
      <w:r>
        <w:rPr>
          <w:rFonts w:ascii="Arial" w:eastAsia="Calibri" w:hAnsi="Arial" w:cs="Arial"/>
          <w:sz w:val="22"/>
          <w:szCs w:val="22"/>
          <w:lang w:eastAsia="en-US"/>
        </w:rPr>
        <w:t xml:space="preserve"> £60k - £70k for the initial survey &amp; £40k P.A. thereafter for re-surveys &amp; provision of web-based portal data base.  </w:t>
      </w:r>
    </w:p>
    <w:p w:rsidR="00235BD5" w:rsidRPr="000E7F4F" w:rsidRDefault="002D7A02" w:rsidP="00CD7CDD">
      <w:pPr>
        <w:spacing w:line="259" w:lineRule="auto"/>
        <w:ind w:left="1320"/>
        <w:rPr>
          <w:rFonts w:ascii="Arial" w:eastAsia="Calibri" w:hAnsi="Arial" w:cs="Arial"/>
          <w:b/>
          <w:bCs/>
          <w:sz w:val="22"/>
          <w:szCs w:val="22"/>
          <w:lang w:eastAsia="en-US"/>
        </w:rPr>
      </w:pPr>
      <w:r w:rsidRPr="000E7F4F">
        <w:rPr>
          <w:rFonts w:ascii="Arial" w:eastAsia="Calibri" w:hAnsi="Arial" w:cs="Arial"/>
          <w:b/>
          <w:bCs/>
          <w:sz w:val="22"/>
          <w:szCs w:val="22"/>
          <w:lang w:eastAsia="en-US"/>
        </w:rPr>
        <w:t>Please note NHSBT make no guarantee to commit to spend these cost estimates.</w:t>
      </w:r>
    </w:p>
    <w:p w:rsidR="00AF46A1" w:rsidRPr="000E7F4F" w:rsidRDefault="00AF46A1" w:rsidP="00AF46A1">
      <w:pPr>
        <w:spacing w:line="259" w:lineRule="auto"/>
        <w:rPr>
          <w:rFonts w:ascii="Arial" w:eastAsia="Calibri" w:hAnsi="Arial" w:cs="Arial"/>
          <w:b/>
          <w:bCs/>
          <w:sz w:val="22"/>
          <w:szCs w:val="22"/>
          <w:lang w:eastAsia="en-US"/>
        </w:rPr>
      </w:pPr>
    </w:p>
    <w:p w:rsidR="002D2CEE" w:rsidRPr="001E48BE" w:rsidRDefault="00235BD5" w:rsidP="001E48BE">
      <w:pPr>
        <w:widowControl w:val="0"/>
        <w:spacing w:line="240" w:lineRule="atLeast"/>
        <w:ind w:left="1560"/>
        <w:rPr>
          <w:rFonts w:ascii="Arial" w:hAnsi="Arial" w:cs="Arial"/>
        </w:rPr>
      </w:pPr>
      <w:r w:rsidRPr="006C33F4">
        <w:rPr>
          <w:rFonts w:ascii="Arial" w:hAnsi="Arial" w:cs="Arial"/>
        </w:rPr>
        <w:br w:type="page"/>
      </w:r>
    </w:p>
    <w:p w:rsidR="000C3284" w:rsidRPr="006C33F4" w:rsidRDefault="000C3284" w:rsidP="00E35622">
      <w:pPr>
        <w:rPr>
          <w:rFonts w:ascii="Arial" w:hAnsi="Arial" w:cs="Arial"/>
          <w:color w:val="000000"/>
        </w:rPr>
        <w:sectPr w:rsidR="000C3284" w:rsidRPr="006C33F4" w:rsidSect="000C3284">
          <w:headerReference w:type="default" r:id="rId9"/>
          <w:footerReference w:type="default" r:id="rId10"/>
          <w:pgSz w:w="11909" w:h="16834" w:code="9"/>
          <w:pgMar w:top="1009" w:right="1009" w:bottom="1009" w:left="1009" w:header="794" w:footer="794" w:gutter="0"/>
          <w:cols w:space="709"/>
          <w:noEndnote/>
          <w:docGrid w:linePitch="272"/>
        </w:sectPr>
      </w:pPr>
    </w:p>
    <w:p w:rsidR="00BD575E" w:rsidRPr="006C33F4" w:rsidRDefault="00BD575E" w:rsidP="00BD575E">
      <w:pPr>
        <w:pStyle w:val="BodyText2"/>
        <w:numPr>
          <w:ilvl w:val="0"/>
          <w:numId w:val="23"/>
        </w:numPr>
        <w:tabs>
          <w:tab w:val="left" w:pos="1276"/>
        </w:tabs>
        <w:ind w:left="1276" w:hanging="992"/>
        <w:jc w:val="left"/>
        <w:rPr>
          <w:rFonts w:ascii="Arial" w:hAnsi="Arial" w:cs="Arial"/>
          <w:color w:val="000000"/>
          <w:sz w:val="24"/>
          <w:szCs w:val="24"/>
          <w:lang w:val="en-GB"/>
        </w:rPr>
      </w:pPr>
      <w:r w:rsidRPr="006C33F4">
        <w:rPr>
          <w:rFonts w:ascii="Arial" w:hAnsi="Arial" w:cs="Arial"/>
          <w:color w:val="000000"/>
          <w:sz w:val="24"/>
          <w:szCs w:val="24"/>
        </w:rPr>
        <w:lastRenderedPageBreak/>
        <w:t xml:space="preserve">CONFIRMATION OF DOCUMENTS </w:t>
      </w:r>
      <w:r>
        <w:rPr>
          <w:rFonts w:ascii="Arial" w:hAnsi="Arial" w:cs="Arial"/>
          <w:color w:val="000000"/>
          <w:sz w:val="24"/>
          <w:szCs w:val="24"/>
          <w:lang w:val="en-GB"/>
        </w:rPr>
        <w:t xml:space="preserve">TO BE </w:t>
      </w:r>
      <w:r w:rsidRPr="006C33F4">
        <w:rPr>
          <w:rFonts w:ascii="Arial" w:hAnsi="Arial" w:cs="Arial"/>
          <w:color w:val="000000"/>
          <w:sz w:val="24"/>
          <w:szCs w:val="24"/>
        </w:rPr>
        <w:t>SUBMITTED</w:t>
      </w:r>
    </w:p>
    <w:p w:rsidR="00BD575E" w:rsidRPr="006C33F4" w:rsidRDefault="00BD575E" w:rsidP="00BD575E">
      <w:pPr>
        <w:pStyle w:val="Header"/>
        <w:tabs>
          <w:tab w:val="clear" w:pos="4320"/>
          <w:tab w:val="clear" w:pos="8640"/>
        </w:tabs>
        <w:ind w:left="1560" w:hanging="1560"/>
        <w:rPr>
          <w:rFonts w:ascii="Arial" w:hAnsi="Arial" w:cs="Arial"/>
          <w:color w:val="000000"/>
        </w:rPr>
      </w:pPr>
    </w:p>
    <w:p w:rsidR="00BD575E" w:rsidRPr="006C33F4" w:rsidRDefault="00BD575E" w:rsidP="00BD575E">
      <w:pPr>
        <w:widowControl w:val="0"/>
        <w:tabs>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ind w:left="1560"/>
        <w:rPr>
          <w:rFonts w:ascii="Arial" w:hAnsi="Arial" w:cs="Arial"/>
          <w:color w:val="000000"/>
          <w:u w:val="single"/>
        </w:rPr>
      </w:pPr>
      <w:r w:rsidRPr="006C33F4">
        <w:rPr>
          <w:rFonts w:ascii="Arial" w:hAnsi="Arial" w:cs="Arial"/>
          <w:color w:val="000000"/>
          <w:u w:val="single"/>
        </w:rPr>
        <w:t>PROVISION OF SERVICES FOR: THE COMPLETION AND DELIVERY OF NATIONAL ASBESTOS MANAGEMENT SURVEYS ON NHSBT PREMISES.</w:t>
      </w:r>
    </w:p>
    <w:p w:rsidR="00BD575E" w:rsidRPr="006C33F4" w:rsidRDefault="00BD575E" w:rsidP="00BD575E">
      <w:pPr>
        <w:pStyle w:val="BodyText3"/>
        <w:spacing w:after="0"/>
        <w:ind w:left="1560" w:hanging="1560"/>
        <w:rPr>
          <w:rFonts w:ascii="Arial" w:hAnsi="Arial" w:cs="Arial"/>
          <w:color w:val="000000"/>
          <w:sz w:val="20"/>
          <w:szCs w:val="20"/>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276"/>
        <w:gridCol w:w="1134"/>
        <w:gridCol w:w="1134"/>
        <w:gridCol w:w="992"/>
      </w:tblGrid>
      <w:tr w:rsidR="006F23BC" w:rsidRPr="00FD537C" w:rsidTr="00661FF0">
        <w:trPr>
          <w:gridAfter w:val="2"/>
          <w:wAfter w:w="2126" w:type="dxa"/>
          <w:trHeight w:val="338"/>
        </w:trPr>
        <w:tc>
          <w:tcPr>
            <w:tcW w:w="5104" w:type="dxa"/>
            <w:vMerge w:val="restart"/>
            <w:shd w:val="clear" w:color="auto" w:fill="D9E2F3"/>
            <w:vAlign w:val="center"/>
          </w:tcPr>
          <w:p w:rsidR="006F23BC" w:rsidRPr="00FD537C" w:rsidRDefault="006F23BC" w:rsidP="00BD575E">
            <w:pPr>
              <w:pStyle w:val="BodyText3"/>
              <w:spacing w:after="0"/>
              <w:rPr>
                <w:rFonts w:ascii="Arial" w:hAnsi="Arial" w:cs="Arial"/>
                <w:b/>
                <w:color w:val="000000"/>
                <w:sz w:val="20"/>
                <w:szCs w:val="20"/>
                <w:lang w:val="en-GB" w:eastAsia="en-GB"/>
              </w:rPr>
            </w:pPr>
            <w:r w:rsidRPr="00FD537C">
              <w:rPr>
                <w:rFonts w:ascii="Arial" w:hAnsi="Arial" w:cs="Arial"/>
                <w:b/>
                <w:color w:val="000000"/>
                <w:sz w:val="20"/>
                <w:szCs w:val="20"/>
                <w:lang w:val="en-GB" w:eastAsia="en-GB"/>
              </w:rPr>
              <w:t>Document Required</w:t>
            </w:r>
          </w:p>
        </w:tc>
        <w:tc>
          <w:tcPr>
            <w:tcW w:w="1276" w:type="dxa"/>
            <w:vMerge w:val="restart"/>
            <w:shd w:val="clear" w:color="auto" w:fill="D9E2F3"/>
            <w:vAlign w:val="center"/>
          </w:tcPr>
          <w:p w:rsidR="006F23BC" w:rsidRPr="00FD537C" w:rsidRDefault="006F23BC" w:rsidP="00BD575E">
            <w:pPr>
              <w:pStyle w:val="BodyText3"/>
              <w:spacing w:after="0"/>
              <w:rPr>
                <w:rFonts w:ascii="Arial" w:hAnsi="Arial" w:cs="Arial"/>
                <w:b/>
                <w:color w:val="000000"/>
                <w:lang w:val="en-GB" w:eastAsia="en-GB"/>
              </w:rPr>
            </w:pPr>
            <w:r w:rsidRPr="00FD537C">
              <w:rPr>
                <w:rFonts w:ascii="Arial" w:hAnsi="Arial" w:cs="Arial"/>
                <w:b/>
                <w:color w:val="000000"/>
                <w:lang w:val="en-GB" w:eastAsia="en-GB"/>
              </w:rPr>
              <w:t>Document Name:</w:t>
            </w:r>
          </w:p>
        </w:tc>
        <w:tc>
          <w:tcPr>
            <w:tcW w:w="1134" w:type="dxa"/>
            <w:vMerge w:val="restart"/>
            <w:tcBorders>
              <w:right w:val="single" w:sz="4" w:space="0" w:color="auto"/>
            </w:tcBorders>
            <w:shd w:val="clear" w:color="auto" w:fill="D9E2F3"/>
            <w:vAlign w:val="center"/>
          </w:tcPr>
          <w:p w:rsidR="006F23BC" w:rsidRPr="00FD537C" w:rsidRDefault="006F23BC" w:rsidP="00BD575E">
            <w:pPr>
              <w:pStyle w:val="BodyText3"/>
              <w:spacing w:after="0"/>
              <w:rPr>
                <w:rFonts w:ascii="Arial" w:hAnsi="Arial" w:cs="Arial"/>
                <w:b/>
                <w:color w:val="000000"/>
                <w:lang w:val="en-GB" w:eastAsia="en-GB"/>
              </w:rPr>
            </w:pPr>
            <w:r w:rsidRPr="00FD537C">
              <w:rPr>
                <w:rFonts w:ascii="Arial" w:hAnsi="Arial" w:cs="Arial"/>
                <w:b/>
                <w:color w:val="000000"/>
                <w:lang w:val="en-GB" w:eastAsia="en-GB"/>
              </w:rPr>
              <w:t>Submitted</w:t>
            </w:r>
          </w:p>
          <w:p w:rsidR="006F23BC" w:rsidRPr="00FD537C" w:rsidRDefault="006F23BC" w:rsidP="00BD575E">
            <w:pPr>
              <w:pStyle w:val="BodyText3"/>
              <w:spacing w:after="0"/>
              <w:rPr>
                <w:rFonts w:ascii="Arial" w:hAnsi="Arial" w:cs="Arial"/>
                <w:b/>
                <w:color w:val="000000"/>
                <w:lang w:val="en-GB" w:eastAsia="en-GB"/>
              </w:rPr>
            </w:pPr>
            <w:r w:rsidRPr="00FD537C">
              <w:rPr>
                <w:rFonts w:ascii="Arial" w:hAnsi="Arial" w:cs="Arial"/>
                <w:b/>
                <w:color w:val="000000"/>
                <w:lang w:val="en-GB" w:eastAsia="en-GB"/>
              </w:rPr>
              <w:t>(Yes/No)</w:t>
            </w:r>
          </w:p>
        </w:tc>
      </w:tr>
      <w:tr w:rsidR="006F23BC" w:rsidRPr="00FD537C" w:rsidTr="00661FF0">
        <w:trPr>
          <w:trHeight w:val="338"/>
        </w:trPr>
        <w:tc>
          <w:tcPr>
            <w:tcW w:w="5104" w:type="dxa"/>
            <w:vMerge/>
            <w:shd w:val="clear" w:color="auto" w:fill="D9E2F3"/>
            <w:vAlign w:val="center"/>
          </w:tcPr>
          <w:p w:rsidR="006F23BC" w:rsidRPr="00FD537C" w:rsidRDefault="006F23BC" w:rsidP="006F23BC">
            <w:pPr>
              <w:pStyle w:val="BodyText3"/>
              <w:spacing w:after="0"/>
              <w:rPr>
                <w:rFonts w:ascii="Arial" w:hAnsi="Arial" w:cs="Arial"/>
                <w:b/>
                <w:color w:val="000000"/>
                <w:sz w:val="20"/>
                <w:szCs w:val="20"/>
                <w:lang w:val="en-GB" w:eastAsia="en-GB"/>
              </w:rPr>
            </w:pPr>
          </w:p>
        </w:tc>
        <w:tc>
          <w:tcPr>
            <w:tcW w:w="1276" w:type="dxa"/>
            <w:vMerge/>
            <w:shd w:val="clear" w:color="auto" w:fill="D9E2F3"/>
            <w:vAlign w:val="center"/>
          </w:tcPr>
          <w:p w:rsidR="006F23BC" w:rsidRPr="00FD537C" w:rsidRDefault="006F23BC" w:rsidP="006F23BC">
            <w:pPr>
              <w:pStyle w:val="BodyText3"/>
              <w:spacing w:after="0"/>
              <w:rPr>
                <w:rFonts w:ascii="Arial" w:hAnsi="Arial" w:cs="Arial"/>
                <w:b/>
                <w:color w:val="000000"/>
                <w:lang w:val="en-GB" w:eastAsia="en-GB"/>
              </w:rPr>
            </w:pPr>
          </w:p>
        </w:tc>
        <w:tc>
          <w:tcPr>
            <w:tcW w:w="1134" w:type="dxa"/>
            <w:vMerge/>
            <w:tcBorders>
              <w:right w:val="single" w:sz="4" w:space="0" w:color="auto"/>
            </w:tcBorders>
            <w:shd w:val="clear" w:color="auto" w:fill="D9E2F3"/>
            <w:vAlign w:val="center"/>
          </w:tcPr>
          <w:p w:rsidR="006F23BC" w:rsidRPr="00FD537C" w:rsidRDefault="006F23BC" w:rsidP="006F23BC">
            <w:pPr>
              <w:pStyle w:val="BodyText3"/>
              <w:spacing w:after="0"/>
              <w:rPr>
                <w:rFonts w:ascii="Arial" w:hAnsi="Arial" w:cs="Arial"/>
                <w:b/>
                <w:color w:val="000000"/>
                <w:lang w:val="en-GB" w:eastAsia="en-GB"/>
              </w:rPr>
            </w:pPr>
          </w:p>
        </w:tc>
        <w:tc>
          <w:tcPr>
            <w:tcW w:w="1134" w:type="dxa"/>
            <w:tcBorders>
              <w:left w:val="single" w:sz="4" w:space="0" w:color="auto"/>
              <w:bottom w:val="single" w:sz="4" w:space="0" w:color="auto"/>
              <w:right w:val="single" w:sz="4" w:space="0" w:color="auto"/>
            </w:tcBorders>
            <w:shd w:val="clear" w:color="auto" w:fill="FFE1FF"/>
            <w:vAlign w:val="center"/>
          </w:tcPr>
          <w:p w:rsidR="006F23BC" w:rsidRPr="00FD537C" w:rsidRDefault="006F23BC" w:rsidP="006F23BC">
            <w:pPr>
              <w:pStyle w:val="BodyText3"/>
              <w:spacing w:after="0"/>
              <w:rPr>
                <w:rFonts w:ascii="Arial" w:hAnsi="Arial" w:cs="Arial"/>
                <w:b/>
                <w:color w:val="000000"/>
                <w:sz w:val="14"/>
                <w:szCs w:val="14"/>
                <w:lang w:val="en-GB" w:eastAsia="en-GB"/>
              </w:rPr>
            </w:pPr>
            <w:r w:rsidRPr="00FD537C">
              <w:rPr>
                <w:rFonts w:ascii="Arial" w:hAnsi="Arial" w:cs="Arial"/>
                <w:b/>
                <w:color w:val="000000"/>
                <w:sz w:val="14"/>
                <w:szCs w:val="14"/>
                <w:lang w:val="en-GB" w:eastAsia="en-GB"/>
              </w:rPr>
              <w:t>Maximum Evaluation Points</w:t>
            </w:r>
            <w:r w:rsidR="003F2B44">
              <w:rPr>
                <w:rFonts w:ascii="Arial" w:hAnsi="Arial" w:cs="Arial"/>
                <w:b/>
                <w:color w:val="000000"/>
                <w:sz w:val="14"/>
                <w:szCs w:val="14"/>
                <w:lang w:val="en-GB" w:eastAsia="en-GB"/>
              </w:rPr>
              <w:t xml:space="preserve"> (800)</w:t>
            </w:r>
          </w:p>
        </w:tc>
        <w:tc>
          <w:tcPr>
            <w:tcW w:w="992" w:type="dxa"/>
            <w:tcBorders>
              <w:top w:val="single" w:sz="4" w:space="0" w:color="auto"/>
              <w:left w:val="single" w:sz="4" w:space="0" w:color="auto"/>
              <w:bottom w:val="single" w:sz="4" w:space="0" w:color="auto"/>
            </w:tcBorders>
            <w:shd w:val="clear" w:color="auto" w:fill="FFE1FF"/>
            <w:vAlign w:val="center"/>
          </w:tcPr>
          <w:p w:rsidR="006F23BC" w:rsidRPr="00FD537C" w:rsidRDefault="006F23BC" w:rsidP="006F23BC">
            <w:pPr>
              <w:pStyle w:val="BodyText3"/>
              <w:spacing w:after="0"/>
              <w:rPr>
                <w:rFonts w:ascii="Arial" w:hAnsi="Arial" w:cs="Arial"/>
                <w:b/>
                <w:color w:val="000000"/>
                <w:sz w:val="14"/>
                <w:szCs w:val="14"/>
                <w:lang w:val="en-GB" w:eastAsia="en-GB"/>
              </w:rPr>
            </w:pPr>
            <w:r w:rsidRPr="00FD537C">
              <w:rPr>
                <w:rFonts w:ascii="Arial" w:hAnsi="Arial" w:cs="Arial"/>
                <w:b/>
                <w:color w:val="000000"/>
                <w:sz w:val="14"/>
                <w:szCs w:val="14"/>
                <w:lang w:val="en-GB" w:eastAsia="en-GB"/>
              </w:rPr>
              <w:t>Evaluation points Scored</w:t>
            </w: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Pr>
                <w:rFonts w:ascii="Arial" w:hAnsi="Arial" w:cs="Arial"/>
                <w:color w:val="000000"/>
                <w:sz w:val="18"/>
                <w:szCs w:val="18"/>
                <w:lang w:val="en-GB" w:eastAsia="en-GB"/>
              </w:rPr>
              <w:t>Details of any aspect of the specification that you are unable to meet in full.</w:t>
            </w:r>
          </w:p>
        </w:tc>
        <w:tc>
          <w:tcPr>
            <w:tcW w:w="1276"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Document A</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873D8E"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50</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Form of Tender</w:t>
            </w:r>
            <w:r>
              <w:rPr>
                <w:rFonts w:ascii="Arial" w:hAnsi="Arial" w:cs="Arial"/>
                <w:color w:val="000000"/>
                <w:sz w:val="18"/>
                <w:szCs w:val="18"/>
                <w:lang w:val="en-GB" w:eastAsia="en-GB"/>
              </w:rPr>
              <w:t xml:space="preserve"> Summary</w:t>
            </w:r>
            <w:r w:rsidRPr="00FD537C">
              <w:rPr>
                <w:rFonts w:ascii="Arial" w:hAnsi="Arial" w:cs="Arial"/>
                <w:color w:val="000000"/>
                <w:sz w:val="18"/>
                <w:szCs w:val="18"/>
                <w:lang w:val="en-GB" w:eastAsia="en-GB"/>
              </w:rPr>
              <w:t xml:space="preserve"> (document enclosed)</w:t>
            </w:r>
            <w:r>
              <w:rPr>
                <w:rFonts w:ascii="Arial" w:hAnsi="Arial" w:cs="Arial"/>
                <w:color w:val="000000"/>
                <w:sz w:val="18"/>
                <w:szCs w:val="18"/>
                <w:lang w:val="en-GB" w:eastAsia="en-GB"/>
              </w:rPr>
              <w:t xml:space="preserve"> </w:t>
            </w:r>
            <w:r w:rsidRPr="00FD537C">
              <w:rPr>
                <w:rFonts w:ascii="Arial" w:hAnsi="Arial" w:cs="Arial"/>
                <w:color w:val="000000"/>
                <w:sz w:val="18"/>
                <w:szCs w:val="18"/>
                <w:lang w:val="en-GB" w:eastAsia="en-GB"/>
              </w:rPr>
              <w:t xml:space="preserve">– </w:t>
            </w:r>
            <w:r>
              <w:rPr>
                <w:rFonts w:ascii="Arial" w:hAnsi="Arial" w:cs="Arial"/>
                <w:color w:val="000000"/>
                <w:sz w:val="18"/>
                <w:szCs w:val="18"/>
                <w:lang w:val="en-GB" w:eastAsia="en-GB"/>
              </w:rPr>
              <w:t>T</w:t>
            </w:r>
            <w:r w:rsidRPr="00FD537C">
              <w:rPr>
                <w:rFonts w:ascii="Arial" w:hAnsi="Arial" w:cs="Arial"/>
                <w:color w:val="000000"/>
                <w:sz w:val="18"/>
                <w:szCs w:val="18"/>
                <w:lang w:val="en-GB" w:eastAsia="en-GB"/>
              </w:rPr>
              <w:t>endered Costs, duly signed</w:t>
            </w:r>
          </w:p>
        </w:tc>
        <w:tc>
          <w:tcPr>
            <w:tcW w:w="1276"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rPr>
              <w:t xml:space="preserve">Document </w:t>
            </w:r>
            <w:r>
              <w:rPr>
                <w:rFonts w:ascii="Arial" w:hAnsi="Arial" w:cs="Arial"/>
                <w:color w:val="000000"/>
                <w:sz w:val="18"/>
                <w:szCs w:val="18"/>
              </w:rPr>
              <w:t>B</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FFFF" w:themeFill="background1"/>
            <w:vAlign w:val="center"/>
          </w:tcPr>
          <w:p w:rsidR="006F23BC" w:rsidRPr="00FD537C" w:rsidRDefault="003F2B44"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150</w:t>
            </w:r>
          </w:p>
        </w:tc>
        <w:tc>
          <w:tcPr>
            <w:tcW w:w="992" w:type="dxa"/>
            <w:tcBorders>
              <w:left w:val="single" w:sz="4" w:space="0" w:color="auto"/>
              <w:right w:val="single" w:sz="4" w:space="0" w:color="auto"/>
            </w:tcBorders>
            <w:shd w:val="clear" w:color="auto" w:fill="FFFFFF" w:themeFill="background1"/>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Additional Related Tendered Consultancy Services (document included), duly signed</w:t>
            </w:r>
          </w:p>
        </w:tc>
        <w:tc>
          <w:tcPr>
            <w:tcW w:w="1276" w:type="dxa"/>
            <w:shd w:val="clear" w:color="auto" w:fill="auto"/>
            <w:vAlign w:val="center"/>
          </w:tcPr>
          <w:p w:rsidR="006F23BC" w:rsidRPr="00FD537C" w:rsidRDefault="006F23BC" w:rsidP="006F23BC">
            <w:pPr>
              <w:rPr>
                <w:rFonts w:ascii="Arial" w:hAnsi="Arial" w:cs="Arial"/>
                <w:color w:val="000000"/>
                <w:sz w:val="18"/>
                <w:szCs w:val="18"/>
              </w:rPr>
            </w:pPr>
            <w:r>
              <w:rPr>
                <w:rFonts w:ascii="Arial" w:hAnsi="Arial" w:cs="Arial"/>
                <w:color w:val="000000"/>
                <w:sz w:val="18"/>
                <w:szCs w:val="18"/>
              </w:rPr>
              <w:t>Document C</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FFFF" w:themeFill="background1"/>
            <w:vAlign w:val="center"/>
          </w:tcPr>
          <w:p w:rsidR="006F23BC" w:rsidRPr="00FD537C" w:rsidRDefault="003F2B44"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50</w:t>
            </w:r>
          </w:p>
        </w:tc>
        <w:tc>
          <w:tcPr>
            <w:tcW w:w="992" w:type="dxa"/>
            <w:tcBorders>
              <w:left w:val="single" w:sz="4" w:space="0" w:color="auto"/>
              <w:right w:val="single" w:sz="4" w:space="0" w:color="auto"/>
            </w:tcBorders>
            <w:shd w:val="clear" w:color="auto" w:fill="FFFFFF" w:themeFill="background1"/>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Pr>
                <w:rFonts w:ascii="Arial" w:hAnsi="Arial" w:cs="Arial"/>
                <w:color w:val="000000"/>
                <w:sz w:val="18"/>
                <w:szCs w:val="18"/>
                <w:lang w:val="en-GB" w:eastAsia="en-GB"/>
              </w:rPr>
              <w:t>To provide a brief company overview / profile, detailing the history / service provision / how the organisation developed from conception to present day.</w:t>
            </w:r>
          </w:p>
        </w:tc>
        <w:tc>
          <w:tcPr>
            <w:tcW w:w="1276" w:type="dxa"/>
            <w:shd w:val="clear" w:color="auto" w:fill="auto"/>
            <w:vAlign w:val="center"/>
          </w:tcPr>
          <w:p w:rsidR="006F23BC" w:rsidRPr="00FD537C" w:rsidRDefault="006F23BC" w:rsidP="006F23BC">
            <w:pPr>
              <w:rPr>
                <w:rFonts w:ascii="Arial" w:hAnsi="Arial" w:cs="Arial"/>
                <w:color w:val="000000"/>
                <w:sz w:val="18"/>
                <w:szCs w:val="18"/>
              </w:rPr>
            </w:pPr>
            <w:r>
              <w:rPr>
                <w:rFonts w:ascii="Arial" w:hAnsi="Arial" w:cs="Arial"/>
                <w:color w:val="000000"/>
                <w:sz w:val="18"/>
                <w:szCs w:val="18"/>
              </w:rPr>
              <w:t>Document D</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873D8E"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100</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873D8E">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bookmarkStart w:id="0" w:name="_Hlk40252627"/>
            <w:r w:rsidRPr="00F126E9">
              <w:rPr>
                <w:rFonts w:ascii="Arial" w:hAnsi="Arial" w:cs="Arial"/>
                <w:color w:val="000000"/>
                <w:sz w:val="18"/>
                <w:szCs w:val="18"/>
                <w:highlight w:val="yellow"/>
                <w:lang w:val="en-GB" w:eastAsia="en-GB"/>
              </w:rPr>
              <w:t>For the above</w:t>
            </w:r>
            <w:r>
              <w:rPr>
                <w:rFonts w:ascii="Arial" w:hAnsi="Arial" w:cs="Arial"/>
                <w:color w:val="000000"/>
                <w:sz w:val="18"/>
                <w:szCs w:val="18"/>
                <w:highlight w:val="yellow"/>
                <w:lang w:val="en-GB" w:eastAsia="en-GB"/>
              </w:rPr>
              <w:t>,</w:t>
            </w:r>
            <w:r w:rsidRPr="00F126E9">
              <w:rPr>
                <w:rFonts w:ascii="Arial" w:hAnsi="Arial" w:cs="Arial"/>
                <w:color w:val="000000"/>
                <w:sz w:val="18"/>
                <w:szCs w:val="18"/>
                <w:highlight w:val="yellow"/>
                <w:lang w:val="en-GB" w:eastAsia="en-GB"/>
              </w:rPr>
              <w:t xml:space="preserve"> assessor’s, c.v.(s) are to be submitted detailing previous similar projects undertaken by the successful Tenderer concerned and the names of previous customers who can be contacted for references.  Surveyor competence certification to UKAS ISO </w:t>
            </w:r>
            <w:r w:rsidR="0083741E">
              <w:rPr>
                <w:rFonts w:ascii="Arial" w:hAnsi="Arial" w:cs="Arial"/>
                <w:color w:val="000000"/>
                <w:sz w:val="18"/>
                <w:szCs w:val="18"/>
                <w:highlight w:val="yellow"/>
                <w:lang w:val="en-GB" w:eastAsia="en-GB"/>
              </w:rPr>
              <w:t xml:space="preserve">14001 </w:t>
            </w:r>
            <w:r w:rsidRPr="00F126E9">
              <w:rPr>
                <w:rFonts w:ascii="Arial" w:hAnsi="Arial" w:cs="Arial"/>
                <w:color w:val="000000"/>
                <w:sz w:val="18"/>
                <w:szCs w:val="18"/>
                <w:highlight w:val="yellow"/>
                <w:lang w:val="en-GB" w:eastAsia="en-GB"/>
              </w:rPr>
              <w:t>/ IEC 17024 and/or</w:t>
            </w:r>
            <w:r>
              <w:rPr>
                <w:rFonts w:ascii="Arial" w:hAnsi="Arial" w:cs="Arial"/>
                <w:color w:val="000000"/>
                <w:sz w:val="18"/>
                <w:szCs w:val="18"/>
                <w:highlight w:val="yellow"/>
                <w:lang w:val="en-GB" w:eastAsia="en-GB"/>
              </w:rPr>
              <w:t xml:space="preserve"> hold the British Occupational Hygiene Society (</w:t>
            </w:r>
            <w:r w:rsidR="0083741E">
              <w:rPr>
                <w:rFonts w:ascii="Arial" w:hAnsi="Arial" w:cs="Arial"/>
                <w:color w:val="000000"/>
                <w:sz w:val="18"/>
                <w:szCs w:val="18"/>
                <w:highlight w:val="yellow"/>
                <w:lang w:val="en-GB" w:eastAsia="en-GB"/>
              </w:rPr>
              <w:t>BO</w:t>
            </w:r>
            <w:r>
              <w:rPr>
                <w:rFonts w:ascii="Arial" w:hAnsi="Arial" w:cs="Arial"/>
                <w:color w:val="000000"/>
                <w:sz w:val="18"/>
                <w:szCs w:val="18"/>
                <w:highlight w:val="yellow"/>
                <w:lang w:val="en-GB" w:eastAsia="en-GB"/>
              </w:rPr>
              <w:t>HS) proficiency module P402 “Building Surveys and Bulk Sampling for asbestos”.*</w:t>
            </w:r>
            <w:r w:rsidRPr="00F126E9">
              <w:rPr>
                <w:rFonts w:ascii="Arial" w:hAnsi="Arial" w:cs="Arial"/>
                <w:color w:val="000000"/>
                <w:sz w:val="18"/>
                <w:szCs w:val="18"/>
                <w:highlight w:val="yellow"/>
                <w:lang w:val="en-GB" w:eastAsia="en-GB"/>
              </w:rPr>
              <w:t xml:space="preserve"> </w:t>
            </w:r>
            <w:bookmarkEnd w:id="0"/>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E</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auto"/>
            <w:vAlign w:val="center"/>
          </w:tcPr>
          <w:p w:rsidR="006F23BC" w:rsidRPr="00FD537C" w:rsidRDefault="003F2B44"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N/A</w:t>
            </w:r>
          </w:p>
        </w:tc>
        <w:tc>
          <w:tcPr>
            <w:tcW w:w="992" w:type="dxa"/>
            <w:tcBorders>
              <w:left w:val="single" w:sz="4" w:space="0" w:color="auto"/>
              <w:right w:val="single" w:sz="4" w:space="0" w:color="auto"/>
            </w:tcBorders>
            <w:shd w:val="clear" w:color="auto" w:fill="auto"/>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The tenderer shall provide the names of two previous NHS clients from whom references may be obtained for whom similar commissions have been carried out</w:t>
            </w:r>
            <w:r>
              <w:rPr>
                <w:rFonts w:ascii="Arial" w:hAnsi="Arial" w:cs="Arial"/>
                <w:color w:val="000000"/>
                <w:sz w:val="18"/>
                <w:szCs w:val="18"/>
                <w:lang w:val="en-GB" w:eastAsia="en-GB"/>
              </w:rPr>
              <w:t>.</w:t>
            </w:r>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F</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873D8E"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100</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BA5ACA">
              <w:rPr>
                <w:rFonts w:ascii="Arial" w:hAnsi="Arial" w:cs="Arial"/>
                <w:color w:val="000000"/>
                <w:sz w:val="18"/>
                <w:szCs w:val="18"/>
                <w:lang w:val="en-GB" w:eastAsia="en-GB"/>
              </w:rPr>
              <w:t>The tenderer shall provide a sample Asbestos Management Survey Report</w:t>
            </w:r>
            <w:r w:rsidR="00177AA3">
              <w:rPr>
                <w:rFonts w:ascii="Arial" w:hAnsi="Arial" w:cs="Arial"/>
                <w:color w:val="000000"/>
                <w:sz w:val="18"/>
                <w:szCs w:val="18"/>
                <w:lang w:val="en-GB" w:eastAsia="en-GB"/>
              </w:rPr>
              <w:t xml:space="preserve"> demonstrating compliance with HSG 264 </w:t>
            </w:r>
            <w:r w:rsidRPr="00BA5ACA">
              <w:rPr>
                <w:rFonts w:ascii="Arial" w:hAnsi="Arial" w:cs="Arial"/>
                <w:color w:val="000000"/>
                <w:sz w:val="18"/>
                <w:szCs w:val="18"/>
                <w:lang w:val="en-GB" w:eastAsia="en-GB"/>
              </w:rPr>
              <w:t>.</w:t>
            </w:r>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G</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BA5ACA"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100</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873D8E">
        <w:trPr>
          <w:trHeight w:val="511"/>
        </w:trPr>
        <w:tc>
          <w:tcPr>
            <w:tcW w:w="5104" w:type="dxa"/>
            <w:shd w:val="clear" w:color="auto" w:fill="auto"/>
            <w:vAlign w:val="center"/>
          </w:tcPr>
          <w:p w:rsidR="006F23BC" w:rsidRPr="00A34C94" w:rsidRDefault="006F23BC" w:rsidP="006F23BC">
            <w:pPr>
              <w:pStyle w:val="BodyText3"/>
              <w:spacing w:after="0"/>
              <w:rPr>
                <w:rFonts w:ascii="Arial" w:hAnsi="Arial" w:cs="Arial"/>
                <w:color w:val="000000"/>
                <w:sz w:val="18"/>
                <w:szCs w:val="18"/>
                <w:lang w:val="en-GB" w:eastAsia="en-GB"/>
              </w:rPr>
            </w:pPr>
            <w:bookmarkStart w:id="1" w:name="_Hlk40252561"/>
            <w:r w:rsidRPr="00A34C94">
              <w:rPr>
                <w:rFonts w:ascii="Arial" w:hAnsi="Arial" w:cs="Arial"/>
                <w:color w:val="000000"/>
                <w:sz w:val="18"/>
                <w:szCs w:val="18"/>
                <w:highlight w:val="yellow"/>
                <w:lang w:val="en-GB" w:eastAsia="en-GB"/>
              </w:rPr>
              <w:t xml:space="preserve">The tenderer shall submit a valid UKAS ISO/IEC 17020:2012 &amp; </w:t>
            </w:r>
            <w:r w:rsidRPr="00A34C94">
              <w:rPr>
                <w:rFonts w:ascii="Arial" w:eastAsia="Calibri" w:hAnsi="Arial" w:cs="Arial"/>
                <w:sz w:val="18"/>
                <w:szCs w:val="18"/>
                <w:highlight w:val="yellow"/>
                <w:lang w:eastAsia="en-US"/>
              </w:rPr>
              <w:t xml:space="preserve">UKAS Accreditation to ISO </w:t>
            </w:r>
            <w:r w:rsidR="0083741E">
              <w:rPr>
                <w:rFonts w:ascii="Arial" w:eastAsia="Calibri" w:hAnsi="Arial" w:cs="Arial"/>
                <w:sz w:val="18"/>
                <w:szCs w:val="18"/>
                <w:highlight w:val="yellow"/>
                <w:lang w:val="en-GB" w:eastAsia="en-US"/>
              </w:rPr>
              <w:t xml:space="preserve">17020 &amp; </w:t>
            </w:r>
            <w:r w:rsidRPr="00A34C94">
              <w:rPr>
                <w:rFonts w:ascii="Arial" w:eastAsia="Calibri" w:hAnsi="Arial" w:cs="Arial"/>
                <w:sz w:val="18"/>
                <w:szCs w:val="18"/>
                <w:highlight w:val="yellow"/>
                <w:lang w:eastAsia="en-US"/>
              </w:rPr>
              <w:t>17025</w:t>
            </w:r>
            <w:r w:rsidRPr="00A34C94">
              <w:rPr>
                <w:rFonts w:ascii="Arial" w:hAnsi="Arial" w:cs="Arial"/>
                <w:color w:val="000000"/>
                <w:sz w:val="18"/>
                <w:szCs w:val="18"/>
                <w:highlight w:val="yellow"/>
                <w:lang w:val="en-GB" w:eastAsia="en-GB"/>
              </w:rPr>
              <w:t xml:space="preserve"> certificate*</w:t>
            </w:r>
            <w:r w:rsidRPr="00A34C94">
              <w:rPr>
                <w:rFonts w:ascii="Arial" w:hAnsi="Arial" w:cs="Arial"/>
                <w:color w:val="000000"/>
                <w:sz w:val="18"/>
                <w:szCs w:val="18"/>
                <w:lang w:val="en-GB" w:eastAsia="en-GB"/>
              </w:rPr>
              <w:t xml:space="preserve"> </w:t>
            </w:r>
            <w:bookmarkEnd w:id="1"/>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H</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auto"/>
            <w:vAlign w:val="center"/>
          </w:tcPr>
          <w:p w:rsidR="006F23BC" w:rsidRPr="00FD537C" w:rsidRDefault="003F2B44"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N/A</w:t>
            </w:r>
          </w:p>
        </w:tc>
        <w:tc>
          <w:tcPr>
            <w:tcW w:w="992" w:type="dxa"/>
            <w:tcBorders>
              <w:left w:val="single" w:sz="4" w:space="0" w:color="auto"/>
              <w:right w:val="single" w:sz="4" w:space="0" w:color="auto"/>
            </w:tcBorders>
            <w:shd w:val="clear" w:color="auto" w:fill="auto"/>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873D8E">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bookmarkStart w:id="2" w:name="_Hlk40252589"/>
            <w:r w:rsidRPr="00F126E9">
              <w:rPr>
                <w:rFonts w:ascii="Arial" w:hAnsi="Arial" w:cs="Arial"/>
                <w:color w:val="000000"/>
                <w:sz w:val="18"/>
                <w:szCs w:val="18"/>
                <w:highlight w:val="yellow"/>
                <w:lang w:val="en-GB" w:eastAsia="en-GB"/>
              </w:rPr>
              <w:t>The tenderer shall submit a valid Asbestos Testing and Consultancy Association affiliation certificate</w:t>
            </w:r>
            <w:r>
              <w:rPr>
                <w:rFonts w:ascii="Arial" w:hAnsi="Arial" w:cs="Arial"/>
                <w:color w:val="000000"/>
                <w:sz w:val="18"/>
                <w:szCs w:val="18"/>
                <w:lang w:val="en-GB" w:eastAsia="en-GB"/>
              </w:rPr>
              <w:t>*</w:t>
            </w:r>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I</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auto"/>
            <w:vAlign w:val="center"/>
          </w:tcPr>
          <w:p w:rsidR="006F23BC" w:rsidRPr="00FD537C" w:rsidRDefault="003F2B44"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N/A</w:t>
            </w:r>
          </w:p>
        </w:tc>
        <w:tc>
          <w:tcPr>
            <w:tcW w:w="992" w:type="dxa"/>
            <w:tcBorders>
              <w:left w:val="single" w:sz="4" w:space="0" w:color="auto"/>
              <w:right w:val="single" w:sz="4" w:space="0" w:color="auto"/>
            </w:tcBorders>
            <w:shd w:val="clear" w:color="auto" w:fill="auto"/>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bookmarkEnd w:id="2"/>
      <w:tr w:rsidR="006F23BC" w:rsidRPr="00FD537C" w:rsidTr="00661FF0">
        <w:trPr>
          <w:trHeight w:val="51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The tenderer shall submit a proposed timetable with key milestones</w:t>
            </w:r>
            <w:r w:rsidR="004E30C1">
              <w:rPr>
                <w:rFonts w:ascii="Arial" w:hAnsi="Arial" w:cs="Arial"/>
                <w:color w:val="000000"/>
                <w:sz w:val="18"/>
                <w:szCs w:val="18"/>
                <w:lang w:val="en-GB"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rPr>
                <w:rFonts w:ascii="Arial" w:hAnsi="Arial" w:cs="Arial"/>
                <w:color w:val="000000"/>
                <w:sz w:val="18"/>
                <w:szCs w:val="18"/>
              </w:rPr>
            </w:pPr>
            <w:r w:rsidRPr="00FD537C">
              <w:rPr>
                <w:rFonts w:ascii="Arial" w:hAnsi="Arial" w:cs="Arial"/>
                <w:color w:val="000000"/>
                <w:sz w:val="18"/>
                <w:szCs w:val="18"/>
              </w:rPr>
              <w:t xml:space="preserve">Document </w:t>
            </w:r>
            <w:r>
              <w:rPr>
                <w:rFonts w:ascii="Arial" w:hAnsi="Arial" w:cs="Arial"/>
                <w:color w:val="000000"/>
                <w:sz w:val="18"/>
                <w:szCs w:val="18"/>
              </w:rPr>
              <w:t>J</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873D8E"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50</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873D8E">
              <w:rPr>
                <w:rFonts w:ascii="Arial" w:hAnsi="Arial" w:cs="Arial"/>
                <w:color w:val="000000"/>
                <w:sz w:val="18"/>
                <w:szCs w:val="18"/>
                <w:lang w:val="en-GB" w:eastAsia="en-GB"/>
              </w:rPr>
              <w:t xml:space="preserve">The tenderer shall, provide unrestricted access to the on-line portal/database and Electronic Data Collection and Management Programme software </w:t>
            </w:r>
            <w:r w:rsidR="00BA5ACA" w:rsidRPr="00873D8E">
              <w:rPr>
                <w:rFonts w:ascii="Arial" w:hAnsi="Arial" w:cs="Arial"/>
                <w:color w:val="000000"/>
                <w:sz w:val="18"/>
                <w:szCs w:val="18"/>
                <w:lang w:val="en-GB" w:eastAsia="en-GB"/>
              </w:rPr>
              <w:t xml:space="preserve">used to store the Management Surveys, </w:t>
            </w:r>
            <w:r w:rsidRPr="00873D8E">
              <w:rPr>
                <w:rFonts w:ascii="Arial" w:hAnsi="Arial" w:cs="Arial"/>
                <w:color w:val="000000"/>
                <w:sz w:val="18"/>
                <w:szCs w:val="18"/>
                <w:lang w:val="en-GB" w:eastAsia="en-GB"/>
              </w:rPr>
              <w:t>proposed for use by NHSBT.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rPr>
                <w:rFonts w:ascii="Arial" w:hAnsi="Arial" w:cs="Arial"/>
                <w:color w:val="000000"/>
                <w:sz w:val="18"/>
                <w:szCs w:val="18"/>
              </w:rPr>
            </w:pPr>
            <w:r w:rsidRPr="00FD537C">
              <w:rPr>
                <w:rFonts w:ascii="Arial" w:hAnsi="Arial" w:cs="Arial"/>
                <w:color w:val="000000"/>
                <w:sz w:val="18"/>
                <w:szCs w:val="18"/>
              </w:rPr>
              <w:t xml:space="preserve">Document </w:t>
            </w:r>
            <w:r>
              <w:rPr>
                <w:rFonts w:ascii="Arial" w:hAnsi="Arial" w:cs="Arial"/>
                <w:color w:val="000000"/>
                <w:sz w:val="18"/>
                <w:szCs w:val="18"/>
              </w:rPr>
              <w:t>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FE1FF"/>
            <w:vAlign w:val="center"/>
          </w:tcPr>
          <w:p w:rsidR="006F23BC" w:rsidRPr="00FD537C" w:rsidRDefault="007B3EE5"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250</w:t>
            </w:r>
          </w:p>
        </w:tc>
        <w:tc>
          <w:tcPr>
            <w:tcW w:w="992" w:type="dxa"/>
            <w:tcBorders>
              <w:top w:val="single" w:sz="4" w:space="0" w:color="auto"/>
              <w:left w:val="single" w:sz="4" w:space="0" w:color="auto"/>
              <w:bottom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The tenderer shall submit their Health and Safety Policy, Quality Control and Environmental Management Certification</w:t>
            </w:r>
            <w:r w:rsidR="004E30C1">
              <w:rPr>
                <w:rFonts w:ascii="Arial" w:hAnsi="Arial" w:cs="Arial"/>
                <w:color w:val="000000"/>
                <w:sz w:val="18"/>
                <w:szCs w:val="18"/>
                <w:lang w:val="en-GB"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rPr>
                <w:rFonts w:ascii="Arial" w:hAnsi="Arial" w:cs="Arial"/>
                <w:color w:val="000000"/>
                <w:sz w:val="18"/>
                <w:szCs w:val="18"/>
              </w:rPr>
            </w:pPr>
            <w:r w:rsidRPr="00FD537C">
              <w:rPr>
                <w:rFonts w:ascii="Arial" w:hAnsi="Arial" w:cs="Arial"/>
                <w:color w:val="000000"/>
                <w:sz w:val="18"/>
                <w:szCs w:val="18"/>
              </w:rPr>
              <w:t xml:space="preserve">Document </w:t>
            </w:r>
            <w:r>
              <w:rPr>
                <w:rFonts w:ascii="Arial" w:hAnsi="Arial" w:cs="Arial"/>
                <w:color w:val="000000"/>
                <w:sz w:val="18"/>
                <w:szCs w:val="18"/>
              </w:rPr>
              <w:t>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FE1FF"/>
            <w:vAlign w:val="center"/>
          </w:tcPr>
          <w:p w:rsidR="006F23BC" w:rsidRPr="00FD537C" w:rsidRDefault="00873D8E"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50</w:t>
            </w:r>
          </w:p>
        </w:tc>
        <w:tc>
          <w:tcPr>
            <w:tcW w:w="992" w:type="dxa"/>
            <w:tcBorders>
              <w:top w:val="single" w:sz="4" w:space="0" w:color="auto"/>
              <w:left w:val="single" w:sz="4" w:space="0" w:color="auto"/>
              <w:bottom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The tenderer will submit detailed statements on work that will be sub-contracted and the names of the companies that would carry out the work</w:t>
            </w:r>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M</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BA5ACA"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2</w:t>
            </w:r>
            <w:r w:rsidR="00873D8E">
              <w:rPr>
                <w:rFonts w:ascii="Arial" w:hAnsi="Arial" w:cs="Arial"/>
                <w:color w:val="000000"/>
                <w:sz w:val="20"/>
                <w:szCs w:val="20"/>
                <w:lang w:val="en-GB" w:eastAsia="en-GB"/>
              </w:rPr>
              <w:t>5</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6F23BC" w:rsidRPr="00FD537C" w:rsidTr="00661FF0">
        <w:trPr>
          <w:trHeight w:val="511"/>
        </w:trPr>
        <w:tc>
          <w:tcPr>
            <w:tcW w:w="5104" w:type="dxa"/>
            <w:shd w:val="clear" w:color="auto" w:fill="auto"/>
            <w:vAlign w:val="center"/>
          </w:tcPr>
          <w:p w:rsidR="006F23BC" w:rsidRPr="00FD537C" w:rsidRDefault="006F23BC" w:rsidP="006F23BC">
            <w:pPr>
              <w:pStyle w:val="BodyText3"/>
              <w:spacing w:after="0"/>
              <w:rPr>
                <w:rFonts w:ascii="Arial" w:hAnsi="Arial" w:cs="Arial"/>
                <w:color w:val="000000"/>
                <w:sz w:val="18"/>
                <w:szCs w:val="18"/>
                <w:lang w:val="en-GB" w:eastAsia="en-GB"/>
              </w:rPr>
            </w:pPr>
            <w:r w:rsidRPr="00FD537C">
              <w:rPr>
                <w:rFonts w:ascii="Arial" w:hAnsi="Arial" w:cs="Arial"/>
                <w:color w:val="000000"/>
                <w:sz w:val="18"/>
                <w:szCs w:val="18"/>
                <w:lang w:val="en-GB" w:eastAsia="en-GB"/>
              </w:rPr>
              <w:t>The tenderer shall identify the areas of assistance that will be required from the NHSBT</w:t>
            </w:r>
            <w:r w:rsidR="004E30C1">
              <w:rPr>
                <w:rFonts w:ascii="Arial" w:hAnsi="Arial" w:cs="Arial"/>
                <w:color w:val="000000"/>
                <w:sz w:val="18"/>
                <w:szCs w:val="18"/>
                <w:lang w:val="en-GB" w:eastAsia="en-GB"/>
              </w:rPr>
              <w:t>.</w:t>
            </w:r>
          </w:p>
        </w:tc>
        <w:tc>
          <w:tcPr>
            <w:tcW w:w="1276" w:type="dxa"/>
            <w:shd w:val="clear" w:color="auto" w:fill="auto"/>
            <w:vAlign w:val="center"/>
          </w:tcPr>
          <w:p w:rsidR="006F23BC" w:rsidRPr="00FD537C" w:rsidRDefault="006F23BC" w:rsidP="006F23BC">
            <w:pPr>
              <w:rPr>
                <w:rFonts w:ascii="Arial" w:hAnsi="Arial" w:cs="Arial"/>
              </w:rPr>
            </w:pPr>
            <w:r w:rsidRPr="00FD537C">
              <w:rPr>
                <w:rFonts w:ascii="Arial" w:hAnsi="Arial" w:cs="Arial"/>
                <w:color w:val="000000"/>
                <w:sz w:val="18"/>
                <w:szCs w:val="18"/>
              </w:rPr>
              <w:t xml:space="preserve">Document </w:t>
            </w:r>
            <w:r>
              <w:rPr>
                <w:rFonts w:ascii="Arial" w:hAnsi="Arial" w:cs="Arial"/>
                <w:color w:val="000000"/>
                <w:sz w:val="18"/>
                <w:szCs w:val="18"/>
              </w:rPr>
              <w:t>N</w:t>
            </w:r>
          </w:p>
        </w:tc>
        <w:tc>
          <w:tcPr>
            <w:tcW w:w="1134" w:type="dxa"/>
            <w:tcBorders>
              <w:right w:val="single" w:sz="4" w:space="0" w:color="auto"/>
            </w:tcBorders>
            <w:shd w:val="clear" w:color="auto" w:fill="auto"/>
            <w:vAlign w:val="center"/>
          </w:tcPr>
          <w:p w:rsidR="006F23BC" w:rsidRPr="00FD537C" w:rsidRDefault="006F23BC"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6F23BC" w:rsidRPr="00FD537C" w:rsidRDefault="00BA5ACA"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2</w:t>
            </w:r>
            <w:r w:rsidR="00873D8E">
              <w:rPr>
                <w:rFonts w:ascii="Arial" w:hAnsi="Arial" w:cs="Arial"/>
                <w:color w:val="000000"/>
                <w:sz w:val="20"/>
                <w:szCs w:val="20"/>
                <w:lang w:val="en-GB" w:eastAsia="en-GB"/>
              </w:rPr>
              <w:t>5</w:t>
            </w:r>
          </w:p>
        </w:tc>
        <w:tc>
          <w:tcPr>
            <w:tcW w:w="992" w:type="dxa"/>
            <w:tcBorders>
              <w:left w:val="single" w:sz="4" w:space="0" w:color="auto"/>
              <w:right w:val="single" w:sz="4" w:space="0" w:color="auto"/>
            </w:tcBorders>
            <w:shd w:val="clear" w:color="auto" w:fill="FFE1FF"/>
            <w:vAlign w:val="center"/>
          </w:tcPr>
          <w:p w:rsidR="006F23BC" w:rsidRPr="00FD537C" w:rsidRDefault="006F23BC" w:rsidP="006F23BC">
            <w:pPr>
              <w:pStyle w:val="BodyText3"/>
              <w:spacing w:after="0"/>
              <w:jc w:val="center"/>
              <w:rPr>
                <w:rFonts w:ascii="Arial" w:hAnsi="Arial" w:cs="Arial"/>
                <w:color w:val="000000"/>
                <w:sz w:val="20"/>
                <w:szCs w:val="20"/>
                <w:lang w:val="en-GB" w:eastAsia="en-GB"/>
              </w:rPr>
            </w:pPr>
          </w:p>
        </w:tc>
      </w:tr>
      <w:tr w:rsidR="007B3EE5" w:rsidRPr="00FD537C" w:rsidTr="00661FF0">
        <w:trPr>
          <w:trHeight w:val="511"/>
        </w:trPr>
        <w:tc>
          <w:tcPr>
            <w:tcW w:w="5104" w:type="dxa"/>
            <w:shd w:val="clear" w:color="auto" w:fill="auto"/>
            <w:vAlign w:val="center"/>
          </w:tcPr>
          <w:p w:rsidR="007B3EE5" w:rsidRPr="00FD537C" w:rsidRDefault="007B3EE5" w:rsidP="006F23BC">
            <w:pPr>
              <w:pStyle w:val="BodyText3"/>
              <w:spacing w:after="0"/>
              <w:rPr>
                <w:rFonts w:ascii="Arial" w:hAnsi="Arial" w:cs="Arial"/>
                <w:color w:val="000000"/>
                <w:sz w:val="18"/>
                <w:szCs w:val="18"/>
                <w:lang w:val="en-GB" w:eastAsia="en-GB"/>
              </w:rPr>
            </w:pPr>
            <w:r>
              <w:rPr>
                <w:rFonts w:ascii="Arial" w:hAnsi="Arial" w:cs="Arial"/>
                <w:color w:val="000000"/>
                <w:sz w:val="18"/>
                <w:szCs w:val="18"/>
                <w:lang w:val="en-GB" w:eastAsia="en-GB"/>
              </w:rPr>
              <w:t>Supplier Presentations (Subject to confirmation)</w:t>
            </w:r>
          </w:p>
        </w:tc>
        <w:tc>
          <w:tcPr>
            <w:tcW w:w="1276" w:type="dxa"/>
            <w:shd w:val="clear" w:color="auto" w:fill="auto"/>
            <w:vAlign w:val="center"/>
          </w:tcPr>
          <w:p w:rsidR="007B3EE5" w:rsidRPr="00FD537C" w:rsidRDefault="007B3EE5" w:rsidP="006F23BC">
            <w:pPr>
              <w:rPr>
                <w:rFonts w:ascii="Arial" w:hAnsi="Arial" w:cs="Arial"/>
                <w:color w:val="000000"/>
                <w:sz w:val="18"/>
                <w:szCs w:val="18"/>
              </w:rPr>
            </w:pPr>
            <w:r>
              <w:rPr>
                <w:rFonts w:ascii="Arial" w:hAnsi="Arial" w:cs="Arial"/>
                <w:color w:val="000000"/>
                <w:sz w:val="18"/>
                <w:szCs w:val="18"/>
              </w:rPr>
              <w:t>Document O</w:t>
            </w:r>
          </w:p>
        </w:tc>
        <w:tc>
          <w:tcPr>
            <w:tcW w:w="1134" w:type="dxa"/>
            <w:tcBorders>
              <w:right w:val="single" w:sz="4" w:space="0" w:color="auto"/>
            </w:tcBorders>
            <w:shd w:val="clear" w:color="auto" w:fill="auto"/>
            <w:vAlign w:val="center"/>
          </w:tcPr>
          <w:p w:rsidR="007B3EE5" w:rsidRPr="00FD537C" w:rsidRDefault="007B3EE5" w:rsidP="006F23BC">
            <w:pPr>
              <w:pStyle w:val="BodyText3"/>
              <w:spacing w:after="0"/>
              <w:rPr>
                <w:rFonts w:ascii="Arial" w:hAnsi="Arial" w:cs="Arial"/>
                <w:color w:val="000000"/>
                <w:sz w:val="20"/>
                <w:szCs w:val="20"/>
                <w:lang w:val="en-GB" w:eastAsia="en-GB"/>
              </w:rPr>
            </w:pPr>
          </w:p>
        </w:tc>
        <w:tc>
          <w:tcPr>
            <w:tcW w:w="1134" w:type="dxa"/>
            <w:tcBorders>
              <w:left w:val="single" w:sz="4" w:space="0" w:color="auto"/>
              <w:right w:val="single" w:sz="4" w:space="0" w:color="auto"/>
            </w:tcBorders>
            <w:shd w:val="clear" w:color="auto" w:fill="FFE1FF"/>
            <w:vAlign w:val="center"/>
          </w:tcPr>
          <w:p w:rsidR="007B3EE5" w:rsidRDefault="007B3EE5" w:rsidP="006F23BC">
            <w:pPr>
              <w:pStyle w:val="BodyText3"/>
              <w:spacing w:after="0"/>
              <w:jc w:val="center"/>
              <w:rPr>
                <w:rFonts w:ascii="Arial" w:hAnsi="Arial" w:cs="Arial"/>
                <w:color w:val="000000"/>
                <w:sz w:val="20"/>
                <w:szCs w:val="20"/>
                <w:lang w:val="en-GB" w:eastAsia="en-GB"/>
              </w:rPr>
            </w:pPr>
            <w:r>
              <w:rPr>
                <w:rFonts w:ascii="Arial" w:hAnsi="Arial" w:cs="Arial"/>
                <w:color w:val="000000"/>
                <w:sz w:val="20"/>
                <w:szCs w:val="20"/>
                <w:lang w:val="en-GB" w:eastAsia="en-GB"/>
              </w:rPr>
              <w:t>50</w:t>
            </w:r>
          </w:p>
        </w:tc>
        <w:tc>
          <w:tcPr>
            <w:tcW w:w="992" w:type="dxa"/>
            <w:tcBorders>
              <w:left w:val="single" w:sz="4" w:space="0" w:color="auto"/>
              <w:right w:val="single" w:sz="4" w:space="0" w:color="auto"/>
            </w:tcBorders>
            <w:shd w:val="clear" w:color="auto" w:fill="FFE1FF"/>
            <w:vAlign w:val="center"/>
          </w:tcPr>
          <w:p w:rsidR="007B3EE5" w:rsidRPr="00FD537C" w:rsidRDefault="007B3EE5" w:rsidP="006F23BC">
            <w:pPr>
              <w:pStyle w:val="BodyText3"/>
              <w:spacing w:after="0"/>
              <w:jc w:val="center"/>
              <w:rPr>
                <w:rFonts w:ascii="Arial" w:hAnsi="Arial" w:cs="Arial"/>
                <w:color w:val="000000"/>
                <w:sz w:val="20"/>
                <w:szCs w:val="20"/>
                <w:lang w:val="en-GB" w:eastAsia="en-GB"/>
              </w:rPr>
            </w:pPr>
          </w:p>
        </w:tc>
      </w:tr>
    </w:tbl>
    <w:p w:rsidR="00BD575E" w:rsidRPr="006C33F4" w:rsidRDefault="00BD575E" w:rsidP="00BD575E">
      <w:pPr>
        <w:pStyle w:val="BodyText2"/>
        <w:spacing w:line="240" w:lineRule="auto"/>
        <w:ind w:left="1531"/>
        <w:jc w:val="left"/>
        <w:rPr>
          <w:rFonts w:ascii="Arial" w:hAnsi="Arial" w:cs="Arial"/>
          <w:b w:val="0"/>
          <w:color w:val="FF0000"/>
          <w:sz w:val="6"/>
          <w:szCs w:val="6"/>
        </w:rPr>
      </w:pPr>
    </w:p>
    <w:p w:rsidR="00BD575E" w:rsidRPr="006C33F4" w:rsidRDefault="00BD575E" w:rsidP="00BD575E">
      <w:pPr>
        <w:pStyle w:val="BodyText2"/>
        <w:spacing w:line="240" w:lineRule="auto"/>
        <w:ind w:left="1531"/>
        <w:jc w:val="left"/>
        <w:rPr>
          <w:rFonts w:ascii="Arial" w:hAnsi="Arial" w:cs="Arial"/>
          <w:b w:val="0"/>
          <w:color w:val="FF0000"/>
          <w:sz w:val="6"/>
          <w:szCs w:val="6"/>
        </w:rPr>
      </w:pPr>
    </w:p>
    <w:p w:rsidR="00BD575E" w:rsidRPr="006C33F4" w:rsidRDefault="00BD575E" w:rsidP="00BD575E">
      <w:pPr>
        <w:pStyle w:val="BodyText2"/>
        <w:spacing w:line="240" w:lineRule="auto"/>
        <w:ind w:left="1531"/>
        <w:jc w:val="left"/>
        <w:rPr>
          <w:rFonts w:ascii="Arial" w:hAnsi="Arial" w:cs="Arial"/>
          <w:b w:val="0"/>
          <w:color w:val="FF0000"/>
          <w:sz w:val="6"/>
          <w:szCs w:val="6"/>
        </w:rPr>
      </w:pPr>
    </w:p>
    <w:p w:rsidR="00BD575E" w:rsidRPr="006C33F4" w:rsidRDefault="00BD575E" w:rsidP="00BD575E">
      <w:pPr>
        <w:pStyle w:val="BodyText2"/>
        <w:spacing w:line="240" w:lineRule="auto"/>
        <w:jc w:val="left"/>
        <w:rPr>
          <w:rFonts w:ascii="Arial" w:hAnsi="Arial" w:cs="Arial"/>
          <w:b w:val="0"/>
          <w:color w:val="FF0000"/>
          <w:sz w:val="6"/>
          <w:szCs w:val="6"/>
        </w:rPr>
      </w:pPr>
      <w:r>
        <w:rPr>
          <w:rFonts w:ascii="Arial" w:hAnsi="Arial" w:cs="Arial"/>
          <w:b w:val="0"/>
          <w:sz w:val="20"/>
          <w:lang w:val="en-GB"/>
        </w:rPr>
        <w:tab/>
      </w:r>
      <w:r>
        <w:rPr>
          <w:rFonts w:ascii="Arial" w:hAnsi="Arial" w:cs="Arial"/>
          <w:b w:val="0"/>
          <w:sz w:val="20"/>
          <w:lang w:val="en-GB"/>
        </w:rPr>
        <w:tab/>
      </w:r>
      <w:r w:rsidRPr="00F126E9">
        <w:rPr>
          <w:rFonts w:ascii="Arial" w:hAnsi="Arial" w:cs="Arial"/>
          <w:b w:val="0"/>
          <w:sz w:val="20"/>
          <w:highlight w:val="yellow"/>
          <w:lang w:val="en-GB"/>
        </w:rPr>
        <w:t>*Exclusion question</w:t>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Signed:</w:t>
      </w:r>
      <w:r>
        <w:rPr>
          <w:rFonts w:ascii="Arial" w:hAnsi="Arial" w:cs="Arial"/>
          <w:b w:val="0"/>
          <w:color w:val="000000"/>
          <w:sz w:val="22"/>
          <w:szCs w:val="22"/>
          <w:lang w:val="en-GB"/>
        </w:rPr>
        <w:t xml:space="preserve">                   ….</w:t>
      </w:r>
      <w:r w:rsidRPr="00CD7CDD">
        <w:rPr>
          <w:rFonts w:ascii="Arial" w:hAnsi="Arial" w:cs="Arial"/>
          <w:b w:val="0"/>
          <w:color w:val="000000"/>
          <w:sz w:val="22"/>
          <w:szCs w:val="22"/>
        </w:rPr>
        <w:t>……………………………………………</w:t>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Name:</w:t>
      </w:r>
      <w:r>
        <w:rPr>
          <w:rFonts w:ascii="Arial" w:hAnsi="Arial" w:cs="Arial"/>
          <w:b w:val="0"/>
          <w:color w:val="000000"/>
          <w:sz w:val="22"/>
          <w:szCs w:val="22"/>
          <w:lang w:val="en-GB"/>
        </w:rPr>
        <w:t xml:space="preserve">                    </w:t>
      </w:r>
      <w:r w:rsidRPr="00CD7CDD">
        <w:rPr>
          <w:rFonts w:ascii="Arial" w:hAnsi="Arial" w:cs="Arial"/>
          <w:b w:val="0"/>
          <w:color w:val="000000"/>
          <w:sz w:val="22"/>
          <w:szCs w:val="22"/>
        </w:rPr>
        <w:t>………</w:t>
      </w:r>
      <w:r>
        <w:rPr>
          <w:rFonts w:ascii="Arial" w:hAnsi="Arial" w:cs="Arial"/>
          <w:b w:val="0"/>
          <w:color w:val="000000"/>
          <w:sz w:val="22"/>
          <w:szCs w:val="22"/>
          <w:lang w:val="en-GB"/>
        </w:rPr>
        <w:t>….</w:t>
      </w:r>
      <w:r w:rsidRPr="00CD7CDD">
        <w:rPr>
          <w:rFonts w:ascii="Arial" w:hAnsi="Arial" w:cs="Arial"/>
          <w:b w:val="0"/>
          <w:color w:val="000000"/>
          <w:sz w:val="22"/>
          <w:szCs w:val="22"/>
        </w:rPr>
        <w:t>……………………………………</w:t>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Position:</w:t>
      </w:r>
      <w:r>
        <w:rPr>
          <w:rFonts w:ascii="Arial" w:hAnsi="Arial" w:cs="Arial"/>
          <w:b w:val="0"/>
          <w:color w:val="000000"/>
          <w:sz w:val="22"/>
          <w:szCs w:val="22"/>
          <w:lang w:val="en-GB"/>
        </w:rPr>
        <w:t xml:space="preserve">                 ….</w:t>
      </w:r>
      <w:r w:rsidRPr="00CD7CDD">
        <w:rPr>
          <w:rFonts w:ascii="Arial" w:hAnsi="Arial" w:cs="Arial"/>
          <w:b w:val="0"/>
          <w:color w:val="000000"/>
          <w:sz w:val="22"/>
          <w:szCs w:val="22"/>
        </w:rPr>
        <w:t>……………………………………………</w:t>
      </w:r>
    </w:p>
    <w:p w:rsidR="00BD575E" w:rsidRPr="00CD7CDD" w:rsidRDefault="00BD575E" w:rsidP="00BD575E">
      <w:pPr>
        <w:pStyle w:val="BodyText2"/>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Duly authorised to sign tenders for and on behalf of:</w:t>
      </w:r>
    </w:p>
    <w:p w:rsidR="00BD575E"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Date:</w:t>
      </w:r>
      <w:r w:rsidRPr="00CD7CDD">
        <w:rPr>
          <w:rFonts w:ascii="Arial" w:hAnsi="Arial" w:cs="Arial"/>
          <w:b w:val="0"/>
          <w:color w:val="000000"/>
          <w:sz w:val="22"/>
          <w:szCs w:val="22"/>
        </w:rPr>
        <w:tab/>
        <w:t>…………………………………</w:t>
      </w:r>
      <w:r>
        <w:rPr>
          <w:rFonts w:ascii="Arial" w:hAnsi="Arial" w:cs="Arial"/>
          <w:b w:val="0"/>
          <w:color w:val="000000"/>
          <w:sz w:val="22"/>
          <w:szCs w:val="22"/>
          <w:lang w:val="en-GB"/>
        </w:rPr>
        <w:t>….</w:t>
      </w:r>
      <w:r w:rsidRPr="00CD7CDD">
        <w:rPr>
          <w:rFonts w:ascii="Arial" w:hAnsi="Arial" w:cs="Arial"/>
          <w:b w:val="0"/>
          <w:color w:val="000000"/>
          <w:sz w:val="22"/>
          <w:szCs w:val="22"/>
        </w:rPr>
        <w:t>…………</w:t>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lastRenderedPageBreak/>
        <w:t>------------------------------------------------------------------------------------------------------------------</w:t>
      </w:r>
    </w:p>
    <w:p w:rsidR="00182205" w:rsidRDefault="00182205" w:rsidP="00BD575E">
      <w:pPr>
        <w:pStyle w:val="BodyText2"/>
        <w:spacing w:before="120" w:line="280" w:lineRule="atLeast"/>
        <w:ind w:left="1531"/>
        <w:jc w:val="left"/>
        <w:rPr>
          <w:rFonts w:ascii="Arial" w:hAnsi="Arial" w:cs="Arial"/>
          <w:b w:val="0"/>
          <w:color w:val="000000"/>
          <w:sz w:val="22"/>
          <w:szCs w:val="22"/>
        </w:rPr>
      </w:pPr>
    </w:p>
    <w:p w:rsidR="00BD575E" w:rsidRPr="00CD7CDD" w:rsidRDefault="00BD575E" w:rsidP="00BD575E">
      <w:pPr>
        <w:pStyle w:val="BodyText2"/>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Witness to authorised signature:</w:t>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Signed:</w:t>
      </w:r>
      <w:r w:rsidRPr="00CD7CDD">
        <w:rPr>
          <w:rFonts w:ascii="Arial" w:hAnsi="Arial" w:cs="Arial"/>
          <w:b w:val="0"/>
          <w:color w:val="000000"/>
          <w:sz w:val="22"/>
          <w:szCs w:val="22"/>
          <w:lang w:val="en-GB"/>
        </w:rPr>
        <w:t xml:space="preserve">   </w:t>
      </w:r>
      <w:r>
        <w:rPr>
          <w:rFonts w:ascii="Arial" w:hAnsi="Arial" w:cs="Arial"/>
          <w:b w:val="0"/>
          <w:color w:val="000000"/>
          <w:sz w:val="22"/>
          <w:szCs w:val="22"/>
          <w:lang w:val="en-GB"/>
        </w:rPr>
        <w:tab/>
      </w:r>
      <w:r w:rsidRPr="00CD7CDD">
        <w:rPr>
          <w:rFonts w:ascii="Arial" w:hAnsi="Arial" w:cs="Arial"/>
          <w:b w:val="0"/>
          <w:color w:val="000000"/>
          <w:sz w:val="22"/>
          <w:szCs w:val="22"/>
        </w:rPr>
        <w:t>…………………………………</w:t>
      </w:r>
      <w:r>
        <w:rPr>
          <w:rFonts w:ascii="Arial" w:hAnsi="Arial" w:cs="Arial"/>
          <w:b w:val="0"/>
          <w:color w:val="000000"/>
          <w:sz w:val="22"/>
          <w:szCs w:val="22"/>
          <w:lang w:val="en-GB"/>
        </w:rPr>
        <w:t>….</w:t>
      </w:r>
      <w:r w:rsidRPr="00CD7CDD">
        <w:rPr>
          <w:rFonts w:ascii="Arial" w:hAnsi="Arial" w:cs="Arial"/>
          <w:b w:val="0"/>
          <w:color w:val="000000"/>
          <w:sz w:val="22"/>
          <w:szCs w:val="22"/>
        </w:rPr>
        <w:t>…………</w:t>
      </w:r>
      <w:r>
        <w:rPr>
          <w:rFonts w:ascii="Arial" w:hAnsi="Arial" w:cs="Arial"/>
          <w:b w:val="0"/>
          <w:color w:val="000000"/>
          <w:sz w:val="22"/>
          <w:szCs w:val="22"/>
          <w:lang w:val="en-GB"/>
        </w:rPr>
        <w:tab/>
      </w:r>
      <w:r w:rsidRPr="00CD7CDD">
        <w:rPr>
          <w:rFonts w:ascii="Arial" w:hAnsi="Arial" w:cs="Arial"/>
          <w:b w:val="0"/>
          <w:color w:val="000000"/>
          <w:sz w:val="22"/>
          <w:szCs w:val="22"/>
        </w:rPr>
        <w:tab/>
      </w:r>
    </w:p>
    <w:p w:rsidR="00BD575E"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Name:</w:t>
      </w:r>
      <w:r w:rsidRPr="00CD7CDD">
        <w:rPr>
          <w:rFonts w:ascii="Arial" w:hAnsi="Arial" w:cs="Arial"/>
          <w:b w:val="0"/>
          <w:color w:val="000000"/>
          <w:sz w:val="22"/>
          <w:szCs w:val="22"/>
        </w:rPr>
        <w:tab/>
        <w:t>…………………………………</w:t>
      </w:r>
      <w:r>
        <w:rPr>
          <w:rFonts w:ascii="Arial" w:hAnsi="Arial" w:cs="Arial"/>
          <w:b w:val="0"/>
          <w:color w:val="000000"/>
          <w:sz w:val="22"/>
          <w:szCs w:val="22"/>
          <w:lang w:val="en-GB"/>
        </w:rPr>
        <w:t>….</w:t>
      </w:r>
      <w:r w:rsidRPr="00CD7CDD">
        <w:rPr>
          <w:rFonts w:ascii="Arial" w:hAnsi="Arial" w:cs="Arial"/>
          <w:b w:val="0"/>
          <w:color w:val="000000"/>
          <w:sz w:val="22"/>
          <w:szCs w:val="22"/>
        </w:rPr>
        <w:t>…………</w:t>
      </w:r>
      <w:r w:rsidRPr="00CD7CDD">
        <w:rPr>
          <w:rFonts w:ascii="Arial" w:hAnsi="Arial" w:cs="Arial"/>
          <w:b w:val="0"/>
          <w:color w:val="000000"/>
          <w:sz w:val="22"/>
          <w:szCs w:val="22"/>
        </w:rPr>
        <w:tab/>
      </w:r>
    </w:p>
    <w:p w:rsidR="00BD575E" w:rsidRPr="00CD7CDD"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Address:</w:t>
      </w:r>
      <w:r>
        <w:rPr>
          <w:rFonts w:ascii="Arial" w:hAnsi="Arial" w:cs="Arial"/>
          <w:b w:val="0"/>
          <w:color w:val="000000"/>
          <w:sz w:val="22"/>
          <w:szCs w:val="22"/>
        </w:rPr>
        <w:tab/>
      </w:r>
      <w:r w:rsidRPr="00CD7CDD">
        <w:rPr>
          <w:rFonts w:ascii="Arial" w:hAnsi="Arial" w:cs="Arial"/>
          <w:b w:val="0"/>
          <w:color w:val="000000"/>
          <w:sz w:val="22"/>
          <w:szCs w:val="22"/>
        </w:rPr>
        <w:t>…………………………………</w:t>
      </w:r>
      <w:r>
        <w:rPr>
          <w:rFonts w:ascii="Arial" w:hAnsi="Arial" w:cs="Arial"/>
          <w:b w:val="0"/>
          <w:color w:val="000000"/>
          <w:sz w:val="22"/>
          <w:szCs w:val="22"/>
          <w:lang w:val="en-GB"/>
        </w:rPr>
        <w:t>….</w:t>
      </w:r>
      <w:r w:rsidRPr="00CD7CDD">
        <w:rPr>
          <w:rFonts w:ascii="Arial" w:hAnsi="Arial" w:cs="Arial"/>
          <w:b w:val="0"/>
          <w:color w:val="000000"/>
          <w:sz w:val="22"/>
          <w:szCs w:val="22"/>
        </w:rPr>
        <w:t>…………</w:t>
      </w:r>
    </w:p>
    <w:p w:rsidR="00BD575E" w:rsidRDefault="00BD575E" w:rsidP="00BD575E">
      <w:pPr>
        <w:pStyle w:val="BodyText2"/>
        <w:tabs>
          <w:tab w:val="left" w:pos="3402"/>
        </w:tabs>
        <w:spacing w:before="120" w:line="280" w:lineRule="atLeast"/>
        <w:ind w:left="1531"/>
        <w:jc w:val="left"/>
        <w:rPr>
          <w:rFonts w:ascii="Arial" w:hAnsi="Arial" w:cs="Arial"/>
          <w:b w:val="0"/>
          <w:color w:val="000000"/>
          <w:sz w:val="22"/>
          <w:szCs w:val="22"/>
        </w:rPr>
      </w:pPr>
      <w:r w:rsidRPr="00CD7CDD">
        <w:rPr>
          <w:rFonts w:ascii="Arial" w:hAnsi="Arial" w:cs="Arial"/>
          <w:b w:val="0"/>
          <w:color w:val="000000"/>
          <w:sz w:val="22"/>
          <w:szCs w:val="22"/>
        </w:rPr>
        <w:t>Date:</w:t>
      </w:r>
      <w:r w:rsidRPr="00CD7CDD">
        <w:rPr>
          <w:rFonts w:ascii="Arial" w:hAnsi="Arial" w:cs="Arial"/>
          <w:b w:val="0"/>
          <w:color w:val="000000"/>
          <w:sz w:val="22"/>
          <w:szCs w:val="22"/>
        </w:rPr>
        <w:tab/>
        <w:t>…………………………………</w:t>
      </w:r>
      <w:r>
        <w:rPr>
          <w:rFonts w:ascii="Arial" w:hAnsi="Arial" w:cs="Arial"/>
          <w:b w:val="0"/>
          <w:color w:val="000000"/>
          <w:sz w:val="22"/>
          <w:szCs w:val="22"/>
          <w:lang w:val="en-GB"/>
        </w:rPr>
        <w:t>….</w:t>
      </w:r>
      <w:r w:rsidRPr="00CD7CDD">
        <w:rPr>
          <w:rFonts w:ascii="Arial" w:hAnsi="Arial" w:cs="Arial"/>
          <w:b w:val="0"/>
          <w:color w:val="000000"/>
          <w:sz w:val="22"/>
          <w:szCs w:val="22"/>
        </w:rPr>
        <w:t>…………</w:t>
      </w:r>
    </w:p>
    <w:p w:rsidR="006A5785" w:rsidRDefault="006A5785"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4E30C1">
      <w:pPr>
        <w:widowControl w:val="0"/>
        <w:spacing w:line="240" w:lineRule="atLeast"/>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E56928" w:rsidRDefault="00E56928"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82205" w:rsidRDefault="00182205" w:rsidP="00E35622">
      <w:pPr>
        <w:widowControl w:val="0"/>
        <w:spacing w:line="240" w:lineRule="atLeast"/>
        <w:ind w:left="1560"/>
        <w:rPr>
          <w:rFonts w:ascii="Arial" w:hAnsi="Arial" w:cs="Arial"/>
          <w:sz w:val="24"/>
          <w:szCs w:val="24"/>
        </w:rPr>
      </w:pPr>
    </w:p>
    <w:p w:rsidR="00182205" w:rsidRDefault="00182205" w:rsidP="00E35622">
      <w:pPr>
        <w:widowControl w:val="0"/>
        <w:spacing w:line="240" w:lineRule="atLeast"/>
        <w:ind w:left="1560"/>
        <w:rPr>
          <w:rFonts w:ascii="Arial" w:hAnsi="Arial" w:cs="Arial"/>
          <w:sz w:val="24"/>
          <w:szCs w:val="24"/>
        </w:rPr>
      </w:pPr>
    </w:p>
    <w:p w:rsidR="00100171" w:rsidRDefault="00100171" w:rsidP="00E35622">
      <w:pPr>
        <w:widowControl w:val="0"/>
        <w:spacing w:line="240" w:lineRule="atLeast"/>
        <w:ind w:left="1560"/>
        <w:rPr>
          <w:rFonts w:ascii="Arial" w:hAnsi="Arial" w:cs="Arial"/>
          <w:sz w:val="24"/>
          <w:szCs w:val="24"/>
        </w:rPr>
      </w:pPr>
    </w:p>
    <w:p w:rsidR="00182205" w:rsidRDefault="00182205" w:rsidP="00E35622">
      <w:pPr>
        <w:widowControl w:val="0"/>
        <w:spacing w:line="240" w:lineRule="atLeast"/>
        <w:ind w:left="1560"/>
        <w:rPr>
          <w:rFonts w:ascii="Arial" w:hAnsi="Arial" w:cs="Arial"/>
          <w:sz w:val="24"/>
          <w:szCs w:val="24"/>
        </w:rPr>
      </w:pPr>
    </w:p>
    <w:p w:rsidR="00100171" w:rsidRDefault="00100171" w:rsidP="00E35622">
      <w:pPr>
        <w:ind w:left="1560" w:hanging="1560"/>
        <w:rPr>
          <w:rFonts w:ascii="Arial" w:hAnsi="Arial" w:cs="Arial"/>
          <w:b/>
          <w:color w:val="000000"/>
          <w:sz w:val="24"/>
          <w:szCs w:val="24"/>
        </w:rPr>
      </w:pPr>
    </w:p>
    <w:p w:rsidR="00100171" w:rsidRDefault="00100171" w:rsidP="005F7C8C">
      <w:pPr>
        <w:rPr>
          <w:rFonts w:ascii="Arial" w:hAnsi="Arial" w:cs="Arial"/>
          <w:b/>
          <w:color w:val="000000"/>
          <w:sz w:val="24"/>
          <w:szCs w:val="24"/>
        </w:rPr>
      </w:pPr>
    </w:p>
    <w:p w:rsidR="00C740FE" w:rsidRPr="006C33F4" w:rsidRDefault="00100171" w:rsidP="00E35622">
      <w:pPr>
        <w:ind w:left="1560" w:hanging="1560"/>
        <w:rPr>
          <w:rFonts w:ascii="Arial" w:hAnsi="Arial" w:cs="Arial"/>
          <w:b/>
          <w:color w:val="000000"/>
          <w:sz w:val="24"/>
          <w:szCs w:val="24"/>
        </w:rPr>
      </w:pPr>
      <w:r>
        <w:rPr>
          <w:rFonts w:ascii="Arial" w:hAnsi="Arial" w:cs="Arial"/>
          <w:b/>
          <w:color w:val="000000"/>
          <w:sz w:val="24"/>
          <w:szCs w:val="24"/>
        </w:rPr>
        <w:lastRenderedPageBreak/>
        <w:t>3</w:t>
      </w:r>
      <w:r w:rsidR="00C740FE" w:rsidRPr="006C33F4">
        <w:rPr>
          <w:rFonts w:ascii="Arial" w:hAnsi="Arial" w:cs="Arial"/>
          <w:b/>
          <w:color w:val="000000"/>
          <w:sz w:val="24"/>
          <w:szCs w:val="24"/>
        </w:rPr>
        <w:t>.</w:t>
      </w:r>
      <w:r w:rsidR="00C740FE" w:rsidRPr="006C33F4">
        <w:rPr>
          <w:rFonts w:ascii="Arial" w:hAnsi="Arial" w:cs="Arial"/>
          <w:b/>
          <w:color w:val="000000"/>
          <w:sz w:val="24"/>
          <w:szCs w:val="24"/>
        </w:rPr>
        <w:tab/>
        <w:t>INVITATION TO TENDER</w:t>
      </w:r>
    </w:p>
    <w:p w:rsidR="00C740FE" w:rsidRPr="006C33F4" w:rsidRDefault="00C740FE" w:rsidP="00E35622">
      <w:pPr>
        <w:rPr>
          <w:rFonts w:ascii="Arial" w:hAnsi="Arial" w:cs="Arial"/>
          <w:color w:val="000000"/>
        </w:rPr>
      </w:pPr>
    </w:p>
    <w:p w:rsidR="00C740FE" w:rsidRPr="00FD537C" w:rsidRDefault="00C740FE" w:rsidP="00E35622">
      <w:pPr>
        <w:pStyle w:val="BodyText2"/>
        <w:spacing w:line="240" w:lineRule="auto"/>
        <w:ind w:left="1560"/>
        <w:jc w:val="left"/>
        <w:rPr>
          <w:rFonts w:ascii="Arial" w:hAnsi="Arial" w:cs="Arial"/>
          <w:b w:val="0"/>
          <w:color w:val="000000"/>
          <w:sz w:val="22"/>
          <w:szCs w:val="22"/>
        </w:rPr>
      </w:pPr>
      <w:r w:rsidRPr="00FD537C">
        <w:rPr>
          <w:rFonts w:ascii="Arial" w:hAnsi="Arial" w:cs="Arial"/>
          <w:b w:val="0"/>
          <w:color w:val="000000"/>
          <w:sz w:val="22"/>
          <w:szCs w:val="22"/>
        </w:rPr>
        <w:t>Persons proposing to submit a tender are advised to read the Tender documents carefully to ensure that they are fully familiar with the nature and extent of the obligations to be accepted by them if the tender is accepted.</w:t>
      </w:r>
      <w:r w:rsidR="00374C5D" w:rsidRPr="00FD537C">
        <w:rPr>
          <w:rFonts w:ascii="Arial" w:hAnsi="Arial" w:cs="Arial"/>
          <w:b w:val="0"/>
          <w:color w:val="000000"/>
          <w:sz w:val="22"/>
          <w:szCs w:val="22"/>
        </w:rPr>
        <w:t xml:space="preserve"> </w:t>
      </w:r>
      <w:r w:rsidR="00374C5D" w:rsidRPr="00FD537C">
        <w:rPr>
          <w:rFonts w:ascii="Arial" w:hAnsi="Arial" w:cs="Arial"/>
          <w:b w:val="0"/>
          <w:iCs/>
          <w:color w:val="000000"/>
          <w:sz w:val="22"/>
          <w:szCs w:val="22"/>
        </w:rPr>
        <w:t xml:space="preserve">It is recommended that </w:t>
      </w:r>
      <w:r w:rsidR="00D6010E" w:rsidRPr="00FD537C">
        <w:rPr>
          <w:rFonts w:ascii="Arial" w:hAnsi="Arial" w:cs="Arial"/>
          <w:b w:val="0"/>
          <w:iCs/>
          <w:color w:val="000000"/>
          <w:sz w:val="22"/>
          <w:szCs w:val="22"/>
        </w:rPr>
        <w:t>t</w:t>
      </w:r>
      <w:r w:rsidR="001365C2" w:rsidRPr="00FD537C">
        <w:rPr>
          <w:rFonts w:ascii="Arial" w:hAnsi="Arial" w:cs="Arial"/>
          <w:b w:val="0"/>
          <w:iCs/>
          <w:color w:val="000000"/>
          <w:sz w:val="22"/>
          <w:szCs w:val="22"/>
        </w:rPr>
        <w:t>he successful Tenderer</w:t>
      </w:r>
      <w:r w:rsidR="00374C5D" w:rsidRPr="00FD537C">
        <w:rPr>
          <w:rFonts w:ascii="Arial" w:hAnsi="Arial" w:cs="Arial"/>
          <w:b w:val="0"/>
          <w:iCs/>
          <w:color w:val="000000"/>
          <w:sz w:val="22"/>
          <w:szCs w:val="22"/>
        </w:rPr>
        <w:t>/Consultant visit site</w:t>
      </w:r>
      <w:r w:rsidR="00FF589C" w:rsidRPr="00FD537C">
        <w:rPr>
          <w:rFonts w:ascii="Arial" w:hAnsi="Arial" w:cs="Arial"/>
          <w:b w:val="0"/>
          <w:iCs/>
          <w:color w:val="000000"/>
          <w:sz w:val="22"/>
          <w:szCs w:val="22"/>
          <w:lang w:val="en-GB"/>
        </w:rPr>
        <w:t>s</w:t>
      </w:r>
      <w:r w:rsidR="00374C5D" w:rsidRPr="00FD537C">
        <w:rPr>
          <w:rFonts w:ascii="Arial" w:hAnsi="Arial" w:cs="Arial"/>
          <w:b w:val="0"/>
          <w:iCs/>
          <w:color w:val="000000"/>
          <w:sz w:val="22"/>
          <w:szCs w:val="22"/>
        </w:rPr>
        <w:t xml:space="preserve"> to ascertain and confirm asset listings prior to submission of their tender.</w:t>
      </w:r>
    </w:p>
    <w:p w:rsidR="00C740FE" w:rsidRPr="00FD537C" w:rsidRDefault="00C740FE" w:rsidP="00E35622">
      <w:pPr>
        <w:pStyle w:val="BodyText2"/>
        <w:spacing w:line="240" w:lineRule="auto"/>
        <w:ind w:left="1560"/>
        <w:jc w:val="left"/>
        <w:rPr>
          <w:rFonts w:ascii="Arial" w:hAnsi="Arial" w:cs="Arial"/>
          <w:b w:val="0"/>
          <w:color w:val="000000"/>
          <w:sz w:val="22"/>
          <w:szCs w:val="22"/>
        </w:rPr>
      </w:pPr>
    </w:p>
    <w:p w:rsidR="00C740FE" w:rsidRDefault="00C740FE" w:rsidP="00E35622">
      <w:pPr>
        <w:pStyle w:val="BodyText2"/>
        <w:spacing w:line="240" w:lineRule="auto"/>
        <w:ind w:left="1560"/>
        <w:jc w:val="left"/>
        <w:rPr>
          <w:rFonts w:ascii="Arial" w:hAnsi="Arial" w:cs="Arial"/>
          <w:b w:val="0"/>
          <w:color w:val="000000"/>
          <w:sz w:val="22"/>
          <w:szCs w:val="22"/>
        </w:rPr>
      </w:pPr>
      <w:r w:rsidRPr="00FD537C">
        <w:rPr>
          <w:rFonts w:ascii="Arial" w:hAnsi="Arial" w:cs="Arial"/>
          <w:b w:val="0"/>
          <w:color w:val="000000"/>
          <w:sz w:val="22"/>
          <w:szCs w:val="22"/>
        </w:rPr>
        <w:t xml:space="preserve">Should a person proposing to submit a tender be in doubt as to the interpretation of any part of the documents, </w:t>
      </w:r>
      <w:r w:rsidR="00374C5D" w:rsidRPr="00FD537C">
        <w:rPr>
          <w:rFonts w:ascii="Arial" w:hAnsi="Arial" w:cs="Arial"/>
          <w:b w:val="0"/>
          <w:color w:val="000000"/>
          <w:sz w:val="22"/>
          <w:szCs w:val="22"/>
        </w:rPr>
        <w:t xml:space="preserve">the </w:t>
      </w:r>
      <w:r w:rsidRPr="00FD537C">
        <w:rPr>
          <w:rFonts w:ascii="Arial" w:hAnsi="Arial" w:cs="Arial"/>
          <w:b w:val="0"/>
          <w:color w:val="000000"/>
          <w:sz w:val="22"/>
          <w:szCs w:val="22"/>
        </w:rPr>
        <w:t xml:space="preserve">nominated </w:t>
      </w:r>
      <w:r w:rsidR="00374C5D" w:rsidRPr="00FD537C">
        <w:rPr>
          <w:rFonts w:ascii="Arial" w:hAnsi="Arial" w:cs="Arial"/>
          <w:b w:val="0"/>
          <w:color w:val="000000"/>
          <w:sz w:val="22"/>
          <w:szCs w:val="22"/>
        </w:rPr>
        <w:t>Supervising Officer</w:t>
      </w:r>
      <w:r w:rsidRPr="00FD537C">
        <w:rPr>
          <w:rFonts w:ascii="Arial" w:hAnsi="Arial" w:cs="Arial"/>
          <w:b w:val="0"/>
          <w:color w:val="000000"/>
          <w:sz w:val="22"/>
          <w:szCs w:val="22"/>
        </w:rPr>
        <w:t xml:space="preserve"> will endeavour to answer any written enquiries, so that queries can be resolved prior to tenders being submitted. Telephone enquiries will not be entertained.</w:t>
      </w:r>
    </w:p>
    <w:p w:rsidR="00AF46A1" w:rsidRDefault="00AF46A1" w:rsidP="00AF46A1">
      <w:pPr>
        <w:pStyle w:val="BodyText2"/>
        <w:spacing w:line="240" w:lineRule="auto"/>
        <w:jc w:val="left"/>
        <w:rPr>
          <w:rFonts w:ascii="Arial" w:hAnsi="Arial" w:cs="Arial"/>
          <w:b w:val="0"/>
          <w:color w:val="000000"/>
          <w:sz w:val="22"/>
          <w:szCs w:val="22"/>
        </w:rPr>
      </w:pPr>
    </w:p>
    <w:p w:rsidR="00AF46A1" w:rsidRDefault="00AF46A1" w:rsidP="00AF46A1">
      <w:pPr>
        <w:pStyle w:val="BodyText2"/>
        <w:tabs>
          <w:tab w:val="left" w:pos="1620"/>
        </w:tabs>
        <w:spacing w:line="240" w:lineRule="auto"/>
        <w:jc w:val="left"/>
        <w:rPr>
          <w:rFonts w:ascii="Arial" w:hAnsi="Arial" w:cs="Arial"/>
          <w:bCs/>
          <w:color w:val="000000"/>
          <w:sz w:val="24"/>
          <w:szCs w:val="24"/>
          <w:lang w:val="en-GB"/>
        </w:rPr>
      </w:pPr>
      <w:r w:rsidRPr="00AF46A1">
        <w:rPr>
          <w:rFonts w:ascii="Arial" w:hAnsi="Arial" w:cs="Arial"/>
          <w:bCs/>
          <w:color w:val="000000"/>
          <w:sz w:val="24"/>
          <w:szCs w:val="24"/>
          <w:lang w:val="en-GB"/>
        </w:rPr>
        <w:t>3.1</w:t>
      </w:r>
      <w:r w:rsidRPr="00AF46A1">
        <w:rPr>
          <w:rFonts w:ascii="Arial" w:hAnsi="Arial" w:cs="Arial"/>
          <w:bCs/>
          <w:color w:val="000000"/>
          <w:sz w:val="24"/>
          <w:szCs w:val="24"/>
          <w:lang w:val="en-GB"/>
        </w:rPr>
        <w:tab/>
        <w:t>Basis for the award of Contract</w:t>
      </w:r>
    </w:p>
    <w:p w:rsidR="00AF46A1" w:rsidRDefault="00AF46A1" w:rsidP="00AF46A1">
      <w:pPr>
        <w:pStyle w:val="BodyText2"/>
        <w:tabs>
          <w:tab w:val="left" w:pos="1620"/>
        </w:tabs>
        <w:spacing w:line="240" w:lineRule="auto"/>
        <w:jc w:val="left"/>
        <w:rPr>
          <w:rFonts w:ascii="Arial" w:hAnsi="Arial" w:cs="Arial"/>
          <w:bCs/>
          <w:color w:val="000000"/>
          <w:sz w:val="24"/>
          <w:szCs w:val="24"/>
          <w:lang w:val="en-GB"/>
        </w:rPr>
      </w:pPr>
    </w:p>
    <w:p w:rsidR="00AE1D91" w:rsidRPr="004E30C1" w:rsidRDefault="00AF46A1" w:rsidP="004E30C1">
      <w:pPr>
        <w:pStyle w:val="BodyText2"/>
        <w:tabs>
          <w:tab w:val="left" w:pos="1620"/>
        </w:tabs>
        <w:spacing w:line="240" w:lineRule="auto"/>
        <w:ind w:left="1620"/>
        <w:jc w:val="left"/>
        <w:rPr>
          <w:rFonts w:ascii="Arial" w:hAnsi="Arial" w:cs="Arial"/>
          <w:b w:val="0"/>
          <w:color w:val="000000"/>
          <w:sz w:val="22"/>
          <w:szCs w:val="22"/>
          <w:lang w:val="en-GB"/>
        </w:rPr>
      </w:pPr>
      <w:r w:rsidRPr="00F04D2A">
        <w:rPr>
          <w:rFonts w:ascii="Arial" w:hAnsi="Arial" w:cs="Arial"/>
          <w:b w:val="0"/>
          <w:color w:val="000000"/>
          <w:sz w:val="22"/>
          <w:szCs w:val="22"/>
          <w:lang w:val="en-GB"/>
        </w:rPr>
        <w:t>All tendering companies will be required to satisfy the first sift questions identified in section 2 of this document.  The three top scoring tendering companies will possibly be asked to undertake a presentation to the Supervising Officer &amp; Procurement Lead.</w:t>
      </w:r>
      <w:r w:rsidR="00AE1D91">
        <w:rPr>
          <w:rFonts w:ascii="Arial" w:hAnsi="Arial" w:cs="Arial"/>
          <w:b w:val="0"/>
          <w:color w:val="000000"/>
          <w:sz w:val="22"/>
          <w:szCs w:val="22"/>
          <w:lang w:val="en-GB"/>
        </w:rPr>
        <w:t xml:space="preserve">  </w:t>
      </w:r>
    </w:p>
    <w:p w:rsidR="00A865E8" w:rsidRDefault="00A865E8" w:rsidP="00E85898">
      <w:pPr>
        <w:pStyle w:val="BodyText2"/>
        <w:tabs>
          <w:tab w:val="left" w:pos="1620"/>
        </w:tabs>
        <w:spacing w:line="240" w:lineRule="auto"/>
        <w:ind w:left="1620"/>
        <w:jc w:val="left"/>
        <w:rPr>
          <w:rFonts w:ascii="Arial" w:hAnsi="Arial" w:cs="Arial"/>
          <w:bCs/>
          <w:color w:val="000000"/>
          <w:sz w:val="22"/>
          <w:szCs w:val="22"/>
          <w:lang w:val="en-GB"/>
        </w:rPr>
      </w:pPr>
    </w:p>
    <w:p w:rsidR="00C740FE" w:rsidRPr="006C33F4" w:rsidRDefault="00100171" w:rsidP="00E35622">
      <w:pPr>
        <w:widowControl w:val="0"/>
        <w:ind w:left="1560" w:hanging="1560"/>
        <w:rPr>
          <w:rFonts w:ascii="Arial" w:hAnsi="Arial" w:cs="Arial"/>
          <w:b/>
          <w:snapToGrid w:val="0"/>
          <w:sz w:val="24"/>
          <w:szCs w:val="24"/>
        </w:rPr>
      </w:pPr>
      <w:r>
        <w:rPr>
          <w:rFonts w:ascii="Arial" w:hAnsi="Arial" w:cs="Arial"/>
          <w:b/>
          <w:snapToGrid w:val="0"/>
          <w:sz w:val="24"/>
          <w:szCs w:val="24"/>
        </w:rPr>
        <w:t>4</w:t>
      </w:r>
      <w:r w:rsidR="0046551D" w:rsidRPr="006C33F4">
        <w:rPr>
          <w:rFonts w:ascii="Arial" w:hAnsi="Arial" w:cs="Arial"/>
          <w:b/>
          <w:snapToGrid w:val="0"/>
          <w:sz w:val="24"/>
          <w:szCs w:val="24"/>
        </w:rPr>
        <w:t>.</w:t>
      </w:r>
      <w:r w:rsidR="0046551D" w:rsidRPr="006C33F4">
        <w:rPr>
          <w:rFonts w:ascii="Arial" w:hAnsi="Arial" w:cs="Arial"/>
          <w:b/>
          <w:snapToGrid w:val="0"/>
          <w:sz w:val="24"/>
          <w:szCs w:val="24"/>
        </w:rPr>
        <w:tab/>
      </w:r>
      <w:r w:rsidR="000F1C12">
        <w:rPr>
          <w:rFonts w:ascii="Arial" w:hAnsi="Arial" w:cs="Arial"/>
          <w:b/>
          <w:snapToGrid w:val="0"/>
          <w:sz w:val="24"/>
          <w:szCs w:val="24"/>
        </w:rPr>
        <w:t>EXTENT AND SCOPE OF PROJECT</w:t>
      </w:r>
    </w:p>
    <w:p w:rsidR="00C740FE" w:rsidRPr="006C33F4" w:rsidRDefault="00C740FE" w:rsidP="00E35622">
      <w:pPr>
        <w:ind w:left="1560" w:hanging="1560"/>
        <w:rPr>
          <w:rFonts w:ascii="Arial" w:hAnsi="Arial" w:cs="Arial"/>
        </w:rPr>
      </w:pPr>
    </w:p>
    <w:p w:rsidR="00C740FE" w:rsidRPr="00FD537C" w:rsidRDefault="00C740FE" w:rsidP="00E35622">
      <w:pPr>
        <w:ind w:left="1560"/>
        <w:rPr>
          <w:rFonts w:ascii="Arial" w:hAnsi="Arial" w:cs="Arial"/>
          <w:sz w:val="22"/>
          <w:szCs w:val="22"/>
        </w:rPr>
      </w:pPr>
      <w:r w:rsidRPr="00FD537C">
        <w:rPr>
          <w:rFonts w:ascii="Arial" w:hAnsi="Arial" w:cs="Arial"/>
          <w:sz w:val="22"/>
          <w:szCs w:val="22"/>
        </w:rPr>
        <w:t>The aim of this tender is to address the following:</w:t>
      </w:r>
    </w:p>
    <w:p w:rsidR="00E71327" w:rsidRPr="00FD537C" w:rsidRDefault="00E71327" w:rsidP="00E35622">
      <w:pPr>
        <w:widowControl w:val="0"/>
        <w:tabs>
          <w:tab w:val="left" w:pos="1526"/>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ind w:left="1560"/>
        <w:rPr>
          <w:rFonts w:ascii="Arial" w:hAnsi="Arial" w:cs="Arial"/>
          <w:color w:val="000000"/>
          <w:sz w:val="22"/>
          <w:szCs w:val="22"/>
          <w:u w:val="single"/>
        </w:rPr>
      </w:pPr>
    </w:p>
    <w:p w:rsidR="00311D63" w:rsidRDefault="006E3451" w:rsidP="00E35622">
      <w:pPr>
        <w:widowControl w:val="0"/>
        <w:tabs>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s>
        <w:spacing w:line="290" w:lineRule="atLeast"/>
        <w:ind w:left="1560"/>
        <w:rPr>
          <w:rFonts w:ascii="Arial" w:hAnsi="Arial" w:cs="Arial"/>
          <w:color w:val="000000"/>
          <w:sz w:val="22"/>
          <w:szCs w:val="22"/>
          <w:u w:val="single"/>
        </w:rPr>
      </w:pPr>
      <w:r w:rsidRPr="00FD537C">
        <w:rPr>
          <w:rFonts w:ascii="Arial" w:hAnsi="Arial" w:cs="Arial"/>
          <w:color w:val="000000"/>
          <w:sz w:val="22"/>
          <w:szCs w:val="22"/>
          <w:u w:val="single"/>
        </w:rPr>
        <w:t xml:space="preserve">PROVISION OF SERVICES FOR: THE COMPLETION AND DELIVERY OF NATIONAL </w:t>
      </w:r>
      <w:r w:rsidR="00880D0B" w:rsidRPr="00FD537C">
        <w:rPr>
          <w:rFonts w:ascii="Arial" w:hAnsi="Arial" w:cs="Arial"/>
          <w:color w:val="000000"/>
          <w:sz w:val="22"/>
          <w:szCs w:val="22"/>
          <w:u w:val="single"/>
        </w:rPr>
        <w:t>ASBESTOS MANAGEMENT SURVEY FOR N</w:t>
      </w:r>
      <w:r w:rsidRPr="00FD537C">
        <w:rPr>
          <w:rFonts w:ascii="Arial" w:hAnsi="Arial" w:cs="Arial"/>
          <w:color w:val="000000"/>
          <w:sz w:val="22"/>
          <w:szCs w:val="22"/>
          <w:u w:val="single"/>
        </w:rPr>
        <w:t>HSBT PREMISES</w:t>
      </w:r>
      <w:r w:rsidRPr="00FD537C">
        <w:rPr>
          <w:rFonts w:ascii="Arial" w:hAnsi="Arial" w:cs="Arial"/>
          <w:color w:val="000000"/>
          <w:sz w:val="22"/>
          <w:szCs w:val="22"/>
        </w:rPr>
        <w:t>.</w:t>
      </w:r>
    </w:p>
    <w:p w:rsidR="00A828FD" w:rsidRPr="003F6BF4" w:rsidRDefault="00A828FD" w:rsidP="00E35622">
      <w:pPr>
        <w:ind w:left="1560" w:hanging="1560"/>
        <w:rPr>
          <w:rFonts w:ascii="Arial" w:hAnsi="Arial" w:cs="Arial"/>
          <w:sz w:val="22"/>
          <w:szCs w:val="22"/>
        </w:rPr>
      </w:pPr>
    </w:p>
    <w:p w:rsidR="008B2D1F" w:rsidRPr="006C33F4" w:rsidRDefault="00100171" w:rsidP="00E35622">
      <w:pPr>
        <w:ind w:left="1560" w:hanging="1560"/>
        <w:rPr>
          <w:rFonts w:ascii="Arial" w:hAnsi="Arial" w:cs="Arial"/>
          <w:b/>
          <w:caps/>
          <w:sz w:val="24"/>
          <w:szCs w:val="24"/>
        </w:rPr>
      </w:pPr>
      <w:r>
        <w:rPr>
          <w:rFonts w:ascii="Arial" w:hAnsi="Arial" w:cs="Arial"/>
          <w:b/>
          <w:sz w:val="24"/>
          <w:szCs w:val="24"/>
        </w:rPr>
        <w:t>4</w:t>
      </w:r>
      <w:r w:rsidR="008B2D1F" w:rsidRPr="00CF4BD8">
        <w:rPr>
          <w:rFonts w:ascii="Arial" w:hAnsi="Arial" w:cs="Arial"/>
          <w:b/>
          <w:caps/>
          <w:sz w:val="24"/>
          <w:szCs w:val="24"/>
        </w:rPr>
        <w:t>.1</w:t>
      </w:r>
      <w:r w:rsidR="008B2D1F" w:rsidRPr="006C33F4">
        <w:rPr>
          <w:rFonts w:ascii="Arial" w:hAnsi="Arial" w:cs="Arial"/>
          <w:b/>
          <w:caps/>
          <w:sz w:val="24"/>
          <w:szCs w:val="24"/>
        </w:rPr>
        <w:tab/>
        <w:t>General PROGRAMME REQUIREMENTS:</w:t>
      </w:r>
    </w:p>
    <w:p w:rsidR="008B2D1F" w:rsidRPr="006C33F4" w:rsidRDefault="008B2D1F" w:rsidP="00E35622">
      <w:pPr>
        <w:ind w:left="1560" w:hanging="1560"/>
        <w:rPr>
          <w:rFonts w:ascii="Arial" w:hAnsi="Arial" w:cs="Arial"/>
          <w:caps/>
        </w:rPr>
      </w:pPr>
    </w:p>
    <w:p w:rsidR="00DC3D82" w:rsidRPr="003F6BF4" w:rsidRDefault="00DC3D82" w:rsidP="00E35622">
      <w:pPr>
        <w:spacing w:line="240" w:lineRule="atLeast"/>
        <w:ind w:left="1560"/>
        <w:rPr>
          <w:rFonts w:ascii="Arial" w:hAnsi="Arial" w:cs="Arial"/>
          <w:b/>
          <w:caps/>
          <w:sz w:val="22"/>
          <w:szCs w:val="22"/>
        </w:rPr>
      </w:pPr>
      <w:r w:rsidRPr="003F6BF4">
        <w:rPr>
          <w:rFonts w:ascii="Arial" w:hAnsi="Arial" w:cs="Arial"/>
          <w:b/>
          <w:caps/>
          <w:sz w:val="22"/>
          <w:szCs w:val="22"/>
        </w:rPr>
        <w:t>Aim</w:t>
      </w:r>
      <w:r w:rsidR="00CF4BD8" w:rsidRPr="003F6BF4">
        <w:rPr>
          <w:rFonts w:ascii="Arial" w:hAnsi="Arial" w:cs="Arial"/>
          <w:b/>
          <w:caps/>
          <w:sz w:val="22"/>
          <w:szCs w:val="22"/>
        </w:rPr>
        <w:t xml:space="preserve"> of Asbestos Management Survey</w:t>
      </w:r>
    </w:p>
    <w:p w:rsidR="00DC3D82" w:rsidRPr="003F6BF4" w:rsidRDefault="00DC3D82" w:rsidP="00E35622">
      <w:pPr>
        <w:spacing w:line="240" w:lineRule="atLeast"/>
        <w:ind w:left="1560"/>
        <w:rPr>
          <w:rFonts w:ascii="Arial" w:hAnsi="Arial" w:cs="Arial"/>
          <w:sz w:val="22"/>
          <w:szCs w:val="22"/>
        </w:rPr>
      </w:pPr>
    </w:p>
    <w:p w:rsidR="00880D0B" w:rsidRPr="003F6BF4" w:rsidRDefault="00880D0B" w:rsidP="00E35622">
      <w:pPr>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An invitation to tender has been issued by NHSBT to procure a national service from a specialist consultancy to assist in the management and control of asbestos within NHSBT property by the undertaking of Asbestos Management Surveys in all of the properties owned or leased by NHSBT. The appointed asbestos consultancy will be required to identify and prioritise recommendations on any remedial works which are identified during the survey. Not all sites were constructed prior to 1999 / 2000</w:t>
      </w:r>
      <w:r w:rsidR="001B24B9">
        <w:rPr>
          <w:rFonts w:ascii="Arial" w:eastAsia="Calibri" w:hAnsi="Arial" w:cs="Arial"/>
          <w:sz w:val="22"/>
          <w:szCs w:val="22"/>
          <w:lang w:eastAsia="en-US"/>
        </w:rPr>
        <w:t xml:space="preserve"> those that were </w:t>
      </w:r>
      <w:r w:rsidRPr="003F6BF4">
        <w:rPr>
          <w:rFonts w:ascii="Arial" w:eastAsia="Calibri" w:hAnsi="Arial" w:cs="Arial"/>
          <w:sz w:val="22"/>
          <w:szCs w:val="22"/>
          <w:lang w:eastAsia="en-US"/>
        </w:rPr>
        <w:t xml:space="preserve">are </w:t>
      </w:r>
      <w:r w:rsidR="006D7F1F" w:rsidRPr="003F6BF4">
        <w:rPr>
          <w:rFonts w:ascii="Arial" w:eastAsia="Calibri" w:hAnsi="Arial" w:cs="Arial"/>
          <w:sz w:val="22"/>
          <w:szCs w:val="22"/>
          <w:lang w:eastAsia="en-US"/>
        </w:rPr>
        <w:t xml:space="preserve">identified in </w:t>
      </w:r>
      <w:r w:rsidR="001B24B9">
        <w:rPr>
          <w:rFonts w:ascii="Arial" w:eastAsia="Calibri" w:hAnsi="Arial" w:cs="Arial"/>
          <w:sz w:val="22"/>
          <w:szCs w:val="22"/>
          <w:lang w:eastAsia="en-US"/>
        </w:rPr>
        <w:t>Appendix A and</w:t>
      </w:r>
      <w:r w:rsidRPr="003F6BF4">
        <w:rPr>
          <w:rFonts w:ascii="Arial" w:eastAsia="Calibri" w:hAnsi="Arial" w:cs="Arial"/>
          <w:sz w:val="22"/>
          <w:szCs w:val="22"/>
          <w:lang w:eastAsia="en-US"/>
        </w:rPr>
        <w:t xml:space="preserve"> </w:t>
      </w:r>
      <w:r w:rsidR="006D7F1F" w:rsidRPr="003F6BF4">
        <w:rPr>
          <w:rFonts w:ascii="Arial" w:eastAsia="Calibri" w:hAnsi="Arial" w:cs="Arial"/>
          <w:sz w:val="22"/>
          <w:szCs w:val="22"/>
          <w:lang w:eastAsia="en-US"/>
        </w:rPr>
        <w:t>the pricing schedule document</w:t>
      </w:r>
      <w:r w:rsidR="00B64FD7">
        <w:rPr>
          <w:rFonts w:ascii="Arial" w:eastAsia="Calibri" w:hAnsi="Arial" w:cs="Arial"/>
          <w:sz w:val="22"/>
          <w:szCs w:val="22"/>
          <w:lang w:eastAsia="en-US"/>
        </w:rPr>
        <w:t>s</w:t>
      </w:r>
      <w:r w:rsidRPr="003F6BF4">
        <w:rPr>
          <w:rFonts w:ascii="Arial" w:eastAsia="Calibri" w:hAnsi="Arial" w:cs="Arial"/>
          <w:sz w:val="22"/>
          <w:szCs w:val="22"/>
          <w:lang w:eastAsia="en-US"/>
        </w:rPr>
        <w:t>.</w:t>
      </w:r>
    </w:p>
    <w:p w:rsidR="001B24B9" w:rsidRPr="001B24B9" w:rsidRDefault="00880D0B" w:rsidP="001B24B9">
      <w:pPr>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 xml:space="preserve">NHSBT E&amp;F undertake refurbishment and construction works in line with our changing business requirements.  At such times it will be necessary for the appointed asbestos consultancy to undertake Refurbishment and Demolition surveys in line with current requirements &amp; regulations. </w:t>
      </w:r>
    </w:p>
    <w:p w:rsidR="00182205" w:rsidRPr="001B24B9" w:rsidRDefault="006F23BC" w:rsidP="001B24B9">
      <w:pPr>
        <w:pStyle w:val="BodyText2"/>
        <w:spacing w:line="240" w:lineRule="auto"/>
        <w:ind w:left="1560"/>
        <w:jc w:val="left"/>
        <w:rPr>
          <w:rFonts w:ascii="Arial" w:hAnsi="Arial" w:cs="Arial"/>
          <w:b w:val="0"/>
          <w:color w:val="000000"/>
          <w:sz w:val="22"/>
          <w:szCs w:val="22"/>
          <w:lang w:val="en-GB"/>
        </w:rPr>
      </w:pPr>
      <w:r>
        <w:rPr>
          <w:rFonts w:ascii="Arial" w:hAnsi="Arial" w:cs="Arial"/>
          <w:b w:val="0"/>
          <w:color w:val="000000"/>
          <w:sz w:val="22"/>
          <w:szCs w:val="22"/>
          <w:lang w:val="en-GB"/>
        </w:rPr>
        <w:t xml:space="preserve">All aspects of the services required under this contract are to be provided directly by the contractor/consultancy.  </w:t>
      </w:r>
      <w:r w:rsidRPr="00776AAA">
        <w:rPr>
          <w:rFonts w:ascii="Arial" w:hAnsi="Arial" w:cs="Arial"/>
          <w:b w:val="0"/>
          <w:color w:val="000000"/>
          <w:sz w:val="22"/>
          <w:szCs w:val="22"/>
          <w:lang w:val="en-GB"/>
        </w:rPr>
        <w:t xml:space="preserve">Sub-contracted </w:t>
      </w:r>
      <w:r w:rsidR="00776AAA" w:rsidRPr="00776AAA">
        <w:rPr>
          <w:rFonts w:ascii="Arial" w:hAnsi="Arial" w:cs="Arial"/>
          <w:b w:val="0"/>
          <w:color w:val="000000"/>
          <w:sz w:val="22"/>
          <w:szCs w:val="22"/>
          <w:lang w:val="en-GB"/>
        </w:rPr>
        <w:t xml:space="preserve">laboratory analysis </w:t>
      </w:r>
      <w:r w:rsidRPr="00776AAA">
        <w:rPr>
          <w:rFonts w:ascii="Arial" w:hAnsi="Arial" w:cs="Arial"/>
          <w:b w:val="0"/>
          <w:color w:val="000000"/>
          <w:sz w:val="22"/>
          <w:szCs w:val="22"/>
          <w:lang w:val="en-GB"/>
        </w:rPr>
        <w:t>services will not be accepted.</w:t>
      </w:r>
    </w:p>
    <w:p w:rsidR="001B24B9" w:rsidRDefault="001B24B9"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9581A" w:rsidRDefault="0049581A" w:rsidP="00100171">
      <w:pPr>
        <w:spacing w:line="240" w:lineRule="atLeast"/>
        <w:rPr>
          <w:rFonts w:ascii="Arial" w:hAnsi="Arial" w:cs="Arial"/>
          <w:sz w:val="22"/>
          <w:szCs w:val="22"/>
        </w:rPr>
      </w:pPr>
    </w:p>
    <w:p w:rsidR="0046551D" w:rsidRPr="00CF4BD8" w:rsidRDefault="00100171" w:rsidP="00E35622">
      <w:pPr>
        <w:spacing w:line="240" w:lineRule="atLeast"/>
        <w:ind w:left="1560" w:hanging="1560"/>
        <w:rPr>
          <w:rFonts w:ascii="Arial" w:hAnsi="Arial" w:cs="Arial"/>
          <w:b/>
          <w:caps/>
          <w:sz w:val="24"/>
          <w:szCs w:val="24"/>
        </w:rPr>
      </w:pPr>
      <w:r>
        <w:rPr>
          <w:rFonts w:ascii="Arial" w:hAnsi="Arial" w:cs="Arial"/>
          <w:b/>
          <w:smallCaps/>
          <w:sz w:val="24"/>
          <w:szCs w:val="24"/>
        </w:rPr>
        <w:lastRenderedPageBreak/>
        <w:t>4</w:t>
      </w:r>
      <w:r w:rsidR="00CF4BD8" w:rsidRPr="00CF4BD8">
        <w:rPr>
          <w:rFonts w:ascii="Arial" w:hAnsi="Arial" w:cs="Arial"/>
          <w:b/>
          <w:smallCaps/>
          <w:sz w:val="24"/>
          <w:szCs w:val="24"/>
        </w:rPr>
        <w:t>.2</w:t>
      </w:r>
      <w:r w:rsidR="00CF4BD8" w:rsidRPr="00CF4BD8">
        <w:rPr>
          <w:rFonts w:ascii="Arial" w:hAnsi="Arial" w:cs="Arial"/>
          <w:b/>
          <w:smallCaps/>
          <w:sz w:val="24"/>
          <w:szCs w:val="24"/>
        </w:rPr>
        <w:tab/>
      </w:r>
      <w:r w:rsidR="0046551D" w:rsidRPr="00CF4BD8">
        <w:rPr>
          <w:rFonts w:ascii="Arial" w:hAnsi="Arial" w:cs="Arial"/>
          <w:b/>
          <w:caps/>
          <w:sz w:val="24"/>
          <w:szCs w:val="24"/>
        </w:rPr>
        <w:t xml:space="preserve">Tender Decline </w:t>
      </w:r>
    </w:p>
    <w:p w:rsidR="0046551D" w:rsidRPr="006C33F4" w:rsidRDefault="0046551D" w:rsidP="00E35622">
      <w:pPr>
        <w:spacing w:line="240" w:lineRule="atLeast"/>
        <w:ind w:left="1560"/>
        <w:rPr>
          <w:rFonts w:ascii="Arial" w:hAnsi="Arial" w:cs="Arial"/>
          <w:b/>
          <w:caps/>
        </w:rPr>
      </w:pPr>
    </w:p>
    <w:p w:rsidR="0046551D" w:rsidRDefault="0046551D" w:rsidP="00E35622">
      <w:pPr>
        <w:spacing w:line="240" w:lineRule="atLeast"/>
        <w:ind w:left="1560"/>
        <w:rPr>
          <w:rFonts w:ascii="Arial" w:eastAsia="Calibri" w:hAnsi="Arial" w:cs="Arial"/>
          <w:sz w:val="22"/>
          <w:szCs w:val="22"/>
          <w:lang w:eastAsia="en-US"/>
        </w:rPr>
      </w:pPr>
      <w:r w:rsidRPr="006C33F4">
        <w:rPr>
          <w:rFonts w:ascii="Arial" w:eastAsia="Calibri" w:hAnsi="Arial" w:cs="Arial"/>
          <w:sz w:val="22"/>
          <w:szCs w:val="22"/>
          <w:lang w:eastAsia="en-US"/>
        </w:rPr>
        <w:t xml:space="preserve">The tendering consultancy should inform NHSBT’s Supervising Officer </w:t>
      </w:r>
      <w:r w:rsidR="003E27CF" w:rsidRPr="006C33F4">
        <w:rPr>
          <w:rFonts w:ascii="Arial" w:eastAsia="Calibri" w:hAnsi="Arial" w:cs="Arial"/>
          <w:sz w:val="22"/>
          <w:szCs w:val="22"/>
          <w:lang w:eastAsia="en-US"/>
        </w:rPr>
        <w:t>s</w:t>
      </w:r>
      <w:r w:rsidR="0099608A" w:rsidRPr="006C33F4">
        <w:rPr>
          <w:rFonts w:ascii="Arial" w:eastAsia="Calibri" w:hAnsi="Arial" w:cs="Arial"/>
          <w:sz w:val="22"/>
          <w:szCs w:val="22"/>
          <w:lang w:eastAsia="en-US"/>
        </w:rPr>
        <w:t>hou</w:t>
      </w:r>
      <w:r w:rsidR="003E27CF" w:rsidRPr="006C33F4">
        <w:rPr>
          <w:rFonts w:ascii="Arial" w:eastAsia="Calibri" w:hAnsi="Arial" w:cs="Arial"/>
          <w:sz w:val="22"/>
          <w:szCs w:val="22"/>
          <w:lang w:eastAsia="en-US"/>
        </w:rPr>
        <w:t xml:space="preserve">ld they withdraw from the tender process. </w:t>
      </w:r>
      <w:r w:rsidRPr="006C33F4">
        <w:rPr>
          <w:rFonts w:ascii="Arial" w:eastAsia="Calibri" w:hAnsi="Arial" w:cs="Arial"/>
          <w:sz w:val="22"/>
          <w:szCs w:val="22"/>
          <w:lang w:eastAsia="en-US"/>
        </w:rPr>
        <w:t xml:space="preserve"> </w:t>
      </w:r>
    </w:p>
    <w:p w:rsidR="00F8441E" w:rsidRDefault="00F8441E" w:rsidP="00E35622">
      <w:pPr>
        <w:spacing w:line="240" w:lineRule="atLeast"/>
        <w:ind w:left="1560"/>
        <w:rPr>
          <w:rFonts w:ascii="Arial" w:eastAsia="Calibri" w:hAnsi="Arial" w:cs="Arial"/>
          <w:b/>
          <w:smallCaps/>
          <w:lang w:eastAsia="en-US"/>
        </w:rPr>
      </w:pPr>
    </w:p>
    <w:p w:rsidR="00F8441E" w:rsidRDefault="00F8441E" w:rsidP="00E35622">
      <w:pPr>
        <w:spacing w:line="240" w:lineRule="atLeast"/>
        <w:ind w:left="1560"/>
        <w:rPr>
          <w:rFonts w:ascii="Arial" w:eastAsia="Calibri" w:hAnsi="Arial" w:cs="Arial"/>
          <w:b/>
          <w:smallCaps/>
          <w:lang w:eastAsia="en-US"/>
        </w:rPr>
      </w:pPr>
    </w:p>
    <w:p w:rsidR="00F8441E" w:rsidRDefault="00F8441E" w:rsidP="00E35622">
      <w:pPr>
        <w:spacing w:line="240" w:lineRule="atLeast"/>
        <w:ind w:left="1560"/>
        <w:rPr>
          <w:rFonts w:ascii="Arial" w:eastAsia="Calibri" w:hAnsi="Arial" w:cs="Arial"/>
          <w:b/>
          <w:smallCaps/>
          <w:lang w:eastAsia="en-US"/>
        </w:rPr>
      </w:pPr>
    </w:p>
    <w:p w:rsidR="00F8441E" w:rsidRPr="006C33F4" w:rsidRDefault="00F8441E" w:rsidP="00E35622">
      <w:pPr>
        <w:spacing w:line="240" w:lineRule="atLeast"/>
        <w:ind w:left="1560"/>
        <w:rPr>
          <w:rFonts w:ascii="Arial" w:hAnsi="Arial" w:cs="Arial"/>
          <w:b/>
          <w:smallCap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3"/>
      </w:tblGrid>
      <w:tr w:rsidR="00F8441E" w:rsidRPr="003F6BF4" w:rsidTr="00776AAA">
        <w:trPr>
          <w:trHeight w:val="402"/>
        </w:trPr>
        <w:tc>
          <w:tcPr>
            <w:tcW w:w="8213" w:type="dxa"/>
            <w:shd w:val="clear" w:color="auto" w:fill="D9E2F3"/>
            <w:vAlign w:val="center"/>
          </w:tcPr>
          <w:p w:rsidR="00F8441E" w:rsidRPr="003F6BF4" w:rsidRDefault="00F8441E" w:rsidP="00776AAA">
            <w:pPr>
              <w:pStyle w:val="BodyText2"/>
              <w:spacing w:line="240" w:lineRule="auto"/>
              <w:jc w:val="left"/>
              <w:rPr>
                <w:rFonts w:ascii="Arial" w:hAnsi="Arial" w:cs="Arial"/>
                <w:color w:val="000000"/>
                <w:sz w:val="22"/>
                <w:szCs w:val="22"/>
                <w:lang w:val="en-GB" w:eastAsia="en-GB"/>
              </w:rPr>
            </w:pPr>
            <w:r w:rsidRPr="003F6BF4">
              <w:rPr>
                <w:rFonts w:ascii="Arial" w:hAnsi="Arial" w:cs="Arial"/>
                <w:color w:val="000000"/>
                <w:sz w:val="22"/>
                <w:szCs w:val="22"/>
                <w:lang w:val="en-GB" w:eastAsia="en-GB"/>
              </w:rPr>
              <w:t>The Supervising Officer:</w:t>
            </w:r>
          </w:p>
        </w:tc>
      </w:tr>
      <w:tr w:rsidR="00F8441E" w:rsidRPr="003F6BF4" w:rsidTr="00776AAA">
        <w:trPr>
          <w:trHeight w:val="1698"/>
        </w:trPr>
        <w:tc>
          <w:tcPr>
            <w:tcW w:w="8213" w:type="dxa"/>
          </w:tcPr>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p>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r w:rsidRPr="003F6BF4">
              <w:rPr>
                <w:rFonts w:ascii="Arial" w:hAnsi="Arial" w:cs="Arial"/>
                <w:sz w:val="22"/>
                <w:szCs w:val="22"/>
                <w:lang w:val="en-GB" w:eastAsia="en-GB"/>
              </w:rPr>
              <w:t>Name:</w:t>
            </w:r>
            <w:r w:rsidRPr="003F6BF4">
              <w:rPr>
                <w:rFonts w:ascii="Arial" w:hAnsi="Arial" w:cs="Arial"/>
                <w:sz w:val="22"/>
                <w:szCs w:val="22"/>
                <w:lang w:val="en-GB" w:eastAsia="en-GB"/>
              </w:rPr>
              <w:tab/>
              <w:t>Jeremy Humphries</w:t>
            </w:r>
          </w:p>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p>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r w:rsidRPr="003F6BF4">
              <w:rPr>
                <w:rFonts w:ascii="Arial" w:hAnsi="Arial" w:cs="Arial"/>
                <w:sz w:val="22"/>
                <w:szCs w:val="22"/>
                <w:lang w:val="en-GB" w:eastAsia="en-GB"/>
              </w:rPr>
              <w:t>Position:</w:t>
            </w:r>
            <w:r>
              <w:rPr>
                <w:rFonts w:ascii="Arial" w:hAnsi="Arial" w:cs="Arial"/>
                <w:sz w:val="22"/>
                <w:szCs w:val="22"/>
                <w:lang w:val="en-GB" w:eastAsia="en-GB"/>
              </w:rPr>
              <w:t xml:space="preserve"> </w:t>
            </w:r>
            <w:r w:rsidRPr="003F6BF4">
              <w:rPr>
                <w:rFonts w:ascii="Arial" w:hAnsi="Arial" w:cs="Arial"/>
                <w:sz w:val="22"/>
                <w:szCs w:val="22"/>
                <w:lang w:val="en-GB" w:eastAsia="en-GB"/>
              </w:rPr>
              <w:t>National Engineering Manager</w:t>
            </w:r>
          </w:p>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p>
          <w:p w:rsidR="00F8441E" w:rsidRPr="003F6BF4" w:rsidRDefault="00F8441E" w:rsidP="00776AAA">
            <w:pPr>
              <w:pStyle w:val="BodyTextIndent2"/>
              <w:widowControl w:val="0"/>
              <w:spacing w:line="240" w:lineRule="auto"/>
              <w:ind w:left="0"/>
              <w:contextualSpacing/>
              <w:jc w:val="left"/>
              <w:rPr>
                <w:rFonts w:ascii="Arial" w:hAnsi="Arial" w:cs="Arial"/>
                <w:sz w:val="22"/>
                <w:szCs w:val="22"/>
                <w:lang w:val="en-GB" w:eastAsia="en-GB"/>
              </w:rPr>
            </w:pPr>
            <w:r w:rsidRPr="003F6BF4">
              <w:rPr>
                <w:rFonts w:ascii="Arial" w:hAnsi="Arial" w:cs="Arial"/>
                <w:sz w:val="22"/>
                <w:szCs w:val="22"/>
                <w:lang w:val="en-GB" w:eastAsia="en-GB"/>
              </w:rPr>
              <w:t>E-mail:</w:t>
            </w:r>
            <w:r w:rsidRPr="003F6BF4">
              <w:rPr>
                <w:rFonts w:ascii="Arial" w:hAnsi="Arial" w:cs="Arial"/>
                <w:sz w:val="22"/>
                <w:szCs w:val="22"/>
                <w:lang w:val="en-GB" w:eastAsia="en-GB"/>
              </w:rPr>
              <w:tab/>
            </w:r>
            <w:r>
              <w:rPr>
                <w:rFonts w:ascii="Arial" w:hAnsi="Arial" w:cs="Arial"/>
                <w:sz w:val="22"/>
                <w:szCs w:val="22"/>
                <w:lang w:val="en-GB" w:eastAsia="en-GB"/>
              </w:rPr>
              <w:t xml:space="preserve"> </w:t>
            </w:r>
            <w:r w:rsidRPr="003F6BF4">
              <w:rPr>
                <w:rFonts w:ascii="Arial" w:hAnsi="Arial" w:cs="Arial"/>
                <w:color w:val="0033CC"/>
                <w:sz w:val="22"/>
                <w:szCs w:val="22"/>
                <w:u w:val="single"/>
                <w:lang w:val="en-GB" w:eastAsia="en-GB"/>
              </w:rPr>
              <w:t>Jeremy.Humphries@nhsbt.nhs.uk</w:t>
            </w:r>
          </w:p>
          <w:p w:rsidR="00F8441E" w:rsidRPr="003F6BF4" w:rsidRDefault="00F8441E" w:rsidP="00776AAA">
            <w:pPr>
              <w:pStyle w:val="BodyText2"/>
              <w:spacing w:line="240" w:lineRule="auto"/>
              <w:jc w:val="left"/>
              <w:rPr>
                <w:rFonts w:ascii="Arial" w:hAnsi="Arial" w:cs="Arial"/>
                <w:b w:val="0"/>
                <w:sz w:val="22"/>
                <w:szCs w:val="22"/>
                <w:lang w:val="en-GB" w:eastAsia="en-GB"/>
              </w:rPr>
            </w:pPr>
          </w:p>
        </w:tc>
      </w:tr>
    </w:tbl>
    <w:p w:rsidR="0046551D" w:rsidRPr="003F6BF4" w:rsidRDefault="0046551D" w:rsidP="00E35622">
      <w:pPr>
        <w:tabs>
          <w:tab w:val="left" w:pos="2268"/>
        </w:tabs>
        <w:spacing w:line="240" w:lineRule="atLeast"/>
        <w:ind w:left="1560"/>
        <w:rPr>
          <w:rFonts w:ascii="Arial" w:hAnsi="Arial" w:cs="Arial"/>
          <w:b/>
          <w:caps/>
          <w:sz w:val="22"/>
          <w:szCs w:val="22"/>
        </w:rPr>
      </w:pPr>
    </w:p>
    <w:p w:rsidR="00DC3D82" w:rsidRPr="00CF4BD8" w:rsidRDefault="00100171" w:rsidP="00E35622">
      <w:pPr>
        <w:tabs>
          <w:tab w:val="left" w:pos="2268"/>
        </w:tabs>
        <w:spacing w:line="240" w:lineRule="atLeast"/>
        <w:ind w:left="1560" w:hanging="1560"/>
        <w:rPr>
          <w:rFonts w:ascii="Arial" w:hAnsi="Arial" w:cs="Arial"/>
          <w:b/>
          <w:caps/>
          <w:sz w:val="24"/>
          <w:szCs w:val="24"/>
        </w:rPr>
      </w:pPr>
      <w:r>
        <w:rPr>
          <w:rFonts w:ascii="Arial" w:hAnsi="Arial" w:cs="Arial"/>
          <w:b/>
          <w:caps/>
          <w:sz w:val="24"/>
          <w:szCs w:val="24"/>
        </w:rPr>
        <w:t>4</w:t>
      </w:r>
      <w:r w:rsidR="00CF4BD8" w:rsidRPr="00CF4BD8">
        <w:rPr>
          <w:rFonts w:ascii="Arial" w:hAnsi="Arial" w:cs="Arial"/>
          <w:b/>
          <w:caps/>
          <w:sz w:val="24"/>
          <w:szCs w:val="24"/>
        </w:rPr>
        <w:t xml:space="preserve">.3 </w:t>
      </w:r>
      <w:r w:rsidR="00CF4BD8" w:rsidRPr="00CF4BD8">
        <w:rPr>
          <w:rFonts w:ascii="Arial" w:hAnsi="Arial" w:cs="Arial"/>
          <w:b/>
          <w:caps/>
          <w:sz w:val="24"/>
          <w:szCs w:val="24"/>
        </w:rPr>
        <w:tab/>
      </w:r>
      <w:r w:rsidR="00DC3D82" w:rsidRPr="00CF4BD8">
        <w:rPr>
          <w:rFonts w:ascii="Arial" w:hAnsi="Arial" w:cs="Arial"/>
          <w:b/>
          <w:caps/>
          <w:sz w:val="24"/>
          <w:szCs w:val="24"/>
        </w:rPr>
        <w:t>Methodology</w:t>
      </w:r>
    </w:p>
    <w:p w:rsidR="006D7F1F" w:rsidRPr="006C33F4" w:rsidRDefault="006D7F1F" w:rsidP="00E35622">
      <w:pPr>
        <w:spacing w:line="240" w:lineRule="atLeast"/>
        <w:ind w:left="1560"/>
        <w:rPr>
          <w:rFonts w:ascii="Arial" w:hAnsi="Arial" w:cs="Arial"/>
          <w:b/>
          <w:smallCaps/>
        </w:rPr>
      </w:pPr>
    </w:p>
    <w:p w:rsidR="00880D0B" w:rsidRPr="006C33F4" w:rsidRDefault="00880D0B" w:rsidP="00E35622">
      <w:pPr>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The tendering consultancy will provide information on the extent and type of asbestos which is present in the building shown on the site plans (</w:t>
      </w:r>
      <w:r w:rsidRPr="006C33F4">
        <w:rPr>
          <w:rFonts w:ascii="Arial" w:eastAsia="Calibri" w:hAnsi="Arial" w:cs="Arial"/>
          <w:b/>
          <w:sz w:val="22"/>
          <w:szCs w:val="22"/>
          <w:lang w:eastAsia="en-US"/>
        </w:rPr>
        <w:t>Appendix B</w:t>
      </w:r>
      <w:r w:rsidRPr="006C33F4">
        <w:rPr>
          <w:rFonts w:ascii="Arial" w:eastAsia="Calibri" w:hAnsi="Arial" w:cs="Arial"/>
          <w:sz w:val="22"/>
          <w:szCs w:val="22"/>
          <w:lang w:eastAsia="en-US"/>
        </w:rPr>
        <w:t>).</w:t>
      </w:r>
    </w:p>
    <w:p w:rsidR="00880D0B" w:rsidRPr="006C33F4" w:rsidRDefault="00880D0B" w:rsidP="00E35622">
      <w:pPr>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The buildings are part of the NHSBT property portfolio and the tendering consultancy return is to provide a price for carrying out a survey of every room in each building.</w:t>
      </w:r>
    </w:p>
    <w:p w:rsidR="00880D0B" w:rsidRPr="006C33F4" w:rsidRDefault="00880D0B" w:rsidP="00E35622">
      <w:pPr>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The tendering consultancy appointed to undertake the asbestos surveying and sampling work must be technically competent through accreditation to the United Kingdom Accreditation Service (UKAS) ISO/IEC 17020.  They must hold all relevant insurances; and be able to demonstrate relevant experience of, and provide references and sample plans of work in connection with similar projects undertaken for similar organisations as NHSBT.</w:t>
      </w:r>
    </w:p>
    <w:p w:rsidR="00880D0B" w:rsidRPr="006C33F4" w:rsidRDefault="00880D0B" w:rsidP="00E35622">
      <w:pPr>
        <w:autoSpaceDE w:val="0"/>
        <w:autoSpaceDN w:val="0"/>
        <w:adjustRightInd w:val="0"/>
        <w:spacing w:after="160" w:line="259" w:lineRule="auto"/>
        <w:ind w:left="1560"/>
        <w:rPr>
          <w:rFonts w:ascii="Arial" w:eastAsia="Calibri" w:hAnsi="Arial" w:cs="Arial"/>
          <w:sz w:val="24"/>
          <w:szCs w:val="24"/>
        </w:rPr>
      </w:pPr>
      <w:r w:rsidRPr="006C33F4">
        <w:rPr>
          <w:rFonts w:ascii="Arial" w:eastAsia="Calibri" w:hAnsi="Arial" w:cs="Arial"/>
          <w:sz w:val="22"/>
          <w:szCs w:val="22"/>
          <w:lang w:eastAsia="en-US"/>
        </w:rPr>
        <w:t xml:space="preserve">Individual surveyors must have a minimum of </w:t>
      </w:r>
      <w:r w:rsidR="00CA4C6C">
        <w:rPr>
          <w:rFonts w:ascii="Arial" w:eastAsia="Calibri" w:hAnsi="Arial" w:cs="Arial"/>
          <w:sz w:val="22"/>
          <w:szCs w:val="22"/>
          <w:lang w:eastAsia="en-US"/>
        </w:rPr>
        <w:t>24</w:t>
      </w:r>
      <w:r w:rsidRPr="006C33F4">
        <w:rPr>
          <w:rFonts w:ascii="Arial" w:eastAsia="Calibri" w:hAnsi="Arial" w:cs="Arial"/>
          <w:sz w:val="22"/>
          <w:szCs w:val="22"/>
          <w:lang w:eastAsia="en-US"/>
        </w:rPr>
        <w:t xml:space="preserve"> months full time relevant, practical field experience on asbestos surveys.  They must be able to demonstrate technical competence by holding a personal accreditation by UKAS ISO/IEC 17024 and/or hold the British Occupational Hygiene Society (BOHS) proficiency module P402” Building Surveys and Bulk Sampling for asbestos”.</w:t>
      </w:r>
    </w:p>
    <w:p w:rsidR="00880D0B" w:rsidRPr="006C33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 xml:space="preserve">The tendering consultancy will provide copies of their public and employee liability insurance </w:t>
      </w:r>
      <w:r w:rsidR="003F2B44">
        <w:rPr>
          <w:rFonts w:ascii="Arial" w:eastAsia="Calibri" w:hAnsi="Arial" w:cs="Arial"/>
          <w:sz w:val="22"/>
          <w:szCs w:val="22"/>
          <w:lang w:eastAsia="en-US"/>
        </w:rPr>
        <w:t xml:space="preserve">and professional indemnity </w:t>
      </w:r>
      <w:r w:rsidRPr="006C33F4">
        <w:rPr>
          <w:rFonts w:ascii="Arial" w:eastAsia="Calibri" w:hAnsi="Arial" w:cs="Arial"/>
          <w:sz w:val="22"/>
          <w:szCs w:val="22"/>
          <w:lang w:eastAsia="en-US"/>
        </w:rPr>
        <w:t>documentation as part of the tender submission</w:t>
      </w:r>
      <w:r w:rsidR="003F2B44">
        <w:rPr>
          <w:rFonts w:ascii="Arial" w:eastAsia="Calibri" w:hAnsi="Arial" w:cs="Arial"/>
          <w:sz w:val="22"/>
          <w:szCs w:val="22"/>
          <w:lang w:eastAsia="en-US"/>
        </w:rPr>
        <w:t>.</w:t>
      </w:r>
    </w:p>
    <w:p w:rsidR="00880D0B" w:rsidRPr="006C33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 xml:space="preserve">The tendering consultancy must submit risk assessments for the setting up of a safe system of work specific to the agreed contract incorporating the procedures of NHSBT. The system of work must incorporate the following steps </w:t>
      </w:r>
    </w:p>
    <w:p w:rsidR="00880D0B" w:rsidRPr="006C33F4" w:rsidRDefault="00880D0B" w:rsidP="00E35622">
      <w:pPr>
        <w:numPr>
          <w:ilvl w:val="0"/>
          <w:numId w:val="20"/>
        </w:numPr>
        <w:autoSpaceDE w:val="0"/>
        <w:autoSpaceDN w:val="0"/>
        <w:adjustRightInd w:val="0"/>
        <w:spacing w:after="160" w:line="259" w:lineRule="auto"/>
        <w:ind w:left="2280"/>
        <w:rPr>
          <w:rFonts w:ascii="Arial" w:eastAsia="Calibri" w:hAnsi="Arial" w:cs="Arial"/>
          <w:sz w:val="22"/>
          <w:szCs w:val="22"/>
          <w:lang w:eastAsia="en-US"/>
        </w:rPr>
      </w:pPr>
      <w:r w:rsidRPr="006C33F4">
        <w:rPr>
          <w:rFonts w:ascii="Arial" w:eastAsia="Calibri" w:hAnsi="Arial" w:cs="Arial"/>
          <w:sz w:val="22"/>
          <w:szCs w:val="22"/>
          <w:lang w:eastAsia="en-US"/>
        </w:rPr>
        <w:t xml:space="preserve">Assessments of tasks </w:t>
      </w:r>
    </w:p>
    <w:p w:rsidR="00880D0B" w:rsidRPr="006C33F4" w:rsidRDefault="00880D0B" w:rsidP="00E35622">
      <w:pPr>
        <w:numPr>
          <w:ilvl w:val="0"/>
          <w:numId w:val="20"/>
        </w:numPr>
        <w:autoSpaceDE w:val="0"/>
        <w:autoSpaceDN w:val="0"/>
        <w:adjustRightInd w:val="0"/>
        <w:spacing w:after="160" w:line="259" w:lineRule="auto"/>
        <w:ind w:left="2280"/>
        <w:rPr>
          <w:rFonts w:ascii="Arial" w:eastAsia="Calibri" w:hAnsi="Arial" w:cs="Arial"/>
          <w:sz w:val="22"/>
          <w:szCs w:val="22"/>
          <w:lang w:eastAsia="en-US"/>
        </w:rPr>
      </w:pPr>
      <w:r w:rsidRPr="006C33F4">
        <w:rPr>
          <w:rFonts w:ascii="Arial" w:eastAsia="Calibri" w:hAnsi="Arial" w:cs="Arial"/>
          <w:sz w:val="22"/>
          <w:szCs w:val="22"/>
          <w:lang w:eastAsia="en-US"/>
        </w:rPr>
        <w:t xml:space="preserve">Hazard identification and individual risk assessments </w:t>
      </w:r>
    </w:p>
    <w:p w:rsidR="00880D0B" w:rsidRPr="006C33F4" w:rsidRDefault="00880D0B" w:rsidP="00E35622">
      <w:pPr>
        <w:numPr>
          <w:ilvl w:val="0"/>
          <w:numId w:val="20"/>
        </w:numPr>
        <w:autoSpaceDE w:val="0"/>
        <w:autoSpaceDN w:val="0"/>
        <w:adjustRightInd w:val="0"/>
        <w:spacing w:after="160" w:line="259" w:lineRule="auto"/>
        <w:ind w:left="2280"/>
        <w:rPr>
          <w:rFonts w:ascii="Arial" w:eastAsia="Calibri" w:hAnsi="Arial" w:cs="Arial"/>
          <w:sz w:val="22"/>
          <w:szCs w:val="22"/>
          <w:lang w:eastAsia="en-US"/>
        </w:rPr>
      </w:pPr>
      <w:r w:rsidRPr="006C33F4">
        <w:rPr>
          <w:rFonts w:ascii="Arial" w:eastAsia="Calibri" w:hAnsi="Arial" w:cs="Arial"/>
          <w:sz w:val="22"/>
          <w:szCs w:val="22"/>
          <w:lang w:eastAsia="en-US"/>
        </w:rPr>
        <w:t xml:space="preserve">Identification of safe methods </w:t>
      </w:r>
    </w:p>
    <w:p w:rsidR="00880D0B" w:rsidRPr="006C33F4" w:rsidRDefault="00880D0B" w:rsidP="00E35622">
      <w:pPr>
        <w:numPr>
          <w:ilvl w:val="0"/>
          <w:numId w:val="20"/>
        </w:numPr>
        <w:autoSpaceDE w:val="0"/>
        <w:autoSpaceDN w:val="0"/>
        <w:adjustRightInd w:val="0"/>
        <w:spacing w:after="160" w:line="259" w:lineRule="auto"/>
        <w:ind w:left="2280"/>
        <w:rPr>
          <w:rFonts w:ascii="Arial" w:eastAsia="Calibri" w:hAnsi="Arial" w:cs="Arial"/>
          <w:sz w:val="22"/>
          <w:szCs w:val="22"/>
          <w:lang w:eastAsia="en-US"/>
        </w:rPr>
      </w:pPr>
      <w:r w:rsidRPr="006C33F4">
        <w:rPr>
          <w:rFonts w:ascii="Arial" w:eastAsia="Calibri" w:hAnsi="Arial" w:cs="Arial"/>
          <w:sz w:val="22"/>
          <w:szCs w:val="22"/>
          <w:lang w:eastAsia="en-US"/>
        </w:rPr>
        <w:t>Implementation of the system</w:t>
      </w:r>
    </w:p>
    <w:p w:rsidR="00880D0B" w:rsidRPr="006C33F4" w:rsidRDefault="00880D0B" w:rsidP="003F6BF4">
      <w:pPr>
        <w:numPr>
          <w:ilvl w:val="0"/>
          <w:numId w:val="20"/>
        </w:numPr>
        <w:autoSpaceDE w:val="0"/>
        <w:autoSpaceDN w:val="0"/>
        <w:adjustRightInd w:val="0"/>
        <w:spacing w:line="259" w:lineRule="auto"/>
        <w:ind w:left="2280"/>
        <w:rPr>
          <w:rFonts w:ascii="Arial" w:eastAsia="Calibri" w:hAnsi="Arial" w:cs="Arial"/>
          <w:sz w:val="22"/>
          <w:szCs w:val="22"/>
          <w:lang w:eastAsia="en-US"/>
        </w:rPr>
      </w:pPr>
      <w:r w:rsidRPr="006C33F4">
        <w:rPr>
          <w:rFonts w:ascii="Arial" w:eastAsia="Calibri" w:hAnsi="Arial" w:cs="Arial"/>
          <w:sz w:val="22"/>
          <w:szCs w:val="22"/>
          <w:lang w:eastAsia="en-US"/>
        </w:rPr>
        <w:t>Monitoring of the system</w:t>
      </w:r>
    </w:p>
    <w:p w:rsidR="00880D0B" w:rsidRPr="006C33F4" w:rsidRDefault="00880D0B" w:rsidP="003F6BF4">
      <w:pPr>
        <w:autoSpaceDE w:val="0"/>
        <w:autoSpaceDN w:val="0"/>
        <w:adjustRightInd w:val="0"/>
        <w:ind w:left="2280"/>
        <w:rPr>
          <w:rFonts w:ascii="Arial" w:eastAsia="Calibri" w:hAnsi="Arial" w:cs="Arial"/>
          <w:sz w:val="22"/>
          <w:szCs w:val="22"/>
          <w:lang w:eastAsia="en-US"/>
        </w:rPr>
      </w:pPr>
    </w:p>
    <w:p w:rsidR="00880D0B" w:rsidRPr="006C33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lastRenderedPageBreak/>
        <w:t xml:space="preserve">The formal procedure which results, shall be a systematic examination of tasks in order to identify hazards and access risks in order to identify safe methods of work to ensure that the hazard is eliminated or the remaining risks are minimised. </w:t>
      </w:r>
    </w:p>
    <w:p w:rsidR="00880D0B"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 xml:space="preserve">Generic risk assessments for carrying out the surveys and the taking of samples must be agreed by NHSBT E&amp;F Site Managers initially. Site specific risk </w:t>
      </w:r>
      <w:r w:rsidR="00DE5395">
        <w:rPr>
          <w:rFonts w:ascii="Arial" w:eastAsia="Calibri" w:hAnsi="Arial" w:cs="Arial"/>
          <w:sz w:val="22"/>
          <w:szCs w:val="22"/>
          <w:lang w:eastAsia="en-US"/>
        </w:rPr>
        <w:t>a</w:t>
      </w:r>
      <w:r w:rsidRPr="006C33F4">
        <w:rPr>
          <w:rFonts w:ascii="Arial" w:eastAsia="Calibri" w:hAnsi="Arial" w:cs="Arial"/>
          <w:sz w:val="22"/>
          <w:szCs w:val="22"/>
          <w:lang w:eastAsia="en-US"/>
        </w:rPr>
        <w:t>ssessments must be agreed with Heads of Departments and E&amp;F Site Managers prior to each survey of the pre-arranged location/site taking place and a period of 7 days’ notice will be given prior to the dates and times agreed as to when the surveyor will attend the pre-agreed location/site.</w:t>
      </w:r>
    </w:p>
    <w:p w:rsidR="00DE5395" w:rsidRPr="006C33F4" w:rsidRDefault="00DE5395" w:rsidP="00E35622">
      <w:pPr>
        <w:autoSpaceDE w:val="0"/>
        <w:autoSpaceDN w:val="0"/>
        <w:adjustRightInd w:val="0"/>
        <w:spacing w:after="160" w:line="259" w:lineRule="auto"/>
        <w:ind w:left="1560"/>
        <w:rPr>
          <w:rFonts w:ascii="Arial" w:eastAsia="Calibri" w:hAnsi="Arial" w:cs="Arial"/>
          <w:sz w:val="22"/>
          <w:szCs w:val="22"/>
          <w:lang w:eastAsia="en-US"/>
        </w:rPr>
      </w:pPr>
      <w:r w:rsidRPr="001C11E8">
        <w:rPr>
          <w:rFonts w:ascii="Arial" w:eastAsia="Calibri" w:hAnsi="Arial" w:cs="Arial"/>
          <w:sz w:val="22"/>
          <w:szCs w:val="22"/>
          <w:lang w:eastAsia="en-US"/>
        </w:rPr>
        <w:t>Access to all areas will need to be undertaken in conjunction with the Estates &amp; Facilities Manager responsible for the site.  Access to all above ceiling voids, plant rooms and risers (where safe and no damage is caused) will be required. Locked locations will not be deemed as an acceptable caveat within the survey reports.  Adequate steps and / or access equipment will be provided by the tendering consultancy.</w:t>
      </w:r>
      <w:r>
        <w:rPr>
          <w:rFonts w:ascii="Arial" w:eastAsia="Calibri" w:hAnsi="Arial" w:cs="Arial"/>
          <w:sz w:val="22"/>
          <w:szCs w:val="22"/>
          <w:lang w:eastAsia="en-US"/>
        </w:rPr>
        <w:t xml:space="preserve"> </w:t>
      </w:r>
    </w:p>
    <w:p w:rsidR="00880D0B" w:rsidRPr="006C33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In the case of high volume occupancy, it will be essential that the surveys are undertaken out of hours and at varying times</w:t>
      </w:r>
      <w:r w:rsidR="00F04D2A">
        <w:rPr>
          <w:rFonts w:ascii="Arial" w:eastAsia="Calibri" w:hAnsi="Arial" w:cs="Arial"/>
          <w:sz w:val="22"/>
          <w:szCs w:val="22"/>
          <w:lang w:eastAsia="en-US"/>
        </w:rPr>
        <w:t>.</w:t>
      </w:r>
      <w:r w:rsidRPr="006C33F4">
        <w:rPr>
          <w:rFonts w:ascii="Arial" w:eastAsia="Calibri" w:hAnsi="Arial" w:cs="Arial"/>
          <w:sz w:val="22"/>
          <w:szCs w:val="22"/>
          <w:lang w:eastAsia="en-US"/>
        </w:rPr>
        <w:t xml:space="preserve"> </w:t>
      </w:r>
    </w:p>
    <w:p w:rsidR="00880D0B" w:rsidRPr="006C33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6C33F4">
        <w:rPr>
          <w:rFonts w:ascii="Arial" w:eastAsia="Calibri" w:hAnsi="Arial" w:cs="Arial"/>
          <w:sz w:val="22"/>
          <w:szCs w:val="22"/>
          <w:lang w:eastAsia="en-US"/>
        </w:rPr>
        <w:t xml:space="preserve">During the course of the survey any areas considered to require urgent action, must be brought to the attention of the NHSBT Site E&amp;F Manager responsible for the site.  Contact should be made </w:t>
      </w:r>
      <w:r w:rsidR="005145A1" w:rsidRPr="006C33F4">
        <w:rPr>
          <w:rFonts w:ascii="Arial" w:eastAsia="Calibri" w:hAnsi="Arial" w:cs="Arial"/>
          <w:sz w:val="22"/>
          <w:szCs w:val="22"/>
          <w:lang w:eastAsia="en-US"/>
        </w:rPr>
        <w:t>immediately,</w:t>
      </w:r>
      <w:r w:rsidRPr="006C33F4">
        <w:rPr>
          <w:rFonts w:ascii="Arial" w:eastAsia="Calibri" w:hAnsi="Arial" w:cs="Arial"/>
          <w:sz w:val="22"/>
          <w:szCs w:val="22"/>
          <w:lang w:eastAsia="en-US"/>
        </w:rPr>
        <w:t xml:space="preserve"> and arrangements agreed to make the area / location safe as soon as possible and provide risk assessments for any remedial action required, to ensure the work is carried out safely. </w:t>
      </w:r>
    </w:p>
    <w:p w:rsidR="00DC3D82" w:rsidRDefault="00880D0B" w:rsidP="00DE5395">
      <w:pPr>
        <w:autoSpaceDE w:val="0"/>
        <w:autoSpaceDN w:val="0"/>
        <w:adjustRightInd w:val="0"/>
        <w:spacing w:after="160" w:line="259" w:lineRule="auto"/>
        <w:ind w:left="1560"/>
        <w:rPr>
          <w:rFonts w:ascii="Arial" w:eastAsia="Calibri" w:hAnsi="Arial" w:cs="Arial"/>
          <w:sz w:val="22"/>
          <w:szCs w:val="22"/>
          <w:lang w:eastAsia="en-US"/>
        </w:rPr>
      </w:pPr>
      <w:r w:rsidRPr="00776AAA">
        <w:rPr>
          <w:rFonts w:ascii="Arial" w:eastAsia="Calibri" w:hAnsi="Arial" w:cs="Arial"/>
          <w:sz w:val="22"/>
          <w:szCs w:val="22"/>
          <w:lang w:eastAsia="en-US"/>
        </w:rPr>
        <w:t>All Surveyors will</w:t>
      </w:r>
      <w:r w:rsidR="00776AAA" w:rsidRPr="00776AAA">
        <w:rPr>
          <w:rFonts w:ascii="Arial" w:eastAsia="Calibri" w:hAnsi="Arial" w:cs="Arial"/>
          <w:sz w:val="22"/>
          <w:szCs w:val="22"/>
          <w:lang w:eastAsia="en-US"/>
        </w:rPr>
        <w:t xml:space="preserve"> need to </w:t>
      </w:r>
      <w:r w:rsidRPr="00776AAA">
        <w:rPr>
          <w:rFonts w:ascii="Arial" w:eastAsia="Calibri" w:hAnsi="Arial" w:cs="Arial"/>
          <w:sz w:val="22"/>
          <w:szCs w:val="22"/>
          <w:lang w:eastAsia="en-US"/>
        </w:rPr>
        <w:t>enter “Good Manufacturing Practice” (GMP) locations</w:t>
      </w:r>
      <w:r w:rsidR="00776AAA" w:rsidRPr="00776AAA">
        <w:rPr>
          <w:rFonts w:ascii="Arial" w:eastAsia="Calibri" w:hAnsi="Arial" w:cs="Arial"/>
          <w:sz w:val="22"/>
          <w:szCs w:val="22"/>
          <w:lang w:eastAsia="en-US"/>
        </w:rPr>
        <w:t xml:space="preserve">. </w:t>
      </w:r>
      <w:r w:rsidRPr="00776AAA">
        <w:rPr>
          <w:rFonts w:ascii="Arial" w:eastAsia="Calibri" w:hAnsi="Arial" w:cs="Arial"/>
          <w:sz w:val="22"/>
          <w:szCs w:val="22"/>
          <w:lang w:eastAsia="en-US"/>
        </w:rPr>
        <w:t xml:space="preserve"> </w:t>
      </w:r>
      <w:r w:rsidR="00776AAA" w:rsidRPr="00776AAA">
        <w:rPr>
          <w:rFonts w:ascii="Arial" w:eastAsia="Calibri" w:hAnsi="Arial" w:cs="Arial"/>
          <w:sz w:val="22"/>
          <w:szCs w:val="22"/>
          <w:lang w:eastAsia="en-US"/>
        </w:rPr>
        <w:t>P</w:t>
      </w:r>
      <w:r w:rsidRPr="00776AAA">
        <w:rPr>
          <w:rFonts w:ascii="Arial" w:eastAsia="Calibri" w:hAnsi="Arial" w:cs="Arial"/>
          <w:sz w:val="22"/>
          <w:szCs w:val="22"/>
          <w:lang w:eastAsia="en-US"/>
        </w:rPr>
        <w:t xml:space="preserve">rior to entry the surveyor will require GMP training </w:t>
      </w:r>
      <w:r w:rsidR="00776AAA" w:rsidRPr="00776AAA">
        <w:rPr>
          <w:rFonts w:ascii="Arial" w:eastAsia="Calibri" w:hAnsi="Arial" w:cs="Arial"/>
          <w:sz w:val="22"/>
          <w:szCs w:val="22"/>
          <w:lang w:eastAsia="en-US"/>
        </w:rPr>
        <w:t xml:space="preserve">to be </w:t>
      </w:r>
      <w:r w:rsidRPr="00776AAA">
        <w:rPr>
          <w:rFonts w:ascii="Arial" w:eastAsia="Calibri" w:hAnsi="Arial" w:cs="Arial"/>
          <w:sz w:val="22"/>
          <w:szCs w:val="22"/>
          <w:lang w:eastAsia="en-US"/>
        </w:rPr>
        <w:t>undertaken by the local E&amp;F office and takes approximately 30 minutes.</w:t>
      </w:r>
    </w:p>
    <w:p w:rsidR="00DE5395" w:rsidRDefault="00DE5395" w:rsidP="00DE5395">
      <w:pPr>
        <w:autoSpaceDE w:val="0"/>
        <w:autoSpaceDN w:val="0"/>
        <w:adjustRightInd w:val="0"/>
        <w:spacing w:after="160" w:line="259" w:lineRule="auto"/>
        <w:ind w:left="1560"/>
        <w:rPr>
          <w:rFonts w:ascii="Arial" w:eastAsia="Calibri" w:hAnsi="Arial" w:cs="Arial"/>
          <w:sz w:val="22"/>
          <w:szCs w:val="22"/>
          <w:lang w:eastAsia="en-US"/>
        </w:rPr>
      </w:pPr>
      <w:r>
        <w:rPr>
          <w:rFonts w:ascii="Arial" w:eastAsia="Calibri" w:hAnsi="Arial" w:cs="Arial"/>
          <w:sz w:val="22"/>
          <w:szCs w:val="22"/>
          <w:lang w:eastAsia="en-US"/>
        </w:rPr>
        <w:t>On completion of the first survey report, this will be issued as draft to the Supervising Officer to be checked for standard &amp; compliance with the specification.</w:t>
      </w:r>
    </w:p>
    <w:p w:rsidR="00A865E8" w:rsidRPr="003F6BF4" w:rsidRDefault="00A865E8" w:rsidP="00DE5395">
      <w:pPr>
        <w:autoSpaceDE w:val="0"/>
        <w:autoSpaceDN w:val="0"/>
        <w:adjustRightInd w:val="0"/>
        <w:spacing w:after="160" w:line="259" w:lineRule="auto"/>
        <w:ind w:left="1560"/>
        <w:rPr>
          <w:rFonts w:ascii="Arial" w:hAnsi="Arial" w:cs="Arial"/>
          <w:sz w:val="22"/>
          <w:szCs w:val="22"/>
        </w:rPr>
      </w:pPr>
    </w:p>
    <w:p w:rsidR="00BC48E8" w:rsidRPr="00A35787" w:rsidRDefault="00100171" w:rsidP="00BC48E8">
      <w:pPr>
        <w:autoSpaceDE w:val="0"/>
        <w:autoSpaceDN w:val="0"/>
        <w:adjustRightInd w:val="0"/>
        <w:ind w:left="1560" w:hanging="1560"/>
        <w:rPr>
          <w:rFonts w:ascii="Arial" w:hAnsi="Arial" w:cs="Arial"/>
          <w:b/>
          <w:sz w:val="24"/>
          <w:szCs w:val="24"/>
        </w:rPr>
      </w:pPr>
      <w:r>
        <w:rPr>
          <w:rFonts w:ascii="Arial" w:hAnsi="Arial" w:cs="Arial"/>
          <w:b/>
          <w:sz w:val="24"/>
          <w:szCs w:val="24"/>
        </w:rPr>
        <w:t>4</w:t>
      </w:r>
      <w:r w:rsidR="00A35787" w:rsidRPr="00A35787">
        <w:rPr>
          <w:rFonts w:ascii="Arial" w:hAnsi="Arial" w:cs="Arial"/>
          <w:b/>
          <w:sz w:val="24"/>
          <w:szCs w:val="24"/>
        </w:rPr>
        <w:t>.4</w:t>
      </w:r>
      <w:r w:rsidR="00BC48E8" w:rsidRPr="00A35787">
        <w:rPr>
          <w:rFonts w:ascii="Arial" w:hAnsi="Arial" w:cs="Arial"/>
          <w:b/>
          <w:sz w:val="24"/>
          <w:szCs w:val="24"/>
        </w:rPr>
        <w:tab/>
      </w:r>
      <w:r w:rsidR="00A35787" w:rsidRPr="00A35787">
        <w:rPr>
          <w:rFonts w:ascii="Arial" w:hAnsi="Arial" w:cs="Arial"/>
          <w:b/>
          <w:sz w:val="24"/>
          <w:szCs w:val="24"/>
        </w:rPr>
        <w:t>SURVEYORS</w:t>
      </w:r>
      <w:r w:rsidR="00BC48E8" w:rsidRPr="00A35787">
        <w:rPr>
          <w:rFonts w:ascii="Arial" w:hAnsi="Arial" w:cs="Arial"/>
          <w:b/>
          <w:sz w:val="24"/>
          <w:szCs w:val="24"/>
        </w:rPr>
        <w:t xml:space="preserve"> </w:t>
      </w:r>
      <w:r w:rsidR="00A35787" w:rsidRPr="00A35787">
        <w:rPr>
          <w:rFonts w:ascii="Arial" w:hAnsi="Arial" w:cs="Arial"/>
          <w:b/>
          <w:sz w:val="24"/>
          <w:szCs w:val="24"/>
        </w:rPr>
        <w:t>SURVEY WILL INCLUDE THE FOLLOWING</w:t>
      </w:r>
      <w:r w:rsidR="00BC48E8" w:rsidRPr="00A35787">
        <w:rPr>
          <w:rFonts w:ascii="Arial" w:hAnsi="Arial" w:cs="Arial"/>
          <w:b/>
          <w:sz w:val="24"/>
          <w:szCs w:val="24"/>
        </w:rPr>
        <w:t xml:space="preserve"> C</w:t>
      </w:r>
      <w:r w:rsidR="00A35787" w:rsidRPr="00A35787">
        <w:rPr>
          <w:rFonts w:ascii="Arial" w:hAnsi="Arial" w:cs="Arial"/>
          <w:b/>
          <w:sz w:val="24"/>
          <w:szCs w:val="24"/>
        </w:rPr>
        <w:t>ONTENTS</w:t>
      </w:r>
      <w:r w:rsidR="00BC48E8" w:rsidRPr="00A35787">
        <w:rPr>
          <w:rFonts w:ascii="Arial" w:hAnsi="Arial" w:cs="Arial"/>
          <w:b/>
          <w:sz w:val="24"/>
          <w:szCs w:val="24"/>
        </w:rPr>
        <w:t xml:space="preserve"> </w:t>
      </w:r>
      <w:r w:rsidR="00A35787" w:rsidRPr="00A35787">
        <w:rPr>
          <w:rFonts w:ascii="Arial" w:hAnsi="Arial" w:cs="Arial"/>
          <w:b/>
          <w:sz w:val="24"/>
          <w:szCs w:val="24"/>
        </w:rPr>
        <w:t xml:space="preserve">AS A </w:t>
      </w:r>
      <w:r w:rsidR="00BC48E8" w:rsidRPr="00A35787">
        <w:rPr>
          <w:rFonts w:ascii="Arial" w:hAnsi="Arial" w:cs="Arial"/>
          <w:b/>
          <w:sz w:val="24"/>
          <w:szCs w:val="24"/>
        </w:rPr>
        <w:t>M</w:t>
      </w:r>
      <w:r w:rsidR="00A35787" w:rsidRPr="00A35787">
        <w:rPr>
          <w:rFonts w:ascii="Arial" w:hAnsi="Arial" w:cs="Arial"/>
          <w:b/>
          <w:sz w:val="24"/>
          <w:szCs w:val="24"/>
        </w:rPr>
        <w:t>INIMUM</w:t>
      </w:r>
    </w:p>
    <w:p w:rsidR="00A35787" w:rsidRPr="003F6BF4" w:rsidRDefault="00A35787" w:rsidP="00BC48E8">
      <w:pPr>
        <w:autoSpaceDE w:val="0"/>
        <w:autoSpaceDN w:val="0"/>
        <w:adjustRightInd w:val="0"/>
        <w:ind w:left="1560" w:hanging="1560"/>
        <w:rPr>
          <w:rFonts w:ascii="Arial" w:hAnsi="Arial" w:cs="Arial"/>
          <w:b/>
          <w:sz w:val="22"/>
          <w:szCs w:val="22"/>
        </w:rPr>
      </w:pP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Name of the survey location and description of site</w:t>
      </w: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Date and time agreed for the survey to take place</w:t>
      </w: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Type of construction and any inaccessible areas</w:t>
      </w: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 xml:space="preserve">Purpose and Scope of Works and any specific remit </w:t>
      </w: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 xml:space="preserve">Inspection details including any specific exclusions, sample analysis etc </w:t>
      </w:r>
    </w:p>
    <w:p w:rsidR="00BC48E8" w:rsidRPr="003F6BF4" w:rsidRDefault="00BC48E8" w:rsidP="00BC48E8">
      <w:pPr>
        <w:numPr>
          <w:ilvl w:val="0"/>
          <w:numId w:val="26"/>
        </w:numPr>
        <w:ind w:left="1985" w:hanging="425"/>
        <w:rPr>
          <w:rFonts w:ascii="Arial" w:hAnsi="Arial" w:cs="Arial"/>
          <w:sz w:val="22"/>
          <w:szCs w:val="22"/>
        </w:rPr>
      </w:pPr>
      <w:r w:rsidRPr="003F6BF4">
        <w:rPr>
          <w:rFonts w:ascii="Arial" w:hAnsi="Arial" w:cs="Arial"/>
          <w:sz w:val="22"/>
          <w:szCs w:val="22"/>
        </w:rPr>
        <w:t>Bulk Sample Certificate of Analysis</w:t>
      </w:r>
    </w:p>
    <w:p w:rsidR="00BC48E8" w:rsidRPr="003F6BF4" w:rsidRDefault="00BC48E8" w:rsidP="00BC48E8">
      <w:pPr>
        <w:numPr>
          <w:ilvl w:val="0"/>
          <w:numId w:val="26"/>
        </w:numPr>
        <w:autoSpaceDE w:val="0"/>
        <w:autoSpaceDN w:val="0"/>
        <w:adjustRightInd w:val="0"/>
        <w:ind w:left="1985" w:hanging="425"/>
        <w:rPr>
          <w:rFonts w:ascii="Arial" w:hAnsi="Arial" w:cs="Arial"/>
          <w:sz w:val="22"/>
          <w:szCs w:val="22"/>
        </w:rPr>
      </w:pPr>
      <w:r w:rsidRPr="003F6BF4">
        <w:rPr>
          <w:rFonts w:ascii="Arial" w:hAnsi="Arial" w:cs="Arial"/>
          <w:sz w:val="22"/>
          <w:szCs w:val="22"/>
        </w:rPr>
        <w:t xml:space="preserve">Survey caveat </w:t>
      </w:r>
    </w:p>
    <w:p w:rsidR="00BC48E8" w:rsidRPr="003F6BF4" w:rsidRDefault="00BC48E8" w:rsidP="00BC48E8">
      <w:pPr>
        <w:numPr>
          <w:ilvl w:val="0"/>
          <w:numId w:val="26"/>
        </w:numPr>
        <w:ind w:left="1985" w:hanging="425"/>
        <w:rPr>
          <w:rFonts w:ascii="Arial" w:hAnsi="Arial" w:cs="Arial"/>
          <w:sz w:val="22"/>
          <w:szCs w:val="22"/>
        </w:rPr>
      </w:pPr>
      <w:r w:rsidRPr="003F6BF4">
        <w:rPr>
          <w:rFonts w:ascii="Arial" w:hAnsi="Arial" w:cs="Arial"/>
          <w:sz w:val="22"/>
          <w:szCs w:val="22"/>
        </w:rPr>
        <w:t xml:space="preserve">Register depicting all items assessed shown on a room by room basis, based on priority assessment </w:t>
      </w:r>
    </w:p>
    <w:p w:rsidR="00BC48E8" w:rsidRPr="003F6BF4" w:rsidRDefault="00BC48E8" w:rsidP="00BC48E8">
      <w:pPr>
        <w:numPr>
          <w:ilvl w:val="0"/>
          <w:numId w:val="26"/>
        </w:numPr>
        <w:ind w:left="1985" w:hanging="425"/>
        <w:rPr>
          <w:rFonts w:ascii="Arial" w:hAnsi="Arial" w:cs="Arial"/>
          <w:sz w:val="22"/>
          <w:szCs w:val="22"/>
        </w:rPr>
      </w:pPr>
      <w:r w:rsidRPr="003F6BF4">
        <w:rPr>
          <w:rFonts w:ascii="Arial" w:hAnsi="Arial" w:cs="Arial"/>
          <w:sz w:val="22"/>
          <w:szCs w:val="22"/>
        </w:rPr>
        <w:t>Clearly marked up-to-date CAD drawings of annotated floor plans that are colour coded and referenced (to be included within Asbestos register)</w:t>
      </w:r>
    </w:p>
    <w:p w:rsidR="005145A1" w:rsidRDefault="00BC48E8" w:rsidP="0011598E">
      <w:pPr>
        <w:numPr>
          <w:ilvl w:val="0"/>
          <w:numId w:val="26"/>
        </w:numPr>
        <w:spacing w:after="160" w:line="259" w:lineRule="auto"/>
        <w:ind w:left="1985" w:hanging="425"/>
        <w:rPr>
          <w:rFonts w:ascii="Arial" w:hAnsi="Arial" w:cs="Arial"/>
          <w:sz w:val="22"/>
          <w:szCs w:val="22"/>
        </w:rPr>
      </w:pPr>
      <w:r w:rsidRPr="005145A1">
        <w:rPr>
          <w:rFonts w:ascii="Arial" w:hAnsi="Arial" w:cs="Arial"/>
          <w:sz w:val="22"/>
          <w:szCs w:val="22"/>
        </w:rPr>
        <w:t>Where survey information is not available</w:t>
      </w:r>
      <w:r w:rsidR="00F04D2A">
        <w:rPr>
          <w:rFonts w:ascii="Arial" w:hAnsi="Arial" w:cs="Arial"/>
          <w:sz w:val="22"/>
          <w:szCs w:val="22"/>
        </w:rPr>
        <w:t>, a</w:t>
      </w:r>
      <w:r w:rsidRPr="005145A1">
        <w:rPr>
          <w:rFonts w:ascii="Arial" w:hAnsi="Arial" w:cs="Arial"/>
          <w:sz w:val="22"/>
          <w:szCs w:val="22"/>
        </w:rPr>
        <w:t xml:space="preserve"> detailed description of the location needs to be provided and clearly shown on the overall site pla</w:t>
      </w:r>
      <w:r w:rsidR="00F04D2A">
        <w:rPr>
          <w:rFonts w:ascii="Arial" w:hAnsi="Arial" w:cs="Arial"/>
          <w:sz w:val="22"/>
          <w:szCs w:val="22"/>
        </w:rPr>
        <w:t>n</w:t>
      </w:r>
    </w:p>
    <w:p w:rsidR="00BC48E8" w:rsidRPr="005145A1" w:rsidRDefault="00BC48E8" w:rsidP="00F04D2A">
      <w:pPr>
        <w:numPr>
          <w:ilvl w:val="0"/>
          <w:numId w:val="26"/>
        </w:numPr>
        <w:spacing w:after="160"/>
        <w:ind w:left="1984" w:hanging="425"/>
        <w:rPr>
          <w:rFonts w:ascii="Arial" w:hAnsi="Arial" w:cs="Arial"/>
          <w:sz w:val="22"/>
          <w:szCs w:val="22"/>
        </w:rPr>
      </w:pPr>
      <w:r w:rsidRPr="005145A1">
        <w:rPr>
          <w:rFonts w:ascii="Arial" w:hAnsi="Arial" w:cs="Arial"/>
          <w:sz w:val="22"/>
          <w:szCs w:val="22"/>
        </w:rPr>
        <w:t>NHSBT main centres have room numbers affixed to the room doors these are the room numbers identified on the drawings and should be used as the room reference for the purpose of undertaking the survey’s</w:t>
      </w:r>
    </w:p>
    <w:p w:rsidR="00BC48E8" w:rsidRPr="003F6BF4" w:rsidRDefault="00BC48E8" w:rsidP="00F04D2A">
      <w:pPr>
        <w:numPr>
          <w:ilvl w:val="0"/>
          <w:numId w:val="26"/>
        </w:numPr>
        <w:spacing w:after="160"/>
        <w:ind w:left="1984" w:hanging="425"/>
        <w:rPr>
          <w:rFonts w:ascii="Arial" w:hAnsi="Arial" w:cs="Arial"/>
          <w:sz w:val="22"/>
          <w:szCs w:val="22"/>
        </w:rPr>
      </w:pPr>
      <w:r w:rsidRPr="003F6BF4">
        <w:rPr>
          <w:rFonts w:ascii="Arial" w:hAnsi="Arial" w:cs="Arial"/>
          <w:sz w:val="22"/>
          <w:szCs w:val="22"/>
        </w:rPr>
        <w:lastRenderedPageBreak/>
        <w:t>Photo Analysis Sheets and Recommendations</w:t>
      </w:r>
    </w:p>
    <w:p w:rsidR="00A223CD" w:rsidRDefault="00BC48E8" w:rsidP="00F04D2A">
      <w:pPr>
        <w:numPr>
          <w:ilvl w:val="0"/>
          <w:numId w:val="26"/>
        </w:numPr>
        <w:autoSpaceDE w:val="0"/>
        <w:autoSpaceDN w:val="0"/>
        <w:adjustRightInd w:val="0"/>
        <w:ind w:left="1984" w:hanging="425"/>
        <w:rPr>
          <w:rFonts w:ascii="Arial" w:hAnsi="Arial" w:cs="Arial"/>
          <w:sz w:val="22"/>
          <w:szCs w:val="22"/>
        </w:rPr>
      </w:pPr>
      <w:r w:rsidRPr="003F6BF4">
        <w:rPr>
          <w:rFonts w:ascii="Arial" w:hAnsi="Arial" w:cs="Arial"/>
          <w:sz w:val="22"/>
          <w:szCs w:val="22"/>
        </w:rPr>
        <w:t>Register of all asbestos containing materials found during the survey</w:t>
      </w:r>
    </w:p>
    <w:p w:rsidR="00BC48E8" w:rsidRPr="003F6BF4" w:rsidRDefault="00BC48E8" w:rsidP="00A223CD">
      <w:pPr>
        <w:autoSpaceDE w:val="0"/>
        <w:autoSpaceDN w:val="0"/>
        <w:adjustRightInd w:val="0"/>
        <w:ind w:left="1984"/>
        <w:rPr>
          <w:rFonts w:ascii="Arial" w:hAnsi="Arial" w:cs="Arial"/>
          <w:sz w:val="22"/>
          <w:szCs w:val="22"/>
        </w:rPr>
      </w:pPr>
      <w:r w:rsidRPr="003F6BF4">
        <w:rPr>
          <w:rFonts w:ascii="Arial" w:hAnsi="Arial" w:cs="Arial"/>
          <w:sz w:val="22"/>
          <w:szCs w:val="22"/>
        </w:rPr>
        <w:t xml:space="preserve"> </w:t>
      </w:r>
    </w:p>
    <w:p w:rsidR="00BC48E8" w:rsidRDefault="00BC48E8" w:rsidP="00F04D2A">
      <w:pPr>
        <w:numPr>
          <w:ilvl w:val="0"/>
          <w:numId w:val="26"/>
        </w:numPr>
        <w:autoSpaceDE w:val="0"/>
        <w:autoSpaceDN w:val="0"/>
        <w:adjustRightInd w:val="0"/>
        <w:ind w:left="1984" w:hanging="425"/>
        <w:rPr>
          <w:rFonts w:ascii="Arial" w:hAnsi="Arial" w:cs="Arial"/>
          <w:sz w:val="22"/>
          <w:szCs w:val="22"/>
        </w:rPr>
      </w:pPr>
      <w:r w:rsidRPr="003F6BF4">
        <w:rPr>
          <w:rFonts w:ascii="Arial" w:hAnsi="Arial" w:cs="Arial"/>
          <w:sz w:val="22"/>
          <w:szCs w:val="22"/>
        </w:rPr>
        <w:t>Action Plan Register</w:t>
      </w:r>
    </w:p>
    <w:p w:rsidR="00F04D2A" w:rsidRPr="003F6BF4" w:rsidRDefault="00F04D2A" w:rsidP="00F04D2A">
      <w:pPr>
        <w:autoSpaceDE w:val="0"/>
        <w:autoSpaceDN w:val="0"/>
        <w:adjustRightInd w:val="0"/>
        <w:ind w:left="1560"/>
        <w:rPr>
          <w:rFonts w:ascii="Arial" w:hAnsi="Arial" w:cs="Arial"/>
          <w:sz w:val="22"/>
          <w:szCs w:val="22"/>
        </w:rPr>
      </w:pPr>
    </w:p>
    <w:p w:rsidR="00DE5395" w:rsidRDefault="00BC48E8" w:rsidP="00DE5395">
      <w:pPr>
        <w:autoSpaceDE w:val="0"/>
        <w:autoSpaceDN w:val="0"/>
        <w:adjustRightInd w:val="0"/>
        <w:ind w:left="1560"/>
        <w:rPr>
          <w:rFonts w:ascii="Arial" w:hAnsi="Arial" w:cs="Arial"/>
          <w:sz w:val="22"/>
          <w:szCs w:val="22"/>
          <w:u w:val="single"/>
        </w:rPr>
      </w:pPr>
      <w:r w:rsidRPr="00776AAA">
        <w:rPr>
          <w:rFonts w:ascii="Arial" w:hAnsi="Arial" w:cs="Arial"/>
          <w:sz w:val="22"/>
          <w:szCs w:val="22"/>
        </w:rPr>
        <w:t xml:space="preserve">Survey information will need to be uploaded on to the </w:t>
      </w:r>
      <w:r w:rsidR="00776AAA" w:rsidRPr="00776AAA">
        <w:rPr>
          <w:rFonts w:ascii="Arial" w:hAnsi="Arial" w:cs="Arial"/>
          <w:sz w:val="22"/>
          <w:szCs w:val="22"/>
        </w:rPr>
        <w:t xml:space="preserve">E&amp;F </w:t>
      </w:r>
      <w:r w:rsidRPr="00776AAA">
        <w:rPr>
          <w:rFonts w:ascii="Arial" w:hAnsi="Arial" w:cs="Arial"/>
          <w:sz w:val="22"/>
          <w:szCs w:val="22"/>
        </w:rPr>
        <w:t xml:space="preserve">CAFM data base </w:t>
      </w:r>
      <w:r w:rsidR="00776AAA" w:rsidRPr="00776AAA">
        <w:rPr>
          <w:rFonts w:ascii="Arial" w:hAnsi="Arial" w:cs="Arial"/>
          <w:sz w:val="22"/>
          <w:szCs w:val="22"/>
        </w:rPr>
        <w:t xml:space="preserve">once </w:t>
      </w:r>
      <w:r w:rsidRPr="00776AAA">
        <w:rPr>
          <w:rFonts w:ascii="Arial" w:hAnsi="Arial" w:cs="Arial"/>
          <w:sz w:val="22"/>
          <w:szCs w:val="22"/>
        </w:rPr>
        <w:t xml:space="preserve">the surveys are </w:t>
      </w:r>
      <w:r w:rsidR="00776AAA" w:rsidRPr="00776AAA">
        <w:rPr>
          <w:rFonts w:ascii="Arial" w:hAnsi="Arial" w:cs="Arial"/>
          <w:sz w:val="22"/>
          <w:szCs w:val="22"/>
        </w:rPr>
        <w:t>complete.  NHSBT use TAB’s Ethos CAFM system.</w:t>
      </w:r>
      <w:r w:rsidRPr="00776AAA">
        <w:rPr>
          <w:rFonts w:ascii="Arial" w:hAnsi="Arial" w:cs="Arial"/>
          <w:sz w:val="22"/>
          <w:szCs w:val="22"/>
        </w:rPr>
        <w:t xml:space="preserve"> </w:t>
      </w:r>
    </w:p>
    <w:p w:rsidR="00DE5395" w:rsidRDefault="00DE5395" w:rsidP="00DE5395">
      <w:pPr>
        <w:autoSpaceDE w:val="0"/>
        <w:autoSpaceDN w:val="0"/>
        <w:adjustRightInd w:val="0"/>
        <w:ind w:left="1560"/>
        <w:rPr>
          <w:rFonts w:ascii="Arial" w:hAnsi="Arial" w:cs="Arial"/>
          <w:sz w:val="22"/>
          <w:szCs w:val="22"/>
        </w:rPr>
      </w:pPr>
      <w:r w:rsidRPr="00DE5395">
        <w:rPr>
          <w:rFonts w:ascii="Arial" w:hAnsi="Arial" w:cs="Arial"/>
          <w:sz w:val="22"/>
          <w:szCs w:val="22"/>
        </w:rPr>
        <w:t xml:space="preserve">The </w:t>
      </w:r>
      <w:r>
        <w:rPr>
          <w:rFonts w:ascii="Arial" w:hAnsi="Arial" w:cs="Arial"/>
          <w:sz w:val="22"/>
          <w:szCs w:val="22"/>
        </w:rPr>
        <w:t xml:space="preserve">survey </w:t>
      </w:r>
      <w:r w:rsidRPr="00DE5395">
        <w:rPr>
          <w:rFonts w:ascii="Arial" w:hAnsi="Arial" w:cs="Arial"/>
          <w:sz w:val="22"/>
          <w:szCs w:val="22"/>
        </w:rPr>
        <w:t>register will be available in both electronic</w:t>
      </w:r>
      <w:r>
        <w:rPr>
          <w:rFonts w:ascii="Arial" w:hAnsi="Arial" w:cs="Arial"/>
          <w:sz w:val="22"/>
          <w:szCs w:val="22"/>
        </w:rPr>
        <w:t xml:space="preserve"> (e-format)</w:t>
      </w:r>
      <w:r w:rsidRPr="00DE5395">
        <w:rPr>
          <w:rFonts w:ascii="Arial" w:hAnsi="Arial" w:cs="Arial"/>
          <w:sz w:val="22"/>
          <w:szCs w:val="22"/>
        </w:rPr>
        <w:t xml:space="preserve"> &amp; Paper (PDF) format, the register will include:-</w:t>
      </w:r>
    </w:p>
    <w:p w:rsidR="00A865E8" w:rsidRPr="00DE5395" w:rsidRDefault="00A865E8" w:rsidP="00DE5395">
      <w:pPr>
        <w:autoSpaceDE w:val="0"/>
        <w:autoSpaceDN w:val="0"/>
        <w:adjustRightInd w:val="0"/>
        <w:ind w:left="1560"/>
        <w:rPr>
          <w:rFonts w:ascii="Arial" w:hAnsi="Arial" w:cs="Arial"/>
          <w:sz w:val="22"/>
          <w:szCs w:val="22"/>
        </w:rPr>
      </w:pPr>
    </w:p>
    <w:p w:rsidR="00DE5395" w:rsidRPr="00DE5395" w:rsidRDefault="00DE5395" w:rsidP="00DE5395">
      <w:pPr>
        <w:pStyle w:val="ListParagraph"/>
        <w:numPr>
          <w:ilvl w:val="0"/>
          <w:numId w:val="27"/>
        </w:numPr>
        <w:autoSpaceDE w:val="0"/>
        <w:autoSpaceDN w:val="0"/>
        <w:adjustRightInd w:val="0"/>
        <w:rPr>
          <w:rFonts w:ascii="Arial" w:hAnsi="Arial" w:cs="Arial"/>
          <w:sz w:val="22"/>
          <w:szCs w:val="22"/>
        </w:rPr>
      </w:pPr>
      <w:r w:rsidRPr="00DE5395">
        <w:rPr>
          <w:rFonts w:ascii="Arial" w:hAnsi="Arial" w:cs="Arial"/>
          <w:sz w:val="22"/>
          <w:szCs w:val="22"/>
          <w:lang w:val="en-GB"/>
        </w:rPr>
        <w:t>Known ACM’s</w:t>
      </w:r>
    </w:p>
    <w:p w:rsidR="00DE5395" w:rsidRPr="00DE5395" w:rsidRDefault="00DE5395" w:rsidP="00DE5395">
      <w:pPr>
        <w:pStyle w:val="ListParagraph"/>
        <w:numPr>
          <w:ilvl w:val="0"/>
          <w:numId w:val="27"/>
        </w:numPr>
        <w:autoSpaceDE w:val="0"/>
        <w:autoSpaceDN w:val="0"/>
        <w:adjustRightInd w:val="0"/>
        <w:rPr>
          <w:rFonts w:ascii="Arial" w:hAnsi="Arial" w:cs="Arial"/>
          <w:sz w:val="22"/>
          <w:szCs w:val="22"/>
        </w:rPr>
      </w:pPr>
      <w:r w:rsidRPr="00DE5395">
        <w:rPr>
          <w:rFonts w:ascii="Arial" w:hAnsi="Arial" w:cs="Arial"/>
          <w:sz w:val="22"/>
          <w:szCs w:val="22"/>
          <w:lang w:val="en-GB"/>
        </w:rPr>
        <w:t>Presumed ACM’s</w:t>
      </w:r>
    </w:p>
    <w:p w:rsidR="0011598E" w:rsidRPr="00AF0BE2" w:rsidRDefault="00DE5395" w:rsidP="004E30C1">
      <w:pPr>
        <w:pStyle w:val="ListParagraph"/>
        <w:numPr>
          <w:ilvl w:val="0"/>
          <w:numId w:val="27"/>
        </w:numPr>
        <w:autoSpaceDE w:val="0"/>
        <w:autoSpaceDN w:val="0"/>
        <w:adjustRightInd w:val="0"/>
        <w:rPr>
          <w:rFonts w:ascii="Arial" w:hAnsi="Arial" w:cs="Arial"/>
          <w:sz w:val="22"/>
          <w:szCs w:val="22"/>
        </w:rPr>
      </w:pPr>
      <w:r w:rsidRPr="00DB6473">
        <w:rPr>
          <w:rFonts w:ascii="Arial" w:hAnsi="Arial" w:cs="Arial"/>
          <w:sz w:val="22"/>
          <w:szCs w:val="22"/>
          <w:lang w:val="en-GB"/>
        </w:rPr>
        <w:t>Materials known to be non ACM’s (tested)</w:t>
      </w:r>
      <w:r w:rsidR="00AF0BE2">
        <w:rPr>
          <w:rFonts w:ascii="Arial" w:hAnsi="Arial" w:cs="Arial"/>
          <w:sz w:val="22"/>
          <w:szCs w:val="22"/>
          <w:lang w:val="en-GB"/>
        </w:rPr>
        <w:t>.</w:t>
      </w:r>
    </w:p>
    <w:p w:rsidR="00AF0BE2" w:rsidRPr="00DB6473" w:rsidRDefault="00AF0BE2" w:rsidP="00AF0BE2">
      <w:pPr>
        <w:pStyle w:val="ListParagraph"/>
        <w:autoSpaceDE w:val="0"/>
        <w:autoSpaceDN w:val="0"/>
        <w:adjustRightInd w:val="0"/>
        <w:ind w:left="2280" w:firstLine="0"/>
        <w:rPr>
          <w:rFonts w:ascii="Arial" w:hAnsi="Arial" w:cs="Arial"/>
          <w:sz w:val="22"/>
          <w:szCs w:val="22"/>
        </w:rPr>
      </w:pPr>
    </w:p>
    <w:p w:rsidR="00BC48E8" w:rsidRPr="00A35787" w:rsidRDefault="00100171" w:rsidP="00BC48E8">
      <w:pPr>
        <w:autoSpaceDE w:val="0"/>
        <w:autoSpaceDN w:val="0"/>
        <w:adjustRightInd w:val="0"/>
        <w:ind w:left="1560" w:hanging="1560"/>
        <w:rPr>
          <w:rFonts w:ascii="Arial" w:hAnsi="Arial" w:cs="Arial"/>
          <w:b/>
          <w:sz w:val="24"/>
          <w:szCs w:val="24"/>
        </w:rPr>
      </w:pPr>
      <w:r>
        <w:rPr>
          <w:rFonts w:ascii="Arial" w:hAnsi="Arial" w:cs="Arial"/>
          <w:b/>
          <w:sz w:val="24"/>
          <w:szCs w:val="24"/>
        </w:rPr>
        <w:t>4</w:t>
      </w:r>
      <w:r w:rsidR="00A35787" w:rsidRPr="00A35787">
        <w:rPr>
          <w:rFonts w:ascii="Arial" w:hAnsi="Arial" w:cs="Arial"/>
          <w:b/>
          <w:sz w:val="24"/>
          <w:szCs w:val="24"/>
        </w:rPr>
        <w:t>.5</w:t>
      </w:r>
      <w:r w:rsidR="00A35787" w:rsidRPr="00A35787">
        <w:rPr>
          <w:rFonts w:ascii="Arial" w:hAnsi="Arial" w:cs="Arial"/>
          <w:b/>
          <w:sz w:val="24"/>
          <w:szCs w:val="24"/>
        </w:rPr>
        <w:tab/>
        <w:t>OBJECTIVE OF THIS SURVEY</w:t>
      </w:r>
    </w:p>
    <w:p w:rsidR="00A35787" w:rsidRPr="003F6BF4" w:rsidRDefault="00A35787" w:rsidP="00BC48E8">
      <w:pPr>
        <w:autoSpaceDE w:val="0"/>
        <w:autoSpaceDN w:val="0"/>
        <w:adjustRightInd w:val="0"/>
        <w:ind w:left="1560" w:hanging="1560"/>
        <w:rPr>
          <w:rFonts w:ascii="Arial" w:hAnsi="Arial" w:cs="Arial"/>
          <w:b/>
          <w:sz w:val="22"/>
          <w:szCs w:val="22"/>
        </w:rPr>
      </w:pP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An asbestos Management Survey is the standard survey required on any building built or refurbished before the year 2000.</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objective of the asbestos surveys involves a material assessment of asbestos containing materials (ACMs) that may be disturbed or damaged during normal activities, maintenance or through the installation of new equipment.</w:t>
      </w:r>
      <w:r w:rsidR="00F04D2A">
        <w:rPr>
          <w:rFonts w:ascii="Arial" w:hAnsi="Arial" w:cs="Arial"/>
          <w:sz w:val="22"/>
          <w:szCs w:val="22"/>
        </w:rPr>
        <w:t xml:space="preserve"> </w:t>
      </w:r>
      <w:r w:rsidRPr="003F6BF4">
        <w:rPr>
          <w:rFonts w:ascii="Arial" w:hAnsi="Arial" w:cs="Arial"/>
          <w:sz w:val="22"/>
          <w:szCs w:val="22"/>
        </w:rPr>
        <w:t xml:space="preserve"> One of the main objectives of these surveys is to assess the ability of ACMs to release dangerous asbestos fibres into the air, if disturbed or damaged</w:t>
      </w:r>
      <w:r w:rsidR="00F04D2A">
        <w:rPr>
          <w:rFonts w:ascii="Arial" w:hAnsi="Arial" w:cs="Arial"/>
          <w:sz w:val="22"/>
          <w:szCs w:val="22"/>
        </w:rPr>
        <w:t>.</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survey will involve minor intrusive work and some disturbance. The extent of intrusion will vary between buildings and depend on what is reasonably practicable for individual areas, but NHSBT is totally committed to enabling free access to allow for an accurate and robust survey to be completed.</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 xml:space="preserve">The surveys will involve the taking of samples and subsequent laboratory analysis to confirm or refute asbestos content. During the survey the surveyor may make a strong presumption that there is or is not the presence of asbestos. Any materials presumed to contain asbestos must have its condition assessed. </w:t>
      </w:r>
    </w:p>
    <w:p w:rsidR="00BC48E8"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information required from the survey will be:</w:t>
      </w:r>
    </w:p>
    <w:p w:rsidR="00AE1D91" w:rsidRPr="003F6BF4" w:rsidRDefault="00AE1D91" w:rsidP="00BC48E8">
      <w:pPr>
        <w:autoSpaceDE w:val="0"/>
        <w:autoSpaceDN w:val="0"/>
        <w:adjustRightInd w:val="0"/>
        <w:ind w:left="1560"/>
        <w:rPr>
          <w:rFonts w:ascii="Arial" w:hAnsi="Arial" w:cs="Arial"/>
          <w:sz w:val="22"/>
          <w:szCs w:val="22"/>
        </w:rPr>
      </w:pP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Asbestos product type(s)</w:t>
      </w: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Location of materials (to include room number where identified on floor plans)</w:t>
      </w: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Extent (or quality) of material(s)</w:t>
      </w: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 xml:space="preserve">Accessibility and vulnerability of the material(s) </w:t>
      </w: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 xml:space="preserve">Amount of deterioration </w:t>
      </w:r>
    </w:p>
    <w:p w:rsidR="00BC48E8" w:rsidRPr="003F6BF4" w:rsidRDefault="00BC48E8" w:rsidP="00BC48E8">
      <w:pPr>
        <w:numPr>
          <w:ilvl w:val="0"/>
          <w:numId w:val="24"/>
        </w:numPr>
        <w:autoSpaceDE w:val="0"/>
        <w:autoSpaceDN w:val="0"/>
        <w:adjustRightInd w:val="0"/>
        <w:ind w:left="1985" w:hanging="425"/>
        <w:rPr>
          <w:rFonts w:ascii="Arial" w:hAnsi="Arial" w:cs="Arial"/>
          <w:sz w:val="22"/>
          <w:szCs w:val="22"/>
        </w:rPr>
      </w:pPr>
      <w:r w:rsidRPr="003F6BF4">
        <w:rPr>
          <w:rFonts w:ascii="Arial" w:hAnsi="Arial" w:cs="Arial"/>
          <w:sz w:val="22"/>
          <w:szCs w:val="22"/>
        </w:rPr>
        <w:t>Surface treatment (if any)</w:t>
      </w:r>
    </w:p>
    <w:p w:rsidR="00BC48E8" w:rsidRPr="003F6BF4" w:rsidRDefault="00BC48E8" w:rsidP="00BC48E8">
      <w:pPr>
        <w:autoSpaceDE w:val="0"/>
        <w:autoSpaceDN w:val="0"/>
        <w:adjustRightInd w:val="0"/>
        <w:ind w:left="1560" w:hanging="1560"/>
        <w:rPr>
          <w:rFonts w:ascii="Arial" w:hAnsi="Arial" w:cs="Arial"/>
          <w:sz w:val="22"/>
          <w:szCs w:val="22"/>
        </w:rPr>
      </w:pPr>
    </w:p>
    <w:p w:rsidR="00BC48E8" w:rsidRDefault="00E741DC" w:rsidP="00BC48E8">
      <w:pPr>
        <w:autoSpaceDE w:val="0"/>
        <w:autoSpaceDN w:val="0"/>
        <w:adjustRightInd w:val="0"/>
        <w:ind w:left="1560"/>
        <w:rPr>
          <w:rFonts w:ascii="Arial" w:hAnsi="Arial" w:cs="Arial"/>
          <w:sz w:val="22"/>
          <w:szCs w:val="22"/>
        </w:rPr>
      </w:pPr>
      <w:r>
        <w:rPr>
          <w:rFonts w:ascii="Arial" w:hAnsi="Arial" w:cs="Arial"/>
          <w:sz w:val="22"/>
          <w:szCs w:val="22"/>
        </w:rPr>
        <w:t>The areas inspected will</w:t>
      </w:r>
      <w:r w:rsidR="00BC48E8" w:rsidRPr="003F6BF4">
        <w:rPr>
          <w:rFonts w:ascii="Arial" w:hAnsi="Arial" w:cs="Arial"/>
          <w:sz w:val="22"/>
          <w:szCs w:val="22"/>
        </w:rPr>
        <w:t xml:space="preserve"> include underfloor coverings above false ceilings, (ceiling voids) lofts, inside risers, service shafts, service ducts and lift shafts, basements</w:t>
      </w:r>
      <w:r w:rsidR="00A223CD">
        <w:rPr>
          <w:rFonts w:ascii="Arial" w:hAnsi="Arial" w:cs="Arial"/>
          <w:sz w:val="22"/>
          <w:szCs w:val="22"/>
        </w:rPr>
        <w:t>,</w:t>
      </w:r>
      <w:r w:rsidR="00BC48E8" w:rsidRPr="003F6BF4">
        <w:rPr>
          <w:rFonts w:ascii="Arial" w:hAnsi="Arial" w:cs="Arial"/>
          <w:sz w:val="22"/>
          <w:szCs w:val="22"/>
        </w:rPr>
        <w:t xml:space="preserve"> cellars, underground rooms, under crofts, plant rooms (this list is not exhaustive).</w:t>
      </w:r>
      <w:r w:rsidR="0008771D">
        <w:rPr>
          <w:rFonts w:ascii="Arial" w:hAnsi="Arial" w:cs="Arial"/>
          <w:sz w:val="22"/>
          <w:szCs w:val="22"/>
        </w:rPr>
        <w:t xml:space="preserve"> Caveats for the inability to gain access to all locations will not be accepted without proof that all access attempts were made.</w:t>
      </w:r>
    </w:p>
    <w:p w:rsidR="0008771D" w:rsidRPr="00A35787" w:rsidRDefault="0008771D" w:rsidP="00BC48E8">
      <w:pPr>
        <w:autoSpaceDE w:val="0"/>
        <w:autoSpaceDN w:val="0"/>
        <w:adjustRightInd w:val="0"/>
        <w:ind w:left="1560"/>
        <w:rPr>
          <w:rFonts w:ascii="Arial" w:hAnsi="Arial" w:cs="Arial"/>
          <w:sz w:val="24"/>
          <w:szCs w:val="24"/>
        </w:rPr>
      </w:pPr>
    </w:p>
    <w:p w:rsidR="00BC48E8" w:rsidRPr="00A35787" w:rsidRDefault="00100171" w:rsidP="00BC48E8">
      <w:pPr>
        <w:autoSpaceDE w:val="0"/>
        <w:autoSpaceDN w:val="0"/>
        <w:adjustRightInd w:val="0"/>
        <w:ind w:left="1560" w:hanging="1560"/>
        <w:rPr>
          <w:rFonts w:ascii="Arial" w:hAnsi="Arial" w:cs="Arial"/>
          <w:b/>
          <w:sz w:val="24"/>
          <w:szCs w:val="24"/>
        </w:rPr>
      </w:pPr>
      <w:r>
        <w:rPr>
          <w:rFonts w:ascii="Arial" w:hAnsi="Arial" w:cs="Arial"/>
          <w:b/>
          <w:sz w:val="24"/>
          <w:szCs w:val="24"/>
        </w:rPr>
        <w:t>4</w:t>
      </w:r>
      <w:r w:rsidR="00A35787" w:rsidRPr="00A35787">
        <w:rPr>
          <w:rFonts w:ascii="Arial" w:hAnsi="Arial" w:cs="Arial"/>
          <w:b/>
          <w:sz w:val="24"/>
          <w:szCs w:val="24"/>
        </w:rPr>
        <w:t>.6</w:t>
      </w:r>
      <w:r w:rsidR="00BC48E8" w:rsidRPr="00A35787">
        <w:rPr>
          <w:rFonts w:ascii="Arial" w:hAnsi="Arial" w:cs="Arial"/>
          <w:b/>
          <w:sz w:val="24"/>
          <w:szCs w:val="24"/>
        </w:rPr>
        <w:tab/>
        <w:t>A</w:t>
      </w:r>
      <w:r w:rsidR="00A35787" w:rsidRPr="00A35787">
        <w:rPr>
          <w:rFonts w:ascii="Arial" w:hAnsi="Arial" w:cs="Arial"/>
          <w:b/>
          <w:sz w:val="24"/>
          <w:szCs w:val="24"/>
        </w:rPr>
        <w:t>REAS OF EXCLUSION</w:t>
      </w:r>
      <w:r w:rsidR="00BC48E8" w:rsidRPr="00A35787">
        <w:rPr>
          <w:rFonts w:ascii="Arial" w:hAnsi="Arial" w:cs="Arial"/>
          <w:b/>
          <w:sz w:val="24"/>
          <w:szCs w:val="24"/>
        </w:rPr>
        <w:t xml:space="preserve"> </w:t>
      </w:r>
    </w:p>
    <w:p w:rsidR="00A35787" w:rsidRPr="00A35787" w:rsidRDefault="00A35787" w:rsidP="00BC48E8">
      <w:pPr>
        <w:autoSpaceDE w:val="0"/>
        <w:autoSpaceDN w:val="0"/>
        <w:adjustRightInd w:val="0"/>
        <w:ind w:left="1560" w:hanging="1560"/>
        <w:rPr>
          <w:rFonts w:ascii="Arial" w:hAnsi="Arial" w:cs="Arial"/>
          <w:b/>
          <w:sz w:val="24"/>
          <w:szCs w:val="24"/>
        </w:rPr>
      </w:pPr>
    </w:p>
    <w:p w:rsidR="00BC48E8"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following areas or materials are excluded from the survey and as such will not require inspecting or assessing during the management survey:</w:t>
      </w:r>
    </w:p>
    <w:p w:rsidR="00AE1D91" w:rsidRPr="003F6BF4" w:rsidRDefault="00AE1D91" w:rsidP="00BC48E8">
      <w:pPr>
        <w:autoSpaceDE w:val="0"/>
        <w:autoSpaceDN w:val="0"/>
        <w:adjustRightInd w:val="0"/>
        <w:ind w:left="1560"/>
        <w:rPr>
          <w:rFonts w:ascii="Arial" w:hAnsi="Arial" w:cs="Arial"/>
          <w:sz w:val="22"/>
          <w:szCs w:val="22"/>
        </w:rPr>
      </w:pPr>
    </w:p>
    <w:p w:rsidR="00BC48E8" w:rsidRDefault="00BC48E8" w:rsidP="003F6BF4">
      <w:pPr>
        <w:numPr>
          <w:ilvl w:val="0"/>
          <w:numId w:val="25"/>
        </w:numPr>
        <w:autoSpaceDE w:val="0"/>
        <w:autoSpaceDN w:val="0"/>
        <w:adjustRightInd w:val="0"/>
        <w:spacing w:line="259" w:lineRule="auto"/>
        <w:ind w:left="1985" w:hanging="425"/>
        <w:rPr>
          <w:rFonts w:ascii="Arial" w:hAnsi="Arial" w:cs="Arial"/>
          <w:sz w:val="22"/>
          <w:szCs w:val="22"/>
        </w:rPr>
      </w:pPr>
      <w:r w:rsidRPr="003F6BF4">
        <w:rPr>
          <w:rFonts w:ascii="Arial" w:hAnsi="Arial" w:cs="Arial"/>
          <w:sz w:val="22"/>
          <w:szCs w:val="22"/>
        </w:rPr>
        <w:t>Where NHSBT part occupy premises under lease, common areas such as entrances, stairwells, landings etc. allowing access to NHSBT demise will be outside the scope of the survey.</w:t>
      </w:r>
    </w:p>
    <w:p w:rsidR="003F6BF4" w:rsidRPr="003F6BF4" w:rsidRDefault="003F6BF4" w:rsidP="003F6BF4">
      <w:pPr>
        <w:autoSpaceDE w:val="0"/>
        <w:autoSpaceDN w:val="0"/>
        <w:adjustRightInd w:val="0"/>
        <w:spacing w:line="259" w:lineRule="auto"/>
        <w:ind w:left="1985"/>
        <w:rPr>
          <w:rFonts w:ascii="Arial" w:hAnsi="Arial" w:cs="Arial"/>
          <w:sz w:val="22"/>
          <w:szCs w:val="22"/>
        </w:rPr>
      </w:pPr>
    </w:p>
    <w:p w:rsidR="000D6DEC" w:rsidRPr="00A223CD" w:rsidRDefault="00100171" w:rsidP="00A223CD">
      <w:pPr>
        <w:autoSpaceDE w:val="0"/>
        <w:autoSpaceDN w:val="0"/>
        <w:adjustRightInd w:val="0"/>
        <w:ind w:left="1560" w:hanging="1560"/>
        <w:rPr>
          <w:rFonts w:ascii="Arial" w:hAnsi="Arial" w:cs="Arial"/>
          <w:b/>
          <w:sz w:val="24"/>
          <w:szCs w:val="24"/>
        </w:rPr>
      </w:pPr>
      <w:r>
        <w:rPr>
          <w:rFonts w:ascii="Arial" w:hAnsi="Arial" w:cs="Arial"/>
          <w:b/>
          <w:sz w:val="24"/>
          <w:szCs w:val="24"/>
        </w:rPr>
        <w:lastRenderedPageBreak/>
        <w:t>4</w:t>
      </w:r>
      <w:r w:rsidR="00A35787" w:rsidRPr="00A35787">
        <w:rPr>
          <w:rFonts w:ascii="Arial" w:hAnsi="Arial" w:cs="Arial"/>
          <w:b/>
          <w:sz w:val="24"/>
          <w:szCs w:val="24"/>
        </w:rPr>
        <w:t>.7</w:t>
      </w:r>
      <w:r w:rsidR="00A35787" w:rsidRPr="00A35787">
        <w:rPr>
          <w:rFonts w:ascii="Arial" w:hAnsi="Arial" w:cs="Arial"/>
          <w:b/>
          <w:sz w:val="24"/>
          <w:szCs w:val="24"/>
        </w:rPr>
        <w:tab/>
        <w:t>THE ASBESTOS REGISTE</w:t>
      </w:r>
      <w:r w:rsidR="00A223CD">
        <w:rPr>
          <w:rFonts w:ascii="Arial" w:hAnsi="Arial" w:cs="Arial"/>
          <w:b/>
          <w:sz w:val="24"/>
          <w:szCs w:val="24"/>
        </w:rPr>
        <w:t>R</w:t>
      </w:r>
    </w:p>
    <w:p w:rsidR="000D6DEC" w:rsidRDefault="000D6DEC" w:rsidP="000D6DEC">
      <w:pPr>
        <w:autoSpaceDE w:val="0"/>
        <w:autoSpaceDN w:val="0"/>
        <w:adjustRightInd w:val="0"/>
        <w:ind w:left="1560"/>
        <w:rPr>
          <w:rFonts w:ascii="Arial" w:hAnsi="Arial" w:cs="Arial"/>
          <w:sz w:val="22"/>
          <w:szCs w:val="22"/>
        </w:rPr>
      </w:pPr>
      <w:r>
        <w:rPr>
          <w:rFonts w:ascii="Arial" w:hAnsi="Arial" w:cs="Arial"/>
          <w:sz w:val="22"/>
          <w:szCs w:val="22"/>
        </w:rPr>
        <w:t>An asbestos register in accordance with Appendix C must be completed by the tendering consultancy.</w:t>
      </w:r>
    </w:p>
    <w:p w:rsidR="00DE5395" w:rsidRPr="000D6DEC" w:rsidRDefault="00BC48E8" w:rsidP="000D6DEC">
      <w:pPr>
        <w:autoSpaceDE w:val="0"/>
        <w:autoSpaceDN w:val="0"/>
        <w:adjustRightInd w:val="0"/>
        <w:ind w:left="1560"/>
        <w:rPr>
          <w:rFonts w:ascii="Arial" w:hAnsi="Arial" w:cs="Arial"/>
          <w:sz w:val="24"/>
          <w:szCs w:val="24"/>
        </w:rPr>
      </w:pPr>
      <w:r w:rsidRPr="003F6BF4">
        <w:rPr>
          <w:rFonts w:ascii="Arial" w:hAnsi="Arial" w:cs="Arial"/>
          <w:sz w:val="22"/>
          <w:szCs w:val="22"/>
        </w:rPr>
        <w:t xml:space="preserve">NHSBT intend to maintain a centralised asbestos inventory that is compliant with statutory and best practice guidance, using a recognised web based CAFM </w:t>
      </w:r>
      <w:r w:rsidR="005145A1">
        <w:rPr>
          <w:rFonts w:ascii="Arial" w:hAnsi="Arial" w:cs="Arial"/>
          <w:sz w:val="22"/>
          <w:szCs w:val="22"/>
        </w:rPr>
        <w:t xml:space="preserve">(TAB’s ETHOS) </w:t>
      </w:r>
      <w:r w:rsidRPr="003F6BF4">
        <w:rPr>
          <w:rFonts w:ascii="Arial" w:hAnsi="Arial" w:cs="Arial"/>
          <w:sz w:val="22"/>
          <w:szCs w:val="22"/>
        </w:rPr>
        <w:t xml:space="preserve">system. </w:t>
      </w:r>
      <w:r w:rsidR="00DB50F5">
        <w:rPr>
          <w:rFonts w:ascii="Arial" w:hAnsi="Arial" w:cs="Arial"/>
          <w:sz w:val="22"/>
          <w:szCs w:val="22"/>
        </w:rPr>
        <w:t xml:space="preserve"> </w:t>
      </w:r>
    </w:p>
    <w:p w:rsidR="00DE5395" w:rsidRDefault="00DE5395" w:rsidP="00DE5395">
      <w:pPr>
        <w:autoSpaceDE w:val="0"/>
        <w:autoSpaceDN w:val="0"/>
        <w:adjustRightInd w:val="0"/>
        <w:ind w:left="1560"/>
        <w:rPr>
          <w:rFonts w:ascii="Arial" w:hAnsi="Arial" w:cs="Arial"/>
          <w:sz w:val="22"/>
          <w:szCs w:val="22"/>
        </w:rPr>
      </w:pPr>
    </w:p>
    <w:p w:rsidR="00BC48E8" w:rsidRPr="003F6BF4" w:rsidRDefault="00BC48E8" w:rsidP="00DE5395">
      <w:pPr>
        <w:autoSpaceDE w:val="0"/>
        <w:autoSpaceDN w:val="0"/>
        <w:adjustRightInd w:val="0"/>
        <w:ind w:left="1560"/>
        <w:rPr>
          <w:rFonts w:ascii="Arial" w:hAnsi="Arial" w:cs="Arial"/>
          <w:sz w:val="22"/>
          <w:szCs w:val="22"/>
        </w:rPr>
      </w:pPr>
      <w:r w:rsidRPr="003F6BF4">
        <w:rPr>
          <w:rFonts w:ascii="Arial" w:hAnsi="Arial" w:cs="Arial"/>
          <w:sz w:val="22"/>
          <w:szCs w:val="22"/>
        </w:rPr>
        <w:t xml:space="preserve">This holds live space management information based on CAD floor plans. </w:t>
      </w:r>
    </w:p>
    <w:p w:rsidR="00BC48E8"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Tendering Surveyor must be proficient in the use of CAFM systems.</w:t>
      </w:r>
      <w:r w:rsidR="00F04D2A">
        <w:rPr>
          <w:rFonts w:ascii="Arial" w:hAnsi="Arial" w:cs="Arial"/>
          <w:sz w:val="22"/>
          <w:szCs w:val="22"/>
        </w:rPr>
        <w:t xml:space="preserve"> </w:t>
      </w:r>
      <w:r w:rsidRPr="003F6BF4">
        <w:rPr>
          <w:rFonts w:ascii="Arial" w:hAnsi="Arial" w:cs="Arial"/>
          <w:sz w:val="22"/>
          <w:szCs w:val="22"/>
        </w:rPr>
        <w:t>The</w:t>
      </w:r>
      <w:r w:rsidR="005145A1">
        <w:rPr>
          <w:rFonts w:ascii="Arial" w:hAnsi="Arial" w:cs="Arial"/>
          <w:sz w:val="22"/>
          <w:szCs w:val="22"/>
        </w:rPr>
        <w:t xml:space="preserve">y will be required to liaise with NHSBT’s CAFM Manager to assist in the uploading of the </w:t>
      </w:r>
      <w:r w:rsidR="002C0B0D">
        <w:rPr>
          <w:rFonts w:ascii="Arial" w:hAnsi="Arial" w:cs="Arial"/>
          <w:sz w:val="22"/>
          <w:szCs w:val="22"/>
        </w:rPr>
        <w:t>ACM information. Adequate time resource should be allowed for this liaison, this will include:-</w:t>
      </w:r>
    </w:p>
    <w:p w:rsidR="002C0B0D" w:rsidRPr="003F6BF4" w:rsidRDefault="002C0B0D" w:rsidP="00BC48E8">
      <w:pPr>
        <w:autoSpaceDE w:val="0"/>
        <w:autoSpaceDN w:val="0"/>
        <w:adjustRightInd w:val="0"/>
        <w:ind w:left="1560"/>
        <w:rPr>
          <w:rFonts w:ascii="Arial" w:hAnsi="Arial" w:cs="Arial"/>
          <w:sz w:val="22"/>
          <w:szCs w:val="22"/>
        </w:rPr>
      </w:pPr>
    </w:p>
    <w:p w:rsidR="00BC48E8" w:rsidRPr="006117C7" w:rsidRDefault="002C0B0D"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N</w:t>
      </w:r>
      <w:r w:rsidR="00BC48E8" w:rsidRPr="006117C7">
        <w:rPr>
          <w:rFonts w:ascii="Arial" w:hAnsi="Arial" w:cs="Arial"/>
          <w:sz w:val="22"/>
          <w:szCs w:val="22"/>
        </w:rPr>
        <w:t>avigat</w:t>
      </w:r>
      <w:r w:rsidRPr="006117C7">
        <w:rPr>
          <w:rFonts w:ascii="Arial" w:hAnsi="Arial" w:cs="Arial"/>
          <w:sz w:val="22"/>
          <w:szCs w:val="22"/>
        </w:rPr>
        <w:t>ion</w:t>
      </w:r>
      <w:r w:rsidR="00BC48E8" w:rsidRPr="006117C7">
        <w:rPr>
          <w:rFonts w:ascii="Arial" w:hAnsi="Arial" w:cs="Arial"/>
          <w:sz w:val="22"/>
          <w:szCs w:val="22"/>
        </w:rPr>
        <w:t xml:space="preserve"> through the system </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To find and view documents and drawings</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 xml:space="preserve">Add documents and live evidence </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 xml:space="preserve">Amend room information drawings and reports </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Export reports to excel</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Create and run graphical and custom reports</w:t>
      </w:r>
    </w:p>
    <w:p w:rsidR="00BC48E8" w:rsidRPr="006117C7" w:rsidRDefault="00BC48E8" w:rsidP="006117C7">
      <w:pPr>
        <w:pStyle w:val="ListParagraph"/>
        <w:numPr>
          <w:ilvl w:val="0"/>
          <w:numId w:val="25"/>
        </w:numPr>
        <w:tabs>
          <w:tab w:val="left" w:pos="1985"/>
        </w:tabs>
        <w:autoSpaceDE w:val="0"/>
        <w:autoSpaceDN w:val="0"/>
        <w:adjustRightInd w:val="0"/>
        <w:ind w:firstLine="840"/>
        <w:rPr>
          <w:rFonts w:ascii="Arial" w:hAnsi="Arial" w:cs="Arial"/>
          <w:sz w:val="22"/>
          <w:szCs w:val="22"/>
        </w:rPr>
      </w:pPr>
      <w:r w:rsidRPr="006117C7">
        <w:rPr>
          <w:rFonts w:ascii="Arial" w:hAnsi="Arial" w:cs="Arial"/>
          <w:sz w:val="22"/>
          <w:szCs w:val="22"/>
        </w:rPr>
        <w:t xml:space="preserve">Provide documented action plans  </w:t>
      </w:r>
    </w:p>
    <w:p w:rsidR="002C0B0D" w:rsidRPr="00BC48E8" w:rsidRDefault="002C0B0D" w:rsidP="00182205">
      <w:pPr>
        <w:autoSpaceDE w:val="0"/>
        <w:autoSpaceDN w:val="0"/>
        <w:adjustRightInd w:val="0"/>
        <w:rPr>
          <w:rFonts w:ascii="Arial" w:hAnsi="Arial" w:cs="Arial"/>
          <w:sz w:val="22"/>
          <w:szCs w:val="22"/>
        </w:rPr>
      </w:pPr>
    </w:p>
    <w:p w:rsidR="00BC48E8" w:rsidRPr="00A35787" w:rsidRDefault="00100171" w:rsidP="00BC48E8">
      <w:pPr>
        <w:autoSpaceDE w:val="0"/>
        <w:autoSpaceDN w:val="0"/>
        <w:adjustRightInd w:val="0"/>
        <w:ind w:left="1560" w:hanging="1560"/>
        <w:rPr>
          <w:rFonts w:ascii="Arial" w:hAnsi="Arial" w:cs="Arial"/>
          <w:b/>
          <w:sz w:val="24"/>
          <w:szCs w:val="24"/>
        </w:rPr>
      </w:pPr>
      <w:r>
        <w:rPr>
          <w:rFonts w:ascii="Arial" w:hAnsi="Arial" w:cs="Arial"/>
          <w:b/>
          <w:sz w:val="24"/>
          <w:szCs w:val="24"/>
        </w:rPr>
        <w:t>4</w:t>
      </w:r>
      <w:r w:rsidR="00A35787" w:rsidRPr="00A35787">
        <w:rPr>
          <w:rFonts w:ascii="Arial" w:hAnsi="Arial" w:cs="Arial"/>
          <w:b/>
          <w:sz w:val="24"/>
          <w:szCs w:val="24"/>
        </w:rPr>
        <w:t>.8</w:t>
      </w:r>
      <w:r w:rsidR="00A35787">
        <w:rPr>
          <w:rFonts w:ascii="Arial" w:hAnsi="Arial" w:cs="Arial"/>
          <w:b/>
          <w:sz w:val="22"/>
          <w:szCs w:val="22"/>
        </w:rPr>
        <w:tab/>
      </w:r>
      <w:r w:rsidR="00A35787" w:rsidRPr="00A35787">
        <w:rPr>
          <w:rFonts w:ascii="Arial" w:hAnsi="Arial" w:cs="Arial"/>
          <w:b/>
          <w:sz w:val="24"/>
          <w:szCs w:val="24"/>
        </w:rPr>
        <w:t>MATERIAL ASSESSMENT</w:t>
      </w:r>
    </w:p>
    <w:p w:rsidR="00A35787" w:rsidRPr="00A35787" w:rsidRDefault="00A35787" w:rsidP="00BC48E8">
      <w:pPr>
        <w:autoSpaceDE w:val="0"/>
        <w:autoSpaceDN w:val="0"/>
        <w:adjustRightInd w:val="0"/>
        <w:ind w:left="1560" w:hanging="1560"/>
        <w:rPr>
          <w:rFonts w:ascii="Arial" w:hAnsi="Arial" w:cs="Arial"/>
          <w:b/>
          <w:sz w:val="24"/>
          <w:szCs w:val="24"/>
        </w:rPr>
      </w:pP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For each entry on to the asbestos register the surveyor will need to determine a material score and a priority score. This can be achieved by using an algorithm system.</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A risk algorithm is a mathematical means of scoring the level of risk to people from asbestos materials in a building.</w:t>
      </w:r>
      <w:r w:rsidR="006117C7">
        <w:rPr>
          <w:rFonts w:ascii="Arial" w:hAnsi="Arial" w:cs="Arial"/>
          <w:sz w:val="22"/>
          <w:szCs w:val="22"/>
        </w:rPr>
        <w:t xml:space="preserve"> </w:t>
      </w:r>
      <w:r w:rsidRPr="003F6BF4">
        <w:rPr>
          <w:rFonts w:ascii="Arial" w:hAnsi="Arial" w:cs="Arial"/>
          <w:sz w:val="22"/>
          <w:szCs w:val="22"/>
        </w:rPr>
        <w:t xml:space="preserve"> It has three parts, a “material” risk assessment, a “Priority</w:t>
      </w:r>
      <w:r w:rsidR="006117C7">
        <w:rPr>
          <w:rFonts w:ascii="Arial" w:hAnsi="Arial" w:cs="Arial"/>
          <w:sz w:val="22"/>
          <w:szCs w:val="22"/>
        </w:rPr>
        <w:t>”</w:t>
      </w:r>
      <w:r w:rsidRPr="003F6BF4">
        <w:rPr>
          <w:rFonts w:ascii="Arial" w:hAnsi="Arial" w:cs="Arial"/>
          <w:sz w:val="22"/>
          <w:szCs w:val="22"/>
        </w:rPr>
        <w:t xml:space="preserve"> risk assessment</w:t>
      </w:r>
      <w:r w:rsidR="006117C7">
        <w:rPr>
          <w:rFonts w:ascii="Arial" w:hAnsi="Arial" w:cs="Arial"/>
          <w:sz w:val="22"/>
          <w:szCs w:val="22"/>
        </w:rPr>
        <w:t xml:space="preserve"> </w:t>
      </w:r>
      <w:r w:rsidRPr="003F6BF4">
        <w:rPr>
          <w:rFonts w:ascii="Arial" w:hAnsi="Arial" w:cs="Arial"/>
          <w:sz w:val="22"/>
          <w:szCs w:val="22"/>
        </w:rPr>
        <w:t>and a “Total “ risk assessment.</w:t>
      </w:r>
    </w:p>
    <w:p w:rsidR="00BC48E8"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The algorithm is calculated by adding the 4 “scores” for the 4 parameters namely product type, extent of damage or determination, surface treatment and the asbestos type. The total is known as the Material Assessment score.</w:t>
      </w:r>
      <w:r w:rsidR="006117C7">
        <w:rPr>
          <w:rFonts w:ascii="Arial" w:hAnsi="Arial" w:cs="Arial"/>
          <w:sz w:val="22"/>
          <w:szCs w:val="22"/>
        </w:rPr>
        <w:t xml:space="preserve"> </w:t>
      </w:r>
      <w:r w:rsidRPr="003F6BF4">
        <w:rPr>
          <w:rFonts w:ascii="Arial" w:hAnsi="Arial" w:cs="Arial"/>
          <w:sz w:val="22"/>
          <w:szCs w:val="22"/>
        </w:rPr>
        <w:t xml:space="preserve"> </w:t>
      </w:r>
      <w:r w:rsidR="00A223CD">
        <w:rPr>
          <w:rFonts w:ascii="Arial" w:hAnsi="Arial" w:cs="Arial"/>
          <w:sz w:val="22"/>
          <w:szCs w:val="22"/>
        </w:rPr>
        <w:t>T</w:t>
      </w:r>
      <w:r w:rsidRPr="003F6BF4">
        <w:rPr>
          <w:rFonts w:ascii="Arial" w:hAnsi="Arial" w:cs="Arial"/>
          <w:sz w:val="22"/>
          <w:szCs w:val="22"/>
        </w:rPr>
        <w:t>he total is further interpreted to give a potential to release fibres as follows:-</w:t>
      </w:r>
    </w:p>
    <w:p w:rsidR="006117C7" w:rsidRPr="003F6BF4" w:rsidRDefault="006117C7" w:rsidP="00BC48E8">
      <w:pPr>
        <w:autoSpaceDE w:val="0"/>
        <w:autoSpaceDN w:val="0"/>
        <w:adjustRightInd w:val="0"/>
        <w:ind w:left="1560"/>
        <w:rPr>
          <w:rFonts w:ascii="Arial" w:hAnsi="Arial" w:cs="Arial"/>
          <w:sz w:val="22"/>
          <w:szCs w:val="22"/>
        </w:rPr>
      </w:pP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 xml:space="preserve">10 or above; have a high potential to release fibres </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 xml:space="preserve">7-9; Medium potential </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5-6; low potential</w:t>
      </w:r>
    </w:p>
    <w:p w:rsidR="006117C7"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4 or below Very low potential</w:t>
      </w:r>
    </w:p>
    <w:p w:rsidR="00BC48E8" w:rsidRPr="003F6BF4" w:rsidRDefault="00BC48E8" w:rsidP="00BC48E8">
      <w:pPr>
        <w:autoSpaceDE w:val="0"/>
        <w:autoSpaceDN w:val="0"/>
        <w:adjustRightInd w:val="0"/>
        <w:ind w:left="1560"/>
        <w:rPr>
          <w:rFonts w:ascii="Arial" w:hAnsi="Arial" w:cs="Arial"/>
          <w:sz w:val="22"/>
          <w:szCs w:val="22"/>
        </w:rPr>
      </w:pPr>
      <w:r w:rsidRPr="003F6BF4">
        <w:rPr>
          <w:rFonts w:ascii="Arial" w:hAnsi="Arial" w:cs="Arial"/>
          <w:sz w:val="22"/>
          <w:szCs w:val="22"/>
        </w:rPr>
        <w:t xml:space="preserve">  </w:t>
      </w:r>
    </w:p>
    <w:p w:rsidR="0058004C" w:rsidRDefault="00BC48E8" w:rsidP="0058004C">
      <w:pPr>
        <w:autoSpaceDE w:val="0"/>
        <w:autoSpaceDN w:val="0"/>
        <w:adjustRightInd w:val="0"/>
        <w:ind w:left="1560"/>
        <w:rPr>
          <w:rFonts w:ascii="Arial" w:hAnsi="Arial" w:cs="Arial"/>
          <w:sz w:val="22"/>
          <w:szCs w:val="22"/>
        </w:rPr>
      </w:pPr>
      <w:r w:rsidRPr="003F6BF4">
        <w:rPr>
          <w:rFonts w:ascii="Arial" w:hAnsi="Arial" w:cs="Arial"/>
          <w:sz w:val="22"/>
          <w:szCs w:val="22"/>
        </w:rPr>
        <w:t>The survey should be carried out with the detailed knowledge of the operation and context, however, where there is any doubt, estate staff should be invited to comment and contribute before the score is finalised.</w:t>
      </w:r>
    </w:p>
    <w:p w:rsidR="0058004C" w:rsidRDefault="0058004C" w:rsidP="0058004C">
      <w:pPr>
        <w:autoSpaceDE w:val="0"/>
        <w:autoSpaceDN w:val="0"/>
        <w:adjustRightInd w:val="0"/>
        <w:ind w:left="1560"/>
        <w:rPr>
          <w:rFonts w:ascii="Arial" w:hAnsi="Arial" w:cs="Arial"/>
          <w:sz w:val="22"/>
          <w:szCs w:val="22"/>
        </w:rPr>
      </w:pPr>
    </w:p>
    <w:p w:rsidR="0058004C" w:rsidRPr="003F6BF4" w:rsidRDefault="0058004C" w:rsidP="0058004C">
      <w:pPr>
        <w:autoSpaceDE w:val="0"/>
        <w:autoSpaceDN w:val="0"/>
        <w:adjustRightInd w:val="0"/>
        <w:ind w:left="1560"/>
        <w:rPr>
          <w:rFonts w:ascii="Arial" w:hAnsi="Arial" w:cs="Arial"/>
          <w:sz w:val="22"/>
          <w:szCs w:val="22"/>
        </w:rPr>
      </w:pPr>
      <w:r>
        <w:rPr>
          <w:rFonts w:ascii="Arial" w:hAnsi="Arial" w:cs="Arial"/>
          <w:sz w:val="22"/>
          <w:szCs w:val="22"/>
        </w:rPr>
        <w:t>A prioritised action plan for remedial works will be provided by the Surveying Consultancy.  Further involvement of the surveying consultancy in undertaking the remedial works will not be permitted.</w:t>
      </w:r>
    </w:p>
    <w:p w:rsidR="00BC48E8" w:rsidRPr="003F6BF4" w:rsidRDefault="00BC48E8" w:rsidP="003F6BF4">
      <w:pPr>
        <w:spacing w:line="240" w:lineRule="atLeast"/>
        <w:ind w:left="1560" w:hanging="1560"/>
        <w:rPr>
          <w:rFonts w:ascii="Arial" w:hAnsi="Arial" w:cs="Arial"/>
          <w:sz w:val="22"/>
          <w:szCs w:val="22"/>
        </w:rPr>
      </w:pPr>
    </w:p>
    <w:p w:rsidR="00DC3D82" w:rsidRPr="00CF4BD8" w:rsidRDefault="00100171" w:rsidP="003F6BF4">
      <w:pPr>
        <w:ind w:left="1560" w:right="-25" w:hanging="1560"/>
        <w:rPr>
          <w:rFonts w:ascii="Arial" w:hAnsi="Arial" w:cs="Arial"/>
          <w:b/>
          <w:caps/>
          <w:sz w:val="24"/>
          <w:szCs w:val="24"/>
        </w:rPr>
      </w:pPr>
      <w:r>
        <w:rPr>
          <w:rFonts w:ascii="Arial" w:hAnsi="Arial" w:cs="Arial"/>
          <w:b/>
          <w:caps/>
          <w:sz w:val="24"/>
          <w:szCs w:val="24"/>
        </w:rPr>
        <w:t>4</w:t>
      </w:r>
      <w:r w:rsidR="00CF4BD8" w:rsidRPr="00CF4BD8">
        <w:rPr>
          <w:rFonts w:ascii="Arial" w:hAnsi="Arial" w:cs="Arial"/>
          <w:b/>
          <w:caps/>
          <w:sz w:val="24"/>
          <w:szCs w:val="24"/>
        </w:rPr>
        <w:t>.</w:t>
      </w:r>
      <w:r w:rsidR="00A35787">
        <w:rPr>
          <w:rFonts w:ascii="Arial" w:hAnsi="Arial" w:cs="Arial"/>
          <w:b/>
          <w:caps/>
          <w:sz w:val="24"/>
          <w:szCs w:val="24"/>
        </w:rPr>
        <w:t>9</w:t>
      </w:r>
      <w:r w:rsidR="00CF4BD8" w:rsidRPr="00CF4BD8">
        <w:rPr>
          <w:rFonts w:ascii="Arial" w:hAnsi="Arial" w:cs="Arial"/>
          <w:b/>
          <w:caps/>
          <w:sz w:val="24"/>
          <w:szCs w:val="24"/>
        </w:rPr>
        <w:t xml:space="preserve"> </w:t>
      </w:r>
      <w:r w:rsidR="00CF4BD8" w:rsidRPr="00CF4BD8">
        <w:rPr>
          <w:rFonts w:ascii="Arial" w:hAnsi="Arial" w:cs="Arial"/>
          <w:b/>
          <w:caps/>
          <w:sz w:val="24"/>
          <w:szCs w:val="24"/>
        </w:rPr>
        <w:tab/>
      </w:r>
      <w:r w:rsidR="00880D0B" w:rsidRPr="00CF4BD8">
        <w:rPr>
          <w:rFonts w:ascii="Arial" w:hAnsi="Arial" w:cs="Arial"/>
          <w:b/>
          <w:caps/>
          <w:sz w:val="24"/>
          <w:szCs w:val="24"/>
        </w:rPr>
        <w:t>LABORATORY SERVICES</w:t>
      </w:r>
    </w:p>
    <w:p w:rsidR="00DC3D82" w:rsidRPr="006C33F4" w:rsidRDefault="00DC3D82" w:rsidP="00E35622">
      <w:pPr>
        <w:ind w:left="3447" w:right="-25" w:hanging="567"/>
        <w:rPr>
          <w:rFonts w:ascii="Arial" w:hAnsi="Arial" w:cs="Arial"/>
          <w:sz w:val="16"/>
          <w:szCs w:val="16"/>
          <w:u w:val="single"/>
        </w:rPr>
      </w:pPr>
    </w:p>
    <w:p w:rsidR="00A223CD"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 xml:space="preserve">Analysis of samples must be carried out using either phased contrast microscopy or transmission electron microscopy techniques in accordance with HSG 248 “Asbestos: </w:t>
      </w:r>
      <w:r w:rsidR="006117C7">
        <w:rPr>
          <w:rFonts w:ascii="Arial" w:eastAsia="Calibri" w:hAnsi="Arial" w:cs="Arial"/>
          <w:sz w:val="22"/>
          <w:szCs w:val="22"/>
          <w:lang w:eastAsia="en-US"/>
        </w:rPr>
        <w:t>T</w:t>
      </w:r>
      <w:r w:rsidRPr="003F6BF4">
        <w:rPr>
          <w:rFonts w:ascii="Arial" w:eastAsia="Calibri" w:hAnsi="Arial" w:cs="Arial"/>
          <w:sz w:val="22"/>
          <w:szCs w:val="22"/>
          <w:lang w:eastAsia="en-US"/>
        </w:rPr>
        <w:t xml:space="preserve">he Analyst Guide for Sampling Analysis and Clearance Procedures” by laboratories who have UKAS Accreditation to ISO 17025. </w:t>
      </w:r>
      <w:r w:rsidR="006117C7">
        <w:rPr>
          <w:rFonts w:ascii="Arial" w:eastAsia="Calibri" w:hAnsi="Arial" w:cs="Arial"/>
          <w:sz w:val="22"/>
          <w:szCs w:val="22"/>
          <w:lang w:eastAsia="en-US"/>
        </w:rPr>
        <w:t xml:space="preserve"> </w:t>
      </w:r>
      <w:r w:rsidRPr="003F6BF4">
        <w:rPr>
          <w:rFonts w:ascii="Arial" w:eastAsia="Calibri" w:hAnsi="Arial" w:cs="Arial"/>
          <w:sz w:val="22"/>
          <w:szCs w:val="22"/>
          <w:lang w:eastAsia="en-US"/>
        </w:rPr>
        <w:t>Evidence of accreditation will be required.</w:t>
      </w:r>
      <w:r w:rsidR="006117C7">
        <w:rPr>
          <w:rFonts w:ascii="Arial" w:eastAsia="Calibri" w:hAnsi="Arial" w:cs="Arial"/>
          <w:sz w:val="22"/>
          <w:szCs w:val="22"/>
          <w:lang w:eastAsia="en-US"/>
        </w:rPr>
        <w:t xml:space="preserve"> </w:t>
      </w:r>
      <w:r w:rsidRPr="003F6BF4">
        <w:rPr>
          <w:rFonts w:ascii="Arial" w:eastAsia="Calibri" w:hAnsi="Arial" w:cs="Arial"/>
          <w:sz w:val="22"/>
          <w:szCs w:val="22"/>
          <w:lang w:eastAsia="en-US"/>
        </w:rPr>
        <w:t xml:space="preserve"> </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rPr>
      </w:pPr>
      <w:r w:rsidRPr="003F6BF4">
        <w:rPr>
          <w:rFonts w:ascii="Arial" w:eastAsia="Calibri" w:hAnsi="Arial" w:cs="Arial"/>
          <w:sz w:val="22"/>
          <w:szCs w:val="22"/>
          <w:lang w:eastAsia="en-US"/>
        </w:rPr>
        <w:lastRenderedPageBreak/>
        <w:t xml:space="preserve">The price of analysis must be included within the overall price submitted in the pricing schedule. </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The laboratory service will comprise of sampling and analysis of airborne fibre concentrations and site assessment for reoccupation, including;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Compliance monitoring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Background sampling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Leak (enclosure check) sampling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Clearance Indicator sampling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Reassurance sampling</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Assessment of the suitability of respirator protection</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The Con</w:t>
      </w:r>
      <w:r w:rsidR="002C0B0D">
        <w:rPr>
          <w:rFonts w:ascii="Arial" w:eastAsia="Calibri" w:hAnsi="Arial" w:cs="Arial"/>
          <w:sz w:val="22"/>
          <w:szCs w:val="22"/>
          <w:lang w:eastAsia="en-US"/>
        </w:rPr>
        <w:t>sultancy</w:t>
      </w:r>
      <w:r w:rsidRPr="003F6BF4">
        <w:rPr>
          <w:rFonts w:ascii="Arial" w:eastAsia="Calibri" w:hAnsi="Arial" w:cs="Arial"/>
          <w:sz w:val="22"/>
          <w:szCs w:val="22"/>
          <w:lang w:eastAsia="en-US"/>
        </w:rPr>
        <w:t xml:space="preserve"> will be responsible for completing site clearance certification for the works area, and for issuing a certificate of reoccupation.</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The Con</w:t>
      </w:r>
      <w:r w:rsidR="001E0A98">
        <w:rPr>
          <w:rFonts w:ascii="Arial" w:eastAsia="Calibri" w:hAnsi="Arial" w:cs="Arial"/>
          <w:sz w:val="22"/>
          <w:szCs w:val="22"/>
          <w:lang w:eastAsia="en-US"/>
        </w:rPr>
        <w:t>sultancy</w:t>
      </w:r>
      <w:r w:rsidRPr="003F6BF4">
        <w:rPr>
          <w:rFonts w:ascii="Arial" w:eastAsia="Calibri" w:hAnsi="Arial" w:cs="Arial"/>
          <w:sz w:val="22"/>
          <w:szCs w:val="22"/>
          <w:lang w:eastAsia="en-US"/>
        </w:rPr>
        <w:t xml:space="preserve"> shall, on behalf of NHSBT, act as an independent party to be involved in resolving any problems that arise during the clearance process.</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Due to the non-intrusive nature of the surveys, exact assessments of the quantities of all asbestos materials will /</w:t>
      </w:r>
      <w:r w:rsidR="006117C7">
        <w:rPr>
          <w:rFonts w:ascii="Arial" w:eastAsia="Calibri" w:hAnsi="Arial" w:cs="Arial"/>
          <w:sz w:val="22"/>
          <w:szCs w:val="22"/>
          <w:lang w:eastAsia="en-US"/>
        </w:rPr>
        <w:t xml:space="preserve"> </w:t>
      </w:r>
      <w:r w:rsidRPr="003F6BF4">
        <w:rPr>
          <w:rFonts w:ascii="Arial" w:eastAsia="Calibri" w:hAnsi="Arial" w:cs="Arial"/>
          <w:sz w:val="22"/>
          <w:szCs w:val="22"/>
          <w:lang w:eastAsia="en-US"/>
        </w:rPr>
        <w:t>may not be possible, however where exact measurements are not possible every effort should be made to assess approximate quantities to allow for costing any remedial actions.</w:t>
      </w:r>
    </w:p>
    <w:p w:rsidR="00880D0B" w:rsidRPr="003F6BF4" w:rsidRDefault="00880D0B" w:rsidP="00E35622">
      <w:pPr>
        <w:autoSpaceDE w:val="0"/>
        <w:autoSpaceDN w:val="0"/>
        <w:adjustRightInd w:val="0"/>
        <w:spacing w:after="160"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The surveyor will provide all materials, plant and equipment necessary for the execution of the service.</w:t>
      </w:r>
    </w:p>
    <w:p w:rsidR="00880D0B" w:rsidRDefault="00880D0B" w:rsidP="003F6BF4">
      <w:pPr>
        <w:autoSpaceDE w:val="0"/>
        <w:autoSpaceDN w:val="0"/>
        <w:adjustRightInd w:val="0"/>
        <w:spacing w:line="259" w:lineRule="auto"/>
        <w:ind w:left="1560"/>
        <w:rPr>
          <w:rFonts w:ascii="Arial" w:eastAsia="Calibri" w:hAnsi="Arial" w:cs="Arial"/>
          <w:sz w:val="22"/>
          <w:szCs w:val="22"/>
          <w:lang w:eastAsia="en-US"/>
        </w:rPr>
      </w:pPr>
      <w:r w:rsidRPr="003F6BF4">
        <w:rPr>
          <w:rFonts w:ascii="Arial" w:eastAsia="Calibri" w:hAnsi="Arial" w:cs="Arial"/>
          <w:sz w:val="22"/>
          <w:szCs w:val="22"/>
          <w:lang w:eastAsia="en-US"/>
        </w:rPr>
        <w:t xml:space="preserve">Following completion of each survey the surveyor must make good any consequent damage upon the services or surfaces. </w:t>
      </w:r>
      <w:r w:rsidR="006117C7">
        <w:rPr>
          <w:rFonts w:ascii="Arial" w:eastAsia="Calibri" w:hAnsi="Arial" w:cs="Arial"/>
          <w:sz w:val="22"/>
          <w:szCs w:val="22"/>
          <w:lang w:eastAsia="en-US"/>
        </w:rPr>
        <w:t xml:space="preserve"> </w:t>
      </w:r>
      <w:r w:rsidRPr="003F6BF4">
        <w:rPr>
          <w:rFonts w:ascii="Arial" w:eastAsia="Calibri" w:hAnsi="Arial" w:cs="Arial"/>
          <w:sz w:val="22"/>
          <w:szCs w:val="22"/>
          <w:lang w:eastAsia="en-US"/>
        </w:rPr>
        <w:t xml:space="preserve">They must clean the working area so that it is ready for occupation, to the satisfaction of NHSBT. </w:t>
      </w:r>
      <w:r w:rsidR="006117C7">
        <w:rPr>
          <w:rFonts w:ascii="Arial" w:eastAsia="Calibri" w:hAnsi="Arial" w:cs="Arial"/>
          <w:sz w:val="22"/>
          <w:szCs w:val="22"/>
          <w:lang w:eastAsia="en-US"/>
        </w:rPr>
        <w:t xml:space="preserve"> </w:t>
      </w:r>
      <w:r w:rsidRPr="003F6BF4">
        <w:rPr>
          <w:rFonts w:ascii="Arial" w:eastAsia="Calibri" w:hAnsi="Arial" w:cs="Arial"/>
          <w:sz w:val="22"/>
          <w:szCs w:val="22"/>
          <w:lang w:eastAsia="en-US"/>
        </w:rPr>
        <w:t>A high level of cleanliness should be maintained in all occupied areas. They must obtain any COSSH information on cleaning products used and they must make good any minor faults in newly painted areas / repainted works.</w:t>
      </w:r>
    </w:p>
    <w:p w:rsidR="003F6BF4" w:rsidRPr="003F6BF4" w:rsidRDefault="003F6BF4" w:rsidP="003F6BF4">
      <w:pPr>
        <w:autoSpaceDE w:val="0"/>
        <w:autoSpaceDN w:val="0"/>
        <w:adjustRightInd w:val="0"/>
        <w:spacing w:line="259" w:lineRule="auto"/>
        <w:ind w:left="1560"/>
        <w:rPr>
          <w:rFonts w:ascii="Arial" w:eastAsia="Calibri" w:hAnsi="Arial" w:cs="Arial"/>
          <w:sz w:val="22"/>
          <w:szCs w:val="22"/>
          <w:lang w:eastAsia="en-US"/>
        </w:rPr>
      </w:pPr>
    </w:p>
    <w:p w:rsidR="00DC3D82" w:rsidRPr="00CF4BD8" w:rsidRDefault="00100171" w:rsidP="003F6BF4">
      <w:pPr>
        <w:pStyle w:val="Heading6"/>
        <w:keepNext w:val="0"/>
        <w:widowControl w:val="0"/>
        <w:spacing w:line="240" w:lineRule="auto"/>
        <w:ind w:left="1560" w:right="-23" w:hanging="1560"/>
        <w:jc w:val="left"/>
        <w:rPr>
          <w:rFonts w:ascii="Arial" w:hAnsi="Arial" w:cs="Arial"/>
          <w:caps/>
          <w:sz w:val="24"/>
          <w:szCs w:val="24"/>
          <w:lang w:val="en-GB"/>
        </w:rPr>
      </w:pPr>
      <w:r>
        <w:rPr>
          <w:rFonts w:ascii="Arial" w:hAnsi="Arial" w:cs="Arial"/>
          <w:caps/>
          <w:sz w:val="24"/>
          <w:szCs w:val="24"/>
          <w:lang w:val="en-GB"/>
        </w:rPr>
        <w:t>4</w:t>
      </w:r>
      <w:r w:rsidR="00CF4BD8">
        <w:rPr>
          <w:rFonts w:ascii="Arial" w:hAnsi="Arial" w:cs="Arial"/>
          <w:caps/>
          <w:sz w:val="24"/>
          <w:szCs w:val="24"/>
        </w:rPr>
        <w:t>.</w:t>
      </w:r>
      <w:r w:rsidR="003F6BF4">
        <w:rPr>
          <w:rFonts w:ascii="Arial" w:hAnsi="Arial" w:cs="Arial"/>
          <w:caps/>
          <w:sz w:val="24"/>
          <w:szCs w:val="24"/>
          <w:lang w:val="en-GB"/>
        </w:rPr>
        <w:t>10</w:t>
      </w:r>
      <w:r w:rsidR="002D594E" w:rsidRPr="00CF4BD8">
        <w:rPr>
          <w:rFonts w:ascii="Arial" w:hAnsi="Arial" w:cs="Arial"/>
          <w:caps/>
          <w:sz w:val="24"/>
          <w:szCs w:val="24"/>
        </w:rPr>
        <w:tab/>
      </w:r>
      <w:r w:rsidR="002303C1" w:rsidRPr="00CF4BD8">
        <w:rPr>
          <w:rFonts w:ascii="Arial" w:hAnsi="Arial" w:cs="Arial"/>
          <w:caps/>
          <w:sz w:val="24"/>
          <w:szCs w:val="24"/>
          <w:lang w:val="en-GB"/>
        </w:rPr>
        <w:t>ASBESTOS AWARENESS TRAINING TO NHSBT STAFF</w:t>
      </w:r>
    </w:p>
    <w:p w:rsidR="00DC3D82" w:rsidRPr="006C33F4" w:rsidRDefault="00DC3D82" w:rsidP="00E35622">
      <w:pPr>
        <w:ind w:left="2127" w:right="-25" w:hanging="567"/>
        <w:rPr>
          <w:rFonts w:ascii="Arial" w:hAnsi="Arial" w:cs="Arial"/>
          <w:sz w:val="16"/>
          <w:szCs w:val="16"/>
        </w:rPr>
      </w:pPr>
    </w:p>
    <w:p w:rsidR="00562C62" w:rsidRPr="00182205" w:rsidRDefault="002303C1" w:rsidP="00182205">
      <w:pPr>
        <w:autoSpaceDE w:val="0"/>
        <w:autoSpaceDN w:val="0"/>
        <w:adjustRightInd w:val="0"/>
        <w:spacing w:line="259" w:lineRule="auto"/>
        <w:ind w:left="1559"/>
        <w:rPr>
          <w:rFonts w:ascii="Arial" w:eastAsia="Calibri" w:hAnsi="Arial" w:cs="Arial"/>
          <w:sz w:val="22"/>
          <w:szCs w:val="22"/>
          <w:lang w:eastAsia="en-US"/>
        </w:rPr>
      </w:pPr>
      <w:r w:rsidRPr="006C33F4">
        <w:rPr>
          <w:rFonts w:ascii="Arial" w:eastAsia="Calibri" w:hAnsi="Arial" w:cs="Arial"/>
          <w:sz w:val="22"/>
          <w:szCs w:val="22"/>
          <w:lang w:eastAsia="en-US"/>
        </w:rPr>
        <w:t>Asbestos awareness training is required for E&amp;F staff based at our twelve main centres. This is to be delivered every two years face to face with an annual refresher through web</w:t>
      </w:r>
      <w:r w:rsidR="006117C7">
        <w:rPr>
          <w:rFonts w:ascii="Arial" w:eastAsia="Calibri" w:hAnsi="Arial" w:cs="Arial"/>
          <w:sz w:val="22"/>
          <w:szCs w:val="22"/>
          <w:lang w:eastAsia="en-US"/>
        </w:rPr>
        <w:t>-</w:t>
      </w:r>
      <w:r w:rsidRPr="006C33F4">
        <w:rPr>
          <w:rFonts w:ascii="Arial" w:eastAsia="Calibri" w:hAnsi="Arial" w:cs="Arial"/>
          <w:sz w:val="22"/>
          <w:szCs w:val="22"/>
          <w:lang w:eastAsia="en-US"/>
        </w:rPr>
        <w:t>based training. The training is to be to UKATA standards.</w:t>
      </w:r>
    </w:p>
    <w:p w:rsidR="00A04227" w:rsidRPr="003F6BF4" w:rsidRDefault="00A04227" w:rsidP="003F6BF4">
      <w:pPr>
        <w:ind w:left="2127" w:right="-25" w:hanging="567"/>
        <w:rPr>
          <w:rFonts w:ascii="Arial" w:hAnsi="Arial" w:cs="Arial"/>
          <w:sz w:val="22"/>
          <w:szCs w:val="22"/>
        </w:rPr>
      </w:pPr>
    </w:p>
    <w:p w:rsidR="00DC3D82" w:rsidRPr="00182205" w:rsidRDefault="00100171" w:rsidP="003F6BF4">
      <w:pPr>
        <w:ind w:left="1560" w:right="-25" w:hanging="1560"/>
        <w:rPr>
          <w:rFonts w:ascii="Arial" w:hAnsi="Arial" w:cs="Arial"/>
          <w:b/>
          <w:caps/>
          <w:sz w:val="24"/>
          <w:szCs w:val="24"/>
        </w:rPr>
      </w:pPr>
      <w:r>
        <w:rPr>
          <w:rFonts w:ascii="Arial" w:hAnsi="Arial" w:cs="Arial"/>
          <w:b/>
          <w:caps/>
          <w:sz w:val="24"/>
          <w:szCs w:val="24"/>
        </w:rPr>
        <w:t>4</w:t>
      </w:r>
      <w:r w:rsidR="00CF4BD8">
        <w:rPr>
          <w:rFonts w:ascii="Arial" w:hAnsi="Arial" w:cs="Arial"/>
          <w:b/>
          <w:caps/>
          <w:sz w:val="24"/>
          <w:szCs w:val="24"/>
        </w:rPr>
        <w:t>.</w:t>
      </w:r>
      <w:r w:rsidR="003F6BF4">
        <w:rPr>
          <w:rFonts w:ascii="Arial" w:hAnsi="Arial" w:cs="Arial"/>
          <w:b/>
          <w:caps/>
          <w:sz w:val="24"/>
          <w:szCs w:val="24"/>
        </w:rPr>
        <w:t>11</w:t>
      </w:r>
      <w:r w:rsidR="002D594E" w:rsidRPr="00CF4BD8">
        <w:rPr>
          <w:rFonts w:ascii="Arial" w:hAnsi="Arial" w:cs="Arial"/>
          <w:b/>
          <w:caps/>
          <w:sz w:val="24"/>
          <w:szCs w:val="24"/>
        </w:rPr>
        <w:tab/>
      </w:r>
      <w:r w:rsidR="004961D7" w:rsidRPr="00182205">
        <w:rPr>
          <w:rFonts w:ascii="Arial" w:hAnsi="Arial" w:cs="Arial"/>
          <w:b/>
          <w:caps/>
          <w:sz w:val="24"/>
          <w:szCs w:val="24"/>
        </w:rPr>
        <w:t>SITE VISITS DURING TENDER PERIOD</w:t>
      </w:r>
    </w:p>
    <w:p w:rsidR="00DC3D82" w:rsidRPr="00182205" w:rsidRDefault="00DC3D82" w:rsidP="00E35622">
      <w:pPr>
        <w:ind w:left="2127" w:right="-25" w:hanging="567"/>
        <w:rPr>
          <w:rFonts w:ascii="Arial" w:hAnsi="Arial" w:cs="Arial"/>
          <w:u w:val="single"/>
        </w:rPr>
      </w:pPr>
    </w:p>
    <w:p w:rsidR="004961D7" w:rsidRPr="00182205" w:rsidRDefault="004961D7" w:rsidP="00E35622">
      <w:pPr>
        <w:autoSpaceDE w:val="0"/>
        <w:autoSpaceDN w:val="0"/>
        <w:adjustRightInd w:val="0"/>
        <w:spacing w:after="160" w:line="259" w:lineRule="auto"/>
        <w:ind w:left="1560"/>
        <w:rPr>
          <w:rFonts w:ascii="Arial" w:eastAsia="Calibri" w:hAnsi="Arial" w:cs="Arial"/>
          <w:sz w:val="22"/>
          <w:szCs w:val="22"/>
          <w:lang w:eastAsia="en-US"/>
        </w:rPr>
      </w:pPr>
      <w:r w:rsidRPr="00182205">
        <w:rPr>
          <w:rFonts w:ascii="Arial" w:eastAsia="Calibri" w:hAnsi="Arial" w:cs="Arial"/>
          <w:sz w:val="22"/>
          <w:szCs w:val="22"/>
          <w:lang w:eastAsia="en-US"/>
        </w:rPr>
        <w:t xml:space="preserve">A </w:t>
      </w:r>
      <w:r w:rsidR="00515EE9" w:rsidRPr="00182205">
        <w:rPr>
          <w:rFonts w:ascii="Arial" w:eastAsia="Calibri" w:hAnsi="Arial" w:cs="Arial"/>
          <w:sz w:val="22"/>
          <w:szCs w:val="22"/>
          <w:lang w:eastAsia="en-US"/>
        </w:rPr>
        <w:t>familiarisation</w:t>
      </w:r>
      <w:r w:rsidRPr="00182205">
        <w:rPr>
          <w:rFonts w:ascii="Arial" w:eastAsia="Calibri" w:hAnsi="Arial" w:cs="Arial"/>
          <w:sz w:val="22"/>
          <w:szCs w:val="22"/>
          <w:lang w:eastAsia="en-US"/>
        </w:rPr>
        <w:t xml:space="preserve"> period will be agreed for the Tendering Surveyors to familiarise themselves with NHSBT property, policies and standards.</w:t>
      </w:r>
      <w:r w:rsidR="006117C7">
        <w:rPr>
          <w:rFonts w:ascii="Arial" w:eastAsia="Calibri" w:hAnsi="Arial" w:cs="Arial"/>
          <w:sz w:val="22"/>
          <w:szCs w:val="22"/>
          <w:lang w:eastAsia="en-US"/>
        </w:rPr>
        <w:t xml:space="preserve"> </w:t>
      </w:r>
      <w:r w:rsidRPr="00182205">
        <w:rPr>
          <w:rFonts w:ascii="Arial" w:eastAsia="Calibri" w:hAnsi="Arial" w:cs="Arial"/>
          <w:sz w:val="22"/>
          <w:szCs w:val="22"/>
          <w:lang w:eastAsia="en-US"/>
        </w:rPr>
        <w:t xml:space="preserve"> It is expected that the tendering surveyors will make themselves fully aware of the work required in undertaking the surveys and that they will visit sites as required in order to provide an accurate cost breakdown for the contract. </w:t>
      </w:r>
    </w:p>
    <w:p w:rsidR="004961D7" w:rsidRPr="00182205" w:rsidRDefault="004961D7" w:rsidP="00E35622">
      <w:pPr>
        <w:autoSpaceDE w:val="0"/>
        <w:autoSpaceDN w:val="0"/>
        <w:adjustRightInd w:val="0"/>
        <w:spacing w:after="160" w:line="259" w:lineRule="auto"/>
        <w:ind w:left="1560"/>
        <w:rPr>
          <w:rFonts w:ascii="Arial" w:eastAsia="Calibri" w:hAnsi="Arial" w:cs="Arial"/>
          <w:sz w:val="22"/>
          <w:szCs w:val="22"/>
          <w:lang w:eastAsia="en-US"/>
        </w:rPr>
      </w:pPr>
      <w:r w:rsidRPr="00182205">
        <w:rPr>
          <w:rFonts w:ascii="Arial" w:eastAsia="Calibri" w:hAnsi="Arial" w:cs="Arial"/>
          <w:sz w:val="22"/>
          <w:szCs w:val="22"/>
          <w:lang w:eastAsia="en-US"/>
        </w:rPr>
        <w:t xml:space="preserve">To facilitate this, NHSBT is offering the Tendering Surveyors the opportunity to visit sites listed in </w:t>
      </w:r>
      <w:r w:rsidRPr="00182205">
        <w:rPr>
          <w:rFonts w:ascii="Arial" w:eastAsia="Calibri" w:hAnsi="Arial" w:cs="Arial"/>
          <w:b/>
          <w:sz w:val="22"/>
          <w:szCs w:val="22"/>
          <w:lang w:eastAsia="en-US"/>
        </w:rPr>
        <w:t xml:space="preserve">Appendix </w:t>
      </w:r>
      <w:r w:rsidR="00515EE9" w:rsidRPr="00182205">
        <w:rPr>
          <w:rFonts w:ascii="Arial" w:eastAsia="Calibri" w:hAnsi="Arial" w:cs="Arial"/>
          <w:b/>
          <w:sz w:val="22"/>
          <w:szCs w:val="22"/>
          <w:lang w:eastAsia="en-US"/>
        </w:rPr>
        <w:t>A</w:t>
      </w:r>
      <w:r w:rsidRPr="00182205">
        <w:rPr>
          <w:rFonts w:ascii="Arial" w:eastAsia="Calibri" w:hAnsi="Arial" w:cs="Arial"/>
          <w:sz w:val="22"/>
          <w:szCs w:val="22"/>
          <w:lang w:eastAsia="en-US"/>
        </w:rPr>
        <w:t>.  To make arrangements for access the tenderer must contact the Estates and Facilities Manager responsible for the site.  NHSBT reserves the right to have open day(s) depending on the number of companies responding.</w:t>
      </w:r>
    </w:p>
    <w:p w:rsidR="004961D7" w:rsidRDefault="004961D7" w:rsidP="00A04227">
      <w:pPr>
        <w:autoSpaceDE w:val="0"/>
        <w:autoSpaceDN w:val="0"/>
        <w:adjustRightInd w:val="0"/>
        <w:spacing w:line="259" w:lineRule="auto"/>
        <w:ind w:left="1560"/>
        <w:rPr>
          <w:rFonts w:ascii="Arial" w:eastAsia="Calibri" w:hAnsi="Arial" w:cs="Arial"/>
          <w:b/>
          <w:sz w:val="22"/>
          <w:szCs w:val="22"/>
          <w:lang w:eastAsia="en-US"/>
        </w:rPr>
      </w:pPr>
      <w:r w:rsidRPr="00776AAA">
        <w:rPr>
          <w:rFonts w:ascii="Arial" w:eastAsia="Calibri" w:hAnsi="Arial" w:cs="Arial"/>
          <w:b/>
          <w:sz w:val="22"/>
          <w:szCs w:val="22"/>
          <w:lang w:eastAsia="en-US"/>
        </w:rPr>
        <w:lastRenderedPageBreak/>
        <w:t>NHSBT reserves the right to add or delete parts of</w:t>
      </w:r>
      <w:r w:rsidR="00776AAA" w:rsidRPr="00776AAA">
        <w:rPr>
          <w:rFonts w:ascii="Arial" w:eastAsia="Calibri" w:hAnsi="Arial" w:cs="Arial"/>
          <w:b/>
          <w:sz w:val="22"/>
          <w:szCs w:val="22"/>
          <w:lang w:eastAsia="en-US"/>
        </w:rPr>
        <w:t xml:space="preserve"> the estate property portfolio </w:t>
      </w:r>
      <w:r w:rsidRPr="00776AAA">
        <w:rPr>
          <w:rFonts w:ascii="Arial" w:eastAsia="Calibri" w:hAnsi="Arial" w:cs="Arial"/>
          <w:b/>
          <w:sz w:val="22"/>
          <w:szCs w:val="22"/>
          <w:lang w:eastAsia="en-US"/>
        </w:rPr>
        <w:t xml:space="preserve">and does not guarantee </w:t>
      </w:r>
      <w:r w:rsidR="00776AAA" w:rsidRPr="00776AAA">
        <w:rPr>
          <w:rFonts w:ascii="Arial" w:eastAsia="Calibri" w:hAnsi="Arial" w:cs="Arial"/>
          <w:b/>
          <w:sz w:val="22"/>
          <w:szCs w:val="22"/>
          <w:lang w:eastAsia="en-US"/>
        </w:rPr>
        <w:t xml:space="preserve">a </w:t>
      </w:r>
      <w:r w:rsidRPr="00776AAA">
        <w:rPr>
          <w:rFonts w:ascii="Arial" w:eastAsia="Calibri" w:hAnsi="Arial" w:cs="Arial"/>
          <w:b/>
          <w:sz w:val="22"/>
          <w:szCs w:val="22"/>
          <w:lang w:eastAsia="en-US"/>
        </w:rPr>
        <w:t xml:space="preserve">value or volume of orders </w:t>
      </w:r>
      <w:r w:rsidR="00776AAA" w:rsidRPr="00776AAA">
        <w:rPr>
          <w:rFonts w:ascii="Arial" w:eastAsia="Calibri" w:hAnsi="Arial" w:cs="Arial"/>
          <w:b/>
          <w:sz w:val="22"/>
          <w:szCs w:val="22"/>
          <w:lang w:eastAsia="en-US"/>
        </w:rPr>
        <w:t xml:space="preserve">for the contract duration. </w:t>
      </w:r>
    </w:p>
    <w:p w:rsidR="00A04227" w:rsidRPr="006C33F4" w:rsidRDefault="00A04227" w:rsidP="00A04227">
      <w:pPr>
        <w:autoSpaceDE w:val="0"/>
        <w:autoSpaceDN w:val="0"/>
        <w:adjustRightInd w:val="0"/>
        <w:spacing w:line="259" w:lineRule="auto"/>
        <w:ind w:left="1560"/>
        <w:rPr>
          <w:rFonts w:ascii="Arial" w:eastAsia="Calibri" w:hAnsi="Arial" w:cs="Arial"/>
          <w:b/>
          <w:sz w:val="22"/>
          <w:szCs w:val="22"/>
          <w:lang w:eastAsia="en-US"/>
        </w:rPr>
      </w:pPr>
    </w:p>
    <w:p w:rsidR="00DC3D82" w:rsidRPr="00CF4BD8" w:rsidRDefault="00100171" w:rsidP="00E35622">
      <w:pPr>
        <w:ind w:left="1560" w:hanging="1560"/>
        <w:rPr>
          <w:rFonts w:ascii="Arial" w:hAnsi="Arial" w:cs="Arial"/>
          <w:b/>
          <w:caps/>
          <w:sz w:val="24"/>
          <w:szCs w:val="24"/>
        </w:rPr>
      </w:pPr>
      <w:r>
        <w:rPr>
          <w:rFonts w:ascii="Arial" w:hAnsi="Arial" w:cs="Arial"/>
          <w:b/>
          <w:caps/>
          <w:sz w:val="24"/>
          <w:szCs w:val="24"/>
        </w:rPr>
        <w:t>4</w:t>
      </w:r>
      <w:r w:rsidR="00CF4BD8">
        <w:rPr>
          <w:rFonts w:ascii="Arial" w:hAnsi="Arial" w:cs="Arial"/>
          <w:b/>
          <w:caps/>
          <w:sz w:val="24"/>
          <w:szCs w:val="24"/>
        </w:rPr>
        <w:t>.</w:t>
      </w:r>
      <w:r w:rsidR="003F6BF4">
        <w:rPr>
          <w:rFonts w:ascii="Arial" w:hAnsi="Arial" w:cs="Arial"/>
          <w:b/>
          <w:caps/>
          <w:sz w:val="24"/>
          <w:szCs w:val="24"/>
        </w:rPr>
        <w:t>12</w:t>
      </w:r>
      <w:r w:rsidR="00F12EDF" w:rsidRPr="00CF4BD8">
        <w:rPr>
          <w:rFonts w:ascii="Arial" w:hAnsi="Arial" w:cs="Arial"/>
          <w:b/>
          <w:caps/>
          <w:sz w:val="24"/>
          <w:szCs w:val="24"/>
        </w:rPr>
        <w:tab/>
      </w:r>
      <w:r w:rsidR="00DC3D82" w:rsidRPr="00CF4BD8">
        <w:rPr>
          <w:rFonts w:ascii="Arial" w:hAnsi="Arial" w:cs="Arial"/>
          <w:b/>
          <w:caps/>
          <w:sz w:val="24"/>
          <w:szCs w:val="24"/>
        </w:rPr>
        <w:t>P</w:t>
      </w:r>
      <w:r w:rsidR="006B6CD0" w:rsidRPr="00CF4BD8">
        <w:rPr>
          <w:rFonts w:ascii="Arial" w:hAnsi="Arial" w:cs="Arial"/>
          <w:b/>
          <w:caps/>
          <w:sz w:val="24"/>
          <w:szCs w:val="24"/>
        </w:rPr>
        <w:t xml:space="preserve">reparation of </w:t>
      </w:r>
      <w:r w:rsidR="003E27CF" w:rsidRPr="00CF4BD8">
        <w:rPr>
          <w:rFonts w:ascii="Arial" w:hAnsi="Arial" w:cs="Arial"/>
          <w:b/>
          <w:caps/>
          <w:sz w:val="24"/>
          <w:szCs w:val="24"/>
        </w:rPr>
        <w:t xml:space="preserve">PriorItised </w:t>
      </w:r>
      <w:r w:rsidR="006B6CD0" w:rsidRPr="00CF4BD8">
        <w:rPr>
          <w:rFonts w:ascii="Arial" w:hAnsi="Arial" w:cs="Arial"/>
          <w:b/>
          <w:caps/>
          <w:sz w:val="24"/>
          <w:szCs w:val="24"/>
        </w:rPr>
        <w:t>R</w:t>
      </w:r>
      <w:r w:rsidR="00DC3D82" w:rsidRPr="00CF4BD8">
        <w:rPr>
          <w:rFonts w:ascii="Arial" w:hAnsi="Arial" w:cs="Arial"/>
          <w:b/>
          <w:caps/>
          <w:sz w:val="24"/>
          <w:szCs w:val="24"/>
        </w:rPr>
        <w:t>emedi</w:t>
      </w:r>
      <w:r w:rsidR="006B6CD0" w:rsidRPr="00CF4BD8">
        <w:rPr>
          <w:rFonts w:ascii="Arial" w:hAnsi="Arial" w:cs="Arial"/>
          <w:b/>
          <w:caps/>
          <w:sz w:val="24"/>
          <w:szCs w:val="24"/>
        </w:rPr>
        <w:t>al W</w:t>
      </w:r>
      <w:r w:rsidR="00DC3D82" w:rsidRPr="00CF4BD8">
        <w:rPr>
          <w:rFonts w:ascii="Arial" w:hAnsi="Arial" w:cs="Arial"/>
          <w:b/>
          <w:caps/>
          <w:sz w:val="24"/>
          <w:szCs w:val="24"/>
        </w:rPr>
        <w:t>orks</w:t>
      </w:r>
    </w:p>
    <w:p w:rsidR="00DC3D82" w:rsidRPr="006C33F4" w:rsidRDefault="00DC3D82" w:rsidP="00E35622">
      <w:pPr>
        <w:ind w:left="2127" w:hanging="567"/>
        <w:rPr>
          <w:rFonts w:ascii="Arial" w:hAnsi="Arial" w:cs="Arial"/>
          <w:smallCaps/>
          <w:sz w:val="16"/>
          <w:szCs w:val="16"/>
          <w:u w:val="single"/>
        </w:rPr>
      </w:pPr>
    </w:p>
    <w:p w:rsidR="00DC3D82" w:rsidRPr="003F6BF4" w:rsidRDefault="00DC3D82" w:rsidP="00E35622">
      <w:pPr>
        <w:ind w:left="1560"/>
        <w:rPr>
          <w:rFonts w:ascii="Arial" w:hAnsi="Arial" w:cs="Arial"/>
          <w:sz w:val="22"/>
          <w:szCs w:val="22"/>
        </w:rPr>
      </w:pPr>
      <w:r w:rsidRPr="003F6BF4">
        <w:rPr>
          <w:rFonts w:ascii="Arial" w:hAnsi="Arial" w:cs="Arial"/>
          <w:sz w:val="22"/>
          <w:szCs w:val="22"/>
        </w:rPr>
        <w:t>From</w:t>
      </w:r>
      <w:r w:rsidR="003E27CF" w:rsidRPr="003F6BF4">
        <w:rPr>
          <w:rFonts w:ascii="Arial" w:hAnsi="Arial" w:cs="Arial"/>
          <w:sz w:val="22"/>
          <w:szCs w:val="22"/>
        </w:rPr>
        <w:t xml:space="preserve"> </w:t>
      </w:r>
      <w:r w:rsidRPr="003F6BF4">
        <w:rPr>
          <w:rFonts w:ascii="Arial" w:hAnsi="Arial" w:cs="Arial"/>
          <w:sz w:val="22"/>
          <w:szCs w:val="22"/>
        </w:rPr>
        <w:t xml:space="preserve">all data and information gathered during the </w:t>
      </w:r>
      <w:r w:rsidR="003E27CF" w:rsidRPr="003F6BF4">
        <w:rPr>
          <w:rFonts w:ascii="Arial" w:hAnsi="Arial" w:cs="Arial"/>
          <w:sz w:val="22"/>
          <w:szCs w:val="22"/>
        </w:rPr>
        <w:t>survey</w:t>
      </w:r>
      <w:r w:rsidRPr="003F6BF4">
        <w:rPr>
          <w:rFonts w:ascii="Arial" w:hAnsi="Arial" w:cs="Arial"/>
          <w:sz w:val="22"/>
          <w:szCs w:val="22"/>
        </w:rPr>
        <w:t>, a li</w:t>
      </w:r>
      <w:r w:rsidR="006B6CD0" w:rsidRPr="003F6BF4">
        <w:rPr>
          <w:rFonts w:ascii="Arial" w:hAnsi="Arial" w:cs="Arial"/>
          <w:sz w:val="22"/>
          <w:szCs w:val="22"/>
        </w:rPr>
        <w:t>sting of</w:t>
      </w:r>
      <w:r w:rsidR="003E27CF" w:rsidRPr="003F6BF4">
        <w:rPr>
          <w:rFonts w:ascii="Arial" w:hAnsi="Arial" w:cs="Arial"/>
          <w:sz w:val="22"/>
          <w:szCs w:val="22"/>
        </w:rPr>
        <w:t xml:space="preserve"> priority risks shall </w:t>
      </w:r>
      <w:r w:rsidRPr="003F6BF4">
        <w:rPr>
          <w:rFonts w:ascii="Arial" w:hAnsi="Arial" w:cs="Arial"/>
          <w:sz w:val="22"/>
          <w:szCs w:val="22"/>
        </w:rPr>
        <w:t xml:space="preserve">be produced for </w:t>
      </w:r>
      <w:r w:rsidR="006B6CD0" w:rsidRPr="003F6BF4">
        <w:rPr>
          <w:rFonts w:ascii="Arial" w:hAnsi="Arial" w:cs="Arial"/>
          <w:sz w:val="22"/>
          <w:szCs w:val="22"/>
        </w:rPr>
        <w:t>each s</w:t>
      </w:r>
      <w:r w:rsidRPr="003F6BF4">
        <w:rPr>
          <w:rFonts w:ascii="Arial" w:hAnsi="Arial" w:cs="Arial"/>
          <w:sz w:val="22"/>
          <w:szCs w:val="22"/>
        </w:rPr>
        <w:t>ite</w:t>
      </w:r>
      <w:r w:rsidR="003E27CF" w:rsidRPr="003F6BF4">
        <w:rPr>
          <w:rFonts w:ascii="Arial" w:hAnsi="Arial" w:cs="Arial"/>
          <w:sz w:val="22"/>
          <w:szCs w:val="22"/>
        </w:rPr>
        <w:t xml:space="preserve"> </w:t>
      </w:r>
      <w:r w:rsidR="006B6CD0" w:rsidRPr="003F6BF4">
        <w:rPr>
          <w:rFonts w:ascii="Arial" w:hAnsi="Arial" w:cs="Arial"/>
          <w:sz w:val="22"/>
          <w:szCs w:val="22"/>
        </w:rPr>
        <w:t>/</w:t>
      </w:r>
      <w:r w:rsidR="003E27CF" w:rsidRPr="003F6BF4">
        <w:rPr>
          <w:rFonts w:ascii="Arial" w:hAnsi="Arial" w:cs="Arial"/>
          <w:sz w:val="22"/>
          <w:szCs w:val="22"/>
        </w:rPr>
        <w:t xml:space="preserve"> </w:t>
      </w:r>
      <w:r w:rsidR="006B6CD0" w:rsidRPr="003F6BF4">
        <w:rPr>
          <w:rFonts w:ascii="Arial" w:hAnsi="Arial" w:cs="Arial"/>
          <w:sz w:val="22"/>
          <w:szCs w:val="22"/>
        </w:rPr>
        <w:t>building</w:t>
      </w:r>
      <w:r w:rsidRPr="003F6BF4">
        <w:rPr>
          <w:rFonts w:ascii="Arial" w:hAnsi="Arial" w:cs="Arial"/>
          <w:sz w:val="22"/>
          <w:szCs w:val="22"/>
        </w:rPr>
        <w:t xml:space="preserve"> surveyed and a detailed Remedial Works priority listing </w:t>
      </w:r>
      <w:r w:rsidR="006B6CD0" w:rsidRPr="003F6BF4">
        <w:rPr>
          <w:rFonts w:ascii="Arial" w:hAnsi="Arial" w:cs="Arial"/>
          <w:sz w:val="22"/>
          <w:szCs w:val="22"/>
        </w:rPr>
        <w:t>shall</w:t>
      </w:r>
      <w:r w:rsidRPr="003F6BF4">
        <w:rPr>
          <w:rFonts w:ascii="Arial" w:hAnsi="Arial" w:cs="Arial"/>
          <w:sz w:val="22"/>
          <w:szCs w:val="22"/>
        </w:rPr>
        <w:t xml:space="preserve"> then be produced in order to allow for the correct scheduling of all proposed works.</w:t>
      </w:r>
    </w:p>
    <w:p w:rsidR="00F12EDF" w:rsidRPr="003F6BF4" w:rsidRDefault="00F12EDF" w:rsidP="00E35622">
      <w:pPr>
        <w:ind w:left="2127" w:hanging="567"/>
        <w:rPr>
          <w:rFonts w:ascii="Arial" w:hAnsi="Arial" w:cs="Arial"/>
          <w:sz w:val="22"/>
          <w:szCs w:val="22"/>
        </w:rPr>
      </w:pPr>
    </w:p>
    <w:p w:rsidR="00F12EDF" w:rsidRPr="00CF4BD8" w:rsidRDefault="00100171" w:rsidP="00E35622">
      <w:pPr>
        <w:ind w:left="1560" w:hanging="1560"/>
        <w:rPr>
          <w:rFonts w:ascii="Arial" w:hAnsi="Arial" w:cs="Arial"/>
          <w:b/>
          <w:caps/>
          <w:sz w:val="24"/>
          <w:szCs w:val="24"/>
        </w:rPr>
      </w:pPr>
      <w:r>
        <w:rPr>
          <w:rFonts w:ascii="Arial" w:hAnsi="Arial" w:cs="Arial"/>
          <w:b/>
          <w:caps/>
          <w:sz w:val="24"/>
          <w:szCs w:val="24"/>
        </w:rPr>
        <w:t>4</w:t>
      </w:r>
      <w:r w:rsidR="00CF4BD8">
        <w:rPr>
          <w:rFonts w:ascii="Arial" w:hAnsi="Arial" w:cs="Arial"/>
          <w:b/>
          <w:caps/>
          <w:sz w:val="24"/>
          <w:szCs w:val="24"/>
        </w:rPr>
        <w:t>.</w:t>
      </w:r>
      <w:r w:rsidR="003F6BF4">
        <w:rPr>
          <w:rFonts w:ascii="Arial" w:hAnsi="Arial" w:cs="Arial"/>
          <w:b/>
          <w:caps/>
          <w:sz w:val="24"/>
          <w:szCs w:val="24"/>
        </w:rPr>
        <w:t>13</w:t>
      </w:r>
      <w:r w:rsidR="00F12EDF" w:rsidRPr="00CF4BD8">
        <w:rPr>
          <w:rFonts w:ascii="Arial" w:hAnsi="Arial" w:cs="Arial"/>
          <w:b/>
          <w:caps/>
          <w:sz w:val="24"/>
          <w:szCs w:val="24"/>
        </w:rPr>
        <w:tab/>
      </w:r>
      <w:r w:rsidR="003E27CF" w:rsidRPr="00CF4BD8">
        <w:rPr>
          <w:rFonts w:ascii="Arial" w:hAnsi="Arial" w:cs="Arial"/>
          <w:b/>
          <w:caps/>
          <w:sz w:val="24"/>
          <w:szCs w:val="24"/>
        </w:rPr>
        <w:t xml:space="preserve">floor layout drawings and </w:t>
      </w:r>
      <w:r w:rsidR="00F12EDF" w:rsidRPr="00CF4BD8">
        <w:rPr>
          <w:rFonts w:ascii="Arial" w:hAnsi="Arial" w:cs="Arial"/>
          <w:b/>
          <w:caps/>
          <w:sz w:val="24"/>
          <w:szCs w:val="24"/>
        </w:rPr>
        <w:t>Photographic Representation</w:t>
      </w:r>
    </w:p>
    <w:p w:rsidR="00F12EDF" w:rsidRPr="006C33F4" w:rsidRDefault="00F12EDF" w:rsidP="00E35622">
      <w:pPr>
        <w:ind w:left="2127" w:hanging="567"/>
        <w:rPr>
          <w:rFonts w:ascii="Arial" w:hAnsi="Arial" w:cs="Arial"/>
          <w:sz w:val="16"/>
          <w:szCs w:val="16"/>
        </w:rPr>
      </w:pPr>
    </w:p>
    <w:p w:rsidR="00F12EDF" w:rsidRPr="003F6BF4" w:rsidRDefault="003E27CF" w:rsidP="00E35622">
      <w:pPr>
        <w:ind w:left="1560" w:right="-25"/>
        <w:rPr>
          <w:rFonts w:ascii="Arial" w:hAnsi="Arial" w:cs="Arial"/>
          <w:sz w:val="22"/>
          <w:szCs w:val="22"/>
        </w:rPr>
      </w:pPr>
      <w:r w:rsidRPr="003F6BF4">
        <w:rPr>
          <w:rFonts w:ascii="Arial" w:hAnsi="Arial" w:cs="Arial"/>
          <w:sz w:val="22"/>
          <w:szCs w:val="22"/>
        </w:rPr>
        <w:t xml:space="preserve">Floor layout drawings </w:t>
      </w:r>
      <w:r w:rsidR="00F12EDF" w:rsidRPr="003F6BF4">
        <w:rPr>
          <w:rFonts w:ascii="Arial" w:hAnsi="Arial" w:cs="Arial"/>
          <w:sz w:val="22"/>
          <w:szCs w:val="22"/>
        </w:rPr>
        <w:t>shall</w:t>
      </w:r>
      <w:r w:rsidRPr="003F6BF4">
        <w:rPr>
          <w:rFonts w:ascii="Arial" w:hAnsi="Arial" w:cs="Arial"/>
          <w:sz w:val="22"/>
          <w:szCs w:val="22"/>
        </w:rPr>
        <w:t xml:space="preserve"> be produced for each site</w:t>
      </w:r>
      <w:r w:rsidR="00F12EDF" w:rsidRPr="003F6BF4">
        <w:rPr>
          <w:rFonts w:ascii="Arial" w:hAnsi="Arial" w:cs="Arial"/>
          <w:sz w:val="22"/>
          <w:szCs w:val="22"/>
        </w:rPr>
        <w:t xml:space="preserve"> surveyed and shall include representation of all </w:t>
      </w:r>
      <w:r w:rsidRPr="003F6BF4">
        <w:rPr>
          <w:rFonts w:ascii="Arial" w:hAnsi="Arial" w:cs="Arial"/>
          <w:sz w:val="22"/>
          <w:szCs w:val="22"/>
        </w:rPr>
        <w:t xml:space="preserve">location samples of suspected ACMs removed for confirmation purposes.   </w:t>
      </w:r>
    </w:p>
    <w:p w:rsidR="003E27CF" w:rsidRPr="003F6BF4" w:rsidRDefault="003E27CF" w:rsidP="00E35622">
      <w:pPr>
        <w:ind w:left="1560" w:right="-25"/>
        <w:rPr>
          <w:rFonts w:ascii="Arial" w:hAnsi="Arial" w:cs="Arial"/>
          <w:sz w:val="22"/>
          <w:szCs w:val="22"/>
        </w:rPr>
      </w:pPr>
    </w:p>
    <w:p w:rsidR="00182205" w:rsidRDefault="00F12EDF" w:rsidP="0008771D">
      <w:pPr>
        <w:ind w:left="1560" w:right="-25"/>
        <w:rPr>
          <w:rFonts w:ascii="Arial" w:hAnsi="Arial" w:cs="Arial"/>
          <w:sz w:val="22"/>
          <w:szCs w:val="22"/>
        </w:rPr>
      </w:pPr>
      <w:r w:rsidRPr="003F6BF4">
        <w:rPr>
          <w:rFonts w:ascii="Arial" w:hAnsi="Arial" w:cs="Arial"/>
          <w:sz w:val="22"/>
          <w:szCs w:val="22"/>
        </w:rPr>
        <w:t xml:space="preserve">Electronic photographs shall be included </w:t>
      </w:r>
      <w:r w:rsidR="00DE5395">
        <w:rPr>
          <w:rFonts w:ascii="Arial" w:hAnsi="Arial" w:cs="Arial"/>
          <w:sz w:val="22"/>
          <w:szCs w:val="22"/>
        </w:rPr>
        <w:t xml:space="preserve">in the report to illustrate the </w:t>
      </w:r>
      <w:r w:rsidR="003E27CF" w:rsidRPr="003F6BF4">
        <w:rPr>
          <w:rFonts w:ascii="Arial" w:hAnsi="Arial" w:cs="Arial"/>
          <w:sz w:val="22"/>
          <w:szCs w:val="22"/>
        </w:rPr>
        <w:t xml:space="preserve">location of any </w:t>
      </w:r>
      <w:r w:rsidR="00DE5395">
        <w:rPr>
          <w:rFonts w:ascii="Arial" w:hAnsi="Arial" w:cs="Arial"/>
          <w:sz w:val="22"/>
          <w:szCs w:val="22"/>
        </w:rPr>
        <w:t xml:space="preserve">actual </w:t>
      </w:r>
      <w:r w:rsidR="003E27CF" w:rsidRPr="003F6BF4">
        <w:rPr>
          <w:rFonts w:ascii="Arial" w:hAnsi="Arial" w:cs="Arial"/>
          <w:sz w:val="22"/>
          <w:szCs w:val="22"/>
        </w:rPr>
        <w:t>suspected ACMs identified on the drawing with the photograph allowing greater clarity of location</w:t>
      </w:r>
      <w:r w:rsidR="0058004C">
        <w:rPr>
          <w:rFonts w:ascii="Arial" w:hAnsi="Arial" w:cs="Arial"/>
          <w:sz w:val="22"/>
          <w:szCs w:val="22"/>
        </w:rPr>
        <w:t xml:space="preserve"> (generic stock photographs will not be accepted).</w:t>
      </w:r>
    </w:p>
    <w:p w:rsidR="0011598E" w:rsidRPr="003F6BF4" w:rsidRDefault="0011598E" w:rsidP="0008771D">
      <w:pPr>
        <w:ind w:left="1560" w:right="-25"/>
        <w:rPr>
          <w:rFonts w:ascii="Arial" w:hAnsi="Arial" w:cs="Arial"/>
          <w:sz w:val="22"/>
          <w:szCs w:val="22"/>
        </w:rPr>
      </w:pPr>
    </w:p>
    <w:p w:rsidR="003E0AF0" w:rsidRPr="006C33F4" w:rsidRDefault="00100171" w:rsidP="00E35622">
      <w:pPr>
        <w:ind w:left="1560" w:hanging="1560"/>
        <w:rPr>
          <w:rFonts w:ascii="Arial" w:hAnsi="Arial" w:cs="Arial"/>
          <w:b/>
          <w:caps/>
          <w:color w:val="000000"/>
          <w:sz w:val="24"/>
          <w:szCs w:val="24"/>
        </w:rPr>
      </w:pPr>
      <w:r>
        <w:rPr>
          <w:rFonts w:ascii="Arial" w:hAnsi="Arial" w:cs="Arial"/>
          <w:b/>
          <w:caps/>
          <w:color w:val="000000"/>
          <w:sz w:val="24"/>
          <w:szCs w:val="24"/>
        </w:rPr>
        <w:t>4</w:t>
      </w:r>
      <w:r w:rsidR="00CF4BD8">
        <w:rPr>
          <w:rFonts w:ascii="Arial" w:hAnsi="Arial" w:cs="Arial"/>
          <w:b/>
          <w:caps/>
          <w:color w:val="000000"/>
          <w:sz w:val="24"/>
          <w:szCs w:val="24"/>
        </w:rPr>
        <w:t>.</w:t>
      </w:r>
      <w:r w:rsidR="003F6BF4">
        <w:rPr>
          <w:rFonts w:ascii="Arial" w:hAnsi="Arial" w:cs="Arial"/>
          <w:b/>
          <w:caps/>
          <w:color w:val="000000"/>
          <w:sz w:val="24"/>
          <w:szCs w:val="24"/>
        </w:rPr>
        <w:t>14</w:t>
      </w:r>
      <w:r w:rsidR="003E0AF0" w:rsidRPr="006C33F4">
        <w:rPr>
          <w:rFonts w:ascii="Arial" w:hAnsi="Arial" w:cs="Arial"/>
          <w:b/>
          <w:caps/>
          <w:color w:val="000000"/>
          <w:sz w:val="24"/>
          <w:szCs w:val="24"/>
        </w:rPr>
        <w:tab/>
        <w:t>Post-risk assessment requirements:</w:t>
      </w:r>
    </w:p>
    <w:p w:rsidR="003E0AF0" w:rsidRPr="006C33F4" w:rsidRDefault="003E0AF0" w:rsidP="00E35622">
      <w:pPr>
        <w:spacing w:line="240" w:lineRule="atLeast"/>
        <w:ind w:left="2127" w:hanging="567"/>
        <w:rPr>
          <w:rFonts w:ascii="Arial" w:hAnsi="Arial" w:cs="Arial"/>
          <w:color w:val="000000"/>
          <w:sz w:val="16"/>
          <w:szCs w:val="16"/>
        </w:rPr>
      </w:pPr>
    </w:p>
    <w:p w:rsidR="003E0AF0" w:rsidRPr="003F6BF4" w:rsidRDefault="003E0AF0" w:rsidP="00E35622">
      <w:pPr>
        <w:ind w:left="2127" w:hanging="567"/>
        <w:rPr>
          <w:rFonts w:ascii="Arial" w:hAnsi="Arial" w:cs="Arial"/>
          <w:b/>
          <w:caps/>
          <w:color w:val="000000"/>
          <w:sz w:val="22"/>
          <w:szCs w:val="22"/>
        </w:rPr>
      </w:pPr>
      <w:r w:rsidRPr="003F6BF4">
        <w:rPr>
          <w:rFonts w:ascii="Arial" w:hAnsi="Arial" w:cs="Arial"/>
          <w:b/>
          <w:caps/>
          <w:sz w:val="22"/>
          <w:szCs w:val="22"/>
        </w:rPr>
        <w:t>Interim Reports</w:t>
      </w:r>
    </w:p>
    <w:p w:rsidR="003E0AF0" w:rsidRPr="003F6BF4" w:rsidRDefault="003E0AF0" w:rsidP="00E35622">
      <w:pPr>
        <w:ind w:left="2127" w:hanging="567"/>
        <w:rPr>
          <w:rFonts w:ascii="Arial" w:hAnsi="Arial" w:cs="Arial"/>
          <w:color w:val="000000"/>
          <w:sz w:val="22"/>
          <w:szCs w:val="22"/>
        </w:rPr>
      </w:pPr>
    </w:p>
    <w:p w:rsidR="003E0AF0" w:rsidRPr="003F6BF4" w:rsidRDefault="003E0AF0" w:rsidP="00E35622">
      <w:pPr>
        <w:ind w:left="1560"/>
        <w:rPr>
          <w:rFonts w:ascii="Arial" w:hAnsi="Arial" w:cs="Arial"/>
          <w:color w:val="000000"/>
          <w:sz w:val="22"/>
          <w:szCs w:val="22"/>
        </w:rPr>
      </w:pPr>
      <w:r w:rsidRPr="003F6BF4">
        <w:rPr>
          <w:rFonts w:ascii="Arial" w:hAnsi="Arial" w:cs="Arial"/>
          <w:color w:val="000000"/>
          <w:sz w:val="22"/>
          <w:szCs w:val="22"/>
        </w:rPr>
        <w:t>For all buildings</w:t>
      </w:r>
      <w:r w:rsidR="006117C7">
        <w:rPr>
          <w:rFonts w:ascii="Arial" w:hAnsi="Arial" w:cs="Arial"/>
          <w:color w:val="000000"/>
          <w:sz w:val="22"/>
          <w:szCs w:val="22"/>
        </w:rPr>
        <w:t xml:space="preserve"> </w:t>
      </w:r>
      <w:r w:rsidRPr="003F6BF4">
        <w:rPr>
          <w:rFonts w:ascii="Arial" w:hAnsi="Arial" w:cs="Arial"/>
          <w:color w:val="000000"/>
          <w:sz w:val="22"/>
          <w:szCs w:val="22"/>
        </w:rPr>
        <w:t>/</w:t>
      </w:r>
      <w:r w:rsidR="006117C7">
        <w:rPr>
          <w:rFonts w:ascii="Arial" w:hAnsi="Arial" w:cs="Arial"/>
          <w:color w:val="000000"/>
          <w:sz w:val="22"/>
          <w:szCs w:val="22"/>
        </w:rPr>
        <w:t xml:space="preserve"> </w:t>
      </w:r>
      <w:r w:rsidRPr="003F6BF4">
        <w:rPr>
          <w:rFonts w:ascii="Arial" w:hAnsi="Arial" w:cs="Arial"/>
          <w:color w:val="000000"/>
          <w:sz w:val="22"/>
          <w:szCs w:val="22"/>
        </w:rPr>
        <w:t xml:space="preserve">areas assessed to be of Moderate Risk or higher, the Risk Assessor Consultant shall issue an “Interim Problem Notification Form” indicating any necessary immediate corrective and remedial actions that need to be carried out.  In addition, the </w:t>
      </w:r>
      <w:r w:rsidR="00FB318E" w:rsidRPr="003F6BF4">
        <w:rPr>
          <w:rFonts w:ascii="Arial" w:hAnsi="Arial" w:cs="Arial"/>
          <w:color w:val="000000"/>
          <w:sz w:val="22"/>
          <w:szCs w:val="22"/>
        </w:rPr>
        <w:t>notification</w:t>
      </w:r>
      <w:r w:rsidRPr="003F6BF4">
        <w:rPr>
          <w:rFonts w:ascii="Arial" w:hAnsi="Arial" w:cs="Arial"/>
          <w:color w:val="000000"/>
          <w:sz w:val="22"/>
          <w:szCs w:val="22"/>
        </w:rPr>
        <w:t xml:space="preserve"> shall indicate the Short/Medium-term and Long-term corrective and remedial actions that need to be carried out. </w:t>
      </w:r>
    </w:p>
    <w:p w:rsidR="003E0AF0" w:rsidRPr="003F6BF4" w:rsidRDefault="003E0AF0" w:rsidP="00E35622">
      <w:pPr>
        <w:widowControl w:val="0"/>
        <w:ind w:left="2127" w:hanging="567"/>
        <w:rPr>
          <w:rFonts w:ascii="Arial" w:hAnsi="Arial" w:cs="Arial"/>
          <w:color w:val="000000"/>
          <w:sz w:val="22"/>
          <w:szCs w:val="22"/>
        </w:rPr>
      </w:pPr>
    </w:p>
    <w:p w:rsidR="003E0AF0" w:rsidRPr="00CF4BD8" w:rsidRDefault="00100171" w:rsidP="00E35622">
      <w:pPr>
        <w:ind w:left="1560" w:hanging="1560"/>
        <w:rPr>
          <w:rFonts w:ascii="Arial" w:hAnsi="Arial" w:cs="Arial"/>
          <w:b/>
          <w:caps/>
          <w:color w:val="000000"/>
          <w:sz w:val="24"/>
          <w:szCs w:val="24"/>
        </w:rPr>
      </w:pPr>
      <w:r>
        <w:rPr>
          <w:rFonts w:ascii="Arial" w:hAnsi="Arial" w:cs="Arial"/>
          <w:b/>
          <w:caps/>
          <w:color w:val="000000"/>
          <w:sz w:val="24"/>
          <w:szCs w:val="24"/>
        </w:rPr>
        <w:t>4</w:t>
      </w:r>
      <w:r w:rsidR="00CF4BD8" w:rsidRPr="00CF4BD8">
        <w:rPr>
          <w:rFonts w:ascii="Arial" w:hAnsi="Arial" w:cs="Arial"/>
          <w:b/>
          <w:caps/>
          <w:color w:val="000000"/>
          <w:sz w:val="24"/>
          <w:szCs w:val="24"/>
        </w:rPr>
        <w:t>.1</w:t>
      </w:r>
      <w:r w:rsidR="003F6BF4">
        <w:rPr>
          <w:rFonts w:ascii="Arial" w:hAnsi="Arial" w:cs="Arial"/>
          <w:b/>
          <w:caps/>
          <w:color w:val="000000"/>
          <w:sz w:val="24"/>
          <w:szCs w:val="24"/>
        </w:rPr>
        <w:t>5</w:t>
      </w:r>
      <w:r w:rsidR="003E0AF0" w:rsidRPr="00CF4BD8">
        <w:rPr>
          <w:rFonts w:ascii="Arial" w:hAnsi="Arial" w:cs="Arial"/>
          <w:b/>
          <w:caps/>
          <w:color w:val="000000"/>
          <w:sz w:val="24"/>
          <w:szCs w:val="24"/>
        </w:rPr>
        <w:tab/>
      </w:r>
      <w:r w:rsidR="003E0AF0" w:rsidRPr="00CF4BD8">
        <w:rPr>
          <w:rFonts w:ascii="Arial" w:hAnsi="Arial" w:cs="Arial"/>
          <w:b/>
          <w:caps/>
          <w:sz w:val="24"/>
          <w:szCs w:val="24"/>
        </w:rPr>
        <w:t>Consultancy Memoranda</w:t>
      </w:r>
    </w:p>
    <w:p w:rsidR="003E0AF0" w:rsidRPr="006C33F4" w:rsidRDefault="003E0AF0" w:rsidP="00E35622">
      <w:pPr>
        <w:ind w:left="2127" w:hanging="567"/>
        <w:rPr>
          <w:rFonts w:ascii="Arial" w:hAnsi="Arial" w:cs="Arial"/>
          <w:color w:val="000000"/>
          <w:sz w:val="16"/>
          <w:szCs w:val="16"/>
        </w:rPr>
      </w:pPr>
    </w:p>
    <w:p w:rsidR="003E0AF0" w:rsidRPr="003F6BF4" w:rsidRDefault="003E0AF0" w:rsidP="00E35622">
      <w:pPr>
        <w:ind w:left="1560"/>
        <w:rPr>
          <w:rFonts w:ascii="Arial" w:hAnsi="Arial" w:cs="Arial"/>
          <w:color w:val="000000"/>
          <w:sz w:val="22"/>
          <w:szCs w:val="22"/>
        </w:rPr>
      </w:pPr>
      <w:r w:rsidRPr="003F6BF4">
        <w:rPr>
          <w:rFonts w:ascii="Arial" w:hAnsi="Arial" w:cs="Arial"/>
          <w:color w:val="000000"/>
          <w:sz w:val="22"/>
          <w:szCs w:val="22"/>
        </w:rPr>
        <w:t xml:space="preserve">Any additional instructions and advice from the </w:t>
      </w:r>
      <w:r w:rsidR="003E27CF" w:rsidRPr="003F6BF4">
        <w:rPr>
          <w:rFonts w:ascii="Arial" w:hAnsi="Arial" w:cs="Arial"/>
          <w:color w:val="000000"/>
          <w:sz w:val="22"/>
          <w:szCs w:val="22"/>
        </w:rPr>
        <w:t>Asbestos Surveyor</w:t>
      </w:r>
      <w:r w:rsidRPr="003F6BF4">
        <w:rPr>
          <w:rFonts w:ascii="Arial" w:hAnsi="Arial" w:cs="Arial"/>
          <w:color w:val="000000"/>
          <w:sz w:val="22"/>
          <w:szCs w:val="22"/>
        </w:rPr>
        <w:t xml:space="preserve"> shall be in the form of a “Consultancy Memorandum”, which shall clearly indicate the nature of any problems </w:t>
      </w:r>
      <w:r w:rsidR="000F1C12">
        <w:rPr>
          <w:rFonts w:ascii="Arial" w:hAnsi="Arial" w:cs="Arial"/>
          <w:color w:val="000000"/>
          <w:sz w:val="22"/>
          <w:szCs w:val="22"/>
        </w:rPr>
        <w:t xml:space="preserve">requiring </w:t>
      </w:r>
      <w:r w:rsidR="003E27CF" w:rsidRPr="003F6BF4">
        <w:rPr>
          <w:rFonts w:ascii="Arial" w:hAnsi="Arial" w:cs="Arial"/>
          <w:color w:val="000000"/>
          <w:sz w:val="22"/>
          <w:szCs w:val="22"/>
        </w:rPr>
        <w:t>urgent / immediate action</w:t>
      </w:r>
      <w:r w:rsidRPr="003F6BF4">
        <w:rPr>
          <w:rFonts w:ascii="Arial" w:hAnsi="Arial" w:cs="Arial"/>
          <w:color w:val="000000"/>
          <w:sz w:val="22"/>
          <w:szCs w:val="22"/>
        </w:rPr>
        <w:t>.</w:t>
      </w:r>
    </w:p>
    <w:p w:rsidR="00463BB8" w:rsidRPr="003F6BF4" w:rsidRDefault="00463BB8" w:rsidP="00E35622">
      <w:pPr>
        <w:ind w:left="1560"/>
        <w:rPr>
          <w:rFonts w:ascii="Arial" w:hAnsi="Arial" w:cs="Arial"/>
          <w:color w:val="000000"/>
          <w:sz w:val="22"/>
          <w:szCs w:val="22"/>
        </w:rPr>
      </w:pPr>
    </w:p>
    <w:p w:rsidR="00463BB8" w:rsidRPr="00CF4BD8" w:rsidRDefault="00100171" w:rsidP="00E35622">
      <w:pPr>
        <w:ind w:left="1560" w:hanging="1560"/>
        <w:rPr>
          <w:rFonts w:ascii="Arial" w:hAnsi="Arial" w:cs="Arial"/>
          <w:b/>
          <w:color w:val="000000"/>
          <w:sz w:val="24"/>
          <w:szCs w:val="24"/>
        </w:rPr>
      </w:pPr>
      <w:r>
        <w:rPr>
          <w:rFonts w:ascii="Arial" w:hAnsi="Arial" w:cs="Arial"/>
          <w:b/>
          <w:color w:val="000000"/>
          <w:sz w:val="24"/>
          <w:szCs w:val="24"/>
        </w:rPr>
        <w:t>4</w:t>
      </w:r>
      <w:r w:rsidR="00CF4BD8">
        <w:rPr>
          <w:rFonts w:ascii="Arial" w:hAnsi="Arial" w:cs="Arial"/>
          <w:b/>
          <w:color w:val="000000"/>
          <w:sz w:val="24"/>
          <w:szCs w:val="24"/>
        </w:rPr>
        <w:t>.1</w:t>
      </w:r>
      <w:r w:rsidR="003F6BF4">
        <w:rPr>
          <w:rFonts w:ascii="Arial" w:hAnsi="Arial" w:cs="Arial"/>
          <w:b/>
          <w:color w:val="000000"/>
          <w:sz w:val="24"/>
          <w:szCs w:val="24"/>
        </w:rPr>
        <w:t>6</w:t>
      </w:r>
      <w:r w:rsidR="00463BB8" w:rsidRPr="00CF4BD8">
        <w:rPr>
          <w:rFonts w:ascii="Arial" w:hAnsi="Arial" w:cs="Arial"/>
          <w:b/>
          <w:color w:val="000000"/>
          <w:sz w:val="24"/>
          <w:szCs w:val="24"/>
        </w:rPr>
        <w:tab/>
        <w:t>ON-LINE PORTAL</w:t>
      </w:r>
      <w:r w:rsidR="003E27CF" w:rsidRPr="00CF4BD8">
        <w:rPr>
          <w:rFonts w:ascii="Arial" w:hAnsi="Arial" w:cs="Arial"/>
          <w:b/>
          <w:color w:val="000000"/>
          <w:sz w:val="24"/>
          <w:szCs w:val="24"/>
        </w:rPr>
        <w:t xml:space="preserve"> </w:t>
      </w:r>
      <w:r w:rsidR="00463BB8" w:rsidRPr="00CF4BD8">
        <w:rPr>
          <w:rFonts w:ascii="Arial" w:hAnsi="Arial" w:cs="Arial"/>
          <w:b/>
          <w:color w:val="000000"/>
          <w:sz w:val="24"/>
          <w:szCs w:val="24"/>
        </w:rPr>
        <w:t>/</w:t>
      </w:r>
      <w:r w:rsidR="003E27CF" w:rsidRPr="00CF4BD8">
        <w:rPr>
          <w:rFonts w:ascii="Arial" w:hAnsi="Arial" w:cs="Arial"/>
          <w:b/>
          <w:color w:val="000000"/>
          <w:sz w:val="24"/>
          <w:szCs w:val="24"/>
        </w:rPr>
        <w:t xml:space="preserve"> </w:t>
      </w:r>
      <w:r w:rsidR="00463BB8" w:rsidRPr="00CF4BD8">
        <w:rPr>
          <w:rFonts w:ascii="Arial" w:hAnsi="Arial" w:cs="Arial"/>
          <w:b/>
          <w:color w:val="000000"/>
          <w:sz w:val="24"/>
          <w:szCs w:val="24"/>
        </w:rPr>
        <w:t xml:space="preserve">DATABASE FOR ACCESS AND STORING OF </w:t>
      </w:r>
      <w:r w:rsidR="003E27CF" w:rsidRPr="00CF4BD8">
        <w:rPr>
          <w:rFonts w:ascii="Arial" w:hAnsi="Arial" w:cs="Arial"/>
          <w:b/>
          <w:color w:val="000000"/>
          <w:sz w:val="24"/>
          <w:szCs w:val="24"/>
        </w:rPr>
        <w:t xml:space="preserve">ASBESTOS MANAGEMENT SURVEYS / </w:t>
      </w:r>
      <w:r w:rsidR="00463BB8" w:rsidRPr="00CF4BD8">
        <w:rPr>
          <w:rFonts w:ascii="Arial" w:hAnsi="Arial" w:cs="Arial"/>
          <w:b/>
          <w:color w:val="000000"/>
          <w:sz w:val="24"/>
          <w:szCs w:val="24"/>
        </w:rPr>
        <w:t>REPORTS</w:t>
      </w:r>
    </w:p>
    <w:p w:rsidR="00463BB8" w:rsidRPr="006C33F4" w:rsidRDefault="00463BB8" w:rsidP="00E35622">
      <w:pPr>
        <w:ind w:left="2127" w:hanging="567"/>
        <w:rPr>
          <w:rFonts w:ascii="Arial" w:hAnsi="Arial" w:cs="Arial"/>
          <w:color w:val="000000"/>
        </w:rPr>
      </w:pPr>
    </w:p>
    <w:p w:rsidR="001800E2" w:rsidRPr="003F6BF4" w:rsidRDefault="00463BB8" w:rsidP="00E35622">
      <w:pPr>
        <w:ind w:left="1560"/>
        <w:rPr>
          <w:rFonts w:ascii="Arial" w:hAnsi="Arial" w:cs="Arial"/>
          <w:color w:val="000000"/>
          <w:sz w:val="22"/>
          <w:szCs w:val="22"/>
        </w:rPr>
      </w:pPr>
      <w:r w:rsidRPr="003F6BF4">
        <w:rPr>
          <w:rFonts w:ascii="Arial" w:hAnsi="Arial" w:cs="Arial"/>
          <w:color w:val="000000"/>
          <w:sz w:val="22"/>
          <w:szCs w:val="22"/>
        </w:rPr>
        <w:t>The contractor shall provide</w:t>
      </w:r>
      <w:r w:rsidR="006A7674" w:rsidRPr="003F6BF4">
        <w:rPr>
          <w:rFonts w:ascii="Arial" w:hAnsi="Arial" w:cs="Arial"/>
          <w:color w:val="000000"/>
          <w:sz w:val="22"/>
          <w:szCs w:val="22"/>
        </w:rPr>
        <w:t>, at his own expense,</w:t>
      </w:r>
      <w:r w:rsidRPr="003F6BF4">
        <w:rPr>
          <w:rFonts w:ascii="Arial" w:hAnsi="Arial" w:cs="Arial"/>
          <w:color w:val="000000"/>
          <w:sz w:val="22"/>
          <w:szCs w:val="22"/>
        </w:rPr>
        <w:t xml:space="preserve"> a safe and secure </w:t>
      </w:r>
      <w:r w:rsidRPr="003F6BF4">
        <w:rPr>
          <w:rFonts w:ascii="Arial" w:hAnsi="Arial" w:cs="Arial"/>
          <w:sz w:val="22"/>
          <w:szCs w:val="22"/>
        </w:rPr>
        <w:t>on-line portal</w:t>
      </w:r>
      <w:r w:rsidR="003E27CF" w:rsidRPr="003F6BF4">
        <w:rPr>
          <w:rFonts w:ascii="Arial" w:hAnsi="Arial" w:cs="Arial"/>
          <w:sz w:val="22"/>
          <w:szCs w:val="22"/>
        </w:rPr>
        <w:t xml:space="preserve"> </w:t>
      </w:r>
      <w:r w:rsidRPr="003F6BF4">
        <w:rPr>
          <w:rFonts w:ascii="Arial" w:hAnsi="Arial" w:cs="Arial"/>
          <w:sz w:val="22"/>
          <w:szCs w:val="22"/>
        </w:rPr>
        <w:t>/</w:t>
      </w:r>
      <w:r w:rsidR="003E27CF" w:rsidRPr="003F6BF4">
        <w:rPr>
          <w:rFonts w:ascii="Arial" w:hAnsi="Arial" w:cs="Arial"/>
          <w:sz w:val="22"/>
          <w:szCs w:val="22"/>
        </w:rPr>
        <w:t xml:space="preserve"> </w:t>
      </w:r>
      <w:r w:rsidRPr="003F6BF4">
        <w:rPr>
          <w:rFonts w:ascii="Arial" w:hAnsi="Arial" w:cs="Arial"/>
          <w:sz w:val="22"/>
          <w:szCs w:val="22"/>
        </w:rPr>
        <w:t>database to allow, user</w:t>
      </w:r>
      <w:r w:rsidR="006A7674" w:rsidRPr="003F6BF4">
        <w:rPr>
          <w:rFonts w:ascii="Arial" w:hAnsi="Arial" w:cs="Arial"/>
          <w:sz w:val="22"/>
          <w:szCs w:val="22"/>
        </w:rPr>
        <w:t>-</w:t>
      </w:r>
      <w:r w:rsidRPr="003F6BF4">
        <w:rPr>
          <w:rFonts w:ascii="Arial" w:hAnsi="Arial" w:cs="Arial"/>
          <w:sz w:val="22"/>
          <w:szCs w:val="22"/>
        </w:rPr>
        <w:t xml:space="preserve">specific access and storage of all </w:t>
      </w:r>
      <w:r w:rsidR="003E27CF" w:rsidRPr="003F6BF4">
        <w:rPr>
          <w:rFonts w:ascii="Arial" w:hAnsi="Arial" w:cs="Arial"/>
          <w:sz w:val="22"/>
          <w:szCs w:val="22"/>
        </w:rPr>
        <w:t>Asbestos Management Surveys</w:t>
      </w:r>
      <w:r w:rsidRPr="003F6BF4">
        <w:rPr>
          <w:rFonts w:ascii="Arial" w:hAnsi="Arial" w:cs="Arial"/>
          <w:sz w:val="22"/>
          <w:szCs w:val="22"/>
        </w:rPr>
        <w:t xml:space="preserve">. </w:t>
      </w:r>
      <w:r w:rsidR="001800E2" w:rsidRPr="003F6BF4">
        <w:rPr>
          <w:rFonts w:ascii="Arial" w:hAnsi="Arial" w:cs="Arial"/>
          <w:sz w:val="22"/>
          <w:szCs w:val="22"/>
        </w:rPr>
        <w:t xml:space="preserve"> The use of this facility must not be user number restricted and shall allow </w:t>
      </w:r>
      <w:r w:rsidR="006A7674" w:rsidRPr="003F6BF4">
        <w:rPr>
          <w:rFonts w:ascii="Arial" w:hAnsi="Arial" w:cs="Arial"/>
          <w:sz w:val="22"/>
          <w:szCs w:val="22"/>
        </w:rPr>
        <w:t>access to all</w:t>
      </w:r>
      <w:r w:rsidR="001800E2" w:rsidRPr="003F6BF4">
        <w:rPr>
          <w:rFonts w:ascii="Arial" w:hAnsi="Arial" w:cs="Arial"/>
          <w:sz w:val="22"/>
          <w:szCs w:val="22"/>
        </w:rPr>
        <w:t xml:space="preserve"> relevant </w:t>
      </w:r>
      <w:r w:rsidR="007E54C9" w:rsidRPr="003F6BF4">
        <w:rPr>
          <w:rFonts w:ascii="Arial" w:hAnsi="Arial" w:cs="Arial"/>
          <w:sz w:val="22"/>
          <w:szCs w:val="22"/>
        </w:rPr>
        <w:t>NHSBT</w:t>
      </w:r>
      <w:r w:rsidR="001800E2" w:rsidRPr="003F6BF4">
        <w:rPr>
          <w:rFonts w:ascii="Arial" w:hAnsi="Arial" w:cs="Arial"/>
          <w:sz w:val="22"/>
          <w:szCs w:val="22"/>
        </w:rPr>
        <w:t xml:space="preserve"> staff.</w:t>
      </w:r>
    </w:p>
    <w:p w:rsidR="00463BB8" w:rsidRPr="003F6BF4" w:rsidRDefault="00463BB8" w:rsidP="00E35622">
      <w:pPr>
        <w:ind w:left="1560"/>
        <w:rPr>
          <w:rFonts w:ascii="Arial" w:hAnsi="Arial" w:cs="Arial"/>
          <w:sz w:val="22"/>
          <w:szCs w:val="22"/>
        </w:rPr>
      </w:pPr>
    </w:p>
    <w:p w:rsidR="001800E2" w:rsidRPr="003F6BF4" w:rsidRDefault="001800E2" w:rsidP="00E35622">
      <w:pPr>
        <w:ind w:left="1560"/>
        <w:rPr>
          <w:rFonts w:ascii="Arial" w:hAnsi="Arial" w:cs="Arial"/>
          <w:sz w:val="22"/>
          <w:szCs w:val="22"/>
        </w:rPr>
      </w:pPr>
      <w:r w:rsidRPr="003F6BF4">
        <w:rPr>
          <w:rFonts w:ascii="Arial" w:hAnsi="Arial" w:cs="Arial"/>
          <w:sz w:val="22"/>
          <w:szCs w:val="22"/>
        </w:rPr>
        <w:t>In addition, the software shall include, but not be limited to, the following:</w:t>
      </w:r>
    </w:p>
    <w:p w:rsidR="001800E2" w:rsidRPr="003F6BF4" w:rsidRDefault="001800E2" w:rsidP="00E35622">
      <w:pPr>
        <w:ind w:left="1560"/>
        <w:rPr>
          <w:rFonts w:ascii="Arial" w:hAnsi="Arial" w:cs="Arial"/>
          <w:color w:val="000000"/>
          <w:sz w:val="22"/>
          <w:szCs w:val="22"/>
        </w:rPr>
      </w:pPr>
    </w:p>
    <w:p w:rsidR="001800E2" w:rsidRPr="003F6BF4" w:rsidRDefault="00AB2845" w:rsidP="00E35622">
      <w:pPr>
        <w:pStyle w:val="NormalWeb"/>
        <w:widowControl w:val="0"/>
        <w:spacing w:before="0" w:beforeAutospacing="0" w:after="0" w:afterAutospacing="0"/>
        <w:ind w:left="2127" w:hanging="567"/>
        <w:rPr>
          <w:rStyle w:val="style51"/>
          <w:bCs w:val="0"/>
          <w:i w:val="0"/>
          <w:iCs w:val="0"/>
          <w:caps/>
          <w:color w:val="auto"/>
          <w:sz w:val="22"/>
          <w:szCs w:val="22"/>
        </w:rPr>
      </w:pPr>
      <w:r w:rsidRPr="003F6BF4">
        <w:rPr>
          <w:rStyle w:val="style51"/>
          <w:bCs w:val="0"/>
          <w:i w:val="0"/>
          <w:iCs w:val="0"/>
          <w:caps/>
          <w:color w:val="auto"/>
          <w:sz w:val="22"/>
          <w:szCs w:val="22"/>
        </w:rPr>
        <w:t>ASBESTOS MANAGEMENT SURVEY</w:t>
      </w:r>
      <w:r w:rsidR="003E27CF" w:rsidRPr="003F6BF4">
        <w:rPr>
          <w:rStyle w:val="style51"/>
          <w:bCs w:val="0"/>
          <w:i w:val="0"/>
          <w:iCs w:val="0"/>
          <w:caps/>
          <w:color w:val="auto"/>
          <w:sz w:val="22"/>
          <w:szCs w:val="22"/>
        </w:rPr>
        <w:t xml:space="preserve"> / REPORTS </w:t>
      </w:r>
      <w:r w:rsidRPr="003F6BF4">
        <w:rPr>
          <w:rStyle w:val="style51"/>
          <w:bCs w:val="0"/>
          <w:i w:val="0"/>
          <w:iCs w:val="0"/>
          <w:caps/>
          <w:color w:val="auto"/>
          <w:sz w:val="22"/>
          <w:szCs w:val="22"/>
        </w:rPr>
        <w:t>(ASBESTOS REGISTER)</w:t>
      </w:r>
    </w:p>
    <w:p w:rsidR="001800E2" w:rsidRPr="003F6BF4" w:rsidRDefault="001800E2" w:rsidP="00E35622">
      <w:pPr>
        <w:pStyle w:val="NormalWeb"/>
        <w:widowControl w:val="0"/>
        <w:spacing w:before="0" w:beforeAutospacing="0" w:after="0" w:afterAutospacing="0"/>
        <w:rPr>
          <w:rStyle w:val="style51"/>
          <w:b w:val="0"/>
          <w:i w:val="0"/>
          <w:color w:val="auto"/>
          <w:sz w:val="22"/>
          <w:szCs w:val="22"/>
        </w:rPr>
      </w:pPr>
    </w:p>
    <w:p w:rsidR="001800E2" w:rsidRPr="003F6BF4" w:rsidRDefault="001800E2" w:rsidP="00E35622">
      <w:pPr>
        <w:pStyle w:val="NormalWeb"/>
        <w:widowControl w:val="0"/>
        <w:numPr>
          <w:ilvl w:val="0"/>
          <w:numId w:val="10"/>
        </w:numPr>
        <w:spacing w:before="0" w:beforeAutospacing="0" w:after="0" w:afterAutospacing="0"/>
        <w:ind w:left="2127" w:hanging="567"/>
        <w:rPr>
          <w:rStyle w:val="style51"/>
          <w:b w:val="0"/>
          <w:i w:val="0"/>
          <w:color w:val="auto"/>
          <w:sz w:val="22"/>
          <w:szCs w:val="22"/>
        </w:rPr>
      </w:pPr>
      <w:r w:rsidRPr="003F6BF4">
        <w:rPr>
          <w:rStyle w:val="style51"/>
          <w:b w:val="0"/>
          <w:i w:val="0"/>
          <w:color w:val="auto"/>
          <w:sz w:val="22"/>
          <w:szCs w:val="22"/>
        </w:rPr>
        <w:t>Automatic Risk Assessment Report Production</w:t>
      </w:r>
    </w:p>
    <w:p w:rsidR="00AB2845" w:rsidRPr="003F6BF4" w:rsidRDefault="00F61384" w:rsidP="00E35622">
      <w:pPr>
        <w:pStyle w:val="NormalWeb"/>
        <w:widowControl w:val="0"/>
        <w:numPr>
          <w:ilvl w:val="0"/>
          <w:numId w:val="10"/>
        </w:numPr>
        <w:spacing w:before="0" w:beforeAutospacing="0" w:after="0" w:afterAutospacing="0"/>
        <w:ind w:left="2127" w:hanging="567"/>
        <w:rPr>
          <w:rStyle w:val="style51"/>
          <w:b w:val="0"/>
          <w:i w:val="0"/>
          <w:color w:val="auto"/>
          <w:sz w:val="22"/>
          <w:szCs w:val="22"/>
        </w:rPr>
      </w:pPr>
      <w:r w:rsidRPr="003F6BF4">
        <w:rPr>
          <w:rStyle w:val="style51"/>
          <w:b w:val="0"/>
          <w:i w:val="0"/>
          <w:color w:val="auto"/>
          <w:sz w:val="22"/>
          <w:szCs w:val="22"/>
        </w:rPr>
        <w:t>View CAD floor plans</w:t>
      </w:r>
      <w:r w:rsidR="003E27CF" w:rsidRPr="003F6BF4">
        <w:rPr>
          <w:rStyle w:val="style51"/>
          <w:b w:val="0"/>
          <w:i w:val="0"/>
          <w:color w:val="auto"/>
          <w:sz w:val="22"/>
          <w:szCs w:val="22"/>
        </w:rPr>
        <w:t xml:space="preserve"> / photographs</w:t>
      </w:r>
      <w:r w:rsidRPr="003F6BF4">
        <w:rPr>
          <w:rStyle w:val="style51"/>
          <w:b w:val="0"/>
          <w:i w:val="0"/>
          <w:color w:val="auto"/>
          <w:sz w:val="22"/>
          <w:szCs w:val="22"/>
        </w:rPr>
        <w:t xml:space="preserve"> identifying</w:t>
      </w:r>
      <w:r w:rsidR="003E27CF" w:rsidRPr="003F6BF4">
        <w:rPr>
          <w:rStyle w:val="style51"/>
          <w:b w:val="0"/>
          <w:i w:val="0"/>
          <w:color w:val="auto"/>
          <w:sz w:val="22"/>
          <w:szCs w:val="22"/>
        </w:rPr>
        <w:t xml:space="preserve"> </w:t>
      </w:r>
      <w:r w:rsidRPr="003F6BF4">
        <w:rPr>
          <w:rStyle w:val="style51"/>
          <w:b w:val="0"/>
          <w:i w:val="0"/>
          <w:color w:val="auto"/>
          <w:sz w:val="22"/>
          <w:szCs w:val="22"/>
        </w:rPr>
        <w:t>ACM’s</w:t>
      </w:r>
    </w:p>
    <w:p w:rsidR="00F61384" w:rsidRPr="003F6BF4" w:rsidRDefault="00F61384" w:rsidP="00E35622">
      <w:pPr>
        <w:pStyle w:val="NormalWeb"/>
        <w:widowControl w:val="0"/>
        <w:numPr>
          <w:ilvl w:val="0"/>
          <w:numId w:val="10"/>
        </w:numPr>
        <w:spacing w:before="0" w:beforeAutospacing="0" w:after="0" w:afterAutospacing="0"/>
        <w:ind w:left="2127" w:hanging="567"/>
        <w:rPr>
          <w:rStyle w:val="style51"/>
          <w:b w:val="0"/>
          <w:i w:val="0"/>
          <w:color w:val="auto"/>
          <w:sz w:val="22"/>
          <w:szCs w:val="22"/>
        </w:rPr>
      </w:pPr>
      <w:r w:rsidRPr="003F6BF4">
        <w:rPr>
          <w:rStyle w:val="style51"/>
          <w:b w:val="0"/>
          <w:i w:val="0"/>
          <w:color w:val="auto"/>
          <w:sz w:val="22"/>
          <w:szCs w:val="22"/>
        </w:rPr>
        <w:t>View relevant</w:t>
      </w:r>
      <w:r w:rsidR="006D7F1F" w:rsidRPr="003F6BF4">
        <w:rPr>
          <w:rStyle w:val="style51"/>
          <w:b w:val="0"/>
          <w:i w:val="0"/>
          <w:color w:val="auto"/>
          <w:sz w:val="22"/>
          <w:szCs w:val="22"/>
        </w:rPr>
        <w:t xml:space="preserve"> document</w:t>
      </w:r>
      <w:r w:rsidR="00A34C94">
        <w:rPr>
          <w:rStyle w:val="style51"/>
          <w:b w:val="0"/>
          <w:i w:val="0"/>
          <w:color w:val="auto"/>
          <w:sz w:val="22"/>
          <w:szCs w:val="22"/>
        </w:rPr>
        <w:t>s</w:t>
      </w:r>
    </w:p>
    <w:p w:rsidR="00BC48E8" w:rsidRDefault="00BC48E8" w:rsidP="00BC48E8">
      <w:pPr>
        <w:pStyle w:val="NormalWeb"/>
        <w:widowControl w:val="0"/>
        <w:spacing w:before="0" w:beforeAutospacing="0" w:after="0" w:afterAutospacing="0"/>
        <w:rPr>
          <w:rStyle w:val="style51"/>
          <w:b w:val="0"/>
          <w:i w:val="0"/>
          <w:color w:val="auto"/>
          <w:sz w:val="22"/>
          <w:szCs w:val="22"/>
        </w:rPr>
      </w:pPr>
    </w:p>
    <w:p w:rsidR="004A3360" w:rsidRDefault="004A3360" w:rsidP="004A3360">
      <w:pPr>
        <w:pStyle w:val="NormalWeb"/>
        <w:widowControl w:val="0"/>
        <w:ind w:left="1560"/>
        <w:rPr>
          <w:rStyle w:val="style51"/>
          <w:i w:val="0"/>
          <w:color w:val="auto"/>
          <w:sz w:val="22"/>
          <w:szCs w:val="22"/>
        </w:rPr>
      </w:pPr>
      <w:r w:rsidRPr="004A3360">
        <w:rPr>
          <w:rStyle w:val="style51"/>
          <w:i w:val="0"/>
          <w:color w:val="auto"/>
          <w:sz w:val="22"/>
          <w:szCs w:val="22"/>
        </w:rPr>
        <w:t>D</w:t>
      </w:r>
      <w:r>
        <w:rPr>
          <w:rStyle w:val="style51"/>
          <w:i w:val="0"/>
          <w:color w:val="auto"/>
          <w:sz w:val="22"/>
          <w:szCs w:val="22"/>
        </w:rPr>
        <w:t>ATA &amp; INFORMATION MANAGEMENT</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 xml:space="preserve">NHSBT takes data and information management responsibilities seriously and requires The Contractor to comply with all The General Data Protection Regulation data protection legislation and the requirements of regulatory licensing body, data </w:t>
      </w:r>
      <w:r w:rsidRPr="004A3360">
        <w:rPr>
          <w:rStyle w:val="style51"/>
          <w:b w:val="0"/>
          <w:i w:val="0"/>
          <w:color w:val="auto"/>
          <w:sz w:val="22"/>
          <w:szCs w:val="22"/>
        </w:rPr>
        <w:lastRenderedPageBreak/>
        <w:t>produced throughout this contract must meet the principles of Data Integrity</w:t>
      </w:r>
      <w:r>
        <w:rPr>
          <w:rStyle w:val="style51"/>
          <w:b w:val="0"/>
          <w:i w:val="0"/>
          <w:color w:val="auto"/>
          <w:sz w:val="22"/>
          <w:szCs w:val="22"/>
        </w:rPr>
        <w:t>.</w:t>
      </w:r>
      <w:r w:rsidRPr="004A3360">
        <w:rPr>
          <w:rStyle w:val="style51"/>
          <w:b w:val="0"/>
          <w:i w:val="0"/>
          <w:color w:val="auto"/>
          <w:sz w:val="22"/>
          <w:szCs w:val="22"/>
        </w:rPr>
        <w:t xml:space="preserve"> </w:t>
      </w:r>
    </w:p>
    <w:p w:rsidR="004A3360" w:rsidRPr="004A3360" w:rsidRDefault="004A3360" w:rsidP="006117C7">
      <w:pPr>
        <w:pStyle w:val="NormalWeb"/>
        <w:widowControl w:val="0"/>
        <w:ind w:left="2160" w:hanging="60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Data Integrity: The extent to which data is complete, consistent and accurate (and retained) throughout its lifecycle</w:t>
      </w:r>
      <w:r>
        <w:rPr>
          <w:rStyle w:val="style51"/>
          <w:b w:val="0"/>
          <w:i w:val="0"/>
          <w:color w:val="auto"/>
          <w:sz w:val="22"/>
          <w:szCs w:val="22"/>
        </w:rPr>
        <w:t>.</w:t>
      </w:r>
    </w:p>
    <w:p w:rsidR="004A3360" w:rsidRPr="004A3360" w:rsidRDefault="004A3360" w:rsidP="006117C7">
      <w:pPr>
        <w:pStyle w:val="NormalWeb"/>
        <w:widowControl w:val="0"/>
        <w:ind w:left="2160" w:hanging="60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Data Lifecycle: From initial data generation and recording, through processing (including transformation or migration), use, retention, archiving and retrieval, to destruction</w:t>
      </w:r>
      <w:r>
        <w:rPr>
          <w:rStyle w:val="style51"/>
          <w:b w:val="0"/>
          <w:i w:val="0"/>
          <w:color w:val="auto"/>
          <w:sz w:val="22"/>
          <w:szCs w:val="22"/>
        </w:rPr>
        <w:t>.</w:t>
      </w:r>
    </w:p>
    <w:p w:rsidR="004A3360" w:rsidRPr="004A3360" w:rsidRDefault="004A3360" w:rsidP="006117C7">
      <w:pPr>
        <w:pStyle w:val="NormalWeb"/>
        <w:widowControl w:val="0"/>
        <w:ind w:left="2160" w:hanging="60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Data Governance: The sum total of arrangements to ensure data (irrespective of format) is recorded, processed, retained and used to ensure a complete, consistent and accurate record is held during its life cycle</w:t>
      </w:r>
      <w:r>
        <w:rPr>
          <w:rStyle w:val="style51"/>
          <w:b w:val="0"/>
          <w:i w:val="0"/>
          <w:color w:val="auto"/>
          <w:sz w:val="22"/>
          <w:szCs w:val="22"/>
        </w:rPr>
        <w:t>.</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ALCOA applies i.e. information derived or obtained from raw data must be:</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Attributable to the person generating the data</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Legible and permanent</w:t>
      </w:r>
    </w:p>
    <w:p w:rsidR="004A3360" w:rsidRPr="004A3360" w:rsidRDefault="004A3360" w:rsidP="006117C7">
      <w:pPr>
        <w:pStyle w:val="NormalWeb"/>
        <w:widowControl w:val="0"/>
        <w:ind w:left="2160" w:hanging="60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Contemporaneous (made at the time the action is taken</w:t>
      </w:r>
      <w:r w:rsidR="006117C7">
        <w:rPr>
          <w:rStyle w:val="style51"/>
          <w:b w:val="0"/>
          <w:i w:val="0"/>
          <w:color w:val="auto"/>
          <w:sz w:val="22"/>
          <w:szCs w:val="22"/>
        </w:rPr>
        <w:t xml:space="preserve"> </w:t>
      </w:r>
      <w:r w:rsidRPr="004A3360">
        <w:rPr>
          <w:rStyle w:val="style51"/>
          <w:b w:val="0"/>
          <w:i w:val="0"/>
          <w:color w:val="auto"/>
          <w:sz w:val="22"/>
          <w:szCs w:val="22"/>
        </w:rPr>
        <w:t>/ record generated)</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Original (or a True Copy)</w:t>
      </w:r>
    </w:p>
    <w:p w:rsidR="004A3360" w:rsidRPr="004A3360" w:rsidRDefault="004A3360" w:rsidP="004A3360">
      <w:pPr>
        <w:pStyle w:val="NormalWeb"/>
        <w:widowControl w:val="0"/>
        <w:ind w:left="1560"/>
        <w:rPr>
          <w:rStyle w:val="style51"/>
          <w:b w:val="0"/>
          <w:i w:val="0"/>
          <w:color w:val="auto"/>
          <w:sz w:val="22"/>
          <w:szCs w:val="22"/>
        </w:rPr>
      </w:pPr>
      <w:r w:rsidRPr="004A3360">
        <w:rPr>
          <w:rStyle w:val="style51"/>
          <w:b w:val="0"/>
          <w:i w:val="0"/>
          <w:color w:val="auto"/>
          <w:sz w:val="22"/>
          <w:szCs w:val="22"/>
        </w:rPr>
        <w:t>•</w:t>
      </w:r>
      <w:r w:rsidRPr="004A3360">
        <w:rPr>
          <w:rStyle w:val="style51"/>
          <w:b w:val="0"/>
          <w:i w:val="0"/>
          <w:color w:val="auto"/>
          <w:sz w:val="22"/>
          <w:szCs w:val="22"/>
        </w:rPr>
        <w:tab/>
        <w:t>Accurate</w:t>
      </w:r>
    </w:p>
    <w:p w:rsidR="001E0A98" w:rsidRPr="003F6BF4" w:rsidRDefault="001E0A98" w:rsidP="00BC48E8">
      <w:pPr>
        <w:pStyle w:val="NormalWeb"/>
        <w:widowControl w:val="0"/>
        <w:spacing w:before="0" w:beforeAutospacing="0" w:after="0" w:afterAutospacing="0"/>
        <w:rPr>
          <w:rStyle w:val="style51"/>
          <w:b w:val="0"/>
          <w:i w:val="0"/>
          <w:color w:val="auto"/>
          <w:sz w:val="22"/>
          <w:szCs w:val="22"/>
        </w:rPr>
      </w:pPr>
    </w:p>
    <w:p w:rsidR="00BC48E8" w:rsidRPr="006C33F4" w:rsidRDefault="00100171" w:rsidP="00BC48E8">
      <w:pPr>
        <w:pStyle w:val="BodyText2"/>
        <w:spacing w:line="240" w:lineRule="auto"/>
        <w:ind w:left="1560" w:hanging="1560"/>
        <w:jc w:val="left"/>
        <w:rPr>
          <w:rFonts w:ascii="Arial" w:hAnsi="Arial" w:cs="Arial"/>
          <w:color w:val="000000"/>
          <w:sz w:val="24"/>
          <w:szCs w:val="24"/>
        </w:rPr>
      </w:pPr>
      <w:r>
        <w:rPr>
          <w:rFonts w:ascii="Arial" w:hAnsi="Arial" w:cs="Arial"/>
          <w:color w:val="000000"/>
          <w:sz w:val="24"/>
          <w:szCs w:val="24"/>
          <w:lang w:val="en-GB"/>
        </w:rPr>
        <w:t>4</w:t>
      </w:r>
      <w:r w:rsidR="00BC48E8">
        <w:rPr>
          <w:rFonts w:ascii="Arial" w:hAnsi="Arial" w:cs="Arial"/>
          <w:color w:val="000000"/>
          <w:sz w:val="24"/>
          <w:szCs w:val="24"/>
          <w:lang w:val="en-GB"/>
        </w:rPr>
        <w:t>.1</w:t>
      </w:r>
      <w:r w:rsidR="003F6BF4">
        <w:rPr>
          <w:rFonts w:ascii="Arial" w:hAnsi="Arial" w:cs="Arial"/>
          <w:color w:val="000000"/>
          <w:sz w:val="24"/>
          <w:szCs w:val="24"/>
          <w:lang w:val="en-GB"/>
        </w:rPr>
        <w:t>7</w:t>
      </w:r>
      <w:r w:rsidR="0058004C">
        <w:rPr>
          <w:rFonts w:ascii="Arial" w:hAnsi="Arial" w:cs="Arial"/>
          <w:color w:val="000000"/>
          <w:sz w:val="24"/>
          <w:szCs w:val="24"/>
          <w:lang w:val="en-GB"/>
        </w:rPr>
        <w:tab/>
      </w:r>
      <w:r w:rsidR="00BC48E8" w:rsidRPr="006C33F4">
        <w:rPr>
          <w:rFonts w:ascii="Arial" w:hAnsi="Arial" w:cs="Arial"/>
          <w:color w:val="000000"/>
          <w:sz w:val="24"/>
          <w:szCs w:val="24"/>
        </w:rPr>
        <w:t>CONDITIONS OF TENDER</w:t>
      </w:r>
    </w:p>
    <w:p w:rsidR="00BC48E8" w:rsidRPr="006C33F4" w:rsidRDefault="00BC48E8" w:rsidP="00BC48E8">
      <w:pPr>
        <w:pStyle w:val="BodyText2"/>
        <w:spacing w:line="240" w:lineRule="auto"/>
        <w:ind w:left="1560"/>
        <w:jc w:val="left"/>
        <w:rPr>
          <w:rFonts w:ascii="Arial" w:hAnsi="Arial" w:cs="Arial"/>
          <w:b w:val="0"/>
          <w:sz w:val="16"/>
          <w:szCs w:val="16"/>
        </w:rPr>
      </w:pPr>
    </w:p>
    <w:p w:rsidR="00BC48E8" w:rsidRPr="003828D5" w:rsidRDefault="00BC48E8" w:rsidP="003828D5">
      <w:pPr>
        <w:pStyle w:val="BodyText2"/>
        <w:spacing w:line="240" w:lineRule="auto"/>
        <w:ind w:left="1560"/>
        <w:jc w:val="left"/>
        <w:rPr>
          <w:rFonts w:ascii="Arial" w:hAnsi="Arial" w:cs="Arial"/>
          <w:b w:val="0"/>
          <w:sz w:val="22"/>
          <w:szCs w:val="22"/>
          <w:u w:val="single"/>
        </w:rPr>
      </w:pPr>
      <w:r w:rsidRPr="003828D5">
        <w:rPr>
          <w:rFonts w:ascii="Arial" w:hAnsi="Arial" w:cs="Arial"/>
          <w:b w:val="0"/>
          <w:sz w:val="22"/>
          <w:szCs w:val="22"/>
        </w:rPr>
        <w:t>The works shall be carried out as a Fixed Price Contract with NHSBT</w:t>
      </w:r>
      <w:r w:rsidR="003828D5" w:rsidRPr="003828D5">
        <w:rPr>
          <w:rFonts w:ascii="Arial" w:hAnsi="Arial" w:cs="Arial"/>
          <w:b w:val="0"/>
          <w:sz w:val="22"/>
          <w:szCs w:val="22"/>
          <w:lang w:val="en-GB"/>
        </w:rPr>
        <w:t xml:space="preserve"> for the initial 5 year contract term</w:t>
      </w:r>
      <w:r w:rsidRPr="003828D5">
        <w:rPr>
          <w:rFonts w:ascii="Arial" w:hAnsi="Arial" w:cs="Arial"/>
          <w:b w:val="0"/>
          <w:sz w:val="22"/>
          <w:szCs w:val="22"/>
        </w:rPr>
        <w:t>.</w:t>
      </w:r>
      <w:r w:rsidR="003828D5">
        <w:rPr>
          <w:rFonts w:ascii="Arial" w:hAnsi="Arial" w:cs="Arial"/>
          <w:b w:val="0"/>
          <w:sz w:val="22"/>
          <w:szCs w:val="22"/>
          <w:u w:val="single"/>
          <w:lang w:val="en-GB"/>
        </w:rPr>
        <w:t xml:space="preserve">  </w:t>
      </w:r>
      <w:r w:rsidRPr="003F6BF4">
        <w:rPr>
          <w:rFonts w:ascii="Arial" w:hAnsi="Arial" w:cs="Arial"/>
          <w:b w:val="0"/>
          <w:color w:val="000000"/>
          <w:sz w:val="22"/>
          <w:szCs w:val="22"/>
        </w:rPr>
        <w:t>Every tender received by</w:t>
      </w:r>
      <w:r w:rsidRPr="003F6BF4">
        <w:rPr>
          <w:rFonts w:ascii="Arial" w:hAnsi="Arial" w:cs="Arial"/>
          <w:b w:val="0"/>
          <w:sz w:val="22"/>
          <w:szCs w:val="22"/>
        </w:rPr>
        <w:t xml:space="preserve"> NHSBT </w:t>
      </w:r>
      <w:r w:rsidRPr="003F6BF4">
        <w:rPr>
          <w:rFonts w:ascii="Arial" w:hAnsi="Arial" w:cs="Arial"/>
          <w:b w:val="0"/>
          <w:color w:val="000000"/>
          <w:sz w:val="22"/>
          <w:szCs w:val="22"/>
        </w:rPr>
        <w:t>shall be deemed to have been made subject to these instructions</w:t>
      </w:r>
      <w:r w:rsidR="003828D5">
        <w:rPr>
          <w:rFonts w:ascii="Arial" w:hAnsi="Arial" w:cs="Arial"/>
          <w:b w:val="0"/>
          <w:color w:val="000000"/>
          <w:sz w:val="22"/>
          <w:szCs w:val="22"/>
          <w:lang w:val="en-GB"/>
        </w:rPr>
        <w:t>.</w:t>
      </w:r>
      <w:r w:rsidRPr="003F6BF4">
        <w:rPr>
          <w:rFonts w:ascii="Arial" w:hAnsi="Arial" w:cs="Arial"/>
          <w:b w:val="0"/>
          <w:color w:val="000000"/>
          <w:sz w:val="22"/>
          <w:szCs w:val="22"/>
        </w:rPr>
        <w:t xml:space="preserve"> </w:t>
      </w:r>
    </w:p>
    <w:p w:rsidR="00BC48E8" w:rsidRPr="003F6BF4" w:rsidRDefault="00BC48E8" w:rsidP="00BC48E8">
      <w:pPr>
        <w:pStyle w:val="BodyText2"/>
        <w:spacing w:line="240" w:lineRule="auto"/>
        <w:ind w:left="1560"/>
        <w:jc w:val="left"/>
        <w:rPr>
          <w:rFonts w:ascii="Arial" w:hAnsi="Arial" w:cs="Arial"/>
          <w:b w:val="0"/>
          <w:color w:val="000000"/>
          <w:sz w:val="22"/>
          <w:szCs w:val="22"/>
        </w:rPr>
      </w:pPr>
    </w:p>
    <w:p w:rsidR="00BC48E8" w:rsidRPr="003F6BF4" w:rsidRDefault="00BC48E8" w:rsidP="00BC48E8">
      <w:pPr>
        <w:pStyle w:val="BodyText2"/>
        <w:spacing w:line="240" w:lineRule="auto"/>
        <w:ind w:left="1560"/>
        <w:jc w:val="left"/>
        <w:rPr>
          <w:rFonts w:ascii="Arial" w:hAnsi="Arial" w:cs="Arial"/>
          <w:b w:val="0"/>
          <w:color w:val="000000"/>
          <w:sz w:val="22"/>
          <w:szCs w:val="22"/>
        </w:rPr>
      </w:pPr>
      <w:r w:rsidRPr="00C608B2">
        <w:rPr>
          <w:rFonts w:ascii="Arial" w:hAnsi="Arial" w:cs="Arial"/>
          <w:b w:val="0"/>
          <w:color w:val="000000"/>
          <w:sz w:val="22"/>
          <w:szCs w:val="22"/>
        </w:rPr>
        <w:t>Any alternative terms and conditions offered on behalf of a tender shall, if inconsistent with these instructions, be deemed to have been rejected by NHSBT</w:t>
      </w:r>
      <w:r w:rsidR="00C608B2" w:rsidRPr="00C608B2">
        <w:rPr>
          <w:rFonts w:ascii="Arial" w:hAnsi="Arial" w:cs="Arial"/>
          <w:b w:val="0"/>
          <w:color w:val="000000"/>
          <w:sz w:val="22"/>
          <w:szCs w:val="22"/>
          <w:lang w:val="en-GB"/>
        </w:rPr>
        <w:t>.</w:t>
      </w:r>
      <w:r w:rsidRPr="00C608B2">
        <w:rPr>
          <w:rFonts w:ascii="Arial" w:hAnsi="Arial" w:cs="Arial"/>
          <w:b w:val="0"/>
          <w:color w:val="000000"/>
          <w:sz w:val="22"/>
          <w:szCs w:val="22"/>
        </w:rPr>
        <w:t xml:space="preserve"> </w:t>
      </w:r>
    </w:p>
    <w:p w:rsidR="00BC48E8" w:rsidRPr="003F6BF4" w:rsidRDefault="00BC48E8" w:rsidP="00BC48E8">
      <w:pPr>
        <w:pStyle w:val="BodyText2"/>
        <w:spacing w:line="240" w:lineRule="auto"/>
        <w:ind w:left="1560"/>
        <w:jc w:val="left"/>
        <w:rPr>
          <w:rFonts w:ascii="Arial" w:hAnsi="Arial" w:cs="Arial"/>
          <w:b w:val="0"/>
          <w:color w:val="000000"/>
          <w:sz w:val="22"/>
          <w:szCs w:val="22"/>
        </w:rPr>
      </w:pPr>
    </w:p>
    <w:p w:rsidR="00C608B2" w:rsidRDefault="00C608B2" w:rsidP="00BC48E8">
      <w:pPr>
        <w:pStyle w:val="BodyText2"/>
        <w:spacing w:line="240" w:lineRule="auto"/>
        <w:ind w:left="1560"/>
        <w:jc w:val="left"/>
        <w:rPr>
          <w:rFonts w:ascii="Arial" w:hAnsi="Arial" w:cs="Arial"/>
          <w:b w:val="0"/>
          <w:color w:val="000000"/>
          <w:sz w:val="22"/>
          <w:szCs w:val="22"/>
          <w:lang w:val="en-GB"/>
        </w:rPr>
      </w:pPr>
      <w:r w:rsidRPr="00C608B2">
        <w:rPr>
          <w:rFonts w:ascii="Arial" w:hAnsi="Arial" w:cs="Arial"/>
          <w:b w:val="0"/>
          <w:color w:val="000000"/>
          <w:sz w:val="22"/>
          <w:szCs w:val="22"/>
          <w:lang w:val="en-GB"/>
        </w:rPr>
        <w:t xml:space="preserve">Full transparency of any clarification regarding the tender process will be provided by the BARO e-portal. </w:t>
      </w:r>
    </w:p>
    <w:p w:rsidR="00C608B2" w:rsidRDefault="00C608B2" w:rsidP="00BC48E8">
      <w:pPr>
        <w:pStyle w:val="BodyText2"/>
        <w:spacing w:line="240" w:lineRule="auto"/>
        <w:ind w:left="1560"/>
        <w:jc w:val="left"/>
        <w:rPr>
          <w:rFonts w:ascii="Arial" w:hAnsi="Arial" w:cs="Arial"/>
          <w:b w:val="0"/>
          <w:color w:val="000000"/>
          <w:sz w:val="22"/>
          <w:szCs w:val="22"/>
          <w:lang w:val="en-GB"/>
        </w:rPr>
      </w:pPr>
    </w:p>
    <w:p w:rsidR="00C608B2" w:rsidRPr="003F6BF4" w:rsidRDefault="00BC48E8" w:rsidP="00C608B2">
      <w:pPr>
        <w:pStyle w:val="BodyText2"/>
        <w:spacing w:line="240" w:lineRule="auto"/>
        <w:ind w:left="1560"/>
        <w:jc w:val="left"/>
        <w:rPr>
          <w:rFonts w:ascii="Arial" w:hAnsi="Arial" w:cs="Arial"/>
          <w:b w:val="0"/>
          <w:color w:val="000000"/>
          <w:sz w:val="22"/>
          <w:szCs w:val="22"/>
        </w:rPr>
      </w:pPr>
      <w:r w:rsidRPr="003F6BF4">
        <w:rPr>
          <w:rFonts w:ascii="Arial" w:hAnsi="Arial" w:cs="Arial"/>
          <w:b w:val="0"/>
          <w:color w:val="000000"/>
          <w:sz w:val="22"/>
          <w:szCs w:val="22"/>
        </w:rPr>
        <w:t xml:space="preserve">Tenders must be for the supply of the whole service upon the terms and conditions of the Contract. </w:t>
      </w:r>
    </w:p>
    <w:p w:rsidR="00BC48E8" w:rsidRPr="003F6BF4" w:rsidRDefault="00BC48E8" w:rsidP="000606F8">
      <w:pPr>
        <w:pStyle w:val="BodyText3"/>
        <w:widowControl w:val="0"/>
        <w:spacing w:after="0"/>
        <w:rPr>
          <w:rFonts w:ascii="Arial" w:hAnsi="Arial" w:cs="Arial"/>
          <w:color w:val="000000"/>
          <w:sz w:val="22"/>
          <w:szCs w:val="22"/>
        </w:rPr>
      </w:pPr>
    </w:p>
    <w:p w:rsidR="00BC48E8" w:rsidRPr="006C33F4" w:rsidRDefault="00100171" w:rsidP="00BC48E8">
      <w:pPr>
        <w:widowControl w:val="0"/>
        <w:ind w:left="1560" w:hanging="1560"/>
        <w:rPr>
          <w:rFonts w:ascii="Arial" w:hAnsi="Arial" w:cs="Arial"/>
          <w:b/>
          <w:sz w:val="24"/>
          <w:szCs w:val="24"/>
        </w:rPr>
      </w:pPr>
      <w:r>
        <w:rPr>
          <w:rFonts w:ascii="Arial" w:hAnsi="Arial" w:cs="Arial"/>
          <w:b/>
          <w:sz w:val="24"/>
          <w:szCs w:val="24"/>
        </w:rPr>
        <w:t>4</w:t>
      </w:r>
      <w:r w:rsidR="00BC48E8">
        <w:rPr>
          <w:rFonts w:ascii="Arial" w:hAnsi="Arial" w:cs="Arial"/>
          <w:b/>
          <w:sz w:val="24"/>
          <w:szCs w:val="24"/>
        </w:rPr>
        <w:t>.1</w:t>
      </w:r>
      <w:r w:rsidR="003F6BF4">
        <w:rPr>
          <w:rFonts w:ascii="Arial" w:hAnsi="Arial" w:cs="Arial"/>
          <w:b/>
          <w:sz w:val="24"/>
          <w:szCs w:val="24"/>
        </w:rPr>
        <w:t>8</w:t>
      </w:r>
      <w:r w:rsidR="00BC48E8" w:rsidRPr="006C33F4">
        <w:rPr>
          <w:rFonts w:ascii="Arial" w:hAnsi="Arial" w:cs="Arial"/>
          <w:b/>
          <w:sz w:val="24"/>
          <w:szCs w:val="24"/>
        </w:rPr>
        <w:tab/>
        <w:t>EVALUATION APPROACH AND SELECTION CRITERIA</w:t>
      </w:r>
    </w:p>
    <w:p w:rsidR="00BC48E8" w:rsidRPr="006C33F4" w:rsidRDefault="00BC48E8" w:rsidP="00BC48E8">
      <w:pPr>
        <w:widowControl w:val="0"/>
        <w:ind w:left="1560"/>
        <w:rPr>
          <w:rFonts w:ascii="Arial" w:hAnsi="Arial" w:cs="Arial"/>
          <w:b/>
          <w:sz w:val="16"/>
          <w:szCs w:val="16"/>
        </w:rPr>
      </w:pPr>
    </w:p>
    <w:p w:rsidR="00BC48E8" w:rsidRPr="003F6BF4" w:rsidRDefault="00BC48E8" w:rsidP="00BC48E8">
      <w:pPr>
        <w:widowControl w:val="0"/>
        <w:ind w:left="1560"/>
        <w:rPr>
          <w:rFonts w:ascii="Arial" w:hAnsi="Arial" w:cs="Arial"/>
          <w:bCs/>
          <w:sz w:val="22"/>
          <w:szCs w:val="22"/>
        </w:rPr>
      </w:pPr>
      <w:r w:rsidRPr="003F6BF4">
        <w:rPr>
          <w:rFonts w:ascii="Arial" w:hAnsi="Arial" w:cs="Arial"/>
          <w:bCs/>
          <w:sz w:val="22"/>
          <w:szCs w:val="22"/>
        </w:rPr>
        <w:t>The objective of the Tender process is to assess the Tender submissions and select a suitable contractor</w:t>
      </w:r>
      <w:r w:rsidR="006117C7">
        <w:rPr>
          <w:rFonts w:ascii="Arial" w:hAnsi="Arial" w:cs="Arial"/>
          <w:bCs/>
          <w:sz w:val="22"/>
          <w:szCs w:val="22"/>
        </w:rPr>
        <w:t xml:space="preserve"> </w:t>
      </w:r>
      <w:r w:rsidRPr="003F6BF4">
        <w:rPr>
          <w:rFonts w:ascii="Arial" w:hAnsi="Arial" w:cs="Arial"/>
          <w:bCs/>
          <w:sz w:val="22"/>
          <w:szCs w:val="22"/>
        </w:rPr>
        <w:t>/</w:t>
      </w:r>
      <w:r w:rsidR="006117C7">
        <w:rPr>
          <w:rFonts w:ascii="Arial" w:hAnsi="Arial" w:cs="Arial"/>
          <w:bCs/>
          <w:sz w:val="22"/>
          <w:szCs w:val="22"/>
        </w:rPr>
        <w:t xml:space="preserve"> </w:t>
      </w:r>
      <w:r w:rsidRPr="003F6BF4">
        <w:rPr>
          <w:rFonts w:ascii="Arial" w:hAnsi="Arial" w:cs="Arial"/>
          <w:bCs/>
          <w:sz w:val="22"/>
          <w:szCs w:val="22"/>
        </w:rPr>
        <w:t>consultant to deliver the requirements of this project.</w:t>
      </w:r>
    </w:p>
    <w:p w:rsidR="00BC48E8" w:rsidRPr="003F6BF4" w:rsidRDefault="00BC48E8" w:rsidP="000606F8">
      <w:pPr>
        <w:pStyle w:val="BodyText3"/>
        <w:spacing w:after="0"/>
        <w:rPr>
          <w:rFonts w:ascii="Arial" w:hAnsi="Arial" w:cs="Arial"/>
          <w:color w:val="000000"/>
          <w:sz w:val="22"/>
          <w:szCs w:val="22"/>
        </w:rPr>
      </w:pPr>
    </w:p>
    <w:p w:rsidR="000606F8" w:rsidRPr="003F6BF4" w:rsidRDefault="00BC48E8" w:rsidP="000606F8">
      <w:pPr>
        <w:pStyle w:val="BlockText"/>
        <w:ind w:left="1560" w:right="-1" w:firstLine="0"/>
        <w:rPr>
          <w:rFonts w:ascii="Arial" w:hAnsi="Arial" w:cs="Arial"/>
          <w:sz w:val="22"/>
          <w:szCs w:val="22"/>
        </w:rPr>
      </w:pPr>
      <w:r w:rsidRPr="003F6BF4">
        <w:rPr>
          <w:rFonts w:ascii="Arial" w:hAnsi="Arial" w:cs="Arial"/>
          <w:sz w:val="22"/>
          <w:szCs w:val="22"/>
        </w:rPr>
        <w:t>The Employer will make its decision based upon the following Award Criteria and weightings:</w:t>
      </w:r>
    </w:p>
    <w:p w:rsidR="00BC48E8" w:rsidRPr="006C33F4" w:rsidRDefault="00BC48E8" w:rsidP="00BC48E8">
      <w:pPr>
        <w:pStyle w:val="BlockText"/>
        <w:ind w:left="1560" w:firstLine="0"/>
        <w:rPr>
          <w:rFonts w:ascii="Arial" w:hAnsi="Arial" w:cs="Arial"/>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0"/>
        <w:gridCol w:w="1896"/>
      </w:tblGrid>
      <w:tr w:rsidR="00BC48E8" w:rsidRPr="006C33F4" w:rsidTr="00BC48E8">
        <w:trPr>
          <w:trHeight w:val="624"/>
        </w:trPr>
        <w:tc>
          <w:tcPr>
            <w:tcW w:w="6290" w:type="dxa"/>
            <w:shd w:val="clear" w:color="auto" w:fill="C6D9F1"/>
            <w:vAlign w:val="center"/>
            <w:hideMark/>
          </w:tcPr>
          <w:p w:rsidR="00BC48E8" w:rsidRPr="006C33F4" w:rsidRDefault="00BC48E8" w:rsidP="00BC48E8">
            <w:pPr>
              <w:pStyle w:val="BlockText"/>
              <w:ind w:left="0" w:right="0" w:firstLine="0"/>
              <w:rPr>
                <w:rFonts w:ascii="Arial" w:hAnsi="Arial" w:cs="Arial"/>
                <w:b/>
              </w:rPr>
            </w:pPr>
            <w:r w:rsidRPr="006C33F4">
              <w:rPr>
                <w:rFonts w:ascii="Arial" w:hAnsi="Arial" w:cs="Arial"/>
                <w:b/>
              </w:rPr>
              <w:t>Section</w:t>
            </w:r>
          </w:p>
        </w:tc>
        <w:tc>
          <w:tcPr>
            <w:tcW w:w="1896" w:type="dxa"/>
            <w:shd w:val="clear" w:color="auto" w:fill="C6D9F1"/>
            <w:vAlign w:val="center"/>
            <w:hideMark/>
          </w:tcPr>
          <w:p w:rsidR="00BC48E8" w:rsidRPr="006C33F4" w:rsidRDefault="00BC48E8" w:rsidP="00BC48E8">
            <w:pPr>
              <w:pStyle w:val="BlockText"/>
              <w:ind w:left="0" w:right="0" w:firstLine="0"/>
              <w:rPr>
                <w:rFonts w:ascii="Arial" w:hAnsi="Arial" w:cs="Arial"/>
                <w:b/>
              </w:rPr>
            </w:pPr>
            <w:r w:rsidRPr="006C33F4">
              <w:rPr>
                <w:rFonts w:ascii="Arial" w:hAnsi="Arial" w:cs="Arial"/>
                <w:b/>
              </w:rPr>
              <w:t>Evaluation score</w:t>
            </w:r>
          </w:p>
        </w:tc>
      </w:tr>
      <w:tr w:rsidR="00BC48E8" w:rsidRPr="006C33F4" w:rsidTr="00BC48E8">
        <w:trPr>
          <w:trHeight w:val="624"/>
        </w:trPr>
        <w:tc>
          <w:tcPr>
            <w:tcW w:w="6290" w:type="dxa"/>
            <w:vAlign w:val="center"/>
            <w:hideMark/>
          </w:tcPr>
          <w:p w:rsidR="00BC48E8" w:rsidRPr="006C33F4" w:rsidRDefault="00A34C94" w:rsidP="00A34C94">
            <w:pPr>
              <w:pStyle w:val="BlockText"/>
              <w:ind w:left="0" w:right="0" w:firstLine="0"/>
              <w:jc w:val="center"/>
              <w:rPr>
                <w:rFonts w:ascii="Arial" w:hAnsi="Arial" w:cs="Arial"/>
              </w:rPr>
            </w:pPr>
            <w:r w:rsidRPr="00A34C94">
              <w:rPr>
                <w:rFonts w:ascii="Arial" w:hAnsi="Arial" w:cs="Arial"/>
                <w:b/>
                <w:color w:val="000000"/>
              </w:rPr>
              <w:t xml:space="preserve">Quality </w:t>
            </w:r>
            <w:r>
              <w:rPr>
                <w:rFonts w:ascii="Arial" w:hAnsi="Arial" w:cs="Arial"/>
                <w:color w:val="000000"/>
              </w:rPr>
              <w:t xml:space="preserve">- </w:t>
            </w:r>
            <w:r w:rsidR="00BC48E8" w:rsidRPr="006C33F4">
              <w:rPr>
                <w:rFonts w:ascii="Arial" w:hAnsi="Arial" w:cs="Arial"/>
                <w:color w:val="000000"/>
              </w:rPr>
              <w:t>Compliance with Specification, Technical Skills, Knowledge and Experience</w:t>
            </w:r>
          </w:p>
        </w:tc>
        <w:tc>
          <w:tcPr>
            <w:tcW w:w="1896" w:type="dxa"/>
            <w:vAlign w:val="center"/>
            <w:hideMark/>
          </w:tcPr>
          <w:p w:rsidR="00BC48E8" w:rsidRPr="006C33F4" w:rsidRDefault="00E1083B" w:rsidP="00A34C94">
            <w:pPr>
              <w:pStyle w:val="BlockText"/>
              <w:ind w:left="0" w:right="0" w:firstLine="0"/>
              <w:rPr>
                <w:rFonts w:ascii="Arial" w:hAnsi="Arial" w:cs="Arial"/>
              </w:rPr>
            </w:pPr>
            <w:r>
              <w:rPr>
                <w:rFonts w:ascii="Arial" w:hAnsi="Arial" w:cs="Arial"/>
                <w:color w:val="000000"/>
              </w:rPr>
              <w:t>8</w:t>
            </w:r>
            <w:r w:rsidR="00BC48E8" w:rsidRPr="006C33F4">
              <w:rPr>
                <w:rFonts w:ascii="Arial" w:hAnsi="Arial" w:cs="Arial"/>
                <w:color w:val="000000"/>
              </w:rPr>
              <w:t>0</w:t>
            </w:r>
            <w:r w:rsidR="00A34C94">
              <w:rPr>
                <w:rFonts w:ascii="Arial" w:hAnsi="Arial" w:cs="Arial"/>
                <w:color w:val="000000"/>
              </w:rPr>
              <w:t>0 points</w:t>
            </w:r>
          </w:p>
        </w:tc>
      </w:tr>
      <w:tr w:rsidR="00BC48E8" w:rsidRPr="006C33F4" w:rsidTr="00BC48E8">
        <w:trPr>
          <w:trHeight w:val="624"/>
        </w:trPr>
        <w:tc>
          <w:tcPr>
            <w:tcW w:w="6290" w:type="dxa"/>
            <w:vAlign w:val="center"/>
            <w:hideMark/>
          </w:tcPr>
          <w:p w:rsidR="00BC48E8" w:rsidRPr="00A34C94" w:rsidRDefault="00A34C94" w:rsidP="00BC48E8">
            <w:pPr>
              <w:pStyle w:val="BlockText"/>
              <w:ind w:left="0" w:right="0" w:firstLine="0"/>
              <w:rPr>
                <w:rFonts w:ascii="Arial" w:hAnsi="Arial" w:cs="Arial"/>
                <w:b/>
              </w:rPr>
            </w:pPr>
            <w:r>
              <w:rPr>
                <w:rFonts w:ascii="Arial" w:hAnsi="Arial" w:cs="Arial"/>
                <w:color w:val="000000"/>
              </w:rPr>
              <w:t xml:space="preserve">         </w:t>
            </w:r>
            <w:r w:rsidRPr="00A34C94">
              <w:rPr>
                <w:rFonts w:ascii="Arial" w:hAnsi="Arial" w:cs="Arial"/>
                <w:b/>
                <w:color w:val="000000"/>
              </w:rPr>
              <w:t>Cost</w:t>
            </w:r>
          </w:p>
        </w:tc>
        <w:tc>
          <w:tcPr>
            <w:tcW w:w="1896" w:type="dxa"/>
            <w:vAlign w:val="center"/>
            <w:hideMark/>
          </w:tcPr>
          <w:p w:rsidR="00BC48E8" w:rsidRPr="006C33F4" w:rsidRDefault="00E1083B" w:rsidP="00BC48E8">
            <w:pPr>
              <w:pStyle w:val="BlockText"/>
              <w:ind w:left="0" w:right="0" w:firstLine="0"/>
              <w:rPr>
                <w:rFonts w:ascii="Arial" w:hAnsi="Arial" w:cs="Arial"/>
              </w:rPr>
            </w:pPr>
            <w:r>
              <w:rPr>
                <w:rFonts w:ascii="Arial" w:hAnsi="Arial" w:cs="Arial"/>
                <w:color w:val="000000"/>
              </w:rPr>
              <w:t>2</w:t>
            </w:r>
            <w:r w:rsidR="00BC48E8" w:rsidRPr="006C33F4">
              <w:rPr>
                <w:rFonts w:ascii="Arial" w:hAnsi="Arial" w:cs="Arial"/>
                <w:color w:val="000000"/>
              </w:rPr>
              <w:t>0</w:t>
            </w:r>
            <w:r w:rsidR="00A34C94">
              <w:rPr>
                <w:rFonts w:ascii="Arial" w:hAnsi="Arial" w:cs="Arial"/>
                <w:color w:val="000000"/>
              </w:rPr>
              <w:t>0 points</w:t>
            </w:r>
          </w:p>
        </w:tc>
      </w:tr>
    </w:tbl>
    <w:p w:rsidR="000606F8" w:rsidRPr="003F6BF4" w:rsidRDefault="000606F8" w:rsidP="00BC48E8">
      <w:pPr>
        <w:widowControl w:val="0"/>
        <w:ind w:left="1560"/>
        <w:rPr>
          <w:rFonts w:ascii="Arial" w:hAnsi="Arial" w:cs="Arial"/>
          <w:sz w:val="22"/>
          <w:szCs w:val="22"/>
        </w:rPr>
      </w:pPr>
    </w:p>
    <w:p w:rsidR="00BC48E8" w:rsidRDefault="00BC48E8" w:rsidP="00BC48E8">
      <w:pPr>
        <w:widowControl w:val="0"/>
        <w:ind w:left="1560"/>
        <w:rPr>
          <w:rFonts w:ascii="Arial" w:hAnsi="Arial" w:cs="Arial"/>
          <w:sz w:val="22"/>
          <w:szCs w:val="22"/>
        </w:rPr>
      </w:pPr>
      <w:r w:rsidRPr="003F6BF4">
        <w:rPr>
          <w:rFonts w:ascii="Arial" w:hAnsi="Arial" w:cs="Arial"/>
          <w:sz w:val="22"/>
          <w:szCs w:val="22"/>
        </w:rPr>
        <w:t>Selected tenderers may be invited to make a presentation to the Supervising Officer and other pertinent NHSBT staff, prior to contract award.</w:t>
      </w:r>
      <w:r w:rsidR="006117C7">
        <w:rPr>
          <w:rFonts w:ascii="Arial" w:hAnsi="Arial" w:cs="Arial"/>
          <w:sz w:val="22"/>
          <w:szCs w:val="22"/>
        </w:rPr>
        <w:t xml:space="preserve"> </w:t>
      </w:r>
      <w:r w:rsidRPr="003F6BF4">
        <w:rPr>
          <w:rFonts w:ascii="Arial" w:hAnsi="Arial" w:cs="Arial"/>
          <w:sz w:val="22"/>
          <w:szCs w:val="22"/>
        </w:rPr>
        <w:t xml:space="preserve"> NHSBT is reserving the </w:t>
      </w:r>
      <w:r w:rsidRPr="003F6BF4">
        <w:rPr>
          <w:rFonts w:ascii="Arial" w:hAnsi="Arial" w:cs="Arial"/>
          <w:sz w:val="22"/>
          <w:szCs w:val="22"/>
        </w:rPr>
        <w:lastRenderedPageBreak/>
        <w:t>right to further shortlist before the presentations. Full details of the arrangements will be provided to the selected providers at a later date. The purpose of the presentations will be to allow NHSBT to further assess, seek additional detail and/or clarification of the submission made by the tenderer.</w:t>
      </w:r>
    </w:p>
    <w:p w:rsidR="00DA2CEC" w:rsidRPr="003F6BF4" w:rsidRDefault="00DA2CEC" w:rsidP="00BC48E8">
      <w:pPr>
        <w:widowControl w:val="0"/>
        <w:ind w:left="1560"/>
        <w:rPr>
          <w:rFonts w:ascii="Arial" w:hAnsi="Arial" w:cs="Arial"/>
          <w:b/>
          <w:i/>
          <w:sz w:val="22"/>
          <w:szCs w:val="22"/>
        </w:rPr>
      </w:pPr>
    </w:p>
    <w:p w:rsidR="00BC48E8" w:rsidRPr="006C33F4" w:rsidRDefault="00100171" w:rsidP="00DA2CEC">
      <w:pPr>
        <w:rPr>
          <w:rFonts w:ascii="Arial" w:hAnsi="Arial" w:cs="Arial"/>
          <w:b/>
          <w:color w:val="000000"/>
          <w:sz w:val="24"/>
          <w:szCs w:val="24"/>
        </w:rPr>
      </w:pPr>
      <w:r>
        <w:rPr>
          <w:rFonts w:ascii="Arial" w:hAnsi="Arial" w:cs="Arial"/>
          <w:b/>
          <w:color w:val="000000"/>
          <w:sz w:val="24"/>
          <w:szCs w:val="24"/>
        </w:rPr>
        <w:t>4</w:t>
      </w:r>
      <w:r w:rsidR="00BC48E8">
        <w:rPr>
          <w:rFonts w:ascii="Arial" w:hAnsi="Arial" w:cs="Arial"/>
          <w:b/>
          <w:color w:val="000000"/>
          <w:sz w:val="24"/>
          <w:szCs w:val="24"/>
        </w:rPr>
        <w:t>.1</w:t>
      </w:r>
      <w:r w:rsidR="003F6BF4">
        <w:rPr>
          <w:rFonts w:ascii="Arial" w:hAnsi="Arial" w:cs="Arial"/>
          <w:b/>
          <w:color w:val="000000"/>
          <w:sz w:val="24"/>
          <w:szCs w:val="24"/>
        </w:rPr>
        <w:t>9</w:t>
      </w:r>
      <w:r w:rsidR="00BC48E8" w:rsidRPr="006C33F4">
        <w:rPr>
          <w:rFonts w:ascii="Arial" w:hAnsi="Arial" w:cs="Arial"/>
          <w:b/>
          <w:color w:val="000000"/>
          <w:sz w:val="24"/>
          <w:szCs w:val="24"/>
        </w:rPr>
        <w:tab/>
        <w:t>ELIGIBILITY TO TENDER</w:t>
      </w:r>
    </w:p>
    <w:p w:rsidR="00BC48E8" w:rsidRPr="006C33F4" w:rsidRDefault="00BC48E8" w:rsidP="00BC48E8">
      <w:pPr>
        <w:pStyle w:val="BodyText3"/>
        <w:spacing w:after="0"/>
        <w:ind w:left="1560"/>
        <w:rPr>
          <w:rFonts w:ascii="Arial" w:hAnsi="Arial" w:cs="Arial"/>
          <w:color w:val="000000"/>
          <w:sz w:val="20"/>
          <w:szCs w:val="20"/>
        </w:rPr>
      </w:pPr>
    </w:p>
    <w:p w:rsidR="00BC48E8" w:rsidRPr="003F6BF4" w:rsidRDefault="00BC48E8" w:rsidP="00BC48E8">
      <w:pPr>
        <w:pStyle w:val="BodyText3"/>
        <w:spacing w:after="0"/>
        <w:ind w:left="1560"/>
        <w:rPr>
          <w:rFonts w:ascii="Arial" w:hAnsi="Arial" w:cs="Arial"/>
          <w:color w:val="000000"/>
          <w:sz w:val="22"/>
          <w:szCs w:val="22"/>
        </w:rPr>
      </w:pPr>
      <w:r w:rsidRPr="003F6BF4">
        <w:rPr>
          <w:rFonts w:ascii="Arial" w:hAnsi="Arial" w:cs="Arial"/>
          <w:color w:val="000000"/>
          <w:sz w:val="22"/>
          <w:szCs w:val="22"/>
        </w:rPr>
        <w:t>Tenderers shall be eligible to submit a tender only if all the following conditions are met.</w:t>
      </w:r>
      <w:r w:rsidR="006117C7">
        <w:rPr>
          <w:rFonts w:ascii="Arial" w:hAnsi="Arial" w:cs="Arial"/>
          <w:color w:val="000000"/>
          <w:sz w:val="22"/>
          <w:szCs w:val="22"/>
          <w:lang w:val="en-GB"/>
        </w:rPr>
        <w:t xml:space="preserve"> </w:t>
      </w:r>
      <w:r w:rsidRPr="003F6BF4">
        <w:rPr>
          <w:rFonts w:ascii="Arial" w:hAnsi="Arial" w:cs="Arial"/>
          <w:color w:val="000000"/>
          <w:sz w:val="22"/>
          <w:szCs w:val="22"/>
        </w:rPr>
        <w:t xml:space="preserve"> No tender will be accepted from tenderers who fail to meet any of the eligibility conditions listed below:</w:t>
      </w:r>
    </w:p>
    <w:p w:rsidR="00BC48E8" w:rsidRPr="003F6BF4" w:rsidRDefault="00BC48E8" w:rsidP="00BC48E8">
      <w:pPr>
        <w:pStyle w:val="BodyText3"/>
        <w:spacing w:after="0"/>
        <w:ind w:left="1560"/>
        <w:rPr>
          <w:rFonts w:ascii="Arial" w:hAnsi="Arial" w:cs="Arial"/>
          <w:color w:val="000000"/>
          <w:sz w:val="22"/>
          <w:szCs w:val="22"/>
        </w:rPr>
      </w:pPr>
    </w:p>
    <w:p w:rsidR="00BC48E8" w:rsidRPr="003F6BF4" w:rsidRDefault="00BC48E8" w:rsidP="00BC48E8">
      <w:pPr>
        <w:pStyle w:val="BodyText3"/>
        <w:numPr>
          <w:ilvl w:val="0"/>
          <w:numId w:val="4"/>
        </w:numPr>
        <w:spacing w:before="80" w:after="0"/>
        <w:ind w:left="1985" w:hanging="425"/>
        <w:rPr>
          <w:rFonts w:ascii="Arial" w:hAnsi="Arial" w:cs="Arial"/>
          <w:sz w:val="22"/>
          <w:szCs w:val="22"/>
        </w:rPr>
      </w:pPr>
      <w:r w:rsidRPr="003F6BF4">
        <w:rPr>
          <w:rFonts w:ascii="Arial" w:hAnsi="Arial" w:cs="Arial"/>
          <w:sz w:val="22"/>
          <w:szCs w:val="22"/>
        </w:rPr>
        <w:t>Tendere</w:t>
      </w:r>
      <w:r w:rsidR="000F1C12">
        <w:rPr>
          <w:rFonts w:ascii="Arial" w:hAnsi="Arial" w:cs="Arial"/>
          <w:sz w:val="22"/>
          <w:szCs w:val="22"/>
          <w:lang w:val="en-GB"/>
        </w:rPr>
        <w:t>r</w:t>
      </w:r>
      <w:r w:rsidRPr="003F6BF4">
        <w:rPr>
          <w:rFonts w:ascii="Arial" w:hAnsi="Arial" w:cs="Arial"/>
          <w:sz w:val="22"/>
          <w:szCs w:val="22"/>
        </w:rPr>
        <w:t xml:space="preserve">s must be accredited to and operate </w:t>
      </w:r>
      <w:r w:rsidR="008D52D3">
        <w:rPr>
          <w:rFonts w:ascii="Arial" w:hAnsi="Arial" w:cs="Arial"/>
          <w:sz w:val="22"/>
          <w:szCs w:val="22"/>
          <w:lang w:val="en-GB"/>
        </w:rPr>
        <w:t xml:space="preserve">UKAS </w:t>
      </w:r>
      <w:r w:rsidRPr="003F6BF4">
        <w:rPr>
          <w:rFonts w:ascii="Arial" w:hAnsi="Arial" w:cs="Arial"/>
          <w:b/>
          <w:sz w:val="22"/>
          <w:szCs w:val="22"/>
          <w:u w:val="single"/>
        </w:rPr>
        <w:t>ISO/IEC 17020:2012</w:t>
      </w:r>
      <w:r w:rsidR="00D605C2">
        <w:rPr>
          <w:rFonts w:ascii="Arial" w:hAnsi="Arial" w:cs="Arial"/>
          <w:b/>
          <w:sz w:val="22"/>
          <w:szCs w:val="22"/>
          <w:u w:val="single"/>
          <w:lang w:val="en-GB"/>
        </w:rPr>
        <w:t xml:space="preserve">,  </w:t>
      </w:r>
      <w:r w:rsidR="008D52D3">
        <w:rPr>
          <w:rFonts w:ascii="Arial" w:hAnsi="Arial" w:cs="Arial"/>
          <w:b/>
          <w:sz w:val="22"/>
          <w:szCs w:val="22"/>
          <w:u w:val="single"/>
          <w:lang w:val="en-GB"/>
        </w:rPr>
        <w:t>ISO 17025</w:t>
      </w:r>
      <w:r w:rsidR="00D605C2">
        <w:rPr>
          <w:rFonts w:ascii="Arial" w:hAnsi="Arial" w:cs="Arial"/>
          <w:b/>
          <w:sz w:val="22"/>
          <w:szCs w:val="22"/>
          <w:u w:val="single"/>
          <w:lang w:val="en-GB"/>
        </w:rPr>
        <w:t>,  ISO 9001, ISO14001</w:t>
      </w:r>
    </w:p>
    <w:p w:rsidR="00CA4C6C" w:rsidRPr="00CA4C6C" w:rsidRDefault="00BC48E8" w:rsidP="00CA4C6C">
      <w:pPr>
        <w:pStyle w:val="BodyText3"/>
        <w:numPr>
          <w:ilvl w:val="0"/>
          <w:numId w:val="4"/>
        </w:numPr>
        <w:spacing w:before="80" w:after="0"/>
        <w:ind w:left="1985" w:hanging="425"/>
        <w:rPr>
          <w:rFonts w:ascii="Arial" w:hAnsi="Arial" w:cs="Arial"/>
          <w:sz w:val="22"/>
          <w:szCs w:val="22"/>
          <w:u w:val="single"/>
          <w:lang w:val="en-GB"/>
        </w:rPr>
      </w:pPr>
      <w:r w:rsidRPr="003F6BF4">
        <w:rPr>
          <w:rFonts w:ascii="Arial" w:hAnsi="Arial" w:cs="Arial"/>
          <w:color w:val="000000"/>
          <w:sz w:val="22"/>
          <w:szCs w:val="22"/>
        </w:rPr>
        <w:t>Tenderers shall be members of the Asbestos Testing and Consultancy Association.</w:t>
      </w:r>
    </w:p>
    <w:p w:rsidR="00BC48E8" w:rsidRPr="003F6BF4" w:rsidRDefault="00BC48E8" w:rsidP="00BC48E8">
      <w:pPr>
        <w:pStyle w:val="BodyText3"/>
        <w:numPr>
          <w:ilvl w:val="0"/>
          <w:numId w:val="4"/>
        </w:numPr>
        <w:spacing w:before="80" w:after="0"/>
        <w:ind w:left="1985" w:hanging="425"/>
        <w:rPr>
          <w:rFonts w:ascii="Arial" w:hAnsi="Arial" w:cs="Arial"/>
          <w:color w:val="000000"/>
          <w:sz w:val="22"/>
          <w:szCs w:val="22"/>
        </w:rPr>
      </w:pPr>
      <w:r w:rsidRPr="003F6BF4">
        <w:rPr>
          <w:rFonts w:ascii="Arial" w:hAnsi="Arial" w:cs="Arial"/>
          <w:color w:val="000000"/>
          <w:sz w:val="22"/>
          <w:szCs w:val="22"/>
        </w:rPr>
        <w:t xml:space="preserve">The successful Tenderer </w:t>
      </w:r>
      <w:r w:rsidRPr="003F6BF4">
        <w:rPr>
          <w:rFonts w:ascii="Arial" w:hAnsi="Arial" w:cs="Arial"/>
          <w:color w:val="000000"/>
          <w:sz w:val="22"/>
          <w:szCs w:val="22"/>
          <w:u w:val="single"/>
        </w:rPr>
        <w:t>will not</w:t>
      </w:r>
      <w:r w:rsidRPr="003F6BF4">
        <w:rPr>
          <w:rFonts w:ascii="Arial" w:hAnsi="Arial" w:cs="Arial"/>
          <w:color w:val="000000"/>
          <w:sz w:val="22"/>
          <w:szCs w:val="22"/>
        </w:rPr>
        <w:t xml:space="preserve"> be allowed to provide the following services as part of their contract commitments:</w:t>
      </w:r>
    </w:p>
    <w:p w:rsidR="00BC48E8" w:rsidRPr="003F6BF4" w:rsidRDefault="00BC48E8" w:rsidP="00BC48E8">
      <w:pPr>
        <w:pStyle w:val="BodyText3"/>
        <w:numPr>
          <w:ilvl w:val="0"/>
          <w:numId w:val="9"/>
        </w:numPr>
        <w:spacing w:before="80" w:after="0"/>
        <w:ind w:left="2268" w:hanging="283"/>
        <w:rPr>
          <w:rFonts w:ascii="Arial" w:hAnsi="Arial" w:cs="Arial"/>
          <w:sz w:val="22"/>
          <w:szCs w:val="22"/>
        </w:rPr>
      </w:pPr>
      <w:r w:rsidRPr="003F6BF4">
        <w:rPr>
          <w:rFonts w:ascii="Arial" w:hAnsi="Arial" w:cs="Arial"/>
          <w:sz w:val="22"/>
          <w:szCs w:val="22"/>
          <w:lang w:val="en-GB"/>
        </w:rPr>
        <w:t>Asbestos Removal Services</w:t>
      </w:r>
    </w:p>
    <w:p w:rsidR="00BC48E8" w:rsidRPr="003F6BF4" w:rsidRDefault="00BC48E8" w:rsidP="00BC48E8">
      <w:pPr>
        <w:pStyle w:val="BodyText3"/>
        <w:numPr>
          <w:ilvl w:val="0"/>
          <w:numId w:val="9"/>
        </w:numPr>
        <w:spacing w:before="80" w:after="0"/>
        <w:ind w:left="2268" w:hanging="283"/>
        <w:rPr>
          <w:rFonts w:ascii="Arial" w:hAnsi="Arial" w:cs="Arial"/>
          <w:sz w:val="22"/>
          <w:szCs w:val="22"/>
        </w:rPr>
      </w:pPr>
      <w:r w:rsidRPr="003F6BF4">
        <w:rPr>
          <w:rFonts w:ascii="Arial" w:hAnsi="Arial" w:cs="Arial"/>
          <w:sz w:val="22"/>
          <w:szCs w:val="22"/>
        </w:rPr>
        <w:t>Cleaning &amp; Decontamination</w:t>
      </w:r>
    </w:p>
    <w:p w:rsidR="00BC48E8" w:rsidRPr="003F6BF4" w:rsidRDefault="00BC48E8" w:rsidP="00BC48E8">
      <w:pPr>
        <w:pStyle w:val="BodyText3"/>
        <w:numPr>
          <w:ilvl w:val="0"/>
          <w:numId w:val="9"/>
        </w:numPr>
        <w:spacing w:before="80" w:after="0"/>
        <w:ind w:left="2268" w:hanging="283"/>
        <w:rPr>
          <w:rFonts w:ascii="Arial" w:hAnsi="Arial" w:cs="Arial"/>
          <w:sz w:val="22"/>
          <w:szCs w:val="22"/>
        </w:rPr>
      </w:pPr>
      <w:r w:rsidRPr="003F6BF4">
        <w:rPr>
          <w:rFonts w:ascii="Arial" w:hAnsi="Arial" w:cs="Arial"/>
          <w:sz w:val="22"/>
          <w:szCs w:val="22"/>
        </w:rPr>
        <w:t>Plant &amp; Equipment - supply &amp; Refurbishments</w:t>
      </w:r>
    </w:p>
    <w:p w:rsidR="00BC48E8" w:rsidRPr="003F6BF4" w:rsidRDefault="00BC48E8" w:rsidP="00BC48E8">
      <w:pPr>
        <w:pStyle w:val="BodyText3"/>
        <w:numPr>
          <w:ilvl w:val="0"/>
          <w:numId w:val="9"/>
        </w:numPr>
        <w:spacing w:before="80" w:after="0"/>
        <w:ind w:left="2268" w:hanging="283"/>
        <w:rPr>
          <w:rFonts w:ascii="Arial" w:hAnsi="Arial" w:cs="Arial"/>
          <w:sz w:val="22"/>
          <w:szCs w:val="22"/>
        </w:rPr>
      </w:pPr>
      <w:r w:rsidRPr="003F6BF4">
        <w:rPr>
          <w:rFonts w:ascii="Arial" w:hAnsi="Arial" w:cs="Arial"/>
          <w:sz w:val="22"/>
          <w:szCs w:val="22"/>
        </w:rPr>
        <w:t>Installation</w:t>
      </w:r>
    </w:p>
    <w:p w:rsidR="00BC48E8" w:rsidRPr="003F6BF4" w:rsidRDefault="00BC48E8" w:rsidP="00BC48E8">
      <w:pPr>
        <w:pStyle w:val="BodyText3"/>
        <w:numPr>
          <w:ilvl w:val="0"/>
          <w:numId w:val="9"/>
        </w:numPr>
        <w:spacing w:before="80" w:after="0"/>
        <w:ind w:left="2268" w:hanging="283"/>
        <w:rPr>
          <w:rFonts w:ascii="Arial" w:hAnsi="Arial" w:cs="Arial"/>
          <w:sz w:val="22"/>
          <w:szCs w:val="22"/>
        </w:rPr>
      </w:pPr>
      <w:r w:rsidRPr="003F6BF4">
        <w:rPr>
          <w:rFonts w:ascii="Arial" w:hAnsi="Arial" w:cs="Arial"/>
          <w:sz w:val="22"/>
          <w:szCs w:val="22"/>
        </w:rPr>
        <w:t>Facilities Management</w:t>
      </w:r>
    </w:p>
    <w:p w:rsidR="00BC48E8" w:rsidRPr="003F6BF4" w:rsidRDefault="00BC48E8" w:rsidP="00BC48E8">
      <w:pPr>
        <w:pStyle w:val="BodyText3"/>
        <w:numPr>
          <w:ilvl w:val="0"/>
          <w:numId w:val="4"/>
        </w:numPr>
        <w:spacing w:before="80" w:after="0"/>
        <w:ind w:left="1985" w:hanging="425"/>
        <w:rPr>
          <w:rFonts w:ascii="Arial" w:hAnsi="Arial" w:cs="Arial"/>
          <w:sz w:val="22"/>
          <w:szCs w:val="22"/>
        </w:rPr>
      </w:pPr>
      <w:r w:rsidRPr="003F6BF4">
        <w:rPr>
          <w:rFonts w:ascii="Arial" w:hAnsi="Arial" w:cs="Arial"/>
          <w:sz w:val="22"/>
          <w:szCs w:val="22"/>
        </w:rPr>
        <w:t>Tenderers shall operate an externally audited and verified Quality System.</w:t>
      </w:r>
    </w:p>
    <w:p w:rsidR="00C77A03" w:rsidRPr="00182205" w:rsidRDefault="00BC48E8" w:rsidP="00182205">
      <w:pPr>
        <w:pStyle w:val="BodyText3"/>
        <w:numPr>
          <w:ilvl w:val="0"/>
          <w:numId w:val="4"/>
        </w:numPr>
        <w:spacing w:before="80" w:after="0"/>
        <w:ind w:left="1985" w:hanging="425"/>
        <w:rPr>
          <w:rFonts w:ascii="Arial" w:hAnsi="Arial" w:cs="Arial"/>
          <w:sz w:val="22"/>
          <w:szCs w:val="22"/>
        </w:rPr>
      </w:pPr>
      <w:r w:rsidRPr="003F6BF4">
        <w:rPr>
          <w:rFonts w:ascii="Arial" w:hAnsi="Arial" w:cs="Arial"/>
          <w:sz w:val="22"/>
          <w:szCs w:val="22"/>
        </w:rPr>
        <w:t xml:space="preserve">Tenderers shall operate an externally audited and verified Environmental Management System. </w:t>
      </w:r>
    </w:p>
    <w:p w:rsidR="00C77A03" w:rsidRPr="003F6BF4" w:rsidRDefault="00C77A03" w:rsidP="00BC48E8">
      <w:pPr>
        <w:pStyle w:val="BodyText3"/>
        <w:spacing w:after="0"/>
        <w:ind w:left="1560" w:hanging="1560"/>
        <w:rPr>
          <w:rFonts w:ascii="Arial" w:hAnsi="Arial" w:cs="Arial"/>
          <w:b/>
          <w:sz w:val="22"/>
          <w:szCs w:val="22"/>
        </w:rPr>
      </w:pPr>
    </w:p>
    <w:p w:rsidR="00BC48E8" w:rsidRPr="000F1C12" w:rsidRDefault="00100171" w:rsidP="00BC48E8">
      <w:pPr>
        <w:pStyle w:val="BodyText3"/>
        <w:spacing w:after="0"/>
        <w:ind w:left="1560" w:hanging="1560"/>
        <w:rPr>
          <w:rFonts w:ascii="Arial" w:hAnsi="Arial" w:cs="Arial"/>
          <w:b/>
          <w:sz w:val="24"/>
          <w:szCs w:val="24"/>
          <w:lang w:val="en-GB"/>
        </w:rPr>
      </w:pPr>
      <w:r>
        <w:rPr>
          <w:rFonts w:ascii="Arial" w:hAnsi="Arial" w:cs="Arial"/>
          <w:b/>
          <w:sz w:val="24"/>
          <w:szCs w:val="24"/>
          <w:lang w:val="en-GB"/>
        </w:rPr>
        <w:t>4</w:t>
      </w:r>
      <w:r w:rsidR="00BC48E8" w:rsidRPr="006C33F4">
        <w:rPr>
          <w:rFonts w:ascii="Arial" w:hAnsi="Arial" w:cs="Arial"/>
          <w:b/>
          <w:sz w:val="24"/>
          <w:szCs w:val="24"/>
        </w:rPr>
        <w:t>.</w:t>
      </w:r>
      <w:r w:rsidR="003F6BF4">
        <w:rPr>
          <w:rFonts w:ascii="Arial" w:hAnsi="Arial" w:cs="Arial"/>
          <w:b/>
          <w:sz w:val="24"/>
          <w:szCs w:val="24"/>
          <w:lang w:val="en-GB"/>
        </w:rPr>
        <w:t>20</w:t>
      </w:r>
      <w:r w:rsidR="00BC48E8" w:rsidRPr="006C33F4">
        <w:rPr>
          <w:rFonts w:ascii="Arial" w:hAnsi="Arial" w:cs="Arial"/>
          <w:b/>
          <w:sz w:val="24"/>
          <w:szCs w:val="24"/>
        </w:rPr>
        <w:tab/>
      </w:r>
      <w:r w:rsidR="00BC48E8" w:rsidRPr="006C33F4">
        <w:rPr>
          <w:rFonts w:ascii="Arial" w:hAnsi="Arial" w:cs="Arial"/>
          <w:b/>
          <w:caps/>
          <w:sz w:val="24"/>
          <w:szCs w:val="24"/>
        </w:rPr>
        <w:t>Competence of the risk assessor</w:t>
      </w:r>
      <w:r w:rsidR="000F1C12">
        <w:rPr>
          <w:rFonts w:ascii="Arial" w:hAnsi="Arial" w:cs="Arial"/>
          <w:b/>
          <w:caps/>
          <w:sz w:val="24"/>
          <w:szCs w:val="24"/>
          <w:lang w:val="en-GB"/>
        </w:rPr>
        <w:t xml:space="preserve"> / surveyor</w:t>
      </w:r>
    </w:p>
    <w:p w:rsidR="00BC48E8" w:rsidRPr="006C33F4" w:rsidRDefault="00BC48E8" w:rsidP="00BC48E8">
      <w:pPr>
        <w:pStyle w:val="BodyText3"/>
        <w:spacing w:after="0"/>
        <w:ind w:left="1560" w:hanging="1560"/>
        <w:rPr>
          <w:rFonts w:ascii="Arial" w:hAnsi="Arial" w:cs="Arial"/>
          <w:b/>
          <w:sz w:val="24"/>
          <w:szCs w:val="24"/>
        </w:rPr>
      </w:pPr>
    </w:p>
    <w:p w:rsidR="00BC48E8" w:rsidRPr="003F6BF4" w:rsidRDefault="00BC48E8" w:rsidP="00BC48E8">
      <w:pPr>
        <w:pStyle w:val="BodyText3"/>
        <w:widowControl w:val="0"/>
        <w:spacing w:after="0"/>
        <w:ind w:left="1559"/>
        <w:rPr>
          <w:rFonts w:ascii="Arial" w:hAnsi="Arial" w:cs="Arial"/>
          <w:sz w:val="22"/>
          <w:szCs w:val="22"/>
        </w:rPr>
      </w:pPr>
      <w:r w:rsidRPr="003F6BF4">
        <w:rPr>
          <w:rFonts w:ascii="Arial" w:hAnsi="Arial" w:cs="Arial"/>
          <w:sz w:val="22"/>
          <w:szCs w:val="22"/>
        </w:rPr>
        <w:t>The person</w:t>
      </w:r>
      <w:r w:rsidRPr="003F6BF4">
        <w:rPr>
          <w:rFonts w:ascii="Arial" w:hAnsi="Arial" w:cs="Arial"/>
          <w:sz w:val="22"/>
          <w:szCs w:val="22"/>
          <w:lang w:val="en-GB"/>
        </w:rPr>
        <w:t>(s)</w:t>
      </w:r>
      <w:r w:rsidRPr="003F6BF4">
        <w:rPr>
          <w:rFonts w:ascii="Arial" w:hAnsi="Arial" w:cs="Arial"/>
          <w:sz w:val="22"/>
          <w:szCs w:val="22"/>
        </w:rPr>
        <w:t xml:space="preserve"> appointed to carry out the </w:t>
      </w:r>
      <w:r w:rsidRPr="003F6BF4">
        <w:rPr>
          <w:rFonts w:ascii="Arial" w:hAnsi="Arial" w:cs="Arial"/>
          <w:sz w:val="22"/>
          <w:szCs w:val="22"/>
          <w:lang w:val="en-GB"/>
        </w:rPr>
        <w:t xml:space="preserve">National Asbestos Management Surveys </w:t>
      </w:r>
      <w:r w:rsidRPr="003F6BF4">
        <w:rPr>
          <w:rFonts w:ascii="Arial" w:hAnsi="Arial" w:cs="Arial"/>
          <w:sz w:val="22"/>
          <w:szCs w:val="22"/>
        </w:rPr>
        <w:t>must be able to demonstrate that they have specialist knowledge</w:t>
      </w:r>
      <w:r w:rsidRPr="003F6BF4">
        <w:rPr>
          <w:rFonts w:ascii="Arial" w:hAnsi="Arial" w:cs="Arial"/>
          <w:sz w:val="22"/>
          <w:szCs w:val="22"/>
          <w:lang w:val="en-GB"/>
        </w:rPr>
        <w:t xml:space="preserve">, qualifications, training and </w:t>
      </w:r>
      <w:r w:rsidRPr="003F6BF4">
        <w:rPr>
          <w:rFonts w:ascii="Arial" w:hAnsi="Arial" w:cs="Arial"/>
          <w:sz w:val="22"/>
          <w:szCs w:val="22"/>
        </w:rPr>
        <w:t>are competent and experience</w:t>
      </w:r>
      <w:r w:rsidRPr="003F6BF4">
        <w:rPr>
          <w:rFonts w:ascii="Arial" w:hAnsi="Arial" w:cs="Arial"/>
          <w:sz w:val="22"/>
          <w:szCs w:val="22"/>
          <w:lang w:val="en-GB"/>
        </w:rPr>
        <w:t>d</w:t>
      </w:r>
      <w:r w:rsidRPr="003F6BF4">
        <w:rPr>
          <w:rFonts w:ascii="Arial" w:hAnsi="Arial" w:cs="Arial"/>
          <w:sz w:val="22"/>
          <w:szCs w:val="22"/>
        </w:rPr>
        <w:t xml:space="preserve"> to carry out the assessments in a healthcare environment.</w:t>
      </w:r>
    </w:p>
    <w:p w:rsidR="00BC48E8" w:rsidRPr="003F6BF4" w:rsidRDefault="00BC48E8" w:rsidP="00BC48E8">
      <w:pPr>
        <w:pStyle w:val="BodyText3"/>
        <w:widowControl w:val="0"/>
        <w:spacing w:after="0"/>
        <w:ind w:left="1559"/>
        <w:rPr>
          <w:rFonts w:ascii="Arial" w:hAnsi="Arial" w:cs="Arial"/>
          <w:sz w:val="22"/>
          <w:szCs w:val="22"/>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The successful Tenderer shall be responsible to ensure that all persons employed on works covered by the contract shall have sufficient technical knowledge, training and experience to enable them to carry out the works in a competent and safe manner.  The successful Tenderer shall ensure that the works do not interfere with the safe working of any other NHSBT</w:t>
      </w:r>
      <w:r w:rsidRPr="003F6BF4">
        <w:rPr>
          <w:rFonts w:ascii="Arial" w:hAnsi="Arial" w:cs="Arial"/>
          <w:b/>
          <w:sz w:val="22"/>
          <w:szCs w:val="22"/>
        </w:rPr>
        <w:t xml:space="preserve"> </w:t>
      </w:r>
      <w:r w:rsidRPr="003F6BF4">
        <w:rPr>
          <w:rFonts w:ascii="Arial" w:hAnsi="Arial" w:cs="Arial"/>
          <w:sz w:val="22"/>
          <w:szCs w:val="22"/>
        </w:rPr>
        <w:t>service o</w:t>
      </w:r>
      <w:r w:rsidR="00F312B4">
        <w:rPr>
          <w:rFonts w:ascii="Arial" w:hAnsi="Arial" w:cs="Arial"/>
          <w:sz w:val="22"/>
          <w:szCs w:val="22"/>
          <w:lang w:val="en-GB"/>
        </w:rPr>
        <w:t>r</w:t>
      </w:r>
      <w:r w:rsidRPr="003F6BF4">
        <w:rPr>
          <w:rFonts w:ascii="Arial" w:hAnsi="Arial" w:cs="Arial"/>
          <w:sz w:val="22"/>
          <w:szCs w:val="22"/>
        </w:rPr>
        <w:t xml:space="preserve"> equipment.</w:t>
      </w:r>
      <w:r w:rsidR="00C10102">
        <w:rPr>
          <w:rFonts w:ascii="Arial" w:hAnsi="Arial" w:cs="Arial"/>
          <w:sz w:val="22"/>
          <w:szCs w:val="22"/>
          <w:lang w:val="en-GB"/>
        </w:rPr>
        <w:t xml:space="preserve"> </w:t>
      </w:r>
      <w:r w:rsidRPr="003F6BF4">
        <w:rPr>
          <w:rFonts w:ascii="Arial" w:hAnsi="Arial" w:cs="Arial"/>
          <w:sz w:val="22"/>
          <w:szCs w:val="22"/>
        </w:rPr>
        <w:t>The successful Tenderer shall properly supervise all the works on site.</w:t>
      </w:r>
    </w:p>
    <w:p w:rsidR="00BC48E8" w:rsidRPr="003F6BF4" w:rsidRDefault="00BC48E8" w:rsidP="00BC48E8">
      <w:pPr>
        <w:pStyle w:val="BodyText3"/>
        <w:widowControl w:val="0"/>
        <w:spacing w:after="0"/>
        <w:ind w:left="1559"/>
        <w:rPr>
          <w:rFonts w:ascii="Arial" w:hAnsi="Arial" w:cs="Arial"/>
          <w:sz w:val="22"/>
          <w:szCs w:val="22"/>
        </w:rPr>
      </w:pPr>
    </w:p>
    <w:p w:rsidR="00BC48E8" w:rsidRPr="006C33F4" w:rsidRDefault="00100171" w:rsidP="00BC48E8">
      <w:pPr>
        <w:pStyle w:val="BodyText3"/>
        <w:spacing w:after="0"/>
        <w:ind w:left="1560" w:hanging="1560"/>
        <w:rPr>
          <w:rFonts w:ascii="Arial" w:hAnsi="Arial" w:cs="Arial"/>
          <w:b/>
          <w:color w:val="000000"/>
          <w:sz w:val="24"/>
          <w:szCs w:val="24"/>
        </w:rPr>
      </w:pPr>
      <w:r>
        <w:rPr>
          <w:rFonts w:ascii="Arial" w:hAnsi="Arial" w:cs="Arial"/>
          <w:b/>
          <w:color w:val="000000"/>
          <w:sz w:val="24"/>
          <w:szCs w:val="24"/>
          <w:lang w:val="en-GB"/>
        </w:rPr>
        <w:t>4</w:t>
      </w:r>
      <w:r w:rsidR="00BC48E8">
        <w:rPr>
          <w:rFonts w:ascii="Arial" w:hAnsi="Arial" w:cs="Arial"/>
          <w:b/>
          <w:color w:val="000000"/>
          <w:sz w:val="24"/>
          <w:szCs w:val="24"/>
          <w:lang w:val="en-GB"/>
        </w:rPr>
        <w:t>.</w:t>
      </w:r>
      <w:r w:rsidR="003F6BF4">
        <w:rPr>
          <w:rFonts w:ascii="Arial" w:hAnsi="Arial" w:cs="Arial"/>
          <w:b/>
          <w:color w:val="000000"/>
          <w:sz w:val="24"/>
          <w:szCs w:val="24"/>
          <w:lang w:val="en-GB"/>
        </w:rPr>
        <w:t>21</w:t>
      </w:r>
      <w:r w:rsidR="00BC48E8" w:rsidRPr="006C33F4">
        <w:rPr>
          <w:rFonts w:ascii="Arial" w:hAnsi="Arial" w:cs="Arial"/>
          <w:b/>
          <w:color w:val="000000"/>
          <w:sz w:val="24"/>
          <w:szCs w:val="24"/>
        </w:rPr>
        <w:tab/>
        <w:t>PREPARATION TO TENDER</w:t>
      </w:r>
    </w:p>
    <w:p w:rsidR="00BC48E8" w:rsidRPr="006C33F4" w:rsidRDefault="00BC48E8" w:rsidP="00BC48E8">
      <w:pPr>
        <w:pStyle w:val="BodyText3"/>
        <w:spacing w:after="0"/>
        <w:ind w:left="1560"/>
        <w:rPr>
          <w:rFonts w:ascii="Arial" w:hAnsi="Arial" w:cs="Arial"/>
          <w:color w:val="000000"/>
          <w:sz w:val="20"/>
          <w:szCs w:val="20"/>
        </w:rPr>
      </w:pPr>
    </w:p>
    <w:p w:rsidR="00BC48E8" w:rsidRPr="003F6BF4" w:rsidRDefault="00BC48E8" w:rsidP="00BC48E8">
      <w:pPr>
        <w:pStyle w:val="BodyText3"/>
        <w:spacing w:after="0"/>
        <w:ind w:left="1560"/>
        <w:rPr>
          <w:rFonts w:ascii="Arial" w:hAnsi="Arial" w:cs="Arial"/>
          <w:color w:val="000000"/>
          <w:sz w:val="22"/>
          <w:szCs w:val="22"/>
        </w:rPr>
      </w:pPr>
      <w:r w:rsidRPr="003F6BF4">
        <w:rPr>
          <w:rFonts w:ascii="Arial" w:hAnsi="Arial" w:cs="Arial"/>
          <w:color w:val="000000"/>
          <w:sz w:val="22"/>
          <w:szCs w:val="22"/>
        </w:rPr>
        <w:t xml:space="preserve">Tenderers must obtain for themselves, at their responsibility and expense, all information necessary for the preparation of their tenders. </w:t>
      </w:r>
    </w:p>
    <w:p w:rsidR="00BC48E8" w:rsidRPr="003F6BF4" w:rsidRDefault="00BC48E8" w:rsidP="00BC48E8">
      <w:pPr>
        <w:pStyle w:val="BodyText3"/>
        <w:spacing w:after="0"/>
        <w:ind w:left="1560"/>
        <w:rPr>
          <w:rFonts w:ascii="Arial" w:hAnsi="Arial" w:cs="Arial"/>
          <w:color w:val="000000"/>
          <w:sz w:val="22"/>
          <w:szCs w:val="22"/>
        </w:rPr>
      </w:pPr>
    </w:p>
    <w:p w:rsidR="00BC48E8" w:rsidRPr="003F6BF4" w:rsidRDefault="00BC48E8" w:rsidP="00BC48E8">
      <w:pPr>
        <w:pStyle w:val="BodyText3"/>
        <w:spacing w:after="0"/>
        <w:ind w:left="1560"/>
        <w:rPr>
          <w:rFonts w:ascii="Arial" w:hAnsi="Arial" w:cs="Arial"/>
          <w:color w:val="000000"/>
          <w:sz w:val="22"/>
          <w:szCs w:val="22"/>
        </w:rPr>
      </w:pPr>
      <w:r w:rsidRPr="003F6BF4">
        <w:rPr>
          <w:rFonts w:ascii="Arial" w:hAnsi="Arial" w:cs="Arial"/>
          <w:color w:val="000000"/>
          <w:sz w:val="22"/>
          <w:szCs w:val="22"/>
        </w:rPr>
        <w:t xml:space="preserve">Whether in this invitation or otherwise, information supplied is for general guidance in the preparation of the tender. </w:t>
      </w:r>
    </w:p>
    <w:p w:rsidR="00BC48E8" w:rsidRPr="003F6BF4" w:rsidRDefault="00BC48E8" w:rsidP="00BC48E8">
      <w:pPr>
        <w:pStyle w:val="BodyText3"/>
        <w:spacing w:after="0"/>
        <w:ind w:left="1560"/>
        <w:rPr>
          <w:rFonts w:ascii="Arial" w:hAnsi="Arial" w:cs="Arial"/>
          <w:color w:val="000000"/>
          <w:sz w:val="22"/>
          <w:szCs w:val="22"/>
        </w:rPr>
      </w:pPr>
    </w:p>
    <w:p w:rsidR="00BC48E8" w:rsidRPr="003F6BF4" w:rsidRDefault="00BC48E8" w:rsidP="00BC48E8">
      <w:pPr>
        <w:pStyle w:val="BodyText3"/>
        <w:spacing w:after="0"/>
        <w:ind w:left="1560"/>
        <w:rPr>
          <w:rFonts w:ascii="Arial" w:hAnsi="Arial" w:cs="Arial"/>
          <w:color w:val="000000"/>
          <w:sz w:val="22"/>
          <w:szCs w:val="22"/>
        </w:rPr>
      </w:pPr>
      <w:r w:rsidRPr="003F6BF4">
        <w:rPr>
          <w:rFonts w:ascii="Arial" w:hAnsi="Arial" w:cs="Arial"/>
          <w:color w:val="000000"/>
          <w:sz w:val="22"/>
          <w:szCs w:val="22"/>
        </w:rPr>
        <w:t xml:space="preserve">Tenderers must satisfy themselves, by their own investigations, as to the accuracy of any such information, and no responsibility is accepted by </w:t>
      </w:r>
      <w:r w:rsidRPr="003F6BF4">
        <w:rPr>
          <w:rFonts w:ascii="Arial" w:hAnsi="Arial" w:cs="Arial"/>
          <w:sz w:val="22"/>
          <w:szCs w:val="22"/>
        </w:rPr>
        <w:t>NHSBT</w:t>
      </w:r>
      <w:r w:rsidRPr="003F6BF4">
        <w:rPr>
          <w:rFonts w:ascii="Arial" w:hAnsi="Arial" w:cs="Arial"/>
          <w:b/>
          <w:sz w:val="22"/>
          <w:szCs w:val="22"/>
        </w:rPr>
        <w:t xml:space="preserve"> </w:t>
      </w:r>
      <w:r w:rsidRPr="003F6BF4">
        <w:rPr>
          <w:rFonts w:ascii="Arial" w:hAnsi="Arial" w:cs="Arial"/>
          <w:color w:val="000000"/>
          <w:sz w:val="22"/>
          <w:szCs w:val="22"/>
        </w:rPr>
        <w:t>for any loss or damage of whatever kind or however caused, arising from the use by the tenderers of such information</w:t>
      </w:r>
      <w:r w:rsidRPr="003F6BF4">
        <w:rPr>
          <w:rFonts w:ascii="Arial" w:hAnsi="Arial" w:cs="Arial"/>
          <w:sz w:val="22"/>
          <w:szCs w:val="22"/>
        </w:rPr>
        <w:t xml:space="preserve">.  </w:t>
      </w:r>
      <w:r w:rsidRPr="003F6BF4">
        <w:rPr>
          <w:rFonts w:ascii="Arial" w:hAnsi="Arial" w:cs="Arial"/>
          <w:sz w:val="22"/>
          <w:szCs w:val="22"/>
          <w:lang w:val="en-GB"/>
        </w:rPr>
        <w:t xml:space="preserve">Tenderers are encouraged to </w:t>
      </w:r>
      <w:r w:rsidRPr="003F6BF4">
        <w:rPr>
          <w:rFonts w:ascii="Arial" w:hAnsi="Arial" w:cs="Arial"/>
          <w:sz w:val="22"/>
          <w:szCs w:val="22"/>
        </w:rPr>
        <w:t xml:space="preserve">arrange site visits via </w:t>
      </w:r>
      <w:r w:rsidRPr="003F6BF4">
        <w:rPr>
          <w:rFonts w:ascii="Arial" w:hAnsi="Arial" w:cs="Arial"/>
          <w:sz w:val="22"/>
          <w:szCs w:val="22"/>
          <w:lang w:val="en-GB"/>
        </w:rPr>
        <w:t xml:space="preserve">the Supervising Officer </w:t>
      </w:r>
      <w:r w:rsidRPr="003F6BF4">
        <w:rPr>
          <w:rFonts w:ascii="Arial" w:hAnsi="Arial" w:cs="Arial"/>
          <w:sz w:val="22"/>
          <w:szCs w:val="22"/>
        </w:rPr>
        <w:t>prior to submitting tender.</w:t>
      </w:r>
    </w:p>
    <w:p w:rsidR="00BC48E8" w:rsidRPr="006C33F4" w:rsidRDefault="00100171" w:rsidP="00BC48E8">
      <w:pPr>
        <w:pStyle w:val="BodyText3"/>
        <w:spacing w:after="0"/>
        <w:ind w:left="1560" w:hanging="1560"/>
        <w:rPr>
          <w:rFonts w:ascii="Arial" w:hAnsi="Arial" w:cs="Arial"/>
          <w:b/>
          <w:sz w:val="24"/>
          <w:szCs w:val="24"/>
        </w:rPr>
      </w:pPr>
      <w:r>
        <w:rPr>
          <w:rFonts w:ascii="Arial" w:hAnsi="Arial" w:cs="Arial"/>
          <w:b/>
          <w:sz w:val="24"/>
          <w:szCs w:val="24"/>
          <w:lang w:val="en-GB"/>
        </w:rPr>
        <w:lastRenderedPageBreak/>
        <w:t>4</w:t>
      </w:r>
      <w:r w:rsidR="00BC48E8" w:rsidRPr="006C33F4">
        <w:rPr>
          <w:rFonts w:ascii="Arial" w:hAnsi="Arial" w:cs="Arial"/>
          <w:b/>
          <w:sz w:val="24"/>
          <w:szCs w:val="24"/>
        </w:rPr>
        <w:t>.</w:t>
      </w:r>
      <w:r w:rsidR="003F6BF4">
        <w:rPr>
          <w:rFonts w:ascii="Arial" w:hAnsi="Arial" w:cs="Arial"/>
          <w:b/>
          <w:sz w:val="24"/>
          <w:szCs w:val="24"/>
          <w:lang w:val="en-GB"/>
        </w:rPr>
        <w:t>22</w:t>
      </w:r>
      <w:r w:rsidR="00BC48E8" w:rsidRPr="006C33F4">
        <w:rPr>
          <w:rFonts w:ascii="Arial" w:hAnsi="Arial" w:cs="Arial"/>
          <w:b/>
          <w:sz w:val="24"/>
          <w:szCs w:val="24"/>
        </w:rPr>
        <w:tab/>
        <w:t>CANVASSING</w:t>
      </w:r>
    </w:p>
    <w:p w:rsidR="00BC48E8" w:rsidRPr="006C33F4" w:rsidRDefault="00BC48E8" w:rsidP="00BC48E8">
      <w:pPr>
        <w:pStyle w:val="BodyText3"/>
        <w:spacing w:after="0"/>
        <w:ind w:left="1560"/>
        <w:rPr>
          <w:rFonts w:ascii="Arial" w:hAnsi="Arial" w:cs="Arial"/>
          <w:sz w:val="20"/>
          <w:szCs w:val="20"/>
        </w:rPr>
      </w:pPr>
    </w:p>
    <w:p w:rsidR="00BC48E8" w:rsidRPr="003F6BF4" w:rsidRDefault="00BC48E8" w:rsidP="00BC48E8">
      <w:pPr>
        <w:pStyle w:val="BodyText3"/>
        <w:spacing w:after="0"/>
        <w:ind w:left="1560"/>
        <w:rPr>
          <w:rFonts w:ascii="Arial" w:hAnsi="Arial" w:cs="Arial"/>
          <w:sz w:val="22"/>
          <w:szCs w:val="22"/>
        </w:rPr>
      </w:pPr>
      <w:r w:rsidRPr="003F6BF4">
        <w:rPr>
          <w:rFonts w:ascii="Arial" w:hAnsi="Arial" w:cs="Arial"/>
          <w:sz w:val="22"/>
          <w:szCs w:val="22"/>
        </w:rPr>
        <w:t>Any tenderer who directly or indirectly, canvasses any other member or official of NHSBT, concerning the award of the Contract for the provision of services, will be disqualified.</w:t>
      </w:r>
    </w:p>
    <w:p w:rsidR="00BC48E8" w:rsidRPr="003F6BF4" w:rsidRDefault="00BC48E8" w:rsidP="00BC48E8">
      <w:pPr>
        <w:pStyle w:val="BodyText3"/>
        <w:spacing w:after="0"/>
        <w:ind w:left="1560"/>
        <w:rPr>
          <w:rFonts w:ascii="Arial" w:hAnsi="Arial" w:cs="Arial"/>
          <w:sz w:val="22"/>
          <w:szCs w:val="22"/>
        </w:rPr>
      </w:pPr>
    </w:p>
    <w:p w:rsidR="00BC48E8" w:rsidRPr="006C33F4" w:rsidRDefault="00100171" w:rsidP="00BC48E8">
      <w:pPr>
        <w:pStyle w:val="BodyText3"/>
        <w:spacing w:after="0"/>
        <w:ind w:left="1560" w:hanging="1560"/>
        <w:rPr>
          <w:rFonts w:ascii="Arial" w:hAnsi="Arial" w:cs="Arial"/>
          <w:b/>
          <w:sz w:val="24"/>
          <w:szCs w:val="24"/>
        </w:rPr>
      </w:pPr>
      <w:r>
        <w:rPr>
          <w:rFonts w:ascii="Arial" w:hAnsi="Arial" w:cs="Arial"/>
          <w:b/>
          <w:sz w:val="24"/>
          <w:szCs w:val="24"/>
          <w:lang w:val="en-GB"/>
        </w:rPr>
        <w:t>4</w:t>
      </w:r>
      <w:r w:rsidR="00BC48E8" w:rsidRPr="006C33F4">
        <w:rPr>
          <w:rFonts w:ascii="Arial" w:hAnsi="Arial" w:cs="Arial"/>
          <w:b/>
          <w:sz w:val="24"/>
          <w:szCs w:val="24"/>
        </w:rPr>
        <w:t>.</w:t>
      </w:r>
      <w:r w:rsidR="003F6BF4">
        <w:rPr>
          <w:rFonts w:ascii="Arial" w:hAnsi="Arial" w:cs="Arial"/>
          <w:b/>
          <w:sz w:val="24"/>
          <w:szCs w:val="24"/>
          <w:lang w:val="en-GB"/>
        </w:rPr>
        <w:t>23</w:t>
      </w:r>
      <w:r w:rsidR="00BC48E8" w:rsidRPr="006C33F4">
        <w:rPr>
          <w:rFonts w:ascii="Arial" w:hAnsi="Arial" w:cs="Arial"/>
          <w:b/>
          <w:sz w:val="24"/>
          <w:szCs w:val="24"/>
        </w:rPr>
        <w:tab/>
        <w:t>CONFIDENTIALITY</w:t>
      </w:r>
    </w:p>
    <w:p w:rsidR="00BC48E8" w:rsidRPr="006C33F4" w:rsidRDefault="00BC48E8" w:rsidP="00BC48E8">
      <w:pPr>
        <w:pStyle w:val="BodyText3"/>
        <w:spacing w:after="0"/>
        <w:ind w:left="1560"/>
        <w:rPr>
          <w:rFonts w:ascii="Arial" w:hAnsi="Arial" w:cs="Arial"/>
        </w:rPr>
      </w:pPr>
    </w:p>
    <w:p w:rsidR="00BC48E8" w:rsidRPr="003F6BF4" w:rsidRDefault="00BC48E8" w:rsidP="003F6BF4">
      <w:pPr>
        <w:pStyle w:val="BodyText3"/>
        <w:spacing w:after="0"/>
        <w:ind w:left="1560"/>
        <w:rPr>
          <w:rFonts w:ascii="Arial" w:hAnsi="Arial" w:cs="Arial"/>
          <w:sz w:val="22"/>
          <w:szCs w:val="22"/>
        </w:rPr>
      </w:pPr>
      <w:r w:rsidRPr="003F6BF4">
        <w:rPr>
          <w:rFonts w:ascii="Arial" w:hAnsi="Arial" w:cs="Arial"/>
          <w:sz w:val="22"/>
          <w:szCs w:val="22"/>
        </w:rPr>
        <w:t>All information supplied by NHSBT</w:t>
      </w:r>
      <w:r w:rsidRPr="003F6BF4">
        <w:rPr>
          <w:rFonts w:ascii="Arial" w:hAnsi="Arial" w:cs="Arial"/>
          <w:b/>
          <w:sz w:val="22"/>
          <w:szCs w:val="22"/>
        </w:rPr>
        <w:t xml:space="preserve"> </w:t>
      </w:r>
      <w:r w:rsidRPr="003F6BF4">
        <w:rPr>
          <w:rFonts w:ascii="Arial" w:hAnsi="Arial" w:cs="Arial"/>
          <w:sz w:val="22"/>
          <w:szCs w:val="22"/>
        </w:rPr>
        <w:t>in connection with this invitation to tender shall be regarded as confidential to</w:t>
      </w:r>
      <w:r w:rsidRPr="003F6BF4">
        <w:rPr>
          <w:rFonts w:ascii="Arial" w:hAnsi="Arial" w:cs="Arial"/>
          <w:color w:val="000000"/>
          <w:sz w:val="22"/>
          <w:szCs w:val="22"/>
        </w:rPr>
        <w:t xml:space="preserve"> </w:t>
      </w:r>
      <w:r w:rsidRPr="003F6BF4">
        <w:rPr>
          <w:rFonts w:ascii="Arial" w:hAnsi="Arial" w:cs="Arial"/>
          <w:sz w:val="22"/>
          <w:szCs w:val="22"/>
        </w:rPr>
        <w:t>NHSBT.  This tender document and its appendices are and shall remain the property of NHSBT</w:t>
      </w:r>
      <w:r w:rsidRPr="003F6BF4">
        <w:rPr>
          <w:rFonts w:ascii="Arial" w:hAnsi="Arial" w:cs="Arial"/>
          <w:b/>
          <w:sz w:val="22"/>
          <w:szCs w:val="22"/>
        </w:rPr>
        <w:t xml:space="preserve"> </w:t>
      </w:r>
      <w:r w:rsidRPr="003F6BF4">
        <w:rPr>
          <w:rFonts w:ascii="Arial" w:hAnsi="Arial" w:cs="Arial"/>
          <w:sz w:val="22"/>
          <w:szCs w:val="22"/>
        </w:rPr>
        <w:t>and must be returned upon demand.</w:t>
      </w:r>
    </w:p>
    <w:p w:rsidR="00BC48E8" w:rsidRPr="003F6BF4" w:rsidRDefault="00BC48E8" w:rsidP="003F6BF4">
      <w:pPr>
        <w:pStyle w:val="BodyText3"/>
        <w:spacing w:after="0"/>
        <w:ind w:left="1559"/>
        <w:rPr>
          <w:rFonts w:ascii="Arial" w:hAnsi="Arial" w:cs="Arial"/>
          <w:sz w:val="22"/>
          <w:szCs w:val="22"/>
        </w:rPr>
      </w:pPr>
    </w:p>
    <w:p w:rsidR="00BC48E8" w:rsidRPr="006C33F4" w:rsidRDefault="00100171" w:rsidP="00BC48E8">
      <w:pPr>
        <w:pStyle w:val="BodyText3"/>
        <w:spacing w:after="0"/>
        <w:ind w:left="1560" w:hanging="1560"/>
        <w:rPr>
          <w:rFonts w:ascii="Arial" w:hAnsi="Arial" w:cs="Arial"/>
          <w:b/>
          <w:sz w:val="24"/>
          <w:szCs w:val="24"/>
        </w:rPr>
      </w:pPr>
      <w:r>
        <w:rPr>
          <w:rFonts w:ascii="Arial" w:hAnsi="Arial" w:cs="Arial"/>
          <w:b/>
          <w:sz w:val="24"/>
          <w:szCs w:val="24"/>
          <w:lang w:val="en-GB"/>
        </w:rPr>
        <w:t>4</w:t>
      </w:r>
      <w:r w:rsidR="00BC48E8" w:rsidRPr="006C33F4">
        <w:rPr>
          <w:rFonts w:ascii="Arial" w:hAnsi="Arial" w:cs="Arial"/>
          <w:b/>
          <w:sz w:val="24"/>
          <w:szCs w:val="24"/>
        </w:rPr>
        <w:t>.</w:t>
      </w:r>
      <w:r w:rsidR="00BC48E8">
        <w:rPr>
          <w:rFonts w:ascii="Arial" w:hAnsi="Arial" w:cs="Arial"/>
          <w:b/>
          <w:sz w:val="24"/>
          <w:szCs w:val="24"/>
          <w:lang w:val="en-GB"/>
        </w:rPr>
        <w:t>2</w:t>
      </w:r>
      <w:r w:rsidR="004353DB">
        <w:rPr>
          <w:rFonts w:ascii="Arial" w:hAnsi="Arial" w:cs="Arial"/>
          <w:b/>
          <w:sz w:val="24"/>
          <w:szCs w:val="24"/>
          <w:lang w:val="en-GB"/>
        </w:rPr>
        <w:t>4</w:t>
      </w:r>
      <w:r w:rsidR="00BC48E8" w:rsidRPr="006C33F4">
        <w:rPr>
          <w:rFonts w:ascii="Arial" w:hAnsi="Arial" w:cs="Arial"/>
          <w:b/>
          <w:sz w:val="24"/>
          <w:szCs w:val="24"/>
        </w:rPr>
        <w:tab/>
        <w:t>BASIS FOR THE AWARD OF CONTRACT</w:t>
      </w:r>
    </w:p>
    <w:p w:rsidR="00BC48E8" w:rsidRPr="006C33F4" w:rsidRDefault="00BC48E8" w:rsidP="00BC48E8">
      <w:pPr>
        <w:pStyle w:val="BodyText3"/>
        <w:spacing w:after="0"/>
        <w:ind w:left="1560"/>
        <w:rPr>
          <w:rFonts w:ascii="Arial" w:hAnsi="Arial" w:cs="Arial"/>
          <w:sz w:val="20"/>
          <w:szCs w:val="20"/>
        </w:rPr>
      </w:pPr>
    </w:p>
    <w:p w:rsidR="00BC48E8" w:rsidRPr="00C608B2" w:rsidRDefault="00BC48E8" w:rsidP="00BC48E8">
      <w:pPr>
        <w:pStyle w:val="BodyText3"/>
        <w:spacing w:after="0"/>
        <w:ind w:left="1560"/>
        <w:rPr>
          <w:rFonts w:ascii="Arial" w:hAnsi="Arial" w:cs="Arial"/>
          <w:sz w:val="22"/>
          <w:szCs w:val="22"/>
          <w:lang w:val="en-GB"/>
        </w:rPr>
      </w:pPr>
      <w:r w:rsidRPr="003F6BF4">
        <w:rPr>
          <w:rFonts w:ascii="Arial" w:hAnsi="Arial" w:cs="Arial"/>
          <w:sz w:val="22"/>
          <w:szCs w:val="22"/>
        </w:rPr>
        <w:t>NHSBT is not bound to accept the lowest o</w:t>
      </w:r>
      <w:r w:rsidR="00C608B2">
        <w:rPr>
          <w:rFonts w:ascii="Arial" w:hAnsi="Arial" w:cs="Arial"/>
          <w:sz w:val="22"/>
          <w:szCs w:val="22"/>
          <w:lang w:val="en-GB"/>
        </w:rPr>
        <w:t>r</w:t>
      </w:r>
      <w:r w:rsidRPr="003F6BF4">
        <w:rPr>
          <w:rFonts w:ascii="Arial" w:hAnsi="Arial" w:cs="Arial"/>
          <w:sz w:val="22"/>
          <w:szCs w:val="22"/>
        </w:rPr>
        <w:t xml:space="preserve"> any tender.</w:t>
      </w:r>
      <w:r w:rsidRPr="003F6BF4">
        <w:rPr>
          <w:rFonts w:ascii="Arial" w:hAnsi="Arial" w:cs="Arial"/>
          <w:sz w:val="22"/>
          <w:szCs w:val="22"/>
          <w:lang w:val="en-GB"/>
        </w:rPr>
        <w:t xml:space="preserve"> </w:t>
      </w:r>
      <w:r w:rsidRPr="003F6BF4">
        <w:rPr>
          <w:rFonts w:ascii="Arial" w:hAnsi="Arial" w:cs="Arial"/>
          <w:sz w:val="22"/>
          <w:szCs w:val="22"/>
        </w:rPr>
        <w:t>Contracts will be awarded on the basis of the most economically advantageous offer, taking account</w:t>
      </w:r>
      <w:r w:rsidR="00F312B4">
        <w:rPr>
          <w:rFonts w:ascii="Arial" w:hAnsi="Arial" w:cs="Arial"/>
          <w:sz w:val="22"/>
          <w:szCs w:val="22"/>
          <w:lang w:val="en-GB"/>
        </w:rPr>
        <w:t xml:space="preserve"> of</w:t>
      </w:r>
      <w:r w:rsidRPr="003F6BF4">
        <w:rPr>
          <w:rFonts w:ascii="Arial" w:hAnsi="Arial" w:cs="Arial"/>
          <w:sz w:val="22"/>
          <w:szCs w:val="22"/>
          <w:lang w:val="en-GB"/>
        </w:rPr>
        <w:t>:</w:t>
      </w:r>
      <w:r w:rsidRPr="003F6BF4">
        <w:rPr>
          <w:rFonts w:ascii="Arial" w:hAnsi="Arial" w:cs="Arial"/>
          <w:sz w:val="22"/>
          <w:szCs w:val="22"/>
        </w:rPr>
        <w:t xml:space="preserve"> </w:t>
      </w:r>
      <w:r w:rsidRPr="003F6BF4">
        <w:rPr>
          <w:rFonts w:ascii="Arial" w:hAnsi="Arial" w:cs="Arial"/>
          <w:sz w:val="22"/>
          <w:szCs w:val="22"/>
          <w:lang w:val="en-GB"/>
        </w:rPr>
        <w:t xml:space="preserve">quality of service; </w:t>
      </w:r>
      <w:r w:rsidRPr="003F6BF4">
        <w:rPr>
          <w:rFonts w:ascii="Arial" w:hAnsi="Arial" w:cs="Arial"/>
          <w:sz w:val="22"/>
          <w:szCs w:val="22"/>
        </w:rPr>
        <w:t>technical merit</w:t>
      </w:r>
      <w:r w:rsidRPr="003F6BF4">
        <w:rPr>
          <w:rFonts w:ascii="Arial" w:hAnsi="Arial" w:cs="Arial"/>
          <w:sz w:val="22"/>
          <w:szCs w:val="22"/>
          <w:lang w:val="en-GB"/>
        </w:rPr>
        <w:t>;</w:t>
      </w:r>
      <w:r w:rsidRPr="003F6BF4">
        <w:rPr>
          <w:rFonts w:ascii="Arial" w:hAnsi="Arial" w:cs="Arial"/>
          <w:sz w:val="22"/>
          <w:szCs w:val="22"/>
        </w:rPr>
        <w:t xml:space="preserve"> expertise in the field</w:t>
      </w:r>
      <w:r w:rsidR="00C608B2">
        <w:rPr>
          <w:rFonts w:ascii="Arial" w:hAnsi="Arial" w:cs="Arial"/>
          <w:sz w:val="22"/>
          <w:szCs w:val="22"/>
          <w:lang w:val="en-GB"/>
        </w:rPr>
        <w:t xml:space="preserve"> and </w:t>
      </w:r>
      <w:r w:rsidRPr="003F6BF4">
        <w:rPr>
          <w:rFonts w:ascii="Arial" w:hAnsi="Arial" w:cs="Arial"/>
          <w:sz w:val="22"/>
          <w:szCs w:val="22"/>
        </w:rPr>
        <w:t>pric</w:t>
      </w:r>
      <w:r w:rsidR="00C608B2">
        <w:rPr>
          <w:rFonts w:ascii="Arial" w:hAnsi="Arial" w:cs="Arial"/>
          <w:sz w:val="22"/>
          <w:szCs w:val="22"/>
          <w:lang w:val="en-GB"/>
        </w:rPr>
        <w:t>e.</w:t>
      </w:r>
    </w:p>
    <w:p w:rsidR="00BC48E8" w:rsidRPr="003F6BF4" w:rsidRDefault="00BC48E8" w:rsidP="00C608B2">
      <w:pPr>
        <w:pStyle w:val="BodyText3"/>
        <w:spacing w:after="0"/>
        <w:rPr>
          <w:rFonts w:ascii="Arial" w:hAnsi="Arial" w:cs="Arial"/>
          <w:sz w:val="22"/>
          <w:szCs w:val="22"/>
        </w:rPr>
      </w:pPr>
    </w:p>
    <w:p w:rsidR="00BC48E8" w:rsidRPr="003F6BF4" w:rsidRDefault="00BC48E8" w:rsidP="00BC48E8">
      <w:pPr>
        <w:pStyle w:val="BodyText3"/>
        <w:spacing w:after="0"/>
        <w:ind w:left="1560"/>
        <w:rPr>
          <w:rFonts w:ascii="Arial" w:hAnsi="Arial" w:cs="Arial"/>
          <w:sz w:val="22"/>
          <w:szCs w:val="22"/>
        </w:rPr>
      </w:pPr>
      <w:r w:rsidRPr="003F6BF4">
        <w:rPr>
          <w:rFonts w:ascii="Arial" w:hAnsi="Arial" w:cs="Arial"/>
          <w:sz w:val="22"/>
          <w:szCs w:val="22"/>
        </w:rPr>
        <w:t xml:space="preserve">A presentation </w:t>
      </w:r>
      <w:r w:rsidR="00A62059">
        <w:rPr>
          <w:rFonts w:ascii="Arial" w:hAnsi="Arial" w:cs="Arial"/>
          <w:sz w:val="22"/>
          <w:szCs w:val="22"/>
          <w:lang w:val="en-GB"/>
        </w:rPr>
        <w:t>may</w:t>
      </w:r>
      <w:r w:rsidRPr="003F6BF4">
        <w:rPr>
          <w:rFonts w:ascii="Arial" w:hAnsi="Arial" w:cs="Arial"/>
          <w:sz w:val="22"/>
          <w:szCs w:val="22"/>
        </w:rPr>
        <w:t xml:space="preserve"> be required from short-listed applicants – this must be undertaken by the </w:t>
      </w:r>
      <w:r w:rsidR="00A62059">
        <w:rPr>
          <w:rFonts w:ascii="Arial" w:hAnsi="Arial" w:cs="Arial"/>
          <w:sz w:val="22"/>
          <w:szCs w:val="22"/>
          <w:lang w:val="en-GB"/>
        </w:rPr>
        <w:t>proposed surveyors</w:t>
      </w:r>
      <w:r w:rsidRPr="003F6BF4">
        <w:rPr>
          <w:rFonts w:ascii="Arial" w:hAnsi="Arial" w:cs="Arial"/>
          <w:sz w:val="22"/>
          <w:szCs w:val="22"/>
        </w:rPr>
        <w:t xml:space="preserve"> working directly on the project.</w:t>
      </w:r>
    </w:p>
    <w:p w:rsidR="00BC48E8" w:rsidRPr="003F6BF4" w:rsidRDefault="00BC48E8" w:rsidP="00BC48E8">
      <w:pPr>
        <w:pStyle w:val="BodyText3"/>
        <w:spacing w:after="0"/>
        <w:ind w:left="1560"/>
        <w:rPr>
          <w:rFonts w:ascii="Arial" w:hAnsi="Arial" w:cs="Arial"/>
          <w:sz w:val="22"/>
          <w:szCs w:val="22"/>
        </w:rPr>
      </w:pPr>
    </w:p>
    <w:p w:rsidR="00E82803" w:rsidRPr="0011598E" w:rsidRDefault="00BC48E8" w:rsidP="0011598E">
      <w:pPr>
        <w:pStyle w:val="BodyText3"/>
        <w:spacing w:after="0"/>
        <w:ind w:left="1560"/>
        <w:rPr>
          <w:rFonts w:ascii="Arial" w:hAnsi="Arial" w:cs="Arial"/>
          <w:sz w:val="22"/>
          <w:szCs w:val="22"/>
        </w:rPr>
      </w:pPr>
      <w:r w:rsidRPr="003F6BF4">
        <w:rPr>
          <w:rFonts w:ascii="Arial" w:hAnsi="Arial" w:cs="Arial"/>
          <w:sz w:val="22"/>
          <w:szCs w:val="22"/>
        </w:rPr>
        <w:t>NHSBT does not undertake to incur any expense in connection with the preparation of tenders.</w:t>
      </w:r>
    </w:p>
    <w:p w:rsidR="00BC48E8" w:rsidRPr="003F6BF4" w:rsidRDefault="00BC48E8" w:rsidP="003F6BF4">
      <w:pPr>
        <w:pStyle w:val="BodyText3"/>
        <w:spacing w:after="0"/>
        <w:ind w:left="1985" w:hanging="425"/>
        <w:rPr>
          <w:rFonts w:ascii="Arial" w:hAnsi="Arial" w:cs="Arial"/>
          <w:color w:val="000000"/>
          <w:sz w:val="22"/>
          <w:szCs w:val="22"/>
        </w:rPr>
      </w:pPr>
    </w:p>
    <w:p w:rsidR="00BC48E8" w:rsidRPr="006C33F4" w:rsidRDefault="00100171" w:rsidP="00BC48E8">
      <w:pPr>
        <w:ind w:left="1560" w:hanging="1560"/>
        <w:rPr>
          <w:rFonts w:ascii="Arial" w:hAnsi="Arial" w:cs="Arial"/>
          <w:b/>
          <w:sz w:val="24"/>
          <w:szCs w:val="24"/>
        </w:rPr>
      </w:pPr>
      <w:r>
        <w:rPr>
          <w:rFonts w:ascii="Arial" w:hAnsi="Arial" w:cs="Arial"/>
          <w:b/>
          <w:sz w:val="24"/>
          <w:szCs w:val="24"/>
        </w:rPr>
        <w:t>4</w:t>
      </w:r>
      <w:r w:rsidR="00BC48E8" w:rsidRPr="006C33F4">
        <w:rPr>
          <w:rFonts w:ascii="Arial" w:hAnsi="Arial" w:cs="Arial"/>
          <w:b/>
          <w:sz w:val="24"/>
          <w:szCs w:val="24"/>
        </w:rPr>
        <w:t>.</w:t>
      </w:r>
      <w:r w:rsidR="00BC48E8">
        <w:rPr>
          <w:rFonts w:ascii="Arial" w:hAnsi="Arial" w:cs="Arial"/>
          <w:b/>
          <w:sz w:val="24"/>
          <w:szCs w:val="24"/>
        </w:rPr>
        <w:t>2</w:t>
      </w:r>
      <w:r w:rsidR="004353DB">
        <w:rPr>
          <w:rFonts w:ascii="Arial" w:hAnsi="Arial" w:cs="Arial"/>
          <w:b/>
          <w:sz w:val="24"/>
          <w:szCs w:val="24"/>
        </w:rPr>
        <w:t>5</w:t>
      </w:r>
      <w:r w:rsidR="00BC48E8" w:rsidRPr="006C33F4">
        <w:rPr>
          <w:rFonts w:ascii="Arial" w:hAnsi="Arial" w:cs="Arial"/>
          <w:b/>
          <w:sz w:val="24"/>
          <w:szCs w:val="24"/>
        </w:rPr>
        <w:tab/>
      </w:r>
      <w:r w:rsidR="00BC48E8" w:rsidRPr="006C33F4">
        <w:rPr>
          <w:rFonts w:ascii="Arial" w:hAnsi="Arial" w:cs="Arial"/>
          <w:b/>
          <w:caps/>
          <w:sz w:val="24"/>
          <w:szCs w:val="24"/>
        </w:rPr>
        <w:t>Compliance with Site Policies and Procedures (Site Rules)</w:t>
      </w:r>
    </w:p>
    <w:p w:rsidR="00BC48E8" w:rsidRPr="006C33F4" w:rsidRDefault="00BC48E8" w:rsidP="00BC48E8">
      <w:pPr>
        <w:ind w:left="1560"/>
        <w:rPr>
          <w:rFonts w:ascii="Arial" w:hAnsi="Arial" w:cs="Arial"/>
          <w:sz w:val="16"/>
          <w:szCs w:val="16"/>
        </w:rPr>
      </w:pPr>
    </w:p>
    <w:p w:rsidR="00BC48E8" w:rsidRPr="003F6BF4" w:rsidRDefault="00BC48E8" w:rsidP="00BC48E8">
      <w:pPr>
        <w:pStyle w:val="BodyTextIndent"/>
        <w:spacing w:line="240" w:lineRule="auto"/>
        <w:ind w:left="1985" w:hanging="425"/>
        <w:rPr>
          <w:rFonts w:ascii="Arial" w:hAnsi="Arial" w:cs="Arial"/>
          <w:sz w:val="22"/>
          <w:szCs w:val="22"/>
        </w:rPr>
      </w:pPr>
      <w:r w:rsidRPr="003F6BF4">
        <w:rPr>
          <w:rFonts w:ascii="Arial" w:hAnsi="Arial" w:cs="Arial"/>
          <w:sz w:val="22"/>
          <w:szCs w:val="22"/>
        </w:rPr>
        <w:t>a)</w:t>
      </w:r>
      <w:r w:rsidRPr="003F6BF4">
        <w:rPr>
          <w:rFonts w:ascii="Arial" w:hAnsi="Arial" w:cs="Arial"/>
          <w:sz w:val="22"/>
          <w:szCs w:val="22"/>
        </w:rPr>
        <w:tab/>
      </w:r>
      <w:r w:rsidRPr="0049581A">
        <w:rPr>
          <w:rFonts w:ascii="Arial" w:hAnsi="Arial" w:cs="Arial"/>
          <w:sz w:val="22"/>
          <w:szCs w:val="22"/>
          <w:lang w:val="en-GB"/>
        </w:rPr>
        <w:t>Tenderers</w:t>
      </w:r>
      <w:r w:rsidRPr="0049581A">
        <w:rPr>
          <w:rFonts w:ascii="Arial" w:hAnsi="Arial" w:cs="Arial"/>
          <w:sz w:val="22"/>
          <w:szCs w:val="22"/>
        </w:rPr>
        <w:t xml:space="preserve"> attending NHSBT premises shall be familiar with</w:t>
      </w:r>
      <w:r w:rsidR="0049581A" w:rsidRPr="0049581A">
        <w:rPr>
          <w:rFonts w:ascii="Arial" w:hAnsi="Arial" w:cs="Arial"/>
          <w:sz w:val="22"/>
          <w:szCs w:val="22"/>
          <w:lang w:val="en-GB"/>
        </w:rPr>
        <w:t xml:space="preserve"> site </w:t>
      </w:r>
      <w:r w:rsidRPr="0049581A">
        <w:rPr>
          <w:rFonts w:ascii="Arial" w:hAnsi="Arial" w:cs="Arial"/>
          <w:sz w:val="22"/>
          <w:szCs w:val="22"/>
        </w:rPr>
        <w:t>policies and procedures. No allowance shall be made for ignorance owing to the successful Tenderer’s neglect in this respect. A copy</w:t>
      </w:r>
      <w:r w:rsidRPr="003F6BF4">
        <w:rPr>
          <w:rFonts w:ascii="Arial" w:hAnsi="Arial" w:cs="Arial"/>
          <w:sz w:val="22"/>
          <w:szCs w:val="22"/>
        </w:rPr>
        <w:t xml:space="preserve"> of the Site Policies and Procedures are available upon request </w:t>
      </w:r>
      <w:r w:rsidR="0049581A">
        <w:rPr>
          <w:rFonts w:ascii="Arial" w:hAnsi="Arial" w:cs="Arial"/>
          <w:sz w:val="22"/>
          <w:szCs w:val="22"/>
          <w:lang w:val="en-GB"/>
        </w:rPr>
        <w:t>from each Estates &amp; Facilities dept. within NHSBT main centres</w:t>
      </w:r>
      <w:r w:rsidRPr="003F6BF4">
        <w:rPr>
          <w:rFonts w:ascii="Arial" w:hAnsi="Arial" w:cs="Arial"/>
          <w:sz w:val="22"/>
          <w:szCs w:val="22"/>
        </w:rPr>
        <w:t>.</w:t>
      </w:r>
    </w:p>
    <w:p w:rsidR="00BC48E8" w:rsidRPr="003F6BF4" w:rsidRDefault="00BC48E8" w:rsidP="00BC48E8">
      <w:pPr>
        <w:ind w:left="1985" w:hanging="425"/>
        <w:rPr>
          <w:rFonts w:ascii="Arial" w:hAnsi="Arial" w:cs="Arial"/>
          <w:sz w:val="22"/>
          <w:szCs w:val="22"/>
        </w:rPr>
      </w:pPr>
    </w:p>
    <w:p w:rsidR="00BC48E8" w:rsidRPr="003F6BF4" w:rsidRDefault="00BC48E8" w:rsidP="00BC48E8">
      <w:pPr>
        <w:ind w:left="1985" w:hanging="425"/>
        <w:rPr>
          <w:rFonts w:ascii="Arial" w:hAnsi="Arial" w:cs="Arial"/>
          <w:sz w:val="22"/>
          <w:szCs w:val="22"/>
        </w:rPr>
      </w:pPr>
      <w:r w:rsidRPr="003F6BF4">
        <w:rPr>
          <w:rFonts w:ascii="Arial" w:hAnsi="Arial" w:cs="Arial"/>
          <w:sz w:val="22"/>
          <w:szCs w:val="22"/>
        </w:rPr>
        <w:t>b)</w:t>
      </w:r>
      <w:r w:rsidRPr="003F6BF4">
        <w:rPr>
          <w:rFonts w:ascii="Arial" w:hAnsi="Arial" w:cs="Arial"/>
          <w:sz w:val="22"/>
          <w:szCs w:val="22"/>
        </w:rPr>
        <w:tab/>
        <w:t>Any clarification relating to the meaning or application of these policies and procedures should be sought, in writing, from the Supervising Officer.</w:t>
      </w:r>
    </w:p>
    <w:p w:rsidR="00BC48E8" w:rsidRPr="003F6BF4" w:rsidRDefault="00BC48E8" w:rsidP="00BC48E8">
      <w:pPr>
        <w:ind w:left="1985" w:hanging="425"/>
        <w:rPr>
          <w:rFonts w:ascii="Arial" w:hAnsi="Arial" w:cs="Arial"/>
          <w:sz w:val="22"/>
          <w:szCs w:val="22"/>
        </w:rPr>
      </w:pPr>
    </w:p>
    <w:p w:rsidR="00BC48E8" w:rsidRDefault="00BC48E8" w:rsidP="0011598E">
      <w:pPr>
        <w:ind w:left="1985" w:hanging="425"/>
        <w:rPr>
          <w:rFonts w:ascii="Arial" w:hAnsi="Arial" w:cs="Arial"/>
          <w:sz w:val="22"/>
          <w:szCs w:val="22"/>
        </w:rPr>
      </w:pPr>
      <w:r w:rsidRPr="003F6BF4">
        <w:rPr>
          <w:rFonts w:ascii="Arial" w:hAnsi="Arial" w:cs="Arial"/>
          <w:sz w:val="22"/>
          <w:szCs w:val="22"/>
        </w:rPr>
        <w:t>c)</w:t>
      </w:r>
      <w:r w:rsidRPr="003F6BF4">
        <w:rPr>
          <w:rFonts w:ascii="Arial" w:hAnsi="Arial" w:cs="Arial"/>
          <w:sz w:val="22"/>
          <w:szCs w:val="22"/>
        </w:rPr>
        <w:tab/>
        <w:t>It shall be understood that any disregard for these policies and procedures can result in removal of staff from the site, termination of contracts, stoppage of work and financial penalties.</w:t>
      </w:r>
    </w:p>
    <w:p w:rsidR="00A62059" w:rsidRPr="003F6BF4" w:rsidRDefault="00A62059" w:rsidP="0011598E">
      <w:pPr>
        <w:ind w:left="1985" w:hanging="425"/>
        <w:rPr>
          <w:rFonts w:ascii="Arial" w:hAnsi="Arial" w:cs="Arial"/>
          <w:sz w:val="22"/>
          <w:szCs w:val="22"/>
        </w:rPr>
      </w:pPr>
    </w:p>
    <w:p w:rsidR="00BC48E8" w:rsidRPr="003F6BF4" w:rsidRDefault="00100171" w:rsidP="00BC48E8">
      <w:pPr>
        <w:ind w:left="1560" w:hanging="1560"/>
        <w:rPr>
          <w:rFonts w:ascii="Arial" w:hAnsi="Arial" w:cs="Arial"/>
          <w:b/>
          <w:sz w:val="24"/>
          <w:szCs w:val="24"/>
        </w:rPr>
      </w:pPr>
      <w:r>
        <w:rPr>
          <w:rFonts w:ascii="Arial" w:hAnsi="Arial" w:cs="Arial"/>
          <w:b/>
          <w:sz w:val="24"/>
          <w:szCs w:val="24"/>
        </w:rPr>
        <w:t>4</w:t>
      </w:r>
      <w:r w:rsidR="00BC48E8" w:rsidRPr="003F6BF4">
        <w:rPr>
          <w:rFonts w:ascii="Arial" w:hAnsi="Arial" w:cs="Arial"/>
          <w:b/>
          <w:sz w:val="24"/>
          <w:szCs w:val="24"/>
        </w:rPr>
        <w:t>.2</w:t>
      </w:r>
      <w:r w:rsidR="004353DB">
        <w:rPr>
          <w:rFonts w:ascii="Arial" w:hAnsi="Arial" w:cs="Arial"/>
          <w:b/>
          <w:sz w:val="24"/>
          <w:szCs w:val="24"/>
        </w:rPr>
        <w:t>6</w:t>
      </w:r>
      <w:r w:rsidR="00BC48E8" w:rsidRPr="003F6BF4">
        <w:rPr>
          <w:rFonts w:ascii="Arial" w:hAnsi="Arial" w:cs="Arial"/>
          <w:b/>
          <w:sz w:val="24"/>
          <w:szCs w:val="24"/>
        </w:rPr>
        <w:tab/>
      </w:r>
      <w:r w:rsidR="00BC48E8" w:rsidRPr="003F6BF4">
        <w:rPr>
          <w:rFonts w:ascii="Arial" w:hAnsi="Arial" w:cs="Arial"/>
          <w:b/>
          <w:caps/>
          <w:sz w:val="24"/>
          <w:szCs w:val="24"/>
        </w:rPr>
        <w:t>Site Conditions</w:t>
      </w:r>
    </w:p>
    <w:p w:rsidR="00BC48E8" w:rsidRPr="006C33F4" w:rsidRDefault="00BC48E8" w:rsidP="00BC48E8">
      <w:pPr>
        <w:ind w:left="1560"/>
        <w:rPr>
          <w:rFonts w:ascii="Arial" w:hAnsi="Arial" w:cs="Arial"/>
          <w:sz w:val="16"/>
          <w:szCs w:val="16"/>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The successful Tenderer shall be deemed to have examined the conditions of quotation and the Schedule of Works.</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49581A">
        <w:rPr>
          <w:rFonts w:ascii="Arial" w:hAnsi="Arial" w:cs="Arial"/>
          <w:sz w:val="22"/>
          <w:szCs w:val="22"/>
        </w:rPr>
        <w:t>The</w:t>
      </w:r>
      <w:r w:rsidR="0049581A" w:rsidRPr="0049581A">
        <w:rPr>
          <w:rFonts w:ascii="Arial" w:hAnsi="Arial" w:cs="Arial"/>
          <w:sz w:val="22"/>
          <w:szCs w:val="22"/>
        </w:rPr>
        <w:t xml:space="preserve"> </w:t>
      </w:r>
      <w:r w:rsidRPr="0049581A">
        <w:rPr>
          <w:rFonts w:ascii="Arial" w:hAnsi="Arial" w:cs="Arial"/>
          <w:sz w:val="22"/>
          <w:szCs w:val="22"/>
        </w:rPr>
        <w:t>Tendere</w:t>
      </w:r>
      <w:r w:rsidR="0049581A" w:rsidRPr="0049581A">
        <w:rPr>
          <w:rFonts w:ascii="Arial" w:hAnsi="Arial" w:cs="Arial"/>
          <w:sz w:val="22"/>
          <w:szCs w:val="22"/>
        </w:rPr>
        <w:t>r</w:t>
      </w:r>
      <w:r w:rsidRPr="0049581A">
        <w:rPr>
          <w:rFonts w:ascii="Arial" w:hAnsi="Arial" w:cs="Arial"/>
          <w:sz w:val="22"/>
          <w:szCs w:val="22"/>
        </w:rPr>
        <w:t xml:space="preserve"> is encouraged to visit sites before submitting a quotation and to ascertain for himself the site conditions and make any measurements or to obtain any information or details that may be required for the execution of the works.</w:t>
      </w:r>
      <w:r w:rsidRPr="003F6BF4">
        <w:rPr>
          <w:rFonts w:ascii="Arial" w:hAnsi="Arial" w:cs="Arial"/>
          <w:sz w:val="22"/>
          <w:szCs w:val="22"/>
        </w:rPr>
        <w:t xml:space="preserve">  No allowance shall be made for ignorance due to the successful Tenderer’s neglect in this respect.</w:t>
      </w:r>
    </w:p>
    <w:p w:rsidR="00BC48E8" w:rsidRPr="003F6BF4" w:rsidRDefault="00BC48E8" w:rsidP="00BC48E8">
      <w:pPr>
        <w:ind w:left="1560"/>
        <w:rPr>
          <w:rFonts w:ascii="Arial" w:hAnsi="Arial" w:cs="Arial"/>
          <w:sz w:val="22"/>
          <w:szCs w:val="22"/>
        </w:rPr>
      </w:pPr>
    </w:p>
    <w:p w:rsidR="00BC48E8" w:rsidRPr="006C33F4" w:rsidRDefault="00100171" w:rsidP="00BC48E8">
      <w:pPr>
        <w:ind w:left="1560" w:hanging="1560"/>
        <w:rPr>
          <w:rFonts w:ascii="Arial" w:hAnsi="Arial" w:cs="Arial"/>
          <w:b/>
          <w:sz w:val="24"/>
          <w:szCs w:val="24"/>
        </w:rPr>
      </w:pPr>
      <w:r>
        <w:rPr>
          <w:rFonts w:ascii="Arial" w:hAnsi="Arial" w:cs="Arial"/>
          <w:b/>
          <w:sz w:val="24"/>
          <w:szCs w:val="24"/>
        </w:rPr>
        <w:t>4</w:t>
      </w:r>
      <w:r w:rsidR="00BC48E8" w:rsidRPr="006C33F4">
        <w:rPr>
          <w:rFonts w:ascii="Arial" w:hAnsi="Arial" w:cs="Arial"/>
          <w:b/>
          <w:sz w:val="24"/>
          <w:szCs w:val="24"/>
        </w:rPr>
        <w:t>.</w:t>
      </w:r>
      <w:r w:rsidR="005E58BA">
        <w:rPr>
          <w:rFonts w:ascii="Arial" w:hAnsi="Arial" w:cs="Arial"/>
          <w:b/>
          <w:sz w:val="24"/>
          <w:szCs w:val="24"/>
        </w:rPr>
        <w:t>2</w:t>
      </w:r>
      <w:r w:rsidR="004353DB">
        <w:rPr>
          <w:rFonts w:ascii="Arial" w:hAnsi="Arial" w:cs="Arial"/>
          <w:b/>
          <w:sz w:val="24"/>
          <w:szCs w:val="24"/>
        </w:rPr>
        <w:t>7</w:t>
      </w:r>
      <w:r w:rsidR="00BC48E8" w:rsidRPr="006C33F4">
        <w:rPr>
          <w:rFonts w:ascii="Arial" w:hAnsi="Arial" w:cs="Arial"/>
          <w:b/>
          <w:sz w:val="24"/>
          <w:szCs w:val="24"/>
        </w:rPr>
        <w:tab/>
      </w:r>
      <w:r w:rsidR="00BC48E8" w:rsidRPr="006C33F4">
        <w:rPr>
          <w:rFonts w:ascii="Arial" w:hAnsi="Arial" w:cs="Arial"/>
          <w:b/>
          <w:caps/>
          <w:sz w:val="24"/>
          <w:szCs w:val="24"/>
        </w:rPr>
        <w:t>Tenderers Equipment</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All measuring equipment must be accompanied by a valid and adequate calibration certificate.</w:t>
      </w:r>
    </w:p>
    <w:p w:rsidR="00BC48E8" w:rsidRPr="003F6BF4" w:rsidRDefault="00BC48E8" w:rsidP="00BC48E8">
      <w:pPr>
        <w:ind w:left="1560"/>
        <w:rPr>
          <w:rFonts w:ascii="Arial" w:hAnsi="Arial" w:cs="Arial"/>
          <w:sz w:val="22"/>
          <w:szCs w:val="22"/>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The successful Tenderer shall provide at his own expense, all materials, labour, haulage, tools and equipment necessary to execute and complete the work covered by the Schedule of Works.  No materials or equipment will be available from NHSBT.</w:t>
      </w:r>
    </w:p>
    <w:p w:rsidR="00BC48E8" w:rsidRPr="003F6BF4" w:rsidRDefault="00BC48E8" w:rsidP="00BC48E8">
      <w:pPr>
        <w:ind w:left="1560"/>
        <w:rPr>
          <w:rFonts w:ascii="Arial" w:hAnsi="Arial" w:cs="Arial"/>
          <w:color w:val="A6A6A6"/>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305D15">
        <w:rPr>
          <w:rFonts w:ascii="Arial" w:hAnsi="Arial" w:cs="Arial"/>
          <w:b/>
          <w:caps/>
          <w:sz w:val="24"/>
          <w:szCs w:val="24"/>
        </w:rPr>
        <w:t>2</w:t>
      </w:r>
      <w:r w:rsidR="004353DB">
        <w:rPr>
          <w:rFonts w:ascii="Arial" w:hAnsi="Arial" w:cs="Arial"/>
          <w:b/>
          <w:caps/>
          <w:sz w:val="24"/>
          <w:szCs w:val="24"/>
        </w:rPr>
        <w:t>8</w:t>
      </w:r>
      <w:r w:rsidR="00BC48E8" w:rsidRPr="006C33F4">
        <w:rPr>
          <w:rFonts w:ascii="Arial" w:hAnsi="Arial" w:cs="Arial"/>
          <w:b/>
          <w:caps/>
          <w:sz w:val="24"/>
          <w:szCs w:val="24"/>
        </w:rPr>
        <w:tab/>
        <w:t>Interference Suppression</w:t>
      </w:r>
    </w:p>
    <w:p w:rsidR="00BC48E8" w:rsidRPr="006C33F4" w:rsidRDefault="00BC48E8" w:rsidP="00BC48E8">
      <w:pPr>
        <w:ind w:left="1560"/>
        <w:rPr>
          <w:rFonts w:ascii="Arial" w:hAnsi="Arial" w:cs="Arial"/>
          <w:sz w:val="16"/>
          <w:szCs w:val="16"/>
        </w:rPr>
      </w:pPr>
    </w:p>
    <w:p w:rsidR="00BC48E8"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All equipment used by the successful Tenderer for the works on site shall be suppressed so as to cause no interference with apparatus in use by NHSBT.</w:t>
      </w:r>
    </w:p>
    <w:p w:rsidR="00BC48E8" w:rsidRPr="003F6BF4" w:rsidRDefault="00BC48E8" w:rsidP="00BC48E8">
      <w:pPr>
        <w:ind w:left="1560"/>
        <w:rPr>
          <w:rFonts w:ascii="Arial" w:hAnsi="Arial" w:cs="Arial"/>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4353DB">
        <w:rPr>
          <w:rFonts w:ascii="Arial" w:hAnsi="Arial" w:cs="Arial"/>
          <w:b/>
          <w:caps/>
          <w:sz w:val="24"/>
          <w:szCs w:val="24"/>
        </w:rPr>
        <w:t>29</w:t>
      </w:r>
      <w:r w:rsidR="00BC48E8" w:rsidRPr="006C33F4">
        <w:rPr>
          <w:rFonts w:ascii="Arial" w:hAnsi="Arial" w:cs="Arial"/>
          <w:b/>
          <w:caps/>
          <w:sz w:val="24"/>
          <w:szCs w:val="24"/>
        </w:rPr>
        <w:tab/>
        <w:t>Security</w:t>
      </w:r>
    </w:p>
    <w:p w:rsidR="00BC48E8" w:rsidRPr="006C33F4" w:rsidRDefault="00BC48E8" w:rsidP="00BC48E8">
      <w:pPr>
        <w:ind w:left="1560"/>
        <w:rPr>
          <w:rFonts w:ascii="Arial" w:hAnsi="Arial" w:cs="Arial"/>
          <w:sz w:val="16"/>
          <w:szCs w:val="16"/>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The successful Tenderer shall ensure that his employees comply with security arrangements and procedures of the site in being at the time.</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It is essential that the successful Tenderer’s employees visiting site are able to produce a definite form of identification, acceptable to NHSBT Site Manager at the time. Entry will be refused if this requirement cannot be met.</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The successful Tenderer shall ensure their employees do not visit any other part of NHSBT sites for purposes other than in connection with the works on the site.</w:t>
      </w:r>
    </w:p>
    <w:p w:rsidR="00BC48E8" w:rsidRPr="003F6BF4" w:rsidRDefault="00BC48E8" w:rsidP="00BC48E8">
      <w:pPr>
        <w:ind w:left="1560"/>
        <w:rPr>
          <w:rFonts w:ascii="Arial" w:hAnsi="Arial" w:cs="Arial"/>
          <w:sz w:val="22"/>
          <w:szCs w:val="22"/>
        </w:rPr>
      </w:pPr>
    </w:p>
    <w:p w:rsidR="00BC48E8" w:rsidRDefault="00BC48E8" w:rsidP="0008771D">
      <w:pPr>
        <w:ind w:left="1560"/>
        <w:rPr>
          <w:rFonts w:ascii="Arial" w:hAnsi="Arial" w:cs="Arial"/>
          <w:sz w:val="22"/>
          <w:szCs w:val="22"/>
        </w:rPr>
      </w:pPr>
      <w:r w:rsidRPr="003F6BF4">
        <w:rPr>
          <w:rFonts w:ascii="Arial" w:hAnsi="Arial" w:cs="Arial"/>
          <w:sz w:val="22"/>
          <w:szCs w:val="22"/>
        </w:rPr>
        <w:t>When NHSBT requires, on ground</w:t>
      </w:r>
      <w:r w:rsidR="00A62059">
        <w:rPr>
          <w:rFonts w:ascii="Arial" w:hAnsi="Arial" w:cs="Arial"/>
          <w:sz w:val="22"/>
          <w:szCs w:val="22"/>
        </w:rPr>
        <w:t>s</w:t>
      </w:r>
      <w:r w:rsidRPr="003F6BF4">
        <w:rPr>
          <w:rFonts w:ascii="Arial" w:hAnsi="Arial" w:cs="Arial"/>
          <w:sz w:val="22"/>
          <w:szCs w:val="22"/>
        </w:rPr>
        <w:t xml:space="preserve"> of inefficiency, public interest or misconduct, </w:t>
      </w:r>
      <w:r w:rsidR="00A62059">
        <w:rPr>
          <w:rFonts w:ascii="Arial" w:hAnsi="Arial" w:cs="Arial"/>
          <w:sz w:val="22"/>
          <w:szCs w:val="22"/>
        </w:rPr>
        <w:t>t</w:t>
      </w:r>
      <w:r w:rsidRPr="003F6BF4">
        <w:rPr>
          <w:rFonts w:ascii="Arial" w:hAnsi="Arial" w:cs="Arial"/>
          <w:sz w:val="22"/>
          <w:szCs w:val="22"/>
        </w:rPr>
        <w:t>he</w:t>
      </w:r>
      <w:r w:rsidR="00A62059">
        <w:rPr>
          <w:rFonts w:ascii="Arial" w:hAnsi="Arial" w:cs="Arial"/>
          <w:sz w:val="22"/>
          <w:szCs w:val="22"/>
        </w:rPr>
        <w:t xml:space="preserve"> </w:t>
      </w:r>
      <w:r w:rsidRPr="003F6BF4">
        <w:rPr>
          <w:rFonts w:ascii="Arial" w:hAnsi="Arial" w:cs="Arial"/>
          <w:sz w:val="22"/>
          <w:szCs w:val="22"/>
        </w:rPr>
        <w:t>Tenderer shall remove his employee from the works.</w:t>
      </w:r>
    </w:p>
    <w:p w:rsidR="00E128F1" w:rsidRPr="003F6BF4" w:rsidRDefault="00E128F1" w:rsidP="0008771D">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It is essential that the successful Tenderer shall ensure that all plant room and roof doors are kept secure at all times.</w:t>
      </w:r>
    </w:p>
    <w:p w:rsidR="001E0A98" w:rsidRPr="003F6BF4" w:rsidRDefault="001E0A98" w:rsidP="0011598E">
      <w:pPr>
        <w:rPr>
          <w:rFonts w:ascii="Arial" w:hAnsi="Arial" w:cs="Arial"/>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5E58BA">
        <w:rPr>
          <w:rFonts w:ascii="Arial" w:hAnsi="Arial" w:cs="Arial"/>
          <w:b/>
          <w:caps/>
          <w:sz w:val="24"/>
          <w:szCs w:val="24"/>
        </w:rPr>
        <w:t>3</w:t>
      </w:r>
      <w:r w:rsidR="004353DB">
        <w:rPr>
          <w:rFonts w:ascii="Arial" w:hAnsi="Arial" w:cs="Arial"/>
          <w:b/>
          <w:caps/>
          <w:sz w:val="24"/>
          <w:szCs w:val="24"/>
        </w:rPr>
        <w:t>0</w:t>
      </w:r>
      <w:r w:rsidR="00BC48E8" w:rsidRPr="006C33F4">
        <w:rPr>
          <w:rFonts w:ascii="Arial" w:hAnsi="Arial" w:cs="Arial"/>
          <w:b/>
          <w:caps/>
          <w:sz w:val="24"/>
          <w:szCs w:val="24"/>
        </w:rPr>
        <w:tab/>
        <w:t>Fire Precautions</w:t>
      </w:r>
    </w:p>
    <w:p w:rsidR="00BC48E8" w:rsidRPr="006C33F4" w:rsidRDefault="00BC48E8" w:rsidP="00BC48E8">
      <w:pPr>
        <w:ind w:left="1560"/>
        <w:rPr>
          <w:rFonts w:ascii="Arial" w:hAnsi="Arial" w:cs="Arial"/>
          <w:sz w:val="16"/>
          <w:szCs w:val="16"/>
        </w:rPr>
      </w:pPr>
    </w:p>
    <w:p w:rsidR="00BC48E8" w:rsidRPr="00BE4FE5" w:rsidRDefault="00BC48E8" w:rsidP="00BC48E8">
      <w:pPr>
        <w:pStyle w:val="BodyTextIndent2"/>
        <w:spacing w:line="240" w:lineRule="auto"/>
        <w:ind w:left="1560"/>
        <w:jc w:val="left"/>
        <w:rPr>
          <w:rFonts w:ascii="Arial" w:hAnsi="Arial" w:cs="Arial"/>
          <w:sz w:val="22"/>
          <w:szCs w:val="22"/>
        </w:rPr>
      </w:pPr>
      <w:r w:rsidRPr="00BE4FE5">
        <w:rPr>
          <w:rFonts w:ascii="Arial" w:hAnsi="Arial" w:cs="Arial"/>
          <w:sz w:val="22"/>
          <w:szCs w:val="22"/>
        </w:rPr>
        <w:t xml:space="preserve">The successful Tenderer shall adhere to the current Standard Fire Precautions of NHSBT in being at the time the successful Tenderer submits his quotation.  Please refer to the Site Policies and Procedures.  </w:t>
      </w:r>
    </w:p>
    <w:p w:rsidR="00BC48E8" w:rsidRPr="006C33F4" w:rsidRDefault="00BC48E8" w:rsidP="00BC48E8">
      <w:pPr>
        <w:pStyle w:val="BodyTextIndent2"/>
        <w:spacing w:line="240" w:lineRule="auto"/>
        <w:ind w:left="1560"/>
        <w:jc w:val="left"/>
        <w:rPr>
          <w:rFonts w:ascii="Arial" w:hAnsi="Arial" w:cs="Arial"/>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Pr>
          <w:rFonts w:ascii="Arial" w:hAnsi="Arial" w:cs="Arial"/>
          <w:b/>
          <w:caps/>
          <w:sz w:val="24"/>
          <w:szCs w:val="24"/>
        </w:rPr>
        <w:t>.</w:t>
      </w:r>
      <w:r w:rsidR="005E58BA">
        <w:rPr>
          <w:rFonts w:ascii="Arial" w:hAnsi="Arial" w:cs="Arial"/>
          <w:b/>
          <w:caps/>
          <w:sz w:val="24"/>
          <w:szCs w:val="24"/>
        </w:rPr>
        <w:t>3</w:t>
      </w:r>
      <w:r w:rsidR="004353DB">
        <w:rPr>
          <w:rFonts w:ascii="Arial" w:hAnsi="Arial" w:cs="Arial"/>
          <w:b/>
          <w:caps/>
          <w:sz w:val="24"/>
          <w:szCs w:val="24"/>
        </w:rPr>
        <w:t>1</w:t>
      </w:r>
      <w:r w:rsidR="00BC48E8" w:rsidRPr="006C33F4">
        <w:rPr>
          <w:rFonts w:ascii="Arial" w:hAnsi="Arial" w:cs="Arial"/>
          <w:b/>
          <w:caps/>
          <w:sz w:val="24"/>
          <w:szCs w:val="24"/>
        </w:rPr>
        <w:tab/>
        <w:t>No Smoking Policy</w:t>
      </w:r>
    </w:p>
    <w:p w:rsidR="00BC48E8" w:rsidRPr="006C33F4" w:rsidRDefault="00BC48E8" w:rsidP="00BC48E8">
      <w:pPr>
        <w:pStyle w:val="BodyTextIndent2"/>
        <w:spacing w:line="240" w:lineRule="auto"/>
        <w:ind w:left="1560"/>
        <w:jc w:val="left"/>
        <w:rPr>
          <w:rFonts w:ascii="Arial" w:hAnsi="Arial" w:cs="Arial"/>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NHSBT operates a no smoking policy.  Strictly, no smoking anywhere on NHSBT</w:t>
      </w:r>
      <w:r w:rsidRPr="003F6BF4">
        <w:rPr>
          <w:rFonts w:ascii="Arial" w:hAnsi="Arial" w:cs="Arial"/>
          <w:color w:val="000000"/>
          <w:sz w:val="22"/>
          <w:szCs w:val="22"/>
        </w:rPr>
        <w:t xml:space="preserve"> premises</w:t>
      </w:r>
      <w:r w:rsidRPr="003F6BF4">
        <w:rPr>
          <w:rFonts w:ascii="Arial" w:hAnsi="Arial" w:cs="Arial"/>
          <w:sz w:val="22"/>
          <w:szCs w:val="22"/>
        </w:rPr>
        <w:t>.</w:t>
      </w:r>
    </w:p>
    <w:p w:rsidR="00BC48E8" w:rsidRPr="003F6BF4" w:rsidRDefault="00BC48E8" w:rsidP="00BC48E8">
      <w:pPr>
        <w:ind w:left="1560"/>
        <w:rPr>
          <w:rFonts w:ascii="Arial" w:hAnsi="Arial" w:cs="Arial"/>
          <w:sz w:val="22"/>
          <w:szCs w:val="22"/>
        </w:rPr>
      </w:pPr>
    </w:p>
    <w:p w:rsidR="00BC48E8" w:rsidRPr="006C33F4" w:rsidRDefault="00100171" w:rsidP="00BC48E8">
      <w:pPr>
        <w:ind w:left="1560" w:hanging="1560"/>
        <w:rPr>
          <w:rFonts w:ascii="Arial" w:hAnsi="Arial" w:cs="Arial"/>
          <w:b/>
          <w:sz w:val="24"/>
          <w:szCs w:val="24"/>
        </w:rPr>
      </w:pPr>
      <w:r>
        <w:rPr>
          <w:rFonts w:ascii="Arial" w:hAnsi="Arial" w:cs="Arial"/>
          <w:b/>
          <w:sz w:val="24"/>
          <w:szCs w:val="24"/>
        </w:rPr>
        <w:t>4</w:t>
      </w:r>
      <w:r w:rsidR="00BC48E8" w:rsidRPr="006C33F4">
        <w:rPr>
          <w:rFonts w:ascii="Arial" w:hAnsi="Arial" w:cs="Arial"/>
          <w:b/>
          <w:sz w:val="24"/>
          <w:szCs w:val="24"/>
        </w:rPr>
        <w:t>.</w:t>
      </w:r>
      <w:r w:rsidR="00BC48E8">
        <w:rPr>
          <w:rFonts w:ascii="Arial" w:hAnsi="Arial" w:cs="Arial"/>
          <w:b/>
          <w:sz w:val="24"/>
          <w:szCs w:val="24"/>
        </w:rPr>
        <w:t>3</w:t>
      </w:r>
      <w:r w:rsidR="004353DB">
        <w:rPr>
          <w:rFonts w:ascii="Arial" w:hAnsi="Arial" w:cs="Arial"/>
          <w:b/>
          <w:sz w:val="24"/>
          <w:szCs w:val="24"/>
        </w:rPr>
        <w:t>2</w:t>
      </w:r>
      <w:r w:rsidR="00BC48E8" w:rsidRPr="006C33F4">
        <w:rPr>
          <w:rFonts w:ascii="Arial" w:hAnsi="Arial" w:cs="Arial"/>
          <w:b/>
          <w:sz w:val="24"/>
          <w:szCs w:val="24"/>
        </w:rPr>
        <w:tab/>
      </w:r>
      <w:r w:rsidR="00BC48E8" w:rsidRPr="006C33F4">
        <w:rPr>
          <w:rFonts w:ascii="Arial" w:hAnsi="Arial" w:cs="Arial"/>
          <w:b/>
          <w:caps/>
          <w:sz w:val="24"/>
          <w:szCs w:val="24"/>
        </w:rPr>
        <w:t>Health and Safety</w:t>
      </w:r>
    </w:p>
    <w:p w:rsidR="00BC48E8" w:rsidRPr="006C33F4" w:rsidRDefault="00BC48E8" w:rsidP="00BC48E8">
      <w:pPr>
        <w:ind w:left="1560"/>
        <w:rPr>
          <w:rFonts w:ascii="Arial" w:hAnsi="Arial" w:cs="Arial"/>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The successful Tenderer shall ensure that all the works on site are carried out within the Health and Safety at Work Act 1974.  The successful Tenderer shall provide his employees with all necessary safety equipment.</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The successful Tenderer shall ensure that all chemicals brought on to site are accompanied by the relevant data/COSHH sheets and that they are removed from site at the end of each working day. No chemicals shall be left on site overnight without prior written agreement and authorisation from the Supervising Officer.</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The successful Tenderer shall comply at his expense with all Acts of Parliament and all statutory orders, regulations and bye-laws applicable to the contract including all Health and Safety Regulations and approved practices.</w:t>
      </w:r>
    </w:p>
    <w:p w:rsidR="00BC48E8" w:rsidRPr="003F6BF4" w:rsidRDefault="00BC48E8" w:rsidP="00BC48E8">
      <w:pPr>
        <w:ind w:left="1560"/>
        <w:rPr>
          <w:rFonts w:ascii="Arial" w:hAnsi="Arial" w:cs="Arial"/>
          <w:sz w:val="22"/>
          <w:szCs w:val="22"/>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The successful Tenderer shall comply with any regulation that becomes statutory during the contract period.</w:t>
      </w:r>
    </w:p>
    <w:p w:rsidR="00A865E8" w:rsidRDefault="00A865E8">
      <w:pPr>
        <w:rPr>
          <w:rFonts w:ascii="Arial" w:hAnsi="Arial" w:cs="Arial"/>
          <w:sz w:val="22"/>
          <w:szCs w:val="22"/>
        </w:rPr>
      </w:pPr>
      <w:r>
        <w:rPr>
          <w:rFonts w:ascii="Arial" w:hAnsi="Arial" w:cs="Arial"/>
          <w:sz w:val="22"/>
          <w:szCs w:val="22"/>
        </w:rPr>
        <w:br w:type="page"/>
      </w:r>
    </w:p>
    <w:p w:rsidR="00BC48E8" w:rsidRPr="003F6BF4" w:rsidRDefault="00BC48E8" w:rsidP="00BC48E8">
      <w:pPr>
        <w:ind w:left="1560"/>
        <w:rPr>
          <w:rFonts w:ascii="Arial" w:hAnsi="Arial" w:cs="Arial"/>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BC48E8">
        <w:rPr>
          <w:rFonts w:ascii="Arial" w:hAnsi="Arial" w:cs="Arial"/>
          <w:b/>
          <w:caps/>
          <w:sz w:val="24"/>
          <w:szCs w:val="24"/>
        </w:rPr>
        <w:t>3</w:t>
      </w:r>
      <w:r w:rsidR="004353DB">
        <w:rPr>
          <w:rFonts w:ascii="Arial" w:hAnsi="Arial" w:cs="Arial"/>
          <w:b/>
          <w:caps/>
          <w:sz w:val="24"/>
          <w:szCs w:val="24"/>
        </w:rPr>
        <w:t>3</w:t>
      </w:r>
      <w:r w:rsidR="00BC48E8" w:rsidRPr="006C33F4">
        <w:rPr>
          <w:rFonts w:ascii="Arial" w:hAnsi="Arial" w:cs="Arial"/>
          <w:b/>
          <w:caps/>
          <w:sz w:val="24"/>
          <w:szCs w:val="24"/>
        </w:rPr>
        <w:tab/>
        <w:t>Tenderers Attending Site</w:t>
      </w:r>
    </w:p>
    <w:p w:rsidR="00BC48E8" w:rsidRPr="006C33F4" w:rsidRDefault="00BC48E8" w:rsidP="00BC48E8">
      <w:pPr>
        <w:ind w:left="1560"/>
        <w:rPr>
          <w:rFonts w:ascii="Arial" w:hAnsi="Arial" w:cs="Arial"/>
          <w:sz w:val="16"/>
          <w:szCs w:val="16"/>
        </w:rPr>
      </w:pPr>
    </w:p>
    <w:p w:rsidR="00BC48E8" w:rsidRPr="003F6BF4" w:rsidRDefault="00BC48E8" w:rsidP="00BC48E8">
      <w:pPr>
        <w:ind w:left="1560"/>
        <w:rPr>
          <w:rFonts w:ascii="Arial" w:hAnsi="Arial" w:cs="Arial"/>
          <w:sz w:val="22"/>
          <w:szCs w:val="22"/>
        </w:rPr>
      </w:pPr>
      <w:r w:rsidRPr="003F6BF4">
        <w:rPr>
          <w:rFonts w:ascii="Arial" w:hAnsi="Arial" w:cs="Arial"/>
          <w:sz w:val="22"/>
          <w:szCs w:val="22"/>
        </w:rPr>
        <w:t>Prior to contractors attending site, arrangements need to be agreed with the Supervising Officer.</w:t>
      </w:r>
    </w:p>
    <w:p w:rsidR="00BC48E8" w:rsidRPr="003F6BF4" w:rsidRDefault="00BC48E8" w:rsidP="00BC48E8">
      <w:pPr>
        <w:ind w:left="1560"/>
        <w:rPr>
          <w:rFonts w:ascii="Arial" w:hAnsi="Arial" w:cs="Arial"/>
          <w:sz w:val="22"/>
          <w:szCs w:val="22"/>
        </w:rPr>
      </w:pPr>
    </w:p>
    <w:p w:rsidR="00BC48E8" w:rsidRPr="003F6BF4" w:rsidRDefault="00BC48E8" w:rsidP="00BC48E8">
      <w:pPr>
        <w:pStyle w:val="BodyTextIndent2"/>
        <w:spacing w:line="240" w:lineRule="auto"/>
        <w:ind w:left="1560"/>
        <w:jc w:val="left"/>
        <w:rPr>
          <w:rFonts w:ascii="Arial" w:hAnsi="Arial" w:cs="Arial"/>
          <w:sz w:val="22"/>
          <w:szCs w:val="22"/>
          <w:lang w:val="en-GB"/>
        </w:rPr>
      </w:pPr>
      <w:r w:rsidRPr="003F6BF4">
        <w:rPr>
          <w:rFonts w:ascii="Arial" w:hAnsi="Arial" w:cs="Arial"/>
          <w:sz w:val="22"/>
          <w:szCs w:val="22"/>
        </w:rPr>
        <w:t>All contractor employees must be vetted and deemed suitable for the appointment</w:t>
      </w:r>
      <w:r w:rsidRPr="003F6BF4">
        <w:rPr>
          <w:rFonts w:ascii="Arial" w:hAnsi="Arial" w:cs="Arial"/>
          <w:sz w:val="22"/>
          <w:szCs w:val="22"/>
          <w:lang w:val="en-GB"/>
        </w:rPr>
        <w:t xml:space="preserve"> along with having undertaken the Good Manufacturing Practice (GMP) training as required by NHSBT. </w:t>
      </w:r>
    </w:p>
    <w:p w:rsidR="00BC48E8" w:rsidRPr="003F6BF4" w:rsidRDefault="00BC48E8" w:rsidP="00BC48E8">
      <w:pPr>
        <w:pStyle w:val="BodyTextIndent2"/>
        <w:spacing w:line="240" w:lineRule="auto"/>
        <w:ind w:left="1560"/>
        <w:jc w:val="left"/>
        <w:rPr>
          <w:rFonts w:ascii="Arial" w:hAnsi="Arial" w:cs="Arial"/>
          <w:sz w:val="22"/>
          <w:szCs w:val="22"/>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NHSBT shall be informed of the names of all the employees that may attend NHSBT</w:t>
      </w:r>
      <w:r w:rsidRPr="003F6BF4">
        <w:rPr>
          <w:rFonts w:ascii="Arial" w:hAnsi="Arial" w:cs="Arial"/>
          <w:sz w:val="22"/>
          <w:szCs w:val="22"/>
          <w:lang w:val="en-GB"/>
        </w:rPr>
        <w:t xml:space="preserve">‘s </w:t>
      </w:r>
      <w:r w:rsidRPr="003F6BF4">
        <w:rPr>
          <w:rFonts w:ascii="Arial" w:hAnsi="Arial" w:cs="Arial"/>
          <w:sz w:val="22"/>
          <w:szCs w:val="22"/>
        </w:rPr>
        <w:t>sites in connection with this service provision.</w:t>
      </w:r>
      <w:r w:rsidR="00E128F1">
        <w:rPr>
          <w:rFonts w:ascii="Arial" w:hAnsi="Arial" w:cs="Arial"/>
          <w:sz w:val="22"/>
          <w:szCs w:val="22"/>
          <w:lang w:val="en-GB"/>
        </w:rPr>
        <w:t xml:space="preserve"> </w:t>
      </w:r>
      <w:r w:rsidRPr="003F6BF4">
        <w:rPr>
          <w:rFonts w:ascii="Arial" w:hAnsi="Arial" w:cs="Arial"/>
          <w:sz w:val="22"/>
          <w:szCs w:val="22"/>
        </w:rPr>
        <w:t xml:space="preserve"> If NHSBT requests for any reason, the successful Tenderer will remove any person employed under the contract from the site with immediate effect.</w:t>
      </w:r>
    </w:p>
    <w:p w:rsidR="00BC48E8" w:rsidRPr="003F6BF4" w:rsidRDefault="00BC48E8" w:rsidP="00BC48E8">
      <w:pPr>
        <w:pStyle w:val="BodyTextIndent2"/>
        <w:spacing w:line="240" w:lineRule="auto"/>
        <w:ind w:left="1560"/>
        <w:jc w:val="left"/>
        <w:rPr>
          <w:rFonts w:ascii="Arial" w:hAnsi="Arial" w:cs="Arial"/>
          <w:sz w:val="22"/>
          <w:szCs w:val="22"/>
        </w:rPr>
      </w:pPr>
    </w:p>
    <w:p w:rsidR="00BC48E8" w:rsidRPr="003F6BF4" w:rsidRDefault="00BC48E8" w:rsidP="00BC48E8">
      <w:pPr>
        <w:pStyle w:val="BodyTextIndent2"/>
        <w:spacing w:line="240" w:lineRule="auto"/>
        <w:ind w:left="1560"/>
        <w:jc w:val="left"/>
        <w:rPr>
          <w:rFonts w:ascii="Arial" w:hAnsi="Arial" w:cs="Arial"/>
          <w:sz w:val="22"/>
          <w:szCs w:val="22"/>
        </w:rPr>
      </w:pPr>
      <w:r w:rsidRPr="003F6BF4">
        <w:rPr>
          <w:rFonts w:ascii="Arial" w:hAnsi="Arial" w:cs="Arial"/>
          <w:sz w:val="22"/>
          <w:szCs w:val="22"/>
        </w:rPr>
        <w:t>All the employees attending the site must have a form of identification to be agreed.</w:t>
      </w:r>
      <w:r w:rsidR="00E128F1">
        <w:rPr>
          <w:rFonts w:ascii="Arial" w:hAnsi="Arial" w:cs="Arial"/>
          <w:sz w:val="22"/>
          <w:szCs w:val="22"/>
          <w:lang w:val="en-GB"/>
        </w:rPr>
        <w:t xml:space="preserve"> </w:t>
      </w:r>
      <w:r w:rsidRPr="003F6BF4">
        <w:rPr>
          <w:rFonts w:ascii="Arial" w:hAnsi="Arial" w:cs="Arial"/>
          <w:sz w:val="22"/>
          <w:szCs w:val="22"/>
        </w:rPr>
        <w:t xml:space="preserve"> Employees need to be presented clean, smart and have</w:t>
      </w:r>
      <w:r w:rsidR="00BE4FE5">
        <w:rPr>
          <w:rFonts w:ascii="Arial" w:hAnsi="Arial" w:cs="Arial"/>
          <w:sz w:val="22"/>
          <w:szCs w:val="22"/>
          <w:lang w:val="en-GB"/>
        </w:rPr>
        <w:t xml:space="preserve"> a</w:t>
      </w:r>
      <w:r w:rsidRPr="003F6BF4">
        <w:rPr>
          <w:rFonts w:ascii="Arial" w:hAnsi="Arial" w:cs="Arial"/>
          <w:sz w:val="22"/>
          <w:szCs w:val="22"/>
        </w:rPr>
        <w:t xml:space="preserve"> pleasant disposition. </w:t>
      </w:r>
    </w:p>
    <w:p w:rsidR="00BC48E8" w:rsidRPr="003F6BF4" w:rsidRDefault="00BC48E8" w:rsidP="00BC48E8">
      <w:pPr>
        <w:pStyle w:val="BodyTextIndent2"/>
        <w:spacing w:line="240" w:lineRule="auto"/>
        <w:ind w:left="1560"/>
        <w:jc w:val="left"/>
        <w:rPr>
          <w:rFonts w:ascii="Arial" w:hAnsi="Arial" w:cs="Arial"/>
          <w:sz w:val="22"/>
          <w:szCs w:val="22"/>
        </w:rPr>
      </w:pPr>
    </w:p>
    <w:p w:rsidR="00E82803" w:rsidRPr="0011598E" w:rsidRDefault="00BC48E8" w:rsidP="0011598E">
      <w:pPr>
        <w:pStyle w:val="BodyTextIndent2"/>
        <w:spacing w:line="240" w:lineRule="auto"/>
        <w:ind w:left="1560"/>
        <w:jc w:val="left"/>
        <w:rPr>
          <w:rFonts w:ascii="Arial" w:hAnsi="Arial" w:cs="Arial"/>
          <w:sz w:val="22"/>
          <w:szCs w:val="22"/>
        </w:rPr>
      </w:pPr>
      <w:r w:rsidRPr="003F6BF4">
        <w:rPr>
          <w:rFonts w:ascii="Arial" w:hAnsi="Arial" w:cs="Arial"/>
          <w:sz w:val="22"/>
          <w:szCs w:val="22"/>
        </w:rPr>
        <w:t xml:space="preserve">Provisions must be made in respect of H&amp;S issues surrounding the successful Tenderer’s employees working on NHSBT sites i.e. familiarisation with the site policies and procedures such as fire alarms, fire training, </w:t>
      </w:r>
      <w:r w:rsidRPr="003F6BF4">
        <w:rPr>
          <w:rFonts w:ascii="Arial" w:hAnsi="Arial" w:cs="Arial"/>
          <w:sz w:val="22"/>
          <w:szCs w:val="22"/>
          <w:lang w:val="en-GB"/>
        </w:rPr>
        <w:t>system user</w:t>
      </w:r>
      <w:r w:rsidRPr="003F6BF4">
        <w:rPr>
          <w:rFonts w:ascii="Arial" w:hAnsi="Arial" w:cs="Arial"/>
          <w:sz w:val="22"/>
          <w:szCs w:val="22"/>
        </w:rPr>
        <w:t xml:space="preserve"> area risks, security and confidential issues, emergency actions. </w:t>
      </w:r>
    </w:p>
    <w:p w:rsidR="00E82803" w:rsidRPr="003F6BF4" w:rsidRDefault="00E82803" w:rsidP="00BC48E8">
      <w:pPr>
        <w:ind w:left="1560"/>
        <w:rPr>
          <w:rFonts w:ascii="Arial" w:hAnsi="Arial" w:cs="Arial"/>
          <w:caps/>
          <w:sz w:val="22"/>
          <w:szCs w:val="22"/>
        </w:rPr>
      </w:pPr>
    </w:p>
    <w:p w:rsidR="00BC48E8" w:rsidRPr="006C33F4" w:rsidRDefault="00100171" w:rsidP="00BC48E8">
      <w:pPr>
        <w:ind w:left="1559"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BC48E8">
        <w:rPr>
          <w:rFonts w:ascii="Arial" w:hAnsi="Arial" w:cs="Arial"/>
          <w:b/>
          <w:caps/>
          <w:sz w:val="24"/>
          <w:szCs w:val="24"/>
        </w:rPr>
        <w:t>3</w:t>
      </w:r>
      <w:r w:rsidR="004353DB">
        <w:rPr>
          <w:rFonts w:ascii="Arial" w:hAnsi="Arial" w:cs="Arial"/>
          <w:b/>
          <w:caps/>
          <w:sz w:val="24"/>
          <w:szCs w:val="24"/>
        </w:rPr>
        <w:t>4</w:t>
      </w:r>
      <w:r w:rsidR="00BC48E8" w:rsidRPr="006C33F4">
        <w:rPr>
          <w:rFonts w:ascii="Arial" w:hAnsi="Arial" w:cs="Arial"/>
          <w:b/>
          <w:caps/>
          <w:sz w:val="24"/>
          <w:szCs w:val="24"/>
        </w:rPr>
        <w:tab/>
        <w:t>Injury to Persons and Property and NHSBT Indemnity</w:t>
      </w:r>
    </w:p>
    <w:p w:rsidR="00BC48E8" w:rsidRPr="006C33F4" w:rsidRDefault="00BC48E8" w:rsidP="00BC48E8">
      <w:pPr>
        <w:ind w:left="1559"/>
        <w:rPr>
          <w:rFonts w:ascii="Arial" w:hAnsi="Arial" w:cs="Arial"/>
          <w:sz w:val="16"/>
          <w:szCs w:val="16"/>
        </w:rPr>
      </w:pPr>
    </w:p>
    <w:p w:rsidR="00BC48E8" w:rsidRDefault="00BC48E8" w:rsidP="00E85898">
      <w:pPr>
        <w:pStyle w:val="BodyTextIndent2"/>
        <w:spacing w:line="240" w:lineRule="auto"/>
        <w:ind w:left="1559"/>
        <w:jc w:val="left"/>
        <w:rPr>
          <w:rFonts w:ascii="Arial" w:hAnsi="Arial" w:cs="Arial"/>
          <w:sz w:val="22"/>
          <w:szCs w:val="22"/>
        </w:rPr>
      </w:pPr>
      <w:r w:rsidRPr="003F6BF4">
        <w:rPr>
          <w:rFonts w:ascii="Arial" w:hAnsi="Arial" w:cs="Arial"/>
          <w:sz w:val="22"/>
          <w:szCs w:val="22"/>
        </w:rPr>
        <w:t>The successful Tenderer shall be liable for and shall indemnify NHSBT against any liability, loss, claim or proceedings whatsoever arising under any statute or at common law in respect of personal injury to or the death of any person whomsoever arising out of the course of or caused by the carrying out of the works, unless due to any act of neglect of NHSBT or of any person for whom NHSBT is responsible.</w:t>
      </w:r>
    </w:p>
    <w:p w:rsidR="000F1C12" w:rsidRPr="003F6BF4" w:rsidRDefault="000F1C12" w:rsidP="00BC48E8">
      <w:pPr>
        <w:ind w:left="1560"/>
        <w:rPr>
          <w:rFonts w:ascii="Arial" w:hAnsi="Arial" w:cs="Arial"/>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5E58BA">
        <w:rPr>
          <w:rFonts w:ascii="Arial" w:hAnsi="Arial" w:cs="Arial"/>
          <w:b/>
          <w:caps/>
          <w:sz w:val="24"/>
          <w:szCs w:val="24"/>
        </w:rPr>
        <w:t>3</w:t>
      </w:r>
      <w:r w:rsidR="004353DB">
        <w:rPr>
          <w:rFonts w:ascii="Arial" w:hAnsi="Arial" w:cs="Arial"/>
          <w:b/>
          <w:caps/>
          <w:sz w:val="24"/>
          <w:szCs w:val="24"/>
        </w:rPr>
        <w:t>5</w:t>
      </w:r>
      <w:r w:rsidR="00BC48E8" w:rsidRPr="006C33F4">
        <w:rPr>
          <w:rFonts w:ascii="Arial" w:hAnsi="Arial" w:cs="Arial"/>
          <w:b/>
          <w:caps/>
          <w:sz w:val="24"/>
          <w:szCs w:val="24"/>
        </w:rPr>
        <w:tab/>
        <w:t>Damage</w:t>
      </w:r>
    </w:p>
    <w:p w:rsidR="00BC48E8" w:rsidRPr="006C33F4" w:rsidRDefault="00BC48E8" w:rsidP="00BC48E8">
      <w:pPr>
        <w:ind w:left="1560"/>
        <w:rPr>
          <w:rFonts w:ascii="Arial" w:hAnsi="Arial" w:cs="Arial"/>
          <w:sz w:val="16"/>
          <w:szCs w:val="16"/>
        </w:rPr>
      </w:pPr>
    </w:p>
    <w:p w:rsidR="00BC48E8" w:rsidRPr="003F6BF4" w:rsidRDefault="00BC48E8" w:rsidP="0083699D">
      <w:pPr>
        <w:pStyle w:val="BodyTextIndent2"/>
        <w:spacing w:line="240" w:lineRule="auto"/>
        <w:ind w:left="1560"/>
        <w:jc w:val="left"/>
        <w:rPr>
          <w:rFonts w:ascii="Arial" w:hAnsi="Arial" w:cs="Arial"/>
          <w:sz w:val="22"/>
          <w:szCs w:val="22"/>
        </w:rPr>
      </w:pPr>
      <w:r w:rsidRPr="003F6BF4">
        <w:rPr>
          <w:rFonts w:ascii="Arial" w:hAnsi="Arial" w:cs="Arial"/>
          <w:sz w:val="22"/>
          <w:szCs w:val="22"/>
        </w:rPr>
        <w:t>Damage resulting from the works to building fabric, decor, service floor coverings etc., shall be rectified by NHSBT and charged to the successful Tenderer.</w:t>
      </w:r>
    </w:p>
    <w:p w:rsidR="00BC48E8" w:rsidRPr="003F6BF4" w:rsidRDefault="00BC48E8" w:rsidP="00BC48E8">
      <w:pPr>
        <w:ind w:left="1560"/>
        <w:rPr>
          <w:rFonts w:ascii="Arial" w:hAnsi="Arial" w:cs="Arial"/>
          <w:sz w:val="22"/>
          <w:szCs w:val="22"/>
        </w:rPr>
      </w:pPr>
    </w:p>
    <w:p w:rsidR="00BC48E8" w:rsidRPr="006C33F4" w:rsidRDefault="00100171" w:rsidP="00BC48E8">
      <w:pPr>
        <w:ind w:left="1560" w:hanging="1560"/>
        <w:rPr>
          <w:rFonts w:ascii="Arial" w:hAnsi="Arial" w:cs="Arial"/>
          <w:b/>
          <w:caps/>
          <w:sz w:val="24"/>
          <w:szCs w:val="24"/>
        </w:rPr>
      </w:pPr>
      <w:r>
        <w:rPr>
          <w:rFonts w:ascii="Arial" w:hAnsi="Arial" w:cs="Arial"/>
          <w:b/>
          <w:caps/>
          <w:sz w:val="24"/>
          <w:szCs w:val="24"/>
        </w:rPr>
        <w:t>4</w:t>
      </w:r>
      <w:r w:rsidR="00BC48E8" w:rsidRPr="006C33F4">
        <w:rPr>
          <w:rFonts w:ascii="Arial" w:hAnsi="Arial" w:cs="Arial"/>
          <w:b/>
          <w:caps/>
          <w:sz w:val="24"/>
          <w:szCs w:val="24"/>
        </w:rPr>
        <w:t>.</w:t>
      </w:r>
      <w:r w:rsidR="00305D15">
        <w:rPr>
          <w:rFonts w:ascii="Arial" w:hAnsi="Arial" w:cs="Arial"/>
          <w:b/>
          <w:caps/>
          <w:sz w:val="24"/>
          <w:szCs w:val="24"/>
        </w:rPr>
        <w:t>3</w:t>
      </w:r>
      <w:r w:rsidR="004353DB">
        <w:rPr>
          <w:rFonts w:ascii="Arial" w:hAnsi="Arial" w:cs="Arial"/>
          <w:b/>
          <w:caps/>
          <w:sz w:val="24"/>
          <w:szCs w:val="24"/>
        </w:rPr>
        <w:t>6</w:t>
      </w:r>
      <w:r w:rsidR="00BC48E8" w:rsidRPr="006C33F4">
        <w:rPr>
          <w:rFonts w:ascii="Arial" w:hAnsi="Arial" w:cs="Arial"/>
          <w:b/>
          <w:caps/>
          <w:sz w:val="24"/>
          <w:szCs w:val="24"/>
        </w:rPr>
        <w:tab/>
        <w:t>Value Added Tax</w:t>
      </w:r>
    </w:p>
    <w:p w:rsidR="00BC48E8" w:rsidRPr="006C33F4" w:rsidRDefault="00BC48E8" w:rsidP="00BC48E8">
      <w:pPr>
        <w:ind w:left="1560"/>
        <w:rPr>
          <w:rFonts w:ascii="Arial" w:hAnsi="Arial" w:cs="Arial"/>
          <w:sz w:val="14"/>
          <w:szCs w:val="14"/>
        </w:rPr>
      </w:pPr>
    </w:p>
    <w:p w:rsidR="00A865E8" w:rsidRPr="00D605C2" w:rsidRDefault="00BC48E8" w:rsidP="00D605C2">
      <w:pPr>
        <w:pStyle w:val="BodyTextIndent2"/>
        <w:spacing w:line="240" w:lineRule="auto"/>
        <w:ind w:left="1560"/>
        <w:jc w:val="left"/>
        <w:rPr>
          <w:rFonts w:ascii="Arial" w:hAnsi="Arial" w:cs="Arial"/>
          <w:sz w:val="22"/>
          <w:szCs w:val="22"/>
        </w:rPr>
      </w:pPr>
      <w:r w:rsidRPr="003F6BF4">
        <w:rPr>
          <w:rFonts w:ascii="Arial" w:hAnsi="Arial" w:cs="Arial"/>
          <w:sz w:val="22"/>
          <w:szCs w:val="22"/>
        </w:rPr>
        <w:t>The contract price as shown on the form of quotation shall not include for Value Added Tax (VAT) which will be paid at the current rate.</w:t>
      </w:r>
    </w:p>
    <w:p w:rsidR="0008771D" w:rsidRPr="0008771D" w:rsidRDefault="00100171" w:rsidP="00A865E8">
      <w:pPr>
        <w:spacing w:line="240" w:lineRule="atLeast"/>
        <w:rPr>
          <w:rFonts w:ascii="Arial" w:hAnsi="Arial" w:cs="Arial"/>
          <w:b/>
          <w:color w:val="000000"/>
          <w:sz w:val="22"/>
          <w:szCs w:val="22"/>
        </w:rPr>
      </w:pPr>
      <w:r>
        <w:rPr>
          <w:rFonts w:ascii="Arial" w:hAnsi="Arial" w:cs="Arial"/>
          <w:b/>
          <w:sz w:val="24"/>
          <w:szCs w:val="24"/>
        </w:rPr>
        <w:tab/>
      </w:r>
    </w:p>
    <w:p w:rsidR="00C740FE" w:rsidRPr="006C33F4" w:rsidRDefault="00305D15" w:rsidP="00100171">
      <w:pPr>
        <w:pStyle w:val="BodyTextIndent2"/>
        <w:tabs>
          <w:tab w:val="left" w:pos="1560"/>
        </w:tabs>
        <w:spacing w:line="240" w:lineRule="auto"/>
        <w:ind w:left="0"/>
        <w:jc w:val="left"/>
        <w:rPr>
          <w:rFonts w:ascii="Arial" w:hAnsi="Arial" w:cs="Arial"/>
          <w:b/>
          <w:color w:val="000000"/>
          <w:sz w:val="24"/>
          <w:szCs w:val="24"/>
        </w:rPr>
      </w:pPr>
      <w:r>
        <w:rPr>
          <w:rFonts w:ascii="Arial" w:hAnsi="Arial" w:cs="Arial"/>
          <w:b/>
          <w:color w:val="000000"/>
          <w:sz w:val="24"/>
          <w:szCs w:val="24"/>
          <w:lang w:val="en-GB"/>
        </w:rPr>
        <w:t>5</w:t>
      </w:r>
      <w:r w:rsidR="00147A1D" w:rsidRPr="006C33F4">
        <w:rPr>
          <w:rFonts w:ascii="Arial" w:hAnsi="Arial" w:cs="Arial"/>
          <w:b/>
          <w:color w:val="000000"/>
          <w:sz w:val="24"/>
          <w:szCs w:val="24"/>
        </w:rPr>
        <w:t>.</w:t>
      </w:r>
      <w:r w:rsidR="00C740FE" w:rsidRPr="006C33F4">
        <w:rPr>
          <w:rFonts w:ascii="Arial" w:hAnsi="Arial" w:cs="Arial"/>
          <w:b/>
          <w:color w:val="000000"/>
          <w:sz w:val="24"/>
          <w:szCs w:val="24"/>
        </w:rPr>
        <w:tab/>
      </w:r>
      <w:r w:rsidR="00AB7ED9" w:rsidRPr="006C33F4">
        <w:rPr>
          <w:rFonts w:ascii="Arial" w:hAnsi="Arial" w:cs="Arial"/>
          <w:b/>
          <w:color w:val="000000"/>
          <w:sz w:val="24"/>
          <w:szCs w:val="24"/>
        </w:rPr>
        <w:t>COMMENCEMENT</w:t>
      </w:r>
      <w:r w:rsidR="00C740FE" w:rsidRPr="006C33F4">
        <w:rPr>
          <w:rFonts w:ascii="Arial" w:hAnsi="Arial" w:cs="Arial"/>
          <w:b/>
          <w:color w:val="000000"/>
          <w:sz w:val="24"/>
          <w:szCs w:val="24"/>
        </w:rPr>
        <w:t xml:space="preserve"> </w:t>
      </w:r>
      <w:r w:rsidR="00AB7ED9" w:rsidRPr="006C33F4">
        <w:rPr>
          <w:rFonts w:ascii="Arial" w:hAnsi="Arial" w:cs="Arial"/>
          <w:b/>
          <w:color w:val="000000"/>
          <w:sz w:val="24"/>
          <w:szCs w:val="24"/>
        </w:rPr>
        <w:t xml:space="preserve">AND DURATION </w:t>
      </w:r>
      <w:r w:rsidR="00C740FE" w:rsidRPr="006C33F4">
        <w:rPr>
          <w:rFonts w:ascii="Arial" w:hAnsi="Arial" w:cs="Arial"/>
          <w:b/>
          <w:color w:val="000000"/>
          <w:sz w:val="24"/>
          <w:szCs w:val="24"/>
        </w:rPr>
        <w:t>OF CONTRACT</w:t>
      </w:r>
    </w:p>
    <w:p w:rsidR="005168B7" w:rsidRPr="006C33F4" w:rsidRDefault="005168B7" w:rsidP="00E35622">
      <w:pPr>
        <w:pStyle w:val="BodyTextIndent2"/>
        <w:spacing w:line="240" w:lineRule="auto"/>
        <w:ind w:left="1560" w:hanging="1560"/>
        <w:jc w:val="left"/>
        <w:rPr>
          <w:rFonts w:ascii="Arial" w:hAnsi="Arial" w:cs="Arial"/>
          <w:b/>
          <w:color w:val="000000"/>
        </w:rPr>
      </w:pPr>
    </w:p>
    <w:p w:rsidR="00C740FE" w:rsidRDefault="001365C2" w:rsidP="0011598E">
      <w:pPr>
        <w:pStyle w:val="BodyTextIndent2"/>
        <w:spacing w:line="240" w:lineRule="auto"/>
        <w:ind w:left="1560"/>
        <w:jc w:val="left"/>
        <w:rPr>
          <w:rFonts w:ascii="Arial" w:hAnsi="Arial" w:cs="Arial"/>
          <w:color w:val="000000"/>
          <w:sz w:val="22"/>
          <w:szCs w:val="22"/>
          <w:lang w:val="en-GB"/>
        </w:rPr>
      </w:pPr>
      <w:r w:rsidRPr="004F1440">
        <w:rPr>
          <w:rFonts w:ascii="Arial" w:hAnsi="Arial" w:cs="Arial"/>
          <w:color w:val="000000"/>
          <w:sz w:val="22"/>
          <w:szCs w:val="22"/>
        </w:rPr>
        <w:t xml:space="preserve">The successful Tenderer </w:t>
      </w:r>
      <w:r w:rsidR="00C740FE" w:rsidRPr="004F1440">
        <w:rPr>
          <w:rFonts w:ascii="Arial" w:hAnsi="Arial" w:cs="Arial"/>
          <w:color w:val="000000"/>
          <w:sz w:val="22"/>
          <w:szCs w:val="22"/>
        </w:rPr>
        <w:t xml:space="preserve">is required to commence the commission within </w:t>
      </w:r>
      <w:r w:rsidR="00AE531E" w:rsidRPr="004F1440">
        <w:rPr>
          <w:rFonts w:ascii="Arial" w:hAnsi="Arial" w:cs="Arial"/>
          <w:color w:val="000000"/>
          <w:sz w:val="22"/>
          <w:szCs w:val="22"/>
          <w:lang w:val="en-GB"/>
        </w:rPr>
        <w:t>four</w:t>
      </w:r>
      <w:r w:rsidR="00273E9D" w:rsidRPr="004F1440">
        <w:rPr>
          <w:rFonts w:ascii="Arial" w:hAnsi="Arial" w:cs="Arial"/>
          <w:color w:val="000000"/>
          <w:sz w:val="22"/>
          <w:szCs w:val="22"/>
        </w:rPr>
        <w:t xml:space="preserve"> </w:t>
      </w:r>
      <w:r w:rsidR="00C740FE" w:rsidRPr="004F1440">
        <w:rPr>
          <w:rFonts w:ascii="Arial" w:hAnsi="Arial" w:cs="Arial"/>
          <w:sz w:val="22"/>
          <w:szCs w:val="22"/>
        </w:rPr>
        <w:t>weeks</w:t>
      </w:r>
      <w:r w:rsidR="00C740FE" w:rsidRPr="004F1440">
        <w:rPr>
          <w:rFonts w:ascii="Arial" w:hAnsi="Arial" w:cs="Arial"/>
          <w:color w:val="000000"/>
          <w:sz w:val="22"/>
          <w:szCs w:val="22"/>
        </w:rPr>
        <w:t xml:space="preserve"> of receipt of official order and continue </w:t>
      </w:r>
      <w:r w:rsidR="00651B22" w:rsidRPr="004F1440">
        <w:rPr>
          <w:rFonts w:ascii="Arial" w:hAnsi="Arial" w:cs="Arial"/>
          <w:color w:val="000000"/>
          <w:sz w:val="22"/>
          <w:szCs w:val="22"/>
        </w:rPr>
        <w:t xml:space="preserve">until the satisfactory completion of </w:t>
      </w:r>
      <w:proofErr w:type="spellStart"/>
      <w:r w:rsidR="00651B22" w:rsidRPr="004F1440">
        <w:rPr>
          <w:rFonts w:ascii="Arial" w:hAnsi="Arial" w:cs="Arial"/>
          <w:color w:val="000000"/>
          <w:sz w:val="22"/>
          <w:szCs w:val="22"/>
        </w:rPr>
        <w:t>all inclusive</w:t>
      </w:r>
      <w:proofErr w:type="spellEnd"/>
      <w:r w:rsidR="00651B22" w:rsidRPr="004F1440">
        <w:rPr>
          <w:rFonts w:ascii="Arial" w:hAnsi="Arial" w:cs="Arial"/>
          <w:color w:val="000000"/>
          <w:sz w:val="22"/>
          <w:szCs w:val="22"/>
        </w:rPr>
        <w:t xml:space="preserve"> </w:t>
      </w:r>
      <w:r w:rsidR="00DB5AA3" w:rsidRPr="004F1440">
        <w:rPr>
          <w:rFonts w:ascii="Arial" w:hAnsi="Arial" w:cs="Arial"/>
          <w:color w:val="000000"/>
          <w:sz w:val="22"/>
          <w:szCs w:val="22"/>
        </w:rPr>
        <w:t>Risk Assessment surveying and Report presentation</w:t>
      </w:r>
      <w:r w:rsidR="00651B22" w:rsidRPr="004F1440">
        <w:rPr>
          <w:rFonts w:ascii="Arial" w:hAnsi="Arial" w:cs="Arial"/>
          <w:color w:val="000000"/>
          <w:sz w:val="22"/>
          <w:szCs w:val="22"/>
        </w:rPr>
        <w:t>.</w:t>
      </w:r>
      <w:r w:rsidR="001F1260">
        <w:rPr>
          <w:rFonts w:ascii="Arial" w:hAnsi="Arial" w:cs="Arial"/>
          <w:color w:val="000000"/>
          <w:sz w:val="22"/>
          <w:szCs w:val="22"/>
          <w:lang w:val="en-GB"/>
        </w:rPr>
        <w:t xml:space="preserve">  The term of the contract will be for five years with an option to extend by a further two, one-year terms.</w:t>
      </w:r>
    </w:p>
    <w:p w:rsidR="001F1260" w:rsidRPr="001F1260" w:rsidRDefault="001F1260" w:rsidP="0011598E">
      <w:pPr>
        <w:pStyle w:val="BodyTextIndent2"/>
        <w:spacing w:line="240" w:lineRule="auto"/>
        <w:ind w:left="1560"/>
        <w:jc w:val="left"/>
        <w:rPr>
          <w:rFonts w:ascii="Arial" w:hAnsi="Arial" w:cs="Arial"/>
          <w:color w:val="000000"/>
          <w:sz w:val="22"/>
          <w:szCs w:val="22"/>
          <w:lang w:val="en-GB"/>
        </w:rPr>
      </w:pPr>
    </w:p>
    <w:p w:rsidR="00C740FE" w:rsidRPr="00BC48E8" w:rsidRDefault="00305D15" w:rsidP="00E35622">
      <w:pPr>
        <w:pStyle w:val="BodyTextIndent2"/>
        <w:spacing w:line="240" w:lineRule="auto"/>
        <w:ind w:left="1560" w:hanging="1560"/>
        <w:jc w:val="left"/>
        <w:rPr>
          <w:rFonts w:ascii="Arial" w:hAnsi="Arial" w:cs="Arial"/>
          <w:b/>
          <w:color w:val="000000"/>
          <w:sz w:val="24"/>
          <w:szCs w:val="24"/>
          <w:lang w:val="en-GB"/>
        </w:rPr>
      </w:pPr>
      <w:r>
        <w:rPr>
          <w:rFonts w:ascii="Arial" w:hAnsi="Arial" w:cs="Arial"/>
          <w:b/>
          <w:color w:val="000000"/>
          <w:sz w:val="24"/>
          <w:szCs w:val="24"/>
          <w:lang w:val="en-GB"/>
        </w:rPr>
        <w:t>5</w:t>
      </w:r>
      <w:r w:rsidR="00147A1D" w:rsidRPr="006C33F4">
        <w:rPr>
          <w:rFonts w:ascii="Arial" w:hAnsi="Arial" w:cs="Arial"/>
          <w:b/>
          <w:color w:val="000000"/>
          <w:sz w:val="24"/>
          <w:szCs w:val="24"/>
        </w:rPr>
        <w:t>.</w:t>
      </w:r>
      <w:r w:rsidR="00AE531E" w:rsidRPr="006C33F4">
        <w:rPr>
          <w:rFonts w:ascii="Arial" w:hAnsi="Arial" w:cs="Arial"/>
          <w:b/>
          <w:color w:val="000000"/>
          <w:sz w:val="24"/>
          <w:szCs w:val="24"/>
          <w:lang w:val="en-GB"/>
        </w:rPr>
        <w:t>1</w:t>
      </w:r>
      <w:r w:rsidR="00C740FE" w:rsidRPr="006C33F4">
        <w:rPr>
          <w:rFonts w:ascii="Arial" w:hAnsi="Arial" w:cs="Arial"/>
          <w:b/>
          <w:color w:val="000000"/>
          <w:sz w:val="24"/>
          <w:szCs w:val="24"/>
        </w:rPr>
        <w:tab/>
        <w:t>SCHEDULING</w:t>
      </w:r>
      <w:r w:rsidR="00BC48E8">
        <w:rPr>
          <w:rFonts w:ascii="Arial" w:hAnsi="Arial" w:cs="Arial"/>
          <w:b/>
          <w:color w:val="000000"/>
          <w:sz w:val="24"/>
          <w:szCs w:val="24"/>
          <w:lang w:val="en-GB"/>
        </w:rPr>
        <w:t xml:space="preserve"> – PROGRAMME OF WORKS</w:t>
      </w:r>
    </w:p>
    <w:p w:rsidR="005168B7" w:rsidRPr="006C33F4" w:rsidRDefault="005168B7" w:rsidP="00E35622">
      <w:pPr>
        <w:pStyle w:val="BodyTextIndent2"/>
        <w:spacing w:line="240" w:lineRule="auto"/>
        <w:ind w:left="1560" w:hanging="1560"/>
        <w:jc w:val="left"/>
        <w:rPr>
          <w:rFonts w:ascii="Arial" w:hAnsi="Arial" w:cs="Arial"/>
          <w:b/>
          <w:color w:val="000000"/>
        </w:rPr>
      </w:pPr>
    </w:p>
    <w:p w:rsidR="00D93924" w:rsidRPr="004F1440" w:rsidRDefault="00BC48E8" w:rsidP="0083699D">
      <w:pPr>
        <w:pStyle w:val="BodyTextIndent2"/>
        <w:spacing w:line="240" w:lineRule="auto"/>
        <w:ind w:left="1560"/>
        <w:jc w:val="left"/>
        <w:rPr>
          <w:rFonts w:ascii="Arial" w:hAnsi="Arial" w:cs="Arial"/>
          <w:sz w:val="22"/>
          <w:szCs w:val="22"/>
        </w:rPr>
      </w:pPr>
      <w:r w:rsidRPr="004F1440">
        <w:rPr>
          <w:rFonts w:ascii="Arial" w:hAnsi="Arial" w:cs="Arial"/>
          <w:sz w:val="22"/>
          <w:szCs w:val="22"/>
        </w:rPr>
        <w:t>The successful Tenderer shall submit to the Supervising Officer for approval, a schedule of works detailing the sequence of works to be carried out ensuring one week notice prior to commencement of each set of works. In any event the successful Tenderer shall confirm the situation prior to any site attendance with the Supervising Officer prior to each service visit.</w:t>
      </w:r>
    </w:p>
    <w:p w:rsidR="00BC48E8" w:rsidRDefault="00BC48E8" w:rsidP="00E35622">
      <w:pPr>
        <w:pStyle w:val="BodyTextIndent2"/>
        <w:spacing w:line="240" w:lineRule="auto"/>
        <w:ind w:left="1560" w:hanging="1560"/>
        <w:jc w:val="left"/>
        <w:rPr>
          <w:rFonts w:ascii="Arial" w:hAnsi="Arial" w:cs="Arial"/>
          <w:color w:val="000000"/>
          <w:sz w:val="22"/>
          <w:szCs w:val="22"/>
        </w:rPr>
      </w:pPr>
    </w:p>
    <w:p w:rsidR="00D605C2" w:rsidRDefault="00D605C2" w:rsidP="00E35622">
      <w:pPr>
        <w:pStyle w:val="BodyTextIndent2"/>
        <w:spacing w:line="240" w:lineRule="auto"/>
        <w:ind w:left="1560" w:hanging="1560"/>
        <w:jc w:val="left"/>
        <w:rPr>
          <w:rFonts w:ascii="Arial" w:hAnsi="Arial" w:cs="Arial"/>
          <w:color w:val="000000"/>
          <w:sz w:val="22"/>
          <w:szCs w:val="22"/>
        </w:rPr>
      </w:pPr>
    </w:p>
    <w:p w:rsidR="00D605C2" w:rsidRDefault="00D605C2" w:rsidP="00E35622">
      <w:pPr>
        <w:pStyle w:val="BodyTextIndent2"/>
        <w:spacing w:line="240" w:lineRule="auto"/>
        <w:ind w:left="1560" w:hanging="1560"/>
        <w:jc w:val="left"/>
        <w:rPr>
          <w:rFonts w:ascii="Arial" w:hAnsi="Arial" w:cs="Arial"/>
          <w:color w:val="000000"/>
          <w:sz w:val="22"/>
          <w:szCs w:val="22"/>
        </w:rPr>
      </w:pPr>
    </w:p>
    <w:p w:rsidR="005168B7" w:rsidRPr="006C33F4" w:rsidRDefault="00305D15" w:rsidP="00E35622">
      <w:pPr>
        <w:ind w:left="1560" w:right="-46" w:hanging="1560"/>
        <w:rPr>
          <w:rFonts w:ascii="Arial" w:hAnsi="Arial" w:cs="Arial"/>
          <w:b/>
          <w:sz w:val="24"/>
          <w:szCs w:val="24"/>
        </w:rPr>
      </w:pPr>
      <w:r>
        <w:rPr>
          <w:rFonts w:ascii="Arial" w:hAnsi="Arial" w:cs="Arial"/>
          <w:b/>
          <w:sz w:val="24"/>
          <w:szCs w:val="24"/>
        </w:rPr>
        <w:lastRenderedPageBreak/>
        <w:t>5</w:t>
      </w:r>
      <w:r w:rsidR="000C33B5" w:rsidRPr="006C33F4">
        <w:rPr>
          <w:rFonts w:ascii="Arial" w:hAnsi="Arial" w:cs="Arial"/>
          <w:b/>
          <w:sz w:val="24"/>
          <w:szCs w:val="24"/>
        </w:rPr>
        <w:t>.</w:t>
      </w:r>
      <w:r w:rsidR="00AE531E" w:rsidRPr="006C33F4">
        <w:rPr>
          <w:rFonts w:ascii="Arial" w:hAnsi="Arial" w:cs="Arial"/>
          <w:b/>
          <w:sz w:val="24"/>
          <w:szCs w:val="24"/>
        </w:rPr>
        <w:t>2</w:t>
      </w:r>
      <w:r w:rsidR="005168B7" w:rsidRPr="006C33F4">
        <w:rPr>
          <w:rFonts w:ascii="Arial" w:hAnsi="Arial" w:cs="Arial"/>
          <w:b/>
          <w:sz w:val="24"/>
          <w:szCs w:val="24"/>
        </w:rPr>
        <w:tab/>
        <w:t>MOBILISATION</w:t>
      </w:r>
    </w:p>
    <w:p w:rsidR="005168B7" w:rsidRPr="006C33F4" w:rsidRDefault="005168B7" w:rsidP="00E35622">
      <w:pPr>
        <w:ind w:left="1560" w:right="-46" w:hanging="1560"/>
        <w:rPr>
          <w:rFonts w:ascii="Arial" w:hAnsi="Arial" w:cs="Arial"/>
        </w:rPr>
      </w:pPr>
    </w:p>
    <w:p w:rsidR="005168B7" w:rsidRPr="004F1440" w:rsidRDefault="005168B7" w:rsidP="00E35622">
      <w:pPr>
        <w:ind w:left="1560" w:right="-46"/>
        <w:rPr>
          <w:rFonts w:ascii="Arial" w:hAnsi="Arial" w:cs="Arial"/>
          <w:sz w:val="22"/>
          <w:szCs w:val="22"/>
        </w:rPr>
      </w:pPr>
      <w:r w:rsidRPr="004F1440">
        <w:rPr>
          <w:rFonts w:ascii="Arial" w:hAnsi="Arial" w:cs="Arial"/>
          <w:sz w:val="22"/>
          <w:szCs w:val="22"/>
        </w:rPr>
        <w:t xml:space="preserve">The successful contractor shall mobilise their </w:t>
      </w:r>
      <w:r w:rsidR="006B6658" w:rsidRPr="004F1440">
        <w:rPr>
          <w:rFonts w:ascii="Arial" w:hAnsi="Arial" w:cs="Arial"/>
          <w:sz w:val="22"/>
          <w:szCs w:val="22"/>
        </w:rPr>
        <w:t>‘</w:t>
      </w:r>
      <w:r w:rsidRPr="004F1440">
        <w:rPr>
          <w:rFonts w:ascii="Arial" w:hAnsi="Arial" w:cs="Arial"/>
          <w:sz w:val="22"/>
          <w:szCs w:val="22"/>
        </w:rPr>
        <w:t>Contract Team</w:t>
      </w:r>
      <w:r w:rsidR="006B6658" w:rsidRPr="004F1440">
        <w:rPr>
          <w:rFonts w:ascii="Arial" w:hAnsi="Arial" w:cs="Arial"/>
          <w:sz w:val="22"/>
          <w:szCs w:val="22"/>
        </w:rPr>
        <w:t>’</w:t>
      </w:r>
      <w:r w:rsidRPr="004F1440">
        <w:rPr>
          <w:rFonts w:ascii="Arial" w:hAnsi="Arial" w:cs="Arial"/>
          <w:sz w:val="22"/>
          <w:szCs w:val="22"/>
        </w:rPr>
        <w:t xml:space="preserve"> by ensuring that all members of the team are suitably selected and briefed</w:t>
      </w:r>
      <w:r w:rsidR="00097B27" w:rsidRPr="004F1440">
        <w:rPr>
          <w:rFonts w:ascii="Arial" w:hAnsi="Arial" w:cs="Arial"/>
          <w:sz w:val="22"/>
          <w:szCs w:val="22"/>
        </w:rPr>
        <w:t>,</w:t>
      </w:r>
      <w:r w:rsidRPr="004F1440">
        <w:rPr>
          <w:rFonts w:ascii="Arial" w:hAnsi="Arial" w:cs="Arial"/>
          <w:sz w:val="22"/>
          <w:szCs w:val="22"/>
        </w:rPr>
        <w:t xml:space="preserve"> by </w:t>
      </w:r>
      <w:r w:rsidR="00097B27" w:rsidRPr="004F1440">
        <w:rPr>
          <w:rFonts w:ascii="Arial" w:hAnsi="Arial" w:cs="Arial"/>
          <w:sz w:val="22"/>
          <w:szCs w:val="22"/>
        </w:rPr>
        <w:t>the Supervising Officer,</w:t>
      </w:r>
      <w:r w:rsidRPr="004F1440">
        <w:rPr>
          <w:rFonts w:ascii="Arial" w:hAnsi="Arial" w:cs="Arial"/>
          <w:sz w:val="22"/>
          <w:szCs w:val="22"/>
        </w:rPr>
        <w:t xml:space="preserve"> of the contractual requirements including: </w:t>
      </w:r>
      <w:r w:rsidR="00E67C13" w:rsidRPr="004F1440">
        <w:rPr>
          <w:rFonts w:ascii="Arial" w:hAnsi="Arial" w:cs="Arial"/>
          <w:color w:val="000000"/>
          <w:sz w:val="22"/>
          <w:szCs w:val="22"/>
        </w:rPr>
        <w:t>S</w:t>
      </w:r>
      <w:r w:rsidRPr="004F1440">
        <w:rPr>
          <w:rFonts w:ascii="Arial" w:hAnsi="Arial" w:cs="Arial"/>
          <w:sz w:val="22"/>
          <w:szCs w:val="22"/>
        </w:rPr>
        <w:t xml:space="preserve">pecific Health &amp; Safety issues; working environment peculiarities; and equipment check. </w:t>
      </w:r>
    </w:p>
    <w:p w:rsidR="006B6658" w:rsidRPr="004F1440" w:rsidRDefault="006B6658" w:rsidP="00E35622">
      <w:pPr>
        <w:ind w:left="1560" w:right="-46"/>
        <w:rPr>
          <w:rFonts w:ascii="Arial" w:hAnsi="Arial" w:cs="Arial"/>
          <w:sz w:val="22"/>
          <w:szCs w:val="22"/>
        </w:rPr>
      </w:pPr>
    </w:p>
    <w:p w:rsidR="006B6658" w:rsidRPr="004F1440" w:rsidRDefault="006B6658" w:rsidP="00E35622">
      <w:pPr>
        <w:ind w:left="1560" w:right="-46"/>
        <w:rPr>
          <w:rFonts w:ascii="Arial" w:hAnsi="Arial" w:cs="Arial"/>
          <w:sz w:val="22"/>
          <w:szCs w:val="22"/>
        </w:rPr>
      </w:pPr>
      <w:r w:rsidRPr="004F1440">
        <w:rPr>
          <w:rFonts w:ascii="Arial" w:hAnsi="Arial" w:cs="Arial"/>
          <w:sz w:val="22"/>
          <w:szCs w:val="22"/>
        </w:rPr>
        <w:t xml:space="preserve">Any proposed changes </w:t>
      </w:r>
      <w:r w:rsidR="004269FA" w:rsidRPr="004F1440">
        <w:rPr>
          <w:rFonts w:ascii="Arial" w:hAnsi="Arial" w:cs="Arial"/>
          <w:sz w:val="22"/>
          <w:szCs w:val="22"/>
        </w:rPr>
        <w:t>to the</w:t>
      </w:r>
      <w:r w:rsidR="00D1459F" w:rsidRPr="004F1440">
        <w:rPr>
          <w:rFonts w:ascii="Arial" w:hAnsi="Arial" w:cs="Arial"/>
          <w:sz w:val="22"/>
          <w:szCs w:val="22"/>
        </w:rPr>
        <w:t xml:space="preserve"> membership </w:t>
      </w:r>
      <w:r w:rsidR="009F036A" w:rsidRPr="004F1440">
        <w:rPr>
          <w:rFonts w:ascii="Arial" w:hAnsi="Arial" w:cs="Arial"/>
          <w:sz w:val="22"/>
          <w:szCs w:val="22"/>
        </w:rPr>
        <w:t xml:space="preserve">of the </w:t>
      </w:r>
      <w:r w:rsidR="004269FA" w:rsidRPr="004F1440">
        <w:rPr>
          <w:rFonts w:ascii="Arial" w:hAnsi="Arial" w:cs="Arial"/>
          <w:sz w:val="22"/>
          <w:szCs w:val="22"/>
        </w:rPr>
        <w:t>‘</w:t>
      </w:r>
      <w:r w:rsidRPr="004F1440">
        <w:rPr>
          <w:rFonts w:ascii="Arial" w:hAnsi="Arial" w:cs="Arial"/>
          <w:sz w:val="22"/>
          <w:szCs w:val="22"/>
        </w:rPr>
        <w:t>Contract Team</w:t>
      </w:r>
      <w:r w:rsidR="009F036A" w:rsidRPr="004F1440">
        <w:rPr>
          <w:rFonts w:ascii="Arial" w:hAnsi="Arial" w:cs="Arial"/>
          <w:sz w:val="22"/>
          <w:szCs w:val="22"/>
        </w:rPr>
        <w:t xml:space="preserve"> / Surveyor</w:t>
      </w:r>
      <w:r w:rsidR="004269FA" w:rsidRPr="004F1440">
        <w:rPr>
          <w:rFonts w:ascii="Arial" w:hAnsi="Arial" w:cs="Arial"/>
          <w:sz w:val="22"/>
          <w:szCs w:val="22"/>
        </w:rPr>
        <w:t>’</w:t>
      </w:r>
      <w:r w:rsidRPr="004F1440">
        <w:rPr>
          <w:rFonts w:ascii="Arial" w:hAnsi="Arial" w:cs="Arial"/>
          <w:sz w:val="22"/>
          <w:szCs w:val="22"/>
        </w:rPr>
        <w:t xml:space="preserve"> shall be notified in writing to the Supervising Officer</w:t>
      </w:r>
      <w:r w:rsidR="004269FA" w:rsidRPr="004F1440">
        <w:rPr>
          <w:rFonts w:ascii="Arial" w:hAnsi="Arial" w:cs="Arial"/>
          <w:sz w:val="22"/>
          <w:szCs w:val="22"/>
        </w:rPr>
        <w:t xml:space="preserve"> for approval </w:t>
      </w:r>
      <w:r w:rsidR="00D1459F" w:rsidRPr="004F1440">
        <w:rPr>
          <w:rFonts w:ascii="Arial" w:hAnsi="Arial" w:cs="Arial"/>
          <w:sz w:val="22"/>
          <w:szCs w:val="22"/>
        </w:rPr>
        <w:t xml:space="preserve">and </w:t>
      </w:r>
      <w:r w:rsidR="004269FA" w:rsidRPr="004F1440">
        <w:rPr>
          <w:rFonts w:ascii="Arial" w:hAnsi="Arial" w:cs="Arial"/>
          <w:sz w:val="22"/>
          <w:szCs w:val="22"/>
        </w:rPr>
        <w:t>before being deployed</w:t>
      </w:r>
      <w:r w:rsidR="00D1459F" w:rsidRPr="004F1440">
        <w:rPr>
          <w:rFonts w:ascii="Arial" w:hAnsi="Arial" w:cs="Arial"/>
          <w:sz w:val="22"/>
          <w:szCs w:val="22"/>
        </w:rPr>
        <w:t xml:space="preserve"> on NHSBT premises. Notification of such proposed changes shall be supported by the inclusion of </w:t>
      </w:r>
      <w:r w:rsidR="004269FA" w:rsidRPr="004F1440">
        <w:rPr>
          <w:rFonts w:ascii="Arial" w:hAnsi="Arial" w:cs="Arial"/>
          <w:sz w:val="22"/>
          <w:szCs w:val="22"/>
        </w:rPr>
        <w:t>all relevant CVs and training certificates for any new members of the team</w:t>
      </w:r>
      <w:r w:rsidR="00D1459F" w:rsidRPr="004F1440">
        <w:rPr>
          <w:rFonts w:ascii="Arial" w:hAnsi="Arial" w:cs="Arial"/>
          <w:sz w:val="22"/>
          <w:szCs w:val="22"/>
        </w:rPr>
        <w:t>.</w:t>
      </w:r>
    </w:p>
    <w:p w:rsidR="00DE6393" w:rsidRPr="004F1440" w:rsidRDefault="00DE6393" w:rsidP="00E35622">
      <w:pPr>
        <w:ind w:left="1560" w:right="-46" w:hanging="1560"/>
        <w:rPr>
          <w:rFonts w:ascii="Arial" w:hAnsi="Arial" w:cs="Arial"/>
          <w:sz w:val="22"/>
          <w:szCs w:val="22"/>
        </w:rPr>
      </w:pPr>
    </w:p>
    <w:p w:rsidR="005168B7" w:rsidRPr="006C33F4" w:rsidRDefault="00305D15" w:rsidP="00E35622">
      <w:pPr>
        <w:ind w:left="1560" w:right="-46" w:hanging="1560"/>
        <w:rPr>
          <w:rFonts w:ascii="Arial" w:hAnsi="Arial" w:cs="Arial"/>
          <w:b/>
          <w:sz w:val="24"/>
          <w:szCs w:val="24"/>
        </w:rPr>
      </w:pPr>
      <w:r>
        <w:rPr>
          <w:rFonts w:ascii="Arial" w:hAnsi="Arial" w:cs="Arial"/>
          <w:b/>
          <w:sz w:val="24"/>
          <w:szCs w:val="24"/>
        </w:rPr>
        <w:t>5</w:t>
      </w:r>
      <w:r w:rsidR="00CF4BD8">
        <w:rPr>
          <w:rFonts w:ascii="Arial" w:hAnsi="Arial" w:cs="Arial"/>
          <w:b/>
          <w:sz w:val="24"/>
          <w:szCs w:val="24"/>
        </w:rPr>
        <w:t>.3</w:t>
      </w:r>
      <w:r w:rsidR="005168B7" w:rsidRPr="006C33F4">
        <w:rPr>
          <w:rFonts w:ascii="Arial" w:hAnsi="Arial" w:cs="Arial"/>
          <w:b/>
          <w:sz w:val="24"/>
          <w:szCs w:val="24"/>
        </w:rPr>
        <w:tab/>
        <w:t xml:space="preserve">SITE AND </w:t>
      </w:r>
      <w:r w:rsidR="00D43F66" w:rsidRPr="006C33F4">
        <w:rPr>
          <w:rFonts w:ascii="Arial" w:hAnsi="Arial" w:cs="Arial"/>
          <w:b/>
          <w:sz w:val="24"/>
          <w:szCs w:val="24"/>
        </w:rPr>
        <w:t>SYSTEMS</w:t>
      </w:r>
      <w:r w:rsidR="005168B7" w:rsidRPr="006C33F4">
        <w:rPr>
          <w:rFonts w:ascii="Arial" w:hAnsi="Arial" w:cs="Arial"/>
          <w:b/>
          <w:sz w:val="24"/>
          <w:szCs w:val="24"/>
        </w:rPr>
        <w:t xml:space="preserve"> FAMILIARISATION</w:t>
      </w:r>
    </w:p>
    <w:p w:rsidR="005168B7" w:rsidRPr="006C33F4" w:rsidRDefault="005168B7" w:rsidP="00E35622">
      <w:pPr>
        <w:ind w:left="1560" w:right="-46"/>
        <w:rPr>
          <w:rFonts w:ascii="Arial" w:hAnsi="Arial" w:cs="Arial"/>
        </w:rPr>
      </w:pPr>
    </w:p>
    <w:p w:rsidR="006D7F1F" w:rsidRDefault="005168B7" w:rsidP="00E35622">
      <w:pPr>
        <w:ind w:left="1560" w:right="-46"/>
        <w:rPr>
          <w:rFonts w:ascii="Arial" w:hAnsi="Arial" w:cs="Arial"/>
          <w:snapToGrid w:val="0"/>
          <w:sz w:val="22"/>
          <w:szCs w:val="22"/>
          <w:lang w:val="en-US"/>
        </w:rPr>
      </w:pPr>
      <w:r w:rsidRPr="004F1440">
        <w:rPr>
          <w:rFonts w:ascii="Arial" w:hAnsi="Arial" w:cs="Arial"/>
          <w:snapToGrid w:val="0"/>
          <w:sz w:val="22"/>
          <w:szCs w:val="22"/>
          <w:lang w:val="en-US"/>
        </w:rPr>
        <w:t xml:space="preserve">Once the Contract Team has been fully prepared, it must attend site and meet with </w:t>
      </w:r>
      <w:r w:rsidR="007E54C9" w:rsidRPr="004F1440">
        <w:rPr>
          <w:rFonts w:ascii="Arial" w:hAnsi="Arial" w:cs="Arial"/>
          <w:color w:val="000000"/>
          <w:sz w:val="22"/>
          <w:szCs w:val="22"/>
        </w:rPr>
        <w:t>NHSBT</w:t>
      </w:r>
      <w:r w:rsidR="0080086E" w:rsidRPr="004F1440">
        <w:rPr>
          <w:rFonts w:ascii="Arial" w:hAnsi="Arial" w:cs="Arial"/>
          <w:color w:val="000000"/>
          <w:sz w:val="22"/>
          <w:szCs w:val="22"/>
        </w:rPr>
        <w:t xml:space="preserve"> </w:t>
      </w:r>
      <w:r w:rsidR="006E1B20" w:rsidRPr="004F1440">
        <w:rPr>
          <w:rFonts w:ascii="Arial" w:hAnsi="Arial" w:cs="Arial"/>
          <w:snapToGrid w:val="0"/>
          <w:sz w:val="22"/>
          <w:szCs w:val="22"/>
          <w:lang w:val="en-US"/>
        </w:rPr>
        <w:t>representatives</w:t>
      </w:r>
      <w:r w:rsidRPr="004F1440">
        <w:rPr>
          <w:rFonts w:ascii="Arial" w:hAnsi="Arial" w:cs="Arial"/>
          <w:snapToGrid w:val="0"/>
          <w:sz w:val="22"/>
          <w:szCs w:val="22"/>
          <w:lang w:val="en-US"/>
        </w:rPr>
        <w:t xml:space="preserve"> in order to agree an</w:t>
      </w:r>
      <w:r w:rsidR="007563D8" w:rsidRPr="004F1440">
        <w:rPr>
          <w:rFonts w:ascii="Arial" w:hAnsi="Arial" w:cs="Arial"/>
          <w:snapToGrid w:val="0"/>
          <w:sz w:val="22"/>
          <w:szCs w:val="22"/>
          <w:lang w:val="en-US"/>
        </w:rPr>
        <w:t>y</w:t>
      </w:r>
      <w:r w:rsidRPr="004F1440">
        <w:rPr>
          <w:rFonts w:ascii="Arial" w:hAnsi="Arial" w:cs="Arial"/>
          <w:snapToGrid w:val="0"/>
          <w:sz w:val="22"/>
          <w:szCs w:val="22"/>
          <w:lang w:val="en-US"/>
        </w:rPr>
        <w:t xml:space="preserve"> security and access requirements and any limiting working restrictions. At this time, the Contract Team shall be provided with </w:t>
      </w:r>
      <w:r w:rsidR="009F036A" w:rsidRPr="004F1440">
        <w:rPr>
          <w:rFonts w:ascii="Arial" w:hAnsi="Arial" w:cs="Arial"/>
          <w:snapToGrid w:val="0"/>
          <w:sz w:val="22"/>
          <w:szCs w:val="22"/>
          <w:lang w:val="en-US"/>
        </w:rPr>
        <w:t>all</w:t>
      </w:r>
      <w:r w:rsidRPr="004F1440">
        <w:rPr>
          <w:rFonts w:ascii="Arial" w:hAnsi="Arial" w:cs="Arial"/>
          <w:snapToGrid w:val="0"/>
          <w:sz w:val="22"/>
          <w:szCs w:val="22"/>
          <w:lang w:val="en-US"/>
        </w:rPr>
        <w:t xml:space="preserve"> available drawings, </w:t>
      </w:r>
      <w:r w:rsidR="00295FBD" w:rsidRPr="004F1440">
        <w:rPr>
          <w:rFonts w:ascii="Arial" w:hAnsi="Arial" w:cs="Arial"/>
          <w:snapToGrid w:val="0"/>
          <w:sz w:val="22"/>
          <w:szCs w:val="22"/>
          <w:lang w:val="en-US"/>
        </w:rPr>
        <w:t xml:space="preserve">property listing </w:t>
      </w:r>
      <w:r w:rsidR="009F036A" w:rsidRPr="004F1440">
        <w:rPr>
          <w:rFonts w:ascii="Arial" w:hAnsi="Arial" w:cs="Arial"/>
          <w:snapToGrid w:val="0"/>
          <w:sz w:val="22"/>
          <w:szCs w:val="22"/>
          <w:lang w:val="en-US"/>
        </w:rPr>
        <w:t>etc.</w:t>
      </w:r>
    </w:p>
    <w:p w:rsidR="005E58BA" w:rsidRDefault="005E58BA" w:rsidP="00E35622">
      <w:pPr>
        <w:ind w:left="1560" w:right="-46"/>
        <w:rPr>
          <w:rFonts w:ascii="Arial" w:hAnsi="Arial" w:cs="Arial"/>
          <w:snapToGrid w:val="0"/>
          <w:sz w:val="22"/>
          <w:szCs w:val="22"/>
          <w:lang w:val="en-US"/>
        </w:rPr>
      </w:pPr>
    </w:p>
    <w:p w:rsidR="0083699D" w:rsidRPr="001F1260" w:rsidRDefault="00305D15" w:rsidP="005E58BA">
      <w:pPr>
        <w:ind w:left="1560" w:right="-46" w:hanging="1560"/>
        <w:rPr>
          <w:rFonts w:ascii="Arial" w:hAnsi="Arial" w:cs="Arial"/>
          <w:b/>
          <w:snapToGrid w:val="0"/>
          <w:sz w:val="24"/>
          <w:szCs w:val="24"/>
          <w:lang w:val="en-US"/>
        </w:rPr>
      </w:pPr>
      <w:r w:rsidRPr="001F1260">
        <w:rPr>
          <w:rFonts w:ascii="Arial" w:hAnsi="Arial" w:cs="Arial"/>
          <w:b/>
          <w:snapToGrid w:val="0"/>
          <w:sz w:val="24"/>
          <w:szCs w:val="24"/>
          <w:lang w:val="en-US"/>
        </w:rPr>
        <w:t>5</w:t>
      </w:r>
      <w:r w:rsidR="005E58BA" w:rsidRPr="001F1260">
        <w:rPr>
          <w:rFonts w:ascii="Arial" w:hAnsi="Arial" w:cs="Arial"/>
          <w:b/>
          <w:snapToGrid w:val="0"/>
          <w:sz w:val="24"/>
          <w:szCs w:val="24"/>
          <w:lang w:val="en-US"/>
        </w:rPr>
        <w:t xml:space="preserve">.4 </w:t>
      </w:r>
      <w:r w:rsidR="005E58BA" w:rsidRPr="001F1260">
        <w:rPr>
          <w:rFonts w:ascii="Arial" w:hAnsi="Arial" w:cs="Arial"/>
          <w:b/>
          <w:snapToGrid w:val="0"/>
          <w:sz w:val="24"/>
          <w:szCs w:val="24"/>
          <w:lang w:val="en-US"/>
        </w:rPr>
        <w:tab/>
      </w:r>
      <w:r w:rsidR="0083699D" w:rsidRPr="001F1260">
        <w:rPr>
          <w:rFonts w:ascii="Arial" w:hAnsi="Arial" w:cs="Arial"/>
          <w:b/>
          <w:snapToGrid w:val="0"/>
          <w:sz w:val="24"/>
          <w:szCs w:val="24"/>
          <w:lang w:val="en-US"/>
        </w:rPr>
        <w:t xml:space="preserve">Exit Plan </w:t>
      </w:r>
    </w:p>
    <w:p w:rsidR="005E58BA" w:rsidRPr="005E58BA" w:rsidRDefault="005E58BA" w:rsidP="00E35622">
      <w:pPr>
        <w:ind w:left="1560" w:right="-46"/>
        <w:rPr>
          <w:rFonts w:ascii="Arial" w:hAnsi="Arial" w:cs="Arial"/>
          <w:b/>
          <w:snapToGrid w:val="0"/>
          <w:sz w:val="22"/>
          <w:szCs w:val="22"/>
          <w:lang w:val="en-US"/>
        </w:rPr>
      </w:pPr>
    </w:p>
    <w:p w:rsidR="00C83066" w:rsidRDefault="0083699D" w:rsidP="00746B8E">
      <w:pPr>
        <w:ind w:left="1560" w:right="-46"/>
        <w:rPr>
          <w:rFonts w:ascii="Arial" w:hAnsi="Arial" w:cs="Arial"/>
          <w:snapToGrid w:val="0"/>
          <w:sz w:val="22"/>
          <w:szCs w:val="22"/>
          <w:lang w:val="en-US"/>
        </w:rPr>
      </w:pPr>
      <w:r>
        <w:rPr>
          <w:rFonts w:ascii="Arial" w:hAnsi="Arial" w:cs="Arial"/>
          <w:snapToGrid w:val="0"/>
          <w:sz w:val="22"/>
          <w:szCs w:val="22"/>
          <w:lang w:val="en-US"/>
        </w:rPr>
        <w:t xml:space="preserve">The successful contractor shall be required to provide </w:t>
      </w:r>
      <w:r w:rsidR="005E58BA">
        <w:rPr>
          <w:rFonts w:ascii="Arial" w:hAnsi="Arial" w:cs="Arial"/>
          <w:snapToGrid w:val="0"/>
          <w:sz w:val="22"/>
          <w:szCs w:val="22"/>
          <w:lang w:val="en-US"/>
        </w:rPr>
        <w:t xml:space="preserve">to the Supervising Officer </w:t>
      </w:r>
      <w:r>
        <w:rPr>
          <w:rFonts w:ascii="Arial" w:hAnsi="Arial" w:cs="Arial"/>
          <w:snapToGrid w:val="0"/>
          <w:sz w:val="22"/>
          <w:szCs w:val="22"/>
          <w:lang w:val="en-US"/>
        </w:rPr>
        <w:t xml:space="preserve">an agreed exit plan </w:t>
      </w:r>
      <w:r w:rsidR="005E58BA">
        <w:rPr>
          <w:rFonts w:ascii="Arial" w:hAnsi="Arial" w:cs="Arial"/>
          <w:snapToGrid w:val="0"/>
          <w:sz w:val="22"/>
          <w:szCs w:val="22"/>
          <w:lang w:val="en-US"/>
        </w:rPr>
        <w:t>from the contract no later than six months from contract commencement</w:t>
      </w:r>
      <w:r w:rsidR="00746B8E">
        <w:rPr>
          <w:rFonts w:ascii="Arial" w:hAnsi="Arial" w:cs="Arial"/>
          <w:snapToGrid w:val="0"/>
          <w:sz w:val="22"/>
          <w:szCs w:val="22"/>
          <w:lang w:val="en-US"/>
        </w:rPr>
        <w:t>.</w:t>
      </w:r>
    </w:p>
    <w:p w:rsidR="00A865E8" w:rsidRDefault="00A865E8" w:rsidP="00746B8E">
      <w:pPr>
        <w:ind w:right="-46"/>
        <w:rPr>
          <w:rFonts w:ascii="Arial" w:hAnsi="Arial" w:cs="Arial"/>
          <w:snapToGrid w:val="0"/>
          <w:sz w:val="22"/>
          <w:szCs w:val="22"/>
          <w:lang w:val="en-US"/>
        </w:rPr>
      </w:pPr>
    </w:p>
    <w:p w:rsidR="009F036A" w:rsidRPr="006C33F4" w:rsidRDefault="00305D15" w:rsidP="00E35622">
      <w:pPr>
        <w:ind w:left="1560" w:right="-46" w:hanging="1560"/>
        <w:rPr>
          <w:rFonts w:ascii="Arial" w:hAnsi="Arial" w:cs="Arial"/>
          <w:b/>
          <w:sz w:val="24"/>
          <w:szCs w:val="24"/>
        </w:rPr>
      </w:pPr>
      <w:r>
        <w:rPr>
          <w:rFonts w:ascii="Arial" w:hAnsi="Arial" w:cs="Arial"/>
          <w:b/>
          <w:sz w:val="24"/>
          <w:szCs w:val="24"/>
        </w:rPr>
        <w:t>6</w:t>
      </w:r>
      <w:r w:rsidR="005E58BA">
        <w:rPr>
          <w:rFonts w:ascii="Arial" w:hAnsi="Arial" w:cs="Arial"/>
          <w:b/>
          <w:sz w:val="24"/>
          <w:szCs w:val="24"/>
        </w:rPr>
        <w:t>.</w:t>
      </w:r>
      <w:r w:rsidR="009F036A" w:rsidRPr="006C33F4">
        <w:rPr>
          <w:rFonts w:ascii="Arial" w:hAnsi="Arial" w:cs="Arial"/>
          <w:b/>
          <w:sz w:val="24"/>
          <w:szCs w:val="24"/>
        </w:rPr>
        <w:tab/>
        <w:t>APPENDICES</w:t>
      </w:r>
    </w:p>
    <w:p w:rsidR="009F036A" w:rsidRPr="006C33F4" w:rsidRDefault="009F036A" w:rsidP="00E35622">
      <w:pPr>
        <w:ind w:left="1560" w:right="-46" w:hanging="1560"/>
        <w:rPr>
          <w:rFonts w:ascii="Arial" w:hAnsi="Arial" w:cs="Arial"/>
          <w:snapToGrid w:val="0"/>
          <w:lang w:val="en-US"/>
        </w:rPr>
      </w:pPr>
    </w:p>
    <w:p w:rsidR="001D10F6" w:rsidRPr="004F1440" w:rsidRDefault="009F036A" w:rsidP="00E35622">
      <w:pPr>
        <w:ind w:left="1560" w:right="-46"/>
        <w:rPr>
          <w:rFonts w:ascii="Arial" w:hAnsi="Arial" w:cs="Arial"/>
          <w:b/>
          <w:snapToGrid w:val="0"/>
          <w:sz w:val="22"/>
          <w:szCs w:val="22"/>
        </w:rPr>
      </w:pPr>
      <w:r w:rsidRPr="004F1440">
        <w:rPr>
          <w:rFonts w:ascii="Arial" w:hAnsi="Arial" w:cs="Arial"/>
          <w:b/>
          <w:snapToGrid w:val="0"/>
          <w:sz w:val="22"/>
          <w:szCs w:val="22"/>
        </w:rPr>
        <w:t>Appendix A</w:t>
      </w:r>
      <w:r w:rsidR="00576A0E">
        <w:rPr>
          <w:rFonts w:ascii="Arial" w:hAnsi="Arial" w:cs="Arial"/>
          <w:b/>
          <w:snapToGrid w:val="0"/>
          <w:sz w:val="22"/>
          <w:szCs w:val="22"/>
        </w:rPr>
        <w:t xml:space="preserve"> – Separate Cover</w:t>
      </w:r>
    </w:p>
    <w:p w:rsidR="0058004C" w:rsidRDefault="0058004C" w:rsidP="00100171">
      <w:pPr>
        <w:ind w:right="-46"/>
        <w:rPr>
          <w:rFonts w:ascii="Arial" w:hAnsi="Arial" w:cs="Arial"/>
          <w:b/>
          <w:snapToGrid w:val="0"/>
          <w:sz w:val="22"/>
          <w:szCs w:val="22"/>
        </w:rPr>
      </w:pPr>
    </w:p>
    <w:p w:rsidR="0058004C" w:rsidRDefault="0058004C" w:rsidP="00100171">
      <w:pPr>
        <w:ind w:left="1560" w:right="-46"/>
        <w:rPr>
          <w:rFonts w:ascii="Arial" w:hAnsi="Arial" w:cs="Arial"/>
          <w:b/>
          <w:snapToGrid w:val="0"/>
          <w:sz w:val="22"/>
          <w:szCs w:val="22"/>
        </w:rPr>
      </w:pPr>
      <w:bookmarkStart w:id="3" w:name="_GoBack"/>
      <w:bookmarkEnd w:id="3"/>
    </w:p>
    <w:p w:rsidR="0058004C" w:rsidRPr="004F1440" w:rsidRDefault="0058004C" w:rsidP="00E35622">
      <w:pPr>
        <w:ind w:left="1560" w:right="-46"/>
        <w:rPr>
          <w:rFonts w:ascii="Arial" w:hAnsi="Arial" w:cs="Arial"/>
          <w:b/>
          <w:snapToGrid w:val="0"/>
          <w:sz w:val="22"/>
          <w:szCs w:val="22"/>
        </w:rPr>
      </w:pPr>
    </w:p>
    <w:p w:rsidR="001D10F6" w:rsidRPr="004F1440" w:rsidRDefault="009F036A" w:rsidP="00E35622">
      <w:pPr>
        <w:ind w:left="1560" w:right="-46"/>
        <w:rPr>
          <w:rFonts w:ascii="Arial" w:hAnsi="Arial" w:cs="Arial"/>
          <w:b/>
          <w:snapToGrid w:val="0"/>
          <w:sz w:val="22"/>
          <w:szCs w:val="22"/>
        </w:rPr>
      </w:pPr>
      <w:r w:rsidRPr="004F1440">
        <w:rPr>
          <w:rFonts w:ascii="Arial" w:hAnsi="Arial" w:cs="Arial"/>
          <w:b/>
          <w:snapToGrid w:val="0"/>
          <w:sz w:val="22"/>
          <w:szCs w:val="22"/>
        </w:rPr>
        <w:t>Appendix B</w:t>
      </w:r>
    </w:p>
    <w:p w:rsidR="009F036A" w:rsidRDefault="009F036A" w:rsidP="00E35622">
      <w:pPr>
        <w:ind w:left="1560" w:right="-46"/>
        <w:rPr>
          <w:rFonts w:ascii="Arial" w:hAnsi="Arial" w:cs="Arial"/>
          <w:b/>
          <w:snapToGrid w:val="0"/>
          <w:sz w:val="22"/>
          <w:szCs w:val="22"/>
        </w:rPr>
      </w:pPr>
    </w:p>
    <w:bookmarkStart w:id="4" w:name="_MON_1650978208"/>
    <w:bookmarkEnd w:id="4"/>
    <w:p w:rsidR="001F1260" w:rsidRDefault="00E128F1" w:rsidP="00E35622">
      <w:pPr>
        <w:ind w:left="1560" w:right="-46"/>
        <w:rPr>
          <w:rFonts w:ascii="Arial" w:hAnsi="Arial" w:cs="Arial"/>
          <w:b/>
          <w:snapToGrid w:val="0"/>
          <w:sz w:val="22"/>
          <w:szCs w:val="22"/>
        </w:rPr>
      </w:pPr>
      <w:r>
        <w:rPr>
          <w:rFonts w:ascii="Arial" w:hAnsi="Arial" w:cs="Arial"/>
          <w:b/>
          <w:snapToGrid w:val="0"/>
          <w:sz w:val="22"/>
          <w:szCs w:val="22"/>
        </w:rPr>
        <w:object w:dxaOrig="1485"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49.5pt" o:ole="">
            <v:imagedata r:id="rId11" o:title=""/>
          </v:shape>
          <o:OLEObject Type="Embed" ProgID="Word.Document.12" ShapeID="_x0000_i1026" DrawAspect="Icon" ObjectID="_1654354062" r:id="rId12">
            <o:FieldCodes>\s</o:FieldCodes>
          </o:OLEObject>
        </w:object>
      </w:r>
    </w:p>
    <w:p w:rsidR="001F1260" w:rsidRDefault="001F1260" w:rsidP="00E35622">
      <w:pPr>
        <w:ind w:left="1560" w:right="-46"/>
        <w:rPr>
          <w:rFonts w:ascii="Arial" w:hAnsi="Arial" w:cs="Arial"/>
          <w:b/>
          <w:snapToGrid w:val="0"/>
          <w:sz w:val="22"/>
          <w:szCs w:val="22"/>
        </w:rPr>
      </w:pPr>
    </w:p>
    <w:p w:rsidR="00E25443" w:rsidRDefault="00E25443" w:rsidP="00E35622">
      <w:pPr>
        <w:ind w:left="1560" w:right="-46"/>
        <w:rPr>
          <w:rFonts w:ascii="Arial" w:hAnsi="Arial" w:cs="Arial"/>
          <w:b/>
          <w:snapToGrid w:val="0"/>
          <w:sz w:val="22"/>
          <w:szCs w:val="22"/>
        </w:rPr>
      </w:pPr>
      <w:r>
        <w:rPr>
          <w:rFonts w:ascii="Arial" w:hAnsi="Arial" w:cs="Arial"/>
          <w:b/>
          <w:snapToGrid w:val="0"/>
          <w:sz w:val="22"/>
          <w:szCs w:val="22"/>
        </w:rPr>
        <w:t>Appendix C</w:t>
      </w:r>
    </w:p>
    <w:p w:rsidR="00E25443" w:rsidRDefault="00E25443" w:rsidP="00E35622">
      <w:pPr>
        <w:ind w:left="1560" w:right="-46"/>
        <w:rPr>
          <w:rFonts w:ascii="Arial" w:hAnsi="Arial" w:cs="Arial"/>
          <w:b/>
          <w:snapToGrid w:val="0"/>
          <w:sz w:val="22"/>
          <w:szCs w:val="22"/>
        </w:rPr>
      </w:pPr>
    </w:p>
    <w:p w:rsidR="00100171" w:rsidRDefault="00576A0E" w:rsidP="00100171">
      <w:pPr>
        <w:ind w:left="1560" w:right="-46"/>
      </w:pPr>
      <w:r>
        <w:object w:dxaOrig="1125" w:dyaOrig="735">
          <v:shape id="_x0000_i1029" type="#_x0000_t75" style="width:57pt;height:36.75pt" o:ole="">
            <v:imagedata r:id="rId13" o:title=""/>
          </v:shape>
          <o:OLEObject Type="Embed" ProgID="Excel.Sheet.12" ShapeID="_x0000_i1029" DrawAspect="Icon" ObjectID="_1654354063" r:id="rId14"/>
        </w:object>
      </w:r>
    </w:p>
    <w:p w:rsidR="00100171" w:rsidRDefault="00100171" w:rsidP="00100171">
      <w:pPr>
        <w:ind w:left="1560" w:right="-46"/>
        <w:rPr>
          <w:rFonts w:ascii="Arial" w:hAnsi="Arial" w:cs="Arial"/>
          <w:b/>
          <w:snapToGrid w:val="0"/>
          <w:sz w:val="22"/>
          <w:szCs w:val="22"/>
        </w:rPr>
      </w:pPr>
    </w:p>
    <w:p w:rsidR="001D10F6" w:rsidRPr="004F1440" w:rsidRDefault="001D10F6" w:rsidP="00E25443">
      <w:pPr>
        <w:ind w:left="840" w:right="-46" w:firstLine="720"/>
        <w:rPr>
          <w:rFonts w:ascii="Arial" w:hAnsi="Arial" w:cs="Arial"/>
          <w:b/>
          <w:snapToGrid w:val="0"/>
          <w:sz w:val="22"/>
          <w:szCs w:val="22"/>
        </w:rPr>
      </w:pPr>
      <w:r w:rsidRPr="004F1440">
        <w:rPr>
          <w:rFonts w:ascii="Arial" w:hAnsi="Arial" w:cs="Arial"/>
          <w:b/>
          <w:snapToGrid w:val="0"/>
          <w:sz w:val="22"/>
          <w:szCs w:val="22"/>
        </w:rPr>
        <w:t xml:space="preserve">References </w:t>
      </w:r>
    </w:p>
    <w:p w:rsidR="00CF4BD8" w:rsidRPr="004F1440" w:rsidRDefault="00CF4BD8" w:rsidP="00E35622">
      <w:pPr>
        <w:ind w:left="1560" w:right="-46"/>
        <w:rPr>
          <w:rFonts w:ascii="Arial" w:hAnsi="Arial" w:cs="Arial"/>
          <w:b/>
          <w:snapToGrid w:val="0"/>
          <w:sz w:val="22"/>
          <w:szCs w:val="22"/>
        </w:rPr>
      </w:pP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Statutory Regulations/Requirements and Codes of Practice</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The Health and Safety at Work Act etc 1974</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The Management of Health and Safety at Work Act 1999</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The Control of Asbestos Regulations 2012</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 xml:space="preserve">The Control of Substances Hazardous to Health (Amendment) Regulations 2004, </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 xml:space="preserve">Construction (Design and Management) Regulations 2015. </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HSG 248 ~ asbestos: the analysts' guide for sampling, analysis and clearance procedures</w:t>
      </w:r>
    </w:p>
    <w:p w:rsidR="001D10F6" w:rsidRPr="004F1440" w:rsidRDefault="001D10F6" w:rsidP="00E35622">
      <w:pPr>
        <w:ind w:left="1560" w:right="-46"/>
        <w:rPr>
          <w:rFonts w:ascii="Arial" w:hAnsi="Arial" w:cs="Arial"/>
          <w:snapToGrid w:val="0"/>
          <w:sz w:val="22"/>
          <w:szCs w:val="22"/>
        </w:rPr>
      </w:pPr>
      <w:r w:rsidRPr="004F1440">
        <w:rPr>
          <w:rFonts w:ascii="Arial" w:hAnsi="Arial" w:cs="Arial"/>
          <w:snapToGrid w:val="0"/>
          <w:sz w:val="22"/>
          <w:szCs w:val="22"/>
        </w:rPr>
        <w:t>HSE Guidance note HSG 264 ~ asbestos: t</w:t>
      </w:r>
    </w:p>
    <w:p w:rsidR="006D7F1F" w:rsidRPr="004F1440" w:rsidRDefault="006D7F1F" w:rsidP="000C33B5">
      <w:pPr>
        <w:ind w:left="1560" w:right="-46"/>
        <w:jc w:val="both"/>
        <w:rPr>
          <w:rFonts w:ascii="Arial" w:hAnsi="Arial" w:cs="Arial"/>
          <w:snapToGrid w:val="0"/>
          <w:sz w:val="22"/>
          <w:szCs w:val="22"/>
          <w:lang w:val="en-US"/>
        </w:rPr>
      </w:pPr>
    </w:p>
    <w:sectPr w:rsidR="006D7F1F" w:rsidRPr="004F1440" w:rsidSect="00E67C13">
      <w:headerReference w:type="even" r:id="rId15"/>
      <w:headerReference w:type="default" r:id="rId16"/>
      <w:headerReference w:type="first" r:id="rId17"/>
      <w:pgSz w:w="11909" w:h="16834" w:code="9"/>
      <w:pgMar w:top="1009" w:right="1009" w:bottom="1009" w:left="1009" w:header="794" w:footer="79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4B3" w:rsidRDefault="007724B3">
      <w:r>
        <w:separator/>
      </w:r>
    </w:p>
  </w:endnote>
  <w:endnote w:type="continuationSeparator" w:id="0">
    <w:p w:rsidR="007724B3" w:rsidRDefault="00772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dobe Garamond Pro">
    <w:altName w:val="Garamond"/>
    <w:panose1 w:val="00000000000000000000"/>
    <w:charset w:val="00"/>
    <w:family w:val="roman"/>
    <w:notTrueType/>
    <w:pitch w:val="default"/>
    <w:sig w:usb0="00000003" w:usb1="00000000" w:usb2="00000000" w:usb3="00000000" w:csb0="00000001" w:csb1="00000000"/>
  </w:font>
  <w:font w:name="Syntax">
    <w:altName w:val="Syntax"/>
    <w:panose1 w:val="00000000000000000000"/>
    <w:charset w:val="00"/>
    <w:family w:val="swiss"/>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AAA" w:rsidRDefault="00776AAA" w:rsidP="000C3284">
    <w:pPr>
      <w:pStyle w:val="Header"/>
      <w:pBdr>
        <w:bottom w:val="single" w:sz="4" w:space="1" w:color="auto"/>
      </w:pBdr>
      <w:tabs>
        <w:tab w:val="clear" w:pos="4320"/>
        <w:tab w:val="clear" w:pos="8640"/>
      </w:tabs>
      <w:jc w:val="right"/>
      <w:rPr>
        <w:rFonts w:ascii="Arial Narrow" w:hAnsi="Arial Narrow"/>
        <w:noProof/>
        <w:sz w:val="16"/>
        <w:szCs w:val="16"/>
      </w:rPr>
    </w:pPr>
  </w:p>
  <w:p w:rsidR="00776AAA" w:rsidRDefault="00776AAA" w:rsidP="000C3284">
    <w:pPr>
      <w:pStyle w:val="Header"/>
      <w:tabs>
        <w:tab w:val="clear" w:pos="4320"/>
        <w:tab w:val="clear" w:pos="8640"/>
      </w:tabs>
      <w:jc w:val="right"/>
      <w:rPr>
        <w:rFonts w:ascii="Calibri" w:hAnsi="Calibri"/>
        <w:sz w:val="4"/>
        <w:szCs w:val="4"/>
      </w:rPr>
    </w:pPr>
  </w:p>
  <w:p w:rsidR="00776AAA" w:rsidRDefault="00776AAA" w:rsidP="005F4971">
    <w:pPr>
      <w:pStyle w:val="Header"/>
      <w:tabs>
        <w:tab w:val="clear" w:pos="4320"/>
        <w:tab w:val="clear" w:pos="8640"/>
      </w:tabs>
      <w:jc w:val="both"/>
      <w:rPr>
        <w:rStyle w:val="PageNumber"/>
        <w:rFonts w:ascii="Calibri" w:hAnsi="Calibri"/>
        <w:sz w:val="16"/>
        <w:szCs w:val="16"/>
      </w:rPr>
    </w:pPr>
    <w:r>
      <w:rPr>
        <w:rFonts w:ascii="Calibri" w:hAnsi="Calibri"/>
        <w:sz w:val="12"/>
        <w:szCs w:val="12"/>
      </w:rPr>
      <w:t>19-06-2020</w:t>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r>
    <w:r>
      <w:rPr>
        <w:rFonts w:ascii="Calibri" w:hAnsi="Calibri"/>
        <w:sz w:val="12"/>
        <w:szCs w:val="12"/>
      </w:rPr>
      <w:tab/>
      <w:t>ASBESTOS</w:t>
    </w:r>
    <w:r w:rsidRPr="00147A1D">
      <w:rPr>
        <w:rFonts w:ascii="Calibri" w:hAnsi="Calibri"/>
        <w:sz w:val="12"/>
        <w:szCs w:val="12"/>
      </w:rPr>
      <w:t xml:space="preserve"> ASSESSMENT TENDER – </w:t>
    </w:r>
    <w:r w:rsidRPr="00147A1D">
      <w:rPr>
        <w:rFonts w:ascii="Calibri" w:hAnsi="Calibri"/>
        <w:noProof/>
        <w:sz w:val="16"/>
        <w:szCs w:val="16"/>
      </w:rPr>
      <w:t xml:space="preserve">Page </w:t>
    </w:r>
    <w:r w:rsidRPr="00147A1D">
      <w:rPr>
        <w:rStyle w:val="PageNumber"/>
        <w:rFonts w:ascii="Calibri" w:hAnsi="Calibri"/>
        <w:sz w:val="16"/>
        <w:szCs w:val="16"/>
      </w:rPr>
      <w:fldChar w:fldCharType="begin"/>
    </w:r>
    <w:r w:rsidRPr="00147A1D">
      <w:rPr>
        <w:rStyle w:val="PageNumber"/>
        <w:rFonts w:ascii="Calibri" w:hAnsi="Calibri"/>
        <w:sz w:val="16"/>
        <w:szCs w:val="16"/>
      </w:rPr>
      <w:instrText xml:space="preserve"> PAGE </w:instrText>
    </w:r>
    <w:r w:rsidRPr="00147A1D">
      <w:rPr>
        <w:rStyle w:val="PageNumber"/>
        <w:rFonts w:ascii="Calibri" w:hAnsi="Calibri"/>
        <w:sz w:val="16"/>
        <w:szCs w:val="16"/>
      </w:rPr>
      <w:fldChar w:fldCharType="separate"/>
    </w:r>
    <w:r w:rsidR="00576A0E">
      <w:rPr>
        <w:rStyle w:val="PageNumber"/>
        <w:rFonts w:ascii="Calibri" w:hAnsi="Calibri"/>
        <w:noProof/>
        <w:sz w:val="16"/>
        <w:szCs w:val="16"/>
      </w:rPr>
      <w:t>19</w:t>
    </w:r>
    <w:r w:rsidRPr="00147A1D">
      <w:rPr>
        <w:rStyle w:val="PageNumber"/>
        <w:rFonts w:ascii="Calibri" w:hAnsi="Calibri"/>
        <w:sz w:val="16"/>
        <w:szCs w:val="16"/>
      </w:rPr>
      <w:fldChar w:fldCharType="end"/>
    </w:r>
    <w:r w:rsidRPr="00147A1D">
      <w:rPr>
        <w:rStyle w:val="PageNumber"/>
        <w:rFonts w:ascii="Calibri" w:hAnsi="Calibri"/>
        <w:sz w:val="16"/>
        <w:szCs w:val="16"/>
      </w:rPr>
      <w:t xml:space="preserve"> of </w:t>
    </w:r>
    <w:r w:rsidRPr="00147A1D">
      <w:rPr>
        <w:rStyle w:val="PageNumber"/>
        <w:rFonts w:ascii="Calibri" w:hAnsi="Calibri"/>
        <w:sz w:val="16"/>
        <w:szCs w:val="16"/>
      </w:rPr>
      <w:fldChar w:fldCharType="begin"/>
    </w:r>
    <w:r w:rsidRPr="00147A1D">
      <w:rPr>
        <w:rStyle w:val="PageNumber"/>
        <w:rFonts w:ascii="Calibri" w:hAnsi="Calibri"/>
        <w:sz w:val="16"/>
        <w:szCs w:val="16"/>
      </w:rPr>
      <w:instrText xml:space="preserve"> NUMPAGES </w:instrText>
    </w:r>
    <w:r w:rsidRPr="00147A1D">
      <w:rPr>
        <w:rStyle w:val="PageNumber"/>
        <w:rFonts w:ascii="Calibri" w:hAnsi="Calibri"/>
        <w:sz w:val="16"/>
        <w:szCs w:val="16"/>
      </w:rPr>
      <w:fldChar w:fldCharType="separate"/>
    </w:r>
    <w:r w:rsidR="00576A0E">
      <w:rPr>
        <w:rStyle w:val="PageNumber"/>
        <w:rFonts w:ascii="Calibri" w:hAnsi="Calibri"/>
        <w:noProof/>
        <w:sz w:val="16"/>
        <w:szCs w:val="16"/>
      </w:rPr>
      <w:t>19</w:t>
    </w:r>
    <w:r w:rsidRPr="00147A1D">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4B3" w:rsidRDefault="007724B3">
      <w:r>
        <w:separator/>
      </w:r>
    </w:p>
  </w:footnote>
  <w:footnote w:type="continuationSeparator" w:id="0">
    <w:p w:rsidR="007724B3" w:rsidRDefault="00772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AAA" w:rsidRPr="00E159BA" w:rsidRDefault="00776AAA" w:rsidP="000C3284">
    <w:pPr>
      <w:pStyle w:val="Header"/>
      <w:jc w:val="right"/>
      <w:rPr>
        <w:rFonts w:ascii="Calibri" w:hAnsi="Calibri"/>
        <w:color w:val="000000" w:themeColor="text1"/>
        <w:sz w:val="16"/>
        <w:szCs w:val="16"/>
      </w:rPr>
    </w:pPr>
    <w:r w:rsidRPr="0008771D">
      <w:rPr>
        <w:rFonts w:ascii="Calibri" w:hAnsi="Calibri"/>
        <w:color w:val="000000" w:themeColor="text1"/>
        <w:sz w:val="16"/>
        <w:szCs w:val="16"/>
      </w:rPr>
      <w:t>TENDER REF. No: NHSBT 1054 / S / SP</w:t>
    </w:r>
  </w:p>
  <w:p w:rsidR="00776AAA" w:rsidRPr="00E85EFC" w:rsidRDefault="00776AAA" w:rsidP="00C97FE8">
    <w:pPr>
      <w:pStyle w:val="Header"/>
      <w:pBdr>
        <w:bottom w:val="single" w:sz="4" w:space="0" w:color="auto"/>
      </w:pBdr>
      <w:jc w:val="right"/>
      <w:rPr>
        <w:rFonts w:ascii="Calibri" w:hAnsi="Calibri"/>
        <w:color w:val="A6A6A6"/>
        <w:sz w:val="8"/>
        <w:szCs w:val="8"/>
      </w:rPr>
    </w:pPr>
  </w:p>
  <w:p w:rsidR="00776AAA" w:rsidRDefault="00776AAA" w:rsidP="000C328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AAA" w:rsidRDefault="00776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AAA" w:rsidRDefault="00776A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AAA" w:rsidRDefault="00776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19EC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630BF"/>
    <w:multiLevelType w:val="hybridMultilevel"/>
    <w:tmpl w:val="B5FAE1A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677ACF"/>
    <w:multiLevelType w:val="multilevel"/>
    <w:tmpl w:val="555E4C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D823F7"/>
    <w:multiLevelType w:val="hybridMultilevel"/>
    <w:tmpl w:val="28163920"/>
    <w:lvl w:ilvl="0" w:tplc="C74EB214">
      <w:start w:val="1"/>
      <w:numFmt w:val="lowerRoman"/>
      <w:lvlText w:val="%1."/>
      <w:lvlJc w:val="left"/>
      <w:pPr>
        <w:tabs>
          <w:tab w:val="num" w:pos="2847"/>
        </w:tabs>
        <w:ind w:left="2847" w:hanging="720"/>
      </w:pPr>
      <w:rPr>
        <w:rFonts w:hint="default"/>
      </w:rPr>
    </w:lvl>
    <w:lvl w:ilvl="1" w:tplc="08090019" w:tentative="1">
      <w:start w:val="1"/>
      <w:numFmt w:val="lowerLetter"/>
      <w:lvlText w:val="%2."/>
      <w:lvlJc w:val="left"/>
      <w:pPr>
        <w:tabs>
          <w:tab w:val="num" w:pos="3207"/>
        </w:tabs>
        <w:ind w:left="3207" w:hanging="360"/>
      </w:pPr>
    </w:lvl>
    <w:lvl w:ilvl="2" w:tplc="0809001B" w:tentative="1">
      <w:start w:val="1"/>
      <w:numFmt w:val="lowerRoman"/>
      <w:lvlText w:val="%3."/>
      <w:lvlJc w:val="right"/>
      <w:pPr>
        <w:tabs>
          <w:tab w:val="num" w:pos="3927"/>
        </w:tabs>
        <w:ind w:left="3927" w:hanging="180"/>
      </w:pPr>
    </w:lvl>
    <w:lvl w:ilvl="3" w:tplc="0809000F" w:tentative="1">
      <w:start w:val="1"/>
      <w:numFmt w:val="decimal"/>
      <w:lvlText w:val="%4."/>
      <w:lvlJc w:val="left"/>
      <w:pPr>
        <w:tabs>
          <w:tab w:val="num" w:pos="4647"/>
        </w:tabs>
        <w:ind w:left="4647" w:hanging="360"/>
      </w:pPr>
    </w:lvl>
    <w:lvl w:ilvl="4" w:tplc="08090019" w:tentative="1">
      <w:start w:val="1"/>
      <w:numFmt w:val="lowerLetter"/>
      <w:lvlText w:val="%5."/>
      <w:lvlJc w:val="left"/>
      <w:pPr>
        <w:tabs>
          <w:tab w:val="num" w:pos="5367"/>
        </w:tabs>
        <w:ind w:left="5367" w:hanging="360"/>
      </w:pPr>
    </w:lvl>
    <w:lvl w:ilvl="5" w:tplc="0809001B" w:tentative="1">
      <w:start w:val="1"/>
      <w:numFmt w:val="lowerRoman"/>
      <w:lvlText w:val="%6."/>
      <w:lvlJc w:val="right"/>
      <w:pPr>
        <w:tabs>
          <w:tab w:val="num" w:pos="6087"/>
        </w:tabs>
        <w:ind w:left="6087" w:hanging="180"/>
      </w:pPr>
    </w:lvl>
    <w:lvl w:ilvl="6" w:tplc="0809000F" w:tentative="1">
      <w:start w:val="1"/>
      <w:numFmt w:val="decimal"/>
      <w:lvlText w:val="%7."/>
      <w:lvlJc w:val="left"/>
      <w:pPr>
        <w:tabs>
          <w:tab w:val="num" w:pos="6807"/>
        </w:tabs>
        <w:ind w:left="6807" w:hanging="360"/>
      </w:pPr>
    </w:lvl>
    <w:lvl w:ilvl="7" w:tplc="08090019" w:tentative="1">
      <w:start w:val="1"/>
      <w:numFmt w:val="lowerLetter"/>
      <w:lvlText w:val="%8."/>
      <w:lvlJc w:val="left"/>
      <w:pPr>
        <w:tabs>
          <w:tab w:val="num" w:pos="7527"/>
        </w:tabs>
        <w:ind w:left="7527" w:hanging="360"/>
      </w:pPr>
    </w:lvl>
    <w:lvl w:ilvl="8" w:tplc="0809001B" w:tentative="1">
      <w:start w:val="1"/>
      <w:numFmt w:val="lowerRoman"/>
      <w:lvlText w:val="%9."/>
      <w:lvlJc w:val="right"/>
      <w:pPr>
        <w:tabs>
          <w:tab w:val="num" w:pos="8247"/>
        </w:tabs>
        <w:ind w:left="8247" w:hanging="180"/>
      </w:pPr>
    </w:lvl>
  </w:abstractNum>
  <w:abstractNum w:abstractNumId="4" w15:restartNumberingAfterBreak="0">
    <w:nsid w:val="15B6175B"/>
    <w:multiLevelType w:val="hybridMultilevel"/>
    <w:tmpl w:val="C40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4728A"/>
    <w:multiLevelType w:val="hybridMultilevel"/>
    <w:tmpl w:val="65BC6136"/>
    <w:lvl w:ilvl="0" w:tplc="CF14A9C4">
      <w:start w:val="1"/>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6" w15:restartNumberingAfterBreak="0">
    <w:nsid w:val="1F4E1CBA"/>
    <w:multiLevelType w:val="multilevel"/>
    <w:tmpl w:val="BFFCD2DE"/>
    <w:lvl w:ilvl="0">
      <w:start w:val="1"/>
      <w:numFmt w:val="decimal"/>
      <w:lvlText w:val="%1."/>
      <w:lvlJc w:val="left"/>
      <w:pPr>
        <w:ind w:left="3600" w:hanging="360"/>
      </w:p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B9D5308"/>
    <w:multiLevelType w:val="hybridMultilevel"/>
    <w:tmpl w:val="476A06A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F21EF4"/>
    <w:multiLevelType w:val="hybridMultilevel"/>
    <w:tmpl w:val="57C6CE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38AB3134"/>
    <w:multiLevelType w:val="hybridMultilevel"/>
    <w:tmpl w:val="882C7A52"/>
    <w:lvl w:ilvl="0" w:tplc="08090001">
      <w:start w:val="1"/>
      <w:numFmt w:val="bullet"/>
      <w:lvlText w:val=""/>
      <w:lvlJc w:val="left"/>
      <w:pPr>
        <w:ind w:left="2705" w:hanging="360"/>
      </w:pPr>
      <w:rPr>
        <w:rFonts w:ascii="Symbol" w:hAnsi="Symbol" w:hint="default"/>
      </w:rPr>
    </w:lvl>
    <w:lvl w:ilvl="1" w:tplc="08090003">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0" w15:restartNumberingAfterBreak="0">
    <w:nsid w:val="39A364CF"/>
    <w:multiLevelType w:val="hybridMultilevel"/>
    <w:tmpl w:val="702492F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C61129E"/>
    <w:multiLevelType w:val="hybridMultilevel"/>
    <w:tmpl w:val="CDC8E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AB2722"/>
    <w:multiLevelType w:val="hybridMultilevel"/>
    <w:tmpl w:val="1460FD84"/>
    <w:lvl w:ilvl="0" w:tplc="28BE7D2A">
      <w:start w:val="1"/>
      <w:numFmt w:val="lowerRoman"/>
      <w:lvlText w:val="%1."/>
      <w:lvlJc w:val="left"/>
      <w:pPr>
        <w:tabs>
          <w:tab w:val="num" w:pos="2610"/>
        </w:tabs>
        <w:ind w:left="2610" w:hanging="720"/>
      </w:pPr>
      <w:rPr>
        <w:rFonts w:hint="default"/>
      </w:rPr>
    </w:lvl>
    <w:lvl w:ilvl="1" w:tplc="08090003" w:tentative="1">
      <w:start w:val="1"/>
      <w:numFmt w:val="bullet"/>
      <w:lvlText w:val="o"/>
      <w:lvlJc w:val="left"/>
      <w:pPr>
        <w:tabs>
          <w:tab w:val="num" w:pos="2970"/>
        </w:tabs>
        <w:ind w:left="2970" w:hanging="360"/>
      </w:pPr>
      <w:rPr>
        <w:rFonts w:ascii="Courier New" w:hAnsi="Courier New" w:cs="Courier New" w:hint="default"/>
      </w:rPr>
    </w:lvl>
    <w:lvl w:ilvl="2" w:tplc="08090005" w:tentative="1">
      <w:start w:val="1"/>
      <w:numFmt w:val="bullet"/>
      <w:lvlText w:val=""/>
      <w:lvlJc w:val="left"/>
      <w:pPr>
        <w:tabs>
          <w:tab w:val="num" w:pos="3690"/>
        </w:tabs>
        <w:ind w:left="3690" w:hanging="360"/>
      </w:pPr>
      <w:rPr>
        <w:rFonts w:ascii="Wingdings" w:hAnsi="Wingdings" w:hint="default"/>
      </w:rPr>
    </w:lvl>
    <w:lvl w:ilvl="3" w:tplc="08090001" w:tentative="1">
      <w:start w:val="1"/>
      <w:numFmt w:val="bullet"/>
      <w:lvlText w:val=""/>
      <w:lvlJc w:val="left"/>
      <w:pPr>
        <w:tabs>
          <w:tab w:val="num" w:pos="4410"/>
        </w:tabs>
        <w:ind w:left="4410" w:hanging="360"/>
      </w:pPr>
      <w:rPr>
        <w:rFonts w:ascii="Symbol" w:hAnsi="Symbol" w:hint="default"/>
      </w:rPr>
    </w:lvl>
    <w:lvl w:ilvl="4" w:tplc="08090003" w:tentative="1">
      <w:start w:val="1"/>
      <w:numFmt w:val="bullet"/>
      <w:lvlText w:val="o"/>
      <w:lvlJc w:val="left"/>
      <w:pPr>
        <w:tabs>
          <w:tab w:val="num" w:pos="5130"/>
        </w:tabs>
        <w:ind w:left="5130" w:hanging="360"/>
      </w:pPr>
      <w:rPr>
        <w:rFonts w:ascii="Courier New" w:hAnsi="Courier New" w:cs="Courier New" w:hint="default"/>
      </w:rPr>
    </w:lvl>
    <w:lvl w:ilvl="5" w:tplc="08090005" w:tentative="1">
      <w:start w:val="1"/>
      <w:numFmt w:val="bullet"/>
      <w:lvlText w:val=""/>
      <w:lvlJc w:val="left"/>
      <w:pPr>
        <w:tabs>
          <w:tab w:val="num" w:pos="5850"/>
        </w:tabs>
        <w:ind w:left="5850" w:hanging="360"/>
      </w:pPr>
      <w:rPr>
        <w:rFonts w:ascii="Wingdings" w:hAnsi="Wingdings" w:hint="default"/>
      </w:rPr>
    </w:lvl>
    <w:lvl w:ilvl="6" w:tplc="08090001" w:tentative="1">
      <w:start w:val="1"/>
      <w:numFmt w:val="bullet"/>
      <w:lvlText w:val=""/>
      <w:lvlJc w:val="left"/>
      <w:pPr>
        <w:tabs>
          <w:tab w:val="num" w:pos="6570"/>
        </w:tabs>
        <w:ind w:left="6570" w:hanging="360"/>
      </w:pPr>
      <w:rPr>
        <w:rFonts w:ascii="Symbol" w:hAnsi="Symbol" w:hint="default"/>
      </w:rPr>
    </w:lvl>
    <w:lvl w:ilvl="7" w:tplc="08090003" w:tentative="1">
      <w:start w:val="1"/>
      <w:numFmt w:val="bullet"/>
      <w:lvlText w:val="o"/>
      <w:lvlJc w:val="left"/>
      <w:pPr>
        <w:tabs>
          <w:tab w:val="num" w:pos="7290"/>
        </w:tabs>
        <w:ind w:left="7290" w:hanging="360"/>
      </w:pPr>
      <w:rPr>
        <w:rFonts w:ascii="Courier New" w:hAnsi="Courier New" w:cs="Courier New" w:hint="default"/>
      </w:rPr>
    </w:lvl>
    <w:lvl w:ilvl="8" w:tplc="08090005" w:tentative="1">
      <w:start w:val="1"/>
      <w:numFmt w:val="bullet"/>
      <w:lvlText w:val=""/>
      <w:lvlJc w:val="left"/>
      <w:pPr>
        <w:tabs>
          <w:tab w:val="num" w:pos="8010"/>
        </w:tabs>
        <w:ind w:left="8010" w:hanging="360"/>
      </w:pPr>
      <w:rPr>
        <w:rFonts w:ascii="Wingdings" w:hAnsi="Wingdings" w:hint="default"/>
      </w:rPr>
    </w:lvl>
  </w:abstractNum>
  <w:abstractNum w:abstractNumId="13" w15:restartNumberingAfterBreak="0">
    <w:nsid w:val="3E5511E2"/>
    <w:multiLevelType w:val="hybridMultilevel"/>
    <w:tmpl w:val="6A42D1E0"/>
    <w:lvl w:ilvl="0" w:tplc="08090001">
      <w:start w:val="1"/>
      <w:numFmt w:val="bullet"/>
      <w:lvlText w:val=""/>
      <w:lvlJc w:val="left"/>
      <w:pPr>
        <w:tabs>
          <w:tab w:val="num" w:pos="720"/>
        </w:tabs>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401D64C7"/>
    <w:multiLevelType w:val="hybridMultilevel"/>
    <w:tmpl w:val="DE10C61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42021B5B"/>
    <w:multiLevelType w:val="hybridMultilevel"/>
    <w:tmpl w:val="5D76EBA8"/>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5324CF1"/>
    <w:multiLevelType w:val="hybridMultilevel"/>
    <w:tmpl w:val="5E660A8C"/>
    <w:lvl w:ilvl="0" w:tplc="DFBA6508">
      <w:start w:val="1"/>
      <w:numFmt w:val="low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7" w15:restartNumberingAfterBreak="0">
    <w:nsid w:val="4D3C31F3"/>
    <w:multiLevelType w:val="hybridMultilevel"/>
    <w:tmpl w:val="F1C470D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F2571F5"/>
    <w:multiLevelType w:val="hybridMultilevel"/>
    <w:tmpl w:val="363E4EB4"/>
    <w:lvl w:ilvl="0" w:tplc="0809000F">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9" w15:restartNumberingAfterBreak="0">
    <w:nsid w:val="50673AC1"/>
    <w:multiLevelType w:val="hybridMultilevel"/>
    <w:tmpl w:val="5C8A71C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20" w15:restartNumberingAfterBreak="0">
    <w:nsid w:val="63D22908"/>
    <w:multiLevelType w:val="hybridMultilevel"/>
    <w:tmpl w:val="8892E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7904201"/>
    <w:multiLevelType w:val="hybridMultilevel"/>
    <w:tmpl w:val="25082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97188"/>
    <w:multiLevelType w:val="multilevel"/>
    <w:tmpl w:val="593E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DA61B0"/>
    <w:multiLevelType w:val="hybridMultilevel"/>
    <w:tmpl w:val="D0D0339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24" w15:restartNumberingAfterBreak="0">
    <w:nsid w:val="737D5A36"/>
    <w:multiLevelType w:val="hybridMultilevel"/>
    <w:tmpl w:val="45FE7E12"/>
    <w:lvl w:ilvl="0" w:tplc="0809000F">
      <w:start w:val="1"/>
      <w:numFmt w:val="decimal"/>
      <w:lvlText w:val="%1."/>
      <w:lvlJc w:val="left"/>
      <w:pPr>
        <w:tabs>
          <w:tab w:val="num" w:pos="3600"/>
        </w:tabs>
        <w:ind w:left="3600" w:hanging="360"/>
      </w:pPr>
      <w:rPr>
        <w:rFonts w:hint="default"/>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cs="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cs="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25" w15:restartNumberingAfterBreak="0">
    <w:nsid w:val="76C06EC3"/>
    <w:multiLevelType w:val="hybridMultilevel"/>
    <w:tmpl w:val="ED02EF16"/>
    <w:lvl w:ilvl="0" w:tplc="E476FDDE">
      <w:start w:val="1"/>
      <w:numFmt w:val="lowerRoman"/>
      <w:lvlText w:val="%1."/>
      <w:lvlJc w:val="left"/>
      <w:pPr>
        <w:ind w:left="2563" w:hanging="360"/>
      </w:pPr>
      <w:rPr>
        <w:rFonts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26" w15:restartNumberingAfterBreak="0">
    <w:nsid w:val="78EA72E6"/>
    <w:multiLevelType w:val="hybridMultilevel"/>
    <w:tmpl w:val="5C8E0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32C71"/>
    <w:multiLevelType w:val="hybridMultilevel"/>
    <w:tmpl w:val="F7C60DF6"/>
    <w:lvl w:ilvl="0" w:tplc="E9B0A630">
      <w:start w:val="2"/>
      <w:numFmt w:val="bullet"/>
      <w:lvlText w:val=""/>
      <w:lvlJc w:val="left"/>
      <w:pPr>
        <w:ind w:left="1891" w:hanging="360"/>
      </w:pPr>
      <w:rPr>
        <w:rFonts w:ascii="Symbol" w:eastAsia="Times New Roman" w:hAnsi="Symbol" w:cs="Arial" w:hint="default"/>
      </w:rPr>
    </w:lvl>
    <w:lvl w:ilvl="1" w:tplc="08090003" w:tentative="1">
      <w:start w:val="1"/>
      <w:numFmt w:val="bullet"/>
      <w:lvlText w:val="o"/>
      <w:lvlJc w:val="left"/>
      <w:pPr>
        <w:ind w:left="2611" w:hanging="360"/>
      </w:pPr>
      <w:rPr>
        <w:rFonts w:ascii="Courier New" w:hAnsi="Courier New" w:cs="Courier New" w:hint="default"/>
      </w:rPr>
    </w:lvl>
    <w:lvl w:ilvl="2" w:tplc="08090005" w:tentative="1">
      <w:start w:val="1"/>
      <w:numFmt w:val="bullet"/>
      <w:lvlText w:val=""/>
      <w:lvlJc w:val="left"/>
      <w:pPr>
        <w:ind w:left="3331" w:hanging="360"/>
      </w:pPr>
      <w:rPr>
        <w:rFonts w:ascii="Wingdings" w:hAnsi="Wingdings" w:hint="default"/>
      </w:rPr>
    </w:lvl>
    <w:lvl w:ilvl="3" w:tplc="08090001" w:tentative="1">
      <w:start w:val="1"/>
      <w:numFmt w:val="bullet"/>
      <w:lvlText w:val=""/>
      <w:lvlJc w:val="left"/>
      <w:pPr>
        <w:ind w:left="4051" w:hanging="360"/>
      </w:pPr>
      <w:rPr>
        <w:rFonts w:ascii="Symbol" w:hAnsi="Symbol" w:hint="default"/>
      </w:rPr>
    </w:lvl>
    <w:lvl w:ilvl="4" w:tplc="08090003" w:tentative="1">
      <w:start w:val="1"/>
      <w:numFmt w:val="bullet"/>
      <w:lvlText w:val="o"/>
      <w:lvlJc w:val="left"/>
      <w:pPr>
        <w:ind w:left="4771" w:hanging="360"/>
      </w:pPr>
      <w:rPr>
        <w:rFonts w:ascii="Courier New" w:hAnsi="Courier New" w:cs="Courier New" w:hint="default"/>
      </w:rPr>
    </w:lvl>
    <w:lvl w:ilvl="5" w:tplc="08090005" w:tentative="1">
      <w:start w:val="1"/>
      <w:numFmt w:val="bullet"/>
      <w:lvlText w:val=""/>
      <w:lvlJc w:val="left"/>
      <w:pPr>
        <w:ind w:left="5491" w:hanging="360"/>
      </w:pPr>
      <w:rPr>
        <w:rFonts w:ascii="Wingdings" w:hAnsi="Wingdings" w:hint="default"/>
      </w:rPr>
    </w:lvl>
    <w:lvl w:ilvl="6" w:tplc="08090001" w:tentative="1">
      <w:start w:val="1"/>
      <w:numFmt w:val="bullet"/>
      <w:lvlText w:val=""/>
      <w:lvlJc w:val="left"/>
      <w:pPr>
        <w:ind w:left="6211" w:hanging="360"/>
      </w:pPr>
      <w:rPr>
        <w:rFonts w:ascii="Symbol" w:hAnsi="Symbol" w:hint="default"/>
      </w:rPr>
    </w:lvl>
    <w:lvl w:ilvl="7" w:tplc="08090003" w:tentative="1">
      <w:start w:val="1"/>
      <w:numFmt w:val="bullet"/>
      <w:lvlText w:val="o"/>
      <w:lvlJc w:val="left"/>
      <w:pPr>
        <w:ind w:left="6931" w:hanging="360"/>
      </w:pPr>
      <w:rPr>
        <w:rFonts w:ascii="Courier New" w:hAnsi="Courier New" w:cs="Courier New" w:hint="default"/>
      </w:rPr>
    </w:lvl>
    <w:lvl w:ilvl="8" w:tplc="08090005" w:tentative="1">
      <w:start w:val="1"/>
      <w:numFmt w:val="bullet"/>
      <w:lvlText w:val=""/>
      <w:lvlJc w:val="left"/>
      <w:pPr>
        <w:ind w:left="7651" w:hanging="360"/>
      </w:pPr>
      <w:rPr>
        <w:rFonts w:ascii="Wingdings" w:hAnsi="Wingdings" w:hint="default"/>
      </w:rPr>
    </w:lvl>
  </w:abstractNum>
  <w:num w:numId="1">
    <w:abstractNumId w:val="12"/>
  </w:num>
  <w:num w:numId="2">
    <w:abstractNumId w:val="24"/>
  </w:num>
  <w:num w:numId="3">
    <w:abstractNumId w:val="3"/>
  </w:num>
  <w:num w:numId="4">
    <w:abstractNumId w:val="5"/>
  </w:num>
  <w:num w:numId="5">
    <w:abstractNumId w:val="25"/>
  </w:num>
  <w:num w:numId="6">
    <w:abstractNumId w:val="16"/>
  </w:num>
  <w:num w:numId="7">
    <w:abstractNumId w:val="7"/>
  </w:num>
  <w:num w:numId="8">
    <w:abstractNumId w:val="0"/>
  </w:num>
  <w:num w:numId="9">
    <w:abstractNumId w:val="9"/>
  </w:num>
  <w:num w:numId="10">
    <w:abstractNumId w:val="8"/>
  </w:num>
  <w:num w:numId="11">
    <w:abstractNumId w:val="19"/>
  </w:num>
  <w:num w:numId="12">
    <w:abstractNumId w:val="14"/>
  </w:num>
  <w:num w:numId="13">
    <w:abstractNumId w:val="22"/>
  </w:num>
  <w:num w:numId="14">
    <w:abstractNumId w:val="1"/>
  </w:num>
  <w:num w:numId="15">
    <w:abstractNumId w:val="17"/>
  </w:num>
  <w:num w:numId="16">
    <w:abstractNumId w:val="15"/>
  </w:num>
  <w:num w:numId="17">
    <w:abstractNumId w:val="23"/>
  </w:num>
  <w:num w:numId="18">
    <w:abstractNumId w:val="10"/>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6"/>
  </w:num>
  <w:num w:numId="22">
    <w:abstractNumId w:val="2"/>
  </w:num>
  <w:num w:numId="23">
    <w:abstractNumId w:val="6"/>
  </w:num>
  <w:num w:numId="24">
    <w:abstractNumId w:val="11"/>
  </w:num>
  <w:num w:numId="25">
    <w:abstractNumId w:val="4"/>
  </w:num>
  <w:num w:numId="26">
    <w:abstractNumId w:val="21"/>
  </w:num>
  <w:num w:numId="27">
    <w:abstractNumId w:val="18"/>
  </w:num>
  <w:num w:numId="2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05"/>
    <w:rsid w:val="0000135E"/>
    <w:rsid w:val="00002133"/>
    <w:rsid w:val="0001107C"/>
    <w:rsid w:val="00012445"/>
    <w:rsid w:val="00016490"/>
    <w:rsid w:val="00022AEC"/>
    <w:rsid w:val="00025623"/>
    <w:rsid w:val="00031D76"/>
    <w:rsid w:val="0003746A"/>
    <w:rsid w:val="0005401E"/>
    <w:rsid w:val="000606F8"/>
    <w:rsid w:val="00064B48"/>
    <w:rsid w:val="00065ACA"/>
    <w:rsid w:val="00081C7F"/>
    <w:rsid w:val="00086A39"/>
    <w:rsid w:val="0008771D"/>
    <w:rsid w:val="000949FC"/>
    <w:rsid w:val="00097B27"/>
    <w:rsid w:val="000A6380"/>
    <w:rsid w:val="000B1E3B"/>
    <w:rsid w:val="000B36F8"/>
    <w:rsid w:val="000B48AD"/>
    <w:rsid w:val="000B5615"/>
    <w:rsid w:val="000B658C"/>
    <w:rsid w:val="000C3284"/>
    <w:rsid w:val="000C33B5"/>
    <w:rsid w:val="000C54B9"/>
    <w:rsid w:val="000C6FA1"/>
    <w:rsid w:val="000D171C"/>
    <w:rsid w:val="000D6DEC"/>
    <w:rsid w:val="000E2CF5"/>
    <w:rsid w:val="000E7F4F"/>
    <w:rsid w:val="000F1C12"/>
    <w:rsid w:val="000F5515"/>
    <w:rsid w:val="000F5DFA"/>
    <w:rsid w:val="00100171"/>
    <w:rsid w:val="00100D42"/>
    <w:rsid w:val="001021C0"/>
    <w:rsid w:val="00102D21"/>
    <w:rsid w:val="00105886"/>
    <w:rsid w:val="001078C6"/>
    <w:rsid w:val="00112547"/>
    <w:rsid w:val="001154B7"/>
    <w:rsid w:val="0011598E"/>
    <w:rsid w:val="001160FB"/>
    <w:rsid w:val="001225E1"/>
    <w:rsid w:val="001237F8"/>
    <w:rsid w:val="00123CC9"/>
    <w:rsid w:val="0012437E"/>
    <w:rsid w:val="00131BCD"/>
    <w:rsid w:val="001365C2"/>
    <w:rsid w:val="001366F4"/>
    <w:rsid w:val="00142412"/>
    <w:rsid w:val="00142F79"/>
    <w:rsid w:val="00143D4F"/>
    <w:rsid w:val="00144879"/>
    <w:rsid w:val="001463EC"/>
    <w:rsid w:val="00147A1D"/>
    <w:rsid w:val="0015122F"/>
    <w:rsid w:val="00161CE6"/>
    <w:rsid w:val="001668A8"/>
    <w:rsid w:val="00167B0E"/>
    <w:rsid w:val="00171B2F"/>
    <w:rsid w:val="00177AA3"/>
    <w:rsid w:val="001800E2"/>
    <w:rsid w:val="00182205"/>
    <w:rsid w:val="0018359B"/>
    <w:rsid w:val="00184C7A"/>
    <w:rsid w:val="00186CEA"/>
    <w:rsid w:val="001963B2"/>
    <w:rsid w:val="001A2150"/>
    <w:rsid w:val="001A4F16"/>
    <w:rsid w:val="001A6E77"/>
    <w:rsid w:val="001A712D"/>
    <w:rsid w:val="001B24B9"/>
    <w:rsid w:val="001B3844"/>
    <w:rsid w:val="001C11E8"/>
    <w:rsid w:val="001D10A0"/>
    <w:rsid w:val="001D10F6"/>
    <w:rsid w:val="001D5C77"/>
    <w:rsid w:val="001D758A"/>
    <w:rsid w:val="001E023A"/>
    <w:rsid w:val="001E0790"/>
    <w:rsid w:val="001E0A98"/>
    <w:rsid w:val="001E3D06"/>
    <w:rsid w:val="001E48BE"/>
    <w:rsid w:val="001F1260"/>
    <w:rsid w:val="001F1FA5"/>
    <w:rsid w:val="00203C02"/>
    <w:rsid w:val="00206883"/>
    <w:rsid w:val="00206AE6"/>
    <w:rsid w:val="00215FFF"/>
    <w:rsid w:val="002161AA"/>
    <w:rsid w:val="00216390"/>
    <w:rsid w:val="0022173A"/>
    <w:rsid w:val="002254A5"/>
    <w:rsid w:val="002303C1"/>
    <w:rsid w:val="0023170D"/>
    <w:rsid w:val="00235BD5"/>
    <w:rsid w:val="002412C7"/>
    <w:rsid w:val="0024771A"/>
    <w:rsid w:val="00247CF2"/>
    <w:rsid w:val="00251C05"/>
    <w:rsid w:val="00253E63"/>
    <w:rsid w:val="0025696C"/>
    <w:rsid w:val="00257861"/>
    <w:rsid w:val="002617A3"/>
    <w:rsid w:val="002629DC"/>
    <w:rsid w:val="00266D59"/>
    <w:rsid w:val="00273E9D"/>
    <w:rsid w:val="00282550"/>
    <w:rsid w:val="00287366"/>
    <w:rsid w:val="00295FBD"/>
    <w:rsid w:val="002B54AF"/>
    <w:rsid w:val="002B6D9F"/>
    <w:rsid w:val="002C0B0D"/>
    <w:rsid w:val="002C4E33"/>
    <w:rsid w:val="002C5523"/>
    <w:rsid w:val="002D2CEE"/>
    <w:rsid w:val="002D594E"/>
    <w:rsid w:val="002D7093"/>
    <w:rsid w:val="002D7A02"/>
    <w:rsid w:val="002F0518"/>
    <w:rsid w:val="002F1EBD"/>
    <w:rsid w:val="002F2A3A"/>
    <w:rsid w:val="002F469B"/>
    <w:rsid w:val="002F6138"/>
    <w:rsid w:val="002F76AF"/>
    <w:rsid w:val="00302FC7"/>
    <w:rsid w:val="00304CD8"/>
    <w:rsid w:val="0030582E"/>
    <w:rsid w:val="00305D15"/>
    <w:rsid w:val="00306964"/>
    <w:rsid w:val="00307D7F"/>
    <w:rsid w:val="00311D63"/>
    <w:rsid w:val="003160A6"/>
    <w:rsid w:val="00316F41"/>
    <w:rsid w:val="00317B0D"/>
    <w:rsid w:val="0032011C"/>
    <w:rsid w:val="003205B6"/>
    <w:rsid w:val="003246A3"/>
    <w:rsid w:val="00326D11"/>
    <w:rsid w:val="00326E68"/>
    <w:rsid w:val="00327B2F"/>
    <w:rsid w:val="003326CE"/>
    <w:rsid w:val="00334658"/>
    <w:rsid w:val="00335EF8"/>
    <w:rsid w:val="003417BC"/>
    <w:rsid w:val="003442BD"/>
    <w:rsid w:val="0034504E"/>
    <w:rsid w:val="0034590E"/>
    <w:rsid w:val="00352006"/>
    <w:rsid w:val="003526FE"/>
    <w:rsid w:val="0035313F"/>
    <w:rsid w:val="00367623"/>
    <w:rsid w:val="00370210"/>
    <w:rsid w:val="00370F6F"/>
    <w:rsid w:val="003711B1"/>
    <w:rsid w:val="00374C5D"/>
    <w:rsid w:val="00380544"/>
    <w:rsid w:val="00380B88"/>
    <w:rsid w:val="003825EF"/>
    <w:rsid w:val="003828D5"/>
    <w:rsid w:val="00383FDC"/>
    <w:rsid w:val="00384E5F"/>
    <w:rsid w:val="00386699"/>
    <w:rsid w:val="00390303"/>
    <w:rsid w:val="00394609"/>
    <w:rsid w:val="00395094"/>
    <w:rsid w:val="00396FD0"/>
    <w:rsid w:val="003A04A3"/>
    <w:rsid w:val="003A1DBE"/>
    <w:rsid w:val="003A29D1"/>
    <w:rsid w:val="003A33F9"/>
    <w:rsid w:val="003A6609"/>
    <w:rsid w:val="003B161C"/>
    <w:rsid w:val="003B6585"/>
    <w:rsid w:val="003B7352"/>
    <w:rsid w:val="003D1DF6"/>
    <w:rsid w:val="003D7005"/>
    <w:rsid w:val="003E0AF0"/>
    <w:rsid w:val="003E27CF"/>
    <w:rsid w:val="003E2985"/>
    <w:rsid w:val="003E665C"/>
    <w:rsid w:val="003E697A"/>
    <w:rsid w:val="003F0751"/>
    <w:rsid w:val="003F2157"/>
    <w:rsid w:val="003F2B44"/>
    <w:rsid w:val="003F3DDD"/>
    <w:rsid w:val="003F6A6C"/>
    <w:rsid w:val="003F6BF4"/>
    <w:rsid w:val="00407CC5"/>
    <w:rsid w:val="004244C6"/>
    <w:rsid w:val="00424645"/>
    <w:rsid w:val="004269FA"/>
    <w:rsid w:val="004270E2"/>
    <w:rsid w:val="004329D4"/>
    <w:rsid w:val="00433658"/>
    <w:rsid w:val="004336A7"/>
    <w:rsid w:val="004353DB"/>
    <w:rsid w:val="004356A6"/>
    <w:rsid w:val="00435FA1"/>
    <w:rsid w:val="004452D3"/>
    <w:rsid w:val="0044640C"/>
    <w:rsid w:val="004543ED"/>
    <w:rsid w:val="0045487E"/>
    <w:rsid w:val="00456AF0"/>
    <w:rsid w:val="00456E42"/>
    <w:rsid w:val="00462C9D"/>
    <w:rsid w:val="00463BB8"/>
    <w:rsid w:val="004643E5"/>
    <w:rsid w:val="0046551D"/>
    <w:rsid w:val="004761E9"/>
    <w:rsid w:val="00480440"/>
    <w:rsid w:val="0048101D"/>
    <w:rsid w:val="004812F8"/>
    <w:rsid w:val="004873A0"/>
    <w:rsid w:val="004910E0"/>
    <w:rsid w:val="0049384B"/>
    <w:rsid w:val="0049393F"/>
    <w:rsid w:val="0049581A"/>
    <w:rsid w:val="004961D7"/>
    <w:rsid w:val="004A138E"/>
    <w:rsid w:val="004A305C"/>
    <w:rsid w:val="004A3360"/>
    <w:rsid w:val="004B1898"/>
    <w:rsid w:val="004B50CC"/>
    <w:rsid w:val="004B5840"/>
    <w:rsid w:val="004B77FA"/>
    <w:rsid w:val="004C18E3"/>
    <w:rsid w:val="004C2B0B"/>
    <w:rsid w:val="004C4C31"/>
    <w:rsid w:val="004D0D77"/>
    <w:rsid w:val="004D56D1"/>
    <w:rsid w:val="004E2F8C"/>
    <w:rsid w:val="004E30C1"/>
    <w:rsid w:val="004E6CE1"/>
    <w:rsid w:val="004F1193"/>
    <w:rsid w:val="004F1440"/>
    <w:rsid w:val="004F2B0C"/>
    <w:rsid w:val="004F43FE"/>
    <w:rsid w:val="00505DBE"/>
    <w:rsid w:val="00507AEE"/>
    <w:rsid w:val="005145A1"/>
    <w:rsid w:val="00515EE9"/>
    <w:rsid w:val="005168B7"/>
    <w:rsid w:val="005207AB"/>
    <w:rsid w:val="00524839"/>
    <w:rsid w:val="00527D31"/>
    <w:rsid w:val="00533913"/>
    <w:rsid w:val="005339FE"/>
    <w:rsid w:val="00534236"/>
    <w:rsid w:val="005350E5"/>
    <w:rsid w:val="00537A1C"/>
    <w:rsid w:val="00543767"/>
    <w:rsid w:val="00562C62"/>
    <w:rsid w:val="00565829"/>
    <w:rsid w:val="005722C9"/>
    <w:rsid w:val="0057605B"/>
    <w:rsid w:val="00576329"/>
    <w:rsid w:val="00576A0E"/>
    <w:rsid w:val="005774DA"/>
    <w:rsid w:val="0058004C"/>
    <w:rsid w:val="00592D85"/>
    <w:rsid w:val="00594D21"/>
    <w:rsid w:val="005A7039"/>
    <w:rsid w:val="005B1C85"/>
    <w:rsid w:val="005B2A86"/>
    <w:rsid w:val="005B4344"/>
    <w:rsid w:val="005C10FC"/>
    <w:rsid w:val="005C6F85"/>
    <w:rsid w:val="005D2CA5"/>
    <w:rsid w:val="005D4A70"/>
    <w:rsid w:val="005E2A74"/>
    <w:rsid w:val="005E5550"/>
    <w:rsid w:val="005E58BA"/>
    <w:rsid w:val="005E785D"/>
    <w:rsid w:val="005F4971"/>
    <w:rsid w:val="005F7BF0"/>
    <w:rsid w:val="005F7C8C"/>
    <w:rsid w:val="00602C0A"/>
    <w:rsid w:val="006063E4"/>
    <w:rsid w:val="0060776D"/>
    <w:rsid w:val="00610715"/>
    <w:rsid w:val="006117C7"/>
    <w:rsid w:val="0061428E"/>
    <w:rsid w:val="00615FA0"/>
    <w:rsid w:val="006171DB"/>
    <w:rsid w:val="00617DBE"/>
    <w:rsid w:val="0062034B"/>
    <w:rsid w:val="00623DEB"/>
    <w:rsid w:val="006251B1"/>
    <w:rsid w:val="0062612C"/>
    <w:rsid w:val="00643D83"/>
    <w:rsid w:val="0064528C"/>
    <w:rsid w:val="0064691F"/>
    <w:rsid w:val="00651B22"/>
    <w:rsid w:val="00651C0C"/>
    <w:rsid w:val="00652919"/>
    <w:rsid w:val="00652991"/>
    <w:rsid w:val="006562AB"/>
    <w:rsid w:val="0065640E"/>
    <w:rsid w:val="006608BC"/>
    <w:rsid w:val="00661FF0"/>
    <w:rsid w:val="00670607"/>
    <w:rsid w:val="00673ACE"/>
    <w:rsid w:val="00681F16"/>
    <w:rsid w:val="0068200C"/>
    <w:rsid w:val="006824E3"/>
    <w:rsid w:val="00683AB9"/>
    <w:rsid w:val="00687F46"/>
    <w:rsid w:val="00694F96"/>
    <w:rsid w:val="006A0174"/>
    <w:rsid w:val="006A073B"/>
    <w:rsid w:val="006A3221"/>
    <w:rsid w:val="006A3B6C"/>
    <w:rsid w:val="006A5474"/>
    <w:rsid w:val="006A5785"/>
    <w:rsid w:val="006A7674"/>
    <w:rsid w:val="006B526A"/>
    <w:rsid w:val="006B6658"/>
    <w:rsid w:val="006B6CD0"/>
    <w:rsid w:val="006C1857"/>
    <w:rsid w:val="006C2A99"/>
    <w:rsid w:val="006C33F4"/>
    <w:rsid w:val="006C3E23"/>
    <w:rsid w:val="006D1450"/>
    <w:rsid w:val="006D7F1F"/>
    <w:rsid w:val="006E1B20"/>
    <w:rsid w:val="006E3451"/>
    <w:rsid w:val="006E4A2E"/>
    <w:rsid w:val="006E6BE3"/>
    <w:rsid w:val="006F23BC"/>
    <w:rsid w:val="0070107A"/>
    <w:rsid w:val="00703731"/>
    <w:rsid w:val="00706787"/>
    <w:rsid w:val="0071164B"/>
    <w:rsid w:val="0071548D"/>
    <w:rsid w:val="007154D2"/>
    <w:rsid w:val="0072029D"/>
    <w:rsid w:val="0073241E"/>
    <w:rsid w:val="00732E74"/>
    <w:rsid w:val="00736506"/>
    <w:rsid w:val="007377BC"/>
    <w:rsid w:val="00737B5A"/>
    <w:rsid w:val="007411A5"/>
    <w:rsid w:val="007416B3"/>
    <w:rsid w:val="0074192D"/>
    <w:rsid w:val="007454E1"/>
    <w:rsid w:val="00746B8E"/>
    <w:rsid w:val="00751683"/>
    <w:rsid w:val="007551A0"/>
    <w:rsid w:val="007563D8"/>
    <w:rsid w:val="007724B3"/>
    <w:rsid w:val="007726B1"/>
    <w:rsid w:val="00776AAA"/>
    <w:rsid w:val="00781261"/>
    <w:rsid w:val="00783056"/>
    <w:rsid w:val="00783BDE"/>
    <w:rsid w:val="007A353E"/>
    <w:rsid w:val="007A3B13"/>
    <w:rsid w:val="007B1212"/>
    <w:rsid w:val="007B25C5"/>
    <w:rsid w:val="007B27A5"/>
    <w:rsid w:val="007B32B0"/>
    <w:rsid w:val="007B3EE5"/>
    <w:rsid w:val="007B557A"/>
    <w:rsid w:val="007B6406"/>
    <w:rsid w:val="007B6531"/>
    <w:rsid w:val="007C59A2"/>
    <w:rsid w:val="007D4A39"/>
    <w:rsid w:val="007D7A0C"/>
    <w:rsid w:val="007D7A82"/>
    <w:rsid w:val="007E03C6"/>
    <w:rsid w:val="007E3EBF"/>
    <w:rsid w:val="007E54C9"/>
    <w:rsid w:val="007E6843"/>
    <w:rsid w:val="007E7F55"/>
    <w:rsid w:val="007F0AD4"/>
    <w:rsid w:val="007F19C1"/>
    <w:rsid w:val="007F541B"/>
    <w:rsid w:val="0080086E"/>
    <w:rsid w:val="00801556"/>
    <w:rsid w:val="00811369"/>
    <w:rsid w:val="00815582"/>
    <w:rsid w:val="00817923"/>
    <w:rsid w:val="00820B47"/>
    <w:rsid w:val="00831AD7"/>
    <w:rsid w:val="00835334"/>
    <w:rsid w:val="0083699D"/>
    <w:rsid w:val="0083741E"/>
    <w:rsid w:val="00853403"/>
    <w:rsid w:val="008547C8"/>
    <w:rsid w:val="00857365"/>
    <w:rsid w:val="00860761"/>
    <w:rsid w:val="008645A0"/>
    <w:rsid w:val="00865346"/>
    <w:rsid w:val="008706B0"/>
    <w:rsid w:val="008714FF"/>
    <w:rsid w:val="00873D8E"/>
    <w:rsid w:val="00874433"/>
    <w:rsid w:val="0087520A"/>
    <w:rsid w:val="00875B70"/>
    <w:rsid w:val="008808B5"/>
    <w:rsid w:val="00880D0B"/>
    <w:rsid w:val="008819B9"/>
    <w:rsid w:val="008846F0"/>
    <w:rsid w:val="00887717"/>
    <w:rsid w:val="008929E4"/>
    <w:rsid w:val="008A2CE3"/>
    <w:rsid w:val="008A3441"/>
    <w:rsid w:val="008A58D8"/>
    <w:rsid w:val="008A6351"/>
    <w:rsid w:val="008B0593"/>
    <w:rsid w:val="008B2D1F"/>
    <w:rsid w:val="008B6A44"/>
    <w:rsid w:val="008B780D"/>
    <w:rsid w:val="008C3492"/>
    <w:rsid w:val="008C4179"/>
    <w:rsid w:val="008C6B29"/>
    <w:rsid w:val="008D132D"/>
    <w:rsid w:val="008D1AD8"/>
    <w:rsid w:val="008D32DD"/>
    <w:rsid w:val="008D52D3"/>
    <w:rsid w:val="008D5A81"/>
    <w:rsid w:val="008D7E70"/>
    <w:rsid w:val="008E006D"/>
    <w:rsid w:val="008E3093"/>
    <w:rsid w:val="008E32BB"/>
    <w:rsid w:val="008E4265"/>
    <w:rsid w:val="008E4436"/>
    <w:rsid w:val="008E4549"/>
    <w:rsid w:val="008E51A4"/>
    <w:rsid w:val="008F0896"/>
    <w:rsid w:val="008F5296"/>
    <w:rsid w:val="009027C9"/>
    <w:rsid w:val="00903B68"/>
    <w:rsid w:val="00904F62"/>
    <w:rsid w:val="00911AF9"/>
    <w:rsid w:val="00927EF0"/>
    <w:rsid w:val="009409AA"/>
    <w:rsid w:val="0094159E"/>
    <w:rsid w:val="00941A15"/>
    <w:rsid w:val="00956D5F"/>
    <w:rsid w:val="009623BE"/>
    <w:rsid w:val="009656C5"/>
    <w:rsid w:val="00970AED"/>
    <w:rsid w:val="0097420B"/>
    <w:rsid w:val="00975E5E"/>
    <w:rsid w:val="009849F6"/>
    <w:rsid w:val="00984E1C"/>
    <w:rsid w:val="0098552C"/>
    <w:rsid w:val="00986AC9"/>
    <w:rsid w:val="009946A8"/>
    <w:rsid w:val="0099608A"/>
    <w:rsid w:val="009A1123"/>
    <w:rsid w:val="009A6D7A"/>
    <w:rsid w:val="009B0348"/>
    <w:rsid w:val="009B575B"/>
    <w:rsid w:val="009B7832"/>
    <w:rsid w:val="009D4DEB"/>
    <w:rsid w:val="009E3E16"/>
    <w:rsid w:val="009F036A"/>
    <w:rsid w:val="009F2A8F"/>
    <w:rsid w:val="00A01222"/>
    <w:rsid w:val="00A04227"/>
    <w:rsid w:val="00A05FED"/>
    <w:rsid w:val="00A1001E"/>
    <w:rsid w:val="00A10F62"/>
    <w:rsid w:val="00A128BF"/>
    <w:rsid w:val="00A14522"/>
    <w:rsid w:val="00A203D2"/>
    <w:rsid w:val="00A20A37"/>
    <w:rsid w:val="00A223CD"/>
    <w:rsid w:val="00A24A9B"/>
    <w:rsid w:val="00A27DE0"/>
    <w:rsid w:val="00A34471"/>
    <w:rsid w:val="00A34C94"/>
    <w:rsid w:val="00A35095"/>
    <w:rsid w:val="00A35105"/>
    <w:rsid w:val="00A35787"/>
    <w:rsid w:val="00A406FD"/>
    <w:rsid w:val="00A40FC8"/>
    <w:rsid w:val="00A44BF1"/>
    <w:rsid w:val="00A47246"/>
    <w:rsid w:val="00A51989"/>
    <w:rsid w:val="00A60C83"/>
    <w:rsid w:val="00A62059"/>
    <w:rsid w:val="00A71248"/>
    <w:rsid w:val="00A828FD"/>
    <w:rsid w:val="00A82FF3"/>
    <w:rsid w:val="00A84369"/>
    <w:rsid w:val="00A865E8"/>
    <w:rsid w:val="00A86BA7"/>
    <w:rsid w:val="00A872E1"/>
    <w:rsid w:val="00A93635"/>
    <w:rsid w:val="00A93F90"/>
    <w:rsid w:val="00A94489"/>
    <w:rsid w:val="00A953D9"/>
    <w:rsid w:val="00A96153"/>
    <w:rsid w:val="00AA45E6"/>
    <w:rsid w:val="00AB1E08"/>
    <w:rsid w:val="00AB2845"/>
    <w:rsid w:val="00AB331E"/>
    <w:rsid w:val="00AB4C48"/>
    <w:rsid w:val="00AB7ED9"/>
    <w:rsid w:val="00AC03F2"/>
    <w:rsid w:val="00AC5819"/>
    <w:rsid w:val="00AD39EC"/>
    <w:rsid w:val="00AD630A"/>
    <w:rsid w:val="00AE0F00"/>
    <w:rsid w:val="00AE1D91"/>
    <w:rsid w:val="00AE531E"/>
    <w:rsid w:val="00AF0BE2"/>
    <w:rsid w:val="00AF36B4"/>
    <w:rsid w:val="00AF46A1"/>
    <w:rsid w:val="00B01C5B"/>
    <w:rsid w:val="00B01E28"/>
    <w:rsid w:val="00B108E1"/>
    <w:rsid w:val="00B15272"/>
    <w:rsid w:val="00B161DF"/>
    <w:rsid w:val="00B25D9D"/>
    <w:rsid w:val="00B32F04"/>
    <w:rsid w:val="00B34202"/>
    <w:rsid w:val="00B35B28"/>
    <w:rsid w:val="00B35CCB"/>
    <w:rsid w:val="00B36644"/>
    <w:rsid w:val="00B36A15"/>
    <w:rsid w:val="00B406AF"/>
    <w:rsid w:val="00B40A59"/>
    <w:rsid w:val="00B43B88"/>
    <w:rsid w:val="00B43EE5"/>
    <w:rsid w:val="00B5274B"/>
    <w:rsid w:val="00B54E00"/>
    <w:rsid w:val="00B64FD7"/>
    <w:rsid w:val="00B6523E"/>
    <w:rsid w:val="00B677B8"/>
    <w:rsid w:val="00B708CF"/>
    <w:rsid w:val="00B71B58"/>
    <w:rsid w:val="00B72621"/>
    <w:rsid w:val="00B73815"/>
    <w:rsid w:val="00B80757"/>
    <w:rsid w:val="00B85527"/>
    <w:rsid w:val="00BA0B2A"/>
    <w:rsid w:val="00BA1D3A"/>
    <w:rsid w:val="00BA5ACA"/>
    <w:rsid w:val="00BB3001"/>
    <w:rsid w:val="00BC3B2F"/>
    <w:rsid w:val="00BC48E8"/>
    <w:rsid w:val="00BD0E9B"/>
    <w:rsid w:val="00BD575E"/>
    <w:rsid w:val="00BD6692"/>
    <w:rsid w:val="00BE00ED"/>
    <w:rsid w:val="00BE01EB"/>
    <w:rsid w:val="00BE4FE5"/>
    <w:rsid w:val="00BE61BD"/>
    <w:rsid w:val="00BF0903"/>
    <w:rsid w:val="00BF4DEA"/>
    <w:rsid w:val="00BF5386"/>
    <w:rsid w:val="00BF63E8"/>
    <w:rsid w:val="00BF6C15"/>
    <w:rsid w:val="00C01529"/>
    <w:rsid w:val="00C025DE"/>
    <w:rsid w:val="00C07A3F"/>
    <w:rsid w:val="00C10102"/>
    <w:rsid w:val="00C11413"/>
    <w:rsid w:val="00C13BE4"/>
    <w:rsid w:val="00C14A17"/>
    <w:rsid w:val="00C1635C"/>
    <w:rsid w:val="00C17599"/>
    <w:rsid w:val="00C21B35"/>
    <w:rsid w:val="00C224EC"/>
    <w:rsid w:val="00C30818"/>
    <w:rsid w:val="00C32703"/>
    <w:rsid w:val="00C33879"/>
    <w:rsid w:val="00C370AE"/>
    <w:rsid w:val="00C54995"/>
    <w:rsid w:val="00C608B2"/>
    <w:rsid w:val="00C61424"/>
    <w:rsid w:val="00C65469"/>
    <w:rsid w:val="00C71860"/>
    <w:rsid w:val="00C740FE"/>
    <w:rsid w:val="00C7485A"/>
    <w:rsid w:val="00C759A8"/>
    <w:rsid w:val="00C77A03"/>
    <w:rsid w:val="00C82299"/>
    <w:rsid w:val="00C83066"/>
    <w:rsid w:val="00C84470"/>
    <w:rsid w:val="00C934D5"/>
    <w:rsid w:val="00C97C2C"/>
    <w:rsid w:val="00C97FE8"/>
    <w:rsid w:val="00CA4C6C"/>
    <w:rsid w:val="00CA7298"/>
    <w:rsid w:val="00CA7FB2"/>
    <w:rsid w:val="00CB74FE"/>
    <w:rsid w:val="00CC04AF"/>
    <w:rsid w:val="00CD07F2"/>
    <w:rsid w:val="00CD1F7F"/>
    <w:rsid w:val="00CD270C"/>
    <w:rsid w:val="00CD4DE2"/>
    <w:rsid w:val="00CD7CDD"/>
    <w:rsid w:val="00CE1C60"/>
    <w:rsid w:val="00CF1DF9"/>
    <w:rsid w:val="00CF2CDB"/>
    <w:rsid w:val="00CF4BD8"/>
    <w:rsid w:val="00CF4F05"/>
    <w:rsid w:val="00CF508A"/>
    <w:rsid w:val="00CF67CC"/>
    <w:rsid w:val="00D0079B"/>
    <w:rsid w:val="00D015B0"/>
    <w:rsid w:val="00D04604"/>
    <w:rsid w:val="00D054B5"/>
    <w:rsid w:val="00D1459F"/>
    <w:rsid w:val="00D1742C"/>
    <w:rsid w:val="00D25C62"/>
    <w:rsid w:val="00D2751B"/>
    <w:rsid w:val="00D34D4A"/>
    <w:rsid w:val="00D43F66"/>
    <w:rsid w:val="00D44B3C"/>
    <w:rsid w:val="00D460C8"/>
    <w:rsid w:val="00D5020E"/>
    <w:rsid w:val="00D52C47"/>
    <w:rsid w:val="00D53C7C"/>
    <w:rsid w:val="00D56A8F"/>
    <w:rsid w:val="00D6010E"/>
    <w:rsid w:val="00D605C2"/>
    <w:rsid w:val="00D611B1"/>
    <w:rsid w:val="00D7342E"/>
    <w:rsid w:val="00D740C5"/>
    <w:rsid w:val="00D81BC2"/>
    <w:rsid w:val="00D83439"/>
    <w:rsid w:val="00D83BD0"/>
    <w:rsid w:val="00D87224"/>
    <w:rsid w:val="00D9069F"/>
    <w:rsid w:val="00D91181"/>
    <w:rsid w:val="00D919DE"/>
    <w:rsid w:val="00D93924"/>
    <w:rsid w:val="00D95BD9"/>
    <w:rsid w:val="00DA2779"/>
    <w:rsid w:val="00DA2CEC"/>
    <w:rsid w:val="00DA51C3"/>
    <w:rsid w:val="00DA6843"/>
    <w:rsid w:val="00DB2841"/>
    <w:rsid w:val="00DB50F5"/>
    <w:rsid w:val="00DB5415"/>
    <w:rsid w:val="00DB5AA3"/>
    <w:rsid w:val="00DB6473"/>
    <w:rsid w:val="00DB6738"/>
    <w:rsid w:val="00DC3D82"/>
    <w:rsid w:val="00DC5414"/>
    <w:rsid w:val="00DD05C3"/>
    <w:rsid w:val="00DD52EE"/>
    <w:rsid w:val="00DD6156"/>
    <w:rsid w:val="00DD7ADE"/>
    <w:rsid w:val="00DE082D"/>
    <w:rsid w:val="00DE4C2D"/>
    <w:rsid w:val="00DE5395"/>
    <w:rsid w:val="00DE6393"/>
    <w:rsid w:val="00DE7A6D"/>
    <w:rsid w:val="00DF2775"/>
    <w:rsid w:val="00DF3FC6"/>
    <w:rsid w:val="00E018BB"/>
    <w:rsid w:val="00E03D4D"/>
    <w:rsid w:val="00E07B44"/>
    <w:rsid w:val="00E1083B"/>
    <w:rsid w:val="00E121AD"/>
    <w:rsid w:val="00E128F1"/>
    <w:rsid w:val="00E141D5"/>
    <w:rsid w:val="00E15347"/>
    <w:rsid w:val="00E159BA"/>
    <w:rsid w:val="00E15C4E"/>
    <w:rsid w:val="00E1623A"/>
    <w:rsid w:val="00E244C7"/>
    <w:rsid w:val="00E2463C"/>
    <w:rsid w:val="00E24C1A"/>
    <w:rsid w:val="00E25443"/>
    <w:rsid w:val="00E25510"/>
    <w:rsid w:val="00E26B7B"/>
    <w:rsid w:val="00E35622"/>
    <w:rsid w:val="00E402F2"/>
    <w:rsid w:val="00E4152F"/>
    <w:rsid w:val="00E4498E"/>
    <w:rsid w:val="00E47FEA"/>
    <w:rsid w:val="00E56928"/>
    <w:rsid w:val="00E6123E"/>
    <w:rsid w:val="00E65633"/>
    <w:rsid w:val="00E67C13"/>
    <w:rsid w:val="00E71327"/>
    <w:rsid w:val="00E723F7"/>
    <w:rsid w:val="00E72EE1"/>
    <w:rsid w:val="00E741DC"/>
    <w:rsid w:val="00E76914"/>
    <w:rsid w:val="00E80037"/>
    <w:rsid w:val="00E82803"/>
    <w:rsid w:val="00E85898"/>
    <w:rsid w:val="00E85EFC"/>
    <w:rsid w:val="00E91314"/>
    <w:rsid w:val="00E94002"/>
    <w:rsid w:val="00EA65D3"/>
    <w:rsid w:val="00EA6A86"/>
    <w:rsid w:val="00EB3238"/>
    <w:rsid w:val="00EC0142"/>
    <w:rsid w:val="00EC3CE6"/>
    <w:rsid w:val="00ED1061"/>
    <w:rsid w:val="00EE278A"/>
    <w:rsid w:val="00EF696C"/>
    <w:rsid w:val="00F04D2A"/>
    <w:rsid w:val="00F05A64"/>
    <w:rsid w:val="00F126E9"/>
    <w:rsid w:val="00F12A2C"/>
    <w:rsid w:val="00F12EDF"/>
    <w:rsid w:val="00F14CF9"/>
    <w:rsid w:val="00F176C8"/>
    <w:rsid w:val="00F17A79"/>
    <w:rsid w:val="00F2584A"/>
    <w:rsid w:val="00F26E0F"/>
    <w:rsid w:val="00F312B4"/>
    <w:rsid w:val="00F33BE2"/>
    <w:rsid w:val="00F40143"/>
    <w:rsid w:val="00F40954"/>
    <w:rsid w:val="00F4230B"/>
    <w:rsid w:val="00F51543"/>
    <w:rsid w:val="00F603CE"/>
    <w:rsid w:val="00F61384"/>
    <w:rsid w:val="00F63733"/>
    <w:rsid w:val="00F72531"/>
    <w:rsid w:val="00F80F50"/>
    <w:rsid w:val="00F831CA"/>
    <w:rsid w:val="00F8441E"/>
    <w:rsid w:val="00F91E65"/>
    <w:rsid w:val="00FA1F1D"/>
    <w:rsid w:val="00FA62A4"/>
    <w:rsid w:val="00FB278E"/>
    <w:rsid w:val="00FB318E"/>
    <w:rsid w:val="00FB6973"/>
    <w:rsid w:val="00FC14BC"/>
    <w:rsid w:val="00FC168A"/>
    <w:rsid w:val="00FC6B47"/>
    <w:rsid w:val="00FC7946"/>
    <w:rsid w:val="00FD0367"/>
    <w:rsid w:val="00FD537C"/>
    <w:rsid w:val="00FD6424"/>
    <w:rsid w:val="00FD7E88"/>
    <w:rsid w:val="00FE4D19"/>
    <w:rsid w:val="00FE721E"/>
    <w:rsid w:val="00FF215A"/>
    <w:rsid w:val="00FF2EBD"/>
    <w:rsid w:val="00FF3763"/>
    <w:rsid w:val="00FF49A3"/>
    <w:rsid w:val="00FF589C"/>
    <w:rsid w:val="00FF7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1D7FC85"/>
  <w15:chartTrackingRefBased/>
  <w15:docId w15:val="{0F140D99-265F-4449-BD28-D38EE65A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caption" w:uiPriority="99" w:qFormat="1"/>
    <w:lsdException w:name="List Bullet"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8CF"/>
  </w:style>
  <w:style w:type="paragraph" w:styleId="Heading1">
    <w:name w:val="heading 1"/>
    <w:basedOn w:val="Normal"/>
    <w:next w:val="Normal"/>
    <w:link w:val="Heading1Char"/>
    <w:qFormat/>
    <w:pPr>
      <w:keepNext/>
      <w:spacing w:line="360" w:lineRule="atLeast"/>
      <w:jc w:val="center"/>
      <w:outlineLvl w:val="0"/>
    </w:pPr>
    <w:rPr>
      <w:rFonts w:ascii="Univers Cd (W1)" w:hAnsi="Univers Cd (W1)"/>
      <w:b/>
      <w:sz w:val="14"/>
      <w:lang w:val="x-none" w:eastAsia="x-none"/>
    </w:rPr>
  </w:style>
  <w:style w:type="paragraph" w:styleId="Heading2">
    <w:name w:val="heading 2"/>
    <w:basedOn w:val="Normal"/>
    <w:next w:val="Normal"/>
    <w:link w:val="Heading2Char"/>
    <w:qFormat/>
    <w:pPr>
      <w:keepNext/>
      <w:spacing w:line="360" w:lineRule="atLeast"/>
      <w:jc w:val="center"/>
      <w:outlineLvl w:val="1"/>
    </w:pPr>
    <w:rPr>
      <w:rFonts w:ascii="Univers Cd (W1)" w:hAnsi="Univers Cd (W1)"/>
      <w:b/>
      <w:sz w:val="16"/>
      <w:lang w:val="x-none" w:eastAsia="x-none"/>
    </w:rPr>
  </w:style>
  <w:style w:type="paragraph" w:styleId="Heading3">
    <w:name w:val="heading 3"/>
    <w:basedOn w:val="Normal"/>
    <w:next w:val="Normal"/>
    <w:link w:val="Heading3Char"/>
    <w:qFormat/>
    <w:pPr>
      <w:keepNext/>
      <w:jc w:val="center"/>
      <w:outlineLvl w:val="2"/>
    </w:pPr>
    <w:rPr>
      <w:rFonts w:ascii="Univers Cd (W1)" w:hAnsi="Univers Cd (W1)"/>
      <w:b/>
      <w:sz w:val="22"/>
      <w:lang w:val="x-none" w:eastAsia="x-none"/>
    </w:rPr>
  </w:style>
  <w:style w:type="paragraph" w:styleId="Heading4">
    <w:name w:val="heading 4"/>
    <w:basedOn w:val="Normal"/>
    <w:next w:val="Normal"/>
    <w:link w:val="Heading4Char"/>
    <w:qFormat/>
    <w:pPr>
      <w:keepNext/>
      <w:spacing w:line="360" w:lineRule="atLeast"/>
      <w:outlineLvl w:val="3"/>
    </w:pPr>
    <w:rPr>
      <w:rFonts w:ascii="Univers Cd (W1)" w:hAnsi="Univers Cd (W1)"/>
      <w:b/>
      <w:lang w:val="x-none" w:eastAsia="x-none"/>
    </w:rPr>
  </w:style>
  <w:style w:type="paragraph" w:styleId="Heading5">
    <w:name w:val="heading 5"/>
    <w:basedOn w:val="Normal"/>
    <w:next w:val="Normal"/>
    <w:link w:val="Heading5Char"/>
    <w:qFormat/>
    <w:pPr>
      <w:keepNext/>
      <w:jc w:val="center"/>
      <w:outlineLvl w:val="4"/>
    </w:pPr>
    <w:rPr>
      <w:rFonts w:ascii="Univers Cd (W1)" w:hAnsi="Univers Cd (W1)"/>
      <w:b/>
      <w:i/>
      <w:lang w:val="x-none" w:eastAsia="x-none"/>
    </w:rPr>
  </w:style>
  <w:style w:type="paragraph" w:styleId="Heading6">
    <w:name w:val="heading 6"/>
    <w:basedOn w:val="Normal"/>
    <w:next w:val="Normal"/>
    <w:link w:val="Heading6Char"/>
    <w:qFormat/>
    <w:pPr>
      <w:keepNext/>
      <w:spacing w:line="320" w:lineRule="atLeast"/>
      <w:jc w:val="center"/>
      <w:outlineLvl w:val="5"/>
    </w:pPr>
    <w:rPr>
      <w:rFonts w:ascii="Univers Cd (W1)" w:hAnsi="Univers Cd (W1)"/>
      <w:b/>
      <w:sz w:val="28"/>
      <w:lang w:val="x-none" w:eastAsia="x-none"/>
    </w:rPr>
  </w:style>
  <w:style w:type="paragraph" w:styleId="Heading7">
    <w:name w:val="heading 7"/>
    <w:basedOn w:val="Normal"/>
    <w:next w:val="Normal"/>
    <w:link w:val="Heading7Char"/>
    <w:uiPriority w:val="99"/>
    <w:qFormat/>
    <w:pPr>
      <w:keepNext/>
      <w:outlineLvl w:val="6"/>
    </w:pPr>
    <w:rPr>
      <w:rFonts w:ascii="Univers Cd (W1)" w:hAnsi="Univers Cd (W1)"/>
      <w:b/>
      <w:i/>
      <w:lang w:val="x-none" w:eastAsia="x-none"/>
    </w:rPr>
  </w:style>
  <w:style w:type="paragraph" w:styleId="Heading8">
    <w:name w:val="heading 8"/>
    <w:basedOn w:val="Normal"/>
    <w:next w:val="Normal"/>
    <w:link w:val="Heading8Char"/>
    <w:uiPriority w:val="99"/>
    <w:qFormat/>
    <w:pPr>
      <w:keepNext/>
      <w:shd w:val="pct10" w:color="auto" w:fill="auto"/>
      <w:spacing w:line="240" w:lineRule="atLeast"/>
      <w:ind w:left="2552" w:right="1397"/>
      <w:jc w:val="center"/>
      <w:outlineLvl w:val="7"/>
    </w:pPr>
    <w:rPr>
      <w:rFonts w:ascii="CG Omega (W1)" w:hAnsi="CG Omega (W1)"/>
      <w:b/>
      <w:i/>
      <w:lang w:val="x-none" w:eastAsia="x-none"/>
    </w:rPr>
  </w:style>
  <w:style w:type="paragraph" w:styleId="Heading9">
    <w:name w:val="heading 9"/>
    <w:basedOn w:val="Normal"/>
    <w:next w:val="Normal"/>
    <w:link w:val="Heading9Char"/>
    <w:uiPriority w:val="99"/>
    <w:qFormat/>
    <w:pPr>
      <w:keepNext/>
      <w:jc w:val="center"/>
      <w:outlineLvl w:val="8"/>
    </w:pPr>
    <w:rPr>
      <w:rFonts w:ascii="Courier New" w:hAnsi="Courier New"/>
      <w:b/>
      <w:sz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spacing w:line="200" w:lineRule="atLeast"/>
      <w:ind w:left="360" w:hanging="360"/>
    </w:pPr>
    <w:rPr>
      <w:rFonts w:ascii="CG Omega" w:hAnsi="CG Omega"/>
      <w:sz w:val="16"/>
      <w:lang w:val="x-none" w:eastAsia="x-non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99"/>
    <w:pPr>
      <w:jc w:val="center"/>
    </w:pPr>
    <w:rPr>
      <w:rFonts w:ascii="Courier New" w:hAnsi="Courier New"/>
      <w:b/>
      <w:u w:val="single"/>
      <w:lang w:val="x-none" w:eastAsia="x-none"/>
    </w:rPr>
  </w:style>
  <w:style w:type="paragraph" w:styleId="BodyTextIndent2">
    <w:name w:val="Body Text Indent 2"/>
    <w:basedOn w:val="Normal"/>
    <w:link w:val="BodyTextIndent2Char"/>
    <w:uiPriority w:val="99"/>
    <w:pPr>
      <w:spacing w:line="240" w:lineRule="atLeast"/>
      <w:ind w:left="-59"/>
      <w:jc w:val="both"/>
    </w:pPr>
    <w:rPr>
      <w:rFonts w:ascii="CG Omega (W1)" w:hAnsi="CG Omega (W1)"/>
      <w:lang w:val="x-none" w:eastAsia="x-none"/>
    </w:rPr>
  </w:style>
  <w:style w:type="paragraph" w:styleId="Caption">
    <w:name w:val="caption"/>
    <w:basedOn w:val="Normal"/>
    <w:next w:val="Normal"/>
    <w:uiPriority w:val="99"/>
    <w:qFormat/>
    <w:pPr>
      <w:jc w:val="center"/>
    </w:pPr>
    <w:rPr>
      <w:rFonts w:ascii="Arial" w:hAnsi="Arial"/>
      <w:b/>
      <w:sz w:val="16"/>
    </w:rPr>
  </w:style>
  <w:style w:type="paragraph" w:styleId="Title">
    <w:name w:val="Title"/>
    <w:basedOn w:val="Normal"/>
    <w:link w:val="TitleChar"/>
    <w:uiPriority w:val="99"/>
    <w:qFormat/>
    <w:pPr>
      <w:jc w:val="center"/>
    </w:pPr>
    <w:rPr>
      <w:rFonts w:ascii="Arial" w:hAnsi="Arial"/>
      <w:b/>
      <w:sz w:val="24"/>
      <w:u w:val="single"/>
      <w:lang w:val="x-none" w:eastAsia="en-US"/>
    </w:rPr>
  </w:style>
  <w:style w:type="paragraph" w:styleId="Subtitle">
    <w:name w:val="Subtitle"/>
    <w:basedOn w:val="Normal"/>
    <w:link w:val="SubtitleChar"/>
    <w:uiPriority w:val="99"/>
    <w:qFormat/>
    <w:pPr>
      <w:jc w:val="center"/>
    </w:pPr>
    <w:rPr>
      <w:rFonts w:ascii="Arial" w:hAnsi="Arial"/>
      <w:b/>
      <w:sz w:val="16"/>
      <w:u w:val="single"/>
      <w:lang w:val="x-none" w:eastAsia="en-US"/>
    </w:rPr>
  </w:style>
  <w:style w:type="paragraph" w:styleId="BodyText2">
    <w:name w:val="Body Text 2"/>
    <w:basedOn w:val="Normal"/>
    <w:link w:val="BodyText2Char"/>
    <w:uiPriority w:val="99"/>
    <w:pPr>
      <w:spacing w:line="320" w:lineRule="atLeast"/>
      <w:jc w:val="center"/>
    </w:pPr>
    <w:rPr>
      <w:rFonts w:ascii="Courier New" w:hAnsi="Courier New"/>
      <w:b/>
      <w:sz w:val="96"/>
      <w:lang w:val="x-none" w:eastAsia="x-none"/>
    </w:rPr>
  </w:style>
  <w:style w:type="character" w:styleId="CommentReference">
    <w:name w:val="annotation reference"/>
    <w:semiHidden/>
    <w:rsid w:val="006E6BE3"/>
    <w:rPr>
      <w:sz w:val="16"/>
      <w:szCs w:val="16"/>
    </w:rPr>
  </w:style>
  <w:style w:type="paragraph" w:styleId="CommentText">
    <w:name w:val="annotation text"/>
    <w:basedOn w:val="Normal"/>
    <w:link w:val="CommentTextChar"/>
    <w:semiHidden/>
    <w:rsid w:val="006E6BE3"/>
  </w:style>
  <w:style w:type="paragraph" w:styleId="CommentSubject">
    <w:name w:val="annotation subject"/>
    <w:basedOn w:val="CommentText"/>
    <w:next w:val="CommentText"/>
    <w:link w:val="CommentSubjectChar"/>
    <w:uiPriority w:val="99"/>
    <w:semiHidden/>
    <w:rsid w:val="006E6BE3"/>
    <w:rPr>
      <w:b/>
      <w:bCs/>
      <w:lang w:val="x-none" w:eastAsia="x-none"/>
    </w:rPr>
  </w:style>
  <w:style w:type="paragraph" w:styleId="BalloonText">
    <w:name w:val="Balloon Text"/>
    <w:basedOn w:val="Normal"/>
    <w:link w:val="BalloonTextChar"/>
    <w:uiPriority w:val="99"/>
    <w:semiHidden/>
    <w:rsid w:val="006E6BE3"/>
    <w:rPr>
      <w:rFonts w:ascii="Tahoma" w:hAnsi="Tahoma"/>
      <w:sz w:val="16"/>
      <w:szCs w:val="16"/>
      <w:lang w:val="x-none" w:eastAsia="x-none"/>
    </w:rPr>
  </w:style>
  <w:style w:type="paragraph" w:styleId="NormalWeb">
    <w:name w:val="Normal (Web)"/>
    <w:basedOn w:val="Normal"/>
    <w:rsid w:val="0071548D"/>
    <w:pPr>
      <w:spacing w:before="100" w:beforeAutospacing="1" w:after="100" w:afterAutospacing="1"/>
    </w:pPr>
    <w:rPr>
      <w:rFonts w:ascii="Arial" w:hAnsi="Arial" w:cs="Arial"/>
      <w:color w:val="000000"/>
    </w:rPr>
  </w:style>
  <w:style w:type="paragraph" w:styleId="BodyTextIndent3">
    <w:name w:val="Body Text Indent 3"/>
    <w:basedOn w:val="Normal"/>
    <w:link w:val="BodyTextIndent3Char"/>
    <w:uiPriority w:val="99"/>
    <w:rsid w:val="00F05A64"/>
    <w:pPr>
      <w:spacing w:after="120"/>
      <w:ind w:left="283"/>
    </w:pPr>
    <w:rPr>
      <w:sz w:val="16"/>
      <w:szCs w:val="16"/>
      <w:lang w:val="x-none" w:eastAsia="x-none"/>
    </w:rPr>
  </w:style>
  <w:style w:type="character" w:styleId="PageNumber">
    <w:name w:val="page number"/>
    <w:basedOn w:val="DefaultParagraphFont"/>
    <w:rsid w:val="00F05A64"/>
  </w:style>
  <w:style w:type="character" w:styleId="Hyperlink">
    <w:name w:val="Hyperlink"/>
    <w:uiPriority w:val="99"/>
    <w:rsid w:val="00326E68"/>
    <w:rPr>
      <w:color w:val="0000FF"/>
      <w:u w:val="single"/>
    </w:rPr>
  </w:style>
  <w:style w:type="table" w:styleId="TableGrid">
    <w:name w:val="Table Grid"/>
    <w:basedOn w:val="TableNormal"/>
    <w:rsid w:val="00326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rsid w:val="00C740FE"/>
    <w:pPr>
      <w:spacing w:after="120"/>
    </w:pPr>
    <w:rPr>
      <w:sz w:val="16"/>
      <w:szCs w:val="16"/>
      <w:lang w:val="x-none" w:eastAsia="x-none"/>
    </w:rPr>
  </w:style>
  <w:style w:type="paragraph" w:styleId="BlockText">
    <w:name w:val="Block Text"/>
    <w:basedOn w:val="Normal"/>
    <w:rsid w:val="00C740FE"/>
    <w:pPr>
      <w:ind w:left="3600" w:right="391" w:hanging="720"/>
    </w:pPr>
    <w:rPr>
      <w:rFonts w:ascii="CG Omega (W1)" w:hAnsi="CG Omega (W1)"/>
      <w:lang w:eastAsia="en-US"/>
    </w:rPr>
  </w:style>
  <w:style w:type="character" w:styleId="Strong">
    <w:name w:val="Strong"/>
    <w:qFormat/>
    <w:rsid w:val="00C740FE"/>
    <w:rPr>
      <w:b/>
      <w:bCs/>
    </w:rPr>
  </w:style>
  <w:style w:type="paragraph" w:customStyle="1" w:styleId="Style5">
    <w:name w:val="Style5"/>
    <w:basedOn w:val="Normal"/>
    <w:next w:val="Normal"/>
    <w:uiPriority w:val="99"/>
    <w:rsid w:val="003326CE"/>
    <w:pPr>
      <w:widowControl w:val="0"/>
      <w:autoSpaceDE w:val="0"/>
      <w:autoSpaceDN w:val="0"/>
      <w:adjustRightInd w:val="0"/>
    </w:pPr>
    <w:rPr>
      <w:rFonts w:ascii="Helvetica-Bold" w:hAnsi="Helvetica-Bold"/>
      <w:sz w:val="18"/>
      <w:szCs w:val="18"/>
      <w:lang w:eastAsia="en-US"/>
    </w:rPr>
  </w:style>
  <w:style w:type="character" w:customStyle="1" w:styleId="BodyTextIndent2Char">
    <w:name w:val="Body Text Indent 2 Char"/>
    <w:link w:val="BodyTextIndent2"/>
    <w:uiPriority w:val="99"/>
    <w:rsid w:val="00D6010E"/>
    <w:rPr>
      <w:rFonts w:ascii="CG Omega (W1)" w:hAnsi="CG Omega (W1)"/>
    </w:rPr>
  </w:style>
  <w:style w:type="character" w:customStyle="1" w:styleId="CommentTextChar">
    <w:name w:val="Comment Text Char"/>
    <w:basedOn w:val="DefaultParagraphFont"/>
    <w:link w:val="CommentText"/>
    <w:semiHidden/>
    <w:rsid w:val="002F1EBD"/>
  </w:style>
  <w:style w:type="character" w:customStyle="1" w:styleId="Heading1Char">
    <w:name w:val="Heading 1 Char"/>
    <w:link w:val="Heading1"/>
    <w:rsid w:val="002F1EBD"/>
    <w:rPr>
      <w:rFonts w:ascii="Univers Cd (W1)" w:hAnsi="Univers Cd (W1)"/>
      <w:b/>
      <w:sz w:val="14"/>
    </w:rPr>
  </w:style>
  <w:style w:type="character" w:customStyle="1" w:styleId="Heading2Char">
    <w:name w:val="Heading 2 Char"/>
    <w:link w:val="Heading2"/>
    <w:rsid w:val="002F1EBD"/>
    <w:rPr>
      <w:rFonts w:ascii="Univers Cd (W1)" w:hAnsi="Univers Cd (W1)"/>
      <w:b/>
      <w:sz w:val="16"/>
    </w:rPr>
  </w:style>
  <w:style w:type="character" w:customStyle="1" w:styleId="Heading3Char">
    <w:name w:val="Heading 3 Char"/>
    <w:link w:val="Heading3"/>
    <w:rsid w:val="002F1EBD"/>
    <w:rPr>
      <w:rFonts w:ascii="Univers Cd (W1)" w:hAnsi="Univers Cd (W1)"/>
      <w:b/>
      <w:sz w:val="22"/>
    </w:rPr>
  </w:style>
  <w:style w:type="character" w:customStyle="1" w:styleId="Heading4Char">
    <w:name w:val="Heading 4 Char"/>
    <w:link w:val="Heading4"/>
    <w:rsid w:val="002F1EBD"/>
    <w:rPr>
      <w:rFonts w:ascii="Univers Cd (W1)" w:hAnsi="Univers Cd (W1)"/>
      <w:b/>
    </w:rPr>
  </w:style>
  <w:style w:type="character" w:customStyle="1" w:styleId="Heading5Char">
    <w:name w:val="Heading 5 Char"/>
    <w:link w:val="Heading5"/>
    <w:rsid w:val="002F1EBD"/>
    <w:rPr>
      <w:rFonts w:ascii="Univers Cd (W1)" w:hAnsi="Univers Cd (W1)"/>
      <w:b/>
      <w:i/>
    </w:rPr>
  </w:style>
  <w:style w:type="character" w:customStyle="1" w:styleId="Heading6Char">
    <w:name w:val="Heading 6 Char"/>
    <w:link w:val="Heading6"/>
    <w:rsid w:val="002F1EBD"/>
    <w:rPr>
      <w:rFonts w:ascii="Univers Cd (W1)" w:hAnsi="Univers Cd (W1)"/>
      <w:b/>
      <w:sz w:val="28"/>
    </w:rPr>
  </w:style>
  <w:style w:type="character" w:customStyle="1" w:styleId="Heading7Char">
    <w:name w:val="Heading 7 Char"/>
    <w:link w:val="Heading7"/>
    <w:uiPriority w:val="99"/>
    <w:rsid w:val="002F1EBD"/>
    <w:rPr>
      <w:rFonts w:ascii="Univers Cd (W1)" w:hAnsi="Univers Cd (W1)"/>
      <w:b/>
      <w:i/>
    </w:rPr>
  </w:style>
  <w:style w:type="character" w:customStyle="1" w:styleId="Heading8Char">
    <w:name w:val="Heading 8 Char"/>
    <w:link w:val="Heading8"/>
    <w:uiPriority w:val="99"/>
    <w:rsid w:val="002F1EBD"/>
    <w:rPr>
      <w:rFonts w:ascii="CG Omega (W1)" w:hAnsi="CG Omega (W1)"/>
      <w:b/>
      <w:i/>
      <w:shd w:val="pct10" w:color="auto" w:fill="auto"/>
    </w:rPr>
  </w:style>
  <w:style w:type="character" w:customStyle="1" w:styleId="Heading9Char">
    <w:name w:val="Heading 9 Char"/>
    <w:link w:val="Heading9"/>
    <w:uiPriority w:val="99"/>
    <w:rsid w:val="002F1EBD"/>
    <w:rPr>
      <w:rFonts w:ascii="Courier New" w:hAnsi="Courier New"/>
      <w:b/>
      <w:sz w:val="32"/>
    </w:rPr>
  </w:style>
  <w:style w:type="character" w:styleId="FollowedHyperlink">
    <w:name w:val="FollowedHyperlink"/>
    <w:uiPriority w:val="99"/>
    <w:unhideWhenUsed/>
    <w:rsid w:val="002F1EBD"/>
    <w:rPr>
      <w:color w:val="800080"/>
      <w:u w:val="single"/>
    </w:rPr>
  </w:style>
  <w:style w:type="paragraph" w:styleId="TOC1">
    <w:name w:val="toc 1"/>
    <w:basedOn w:val="Normal"/>
    <w:next w:val="Normal"/>
    <w:autoRedefine/>
    <w:uiPriority w:val="99"/>
    <w:unhideWhenUsed/>
    <w:rsid w:val="002F1EBD"/>
    <w:rPr>
      <w:rFonts w:ascii="Lucida Sans" w:hAnsi="Lucida Sans" w:cs="Tahoma"/>
      <w:b/>
      <w:noProof/>
      <w:lang w:eastAsia="en-US"/>
    </w:rPr>
  </w:style>
  <w:style w:type="paragraph" w:styleId="TOC2">
    <w:name w:val="toc 2"/>
    <w:basedOn w:val="Normal"/>
    <w:next w:val="Normal"/>
    <w:autoRedefine/>
    <w:uiPriority w:val="99"/>
    <w:unhideWhenUsed/>
    <w:rsid w:val="002F1EBD"/>
    <w:pPr>
      <w:ind w:left="851" w:right="-43" w:hanging="851"/>
    </w:pPr>
    <w:rPr>
      <w:rFonts w:ascii="Arial" w:hAnsi="Arial"/>
      <w:caps/>
      <w:noProof/>
      <w:lang w:eastAsia="en-US"/>
    </w:rPr>
  </w:style>
  <w:style w:type="paragraph" w:styleId="TOC3">
    <w:name w:val="toc 3"/>
    <w:basedOn w:val="Normal"/>
    <w:next w:val="Normal"/>
    <w:autoRedefine/>
    <w:uiPriority w:val="99"/>
    <w:unhideWhenUsed/>
    <w:rsid w:val="002F1EBD"/>
    <w:pPr>
      <w:tabs>
        <w:tab w:val="right" w:pos="9072"/>
      </w:tabs>
      <w:ind w:left="720"/>
    </w:pPr>
    <w:rPr>
      <w:rFonts w:ascii="Arial" w:hAnsi="Arial"/>
      <w:lang w:eastAsia="en-US"/>
    </w:rPr>
  </w:style>
  <w:style w:type="paragraph" w:styleId="TOC4">
    <w:name w:val="toc 4"/>
    <w:basedOn w:val="Normal"/>
    <w:next w:val="Normal"/>
    <w:autoRedefine/>
    <w:uiPriority w:val="99"/>
    <w:unhideWhenUsed/>
    <w:rsid w:val="002F1EBD"/>
    <w:pPr>
      <w:ind w:left="720"/>
    </w:pPr>
    <w:rPr>
      <w:sz w:val="24"/>
      <w:szCs w:val="24"/>
    </w:rPr>
  </w:style>
  <w:style w:type="paragraph" w:styleId="TOC5">
    <w:name w:val="toc 5"/>
    <w:basedOn w:val="Normal"/>
    <w:next w:val="Normal"/>
    <w:autoRedefine/>
    <w:uiPriority w:val="99"/>
    <w:unhideWhenUsed/>
    <w:rsid w:val="002F1EBD"/>
    <w:pPr>
      <w:ind w:left="960"/>
    </w:pPr>
    <w:rPr>
      <w:sz w:val="24"/>
      <w:szCs w:val="24"/>
    </w:rPr>
  </w:style>
  <w:style w:type="paragraph" w:styleId="TOC6">
    <w:name w:val="toc 6"/>
    <w:basedOn w:val="Normal"/>
    <w:next w:val="Normal"/>
    <w:autoRedefine/>
    <w:uiPriority w:val="99"/>
    <w:unhideWhenUsed/>
    <w:rsid w:val="002F1EBD"/>
    <w:pPr>
      <w:ind w:left="1200"/>
    </w:pPr>
    <w:rPr>
      <w:sz w:val="24"/>
      <w:szCs w:val="24"/>
    </w:rPr>
  </w:style>
  <w:style w:type="paragraph" w:styleId="TOC7">
    <w:name w:val="toc 7"/>
    <w:basedOn w:val="Normal"/>
    <w:next w:val="Normal"/>
    <w:autoRedefine/>
    <w:uiPriority w:val="99"/>
    <w:unhideWhenUsed/>
    <w:rsid w:val="002F1EBD"/>
    <w:pPr>
      <w:ind w:left="1440"/>
    </w:pPr>
    <w:rPr>
      <w:sz w:val="24"/>
      <w:szCs w:val="24"/>
    </w:rPr>
  </w:style>
  <w:style w:type="paragraph" w:styleId="TOC8">
    <w:name w:val="toc 8"/>
    <w:basedOn w:val="Normal"/>
    <w:next w:val="Normal"/>
    <w:autoRedefine/>
    <w:uiPriority w:val="99"/>
    <w:unhideWhenUsed/>
    <w:rsid w:val="002F1EBD"/>
    <w:pPr>
      <w:ind w:left="1680"/>
    </w:pPr>
    <w:rPr>
      <w:sz w:val="24"/>
      <w:szCs w:val="24"/>
    </w:rPr>
  </w:style>
  <w:style w:type="paragraph" w:styleId="TOC9">
    <w:name w:val="toc 9"/>
    <w:basedOn w:val="Normal"/>
    <w:next w:val="Normal"/>
    <w:autoRedefine/>
    <w:uiPriority w:val="99"/>
    <w:unhideWhenUsed/>
    <w:rsid w:val="002F1EBD"/>
    <w:pPr>
      <w:ind w:left="1920"/>
    </w:pPr>
    <w:rPr>
      <w:sz w:val="24"/>
      <w:szCs w:val="24"/>
    </w:rPr>
  </w:style>
  <w:style w:type="character" w:customStyle="1" w:styleId="HeaderChar">
    <w:name w:val="Header Char"/>
    <w:basedOn w:val="DefaultParagraphFont"/>
    <w:link w:val="Header"/>
    <w:uiPriority w:val="99"/>
    <w:rsid w:val="002F1EBD"/>
  </w:style>
  <w:style w:type="character" w:customStyle="1" w:styleId="FooterChar">
    <w:name w:val="Footer Char"/>
    <w:basedOn w:val="DefaultParagraphFont"/>
    <w:link w:val="Footer"/>
    <w:uiPriority w:val="99"/>
    <w:rsid w:val="002F1EBD"/>
  </w:style>
  <w:style w:type="paragraph" w:styleId="ListBullet">
    <w:name w:val="List Bullet"/>
    <w:basedOn w:val="Normal"/>
    <w:autoRedefine/>
    <w:uiPriority w:val="99"/>
    <w:unhideWhenUsed/>
    <w:rsid w:val="002F1EBD"/>
    <w:pPr>
      <w:numPr>
        <w:numId w:val="8"/>
      </w:numPr>
      <w:tabs>
        <w:tab w:val="clear" w:pos="360"/>
      </w:tabs>
      <w:ind w:left="1134" w:hanging="567"/>
      <w:jc w:val="both"/>
    </w:pPr>
    <w:rPr>
      <w:rFonts w:ascii="Arial" w:hAnsi="Arial"/>
      <w:sz w:val="22"/>
      <w:lang w:eastAsia="en-US"/>
    </w:rPr>
  </w:style>
  <w:style w:type="character" w:customStyle="1" w:styleId="TitleChar">
    <w:name w:val="Title Char"/>
    <w:link w:val="Title"/>
    <w:uiPriority w:val="99"/>
    <w:rsid w:val="002F1EBD"/>
    <w:rPr>
      <w:rFonts w:ascii="Arial" w:hAnsi="Arial"/>
      <w:b/>
      <w:sz w:val="24"/>
      <w:u w:val="single"/>
      <w:lang w:eastAsia="en-US"/>
    </w:rPr>
  </w:style>
  <w:style w:type="character" w:customStyle="1" w:styleId="BodyTextChar">
    <w:name w:val="Body Text Char"/>
    <w:link w:val="BodyText"/>
    <w:uiPriority w:val="99"/>
    <w:rsid w:val="002F1EBD"/>
    <w:rPr>
      <w:rFonts w:ascii="Courier New" w:hAnsi="Courier New"/>
      <w:b/>
      <w:u w:val="single"/>
    </w:rPr>
  </w:style>
  <w:style w:type="character" w:customStyle="1" w:styleId="BodyTextIndentChar">
    <w:name w:val="Body Text Indent Char"/>
    <w:link w:val="BodyTextIndent"/>
    <w:uiPriority w:val="99"/>
    <w:rsid w:val="002F1EBD"/>
    <w:rPr>
      <w:rFonts w:ascii="CG Omega" w:hAnsi="CG Omega"/>
      <w:sz w:val="16"/>
    </w:rPr>
  </w:style>
  <w:style w:type="character" w:customStyle="1" w:styleId="SubtitleChar">
    <w:name w:val="Subtitle Char"/>
    <w:link w:val="Subtitle"/>
    <w:uiPriority w:val="99"/>
    <w:rsid w:val="002F1EBD"/>
    <w:rPr>
      <w:rFonts w:ascii="Arial" w:hAnsi="Arial"/>
      <w:b/>
      <w:sz w:val="16"/>
      <w:u w:val="single"/>
      <w:lang w:eastAsia="en-US"/>
    </w:rPr>
  </w:style>
  <w:style w:type="character" w:customStyle="1" w:styleId="BodyText2Char">
    <w:name w:val="Body Text 2 Char"/>
    <w:link w:val="BodyText2"/>
    <w:uiPriority w:val="99"/>
    <w:rsid w:val="002F1EBD"/>
    <w:rPr>
      <w:rFonts w:ascii="Courier New" w:hAnsi="Courier New"/>
      <w:b/>
      <w:sz w:val="96"/>
    </w:rPr>
  </w:style>
  <w:style w:type="character" w:customStyle="1" w:styleId="BodyText3Char">
    <w:name w:val="Body Text 3 Char"/>
    <w:link w:val="BodyText3"/>
    <w:uiPriority w:val="99"/>
    <w:rsid w:val="002F1EBD"/>
    <w:rPr>
      <w:sz w:val="16"/>
      <w:szCs w:val="16"/>
    </w:rPr>
  </w:style>
  <w:style w:type="character" w:customStyle="1" w:styleId="BodyTextIndent3Char">
    <w:name w:val="Body Text Indent 3 Char"/>
    <w:link w:val="BodyTextIndent3"/>
    <w:uiPriority w:val="99"/>
    <w:rsid w:val="002F1EBD"/>
    <w:rPr>
      <w:sz w:val="16"/>
      <w:szCs w:val="16"/>
    </w:rPr>
  </w:style>
  <w:style w:type="character" w:customStyle="1" w:styleId="CommentSubjectChar">
    <w:name w:val="Comment Subject Char"/>
    <w:link w:val="CommentSubject"/>
    <w:uiPriority w:val="99"/>
    <w:semiHidden/>
    <w:rsid w:val="002F1EBD"/>
    <w:rPr>
      <w:b/>
      <w:bCs/>
    </w:rPr>
  </w:style>
  <w:style w:type="character" w:customStyle="1" w:styleId="BalloonTextChar">
    <w:name w:val="Balloon Text Char"/>
    <w:link w:val="BalloonText"/>
    <w:uiPriority w:val="99"/>
    <w:semiHidden/>
    <w:rsid w:val="002F1EBD"/>
    <w:rPr>
      <w:rFonts w:ascii="Tahoma" w:hAnsi="Tahoma" w:cs="Tahoma"/>
      <w:sz w:val="16"/>
      <w:szCs w:val="16"/>
    </w:rPr>
  </w:style>
  <w:style w:type="paragraph" w:styleId="Revision">
    <w:name w:val="Revision"/>
    <w:uiPriority w:val="99"/>
    <w:semiHidden/>
    <w:rsid w:val="002F1EBD"/>
    <w:rPr>
      <w:rFonts w:ascii="Lucida Sans" w:hAnsi="Lucida Sans"/>
      <w:lang w:eastAsia="en-US"/>
    </w:rPr>
  </w:style>
  <w:style w:type="paragraph" w:styleId="ListParagraph">
    <w:name w:val="List Paragraph"/>
    <w:basedOn w:val="Normal"/>
    <w:link w:val="ListParagraphChar"/>
    <w:uiPriority w:val="34"/>
    <w:qFormat/>
    <w:rsid w:val="002F1EBD"/>
    <w:pPr>
      <w:ind w:left="720" w:hanging="567"/>
      <w:contextualSpacing/>
    </w:pPr>
    <w:rPr>
      <w:lang w:val="x-none" w:eastAsia="en-US"/>
    </w:rPr>
  </w:style>
  <w:style w:type="paragraph" w:customStyle="1" w:styleId="Tab1">
    <w:name w:val="Tab1"/>
    <w:basedOn w:val="Normal"/>
    <w:uiPriority w:val="99"/>
    <w:rsid w:val="002F1EBD"/>
    <w:pPr>
      <w:ind w:left="720" w:hanging="720"/>
      <w:jc w:val="both"/>
    </w:pPr>
    <w:rPr>
      <w:rFonts w:ascii="Arial" w:hAnsi="Arial"/>
      <w:sz w:val="24"/>
      <w:szCs w:val="24"/>
      <w:lang w:val="en-US"/>
    </w:rPr>
  </w:style>
  <w:style w:type="paragraph" w:customStyle="1" w:styleId="Normal-12">
    <w:name w:val="Normal - 12"/>
    <w:basedOn w:val="Normal"/>
    <w:uiPriority w:val="99"/>
    <w:rsid w:val="002F1EBD"/>
    <w:rPr>
      <w:rFonts w:ascii="Arial" w:hAnsi="Arial"/>
      <w:sz w:val="24"/>
      <w:szCs w:val="24"/>
    </w:rPr>
  </w:style>
  <w:style w:type="paragraph" w:customStyle="1" w:styleId="Tab1-12">
    <w:name w:val="Tab1 - 12"/>
    <w:basedOn w:val="Normal-12"/>
    <w:uiPriority w:val="99"/>
    <w:rsid w:val="002F1EBD"/>
    <w:pPr>
      <w:ind w:left="720" w:hanging="720"/>
    </w:pPr>
  </w:style>
  <w:style w:type="paragraph" w:customStyle="1" w:styleId="Tab2-12">
    <w:name w:val="Tab2 - 12"/>
    <w:basedOn w:val="Tab1-12"/>
    <w:uiPriority w:val="99"/>
    <w:rsid w:val="002F1EBD"/>
    <w:pPr>
      <w:ind w:left="1440"/>
    </w:pPr>
  </w:style>
  <w:style w:type="paragraph" w:customStyle="1" w:styleId="Normal-10">
    <w:name w:val="Normal -10"/>
    <w:basedOn w:val="Normal"/>
    <w:uiPriority w:val="99"/>
    <w:rsid w:val="002F1EBD"/>
    <w:rPr>
      <w:rFonts w:ascii="Arial" w:hAnsi="Arial"/>
      <w:szCs w:val="24"/>
    </w:rPr>
  </w:style>
  <w:style w:type="paragraph" w:customStyle="1" w:styleId="Normal-11">
    <w:name w:val="Normal - 11"/>
    <w:basedOn w:val="Normal-12"/>
    <w:uiPriority w:val="99"/>
    <w:rsid w:val="002F1EBD"/>
    <w:rPr>
      <w:sz w:val="22"/>
    </w:rPr>
  </w:style>
  <w:style w:type="paragraph" w:customStyle="1" w:styleId="Tab1-11">
    <w:name w:val="Tab1- 11"/>
    <w:basedOn w:val="Tab1-12"/>
    <w:uiPriority w:val="99"/>
    <w:rsid w:val="002F1EBD"/>
    <w:rPr>
      <w:sz w:val="22"/>
    </w:rPr>
  </w:style>
  <w:style w:type="paragraph" w:customStyle="1" w:styleId="Tab1-10">
    <w:name w:val="Tab1 - 10"/>
    <w:basedOn w:val="Tab1-12"/>
    <w:uiPriority w:val="99"/>
    <w:rsid w:val="002F1EBD"/>
    <w:rPr>
      <w:sz w:val="20"/>
    </w:rPr>
  </w:style>
  <w:style w:type="paragraph" w:customStyle="1" w:styleId="Tab2-11">
    <w:name w:val="Tab2 - 11"/>
    <w:basedOn w:val="Tab2-12"/>
    <w:uiPriority w:val="99"/>
    <w:rsid w:val="002F1EBD"/>
    <w:rPr>
      <w:sz w:val="22"/>
    </w:rPr>
  </w:style>
  <w:style w:type="paragraph" w:customStyle="1" w:styleId="Tab2-10">
    <w:name w:val="Tab2 - 10"/>
    <w:basedOn w:val="Tab2-12"/>
    <w:uiPriority w:val="99"/>
    <w:rsid w:val="002F1EBD"/>
    <w:rPr>
      <w:sz w:val="20"/>
    </w:rPr>
  </w:style>
  <w:style w:type="paragraph" w:customStyle="1" w:styleId="Tab2">
    <w:name w:val="Tab2"/>
    <w:basedOn w:val="Tab1"/>
    <w:uiPriority w:val="99"/>
    <w:rsid w:val="002F1EBD"/>
    <w:pPr>
      <w:ind w:left="1440"/>
    </w:pPr>
    <w:rPr>
      <w:rFonts w:cs="Arial"/>
      <w:u w:val="single"/>
      <w:lang w:val="en-GB"/>
    </w:rPr>
  </w:style>
  <w:style w:type="paragraph" w:customStyle="1" w:styleId="TAB10">
    <w:name w:val="TAB1"/>
    <w:basedOn w:val="Normal"/>
    <w:uiPriority w:val="99"/>
    <w:rsid w:val="002F1EBD"/>
    <w:pPr>
      <w:ind w:left="720" w:hanging="720"/>
      <w:jc w:val="both"/>
    </w:pPr>
    <w:rPr>
      <w:rFonts w:ascii="Arial" w:hAnsi="Arial"/>
      <w:sz w:val="24"/>
      <w:lang w:eastAsia="en-US"/>
    </w:rPr>
  </w:style>
  <w:style w:type="paragraph" w:customStyle="1" w:styleId="SPECTAB">
    <w:name w:val="SPECTAB"/>
    <w:basedOn w:val="Tab1"/>
    <w:uiPriority w:val="99"/>
    <w:rsid w:val="002F1EBD"/>
    <w:pPr>
      <w:ind w:right="1440"/>
      <w:jc w:val="left"/>
    </w:pPr>
    <w:rPr>
      <w:szCs w:val="20"/>
      <w:lang w:val="en-GB" w:eastAsia="en-US"/>
    </w:rPr>
  </w:style>
  <w:style w:type="paragraph" w:customStyle="1" w:styleId="TableText">
    <w:name w:val="Table Text"/>
    <w:uiPriority w:val="99"/>
    <w:rsid w:val="002F1EBD"/>
    <w:pPr>
      <w:widowControl w:val="0"/>
      <w:autoSpaceDE w:val="0"/>
      <w:autoSpaceDN w:val="0"/>
      <w:adjustRightInd w:val="0"/>
    </w:pPr>
    <w:rPr>
      <w:color w:val="000000"/>
      <w:szCs w:val="24"/>
      <w:lang w:val="en-US" w:eastAsia="en-US"/>
    </w:rPr>
  </w:style>
  <w:style w:type="paragraph" w:customStyle="1" w:styleId="Tab3">
    <w:name w:val="Tab3"/>
    <w:basedOn w:val="Tab2"/>
    <w:uiPriority w:val="99"/>
    <w:rsid w:val="002F1EBD"/>
    <w:pPr>
      <w:ind w:left="2160"/>
    </w:pPr>
    <w:rPr>
      <w:rFonts w:cs="Times New Roman"/>
      <w:szCs w:val="20"/>
      <w:u w:val="none"/>
      <w:lang w:eastAsia="en-US"/>
    </w:rPr>
  </w:style>
  <w:style w:type="paragraph" w:customStyle="1" w:styleId="tab11">
    <w:name w:val="tab1"/>
    <w:uiPriority w:val="99"/>
    <w:rsid w:val="002F1EBD"/>
    <w:pPr>
      <w:widowControl w:val="0"/>
      <w:autoSpaceDE w:val="0"/>
      <w:autoSpaceDN w:val="0"/>
      <w:adjustRightInd w:val="0"/>
      <w:ind w:left="720" w:hanging="720"/>
    </w:pPr>
    <w:rPr>
      <w:rFonts w:ascii="Arial" w:hAnsi="Arial"/>
      <w:color w:val="000000"/>
      <w:sz w:val="24"/>
      <w:szCs w:val="24"/>
      <w:lang w:val="en-US" w:eastAsia="en-US"/>
    </w:rPr>
  </w:style>
  <w:style w:type="paragraph" w:customStyle="1" w:styleId="Tab4">
    <w:name w:val="Tab4"/>
    <w:basedOn w:val="Tab3"/>
    <w:uiPriority w:val="99"/>
    <w:rsid w:val="002F1EBD"/>
    <w:pPr>
      <w:ind w:left="1440" w:hanging="1440"/>
    </w:pPr>
  </w:style>
  <w:style w:type="paragraph" w:customStyle="1" w:styleId="TAB20">
    <w:name w:val="TAB2"/>
    <w:basedOn w:val="BodyText"/>
    <w:uiPriority w:val="99"/>
    <w:rsid w:val="002F1EBD"/>
    <w:pPr>
      <w:keepNext/>
      <w:keepLines/>
      <w:widowControl w:val="0"/>
      <w:autoSpaceDE w:val="0"/>
      <w:autoSpaceDN w:val="0"/>
      <w:adjustRightInd w:val="0"/>
      <w:ind w:left="2160" w:hanging="2160"/>
      <w:jc w:val="both"/>
    </w:pPr>
    <w:rPr>
      <w:rFonts w:ascii="Arial" w:hAnsi="Arial"/>
      <w:b w:val="0"/>
      <w:color w:val="000000"/>
      <w:sz w:val="24"/>
      <w:szCs w:val="24"/>
      <w:u w:val="none"/>
      <w:lang w:eastAsia="en-US"/>
    </w:rPr>
  </w:style>
  <w:style w:type="paragraph" w:customStyle="1" w:styleId="AITAB1">
    <w:name w:val="AITAB1"/>
    <w:basedOn w:val="Normal"/>
    <w:uiPriority w:val="99"/>
    <w:rsid w:val="002F1EBD"/>
    <w:pPr>
      <w:widowControl w:val="0"/>
      <w:tabs>
        <w:tab w:val="left" w:pos="737"/>
        <w:tab w:val="left" w:pos="1463"/>
        <w:tab w:val="right" w:pos="8730"/>
        <w:tab w:val="right" w:pos="9990"/>
      </w:tabs>
      <w:autoSpaceDE w:val="0"/>
      <w:autoSpaceDN w:val="0"/>
      <w:adjustRightInd w:val="0"/>
      <w:ind w:left="1454" w:right="3888" w:hanging="734"/>
    </w:pPr>
    <w:rPr>
      <w:rFonts w:ascii="Arial" w:hAnsi="Arial" w:cs="Arial"/>
      <w:color w:val="000000"/>
      <w:sz w:val="24"/>
      <w:lang w:val="en-US" w:eastAsia="en-US"/>
    </w:rPr>
  </w:style>
  <w:style w:type="paragraph" w:customStyle="1" w:styleId="DWSty2">
    <w:name w:val="DWSty2"/>
    <w:basedOn w:val="Normal"/>
    <w:uiPriority w:val="99"/>
    <w:rsid w:val="002F1EBD"/>
    <w:pPr>
      <w:tabs>
        <w:tab w:val="left" w:pos="480"/>
        <w:tab w:val="left" w:pos="3120"/>
        <w:tab w:val="left" w:pos="3720"/>
        <w:tab w:val="right" w:pos="88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pPr>
    <w:rPr>
      <w:rFonts w:ascii="Arial" w:hAnsi="Arial"/>
      <w:sz w:val="24"/>
      <w:lang w:eastAsia="en-US"/>
    </w:rPr>
  </w:style>
  <w:style w:type="paragraph" w:customStyle="1" w:styleId="Style1">
    <w:name w:val="Style1"/>
    <w:basedOn w:val="DWSty2"/>
    <w:uiPriority w:val="99"/>
    <w:rsid w:val="002F1EBD"/>
    <w:pPr>
      <w:ind w:left="3120" w:hanging="3120"/>
    </w:pPr>
    <w:rPr>
      <w:u w:val="single"/>
    </w:rPr>
  </w:style>
  <w:style w:type="paragraph" w:customStyle="1" w:styleId="Default">
    <w:name w:val="Default"/>
    <w:uiPriority w:val="99"/>
    <w:rsid w:val="002F1EBD"/>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2F1EBD"/>
    <w:pPr>
      <w:spacing w:line="241" w:lineRule="atLeast"/>
    </w:pPr>
    <w:rPr>
      <w:color w:val="auto"/>
    </w:rPr>
  </w:style>
  <w:style w:type="paragraph" w:customStyle="1" w:styleId="Pa3">
    <w:name w:val="Pa3"/>
    <w:basedOn w:val="Default"/>
    <w:next w:val="Default"/>
    <w:uiPriority w:val="99"/>
    <w:rsid w:val="002F1EBD"/>
    <w:pPr>
      <w:spacing w:line="241" w:lineRule="atLeast"/>
    </w:pPr>
    <w:rPr>
      <w:color w:val="auto"/>
    </w:rPr>
  </w:style>
  <w:style w:type="paragraph" w:customStyle="1" w:styleId="Pa4">
    <w:name w:val="Pa4"/>
    <w:basedOn w:val="Default"/>
    <w:next w:val="Default"/>
    <w:uiPriority w:val="99"/>
    <w:rsid w:val="002F1EBD"/>
    <w:pPr>
      <w:spacing w:line="241" w:lineRule="atLeast"/>
    </w:pPr>
    <w:rPr>
      <w:color w:val="auto"/>
    </w:rPr>
  </w:style>
  <w:style w:type="paragraph" w:customStyle="1" w:styleId="NormalArial">
    <w:name w:val="Normal + Arial"/>
    <w:aliases w:val="12 pt,Left:  0 cm,Hanging:  1.69 cm"/>
    <w:basedOn w:val="Normal"/>
    <w:autoRedefine/>
    <w:uiPriority w:val="99"/>
    <w:rsid w:val="00FB318E"/>
    <w:pPr>
      <w:widowControl w:val="0"/>
      <w:snapToGrid w:val="0"/>
      <w:spacing w:line="200" w:lineRule="atLeast"/>
      <w:ind w:left="709" w:hanging="709"/>
      <w:jc w:val="both"/>
    </w:pPr>
    <w:rPr>
      <w:rFonts w:ascii="Lucida Sans" w:hAnsi="Lucida Sans" w:cs="Arial"/>
      <w:b/>
      <w:caps/>
      <w:sz w:val="16"/>
      <w:szCs w:val="16"/>
      <w:lang w:eastAsia="en-US"/>
    </w:rPr>
  </w:style>
  <w:style w:type="paragraph" w:customStyle="1" w:styleId="StyleBodyTextIndentArial12ptLeftLeft016cmHangin">
    <w:name w:val="Style Body Text Indent + Arial 12 pt Left Left:  0.16 cm Hangin..."/>
    <w:basedOn w:val="BodyTextIndent"/>
    <w:autoRedefine/>
    <w:uiPriority w:val="99"/>
    <w:rsid w:val="002F1EBD"/>
    <w:pPr>
      <w:spacing w:line="240" w:lineRule="auto"/>
      <w:ind w:left="567" w:firstLine="0"/>
      <w:jc w:val="both"/>
    </w:pPr>
    <w:rPr>
      <w:rFonts w:ascii="Arial" w:hAnsi="Arial"/>
      <w:sz w:val="24"/>
      <w:lang w:eastAsia="en-US"/>
    </w:rPr>
  </w:style>
  <w:style w:type="paragraph" w:customStyle="1" w:styleId="StyleHeading3LucidaSans">
    <w:name w:val="Style Heading 3 + Lucida Sans"/>
    <w:basedOn w:val="Heading3"/>
    <w:uiPriority w:val="99"/>
    <w:rsid w:val="002F1EBD"/>
    <w:pPr>
      <w:keepNext w:val="0"/>
      <w:widowControl w:val="0"/>
      <w:tabs>
        <w:tab w:val="left" w:pos="11340"/>
        <w:tab w:val="left" w:pos="12474"/>
        <w:tab w:val="left" w:pos="13608"/>
        <w:tab w:val="left" w:pos="14742"/>
        <w:tab w:val="left" w:pos="15876"/>
        <w:tab w:val="left" w:pos="17010"/>
        <w:tab w:val="left" w:pos="18144"/>
        <w:tab w:val="left" w:pos="19278"/>
        <w:tab w:val="left" w:pos="20412"/>
        <w:tab w:val="left" w:pos="21546"/>
      </w:tabs>
      <w:snapToGrid w:val="0"/>
      <w:spacing w:line="200" w:lineRule="atLeast"/>
      <w:ind w:left="567" w:hanging="567"/>
    </w:pPr>
    <w:rPr>
      <w:rFonts w:ascii="Lucida Sans" w:hAnsi="Lucida Sans" w:cs="Tahoma"/>
      <w:caps/>
      <w:sz w:val="20"/>
    </w:rPr>
  </w:style>
  <w:style w:type="paragraph" w:customStyle="1" w:styleId="StyleHeading3LucidaSansRed">
    <w:name w:val="Style Heading 3 + Lucida Sans Red"/>
    <w:basedOn w:val="Heading3"/>
    <w:uiPriority w:val="99"/>
    <w:rsid w:val="002F1EBD"/>
    <w:pPr>
      <w:keepNext w:val="0"/>
      <w:widowControl w:val="0"/>
      <w:tabs>
        <w:tab w:val="left" w:pos="11340"/>
        <w:tab w:val="left" w:pos="12474"/>
        <w:tab w:val="left" w:pos="13608"/>
        <w:tab w:val="left" w:pos="14742"/>
        <w:tab w:val="left" w:pos="15876"/>
        <w:tab w:val="left" w:pos="17010"/>
        <w:tab w:val="left" w:pos="18144"/>
        <w:tab w:val="left" w:pos="19278"/>
        <w:tab w:val="left" w:pos="20412"/>
        <w:tab w:val="left" w:pos="21546"/>
      </w:tabs>
      <w:snapToGrid w:val="0"/>
      <w:spacing w:line="200" w:lineRule="atLeast"/>
      <w:ind w:left="567" w:hanging="567"/>
    </w:pPr>
    <w:rPr>
      <w:rFonts w:ascii="Lucida Sans" w:hAnsi="Lucida Sans" w:cs="Tahoma"/>
      <w:caps/>
      <w:color w:val="FF0000"/>
      <w:sz w:val="20"/>
    </w:rPr>
  </w:style>
  <w:style w:type="paragraph" w:customStyle="1" w:styleId="StyleHeading4LucidaSans12ptNotBold">
    <w:name w:val="Style Heading 4 + Lucida Sans 12 pt Not Bold"/>
    <w:basedOn w:val="Heading4"/>
    <w:uiPriority w:val="99"/>
    <w:rsid w:val="002F1EBD"/>
    <w:pPr>
      <w:widowControl w:val="0"/>
      <w:tabs>
        <w:tab w:val="num" w:pos="864"/>
      </w:tabs>
      <w:snapToGrid w:val="0"/>
      <w:spacing w:line="480" w:lineRule="atLeast"/>
      <w:ind w:left="864" w:hanging="864"/>
      <w:jc w:val="both"/>
    </w:pPr>
    <w:rPr>
      <w:rFonts w:ascii="Lucida Sans" w:hAnsi="Lucida Sans"/>
      <w:b w:val="0"/>
      <w:u w:val="single"/>
      <w:lang w:eastAsia="en-US"/>
    </w:rPr>
  </w:style>
  <w:style w:type="paragraph" w:customStyle="1" w:styleId="Style2">
    <w:name w:val="Style2"/>
    <w:basedOn w:val="Heading3"/>
    <w:uiPriority w:val="99"/>
    <w:rsid w:val="002F1EBD"/>
    <w:pPr>
      <w:keepNext w:val="0"/>
      <w:widowControl w:val="0"/>
      <w:tabs>
        <w:tab w:val="left" w:pos="11340"/>
        <w:tab w:val="left" w:pos="12474"/>
        <w:tab w:val="left" w:pos="13608"/>
        <w:tab w:val="left" w:pos="14742"/>
        <w:tab w:val="left" w:pos="15876"/>
        <w:tab w:val="left" w:pos="17010"/>
        <w:tab w:val="left" w:pos="18144"/>
        <w:tab w:val="left" w:pos="19278"/>
        <w:tab w:val="left" w:pos="20412"/>
        <w:tab w:val="left" w:pos="21546"/>
      </w:tabs>
      <w:snapToGrid w:val="0"/>
      <w:spacing w:line="200" w:lineRule="atLeast"/>
      <w:ind w:left="567" w:hanging="567"/>
    </w:pPr>
    <w:rPr>
      <w:rFonts w:ascii="Lucida Sans" w:hAnsi="Lucida Sans" w:cs="Tahoma"/>
      <w:caps/>
      <w:sz w:val="20"/>
    </w:rPr>
  </w:style>
  <w:style w:type="paragraph" w:customStyle="1" w:styleId="StyleHeading4LucidaSans8ptNounderlineLinespacings">
    <w:name w:val="Style Heading 4 + Lucida Sans 8 pt No underline Line spacing:  s..."/>
    <w:basedOn w:val="Heading4"/>
    <w:autoRedefine/>
    <w:uiPriority w:val="99"/>
    <w:rsid w:val="002F1EBD"/>
    <w:pPr>
      <w:widowControl w:val="0"/>
      <w:snapToGrid w:val="0"/>
      <w:spacing w:line="240" w:lineRule="auto"/>
      <w:jc w:val="both"/>
    </w:pPr>
    <w:rPr>
      <w:rFonts w:ascii="Lucida Sans" w:hAnsi="Lucida Sans"/>
      <w:b w:val="0"/>
      <w:bCs/>
      <w:lang w:eastAsia="en-US"/>
    </w:rPr>
  </w:style>
  <w:style w:type="paragraph" w:customStyle="1" w:styleId="Style4">
    <w:name w:val="Style4"/>
    <w:basedOn w:val="Normal"/>
    <w:next w:val="Normal"/>
    <w:uiPriority w:val="99"/>
    <w:rsid w:val="002F1EBD"/>
    <w:pPr>
      <w:widowControl w:val="0"/>
      <w:autoSpaceDE w:val="0"/>
      <w:autoSpaceDN w:val="0"/>
      <w:adjustRightInd w:val="0"/>
    </w:pPr>
    <w:rPr>
      <w:rFonts w:ascii="Helvetica-Bold" w:hAnsi="Helvetica-Bold"/>
      <w:sz w:val="18"/>
      <w:szCs w:val="18"/>
      <w:lang w:eastAsia="en-US"/>
    </w:rPr>
  </w:style>
  <w:style w:type="paragraph" w:customStyle="1" w:styleId="Normal2">
    <w:name w:val="Normal+2"/>
    <w:basedOn w:val="Default"/>
    <w:next w:val="Default"/>
    <w:uiPriority w:val="99"/>
    <w:rsid w:val="002F1EBD"/>
    <w:pPr>
      <w:spacing w:before="1" w:after="1"/>
      <w:ind w:left="1134" w:hanging="567"/>
    </w:pPr>
    <w:rPr>
      <w:rFonts w:ascii="ArialMT" w:hAnsi="ArialMT" w:cs="Times New Roman"/>
      <w:color w:val="auto"/>
    </w:rPr>
  </w:style>
  <w:style w:type="paragraph" w:customStyle="1" w:styleId="StyleHeading2Arial">
    <w:name w:val="Style Heading 2 + Arial"/>
    <w:basedOn w:val="Heading2"/>
    <w:autoRedefine/>
    <w:uiPriority w:val="99"/>
    <w:rsid w:val="002F1EBD"/>
    <w:pPr>
      <w:keepNext w:val="0"/>
      <w:widowControl w:val="0"/>
      <w:snapToGrid w:val="0"/>
      <w:spacing w:line="290" w:lineRule="atLeast"/>
      <w:ind w:left="567" w:hanging="567"/>
      <w:jc w:val="left"/>
    </w:pPr>
    <w:rPr>
      <w:rFonts w:ascii="Arial Bold" w:hAnsi="Arial Bold" w:cs="Tahoma"/>
      <w:position w:val="6"/>
      <w:sz w:val="24"/>
      <w:szCs w:val="24"/>
      <w:lang w:eastAsia="en-US"/>
    </w:rPr>
  </w:style>
  <w:style w:type="paragraph" w:customStyle="1" w:styleId="CM48">
    <w:name w:val="CM48"/>
    <w:basedOn w:val="Default"/>
    <w:next w:val="Default"/>
    <w:uiPriority w:val="99"/>
    <w:rsid w:val="002F1EBD"/>
    <w:pPr>
      <w:spacing w:line="290" w:lineRule="atLeast"/>
      <w:jc w:val="both"/>
    </w:pPr>
    <w:rPr>
      <w:rFonts w:ascii="Adobe Garamond Pro" w:hAnsi="Adobe Garamond Pro" w:cs="Times New Roman"/>
      <w:color w:val="auto"/>
    </w:rPr>
  </w:style>
  <w:style w:type="paragraph" w:customStyle="1" w:styleId="CM1">
    <w:name w:val="CM1"/>
    <w:basedOn w:val="Default"/>
    <w:next w:val="Default"/>
    <w:uiPriority w:val="99"/>
    <w:rsid w:val="002F1EBD"/>
    <w:pPr>
      <w:spacing w:line="660" w:lineRule="atLeast"/>
      <w:jc w:val="both"/>
    </w:pPr>
    <w:rPr>
      <w:rFonts w:ascii="Syntax" w:hAnsi="Syntax" w:cs="Times New Roman"/>
      <w:color w:val="auto"/>
    </w:rPr>
  </w:style>
  <w:style w:type="paragraph" w:customStyle="1" w:styleId="CM29">
    <w:name w:val="CM29"/>
    <w:basedOn w:val="Default"/>
    <w:next w:val="Default"/>
    <w:uiPriority w:val="99"/>
    <w:rsid w:val="002F1EBD"/>
    <w:pPr>
      <w:spacing w:line="280" w:lineRule="atLeast"/>
      <w:jc w:val="both"/>
    </w:pPr>
    <w:rPr>
      <w:rFonts w:ascii="Syntax" w:hAnsi="Syntax" w:cs="Times New Roman"/>
      <w:color w:val="auto"/>
    </w:rPr>
  </w:style>
  <w:style w:type="paragraph" w:customStyle="1" w:styleId="CM15">
    <w:name w:val="CM15"/>
    <w:basedOn w:val="Default"/>
    <w:next w:val="Default"/>
    <w:uiPriority w:val="99"/>
    <w:rsid w:val="002F1EBD"/>
    <w:pPr>
      <w:spacing w:line="278" w:lineRule="atLeast"/>
      <w:jc w:val="both"/>
    </w:pPr>
    <w:rPr>
      <w:rFonts w:ascii="Adobe Garamond Pro" w:hAnsi="Adobe Garamond Pro" w:cs="Times New Roman"/>
      <w:color w:val="auto"/>
    </w:rPr>
  </w:style>
  <w:style w:type="paragraph" w:customStyle="1" w:styleId="CM60">
    <w:name w:val="CM60"/>
    <w:basedOn w:val="Default"/>
    <w:next w:val="Default"/>
    <w:uiPriority w:val="99"/>
    <w:rsid w:val="002F1EBD"/>
    <w:pPr>
      <w:spacing w:line="290" w:lineRule="atLeast"/>
      <w:jc w:val="both"/>
    </w:pPr>
    <w:rPr>
      <w:rFonts w:ascii="Adobe Garamond Pro" w:hAnsi="Adobe Garamond Pro" w:cs="Times New Roman"/>
      <w:color w:val="auto"/>
    </w:rPr>
  </w:style>
  <w:style w:type="paragraph" w:customStyle="1" w:styleId="CM6">
    <w:name w:val="CM6"/>
    <w:basedOn w:val="Default"/>
    <w:next w:val="Default"/>
    <w:uiPriority w:val="99"/>
    <w:rsid w:val="002F1EBD"/>
    <w:pPr>
      <w:spacing w:line="280" w:lineRule="atLeast"/>
      <w:jc w:val="both"/>
    </w:pPr>
    <w:rPr>
      <w:rFonts w:ascii="Adobe Garamond Pro Bold" w:hAnsi="Adobe Garamond Pro Bold" w:cs="Times New Roman"/>
      <w:color w:val="auto"/>
    </w:rPr>
  </w:style>
  <w:style w:type="character" w:customStyle="1" w:styleId="Heading1Char1">
    <w:name w:val="Heading 1 Char1"/>
    <w:locked/>
    <w:rsid w:val="002F1EBD"/>
    <w:rPr>
      <w:rFonts w:ascii="Arial" w:hAnsi="Arial" w:cs="Arial"/>
      <w:b/>
      <w:bCs/>
      <w:kern w:val="32"/>
      <w:sz w:val="32"/>
      <w:szCs w:val="32"/>
      <w:lang w:eastAsia="en-US"/>
    </w:rPr>
  </w:style>
  <w:style w:type="character" w:customStyle="1" w:styleId="style51">
    <w:name w:val="style51"/>
    <w:rsid w:val="002F1EBD"/>
    <w:rPr>
      <w:rFonts w:ascii="Arial" w:hAnsi="Arial" w:cs="Arial" w:hint="default"/>
      <w:b/>
      <w:bCs/>
      <w:i/>
      <w:iCs/>
      <w:color w:val="666666"/>
      <w:sz w:val="18"/>
      <w:szCs w:val="18"/>
    </w:rPr>
  </w:style>
  <w:style w:type="character" w:customStyle="1" w:styleId="style13">
    <w:name w:val="style13"/>
    <w:rsid w:val="002F1EBD"/>
    <w:rPr>
      <w:rFonts w:ascii="Arial" w:hAnsi="Arial" w:cs="Arial" w:hint="default"/>
      <w:i w:val="0"/>
      <w:iCs w:val="0"/>
      <w:color w:val="000000"/>
      <w:sz w:val="15"/>
      <w:szCs w:val="15"/>
    </w:rPr>
  </w:style>
  <w:style w:type="character" w:customStyle="1" w:styleId="style21">
    <w:name w:val="style21"/>
    <w:rsid w:val="002F1EBD"/>
    <w:rPr>
      <w:rFonts w:ascii="Arial" w:hAnsi="Arial" w:cs="Arial" w:hint="default"/>
      <w:b/>
      <w:bCs/>
      <w:i w:val="0"/>
      <w:iCs w:val="0"/>
      <w:color w:val="666666"/>
      <w:sz w:val="23"/>
      <w:szCs w:val="23"/>
    </w:rPr>
  </w:style>
  <w:style w:type="character" w:customStyle="1" w:styleId="titletext">
    <w:name w:val="title_text"/>
    <w:basedOn w:val="DefaultParagraphFont"/>
    <w:rsid w:val="002F1EBD"/>
  </w:style>
  <w:style w:type="character" w:customStyle="1" w:styleId="A4">
    <w:name w:val="A4"/>
    <w:uiPriority w:val="99"/>
    <w:rsid w:val="002F1EBD"/>
    <w:rPr>
      <w:color w:val="000000"/>
      <w:sz w:val="20"/>
      <w:szCs w:val="20"/>
    </w:rPr>
  </w:style>
  <w:style w:type="character" w:customStyle="1" w:styleId="A2">
    <w:name w:val="A2"/>
    <w:uiPriority w:val="99"/>
    <w:rsid w:val="002F1EBD"/>
    <w:rPr>
      <w:color w:val="000000"/>
      <w:sz w:val="20"/>
      <w:szCs w:val="20"/>
    </w:rPr>
  </w:style>
  <w:style w:type="character" w:customStyle="1" w:styleId="Heading2CharChar">
    <w:name w:val="Heading 2 Char Char"/>
    <w:rsid w:val="002F1EBD"/>
    <w:rPr>
      <w:rFonts w:ascii="Arial" w:hAnsi="Arial" w:cs="Arial" w:hint="default"/>
      <w:caps/>
      <w:snapToGrid w:val="0"/>
      <w:sz w:val="24"/>
      <w:szCs w:val="24"/>
      <w:u w:val="single"/>
      <w:lang w:val="en-GB" w:eastAsia="en-US" w:bidi="ar-SA"/>
    </w:rPr>
  </w:style>
  <w:style w:type="character" w:customStyle="1" w:styleId="maintext1">
    <w:name w:val="maintext1"/>
    <w:rsid w:val="002F1EBD"/>
    <w:rPr>
      <w:rFonts w:ascii="Verdana" w:hAnsi="Verdana" w:hint="default"/>
      <w:sz w:val="18"/>
      <w:szCs w:val="18"/>
    </w:rPr>
  </w:style>
  <w:style w:type="character" w:customStyle="1" w:styleId="lblmetadata">
    <w:name w:val="lblmetadata"/>
    <w:basedOn w:val="DefaultParagraphFont"/>
    <w:rsid w:val="002F1EBD"/>
  </w:style>
  <w:style w:type="character" w:customStyle="1" w:styleId="apple-converted-space">
    <w:name w:val="apple-converted-space"/>
    <w:basedOn w:val="DefaultParagraphFont"/>
    <w:rsid w:val="002F1EBD"/>
  </w:style>
  <w:style w:type="paragraph" w:customStyle="1" w:styleId="xl64">
    <w:name w:val="xl64"/>
    <w:basedOn w:val="Normal"/>
    <w:rsid w:val="007551A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65">
    <w:name w:val="xl65"/>
    <w:basedOn w:val="Normal"/>
    <w:rsid w:val="007551A0"/>
    <w:pPr>
      <w:shd w:val="clear" w:color="000000" w:fill="C0C0C0"/>
      <w:spacing w:before="100" w:beforeAutospacing="1" w:after="100" w:afterAutospacing="1"/>
      <w:jc w:val="center"/>
    </w:pPr>
    <w:rPr>
      <w:rFonts w:ascii="Arial" w:hAnsi="Arial" w:cs="Arial"/>
      <w:b/>
      <w:bCs/>
      <w:sz w:val="16"/>
      <w:szCs w:val="16"/>
    </w:rPr>
  </w:style>
  <w:style w:type="paragraph" w:customStyle="1" w:styleId="xl66">
    <w:name w:val="xl66"/>
    <w:basedOn w:val="Normal"/>
    <w:rsid w:val="007551A0"/>
    <w:pPr>
      <w:spacing w:before="100" w:beforeAutospacing="1" w:after="100" w:afterAutospacing="1"/>
      <w:jc w:val="center"/>
    </w:pPr>
    <w:rPr>
      <w:rFonts w:ascii="Arial" w:hAnsi="Arial" w:cs="Arial"/>
      <w:sz w:val="18"/>
      <w:szCs w:val="18"/>
    </w:rPr>
  </w:style>
  <w:style w:type="paragraph" w:customStyle="1" w:styleId="xl67">
    <w:name w:val="xl67"/>
    <w:basedOn w:val="Normal"/>
    <w:rsid w:val="007551A0"/>
    <w:pPr>
      <w:spacing w:before="100" w:beforeAutospacing="1" w:after="100" w:afterAutospacing="1"/>
    </w:pPr>
    <w:rPr>
      <w:rFonts w:ascii="Arial" w:hAnsi="Arial" w:cs="Arial"/>
      <w:sz w:val="18"/>
      <w:szCs w:val="18"/>
    </w:rPr>
  </w:style>
  <w:style w:type="paragraph" w:customStyle="1" w:styleId="xl68">
    <w:name w:val="xl68"/>
    <w:basedOn w:val="Normal"/>
    <w:rsid w:val="007551A0"/>
    <w:pPr>
      <w:spacing w:before="100" w:beforeAutospacing="1" w:after="100" w:afterAutospacing="1"/>
    </w:pPr>
    <w:rPr>
      <w:rFonts w:ascii="Arial" w:hAnsi="Arial" w:cs="Arial"/>
      <w:i/>
      <w:iCs/>
      <w:color w:val="FF0000"/>
      <w:sz w:val="18"/>
      <w:szCs w:val="18"/>
    </w:rPr>
  </w:style>
  <w:style w:type="paragraph" w:customStyle="1" w:styleId="xl69">
    <w:name w:val="xl69"/>
    <w:basedOn w:val="Normal"/>
    <w:rsid w:val="007551A0"/>
    <w:pPr>
      <w:spacing w:before="100" w:beforeAutospacing="1" w:after="100" w:afterAutospacing="1"/>
    </w:pPr>
    <w:rPr>
      <w:rFonts w:ascii="Arial" w:hAnsi="Arial" w:cs="Arial"/>
      <w:color w:val="FF0000"/>
      <w:sz w:val="18"/>
      <w:szCs w:val="18"/>
    </w:rPr>
  </w:style>
  <w:style w:type="paragraph" w:customStyle="1" w:styleId="xl70">
    <w:name w:val="xl70"/>
    <w:basedOn w:val="Normal"/>
    <w:rsid w:val="007551A0"/>
    <w:pPr>
      <w:spacing w:before="100" w:beforeAutospacing="1" w:after="100" w:afterAutospacing="1"/>
    </w:pPr>
    <w:rPr>
      <w:rFonts w:ascii="Arial" w:hAnsi="Arial" w:cs="Arial"/>
      <w:sz w:val="18"/>
      <w:szCs w:val="18"/>
    </w:rPr>
  </w:style>
  <w:style w:type="paragraph" w:customStyle="1" w:styleId="xl71">
    <w:name w:val="xl71"/>
    <w:basedOn w:val="Normal"/>
    <w:rsid w:val="007551A0"/>
    <w:pPr>
      <w:spacing w:before="100" w:beforeAutospacing="1" w:after="100" w:afterAutospacing="1"/>
    </w:pPr>
    <w:rPr>
      <w:rFonts w:ascii="Arial" w:hAnsi="Arial" w:cs="Arial"/>
      <w:i/>
      <w:iCs/>
      <w:sz w:val="18"/>
      <w:szCs w:val="18"/>
    </w:rPr>
  </w:style>
  <w:style w:type="paragraph" w:customStyle="1" w:styleId="xl72">
    <w:name w:val="xl72"/>
    <w:basedOn w:val="Normal"/>
    <w:rsid w:val="007551A0"/>
    <w:pPr>
      <w:spacing w:before="100" w:beforeAutospacing="1" w:after="100" w:afterAutospacing="1"/>
    </w:pPr>
    <w:rPr>
      <w:rFonts w:ascii="Arial" w:hAnsi="Arial" w:cs="Arial"/>
      <w:i/>
      <w:iCs/>
      <w:color w:val="FF0000"/>
      <w:sz w:val="18"/>
      <w:szCs w:val="18"/>
    </w:rPr>
  </w:style>
  <w:style w:type="paragraph" w:customStyle="1" w:styleId="xl73">
    <w:name w:val="xl73"/>
    <w:basedOn w:val="Normal"/>
    <w:rsid w:val="007551A0"/>
    <w:pPr>
      <w:spacing w:before="100" w:beforeAutospacing="1" w:after="100" w:afterAutospacing="1"/>
    </w:pPr>
    <w:rPr>
      <w:rFonts w:ascii="Arial" w:hAnsi="Arial" w:cs="Arial"/>
      <w:i/>
      <w:iCs/>
      <w:sz w:val="18"/>
      <w:szCs w:val="18"/>
    </w:rPr>
  </w:style>
  <w:style w:type="paragraph" w:customStyle="1" w:styleId="xl74">
    <w:name w:val="xl74"/>
    <w:basedOn w:val="Normal"/>
    <w:rsid w:val="007551A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8"/>
      <w:szCs w:val="18"/>
    </w:rPr>
  </w:style>
  <w:style w:type="paragraph" w:customStyle="1" w:styleId="xl75">
    <w:name w:val="xl75"/>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6">
    <w:name w:val="xl76"/>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7">
    <w:name w:val="xl77"/>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8">
    <w:name w:val="xl78"/>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81">
    <w:name w:val="xl81"/>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Normal"/>
    <w:rsid w:val="007551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character" w:customStyle="1" w:styleId="ListParagraphChar">
    <w:name w:val="List Paragraph Char"/>
    <w:link w:val="ListParagraph"/>
    <w:uiPriority w:val="34"/>
    <w:locked/>
    <w:rsid w:val="00064B48"/>
    <w:rPr>
      <w:lang w:eastAsia="en-US"/>
    </w:rPr>
  </w:style>
  <w:style w:type="character" w:customStyle="1" w:styleId="UnresolvedMention1">
    <w:name w:val="Unresolved Mention1"/>
    <w:basedOn w:val="DefaultParagraphFont"/>
    <w:uiPriority w:val="99"/>
    <w:semiHidden/>
    <w:unhideWhenUsed/>
    <w:rsid w:val="001D10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4853">
      <w:bodyDiv w:val="1"/>
      <w:marLeft w:val="0"/>
      <w:marRight w:val="0"/>
      <w:marTop w:val="0"/>
      <w:marBottom w:val="0"/>
      <w:divBdr>
        <w:top w:val="none" w:sz="0" w:space="0" w:color="auto"/>
        <w:left w:val="none" w:sz="0" w:space="0" w:color="auto"/>
        <w:bottom w:val="none" w:sz="0" w:space="0" w:color="auto"/>
        <w:right w:val="none" w:sz="0" w:space="0" w:color="auto"/>
      </w:divBdr>
    </w:div>
    <w:div w:id="47841957">
      <w:bodyDiv w:val="1"/>
      <w:marLeft w:val="0"/>
      <w:marRight w:val="0"/>
      <w:marTop w:val="0"/>
      <w:marBottom w:val="0"/>
      <w:divBdr>
        <w:top w:val="none" w:sz="0" w:space="0" w:color="auto"/>
        <w:left w:val="none" w:sz="0" w:space="0" w:color="auto"/>
        <w:bottom w:val="none" w:sz="0" w:space="0" w:color="auto"/>
        <w:right w:val="none" w:sz="0" w:space="0" w:color="auto"/>
      </w:divBdr>
    </w:div>
    <w:div w:id="53234475">
      <w:bodyDiv w:val="1"/>
      <w:marLeft w:val="0"/>
      <w:marRight w:val="0"/>
      <w:marTop w:val="0"/>
      <w:marBottom w:val="0"/>
      <w:divBdr>
        <w:top w:val="none" w:sz="0" w:space="0" w:color="auto"/>
        <w:left w:val="none" w:sz="0" w:space="0" w:color="auto"/>
        <w:bottom w:val="none" w:sz="0" w:space="0" w:color="auto"/>
        <w:right w:val="none" w:sz="0" w:space="0" w:color="auto"/>
      </w:divBdr>
    </w:div>
    <w:div w:id="54477273">
      <w:bodyDiv w:val="1"/>
      <w:marLeft w:val="0"/>
      <w:marRight w:val="0"/>
      <w:marTop w:val="0"/>
      <w:marBottom w:val="0"/>
      <w:divBdr>
        <w:top w:val="none" w:sz="0" w:space="0" w:color="auto"/>
        <w:left w:val="none" w:sz="0" w:space="0" w:color="auto"/>
        <w:bottom w:val="none" w:sz="0" w:space="0" w:color="auto"/>
        <w:right w:val="none" w:sz="0" w:space="0" w:color="auto"/>
      </w:divBdr>
    </w:div>
    <w:div w:id="63535103">
      <w:bodyDiv w:val="1"/>
      <w:marLeft w:val="0"/>
      <w:marRight w:val="0"/>
      <w:marTop w:val="0"/>
      <w:marBottom w:val="0"/>
      <w:divBdr>
        <w:top w:val="none" w:sz="0" w:space="0" w:color="auto"/>
        <w:left w:val="none" w:sz="0" w:space="0" w:color="auto"/>
        <w:bottom w:val="none" w:sz="0" w:space="0" w:color="auto"/>
        <w:right w:val="none" w:sz="0" w:space="0" w:color="auto"/>
      </w:divBdr>
    </w:div>
    <w:div w:id="104346223">
      <w:bodyDiv w:val="1"/>
      <w:marLeft w:val="0"/>
      <w:marRight w:val="0"/>
      <w:marTop w:val="0"/>
      <w:marBottom w:val="0"/>
      <w:divBdr>
        <w:top w:val="none" w:sz="0" w:space="0" w:color="auto"/>
        <w:left w:val="none" w:sz="0" w:space="0" w:color="auto"/>
        <w:bottom w:val="none" w:sz="0" w:space="0" w:color="auto"/>
        <w:right w:val="none" w:sz="0" w:space="0" w:color="auto"/>
      </w:divBdr>
    </w:div>
    <w:div w:id="153692017">
      <w:bodyDiv w:val="1"/>
      <w:marLeft w:val="0"/>
      <w:marRight w:val="0"/>
      <w:marTop w:val="0"/>
      <w:marBottom w:val="0"/>
      <w:divBdr>
        <w:top w:val="none" w:sz="0" w:space="0" w:color="auto"/>
        <w:left w:val="none" w:sz="0" w:space="0" w:color="auto"/>
        <w:bottom w:val="none" w:sz="0" w:space="0" w:color="auto"/>
        <w:right w:val="none" w:sz="0" w:space="0" w:color="auto"/>
      </w:divBdr>
    </w:div>
    <w:div w:id="170337607">
      <w:bodyDiv w:val="1"/>
      <w:marLeft w:val="0"/>
      <w:marRight w:val="0"/>
      <w:marTop w:val="0"/>
      <w:marBottom w:val="0"/>
      <w:divBdr>
        <w:top w:val="none" w:sz="0" w:space="0" w:color="auto"/>
        <w:left w:val="none" w:sz="0" w:space="0" w:color="auto"/>
        <w:bottom w:val="none" w:sz="0" w:space="0" w:color="auto"/>
        <w:right w:val="none" w:sz="0" w:space="0" w:color="auto"/>
      </w:divBdr>
    </w:div>
    <w:div w:id="177041761">
      <w:bodyDiv w:val="1"/>
      <w:marLeft w:val="0"/>
      <w:marRight w:val="0"/>
      <w:marTop w:val="0"/>
      <w:marBottom w:val="0"/>
      <w:divBdr>
        <w:top w:val="none" w:sz="0" w:space="0" w:color="auto"/>
        <w:left w:val="none" w:sz="0" w:space="0" w:color="auto"/>
        <w:bottom w:val="none" w:sz="0" w:space="0" w:color="auto"/>
        <w:right w:val="none" w:sz="0" w:space="0" w:color="auto"/>
      </w:divBdr>
    </w:div>
    <w:div w:id="189148351">
      <w:bodyDiv w:val="1"/>
      <w:marLeft w:val="0"/>
      <w:marRight w:val="0"/>
      <w:marTop w:val="0"/>
      <w:marBottom w:val="0"/>
      <w:divBdr>
        <w:top w:val="none" w:sz="0" w:space="0" w:color="auto"/>
        <w:left w:val="none" w:sz="0" w:space="0" w:color="auto"/>
        <w:bottom w:val="none" w:sz="0" w:space="0" w:color="auto"/>
        <w:right w:val="none" w:sz="0" w:space="0" w:color="auto"/>
      </w:divBdr>
    </w:div>
    <w:div w:id="219292512">
      <w:bodyDiv w:val="1"/>
      <w:marLeft w:val="0"/>
      <w:marRight w:val="0"/>
      <w:marTop w:val="0"/>
      <w:marBottom w:val="0"/>
      <w:divBdr>
        <w:top w:val="none" w:sz="0" w:space="0" w:color="auto"/>
        <w:left w:val="none" w:sz="0" w:space="0" w:color="auto"/>
        <w:bottom w:val="none" w:sz="0" w:space="0" w:color="auto"/>
        <w:right w:val="none" w:sz="0" w:space="0" w:color="auto"/>
      </w:divBdr>
    </w:div>
    <w:div w:id="287857604">
      <w:bodyDiv w:val="1"/>
      <w:marLeft w:val="0"/>
      <w:marRight w:val="0"/>
      <w:marTop w:val="0"/>
      <w:marBottom w:val="0"/>
      <w:divBdr>
        <w:top w:val="none" w:sz="0" w:space="0" w:color="auto"/>
        <w:left w:val="none" w:sz="0" w:space="0" w:color="auto"/>
        <w:bottom w:val="none" w:sz="0" w:space="0" w:color="auto"/>
        <w:right w:val="none" w:sz="0" w:space="0" w:color="auto"/>
      </w:divBdr>
    </w:div>
    <w:div w:id="320162507">
      <w:bodyDiv w:val="1"/>
      <w:marLeft w:val="0"/>
      <w:marRight w:val="0"/>
      <w:marTop w:val="0"/>
      <w:marBottom w:val="0"/>
      <w:divBdr>
        <w:top w:val="none" w:sz="0" w:space="0" w:color="auto"/>
        <w:left w:val="none" w:sz="0" w:space="0" w:color="auto"/>
        <w:bottom w:val="none" w:sz="0" w:space="0" w:color="auto"/>
        <w:right w:val="none" w:sz="0" w:space="0" w:color="auto"/>
      </w:divBdr>
    </w:div>
    <w:div w:id="322003566">
      <w:bodyDiv w:val="1"/>
      <w:marLeft w:val="0"/>
      <w:marRight w:val="0"/>
      <w:marTop w:val="0"/>
      <w:marBottom w:val="0"/>
      <w:divBdr>
        <w:top w:val="none" w:sz="0" w:space="0" w:color="auto"/>
        <w:left w:val="none" w:sz="0" w:space="0" w:color="auto"/>
        <w:bottom w:val="none" w:sz="0" w:space="0" w:color="auto"/>
        <w:right w:val="none" w:sz="0" w:space="0" w:color="auto"/>
      </w:divBdr>
    </w:div>
    <w:div w:id="342435071">
      <w:bodyDiv w:val="1"/>
      <w:marLeft w:val="0"/>
      <w:marRight w:val="0"/>
      <w:marTop w:val="0"/>
      <w:marBottom w:val="0"/>
      <w:divBdr>
        <w:top w:val="none" w:sz="0" w:space="0" w:color="auto"/>
        <w:left w:val="none" w:sz="0" w:space="0" w:color="auto"/>
        <w:bottom w:val="none" w:sz="0" w:space="0" w:color="auto"/>
        <w:right w:val="none" w:sz="0" w:space="0" w:color="auto"/>
      </w:divBdr>
    </w:div>
    <w:div w:id="390079929">
      <w:bodyDiv w:val="1"/>
      <w:marLeft w:val="0"/>
      <w:marRight w:val="0"/>
      <w:marTop w:val="0"/>
      <w:marBottom w:val="0"/>
      <w:divBdr>
        <w:top w:val="none" w:sz="0" w:space="0" w:color="auto"/>
        <w:left w:val="none" w:sz="0" w:space="0" w:color="auto"/>
        <w:bottom w:val="none" w:sz="0" w:space="0" w:color="auto"/>
        <w:right w:val="none" w:sz="0" w:space="0" w:color="auto"/>
      </w:divBdr>
    </w:div>
    <w:div w:id="404882067">
      <w:bodyDiv w:val="1"/>
      <w:marLeft w:val="0"/>
      <w:marRight w:val="0"/>
      <w:marTop w:val="0"/>
      <w:marBottom w:val="0"/>
      <w:divBdr>
        <w:top w:val="none" w:sz="0" w:space="0" w:color="auto"/>
        <w:left w:val="none" w:sz="0" w:space="0" w:color="auto"/>
        <w:bottom w:val="none" w:sz="0" w:space="0" w:color="auto"/>
        <w:right w:val="none" w:sz="0" w:space="0" w:color="auto"/>
      </w:divBdr>
    </w:div>
    <w:div w:id="406271701">
      <w:bodyDiv w:val="1"/>
      <w:marLeft w:val="0"/>
      <w:marRight w:val="0"/>
      <w:marTop w:val="0"/>
      <w:marBottom w:val="0"/>
      <w:divBdr>
        <w:top w:val="none" w:sz="0" w:space="0" w:color="auto"/>
        <w:left w:val="none" w:sz="0" w:space="0" w:color="auto"/>
        <w:bottom w:val="none" w:sz="0" w:space="0" w:color="auto"/>
        <w:right w:val="none" w:sz="0" w:space="0" w:color="auto"/>
      </w:divBdr>
    </w:div>
    <w:div w:id="412163778">
      <w:bodyDiv w:val="1"/>
      <w:marLeft w:val="0"/>
      <w:marRight w:val="0"/>
      <w:marTop w:val="0"/>
      <w:marBottom w:val="0"/>
      <w:divBdr>
        <w:top w:val="none" w:sz="0" w:space="0" w:color="auto"/>
        <w:left w:val="none" w:sz="0" w:space="0" w:color="auto"/>
        <w:bottom w:val="none" w:sz="0" w:space="0" w:color="auto"/>
        <w:right w:val="none" w:sz="0" w:space="0" w:color="auto"/>
      </w:divBdr>
    </w:div>
    <w:div w:id="458955168">
      <w:bodyDiv w:val="1"/>
      <w:marLeft w:val="0"/>
      <w:marRight w:val="0"/>
      <w:marTop w:val="0"/>
      <w:marBottom w:val="0"/>
      <w:divBdr>
        <w:top w:val="none" w:sz="0" w:space="0" w:color="auto"/>
        <w:left w:val="none" w:sz="0" w:space="0" w:color="auto"/>
        <w:bottom w:val="none" w:sz="0" w:space="0" w:color="auto"/>
        <w:right w:val="none" w:sz="0" w:space="0" w:color="auto"/>
      </w:divBdr>
    </w:div>
    <w:div w:id="459495879">
      <w:bodyDiv w:val="1"/>
      <w:marLeft w:val="0"/>
      <w:marRight w:val="0"/>
      <w:marTop w:val="0"/>
      <w:marBottom w:val="0"/>
      <w:divBdr>
        <w:top w:val="none" w:sz="0" w:space="0" w:color="auto"/>
        <w:left w:val="none" w:sz="0" w:space="0" w:color="auto"/>
        <w:bottom w:val="none" w:sz="0" w:space="0" w:color="auto"/>
        <w:right w:val="none" w:sz="0" w:space="0" w:color="auto"/>
      </w:divBdr>
    </w:div>
    <w:div w:id="460854087">
      <w:bodyDiv w:val="1"/>
      <w:marLeft w:val="0"/>
      <w:marRight w:val="0"/>
      <w:marTop w:val="0"/>
      <w:marBottom w:val="0"/>
      <w:divBdr>
        <w:top w:val="none" w:sz="0" w:space="0" w:color="auto"/>
        <w:left w:val="none" w:sz="0" w:space="0" w:color="auto"/>
        <w:bottom w:val="none" w:sz="0" w:space="0" w:color="auto"/>
        <w:right w:val="none" w:sz="0" w:space="0" w:color="auto"/>
      </w:divBdr>
    </w:div>
    <w:div w:id="538786019">
      <w:bodyDiv w:val="1"/>
      <w:marLeft w:val="0"/>
      <w:marRight w:val="0"/>
      <w:marTop w:val="0"/>
      <w:marBottom w:val="0"/>
      <w:divBdr>
        <w:top w:val="none" w:sz="0" w:space="0" w:color="auto"/>
        <w:left w:val="none" w:sz="0" w:space="0" w:color="auto"/>
        <w:bottom w:val="none" w:sz="0" w:space="0" w:color="auto"/>
        <w:right w:val="none" w:sz="0" w:space="0" w:color="auto"/>
      </w:divBdr>
    </w:div>
    <w:div w:id="556937405">
      <w:bodyDiv w:val="1"/>
      <w:marLeft w:val="0"/>
      <w:marRight w:val="0"/>
      <w:marTop w:val="0"/>
      <w:marBottom w:val="0"/>
      <w:divBdr>
        <w:top w:val="none" w:sz="0" w:space="0" w:color="auto"/>
        <w:left w:val="none" w:sz="0" w:space="0" w:color="auto"/>
        <w:bottom w:val="none" w:sz="0" w:space="0" w:color="auto"/>
        <w:right w:val="none" w:sz="0" w:space="0" w:color="auto"/>
      </w:divBdr>
    </w:div>
    <w:div w:id="560871001">
      <w:bodyDiv w:val="1"/>
      <w:marLeft w:val="0"/>
      <w:marRight w:val="0"/>
      <w:marTop w:val="0"/>
      <w:marBottom w:val="0"/>
      <w:divBdr>
        <w:top w:val="none" w:sz="0" w:space="0" w:color="auto"/>
        <w:left w:val="none" w:sz="0" w:space="0" w:color="auto"/>
        <w:bottom w:val="none" w:sz="0" w:space="0" w:color="auto"/>
        <w:right w:val="none" w:sz="0" w:space="0" w:color="auto"/>
      </w:divBdr>
    </w:div>
    <w:div w:id="569079129">
      <w:bodyDiv w:val="1"/>
      <w:marLeft w:val="0"/>
      <w:marRight w:val="0"/>
      <w:marTop w:val="0"/>
      <w:marBottom w:val="0"/>
      <w:divBdr>
        <w:top w:val="none" w:sz="0" w:space="0" w:color="auto"/>
        <w:left w:val="none" w:sz="0" w:space="0" w:color="auto"/>
        <w:bottom w:val="none" w:sz="0" w:space="0" w:color="auto"/>
        <w:right w:val="none" w:sz="0" w:space="0" w:color="auto"/>
      </w:divBdr>
    </w:div>
    <w:div w:id="569115301">
      <w:bodyDiv w:val="1"/>
      <w:marLeft w:val="0"/>
      <w:marRight w:val="0"/>
      <w:marTop w:val="0"/>
      <w:marBottom w:val="0"/>
      <w:divBdr>
        <w:top w:val="none" w:sz="0" w:space="0" w:color="auto"/>
        <w:left w:val="none" w:sz="0" w:space="0" w:color="auto"/>
        <w:bottom w:val="none" w:sz="0" w:space="0" w:color="auto"/>
        <w:right w:val="none" w:sz="0" w:space="0" w:color="auto"/>
      </w:divBdr>
    </w:div>
    <w:div w:id="585966579">
      <w:bodyDiv w:val="1"/>
      <w:marLeft w:val="0"/>
      <w:marRight w:val="0"/>
      <w:marTop w:val="0"/>
      <w:marBottom w:val="0"/>
      <w:divBdr>
        <w:top w:val="none" w:sz="0" w:space="0" w:color="auto"/>
        <w:left w:val="none" w:sz="0" w:space="0" w:color="auto"/>
        <w:bottom w:val="none" w:sz="0" w:space="0" w:color="auto"/>
        <w:right w:val="none" w:sz="0" w:space="0" w:color="auto"/>
      </w:divBdr>
    </w:div>
    <w:div w:id="605041233">
      <w:bodyDiv w:val="1"/>
      <w:marLeft w:val="0"/>
      <w:marRight w:val="0"/>
      <w:marTop w:val="0"/>
      <w:marBottom w:val="0"/>
      <w:divBdr>
        <w:top w:val="none" w:sz="0" w:space="0" w:color="auto"/>
        <w:left w:val="none" w:sz="0" w:space="0" w:color="auto"/>
        <w:bottom w:val="none" w:sz="0" w:space="0" w:color="auto"/>
        <w:right w:val="none" w:sz="0" w:space="0" w:color="auto"/>
      </w:divBdr>
    </w:div>
    <w:div w:id="633290036">
      <w:bodyDiv w:val="1"/>
      <w:marLeft w:val="0"/>
      <w:marRight w:val="0"/>
      <w:marTop w:val="0"/>
      <w:marBottom w:val="0"/>
      <w:divBdr>
        <w:top w:val="none" w:sz="0" w:space="0" w:color="auto"/>
        <w:left w:val="none" w:sz="0" w:space="0" w:color="auto"/>
        <w:bottom w:val="none" w:sz="0" w:space="0" w:color="auto"/>
        <w:right w:val="none" w:sz="0" w:space="0" w:color="auto"/>
      </w:divBdr>
    </w:div>
    <w:div w:id="644435458">
      <w:bodyDiv w:val="1"/>
      <w:marLeft w:val="0"/>
      <w:marRight w:val="0"/>
      <w:marTop w:val="0"/>
      <w:marBottom w:val="0"/>
      <w:divBdr>
        <w:top w:val="none" w:sz="0" w:space="0" w:color="auto"/>
        <w:left w:val="none" w:sz="0" w:space="0" w:color="auto"/>
        <w:bottom w:val="none" w:sz="0" w:space="0" w:color="auto"/>
        <w:right w:val="none" w:sz="0" w:space="0" w:color="auto"/>
      </w:divBdr>
    </w:div>
    <w:div w:id="657925534">
      <w:bodyDiv w:val="1"/>
      <w:marLeft w:val="0"/>
      <w:marRight w:val="0"/>
      <w:marTop w:val="0"/>
      <w:marBottom w:val="0"/>
      <w:divBdr>
        <w:top w:val="none" w:sz="0" w:space="0" w:color="auto"/>
        <w:left w:val="none" w:sz="0" w:space="0" w:color="auto"/>
        <w:bottom w:val="none" w:sz="0" w:space="0" w:color="auto"/>
        <w:right w:val="none" w:sz="0" w:space="0" w:color="auto"/>
      </w:divBdr>
    </w:div>
    <w:div w:id="673803751">
      <w:bodyDiv w:val="1"/>
      <w:marLeft w:val="0"/>
      <w:marRight w:val="0"/>
      <w:marTop w:val="0"/>
      <w:marBottom w:val="0"/>
      <w:divBdr>
        <w:top w:val="none" w:sz="0" w:space="0" w:color="auto"/>
        <w:left w:val="none" w:sz="0" w:space="0" w:color="auto"/>
        <w:bottom w:val="none" w:sz="0" w:space="0" w:color="auto"/>
        <w:right w:val="none" w:sz="0" w:space="0" w:color="auto"/>
      </w:divBdr>
    </w:div>
    <w:div w:id="680013315">
      <w:bodyDiv w:val="1"/>
      <w:marLeft w:val="0"/>
      <w:marRight w:val="0"/>
      <w:marTop w:val="0"/>
      <w:marBottom w:val="0"/>
      <w:divBdr>
        <w:top w:val="none" w:sz="0" w:space="0" w:color="auto"/>
        <w:left w:val="none" w:sz="0" w:space="0" w:color="auto"/>
        <w:bottom w:val="none" w:sz="0" w:space="0" w:color="auto"/>
        <w:right w:val="none" w:sz="0" w:space="0" w:color="auto"/>
      </w:divBdr>
    </w:div>
    <w:div w:id="690257774">
      <w:bodyDiv w:val="1"/>
      <w:marLeft w:val="0"/>
      <w:marRight w:val="0"/>
      <w:marTop w:val="0"/>
      <w:marBottom w:val="0"/>
      <w:divBdr>
        <w:top w:val="none" w:sz="0" w:space="0" w:color="auto"/>
        <w:left w:val="none" w:sz="0" w:space="0" w:color="auto"/>
        <w:bottom w:val="none" w:sz="0" w:space="0" w:color="auto"/>
        <w:right w:val="none" w:sz="0" w:space="0" w:color="auto"/>
      </w:divBdr>
    </w:div>
    <w:div w:id="717557053">
      <w:bodyDiv w:val="1"/>
      <w:marLeft w:val="0"/>
      <w:marRight w:val="0"/>
      <w:marTop w:val="0"/>
      <w:marBottom w:val="0"/>
      <w:divBdr>
        <w:top w:val="none" w:sz="0" w:space="0" w:color="auto"/>
        <w:left w:val="none" w:sz="0" w:space="0" w:color="auto"/>
        <w:bottom w:val="none" w:sz="0" w:space="0" w:color="auto"/>
        <w:right w:val="none" w:sz="0" w:space="0" w:color="auto"/>
      </w:divBdr>
    </w:div>
    <w:div w:id="727413546">
      <w:bodyDiv w:val="1"/>
      <w:marLeft w:val="0"/>
      <w:marRight w:val="0"/>
      <w:marTop w:val="0"/>
      <w:marBottom w:val="0"/>
      <w:divBdr>
        <w:top w:val="none" w:sz="0" w:space="0" w:color="auto"/>
        <w:left w:val="none" w:sz="0" w:space="0" w:color="auto"/>
        <w:bottom w:val="none" w:sz="0" w:space="0" w:color="auto"/>
        <w:right w:val="none" w:sz="0" w:space="0" w:color="auto"/>
      </w:divBdr>
    </w:div>
    <w:div w:id="746535719">
      <w:bodyDiv w:val="1"/>
      <w:marLeft w:val="0"/>
      <w:marRight w:val="0"/>
      <w:marTop w:val="0"/>
      <w:marBottom w:val="0"/>
      <w:divBdr>
        <w:top w:val="none" w:sz="0" w:space="0" w:color="auto"/>
        <w:left w:val="none" w:sz="0" w:space="0" w:color="auto"/>
        <w:bottom w:val="none" w:sz="0" w:space="0" w:color="auto"/>
        <w:right w:val="none" w:sz="0" w:space="0" w:color="auto"/>
      </w:divBdr>
    </w:div>
    <w:div w:id="818496449">
      <w:bodyDiv w:val="1"/>
      <w:marLeft w:val="0"/>
      <w:marRight w:val="0"/>
      <w:marTop w:val="0"/>
      <w:marBottom w:val="0"/>
      <w:divBdr>
        <w:top w:val="none" w:sz="0" w:space="0" w:color="auto"/>
        <w:left w:val="none" w:sz="0" w:space="0" w:color="auto"/>
        <w:bottom w:val="none" w:sz="0" w:space="0" w:color="auto"/>
        <w:right w:val="none" w:sz="0" w:space="0" w:color="auto"/>
      </w:divBdr>
    </w:div>
    <w:div w:id="818688091">
      <w:bodyDiv w:val="1"/>
      <w:marLeft w:val="0"/>
      <w:marRight w:val="0"/>
      <w:marTop w:val="0"/>
      <w:marBottom w:val="0"/>
      <w:divBdr>
        <w:top w:val="none" w:sz="0" w:space="0" w:color="auto"/>
        <w:left w:val="none" w:sz="0" w:space="0" w:color="auto"/>
        <w:bottom w:val="none" w:sz="0" w:space="0" w:color="auto"/>
        <w:right w:val="none" w:sz="0" w:space="0" w:color="auto"/>
      </w:divBdr>
    </w:div>
    <w:div w:id="842596845">
      <w:bodyDiv w:val="1"/>
      <w:marLeft w:val="0"/>
      <w:marRight w:val="0"/>
      <w:marTop w:val="0"/>
      <w:marBottom w:val="0"/>
      <w:divBdr>
        <w:top w:val="none" w:sz="0" w:space="0" w:color="auto"/>
        <w:left w:val="none" w:sz="0" w:space="0" w:color="auto"/>
        <w:bottom w:val="none" w:sz="0" w:space="0" w:color="auto"/>
        <w:right w:val="none" w:sz="0" w:space="0" w:color="auto"/>
      </w:divBdr>
    </w:div>
    <w:div w:id="860120219">
      <w:bodyDiv w:val="1"/>
      <w:marLeft w:val="0"/>
      <w:marRight w:val="0"/>
      <w:marTop w:val="0"/>
      <w:marBottom w:val="0"/>
      <w:divBdr>
        <w:top w:val="none" w:sz="0" w:space="0" w:color="auto"/>
        <w:left w:val="none" w:sz="0" w:space="0" w:color="auto"/>
        <w:bottom w:val="none" w:sz="0" w:space="0" w:color="auto"/>
        <w:right w:val="none" w:sz="0" w:space="0" w:color="auto"/>
      </w:divBdr>
    </w:div>
    <w:div w:id="889413607">
      <w:bodyDiv w:val="1"/>
      <w:marLeft w:val="0"/>
      <w:marRight w:val="0"/>
      <w:marTop w:val="0"/>
      <w:marBottom w:val="0"/>
      <w:divBdr>
        <w:top w:val="none" w:sz="0" w:space="0" w:color="auto"/>
        <w:left w:val="none" w:sz="0" w:space="0" w:color="auto"/>
        <w:bottom w:val="none" w:sz="0" w:space="0" w:color="auto"/>
        <w:right w:val="none" w:sz="0" w:space="0" w:color="auto"/>
      </w:divBdr>
    </w:div>
    <w:div w:id="904029943">
      <w:bodyDiv w:val="1"/>
      <w:marLeft w:val="0"/>
      <w:marRight w:val="0"/>
      <w:marTop w:val="0"/>
      <w:marBottom w:val="0"/>
      <w:divBdr>
        <w:top w:val="none" w:sz="0" w:space="0" w:color="auto"/>
        <w:left w:val="none" w:sz="0" w:space="0" w:color="auto"/>
        <w:bottom w:val="none" w:sz="0" w:space="0" w:color="auto"/>
        <w:right w:val="none" w:sz="0" w:space="0" w:color="auto"/>
      </w:divBdr>
    </w:div>
    <w:div w:id="907420140">
      <w:bodyDiv w:val="1"/>
      <w:marLeft w:val="0"/>
      <w:marRight w:val="0"/>
      <w:marTop w:val="0"/>
      <w:marBottom w:val="0"/>
      <w:divBdr>
        <w:top w:val="none" w:sz="0" w:space="0" w:color="auto"/>
        <w:left w:val="none" w:sz="0" w:space="0" w:color="auto"/>
        <w:bottom w:val="none" w:sz="0" w:space="0" w:color="auto"/>
        <w:right w:val="none" w:sz="0" w:space="0" w:color="auto"/>
      </w:divBdr>
    </w:div>
    <w:div w:id="915437975">
      <w:bodyDiv w:val="1"/>
      <w:marLeft w:val="0"/>
      <w:marRight w:val="0"/>
      <w:marTop w:val="0"/>
      <w:marBottom w:val="0"/>
      <w:divBdr>
        <w:top w:val="none" w:sz="0" w:space="0" w:color="auto"/>
        <w:left w:val="none" w:sz="0" w:space="0" w:color="auto"/>
        <w:bottom w:val="none" w:sz="0" w:space="0" w:color="auto"/>
        <w:right w:val="none" w:sz="0" w:space="0" w:color="auto"/>
      </w:divBdr>
    </w:div>
    <w:div w:id="920260155">
      <w:bodyDiv w:val="1"/>
      <w:marLeft w:val="0"/>
      <w:marRight w:val="0"/>
      <w:marTop w:val="0"/>
      <w:marBottom w:val="0"/>
      <w:divBdr>
        <w:top w:val="none" w:sz="0" w:space="0" w:color="auto"/>
        <w:left w:val="none" w:sz="0" w:space="0" w:color="auto"/>
        <w:bottom w:val="none" w:sz="0" w:space="0" w:color="auto"/>
        <w:right w:val="none" w:sz="0" w:space="0" w:color="auto"/>
      </w:divBdr>
    </w:div>
    <w:div w:id="932779868">
      <w:bodyDiv w:val="1"/>
      <w:marLeft w:val="0"/>
      <w:marRight w:val="0"/>
      <w:marTop w:val="0"/>
      <w:marBottom w:val="0"/>
      <w:divBdr>
        <w:top w:val="none" w:sz="0" w:space="0" w:color="auto"/>
        <w:left w:val="none" w:sz="0" w:space="0" w:color="auto"/>
        <w:bottom w:val="none" w:sz="0" w:space="0" w:color="auto"/>
        <w:right w:val="none" w:sz="0" w:space="0" w:color="auto"/>
      </w:divBdr>
    </w:div>
    <w:div w:id="955792872">
      <w:bodyDiv w:val="1"/>
      <w:marLeft w:val="0"/>
      <w:marRight w:val="0"/>
      <w:marTop w:val="0"/>
      <w:marBottom w:val="0"/>
      <w:divBdr>
        <w:top w:val="none" w:sz="0" w:space="0" w:color="auto"/>
        <w:left w:val="none" w:sz="0" w:space="0" w:color="auto"/>
        <w:bottom w:val="none" w:sz="0" w:space="0" w:color="auto"/>
        <w:right w:val="none" w:sz="0" w:space="0" w:color="auto"/>
      </w:divBdr>
    </w:div>
    <w:div w:id="985738953">
      <w:bodyDiv w:val="1"/>
      <w:marLeft w:val="0"/>
      <w:marRight w:val="0"/>
      <w:marTop w:val="0"/>
      <w:marBottom w:val="0"/>
      <w:divBdr>
        <w:top w:val="none" w:sz="0" w:space="0" w:color="auto"/>
        <w:left w:val="none" w:sz="0" w:space="0" w:color="auto"/>
        <w:bottom w:val="none" w:sz="0" w:space="0" w:color="auto"/>
        <w:right w:val="none" w:sz="0" w:space="0" w:color="auto"/>
      </w:divBdr>
    </w:div>
    <w:div w:id="1027676583">
      <w:bodyDiv w:val="1"/>
      <w:marLeft w:val="0"/>
      <w:marRight w:val="0"/>
      <w:marTop w:val="0"/>
      <w:marBottom w:val="0"/>
      <w:divBdr>
        <w:top w:val="none" w:sz="0" w:space="0" w:color="auto"/>
        <w:left w:val="none" w:sz="0" w:space="0" w:color="auto"/>
        <w:bottom w:val="none" w:sz="0" w:space="0" w:color="auto"/>
        <w:right w:val="none" w:sz="0" w:space="0" w:color="auto"/>
      </w:divBdr>
    </w:div>
    <w:div w:id="1058625486">
      <w:bodyDiv w:val="1"/>
      <w:marLeft w:val="0"/>
      <w:marRight w:val="0"/>
      <w:marTop w:val="0"/>
      <w:marBottom w:val="0"/>
      <w:divBdr>
        <w:top w:val="none" w:sz="0" w:space="0" w:color="auto"/>
        <w:left w:val="none" w:sz="0" w:space="0" w:color="auto"/>
        <w:bottom w:val="none" w:sz="0" w:space="0" w:color="auto"/>
        <w:right w:val="none" w:sz="0" w:space="0" w:color="auto"/>
      </w:divBdr>
    </w:div>
    <w:div w:id="1069814446">
      <w:bodyDiv w:val="1"/>
      <w:marLeft w:val="0"/>
      <w:marRight w:val="0"/>
      <w:marTop w:val="0"/>
      <w:marBottom w:val="0"/>
      <w:divBdr>
        <w:top w:val="none" w:sz="0" w:space="0" w:color="auto"/>
        <w:left w:val="none" w:sz="0" w:space="0" w:color="auto"/>
        <w:bottom w:val="none" w:sz="0" w:space="0" w:color="auto"/>
        <w:right w:val="none" w:sz="0" w:space="0" w:color="auto"/>
      </w:divBdr>
    </w:div>
    <w:div w:id="1081760738">
      <w:bodyDiv w:val="1"/>
      <w:marLeft w:val="0"/>
      <w:marRight w:val="0"/>
      <w:marTop w:val="0"/>
      <w:marBottom w:val="0"/>
      <w:divBdr>
        <w:top w:val="none" w:sz="0" w:space="0" w:color="auto"/>
        <w:left w:val="none" w:sz="0" w:space="0" w:color="auto"/>
        <w:bottom w:val="none" w:sz="0" w:space="0" w:color="auto"/>
        <w:right w:val="none" w:sz="0" w:space="0" w:color="auto"/>
      </w:divBdr>
    </w:div>
    <w:div w:id="1129782958">
      <w:bodyDiv w:val="1"/>
      <w:marLeft w:val="0"/>
      <w:marRight w:val="0"/>
      <w:marTop w:val="0"/>
      <w:marBottom w:val="0"/>
      <w:divBdr>
        <w:top w:val="none" w:sz="0" w:space="0" w:color="auto"/>
        <w:left w:val="none" w:sz="0" w:space="0" w:color="auto"/>
        <w:bottom w:val="none" w:sz="0" w:space="0" w:color="auto"/>
        <w:right w:val="none" w:sz="0" w:space="0" w:color="auto"/>
      </w:divBdr>
    </w:div>
    <w:div w:id="1132672558">
      <w:bodyDiv w:val="1"/>
      <w:marLeft w:val="0"/>
      <w:marRight w:val="0"/>
      <w:marTop w:val="0"/>
      <w:marBottom w:val="0"/>
      <w:divBdr>
        <w:top w:val="none" w:sz="0" w:space="0" w:color="auto"/>
        <w:left w:val="none" w:sz="0" w:space="0" w:color="auto"/>
        <w:bottom w:val="none" w:sz="0" w:space="0" w:color="auto"/>
        <w:right w:val="none" w:sz="0" w:space="0" w:color="auto"/>
      </w:divBdr>
    </w:div>
    <w:div w:id="1133670186">
      <w:bodyDiv w:val="1"/>
      <w:marLeft w:val="0"/>
      <w:marRight w:val="0"/>
      <w:marTop w:val="0"/>
      <w:marBottom w:val="0"/>
      <w:divBdr>
        <w:top w:val="none" w:sz="0" w:space="0" w:color="auto"/>
        <w:left w:val="none" w:sz="0" w:space="0" w:color="auto"/>
        <w:bottom w:val="none" w:sz="0" w:space="0" w:color="auto"/>
        <w:right w:val="none" w:sz="0" w:space="0" w:color="auto"/>
      </w:divBdr>
    </w:div>
    <w:div w:id="1134835460">
      <w:bodyDiv w:val="1"/>
      <w:marLeft w:val="0"/>
      <w:marRight w:val="0"/>
      <w:marTop w:val="0"/>
      <w:marBottom w:val="0"/>
      <w:divBdr>
        <w:top w:val="none" w:sz="0" w:space="0" w:color="auto"/>
        <w:left w:val="none" w:sz="0" w:space="0" w:color="auto"/>
        <w:bottom w:val="none" w:sz="0" w:space="0" w:color="auto"/>
        <w:right w:val="none" w:sz="0" w:space="0" w:color="auto"/>
      </w:divBdr>
    </w:div>
    <w:div w:id="1163354892">
      <w:bodyDiv w:val="1"/>
      <w:marLeft w:val="0"/>
      <w:marRight w:val="0"/>
      <w:marTop w:val="0"/>
      <w:marBottom w:val="0"/>
      <w:divBdr>
        <w:top w:val="none" w:sz="0" w:space="0" w:color="auto"/>
        <w:left w:val="none" w:sz="0" w:space="0" w:color="auto"/>
        <w:bottom w:val="none" w:sz="0" w:space="0" w:color="auto"/>
        <w:right w:val="none" w:sz="0" w:space="0" w:color="auto"/>
      </w:divBdr>
    </w:div>
    <w:div w:id="1180851584">
      <w:bodyDiv w:val="1"/>
      <w:marLeft w:val="0"/>
      <w:marRight w:val="0"/>
      <w:marTop w:val="0"/>
      <w:marBottom w:val="0"/>
      <w:divBdr>
        <w:top w:val="none" w:sz="0" w:space="0" w:color="auto"/>
        <w:left w:val="none" w:sz="0" w:space="0" w:color="auto"/>
        <w:bottom w:val="none" w:sz="0" w:space="0" w:color="auto"/>
        <w:right w:val="none" w:sz="0" w:space="0" w:color="auto"/>
      </w:divBdr>
    </w:div>
    <w:div w:id="1246305609">
      <w:bodyDiv w:val="1"/>
      <w:marLeft w:val="0"/>
      <w:marRight w:val="0"/>
      <w:marTop w:val="0"/>
      <w:marBottom w:val="0"/>
      <w:divBdr>
        <w:top w:val="none" w:sz="0" w:space="0" w:color="auto"/>
        <w:left w:val="none" w:sz="0" w:space="0" w:color="auto"/>
        <w:bottom w:val="none" w:sz="0" w:space="0" w:color="auto"/>
        <w:right w:val="none" w:sz="0" w:space="0" w:color="auto"/>
      </w:divBdr>
    </w:div>
    <w:div w:id="1253392224">
      <w:bodyDiv w:val="1"/>
      <w:marLeft w:val="0"/>
      <w:marRight w:val="0"/>
      <w:marTop w:val="0"/>
      <w:marBottom w:val="0"/>
      <w:divBdr>
        <w:top w:val="none" w:sz="0" w:space="0" w:color="auto"/>
        <w:left w:val="none" w:sz="0" w:space="0" w:color="auto"/>
        <w:bottom w:val="none" w:sz="0" w:space="0" w:color="auto"/>
        <w:right w:val="none" w:sz="0" w:space="0" w:color="auto"/>
      </w:divBdr>
      <w:divsChild>
        <w:div w:id="119033780">
          <w:marLeft w:val="0"/>
          <w:marRight w:val="0"/>
          <w:marTop w:val="0"/>
          <w:marBottom w:val="0"/>
          <w:divBdr>
            <w:top w:val="none" w:sz="0" w:space="0" w:color="auto"/>
            <w:left w:val="none" w:sz="0" w:space="0" w:color="auto"/>
            <w:bottom w:val="none" w:sz="0" w:space="0" w:color="auto"/>
            <w:right w:val="none" w:sz="0" w:space="0" w:color="auto"/>
          </w:divBdr>
          <w:divsChild>
            <w:div w:id="1790781236">
              <w:marLeft w:val="0"/>
              <w:marRight w:val="0"/>
              <w:marTop w:val="0"/>
              <w:marBottom w:val="0"/>
              <w:divBdr>
                <w:top w:val="none" w:sz="0" w:space="0" w:color="auto"/>
                <w:left w:val="none" w:sz="0" w:space="0" w:color="auto"/>
                <w:bottom w:val="none" w:sz="0" w:space="0" w:color="auto"/>
                <w:right w:val="none" w:sz="0" w:space="0" w:color="auto"/>
              </w:divBdr>
              <w:divsChild>
                <w:div w:id="367485244">
                  <w:marLeft w:val="0"/>
                  <w:marRight w:val="0"/>
                  <w:marTop w:val="0"/>
                  <w:marBottom w:val="0"/>
                  <w:divBdr>
                    <w:top w:val="none" w:sz="0" w:space="0" w:color="auto"/>
                    <w:left w:val="none" w:sz="0" w:space="0" w:color="auto"/>
                    <w:bottom w:val="none" w:sz="0" w:space="0" w:color="auto"/>
                    <w:right w:val="none" w:sz="0" w:space="0" w:color="auto"/>
                  </w:divBdr>
                  <w:divsChild>
                    <w:div w:id="89588977">
                      <w:marLeft w:val="502"/>
                      <w:marRight w:val="586"/>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269388880">
      <w:bodyDiv w:val="1"/>
      <w:marLeft w:val="0"/>
      <w:marRight w:val="0"/>
      <w:marTop w:val="0"/>
      <w:marBottom w:val="0"/>
      <w:divBdr>
        <w:top w:val="none" w:sz="0" w:space="0" w:color="auto"/>
        <w:left w:val="none" w:sz="0" w:space="0" w:color="auto"/>
        <w:bottom w:val="none" w:sz="0" w:space="0" w:color="auto"/>
        <w:right w:val="none" w:sz="0" w:space="0" w:color="auto"/>
      </w:divBdr>
    </w:div>
    <w:div w:id="1292395917">
      <w:bodyDiv w:val="1"/>
      <w:marLeft w:val="0"/>
      <w:marRight w:val="0"/>
      <w:marTop w:val="0"/>
      <w:marBottom w:val="0"/>
      <w:divBdr>
        <w:top w:val="none" w:sz="0" w:space="0" w:color="auto"/>
        <w:left w:val="none" w:sz="0" w:space="0" w:color="auto"/>
        <w:bottom w:val="none" w:sz="0" w:space="0" w:color="auto"/>
        <w:right w:val="none" w:sz="0" w:space="0" w:color="auto"/>
      </w:divBdr>
    </w:div>
    <w:div w:id="1300384954">
      <w:bodyDiv w:val="1"/>
      <w:marLeft w:val="0"/>
      <w:marRight w:val="0"/>
      <w:marTop w:val="0"/>
      <w:marBottom w:val="0"/>
      <w:divBdr>
        <w:top w:val="none" w:sz="0" w:space="0" w:color="auto"/>
        <w:left w:val="none" w:sz="0" w:space="0" w:color="auto"/>
        <w:bottom w:val="none" w:sz="0" w:space="0" w:color="auto"/>
        <w:right w:val="none" w:sz="0" w:space="0" w:color="auto"/>
      </w:divBdr>
    </w:div>
    <w:div w:id="1342583764">
      <w:bodyDiv w:val="1"/>
      <w:marLeft w:val="0"/>
      <w:marRight w:val="0"/>
      <w:marTop w:val="0"/>
      <w:marBottom w:val="0"/>
      <w:divBdr>
        <w:top w:val="none" w:sz="0" w:space="0" w:color="auto"/>
        <w:left w:val="none" w:sz="0" w:space="0" w:color="auto"/>
        <w:bottom w:val="none" w:sz="0" w:space="0" w:color="auto"/>
        <w:right w:val="none" w:sz="0" w:space="0" w:color="auto"/>
      </w:divBdr>
    </w:div>
    <w:div w:id="1351182638">
      <w:bodyDiv w:val="1"/>
      <w:marLeft w:val="0"/>
      <w:marRight w:val="0"/>
      <w:marTop w:val="0"/>
      <w:marBottom w:val="0"/>
      <w:divBdr>
        <w:top w:val="none" w:sz="0" w:space="0" w:color="auto"/>
        <w:left w:val="none" w:sz="0" w:space="0" w:color="auto"/>
        <w:bottom w:val="none" w:sz="0" w:space="0" w:color="auto"/>
        <w:right w:val="none" w:sz="0" w:space="0" w:color="auto"/>
      </w:divBdr>
    </w:div>
    <w:div w:id="1377465727">
      <w:bodyDiv w:val="1"/>
      <w:marLeft w:val="0"/>
      <w:marRight w:val="0"/>
      <w:marTop w:val="0"/>
      <w:marBottom w:val="0"/>
      <w:divBdr>
        <w:top w:val="none" w:sz="0" w:space="0" w:color="auto"/>
        <w:left w:val="none" w:sz="0" w:space="0" w:color="auto"/>
        <w:bottom w:val="none" w:sz="0" w:space="0" w:color="auto"/>
        <w:right w:val="none" w:sz="0" w:space="0" w:color="auto"/>
      </w:divBdr>
    </w:div>
    <w:div w:id="1392654457">
      <w:bodyDiv w:val="1"/>
      <w:marLeft w:val="0"/>
      <w:marRight w:val="0"/>
      <w:marTop w:val="0"/>
      <w:marBottom w:val="0"/>
      <w:divBdr>
        <w:top w:val="none" w:sz="0" w:space="0" w:color="auto"/>
        <w:left w:val="none" w:sz="0" w:space="0" w:color="auto"/>
        <w:bottom w:val="none" w:sz="0" w:space="0" w:color="auto"/>
        <w:right w:val="none" w:sz="0" w:space="0" w:color="auto"/>
      </w:divBdr>
    </w:div>
    <w:div w:id="1437797571">
      <w:bodyDiv w:val="1"/>
      <w:marLeft w:val="0"/>
      <w:marRight w:val="0"/>
      <w:marTop w:val="0"/>
      <w:marBottom w:val="0"/>
      <w:divBdr>
        <w:top w:val="none" w:sz="0" w:space="0" w:color="auto"/>
        <w:left w:val="none" w:sz="0" w:space="0" w:color="auto"/>
        <w:bottom w:val="none" w:sz="0" w:space="0" w:color="auto"/>
        <w:right w:val="none" w:sz="0" w:space="0" w:color="auto"/>
      </w:divBdr>
    </w:div>
    <w:div w:id="1438719369">
      <w:bodyDiv w:val="1"/>
      <w:marLeft w:val="0"/>
      <w:marRight w:val="0"/>
      <w:marTop w:val="0"/>
      <w:marBottom w:val="0"/>
      <w:divBdr>
        <w:top w:val="none" w:sz="0" w:space="0" w:color="auto"/>
        <w:left w:val="none" w:sz="0" w:space="0" w:color="auto"/>
        <w:bottom w:val="none" w:sz="0" w:space="0" w:color="auto"/>
        <w:right w:val="none" w:sz="0" w:space="0" w:color="auto"/>
      </w:divBdr>
    </w:div>
    <w:div w:id="1441955655">
      <w:bodyDiv w:val="1"/>
      <w:marLeft w:val="0"/>
      <w:marRight w:val="0"/>
      <w:marTop w:val="0"/>
      <w:marBottom w:val="0"/>
      <w:divBdr>
        <w:top w:val="none" w:sz="0" w:space="0" w:color="auto"/>
        <w:left w:val="none" w:sz="0" w:space="0" w:color="auto"/>
        <w:bottom w:val="none" w:sz="0" w:space="0" w:color="auto"/>
        <w:right w:val="none" w:sz="0" w:space="0" w:color="auto"/>
      </w:divBdr>
    </w:div>
    <w:div w:id="1468277471">
      <w:bodyDiv w:val="1"/>
      <w:marLeft w:val="0"/>
      <w:marRight w:val="0"/>
      <w:marTop w:val="0"/>
      <w:marBottom w:val="0"/>
      <w:divBdr>
        <w:top w:val="none" w:sz="0" w:space="0" w:color="auto"/>
        <w:left w:val="none" w:sz="0" w:space="0" w:color="auto"/>
        <w:bottom w:val="none" w:sz="0" w:space="0" w:color="auto"/>
        <w:right w:val="none" w:sz="0" w:space="0" w:color="auto"/>
      </w:divBdr>
    </w:div>
    <w:div w:id="1469784747">
      <w:bodyDiv w:val="1"/>
      <w:marLeft w:val="0"/>
      <w:marRight w:val="0"/>
      <w:marTop w:val="0"/>
      <w:marBottom w:val="0"/>
      <w:divBdr>
        <w:top w:val="none" w:sz="0" w:space="0" w:color="auto"/>
        <w:left w:val="none" w:sz="0" w:space="0" w:color="auto"/>
        <w:bottom w:val="none" w:sz="0" w:space="0" w:color="auto"/>
        <w:right w:val="none" w:sz="0" w:space="0" w:color="auto"/>
      </w:divBdr>
    </w:div>
    <w:div w:id="1494711843">
      <w:bodyDiv w:val="1"/>
      <w:marLeft w:val="0"/>
      <w:marRight w:val="0"/>
      <w:marTop w:val="0"/>
      <w:marBottom w:val="0"/>
      <w:divBdr>
        <w:top w:val="none" w:sz="0" w:space="0" w:color="auto"/>
        <w:left w:val="none" w:sz="0" w:space="0" w:color="auto"/>
        <w:bottom w:val="none" w:sz="0" w:space="0" w:color="auto"/>
        <w:right w:val="none" w:sz="0" w:space="0" w:color="auto"/>
      </w:divBdr>
    </w:div>
    <w:div w:id="1527253156">
      <w:bodyDiv w:val="1"/>
      <w:marLeft w:val="0"/>
      <w:marRight w:val="0"/>
      <w:marTop w:val="0"/>
      <w:marBottom w:val="0"/>
      <w:divBdr>
        <w:top w:val="none" w:sz="0" w:space="0" w:color="auto"/>
        <w:left w:val="none" w:sz="0" w:space="0" w:color="auto"/>
        <w:bottom w:val="none" w:sz="0" w:space="0" w:color="auto"/>
        <w:right w:val="none" w:sz="0" w:space="0" w:color="auto"/>
      </w:divBdr>
    </w:div>
    <w:div w:id="1536695868">
      <w:bodyDiv w:val="1"/>
      <w:marLeft w:val="0"/>
      <w:marRight w:val="0"/>
      <w:marTop w:val="0"/>
      <w:marBottom w:val="0"/>
      <w:divBdr>
        <w:top w:val="none" w:sz="0" w:space="0" w:color="auto"/>
        <w:left w:val="none" w:sz="0" w:space="0" w:color="auto"/>
        <w:bottom w:val="none" w:sz="0" w:space="0" w:color="auto"/>
        <w:right w:val="none" w:sz="0" w:space="0" w:color="auto"/>
      </w:divBdr>
    </w:div>
    <w:div w:id="1562517580">
      <w:bodyDiv w:val="1"/>
      <w:marLeft w:val="0"/>
      <w:marRight w:val="0"/>
      <w:marTop w:val="0"/>
      <w:marBottom w:val="0"/>
      <w:divBdr>
        <w:top w:val="none" w:sz="0" w:space="0" w:color="auto"/>
        <w:left w:val="none" w:sz="0" w:space="0" w:color="auto"/>
        <w:bottom w:val="none" w:sz="0" w:space="0" w:color="auto"/>
        <w:right w:val="none" w:sz="0" w:space="0" w:color="auto"/>
      </w:divBdr>
    </w:div>
    <w:div w:id="1570460451">
      <w:bodyDiv w:val="1"/>
      <w:marLeft w:val="0"/>
      <w:marRight w:val="0"/>
      <w:marTop w:val="0"/>
      <w:marBottom w:val="0"/>
      <w:divBdr>
        <w:top w:val="none" w:sz="0" w:space="0" w:color="auto"/>
        <w:left w:val="none" w:sz="0" w:space="0" w:color="auto"/>
        <w:bottom w:val="none" w:sz="0" w:space="0" w:color="auto"/>
        <w:right w:val="none" w:sz="0" w:space="0" w:color="auto"/>
      </w:divBdr>
    </w:div>
    <w:div w:id="1585840614">
      <w:bodyDiv w:val="1"/>
      <w:marLeft w:val="0"/>
      <w:marRight w:val="0"/>
      <w:marTop w:val="0"/>
      <w:marBottom w:val="0"/>
      <w:divBdr>
        <w:top w:val="none" w:sz="0" w:space="0" w:color="auto"/>
        <w:left w:val="none" w:sz="0" w:space="0" w:color="auto"/>
        <w:bottom w:val="none" w:sz="0" w:space="0" w:color="auto"/>
        <w:right w:val="none" w:sz="0" w:space="0" w:color="auto"/>
      </w:divBdr>
    </w:div>
    <w:div w:id="1610090159">
      <w:bodyDiv w:val="1"/>
      <w:marLeft w:val="0"/>
      <w:marRight w:val="0"/>
      <w:marTop w:val="0"/>
      <w:marBottom w:val="0"/>
      <w:divBdr>
        <w:top w:val="none" w:sz="0" w:space="0" w:color="auto"/>
        <w:left w:val="none" w:sz="0" w:space="0" w:color="auto"/>
        <w:bottom w:val="none" w:sz="0" w:space="0" w:color="auto"/>
        <w:right w:val="none" w:sz="0" w:space="0" w:color="auto"/>
      </w:divBdr>
    </w:div>
    <w:div w:id="1610162030">
      <w:bodyDiv w:val="1"/>
      <w:marLeft w:val="0"/>
      <w:marRight w:val="0"/>
      <w:marTop w:val="0"/>
      <w:marBottom w:val="0"/>
      <w:divBdr>
        <w:top w:val="none" w:sz="0" w:space="0" w:color="auto"/>
        <w:left w:val="none" w:sz="0" w:space="0" w:color="auto"/>
        <w:bottom w:val="none" w:sz="0" w:space="0" w:color="auto"/>
        <w:right w:val="none" w:sz="0" w:space="0" w:color="auto"/>
      </w:divBdr>
    </w:div>
    <w:div w:id="1660307623">
      <w:bodyDiv w:val="1"/>
      <w:marLeft w:val="0"/>
      <w:marRight w:val="0"/>
      <w:marTop w:val="0"/>
      <w:marBottom w:val="0"/>
      <w:divBdr>
        <w:top w:val="none" w:sz="0" w:space="0" w:color="auto"/>
        <w:left w:val="none" w:sz="0" w:space="0" w:color="auto"/>
        <w:bottom w:val="none" w:sz="0" w:space="0" w:color="auto"/>
        <w:right w:val="none" w:sz="0" w:space="0" w:color="auto"/>
      </w:divBdr>
    </w:div>
    <w:div w:id="1722824826">
      <w:bodyDiv w:val="1"/>
      <w:marLeft w:val="0"/>
      <w:marRight w:val="0"/>
      <w:marTop w:val="0"/>
      <w:marBottom w:val="0"/>
      <w:divBdr>
        <w:top w:val="none" w:sz="0" w:space="0" w:color="auto"/>
        <w:left w:val="none" w:sz="0" w:space="0" w:color="auto"/>
        <w:bottom w:val="none" w:sz="0" w:space="0" w:color="auto"/>
        <w:right w:val="none" w:sz="0" w:space="0" w:color="auto"/>
      </w:divBdr>
    </w:div>
    <w:div w:id="1741634906">
      <w:bodyDiv w:val="1"/>
      <w:marLeft w:val="0"/>
      <w:marRight w:val="0"/>
      <w:marTop w:val="0"/>
      <w:marBottom w:val="0"/>
      <w:divBdr>
        <w:top w:val="none" w:sz="0" w:space="0" w:color="auto"/>
        <w:left w:val="none" w:sz="0" w:space="0" w:color="auto"/>
        <w:bottom w:val="none" w:sz="0" w:space="0" w:color="auto"/>
        <w:right w:val="none" w:sz="0" w:space="0" w:color="auto"/>
      </w:divBdr>
    </w:div>
    <w:div w:id="1742289265">
      <w:bodyDiv w:val="1"/>
      <w:marLeft w:val="0"/>
      <w:marRight w:val="0"/>
      <w:marTop w:val="0"/>
      <w:marBottom w:val="0"/>
      <w:divBdr>
        <w:top w:val="none" w:sz="0" w:space="0" w:color="auto"/>
        <w:left w:val="none" w:sz="0" w:space="0" w:color="auto"/>
        <w:bottom w:val="none" w:sz="0" w:space="0" w:color="auto"/>
        <w:right w:val="none" w:sz="0" w:space="0" w:color="auto"/>
      </w:divBdr>
    </w:div>
    <w:div w:id="1787768149">
      <w:bodyDiv w:val="1"/>
      <w:marLeft w:val="0"/>
      <w:marRight w:val="0"/>
      <w:marTop w:val="0"/>
      <w:marBottom w:val="0"/>
      <w:divBdr>
        <w:top w:val="none" w:sz="0" w:space="0" w:color="auto"/>
        <w:left w:val="none" w:sz="0" w:space="0" w:color="auto"/>
        <w:bottom w:val="none" w:sz="0" w:space="0" w:color="auto"/>
        <w:right w:val="none" w:sz="0" w:space="0" w:color="auto"/>
      </w:divBdr>
    </w:div>
    <w:div w:id="1824812033">
      <w:bodyDiv w:val="1"/>
      <w:marLeft w:val="0"/>
      <w:marRight w:val="0"/>
      <w:marTop w:val="0"/>
      <w:marBottom w:val="0"/>
      <w:divBdr>
        <w:top w:val="none" w:sz="0" w:space="0" w:color="auto"/>
        <w:left w:val="none" w:sz="0" w:space="0" w:color="auto"/>
        <w:bottom w:val="none" w:sz="0" w:space="0" w:color="auto"/>
        <w:right w:val="none" w:sz="0" w:space="0" w:color="auto"/>
      </w:divBdr>
    </w:div>
    <w:div w:id="1835412373">
      <w:bodyDiv w:val="1"/>
      <w:marLeft w:val="0"/>
      <w:marRight w:val="0"/>
      <w:marTop w:val="0"/>
      <w:marBottom w:val="0"/>
      <w:divBdr>
        <w:top w:val="none" w:sz="0" w:space="0" w:color="auto"/>
        <w:left w:val="none" w:sz="0" w:space="0" w:color="auto"/>
        <w:bottom w:val="none" w:sz="0" w:space="0" w:color="auto"/>
        <w:right w:val="none" w:sz="0" w:space="0" w:color="auto"/>
      </w:divBdr>
    </w:div>
    <w:div w:id="1838498573">
      <w:bodyDiv w:val="1"/>
      <w:marLeft w:val="0"/>
      <w:marRight w:val="0"/>
      <w:marTop w:val="0"/>
      <w:marBottom w:val="0"/>
      <w:divBdr>
        <w:top w:val="none" w:sz="0" w:space="0" w:color="auto"/>
        <w:left w:val="none" w:sz="0" w:space="0" w:color="auto"/>
        <w:bottom w:val="none" w:sz="0" w:space="0" w:color="auto"/>
        <w:right w:val="none" w:sz="0" w:space="0" w:color="auto"/>
      </w:divBdr>
    </w:div>
    <w:div w:id="1887906338">
      <w:bodyDiv w:val="1"/>
      <w:marLeft w:val="0"/>
      <w:marRight w:val="0"/>
      <w:marTop w:val="0"/>
      <w:marBottom w:val="0"/>
      <w:divBdr>
        <w:top w:val="none" w:sz="0" w:space="0" w:color="auto"/>
        <w:left w:val="none" w:sz="0" w:space="0" w:color="auto"/>
        <w:bottom w:val="none" w:sz="0" w:space="0" w:color="auto"/>
        <w:right w:val="none" w:sz="0" w:space="0" w:color="auto"/>
      </w:divBdr>
    </w:div>
    <w:div w:id="1888682037">
      <w:bodyDiv w:val="1"/>
      <w:marLeft w:val="0"/>
      <w:marRight w:val="0"/>
      <w:marTop w:val="0"/>
      <w:marBottom w:val="0"/>
      <w:divBdr>
        <w:top w:val="none" w:sz="0" w:space="0" w:color="auto"/>
        <w:left w:val="none" w:sz="0" w:space="0" w:color="auto"/>
        <w:bottom w:val="none" w:sz="0" w:space="0" w:color="auto"/>
        <w:right w:val="none" w:sz="0" w:space="0" w:color="auto"/>
      </w:divBdr>
    </w:div>
    <w:div w:id="1916237988">
      <w:bodyDiv w:val="1"/>
      <w:marLeft w:val="0"/>
      <w:marRight w:val="0"/>
      <w:marTop w:val="0"/>
      <w:marBottom w:val="0"/>
      <w:divBdr>
        <w:top w:val="none" w:sz="0" w:space="0" w:color="auto"/>
        <w:left w:val="none" w:sz="0" w:space="0" w:color="auto"/>
        <w:bottom w:val="none" w:sz="0" w:space="0" w:color="auto"/>
        <w:right w:val="none" w:sz="0" w:space="0" w:color="auto"/>
      </w:divBdr>
    </w:div>
    <w:div w:id="1930194527">
      <w:bodyDiv w:val="1"/>
      <w:marLeft w:val="0"/>
      <w:marRight w:val="0"/>
      <w:marTop w:val="0"/>
      <w:marBottom w:val="0"/>
      <w:divBdr>
        <w:top w:val="none" w:sz="0" w:space="0" w:color="auto"/>
        <w:left w:val="none" w:sz="0" w:space="0" w:color="auto"/>
        <w:bottom w:val="none" w:sz="0" w:space="0" w:color="auto"/>
        <w:right w:val="none" w:sz="0" w:space="0" w:color="auto"/>
      </w:divBdr>
    </w:div>
    <w:div w:id="1944530318">
      <w:bodyDiv w:val="1"/>
      <w:marLeft w:val="0"/>
      <w:marRight w:val="0"/>
      <w:marTop w:val="0"/>
      <w:marBottom w:val="0"/>
      <w:divBdr>
        <w:top w:val="none" w:sz="0" w:space="0" w:color="auto"/>
        <w:left w:val="none" w:sz="0" w:space="0" w:color="auto"/>
        <w:bottom w:val="none" w:sz="0" w:space="0" w:color="auto"/>
        <w:right w:val="none" w:sz="0" w:space="0" w:color="auto"/>
      </w:divBdr>
    </w:div>
    <w:div w:id="1963458608">
      <w:bodyDiv w:val="1"/>
      <w:marLeft w:val="0"/>
      <w:marRight w:val="0"/>
      <w:marTop w:val="0"/>
      <w:marBottom w:val="0"/>
      <w:divBdr>
        <w:top w:val="none" w:sz="0" w:space="0" w:color="auto"/>
        <w:left w:val="none" w:sz="0" w:space="0" w:color="auto"/>
        <w:bottom w:val="none" w:sz="0" w:space="0" w:color="auto"/>
        <w:right w:val="none" w:sz="0" w:space="0" w:color="auto"/>
      </w:divBdr>
    </w:div>
    <w:div w:id="2017800287">
      <w:bodyDiv w:val="1"/>
      <w:marLeft w:val="0"/>
      <w:marRight w:val="0"/>
      <w:marTop w:val="0"/>
      <w:marBottom w:val="0"/>
      <w:divBdr>
        <w:top w:val="none" w:sz="0" w:space="0" w:color="auto"/>
        <w:left w:val="none" w:sz="0" w:space="0" w:color="auto"/>
        <w:bottom w:val="none" w:sz="0" w:space="0" w:color="auto"/>
        <w:right w:val="none" w:sz="0" w:space="0" w:color="auto"/>
      </w:divBdr>
    </w:div>
    <w:div w:id="2032413211">
      <w:bodyDiv w:val="1"/>
      <w:marLeft w:val="0"/>
      <w:marRight w:val="0"/>
      <w:marTop w:val="0"/>
      <w:marBottom w:val="0"/>
      <w:divBdr>
        <w:top w:val="none" w:sz="0" w:space="0" w:color="auto"/>
        <w:left w:val="none" w:sz="0" w:space="0" w:color="auto"/>
        <w:bottom w:val="none" w:sz="0" w:space="0" w:color="auto"/>
        <w:right w:val="none" w:sz="0" w:space="0" w:color="auto"/>
      </w:divBdr>
    </w:div>
    <w:div w:id="2058431667">
      <w:bodyDiv w:val="1"/>
      <w:marLeft w:val="0"/>
      <w:marRight w:val="0"/>
      <w:marTop w:val="0"/>
      <w:marBottom w:val="0"/>
      <w:divBdr>
        <w:top w:val="none" w:sz="0" w:space="0" w:color="auto"/>
        <w:left w:val="none" w:sz="0" w:space="0" w:color="auto"/>
        <w:bottom w:val="none" w:sz="0" w:space="0" w:color="auto"/>
        <w:right w:val="none" w:sz="0" w:space="0" w:color="auto"/>
      </w:divBdr>
    </w:div>
    <w:div w:id="2066829302">
      <w:bodyDiv w:val="1"/>
      <w:marLeft w:val="0"/>
      <w:marRight w:val="0"/>
      <w:marTop w:val="0"/>
      <w:marBottom w:val="0"/>
      <w:divBdr>
        <w:top w:val="none" w:sz="0" w:space="0" w:color="auto"/>
        <w:left w:val="none" w:sz="0" w:space="0" w:color="auto"/>
        <w:bottom w:val="none" w:sz="0" w:space="0" w:color="auto"/>
        <w:right w:val="none" w:sz="0" w:space="0" w:color="auto"/>
      </w:divBdr>
    </w:div>
    <w:div w:id="2071927768">
      <w:bodyDiv w:val="1"/>
      <w:marLeft w:val="0"/>
      <w:marRight w:val="0"/>
      <w:marTop w:val="0"/>
      <w:marBottom w:val="0"/>
      <w:divBdr>
        <w:top w:val="none" w:sz="0" w:space="0" w:color="auto"/>
        <w:left w:val="none" w:sz="0" w:space="0" w:color="auto"/>
        <w:bottom w:val="none" w:sz="0" w:space="0" w:color="auto"/>
        <w:right w:val="none" w:sz="0" w:space="0" w:color="auto"/>
      </w:divBdr>
    </w:div>
    <w:div w:id="2090810056">
      <w:bodyDiv w:val="1"/>
      <w:marLeft w:val="0"/>
      <w:marRight w:val="0"/>
      <w:marTop w:val="0"/>
      <w:marBottom w:val="0"/>
      <w:divBdr>
        <w:top w:val="none" w:sz="0" w:space="0" w:color="auto"/>
        <w:left w:val="none" w:sz="0" w:space="0" w:color="auto"/>
        <w:bottom w:val="none" w:sz="0" w:space="0" w:color="auto"/>
        <w:right w:val="none" w:sz="0" w:space="0" w:color="auto"/>
      </w:divBdr>
    </w:div>
    <w:div w:id="2093038033">
      <w:bodyDiv w:val="1"/>
      <w:marLeft w:val="0"/>
      <w:marRight w:val="0"/>
      <w:marTop w:val="0"/>
      <w:marBottom w:val="0"/>
      <w:divBdr>
        <w:top w:val="none" w:sz="0" w:space="0" w:color="auto"/>
        <w:left w:val="none" w:sz="0" w:space="0" w:color="auto"/>
        <w:bottom w:val="none" w:sz="0" w:space="0" w:color="auto"/>
        <w:right w:val="none" w:sz="0" w:space="0" w:color="auto"/>
      </w:divBdr>
    </w:div>
    <w:div w:id="2101900943">
      <w:bodyDiv w:val="1"/>
      <w:marLeft w:val="0"/>
      <w:marRight w:val="0"/>
      <w:marTop w:val="0"/>
      <w:marBottom w:val="0"/>
      <w:divBdr>
        <w:top w:val="none" w:sz="0" w:space="0" w:color="auto"/>
        <w:left w:val="none" w:sz="0" w:space="0" w:color="auto"/>
        <w:bottom w:val="none" w:sz="0" w:space="0" w:color="auto"/>
        <w:right w:val="none" w:sz="0" w:space="0" w:color="auto"/>
      </w:divBdr>
    </w:div>
    <w:div w:id="2140415352">
      <w:bodyDiv w:val="1"/>
      <w:marLeft w:val="0"/>
      <w:marRight w:val="0"/>
      <w:marTop w:val="0"/>
      <w:marBottom w:val="0"/>
      <w:divBdr>
        <w:top w:val="none" w:sz="0" w:space="0" w:color="auto"/>
        <w:left w:val="none" w:sz="0" w:space="0" w:color="auto"/>
        <w:bottom w:val="none" w:sz="0" w:space="0" w:color="auto"/>
        <w:right w:val="none" w:sz="0" w:space="0" w:color="auto"/>
      </w:divBdr>
    </w:div>
    <w:div w:id="214133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E6E00-E7B8-4F8D-9D17-960FC4DD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5895</Words>
  <Characters>32943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Risk Assessment Tender Documentation STD MK@021214.doc</vt:lpstr>
    </vt:vector>
  </TitlesOfParts>
  <Company>Hydrop E.C.S.</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Tender Documentation STD MK@021214.doc</dc:title>
  <dc:subject>Risk Assessment Tender Documentation STD MK@021214.doc</dc:subject>
  <dc:creator>Humphries Jeremy</dc:creator>
  <cp:keywords/>
  <cp:lastModifiedBy>Rosalind Gill</cp:lastModifiedBy>
  <cp:revision>2</cp:revision>
  <cp:lastPrinted>2018-10-08T11:00:00Z</cp:lastPrinted>
  <dcterms:created xsi:type="dcterms:W3CDTF">2020-06-22T16:57:00Z</dcterms:created>
  <dcterms:modified xsi:type="dcterms:W3CDTF">2020-06-22T16:57:00Z</dcterms:modified>
  <cp:category>A1 - HYDROP ECS COPYRIGHT</cp:category>
</cp:coreProperties>
</file>