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B2A62" w14:textId="77777777" w:rsidR="00E65654" w:rsidRPr="00DF6C80" w:rsidRDefault="00E65654" w:rsidP="00DD776E">
      <w:pPr>
        <w:pStyle w:val="BodyText"/>
        <w:ind w:firstLine="567"/>
        <w:jc w:val="center"/>
        <w:rPr>
          <w:rFonts w:asciiTheme="minorHAnsi" w:hAnsiTheme="minorHAnsi" w:cstheme="minorHAnsi"/>
          <w:sz w:val="22"/>
          <w:szCs w:val="22"/>
          <w:u w:val="none"/>
        </w:rPr>
      </w:pPr>
    </w:p>
    <w:p w14:paraId="46FAE35C" w14:textId="21F12846" w:rsidR="00C62A47" w:rsidRPr="00BC2F5B" w:rsidRDefault="00C62A47" w:rsidP="00DD776E">
      <w:pPr>
        <w:pStyle w:val="BodyText"/>
        <w:ind w:firstLine="567"/>
        <w:jc w:val="center"/>
        <w:rPr>
          <w:rFonts w:ascii="Manrope" w:hAnsi="Manrope" w:cstheme="minorHAnsi"/>
          <w:sz w:val="22"/>
          <w:szCs w:val="22"/>
          <w:u w:val="none"/>
        </w:rPr>
      </w:pPr>
    </w:p>
    <w:p w14:paraId="3BA2D5D4" w14:textId="70F1FC08" w:rsidR="00C62A47" w:rsidRPr="00BC2F5B" w:rsidRDefault="00C62A47" w:rsidP="00DD776E">
      <w:pPr>
        <w:pStyle w:val="BodyText"/>
        <w:ind w:firstLine="567"/>
        <w:jc w:val="center"/>
        <w:rPr>
          <w:rFonts w:ascii="Manrope" w:hAnsi="Manrope" w:cstheme="minorHAnsi"/>
          <w:sz w:val="22"/>
          <w:szCs w:val="22"/>
          <w:u w:val="none"/>
        </w:rPr>
      </w:pPr>
    </w:p>
    <w:p w14:paraId="3E11A2BA" w14:textId="459C8420" w:rsidR="00C62A47" w:rsidRPr="00BC2F5B" w:rsidRDefault="00C62A47" w:rsidP="00DD776E">
      <w:pPr>
        <w:pStyle w:val="BodyText"/>
        <w:ind w:firstLine="567"/>
        <w:jc w:val="center"/>
        <w:rPr>
          <w:rFonts w:ascii="Manrope" w:hAnsi="Manrope" w:cstheme="minorHAnsi"/>
          <w:sz w:val="22"/>
          <w:szCs w:val="22"/>
          <w:u w:val="none"/>
        </w:rPr>
      </w:pPr>
    </w:p>
    <w:p w14:paraId="20858F33" w14:textId="3ED36D9F" w:rsidR="00C62A47" w:rsidRPr="00BC2F5B" w:rsidRDefault="00C62A47" w:rsidP="00DD776E">
      <w:pPr>
        <w:pStyle w:val="BodyText"/>
        <w:ind w:firstLine="567"/>
        <w:jc w:val="center"/>
        <w:rPr>
          <w:rFonts w:ascii="Manrope" w:hAnsi="Manrope" w:cstheme="minorHAnsi"/>
          <w:sz w:val="22"/>
          <w:szCs w:val="22"/>
          <w:u w:val="none"/>
        </w:rPr>
      </w:pPr>
    </w:p>
    <w:p w14:paraId="50213B49" w14:textId="25EC4726" w:rsidR="00C62A47" w:rsidRPr="00BC2F5B" w:rsidRDefault="00C62A47" w:rsidP="00DD776E">
      <w:pPr>
        <w:pStyle w:val="BodyText"/>
        <w:ind w:firstLine="567"/>
        <w:jc w:val="center"/>
        <w:rPr>
          <w:rFonts w:ascii="Manrope" w:hAnsi="Manrope" w:cstheme="minorHAnsi"/>
          <w:sz w:val="22"/>
          <w:szCs w:val="22"/>
          <w:u w:val="none"/>
        </w:rPr>
      </w:pPr>
    </w:p>
    <w:p w14:paraId="7472384B" w14:textId="5CE69DFD" w:rsidR="00C62A47" w:rsidRPr="00BC2F5B" w:rsidRDefault="00C62A47" w:rsidP="00DD776E">
      <w:pPr>
        <w:pStyle w:val="BodyText"/>
        <w:ind w:firstLine="567"/>
        <w:jc w:val="center"/>
        <w:rPr>
          <w:rFonts w:ascii="Manrope" w:hAnsi="Manrope" w:cstheme="minorHAnsi"/>
          <w:sz w:val="22"/>
          <w:szCs w:val="22"/>
          <w:u w:val="none"/>
        </w:rPr>
      </w:pPr>
    </w:p>
    <w:p w14:paraId="1647DFC9" w14:textId="5E60D292" w:rsidR="00C62A47" w:rsidRPr="00BC2F5B" w:rsidRDefault="00C62A47" w:rsidP="00DD776E">
      <w:pPr>
        <w:pStyle w:val="BodyText"/>
        <w:ind w:firstLine="567"/>
        <w:jc w:val="center"/>
        <w:rPr>
          <w:rFonts w:ascii="Manrope" w:hAnsi="Manrope" w:cstheme="minorHAnsi"/>
          <w:sz w:val="22"/>
          <w:szCs w:val="22"/>
          <w:u w:val="none"/>
        </w:rPr>
      </w:pPr>
    </w:p>
    <w:p w14:paraId="437B1FDA" w14:textId="77777777" w:rsidR="00C62A47" w:rsidRPr="00BC2F5B" w:rsidRDefault="00C62A47" w:rsidP="00DD776E">
      <w:pPr>
        <w:pStyle w:val="BodyText"/>
        <w:ind w:firstLine="567"/>
        <w:jc w:val="center"/>
        <w:rPr>
          <w:rFonts w:ascii="Manrope" w:hAnsi="Manrope" w:cstheme="minorHAnsi"/>
          <w:sz w:val="22"/>
          <w:szCs w:val="22"/>
          <w:u w:val="none"/>
        </w:rPr>
      </w:pPr>
    </w:p>
    <w:p w14:paraId="051B0A30" w14:textId="3A2545D2" w:rsidR="00C62A47" w:rsidRPr="00BC2F5B" w:rsidRDefault="00B409C9" w:rsidP="00C62A47">
      <w:pPr>
        <w:jc w:val="center"/>
        <w:rPr>
          <w:rFonts w:ascii="Manrope" w:hAnsi="Manrope" w:cstheme="minorHAnsi"/>
          <w:b/>
          <w:sz w:val="32"/>
          <w:szCs w:val="32"/>
        </w:rPr>
      </w:pPr>
      <w:r>
        <w:rPr>
          <w:rFonts w:ascii="Manrope" w:hAnsi="Manrope" w:cstheme="minorHAnsi"/>
          <w:b/>
          <w:sz w:val="32"/>
          <w:szCs w:val="32"/>
        </w:rPr>
        <w:t xml:space="preserve">Enterprise </w:t>
      </w:r>
      <w:r w:rsidR="00C62A47" w:rsidRPr="00BC2F5B">
        <w:rPr>
          <w:rFonts w:ascii="Manrope" w:hAnsi="Manrope" w:cstheme="minorHAnsi"/>
          <w:b/>
          <w:sz w:val="32"/>
          <w:szCs w:val="32"/>
        </w:rPr>
        <w:t xml:space="preserve">Cheshire and Warrington </w:t>
      </w:r>
    </w:p>
    <w:p w14:paraId="5FFA98E8" w14:textId="77777777" w:rsidR="00E65654" w:rsidRPr="00BC2F5B" w:rsidRDefault="00E65654" w:rsidP="00DD776E">
      <w:pPr>
        <w:pStyle w:val="BodyText"/>
        <w:ind w:firstLine="567"/>
        <w:jc w:val="center"/>
        <w:rPr>
          <w:rFonts w:ascii="Manrope" w:hAnsi="Manrope" w:cstheme="minorHAnsi"/>
          <w:sz w:val="32"/>
          <w:szCs w:val="32"/>
          <w:u w:val="none"/>
        </w:rPr>
      </w:pPr>
    </w:p>
    <w:p w14:paraId="2BC8F212" w14:textId="77777777" w:rsidR="00E65654" w:rsidRPr="00BC2F5B" w:rsidRDefault="00E65654" w:rsidP="00DD776E">
      <w:pPr>
        <w:pStyle w:val="BodyText"/>
        <w:ind w:firstLine="567"/>
        <w:jc w:val="center"/>
        <w:rPr>
          <w:rFonts w:ascii="Manrope" w:hAnsi="Manrope" w:cstheme="minorHAnsi"/>
          <w:sz w:val="32"/>
          <w:szCs w:val="32"/>
          <w:u w:val="none"/>
        </w:rPr>
      </w:pPr>
    </w:p>
    <w:p w14:paraId="56FB64B2" w14:textId="77777777" w:rsidR="00E65654" w:rsidRPr="00BC2F5B" w:rsidRDefault="00E65654" w:rsidP="00DD776E">
      <w:pPr>
        <w:pStyle w:val="BodyText"/>
        <w:ind w:firstLine="567"/>
        <w:jc w:val="center"/>
        <w:rPr>
          <w:rFonts w:ascii="Manrope" w:hAnsi="Manrope" w:cstheme="minorHAnsi"/>
          <w:sz w:val="32"/>
          <w:szCs w:val="32"/>
          <w:u w:val="none"/>
        </w:rPr>
      </w:pPr>
    </w:p>
    <w:p w14:paraId="0552D76F"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INVITATION TO TENDER</w:t>
      </w:r>
    </w:p>
    <w:p w14:paraId="561F7DD6" w14:textId="77777777" w:rsidR="00E65654" w:rsidRPr="00BC2F5B" w:rsidRDefault="00E65654" w:rsidP="00C62A47">
      <w:pPr>
        <w:jc w:val="center"/>
        <w:rPr>
          <w:rFonts w:ascii="Manrope" w:hAnsi="Manrope" w:cstheme="minorHAnsi"/>
          <w:b/>
          <w:sz w:val="32"/>
          <w:szCs w:val="32"/>
        </w:rPr>
      </w:pPr>
    </w:p>
    <w:p w14:paraId="112B63A5"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 xml:space="preserve">FOR </w:t>
      </w:r>
    </w:p>
    <w:p w14:paraId="489A6FCE" w14:textId="77777777" w:rsidR="00E65654" w:rsidRPr="00BC2F5B" w:rsidRDefault="00E65654" w:rsidP="00DD776E">
      <w:pPr>
        <w:pStyle w:val="BodyText"/>
        <w:ind w:firstLine="567"/>
        <w:jc w:val="center"/>
        <w:rPr>
          <w:rFonts w:ascii="Manrope" w:hAnsi="Manrope" w:cstheme="minorHAnsi"/>
          <w:sz w:val="32"/>
          <w:szCs w:val="32"/>
          <w:u w:val="none"/>
        </w:rPr>
      </w:pPr>
    </w:p>
    <w:p w14:paraId="67C01AE2" w14:textId="77777777" w:rsidR="00E65654" w:rsidRPr="00BC2F5B" w:rsidRDefault="00E65654" w:rsidP="00DD776E">
      <w:pPr>
        <w:pStyle w:val="BodyText"/>
        <w:ind w:firstLine="567"/>
        <w:jc w:val="center"/>
        <w:rPr>
          <w:rFonts w:ascii="Manrope" w:hAnsi="Manrope" w:cstheme="minorHAnsi"/>
          <w:sz w:val="32"/>
          <w:szCs w:val="32"/>
          <w:u w:val="none"/>
        </w:rPr>
      </w:pPr>
    </w:p>
    <w:p w14:paraId="790548F0" w14:textId="128BBC7D" w:rsidR="00C62A47" w:rsidRPr="00F47ED8" w:rsidRDefault="00F47ED8" w:rsidP="00C62A47">
      <w:pPr>
        <w:jc w:val="center"/>
        <w:rPr>
          <w:rFonts w:ascii="Manrope" w:hAnsi="Manrope" w:cstheme="minorHAnsi"/>
          <w:b/>
          <w:sz w:val="32"/>
          <w:szCs w:val="32"/>
        </w:rPr>
      </w:pPr>
      <w:r w:rsidRPr="00F47ED8">
        <w:rPr>
          <w:rFonts w:ascii="Manrope" w:hAnsi="Manrope" w:cstheme="minorHAnsi"/>
          <w:b/>
          <w:sz w:val="32"/>
          <w:szCs w:val="32"/>
        </w:rPr>
        <w:t>Implementation Support for Cheshire and Warrington Fair Employment Charter</w:t>
      </w:r>
      <w:r w:rsidR="00C62A47" w:rsidRPr="00F47ED8">
        <w:rPr>
          <w:rFonts w:ascii="Manrope" w:hAnsi="Manrope" w:cstheme="minorHAnsi"/>
          <w:b/>
          <w:sz w:val="32"/>
          <w:szCs w:val="32"/>
        </w:rPr>
        <w:t xml:space="preserve"> </w:t>
      </w:r>
    </w:p>
    <w:p w14:paraId="5ACC1A12" w14:textId="77777777" w:rsidR="00C62A47" w:rsidRPr="00F47ED8" w:rsidRDefault="00C62A47" w:rsidP="00C62A47">
      <w:pPr>
        <w:jc w:val="center"/>
        <w:rPr>
          <w:rFonts w:ascii="Manrope" w:hAnsi="Manrope" w:cstheme="minorHAnsi"/>
          <w:b/>
          <w:sz w:val="32"/>
          <w:szCs w:val="32"/>
        </w:rPr>
      </w:pPr>
    </w:p>
    <w:p w14:paraId="6310FA2E" w14:textId="502F6BAF" w:rsidR="00C62A47" w:rsidRPr="00F47ED8" w:rsidRDefault="00E64572" w:rsidP="00C62A47">
      <w:pPr>
        <w:jc w:val="center"/>
        <w:rPr>
          <w:rFonts w:ascii="Manrope" w:hAnsi="Manrope" w:cstheme="minorHAnsi"/>
          <w:b/>
          <w:sz w:val="32"/>
          <w:szCs w:val="32"/>
        </w:rPr>
      </w:pPr>
      <w:r>
        <w:rPr>
          <w:rFonts w:ascii="Manrope" w:hAnsi="Manrope" w:cstheme="minorHAnsi"/>
          <w:b/>
          <w:sz w:val="32"/>
          <w:szCs w:val="32"/>
        </w:rPr>
        <w:t>22</w:t>
      </w:r>
      <w:r w:rsidR="00F47ED8" w:rsidRPr="00F47ED8">
        <w:rPr>
          <w:rFonts w:ascii="Manrope" w:hAnsi="Manrope" w:cstheme="minorHAnsi"/>
          <w:b/>
          <w:sz w:val="32"/>
          <w:szCs w:val="32"/>
        </w:rPr>
        <w:t>/4/24</w:t>
      </w:r>
      <w:r w:rsidR="00C62A47" w:rsidRPr="00F47ED8">
        <w:rPr>
          <w:rFonts w:ascii="Manrope" w:hAnsi="Manrope" w:cstheme="minorHAnsi"/>
          <w:b/>
          <w:sz w:val="32"/>
          <w:szCs w:val="32"/>
        </w:rPr>
        <w:t xml:space="preserve"> </w:t>
      </w:r>
    </w:p>
    <w:p w14:paraId="1D256883" w14:textId="77777777" w:rsidR="00E65654" w:rsidRPr="00BC2F5B" w:rsidRDefault="00E65654" w:rsidP="00DD776E">
      <w:pPr>
        <w:pStyle w:val="BodyText"/>
        <w:ind w:firstLine="567"/>
        <w:jc w:val="center"/>
        <w:rPr>
          <w:rFonts w:ascii="Manrope" w:hAnsi="Manrope" w:cstheme="minorHAnsi"/>
          <w:sz w:val="32"/>
          <w:szCs w:val="32"/>
          <w:u w:val="none"/>
        </w:rPr>
      </w:pPr>
    </w:p>
    <w:p w14:paraId="5E7B39D7" w14:textId="77777777" w:rsidR="00E65654" w:rsidRPr="00BC2F5B" w:rsidRDefault="00E65654" w:rsidP="00DD776E">
      <w:pPr>
        <w:pStyle w:val="BodyText"/>
        <w:ind w:firstLine="567"/>
        <w:jc w:val="center"/>
        <w:rPr>
          <w:rFonts w:ascii="Manrope" w:hAnsi="Manrope" w:cstheme="minorHAnsi"/>
          <w:sz w:val="32"/>
          <w:szCs w:val="32"/>
          <w:u w:val="none"/>
        </w:rPr>
      </w:pPr>
    </w:p>
    <w:p w14:paraId="3866DE2C" w14:textId="77777777" w:rsidR="00E65654" w:rsidRPr="00BC2F5B" w:rsidRDefault="00E65654" w:rsidP="00DD776E">
      <w:pPr>
        <w:pStyle w:val="BodyText"/>
        <w:ind w:firstLine="567"/>
        <w:jc w:val="center"/>
        <w:rPr>
          <w:rFonts w:ascii="Manrope" w:hAnsi="Manrope" w:cstheme="minorHAnsi"/>
          <w:color w:val="FF0000"/>
          <w:sz w:val="32"/>
          <w:szCs w:val="32"/>
          <w:u w:val="none"/>
        </w:rPr>
      </w:pPr>
    </w:p>
    <w:p w14:paraId="5D661B7E" w14:textId="1D607EE5" w:rsidR="00E65654" w:rsidRPr="00BC2F5B" w:rsidRDefault="00AC0271" w:rsidP="00043211">
      <w:pPr>
        <w:pStyle w:val="BodyText"/>
        <w:jc w:val="center"/>
        <w:rPr>
          <w:rFonts w:ascii="Manrope" w:hAnsi="Manrope" w:cstheme="minorHAnsi"/>
          <w:sz w:val="32"/>
          <w:szCs w:val="32"/>
          <w:u w:val="none"/>
        </w:rPr>
      </w:pPr>
      <w:r>
        <w:rPr>
          <w:rFonts w:ascii="Manrope" w:hAnsi="Manrope" w:cstheme="minorHAnsi"/>
          <w:color w:val="000000"/>
          <w:sz w:val="32"/>
          <w:szCs w:val="32"/>
          <w:u w:val="none"/>
        </w:rPr>
        <w:t>ECW</w:t>
      </w:r>
      <w:r w:rsidR="00E65654" w:rsidRPr="00BC2F5B">
        <w:rPr>
          <w:rFonts w:ascii="Manrope" w:hAnsi="Manrope" w:cstheme="minorHAnsi"/>
          <w:color w:val="000000"/>
          <w:sz w:val="32"/>
          <w:szCs w:val="32"/>
          <w:u w:val="none"/>
        </w:rPr>
        <w:t xml:space="preserve"> REF: </w:t>
      </w:r>
      <w:r w:rsidR="00DF6C80" w:rsidRPr="0040767C">
        <w:rPr>
          <w:rFonts w:ascii="Manrope" w:hAnsi="Manrope" w:cstheme="minorHAnsi"/>
          <w:sz w:val="32"/>
          <w:szCs w:val="32"/>
          <w:u w:val="none"/>
        </w:rPr>
        <w:t>&lt;</w:t>
      </w:r>
      <w:r w:rsidR="0040767C" w:rsidRPr="0040767C">
        <w:rPr>
          <w:rFonts w:ascii="Manrope" w:hAnsi="Manrope" w:cstheme="minorHAnsi"/>
          <w:sz w:val="32"/>
          <w:szCs w:val="32"/>
          <w:u w:val="none"/>
        </w:rPr>
        <w:t>ECWFEC</w:t>
      </w:r>
      <w:r w:rsidR="0040767C">
        <w:rPr>
          <w:rFonts w:ascii="Manrope" w:hAnsi="Manrope" w:cstheme="minorHAnsi"/>
          <w:sz w:val="32"/>
          <w:szCs w:val="32"/>
          <w:u w:val="none"/>
        </w:rPr>
        <w:t>20</w:t>
      </w:r>
      <w:r w:rsidR="0040767C" w:rsidRPr="0040767C">
        <w:rPr>
          <w:rFonts w:ascii="Manrope" w:hAnsi="Manrope" w:cstheme="minorHAnsi"/>
          <w:sz w:val="32"/>
          <w:szCs w:val="32"/>
          <w:u w:val="none"/>
        </w:rPr>
        <w:t>24</w:t>
      </w:r>
      <w:r w:rsidR="00C62A47" w:rsidRPr="0040767C">
        <w:rPr>
          <w:rFonts w:ascii="Manrope" w:hAnsi="Manrope" w:cstheme="minorHAnsi"/>
          <w:sz w:val="32"/>
          <w:szCs w:val="32"/>
          <w:u w:val="none"/>
        </w:rPr>
        <w:t>&gt;</w:t>
      </w:r>
    </w:p>
    <w:p w14:paraId="3139A4FD" w14:textId="77777777" w:rsidR="00E65654" w:rsidRPr="00BC2F5B" w:rsidRDefault="00E65654" w:rsidP="00043211">
      <w:pPr>
        <w:pStyle w:val="BodyText"/>
        <w:jc w:val="center"/>
        <w:rPr>
          <w:rFonts w:ascii="Manrope" w:hAnsi="Manrope" w:cstheme="minorHAnsi"/>
          <w:color w:val="000000"/>
          <w:sz w:val="32"/>
          <w:szCs w:val="32"/>
          <w:u w:val="none"/>
        </w:rPr>
      </w:pPr>
    </w:p>
    <w:p w14:paraId="51BE936B" w14:textId="77777777" w:rsidR="00E65654" w:rsidRPr="00BC2F5B" w:rsidRDefault="00E65654" w:rsidP="00043211">
      <w:pPr>
        <w:pStyle w:val="BodyText"/>
        <w:jc w:val="center"/>
        <w:rPr>
          <w:rFonts w:ascii="Manrope" w:hAnsi="Manrope" w:cstheme="minorHAnsi"/>
          <w:color w:val="000000"/>
          <w:sz w:val="32"/>
          <w:szCs w:val="32"/>
          <w:u w:val="none"/>
        </w:rPr>
      </w:pPr>
    </w:p>
    <w:p w14:paraId="172A5819" w14:textId="0959B6CC" w:rsidR="00E65654" w:rsidRPr="00BC2F5B" w:rsidRDefault="00E65654" w:rsidP="00043211">
      <w:pPr>
        <w:pStyle w:val="BodyText"/>
        <w:jc w:val="center"/>
        <w:rPr>
          <w:rFonts w:ascii="Manrope" w:hAnsi="Manrope" w:cstheme="minorHAnsi"/>
          <w:color w:val="000000"/>
          <w:sz w:val="32"/>
          <w:szCs w:val="32"/>
          <w:u w:val="none"/>
        </w:rPr>
      </w:pPr>
      <w:r w:rsidRPr="00BC2F5B">
        <w:rPr>
          <w:rFonts w:ascii="Manrope" w:hAnsi="Manrope" w:cstheme="minorHAnsi"/>
          <w:color w:val="000000"/>
          <w:sz w:val="32"/>
          <w:szCs w:val="32"/>
          <w:u w:val="none"/>
        </w:rPr>
        <w:t xml:space="preserve">Return </w:t>
      </w:r>
      <w:r w:rsidRPr="0040767C">
        <w:rPr>
          <w:rFonts w:ascii="Manrope" w:hAnsi="Manrope" w:cstheme="minorHAnsi"/>
          <w:sz w:val="32"/>
          <w:szCs w:val="32"/>
          <w:u w:val="none"/>
        </w:rPr>
        <w:t xml:space="preserve">Date of ITT: </w:t>
      </w:r>
      <w:r w:rsidR="001B5141" w:rsidRPr="0040767C">
        <w:rPr>
          <w:rFonts w:ascii="Manrope" w:hAnsi="Manrope" w:cstheme="minorHAnsi"/>
          <w:sz w:val="32"/>
          <w:szCs w:val="32"/>
          <w:u w:val="none"/>
        </w:rPr>
        <w:t xml:space="preserve">4pm, </w:t>
      </w:r>
      <w:r w:rsidR="0039398F">
        <w:rPr>
          <w:rFonts w:ascii="Manrope" w:hAnsi="Manrope" w:cstheme="minorHAnsi"/>
          <w:sz w:val="32"/>
          <w:szCs w:val="32"/>
          <w:u w:val="none"/>
        </w:rPr>
        <w:t>7</w:t>
      </w:r>
      <w:r w:rsidR="0039398F" w:rsidRPr="0039398F">
        <w:rPr>
          <w:rFonts w:ascii="Manrope" w:hAnsi="Manrope" w:cstheme="minorHAnsi"/>
          <w:sz w:val="32"/>
          <w:szCs w:val="32"/>
          <w:u w:val="none"/>
          <w:vertAlign w:val="superscript"/>
        </w:rPr>
        <w:t>th</w:t>
      </w:r>
      <w:r w:rsidR="0039398F">
        <w:rPr>
          <w:rFonts w:ascii="Manrope" w:hAnsi="Manrope" w:cstheme="minorHAnsi"/>
          <w:sz w:val="32"/>
          <w:szCs w:val="32"/>
          <w:u w:val="none"/>
        </w:rPr>
        <w:t xml:space="preserve"> May</w:t>
      </w:r>
      <w:r w:rsidR="001B5141" w:rsidRPr="0040767C">
        <w:rPr>
          <w:rFonts w:ascii="Manrope" w:hAnsi="Manrope" w:cstheme="minorHAnsi"/>
          <w:sz w:val="32"/>
          <w:szCs w:val="32"/>
          <w:u w:val="none"/>
        </w:rPr>
        <w:t xml:space="preserve"> 2024</w:t>
      </w:r>
    </w:p>
    <w:p w14:paraId="4E8283F5" w14:textId="77777777" w:rsidR="00E65654" w:rsidRPr="00BC2F5B" w:rsidRDefault="00E65654" w:rsidP="00043211">
      <w:pPr>
        <w:pStyle w:val="BodyText"/>
        <w:jc w:val="center"/>
        <w:rPr>
          <w:rFonts w:ascii="Manrope" w:hAnsi="Manrope" w:cstheme="minorHAnsi"/>
          <w:color w:val="000000"/>
          <w:sz w:val="32"/>
          <w:szCs w:val="32"/>
          <w:u w:val="none"/>
        </w:rPr>
      </w:pPr>
    </w:p>
    <w:p w14:paraId="000D35C9" w14:textId="77777777" w:rsidR="00E65654" w:rsidRPr="00BC2F5B" w:rsidRDefault="00E65654" w:rsidP="00043211">
      <w:pPr>
        <w:pStyle w:val="BodyText"/>
        <w:jc w:val="center"/>
        <w:rPr>
          <w:rFonts w:ascii="Manrope" w:hAnsi="Manrope" w:cstheme="minorHAnsi"/>
          <w:color w:val="000000"/>
          <w:sz w:val="22"/>
          <w:szCs w:val="22"/>
          <w:u w:val="none"/>
        </w:rPr>
      </w:pPr>
    </w:p>
    <w:p w14:paraId="15D50317" w14:textId="77777777" w:rsidR="00E65654" w:rsidRDefault="00E65654" w:rsidP="00043211">
      <w:pPr>
        <w:pStyle w:val="BodyText"/>
        <w:jc w:val="center"/>
        <w:rPr>
          <w:rFonts w:ascii="Manrope" w:hAnsi="Manrope" w:cstheme="minorHAnsi"/>
          <w:color w:val="000000"/>
          <w:sz w:val="22"/>
          <w:szCs w:val="22"/>
          <w:u w:val="none"/>
        </w:rPr>
      </w:pPr>
    </w:p>
    <w:p w14:paraId="68A3E8CB" w14:textId="77777777" w:rsidR="00D80A95" w:rsidRDefault="00D80A95" w:rsidP="00043211">
      <w:pPr>
        <w:pStyle w:val="BodyText"/>
        <w:jc w:val="center"/>
        <w:rPr>
          <w:rFonts w:ascii="Manrope" w:hAnsi="Manrope" w:cstheme="minorHAnsi"/>
          <w:color w:val="000000"/>
          <w:sz w:val="22"/>
          <w:szCs w:val="22"/>
          <w:u w:val="none"/>
        </w:rPr>
      </w:pPr>
    </w:p>
    <w:p w14:paraId="2BFDE38A" w14:textId="77777777" w:rsidR="00D80A95" w:rsidRPr="00BC2F5B" w:rsidRDefault="00D80A95" w:rsidP="00043211">
      <w:pPr>
        <w:pStyle w:val="BodyText"/>
        <w:jc w:val="center"/>
        <w:rPr>
          <w:rFonts w:ascii="Manrope" w:hAnsi="Manrope" w:cstheme="minorHAnsi"/>
          <w:color w:val="000000"/>
          <w:sz w:val="22"/>
          <w:szCs w:val="22"/>
          <w:u w:val="none"/>
        </w:rPr>
      </w:pPr>
    </w:p>
    <w:p w14:paraId="27E43D22" w14:textId="77777777" w:rsidR="00E65654" w:rsidRPr="00BC2F5B" w:rsidRDefault="00E65654" w:rsidP="00043211">
      <w:pPr>
        <w:pStyle w:val="BodyText"/>
        <w:jc w:val="center"/>
        <w:rPr>
          <w:rFonts w:ascii="Manrope" w:hAnsi="Manrope" w:cstheme="minorHAnsi"/>
          <w:sz w:val="22"/>
          <w:szCs w:val="22"/>
        </w:rPr>
      </w:pPr>
    </w:p>
    <w:sdt>
      <w:sdtPr>
        <w:rPr>
          <w:rFonts w:ascii="Manrope" w:eastAsia="Times New Roman" w:hAnsi="Manrope" w:cs="Times New Roman"/>
          <w:color w:val="auto"/>
          <w:sz w:val="24"/>
          <w:szCs w:val="24"/>
          <w:lang w:val="en-GB" w:eastAsia="en-GB"/>
        </w:rPr>
        <w:id w:val="1350218304"/>
        <w:docPartObj>
          <w:docPartGallery w:val="Table of Contents"/>
          <w:docPartUnique/>
        </w:docPartObj>
      </w:sdtPr>
      <w:sdtEndPr/>
      <w:sdtContent>
        <w:p w14:paraId="25A38B76" w14:textId="23C9104B" w:rsidR="008D0EB6" w:rsidRPr="00BC2F5B" w:rsidRDefault="008D0EB6" w:rsidP="7EF55184">
          <w:pPr>
            <w:pStyle w:val="TOCHeading"/>
            <w:rPr>
              <w:rFonts w:ascii="Manrope" w:hAnsi="Manrope" w:cstheme="minorBidi"/>
              <w:color w:val="auto"/>
            </w:rPr>
          </w:pPr>
          <w:r w:rsidRPr="00BC2F5B">
            <w:rPr>
              <w:rFonts w:ascii="Manrope" w:hAnsi="Manrope" w:cstheme="minorBidi"/>
              <w:color w:val="auto"/>
            </w:rPr>
            <w:t>Contents</w:t>
          </w:r>
        </w:p>
        <w:p w14:paraId="54DB673F" w14:textId="57A13210" w:rsidR="00DF0926" w:rsidRDefault="008D0EB6">
          <w:pPr>
            <w:pStyle w:val="TOC1"/>
            <w:tabs>
              <w:tab w:val="right" w:leader="dot" w:pos="9016"/>
            </w:tabs>
            <w:rPr>
              <w:rFonts w:asciiTheme="minorHAnsi" w:eastAsiaTheme="minorEastAsia" w:hAnsiTheme="minorHAnsi" w:cstheme="minorBidi"/>
              <w:noProof/>
              <w:kern w:val="2"/>
              <w14:ligatures w14:val="standardContextual"/>
            </w:rPr>
          </w:pPr>
          <w:r w:rsidRPr="00BC2F5B">
            <w:rPr>
              <w:rFonts w:ascii="Manrope" w:hAnsi="Manrope"/>
            </w:rPr>
            <w:fldChar w:fldCharType="begin"/>
          </w:r>
          <w:r w:rsidRPr="00BC2F5B">
            <w:rPr>
              <w:rFonts w:ascii="Manrope" w:hAnsi="Manrope"/>
            </w:rPr>
            <w:instrText>TOC \o "1-3" \h \z \u</w:instrText>
          </w:r>
          <w:r w:rsidRPr="00BC2F5B">
            <w:rPr>
              <w:rFonts w:ascii="Manrope" w:hAnsi="Manrope"/>
            </w:rPr>
            <w:fldChar w:fldCharType="separate"/>
          </w:r>
          <w:hyperlink w:anchor="_Toc164764907" w:history="1">
            <w:r w:rsidR="00DF0926" w:rsidRPr="00F1493F">
              <w:rPr>
                <w:rStyle w:val="Hyperlink"/>
                <w:rFonts w:ascii="Manrope" w:hAnsi="Manrope"/>
                <w:noProof/>
              </w:rPr>
              <w:t>SECTION 1 – ECW Profile</w:t>
            </w:r>
            <w:r w:rsidR="00DF0926">
              <w:rPr>
                <w:noProof/>
                <w:webHidden/>
              </w:rPr>
              <w:tab/>
            </w:r>
            <w:r w:rsidR="00DF0926">
              <w:rPr>
                <w:noProof/>
                <w:webHidden/>
              </w:rPr>
              <w:fldChar w:fldCharType="begin"/>
            </w:r>
            <w:r w:rsidR="00DF0926">
              <w:rPr>
                <w:noProof/>
                <w:webHidden/>
              </w:rPr>
              <w:instrText xml:space="preserve"> PAGEREF _Toc164764907 \h </w:instrText>
            </w:r>
            <w:r w:rsidR="00DF0926">
              <w:rPr>
                <w:noProof/>
                <w:webHidden/>
              </w:rPr>
            </w:r>
            <w:r w:rsidR="00DF0926">
              <w:rPr>
                <w:noProof/>
                <w:webHidden/>
              </w:rPr>
              <w:fldChar w:fldCharType="separate"/>
            </w:r>
            <w:r w:rsidR="00DF0926">
              <w:rPr>
                <w:noProof/>
                <w:webHidden/>
              </w:rPr>
              <w:t>3</w:t>
            </w:r>
            <w:r w:rsidR="00DF0926">
              <w:rPr>
                <w:noProof/>
                <w:webHidden/>
              </w:rPr>
              <w:fldChar w:fldCharType="end"/>
            </w:r>
          </w:hyperlink>
        </w:p>
        <w:p w14:paraId="0014B761" w14:textId="2AF9C4EB" w:rsidR="00DF0926" w:rsidRDefault="00DF0926">
          <w:pPr>
            <w:pStyle w:val="TOC1"/>
            <w:tabs>
              <w:tab w:val="right" w:leader="dot" w:pos="9016"/>
            </w:tabs>
            <w:rPr>
              <w:rFonts w:asciiTheme="minorHAnsi" w:eastAsiaTheme="minorEastAsia" w:hAnsiTheme="minorHAnsi" w:cstheme="minorBidi"/>
              <w:noProof/>
              <w:kern w:val="2"/>
              <w14:ligatures w14:val="standardContextual"/>
            </w:rPr>
          </w:pPr>
          <w:hyperlink w:anchor="_Toc164764908" w:history="1">
            <w:r w:rsidRPr="00F1493F">
              <w:rPr>
                <w:rStyle w:val="Hyperlink"/>
                <w:rFonts w:ascii="Manrope" w:hAnsi="Manrope"/>
                <w:noProof/>
              </w:rPr>
              <w:t>SECTION 2 – Scope of Procurement</w:t>
            </w:r>
            <w:r>
              <w:rPr>
                <w:noProof/>
                <w:webHidden/>
              </w:rPr>
              <w:tab/>
            </w:r>
            <w:r>
              <w:rPr>
                <w:noProof/>
                <w:webHidden/>
              </w:rPr>
              <w:fldChar w:fldCharType="begin"/>
            </w:r>
            <w:r>
              <w:rPr>
                <w:noProof/>
                <w:webHidden/>
              </w:rPr>
              <w:instrText xml:space="preserve"> PAGEREF _Toc164764908 \h </w:instrText>
            </w:r>
            <w:r>
              <w:rPr>
                <w:noProof/>
                <w:webHidden/>
              </w:rPr>
            </w:r>
            <w:r>
              <w:rPr>
                <w:noProof/>
                <w:webHidden/>
              </w:rPr>
              <w:fldChar w:fldCharType="separate"/>
            </w:r>
            <w:r>
              <w:rPr>
                <w:noProof/>
                <w:webHidden/>
              </w:rPr>
              <w:t>3</w:t>
            </w:r>
            <w:r>
              <w:rPr>
                <w:noProof/>
                <w:webHidden/>
              </w:rPr>
              <w:fldChar w:fldCharType="end"/>
            </w:r>
          </w:hyperlink>
        </w:p>
        <w:p w14:paraId="35CBAF66" w14:textId="367B61C0" w:rsidR="00DF0926" w:rsidRDefault="00DF0926">
          <w:pPr>
            <w:pStyle w:val="TOC1"/>
            <w:tabs>
              <w:tab w:val="right" w:leader="dot" w:pos="9016"/>
            </w:tabs>
            <w:rPr>
              <w:rFonts w:asciiTheme="minorHAnsi" w:eastAsiaTheme="minorEastAsia" w:hAnsiTheme="minorHAnsi" w:cstheme="minorBidi"/>
              <w:noProof/>
              <w:kern w:val="2"/>
              <w14:ligatures w14:val="standardContextual"/>
            </w:rPr>
          </w:pPr>
          <w:hyperlink w:anchor="_Toc164764909" w:history="1">
            <w:r w:rsidRPr="00F1493F">
              <w:rPr>
                <w:rStyle w:val="Hyperlink"/>
                <w:rFonts w:ascii="Manrope" w:hAnsi="Manrope"/>
                <w:noProof/>
              </w:rPr>
              <w:t>SECTION 3 – Specification</w:t>
            </w:r>
            <w:r>
              <w:rPr>
                <w:noProof/>
                <w:webHidden/>
              </w:rPr>
              <w:tab/>
            </w:r>
            <w:r>
              <w:rPr>
                <w:noProof/>
                <w:webHidden/>
              </w:rPr>
              <w:fldChar w:fldCharType="begin"/>
            </w:r>
            <w:r>
              <w:rPr>
                <w:noProof/>
                <w:webHidden/>
              </w:rPr>
              <w:instrText xml:space="preserve"> PAGEREF _Toc164764909 \h </w:instrText>
            </w:r>
            <w:r>
              <w:rPr>
                <w:noProof/>
                <w:webHidden/>
              </w:rPr>
            </w:r>
            <w:r>
              <w:rPr>
                <w:noProof/>
                <w:webHidden/>
              </w:rPr>
              <w:fldChar w:fldCharType="separate"/>
            </w:r>
            <w:r>
              <w:rPr>
                <w:noProof/>
                <w:webHidden/>
              </w:rPr>
              <w:t>4</w:t>
            </w:r>
            <w:r>
              <w:rPr>
                <w:noProof/>
                <w:webHidden/>
              </w:rPr>
              <w:fldChar w:fldCharType="end"/>
            </w:r>
          </w:hyperlink>
        </w:p>
        <w:p w14:paraId="6214A782" w14:textId="4EC4CACC" w:rsidR="00DF0926" w:rsidRDefault="00DF0926">
          <w:pPr>
            <w:pStyle w:val="TOC1"/>
            <w:tabs>
              <w:tab w:val="right" w:leader="dot" w:pos="9016"/>
            </w:tabs>
            <w:rPr>
              <w:rFonts w:asciiTheme="minorHAnsi" w:eastAsiaTheme="minorEastAsia" w:hAnsiTheme="minorHAnsi" w:cstheme="minorBidi"/>
              <w:noProof/>
              <w:kern w:val="2"/>
              <w14:ligatures w14:val="standardContextual"/>
            </w:rPr>
          </w:pPr>
          <w:hyperlink w:anchor="_Toc164764910" w:history="1">
            <w:r w:rsidRPr="00F1493F">
              <w:rPr>
                <w:rStyle w:val="Hyperlink"/>
                <w:rFonts w:ascii="Manrope" w:hAnsi="Manrope"/>
                <w:noProof/>
              </w:rPr>
              <w:t>SECTION 4 – Award Criteria</w:t>
            </w:r>
            <w:r>
              <w:rPr>
                <w:noProof/>
                <w:webHidden/>
              </w:rPr>
              <w:tab/>
            </w:r>
            <w:r>
              <w:rPr>
                <w:noProof/>
                <w:webHidden/>
              </w:rPr>
              <w:fldChar w:fldCharType="begin"/>
            </w:r>
            <w:r>
              <w:rPr>
                <w:noProof/>
                <w:webHidden/>
              </w:rPr>
              <w:instrText xml:space="preserve"> PAGEREF _Toc164764910 \h </w:instrText>
            </w:r>
            <w:r>
              <w:rPr>
                <w:noProof/>
                <w:webHidden/>
              </w:rPr>
            </w:r>
            <w:r>
              <w:rPr>
                <w:noProof/>
                <w:webHidden/>
              </w:rPr>
              <w:fldChar w:fldCharType="separate"/>
            </w:r>
            <w:r>
              <w:rPr>
                <w:noProof/>
                <w:webHidden/>
              </w:rPr>
              <w:t>7</w:t>
            </w:r>
            <w:r>
              <w:rPr>
                <w:noProof/>
                <w:webHidden/>
              </w:rPr>
              <w:fldChar w:fldCharType="end"/>
            </w:r>
          </w:hyperlink>
        </w:p>
        <w:p w14:paraId="4D6B0A55" w14:textId="2358B491" w:rsidR="00DF0926" w:rsidRDefault="00DF0926">
          <w:pPr>
            <w:pStyle w:val="TOC1"/>
            <w:tabs>
              <w:tab w:val="right" w:leader="dot" w:pos="9016"/>
            </w:tabs>
            <w:rPr>
              <w:rFonts w:asciiTheme="minorHAnsi" w:eastAsiaTheme="minorEastAsia" w:hAnsiTheme="minorHAnsi" w:cstheme="minorBidi"/>
              <w:noProof/>
              <w:kern w:val="2"/>
              <w14:ligatures w14:val="standardContextual"/>
            </w:rPr>
          </w:pPr>
          <w:hyperlink w:anchor="_Toc164764911" w:history="1">
            <w:r w:rsidRPr="00F1493F">
              <w:rPr>
                <w:rStyle w:val="Hyperlink"/>
                <w:rFonts w:ascii="Manrope" w:hAnsi="Manrope"/>
                <w:noProof/>
              </w:rPr>
              <w:t>SECTION 5 – Submission requirements and timetable</w:t>
            </w:r>
            <w:r>
              <w:rPr>
                <w:noProof/>
                <w:webHidden/>
              </w:rPr>
              <w:tab/>
            </w:r>
            <w:r>
              <w:rPr>
                <w:noProof/>
                <w:webHidden/>
              </w:rPr>
              <w:fldChar w:fldCharType="begin"/>
            </w:r>
            <w:r>
              <w:rPr>
                <w:noProof/>
                <w:webHidden/>
              </w:rPr>
              <w:instrText xml:space="preserve"> PAGEREF _Toc164764911 \h </w:instrText>
            </w:r>
            <w:r>
              <w:rPr>
                <w:noProof/>
                <w:webHidden/>
              </w:rPr>
            </w:r>
            <w:r>
              <w:rPr>
                <w:noProof/>
                <w:webHidden/>
              </w:rPr>
              <w:fldChar w:fldCharType="separate"/>
            </w:r>
            <w:r>
              <w:rPr>
                <w:noProof/>
                <w:webHidden/>
              </w:rPr>
              <w:t>9</w:t>
            </w:r>
            <w:r>
              <w:rPr>
                <w:noProof/>
                <w:webHidden/>
              </w:rPr>
              <w:fldChar w:fldCharType="end"/>
            </w:r>
          </w:hyperlink>
        </w:p>
        <w:p w14:paraId="1E782C22" w14:textId="05178370" w:rsidR="00DF0926" w:rsidRDefault="00DF0926">
          <w:pPr>
            <w:pStyle w:val="TOC1"/>
            <w:tabs>
              <w:tab w:val="right" w:leader="dot" w:pos="9016"/>
            </w:tabs>
            <w:rPr>
              <w:rFonts w:asciiTheme="minorHAnsi" w:eastAsiaTheme="minorEastAsia" w:hAnsiTheme="minorHAnsi" w:cstheme="minorBidi"/>
              <w:noProof/>
              <w:kern w:val="2"/>
              <w14:ligatures w14:val="standardContextual"/>
            </w:rPr>
          </w:pPr>
          <w:hyperlink w:anchor="_Toc164764912" w:history="1">
            <w:r w:rsidRPr="00F1493F">
              <w:rPr>
                <w:rStyle w:val="Hyperlink"/>
                <w:rFonts w:ascii="Manrope" w:hAnsi="Manrope"/>
                <w:noProof/>
              </w:rPr>
              <w:t>SECTION 6 – Terms and conditions of tender submissions</w:t>
            </w:r>
            <w:r>
              <w:rPr>
                <w:noProof/>
                <w:webHidden/>
              </w:rPr>
              <w:tab/>
            </w:r>
            <w:r>
              <w:rPr>
                <w:noProof/>
                <w:webHidden/>
              </w:rPr>
              <w:fldChar w:fldCharType="begin"/>
            </w:r>
            <w:r>
              <w:rPr>
                <w:noProof/>
                <w:webHidden/>
              </w:rPr>
              <w:instrText xml:space="preserve"> PAGEREF _Toc164764912 \h </w:instrText>
            </w:r>
            <w:r>
              <w:rPr>
                <w:noProof/>
                <w:webHidden/>
              </w:rPr>
            </w:r>
            <w:r>
              <w:rPr>
                <w:noProof/>
                <w:webHidden/>
              </w:rPr>
              <w:fldChar w:fldCharType="separate"/>
            </w:r>
            <w:r>
              <w:rPr>
                <w:noProof/>
                <w:webHidden/>
              </w:rPr>
              <w:t>12</w:t>
            </w:r>
            <w:r>
              <w:rPr>
                <w:noProof/>
                <w:webHidden/>
              </w:rPr>
              <w:fldChar w:fldCharType="end"/>
            </w:r>
          </w:hyperlink>
        </w:p>
        <w:p w14:paraId="0341D23F" w14:textId="27183492" w:rsidR="00DF0926" w:rsidRDefault="00DF0926">
          <w:pPr>
            <w:pStyle w:val="TOC1"/>
            <w:tabs>
              <w:tab w:val="right" w:leader="dot" w:pos="9016"/>
            </w:tabs>
            <w:rPr>
              <w:rFonts w:asciiTheme="minorHAnsi" w:eastAsiaTheme="minorEastAsia" w:hAnsiTheme="minorHAnsi" w:cstheme="minorBidi"/>
              <w:noProof/>
              <w:kern w:val="2"/>
              <w14:ligatures w14:val="standardContextual"/>
            </w:rPr>
          </w:pPr>
          <w:hyperlink w:anchor="_Toc164764913" w:history="1">
            <w:r w:rsidRPr="00F1493F">
              <w:rPr>
                <w:rStyle w:val="Hyperlink"/>
                <w:rFonts w:ascii="Manrope" w:hAnsi="Manrope"/>
                <w:noProof/>
              </w:rPr>
              <w:t>APPENDIX 1 - FORM OF TENDER – TO BE COMPLETED AND RETURNED</w:t>
            </w:r>
            <w:r>
              <w:rPr>
                <w:noProof/>
                <w:webHidden/>
              </w:rPr>
              <w:tab/>
            </w:r>
            <w:r>
              <w:rPr>
                <w:noProof/>
                <w:webHidden/>
              </w:rPr>
              <w:fldChar w:fldCharType="begin"/>
            </w:r>
            <w:r>
              <w:rPr>
                <w:noProof/>
                <w:webHidden/>
              </w:rPr>
              <w:instrText xml:space="preserve"> PAGEREF _Toc164764913 \h </w:instrText>
            </w:r>
            <w:r>
              <w:rPr>
                <w:noProof/>
                <w:webHidden/>
              </w:rPr>
            </w:r>
            <w:r>
              <w:rPr>
                <w:noProof/>
                <w:webHidden/>
              </w:rPr>
              <w:fldChar w:fldCharType="separate"/>
            </w:r>
            <w:r>
              <w:rPr>
                <w:noProof/>
                <w:webHidden/>
              </w:rPr>
              <w:t>15</w:t>
            </w:r>
            <w:r>
              <w:rPr>
                <w:noProof/>
                <w:webHidden/>
              </w:rPr>
              <w:fldChar w:fldCharType="end"/>
            </w:r>
          </w:hyperlink>
        </w:p>
        <w:p w14:paraId="0F2B6FB7" w14:textId="1FB814D6" w:rsidR="00DF0926" w:rsidRDefault="00DF0926">
          <w:pPr>
            <w:pStyle w:val="TOC1"/>
            <w:tabs>
              <w:tab w:val="right" w:leader="dot" w:pos="9016"/>
            </w:tabs>
            <w:rPr>
              <w:rFonts w:asciiTheme="minorHAnsi" w:eastAsiaTheme="minorEastAsia" w:hAnsiTheme="minorHAnsi" w:cstheme="minorBidi"/>
              <w:noProof/>
              <w:kern w:val="2"/>
              <w14:ligatures w14:val="standardContextual"/>
            </w:rPr>
          </w:pPr>
          <w:hyperlink w:anchor="_Toc164764914" w:history="1">
            <w:r w:rsidRPr="00F1493F">
              <w:rPr>
                <w:rStyle w:val="Hyperlink"/>
                <w:rFonts w:ascii="Manrope" w:hAnsi="Manrope"/>
                <w:noProof/>
              </w:rPr>
              <w:t>APPENDIX 2 – PRICE SCHEDULE – TO BE COMPLETED AND RETURNED</w:t>
            </w:r>
            <w:r>
              <w:rPr>
                <w:noProof/>
                <w:webHidden/>
              </w:rPr>
              <w:tab/>
            </w:r>
            <w:r>
              <w:rPr>
                <w:noProof/>
                <w:webHidden/>
              </w:rPr>
              <w:fldChar w:fldCharType="begin"/>
            </w:r>
            <w:r>
              <w:rPr>
                <w:noProof/>
                <w:webHidden/>
              </w:rPr>
              <w:instrText xml:space="preserve"> PAGEREF _Toc164764914 \h </w:instrText>
            </w:r>
            <w:r>
              <w:rPr>
                <w:noProof/>
                <w:webHidden/>
              </w:rPr>
            </w:r>
            <w:r>
              <w:rPr>
                <w:noProof/>
                <w:webHidden/>
              </w:rPr>
              <w:fldChar w:fldCharType="separate"/>
            </w:r>
            <w:r>
              <w:rPr>
                <w:noProof/>
                <w:webHidden/>
              </w:rPr>
              <w:t>17</w:t>
            </w:r>
            <w:r>
              <w:rPr>
                <w:noProof/>
                <w:webHidden/>
              </w:rPr>
              <w:fldChar w:fldCharType="end"/>
            </w:r>
          </w:hyperlink>
        </w:p>
        <w:p w14:paraId="10697522" w14:textId="2CF2EC42" w:rsidR="00DF0926" w:rsidRDefault="00DF0926">
          <w:pPr>
            <w:pStyle w:val="TOC1"/>
            <w:tabs>
              <w:tab w:val="right" w:leader="dot" w:pos="9016"/>
            </w:tabs>
            <w:rPr>
              <w:rFonts w:asciiTheme="minorHAnsi" w:eastAsiaTheme="minorEastAsia" w:hAnsiTheme="minorHAnsi" w:cstheme="minorBidi"/>
              <w:noProof/>
              <w:kern w:val="2"/>
              <w14:ligatures w14:val="standardContextual"/>
            </w:rPr>
          </w:pPr>
          <w:hyperlink w:anchor="_Toc164764915" w:history="1">
            <w:r w:rsidRPr="00F1493F">
              <w:rPr>
                <w:rStyle w:val="Hyperlink"/>
                <w:rFonts w:ascii="Manrope" w:hAnsi="Manrope"/>
                <w:noProof/>
              </w:rPr>
              <w:t>APPENDIX 3 - SUPPLIER TECHNICAL QUESTIONS &amp; ANSWER SHEET – TO BE COMPLETED AND RETURNED</w:t>
            </w:r>
            <w:r>
              <w:rPr>
                <w:noProof/>
                <w:webHidden/>
              </w:rPr>
              <w:tab/>
            </w:r>
            <w:r>
              <w:rPr>
                <w:noProof/>
                <w:webHidden/>
              </w:rPr>
              <w:fldChar w:fldCharType="begin"/>
            </w:r>
            <w:r>
              <w:rPr>
                <w:noProof/>
                <w:webHidden/>
              </w:rPr>
              <w:instrText xml:space="preserve"> PAGEREF _Toc164764915 \h </w:instrText>
            </w:r>
            <w:r>
              <w:rPr>
                <w:noProof/>
                <w:webHidden/>
              </w:rPr>
            </w:r>
            <w:r>
              <w:rPr>
                <w:noProof/>
                <w:webHidden/>
              </w:rPr>
              <w:fldChar w:fldCharType="separate"/>
            </w:r>
            <w:r>
              <w:rPr>
                <w:noProof/>
                <w:webHidden/>
              </w:rPr>
              <w:t>18</w:t>
            </w:r>
            <w:r>
              <w:rPr>
                <w:noProof/>
                <w:webHidden/>
              </w:rPr>
              <w:fldChar w:fldCharType="end"/>
            </w:r>
          </w:hyperlink>
        </w:p>
        <w:p w14:paraId="38BF65EE" w14:textId="6566C607" w:rsidR="00DF0926" w:rsidRDefault="00DF0926">
          <w:pPr>
            <w:pStyle w:val="TOC1"/>
            <w:tabs>
              <w:tab w:val="right" w:leader="dot" w:pos="9016"/>
            </w:tabs>
            <w:rPr>
              <w:rFonts w:asciiTheme="minorHAnsi" w:eastAsiaTheme="minorEastAsia" w:hAnsiTheme="minorHAnsi" w:cstheme="minorBidi"/>
              <w:noProof/>
              <w:kern w:val="2"/>
              <w14:ligatures w14:val="standardContextual"/>
            </w:rPr>
          </w:pPr>
          <w:hyperlink w:anchor="_Toc164764916" w:history="1">
            <w:r w:rsidRPr="00F1493F">
              <w:rPr>
                <w:rStyle w:val="Hyperlink"/>
                <w:rFonts w:ascii="Manrope" w:hAnsi="Manrope"/>
                <w:noProof/>
              </w:rPr>
              <w:t>APPENDIX 4 – CONDITIONS OF CONTRACT</w:t>
            </w:r>
            <w:r>
              <w:rPr>
                <w:noProof/>
                <w:webHidden/>
              </w:rPr>
              <w:tab/>
            </w:r>
            <w:r>
              <w:rPr>
                <w:noProof/>
                <w:webHidden/>
              </w:rPr>
              <w:fldChar w:fldCharType="begin"/>
            </w:r>
            <w:r>
              <w:rPr>
                <w:noProof/>
                <w:webHidden/>
              </w:rPr>
              <w:instrText xml:space="preserve"> PAGEREF _Toc164764916 \h </w:instrText>
            </w:r>
            <w:r>
              <w:rPr>
                <w:noProof/>
                <w:webHidden/>
              </w:rPr>
            </w:r>
            <w:r>
              <w:rPr>
                <w:noProof/>
                <w:webHidden/>
              </w:rPr>
              <w:fldChar w:fldCharType="separate"/>
            </w:r>
            <w:r>
              <w:rPr>
                <w:noProof/>
                <w:webHidden/>
              </w:rPr>
              <w:t>20</w:t>
            </w:r>
            <w:r>
              <w:rPr>
                <w:noProof/>
                <w:webHidden/>
              </w:rPr>
              <w:fldChar w:fldCharType="end"/>
            </w:r>
          </w:hyperlink>
        </w:p>
        <w:p w14:paraId="21B6275E" w14:textId="110A2D8A" w:rsidR="00DF0926" w:rsidRDefault="00DF0926">
          <w:pPr>
            <w:pStyle w:val="TOC1"/>
            <w:tabs>
              <w:tab w:val="right" w:leader="dot" w:pos="9016"/>
            </w:tabs>
            <w:rPr>
              <w:rFonts w:asciiTheme="minorHAnsi" w:eastAsiaTheme="minorEastAsia" w:hAnsiTheme="minorHAnsi" w:cstheme="minorBidi"/>
              <w:noProof/>
              <w:kern w:val="2"/>
              <w14:ligatures w14:val="standardContextual"/>
            </w:rPr>
          </w:pPr>
          <w:hyperlink w:anchor="_Toc164764917" w:history="1">
            <w:r w:rsidRPr="00F1493F">
              <w:rPr>
                <w:rStyle w:val="Hyperlink"/>
                <w:rFonts w:ascii="Manrope" w:hAnsi="Manrope"/>
                <w:noProof/>
              </w:rPr>
              <w:t>APPENDIX 5 – PAPER TO C&amp;W LEADERS INCLUDING CHARTER WORDING</w:t>
            </w:r>
            <w:r>
              <w:rPr>
                <w:noProof/>
                <w:webHidden/>
              </w:rPr>
              <w:tab/>
            </w:r>
            <w:r>
              <w:rPr>
                <w:noProof/>
                <w:webHidden/>
              </w:rPr>
              <w:fldChar w:fldCharType="begin"/>
            </w:r>
            <w:r>
              <w:rPr>
                <w:noProof/>
                <w:webHidden/>
              </w:rPr>
              <w:instrText xml:space="preserve"> PAGEREF _Toc164764917 \h </w:instrText>
            </w:r>
            <w:r>
              <w:rPr>
                <w:noProof/>
                <w:webHidden/>
              </w:rPr>
            </w:r>
            <w:r>
              <w:rPr>
                <w:noProof/>
                <w:webHidden/>
              </w:rPr>
              <w:fldChar w:fldCharType="separate"/>
            </w:r>
            <w:r>
              <w:rPr>
                <w:noProof/>
                <w:webHidden/>
              </w:rPr>
              <w:t>20</w:t>
            </w:r>
            <w:r>
              <w:rPr>
                <w:noProof/>
                <w:webHidden/>
              </w:rPr>
              <w:fldChar w:fldCharType="end"/>
            </w:r>
          </w:hyperlink>
        </w:p>
        <w:p w14:paraId="6410F4B2" w14:textId="66B764D6" w:rsidR="00DF0926" w:rsidRDefault="00DF0926">
          <w:pPr>
            <w:pStyle w:val="TOC1"/>
            <w:tabs>
              <w:tab w:val="right" w:leader="dot" w:pos="9016"/>
            </w:tabs>
            <w:rPr>
              <w:rFonts w:asciiTheme="minorHAnsi" w:eastAsiaTheme="minorEastAsia" w:hAnsiTheme="minorHAnsi" w:cstheme="minorBidi"/>
              <w:noProof/>
              <w:kern w:val="2"/>
              <w14:ligatures w14:val="standardContextual"/>
            </w:rPr>
          </w:pPr>
          <w:hyperlink w:anchor="_Toc164764918" w:history="1">
            <w:r w:rsidRPr="00F1493F">
              <w:rPr>
                <w:rStyle w:val="Hyperlink"/>
                <w:rFonts w:ascii="Manrope" w:hAnsi="Manrope"/>
                <w:noProof/>
              </w:rPr>
              <w:t>APPENDIX 6 – GANTT / PLAN (separate attachment)</w:t>
            </w:r>
            <w:r>
              <w:rPr>
                <w:noProof/>
                <w:webHidden/>
              </w:rPr>
              <w:tab/>
            </w:r>
            <w:r>
              <w:rPr>
                <w:noProof/>
                <w:webHidden/>
              </w:rPr>
              <w:fldChar w:fldCharType="begin"/>
            </w:r>
            <w:r>
              <w:rPr>
                <w:noProof/>
                <w:webHidden/>
              </w:rPr>
              <w:instrText xml:space="preserve"> PAGEREF _Toc164764918 \h </w:instrText>
            </w:r>
            <w:r>
              <w:rPr>
                <w:noProof/>
                <w:webHidden/>
              </w:rPr>
            </w:r>
            <w:r>
              <w:rPr>
                <w:noProof/>
                <w:webHidden/>
              </w:rPr>
              <w:fldChar w:fldCharType="separate"/>
            </w:r>
            <w:r>
              <w:rPr>
                <w:noProof/>
                <w:webHidden/>
              </w:rPr>
              <w:t>29</w:t>
            </w:r>
            <w:r>
              <w:rPr>
                <w:noProof/>
                <w:webHidden/>
              </w:rPr>
              <w:fldChar w:fldCharType="end"/>
            </w:r>
          </w:hyperlink>
        </w:p>
        <w:p w14:paraId="5542C554" w14:textId="79884FAA" w:rsidR="00E65654" w:rsidRPr="00CD1B9A" w:rsidRDefault="008D0EB6" w:rsidP="00CD1B9A">
          <w:pPr>
            <w:pStyle w:val="TOC1"/>
            <w:tabs>
              <w:tab w:val="right" w:leader="dot" w:pos="9015"/>
            </w:tabs>
            <w:rPr>
              <w:rFonts w:ascii="Manrope" w:hAnsi="Manrope"/>
              <w:noProof/>
            </w:rPr>
          </w:pPr>
          <w:r w:rsidRPr="00BC2F5B">
            <w:rPr>
              <w:rFonts w:ascii="Manrope" w:hAnsi="Manrope"/>
            </w:rPr>
            <w:fldChar w:fldCharType="end"/>
          </w:r>
        </w:p>
      </w:sdtContent>
    </w:sdt>
    <w:p w14:paraId="0AFC91C2" w14:textId="2AF8A679" w:rsidR="00E65654" w:rsidRPr="00BC2F5B" w:rsidRDefault="00E65654" w:rsidP="008C3E67">
      <w:pPr>
        <w:pStyle w:val="BodyText"/>
        <w:jc w:val="left"/>
        <w:rPr>
          <w:rFonts w:ascii="Manrope" w:hAnsi="Manrope" w:cstheme="minorHAnsi"/>
          <w:sz w:val="22"/>
          <w:szCs w:val="22"/>
          <w:u w:val="none"/>
        </w:rPr>
      </w:pPr>
      <w:r w:rsidRPr="00BC2F5B">
        <w:rPr>
          <w:rFonts w:ascii="Manrope" w:hAnsi="Manrope" w:cstheme="minorHAnsi"/>
          <w:sz w:val="22"/>
          <w:szCs w:val="22"/>
          <w:u w:val="none"/>
        </w:rPr>
        <w:t xml:space="preserve"> </w:t>
      </w:r>
    </w:p>
    <w:p w14:paraId="167083E4" w14:textId="77777777" w:rsidR="00E65654" w:rsidRDefault="00E65654" w:rsidP="005D26A9">
      <w:pPr>
        <w:pStyle w:val="BodyText"/>
        <w:jc w:val="left"/>
        <w:rPr>
          <w:rFonts w:ascii="Manrope" w:hAnsi="Manrope" w:cstheme="minorHAnsi"/>
          <w:sz w:val="22"/>
          <w:szCs w:val="22"/>
          <w:u w:val="none"/>
        </w:rPr>
      </w:pPr>
    </w:p>
    <w:p w14:paraId="035357C1" w14:textId="77777777" w:rsidR="00E95DC1" w:rsidRDefault="00E95DC1" w:rsidP="005D26A9">
      <w:pPr>
        <w:pStyle w:val="BodyText"/>
        <w:jc w:val="left"/>
        <w:rPr>
          <w:rFonts w:ascii="Manrope" w:hAnsi="Manrope" w:cstheme="minorHAnsi"/>
          <w:sz w:val="22"/>
          <w:szCs w:val="22"/>
          <w:u w:val="none"/>
        </w:rPr>
      </w:pPr>
    </w:p>
    <w:p w14:paraId="34C8760C" w14:textId="77777777" w:rsidR="00E95DC1" w:rsidRDefault="00E95DC1" w:rsidP="005D26A9">
      <w:pPr>
        <w:pStyle w:val="BodyText"/>
        <w:jc w:val="left"/>
        <w:rPr>
          <w:rFonts w:ascii="Manrope" w:hAnsi="Manrope" w:cstheme="minorHAnsi"/>
          <w:sz w:val="22"/>
          <w:szCs w:val="22"/>
          <w:u w:val="none"/>
        </w:rPr>
      </w:pPr>
    </w:p>
    <w:p w14:paraId="2BA6C894" w14:textId="77777777" w:rsidR="00E95DC1" w:rsidRDefault="00E95DC1" w:rsidP="005D26A9">
      <w:pPr>
        <w:pStyle w:val="BodyText"/>
        <w:jc w:val="left"/>
        <w:rPr>
          <w:rFonts w:ascii="Manrope" w:hAnsi="Manrope" w:cstheme="minorHAnsi"/>
          <w:sz w:val="22"/>
          <w:szCs w:val="22"/>
          <w:u w:val="none"/>
        </w:rPr>
      </w:pPr>
    </w:p>
    <w:p w14:paraId="619B1FF1" w14:textId="77777777" w:rsidR="00E95DC1" w:rsidRDefault="00E95DC1" w:rsidP="005D26A9">
      <w:pPr>
        <w:pStyle w:val="BodyText"/>
        <w:jc w:val="left"/>
        <w:rPr>
          <w:rFonts w:ascii="Manrope" w:hAnsi="Manrope" w:cstheme="minorHAnsi"/>
          <w:sz w:val="22"/>
          <w:szCs w:val="22"/>
          <w:u w:val="none"/>
        </w:rPr>
      </w:pPr>
    </w:p>
    <w:p w14:paraId="32D22226" w14:textId="77777777" w:rsidR="00E95DC1" w:rsidRDefault="00E95DC1" w:rsidP="005D26A9">
      <w:pPr>
        <w:pStyle w:val="BodyText"/>
        <w:jc w:val="left"/>
        <w:rPr>
          <w:rFonts w:ascii="Manrope" w:hAnsi="Manrope" w:cstheme="minorHAnsi"/>
          <w:sz w:val="22"/>
          <w:szCs w:val="22"/>
          <w:u w:val="none"/>
        </w:rPr>
      </w:pPr>
    </w:p>
    <w:p w14:paraId="22BCC6B8" w14:textId="77777777" w:rsidR="00E95DC1" w:rsidRDefault="00E95DC1" w:rsidP="005D26A9">
      <w:pPr>
        <w:pStyle w:val="BodyText"/>
        <w:jc w:val="left"/>
        <w:rPr>
          <w:rFonts w:ascii="Manrope" w:hAnsi="Manrope" w:cstheme="minorHAnsi"/>
          <w:sz w:val="22"/>
          <w:szCs w:val="22"/>
          <w:u w:val="none"/>
        </w:rPr>
      </w:pPr>
    </w:p>
    <w:p w14:paraId="041FFCA8" w14:textId="77777777" w:rsidR="00E95DC1" w:rsidRDefault="00E95DC1" w:rsidP="005D26A9">
      <w:pPr>
        <w:pStyle w:val="BodyText"/>
        <w:jc w:val="left"/>
        <w:rPr>
          <w:rFonts w:ascii="Manrope" w:hAnsi="Manrope" w:cstheme="minorHAnsi"/>
          <w:sz w:val="22"/>
          <w:szCs w:val="22"/>
          <w:u w:val="none"/>
        </w:rPr>
      </w:pPr>
    </w:p>
    <w:p w14:paraId="048FE9D4" w14:textId="77777777" w:rsidR="00E95DC1" w:rsidRDefault="00E95DC1" w:rsidP="005D26A9">
      <w:pPr>
        <w:pStyle w:val="BodyText"/>
        <w:jc w:val="left"/>
        <w:rPr>
          <w:rFonts w:ascii="Manrope" w:hAnsi="Manrope" w:cstheme="minorHAnsi"/>
          <w:sz w:val="22"/>
          <w:szCs w:val="22"/>
          <w:u w:val="none"/>
        </w:rPr>
      </w:pPr>
    </w:p>
    <w:p w14:paraId="5F2BBAD4" w14:textId="77777777" w:rsidR="00E95DC1" w:rsidRDefault="00E95DC1" w:rsidP="005D26A9">
      <w:pPr>
        <w:pStyle w:val="BodyText"/>
        <w:jc w:val="left"/>
        <w:rPr>
          <w:rFonts w:ascii="Manrope" w:hAnsi="Manrope" w:cstheme="minorHAnsi"/>
          <w:sz w:val="22"/>
          <w:szCs w:val="22"/>
          <w:u w:val="none"/>
        </w:rPr>
      </w:pPr>
    </w:p>
    <w:p w14:paraId="4045B1AF" w14:textId="77777777" w:rsidR="00E95DC1" w:rsidRDefault="00E95DC1" w:rsidP="005D26A9">
      <w:pPr>
        <w:pStyle w:val="BodyText"/>
        <w:jc w:val="left"/>
        <w:rPr>
          <w:rFonts w:ascii="Manrope" w:hAnsi="Manrope" w:cstheme="minorHAnsi"/>
          <w:sz w:val="22"/>
          <w:szCs w:val="22"/>
          <w:u w:val="none"/>
        </w:rPr>
      </w:pPr>
    </w:p>
    <w:p w14:paraId="58C35181" w14:textId="77777777" w:rsidR="00E95DC1" w:rsidRDefault="00E95DC1" w:rsidP="005D26A9">
      <w:pPr>
        <w:pStyle w:val="BodyText"/>
        <w:jc w:val="left"/>
        <w:rPr>
          <w:rFonts w:ascii="Manrope" w:hAnsi="Manrope" w:cstheme="minorHAnsi"/>
          <w:sz w:val="22"/>
          <w:szCs w:val="22"/>
          <w:u w:val="none"/>
        </w:rPr>
      </w:pPr>
    </w:p>
    <w:p w14:paraId="3289A78D" w14:textId="77777777" w:rsidR="00E95DC1" w:rsidRDefault="00E95DC1" w:rsidP="005D26A9">
      <w:pPr>
        <w:pStyle w:val="BodyText"/>
        <w:jc w:val="left"/>
        <w:rPr>
          <w:rFonts w:ascii="Manrope" w:hAnsi="Manrope" w:cstheme="minorHAnsi"/>
          <w:sz w:val="22"/>
          <w:szCs w:val="22"/>
          <w:u w:val="none"/>
        </w:rPr>
      </w:pPr>
    </w:p>
    <w:p w14:paraId="5B98BE34" w14:textId="77777777" w:rsidR="00E95DC1" w:rsidRDefault="00E95DC1" w:rsidP="005D26A9">
      <w:pPr>
        <w:pStyle w:val="BodyText"/>
        <w:jc w:val="left"/>
        <w:rPr>
          <w:rFonts w:ascii="Manrope" w:hAnsi="Manrope" w:cstheme="minorHAnsi"/>
          <w:sz w:val="22"/>
          <w:szCs w:val="22"/>
          <w:u w:val="none"/>
        </w:rPr>
      </w:pPr>
    </w:p>
    <w:p w14:paraId="70E6D7B1" w14:textId="77777777" w:rsidR="00E95DC1" w:rsidRDefault="00E95DC1" w:rsidP="005D26A9">
      <w:pPr>
        <w:pStyle w:val="BodyText"/>
        <w:jc w:val="left"/>
        <w:rPr>
          <w:rFonts w:ascii="Manrope" w:hAnsi="Manrope" w:cstheme="minorHAnsi"/>
          <w:sz w:val="22"/>
          <w:szCs w:val="22"/>
          <w:u w:val="none"/>
        </w:rPr>
      </w:pPr>
    </w:p>
    <w:p w14:paraId="68975BFB" w14:textId="77777777" w:rsidR="00E95DC1" w:rsidRDefault="00E95DC1" w:rsidP="005D26A9">
      <w:pPr>
        <w:pStyle w:val="BodyText"/>
        <w:jc w:val="left"/>
        <w:rPr>
          <w:rFonts w:ascii="Manrope" w:hAnsi="Manrope" w:cstheme="minorHAnsi"/>
          <w:sz w:val="22"/>
          <w:szCs w:val="22"/>
          <w:u w:val="none"/>
        </w:rPr>
      </w:pPr>
    </w:p>
    <w:p w14:paraId="466EA732" w14:textId="77777777" w:rsidR="00E95DC1" w:rsidRDefault="00E95DC1" w:rsidP="005D26A9">
      <w:pPr>
        <w:pStyle w:val="BodyText"/>
        <w:jc w:val="left"/>
        <w:rPr>
          <w:rFonts w:ascii="Manrope" w:hAnsi="Manrope" w:cstheme="minorHAnsi"/>
          <w:sz w:val="22"/>
          <w:szCs w:val="22"/>
          <w:u w:val="none"/>
        </w:rPr>
      </w:pPr>
    </w:p>
    <w:p w14:paraId="4BB5AB23" w14:textId="77777777" w:rsidR="00E95DC1" w:rsidRDefault="00E95DC1" w:rsidP="005D26A9">
      <w:pPr>
        <w:pStyle w:val="BodyText"/>
        <w:jc w:val="left"/>
        <w:rPr>
          <w:rFonts w:ascii="Manrope" w:hAnsi="Manrope" w:cstheme="minorHAnsi"/>
          <w:sz w:val="22"/>
          <w:szCs w:val="22"/>
          <w:u w:val="none"/>
        </w:rPr>
      </w:pPr>
    </w:p>
    <w:p w14:paraId="7FB552B8" w14:textId="77777777" w:rsidR="00E95DC1" w:rsidRDefault="00E95DC1" w:rsidP="005D26A9">
      <w:pPr>
        <w:pStyle w:val="BodyText"/>
        <w:jc w:val="left"/>
        <w:rPr>
          <w:rFonts w:ascii="Manrope" w:hAnsi="Manrope" w:cstheme="minorHAnsi"/>
          <w:sz w:val="22"/>
          <w:szCs w:val="22"/>
          <w:u w:val="none"/>
        </w:rPr>
      </w:pPr>
    </w:p>
    <w:p w14:paraId="0A757130" w14:textId="77777777" w:rsidR="00E95DC1" w:rsidRDefault="00E95DC1" w:rsidP="005D26A9">
      <w:pPr>
        <w:pStyle w:val="BodyText"/>
        <w:jc w:val="left"/>
        <w:rPr>
          <w:rFonts w:ascii="Manrope" w:hAnsi="Manrope" w:cstheme="minorHAnsi"/>
          <w:sz w:val="22"/>
          <w:szCs w:val="22"/>
          <w:u w:val="none"/>
        </w:rPr>
      </w:pPr>
    </w:p>
    <w:p w14:paraId="0F63E777" w14:textId="77777777" w:rsidR="00E95DC1" w:rsidRDefault="00E95DC1" w:rsidP="005D26A9">
      <w:pPr>
        <w:pStyle w:val="BodyText"/>
        <w:jc w:val="left"/>
        <w:rPr>
          <w:rFonts w:ascii="Manrope" w:hAnsi="Manrope" w:cstheme="minorHAnsi"/>
          <w:sz w:val="22"/>
          <w:szCs w:val="22"/>
          <w:u w:val="none"/>
        </w:rPr>
      </w:pPr>
    </w:p>
    <w:p w14:paraId="7C181F46" w14:textId="77777777" w:rsidR="00E95DC1" w:rsidRPr="00BC2F5B" w:rsidRDefault="00E95DC1" w:rsidP="005D26A9">
      <w:pPr>
        <w:pStyle w:val="BodyText"/>
        <w:jc w:val="left"/>
        <w:rPr>
          <w:rFonts w:ascii="Manrope" w:hAnsi="Manrope" w:cstheme="minorHAnsi"/>
          <w:sz w:val="22"/>
          <w:szCs w:val="22"/>
          <w:u w:val="none"/>
        </w:rPr>
      </w:pPr>
    </w:p>
    <w:p w14:paraId="1DB007BC" w14:textId="55F41436" w:rsidR="00C41F45" w:rsidRPr="00BC2F5B" w:rsidRDefault="00C41F45" w:rsidP="7EF55184">
      <w:pPr>
        <w:pStyle w:val="Heading1"/>
        <w:rPr>
          <w:rFonts w:ascii="Manrope" w:hAnsi="Manrope" w:cstheme="minorBidi"/>
          <w:color w:val="auto"/>
          <w:sz w:val="22"/>
          <w:szCs w:val="22"/>
          <w:u w:val="single"/>
        </w:rPr>
      </w:pPr>
      <w:bookmarkStart w:id="0" w:name="_Toc164764907"/>
      <w:r w:rsidRPr="00BC2F5B">
        <w:rPr>
          <w:rFonts w:ascii="Manrope" w:hAnsi="Manrope" w:cstheme="minorBidi"/>
          <w:color w:val="auto"/>
          <w:sz w:val="22"/>
          <w:szCs w:val="22"/>
          <w:u w:val="single"/>
        </w:rPr>
        <w:lastRenderedPageBreak/>
        <w:t xml:space="preserve">SECTION </w:t>
      </w:r>
      <w:r w:rsidR="00CC47BD" w:rsidRPr="00BC2F5B">
        <w:rPr>
          <w:rFonts w:ascii="Manrope" w:hAnsi="Manrope" w:cstheme="minorBidi"/>
          <w:color w:val="auto"/>
          <w:sz w:val="22"/>
          <w:szCs w:val="22"/>
          <w:u w:val="single"/>
        </w:rPr>
        <w:t>1</w:t>
      </w:r>
      <w:r w:rsidRPr="00BC2F5B">
        <w:rPr>
          <w:rFonts w:ascii="Manrope" w:hAnsi="Manrope" w:cstheme="minorBidi"/>
          <w:color w:val="auto"/>
          <w:sz w:val="22"/>
          <w:szCs w:val="22"/>
          <w:u w:val="single"/>
        </w:rPr>
        <w:t xml:space="preserve"> – </w:t>
      </w:r>
      <w:r w:rsidR="00B409C9">
        <w:rPr>
          <w:rFonts w:ascii="Manrope" w:hAnsi="Manrope" w:cstheme="minorBidi"/>
          <w:color w:val="auto"/>
          <w:sz w:val="22"/>
          <w:szCs w:val="22"/>
          <w:u w:val="single"/>
        </w:rPr>
        <w:t>ECW</w:t>
      </w:r>
      <w:r w:rsidRPr="00BC2F5B">
        <w:rPr>
          <w:rFonts w:ascii="Manrope" w:hAnsi="Manrope" w:cstheme="minorBidi"/>
          <w:color w:val="auto"/>
          <w:sz w:val="22"/>
          <w:szCs w:val="22"/>
          <w:u w:val="single"/>
        </w:rPr>
        <w:t xml:space="preserve"> Profile</w:t>
      </w:r>
      <w:bookmarkEnd w:id="0"/>
    </w:p>
    <w:p w14:paraId="052588BF" w14:textId="77777777" w:rsidR="00C41F45" w:rsidRPr="00BC2F5B" w:rsidRDefault="00C41F45" w:rsidP="00C41F45">
      <w:pPr>
        <w:rPr>
          <w:rFonts w:ascii="Manrope" w:hAnsi="Manrope" w:cstheme="minorHAnsi"/>
          <w:b/>
          <w:sz w:val="22"/>
          <w:szCs w:val="22"/>
          <w:u w:val="single"/>
        </w:rPr>
      </w:pPr>
    </w:p>
    <w:p w14:paraId="7F7CE335" w14:textId="77777777" w:rsidR="00263E6A" w:rsidRPr="00BC2F5B" w:rsidRDefault="00263E6A" w:rsidP="00263E6A">
      <w:pPr>
        <w:rPr>
          <w:rFonts w:ascii="Manrope" w:hAnsi="Manrope" w:cstheme="minorHAnsi"/>
          <w:sz w:val="22"/>
          <w:szCs w:val="22"/>
        </w:rPr>
      </w:pPr>
    </w:p>
    <w:p w14:paraId="0F0D0982" w14:textId="0A787CCB" w:rsidR="00451FB7" w:rsidRDefault="00DF16FE" w:rsidP="00DF16FE">
      <w:pPr>
        <w:rPr>
          <w:rFonts w:ascii="Manrope" w:hAnsi="Manrope" w:cstheme="minorHAnsi"/>
          <w:sz w:val="22"/>
          <w:szCs w:val="22"/>
        </w:rPr>
      </w:pPr>
      <w:r w:rsidRPr="00DF16FE">
        <w:rPr>
          <w:rFonts w:ascii="Manrope" w:hAnsi="Manrope" w:cstheme="minorHAnsi"/>
          <w:sz w:val="22"/>
          <w:szCs w:val="22"/>
        </w:rPr>
        <w:t>Reporting to the Cheshire and Warrington local authorities the role of Enterprise Cheshire and Warrington (ECW) is to support Cheshire and Warrington’s elected members to make C&amp;W the healthiest, most sustainable</w:t>
      </w:r>
      <w:r w:rsidR="00755C49">
        <w:rPr>
          <w:rFonts w:ascii="Manrope" w:hAnsi="Manrope" w:cstheme="minorHAnsi"/>
          <w:sz w:val="22"/>
          <w:szCs w:val="22"/>
        </w:rPr>
        <w:t>,</w:t>
      </w:r>
      <w:r w:rsidRPr="00DF16FE">
        <w:rPr>
          <w:rFonts w:ascii="Manrope" w:hAnsi="Manrope" w:cstheme="minorHAnsi"/>
          <w:sz w:val="22"/>
          <w:szCs w:val="22"/>
        </w:rPr>
        <w:t xml:space="preserve"> inclusive and growing place in the country by</w:t>
      </w:r>
      <w:r w:rsidR="00755C49">
        <w:rPr>
          <w:rFonts w:ascii="Manrope" w:hAnsi="Manrope" w:cstheme="minorHAnsi"/>
          <w:sz w:val="22"/>
          <w:szCs w:val="22"/>
        </w:rPr>
        <w:t>:</w:t>
      </w:r>
    </w:p>
    <w:p w14:paraId="311CB121" w14:textId="023271C2" w:rsidR="00DF16FE" w:rsidRPr="00451FB7" w:rsidRDefault="00DF16FE" w:rsidP="00451FB7">
      <w:pPr>
        <w:pStyle w:val="ListParagraph"/>
        <w:numPr>
          <w:ilvl w:val="0"/>
          <w:numId w:val="40"/>
        </w:numPr>
        <w:rPr>
          <w:rFonts w:ascii="Manrope" w:hAnsi="Manrope" w:cstheme="minorHAnsi"/>
          <w:sz w:val="22"/>
          <w:szCs w:val="22"/>
        </w:rPr>
      </w:pPr>
      <w:r w:rsidRPr="00451FB7">
        <w:rPr>
          <w:rFonts w:ascii="Manrope" w:hAnsi="Manrope" w:cstheme="minorHAnsi"/>
          <w:sz w:val="22"/>
          <w:szCs w:val="22"/>
        </w:rPr>
        <w:t xml:space="preserve">providing strategic economic planning; </w:t>
      </w:r>
    </w:p>
    <w:p w14:paraId="34C41B4D" w14:textId="77777777" w:rsidR="00DF16FE" w:rsidRPr="00451FB7" w:rsidRDefault="00DF16FE" w:rsidP="00451FB7">
      <w:pPr>
        <w:pStyle w:val="ListParagraph"/>
        <w:numPr>
          <w:ilvl w:val="0"/>
          <w:numId w:val="40"/>
        </w:numPr>
        <w:rPr>
          <w:rFonts w:ascii="Manrope" w:hAnsi="Manrope" w:cstheme="minorHAnsi"/>
          <w:sz w:val="22"/>
          <w:szCs w:val="22"/>
        </w:rPr>
      </w:pPr>
      <w:r w:rsidRPr="00451FB7">
        <w:rPr>
          <w:rFonts w:ascii="Manrope" w:hAnsi="Manrope" w:cstheme="minorHAnsi"/>
          <w:sz w:val="22"/>
          <w:szCs w:val="22"/>
        </w:rPr>
        <w:t xml:space="preserve">delivery of key government programmes; and </w:t>
      </w:r>
    </w:p>
    <w:p w14:paraId="625835EB" w14:textId="77777777" w:rsidR="00DF16FE" w:rsidRPr="00451FB7" w:rsidRDefault="00DF16FE" w:rsidP="00451FB7">
      <w:pPr>
        <w:pStyle w:val="ListParagraph"/>
        <w:numPr>
          <w:ilvl w:val="0"/>
          <w:numId w:val="40"/>
        </w:numPr>
        <w:rPr>
          <w:rFonts w:ascii="Manrope" w:hAnsi="Manrope" w:cstheme="minorHAnsi"/>
          <w:sz w:val="22"/>
          <w:szCs w:val="22"/>
        </w:rPr>
      </w:pPr>
      <w:r w:rsidRPr="00451FB7">
        <w:rPr>
          <w:rFonts w:ascii="Manrope" w:hAnsi="Manrope" w:cstheme="minorHAnsi"/>
          <w:sz w:val="22"/>
          <w:szCs w:val="22"/>
        </w:rPr>
        <w:t>ensuring that a strong, independent business voice is reflected in the advice ECW provides to elected members.</w:t>
      </w:r>
    </w:p>
    <w:p w14:paraId="6D1971DD" w14:textId="77777777" w:rsidR="00DF16FE" w:rsidRPr="00DF16FE" w:rsidRDefault="00DF16FE" w:rsidP="00DF16FE">
      <w:pPr>
        <w:rPr>
          <w:rFonts w:ascii="Manrope" w:hAnsi="Manrope" w:cstheme="minorHAnsi"/>
          <w:sz w:val="22"/>
          <w:szCs w:val="22"/>
        </w:rPr>
      </w:pPr>
    </w:p>
    <w:p w14:paraId="04322C9E" w14:textId="77777777" w:rsidR="00DF16FE" w:rsidRPr="00DF16FE" w:rsidRDefault="00DF16FE" w:rsidP="00DF16FE">
      <w:pPr>
        <w:rPr>
          <w:rFonts w:ascii="Manrope" w:hAnsi="Manrope" w:cstheme="minorHAnsi"/>
          <w:sz w:val="22"/>
          <w:szCs w:val="22"/>
        </w:rPr>
      </w:pPr>
      <w:r w:rsidRPr="00DF16FE">
        <w:rPr>
          <w:rFonts w:ascii="Manrope" w:hAnsi="Manrope" w:cstheme="minorHAnsi"/>
          <w:sz w:val="22"/>
          <w:szCs w:val="22"/>
        </w:rPr>
        <w:t>ECW was formerly known as the Cheshire &amp; Warrington Local Enterprise Partnership (C&amp;W LEP). It is also responsible for promoting Cheshire and Warrington as a great place to visit, live, work, invest and study through Marketing Cheshire, which is an integral part of ECW and is designated by Visit England as the sub-region’s Local Visitor Economy Partnership (LVEP).</w:t>
      </w:r>
    </w:p>
    <w:p w14:paraId="39BB15F5" w14:textId="77777777" w:rsidR="00E65654" w:rsidRPr="00BC2F5B" w:rsidRDefault="009675C4" w:rsidP="7EF55184">
      <w:pPr>
        <w:pStyle w:val="Heading1"/>
        <w:rPr>
          <w:rFonts w:ascii="Manrope" w:hAnsi="Manrope" w:cstheme="minorBidi"/>
          <w:color w:val="auto"/>
          <w:sz w:val="22"/>
          <w:szCs w:val="22"/>
          <w:u w:val="single"/>
        </w:rPr>
      </w:pPr>
      <w:bookmarkStart w:id="1" w:name="_Toc164764908"/>
      <w:r w:rsidRPr="00BC2F5B">
        <w:rPr>
          <w:rFonts w:ascii="Manrope" w:hAnsi="Manrope" w:cstheme="minorBidi"/>
          <w:color w:val="auto"/>
          <w:sz w:val="22"/>
          <w:szCs w:val="22"/>
          <w:u w:val="single"/>
        </w:rPr>
        <w:t xml:space="preserve">SECTION </w:t>
      </w:r>
      <w:r w:rsidR="00E65654" w:rsidRPr="00BC2F5B">
        <w:rPr>
          <w:rFonts w:ascii="Manrope" w:hAnsi="Manrope" w:cstheme="minorBidi"/>
          <w:color w:val="auto"/>
          <w:sz w:val="22"/>
          <w:szCs w:val="22"/>
          <w:u w:val="single"/>
        </w:rPr>
        <w:t>2 – Scope of Procurement</w:t>
      </w:r>
      <w:bookmarkEnd w:id="1"/>
      <w:r w:rsidR="00E65654" w:rsidRPr="00BC2F5B">
        <w:rPr>
          <w:rFonts w:ascii="Manrope" w:hAnsi="Manrope" w:cstheme="minorBidi"/>
          <w:color w:val="auto"/>
          <w:sz w:val="22"/>
          <w:szCs w:val="22"/>
          <w:u w:val="single"/>
        </w:rPr>
        <w:t xml:space="preserve"> </w:t>
      </w:r>
    </w:p>
    <w:p w14:paraId="46C3C49A" w14:textId="77777777" w:rsidR="00E65654" w:rsidRPr="00BC2F5B" w:rsidRDefault="00E65654" w:rsidP="00CB6DE5">
      <w:pPr>
        <w:rPr>
          <w:rFonts w:ascii="Manrope" w:hAnsi="Manrope" w:cstheme="minorHAnsi"/>
          <w:b/>
          <w:color w:val="FF0000"/>
          <w:sz w:val="22"/>
          <w:szCs w:val="22"/>
        </w:rPr>
      </w:pPr>
    </w:p>
    <w:p w14:paraId="3CB9C1B3" w14:textId="3195D79F" w:rsidR="00802997" w:rsidRPr="00BC2F5B" w:rsidRDefault="00802997" w:rsidP="00802997">
      <w:pPr>
        <w:rPr>
          <w:rFonts w:ascii="Manrope" w:hAnsi="Manrope" w:cstheme="minorHAnsi"/>
          <w:sz w:val="22"/>
          <w:szCs w:val="22"/>
        </w:rPr>
      </w:pPr>
      <w:r w:rsidRPr="00BC2F5B">
        <w:rPr>
          <w:rFonts w:ascii="Manrope" w:hAnsi="Manrope" w:cstheme="minorHAnsi"/>
          <w:sz w:val="22"/>
          <w:szCs w:val="22"/>
        </w:rPr>
        <w:t>This procurement exercise is being conducted as a below threshold open tender.</w:t>
      </w:r>
      <w:r w:rsidR="00A310F7" w:rsidRPr="00BC2F5B">
        <w:rPr>
          <w:rFonts w:ascii="Manrope" w:hAnsi="Manrope" w:cstheme="minorHAnsi"/>
          <w:sz w:val="22"/>
          <w:szCs w:val="22"/>
        </w:rPr>
        <w:t xml:space="preserve"> The tender documents comprise this ITT </w:t>
      </w:r>
      <w:r w:rsidR="00A310F7" w:rsidRPr="00EE5C94">
        <w:rPr>
          <w:rFonts w:ascii="Manrope" w:hAnsi="Manrope" w:cstheme="minorHAnsi"/>
          <w:sz w:val="22"/>
          <w:szCs w:val="22"/>
        </w:rPr>
        <w:t xml:space="preserve">document and </w:t>
      </w:r>
      <w:r w:rsidR="00755C49" w:rsidRPr="00EE5C94">
        <w:rPr>
          <w:rFonts w:ascii="Manrope" w:hAnsi="Manrope" w:cstheme="minorHAnsi"/>
          <w:sz w:val="22"/>
          <w:szCs w:val="22"/>
        </w:rPr>
        <w:t>A</w:t>
      </w:r>
      <w:r w:rsidR="00CC4926" w:rsidRPr="00EE5C94">
        <w:rPr>
          <w:rFonts w:ascii="Manrope" w:hAnsi="Manrope" w:cstheme="minorHAnsi"/>
          <w:sz w:val="22"/>
          <w:szCs w:val="22"/>
        </w:rPr>
        <w:t>ppendices 1-</w:t>
      </w:r>
      <w:r w:rsidR="00A1696C" w:rsidRPr="00EE5C94">
        <w:rPr>
          <w:rFonts w:ascii="Manrope" w:hAnsi="Manrope" w:cstheme="minorHAnsi"/>
          <w:sz w:val="22"/>
          <w:szCs w:val="22"/>
        </w:rPr>
        <w:t>6</w:t>
      </w:r>
      <w:r w:rsidR="00CC4926" w:rsidRPr="00EE5C94">
        <w:rPr>
          <w:rFonts w:ascii="Manrope" w:hAnsi="Manrope" w:cstheme="minorHAnsi"/>
          <w:sz w:val="22"/>
          <w:szCs w:val="22"/>
        </w:rPr>
        <w:t xml:space="preserve">. </w:t>
      </w:r>
    </w:p>
    <w:p w14:paraId="2DFEE99B" w14:textId="77777777" w:rsidR="00802997" w:rsidRPr="00BC2F5B" w:rsidRDefault="00802997" w:rsidP="00802997">
      <w:pPr>
        <w:rPr>
          <w:rFonts w:ascii="Manrope" w:hAnsi="Manrope" w:cstheme="minorHAnsi"/>
          <w:sz w:val="22"/>
          <w:szCs w:val="22"/>
        </w:rPr>
      </w:pPr>
    </w:p>
    <w:p w14:paraId="64AD5B48" w14:textId="6693849F" w:rsidR="00A310F7" w:rsidRPr="00EE5C94" w:rsidRDefault="00B409C9" w:rsidP="00CB6DE5">
      <w:pPr>
        <w:rPr>
          <w:rFonts w:ascii="Manrope" w:hAnsi="Manrope" w:cstheme="minorHAnsi"/>
          <w:sz w:val="22"/>
          <w:szCs w:val="22"/>
        </w:rPr>
      </w:pPr>
      <w:r>
        <w:rPr>
          <w:rFonts w:ascii="Manrope" w:hAnsi="Manrope" w:cstheme="minorHAnsi"/>
          <w:color w:val="000000"/>
          <w:sz w:val="22"/>
          <w:szCs w:val="22"/>
        </w:rPr>
        <w:t>ECW</w:t>
      </w:r>
      <w:r w:rsidR="00646D92" w:rsidRPr="00BC2F5B">
        <w:rPr>
          <w:rFonts w:ascii="Manrope" w:hAnsi="Manrope" w:cstheme="minorHAnsi"/>
          <w:color w:val="000000"/>
          <w:sz w:val="22"/>
          <w:szCs w:val="22"/>
        </w:rPr>
        <w:t xml:space="preserve"> are looking </w:t>
      </w:r>
      <w:r w:rsidR="0025770C" w:rsidRPr="00BC2F5B">
        <w:rPr>
          <w:rFonts w:ascii="Manrope" w:hAnsi="Manrope" w:cstheme="minorHAnsi"/>
          <w:color w:val="000000"/>
          <w:sz w:val="22"/>
          <w:szCs w:val="22"/>
        </w:rPr>
        <w:t xml:space="preserve">to </w:t>
      </w:r>
      <w:r w:rsidR="0025770C" w:rsidRPr="00EE5C94">
        <w:rPr>
          <w:rFonts w:ascii="Manrope" w:hAnsi="Manrope" w:cstheme="minorHAnsi"/>
          <w:sz w:val="22"/>
          <w:szCs w:val="22"/>
        </w:rPr>
        <w:t xml:space="preserve">procure </w:t>
      </w:r>
      <w:r w:rsidR="0073000C" w:rsidRPr="00EE5C94">
        <w:rPr>
          <w:rFonts w:ascii="Manrope" w:hAnsi="Manrope" w:cstheme="minorHAnsi"/>
          <w:sz w:val="22"/>
          <w:szCs w:val="22"/>
        </w:rPr>
        <w:t>implementation support for a Cheshire and Warrington Fair Employment Charter</w:t>
      </w:r>
      <w:r w:rsidR="00E65654" w:rsidRPr="00EE5C94">
        <w:rPr>
          <w:rFonts w:ascii="Manrope" w:hAnsi="Manrope" w:cstheme="minorHAnsi"/>
          <w:b/>
          <w:sz w:val="22"/>
          <w:szCs w:val="22"/>
        </w:rPr>
        <w:t xml:space="preserve"> </w:t>
      </w:r>
      <w:r w:rsidR="00E65654" w:rsidRPr="00EE5C94">
        <w:rPr>
          <w:rFonts w:ascii="Manrope" w:hAnsi="Manrope" w:cstheme="minorHAnsi"/>
          <w:sz w:val="22"/>
          <w:szCs w:val="22"/>
        </w:rPr>
        <w:t>from</w:t>
      </w:r>
      <w:r w:rsidR="0025770C" w:rsidRPr="00EE5C94">
        <w:rPr>
          <w:rFonts w:ascii="Manrope" w:hAnsi="Manrope" w:cstheme="minorHAnsi"/>
          <w:sz w:val="22"/>
          <w:szCs w:val="22"/>
        </w:rPr>
        <w:t xml:space="preserve"> a</w:t>
      </w:r>
      <w:r w:rsidR="00E65654" w:rsidRPr="00EE5C94">
        <w:rPr>
          <w:rFonts w:ascii="Manrope" w:hAnsi="Manrope" w:cstheme="minorHAnsi"/>
          <w:sz w:val="22"/>
          <w:szCs w:val="22"/>
        </w:rPr>
        <w:t xml:space="preserve"> </w:t>
      </w:r>
      <w:r w:rsidR="0025770C" w:rsidRPr="00EE5C94">
        <w:rPr>
          <w:rFonts w:ascii="Manrope" w:hAnsi="Manrope" w:cstheme="minorHAnsi"/>
          <w:sz w:val="22"/>
          <w:szCs w:val="22"/>
        </w:rPr>
        <w:t>high-quality</w:t>
      </w:r>
      <w:r w:rsidR="00E65654" w:rsidRPr="00EE5C94">
        <w:rPr>
          <w:rFonts w:ascii="Manrope" w:hAnsi="Manrope" w:cstheme="minorHAnsi"/>
          <w:sz w:val="22"/>
          <w:szCs w:val="22"/>
        </w:rPr>
        <w:t xml:space="preserve"> provider that deliver</w:t>
      </w:r>
      <w:r w:rsidR="0025770C" w:rsidRPr="00EE5C94">
        <w:rPr>
          <w:rFonts w:ascii="Manrope" w:hAnsi="Manrope" w:cstheme="minorHAnsi"/>
          <w:sz w:val="22"/>
          <w:szCs w:val="22"/>
        </w:rPr>
        <w:t>s</w:t>
      </w:r>
      <w:r w:rsidR="00E65654" w:rsidRPr="00EE5C94">
        <w:rPr>
          <w:rFonts w:ascii="Manrope" w:hAnsi="Manrope" w:cstheme="minorHAnsi"/>
          <w:sz w:val="22"/>
          <w:szCs w:val="22"/>
        </w:rPr>
        <w:t xml:space="preserve"> a service that is demonstrably focused around the needs of </w:t>
      </w:r>
      <w:r w:rsidRPr="00EE5C94">
        <w:rPr>
          <w:rFonts w:ascii="Manrope" w:hAnsi="Manrope" w:cstheme="minorHAnsi"/>
          <w:sz w:val="22"/>
          <w:szCs w:val="22"/>
        </w:rPr>
        <w:t>ECW</w:t>
      </w:r>
      <w:r w:rsidR="00C5733E">
        <w:rPr>
          <w:rFonts w:ascii="Manrope" w:hAnsi="Manrope" w:cstheme="minorHAnsi"/>
          <w:sz w:val="22"/>
          <w:szCs w:val="22"/>
        </w:rPr>
        <w:t xml:space="preserve"> and its partners</w:t>
      </w:r>
      <w:r w:rsidR="00E65654" w:rsidRPr="00EE5C94">
        <w:rPr>
          <w:rFonts w:ascii="Manrope" w:hAnsi="Manrope" w:cstheme="minorHAnsi"/>
          <w:sz w:val="22"/>
          <w:szCs w:val="22"/>
        </w:rPr>
        <w:t xml:space="preserve">. </w:t>
      </w:r>
    </w:p>
    <w:p w14:paraId="6754381C" w14:textId="77777777" w:rsidR="00A310F7" w:rsidRPr="00BC2F5B" w:rsidRDefault="00A310F7" w:rsidP="00CB6DE5">
      <w:pPr>
        <w:rPr>
          <w:rFonts w:ascii="Manrope" w:hAnsi="Manrope" w:cstheme="minorHAnsi"/>
          <w:sz w:val="22"/>
          <w:szCs w:val="22"/>
        </w:rPr>
      </w:pPr>
    </w:p>
    <w:p w14:paraId="2D089DEE" w14:textId="56807F5A" w:rsidR="00A310F7" w:rsidRPr="00BC2F5B" w:rsidRDefault="00A310F7" w:rsidP="00A310F7">
      <w:pPr>
        <w:rPr>
          <w:rFonts w:ascii="Manrope" w:hAnsi="Manrope" w:cstheme="minorHAnsi"/>
          <w:b/>
          <w:color w:val="FF0000"/>
          <w:sz w:val="22"/>
          <w:szCs w:val="22"/>
        </w:rPr>
      </w:pPr>
      <w:r w:rsidRPr="00BC2F5B">
        <w:rPr>
          <w:rFonts w:ascii="Manrope" w:hAnsi="Manrope" w:cstheme="minorHAnsi"/>
          <w:sz w:val="22"/>
          <w:szCs w:val="22"/>
        </w:rPr>
        <w:t xml:space="preserve">This ITT sets out the information which is required in order to assess the suitability of </w:t>
      </w:r>
      <w:r w:rsidR="003468B0" w:rsidRPr="00BC2F5B">
        <w:rPr>
          <w:rFonts w:ascii="Manrope" w:hAnsi="Manrope" w:cstheme="minorHAnsi"/>
          <w:sz w:val="22"/>
          <w:szCs w:val="22"/>
        </w:rPr>
        <w:t>bidder</w:t>
      </w:r>
      <w:r w:rsidRPr="00BC2F5B">
        <w:rPr>
          <w:rFonts w:ascii="Manrope" w:hAnsi="Manrope" w:cstheme="minorHAnsi"/>
          <w:sz w:val="22"/>
          <w:szCs w:val="22"/>
        </w:rPr>
        <w:t>s in terms of their</w:t>
      </w:r>
      <w:r w:rsidR="00F773E5">
        <w:rPr>
          <w:rFonts w:ascii="Manrope" w:hAnsi="Manrope" w:cstheme="minorHAnsi"/>
          <w:sz w:val="22"/>
          <w:szCs w:val="22"/>
        </w:rPr>
        <w:t>:</w:t>
      </w:r>
      <w:r w:rsidRPr="00BC2F5B">
        <w:rPr>
          <w:rFonts w:ascii="Manrope" w:hAnsi="Manrope" w:cstheme="minorHAnsi"/>
          <w:sz w:val="22"/>
          <w:szCs w:val="22"/>
        </w:rPr>
        <w:t xml:space="preserve"> </w:t>
      </w:r>
      <w:r w:rsidR="00F773E5">
        <w:rPr>
          <w:rFonts w:ascii="Manrope" w:hAnsi="Manrope" w:cstheme="minorHAnsi"/>
          <w:sz w:val="22"/>
          <w:szCs w:val="22"/>
        </w:rPr>
        <w:t>approach and methodology; experience and track record; staffing qualifications; and project management;</w:t>
      </w:r>
      <w:r w:rsidRPr="00BC2F5B">
        <w:rPr>
          <w:rFonts w:ascii="Manrope" w:hAnsi="Manrope" w:cstheme="minorHAnsi"/>
          <w:sz w:val="22"/>
          <w:szCs w:val="22"/>
        </w:rPr>
        <w:t xml:space="preserve"> to meet the requirements of </w:t>
      </w:r>
      <w:r w:rsidR="00AC0271">
        <w:rPr>
          <w:rFonts w:ascii="Manrope" w:hAnsi="Manrope" w:cstheme="minorHAnsi"/>
          <w:sz w:val="22"/>
          <w:szCs w:val="22"/>
        </w:rPr>
        <w:t>ECW</w:t>
      </w:r>
      <w:r w:rsidRPr="00BC2F5B">
        <w:rPr>
          <w:rFonts w:ascii="Manrope" w:hAnsi="Manrope" w:cstheme="minorHAnsi"/>
          <w:sz w:val="22"/>
          <w:szCs w:val="22"/>
        </w:rPr>
        <w:t xml:space="preserve"> for </w:t>
      </w:r>
      <w:r w:rsidR="00F773E5" w:rsidRPr="00F773E5">
        <w:rPr>
          <w:rFonts w:ascii="Manrope" w:hAnsi="Manrope" w:cstheme="minorHAnsi"/>
          <w:bCs/>
          <w:sz w:val="22"/>
          <w:szCs w:val="22"/>
        </w:rPr>
        <w:t>this contract.</w:t>
      </w:r>
      <w:r w:rsidR="00F773E5" w:rsidRPr="00F773E5">
        <w:rPr>
          <w:rFonts w:ascii="Manrope" w:hAnsi="Manrope" w:cstheme="minorHAnsi"/>
          <w:b/>
          <w:sz w:val="22"/>
          <w:szCs w:val="22"/>
        </w:rPr>
        <w:t xml:space="preserve"> </w:t>
      </w:r>
    </w:p>
    <w:p w14:paraId="1238EDD4" w14:textId="77777777" w:rsidR="00A310F7" w:rsidRPr="00BC2F5B" w:rsidRDefault="00A310F7" w:rsidP="00CB6DE5">
      <w:pPr>
        <w:rPr>
          <w:rFonts w:ascii="Manrope" w:hAnsi="Manrope" w:cstheme="minorHAnsi"/>
          <w:sz w:val="22"/>
          <w:szCs w:val="22"/>
        </w:rPr>
      </w:pPr>
    </w:p>
    <w:p w14:paraId="5F5A217C" w14:textId="1C820BC5" w:rsidR="00E65654" w:rsidRPr="00BC2F5B" w:rsidRDefault="00A310F7" w:rsidP="00CB6DE5">
      <w:pPr>
        <w:rPr>
          <w:rFonts w:ascii="Manrope" w:hAnsi="Manrope" w:cstheme="minorHAnsi"/>
          <w:color w:val="000000"/>
          <w:sz w:val="22"/>
          <w:szCs w:val="22"/>
        </w:rPr>
      </w:pPr>
      <w:r w:rsidRPr="00BC2F5B">
        <w:rPr>
          <w:rFonts w:ascii="Manrope" w:hAnsi="Manrope" w:cstheme="minorHAnsi"/>
          <w:sz w:val="22"/>
          <w:szCs w:val="22"/>
        </w:rPr>
        <w:t xml:space="preserve">The successful </w:t>
      </w:r>
      <w:r w:rsidR="003468B0" w:rsidRPr="00BC2F5B">
        <w:rPr>
          <w:rFonts w:ascii="Manrope" w:hAnsi="Manrope" w:cstheme="minorHAnsi"/>
          <w:sz w:val="22"/>
          <w:szCs w:val="22"/>
        </w:rPr>
        <w:t xml:space="preserve">bidder </w:t>
      </w:r>
      <w:r w:rsidRPr="00BC2F5B">
        <w:rPr>
          <w:rFonts w:ascii="Manrope" w:hAnsi="Manrope" w:cstheme="minorHAnsi"/>
          <w:sz w:val="22"/>
          <w:szCs w:val="22"/>
        </w:rPr>
        <w:t xml:space="preserve">will be required to deliver services in accordance with all tender documents and the contract to be placed with the successful </w:t>
      </w:r>
      <w:r w:rsidR="003468B0" w:rsidRPr="00BC2F5B">
        <w:rPr>
          <w:rFonts w:ascii="Manrope" w:hAnsi="Manrope" w:cstheme="minorHAnsi"/>
          <w:sz w:val="22"/>
          <w:szCs w:val="22"/>
        </w:rPr>
        <w:t>bidder</w:t>
      </w:r>
      <w:r w:rsidRPr="00BC2F5B">
        <w:rPr>
          <w:rFonts w:ascii="Manrope" w:hAnsi="Manrope" w:cstheme="minorHAnsi"/>
          <w:sz w:val="22"/>
          <w:szCs w:val="22"/>
        </w:rPr>
        <w:t xml:space="preserve">. </w:t>
      </w:r>
      <w:r w:rsidR="00E65654" w:rsidRPr="00BC2F5B">
        <w:rPr>
          <w:rFonts w:ascii="Manrope" w:hAnsi="Manrope" w:cstheme="minorHAnsi"/>
          <w:sz w:val="22"/>
          <w:szCs w:val="22"/>
        </w:rPr>
        <w:t xml:space="preserve">Tenderers are requested to study the specification in detail and ensure that the specified requirements can be met and thus your understanding of our requirements is reflected in your </w:t>
      </w:r>
      <w:r w:rsidR="007A6BBC">
        <w:rPr>
          <w:rFonts w:ascii="Manrope" w:hAnsi="Manrope" w:cstheme="minorHAnsi"/>
          <w:sz w:val="22"/>
          <w:szCs w:val="22"/>
        </w:rPr>
        <w:t xml:space="preserve">Value for Money and </w:t>
      </w:r>
      <w:r w:rsidR="00E65654" w:rsidRPr="00BC2F5B">
        <w:rPr>
          <w:rFonts w:ascii="Manrope" w:hAnsi="Manrope" w:cstheme="minorHAnsi"/>
          <w:sz w:val="22"/>
          <w:szCs w:val="22"/>
        </w:rPr>
        <w:t xml:space="preserve">Pricing </w:t>
      </w:r>
      <w:r w:rsidR="0025770C" w:rsidRPr="00BC2F5B">
        <w:rPr>
          <w:rFonts w:ascii="Manrope" w:hAnsi="Manrope" w:cstheme="minorHAnsi"/>
          <w:sz w:val="22"/>
          <w:szCs w:val="22"/>
        </w:rPr>
        <w:t>S</w:t>
      </w:r>
      <w:r w:rsidR="00E65654" w:rsidRPr="00BC2F5B">
        <w:rPr>
          <w:rFonts w:ascii="Manrope" w:hAnsi="Manrope" w:cstheme="minorHAnsi"/>
          <w:sz w:val="22"/>
          <w:szCs w:val="22"/>
        </w:rPr>
        <w:t xml:space="preserve">chedule return. </w:t>
      </w:r>
    </w:p>
    <w:p w14:paraId="1FC36E36" w14:textId="77777777" w:rsidR="00E65654" w:rsidRPr="00BC2F5B" w:rsidRDefault="00E65654" w:rsidP="00CB6DE5">
      <w:pPr>
        <w:rPr>
          <w:rFonts w:ascii="Manrope" w:hAnsi="Manrope" w:cstheme="minorHAnsi"/>
          <w:color w:val="000000"/>
          <w:sz w:val="22"/>
          <w:szCs w:val="22"/>
        </w:rPr>
      </w:pPr>
    </w:p>
    <w:p w14:paraId="2767D121" w14:textId="2D0EBB8E" w:rsidR="00E65654" w:rsidRPr="00BC2F5B" w:rsidRDefault="00E65654" w:rsidP="00CB6DE5">
      <w:pPr>
        <w:rPr>
          <w:rFonts w:ascii="Manrope" w:hAnsi="Manrope" w:cstheme="minorHAnsi"/>
          <w:color w:val="000000"/>
          <w:sz w:val="22"/>
          <w:szCs w:val="22"/>
        </w:rPr>
      </w:pPr>
      <w:r w:rsidRPr="00BC2F5B">
        <w:rPr>
          <w:rFonts w:ascii="Manrope" w:hAnsi="Manrope" w:cstheme="minorHAnsi"/>
          <w:color w:val="000000"/>
          <w:sz w:val="22"/>
          <w:szCs w:val="22"/>
        </w:rPr>
        <w:t>The contract is expected to comme</w:t>
      </w:r>
      <w:r w:rsidRPr="00D87D17">
        <w:rPr>
          <w:rFonts w:ascii="Manrope" w:hAnsi="Manrope" w:cstheme="minorHAnsi"/>
          <w:sz w:val="22"/>
          <w:szCs w:val="22"/>
        </w:rPr>
        <w:t xml:space="preserve">nce </w:t>
      </w:r>
      <w:r w:rsidR="009A11B0">
        <w:rPr>
          <w:rFonts w:ascii="Manrope" w:hAnsi="Manrope" w:cstheme="minorHAnsi"/>
          <w:sz w:val="22"/>
          <w:szCs w:val="22"/>
        </w:rPr>
        <w:t>14</w:t>
      </w:r>
      <w:r w:rsidR="009A11B0" w:rsidRPr="009A11B0">
        <w:rPr>
          <w:rFonts w:ascii="Manrope" w:hAnsi="Manrope" w:cstheme="minorHAnsi"/>
          <w:sz w:val="22"/>
          <w:szCs w:val="22"/>
          <w:vertAlign w:val="superscript"/>
        </w:rPr>
        <w:t>th</w:t>
      </w:r>
      <w:r w:rsidR="009A11B0">
        <w:rPr>
          <w:rFonts w:ascii="Manrope" w:hAnsi="Manrope" w:cstheme="minorHAnsi"/>
          <w:sz w:val="22"/>
          <w:szCs w:val="22"/>
        </w:rPr>
        <w:t xml:space="preserve"> May</w:t>
      </w:r>
      <w:r w:rsidRPr="00BC2F5B">
        <w:rPr>
          <w:rFonts w:ascii="Manrope" w:hAnsi="Manrope" w:cstheme="minorHAnsi"/>
          <w:sz w:val="22"/>
          <w:szCs w:val="22"/>
        </w:rPr>
        <w:t>,</w:t>
      </w:r>
      <w:r w:rsidRPr="00BC2F5B">
        <w:rPr>
          <w:rFonts w:ascii="Manrope" w:hAnsi="Manrope" w:cstheme="minorHAnsi"/>
          <w:color w:val="FF0000"/>
          <w:sz w:val="22"/>
          <w:szCs w:val="22"/>
        </w:rPr>
        <w:t xml:space="preserve"> </w:t>
      </w:r>
      <w:r w:rsidRPr="00BC2F5B">
        <w:rPr>
          <w:rFonts w:ascii="Manrope" w:hAnsi="Manrope" w:cstheme="minorHAnsi"/>
          <w:color w:val="000000"/>
          <w:sz w:val="22"/>
          <w:szCs w:val="22"/>
        </w:rPr>
        <w:t xml:space="preserve">with the exact dates to be agreed depending on the agreement between the successful provider and </w:t>
      </w:r>
      <w:r w:rsidR="00AC0271">
        <w:rPr>
          <w:rFonts w:ascii="Manrope" w:hAnsi="Manrope" w:cstheme="minorHAnsi"/>
          <w:color w:val="000000"/>
          <w:sz w:val="22"/>
          <w:szCs w:val="22"/>
        </w:rPr>
        <w:t>ECW</w:t>
      </w:r>
      <w:r w:rsidRPr="00BC2F5B">
        <w:rPr>
          <w:rFonts w:ascii="Manrope" w:hAnsi="Manrope" w:cstheme="minorHAnsi"/>
          <w:color w:val="000000"/>
          <w:sz w:val="22"/>
          <w:szCs w:val="22"/>
        </w:rPr>
        <w:t xml:space="preserve">. </w:t>
      </w:r>
    </w:p>
    <w:p w14:paraId="54CEABB7" w14:textId="77777777" w:rsidR="00E65654" w:rsidRPr="00BC2F5B" w:rsidRDefault="00E65654" w:rsidP="00CB6DE5">
      <w:pPr>
        <w:rPr>
          <w:rFonts w:ascii="Manrope" w:hAnsi="Manrope" w:cstheme="minorHAnsi"/>
          <w:color w:val="000000"/>
          <w:sz w:val="22"/>
          <w:szCs w:val="22"/>
        </w:rPr>
      </w:pPr>
    </w:p>
    <w:p w14:paraId="042DA443" w14:textId="4744D1EF" w:rsidR="00E65654" w:rsidRPr="00BC2F5B" w:rsidRDefault="00AC0271" w:rsidP="00CB6DE5">
      <w:pPr>
        <w:rPr>
          <w:rFonts w:ascii="Manrope" w:hAnsi="Manrope" w:cstheme="minorHAnsi"/>
          <w:color w:val="000000"/>
          <w:sz w:val="22"/>
          <w:szCs w:val="22"/>
        </w:rPr>
      </w:pPr>
      <w:r>
        <w:rPr>
          <w:rFonts w:ascii="Manrope" w:hAnsi="Manrope" w:cstheme="minorHAnsi"/>
          <w:color w:val="000000"/>
          <w:sz w:val="22"/>
          <w:szCs w:val="22"/>
        </w:rPr>
        <w:t>ECW</w:t>
      </w:r>
      <w:r w:rsidR="00E65654" w:rsidRPr="00BC2F5B">
        <w:rPr>
          <w:rFonts w:ascii="Manrope" w:hAnsi="Manrope" w:cstheme="minorHAnsi"/>
          <w:color w:val="000000"/>
          <w:sz w:val="22"/>
          <w:szCs w:val="22"/>
        </w:rPr>
        <w:t xml:space="preserve"> wish to secure efficiencies and economies of scale by means of a procurement exercise for meeting the requirements detailed within this documentation</w:t>
      </w:r>
      <w:r w:rsidR="0025770C" w:rsidRPr="00BC2F5B">
        <w:rPr>
          <w:rFonts w:ascii="Manrope" w:hAnsi="Manrope" w:cstheme="minorHAnsi"/>
          <w:color w:val="000000"/>
          <w:sz w:val="22"/>
          <w:szCs w:val="22"/>
        </w:rPr>
        <w:t xml:space="preserve">. </w:t>
      </w:r>
      <w:r w:rsidR="00E65654" w:rsidRPr="00BC2F5B">
        <w:rPr>
          <w:rFonts w:ascii="Manrope" w:hAnsi="Manrope" w:cstheme="minorHAnsi"/>
          <w:color w:val="000000"/>
          <w:sz w:val="22"/>
          <w:szCs w:val="22"/>
        </w:rPr>
        <w:t xml:space="preserve">The </w:t>
      </w:r>
      <w:r w:rsidR="007A6BBC" w:rsidRPr="00BC2F5B">
        <w:rPr>
          <w:rFonts w:ascii="Manrope" w:hAnsi="Manrope" w:cstheme="minorHAnsi"/>
          <w:color w:val="000000"/>
          <w:sz w:val="22"/>
          <w:szCs w:val="22"/>
        </w:rPr>
        <w:t>principal</w:t>
      </w:r>
      <w:r w:rsidR="00E65654" w:rsidRPr="00BC2F5B">
        <w:rPr>
          <w:rFonts w:ascii="Manrope" w:hAnsi="Manrope" w:cstheme="minorHAnsi"/>
          <w:color w:val="000000"/>
          <w:sz w:val="22"/>
          <w:szCs w:val="22"/>
        </w:rPr>
        <w:t xml:space="preserve"> benefits anticipated by </w:t>
      </w:r>
      <w:r>
        <w:rPr>
          <w:rFonts w:ascii="Manrope" w:hAnsi="Manrope" w:cstheme="minorHAnsi"/>
          <w:color w:val="000000"/>
          <w:sz w:val="22"/>
          <w:szCs w:val="22"/>
        </w:rPr>
        <w:t>ECW</w:t>
      </w:r>
      <w:r w:rsidR="00E65654" w:rsidRPr="00BC2F5B">
        <w:rPr>
          <w:rFonts w:ascii="Manrope" w:hAnsi="Manrope" w:cstheme="minorHAnsi"/>
          <w:color w:val="000000"/>
          <w:sz w:val="22"/>
          <w:szCs w:val="22"/>
        </w:rPr>
        <w:t xml:space="preserve"> in this procurement include</w:t>
      </w:r>
      <w:r w:rsidR="007A6BBC">
        <w:rPr>
          <w:rFonts w:ascii="Manrope" w:hAnsi="Manrope" w:cstheme="minorHAnsi"/>
          <w:color w:val="000000"/>
          <w:sz w:val="22"/>
          <w:szCs w:val="22"/>
        </w:rPr>
        <w:t>:</w:t>
      </w:r>
    </w:p>
    <w:p w14:paraId="66034633" w14:textId="77777777" w:rsidR="00E65654" w:rsidRPr="00BC2F5B" w:rsidRDefault="00E65654" w:rsidP="00CB6DE5">
      <w:pPr>
        <w:rPr>
          <w:rFonts w:ascii="Manrope" w:hAnsi="Manrope" w:cstheme="minorHAnsi"/>
          <w:color w:val="000000"/>
          <w:sz w:val="22"/>
          <w:szCs w:val="22"/>
        </w:rPr>
      </w:pPr>
    </w:p>
    <w:p w14:paraId="285CC599" w14:textId="677575EA" w:rsidR="00B901A4" w:rsidRPr="00BC2F5B" w:rsidRDefault="00E65654" w:rsidP="00B901A4">
      <w:pPr>
        <w:pStyle w:val="ListParagraph"/>
        <w:numPr>
          <w:ilvl w:val="0"/>
          <w:numId w:val="2"/>
        </w:numPr>
        <w:rPr>
          <w:rFonts w:ascii="Manrope" w:hAnsi="Manrope" w:cstheme="minorHAnsi"/>
          <w:color w:val="000000"/>
          <w:sz w:val="22"/>
          <w:szCs w:val="22"/>
        </w:rPr>
      </w:pPr>
      <w:r w:rsidRPr="00BC2F5B">
        <w:rPr>
          <w:rFonts w:ascii="Manrope" w:hAnsi="Manrope" w:cstheme="minorHAnsi"/>
          <w:color w:val="000000"/>
          <w:sz w:val="22"/>
          <w:szCs w:val="22"/>
        </w:rPr>
        <w:t>Ability to maximise opportunities for best value and efficient services</w:t>
      </w:r>
    </w:p>
    <w:p w14:paraId="3D23F9EB" w14:textId="71522816" w:rsidR="00E65654" w:rsidRPr="00BC2F5B" w:rsidRDefault="00E65654" w:rsidP="00EC014F">
      <w:pPr>
        <w:pStyle w:val="ListParagraph"/>
        <w:numPr>
          <w:ilvl w:val="0"/>
          <w:numId w:val="2"/>
        </w:numPr>
        <w:rPr>
          <w:rFonts w:ascii="Manrope" w:hAnsi="Manrope" w:cstheme="minorHAnsi"/>
          <w:color w:val="000000"/>
          <w:sz w:val="22"/>
          <w:szCs w:val="22"/>
        </w:rPr>
      </w:pPr>
      <w:r w:rsidRPr="00BC2F5B">
        <w:rPr>
          <w:rFonts w:ascii="Manrope" w:hAnsi="Manrope" w:cstheme="minorHAnsi"/>
          <w:color w:val="000000"/>
          <w:sz w:val="22"/>
          <w:szCs w:val="22"/>
        </w:rPr>
        <w:t xml:space="preserve">To allow bidders to explore efficiencies, which may be possible by suggesting innovative and </w:t>
      </w:r>
      <w:r w:rsidR="002C4F47" w:rsidRPr="00BC2F5B">
        <w:rPr>
          <w:rFonts w:ascii="Manrope" w:hAnsi="Manrope" w:cstheme="minorHAnsi"/>
          <w:color w:val="000000"/>
          <w:sz w:val="22"/>
          <w:szCs w:val="22"/>
        </w:rPr>
        <w:t>cost-effective</w:t>
      </w:r>
      <w:r w:rsidRPr="00BC2F5B">
        <w:rPr>
          <w:rFonts w:ascii="Manrope" w:hAnsi="Manrope" w:cstheme="minorHAnsi"/>
          <w:color w:val="000000"/>
          <w:sz w:val="22"/>
          <w:szCs w:val="22"/>
        </w:rPr>
        <w:t xml:space="preserve"> solutions</w:t>
      </w:r>
    </w:p>
    <w:p w14:paraId="28378D41" w14:textId="19189815" w:rsidR="00E65654" w:rsidRPr="00BC2F5B" w:rsidRDefault="00E65654" w:rsidP="00EC014F">
      <w:pPr>
        <w:pStyle w:val="ListParagraph"/>
        <w:numPr>
          <w:ilvl w:val="0"/>
          <w:numId w:val="2"/>
        </w:numPr>
        <w:rPr>
          <w:rFonts w:ascii="Manrope" w:hAnsi="Manrope" w:cstheme="minorHAnsi"/>
          <w:color w:val="000000"/>
          <w:sz w:val="22"/>
          <w:szCs w:val="22"/>
        </w:rPr>
      </w:pPr>
      <w:r w:rsidRPr="00BC2F5B">
        <w:rPr>
          <w:rFonts w:ascii="Manrope" w:hAnsi="Manrope" w:cstheme="minorHAnsi"/>
          <w:color w:val="000000"/>
          <w:sz w:val="22"/>
          <w:szCs w:val="22"/>
        </w:rPr>
        <w:t xml:space="preserve">Presentation of cost savings to </w:t>
      </w:r>
      <w:r w:rsidR="00AC0271">
        <w:rPr>
          <w:rFonts w:ascii="Manrope" w:hAnsi="Manrope" w:cstheme="minorHAnsi"/>
          <w:color w:val="000000"/>
          <w:sz w:val="22"/>
          <w:szCs w:val="22"/>
        </w:rPr>
        <w:t>ECW</w:t>
      </w:r>
      <w:r w:rsidRPr="00BC2F5B">
        <w:rPr>
          <w:rFonts w:ascii="Manrope" w:hAnsi="Manrope" w:cstheme="minorHAnsi"/>
          <w:color w:val="000000"/>
          <w:sz w:val="22"/>
          <w:szCs w:val="22"/>
        </w:rPr>
        <w:t xml:space="preserve"> in order to maximise economical operational efficiency and value for money</w:t>
      </w:r>
    </w:p>
    <w:p w14:paraId="59243063" w14:textId="12C31A1E" w:rsidR="00B901A4" w:rsidRPr="00BC2F5B" w:rsidRDefault="00B901A4" w:rsidP="00EC014F">
      <w:pPr>
        <w:pStyle w:val="ListParagraph"/>
        <w:numPr>
          <w:ilvl w:val="0"/>
          <w:numId w:val="2"/>
        </w:numPr>
        <w:rPr>
          <w:rFonts w:ascii="Manrope" w:hAnsi="Manrope" w:cstheme="minorHAnsi"/>
          <w:color w:val="000000"/>
          <w:sz w:val="22"/>
          <w:szCs w:val="22"/>
        </w:rPr>
      </w:pPr>
      <w:r w:rsidRPr="00BC2F5B">
        <w:rPr>
          <w:rFonts w:ascii="Manrope" w:hAnsi="Manrope" w:cstheme="minorHAnsi"/>
          <w:color w:val="000000"/>
          <w:sz w:val="22"/>
          <w:szCs w:val="22"/>
        </w:rPr>
        <w:lastRenderedPageBreak/>
        <w:t xml:space="preserve">A resultant contract that meets the tender requirements and supports </w:t>
      </w:r>
      <w:r w:rsidR="00AC0271">
        <w:rPr>
          <w:rFonts w:ascii="Manrope" w:hAnsi="Manrope" w:cstheme="minorHAnsi"/>
          <w:color w:val="000000"/>
          <w:sz w:val="22"/>
          <w:szCs w:val="22"/>
        </w:rPr>
        <w:t>ECW</w:t>
      </w:r>
      <w:r w:rsidRPr="00BC2F5B">
        <w:rPr>
          <w:rFonts w:ascii="Manrope" w:hAnsi="Manrope" w:cstheme="minorHAnsi"/>
          <w:color w:val="000000"/>
          <w:sz w:val="22"/>
          <w:szCs w:val="22"/>
        </w:rPr>
        <w:t xml:space="preserve"> with their ambition </w:t>
      </w:r>
    </w:p>
    <w:p w14:paraId="7632CB21" w14:textId="77777777" w:rsidR="00E65654" w:rsidRPr="00BC2F5B" w:rsidRDefault="00E65654" w:rsidP="00305C24">
      <w:pPr>
        <w:rPr>
          <w:rFonts w:ascii="Manrope" w:hAnsi="Manrope" w:cstheme="minorHAnsi"/>
          <w:color w:val="000000"/>
          <w:sz w:val="22"/>
          <w:szCs w:val="22"/>
        </w:rPr>
      </w:pPr>
    </w:p>
    <w:p w14:paraId="04F7730F" w14:textId="0622F46E" w:rsidR="00A310F7" w:rsidRPr="00BC2F5B" w:rsidRDefault="00E65654" w:rsidP="00305C24">
      <w:pPr>
        <w:rPr>
          <w:rFonts w:ascii="Manrope" w:hAnsi="Manrope" w:cstheme="minorHAnsi"/>
          <w:b/>
          <w:color w:val="000000"/>
          <w:sz w:val="22"/>
          <w:szCs w:val="22"/>
        </w:rPr>
      </w:pPr>
      <w:r w:rsidRPr="00BC2F5B">
        <w:rPr>
          <w:rFonts w:ascii="Manrope" w:hAnsi="Manrope" w:cstheme="minorHAnsi"/>
          <w:b/>
          <w:color w:val="000000"/>
          <w:sz w:val="22"/>
          <w:szCs w:val="22"/>
        </w:rPr>
        <w:t xml:space="preserve">The Contract will be awarded for an initial </w:t>
      </w:r>
      <w:r w:rsidR="00FE4CB1">
        <w:rPr>
          <w:rFonts w:ascii="Manrope" w:hAnsi="Manrope" w:cstheme="minorHAnsi"/>
          <w:b/>
          <w:sz w:val="22"/>
          <w:szCs w:val="22"/>
        </w:rPr>
        <w:t xml:space="preserve">term of </w:t>
      </w:r>
      <w:r w:rsidR="00E70B0D">
        <w:rPr>
          <w:rFonts w:ascii="Manrope" w:hAnsi="Manrope" w:cstheme="minorHAnsi"/>
          <w:b/>
          <w:sz w:val="22"/>
          <w:szCs w:val="22"/>
        </w:rPr>
        <w:t>7</w:t>
      </w:r>
      <w:r w:rsidR="00AE6432">
        <w:rPr>
          <w:rFonts w:ascii="Manrope" w:hAnsi="Manrope" w:cstheme="minorHAnsi"/>
          <w:b/>
          <w:sz w:val="22"/>
          <w:szCs w:val="22"/>
        </w:rPr>
        <w:t xml:space="preserve"> </w:t>
      </w:r>
      <w:r w:rsidR="00190B71" w:rsidRPr="00D87D17">
        <w:rPr>
          <w:rFonts w:ascii="Manrope" w:hAnsi="Manrope" w:cstheme="minorHAnsi"/>
          <w:b/>
          <w:sz w:val="22"/>
          <w:szCs w:val="22"/>
        </w:rPr>
        <w:t>months</w:t>
      </w:r>
      <w:r w:rsidRPr="00D87D17">
        <w:rPr>
          <w:rFonts w:ascii="Manrope" w:hAnsi="Manrope" w:cstheme="minorHAnsi"/>
          <w:b/>
          <w:sz w:val="22"/>
          <w:szCs w:val="22"/>
        </w:rPr>
        <w:t xml:space="preserve"> </w:t>
      </w:r>
      <w:r w:rsidR="0044546A">
        <w:rPr>
          <w:rFonts w:ascii="Manrope" w:hAnsi="Manrope" w:cstheme="minorHAnsi"/>
          <w:b/>
          <w:sz w:val="22"/>
          <w:szCs w:val="22"/>
        </w:rPr>
        <w:t xml:space="preserve">(subject to local authority approvals) </w:t>
      </w:r>
      <w:r w:rsidRPr="00D87D17">
        <w:rPr>
          <w:rFonts w:ascii="Manrope" w:hAnsi="Manrope" w:cstheme="minorHAnsi"/>
          <w:b/>
          <w:sz w:val="22"/>
          <w:szCs w:val="22"/>
        </w:rPr>
        <w:t xml:space="preserve">with an option to extend </w:t>
      </w:r>
      <w:r w:rsidR="00426272">
        <w:rPr>
          <w:rFonts w:ascii="Manrope" w:hAnsi="Manrope" w:cstheme="minorHAnsi"/>
          <w:b/>
          <w:sz w:val="22"/>
          <w:szCs w:val="22"/>
        </w:rPr>
        <w:t xml:space="preserve">by </w:t>
      </w:r>
      <w:r w:rsidR="00DF0926">
        <w:rPr>
          <w:rFonts w:ascii="Manrope" w:hAnsi="Manrope" w:cstheme="minorHAnsi"/>
          <w:b/>
          <w:sz w:val="22"/>
          <w:szCs w:val="22"/>
        </w:rPr>
        <w:t>50% and</w:t>
      </w:r>
      <w:r w:rsidR="004D164C">
        <w:rPr>
          <w:rFonts w:ascii="Manrope" w:hAnsi="Manrope" w:cstheme="minorHAnsi"/>
          <w:b/>
          <w:sz w:val="22"/>
          <w:szCs w:val="22"/>
        </w:rPr>
        <w:t xml:space="preserve"> </w:t>
      </w:r>
      <w:r w:rsidR="000A0B07">
        <w:rPr>
          <w:rFonts w:ascii="Manrope" w:hAnsi="Manrope" w:cstheme="minorHAnsi"/>
          <w:b/>
          <w:sz w:val="22"/>
          <w:szCs w:val="22"/>
        </w:rPr>
        <w:t>will be</w:t>
      </w:r>
      <w:r w:rsidR="000A0B07" w:rsidRPr="00D87D17">
        <w:rPr>
          <w:rFonts w:ascii="Manrope" w:hAnsi="Manrope" w:cstheme="minorHAnsi"/>
          <w:b/>
          <w:sz w:val="22"/>
          <w:szCs w:val="22"/>
        </w:rPr>
        <w:t xml:space="preserve"> </w:t>
      </w:r>
      <w:r w:rsidRPr="00D87D17">
        <w:rPr>
          <w:rFonts w:ascii="Manrope" w:hAnsi="Manrope" w:cstheme="minorHAnsi"/>
          <w:b/>
          <w:sz w:val="22"/>
          <w:szCs w:val="22"/>
        </w:rPr>
        <w:t xml:space="preserve">based on </w:t>
      </w:r>
      <w:r w:rsidR="00A310F7" w:rsidRPr="00D87D17">
        <w:rPr>
          <w:rFonts w:ascii="Manrope" w:hAnsi="Manrope" w:cstheme="minorHAnsi"/>
          <w:b/>
          <w:sz w:val="22"/>
          <w:szCs w:val="22"/>
        </w:rPr>
        <w:t>satisfactory</w:t>
      </w:r>
      <w:r w:rsidRPr="00D87D17">
        <w:rPr>
          <w:rFonts w:ascii="Manrope" w:hAnsi="Manrope" w:cstheme="minorHAnsi"/>
          <w:b/>
          <w:sz w:val="22"/>
          <w:szCs w:val="22"/>
        </w:rPr>
        <w:t xml:space="preserve"> performance</w:t>
      </w:r>
      <w:r w:rsidR="00A310F7" w:rsidRPr="00D87D17">
        <w:rPr>
          <w:rFonts w:ascii="Manrope" w:hAnsi="Manrope" w:cstheme="minorHAnsi"/>
          <w:b/>
          <w:sz w:val="22"/>
          <w:szCs w:val="22"/>
        </w:rPr>
        <w:t xml:space="preserve"> through continuous monitoring and performance review</w:t>
      </w:r>
      <w:r w:rsidR="00190B71" w:rsidRPr="00D87D17">
        <w:rPr>
          <w:rFonts w:ascii="Manrope" w:hAnsi="Manrope" w:cstheme="minorHAnsi"/>
          <w:b/>
          <w:sz w:val="22"/>
          <w:szCs w:val="22"/>
        </w:rPr>
        <w:t>, subject to requirements of ECW</w:t>
      </w:r>
      <w:r w:rsidR="000A0B07">
        <w:rPr>
          <w:rFonts w:ascii="Manrope" w:hAnsi="Manrope" w:cstheme="minorHAnsi"/>
          <w:b/>
          <w:sz w:val="22"/>
          <w:szCs w:val="22"/>
        </w:rPr>
        <w:t>.</w:t>
      </w:r>
      <w:r w:rsidR="00AE6432">
        <w:rPr>
          <w:rFonts w:ascii="Manrope" w:hAnsi="Manrope" w:cstheme="minorHAnsi"/>
          <w:b/>
          <w:sz w:val="22"/>
          <w:szCs w:val="22"/>
        </w:rPr>
        <w:t xml:space="preserve"> </w:t>
      </w:r>
    </w:p>
    <w:p w14:paraId="0AF40830" w14:textId="77777777" w:rsidR="00A310F7" w:rsidRPr="00BC2F5B" w:rsidRDefault="00A310F7" w:rsidP="00305C24">
      <w:pPr>
        <w:rPr>
          <w:rFonts w:ascii="Manrope" w:hAnsi="Manrope" w:cstheme="minorHAnsi"/>
          <w:sz w:val="22"/>
          <w:szCs w:val="22"/>
        </w:rPr>
      </w:pPr>
    </w:p>
    <w:p w14:paraId="15A7ACFF" w14:textId="4EB44E50" w:rsidR="00E65654" w:rsidRPr="00BC2F5B" w:rsidRDefault="00A310F7" w:rsidP="00305C24">
      <w:pPr>
        <w:rPr>
          <w:rFonts w:ascii="Manrope" w:hAnsi="Manrope" w:cstheme="minorHAnsi"/>
          <w:b/>
          <w:color w:val="000000"/>
          <w:sz w:val="22"/>
          <w:szCs w:val="22"/>
        </w:rPr>
      </w:pPr>
      <w:r w:rsidRPr="00BC2F5B">
        <w:rPr>
          <w:rFonts w:ascii="Manrope" w:hAnsi="Manrope" w:cstheme="minorHAnsi"/>
          <w:sz w:val="22"/>
          <w:szCs w:val="22"/>
        </w:rPr>
        <w:t xml:space="preserve">During the contract life, the successful </w:t>
      </w:r>
      <w:r w:rsidR="003468B0" w:rsidRPr="00BC2F5B">
        <w:rPr>
          <w:rFonts w:ascii="Manrope" w:hAnsi="Manrope" w:cstheme="minorHAnsi"/>
          <w:sz w:val="22"/>
          <w:szCs w:val="22"/>
        </w:rPr>
        <w:t>bidder</w:t>
      </w:r>
      <w:r w:rsidRPr="00BC2F5B">
        <w:rPr>
          <w:rFonts w:ascii="Manrope" w:hAnsi="Manrope" w:cstheme="minorHAnsi"/>
          <w:sz w:val="22"/>
          <w:szCs w:val="22"/>
        </w:rPr>
        <w:t xml:space="preserve"> will need to achieve continuous improvement.  Failure to do so may result in the contract being terminated.</w:t>
      </w:r>
    </w:p>
    <w:p w14:paraId="5CA47DCA" w14:textId="1098491E" w:rsidR="00E65654" w:rsidRPr="00BC2F5B" w:rsidRDefault="00E65654" w:rsidP="00305C24">
      <w:pPr>
        <w:rPr>
          <w:rFonts w:ascii="Manrope" w:hAnsi="Manrope" w:cstheme="minorHAnsi"/>
          <w:color w:val="000000"/>
          <w:sz w:val="22"/>
          <w:szCs w:val="22"/>
        </w:rPr>
      </w:pPr>
      <w:r w:rsidRPr="00BC2F5B">
        <w:rPr>
          <w:rFonts w:ascii="Manrope" w:hAnsi="Manrope" w:cstheme="minorHAnsi"/>
          <w:color w:val="000000"/>
          <w:sz w:val="22"/>
          <w:szCs w:val="22"/>
        </w:rPr>
        <w:t xml:space="preserve">  </w:t>
      </w:r>
    </w:p>
    <w:p w14:paraId="36D32244" w14:textId="3015D657" w:rsidR="003468B0" w:rsidRPr="00166C59" w:rsidRDefault="008E4E01" w:rsidP="003468B0">
      <w:pPr>
        <w:rPr>
          <w:rFonts w:ascii="Manrope" w:hAnsi="Manrope" w:cstheme="minorHAnsi"/>
          <w:color w:val="000000"/>
          <w:sz w:val="22"/>
          <w:szCs w:val="22"/>
        </w:rPr>
      </w:pPr>
      <w:r w:rsidRPr="008E4E01">
        <w:rPr>
          <w:rFonts w:ascii="Manrope" w:hAnsi="Manrope" w:cstheme="minorHAnsi"/>
          <w:color w:val="000000"/>
          <w:sz w:val="22"/>
          <w:szCs w:val="22"/>
        </w:rPr>
        <w:t>This tender seeks a firm of consultants equipped to set up the systems and processes necessary to successfully launch the Charter and to hand them over to an in</w:t>
      </w:r>
      <w:r w:rsidR="004A3EA2">
        <w:rPr>
          <w:rFonts w:ascii="Manrope" w:hAnsi="Manrope" w:cstheme="minorHAnsi"/>
          <w:color w:val="000000"/>
          <w:sz w:val="22"/>
          <w:szCs w:val="22"/>
        </w:rPr>
        <w:t>-</w:t>
      </w:r>
      <w:r w:rsidRPr="008E4E01">
        <w:rPr>
          <w:rFonts w:ascii="Manrope" w:hAnsi="Manrope" w:cstheme="minorHAnsi"/>
          <w:color w:val="000000"/>
          <w:sz w:val="22"/>
          <w:szCs w:val="22"/>
        </w:rPr>
        <w:t xml:space="preserve">house team to enable them to successfully operate the Charter on an ongoing basis. </w:t>
      </w:r>
      <w:r w:rsidR="00E65654" w:rsidRPr="00BC2F5B">
        <w:rPr>
          <w:rFonts w:ascii="Manrope" w:hAnsi="Manrope" w:cstheme="minorHAnsi"/>
          <w:color w:val="000000"/>
          <w:sz w:val="22"/>
          <w:szCs w:val="22"/>
        </w:rPr>
        <w:t>Th</w:t>
      </w:r>
      <w:r w:rsidR="004A3EA2">
        <w:rPr>
          <w:rFonts w:ascii="Manrope" w:hAnsi="Manrope" w:cstheme="minorHAnsi"/>
          <w:color w:val="000000"/>
          <w:sz w:val="22"/>
          <w:szCs w:val="22"/>
        </w:rPr>
        <w:t xml:space="preserve">is </w:t>
      </w:r>
      <w:r w:rsidR="00E65654" w:rsidRPr="00BC2F5B">
        <w:rPr>
          <w:rFonts w:ascii="Manrope" w:hAnsi="Manrope" w:cstheme="minorHAnsi"/>
          <w:color w:val="000000"/>
          <w:sz w:val="22"/>
          <w:szCs w:val="22"/>
        </w:rPr>
        <w:t>will include</w:t>
      </w:r>
      <w:r w:rsidR="00C74CDC">
        <w:rPr>
          <w:rFonts w:ascii="Manrope" w:hAnsi="Manrope" w:cstheme="minorHAnsi"/>
          <w:color w:val="000000"/>
          <w:sz w:val="22"/>
          <w:szCs w:val="22"/>
        </w:rPr>
        <w:t xml:space="preserve"> taking the Charter itself and implementation plans from its current state to successful delivery and implementation, working with</w:t>
      </w:r>
      <w:r w:rsidR="00F069B4">
        <w:rPr>
          <w:rFonts w:ascii="Manrope" w:hAnsi="Manrope" w:cstheme="minorHAnsi"/>
          <w:color w:val="000000"/>
          <w:sz w:val="22"/>
          <w:szCs w:val="22"/>
        </w:rPr>
        <w:t xml:space="preserve"> the Enterprise Cheshire and Warrington team,</w:t>
      </w:r>
      <w:r w:rsidR="00C74CDC">
        <w:rPr>
          <w:rFonts w:ascii="Manrope" w:hAnsi="Manrope" w:cstheme="minorHAnsi"/>
          <w:color w:val="000000"/>
          <w:sz w:val="22"/>
          <w:szCs w:val="22"/>
        </w:rPr>
        <w:t xml:space="preserve"> the local authority steering group</w:t>
      </w:r>
      <w:r w:rsidR="00F069B4">
        <w:rPr>
          <w:rFonts w:ascii="Manrope" w:hAnsi="Manrope" w:cstheme="minorHAnsi"/>
          <w:color w:val="000000"/>
          <w:sz w:val="22"/>
          <w:szCs w:val="22"/>
        </w:rPr>
        <w:t xml:space="preserve">, and other stakeholders. </w:t>
      </w:r>
    </w:p>
    <w:p w14:paraId="0B57FC36" w14:textId="2B7D5866" w:rsidR="00BC2F5B" w:rsidRPr="00697186" w:rsidRDefault="00A1696C">
      <w:pPr>
        <w:rPr>
          <w:rFonts w:ascii="Manrope" w:hAnsi="Manrope" w:cstheme="minorHAnsi"/>
          <w:b/>
          <w:sz w:val="22"/>
          <w:szCs w:val="22"/>
          <w:u w:val="single"/>
        </w:rPr>
      </w:pPr>
      <w:r>
        <w:rPr>
          <w:rFonts w:ascii="Manrope" w:hAnsi="Manrope" w:cstheme="minorHAnsi"/>
          <w:b/>
          <w:sz w:val="22"/>
          <w:szCs w:val="22"/>
          <w:u w:val="single"/>
        </w:rPr>
        <w:t xml:space="preserve">Further details in </w:t>
      </w:r>
      <w:r w:rsidR="00C5712E">
        <w:rPr>
          <w:rFonts w:ascii="Manrope" w:hAnsi="Manrope" w:cstheme="minorHAnsi"/>
          <w:b/>
          <w:sz w:val="22"/>
          <w:szCs w:val="22"/>
          <w:u w:val="single"/>
        </w:rPr>
        <w:t>the</w:t>
      </w:r>
      <w:r w:rsidR="005F48D6">
        <w:rPr>
          <w:rFonts w:ascii="Manrope" w:hAnsi="Manrope" w:cstheme="minorHAnsi"/>
          <w:b/>
          <w:sz w:val="22"/>
          <w:szCs w:val="22"/>
          <w:u w:val="single"/>
        </w:rPr>
        <w:t xml:space="preserve"> specification and the</w:t>
      </w:r>
      <w:r w:rsidR="00C5712E">
        <w:rPr>
          <w:rFonts w:ascii="Manrope" w:hAnsi="Manrope" w:cstheme="minorHAnsi"/>
          <w:b/>
          <w:sz w:val="22"/>
          <w:szCs w:val="22"/>
          <w:u w:val="single"/>
        </w:rPr>
        <w:t xml:space="preserve"> </w:t>
      </w:r>
      <w:r w:rsidR="00037CB7">
        <w:rPr>
          <w:rFonts w:ascii="Manrope" w:hAnsi="Manrope" w:cstheme="minorHAnsi"/>
          <w:b/>
          <w:sz w:val="22"/>
          <w:szCs w:val="22"/>
          <w:u w:val="single"/>
        </w:rPr>
        <w:t xml:space="preserve">draft </w:t>
      </w:r>
      <w:r w:rsidR="005276BE">
        <w:rPr>
          <w:rFonts w:ascii="Manrope" w:hAnsi="Manrope" w:cstheme="minorHAnsi"/>
          <w:b/>
          <w:sz w:val="22"/>
          <w:szCs w:val="22"/>
          <w:u w:val="single"/>
        </w:rPr>
        <w:t>G</w:t>
      </w:r>
      <w:r w:rsidR="00C5712E">
        <w:rPr>
          <w:rFonts w:ascii="Manrope" w:hAnsi="Manrope" w:cstheme="minorHAnsi"/>
          <w:b/>
          <w:sz w:val="22"/>
          <w:szCs w:val="22"/>
          <w:u w:val="single"/>
        </w:rPr>
        <w:t xml:space="preserve">antt chart in </w:t>
      </w:r>
      <w:r>
        <w:rPr>
          <w:rFonts w:ascii="Manrope" w:hAnsi="Manrope" w:cstheme="minorHAnsi"/>
          <w:b/>
          <w:sz w:val="22"/>
          <w:szCs w:val="22"/>
          <w:u w:val="single"/>
        </w:rPr>
        <w:t>appendix 6</w:t>
      </w:r>
      <w:r w:rsidR="00AE6432">
        <w:rPr>
          <w:rFonts w:ascii="Manrope" w:hAnsi="Manrope" w:cstheme="minorHAnsi"/>
          <w:b/>
          <w:sz w:val="22"/>
          <w:szCs w:val="22"/>
          <w:u w:val="single"/>
        </w:rPr>
        <w:t xml:space="preserve">, which is subject to </w:t>
      </w:r>
      <w:r w:rsidR="004B1CAA">
        <w:rPr>
          <w:rFonts w:ascii="Manrope" w:hAnsi="Manrope" w:cstheme="minorHAnsi"/>
          <w:b/>
          <w:sz w:val="22"/>
          <w:szCs w:val="22"/>
          <w:u w:val="single"/>
        </w:rPr>
        <w:t>review and update</w:t>
      </w:r>
      <w:r w:rsidR="00C45753">
        <w:rPr>
          <w:rFonts w:ascii="Manrope" w:hAnsi="Manrope" w:cstheme="minorHAnsi"/>
          <w:b/>
          <w:sz w:val="22"/>
          <w:szCs w:val="22"/>
          <w:u w:val="single"/>
        </w:rPr>
        <w:t xml:space="preserve"> by the successful consultant working with ECW and partners, and by </w:t>
      </w:r>
      <w:r w:rsidR="00AE6432">
        <w:rPr>
          <w:rFonts w:ascii="Manrope" w:hAnsi="Manrope" w:cstheme="minorHAnsi"/>
          <w:b/>
          <w:sz w:val="22"/>
          <w:szCs w:val="22"/>
          <w:u w:val="single"/>
        </w:rPr>
        <w:t>local authority approvals</w:t>
      </w:r>
      <w:r>
        <w:rPr>
          <w:rFonts w:ascii="Manrope" w:hAnsi="Manrope" w:cstheme="minorHAnsi"/>
          <w:b/>
          <w:sz w:val="22"/>
          <w:szCs w:val="22"/>
          <w:u w:val="single"/>
        </w:rPr>
        <w:t xml:space="preserve">. </w:t>
      </w:r>
    </w:p>
    <w:p w14:paraId="13EEB136" w14:textId="58FA09D4" w:rsidR="00A7272E" w:rsidRPr="00BC2F5B" w:rsidRDefault="00A7272E" w:rsidP="7EF55184">
      <w:pPr>
        <w:pStyle w:val="Heading1"/>
        <w:rPr>
          <w:rFonts w:ascii="Manrope" w:hAnsi="Manrope" w:cstheme="minorBidi"/>
          <w:color w:val="auto"/>
          <w:sz w:val="22"/>
          <w:szCs w:val="22"/>
          <w:u w:val="single"/>
        </w:rPr>
      </w:pPr>
      <w:bookmarkStart w:id="2" w:name="_Toc164764909"/>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3</w:t>
      </w:r>
      <w:r w:rsidRPr="00BC2F5B">
        <w:rPr>
          <w:rFonts w:ascii="Manrope" w:hAnsi="Manrope" w:cstheme="minorBidi"/>
          <w:color w:val="auto"/>
          <w:sz w:val="22"/>
          <w:szCs w:val="22"/>
          <w:u w:val="single"/>
        </w:rPr>
        <w:t xml:space="preserve"> – S</w:t>
      </w:r>
      <w:r w:rsidR="00D96667" w:rsidRPr="00BC2F5B">
        <w:rPr>
          <w:rFonts w:ascii="Manrope" w:hAnsi="Manrope" w:cstheme="minorBidi"/>
          <w:color w:val="auto"/>
          <w:sz w:val="22"/>
          <w:szCs w:val="22"/>
          <w:u w:val="single"/>
        </w:rPr>
        <w:t>pecification</w:t>
      </w:r>
      <w:bookmarkEnd w:id="2"/>
    </w:p>
    <w:p w14:paraId="47111B04" w14:textId="77777777" w:rsidR="00A7272E" w:rsidRPr="00BC2F5B" w:rsidRDefault="00A7272E" w:rsidP="00A7272E">
      <w:pPr>
        <w:ind w:left="360"/>
        <w:rPr>
          <w:rFonts w:ascii="Manrope" w:hAnsi="Manrope" w:cstheme="minorHAnsi"/>
          <w:sz w:val="22"/>
          <w:szCs w:val="22"/>
        </w:rPr>
      </w:pPr>
    </w:p>
    <w:p w14:paraId="52D85C96" w14:textId="020A4C87" w:rsidR="008F21F6" w:rsidRPr="00166C59" w:rsidRDefault="008F21F6" w:rsidP="008F21F6">
      <w:pPr>
        <w:rPr>
          <w:rFonts w:ascii="Manrope" w:hAnsi="Manrope" w:cstheme="minorHAnsi"/>
          <w:color w:val="000000"/>
          <w:sz w:val="22"/>
          <w:szCs w:val="22"/>
        </w:rPr>
      </w:pPr>
      <w:r>
        <w:rPr>
          <w:rFonts w:ascii="Manrope" w:hAnsi="Manrope" w:cstheme="minorHAnsi"/>
          <w:color w:val="000000"/>
          <w:sz w:val="22"/>
          <w:szCs w:val="22"/>
        </w:rPr>
        <w:t>ECW</w:t>
      </w:r>
      <w:r w:rsidRPr="008E4E01">
        <w:rPr>
          <w:rFonts w:ascii="Manrope" w:hAnsi="Manrope" w:cstheme="minorHAnsi"/>
          <w:color w:val="000000"/>
          <w:sz w:val="22"/>
          <w:szCs w:val="22"/>
        </w:rPr>
        <w:t xml:space="preserve"> seeks a firm of consultants equipped to set up the systems and processes necessary to successfully launch the</w:t>
      </w:r>
      <w:r w:rsidR="009A4FB4">
        <w:rPr>
          <w:rFonts w:ascii="Manrope" w:hAnsi="Manrope" w:cstheme="minorHAnsi"/>
          <w:color w:val="000000"/>
          <w:sz w:val="22"/>
          <w:szCs w:val="22"/>
        </w:rPr>
        <w:t xml:space="preserve"> Cheshire and Warrington Fair Employment</w:t>
      </w:r>
      <w:r w:rsidRPr="008E4E01">
        <w:rPr>
          <w:rFonts w:ascii="Manrope" w:hAnsi="Manrope" w:cstheme="minorHAnsi"/>
          <w:color w:val="000000"/>
          <w:sz w:val="22"/>
          <w:szCs w:val="22"/>
        </w:rPr>
        <w:t xml:space="preserve"> Charter and to hand them over to an in</w:t>
      </w:r>
      <w:r>
        <w:rPr>
          <w:rFonts w:ascii="Manrope" w:hAnsi="Manrope" w:cstheme="minorHAnsi"/>
          <w:color w:val="000000"/>
          <w:sz w:val="22"/>
          <w:szCs w:val="22"/>
        </w:rPr>
        <w:t>-</w:t>
      </w:r>
      <w:r w:rsidRPr="008E4E01">
        <w:rPr>
          <w:rFonts w:ascii="Manrope" w:hAnsi="Manrope" w:cstheme="minorHAnsi"/>
          <w:color w:val="000000"/>
          <w:sz w:val="22"/>
          <w:szCs w:val="22"/>
        </w:rPr>
        <w:t xml:space="preserve">house team to enable them to successfully operate the Charter on an ongoing basis. </w:t>
      </w:r>
      <w:r w:rsidRPr="00BC2F5B">
        <w:rPr>
          <w:rFonts w:ascii="Manrope" w:hAnsi="Manrope" w:cstheme="minorHAnsi"/>
          <w:color w:val="000000"/>
          <w:sz w:val="22"/>
          <w:szCs w:val="22"/>
        </w:rPr>
        <w:t>Th</w:t>
      </w:r>
      <w:r>
        <w:rPr>
          <w:rFonts w:ascii="Manrope" w:hAnsi="Manrope" w:cstheme="minorHAnsi"/>
          <w:color w:val="000000"/>
          <w:sz w:val="22"/>
          <w:szCs w:val="22"/>
        </w:rPr>
        <w:t xml:space="preserve">is </w:t>
      </w:r>
      <w:r w:rsidRPr="00BC2F5B">
        <w:rPr>
          <w:rFonts w:ascii="Manrope" w:hAnsi="Manrope" w:cstheme="minorHAnsi"/>
          <w:color w:val="000000"/>
          <w:sz w:val="22"/>
          <w:szCs w:val="22"/>
        </w:rPr>
        <w:t>will include</w:t>
      </w:r>
      <w:r>
        <w:rPr>
          <w:rFonts w:ascii="Manrope" w:hAnsi="Manrope" w:cstheme="minorHAnsi"/>
          <w:color w:val="000000"/>
          <w:sz w:val="22"/>
          <w:szCs w:val="22"/>
        </w:rPr>
        <w:t xml:space="preserve"> taking the Charter itself and implementation plans from its current state to successful delivery and implementation, working with the Enterprise Cheshire and Warrington team, the local authority steering group, and other stakeholders. </w:t>
      </w:r>
    </w:p>
    <w:p w14:paraId="51459C5E" w14:textId="5164C19B" w:rsidR="005042C9" w:rsidRPr="00342EAE" w:rsidRDefault="005042C9" w:rsidP="005042C9">
      <w:pPr>
        <w:rPr>
          <w:rFonts w:ascii="Manrope" w:hAnsi="Manrope" w:cstheme="minorHAnsi"/>
          <w:sz w:val="22"/>
          <w:szCs w:val="22"/>
        </w:rPr>
      </w:pPr>
    </w:p>
    <w:p w14:paraId="19311607" w14:textId="77777777" w:rsidR="00A52086" w:rsidRPr="00342EAE" w:rsidRDefault="000E15B7" w:rsidP="00D37FE4">
      <w:pPr>
        <w:rPr>
          <w:rFonts w:ascii="Manrope" w:hAnsi="Manrope" w:cstheme="minorHAnsi"/>
          <w:sz w:val="22"/>
          <w:szCs w:val="22"/>
        </w:rPr>
      </w:pPr>
      <w:r w:rsidRPr="00342EAE">
        <w:rPr>
          <w:rFonts w:ascii="Manrope" w:hAnsi="Manrope" w:cstheme="minorHAnsi"/>
          <w:sz w:val="22"/>
          <w:szCs w:val="22"/>
        </w:rPr>
        <w:t xml:space="preserve">Since </w:t>
      </w:r>
      <w:r w:rsidR="00885D6E" w:rsidRPr="00342EAE">
        <w:rPr>
          <w:rFonts w:ascii="Manrope" w:hAnsi="Manrope" w:cstheme="minorHAnsi"/>
          <w:sz w:val="22"/>
          <w:szCs w:val="22"/>
        </w:rPr>
        <w:t>mid-</w:t>
      </w:r>
      <w:r w:rsidRPr="00342EAE">
        <w:rPr>
          <w:rFonts w:ascii="Manrope" w:hAnsi="Manrope" w:cstheme="minorHAnsi"/>
          <w:sz w:val="22"/>
          <w:szCs w:val="22"/>
        </w:rPr>
        <w:t>2022 partners in Cheshire and Warrington have been</w:t>
      </w:r>
      <w:r w:rsidR="005042C9" w:rsidRPr="00342EAE">
        <w:rPr>
          <w:rFonts w:ascii="Manrope" w:hAnsi="Manrope" w:cstheme="minorHAnsi"/>
          <w:sz w:val="22"/>
          <w:szCs w:val="22"/>
        </w:rPr>
        <w:t xml:space="preserve"> developing</w:t>
      </w:r>
      <w:r w:rsidR="007A627D" w:rsidRPr="00342EAE">
        <w:rPr>
          <w:rFonts w:ascii="Manrope" w:hAnsi="Manrope" w:cstheme="minorHAnsi"/>
          <w:sz w:val="22"/>
          <w:szCs w:val="22"/>
        </w:rPr>
        <w:t>, consulting on and assessing the feasibility of implementing</w:t>
      </w:r>
      <w:r w:rsidR="005042C9" w:rsidRPr="00342EAE">
        <w:rPr>
          <w:rFonts w:ascii="Manrope" w:hAnsi="Manrope" w:cstheme="minorHAnsi"/>
          <w:sz w:val="22"/>
          <w:szCs w:val="22"/>
        </w:rPr>
        <w:t xml:space="preserve"> a Fair Employment Charter to encourage and support all employers across the subregion (regardless of size, sector or geography – including public, private and third sector) to implement actions that will improve employment standards, including the accessibility of good jobs, improve wages and living standards, reduce in-work poverty, and support health and wellbeing for employees across the area.  </w:t>
      </w:r>
    </w:p>
    <w:p w14:paraId="6B8AB280" w14:textId="77777777" w:rsidR="00A52086" w:rsidRPr="00342EAE" w:rsidRDefault="00A52086" w:rsidP="00D37FE4">
      <w:pPr>
        <w:rPr>
          <w:rFonts w:ascii="Manrope" w:hAnsi="Manrope" w:cstheme="minorHAnsi"/>
          <w:sz w:val="22"/>
          <w:szCs w:val="22"/>
        </w:rPr>
      </w:pPr>
    </w:p>
    <w:p w14:paraId="385A39A6" w14:textId="4A319F02" w:rsidR="00967AB3" w:rsidRPr="00967AB3" w:rsidRDefault="00320FBA" w:rsidP="00967AB3">
      <w:pPr>
        <w:pStyle w:val="elementtoproof"/>
        <w:shd w:val="clear" w:color="auto" w:fill="FFFFFF"/>
        <w:rPr>
          <w:rFonts w:ascii="Manrope" w:hAnsi="Manrope" w:cstheme="minorHAnsi"/>
          <w:sz w:val="22"/>
          <w:szCs w:val="22"/>
        </w:rPr>
      </w:pPr>
      <w:r w:rsidRPr="00342EAE">
        <w:rPr>
          <w:rFonts w:ascii="Manrope" w:hAnsi="Manrope" w:cstheme="minorHAnsi"/>
          <w:sz w:val="22"/>
          <w:szCs w:val="22"/>
        </w:rPr>
        <w:t xml:space="preserve">Between Spring and Summer of 2023, partners delivered a Fair Employment Charter consultation via a series of engagement events and an online survey. Since then, work has been underway to incorporate consultation feedback into plans for the Charter’s development. </w:t>
      </w:r>
      <w:r w:rsidR="00967AB3" w:rsidRPr="00967AB3">
        <w:rPr>
          <w:rFonts w:ascii="Manrope" w:hAnsi="Manrope" w:cstheme="minorHAnsi"/>
          <w:sz w:val="22"/>
          <w:szCs w:val="22"/>
        </w:rPr>
        <w:t xml:space="preserve">We will shortly be seeking formal approval from all three </w:t>
      </w:r>
      <w:r w:rsidR="003B45F6">
        <w:rPr>
          <w:rFonts w:ascii="Manrope" w:hAnsi="Manrope" w:cstheme="minorHAnsi"/>
          <w:sz w:val="22"/>
          <w:szCs w:val="22"/>
        </w:rPr>
        <w:t>Cheshire and Warrington</w:t>
      </w:r>
      <w:r w:rsidR="00967AB3" w:rsidRPr="00967AB3">
        <w:rPr>
          <w:rFonts w:ascii="Manrope" w:hAnsi="Manrope" w:cstheme="minorHAnsi"/>
          <w:sz w:val="22"/>
          <w:szCs w:val="22"/>
        </w:rPr>
        <w:t xml:space="preserve"> L</w:t>
      </w:r>
      <w:r w:rsidR="00926F83">
        <w:rPr>
          <w:rFonts w:ascii="Manrope" w:hAnsi="Manrope" w:cstheme="minorHAnsi"/>
          <w:sz w:val="22"/>
          <w:szCs w:val="22"/>
        </w:rPr>
        <w:t>ocal Authoritie</w:t>
      </w:r>
      <w:r w:rsidR="00967AB3" w:rsidRPr="00967AB3">
        <w:rPr>
          <w:rFonts w:ascii="Manrope" w:hAnsi="Manrope" w:cstheme="minorHAnsi"/>
          <w:sz w:val="22"/>
          <w:szCs w:val="22"/>
        </w:rPr>
        <w:t>s to launch the Cheshire and Warrington Fair Employment Charter later this year, at Aspiring Entry Level for the first twelve months.</w:t>
      </w:r>
    </w:p>
    <w:p w14:paraId="4EDF52C3" w14:textId="78626134" w:rsidR="00320FBA" w:rsidRPr="00342EAE" w:rsidRDefault="00320FBA" w:rsidP="00A52086">
      <w:pPr>
        <w:rPr>
          <w:rFonts w:ascii="Manrope" w:hAnsi="Manrope" w:cstheme="minorHAnsi"/>
          <w:sz w:val="22"/>
          <w:szCs w:val="22"/>
        </w:rPr>
      </w:pPr>
    </w:p>
    <w:p w14:paraId="35DCAFC7" w14:textId="69AE6B4E" w:rsidR="00320FBA" w:rsidRPr="00342EAE" w:rsidRDefault="00320FBA" w:rsidP="00A52086">
      <w:pPr>
        <w:rPr>
          <w:rFonts w:ascii="Manrope" w:hAnsi="Manrope" w:cstheme="minorHAnsi"/>
          <w:sz w:val="22"/>
          <w:szCs w:val="22"/>
        </w:rPr>
      </w:pPr>
      <w:r w:rsidRPr="00342EAE">
        <w:rPr>
          <w:rFonts w:ascii="Manrope" w:hAnsi="Manrope" w:cstheme="minorHAnsi"/>
          <w:sz w:val="22"/>
          <w:szCs w:val="22"/>
        </w:rPr>
        <w:t xml:space="preserve">The next steps include </w:t>
      </w:r>
      <w:r w:rsidR="00A52086" w:rsidRPr="00342EAE">
        <w:rPr>
          <w:rFonts w:ascii="Manrope" w:hAnsi="Manrope" w:cstheme="minorHAnsi"/>
          <w:sz w:val="22"/>
          <w:szCs w:val="22"/>
        </w:rPr>
        <w:t xml:space="preserve">securing </w:t>
      </w:r>
      <w:r w:rsidRPr="00342EAE">
        <w:rPr>
          <w:rFonts w:ascii="Manrope" w:hAnsi="Manrope" w:cstheme="minorHAnsi"/>
          <w:sz w:val="22"/>
          <w:szCs w:val="22"/>
        </w:rPr>
        <w:t xml:space="preserve">additional capacity support </w:t>
      </w:r>
      <w:r w:rsidR="00BD340F" w:rsidRPr="00342EAE">
        <w:rPr>
          <w:rFonts w:ascii="Manrope" w:hAnsi="Manrope" w:cstheme="minorHAnsi"/>
          <w:sz w:val="22"/>
          <w:szCs w:val="22"/>
        </w:rPr>
        <w:t xml:space="preserve">(via this tender) </w:t>
      </w:r>
      <w:r w:rsidRPr="00342EAE">
        <w:rPr>
          <w:rFonts w:ascii="Manrope" w:hAnsi="Manrope" w:cstheme="minorHAnsi"/>
          <w:sz w:val="22"/>
          <w:szCs w:val="22"/>
        </w:rPr>
        <w:t>to implement the Charter</w:t>
      </w:r>
      <w:r w:rsidR="00BD340F" w:rsidRPr="00342EAE">
        <w:rPr>
          <w:rFonts w:ascii="Manrope" w:hAnsi="Manrope" w:cstheme="minorHAnsi"/>
          <w:sz w:val="22"/>
          <w:szCs w:val="22"/>
        </w:rPr>
        <w:t>,</w:t>
      </w:r>
      <w:r w:rsidRPr="00342EAE">
        <w:rPr>
          <w:rFonts w:ascii="Manrope" w:hAnsi="Manrope" w:cstheme="minorHAnsi"/>
          <w:sz w:val="22"/>
          <w:szCs w:val="22"/>
        </w:rPr>
        <w:t xml:space="preserve"> as well as going through formal Council approval processes.  </w:t>
      </w:r>
      <w:r w:rsidR="00A52086" w:rsidRPr="00342EAE">
        <w:rPr>
          <w:rFonts w:ascii="Manrope" w:hAnsi="Manrope" w:cstheme="minorHAnsi"/>
          <w:sz w:val="22"/>
          <w:szCs w:val="22"/>
        </w:rPr>
        <w:t xml:space="preserve">The aim is </w:t>
      </w:r>
      <w:r w:rsidRPr="00342EAE">
        <w:rPr>
          <w:rFonts w:ascii="Manrope" w:hAnsi="Manrope" w:cstheme="minorHAnsi"/>
          <w:sz w:val="22"/>
          <w:szCs w:val="22"/>
        </w:rPr>
        <w:t xml:space="preserve">to be in a position to start accepting Aspiring Entry Level category applications in the </w:t>
      </w:r>
      <w:r w:rsidR="005276BE">
        <w:rPr>
          <w:rFonts w:ascii="Manrope" w:hAnsi="Manrope" w:cstheme="minorHAnsi"/>
          <w:sz w:val="22"/>
          <w:szCs w:val="22"/>
        </w:rPr>
        <w:t>A</w:t>
      </w:r>
      <w:r w:rsidRPr="00342EAE">
        <w:rPr>
          <w:rFonts w:ascii="Manrope" w:hAnsi="Manrope" w:cstheme="minorHAnsi"/>
          <w:sz w:val="22"/>
          <w:szCs w:val="22"/>
        </w:rPr>
        <w:t xml:space="preserve">utumn, following a launch event, </w:t>
      </w:r>
      <w:r w:rsidR="00A35BDD">
        <w:rPr>
          <w:rFonts w:ascii="Manrope" w:hAnsi="Manrope" w:cstheme="minorHAnsi"/>
          <w:sz w:val="22"/>
          <w:szCs w:val="22"/>
        </w:rPr>
        <w:lastRenderedPageBreak/>
        <w:t>with the</w:t>
      </w:r>
      <w:r w:rsidRPr="00342EAE">
        <w:rPr>
          <w:rFonts w:ascii="Manrope" w:hAnsi="Manrope" w:cstheme="minorHAnsi"/>
          <w:sz w:val="22"/>
          <w:szCs w:val="22"/>
        </w:rPr>
        <w:t xml:space="preserve"> plan to share the updated charter and information for potential applicants </w:t>
      </w:r>
      <w:r w:rsidR="00BD340F" w:rsidRPr="00342EAE">
        <w:rPr>
          <w:rFonts w:ascii="Manrope" w:hAnsi="Manrope" w:cstheme="minorHAnsi"/>
          <w:sz w:val="22"/>
          <w:szCs w:val="22"/>
        </w:rPr>
        <w:t>following formal approvals</w:t>
      </w:r>
      <w:r w:rsidR="00A35BDD">
        <w:rPr>
          <w:rFonts w:ascii="Manrope" w:hAnsi="Manrope" w:cstheme="minorHAnsi"/>
          <w:sz w:val="22"/>
          <w:szCs w:val="22"/>
        </w:rPr>
        <w:t xml:space="preserve"> in the summer</w:t>
      </w:r>
      <w:r w:rsidRPr="00342EAE">
        <w:rPr>
          <w:rFonts w:ascii="Manrope" w:hAnsi="Manrope" w:cstheme="minorHAnsi"/>
          <w:sz w:val="22"/>
          <w:szCs w:val="22"/>
        </w:rPr>
        <w:t>.</w:t>
      </w:r>
    </w:p>
    <w:p w14:paraId="6E56AF48" w14:textId="77777777" w:rsidR="005042C9" w:rsidRPr="00342EAE" w:rsidRDefault="005042C9" w:rsidP="005042C9">
      <w:pPr>
        <w:rPr>
          <w:rFonts w:ascii="Manrope" w:hAnsi="Manrope" w:cstheme="minorHAnsi"/>
          <w:sz w:val="22"/>
          <w:szCs w:val="22"/>
        </w:rPr>
      </w:pPr>
    </w:p>
    <w:p w14:paraId="7781270C" w14:textId="2FD31857" w:rsidR="005042C9" w:rsidRPr="00342EAE" w:rsidRDefault="005042C9" w:rsidP="005042C9">
      <w:pPr>
        <w:rPr>
          <w:rFonts w:ascii="Manrope" w:hAnsi="Manrope" w:cstheme="minorHAnsi"/>
          <w:sz w:val="22"/>
          <w:szCs w:val="22"/>
        </w:rPr>
      </w:pPr>
      <w:r w:rsidRPr="00342EAE">
        <w:rPr>
          <w:rFonts w:ascii="Manrope" w:hAnsi="Manrope" w:cstheme="minorHAnsi"/>
          <w:sz w:val="22"/>
          <w:szCs w:val="22"/>
        </w:rPr>
        <w:t>The attached A</w:t>
      </w:r>
      <w:r w:rsidR="00A1696C">
        <w:rPr>
          <w:rFonts w:ascii="Manrope" w:hAnsi="Manrope" w:cstheme="minorHAnsi"/>
          <w:sz w:val="22"/>
          <w:szCs w:val="22"/>
        </w:rPr>
        <w:t>ppendix 5</w:t>
      </w:r>
      <w:r w:rsidRPr="00342EAE">
        <w:rPr>
          <w:rFonts w:ascii="Manrope" w:hAnsi="Manrope" w:cstheme="minorHAnsi"/>
          <w:sz w:val="22"/>
          <w:szCs w:val="22"/>
        </w:rPr>
        <w:t xml:space="preserve"> sets out </w:t>
      </w:r>
      <w:r w:rsidR="004450FB" w:rsidRPr="00342EAE">
        <w:rPr>
          <w:rFonts w:ascii="Manrope" w:hAnsi="Manrope" w:cstheme="minorHAnsi"/>
          <w:sz w:val="22"/>
          <w:szCs w:val="22"/>
        </w:rPr>
        <w:t>the latest</w:t>
      </w:r>
      <w:r w:rsidRPr="00342EAE">
        <w:rPr>
          <w:rFonts w:ascii="Manrope" w:hAnsi="Manrope" w:cstheme="minorHAnsi"/>
          <w:sz w:val="22"/>
          <w:szCs w:val="22"/>
        </w:rPr>
        <w:t xml:space="preserve"> draft Cheshire and Warrington Fair Employment Charter </w:t>
      </w:r>
      <w:r w:rsidR="00A1696C">
        <w:rPr>
          <w:rFonts w:ascii="Manrope" w:hAnsi="Manrope" w:cstheme="minorHAnsi"/>
          <w:sz w:val="22"/>
          <w:szCs w:val="22"/>
        </w:rPr>
        <w:t xml:space="preserve">within the paper to Leaders </w:t>
      </w:r>
      <w:r w:rsidR="004450FB" w:rsidRPr="00342EAE">
        <w:rPr>
          <w:rFonts w:ascii="Manrope" w:hAnsi="Manrope" w:cstheme="minorHAnsi"/>
          <w:sz w:val="22"/>
          <w:szCs w:val="22"/>
        </w:rPr>
        <w:t>and A</w:t>
      </w:r>
      <w:r w:rsidR="00A1696C">
        <w:rPr>
          <w:rFonts w:ascii="Manrope" w:hAnsi="Manrope" w:cstheme="minorHAnsi"/>
          <w:sz w:val="22"/>
          <w:szCs w:val="22"/>
        </w:rPr>
        <w:t>ppendix</w:t>
      </w:r>
      <w:r w:rsidR="004450FB" w:rsidRPr="00342EAE">
        <w:rPr>
          <w:rFonts w:ascii="Manrope" w:hAnsi="Manrope" w:cstheme="minorHAnsi"/>
          <w:sz w:val="22"/>
          <w:szCs w:val="22"/>
        </w:rPr>
        <w:t xml:space="preserve"> </w:t>
      </w:r>
      <w:r w:rsidR="00A1696C">
        <w:rPr>
          <w:rFonts w:ascii="Manrope" w:hAnsi="Manrope" w:cstheme="minorHAnsi"/>
          <w:sz w:val="22"/>
          <w:szCs w:val="22"/>
        </w:rPr>
        <w:t>6</w:t>
      </w:r>
      <w:r w:rsidR="004450FB" w:rsidRPr="00342EAE">
        <w:rPr>
          <w:rFonts w:ascii="Manrope" w:hAnsi="Manrope" w:cstheme="minorHAnsi"/>
          <w:sz w:val="22"/>
          <w:szCs w:val="22"/>
        </w:rPr>
        <w:t xml:space="preserve"> the</w:t>
      </w:r>
      <w:r w:rsidR="00764F21">
        <w:rPr>
          <w:rFonts w:ascii="Manrope" w:hAnsi="Manrope" w:cstheme="minorHAnsi"/>
          <w:sz w:val="22"/>
          <w:szCs w:val="22"/>
        </w:rPr>
        <w:t xml:space="preserve"> draft</w:t>
      </w:r>
      <w:r w:rsidR="004450FB" w:rsidRPr="00342EAE">
        <w:rPr>
          <w:rFonts w:ascii="Manrope" w:hAnsi="Manrope" w:cstheme="minorHAnsi"/>
          <w:sz w:val="22"/>
          <w:szCs w:val="22"/>
        </w:rPr>
        <w:t xml:space="preserve"> implementation plan. </w:t>
      </w:r>
    </w:p>
    <w:p w14:paraId="2AE762AD" w14:textId="77777777" w:rsidR="005042C9" w:rsidRPr="00342EAE" w:rsidRDefault="005042C9" w:rsidP="005042C9">
      <w:pPr>
        <w:rPr>
          <w:rFonts w:ascii="Manrope" w:hAnsi="Manrope" w:cstheme="minorHAnsi"/>
          <w:sz w:val="22"/>
          <w:szCs w:val="22"/>
        </w:rPr>
      </w:pPr>
    </w:p>
    <w:p w14:paraId="09C152C1" w14:textId="56511940" w:rsidR="005042C9" w:rsidRPr="00342EAE" w:rsidRDefault="005042C9" w:rsidP="005042C9">
      <w:pPr>
        <w:rPr>
          <w:rFonts w:ascii="Manrope" w:hAnsi="Manrope" w:cstheme="minorHAnsi"/>
          <w:sz w:val="22"/>
          <w:szCs w:val="22"/>
        </w:rPr>
      </w:pPr>
      <w:r w:rsidRPr="00342EAE">
        <w:rPr>
          <w:rFonts w:ascii="Manrope" w:hAnsi="Manrope" w:cstheme="minorHAnsi"/>
          <w:sz w:val="22"/>
          <w:szCs w:val="22"/>
        </w:rPr>
        <w:t xml:space="preserve">A small officer group </w:t>
      </w:r>
      <w:r w:rsidR="00BD340F" w:rsidRPr="00342EAE">
        <w:rPr>
          <w:rFonts w:ascii="Manrope" w:hAnsi="Manrope" w:cstheme="minorHAnsi"/>
          <w:sz w:val="22"/>
          <w:szCs w:val="22"/>
        </w:rPr>
        <w:t>was</w:t>
      </w:r>
      <w:r w:rsidRPr="00342EAE">
        <w:rPr>
          <w:rFonts w:ascii="Manrope" w:hAnsi="Manrope" w:cstheme="minorHAnsi"/>
          <w:sz w:val="22"/>
          <w:szCs w:val="22"/>
        </w:rPr>
        <w:t xml:space="preserve"> established to help steer the development </w:t>
      </w:r>
      <w:r w:rsidR="00764F21">
        <w:rPr>
          <w:rFonts w:ascii="Manrope" w:hAnsi="Manrope" w:cstheme="minorHAnsi"/>
          <w:sz w:val="22"/>
          <w:szCs w:val="22"/>
        </w:rPr>
        <w:t xml:space="preserve">and implementation </w:t>
      </w:r>
      <w:r w:rsidRPr="00342EAE">
        <w:rPr>
          <w:rFonts w:ascii="Manrope" w:hAnsi="Manrope" w:cstheme="minorHAnsi"/>
          <w:sz w:val="22"/>
          <w:szCs w:val="22"/>
        </w:rPr>
        <w:t xml:space="preserve">of a charter. This involves local authority place / HR officers and </w:t>
      </w:r>
      <w:r w:rsidR="007618C3" w:rsidRPr="00342EAE">
        <w:rPr>
          <w:rFonts w:ascii="Manrope" w:hAnsi="Manrope" w:cstheme="minorHAnsi"/>
          <w:sz w:val="22"/>
          <w:szCs w:val="22"/>
        </w:rPr>
        <w:t>ECW</w:t>
      </w:r>
      <w:r w:rsidRPr="00342EAE">
        <w:rPr>
          <w:rFonts w:ascii="Manrope" w:hAnsi="Manrope" w:cstheme="minorHAnsi"/>
          <w:sz w:val="22"/>
          <w:szCs w:val="22"/>
        </w:rPr>
        <w:t xml:space="preserve">. The group meets as and when necessary, typically once per month. C&amp;W Leaders will also be involved in providing </w:t>
      </w:r>
      <w:r w:rsidR="00836C13" w:rsidRPr="00342EAE">
        <w:rPr>
          <w:rFonts w:ascii="Manrope" w:hAnsi="Manrope" w:cstheme="minorHAnsi"/>
          <w:sz w:val="22"/>
          <w:szCs w:val="22"/>
        </w:rPr>
        <w:t xml:space="preserve">governance and </w:t>
      </w:r>
      <w:r w:rsidRPr="00342EAE">
        <w:rPr>
          <w:rFonts w:ascii="Manrope" w:hAnsi="Manrope" w:cstheme="minorHAnsi"/>
          <w:sz w:val="22"/>
          <w:szCs w:val="22"/>
        </w:rPr>
        <w:t>oversight</w:t>
      </w:r>
      <w:r w:rsidR="00764F21">
        <w:rPr>
          <w:rFonts w:ascii="Manrope" w:hAnsi="Manrope" w:cstheme="minorHAnsi"/>
          <w:sz w:val="22"/>
          <w:szCs w:val="22"/>
        </w:rPr>
        <w:t xml:space="preserve"> alongside wider reference organisations such as ACAS, TUC and CIPD,</w:t>
      </w:r>
      <w:r w:rsidR="005D3577">
        <w:rPr>
          <w:rFonts w:ascii="Manrope" w:hAnsi="Manrope" w:cstheme="minorHAnsi"/>
          <w:sz w:val="22"/>
          <w:szCs w:val="22"/>
        </w:rPr>
        <w:t xml:space="preserve"> and Cheshire Business Group. </w:t>
      </w:r>
    </w:p>
    <w:p w14:paraId="589069AA" w14:textId="77777777" w:rsidR="005042C9" w:rsidRPr="00342EAE" w:rsidRDefault="005042C9" w:rsidP="005042C9">
      <w:pPr>
        <w:rPr>
          <w:rFonts w:ascii="Manrope" w:hAnsi="Manrope" w:cstheme="minorHAnsi"/>
          <w:sz w:val="22"/>
          <w:szCs w:val="22"/>
        </w:rPr>
      </w:pPr>
    </w:p>
    <w:p w14:paraId="7075D058" w14:textId="45D2E408" w:rsidR="001367B4" w:rsidRPr="00342EAE" w:rsidRDefault="005C3F99" w:rsidP="001367B4">
      <w:pPr>
        <w:rPr>
          <w:rFonts w:ascii="Manrope" w:hAnsi="Manrope" w:cstheme="minorHAnsi"/>
          <w:sz w:val="22"/>
          <w:szCs w:val="22"/>
        </w:rPr>
      </w:pPr>
      <w:r>
        <w:rPr>
          <w:rFonts w:ascii="Manrope" w:hAnsi="Manrope" w:cstheme="minorHAnsi"/>
          <w:sz w:val="22"/>
          <w:szCs w:val="22"/>
        </w:rPr>
        <w:t xml:space="preserve">As stated above, </w:t>
      </w:r>
      <w:r w:rsidR="005C7C42" w:rsidRPr="00342EAE">
        <w:rPr>
          <w:rFonts w:ascii="Manrope" w:hAnsi="Manrope" w:cstheme="minorHAnsi"/>
          <w:sz w:val="22"/>
          <w:szCs w:val="22"/>
        </w:rPr>
        <w:t>ECW</w:t>
      </w:r>
      <w:r w:rsidR="001367B4" w:rsidRPr="00342EAE">
        <w:rPr>
          <w:rFonts w:ascii="Manrope" w:hAnsi="Manrope" w:cstheme="minorHAnsi"/>
          <w:sz w:val="22"/>
          <w:szCs w:val="22"/>
        </w:rPr>
        <w:t xml:space="preserve"> is seeking to appoint suitably qualified and experienced consultants</w:t>
      </w:r>
      <w:r w:rsidR="00CD17D0">
        <w:rPr>
          <w:rFonts w:ascii="Manrope" w:hAnsi="Manrope" w:cstheme="minorHAnsi"/>
          <w:sz w:val="22"/>
          <w:szCs w:val="22"/>
        </w:rPr>
        <w:t xml:space="preserve"> </w:t>
      </w:r>
      <w:r w:rsidRPr="008E4E01">
        <w:rPr>
          <w:rFonts w:ascii="Manrope" w:hAnsi="Manrope" w:cstheme="minorHAnsi"/>
          <w:color w:val="000000"/>
          <w:sz w:val="22"/>
          <w:szCs w:val="22"/>
        </w:rPr>
        <w:t>to set up the systems and processes necessary to successfully launch the</w:t>
      </w:r>
      <w:r>
        <w:rPr>
          <w:rFonts w:ascii="Manrope" w:hAnsi="Manrope" w:cstheme="minorHAnsi"/>
          <w:color w:val="000000"/>
          <w:sz w:val="22"/>
          <w:szCs w:val="22"/>
        </w:rPr>
        <w:t xml:space="preserve"> Cheshire and Warrington Fair Employment</w:t>
      </w:r>
      <w:r w:rsidRPr="008E4E01">
        <w:rPr>
          <w:rFonts w:ascii="Manrope" w:hAnsi="Manrope" w:cstheme="minorHAnsi"/>
          <w:color w:val="000000"/>
          <w:sz w:val="22"/>
          <w:szCs w:val="22"/>
        </w:rPr>
        <w:t xml:space="preserve"> Charter and to hand them over to an in</w:t>
      </w:r>
      <w:r>
        <w:rPr>
          <w:rFonts w:ascii="Manrope" w:hAnsi="Manrope" w:cstheme="minorHAnsi"/>
          <w:color w:val="000000"/>
          <w:sz w:val="22"/>
          <w:szCs w:val="22"/>
        </w:rPr>
        <w:t>-</w:t>
      </w:r>
      <w:r w:rsidRPr="008E4E01">
        <w:rPr>
          <w:rFonts w:ascii="Manrope" w:hAnsi="Manrope" w:cstheme="minorHAnsi"/>
          <w:color w:val="000000"/>
          <w:sz w:val="22"/>
          <w:szCs w:val="22"/>
        </w:rPr>
        <w:t>house team to enable them to successfully operate the Charter on an ongoing basis</w:t>
      </w:r>
      <w:r w:rsidR="00CD17D0">
        <w:rPr>
          <w:rFonts w:ascii="Manrope" w:hAnsi="Manrope" w:cstheme="minorHAnsi"/>
          <w:color w:val="000000"/>
          <w:sz w:val="22"/>
          <w:szCs w:val="22"/>
        </w:rPr>
        <w:t xml:space="preserve">. The consultants will </w:t>
      </w:r>
      <w:r w:rsidR="001367B4" w:rsidRPr="00342EAE">
        <w:rPr>
          <w:rFonts w:ascii="Manrope" w:hAnsi="Manrope" w:cstheme="minorHAnsi"/>
          <w:sz w:val="22"/>
          <w:szCs w:val="22"/>
        </w:rPr>
        <w:t xml:space="preserve">work with </w:t>
      </w:r>
      <w:r w:rsidR="00836C13" w:rsidRPr="00342EAE">
        <w:rPr>
          <w:rFonts w:ascii="Manrope" w:hAnsi="Manrope" w:cstheme="minorHAnsi"/>
          <w:sz w:val="22"/>
          <w:szCs w:val="22"/>
        </w:rPr>
        <w:t>ECW</w:t>
      </w:r>
      <w:r w:rsidR="001367B4" w:rsidRPr="00342EAE">
        <w:rPr>
          <w:rFonts w:ascii="Manrope" w:hAnsi="Manrope" w:cstheme="minorHAnsi"/>
          <w:sz w:val="22"/>
          <w:szCs w:val="22"/>
        </w:rPr>
        <w:t xml:space="preserve"> and </w:t>
      </w:r>
      <w:r w:rsidR="00836C13" w:rsidRPr="00342EAE">
        <w:rPr>
          <w:rFonts w:ascii="Manrope" w:hAnsi="Manrope" w:cstheme="minorHAnsi"/>
          <w:sz w:val="22"/>
          <w:szCs w:val="22"/>
        </w:rPr>
        <w:t xml:space="preserve">the steering </w:t>
      </w:r>
      <w:r w:rsidR="001367B4" w:rsidRPr="00342EAE">
        <w:rPr>
          <w:rFonts w:ascii="Manrope" w:hAnsi="Manrope" w:cstheme="minorHAnsi"/>
          <w:sz w:val="22"/>
          <w:szCs w:val="22"/>
        </w:rPr>
        <w:t xml:space="preserve">group to provide professional and organisational capacity to manage the </w:t>
      </w:r>
      <w:r w:rsidR="00836C13" w:rsidRPr="00342EAE">
        <w:rPr>
          <w:rFonts w:ascii="Manrope" w:hAnsi="Manrope" w:cstheme="minorHAnsi"/>
          <w:sz w:val="22"/>
          <w:szCs w:val="22"/>
        </w:rPr>
        <w:t>charter’s implementation</w:t>
      </w:r>
      <w:r w:rsidR="001367B4" w:rsidRPr="00342EAE">
        <w:rPr>
          <w:rFonts w:ascii="Manrope" w:hAnsi="Manrope" w:cstheme="minorHAnsi"/>
          <w:sz w:val="22"/>
          <w:szCs w:val="22"/>
        </w:rPr>
        <w:t xml:space="preserve">. Consultants will draw from the knowledge and expertise of the </w:t>
      </w:r>
      <w:r w:rsidR="00836C13" w:rsidRPr="00342EAE">
        <w:rPr>
          <w:rFonts w:ascii="Manrope" w:hAnsi="Manrope" w:cstheme="minorHAnsi"/>
          <w:sz w:val="22"/>
          <w:szCs w:val="22"/>
        </w:rPr>
        <w:t>steering</w:t>
      </w:r>
      <w:r w:rsidR="001367B4" w:rsidRPr="00342EAE">
        <w:rPr>
          <w:rFonts w:ascii="Manrope" w:hAnsi="Manrope" w:cstheme="minorHAnsi"/>
          <w:sz w:val="22"/>
          <w:szCs w:val="22"/>
        </w:rPr>
        <w:t xml:space="preserve"> group and will work together with the group and partner organisations to </w:t>
      </w:r>
      <w:r w:rsidR="00AB0C82" w:rsidRPr="00342EAE">
        <w:rPr>
          <w:rFonts w:ascii="Manrope" w:hAnsi="Manrope" w:cstheme="minorHAnsi"/>
          <w:sz w:val="22"/>
          <w:szCs w:val="22"/>
        </w:rPr>
        <w:t>complete the work</w:t>
      </w:r>
      <w:r w:rsidR="001367B4" w:rsidRPr="00342EAE">
        <w:rPr>
          <w:rFonts w:ascii="Manrope" w:hAnsi="Manrope" w:cstheme="minorHAnsi"/>
          <w:sz w:val="22"/>
          <w:szCs w:val="22"/>
        </w:rPr>
        <w:t xml:space="preserve">. Consultants will work behind the scenes, using agreed partner branding to front </w:t>
      </w:r>
      <w:r w:rsidR="00AB0C82" w:rsidRPr="00342EAE">
        <w:rPr>
          <w:rFonts w:ascii="Manrope" w:hAnsi="Manrope" w:cstheme="minorHAnsi"/>
          <w:sz w:val="22"/>
          <w:szCs w:val="22"/>
        </w:rPr>
        <w:t>activity</w:t>
      </w:r>
      <w:r w:rsidR="001367B4" w:rsidRPr="00342EAE">
        <w:rPr>
          <w:rFonts w:ascii="Manrope" w:hAnsi="Manrope" w:cstheme="minorHAnsi"/>
          <w:sz w:val="22"/>
          <w:szCs w:val="22"/>
        </w:rPr>
        <w:t xml:space="preserve">, and </w:t>
      </w:r>
      <w:r w:rsidR="00AB0C82" w:rsidRPr="00342EAE">
        <w:rPr>
          <w:rFonts w:ascii="Manrope" w:hAnsi="Manrope" w:cstheme="minorHAnsi"/>
          <w:sz w:val="22"/>
          <w:szCs w:val="22"/>
        </w:rPr>
        <w:t>ECW</w:t>
      </w:r>
      <w:r w:rsidR="001367B4" w:rsidRPr="00342EAE">
        <w:rPr>
          <w:rFonts w:ascii="Manrope" w:hAnsi="Manrope" w:cstheme="minorHAnsi"/>
          <w:sz w:val="22"/>
          <w:szCs w:val="22"/>
        </w:rPr>
        <w:t xml:space="preserve"> tools where possible (e.g. Eventbrite account, CRM</w:t>
      </w:r>
      <w:r w:rsidR="007A7956">
        <w:rPr>
          <w:rFonts w:ascii="Manrope" w:hAnsi="Manrope" w:cstheme="minorHAnsi"/>
          <w:sz w:val="22"/>
          <w:szCs w:val="22"/>
        </w:rPr>
        <w:t>, website</w:t>
      </w:r>
      <w:r w:rsidR="001367B4" w:rsidRPr="00342EAE">
        <w:rPr>
          <w:rFonts w:ascii="Manrope" w:hAnsi="Manrope" w:cstheme="minorHAnsi"/>
          <w:sz w:val="22"/>
          <w:szCs w:val="22"/>
        </w:rPr>
        <w:t xml:space="preserve">). PR can be </w:t>
      </w:r>
      <w:r w:rsidR="00E14512">
        <w:rPr>
          <w:rFonts w:ascii="Manrope" w:hAnsi="Manrope" w:cstheme="minorHAnsi"/>
          <w:sz w:val="22"/>
          <w:szCs w:val="22"/>
        </w:rPr>
        <w:t>aided</w:t>
      </w:r>
      <w:r w:rsidR="001367B4" w:rsidRPr="00342EAE">
        <w:rPr>
          <w:rFonts w:ascii="Manrope" w:hAnsi="Manrope" w:cstheme="minorHAnsi"/>
          <w:sz w:val="22"/>
          <w:szCs w:val="22"/>
        </w:rPr>
        <w:t xml:space="preserve"> by </w:t>
      </w:r>
      <w:r w:rsidR="00AB0C82" w:rsidRPr="00342EAE">
        <w:rPr>
          <w:rFonts w:ascii="Manrope" w:hAnsi="Manrope" w:cstheme="minorHAnsi"/>
          <w:sz w:val="22"/>
          <w:szCs w:val="22"/>
        </w:rPr>
        <w:t>ECW</w:t>
      </w:r>
      <w:r w:rsidR="001367B4" w:rsidRPr="00342EAE">
        <w:rPr>
          <w:rFonts w:ascii="Manrope" w:hAnsi="Manrope" w:cstheme="minorHAnsi"/>
          <w:sz w:val="22"/>
          <w:szCs w:val="22"/>
        </w:rPr>
        <w:t xml:space="preserve"> PR Agency and Marketing Cheshire Social Media function in partnership with local authority communications teams. </w:t>
      </w:r>
    </w:p>
    <w:p w14:paraId="72C6BD2C" w14:textId="77777777" w:rsidR="001367B4" w:rsidRPr="00342EAE" w:rsidRDefault="001367B4" w:rsidP="001367B4">
      <w:pPr>
        <w:rPr>
          <w:rFonts w:ascii="Manrope" w:hAnsi="Manrope" w:cstheme="minorHAnsi"/>
          <w:sz w:val="22"/>
          <w:szCs w:val="22"/>
        </w:rPr>
      </w:pPr>
    </w:p>
    <w:p w14:paraId="3753D523" w14:textId="5D946683" w:rsidR="00A9679A" w:rsidRDefault="001367B4" w:rsidP="001367B4">
      <w:pPr>
        <w:rPr>
          <w:rFonts w:ascii="Manrope" w:hAnsi="Manrope" w:cstheme="minorHAnsi"/>
          <w:sz w:val="22"/>
          <w:szCs w:val="22"/>
        </w:rPr>
      </w:pPr>
      <w:r w:rsidRPr="00172F40">
        <w:rPr>
          <w:rFonts w:ascii="Manrope" w:hAnsi="Manrope" w:cstheme="minorHAnsi"/>
          <w:sz w:val="22"/>
          <w:szCs w:val="22"/>
        </w:rPr>
        <w:t>Under the commission the Consultants will</w:t>
      </w:r>
      <w:r w:rsidR="00172F40">
        <w:rPr>
          <w:rFonts w:ascii="Manrope" w:hAnsi="Manrope" w:cstheme="minorHAnsi"/>
          <w:sz w:val="22"/>
          <w:szCs w:val="22"/>
        </w:rPr>
        <w:t xml:space="preserve"> </w:t>
      </w:r>
      <w:r w:rsidR="00560208">
        <w:rPr>
          <w:rFonts w:ascii="Manrope" w:hAnsi="Manrope" w:cstheme="minorHAnsi"/>
          <w:sz w:val="22"/>
          <w:szCs w:val="22"/>
        </w:rPr>
        <w:t xml:space="preserve">provide </w:t>
      </w:r>
      <w:r w:rsidR="00AA37D5">
        <w:rPr>
          <w:rFonts w:ascii="Manrope" w:hAnsi="Manrope" w:cstheme="minorHAnsi"/>
          <w:sz w:val="22"/>
          <w:szCs w:val="22"/>
        </w:rPr>
        <w:t xml:space="preserve">oversight, </w:t>
      </w:r>
      <w:r w:rsidR="0040514D">
        <w:rPr>
          <w:rFonts w:ascii="Manrope" w:hAnsi="Manrope" w:cstheme="minorHAnsi"/>
          <w:sz w:val="22"/>
          <w:szCs w:val="22"/>
        </w:rPr>
        <w:t xml:space="preserve">strategic advice, </w:t>
      </w:r>
      <w:r w:rsidR="00560208">
        <w:rPr>
          <w:rFonts w:ascii="Manrope" w:hAnsi="Manrope" w:cstheme="minorHAnsi"/>
          <w:sz w:val="22"/>
          <w:szCs w:val="22"/>
        </w:rPr>
        <w:t xml:space="preserve">project management, administration, </w:t>
      </w:r>
      <w:r w:rsidR="00A9679A">
        <w:rPr>
          <w:rFonts w:ascii="Manrope" w:hAnsi="Manrope" w:cstheme="minorHAnsi"/>
          <w:sz w:val="22"/>
          <w:szCs w:val="22"/>
        </w:rPr>
        <w:t xml:space="preserve">promotion, </w:t>
      </w:r>
      <w:r w:rsidR="00614792">
        <w:rPr>
          <w:rFonts w:ascii="Manrope" w:hAnsi="Manrope" w:cstheme="minorHAnsi"/>
          <w:sz w:val="22"/>
          <w:szCs w:val="22"/>
        </w:rPr>
        <w:t>policy</w:t>
      </w:r>
      <w:r w:rsidR="00AB5165">
        <w:rPr>
          <w:rFonts w:ascii="Manrope" w:hAnsi="Manrope" w:cstheme="minorHAnsi"/>
          <w:sz w:val="22"/>
          <w:szCs w:val="22"/>
        </w:rPr>
        <w:t>,</w:t>
      </w:r>
      <w:r w:rsidR="00614792">
        <w:rPr>
          <w:rFonts w:ascii="Manrope" w:hAnsi="Manrope" w:cstheme="minorHAnsi"/>
          <w:sz w:val="22"/>
          <w:szCs w:val="22"/>
        </w:rPr>
        <w:t xml:space="preserve"> </w:t>
      </w:r>
      <w:r w:rsidR="00AB5165">
        <w:rPr>
          <w:rFonts w:ascii="Manrope" w:hAnsi="Manrope" w:cstheme="minorHAnsi"/>
          <w:sz w:val="22"/>
          <w:szCs w:val="22"/>
        </w:rPr>
        <w:t xml:space="preserve">recruitment </w:t>
      </w:r>
      <w:r w:rsidR="00560208">
        <w:rPr>
          <w:rFonts w:ascii="Manrope" w:hAnsi="Manrope" w:cstheme="minorHAnsi"/>
          <w:sz w:val="22"/>
          <w:szCs w:val="22"/>
        </w:rPr>
        <w:t>and technical support</w:t>
      </w:r>
      <w:r w:rsidR="00F102DA">
        <w:rPr>
          <w:rFonts w:ascii="Manrope" w:hAnsi="Manrope" w:cstheme="minorHAnsi"/>
          <w:sz w:val="22"/>
          <w:szCs w:val="22"/>
        </w:rPr>
        <w:t>, alongside any other requirements needed,</w:t>
      </w:r>
      <w:r w:rsidR="00614792">
        <w:rPr>
          <w:rFonts w:ascii="Manrope" w:hAnsi="Manrope" w:cstheme="minorHAnsi"/>
          <w:sz w:val="22"/>
          <w:szCs w:val="22"/>
        </w:rPr>
        <w:t xml:space="preserve"> to get the Cheshire and Warrington Fair Employment Charte</w:t>
      </w:r>
      <w:r w:rsidR="00531BA3">
        <w:rPr>
          <w:rFonts w:ascii="Manrope" w:hAnsi="Manrope" w:cstheme="minorHAnsi"/>
          <w:sz w:val="22"/>
          <w:szCs w:val="22"/>
        </w:rPr>
        <w:t xml:space="preserve">r successfully implemented, </w:t>
      </w:r>
      <w:r w:rsidR="00AB5165">
        <w:rPr>
          <w:rFonts w:ascii="Manrope" w:hAnsi="Manrope" w:cstheme="minorHAnsi"/>
          <w:sz w:val="22"/>
          <w:szCs w:val="22"/>
        </w:rPr>
        <w:t xml:space="preserve">and </w:t>
      </w:r>
      <w:r w:rsidR="00B14289">
        <w:rPr>
          <w:rFonts w:ascii="Manrope" w:hAnsi="Manrope" w:cstheme="minorHAnsi"/>
          <w:sz w:val="22"/>
          <w:szCs w:val="22"/>
        </w:rPr>
        <w:t xml:space="preserve">the team </w:t>
      </w:r>
      <w:r w:rsidR="0040514D">
        <w:rPr>
          <w:rFonts w:ascii="Manrope" w:hAnsi="Manrope" w:cstheme="minorHAnsi"/>
          <w:sz w:val="22"/>
          <w:szCs w:val="22"/>
        </w:rPr>
        <w:t>will oversee</w:t>
      </w:r>
      <w:r w:rsidR="00B14289">
        <w:rPr>
          <w:rFonts w:ascii="Manrope" w:hAnsi="Manrope" w:cstheme="minorHAnsi"/>
          <w:sz w:val="22"/>
          <w:szCs w:val="22"/>
        </w:rPr>
        <w:t xml:space="preserve"> and </w:t>
      </w:r>
      <w:r w:rsidR="00140FBD">
        <w:rPr>
          <w:rFonts w:ascii="Manrope" w:hAnsi="Manrope" w:cstheme="minorHAnsi"/>
          <w:sz w:val="22"/>
          <w:szCs w:val="22"/>
        </w:rPr>
        <w:t>organise</w:t>
      </w:r>
      <w:r w:rsidR="00531BA3">
        <w:rPr>
          <w:rFonts w:ascii="Manrope" w:hAnsi="Manrope" w:cstheme="minorHAnsi"/>
          <w:sz w:val="22"/>
          <w:szCs w:val="22"/>
        </w:rPr>
        <w:t xml:space="preserve"> a handover</w:t>
      </w:r>
      <w:r w:rsidR="0040514D">
        <w:rPr>
          <w:rFonts w:ascii="Manrope" w:hAnsi="Manrope" w:cstheme="minorHAnsi"/>
          <w:sz w:val="22"/>
          <w:szCs w:val="22"/>
        </w:rPr>
        <w:t xml:space="preserve"> process</w:t>
      </w:r>
      <w:r w:rsidR="00140FBD">
        <w:rPr>
          <w:rFonts w:ascii="Manrope" w:hAnsi="Manrope" w:cstheme="minorHAnsi"/>
          <w:sz w:val="22"/>
          <w:szCs w:val="22"/>
        </w:rPr>
        <w:t xml:space="preserve"> and support</w:t>
      </w:r>
      <w:r w:rsidR="00B14289">
        <w:rPr>
          <w:rFonts w:ascii="Manrope" w:hAnsi="Manrope" w:cstheme="minorHAnsi"/>
          <w:sz w:val="22"/>
          <w:szCs w:val="22"/>
        </w:rPr>
        <w:t xml:space="preserve"> to </w:t>
      </w:r>
      <w:r w:rsidR="00F102DA">
        <w:rPr>
          <w:rFonts w:ascii="Manrope" w:hAnsi="Manrope" w:cstheme="minorHAnsi"/>
          <w:sz w:val="22"/>
          <w:szCs w:val="22"/>
        </w:rPr>
        <w:t>an</w:t>
      </w:r>
      <w:r w:rsidR="00B14289">
        <w:rPr>
          <w:rFonts w:ascii="Manrope" w:hAnsi="Manrope" w:cstheme="minorHAnsi"/>
          <w:sz w:val="22"/>
          <w:szCs w:val="22"/>
        </w:rPr>
        <w:t xml:space="preserve"> ongoing delivery team</w:t>
      </w:r>
      <w:r w:rsidR="00F102DA">
        <w:rPr>
          <w:rFonts w:ascii="Manrope" w:hAnsi="Manrope" w:cstheme="minorHAnsi"/>
          <w:sz w:val="22"/>
          <w:szCs w:val="22"/>
        </w:rPr>
        <w:t xml:space="preserve"> once recruited</w:t>
      </w:r>
      <w:r w:rsidR="0040514D">
        <w:rPr>
          <w:rFonts w:ascii="Manrope" w:hAnsi="Manrope" w:cstheme="minorHAnsi"/>
          <w:sz w:val="22"/>
          <w:szCs w:val="22"/>
        </w:rPr>
        <w:t>.</w:t>
      </w:r>
      <w:r w:rsidR="00157011">
        <w:rPr>
          <w:rFonts w:ascii="Manrope" w:hAnsi="Manrope" w:cstheme="minorHAnsi"/>
          <w:sz w:val="22"/>
          <w:szCs w:val="22"/>
        </w:rPr>
        <w:t xml:space="preserve">  </w:t>
      </w:r>
    </w:p>
    <w:p w14:paraId="6004B202" w14:textId="77777777" w:rsidR="00A9679A" w:rsidRDefault="00A9679A" w:rsidP="001367B4">
      <w:pPr>
        <w:rPr>
          <w:rFonts w:ascii="Manrope" w:hAnsi="Manrope" w:cstheme="minorHAnsi"/>
          <w:sz w:val="22"/>
          <w:szCs w:val="22"/>
        </w:rPr>
      </w:pPr>
    </w:p>
    <w:p w14:paraId="4D542EE7" w14:textId="2940D8AB" w:rsidR="001367B4" w:rsidRDefault="00157011" w:rsidP="001367B4">
      <w:pPr>
        <w:rPr>
          <w:rFonts w:ascii="Manrope" w:hAnsi="Manrope" w:cstheme="minorHAnsi"/>
          <w:color w:val="ED0000"/>
          <w:sz w:val="22"/>
          <w:szCs w:val="22"/>
        </w:rPr>
      </w:pPr>
      <w:r>
        <w:rPr>
          <w:rFonts w:ascii="Manrope" w:hAnsi="Manrope" w:cstheme="minorHAnsi"/>
          <w:sz w:val="22"/>
          <w:szCs w:val="22"/>
        </w:rPr>
        <w:t xml:space="preserve">The </w:t>
      </w:r>
      <w:r w:rsidR="00F51252">
        <w:rPr>
          <w:rFonts w:ascii="Manrope" w:hAnsi="Manrope" w:cstheme="minorHAnsi"/>
          <w:sz w:val="22"/>
          <w:szCs w:val="22"/>
        </w:rPr>
        <w:t xml:space="preserve">Charter implementation </w:t>
      </w:r>
      <w:r>
        <w:rPr>
          <w:rFonts w:ascii="Manrope" w:hAnsi="Manrope" w:cstheme="minorHAnsi"/>
          <w:sz w:val="22"/>
          <w:szCs w:val="22"/>
        </w:rPr>
        <w:t xml:space="preserve">is </w:t>
      </w:r>
      <w:r w:rsidR="00B40D68">
        <w:rPr>
          <w:rFonts w:ascii="Manrope" w:hAnsi="Manrope" w:cstheme="minorHAnsi"/>
          <w:sz w:val="22"/>
          <w:szCs w:val="22"/>
        </w:rPr>
        <w:t>subject to formal approval by the local authorities</w:t>
      </w:r>
      <w:r>
        <w:rPr>
          <w:rFonts w:ascii="Manrope" w:hAnsi="Manrope" w:cstheme="minorHAnsi"/>
          <w:sz w:val="22"/>
          <w:szCs w:val="22"/>
        </w:rPr>
        <w:t xml:space="preserve"> and therefore if there is any delay to the formal approval timelines </w:t>
      </w:r>
      <w:r w:rsidR="00247250">
        <w:rPr>
          <w:rFonts w:ascii="Manrope" w:hAnsi="Manrope" w:cstheme="minorHAnsi"/>
          <w:sz w:val="22"/>
          <w:szCs w:val="22"/>
        </w:rPr>
        <w:t>/</w:t>
      </w:r>
      <w:r>
        <w:rPr>
          <w:rFonts w:ascii="Manrope" w:hAnsi="Manrope" w:cstheme="minorHAnsi"/>
          <w:sz w:val="22"/>
          <w:szCs w:val="22"/>
        </w:rPr>
        <w:t xml:space="preserve"> postponement of </w:t>
      </w:r>
      <w:r w:rsidR="00247250">
        <w:rPr>
          <w:rFonts w:ascii="Manrope" w:hAnsi="Manrope" w:cstheme="minorHAnsi"/>
          <w:sz w:val="22"/>
          <w:szCs w:val="22"/>
        </w:rPr>
        <w:t>implementation we will require the successful consultancy team to be able to accommodate this</w:t>
      </w:r>
      <w:r w:rsidR="00B40D68">
        <w:rPr>
          <w:rFonts w:ascii="Manrope" w:hAnsi="Manrope" w:cstheme="minorHAnsi"/>
          <w:sz w:val="22"/>
          <w:szCs w:val="22"/>
        </w:rPr>
        <w:t xml:space="preserve">. </w:t>
      </w:r>
      <w:r w:rsidR="00247250">
        <w:rPr>
          <w:rFonts w:ascii="Manrope" w:hAnsi="Manrope" w:cstheme="minorHAnsi"/>
          <w:sz w:val="22"/>
          <w:szCs w:val="22"/>
        </w:rPr>
        <w:t xml:space="preserve">In the event that </w:t>
      </w:r>
      <w:r w:rsidR="00EB7DDB">
        <w:rPr>
          <w:rFonts w:ascii="Manrope" w:hAnsi="Manrope" w:cstheme="minorHAnsi"/>
          <w:sz w:val="22"/>
          <w:szCs w:val="22"/>
        </w:rPr>
        <w:t>the delays extend further, it may be necessary to curtail the contract</w:t>
      </w:r>
      <w:r w:rsidR="00137A1E">
        <w:rPr>
          <w:rFonts w:ascii="Manrope" w:hAnsi="Manrope" w:cstheme="minorHAnsi"/>
          <w:sz w:val="22"/>
          <w:szCs w:val="22"/>
        </w:rPr>
        <w:t xml:space="preserve">. </w:t>
      </w:r>
      <w:r w:rsidR="00137A1E" w:rsidRPr="007310DB">
        <w:rPr>
          <w:rFonts w:ascii="Manrope" w:hAnsi="Manrope" w:cstheme="minorHAnsi"/>
          <w:sz w:val="22"/>
          <w:szCs w:val="22"/>
        </w:rPr>
        <w:t>Please refer to ECW T</w:t>
      </w:r>
      <w:r w:rsidR="00757765">
        <w:rPr>
          <w:rFonts w:ascii="Manrope" w:hAnsi="Manrope" w:cstheme="minorHAnsi"/>
          <w:sz w:val="22"/>
          <w:szCs w:val="22"/>
        </w:rPr>
        <w:t>&amp;</w:t>
      </w:r>
      <w:r w:rsidR="00137A1E" w:rsidRPr="007310DB">
        <w:rPr>
          <w:rFonts w:ascii="Manrope" w:hAnsi="Manrope" w:cstheme="minorHAnsi"/>
          <w:sz w:val="22"/>
          <w:szCs w:val="22"/>
        </w:rPr>
        <w:t xml:space="preserve">Cs for </w:t>
      </w:r>
      <w:r w:rsidR="00A9679A" w:rsidRPr="007310DB">
        <w:rPr>
          <w:rFonts w:ascii="Manrope" w:hAnsi="Manrope" w:cstheme="minorHAnsi"/>
          <w:sz w:val="22"/>
          <w:szCs w:val="22"/>
        </w:rPr>
        <w:t>contractual arrangements</w:t>
      </w:r>
      <w:r w:rsidR="00137A1E" w:rsidRPr="007310DB">
        <w:rPr>
          <w:rFonts w:ascii="Manrope" w:hAnsi="Manrope" w:cstheme="minorHAnsi"/>
          <w:sz w:val="22"/>
          <w:szCs w:val="22"/>
        </w:rPr>
        <w:t xml:space="preserve"> in these circumstances. </w:t>
      </w:r>
    </w:p>
    <w:p w14:paraId="78A2B2AD" w14:textId="77777777" w:rsidR="003D037C" w:rsidRDefault="003D037C" w:rsidP="001367B4">
      <w:pPr>
        <w:rPr>
          <w:rFonts w:ascii="Manrope" w:hAnsi="Manrope" w:cstheme="minorHAnsi"/>
          <w:color w:val="ED0000"/>
          <w:sz w:val="22"/>
          <w:szCs w:val="22"/>
        </w:rPr>
      </w:pPr>
    </w:p>
    <w:p w14:paraId="41894DE0" w14:textId="152DADF6" w:rsidR="00C6269A" w:rsidRDefault="003D037C" w:rsidP="001367B4">
      <w:pPr>
        <w:rPr>
          <w:rFonts w:ascii="Manrope" w:hAnsi="Manrope" w:cstheme="minorHAnsi"/>
          <w:sz w:val="22"/>
          <w:szCs w:val="22"/>
        </w:rPr>
      </w:pPr>
      <w:r w:rsidRPr="002E7B7F">
        <w:rPr>
          <w:rFonts w:ascii="Manrope" w:hAnsi="Manrope" w:cstheme="minorHAnsi"/>
          <w:sz w:val="22"/>
          <w:szCs w:val="22"/>
        </w:rPr>
        <w:t>The consultancy work is likely to involv</w:t>
      </w:r>
      <w:r w:rsidR="002E7B7F" w:rsidRPr="002E7B7F">
        <w:rPr>
          <w:rFonts w:ascii="Manrope" w:hAnsi="Manrope" w:cstheme="minorHAnsi"/>
          <w:sz w:val="22"/>
          <w:szCs w:val="22"/>
        </w:rPr>
        <w:t>e the activities</w:t>
      </w:r>
      <w:r w:rsidR="00EE1DF0">
        <w:rPr>
          <w:rFonts w:ascii="Manrope" w:hAnsi="Manrope" w:cstheme="minorHAnsi"/>
          <w:sz w:val="22"/>
          <w:szCs w:val="22"/>
        </w:rPr>
        <w:t xml:space="preserve"> outlined in the </w:t>
      </w:r>
      <w:r w:rsidR="009E61E8">
        <w:rPr>
          <w:rFonts w:ascii="Manrope" w:hAnsi="Manrope" w:cstheme="minorHAnsi"/>
          <w:sz w:val="22"/>
          <w:szCs w:val="22"/>
        </w:rPr>
        <w:t xml:space="preserve">draft </w:t>
      </w:r>
      <w:r w:rsidR="00EE1DF0">
        <w:rPr>
          <w:rFonts w:ascii="Manrope" w:hAnsi="Manrope" w:cstheme="minorHAnsi"/>
          <w:sz w:val="22"/>
          <w:szCs w:val="22"/>
        </w:rPr>
        <w:t xml:space="preserve">implementation plan </w:t>
      </w:r>
      <w:r w:rsidR="009E61E8">
        <w:rPr>
          <w:rFonts w:ascii="Manrope" w:hAnsi="Manrope" w:cstheme="minorHAnsi"/>
          <w:sz w:val="22"/>
          <w:szCs w:val="22"/>
        </w:rPr>
        <w:t>in</w:t>
      </w:r>
      <w:r w:rsidR="00EE1DF0">
        <w:rPr>
          <w:rFonts w:ascii="Manrope" w:hAnsi="Manrope" w:cstheme="minorHAnsi"/>
          <w:sz w:val="22"/>
          <w:szCs w:val="22"/>
        </w:rPr>
        <w:t xml:space="preserve"> </w:t>
      </w:r>
      <w:r w:rsidR="00757765">
        <w:rPr>
          <w:rFonts w:ascii="Manrope" w:hAnsi="Manrope" w:cstheme="minorHAnsi"/>
          <w:sz w:val="22"/>
          <w:szCs w:val="22"/>
        </w:rPr>
        <w:t>A</w:t>
      </w:r>
      <w:r w:rsidR="00EE1DF0">
        <w:rPr>
          <w:rFonts w:ascii="Manrope" w:hAnsi="Manrope" w:cstheme="minorHAnsi"/>
          <w:sz w:val="22"/>
          <w:szCs w:val="22"/>
        </w:rPr>
        <w:t>ppendix 6</w:t>
      </w:r>
      <w:r w:rsidR="00B14289">
        <w:rPr>
          <w:rFonts w:ascii="Manrope" w:hAnsi="Manrope" w:cstheme="minorHAnsi"/>
          <w:sz w:val="22"/>
          <w:szCs w:val="22"/>
        </w:rPr>
        <w:t xml:space="preserve">, </w:t>
      </w:r>
      <w:r w:rsidR="009E61E8">
        <w:rPr>
          <w:rFonts w:ascii="Manrope" w:hAnsi="Manrope" w:cstheme="minorHAnsi"/>
          <w:sz w:val="22"/>
          <w:szCs w:val="22"/>
        </w:rPr>
        <w:t xml:space="preserve">however is not limited to these. </w:t>
      </w:r>
      <w:r w:rsidR="00080E51">
        <w:rPr>
          <w:rFonts w:ascii="Manrope" w:hAnsi="Manrope" w:cstheme="minorHAnsi"/>
          <w:sz w:val="22"/>
          <w:szCs w:val="22"/>
        </w:rPr>
        <w:t xml:space="preserve">Consultants should set out in their response how they will manage and organise the project to bring it to its successful conclusion, </w:t>
      </w:r>
      <w:r w:rsidR="006647BC">
        <w:rPr>
          <w:rFonts w:ascii="Manrope" w:hAnsi="Manrope" w:cstheme="minorHAnsi"/>
          <w:sz w:val="22"/>
          <w:szCs w:val="22"/>
        </w:rPr>
        <w:t xml:space="preserve">working with key stakeholders, </w:t>
      </w:r>
      <w:r w:rsidR="00080E51">
        <w:rPr>
          <w:rFonts w:ascii="Manrope" w:hAnsi="Manrope" w:cstheme="minorHAnsi"/>
          <w:sz w:val="22"/>
          <w:szCs w:val="22"/>
        </w:rPr>
        <w:t xml:space="preserve">which </w:t>
      </w:r>
      <w:r w:rsidR="00C52E8D">
        <w:rPr>
          <w:rFonts w:ascii="Manrope" w:hAnsi="Manrope" w:cstheme="minorHAnsi"/>
          <w:sz w:val="22"/>
          <w:szCs w:val="22"/>
        </w:rPr>
        <w:t xml:space="preserve">needs to </w:t>
      </w:r>
      <w:r w:rsidR="00C6269A">
        <w:rPr>
          <w:rFonts w:ascii="Manrope" w:hAnsi="Manrope" w:cstheme="minorHAnsi"/>
          <w:sz w:val="22"/>
          <w:szCs w:val="22"/>
        </w:rPr>
        <w:t>include:</w:t>
      </w:r>
    </w:p>
    <w:p w14:paraId="23AB6CF7" w14:textId="77777777" w:rsidR="00C6269A" w:rsidRDefault="00C6269A" w:rsidP="001367B4">
      <w:pPr>
        <w:rPr>
          <w:rFonts w:ascii="Manrope" w:hAnsi="Manrope" w:cstheme="minorHAnsi"/>
          <w:sz w:val="22"/>
          <w:szCs w:val="22"/>
        </w:rPr>
      </w:pPr>
    </w:p>
    <w:p w14:paraId="39689AFB" w14:textId="7F15C7C2" w:rsidR="00227433" w:rsidRPr="005E5BD3" w:rsidRDefault="00167ECE" w:rsidP="005E5BD3">
      <w:pPr>
        <w:pStyle w:val="ListParagraph"/>
        <w:numPr>
          <w:ilvl w:val="0"/>
          <w:numId w:val="41"/>
        </w:numPr>
        <w:rPr>
          <w:rFonts w:ascii="Manrope" w:hAnsi="Manrope" w:cstheme="minorHAnsi"/>
          <w:sz w:val="22"/>
          <w:szCs w:val="22"/>
        </w:rPr>
      </w:pPr>
      <w:r>
        <w:rPr>
          <w:rFonts w:ascii="Manrope" w:hAnsi="Manrope" w:cstheme="minorHAnsi"/>
          <w:sz w:val="22"/>
          <w:szCs w:val="22"/>
        </w:rPr>
        <w:t xml:space="preserve">Policy: </w:t>
      </w:r>
      <w:r w:rsidR="00B65BE9">
        <w:rPr>
          <w:rFonts w:ascii="Manrope" w:hAnsi="Manrope" w:cstheme="minorHAnsi"/>
          <w:sz w:val="22"/>
          <w:szCs w:val="22"/>
        </w:rPr>
        <w:t>F</w:t>
      </w:r>
      <w:r w:rsidR="007D37C3">
        <w:rPr>
          <w:rFonts w:ascii="Manrope" w:hAnsi="Manrope" w:cstheme="minorHAnsi"/>
          <w:sz w:val="22"/>
          <w:szCs w:val="22"/>
        </w:rPr>
        <w:t>inal</w:t>
      </w:r>
      <w:r w:rsidR="00B65BE9">
        <w:rPr>
          <w:rFonts w:ascii="Manrope" w:hAnsi="Manrope" w:cstheme="minorHAnsi"/>
          <w:sz w:val="22"/>
          <w:szCs w:val="22"/>
        </w:rPr>
        <w:t>ised and agreed</w:t>
      </w:r>
      <w:r w:rsidR="00227433">
        <w:rPr>
          <w:rFonts w:ascii="Manrope" w:hAnsi="Manrope" w:cstheme="minorHAnsi"/>
          <w:sz w:val="22"/>
          <w:szCs w:val="22"/>
        </w:rPr>
        <w:t xml:space="preserve"> policies and procedures, charter policy</w:t>
      </w:r>
      <w:r w:rsidR="007D37C3">
        <w:rPr>
          <w:rFonts w:ascii="Manrope" w:hAnsi="Manrope" w:cstheme="minorHAnsi"/>
          <w:sz w:val="22"/>
          <w:szCs w:val="22"/>
        </w:rPr>
        <w:t xml:space="preserve"> and wording</w:t>
      </w:r>
      <w:r w:rsidR="00227433">
        <w:rPr>
          <w:rFonts w:ascii="Manrope" w:hAnsi="Manrope" w:cstheme="minorHAnsi"/>
          <w:sz w:val="22"/>
          <w:szCs w:val="22"/>
        </w:rPr>
        <w:t xml:space="preserve">, </w:t>
      </w:r>
      <w:r w:rsidR="00C14D44">
        <w:rPr>
          <w:rFonts w:ascii="Manrope" w:hAnsi="Manrope" w:cstheme="minorHAnsi"/>
          <w:sz w:val="22"/>
          <w:szCs w:val="22"/>
        </w:rPr>
        <w:t xml:space="preserve">application form, </w:t>
      </w:r>
      <w:r w:rsidR="00227433">
        <w:rPr>
          <w:rFonts w:ascii="Manrope" w:hAnsi="Manrope" w:cstheme="minorHAnsi"/>
          <w:sz w:val="22"/>
          <w:szCs w:val="22"/>
        </w:rPr>
        <w:t>guidance and FAQs</w:t>
      </w:r>
      <w:r w:rsidR="00997C8B">
        <w:rPr>
          <w:rFonts w:ascii="Manrope" w:hAnsi="Manrope" w:cstheme="minorHAnsi"/>
          <w:sz w:val="22"/>
          <w:szCs w:val="22"/>
        </w:rPr>
        <w:t xml:space="preserve"> etc</w:t>
      </w:r>
      <w:r w:rsidR="00227433">
        <w:rPr>
          <w:rFonts w:ascii="Manrope" w:hAnsi="Manrope" w:cstheme="minorHAnsi"/>
          <w:sz w:val="22"/>
          <w:szCs w:val="22"/>
        </w:rPr>
        <w:t>, that will support the smooth operation of the charter</w:t>
      </w:r>
      <w:r w:rsidR="005E5BD3">
        <w:rPr>
          <w:rFonts w:ascii="Manrope" w:hAnsi="Manrope" w:cstheme="minorHAnsi"/>
          <w:sz w:val="22"/>
          <w:szCs w:val="22"/>
        </w:rPr>
        <w:t>. R</w:t>
      </w:r>
      <w:r w:rsidR="00740F7B" w:rsidRPr="005E5BD3">
        <w:rPr>
          <w:rFonts w:ascii="Manrope" w:hAnsi="Manrope" w:cstheme="minorHAnsi"/>
          <w:sz w:val="22"/>
          <w:szCs w:val="22"/>
        </w:rPr>
        <w:t xml:space="preserve">eviewing </w:t>
      </w:r>
      <w:r w:rsidR="00396DDE" w:rsidRPr="005E5BD3">
        <w:rPr>
          <w:rFonts w:ascii="Manrope" w:hAnsi="Manrope" w:cstheme="minorHAnsi"/>
          <w:sz w:val="22"/>
          <w:szCs w:val="22"/>
        </w:rPr>
        <w:t>and setting up passporting to neighbouring areas as appropriate</w:t>
      </w:r>
      <w:r w:rsidR="00140FBD">
        <w:rPr>
          <w:rFonts w:ascii="Manrope" w:hAnsi="Manrope" w:cstheme="minorHAnsi"/>
          <w:sz w:val="22"/>
          <w:szCs w:val="22"/>
        </w:rPr>
        <w:t xml:space="preserve">. </w:t>
      </w:r>
    </w:p>
    <w:p w14:paraId="7D0E5949" w14:textId="565C0687" w:rsidR="00227433" w:rsidRDefault="005E5BD3" w:rsidP="00227433">
      <w:pPr>
        <w:pStyle w:val="ListParagraph"/>
        <w:numPr>
          <w:ilvl w:val="0"/>
          <w:numId w:val="41"/>
        </w:numPr>
        <w:rPr>
          <w:rFonts w:ascii="Manrope" w:hAnsi="Manrope" w:cstheme="minorHAnsi"/>
          <w:sz w:val="22"/>
          <w:szCs w:val="22"/>
        </w:rPr>
      </w:pPr>
      <w:r>
        <w:rPr>
          <w:rFonts w:ascii="Manrope" w:hAnsi="Manrope" w:cstheme="minorHAnsi"/>
          <w:sz w:val="22"/>
          <w:szCs w:val="22"/>
        </w:rPr>
        <w:t xml:space="preserve">Governance: setting up </w:t>
      </w:r>
      <w:r w:rsidR="00336448">
        <w:rPr>
          <w:rFonts w:ascii="Manrope" w:hAnsi="Manrope" w:cstheme="minorHAnsi"/>
          <w:sz w:val="22"/>
          <w:szCs w:val="22"/>
        </w:rPr>
        <w:t>well-run</w:t>
      </w:r>
      <w:r w:rsidR="00227433">
        <w:rPr>
          <w:rFonts w:ascii="Manrope" w:hAnsi="Manrope" w:cstheme="minorHAnsi"/>
          <w:sz w:val="22"/>
          <w:szCs w:val="22"/>
        </w:rPr>
        <w:t xml:space="preserve"> and organised series of panel meetings</w:t>
      </w:r>
      <w:r w:rsidR="009D321F">
        <w:rPr>
          <w:rFonts w:ascii="Manrope" w:hAnsi="Manrope" w:cstheme="minorHAnsi"/>
          <w:sz w:val="22"/>
          <w:szCs w:val="22"/>
        </w:rPr>
        <w:t xml:space="preserve"> and</w:t>
      </w:r>
      <w:r w:rsidR="00227433">
        <w:rPr>
          <w:rFonts w:ascii="Manrope" w:hAnsi="Manrope" w:cstheme="minorHAnsi"/>
          <w:sz w:val="22"/>
          <w:szCs w:val="22"/>
        </w:rPr>
        <w:t xml:space="preserve"> </w:t>
      </w:r>
      <w:r w:rsidR="009D321F">
        <w:rPr>
          <w:rFonts w:ascii="Manrope" w:hAnsi="Manrope" w:cstheme="minorHAnsi"/>
          <w:sz w:val="22"/>
          <w:szCs w:val="22"/>
        </w:rPr>
        <w:t>Board / steering groups</w:t>
      </w:r>
      <w:r w:rsidR="00740F7B">
        <w:rPr>
          <w:rFonts w:ascii="Manrope" w:hAnsi="Manrope" w:cstheme="minorHAnsi"/>
          <w:sz w:val="22"/>
          <w:szCs w:val="22"/>
        </w:rPr>
        <w:t>,</w:t>
      </w:r>
      <w:r w:rsidR="009D321F">
        <w:rPr>
          <w:rFonts w:ascii="Manrope" w:hAnsi="Manrope" w:cstheme="minorHAnsi"/>
          <w:sz w:val="22"/>
          <w:szCs w:val="22"/>
        </w:rPr>
        <w:t xml:space="preserve"> </w:t>
      </w:r>
      <w:r w:rsidR="00227433">
        <w:rPr>
          <w:rFonts w:ascii="Manrope" w:hAnsi="Manrope" w:cstheme="minorHAnsi"/>
          <w:sz w:val="22"/>
          <w:szCs w:val="22"/>
        </w:rPr>
        <w:t xml:space="preserve">with experts </w:t>
      </w:r>
      <w:r w:rsidR="00740F7B">
        <w:rPr>
          <w:rFonts w:ascii="Manrope" w:hAnsi="Manrope" w:cstheme="minorHAnsi"/>
          <w:sz w:val="22"/>
          <w:szCs w:val="22"/>
        </w:rPr>
        <w:t xml:space="preserve">and neighbouring charters involved as required </w:t>
      </w:r>
      <w:r w:rsidR="00227433">
        <w:rPr>
          <w:rFonts w:ascii="Manrope" w:hAnsi="Manrope" w:cstheme="minorHAnsi"/>
          <w:sz w:val="22"/>
          <w:szCs w:val="22"/>
        </w:rPr>
        <w:t>to lend credibility externally</w:t>
      </w:r>
      <w:r w:rsidR="00E731E7">
        <w:rPr>
          <w:rFonts w:ascii="Manrope" w:hAnsi="Manrope" w:cstheme="minorHAnsi"/>
          <w:sz w:val="22"/>
          <w:szCs w:val="22"/>
        </w:rPr>
        <w:t xml:space="preserve">, and implementing recommendations </w:t>
      </w:r>
    </w:p>
    <w:p w14:paraId="48EE3960" w14:textId="387E8E18" w:rsidR="00EA46C1" w:rsidRDefault="005E5BD3" w:rsidP="00EA46C1">
      <w:pPr>
        <w:pStyle w:val="ListParagraph"/>
        <w:numPr>
          <w:ilvl w:val="0"/>
          <w:numId w:val="41"/>
        </w:numPr>
        <w:rPr>
          <w:rFonts w:ascii="Manrope" w:hAnsi="Manrope" w:cstheme="minorHAnsi"/>
          <w:sz w:val="22"/>
          <w:szCs w:val="22"/>
        </w:rPr>
      </w:pPr>
      <w:r>
        <w:rPr>
          <w:rFonts w:ascii="Manrope" w:hAnsi="Manrope" w:cstheme="minorHAnsi"/>
          <w:sz w:val="22"/>
          <w:szCs w:val="22"/>
        </w:rPr>
        <w:t xml:space="preserve">Communications and </w:t>
      </w:r>
      <w:r w:rsidR="003B2ACC">
        <w:rPr>
          <w:rFonts w:ascii="Manrope" w:hAnsi="Manrope" w:cstheme="minorHAnsi"/>
          <w:sz w:val="22"/>
          <w:szCs w:val="22"/>
        </w:rPr>
        <w:t>E</w:t>
      </w:r>
      <w:r>
        <w:rPr>
          <w:rFonts w:ascii="Manrope" w:hAnsi="Manrope" w:cstheme="minorHAnsi"/>
          <w:sz w:val="22"/>
          <w:szCs w:val="22"/>
        </w:rPr>
        <w:t xml:space="preserve">ngagement: </w:t>
      </w:r>
      <w:r w:rsidR="00EA46C1">
        <w:rPr>
          <w:rFonts w:ascii="Manrope" w:hAnsi="Manrope" w:cstheme="minorHAnsi"/>
          <w:sz w:val="22"/>
          <w:szCs w:val="22"/>
        </w:rPr>
        <w:t xml:space="preserve">a fit for purpose communications and </w:t>
      </w:r>
      <w:r w:rsidR="00FA4680">
        <w:rPr>
          <w:rFonts w:ascii="Manrope" w:hAnsi="Manrope" w:cstheme="minorHAnsi"/>
          <w:sz w:val="22"/>
          <w:szCs w:val="22"/>
        </w:rPr>
        <w:t xml:space="preserve">stakeholder </w:t>
      </w:r>
      <w:r w:rsidR="00EA46C1">
        <w:rPr>
          <w:rFonts w:ascii="Manrope" w:hAnsi="Manrope" w:cstheme="minorHAnsi"/>
          <w:sz w:val="22"/>
          <w:szCs w:val="22"/>
        </w:rPr>
        <w:t>engagement plan</w:t>
      </w:r>
      <w:r w:rsidR="00A754EA">
        <w:rPr>
          <w:rFonts w:ascii="Manrope" w:hAnsi="Manrope" w:cstheme="minorHAnsi"/>
          <w:sz w:val="22"/>
          <w:szCs w:val="22"/>
        </w:rPr>
        <w:t xml:space="preserve"> with a targeting strategy for membership, to ensure that </w:t>
      </w:r>
      <w:r w:rsidR="00F40B96">
        <w:rPr>
          <w:rFonts w:ascii="Manrope" w:hAnsi="Manrope" w:cstheme="minorHAnsi"/>
          <w:sz w:val="22"/>
          <w:szCs w:val="22"/>
        </w:rPr>
        <w:t xml:space="preserve">a minimum of </w:t>
      </w:r>
      <w:r w:rsidR="00A754EA">
        <w:rPr>
          <w:rFonts w:ascii="Manrope" w:hAnsi="Manrope" w:cstheme="minorHAnsi"/>
          <w:sz w:val="22"/>
          <w:szCs w:val="22"/>
        </w:rPr>
        <w:t xml:space="preserve">80 </w:t>
      </w:r>
      <w:r w:rsidR="00A754EA">
        <w:rPr>
          <w:rFonts w:ascii="Manrope" w:hAnsi="Manrope" w:cstheme="minorHAnsi"/>
          <w:sz w:val="22"/>
          <w:szCs w:val="22"/>
        </w:rPr>
        <w:lastRenderedPageBreak/>
        <w:t xml:space="preserve">organisations can gain aspiring entry level membership </w:t>
      </w:r>
      <w:r w:rsidR="00396DDE">
        <w:rPr>
          <w:rFonts w:ascii="Manrope" w:hAnsi="Manrope" w:cstheme="minorHAnsi"/>
          <w:sz w:val="22"/>
          <w:szCs w:val="22"/>
        </w:rPr>
        <w:t>within the first year</w:t>
      </w:r>
      <w:r w:rsidR="00825AEC">
        <w:rPr>
          <w:rFonts w:ascii="Manrope" w:hAnsi="Manrope" w:cstheme="minorHAnsi"/>
          <w:sz w:val="22"/>
          <w:szCs w:val="22"/>
        </w:rPr>
        <w:t xml:space="preserve">, and </w:t>
      </w:r>
      <w:r w:rsidR="00FA4680">
        <w:rPr>
          <w:rFonts w:ascii="Manrope" w:hAnsi="Manrope" w:cstheme="minorHAnsi"/>
          <w:sz w:val="22"/>
          <w:szCs w:val="22"/>
        </w:rPr>
        <w:t>stakeholders are kept informed/involved</w:t>
      </w:r>
      <w:r w:rsidR="00D423AD">
        <w:rPr>
          <w:rFonts w:ascii="Manrope" w:hAnsi="Manrope" w:cstheme="minorHAnsi"/>
          <w:sz w:val="22"/>
          <w:szCs w:val="22"/>
        </w:rPr>
        <w:t>/empowered</w:t>
      </w:r>
      <w:r w:rsidR="00FA4680">
        <w:rPr>
          <w:rFonts w:ascii="Manrope" w:hAnsi="Manrope" w:cstheme="minorHAnsi"/>
          <w:sz w:val="22"/>
          <w:szCs w:val="22"/>
        </w:rPr>
        <w:t xml:space="preserve"> as appropriate</w:t>
      </w:r>
      <w:r w:rsidR="00A70FF1">
        <w:rPr>
          <w:rFonts w:ascii="Manrope" w:hAnsi="Manrope" w:cstheme="minorHAnsi"/>
          <w:sz w:val="22"/>
          <w:szCs w:val="22"/>
        </w:rPr>
        <w:t xml:space="preserve">. </w:t>
      </w:r>
      <w:r w:rsidR="00E821F3">
        <w:rPr>
          <w:rFonts w:ascii="Manrope" w:hAnsi="Manrope" w:cstheme="minorHAnsi"/>
          <w:sz w:val="22"/>
          <w:szCs w:val="22"/>
        </w:rPr>
        <w:t>To include:</w:t>
      </w:r>
    </w:p>
    <w:p w14:paraId="2C868B99" w14:textId="43B181B3" w:rsidR="00EA46C1" w:rsidRDefault="00EA46C1" w:rsidP="005E5BD3">
      <w:pPr>
        <w:pStyle w:val="ListParagraph"/>
        <w:numPr>
          <w:ilvl w:val="1"/>
          <w:numId w:val="41"/>
        </w:numPr>
        <w:rPr>
          <w:rFonts w:ascii="Manrope" w:hAnsi="Manrope" w:cstheme="minorHAnsi"/>
          <w:sz w:val="22"/>
          <w:szCs w:val="22"/>
        </w:rPr>
      </w:pPr>
      <w:r>
        <w:rPr>
          <w:rFonts w:ascii="Manrope" w:hAnsi="Manrope" w:cstheme="minorHAnsi"/>
          <w:sz w:val="22"/>
          <w:szCs w:val="22"/>
        </w:rPr>
        <w:t xml:space="preserve">the adoption and roll out of attractive </w:t>
      </w:r>
      <w:r w:rsidRPr="00342EAE">
        <w:rPr>
          <w:rFonts w:ascii="Manrope" w:hAnsi="Manrope" w:cstheme="minorHAnsi"/>
          <w:sz w:val="22"/>
          <w:szCs w:val="22"/>
        </w:rPr>
        <w:t xml:space="preserve">FEC branding and collateral </w:t>
      </w:r>
      <w:r w:rsidR="00E821F3">
        <w:rPr>
          <w:rFonts w:ascii="Manrope" w:hAnsi="Manrope" w:cstheme="minorHAnsi"/>
          <w:sz w:val="22"/>
          <w:szCs w:val="22"/>
        </w:rPr>
        <w:t>building on the consultation brand</w:t>
      </w:r>
    </w:p>
    <w:p w14:paraId="5B860CA7" w14:textId="51A63A4C" w:rsidR="00EA46C1" w:rsidRDefault="00EA46C1" w:rsidP="005E5BD3">
      <w:pPr>
        <w:pStyle w:val="ListParagraph"/>
        <w:numPr>
          <w:ilvl w:val="1"/>
          <w:numId w:val="41"/>
        </w:numPr>
        <w:rPr>
          <w:rFonts w:ascii="Manrope" w:hAnsi="Manrope" w:cstheme="minorHAnsi"/>
          <w:sz w:val="22"/>
          <w:szCs w:val="22"/>
        </w:rPr>
      </w:pPr>
      <w:r>
        <w:rPr>
          <w:rFonts w:ascii="Manrope" w:hAnsi="Manrope" w:cstheme="minorHAnsi"/>
          <w:sz w:val="22"/>
          <w:szCs w:val="22"/>
        </w:rPr>
        <w:t xml:space="preserve">the development and implementation of a fit for purpose website / information and resources hub that will make the process of applying straight forward </w:t>
      </w:r>
      <w:r w:rsidR="00C75E8F">
        <w:rPr>
          <w:rFonts w:ascii="Manrope" w:hAnsi="Manrope" w:cstheme="minorHAnsi"/>
          <w:sz w:val="22"/>
          <w:szCs w:val="22"/>
        </w:rPr>
        <w:t>and effective</w:t>
      </w:r>
    </w:p>
    <w:p w14:paraId="59968678" w14:textId="77777777" w:rsidR="00EA46C1" w:rsidRDefault="00EA46C1" w:rsidP="005E5BD3">
      <w:pPr>
        <w:pStyle w:val="ListParagraph"/>
        <w:numPr>
          <w:ilvl w:val="1"/>
          <w:numId w:val="41"/>
        </w:numPr>
        <w:rPr>
          <w:rFonts w:ascii="Manrope" w:hAnsi="Manrope" w:cstheme="minorHAnsi"/>
          <w:sz w:val="22"/>
          <w:szCs w:val="22"/>
        </w:rPr>
      </w:pPr>
      <w:r>
        <w:rPr>
          <w:rFonts w:ascii="Manrope" w:hAnsi="Manrope" w:cstheme="minorHAnsi"/>
          <w:sz w:val="22"/>
          <w:szCs w:val="22"/>
        </w:rPr>
        <w:t xml:space="preserve">the setting up of wider </w:t>
      </w:r>
      <w:r w:rsidRPr="00342EAE">
        <w:rPr>
          <w:rFonts w:ascii="Manrope" w:hAnsi="Manrope" w:cstheme="minorHAnsi"/>
          <w:sz w:val="22"/>
          <w:szCs w:val="22"/>
        </w:rPr>
        <w:t>partnership and referral channels</w:t>
      </w:r>
      <w:r>
        <w:rPr>
          <w:rFonts w:ascii="Manrope" w:hAnsi="Manrope" w:cstheme="minorHAnsi"/>
          <w:sz w:val="22"/>
          <w:szCs w:val="22"/>
        </w:rPr>
        <w:t xml:space="preserve"> to encourage a shared approach to delivery and economies of scale amongst organisations with similar objectives </w:t>
      </w:r>
    </w:p>
    <w:p w14:paraId="7093D62F" w14:textId="6294E764" w:rsidR="007C157A" w:rsidRDefault="007C157A" w:rsidP="005E5BD3">
      <w:pPr>
        <w:pStyle w:val="ListParagraph"/>
        <w:numPr>
          <w:ilvl w:val="1"/>
          <w:numId w:val="41"/>
        </w:numPr>
        <w:rPr>
          <w:rFonts w:ascii="Manrope" w:hAnsi="Manrope" w:cstheme="minorHAnsi"/>
          <w:sz w:val="22"/>
          <w:szCs w:val="22"/>
        </w:rPr>
      </w:pPr>
      <w:r>
        <w:rPr>
          <w:rFonts w:ascii="Manrope" w:hAnsi="Manrope" w:cstheme="minorHAnsi"/>
          <w:sz w:val="22"/>
          <w:szCs w:val="22"/>
        </w:rPr>
        <w:t xml:space="preserve">a successful and well attended launch event and series of a minimum of 4 x annual seminars planned </w:t>
      </w:r>
      <w:r w:rsidR="00F45250">
        <w:rPr>
          <w:rFonts w:ascii="Manrope" w:hAnsi="Manrope" w:cstheme="minorHAnsi"/>
          <w:sz w:val="22"/>
          <w:szCs w:val="22"/>
        </w:rPr>
        <w:t xml:space="preserve">as well as a shared calendar of events across organisations with similar objectives </w:t>
      </w:r>
    </w:p>
    <w:p w14:paraId="59BEA4E7" w14:textId="3EE0B98A" w:rsidR="004327EC" w:rsidRDefault="00402DC3" w:rsidP="004327EC">
      <w:pPr>
        <w:pStyle w:val="ListParagraph"/>
        <w:numPr>
          <w:ilvl w:val="0"/>
          <w:numId w:val="41"/>
        </w:numPr>
        <w:rPr>
          <w:rFonts w:ascii="Manrope" w:hAnsi="Manrope" w:cstheme="minorHAnsi"/>
          <w:sz w:val="22"/>
          <w:szCs w:val="22"/>
        </w:rPr>
      </w:pPr>
      <w:r>
        <w:rPr>
          <w:rFonts w:ascii="Manrope" w:hAnsi="Manrope" w:cstheme="minorHAnsi"/>
          <w:sz w:val="22"/>
          <w:szCs w:val="22"/>
        </w:rPr>
        <w:t xml:space="preserve">Setting up the capacity and resource for ongoing delivery: </w:t>
      </w:r>
      <w:r w:rsidR="004327EC" w:rsidRPr="00C6269A">
        <w:rPr>
          <w:rFonts w:ascii="Manrope" w:hAnsi="Manrope" w:cstheme="minorHAnsi"/>
          <w:sz w:val="22"/>
          <w:szCs w:val="22"/>
        </w:rPr>
        <w:t>the establishment of a suitably skilled and qualified ongoing delivery team</w:t>
      </w:r>
      <w:r w:rsidR="004327EC">
        <w:rPr>
          <w:rFonts w:ascii="Manrope" w:hAnsi="Manrope" w:cstheme="minorHAnsi"/>
          <w:sz w:val="22"/>
          <w:szCs w:val="22"/>
        </w:rPr>
        <w:t xml:space="preserve"> and an effective handover </w:t>
      </w:r>
      <w:r w:rsidR="00663841">
        <w:rPr>
          <w:rFonts w:ascii="Manrope" w:hAnsi="Manrope" w:cstheme="minorHAnsi"/>
          <w:sz w:val="22"/>
          <w:szCs w:val="22"/>
        </w:rPr>
        <w:t xml:space="preserve">and support </w:t>
      </w:r>
      <w:r w:rsidR="00B6736B">
        <w:rPr>
          <w:rFonts w:ascii="Manrope" w:hAnsi="Manrope" w:cstheme="minorHAnsi"/>
          <w:sz w:val="22"/>
          <w:szCs w:val="22"/>
        </w:rPr>
        <w:t xml:space="preserve">period </w:t>
      </w:r>
      <w:r w:rsidR="0089219A">
        <w:rPr>
          <w:rFonts w:ascii="Manrope" w:hAnsi="Manrope" w:cstheme="minorHAnsi"/>
          <w:sz w:val="22"/>
          <w:szCs w:val="22"/>
        </w:rPr>
        <w:t xml:space="preserve">with </w:t>
      </w:r>
      <w:r w:rsidR="004327EC">
        <w:rPr>
          <w:rFonts w:ascii="Manrope" w:hAnsi="Manrope" w:cstheme="minorHAnsi"/>
          <w:sz w:val="22"/>
          <w:szCs w:val="22"/>
        </w:rPr>
        <w:t>them</w:t>
      </w:r>
      <w:r w:rsidR="00BD05B3">
        <w:rPr>
          <w:rFonts w:ascii="Manrope" w:hAnsi="Manrope" w:cstheme="minorHAnsi"/>
          <w:sz w:val="22"/>
          <w:szCs w:val="22"/>
        </w:rPr>
        <w:t xml:space="preserve">, ensuring </w:t>
      </w:r>
      <w:r w:rsidR="00953BBD">
        <w:rPr>
          <w:rFonts w:ascii="Manrope" w:hAnsi="Manrope" w:cstheme="minorHAnsi"/>
          <w:sz w:val="22"/>
          <w:szCs w:val="22"/>
        </w:rPr>
        <w:t>job descriptions/person specifications are fit for purpose</w:t>
      </w:r>
      <w:r w:rsidR="00BD05B3">
        <w:rPr>
          <w:rFonts w:ascii="Manrope" w:hAnsi="Manrope" w:cstheme="minorHAnsi"/>
          <w:sz w:val="22"/>
          <w:szCs w:val="22"/>
        </w:rPr>
        <w:t>.</w:t>
      </w:r>
    </w:p>
    <w:p w14:paraId="09022D3C" w14:textId="02CA2BB6" w:rsidR="001F05DA" w:rsidRDefault="001F05DA" w:rsidP="004327EC">
      <w:pPr>
        <w:pStyle w:val="ListParagraph"/>
        <w:numPr>
          <w:ilvl w:val="0"/>
          <w:numId w:val="41"/>
        </w:numPr>
        <w:rPr>
          <w:rFonts w:ascii="Manrope" w:hAnsi="Manrope" w:cstheme="minorHAnsi"/>
          <w:sz w:val="22"/>
          <w:szCs w:val="22"/>
        </w:rPr>
      </w:pPr>
      <w:r>
        <w:rPr>
          <w:rFonts w:ascii="Manrope" w:hAnsi="Manrope" w:cstheme="minorHAnsi"/>
          <w:sz w:val="22"/>
          <w:szCs w:val="22"/>
        </w:rPr>
        <w:t xml:space="preserve">Any other support that may be required to </w:t>
      </w:r>
      <w:r w:rsidR="00E04212">
        <w:rPr>
          <w:rFonts w:ascii="Manrope" w:hAnsi="Manrope" w:cstheme="minorHAnsi"/>
          <w:sz w:val="22"/>
          <w:szCs w:val="22"/>
        </w:rPr>
        <w:t xml:space="preserve">take the charter to successful delivery and implementation </w:t>
      </w:r>
    </w:p>
    <w:p w14:paraId="597D8E80" w14:textId="77777777" w:rsidR="001367B4" w:rsidRPr="00342EAE" w:rsidRDefault="001367B4" w:rsidP="001367B4">
      <w:pPr>
        <w:rPr>
          <w:rFonts w:ascii="Manrope" w:hAnsi="Manrope" w:cstheme="minorHAnsi"/>
          <w:sz w:val="22"/>
          <w:szCs w:val="22"/>
        </w:rPr>
      </w:pPr>
    </w:p>
    <w:p w14:paraId="40D0A6E2" w14:textId="77777777" w:rsidR="001367B4" w:rsidRPr="00342EAE" w:rsidRDefault="001367B4" w:rsidP="001367B4">
      <w:pPr>
        <w:rPr>
          <w:rFonts w:ascii="Manrope" w:hAnsi="Manrope" w:cstheme="minorHAnsi"/>
          <w:i/>
          <w:iCs/>
          <w:sz w:val="22"/>
          <w:szCs w:val="22"/>
        </w:rPr>
      </w:pPr>
      <w:r w:rsidRPr="00342EAE">
        <w:rPr>
          <w:rFonts w:ascii="Manrope" w:hAnsi="Manrope" w:cstheme="minorHAnsi"/>
          <w:i/>
          <w:iCs/>
          <w:sz w:val="22"/>
          <w:szCs w:val="22"/>
        </w:rPr>
        <w:t>Launch event</w:t>
      </w:r>
    </w:p>
    <w:p w14:paraId="1F9EF289" w14:textId="77777777" w:rsidR="001367B4" w:rsidRPr="00342EAE" w:rsidRDefault="001367B4" w:rsidP="001367B4">
      <w:pPr>
        <w:rPr>
          <w:rFonts w:ascii="Manrope" w:hAnsi="Manrope" w:cstheme="minorHAnsi"/>
          <w:sz w:val="22"/>
          <w:szCs w:val="22"/>
        </w:rPr>
      </w:pPr>
    </w:p>
    <w:p w14:paraId="2FCB41B8" w14:textId="5A4C1808" w:rsidR="001367B4" w:rsidRPr="00342EAE" w:rsidRDefault="001367B4" w:rsidP="001367B4">
      <w:pPr>
        <w:rPr>
          <w:rFonts w:ascii="Manrope" w:hAnsi="Manrope" w:cstheme="minorHAnsi"/>
          <w:sz w:val="22"/>
          <w:szCs w:val="22"/>
        </w:rPr>
      </w:pPr>
      <w:r w:rsidRPr="00342EAE">
        <w:rPr>
          <w:rFonts w:ascii="Manrope" w:hAnsi="Manrope" w:cstheme="minorHAnsi"/>
          <w:sz w:val="22"/>
          <w:szCs w:val="22"/>
        </w:rPr>
        <w:t xml:space="preserve">The launch event may take the form of a series of speakers, panels, and/or workshops exploring what good or fair employment means. This can draw from stakeholders within and outside the subregion, for which the </w:t>
      </w:r>
      <w:r w:rsidR="00E26890">
        <w:rPr>
          <w:rFonts w:ascii="Manrope" w:hAnsi="Manrope" w:cstheme="minorHAnsi"/>
          <w:sz w:val="22"/>
          <w:szCs w:val="22"/>
        </w:rPr>
        <w:t>steering</w:t>
      </w:r>
      <w:r w:rsidRPr="00342EAE">
        <w:rPr>
          <w:rFonts w:ascii="Manrope" w:hAnsi="Manrope" w:cstheme="minorHAnsi"/>
          <w:sz w:val="22"/>
          <w:szCs w:val="22"/>
        </w:rPr>
        <w:t xml:space="preserve"> group will have suggestions. It would be helpful to provide as long a lead in period as possible for bookings. The </w:t>
      </w:r>
      <w:r w:rsidR="00E26890">
        <w:rPr>
          <w:rFonts w:ascii="Manrope" w:hAnsi="Manrope" w:cstheme="minorHAnsi"/>
          <w:sz w:val="22"/>
          <w:szCs w:val="22"/>
        </w:rPr>
        <w:t>steering</w:t>
      </w:r>
      <w:r w:rsidRPr="00342EAE">
        <w:rPr>
          <w:rFonts w:ascii="Manrope" w:hAnsi="Manrope" w:cstheme="minorHAnsi"/>
          <w:sz w:val="22"/>
          <w:szCs w:val="22"/>
        </w:rPr>
        <w:t xml:space="preserve"> group will liaise on diaries for Leaders, who will wish to play a role in the event.  </w:t>
      </w:r>
    </w:p>
    <w:p w14:paraId="23A5026B" w14:textId="77777777" w:rsidR="001367B4" w:rsidRPr="00342EAE" w:rsidRDefault="001367B4" w:rsidP="001367B4">
      <w:pPr>
        <w:rPr>
          <w:rFonts w:ascii="Manrope" w:hAnsi="Manrope" w:cstheme="minorHAnsi"/>
          <w:i/>
          <w:iCs/>
          <w:sz w:val="22"/>
          <w:szCs w:val="22"/>
        </w:rPr>
      </w:pPr>
    </w:p>
    <w:p w14:paraId="0C5A7CCB" w14:textId="77777777" w:rsidR="001367B4" w:rsidRPr="00342EAE" w:rsidRDefault="001367B4" w:rsidP="001367B4">
      <w:pPr>
        <w:rPr>
          <w:rFonts w:ascii="Manrope" w:hAnsi="Manrope" w:cstheme="minorHAnsi"/>
          <w:i/>
          <w:iCs/>
          <w:sz w:val="22"/>
          <w:szCs w:val="22"/>
        </w:rPr>
      </w:pPr>
      <w:r w:rsidRPr="00342EAE">
        <w:rPr>
          <w:rFonts w:ascii="Manrope" w:hAnsi="Manrope" w:cstheme="minorHAnsi"/>
          <w:i/>
          <w:iCs/>
          <w:sz w:val="22"/>
          <w:szCs w:val="22"/>
        </w:rPr>
        <w:t xml:space="preserve">Project management </w:t>
      </w:r>
    </w:p>
    <w:p w14:paraId="06723AE3" w14:textId="77777777" w:rsidR="001367B4" w:rsidRPr="00342EAE" w:rsidRDefault="001367B4" w:rsidP="001367B4">
      <w:pPr>
        <w:rPr>
          <w:rFonts w:ascii="Manrope" w:hAnsi="Manrope" w:cstheme="minorHAnsi"/>
          <w:sz w:val="22"/>
          <w:szCs w:val="22"/>
        </w:rPr>
      </w:pPr>
    </w:p>
    <w:p w14:paraId="6749C059" w14:textId="2B34F4E5" w:rsidR="001367B4" w:rsidRPr="00342EAE" w:rsidRDefault="001367B4" w:rsidP="001367B4">
      <w:pPr>
        <w:rPr>
          <w:rFonts w:ascii="Manrope" w:hAnsi="Manrope" w:cstheme="minorHAnsi"/>
          <w:sz w:val="22"/>
          <w:szCs w:val="22"/>
        </w:rPr>
      </w:pPr>
      <w:r w:rsidRPr="00342EAE">
        <w:rPr>
          <w:rFonts w:ascii="Manrope" w:hAnsi="Manrope" w:cstheme="minorHAnsi"/>
          <w:sz w:val="22"/>
          <w:szCs w:val="22"/>
        </w:rPr>
        <w:t xml:space="preserve">Day to day project management will be provided by lead officer Melissa Crellin, </w:t>
      </w:r>
      <w:r w:rsidR="00825D67" w:rsidRPr="00342EAE">
        <w:rPr>
          <w:rFonts w:ascii="Manrope" w:hAnsi="Manrope" w:cstheme="minorHAnsi"/>
          <w:sz w:val="22"/>
          <w:szCs w:val="22"/>
        </w:rPr>
        <w:t>ECW</w:t>
      </w:r>
      <w:r w:rsidRPr="00342EAE">
        <w:rPr>
          <w:rFonts w:ascii="Manrope" w:hAnsi="Manrope" w:cstheme="minorHAnsi"/>
          <w:sz w:val="22"/>
          <w:szCs w:val="22"/>
        </w:rPr>
        <w:t>’s Strategy and Public Affairs Director</w:t>
      </w:r>
      <w:r w:rsidR="0061027B">
        <w:rPr>
          <w:rFonts w:ascii="Manrope" w:hAnsi="Manrope" w:cstheme="minorHAnsi"/>
          <w:sz w:val="22"/>
          <w:szCs w:val="22"/>
        </w:rPr>
        <w:t>, with input from Pat Jackson, the Director of Skills and Employment</w:t>
      </w:r>
      <w:r w:rsidRPr="00342EAE">
        <w:rPr>
          <w:rFonts w:ascii="Manrope" w:hAnsi="Manrope" w:cstheme="minorHAnsi"/>
          <w:sz w:val="22"/>
          <w:szCs w:val="22"/>
        </w:rPr>
        <w:t xml:space="preserve">. </w:t>
      </w:r>
    </w:p>
    <w:p w14:paraId="136504C8" w14:textId="77777777" w:rsidR="001367B4" w:rsidRPr="00342EAE" w:rsidRDefault="001367B4" w:rsidP="001367B4">
      <w:pPr>
        <w:rPr>
          <w:rFonts w:ascii="Manrope" w:hAnsi="Manrope" w:cstheme="minorHAnsi"/>
          <w:sz w:val="22"/>
          <w:szCs w:val="22"/>
        </w:rPr>
      </w:pPr>
    </w:p>
    <w:p w14:paraId="25751618" w14:textId="3CA9DEDC" w:rsidR="001367B4" w:rsidRPr="00342EAE" w:rsidRDefault="001367B4" w:rsidP="001367B4">
      <w:pPr>
        <w:rPr>
          <w:rFonts w:ascii="Manrope" w:hAnsi="Manrope" w:cstheme="minorHAnsi"/>
          <w:sz w:val="22"/>
          <w:szCs w:val="22"/>
        </w:rPr>
      </w:pPr>
      <w:r w:rsidRPr="00342EAE">
        <w:rPr>
          <w:rFonts w:ascii="Manrope" w:hAnsi="Manrope" w:cstheme="minorHAnsi"/>
          <w:sz w:val="22"/>
          <w:szCs w:val="22"/>
        </w:rPr>
        <w:t xml:space="preserve">The Consultants should make allowance for attendance at any officer working group meetings for the charter in addition to the above, weekly check ins with the lead officer, and liaison via telephone and e-mail with officers and key stakeholders as necessary.  </w:t>
      </w:r>
    </w:p>
    <w:p w14:paraId="17DD5B5B" w14:textId="77777777" w:rsidR="001367B4" w:rsidRPr="00342EAE" w:rsidRDefault="001367B4" w:rsidP="001367B4">
      <w:pPr>
        <w:rPr>
          <w:rFonts w:ascii="Manrope" w:hAnsi="Manrope" w:cstheme="minorHAnsi"/>
          <w:sz w:val="22"/>
          <w:szCs w:val="22"/>
        </w:rPr>
      </w:pPr>
    </w:p>
    <w:p w14:paraId="78433F13" w14:textId="741F3C67" w:rsidR="00B915C5" w:rsidRDefault="001367B4">
      <w:pPr>
        <w:rPr>
          <w:rFonts w:ascii="Manrope" w:hAnsi="Manrope" w:cstheme="minorHAnsi"/>
          <w:i/>
          <w:iCs/>
          <w:sz w:val="22"/>
          <w:szCs w:val="22"/>
        </w:rPr>
      </w:pPr>
      <w:r w:rsidRPr="00D87D17">
        <w:rPr>
          <w:rFonts w:ascii="Manrope" w:hAnsi="Manrope" w:cstheme="minorHAnsi"/>
          <w:i/>
          <w:iCs/>
          <w:sz w:val="22"/>
          <w:szCs w:val="22"/>
        </w:rPr>
        <w:t>Budget</w:t>
      </w:r>
    </w:p>
    <w:p w14:paraId="2D0CF134" w14:textId="460DB8E7" w:rsidR="00B915C5" w:rsidRDefault="005F72BE">
      <w:pPr>
        <w:rPr>
          <w:rFonts w:ascii="Manrope" w:hAnsi="Manrope" w:cstheme="minorHAnsi"/>
          <w:sz w:val="22"/>
          <w:szCs w:val="22"/>
        </w:rPr>
      </w:pPr>
      <w:r>
        <w:rPr>
          <w:rFonts w:ascii="Manrope" w:hAnsi="Manrope" w:cstheme="minorHAnsi"/>
          <w:sz w:val="22"/>
          <w:szCs w:val="22"/>
        </w:rPr>
        <w:t xml:space="preserve"> </w:t>
      </w:r>
    </w:p>
    <w:p w14:paraId="7F5EF928" w14:textId="67696135" w:rsidR="00FB2A4E" w:rsidRDefault="00054FE0" w:rsidP="00054FE0">
      <w:pPr>
        <w:rPr>
          <w:rFonts w:ascii="Manrope" w:hAnsi="Manrope" w:cstheme="minorHAnsi"/>
          <w:sz w:val="22"/>
          <w:szCs w:val="22"/>
        </w:rPr>
      </w:pPr>
      <w:r w:rsidRPr="00054FE0">
        <w:rPr>
          <w:rFonts w:ascii="Manrope" w:hAnsi="Manrope" w:cstheme="minorHAnsi"/>
          <w:sz w:val="22"/>
          <w:szCs w:val="22"/>
        </w:rPr>
        <w:t xml:space="preserve">The budget </w:t>
      </w:r>
      <w:r w:rsidR="00FB2A4E">
        <w:rPr>
          <w:rFonts w:ascii="Manrope" w:hAnsi="Manrope" w:cstheme="minorHAnsi"/>
          <w:sz w:val="22"/>
          <w:szCs w:val="22"/>
        </w:rPr>
        <w:t>for this initial</w:t>
      </w:r>
      <w:r w:rsidR="0033230F">
        <w:rPr>
          <w:rFonts w:ascii="Manrope" w:hAnsi="Manrope" w:cstheme="minorHAnsi"/>
          <w:sz w:val="22"/>
          <w:szCs w:val="22"/>
        </w:rPr>
        <w:t>ly scoped</w:t>
      </w:r>
      <w:r w:rsidR="00FB2A4E">
        <w:rPr>
          <w:rFonts w:ascii="Manrope" w:hAnsi="Manrope" w:cstheme="minorHAnsi"/>
          <w:sz w:val="22"/>
          <w:szCs w:val="22"/>
        </w:rPr>
        <w:t xml:space="preserve"> </w:t>
      </w:r>
      <w:r w:rsidR="00C672E8">
        <w:rPr>
          <w:rFonts w:ascii="Manrope" w:hAnsi="Manrope" w:cstheme="minorHAnsi"/>
          <w:sz w:val="22"/>
          <w:szCs w:val="22"/>
        </w:rPr>
        <w:t>c.</w:t>
      </w:r>
      <w:r w:rsidR="00FB2A4E">
        <w:rPr>
          <w:rFonts w:ascii="Manrope" w:hAnsi="Manrope" w:cstheme="minorHAnsi"/>
          <w:sz w:val="22"/>
          <w:szCs w:val="22"/>
        </w:rPr>
        <w:t>7</w:t>
      </w:r>
      <w:r w:rsidR="000D0FF1">
        <w:rPr>
          <w:rFonts w:ascii="Manrope" w:hAnsi="Manrope" w:cstheme="minorHAnsi"/>
          <w:sz w:val="22"/>
          <w:szCs w:val="22"/>
        </w:rPr>
        <w:t>-</w:t>
      </w:r>
      <w:r w:rsidR="00FB2A4E">
        <w:rPr>
          <w:rFonts w:ascii="Manrope" w:hAnsi="Manrope" w:cstheme="minorHAnsi"/>
          <w:sz w:val="22"/>
          <w:szCs w:val="22"/>
        </w:rPr>
        <w:t xml:space="preserve">month piece of work </w:t>
      </w:r>
      <w:r w:rsidR="009B420B">
        <w:rPr>
          <w:rFonts w:ascii="Manrope" w:hAnsi="Manrope" w:cstheme="minorHAnsi"/>
          <w:sz w:val="22"/>
          <w:szCs w:val="22"/>
        </w:rPr>
        <w:t>(</w:t>
      </w:r>
      <w:proofErr w:type="spellStart"/>
      <w:r w:rsidR="00C672E8">
        <w:rPr>
          <w:rFonts w:ascii="Manrope" w:hAnsi="Manrope" w:cstheme="minorHAnsi"/>
          <w:sz w:val="22"/>
          <w:szCs w:val="22"/>
        </w:rPr>
        <w:t xml:space="preserve">mid </w:t>
      </w:r>
      <w:r w:rsidR="009B420B">
        <w:rPr>
          <w:rFonts w:ascii="Manrope" w:hAnsi="Manrope" w:cstheme="minorHAnsi"/>
          <w:sz w:val="22"/>
          <w:szCs w:val="22"/>
        </w:rPr>
        <w:t>May</w:t>
      </w:r>
      <w:proofErr w:type="spellEnd"/>
      <w:r w:rsidR="009B420B">
        <w:rPr>
          <w:rFonts w:ascii="Manrope" w:hAnsi="Manrope" w:cstheme="minorHAnsi"/>
          <w:sz w:val="22"/>
          <w:szCs w:val="22"/>
        </w:rPr>
        <w:t xml:space="preserve"> to </w:t>
      </w:r>
      <w:r w:rsidR="00C672E8">
        <w:rPr>
          <w:rFonts w:ascii="Manrope" w:hAnsi="Manrope" w:cstheme="minorHAnsi"/>
          <w:sz w:val="22"/>
          <w:szCs w:val="22"/>
        </w:rPr>
        <w:t>December</w:t>
      </w:r>
      <w:r w:rsidR="0033230F">
        <w:rPr>
          <w:rFonts w:ascii="Manrope" w:hAnsi="Manrope" w:cstheme="minorHAnsi"/>
          <w:sz w:val="22"/>
          <w:szCs w:val="22"/>
        </w:rPr>
        <w:t xml:space="preserve"> – subject to local authority approvals)</w:t>
      </w:r>
      <w:r w:rsidR="009B420B">
        <w:rPr>
          <w:rFonts w:ascii="Manrope" w:hAnsi="Manrope" w:cstheme="minorHAnsi"/>
          <w:sz w:val="22"/>
          <w:szCs w:val="22"/>
        </w:rPr>
        <w:t xml:space="preserve"> </w:t>
      </w:r>
      <w:r w:rsidR="00FB2A4E">
        <w:rPr>
          <w:rFonts w:ascii="Manrope" w:hAnsi="Manrope" w:cstheme="minorHAnsi"/>
          <w:sz w:val="22"/>
          <w:szCs w:val="22"/>
        </w:rPr>
        <w:t xml:space="preserve">will be </w:t>
      </w:r>
      <w:r w:rsidR="008C5395">
        <w:rPr>
          <w:rFonts w:ascii="Manrope" w:hAnsi="Manrope" w:cstheme="minorHAnsi"/>
          <w:sz w:val="22"/>
          <w:szCs w:val="22"/>
        </w:rPr>
        <w:t>up to £</w:t>
      </w:r>
      <w:r w:rsidR="003C2689">
        <w:rPr>
          <w:rFonts w:ascii="Manrope" w:hAnsi="Manrope" w:cstheme="minorHAnsi"/>
          <w:sz w:val="22"/>
          <w:szCs w:val="22"/>
        </w:rPr>
        <w:t>4</w:t>
      </w:r>
      <w:r w:rsidR="00DF51BA">
        <w:rPr>
          <w:rFonts w:ascii="Manrope" w:hAnsi="Manrope" w:cstheme="minorHAnsi"/>
          <w:sz w:val="22"/>
          <w:szCs w:val="22"/>
        </w:rPr>
        <w:t>5</w:t>
      </w:r>
      <w:r w:rsidR="008C5395">
        <w:rPr>
          <w:rFonts w:ascii="Manrope" w:hAnsi="Manrope" w:cstheme="minorHAnsi"/>
          <w:sz w:val="22"/>
          <w:szCs w:val="22"/>
        </w:rPr>
        <w:t>k</w:t>
      </w:r>
      <w:r w:rsidR="000D0FF1">
        <w:rPr>
          <w:rFonts w:ascii="Manrope" w:hAnsi="Manrope" w:cstheme="minorHAnsi"/>
          <w:sz w:val="22"/>
          <w:szCs w:val="22"/>
        </w:rPr>
        <w:t xml:space="preserve"> excluding VAT</w:t>
      </w:r>
      <w:r w:rsidR="001D2724">
        <w:rPr>
          <w:rFonts w:ascii="Manrope" w:hAnsi="Manrope" w:cstheme="minorHAnsi"/>
          <w:sz w:val="22"/>
          <w:szCs w:val="22"/>
        </w:rPr>
        <w:t xml:space="preserve"> and is inclusive of all costs. </w:t>
      </w:r>
    </w:p>
    <w:p w14:paraId="2666A4DC" w14:textId="77777777" w:rsidR="00FB2A4E" w:rsidRDefault="00FB2A4E" w:rsidP="00054FE0">
      <w:pPr>
        <w:rPr>
          <w:rFonts w:ascii="Manrope" w:hAnsi="Manrope" w:cstheme="minorHAnsi"/>
          <w:sz w:val="22"/>
          <w:szCs w:val="22"/>
        </w:rPr>
      </w:pPr>
    </w:p>
    <w:p w14:paraId="68D6D7C2" w14:textId="1DCDC368" w:rsidR="00054FE0" w:rsidRDefault="00054FE0" w:rsidP="00054FE0">
      <w:pPr>
        <w:rPr>
          <w:rFonts w:ascii="Manrope" w:hAnsi="Manrope" w:cstheme="minorHAnsi"/>
          <w:sz w:val="22"/>
          <w:szCs w:val="22"/>
        </w:rPr>
      </w:pPr>
      <w:r w:rsidRPr="00054FE0">
        <w:rPr>
          <w:rFonts w:ascii="Manrope" w:hAnsi="Manrope" w:cstheme="minorHAnsi"/>
          <w:sz w:val="22"/>
          <w:szCs w:val="22"/>
        </w:rPr>
        <w:t>Proposals will need to include a price schedule (exclusive of VAT) with name of the staff member/s, amount of time available to be spent on the project, and day rate plus any other costs</w:t>
      </w:r>
      <w:r w:rsidR="00F81013">
        <w:rPr>
          <w:rFonts w:ascii="Manrope" w:hAnsi="Manrope" w:cstheme="minorHAnsi"/>
          <w:sz w:val="22"/>
          <w:szCs w:val="22"/>
        </w:rPr>
        <w:t>.</w:t>
      </w:r>
      <w:r w:rsidR="00D25574">
        <w:rPr>
          <w:rFonts w:ascii="Manrope" w:hAnsi="Manrope" w:cstheme="minorHAnsi"/>
          <w:sz w:val="22"/>
          <w:szCs w:val="22"/>
        </w:rPr>
        <w:t xml:space="preserve"> Consortia are allowed, </w:t>
      </w:r>
      <w:r w:rsidR="00707115">
        <w:rPr>
          <w:rFonts w:ascii="Manrope" w:hAnsi="Manrope" w:cstheme="minorHAnsi"/>
          <w:sz w:val="22"/>
          <w:szCs w:val="22"/>
        </w:rPr>
        <w:t>as</w:t>
      </w:r>
      <w:r w:rsidR="00D25574">
        <w:rPr>
          <w:rFonts w:ascii="Manrope" w:hAnsi="Manrope" w:cstheme="minorHAnsi"/>
          <w:sz w:val="22"/>
          <w:szCs w:val="22"/>
        </w:rPr>
        <w:t xml:space="preserve"> long as there is a clear lead contracting organisation and firm </w:t>
      </w:r>
      <w:r w:rsidR="00707115">
        <w:rPr>
          <w:rFonts w:ascii="Manrope" w:hAnsi="Manrope" w:cstheme="minorHAnsi"/>
          <w:sz w:val="22"/>
          <w:szCs w:val="22"/>
        </w:rPr>
        <w:t xml:space="preserve">tasks, </w:t>
      </w:r>
      <w:r w:rsidR="00D25574">
        <w:rPr>
          <w:rFonts w:ascii="Manrope" w:hAnsi="Manrope" w:cstheme="minorHAnsi"/>
          <w:sz w:val="22"/>
          <w:szCs w:val="22"/>
        </w:rPr>
        <w:t xml:space="preserve">roles and responsibilities identified. </w:t>
      </w:r>
    </w:p>
    <w:p w14:paraId="472706FB" w14:textId="77777777" w:rsidR="00054FE0" w:rsidRDefault="00054FE0">
      <w:pPr>
        <w:rPr>
          <w:rFonts w:ascii="Manrope" w:hAnsi="Manrope" w:cstheme="minorHAnsi"/>
          <w:sz w:val="22"/>
          <w:szCs w:val="22"/>
        </w:rPr>
      </w:pPr>
    </w:p>
    <w:p w14:paraId="67D89149" w14:textId="7F037A34" w:rsidR="00BC2F5B" w:rsidRDefault="00B325E9">
      <w:pPr>
        <w:rPr>
          <w:rFonts w:ascii="Manrope" w:eastAsiaTheme="majorEastAsia" w:hAnsi="Manrope" w:cstheme="minorBidi"/>
          <w:b/>
          <w:bCs/>
          <w:sz w:val="22"/>
          <w:szCs w:val="22"/>
          <w:u w:val="single"/>
        </w:rPr>
      </w:pPr>
      <w:r>
        <w:rPr>
          <w:rFonts w:ascii="Manrope" w:hAnsi="Manrope" w:cstheme="minorHAnsi"/>
          <w:sz w:val="22"/>
          <w:szCs w:val="22"/>
        </w:rPr>
        <w:t>Should the project encounter delays</w:t>
      </w:r>
      <w:r w:rsidR="00FA3600">
        <w:rPr>
          <w:rFonts w:ascii="Manrope" w:hAnsi="Manrope" w:cstheme="minorHAnsi"/>
          <w:sz w:val="22"/>
          <w:szCs w:val="22"/>
        </w:rPr>
        <w:t>,</w:t>
      </w:r>
      <w:r>
        <w:rPr>
          <w:rFonts w:ascii="Manrope" w:hAnsi="Manrope" w:cstheme="minorHAnsi"/>
          <w:sz w:val="22"/>
          <w:szCs w:val="22"/>
        </w:rPr>
        <w:t xml:space="preserve"> the expectation is that the consultancy team would be able to </w:t>
      </w:r>
      <w:r w:rsidR="00F01413">
        <w:rPr>
          <w:rFonts w:ascii="Manrope" w:hAnsi="Manrope" w:cstheme="minorHAnsi"/>
          <w:sz w:val="22"/>
          <w:szCs w:val="22"/>
        </w:rPr>
        <w:t xml:space="preserve">flex / </w:t>
      </w:r>
      <w:r>
        <w:rPr>
          <w:rFonts w:ascii="Manrope" w:hAnsi="Manrope" w:cstheme="minorHAnsi"/>
          <w:sz w:val="22"/>
          <w:szCs w:val="22"/>
        </w:rPr>
        <w:t>pause delivery as needed</w:t>
      </w:r>
      <w:r w:rsidR="00C872E0">
        <w:rPr>
          <w:rFonts w:ascii="Manrope" w:hAnsi="Manrope" w:cstheme="minorHAnsi"/>
          <w:sz w:val="22"/>
          <w:szCs w:val="22"/>
        </w:rPr>
        <w:t xml:space="preserve"> in discussion with </w:t>
      </w:r>
      <w:r w:rsidR="000D2867">
        <w:rPr>
          <w:rFonts w:ascii="Manrope" w:hAnsi="Manrope" w:cstheme="minorHAnsi"/>
          <w:sz w:val="22"/>
          <w:szCs w:val="22"/>
        </w:rPr>
        <w:t>ECW and</w:t>
      </w:r>
      <w:r>
        <w:rPr>
          <w:rFonts w:ascii="Manrope" w:hAnsi="Manrope" w:cstheme="minorHAnsi"/>
          <w:sz w:val="22"/>
          <w:szCs w:val="22"/>
        </w:rPr>
        <w:t xml:space="preserve"> </w:t>
      </w:r>
      <w:r w:rsidR="00C872E0">
        <w:rPr>
          <w:rFonts w:ascii="Manrope" w:hAnsi="Manrope" w:cstheme="minorHAnsi"/>
          <w:sz w:val="22"/>
          <w:szCs w:val="22"/>
        </w:rPr>
        <w:t xml:space="preserve">use the budget to </w:t>
      </w:r>
      <w:r>
        <w:rPr>
          <w:rFonts w:ascii="Manrope" w:hAnsi="Manrope" w:cstheme="minorHAnsi"/>
          <w:sz w:val="22"/>
          <w:szCs w:val="22"/>
        </w:rPr>
        <w:t xml:space="preserve">deliver </w:t>
      </w:r>
      <w:r w:rsidR="00B21F06">
        <w:rPr>
          <w:rFonts w:ascii="Manrope" w:hAnsi="Manrope" w:cstheme="minorHAnsi"/>
          <w:sz w:val="22"/>
          <w:szCs w:val="22"/>
        </w:rPr>
        <w:t xml:space="preserve">on </w:t>
      </w:r>
      <w:r>
        <w:rPr>
          <w:rFonts w:ascii="Manrope" w:hAnsi="Manrope" w:cstheme="minorHAnsi"/>
          <w:sz w:val="22"/>
          <w:szCs w:val="22"/>
        </w:rPr>
        <w:t>the contra</w:t>
      </w:r>
      <w:r w:rsidR="00C931EA">
        <w:rPr>
          <w:rFonts w:ascii="Manrope" w:hAnsi="Manrope" w:cstheme="minorHAnsi"/>
          <w:sz w:val="22"/>
          <w:szCs w:val="22"/>
        </w:rPr>
        <w:t>ct</w:t>
      </w:r>
      <w:r w:rsidR="009B601B">
        <w:rPr>
          <w:rFonts w:ascii="Manrope" w:hAnsi="Manrope" w:cstheme="minorHAnsi"/>
          <w:sz w:val="22"/>
          <w:szCs w:val="22"/>
        </w:rPr>
        <w:t xml:space="preserve"> outputs</w:t>
      </w:r>
      <w:r w:rsidR="00C872E0">
        <w:rPr>
          <w:rFonts w:ascii="Manrope" w:hAnsi="Manrope" w:cstheme="minorHAnsi"/>
          <w:sz w:val="22"/>
          <w:szCs w:val="22"/>
        </w:rPr>
        <w:t xml:space="preserve"> once delivery has resumed at full pa</w:t>
      </w:r>
      <w:r w:rsidR="0033230F">
        <w:rPr>
          <w:rFonts w:ascii="Manrope" w:hAnsi="Manrope" w:cstheme="minorHAnsi"/>
          <w:sz w:val="22"/>
          <w:szCs w:val="22"/>
        </w:rPr>
        <w:t>ce</w:t>
      </w:r>
      <w:r>
        <w:rPr>
          <w:rFonts w:ascii="Manrope" w:hAnsi="Manrope" w:cstheme="minorHAnsi"/>
          <w:sz w:val="22"/>
          <w:szCs w:val="22"/>
        </w:rPr>
        <w:t>.</w:t>
      </w:r>
      <w:r w:rsidR="00105475">
        <w:rPr>
          <w:rFonts w:ascii="Manrope" w:hAnsi="Manrope" w:cstheme="minorHAnsi"/>
          <w:sz w:val="22"/>
          <w:szCs w:val="22"/>
        </w:rPr>
        <w:t xml:space="preserve"> In the event that the delays extend further, it may be </w:t>
      </w:r>
      <w:r w:rsidR="00105475">
        <w:rPr>
          <w:rFonts w:ascii="Manrope" w:hAnsi="Manrope" w:cstheme="minorHAnsi"/>
          <w:sz w:val="22"/>
          <w:szCs w:val="22"/>
        </w:rPr>
        <w:lastRenderedPageBreak/>
        <w:t xml:space="preserve">necessary to curtail the contract. </w:t>
      </w:r>
      <w:r w:rsidR="00105475" w:rsidRPr="007310DB">
        <w:rPr>
          <w:rFonts w:ascii="Manrope" w:hAnsi="Manrope" w:cstheme="minorHAnsi"/>
          <w:sz w:val="22"/>
          <w:szCs w:val="22"/>
        </w:rPr>
        <w:t>Please refer to ECW T</w:t>
      </w:r>
      <w:r w:rsidR="0062374C">
        <w:rPr>
          <w:rFonts w:ascii="Manrope" w:hAnsi="Manrope" w:cstheme="minorHAnsi"/>
          <w:sz w:val="22"/>
          <w:szCs w:val="22"/>
        </w:rPr>
        <w:t>&amp;</w:t>
      </w:r>
      <w:r w:rsidR="00105475" w:rsidRPr="007310DB">
        <w:rPr>
          <w:rFonts w:ascii="Manrope" w:hAnsi="Manrope" w:cstheme="minorHAnsi"/>
          <w:sz w:val="22"/>
          <w:szCs w:val="22"/>
        </w:rPr>
        <w:t>Cs for contractual arrangements in these circumstances.</w:t>
      </w:r>
    </w:p>
    <w:p w14:paraId="5426B2EF" w14:textId="5A934063" w:rsidR="00E65654" w:rsidRPr="00BC2F5B" w:rsidRDefault="009675C4" w:rsidP="7EF55184">
      <w:pPr>
        <w:pStyle w:val="Heading1"/>
        <w:rPr>
          <w:rFonts w:ascii="Manrope" w:hAnsi="Manrope" w:cstheme="minorBidi"/>
          <w:color w:val="auto"/>
          <w:sz w:val="22"/>
          <w:szCs w:val="22"/>
          <w:u w:val="single"/>
        </w:rPr>
      </w:pPr>
      <w:bookmarkStart w:id="3" w:name="_Toc164764910"/>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4</w:t>
      </w:r>
      <w:r w:rsidR="00E65654" w:rsidRPr="00BC2F5B">
        <w:rPr>
          <w:rFonts w:ascii="Manrope" w:hAnsi="Manrope" w:cstheme="minorBidi"/>
          <w:color w:val="auto"/>
          <w:sz w:val="22"/>
          <w:szCs w:val="22"/>
          <w:u w:val="single"/>
        </w:rPr>
        <w:t xml:space="preserve"> – Award Criteria</w:t>
      </w:r>
      <w:bookmarkEnd w:id="3"/>
      <w:r w:rsidR="00E65654" w:rsidRPr="00BC2F5B">
        <w:rPr>
          <w:rFonts w:ascii="Manrope" w:hAnsi="Manrope" w:cstheme="minorBidi"/>
          <w:color w:val="auto"/>
          <w:sz w:val="22"/>
          <w:szCs w:val="22"/>
          <w:u w:val="single"/>
        </w:rPr>
        <w:t xml:space="preserve"> </w:t>
      </w:r>
    </w:p>
    <w:p w14:paraId="73BFA9E1" w14:textId="77777777" w:rsidR="00CC47BD" w:rsidRPr="00BC2F5B" w:rsidRDefault="00CC47BD" w:rsidP="00E66711">
      <w:pPr>
        <w:rPr>
          <w:rFonts w:ascii="Manrope" w:hAnsi="Manrope" w:cstheme="minorHAnsi"/>
          <w:b/>
          <w:sz w:val="22"/>
          <w:szCs w:val="22"/>
          <w:u w:val="single"/>
        </w:rPr>
      </w:pPr>
    </w:p>
    <w:p w14:paraId="2801023D" w14:textId="1AE51AEC"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w:t>
      </w:r>
      <w:r w:rsidR="00E65654" w:rsidRPr="00BC2F5B">
        <w:rPr>
          <w:rFonts w:ascii="Manrope" w:hAnsi="Manrope" w:cstheme="minorHAnsi"/>
          <w:b/>
          <w:sz w:val="22"/>
          <w:szCs w:val="22"/>
        </w:rPr>
        <w:tab/>
        <w:t xml:space="preserve">Award Criteria </w:t>
      </w:r>
    </w:p>
    <w:p w14:paraId="49BFB933" w14:textId="77777777"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The Contract will be awarded on the basis of the following weighted award criteria:</w:t>
      </w:r>
    </w:p>
    <w:p w14:paraId="5B30A79A" w14:textId="77777777" w:rsidR="00E65654" w:rsidRPr="00BC2F5B"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6738"/>
        <w:gridCol w:w="1467"/>
      </w:tblGrid>
      <w:tr w:rsidR="00E65654" w:rsidRPr="00BC2F5B" w14:paraId="055D7B96" w14:textId="77777777" w:rsidTr="00096CA6">
        <w:tc>
          <w:tcPr>
            <w:tcW w:w="817" w:type="dxa"/>
          </w:tcPr>
          <w:p w14:paraId="749AA31F" w14:textId="77777777" w:rsidR="00E65654" w:rsidRPr="00BC2F5B" w:rsidRDefault="00E65654" w:rsidP="00E66711">
            <w:pPr>
              <w:rPr>
                <w:rFonts w:ascii="Manrope" w:hAnsi="Manrope" w:cstheme="minorHAnsi"/>
                <w:sz w:val="22"/>
                <w:szCs w:val="22"/>
              </w:rPr>
            </w:pPr>
          </w:p>
        </w:tc>
        <w:tc>
          <w:tcPr>
            <w:tcW w:w="6946" w:type="dxa"/>
          </w:tcPr>
          <w:p w14:paraId="6B70D6D8"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Award Criteria </w:t>
            </w:r>
          </w:p>
        </w:tc>
        <w:tc>
          <w:tcPr>
            <w:tcW w:w="1479" w:type="dxa"/>
          </w:tcPr>
          <w:p w14:paraId="62EEFC9A"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Weighting </w:t>
            </w:r>
          </w:p>
        </w:tc>
      </w:tr>
      <w:tr w:rsidR="00E65654" w:rsidRPr="00BC2F5B" w14:paraId="239290C9" w14:textId="77777777" w:rsidTr="00096CA6">
        <w:tc>
          <w:tcPr>
            <w:tcW w:w="817" w:type="dxa"/>
          </w:tcPr>
          <w:p w14:paraId="6E5AE296" w14:textId="4578080C"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.1.1</w:t>
            </w:r>
          </w:p>
        </w:tc>
        <w:tc>
          <w:tcPr>
            <w:tcW w:w="6946" w:type="dxa"/>
          </w:tcPr>
          <w:p w14:paraId="2FB37E11"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Conformance to Specification </w:t>
            </w:r>
          </w:p>
          <w:p w14:paraId="13F82978" w14:textId="2813D4F7"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Submissions which do not, in the opinion of </w:t>
            </w:r>
            <w:r w:rsidR="00AC0271">
              <w:rPr>
                <w:rFonts w:ascii="Manrope" w:hAnsi="Manrope" w:cstheme="minorHAnsi"/>
                <w:sz w:val="22"/>
                <w:szCs w:val="22"/>
              </w:rPr>
              <w:t>ECW</w:t>
            </w:r>
            <w:r w:rsidRPr="00BC2F5B">
              <w:rPr>
                <w:rFonts w:ascii="Manrope" w:hAnsi="Manrope"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325BAB86" w14:textId="77777777" w:rsidR="00E65654" w:rsidRPr="00BC2F5B" w:rsidRDefault="00E65654" w:rsidP="00E66711">
            <w:pPr>
              <w:rPr>
                <w:rFonts w:ascii="Manrope" w:hAnsi="Manrope" w:cstheme="minorHAnsi"/>
                <w:sz w:val="22"/>
                <w:szCs w:val="22"/>
              </w:rPr>
            </w:pPr>
          </w:p>
          <w:p w14:paraId="01CFFFBC" w14:textId="77777777" w:rsidR="00E65654" w:rsidRPr="00BC2F5B" w:rsidRDefault="00E65654" w:rsidP="00096CA6">
            <w:pPr>
              <w:jc w:val="center"/>
              <w:rPr>
                <w:rFonts w:ascii="Manrope" w:hAnsi="Manrope" w:cstheme="minorHAnsi"/>
                <w:b/>
                <w:sz w:val="22"/>
                <w:szCs w:val="22"/>
              </w:rPr>
            </w:pPr>
            <w:r w:rsidRPr="00BC2F5B">
              <w:rPr>
                <w:rFonts w:ascii="Manrope" w:hAnsi="Manrope" w:cstheme="minorHAnsi"/>
                <w:b/>
                <w:sz w:val="22"/>
                <w:szCs w:val="22"/>
              </w:rPr>
              <w:t>PASS/FAIL</w:t>
            </w:r>
          </w:p>
        </w:tc>
      </w:tr>
      <w:tr w:rsidR="00E65654" w:rsidRPr="00BC2F5B" w14:paraId="7F3D0AEE" w14:textId="77777777" w:rsidTr="00096CA6">
        <w:tc>
          <w:tcPr>
            <w:tcW w:w="817" w:type="dxa"/>
          </w:tcPr>
          <w:p w14:paraId="48C93F6B" w14:textId="3FAF2F7D" w:rsidR="00E65654" w:rsidRPr="00BC2F5B" w:rsidRDefault="00CC47BD" w:rsidP="004F047C">
            <w:pPr>
              <w:rPr>
                <w:rFonts w:ascii="Manrope" w:hAnsi="Manrope" w:cstheme="minorHAnsi"/>
                <w:b/>
                <w:sz w:val="22"/>
                <w:szCs w:val="22"/>
              </w:rPr>
            </w:pPr>
            <w:r w:rsidRPr="00BC2F5B">
              <w:rPr>
                <w:rFonts w:ascii="Manrope" w:hAnsi="Manrope" w:cstheme="minorHAnsi"/>
                <w:b/>
                <w:sz w:val="22"/>
                <w:szCs w:val="22"/>
              </w:rPr>
              <w:t>4</w:t>
            </w:r>
            <w:r w:rsidR="00DC6F98" w:rsidRPr="00BC2F5B">
              <w:rPr>
                <w:rFonts w:ascii="Manrope" w:hAnsi="Manrope" w:cstheme="minorHAnsi"/>
                <w:b/>
                <w:sz w:val="22"/>
                <w:szCs w:val="22"/>
              </w:rPr>
              <w:t>.1.</w:t>
            </w:r>
            <w:r w:rsidR="004F047C" w:rsidRPr="00BC2F5B">
              <w:rPr>
                <w:rFonts w:ascii="Manrope" w:hAnsi="Manrope" w:cstheme="minorHAnsi"/>
                <w:b/>
                <w:sz w:val="22"/>
                <w:szCs w:val="22"/>
              </w:rPr>
              <w:t>2</w:t>
            </w:r>
          </w:p>
        </w:tc>
        <w:tc>
          <w:tcPr>
            <w:tcW w:w="6946" w:type="dxa"/>
          </w:tcPr>
          <w:p w14:paraId="6B92D8E4" w14:textId="341629DF" w:rsidR="00E65654" w:rsidRPr="00BC2F5B" w:rsidRDefault="002519D7" w:rsidP="00E66711">
            <w:pPr>
              <w:rPr>
                <w:rFonts w:ascii="Manrope" w:hAnsi="Manrope" w:cstheme="minorHAnsi"/>
                <w:b/>
                <w:sz w:val="22"/>
                <w:szCs w:val="22"/>
              </w:rPr>
            </w:pPr>
            <w:r>
              <w:rPr>
                <w:rFonts w:ascii="Manrope" w:hAnsi="Manrope" w:cstheme="minorHAnsi"/>
                <w:b/>
                <w:sz w:val="22"/>
                <w:szCs w:val="22"/>
              </w:rPr>
              <w:t>Value for Money</w:t>
            </w:r>
          </w:p>
        </w:tc>
        <w:tc>
          <w:tcPr>
            <w:tcW w:w="1479" w:type="dxa"/>
          </w:tcPr>
          <w:p w14:paraId="7B9787AE" w14:textId="6373C25E" w:rsidR="00E65654" w:rsidRPr="00BC2F5B" w:rsidRDefault="00D014EF" w:rsidP="00096CA6">
            <w:pPr>
              <w:jc w:val="center"/>
              <w:rPr>
                <w:rFonts w:ascii="Manrope" w:hAnsi="Manrope" w:cstheme="minorHAnsi"/>
                <w:b/>
                <w:sz w:val="22"/>
                <w:szCs w:val="22"/>
              </w:rPr>
            </w:pPr>
            <w:r>
              <w:rPr>
                <w:rFonts w:ascii="Manrope" w:hAnsi="Manrope" w:cstheme="minorHAnsi"/>
                <w:b/>
                <w:sz w:val="22"/>
                <w:szCs w:val="22"/>
              </w:rPr>
              <w:t>25</w:t>
            </w:r>
            <w:r w:rsidR="00E65654" w:rsidRPr="00BC2F5B">
              <w:rPr>
                <w:rFonts w:ascii="Manrope" w:hAnsi="Manrope" w:cstheme="minorHAnsi"/>
                <w:b/>
                <w:sz w:val="22"/>
                <w:szCs w:val="22"/>
              </w:rPr>
              <w:t xml:space="preserve">% </w:t>
            </w:r>
          </w:p>
        </w:tc>
      </w:tr>
      <w:tr w:rsidR="00E65654" w:rsidRPr="00BC2F5B" w14:paraId="40EEC764" w14:textId="77777777" w:rsidTr="00096CA6">
        <w:tc>
          <w:tcPr>
            <w:tcW w:w="817" w:type="dxa"/>
          </w:tcPr>
          <w:p w14:paraId="63D93BE1" w14:textId="0DBB679D"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4F047C" w:rsidRPr="00BC2F5B">
              <w:rPr>
                <w:rFonts w:ascii="Manrope" w:hAnsi="Manrope" w:cstheme="minorHAnsi"/>
                <w:b/>
                <w:sz w:val="22"/>
                <w:szCs w:val="22"/>
              </w:rPr>
              <w:t>.1.3</w:t>
            </w:r>
          </w:p>
        </w:tc>
        <w:tc>
          <w:tcPr>
            <w:tcW w:w="6946" w:type="dxa"/>
          </w:tcPr>
          <w:p w14:paraId="1FDB047A"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Technical Merit (Quality)</w:t>
            </w:r>
          </w:p>
        </w:tc>
        <w:tc>
          <w:tcPr>
            <w:tcW w:w="1479" w:type="dxa"/>
          </w:tcPr>
          <w:p w14:paraId="304778B7" w14:textId="410838C0" w:rsidR="00E65654" w:rsidRPr="00BC2F5B" w:rsidRDefault="002519D7" w:rsidP="00096CA6">
            <w:pPr>
              <w:jc w:val="center"/>
              <w:rPr>
                <w:rFonts w:ascii="Manrope" w:hAnsi="Manrope" w:cstheme="minorHAnsi"/>
                <w:b/>
                <w:sz w:val="22"/>
                <w:szCs w:val="22"/>
              </w:rPr>
            </w:pPr>
            <w:r>
              <w:rPr>
                <w:rFonts w:ascii="Manrope" w:hAnsi="Manrope" w:cstheme="minorHAnsi"/>
                <w:b/>
                <w:sz w:val="22"/>
                <w:szCs w:val="22"/>
              </w:rPr>
              <w:t>7</w:t>
            </w:r>
            <w:r w:rsidR="00D014EF">
              <w:rPr>
                <w:rFonts w:ascii="Manrope" w:hAnsi="Manrope" w:cstheme="minorHAnsi"/>
                <w:b/>
                <w:sz w:val="22"/>
                <w:szCs w:val="22"/>
              </w:rPr>
              <w:t>5</w:t>
            </w:r>
            <w:r w:rsidR="00E65654" w:rsidRPr="00BC2F5B">
              <w:rPr>
                <w:rFonts w:ascii="Manrope" w:hAnsi="Manrope" w:cstheme="minorHAnsi"/>
                <w:b/>
                <w:sz w:val="22"/>
                <w:szCs w:val="22"/>
              </w:rPr>
              <w:t xml:space="preserve">% </w:t>
            </w:r>
          </w:p>
        </w:tc>
      </w:tr>
      <w:tr w:rsidR="00E65654" w:rsidRPr="00BC2F5B" w14:paraId="75C95EBA" w14:textId="77777777" w:rsidTr="00032C1D">
        <w:trPr>
          <w:trHeight w:val="205"/>
        </w:trPr>
        <w:tc>
          <w:tcPr>
            <w:tcW w:w="817" w:type="dxa"/>
          </w:tcPr>
          <w:p w14:paraId="23642909" w14:textId="77777777" w:rsidR="00E65654" w:rsidRPr="00BC2F5B" w:rsidRDefault="00E65654" w:rsidP="00E66711">
            <w:pPr>
              <w:rPr>
                <w:rFonts w:ascii="Manrope" w:hAnsi="Manrope" w:cstheme="minorHAnsi"/>
                <w:sz w:val="22"/>
                <w:szCs w:val="22"/>
              </w:rPr>
            </w:pPr>
          </w:p>
        </w:tc>
        <w:tc>
          <w:tcPr>
            <w:tcW w:w="6946" w:type="dxa"/>
          </w:tcPr>
          <w:p w14:paraId="548712B6" w14:textId="77777777" w:rsidR="00E65654" w:rsidRPr="00BC2F5B" w:rsidRDefault="00E65654" w:rsidP="00096CA6">
            <w:pPr>
              <w:jc w:val="right"/>
              <w:rPr>
                <w:rFonts w:ascii="Manrope" w:hAnsi="Manrope" w:cstheme="minorHAnsi"/>
                <w:b/>
                <w:sz w:val="22"/>
                <w:szCs w:val="22"/>
              </w:rPr>
            </w:pPr>
            <w:r w:rsidRPr="00BC2F5B">
              <w:rPr>
                <w:rFonts w:ascii="Manrope" w:hAnsi="Manrope" w:cstheme="minorHAnsi"/>
                <w:b/>
                <w:sz w:val="22"/>
                <w:szCs w:val="22"/>
              </w:rPr>
              <w:t>TOTAL</w:t>
            </w:r>
          </w:p>
        </w:tc>
        <w:tc>
          <w:tcPr>
            <w:tcW w:w="1479" w:type="dxa"/>
            <w:shd w:val="clear" w:color="auto" w:fill="auto"/>
          </w:tcPr>
          <w:p w14:paraId="5CE5C527" w14:textId="77777777" w:rsidR="00E65654" w:rsidRPr="00BC2F5B" w:rsidRDefault="00E65654" w:rsidP="00096CA6">
            <w:pPr>
              <w:jc w:val="center"/>
              <w:rPr>
                <w:rFonts w:ascii="Manrope" w:hAnsi="Manrope" w:cstheme="minorHAnsi"/>
                <w:b/>
                <w:sz w:val="22"/>
                <w:szCs w:val="22"/>
              </w:rPr>
            </w:pPr>
            <w:r w:rsidRPr="00BC2F5B">
              <w:rPr>
                <w:rFonts w:ascii="Manrope" w:hAnsi="Manrope" w:cstheme="minorHAnsi"/>
                <w:b/>
                <w:sz w:val="22"/>
                <w:szCs w:val="22"/>
              </w:rPr>
              <w:t>100%</w:t>
            </w:r>
          </w:p>
        </w:tc>
      </w:tr>
    </w:tbl>
    <w:p w14:paraId="4944058C" w14:textId="77777777" w:rsidR="00E65654" w:rsidRPr="00BC2F5B" w:rsidRDefault="00E65654" w:rsidP="00E66711">
      <w:pPr>
        <w:rPr>
          <w:rFonts w:ascii="Manrope" w:hAnsi="Manrope" w:cstheme="minorHAnsi"/>
          <w:sz w:val="22"/>
          <w:szCs w:val="22"/>
        </w:rPr>
      </w:pPr>
    </w:p>
    <w:p w14:paraId="5195AEFD" w14:textId="77777777"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The </w:t>
      </w:r>
      <w:r w:rsidRPr="00BC2F5B">
        <w:rPr>
          <w:rFonts w:ascii="Manrope" w:hAnsi="Manrope" w:cstheme="minorHAnsi"/>
          <w:b/>
          <w:sz w:val="22"/>
          <w:szCs w:val="22"/>
        </w:rPr>
        <w:t xml:space="preserve">Technical Merit </w:t>
      </w:r>
      <w:r w:rsidRPr="00BC2F5B">
        <w:rPr>
          <w:rFonts w:ascii="Manrope" w:hAnsi="Manrope" w:cstheme="minorHAnsi"/>
          <w:sz w:val="22"/>
          <w:szCs w:val="22"/>
        </w:rPr>
        <w:t>criteria is made up of the following sub-criteria:</w:t>
      </w:r>
    </w:p>
    <w:p w14:paraId="766705A9" w14:textId="77777777" w:rsidR="00E65654" w:rsidRPr="00BC2F5B"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E65654" w:rsidRPr="00BC2F5B" w14:paraId="5D0EA202" w14:textId="77777777" w:rsidTr="00032C1D">
        <w:tc>
          <w:tcPr>
            <w:tcW w:w="1036" w:type="dxa"/>
          </w:tcPr>
          <w:p w14:paraId="695117DB" w14:textId="558A1373" w:rsidR="00E65654" w:rsidRPr="00BC2F5B" w:rsidRDefault="00CC47BD" w:rsidP="00DC6F98">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w:t>
            </w:r>
            <w:r w:rsidR="004F047C" w:rsidRPr="00BC2F5B">
              <w:rPr>
                <w:rFonts w:ascii="Manrope" w:hAnsi="Manrope" w:cstheme="minorHAnsi"/>
                <w:b/>
                <w:sz w:val="22"/>
                <w:szCs w:val="22"/>
              </w:rPr>
              <w:t>3</w:t>
            </w:r>
            <w:r w:rsidR="00DC6F98" w:rsidRPr="00BC2F5B">
              <w:rPr>
                <w:rFonts w:ascii="Manrope" w:hAnsi="Manrope" w:cstheme="minorHAnsi"/>
                <w:b/>
                <w:sz w:val="22"/>
                <w:szCs w:val="22"/>
              </w:rPr>
              <w:t>.1</w:t>
            </w:r>
          </w:p>
        </w:tc>
        <w:tc>
          <w:tcPr>
            <w:tcW w:w="6553" w:type="dxa"/>
          </w:tcPr>
          <w:p w14:paraId="670D2950" w14:textId="1DDF4711" w:rsidR="00E65654" w:rsidRPr="00BC2F5B" w:rsidRDefault="002004E2">
            <w:pPr>
              <w:rPr>
                <w:rFonts w:ascii="Manrope" w:hAnsi="Manrope" w:cstheme="minorHAnsi"/>
                <w:sz w:val="22"/>
                <w:szCs w:val="22"/>
              </w:rPr>
            </w:pPr>
            <w:r>
              <w:rPr>
                <w:rFonts w:ascii="Manrope" w:hAnsi="Manrope" w:cstheme="minorHAnsi"/>
                <w:sz w:val="22"/>
                <w:szCs w:val="22"/>
              </w:rPr>
              <w:t>Approach and methodology for the commission</w:t>
            </w:r>
          </w:p>
        </w:tc>
        <w:tc>
          <w:tcPr>
            <w:tcW w:w="1427" w:type="dxa"/>
          </w:tcPr>
          <w:p w14:paraId="7EF6CC75" w14:textId="6D40B73A" w:rsidR="00E65654" w:rsidRPr="00BC2F5B" w:rsidRDefault="00EB34B9" w:rsidP="006B7E00">
            <w:pPr>
              <w:jc w:val="center"/>
              <w:rPr>
                <w:rFonts w:ascii="Manrope" w:hAnsi="Manrope" w:cstheme="minorHAnsi"/>
                <w:sz w:val="22"/>
                <w:szCs w:val="22"/>
              </w:rPr>
            </w:pPr>
            <w:r>
              <w:rPr>
                <w:rFonts w:ascii="Manrope" w:hAnsi="Manrope" w:cstheme="minorHAnsi"/>
                <w:b/>
                <w:sz w:val="22"/>
                <w:szCs w:val="22"/>
              </w:rPr>
              <w:t>25</w:t>
            </w:r>
            <w:r w:rsidR="00E65654" w:rsidRPr="00BC2F5B">
              <w:rPr>
                <w:rFonts w:ascii="Manrope" w:hAnsi="Manrope" w:cstheme="minorHAnsi"/>
                <w:b/>
                <w:sz w:val="22"/>
                <w:szCs w:val="22"/>
              </w:rPr>
              <w:t>%</w:t>
            </w:r>
          </w:p>
        </w:tc>
      </w:tr>
      <w:tr w:rsidR="00032C1D" w:rsidRPr="00BC2F5B" w14:paraId="7B5BA062" w14:textId="77777777" w:rsidTr="00032C1D">
        <w:tc>
          <w:tcPr>
            <w:tcW w:w="1036" w:type="dxa"/>
          </w:tcPr>
          <w:p w14:paraId="156A0A29" w14:textId="32C28985"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.1.3.2</w:t>
            </w:r>
          </w:p>
        </w:tc>
        <w:tc>
          <w:tcPr>
            <w:tcW w:w="6553" w:type="dxa"/>
          </w:tcPr>
          <w:p w14:paraId="20147BCC" w14:textId="3874ACE8" w:rsidR="00032C1D" w:rsidRPr="00036FA2" w:rsidRDefault="006C2627" w:rsidP="00032C1D">
            <w:pPr>
              <w:rPr>
                <w:rFonts w:ascii="Manrope" w:hAnsi="Manrope" w:cstheme="minorHAnsi"/>
                <w:sz w:val="22"/>
                <w:szCs w:val="22"/>
              </w:rPr>
            </w:pPr>
            <w:r w:rsidRPr="00036FA2">
              <w:rPr>
                <w:rStyle w:val="normaltextrun"/>
                <w:rFonts w:ascii="Manrope" w:hAnsi="Manrope" w:cs="Calibri"/>
                <w:color w:val="000000"/>
                <w:sz w:val="22"/>
                <w:szCs w:val="22"/>
                <w:shd w:val="clear" w:color="auto" w:fill="FFFFFF"/>
              </w:rPr>
              <w:t>Track record and experience with fair/good employment and relevant charters</w:t>
            </w:r>
          </w:p>
        </w:tc>
        <w:tc>
          <w:tcPr>
            <w:tcW w:w="1427" w:type="dxa"/>
          </w:tcPr>
          <w:p w14:paraId="4CDDFDBA" w14:textId="46336213" w:rsidR="00032C1D" w:rsidRPr="00BC2F5B" w:rsidRDefault="00693E6F"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r w:rsidR="00032C1D" w:rsidRPr="00BC2F5B" w14:paraId="496BD87F" w14:textId="77777777" w:rsidTr="00032C1D">
        <w:tc>
          <w:tcPr>
            <w:tcW w:w="1036" w:type="dxa"/>
          </w:tcPr>
          <w:p w14:paraId="0524CB50" w14:textId="02D35D20"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.1.3.3</w:t>
            </w:r>
          </w:p>
        </w:tc>
        <w:tc>
          <w:tcPr>
            <w:tcW w:w="6553" w:type="dxa"/>
          </w:tcPr>
          <w:p w14:paraId="6F986B57" w14:textId="6831FDEF" w:rsidR="00032C1D" w:rsidRPr="00036FA2" w:rsidRDefault="00C15977" w:rsidP="00032C1D">
            <w:pPr>
              <w:rPr>
                <w:rFonts w:ascii="Manrope" w:hAnsi="Manrope" w:cstheme="minorHAnsi"/>
                <w:sz w:val="22"/>
                <w:szCs w:val="22"/>
              </w:rPr>
            </w:pPr>
            <w:r w:rsidRPr="00036FA2">
              <w:rPr>
                <w:rStyle w:val="normaltextrun"/>
                <w:rFonts w:ascii="Manrope" w:hAnsi="Manrope" w:cs="Calibri"/>
                <w:color w:val="000000"/>
                <w:sz w:val="22"/>
                <w:szCs w:val="22"/>
                <w:shd w:val="clear" w:color="auto" w:fill="FFFFFF"/>
              </w:rPr>
              <w:t>Qualifications, expertise, and relevant experience of the proposed consultant / team</w:t>
            </w:r>
            <w:r w:rsidRPr="00036FA2">
              <w:rPr>
                <w:rStyle w:val="eop"/>
                <w:rFonts w:ascii="Manrope" w:hAnsi="Manrope" w:cs="Calibri"/>
                <w:color w:val="000000"/>
                <w:sz w:val="22"/>
                <w:szCs w:val="22"/>
                <w:shd w:val="clear" w:color="auto" w:fill="FFFFFF"/>
              </w:rPr>
              <w:t> </w:t>
            </w:r>
          </w:p>
        </w:tc>
        <w:tc>
          <w:tcPr>
            <w:tcW w:w="1427" w:type="dxa"/>
          </w:tcPr>
          <w:p w14:paraId="455ADA0C" w14:textId="34044A84" w:rsidR="00032C1D" w:rsidRPr="00BC2F5B" w:rsidRDefault="00D014EF" w:rsidP="00032C1D">
            <w:pPr>
              <w:jc w:val="center"/>
              <w:rPr>
                <w:rFonts w:ascii="Manrope" w:hAnsi="Manrope" w:cstheme="minorHAnsi"/>
                <w:sz w:val="22"/>
                <w:szCs w:val="22"/>
              </w:rPr>
            </w:pPr>
            <w:r>
              <w:rPr>
                <w:rFonts w:ascii="Manrope" w:hAnsi="Manrope" w:cstheme="minorHAnsi"/>
                <w:b/>
                <w:sz w:val="22"/>
                <w:szCs w:val="22"/>
              </w:rPr>
              <w:t>20</w:t>
            </w:r>
            <w:r w:rsidR="00032C1D" w:rsidRPr="00BC2F5B">
              <w:rPr>
                <w:rFonts w:ascii="Manrope" w:hAnsi="Manrope" w:cstheme="minorHAnsi"/>
                <w:b/>
                <w:sz w:val="22"/>
                <w:szCs w:val="22"/>
              </w:rPr>
              <w:t>%</w:t>
            </w:r>
          </w:p>
        </w:tc>
      </w:tr>
      <w:tr w:rsidR="00032C1D" w:rsidRPr="00BC2F5B" w14:paraId="77BFB2CF" w14:textId="77777777" w:rsidTr="00032C1D">
        <w:tc>
          <w:tcPr>
            <w:tcW w:w="1036" w:type="dxa"/>
          </w:tcPr>
          <w:p w14:paraId="495D6DAE" w14:textId="2D30FE29"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.1.3.4</w:t>
            </w:r>
          </w:p>
        </w:tc>
        <w:tc>
          <w:tcPr>
            <w:tcW w:w="6553" w:type="dxa"/>
          </w:tcPr>
          <w:p w14:paraId="20459B7B" w14:textId="20D67EE9" w:rsidR="00032C1D" w:rsidRPr="00036FA2" w:rsidRDefault="00C15977" w:rsidP="00032C1D">
            <w:pPr>
              <w:rPr>
                <w:rFonts w:ascii="Manrope" w:hAnsi="Manrope" w:cstheme="minorHAnsi"/>
                <w:sz w:val="22"/>
                <w:szCs w:val="22"/>
              </w:rPr>
            </w:pPr>
            <w:r w:rsidRPr="00036FA2">
              <w:rPr>
                <w:rStyle w:val="normaltextrun"/>
                <w:rFonts w:ascii="Manrope" w:hAnsi="Manrope" w:cs="Calibri"/>
                <w:color w:val="000000"/>
                <w:sz w:val="22"/>
                <w:szCs w:val="22"/>
                <w:shd w:val="clear" w:color="auto" w:fill="FFFFFF"/>
              </w:rPr>
              <w:t>Approach to project management and quality assurance, including a project plan and timescale</w:t>
            </w:r>
            <w:r w:rsidRPr="00036FA2">
              <w:rPr>
                <w:rStyle w:val="eop"/>
                <w:rFonts w:ascii="Manrope" w:hAnsi="Manrope" w:cs="Calibri"/>
                <w:color w:val="000000"/>
                <w:sz w:val="22"/>
                <w:szCs w:val="22"/>
                <w:shd w:val="clear" w:color="auto" w:fill="FFFFFF"/>
              </w:rPr>
              <w:t> </w:t>
            </w:r>
          </w:p>
        </w:tc>
        <w:tc>
          <w:tcPr>
            <w:tcW w:w="1427" w:type="dxa"/>
          </w:tcPr>
          <w:p w14:paraId="296A8D69" w14:textId="7239CCD4" w:rsidR="00032C1D" w:rsidRPr="00BC2F5B" w:rsidRDefault="00D014EF" w:rsidP="00032C1D">
            <w:pPr>
              <w:jc w:val="center"/>
              <w:rPr>
                <w:rFonts w:ascii="Manrope" w:hAnsi="Manrope" w:cstheme="minorHAnsi"/>
                <w:sz w:val="22"/>
                <w:szCs w:val="22"/>
              </w:rPr>
            </w:pPr>
            <w:r>
              <w:rPr>
                <w:rFonts w:ascii="Manrope" w:hAnsi="Manrope" w:cstheme="minorHAnsi"/>
                <w:b/>
                <w:sz w:val="22"/>
                <w:szCs w:val="22"/>
              </w:rPr>
              <w:t>1</w:t>
            </w:r>
            <w:r w:rsidR="00693E6F">
              <w:rPr>
                <w:rFonts w:ascii="Manrope" w:hAnsi="Manrope" w:cstheme="minorHAnsi"/>
                <w:b/>
                <w:sz w:val="22"/>
                <w:szCs w:val="22"/>
              </w:rPr>
              <w:t>5</w:t>
            </w:r>
            <w:r w:rsidR="00032C1D" w:rsidRPr="00BC2F5B">
              <w:rPr>
                <w:rFonts w:ascii="Manrope" w:hAnsi="Manrope" w:cstheme="minorHAnsi"/>
                <w:b/>
                <w:sz w:val="22"/>
                <w:szCs w:val="22"/>
              </w:rPr>
              <w:t>%</w:t>
            </w:r>
          </w:p>
        </w:tc>
      </w:tr>
    </w:tbl>
    <w:p w14:paraId="211176B5" w14:textId="77777777" w:rsidR="00E65654" w:rsidRPr="00BC2F5B" w:rsidRDefault="00E65654">
      <w:pPr>
        <w:rPr>
          <w:rFonts w:ascii="Manrope" w:hAnsi="Manrope" w:cstheme="minorHAnsi"/>
          <w:color w:val="FF0000"/>
          <w:sz w:val="22"/>
          <w:szCs w:val="22"/>
        </w:rPr>
      </w:pPr>
    </w:p>
    <w:p w14:paraId="481BE8B5" w14:textId="3F4A5295" w:rsidR="00E65654" w:rsidRPr="00BC2F5B" w:rsidRDefault="00E65654">
      <w:pPr>
        <w:rPr>
          <w:rFonts w:ascii="Manrope" w:hAnsi="Manrope" w:cstheme="minorHAnsi"/>
          <w:color w:val="000000"/>
          <w:sz w:val="22"/>
          <w:szCs w:val="22"/>
        </w:rPr>
      </w:pPr>
      <w:r w:rsidRPr="00BC2F5B">
        <w:rPr>
          <w:rFonts w:ascii="Manrope" w:hAnsi="Manrope" w:cstheme="minorHAnsi"/>
          <w:color w:val="000000"/>
          <w:sz w:val="22"/>
          <w:szCs w:val="22"/>
        </w:rPr>
        <w:t xml:space="preserve">Technical scores from the Tender stage will then be added together to give a total </w:t>
      </w:r>
      <w:r w:rsidRPr="00BC2F5B">
        <w:rPr>
          <w:rFonts w:ascii="Manrope" w:hAnsi="Manrope" w:cstheme="minorHAnsi"/>
          <w:b/>
          <w:color w:val="000000"/>
          <w:sz w:val="22"/>
          <w:szCs w:val="22"/>
        </w:rPr>
        <w:t xml:space="preserve">technical score </w:t>
      </w:r>
      <w:r w:rsidRPr="00DC0BA4">
        <w:rPr>
          <w:rFonts w:ascii="Manrope" w:hAnsi="Manrope" w:cstheme="minorHAnsi"/>
          <w:b/>
          <w:sz w:val="22"/>
          <w:szCs w:val="22"/>
        </w:rPr>
        <w:t>out of</w:t>
      </w:r>
      <w:r w:rsidRPr="00DC0BA4">
        <w:rPr>
          <w:rFonts w:ascii="Manrope" w:hAnsi="Manrope" w:cstheme="minorHAnsi"/>
          <w:sz w:val="22"/>
          <w:szCs w:val="22"/>
        </w:rPr>
        <w:t xml:space="preserve"> </w:t>
      </w:r>
      <w:r w:rsidR="00D42C41" w:rsidRPr="00DC0BA4">
        <w:rPr>
          <w:rFonts w:ascii="Manrope" w:hAnsi="Manrope" w:cstheme="minorHAnsi"/>
          <w:b/>
          <w:sz w:val="22"/>
          <w:szCs w:val="22"/>
        </w:rPr>
        <w:t>75</w:t>
      </w:r>
      <w:r w:rsidRPr="00DC0BA4">
        <w:rPr>
          <w:rFonts w:ascii="Manrope" w:hAnsi="Manrope" w:cstheme="minorHAnsi"/>
          <w:b/>
          <w:sz w:val="22"/>
          <w:szCs w:val="22"/>
        </w:rPr>
        <w:t>%</w:t>
      </w:r>
      <w:r w:rsidRPr="00DC0BA4">
        <w:rPr>
          <w:rFonts w:ascii="Manrope" w:hAnsi="Manrope" w:cstheme="minorHAnsi"/>
          <w:sz w:val="22"/>
          <w:szCs w:val="22"/>
        </w:rPr>
        <w:t xml:space="preserve"> </w:t>
      </w:r>
      <w:r w:rsidR="004C6C91" w:rsidRPr="00DC0BA4">
        <w:rPr>
          <w:rFonts w:ascii="Manrope" w:hAnsi="Manrope" w:cstheme="minorHAnsi"/>
          <w:sz w:val="22"/>
          <w:szCs w:val="22"/>
        </w:rPr>
        <w:t>w</w:t>
      </w:r>
      <w:r w:rsidRPr="00DC0BA4">
        <w:rPr>
          <w:rFonts w:ascii="Manrope" w:hAnsi="Manrope" w:cstheme="minorHAnsi"/>
          <w:sz w:val="22"/>
          <w:szCs w:val="22"/>
        </w:rPr>
        <w:t xml:space="preserve">hich will then be added to the </w:t>
      </w:r>
      <w:r w:rsidRPr="00DC0BA4">
        <w:rPr>
          <w:rFonts w:ascii="Manrope" w:hAnsi="Manrope" w:cstheme="minorHAnsi"/>
          <w:b/>
          <w:sz w:val="22"/>
          <w:szCs w:val="22"/>
        </w:rPr>
        <w:t>Price score (out of</w:t>
      </w:r>
      <w:r w:rsidR="004C6C91" w:rsidRPr="00DC0BA4">
        <w:rPr>
          <w:rFonts w:ascii="Manrope" w:hAnsi="Manrope" w:cstheme="minorHAnsi"/>
          <w:b/>
          <w:sz w:val="22"/>
          <w:szCs w:val="22"/>
        </w:rPr>
        <w:t xml:space="preserve"> </w:t>
      </w:r>
      <w:r w:rsidR="00D42C41" w:rsidRPr="00DC0BA4">
        <w:rPr>
          <w:rFonts w:ascii="Manrope" w:hAnsi="Manrope" w:cstheme="minorHAnsi"/>
          <w:b/>
          <w:sz w:val="22"/>
          <w:szCs w:val="22"/>
        </w:rPr>
        <w:t>25</w:t>
      </w:r>
      <w:r w:rsidRPr="00DC0BA4">
        <w:rPr>
          <w:rFonts w:ascii="Manrope" w:hAnsi="Manrope" w:cstheme="minorHAnsi"/>
          <w:b/>
          <w:sz w:val="22"/>
          <w:szCs w:val="22"/>
        </w:rPr>
        <w:t xml:space="preserve">%) to give </w:t>
      </w:r>
      <w:r w:rsidRPr="00BC2F5B">
        <w:rPr>
          <w:rFonts w:ascii="Manrope" w:hAnsi="Manrope" w:cstheme="minorHAnsi"/>
          <w:b/>
          <w:color w:val="000000"/>
          <w:sz w:val="22"/>
          <w:szCs w:val="22"/>
        </w:rPr>
        <w:t>an overall score of 100%.</w:t>
      </w:r>
      <w:r w:rsidRPr="00BC2F5B">
        <w:rPr>
          <w:rFonts w:ascii="Manrope" w:hAnsi="Manrope" w:cstheme="minorHAnsi"/>
          <w:color w:val="000000"/>
          <w:sz w:val="22"/>
          <w:szCs w:val="22"/>
        </w:rPr>
        <w:t xml:space="preserve"> </w:t>
      </w:r>
    </w:p>
    <w:p w14:paraId="658A7D64" w14:textId="77777777" w:rsidR="00E65654" w:rsidRPr="00BC2F5B" w:rsidRDefault="00E65654">
      <w:pPr>
        <w:rPr>
          <w:rFonts w:ascii="Manrope" w:hAnsi="Manrope" w:cstheme="minorHAnsi"/>
          <w:color w:val="000000"/>
          <w:sz w:val="22"/>
          <w:szCs w:val="22"/>
        </w:rPr>
      </w:pPr>
    </w:p>
    <w:p w14:paraId="0CF94AEF" w14:textId="5A30468E" w:rsidR="00E65654" w:rsidRPr="00BC2F5B" w:rsidRDefault="00CC47BD" w:rsidP="00942F6B">
      <w:pPr>
        <w:pStyle w:val="ListParagraph"/>
        <w:numPr>
          <w:ilvl w:val="1"/>
          <w:numId w:val="8"/>
        </w:numPr>
        <w:rPr>
          <w:rFonts w:ascii="Manrope" w:hAnsi="Manrope" w:cstheme="minorHAnsi"/>
          <w:b/>
          <w:color w:val="000000"/>
          <w:sz w:val="22"/>
          <w:szCs w:val="22"/>
        </w:rPr>
      </w:pPr>
      <w:r w:rsidRPr="00BC2F5B">
        <w:rPr>
          <w:rFonts w:ascii="Manrope" w:hAnsi="Manrope" w:cstheme="minorHAnsi"/>
          <w:b/>
          <w:color w:val="000000"/>
          <w:sz w:val="22"/>
          <w:szCs w:val="22"/>
        </w:rPr>
        <w:t>S</w:t>
      </w:r>
      <w:r w:rsidR="00E65654" w:rsidRPr="00BC2F5B">
        <w:rPr>
          <w:rFonts w:ascii="Manrope" w:hAnsi="Manrope" w:cstheme="minorHAnsi"/>
          <w:b/>
          <w:color w:val="000000"/>
          <w:sz w:val="22"/>
          <w:szCs w:val="22"/>
        </w:rPr>
        <w:t xml:space="preserve">upplier Evaluation </w:t>
      </w:r>
    </w:p>
    <w:p w14:paraId="52BC71FD" w14:textId="77777777" w:rsidR="00E65654" w:rsidRPr="00BC2F5B" w:rsidRDefault="00E65654" w:rsidP="0017135E">
      <w:pPr>
        <w:rPr>
          <w:rFonts w:ascii="Manrope" w:hAnsi="Manrope" w:cstheme="minorHAnsi"/>
          <w:b/>
          <w:color w:val="000000"/>
          <w:sz w:val="22"/>
          <w:szCs w:val="22"/>
        </w:rPr>
      </w:pPr>
    </w:p>
    <w:p w14:paraId="226DD579" w14:textId="551A9665"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The evaluation of submissions will be on the criteria listed below in </w:t>
      </w:r>
      <w:r w:rsidR="0058709C" w:rsidRPr="00BC2F5B">
        <w:rPr>
          <w:rFonts w:ascii="Manrope" w:hAnsi="Manrope" w:cstheme="minorHAnsi"/>
          <w:b/>
          <w:color w:val="000000"/>
          <w:sz w:val="22"/>
          <w:szCs w:val="22"/>
        </w:rPr>
        <w:t>section 4</w:t>
      </w:r>
      <w:r w:rsidRPr="00BC2F5B">
        <w:rPr>
          <w:rFonts w:ascii="Manrope" w:hAnsi="Manrope" w:cstheme="minorHAnsi"/>
          <w:b/>
          <w:color w:val="000000"/>
          <w:sz w:val="22"/>
          <w:szCs w:val="22"/>
        </w:rPr>
        <w:t>.</w:t>
      </w:r>
      <w:r w:rsidRPr="00BC2F5B">
        <w:rPr>
          <w:rFonts w:ascii="Manrope" w:hAnsi="Manrope" w:cstheme="minorHAnsi"/>
          <w:color w:val="FF0000"/>
          <w:sz w:val="22"/>
          <w:szCs w:val="22"/>
        </w:rPr>
        <w:t xml:space="preserve"> </w:t>
      </w:r>
      <w:r w:rsidRPr="00BC2F5B">
        <w:rPr>
          <w:rFonts w:ascii="Manrope" w:hAnsi="Manrope" w:cstheme="minorHAnsi"/>
          <w:color w:val="000000"/>
          <w:sz w:val="22"/>
          <w:szCs w:val="22"/>
        </w:rPr>
        <w:t xml:space="preserve">The criteria will count for 100% of the overall evaluation with the relevant weightings listed next to each individual </w:t>
      </w:r>
      <w:r w:rsidR="002C4F47" w:rsidRPr="00BC2F5B">
        <w:rPr>
          <w:rFonts w:ascii="Manrope" w:hAnsi="Manrope" w:cstheme="minorHAnsi"/>
          <w:color w:val="000000"/>
          <w:sz w:val="22"/>
          <w:szCs w:val="22"/>
        </w:rPr>
        <w:t>criterion</w:t>
      </w:r>
      <w:r w:rsidRPr="00BC2F5B">
        <w:rPr>
          <w:rFonts w:ascii="Manrope" w:hAnsi="Manrope" w:cstheme="minorHAnsi"/>
          <w:color w:val="000000"/>
          <w:sz w:val="22"/>
          <w:szCs w:val="22"/>
        </w:rPr>
        <w:t xml:space="preserve"> stated below. </w:t>
      </w:r>
    </w:p>
    <w:p w14:paraId="6AA33F46" w14:textId="77777777" w:rsidR="00E65654" w:rsidRPr="00BC2F5B" w:rsidRDefault="00E65654" w:rsidP="0017135E">
      <w:pPr>
        <w:rPr>
          <w:rFonts w:ascii="Manrope" w:hAnsi="Manrope" w:cstheme="minorHAnsi"/>
          <w:color w:val="000000"/>
          <w:sz w:val="22"/>
          <w:szCs w:val="22"/>
        </w:rPr>
      </w:pPr>
    </w:p>
    <w:p w14:paraId="13BF42BD"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Evaluation criteria will be a combination of both financial and non-financial factors and will consider the following areas: </w:t>
      </w:r>
    </w:p>
    <w:p w14:paraId="2B700C20" w14:textId="77777777" w:rsidR="00E65654" w:rsidRPr="00BC2F5B" w:rsidRDefault="00E65654" w:rsidP="0017135E">
      <w:pPr>
        <w:rPr>
          <w:rFonts w:ascii="Manrope" w:hAnsi="Manrope" w:cstheme="minorHAnsi"/>
          <w:color w:val="000000"/>
          <w:sz w:val="22"/>
          <w:szCs w:val="22"/>
        </w:rPr>
      </w:pPr>
    </w:p>
    <w:p w14:paraId="048DFBB3" w14:textId="41A6ED5A" w:rsidR="00E65654" w:rsidRPr="00DC0BA4" w:rsidRDefault="00CC47BD" w:rsidP="0017135E">
      <w:pPr>
        <w:rPr>
          <w:rFonts w:ascii="Manrope" w:hAnsi="Manrope" w:cstheme="minorHAnsi"/>
          <w:b/>
          <w:sz w:val="22"/>
          <w:szCs w:val="22"/>
          <w:u w:val="single"/>
        </w:rPr>
      </w:pPr>
      <w:r w:rsidRPr="00BC2F5B">
        <w:rPr>
          <w:rFonts w:ascii="Manrope" w:hAnsi="Manrope" w:cstheme="minorHAnsi"/>
          <w:b/>
          <w:color w:val="000000"/>
          <w:sz w:val="22"/>
          <w:szCs w:val="22"/>
        </w:rPr>
        <w:t>4</w:t>
      </w:r>
      <w:r w:rsidR="00E65654" w:rsidRPr="00BC2F5B">
        <w:rPr>
          <w:rFonts w:ascii="Manrope" w:hAnsi="Manrope" w:cstheme="minorHAnsi"/>
          <w:b/>
          <w:color w:val="000000"/>
          <w:sz w:val="22"/>
          <w:szCs w:val="22"/>
        </w:rPr>
        <w:t>.</w:t>
      </w:r>
      <w:r w:rsidRPr="00BC2F5B">
        <w:rPr>
          <w:rFonts w:ascii="Manrope" w:hAnsi="Manrope" w:cstheme="minorHAnsi"/>
          <w:b/>
          <w:color w:val="000000"/>
          <w:sz w:val="22"/>
          <w:szCs w:val="22"/>
        </w:rPr>
        <w:t>2</w:t>
      </w:r>
      <w:r w:rsidR="00E65654" w:rsidRPr="00BC2F5B">
        <w:rPr>
          <w:rFonts w:ascii="Manrope" w:hAnsi="Manrope" w:cstheme="minorHAnsi"/>
          <w:b/>
          <w:color w:val="000000"/>
          <w:sz w:val="22"/>
          <w:szCs w:val="22"/>
        </w:rPr>
        <w:t xml:space="preserve">.1 </w:t>
      </w:r>
      <w:r w:rsidR="00915688">
        <w:rPr>
          <w:rFonts w:ascii="Manrope" w:hAnsi="Manrope" w:cstheme="minorHAnsi"/>
          <w:b/>
          <w:color w:val="000000"/>
          <w:sz w:val="22"/>
          <w:szCs w:val="22"/>
        </w:rPr>
        <w:t xml:space="preserve">Value for </w:t>
      </w:r>
      <w:r w:rsidR="00915688" w:rsidRPr="00DC0BA4">
        <w:rPr>
          <w:rFonts w:ascii="Manrope" w:hAnsi="Manrope" w:cstheme="minorHAnsi"/>
          <w:b/>
          <w:sz w:val="22"/>
          <w:szCs w:val="22"/>
        </w:rPr>
        <w:t>Money</w:t>
      </w:r>
      <w:r w:rsidR="00E65654" w:rsidRPr="00DC0BA4">
        <w:rPr>
          <w:rFonts w:ascii="Manrope" w:hAnsi="Manrope" w:cstheme="minorHAnsi"/>
          <w:b/>
          <w:sz w:val="22"/>
          <w:szCs w:val="22"/>
        </w:rPr>
        <w:t xml:space="preserve"> (</w:t>
      </w:r>
      <w:r w:rsidR="00915688" w:rsidRPr="00DC0BA4">
        <w:rPr>
          <w:rFonts w:ascii="Manrope" w:hAnsi="Manrope" w:cstheme="minorHAnsi"/>
          <w:b/>
          <w:sz w:val="22"/>
          <w:szCs w:val="22"/>
        </w:rPr>
        <w:t>25</w:t>
      </w:r>
      <w:r w:rsidR="00E65654" w:rsidRPr="00DC0BA4">
        <w:rPr>
          <w:rFonts w:ascii="Manrope" w:hAnsi="Manrope" w:cstheme="minorHAnsi"/>
          <w:b/>
          <w:sz w:val="22"/>
          <w:szCs w:val="22"/>
        </w:rPr>
        <w:t>%)</w:t>
      </w:r>
    </w:p>
    <w:p w14:paraId="55FDADDC" w14:textId="77777777" w:rsidR="00E65654" w:rsidRPr="00BC2F5B" w:rsidRDefault="00E65654" w:rsidP="0017135E">
      <w:pPr>
        <w:rPr>
          <w:rFonts w:ascii="Manrope" w:hAnsi="Manrope" w:cstheme="minorHAnsi"/>
          <w:color w:val="000000"/>
          <w:sz w:val="22"/>
          <w:szCs w:val="22"/>
        </w:rPr>
      </w:pPr>
    </w:p>
    <w:p w14:paraId="6C63BCE8" w14:textId="77777777" w:rsidR="00E62710" w:rsidRPr="00036FA2" w:rsidRDefault="00E62710" w:rsidP="00E62710">
      <w:pPr>
        <w:pStyle w:val="paragraph"/>
        <w:spacing w:before="0" w:beforeAutospacing="0" w:after="0" w:afterAutospacing="0"/>
        <w:textAlignment w:val="baseline"/>
        <w:rPr>
          <w:rFonts w:ascii="Manrope" w:hAnsi="Manrope" w:cs="Segoe UI"/>
          <w:sz w:val="18"/>
          <w:szCs w:val="18"/>
        </w:rPr>
      </w:pPr>
      <w:r w:rsidRPr="00036FA2">
        <w:rPr>
          <w:rStyle w:val="normaltextrun"/>
          <w:rFonts w:ascii="Manrope" w:hAnsi="Manrope" w:cs="Calibri"/>
          <w:sz w:val="22"/>
          <w:szCs w:val="22"/>
        </w:rPr>
        <w:t xml:space="preserve">The </w:t>
      </w:r>
      <w:r w:rsidRPr="00036FA2">
        <w:rPr>
          <w:rStyle w:val="normaltextrun"/>
          <w:rFonts w:ascii="Manrope" w:hAnsi="Manrope" w:cs="Calibri"/>
          <w:b/>
          <w:bCs/>
          <w:sz w:val="22"/>
          <w:szCs w:val="22"/>
        </w:rPr>
        <w:t xml:space="preserve">Value for Money </w:t>
      </w:r>
      <w:r w:rsidRPr="00036FA2">
        <w:rPr>
          <w:rStyle w:val="normaltextrun"/>
          <w:rFonts w:ascii="Manrope" w:hAnsi="Manrope" w:cs="Calibri"/>
          <w:sz w:val="22"/>
          <w:szCs w:val="22"/>
        </w:rPr>
        <w:t>criteria is made up of the following sub-criteria:</w:t>
      </w:r>
      <w:r w:rsidRPr="00036FA2">
        <w:rPr>
          <w:rStyle w:val="normaltextrun"/>
          <w:rFonts w:ascii="Manrope" w:hAnsi="Manrope" w:cs="Calibri"/>
          <w:b/>
          <w:bCs/>
          <w:sz w:val="22"/>
          <w:szCs w:val="22"/>
        </w:rPr>
        <w:t xml:space="preserve"> </w:t>
      </w:r>
      <w:r w:rsidRPr="00036FA2">
        <w:rPr>
          <w:rStyle w:val="normaltextrun"/>
          <w:sz w:val="22"/>
          <w:szCs w:val="22"/>
        </w:rPr>
        <w:t>  </w:t>
      </w:r>
      <w:r w:rsidRPr="00036FA2">
        <w:rPr>
          <w:rStyle w:val="eop"/>
          <w:rFonts w:ascii="Manrope" w:hAnsi="Manrope" w:cs="Calibri"/>
          <w:sz w:val="22"/>
          <w:szCs w:val="22"/>
        </w:rPr>
        <w:t> </w:t>
      </w:r>
    </w:p>
    <w:p w14:paraId="49531009" w14:textId="77777777" w:rsidR="00E62710" w:rsidRDefault="00E62710" w:rsidP="00E627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6525"/>
        <w:gridCol w:w="1425"/>
      </w:tblGrid>
      <w:tr w:rsidR="00E62710" w14:paraId="31CDEBEC" w14:textId="77777777" w:rsidTr="00E62710">
        <w:trPr>
          <w:trHeight w:val="300"/>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29AF793" w14:textId="77777777" w:rsidR="00E62710" w:rsidRPr="00036FA2" w:rsidRDefault="00E62710" w:rsidP="00E62710">
            <w:pPr>
              <w:pStyle w:val="paragraph"/>
              <w:spacing w:before="0" w:beforeAutospacing="0" w:after="0" w:afterAutospacing="0"/>
              <w:textAlignment w:val="baseline"/>
              <w:rPr>
                <w:rFonts w:ascii="Manrope" w:hAnsi="Manrope"/>
              </w:rPr>
            </w:pPr>
            <w:r w:rsidRPr="00036FA2">
              <w:rPr>
                <w:rStyle w:val="normaltextrun"/>
                <w:rFonts w:ascii="Manrope" w:hAnsi="Manrope" w:cs="Calibri"/>
                <w:b/>
                <w:bCs/>
                <w:sz w:val="22"/>
                <w:szCs w:val="22"/>
              </w:rPr>
              <w:lastRenderedPageBreak/>
              <w:t>4.1.3.1</w:t>
            </w:r>
            <w:r w:rsidRPr="00036FA2">
              <w:rPr>
                <w:rStyle w:val="normaltextrun"/>
                <w:sz w:val="22"/>
                <w:szCs w:val="22"/>
              </w:rPr>
              <w:t>  </w:t>
            </w:r>
            <w:r w:rsidRPr="00036FA2">
              <w:rPr>
                <w:rStyle w:val="eop"/>
                <w:rFonts w:ascii="Manrope" w:hAnsi="Manrope" w:cs="Calibri"/>
                <w:sz w:val="22"/>
                <w:szCs w:val="22"/>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5E186EC2" w14:textId="77777777" w:rsidR="00E62710" w:rsidRPr="00036FA2" w:rsidRDefault="00E62710" w:rsidP="00E62710">
            <w:pPr>
              <w:pStyle w:val="paragraph"/>
              <w:spacing w:before="0" w:beforeAutospacing="0" w:after="0" w:afterAutospacing="0"/>
              <w:textAlignment w:val="baseline"/>
              <w:rPr>
                <w:rFonts w:ascii="Manrope" w:hAnsi="Manrope"/>
              </w:rPr>
            </w:pPr>
            <w:r w:rsidRPr="00036FA2">
              <w:rPr>
                <w:rStyle w:val="normaltextrun"/>
                <w:rFonts w:ascii="Manrope" w:hAnsi="Manrope" w:cs="Calibri"/>
                <w:sz w:val="22"/>
                <w:szCs w:val="22"/>
              </w:rPr>
              <w:t>Please indicate any additional outputs or outcomes you anticipate as part of your delivery plan, or other considerations regarding value for money.</w:t>
            </w:r>
            <w:r w:rsidRPr="00036FA2">
              <w:rPr>
                <w:rStyle w:val="normaltextrun"/>
                <w:sz w:val="22"/>
                <w:szCs w:val="22"/>
              </w:rPr>
              <w:t>  </w:t>
            </w:r>
            <w:r w:rsidRPr="00036FA2">
              <w:rPr>
                <w:rStyle w:val="eop"/>
                <w:rFonts w:ascii="Manrope" w:hAnsi="Manrope" w:cs="Calibri"/>
                <w:sz w:val="22"/>
                <w:szCs w:val="22"/>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A5DF6B2" w14:textId="77777777" w:rsidR="00E62710" w:rsidRDefault="00E62710" w:rsidP="00E62710">
            <w:pPr>
              <w:pStyle w:val="paragraph"/>
              <w:spacing w:before="0" w:beforeAutospacing="0" w:after="0" w:afterAutospacing="0"/>
              <w:textAlignment w:val="baseline"/>
            </w:pPr>
            <w:r>
              <w:rPr>
                <w:rStyle w:val="normaltextrun"/>
                <w:rFonts w:ascii="Calibri" w:hAnsi="Calibri" w:cs="Calibri"/>
                <w:b/>
                <w:bCs/>
                <w:sz w:val="22"/>
                <w:szCs w:val="22"/>
              </w:rPr>
              <w:t>-</w:t>
            </w:r>
            <w:r>
              <w:rPr>
                <w:rStyle w:val="normaltextrun"/>
                <w:rFonts w:ascii="Calibri" w:hAnsi="Calibri" w:cs="Calibri"/>
                <w:sz w:val="22"/>
                <w:szCs w:val="22"/>
              </w:rPr>
              <w:t>  </w:t>
            </w:r>
            <w:r>
              <w:rPr>
                <w:rStyle w:val="eop"/>
                <w:rFonts w:ascii="Calibri" w:hAnsi="Calibri" w:cs="Calibri"/>
                <w:sz w:val="22"/>
                <w:szCs w:val="22"/>
              </w:rPr>
              <w:t> </w:t>
            </w:r>
          </w:p>
        </w:tc>
      </w:tr>
      <w:tr w:rsidR="00E62710" w14:paraId="192F0C8C" w14:textId="77777777" w:rsidTr="00E62710">
        <w:trPr>
          <w:trHeight w:val="300"/>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3E08DBB" w14:textId="77777777" w:rsidR="00E62710" w:rsidRPr="00036FA2" w:rsidRDefault="00E62710" w:rsidP="00E62710">
            <w:pPr>
              <w:pStyle w:val="paragraph"/>
              <w:spacing w:before="0" w:beforeAutospacing="0" w:after="0" w:afterAutospacing="0"/>
              <w:textAlignment w:val="baseline"/>
              <w:rPr>
                <w:rFonts w:ascii="Manrope" w:hAnsi="Manrope"/>
              </w:rPr>
            </w:pPr>
            <w:r w:rsidRPr="00036FA2">
              <w:rPr>
                <w:rStyle w:val="normaltextrun"/>
                <w:rFonts w:ascii="Manrope" w:hAnsi="Manrope" w:cs="Calibri"/>
                <w:b/>
                <w:bCs/>
                <w:sz w:val="22"/>
                <w:szCs w:val="22"/>
              </w:rPr>
              <w:t>4.1.3.2</w:t>
            </w:r>
            <w:r w:rsidRPr="00036FA2">
              <w:rPr>
                <w:rStyle w:val="normaltextrun"/>
                <w:sz w:val="22"/>
                <w:szCs w:val="22"/>
              </w:rPr>
              <w:t>  </w:t>
            </w:r>
            <w:r w:rsidRPr="00036FA2">
              <w:rPr>
                <w:rStyle w:val="eop"/>
                <w:rFonts w:ascii="Manrope" w:hAnsi="Manrope" w:cs="Calibri"/>
                <w:sz w:val="22"/>
                <w:szCs w:val="22"/>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8AA2656" w14:textId="77777777" w:rsidR="00E62710" w:rsidRPr="00036FA2" w:rsidRDefault="00E62710" w:rsidP="00E62710">
            <w:pPr>
              <w:pStyle w:val="paragraph"/>
              <w:spacing w:before="0" w:beforeAutospacing="0" w:after="0" w:afterAutospacing="0"/>
              <w:textAlignment w:val="baseline"/>
              <w:rPr>
                <w:rFonts w:ascii="Manrope" w:hAnsi="Manrope"/>
              </w:rPr>
            </w:pPr>
            <w:r w:rsidRPr="00036FA2">
              <w:rPr>
                <w:rStyle w:val="normaltextrun"/>
                <w:rFonts w:ascii="Manrope" w:hAnsi="Manrope" w:cs="Calibri"/>
                <w:sz w:val="22"/>
                <w:szCs w:val="22"/>
              </w:rPr>
              <w:t>Pricing schedule</w:t>
            </w:r>
            <w:r w:rsidRPr="00036FA2">
              <w:rPr>
                <w:rStyle w:val="normaltextrun"/>
                <w:sz w:val="22"/>
                <w:szCs w:val="22"/>
              </w:rPr>
              <w:t>   </w:t>
            </w:r>
            <w:r w:rsidRPr="00036FA2">
              <w:rPr>
                <w:rStyle w:val="eop"/>
                <w:rFonts w:ascii="Manrope" w:hAnsi="Manrope" w:cs="Calibri"/>
                <w:sz w:val="22"/>
                <w:szCs w:val="22"/>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28D7E31" w14:textId="77777777" w:rsidR="00E62710" w:rsidRDefault="00E62710" w:rsidP="00E62710">
            <w:pPr>
              <w:pStyle w:val="paragraph"/>
              <w:spacing w:before="0" w:beforeAutospacing="0" w:after="0" w:afterAutospacing="0"/>
              <w:textAlignment w:val="baseline"/>
            </w:pPr>
            <w:r>
              <w:rPr>
                <w:rStyle w:val="normaltextrun"/>
                <w:rFonts w:ascii="Calibri" w:hAnsi="Calibri" w:cs="Calibri"/>
                <w:b/>
                <w:bCs/>
                <w:sz w:val="22"/>
                <w:szCs w:val="22"/>
              </w:rPr>
              <w:t>-</w:t>
            </w:r>
            <w:r>
              <w:rPr>
                <w:rStyle w:val="normaltextrun"/>
                <w:rFonts w:ascii="Calibri" w:hAnsi="Calibri" w:cs="Calibri"/>
                <w:sz w:val="22"/>
                <w:szCs w:val="22"/>
              </w:rPr>
              <w:t>  </w:t>
            </w:r>
            <w:r>
              <w:rPr>
                <w:rStyle w:val="eop"/>
                <w:rFonts w:ascii="Calibri" w:hAnsi="Calibri" w:cs="Calibri"/>
                <w:sz w:val="22"/>
                <w:szCs w:val="22"/>
              </w:rPr>
              <w:t> </w:t>
            </w:r>
          </w:p>
        </w:tc>
      </w:tr>
    </w:tbl>
    <w:p w14:paraId="15A29FB4" w14:textId="77777777" w:rsidR="00E65654" w:rsidRPr="00BC2F5B" w:rsidRDefault="00E65654" w:rsidP="004863A8">
      <w:pPr>
        <w:autoSpaceDE w:val="0"/>
        <w:autoSpaceDN w:val="0"/>
        <w:adjustRightInd w:val="0"/>
        <w:ind w:firstLine="720"/>
        <w:rPr>
          <w:rFonts w:ascii="Manrope" w:hAnsi="Manrope" w:cstheme="minorHAnsi"/>
          <w:sz w:val="22"/>
          <w:szCs w:val="22"/>
        </w:rPr>
      </w:pPr>
    </w:p>
    <w:p w14:paraId="3E4B1DF8" w14:textId="268D729D"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.1.1 </w:t>
      </w:r>
      <w:r w:rsidR="00EF56CC" w:rsidRPr="00BC2F5B">
        <w:rPr>
          <w:rFonts w:ascii="Manrope" w:hAnsi="Manrope" w:cstheme="minorHAnsi"/>
          <w:color w:val="000000"/>
          <w:sz w:val="22"/>
          <w:szCs w:val="22"/>
        </w:rPr>
        <w:t xml:space="preserve">Prices submitted as part of this ITT must remain open for acceptance for a </w:t>
      </w:r>
      <w:r w:rsidR="00EF56CC" w:rsidRPr="00BC2F5B">
        <w:rPr>
          <w:rFonts w:ascii="Manrope" w:hAnsi="Manrope" w:cstheme="minorHAnsi"/>
          <w:b/>
          <w:color w:val="000000"/>
          <w:sz w:val="22"/>
          <w:szCs w:val="22"/>
        </w:rPr>
        <w:t xml:space="preserve">minimum of 120 days </w:t>
      </w:r>
      <w:r w:rsidR="00EF56CC" w:rsidRPr="00BC2F5B">
        <w:rPr>
          <w:rFonts w:ascii="Manrope" w:hAnsi="Manrope" w:cstheme="minorHAnsi"/>
          <w:color w:val="000000"/>
          <w:sz w:val="22"/>
          <w:szCs w:val="22"/>
        </w:rPr>
        <w:t xml:space="preserve">from the closing date for the receipt of offers. </w:t>
      </w:r>
    </w:p>
    <w:p w14:paraId="62C98178" w14:textId="77777777" w:rsidR="00EF56CC" w:rsidRPr="00BC2F5B" w:rsidRDefault="00EF56CC" w:rsidP="00EF56CC">
      <w:pPr>
        <w:rPr>
          <w:rFonts w:ascii="Manrope" w:hAnsi="Manrope" w:cstheme="minorHAnsi"/>
          <w:color w:val="000000"/>
          <w:sz w:val="22"/>
          <w:szCs w:val="22"/>
        </w:rPr>
      </w:pPr>
    </w:p>
    <w:p w14:paraId="6778B248" w14:textId="18DE9E99"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.1.2 </w:t>
      </w:r>
      <w:r w:rsidR="00EF56CC" w:rsidRPr="00BC2F5B">
        <w:rPr>
          <w:rFonts w:ascii="Manrope" w:hAnsi="Manrope" w:cstheme="minorHAnsi"/>
          <w:color w:val="000000"/>
          <w:sz w:val="22"/>
          <w:szCs w:val="22"/>
        </w:rPr>
        <w:t xml:space="preserve">Prices must be exclusive of </w:t>
      </w:r>
      <w:r w:rsidR="00EF56CC" w:rsidRPr="00BC2F5B">
        <w:rPr>
          <w:rFonts w:ascii="Manrope" w:hAnsi="Manrope" w:cstheme="minorHAnsi"/>
          <w:b/>
          <w:color w:val="000000"/>
          <w:sz w:val="22"/>
          <w:szCs w:val="22"/>
        </w:rPr>
        <w:t>VAT</w:t>
      </w:r>
      <w:r w:rsidR="00EF56CC" w:rsidRPr="00BC2F5B">
        <w:rPr>
          <w:rFonts w:ascii="Manrope" w:hAnsi="Manrope" w:cstheme="minorHAnsi"/>
          <w:color w:val="000000"/>
          <w:sz w:val="22"/>
          <w:szCs w:val="22"/>
        </w:rPr>
        <w:t xml:space="preserve">. </w:t>
      </w:r>
      <w:r w:rsidR="00EF56CC" w:rsidRPr="00BC2F5B">
        <w:rPr>
          <w:rFonts w:ascii="Manrope" w:hAnsi="Manrope" w:cstheme="minorHAnsi"/>
          <w:sz w:val="22"/>
          <w:szCs w:val="22"/>
        </w:rPr>
        <w:t xml:space="preserve">Please see </w:t>
      </w:r>
      <w:r w:rsidR="002A6A40" w:rsidRPr="00BC2F5B">
        <w:rPr>
          <w:rFonts w:ascii="Manrope" w:hAnsi="Manrope" w:cstheme="minorHAnsi"/>
          <w:sz w:val="22"/>
          <w:szCs w:val="22"/>
        </w:rPr>
        <w:t>Appendix 2</w:t>
      </w:r>
      <w:r w:rsidR="00EF56CC" w:rsidRPr="00BC2F5B">
        <w:rPr>
          <w:rFonts w:ascii="Manrope" w:hAnsi="Manrope" w:cstheme="minorHAnsi"/>
          <w:sz w:val="22"/>
          <w:szCs w:val="22"/>
        </w:rPr>
        <w:t xml:space="preserve"> </w:t>
      </w:r>
      <w:r w:rsidR="00EF56CC" w:rsidRPr="00BC2F5B">
        <w:rPr>
          <w:rFonts w:ascii="Manrope" w:hAnsi="Manrope" w:cstheme="minorHAnsi"/>
          <w:color w:val="000000"/>
          <w:sz w:val="22"/>
          <w:szCs w:val="22"/>
        </w:rPr>
        <w:t xml:space="preserve">for Pricing schedule that should be completed and returned as part of your tender response. </w:t>
      </w:r>
    </w:p>
    <w:p w14:paraId="1C5C5E42" w14:textId="77777777" w:rsidR="00EF56CC" w:rsidRPr="00BC2F5B" w:rsidRDefault="00EF56CC" w:rsidP="00EF56CC">
      <w:pPr>
        <w:rPr>
          <w:rFonts w:ascii="Manrope" w:hAnsi="Manrope" w:cstheme="minorHAnsi"/>
          <w:color w:val="000000"/>
          <w:sz w:val="22"/>
          <w:szCs w:val="22"/>
        </w:rPr>
      </w:pPr>
    </w:p>
    <w:p w14:paraId="1E98C53F" w14:textId="08E2C7BF"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.1.3 </w:t>
      </w:r>
      <w:r w:rsidR="00EF56CC" w:rsidRPr="00BC2F5B">
        <w:rPr>
          <w:rFonts w:ascii="Manrope" w:hAnsi="Manrope" w:cstheme="minorHAnsi"/>
          <w:color w:val="000000"/>
          <w:sz w:val="22"/>
          <w:szCs w:val="22"/>
        </w:rPr>
        <w:t xml:space="preserve">The contract price will be </w:t>
      </w:r>
      <w:r w:rsidR="00EF56CC" w:rsidRPr="00BC2F5B">
        <w:rPr>
          <w:rFonts w:ascii="Manrope" w:hAnsi="Manrope" w:cstheme="minorHAnsi"/>
          <w:b/>
          <w:color w:val="000000"/>
          <w:sz w:val="22"/>
          <w:szCs w:val="22"/>
        </w:rPr>
        <w:t>fixed</w:t>
      </w:r>
      <w:r w:rsidR="00EF56CC" w:rsidRPr="00BC2F5B">
        <w:rPr>
          <w:rFonts w:ascii="Manrope" w:hAnsi="Manrope" w:cstheme="minorHAnsi"/>
          <w:color w:val="000000"/>
          <w:sz w:val="22"/>
          <w:szCs w:val="22"/>
        </w:rPr>
        <w:t xml:space="preserve"> for the duration of the contract. </w:t>
      </w:r>
    </w:p>
    <w:p w14:paraId="65D3CF5C" w14:textId="77777777" w:rsidR="00EF56CC" w:rsidRPr="00BC2F5B" w:rsidRDefault="00EF56CC" w:rsidP="00EF56CC">
      <w:pPr>
        <w:rPr>
          <w:rFonts w:ascii="Manrope" w:hAnsi="Manrope" w:cstheme="minorHAnsi"/>
          <w:color w:val="000000"/>
          <w:sz w:val="22"/>
          <w:szCs w:val="22"/>
        </w:rPr>
      </w:pPr>
    </w:p>
    <w:p w14:paraId="091824C8" w14:textId="261E5E03"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.1.</w:t>
      </w:r>
      <w:r w:rsidR="00CC47BD" w:rsidRPr="00BC2F5B">
        <w:rPr>
          <w:rFonts w:ascii="Manrope" w:hAnsi="Manrope" w:cstheme="minorHAnsi"/>
          <w:color w:val="000000"/>
          <w:sz w:val="22"/>
          <w:szCs w:val="22"/>
        </w:rPr>
        <w:t xml:space="preserve">4 </w:t>
      </w:r>
      <w:r w:rsidR="00EF56CC" w:rsidRPr="00BC2F5B">
        <w:rPr>
          <w:rFonts w:ascii="Manrope" w:hAnsi="Manrope" w:cstheme="minorHAnsi"/>
          <w:color w:val="000000"/>
          <w:sz w:val="22"/>
          <w:szCs w:val="22"/>
        </w:rPr>
        <w:t xml:space="preserve">Bidders must demonstrate how their proposals represent overall value for money and how they will assist </w:t>
      </w:r>
      <w:r w:rsidR="00AC0271">
        <w:rPr>
          <w:rFonts w:ascii="Manrope" w:hAnsi="Manrope" w:cstheme="minorHAnsi"/>
          <w:color w:val="000000"/>
          <w:sz w:val="22"/>
          <w:szCs w:val="22"/>
        </w:rPr>
        <w:t>ECW</w:t>
      </w:r>
      <w:r w:rsidR="00EF56CC" w:rsidRPr="00BC2F5B">
        <w:rPr>
          <w:rFonts w:ascii="Manrope" w:hAnsi="Manrope" w:cstheme="minorHAnsi"/>
          <w:color w:val="000000"/>
          <w:sz w:val="22"/>
          <w:szCs w:val="22"/>
        </w:rPr>
        <w:t xml:space="preserve"> with cost initiatives. </w:t>
      </w:r>
    </w:p>
    <w:p w14:paraId="6AF31485" w14:textId="06330740" w:rsidR="0089439A" w:rsidRPr="00036FA2" w:rsidRDefault="0089439A" w:rsidP="0089439A">
      <w:pPr>
        <w:pStyle w:val="paragraph"/>
        <w:spacing w:before="0" w:beforeAutospacing="0" w:after="0" w:afterAutospacing="0"/>
        <w:textAlignment w:val="baseline"/>
        <w:rPr>
          <w:rFonts w:ascii="Manrope" w:hAnsi="Manrope" w:cs="Segoe UI"/>
          <w:sz w:val="18"/>
          <w:szCs w:val="18"/>
        </w:rPr>
      </w:pPr>
    </w:p>
    <w:p w14:paraId="347A0518" w14:textId="3A619685" w:rsidR="0089439A" w:rsidRPr="00036FA2" w:rsidRDefault="0089439A" w:rsidP="0089439A">
      <w:pPr>
        <w:pStyle w:val="paragraph"/>
        <w:spacing w:before="0" w:beforeAutospacing="0" w:after="0" w:afterAutospacing="0"/>
        <w:textAlignment w:val="baseline"/>
        <w:rPr>
          <w:rFonts w:ascii="Manrope" w:hAnsi="Manrope" w:cs="Segoe UI"/>
          <w:sz w:val="18"/>
          <w:szCs w:val="18"/>
        </w:rPr>
      </w:pPr>
      <w:r w:rsidRPr="00036FA2">
        <w:rPr>
          <w:rStyle w:val="eop"/>
          <w:rFonts w:ascii="Manrope" w:hAnsi="Manrope" w:cs="Calibri"/>
          <w:color w:val="000000"/>
          <w:sz w:val="22"/>
          <w:szCs w:val="22"/>
        </w:rPr>
        <w:t>  </w:t>
      </w:r>
    </w:p>
    <w:p w14:paraId="482249C7" w14:textId="3CB22370" w:rsidR="0089439A" w:rsidRPr="00036FA2" w:rsidRDefault="0089439A" w:rsidP="0089439A">
      <w:pPr>
        <w:pStyle w:val="paragraph"/>
        <w:spacing w:before="0" w:beforeAutospacing="0" w:after="0" w:afterAutospacing="0"/>
        <w:textAlignment w:val="baseline"/>
        <w:rPr>
          <w:rStyle w:val="eop"/>
          <w:rFonts w:ascii="Manrope" w:hAnsi="Manrope" w:cs="Calibri"/>
          <w:color w:val="000000"/>
          <w:sz w:val="22"/>
          <w:szCs w:val="22"/>
        </w:rPr>
      </w:pPr>
      <w:r w:rsidRPr="00036FA2">
        <w:rPr>
          <w:rStyle w:val="normaltextrun"/>
          <w:rFonts w:ascii="Manrope" w:hAnsi="Manrope" w:cs="Calibri"/>
          <w:b/>
          <w:bCs/>
          <w:color w:val="000000"/>
          <w:sz w:val="22"/>
          <w:szCs w:val="22"/>
        </w:rPr>
        <w:t>4.2.</w:t>
      </w:r>
      <w:r w:rsidR="00357997" w:rsidRPr="00036FA2">
        <w:rPr>
          <w:rStyle w:val="normaltextrun"/>
          <w:rFonts w:ascii="Manrope" w:hAnsi="Manrope" w:cs="Calibri"/>
          <w:b/>
          <w:bCs/>
          <w:color w:val="000000"/>
          <w:sz w:val="22"/>
          <w:szCs w:val="22"/>
        </w:rPr>
        <w:t>2</w:t>
      </w:r>
      <w:r w:rsidRPr="00036FA2">
        <w:rPr>
          <w:rStyle w:val="normaltextrun"/>
          <w:rFonts w:ascii="Manrope" w:hAnsi="Manrope" w:cs="Calibri"/>
          <w:b/>
          <w:bCs/>
          <w:color w:val="000000"/>
          <w:sz w:val="22"/>
          <w:szCs w:val="22"/>
        </w:rPr>
        <w:t xml:space="preserve"> Technical Merit (Quality) (</w:t>
      </w:r>
      <w:r w:rsidRPr="00036FA2">
        <w:rPr>
          <w:rStyle w:val="normaltextrun"/>
          <w:rFonts w:ascii="Manrope" w:hAnsi="Manrope" w:cs="Calibri"/>
          <w:b/>
          <w:bCs/>
          <w:sz w:val="22"/>
          <w:szCs w:val="22"/>
        </w:rPr>
        <w:t>75%</w:t>
      </w:r>
      <w:r w:rsidRPr="00036FA2">
        <w:rPr>
          <w:rStyle w:val="normaltextrun"/>
          <w:rFonts w:ascii="Manrope" w:hAnsi="Manrope" w:cs="Calibri"/>
          <w:b/>
          <w:bCs/>
          <w:color w:val="000000"/>
          <w:sz w:val="22"/>
          <w:szCs w:val="22"/>
        </w:rPr>
        <w:t>)</w:t>
      </w:r>
      <w:r w:rsidRPr="00036FA2">
        <w:rPr>
          <w:rStyle w:val="eop"/>
          <w:rFonts w:ascii="Manrope" w:hAnsi="Manrope" w:cs="Calibri"/>
          <w:color w:val="000000"/>
          <w:sz w:val="22"/>
          <w:szCs w:val="22"/>
        </w:rPr>
        <w:t> </w:t>
      </w:r>
    </w:p>
    <w:p w14:paraId="66752BE3" w14:textId="77777777" w:rsidR="0089439A" w:rsidRPr="00036FA2" w:rsidRDefault="0089439A" w:rsidP="0089439A">
      <w:pPr>
        <w:pStyle w:val="paragraph"/>
        <w:spacing w:before="0" w:beforeAutospacing="0" w:after="0" w:afterAutospacing="0"/>
        <w:textAlignment w:val="baseline"/>
        <w:rPr>
          <w:rFonts w:ascii="Manrope" w:hAnsi="Manrope" w:cs="Segoe UI"/>
          <w:sz w:val="18"/>
          <w:szCs w:val="18"/>
        </w:rPr>
      </w:pPr>
      <w:r w:rsidRPr="00036FA2">
        <w:rPr>
          <w:rStyle w:val="eop"/>
          <w:rFonts w:ascii="Manrope" w:hAnsi="Manrope" w:cs="Calibri"/>
          <w:color w:val="000000"/>
          <w:sz w:val="22"/>
          <w:szCs w:val="22"/>
        </w:rPr>
        <w:t> </w:t>
      </w:r>
    </w:p>
    <w:p w14:paraId="38218014" w14:textId="77777777" w:rsidR="0089439A" w:rsidRPr="00036FA2" w:rsidRDefault="0089439A" w:rsidP="0089439A">
      <w:pPr>
        <w:pStyle w:val="paragraph"/>
        <w:spacing w:before="0" w:beforeAutospacing="0" w:after="0" w:afterAutospacing="0"/>
        <w:textAlignment w:val="baseline"/>
        <w:rPr>
          <w:rFonts w:ascii="Manrope" w:hAnsi="Manrope" w:cs="Segoe UI"/>
          <w:sz w:val="18"/>
          <w:szCs w:val="18"/>
        </w:rPr>
      </w:pPr>
      <w:r w:rsidRPr="00036FA2">
        <w:rPr>
          <w:rStyle w:val="normaltextrun"/>
          <w:rFonts w:ascii="Manrope" w:hAnsi="Manrope" w:cs="Calibri"/>
          <w:color w:val="000000"/>
          <w:sz w:val="22"/>
          <w:szCs w:val="22"/>
        </w:rPr>
        <w:t xml:space="preserve">Quality – </w:t>
      </w:r>
      <w:r w:rsidRPr="00036FA2">
        <w:rPr>
          <w:rStyle w:val="normaltextrun"/>
          <w:rFonts w:ascii="Manrope" w:hAnsi="Manrope" w:cs="Calibri"/>
          <w:b/>
          <w:bCs/>
          <w:color w:val="000000"/>
          <w:sz w:val="22"/>
          <w:szCs w:val="22"/>
        </w:rPr>
        <w:t xml:space="preserve">This carries a weighting of </w:t>
      </w:r>
      <w:r w:rsidRPr="00036FA2">
        <w:rPr>
          <w:rStyle w:val="normaltextrun"/>
          <w:rFonts w:ascii="Manrope" w:hAnsi="Manrope" w:cs="Calibri"/>
          <w:b/>
          <w:bCs/>
          <w:sz w:val="22"/>
          <w:szCs w:val="22"/>
        </w:rPr>
        <w:t>75%</w:t>
      </w:r>
      <w:r w:rsidRPr="00036FA2">
        <w:rPr>
          <w:rStyle w:val="normaltextrun"/>
          <w:rFonts w:ascii="Manrope" w:hAnsi="Manrope" w:cs="Calibri"/>
          <w:b/>
          <w:bCs/>
          <w:color w:val="000000"/>
          <w:sz w:val="22"/>
          <w:szCs w:val="22"/>
        </w:rPr>
        <w:t xml:space="preserve"> </w:t>
      </w:r>
      <w:r w:rsidRPr="00036FA2">
        <w:rPr>
          <w:rStyle w:val="normaltextrun"/>
          <w:rFonts w:ascii="Manrope" w:hAnsi="Manrope" w:cs="Calibri"/>
          <w:color w:val="000000"/>
          <w:sz w:val="22"/>
          <w:szCs w:val="22"/>
        </w:rPr>
        <w:t xml:space="preserve">of the overall achievable score and is broken down into the following areas and respective weightings. </w:t>
      </w:r>
      <w:r w:rsidRPr="00036FA2">
        <w:rPr>
          <w:rStyle w:val="tabchar"/>
          <w:rFonts w:ascii="Manrope" w:hAnsi="Manrope" w:cs="Calibri"/>
          <w:color w:val="000000"/>
          <w:sz w:val="22"/>
          <w:szCs w:val="22"/>
        </w:rPr>
        <w:tab/>
      </w:r>
      <w:r w:rsidRPr="00036FA2">
        <w:rPr>
          <w:rStyle w:val="tabchar"/>
          <w:rFonts w:ascii="Manrope" w:hAnsi="Manrope" w:cs="Calibri"/>
        </w:rPr>
        <w:tab/>
      </w:r>
      <w:r w:rsidRPr="00036FA2">
        <w:rPr>
          <w:rStyle w:val="tabchar"/>
          <w:rFonts w:ascii="Manrope" w:hAnsi="Manrope" w:cs="Calibri"/>
        </w:rPr>
        <w:tab/>
      </w:r>
      <w:r w:rsidRPr="00036FA2">
        <w:rPr>
          <w:rStyle w:val="eop"/>
          <w:rFonts w:ascii="Manrope" w:hAnsi="Manrope" w:cs="Calibri"/>
          <w:color w:val="000000"/>
          <w:sz w:val="22"/>
          <w:szCs w:val="22"/>
        </w:rPr>
        <w:t> </w:t>
      </w:r>
    </w:p>
    <w:p w14:paraId="783B4638" w14:textId="77777777" w:rsidR="0089439A" w:rsidRPr="00036FA2" w:rsidRDefault="0089439A" w:rsidP="0089439A">
      <w:pPr>
        <w:pStyle w:val="paragraph"/>
        <w:spacing w:before="0" w:beforeAutospacing="0" w:after="0" w:afterAutospacing="0"/>
        <w:textAlignment w:val="baseline"/>
        <w:rPr>
          <w:rFonts w:ascii="Manrope" w:hAnsi="Manrope" w:cs="Segoe UI"/>
          <w:sz w:val="18"/>
          <w:szCs w:val="18"/>
        </w:rPr>
      </w:pPr>
      <w:r w:rsidRPr="00036FA2">
        <w:rPr>
          <w:rStyle w:val="eop"/>
          <w:rFonts w:ascii="Manrope" w:hAnsi="Manrope" w:cs="Calibri"/>
          <w:color w:val="000000"/>
          <w:sz w:val="22"/>
          <w:szCs w:val="22"/>
        </w:rPr>
        <w:t> </w:t>
      </w:r>
    </w:p>
    <w:p w14:paraId="6912717B" w14:textId="3B5BAFE6" w:rsidR="00E65654" w:rsidRPr="00036FA2" w:rsidRDefault="00E65654" w:rsidP="008B635A">
      <w:pPr>
        <w:ind w:left="6480" w:firstLine="720"/>
        <w:rPr>
          <w:rFonts w:ascii="Manrope" w:hAnsi="Manrope" w:cstheme="minorHAnsi"/>
          <w:b/>
          <w:color w:val="000000"/>
          <w:sz w:val="22"/>
          <w:szCs w:val="22"/>
          <w:u w:val="single"/>
        </w:rPr>
      </w:pPr>
      <w:r w:rsidRPr="00036FA2">
        <w:rPr>
          <w:rFonts w:ascii="Manrope" w:hAnsi="Manrope" w:cstheme="minorHAnsi"/>
          <w:b/>
          <w:color w:val="000000"/>
          <w:sz w:val="22"/>
          <w:szCs w:val="22"/>
          <w:u w:val="single"/>
        </w:rPr>
        <w:t>WEIGHTING</w:t>
      </w:r>
    </w:p>
    <w:p w14:paraId="60DF7B76"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normaltextrun"/>
          <w:rFonts w:ascii="Manrope" w:hAnsi="Manrope" w:cs="Calibri"/>
          <w:b/>
          <w:bCs/>
          <w:sz w:val="22"/>
          <w:szCs w:val="22"/>
          <w:u w:val="single"/>
        </w:rPr>
        <w:t>1. COMPANY DETAILS</w:t>
      </w:r>
      <w:r w:rsidRPr="00036FA2">
        <w:rPr>
          <w:rStyle w:val="eop"/>
          <w:rFonts w:ascii="Manrope" w:hAnsi="Manrope" w:cs="Calibri"/>
          <w:sz w:val="22"/>
          <w:szCs w:val="22"/>
        </w:rPr>
        <w:t> </w:t>
      </w:r>
    </w:p>
    <w:p w14:paraId="78904172"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proofErr w:type="spellStart"/>
      <w:r w:rsidRPr="00036FA2">
        <w:rPr>
          <w:rStyle w:val="normaltextrun"/>
          <w:rFonts w:ascii="Manrope" w:hAnsi="Manrope" w:cs="Calibri"/>
          <w:b/>
          <w:bCs/>
          <w:sz w:val="22"/>
          <w:szCs w:val="22"/>
        </w:rPr>
        <w:t>i</w:t>
      </w:r>
      <w:proofErr w:type="spellEnd"/>
      <w:r w:rsidRPr="00036FA2">
        <w:rPr>
          <w:rStyle w:val="normaltextrun"/>
          <w:rFonts w:ascii="Manrope" w:hAnsi="Manrope" w:cs="Calibri"/>
          <w:b/>
          <w:bCs/>
          <w:sz w:val="22"/>
          <w:szCs w:val="22"/>
        </w:rPr>
        <w:t>) – iv) Provide company details</w:t>
      </w:r>
      <w:r w:rsidRPr="00036FA2">
        <w:rPr>
          <w:rStyle w:val="tabchar"/>
          <w:rFonts w:ascii="Manrope" w:hAnsi="Manrope" w:cs="Calibri"/>
          <w:sz w:val="22"/>
          <w:szCs w:val="22"/>
        </w:rPr>
        <w:tab/>
      </w:r>
      <w:r w:rsidRPr="00036FA2">
        <w:rPr>
          <w:rStyle w:val="tabchar"/>
          <w:rFonts w:ascii="Manrope" w:hAnsi="Manrope" w:cs="Calibri"/>
        </w:rPr>
        <w:tab/>
      </w:r>
      <w:r w:rsidRPr="00036FA2">
        <w:rPr>
          <w:rStyle w:val="tabchar"/>
          <w:rFonts w:ascii="Manrope" w:hAnsi="Manrope" w:cs="Calibri"/>
        </w:rPr>
        <w:tab/>
      </w:r>
      <w:r w:rsidRPr="00036FA2">
        <w:rPr>
          <w:rStyle w:val="tabchar"/>
          <w:rFonts w:ascii="Manrope" w:hAnsi="Manrope" w:cs="Calibri"/>
        </w:rPr>
        <w:tab/>
      </w:r>
      <w:r w:rsidRPr="00036FA2">
        <w:rPr>
          <w:rStyle w:val="tabchar"/>
          <w:rFonts w:ascii="Manrope" w:hAnsi="Manrope" w:cs="Calibri"/>
        </w:rPr>
        <w:tab/>
      </w:r>
      <w:r w:rsidRPr="00036FA2">
        <w:rPr>
          <w:rStyle w:val="tabchar"/>
          <w:rFonts w:ascii="Manrope" w:hAnsi="Manrope" w:cs="Calibri"/>
        </w:rPr>
        <w:tab/>
      </w:r>
      <w:r w:rsidRPr="00036FA2">
        <w:rPr>
          <w:rStyle w:val="normaltextrun"/>
          <w:rFonts w:ascii="Manrope" w:hAnsi="Manrope" w:cs="Calibri"/>
          <w:sz w:val="22"/>
          <w:szCs w:val="22"/>
        </w:rPr>
        <w:t>Information only</w:t>
      </w:r>
      <w:r w:rsidRPr="00036FA2">
        <w:rPr>
          <w:rStyle w:val="eop"/>
          <w:rFonts w:ascii="Manrope" w:hAnsi="Manrope" w:cs="Calibri"/>
          <w:sz w:val="22"/>
          <w:szCs w:val="22"/>
        </w:rPr>
        <w:t> </w:t>
      </w:r>
    </w:p>
    <w:p w14:paraId="512B9B9D"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eop"/>
          <w:rFonts w:ascii="Manrope" w:hAnsi="Manrope" w:cs="Calibri"/>
          <w:sz w:val="22"/>
          <w:szCs w:val="22"/>
        </w:rPr>
        <w:t> </w:t>
      </w:r>
    </w:p>
    <w:p w14:paraId="10FDB0C7"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normaltextrun"/>
          <w:rFonts w:ascii="Manrope" w:hAnsi="Manrope" w:cs="Calibri"/>
          <w:b/>
          <w:bCs/>
          <w:sz w:val="22"/>
          <w:szCs w:val="22"/>
          <w:u w:val="single"/>
        </w:rPr>
        <w:t>2. UNDERSTANDING THE BRIEF</w:t>
      </w:r>
      <w:r w:rsidRPr="00036FA2">
        <w:rPr>
          <w:rStyle w:val="tabchar"/>
          <w:rFonts w:ascii="Manrope" w:hAnsi="Manrope" w:cs="Calibri"/>
          <w:sz w:val="22"/>
          <w:szCs w:val="22"/>
        </w:rPr>
        <w:tab/>
      </w:r>
      <w:r w:rsidRPr="00036FA2">
        <w:rPr>
          <w:rStyle w:val="tabchar"/>
          <w:rFonts w:ascii="Manrope" w:hAnsi="Manrope" w:cs="Calibri"/>
        </w:rPr>
        <w:tab/>
      </w:r>
      <w:r w:rsidRPr="00036FA2">
        <w:rPr>
          <w:rStyle w:val="tabchar"/>
          <w:rFonts w:ascii="Manrope" w:hAnsi="Manrope" w:cs="Calibri"/>
        </w:rPr>
        <w:tab/>
      </w:r>
      <w:r w:rsidRPr="00036FA2">
        <w:rPr>
          <w:rStyle w:val="tabchar"/>
          <w:rFonts w:ascii="Manrope" w:hAnsi="Manrope" w:cs="Calibri"/>
        </w:rPr>
        <w:tab/>
      </w:r>
      <w:r w:rsidRPr="00036FA2">
        <w:rPr>
          <w:rStyle w:val="tabchar"/>
          <w:rFonts w:ascii="Manrope" w:hAnsi="Manrope" w:cs="Calibri"/>
        </w:rPr>
        <w:tab/>
      </w:r>
      <w:r w:rsidRPr="00036FA2">
        <w:rPr>
          <w:rStyle w:val="tabchar"/>
          <w:rFonts w:ascii="Manrope" w:hAnsi="Manrope" w:cs="Calibri"/>
        </w:rPr>
        <w:tab/>
      </w:r>
      <w:r w:rsidRPr="00036FA2">
        <w:rPr>
          <w:rStyle w:val="normaltextrun"/>
          <w:rFonts w:ascii="Manrope" w:hAnsi="Manrope" w:cs="Calibri"/>
          <w:b/>
          <w:bCs/>
          <w:sz w:val="22"/>
          <w:szCs w:val="22"/>
        </w:rPr>
        <w:t>Yes/No</w:t>
      </w:r>
      <w:r w:rsidRPr="00036FA2">
        <w:rPr>
          <w:rStyle w:val="eop"/>
          <w:rFonts w:ascii="Manrope" w:hAnsi="Manrope" w:cs="Calibri"/>
          <w:sz w:val="22"/>
          <w:szCs w:val="22"/>
        </w:rPr>
        <w:t> </w:t>
      </w:r>
    </w:p>
    <w:p w14:paraId="6F73747E"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eop"/>
          <w:rFonts w:ascii="Manrope" w:hAnsi="Manrope" w:cs="Calibri"/>
          <w:sz w:val="22"/>
          <w:szCs w:val="22"/>
        </w:rPr>
        <w:t> </w:t>
      </w:r>
    </w:p>
    <w:p w14:paraId="3B48FA70"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normaltextrun"/>
          <w:rFonts w:ascii="Manrope" w:hAnsi="Manrope" w:cs="Calibri"/>
          <w:b/>
          <w:bCs/>
          <w:sz w:val="22"/>
          <w:szCs w:val="22"/>
          <w:u w:val="single"/>
        </w:rPr>
        <w:t>3. APPROACH AND METHODOLOGY FOR THE COMMISSION</w:t>
      </w:r>
      <w:r w:rsidRPr="00036FA2">
        <w:rPr>
          <w:rStyle w:val="tabchar"/>
          <w:rFonts w:ascii="Manrope" w:hAnsi="Manrope" w:cs="Calibri"/>
          <w:sz w:val="22"/>
          <w:szCs w:val="22"/>
        </w:rPr>
        <w:tab/>
      </w:r>
      <w:r w:rsidRPr="00036FA2">
        <w:rPr>
          <w:rStyle w:val="tabchar"/>
          <w:rFonts w:ascii="Manrope" w:hAnsi="Manrope" w:cs="Calibri"/>
        </w:rPr>
        <w:tab/>
      </w:r>
      <w:r w:rsidRPr="00036FA2">
        <w:rPr>
          <w:rStyle w:val="tabchar"/>
          <w:rFonts w:ascii="Manrope" w:hAnsi="Manrope" w:cs="Calibri"/>
        </w:rPr>
        <w:tab/>
      </w:r>
      <w:r w:rsidRPr="00036FA2">
        <w:rPr>
          <w:rStyle w:val="normaltextrun"/>
          <w:rFonts w:ascii="Manrope" w:hAnsi="Manrope" w:cs="Calibri"/>
          <w:b/>
          <w:bCs/>
          <w:sz w:val="22"/>
          <w:szCs w:val="22"/>
        </w:rPr>
        <w:t>25%</w:t>
      </w:r>
      <w:r w:rsidRPr="00036FA2">
        <w:rPr>
          <w:rStyle w:val="eop"/>
          <w:rFonts w:ascii="Manrope" w:hAnsi="Manrope" w:cs="Calibri"/>
          <w:sz w:val="22"/>
          <w:szCs w:val="22"/>
        </w:rPr>
        <w:t> </w:t>
      </w:r>
    </w:p>
    <w:p w14:paraId="79BC6D7B" w14:textId="0B8D5FF9"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proofErr w:type="spellStart"/>
      <w:r w:rsidRPr="00036FA2">
        <w:rPr>
          <w:rStyle w:val="normaltextrun"/>
          <w:rFonts w:ascii="Manrope" w:hAnsi="Manrope" w:cs="Calibri"/>
          <w:b/>
          <w:bCs/>
          <w:sz w:val="22"/>
          <w:szCs w:val="22"/>
        </w:rPr>
        <w:t>i</w:t>
      </w:r>
      <w:proofErr w:type="spellEnd"/>
      <w:r w:rsidRPr="00036FA2">
        <w:rPr>
          <w:rStyle w:val="normaltextrun"/>
          <w:rFonts w:ascii="Manrope" w:hAnsi="Manrope" w:cs="Calibri"/>
          <w:b/>
          <w:bCs/>
          <w:sz w:val="22"/>
          <w:szCs w:val="22"/>
        </w:rPr>
        <w:t xml:space="preserve">)  Outline your approach to this commission, the methodology you will pursue, and what steps you anticipate will be needed </w:t>
      </w:r>
      <w:r w:rsidR="00834A4D" w:rsidRPr="00036FA2">
        <w:rPr>
          <w:rStyle w:val="normaltextrun"/>
          <w:rFonts w:ascii="Manrope" w:hAnsi="Manrope" w:cs="Calibri"/>
          <w:b/>
          <w:bCs/>
          <w:sz w:val="22"/>
          <w:szCs w:val="22"/>
        </w:rPr>
        <w:t>for each aspect of the implementation support</w:t>
      </w:r>
      <w:r w:rsidRPr="00036FA2">
        <w:rPr>
          <w:rStyle w:val="normaltextrun"/>
          <w:rFonts w:ascii="Manrope" w:hAnsi="Manrope" w:cs="Calibri"/>
          <w:b/>
          <w:bCs/>
          <w:sz w:val="22"/>
          <w:szCs w:val="22"/>
        </w:rPr>
        <w:t xml:space="preserve">. </w:t>
      </w:r>
    </w:p>
    <w:p w14:paraId="4CC0FCDF"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eop"/>
          <w:rFonts w:ascii="Manrope" w:hAnsi="Manrope" w:cs="Calibri"/>
          <w:sz w:val="22"/>
          <w:szCs w:val="22"/>
        </w:rPr>
        <w:t> </w:t>
      </w:r>
    </w:p>
    <w:p w14:paraId="22B1D426" w14:textId="77777777" w:rsidR="00154285" w:rsidRPr="00036FA2" w:rsidRDefault="00154285" w:rsidP="0080095C">
      <w:pPr>
        <w:pStyle w:val="paragraph"/>
        <w:spacing w:before="0" w:beforeAutospacing="0" w:after="0" w:afterAutospacing="0"/>
        <w:ind w:firstLine="360"/>
        <w:textAlignment w:val="baseline"/>
        <w:rPr>
          <w:rFonts w:ascii="Manrope" w:hAnsi="Manrope" w:cs="Segoe UI"/>
          <w:sz w:val="18"/>
          <w:szCs w:val="18"/>
        </w:rPr>
      </w:pPr>
      <w:r w:rsidRPr="00036FA2">
        <w:rPr>
          <w:rStyle w:val="normaltextrun"/>
          <w:rFonts w:ascii="Manrope" w:hAnsi="Manrope" w:cs="Calibri"/>
          <w:b/>
          <w:bCs/>
          <w:sz w:val="22"/>
          <w:szCs w:val="22"/>
          <w:u w:val="single"/>
        </w:rPr>
        <w:t>4. TRACK RECORD AND EXPERIENCE</w:t>
      </w:r>
      <w:r w:rsidRPr="00036FA2">
        <w:rPr>
          <w:rStyle w:val="tabchar"/>
          <w:rFonts w:ascii="Manrope" w:hAnsi="Manrope" w:cs="Calibri"/>
          <w:sz w:val="22"/>
          <w:szCs w:val="22"/>
        </w:rPr>
        <w:tab/>
      </w:r>
      <w:r w:rsidRPr="00036FA2">
        <w:rPr>
          <w:rStyle w:val="tabchar"/>
          <w:rFonts w:ascii="Manrope" w:hAnsi="Manrope" w:cs="Calibri"/>
        </w:rPr>
        <w:tab/>
      </w:r>
      <w:r w:rsidRPr="00036FA2">
        <w:rPr>
          <w:rStyle w:val="tabchar"/>
          <w:rFonts w:ascii="Manrope" w:hAnsi="Manrope" w:cs="Calibri"/>
        </w:rPr>
        <w:tab/>
      </w:r>
      <w:r w:rsidRPr="00036FA2">
        <w:rPr>
          <w:rStyle w:val="tabchar"/>
          <w:rFonts w:ascii="Manrope" w:hAnsi="Manrope" w:cs="Calibri"/>
        </w:rPr>
        <w:tab/>
      </w:r>
      <w:r w:rsidRPr="00036FA2">
        <w:rPr>
          <w:rStyle w:val="tabchar"/>
          <w:rFonts w:ascii="Manrope" w:hAnsi="Manrope" w:cs="Calibri"/>
        </w:rPr>
        <w:tab/>
      </w:r>
      <w:r w:rsidRPr="00036FA2">
        <w:rPr>
          <w:rStyle w:val="normaltextrun"/>
          <w:rFonts w:ascii="Manrope" w:hAnsi="Manrope" w:cs="Calibri"/>
          <w:b/>
          <w:bCs/>
          <w:sz w:val="22"/>
          <w:szCs w:val="22"/>
        </w:rPr>
        <w:t>15%</w:t>
      </w:r>
      <w:r w:rsidRPr="00036FA2">
        <w:rPr>
          <w:rStyle w:val="eop"/>
          <w:rFonts w:ascii="Manrope" w:hAnsi="Manrope" w:cs="Calibri"/>
          <w:sz w:val="22"/>
          <w:szCs w:val="22"/>
        </w:rPr>
        <w:t> </w:t>
      </w:r>
    </w:p>
    <w:p w14:paraId="1B24872E" w14:textId="7A45160A"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proofErr w:type="spellStart"/>
      <w:r w:rsidRPr="00036FA2">
        <w:rPr>
          <w:rStyle w:val="normaltextrun"/>
          <w:rFonts w:ascii="Manrope" w:hAnsi="Manrope" w:cs="Calibri"/>
          <w:b/>
          <w:bCs/>
          <w:sz w:val="22"/>
          <w:szCs w:val="22"/>
        </w:rPr>
        <w:t>i</w:t>
      </w:r>
      <w:proofErr w:type="spellEnd"/>
      <w:r w:rsidRPr="00036FA2">
        <w:rPr>
          <w:rStyle w:val="normaltextrun"/>
          <w:rFonts w:ascii="Manrope" w:hAnsi="Manrope" w:cs="Calibri"/>
          <w:b/>
          <w:bCs/>
          <w:sz w:val="22"/>
          <w:szCs w:val="22"/>
        </w:rPr>
        <w:t xml:space="preserve">) Describe your experience within relevant </w:t>
      </w:r>
      <w:r w:rsidR="00562950" w:rsidRPr="00036FA2">
        <w:rPr>
          <w:rStyle w:val="normaltextrun"/>
          <w:rFonts w:ascii="Manrope" w:hAnsi="Manrope" w:cs="Calibri"/>
          <w:b/>
          <w:bCs/>
          <w:sz w:val="22"/>
          <w:szCs w:val="22"/>
        </w:rPr>
        <w:t>good/fair employment policy and</w:t>
      </w:r>
      <w:r w:rsidRPr="00036FA2">
        <w:rPr>
          <w:rStyle w:val="normaltextrun"/>
          <w:rFonts w:ascii="Manrope" w:hAnsi="Manrope" w:cs="Calibri"/>
          <w:b/>
          <w:bCs/>
          <w:sz w:val="22"/>
          <w:szCs w:val="22"/>
        </w:rPr>
        <w:t xml:space="preserve"> projects</w:t>
      </w:r>
      <w:r w:rsidR="00562950" w:rsidRPr="00036FA2">
        <w:rPr>
          <w:rStyle w:val="normaltextrun"/>
          <w:rFonts w:ascii="Manrope" w:hAnsi="Manrope" w:cs="Calibri"/>
          <w:b/>
          <w:bCs/>
          <w:sz w:val="22"/>
          <w:szCs w:val="22"/>
        </w:rPr>
        <w:t>/charters</w:t>
      </w:r>
      <w:r w:rsidRPr="00036FA2">
        <w:rPr>
          <w:rStyle w:val="normaltextrun"/>
          <w:rFonts w:ascii="Manrope" w:hAnsi="Manrope" w:cs="Calibri"/>
          <w:b/>
          <w:bCs/>
          <w:sz w:val="22"/>
          <w:szCs w:val="22"/>
        </w:rPr>
        <w:t>, and how this would inform your approach to the commission.</w:t>
      </w:r>
      <w:r w:rsidRPr="00036FA2">
        <w:rPr>
          <w:rStyle w:val="eop"/>
          <w:rFonts w:ascii="Manrope" w:hAnsi="Manrope" w:cs="Calibri"/>
          <w:sz w:val="22"/>
          <w:szCs w:val="22"/>
        </w:rPr>
        <w:t> </w:t>
      </w:r>
    </w:p>
    <w:p w14:paraId="6362AD3A"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eop"/>
          <w:rFonts w:ascii="Manrope" w:hAnsi="Manrope" w:cs="Calibri"/>
          <w:sz w:val="22"/>
          <w:szCs w:val="22"/>
        </w:rPr>
        <w:t> </w:t>
      </w:r>
    </w:p>
    <w:p w14:paraId="5B9C68C7"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normaltextrun"/>
          <w:rFonts w:ascii="Manrope" w:hAnsi="Manrope" w:cs="Calibri"/>
          <w:b/>
          <w:bCs/>
          <w:sz w:val="22"/>
          <w:szCs w:val="22"/>
          <w:u w:val="single"/>
        </w:rPr>
        <w:t>5. CREDENTIALS OF PROJECT TEAM</w:t>
      </w:r>
      <w:r w:rsidRPr="00036FA2">
        <w:rPr>
          <w:rStyle w:val="tabchar"/>
          <w:rFonts w:ascii="Manrope" w:hAnsi="Manrope" w:cs="Calibri"/>
          <w:sz w:val="22"/>
          <w:szCs w:val="22"/>
        </w:rPr>
        <w:tab/>
      </w:r>
      <w:r w:rsidRPr="00036FA2">
        <w:rPr>
          <w:rStyle w:val="tabchar"/>
          <w:rFonts w:ascii="Manrope" w:hAnsi="Manrope" w:cs="Calibri"/>
        </w:rPr>
        <w:tab/>
      </w:r>
      <w:r w:rsidRPr="00036FA2">
        <w:rPr>
          <w:rStyle w:val="tabchar"/>
          <w:rFonts w:ascii="Manrope" w:hAnsi="Manrope" w:cs="Calibri"/>
        </w:rPr>
        <w:tab/>
      </w:r>
      <w:r w:rsidRPr="00036FA2">
        <w:rPr>
          <w:rStyle w:val="tabchar"/>
          <w:rFonts w:ascii="Manrope" w:hAnsi="Manrope" w:cs="Calibri"/>
        </w:rPr>
        <w:tab/>
      </w:r>
      <w:r w:rsidRPr="00036FA2">
        <w:rPr>
          <w:rStyle w:val="tabchar"/>
          <w:rFonts w:ascii="Manrope" w:hAnsi="Manrope" w:cs="Calibri"/>
        </w:rPr>
        <w:tab/>
      </w:r>
      <w:r w:rsidRPr="00036FA2">
        <w:rPr>
          <w:rStyle w:val="tabchar"/>
          <w:rFonts w:ascii="Manrope" w:hAnsi="Manrope" w:cs="Calibri"/>
        </w:rPr>
        <w:tab/>
      </w:r>
      <w:r w:rsidRPr="00036FA2">
        <w:rPr>
          <w:rStyle w:val="normaltextrun"/>
          <w:rFonts w:ascii="Manrope" w:hAnsi="Manrope" w:cs="Calibri"/>
          <w:b/>
          <w:bCs/>
          <w:sz w:val="22"/>
          <w:szCs w:val="22"/>
        </w:rPr>
        <w:t>20%</w:t>
      </w:r>
      <w:r w:rsidRPr="00036FA2">
        <w:rPr>
          <w:rStyle w:val="eop"/>
          <w:rFonts w:ascii="Manrope" w:hAnsi="Manrope" w:cs="Calibri"/>
          <w:sz w:val="22"/>
          <w:szCs w:val="22"/>
        </w:rPr>
        <w:t> </w:t>
      </w:r>
    </w:p>
    <w:p w14:paraId="1A6C8AEA" w14:textId="0453AFD2"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proofErr w:type="spellStart"/>
      <w:r w:rsidRPr="00036FA2">
        <w:rPr>
          <w:rStyle w:val="normaltextrun"/>
          <w:rFonts w:ascii="Manrope" w:hAnsi="Manrope" w:cs="Calibri"/>
          <w:b/>
          <w:bCs/>
          <w:sz w:val="22"/>
          <w:szCs w:val="22"/>
        </w:rPr>
        <w:t>i</w:t>
      </w:r>
      <w:proofErr w:type="spellEnd"/>
      <w:r w:rsidRPr="00036FA2">
        <w:rPr>
          <w:rStyle w:val="normaltextrun"/>
          <w:rFonts w:ascii="Manrope" w:hAnsi="Manrope" w:cs="Calibri"/>
          <w:b/>
          <w:bCs/>
          <w:sz w:val="22"/>
          <w:szCs w:val="22"/>
        </w:rPr>
        <w:t xml:space="preserve">) Qualifications, expertise and experience of proposed consultancy team including availability for each personnel. </w:t>
      </w:r>
    </w:p>
    <w:p w14:paraId="5119E6B5"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normaltextrun"/>
          <w:sz w:val="22"/>
          <w:szCs w:val="22"/>
        </w:rPr>
        <w:t> </w:t>
      </w:r>
      <w:r w:rsidRPr="00036FA2">
        <w:rPr>
          <w:rStyle w:val="eop"/>
          <w:rFonts w:ascii="Manrope" w:hAnsi="Manrope" w:cs="Calibri"/>
          <w:sz w:val="22"/>
          <w:szCs w:val="22"/>
        </w:rPr>
        <w:t> </w:t>
      </w:r>
    </w:p>
    <w:p w14:paraId="69B49454"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normaltextrun"/>
          <w:rFonts w:ascii="Manrope" w:hAnsi="Manrope" w:cs="Calibri"/>
          <w:b/>
          <w:bCs/>
          <w:sz w:val="22"/>
          <w:szCs w:val="22"/>
        </w:rPr>
        <w:t>ii) CVs (Max 4 pages)</w:t>
      </w:r>
      <w:r w:rsidRPr="00036FA2">
        <w:rPr>
          <w:rStyle w:val="normaltextrun"/>
          <w:rFonts w:ascii="Manrope" w:hAnsi="Manrope" w:cs="Calibri"/>
          <w:sz w:val="22"/>
          <w:szCs w:val="22"/>
        </w:rPr>
        <w:t> </w:t>
      </w:r>
      <w:r w:rsidRPr="00036FA2">
        <w:rPr>
          <w:rStyle w:val="eop"/>
          <w:rFonts w:ascii="Manrope" w:hAnsi="Manrope" w:cs="Calibri"/>
          <w:sz w:val="22"/>
          <w:szCs w:val="22"/>
        </w:rPr>
        <w:t> </w:t>
      </w:r>
    </w:p>
    <w:p w14:paraId="4FAB4DE8"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eop"/>
          <w:rFonts w:ascii="Manrope" w:hAnsi="Manrope" w:cs="Calibri"/>
          <w:sz w:val="22"/>
          <w:szCs w:val="22"/>
        </w:rPr>
        <w:t> </w:t>
      </w:r>
    </w:p>
    <w:p w14:paraId="79D88CA1"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normaltextrun"/>
          <w:rFonts w:ascii="Manrope" w:hAnsi="Manrope" w:cs="Calibri"/>
          <w:b/>
          <w:bCs/>
          <w:sz w:val="22"/>
          <w:szCs w:val="22"/>
          <w:u w:val="single"/>
        </w:rPr>
        <w:t>6. APPROACH TO PROJECT MANAGEMENT AND QUALITY ASSURANCE</w:t>
      </w:r>
      <w:r w:rsidRPr="00036FA2">
        <w:rPr>
          <w:rStyle w:val="tabchar"/>
          <w:rFonts w:ascii="Manrope" w:hAnsi="Manrope" w:cs="Calibri"/>
          <w:sz w:val="22"/>
          <w:szCs w:val="22"/>
        </w:rPr>
        <w:tab/>
      </w:r>
      <w:r w:rsidRPr="00036FA2">
        <w:rPr>
          <w:rStyle w:val="normaltextrun"/>
          <w:rFonts w:ascii="Manrope" w:hAnsi="Manrope" w:cs="Calibri"/>
          <w:b/>
          <w:bCs/>
          <w:sz w:val="22"/>
          <w:szCs w:val="22"/>
        </w:rPr>
        <w:t>15%</w:t>
      </w:r>
      <w:r w:rsidRPr="00036FA2">
        <w:rPr>
          <w:rStyle w:val="eop"/>
          <w:rFonts w:ascii="Manrope" w:hAnsi="Manrope" w:cs="Calibri"/>
          <w:sz w:val="22"/>
          <w:szCs w:val="22"/>
        </w:rPr>
        <w:t> </w:t>
      </w:r>
    </w:p>
    <w:p w14:paraId="2B6514E3" w14:textId="77777777" w:rsidR="002D2DF7" w:rsidRPr="00036FA2" w:rsidRDefault="00154285" w:rsidP="009C594F">
      <w:pPr>
        <w:pStyle w:val="paragraph"/>
        <w:spacing w:before="0" w:beforeAutospacing="0" w:after="0" w:afterAutospacing="0"/>
        <w:ind w:left="360"/>
        <w:textAlignment w:val="baseline"/>
        <w:rPr>
          <w:rStyle w:val="normaltextrun"/>
          <w:rFonts w:ascii="Manrope" w:hAnsi="Manrope"/>
          <w:b/>
          <w:bCs/>
        </w:rPr>
      </w:pPr>
      <w:proofErr w:type="spellStart"/>
      <w:r w:rsidRPr="00036FA2">
        <w:rPr>
          <w:rStyle w:val="normaltextrun"/>
          <w:rFonts w:ascii="Manrope" w:hAnsi="Manrope" w:cs="Calibri"/>
          <w:b/>
          <w:bCs/>
          <w:sz w:val="22"/>
          <w:szCs w:val="22"/>
        </w:rPr>
        <w:t>i</w:t>
      </w:r>
      <w:proofErr w:type="spellEnd"/>
      <w:r w:rsidRPr="00036FA2">
        <w:rPr>
          <w:rStyle w:val="normaltextrun"/>
          <w:rFonts w:ascii="Manrope" w:hAnsi="Manrope" w:cs="Calibri"/>
          <w:b/>
          <w:bCs/>
          <w:sz w:val="22"/>
          <w:szCs w:val="22"/>
        </w:rPr>
        <w:t>)  Describe your approach to project management, and how you will approach quality assurance for this project.</w:t>
      </w:r>
      <w:r w:rsidRPr="00036FA2">
        <w:rPr>
          <w:rStyle w:val="normaltextrun"/>
          <w:rFonts w:ascii="Manrope" w:hAnsi="Manrope"/>
          <w:b/>
          <w:bCs/>
        </w:rPr>
        <w:t> </w:t>
      </w:r>
    </w:p>
    <w:p w14:paraId="09A71C84" w14:textId="170BBB12" w:rsidR="006B417D" w:rsidRPr="00036FA2" w:rsidRDefault="006B417D" w:rsidP="009C594F">
      <w:pPr>
        <w:pStyle w:val="paragraph"/>
        <w:spacing w:before="0" w:beforeAutospacing="0" w:after="0" w:afterAutospacing="0"/>
        <w:ind w:left="360"/>
        <w:textAlignment w:val="baseline"/>
        <w:rPr>
          <w:rStyle w:val="normaltextrun"/>
          <w:rFonts w:ascii="Manrope" w:hAnsi="Manrope" w:cs="Calibri"/>
          <w:b/>
          <w:bCs/>
          <w:sz w:val="22"/>
          <w:szCs w:val="22"/>
        </w:rPr>
      </w:pPr>
      <w:r w:rsidRPr="00036FA2">
        <w:rPr>
          <w:rStyle w:val="normaltextrun"/>
          <w:rFonts w:ascii="Manrope" w:hAnsi="Manrope" w:cs="Calibri"/>
          <w:b/>
          <w:bCs/>
          <w:sz w:val="22"/>
          <w:szCs w:val="22"/>
        </w:rPr>
        <w:t xml:space="preserve">ii) Attach your project plan for delivering this project. </w:t>
      </w:r>
    </w:p>
    <w:p w14:paraId="56EC3447" w14:textId="77777777" w:rsidR="00154285" w:rsidRPr="00036FA2" w:rsidRDefault="00154285" w:rsidP="00154285">
      <w:pPr>
        <w:pStyle w:val="paragraph"/>
        <w:spacing w:before="0" w:beforeAutospacing="0" w:after="0" w:afterAutospacing="0"/>
        <w:ind w:left="360"/>
        <w:textAlignment w:val="baseline"/>
        <w:rPr>
          <w:rStyle w:val="normaltextrun"/>
          <w:rFonts w:ascii="Manrope" w:hAnsi="Manrope" w:cs="Calibri"/>
          <w:b/>
          <w:bCs/>
          <w:sz w:val="22"/>
          <w:szCs w:val="22"/>
        </w:rPr>
      </w:pPr>
      <w:r w:rsidRPr="00036FA2">
        <w:rPr>
          <w:rStyle w:val="normaltextrun"/>
          <w:rFonts w:ascii="Manrope" w:hAnsi="Manrope"/>
          <w:b/>
          <w:bCs/>
        </w:rPr>
        <w:t> </w:t>
      </w:r>
    </w:p>
    <w:p w14:paraId="3E9E69F3" w14:textId="36DAD2AA"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normaltextrun"/>
          <w:rFonts w:ascii="Manrope" w:hAnsi="Manrope" w:cs="Calibri"/>
          <w:sz w:val="22"/>
          <w:szCs w:val="22"/>
        </w:rPr>
        <w:lastRenderedPageBreak/>
        <w:t xml:space="preserve">Please see Appendix </w:t>
      </w:r>
      <w:r w:rsidR="009F5A88" w:rsidRPr="00036FA2">
        <w:rPr>
          <w:rStyle w:val="normaltextrun"/>
          <w:rFonts w:ascii="Manrope" w:hAnsi="Manrope" w:cs="Calibri"/>
          <w:sz w:val="22"/>
          <w:szCs w:val="22"/>
        </w:rPr>
        <w:t>3</w:t>
      </w:r>
      <w:r w:rsidRPr="00036FA2">
        <w:rPr>
          <w:rStyle w:val="normaltextrun"/>
          <w:rFonts w:ascii="Manrope" w:hAnsi="Manrope" w:cs="Calibri"/>
          <w:sz w:val="22"/>
          <w:szCs w:val="22"/>
        </w:rPr>
        <w:t xml:space="preserve"> Supplier Technical Questions </w:t>
      </w:r>
      <w:r w:rsidRPr="00036FA2">
        <w:rPr>
          <w:rStyle w:val="normaltextrun"/>
          <w:rFonts w:ascii="Manrope" w:hAnsi="Manrope" w:cs="Calibri"/>
          <w:color w:val="000000"/>
          <w:sz w:val="22"/>
          <w:szCs w:val="22"/>
        </w:rPr>
        <w:t>&amp; Answer sheet to be completed and returned by all suppliers. </w:t>
      </w:r>
      <w:r w:rsidRPr="00036FA2">
        <w:rPr>
          <w:rStyle w:val="eop"/>
          <w:rFonts w:ascii="Manrope" w:hAnsi="Manrope" w:cs="Calibri"/>
          <w:color w:val="000000"/>
          <w:sz w:val="22"/>
          <w:szCs w:val="22"/>
        </w:rPr>
        <w:t> </w:t>
      </w:r>
    </w:p>
    <w:p w14:paraId="5E53672B"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eop"/>
          <w:rFonts w:ascii="Manrope" w:hAnsi="Manrope" w:cs="Calibri"/>
          <w:color w:val="000000"/>
          <w:sz w:val="22"/>
          <w:szCs w:val="22"/>
        </w:rPr>
        <w:t> </w:t>
      </w:r>
    </w:p>
    <w:p w14:paraId="40A9B8EF"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normaltextrun"/>
          <w:rFonts w:ascii="Manrope" w:hAnsi="Manrope" w:cs="Calibri"/>
          <w:color w:val="000000"/>
          <w:sz w:val="22"/>
          <w:szCs w:val="22"/>
        </w:rPr>
        <w:t>The information supplied will be checked for completeness and compliance before Tenders are evaluated. Failure to comply with any of the requirements or any other specified requirements might render a tender liable to disqualification. </w:t>
      </w:r>
      <w:r w:rsidRPr="00036FA2">
        <w:rPr>
          <w:rStyle w:val="eop"/>
          <w:rFonts w:ascii="Manrope" w:hAnsi="Manrope" w:cs="Calibri"/>
          <w:color w:val="000000"/>
          <w:sz w:val="22"/>
          <w:szCs w:val="22"/>
        </w:rPr>
        <w:t> </w:t>
      </w:r>
    </w:p>
    <w:p w14:paraId="4A287A45" w14:textId="77777777"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eop"/>
          <w:rFonts w:ascii="Manrope" w:hAnsi="Manrope" w:cs="Calibri"/>
          <w:color w:val="000000"/>
          <w:sz w:val="22"/>
          <w:szCs w:val="22"/>
        </w:rPr>
        <w:t> </w:t>
      </w:r>
    </w:p>
    <w:p w14:paraId="0DE793EB" w14:textId="5F54853B" w:rsidR="00154285" w:rsidRPr="00036FA2" w:rsidRDefault="00154285" w:rsidP="00154285">
      <w:pPr>
        <w:pStyle w:val="paragraph"/>
        <w:spacing w:before="0" w:beforeAutospacing="0" w:after="0" w:afterAutospacing="0"/>
        <w:ind w:left="360"/>
        <w:textAlignment w:val="baseline"/>
        <w:rPr>
          <w:rFonts w:ascii="Manrope" w:hAnsi="Manrope" w:cs="Segoe UI"/>
          <w:sz w:val="18"/>
          <w:szCs w:val="18"/>
        </w:rPr>
      </w:pPr>
      <w:r w:rsidRPr="00036FA2">
        <w:rPr>
          <w:rStyle w:val="normaltextrun"/>
          <w:rFonts w:ascii="Manrope" w:hAnsi="Manrope" w:cs="Calibri"/>
          <w:b/>
          <w:bCs/>
          <w:color w:val="000000"/>
          <w:sz w:val="22"/>
          <w:szCs w:val="22"/>
        </w:rPr>
        <w:t>NOTE: If any criteria within the specification document are classed as non-compliant</w:t>
      </w:r>
      <w:r w:rsidR="00AB5526" w:rsidRPr="00036FA2">
        <w:rPr>
          <w:rStyle w:val="normaltextrun"/>
          <w:rFonts w:ascii="Manrope" w:hAnsi="Manrope" w:cs="Calibri"/>
          <w:b/>
          <w:bCs/>
          <w:color w:val="000000"/>
          <w:sz w:val="22"/>
          <w:szCs w:val="22"/>
        </w:rPr>
        <w:t xml:space="preserve"> ECW</w:t>
      </w:r>
      <w:r w:rsidRPr="00036FA2">
        <w:rPr>
          <w:rStyle w:val="normaltextrun"/>
          <w:rFonts w:ascii="Manrope" w:hAnsi="Manrope" w:cs="Calibri"/>
          <w:b/>
          <w:bCs/>
          <w:color w:val="000000"/>
          <w:sz w:val="22"/>
          <w:szCs w:val="22"/>
        </w:rPr>
        <w:t xml:space="preserve"> will not be able to take your tender through to the next stage. If, however, you state that you are non-compliant and are able to provide an alternative solution, </w:t>
      </w:r>
      <w:r w:rsidR="00AB5526" w:rsidRPr="00036FA2">
        <w:rPr>
          <w:rStyle w:val="normaltextrun"/>
          <w:rFonts w:ascii="Manrope" w:hAnsi="Manrope" w:cs="Calibri"/>
          <w:b/>
          <w:bCs/>
          <w:color w:val="000000"/>
          <w:sz w:val="22"/>
          <w:szCs w:val="22"/>
        </w:rPr>
        <w:t>ECW</w:t>
      </w:r>
      <w:r w:rsidRPr="00036FA2">
        <w:rPr>
          <w:rStyle w:val="normaltextrun"/>
          <w:rFonts w:ascii="Manrope" w:hAnsi="Manrope" w:cs="Calibri"/>
          <w:b/>
          <w:bCs/>
          <w:color w:val="000000"/>
          <w:sz w:val="22"/>
          <w:szCs w:val="22"/>
        </w:rPr>
        <w:t xml:space="preserve"> reserve the right to consider the alternative solution. No guarantee will be given that the alternative solution will be accepted.  </w:t>
      </w:r>
      <w:r w:rsidRPr="00036FA2">
        <w:rPr>
          <w:rStyle w:val="eop"/>
          <w:rFonts w:ascii="Manrope" w:hAnsi="Manrope" w:cs="Calibri"/>
          <w:color w:val="000000"/>
          <w:sz w:val="22"/>
          <w:szCs w:val="22"/>
        </w:rPr>
        <w:t> </w:t>
      </w:r>
    </w:p>
    <w:p w14:paraId="0822529A" w14:textId="624CFBB6" w:rsidR="00154285" w:rsidRPr="00036FA2" w:rsidRDefault="00154285" w:rsidP="00357997">
      <w:pPr>
        <w:pStyle w:val="paragraph"/>
        <w:spacing w:before="0" w:beforeAutospacing="0" w:after="0" w:afterAutospacing="0"/>
        <w:ind w:left="360"/>
        <w:textAlignment w:val="baseline"/>
        <w:rPr>
          <w:rFonts w:ascii="Manrope" w:hAnsi="Manrope" w:cs="Segoe UI"/>
          <w:sz w:val="18"/>
          <w:szCs w:val="18"/>
        </w:rPr>
      </w:pPr>
    </w:p>
    <w:p w14:paraId="1C968ED9" w14:textId="3AF6D3CA" w:rsidR="00E65654" w:rsidRPr="00357997" w:rsidRDefault="00E65654" w:rsidP="00357997">
      <w:pPr>
        <w:pStyle w:val="ListParagraph"/>
        <w:numPr>
          <w:ilvl w:val="2"/>
          <w:numId w:val="19"/>
        </w:numPr>
        <w:rPr>
          <w:rFonts w:ascii="Manrope" w:hAnsi="Manrope" w:cstheme="minorHAnsi"/>
          <w:b/>
          <w:color w:val="000000"/>
          <w:sz w:val="22"/>
          <w:szCs w:val="22"/>
        </w:rPr>
      </w:pPr>
      <w:r w:rsidRPr="00357997">
        <w:rPr>
          <w:rFonts w:ascii="Manrope" w:hAnsi="Manrope" w:cstheme="minorHAnsi"/>
          <w:b/>
          <w:color w:val="000000"/>
          <w:sz w:val="22"/>
          <w:szCs w:val="22"/>
        </w:rPr>
        <w:t xml:space="preserve">Scoring Principles </w:t>
      </w:r>
    </w:p>
    <w:p w14:paraId="56F2EAA1" w14:textId="77777777" w:rsidR="00E65654" w:rsidRPr="00BC2F5B" w:rsidRDefault="00E65654" w:rsidP="00BC5091">
      <w:pPr>
        <w:rPr>
          <w:rFonts w:ascii="Manrope" w:hAnsi="Manrope" w:cstheme="minorHAnsi"/>
          <w:b/>
          <w:color w:val="000000"/>
          <w:sz w:val="22"/>
          <w:szCs w:val="22"/>
        </w:rPr>
      </w:pPr>
    </w:p>
    <w:p w14:paraId="40200D7C" w14:textId="3F8BC0DC" w:rsidR="00E65654" w:rsidRPr="00BC2F5B" w:rsidRDefault="00E65654" w:rsidP="00BC5091">
      <w:pPr>
        <w:rPr>
          <w:rFonts w:ascii="Manrope" w:hAnsi="Manrope" w:cstheme="minorHAnsi"/>
          <w:color w:val="000000"/>
          <w:sz w:val="22"/>
          <w:szCs w:val="22"/>
        </w:rPr>
      </w:pPr>
      <w:r w:rsidRPr="00BC2F5B">
        <w:rPr>
          <w:rFonts w:ascii="Manrope" w:hAnsi="Manrope" w:cstheme="minorHAnsi"/>
          <w:color w:val="000000"/>
          <w:sz w:val="22"/>
          <w:szCs w:val="22"/>
        </w:rPr>
        <w:t xml:space="preserve">Submitted Tenders will be assessed against the above criteria and scored using the following points system principles: </w:t>
      </w:r>
    </w:p>
    <w:p w14:paraId="6F7297C1" w14:textId="77777777" w:rsidR="006654D8" w:rsidRPr="00BC2F5B" w:rsidRDefault="006654D8" w:rsidP="00BC5091">
      <w:pPr>
        <w:rPr>
          <w:rFonts w:ascii="Manrope" w:hAnsi="Manrope" w:cstheme="minorHAnsi"/>
          <w:color w:val="000000"/>
          <w:sz w:val="22"/>
          <w:szCs w:val="22"/>
        </w:rPr>
      </w:pPr>
    </w:p>
    <w:tbl>
      <w:tblPr>
        <w:tblStyle w:val="TableGrid"/>
        <w:tblW w:w="0" w:type="auto"/>
        <w:jc w:val="center"/>
        <w:tblLook w:val="04A0" w:firstRow="1" w:lastRow="0" w:firstColumn="1" w:lastColumn="0" w:noHBand="0" w:noVBand="1"/>
      </w:tblPr>
      <w:tblGrid>
        <w:gridCol w:w="8068"/>
        <w:gridCol w:w="948"/>
      </w:tblGrid>
      <w:tr w:rsidR="006654D8" w:rsidRPr="00BC2F5B" w14:paraId="235A1926" w14:textId="77777777" w:rsidTr="002C4F47">
        <w:trPr>
          <w:jc w:val="center"/>
        </w:trPr>
        <w:tc>
          <w:tcPr>
            <w:tcW w:w="8217" w:type="dxa"/>
          </w:tcPr>
          <w:p w14:paraId="0FE0E16D" w14:textId="77777777" w:rsidR="006654D8" w:rsidRPr="00BC2F5B" w:rsidRDefault="006654D8" w:rsidP="002C4F47">
            <w:pPr>
              <w:rPr>
                <w:rFonts w:ascii="Manrope" w:hAnsi="Manrope" w:cstheme="minorHAnsi"/>
                <w:b/>
              </w:rPr>
            </w:pPr>
            <w:bookmarkStart w:id="4" w:name="_Hlk509851737"/>
            <w:r w:rsidRPr="00BC2F5B">
              <w:rPr>
                <w:rFonts w:ascii="Manrope" w:hAnsi="Manrope" w:cstheme="minorHAnsi"/>
                <w:b/>
              </w:rPr>
              <w:t>Scoring criteria</w:t>
            </w:r>
          </w:p>
        </w:tc>
        <w:tc>
          <w:tcPr>
            <w:tcW w:w="952" w:type="dxa"/>
          </w:tcPr>
          <w:p w14:paraId="4134D848" w14:textId="77777777" w:rsidR="006654D8" w:rsidRPr="00BC2F5B" w:rsidRDefault="006654D8" w:rsidP="002C4F47">
            <w:pPr>
              <w:jc w:val="center"/>
              <w:rPr>
                <w:rFonts w:ascii="Manrope" w:hAnsi="Manrope" w:cstheme="minorHAnsi"/>
                <w:b/>
              </w:rPr>
            </w:pPr>
            <w:r w:rsidRPr="00BC2F5B">
              <w:rPr>
                <w:rFonts w:ascii="Manrope" w:hAnsi="Manrope" w:cstheme="minorHAnsi"/>
                <w:b/>
              </w:rPr>
              <w:t>Score</w:t>
            </w:r>
          </w:p>
        </w:tc>
      </w:tr>
      <w:tr w:rsidR="006654D8" w:rsidRPr="00BC2F5B" w14:paraId="76A817DF" w14:textId="77777777" w:rsidTr="002C4F47">
        <w:trPr>
          <w:jc w:val="center"/>
        </w:trPr>
        <w:tc>
          <w:tcPr>
            <w:tcW w:w="8217" w:type="dxa"/>
          </w:tcPr>
          <w:p w14:paraId="52839C39" w14:textId="77777777" w:rsidR="006654D8" w:rsidRPr="00BC2F5B" w:rsidRDefault="006654D8" w:rsidP="002C4F47">
            <w:pPr>
              <w:rPr>
                <w:rFonts w:ascii="Manrope" w:hAnsi="Manrope" w:cstheme="minorHAnsi"/>
              </w:rPr>
            </w:pPr>
            <w:r w:rsidRPr="00BC2F5B">
              <w:rPr>
                <w:rFonts w:ascii="Manrope" w:hAnsi="Manrope" w:cstheme="minorHAnsi"/>
              </w:rPr>
              <w:t>Failure to respond or irrelevant information which fails to meet the requirement</w:t>
            </w:r>
          </w:p>
        </w:tc>
        <w:tc>
          <w:tcPr>
            <w:tcW w:w="952" w:type="dxa"/>
          </w:tcPr>
          <w:p w14:paraId="1E0D133F" w14:textId="77777777" w:rsidR="006654D8" w:rsidRPr="00BC2F5B" w:rsidRDefault="006654D8" w:rsidP="002C4F47">
            <w:pPr>
              <w:jc w:val="center"/>
              <w:rPr>
                <w:rFonts w:ascii="Manrope" w:hAnsi="Manrope" w:cstheme="minorHAnsi"/>
              </w:rPr>
            </w:pPr>
            <w:r w:rsidRPr="00BC2F5B">
              <w:rPr>
                <w:rFonts w:ascii="Manrope" w:hAnsi="Manrope" w:cstheme="minorHAnsi"/>
              </w:rPr>
              <w:t>0</w:t>
            </w:r>
          </w:p>
        </w:tc>
      </w:tr>
      <w:tr w:rsidR="006654D8" w:rsidRPr="00BC2F5B" w14:paraId="50C84E26" w14:textId="77777777" w:rsidTr="002C4F47">
        <w:trPr>
          <w:jc w:val="center"/>
        </w:trPr>
        <w:tc>
          <w:tcPr>
            <w:tcW w:w="8217" w:type="dxa"/>
          </w:tcPr>
          <w:p w14:paraId="29A8CADC" w14:textId="77777777" w:rsidR="006654D8" w:rsidRPr="00BC2F5B" w:rsidRDefault="006654D8" w:rsidP="002C4F47">
            <w:pPr>
              <w:rPr>
                <w:rFonts w:ascii="Manrope" w:hAnsi="Manrope" w:cstheme="minorHAnsi"/>
              </w:rPr>
            </w:pPr>
            <w:r w:rsidRPr="00BC2F5B">
              <w:rPr>
                <w:rFonts w:ascii="Manrope" w:hAnsi="Manrope" w:cstheme="minorHAnsi"/>
              </w:rPr>
              <w:t xml:space="preserve">Response is inadequate, significantly failing to meet the requirements </w:t>
            </w:r>
          </w:p>
        </w:tc>
        <w:tc>
          <w:tcPr>
            <w:tcW w:w="952" w:type="dxa"/>
          </w:tcPr>
          <w:p w14:paraId="4B7B35B5" w14:textId="77777777" w:rsidR="006654D8" w:rsidRPr="00BC2F5B" w:rsidRDefault="006654D8" w:rsidP="002C4F47">
            <w:pPr>
              <w:jc w:val="center"/>
              <w:rPr>
                <w:rFonts w:ascii="Manrope" w:hAnsi="Manrope" w:cstheme="minorHAnsi"/>
              </w:rPr>
            </w:pPr>
            <w:r w:rsidRPr="00BC2F5B">
              <w:rPr>
                <w:rFonts w:ascii="Manrope" w:hAnsi="Manrope" w:cstheme="minorHAnsi"/>
              </w:rPr>
              <w:t>1</w:t>
            </w:r>
          </w:p>
        </w:tc>
      </w:tr>
      <w:tr w:rsidR="006654D8" w:rsidRPr="00BC2F5B" w14:paraId="1FF2E57E" w14:textId="77777777" w:rsidTr="002C4F47">
        <w:trPr>
          <w:jc w:val="center"/>
        </w:trPr>
        <w:tc>
          <w:tcPr>
            <w:tcW w:w="8217" w:type="dxa"/>
          </w:tcPr>
          <w:p w14:paraId="2F6AE923" w14:textId="77777777" w:rsidR="006654D8" w:rsidRPr="00BC2F5B" w:rsidRDefault="006654D8" w:rsidP="002C4F47">
            <w:pPr>
              <w:rPr>
                <w:rFonts w:ascii="Manrope" w:hAnsi="Manrope" w:cstheme="minorHAnsi"/>
              </w:rPr>
            </w:pPr>
            <w:r w:rsidRPr="00BC2F5B">
              <w:rPr>
                <w:rFonts w:ascii="Manrope" w:hAnsi="Manrope" w:cstheme="minorHAnsi"/>
              </w:rPr>
              <w:t>Response is unsatisfactory partially meets the requirement</w:t>
            </w:r>
          </w:p>
        </w:tc>
        <w:tc>
          <w:tcPr>
            <w:tcW w:w="952" w:type="dxa"/>
          </w:tcPr>
          <w:p w14:paraId="337EBBAF" w14:textId="77777777" w:rsidR="006654D8" w:rsidRPr="00BC2F5B" w:rsidRDefault="006654D8" w:rsidP="002C4F47">
            <w:pPr>
              <w:jc w:val="center"/>
              <w:rPr>
                <w:rFonts w:ascii="Manrope" w:hAnsi="Manrope" w:cstheme="minorHAnsi"/>
              </w:rPr>
            </w:pPr>
            <w:r w:rsidRPr="00BC2F5B">
              <w:rPr>
                <w:rFonts w:ascii="Manrope" w:hAnsi="Manrope" w:cstheme="minorHAnsi"/>
              </w:rPr>
              <w:t>2</w:t>
            </w:r>
          </w:p>
        </w:tc>
      </w:tr>
      <w:tr w:rsidR="006654D8" w:rsidRPr="00BC2F5B" w14:paraId="4C1C2967" w14:textId="77777777" w:rsidTr="002C4F47">
        <w:trPr>
          <w:jc w:val="center"/>
        </w:trPr>
        <w:tc>
          <w:tcPr>
            <w:tcW w:w="8217" w:type="dxa"/>
          </w:tcPr>
          <w:p w14:paraId="445AE019" w14:textId="77777777" w:rsidR="006654D8" w:rsidRPr="00BC2F5B" w:rsidRDefault="006654D8" w:rsidP="002C4F47">
            <w:pPr>
              <w:rPr>
                <w:rFonts w:ascii="Manrope" w:hAnsi="Manrope" w:cstheme="minorHAnsi"/>
              </w:rPr>
            </w:pPr>
            <w:r w:rsidRPr="00BC2F5B">
              <w:rPr>
                <w:rFonts w:ascii="Manrope" w:hAnsi="Manrope" w:cstheme="minorHAnsi"/>
              </w:rPr>
              <w:t>Response is acceptable and meets the minimum requirement</w:t>
            </w:r>
          </w:p>
        </w:tc>
        <w:tc>
          <w:tcPr>
            <w:tcW w:w="952" w:type="dxa"/>
          </w:tcPr>
          <w:p w14:paraId="6D540A4D" w14:textId="77777777" w:rsidR="006654D8" w:rsidRPr="00BC2F5B" w:rsidRDefault="006654D8" w:rsidP="002C4F47">
            <w:pPr>
              <w:jc w:val="center"/>
              <w:rPr>
                <w:rFonts w:ascii="Manrope" w:hAnsi="Manrope" w:cstheme="minorHAnsi"/>
              </w:rPr>
            </w:pPr>
            <w:r w:rsidRPr="00BC2F5B">
              <w:rPr>
                <w:rFonts w:ascii="Manrope" w:hAnsi="Manrope" w:cstheme="minorHAnsi"/>
              </w:rPr>
              <w:t>3</w:t>
            </w:r>
          </w:p>
        </w:tc>
      </w:tr>
      <w:tr w:rsidR="006654D8" w:rsidRPr="00BC2F5B" w14:paraId="3CD97CE9" w14:textId="77777777" w:rsidTr="002C4F47">
        <w:trPr>
          <w:jc w:val="center"/>
        </w:trPr>
        <w:tc>
          <w:tcPr>
            <w:tcW w:w="8217" w:type="dxa"/>
          </w:tcPr>
          <w:p w14:paraId="6F6D30F4" w14:textId="77777777" w:rsidR="006654D8" w:rsidRPr="00BC2F5B" w:rsidRDefault="006654D8" w:rsidP="002C4F47">
            <w:pPr>
              <w:rPr>
                <w:rFonts w:ascii="Manrope" w:hAnsi="Manrope" w:cstheme="minorHAnsi"/>
              </w:rPr>
            </w:pPr>
            <w:r w:rsidRPr="00BC2F5B">
              <w:rPr>
                <w:rFonts w:ascii="Manrope" w:hAnsi="Manrope" w:cstheme="minorHAnsi"/>
              </w:rPr>
              <w:t>Response is good - better than merely acceptable</w:t>
            </w:r>
          </w:p>
        </w:tc>
        <w:tc>
          <w:tcPr>
            <w:tcW w:w="952" w:type="dxa"/>
          </w:tcPr>
          <w:p w14:paraId="4AFBE6FE" w14:textId="77777777" w:rsidR="006654D8" w:rsidRPr="00BC2F5B" w:rsidRDefault="006654D8" w:rsidP="002C4F47">
            <w:pPr>
              <w:jc w:val="center"/>
              <w:rPr>
                <w:rFonts w:ascii="Manrope" w:hAnsi="Manrope" w:cstheme="minorHAnsi"/>
              </w:rPr>
            </w:pPr>
            <w:r w:rsidRPr="00BC2F5B">
              <w:rPr>
                <w:rFonts w:ascii="Manrope" w:hAnsi="Manrope" w:cstheme="minorHAnsi"/>
              </w:rPr>
              <w:t>4</w:t>
            </w:r>
          </w:p>
        </w:tc>
      </w:tr>
      <w:tr w:rsidR="006654D8" w:rsidRPr="00BC2F5B" w14:paraId="1B3E4939" w14:textId="77777777" w:rsidTr="002C4F47">
        <w:trPr>
          <w:jc w:val="center"/>
        </w:trPr>
        <w:tc>
          <w:tcPr>
            <w:tcW w:w="8217" w:type="dxa"/>
          </w:tcPr>
          <w:p w14:paraId="7E99B9ED" w14:textId="77777777" w:rsidR="006654D8" w:rsidRPr="00BC2F5B" w:rsidRDefault="006654D8" w:rsidP="002C4F47">
            <w:pPr>
              <w:rPr>
                <w:rFonts w:ascii="Manrope" w:hAnsi="Manrope" w:cstheme="minorHAnsi"/>
              </w:rPr>
            </w:pPr>
            <w:r w:rsidRPr="00BC2F5B">
              <w:rPr>
                <w:rFonts w:ascii="Manrope" w:hAnsi="Manrope" w:cstheme="minorHAnsi"/>
              </w:rPr>
              <w:t>Response is excellent, exceeds the requirement and gives added value</w:t>
            </w:r>
          </w:p>
        </w:tc>
        <w:tc>
          <w:tcPr>
            <w:tcW w:w="952" w:type="dxa"/>
          </w:tcPr>
          <w:p w14:paraId="6A7EBDA5" w14:textId="77777777" w:rsidR="006654D8" w:rsidRPr="00BC2F5B" w:rsidRDefault="006654D8" w:rsidP="002C4F47">
            <w:pPr>
              <w:jc w:val="center"/>
              <w:rPr>
                <w:rFonts w:ascii="Manrope" w:hAnsi="Manrope" w:cstheme="minorHAnsi"/>
              </w:rPr>
            </w:pPr>
            <w:r w:rsidRPr="00BC2F5B">
              <w:rPr>
                <w:rFonts w:ascii="Manrope" w:hAnsi="Manrope" w:cstheme="minorHAnsi"/>
              </w:rPr>
              <w:t>5</w:t>
            </w:r>
          </w:p>
        </w:tc>
      </w:tr>
      <w:bookmarkEnd w:id="4"/>
    </w:tbl>
    <w:p w14:paraId="2C172B32" w14:textId="77777777" w:rsidR="006654D8" w:rsidRPr="00BC2F5B" w:rsidRDefault="006654D8" w:rsidP="00BC5091">
      <w:pPr>
        <w:rPr>
          <w:rFonts w:ascii="Manrope" w:hAnsi="Manrope" w:cstheme="minorHAnsi"/>
          <w:color w:val="000000"/>
          <w:sz w:val="22"/>
          <w:szCs w:val="22"/>
        </w:rPr>
      </w:pPr>
    </w:p>
    <w:p w14:paraId="28B23693" w14:textId="77777777" w:rsidR="00E65654" w:rsidRPr="00BC2F5B" w:rsidRDefault="00E65654" w:rsidP="00BC5091">
      <w:pPr>
        <w:rPr>
          <w:rFonts w:ascii="Manrope" w:hAnsi="Manrope" w:cstheme="minorHAnsi"/>
          <w:color w:val="000000"/>
          <w:sz w:val="22"/>
          <w:szCs w:val="22"/>
        </w:rPr>
      </w:pPr>
    </w:p>
    <w:p w14:paraId="6666742F" w14:textId="77777777" w:rsidR="00E65654" w:rsidRPr="00BC2F5B" w:rsidRDefault="00E65654" w:rsidP="00022728">
      <w:pPr>
        <w:rPr>
          <w:rFonts w:ascii="Manrope" w:hAnsi="Manrope" w:cstheme="minorHAnsi"/>
          <w:color w:val="000000"/>
          <w:sz w:val="22"/>
          <w:szCs w:val="22"/>
        </w:rPr>
      </w:pPr>
      <w:r w:rsidRPr="00BC2F5B">
        <w:rPr>
          <w:rFonts w:ascii="Manrope" w:hAnsi="Manrope" w:cstheme="minorHAnsi"/>
          <w:color w:val="000000"/>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C2F5B" w:rsidRDefault="00E65654" w:rsidP="00022728">
      <w:pPr>
        <w:rPr>
          <w:rFonts w:ascii="Manrope" w:hAnsi="Manrope" w:cstheme="minorHAnsi"/>
          <w:color w:val="000000"/>
          <w:sz w:val="22"/>
          <w:szCs w:val="22"/>
        </w:rPr>
      </w:pPr>
    </w:p>
    <w:p w14:paraId="7DBDEF00" w14:textId="556C8A51" w:rsidR="00E65654" w:rsidRPr="00BC2F5B" w:rsidRDefault="00E65654" w:rsidP="00022728">
      <w:pPr>
        <w:rPr>
          <w:rFonts w:ascii="Manrope" w:hAnsi="Manrope" w:cstheme="minorHAnsi"/>
          <w:color w:val="000000"/>
          <w:sz w:val="22"/>
          <w:szCs w:val="22"/>
        </w:rPr>
      </w:pPr>
      <w:r w:rsidRPr="00BC2F5B">
        <w:rPr>
          <w:rFonts w:ascii="Manrope" w:hAnsi="Manrope" w:cstheme="minorHAnsi"/>
          <w:color w:val="000000"/>
          <w:sz w:val="22"/>
          <w:szCs w:val="22"/>
        </w:rPr>
        <w:t xml:space="preserve">Full or partial proposals that in the opinion of </w:t>
      </w:r>
      <w:r w:rsidR="00AC0271">
        <w:rPr>
          <w:rFonts w:ascii="Manrope" w:hAnsi="Manrope" w:cstheme="minorHAnsi"/>
          <w:color w:val="000000"/>
          <w:sz w:val="22"/>
          <w:szCs w:val="22"/>
        </w:rPr>
        <w:t>ECW</w:t>
      </w:r>
      <w:r w:rsidRPr="00BC2F5B">
        <w:rPr>
          <w:rFonts w:ascii="Manrope" w:hAnsi="Manrope" w:cstheme="minorHAnsi"/>
          <w:color w:val="000000"/>
          <w:sz w:val="22"/>
          <w:szCs w:val="22"/>
        </w:rPr>
        <w:t xml:space="preserve"> are unrealistically low or not reasonable sustainable (in terms of Quality or Price) may be rejected. </w:t>
      </w:r>
    </w:p>
    <w:p w14:paraId="7A86D333" w14:textId="77777777" w:rsidR="00E65654" w:rsidRPr="00BC2F5B" w:rsidRDefault="00E65654" w:rsidP="00022728">
      <w:pPr>
        <w:rPr>
          <w:rFonts w:ascii="Manrope" w:hAnsi="Manrope" w:cstheme="minorHAnsi"/>
          <w:color w:val="000000"/>
          <w:sz w:val="22"/>
          <w:szCs w:val="22"/>
        </w:rPr>
      </w:pPr>
    </w:p>
    <w:p w14:paraId="0BAA9ED4" w14:textId="2485698E" w:rsidR="00EB0CFB" w:rsidRPr="00697186" w:rsidRDefault="0072563E">
      <w:pPr>
        <w:rPr>
          <w:rFonts w:ascii="Manrope" w:hAnsi="Manrope" w:cstheme="minorHAnsi"/>
          <w:sz w:val="22"/>
          <w:szCs w:val="22"/>
        </w:rPr>
      </w:pPr>
      <w:r w:rsidRPr="00BC2F5B">
        <w:rPr>
          <w:rFonts w:ascii="Manrope" w:hAnsi="Manrope" w:cstheme="minorHAnsi"/>
          <w:color w:val="000000"/>
          <w:sz w:val="22"/>
          <w:szCs w:val="22"/>
        </w:rPr>
        <w:t xml:space="preserve">Technical scores will be added together to give a total </w:t>
      </w:r>
      <w:r w:rsidRPr="00BC2F5B">
        <w:rPr>
          <w:rFonts w:ascii="Manrope" w:hAnsi="Manrope" w:cstheme="minorHAnsi"/>
          <w:b/>
          <w:color w:val="000000"/>
          <w:sz w:val="22"/>
          <w:szCs w:val="22"/>
        </w:rPr>
        <w:t xml:space="preserve">technical score </w:t>
      </w:r>
      <w:r w:rsidRPr="00357997">
        <w:rPr>
          <w:rFonts w:ascii="Manrope" w:hAnsi="Manrope" w:cstheme="minorHAnsi"/>
          <w:b/>
          <w:sz w:val="22"/>
          <w:szCs w:val="22"/>
        </w:rPr>
        <w:t>out of</w:t>
      </w:r>
      <w:r w:rsidRPr="00357997">
        <w:rPr>
          <w:rFonts w:ascii="Manrope" w:hAnsi="Manrope" w:cstheme="minorHAnsi"/>
          <w:sz w:val="22"/>
          <w:szCs w:val="22"/>
        </w:rPr>
        <w:t xml:space="preserve"> </w:t>
      </w:r>
      <w:r w:rsidR="00357997" w:rsidRPr="00357997">
        <w:rPr>
          <w:rFonts w:ascii="Manrope" w:hAnsi="Manrope" w:cstheme="minorHAnsi"/>
          <w:b/>
          <w:sz w:val="22"/>
          <w:szCs w:val="22"/>
        </w:rPr>
        <w:t>75</w:t>
      </w:r>
      <w:r w:rsidRPr="00357997">
        <w:rPr>
          <w:rFonts w:ascii="Manrope" w:hAnsi="Manrope" w:cstheme="minorHAnsi"/>
          <w:b/>
          <w:sz w:val="22"/>
          <w:szCs w:val="22"/>
        </w:rPr>
        <w:t>%</w:t>
      </w:r>
      <w:r w:rsidRPr="00357997">
        <w:rPr>
          <w:rFonts w:ascii="Manrope" w:hAnsi="Manrope" w:cstheme="minorHAnsi"/>
          <w:sz w:val="22"/>
          <w:szCs w:val="22"/>
        </w:rPr>
        <w:t xml:space="preserve"> which will then be added to the </w:t>
      </w:r>
      <w:r w:rsidR="00AB5526">
        <w:rPr>
          <w:rFonts w:ascii="Manrope" w:hAnsi="Manrope" w:cstheme="minorHAnsi"/>
          <w:b/>
          <w:sz w:val="22"/>
          <w:szCs w:val="22"/>
        </w:rPr>
        <w:t>Value for Money</w:t>
      </w:r>
      <w:r w:rsidRPr="00357997">
        <w:rPr>
          <w:rFonts w:ascii="Manrope" w:hAnsi="Manrope" w:cstheme="minorHAnsi"/>
          <w:b/>
          <w:sz w:val="22"/>
          <w:szCs w:val="22"/>
        </w:rPr>
        <w:t xml:space="preserve"> score (out of </w:t>
      </w:r>
      <w:r w:rsidR="00357997" w:rsidRPr="00357997">
        <w:rPr>
          <w:rFonts w:ascii="Manrope" w:hAnsi="Manrope" w:cstheme="minorHAnsi"/>
          <w:b/>
          <w:sz w:val="22"/>
          <w:szCs w:val="22"/>
        </w:rPr>
        <w:t>25</w:t>
      </w:r>
      <w:r w:rsidRPr="00357997">
        <w:rPr>
          <w:rFonts w:ascii="Manrope" w:hAnsi="Manrope" w:cstheme="minorHAnsi"/>
          <w:b/>
          <w:sz w:val="22"/>
          <w:szCs w:val="22"/>
        </w:rPr>
        <w:t>%) to give an overall score of 100%.</w:t>
      </w:r>
      <w:r w:rsidRPr="00357997">
        <w:rPr>
          <w:rFonts w:ascii="Manrope" w:hAnsi="Manrope" w:cstheme="minorHAnsi"/>
          <w:sz w:val="22"/>
          <w:szCs w:val="22"/>
        </w:rPr>
        <w:t xml:space="preserve"> </w:t>
      </w:r>
    </w:p>
    <w:p w14:paraId="2B9BE0BE" w14:textId="76B141D5" w:rsidR="00E65654" w:rsidRPr="00BC2F5B" w:rsidRDefault="00EF56CC" w:rsidP="7EF55184">
      <w:pPr>
        <w:pStyle w:val="Heading1"/>
        <w:rPr>
          <w:rFonts w:ascii="Manrope" w:hAnsi="Manrope" w:cstheme="minorBidi"/>
          <w:color w:val="auto"/>
          <w:sz w:val="22"/>
          <w:szCs w:val="22"/>
          <w:u w:val="single"/>
        </w:rPr>
      </w:pPr>
      <w:bookmarkStart w:id="5" w:name="_Toc164764911"/>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w:t>
      </w:r>
      <w:r w:rsidR="003468B0" w:rsidRPr="00BC2F5B">
        <w:rPr>
          <w:rFonts w:ascii="Manrope" w:hAnsi="Manrope" w:cstheme="minorBidi"/>
          <w:color w:val="auto"/>
          <w:sz w:val="22"/>
          <w:szCs w:val="22"/>
          <w:u w:val="single"/>
        </w:rPr>
        <w:t xml:space="preserve"> </w:t>
      </w:r>
      <w:r w:rsidR="004E6DDB" w:rsidRPr="00BC2F5B">
        <w:rPr>
          <w:rFonts w:ascii="Manrope" w:hAnsi="Manrope" w:cstheme="minorBidi"/>
          <w:color w:val="auto"/>
          <w:sz w:val="22"/>
          <w:szCs w:val="22"/>
          <w:u w:val="single"/>
        </w:rPr>
        <w:t>S</w:t>
      </w:r>
      <w:r w:rsidR="0058709C" w:rsidRPr="00BC2F5B">
        <w:rPr>
          <w:rFonts w:ascii="Manrope" w:hAnsi="Manrope" w:cstheme="minorBidi"/>
          <w:color w:val="auto"/>
          <w:sz w:val="22"/>
          <w:szCs w:val="22"/>
          <w:u w:val="single"/>
        </w:rPr>
        <w:t>ubmission requirements and timetable</w:t>
      </w:r>
      <w:bookmarkEnd w:id="5"/>
    </w:p>
    <w:p w14:paraId="16099592" w14:textId="5149DD6F" w:rsidR="00E65654" w:rsidRPr="00BC2F5B" w:rsidRDefault="00E65654" w:rsidP="003F50AA">
      <w:pPr>
        <w:rPr>
          <w:rFonts w:ascii="Manrope" w:hAnsi="Manrope" w:cstheme="minorHAnsi"/>
          <w:b/>
          <w:color w:val="000000"/>
          <w:sz w:val="22"/>
          <w:szCs w:val="22"/>
        </w:rPr>
      </w:pPr>
    </w:p>
    <w:p w14:paraId="08BBAC87" w14:textId="6BF6D105" w:rsidR="00E65654" w:rsidRPr="00BC2F5B" w:rsidRDefault="00CC47BD" w:rsidP="00E45201">
      <w:pPr>
        <w:rPr>
          <w:rFonts w:ascii="Manrope" w:hAnsi="Manrope" w:cstheme="minorHAnsi"/>
          <w:b/>
          <w:color w:val="000000"/>
          <w:sz w:val="22"/>
          <w:szCs w:val="22"/>
        </w:rPr>
      </w:pPr>
      <w:r w:rsidRPr="00BC2F5B">
        <w:rPr>
          <w:rFonts w:ascii="Manrope" w:hAnsi="Manrope" w:cstheme="minorHAnsi"/>
          <w:b/>
          <w:color w:val="000000"/>
          <w:sz w:val="22"/>
          <w:szCs w:val="22"/>
        </w:rPr>
        <w:t>5</w:t>
      </w:r>
      <w:r w:rsidR="00E65654" w:rsidRPr="00BC2F5B">
        <w:rPr>
          <w:rFonts w:ascii="Manrope" w:hAnsi="Manrope" w:cstheme="minorHAnsi"/>
          <w:b/>
          <w:color w:val="000000"/>
          <w:sz w:val="22"/>
          <w:szCs w:val="22"/>
        </w:rPr>
        <w:t>.1</w:t>
      </w:r>
      <w:r w:rsidR="00E65654" w:rsidRPr="00BC2F5B">
        <w:rPr>
          <w:rFonts w:ascii="Manrope" w:hAnsi="Manrope" w:cstheme="minorHAnsi"/>
          <w:b/>
          <w:color w:val="000000"/>
          <w:sz w:val="22"/>
          <w:szCs w:val="22"/>
        </w:rPr>
        <w:tab/>
        <w:t xml:space="preserve">Closing Date &amp; Submission </w:t>
      </w:r>
    </w:p>
    <w:p w14:paraId="22D66A25" w14:textId="77777777" w:rsidR="00E65654" w:rsidRPr="00BC2F5B" w:rsidRDefault="00E65654" w:rsidP="002A49DE">
      <w:pPr>
        <w:rPr>
          <w:rFonts w:ascii="Manrope" w:hAnsi="Manrope" w:cstheme="minorHAnsi"/>
          <w:b/>
          <w:color w:val="000000"/>
          <w:sz w:val="22"/>
          <w:szCs w:val="22"/>
        </w:rPr>
      </w:pPr>
    </w:p>
    <w:p w14:paraId="16B2E2A3" w14:textId="59882661" w:rsidR="00E65654" w:rsidRPr="00BC2F5B" w:rsidRDefault="00E65654" w:rsidP="002A49DE">
      <w:pPr>
        <w:rPr>
          <w:rFonts w:ascii="Manrope" w:hAnsi="Manrope" w:cstheme="minorHAnsi"/>
          <w:color w:val="000000"/>
          <w:sz w:val="22"/>
          <w:szCs w:val="22"/>
        </w:rPr>
      </w:pPr>
      <w:r w:rsidRPr="00BC2F5B">
        <w:rPr>
          <w:rFonts w:ascii="Manrope" w:hAnsi="Manrope" w:cstheme="minorHAnsi"/>
          <w:color w:val="000000"/>
          <w:sz w:val="22"/>
          <w:szCs w:val="22"/>
        </w:rPr>
        <w:t xml:space="preserve">The closing </w:t>
      </w:r>
      <w:r w:rsidRPr="00764516">
        <w:rPr>
          <w:rFonts w:ascii="Manrope" w:hAnsi="Manrope" w:cstheme="minorHAnsi"/>
          <w:sz w:val="22"/>
          <w:szCs w:val="22"/>
        </w:rPr>
        <w:t xml:space="preserve">date and time for the receipt of submissions and all requested documentation relating to this stage is </w:t>
      </w:r>
      <w:r w:rsidRPr="00764516">
        <w:rPr>
          <w:rFonts w:ascii="Manrope" w:hAnsi="Manrope" w:cstheme="minorHAnsi"/>
          <w:b/>
          <w:sz w:val="22"/>
          <w:szCs w:val="22"/>
        </w:rPr>
        <w:t>16:00</w:t>
      </w:r>
      <w:r w:rsidRPr="00764516">
        <w:rPr>
          <w:rFonts w:ascii="Manrope" w:hAnsi="Manrope" w:cstheme="minorHAnsi"/>
          <w:sz w:val="22"/>
          <w:szCs w:val="22"/>
        </w:rPr>
        <w:t xml:space="preserve"> hours (</w:t>
      </w:r>
      <w:r w:rsidRPr="00764516">
        <w:rPr>
          <w:rFonts w:ascii="Manrope" w:hAnsi="Manrope" w:cstheme="minorHAnsi"/>
          <w:b/>
          <w:sz w:val="22"/>
          <w:szCs w:val="22"/>
        </w:rPr>
        <w:t>4pm</w:t>
      </w:r>
      <w:r w:rsidRPr="00764516">
        <w:rPr>
          <w:rFonts w:ascii="Manrope" w:hAnsi="Manrope" w:cstheme="minorHAnsi"/>
          <w:sz w:val="22"/>
          <w:szCs w:val="22"/>
        </w:rPr>
        <w:t xml:space="preserve">) on </w:t>
      </w:r>
      <w:r w:rsidR="00B02550">
        <w:rPr>
          <w:rFonts w:ascii="Manrope" w:hAnsi="Manrope" w:cstheme="minorHAnsi"/>
          <w:b/>
          <w:sz w:val="22"/>
          <w:szCs w:val="22"/>
        </w:rPr>
        <w:t>7</w:t>
      </w:r>
      <w:r w:rsidR="00B02550" w:rsidRPr="00B02550">
        <w:rPr>
          <w:rFonts w:ascii="Manrope" w:hAnsi="Manrope" w:cstheme="minorHAnsi"/>
          <w:b/>
          <w:sz w:val="22"/>
          <w:szCs w:val="22"/>
          <w:vertAlign w:val="superscript"/>
        </w:rPr>
        <w:t>th</w:t>
      </w:r>
      <w:r w:rsidR="00B02550">
        <w:rPr>
          <w:rFonts w:ascii="Manrope" w:hAnsi="Manrope" w:cstheme="minorHAnsi"/>
          <w:b/>
          <w:sz w:val="22"/>
          <w:szCs w:val="22"/>
        </w:rPr>
        <w:t xml:space="preserve"> May</w:t>
      </w:r>
      <w:r w:rsidR="00826B08" w:rsidRPr="00764516">
        <w:rPr>
          <w:rFonts w:ascii="Manrope" w:hAnsi="Manrope" w:cstheme="minorHAnsi"/>
          <w:b/>
          <w:sz w:val="22"/>
          <w:szCs w:val="22"/>
        </w:rPr>
        <w:t xml:space="preserve"> 2024</w:t>
      </w:r>
      <w:r w:rsidRPr="00764516">
        <w:rPr>
          <w:rFonts w:ascii="Manrope" w:hAnsi="Manrope" w:cstheme="minorHAnsi"/>
          <w:sz w:val="22"/>
          <w:szCs w:val="22"/>
        </w:rPr>
        <w:t xml:space="preserve">. Late </w:t>
      </w:r>
      <w:r w:rsidRPr="00BC2F5B">
        <w:rPr>
          <w:rFonts w:ascii="Manrope" w:hAnsi="Manrope" w:cstheme="minorHAnsi"/>
          <w:color w:val="000000"/>
          <w:sz w:val="22"/>
          <w:szCs w:val="22"/>
        </w:rPr>
        <w:t xml:space="preserve">submissions will not be accepted. </w:t>
      </w:r>
    </w:p>
    <w:p w14:paraId="67AD4ED8" w14:textId="77777777" w:rsidR="002A6A40" w:rsidRPr="00BC2F5B" w:rsidRDefault="002A6A40" w:rsidP="002A49DE">
      <w:pPr>
        <w:rPr>
          <w:rFonts w:ascii="Manrope" w:hAnsi="Manrope" w:cstheme="minorHAnsi"/>
          <w:color w:val="000000"/>
          <w:sz w:val="22"/>
          <w:szCs w:val="22"/>
        </w:rPr>
      </w:pPr>
    </w:p>
    <w:p w14:paraId="7EB6A72E" w14:textId="0DCD9B00" w:rsidR="00E65654" w:rsidRPr="00BC2F5B" w:rsidRDefault="00E65654" w:rsidP="002A49DE">
      <w:pPr>
        <w:rPr>
          <w:rFonts w:ascii="Manrope" w:hAnsi="Manrope" w:cstheme="minorHAnsi"/>
          <w:color w:val="000000"/>
          <w:sz w:val="22"/>
          <w:szCs w:val="22"/>
        </w:rPr>
      </w:pPr>
      <w:r w:rsidRPr="00BC2F5B">
        <w:rPr>
          <w:rFonts w:ascii="Manrope" w:hAnsi="Manrope" w:cstheme="minorHAnsi"/>
          <w:color w:val="000000"/>
          <w:sz w:val="22"/>
          <w:szCs w:val="22"/>
        </w:rPr>
        <w:t>Submissions will only be ac</w:t>
      </w:r>
      <w:r w:rsidR="00E00C40" w:rsidRPr="00BC2F5B">
        <w:rPr>
          <w:rFonts w:ascii="Manrope" w:hAnsi="Manrope" w:cstheme="minorHAnsi"/>
          <w:color w:val="000000"/>
          <w:sz w:val="22"/>
          <w:szCs w:val="22"/>
        </w:rPr>
        <w:t xml:space="preserve">cepted if they are </w:t>
      </w:r>
      <w:r w:rsidR="00646D92" w:rsidRPr="00BC2F5B">
        <w:rPr>
          <w:rFonts w:ascii="Manrope" w:hAnsi="Manrope" w:cstheme="minorHAnsi"/>
          <w:color w:val="000000"/>
          <w:sz w:val="22"/>
          <w:szCs w:val="22"/>
        </w:rPr>
        <w:t xml:space="preserve">returned via email to </w:t>
      </w:r>
      <w:hyperlink r:id="rId11" w:history="1">
        <w:r w:rsidR="001A5525" w:rsidRPr="00BC2F5B">
          <w:rPr>
            <w:rStyle w:val="Hyperlink"/>
            <w:rFonts w:ascii="Manrope" w:hAnsi="Manrope" w:cstheme="minorHAnsi"/>
            <w:sz w:val="22"/>
            <w:szCs w:val="22"/>
          </w:rPr>
          <w:t>tenders@cheshireandwarrington.com</w:t>
        </w:r>
      </w:hyperlink>
      <w:r w:rsidR="001A5525" w:rsidRPr="00BC2F5B">
        <w:rPr>
          <w:rFonts w:ascii="Manrope" w:hAnsi="Manrope" w:cstheme="minorHAnsi"/>
          <w:sz w:val="22"/>
          <w:szCs w:val="22"/>
        </w:rPr>
        <w:t xml:space="preserve"> Bidders should not send their completed submissions to/copy in any other email address. </w:t>
      </w:r>
    </w:p>
    <w:p w14:paraId="4038936F" w14:textId="6B64E8A8" w:rsidR="00E65654" w:rsidRPr="00BC2F5B" w:rsidRDefault="00E65654" w:rsidP="002A49DE">
      <w:pPr>
        <w:rPr>
          <w:rFonts w:ascii="Manrope" w:hAnsi="Manrope" w:cstheme="minorHAnsi"/>
          <w:color w:val="000000"/>
          <w:sz w:val="22"/>
          <w:szCs w:val="22"/>
        </w:rPr>
      </w:pPr>
    </w:p>
    <w:p w14:paraId="331B860D" w14:textId="0D890A12" w:rsidR="00511A5A" w:rsidRPr="00BC2F5B" w:rsidRDefault="00511A5A" w:rsidP="00511A5A">
      <w:pPr>
        <w:jc w:val="both"/>
        <w:rPr>
          <w:rFonts w:ascii="Manrope" w:hAnsi="Manrope" w:cstheme="minorHAnsi"/>
          <w:sz w:val="22"/>
          <w:szCs w:val="22"/>
        </w:rPr>
      </w:pPr>
      <w:r w:rsidRPr="00BC2F5B">
        <w:rPr>
          <w:rFonts w:ascii="Manrope" w:hAnsi="Manrope" w:cstheme="minorHAnsi"/>
          <w:sz w:val="22"/>
          <w:szCs w:val="22"/>
        </w:rPr>
        <w:t xml:space="preserve">Tenderers are advised that it is </w:t>
      </w:r>
      <w:r w:rsidRPr="00BC2F5B">
        <w:rPr>
          <w:rFonts w:ascii="Manrope" w:hAnsi="Manrope" w:cstheme="minorHAnsi"/>
          <w:b/>
          <w:sz w:val="22"/>
          <w:szCs w:val="22"/>
        </w:rPr>
        <w:t>compulsory</w:t>
      </w:r>
      <w:r w:rsidRPr="00BC2F5B">
        <w:rPr>
          <w:rFonts w:ascii="Manrope" w:hAnsi="Manrope" w:cstheme="minorHAnsi"/>
          <w:sz w:val="22"/>
          <w:szCs w:val="22"/>
        </w:rPr>
        <w:t xml:space="preserve"> to complete and return </w:t>
      </w:r>
      <w:r w:rsidRPr="00BC2F5B">
        <w:rPr>
          <w:rFonts w:ascii="Manrope" w:hAnsi="Manrope" w:cstheme="minorHAnsi"/>
          <w:b/>
          <w:sz w:val="22"/>
          <w:szCs w:val="22"/>
          <w:u w:val="single"/>
        </w:rPr>
        <w:t>all</w:t>
      </w:r>
      <w:r w:rsidRPr="00BC2F5B">
        <w:rPr>
          <w:rFonts w:ascii="Manrope" w:hAnsi="Manrope" w:cstheme="minorHAnsi"/>
          <w:sz w:val="22"/>
          <w:szCs w:val="22"/>
        </w:rPr>
        <w:t xml:space="preserve"> of the following documents</w:t>
      </w:r>
      <w:r w:rsidR="00B52D0E" w:rsidRPr="00BC2F5B">
        <w:rPr>
          <w:rFonts w:ascii="Manrope" w:hAnsi="Manrope" w:cstheme="minorHAnsi"/>
          <w:sz w:val="22"/>
          <w:szCs w:val="22"/>
        </w:rPr>
        <w:t xml:space="preserve"> in the format provided</w:t>
      </w:r>
      <w:r w:rsidR="003468B0" w:rsidRPr="00BC2F5B">
        <w:rPr>
          <w:rFonts w:ascii="Manrope" w:hAnsi="Manrope" w:cstheme="minorHAnsi"/>
          <w:sz w:val="22"/>
          <w:szCs w:val="22"/>
        </w:rPr>
        <w:t xml:space="preserve"> as per the instructions of this ITT</w:t>
      </w:r>
      <w:r w:rsidRPr="00BC2F5B">
        <w:rPr>
          <w:rFonts w:ascii="Manrope" w:hAnsi="Manrope" w:cstheme="minorHAnsi"/>
          <w:sz w:val="22"/>
          <w:szCs w:val="22"/>
        </w:rPr>
        <w:t>.</w:t>
      </w:r>
      <w:r w:rsidR="00B52D0E" w:rsidRPr="00BC2F5B">
        <w:rPr>
          <w:rFonts w:ascii="Manrope" w:hAnsi="Manrope" w:cstheme="minorHAnsi"/>
          <w:sz w:val="22"/>
          <w:szCs w:val="22"/>
        </w:rPr>
        <w:t xml:space="preserve"> All questions must be answered, where a question does not apply please state “Not applicable”. </w:t>
      </w:r>
      <w:r w:rsidRPr="00BC2F5B">
        <w:rPr>
          <w:rFonts w:ascii="Manrope" w:hAnsi="Manrope" w:cstheme="minorHAnsi"/>
          <w:sz w:val="22"/>
          <w:szCs w:val="22"/>
        </w:rPr>
        <w:t xml:space="preserve"> Failure to</w:t>
      </w:r>
      <w:r w:rsidR="00B52D0E" w:rsidRPr="00BC2F5B">
        <w:rPr>
          <w:rFonts w:ascii="Manrope" w:hAnsi="Manrope" w:cstheme="minorHAnsi"/>
          <w:sz w:val="22"/>
          <w:szCs w:val="22"/>
        </w:rPr>
        <w:t xml:space="preserve"> complete the documents in full and/or provide all documentation</w:t>
      </w:r>
      <w:r w:rsidRPr="00BC2F5B">
        <w:rPr>
          <w:rFonts w:ascii="Manrope" w:hAnsi="Manrope" w:cstheme="minorHAnsi"/>
          <w:sz w:val="22"/>
          <w:szCs w:val="22"/>
        </w:rPr>
        <w:t xml:space="preserve"> will </w:t>
      </w:r>
      <w:r w:rsidR="00B52D0E" w:rsidRPr="00BC2F5B">
        <w:rPr>
          <w:rFonts w:ascii="Manrope" w:hAnsi="Manrope" w:cstheme="minorHAnsi"/>
          <w:sz w:val="22"/>
          <w:szCs w:val="22"/>
        </w:rPr>
        <w:t xml:space="preserve">result in a non-compliant tender submission and will </w:t>
      </w:r>
      <w:r w:rsidRPr="00BC2F5B">
        <w:rPr>
          <w:rFonts w:ascii="Manrope" w:hAnsi="Manrope" w:cstheme="minorHAnsi"/>
          <w:sz w:val="22"/>
          <w:szCs w:val="22"/>
        </w:rPr>
        <w:t xml:space="preserve">mean that your tender is not considered. </w:t>
      </w:r>
    </w:p>
    <w:p w14:paraId="7CA10883" w14:textId="57E301FE" w:rsidR="00B52D0E" w:rsidRPr="00BC2F5B" w:rsidRDefault="00B52D0E" w:rsidP="00511A5A">
      <w:pPr>
        <w:jc w:val="both"/>
        <w:rPr>
          <w:rFonts w:ascii="Manrope" w:hAnsi="Manrope" w:cstheme="minorHAnsi"/>
          <w:sz w:val="22"/>
          <w:szCs w:val="22"/>
        </w:rPr>
      </w:pPr>
    </w:p>
    <w:p w14:paraId="0AB161E4" w14:textId="77504630" w:rsidR="00511A5A" w:rsidRPr="00BC2F5B" w:rsidRDefault="00F11800" w:rsidP="00942F6B">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 xml:space="preserve">Form of Tender </w:t>
      </w:r>
      <w:r w:rsidR="00511A5A" w:rsidRPr="00BC2F5B">
        <w:rPr>
          <w:rFonts w:ascii="Manrope" w:hAnsi="Manrope" w:cstheme="minorHAnsi"/>
          <w:b/>
          <w:sz w:val="22"/>
          <w:szCs w:val="22"/>
        </w:rPr>
        <w:t>Declaration (Appendix 1)</w:t>
      </w:r>
    </w:p>
    <w:p w14:paraId="5205135C" w14:textId="1D451F04" w:rsidR="00511A5A" w:rsidRPr="00BC2F5B" w:rsidRDefault="00511A5A" w:rsidP="00942F6B">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Pricing Schedule (Appendix 2)</w:t>
      </w:r>
    </w:p>
    <w:p w14:paraId="7FC3A0A2" w14:textId="51D17716" w:rsidR="00F11800" w:rsidRPr="00BC2F5B" w:rsidRDefault="00F11800" w:rsidP="00942F6B">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Supplier Technical Questions &amp; Answer Sheet (Appendix 3)</w:t>
      </w:r>
    </w:p>
    <w:p w14:paraId="193E5996" w14:textId="07FFA058" w:rsidR="00511A5A" w:rsidRPr="00BC2F5B" w:rsidRDefault="00511A5A" w:rsidP="002A49DE">
      <w:pPr>
        <w:rPr>
          <w:rFonts w:ascii="Manrope" w:hAnsi="Manrope" w:cstheme="minorHAnsi"/>
          <w:color w:val="000000"/>
          <w:sz w:val="22"/>
          <w:szCs w:val="22"/>
        </w:rPr>
      </w:pPr>
    </w:p>
    <w:p w14:paraId="3BBF5A01" w14:textId="77777777" w:rsidR="00511A5A" w:rsidRPr="00BC2F5B" w:rsidRDefault="00511A5A" w:rsidP="002A49DE">
      <w:pPr>
        <w:rPr>
          <w:rFonts w:ascii="Manrope" w:hAnsi="Manrope" w:cstheme="minorHAnsi"/>
          <w:color w:val="000000"/>
          <w:sz w:val="22"/>
          <w:szCs w:val="22"/>
        </w:rPr>
      </w:pPr>
    </w:p>
    <w:p w14:paraId="619C5442" w14:textId="5F4B4E37" w:rsidR="004E6DDB" w:rsidRPr="00BC2F5B" w:rsidRDefault="00CC47BD" w:rsidP="004E6DDB">
      <w:pPr>
        <w:rPr>
          <w:rFonts w:ascii="Manrope" w:hAnsi="Manrope" w:cstheme="minorHAnsi"/>
          <w:b/>
          <w:sz w:val="22"/>
          <w:szCs w:val="22"/>
        </w:rPr>
      </w:pPr>
      <w:r w:rsidRPr="00BC2F5B">
        <w:rPr>
          <w:rFonts w:ascii="Manrope" w:hAnsi="Manrope" w:cstheme="minorHAnsi"/>
          <w:b/>
          <w:sz w:val="22"/>
          <w:szCs w:val="22"/>
        </w:rPr>
        <w:t>5.2</w:t>
      </w:r>
      <w:r w:rsidR="004E6DDB" w:rsidRPr="00BC2F5B">
        <w:rPr>
          <w:rFonts w:ascii="Manrope" w:hAnsi="Manrope" w:cstheme="minorHAnsi"/>
          <w:b/>
          <w:sz w:val="22"/>
          <w:szCs w:val="22"/>
        </w:rPr>
        <w:tab/>
        <w:t>Tender Queries</w:t>
      </w:r>
    </w:p>
    <w:p w14:paraId="45595FF0" w14:textId="77777777" w:rsidR="004E6DDB" w:rsidRPr="00BC2F5B" w:rsidRDefault="004E6DDB" w:rsidP="004E6DDB">
      <w:pPr>
        <w:rPr>
          <w:rFonts w:ascii="Manrope" w:hAnsi="Manrope" w:cstheme="minorHAnsi"/>
          <w:sz w:val="22"/>
          <w:szCs w:val="22"/>
        </w:rPr>
      </w:pPr>
    </w:p>
    <w:p w14:paraId="6FF7D530" w14:textId="2EF294F3" w:rsidR="004E6DDB" w:rsidRPr="00BC2F5B" w:rsidRDefault="004E6DDB" w:rsidP="004E6DDB">
      <w:pPr>
        <w:rPr>
          <w:rFonts w:ascii="Manrope" w:hAnsi="Manrope" w:cstheme="minorHAnsi"/>
          <w:sz w:val="22"/>
          <w:szCs w:val="22"/>
        </w:rPr>
      </w:pPr>
      <w:r w:rsidRPr="00BC2F5B">
        <w:rPr>
          <w:rFonts w:ascii="Manrope" w:hAnsi="Manrope" w:cstheme="minorHAnsi"/>
          <w:sz w:val="22"/>
          <w:szCs w:val="22"/>
        </w:rPr>
        <w:t xml:space="preserve">If you have any specific questions concerning this document or the process for submission of your proposal, then please email through to: </w:t>
      </w:r>
      <w:hyperlink r:id="rId12" w:history="1">
        <w:r w:rsidRPr="00BC2F5B">
          <w:rPr>
            <w:rStyle w:val="Hyperlink"/>
            <w:rFonts w:ascii="Manrope" w:hAnsi="Manrope" w:cstheme="minorHAnsi"/>
            <w:sz w:val="22"/>
            <w:szCs w:val="22"/>
          </w:rPr>
          <w:t>tenders@cheshireandwarrington.com</w:t>
        </w:r>
      </w:hyperlink>
      <w:r w:rsidRPr="00BC2F5B">
        <w:rPr>
          <w:rFonts w:ascii="Manrope" w:hAnsi="Manrope" w:cstheme="minorHAnsi"/>
          <w:sz w:val="22"/>
          <w:szCs w:val="22"/>
        </w:rPr>
        <w:t xml:space="preserve"> no later than </w:t>
      </w:r>
      <w:r w:rsidR="00764516" w:rsidRPr="00764516">
        <w:rPr>
          <w:rFonts w:ascii="Manrope" w:hAnsi="Manrope" w:cstheme="minorHAnsi"/>
          <w:b/>
          <w:sz w:val="22"/>
          <w:szCs w:val="22"/>
        </w:rPr>
        <w:t>Tuesday 23</w:t>
      </w:r>
      <w:r w:rsidR="00764516" w:rsidRPr="00764516">
        <w:rPr>
          <w:rFonts w:ascii="Manrope" w:hAnsi="Manrope" w:cstheme="minorHAnsi"/>
          <w:b/>
          <w:sz w:val="22"/>
          <w:szCs w:val="22"/>
          <w:vertAlign w:val="superscript"/>
        </w:rPr>
        <w:t>rd</w:t>
      </w:r>
      <w:r w:rsidR="00764516" w:rsidRPr="00764516">
        <w:rPr>
          <w:rFonts w:ascii="Manrope" w:hAnsi="Manrope" w:cstheme="minorHAnsi"/>
          <w:b/>
          <w:sz w:val="22"/>
          <w:szCs w:val="22"/>
        </w:rPr>
        <w:t xml:space="preserve"> </w:t>
      </w:r>
      <w:r w:rsidR="008D039D" w:rsidRPr="00764516">
        <w:rPr>
          <w:rFonts w:ascii="Manrope" w:hAnsi="Manrope" w:cstheme="minorHAnsi"/>
          <w:b/>
          <w:sz w:val="22"/>
          <w:szCs w:val="22"/>
        </w:rPr>
        <w:t>April.</w:t>
      </w:r>
      <w:r w:rsidRPr="00764516">
        <w:rPr>
          <w:rFonts w:ascii="Manrope" w:hAnsi="Manrope" w:cstheme="minorHAnsi"/>
          <w:sz w:val="22"/>
          <w:szCs w:val="22"/>
        </w:rPr>
        <w:t xml:space="preserve"> Only questions submitted to this email address will be answered.  Queries received after this date will not be accepted and will not be responded to.</w:t>
      </w:r>
    </w:p>
    <w:p w14:paraId="11BA8408" w14:textId="77777777" w:rsidR="004E6DDB" w:rsidRPr="00BC2F5B" w:rsidRDefault="004E6DDB" w:rsidP="004E6DDB">
      <w:pPr>
        <w:rPr>
          <w:rFonts w:ascii="Manrope" w:hAnsi="Manrope" w:cstheme="minorHAnsi"/>
          <w:sz w:val="22"/>
          <w:szCs w:val="22"/>
        </w:rPr>
      </w:pPr>
    </w:p>
    <w:p w14:paraId="1DDE18EB" w14:textId="764DA0BF" w:rsidR="004E6DDB" w:rsidRPr="00BC2F5B" w:rsidRDefault="004E6DDB" w:rsidP="004E6DDB">
      <w:pPr>
        <w:rPr>
          <w:rFonts w:ascii="Manrope" w:hAnsi="Manrope"/>
        </w:rPr>
      </w:pPr>
      <w:r w:rsidRPr="00BC2F5B">
        <w:rPr>
          <w:rFonts w:ascii="Manrope" w:hAnsi="Manrope" w:cstheme="minorHAnsi"/>
          <w:sz w:val="22"/>
          <w:szCs w:val="22"/>
        </w:rPr>
        <w:t>It would be most helpful if queries could be submitted in one email rather than piecemeal. If any question or request for clarification is considered to be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BC2F5B" w:rsidRDefault="004E6DDB" w:rsidP="004E6DDB">
      <w:pPr>
        <w:rPr>
          <w:rFonts w:ascii="Manrope" w:hAnsi="Manrope" w:cstheme="minorHAnsi"/>
          <w:sz w:val="22"/>
          <w:szCs w:val="22"/>
        </w:rPr>
      </w:pPr>
    </w:p>
    <w:p w14:paraId="557CEFC0" w14:textId="77777777" w:rsidR="00E65654" w:rsidRPr="00BC2F5B" w:rsidRDefault="00E65654" w:rsidP="002A49DE">
      <w:pPr>
        <w:rPr>
          <w:rFonts w:ascii="Manrope" w:hAnsi="Manrope" w:cstheme="minorHAnsi"/>
          <w:color w:val="000000"/>
          <w:sz w:val="22"/>
          <w:szCs w:val="22"/>
        </w:rPr>
      </w:pPr>
    </w:p>
    <w:p w14:paraId="35067E34" w14:textId="5E5D1BEF" w:rsidR="00E65654" w:rsidRPr="00BC2F5B" w:rsidRDefault="00E65654" w:rsidP="00942F6B">
      <w:pPr>
        <w:pStyle w:val="ListParagraph"/>
        <w:numPr>
          <w:ilvl w:val="1"/>
          <w:numId w:val="9"/>
        </w:numPr>
        <w:rPr>
          <w:rFonts w:ascii="Manrope" w:hAnsi="Manrope" w:cstheme="minorHAnsi"/>
          <w:b/>
          <w:color w:val="000000"/>
          <w:sz w:val="22"/>
          <w:szCs w:val="22"/>
        </w:rPr>
      </w:pPr>
      <w:r w:rsidRPr="00BC2F5B">
        <w:rPr>
          <w:rFonts w:ascii="Manrope" w:hAnsi="Manrope" w:cstheme="minorHAnsi"/>
          <w:b/>
          <w:color w:val="000000"/>
          <w:sz w:val="22"/>
          <w:szCs w:val="22"/>
        </w:rPr>
        <w:t xml:space="preserve">Proposed Schedule of Events </w:t>
      </w:r>
    </w:p>
    <w:p w14:paraId="5524687B" w14:textId="77777777" w:rsidR="00E65654" w:rsidRPr="00BC2F5B" w:rsidRDefault="00E65654" w:rsidP="002A49DE">
      <w:pPr>
        <w:rPr>
          <w:rFonts w:ascii="Manrope" w:hAnsi="Manrope" w:cstheme="minorHAnsi"/>
          <w:b/>
          <w:color w:val="000000"/>
          <w:sz w:val="22"/>
          <w:szCs w:val="22"/>
        </w:rPr>
      </w:pPr>
    </w:p>
    <w:p w14:paraId="70C91D7C" w14:textId="5396BC94" w:rsidR="00E65654" w:rsidRPr="00BC2F5B" w:rsidRDefault="00E65654" w:rsidP="587E373A">
      <w:pPr>
        <w:rPr>
          <w:rFonts w:ascii="Manrope" w:hAnsi="Manrope" w:cstheme="minorBidi"/>
          <w:color w:val="000000"/>
          <w:sz w:val="22"/>
          <w:szCs w:val="22"/>
        </w:rPr>
      </w:pPr>
      <w:r w:rsidRPr="00BC2F5B">
        <w:rPr>
          <w:rFonts w:ascii="Manrope" w:hAnsi="Manrope" w:cstheme="minorBidi"/>
          <w:color w:val="000000" w:themeColor="text1"/>
          <w:sz w:val="22"/>
          <w:szCs w:val="22"/>
        </w:rPr>
        <w:t xml:space="preserve">The proposed schedule for the procurement process is as follows. However, the dates indicated, except for the return date should be regarded as indicative at this stage as </w:t>
      </w:r>
      <w:r w:rsidR="00AC0271">
        <w:rPr>
          <w:rFonts w:ascii="Manrope" w:hAnsi="Manrope" w:cstheme="minorBidi"/>
          <w:color w:val="000000" w:themeColor="text1"/>
          <w:sz w:val="22"/>
          <w:szCs w:val="22"/>
        </w:rPr>
        <w:t>ECW</w:t>
      </w:r>
      <w:r w:rsidRPr="00BC2F5B">
        <w:rPr>
          <w:rFonts w:ascii="Manrope" w:hAnsi="Manrope" w:cstheme="minorBidi"/>
          <w:color w:val="000000" w:themeColor="text1"/>
          <w:sz w:val="22"/>
          <w:szCs w:val="22"/>
        </w:rPr>
        <w:t xml:space="preserve"> reserves the right to extend and / or amend the timetable as necessary. Any major changes will be </w:t>
      </w:r>
      <w:r w:rsidR="001A5525" w:rsidRPr="00BC2F5B">
        <w:rPr>
          <w:rFonts w:ascii="Manrope" w:hAnsi="Manrope" w:cstheme="minorBidi"/>
          <w:color w:val="000000" w:themeColor="text1"/>
          <w:sz w:val="22"/>
          <w:szCs w:val="22"/>
        </w:rPr>
        <w:t>communicated to all</w:t>
      </w:r>
      <w:r w:rsidRPr="00BC2F5B">
        <w:rPr>
          <w:rFonts w:ascii="Manrope" w:hAnsi="Manrope" w:cstheme="minorBidi"/>
          <w:color w:val="000000" w:themeColor="text1"/>
          <w:sz w:val="22"/>
          <w:szCs w:val="22"/>
        </w:rPr>
        <w:t xml:space="preserve"> potential tenderers. </w:t>
      </w:r>
    </w:p>
    <w:p w14:paraId="6E7CFFFA" w14:textId="77777777" w:rsidR="00E65654" w:rsidRPr="00BC2F5B" w:rsidRDefault="00E65654" w:rsidP="002A49DE">
      <w:pPr>
        <w:rPr>
          <w:rFonts w:ascii="Manrope" w:hAnsi="Manrope" w:cstheme="minorHAnsi"/>
          <w:b/>
          <w:color w:val="000000"/>
          <w:sz w:val="22"/>
          <w:szCs w:val="22"/>
        </w:rPr>
      </w:pPr>
    </w:p>
    <w:p w14:paraId="4C75033E" w14:textId="77777777" w:rsidR="00E65654" w:rsidRPr="00BC2F5B" w:rsidRDefault="00E65654" w:rsidP="002A49DE">
      <w:pPr>
        <w:rPr>
          <w:rFonts w:ascii="Manrope" w:hAnsi="Manrope" w:cstheme="minorHAns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835"/>
      </w:tblGrid>
      <w:tr w:rsidR="001A5525" w:rsidRPr="00BC2F5B" w14:paraId="217387A0" w14:textId="77777777" w:rsidTr="001A5525">
        <w:tc>
          <w:tcPr>
            <w:tcW w:w="4815" w:type="dxa"/>
          </w:tcPr>
          <w:p w14:paraId="400A513E" w14:textId="77777777"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Activity</w:t>
            </w:r>
          </w:p>
        </w:tc>
        <w:tc>
          <w:tcPr>
            <w:tcW w:w="2835" w:type="dxa"/>
          </w:tcPr>
          <w:p w14:paraId="66DB8AB1" w14:textId="5A5748C5"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Date</w:t>
            </w:r>
          </w:p>
        </w:tc>
      </w:tr>
      <w:tr w:rsidR="001A5525" w:rsidRPr="00BC2F5B" w14:paraId="7479FC94" w14:textId="77777777" w:rsidTr="001A5525">
        <w:tc>
          <w:tcPr>
            <w:tcW w:w="4815" w:type="dxa"/>
          </w:tcPr>
          <w:p w14:paraId="6826D85E" w14:textId="0728628A" w:rsidR="001A5525" w:rsidRPr="00BC2F5B" w:rsidRDefault="001A5525" w:rsidP="009A7EED">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Invitation to Tender (ITT) Live     </w:t>
            </w:r>
          </w:p>
        </w:tc>
        <w:tc>
          <w:tcPr>
            <w:tcW w:w="2835" w:type="dxa"/>
          </w:tcPr>
          <w:p w14:paraId="354786C9" w14:textId="6F9B2D17" w:rsidR="001A5525" w:rsidRPr="006A0623" w:rsidRDefault="00106AD1" w:rsidP="00982AB4">
            <w:pPr>
              <w:autoSpaceDE w:val="0"/>
              <w:autoSpaceDN w:val="0"/>
              <w:adjustRightInd w:val="0"/>
              <w:jc w:val="center"/>
              <w:rPr>
                <w:rFonts w:ascii="Manrope" w:hAnsi="Manrope" w:cstheme="minorHAnsi"/>
                <w:b/>
                <w:sz w:val="22"/>
                <w:szCs w:val="22"/>
              </w:rPr>
            </w:pPr>
            <w:r>
              <w:rPr>
                <w:rFonts w:ascii="Manrope" w:hAnsi="Manrope" w:cstheme="minorHAnsi"/>
                <w:b/>
                <w:sz w:val="22"/>
                <w:szCs w:val="22"/>
              </w:rPr>
              <w:t>Monday 22</w:t>
            </w:r>
            <w:r w:rsidRPr="00106AD1">
              <w:rPr>
                <w:rFonts w:ascii="Manrope" w:hAnsi="Manrope" w:cstheme="minorHAnsi"/>
                <w:b/>
                <w:sz w:val="22"/>
                <w:szCs w:val="22"/>
                <w:vertAlign w:val="superscript"/>
              </w:rPr>
              <w:t>nd</w:t>
            </w:r>
            <w:r>
              <w:rPr>
                <w:rFonts w:ascii="Manrope" w:hAnsi="Manrope" w:cstheme="minorHAnsi"/>
                <w:b/>
                <w:sz w:val="22"/>
                <w:szCs w:val="22"/>
              </w:rPr>
              <w:t xml:space="preserve"> </w:t>
            </w:r>
            <w:r w:rsidR="00AE4F03" w:rsidRPr="006A0623">
              <w:rPr>
                <w:rFonts w:ascii="Manrope" w:hAnsi="Manrope" w:cstheme="minorHAnsi"/>
                <w:b/>
                <w:sz w:val="22"/>
                <w:szCs w:val="22"/>
              </w:rPr>
              <w:t>April 2024</w:t>
            </w:r>
          </w:p>
        </w:tc>
      </w:tr>
      <w:tr w:rsidR="001A5525" w:rsidRPr="00BC2F5B" w14:paraId="0F51A954" w14:textId="77777777" w:rsidTr="001A5525">
        <w:tc>
          <w:tcPr>
            <w:tcW w:w="4815" w:type="dxa"/>
          </w:tcPr>
          <w:p w14:paraId="06DBAEE2" w14:textId="28FA8161"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Deadline for queries</w:t>
            </w:r>
          </w:p>
        </w:tc>
        <w:tc>
          <w:tcPr>
            <w:tcW w:w="2835" w:type="dxa"/>
          </w:tcPr>
          <w:p w14:paraId="34D0C3FB" w14:textId="3C40B2EF" w:rsidR="001A5525" w:rsidRPr="006A0623" w:rsidRDefault="00B25066" w:rsidP="001A5525">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Friday 26</w:t>
            </w:r>
            <w:r w:rsidRPr="00B25066">
              <w:rPr>
                <w:rFonts w:ascii="Manrope" w:hAnsi="Manrope" w:cstheme="minorHAnsi"/>
                <w:b/>
                <w:bCs/>
                <w:sz w:val="22"/>
                <w:szCs w:val="22"/>
                <w:vertAlign w:val="superscript"/>
              </w:rPr>
              <w:t>th</w:t>
            </w:r>
            <w:r>
              <w:rPr>
                <w:rFonts w:ascii="Manrope" w:hAnsi="Manrope" w:cstheme="minorHAnsi"/>
                <w:b/>
                <w:bCs/>
                <w:sz w:val="22"/>
                <w:szCs w:val="22"/>
              </w:rPr>
              <w:t xml:space="preserve"> </w:t>
            </w:r>
            <w:r w:rsidR="006723FD" w:rsidRPr="006A0623">
              <w:rPr>
                <w:rFonts w:ascii="Manrope" w:hAnsi="Manrope" w:cstheme="minorHAnsi"/>
                <w:b/>
                <w:bCs/>
                <w:sz w:val="22"/>
                <w:szCs w:val="22"/>
              </w:rPr>
              <w:t>April 2024</w:t>
            </w:r>
          </w:p>
        </w:tc>
      </w:tr>
      <w:tr w:rsidR="001A5525" w:rsidRPr="00BC2F5B" w14:paraId="025EBE4A" w14:textId="77777777" w:rsidTr="001A5525">
        <w:tc>
          <w:tcPr>
            <w:tcW w:w="4815" w:type="dxa"/>
          </w:tcPr>
          <w:p w14:paraId="4AD9B7C2" w14:textId="3C4E6018" w:rsidR="001A5525" w:rsidRPr="00BC2F5B" w:rsidRDefault="00AC0271" w:rsidP="001A5525">
            <w:pPr>
              <w:autoSpaceDE w:val="0"/>
              <w:autoSpaceDN w:val="0"/>
              <w:adjustRightInd w:val="0"/>
              <w:rPr>
                <w:rFonts w:ascii="Manrope" w:hAnsi="Manrope" w:cstheme="minorHAnsi"/>
                <w:color w:val="000000"/>
                <w:sz w:val="22"/>
                <w:szCs w:val="22"/>
              </w:rPr>
            </w:pPr>
            <w:r>
              <w:rPr>
                <w:rFonts w:ascii="Manrope" w:hAnsi="Manrope" w:cstheme="minorHAnsi"/>
                <w:color w:val="000000"/>
                <w:sz w:val="22"/>
                <w:szCs w:val="22"/>
              </w:rPr>
              <w:t>ECW</w:t>
            </w:r>
            <w:r w:rsidR="001A5525" w:rsidRPr="00BC2F5B">
              <w:rPr>
                <w:rFonts w:ascii="Manrope" w:hAnsi="Manrope" w:cstheme="minorHAnsi"/>
                <w:color w:val="000000"/>
                <w:sz w:val="22"/>
                <w:szCs w:val="22"/>
              </w:rPr>
              <w:t xml:space="preserve"> response to queries via email to all tenderers</w:t>
            </w:r>
            <w:r w:rsidR="00B25066">
              <w:rPr>
                <w:rFonts w:ascii="Manrope" w:hAnsi="Manrope" w:cstheme="minorHAnsi"/>
                <w:color w:val="000000"/>
                <w:sz w:val="22"/>
                <w:szCs w:val="22"/>
              </w:rPr>
              <w:t xml:space="preserve"> and on website</w:t>
            </w:r>
          </w:p>
        </w:tc>
        <w:tc>
          <w:tcPr>
            <w:tcW w:w="2835" w:type="dxa"/>
          </w:tcPr>
          <w:p w14:paraId="1D6B68D1" w14:textId="7E1A94B7" w:rsidR="001A5525" w:rsidRPr="006A0623" w:rsidRDefault="00B25066" w:rsidP="001A5525">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Tuesday 30</w:t>
            </w:r>
            <w:r w:rsidRPr="00B25066">
              <w:rPr>
                <w:rFonts w:ascii="Manrope" w:hAnsi="Manrope" w:cstheme="minorHAnsi"/>
                <w:b/>
                <w:bCs/>
                <w:sz w:val="22"/>
                <w:szCs w:val="22"/>
                <w:vertAlign w:val="superscript"/>
              </w:rPr>
              <w:t>th</w:t>
            </w:r>
            <w:r>
              <w:rPr>
                <w:rFonts w:ascii="Manrope" w:hAnsi="Manrope" w:cstheme="minorHAnsi"/>
                <w:b/>
                <w:bCs/>
                <w:sz w:val="22"/>
                <w:szCs w:val="22"/>
              </w:rPr>
              <w:t xml:space="preserve"> </w:t>
            </w:r>
            <w:r w:rsidR="006723FD" w:rsidRPr="006A0623">
              <w:rPr>
                <w:rFonts w:ascii="Manrope" w:hAnsi="Manrope" w:cstheme="minorHAnsi"/>
                <w:b/>
                <w:bCs/>
                <w:sz w:val="22"/>
                <w:szCs w:val="22"/>
              </w:rPr>
              <w:t>April 2024</w:t>
            </w:r>
          </w:p>
        </w:tc>
      </w:tr>
      <w:tr w:rsidR="001A5525" w:rsidRPr="00BC2F5B" w14:paraId="29680E8F" w14:textId="77777777" w:rsidTr="001A5525">
        <w:tc>
          <w:tcPr>
            <w:tcW w:w="4815" w:type="dxa"/>
          </w:tcPr>
          <w:p w14:paraId="07B6CC3E" w14:textId="0DF65D70"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Tender </w:t>
            </w:r>
            <w:r w:rsidR="00CB1C57" w:rsidRPr="00BC2F5B">
              <w:rPr>
                <w:rFonts w:ascii="Manrope" w:hAnsi="Manrope" w:cstheme="minorHAnsi"/>
                <w:color w:val="000000"/>
                <w:sz w:val="22"/>
                <w:szCs w:val="22"/>
              </w:rPr>
              <w:t>s</w:t>
            </w:r>
            <w:r w:rsidRPr="00BC2F5B">
              <w:rPr>
                <w:rFonts w:ascii="Manrope" w:hAnsi="Manrope" w:cstheme="minorHAnsi"/>
                <w:color w:val="000000"/>
                <w:sz w:val="22"/>
                <w:szCs w:val="22"/>
              </w:rPr>
              <w:t xml:space="preserve">ubmission </w:t>
            </w:r>
            <w:r w:rsidR="00CB1C57" w:rsidRPr="00BC2F5B">
              <w:rPr>
                <w:rFonts w:ascii="Manrope" w:hAnsi="Manrope" w:cstheme="minorHAnsi"/>
                <w:color w:val="000000"/>
                <w:sz w:val="22"/>
                <w:szCs w:val="22"/>
              </w:rPr>
              <w:t>d</w:t>
            </w:r>
            <w:r w:rsidRPr="00BC2F5B">
              <w:rPr>
                <w:rFonts w:ascii="Manrope" w:hAnsi="Manrope" w:cstheme="minorHAnsi"/>
                <w:color w:val="000000"/>
                <w:sz w:val="22"/>
                <w:szCs w:val="22"/>
              </w:rPr>
              <w:t>eadline</w:t>
            </w:r>
          </w:p>
        </w:tc>
        <w:tc>
          <w:tcPr>
            <w:tcW w:w="2835" w:type="dxa"/>
          </w:tcPr>
          <w:p w14:paraId="0AC61236" w14:textId="4C84FD69" w:rsidR="001A5525" w:rsidRPr="006A0623" w:rsidRDefault="00826B08" w:rsidP="001A5525">
            <w:pPr>
              <w:autoSpaceDE w:val="0"/>
              <w:autoSpaceDN w:val="0"/>
              <w:adjustRightInd w:val="0"/>
              <w:jc w:val="center"/>
              <w:rPr>
                <w:rFonts w:ascii="Manrope" w:hAnsi="Manrope" w:cstheme="minorHAnsi"/>
                <w:b/>
                <w:bCs/>
                <w:sz w:val="22"/>
                <w:szCs w:val="22"/>
              </w:rPr>
            </w:pPr>
            <w:r w:rsidRPr="006A0623">
              <w:rPr>
                <w:rFonts w:ascii="Manrope" w:hAnsi="Manrope" w:cstheme="minorHAnsi"/>
                <w:b/>
                <w:bCs/>
                <w:sz w:val="22"/>
                <w:szCs w:val="22"/>
              </w:rPr>
              <w:t xml:space="preserve">4pm </w:t>
            </w:r>
            <w:r w:rsidR="00DC6F8F">
              <w:rPr>
                <w:rFonts w:ascii="Manrope" w:hAnsi="Manrope" w:cstheme="minorHAnsi"/>
                <w:b/>
                <w:bCs/>
                <w:sz w:val="22"/>
                <w:szCs w:val="22"/>
              </w:rPr>
              <w:t xml:space="preserve">Tuesday </w:t>
            </w:r>
            <w:r w:rsidR="006F2FDB">
              <w:rPr>
                <w:rFonts w:ascii="Manrope" w:hAnsi="Manrope" w:cstheme="minorHAnsi"/>
                <w:b/>
                <w:bCs/>
                <w:sz w:val="22"/>
                <w:szCs w:val="22"/>
              </w:rPr>
              <w:t>7</w:t>
            </w:r>
            <w:r w:rsidR="006F2FDB" w:rsidRPr="006F2FDB">
              <w:rPr>
                <w:rFonts w:ascii="Manrope" w:hAnsi="Manrope" w:cstheme="minorHAnsi"/>
                <w:b/>
                <w:bCs/>
                <w:sz w:val="22"/>
                <w:szCs w:val="22"/>
                <w:vertAlign w:val="superscript"/>
              </w:rPr>
              <w:t>th</w:t>
            </w:r>
            <w:r w:rsidR="006F2FDB">
              <w:rPr>
                <w:rFonts w:ascii="Manrope" w:hAnsi="Manrope" w:cstheme="minorHAnsi"/>
                <w:b/>
                <w:bCs/>
                <w:sz w:val="22"/>
                <w:szCs w:val="22"/>
              </w:rPr>
              <w:t xml:space="preserve"> May</w:t>
            </w:r>
            <w:r w:rsidR="00D42074" w:rsidRPr="006A0623">
              <w:rPr>
                <w:rFonts w:ascii="Manrope" w:hAnsi="Manrope" w:cstheme="minorHAnsi"/>
                <w:b/>
                <w:bCs/>
                <w:sz w:val="22"/>
                <w:szCs w:val="22"/>
              </w:rPr>
              <w:t xml:space="preserve"> 2024</w:t>
            </w:r>
          </w:p>
        </w:tc>
      </w:tr>
      <w:tr w:rsidR="001A5525" w:rsidRPr="00BC2F5B" w14:paraId="2D28D053" w14:textId="77777777" w:rsidTr="001A5525">
        <w:tc>
          <w:tcPr>
            <w:tcW w:w="4815" w:type="dxa"/>
          </w:tcPr>
          <w:p w14:paraId="180357CC" w14:textId="4EF132CD" w:rsidR="001A5525" w:rsidRPr="00BC2F5B" w:rsidRDefault="00D36AB8"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Evaluation of submissions </w:t>
            </w:r>
          </w:p>
        </w:tc>
        <w:tc>
          <w:tcPr>
            <w:tcW w:w="2835" w:type="dxa"/>
          </w:tcPr>
          <w:p w14:paraId="534BEA66" w14:textId="2EC44D2C" w:rsidR="001A5525" w:rsidRPr="006A0623" w:rsidRDefault="006F2FDB" w:rsidP="001A5525">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8</w:t>
            </w:r>
            <w:r w:rsidRPr="006F2FDB">
              <w:rPr>
                <w:rFonts w:ascii="Manrope" w:hAnsi="Manrope" w:cstheme="minorHAnsi"/>
                <w:b/>
                <w:bCs/>
                <w:sz w:val="22"/>
                <w:szCs w:val="22"/>
                <w:vertAlign w:val="superscript"/>
              </w:rPr>
              <w:t>th</w:t>
            </w:r>
            <w:r>
              <w:rPr>
                <w:rFonts w:ascii="Manrope" w:hAnsi="Manrope" w:cstheme="minorHAnsi"/>
                <w:b/>
                <w:bCs/>
                <w:sz w:val="22"/>
                <w:szCs w:val="22"/>
              </w:rPr>
              <w:t xml:space="preserve"> – 9</w:t>
            </w:r>
            <w:r w:rsidRPr="006F2FDB">
              <w:rPr>
                <w:rFonts w:ascii="Manrope" w:hAnsi="Manrope" w:cstheme="minorHAnsi"/>
                <w:b/>
                <w:bCs/>
                <w:sz w:val="22"/>
                <w:szCs w:val="22"/>
                <w:vertAlign w:val="superscript"/>
              </w:rPr>
              <w:t>th</w:t>
            </w:r>
            <w:r>
              <w:rPr>
                <w:rFonts w:ascii="Manrope" w:hAnsi="Manrope" w:cstheme="minorHAnsi"/>
                <w:b/>
                <w:bCs/>
                <w:sz w:val="22"/>
                <w:szCs w:val="22"/>
              </w:rPr>
              <w:t xml:space="preserve"> </w:t>
            </w:r>
            <w:r w:rsidR="00C01F24">
              <w:rPr>
                <w:rFonts w:ascii="Manrope" w:hAnsi="Manrope" w:cstheme="minorHAnsi"/>
                <w:b/>
                <w:bCs/>
                <w:sz w:val="22"/>
                <w:szCs w:val="22"/>
              </w:rPr>
              <w:t>May</w:t>
            </w:r>
          </w:p>
        </w:tc>
      </w:tr>
      <w:tr w:rsidR="001A5525" w:rsidRPr="00BC2F5B" w14:paraId="26422B34" w14:textId="77777777" w:rsidTr="001A5525">
        <w:tc>
          <w:tcPr>
            <w:tcW w:w="4815" w:type="dxa"/>
          </w:tcPr>
          <w:p w14:paraId="11CCD918" w14:textId="1636C6BB" w:rsidR="001A5525" w:rsidRPr="00BC2F5B" w:rsidRDefault="00D36AB8"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Interviews</w:t>
            </w:r>
            <w:r>
              <w:rPr>
                <w:rFonts w:ascii="Manrope" w:hAnsi="Manrope" w:cstheme="minorHAnsi"/>
                <w:color w:val="000000"/>
                <w:sz w:val="22"/>
                <w:szCs w:val="22"/>
              </w:rPr>
              <w:t xml:space="preserve"> (if required)</w:t>
            </w:r>
          </w:p>
        </w:tc>
        <w:tc>
          <w:tcPr>
            <w:tcW w:w="2835" w:type="dxa"/>
          </w:tcPr>
          <w:p w14:paraId="7AB1387E" w14:textId="37A00D06" w:rsidR="001A5525" w:rsidRPr="006A0623" w:rsidRDefault="00C01F24" w:rsidP="001A5525">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 xml:space="preserve">Friday </w:t>
            </w:r>
            <w:r w:rsidR="008E3715">
              <w:rPr>
                <w:rFonts w:ascii="Manrope" w:hAnsi="Manrope" w:cstheme="minorHAnsi"/>
                <w:b/>
                <w:bCs/>
                <w:sz w:val="22"/>
                <w:szCs w:val="22"/>
              </w:rPr>
              <w:t xml:space="preserve">10th </w:t>
            </w:r>
            <w:r>
              <w:rPr>
                <w:rFonts w:ascii="Manrope" w:hAnsi="Manrope" w:cstheme="minorHAnsi"/>
                <w:b/>
                <w:bCs/>
                <w:sz w:val="22"/>
                <w:szCs w:val="22"/>
              </w:rPr>
              <w:t>May</w:t>
            </w:r>
          </w:p>
        </w:tc>
      </w:tr>
      <w:tr w:rsidR="00CB1C57" w:rsidRPr="00BC2F5B" w14:paraId="4EEAE958" w14:textId="77777777" w:rsidTr="001A5525">
        <w:tc>
          <w:tcPr>
            <w:tcW w:w="4815" w:type="dxa"/>
          </w:tcPr>
          <w:p w14:paraId="2DCB61BD" w14:textId="77777777" w:rsidR="00CB1C57" w:rsidRPr="00BC2F5B" w:rsidRDefault="00CB1C57" w:rsidP="00CB1C57">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Bidders notified of contract award</w:t>
            </w:r>
          </w:p>
        </w:tc>
        <w:tc>
          <w:tcPr>
            <w:tcW w:w="2835" w:type="dxa"/>
          </w:tcPr>
          <w:p w14:paraId="6E716CF2" w14:textId="37322EB9" w:rsidR="00CB1C57" w:rsidRPr="006A0623" w:rsidRDefault="008E3715" w:rsidP="00CB1C57">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Monday 13</w:t>
            </w:r>
            <w:r w:rsidRPr="008E3715">
              <w:rPr>
                <w:rFonts w:ascii="Manrope" w:hAnsi="Manrope" w:cstheme="minorHAnsi"/>
                <w:b/>
                <w:bCs/>
                <w:sz w:val="22"/>
                <w:szCs w:val="22"/>
                <w:vertAlign w:val="superscript"/>
              </w:rPr>
              <w:t>th</w:t>
            </w:r>
            <w:r>
              <w:rPr>
                <w:rFonts w:ascii="Manrope" w:hAnsi="Manrope" w:cstheme="minorHAnsi"/>
                <w:b/>
                <w:bCs/>
                <w:sz w:val="22"/>
                <w:szCs w:val="22"/>
              </w:rPr>
              <w:t xml:space="preserve"> </w:t>
            </w:r>
            <w:r w:rsidR="00484339">
              <w:rPr>
                <w:rFonts w:ascii="Manrope" w:hAnsi="Manrope" w:cstheme="minorHAnsi"/>
                <w:b/>
                <w:bCs/>
                <w:sz w:val="22"/>
                <w:szCs w:val="22"/>
              </w:rPr>
              <w:t>May</w:t>
            </w:r>
          </w:p>
        </w:tc>
      </w:tr>
      <w:tr w:rsidR="00CB1C57" w:rsidRPr="00BC2F5B" w14:paraId="2D9639C6" w14:textId="77777777" w:rsidTr="001A5525">
        <w:tc>
          <w:tcPr>
            <w:tcW w:w="4815" w:type="dxa"/>
          </w:tcPr>
          <w:p w14:paraId="105E0751" w14:textId="77777777" w:rsidR="00CB1C57" w:rsidRPr="00BC2F5B" w:rsidRDefault="00CB1C57" w:rsidP="00CB1C57">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Contract to start</w:t>
            </w:r>
          </w:p>
        </w:tc>
        <w:tc>
          <w:tcPr>
            <w:tcW w:w="2835" w:type="dxa"/>
          </w:tcPr>
          <w:p w14:paraId="024B5744" w14:textId="2345587E" w:rsidR="00CB1C57" w:rsidRPr="006A0623" w:rsidRDefault="008E3715" w:rsidP="00CB1C57">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Tuesday 14</w:t>
            </w:r>
            <w:r w:rsidRPr="008E3715">
              <w:rPr>
                <w:rFonts w:ascii="Manrope" w:hAnsi="Manrope" w:cstheme="minorHAnsi"/>
                <w:b/>
                <w:bCs/>
                <w:sz w:val="22"/>
                <w:szCs w:val="22"/>
                <w:vertAlign w:val="superscript"/>
              </w:rPr>
              <w:t>th</w:t>
            </w:r>
            <w:r>
              <w:rPr>
                <w:rFonts w:ascii="Manrope" w:hAnsi="Manrope" w:cstheme="minorHAnsi"/>
                <w:b/>
                <w:bCs/>
                <w:sz w:val="22"/>
                <w:szCs w:val="22"/>
              </w:rPr>
              <w:t xml:space="preserve"> </w:t>
            </w:r>
            <w:r w:rsidR="00484339">
              <w:rPr>
                <w:rFonts w:ascii="Manrope" w:hAnsi="Manrope" w:cstheme="minorHAnsi"/>
                <w:b/>
                <w:bCs/>
                <w:sz w:val="22"/>
                <w:szCs w:val="22"/>
              </w:rPr>
              <w:t>May</w:t>
            </w:r>
          </w:p>
        </w:tc>
      </w:tr>
    </w:tbl>
    <w:p w14:paraId="77333752" w14:textId="5367C27B" w:rsidR="00E65654" w:rsidRPr="00BC2F5B" w:rsidRDefault="00E65654" w:rsidP="003F50AA">
      <w:pPr>
        <w:rPr>
          <w:rFonts w:ascii="Manrope" w:hAnsi="Manrope" w:cstheme="minorHAnsi"/>
          <w:b/>
          <w:color w:val="000000"/>
          <w:sz w:val="22"/>
          <w:szCs w:val="22"/>
        </w:rPr>
      </w:pPr>
    </w:p>
    <w:p w14:paraId="4E9CCBD0" w14:textId="7043D050" w:rsidR="003468B0" w:rsidRPr="00BC2F5B" w:rsidRDefault="003468B0" w:rsidP="003F50AA">
      <w:pPr>
        <w:rPr>
          <w:rFonts w:ascii="Manrope" w:hAnsi="Manrope" w:cstheme="minorHAnsi"/>
          <w:b/>
          <w:color w:val="000000"/>
          <w:sz w:val="22"/>
          <w:szCs w:val="22"/>
        </w:rPr>
      </w:pPr>
    </w:p>
    <w:p w14:paraId="749B8086" w14:textId="05BFAD02" w:rsidR="003468B0" w:rsidRPr="00BC2F5B" w:rsidRDefault="00CC47BD" w:rsidP="003F50AA">
      <w:pPr>
        <w:rPr>
          <w:rFonts w:ascii="Manrope" w:hAnsi="Manrope" w:cstheme="minorHAnsi"/>
          <w:b/>
          <w:color w:val="000000"/>
          <w:sz w:val="22"/>
          <w:szCs w:val="22"/>
        </w:rPr>
      </w:pPr>
      <w:r w:rsidRPr="00BC2F5B">
        <w:rPr>
          <w:rFonts w:ascii="Manrope" w:hAnsi="Manrope" w:cstheme="minorHAnsi"/>
          <w:b/>
          <w:color w:val="000000"/>
          <w:sz w:val="22"/>
          <w:szCs w:val="22"/>
        </w:rPr>
        <w:t xml:space="preserve">5.4 </w:t>
      </w:r>
      <w:r w:rsidRPr="00BC2F5B">
        <w:rPr>
          <w:rFonts w:ascii="Manrope" w:hAnsi="Manrope" w:cstheme="minorHAnsi"/>
          <w:b/>
          <w:color w:val="000000"/>
          <w:sz w:val="22"/>
          <w:szCs w:val="22"/>
        </w:rPr>
        <w:tab/>
      </w:r>
      <w:r w:rsidR="003468B0" w:rsidRPr="00BC2F5B">
        <w:rPr>
          <w:rFonts w:ascii="Manrope" w:hAnsi="Manrope" w:cstheme="minorHAnsi"/>
          <w:b/>
          <w:color w:val="000000"/>
          <w:sz w:val="22"/>
          <w:szCs w:val="22"/>
        </w:rPr>
        <w:t>Instructions to tenderers</w:t>
      </w:r>
    </w:p>
    <w:p w14:paraId="3C112250" w14:textId="785E2330" w:rsidR="003468B0" w:rsidRPr="00BC2F5B" w:rsidRDefault="003468B0" w:rsidP="003F50AA">
      <w:pPr>
        <w:rPr>
          <w:rFonts w:ascii="Manrope" w:hAnsi="Manrope" w:cstheme="minorHAnsi"/>
          <w:b/>
          <w:color w:val="000000"/>
          <w:sz w:val="22"/>
          <w:szCs w:val="22"/>
        </w:rPr>
      </w:pPr>
    </w:p>
    <w:p w14:paraId="3493A1A7" w14:textId="0E1E8922"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Bidders:</w:t>
      </w:r>
    </w:p>
    <w:p w14:paraId="1EAD5B30" w14:textId="77777777" w:rsidR="003468B0" w:rsidRPr="00BC2F5B" w:rsidRDefault="003468B0" w:rsidP="003468B0">
      <w:pPr>
        <w:rPr>
          <w:rFonts w:ascii="Manrope" w:hAnsi="Manrope" w:cstheme="minorHAnsi"/>
          <w:sz w:val="22"/>
          <w:szCs w:val="22"/>
        </w:rPr>
      </w:pPr>
    </w:p>
    <w:p w14:paraId="7B8FF9E7" w14:textId="2A979C99" w:rsidR="003468B0" w:rsidRPr="00BC2F5B" w:rsidRDefault="002C4F47"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either destroy or return all documentation related to the tender process if </w:t>
      </w:r>
      <w:r w:rsidR="00AC0271">
        <w:rPr>
          <w:rFonts w:ascii="Manrope" w:hAnsi="Manrope" w:cstheme="minorHAnsi"/>
          <w:sz w:val="22"/>
          <w:szCs w:val="22"/>
        </w:rPr>
        <w:t>ECW</w:t>
      </w:r>
      <w:r w:rsidR="003468B0" w:rsidRPr="00BC2F5B">
        <w:rPr>
          <w:rFonts w:ascii="Manrope" w:hAnsi="Manrope" w:cstheme="minorHAnsi"/>
          <w:sz w:val="22"/>
          <w:szCs w:val="22"/>
        </w:rPr>
        <w:t xml:space="preserve"> so directs</w:t>
      </w:r>
    </w:p>
    <w:p w14:paraId="5D731F55" w14:textId="3F834935" w:rsidR="003468B0" w:rsidRPr="00BC2F5B" w:rsidRDefault="002C4F47"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ensure that tenders are both technically and arithmetically correct.  Should </w:t>
      </w:r>
      <w:r w:rsidR="00AC0271">
        <w:rPr>
          <w:rFonts w:ascii="Manrope" w:hAnsi="Manrope" w:cstheme="minorHAnsi"/>
          <w:sz w:val="22"/>
          <w:szCs w:val="22"/>
        </w:rPr>
        <w:t>ECW</w:t>
      </w:r>
      <w:r w:rsidR="003468B0" w:rsidRPr="00BC2F5B">
        <w:rPr>
          <w:rFonts w:ascii="Manrope" w:hAnsi="Manrope" w:cstheme="minorHAnsi"/>
          <w:sz w:val="22"/>
          <w:szCs w:val="22"/>
        </w:rPr>
        <w:t xml:space="preserve"> discover any arithmetical errors in the bidder’s tender prices then these shall be pointed out to the bidder who shall immediately correct the errors or they shall be asked to withdraw its tender or hold the prices submitted, at the discretion of </w:t>
      </w:r>
      <w:r w:rsidR="00AC0271">
        <w:rPr>
          <w:rFonts w:ascii="Manrope" w:hAnsi="Manrope" w:cstheme="minorHAnsi"/>
          <w:sz w:val="22"/>
          <w:szCs w:val="22"/>
        </w:rPr>
        <w:t>ECW</w:t>
      </w:r>
    </w:p>
    <w:p w14:paraId="2485E901" w14:textId="007E4119"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96ABDA1"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r w:rsidR="002D298B">
        <w:rPr>
          <w:rFonts w:ascii="Manrope" w:hAnsi="Manrope" w:cstheme="minorHAnsi"/>
          <w:sz w:val="22"/>
          <w:szCs w:val="22"/>
        </w:rPr>
        <w:t>.</w:t>
      </w:r>
    </w:p>
    <w:p w14:paraId="3D0DB80A" w14:textId="77777777" w:rsidR="003468B0" w:rsidRPr="00BC2F5B" w:rsidRDefault="003468B0" w:rsidP="003468B0">
      <w:pPr>
        <w:rPr>
          <w:rFonts w:ascii="Manrope" w:hAnsi="Manrope" w:cstheme="minorHAnsi"/>
          <w:sz w:val="22"/>
          <w:szCs w:val="22"/>
        </w:rPr>
      </w:pPr>
    </w:p>
    <w:p w14:paraId="7CE37B0B" w14:textId="496EBDC1"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 xml:space="preserve">The contract will be entered into on the basis of the total tender package (inclusive of VAT) which will be included as part of the Contract Documents including any amounts or additions made and agreed during the tender proposal assessment period. </w:t>
      </w:r>
      <w:r w:rsidR="00AC0271">
        <w:rPr>
          <w:rFonts w:ascii="Manrope" w:hAnsi="Manrope" w:cstheme="minorHAnsi"/>
          <w:sz w:val="22"/>
          <w:szCs w:val="22"/>
        </w:rPr>
        <w:t>ECW</w:t>
      </w:r>
      <w:r w:rsidRPr="00BC2F5B">
        <w:rPr>
          <w:rFonts w:ascii="Manrope" w:hAnsi="Manrope" w:cstheme="minorHAnsi"/>
          <w:sz w:val="22"/>
          <w:szCs w:val="22"/>
        </w:rPr>
        <w:t xml:space="preserve"> reserves the right not to contract or contract only in part with any bidder. </w:t>
      </w:r>
    </w:p>
    <w:p w14:paraId="675FB531" w14:textId="77777777" w:rsidR="003468B0" w:rsidRPr="00BC2F5B" w:rsidRDefault="003468B0" w:rsidP="003468B0">
      <w:pPr>
        <w:rPr>
          <w:rFonts w:ascii="Manrope" w:hAnsi="Manrope" w:cstheme="minorHAnsi"/>
          <w:sz w:val="22"/>
          <w:szCs w:val="22"/>
        </w:rPr>
      </w:pPr>
    </w:p>
    <w:p w14:paraId="5DB6F543" w14:textId="17D566CD"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 xml:space="preserve">The information supplied within this ITT and accompanying documents reflects </w:t>
      </w:r>
      <w:r w:rsidR="00AC0271">
        <w:rPr>
          <w:rFonts w:ascii="Manrope" w:hAnsi="Manrope" w:cstheme="minorHAnsi"/>
          <w:sz w:val="22"/>
          <w:szCs w:val="22"/>
        </w:rPr>
        <w:t>ECW</w:t>
      </w:r>
      <w:r w:rsidRPr="00BC2F5B">
        <w:rPr>
          <w:rFonts w:ascii="Manrope" w:hAnsi="Manrope" w:cstheme="minorHAnsi"/>
          <w:sz w:val="22"/>
          <w:szCs w:val="22"/>
        </w:rPr>
        <w:t>’s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C2F5B" w:rsidRDefault="003468B0" w:rsidP="003468B0">
      <w:pPr>
        <w:rPr>
          <w:rFonts w:ascii="Manrope" w:hAnsi="Manrope" w:cstheme="minorHAnsi"/>
          <w:sz w:val="22"/>
          <w:szCs w:val="22"/>
        </w:rPr>
      </w:pPr>
    </w:p>
    <w:p w14:paraId="4B989DD0" w14:textId="48D0EFA8" w:rsidR="003468B0" w:rsidRPr="00BC2F5B" w:rsidRDefault="00AC0271" w:rsidP="003468B0">
      <w:pPr>
        <w:numPr>
          <w:ilvl w:val="0"/>
          <w:numId w:val="1"/>
        </w:numPr>
        <w:tabs>
          <w:tab w:val="clear" w:pos="2160"/>
          <w:tab w:val="num" w:pos="561"/>
        </w:tabs>
        <w:ind w:left="561" w:hanging="561"/>
        <w:rPr>
          <w:rFonts w:ascii="Manrope" w:hAnsi="Manrope" w:cstheme="minorHAnsi"/>
          <w:sz w:val="22"/>
          <w:szCs w:val="22"/>
        </w:rPr>
      </w:pPr>
      <w:r>
        <w:rPr>
          <w:rFonts w:ascii="Manrope" w:hAnsi="Manrope" w:cstheme="minorHAnsi"/>
          <w:sz w:val="22"/>
          <w:szCs w:val="22"/>
        </w:rPr>
        <w:t>ECW</w:t>
      </w:r>
      <w:r w:rsidR="003468B0" w:rsidRPr="00BC2F5B">
        <w:rPr>
          <w:rFonts w:ascii="Manrope" w:hAnsi="Manrope" w:cstheme="minorHAnsi"/>
          <w:sz w:val="22"/>
          <w:szCs w:val="22"/>
        </w:rPr>
        <w:t xml:space="preserve"> does not accept any liability, responsibility or duty of care to any tenderer for the adequacy, accuracy or completeness of this ITT or for anything said or done in relation to the procurement to which this ITT relates;</w:t>
      </w:r>
    </w:p>
    <w:p w14:paraId="38EB0FE7" w14:textId="59E2975F" w:rsidR="003468B0" w:rsidRPr="00BC2F5B" w:rsidRDefault="00AC0271" w:rsidP="003468B0">
      <w:pPr>
        <w:numPr>
          <w:ilvl w:val="0"/>
          <w:numId w:val="1"/>
        </w:numPr>
        <w:tabs>
          <w:tab w:val="clear" w:pos="2160"/>
          <w:tab w:val="num" w:pos="561"/>
        </w:tabs>
        <w:ind w:left="561" w:hanging="561"/>
        <w:rPr>
          <w:rFonts w:ascii="Manrope" w:hAnsi="Manrope" w:cstheme="minorHAnsi"/>
          <w:sz w:val="22"/>
          <w:szCs w:val="22"/>
        </w:rPr>
      </w:pPr>
      <w:r>
        <w:rPr>
          <w:rFonts w:ascii="Manrope" w:hAnsi="Manrope" w:cstheme="minorHAnsi"/>
          <w:sz w:val="22"/>
          <w:szCs w:val="22"/>
        </w:rPr>
        <w:t>ECW</w:t>
      </w:r>
      <w:r w:rsidR="003468B0" w:rsidRPr="00BC2F5B">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bidder;</w:t>
      </w:r>
    </w:p>
    <w:p w14:paraId="2CCDD481" w14:textId="77777777"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Nothing contained in this ITT constitutes an inducement or incentive in any way to persuade an interested person to pursue its interest, submit a tender proposal or enter into any contract;</w:t>
      </w:r>
    </w:p>
    <w:p w14:paraId="6F5E2C8E" w14:textId="02B4EC0A"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 xml:space="preserve">Neither this ITT nor any information supplied by </w:t>
      </w:r>
      <w:r w:rsidR="00AC0271">
        <w:rPr>
          <w:rFonts w:ascii="Manrope" w:hAnsi="Manrope" w:cstheme="minorHAnsi"/>
          <w:sz w:val="22"/>
          <w:szCs w:val="22"/>
        </w:rPr>
        <w:t>ECW</w:t>
      </w:r>
      <w:r w:rsidRPr="00BC2F5B">
        <w:rPr>
          <w:rFonts w:ascii="Manrope" w:hAnsi="Manrope" w:cstheme="minorHAnsi"/>
          <w:sz w:val="22"/>
          <w:szCs w:val="22"/>
        </w:rPr>
        <w:t xml:space="preserve"> should be relied on as a promise or representation as to its future requirements;</w:t>
      </w:r>
    </w:p>
    <w:p w14:paraId="0AE03FAC" w14:textId="779064DB"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This ITT is neither an offer capable of acceptance nor is it intended to create a binding contract nor is it capable of creating such a contract by any subsequent actions</w:t>
      </w:r>
    </w:p>
    <w:p w14:paraId="57F7552B" w14:textId="77777777" w:rsidR="003468B0" w:rsidRPr="00BC2F5B" w:rsidRDefault="003468B0" w:rsidP="003468B0">
      <w:pPr>
        <w:rPr>
          <w:rFonts w:ascii="Manrope" w:hAnsi="Manrope" w:cstheme="minorHAnsi"/>
          <w:sz w:val="22"/>
          <w:szCs w:val="22"/>
        </w:rPr>
      </w:pPr>
    </w:p>
    <w:p w14:paraId="79B715D1" w14:textId="77777777" w:rsidR="00CC47BD" w:rsidRPr="00BC2F5B" w:rsidRDefault="00CC47BD" w:rsidP="00CC47BD">
      <w:pPr>
        <w:rPr>
          <w:rFonts w:ascii="Manrope" w:hAnsi="Manrope" w:cstheme="minorHAnsi"/>
          <w:color w:val="000000"/>
          <w:sz w:val="22"/>
          <w:szCs w:val="22"/>
        </w:rPr>
      </w:pPr>
    </w:p>
    <w:p w14:paraId="7FCCF380" w14:textId="4F31EC92" w:rsidR="00CC47BD" w:rsidRPr="00BC2F5B" w:rsidRDefault="00AC0271" w:rsidP="00CC47BD">
      <w:pPr>
        <w:rPr>
          <w:rFonts w:ascii="Manrope" w:hAnsi="Manrope" w:cstheme="minorHAnsi"/>
          <w:color w:val="000000"/>
          <w:sz w:val="22"/>
          <w:szCs w:val="22"/>
        </w:rPr>
      </w:pPr>
      <w:r>
        <w:rPr>
          <w:rFonts w:ascii="Manrope" w:hAnsi="Manrope" w:cstheme="minorHAnsi"/>
          <w:color w:val="000000"/>
          <w:sz w:val="22"/>
          <w:szCs w:val="22"/>
        </w:rPr>
        <w:t>ECW</w:t>
      </w:r>
      <w:r w:rsidR="00CC47BD" w:rsidRPr="00BC2F5B">
        <w:rPr>
          <w:rFonts w:ascii="Manrope" w:hAnsi="Manrope" w:cstheme="minorHAnsi"/>
          <w:color w:val="000000"/>
          <w:sz w:val="22"/>
          <w:szCs w:val="22"/>
        </w:rPr>
        <w:t xml:space="preserve"> reserves the right to suspend, cancel or withdraw the tender process at any time and will not be responsible for any costs incurred to potential suppliers. </w:t>
      </w:r>
    </w:p>
    <w:p w14:paraId="468B287D" w14:textId="77777777" w:rsidR="003468B0" w:rsidRPr="00BC2F5B" w:rsidRDefault="003468B0" w:rsidP="003468B0">
      <w:pPr>
        <w:rPr>
          <w:rFonts w:ascii="Manrope" w:hAnsi="Manrope" w:cstheme="minorHAnsi"/>
          <w:sz w:val="22"/>
          <w:szCs w:val="22"/>
        </w:rPr>
      </w:pPr>
    </w:p>
    <w:p w14:paraId="7F5977D9" w14:textId="6D7C9947" w:rsidR="004E6DDB" w:rsidRPr="00BC2F5B" w:rsidRDefault="004E6DDB" w:rsidP="7EF55184">
      <w:pPr>
        <w:pStyle w:val="Heading1"/>
        <w:rPr>
          <w:rFonts w:ascii="Manrope" w:hAnsi="Manrope" w:cstheme="minorBidi"/>
          <w:color w:val="auto"/>
          <w:sz w:val="22"/>
          <w:szCs w:val="22"/>
          <w:u w:val="single"/>
        </w:rPr>
      </w:pPr>
      <w:bookmarkStart w:id="6" w:name="_Toc164764912"/>
      <w:r w:rsidRPr="00BC2F5B">
        <w:rPr>
          <w:rFonts w:ascii="Manrope" w:hAnsi="Manrope" w:cstheme="minorBidi"/>
          <w:color w:val="auto"/>
          <w:sz w:val="22"/>
          <w:szCs w:val="22"/>
          <w:u w:val="single"/>
        </w:rPr>
        <w:lastRenderedPageBreak/>
        <w:t xml:space="preserve">SECTION </w:t>
      </w:r>
      <w:r w:rsidR="00CC47BD" w:rsidRPr="00BC2F5B">
        <w:rPr>
          <w:rFonts w:ascii="Manrope" w:hAnsi="Manrope" w:cstheme="minorBidi"/>
          <w:color w:val="auto"/>
          <w:sz w:val="22"/>
          <w:szCs w:val="22"/>
          <w:u w:val="single"/>
        </w:rPr>
        <w:t>6</w:t>
      </w:r>
      <w:r w:rsidRPr="00BC2F5B">
        <w:rPr>
          <w:rFonts w:ascii="Manrope" w:hAnsi="Manrope" w:cstheme="minorBidi"/>
          <w:color w:val="auto"/>
          <w:sz w:val="22"/>
          <w:szCs w:val="22"/>
          <w:u w:val="single"/>
        </w:rPr>
        <w:t xml:space="preserve"> – T</w:t>
      </w:r>
      <w:r w:rsidR="0058709C" w:rsidRPr="00BC2F5B">
        <w:rPr>
          <w:rFonts w:ascii="Manrope" w:hAnsi="Manrope" w:cstheme="minorBidi"/>
          <w:color w:val="auto"/>
          <w:sz w:val="22"/>
          <w:szCs w:val="22"/>
          <w:u w:val="single"/>
        </w:rPr>
        <w:t>erms and conditions of ten</w:t>
      </w:r>
      <w:r w:rsidR="0059017C">
        <w:rPr>
          <w:rFonts w:ascii="Manrope" w:hAnsi="Manrope" w:cstheme="minorBidi"/>
          <w:color w:val="auto"/>
          <w:sz w:val="22"/>
          <w:szCs w:val="22"/>
          <w:u w:val="single"/>
        </w:rPr>
        <w:t>d</w:t>
      </w:r>
      <w:r w:rsidR="0058709C" w:rsidRPr="00BC2F5B">
        <w:rPr>
          <w:rFonts w:ascii="Manrope" w:hAnsi="Manrope" w:cstheme="minorBidi"/>
          <w:color w:val="auto"/>
          <w:sz w:val="22"/>
          <w:szCs w:val="22"/>
          <w:u w:val="single"/>
        </w:rPr>
        <w:t>er submissions</w:t>
      </w:r>
      <w:bookmarkEnd w:id="6"/>
      <w:r w:rsidR="0058709C" w:rsidRPr="00BC2F5B">
        <w:rPr>
          <w:rFonts w:ascii="Manrope" w:hAnsi="Manrope" w:cstheme="minorBidi"/>
          <w:color w:val="auto"/>
          <w:sz w:val="22"/>
          <w:szCs w:val="22"/>
          <w:u w:val="single"/>
        </w:rPr>
        <w:t xml:space="preserve"> </w:t>
      </w:r>
      <w:r w:rsidRPr="00BC2F5B">
        <w:rPr>
          <w:rFonts w:ascii="Manrope" w:hAnsi="Manrope" w:cstheme="minorBidi"/>
          <w:color w:val="auto"/>
          <w:sz w:val="22"/>
          <w:szCs w:val="22"/>
          <w:u w:val="single"/>
        </w:rPr>
        <w:t xml:space="preserve"> </w:t>
      </w:r>
    </w:p>
    <w:p w14:paraId="3AEE17E2" w14:textId="77777777" w:rsidR="003468B0" w:rsidRPr="00BC2F5B" w:rsidRDefault="003468B0" w:rsidP="003468B0">
      <w:pPr>
        <w:rPr>
          <w:rFonts w:ascii="Manrope" w:hAnsi="Manrope" w:cstheme="minorHAnsi"/>
          <w:sz w:val="22"/>
          <w:szCs w:val="22"/>
        </w:rPr>
      </w:pPr>
    </w:p>
    <w:p w14:paraId="57FA7AF4" w14:textId="6974EB07"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Please see below for the terms and conditions of this tender. Through submitting a bid on this tender</w:t>
      </w:r>
      <w:r w:rsidR="002C4F47" w:rsidRPr="00BC2F5B">
        <w:rPr>
          <w:rFonts w:ascii="Manrope" w:hAnsi="Manrope" w:cstheme="minorHAnsi"/>
          <w:sz w:val="22"/>
          <w:szCs w:val="22"/>
        </w:rPr>
        <w:t>,</w:t>
      </w:r>
      <w:r w:rsidRPr="00BC2F5B">
        <w:rPr>
          <w:rFonts w:ascii="Manrope" w:hAnsi="Manrope" w:cstheme="minorHAnsi"/>
          <w:sz w:val="22"/>
          <w:szCs w:val="22"/>
        </w:rPr>
        <w:t xml:space="preserve"> you are committing to meet and abide by these terms and conditions:</w:t>
      </w:r>
    </w:p>
    <w:p w14:paraId="0DA44244" w14:textId="5B1711E4" w:rsidR="003468B0" w:rsidRPr="00BC2F5B" w:rsidRDefault="003468B0" w:rsidP="004E6DDB">
      <w:pPr>
        <w:autoSpaceDE w:val="0"/>
        <w:rPr>
          <w:rFonts w:ascii="Manrope" w:hAnsi="Manrope" w:cstheme="minorHAnsi"/>
          <w:color w:val="FF0000"/>
          <w:sz w:val="22"/>
          <w:szCs w:val="22"/>
        </w:rPr>
      </w:pPr>
    </w:p>
    <w:p w14:paraId="02DE2F31" w14:textId="77777777" w:rsidR="00E65654" w:rsidRPr="00BC2F5B" w:rsidRDefault="00E65654" w:rsidP="003F50AA">
      <w:pPr>
        <w:rPr>
          <w:rFonts w:ascii="Manrope" w:hAnsi="Manrope" w:cstheme="minorHAnsi"/>
          <w:b/>
          <w:color w:val="000000"/>
          <w:sz w:val="22"/>
          <w:szCs w:val="22"/>
        </w:rPr>
      </w:pPr>
    </w:p>
    <w:p w14:paraId="20C51B95" w14:textId="341655BB" w:rsidR="00E65654" w:rsidRPr="00BC2F5B" w:rsidRDefault="00CC47BD" w:rsidP="00974938">
      <w:pPr>
        <w:rPr>
          <w:rFonts w:ascii="Manrope" w:hAnsi="Manrope" w:cstheme="minorHAnsi"/>
          <w:b/>
          <w:sz w:val="22"/>
          <w:szCs w:val="22"/>
        </w:rPr>
      </w:pPr>
      <w:r w:rsidRPr="00BC2F5B">
        <w:rPr>
          <w:rFonts w:ascii="Manrope" w:hAnsi="Manrope" w:cstheme="minorHAnsi"/>
          <w:b/>
          <w:sz w:val="22"/>
          <w:szCs w:val="22"/>
        </w:rPr>
        <w:t>6.1</w:t>
      </w:r>
      <w:r w:rsidR="00E65654" w:rsidRPr="00BC2F5B">
        <w:rPr>
          <w:rFonts w:ascii="Manrope" w:hAnsi="Manrope" w:cstheme="minorHAnsi"/>
          <w:b/>
          <w:sz w:val="22"/>
          <w:szCs w:val="22"/>
        </w:rPr>
        <w:tab/>
        <w:t>Confidentiality and Disclaimer</w:t>
      </w:r>
    </w:p>
    <w:p w14:paraId="44BFE01F" w14:textId="77777777" w:rsidR="00E65654" w:rsidRPr="00BC2F5B" w:rsidRDefault="00E65654" w:rsidP="00974938">
      <w:pPr>
        <w:rPr>
          <w:rFonts w:ascii="Manrope" w:hAnsi="Manrope" w:cstheme="minorHAnsi"/>
          <w:sz w:val="22"/>
          <w:szCs w:val="22"/>
        </w:rPr>
      </w:pPr>
    </w:p>
    <w:p w14:paraId="1005F090" w14:textId="77777777"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This ITT is not an offer capable of acceptance, but represents a definition of specific legal service requirements and an invitation to submit a response addressing such requirements.</w:t>
      </w:r>
    </w:p>
    <w:p w14:paraId="4EEA7BFC" w14:textId="77777777" w:rsidR="00E65654" w:rsidRPr="00BC2F5B" w:rsidRDefault="00E65654" w:rsidP="00974938">
      <w:pPr>
        <w:rPr>
          <w:rFonts w:ascii="Manrope" w:hAnsi="Manrope" w:cstheme="minorHAnsi"/>
          <w:sz w:val="22"/>
          <w:szCs w:val="22"/>
        </w:rPr>
      </w:pPr>
    </w:p>
    <w:p w14:paraId="14A34AD1" w14:textId="547091CB"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Neither the issue of the ITT to you, your preparation and submission of a tender, or the subsequent receipt and evaluation of your tender by </w:t>
      </w:r>
      <w:r w:rsidR="00AC0271">
        <w:rPr>
          <w:rFonts w:ascii="Manrope" w:hAnsi="Manrope" w:cstheme="minorHAnsi"/>
          <w:sz w:val="22"/>
          <w:szCs w:val="22"/>
        </w:rPr>
        <w:t>ECW</w:t>
      </w:r>
      <w:r w:rsidRPr="00BC2F5B">
        <w:rPr>
          <w:rFonts w:ascii="Manrope" w:hAnsi="Manrope" w:cstheme="minorHAnsi"/>
          <w:sz w:val="22"/>
          <w:szCs w:val="22"/>
        </w:rPr>
        <w:t xml:space="preserve"> commits </w:t>
      </w:r>
      <w:r w:rsidR="00AC0271">
        <w:rPr>
          <w:rFonts w:ascii="Manrope" w:hAnsi="Manrope" w:cstheme="minorHAnsi"/>
          <w:sz w:val="22"/>
          <w:szCs w:val="22"/>
        </w:rPr>
        <w:t>ECW</w:t>
      </w:r>
      <w:r w:rsidRPr="00BC2F5B">
        <w:rPr>
          <w:rFonts w:ascii="Manrope" w:hAnsi="Manrope" w:cstheme="minorHAnsi"/>
          <w:sz w:val="22"/>
          <w:szCs w:val="22"/>
        </w:rPr>
        <w:t xml:space="preserve"> to award a contract to you or any other bidder, even if all requirements stated in the ITT are met. </w:t>
      </w:r>
      <w:r w:rsidR="00AC0271">
        <w:rPr>
          <w:rFonts w:ascii="Manrope" w:hAnsi="Manrope" w:cstheme="minorHAnsi"/>
          <w:sz w:val="22"/>
          <w:szCs w:val="22"/>
        </w:rPr>
        <w:t>ECW</w:t>
      </w:r>
      <w:r w:rsidRPr="00BC2F5B">
        <w:rPr>
          <w:rFonts w:ascii="Manrope" w:hAnsi="Manrope" w:cstheme="minorHAnsi"/>
          <w:sz w:val="22"/>
          <w:szCs w:val="22"/>
        </w:rPr>
        <w:t xml:space="preserve"> is not responsible directly or indirectly for any costs incurred by your firm in responding to this ITT and participating in </w:t>
      </w:r>
      <w:r w:rsidR="00AC0271">
        <w:rPr>
          <w:rFonts w:ascii="Manrope" w:hAnsi="Manrope" w:cstheme="minorHAnsi"/>
          <w:sz w:val="22"/>
          <w:szCs w:val="22"/>
        </w:rPr>
        <w:t>ECW</w:t>
      </w:r>
      <w:r w:rsidRPr="00BC2F5B">
        <w:rPr>
          <w:rFonts w:ascii="Manrope" w:hAnsi="Manrope" w:cstheme="minorHAnsi"/>
          <w:sz w:val="22"/>
          <w:szCs w:val="22"/>
        </w:rPr>
        <w:t>’s procurement process.</w:t>
      </w:r>
    </w:p>
    <w:p w14:paraId="5779E65A" w14:textId="77777777" w:rsidR="00E65654" w:rsidRPr="00BC2F5B" w:rsidRDefault="00E65654" w:rsidP="00974938">
      <w:pPr>
        <w:rPr>
          <w:rFonts w:ascii="Manrope" w:hAnsi="Manrope" w:cstheme="minorHAnsi"/>
          <w:sz w:val="22"/>
          <w:szCs w:val="22"/>
        </w:rPr>
      </w:pPr>
    </w:p>
    <w:p w14:paraId="7A86EDE6" w14:textId="7ED85B85"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All firms shall keep strictly confidential any and all information contained in this ITT, and other information or documents made available to it by or on behalf of </w:t>
      </w:r>
      <w:r w:rsidR="00AC0271">
        <w:rPr>
          <w:rFonts w:ascii="Manrope" w:hAnsi="Manrope" w:cstheme="minorHAnsi"/>
          <w:sz w:val="22"/>
          <w:szCs w:val="22"/>
        </w:rPr>
        <w:t>ECW</w:t>
      </w:r>
      <w:r w:rsidRPr="00BC2F5B">
        <w:rPr>
          <w:rFonts w:ascii="Manrope" w:hAnsi="Manrope"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C2F5B" w:rsidRDefault="00E65654" w:rsidP="00974938">
      <w:pPr>
        <w:rPr>
          <w:rFonts w:ascii="Manrope" w:hAnsi="Manrope" w:cstheme="minorHAnsi"/>
          <w:sz w:val="22"/>
          <w:szCs w:val="22"/>
        </w:rPr>
      </w:pPr>
    </w:p>
    <w:p w14:paraId="280FD5DA" w14:textId="2B5A3B1C"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Contact by the firms with </w:t>
      </w:r>
      <w:r w:rsidR="00AC0271">
        <w:rPr>
          <w:rFonts w:ascii="Manrope" w:hAnsi="Manrope" w:cstheme="minorHAnsi"/>
          <w:sz w:val="22"/>
          <w:szCs w:val="22"/>
        </w:rPr>
        <w:t>ECW</w:t>
      </w:r>
      <w:r w:rsidRPr="00BC2F5B">
        <w:rPr>
          <w:rFonts w:ascii="Manrope" w:hAnsi="Manrope" w:cstheme="minorHAnsi"/>
          <w:sz w:val="22"/>
          <w:szCs w:val="22"/>
        </w:rPr>
        <w:t xml:space="preserve"> during the bidding process should only be </w:t>
      </w:r>
      <w:r w:rsidR="00CB1C57" w:rsidRPr="00BC2F5B">
        <w:rPr>
          <w:rFonts w:ascii="Manrope" w:hAnsi="Manrope" w:cstheme="minorHAnsi"/>
          <w:sz w:val="22"/>
          <w:szCs w:val="22"/>
        </w:rPr>
        <w:t>via the contact stated within this ITT</w:t>
      </w:r>
      <w:r w:rsidRPr="00BC2F5B">
        <w:rPr>
          <w:rFonts w:ascii="Manrope" w:hAnsi="Manrope" w:cstheme="minorHAnsi"/>
          <w:sz w:val="22"/>
          <w:szCs w:val="22"/>
        </w:rPr>
        <w:t xml:space="preserve">.  Respondents shall not offer or give any consideration of any kind to any employee or representative of </w:t>
      </w:r>
      <w:r w:rsidR="00AC0271">
        <w:rPr>
          <w:rFonts w:ascii="Manrope" w:hAnsi="Manrope" w:cstheme="minorHAnsi"/>
          <w:sz w:val="22"/>
          <w:szCs w:val="22"/>
        </w:rPr>
        <w:t>ECW</w:t>
      </w:r>
      <w:r w:rsidRPr="00BC2F5B">
        <w:rPr>
          <w:rFonts w:ascii="Manrope" w:hAnsi="Manrope" w:cstheme="minorHAnsi"/>
          <w:sz w:val="22"/>
          <w:szCs w:val="22"/>
        </w:rPr>
        <w:t xml:space="preserve"> as an inducement or reward for doing, or refraining from doing, any act in relation to the obtaining or execution of this or any other contract with </w:t>
      </w:r>
      <w:r w:rsidR="00AC0271">
        <w:rPr>
          <w:rFonts w:ascii="Manrope" w:hAnsi="Manrope" w:cstheme="minorHAnsi"/>
          <w:sz w:val="22"/>
          <w:szCs w:val="22"/>
        </w:rPr>
        <w:t>ECW</w:t>
      </w:r>
      <w:r w:rsidRPr="00BC2F5B">
        <w:rPr>
          <w:rFonts w:ascii="Manrope" w:hAnsi="Manrope" w:cstheme="minorHAnsi"/>
          <w:sz w:val="22"/>
          <w:szCs w:val="22"/>
        </w:rPr>
        <w:t xml:space="preserve">. </w:t>
      </w:r>
    </w:p>
    <w:p w14:paraId="028BC37F" w14:textId="77777777" w:rsidR="00E65654" w:rsidRPr="00BC2F5B" w:rsidRDefault="00E65654" w:rsidP="00974938">
      <w:pPr>
        <w:rPr>
          <w:rFonts w:ascii="Manrope" w:hAnsi="Manrope" w:cstheme="minorHAnsi"/>
          <w:sz w:val="22"/>
          <w:szCs w:val="22"/>
        </w:rPr>
      </w:pPr>
    </w:p>
    <w:p w14:paraId="098E2F72" w14:textId="77777777" w:rsidR="00CB1C57" w:rsidRPr="00BC2F5B" w:rsidRDefault="00CB1C57" w:rsidP="00974938">
      <w:pPr>
        <w:rPr>
          <w:rFonts w:ascii="Manrope" w:hAnsi="Manrope" w:cstheme="minorHAnsi"/>
          <w:b/>
          <w:color w:val="000000"/>
          <w:sz w:val="22"/>
          <w:szCs w:val="22"/>
        </w:rPr>
      </w:pPr>
    </w:p>
    <w:p w14:paraId="654FD4D8" w14:textId="4EC45BFF" w:rsidR="00CB1C57" w:rsidRPr="00BC2F5B" w:rsidRDefault="00CC47BD"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M</w:t>
      </w:r>
      <w:r w:rsidR="00CB1C57" w:rsidRPr="00BC2F5B">
        <w:rPr>
          <w:rFonts w:ascii="Manrope" w:hAnsi="Manrope" w:cstheme="minorHAnsi"/>
          <w:b/>
          <w:color w:val="000000"/>
          <w:sz w:val="22"/>
          <w:szCs w:val="22"/>
        </w:rPr>
        <w:t xml:space="preserve">aterial Misrepresentation </w:t>
      </w:r>
    </w:p>
    <w:p w14:paraId="42A53EB5" w14:textId="77777777" w:rsidR="00CB1C57" w:rsidRPr="00BC2F5B" w:rsidRDefault="00CB1C57" w:rsidP="00CB1C57">
      <w:pPr>
        <w:rPr>
          <w:rFonts w:ascii="Manrope" w:hAnsi="Manrope" w:cstheme="minorHAnsi"/>
          <w:b/>
          <w:color w:val="000000"/>
          <w:sz w:val="22"/>
          <w:szCs w:val="22"/>
        </w:rPr>
      </w:pPr>
    </w:p>
    <w:p w14:paraId="5863703B" w14:textId="24907236" w:rsidR="00CB1C57" w:rsidRPr="00BC2F5B" w:rsidRDefault="00AC0271" w:rsidP="00CB1C57">
      <w:pPr>
        <w:rPr>
          <w:rFonts w:ascii="Manrope" w:hAnsi="Manrope" w:cstheme="minorHAnsi"/>
          <w:color w:val="000000"/>
          <w:sz w:val="22"/>
          <w:szCs w:val="22"/>
        </w:rPr>
      </w:pPr>
      <w:r>
        <w:rPr>
          <w:rFonts w:ascii="Manrope" w:hAnsi="Manrope" w:cstheme="minorHAnsi"/>
          <w:color w:val="000000"/>
          <w:sz w:val="22"/>
          <w:szCs w:val="22"/>
        </w:rPr>
        <w:t>ECW</w:t>
      </w:r>
      <w:r w:rsidR="00CB1C57" w:rsidRPr="00BC2F5B">
        <w:rPr>
          <w:rFonts w:ascii="Manrope" w:hAnsi="Manrope" w:cstheme="minorHAnsi"/>
          <w:color w:val="000000"/>
          <w:sz w:val="22"/>
          <w:szCs w:val="22"/>
        </w:rPr>
        <w:t xml:space="preserve"> shall rely on the information provided by the bidder in relation to its offer. In providing the services as specified in the Invitation </w:t>
      </w:r>
      <w:r w:rsidR="00AD1B02" w:rsidRPr="00BC2F5B">
        <w:rPr>
          <w:rFonts w:ascii="Manrope" w:hAnsi="Manrope" w:cstheme="minorHAnsi"/>
          <w:color w:val="000000"/>
          <w:sz w:val="22"/>
          <w:szCs w:val="22"/>
        </w:rPr>
        <w:t>t</w:t>
      </w:r>
      <w:r w:rsidR="00CB1C57" w:rsidRPr="00BC2F5B">
        <w:rPr>
          <w:rFonts w:ascii="Manrope" w:hAnsi="Manrope" w:cstheme="minorHAnsi"/>
          <w:color w:val="000000"/>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C2F5B" w:rsidRDefault="00CB1C57" w:rsidP="00974938">
      <w:pPr>
        <w:rPr>
          <w:rFonts w:ascii="Manrope" w:hAnsi="Manrope" w:cstheme="minorHAnsi"/>
          <w:b/>
          <w:color w:val="000000"/>
          <w:sz w:val="22"/>
          <w:szCs w:val="22"/>
        </w:rPr>
      </w:pPr>
    </w:p>
    <w:p w14:paraId="33AABAD8" w14:textId="4FD5F823" w:rsidR="00AD1B02" w:rsidRPr="00BC2F5B" w:rsidRDefault="00AD1B02"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 xml:space="preserve">Collusive Bidding </w:t>
      </w:r>
    </w:p>
    <w:p w14:paraId="37CECEE1" w14:textId="77777777" w:rsidR="00AD1B02" w:rsidRPr="00BC2F5B" w:rsidRDefault="00AD1B02" w:rsidP="00AD1B02">
      <w:pPr>
        <w:rPr>
          <w:rFonts w:ascii="Manrope" w:hAnsi="Manrope" w:cstheme="minorHAnsi"/>
          <w:b/>
          <w:color w:val="000000"/>
          <w:sz w:val="22"/>
          <w:szCs w:val="22"/>
        </w:rPr>
      </w:pPr>
    </w:p>
    <w:p w14:paraId="13E3627C" w14:textId="758B2DBB"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Collusive bidding is unacceptable to </w:t>
      </w:r>
      <w:r w:rsidR="00AC0271">
        <w:rPr>
          <w:rFonts w:ascii="Manrope" w:hAnsi="Manrope" w:cstheme="minorHAnsi"/>
          <w:color w:val="000000"/>
          <w:sz w:val="22"/>
          <w:szCs w:val="22"/>
        </w:rPr>
        <w:t>ECW</w:t>
      </w:r>
      <w:r w:rsidRPr="00BC2F5B">
        <w:rPr>
          <w:rFonts w:ascii="Manrope" w:hAnsi="Manrope" w:cstheme="minorHAnsi"/>
          <w:color w:val="000000"/>
          <w:sz w:val="22"/>
          <w:szCs w:val="22"/>
        </w:rPr>
        <w:t xml:space="preserve">. Any tenderer that is caught by </w:t>
      </w:r>
      <w:r w:rsidR="00AC0271">
        <w:rPr>
          <w:rFonts w:ascii="Manrope" w:hAnsi="Manrope" w:cstheme="minorHAnsi"/>
          <w:color w:val="000000"/>
          <w:sz w:val="22"/>
          <w:szCs w:val="22"/>
        </w:rPr>
        <w:t>ECW</w:t>
      </w:r>
      <w:r w:rsidRPr="00BC2F5B">
        <w:rPr>
          <w:rFonts w:ascii="Manrope" w:hAnsi="Manrope" w:cstheme="minorHAnsi"/>
          <w:color w:val="000000"/>
          <w:sz w:val="22"/>
          <w:szCs w:val="22"/>
        </w:rPr>
        <w:t xml:space="preserve"> to be circumventing rules or the law during this tender process will automatically be disqualified from the tender process. </w:t>
      </w:r>
    </w:p>
    <w:p w14:paraId="1545F33C" w14:textId="77777777" w:rsidR="00AD1B02" w:rsidRPr="00BC2F5B" w:rsidRDefault="00AD1B02" w:rsidP="00AD1B02">
      <w:pPr>
        <w:rPr>
          <w:rFonts w:ascii="Manrope" w:hAnsi="Manrope" w:cstheme="minorHAnsi"/>
          <w:color w:val="000000"/>
          <w:sz w:val="22"/>
          <w:szCs w:val="22"/>
        </w:rPr>
      </w:pPr>
    </w:p>
    <w:p w14:paraId="37910383"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This applies to any bidder who: </w:t>
      </w:r>
    </w:p>
    <w:p w14:paraId="514093B4" w14:textId="77777777" w:rsidR="00AD1B02" w:rsidRPr="00BC2F5B" w:rsidRDefault="00AD1B02" w:rsidP="00AD1B02">
      <w:pPr>
        <w:rPr>
          <w:rFonts w:ascii="Manrope" w:hAnsi="Manrope" w:cstheme="minorHAnsi"/>
          <w:color w:val="000000"/>
          <w:sz w:val="22"/>
          <w:szCs w:val="22"/>
        </w:rPr>
      </w:pPr>
    </w:p>
    <w:p w14:paraId="356F356F"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a).</w:t>
      </w:r>
      <w:r w:rsidRPr="00BC2F5B">
        <w:rPr>
          <w:rFonts w:ascii="Manrope" w:hAnsi="Manrope" w:cstheme="minorHAnsi"/>
          <w:color w:val="000000"/>
          <w:sz w:val="22"/>
          <w:szCs w:val="22"/>
        </w:rPr>
        <w:t xml:space="preserve"> Fixes or adjusts the amount of his bid by or in accordance with any agreement or arrangement with any other person, or</w:t>
      </w:r>
    </w:p>
    <w:p w14:paraId="0661C363" w14:textId="2D14B6C5"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b).</w:t>
      </w:r>
      <w:r w:rsidRPr="00BC2F5B">
        <w:rPr>
          <w:rFonts w:ascii="Manrope" w:hAnsi="Manrope" w:cstheme="minorHAnsi"/>
          <w:color w:val="000000"/>
          <w:sz w:val="22"/>
          <w:szCs w:val="22"/>
        </w:rPr>
        <w:t xml:space="preserve"> Communicates to any person other than </w:t>
      </w:r>
      <w:r w:rsidR="00AC0271">
        <w:rPr>
          <w:rFonts w:ascii="Manrope" w:hAnsi="Manrope" w:cstheme="minorHAnsi"/>
          <w:color w:val="000000"/>
          <w:sz w:val="22"/>
          <w:szCs w:val="22"/>
        </w:rPr>
        <w:t>ECW</w:t>
      </w:r>
      <w:r w:rsidRPr="00BC2F5B">
        <w:rPr>
          <w:rFonts w:ascii="Manrope" w:hAnsi="Manrope" w:cstheme="minorHAnsi"/>
          <w:color w:val="000000"/>
          <w:sz w:val="22"/>
          <w:szCs w:val="22"/>
        </w:rPr>
        <w:t xml:space="preserve"> the amount or approximate amount of his proposal (except where such disclosure is made in confidence in order to obtain quotations necessary for the preparation of the tender for instance) or, </w:t>
      </w:r>
    </w:p>
    <w:p w14:paraId="6F915B31"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lastRenderedPageBreak/>
        <w:t>c).</w:t>
      </w:r>
      <w:r w:rsidRPr="00BC2F5B">
        <w:rPr>
          <w:rFonts w:ascii="Manrope" w:hAnsi="Manrope" w:cstheme="minorHAnsi"/>
          <w:color w:val="000000"/>
          <w:sz w:val="22"/>
          <w:szCs w:val="22"/>
        </w:rPr>
        <w:t xml:space="preserve"> Enters into any agreement or arrangement with any other person* that he shall refrain from bidding or as to the amount of any bid to be submitted, or</w:t>
      </w:r>
    </w:p>
    <w:p w14:paraId="366469C7" w14:textId="3D754DDE"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d).</w:t>
      </w:r>
      <w:r w:rsidRPr="00BC2F5B">
        <w:rPr>
          <w:rFonts w:ascii="Manrope" w:hAnsi="Manrope" w:cstheme="minorHAnsi"/>
          <w:color w:val="000000"/>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AC0271">
        <w:rPr>
          <w:rFonts w:ascii="Manrope" w:hAnsi="Manrope" w:cstheme="minorHAnsi"/>
          <w:color w:val="000000"/>
          <w:sz w:val="22"/>
          <w:szCs w:val="22"/>
        </w:rPr>
        <w:t>ECW</w:t>
      </w:r>
      <w:r w:rsidRPr="00BC2F5B">
        <w:rPr>
          <w:rFonts w:ascii="Manrope" w:hAnsi="Manrope" w:cstheme="minorHAnsi"/>
          <w:color w:val="000000"/>
          <w:sz w:val="22"/>
          <w:szCs w:val="22"/>
        </w:rPr>
        <w:t xml:space="preserve"> and without prejudice to any criminal liability which such conduct by a bidder may attract)</w:t>
      </w:r>
    </w:p>
    <w:p w14:paraId="453ABE40" w14:textId="77777777" w:rsidR="00AD1B02" w:rsidRPr="00BC2F5B" w:rsidRDefault="00AD1B02" w:rsidP="00AD1B02">
      <w:pPr>
        <w:rPr>
          <w:rFonts w:ascii="Manrope" w:hAnsi="Manrope" w:cstheme="minorHAnsi"/>
          <w:color w:val="000000"/>
          <w:sz w:val="22"/>
          <w:szCs w:val="22"/>
        </w:rPr>
      </w:pPr>
    </w:p>
    <w:p w14:paraId="79A1779C" w14:textId="122FA735"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*NB Sub-contracting is permissible where the bidder believes that this will enhance their proposal, however this must be clearly stated. </w:t>
      </w:r>
    </w:p>
    <w:p w14:paraId="564363D7" w14:textId="725A1E39" w:rsidR="00AD1B02" w:rsidRPr="00BC2F5B" w:rsidRDefault="00AD1B02" w:rsidP="00974938">
      <w:pPr>
        <w:rPr>
          <w:rFonts w:ascii="Manrope" w:hAnsi="Manrope" w:cstheme="minorHAnsi"/>
          <w:b/>
          <w:color w:val="000000"/>
          <w:sz w:val="22"/>
          <w:szCs w:val="22"/>
        </w:rPr>
      </w:pPr>
    </w:p>
    <w:p w14:paraId="25446D1A" w14:textId="77777777" w:rsidR="000924E4" w:rsidRPr="00BC2F5B" w:rsidRDefault="000924E4" w:rsidP="00942F6B">
      <w:pPr>
        <w:numPr>
          <w:ilvl w:val="1"/>
          <w:numId w:val="10"/>
        </w:numPr>
        <w:jc w:val="both"/>
        <w:rPr>
          <w:rFonts w:ascii="Manrope" w:hAnsi="Manrope" w:cstheme="minorHAnsi"/>
          <w:b/>
          <w:sz w:val="22"/>
          <w:szCs w:val="22"/>
        </w:rPr>
      </w:pPr>
      <w:r w:rsidRPr="00BC2F5B">
        <w:rPr>
          <w:rFonts w:ascii="Manrope" w:hAnsi="Manrope" w:cstheme="minorHAnsi"/>
          <w:b/>
          <w:sz w:val="22"/>
          <w:szCs w:val="22"/>
        </w:rPr>
        <w:t xml:space="preserve">Bribery </w:t>
      </w:r>
      <w:r w:rsidRPr="00BC2F5B">
        <w:rPr>
          <w:rFonts w:ascii="Manrope" w:hAnsi="Manrope" w:cstheme="minorHAnsi"/>
          <w:b/>
          <w:sz w:val="22"/>
          <w:szCs w:val="22"/>
        </w:rPr>
        <w:br/>
      </w:r>
    </w:p>
    <w:p w14:paraId="4D1A4F71" w14:textId="77777777" w:rsidR="000924E4" w:rsidRPr="00BC2F5B" w:rsidRDefault="000924E4" w:rsidP="000924E4">
      <w:pPr>
        <w:rPr>
          <w:rFonts w:ascii="Manrope" w:hAnsi="Manrope" w:cstheme="minorHAnsi"/>
          <w:sz w:val="22"/>
          <w:szCs w:val="22"/>
        </w:rPr>
      </w:pPr>
      <w:r w:rsidRPr="00BC2F5B">
        <w:rPr>
          <w:rFonts w:ascii="Manrope" w:hAnsi="Manrope"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C2F5B" w:rsidRDefault="000924E4" w:rsidP="000924E4">
      <w:pPr>
        <w:rPr>
          <w:rFonts w:ascii="Manrope" w:hAnsi="Manrope" w:cstheme="minorHAnsi"/>
          <w:sz w:val="22"/>
          <w:szCs w:val="22"/>
        </w:rPr>
      </w:pPr>
    </w:p>
    <w:p w14:paraId="49B3F417" w14:textId="77777777" w:rsidR="000924E4" w:rsidRPr="00BC2F5B" w:rsidRDefault="000924E4" w:rsidP="000924E4">
      <w:pPr>
        <w:rPr>
          <w:rFonts w:ascii="Manrope" w:hAnsi="Manrope" w:cstheme="minorHAnsi"/>
          <w:sz w:val="22"/>
          <w:szCs w:val="22"/>
        </w:rPr>
      </w:pPr>
      <w:r w:rsidRPr="00BC2F5B">
        <w:rPr>
          <w:rFonts w:ascii="Manrope" w:hAnsi="Manrope" w:cstheme="minorHAnsi"/>
          <w:sz w:val="22"/>
          <w:szCs w:val="22"/>
        </w:rPr>
        <w:t xml:space="preserve">The Contractor agrees with the Client that this Contract will operate on the basis of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BC2F5B" w:rsidRDefault="00E65654" w:rsidP="00185F56">
      <w:pPr>
        <w:rPr>
          <w:rFonts w:ascii="Manrope" w:hAnsi="Manrope" w:cstheme="minorHAnsi"/>
          <w:color w:val="000000"/>
          <w:sz w:val="22"/>
          <w:szCs w:val="22"/>
        </w:rPr>
      </w:pPr>
    </w:p>
    <w:p w14:paraId="74A4381D" w14:textId="77777777" w:rsidR="00E65654" w:rsidRPr="00BC2F5B" w:rsidRDefault="00E65654" w:rsidP="00942F6B">
      <w:pPr>
        <w:pStyle w:val="ListParagraph"/>
        <w:numPr>
          <w:ilvl w:val="1"/>
          <w:numId w:val="10"/>
        </w:numPr>
        <w:jc w:val="both"/>
        <w:rPr>
          <w:rFonts w:ascii="Manrope" w:hAnsi="Manrope" w:cstheme="minorHAnsi"/>
          <w:b/>
          <w:sz w:val="22"/>
          <w:szCs w:val="22"/>
        </w:rPr>
      </w:pPr>
      <w:r w:rsidRPr="00BC2F5B">
        <w:rPr>
          <w:rFonts w:ascii="Manrope" w:hAnsi="Manrope" w:cstheme="minorHAnsi"/>
          <w:b/>
          <w:sz w:val="22"/>
          <w:szCs w:val="22"/>
        </w:rPr>
        <w:t>TUPE</w:t>
      </w:r>
    </w:p>
    <w:p w14:paraId="5B099F6D" w14:textId="77777777" w:rsidR="00E65654" w:rsidRPr="00BC2F5B" w:rsidRDefault="00E65654" w:rsidP="00185F56">
      <w:pPr>
        <w:jc w:val="both"/>
        <w:rPr>
          <w:rFonts w:ascii="Manrope" w:hAnsi="Manrope" w:cstheme="minorHAnsi"/>
          <w:sz w:val="22"/>
          <w:szCs w:val="22"/>
        </w:rPr>
      </w:pPr>
    </w:p>
    <w:p w14:paraId="1B361235" w14:textId="77777777"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The following provisions regarding TUPE are extremely important.  Please ensure that you read them carefully.</w:t>
      </w:r>
    </w:p>
    <w:p w14:paraId="04654D87" w14:textId="77777777" w:rsidR="00E65654" w:rsidRPr="00BC2F5B" w:rsidRDefault="00E65654" w:rsidP="00185F56">
      <w:pPr>
        <w:ind w:left="720" w:hanging="720"/>
        <w:jc w:val="both"/>
        <w:rPr>
          <w:rFonts w:ascii="Manrope" w:hAnsi="Manrope" w:cstheme="minorHAnsi"/>
          <w:sz w:val="22"/>
          <w:szCs w:val="22"/>
        </w:rPr>
      </w:pPr>
    </w:p>
    <w:p w14:paraId="3D5BF874" w14:textId="749AFEAB" w:rsidR="00E65654" w:rsidRPr="006A0623" w:rsidRDefault="00AC0271" w:rsidP="005A227D">
      <w:pPr>
        <w:jc w:val="both"/>
        <w:rPr>
          <w:rFonts w:ascii="Manrope" w:hAnsi="Manrope" w:cstheme="minorHAnsi"/>
          <w:sz w:val="22"/>
          <w:szCs w:val="22"/>
        </w:rPr>
      </w:pPr>
      <w:r>
        <w:rPr>
          <w:rFonts w:ascii="Manrope" w:hAnsi="Manrope" w:cstheme="minorHAnsi"/>
          <w:sz w:val="22"/>
          <w:szCs w:val="22"/>
        </w:rPr>
        <w:t>ECW</w:t>
      </w:r>
      <w:r w:rsidR="00E65654" w:rsidRPr="00BC2F5B">
        <w:rPr>
          <w:rFonts w:ascii="Manrope" w:hAnsi="Manrope" w:cstheme="minorHAnsi"/>
          <w:sz w:val="22"/>
          <w:szCs w:val="22"/>
        </w:rPr>
        <w:t xml:space="preserve"> expects that </w:t>
      </w:r>
      <w:r w:rsidR="00E65654" w:rsidRPr="006A0623">
        <w:rPr>
          <w:rFonts w:ascii="Manrope" w:hAnsi="Manrope" w:cstheme="minorHAnsi"/>
          <w:sz w:val="22"/>
          <w:szCs w:val="22"/>
        </w:rPr>
        <w:t xml:space="preserve">TUPE will </w:t>
      </w:r>
      <w:r w:rsidR="0059017C" w:rsidRPr="006A0623">
        <w:rPr>
          <w:rFonts w:ascii="Manrope" w:hAnsi="Manrope" w:cstheme="minorHAnsi"/>
          <w:sz w:val="22"/>
          <w:szCs w:val="22"/>
        </w:rPr>
        <w:t>does not</w:t>
      </w:r>
      <w:r w:rsidR="00E65654" w:rsidRPr="006A0623">
        <w:rPr>
          <w:rFonts w:ascii="Manrope" w:hAnsi="Manrope" w:cstheme="minorHAnsi"/>
          <w:b/>
          <w:sz w:val="22"/>
          <w:szCs w:val="22"/>
        </w:rPr>
        <w:t xml:space="preserve"> </w:t>
      </w:r>
      <w:r w:rsidR="00E65654" w:rsidRPr="006A0623">
        <w:rPr>
          <w:rFonts w:ascii="Manrope" w:hAnsi="Manrope" w:cstheme="minorHAnsi"/>
          <w:sz w:val="22"/>
          <w:szCs w:val="22"/>
        </w:rPr>
        <w:t xml:space="preserve">apply to this contract. </w:t>
      </w:r>
    </w:p>
    <w:p w14:paraId="0C574DC4" w14:textId="77777777" w:rsidR="00E65654" w:rsidRPr="00BC2F5B" w:rsidRDefault="00E65654" w:rsidP="005A227D">
      <w:pPr>
        <w:jc w:val="both"/>
        <w:rPr>
          <w:rFonts w:ascii="Manrope" w:hAnsi="Manrope" w:cstheme="minorHAnsi"/>
          <w:sz w:val="22"/>
          <w:szCs w:val="22"/>
        </w:rPr>
      </w:pPr>
    </w:p>
    <w:p w14:paraId="0C4F0098" w14:textId="5339A86A"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 xml:space="preserve">In cases of TUPE Tenderers are advised to seek independent professional advice on the effect of TUPE.  Tenderers must be prepared to accept all liabilities which may arise as a consequence of the application of TUPE, should it apply. </w:t>
      </w:r>
      <w:r w:rsidR="00AC0271">
        <w:rPr>
          <w:rFonts w:ascii="Manrope" w:hAnsi="Manrope" w:cstheme="minorHAnsi"/>
          <w:sz w:val="22"/>
          <w:szCs w:val="22"/>
        </w:rPr>
        <w:t>ECW</w:t>
      </w:r>
      <w:r w:rsidRPr="00BC2F5B">
        <w:rPr>
          <w:rFonts w:ascii="Manrope" w:hAnsi="Manrope" w:cstheme="minorHAnsi"/>
          <w:sz w:val="22"/>
          <w:szCs w:val="22"/>
        </w:rPr>
        <w:t xml:space="preserve"> takes no liability in regards to inaccuracy of TUPE information provided in this tender. </w:t>
      </w:r>
    </w:p>
    <w:p w14:paraId="4DD67706" w14:textId="77777777" w:rsidR="00E65654" w:rsidRPr="00BC2F5B" w:rsidRDefault="00E65654" w:rsidP="00185F56">
      <w:pPr>
        <w:jc w:val="both"/>
        <w:rPr>
          <w:rFonts w:ascii="Manrope" w:hAnsi="Manrope" w:cstheme="minorHAnsi"/>
          <w:sz w:val="22"/>
          <w:szCs w:val="22"/>
        </w:rPr>
      </w:pPr>
    </w:p>
    <w:p w14:paraId="37A0F6AC" w14:textId="77777777"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 xml:space="preserve">When submitting a Tender, Tenderers are required to include all costs relating to TUPE in their submission. </w:t>
      </w:r>
    </w:p>
    <w:p w14:paraId="352407FD" w14:textId="77777777" w:rsidR="00E65654" w:rsidRPr="00BC2F5B" w:rsidRDefault="00E65654" w:rsidP="003B5036">
      <w:pPr>
        <w:jc w:val="both"/>
        <w:rPr>
          <w:rFonts w:ascii="Manrope" w:hAnsi="Manrope" w:cstheme="minorHAnsi"/>
          <w:sz w:val="22"/>
          <w:szCs w:val="22"/>
        </w:rPr>
      </w:pPr>
    </w:p>
    <w:p w14:paraId="13026630" w14:textId="5E16EECA" w:rsidR="006457D8" w:rsidRPr="00BC2F5B" w:rsidRDefault="006457D8"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 xml:space="preserve">Data Protection Act Compliance </w:t>
      </w:r>
    </w:p>
    <w:p w14:paraId="1E6B11F1" w14:textId="77777777" w:rsidR="006457D8" w:rsidRPr="00BC2F5B" w:rsidRDefault="006457D8" w:rsidP="006457D8">
      <w:pPr>
        <w:rPr>
          <w:rFonts w:ascii="Manrope" w:hAnsi="Manrope" w:cstheme="minorHAnsi"/>
          <w:color w:val="000000"/>
          <w:sz w:val="22"/>
          <w:szCs w:val="22"/>
        </w:rPr>
      </w:pPr>
    </w:p>
    <w:p w14:paraId="3F89C59F" w14:textId="77777777" w:rsidR="00942F6B" w:rsidRPr="00BC2F5B" w:rsidRDefault="00942F6B" w:rsidP="006457D8">
      <w:pPr>
        <w:rPr>
          <w:rFonts w:ascii="Manrope" w:hAnsi="Manrope" w:cstheme="minorHAnsi"/>
          <w:color w:val="000000"/>
          <w:sz w:val="22"/>
          <w:szCs w:val="22"/>
        </w:rPr>
      </w:pPr>
      <w:r w:rsidRPr="00BC2F5B">
        <w:rPr>
          <w:rFonts w:ascii="Manrope" w:hAnsi="Manrope" w:cstheme="minorHAnsi"/>
          <w:color w:val="000000"/>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BC2F5B" w:rsidRDefault="00942F6B" w:rsidP="006457D8">
      <w:pPr>
        <w:rPr>
          <w:rFonts w:ascii="Manrope" w:hAnsi="Manrope" w:cstheme="minorHAnsi"/>
          <w:color w:val="000000"/>
          <w:sz w:val="22"/>
          <w:szCs w:val="22"/>
        </w:rPr>
      </w:pPr>
    </w:p>
    <w:p w14:paraId="78B68E0A" w14:textId="7AAB1165" w:rsidR="00D96667" w:rsidRPr="00BC2F5B" w:rsidRDefault="00AC0271" w:rsidP="006457D8">
      <w:pPr>
        <w:rPr>
          <w:rFonts w:ascii="Manrope" w:hAnsi="Manrope" w:cstheme="minorHAnsi"/>
          <w:sz w:val="22"/>
          <w:szCs w:val="22"/>
        </w:rPr>
      </w:pPr>
      <w:r>
        <w:rPr>
          <w:rFonts w:ascii="Manrope" w:hAnsi="Manrope" w:cstheme="minorHAnsi"/>
          <w:color w:val="000000"/>
          <w:sz w:val="22"/>
          <w:szCs w:val="22"/>
        </w:rPr>
        <w:t>ECW</w:t>
      </w:r>
      <w:r w:rsidR="00942F6B" w:rsidRPr="00BC2F5B">
        <w:rPr>
          <w:rFonts w:ascii="Manrope" w:hAnsi="Manrope" w:cstheme="minorHAnsi"/>
          <w:color w:val="000000"/>
          <w:sz w:val="22"/>
          <w:szCs w:val="22"/>
        </w:rPr>
        <w:t xml:space="preserve"> privacy notice can be found at: </w:t>
      </w:r>
      <w:hyperlink r:id="rId13" w:history="1">
        <w:r w:rsidR="00942F6B" w:rsidRPr="00BC2F5B">
          <w:rPr>
            <w:rStyle w:val="Hyperlink"/>
            <w:rFonts w:ascii="Manrope" w:hAnsi="Manrope" w:cstheme="minorHAnsi"/>
            <w:sz w:val="22"/>
            <w:szCs w:val="22"/>
          </w:rPr>
          <w:t>https://cheshireandwarrington.com/privacy-policy/</w:t>
        </w:r>
      </w:hyperlink>
    </w:p>
    <w:p w14:paraId="152BF34A" w14:textId="77777777" w:rsidR="00D96667" w:rsidRPr="00BC2F5B" w:rsidRDefault="00D96667" w:rsidP="006457D8">
      <w:pPr>
        <w:rPr>
          <w:rFonts w:ascii="Manrope" w:hAnsi="Manrope" w:cstheme="minorHAnsi"/>
          <w:color w:val="000000"/>
          <w:sz w:val="22"/>
          <w:szCs w:val="22"/>
        </w:rPr>
      </w:pPr>
    </w:p>
    <w:p w14:paraId="61308E44" w14:textId="77777777" w:rsidR="00F55982" w:rsidRPr="00BC2F5B" w:rsidRDefault="00D96667" w:rsidP="006457D8">
      <w:pPr>
        <w:rPr>
          <w:rFonts w:ascii="Manrope" w:hAnsi="Manrope" w:cstheme="minorHAnsi"/>
          <w:b/>
          <w:color w:val="000000"/>
          <w:sz w:val="22"/>
          <w:szCs w:val="22"/>
        </w:rPr>
      </w:pPr>
      <w:r w:rsidRPr="00BC2F5B">
        <w:rPr>
          <w:rFonts w:ascii="Manrope" w:hAnsi="Manrope" w:cstheme="minorHAnsi"/>
          <w:b/>
          <w:color w:val="000000"/>
          <w:sz w:val="22"/>
          <w:szCs w:val="22"/>
        </w:rPr>
        <w:t xml:space="preserve">6.7 Social Value </w:t>
      </w:r>
    </w:p>
    <w:p w14:paraId="78E8FB0B" w14:textId="77777777" w:rsidR="00F55982" w:rsidRPr="00BC2F5B" w:rsidRDefault="00F55982" w:rsidP="006457D8">
      <w:pPr>
        <w:rPr>
          <w:rFonts w:ascii="Manrope" w:hAnsi="Manrope" w:cstheme="minorHAnsi"/>
          <w:b/>
          <w:color w:val="000000"/>
          <w:sz w:val="22"/>
          <w:szCs w:val="22"/>
        </w:rPr>
      </w:pPr>
    </w:p>
    <w:p w14:paraId="3ED4E37C" w14:textId="6D594A0A" w:rsidR="00A42B50" w:rsidRPr="00BC2F5B" w:rsidRDefault="00AC0271" w:rsidP="00A42B50">
      <w:pPr>
        <w:rPr>
          <w:rFonts w:ascii="Manrope" w:hAnsi="Manrope" w:cstheme="minorHAnsi"/>
          <w:color w:val="000000"/>
          <w:sz w:val="22"/>
          <w:szCs w:val="22"/>
        </w:rPr>
      </w:pPr>
      <w:r>
        <w:rPr>
          <w:rFonts w:ascii="Manrope" w:hAnsi="Manrope" w:cstheme="minorHAnsi"/>
          <w:color w:val="000000"/>
          <w:sz w:val="22"/>
          <w:szCs w:val="22"/>
        </w:rPr>
        <w:lastRenderedPageBreak/>
        <w:t>ECW</w:t>
      </w:r>
      <w:r w:rsidR="00A42B50" w:rsidRPr="00BC2F5B">
        <w:rPr>
          <w:rFonts w:ascii="Manrope" w:hAnsi="Manrope" w:cstheme="minorHAnsi"/>
          <w:color w:val="000000"/>
          <w:sz w:val="22"/>
          <w:szCs w:val="22"/>
        </w:rPr>
        <w:t xml:space="preserve">’s vision to be the healthiest, most sustainable, inclusive and growing economy in the UK, closely aligns to the Government’s social value priorities. </w:t>
      </w:r>
    </w:p>
    <w:p w14:paraId="20A166A1" w14:textId="77777777" w:rsidR="00A42B50" w:rsidRPr="00BC2F5B" w:rsidRDefault="00A42B50" w:rsidP="00A42B50">
      <w:pPr>
        <w:rPr>
          <w:rFonts w:ascii="Manrope" w:hAnsi="Manrope" w:cstheme="minorHAnsi"/>
          <w:color w:val="000000"/>
          <w:sz w:val="22"/>
          <w:szCs w:val="22"/>
        </w:rPr>
      </w:pPr>
    </w:p>
    <w:p w14:paraId="7E84EA6A" w14:textId="0EEEEFC5" w:rsidR="00A42B50" w:rsidRPr="00BC2F5B" w:rsidRDefault="00A42B50" w:rsidP="00A42B50">
      <w:pPr>
        <w:spacing w:beforeLines="23" w:before="55"/>
        <w:rPr>
          <w:rFonts w:ascii="Manrope" w:eastAsia="Arial Unicode MS" w:hAnsi="Manrope" w:cstheme="minorHAnsi"/>
          <w:sz w:val="22"/>
          <w:szCs w:val="22"/>
        </w:rPr>
      </w:pPr>
      <w:r w:rsidRPr="00BC2F5B">
        <w:rPr>
          <w:rFonts w:ascii="Manrope" w:eastAsia="Arial Unicode MS" w:hAnsi="Manrope" w:cstheme="minorHAnsi"/>
          <w:sz w:val="22"/>
          <w:szCs w:val="22"/>
        </w:rPr>
        <w:t xml:space="preserve">Under the Public Services (Social Value) Act 2012 </w:t>
      </w:r>
      <w:r w:rsidR="00AC0271">
        <w:rPr>
          <w:rFonts w:ascii="Manrope" w:eastAsia="Arial Unicode MS" w:hAnsi="Manrope" w:cstheme="minorHAnsi"/>
          <w:sz w:val="22"/>
          <w:szCs w:val="22"/>
        </w:rPr>
        <w:t>ECW</w:t>
      </w:r>
      <w:r w:rsidRPr="00BC2F5B">
        <w:rPr>
          <w:rFonts w:ascii="Manrope" w:eastAsia="Arial Unicode MS" w:hAnsi="Manrope" w:cstheme="minorHAnsi"/>
          <w:sz w:val="22"/>
          <w:szCs w:val="22"/>
        </w:rPr>
        <w:t xml:space="preserve"> must consider:</w:t>
      </w:r>
    </w:p>
    <w:p w14:paraId="4C21DBDE" w14:textId="77777777" w:rsidR="00A42B50" w:rsidRPr="00BC2F5B" w:rsidRDefault="00A42B50" w:rsidP="00A42B50">
      <w:pPr>
        <w:spacing w:beforeLines="23" w:before="55"/>
        <w:rPr>
          <w:rFonts w:ascii="Manrope" w:eastAsia="Arial Unicode MS" w:hAnsi="Manrope" w:cstheme="minorHAnsi"/>
          <w:sz w:val="22"/>
          <w:szCs w:val="22"/>
        </w:rPr>
      </w:pPr>
    </w:p>
    <w:p w14:paraId="49FCBB20" w14:textId="003F9D1B" w:rsidR="00A42B50" w:rsidRPr="00BC2F5B" w:rsidRDefault="00A42B50" w:rsidP="00A42B50">
      <w:pPr>
        <w:pStyle w:val="ListParagraph"/>
        <w:numPr>
          <w:ilvl w:val="0"/>
          <w:numId w:val="13"/>
        </w:numPr>
        <w:rPr>
          <w:rFonts w:ascii="Manrope" w:hAnsi="Manrope" w:cstheme="minorHAnsi"/>
          <w:color w:val="000000"/>
          <w:sz w:val="22"/>
          <w:szCs w:val="22"/>
        </w:rPr>
      </w:pPr>
      <w:r w:rsidRPr="00BC2F5B">
        <w:rPr>
          <w:rFonts w:ascii="Manrope" w:hAnsi="Manrope" w:cstheme="minorHAnsi"/>
          <w:color w:val="000000"/>
          <w:sz w:val="22"/>
          <w:szCs w:val="22"/>
        </w:rPr>
        <w:t xml:space="preserve">how what is being procured might improve the economic, social and environmental well-being of the area where it exercises its functions, and </w:t>
      </w:r>
    </w:p>
    <w:p w14:paraId="7FA38E8B" w14:textId="171DF09F" w:rsidR="00A42B50" w:rsidRPr="00BC2F5B" w:rsidRDefault="00A42B50" w:rsidP="00A42B50">
      <w:pPr>
        <w:pStyle w:val="ListParagraph"/>
        <w:numPr>
          <w:ilvl w:val="0"/>
          <w:numId w:val="13"/>
        </w:numPr>
        <w:rPr>
          <w:rFonts w:ascii="Manrope" w:hAnsi="Manrope" w:cstheme="minorHAnsi"/>
          <w:color w:val="000000"/>
          <w:sz w:val="22"/>
          <w:szCs w:val="22"/>
        </w:rPr>
      </w:pPr>
      <w:r w:rsidRPr="00BC2F5B">
        <w:rPr>
          <w:rFonts w:ascii="Manrope" w:hAnsi="Manrope" w:cstheme="minorHAnsi"/>
          <w:color w:val="000000"/>
          <w:sz w:val="22"/>
          <w:szCs w:val="22"/>
        </w:rPr>
        <w:t xml:space="preserve">how, in conducting the process of procurement, it might act with a view to securing that improvement. </w:t>
      </w:r>
    </w:p>
    <w:p w14:paraId="506CEC95" w14:textId="77777777" w:rsidR="00A42B50" w:rsidRPr="00BC2F5B"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BC2F5B" w:rsidRDefault="00A42B50" w:rsidP="00A42B50">
      <w:pPr>
        <w:spacing w:beforeLines="23" w:before="55"/>
        <w:rPr>
          <w:rFonts w:ascii="Manrope" w:hAnsi="Manrope" w:cstheme="minorHAnsi"/>
          <w:sz w:val="22"/>
          <w:szCs w:val="22"/>
        </w:rPr>
      </w:pPr>
      <w:r w:rsidRPr="00BC2F5B">
        <w:rPr>
          <w:rFonts w:ascii="Manrope" w:eastAsia="Arial Unicode MS" w:hAnsi="Manrope" w:cstheme="minorHAnsi"/>
          <w:sz w:val="22"/>
          <w:szCs w:val="22"/>
        </w:rPr>
        <w:t xml:space="preserve">In addition, the </w:t>
      </w:r>
      <w:r w:rsidR="00F55982" w:rsidRPr="00BC2F5B">
        <w:rPr>
          <w:rFonts w:ascii="Manrope" w:hAnsi="Manrope" w:cstheme="minorHAnsi"/>
          <w:color w:val="000000"/>
          <w:sz w:val="22"/>
          <w:szCs w:val="22"/>
        </w:rPr>
        <w:t xml:space="preserve">National Procurement Policy Statement </w:t>
      </w:r>
      <w:r w:rsidRPr="00BC2F5B">
        <w:rPr>
          <w:rFonts w:ascii="Manrope" w:hAnsi="Manrope" w:cstheme="minorHAnsi"/>
          <w:color w:val="000000"/>
          <w:sz w:val="22"/>
          <w:szCs w:val="22"/>
        </w:rPr>
        <w:t>(</w:t>
      </w:r>
      <w:hyperlink r:id="rId14" w:history="1">
        <w:r w:rsidR="00F55982" w:rsidRPr="00BC2F5B">
          <w:rPr>
            <w:rStyle w:val="Hyperlink"/>
            <w:rFonts w:ascii="Manrope" w:hAnsi="Manrope" w:cstheme="minorHAnsi"/>
            <w:sz w:val="22"/>
            <w:szCs w:val="22"/>
          </w:rPr>
          <w:t>National_Procurement_Policy_Statement.pdf (publishing.service.gov.uk)</w:t>
        </w:r>
      </w:hyperlink>
      <w:r w:rsidRPr="00BC2F5B">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BC2F5B" w:rsidRDefault="00A42B50" w:rsidP="00A42B50">
      <w:pPr>
        <w:spacing w:beforeLines="23" w:before="55"/>
        <w:rPr>
          <w:rFonts w:ascii="Manrope" w:eastAsia="Arial Unicode MS" w:hAnsi="Manrope" w:cstheme="minorHAnsi"/>
          <w:sz w:val="22"/>
          <w:szCs w:val="22"/>
        </w:rPr>
      </w:pPr>
    </w:p>
    <w:p w14:paraId="5532894B" w14:textId="14C6CF6A" w:rsidR="00A42B50" w:rsidRPr="00BC2F5B" w:rsidRDefault="00F55982" w:rsidP="00A42B50">
      <w:pPr>
        <w:pStyle w:val="ListParagraph"/>
        <w:numPr>
          <w:ilvl w:val="0"/>
          <w:numId w:val="12"/>
        </w:numPr>
        <w:rPr>
          <w:rFonts w:ascii="Manrope" w:hAnsi="Manrope" w:cstheme="minorHAnsi"/>
          <w:sz w:val="22"/>
          <w:szCs w:val="22"/>
        </w:rPr>
      </w:pPr>
      <w:r w:rsidRPr="00BC2F5B">
        <w:rPr>
          <w:rFonts w:ascii="Manrope" w:hAnsi="Manrope" w:cstheme="minorHAnsi"/>
          <w:sz w:val="22"/>
          <w:szCs w:val="22"/>
        </w:rPr>
        <w:t xml:space="preserve">creating new businesses, new jobs and new skills; </w:t>
      </w:r>
    </w:p>
    <w:p w14:paraId="73F5882A" w14:textId="3C6468C9" w:rsidR="00A42B50" w:rsidRPr="00BC2F5B" w:rsidRDefault="00F55982" w:rsidP="00A42B50">
      <w:pPr>
        <w:pStyle w:val="ListParagraph"/>
        <w:numPr>
          <w:ilvl w:val="0"/>
          <w:numId w:val="12"/>
        </w:numPr>
        <w:rPr>
          <w:rFonts w:ascii="Manrope" w:hAnsi="Manrope" w:cstheme="minorHAnsi"/>
          <w:sz w:val="22"/>
          <w:szCs w:val="22"/>
        </w:rPr>
      </w:pPr>
      <w:r w:rsidRPr="00BC2F5B">
        <w:rPr>
          <w:rFonts w:ascii="Manrope" w:hAnsi="Manrope" w:cstheme="minorHAnsi"/>
          <w:sz w:val="22"/>
          <w:szCs w:val="22"/>
        </w:rPr>
        <w:t xml:space="preserve">tackling climate change and reducing waste, and </w:t>
      </w:r>
    </w:p>
    <w:p w14:paraId="7C27FBE1" w14:textId="7E4E888E" w:rsidR="00F55982" w:rsidRPr="00BC2F5B" w:rsidRDefault="00F55982" w:rsidP="00A42B50">
      <w:pPr>
        <w:pStyle w:val="ListParagraph"/>
        <w:numPr>
          <w:ilvl w:val="0"/>
          <w:numId w:val="12"/>
        </w:numPr>
        <w:rPr>
          <w:rFonts w:ascii="Manrope" w:hAnsi="Manrope" w:cstheme="minorHAnsi"/>
          <w:color w:val="000000"/>
          <w:sz w:val="22"/>
          <w:szCs w:val="22"/>
        </w:rPr>
      </w:pPr>
      <w:r w:rsidRPr="00BC2F5B">
        <w:rPr>
          <w:rFonts w:ascii="Manrope" w:hAnsi="Manrope" w:cstheme="minorHAnsi"/>
          <w:sz w:val="22"/>
          <w:szCs w:val="22"/>
        </w:rPr>
        <w:t xml:space="preserve">improving supplier diversity, innovation and resilience. </w:t>
      </w:r>
      <w:r w:rsidRPr="00BC2F5B">
        <w:rPr>
          <w:rFonts w:ascii="Manrope" w:hAnsi="Manrope" w:cstheme="minorHAnsi"/>
          <w:color w:val="000000"/>
          <w:sz w:val="22"/>
          <w:szCs w:val="22"/>
        </w:rPr>
        <w:t xml:space="preserve"> </w:t>
      </w:r>
    </w:p>
    <w:p w14:paraId="2D740F68" w14:textId="77777777" w:rsidR="00F55982" w:rsidRPr="00BC2F5B" w:rsidRDefault="00F55982" w:rsidP="006457D8">
      <w:pPr>
        <w:rPr>
          <w:rFonts w:ascii="Manrope" w:hAnsi="Manrope" w:cstheme="minorHAnsi"/>
          <w:color w:val="000000"/>
          <w:sz w:val="22"/>
          <w:szCs w:val="22"/>
        </w:rPr>
      </w:pPr>
    </w:p>
    <w:p w14:paraId="18C5CA4C" w14:textId="3220CE8D" w:rsidR="00EF56CC" w:rsidRPr="00BC2F5B" w:rsidRDefault="00A42B50" w:rsidP="00EF56CC">
      <w:pPr>
        <w:rPr>
          <w:rFonts w:ascii="Manrope" w:hAnsi="Manrope" w:cstheme="minorHAnsi"/>
          <w:color w:val="000000"/>
          <w:sz w:val="22"/>
          <w:szCs w:val="22"/>
        </w:rPr>
      </w:pPr>
      <w:r w:rsidRPr="00BC2F5B">
        <w:rPr>
          <w:rFonts w:ascii="Manrope" w:hAnsi="Manrope" w:cstheme="minorHAnsi"/>
          <w:color w:val="000000"/>
          <w:sz w:val="22"/>
          <w:szCs w:val="22"/>
        </w:rPr>
        <w:t xml:space="preserve">All successful suppliers must be willing to work closely with </w:t>
      </w:r>
      <w:r w:rsidR="00AC0271">
        <w:rPr>
          <w:rFonts w:ascii="Manrope" w:hAnsi="Manrope" w:cstheme="minorHAnsi"/>
          <w:color w:val="000000"/>
          <w:sz w:val="22"/>
          <w:szCs w:val="22"/>
        </w:rPr>
        <w:t>ECW</w:t>
      </w:r>
      <w:r w:rsidRPr="00BC2F5B">
        <w:rPr>
          <w:rFonts w:ascii="Manrope" w:hAnsi="Manrope" w:cstheme="minorHAnsi"/>
          <w:color w:val="000000"/>
          <w:sz w:val="22"/>
          <w:szCs w:val="22"/>
        </w:rPr>
        <w:t xml:space="preserve"> throughout the contract duration to assist them in achieving both their vision and their social value obligations. </w:t>
      </w:r>
    </w:p>
    <w:p w14:paraId="62032486" w14:textId="77777777" w:rsidR="00014FC9" w:rsidRPr="00BC2F5B" w:rsidRDefault="00014FC9" w:rsidP="00EF56CC">
      <w:pPr>
        <w:autoSpaceDE w:val="0"/>
        <w:autoSpaceDN w:val="0"/>
        <w:adjustRightInd w:val="0"/>
        <w:rPr>
          <w:rFonts w:ascii="Manrope" w:hAnsi="Manrope" w:cstheme="minorHAnsi"/>
          <w:b/>
          <w:bCs/>
          <w:sz w:val="22"/>
          <w:szCs w:val="22"/>
          <w:u w:val="single"/>
        </w:rPr>
      </w:pPr>
    </w:p>
    <w:p w14:paraId="549B6E32" w14:textId="2E0E3916" w:rsidR="00F55982" w:rsidRPr="00BC2F5B" w:rsidRDefault="00F55982" w:rsidP="00EF56CC">
      <w:pPr>
        <w:autoSpaceDE w:val="0"/>
        <w:autoSpaceDN w:val="0"/>
        <w:adjustRightInd w:val="0"/>
        <w:rPr>
          <w:rFonts w:ascii="Manrope" w:hAnsi="Manrope" w:cstheme="minorHAnsi"/>
          <w:bCs/>
          <w:sz w:val="22"/>
          <w:szCs w:val="22"/>
        </w:rPr>
      </w:pPr>
      <w:r w:rsidRPr="00BC2F5B">
        <w:rPr>
          <w:rFonts w:ascii="Manrope" w:hAnsi="Manrope" w:cstheme="minorHAnsi"/>
          <w:bCs/>
          <w:sz w:val="22"/>
          <w:szCs w:val="22"/>
        </w:rPr>
        <w:br w:type="page"/>
      </w:r>
    </w:p>
    <w:p w14:paraId="76EE8A8A" w14:textId="35067AA2" w:rsidR="00EF56CC" w:rsidRPr="00BC2F5B" w:rsidRDefault="00EF56CC" w:rsidP="7EF55184">
      <w:pPr>
        <w:pStyle w:val="Heading1"/>
        <w:rPr>
          <w:rFonts w:ascii="Manrope" w:hAnsi="Manrope" w:cstheme="minorBidi"/>
          <w:color w:val="auto"/>
          <w:sz w:val="22"/>
          <w:szCs w:val="22"/>
          <w:u w:val="single"/>
        </w:rPr>
      </w:pPr>
      <w:bookmarkStart w:id="7" w:name="_Toc164764913"/>
      <w:r w:rsidRPr="00BC2F5B">
        <w:rPr>
          <w:rFonts w:ascii="Manrope" w:hAnsi="Manrope" w:cstheme="minorBidi"/>
          <w:color w:val="auto"/>
          <w:sz w:val="22"/>
          <w:szCs w:val="22"/>
          <w:u w:val="single"/>
        </w:rPr>
        <w:lastRenderedPageBreak/>
        <w:t xml:space="preserve">APPENDIX 1 </w:t>
      </w:r>
      <w:r w:rsidR="00A310F7" w:rsidRPr="00BC2F5B">
        <w:rPr>
          <w:rFonts w:ascii="Manrope" w:hAnsi="Manrope" w:cstheme="minorBidi"/>
          <w:color w:val="auto"/>
          <w:sz w:val="22"/>
          <w:szCs w:val="22"/>
          <w:u w:val="single"/>
        </w:rPr>
        <w:t>- FORM OF TENDER – TO BE COMPLETED AND RETURNED</w:t>
      </w:r>
      <w:bookmarkEnd w:id="7"/>
    </w:p>
    <w:p w14:paraId="7CCCC58D" w14:textId="77777777" w:rsidR="008B490F" w:rsidRPr="006A0623" w:rsidRDefault="008B490F" w:rsidP="00EF56CC">
      <w:pPr>
        <w:autoSpaceDE w:val="0"/>
        <w:autoSpaceDN w:val="0"/>
        <w:adjustRightInd w:val="0"/>
        <w:rPr>
          <w:rFonts w:ascii="Manrope" w:hAnsi="Manrope" w:cstheme="minorHAnsi"/>
          <w:b/>
          <w:bCs/>
          <w:sz w:val="22"/>
          <w:szCs w:val="22"/>
        </w:rPr>
      </w:pPr>
    </w:p>
    <w:p w14:paraId="69F73DBF" w14:textId="77777777" w:rsidR="00EF56CC" w:rsidRPr="006A0623" w:rsidRDefault="00EF56CC" w:rsidP="00EF56CC">
      <w:pPr>
        <w:autoSpaceDE w:val="0"/>
        <w:autoSpaceDN w:val="0"/>
        <w:adjustRightInd w:val="0"/>
        <w:rPr>
          <w:rFonts w:ascii="Manrope" w:hAnsi="Manrope" w:cstheme="minorHAnsi"/>
          <w:b/>
          <w:bCs/>
          <w:sz w:val="22"/>
          <w:szCs w:val="22"/>
        </w:rPr>
      </w:pPr>
      <w:r w:rsidRPr="006A0623">
        <w:rPr>
          <w:rFonts w:ascii="Manrope" w:hAnsi="Manrope" w:cstheme="minorHAnsi"/>
          <w:b/>
          <w:bCs/>
          <w:sz w:val="22"/>
          <w:szCs w:val="22"/>
        </w:rPr>
        <w:t>Declaration by Tenderer</w:t>
      </w:r>
    </w:p>
    <w:p w14:paraId="4D08A825" w14:textId="7ABB1208" w:rsidR="00EF56CC" w:rsidRPr="006A0623" w:rsidRDefault="00EF56CC" w:rsidP="00EF56CC">
      <w:pPr>
        <w:autoSpaceDE w:val="0"/>
        <w:autoSpaceDN w:val="0"/>
        <w:adjustRightInd w:val="0"/>
        <w:rPr>
          <w:rFonts w:ascii="Manrope" w:hAnsi="Manrope" w:cstheme="minorHAnsi"/>
          <w:b/>
          <w:bCs/>
          <w:sz w:val="22"/>
          <w:szCs w:val="22"/>
        </w:rPr>
      </w:pPr>
      <w:r w:rsidRPr="006A0623">
        <w:rPr>
          <w:rFonts w:ascii="Manrope" w:hAnsi="Manrope" w:cstheme="minorHAnsi"/>
          <w:b/>
          <w:bCs/>
          <w:sz w:val="22"/>
          <w:szCs w:val="22"/>
        </w:rPr>
        <w:t xml:space="preserve">ITT Title: </w:t>
      </w:r>
      <w:r w:rsidR="003F43D8" w:rsidRPr="006A0623">
        <w:rPr>
          <w:rFonts w:ascii="Manrope" w:hAnsi="Manrope" w:cstheme="minorHAnsi"/>
          <w:b/>
          <w:bCs/>
          <w:sz w:val="22"/>
          <w:szCs w:val="22"/>
        </w:rPr>
        <w:t xml:space="preserve">Implementation Support for Cheshire and Warrington Fair Employment Charter </w:t>
      </w:r>
      <w:r w:rsidR="008B490F" w:rsidRPr="006A0623">
        <w:rPr>
          <w:rFonts w:ascii="Manrope" w:hAnsi="Manrope" w:cstheme="minorHAnsi"/>
          <w:b/>
          <w:bCs/>
          <w:sz w:val="22"/>
          <w:szCs w:val="22"/>
        </w:rPr>
        <w:t xml:space="preserve"> </w:t>
      </w:r>
    </w:p>
    <w:p w14:paraId="60277286" w14:textId="77777777" w:rsidR="00EF56CC" w:rsidRPr="00BC2F5B" w:rsidRDefault="00EF56CC" w:rsidP="00EF56CC">
      <w:pPr>
        <w:autoSpaceDE w:val="0"/>
        <w:autoSpaceDN w:val="0"/>
        <w:adjustRightInd w:val="0"/>
        <w:rPr>
          <w:rFonts w:ascii="Manrope" w:hAnsi="Manrope" w:cstheme="minorHAnsi"/>
          <w:b/>
          <w:bCs/>
          <w:sz w:val="22"/>
          <w:szCs w:val="22"/>
        </w:rPr>
      </w:pPr>
    </w:p>
    <w:p w14:paraId="64616BC6" w14:textId="77777777" w:rsidR="00EF56CC" w:rsidRPr="00BC2F5B" w:rsidRDefault="00EF56CC" w:rsidP="00EF56CC">
      <w:pPr>
        <w:autoSpaceDE w:val="0"/>
        <w:autoSpaceDN w:val="0"/>
        <w:adjustRightInd w:val="0"/>
        <w:rPr>
          <w:rFonts w:ascii="Manrope" w:hAnsi="Manrope" w:cstheme="minorHAnsi"/>
          <w:b/>
          <w:bCs/>
          <w:sz w:val="22"/>
          <w:szCs w:val="22"/>
        </w:rPr>
      </w:pPr>
    </w:p>
    <w:p w14:paraId="087076C1" w14:textId="7D1F9737" w:rsidR="00EF56CC" w:rsidRPr="00BC2F5B" w:rsidRDefault="00EF56CC" w:rsidP="00942F6B">
      <w:pPr>
        <w:numPr>
          <w:ilvl w:val="0"/>
          <w:numId w:val="6"/>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I, </w:t>
      </w:r>
      <w:r w:rsidRPr="00BC2F5B">
        <w:rPr>
          <w:rFonts w:ascii="Manrope" w:hAnsi="Manrope" w:cstheme="minorHAnsi"/>
          <w:i/>
          <w:sz w:val="22"/>
          <w:szCs w:val="22"/>
        </w:rPr>
        <w:t>[insert name]</w:t>
      </w:r>
      <w:r w:rsidRPr="00BC2F5B">
        <w:rPr>
          <w:rFonts w:ascii="Manrope" w:hAnsi="Manrope" w:cstheme="minorHAnsi"/>
          <w:sz w:val="22"/>
          <w:szCs w:val="22"/>
        </w:rPr>
        <w:t xml:space="preserve">, certify that I am the person duly authorised to sign tenders for and on behalf of </w:t>
      </w:r>
      <w:r w:rsidRPr="00BC2F5B">
        <w:rPr>
          <w:rFonts w:ascii="Manrope" w:hAnsi="Manrope" w:cstheme="minorHAnsi"/>
          <w:i/>
          <w:sz w:val="22"/>
          <w:szCs w:val="22"/>
        </w:rPr>
        <w:t>[insert company name],</w:t>
      </w:r>
      <w:r w:rsidRPr="00BC2F5B">
        <w:rPr>
          <w:rFonts w:ascii="Manrope" w:hAnsi="Manrope" w:cstheme="minorHAnsi"/>
          <w:sz w:val="22"/>
          <w:szCs w:val="22"/>
        </w:rPr>
        <w:t xml:space="preserve"> the tenderer, and having read the documents, offer to supply the goods, services or works:</w:t>
      </w:r>
    </w:p>
    <w:p w14:paraId="5D888C33" w14:textId="77777777" w:rsidR="00EF56CC" w:rsidRPr="00BC2F5B" w:rsidRDefault="00EF56CC" w:rsidP="00EF56CC">
      <w:pPr>
        <w:autoSpaceDE w:val="0"/>
        <w:autoSpaceDN w:val="0"/>
        <w:adjustRightInd w:val="0"/>
        <w:ind w:left="360"/>
        <w:rPr>
          <w:rFonts w:ascii="Manrope" w:hAnsi="Manrope" w:cstheme="minorHAnsi"/>
          <w:sz w:val="22"/>
          <w:szCs w:val="22"/>
        </w:rPr>
      </w:pPr>
    </w:p>
    <w:p w14:paraId="5A77624F" w14:textId="75E9A470"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as set out in </w:t>
      </w:r>
      <w:r w:rsidR="00941423" w:rsidRPr="00BC2F5B">
        <w:rPr>
          <w:rFonts w:ascii="Manrope" w:hAnsi="Manrope" w:cstheme="minorHAnsi"/>
          <w:sz w:val="22"/>
          <w:szCs w:val="22"/>
        </w:rPr>
        <w:t>t</w:t>
      </w:r>
      <w:r w:rsidRPr="00BC2F5B">
        <w:rPr>
          <w:rFonts w:ascii="Manrope" w:hAnsi="Manrope" w:cstheme="minorHAnsi"/>
          <w:sz w:val="22"/>
          <w:szCs w:val="22"/>
        </w:rPr>
        <w:t>he specification and accompanying tender documents, samples and/or drawings</w:t>
      </w:r>
    </w:p>
    <w:p w14:paraId="31034C1D" w14:textId="77777777"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under the terms and conditions indicated</w:t>
      </w:r>
    </w:p>
    <w:p w14:paraId="668BBF16" w14:textId="1F565BD8"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at the price (or prices) specified in the attached tender documentation</w:t>
      </w:r>
    </w:p>
    <w:p w14:paraId="1A2EA4EF" w14:textId="77777777" w:rsidR="00EF56CC" w:rsidRPr="00BC2F5B" w:rsidRDefault="00EF56CC" w:rsidP="00EF56CC">
      <w:pPr>
        <w:autoSpaceDE w:val="0"/>
        <w:autoSpaceDN w:val="0"/>
        <w:adjustRightInd w:val="0"/>
        <w:rPr>
          <w:rFonts w:ascii="Manrope" w:hAnsi="Manrope" w:cstheme="minorHAnsi"/>
          <w:sz w:val="22"/>
          <w:szCs w:val="22"/>
        </w:rPr>
      </w:pPr>
    </w:p>
    <w:p w14:paraId="0A7A148F"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C2F5B" w:rsidRDefault="00EF56CC" w:rsidP="00EF56CC">
      <w:pPr>
        <w:autoSpaceDE w:val="0"/>
        <w:autoSpaceDN w:val="0"/>
        <w:adjustRightInd w:val="0"/>
        <w:ind w:left="360"/>
        <w:rPr>
          <w:rFonts w:ascii="Manrope" w:hAnsi="Manrope" w:cstheme="minorHAnsi"/>
          <w:sz w:val="22"/>
          <w:szCs w:val="22"/>
        </w:rPr>
      </w:pPr>
    </w:p>
    <w:p w14:paraId="6A7F101C" w14:textId="0647818B"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Communicate to a person other than </w:t>
      </w:r>
      <w:r w:rsidR="00AC0271">
        <w:rPr>
          <w:rFonts w:ascii="Manrope" w:hAnsi="Manrope" w:cstheme="minorHAnsi"/>
          <w:sz w:val="22"/>
          <w:szCs w:val="22"/>
        </w:rPr>
        <w:t>ECW</w:t>
      </w:r>
      <w:r w:rsidRPr="00BC2F5B">
        <w:rPr>
          <w:rFonts w:ascii="Manrope" w:hAnsi="Manrope"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C2F5B" w:rsidRDefault="00EF56CC" w:rsidP="00EF56CC">
      <w:pPr>
        <w:autoSpaceDE w:val="0"/>
        <w:autoSpaceDN w:val="0"/>
        <w:adjustRightInd w:val="0"/>
        <w:rPr>
          <w:rFonts w:ascii="Manrope" w:hAnsi="Manrope" w:cstheme="minorHAnsi"/>
          <w:sz w:val="22"/>
          <w:szCs w:val="22"/>
        </w:rPr>
      </w:pPr>
    </w:p>
    <w:p w14:paraId="1041732A"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26DF3A05" w14:textId="74ACD37A"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5.   I understand that </w:t>
      </w:r>
      <w:r w:rsidR="00AC0271">
        <w:rPr>
          <w:rFonts w:ascii="Manrope" w:hAnsi="Manrope" w:cstheme="minorHAnsi"/>
          <w:sz w:val="22"/>
          <w:szCs w:val="22"/>
        </w:rPr>
        <w:t>ECW</w:t>
      </w:r>
      <w:r w:rsidRPr="00BC2F5B">
        <w:rPr>
          <w:rFonts w:ascii="Manrope" w:hAnsi="Manrope" w:cstheme="minorHAnsi"/>
          <w:sz w:val="22"/>
          <w:szCs w:val="22"/>
        </w:rPr>
        <w:t xml:space="preserve"> reserves the right, unless the tenderer stipulates to the contrary in the tender, to accept such portion thereof as </w:t>
      </w:r>
      <w:r w:rsidR="00AC0271">
        <w:rPr>
          <w:rFonts w:ascii="Manrope" w:hAnsi="Manrope" w:cstheme="minorHAnsi"/>
          <w:sz w:val="22"/>
          <w:szCs w:val="22"/>
        </w:rPr>
        <w:t>ECW</w:t>
      </w:r>
      <w:r w:rsidRPr="00BC2F5B">
        <w:rPr>
          <w:rFonts w:ascii="Manrope" w:hAnsi="Manrope" w:cstheme="minorHAnsi"/>
          <w:sz w:val="22"/>
          <w:szCs w:val="22"/>
        </w:rPr>
        <w:t xml:space="preserve"> may decide. </w:t>
      </w:r>
      <w:r w:rsidR="00AC0271">
        <w:rPr>
          <w:rFonts w:ascii="Manrope" w:hAnsi="Manrope" w:cstheme="minorHAnsi"/>
          <w:sz w:val="22"/>
          <w:szCs w:val="22"/>
        </w:rPr>
        <w:t>ECW</w:t>
      </w:r>
      <w:r w:rsidRPr="00BC2F5B">
        <w:rPr>
          <w:rFonts w:ascii="Manrope" w:hAnsi="Manrope" w:cstheme="minorHAnsi"/>
          <w:sz w:val="22"/>
          <w:szCs w:val="22"/>
        </w:rPr>
        <w:t xml:space="preserve"> is not bound to accept the lowest or any tender.</w:t>
      </w:r>
    </w:p>
    <w:p w14:paraId="5CC19BC5"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lastRenderedPageBreak/>
        <w:t>6.   I have obeyed the rules regarding confidentiality of tenders and will continue to do so as long as they apply.</w:t>
      </w:r>
    </w:p>
    <w:p w14:paraId="2DA7AAF6"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14566AE6" w14:textId="38E65924"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7.   I can confirm that I accept that any breach of any of the conditions could   lead to any tender being rejected or to the rescission of the Contract by </w:t>
      </w:r>
      <w:r w:rsidR="00AC0271">
        <w:rPr>
          <w:rFonts w:ascii="Manrope" w:hAnsi="Manrope" w:cstheme="minorHAnsi"/>
          <w:sz w:val="22"/>
          <w:szCs w:val="22"/>
        </w:rPr>
        <w:t>ECW</w:t>
      </w:r>
      <w:r w:rsidRPr="00BC2F5B">
        <w:rPr>
          <w:rFonts w:ascii="Manrope" w:hAnsi="Manrope" w:cstheme="minorHAnsi"/>
          <w:sz w:val="22"/>
          <w:szCs w:val="22"/>
        </w:rPr>
        <w:t>.</w:t>
      </w:r>
    </w:p>
    <w:p w14:paraId="524FB0A0" w14:textId="77777777" w:rsidR="00EF56CC" w:rsidRPr="00BC2F5B"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BC2F5B" w14:paraId="4CD0E67D" w14:textId="77777777" w:rsidTr="00EF56CC">
        <w:trPr>
          <w:trHeight w:val="269"/>
        </w:trPr>
        <w:tc>
          <w:tcPr>
            <w:tcW w:w="3672" w:type="dxa"/>
          </w:tcPr>
          <w:p w14:paraId="5637D75F"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Authorised Signatory</w:t>
            </w:r>
          </w:p>
        </w:tc>
        <w:tc>
          <w:tcPr>
            <w:tcW w:w="4488" w:type="dxa"/>
          </w:tcPr>
          <w:p w14:paraId="374E2AE8"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4B3D7571" w14:textId="77777777" w:rsidTr="00EF56CC">
        <w:trPr>
          <w:trHeight w:val="282"/>
        </w:trPr>
        <w:tc>
          <w:tcPr>
            <w:tcW w:w="3672" w:type="dxa"/>
          </w:tcPr>
          <w:p w14:paraId="05272BF2"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Date </w:t>
            </w:r>
          </w:p>
        </w:tc>
        <w:tc>
          <w:tcPr>
            <w:tcW w:w="4488" w:type="dxa"/>
          </w:tcPr>
          <w:p w14:paraId="4ACD90EB"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6450E866" w14:textId="77777777" w:rsidTr="00EF56CC">
        <w:trPr>
          <w:trHeight w:val="282"/>
        </w:trPr>
        <w:tc>
          <w:tcPr>
            <w:tcW w:w="3672" w:type="dxa"/>
          </w:tcPr>
          <w:p w14:paraId="0FCF4360"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Name in BLOCK LETTERS </w:t>
            </w:r>
          </w:p>
        </w:tc>
        <w:tc>
          <w:tcPr>
            <w:tcW w:w="4488" w:type="dxa"/>
          </w:tcPr>
          <w:p w14:paraId="1D586CC1"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3CBE1039" w14:textId="77777777" w:rsidTr="00EF56CC">
        <w:trPr>
          <w:trHeight w:val="269"/>
        </w:trPr>
        <w:tc>
          <w:tcPr>
            <w:tcW w:w="3672" w:type="dxa"/>
          </w:tcPr>
          <w:p w14:paraId="0EF08B6A"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Job Title </w:t>
            </w:r>
          </w:p>
        </w:tc>
        <w:tc>
          <w:tcPr>
            <w:tcW w:w="4488" w:type="dxa"/>
          </w:tcPr>
          <w:p w14:paraId="3D212CBC"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4A728467" w14:textId="77777777" w:rsidTr="00EF56CC">
        <w:trPr>
          <w:trHeight w:val="282"/>
        </w:trPr>
        <w:tc>
          <w:tcPr>
            <w:tcW w:w="3672" w:type="dxa"/>
          </w:tcPr>
          <w:p w14:paraId="62813212" w14:textId="6A5C7FB4" w:rsidR="00EF56CC" w:rsidRPr="00BC2F5B" w:rsidRDefault="00982CB5" w:rsidP="00EF56CC">
            <w:pPr>
              <w:autoSpaceDE w:val="0"/>
              <w:autoSpaceDN w:val="0"/>
              <w:adjustRightInd w:val="0"/>
              <w:rPr>
                <w:rFonts w:ascii="Manrope" w:hAnsi="Manrope" w:cstheme="minorHAnsi"/>
                <w:sz w:val="22"/>
                <w:szCs w:val="22"/>
              </w:rPr>
            </w:pPr>
            <w:r>
              <w:rPr>
                <w:rFonts w:ascii="Manrope" w:hAnsi="Manrope" w:cstheme="minorHAnsi"/>
                <w:sz w:val="22"/>
                <w:szCs w:val="22"/>
              </w:rPr>
              <w:t>P</w:t>
            </w:r>
            <w:r w:rsidR="00EF56CC" w:rsidRPr="00BC2F5B">
              <w:rPr>
                <w:rFonts w:ascii="Manrope" w:hAnsi="Manrope" w:cstheme="minorHAnsi"/>
                <w:sz w:val="22"/>
                <w:szCs w:val="22"/>
              </w:rPr>
              <w:t xml:space="preserve">hone Number </w:t>
            </w:r>
          </w:p>
        </w:tc>
        <w:tc>
          <w:tcPr>
            <w:tcW w:w="4488" w:type="dxa"/>
          </w:tcPr>
          <w:p w14:paraId="116AD4CD"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5F89CAB3" w14:textId="77777777" w:rsidTr="00EF56CC">
        <w:trPr>
          <w:trHeight w:val="282"/>
        </w:trPr>
        <w:tc>
          <w:tcPr>
            <w:tcW w:w="3672" w:type="dxa"/>
          </w:tcPr>
          <w:p w14:paraId="264E4BA5"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E-mail address </w:t>
            </w:r>
          </w:p>
        </w:tc>
        <w:tc>
          <w:tcPr>
            <w:tcW w:w="4488" w:type="dxa"/>
          </w:tcPr>
          <w:p w14:paraId="24B8C5D2" w14:textId="77777777" w:rsidR="00EF56CC" w:rsidRPr="00BC2F5B" w:rsidRDefault="00EF56CC" w:rsidP="00EF56CC">
            <w:pPr>
              <w:autoSpaceDE w:val="0"/>
              <w:autoSpaceDN w:val="0"/>
              <w:adjustRightInd w:val="0"/>
              <w:rPr>
                <w:rFonts w:ascii="Manrope" w:hAnsi="Manrope" w:cstheme="minorHAnsi"/>
                <w:sz w:val="22"/>
                <w:szCs w:val="22"/>
              </w:rPr>
            </w:pPr>
          </w:p>
        </w:tc>
      </w:tr>
    </w:tbl>
    <w:p w14:paraId="443224D2" w14:textId="77777777" w:rsidR="00EF56CC" w:rsidRPr="00BC2F5B" w:rsidRDefault="00EF56CC" w:rsidP="00EF56CC">
      <w:pPr>
        <w:autoSpaceDE w:val="0"/>
        <w:autoSpaceDN w:val="0"/>
        <w:adjustRightInd w:val="0"/>
        <w:rPr>
          <w:rFonts w:ascii="Manrope" w:hAnsi="Manrope" w:cstheme="minorHAnsi"/>
          <w:sz w:val="22"/>
          <w:szCs w:val="22"/>
        </w:rPr>
      </w:pPr>
    </w:p>
    <w:p w14:paraId="52BB666D" w14:textId="77777777" w:rsidR="00EF56CC" w:rsidRPr="00BC2F5B" w:rsidRDefault="00EF56CC" w:rsidP="00EF56CC">
      <w:pPr>
        <w:autoSpaceDE w:val="0"/>
        <w:autoSpaceDN w:val="0"/>
        <w:adjustRightInd w:val="0"/>
        <w:rPr>
          <w:rFonts w:ascii="Manrope" w:hAnsi="Manrope" w:cstheme="minorHAnsi"/>
          <w:sz w:val="22"/>
          <w:szCs w:val="22"/>
        </w:rPr>
      </w:pPr>
    </w:p>
    <w:p w14:paraId="7A555124"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C2F5B" w:rsidRDefault="00E65654" w:rsidP="003B5036">
      <w:pPr>
        <w:jc w:val="both"/>
        <w:rPr>
          <w:rFonts w:ascii="Manrope" w:hAnsi="Manrope" w:cstheme="minorHAnsi"/>
          <w:sz w:val="22"/>
          <w:szCs w:val="22"/>
        </w:rPr>
      </w:pPr>
    </w:p>
    <w:p w14:paraId="22044322" w14:textId="77777777" w:rsidR="002A6A40" w:rsidRPr="00BC2F5B" w:rsidRDefault="002A6A40">
      <w:pPr>
        <w:rPr>
          <w:rFonts w:ascii="Manrope" w:hAnsi="Manrope" w:cstheme="minorHAnsi"/>
          <w:b/>
          <w:sz w:val="22"/>
          <w:szCs w:val="22"/>
          <w:u w:val="single"/>
        </w:rPr>
      </w:pPr>
      <w:r w:rsidRPr="00BC2F5B">
        <w:rPr>
          <w:rFonts w:ascii="Manrope" w:hAnsi="Manrope" w:cstheme="minorHAnsi"/>
          <w:b/>
          <w:sz w:val="22"/>
          <w:szCs w:val="22"/>
          <w:u w:val="single"/>
        </w:rPr>
        <w:br w:type="page"/>
      </w:r>
    </w:p>
    <w:p w14:paraId="189033FD" w14:textId="54D7EBCF" w:rsidR="00EF56CC" w:rsidRPr="00BC2F5B" w:rsidRDefault="002A6A40" w:rsidP="7EF55184">
      <w:pPr>
        <w:pStyle w:val="Heading1"/>
        <w:rPr>
          <w:rFonts w:ascii="Manrope" w:hAnsi="Manrope" w:cstheme="minorBidi"/>
          <w:color w:val="auto"/>
          <w:sz w:val="22"/>
          <w:szCs w:val="22"/>
          <w:u w:val="single"/>
        </w:rPr>
      </w:pPr>
      <w:bookmarkStart w:id="8" w:name="_Toc164764914"/>
      <w:r w:rsidRPr="00BC2F5B">
        <w:rPr>
          <w:rFonts w:ascii="Manrope" w:hAnsi="Manrope" w:cstheme="minorBidi"/>
          <w:color w:val="auto"/>
          <w:sz w:val="22"/>
          <w:szCs w:val="22"/>
          <w:u w:val="single"/>
        </w:rPr>
        <w:lastRenderedPageBreak/>
        <w:t xml:space="preserve">APPENDIX </w:t>
      </w:r>
      <w:r w:rsidR="00C81F28">
        <w:rPr>
          <w:rFonts w:ascii="Manrope" w:hAnsi="Manrope" w:cstheme="minorBidi"/>
          <w:color w:val="auto"/>
          <w:sz w:val="22"/>
          <w:szCs w:val="22"/>
          <w:u w:val="single"/>
        </w:rPr>
        <w:t>2</w:t>
      </w:r>
      <w:r w:rsidRPr="00BC2F5B">
        <w:rPr>
          <w:rFonts w:ascii="Manrope" w:hAnsi="Manrope" w:cstheme="minorBidi"/>
          <w:color w:val="auto"/>
          <w:sz w:val="22"/>
          <w:szCs w:val="22"/>
          <w:u w:val="single"/>
        </w:rPr>
        <w:t xml:space="preserve"> – PRICE SCHEDULE</w:t>
      </w:r>
      <w:r w:rsidR="00A310F7" w:rsidRPr="00BC2F5B">
        <w:rPr>
          <w:rFonts w:ascii="Manrope" w:hAnsi="Manrope" w:cstheme="minorBidi"/>
          <w:color w:val="auto"/>
          <w:sz w:val="22"/>
          <w:szCs w:val="22"/>
          <w:u w:val="single"/>
        </w:rPr>
        <w:t xml:space="preserve"> – TO BE COMPLETED AND RETURNED</w:t>
      </w:r>
      <w:bookmarkEnd w:id="8"/>
    </w:p>
    <w:p w14:paraId="6F273312" w14:textId="77777777" w:rsidR="00EF56CC" w:rsidRPr="00BC2F5B" w:rsidRDefault="00EF56CC" w:rsidP="00EF56CC">
      <w:pPr>
        <w:rPr>
          <w:rFonts w:ascii="Manrope" w:hAnsi="Manrope" w:cstheme="minorHAnsi"/>
          <w:sz w:val="22"/>
          <w:szCs w:val="22"/>
        </w:rPr>
      </w:pPr>
    </w:p>
    <w:p w14:paraId="09F39E5E" w14:textId="77777777" w:rsidR="00133CC1" w:rsidRDefault="00133CC1" w:rsidP="00133CC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bl>
      <w:tblPr>
        <w:tblW w:w="797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2260"/>
        <w:gridCol w:w="3920"/>
        <w:gridCol w:w="900"/>
        <w:gridCol w:w="877"/>
        <w:gridCol w:w="8"/>
      </w:tblGrid>
      <w:tr w:rsidR="00133CC1" w:rsidRPr="00036FA2" w14:paraId="70430ABD" w14:textId="77777777" w:rsidTr="00465D21">
        <w:trPr>
          <w:gridBefore w:val="1"/>
          <w:wBefore w:w="8" w:type="dxa"/>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0F322C"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rFonts w:ascii="Manrope" w:hAnsi="Manrope"/>
                <w:color w:val="000000"/>
                <w:sz w:val="22"/>
                <w:szCs w:val="22"/>
              </w:rPr>
              <w:t>Staff Broken down by role</w:t>
            </w:r>
            <w:r w:rsidRPr="00036FA2">
              <w:rPr>
                <w:rStyle w:val="normaltextrun"/>
                <w:color w:val="000000"/>
                <w:sz w:val="22"/>
                <w:szCs w:val="22"/>
              </w:rPr>
              <w:t> </w:t>
            </w:r>
            <w:r w:rsidRPr="00036FA2">
              <w:rPr>
                <w:rStyle w:val="eop"/>
                <w:rFonts w:ascii="Manrope" w:hAnsi="Manrope"/>
                <w:color w:val="000000"/>
                <w:sz w:val="22"/>
                <w:szCs w:val="22"/>
              </w:rPr>
              <w:t> </w:t>
            </w:r>
          </w:p>
        </w:tc>
        <w:tc>
          <w:tcPr>
            <w:tcW w:w="39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049A65"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A421C8"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88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B0D0B2"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r>
      <w:tr w:rsidR="00133CC1" w:rsidRPr="00036FA2" w14:paraId="3941CE53" w14:textId="77777777" w:rsidTr="00465D21">
        <w:trPr>
          <w:gridAfter w:val="1"/>
          <w:wAfter w:w="8" w:type="dxa"/>
          <w:trHeight w:val="445"/>
        </w:trPr>
        <w:tc>
          <w:tcPr>
            <w:tcW w:w="226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6FFD8D7" w14:textId="77777777" w:rsidR="00133CC1" w:rsidRPr="00623A64" w:rsidRDefault="00133CC1" w:rsidP="00133CC1">
            <w:pPr>
              <w:pStyle w:val="paragraph"/>
              <w:spacing w:before="0" w:beforeAutospacing="0" w:after="0" w:afterAutospacing="0"/>
              <w:textAlignment w:val="baseline"/>
              <w:rPr>
                <w:rStyle w:val="normaltextrun"/>
                <w:color w:val="000000"/>
                <w:sz w:val="22"/>
                <w:szCs w:val="22"/>
              </w:rPr>
            </w:pPr>
            <w:r w:rsidRPr="00036FA2">
              <w:rPr>
                <w:rStyle w:val="normaltextrun"/>
                <w:rFonts w:ascii="Manrope" w:hAnsi="Manrope"/>
                <w:color w:val="000000"/>
                <w:sz w:val="22"/>
                <w:szCs w:val="22"/>
              </w:rPr>
              <w:t>Staff role/Name</w:t>
            </w:r>
            <w:r w:rsidRPr="00623A64">
              <w:rPr>
                <w:rStyle w:val="normaltextrun"/>
                <w:color w:val="000000"/>
                <w:sz w:val="22"/>
                <w:szCs w:val="22"/>
              </w:rPr>
              <w:t> </w:t>
            </w:r>
            <w:r w:rsidRPr="00623A64">
              <w:rPr>
                <w:rStyle w:val="normaltextrun"/>
              </w:rPr>
              <w:t> </w:t>
            </w:r>
          </w:p>
        </w:tc>
        <w:tc>
          <w:tcPr>
            <w:tcW w:w="39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2E8467" w14:textId="77777777" w:rsidR="00133CC1" w:rsidRPr="00623A64" w:rsidRDefault="00133CC1" w:rsidP="00133CC1">
            <w:pPr>
              <w:pStyle w:val="paragraph"/>
              <w:spacing w:before="0" w:beforeAutospacing="0" w:after="0" w:afterAutospacing="0"/>
              <w:textAlignment w:val="baseline"/>
              <w:rPr>
                <w:rStyle w:val="normaltextrun"/>
                <w:color w:val="000000"/>
                <w:sz w:val="22"/>
                <w:szCs w:val="22"/>
              </w:rPr>
            </w:pPr>
            <w:r w:rsidRPr="00036FA2">
              <w:rPr>
                <w:rStyle w:val="normaltextrun"/>
                <w:rFonts w:ascii="Manrope" w:hAnsi="Manrope"/>
                <w:color w:val="000000"/>
                <w:sz w:val="22"/>
                <w:szCs w:val="22"/>
              </w:rPr>
              <w:t>Amount of time to be spent on project</w:t>
            </w:r>
            <w:r w:rsidRPr="00623A64">
              <w:rPr>
                <w:rStyle w:val="normaltextrun"/>
                <w:color w:val="000000"/>
                <w:sz w:val="22"/>
                <w:szCs w:val="22"/>
              </w:rPr>
              <w:t> </w:t>
            </w:r>
            <w:r w:rsidRPr="00623A64">
              <w:rPr>
                <w:rStyle w:val="normaltextrun"/>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9A2429" w14:textId="1414F756" w:rsidR="00133CC1" w:rsidRPr="00623A64" w:rsidRDefault="00465D21" w:rsidP="00133CC1">
            <w:pPr>
              <w:pStyle w:val="paragraph"/>
              <w:spacing w:before="0" w:beforeAutospacing="0" w:after="0" w:afterAutospacing="0"/>
              <w:textAlignment w:val="baseline"/>
              <w:rPr>
                <w:rStyle w:val="normaltextrun"/>
                <w:color w:val="000000"/>
                <w:sz w:val="22"/>
                <w:szCs w:val="22"/>
              </w:rPr>
            </w:pPr>
            <w:r>
              <w:rPr>
                <w:rStyle w:val="normaltextrun"/>
                <w:rFonts w:ascii="Manrope" w:hAnsi="Manrope"/>
                <w:color w:val="000000"/>
                <w:sz w:val="22"/>
                <w:szCs w:val="22"/>
              </w:rPr>
              <w:t>D</w:t>
            </w:r>
            <w:r w:rsidR="00133CC1" w:rsidRPr="00036FA2">
              <w:rPr>
                <w:rStyle w:val="normaltextrun"/>
                <w:rFonts w:ascii="Manrope" w:hAnsi="Manrope"/>
                <w:color w:val="000000"/>
                <w:sz w:val="22"/>
                <w:szCs w:val="22"/>
              </w:rPr>
              <w:t>ay rate</w:t>
            </w:r>
            <w:r w:rsidR="00133CC1" w:rsidRPr="00623A64">
              <w:rPr>
                <w:rStyle w:val="normaltextrun"/>
                <w:color w:val="000000"/>
                <w:sz w:val="22"/>
                <w:szCs w:val="22"/>
              </w:rPr>
              <w:t> </w:t>
            </w:r>
            <w:r w:rsidR="00133CC1" w:rsidRPr="00623A64">
              <w:rPr>
                <w:rStyle w:val="normaltextrun"/>
              </w:rPr>
              <w:t>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69E9F9" w14:textId="77777777" w:rsidR="00133CC1" w:rsidRPr="00623A64" w:rsidRDefault="00133CC1" w:rsidP="00133CC1">
            <w:pPr>
              <w:pStyle w:val="paragraph"/>
              <w:spacing w:before="0" w:beforeAutospacing="0" w:after="0" w:afterAutospacing="0"/>
              <w:textAlignment w:val="baseline"/>
              <w:rPr>
                <w:rStyle w:val="normaltextrun"/>
                <w:color w:val="000000"/>
                <w:sz w:val="22"/>
                <w:szCs w:val="22"/>
              </w:rPr>
            </w:pPr>
            <w:r w:rsidRPr="00036FA2">
              <w:rPr>
                <w:rStyle w:val="normaltextrun"/>
                <w:rFonts w:ascii="Manrope" w:hAnsi="Manrope"/>
                <w:color w:val="000000"/>
                <w:sz w:val="22"/>
                <w:szCs w:val="22"/>
              </w:rPr>
              <w:t>Total</w:t>
            </w:r>
            <w:r w:rsidRPr="00623A64">
              <w:rPr>
                <w:rStyle w:val="normaltextrun"/>
                <w:color w:val="000000"/>
                <w:sz w:val="22"/>
                <w:szCs w:val="22"/>
              </w:rPr>
              <w:t> </w:t>
            </w:r>
            <w:r w:rsidRPr="00623A64">
              <w:rPr>
                <w:rStyle w:val="normaltextrun"/>
              </w:rPr>
              <w:t> </w:t>
            </w:r>
          </w:p>
        </w:tc>
      </w:tr>
      <w:tr w:rsidR="00133CC1" w:rsidRPr="00036FA2" w14:paraId="37FE2874" w14:textId="77777777" w:rsidTr="00465D21">
        <w:trPr>
          <w:gridBefore w:val="1"/>
          <w:wBefore w:w="8" w:type="dxa"/>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9509F7"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39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AC0AF7"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2D9573"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88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2CB3006" w14:textId="77777777" w:rsidR="00133CC1" w:rsidRPr="00036FA2" w:rsidRDefault="00133CC1" w:rsidP="00133CC1">
            <w:pPr>
              <w:pStyle w:val="paragraph"/>
              <w:spacing w:before="0" w:beforeAutospacing="0" w:after="0" w:afterAutospacing="0"/>
              <w:jc w:val="right"/>
              <w:textAlignment w:val="baseline"/>
              <w:rPr>
                <w:rFonts w:ascii="Manrope" w:hAnsi="Manrope"/>
              </w:rPr>
            </w:pPr>
            <w:r w:rsidRPr="00036FA2">
              <w:rPr>
                <w:rStyle w:val="eop"/>
                <w:rFonts w:ascii="Manrope" w:hAnsi="Manrope"/>
                <w:color w:val="000000"/>
                <w:sz w:val="22"/>
                <w:szCs w:val="22"/>
              </w:rPr>
              <w:t> </w:t>
            </w:r>
          </w:p>
        </w:tc>
      </w:tr>
      <w:tr w:rsidR="00133CC1" w:rsidRPr="00036FA2" w14:paraId="36FFB015" w14:textId="77777777" w:rsidTr="00465D21">
        <w:trPr>
          <w:gridBefore w:val="1"/>
          <w:wBefore w:w="8" w:type="dxa"/>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62AE8D"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39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CF2AD7"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AB6F39"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88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9D68D82" w14:textId="77777777" w:rsidR="00133CC1" w:rsidRPr="00036FA2" w:rsidRDefault="00133CC1" w:rsidP="00133CC1">
            <w:pPr>
              <w:pStyle w:val="paragraph"/>
              <w:spacing w:before="0" w:beforeAutospacing="0" w:after="0" w:afterAutospacing="0"/>
              <w:jc w:val="right"/>
              <w:textAlignment w:val="baseline"/>
              <w:rPr>
                <w:rFonts w:ascii="Manrope" w:hAnsi="Manrope"/>
              </w:rPr>
            </w:pPr>
            <w:r w:rsidRPr="00036FA2">
              <w:rPr>
                <w:rStyle w:val="eop"/>
                <w:rFonts w:ascii="Manrope" w:hAnsi="Manrope"/>
                <w:color w:val="000000"/>
                <w:sz w:val="22"/>
                <w:szCs w:val="22"/>
              </w:rPr>
              <w:t> </w:t>
            </w:r>
          </w:p>
        </w:tc>
      </w:tr>
      <w:tr w:rsidR="00133CC1" w:rsidRPr="00036FA2" w14:paraId="40D075A3" w14:textId="77777777" w:rsidTr="00465D21">
        <w:trPr>
          <w:gridBefore w:val="1"/>
          <w:wBefore w:w="8" w:type="dxa"/>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12F936"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39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EF4F75"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C7EFE1"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88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04A634F" w14:textId="77777777" w:rsidR="00133CC1" w:rsidRPr="00036FA2" w:rsidRDefault="00133CC1" w:rsidP="00133CC1">
            <w:pPr>
              <w:pStyle w:val="paragraph"/>
              <w:spacing w:before="0" w:beforeAutospacing="0" w:after="0" w:afterAutospacing="0"/>
              <w:jc w:val="right"/>
              <w:textAlignment w:val="baseline"/>
              <w:rPr>
                <w:rFonts w:ascii="Manrope" w:hAnsi="Manrope"/>
              </w:rPr>
            </w:pPr>
            <w:r w:rsidRPr="00036FA2">
              <w:rPr>
                <w:rStyle w:val="eop"/>
                <w:rFonts w:ascii="Manrope" w:hAnsi="Manrope"/>
                <w:color w:val="000000"/>
                <w:sz w:val="22"/>
                <w:szCs w:val="22"/>
              </w:rPr>
              <w:t> </w:t>
            </w:r>
          </w:p>
        </w:tc>
      </w:tr>
      <w:tr w:rsidR="00133CC1" w:rsidRPr="00036FA2" w14:paraId="228E7F02" w14:textId="77777777" w:rsidTr="00465D21">
        <w:trPr>
          <w:gridBefore w:val="1"/>
          <w:wBefore w:w="8" w:type="dxa"/>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3DC0F1"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39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1F8D6F"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81916D"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88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AB4BB9F" w14:textId="77777777" w:rsidR="00133CC1" w:rsidRPr="00036FA2" w:rsidRDefault="00133CC1" w:rsidP="00133CC1">
            <w:pPr>
              <w:pStyle w:val="paragraph"/>
              <w:spacing w:before="0" w:beforeAutospacing="0" w:after="0" w:afterAutospacing="0"/>
              <w:jc w:val="right"/>
              <w:textAlignment w:val="baseline"/>
              <w:rPr>
                <w:rFonts w:ascii="Manrope" w:hAnsi="Manrope"/>
              </w:rPr>
            </w:pPr>
            <w:r w:rsidRPr="00036FA2">
              <w:rPr>
                <w:rStyle w:val="eop"/>
                <w:rFonts w:ascii="Manrope" w:hAnsi="Manrope"/>
                <w:color w:val="000000"/>
                <w:sz w:val="22"/>
                <w:szCs w:val="22"/>
              </w:rPr>
              <w:t> </w:t>
            </w:r>
          </w:p>
        </w:tc>
      </w:tr>
      <w:tr w:rsidR="00133CC1" w:rsidRPr="00036FA2" w14:paraId="6B49AB66" w14:textId="77777777" w:rsidTr="00465D21">
        <w:trPr>
          <w:gridBefore w:val="1"/>
          <w:wBefore w:w="8" w:type="dxa"/>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AB24B3"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rFonts w:ascii="Manrope" w:hAnsi="Manrope"/>
                <w:color w:val="000000"/>
                <w:sz w:val="22"/>
                <w:szCs w:val="22"/>
              </w:rPr>
              <w:t>Attendance at meetings</w:t>
            </w:r>
            <w:r w:rsidRPr="00036FA2">
              <w:rPr>
                <w:rStyle w:val="normaltextrun"/>
                <w:color w:val="000000"/>
                <w:sz w:val="22"/>
                <w:szCs w:val="22"/>
              </w:rPr>
              <w:t> </w:t>
            </w:r>
            <w:r w:rsidRPr="00036FA2">
              <w:rPr>
                <w:rStyle w:val="eop"/>
                <w:rFonts w:ascii="Manrope" w:hAnsi="Manrope"/>
                <w:color w:val="000000"/>
                <w:sz w:val="22"/>
                <w:szCs w:val="22"/>
              </w:rPr>
              <w:t> </w:t>
            </w:r>
          </w:p>
        </w:tc>
        <w:tc>
          <w:tcPr>
            <w:tcW w:w="39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ABD0F9"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rFonts w:ascii="Manrope" w:hAnsi="Manrope"/>
                <w:color w:val="000000"/>
                <w:sz w:val="22"/>
                <w:szCs w:val="22"/>
              </w:rPr>
              <w:t>Number of meetings</w:t>
            </w:r>
            <w:r w:rsidRPr="00036FA2">
              <w:rPr>
                <w:rStyle w:val="normaltextrun"/>
                <w:color w:val="000000"/>
                <w:sz w:val="22"/>
                <w:szCs w:val="22"/>
              </w:rPr>
              <w:t> </w:t>
            </w:r>
            <w:r w:rsidRPr="00036FA2">
              <w:rPr>
                <w:rStyle w:val="eop"/>
                <w:rFonts w:ascii="Manrope" w:hAnsi="Manrope"/>
                <w:color w:val="000000"/>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7CDA84"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rFonts w:ascii="Manrope" w:hAnsi="Manrope"/>
                <w:color w:val="000000"/>
                <w:sz w:val="22"/>
                <w:szCs w:val="22"/>
              </w:rPr>
              <w:t>Rate</w:t>
            </w:r>
            <w:r w:rsidRPr="00036FA2">
              <w:rPr>
                <w:rStyle w:val="normaltextrun"/>
                <w:color w:val="000000"/>
                <w:sz w:val="22"/>
                <w:szCs w:val="22"/>
              </w:rPr>
              <w:t> </w:t>
            </w:r>
            <w:r w:rsidRPr="00036FA2">
              <w:rPr>
                <w:rStyle w:val="eop"/>
                <w:rFonts w:ascii="Manrope" w:hAnsi="Manrope"/>
                <w:color w:val="000000"/>
                <w:sz w:val="22"/>
                <w:szCs w:val="22"/>
              </w:rPr>
              <w:t> </w:t>
            </w:r>
          </w:p>
        </w:tc>
        <w:tc>
          <w:tcPr>
            <w:tcW w:w="88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DD7CFBF"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r>
    </w:tbl>
    <w:p w14:paraId="0441602B" w14:textId="77777777" w:rsidR="00133CC1" w:rsidRPr="00036FA2" w:rsidRDefault="00133CC1" w:rsidP="00133CC1">
      <w:pPr>
        <w:pStyle w:val="paragraph"/>
        <w:spacing w:before="0" w:beforeAutospacing="0" w:after="0" w:afterAutospacing="0"/>
        <w:textAlignment w:val="baseline"/>
        <w:rPr>
          <w:rFonts w:ascii="Manrope" w:hAnsi="Manrope" w:cs="Segoe UI"/>
          <w:sz w:val="18"/>
          <w:szCs w:val="18"/>
        </w:rPr>
      </w:pPr>
      <w:r w:rsidRPr="00036FA2">
        <w:rPr>
          <w:rStyle w:val="normaltextrun"/>
          <w:color w:val="000000"/>
          <w:sz w:val="22"/>
          <w:szCs w:val="22"/>
        </w:rPr>
        <w:t> </w:t>
      </w:r>
      <w:r w:rsidRPr="00036FA2">
        <w:rPr>
          <w:rStyle w:val="eop"/>
          <w:rFonts w:ascii="Manrope" w:hAnsi="Manrope" w:cs="Calibri"/>
          <w:color w:val="000000"/>
          <w:sz w:val="22"/>
          <w:szCs w:val="22"/>
        </w:rPr>
        <w:t> </w:t>
      </w:r>
    </w:p>
    <w:p w14:paraId="5B130BB0" w14:textId="77777777" w:rsidR="00133CC1" w:rsidRPr="00036FA2" w:rsidRDefault="00133CC1" w:rsidP="00133CC1">
      <w:pPr>
        <w:pStyle w:val="paragraph"/>
        <w:spacing w:before="0" w:beforeAutospacing="0" w:after="0" w:afterAutospacing="0"/>
        <w:textAlignment w:val="baseline"/>
        <w:rPr>
          <w:rFonts w:ascii="Manrope" w:hAnsi="Manrope" w:cs="Segoe UI"/>
          <w:sz w:val="18"/>
          <w:szCs w:val="18"/>
        </w:rPr>
      </w:pPr>
      <w:r w:rsidRPr="00036FA2">
        <w:rPr>
          <w:rStyle w:val="normaltextrun"/>
          <w:color w:val="000000"/>
          <w:sz w:val="22"/>
          <w:szCs w:val="22"/>
        </w:rPr>
        <w:t> </w:t>
      </w:r>
      <w:r w:rsidRPr="00036FA2">
        <w:rPr>
          <w:rStyle w:val="eop"/>
          <w:rFonts w:ascii="Manrope" w:hAnsi="Manrope" w:cs="Calibri"/>
          <w:color w:val="000000"/>
          <w:sz w:val="22"/>
          <w:szCs w:val="22"/>
        </w:rPr>
        <w:t> </w:t>
      </w:r>
    </w:p>
    <w:p w14:paraId="04B45661" w14:textId="77777777" w:rsidR="00133CC1" w:rsidRPr="00036FA2" w:rsidRDefault="00133CC1" w:rsidP="00133CC1">
      <w:pPr>
        <w:pStyle w:val="paragraph"/>
        <w:spacing w:before="0" w:beforeAutospacing="0" w:after="0" w:afterAutospacing="0"/>
        <w:textAlignment w:val="baseline"/>
        <w:rPr>
          <w:rFonts w:ascii="Manrope" w:hAnsi="Manrope" w:cs="Segoe UI"/>
          <w:sz w:val="18"/>
          <w:szCs w:val="18"/>
        </w:rPr>
      </w:pPr>
      <w:r w:rsidRPr="00036FA2">
        <w:rPr>
          <w:rStyle w:val="normaltextrun"/>
          <w:color w:val="000000"/>
          <w:sz w:val="22"/>
          <w:szCs w:val="22"/>
        </w:rPr>
        <w:t>  </w:t>
      </w:r>
      <w:r w:rsidRPr="00036FA2">
        <w:rPr>
          <w:rStyle w:val="eop"/>
          <w:rFonts w:ascii="Manrope" w:hAnsi="Manrope" w:cs="Calibri"/>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840"/>
        <w:gridCol w:w="945"/>
      </w:tblGrid>
      <w:tr w:rsidR="00133CC1" w:rsidRPr="00036FA2" w14:paraId="58DB08FD" w14:textId="77777777" w:rsidTr="00133CC1">
        <w:trPr>
          <w:trHeight w:val="270"/>
        </w:trPr>
        <w:tc>
          <w:tcPr>
            <w:tcW w:w="6195"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156268E2"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rFonts w:ascii="Manrope" w:hAnsi="Manrope"/>
                <w:color w:val="000000"/>
                <w:sz w:val="22"/>
                <w:szCs w:val="22"/>
              </w:rPr>
              <w:t>Travel and subsistence</w:t>
            </w:r>
            <w:r w:rsidRPr="00036FA2">
              <w:rPr>
                <w:rStyle w:val="normaltextrun"/>
                <w:color w:val="000000"/>
                <w:sz w:val="22"/>
                <w:szCs w:val="22"/>
              </w:rPr>
              <w:t> </w:t>
            </w:r>
            <w:r w:rsidRPr="00036FA2">
              <w:rPr>
                <w:rStyle w:val="eop"/>
                <w:rFonts w:ascii="Manrope" w:hAnsi="Manrope"/>
                <w:color w:val="000000"/>
                <w:sz w:val="22"/>
                <w:szCs w:val="22"/>
              </w:rPr>
              <w:t> </w:t>
            </w:r>
          </w:p>
        </w:tc>
        <w:tc>
          <w:tcPr>
            <w:tcW w:w="840" w:type="dxa"/>
            <w:tcBorders>
              <w:top w:val="single" w:sz="6" w:space="0" w:color="auto"/>
              <w:left w:val="nil"/>
              <w:bottom w:val="single" w:sz="6" w:space="0" w:color="auto"/>
              <w:right w:val="single" w:sz="6" w:space="0" w:color="auto"/>
            </w:tcBorders>
            <w:shd w:val="clear" w:color="auto" w:fill="auto"/>
            <w:vAlign w:val="bottom"/>
            <w:hideMark/>
          </w:tcPr>
          <w:p w14:paraId="7B5E6EEE"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D28F94"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r>
      <w:tr w:rsidR="00133CC1" w:rsidRPr="00036FA2" w14:paraId="6ABD1B5D" w14:textId="77777777" w:rsidTr="00133CC1">
        <w:trPr>
          <w:trHeight w:val="270"/>
        </w:trPr>
        <w:tc>
          <w:tcPr>
            <w:tcW w:w="6195"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65F4C539"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rFonts w:ascii="Manrope" w:hAnsi="Manrope"/>
                <w:color w:val="000000"/>
                <w:sz w:val="22"/>
                <w:szCs w:val="22"/>
              </w:rPr>
              <w:t>Other costs: please specify</w:t>
            </w:r>
            <w:r w:rsidRPr="00036FA2">
              <w:rPr>
                <w:rStyle w:val="normaltextrun"/>
                <w:color w:val="000000"/>
                <w:sz w:val="22"/>
                <w:szCs w:val="22"/>
              </w:rPr>
              <w:t> </w:t>
            </w:r>
            <w:r w:rsidRPr="00036FA2">
              <w:rPr>
                <w:rStyle w:val="eop"/>
                <w:rFonts w:ascii="Manrope" w:hAnsi="Manrope"/>
                <w:color w:val="000000"/>
                <w:sz w:val="22"/>
                <w:szCs w:val="22"/>
              </w:rPr>
              <w:t> </w:t>
            </w:r>
          </w:p>
        </w:tc>
        <w:tc>
          <w:tcPr>
            <w:tcW w:w="840" w:type="dxa"/>
            <w:tcBorders>
              <w:top w:val="single" w:sz="6" w:space="0" w:color="auto"/>
              <w:left w:val="nil"/>
              <w:bottom w:val="single" w:sz="6" w:space="0" w:color="auto"/>
              <w:right w:val="single" w:sz="6" w:space="0" w:color="auto"/>
            </w:tcBorders>
            <w:shd w:val="clear" w:color="auto" w:fill="auto"/>
            <w:vAlign w:val="bottom"/>
            <w:hideMark/>
          </w:tcPr>
          <w:p w14:paraId="7A3F0A73"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80C973"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r>
      <w:tr w:rsidR="00133CC1" w:rsidRPr="00036FA2" w14:paraId="05A2B3BD" w14:textId="77777777" w:rsidTr="00133CC1">
        <w:trPr>
          <w:trHeight w:val="270"/>
        </w:trPr>
        <w:tc>
          <w:tcPr>
            <w:tcW w:w="3090" w:type="dxa"/>
            <w:tcBorders>
              <w:top w:val="single" w:sz="6" w:space="0" w:color="auto"/>
              <w:left w:val="single" w:sz="6" w:space="0" w:color="auto"/>
              <w:bottom w:val="single" w:sz="6" w:space="0" w:color="auto"/>
              <w:right w:val="nil"/>
            </w:tcBorders>
            <w:shd w:val="clear" w:color="auto" w:fill="auto"/>
            <w:vAlign w:val="bottom"/>
            <w:hideMark/>
          </w:tcPr>
          <w:p w14:paraId="73CFAFC6" w14:textId="77777777" w:rsidR="00133CC1" w:rsidRPr="00036FA2" w:rsidRDefault="00133CC1" w:rsidP="00133CC1">
            <w:pPr>
              <w:pStyle w:val="paragraph"/>
              <w:spacing w:before="0" w:beforeAutospacing="0" w:after="0" w:afterAutospacing="0"/>
              <w:jc w:val="center"/>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3105" w:type="dxa"/>
            <w:tcBorders>
              <w:top w:val="nil"/>
              <w:left w:val="nil"/>
              <w:bottom w:val="single" w:sz="6" w:space="0" w:color="auto"/>
              <w:right w:val="single" w:sz="6" w:space="0" w:color="000000"/>
            </w:tcBorders>
            <w:shd w:val="clear" w:color="auto" w:fill="auto"/>
            <w:vAlign w:val="bottom"/>
            <w:hideMark/>
          </w:tcPr>
          <w:p w14:paraId="01973BD7" w14:textId="77777777" w:rsidR="00133CC1" w:rsidRPr="00036FA2" w:rsidRDefault="00133CC1" w:rsidP="00133CC1">
            <w:pPr>
              <w:pStyle w:val="paragraph"/>
              <w:spacing w:before="0" w:beforeAutospacing="0" w:after="0" w:afterAutospacing="0"/>
              <w:jc w:val="center"/>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DF52CA"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77E541"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r>
      <w:tr w:rsidR="00133CC1" w:rsidRPr="00036FA2" w14:paraId="57CCA9C9" w14:textId="77777777" w:rsidTr="00133CC1">
        <w:trPr>
          <w:trHeight w:val="270"/>
        </w:trPr>
        <w:tc>
          <w:tcPr>
            <w:tcW w:w="3090" w:type="dxa"/>
            <w:tcBorders>
              <w:top w:val="single" w:sz="6" w:space="0" w:color="auto"/>
              <w:left w:val="single" w:sz="6" w:space="0" w:color="auto"/>
              <w:bottom w:val="single" w:sz="6" w:space="0" w:color="auto"/>
              <w:right w:val="nil"/>
            </w:tcBorders>
            <w:shd w:val="clear" w:color="auto" w:fill="auto"/>
            <w:vAlign w:val="bottom"/>
            <w:hideMark/>
          </w:tcPr>
          <w:p w14:paraId="4DD60F92" w14:textId="77777777" w:rsidR="00133CC1" w:rsidRPr="00036FA2" w:rsidRDefault="00133CC1" w:rsidP="00133CC1">
            <w:pPr>
              <w:pStyle w:val="paragraph"/>
              <w:spacing w:before="0" w:beforeAutospacing="0" w:after="0" w:afterAutospacing="0"/>
              <w:jc w:val="center"/>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2820352F" w14:textId="77777777" w:rsidR="00133CC1" w:rsidRPr="00036FA2" w:rsidRDefault="00133CC1" w:rsidP="00133CC1">
            <w:pPr>
              <w:pStyle w:val="paragraph"/>
              <w:spacing w:before="0" w:beforeAutospacing="0" w:after="0" w:afterAutospacing="0"/>
              <w:jc w:val="center"/>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A525D6"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normaltextrun"/>
                <w:color w:val="000000"/>
                <w:sz w:val="22"/>
                <w:szCs w:val="22"/>
              </w:rPr>
              <w:t>  </w:t>
            </w:r>
            <w:r w:rsidRPr="00036FA2">
              <w:rPr>
                <w:rStyle w:val="eop"/>
                <w:rFonts w:ascii="Manrope" w:hAnsi="Manrope"/>
                <w:color w:val="000000"/>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A973CF" w14:textId="77777777" w:rsidR="00133CC1" w:rsidRPr="00036FA2" w:rsidRDefault="00133CC1" w:rsidP="00133CC1">
            <w:pPr>
              <w:pStyle w:val="paragraph"/>
              <w:spacing w:before="0" w:beforeAutospacing="0" w:after="0" w:afterAutospacing="0"/>
              <w:textAlignment w:val="baseline"/>
              <w:rPr>
                <w:rFonts w:ascii="Manrope" w:hAnsi="Manrope"/>
              </w:rPr>
            </w:pPr>
            <w:r w:rsidRPr="00036FA2">
              <w:rPr>
                <w:rStyle w:val="eop"/>
                <w:rFonts w:ascii="Manrope" w:hAnsi="Manrope"/>
                <w:color w:val="000000"/>
                <w:sz w:val="22"/>
                <w:szCs w:val="22"/>
              </w:rPr>
              <w:t> </w:t>
            </w:r>
          </w:p>
        </w:tc>
      </w:tr>
      <w:tr w:rsidR="00133CC1" w:rsidRPr="00036FA2" w14:paraId="6609F3EF" w14:textId="77777777" w:rsidTr="00133CC1">
        <w:trPr>
          <w:trHeight w:val="270"/>
        </w:trPr>
        <w:tc>
          <w:tcPr>
            <w:tcW w:w="7035" w:type="dxa"/>
            <w:gridSpan w:val="3"/>
            <w:tcBorders>
              <w:top w:val="single" w:sz="6" w:space="0" w:color="auto"/>
              <w:left w:val="single" w:sz="6" w:space="0" w:color="auto"/>
              <w:bottom w:val="single" w:sz="6" w:space="0" w:color="auto"/>
              <w:right w:val="single" w:sz="6" w:space="0" w:color="000000"/>
            </w:tcBorders>
            <w:shd w:val="clear" w:color="auto" w:fill="auto"/>
            <w:vAlign w:val="bottom"/>
            <w:hideMark/>
          </w:tcPr>
          <w:p w14:paraId="619A58D6" w14:textId="77777777" w:rsidR="00133CC1" w:rsidRPr="00036FA2" w:rsidRDefault="00133CC1" w:rsidP="00133CC1">
            <w:pPr>
              <w:pStyle w:val="paragraph"/>
              <w:spacing w:before="0" w:beforeAutospacing="0" w:after="0" w:afterAutospacing="0"/>
              <w:jc w:val="center"/>
              <w:textAlignment w:val="baseline"/>
              <w:rPr>
                <w:rFonts w:ascii="Manrope" w:hAnsi="Manrope"/>
              </w:rPr>
            </w:pPr>
            <w:r w:rsidRPr="00036FA2">
              <w:rPr>
                <w:rStyle w:val="normaltextrun"/>
                <w:rFonts w:ascii="Manrope" w:hAnsi="Manrope"/>
                <w:color w:val="000000"/>
                <w:sz w:val="22"/>
                <w:szCs w:val="22"/>
              </w:rPr>
              <w:t>Total Tendered Price (</w:t>
            </w:r>
            <w:proofErr w:type="spellStart"/>
            <w:r w:rsidRPr="00036FA2">
              <w:rPr>
                <w:rStyle w:val="normaltextrun"/>
                <w:rFonts w:ascii="Manrope" w:hAnsi="Manrope"/>
                <w:color w:val="000000"/>
                <w:sz w:val="22"/>
                <w:szCs w:val="22"/>
              </w:rPr>
              <w:t>exc</w:t>
            </w:r>
            <w:proofErr w:type="spellEnd"/>
            <w:r w:rsidRPr="00036FA2">
              <w:rPr>
                <w:rStyle w:val="normaltextrun"/>
                <w:rFonts w:ascii="Manrope" w:hAnsi="Manrope"/>
                <w:color w:val="000000"/>
                <w:sz w:val="22"/>
                <w:szCs w:val="22"/>
              </w:rPr>
              <w:t xml:space="preserve"> of VAT)</w:t>
            </w:r>
            <w:r w:rsidRPr="00036FA2">
              <w:rPr>
                <w:rStyle w:val="normaltextrun"/>
                <w:color w:val="000000"/>
                <w:sz w:val="22"/>
                <w:szCs w:val="22"/>
              </w:rPr>
              <w:t> </w:t>
            </w:r>
            <w:r w:rsidRPr="00036FA2">
              <w:rPr>
                <w:rStyle w:val="eop"/>
                <w:rFonts w:ascii="Manrope" w:hAnsi="Manrope"/>
                <w:color w:val="000000"/>
                <w:sz w:val="22"/>
                <w:szCs w:val="22"/>
              </w:rPr>
              <w:t> </w:t>
            </w:r>
          </w:p>
        </w:tc>
        <w:tc>
          <w:tcPr>
            <w:tcW w:w="945" w:type="dxa"/>
            <w:tcBorders>
              <w:top w:val="single" w:sz="6" w:space="0" w:color="auto"/>
              <w:left w:val="nil"/>
              <w:bottom w:val="single" w:sz="6" w:space="0" w:color="auto"/>
              <w:right w:val="single" w:sz="6" w:space="0" w:color="auto"/>
            </w:tcBorders>
            <w:shd w:val="clear" w:color="auto" w:fill="auto"/>
            <w:vAlign w:val="bottom"/>
            <w:hideMark/>
          </w:tcPr>
          <w:p w14:paraId="794EFB41" w14:textId="77777777" w:rsidR="00133CC1" w:rsidRPr="00036FA2" w:rsidRDefault="00133CC1" w:rsidP="00133CC1">
            <w:pPr>
              <w:pStyle w:val="paragraph"/>
              <w:spacing w:before="0" w:beforeAutospacing="0" w:after="0" w:afterAutospacing="0"/>
              <w:jc w:val="right"/>
              <w:textAlignment w:val="baseline"/>
              <w:rPr>
                <w:rFonts w:ascii="Manrope" w:hAnsi="Manrope"/>
              </w:rPr>
            </w:pPr>
            <w:r w:rsidRPr="00036FA2">
              <w:rPr>
                <w:rStyle w:val="eop"/>
                <w:rFonts w:ascii="Manrope" w:hAnsi="Manrope"/>
                <w:color w:val="000000"/>
                <w:sz w:val="22"/>
                <w:szCs w:val="22"/>
              </w:rPr>
              <w:t> </w:t>
            </w:r>
          </w:p>
        </w:tc>
      </w:tr>
    </w:tbl>
    <w:p w14:paraId="26DFF377" w14:textId="77777777" w:rsidR="00133CC1" w:rsidRPr="00036FA2" w:rsidRDefault="00133CC1" w:rsidP="00133CC1">
      <w:pPr>
        <w:pStyle w:val="paragraph"/>
        <w:spacing w:before="0" w:beforeAutospacing="0" w:after="0" w:afterAutospacing="0"/>
        <w:textAlignment w:val="baseline"/>
        <w:rPr>
          <w:rFonts w:ascii="Manrope" w:hAnsi="Manrope" w:cs="Segoe UI"/>
          <w:sz w:val="18"/>
          <w:szCs w:val="18"/>
        </w:rPr>
      </w:pPr>
      <w:r w:rsidRPr="00036FA2">
        <w:rPr>
          <w:rStyle w:val="normaltextrun"/>
          <w:color w:val="000000"/>
          <w:sz w:val="22"/>
          <w:szCs w:val="22"/>
        </w:rPr>
        <w:t> </w:t>
      </w:r>
      <w:r w:rsidRPr="00036FA2">
        <w:rPr>
          <w:rStyle w:val="eop"/>
          <w:rFonts w:ascii="Manrope" w:hAnsi="Manrope" w:cs="Calibri"/>
          <w:color w:val="000000"/>
          <w:sz w:val="22"/>
          <w:szCs w:val="22"/>
        </w:rPr>
        <w:t> </w:t>
      </w:r>
    </w:p>
    <w:p w14:paraId="788BD553" w14:textId="77777777" w:rsidR="00133CC1" w:rsidRPr="00036FA2" w:rsidRDefault="00133CC1" w:rsidP="00133CC1">
      <w:pPr>
        <w:pStyle w:val="paragraph"/>
        <w:spacing w:before="0" w:beforeAutospacing="0" w:after="0" w:afterAutospacing="0"/>
        <w:textAlignment w:val="baseline"/>
        <w:rPr>
          <w:rFonts w:ascii="Manrope" w:hAnsi="Manrope" w:cs="Segoe UI"/>
          <w:sz w:val="18"/>
          <w:szCs w:val="18"/>
        </w:rPr>
      </w:pPr>
      <w:r w:rsidRPr="00036FA2">
        <w:rPr>
          <w:rStyle w:val="normaltextrun"/>
          <w:color w:val="000000"/>
          <w:sz w:val="22"/>
          <w:szCs w:val="22"/>
        </w:rPr>
        <w:t> </w:t>
      </w:r>
      <w:r w:rsidRPr="00036FA2">
        <w:rPr>
          <w:rStyle w:val="eop"/>
          <w:rFonts w:ascii="Manrope" w:hAnsi="Manrope" w:cs="Calibri"/>
          <w:color w:val="000000"/>
          <w:sz w:val="22"/>
          <w:szCs w:val="22"/>
        </w:rPr>
        <w:t> </w:t>
      </w:r>
    </w:p>
    <w:p w14:paraId="2783BABA" w14:textId="77777777" w:rsidR="00133CC1" w:rsidRPr="00036FA2" w:rsidRDefault="00133CC1" w:rsidP="00133CC1">
      <w:pPr>
        <w:pStyle w:val="paragraph"/>
        <w:spacing w:before="0" w:beforeAutospacing="0" w:after="0" w:afterAutospacing="0"/>
        <w:textAlignment w:val="baseline"/>
        <w:rPr>
          <w:rFonts w:ascii="Manrope" w:hAnsi="Manrope" w:cs="Segoe UI"/>
          <w:sz w:val="18"/>
          <w:szCs w:val="18"/>
        </w:rPr>
      </w:pPr>
      <w:r w:rsidRPr="00036FA2">
        <w:rPr>
          <w:rStyle w:val="normaltextrun"/>
          <w:rFonts w:ascii="Manrope" w:hAnsi="Manrope" w:cs="Calibri"/>
          <w:sz w:val="22"/>
          <w:szCs w:val="22"/>
        </w:rPr>
        <w:t>NB: The price schedule may be returned on an excel spreadsheet.</w:t>
      </w:r>
      <w:r w:rsidRPr="00036FA2">
        <w:rPr>
          <w:rStyle w:val="normaltextrun"/>
          <w:sz w:val="22"/>
          <w:szCs w:val="22"/>
        </w:rPr>
        <w:t> </w:t>
      </w:r>
      <w:r w:rsidRPr="00036FA2">
        <w:rPr>
          <w:rStyle w:val="eop"/>
          <w:rFonts w:ascii="Manrope" w:hAnsi="Manrope" w:cs="Calibri"/>
          <w:sz w:val="22"/>
          <w:szCs w:val="22"/>
        </w:rPr>
        <w:t> </w:t>
      </w:r>
    </w:p>
    <w:p w14:paraId="68A229B7" w14:textId="77777777" w:rsidR="00133CC1" w:rsidRPr="00BC2F5B" w:rsidRDefault="00133CC1" w:rsidP="00EF56CC">
      <w:pPr>
        <w:rPr>
          <w:rFonts w:ascii="Manrope" w:hAnsi="Manrope" w:cstheme="minorHAnsi"/>
          <w:b/>
          <w:color w:val="FF0000"/>
          <w:sz w:val="22"/>
          <w:szCs w:val="22"/>
        </w:rPr>
      </w:pPr>
    </w:p>
    <w:p w14:paraId="04334854" w14:textId="77777777" w:rsidR="00EF56CC" w:rsidRPr="00BC2F5B" w:rsidRDefault="00EF56CC" w:rsidP="00EF56CC">
      <w:pPr>
        <w:rPr>
          <w:rFonts w:ascii="Manrope" w:hAnsi="Manrope" w:cstheme="minorHAnsi"/>
          <w:sz w:val="22"/>
          <w:szCs w:val="22"/>
          <w:u w:val="single"/>
        </w:rPr>
      </w:pPr>
    </w:p>
    <w:p w14:paraId="3E6A7105" w14:textId="77777777" w:rsidR="00C97270" w:rsidRPr="00BC2F5B" w:rsidRDefault="00C97270">
      <w:pPr>
        <w:rPr>
          <w:rFonts w:ascii="Manrope" w:hAnsi="Manrope" w:cstheme="minorHAnsi"/>
          <w:b/>
          <w:sz w:val="22"/>
          <w:szCs w:val="22"/>
          <w:u w:val="single"/>
        </w:rPr>
      </w:pPr>
      <w:r w:rsidRPr="00BC2F5B">
        <w:rPr>
          <w:rFonts w:ascii="Manrope" w:hAnsi="Manrope" w:cstheme="minorHAnsi"/>
          <w:b/>
          <w:sz w:val="22"/>
          <w:szCs w:val="22"/>
          <w:u w:val="single"/>
        </w:rPr>
        <w:br w:type="page"/>
      </w:r>
    </w:p>
    <w:p w14:paraId="5F4A19D9" w14:textId="13448187" w:rsidR="00A310F7" w:rsidRPr="00BC2F5B" w:rsidRDefault="00A310F7" w:rsidP="7EF55184">
      <w:pPr>
        <w:pStyle w:val="Heading1"/>
        <w:rPr>
          <w:rFonts w:ascii="Manrope" w:hAnsi="Manrope" w:cstheme="minorBidi"/>
          <w:color w:val="auto"/>
          <w:sz w:val="22"/>
          <w:szCs w:val="22"/>
          <w:u w:val="single"/>
        </w:rPr>
      </w:pPr>
      <w:bookmarkStart w:id="9" w:name="_Toc164764915"/>
      <w:r w:rsidRPr="00BC2F5B">
        <w:rPr>
          <w:rFonts w:ascii="Manrope" w:hAnsi="Manrope" w:cstheme="minorBidi"/>
          <w:color w:val="auto"/>
          <w:sz w:val="22"/>
          <w:szCs w:val="22"/>
          <w:u w:val="single"/>
        </w:rPr>
        <w:lastRenderedPageBreak/>
        <w:t>APPENDIX 3 - SUPPLIER TECHNICAL QUESTIONS &amp; ANSWER SHEET – TO BE COMPLETED AND RETURNED</w:t>
      </w:r>
      <w:bookmarkEnd w:id="9"/>
    </w:p>
    <w:p w14:paraId="38CE7B77" w14:textId="77777777" w:rsidR="00A310F7" w:rsidRPr="00BC2F5B" w:rsidRDefault="00A310F7" w:rsidP="00A310F7">
      <w:pPr>
        <w:rPr>
          <w:rFonts w:ascii="Manrope" w:hAnsi="Manrope" w:cstheme="minorHAnsi"/>
          <w:b/>
          <w:sz w:val="22"/>
          <w:szCs w:val="22"/>
          <w:u w:val="single"/>
        </w:rPr>
      </w:pPr>
    </w:p>
    <w:p w14:paraId="51425F8D" w14:textId="77777777" w:rsidR="00A310F7" w:rsidRPr="00BC2F5B" w:rsidRDefault="00A310F7" w:rsidP="00A310F7">
      <w:pPr>
        <w:jc w:val="center"/>
        <w:rPr>
          <w:rFonts w:ascii="Manrope" w:hAnsi="Manrope" w:cstheme="minorHAnsi"/>
          <w:b/>
          <w:sz w:val="22"/>
          <w:szCs w:val="22"/>
          <w:u w:val="single"/>
        </w:rPr>
      </w:pPr>
    </w:p>
    <w:p w14:paraId="333FF90A" w14:textId="77777777" w:rsidR="00D07F9A" w:rsidRPr="00BC2F5B" w:rsidRDefault="00A310F7" w:rsidP="00A310F7">
      <w:pPr>
        <w:rPr>
          <w:rFonts w:ascii="Manrope" w:hAnsi="Manrope" w:cstheme="minorHAnsi"/>
          <w:b/>
          <w:sz w:val="22"/>
          <w:szCs w:val="22"/>
        </w:rPr>
      </w:pPr>
      <w:r w:rsidRPr="00BC2F5B">
        <w:rPr>
          <w:rFonts w:ascii="Manrope" w:hAnsi="Manrope" w:cstheme="minorHAnsi"/>
          <w:b/>
          <w:sz w:val="22"/>
          <w:szCs w:val="22"/>
        </w:rPr>
        <w:t xml:space="preserve">1. </w:t>
      </w:r>
      <w:r w:rsidR="00D07F9A" w:rsidRPr="00BC2F5B">
        <w:rPr>
          <w:rFonts w:ascii="Manrope" w:hAnsi="Manrope" w:cstheme="minorHAnsi"/>
          <w:b/>
          <w:sz w:val="22"/>
          <w:szCs w:val="22"/>
        </w:rPr>
        <w:t xml:space="preserve">COMPANY DETAILS </w:t>
      </w:r>
    </w:p>
    <w:p w14:paraId="105F1E65" w14:textId="77777777" w:rsidR="00D07F9A" w:rsidRPr="00BC2F5B" w:rsidRDefault="00D07F9A" w:rsidP="00A310F7">
      <w:pPr>
        <w:rPr>
          <w:rFonts w:ascii="Manrope" w:hAnsi="Manrope" w:cstheme="minorHAnsi"/>
          <w:b/>
          <w:sz w:val="22"/>
          <w:szCs w:val="22"/>
        </w:rPr>
      </w:pPr>
    </w:p>
    <w:p w14:paraId="5536062D" w14:textId="55BB6002" w:rsidR="003E5803" w:rsidRPr="00BC2F5B" w:rsidRDefault="006D3C14" w:rsidP="00A310F7">
      <w:pPr>
        <w:rPr>
          <w:rFonts w:ascii="Manrope" w:hAnsi="Manrope" w:cstheme="minorHAnsi"/>
          <w:b/>
          <w:color w:val="FF0000"/>
          <w:sz w:val="22"/>
          <w:szCs w:val="22"/>
        </w:rPr>
      </w:pPr>
      <w:r w:rsidRPr="00BC2F5B">
        <w:rPr>
          <w:rFonts w:ascii="Manrope" w:hAnsi="Manrope" w:cstheme="minorHAnsi"/>
          <w:b/>
          <w:sz w:val="22"/>
          <w:szCs w:val="22"/>
        </w:rPr>
        <w:t xml:space="preserve">Please provide company details within the table below: </w:t>
      </w:r>
    </w:p>
    <w:p w14:paraId="2DC73CE3" w14:textId="4F77A32F" w:rsidR="006D3C14" w:rsidRPr="00BC2F5B" w:rsidRDefault="006D3C14" w:rsidP="00A310F7">
      <w:pPr>
        <w:rPr>
          <w:rFonts w:ascii="Manrope" w:hAnsi="Manrope" w:cstheme="minorHAnsi"/>
          <w:b/>
          <w:color w:val="FF0000"/>
          <w:sz w:val="22"/>
          <w:szCs w:val="22"/>
        </w:rPr>
      </w:pPr>
    </w:p>
    <w:tbl>
      <w:tblPr>
        <w:tblStyle w:val="TableGrid"/>
        <w:tblW w:w="0" w:type="auto"/>
        <w:tblLook w:val="04A0" w:firstRow="1" w:lastRow="0" w:firstColumn="1" w:lastColumn="0" w:noHBand="0" w:noVBand="1"/>
      </w:tblPr>
      <w:tblGrid>
        <w:gridCol w:w="1129"/>
        <w:gridCol w:w="4881"/>
        <w:gridCol w:w="3006"/>
      </w:tblGrid>
      <w:tr w:rsidR="006D3C14" w:rsidRPr="00BC2F5B" w14:paraId="116264FF" w14:textId="77777777" w:rsidTr="00D07F9A">
        <w:tc>
          <w:tcPr>
            <w:tcW w:w="1129" w:type="dxa"/>
          </w:tcPr>
          <w:p w14:paraId="711413AD" w14:textId="3592D7F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Question number</w:t>
            </w:r>
          </w:p>
        </w:tc>
        <w:tc>
          <w:tcPr>
            <w:tcW w:w="4881" w:type="dxa"/>
          </w:tcPr>
          <w:p w14:paraId="2A43D1E1" w14:textId="27912DE8"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Question </w:t>
            </w:r>
          </w:p>
        </w:tc>
        <w:tc>
          <w:tcPr>
            <w:tcW w:w="3006" w:type="dxa"/>
          </w:tcPr>
          <w:p w14:paraId="06D76C4C" w14:textId="58F6ACB1"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Response </w:t>
            </w:r>
          </w:p>
        </w:tc>
      </w:tr>
      <w:tr w:rsidR="006D3C14" w:rsidRPr="00BC2F5B" w14:paraId="450E2CA3" w14:textId="77777777" w:rsidTr="00D07F9A">
        <w:trPr>
          <w:trHeight w:val="623"/>
        </w:trPr>
        <w:tc>
          <w:tcPr>
            <w:tcW w:w="1129" w:type="dxa"/>
          </w:tcPr>
          <w:p w14:paraId="79A01264" w14:textId="1328C36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w:t>
            </w:r>
            <w:proofErr w:type="spellStart"/>
            <w:r w:rsidRPr="00BC2F5B">
              <w:rPr>
                <w:rFonts w:ascii="Manrope" w:hAnsi="Manrope" w:cstheme="minorHAnsi"/>
                <w:color w:val="000000"/>
                <w:sz w:val="22"/>
                <w:szCs w:val="22"/>
              </w:rPr>
              <w:t>i</w:t>
            </w:r>
            <w:proofErr w:type="spellEnd"/>
            <w:r w:rsidRPr="00BC2F5B">
              <w:rPr>
                <w:rFonts w:ascii="Manrope" w:hAnsi="Manrope" w:cstheme="minorHAnsi"/>
                <w:color w:val="000000"/>
                <w:sz w:val="22"/>
                <w:szCs w:val="22"/>
              </w:rPr>
              <w:t>)</w:t>
            </w:r>
          </w:p>
        </w:tc>
        <w:tc>
          <w:tcPr>
            <w:tcW w:w="4881" w:type="dxa"/>
          </w:tcPr>
          <w:p w14:paraId="0CEE90A6" w14:textId="091377E9"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Full name of the potential supplier submitting the information</w:t>
            </w:r>
          </w:p>
        </w:tc>
        <w:tc>
          <w:tcPr>
            <w:tcW w:w="3006" w:type="dxa"/>
          </w:tcPr>
          <w:p w14:paraId="372FEFC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0EF10EED" w14:textId="77777777" w:rsidTr="00D07F9A">
        <w:tc>
          <w:tcPr>
            <w:tcW w:w="1129" w:type="dxa"/>
          </w:tcPr>
          <w:p w14:paraId="06C945C2" w14:textId="6D21017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1(ii) </w:t>
            </w:r>
          </w:p>
        </w:tc>
        <w:tc>
          <w:tcPr>
            <w:tcW w:w="4881" w:type="dxa"/>
          </w:tcPr>
          <w:p w14:paraId="7285E303" w14:textId="35E3B850"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office address (if applicable)</w:t>
            </w:r>
          </w:p>
        </w:tc>
        <w:tc>
          <w:tcPr>
            <w:tcW w:w="3006" w:type="dxa"/>
          </w:tcPr>
          <w:p w14:paraId="1562EB7E"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4FCF650" w14:textId="77777777" w:rsidTr="00D07F9A">
        <w:tc>
          <w:tcPr>
            <w:tcW w:w="1129" w:type="dxa"/>
          </w:tcPr>
          <w:p w14:paraId="50D65EE2" w14:textId="0138EE6C"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1(iii)</w:t>
            </w:r>
          </w:p>
        </w:tc>
        <w:tc>
          <w:tcPr>
            <w:tcW w:w="4881" w:type="dxa"/>
          </w:tcPr>
          <w:p w14:paraId="4B02D433" w14:textId="3E5B91BD"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website address (if applicable)</w:t>
            </w:r>
          </w:p>
        </w:tc>
        <w:tc>
          <w:tcPr>
            <w:tcW w:w="3006" w:type="dxa"/>
          </w:tcPr>
          <w:p w14:paraId="46938909"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D19F0B4" w14:textId="77777777" w:rsidTr="00D07F9A">
        <w:tc>
          <w:tcPr>
            <w:tcW w:w="1129" w:type="dxa"/>
          </w:tcPr>
          <w:p w14:paraId="17821EF3" w14:textId="5AACE5F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1(iv)</w:t>
            </w:r>
          </w:p>
        </w:tc>
        <w:tc>
          <w:tcPr>
            <w:tcW w:w="4881" w:type="dxa"/>
          </w:tcPr>
          <w:p w14:paraId="6DB513D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Trading status </w:t>
            </w:r>
          </w:p>
          <w:p w14:paraId="5DB65D5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a) public limited company </w:t>
            </w:r>
          </w:p>
          <w:p w14:paraId="719472E3"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b) limited company </w:t>
            </w:r>
          </w:p>
          <w:p w14:paraId="4503FBE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c) limited liability partnership </w:t>
            </w:r>
          </w:p>
          <w:p w14:paraId="799BBB3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d) other partnership </w:t>
            </w:r>
          </w:p>
          <w:p w14:paraId="5CD7E27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e) sole trader </w:t>
            </w:r>
          </w:p>
          <w:p w14:paraId="198F9494"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f) third sector </w:t>
            </w:r>
          </w:p>
          <w:p w14:paraId="75EA197B" w14:textId="05070FCA"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g) other (please specify your trading status)</w:t>
            </w:r>
          </w:p>
        </w:tc>
        <w:tc>
          <w:tcPr>
            <w:tcW w:w="3006" w:type="dxa"/>
          </w:tcPr>
          <w:p w14:paraId="30E06F48"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5D001E2A" w14:textId="77777777" w:rsidTr="00D07F9A">
        <w:tc>
          <w:tcPr>
            <w:tcW w:w="1129" w:type="dxa"/>
          </w:tcPr>
          <w:p w14:paraId="17554679" w14:textId="113B729E"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w:t>
            </w:r>
          </w:p>
        </w:tc>
        <w:tc>
          <w:tcPr>
            <w:tcW w:w="4881" w:type="dxa"/>
          </w:tcPr>
          <w:p w14:paraId="3D7D5C02" w14:textId="0A60E4C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Date of registration in country of origin</w:t>
            </w:r>
          </w:p>
        </w:tc>
        <w:tc>
          <w:tcPr>
            <w:tcW w:w="3006" w:type="dxa"/>
          </w:tcPr>
          <w:p w14:paraId="0D3FA09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F67948F" w14:textId="77777777" w:rsidTr="00D07F9A">
        <w:tc>
          <w:tcPr>
            <w:tcW w:w="1129" w:type="dxa"/>
          </w:tcPr>
          <w:p w14:paraId="1C44232F" w14:textId="3C1B5E5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w:t>
            </w:r>
          </w:p>
        </w:tc>
        <w:tc>
          <w:tcPr>
            <w:tcW w:w="4881" w:type="dxa"/>
          </w:tcPr>
          <w:p w14:paraId="7D068F06" w14:textId="7F13AD29"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Company registration number (if applicable)</w:t>
            </w:r>
          </w:p>
        </w:tc>
        <w:tc>
          <w:tcPr>
            <w:tcW w:w="3006" w:type="dxa"/>
          </w:tcPr>
          <w:p w14:paraId="7FA9C7E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71D7D4C" w14:textId="77777777" w:rsidTr="00D07F9A">
        <w:tc>
          <w:tcPr>
            <w:tcW w:w="1129" w:type="dxa"/>
          </w:tcPr>
          <w:p w14:paraId="08A7F3C9" w14:textId="00ED533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w:t>
            </w:r>
          </w:p>
        </w:tc>
        <w:tc>
          <w:tcPr>
            <w:tcW w:w="4881" w:type="dxa"/>
          </w:tcPr>
          <w:p w14:paraId="2E401FDE" w14:textId="4725AFF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Charity registration number (if applicable)</w:t>
            </w:r>
          </w:p>
        </w:tc>
        <w:tc>
          <w:tcPr>
            <w:tcW w:w="3006" w:type="dxa"/>
          </w:tcPr>
          <w:p w14:paraId="6D1343D0"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7F80E2E2" w14:textId="77777777" w:rsidTr="00D07F9A">
        <w:tc>
          <w:tcPr>
            <w:tcW w:w="1129" w:type="dxa"/>
          </w:tcPr>
          <w:p w14:paraId="5733F12C" w14:textId="2B3100B0"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1(viii)</w:t>
            </w:r>
          </w:p>
        </w:tc>
        <w:tc>
          <w:tcPr>
            <w:tcW w:w="4881" w:type="dxa"/>
          </w:tcPr>
          <w:p w14:paraId="7EB7FF45" w14:textId="3C90A9FD"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Head office DUNS number (if applicable)</w:t>
            </w:r>
          </w:p>
        </w:tc>
        <w:tc>
          <w:tcPr>
            <w:tcW w:w="3006" w:type="dxa"/>
          </w:tcPr>
          <w:p w14:paraId="73C8F58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2939F17" w14:textId="77777777" w:rsidTr="00D07F9A">
        <w:tc>
          <w:tcPr>
            <w:tcW w:w="1129" w:type="dxa"/>
          </w:tcPr>
          <w:p w14:paraId="66C76495" w14:textId="17D9F0CB"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1(ix)</w:t>
            </w:r>
          </w:p>
        </w:tc>
        <w:tc>
          <w:tcPr>
            <w:tcW w:w="4881" w:type="dxa"/>
          </w:tcPr>
          <w:p w14:paraId="0A6A9215" w14:textId="0BF9550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VAT number</w:t>
            </w:r>
          </w:p>
        </w:tc>
        <w:tc>
          <w:tcPr>
            <w:tcW w:w="3006" w:type="dxa"/>
          </w:tcPr>
          <w:p w14:paraId="3572DCF6" w14:textId="77777777" w:rsidR="006D3C14" w:rsidRPr="00BC2F5B" w:rsidRDefault="006D3C14" w:rsidP="006D3C14">
            <w:pPr>
              <w:pStyle w:val="NormalWeb"/>
              <w:rPr>
                <w:rFonts w:ascii="Manrope" w:hAnsi="Manrope" w:cstheme="minorHAnsi"/>
                <w:color w:val="000000"/>
                <w:sz w:val="22"/>
                <w:szCs w:val="22"/>
              </w:rPr>
            </w:pPr>
          </w:p>
        </w:tc>
      </w:tr>
    </w:tbl>
    <w:p w14:paraId="71365F60" w14:textId="77777777" w:rsidR="00D07F9A" w:rsidRPr="00BC2F5B" w:rsidRDefault="00D07F9A" w:rsidP="00A310F7">
      <w:pPr>
        <w:rPr>
          <w:rFonts w:ascii="Manrope" w:hAnsi="Manrope" w:cstheme="minorHAnsi"/>
          <w:b/>
          <w:color w:val="FF0000"/>
          <w:sz w:val="22"/>
          <w:szCs w:val="22"/>
        </w:rPr>
      </w:pPr>
    </w:p>
    <w:p w14:paraId="2E42707F" w14:textId="77777777" w:rsidR="00A310F7" w:rsidRDefault="00A310F7" w:rsidP="00A310F7">
      <w:pPr>
        <w:rPr>
          <w:rFonts w:ascii="Manrope" w:hAnsi="Manrope" w:cstheme="minorHAnsi"/>
          <w:color w:val="0000FF"/>
          <w:sz w:val="22"/>
          <w:szCs w:val="22"/>
        </w:rPr>
      </w:pPr>
    </w:p>
    <w:p w14:paraId="1C4FEBD5" w14:textId="1525FCBF" w:rsidR="00BC2F5B" w:rsidRPr="00955438" w:rsidRDefault="00BC2F5B">
      <w:pPr>
        <w:rPr>
          <w:rFonts w:ascii="Manrope" w:hAnsi="Manrope" w:cstheme="minorHAnsi"/>
          <w:b/>
          <w:sz w:val="22"/>
          <w:szCs w:val="22"/>
        </w:rPr>
      </w:pPr>
    </w:p>
    <w:p w14:paraId="221EB6DD" w14:textId="1A81EECB" w:rsidR="00A310F7" w:rsidRPr="00955438" w:rsidRDefault="00640CF0" w:rsidP="00A310F7">
      <w:pPr>
        <w:rPr>
          <w:rFonts w:ascii="Manrope" w:hAnsi="Manrope" w:cstheme="minorHAnsi"/>
          <w:b/>
          <w:sz w:val="22"/>
          <w:szCs w:val="22"/>
        </w:rPr>
      </w:pPr>
      <w:r w:rsidRPr="00955438">
        <w:rPr>
          <w:rFonts w:ascii="Manrope" w:hAnsi="Manrope" w:cstheme="minorHAnsi"/>
          <w:b/>
          <w:sz w:val="22"/>
          <w:szCs w:val="22"/>
        </w:rPr>
        <w:t>3</w:t>
      </w:r>
      <w:r w:rsidR="00A310F7" w:rsidRPr="00955438">
        <w:rPr>
          <w:rFonts w:ascii="Manrope" w:hAnsi="Manrope" w:cstheme="minorHAnsi"/>
          <w:b/>
          <w:sz w:val="22"/>
          <w:szCs w:val="22"/>
        </w:rPr>
        <w:t xml:space="preserve">. </w:t>
      </w:r>
      <w:r w:rsidR="005D7152" w:rsidRPr="00955438">
        <w:rPr>
          <w:rStyle w:val="normaltextrun"/>
          <w:rFonts w:ascii="Manrope" w:hAnsi="Manrope" w:cs="Calibri"/>
          <w:b/>
          <w:bCs/>
          <w:sz w:val="22"/>
          <w:szCs w:val="22"/>
          <w:u w:val="single"/>
        </w:rPr>
        <w:t>APPROACH AND METHODOLOGY FOR THE COMMISSION</w:t>
      </w:r>
      <w:r w:rsidR="005D7152" w:rsidRPr="00955438">
        <w:rPr>
          <w:rStyle w:val="tabchar"/>
          <w:rFonts w:ascii="Manrope" w:hAnsi="Manrope" w:cs="Calibri"/>
          <w:sz w:val="22"/>
          <w:szCs w:val="22"/>
        </w:rPr>
        <w:tab/>
      </w:r>
      <w:r w:rsidR="005D7152" w:rsidRPr="00955438">
        <w:rPr>
          <w:rFonts w:ascii="Manrope" w:hAnsi="Manrope" w:cstheme="minorHAnsi"/>
          <w:b/>
          <w:sz w:val="22"/>
          <w:szCs w:val="22"/>
        </w:rPr>
        <w:t xml:space="preserve"> </w:t>
      </w:r>
      <w:r w:rsidR="00A310F7" w:rsidRPr="00955438">
        <w:rPr>
          <w:rFonts w:ascii="Manrope" w:hAnsi="Manrope" w:cstheme="minorHAnsi"/>
          <w:b/>
          <w:sz w:val="22"/>
          <w:szCs w:val="22"/>
        </w:rPr>
        <w:t>(</w:t>
      </w:r>
      <w:r w:rsidR="005D7152" w:rsidRPr="00955438">
        <w:rPr>
          <w:rFonts w:ascii="Manrope" w:hAnsi="Manrope" w:cstheme="minorHAnsi"/>
          <w:b/>
          <w:sz w:val="22"/>
          <w:szCs w:val="22"/>
        </w:rPr>
        <w:t>25</w:t>
      </w:r>
      <w:r w:rsidR="00A310F7" w:rsidRPr="00955438">
        <w:rPr>
          <w:rFonts w:ascii="Manrope" w:hAnsi="Manrope" w:cstheme="minorHAnsi"/>
          <w:b/>
          <w:sz w:val="22"/>
          <w:szCs w:val="22"/>
        </w:rPr>
        <w:t>%)</w:t>
      </w:r>
    </w:p>
    <w:p w14:paraId="0F5A0AE3" w14:textId="77777777" w:rsidR="00A310F7" w:rsidRPr="006A0623" w:rsidRDefault="00A310F7" w:rsidP="00A310F7">
      <w:pPr>
        <w:rPr>
          <w:rFonts w:ascii="Manrope" w:hAnsi="Manrope" w:cstheme="minorHAnsi"/>
          <w:b/>
          <w:sz w:val="22"/>
          <w:szCs w:val="22"/>
        </w:rPr>
      </w:pPr>
    </w:p>
    <w:p w14:paraId="0C606EB3" w14:textId="77777777" w:rsidR="00A310F7" w:rsidRPr="006A0623" w:rsidRDefault="00A310F7" w:rsidP="00A310F7">
      <w:pPr>
        <w:rPr>
          <w:rFonts w:ascii="Manrope" w:hAnsi="Manrope" w:cstheme="minorHAnsi"/>
          <w:sz w:val="22"/>
          <w:szCs w:val="22"/>
        </w:rPr>
      </w:pPr>
    </w:p>
    <w:p w14:paraId="6A838066" w14:textId="2EF7AFEE" w:rsidR="00A310F7" w:rsidRPr="0095543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955438">
        <w:rPr>
          <w:rFonts w:ascii="Manrope" w:hAnsi="Manrope" w:cstheme="minorHAnsi"/>
          <w:b/>
          <w:sz w:val="22"/>
          <w:szCs w:val="22"/>
        </w:rPr>
        <w:t>i</w:t>
      </w:r>
      <w:proofErr w:type="spellEnd"/>
      <w:r w:rsidRPr="00955438">
        <w:rPr>
          <w:rFonts w:ascii="Manrope" w:hAnsi="Manrope" w:cstheme="minorHAnsi"/>
          <w:b/>
          <w:sz w:val="22"/>
          <w:szCs w:val="22"/>
        </w:rPr>
        <w:t xml:space="preserve">). </w:t>
      </w:r>
      <w:r w:rsidR="008A3C72" w:rsidRPr="00955438">
        <w:rPr>
          <w:rStyle w:val="normaltextrun"/>
          <w:rFonts w:ascii="Manrope" w:hAnsi="Manrope" w:cs="Calibri"/>
          <w:b/>
          <w:bCs/>
          <w:sz w:val="22"/>
          <w:szCs w:val="22"/>
        </w:rPr>
        <w:t>Outline your approach to this commission, the methodology you will pursue, and what steps you anticipate will be needed for each aspect of the implementation support.</w:t>
      </w:r>
      <w:r w:rsidR="005D7152" w:rsidRPr="00955438">
        <w:rPr>
          <w:rStyle w:val="normaltextrun"/>
          <w:rFonts w:ascii="Manrope" w:hAnsi="Manrope" w:cs="Calibri"/>
          <w:b/>
          <w:bCs/>
          <w:sz w:val="22"/>
          <w:szCs w:val="22"/>
        </w:rPr>
        <w:t xml:space="preserve"> (</w:t>
      </w:r>
      <w:r w:rsidR="008A3C72" w:rsidRPr="00955438">
        <w:rPr>
          <w:rFonts w:ascii="Manrope" w:hAnsi="Manrope" w:cstheme="minorHAnsi"/>
          <w:b/>
          <w:sz w:val="22"/>
          <w:szCs w:val="22"/>
        </w:rPr>
        <w:t>2</w:t>
      </w:r>
      <w:r w:rsidR="005D7152" w:rsidRPr="00955438">
        <w:rPr>
          <w:rFonts w:ascii="Manrope" w:hAnsi="Manrope" w:cstheme="minorHAnsi"/>
          <w:b/>
          <w:sz w:val="22"/>
          <w:szCs w:val="22"/>
        </w:rPr>
        <w:t>5%)</w:t>
      </w:r>
    </w:p>
    <w:p w14:paraId="51E1ABCF" w14:textId="77777777" w:rsidR="00A310F7" w:rsidRPr="00BC2F5B" w:rsidRDefault="00A310F7" w:rsidP="00A310F7">
      <w:pPr>
        <w:rPr>
          <w:rFonts w:ascii="Manrope" w:hAnsi="Manrope" w:cstheme="minorHAnsi"/>
          <w:color w:val="0000FF"/>
          <w:sz w:val="22"/>
          <w:szCs w:val="22"/>
        </w:rPr>
      </w:pPr>
    </w:p>
    <w:p w14:paraId="59890D7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79D6BCA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109A34"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DF88BA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311E8B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11ABCE1"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9CCE73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4D017C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2C25F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B999A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50F85260" w14:textId="77777777" w:rsidR="00A310F7" w:rsidRPr="00BC2F5B" w:rsidRDefault="00A310F7" w:rsidP="00A310F7">
      <w:pPr>
        <w:rPr>
          <w:rFonts w:ascii="Manrope" w:hAnsi="Manrope" w:cstheme="minorHAnsi"/>
          <w:b/>
          <w:color w:val="0000FF"/>
          <w:sz w:val="22"/>
          <w:szCs w:val="22"/>
        </w:rPr>
      </w:pPr>
    </w:p>
    <w:p w14:paraId="617D09C9" w14:textId="3174E1F7" w:rsidR="00A310F7" w:rsidRPr="006A0623" w:rsidRDefault="00640CF0" w:rsidP="00A310F7">
      <w:pPr>
        <w:rPr>
          <w:rFonts w:ascii="Manrope" w:hAnsi="Manrope" w:cstheme="minorHAnsi"/>
          <w:b/>
          <w:sz w:val="22"/>
          <w:szCs w:val="22"/>
        </w:rPr>
      </w:pPr>
      <w:r w:rsidRPr="006A0623">
        <w:rPr>
          <w:rFonts w:ascii="Manrope" w:hAnsi="Manrope" w:cstheme="minorHAnsi"/>
          <w:b/>
          <w:sz w:val="22"/>
          <w:szCs w:val="22"/>
        </w:rPr>
        <w:t>4</w:t>
      </w:r>
      <w:r w:rsidR="009B0B9F" w:rsidRPr="006A0623">
        <w:rPr>
          <w:rFonts w:ascii="Manrope" w:hAnsi="Manrope" w:cstheme="minorHAnsi"/>
          <w:b/>
          <w:sz w:val="22"/>
          <w:szCs w:val="22"/>
        </w:rPr>
        <w:t>.</w:t>
      </w:r>
      <w:r w:rsidR="00A310F7" w:rsidRPr="006A0623">
        <w:rPr>
          <w:rFonts w:ascii="Manrope" w:hAnsi="Manrope" w:cstheme="minorHAnsi"/>
          <w:b/>
          <w:sz w:val="22"/>
          <w:szCs w:val="22"/>
        </w:rPr>
        <w:t xml:space="preserve"> </w:t>
      </w:r>
      <w:r w:rsidR="005D7152" w:rsidRPr="006A0623">
        <w:rPr>
          <w:rFonts w:ascii="Manrope" w:hAnsi="Manrope" w:cstheme="minorHAnsi"/>
          <w:b/>
          <w:sz w:val="22"/>
          <w:szCs w:val="22"/>
        </w:rPr>
        <w:t>TRACK RECORD AND EXPERIENCE</w:t>
      </w:r>
      <w:r w:rsidR="00A310F7" w:rsidRPr="006A0623">
        <w:rPr>
          <w:rFonts w:ascii="Manrope" w:hAnsi="Manrope" w:cstheme="minorHAnsi"/>
          <w:b/>
          <w:sz w:val="22"/>
          <w:szCs w:val="22"/>
        </w:rPr>
        <w:t xml:space="preserve"> (</w:t>
      </w:r>
      <w:r w:rsidR="005D7152" w:rsidRPr="006A0623">
        <w:rPr>
          <w:rFonts w:ascii="Manrope" w:hAnsi="Manrope" w:cstheme="minorHAnsi"/>
          <w:b/>
          <w:sz w:val="22"/>
          <w:szCs w:val="22"/>
        </w:rPr>
        <w:t>15</w:t>
      </w:r>
      <w:r w:rsidR="00A310F7" w:rsidRPr="006A0623">
        <w:rPr>
          <w:rFonts w:ascii="Manrope" w:hAnsi="Manrope" w:cstheme="minorHAnsi"/>
          <w:b/>
          <w:sz w:val="22"/>
          <w:szCs w:val="22"/>
        </w:rPr>
        <w:t>%)</w:t>
      </w:r>
    </w:p>
    <w:p w14:paraId="14ED46DA" w14:textId="77777777" w:rsidR="00A310F7" w:rsidRPr="006A0623" w:rsidRDefault="00A310F7" w:rsidP="00A310F7">
      <w:pPr>
        <w:rPr>
          <w:rFonts w:ascii="Manrope" w:hAnsi="Manrope" w:cstheme="minorHAnsi"/>
          <w:b/>
          <w:sz w:val="22"/>
          <w:szCs w:val="22"/>
        </w:rPr>
      </w:pPr>
    </w:p>
    <w:p w14:paraId="6DC3E312" w14:textId="278ECBED" w:rsidR="00A310F7" w:rsidRPr="00955438" w:rsidRDefault="00A310F7" w:rsidP="00A310F7">
      <w:pPr>
        <w:pBdr>
          <w:top w:val="single" w:sz="4" w:space="1" w:color="auto"/>
          <w:left w:val="single" w:sz="4" w:space="4" w:color="auto"/>
          <w:bottom w:val="single" w:sz="4" w:space="2" w:color="auto"/>
          <w:right w:val="single" w:sz="4" w:space="4" w:color="auto"/>
        </w:pBdr>
        <w:rPr>
          <w:rFonts w:ascii="Manrope" w:hAnsi="Manrope" w:cstheme="minorHAnsi"/>
          <w:b/>
          <w:sz w:val="22"/>
          <w:szCs w:val="22"/>
        </w:rPr>
      </w:pPr>
      <w:proofErr w:type="spellStart"/>
      <w:r w:rsidRPr="00955438">
        <w:rPr>
          <w:rFonts w:ascii="Manrope" w:hAnsi="Manrope" w:cstheme="minorHAnsi"/>
          <w:b/>
          <w:sz w:val="22"/>
          <w:szCs w:val="22"/>
        </w:rPr>
        <w:t>i</w:t>
      </w:r>
      <w:proofErr w:type="spellEnd"/>
      <w:r w:rsidRPr="00955438">
        <w:rPr>
          <w:rFonts w:ascii="Manrope" w:hAnsi="Manrope" w:cstheme="minorHAnsi"/>
          <w:b/>
          <w:sz w:val="22"/>
          <w:szCs w:val="22"/>
        </w:rPr>
        <w:t xml:space="preserve">). </w:t>
      </w:r>
      <w:r w:rsidR="005D7152" w:rsidRPr="00955438">
        <w:rPr>
          <w:rStyle w:val="normaltextrun"/>
          <w:rFonts w:ascii="Manrope" w:hAnsi="Manrope" w:cs="Calibri"/>
          <w:b/>
          <w:bCs/>
          <w:sz w:val="22"/>
          <w:szCs w:val="22"/>
        </w:rPr>
        <w:t>Describe your experience within relevant good/fair employment policy and projects/charters, and how this would inform your approach to the commission.</w:t>
      </w:r>
      <w:r w:rsidR="005D7152" w:rsidRPr="00955438">
        <w:rPr>
          <w:rStyle w:val="eop"/>
          <w:rFonts w:ascii="Manrope" w:hAnsi="Manrope" w:cs="Calibri"/>
          <w:sz w:val="22"/>
          <w:szCs w:val="22"/>
        </w:rPr>
        <w:t> </w:t>
      </w:r>
      <w:r w:rsidR="005D7152" w:rsidRPr="00955438">
        <w:rPr>
          <w:rFonts w:ascii="Manrope" w:hAnsi="Manrope" w:cstheme="minorHAnsi"/>
          <w:b/>
          <w:sz w:val="22"/>
          <w:szCs w:val="22"/>
        </w:rPr>
        <w:t xml:space="preserve"> </w:t>
      </w:r>
      <w:r w:rsidRPr="00955438">
        <w:rPr>
          <w:rFonts w:ascii="Manrope" w:hAnsi="Manrope" w:cstheme="minorHAnsi"/>
          <w:b/>
          <w:sz w:val="22"/>
          <w:szCs w:val="22"/>
        </w:rPr>
        <w:t>(</w:t>
      </w:r>
      <w:r w:rsidR="009868FF" w:rsidRPr="00955438">
        <w:rPr>
          <w:rFonts w:ascii="Manrope" w:hAnsi="Manrope" w:cstheme="minorHAnsi"/>
          <w:b/>
          <w:sz w:val="22"/>
          <w:szCs w:val="22"/>
        </w:rPr>
        <w:t>15</w:t>
      </w:r>
      <w:r w:rsidRPr="00955438">
        <w:rPr>
          <w:rFonts w:ascii="Manrope" w:hAnsi="Manrope" w:cstheme="minorHAnsi"/>
          <w:b/>
          <w:sz w:val="22"/>
          <w:szCs w:val="22"/>
        </w:rPr>
        <w:t>%)</w:t>
      </w:r>
    </w:p>
    <w:p w14:paraId="0EEB2D7E" w14:textId="77777777" w:rsidR="00A310F7" w:rsidRPr="00BC2F5B" w:rsidRDefault="00A310F7" w:rsidP="00A310F7">
      <w:pPr>
        <w:rPr>
          <w:rFonts w:ascii="Manrope" w:hAnsi="Manrope" w:cstheme="minorHAnsi"/>
          <w:color w:val="0000FF"/>
          <w:sz w:val="22"/>
          <w:szCs w:val="22"/>
        </w:rPr>
      </w:pPr>
    </w:p>
    <w:p w14:paraId="6F3CE94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0ECF277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C299057"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193357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7770A9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CDE466F"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640C24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D6AE3B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8AF5C0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A69F28D" w14:textId="77777777" w:rsidR="00A310F7" w:rsidRPr="00BC2F5B" w:rsidRDefault="00A310F7" w:rsidP="00A310F7">
      <w:pPr>
        <w:rPr>
          <w:rFonts w:ascii="Manrope" w:hAnsi="Manrope" w:cstheme="minorHAnsi"/>
          <w:b/>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6D8AD0AE" w14:textId="77777777" w:rsidR="00A310F7" w:rsidRPr="006A0623" w:rsidRDefault="00A310F7" w:rsidP="00A310F7">
      <w:pPr>
        <w:rPr>
          <w:rFonts w:ascii="Manrope" w:hAnsi="Manrope" w:cstheme="minorHAnsi"/>
          <w:sz w:val="22"/>
          <w:szCs w:val="22"/>
        </w:rPr>
      </w:pPr>
    </w:p>
    <w:p w14:paraId="01748BAA" w14:textId="5C6C18B3" w:rsidR="00A310F7" w:rsidRPr="006A0623" w:rsidRDefault="00640CF0" w:rsidP="00A310F7">
      <w:pPr>
        <w:rPr>
          <w:rFonts w:ascii="Manrope" w:hAnsi="Manrope" w:cstheme="minorHAnsi"/>
          <w:b/>
          <w:sz w:val="22"/>
          <w:szCs w:val="22"/>
        </w:rPr>
      </w:pPr>
      <w:bookmarkStart w:id="10" w:name="OLE_LINK4"/>
      <w:bookmarkStart w:id="11" w:name="OLE_LINK5"/>
      <w:r w:rsidRPr="006A0623">
        <w:rPr>
          <w:rFonts w:ascii="Manrope" w:hAnsi="Manrope" w:cstheme="minorHAnsi"/>
          <w:b/>
          <w:sz w:val="22"/>
          <w:szCs w:val="22"/>
        </w:rPr>
        <w:t>5</w:t>
      </w:r>
      <w:r w:rsidR="00A310F7" w:rsidRPr="006A0623">
        <w:rPr>
          <w:rFonts w:ascii="Manrope" w:hAnsi="Manrope" w:cstheme="minorHAnsi"/>
          <w:b/>
          <w:sz w:val="22"/>
          <w:szCs w:val="22"/>
        </w:rPr>
        <w:t xml:space="preserve">. </w:t>
      </w:r>
      <w:r w:rsidR="005D7152" w:rsidRPr="006A0623">
        <w:rPr>
          <w:rFonts w:ascii="Manrope" w:hAnsi="Manrope" w:cstheme="minorHAnsi"/>
          <w:b/>
          <w:sz w:val="22"/>
          <w:szCs w:val="22"/>
        </w:rPr>
        <w:t>CREDENTIALS OF PROJECT TEAM</w:t>
      </w:r>
      <w:r w:rsidR="00A310F7" w:rsidRPr="006A0623">
        <w:rPr>
          <w:rFonts w:ascii="Manrope" w:hAnsi="Manrope" w:cstheme="minorHAnsi"/>
          <w:b/>
          <w:sz w:val="22"/>
          <w:szCs w:val="22"/>
        </w:rPr>
        <w:t xml:space="preserve"> (</w:t>
      </w:r>
      <w:r w:rsidR="005D7152" w:rsidRPr="006A0623">
        <w:rPr>
          <w:rFonts w:ascii="Manrope" w:hAnsi="Manrope" w:cstheme="minorHAnsi"/>
          <w:b/>
          <w:sz w:val="22"/>
          <w:szCs w:val="22"/>
        </w:rPr>
        <w:t>20</w:t>
      </w:r>
      <w:r w:rsidR="00A310F7" w:rsidRPr="006A0623">
        <w:rPr>
          <w:rFonts w:ascii="Manrope" w:hAnsi="Manrope" w:cstheme="minorHAnsi"/>
          <w:b/>
          <w:sz w:val="22"/>
          <w:szCs w:val="22"/>
        </w:rPr>
        <w:t>%)</w:t>
      </w:r>
    </w:p>
    <w:p w14:paraId="6F1EB453" w14:textId="77777777" w:rsidR="00A310F7" w:rsidRPr="006A0623" w:rsidRDefault="00A310F7" w:rsidP="00A310F7">
      <w:pPr>
        <w:rPr>
          <w:rFonts w:ascii="Manrope" w:hAnsi="Manrope" w:cstheme="minorHAnsi"/>
          <w:sz w:val="22"/>
          <w:szCs w:val="22"/>
        </w:rPr>
      </w:pPr>
    </w:p>
    <w:p w14:paraId="07F8BD82" w14:textId="76A821CF" w:rsidR="00A310F7" w:rsidRPr="0095543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955438">
        <w:rPr>
          <w:rFonts w:ascii="Manrope" w:hAnsi="Manrope" w:cstheme="minorHAnsi"/>
          <w:b/>
          <w:sz w:val="22"/>
          <w:szCs w:val="22"/>
        </w:rPr>
        <w:t>i</w:t>
      </w:r>
      <w:proofErr w:type="spellEnd"/>
      <w:r w:rsidRPr="00955438">
        <w:rPr>
          <w:rFonts w:ascii="Manrope" w:hAnsi="Manrope" w:cstheme="minorHAnsi"/>
          <w:b/>
          <w:sz w:val="22"/>
          <w:szCs w:val="22"/>
        </w:rPr>
        <w:t xml:space="preserve">). </w:t>
      </w:r>
      <w:r w:rsidR="005D7152" w:rsidRPr="00955438">
        <w:rPr>
          <w:rStyle w:val="normaltextrun"/>
          <w:rFonts w:ascii="Manrope" w:hAnsi="Manrope" w:cs="Calibri"/>
          <w:b/>
          <w:bCs/>
          <w:sz w:val="22"/>
          <w:szCs w:val="22"/>
        </w:rPr>
        <w:t xml:space="preserve">Qualifications, expertise and experience of proposed consultancy team including availability for each personnel. </w:t>
      </w:r>
      <w:r w:rsidRPr="00955438">
        <w:rPr>
          <w:rFonts w:ascii="Manrope" w:hAnsi="Manrope" w:cstheme="minorHAnsi"/>
          <w:b/>
          <w:sz w:val="22"/>
          <w:szCs w:val="22"/>
        </w:rPr>
        <w:t>(</w:t>
      </w:r>
      <w:r w:rsidR="005D7152" w:rsidRPr="00955438">
        <w:rPr>
          <w:rFonts w:ascii="Manrope" w:hAnsi="Manrope" w:cstheme="minorHAnsi"/>
          <w:b/>
          <w:sz w:val="22"/>
          <w:szCs w:val="22"/>
        </w:rPr>
        <w:t>20</w:t>
      </w:r>
      <w:r w:rsidRPr="00955438">
        <w:rPr>
          <w:rFonts w:ascii="Manrope" w:hAnsi="Manrope" w:cstheme="minorHAnsi"/>
          <w:b/>
          <w:sz w:val="22"/>
          <w:szCs w:val="22"/>
        </w:rPr>
        <w:t>%)</w:t>
      </w:r>
    </w:p>
    <w:p w14:paraId="6C8ACBB6" w14:textId="77777777" w:rsidR="00A310F7" w:rsidRPr="00955438" w:rsidRDefault="00A310F7" w:rsidP="00A310F7">
      <w:pPr>
        <w:rPr>
          <w:rFonts w:ascii="Manrope" w:hAnsi="Manrope" w:cstheme="minorHAnsi"/>
          <w:color w:val="0000FF"/>
          <w:sz w:val="22"/>
          <w:szCs w:val="22"/>
        </w:rPr>
      </w:pPr>
    </w:p>
    <w:p w14:paraId="23B5FAC2" w14:textId="77777777" w:rsidR="00A310F7" w:rsidRPr="0095543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955438">
        <w:rPr>
          <w:rFonts w:ascii="Manrope" w:hAnsi="Manrope" w:cstheme="minorHAnsi"/>
          <w:color w:val="0000FF"/>
          <w:sz w:val="22"/>
          <w:szCs w:val="22"/>
        </w:rPr>
        <w:t>ANSWER FEEDBACK</w:t>
      </w:r>
    </w:p>
    <w:p w14:paraId="17619ED9" w14:textId="77777777" w:rsidR="00A310F7" w:rsidRPr="0095543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7B16B" w14:textId="77777777" w:rsidR="00A310F7" w:rsidRPr="0095543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2FE0D66" w14:textId="77777777" w:rsidR="00A310F7" w:rsidRPr="0095543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54A605" w14:textId="77777777" w:rsidR="00A310F7" w:rsidRPr="0095543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571EEDA" w14:textId="77777777" w:rsidR="00A310F7" w:rsidRPr="0095543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bookmarkEnd w:id="10"/>
    <w:bookmarkEnd w:id="11"/>
    <w:p w14:paraId="31E12019" w14:textId="77777777" w:rsidR="00A310F7" w:rsidRPr="00955438" w:rsidRDefault="00A310F7" w:rsidP="00A310F7">
      <w:pPr>
        <w:rPr>
          <w:rFonts w:ascii="Manrope" w:hAnsi="Manrope" w:cstheme="minorHAnsi"/>
          <w:color w:val="0000FF"/>
          <w:sz w:val="22"/>
          <w:szCs w:val="22"/>
        </w:rPr>
      </w:pPr>
    </w:p>
    <w:p w14:paraId="2121E3B5" w14:textId="6B570A2F" w:rsidR="00496283" w:rsidRPr="00955438" w:rsidRDefault="00496283" w:rsidP="009868F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955438">
        <w:rPr>
          <w:rFonts w:ascii="Manrope" w:hAnsi="Manrope" w:cstheme="minorHAnsi"/>
          <w:b/>
          <w:sz w:val="22"/>
          <w:szCs w:val="22"/>
        </w:rPr>
        <w:t>i</w:t>
      </w:r>
      <w:r w:rsidR="004A597B" w:rsidRPr="00955438">
        <w:rPr>
          <w:rFonts w:ascii="Manrope" w:hAnsi="Manrope" w:cstheme="minorHAnsi"/>
          <w:b/>
          <w:sz w:val="22"/>
          <w:szCs w:val="22"/>
        </w:rPr>
        <w:t>i</w:t>
      </w:r>
      <w:r w:rsidRPr="00955438">
        <w:rPr>
          <w:rFonts w:ascii="Manrope" w:hAnsi="Manrope" w:cstheme="minorHAnsi"/>
          <w:b/>
          <w:sz w:val="22"/>
          <w:szCs w:val="22"/>
        </w:rPr>
        <w:t xml:space="preserve">). </w:t>
      </w:r>
      <w:r w:rsidRPr="00955438">
        <w:rPr>
          <w:rStyle w:val="normaltextrun"/>
          <w:rFonts w:ascii="Manrope" w:hAnsi="Manrope" w:cs="Calibri"/>
          <w:b/>
          <w:bCs/>
          <w:sz w:val="22"/>
          <w:szCs w:val="22"/>
        </w:rPr>
        <w:t xml:space="preserve">CVs. </w:t>
      </w:r>
      <w:r w:rsidR="00F523BF" w:rsidRPr="00955438">
        <w:rPr>
          <w:rStyle w:val="normaltextrun"/>
          <w:rFonts w:ascii="Manrope" w:hAnsi="Manrope" w:cs="Calibri"/>
          <w:b/>
          <w:bCs/>
          <w:sz w:val="22"/>
          <w:szCs w:val="22"/>
        </w:rPr>
        <w:t>– no more than 4 pages</w:t>
      </w:r>
    </w:p>
    <w:p w14:paraId="2C296B6D" w14:textId="77777777" w:rsidR="00496283" w:rsidRPr="00BC2F5B" w:rsidRDefault="00496283" w:rsidP="00496283">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4C0AF1D0" w14:textId="58282821" w:rsidR="00496283" w:rsidRPr="00BC2F5B" w:rsidRDefault="00496283" w:rsidP="00496283">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Pr>
          <w:rFonts w:ascii="Manrope" w:hAnsi="Manrope" w:cstheme="minorHAnsi"/>
          <w:color w:val="0000FF"/>
          <w:sz w:val="22"/>
          <w:szCs w:val="22"/>
        </w:rPr>
        <w:t>(Can be separate attachment)</w:t>
      </w:r>
    </w:p>
    <w:p w14:paraId="5AEBA1C3" w14:textId="77777777" w:rsidR="00496283" w:rsidRPr="00BC2F5B" w:rsidRDefault="00496283" w:rsidP="00496283">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CA99095" w14:textId="77777777" w:rsidR="00496283" w:rsidRPr="00BC2F5B" w:rsidRDefault="00496283" w:rsidP="00496283">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01C5655" w14:textId="77777777" w:rsidR="00496283" w:rsidRPr="00BC2F5B" w:rsidRDefault="00496283" w:rsidP="00496283">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A28C92E" w14:textId="77777777" w:rsidR="00496283" w:rsidRPr="00BC2F5B" w:rsidRDefault="00496283" w:rsidP="00496283">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DDFE2BB" w14:textId="77777777" w:rsidR="00496283" w:rsidRPr="00BC2F5B" w:rsidRDefault="00496283" w:rsidP="00A310F7">
      <w:pPr>
        <w:rPr>
          <w:rFonts w:ascii="Manrope" w:hAnsi="Manrope" w:cstheme="minorHAnsi"/>
          <w:color w:val="0000FF"/>
          <w:sz w:val="22"/>
          <w:szCs w:val="22"/>
        </w:rPr>
      </w:pPr>
    </w:p>
    <w:p w14:paraId="2499357A" w14:textId="77777777" w:rsidR="00A310F7" w:rsidRPr="006A0623" w:rsidRDefault="00A310F7" w:rsidP="00A310F7">
      <w:pPr>
        <w:rPr>
          <w:rFonts w:ascii="Manrope" w:hAnsi="Manrope" w:cstheme="minorHAnsi"/>
          <w:sz w:val="22"/>
          <w:szCs w:val="22"/>
        </w:rPr>
      </w:pPr>
    </w:p>
    <w:p w14:paraId="24A54D5B" w14:textId="4272C7DF" w:rsidR="00A310F7" w:rsidRDefault="006D3C14" w:rsidP="00A310F7">
      <w:pPr>
        <w:rPr>
          <w:rFonts w:ascii="Manrope" w:hAnsi="Manrope" w:cstheme="minorHAnsi"/>
          <w:b/>
          <w:sz w:val="22"/>
          <w:szCs w:val="22"/>
        </w:rPr>
      </w:pPr>
      <w:r w:rsidRPr="006A0623">
        <w:rPr>
          <w:rFonts w:ascii="Manrope" w:hAnsi="Manrope" w:cstheme="minorHAnsi"/>
          <w:b/>
          <w:sz w:val="22"/>
          <w:szCs w:val="22"/>
        </w:rPr>
        <w:t>6</w:t>
      </w:r>
      <w:r w:rsidR="00A310F7" w:rsidRPr="006A0623">
        <w:rPr>
          <w:rFonts w:ascii="Manrope" w:hAnsi="Manrope" w:cstheme="minorHAnsi"/>
          <w:b/>
          <w:sz w:val="22"/>
          <w:szCs w:val="22"/>
        </w:rPr>
        <w:t xml:space="preserve">. </w:t>
      </w:r>
      <w:r w:rsidR="00133CC1" w:rsidRPr="006A0623">
        <w:rPr>
          <w:rFonts w:ascii="Manrope" w:hAnsi="Manrope" w:cstheme="minorHAnsi"/>
          <w:b/>
          <w:sz w:val="22"/>
          <w:szCs w:val="22"/>
        </w:rPr>
        <w:t>APPROACH TO PROJECT MANAGEMENT AND QUALITY ASSURANCE</w:t>
      </w:r>
      <w:r w:rsidR="00A310F7" w:rsidRPr="006A0623">
        <w:rPr>
          <w:rFonts w:ascii="Manrope" w:hAnsi="Manrope" w:cstheme="minorHAnsi"/>
          <w:b/>
          <w:sz w:val="22"/>
          <w:szCs w:val="22"/>
        </w:rPr>
        <w:t xml:space="preserve"> (</w:t>
      </w:r>
      <w:r w:rsidR="00496283" w:rsidRPr="006A0623">
        <w:rPr>
          <w:rFonts w:ascii="Manrope" w:hAnsi="Manrope" w:cstheme="minorHAnsi"/>
          <w:b/>
          <w:sz w:val="22"/>
          <w:szCs w:val="22"/>
        </w:rPr>
        <w:t>15</w:t>
      </w:r>
      <w:r w:rsidR="00A310F7" w:rsidRPr="006A0623">
        <w:rPr>
          <w:rFonts w:ascii="Manrope" w:hAnsi="Manrope" w:cstheme="minorHAnsi"/>
          <w:b/>
          <w:sz w:val="22"/>
          <w:szCs w:val="22"/>
        </w:rPr>
        <w:t>%)</w:t>
      </w:r>
    </w:p>
    <w:p w14:paraId="24714EE2" w14:textId="77777777" w:rsidR="00A310F7" w:rsidRDefault="00A310F7" w:rsidP="00A310F7">
      <w:pPr>
        <w:rPr>
          <w:rFonts w:ascii="Manrope" w:hAnsi="Manrope" w:cstheme="minorHAnsi"/>
          <w:sz w:val="22"/>
          <w:szCs w:val="22"/>
        </w:rPr>
      </w:pPr>
    </w:p>
    <w:p w14:paraId="29EC088C" w14:textId="60D45167" w:rsidR="00A310F7" w:rsidRPr="00955438" w:rsidRDefault="005D7152" w:rsidP="00A310F7">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r w:rsidRPr="00955438">
        <w:rPr>
          <w:rStyle w:val="normaltextrun"/>
          <w:rFonts w:ascii="Manrope" w:hAnsi="Manrope" w:cs="Calibri"/>
          <w:b/>
          <w:bCs/>
          <w:sz w:val="22"/>
          <w:szCs w:val="22"/>
        </w:rPr>
        <w:t>Describe your approach to project management, and how you will approach quality assurance for this project</w:t>
      </w:r>
      <w:r w:rsidRPr="00955438">
        <w:rPr>
          <w:rFonts w:ascii="Manrope" w:hAnsi="Manrope" w:cstheme="minorHAnsi"/>
          <w:b/>
          <w:sz w:val="22"/>
          <w:szCs w:val="22"/>
        </w:rPr>
        <w:t xml:space="preserve"> </w:t>
      </w:r>
      <w:r w:rsidR="00A310F7" w:rsidRPr="00955438">
        <w:rPr>
          <w:rFonts w:ascii="Manrope" w:hAnsi="Manrope" w:cstheme="minorHAnsi"/>
          <w:b/>
          <w:sz w:val="22"/>
          <w:szCs w:val="22"/>
        </w:rPr>
        <w:t>(</w:t>
      </w:r>
      <w:r w:rsidR="00496283" w:rsidRPr="00955438">
        <w:rPr>
          <w:rFonts w:ascii="Manrope" w:hAnsi="Manrope" w:cstheme="minorHAnsi"/>
          <w:b/>
          <w:sz w:val="22"/>
          <w:szCs w:val="22"/>
        </w:rPr>
        <w:t>15</w:t>
      </w:r>
      <w:r w:rsidR="00A310F7" w:rsidRPr="00955438">
        <w:rPr>
          <w:rFonts w:ascii="Manrope" w:hAnsi="Manrope" w:cstheme="minorHAnsi"/>
          <w:b/>
          <w:sz w:val="22"/>
          <w:szCs w:val="22"/>
        </w:rPr>
        <w:t>%)</w:t>
      </w:r>
      <w:r w:rsidRPr="00955438">
        <w:rPr>
          <w:rFonts w:ascii="Manrope" w:hAnsi="Manrope" w:cstheme="minorHAnsi"/>
          <w:b/>
          <w:sz w:val="22"/>
          <w:szCs w:val="22"/>
        </w:rPr>
        <w:t xml:space="preserve">. </w:t>
      </w:r>
    </w:p>
    <w:p w14:paraId="5F10B188" w14:textId="77777777" w:rsidR="00A310F7" w:rsidRPr="00955438" w:rsidRDefault="00A310F7" w:rsidP="00A310F7">
      <w:pPr>
        <w:rPr>
          <w:rFonts w:ascii="Manrope" w:hAnsi="Manrope" w:cstheme="minorHAnsi"/>
          <w:color w:val="0000FF"/>
          <w:sz w:val="22"/>
          <w:szCs w:val="22"/>
        </w:rPr>
      </w:pPr>
    </w:p>
    <w:p w14:paraId="28378FC0" w14:textId="750EFB3A" w:rsidR="00A310F7" w:rsidRPr="0095543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955438">
        <w:rPr>
          <w:rFonts w:ascii="Manrope" w:hAnsi="Manrope" w:cstheme="minorHAnsi"/>
          <w:color w:val="0000FF"/>
          <w:sz w:val="22"/>
          <w:szCs w:val="22"/>
        </w:rPr>
        <w:t>ANSWER FEEDBACK</w:t>
      </w:r>
    </w:p>
    <w:p w14:paraId="7692907D" w14:textId="77777777" w:rsidR="00A310F7" w:rsidRPr="0095543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C54FCEC" w14:textId="77777777" w:rsidR="00661692" w:rsidRPr="00955438" w:rsidRDefault="00661692" w:rsidP="00052299">
      <w:pPr>
        <w:rPr>
          <w:rStyle w:val="normaltextrun"/>
          <w:rFonts w:ascii="Manrope" w:hAnsi="Manrope" w:cs="Calibri"/>
          <w:b/>
          <w:bCs/>
          <w:sz w:val="22"/>
          <w:szCs w:val="22"/>
        </w:rPr>
      </w:pPr>
    </w:p>
    <w:tbl>
      <w:tblPr>
        <w:tblStyle w:val="TableGrid"/>
        <w:tblW w:w="9356" w:type="dxa"/>
        <w:tblInd w:w="-147" w:type="dxa"/>
        <w:tblLook w:val="04A0" w:firstRow="1" w:lastRow="0" w:firstColumn="1" w:lastColumn="0" w:noHBand="0" w:noVBand="1"/>
      </w:tblPr>
      <w:tblGrid>
        <w:gridCol w:w="9356"/>
      </w:tblGrid>
      <w:tr w:rsidR="00661692" w:rsidRPr="00955438" w14:paraId="46B68AD8" w14:textId="77777777" w:rsidTr="00661692">
        <w:tc>
          <w:tcPr>
            <w:tcW w:w="9356" w:type="dxa"/>
          </w:tcPr>
          <w:p w14:paraId="304E572D" w14:textId="77777777" w:rsidR="00661692" w:rsidRPr="00955438" w:rsidRDefault="00661692" w:rsidP="00661692">
            <w:pPr>
              <w:rPr>
                <w:rFonts w:ascii="Manrope" w:hAnsi="Manrope" w:cstheme="minorHAnsi"/>
                <w:b/>
                <w:sz w:val="22"/>
                <w:szCs w:val="22"/>
              </w:rPr>
            </w:pPr>
            <w:r w:rsidRPr="00955438">
              <w:rPr>
                <w:rStyle w:val="normaltextrun"/>
                <w:rFonts w:ascii="Manrope" w:hAnsi="Manrope" w:cs="Calibri"/>
                <w:b/>
                <w:bCs/>
                <w:sz w:val="22"/>
                <w:szCs w:val="22"/>
              </w:rPr>
              <w:lastRenderedPageBreak/>
              <w:t>ii) Attach your project plan for delivering this project.</w:t>
            </w:r>
          </w:p>
          <w:p w14:paraId="764B6D8C" w14:textId="77777777" w:rsidR="00661692" w:rsidRPr="00955438" w:rsidRDefault="00661692" w:rsidP="00052299">
            <w:pPr>
              <w:rPr>
                <w:rStyle w:val="normaltextrun"/>
                <w:rFonts w:ascii="Manrope" w:hAnsi="Manrope" w:cs="Calibri"/>
                <w:b/>
                <w:bCs/>
                <w:sz w:val="22"/>
                <w:szCs w:val="22"/>
              </w:rPr>
            </w:pPr>
          </w:p>
        </w:tc>
      </w:tr>
    </w:tbl>
    <w:p w14:paraId="2664ABF9" w14:textId="77777777" w:rsidR="00661692" w:rsidRPr="00BC2F5B" w:rsidRDefault="00661692" w:rsidP="00052299">
      <w:pPr>
        <w:rPr>
          <w:rFonts w:ascii="Manrope" w:hAnsi="Manrope" w:cstheme="minorHAnsi"/>
          <w:color w:val="0000FF"/>
          <w:sz w:val="22"/>
          <w:szCs w:val="22"/>
        </w:rPr>
      </w:pPr>
    </w:p>
    <w:p w14:paraId="0791A974" w14:textId="77777777" w:rsidR="00052299" w:rsidRPr="00BC2F5B" w:rsidRDefault="00052299" w:rsidP="00052299">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7A1E75D1" w14:textId="77777777" w:rsidR="00052299" w:rsidRPr="00BC2F5B" w:rsidRDefault="00052299" w:rsidP="00052299">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7EBDBFC" w14:textId="24DAF3F8" w:rsidR="00FB6924" w:rsidRDefault="00FB6924" w:rsidP="7EF55184">
      <w:pPr>
        <w:pStyle w:val="Heading1"/>
        <w:rPr>
          <w:rFonts w:ascii="Manrope" w:hAnsi="Manrope" w:cstheme="minorBidi"/>
          <w:color w:val="auto"/>
          <w:sz w:val="22"/>
          <w:szCs w:val="22"/>
          <w:u w:val="single"/>
        </w:rPr>
      </w:pPr>
      <w:bookmarkStart w:id="12" w:name="_Toc164764916"/>
      <w:r>
        <w:rPr>
          <w:rFonts w:ascii="Manrope" w:hAnsi="Manrope" w:cstheme="minorBidi"/>
          <w:color w:val="auto"/>
          <w:sz w:val="22"/>
          <w:szCs w:val="22"/>
          <w:u w:val="single"/>
        </w:rPr>
        <w:t>APPENDIX 4 – CONDITIONS OF CONTRACT</w:t>
      </w:r>
      <w:bookmarkEnd w:id="12"/>
    </w:p>
    <w:p w14:paraId="58C387B8" w14:textId="77777777" w:rsidR="00FB6924" w:rsidRDefault="00FB6924" w:rsidP="00FB6924"/>
    <w:p w14:paraId="6229FE16" w14:textId="77777777" w:rsidR="00FB6924" w:rsidRPr="00BC2F5B" w:rsidRDefault="00FB6924" w:rsidP="00FB6924">
      <w:pPr>
        <w:rPr>
          <w:rFonts w:ascii="Manrope" w:hAnsi="Manrope" w:cstheme="minorHAnsi"/>
          <w:color w:val="000000"/>
          <w:sz w:val="22"/>
          <w:szCs w:val="22"/>
        </w:rPr>
      </w:pPr>
      <w:r>
        <w:rPr>
          <w:rFonts w:ascii="Manrope" w:hAnsi="Manrope" w:cstheme="minorHAnsi"/>
          <w:color w:val="000000"/>
          <w:sz w:val="22"/>
          <w:szCs w:val="22"/>
        </w:rPr>
        <w:t>ECW</w:t>
      </w:r>
      <w:r w:rsidRPr="00BC2F5B">
        <w:rPr>
          <w:rFonts w:ascii="Manrope" w:hAnsi="Manrope" w:cstheme="minorHAnsi"/>
          <w:color w:val="000000"/>
          <w:sz w:val="22"/>
          <w:szCs w:val="22"/>
        </w:rPr>
        <w:t xml:space="preserve"> contract for the Supply of Services shall form the basis of the main terms and conditions of the </w:t>
      </w:r>
      <w:r w:rsidRPr="006A0623">
        <w:rPr>
          <w:rFonts w:ascii="Manrope" w:hAnsi="Manrope" w:cstheme="minorHAnsi"/>
          <w:sz w:val="22"/>
          <w:szCs w:val="22"/>
        </w:rPr>
        <w:t xml:space="preserve">contract (see attached document).   The </w:t>
      </w:r>
      <w:r w:rsidRPr="00BC2F5B">
        <w:rPr>
          <w:rFonts w:ascii="Manrope" w:hAnsi="Manrope" w:cstheme="minorHAnsi"/>
          <w:color w:val="000000"/>
          <w:sz w:val="22"/>
          <w:szCs w:val="22"/>
        </w:rPr>
        <w:t xml:space="preserve">successful bidder must thoroughly read, agree and comply with the Contract Terms &amp; Conditions Agreement.  </w:t>
      </w:r>
    </w:p>
    <w:p w14:paraId="00058E14" w14:textId="77777777" w:rsidR="00FB6924" w:rsidRPr="00BC2F5B" w:rsidRDefault="00FB6924" w:rsidP="00FB6924">
      <w:pPr>
        <w:rPr>
          <w:rFonts w:ascii="Manrope" w:hAnsi="Manrope" w:cstheme="minorHAnsi"/>
          <w:bCs/>
          <w:sz w:val="22"/>
          <w:szCs w:val="22"/>
        </w:rPr>
      </w:pPr>
    </w:p>
    <w:p w14:paraId="702840F2" w14:textId="77777777" w:rsidR="00FB6924" w:rsidRDefault="00FB6924" w:rsidP="00FB6924">
      <w:pPr>
        <w:rPr>
          <w:rFonts w:ascii="Manrope" w:hAnsi="Manrope" w:cstheme="minorBidi"/>
          <w:b/>
          <w:bCs/>
          <w:sz w:val="22"/>
          <w:szCs w:val="22"/>
          <w:u w:val="single"/>
        </w:rPr>
      </w:pPr>
      <w:r w:rsidRPr="00BC2F5B">
        <w:rPr>
          <w:rFonts w:ascii="Manrope" w:hAnsi="Manrope" w:cstheme="minorHAnsi"/>
          <w:bCs/>
          <w:sz w:val="22"/>
          <w:szCs w:val="22"/>
        </w:rPr>
        <w:t xml:space="preserve">Contractors Induction Checklist provided </w:t>
      </w:r>
      <w:r w:rsidRPr="00BC2F5B">
        <w:rPr>
          <w:rFonts w:ascii="Manrope" w:hAnsi="Manrope" w:cstheme="minorHAnsi"/>
          <w:bCs/>
          <w:color w:val="000000" w:themeColor="text1"/>
          <w:sz w:val="22"/>
          <w:szCs w:val="22"/>
        </w:rPr>
        <w:t xml:space="preserve">in tender documentation will </w:t>
      </w:r>
      <w:r w:rsidRPr="00BC2F5B">
        <w:rPr>
          <w:rFonts w:ascii="Manrope" w:hAnsi="Manrope" w:cstheme="minorHAnsi"/>
          <w:bCs/>
          <w:sz w:val="22"/>
          <w:szCs w:val="22"/>
        </w:rPr>
        <w:t>form part of the contract.</w:t>
      </w:r>
      <w:r w:rsidRPr="00C068A2">
        <w:rPr>
          <w:rFonts w:ascii="Manrope" w:hAnsi="Manrope" w:cstheme="minorBidi"/>
          <w:b/>
          <w:bCs/>
          <w:sz w:val="22"/>
          <w:szCs w:val="22"/>
          <w:u w:val="single"/>
        </w:rPr>
        <w:t xml:space="preserve"> </w:t>
      </w:r>
    </w:p>
    <w:p w14:paraId="0EF901F6" w14:textId="77777777" w:rsidR="00FB6924" w:rsidRPr="00FB6924" w:rsidRDefault="00FB6924" w:rsidP="00FB6924"/>
    <w:p w14:paraId="2F0D213E" w14:textId="61C56C21" w:rsidR="00E65654" w:rsidRDefault="00E00C40" w:rsidP="7EF55184">
      <w:pPr>
        <w:pStyle w:val="Heading1"/>
        <w:rPr>
          <w:rFonts w:ascii="Manrope" w:hAnsi="Manrope" w:cstheme="minorBidi"/>
          <w:color w:val="auto"/>
          <w:sz w:val="22"/>
          <w:szCs w:val="22"/>
          <w:u w:val="single"/>
        </w:rPr>
      </w:pPr>
      <w:bookmarkStart w:id="13" w:name="_Toc164764917"/>
      <w:r w:rsidRPr="00BC2F5B">
        <w:rPr>
          <w:rFonts w:ascii="Manrope" w:hAnsi="Manrope" w:cstheme="minorBidi"/>
          <w:color w:val="auto"/>
          <w:sz w:val="22"/>
          <w:szCs w:val="22"/>
          <w:u w:val="single"/>
        </w:rPr>
        <w:t xml:space="preserve">APPENDIX </w:t>
      </w:r>
      <w:r w:rsidR="00FB6924">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 </w:t>
      </w:r>
      <w:r w:rsidR="00FB6924">
        <w:rPr>
          <w:rFonts w:ascii="Manrope" w:hAnsi="Manrope" w:cstheme="minorBidi"/>
          <w:color w:val="auto"/>
          <w:sz w:val="22"/>
          <w:szCs w:val="22"/>
          <w:u w:val="single"/>
        </w:rPr>
        <w:t>PAPER TO C&amp;W LEADERS INCLUDING CHARTER WORDING</w:t>
      </w:r>
      <w:bookmarkEnd w:id="13"/>
      <w:r w:rsidR="00FB6924">
        <w:rPr>
          <w:rFonts w:ascii="Manrope" w:hAnsi="Manrope" w:cstheme="minorBidi"/>
          <w:color w:val="auto"/>
          <w:sz w:val="22"/>
          <w:szCs w:val="22"/>
          <w:u w:val="single"/>
        </w:rPr>
        <w:t xml:space="preserve"> </w:t>
      </w:r>
      <w:r w:rsidR="00A310F7" w:rsidRPr="00BC2F5B">
        <w:rPr>
          <w:rFonts w:ascii="Manrope" w:hAnsi="Manrope" w:cstheme="minorBidi"/>
          <w:color w:val="auto"/>
          <w:sz w:val="22"/>
          <w:szCs w:val="22"/>
          <w:u w:val="single"/>
        </w:rPr>
        <w:t xml:space="preserve"> </w:t>
      </w:r>
    </w:p>
    <w:p w14:paraId="25C119CC" w14:textId="77777777" w:rsidR="00E65654" w:rsidRPr="00BC2F5B" w:rsidRDefault="00E65654" w:rsidP="00B40320">
      <w:pPr>
        <w:rPr>
          <w:rFonts w:ascii="Manrope" w:hAnsi="Manrope" w:cstheme="minorHAnsi"/>
          <w:color w:val="000000"/>
          <w:sz w:val="22"/>
          <w:szCs w:val="22"/>
        </w:rPr>
      </w:pPr>
    </w:p>
    <w:p w14:paraId="5588F341" w14:textId="77777777" w:rsidR="00C068A2" w:rsidRPr="006A0623" w:rsidRDefault="00C068A2" w:rsidP="00C068A2">
      <w:pPr>
        <w:rPr>
          <w:rFonts w:ascii="Manrope" w:hAnsi="Manrope" w:cstheme="minorBidi"/>
          <w:b/>
          <w:bCs/>
          <w:sz w:val="22"/>
          <w:szCs w:val="22"/>
          <w:u w:val="single"/>
        </w:rPr>
      </w:pPr>
    </w:p>
    <w:p w14:paraId="0B14E55C" w14:textId="77777777" w:rsidR="00C068A2" w:rsidRPr="006A0623" w:rsidRDefault="00C068A2" w:rsidP="00C068A2">
      <w:pPr>
        <w:jc w:val="center"/>
        <w:rPr>
          <w:rFonts w:ascii="Manrope" w:hAnsi="Manrope" w:cstheme="minorHAnsi"/>
          <w:b/>
          <w:bCs/>
          <w:sz w:val="22"/>
          <w:szCs w:val="22"/>
        </w:rPr>
      </w:pPr>
      <w:r w:rsidRPr="006A0623">
        <w:rPr>
          <w:rFonts w:ascii="Manrope" w:hAnsi="Manrope" w:cstheme="minorHAnsi"/>
          <w:b/>
          <w:bCs/>
          <w:sz w:val="22"/>
          <w:szCs w:val="22"/>
        </w:rPr>
        <w:t>CHESHIRE AND WARRINGTON FAIR EMPLOYMENT CHARTER</w:t>
      </w:r>
    </w:p>
    <w:p w14:paraId="3BAFA116" w14:textId="77777777" w:rsidR="00C068A2" w:rsidRPr="006A0623" w:rsidRDefault="00C068A2" w:rsidP="00C068A2">
      <w:pPr>
        <w:jc w:val="center"/>
        <w:rPr>
          <w:rFonts w:ascii="Manrope" w:hAnsi="Manrope" w:cstheme="minorHAnsi"/>
          <w:b/>
          <w:bCs/>
          <w:sz w:val="22"/>
          <w:szCs w:val="22"/>
        </w:rPr>
      </w:pPr>
      <w:r w:rsidRPr="006A0623">
        <w:rPr>
          <w:rFonts w:ascii="Manrope" w:hAnsi="Manrope" w:cstheme="minorHAnsi"/>
          <w:b/>
          <w:bCs/>
          <w:sz w:val="22"/>
          <w:szCs w:val="22"/>
        </w:rPr>
        <w:t>IMPLEMENTATION &amp; DELIVERY PLAN</w:t>
      </w:r>
    </w:p>
    <w:p w14:paraId="5BC39857" w14:textId="77777777" w:rsidR="00C068A2" w:rsidRPr="006A0623" w:rsidRDefault="00C068A2" w:rsidP="00C068A2">
      <w:pPr>
        <w:jc w:val="center"/>
        <w:rPr>
          <w:rFonts w:ascii="Manrope" w:hAnsi="Manrope" w:cstheme="minorHAnsi"/>
          <w:b/>
          <w:bCs/>
          <w:sz w:val="22"/>
          <w:szCs w:val="22"/>
        </w:rPr>
      </w:pPr>
      <w:proofErr w:type="spellStart"/>
      <w:r w:rsidRPr="006A0623">
        <w:rPr>
          <w:rFonts w:ascii="Manrope" w:hAnsi="Manrope" w:cstheme="minorHAnsi"/>
          <w:b/>
          <w:bCs/>
          <w:sz w:val="22"/>
          <w:szCs w:val="22"/>
        </w:rPr>
        <w:t>LaCE</w:t>
      </w:r>
      <w:proofErr w:type="spellEnd"/>
      <w:r w:rsidRPr="006A0623">
        <w:rPr>
          <w:rFonts w:ascii="Manrope" w:hAnsi="Manrope" w:cstheme="minorHAnsi"/>
          <w:b/>
          <w:bCs/>
          <w:sz w:val="22"/>
          <w:szCs w:val="22"/>
        </w:rPr>
        <w:t xml:space="preserve"> March 2024</w:t>
      </w:r>
    </w:p>
    <w:p w14:paraId="79B82927" w14:textId="77777777" w:rsidR="00C068A2" w:rsidRPr="006A0623" w:rsidRDefault="00C068A2" w:rsidP="00C068A2">
      <w:pPr>
        <w:rPr>
          <w:rFonts w:ascii="Manrope" w:hAnsi="Manrope" w:cstheme="minorHAnsi"/>
          <w:b/>
          <w:bCs/>
          <w:sz w:val="22"/>
          <w:szCs w:val="22"/>
        </w:rPr>
      </w:pPr>
      <w:r w:rsidRPr="006A0623">
        <w:rPr>
          <w:rFonts w:ascii="Manrope" w:hAnsi="Manrope" w:cstheme="minorHAnsi"/>
          <w:b/>
          <w:bCs/>
          <w:sz w:val="22"/>
          <w:szCs w:val="22"/>
        </w:rPr>
        <w:t>Introduction</w:t>
      </w:r>
    </w:p>
    <w:p w14:paraId="290FBE6C" w14:textId="77777777" w:rsidR="00C068A2" w:rsidRPr="006A0623" w:rsidRDefault="00C068A2" w:rsidP="00C068A2">
      <w:pPr>
        <w:rPr>
          <w:rFonts w:ascii="Manrope" w:hAnsi="Manrope" w:cstheme="minorHAnsi"/>
          <w:sz w:val="22"/>
          <w:szCs w:val="22"/>
        </w:rPr>
      </w:pPr>
      <w:r w:rsidRPr="006A0623">
        <w:rPr>
          <w:rFonts w:ascii="Manrope" w:hAnsi="Manrope" w:cstheme="minorHAnsi"/>
          <w:sz w:val="22"/>
          <w:szCs w:val="22"/>
        </w:rPr>
        <w:t>1. Subject to the agreement from Leaders, the Cheshire and Warrington Fair Employment Charter is to be launched in 2024 for ‘Aspiring Entry Level’ membership applications, running for one year initially as a ‘lighter touch’ application and assessment exercise ahead of the full membership category launch in 2025.</w:t>
      </w:r>
    </w:p>
    <w:p w14:paraId="5C08F572" w14:textId="77777777" w:rsidR="00C068A2" w:rsidRPr="006A0623" w:rsidRDefault="00C068A2" w:rsidP="00C068A2">
      <w:pPr>
        <w:rPr>
          <w:rFonts w:ascii="Manrope" w:hAnsi="Manrope" w:cstheme="minorHAnsi"/>
          <w:sz w:val="22"/>
          <w:szCs w:val="22"/>
        </w:rPr>
      </w:pPr>
      <w:r w:rsidRPr="006A0623">
        <w:rPr>
          <w:rFonts w:ascii="Manrope" w:hAnsi="Manrope" w:cstheme="minorHAnsi"/>
          <w:sz w:val="22"/>
          <w:szCs w:val="22"/>
        </w:rPr>
        <w:t>2. This plan provides the details of timing, resourcing, funding and formal approval requirements for two stages, covering the main tasks to be achieved during each stage:</w:t>
      </w:r>
    </w:p>
    <w:p w14:paraId="5EBD09CD" w14:textId="77777777" w:rsidR="00C068A2" w:rsidRPr="006A0623" w:rsidRDefault="00C068A2" w:rsidP="00C068A2">
      <w:pPr>
        <w:pStyle w:val="ListParagraph"/>
        <w:numPr>
          <w:ilvl w:val="0"/>
          <w:numId w:val="20"/>
        </w:numPr>
        <w:spacing w:after="160" w:line="259" w:lineRule="auto"/>
        <w:rPr>
          <w:rFonts w:ascii="Manrope" w:hAnsi="Manrope" w:cstheme="minorHAnsi"/>
          <w:sz w:val="22"/>
          <w:szCs w:val="22"/>
        </w:rPr>
      </w:pPr>
      <w:r w:rsidRPr="006A0623">
        <w:rPr>
          <w:rFonts w:ascii="Manrope" w:hAnsi="Manrope" w:cstheme="minorHAnsi"/>
          <w:sz w:val="22"/>
          <w:szCs w:val="22"/>
        </w:rPr>
        <w:t>Stage 1: Implementation, assumed to be April-November 2024</w:t>
      </w:r>
    </w:p>
    <w:p w14:paraId="152DF330" w14:textId="77777777" w:rsidR="00C068A2" w:rsidRPr="006A0623" w:rsidRDefault="00C068A2" w:rsidP="00C068A2">
      <w:pPr>
        <w:pStyle w:val="ListParagraph"/>
        <w:numPr>
          <w:ilvl w:val="0"/>
          <w:numId w:val="20"/>
        </w:numPr>
        <w:spacing w:after="160" w:line="259" w:lineRule="auto"/>
        <w:rPr>
          <w:rFonts w:ascii="Manrope" w:hAnsi="Manrope" w:cstheme="minorHAnsi"/>
          <w:sz w:val="22"/>
          <w:szCs w:val="22"/>
        </w:rPr>
      </w:pPr>
      <w:r w:rsidRPr="006A0623">
        <w:rPr>
          <w:rFonts w:ascii="Manrope" w:hAnsi="Manrope" w:cstheme="minorHAnsi"/>
          <w:sz w:val="22"/>
          <w:szCs w:val="22"/>
        </w:rPr>
        <w:t>Stage 2: Ongoing delivery, October 2024 onwards with interim evaluation in April 2026</w:t>
      </w:r>
    </w:p>
    <w:p w14:paraId="1ED739A1" w14:textId="77777777" w:rsidR="00C068A2" w:rsidRPr="006A0623" w:rsidRDefault="00C068A2" w:rsidP="00C068A2">
      <w:pPr>
        <w:rPr>
          <w:rFonts w:ascii="Manrope" w:hAnsi="Manrope" w:cstheme="minorHAnsi"/>
          <w:b/>
          <w:bCs/>
          <w:sz w:val="22"/>
          <w:szCs w:val="22"/>
        </w:rPr>
      </w:pPr>
      <w:r w:rsidRPr="006A0623">
        <w:rPr>
          <w:rFonts w:ascii="Manrope" w:hAnsi="Manrope" w:cstheme="minorHAnsi"/>
          <w:b/>
          <w:bCs/>
          <w:sz w:val="22"/>
          <w:szCs w:val="22"/>
        </w:rPr>
        <w:t>Final version of the Charter</w:t>
      </w:r>
    </w:p>
    <w:p w14:paraId="41CA8A03" w14:textId="77777777" w:rsidR="00C068A2" w:rsidRPr="006A0623" w:rsidRDefault="00C068A2" w:rsidP="00C068A2">
      <w:pPr>
        <w:rPr>
          <w:rFonts w:ascii="Manrope" w:hAnsi="Manrope" w:cstheme="minorHAnsi"/>
          <w:sz w:val="22"/>
          <w:szCs w:val="22"/>
        </w:rPr>
      </w:pPr>
      <w:r w:rsidRPr="006A0623">
        <w:rPr>
          <w:rFonts w:ascii="Manrope" w:hAnsi="Manrope" w:cstheme="minorHAnsi"/>
          <w:sz w:val="22"/>
          <w:szCs w:val="22"/>
        </w:rPr>
        <w:t xml:space="preserve">3. The final version of the charter (both entry level and full member) is attached in Annex A, which has responded to consultation feedback. A suite of supporting documents will provide further information to applicants on good practice in fair employment. This initial version of the charter doesn’t contain requirements on commissioned services, which could be an issue for some LA’s, and is entry level only for the first year. All charter standards will be continually reviewed throughout the first year of the charter operations, including preparing for bringing in the full member version of the charter and for passporting reasons. </w:t>
      </w:r>
    </w:p>
    <w:p w14:paraId="121D7B98" w14:textId="77777777" w:rsidR="00C068A2" w:rsidRPr="006A0623" w:rsidRDefault="00C068A2" w:rsidP="00C068A2">
      <w:pPr>
        <w:rPr>
          <w:rFonts w:ascii="Manrope" w:hAnsi="Manrope" w:cstheme="minorHAnsi"/>
          <w:b/>
          <w:bCs/>
          <w:sz w:val="22"/>
          <w:szCs w:val="22"/>
        </w:rPr>
      </w:pPr>
      <w:r w:rsidRPr="006A0623">
        <w:rPr>
          <w:rFonts w:ascii="Manrope" w:hAnsi="Manrope" w:cstheme="minorHAnsi"/>
          <w:b/>
          <w:bCs/>
          <w:sz w:val="22"/>
          <w:szCs w:val="22"/>
        </w:rPr>
        <w:t>Timing of Delivery</w:t>
      </w:r>
    </w:p>
    <w:p w14:paraId="101B3C48" w14:textId="46AEAB9C" w:rsidR="00C068A2" w:rsidRPr="006A0623" w:rsidRDefault="00C068A2" w:rsidP="00C068A2">
      <w:pPr>
        <w:rPr>
          <w:rFonts w:ascii="Manrope" w:hAnsi="Manrope" w:cstheme="minorHAnsi"/>
          <w:i/>
          <w:iCs/>
          <w:sz w:val="22"/>
          <w:szCs w:val="22"/>
        </w:rPr>
      </w:pPr>
      <w:r w:rsidRPr="006A0623">
        <w:rPr>
          <w:rFonts w:ascii="Manrope" w:hAnsi="Manrope" w:cstheme="minorHAnsi"/>
          <w:sz w:val="22"/>
          <w:szCs w:val="22"/>
        </w:rPr>
        <w:t>4. The delivery plan attached at Annex B</w:t>
      </w:r>
      <w:r w:rsidR="009B7D92">
        <w:rPr>
          <w:rFonts w:ascii="Manrope" w:hAnsi="Manrope" w:cstheme="minorHAnsi"/>
          <w:sz w:val="22"/>
          <w:szCs w:val="22"/>
        </w:rPr>
        <w:t xml:space="preserve"> (</w:t>
      </w:r>
      <w:r w:rsidR="009B7D92" w:rsidRPr="009B7D92">
        <w:rPr>
          <w:rFonts w:ascii="Manrope" w:hAnsi="Manrope" w:cstheme="minorHAnsi"/>
          <w:i/>
          <w:iCs/>
          <w:sz w:val="22"/>
          <w:szCs w:val="22"/>
        </w:rPr>
        <w:t>appendix 6</w:t>
      </w:r>
      <w:r w:rsidR="009B7D92">
        <w:rPr>
          <w:rFonts w:ascii="Manrope" w:hAnsi="Manrope" w:cstheme="minorHAnsi"/>
          <w:sz w:val="22"/>
          <w:szCs w:val="22"/>
        </w:rPr>
        <w:t>)</w:t>
      </w:r>
      <w:r w:rsidRPr="006A0623">
        <w:rPr>
          <w:rFonts w:ascii="Manrope" w:hAnsi="Manrope" w:cstheme="minorHAnsi"/>
          <w:sz w:val="22"/>
          <w:szCs w:val="22"/>
        </w:rPr>
        <w:t xml:space="preserve"> envisages the Charter opening for applications following a launch event in September 2024, with materials becoming available online and marketing of the event throughout the summer, allowing time for organisations to start preparing their applications. Further introductory and good practice seminars will be pre-programmed to follow. This is </w:t>
      </w:r>
      <w:proofErr w:type="spellStart"/>
      <w:r w:rsidRPr="006A0623">
        <w:rPr>
          <w:rFonts w:ascii="Manrope" w:hAnsi="Manrope" w:cstheme="minorHAnsi"/>
          <w:sz w:val="22"/>
          <w:szCs w:val="22"/>
        </w:rPr>
        <w:t>dependant</w:t>
      </w:r>
      <w:proofErr w:type="spellEnd"/>
      <w:r w:rsidRPr="006A0623">
        <w:rPr>
          <w:rFonts w:ascii="Manrope" w:hAnsi="Manrope" w:cstheme="minorHAnsi"/>
          <w:sz w:val="22"/>
          <w:szCs w:val="22"/>
        </w:rPr>
        <w:t xml:space="preserve"> on receiving formal approval from the three local authorities, via their </w:t>
      </w:r>
      <w:r w:rsidRPr="006A0623">
        <w:rPr>
          <w:rFonts w:ascii="Manrope" w:hAnsi="Manrope" w:cstheme="minorHAnsi"/>
          <w:sz w:val="22"/>
          <w:szCs w:val="22"/>
        </w:rPr>
        <w:lastRenderedPageBreak/>
        <w:t xml:space="preserve">relevant committees, Cabinets or full Council. Dates are currently being investigated: the earliest that all the approvals could occur is estimated to be June-July 2024, following local elections. </w:t>
      </w:r>
    </w:p>
    <w:p w14:paraId="7FE44342" w14:textId="77777777" w:rsidR="00C068A2" w:rsidRPr="006A0623" w:rsidRDefault="00C068A2" w:rsidP="00C068A2">
      <w:pPr>
        <w:rPr>
          <w:rFonts w:ascii="Manrope" w:hAnsi="Manrope" w:cstheme="minorHAnsi"/>
          <w:sz w:val="22"/>
          <w:szCs w:val="22"/>
        </w:rPr>
      </w:pPr>
      <w:r w:rsidRPr="006A0623">
        <w:rPr>
          <w:rFonts w:ascii="Manrope" w:hAnsi="Manrope" w:cstheme="minorHAnsi"/>
          <w:sz w:val="22"/>
          <w:szCs w:val="22"/>
        </w:rPr>
        <w:t xml:space="preserve">5. Subject to confirmation from Leaders that they are content with the final version of the Charter, the LEP / Enterprise Cheshire and Warrington will put the preparatory work in place, including preparing the website and information hub and its content; setting up the shadow governance systems (Board and Panel); preparing and developing the communications plan including planning the launch event with an annual series of recordable seminars and case studies with partners; and working with LA’s to take the charter through formal approval and then recruiting staff. </w:t>
      </w:r>
    </w:p>
    <w:p w14:paraId="72F54883" w14:textId="77777777" w:rsidR="00C068A2" w:rsidRPr="006A0623" w:rsidRDefault="00C068A2" w:rsidP="00C068A2">
      <w:pPr>
        <w:rPr>
          <w:rFonts w:ascii="Manrope" w:hAnsi="Manrope" w:cstheme="minorHAnsi"/>
          <w:b/>
          <w:bCs/>
          <w:sz w:val="22"/>
          <w:szCs w:val="22"/>
        </w:rPr>
      </w:pPr>
      <w:r w:rsidRPr="006A0623">
        <w:rPr>
          <w:rFonts w:ascii="Manrope" w:hAnsi="Manrope" w:cstheme="minorHAnsi"/>
          <w:b/>
          <w:bCs/>
          <w:sz w:val="22"/>
          <w:szCs w:val="22"/>
        </w:rPr>
        <w:t xml:space="preserve">Resourcing and Budget </w:t>
      </w:r>
    </w:p>
    <w:p w14:paraId="46EBCE70" w14:textId="77777777" w:rsidR="00C068A2" w:rsidRPr="006A0623" w:rsidRDefault="00C068A2" w:rsidP="00C068A2">
      <w:pPr>
        <w:rPr>
          <w:rFonts w:ascii="Manrope" w:hAnsi="Manrope" w:cstheme="minorHAnsi"/>
          <w:b/>
          <w:bCs/>
          <w:sz w:val="22"/>
          <w:szCs w:val="22"/>
        </w:rPr>
      </w:pPr>
      <w:r w:rsidRPr="006A0623">
        <w:rPr>
          <w:rFonts w:ascii="Manrope" w:hAnsi="Manrope"/>
          <w:sz w:val="22"/>
          <w:szCs w:val="22"/>
        </w:rPr>
        <w:t xml:space="preserve">6. As Leaders are aware, Liverpool have adopted a relatively light touch approach to ongoing administration of the Charter, which includes one full time member of staff with oversight and leadership totalling around 0.3 FTE. This is much less than Manchester which employs approximately 10 staff on their version of the Charter. Along with ongoing maintenance of the website, regular seminars and events to promote the Charter, annual running costs are likely to amount to around £100k p.a. A number of alternative sources of revenue have been sought to cover this, including UKSPF. None of these could provide ongoing funding, and, subject to more formal approval by the local authority approval processes it is proposed that annual running costs, capped at a maximum of £100k p.a. should be covered from the LEP / Enterprise Cheshire and Warrington’s annual programme budget.      </w:t>
      </w:r>
    </w:p>
    <w:p w14:paraId="5F5B7A79" w14:textId="77777777" w:rsidR="00C068A2" w:rsidRPr="006A0623" w:rsidRDefault="00C068A2" w:rsidP="00C068A2">
      <w:pPr>
        <w:rPr>
          <w:rFonts w:ascii="Manrope" w:hAnsi="Manrope" w:cstheme="minorHAnsi"/>
          <w:b/>
          <w:bCs/>
          <w:sz w:val="22"/>
          <w:szCs w:val="22"/>
        </w:rPr>
      </w:pPr>
      <w:r w:rsidRPr="006A0623">
        <w:rPr>
          <w:rFonts w:ascii="Manrope" w:hAnsi="Manrope" w:cstheme="minorHAnsi"/>
          <w:b/>
          <w:bCs/>
          <w:sz w:val="22"/>
          <w:szCs w:val="22"/>
        </w:rPr>
        <w:t xml:space="preserve">Governance set up </w:t>
      </w:r>
    </w:p>
    <w:p w14:paraId="5376615A" w14:textId="77777777" w:rsidR="00C068A2" w:rsidRPr="006A0623" w:rsidRDefault="00C068A2" w:rsidP="00C068A2">
      <w:pPr>
        <w:rPr>
          <w:rFonts w:ascii="Manrope" w:hAnsi="Manrope" w:cstheme="minorHAnsi"/>
          <w:sz w:val="22"/>
          <w:szCs w:val="22"/>
        </w:rPr>
      </w:pPr>
      <w:r w:rsidRPr="006A0623">
        <w:rPr>
          <w:rFonts w:ascii="Manrope" w:hAnsi="Manrope"/>
          <w:sz w:val="22"/>
          <w:szCs w:val="22"/>
        </w:rPr>
        <w:t>7. Resourcing for the implementation stage would continue to be overseen by colleagues in the LEP/the 3 local authorities via the steering group to ensure that the charter is</w:t>
      </w:r>
      <w:r w:rsidRPr="006A0623">
        <w:rPr>
          <w:rFonts w:ascii="Manrope" w:hAnsi="Manrope" w:cstheme="minorHAnsi"/>
          <w:sz w:val="22"/>
          <w:szCs w:val="22"/>
        </w:rPr>
        <w:t xml:space="preserve"> mainstreamed into relevant local offers. </w:t>
      </w:r>
    </w:p>
    <w:p w14:paraId="7F819B06" w14:textId="77777777" w:rsidR="00C068A2" w:rsidRPr="006A0623" w:rsidRDefault="00C068A2" w:rsidP="00C068A2">
      <w:pPr>
        <w:rPr>
          <w:rFonts w:ascii="Manrope" w:hAnsi="Manrope" w:cstheme="minorHAnsi"/>
          <w:sz w:val="22"/>
          <w:szCs w:val="22"/>
        </w:rPr>
      </w:pPr>
      <w:r w:rsidRPr="006A0623">
        <w:rPr>
          <w:rFonts w:ascii="Manrope" w:hAnsi="Manrope" w:cstheme="minorHAnsi"/>
          <w:sz w:val="22"/>
          <w:szCs w:val="22"/>
        </w:rPr>
        <w:t xml:space="preserve">8. It is envisaged that for stage 2 (ongoing delivery) of the charter, this would be overseen by a new Board allied to any new subregional portfolios e.g. for Skills and Employment, which would have the final say on membership, policy and other matters and this will need to be agreed during the implementation phase. </w:t>
      </w:r>
      <w:r w:rsidRPr="006A0623">
        <w:rPr>
          <w:rFonts w:ascii="Manrope" w:hAnsi="Manrope"/>
          <w:sz w:val="22"/>
          <w:szCs w:val="22"/>
        </w:rPr>
        <w:t xml:space="preserve">A new Assessment Panel will need to be put in place well in advance of the launch, which will include revisiting the wider reference group (ACAS, TUC, Business Representative organisations etc), and LCRCA who have already offered support. </w:t>
      </w:r>
    </w:p>
    <w:p w14:paraId="2A253383" w14:textId="77777777" w:rsidR="00C068A2" w:rsidRPr="006A0623" w:rsidRDefault="00C068A2" w:rsidP="00C068A2">
      <w:pPr>
        <w:rPr>
          <w:rFonts w:ascii="Manrope" w:hAnsi="Manrope" w:cstheme="minorHAnsi"/>
          <w:b/>
          <w:bCs/>
          <w:sz w:val="22"/>
          <w:szCs w:val="22"/>
        </w:rPr>
      </w:pPr>
      <w:r w:rsidRPr="006A0623">
        <w:rPr>
          <w:rFonts w:ascii="Manrope" w:hAnsi="Manrope" w:cstheme="minorHAnsi"/>
          <w:b/>
          <w:bCs/>
          <w:sz w:val="22"/>
          <w:szCs w:val="22"/>
        </w:rPr>
        <w:t xml:space="preserve">Website and Information Hub </w:t>
      </w:r>
    </w:p>
    <w:p w14:paraId="7035E5A7" w14:textId="77777777" w:rsidR="00C068A2" w:rsidRPr="006A0623" w:rsidRDefault="00C068A2" w:rsidP="00C068A2">
      <w:pPr>
        <w:rPr>
          <w:rFonts w:ascii="Manrope" w:hAnsi="Manrope" w:cstheme="minorHAnsi"/>
          <w:sz w:val="22"/>
          <w:szCs w:val="22"/>
        </w:rPr>
      </w:pPr>
      <w:r w:rsidRPr="006A0623">
        <w:rPr>
          <w:rFonts w:ascii="Manrope" w:hAnsi="Manrope" w:cstheme="minorHAnsi"/>
          <w:sz w:val="22"/>
          <w:szCs w:val="22"/>
        </w:rPr>
        <w:t xml:space="preserve">9. The charter will need an online application process and knowledge hub. Scoping is underway and there is a possibility that the new Enterprise Cheshire and Warrington website could be upgraded to include this functionality, with a specific URL for the charter. An alternative option is a new independent website. </w:t>
      </w:r>
    </w:p>
    <w:p w14:paraId="5EB8394B" w14:textId="77777777" w:rsidR="00C068A2" w:rsidRPr="006A0623" w:rsidRDefault="00C068A2" w:rsidP="00C068A2">
      <w:pPr>
        <w:rPr>
          <w:rFonts w:ascii="Manrope" w:hAnsi="Manrope" w:cstheme="minorHAnsi"/>
          <w:sz w:val="22"/>
          <w:szCs w:val="22"/>
        </w:rPr>
      </w:pPr>
      <w:r w:rsidRPr="006A0623">
        <w:rPr>
          <w:rFonts w:ascii="Manrope" w:hAnsi="Manrope" w:cstheme="minorHAnsi"/>
          <w:b/>
          <w:bCs/>
          <w:sz w:val="22"/>
          <w:szCs w:val="22"/>
        </w:rPr>
        <w:t>Engagement and Promotion</w:t>
      </w:r>
    </w:p>
    <w:p w14:paraId="5C7AD560" w14:textId="77777777" w:rsidR="00C068A2" w:rsidRPr="006A0623" w:rsidRDefault="00C068A2" w:rsidP="00C068A2">
      <w:pPr>
        <w:rPr>
          <w:rFonts w:ascii="Manrope" w:hAnsi="Manrope" w:cstheme="minorHAnsi"/>
          <w:sz w:val="22"/>
          <w:szCs w:val="22"/>
        </w:rPr>
      </w:pPr>
      <w:r w:rsidRPr="006A0623">
        <w:rPr>
          <w:rFonts w:ascii="Manrope" w:hAnsi="Manrope" w:cstheme="minorHAnsi"/>
          <w:sz w:val="22"/>
          <w:szCs w:val="22"/>
        </w:rPr>
        <w:t xml:space="preserve">10. The main initial activity is the planning of an impactful launch event for September 2024. Leaders would be invited to host and chair the event, building on the content from the online consultation launch in 2023. </w:t>
      </w:r>
    </w:p>
    <w:p w14:paraId="6F58A9A0" w14:textId="77777777" w:rsidR="00C068A2" w:rsidRPr="006A0623" w:rsidRDefault="00C068A2" w:rsidP="00C068A2">
      <w:pPr>
        <w:rPr>
          <w:rFonts w:ascii="Manrope" w:hAnsi="Manrope" w:cstheme="minorHAnsi"/>
          <w:sz w:val="22"/>
          <w:szCs w:val="22"/>
        </w:rPr>
      </w:pPr>
      <w:r w:rsidRPr="006A0623">
        <w:rPr>
          <w:rFonts w:ascii="Manrope" w:hAnsi="Manrope" w:cstheme="minorHAnsi"/>
          <w:sz w:val="22"/>
          <w:szCs w:val="22"/>
        </w:rPr>
        <w:t xml:space="preserve">11. In addition, it is proposed that this implementation stage includes a good amount of web content creation and forward seminar planning with partners to support the charter’s successful launch and recruitment of applicants. Many resources can be drawn from existing partner materials, adapted and collated. The charter’s design and branding will build on that already provided by Marketing Cheshire for the consultation. </w:t>
      </w:r>
    </w:p>
    <w:p w14:paraId="37705297" w14:textId="77777777" w:rsidR="00C068A2" w:rsidRPr="006A0623" w:rsidRDefault="00C068A2" w:rsidP="00C068A2">
      <w:pPr>
        <w:rPr>
          <w:rFonts w:ascii="Manrope" w:hAnsi="Manrope" w:cstheme="minorHAnsi"/>
          <w:b/>
          <w:bCs/>
          <w:sz w:val="22"/>
          <w:szCs w:val="22"/>
        </w:rPr>
      </w:pPr>
      <w:r w:rsidRPr="006A0623">
        <w:rPr>
          <w:rFonts w:ascii="Manrope" w:hAnsi="Manrope" w:cstheme="minorHAnsi"/>
          <w:b/>
          <w:bCs/>
          <w:sz w:val="22"/>
          <w:szCs w:val="22"/>
        </w:rPr>
        <w:t>Delivery planning</w:t>
      </w:r>
    </w:p>
    <w:p w14:paraId="6B1D413F" w14:textId="77777777" w:rsidR="00C068A2" w:rsidRPr="006A0623" w:rsidRDefault="00C068A2" w:rsidP="00C068A2">
      <w:pPr>
        <w:rPr>
          <w:rFonts w:ascii="Manrope" w:hAnsi="Manrope" w:cstheme="minorHAnsi"/>
          <w:sz w:val="22"/>
          <w:szCs w:val="22"/>
        </w:rPr>
      </w:pPr>
      <w:r w:rsidRPr="006A0623">
        <w:rPr>
          <w:rFonts w:ascii="Manrope" w:hAnsi="Manrope" w:cstheme="minorHAnsi"/>
          <w:sz w:val="22"/>
          <w:szCs w:val="22"/>
        </w:rPr>
        <w:t xml:space="preserve">12. It is estimated that the first year of the project (from launch) would have a minimum target of recruiting a total of c.80 businesses across Cheshire and Warrington as “entry level” members of the Fair Employment Charter, with the intention to exceed this. This number is considered realistic and achievable based on conversations and comparison of business base with Liverpool Combined </w:t>
      </w:r>
      <w:r w:rsidRPr="006A0623">
        <w:rPr>
          <w:rFonts w:ascii="Manrope" w:hAnsi="Manrope" w:cstheme="minorHAnsi"/>
          <w:sz w:val="22"/>
          <w:szCs w:val="22"/>
        </w:rPr>
        <w:lastRenderedPageBreak/>
        <w:t xml:space="preserve">Authority. Passporting will also be further discussed with the city regions with the intention to put systems into place to enable this to happen.  </w:t>
      </w:r>
    </w:p>
    <w:p w14:paraId="5C5CF849" w14:textId="77777777" w:rsidR="00C068A2" w:rsidRPr="006A0623" w:rsidRDefault="00C068A2" w:rsidP="00C068A2">
      <w:pPr>
        <w:rPr>
          <w:rFonts w:ascii="Manrope" w:hAnsi="Manrope" w:cstheme="minorHAnsi"/>
          <w:b/>
          <w:bCs/>
          <w:sz w:val="22"/>
          <w:szCs w:val="22"/>
        </w:rPr>
      </w:pPr>
      <w:r w:rsidRPr="006A0623">
        <w:rPr>
          <w:rFonts w:ascii="Manrope" w:hAnsi="Manrope" w:cstheme="minorHAnsi"/>
          <w:b/>
          <w:bCs/>
          <w:sz w:val="22"/>
          <w:szCs w:val="22"/>
        </w:rPr>
        <w:t>Ongoing delivery – Stage 2</w:t>
      </w:r>
    </w:p>
    <w:p w14:paraId="75ADDFA8" w14:textId="77777777" w:rsidR="00C068A2" w:rsidRPr="006A0623" w:rsidRDefault="00C068A2" w:rsidP="00C068A2">
      <w:pPr>
        <w:rPr>
          <w:rFonts w:ascii="Manrope" w:hAnsi="Manrope" w:cstheme="minorHAnsi"/>
          <w:sz w:val="22"/>
          <w:szCs w:val="22"/>
        </w:rPr>
      </w:pPr>
      <w:r w:rsidRPr="006A0623">
        <w:rPr>
          <w:rFonts w:ascii="Manrope" w:hAnsi="Manrope" w:cstheme="minorHAnsi"/>
          <w:sz w:val="22"/>
          <w:szCs w:val="22"/>
        </w:rPr>
        <w:t xml:space="preserve">13. For stage 2, it is proposed that the steering group/operational subgroup is reconfigured into an ongoing delivery coordination group to work with the central staff. Whilst the central team would manage the administration, engagement and hand-holding with applicants and other central tasks, there would be ongoing tasks for local authority and Enterprise Cheshire and Warrington teams to cross market events and build the Charter into their own business support offer and to undertake due diligence in approving new Charter members. The due diligence is advised by Liverpool City Region, to check with various LA departments such as business rates or environmental health, to avoid any issues that could cause reputational issues in approving membership at that time. </w:t>
      </w:r>
    </w:p>
    <w:p w14:paraId="2A6A39C0" w14:textId="77777777" w:rsidR="00C068A2" w:rsidRPr="006A0623" w:rsidRDefault="00C068A2" w:rsidP="00C068A2">
      <w:pPr>
        <w:rPr>
          <w:rFonts w:ascii="Manrope" w:hAnsi="Manrope" w:cstheme="minorHAnsi"/>
          <w:b/>
          <w:bCs/>
          <w:sz w:val="22"/>
          <w:szCs w:val="22"/>
        </w:rPr>
      </w:pPr>
      <w:r w:rsidRPr="006A0623">
        <w:rPr>
          <w:rFonts w:ascii="Manrope" w:hAnsi="Manrope" w:cstheme="minorHAnsi"/>
          <w:b/>
          <w:bCs/>
          <w:sz w:val="22"/>
          <w:szCs w:val="22"/>
        </w:rPr>
        <w:t xml:space="preserve">Recommendation </w:t>
      </w:r>
    </w:p>
    <w:p w14:paraId="48364F32" w14:textId="77777777" w:rsidR="00C068A2" w:rsidRPr="006A0623" w:rsidRDefault="00C068A2" w:rsidP="00C068A2">
      <w:pPr>
        <w:rPr>
          <w:rFonts w:ascii="Manrope" w:hAnsi="Manrope" w:cstheme="minorHAnsi"/>
          <w:i/>
          <w:iCs/>
          <w:sz w:val="22"/>
          <w:szCs w:val="22"/>
        </w:rPr>
      </w:pPr>
      <w:r w:rsidRPr="006A0623">
        <w:rPr>
          <w:rFonts w:ascii="Manrope" w:hAnsi="Manrope" w:cstheme="minorHAnsi"/>
          <w:sz w:val="22"/>
          <w:szCs w:val="22"/>
        </w:rPr>
        <w:t>14. It is recommended that Leaders note the implementation and delivery proposals for the launch and implementation of the Cheshire and Warrington Fair Employment Charter and confirm they are content with the updated draft of the charter, and to proceed as per the proposals, including seeking formal approval from the three local authorities</w:t>
      </w:r>
      <w:r w:rsidRPr="006A0623">
        <w:rPr>
          <w:rFonts w:ascii="Manrope" w:hAnsi="Manrope" w:cstheme="minorHAnsi"/>
          <w:i/>
          <w:iCs/>
          <w:sz w:val="22"/>
          <w:szCs w:val="22"/>
        </w:rPr>
        <w:t>.</w:t>
      </w:r>
    </w:p>
    <w:p w14:paraId="6688FFD6" w14:textId="77777777" w:rsidR="00C068A2" w:rsidRPr="006A0623" w:rsidRDefault="00C068A2" w:rsidP="00C068A2">
      <w:pPr>
        <w:rPr>
          <w:rFonts w:ascii="Manrope" w:hAnsi="Manrope" w:cstheme="minorHAnsi"/>
          <w:i/>
          <w:iCs/>
          <w:sz w:val="22"/>
          <w:szCs w:val="22"/>
        </w:rPr>
      </w:pPr>
    </w:p>
    <w:p w14:paraId="30CBAA4E" w14:textId="77777777" w:rsidR="00C068A2" w:rsidRPr="006A0623" w:rsidRDefault="00C068A2" w:rsidP="00C068A2">
      <w:pPr>
        <w:rPr>
          <w:rFonts w:ascii="Manrope" w:hAnsi="Manrope" w:cstheme="minorHAnsi"/>
          <w:i/>
          <w:iCs/>
          <w:sz w:val="22"/>
          <w:szCs w:val="22"/>
        </w:rPr>
      </w:pPr>
      <w:r w:rsidRPr="006A0623">
        <w:rPr>
          <w:rFonts w:ascii="Manrope" w:hAnsi="Manrope" w:cstheme="minorHAnsi"/>
          <w:i/>
          <w:iCs/>
          <w:sz w:val="22"/>
          <w:szCs w:val="22"/>
        </w:rPr>
        <w:br w:type="page"/>
      </w:r>
    </w:p>
    <w:p w14:paraId="10514BF4" w14:textId="77777777" w:rsidR="00C068A2" w:rsidRPr="006A0623" w:rsidRDefault="00C068A2" w:rsidP="00C068A2">
      <w:pPr>
        <w:rPr>
          <w:rFonts w:ascii="Manrope" w:hAnsi="Manrope" w:cstheme="minorHAnsi"/>
          <w:b/>
          <w:bCs/>
          <w:sz w:val="22"/>
          <w:szCs w:val="22"/>
        </w:rPr>
      </w:pPr>
      <w:r w:rsidRPr="006A0623">
        <w:rPr>
          <w:rFonts w:ascii="Manrope" w:hAnsi="Manrope" w:cstheme="minorHAnsi"/>
          <w:b/>
          <w:bCs/>
          <w:sz w:val="22"/>
          <w:szCs w:val="22"/>
        </w:rPr>
        <w:lastRenderedPageBreak/>
        <w:t>ANNEX A – CHARTER WORDING</w:t>
      </w:r>
    </w:p>
    <w:p w14:paraId="19DB8C69" w14:textId="77777777" w:rsidR="00C068A2" w:rsidRPr="006A0623" w:rsidRDefault="00C068A2" w:rsidP="00C068A2">
      <w:pPr>
        <w:rPr>
          <w:rFonts w:ascii="Manrope" w:hAnsi="Manrope"/>
          <w:b/>
          <w:bCs/>
          <w:sz w:val="22"/>
          <w:szCs w:val="22"/>
        </w:rPr>
      </w:pPr>
      <w:bookmarkStart w:id="14" w:name="_Hlk148958320"/>
      <w:bookmarkStart w:id="15" w:name="_Toc128752687"/>
      <w:r w:rsidRPr="006A0623">
        <w:rPr>
          <w:rFonts w:ascii="Manrope" w:hAnsi="Manrope"/>
          <w:b/>
          <w:bCs/>
          <w:sz w:val="22"/>
          <w:szCs w:val="22"/>
        </w:rPr>
        <w:t xml:space="preserve">Cheshire and Warrington Fair Employment Charter </w:t>
      </w:r>
    </w:p>
    <w:bookmarkEnd w:id="14"/>
    <w:p w14:paraId="16A65789" w14:textId="77777777" w:rsidR="00C068A2" w:rsidRPr="009B7D92" w:rsidRDefault="00C068A2" w:rsidP="00C068A2">
      <w:pPr>
        <w:rPr>
          <w:rFonts w:ascii="Manrope" w:hAnsi="Manrope"/>
          <w:b/>
          <w:bCs/>
          <w:i/>
          <w:iCs/>
          <w:sz w:val="22"/>
          <w:szCs w:val="22"/>
        </w:rPr>
      </w:pPr>
      <w:r w:rsidRPr="009B7D92">
        <w:rPr>
          <w:rFonts w:ascii="Manrope" w:hAnsi="Manrope"/>
          <w:b/>
          <w:bCs/>
          <w:i/>
          <w:iCs/>
          <w:sz w:val="22"/>
          <w:szCs w:val="22"/>
        </w:rPr>
        <w:t>FOREWORD – from C&amp;W Leaders to be drafted.</w:t>
      </w:r>
    </w:p>
    <w:p w14:paraId="0678EFE0" w14:textId="77777777" w:rsidR="00C068A2" w:rsidRPr="006A0623" w:rsidRDefault="00C068A2" w:rsidP="00C068A2">
      <w:pPr>
        <w:rPr>
          <w:rFonts w:ascii="Manrope" w:hAnsi="Manrope"/>
          <w:b/>
          <w:bCs/>
          <w:sz w:val="22"/>
          <w:szCs w:val="22"/>
        </w:rPr>
      </w:pPr>
      <w:r w:rsidRPr="006A0623">
        <w:rPr>
          <w:rFonts w:ascii="Manrope" w:hAnsi="Manrope"/>
          <w:b/>
          <w:bCs/>
          <w:sz w:val="22"/>
          <w:szCs w:val="22"/>
        </w:rPr>
        <w:t>Background</w:t>
      </w:r>
    </w:p>
    <w:p w14:paraId="68971454" w14:textId="77777777" w:rsidR="00C068A2" w:rsidRPr="006A0623" w:rsidRDefault="00C068A2" w:rsidP="00C068A2">
      <w:pPr>
        <w:rPr>
          <w:rFonts w:ascii="Manrope" w:hAnsi="Manrope"/>
          <w:sz w:val="22"/>
          <w:szCs w:val="22"/>
        </w:rPr>
      </w:pPr>
      <w:r w:rsidRPr="006A0623">
        <w:rPr>
          <w:rFonts w:ascii="Manrope" w:hAnsi="Manrope"/>
          <w:sz w:val="22"/>
          <w:szCs w:val="22"/>
        </w:rPr>
        <w:t>The Fair Employment Charter was initiated by the Cheshire and Warrington Leader’s Board, with the intention of celebrating good practice and to support businesses and organisations to raise standards in fair employment practices. A consultation on the Charter took place in 2023 which gathered views from relevant stakeholders and businesses in the sub-region.  Over 100 organisations have provided detailed feedback and over 600 people were engaged with more widely.  Following this consultation, the final Charter was produced. The process was guided by a steering group drawn from the local authorities in Cheshire West &amp; Chester, Cheshire East and Warrington, and Cheshire and Warrington LEP with close working with business representative organisations, ACAS, Trades Unions, CIPD etc.</w:t>
      </w:r>
    </w:p>
    <w:p w14:paraId="06F3BDF3" w14:textId="77777777" w:rsidR="00C068A2" w:rsidRPr="006A0623" w:rsidRDefault="00C068A2" w:rsidP="00C068A2">
      <w:pPr>
        <w:rPr>
          <w:rFonts w:ascii="Manrope" w:hAnsi="Manrope"/>
          <w:sz w:val="22"/>
          <w:szCs w:val="22"/>
        </w:rPr>
      </w:pPr>
      <w:r w:rsidRPr="006A0623">
        <w:rPr>
          <w:rFonts w:ascii="Manrope" w:hAnsi="Manrope"/>
          <w:sz w:val="22"/>
          <w:szCs w:val="22"/>
        </w:rPr>
        <w:t>The charter sets out five key aspects of what an employer needs to offer to demonstrate fair employment. It is recognised that each organisation will be on their own Fair Employment journey and so will specialise in some areas rather than others. However, the Charter standards are the minimum criteria that must be met for membership.</w:t>
      </w:r>
    </w:p>
    <w:p w14:paraId="4FCAC82D" w14:textId="77777777" w:rsidR="00C068A2" w:rsidRPr="006A0623" w:rsidRDefault="00C068A2" w:rsidP="00C068A2">
      <w:pPr>
        <w:rPr>
          <w:rFonts w:ascii="Manrope" w:hAnsi="Manrope"/>
          <w:sz w:val="22"/>
          <w:szCs w:val="22"/>
        </w:rPr>
      </w:pPr>
      <w:r w:rsidRPr="006A0623">
        <w:rPr>
          <w:rFonts w:ascii="Manrope" w:hAnsi="Manrope"/>
          <w:sz w:val="22"/>
          <w:szCs w:val="22"/>
        </w:rPr>
        <w:t>Charter membership is for a variety of organisations, including all sizes of businesses and all sectors across the public, private and third sector, and is free to enter.</w:t>
      </w:r>
    </w:p>
    <w:p w14:paraId="316E4954" w14:textId="77777777" w:rsidR="00C068A2" w:rsidRPr="006A0623" w:rsidRDefault="00C068A2" w:rsidP="00C068A2">
      <w:pPr>
        <w:rPr>
          <w:rFonts w:ascii="Manrope" w:hAnsi="Manrope"/>
          <w:sz w:val="22"/>
          <w:szCs w:val="22"/>
        </w:rPr>
      </w:pPr>
      <w:r w:rsidRPr="006A0623">
        <w:rPr>
          <w:rFonts w:ascii="Manrope" w:hAnsi="Manrope"/>
          <w:sz w:val="22"/>
          <w:szCs w:val="22"/>
        </w:rPr>
        <w:t xml:space="preserve">To help guide you through the application process and your ongoing journey to full membership, accompanying this Charter will be guidance documents, a set of case studies, FAQs and a list of useful resources and organisations. </w:t>
      </w:r>
    </w:p>
    <w:p w14:paraId="6EFFF354" w14:textId="77777777" w:rsidR="00C068A2" w:rsidRPr="006A0623" w:rsidRDefault="00C068A2" w:rsidP="00C068A2">
      <w:pPr>
        <w:rPr>
          <w:rFonts w:ascii="Manrope" w:hAnsi="Manrope"/>
          <w:b/>
          <w:bCs/>
          <w:sz w:val="22"/>
          <w:szCs w:val="22"/>
        </w:rPr>
      </w:pPr>
      <w:r w:rsidRPr="006A0623">
        <w:rPr>
          <w:rFonts w:ascii="Manrope" w:hAnsi="Manrope"/>
          <w:b/>
          <w:bCs/>
          <w:sz w:val="22"/>
          <w:szCs w:val="22"/>
        </w:rPr>
        <w:t>Membership Tiers</w:t>
      </w:r>
    </w:p>
    <w:p w14:paraId="6C26D938" w14:textId="77777777" w:rsidR="00C068A2" w:rsidRPr="006A0623" w:rsidRDefault="00C068A2" w:rsidP="00C068A2">
      <w:pPr>
        <w:rPr>
          <w:rFonts w:ascii="Manrope" w:hAnsi="Manrope"/>
          <w:sz w:val="22"/>
          <w:szCs w:val="22"/>
        </w:rPr>
      </w:pPr>
      <w:r w:rsidRPr="006A0623">
        <w:rPr>
          <w:rFonts w:ascii="Manrope" w:hAnsi="Manrope"/>
          <w:sz w:val="22"/>
          <w:szCs w:val="22"/>
        </w:rPr>
        <w:t>There are two tiers of membership. These are:</w:t>
      </w:r>
    </w:p>
    <w:p w14:paraId="2968355A" w14:textId="77777777" w:rsidR="00C068A2" w:rsidRPr="006A0623" w:rsidRDefault="00C068A2" w:rsidP="00C068A2">
      <w:pPr>
        <w:pStyle w:val="ListParagraph"/>
        <w:numPr>
          <w:ilvl w:val="0"/>
          <w:numId w:val="37"/>
        </w:numPr>
        <w:spacing w:after="160" w:line="259" w:lineRule="auto"/>
        <w:rPr>
          <w:rFonts w:ascii="Manrope" w:hAnsi="Manrope"/>
          <w:sz w:val="22"/>
          <w:szCs w:val="22"/>
        </w:rPr>
      </w:pPr>
      <w:r w:rsidRPr="006A0623">
        <w:rPr>
          <w:rFonts w:ascii="Manrope" w:hAnsi="Manrope"/>
          <w:sz w:val="22"/>
          <w:szCs w:val="22"/>
        </w:rPr>
        <w:t>Aspiring Entry Level Membership, where organisations can become an Entry Level Member subject to demonstrating that active steps are being taken to meet full standards. This includes a smaller number of the Standards which have been selected and adapted to make it more accessible and less resource intensive for initial applications.</w:t>
      </w:r>
    </w:p>
    <w:p w14:paraId="1DD388DA" w14:textId="77777777" w:rsidR="00C068A2" w:rsidRPr="006A0623" w:rsidRDefault="00C068A2" w:rsidP="00C068A2">
      <w:pPr>
        <w:pStyle w:val="ListParagraph"/>
        <w:numPr>
          <w:ilvl w:val="0"/>
          <w:numId w:val="37"/>
        </w:numPr>
        <w:spacing w:after="160" w:line="259" w:lineRule="auto"/>
        <w:rPr>
          <w:rFonts w:ascii="Manrope" w:hAnsi="Manrope"/>
          <w:sz w:val="22"/>
          <w:szCs w:val="22"/>
        </w:rPr>
      </w:pPr>
      <w:r w:rsidRPr="006A0623">
        <w:rPr>
          <w:rFonts w:ascii="Manrope" w:hAnsi="Manrope"/>
          <w:sz w:val="22"/>
          <w:szCs w:val="22"/>
        </w:rPr>
        <w:t>Full Membership, where organisations meet the full Charter standards.</w:t>
      </w:r>
    </w:p>
    <w:p w14:paraId="5735CDCA" w14:textId="77777777" w:rsidR="00C068A2" w:rsidRPr="006A0623" w:rsidRDefault="00C068A2" w:rsidP="00C068A2">
      <w:pPr>
        <w:rPr>
          <w:rFonts w:ascii="Manrope" w:hAnsi="Manrope"/>
          <w:b/>
          <w:bCs/>
          <w:sz w:val="22"/>
          <w:szCs w:val="22"/>
        </w:rPr>
      </w:pPr>
      <w:r w:rsidRPr="006A0623">
        <w:rPr>
          <w:rFonts w:ascii="Manrope" w:hAnsi="Manrope"/>
          <w:sz w:val="22"/>
          <w:szCs w:val="22"/>
        </w:rPr>
        <w:t>The Entry Membership will be launched in 2024 with Full Membership to be launched after this in 2025.</w:t>
      </w:r>
    </w:p>
    <w:p w14:paraId="462499DF" w14:textId="77777777" w:rsidR="00C068A2" w:rsidRPr="006A0623" w:rsidRDefault="00C068A2" w:rsidP="00C068A2">
      <w:pPr>
        <w:rPr>
          <w:rFonts w:ascii="Manrope" w:hAnsi="Manrope"/>
          <w:sz w:val="22"/>
          <w:szCs w:val="22"/>
        </w:rPr>
      </w:pPr>
      <w:r w:rsidRPr="006A0623">
        <w:rPr>
          <w:rFonts w:ascii="Manrope" w:hAnsi="Manrope"/>
          <w:sz w:val="22"/>
          <w:szCs w:val="22"/>
        </w:rPr>
        <w:br w:type="page"/>
      </w:r>
    </w:p>
    <w:p w14:paraId="052FD18A" w14:textId="77777777" w:rsidR="00C068A2" w:rsidRPr="006A0623" w:rsidRDefault="00C068A2" w:rsidP="00C068A2">
      <w:pPr>
        <w:rPr>
          <w:rFonts w:ascii="Manrope" w:hAnsi="Manrope"/>
          <w:b/>
          <w:bCs/>
          <w:sz w:val="22"/>
          <w:szCs w:val="22"/>
        </w:rPr>
      </w:pPr>
      <w:r w:rsidRPr="006A0623">
        <w:rPr>
          <w:rFonts w:ascii="Manrope" w:hAnsi="Manrope"/>
          <w:b/>
          <w:bCs/>
          <w:sz w:val="22"/>
          <w:szCs w:val="22"/>
        </w:rPr>
        <w:lastRenderedPageBreak/>
        <w:t>Aspiring Entry Level Membership</w:t>
      </w:r>
    </w:p>
    <w:p w14:paraId="1686403A" w14:textId="77777777" w:rsidR="00C068A2" w:rsidRPr="006A0623" w:rsidRDefault="00C068A2" w:rsidP="00C068A2">
      <w:pPr>
        <w:rPr>
          <w:rFonts w:ascii="Manrope" w:hAnsi="Manrope"/>
          <w:sz w:val="22"/>
          <w:szCs w:val="22"/>
        </w:rPr>
      </w:pPr>
      <w:r w:rsidRPr="006A0623">
        <w:rPr>
          <w:rFonts w:ascii="Manrope" w:hAnsi="Manrope"/>
          <w:sz w:val="22"/>
          <w:szCs w:val="22"/>
        </w:rPr>
        <w:t>The Cheshire and Warrington Fair Employment Charter is now inviting businesses to apply for Entry Level membership. Entry Members would be committing to take active steps to meet full Charter standards, if this is not already the case. Aspiring Entry Standards</w:t>
      </w:r>
      <w:bookmarkEnd w:id="15"/>
      <w:r w:rsidRPr="006A0623">
        <w:rPr>
          <w:rFonts w:ascii="Manrope" w:hAnsi="Manrope"/>
          <w:sz w:val="22"/>
          <w:szCs w:val="22"/>
        </w:rPr>
        <w:t xml:space="preserve"> are laid out below. Please read the associated guidance notes which contains supplementary information/guidance on each of the individual Charter standards, where necessary.</w:t>
      </w:r>
    </w:p>
    <w:p w14:paraId="375AA12D" w14:textId="77777777" w:rsidR="00C068A2" w:rsidRPr="006A0623" w:rsidRDefault="00C068A2" w:rsidP="00C068A2">
      <w:pPr>
        <w:rPr>
          <w:rFonts w:ascii="Manrope" w:hAnsi="Manrope"/>
          <w:b/>
          <w:bCs/>
          <w:sz w:val="22"/>
          <w:szCs w:val="22"/>
        </w:rPr>
      </w:pPr>
      <w:r w:rsidRPr="006A0623">
        <w:rPr>
          <w:rFonts w:ascii="Manrope" w:hAnsi="Manrope"/>
          <w:b/>
          <w:bCs/>
          <w:sz w:val="22"/>
          <w:szCs w:val="22"/>
        </w:rPr>
        <w:t>Aspiring Entry Membership Standards</w:t>
      </w:r>
    </w:p>
    <w:p w14:paraId="2AE6065A" w14:textId="77777777" w:rsidR="00C068A2" w:rsidRPr="006A0623" w:rsidRDefault="00C068A2" w:rsidP="00C068A2">
      <w:pPr>
        <w:rPr>
          <w:rFonts w:ascii="Manrope" w:hAnsi="Manrope"/>
          <w:b/>
          <w:bCs/>
          <w:sz w:val="22"/>
          <w:szCs w:val="22"/>
          <w:u w:val="single"/>
        </w:rPr>
      </w:pPr>
      <w:bookmarkStart w:id="16" w:name="_Toc128752688"/>
      <w:r w:rsidRPr="006A0623">
        <w:rPr>
          <w:rFonts w:ascii="Manrope" w:hAnsi="Manrope"/>
          <w:b/>
          <w:bCs/>
          <w:sz w:val="22"/>
          <w:szCs w:val="22"/>
          <w:u w:val="single"/>
        </w:rPr>
        <w:t>Fair pay and secure employment</w:t>
      </w:r>
      <w:bookmarkEnd w:id="16"/>
    </w:p>
    <w:p w14:paraId="558E7DB7" w14:textId="77777777" w:rsidR="00C068A2" w:rsidRPr="006A0623" w:rsidRDefault="00C068A2" w:rsidP="00C068A2">
      <w:pPr>
        <w:rPr>
          <w:rFonts w:ascii="Manrope" w:hAnsi="Manrope"/>
          <w:b/>
          <w:bCs/>
          <w:sz w:val="22"/>
          <w:szCs w:val="22"/>
        </w:rPr>
      </w:pPr>
      <w:r w:rsidRPr="006A0623">
        <w:rPr>
          <w:rFonts w:ascii="Manrope" w:hAnsi="Manrope"/>
          <w:b/>
          <w:bCs/>
          <w:sz w:val="22"/>
          <w:szCs w:val="22"/>
        </w:rPr>
        <w:t>Fairly paid, secure work is the foundation of good work and good workplaces.</w:t>
      </w:r>
    </w:p>
    <w:p w14:paraId="5679B935" w14:textId="77777777" w:rsidR="00C068A2" w:rsidRPr="006A0623" w:rsidRDefault="00C068A2" w:rsidP="00C068A2">
      <w:pPr>
        <w:rPr>
          <w:rFonts w:ascii="Manrope" w:hAnsi="Manrope"/>
          <w:b/>
          <w:bCs/>
          <w:sz w:val="22"/>
          <w:szCs w:val="22"/>
        </w:rPr>
      </w:pPr>
      <w:r w:rsidRPr="006A0623">
        <w:rPr>
          <w:rFonts w:ascii="Manrope" w:hAnsi="Manrope"/>
          <w:b/>
          <w:bCs/>
          <w:sz w:val="22"/>
          <w:szCs w:val="22"/>
        </w:rPr>
        <w:t>We commit to taking active steps to ensure Fair Pay and Secure Employment.</w:t>
      </w:r>
    </w:p>
    <w:p w14:paraId="16C31D65" w14:textId="77777777" w:rsidR="00C068A2" w:rsidRPr="006A0623" w:rsidRDefault="00C068A2" w:rsidP="00C068A2">
      <w:pPr>
        <w:rPr>
          <w:rFonts w:ascii="Manrope" w:hAnsi="Manrope"/>
          <w:b/>
          <w:bCs/>
          <w:sz w:val="22"/>
          <w:szCs w:val="22"/>
        </w:rPr>
      </w:pPr>
      <w:r w:rsidRPr="006A0623">
        <w:rPr>
          <w:rFonts w:ascii="Manrope" w:hAnsi="Manrope"/>
          <w:b/>
          <w:bCs/>
          <w:sz w:val="22"/>
          <w:szCs w:val="22"/>
        </w:rPr>
        <w:t>We will do this by:</w:t>
      </w:r>
    </w:p>
    <w:p w14:paraId="564B57D3" w14:textId="77777777" w:rsidR="00C068A2" w:rsidRPr="006A0623" w:rsidRDefault="00C068A2" w:rsidP="00C068A2">
      <w:pPr>
        <w:rPr>
          <w:rFonts w:ascii="Manrope" w:hAnsi="Manrope"/>
          <w:i/>
          <w:iCs/>
          <w:sz w:val="22"/>
          <w:szCs w:val="22"/>
        </w:rPr>
      </w:pPr>
      <w:r w:rsidRPr="006A0623">
        <w:rPr>
          <w:rFonts w:ascii="Manrope" w:hAnsi="Manrope"/>
          <w:i/>
          <w:iCs/>
          <w:sz w:val="22"/>
          <w:szCs w:val="22"/>
        </w:rPr>
        <w:t>Pay</w:t>
      </w:r>
    </w:p>
    <w:p w14:paraId="237512F8" w14:textId="77777777" w:rsidR="00C068A2" w:rsidRPr="006A0623" w:rsidRDefault="00C068A2" w:rsidP="00C068A2">
      <w:pPr>
        <w:pStyle w:val="ListParagraph"/>
        <w:numPr>
          <w:ilvl w:val="0"/>
          <w:numId w:val="21"/>
        </w:numPr>
        <w:spacing w:after="160" w:line="259" w:lineRule="auto"/>
        <w:rPr>
          <w:rFonts w:ascii="Manrope" w:hAnsi="Manrope"/>
          <w:sz w:val="22"/>
          <w:szCs w:val="22"/>
        </w:rPr>
      </w:pPr>
      <w:r w:rsidRPr="006A0623">
        <w:rPr>
          <w:rFonts w:ascii="Manrope" w:hAnsi="Manrope"/>
          <w:sz w:val="22"/>
          <w:szCs w:val="22"/>
        </w:rPr>
        <w:t>Identifying those paid below Real Living Wage and putting clear plans in place to achieve this level within an agreed timeframe.</w:t>
      </w:r>
    </w:p>
    <w:p w14:paraId="5D657B59"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Guaranteed hours </w:t>
      </w:r>
    </w:p>
    <w:p w14:paraId="1939FB92" w14:textId="77777777" w:rsidR="00C068A2" w:rsidRPr="006A0623" w:rsidRDefault="00C068A2" w:rsidP="00C068A2">
      <w:pPr>
        <w:pStyle w:val="ListParagraph"/>
        <w:numPr>
          <w:ilvl w:val="0"/>
          <w:numId w:val="21"/>
        </w:numPr>
        <w:spacing w:after="160" w:line="259" w:lineRule="auto"/>
        <w:rPr>
          <w:rFonts w:ascii="Manrope" w:hAnsi="Manrope"/>
          <w:sz w:val="22"/>
          <w:szCs w:val="22"/>
        </w:rPr>
      </w:pPr>
      <w:r w:rsidRPr="006A0623">
        <w:rPr>
          <w:rFonts w:ascii="Manrope" w:hAnsi="Manrope"/>
          <w:sz w:val="22"/>
          <w:szCs w:val="22"/>
        </w:rPr>
        <w:t xml:space="preserve">Ensuring contracts that reflect actual hours worked, including the ability to have contracts reviewed and adjusted if actual hours regularly exceed contracted hours, with zero hours contracts ultimately only for those who want them. </w:t>
      </w:r>
    </w:p>
    <w:p w14:paraId="6074DBA4" w14:textId="77777777" w:rsidR="00C068A2" w:rsidRPr="006A0623" w:rsidRDefault="00C068A2" w:rsidP="00C068A2">
      <w:pPr>
        <w:pStyle w:val="ListParagraph"/>
        <w:numPr>
          <w:ilvl w:val="0"/>
          <w:numId w:val="21"/>
        </w:numPr>
        <w:spacing w:after="160" w:line="259" w:lineRule="auto"/>
        <w:rPr>
          <w:rFonts w:ascii="Manrope" w:hAnsi="Manrope"/>
          <w:sz w:val="22"/>
          <w:szCs w:val="22"/>
        </w:rPr>
      </w:pPr>
      <w:r w:rsidRPr="006A0623">
        <w:rPr>
          <w:rFonts w:ascii="Manrope" w:hAnsi="Manrope"/>
          <w:sz w:val="22"/>
          <w:szCs w:val="22"/>
        </w:rPr>
        <w:t>Having a guaranteed minimum number of hours in the advert and job description for any role and no exclusive zero hours contracts.</w:t>
      </w:r>
    </w:p>
    <w:p w14:paraId="7E1B06FB" w14:textId="77777777" w:rsidR="00C068A2" w:rsidRPr="006A0623" w:rsidRDefault="00C068A2" w:rsidP="00C068A2">
      <w:pPr>
        <w:pStyle w:val="ListParagraph"/>
        <w:numPr>
          <w:ilvl w:val="0"/>
          <w:numId w:val="21"/>
        </w:numPr>
        <w:spacing w:after="160" w:line="259" w:lineRule="auto"/>
        <w:rPr>
          <w:rFonts w:ascii="Manrope" w:hAnsi="Manrope"/>
          <w:sz w:val="22"/>
          <w:szCs w:val="22"/>
        </w:rPr>
      </w:pPr>
      <w:r w:rsidRPr="006A0623">
        <w:rPr>
          <w:rFonts w:ascii="Manrope" w:hAnsi="Manrope"/>
          <w:sz w:val="22"/>
          <w:szCs w:val="22"/>
        </w:rPr>
        <w:t>Giving reasonable notice for hourly-paid workers of rotas/schedules in advance.</w:t>
      </w:r>
    </w:p>
    <w:p w14:paraId="6DE7B44E" w14:textId="77777777" w:rsidR="00C068A2" w:rsidRPr="006A0623" w:rsidRDefault="00C068A2" w:rsidP="00C068A2">
      <w:pPr>
        <w:rPr>
          <w:rFonts w:ascii="Manrope" w:hAnsi="Manrope"/>
          <w:i/>
          <w:iCs/>
          <w:sz w:val="22"/>
          <w:szCs w:val="22"/>
        </w:rPr>
      </w:pPr>
      <w:r w:rsidRPr="006A0623">
        <w:rPr>
          <w:rFonts w:ascii="Manrope" w:hAnsi="Manrope"/>
          <w:i/>
          <w:iCs/>
          <w:sz w:val="22"/>
          <w:szCs w:val="22"/>
        </w:rPr>
        <w:t>Fair working conditions</w:t>
      </w:r>
    </w:p>
    <w:p w14:paraId="6CFD0E8B" w14:textId="77777777" w:rsidR="00C068A2" w:rsidRPr="006A0623" w:rsidRDefault="00C068A2" w:rsidP="00C068A2">
      <w:pPr>
        <w:pStyle w:val="ListParagraph"/>
        <w:numPr>
          <w:ilvl w:val="0"/>
          <w:numId w:val="22"/>
        </w:numPr>
        <w:spacing w:after="160" w:line="259" w:lineRule="auto"/>
        <w:rPr>
          <w:rFonts w:ascii="Manrope" w:hAnsi="Manrope"/>
          <w:sz w:val="22"/>
          <w:szCs w:val="22"/>
        </w:rPr>
      </w:pPr>
      <w:r w:rsidRPr="006A0623">
        <w:rPr>
          <w:rFonts w:ascii="Manrope" w:hAnsi="Manrope"/>
          <w:sz w:val="22"/>
          <w:szCs w:val="22"/>
        </w:rPr>
        <w:t>Auditing practices to identify any atypical contracts and justify how and whether they are needed.</w:t>
      </w:r>
    </w:p>
    <w:p w14:paraId="4323CE3A" w14:textId="77777777" w:rsidR="00C068A2" w:rsidRPr="006A0623" w:rsidRDefault="00C068A2" w:rsidP="00C068A2">
      <w:pPr>
        <w:rPr>
          <w:rFonts w:ascii="Manrope" w:hAnsi="Manrope"/>
          <w:b/>
          <w:bCs/>
          <w:sz w:val="22"/>
          <w:szCs w:val="22"/>
          <w:u w:val="single"/>
        </w:rPr>
      </w:pPr>
      <w:bookmarkStart w:id="17" w:name="_Toc128752689"/>
      <w:r w:rsidRPr="006A0623">
        <w:rPr>
          <w:rFonts w:ascii="Manrope" w:hAnsi="Manrope"/>
          <w:b/>
          <w:bCs/>
          <w:sz w:val="22"/>
          <w:szCs w:val="22"/>
          <w:u w:val="single"/>
        </w:rPr>
        <w:t>Accessible employment</w:t>
      </w:r>
    </w:p>
    <w:p w14:paraId="4FAB57EB" w14:textId="77777777" w:rsidR="00C068A2" w:rsidRPr="006A0623" w:rsidRDefault="00C068A2" w:rsidP="00C068A2">
      <w:pPr>
        <w:rPr>
          <w:rFonts w:ascii="Manrope" w:hAnsi="Manrope"/>
          <w:b/>
          <w:bCs/>
          <w:sz w:val="22"/>
          <w:szCs w:val="22"/>
        </w:rPr>
      </w:pPr>
      <w:r w:rsidRPr="006A0623">
        <w:rPr>
          <w:rFonts w:ascii="Manrope" w:hAnsi="Manrope"/>
          <w:b/>
          <w:bCs/>
          <w:sz w:val="22"/>
          <w:szCs w:val="22"/>
        </w:rPr>
        <w:t xml:space="preserve">Being an accessible employer means that you have removed barriers within your workspaces, employment practices and </w:t>
      </w:r>
      <w:bookmarkEnd w:id="17"/>
      <w:r w:rsidRPr="006A0623">
        <w:rPr>
          <w:rFonts w:ascii="Manrope" w:hAnsi="Manrope"/>
          <w:b/>
          <w:bCs/>
          <w:sz w:val="22"/>
          <w:szCs w:val="22"/>
        </w:rPr>
        <w:t xml:space="preserve">workplace culture, and are inclusive and accommodating of all employees and candidates. </w:t>
      </w:r>
    </w:p>
    <w:p w14:paraId="7B58ABD5" w14:textId="77777777" w:rsidR="00C068A2" w:rsidRPr="006A0623" w:rsidRDefault="00C068A2" w:rsidP="00C068A2">
      <w:pPr>
        <w:rPr>
          <w:rFonts w:ascii="Manrope" w:hAnsi="Manrope"/>
          <w:b/>
          <w:bCs/>
          <w:sz w:val="22"/>
          <w:szCs w:val="22"/>
        </w:rPr>
      </w:pPr>
      <w:r w:rsidRPr="006A0623">
        <w:rPr>
          <w:rFonts w:ascii="Manrope" w:hAnsi="Manrope"/>
          <w:b/>
          <w:bCs/>
          <w:sz w:val="22"/>
          <w:szCs w:val="22"/>
        </w:rPr>
        <w:t>We commit to taking active steps to</w:t>
      </w:r>
      <w:r w:rsidRPr="006A0623">
        <w:rPr>
          <w:rFonts w:ascii="Manrope" w:hAnsi="Manrope"/>
          <w:b/>
          <w:bCs/>
          <w:color w:val="FF0000"/>
          <w:sz w:val="22"/>
          <w:szCs w:val="22"/>
        </w:rPr>
        <w:t xml:space="preserve"> </w:t>
      </w:r>
      <w:r w:rsidRPr="006A0623">
        <w:rPr>
          <w:rFonts w:ascii="Manrope" w:hAnsi="Manrope"/>
          <w:b/>
          <w:bCs/>
          <w:sz w:val="22"/>
          <w:szCs w:val="22"/>
        </w:rPr>
        <w:t xml:space="preserve">being an accessible employer. </w:t>
      </w:r>
    </w:p>
    <w:p w14:paraId="13C505F0" w14:textId="77777777" w:rsidR="00C068A2" w:rsidRPr="006A0623" w:rsidRDefault="00C068A2" w:rsidP="00C068A2">
      <w:pPr>
        <w:rPr>
          <w:rFonts w:ascii="Manrope" w:hAnsi="Manrope"/>
          <w:b/>
          <w:bCs/>
          <w:sz w:val="22"/>
          <w:szCs w:val="22"/>
        </w:rPr>
      </w:pPr>
      <w:r w:rsidRPr="006A0623">
        <w:rPr>
          <w:rFonts w:ascii="Manrope" w:hAnsi="Manrope"/>
          <w:b/>
          <w:bCs/>
          <w:sz w:val="22"/>
          <w:szCs w:val="22"/>
        </w:rPr>
        <w:t>We will do this by:</w:t>
      </w:r>
    </w:p>
    <w:p w14:paraId="08818FE6"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Inclusive pathways into employment </w:t>
      </w:r>
    </w:p>
    <w:p w14:paraId="6D7A1782" w14:textId="77777777" w:rsidR="00C068A2" w:rsidRPr="006A0623" w:rsidRDefault="00C068A2" w:rsidP="00C068A2">
      <w:pPr>
        <w:pStyle w:val="ListParagraph"/>
        <w:numPr>
          <w:ilvl w:val="0"/>
          <w:numId w:val="22"/>
        </w:numPr>
        <w:spacing w:after="160" w:line="259" w:lineRule="auto"/>
        <w:rPr>
          <w:rFonts w:ascii="Manrope" w:hAnsi="Manrope"/>
          <w:sz w:val="22"/>
          <w:szCs w:val="22"/>
        </w:rPr>
      </w:pPr>
      <w:r w:rsidRPr="006A0623">
        <w:rPr>
          <w:rFonts w:ascii="Manrope" w:hAnsi="Manrope"/>
          <w:sz w:val="22"/>
          <w:szCs w:val="22"/>
        </w:rPr>
        <w:t xml:space="preserve">Advertising job opportunities widely to ensure they reach a wide audience of potential candidates including targeting those with </w:t>
      </w:r>
      <w:bookmarkStart w:id="18" w:name="_Hlk159490914"/>
      <w:r w:rsidRPr="006A0623">
        <w:rPr>
          <w:rFonts w:ascii="Manrope" w:hAnsi="Manrope"/>
          <w:sz w:val="22"/>
          <w:szCs w:val="22"/>
        </w:rPr>
        <w:t xml:space="preserve">protected characteristics under the Equality Act and others who may be or have been excluded from the employment market </w:t>
      </w:r>
      <w:bookmarkEnd w:id="18"/>
      <w:r w:rsidRPr="006A0623">
        <w:rPr>
          <w:rFonts w:ascii="Manrope" w:hAnsi="Manrope"/>
          <w:sz w:val="22"/>
          <w:szCs w:val="22"/>
        </w:rPr>
        <w:t>e.g. care leavers, those living in areas of multiple deprivation. e.g. using the Cheshire and Warrington Opportunities Portal.</w:t>
      </w:r>
    </w:p>
    <w:p w14:paraId="7FE4D5D3" w14:textId="77777777" w:rsidR="00C068A2" w:rsidRPr="006A0623" w:rsidRDefault="00C068A2" w:rsidP="00C068A2">
      <w:pPr>
        <w:pStyle w:val="ListParagraph"/>
        <w:numPr>
          <w:ilvl w:val="0"/>
          <w:numId w:val="22"/>
        </w:numPr>
        <w:spacing w:after="160" w:line="259" w:lineRule="auto"/>
        <w:rPr>
          <w:rFonts w:ascii="Manrope" w:hAnsi="Manrope"/>
          <w:sz w:val="22"/>
          <w:szCs w:val="22"/>
        </w:rPr>
      </w:pPr>
      <w:r w:rsidRPr="006A0623">
        <w:rPr>
          <w:rFonts w:ascii="Manrope" w:hAnsi="Manrope"/>
          <w:sz w:val="22"/>
          <w:szCs w:val="22"/>
        </w:rPr>
        <w:t xml:space="preserve">Actively considering the benefits of apprenticeships or similar opportunities for </w:t>
      </w:r>
      <w:bookmarkStart w:id="19" w:name="_Hlk158214449"/>
      <w:r w:rsidRPr="006A0623">
        <w:rPr>
          <w:rFonts w:ascii="Manrope" w:hAnsi="Manrope"/>
          <w:sz w:val="22"/>
          <w:szCs w:val="22"/>
        </w:rPr>
        <w:t xml:space="preserve">those with protected characteristics and others </w:t>
      </w:r>
      <w:bookmarkStart w:id="20" w:name="_Hlk159496828"/>
      <w:r w:rsidRPr="006A0623">
        <w:rPr>
          <w:rFonts w:ascii="Manrope" w:hAnsi="Manrope"/>
          <w:sz w:val="22"/>
          <w:szCs w:val="22"/>
        </w:rPr>
        <w:t>who may be or have been excluded from the employment market</w:t>
      </w:r>
      <w:bookmarkEnd w:id="20"/>
      <w:r w:rsidRPr="006A0623">
        <w:rPr>
          <w:rFonts w:ascii="Manrope" w:hAnsi="Manrope"/>
          <w:sz w:val="22"/>
          <w:szCs w:val="22"/>
        </w:rPr>
        <w:t>.</w:t>
      </w:r>
    </w:p>
    <w:p w14:paraId="08EC0CBF" w14:textId="77777777" w:rsidR="00C068A2" w:rsidRPr="006A0623" w:rsidRDefault="00C068A2" w:rsidP="00C068A2">
      <w:pPr>
        <w:pStyle w:val="ListParagraph"/>
        <w:rPr>
          <w:rFonts w:ascii="Manrope" w:hAnsi="Manrope"/>
          <w:sz w:val="22"/>
          <w:szCs w:val="22"/>
        </w:rPr>
      </w:pPr>
    </w:p>
    <w:bookmarkEnd w:id="19"/>
    <w:p w14:paraId="62B1B00F" w14:textId="77777777" w:rsidR="00C068A2" w:rsidRPr="006A0623" w:rsidRDefault="00C068A2" w:rsidP="00C068A2">
      <w:pPr>
        <w:pStyle w:val="ListParagraph"/>
        <w:numPr>
          <w:ilvl w:val="0"/>
          <w:numId w:val="22"/>
        </w:numPr>
        <w:spacing w:after="160" w:line="259" w:lineRule="auto"/>
        <w:rPr>
          <w:rFonts w:ascii="Manrope" w:hAnsi="Manrope"/>
          <w:sz w:val="22"/>
          <w:szCs w:val="22"/>
        </w:rPr>
      </w:pPr>
      <w:r w:rsidRPr="006A0623">
        <w:rPr>
          <w:rFonts w:ascii="Manrope" w:hAnsi="Manrope"/>
          <w:sz w:val="22"/>
          <w:szCs w:val="22"/>
        </w:rPr>
        <w:t>Offering experience in the workplace to offer opportunities to young people and others who would benefit most e.g. those with protected characteristics and others who may be or have been excluded from the employment market.</w:t>
      </w:r>
    </w:p>
    <w:p w14:paraId="55BC23E3" w14:textId="77777777" w:rsidR="00C068A2" w:rsidRPr="006A0623" w:rsidRDefault="00C068A2" w:rsidP="00C068A2">
      <w:pPr>
        <w:rPr>
          <w:rFonts w:ascii="Manrope" w:hAnsi="Manrope"/>
          <w:i/>
          <w:iCs/>
          <w:sz w:val="22"/>
          <w:szCs w:val="22"/>
        </w:rPr>
      </w:pPr>
      <w:r w:rsidRPr="006A0623">
        <w:rPr>
          <w:rFonts w:ascii="Manrope" w:hAnsi="Manrope"/>
          <w:i/>
          <w:iCs/>
          <w:sz w:val="22"/>
          <w:szCs w:val="22"/>
        </w:rPr>
        <w:lastRenderedPageBreak/>
        <w:t>Flexible working arrangements</w:t>
      </w:r>
    </w:p>
    <w:p w14:paraId="2DB99FA5" w14:textId="77777777" w:rsidR="00C068A2" w:rsidRPr="006A0623" w:rsidRDefault="00C068A2" w:rsidP="00C068A2">
      <w:pPr>
        <w:pStyle w:val="ListParagraph"/>
        <w:numPr>
          <w:ilvl w:val="0"/>
          <w:numId w:val="23"/>
        </w:numPr>
        <w:spacing w:after="160" w:line="259" w:lineRule="auto"/>
        <w:rPr>
          <w:rFonts w:ascii="Manrope" w:hAnsi="Manrope"/>
          <w:sz w:val="22"/>
          <w:szCs w:val="22"/>
        </w:rPr>
      </w:pPr>
      <w:r w:rsidRPr="006A0623">
        <w:rPr>
          <w:rFonts w:ascii="Manrope" w:hAnsi="Manrope"/>
          <w:sz w:val="22"/>
          <w:szCs w:val="22"/>
        </w:rPr>
        <w:t>Reviewing working practices (when, where and how people work) and work towards maximising flexibility wherever possible in line with business need.</w:t>
      </w:r>
    </w:p>
    <w:p w14:paraId="452E5129"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Inclusive recruitment practices </w:t>
      </w:r>
    </w:p>
    <w:p w14:paraId="1CEC7208" w14:textId="77777777" w:rsidR="00C068A2" w:rsidRPr="006A0623" w:rsidRDefault="00C068A2" w:rsidP="00C068A2">
      <w:pPr>
        <w:pStyle w:val="ListParagraph"/>
        <w:numPr>
          <w:ilvl w:val="0"/>
          <w:numId w:val="23"/>
        </w:numPr>
        <w:spacing w:after="160" w:line="259" w:lineRule="auto"/>
        <w:rPr>
          <w:rFonts w:ascii="Manrope" w:hAnsi="Manrope"/>
          <w:sz w:val="22"/>
          <w:szCs w:val="22"/>
        </w:rPr>
      </w:pPr>
      <w:bookmarkStart w:id="21" w:name="_Hlk159493648"/>
      <w:r w:rsidRPr="006A0623">
        <w:rPr>
          <w:rFonts w:ascii="Manrope" w:hAnsi="Manrope"/>
          <w:sz w:val="22"/>
          <w:szCs w:val="22"/>
        </w:rPr>
        <w:t>Auditing Equality, Diversity and Inclusion of staff and job candidates, and work towards improvements, with a plan to eliminate recruitment barriers</w:t>
      </w:r>
      <w:bookmarkEnd w:id="21"/>
      <w:r w:rsidRPr="006A0623">
        <w:rPr>
          <w:rFonts w:ascii="Manrope" w:hAnsi="Manrope"/>
          <w:sz w:val="22"/>
          <w:szCs w:val="22"/>
        </w:rPr>
        <w:t xml:space="preserve">. </w:t>
      </w:r>
    </w:p>
    <w:p w14:paraId="35DF521B" w14:textId="77777777" w:rsidR="00C068A2" w:rsidRPr="006A0623" w:rsidRDefault="00C068A2" w:rsidP="00C068A2">
      <w:pPr>
        <w:rPr>
          <w:rFonts w:ascii="Manrope" w:hAnsi="Manrope"/>
          <w:b/>
          <w:bCs/>
          <w:sz w:val="22"/>
          <w:szCs w:val="22"/>
          <w:u w:val="single"/>
        </w:rPr>
      </w:pPr>
      <w:bookmarkStart w:id="22" w:name="_Toc128752690"/>
      <w:r w:rsidRPr="006A0623">
        <w:rPr>
          <w:rFonts w:ascii="Manrope" w:hAnsi="Manrope"/>
          <w:b/>
          <w:bCs/>
          <w:sz w:val="22"/>
          <w:szCs w:val="22"/>
          <w:u w:val="single"/>
        </w:rPr>
        <w:t>Workforce wellbeing</w:t>
      </w:r>
    </w:p>
    <w:p w14:paraId="535DAE4C" w14:textId="77777777" w:rsidR="00C068A2" w:rsidRPr="006A0623" w:rsidRDefault="00C068A2" w:rsidP="00C068A2">
      <w:pPr>
        <w:rPr>
          <w:rFonts w:ascii="Manrope" w:hAnsi="Manrope"/>
          <w:b/>
          <w:bCs/>
          <w:sz w:val="22"/>
          <w:szCs w:val="22"/>
        </w:rPr>
      </w:pPr>
      <w:r w:rsidRPr="006A0623">
        <w:rPr>
          <w:rFonts w:ascii="Manrope" w:hAnsi="Manrope"/>
          <w:b/>
          <w:bCs/>
          <w:sz w:val="22"/>
          <w:szCs w:val="22"/>
        </w:rPr>
        <w:t xml:space="preserve">Workforce wellbeing is about employers ensuring a safe and </w:t>
      </w:r>
      <w:bookmarkEnd w:id="22"/>
      <w:r w:rsidRPr="006A0623">
        <w:rPr>
          <w:rFonts w:ascii="Manrope" w:hAnsi="Manrope"/>
          <w:b/>
          <w:bCs/>
          <w:sz w:val="22"/>
          <w:szCs w:val="22"/>
        </w:rPr>
        <w:t>healthy working environment whether in the workplace, on the road or in the home. Employers should have procedures in place to support physical and mental wellbeing.</w:t>
      </w:r>
    </w:p>
    <w:p w14:paraId="4BF4874E" w14:textId="77777777" w:rsidR="00C068A2" w:rsidRPr="006A0623" w:rsidRDefault="00C068A2" w:rsidP="00C068A2">
      <w:pPr>
        <w:rPr>
          <w:rFonts w:ascii="Manrope" w:hAnsi="Manrope"/>
          <w:b/>
          <w:bCs/>
          <w:sz w:val="22"/>
          <w:szCs w:val="22"/>
        </w:rPr>
      </w:pPr>
      <w:r w:rsidRPr="006A0623">
        <w:rPr>
          <w:rFonts w:ascii="Manrope" w:hAnsi="Manrope"/>
          <w:b/>
          <w:bCs/>
          <w:sz w:val="22"/>
          <w:szCs w:val="22"/>
        </w:rPr>
        <w:t>We commit to taking active steps to ensure the wellbeing of our employees.</w:t>
      </w:r>
    </w:p>
    <w:p w14:paraId="7EF7922D" w14:textId="77777777" w:rsidR="00C068A2" w:rsidRPr="006A0623" w:rsidRDefault="00C068A2" w:rsidP="00C068A2">
      <w:pPr>
        <w:rPr>
          <w:rFonts w:ascii="Manrope" w:hAnsi="Manrope"/>
          <w:b/>
          <w:bCs/>
          <w:sz w:val="22"/>
          <w:szCs w:val="22"/>
        </w:rPr>
      </w:pPr>
      <w:r w:rsidRPr="006A0623">
        <w:rPr>
          <w:rFonts w:ascii="Manrope" w:hAnsi="Manrope"/>
          <w:b/>
          <w:bCs/>
          <w:sz w:val="22"/>
          <w:szCs w:val="22"/>
        </w:rPr>
        <w:t>We will do this by:</w:t>
      </w:r>
    </w:p>
    <w:p w14:paraId="7AAFB630"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Health and safety </w:t>
      </w:r>
    </w:p>
    <w:p w14:paraId="41ED5ABB" w14:textId="77777777" w:rsidR="00C068A2" w:rsidRPr="006A0623" w:rsidRDefault="00C068A2" w:rsidP="00C068A2">
      <w:pPr>
        <w:pStyle w:val="ListParagraph"/>
        <w:numPr>
          <w:ilvl w:val="0"/>
          <w:numId w:val="23"/>
        </w:numPr>
        <w:spacing w:after="160" w:line="259" w:lineRule="auto"/>
        <w:rPr>
          <w:rFonts w:ascii="Manrope" w:hAnsi="Manrope"/>
          <w:sz w:val="22"/>
          <w:szCs w:val="22"/>
        </w:rPr>
      </w:pPr>
      <w:r w:rsidRPr="006A0623">
        <w:rPr>
          <w:rFonts w:ascii="Manrope" w:hAnsi="Manrope"/>
          <w:sz w:val="22"/>
          <w:szCs w:val="22"/>
        </w:rPr>
        <w:t>Delivering high standards of health and safety at work with sound health and safety policies including working from home.</w:t>
      </w:r>
    </w:p>
    <w:p w14:paraId="49BE852F" w14:textId="77777777" w:rsidR="00C068A2" w:rsidRPr="006A0623" w:rsidRDefault="00C068A2" w:rsidP="00C068A2">
      <w:pPr>
        <w:pStyle w:val="ListParagraph"/>
        <w:numPr>
          <w:ilvl w:val="0"/>
          <w:numId w:val="23"/>
        </w:numPr>
        <w:spacing w:after="160" w:line="259" w:lineRule="auto"/>
        <w:rPr>
          <w:rFonts w:ascii="Manrope" w:hAnsi="Manrope"/>
          <w:sz w:val="22"/>
          <w:szCs w:val="22"/>
        </w:rPr>
      </w:pPr>
      <w:r w:rsidRPr="006A0623">
        <w:rPr>
          <w:rFonts w:ascii="Manrope" w:hAnsi="Manrope"/>
          <w:sz w:val="22"/>
          <w:szCs w:val="22"/>
        </w:rPr>
        <w:t>Considering appropriate and reasonable adjustments throughout the employee lifecycle where they support employee wellbeing and / or health and safety.</w:t>
      </w:r>
    </w:p>
    <w:p w14:paraId="2D084054" w14:textId="77777777" w:rsidR="00C068A2" w:rsidRPr="006A0623" w:rsidRDefault="00C068A2" w:rsidP="00C068A2">
      <w:pPr>
        <w:pStyle w:val="ListParagraph"/>
        <w:numPr>
          <w:ilvl w:val="0"/>
          <w:numId w:val="23"/>
        </w:numPr>
        <w:spacing w:after="160" w:line="259" w:lineRule="auto"/>
        <w:rPr>
          <w:rFonts w:ascii="Manrope" w:hAnsi="Manrope"/>
          <w:sz w:val="22"/>
          <w:szCs w:val="22"/>
        </w:rPr>
      </w:pPr>
      <w:r w:rsidRPr="006A0623">
        <w:rPr>
          <w:rFonts w:ascii="Manrope" w:hAnsi="Manrope"/>
          <w:sz w:val="22"/>
          <w:szCs w:val="22"/>
        </w:rPr>
        <w:t>Understanding staff views on whether the workplace is safe, healthy and supportive and develop a plan for any improvements including realistic and defined timeframes.</w:t>
      </w:r>
    </w:p>
    <w:p w14:paraId="3098B1B4" w14:textId="77777777" w:rsidR="00C068A2" w:rsidRPr="006A0623" w:rsidRDefault="00C068A2" w:rsidP="00C068A2">
      <w:pPr>
        <w:rPr>
          <w:rFonts w:ascii="Manrope" w:hAnsi="Manrope"/>
          <w:i/>
          <w:iCs/>
          <w:sz w:val="22"/>
          <w:szCs w:val="22"/>
        </w:rPr>
      </w:pPr>
      <w:r w:rsidRPr="006A0623">
        <w:rPr>
          <w:rFonts w:ascii="Manrope" w:hAnsi="Manrope"/>
          <w:i/>
          <w:iCs/>
          <w:sz w:val="22"/>
          <w:szCs w:val="22"/>
        </w:rPr>
        <w:t>Fostering good physical health</w:t>
      </w:r>
    </w:p>
    <w:p w14:paraId="6CE62266" w14:textId="77777777" w:rsidR="00C068A2" w:rsidRPr="006A0623" w:rsidRDefault="00C068A2" w:rsidP="00C068A2">
      <w:pPr>
        <w:pStyle w:val="ListParagraph"/>
        <w:numPr>
          <w:ilvl w:val="0"/>
          <w:numId w:val="24"/>
        </w:numPr>
        <w:spacing w:after="160" w:line="259" w:lineRule="auto"/>
        <w:rPr>
          <w:rFonts w:ascii="Manrope" w:hAnsi="Manrope"/>
          <w:sz w:val="22"/>
          <w:szCs w:val="22"/>
        </w:rPr>
      </w:pPr>
      <w:r w:rsidRPr="006A0623">
        <w:rPr>
          <w:rFonts w:ascii="Manrope" w:hAnsi="Manrope"/>
          <w:sz w:val="22"/>
          <w:szCs w:val="22"/>
        </w:rPr>
        <w:t>Promoting of healthy and sustainable routes to work premises such as use of walking, cycling and public transport.</w:t>
      </w:r>
    </w:p>
    <w:p w14:paraId="53C2A55B" w14:textId="77777777" w:rsidR="00C068A2" w:rsidRPr="006A0623" w:rsidRDefault="00C068A2" w:rsidP="00C068A2">
      <w:pPr>
        <w:pStyle w:val="ListParagraph"/>
        <w:numPr>
          <w:ilvl w:val="0"/>
          <w:numId w:val="24"/>
        </w:numPr>
        <w:spacing w:after="160" w:line="259" w:lineRule="auto"/>
        <w:rPr>
          <w:rFonts w:ascii="Manrope" w:hAnsi="Manrope"/>
          <w:sz w:val="22"/>
          <w:szCs w:val="22"/>
        </w:rPr>
      </w:pPr>
      <w:r w:rsidRPr="006A0623">
        <w:rPr>
          <w:rFonts w:ascii="Manrope" w:hAnsi="Manrope"/>
          <w:sz w:val="22"/>
          <w:szCs w:val="22"/>
        </w:rPr>
        <w:t>Inclusion of healthy eating options when procuring catering.</w:t>
      </w:r>
    </w:p>
    <w:p w14:paraId="6D4E691A"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Fostering good mental health </w:t>
      </w:r>
    </w:p>
    <w:p w14:paraId="7422EA80" w14:textId="77777777" w:rsidR="00C068A2" w:rsidRPr="006A0623" w:rsidRDefault="00C068A2" w:rsidP="00C068A2">
      <w:pPr>
        <w:pStyle w:val="ListParagraph"/>
        <w:numPr>
          <w:ilvl w:val="0"/>
          <w:numId w:val="25"/>
        </w:numPr>
        <w:spacing w:after="160" w:line="259" w:lineRule="auto"/>
        <w:rPr>
          <w:rFonts w:ascii="Manrope" w:hAnsi="Manrope"/>
          <w:b/>
          <w:bCs/>
          <w:sz w:val="22"/>
          <w:szCs w:val="22"/>
          <w:u w:val="single"/>
        </w:rPr>
      </w:pPr>
      <w:r w:rsidRPr="006A0623">
        <w:rPr>
          <w:rFonts w:ascii="Manrope" w:hAnsi="Manrope"/>
          <w:sz w:val="22"/>
          <w:szCs w:val="22"/>
        </w:rPr>
        <w:t>Demonstrating an understanding of the importance of mental health in the workplace and raise awareness of freely available advice and guidance</w:t>
      </w:r>
      <w:bookmarkStart w:id="23" w:name="_Toc128752691"/>
      <w:r w:rsidRPr="006A0623">
        <w:rPr>
          <w:rFonts w:ascii="Manrope" w:hAnsi="Manrope"/>
          <w:sz w:val="22"/>
          <w:szCs w:val="22"/>
        </w:rPr>
        <w:t>.</w:t>
      </w:r>
    </w:p>
    <w:p w14:paraId="7A8B2B9B" w14:textId="77777777" w:rsidR="00C068A2" w:rsidRPr="006A0623" w:rsidRDefault="00C068A2" w:rsidP="00C068A2">
      <w:pPr>
        <w:rPr>
          <w:rFonts w:ascii="Manrope" w:hAnsi="Manrope"/>
          <w:b/>
          <w:bCs/>
          <w:sz w:val="22"/>
          <w:szCs w:val="22"/>
          <w:u w:val="single"/>
        </w:rPr>
      </w:pPr>
      <w:r w:rsidRPr="006A0623">
        <w:rPr>
          <w:rFonts w:ascii="Manrope" w:hAnsi="Manrope"/>
          <w:b/>
          <w:bCs/>
          <w:sz w:val="22"/>
          <w:szCs w:val="22"/>
          <w:u w:val="single"/>
        </w:rPr>
        <w:t>Employee development and fulfilment</w:t>
      </w:r>
    </w:p>
    <w:p w14:paraId="4814C3EE" w14:textId="77777777" w:rsidR="00C068A2" w:rsidRPr="006A0623" w:rsidRDefault="00C068A2" w:rsidP="00C068A2">
      <w:pPr>
        <w:rPr>
          <w:rFonts w:ascii="Manrope" w:hAnsi="Manrope"/>
          <w:b/>
          <w:bCs/>
          <w:sz w:val="22"/>
          <w:szCs w:val="22"/>
        </w:rPr>
      </w:pPr>
      <w:r w:rsidRPr="006A0623">
        <w:rPr>
          <w:rFonts w:ascii="Manrope" w:hAnsi="Manrope"/>
          <w:b/>
          <w:bCs/>
          <w:sz w:val="22"/>
          <w:szCs w:val="22"/>
        </w:rPr>
        <w:t xml:space="preserve">Employee development and fulfilment means that employers should have practices in place to ensure staff can perform, develop and manage positively and </w:t>
      </w:r>
      <w:bookmarkEnd w:id="23"/>
      <w:r w:rsidRPr="006A0623">
        <w:rPr>
          <w:rFonts w:ascii="Manrope" w:hAnsi="Manrope"/>
          <w:b/>
          <w:bCs/>
          <w:sz w:val="22"/>
          <w:szCs w:val="22"/>
        </w:rPr>
        <w:t xml:space="preserve">effectively, including articulating how employees contribute to organisational purpose. </w:t>
      </w:r>
    </w:p>
    <w:p w14:paraId="5FAD6D95" w14:textId="77777777" w:rsidR="00C068A2" w:rsidRPr="006A0623" w:rsidRDefault="00C068A2" w:rsidP="00C068A2">
      <w:pPr>
        <w:rPr>
          <w:rFonts w:ascii="Manrope" w:hAnsi="Manrope"/>
          <w:b/>
          <w:bCs/>
          <w:sz w:val="22"/>
          <w:szCs w:val="22"/>
        </w:rPr>
      </w:pPr>
      <w:r w:rsidRPr="006A0623">
        <w:rPr>
          <w:rFonts w:ascii="Manrope" w:hAnsi="Manrope"/>
          <w:b/>
          <w:bCs/>
          <w:sz w:val="22"/>
          <w:szCs w:val="22"/>
        </w:rPr>
        <w:t>We commit to taking active steps to develop our employees and ensure a fulfilled workforce.</w:t>
      </w:r>
    </w:p>
    <w:p w14:paraId="1B51CB17" w14:textId="77777777" w:rsidR="00C068A2" w:rsidRPr="006A0623" w:rsidRDefault="00C068A2" w:rsidP="00C068A2">
      <w:pPr>
        <w:rPr>
          <w:rFonts w:ascii="Manrope" w:hAnsi="Manrope"/>
          <w:b/>
          <w:bCs/>
          <w:sz w:val="22"/>
          <w:szCs w:val="22"/>
        </w:rPr>
      </w:pPr>
      <w:r w:rsidRPr="006A0623">
        <w:rPr>
          <w:rFonts w:ascii="Manrope" w:hAnsi="Manrope"/>
          <w:b/>
          <w:bCs/>
          <w:sz w:val="22"/>
          <w:szCs w:val="22"/>
        </w:rPr>
        <w:t>We will do this by:</w:t>
      </w:r>
    </w:p>
    <w:p w14:paraId="2BE902A7" w14:textId="77777777" w:rsidR="00C068A2" w:rsidRPr="006A0623" w:rsidRDefault="00C068A2" w:rsidP="00C068A2">
      <w:pPr>
        <w:rPr>
          <w:rFonts w:ascii="Manrope" w:hAnsi="Manrope"/>
          <w:i/>
          <w:iCs/>
          <w:sz w:val="22"/>
          <w:szCs w:val="22"/>
        </w:rPr>
      </w:pPr>
      <w:r w:rsidRPr="006A0623">
        <w:rPr>
          <w:rFonts w:ascii="Manrope" w:hAnsi="Manrope"/>
          <w:i/>
          <w:iCs/>
          <w:sz w:val="22"/>
          <w:szCs w:val="22"/>
        </w:rPr>
        <w:t>Investing in learning and development</w:t>
      </w:r>
    </w:p>
    <w:p w14:paraId="25179D95" w14:textId="77777777" w:rsidR="00C068A2" w:rsidRPr="006A0623" w:rsidRDefault="00C068A2" w:rsidP="00C068A2">
      <w:pPr>
        <w:pStyle w:val="ListParagraph"/>
        <w:numPr>
          <w:ilvl w:val="0"/>
          <w:numId w:val="26"/>
        </w:numPr>
        <w:spacing w:after="160" w:line="259" w:lineRule="auto"/>
        <w:rPr>
          <w:rFonts w:ascii="Manrope" w:hAnsi="Manrope"/>
          <w:sz w:val="22"/>
          <w:szCs w:val="22"/>
        </w:rPr>
      </w:pPr>
      <w:r w:rsidRPr="006A0623">
        <w:rPr>
          <w:rFonts w:ascii="Manrope" w:hAnsi="Manrope"/>
          <w:sz w:val="22"/>
          <w:szCs w:val="22"/>
        </w:rPr>
        <w:t>Ensuring fair access to development opportunities and continuous learning for all, including those with protected characteristics or other requirements.</w:t>
      </w:r>
    </w:p>
    <w:p w14:paraId="16051999"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People management and progression </w:t>
      </w:r>
    </w:p>
    <w:p w14:paraId="5CB3CC76" w14:textId="77777777" w:rsidR="00C068A2" w:rsidRPr="006A0623" w:rsidRDefault="00C068A2" w:rsidP="00C068A2">
      <w:pPr>
        <w:pStyle w:val="ListParagraph"/>
        <w:numPr>
          <w:ilvl w:val="0"/>
          <w:numId w:val="26"/>
        </w:numPr>
        <w:spacing w:after="160" w:line="259" w:lineRule="auto"/>
        <w:rPr>
          <w:rFonts w:ascii="Manrope" w:hAnsi="Manrope"/>
          <w:sz w:val="22"/>
          <w:szCs w:val="22"/>
        </w:rPr>
      </w:pPr>
      <w:r w:rsidRPr="006A0623">
        <w:rPr>
          <w:rFonts w:ascii="Manrope" w:hAnsi="Manrope"/>
          <w:sz w:val="22"/>
          <w:szCs w:val="22"/>
        </w:rPr>
        <w:t>Ensuring people management includes regular and meaningful performance engagement for all staff.</w:t>
      </w:r>
    </w:p>
    <w:p w14:paraId="78B7A873" w14:textId="77777777" w:rsidR="00C068A2" w:rsidRPr="006A0623" w:rsidRDefault="00C068A2" w:rsidP="00C068A2">
      <w:pPr>
        <w:rPr>
          <w:rFonts w:ascii="Manrope" w:hAnsi="Manrope"/>
          <w:b/>
          <w:bCs/>
          <w:sz w:val="22"/>
          <w:szCs w:val="22"/>
          <w:u w:val="single"/>
        </w:rPr>
      </w:pPr>
      <w:bookmarkStart w:id="24" w:name="_Toc128752692"/>
      <w:r w:rsidRPr="006A0623">
        <w:rPr>
          <w:rFonts w:ascii="Manrope" w:hAnsi="Manrope"/>
          <w:b/>
          <w:bCs/>
          <w:sz w:val="22"/>
          <w:szCs w:val="22"/>
          <w:u w:val="single"/>
        </w:rPr>
        <w:t>Workplace engagement and voice</w:t>
      </w:r>
    </w:p>
    <w:p w14:paraId="38C63EF6" w14:textId="77777777" w:rsidR="00C068A2" w:rsidRPr="006A0623" w:rsidRDefault="00C068A2" w:rsidP="00C068A2">
      <w:pPr>
        <w:rPr>
          <w:rFonts w:ascii="Manrope" w:hAnsi="Manrope"/>
          <w:b/>
          <w:bCs/>
          <w:sz w:val="22"/>
          <w:szCs w:val="22"/>
        </w:rPr>
      </w:pPr>
      <w:r w:rsidRPr="006A0623">
        <w:rPr>
          <w:rFonts w:ascii="Manrope" w:hAnsi="Manrope"/>
          <w:b/>
          <w:bCs/>
          <w:sz w:val="22"/>
          <w:szCs w:val="22"/>
        </w:rPr>
        <w:lastRenderedPageBreak/>
        <w:t xml:space="preserve">Good and fair employers ensure that all staff have the opportunity to voice their views and contribute to the direction and </w:t>
      </w:r>
      <w:bookmarkEnd w:id="24"/>
      <w:r w:rsidRPr="006A0623">
        <w:rPr>
          <w:rFonts w:ascii="Manrope" w:hAnsi="Manrope"/>
          <w:b/>
          <w:bCs/>
          <w:sz w:val="22"/>
          <w:szCs w:val="22"/>
        </w:rPr>
        <w:t>success of the organisation in appropriate ways and are consulted on the decisions that affect their roles.</w:t>
      </w:r>
    </w:p>
    <w:p w14:paraId="286A2E86" w14:textId="77777777" w:rsidR="00C068A2" w:rsidRPr="006A0623" w:rsidRDefault="00C068A2" w:rsidP="00C068A2">
      <w:pPr>
        <w:rPr>
          <w:rFonts w:ascii="Manrope" w:hAnsi="Manrope"/>
          <w:b/>
          <w:bCs/>
          <w:sz w:val="22"/>
          <w:szCs w:val="22"/>
        </w:rPr>
      </w:pPr>
      <w:r w:rsidRPr="006A0623">
        <w:rPr>
          <w:rFonts w:ascii="Manrope" w:hAnsi="Manrope"/>
          <w:b/>
          <w:bCs/>
          <w:sz w:val="22"/>
          <w:szCs w:val="22"/>
        </w:rPr>
        <w:t>We commit to taking active steps to engage with and enable our workforce voice</w:t>
      </w:r>
    </w:p>
    <w:p w14:paraId="0C878547" w14:textId="77777777" w:rsidR="00C068A2" w:rsidRPr="006A0623" w:rsidRDefault="00C068A2" w:rsidP="00C068A2">
      <w:pPr>
        <w:rPr>
          <w:rFonts w:ascii="Manrope" w:hAnsi="Manrope"/>
          <w:b/>
          <w:bCs/>
          <w:sz w:val="22"/>
          <w:szCs w:val="22"/>
        </w:rPr>
      </w:pPr>
      <w:r w:rsidRPr="006A0623">
        <w:rPr>
          <w:rFonts w:ascii="Manrope" w:hAnsi="Manrope"/>
          <w:b/>
          <w:bCs/>
          <w:sz w:val="22"/>
          <w:szCs w:val="22"/>
        </w:rPr>
        <w:t>We will do this by:</w:t>
      </w:r>
    </w:p>
    <w:p w14:paraId="4610A9EB" w14:textId="77777777" w:rsidR="00C068A2" w:rsidRPr="006A0623" w:rsidRDefault="00C068A2" w:rsidP="00C068A2">
      <w:pPr>
        <w:rPr>
          <w:rFonts w:ascii="Manrope" w:hAnsi="Manrope"/>
          <w:i/>
          <w:iCs/>
          <w:sz w:val="22"/>
          <w:szCs w:val="22"/>
        </w:rPr>
      </w:pPr>
      <w:r w:rsidRPr="006A0623">
        <w:rPr>
          <w:rFonts w:ascii="Manrope" w:hAnsi="Manrope"/>
          <w:i/>
          <w:iCs/>
          <w:sz w:val="22"/>
          <w:szCs w:val="22"/>
        </w:rPr>
        <w:t>Employee engagement activity</w:t>
      </w:r>
    </w:p>
    <w:p w14:paraId="08536DE6" w14:textId="77777777" w:rsidR="00C068A2" w:rsidRPr="006A0623" w:rsidRDefault="00C068A2" w:rsidP="00C068A2">
      <w:pPr>
        <w:pStyle w:val="ListParagraph"/>
        <w:numPr>
          <w:ilvl w:val="0"/>
          <w:numId w:val="27"/>
        </w:numPr>
        <w:spacing w:after="160" w:line="259" w:lineRule="auto"/>
        <w:rPr>
          <w:rFonts w:ascii="Manrope" w:hAnsi="Manrope"/>
          <w:sz w:val="22"/>
          <w:szCs w:val="22"/>
        </w:rPr>
      </w:pPr>
      <w:r w:rsidRPr="006A0623">
        <w:rPr>
          <w:rFonts w:ascii="Manrope" w:hAnsi="Manrope"/>
          <w:sz w:val="22"/>
          <w:szCs w:val="22"/>
        </w:rPr>
        <w:t>Committing to consultation on key proposed changes to working conditions and contracts e.g. hybrid working, shift patterns etc.</w:t>
      </w:r>
    </w:p>
    <w:p w14:paraId="03ABB5A6"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Representation </w:t>
      </w:r>
    </w:p>
    <w:p w14:paraId="6D645168" w14:textId="77777777" w:rsidR="00C068A2" w:rsidRPr="006A0623" w:rsidRDefault="00C068A2" w:rsidP="00C068A2">
      <w:pPr>
        <w:pStyle w:val="ListParagraph"/>
        <w:numPr>
          <w:ilvl w:val="0"/>
          <w:numId w:val="27"/>
        </w:numPr>
        <w:spacing w:after="160" w:line="259" w:lineRule="auto"/>
        <w:rPr>
          <w:rFonts w:ascii="Manrope" w:hAnsi="Manrope"/>
          <w:sz w:val="22"/>
          <w:szCs w:val="22"/>
        </w:rPr>
      </w:pPr>
      <w:r w:rsidRPr="006A0623">
        <w:rPr>
          <w:rFonts w:ascii="Manrope" w:hAnsi="Manrope"/>
          <w:sz w:val="22"/>
          <w:szCs w:val="22"/>
        </w:rPr>
        <w:t>Informing staff of their right to join a Trade Union and offer fair access to Trade Unions</w:t>
      </w:r>
    </w:p>
    <w:p w14:paraId="3C93F426" w14:textId="77777777" w:rsidR="00C068A2" w:rsidRPr="006A0623" w:rsidRDefault="00C068A2" w:rsidP="00C068A2">
      <w:pPr>
        <w:pStyle w:val="ListParagraph"/>
        <w:numPr>
          <w:ilvl w:val="0"/>
          <w:numId w:val="27"/>
        </w:numPr>
        <w:spacing w:after="160" w:line="259" w:lineRule="auto"/>
        <w:rPr>
          <w:rFonts w:ascii="Manrope" w:hAnsi="Manrope"/>
          <w:sz w:val="22"/>
          <w:szCs w:val="22"/>
        </w:rPr>
      </w:pPr>
      <w:r w:rsidRPr="006A0623">
        <w:rPr>
          <w:rFonts w:ascii="Manrope" w:hAnsi="Manrope"/>
          <w:sz w:val="22"/>
          <w:szCs w:val="22"/>
        </w:rPr>
        <w:t>Giving employees the opportunity to form appropriate independent staff representative forums or networks.</w:t>
      </w:r>
    </w:p>
    <w:p w14:paraId="130A28E7" w14:textId="77777777" w:rsidR="00C068A2" w:rsidRPr="006A0623" w:rsidRDefault="00C068A2" w:rsidP="00C068A2">
      <w:pPr>
        <w:rPr>
          <w:rFonts w:ascii="Manrope" w:hAnsi="Manrope"/>
          <w:sz w:val="22"/>
          <w:szCs w:val="22"/>
        </w:rPr>
      </w:pPr>
    </w:p>
    <w:p w14:paraId="07CFEA42" w14:textId="77777777" w:rsidR="00C068A2" w:rsidRPr="006A0623" w:rsidRDefault="00C068A2" w:rsidP="00C068A2">
      <w:pPr>
        <w:rPr>
          <w:rFonts w:ascii="Manrope" w:hAnsi="Manrope"/>
          <w:sz w:val="22"/>
          <w:szCs w:val="22"/>
        </w:rPr>
      </w:pPr>
    </w:p>
    <w:p w14:paraId="02C3DF94" w14:textId="77777777" w:rsidR="00C068A2" w:rsidRPr="006A0623" w:rsidRDefault="00C068A2" w:rsidP="00C068A2">
      <w:pPr>
        <w:rPr>
          <w:rFonts w:ascii="Manrope" w:hAnsi="Manrope"/>
          <w:sz w:val="22"/>
          <w:szCs w:val="22"/>
        </w:rPr>
      </w:pPr>
    </w:p>
    <w:p w14:paraId="2F64E032" w14:textId="77777777" w:rsidR="00C068A2" w:rsidRPr="006A0623" w:rsidRDefault="00C068A2" w:rsidP="00C068A2">
      <w:pPr>
        <w:rPr>
          <w:rFonts w:ascii="Manrope" w:hAnsi="Manrope"/>
          <w:b/>
          <w:bCs/>
          <w:sz w:val="22"/>
          <w:szCs w:val="22"/>
        </w:rPr>
      </w:pPr>
      <w:r w:rsidRPr="006A0623">
        <w:rPr>
          <w:rFonts w:ascii="Manrope" w:hAnsi="Manrope"/>
          <w:b/>
          <w:bCs/>
          <w:sz w:val="22"/>
          <w:szCs w:val="22"/>
        </w:rPr>
        <w:br w:type="page"/>
      </w:r>
    </w:p>
    <w:p w14:paraId="4BF9B72E" w14:textId="77777777" w:rsidR="00C068A2" w:rsidRPr="006A0623" w:rsidRDefault="00C068A2" w:rsidP="00C068A2">
      <w:pPr>
        <w:rPr>
          <w:rFonts w:ascii="Manrope" w:hAnsi="Manrope"/>
          <w:b/>
          <w:bCs/>
          <w:sz w:val="22"/>
          <w:szCs w:val="22"/>
        </w:rPr>
      </w:pPr>
      <w:r w:rsidRPr="006A0623">
        <w:rPr>
          <w:rFonts w:ascii="Manrope" w:hAnsi="Manrope"/>
          <w:b/>
          <w:bCs/>
          <w:sz w:val="22"/>
          <w:szCs w:val="22"/>
        </w:rPr>
        <w:lastRenderedPageBreak/>
        <w:t>FULL MEMBER CHARTER</w:t>
      </w:r>
    </w:p>
    <w:p w14:paraId="45F54876" w14:textId="77777777" w:rsidR="00C068A2" w:rsidRPr="006A0623" w:rsidRDefault="00C068A2" w:rsidP="00C068A2">
      <w:pPr>
        <w:rPr>
          <w:rFonts w:ascii="Manrope" w:hAnsi="Manrope"/>
          <w:b/>
          <w:bCs/>
          <w:sz w:val="22"/>
          <w:szCs w:val="22"/>
        </w:rPr>
      </w:pPr>
      <w:r w:rsidRPr="006A0623">
        <w:rPr>
          <w:rFonts w:ascii="Manrope" w:hAnsi="Manrope"/>
          <w:b/>
          <w:bCs/>
          <w:sz w:val="22"/>
          <w:szCs w:val="22"/>
        </w:rPr>
        <w:t>Full membership requires adherence to all standards listed in Aspiring Entry Level in addition to those below.</w:t>
      </w:r>
    </w:p>
    <w:p w14:paraId="6DE9AE28" w14:textId="77777777" w:rsidR="00C068A2" w:rsidRPr="006A0623" w:rsidRDefault="00C068A2" w:rsidP="00C068A2">
      <w:pPr>
        <w:rPr>
          <w:rFonts w:ascii="Manrope" w:hAnsi="Manrope"/>
          <w:b/>
          <w:bCs/>
          <w:sz w:val="22"/>
          <w:szCs w:val="22"/>
          <w:u w:val="single"/>
        </w:rPr>
      </w:pPr>
      <w:bookmarkStart w:id="25" w:name="_Toc128752682"/>
      <w:r w:rsidRPr="006A0623">
        <w:rPr>
          <w:rFonts w:ascii="Manrope" w:hAnsi="Manrope"/>
          <w:b/>
          <w:bCs/>
          <w:sz w:val="22"/>
          <w:szCs w:val="22"/>
          <w:u w:val="single"/>
        </w:rPr>
        <w:t>Fair pay and secure employment</w:t>
      </w:r>
    </w:p>
    <w:p w14:paraId="38CB25D3" w14:textId="77777777" w:rsidR="00C068A2" w:rsidRPr="006A0623" w:rsidRDefault="00C068A2" w:rsidP="00C068A2">
      <w:pPr>
        <w:rPr>
          <w:rFonts w:ascii="Manrope" w:hAnsi="Manrope"/>
          <w:b/>
          <w:bCs/>
          <w:sz w:val="22"/>
          <w:szCs w:val="22"/>
        </w:rPr>
      </w:pPr>
      <w:r w:rsidRPr="006A0623">
        <w:rPr>
          <w:rFonts w:ascii="Manrope" w:hAnsi="Manrope"/>
          <w:b/>
          <w:bCs/>
          <w:sz w:val="22"/>
          <w:szCs w:val="22"/>
        </w:rPr>
        <w:t xml:space="preserve">Fairly paid, secure work is the foundation of good work and </w:t>
      </w:r>
      <w:bookmarkEnd w:id="25"/>
      <w:r w:rsidRPr="006A0623">
        <w:rPr>
          <w:rFonts w:ascii="Manrope" w:hAnsi="Manrope"/>
          <w:b/>
          <w:bCs/>
          <w:sz w:val="22"/>
          <w:szCs w:val="22"/>
        </w:rPr>
        <w:t xml:space="preserve">good workplaces. </w:t>
      </w:r>
    </w:p>
    <w:p w14:paraId="6476DBB4" w14:textId="77777777" w:rsidR="00C068A2" w:rsidRPr="006A0623" w:rsidRDefault="00C068A2" w:rsidP="00C068A2">
      <w:pPr>
        <w:rPr>
          <w:rFonts w:ascii="Manrope" w:hAnsi="Manrope"/>
          <w:b/>
          <w:bCs/>
          <w:sz w:val="22"/>
          <w:szCs w:val="22"/>
        </w:rPr>
      </w:pPr>
      <w:r w:rsidRPr="006A0623">
        <w:rPr>
          <w:rFonts w:ascii="Manrope" w:hAnsi="Manrope"/>
          <w:b/>
          <w:bCs/>
          <w:sz w:val="22"/>
          <w:szCs w:val="22"/>
        </w:rPr>
        <w:t xml:space="preserve">We commit to Fair Pay and Secure Employment </w:t>
      </w:r>
    </w:p>
    <w:p w14:paraId="3ED7703E" w14:textId="77777777" w:rsidR="00C068A2" w:rsidRPr="006A0623" w:rsidRDefault="00C068A2" w:rsidP="00C068A2">
      <w:pPr>
        <w:rPr>
          <w:rFonts w:ascii="Manrope" w:hAnsi="Manrope"/>
          <w:b/>
          <w:bCs/>
          <w:sz w:val="22"/>
          <w:szCs w:val="22"/>
        </w:rPr>
      </w:pPr>
      <w:r w:rsidRPr="006A0623">
        <w:rPr>
          <w:rFonts w:ascii="Manrope" w:hAnsi="Manrope"/>
          <w:b/>
          <w:bCs/>
          <w:sz w:val="22"/>
          <w:szCs w:val="22"/>
        </w:rPr>
        <w:t>We will do this by:</w:t>
      </w:r>
    </w:p>
    <w:p w14:paraId="69F9CAEB" w14:textId="77777777" w:rsidR="00C068A2" w:rsidRPr="006A0623" w:rsidRDefault="00C068A2" w:rsidP="00C068A2">
      <w:pPr>
        <w:rPr>
          <w:rFonts w:ascii="Manrope" w:hAnsi="Manrope"/>
          <w:i/>
          <w:iCs/>
          <w:sz w:val="22"/>
          <w:szCs w:val="22"/>
        </w:rPr>
      </w:pPr>
      <w:r w:rsidRPr="006A0623">
        <w:rPr>
          <w:rFonts w:ascii="Manrope" w:hAnsi="Manrope"/>
          <w:i/>
          <w:iCs/>
          <w:sz w:val="22"/>
          <w:szCs w:val="22"/>
        </w:rPr>
        <w:t>Pay</w:t>
      </w:r>
    </w:p>
    <w:p w14:paraId="2EEA95C1" w14:textId="77777777" w:rsidR="00C068A2" w:rsidRPr="006A0623" w:rsidRDefault="00C068A2" w:rsidP="00C068A2">
      <w:pPr>
        <w:pStyle w:val="ListParagraph"/>
        <w:numPr>
          <w:ilvl w:val="0"/>
          <w:numId w:val="27"/>
        </w:numPr>
        <w:spacing w:after="160" w:line="259" w:lineRule="auto"/>
        <w:rPr>
          <w:rFonts w:ascii="Manrope" w:hAnsi="Manrope"/>
          <w:sz w:val="22"/>
          <w:szCs w:val="22"/>
        </w:rPr>
      </w:pPr>
      <w:r w:rsidRPr="006A0623">
        <w:rPr>
          <w:rFonts w:ascii="Manrope" w:hAnsi="Manrope"/>
          <w:sz w:val="22"/>
          <w:szCs w:val="22"/>
        </w:rPr>
        <w:t>Paying all employees the Real Living Wage or above. To pay the new rate within 6 months of the rates adoption date or as stated by the Foundation.</w:t>
      </w:r>
    </w:p>
    <w:p w14:paraId="787FD4AB" w14:textId="77777777" w:rsidR="00C068A2" w:rsidRPr="006A0623" w:rsidRDefault="00C068A2" w:rsidP="00C068A2">
      <w:pPr>
        <w:pStyle w:val="ListParagraph"/>
        <w:numPr>
          <w:ilvl w:val="0"/>
          <w:numId w:val="27"/>
        </w:numPr>
        <w:spacing w:after="160" w:line="259" w:lineRule="auto"/>
        <w:rPr>
          <w:rFonts w:ascii="Manrope" w:hAnsi="Manrope"/>
          <w:sz w:val="22"/>
          <w:szCs w:val="22"/>
        </w:rPr>
      </w:pPr>
      <w:r w:rsidRPr="006A0623">
        <w:rPr>
          <w:rFonts w:ascii="Manrope" w:hAnsi="Manrope"/>
          <w:sz w:val="22"/>
          <w:szCs w:val="22"/>
        </w:rPr>
        <w:t>Providing sick pay beyond statutory minimum requirements.</w:t>
      </w:r>
    </w:p>
    <w:p w14:paraId="5B0E8FDE" w14:textId="77777777" w:rsidR="00C068A2" w:rsidRPr="006A0623" w:rsidRDefault="00C068A2" w:rsidP="00C068A2">
      <w:pPr>
        <w:pStyle w:val="ListParagraph"/>
        <w:numPr>
          <w:ilvl w:val="0"/>
          <w:numId w:val="27"/>
        </w:numPr>
        <w:spacing w:after="160" w:line="259" w:lineRule="auto"/>
        <w:rPr>
          <w:rFonts w:ascii="Manrope" w:hAnsi="Manrope"/>
          <w:sz w:val="22"/>
          <w:szCs w:val="22"/>
        </w:rPr>
      </w:pPr>
      <w:r w:rsidRPr="006A0623">
        <w:rPr>
          <w:rFonts w:ascii="Manrope" w:hAnsi="Manrope"/>
          <w:sz w:val="22"/>
          <w:szCs w:val="22"/>
        </w:rPr>
        <w:t>Auditing pay gaps between different groups (e.g. protected characteristics under the Equality Act and others who may be or have been excluded from the employment market)  and taking action to address any pay variations.</w:t>
      </w:r>
    </w:p>
    <w:p w14:paraId="58B21947" w14:textId="77777777" w:rsidR="00C068A2" w:rsidRPr="006A0623" w:rsidRDefault="00C068A2" w:rsidP="00C068A2">
      <w:pPr>
        <w:ind w:left="360"/>
        <w:rPr>
          <w:rFonts w:ascii="Manrope" w:hAnsi="Manrope"/>
          <w:i/>
          <w:iCs/>
          <w:sz w:val="22"/>
          <w:szCs w:val="22"/>
        </w:rPr>
      </w:pPr>
      <w:r w:rsidRPr="006A0623">
        <w:rPr>
          <w:rFonts w:ascii="Manrope" w:hAnsi="Manrope"/>
          <w:i/>
          <w:iCs/>
          <w:sz w:val="22"/>
          <w:szCs w:val="22"/>
        </w:rPr>
        <w:t>Guaranteed hours</w:t>
      </w:r>
    </w:p>
    <w:p w14:paraId="4380ACA2" w14:textId="77777777" w:rsidR="00C068A2" w:rsidRPr="006A0623" w:rsidRDefault="00C068A2" w:rsidP="00C068A2">
      <w:pPr>
        <w:pStyle w:val="ListParagraph"/>
        <w:numPr>
          <w:ilvl w:val="0"/>
          <w:numId w:val="27"/>
        </w:numPr>
        <w:spacing w:after="160" w:line="259" w:lineRule="auto"/>
        <w:rPr>
          <w:rFonts w:ascii="Manrope" w:hAnsi="Manrope"/>
          <w:sz w:val="22"/>
          <w:szCs w:val="22"/>
        </w:rPr>
      </w:pPr>
      <w:r w:rsidRPr="006A0623">
        <w:rPr>
          <w:rFonts w:ascii="Manrope" w:hAnsi="Manrope"/>
          <w:sz w:val="22"/>
          <w:szCs w:val="22"/>
        </w:rPr>
        <w:t xml:space="preserve">Giving reasonable notice for hourly-paid workers of rotas/schedules in advance. </w:t>
      </w:r>
    </w:p>
    <w:p w14:paraId="3A6B95A6" w14:textId="77777777" w:rsidR="00C068A2" w:rsidRPr="006A0623" w:rsidRDefault="00C068A2" w:rsidP="00C068A2">
      <w:pPr>
        <w:rPr>
          <w:rFonts w:ascii="Manrope" w:hAnsi="Manrope"/>
          <w:i/>
          <w:iCs/>
          <w:sz w:val="22"/>
          <w:szCs w:val="22"/>
        </w:rPr>
      </w:pPr>
      <w:r w:rsidRPr="006A0623">
        <w:rPr>
          <w:rFonts w:ascii="Manrope" w:hAnsi="Manrope"/>
          <w:i/>
          <w:iCs/>
          <w:sz w:val="22"/>
          <w:szCs w:val="22"/>
        </w:rPr>
        <w:t>Fair working conditions</w:t>
      </w:r>
    </w:p>
    <w:p w14:paraId="4C58D021" w14:textId="77777777" w:rsidR="00C068A2" w:rsidRPr="006A0623" w:rsidRDefault="00C068A2" w:rsidP="00C068A2">
      <w:pPr>
        <w:pStyle w:val="ListParagraph"/>
        <w:numPr>
          <w:ilvl w:val="0"/>
          <w:numId w:val="28"/>
        </w:numPr>
        <w:spacing w:after="160" w:line="259" w:lineRule="auto"/>
        <w:rPr>
          <w:rFonts w:ascii="Manrope" w:hAnsi="Manrope"/>
          <w:sz w:val="22"/>
          <w:szCs w:val="22"/>
        </w:rPr>
      </w:pPr>
      <w:r w:rsidRPr="006A0623">
        <w:rPr>
          <w:rFonts w:ascii="Manrope" w:hAnsi="Manrope"/>
          <w:sz w:val="22"/>
          <w:szCs w:val="22"/>
        </w:rPr>
        <w:t>Minimising the number of atypical contracts unless specifically requested by workforce/applicants. Agency worker contracts should have clear time limits.</w:t>
      </w:r>
    </w:p>
    <w:p w14:paraId="06355F21" w14:textId="77777777" w:rsidR="00C068A2" w:rsidRPr="006A0623" w:rsidRDefault="00C068A2" w:rsidP="00C068A2">
      <w:pPr>
        <w:rPr>
          <w:rFonts w:ascii="Manrope" w:hAnsi="Manrope"/>
          <w:i/>
          <w:iCs/>
          <w:sz w:val="22"/>
          <w:szCs w:val="22"/>
        </w:rPr>
      </w:pPr>
      <w:r w:rsidRPr="006A0623">
        <w:rPr>
          <w:rFonts w:ascii="Manrope" w:hAnsi="Manrope"/>
          <w:i/>
          <w:iCs/>
          <w:sz w:val="22"/>
          <w:szCs w:val="22"/>
        </w:rPr>
        <w:t>Secure environment, free from harassment, bullying, discrimination, victimisation etc</w:t>
      </w:r>
    </w:p>
    <w:p w14:paraId="488F1FFF" w14:textId="77777777" w:rsidR="00C068A2" w:rsidRPr="006A0623" w:rsidRDefault="00C068A2" w:rsidP="00C068A2">
      <w:pPr>
        <w:pStyle w:val="ListParagraph"/>
        <w:numPr>
          <w:ilvl w:val="0"/>
          <w:numId w:val="28"/>
        </w:numPr>
        <w:spacing w:after="160" w:line="259" w:lineRule="auto"/>
        <w:rPr>
          <w:rFonts w:ascii="Manrope" w:hAnsi="Manrope"/>
          <w:sz w:val="22"/>
          <w:szCs w:val="22"/>
        </w:rPr>
      </w:pPr>
      <w:r w:rsidRPr="006A0623">
        <w:rPr>
          <w:rFonts w:ascii="Manrope" w:hAnsi="Manrope"/>
          <w:sz w:val="22"/>
          <w:szCs w:val="22"/>
        </w:rPr>
        <w:t>Providing accessible, trusted and responsive ways of dealing with employee grievances and disciplinary issues.</w:t>
      </w:r>
    </w:p>
    <w:p w14:paraId="35CB5D84" w14:textId="77777777" w:rsidR="00C068A2" w:rsidRPr="006A0623" w:rsidRDefault="00C068A2" w:rsidP="00C068A2">
      <w:pPr>
        <w:pStyle w:val="ListParagraph"/>
        <w:numPr>
          <w:ilvl w:val="0"/>
          <w:numId w:val="28"/>
        </w:numPr>
        <w:spacing w:after="160" w:line="259" w:lineRule="auto"/>
        <w:rPr>
          <w:rFonts w:ascii="Manrope" w:hAnsi="Manrope"/>
          <w:sz w:val="22"/>
          <w:szCs w:val="22"/>
        </w:rPr>
      </w:pPr>
      <w:r w:rsidRPr="006A0623">
        <w:rPr>
          <w:rFonts w:ascii="Manrope" w:hAnsi="Manrope"/>
          <w:sz w:val="22"/>
          <w:szCs w:val="22"/>
        </w:rPr>
        <w:t>Supporting initiatives and campaigns that educate and celebrate diversity and inform on issues such as racism, ageism (and other protected characteristics and disadvantage) etc.</w:t>
      </w:r>
    </w:p>
    <w:p w14:paraId="55CF6FA9" w14:textId="77777777" w:rsidR="00C068A2" w:rsidRPr="006A0623" w:rsidRDefault="00C068A2" w:rsidP="00C068A2">
      <w:pPr>
        <w:rPr>
          <w:rFonts w:ascii="Manrope" w:hAnsi="Manrope"/>
          <w:b/>
          <w:bCs/>
          <w:sz w:val="22"/>
          <w:szCs w:val="22"/>
          <w:u w:val="single"/>
        </w:rPr>
      </w:pPr>
      <w:bookmarkStart w:id="26" w:name="_Toc128752683"/>
      <w:r w:rsidRPr="006A0623">
        <w:rPr>
          <w:rFonts w:ascii="Manrope" w:hAnsi="Manrope"/>
          <w:b/>
          <w:bCs/>
          <w:sz w:val="22"/>
          <w:szCs w:val="22"/>
          <w:u w:val="single"/>
        </w:rPr>
        <w:t>Accessible employment</w:t>
      </w:r>
    </w:p>
    <w:p w14:paraId="11FB9704" w14:textId="77777777" w:rsidR="00C068A2" w:rsidRPr="006A0623" w:rsidRDefault="00C068A2" w:rsidP="00C068A2">
      <w:pPr>
        <w:rPr>
          <w:rFonts w:ascii="Manrope" w:hAnsi="Manrope"/>
          <w:b/>
          <w:bCs/>
          <w:sz w:val="22"/>
          <w:szCs w:val="22"/>
        </w:rPr>
      </w:pPr>
      <w:r w:rsidRPr="006A0623">
        <w:rPr>
          <w:rFonts w:ascii="Manrope" w:hAnsi="Manrope"/>
          <w:b/>
          <w:bCs/>
          <w:sz w:val="22"/>
          <w:szCs w:val="22"/>
        </w:rPr>
        <w:t xml:space="preserve">Being an accessible employer means that you have removed barriers within your workspaces, employment practices and </w:t>
      </w:r>
      <w:bookmarkEnd w:id="26"/>
      <w:r w:rsidRPr="006A0623">
        <w:rPr>
          <w:rFonts w:ascii="Manrope" w:hAnsi="Manrope"/>
          <w:b/>
          <w:bCs/>
          <w:sz w:val="22"/>
          <w:szCs w:val="22"/>
        </w:rPr>
        <w:t>workplace culture, and are inclusive and accommodating of all employees and candidates.</w:t>
      </w:r>
    </w:p>
    <w:p w14:paraId="7BDD2826" w14:textId="77777777" w:rsidR="00C068A2" w:rsidRPr="006A0623" w:rsidRDefault="00C068A2" w:rsidP="00C068A2">
      <w:pPr>
        <w:rPr>
          <w:rFonts w:ascii="Manrope" w:hAnsi="Manrope"/>
          <w:b/>
          <w:bCs/>
          <w:sz w:val="22"/>
          <w:szCs w:val="22"/>
        </w:rPr>
      </w:pPr>
      <w:r w:rsidRPr="006A0623">
        <w:rPr>
          <w:rFonts w:ascii="Manrope" w:hAnsi="Manrope"/>
          <w:b/>
          <w:bCs/>
          <w:sz w:val="22"/>
          <w:szCs w:val="22"/>
        </w:rPr>
        <w:t>We commit to being an Accessible Employer</w:t>
      </w:r>
    </w:p>
    <w:p w14:paraId="6E5A46BE" w14:textId="77777777" w:rsidR="00C068A2" w:rsidRPr="006A0623" w:rsidRDefault="00C068A2" w:rsidP="00C068A2">
      <w:pPr>
        <w:rPr>
          <w:rFonts w:ascii="Manrope" w:hAnsi="Manrope"/>
          <w:b/>
          <w:bCs/>
          <w:sz w:val="22"/>
          <w:szCs w:val="22"/>
        </w:rPr>
      </w:pPr>
      <w:r w:rsidRPr="006A0623">
        <w:rPr>
          <w:rFonts w:ascii="Manrope" w:hAnsi="Manrope"/>
          <w:b/>
          <w:bCs/>
          <w:sz w:val="22"/>
          <w:szCs w:val="22"/>
        </w:rPr>
        <w:t>We will do this by:</w:t>
      </w:r>
    </w:p>
    <w:p w14:paraId="1858DA7E"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Inclusive pathways into employment </w:t>
      </w:r>
    </w:p>
    <w:p w14:paraId="23C2C3CE" w14:textId="77777777" w:rsidR="00C068A2" w:rsidRPr="006A0623" w:rsidRDefault="00C068A2" w:rsidP="00C068A2">
      <w:pPr>
        <w:pStyle w:val="ListParagraph"/>
        <w:numPr>
          <w:ilvl w:val="0"/>
          <w:numId w:val="28"/>
        </w:numPr>
        <w:spacing w:after="160" w:line="259" w:lineRule="auto"/>
        <w:rPr>
          <w:rFonts w:ascii="Manrope" w:hAnsi="Manrope"/>
          <w:sz w:val="22"/>
          <w:szCs w:val="22"/>
        </w:rPr>
      </w:pPr>
      <w:r w:rsidRPr="006A0623">
        <w:rPr>
          <w:rFonts w:ascii="Manrope" w:hAnsi="Manrope"/>
          <w:sz w:val="22"/>
          <w:szCs w:val="22"/>
        </w:rPr>
        <w:t>Providing additional opportunities to access jobs especially to those with barriers to employment, e.g. protected characteristics under the Equality Act and others who may be or have been excluded from the employment market.</w:t>
      </w:r>
    </w:p>
    <w:p w14:paraId="01DE79E0" w14:textId="77777777" w:rsidR="00C068A2" w:rsidRPr="006A0623" w:rsidRDefault="00C068A2" w:rsidP="00C068A2">
      <w:pPr>
        <w:pStyle w:val="ListParagraph"/>
        <w:numPr>
          <w:ilvl w:val="0"/>
          <w:numId w:val="28"/>
        </w:numPr>
        <w:spacing w:after="160" w:line="259" w:lineRule="auto"/>
        <w:rPr>
          <w:rFonts w:ascii="Manrope" w:hAnsi="Manrope"/>
          <w:sz w:val="22"/>
          <w:szCs w:val="22"/>
        </w:rPr>
      </w:pPr>
      <w:r w:rsidRPr="006A0623">
        <w:rPr>
          <w:rFonts w:ascii="Manrope" w:hAnsi="Manrope"/>
          <w:sz w:val="22"/>
          <w:szCs w:val="22"/>
        </w:rPr>
        <w:t>Supporting careers education and awareness in the local area.</w:t>
      </w:r>
    </w:p>
    <w:p w14:paraId="4EF63727" w14:textId="77777777" w:rsidR="00C068A2" w:rsidRPr="006A0623" w:rsidRDefault="00C068A2" w:rsidP="00C068A2">
      <w:pPr>
        <w:pStyle w:val="ListParagraph"/>
        <w:rPr>
          <w:rFonts w:ascii="Manrope" w:hAnsi="Manrope"/>
          <w:sz w:val="22"/>
          <w:szCs w:val="22"/>
        </w:rPr>
      </w:pPr>
    </w:p>
    <w:p w14:paraId="079D1DFB" w14:textId="77777777" w:rsidR="00C068A2" w:rsidRPr="006A0623" w:rsidRDefault="00C068A2" w:rsidP="00C068A2">
      <w:pPr>
        <w:rPr>
          <w:rFonts w:ascii="Manrope" w:hAnsi="Manrope"/>
          <w:i/>
          <w:iCs/>
          <w:sz w:val="22"/>
          <w:szCs w:val="22"/>
        </w:rPr>
      </w:pPr>
    </w:p>
    <w:p w14:paraId="3193DDDB"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Flexible working arrangements: </w:t>
      </w:r>
    </w:p>
    <w:p w14:paraId="10B2F2D4" w14:textId="77777777" w:rsidR="00C068A2" w:rsidRPr="006A0623" w:rsidRDefault="00C068A2" w:rsidP="00C068A2">
      <w:pPr>
        <w:pStyle w:val="ListParagraph"/>
        <w:numPr>
          <w:ilvl w:val="0"/>
          <w:numId w:val="38"/>
        </w:numPr>
        <w:spacing w:after="160" w:line="259" w:lineRule="auto"/>
        <w:rPr>
          <w:rFonts w:ascii="Manrope" w:hAnsi="Manrope"/>
          <w:sz w:val="22"/>
          <w:szCs w:val="22"/>
        </w:rPr>
      </w:pPr>
      <w:r w:rsidRPr="006A0623">
        <w:rPr>
          <w:rFonts w:ascii="Manrope" w:hAnsi="Manrope"/>
          <w:sz w:val="22"/>
          <w:szCs w:val="22"/>
        </w:rPr>
        <w:t>Designing working practices to maximise flexibility in line with business need including referencing opportunities for flexible working in job adverts where applicable.</w:t>
      </w:r>
    </w:p>
    <w:p w14:paraId="3C1A6171" w14:textId="77777777" w:rsidR="00C068A2" w:rsidRPr="006A0623" w:rsidRDefault="00C068A2" w:rsidP="00C068A2">
      <w:pPr>
        <w:pStyle w:val="ListParagraph"/>
        <w:numPr>
          <w:ilvl w:val="0"/>
          <w:numId w:val="38"/>
        </w:numPr>
        <w:spacing w:after="160" w:line="259" w:lineRule="auto"/>
        <w:rPr>
          <w:rFonts w:ascii="Manrope" w:hAnsi="Manrope"/>
          <w:sz w:val="22"/>
          <w:szCs w:val="22"/>
        </w:rPr>
      </w:pPr>
      <w:r w:rsidRPr="006A0623">
        <w:rPr>
          <w:rFonts w:ascii="Manrope" w:hAnsi="Manrope"/>
          <w:sz w:val="22"/>
          <w:szCs w:val="22"/>
        </w:rPr>
        <w:t>Giving employees the opportunity to work flexibly supporting work life balance including when people work, where people work and how much people work.</w:t>
      </w:r>
    </w:p>
    <w:p w14:paraId="5B190F41" w14:textId="77777777" w:rsidR="00C068A2" w:rsidRPr="006A0623" w:rsidRDefault="00C068A2" w:rsidP="00C068A2">
      <w:pPr>
        <w:rPr>
          <w:rFonts w:ascii="Manrope" w:hAnsi="Manrope"/>
          <w:i/>
          <w:iCs/>
          <w:sz w:val="22"/>
          <w:szCs w:val="22"/>
        </w:rPr>
      </w:pPr>
      <w:r w:rsidRPr="006A0623">
        <w:rPr>
          <w:rFonts w:ascii="Manrope" w:hAnsi="Manrope"/>
          <w:i/>
          <w:iCs/>
          <w:sz w:val="22"/>
          <w:szCs w:val="22"/>
        </w:rPr>
        <w:lastRenderedPageBreak/>
        <w:t xml:space="preserve">Inclusive recruitment practices </w:t>
      </w:r>
    </w:p>
    <w:p w14:paraId="6B6B1D55" w14:textId="77777777" w:rsidR="00C068A2" w:rsidRPr="006A0623" w:rsidRDefault="00C068A2" w:rsidP="00C068A2">
      <w:pPr>
        <w:pStyle w:val="ListParagraph"/>
        <w:numPr>
          <w:ilvl w:val="0"/>
          <w:numId w:val="29"/>
        </w:numPr>
        <w:spacing w:after="160" w:line="259" w:lineRule="auto"/>
        <w:rPr>
          <w:rFonts w:ascii="Manrope" w:hAnsi="Manrope"/>
          <w:sz w:val="22"/>
          <w:szCs w:val="22"/>
        </w:rPr>
      </w:pPr>
      <w:r w:rsidRPr="006A0623">
        <w:rPr>
          <w:rFonts w:ascii="Manrope" w:hAnsi="Manrope"/>
          <w:sz w:val="22"/>
          <w:szCs w:val="22"/>
        </w:rPr>
        <w:t>Implementing inclusive, transparent, fair recruitment processes.</w:t>
      </w:r>
    </w:p>
    <w:p w14:paraId="0751353A" w14:textId="77777777" w:rsidR="00C068A2" w:rsidRPr="006A0623" w:rsidRDefault="00C068A2" w:rsidP="00C068A2">
      <w:pPr>
        <w:pStyle w:val="ListParagraph"/>
        <w:numPr>
          <w:ilvl w:val="0"/>
          <w:numId w:val="29"/>
        </w:numPr>
        <w:spacing w:after="160" w:line="259" w:lineRule="auto"/>
        <w:rPr>
          <w:rFonts w:ascii="Manrope" w:hAnsi="Manrope"/>
          <w:sz w:val="22"/>
          <w:szCs w:val="22"/>
        </w:rPr>
      </w:pPr>
      <w:r w:rsidRPr="006A0623">
        <w:rPr>
          <w:rFonts w:ascii="Manrope" w:hAnsi="Manrope"/>
          <w:sz w:val="22"/>
          <w:szCs w:val="22"/>
        </w:rPr>
        <w:t>Maximising inclusive employment by eliminating recruitment barriers. Using recruitment methods appropriate to the role and the candidate; with access to reasonable adjustments at recruitment stage, recruiting with person specification or using activity or video based recruitment. Actively monitor Equality, Diversity and Inclusion of staff and job candidates and ensure continuous improvement action is taken.</w:t>
      </w:r>
    </w:p>
    <w:p w14:paraId="5173A28C" w14:textId="77777777" w:rsidR="00C068A2" w:rsidRPr="006A0623" w:rsidRDefault="00C068A2" w:rsidP="00C068A2">
      <w:pPr>
        <w:pStyle w:val="ListParagraph"/>
        <w:numPr>
          <w:ilvl w:val="0"/>
          <w:numId w:val="29"/>
        </w:numPr>
        <w:spacing w:after="160" w:line="259" w:lineRule="auto"/>
        <w:rPr>
          <w:rFonts w:ascii="Manrope" w:hAnsi="Manrope"/>
          <w:sz w:val="22"/>
          <w:szCs w:val="22"/>
        </w:rPr>
      </w:pPr>
      <w:r w:rsidRPr="006A0623">
        <w:rPr>
          <w:rFonts w:ascii="Manrope" w:hAnsi="Manrope"/>
          <w:sz w:val="22"/>
          <w:szCs w:val="22"/>
        </w:rPr>
        <w:t>Supporting relevant inclusive campaigns, standards and schemes which bring down the barriers to employment for disadvantaged groups.</w:t>
      </w:r>
    </w:p>
    <w:p w14:paraId="5C2FC2B4" w14:textId="77777777" w:rsidR="00C068A2" w:rsidRPr="006A0623" w:rsidRDefault="00C068A2" w:rsidP="00C068A2">
      <w:pPr>
        <w:rPr>
          <w:rFonts w:ascii="Manrope" w:hAnsi="Manrope"/>
          <w:b/>
          <w:bCs/>
          <w:sz w:val="22"/>
          <w:szCs w:val="22"/>
          <w:u w:val="single"/>
        </w:rPr>
      </w:pPr>
      <w:bookmarkStart w:id="27" w:name="_Toc128752684"/>
      <w:r w:rsidRPr="006A0623">
        <w:rPr>
          <w:rFonts w:ascii="Manrope" w:hAnsi="Manrope"/>
          <w:b/>
          <w:bCs/>
          <w:sz w:val="22"/>
          <w:szCs w:val="22"/>
          <w:u w:val="single"/>
        </w:rPr>
        <w:t>Workforce wellbeing</w:t>
      </w:r>
    </w:p>
    <w:p w14:paraId="2F4D582C" w14:textId="77777777" w:rsidR="00C068A2" w:rsidRPr="006A0623" w:rsidRDefault="00C068A2" w:rsidP="00C068A2">
      <w:pPr>
        <w:rPr>
          <w:rFonts w:ascii="Manrope" w:hAnsi="Manrope"/>
          <w:b/>
          <w:bCs/>
          <w:sz w:val="22"/>
          <w:szCs w:val="22"/>
        </w:rPr>
      </w:pPr>
      <w:r w:rsidRPr="006A0623">
        <w:rPr>
          <w:rFonts w:ascii="Manrope" w:hAnsi="Manrope"/>
          <w:b/>
          <w:bCs/>
          <w:sz w:val="22"/>
          <w:szCs w:val="22"/>
        </w:rPr>
        <w:t xml:space="preserve">Workforce wellbeing is about employers ensuring a safe and </w:t>
      </w:r>
      <w:bookmarkEnd w:id="27"/>
      <w:r w:rsidRPr="006A0623">
        <w:rPr>
          <w:rFonts w:ascii="Manrope" w:hAnsi="Manrope"/>
          <w:b/>
          <w:bCs/>
          <w:sz w:val="22"/>
          <w:szCs w:val="22"/>
        </w:rPr>
        <w:t>healthy working environment whether in the workplace, on the road or in the home. Employers should have procedures in place to support physical and mental wellbeing.</w:t>
      </w:r>
    </w:p>
    <w:p w14:paraId="453C4F39" w14:textId="77777777" w:rsidR="00C068A2" w:rsidRPr="006A0623" w:rsidRDefault="00C068A2" w:rsidP="00C068A2">
      <w:pPr>
        <w:rPr>
          <w:rFonts w:ascii="Manrope" w:hAnsi="Manrope"/>
          <w:b/>
          <w:bCs/>
          <w:sz w:val="22"/>
          <w:szCs w:val="22"/>
        </w:rPr>
      </w:pPr>
      <w:r w:rsidRPr="006A0623">
        <w:rPr>
          <w:rFonts w:ascii="Manrope" w:hAnsi="Manrope"/>
          <w:b/>
          <w:bCs/>
          <w:sz w:val="22"/>
          <w:szCs w:val="22"/>
        </w:rPr>
        <w:t>We commit to ensuring the wellbeing of our employees</w:t>
      </w:r>
    </w:p>
    <w:p w14:paraId="35B8233C" w14:textId="77777777" w:rsidR="00C068A2" w:rsidRPr="006A0623" w:rsidRDefault="00C068A2" w:rsidP="00C068A2">
      <w:pPr>
        <w:rPr>
          <w:rFonts w:ascii="Manrope" w:hAnsi="Manrope"/>
          <w:b/>
          <w:bCs/>
          <w:sz w:val="22"/>
          <w:szCs w:val="22"/>
        </w:rPr>
      </w:pPr>
      <w:r w:rsidRPr="006A0623">
        <w:rPr>
          <w:rFonts w:ascii="Manrope" w:hAnsi="Manrope"/>
          <w:b/>
          <w:bCs/>
          <w:sz w:val="22"/>
          <w:szCs w:val="22"/>
        </w:rPr>
        <w:t>We will do this by:</w:t>
      </w:r>
    </w:p>
    <w:p w14:paraId="742C935B"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Health and safety </w:t>
      </w:r>
    </w:p>
    <w:p w14:paraId="6D1DECBD" w14:textId="77777777" w:rsidR="00C068A2" w:rsidRPr="006A0623" w:rsidRDefault="00C068A2" w:rsidP="00C068A2">
      <w:pPr>
        <w:pStyle w:val="ListParagraph"/>
        <w:numPr>
          <w:ilvl w:val="0"/>
          <w:numId w:val="30"/>
        </w:numPr>
        <w:spacing w:after="160" w:line="259" w:lineRule="auto"/>
        <w:rPr>
          <w:rFonts w:ascii="Manrope" w:hAnsi="Manrope"/>
          <w:sz w:val="22"/>
          <w:szCs w:val="22"/>
        </w:rPr>
      </w:pPr>
      <w:r w:rsidRPr="006A0623">
        <w:rPr>
          <w:rFonts w:ascii="Manrope" w:hAnsi="Manrope"/>
          <w:sz w:val="22"/>
          <w:szCs w:val="22"/>
        </w:rPr>
        <w:t>Acknowledging different life stages and the needs of employees, and making adjustments to working practices to support staff to thrive.</w:t>
      </w:r>
    </w:p>
    <w:p w14:paraId="300FF10B" w14:textId="77777777" w:rsidR="00C068A2" w:rsidRPr="006A0623" w:rsidRDefault="00C068A2" w:rsidP="00C068A2">
      <w:pPr>
        <w:rPr>
          <w:rFonts w:ascii="Manrope" w:hAnsi="Manrope"/>
          <w:i/>
          <w:iCs/>
          <w:sz w:val="22"/>
          <w:szCs w:val="22"/>
        </w:rPr>
      </w:pPr>
      <w:r w:rsidRPr="006A0623">
        <w:rPr>
          <w:rFonts w:ascii="Manrope" w:hAnsi="Manrope"/>
          <w:i/>
          <w:iCs/>
          <w:sz w:val="22"/>
          <w:szCs w:val="22"/>
        </w:rPr>
        <w:t>Fostering good physical health</w:t>
      </w:r>
    </w:p>
    <w:p w14:paraId="6E9EF980" w14:textId="77777777" w:rsidR="00C068A2" w:rsidRPr="006A0623" w:rsidRDefault="00C068A2" w:rsidP="00C068A2">
      <w:pPr>
        <w:pStyle w:val="ListParagraph"/>
        <w:numPr>
          <w:ilvl w:val="0"/>
          <w:numId w:val="31"/>
        </w:numPr>
        <w:spacing w:after="160" w:line="259" w:lineRule="auto"/>
        <w:rPr>
          <w:rFonts w:ascii="Manrope" w:hAnsi="Manrope"/>
          <w:sz w:val="22"/>
          <w:szCs w:val="22"/>
        </w:rPr>
      </w:pPr>
      <w:r w:rsidRPr="006A0623">
        <w:rPr>
          <w:rFonts w:ascii="Manrope" w:hAnsi="Manrope"/>
          <w:sz w:val="22"/>
          <w:szCs w:val="22"/>
        </w:rPr>
        <w:t>Consulting and working with staff to create a healthy and supportive internal and external physical and/or digital environment.</w:t>
      </w:r>
    </w:p>
    <w:p w14:paraId="63D6A0C7"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Fostering good mental health </w:t>
      </w:r>
    </w:p>
    <w:p w14:paraId="3BE2E71B" w14:textId="77777777" w:rsidR="00C068A2" w:rsidRPr="006A0623" w:rsidRDefault="00C068A2" w:rsidP="00C068A2">
      <w:pPr>
        <w:pStyle w:val="ListParagraph"/>
        <w:numPr>
          <w:ilvl w:val="0"/>
          <w:numId w:val="32"/>
        </w:numPr>
        <w:spacing w:after="160" w:line="259" w:lineRule="auto"/>
        <w:rPr>
          <w:rFonts w:ascii="Manrope" w:hAnsi="Manrope"/>
          <w:sz w:val="22"/>
          <w:szCs w:val="22"/>
        </w:rPr>
      </w:pPr>
      <w:r w:rsidRPr="006A0623">
        <w:rPr>
          <w:rFonts w:ascii="Manrope" w:hAnsi="Manrope"/>
          <w:sz w:val="22"/>
          <w:szCs w:val="22"/>
        </w:rPr>
        <w:t>Evidencing support for staff which goes further than raising awareness of freely available advice and guidance such as Credit Unions, Citizens Advice, NHS etc.</w:t>
      </w:r>
    </w:p>
    <w:p w14:paraId="0AC8D778" w14:textId="77777777" w:rsidR="00C068A2" w:rsidRPr="006A0623" w:rsidRDefault="00C068A2" w:rsidP="00C068A2">
      <w:pPr>
        <w:rPr>
          <w:rFonts w:ascii="Manrope" w:hAnsi="Manrope"/>
          <w:b/>
          <w:bCs/>
          <w:sz w:val="22"/>
          <w:szCs w:val="22"/>
          <w:u w:val="single"/>
        </w:rPr>
      </w:pPr>
      <w:bookmarkStart w:id="28" w:name="_Toc128752685"/>
      <w:r w:rsidRPr="006A0623">
        <w:rPr>
          <w:rFonts w:ascii="Manrope" w:hAnsi="Manrope"/>
          <w:b/>
          <w:bCs/>
          <w:sz w:val="22"/>
          <w:szCs w:val="22"/>
          <w:u w:val="single"/>
        </w:rPr>
        <w:t>Employee development and fulfilment</w:t>
      </w:r>
    </w:p>
    <w:p w14:paraId="55FED635" w14:textId="77777777" w:rsidR="00C068A2" w:rsidRPr="006A0623" w:rsidRDefault="00C068A2" w:rsidP="00C068A2">
      <w:pPr>
        <w:rPr>
          <w:rFonts w:ascii="Manrope" w:hAnsi="Manrope"/>
          <w:b/>
          <w:bCs/>
          <w:sz w:val="22"/>
          <w:szCs w:val="22"/>
        </w:rPr>
      </w:pPr>
      <w:r w:rsidRPr="006A0623">
        <w:rPr>
          <w:rFonts w:ascii="Manrope" w:hAnsi="Manrope"/>
          <w:b/>
          <w:bCs/>
          <w:sz w:val="22"/>
          <w:szCs w:val="22"/>
        </w:rPr>
        <w:t>Employee development and fulfilment means that employers should have practices in place to ensure staff can perform, develop and manage positively and effectively. It also recognises the importance of being a responsible business, supporting the community sector and good causes.</w:t>
      </w:r>
    </w:p>
    <w:p w14:paraId="2C6C9143" w14:textId="77777777" w:rsidR="00C068A2" w:rsidRPr="006A0623" w:rsidRDefault="00C068A2" w:rsidP="00C068A2">
      <w:pPr>
        <w:rPr>
          <w:rFonts w:ascii="Manrope" w:hAnsi="Manrope"/>
          <w:b/>
          <w:bCs/>
          <w:sz w:val="22"/>
          <w:szCs w:val="22"/>
        </w:rPr>
      </w:pPr>
      <w:r w:rsidRPr="006A0623">
        <w:rPr>
          <w:rFonts w:ascii="Manrope" w:hAnsi="Manrope"/>
          <w:b/>
          <w:bCs/>
          <w:sz w:val="22"/>
          <w:szCs w:val="22"/>
        </w:rPr>
        <w:t xml:space="preserve">We commit to develop our employees and </w:t>
      </w:r>
      <w:bookmarkEnd w:id="28"/>
      <w:r w:rsidRPr="006A0623">
        <w:rPr>
          <w:rFonts w:ascii="Manrope" w:hAnsi="Manrope"/>
          <w:b/>
          <w:bCs/>
          <w:sz w:val="22"/>
          <w:szCs w:val="22"/>
        </w:rPr>
        <w:t>ensure a fulfilled workforce.</w:t>
      </w:r>
    </w:p>
    <w:p w14:paraId="5C0D814B" w14:textId="77777777" w:rsidR="00C068A2" w:rsidRPr="006A0623" w:rsidRDefault="00C068A2" w:rsidP="00C068A2">
      <w:pPr>
        <w:rPr>
          <w:rFonts w:ascii="Manrope" w:hAnsi="Manrope"/>
          <w:b/>
          <w:bCs/>
          <w:sz w:val="22"/>
          <w:szCs w:val="22"/>
        </w:rPr>
      </w:pPr>
      <w:r w:rsidRPr="006A0623">
        <w:rPr>
          <w:rFonts w:ascii="Manrope" w:hAnsi="Manrope"/>
          <w:b/>
          <w:bCs/>
          <w:sz w:val="22"/>
          <w:szCs w:val="22"/>
        </w:rPr>
        <w:t>We will do this by:</w:t>
      </w:r>
    </w:p>
    <w:p w14:paraId="0D25FECE" w14:textId="77777777" w:rsidR="00C068A2" w:rsidRPr="006A0623" w:rsidRDefault="00C068A2" w:rsidP="00C068A2">
      <w:pPr>
        <w:rPr>
          <w:rFonts w:ascii="Manrope" w:hAnsi="Manrope"/>
          <w:i/>
          <w:iCs/>
          <w:sz w:val="22"/>
          <w:szCs w:val="22"/>
        </w:rPr>
      </w:pPr>
      <w:r w:rsidRPr="006A0623">
        <w:rPr>
          <w:rFonts w:ascii="Manrope" w:hAnsi="Manrope"/>
          <w:i/>
          <w:iCs/>
          <w:sz w:val="22"/>
          <w:szCs w:val="22"/>
        </w:rPr>
        <w:t>Investing in learning and development</w:t>
      </w:r>
    </w:p>
    <w:p w14:paraId="05ACCF2D" w14:textId="77777777" w:rsidR="00C068A2" w:rsidRPr="006A0623" w:rsidRDefault="00C068A2" w:rsidP="00C068A2">
      <w:pPr>
        <w:pStyle w:val="ListParagraph"/>
        <w:numPr>
          <w:ilvl w:val="0"/>
          <w:numId w:val="33"/>
        </w:numPr>
        <w:spacing w:after="160" w:line="259" w:lineRule="auto"/>
        <w:rPr>
          <w:rFonts w:ascii="Manrope" w:hAnsi="Manrope"/>
          <w:sz w:val="22"/>
          <w:szCs w:val="22"/>
        </w:rPr>
      </w:pPr>
      <w:r w:rsidRPr="006A0623">
        <w:rPr>
          <w:rFonts w:ascii="Manrope" w:hAnsi="Manrope"/>
          <w:sz w:val="22"/>
          <w:szCs w:val="22"/>
        </w:rPr>
        <w:t>Ensuring an approach to organisational development which ensures that all staff (including managers) receive appropriate training, during paid time, to enable them to do their job effectively, developing and using their skills and experience.</w:t>
      </w:r>
    </w:p>
    <w:p w14:paraId="51949683" w14:textId="77777777" w:rsidR="00C068A2" w:rsidRPr="006A0623" w:rsidRDefault="00C068A2" w:rsidP="00C068A2">
      <w:pPr>
        <w:pStyle w:val="ListParagraph"/>
        <w:numPr>
          <w:ilvl w:val="0"/>
          <w:numId w:val="33"/>
        </w:numPr>
        <w:spacing w:after="160" w:line="259" w:lineRule="auto"/>
        <w:rPr>
          <w:rFonts w:ascii="Manrope" w:hAnsi="Manrope"/>
          <w:sz w:val="22"/>
          <w:szCs w:val="22"/>
        </w:rPr>
      </w:pPr>
      <w:r w:rsidRPr="006A0623">
        <w:rPr>
          <w:rFonts w:ascii="Manrope" w:hAnsi="Manrope"/>
          <w:sz w:val="22"/>
          <w:szCs w:val="22"/>
        </w:rPr>
        <w:t>Developing mentoring skills for staff supporting new employees/apprentices.</w:t>
      </w:r>
    </w:p>
    <w:p w14:paraId="4C5EFD06"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People management and progression </w:t>
      </w:r>
    </w:p>
    <w:p w14:paraId="731DBC6C" w14:textId="77777777" w:rsidR="00C068A2" w:rsidRPr="006A0623" w:rsidRDefault="00C068A2" w:rsidP="00C068A2">
      <w:pPr>
        <w:pStyle w:val="ListParagraph"/>
        <w:numPr>
          <w:ilvl w:val="0"/>
          <w:numId w:val="33"/>
        </w:numPr>
        <w:spacing w:after="160" w:line="259" w:lineRule="auto"/>
        <w:rPr>
          <w:rFonts w:ascii="Manrope" w:hAnsi="Manrope"/>
          <w:sz w:val="22"/>
          <w:szCs w:val="22"/>
        </w:rPr>
      </w:pPr>
      <w:r w:rsidRPr="006A0623">
        <w:rPr>
          <w:rFonts w:ascii="Manrope" w:hAnsi="Manrope"/>
          <w:sz w:val="22"/>
          <w:szCs w:val="22"/>
        </w:rPr>
        <w:t>Developing people management practices which are well understood and used by managers and includes regular and meaningful performance engagement with fair processes for onboarding, probation and leaving.</w:t>
      </w:r>
    </w:p>
    <w:p w14:paraId="56D274FE" w14:textId="77777777" w:rsidR="00C068A2" w:rsidRPr="006A0623" w:rsidRDefault="00C068A2" w:rsidP="00C068A2">
      <w:pPr>
        <w:pStyle w:val="ListParagraph"/>
        <w:numPr>
          <w:ilvl w:val="0"/>
          <w:numId w:val="33"/>
        </w:numPr>
        <w:spacing w:after="160" w:line="259" w:lineRule="auto"/>
        <w:rPr>
          <w:rFonts w:ascii="Manrope" w:hAnsi="Manrope"/>
          <w:sz w:val="22"/>
          <w:szCs w:val="22"/>
        </w:rPr>
      </w:pPr>
      <w:r w:rsidRPr="006A0623">
        <w:rPr>
          <w:rFonts w:ascii="Manrope" w:hAnsi="Manrope"/>
          <w:sz w:val="22"/>
          <w:szCs w:val="22"/>
        </w:rPr>
        <w:t xml:space="preserve">Providing fair access to progression opportunities, by auditing training, development and progression for different groups to understand and address gaps. </w:t>
      </w:r>
    </w:p>
    <w:p w14:paraId="62DF148E" w14:textId="77777777" w:rsidR="00C068A2" w:rsidRPr="006A0623" w:rsidRDefault="00C068A2" w:rsidP="00C068A2">
      <w:pPr>
        <w:pStyle w:val="ListParagraph"/>
        <w:numPr>
          <w:ilvl w:val="0"/>
          <w:numId w:val="33"/>
        </w:numPr>
        <w:spacing w:after="160" w:line="259" w:lineRule="auto"/>
        <w:rPr>
          <w:rFonts w:ascii="Manrope" w:hAnsi="Manrope"/>
          <w:i/>
          <w:iCs/>
          <w:sz w:val="22"/>
          <w:szCs w:val="22"/>
        </w:rPr>
      </w:pPr>
      <w:r w:rsidRPr="006A0623">
        <w:rPr>
          <w:rFonts w:ascii="Manrope" w:hAnsi="Manrope"/>
          <w:sz w:val="22"/>
          <w:szCs w:val="22"/>
        </w:rPr>
        <w:t>Developing a diverse talent ‘pipeline’ into leadership positions.</w:t>
      </w:r>
    </w:p>
    <w:p w14:paraId="23247516" w14:textId="77777777" w:rsidR="00C068A2" w:rsidRPr="006A0623" w:rsidRDefault="00C068A2" w:rsidP="00C068A2">
      <w:pPr>
        <w:rPr>
          <w:rFonts w:ascii="Manrope" w:hAnsi="Manrope"/>
          <w:i/>
          <w:iCs/>
          <w:sz w:val="22"/>
          <w:szCs w:val="22"/>
        </w:rPr>
      </w:pPr>
      <w:r w:rsidRPr="006A0623">
        <w:rPr>
          <w:rFonts w:ascii="Manrope" w:hAnsi="Manrope"/>
          <w:i/>
          <w:iCs/>
          <w:sz w:val="22"/>
          <w:szCs w:val="22"/>
        </w:rPr>
        <w:lastRenderedPageBreak/>
        <w:t>Being a responsible employer, and supporting the community sector and good causes</w:t>
      </w:r>
    </w:p>
    <w:p w14:paraId="48AC9D3D" w14:textId="77777777" w:rsidR="00C068A2" w:rsidRPr="006A0623" w:rsidRDefault="00C068A2" w:rsidP="00C068A2">
      <w:pPr>
        <w:pStyle w:val="ListParagraph"/>
        <w:numPr>
          <w:ilvl w:val="0"/>
          <w:numId w:val="34"/>
        </w:numPr>
        <w:spacing w:after="160" w:line="259" w:lineRule="auto"/>
        <w:rPr>
          <w:rFonts w:ascii="Manrope" w:hAnsi="Manrope"/>
          <w:sz w:val="22"/>
          <w:szCs w:val="22"/>
        </w:rPr>
      </w:pPr>
      <w:r w:rsidRPr="006A0623">
        <w:rPr>
          <w:rFonts w:ascii="Manrope" w:hAnsi="Manrope"/>
          <w:sz w:val="22"/>
          <w:szCs w:val="22"/>
        </w:rPr>
        <w:t>Enabling employees to support the community, voluntary and faith sector, schools and other good causes if they wish, and supporting these as an organisation where possible.</w:t>
      </w:r>
    </w:p>
    <w:p w14:paraId="21191B9B" w14:textId="77777777" w:rsidR="00C068A2" w:rsidRPr="006A0623" w:rsidRDefault="00C068A2" w:rsidP="00C068A2">
      <w:pPr>
        <w:pStyle w:val="ListParagraph"/>
        <w:numPr>
          <w:ilvl w:val="0"/>
          <w:numId w:val="34"/>
        </w:numPr>
        <w:spacing w:after="160" w:line="259" w:lineRule="auto"/>
        <w:rPr>
          <w:rFonts w:ascii="Manrope" w:hAnsi="Manrope"/>
          <w:sz w:val="22"/>
          <w:szCs w:val="22"/>
        </w:rPr>
      </w:pPr>
      <w:r w:rsidRPr="006A0623">
        <w:rPr>
          <w:rFonts w:ascii="Manrope" w:hAnsi="Manrope"/>
          <w:sz w:val="22"/>
          <w:szCs w:val="22"/>
        </w:rPr>
        <w:t xml:space="preserve">Taking actions to lower carbon emissions and protect biodiversity within business operations. </w:t>
      </w:r>
    </w:p>
    <w:p w14:paraId="5B44D91B" w14:textId="77777777" w:rsidR="00C068A2" w:rsidRPr="006A0623" w:rsidRDefault="00C068A2" w:rsidP="00C068A2">
      <w:pPr>
        <w:rPr>
          <w:rFonts w:ascii="Manrope" w:hAnsi="Manrope"/>
          <w:b/>
          <w:bCs/>
          <w:sz w:val="22"/>
          <w:szCs w:val="22"/>
          <w:u w:val="single"/>
        </w:rPr>
      </w:pPr>
      <w:bookmarkStart w:id="29" w:name="_Toc128752686"/>
      <w:r w:rsidRPr="006A0623">
        <w:rPr>
          <w:rFonts w:ascii="Manrope" w:hAnsi="Manrope"/>
          <w:b/>
          <w:bCs/>
          <w:sz w:val="22"/>
          <w:szCs w:val="22"/>
          <w:u w:val="single"/>
        </w:rPr>
        <w:t>Workplace engagement and voice</w:t>
      </w:r>
      <w:bookmarkEnd w:id="29"/>
    </w:p>
    <w:p w14:paraId="7B49CBCE" w14:textId="77777777" w:rsidR="00C068A2" w:rsidRPr="006A0623" w:rsidRDefault="00C068A2" w:rsidP="00C068A2">
      <w:pPr>
        <w:rPr>
          <w:rFonts w:ascii="Manrope" w:hAnsi="Manrope"/>
          <w:b/>
          <w:bCs/>
          <w:sz w:val="22"/>
          <w:szCs w:val="22"/>
        </w:rPr>
      </w:pPr>
      <w:r w:rsidRPr="006A0623">
        <w:rPr>
          <w:rFonts w:ascii="Manrope" w:hAnsi="Manrope"/>
          <w:b/>
          <w:bCs/>
          <w:sz w:val="22"/>
          <w:szCs w:val="22"/>
        </w:rPr>
        <w:t>Good and fair employers ensure that all staff have the opportunity to voice their views and contribute to the direction and success of the organisation in appropriate ways and are consulted on the decisions that affect their roles.</w:t>
      </w:r>
    </w:p>
    <w:p w14:paraId="591C865C" w14:textId="77777777" w:rsidR="00C068A2" w:rsidRPr="006A0623" w:rsidRDefault="00C068A2" w:rsidP="00C068A2">
      <w:pPr>
        <w:rPr>
          <w:rFonts w:ascii="Manrope" w:hAnsi="Manrope"/>
          <w:b/>
          <w:bCs/>
          <w:sz w:val="22"/>
          <w:szCs w:val="22"/>
        </w:rPr>
      </w:pPr>
      <w:r w:rsidRPr="006A0623">
        <w:rPr>
          <w:rFonts w:ascii="Manrope" w:hAnsi="Manrope"/>
          <w:b/>
          <w:bCs/>
          <w:sz w:val="22"/>
          <w:szCs w:val="22"/>
        </w:rPr>
        <w:t>We commit to engage with and enable our workforce voice</w:t>
      </w:r>
    </w:p>
    <w:p w14:paraId="365B603F" w14:textId="77777777" w:rsidR="00C068A2" w:rsidRPr="006A0623" w:rsidRDefault="00C068A2" w:rsidP="00C068A2">
      <w:pPr>
        <w:rPr>
          <w:rFonts w:ascii="Manrope" w:hAnsi="Manrope"/>
          <w:b/>
          <w:bCs/>
          <w:sz w:val="22"/>
          <w:szCs w:val="22"/>
        </w:rPr>
      </w:pPr>
      <w:r w:rsidRPr="006A0623">
        <w:rPr>
          <w:rFonts w:ascii="Manrope" w:hAnsi="Manrope"/>
          <w:b/>
          <w:bCs/>
          <w:sz w:val="22"/>
          <w:szCs w:val="22"/>
        </w:rPr>
        <w:t>We will do this by:</w:t>
      </w:r>
    </w:p>
    <w:p w14:paraId="6A882F25"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Employee engagement activity </w:t>
      </w:r>
    </w:p>
    <w:p w14:paraId="05858B9E" w14:textId="77777777" w:rsidR="00C068A2" w:rsidRPr="006A0623" w:rsidRDefault="00C068A2" w:rsidP="00C068A2">
      <w:pPr>
        <w:pStyle w:val="ListParagraph"/>
        <w:numPr>
          <w:ilvl w:val="0"/>
          <w:numId w:val="35"/>
        </w:numPr>
        <w:spacing w:after="160" w:line="259" w:lineRule="auto"/>
        <w:rPr>
          <w:rFonts w:ascii="Manrope" w:hAnsi="Manrope"/>
          <w:sz w:val="22"/>
          <w:szCs w:val="22"/>
        </w:rPr>
      </w:pPr>
      <w:r w:rsidRPr="006A0623">
        <w:rPr>
          <w:rFonts w:ascii="Manrope" w:hAnsi="Manrope"/>
          <w:sz w:val="22"/>
          <w:szCs w:val="22"/>
        </w:rPr>
        <w:t>Enabling and encouraging staff contribution to setting the direction and success of the organisation and shaping their roles.</w:t>
      </w:r>
    </w:p>
    <w:p w14:paraId="6F49D276" w14:textId="77777777" w:rsidR="00C068A2" w:rsidRPr="006A0623" w:rsidRDefault="00C068A2" w:rsidP="00C068A2">
      <w:pPr>
        <w:pStyle w:val="ListParagraph"/>
        <w:numPr>
          <w:ilvl w:val="0"/>
          <w:numId w:val="35"/>
        </w:numPr>
        <w:spacing w:after="160" w:line="259" w:lineRule="auto"/>
        <w:rPr>
          <w:rFonts w:ascii="Manrope" w:hAnsi="Manrope"/>
          <w:sz w:val="22"/>
          <w:szCs w:val="22"/>
        </w:rPr>
      </w:pPr>
      <w:r w:rsidRPr="006A0623">
        <w:rPr>
          <w:rFonts w:ascii="Manrope" w:hAnsi="Manrope"/>
          <w:sz w:val="22"/>
          <w:szCs w:val="22"/>
        </w:rPr>
        <w:t>Consulting early and comprehensively on key proposed changes to working conditions and contracts e.g. hybrid working, shift patterns etc and ensuring that all perspectives are considered when consulting on changes.</w:t>
      </w:r>
    </w:p>
    <w:p w14:paraId="7E1BDD31" w14:textId="77777777" w:rsidR="00C068A2" w:rsidRPr="006A0623" w:rsidRDefault="00C068A2" w:rsidP="00C068A2">
      <w:pPr>
        <w:pStyle w:val="ListParagraph"/>
        <w:numPr>
          <w:ilvl w:val="0"/>
          <w:numId w:val="35"/>
        </w:numPr>
        <w:spacing w:after="160" w:line="259" w:lineRule="auto"/>
        <w:rPr>
          <w:rFonts w:ascii="Manrope" w:hAnsi="Manrope"/>
          <w:sz w:val="22"/>
          <w:szCs w:val="22"/>
        </w:rPr>
      </w:pPr>
      <w:r w:rsidRPr="006A0623">
        <w:rPr>
          <w:rFonts w:ascii="Manrope" w:hAnsi="Manrope"/>
          <w:sz w:val="22"/>
          <w:szCs w:val="22"/>
        </w:rPr>
        <w:t>Establishing clear mechanisms to follow up and respond to staff feedback.</w:t>
      </w:r>
    </w:p>
    <w:p w14:paraId="0E01A966" w14:textId="77777777" w:rsidR="00C068A2" w:rsidRPr="006A0623" w:rsidRDefault="00C068A2" w:rsidP="00C068A2">
      <w:pPr>
        <w:rPr>
          <w:rFonts w:ascii="Manrope" w:hAnsi="Manrope"/>
          <w:i/>
          <w:iCs/>
          <w:sz w:val="22"/>
          <w:szCs w:val="22"/>
        </w:rPr>
      </w:pPr>
      <w:r w:rsidRPr="006A0623">
        <w:rPr>
          <w:rFonts w:ascii="Manrope" w:hAnsi="Manrope"/>
          <w:i/>
          <w:iCs/>
          <w:sz w:val="22"/>
          <w:szCs w:val="22"/>
        </w:rPr>
        <w:t xml:space="preserve">Representation </w:t>
      </w:r>
    </w:p>
    <w:p w14:paraId="3F80F6FE" w14:textId="2309AB03" w:rsidR="00C068A2" w:rsidRPr="006A0623" w:rsidRDefault="00C068A2" w:rsidP="00C068A2">
      <w:pPr>
        <w:pStyle w:val="ListParagraph"/>
        <w:numPr>
          <w:ilvl w:val="0"/>
          <w:numId w:val="36"/>
        </w:numPr>
        <w:spacing w:after="160" w:line="259" w:lineRule="auto"/>
        <w:rPr>
          <w:rFonts w:ascii="Manrope" w:hAnsi="Manrope"/>
          <w:sz w:val="22"/>
          <w:szCs w:val="22"/>
        </w:rPr>
      </w:pPr>
      <w:r w:rsidRPr="006A0623">
        <w:rPr>
          <w:rFonts w:ascii="Manrope" w:hAnsi="Manrope"/>
          <w:sz w:val="22"/>
          <w:szCs w:val="22"/>
        </w:rPr>
        <w:t>Engaging with Trade Unions representing their staff and respond to requests for recognition where this does not exist.</w:t>
      </w:r>
    </w:p>
    <w:p w14:paraId="51904E7B" w14:textId="77777777" w:rsidR="00C068A2" w:rsidRPr="00BA4015" w:rsidRDefault="00C068A2" w:rsidP="00C068A2">
      <w:pPr>
        <w:rPr>
          <w:b/>
          <w:bCs/>
        </w:rPr>
      </w:pPr>
    </w:p>
    <w:p w14:paraId="281FA737" w14:textId="650E3972" w:rsidR="00C068A2" w:rsidRPr="006A0623" w:rsidRDefault="00C068A2" w:rsidP="00C068A2">
      <w:pPr>
        <w:pStyle w:val="Heading1"/>
        <w:rPr>
          <w:rFonts w:ascii="Manrope" w:hAnsi="Manrope" w:cstheme="minorBidi"/>
          <w:color w:val="auto"/>
          <w:sz w:val="22"/>
          <w:szCs w:val="22"/>
          <w:u w:val="single"/>
        </w:rPr>
      </w:pPr>
      <w:bookmarkStart w:id="30" w:name="_Toc164764918"/>
      <w:r w:rsidRPr="006A0623">
        <w:rPr>
          <w:rFonts w:ascii="Manrope" w:hAnsi="Manrope" w:cstheme="minorBidi"/>
          <w:color w:val="auto"/>
          <w:sz w:val="22"/>
          <w:szCs w:val="22"/>
          <w:u w:val="single"/>
        </w:rPr>
        <w:t>APPENDIX 6 – GANTT / PLAN (separate attachment)</w:t>
      </w:r>
      <w:bookmarkEnd w:id="30"/>
    </w:p>
    <w:p w14:paraId="5F85BE8D" w14:textId="615EBD59" w:rsidR="00EB0CFB" w:rsidRPr="00BC2F5B" w:rsidRDefault="00EB0CFB">
      <w:pPr>
        <w:rPr>
          <w:rFonts w:ascii="Manrope" w:hAnsi="Manrope" w:cstheme="minorHAnsi"/>
          <w:b/>
          <w:sz w:val="22"/>
          <w:szCs w:val="22"/>
          <w:u w:val="single"/>
        </w:rPr>
      </w:pPr>
    </w:p>
    <w:sectPr w:rsidR="00EB0CFB" w:rsidRPr="00BC2F5B" w:rsidSect="00944CC2">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528A6" w14:textId="77777777" w:rsidR="00944CC2" w:rsidRDefault="00944CC2">
      <w:r>
        <w:separator/>
      </w:r>
    </w:p>
  </w:endnote>
  <w:endnote w:type="continuationSeparator" w:id="0">
    <w:p w14:paraId="6C51D996" w14:textId="77777777" w:rsidR="00944CC2" w:rsidRDefault="0094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1EB85" w14:textId="77777777" w:rsidR="00944CC2" w:rsidRDefault="00944CC2">
      <w:r>
        <w:separator/>
      </w:r>
    </w:p>
  </w:footnote>
  <w:footnote w:type="continuationSeparator" w:id="0">
    <w:p w14:paraId="2CD13A51" w14:textId="77777777" w:rsidR="00944CC2" w:rsidRDefault="00944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BA3D2" w14:textId="5921FFF4" w:rsidR="008D0EB6" w:rsidRDefault="005D288E" w:rsidP="005D288E">
    <w:pPr>
      <w:pStyle w:val="Header"/>
      <w:jc w:val="center"/>
    </w:pPr>
    <w:r>
      <w:rPr>
        <w:noProof/>
      </w:rPr>
      <w:drawing>
        <wp:inline distT="0" distB="0" distL="0" distR="0" wp14:anchorId="086519C6" wp14:editId="6BF6D177">
          <wp:extent cx="1651000" cy="1126031"/>
          <wp:effectExtent l="0" t="0" r="0" b="0"/>
          <wp:docPr id="271725565"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25565" name="Picture 1" descr="A black background with blue text&#10;&#10;Description automatically generated"/>
                  <pic:cNvPicPr/>
                </pic:nvPicPr>
                <pic:blipFill>
                  <a:blip r:embed="rId1"/>
                  <a:stretch>
                    <a:fillRect/>
                  </a:stretch>
                </pic:blipFill>
                <pic:spPr>
                  <a:xfrm>
                    <a:off x="0" y="0"/>
                    <a:ext cx="1681367" cy="1146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54853DD"/>
    <w:multiLevelType w:val="hybridMultilevel"/>
    <w:tmpl w:val="1A22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F514E1"/>
    <w:multiLevelType w:val="hybridMultilevel"/>
    <w:tmpl w:val="4B7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E23B0"/>
    <w:multiLevelType w:val="hybridMultilevel"/>
    <w:tmpl w:val="9B126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E2F23"/>
    <w:multiLevelType w:val="multilevel"/>
    <w:tmpl w:val="0C7A034E"/>
    <w:lvl w:ilvl="0">
      <w:start w:val="4"/>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8" w15:restartNumberingAfterBreak="0">
    <w:nsid w:val="136954FB"/>
    <w:multiLevelType w:val="hybridMultilevel"/>
    <w:tmpl w:val="C090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DA450D"/>
    <w:multiLevelType w:val="hybridMultilevel"/>
    <w:tmpl w:val="049C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57E34"/>
    <w:multiLevelType w:val="hybridMultilevel"/>
    <w:tmpl w:val="E87E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4C54AF"/>
    <w:multiLevelType w:val="hybridMultilevel"/>
    <w:tmpl w:val="2172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C7A2793"/>
    <w:multiLevelType w:val="multilevel"/>
    <w:tmpl w:val="D0E8CDF8"/>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C457C2"/>
    <w:multiLevelType w:val="hybridMultilevel"/>
    <w:tmpl w:val="06AC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67856"/>
    <w:multiLevelType w:val="multilevel"/>
    <w:tmpl w:val="8AAC4D6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C52F0"/>
    <w:multiLevelType w:val="hybridMultilevel"/>
    <w:tmpl w:val="2832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34386E"/>
    <w:multiLevelType w:val="hybridMultilevel"/>
    <w:tmpl w:val="E7AC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947B8"/>
    <w:multiLevelType w:val="hybridMultilevel"/>
    <w:tmpl w:val="2C621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E4CC5"/>
    <w:multiLevelType w:val="hybridMultilevel"/>
    <w:tmpl w:val="CB6C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DA6314F"/>
    <w:multiLevelType w:val="hybridMultilevel"/>
    <w:tmpl w:val="9DF09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F1002"/>
    <w:multiLevelType w:val="hybridMultilevel"/>
    <w:tmpl w:val="410A6A56"/>
    <w:lvl w:ilvl="0" w:tplc="31A27F40">
      <w:start w:val="4"/>
      <w:numFmt w:val="bullet"/>
      <w:lvlText w:val="-"/>
      <w:lvlJc w:val="left"/>
      <w:pPr>
        <w:ind w:left="720" w:hanging="360"/>
      </w:pPr>
      <w:rPr>
        <w:rFonts w:ascii="Manrope" w:eastAsia="Times New Roman" w:hAnsi="Manrope"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C2557"/>
    <w:multiLevelType w:val="multilevel"/>
    <w:tmpl w:val="437A2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C3588"/>
    <w:multiLevelType w:val="hybridMultilevel"/>
    <w:tmpl w:val="B0D8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B22A95"/>
    <w:multiLevelType w:val="hybridMultilevel"/>
    <w:tmpl w:val="C55A82DC"/>
    <w:lvl w:ilvl="0" w:tplc="2E1E8FF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8628B"/>
    <w:multiLevelType w:val="hybridMultilevel"/>
    <w:tmpl w:val="57C2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52362"/>
    <w:multiLevelType w:val="hybridMultilevel"/>
    <w:tmpl w:val="058E6090"/>
    <w:lvl w:ilvl="0" w:tplc="0484A2E8">
      <w:start w:val="2"/>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87595E"/>
    <w:multiLevelType w:val="hybridMultilevel"/>
    <w:tmpl w:val="7C20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54FA8"/>
    <w:multiLevelType w:val="hybridMultilevel"/>
    <w:tmpl w:val="9CEE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D33B1"/>
    <w:multiLevelType w:val="hybridMultilevel"/>
    <w:tmpl w:val="9ECA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573273"/>
    <w:multiLevelType w:val="hybridMultilevel"/>
    <w:tmpl w:val="2048C532"/>
    <w:lvl w:ilvl="0" w:tplc="AF26BC1E">
      <w:start w:val="1"/>
      <w:numFmt w:val="bullet"/>
      <w:lvlText w:val="•"/>
      <w:lvlJc w:val="left"/>
      <w:pPr>
        <w:tabs>
          <w:tab w:val="num" w:pos="720"/>
        </w:tabs>
        <w:ind w:left="720" w:hanging="360"/>
      </w:pPr>
      <w:rPr>
        <w:rFonts w:ascii="Arial" w:hAnsi="Arial" w:cs="Times New Roman" w:hint="default"/>
      </w:rPr>
    </w:lvl>
    <w:lvl w:ilvl="1" w:tplc="4C48E22C">
      <w:numFmt w:val="bullet"/>
      <w:lvlText w:val="•"/>
      <w:lvlJc w:val="left"/>
      <w:pPr>
        <w:tabs>
          <w:tab w:val="num" w:pos="1440"/>
        </w:tabs>
        <w:ind w:left="1440" w:hanging="360"/>
      </w:pPr>
      <w:rPr>
        <w:rFonts w:ascii="Arial" w:hAnsi="Arial" w:cs="Times New Roman" w:hint="default"/>
      </w:rPr>
    </w:lvl>
    <w:lvl w:ilvl="2" w:tplc="4F96AE94">
      <w:start w:val="1"/>
      <w:numFmt w:val="bullet"/>
      <w:lvlText w:val="•"/>
      <w:lvlJc w:val="left"/>
      <w:pPr>
        <w:tabs>
          <w:tab w:val="num" w:pos="2160"/>
        </w:tabs>
        <w:ind w:left="2160" w:hanging="360"/>
      </w:pPr>
      <w:rPr>
        <w:rFonts w:ascii="Arial" w:hAnsi="Arial" w:cs="Times New Roman" w:hint="default"/>
      </w:rPr>
    </w:lvl>
    <w:lvl w:ilvl="3" w:tplc="CED2FCB6">
      <w:start w:val="1"/>
      <w:numFmt w:val="bullet"/>
      <w:lvlText w:val="•"/>
      <w:lvlJc w:val="left"/>
      <w:pPr>
        <w:tabs>
          <w:tab w:val="num" w:pos="2880"/>
        </w:tabs>
        <w:ind w:left="2880" w:hanging="360"/>
      </w:pPr>
      <w:rPr>
        <w:rFonts w:ascii="Arial" w:hAnsi="Arial" w:cs="Times New Roman" w:hint="default"/>
      </w:rPr>
    </w:lvl>
    <w:lvl w:ilvl="4" w:tplc="A07C421E">
      <w:start w:val="1"/>
      <w:numFmt w:val="bullet"/>
      <w:lvlText w:val="•"/>
      <w:lvlJc w:val="left"/>
      <w:pPr>
        <w:tabs>
          <w:tab w:val="num" w:pos="3600"/>
        </w:tabs>
        <w:ind w:left="3600" w:hanging="360"/>
      </w:pPr>
      <w:rPr>
        <w:rFonts w:ascii="Arial" w:hAnsi="Arial" w:cs="Times New Roman" w:hint="default"/>
      </w:rPr>
    </w:lvl>
    <w:lvl w:ilvl="5" w:tplc="DF94C600">
      <w:start w:val="1"/>
      <w:numFmt w:val="bullet"/>
      <w:lvlText w:val="•"/>
      <w:lvlJc w:val="left"/>
      <w:pPr>
        <w:tabs>
          <w:tab w:val="num" w:pos="4320"/>
        </w:tabs>
        <w:ind w:left="4320" w:hanging="360"/>
      </w:pPr>
      <w:rPr>
        <w:rFonts w:ascii="Arial" w:hAnsi="Arial" w:cs="Times New Roman" w:hint="default"/>
      </w:rPr>
    </w:lvl>
    <w:lvl w:ilvl="6" w:tplc="8C589464">
      <w:start w:val="1"/>
      <w:numFmt w:val="bullet"/>
      <w:lvlText w:val="•"/>
      <w:lvlJc w:val="left"/>
      <w:pPr>
        <w:tabs>
          <w:tab w:val="num" w:pos="5040"/>
        </w:tabs>
        <w:ind w:left="5040" w:hanging="360"/>
      </w:pPr>
      <w:rPr>
        <w:rFonts w:ascii="Arial" w:hAnsi="Arial" w:cs="Times New Roman" w:hint="default"/>
      </w:rPr>
    </w:lvl>
    <w:lvl w:ilvl="7" w:tplc="6DC2073C">
      <w:start w:val="1"/>
      <w:numFmt w:val="bullet"/>
      <w:lvlText w:val="•"/>
      <w:lvlJc w:val="left"/>
      <w:pPr>
        <w:tabs>
          <w:tab w:val="num" w:pos="5760"/>
        </w:tabs>
        <w:ind w:left="5760" w:hanging="360"/>
      </w:pPr>
      <w:rPr>
        <w:rFonts w:ascii="Arial" w:hAnsi="Arial" w:cs="Times New Roman" w:hint="default"/>
      </w:rPr>
    </w:lvl>
    <w:lvl w:ilvl="8" w:tplc="DE9827D6">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7F023B85"/>
    <w:multiLevelType w:val="hybridMultilevel"/>
    <w:tmpl w:val="6376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C4176"/>
    <w:multiLevelType w:val="hybridMultilevel"/>
    <w:tmpl w:val="7022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824535">
    <w:abstractNumId w:val="23"/>
  </w:num>
  <w:num w:numId="2" w16cid:durableId="507451864">
    <w:abstractNumId w:val="9"/>
  </w:num>
  <w:num w:numId="3" w16cid:durableId="1394083336">
    <w:abstractNumId w:val="30"/>
  </w:num>
  <w:num w:numId="4" w16cid:durableId="1915048162">
    <w:abstractNumId w:val="24"/>
  </w:num>
  <w:num w:numId="5" w16cid:durableId="2060206294">
    <w:abstractNumId w:val="28"/>
  </w:num>
  <w:num w:numId="6" w16cid:durableId="49308290">
    <w:abstractNumId w:val="29"/>
  </w:num>
  <w:num w:numId="7" w16cid:durableId="1025669940">
    <w:abstractNumId w:val="13"/>
  </w:num>
  <w:num w:numId="8" w16cid:durableId="1389113024">
    <w:abstractNumId w:val="3"/>
  </w:num>
  <w:num w:numId="9" w16cid:durableId="737020688">
    <w:abstractNumId w:val="19"/>
  </w:num>
  <w:num w:numId="10" w16cid:durableId="299844448">
    <w:abstractNumId w:val="4"/>
  </w:num>
  <w:num w:numId="11" w16cid:durableId="2074234339">
    <w:abstractNumId w:val="0"/>
  </w:num>
  <w:num w:numId="12" w16cid:durableId="1582373337">
    <w:abstractNumId w:val="2"/>
  </w:num>
  <w:num w:numId="13" w16cid:durableId="1157956466">
    <w:abstractNumId w:val="15"/>
  </w:num>
  <w:num w:numId="14" w16cid:durableId="747338930">
    <w:abstractNumId w:val="12"/>
  </w:num>
  <w:num w:numId="15" w16cid:durableId="155607726">
    <w:abstractNumId w:val="27"/>
  </w:num>
  <w:num w:numId="16" w16cid:durableId="1894657780">
    <w:abstractNumId w:val="34"/>
  </w:num>
  <w:num w:numId="17" w16cid:durableId="527255328">
    <w:abstractNumId w:val="7"/>
  </w:num>
  <w:num w:numId="18" w16cid:durableId="567543937">
    <w:abstractNumId w:val="14"/>
  </w:num>
  <w:num w:numId="19" w16cid:durableId="1264341978">
    <w:abstractNumId w:val="17"/>
  </w:num>
  <w:num w:numId="20" w16cid:durableId="1688942711">
    <w:abstractNumId w:val="32"/>
  </w:num>
  <w:num w:numId="21" w16cid:durableId="1847480138">
    <w:abstractNumId w:val="10"/>
  </w:num>
  <w:num w:numId="22" w16cid:durableId="320279365">
    <w:abstractNumId w:val="36"/>
  </w:num>
  <w:num w:numId="23" w16cid:durableId="633293816">
    <w:abstractNumId w:val="20"/>
  </w:num>
  <w:num w:numId="24" w16cid:durableId="620840765">
    <w:abstractNumId w:val="18"/>
  </w:num>
  <w:num w:numId="25" w16cid:durableId="1604804026">
    <w:abstractNumId w:val="31"/>
  </w:num>
  <w:num w:numId="26" w16cid:durableId="1945532430">
    <w:abstractNumId w:val="40"/>
  </w:num>
  <w:num w:numId="27" w16cid:durableId="1468546408">
    <w:abstractNumId w:val="39"/>
  </w:num>
  <w:num w:numId="28" w16cid:durableId="1023434550">
    <w:abstractNumId w:val="37"/>
  </w:num>
  <w:num w:numId="29" w16cid:durableId="1680503856">
    <w:abstractNumId w:val="8"/>
  </w:num>
  <w:num w:numId="30" w16cid:durableId="1125780219">
    <w:abstractNumId w:val="35"/>
  </w:num>
  <w:num w:numId="31" w16cid:durableId="1767996408">
    <w:abstractNumId w:val="16"/>
  </w:num>
  <w:num w:numId="32" w16cid:durableId="1968511543">
    <w:abstractNumId w:val="33"/>
  </w:num>
  <w:num w:numId="33" w16cid:durableId="62988646">
    <w:abstractNumId w:val="5"/>
  </w:num>
  <w:num w:numId="34" w16cid:durableId="1134103240">
    <w:abstractNumId w:val="21"/>
  </w:num>
  <w:num w:numId="35" w16cid:durableId="1054350192">
    <w:abstractNumId w:val="22"/>
  </w:num>
  <w:num w:numId="36" w16cid:durableId="732046665">
    <w:abstractNumId w:val="11"/>
  </w:num>
  <w:num w:numId="37" w16cid:durableId="2051421080">
    <w:abstractNumId w:val="1"/>
  </w:num>
  <w:num w:numId="38" w16cid:durableId="489834966">
    <w:abstractNumId w:val="25"/>
  </w:num>
  <w:num w:numId="39" w16cid:durableId="580480267">
    <w:abstractNumId w:val="38"/>
  </w:num>
  <w:num w:numId="40" w16cid:durableId="1492139939">
    <w:abstractNumId w:val="6"/>
  </w:num>
  <w:num w:numId="41" w16cid:durableId="64783047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0D31"/>
    <w:rsid w:val="0000216D"/>
    <w:rsid w:val="000100D1"/>
    <w:rsid w:val="00012782"/>
    <w:rsid w:val="00012D6F"/>
    <w:rsid w:val="00013E29"/>
    <w:rsid w:val="00014FC9"/>
    <w:rsid w:val="00020C8D"/>
    <w:rsid w:val="00022728"/>
    <w:rsid w:val="00026930"/>
    <w:rsid w:val="00032C1D"/>
    <w:rsid w:val="00036FA2"/>
    <w:rsid w:val="00037CB7"/>
    <w:rsid w:val="00040DFE"/>
    <w:rsid w:val="00043211"/>
    <w:rsid w:val="0004452F"/>
    <w:rsid w:val="00052299"/>
    <w:rsid w:val="00054FE0"/>
    <w:rsid w:val="00060413"/>
    <w:rsid w:val="0007003A"/>
    <w:rsid w:val="00073342"/>
    <w:rsid w:val="00080E51"/>
    <w:rsid w:val="00087C39"/>
    <w:rsid w:val="00087D48"/>
    <w:rsid w:val="000923E6"/>
    <w:rsid w:val="000924E4"/>
    <w:rsid w:val="00092984"/>
    <w:rsid w:val="0009651D"/>
    <w:rsid w:val="00096CA6"/>
    <w:rsid w:val="000A0B07"/>
    <w:rsid w:val="000A25F8"/>
    <w:rsid w:val="000A4DB5"/>
    <w:rsid w:val="000A5933"/>
    <w:rsid w:val="000B0499"/>
    <w:rsid w:val="000B21B7"/>
    <w:rsid w:val="000B700A"/>
    <w:rsid w:val="000C1689"/>
    <w:rsid w:val="000C2B7F"/>
    <w:rsid w:val="000D064E"/>
    <w:rsid w:val="000D0FF1"/>
    <w:rsid w:val="000D2867"/>
    <w:rsid w:val="000D323D"/>
    <w:rsid w:val="000D5CF7"/>
    <w:rsid w:val="000E0A12"/>
    <w:rsid w:val="000E15B7"/>
    <w:rsid w:val="000E1C7C"/>
    <w:rsid w:val="000F1683"/>
    <w:rsid w:val="00104884"/>
    <w:rsid w:val="0010507F"/>
    <w:rsid w:val="00105475"/>
    <w:rsid w:val="00106AD1"/>
    <w:rsid w:val="001116CA"/>
    <w:rsid w:val="00113B79"/>
    <w:rsid w:val="001153E7"/>
    <w:rsid w:val="0011568A"/>
    <w:rsid w:val="00117185"/>
    <w:rsid w:val="00125817"/>
    <w:rsid w:val="0013103C"/>
    <w:rsid w:val="00133CC1"/>
    <w:rsid w:val="001367B4"/>
    <w:rsid w:val="00137A1E"/>
    <w:rsid w:val="00140FBD"/>
    <w:rsid w:val="0014196E"/>
    <w:rsid w:val="001473E5"/>
    <w:rsid w:val="00154285"/>
    <w:rsid w:val="00154405"/>
    <w:rsid w:val="00155BD4"/>
    <w:rsid w:val="00157011"/>
    <w:rsid w:val="00161D57"/>
    <w:rsid w:val="00164BFA"/>
    <w:rsid w:val="00166C59"/>
    <w:rsid w:val="00167ECE"/>
    <w:rsid w:val="00170619"/>
    <w:rsid w:val="00170B11"/>
    <w:rsid w:val="0017135E"/>
    <w:rsid w:val="00172F40"/>
    <w:rsid w:val="00172F6F"/>
    <w:rsid w:val="00176553"/>
    <w:rsid w:val="0018037C"/>
    <w:rsid w:val="00180462"/>
    <w:rsid w:val="001847E2"/>
    <w:rsid w:val="00185F56"/>
    <w:rsid w:val="00190B71"/>
    <w:rsid w:val="00196E15"/>
    <w:rsid w:val="00197BD6"/>
    <w:rsid w:val="001A18EF"/>
    <w:rsid w:val="001A5525"/>
    <w:rsid w:val="001B1D83"/>
    <w:rsid w:val="001B4A4E"/>
    <w:rsid w:val="001B5141"/>
    <w:rsid w:val="001C4778"/>
    <w:rsid w:val="001D2724"/>
    <w:rsid w:val="001E2EF9"/>
    <w:rsid w:val="001E300F"/>
    <w:rsid w:val="001E3D41"/>
    <w:rsid w:val="001E46F4"/>
    <w:rsid w:val="001E4C5C"/>
    <w:rsid w:val="001F05DA"/>
    <w:rsid w:val="001F2814"/>
    <w:rsid w:val="002004E2"/>
    <w:rsid w:val="00212106"/>
    <w:rsid w:val="00227433"/>
    <w:rsid w:val="00233AE4"/>
    <w:rsid w:val="0024166E"/>
    <w:rsid w:val="00242B4B"/>
    <w:rsid w:val="002447D3"/>
    <w:rsid w:val="00247250"/>
    <w:rsid w:val="002519D7"/>
    <w:rsid w:val="00252B96"/>
    <w:rsid w:val="0025770C"/>
    <w:rsid w:val="00263E6A"/>
    <w:rsid w:val="00265854"/>
    <w:rsid w:val="00265A97"/>
    <w:rsid w:val="00266913"/>
    <w:rsid w:val="002768F6"/>
    <w:rsid w:val="00276DAA"/>
    <w:rsid w:val="0028188C"/>
    <w:rsid w:val="00282E3D"/>
    <w:rsid w:val="00283929"/>
    <w:rsid w:val="00293A24"/>
    <w:rsid w:val="00293AFC"/>
    <w:rsid w:val="002964C4"/>
    <w:rsid w:val="002972E2"/>
    <w:rsid w:val="002A16CC"/>
    <w:rsid w:val="002A3400"/>
    <w:rsid w:val="002A49DE"/>
    <w:rsid w:val="002A6A40"/>
    <w:rsid w:val="002C1031"/>
    <w:rsid w:val="002C1476"/>
    <w:rsid w:val="002C4F47"/>
    <w:rsid w:val="002C7020"/>
    <w:rsid w:val="002D0901"/>
    <w:rsid w:val="002D298B"/>
    <w:rsid w:val="002D2DF7"/>
    <w:rsid w:val="002D3161"/>
    <w:rsid w:val="002D7531"/>
    <w:rsid w:val="002E7B7F"/>
    <w:rsid w:val="002F53A0"/>
    <w:rsid w:val="002F5779"/>
    <w:rsid w:val="002F57A3"/>
    <w:rsid w:val="00303307"/>
    <w:rsid w:val="00303CFB"/>
    <w:rsid w:val="00305C24"/>
    <w:rsid w:val="00314121"/>
    <w:rsid w:val="00314C06"/>
    <w:rsid w:val="003159A7"/>
    <w:rsid w:val="00317057"/>
    <w:rsid w:val="00320FBA"/>
    <w:rsid w:val="0032184E"/>
    <w:rsid w:val="00323C6D"/>
    <w:rsid w:val="0033230F"/>
    <w:rsid w:val="00333D67"/>
    <w:rsid w:val="00336448"/>
    <w:rsid w:val="00340DE4"/>
    <w:rsid w:val="00342EAE"/>
    <w:rsid w:val="003468B0"/>
    <w:rsid w:val="00347D6F"/>
    <w:rsid w:val="00356158"/>
    <w:rsid w:val="00357997"/>
    <w:rsid w:val="00357FD8"/>
    <w:rsid w:val="003776F3"/>
    <w:rsid w:val="00380B65"/>
    <w:rsid w:val="00383BC0"/>
    <w:rsid w:val="0039398F"/>
    <w:rsid w:val="0039534D"/>
    <w:rsid w:val="00396DDE"/>
    <w:rsid w:val="003A0C93"/>
    <w:rsid w:val="003A32BE"/>
    <w:rsid w:val="003B1EA4"/>
    <w:rsid w:val="003B2ACC"/>
    <w:rsid w:val="003B45F6"/>
    <w:rsid w:val="003B5036"/>
    <w:rsid w:val="003B622B"/>
    <w:rsid w:val="003C2689"/>
    <w:rsid w:val="003C3CE3"/>
    <w:rsid w:val="003C48F8"/>
    <w:rsid w:val="003D037C"/>
    <w:rsid w:val="003D06E6"/>
    <w:rsid w:val="003D1486"/>
    <w:rsid w:val="003E5803"/>
    <w:rsid w:val="003E7ABA"/>
    <w:rsid w:val="003F42C4"/>
    <w:rsid w:val="003F43D8"/>
    <w:rsid w:val="003F4E2F"/>
    <w:rsid w:val="003F50AA"/>
    <w:rsid w:val="0040299D"/>
    <w:rsid w:val="00402DC3"/>
    <w:rsid w:val="004046A8"/>
    <w:rsid w:val="0040514D"/>
    <w:rsid w:val="00406886"/>
    <w:rsid w:val="0040733C"/>
    <w:rsid w:val="0040767C"/>
    <w:rsid w:val="0042272E"/>
    <w:rsid w:val="00426272"/>
    <w:rsid w:val="00430B42"/>
    <w:rsid w:val="004327EC"/>
    <w:rsid w:val="00433FDB"/>
    <w:rsid w:val="00440446"/>
    <w:rsid w:val="004450FB"/>
    <w:rsid w:val="0044546A"/>
    <w:rsid w:val="00451FB7"/>
    <w:rsid w:val="0045303F"/>
    <w:rsid w:val="00454E7D"/>
    <w:rsid w:val="004551D8"/>
    <w:rsid w:val="0045765A"/>
    <w:rsid w:val="0046476F"/>
    <w:rsid w:val="00465D21"/>
    <w:rsid w:val="004702C6"/>
    <w:rsid w:val="00470BBC"/>
    <w:rsid w:val="00474D82"/>
    <w:rsid w:val="00476694"/>
    <w:rsid w:val="00484339"/>
    <w:rsid w:val="0048565D"/>
    <w:rsid w:val="004863A8"/>
    <w:rsid w:val="004931B6"/>
    <w:rsid w:val="00493FB4"/>
    <w:rsid w:val="00496283"/>
    <w:rsid w:val="00496FED"/>
    <w:rsid w:val="004A1CA2"/>
    <w:rsid w:val="004A3EA2"/>
    <w:rsid w:val="004A597B"/>
    <w:rsid w:val="004A5C50"/>
    <w:rsid w:val="004B09B2"/>
    <w:rsid w:val="004B1CAA"/>
    <w:rsid w:val="004B4609"/>
    <w:rsid w:val="004C6C91"/>
    <w:rsid w:val="004D164C"/>
    <w:rsid w:val="004D4CE5"/>
    <w:rsid w:val="004E6DDB"/>
    <w:rsid w:val="004F047C"/>
    <w:rsid w:val="004F49AC"/>
    <w:rsid w:val="004F7325"/>
    <w:rsid w:val="005042C9"/>
    <w:rsid w:val="005114DC"/>
    <w:rsid w:val="00511A5A"/>
    <w:rsid w:val="00512741"/>
    <w:rsid w:val="0051350C"/>
    <w:rsid w:val="005276BE"/>
    <w:rsid w:val="00531BA3"/>
    <w:rsid w:val="00537A4B"/>
    <w:rsid w:val="00546530"/>
    <w:rsid w:val="00557259"/>
    <w:rsid w:val="00557A18"/>
    <w:rsid w:val="00557DA5"/>
    <w:rsid w:val="00560208"/>
    <w:rsid w:val="00562950"/>
    <w:rsid w:val="00563612"/>
    <w:rsid w:val="0057550E"/>
    <w:rsid w:val="00576226"/>
    <w:rsid w:val="00577422"/>
    <w:rsid w:val="00586114"/>
    <w:rsid w:val="0058709C"/>
    <w:rsid w:val="00590144"/>
    <w:rsid w:val="0059017C"/>
    <w:rsid w:val="00594650"/>
    <w:rsid w:val="005979E4"/>
    <w:rsid w:val="005A227D"/>
    <w:rsid w:val="005A53AA"/>
    <w:rsid w:val="005C3F99"/>
    <w:rsid w:val="005C7C42"/>
    <w:rsid w:val="005D26A9"/>
    <w:rsid w:val="005D288E"/>
    <w:rsid w:val="005D2ABC"/>
    <w:rsid w:val="005D3577"/>
    <w:rsid w:val="005D6195"/>
    <w:rsid w:val="005D6ABD"/>
    <w:rsid w:val="005D7152"/>
    <w:rsid w:val="005E0175"/>
    <w:rsid w:val="005E5BD3"/>
    <w:rsid w:val="005F48D6"/>
    <w:rsid w:val="005F72BE"/>
    <w:rsid w:val="00600D11"/>
    <w:rsid w:val="006028C4"/>
    <w:rsid w:val="00604C6C"/>
    <w:rsid w:val="0061027B"/>
    <w:rsid w:val="0061275F"/>
    <w:rsid w:val="00614792"/>
    <w:rsid w:val="0062374C"/>
    <w:rsid w:val="00623A64"/>
    <w:rsid w:val="00630057"/>
    <w:rsid w:val="00633CD7"/>
    <w:rsid w:val="00640CF0"/>
    <w:rsid w:val="006446D6"/>
    <w:rsid w:val="006457D8"/>
    <w:rsid w:val="00646358"/>
    <w:rsid w:val="00646D92"/>
    <w:rsid w:val="00647A81"/>
    <w:rsid w:val="00653D5A"/>
    <w:rsid w:val="0066123D"/>
    <w:rsid w:val="006612B8"/>
    <w:rsid w:val="00661692"/>
    <w:rsid w:val="006618EF"/>
    <w:rsid w:val="00663841"/>
    <w:rsid w:val="006647BC"/>
    <w:rsid w:val="006654D8"/>
    <w:rsid w:val="0066574E"/>
    <w:rsid w:val="0066601E"/>
    <w:rsid w:val="0067113B"/>
    <w:rsid w:val="006723FD"/>
    <w:rsid w:val="00672D6C"/>
    <w:rsid w:val="00676F75"/>
    <w:rsid w:val="006840AF"/>
    <w:rsid w:val="00684662"/>
    <w:rsid w:val="006853DD"/>
    <w:rsid w:val="0068567D"/>
    <w:rsid w:val="0069258C"/>
    <w:rsid w:val="0069263E"/>
    <w:rsid w:val="00693E6F"/>
    <w:rsid w:val="00697186"/>
    <w:rsid w:val="006A0623"/>
    <w:rsid w:val="006A5224"/>
    <w:rsid w:val="006A7773"/>
    <w:rsid w:val="006B417D"/>
    <w:rsid w:val="006B4B31"/>
    <w:rsid w:val="006B57C6"/>
    <w:rsid w:val="006B6CE1"/>
    <w:rsid w:val="006B7E00"/>
    <w:rsid w:val="006C2627"/>
    <w:rsid w:val="006C3F28"/>
    <w:rsid w:val="006D3C14"/>
    <w:rsid w:val="006D4D6A"/>
    <w:rsid w:val="006E001C"/>
    <w:rsid w:val="006E2EFD"/>
    <w:rsid w:val="006E4DEF"/>
    <w:rsid w:val="006E74F2"/>
    <w:rsid w:val="006E7CAE"/>
    <w:rsid w:val="006F0D77"/>
    <w:rsid w:val="006F2FDB"/>
    <w:rsid w:val="006F3E2A"/>
    <w:rsid w:val="00705AF4"/>
    <w:rsid w:val="007062F6"/>
    <w:rsid w:val="00707115"/>
    <w:rsid w:val="0071787A"/>
    <w:rsid w:val="007230CC"/>
    <w:rsid w:val="00725411"/>
    <w:rsid w:val="0072563E"/>
    <w:rsid w:val="0073000C"/>
    <w:rsid w:val="007310DB"/>
    <w:rsid w:val="00736984"/>
    <w:rsid w:val="00740E74"/>
    <w:rsid w:val="00740F7B"/>
    <w:rsid w:val="00746D8F"/>
    <w:rsid w:val="0075007C"/>
    <w:rsid w:val="00755C49"/>
    <w:rsid w:val="00756157"/>
    <w:rsid w:val="0075766C"/>
    <w:rsid w:val="00757765"/>
    <w:rsid w:val="007606CF"/>
    <w:rsid w:val="007618C3"/>
    <w:rsid w:val="00764516"/>
    <w:rsid w:val="00764F21"/>
    <w:rsid w:val="00766CCC"/>
    <w:rsid w:val="0077253B"/>
    <w:rsid w:val="00775767"/>
    <w:rsid w:val="00781E0D"/>
    <w:rsid w:val="00784EB7"/>
    <w:rsid w:val="00790695"/>
    <w:rsid w:val="007A1006"/>
    <w:rsid w:val="007A627D"/>
    <w:rsid w:val="007A6BBC"/>
    <w:rsid w:val="007A7956"/>
    <w:rsid w:val="007A7D7F"/>
    <w:rsid w:val="007B72DE"/>
    <w:rsid w:val="007B7A9E"/>
    <w:rsid w:val="007C157A"/>
    <w:rsid w:val="007C29A1"/>
    <w:rsid w:val="007C33EB"/>
    <w:rsid w:val="007C4028"/>
    <w:rsid w:val="007D37C3"/>
    <w:rsid w:val="007E248D"/>
    <w:rsid w:val="007E391C"/>
    <w:rsid w:val="007F4D6F"/>
    <w:rsid w:val="007F7D8C"/>
    <w:rsid w:val="0080095C"/>
    <w:rsid w:val="008010F9"/>
    <w:rsid w:val="00802997"/>
    <w:rsid w:val="008047B1"/>
    <w:rsid w:val="00805448"/>
    <w:rsid w:val="00816442"/>
    <w:rsid w:val="00820C81"/>
    <w:rsid w:val="00820FA1"/>
    <w:rsid w:val="0082191D"/>
    <w:rsid w:val="00821B0A"/>
    <w:rsid w:val="00822C5C"/>
    <w:rsid w:val="00825AEC"/>
    <w:rsid w:val="00825D67"/>
    <w:rsid w:val="00826238"/>
    <w:rsid w:val="00826B08"/>
    <w:rsid w:val="008321B8"/>
    <w:rsid w:val="008330EE"/>
    <w:rsid w:val="00834A4D"/>
    <w:rsid w:val="00834B9E"/>
    <w:rsid w:val="00836C13"/>
    <w:rsid w:val="0084213A"/>
    <w:rsid w:val="008471FF"/>
    <w:rsid w:val="008527C9"/>
    <w:rsid w:val="0085669A"/>
    <w:rsid w:val="00866458"/>
    <w:rsid w:val="00867831"/>
    <w:rsid w:val="00871260"/>
    <w:rsid w:val="00874073"/>
    <w:rsid w:val="00881432"/>
    <w:rsid w:val="00885D6E"/>
    <w:rsid w:val="008911B9"/>
    <w:rsid w:val="0089219A"/>
    <w:rsid w:val="00893E5D"/>
    <w:rsid w:val="0089439A"/>
    <w:rsid w:val="00894608"/>
    <w:rsid w:val="00894BA2"/>
    <w:rsid w:val="008A103E"/>
    <w:rsid w:val="008A3C72"/>
    <w:rsid w:val="008A61FF"/>
    <w:rsid w:val="008A7398"/>
    <w:rsid w:val="008B490F"/>
    <w:rsid w:val="008B5B63"/>
    <w:rsid w:val="008B635A"/>
    <w:rsid w:val="008B67AE"/>
    <w:rsid w:val="008B72E8"/>
    <w:rsid w:val="008C1215"/>
    <w:rsid w:val="008C3E67"/>
    <w:rsid w:val="008C422D"/>
    <w:rsid w:val="008C4C54"/>
    <w:rsid w:val="008C5395"/>
    <w:rsid w:val="008C65C1"/>
    <w:rsid w:val="008D039D"/>
    <w:rsid w:val="008D0EB6"/>
    <w:rsid w:val="008D27B4"/>
    <w:rsid w:val="008D478A"/>
    <w:rsid w:val="008E0139"/>
    <w:rsid w:val="008E3715"/>
    <w:rsid w:val="008E4E01"/>
    <w:rsid w:val="008F0D8F"/>
    <w:rsid w:val="008F1D4C"/>
    <w:rsid w:val="008F21F6"/>
    <w:rsid w:val="008F2927"/>
    <w:rsid w:val="00900675"/>
    <w:rsid w:val="0090075D"/>
    <w:rsid w:val="00903BFE"/>
    <w:rsid w:val="009054E7"/>
    <w:rsid w:val="009071D9"/>
    <w:rsid w:val="009115EC"/>
    <w:rsid w:val="00915688"/>
    <w:rsid w:val="00915FE1"/>
    <w:rsid w:val="00921DD3"/>
    <w:rsid w:val="00926F83"/>
    <w:rsid w:val="009313FB"/>
    <w:rsid w:val="00940C5A"/>
    <w:rsid w:val="00940DB2"/>
    <w:rsid w:val="00941423"/>
    <w:rsid w:val="00942F6B"/>
    <w:rsid w:val="00944CC2"/>
    <w:rsid w:val="00945B18"/>
    <w:rsid w:val="009465D1"/>
    <w:rsid w:val="00953BBD"/>
    <w:rsid w:val="00955438"/>
    <w:rsid w:val="009674E6"/>
    <w:rsid w:val="009675C4"/>
    <w:rsid w:val="00967AB3"/>
    <w:rsid w:val="00973843"/>
    <w:rsid w:val="00974938"/>
    <w:rsid w:val="009765EF"/>
    <w:rsid w:val="00982AB4"/>
    <w:rsid w:val="00982CB5"/>
    <w:rsid w:val="009868FF"/>
    <w:rsid w:val="009902C3"/>
    <w:rsid w:val="00990EA4"/>
    <w:rsid w:val="00993893"/>
    <w:rsid w:val="00997C8B"/>
    <w:rsid w:val="009A0A2E"/>
    <w:rsid w:val="009A11B0"/>
    <w:rsid w:val="009A4FB4"/>
    <w:rsid w:val="009A7EED"/>
    <w:rsid w:val="009B0B9F"/>
    <w:rsid w:val="009B33AD"/>
    <w:rsid w:val="009B420B"/>
    <w:rsid w:val="009B53E7"/>
    <w:rsid w:val="009B601B"/>
    <w:rsid w:val="009B7B6F"/>
    <w:rsid w:val="009B7D92"/>
    <w:rsid w:val="009C2B6B"/>
    <w:rsid w:val="009C594F"/>
    <w:rsid w:val="009D0C21"/>
    <w:rsid w:val="009D2D44"/>
    <w:rsid w:val="009D321F"/>
    <w:rsid w:val="009E412B"/>
    <w:rsid w:val="009E5F0D"/>
    <w:rsid w:val="009E61E8"/>
    <w:rsid w:val="009F4CB9"/>
    <w:rsid w:val="009F5A88"/>
    <w:rsid w:val="009F6791"/>
    <w:rsid w:val="009F7E1A"/>
    <w:rsid w:val="00A165F8"/>
    <w:rsid w:val="00A1696C"/>
    <w:rsid w:val="00A23798"/>
    <w:rsid w:val="00A242FF"/>
    <w:rsid w:val="00A2506F"/>
    <w:rsid w:val="00A301CF"/>
    <w:rsid w:val="00A310F7"/>
    <w:rsid w:val="00A32235"/>
    <w:rsid w:val="00A325D2"/>
    <w:rsid w:val="00A35BDD"/>
    <w:rsid w:val="00A36A1F"/>
    <w:rsid w:val="00A40179"/>
    <w:rsid w:val="00A42B50"/>
    <w:rsid w:val="00A4605A"/>
    <w:rsid w:val="00A46547"/>
    <w:rsid w:val="00A50732"/>
    <w:rsid w:val="00A52086"/>
    <w:rsid w:val="00A56A0E"/>
    <w:rsid w:val="00A61503"/>
    <w:rsid w:val="00A620EE"/>
    <w:rsid w:val="00A70FF1"/>
    <w:rsid w:val="00A72382"/>
    <w:rsid w:val="00A7272E"/>
    <w:rsid w:val="00A7384C"/>
    <w:rsid w:val="00A754EA"/>
    <w:rsid w:val="00A76392"/>
    <w:rsid w:val="00A776D5"/>
    <w:rsid w:val="00A838BC"/>
    <w:rsid w:val="00A84110"/>
    <w:rsid w:val="00A859A8"/>
    <w:rsid w:val="00A944DC"/>
    <w:rsid w:val="00A9679A"/>
    <w:rsid w:val="00AA20AD"/>
    <w:rsid w:val="00AA37D5"/>
    <w:rsid w:val="00AA6AC1"/>
    <w:rsid w:val="00AB0C82"/>
    <w:rsid w:val="00AB1298"/>
    <w:rsid w:val="00AB290D"/>
    <w:rsid w:val="00AB39CC"/>
    <w:rsid w:val="00AB5165"/>
    <w:rsid w:val="00AB5526"/>
    <w:rsid w:val="00AC0271"/>
    <w:rsid w:val="00AC4A83"/>
    <w:rsid w:val="00AC74F3"/>
    <w:rsid w:val="00AD1B02"/>
    <w:rsid w:val="00AE0429"/>
    <w:rsid w:val="00AE21DD"/>
    <w:rsid w:val="00AE2A80"/>
    <w:rsid w:val="00AE4C23"/>
    <w:rsid w:val="00AE4EE5"/>
    <w:rsid w:val="00AE4F03"/>
    <w:rsid w:val="00AE6432"/>
    <w:rsid w:val="00AE6912"/>
    <w:rsid w:val="00AF3AAA"/>
    <w:rsid w:val="00AF58F5"/>
    <w:rsid w:val="00AF66EF"/>
    <w:rsid w:val="00B02550"/>
    <w:rsid w:val="00B04D7F"/>
    <w:rsid w:val="00B05ED4"/>
    <w:rsid w:val="00B07271"/>
    <w:rsid w:val="00B124A0"/>
    <w:rsid w:val="00B12608"/>
    <w:rsid w:val="00B14289"/>
    <w:rsid w:val="00B171E3"/>
    <w:rsid w:val="00B21F06"/>
    <w:rsid w:val="00B228FE"/>
    <w:rsid w:val="00B25066"/>
    <w:rsid w:val="00B26F6C"/>
    <w:rsid w:val="00B272C0"/>
    <w:rsid w:val="00B31518"/>
    <w:rsid w:val="00B325E9"/>
    <w:rsid w:val="00B33404"/>
    <w:rsid w:val="00B3370B"/>
    <w:rsid w:val="00B40320"/>
    <w:rsid w:val="00B40357"/>
    <w:rsid w:val="00B409C9"/>
    <w:rsid w:val="00B40D68"/>
    <w:rsid w:val="00B418F6"/>
    <w:rsid w:val="00B437B9"/>
    <w:rsid w:val="00B43A52"/>
    <w:rsid w:val="00B44ACF"/>
    <w:rsid w:val="00B44D07"/>
    <w:rsid w:val="00B470F3"/>
    <w:rsid w:val="00B52D0E"/>
    <w:rsid w:val="00B538CE"/>
    <w:rsid w:val="00B65BE9"/>
    <w:rsid w:val="00B66212"/>
    <w:rsid w:val="00B6736B"/>
    <w:rsid w:val="00B710BE"/>
    <w:rsid w:val="00B7116E"/>
    <w:rsid w:val="00B72F7F"/>
    <w:rsid w:val="00B7322A"/>
    <w:rsid w:val="00B743E3"/>
    <w:rsid w:val="00B81D51"/>
    <w:rsid w:val="00B87205"/>
    <w:rsid w:val="00B901A4"/>
    <w:rsid w:val="00B915C5"/>
    <w:rsid w:val="00B91A4C"/>
    <w:rsid w:val="00B922CF"/>
    <w:rsid w:val="00B937FC"/>
    <w:rsid w:val="00B96CB9"/>
    <w:rsid w:val="00BA3980"/>
    <w:rsid w:val="00BA4015"/>
    <w:rsid w:val="00BA67C8"/>
    <w:rsid w:val="00BA6A93"/>
    <w:rsid w:val="00BA7556"/>
    <w:rsid w:val="00BB39E5"/>
    <w:rsid w:val="00BC2F5B"/>
    <w:rsid w:val="00BC5091"/>
    <w:rsid w:val="00BC51FF"/>
    <w:rsid w:val="00BD05B3"/>
    <w:rsid w:val="00BD340F"/>
    <w:rsid w:val="00BD7ABC"/>
    <w:rsid w:val="00BE3D5E"/>
    <w:rsid w:val="00BE7152"/>
    <w:rsid w:val="00BE7B3E"/>
    <w:rsid w:val="00BF169F"/>
    <w:rsid w:val="00BF2554"/>
    <w:rsid w:val="00C01F24"/>
    <w:rsid w:val="00C068A2"/>
    <w:rsid w:val="00C074BD"/>
    <w:rsid w:val="00C14D44"/>
    <w:rsid w:val="00C15977"/>
    <w:rsid w:val="00C17A9C"/>
    <w:rsid w:val="00C246A4"/>
    <w:rsid w:val="00C34FED"/>
    <w:rsid w:val="00C37644"/>
    <w:rsid w:val="00C40783"/>
    <w:rsid w:val="00C41F45"/>
    <w:rsid w:val="00C43E19"/>
    <w:rsid w:val="00C4476F"/>
    <w:rsid w:val="00C45753"/>
    <w:rsid w:val="00C45773"/>
    <w:rsid w:val="00C5139F"/>
    <w:rsid w:val="00C52E8D"/>
    <w:rsid w:val="00C5712E"/>
    <w:rsid w:val="00C5733E"/>
    <w:rsid w:val="00C6269A"/>
    <w:rsid w:val="00C62A47"/>
    <w:rsid w:val="00C648CF"/>
    <w:rsid w:val="00C672E8"/>
    <w:rsid w:val="00C72CAA"/>
    <w:rsid w:val="00C74CDC"/>
    <w:rsid w:val="00C75E8F"/>
    <w:rsid w:val="00C76185"/>
    <w:rsid w:val="00C81F28"/>
    <w:rsid w:val="00C872E0"/>
    <w:rsid w:val="00C9102D"/>
    <w:rsid w:val="00C92E05"/>
    <w:rsid w:val="00C931EA"/>
    <w:rsid w:val="00C9394E"/>
    <w:rsid w:val="00C97270"/>
    <w:rsid w:val="00CA7D1F"/>
    <w:rsid w:val="00CB1C57"/>
    <w:rsid w:val="00CB377E"/>
    <w:rsid w:val="00CB572A"/>
    <w:rsid w:val="00CB6DE5"/>
    <w:rsid w:val="00CC21D8"/>
    <w:rsid w:val="00CC47BD"/>
    <w:rsid w:val="00CC4926"/>
    <w:rsid w:val="00CC6C51"/>
    <w:rsid w:val="00CD17D0"/>
    <w:rsid w:val="00CD1B9A"/>
    <w:rsid w:val="00CD31B0"/>
    <w:rsid w:val="00CD5C92"/>
    <w:rsid w:val="00CE0266"/>
    <w:rsid w:val="00CF4847"/>
    <w:rsid w:val="00CF73BB"/>
    <w:rsid w:val="00D014EF"/>
    <w:rsid w:val="00D018F8"/>
    <w:rsid w:val="00D052F2"/>
    <w:rsid w:val="00D07F9A"/>
    <w:rsid w:val="00D1762D"/>
    <w:rsid w:val="00D25574"/>
    <w:rsid w:val="00D33067"/>
    <w:rsid w:val="00D36AB8"/>
    <w:rsid w:val="00D3712B"/>
    <w:rsid w:val="00D3763D"/>
    <w:rsid w:val="00D37FE4"/>
    <w:rsid w:val="00D42074"/>
    <w:rsid w:val="00D423AD"/>
    <w:rsid w:val="00D42C41"/>
    <w:rsid w:val="00D50A3A"/>
    <w:rsid w:val="00D5222A"/>
    <w:rsid w:val="00D534AC"/>
    <w:rsid w:val="00D77BCF"/>
    <w:rsid w:val="00D804BA"/>
    <w:rsid w:val="00D80A95"/>
    <w:rsid w:val="00D8585C"/>
    <w:rsid w:val="00D87D17"/>
    <w:rsid w:val="00D94BEE"/>
    <w:rsid w:val="00D95B74"/>
    <w:rsid w:val="00D9607E"/>
    <w:rsid w:val="00D96667"/>
    <w:rsid w:val="00DA2125"/>
    <w:rsid w:val="00DA59F0"/>
    <w:rsid w:val="00DB78E1"/>
    <w:rsid w:val="00DC0BA4"/>
    <w:rsid w:val="00DC3E20"/>
    <w:rsid w:val="00DC6F8F"/>
    <w:rsid w:val="00DC6F98"/>
    <w:rsid w:val="00DD4992"/>
    <w:rsid w:val="00DD776E"/>
    <w:rsid w:val="00DE1ADC"/>
    <w:rsid w:val="00DF0154"/>
    <w:rsid w:val="00DF0926"/>
    <w:rsid w:val="00DF16FE"/>
    <w:rsid w:val="00DF3E98"/>
    <w:rsid w:val="00DF51BA"/>
    <w:rsid w:val="00DF6C80"/>
    <w:rsid w:val="00E00C40"/>
    <w:rsid w:val="00E04212"/>
    <w:rsid w:val="00E0629E"/>
    <w:rsid w:val="00E14512"/>
    <w:rsid w:val="00E16469"/>
    <w:rsid w:val="00E179EF"/>
    <w:rsid w:val="00E17C8A"/>
    <w:rsid w:val="00E21CED"/>
    <w:rsid w:val="00E255A9"/>
    <w:rsid w:val="00E26890"/>
    <w:rsid w:val="00E33A0C"/>
    <w:rsid w:val="00E363A2"/>
    <w:rsid w:val="00E3735E"/>
    <w:rsid w:val="00E4225E"/>
    <w:rsid w:val="00E44834"/>
    <w:rsid w:val="00E45201"/>
    <w:rsid w:val="00E46F24"/>
    <w:rsid w:val="00E53A46"/>
    <w:rsid w:val="00E60B7D"/>
    <w:rsid w:val="00E62710"/>
    <w:rsid w:val="00E6286F"/>
    <w:rsid w:val="00E62FEC"/>
    <w:rsid w:val="00E6387F"/>
    <w:rsid w:val="00E64572"/>
    <w:rsid w:val="00E6462F"/>
    <w:rsid w:val="00E64918"/>
    <w:rsid w:val="00E64F40"/>
    <w:rsid w:val="00E65654"/>
    <w:rsid w:val="00E65D3D"/>
    <w:rsid w:val="00E66711"/>
    <w:rsid w:val="00E70B0D"/>
    <w:rsid w:val="00E731E7"/>
    <w:rsid w:val="00E8040A"/>
    <w:rsid w:val="00E806C5"/>
    <w:rsid w:val="00E8081D"/>
    <w:rsid w:val="00E821F3"/>
    <w:rsid w:val="00E82252"/>
    <w:rsid w:val="00E95DC1"/>
    <w:rsid w:val="00E95F95"/>
    <w:rsid w:val="00EA46C1"/>
    <w:rsid w:val="00EB0CFB"/>
    <w:rsid w:val="00EB34B9"/>
    <w:rsid w:val="00EB4CB3"/>
    <w:rsid w:val="00EB5312"/>
    <w:rsid w:val="00EB7DDB"/>
    <w:rsid w:val="00EC014F"/>
    <w:rsid w:val="00EC1450"/>
    <w:rsid w:val="00EC21DA"/>
    <w:rsid w:val="00EC39BD"/>
    <w:rsid w:val="00EC7EC6"/>
    <w:rsid w:val="00ED1579"/>
    <w:rsid w:val="00ED37D5"/>
    <w:rsid w:val="00ED440F"/>
    <w:rsid w:val="00ED5BC5"/>
    <w:rsid w:val="00ED6329"/>
    <w:rsid w:val="00EE1CF7"/>
    <w:rsid w:val="00EE1DF0"/>
    <w:rsid w:val="00EE5C94"/>
    <w:rsid w:val="00EF0BA2"/>
    <w:rsid w:val="00EF2F4B"/>
    <w:rsid w:val="00EF3F1B"/>
    <w:rsid w:val="00EF56CC"/>
    <w:rsid w:val="00F002FE"/>
    <w:rsid w:val="00F01413"/>
    <w:rsid w:val="00F015B1"/>
    <w:rsid w:val="00F069B4"/>
    <w:rsid w:val="00F102DA"/>
    <w:rsid w:val="00F11800"/>
    <w:rsid w:val="00F11890"/>
    <w:rsid w:val="00F226EF"/>
    <w:rsid w:val="00F2381E"/>
    <w:rsid w:val="00F2513B"/>
    <w:rsid w:val="00F25401"/>
    <w:rsid w:val="00F303FC"/>
    <w:rsid w:val="00F31498"/>
    <w:rsid w:val="00F35D1D"/>
    <w:rsid w:val="00F40B96"/>
    <w:rsid w:val="00F42F6F"/>
    <w:rsid w:val="00F45250"/>
    <w:rsid w:val="00F47ED8"/>
    <w:rsid w:val="00F51252"/>
    <w:rsid w:val="00F51598"/>
    <w:rsid w:val="00F523BF"/>
    <w:rsid w:val="00F54DC2"/>
    <w:rsid w:val="00F55982"/>
    <w:rsid w:val="00F5683E"/>
    <w:rsid w:val="00F617BA"/>
    <w:rsid w:val="00F71867"/>
    <w:rsid w:val="00F71C73"/>
    <w:rsid w:val="00F7416D"/>
    <w:rsid w:val="00F773E5"/>
    <w:rsid w:val="00F80362"/>
    <w:rsid w:val="00F81013"/>
    <w:rsid w:val="00F95FB2"/>
    <w:rsid w:val="00F97AE2"/>
    <w:rsid w:val="00FA04BA"/>
    <w:rsid w:val="00FA0ABB"/>
    <w:rsid w:val="00FA3600"/>
    <w:rsid w:val="00FA4680"/>
    <w:rsid w:val="00FB0B73"/>
    <w:rsid w:val="00FB2A4E"/>
    <w:rsid w:val="00FB421F"/>
    <w:rsid w:val="00FB6924"/>
    <w:rsid w:val="00FE1444"/>
    <w:rsid w:val="00FE38C8"/>
    <w:rsid w:val="00FE4CB1"/>
    <w:rsid w:val="00FE5828"/>
    <w:rsid w:val="00FE7CC7"/>
    <w:rsid w:val="00FF510D"/>
    <w:rsid w:val="00FF6A11"/>
    <w:rsid w:val="47D371C1"/>
    <w:rsid w:val="5113B244"/>
    <w:rsid w:val="587E373A"/>
    <w:rsid w:val="7E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5955E46F-03A4-4148-909A-831E297F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semiHidden/>
    <w:unhideWhenUsed/>
    <w:rsid w:val="00871260"/>
    <w:rPr>
      <w:sz w:val="20"/>
      <w:szCs w:val="20"/>
    </w:rPr>
  </w:style>
  <w:style w:type="character" w:customStyle="1" w:styleId="CommentTextChar">
    <w:name w:val="Comment Text Char"/>
    <w:basedOn w:val="DefaultParagraphFont"/>
    <w:link w:val="CommentText"/>
    <w:uiPriority w:val="99"/>
    <w:semiHidden/>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character" w:customStyle="1" w:styleId="normaltextrun">
    <w:name w:val="normaltextrun"/>
    <w:basedOn w:val="DefaultParagraphFont"/>
    <w:rsid w:val="006C2627"/>
  </w:style>
  <w:style w:type="character" w:customStyle="1" w:styleId="eop">
    <w:name w:val="eop"/>
    <w:basedOn w:val="DefaultParagraphFont"/>
    <w:rsid w:val="006C2627"/>
  </w:style>
  <w:style w:type="paragraph" w:customStyle="1" w:styleId="paragraph">
    <w:name w:val="paragraph"/>
    <w:basedOn w:val="Normal"/>
    <w:rsid w:val="00E62710"/>
    <w:pPr>
      <w:spacing w:before="100" w:beforeAutospacing="1" w:after="100" w:afterAutospacing="1"/>
    </w:pPr>
  </w:style>
  <w:style w:type="character" w:customStyle="1" w:styleId="tabchar">
    <w:name w:val="tabchar"/>
    <w:basedOn w:val="DefaultParagraphFont"/>
    <w:rsid w:val="0089439A"/>
  </w:style>
  <w:style w:type="paragraph" w:customStyle="1" w:styleId="elementtoproof">
    <w:name w:val="elementtoproof"/>
    <w:basedOn w:val="Normal"/>
    <w:rsid w:val="00967AB3"/>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207305123">
      <w:bodyDiv w:val="1"/>
      <w:marLeft w:val="0"/>
      <w:marRight w:val="0"/>
      <w:marTop w:val="0"/>
      <w:marBottom w:val="0"/>
      <w:divBdr>
        <w:top w:val="none" w:sz="0" w:space="0" w:color="auto"/>
        <w:left w:val="none" w:sz="0" w:space="0" w:color="auto"/>
        <w:bottom w:val="none" w:sz="0" w:space="0" w:color="auto"/>
        <w:right w:val="none" w:sz="0" w:space="0" w:color="auto"/>
      </w:divBdr>
    </w:div>
    <w:div w:id="209877582">
      <w:bodyDiv w:val="1"/>
      <w:marLeft w:val="0"/>
      <w:marRight w:val="0"/>
      <w:marTop w:val="0"/>
      <w:marBottom w:val="0"/>
      <w:divBdr>
        <w:top w:val="none" w:sz="0" w:space="0" w:color="auto"/>
        <w:left w:val="none" w:sz="0" w:space="0" w:color="auto"/>
        <w:bottom w:val="none" w:sz="0" w:space="0" w:color="auto"/>
        <w:right w:val="none" w:sz="0" w:space="0" w:color="auto"/>
      </w:divBdr>
      <w:divsChild>
        <w:div w:id="1842087704">
          <w:marLeft w:val="0"/>
          <w:marRight w:val="0"/>
          <w:marTop w:val="0"/>
          <w:marBottom w:val="0"/>
          <w:divBdr>
            <w:top w:val="none" w:sz="0" w:space="0" w:color="auto"/>
            <w:left w:val="none" w:sz="0" w:space="0" w:color="auto"/>
            <w:bottom w:val="none" w:sz="0" w:space="0" w:color="auto"/>
            <w:right w:val="none" w:sz="0" w:space="0" w:color="auto"/>
          </w:divBdr>
        </w:div>
        <w:div w:id="977756893">
          <w:marLeft w:val="0"/>
          <w:marRight w:val="0"/>
          <w:marTop w:val="0"/>
          <w:marBottom w:val="0"/>
          <w:divBdr>
            <w:top w:val="none" w:sz="0" w:space="0" w:color="auto"/>
            <w:left w:val="none" w:sz="0" w:space="0" w:color="auto"/>
            <w:bottom w:val="none" w:sz="0" w:space="0" w:color="auto"/>
            <w:right w:val="none" w:sz="0" w:space="0" w:color="auto"/>
          </w:divBdr>
        </w:div>
        <w:div w:id="1353921313">
          <w:marLeft w:val="0"/>
          <w:marRight w:val="0"/>
          <w:marTop w:val="0"/>
          <w:marBottom w:val="0"/>
          <w:divBdr>
            <w:top w:val="none" w:sz="0" w:space="0" w:color="auto"/>
            <w:left w:val="none" w:sz="0" w:space="0" w:color="auto"/>
            <w:bottom w:val="none" w:sz="0" w:space="0" w:color="auto"/>
            <w:right w:val="none" w:sz="0" w:space="0" w:color="auto"/>
          </w:divBdr>
          <w:divsChild>
            <w:div w:id="1470855178">
              <w:marLeft w:val="0"/>
              <w:marRight w:val="0"/>
              <w:marTop w:val="30"/>
              <w:marBottom w:val="30"/>
              <w:divBdr>
                <w:top w:val="none" w:sz="0" w:space="0" w:color="auto"/>
                <w:left w:val="none" w:sz="0" w:space="0" w:color="auto"/>
                <w:bottom w:val="none" w:sz="0" w:space="0" w:color="auto"/>
                <w:right w:val="none" w:sz="0" w:space="0" w:color="auto"/>
              </w:divBdr>
              <w:divsChild>
                <w:div w:id="536090910">
                  <w:marLeft w:val="0"/>
                  <w:marRight w:val="0"/>
                  <w:marTop w:val="0"/>
                  <w:marBottom w:val="0"/>
                  <w:divBdr>
                    <w:top w:val="none" w:sz="0" w:space="0" w:color="auto"/>
                    <w:left w:val="none" w:sz="0" w:space="0" w:color="auto"/>
                    <w:bottom w:val="none" w:sz="0" w:space="0" w:color="auto"/>
                    <w:right w:val="none" w:sz="0" w:space="0" w:color="auto"/>
                  </w:divBdr>
                  <w:divsChild>
                    <w:div w:id="1846507416">
                      <w:marLeft w:val="0"/>
                      <w:marRight w:val="0"/>
                      <w:marTop w:val="0"/>
                      <w:marBottom w:val="0"/>
                      <w:divBdr>
                        <w:top w:val="none" w:sz="0" w:space="0" w:color="auto"/>
                        <w:left w:val="none" w:sz="0" w:space="0" w:color="auto"/>
                        <w:bottom w:val="none" w:sz="0" w:space="0" w:color="auto"/>
                        <w:right w:val="none" w:sz="0" w:space="0" w:color="auto"/>
                      </w:divBdr>
                    </w:div>
                  </w:divsChild>
                </w:div>
                <w:div w:id="1157500697">
                  <w:marLeft w:val="0"/>
                  <w:marRight w:val="0"/>
                  <w:marTop w:val="0"/>
                  <w:marBottom w:val="0"/>
                  <w:divBdr>
                    <w:top w:val="none" w:sz="0" w:space="0" w:color="auto"/>
                    <w:left w:val="none" w:sz="0" w:space="0" w:color="auto"/>
                    <w:bottom w:val="none" w:sz="0" w:space="0" w:color="auto"/>
                    <w:right w:val="none" w:sz="0" w:space="0" w:color="auto"/>
                  </w:divBdr>
                  <w:divsChild>
                    <w:div w:id="430931488">
                      <w:marLeft w:val="0"/>
                      <w:marRight w:val="0"/>
                      <w:marTop w:val="0"/>
                      <w:marBottom w:val="0"/>
                      <w:divBdr>
                        <w:top w:val="none" w:sz="0" w:space="0" w:color="auto"/>
                        <w:left w:val="none" w:sz="0" w:space="0" w:color="auto"/>
                        <w:bottom w:val="none" w:sz="0" w:space="0" w:color="auto"/>
                        <w:right w:val="none" w:sz="0" w:space="0" w:color="auto"/>
                      </w:divBdr>
                    </w:div>
                  </w:divsChild>
                </w:div>
                <w:div w:id="515846046">
                  <w:marLeft w:val="0"/>
                  <w:marRight w:val="0"/>
                  <w:marTop w:val="0"/>
                  <w:marBottom w:val="0"/>
                  <w:divBdr>
                    <w:top w:val="none" w:sz="0" w:space="0" w:color="auto"/>
                    <w:left w:val="none" w:sz="0" w:space="0" w:color="auto"/>
                    <w:bottom w:val="none" w:sz="0" w:space="0" w:color="auto"/>
                    <w:right w:val="none" w:sz="0" w:space="0" w:color="auto"/>
                  </w:divBdr>
                  <w:divsChild>
                    <w:div w:id="983659716">
                      <w:marLeft w:val="0"/>
                      <w:marRight w:val="0"/>
                      <w:marTop w:val="0"/>
                      <w:marBottom w:val="0"/>
                      <w:divBdr>
                        <w:top w:val="none" w:sz="0" w:space="0" w:color="auto"/>
                        <w:left w:val="none" w:sz="0" w:space="0" w:color="auto"/>
                        <w:bottom w:val="none" w:sz="0" w:space="0" w:color="auto"/>
                        <w:right w:val="none" w:sz="0" w:space="0" w:color="auto"/>
                      </w:divBdr>
                    </w:div>
                  </w:divsChild>
                </w:div>
                <w:div w:id="415175053">
                  <w:marLeft w:val="0"/>
                  <w:marRight w:val="0"/>
                  <w:marTop w:val="0"/>
                  <w:marBottom w:val="0"/>
                  <w:divBdr>
                    <w:top w:val="none" w:sz="0" w:space="0" w:color="auto"/>
                    <w:left w:val="none" w:sz="0" w:space="0" w:color="auto"/>
                    <w:bottom w:val="none" w:sz="0" w:space="0" w:color="auto"/>
                    <w:right w:val="none" w:sz="0" w:space="0" w:color="auto"/>
                  </w:divBdr>
                  <w:divsChild>
                    <w:div w:id="1746292415">
                      <w:marLeft w:val="0"/>
                      <w:marRight w:val="0"/>
                      <w:marTop w:val="0"/>
                      <w:marBottom w:val="0"/>
                      <w:divBdr>
                        <w:top w:val="none" w:sz="0" w:space="0" w:color="auto"/>
                        <w:left w:val="none" w:sz="0" w:space="0" w:color="auto"/>
                        <w:bottom w:val="none" w:sz="0" w:space="0" w:color="auto"/>
                        <w:right w:val="none" w:sz="0" w:space="0" w:color="auto"/>
                      </w:divBdr>
                    </w:div>
                  </w:divsChild>
                </w:div>
                <w:div w:id="1715495438">
                  <w:marLeft w:val="0"/>
                  <w:marRight w:val="0"/>
                  <w:marTop w:val="0"/>
                  <w:marBottom w:val="0"/>
                  <w:divBdr>
                    <w:top w:val="none" w:sz="0" w:space="0" w:color="auto"/>
                    <w:left w:val="none" w:sz="0" w:space="0" w:color="auto"/>
                    <w:bottom w:val="none" w:sz="0" w:space="0" w:color="auto"/>
                    <w:right w:val="none" w:sz="0" w:space="0" w:color="auto"/>
                  </w:divBdr>
                  <w:divsChild>
                    <w:div w:id="1377437689">
                      <w:marLeft w:val="0"/>
                      <w:marRight w:val="0"/>
                      <w:marTop w:val="0"/>
                      <w:marBottom w:val="0"/>
                      <w:divBdr>
                        <w:top w:val="none" w:sz="0" w:space="0" w:color="auto"/>
                        <w:left w:val="none" w:sz="0" w:space="0" w:color="auto"/>
                        <w:bottom w:val="none" w:sz="0" w:space="0" w:color="auto"/>
                        <w:right w:val="none" w:sz="0" w:space="0" w:color="auto"/>
                      </w:divBdr>
                    </w:div>
                  </w:divsChild>
                </w:div>
                <w:div w:id="841161757">
                  <w:marLeft w:val="0"/>
                  <w:marRight w:val="0"/>
                  <w:marTop w:val="0"/>
                  <w:marBottom w:val="0"/>
                  <w:divBdr>
                    <w:top w:val="none" w:sz="0" w:space="0" w:color="auto"/>
                    <w:left w:val="none" w:sz="0" w:space="0" w:color="auto"/>
                    <w:bottom w:val="none" w:sz="0" w:space="0" w:color="auto"/>
                    <w:right w:val="none" w:sz="0" w:space="0" w:color="auto"/>
                  </w:divBdr>
                  <w:divsChild>
                    <w:div w:id="16723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070620017">
      <w:bodyDiv w:val="1"/>
      <w:marLeft w:val="0"/>
      <w:marRight w:val="0"/>
      <w:marTop w:val="0"/>
      <w:marBottom w:val="0"/>
      <w:divBdr>
        <w:top w:val="none" w:sz="0" w:space="0" w:color="auto"/>
        <w:left w:val="none" w:sz="0" w:space="0" w:color="auto"/>
        <w:bottom w:val="none" w:sz="0" w:space="0" w:color="auto"/>
        <w:right w:val="none" w:sz="0" w:space="0" w:color="auto"/>
      </w:divBdr>
    </w:div>
    <w:div w:id="1105227996">
      <w:bodyDiv w:val="1"/>
      <w:marLeft w:val="0"/>
      <w:marRight w:val="0"/>
      <w:marTop w:val="0"/>
      <w:marBottom w:val="0"/>
      <w:divBdr>
        <w:top w:val="none" w:sz="0" w:space="0" w:color="auto"/>
        <w:left w:val="none" w:sz="0" w:space="0" w:color="auto"/>
        <w:bottom w:val="none" w:sz="0" w:space="0" w:color="auto"/>
        <w:right w:val="none" w:sz="0" w:space="0" w:color="auto"/>
      </w:divBdr>
      <w:divsChild>
        <w:div w:id="460536821">
          <w:marLeft w:val="0"/>
          <w:marRight w:val="0"/>
          <w:marTop w:val="0"/>
          <w:marBottom w:val="0"/>
          <w:divBdr>
            <w:top w:val="none" w:sz="0" w:space="0" w:color="auto"/>
            <w:left w:val="none" w:sz="0" w:space="0" w:color="auto"/>
            <w:bottom w:val="none" w:sz="0" w:space="0" w:color="auto"/>
            <w:right w:val="none" w:sz="0" w:space="0" w:color="auto"/>
          </w:divBdr>
        </w:div>
        <w:div w:id="839083084">
          <w:marLeft w:val="0"/>
          <w:marRight w:val="0"/>
          <w:marTop w:val="0"/>
          <w:marBottom w:val="0"/>
          <w:divBdr>
            <w:top w:val="none" w:sz="0" w:space="0" w:color="auto"/>
            <w:left w:val="none" w:sz="0" w:space="0" w:color="auto"/>
            <w:bottom w:val="none" w:sz="0" w:space="0" w:color="auto"/>
            <w:right w:val="none" w:sz="0" w:space="0" w:color="auto"/>
          </w:divBdr>
        </w:div>
        <w:div w:id="1505316953">
          <w:marLeft w:val="0"/>
          <w:marRight w:val="0"/>
          <w:marTop w:val="0"/>
          <w:marBottom w:val="0"/>
          <w:divBdr>
            <w:top w:val="none" w:sz="0" w:space="0" w:color="auto"/>
            <w:left w:val="none" w:sz="0" w:space="0" w:color="auto"/>
            <w:bottom w:val="none" w:sz="0" w:space="0" w:color="auto"/>
            <w:right w:val="none" w:sz="0" w:space="0" w:color="auto"/>
          </w:divBdr>
        </w:div>
        <w:div w:id="2012752729">
          <w:marLeft w:val="0"/>
          <w:marRight w:val="0"/>
          <w:marTop w:val="0"/>
          <w:marBottom w:val="0"/>
          <w:divBdr>
            <w:top w:val="none" w:sz="0" w:space="0" w:color="auto"/>
            <w:left w:val="none" w:sz="0" w:space="0" w:color="auto"/>
            <w:bottom w:val="none" w:sz="0" w:space="0" w:color="auto"/>
            <w:right w:val="none" w:sz="0" w:space="0" w:color="auto"/>
          </w:divBdr>
        </w:div>
        <w:div w:id="2144155832">
          <w:marLeft w:val="0"/>
          <w:marRight w:val="0"/>
          <w:marTop w:val="0"/>
          <w:marBottom w:val="0"/>
          <w:divBdr>
            <w:top w:val="none" w:sz="0" w:space="0" w:color="auto"/>
            <w:left w:val="none" w:sz="0" w:space="0" w:color="auto"/>
            <w:bottom w:val="none" w:sz="0" w:space="0" w:color="auto"/>
            <w:right w:val="none" w:sz="0" w:space="0" w:color="auto"/>
          </w:divBdr>
        </w:div>
        <w:div w:id="1914776874">
          <w:marLeft w:val="0"/>
          <w:marRight w:val="0"/>
          <w:marTop w:val="0"/>
          <w:marBottom w:val="0"/>
          <w:divBdr>
            <w:top w:val="none" w:sz="0" w:space="0" w:color="auto"/>
            <w:left w:val="none" w:sz="0" w:space="0" w:color="auto"/>
            <w:bottom w:val="none" w:sz="0" w:space="0" w:color="auto"/>
            <w:right w:val="none" w:sz="0" w:space="0" w:color="auto"/>
          </w:divBdr>
        </w:div>
        <w:div w:id="1199854469">
          <w:marLeft w:val="0"/>
          <w:marRight w:val="0"/>
          <w:marTop w:val="0"/>
          <w:marBottom w:val="0"/>
          <w:divBdr>
            <w:top w:val="none" w:sz="0" w:space="0" w:color="auto"/>
            <w:left w:val="none" w:sz="0" w:space="0" w:color="auto"/>
            <w:bottom w:val="none" w:sz="0" w:space="0" w:color="auto"/>
            <w:right w:val="none" w:sz="0" w:space="0" w:color="auto"/>
          </w:divBdr>
        </w:div>
        <w:div w:id="1203246292">
          <w:marLeft w:val="0"/>
          <w:marRight w:val="0"/>
          <w:marTop w:val="0"/>
          <w:marBottom w:val="0"/>
          <w:divBdr>
            <w:top w:val="none" w:sz="0" w:space="0" w:color="auto"/>
            <w:left w:val="none" w:sz="0" w:space="0" w:color="auto"/>
            <w:bottom w:val="none" w:sz="0" w:space="0" w:color="auto"/>
            <w:right w:val="none" w:sz="0" w:space="0" w:color="auto"/>
          </w:divBdr>
        </w:div>
        <w:div w:id="673343976">
          <w:marLeft w:val="0"/>
          <w:marRight w:val="0"/>
          <w:marTop w:val="0"/>
          <w:marBottom w:val="0"/>
          <w:divBdr>
            <w:top w:val="none" w:sz="0" w:space="0" w:color="auto"/>
            <w:left w:val="none" w:sz="0" w:space="0" w:color="auto"/>
            <w:bottom w:val="none" w:sz="0" w:space="0" w:color="auto"/>
            <w:right w:val="none" w:sz="0" w:space="0" w:color="auto"/>
          </w:divBdr>
        </w:div>
        <w:div w:id="239676848">
          <w:marLeft w:val="0"/>
          <w:marRight w:val="0"/>
          <w:marTop w:val="0"/>
          <w:marBottom w:val="0"/>
          <w:divBdr>
            <w:top w:val="none" w:sz="0" w:space="0" w:color="auto"/>
            <w:left w:val="none" w:sz="0" w:space="0" w:color="auto"/>
            <w:bottom w:val="none" w:sz="0" w:space="0" w:color="auto"/>
            <w:right w:val="none" w:sz="0" w:space="0" w:color="auto"/>
          </w:divBdr>
        </w:div>
        <w:div w:id="1075475479">
          <w:marLeft w:val="0"/>
          <w:marRight w:val="0"/>
          <w:marTop w:val="0"/>
          <w:marBottom w:val="0"/>
          <w:divBdr>
            <w:top w:val="none" w:sz="0" w:space="0" w:color="auto"/>
            <w:left w:val="none" w:sz="0" w:space="0" w:color="auto"/>
            <w:bottom w:val="none" w:sz="0" w:space="0" w:color="auto"/>
            <w:right w:val="none" w:sz="0" w:space="0" w:color="auto"/>
          </w:divBdr>
        </w:div>
        <w:div w:id="1043672515">
          <w:marLeft w:val="0"/>
          <w:marRight w:val="0"/>
          <w:marTop w:val="0"/>
          <w:marBottom w:val="0"/>
          <w:divBdr>
            <w:top w:val="none" w:sz="0" w:space="0" w:color="auto"/>
            <w:left w:val="none" w:sz="0" w:space="0" w:color="auto"/>
            <w:bottom w:val="none" w:sz="0" w:space="0" w:color="auto"/>
            <w:right w:val="none" w:sz="0" w:space="0" w:color="auto"/>
          </w:divBdr>
        </w:div>
        <w:div w:id="779643446">
          <w:marLeft w:val="0"/>
          <w:marRight w:val="0"/>
          <w:marTop w:val="0"/>
          <w:marBottom w:val="0"/>
          <w:divBdr>
            <w:top w:val="none" w:sz="0" w:space="0" w:color="auto"/>
            <w:left w:val="none" w:sz="0" w:space="0" w:color="auto"/>
            <w:bottom w:val="none" w:sz="0" w:space="0" w:color="auto"/>
            <w:right w:val="none" w:sz="0" w:space="0" w:color="auto"/>
          </w:divBdr>
        </w:div>
        <w:div w:id="790632577">
          <w:marLeft w:val="0"/>
          <w:marRight w:val="0"/>
          <w:marTop w:val="0"/>
          <w:marBottom w:val="0"/>
          <w:divBdr>
            <w:top w:val="none" w:sz="0" w:space="0" w:color="auto"/>
            <w:left w:val="none" w:sz="0" w:space="0" w:color="auto"/>
            <w:bottom w:val="none" w:sz="0" w:space="0" w:color="auto"/>
            <w:right w:val="none" w:sz="0" w:space="0" w:color="auto"/>
          </w:divBdr>
        </w:div>
        <w:div w:id="694232512">
          <w:marLeft w:val="0"/>
          <w:marRight w:val="0"/>
          <w:marTop w:val="0"/>
          <w:marBottom w:val="0"/>
          <w:divBdr>
            <w:top w:val="none" w:sz="0" w:space="0" w:color="auto"/>
            <w:left w:val="none" w:sz="0" w:space="0" w:color="auto"/>
            <w:bottom w:val="none" w:sz="0" w:space="0" w:color="auto"/>
            <w:right w:val="none" w:sz="0" w:space="0" w:color="auto"/>
          </w:divBdr>
        </w:div>
        <w:div w:id="1024290350">
          <w:marLeft w:val="0"/>
          <w:marRight w:val="0"/>
          <w:marTop w:val="0"/>
          <w:marBottom w:val="0"/>
          <w:divBdr>
            <w:top w:val="none" w:sz="0" w:space="0" w:color="auto"/>
            <w:left w:val="none" w:sz="0" w:space="0" w:color="auto"/>
            <w:bottom w:val="none" w:sz="0" w:space="0" w:color="auto"/>
            <w:right w:val="none" w:sz="0" w:space="0" w:color="auto"/>
          </w:divBdr>
        </w:div>
        <w:div w:id="299388932">
          <w:marLeft w:val="0"/>
          <w:marRight w:val="0"/>
          <w:marTop w:val="0"/>
          <w:marBottom w:val="0"/>
          <w:divBdr>
            <w:top w:val="none" w:sz="0" w:space="0" w:color="auto"/>
            <w:left w:val="none" w:sz="0" w:space="0" w:color="auto"/>
            <w:bottom w:val="none" w:sz="0" w:space="0" w:color="auto"/>
            <w:right w:val="none" w:sz="0" w:space="0" w:color="auto"/>
          </w:divBdr>
        </w:div>
        <w:div w:id="1432748711">
          <w:marLeft w:val="0"/>
          <w:marRight w:val="0"/>
          <w:marTop w:val="0"/>
          <w:marBottom w:val="0"/>
          <w:divBdr>
            <w:top w:val="none" w:sz="0" w:space="0" w:color="auto"/>
            <w:left w:val="none" w:sz="0" w:space="0" w:color="auto"/>
            <w:bottom w:val="none" w:sz="0" w:space="0" w:color="auto"/>
            <w:right w:val="none" w:sz="0" w:space="0" w:color="auto"/>
          </w:divBdr>
        </w:div>
        <w:div w:id="1242106653">
          <w:marLeft w:val="0"/>
          <w:marRight w:val="0"/>
          <w:marTop w:val="0"/>
          <w:marBottom w:val="0"/>
          <w:divBdr>
            <w:top w:val="none" w:sz="0" w:space="0" w:color="auto"/>
            <w:left w:val="none" w:sz="0" w:space="0" w:color="auto"/>
            <w:bottom w:val="none" w:sz="0" w:space="0" w:color="auto"/>
            <w:right w:val="none" w:sz="0" w:space="0" w:color="auto"/>
          </w:divBdr>
        </w:div>
        <w:div w:id="1403404240">
          <w:marLeft w:val="0"/>
          <w:marRight w:val="0"/>
          <w:marTop w:val="0"/>
          <w:marBottom w:val="0"/>
          <w:divBdr>
            <w:top w:val="none" w:sz="0" w:space="0" w:color="auto"/>
            <w:left w:val="none" w:sz="0" w:space="0" w:color="auto"/>
            <w:bottom w:val="none" w:sz="0" w:space="0" w:color="auto"/>
            <w:right w:val="none" w:sz="0" w:space="0" w:color="auto"/>
          </w:divBdr>
        </w:div>
        <w:div w:id="646974591">
          <w:marLeft w:val="0"/>
          <w:marRight w:val="0"/>
          <w:marTop w:val="0"/>
          <w:marBottom w:val="0"/>
          <w:divBdr>
            <w:top w:val="none" w:sz="0" w:space="0" w:color="auto"/>
            <w:left w:val="none" w:sz="0" w:space="0" w:color="auto"/>
            <w:bottom w:val="none" w:sz="0" w:space="0" w:color="auto"/>
            <w:right w:val="none" w:sz="0" w:space="0" w:color="auto"/>
          </w:divBdr>
        </w:div>
        <w:div w:id="1769810383">
          <w:marLeft w:val="0"/>
          <w:marRight w:val="0"/>
          <w:marTop w:val="0"/>
          <w:marBottom w:val="0"/>
          <w:divBdr>
            <w:top w:val="none" w:sz="0" w:space="0" w:color="auto"/>
            <w:left w:val="none" w:sz="0" w:space="0" w:color="auto"/>
            <w:bottom w:val="none" w:sz="0" w:space="0" w:color="auto"/>
            <w:right w:val="none" w:sz="0" w:space="0" w:color="auto"/>
          </w:divBdr>
        </w:div>
        <w:div w:id="2030637985">
          <w:marLeft w:val="0"/>
          <w:marRight w:val="0"/>
          <w:marTop w:val="0"/>
          <w:marBottom w:val="0"/>
          <w:divBdr>
            <w:top w:val="none" w:sz="0" w:space="0" w:color="auto"/>
            <w:left w:val="none" w:sz="0" w:space="0" w:color="auto"/>
            <w:bottom w:val="none" w:sz="0" w:space="0" w:color="auto"/>
            <w:right w:val="none" w:sz="0" w:space="0" w:color="auto"/>
          </w:divBdr>
        </w:div>
        <w:div w:id="512963842">
          <w:marLeft w:val="0"/>
          <w:marRight w:val="0"/>
          <w:marTop w:val="0"/>
          <w:marBottom w:val="0"/>
          <w:divBdr>
            <w:top w:val="none" w:sz="0" w:space="0" w:color="auto"/>
            <w:left w:val="none" w:sz="0" w:space="0" w:color="auto"/>
            <w:bottom w:val="none" w:sz="0" w:space="0" w:color="auto"/>
            <w:right w:val="none" w:sz="0" w:space="0" w:color="auto"/>
          </w:divBdr>
        </w:div>
        <w:div w:id="679937597">
          <w:marLeft w:val="0"/>
          <w:marRight w:val="0"/>
          <w:marTop w:val="0"/>
          <w:marBottom w:val="0"/>
          <w:divBdr>
            <w:top w:val="none" w:sz="0" w:space="0" w:color="auto"/>
            <w:left w:val="none" w:sz="0" w:space="0" w:color="auto"/>
            <w:bottom w:val="none" w:sz="0" w:space="0" w:color="auto"/>
            <w:right w:val="none" w:sz="0" w:space="0" w:color="auto"/>
          </w:divBdr>
        </w:div>
        <w:div w:id="1523591427">
          <w:marLeft w:val="0"/>
          <w:marRight w:val="0"/>
          <w:marTop w:val="0"/>
          <w:marBottom w:val="0"/>
          <w:divBdr>
            <w:top w:val="none" w:sz="0" w:space="0" w:color="auto"/>
            <w:left w:val="none" w:sz="0" w:space="0" w:color="auto"/>
            <w:bottom w:val="none" w:sz="0" w:space="0" w:color="auto"/>
            <w:right w:val="none" w:sz="0" w:space="0" w:color="auto"/>
          </w:divBdr>
        </w:div>
        <w:div w:id="1850173843">
          <w:marLeft w:val="0"/>
          <w:marRight w:val="0"/>
          <w:marTop w:val="0"/>
          <w:marBottom w:val="0"/>
          <w:divBdr>
            <w:top w:val="none" w:sz="0" w:space="0" w:color="auto"/>
            <w:left w:val="none" w:sz="0" w:space="0" w:color="auto"/>
            <w:bottom w:val="none" w:sz="0" w:space="0" w:color="auto"/>
            <w:right w:val="none" w:sz="0" w:space="0" w:color="auto"/>
          </w:divBdr>
        </w:div>
      </w:divsChild>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1349258">
      <w:bodyDiv w:val="1"/>
      <w:marLeft w:val="0"/>
      <w:marRight w:val="0"/>
      <w:marTop w:val="0"/>
      <w:marBottom w:val="0"/>
      <w:divBdr>
        <w:top w:val="none" w:sz="0" w:space="0" w:color="auto"/>
        <w:left w:val="none" w:sz="0" w:space="0" w:color="auto"/>
        <w:bottom w:val="none" w:sz="0" w:space="0" w:color="auto"/>
        <w:right w:val="none" w:sz="0" w:space="0" w:color="auto"/>
      </w:divBdr>
      <w:divsChild>
        <w:div w:id="1997952285">
          <w:marLeft w:val="0"/>
          <w:marRight w:val="0"/>
          <w:marTop w:val="0"/>
          <w:marBottom w:val="0"/>
          <w:divBdr>
            <w:top w:val="none" w:sz="0" w:space="0" w:color="auto"/>
            <w:left w:val="none" w:sz="0" w:space="0" w:color="auto"/>
            <w:bottom w:val="none" w:sz="0" w:space="0" w:color="auto"/>
            <w:right w:val="none" w:sz="0" w:space="0" w:color="auto"/>
          </w:divBdr>
        </w:div>
        <w:div w:id="1457286322">
          <w:marLeft w:val="0"/>
          <w:marRight w:val="0"/>
          <w:marTop w:val="0"/>
          <w:marBottom w:val="0"/>
          <w:divBdr>
            <w:top w:val="none" w:sz="0" w:space="0" w:color="auto"/>
            <w:left w:val="none" w:sz="0" w:space="0" w:color="auto"/>
            <w:bottom w:val="none" w:sz="0" w:space="0" w:color="auto"/>
            <w:right w:val="none" w:sz="0" w:space="0" w:color="auto"/>
          </w:divBdr>
        </w:div>
        <w:div w:id="600526174">
          <w:marLeft w:val="0"/>
          <w:marRight w:val="0"/>
          <w:marTop w:val="0"/>
          <w:marBottom w:val="0"/>
          <w:divBdr>
            <w:top w:val="none" w:sz="0" w:space="0" w:color="auto"/>
            <w:left w:val="none" w:sz="0" w:space="0" w:color="auto"/>
            <w:bottom w:val="none" w:sz="0" w:space="0" w:color="auto"/>
            <w:right w:val="none" w:sz="0" w:space="0" w:color="auto"/>
          </w:divBdr>
        </w:div>
        <w:div w:id="572274414">
          <w:marLeft w:val="0"/>
          <w:marRight w:val="0"/>
          <w:marTop w:val="0"/>
          <w:marBottom w:val="0"/>
          <w:divBdr>
            <w:top w:val="none" w:sz="0" w:space="0" w:color="auto"/>
            <w:left w:val="none" w:sz="0" w:space="0" w:color="auto"/>
            <w:bottom w:val="none" w:sz="0" w:space="0" w:color="auto"/>
            <w:right w:val="none" w:sz="0" w:space="0" w:color="auto"/>
          </w:divBdr>
        </w:div>
        <w:div w:id="1873767969">
          <w:marLeft w:val="0"/>
          <w:marRight w:val="0"/>
          <w:marTop w:val="0"/>
          <w:marBottom w:val="0"/>
          <w:divBdr>
            <w:top w:val="none" w:sz="0" w:space="0" w:color="auto"/>
            <w:left w:val="none" w:sz="0" w:space="0" w:color="auto"/>
            <w:bottom w:val="none" w:sz="0" w:space="0" w:color="auto"/>
            <w:right w:val="none" w:sz="0" w:space="0" w:color="auto"/>
          </w:divBdr>
        </w:div>
        <w:div w:id="2111193161">
          <w:marLeft w:val="0"/>
          <w:marRight w:val="0"/>
          <w:marTop w:val="0"/>
          <w:marBottom w:val="0"/>
          <w:divBdr>
            <w:top w:val="none" w:sz="0" w:space="0" w:color="auto"/>
            <w:left w:val="none" w:sz="0" w:space="0" w:color="auto"/>
            <w:bottom w:val="none" w:sz="0" w:space="0" w:color="auto"/>
            <w:right w:val="none" w:sz="0" w:space="0" w:color="auto"/>
          </w:divBdr>
        </w:div>
        <w:div w:id="1253124786">
          <w:marLeft w:val="0"/>
          <w:marRight w:val="0"/>
          <w:marTop w:val="0"/>
          <w:marBottom w:val="0"/>
          <w:divBdr>
            <w:top w:val="none" w:sz="0" w:space="0" w:color="auto"/>
            <w:left w:val="none" w:sz="0" w:space="0" w:color="auto"/>
            <w:bottom w:val="none" w:sz="0" w:space="0" w:color="auto"/>
            <w:right w:val="none" w:sz="0" w:space="0" w:color="auto"/>
          </w:divBdr>
        </w:div>
        <w:div w:id="1951158710">
          <w:marLeft w:val="0"/>
          <w:marRight w:val="0"/>
          <w:marTop w:val="0"/>
          <w:marBottom w:val="0"/>
          <w:divBdr>
            <w:top w:val="none" w:sz="0" w:space="0" w:color="auto"/>
            <w:left w:val="none" w:sz="0" w:space="0" w:color="auto"/>
            <w:bottom w:val="none" w:sz="0" w:space="0" w:color="auto"/>
            <w:right w:val="none" w:sz="0" w:space="0" w:color="auto"/>
          </w:divBdr>
        </w:div>
        <w:div w:id="1393968098">
          <w:marLeft w:val="0"/>
          <w:marRight w:val="0"/>
          <w:marTop w:val="0"/>
          <w:marBottom w:val="0"/>
          <w:divBdr>
            <w:top w:val="none" w:sz="0" w:space="0" w:color="auto"/>
            <w:left w:val="none" w:sz="0" w:space="0" w:color="auto"/>
            <w:bottom w:val="none" w:sz="0" w:space="0" w:color="auto"/>
            <w:right w:val="none" w:sz="0" w:space="0" w:color="auto"/>
          </w:divBdr>
        </w:div>
        <w:div w:id="1127506048">
          <w:marLeft w:val="0"/>
          <w:marRight w:val="0"/>
          <w:marTop w:val="0"/>
          <w:marBottom w:val="0"/>
          <w:divBdr>
            <w:top w:val="none" w:sz="0" w:space="0" w:color="auto"/>
            <w:left w:val="none" w:sz="0" w:space="0" w:color="auto"/>
            <w:bottom w:val="none" w:sz="0" w:space="0" w:color="auto"/>
            <w:right w:val="none" w:sz="0" w:space="0" w:color="auto"/>
          </w:divBdr>
        </w:div>
        <w:div w:id="656883513">
          <w:marLeft w:val="0"/>
          <w:marRight w:val="0"/>
          <w:marTop w:val="0"/>
          <w:marBottom w:val="0"/>
          <w:divBdr>
            <w:top w:val="none" w:sz="0" w:space="0" w:color="auto"/>
            <w:left w:val="none" w:sz="0" w:space="0" w:color="auto"/>
            <w:bottom w:val="none" w:sz="0" w:space="0" w:color="auto"/>
            <w:right w:val="none" w:sz="0" w:space="0" w:color="auto"/>
          </w:divBdr>
        </w:div>
        <w:div w:id="75593445">
          <w:marLeft w:val="0"/>
          <w:marRight w:val="0"/>
          <w:marTop w:val="0"/>
          <w:marBottom w:val="0"/>
          <w:divBdr>
            <w:top w:val="none" w:sz="0" w:space="0" w:color="auto"/>
            <w:left w:val="none" w:sz="0" w:space="0" w:color="auto"/>
            <w:bottom w:val="none" w:sz="0" w:space="0" w:color="auto"/>
            <w:right w:val="none" w:sz="0" w:space="0" w:color="auto"/>
          </w:divBdr>
        </w:div>
      </w:divsChild>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795520155">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58559002">
      <w:bodyDiv w:val="1"/>
      <w:marLeft w:val="0"/>
      <w:marRight w:val="0"/>
      <w:marTop w:val="0"/>
      <w:marBottom w:val="0"/>
      <w:divBdr>
        <w:top w:val="none" w:sz="0" w:space="0" w:color="auto"/>
        <w:left w:val="none" w:sz="0" w:space="0" w:color="auto"/>
        <w:bottom w:val="none" w:sz="0" w:space="0" w:color="auto"/>
        <w:right w:val="none" w:sz="0" w:space="0" w:color="auto"/>
      </w:divBdr>
      <w:divsChild>
        <w:div w:id="411317656">
          <w:marLeft w:val="0"/>
          <w:marRight w:val="0"/>
          <w:marTop w:val="0"/>
          <w:marBottom w:val="0"/>
          <w:divBdr>
            <w:top w:val="none" w:sz="0" w:space="0" w:color="auto"/>
            <w:left w:val="none" w:sz="0" w:space="0" w:color="auto"/>
            <w:bottom w:val="none" w:sz="0" w:space="0" w:color="auto"/>
            <w:right w:val="none" w:sz="0" w:space="0" w:color="auto"/>
          </w:divBdr>
        </w:div>
        <w:div w:id="1129929947">
          <w:marLeft w:val="0"/>
          <w:marRight w:val="0"/>
          <w:marTop w:val="0"/>
          <w:marBottom w:val="0"/>
          <w:divBdr>
            <w:top w:val="none" w:sz="0" w:space="0" w:color="auto"/>
            <w:left w:val="none" w:sz="0" w:space="0" w:color="auto"/>
            <w:bottom w:val="none" w:sz="0" w:space="0" w:color="auto"/>
            <w:right w:val="none" w:sz="0" w:space="0" w:color="auto"/>
          </w:divBdr>
          <w:divsChild>
            <w:div w:id="48310450">
              <w:marLeft w:val="-75"/>
              <w:marRight w:val="0"/>
              <w:marTop w:val="30"/>
              <w:marBottom w:val="30"/>
              <w:divBdr>
                <w:top w:val="none" w:sz="0" w:space="0" w:color="auto"/>
                <w:left w:val="none" w:sz="0" w:space="0" w:color="auto"/>
                <w:bottom w:val="none" w:sz="0" w:space="0" w:color="auto"/>
                <w:right w:val="none" w:sz="0" w:space="0" w:color="auto"/>
              </w:divBdr>
              <w:divsChild>
                <w:div w:id="788163648">
                  <w:marLeft w:val="0"/>
                  <w:marRight w:val="0"/>
                  <w:marTop w:val="0"/>
                  <w:marBottom w:val="0"/>
                  <w:divBdr>
                    <w:top w:val="none" w:sz="0" w:space="0" w:color="auto"/>
                    <w:left w:val="none" w:sz="0" w:space="0" w:color="auto"/>
                    <w:bottom w:val="none" w:sz="0" w:space="0" w:color="auto"/>
                    <w:right w:val="none" w:sz="0" w:space="0" w:color="auto"/>
                  </w:divBdr>
                  <w:divsChild>
                    <w:div w:id="328751929">
                      <w:marLeft w:val="0"/>
                      <w:marRight w:val="0"/>
                      <w:marTop w:val="0"/>
                      <w:marBottom w:val="0"/>
                      <w:divBdr>
                        <w:top w:val="none" w:sz="0" w:space="0" w:color="auto"/>
                        <w:left w:val="none" w:sz="0" w:space="0" w:color="auto"/>
                        <w:bottom w:val="none" w:sz="0" w:space="0" w:color="auto"/>
                        <w:right w:val="none" w:sz="0" w:space="0" w:color="auto"/>
                      </w:divBdr>
                    </w:div>
                  </w:divsChild>
                </w:div>
                <w:div w:id="886334830">
                  <w:marLeft w:val="0"/>
                  <w:marRight w:val="0"/>
                  <w:marTop w:val="0"/>
                  <w:marBottom w:val="0"/>
                  <w:divBdr>
                    <w:top w:val="none" w:sz="0" w:space="0" w:color="auto"/>
                    <w:left w:val="none" w:sz="0" w:space="0" w:color="auto"/>
                    <w:bottom w:val="none" w:sz="0" w:space="0" w:color="auto"/>
                    <w:right w:val="none" w:sz="0" w:space="0" w:color="auto"/>
                  </w:divBdr>
                  <w:divsChild>
                    <w:div w:id="233469975">
                      <w:marLeft w:val="0"/>
                      <w:marRight w:val="0"/>
                      <w:marTop w:val="0"/>
                      <w:marBottom w:val="0"/>
                      <w:divBdr>
                        <w:top w:val="none" w:sz="0" w:space="0" w:color="auto"/>
                        <w:left w:val="none" w:sz="0" w:space="0" w:color="auto"/>
                        <w:bottom w:val="none" w:sz="0" w:space="0" w:color="auto"/>
                        <w:right w:val="none" w:sz="0" w:space="0" w:color="auto"/>
                      </w:divBdr>
                    </w:div>
                  </w:divsChild>
                </w:div>
                <w:div w:id="1504516924">
                  <w:marLeft w:val="0"/>
                  <w:marRight w:val="0"/>
                  <w:marTop w:val="0"/>
                  <w:marBottom w:val="0"/>
                  <w:divBdr>
                    <w:top w:val="none" w:sz="0" w:space="0" w:color="auto"/>
                    <w:left w:val="none" w:sz="0" w:space="0" w:color="auto"/>
                    <w:bottom w:val="none" w:sz="0" w:space="0" w:color="auto"/>
                    <w:right w:val="none" w:sz="0" w:space="0" w:color="auto"/>
                  </w:divBdr>
                  <w:divsChild>
                    <w:div w:id="1534926696">
                      <w:marLeft w:val="0"/>
                      <w:marRight w:val="0"/>
                      <w:marTop w:val="0"/>
                      <w:marBottom w:val="0"/>
                      <w:divBdr>
                        <w:top w:val="none" w:sz="0" w:space="0" w:color="auto"/>
                        <w:left w:val="none" w:sz="0" w:space="0" w:color="auto"/>
                        <w:bottom w:val="none" w:sz="0" w:space="0" w:color="auto"/>
                        <w:right w:val="none" w:sz="0" w:space="0" w:color="auto"/>
                      </w:divBdr>
                    </w:div>
                  </w:divsChild>
                </w:div>
                <w:div w:id="1121338743">
                  <w:marLeft w:val="0"/>
                  <w:marRight w:val="0"/>
                  <w:marTop w:val="0"/>
                  <w:marBottom w:val="0"/>
                  <w:divBdr>
                    <w:top w:val="none" w:sz="0" w:space="0" w:color="auto"/>
                    <w:left w:val="none" w:sz="0" w:space="0" w:color="auto"/>
                    <w:bottom w:val="none" w:sz="0" w:space="0" w:color="auto"/>
                    <w:right w:val="none" w:sz="0" w:space="0" w:color="auto"/>
                  </w:divBdr>
                  <w:divsChild>
                    <w:div w:id="1708720533">
                      <w:marLeft w:val="0"/>
                      <w:marRight w:val="0"/>
                      <w:marTop w:val="0"/>
                      <w:marBottom w:val="0"/>
                      <w:divBdr>
                        <w:top w:val="none" w:sz="0" w:space="0" w:color="auto"/>
                        <w:left w:val="none" w:sz="0" w:space="0" w:color="auto"/>
                        <w:bottom w:val="none" w:sz="0" w:space="0" w:color="auto"/>
                        <w:right w:val="none" w:sz="0" w:space="0" w:color="auto"/>
                      </w:divBdr>
                    </w:div>
                  </w:divsChild>
                </w:div>
                <w:div w:id="1787962652">
                  <w:marLeft w:val="0"/>
                  <w:marRight w:val="0"/>
                  <w:marTop w:val="0"/>
                  <w:marBottom w:val="0"/>
                  <w:divBdr>
                    <w:top w:val="none" w:sz="0" w:space="0" w:color="auto"/>
                    <w:left w:val="none" w:sz="0" w:space="0" w:color="auto"/>
                    <w:bottom w:val="none" w:sz="0" w:space="0" w:color="auto"/>
                    <w:right w:val="none" w:sz="0" w:space="0" w:color="auto"/>
                  </w:divBdr>
                  <w:divsChild>
                    <w:div w:id="142966148">
                      <w:marLeft w:val="0"/>
                      <w:marRight w:val="0"/>
                      <w:marTop w:val="0"/>
                      <w:marBottom w:val="0"/>
                      <w:divBdr>
                        <w:top w:val="none" w:sz="0" w:space="0" w:color="auto"/>
                        <w:left w:val="none" w:sz="0" w:space="0" w:color="auto"/>
                        <w:bottom w:val="none" w:sz="0" w:space="0" w:color="auto"/>
                        <w:right w:val="none" w:sz="0" w:space="0" w:color="auto"/>
                      </w:divBdr>
                    </w:div>
                  </w:divsChild>
                </w:div>
                <w:div w:id="449251125">
                  <w:marLeft w:val="0"/>
                  <w:marRight w:val="0"/>
                  <w:marTop w:val="0"/>
                  <w:marBottom w:val="0"/>
                  <w:divBdr>
                    <w:top w:val="none" w:sz="0" w:space="0" w:color="auto"/>
                    <w:left w:val="none" w:sz="0" w:space="0" w:color="auto"/>
                    <w:bottom w:val="none" w:sz="0" w:space="0" w:color="auto"/>
                    <w:right w:val="none" w:sz="0" w:space="0" w:color="auto"/>
                  </w:divBdr>
                  <w:divsChild>
                    <w:div w:id="847207788">
                      <w:marLeft w:val="0"/>
                      <w:marRight w:val="0"/>
                      <w:marTop w:val="0"/>
                      <w:marBottom w:val="0"/>
                      <w:divBdr>
                        <w:top w:val="none" w:sz="0" w:space="0" w:color="auto"/>
                        <w:left w:val="none" w:sz="0" w:space="0" w:color="auto"/>
                        <w:bottom w:val="none" w:sz="0" w:space="0" w:color="auto"/>
                        <w:right w:val="none" w:sz="0" w:space="0" w:color="auto"/>
                      </w:divBdr>
                    </w:div>
                  </w:divsChild>
                </w:div>
                <w:div w:id="907611971">
                  <w:marLeft w:val="0"/>
                  <w:marRight w:val="0"/>
                  <w:marTop w:val="0"/>
                  <w:marBottom w:val="0"/>
                  <w:divBdr>
                    <w:top w:val="none" w:sz="0" w:space="0" w:color="auto"/>
                    <w:left w:val="none" w:sz="0" w:space="0" w:color="auto"/>
                    <w:bottom w:val="none" w:sz="0" w:space="0" w:color="auto"/>
                    <w:right w:val="none" w:sz="0" w:space="0" w:color="auto"/>
                  </w:divBdr>
                  <w:divsChild>
                    <w:div w:id="381561170">
                      <w:marLeft w:val="0"/>
                      <w:marRight w:val="0"/>
                      <w:marTop w:val="0"/>
                      <w:marBottom w:val="0"/>
                      <w:divBdr>
                        <w:top w:val="none" w:sz="0" w:space="0" w:color="auto"/>
                        <w:left w:val="none" w:sz="0" w:space="0" w:color="auto"/>
                        <w:bottom w:val="none" w:sz="0" w:space="0" w:color="auto"/>
                        <w:right w:val="none" w:sz="0" w:space="0" w:color="auto"/>
                      </w:divBdr>
                    </w:div>
                  </w:divsChild>
                </w:div>
                <w:div w:id="216625987">
                  <w:marLeft w:val="0"/>
                  <w:marRight w:val="0"/>
                  <w:marTop w:val="0"/>
                  <w:marBottom w:val="0"/>
                  <w:divBdr>
                    <w:top w:val="none" w:sz="0" w:space="0" w:color="auto"/>
                    <w:left w:val="none" w:sz="0" w:space="0" w:color="auto"/>
                    <w:bottom w:val="none" w:sz="0" w:space="0" w:color="auto"/>
                    <w:right w:val="none" w:sz="0" w:space="0" w:color="auto"/>
                  </w:divBdr>
                  <w:divsChild>
                    <w:div w:id="330448947">
                      <w:marLeft w:val="0"/>
                      <w:marRight w:val="0"/>
                      <w:marTop w:val="0"/>
                      <w:marBottom w:val="0"/>
                      <w:divBdr>
                        <w:top w:val="none" w:sz="0" w:space="0" w:color="auto"/>
                        <w:left w:val="none" w:sz="0" w:space="0" w:color="auto"/>
                        <w:bottom w:val="none" w:sz="0" w:space="0" w:color="auto"/>
                        <w:right w:val="none" w:sz="0" w:space="0" w:color="auto"/>
                      </w:divBdr>
                    </w:div>
                  </w:divsChild>
                </w:div>
                <w:div w:id="813184060">
                  <w:marLeft w:val="0"/>
                  <w:marRight w:val="0"/>
                  <w:marTop w:val="0"/>
                  <w:marBottom w:val="0"/>
                  <w:divBdr>
                    <w:top w:val="none" w:sz="0" w:space="0" w:color="auto"/>
                    <w:left w:val="none" w:sz="0" w:space="0" w:color="auto"/>
                    <w:bottom w:val="none" w:sz="0" w:space="0" w:color="auto"/>
                    <w:right w:val="none" w:sz="0" w:space="0" w:color="auto"/>
                  </w:divBdr>
                  <w:divsChild>
                    <w:div w:id="73552169">
                      <w:marLeft w:val="0"/>
                      <w:marRight w:val="0"/>
                      <w:marTop w:val="0"/>
                      <w:marBottom w:val="0"/>
                      <w:divBdr>
                        <w:top w:val="none" w:sz="0" w:space="0" w:color="auto"/>
                        <w:left w:val="none" w:sz="0" w:space="0" w:color="auto"/>
                        <w:bottom w:val="none" w:sz="0" w:space="0" w:color="auto"/>
                        <w:right w:val="none" w:sz="0" w:space="0" w:color="auto"/>
                      </w:divBdr>
                    </w:div>
                  </w:divsChild>
                </w:div>
                <w:div w:id="1002051086">
                  <w:marLeft w:val="0"/>
                  <w:marRight w:val="0"/>
                  <w:marTop w:val="0"/>
                  <w:marBottom w:val="0"/>
                  <w:divBdr>
                    <w:top w:val="none" w:sz="0" w:space="0" w:color="auto"/>
                    <w:left w:val="none" w:sz="0" w:space="0" w:color="auto"/>
                    <w:bottom w:val="none" w:sz="0" w:space="0" w:color="auto"/>
                    <w:right w:val="none" w:sz="0" w:space="0" w:color="auto"/>
                  </w:divBdr>
                  <w:divsChild>
                    <w:div w:id="1990934894">
                      <w:marLeft w:val="0"/>
                      <w:marRight w:val="0"/>
                      <w:marTop w:val="0"/>
                      <w:marBottom w:val="0"/>
                      <w:divBdr>
                        <w:top w:val="none" w:sz="0" w:space="0" w:color="auto"/>
                        <w:left w:val="none" w:sz="0" w:space="0" w:color="auto"/>
                        <w:bottom w:val="none" w:sz="0" w:space="0" w:color="auto"/>
                        <w:right w:val="none" w:sz="0" w:space="0" w:color="auto"/>
                      </w:divBdr>
                    </w:div>
                  </w:divsChild>
                </w:div>
                <w:div w:id="501628663">
                  <w:marLeft w:val="0"/>
                  <w:marRight w:val="0"/>
                  <w:marTop w:val="0"/>
                  <w:marBottom w:val="0"/>
                  <w:divBdr>
                    <w:top w:val="none" w:sz="0" w:space="0" w:color="auto"/>
                    <w:left w:val="none" w:sz="0" w:space="0" w:color="auto"/>
                    <w:bottom w:val="none" w:sz="0" w:space="0" w:color="auto"/>
                    <w:right w:val="none" w:sz="0" w:space="0" w:color="auto"/>
                  </w:divBdr>
                  <w:divsChild>
                    <w:div w:id="373313235">
                      <w:marLeft w:val="0"/>
                      <w:marRight w:val="0"/>
                      <w:marTop w:val="0"/>
                      <w:marBottom w:val="0"/>
                      <w:divBdr>
                        <w:top w:val="none" w:sz="0" w:space="0" w:color="auto"/>
                        <w:left w:val="none" w:sz="0" w:space="0" w:color="auto"/>
                        <w:bottom w:val="none" w:sz="0" w:space="0" w:color="auto"/>
                        <w:right w:val="none" w:sz="0" w:space="0" w:color="auto"/>
                      </w:divBdr>
                    </w:div>
                  </w:divsChild>
                </w:div>
                <w:div w:id="1263105347">
                  <w:marLeft w:val="0"/>
                  <w:marRight w:val="0"/>
                  <w:marTop w:val="0"/>
                  <w:marBottom w:val="0"/>
                  <w:divBdr>
                    <w:top w:val="none" w:sz="0" w:space="0" w:color="auto"/>
                    <w:left w:val="none" w:sz="0" w:space="0" w:color="auto"/>
                    <w:bottom w:val="none" w:sz="0" w:space="0" w:color="auto"/>
                    <w:right w:val="none" w:sz="0" w:space="0" w:color="auto"/>
                  </w:divBdr>
                  <w:divsChild>
                    <w:div w:id="459423266">
                      <w:marLeft w:val="0"/>
                      <w:marRight w:val="0"/>
                      <w:marTop w:val="0"/>
                      <w:marBottom w:val="0"/>
                      <w:divBdr>
                        <w:top w:val="none" w:sz="0" w:space="0" w:color="auto"/>
                        <w:left w:val="none" w:sz="0" w:space="0" w:color="auto"/>
                        <w:bottom w:val="none" w:sz="0" w:space="0" w:color="auto"/>
                        <w:right w:val="none" w:sz="0" w:space="0" w:color="auto"/>
                      </w:divBdr>
                    </w:div>
                  </w:divsChild>
                </w:div>
                <w:div w:id="657539259">
                  <w:marLeft w:val="0"/>
                  <w:marRight w:val="0"/>
                  <w:marTop w:val="0"/>
                  <w:marBottom w:val="0"/>
                  <w:divBdr>
                    <w:top w:val="none" w:sz="0" w:space="0" w:color="auto"/>
                    <w:left w:val="none" w:sz="0" w:space="0" w:color="auto"/>
                    <w:bottom w:val="none" w:sz="0" w:space="0" w:color="auto"/>
                    <w:right w:val="none" w:sz="0" w:space="0" w:color="auto"/>
                  </w:divBdr>
                  <w:divsChild>
                    <w:div w:id="1020862130">
                      <w:marLeft w:val="0"/>
                      <w:marRight w:val="0"/>
                      <w:marTop w:val="0"/>
                      <w:marBottom w:val="0"/>
                      <w:divBdr>
                        <w:top w:val="none" w:sz="0" w:space="0" w:color="auto"/>
                        <w:left w:val="none" w:sz="0" w:space="0" w:color="auto"/>
                        <w:bottom w:val="none" w:sz="0" w:space="0" w:color="auto"/>
                        <w:right w:val="none" w:sz="0" w:space="0" w:color="auto"/>
                      </w:divBdr>
                    </w:div>
                  </w:divsChild>
                </w:div>
                <w:div w:id="1427573798">
                  <w:marLeft w:val="0"/>
                  <w:marRight w:val="0"/>
                  <w:marTop w:val="0"/>
                  <w:marBottom w:val="0"/>
                  <w:divBdr>
                    <w:top w:val="none" w:sz="0" w:space="0" w:color="auto"/>
                    <w:left w:val="none" w:sz="0" w:space="0" w:color="auto"/>
                    <w:bottom w:val="none" w:sz="0" w:space="0" w:color="auto"/>
                    <w:right w:val="none" w:sz="0" w:space="0" w:color="auto"/>
                  </w:divBdr>
                  <w:divsChild>
                    <w:div w:id="1518228711">
                      <w:marLeft w:val="0"/>
                      <w:marRight w:val="0"/>
                      <w:marTop w:val="0"/>
                      <w:marBottom w:val="0"/>
                      <w:divBdr>
                        <w:top w:val="none" w:sz="0" w:space="0" w:color="auto"/>
                        <w:left w:val="none" w:sz="0" w:space="0" w:color="auto"/>
                        <w:bottom w:val="none" w:sz="0" w:space="0" w:color="auto"/>
                        <w:right w:val="none" w:sz="0" w:space="0" w:color="auto"/>
                      </w:divBdr>
                    </w:div>
                  </w:divsChild>
                </w:div>
                <w:div w:id="1842161675">
                  <w:marLeft w:val="0"/>
                  <w:marRight w:val="0"/>
                  <w:marTop w:val="0"/>
                  <w:marBottom w:val="0"/>
                  <w:divBdr>
                    <w:top w:val="none" w:sz="0" w:space="0" w:color="auto"/>
                    <w:left w:val="none" w:sz="0" w:space="0" w:color="auto"/>
                    <w:bottom w:val="none" w:sz="0" w:space="0" w:color="auto"/>
                    <w:right w:val="none" w:sz="0" w:space="0" w:color="auto"/>
                  </w:divBdr>
                  <w:divsChild>
                    <w:div w:id="124737348">
                      <w:marLeft w:val="0"/>
                      <w:marRight w:val="0"/>
                      <w:marTop w:val="0"/>
                      <w:marBottom w:val="0"/>
                      <w:divBdr>
                        <w:top w:val="none" w:sz="0" w:space="0" w:color="auto"/>
                        <w:left w:val="none" w:sz="0" w:space="0" w:color="auto"/>
                        <w:bottom w:val="none" w:sz="0" w:space="0" w:color="auto"/>
                        <w:right w:val="none" w:sz="0" w:space="0" w:color="auto"/>
                      </w:divBdr>
                    </w:div>
                  </w:divsChild>
                </w:div>
                <w:div w:id="1079837146">
                  <w:marLeft w:val="0"/>
                  <w:marRight w:val="0"/>
                  <w:marTop w:val="0"/>
                  <w:marBottom w:val="0"/>
                  <w:divBdr>
                    <w:top w:val="none" w:sz="0" w:space="0" w:color="auto"/>
                    <w:left w:val="none" w:sz="0" w:space="0" w:color="auto"/>
                    <w:bottom w:val="none" w:sz="0" w:space="0" w:color="auto"/>
                    <w:right w:val="none" w:sz="0" w:space="0" w:color="auto"/>
                  </w:divBdr>
                  <w:divsChild>
                    <w:div w:id="977416000">
                      <w:marLeft w:val="0"/>
                      <w:marRight w:val="0"/>
                      <w:marTop w:val="0"/>
                      <w:marBottom w:val="0"/>
                      <w:divBdr>
                        <w:top w:val="none" w:sz="0" w:space="0" w:color="auto"/>
                        <w:left w:val="none" w:sz="0" w:space="0" w:color="auto"/>
                        <w:bottom w:val="none" w:sz="0" w:space="0" w:color="auto"/>
                        <w:right w:val="none" w:sz="0" w:space="0" w:color="auto"/>
                      </w:divBdr>
                    </w:div>
                  </w:divsChild>
                </w:div>
                <w:div w:id="1444231790">
                  <w:marLeft w:val="0"/>
                  <w:marRight w:val="0"/>
                  <w:marTop w:val="0"/>
                  <w:marBottom w:val="0"/>
                  <w:divBdr>
                    <w:top w:val="none" w:sz="0" w:space="0" w:color="auto"/>
                    <w:left w:val="none" w:sz="0" w:space="0" w:color="auto"/>
                    <w:bottom w:val="none" w:sz="0" w:space="0" w:color="auto"/>
                    <w:right w:val="none" w:sz="0" w:space="0" w:color="auto"/>
                  </w:divBdr>
                  <w:divsChild>
                    <w:div w:id="299000087">
                      <w:marLeft w:val="0"/>
                      <w:marRight w:val="0"/>
                      <w:marTop w:val="0"/>
                      <w:marBottom w:val="0"/>
                      <w:divBdr>
                        <w:top w:val="none" w:sz="0" w:space="0" w:color="auto"/>
                        <w:left w:val="none" w:sz="0" w:space="0" w:color="auto"/>
                        <w:bottom w:val="none" w:sz="0" w:space="0" w:color="auto"/>
                        <w:right w:val="none" w:sz="0" w:space="0" w:color="auto"/>
                      </w:divBdr>
                    </w:div>
                  </w:divsChild>
                </w:div>
                <w:div w:id="268896316">
                  <w:marLeft w:val="0"/>
                  <w:marRight w:val="0"/>
                  <w:marTop w:val="0"/>
                  <w:marBottom w:val="0"/>
                  <w:divBdr>
                    <w:top w:val="none" w:sz="0" w:space="0" w:color="auto"/>
                    <w:left w:val="none" w:sz="0" w:space="0" w:color="auto"/>
                    <w:bottom w:val="none" w:sz="0" w:space="0" w:color="auto"/>
                    <w:right w:val="none" w:sz="0" w:space="0" w:color="auto"/>
                  </w:divBdr>
                  <w:divsChild>
                    <w:div w:id="559100855">
                      <w:marLeft w:val="0"/>
                      <w:marRight w:val="0"/>
                      <w:marTop w:val="0"/>
                      <w:marBottom w:val="0"/>
                      <w:divBdr>
                        <w:top w:val="none" w:sz="0" w:space="0" w:color="auto"/>
                        <w:left w:val="none" w:sz="0" w:space="0" w:color="auto"/>
                        <w:bottom w:val="none" w:sz="0" w:space="0" w:color="auto"/>
                        <w:right w:val="none" w:sz="0" w:space="0" w:color="auto"/>
                      </w:divBdr>
                    </w:div>
                  </w:divsChild>
                </w:div>
                <w:div w:id="1513298447">
                  <w:marLeft w:val="0"/>
                  <w:marRight w:val="0"/>
                  <w:marTop w:val="0"/>
                  <w:marBottom w:val="0"/>
                  <w:divBdr>
                    <w:top w:val="none" w:sz="0" w:space="0" w:color="auto"/>
                    <w:left w:val="none" w:sz="0" w:space="0" w:color="auto"/>
                    <w:bottom w:val="none" w:sz="0" w:space="0" w:color="auto"/>
                    <w:right w:val="none" w:sz="0" w:space="0" w:color="auto"/>
                  </w:divBdr>
                  <w:divsChild>
                    <w:div w:id="1635938638">
                      <w:marLeft w:val="0"/>
                      <w:marRight w:val="0"/>
                      <w:marTop w:val="0"/>
                      <w:marBottom w:val="0"/>
                      <w:divBdr>
                        <w:top w:val="none" w:sz="0" w:space="0" w:color="auto"/>
                        <w:left w:val="none" w:sz="0" w:space="0" w:color="auto"/>
                        <w:bottom w:val="none" w:sz="0" w:space="0" w:color="auto"/>
                        <w:right w:val="none" w:sz="0" w:space="0" w:color="auto"/>
                      </w:divBdr>
                    </w:div>
                  </w:divsChild>
                </w:div>
                <w:div w:id="602804729">
                  <w:marLeft w:val="0"/>
                  <w:marRight w:val="0"/>
                  <w:marTop w:val="0"/>
                  <w:marBottom w:val="0"/>
                  <w:divBdr>
                    <w:top w:val="none" w:sz="0" w:space="0" w:color="auto"/>
                    <w:left w:val="none" w:sz="0" w:space="0" w:color="auto"/>
                    <w:bottom w:val="none" w:sz="0" w:space="0" w:color="auto"/>
                    <w:right w:val="none" w:sz="0" w:space="0" w:color="auto"/>
                  </w:divBdr>
                  <w:divsChild>
                    <w:div w:id="1157771468">
                      <w:marLeft w:val="0"/>
                      <w:marRight w:val="0"/>
                      <w:marTop w:val="0"/>
                      <w:marBottom w:val="0"/>
                      <w:divBdr>
                        <w:top w:val="none" w:sz="0" w:space="0" w:color="auto"/>
                        <w:left w:val="none" w:sz="0" w:space="0" w:color="auto"/>
                        <w:bottom w:val="none" w:sz="0" w:space="0" w:color="auto"/>
                        <w:right w:val="none" w:sz="0" w:space="0" w:color="auto"/>
                      </w:divBdr>
                    </w:div>
                  </w:divsChild>
                </w:div>
                <w:div w:id="179203800">
                  <w:marLeft w:val="0"/>
                  <w:marRight w:val="0"/>
                  <w:marTop w:val="0"/>
                  <w:marBottom w:val="0"/>
                  <w:divBdr>
                    <w:top w:val="none" w:sz="0" w:space="0" w:color="auto"/>
                    <w:left w:val="none" w:sz="0" w:space="0" w:color="auto"/>
                    <w:bottom w:val="none" w:sz="0" w:space="0" w:color="auto"/>
                    <w:right w:val="none" w:sz="0" w:space="0" w:color="auto"/>
                  </w:divBdr>
                  <w:divsChild>
                    <w:div w:id="329065601">
                      <w:marLeft w:val="0"/>
                      <w:marRight w:val="0"/>
                      <w:marTop w:val="0"/>
                      <w:marBottom w:val="0"/>
                      <w:divBdr>
                        <w:top w:val="none" w:sz="0" w:space="0" w:color="auto"/>
                        <w:left w:val="none" w:sz="0" w:space="0" w:color="auto"/>
                        <w:bottom w:val="none" w:sz="0" w:space="0" w:color="auto"/>
                        <w:right w:val="none" w:sz="0" w:space="0" w:color="auto"/>
                      </w:divBdr>
                    </w:div>
                  </w:divsChild>
                </w:div>
                <w:div w:id="691419106">
                  <w:marLeft w:val="0"/>
                  <w:marRight w:val="0"/>
                  <w:marTop w:val="0"/>
                  <w:marBottom w:val="0"/>
                  <w:divBdr>
                    <w:top w:val="none" w:sz="0" w:space="0" w:color="auto"/>
                    <w:left w:val="none" w:sz="0" w:space="0" w:color="auto"/>
                    <w:bottom w:val="none" w:sz="0" w:space="0" w:color="auto"/>
                    <w:right w:val="none" w:sz="0" w:space="0" w:color="auto"/>
                  </w:divBdr>
                  <w:divsChild>
                    <w:div w:id="166289926">
                      <w:marLeft w:val="0"/>
                      <w:marRight w:val="0"/>
                      <w:marTop w:val="0"/>
                      <w:marBottom w:val="0"/>
                      <w:divBdr>
                        <w:top w:val="none" w:sz="0" w:space="0" w:color="auto"/>
                        <w:left w:val="none" w:sz="0" w:space="0" w:color="auto"/>
                        <w:bottom w:val="none" w:sz="0" w:space="0" w:color="auto"/>
                        <w:right w:val="none" w:sz="0" w:space="0" w:color="auto"/>
                      </w:divBdr>
                    </w:div>
                  </w:divsChild>
                </w:div>
                <w:div w:id="1617712634">
                  <w:marLeft w:val="0"/>
                  <w:marRight w:val="0"/>
                  <w:marTop w:val="0"/>
                  <w:marBottom w:val="0"/>
                  <w:divBdr>
                    <w:top w:val="none" w:sz="0" w:space="0" w:color="auto"/>
                    <w:left w:val="none" w:sz="0" w:space="0" w:color="auto"/>
                    <w:bottom w:val="none" w:sz="0" w:space="0" w:color="auto"/>
                    <w:right w:val="none" w:sz="0" w:space="0" w:color="auto"/>
                  </w:divBdr>
                  <w:divsChild>
                    <w:div w:id="1917282474">
                      <w:marLeft w:val="0"/>
                      <w:marRight w:val="0"/>
                      <w:marTop w:val="0"/>
                      <w:marBottom w:val="0"/>
                      <w:divBdr>
                        <w:top w:val="none" w:sz="0" w:space="0" w:color="auto"/>
                        <w:left w:val="none" w:sz="0" w:space="0" w:color="auto"/>
                        <w:bottom w:val="none" w:sz="0" w:space="0" w:color="auto"/>
                        <w:right w:val="none" w:sz="0" w:space="0" w:color="auto"/>
                      </w:divBdr>
                    </w:div>
                  </w:divsChild>
                </w:div>
                <w:div w:id="2046178399">
                  <w:marLeft w:val="0"/>
                  <w:marRight w:val="0"/>
                  <w:marTop w:val="0"/>
                  <w:marBottom w:val="0"/>
                  <w:divBdr>
                    <w:top w:val="none" w:sz="0" w:space="0" w:color="auto"/>
                    <w:left w:val="none" w:sz="0" w:space="0" w:color="auto"/>
                    <w:bottom w:val="none" w:sz="0" w:space="0" w:color="auto"/>
                    <w:right w:val="none" w:sz="0" w:space="0" w:color="auto"/>
                  </w:divBdr>
                  <w:divsChild>
                    <w:div w:id="166792850">
                      <w:marLeft w:val="0"/>
                      <w:marRight w:val="0"/>
                      <w:marTop w:val="0"/>
                      <w:marBottom w:val="0"/>
                      <w:divBdr>
                        <w:top w:val="none" w:sz="0" w:space="0" w:color="auto"/>
                        <w:left w:val="none" w:sz="0" w:space="0" w:color="auto"/>
                        <w:bottom w:val="none" w:sz="0" w:space="0" w:color="auto"/>
                        <w:right w:val="none" w:sz="0" w:space="0" w:color="auto"/>
                      </w:divBdr>
                    </w:div>
                  </w:divsChild>
                </w:div>
                <w:div w:id="1684936600">
                  <w:marLeft w:val="0"/>
                  <w:marRight w:val="0"/>
                  <w:marTop w:val="0"/>
                  <w:marBottom w:val="0"/>
                  <w:divBdr>
                    <w:top w:val="none" w:sz="0" w:space="0" w:color="auto"/>
                    <w:left w:val="none" w:sz="0" w:space="0" w:color="auto"/>
                    <w:bottom w:val="none" w:sz="0" w:space="0" w:color="auto"/>
                    <w:right w:val="none" w:sz="0" w:space="0" w:color="auto"/>
                  </w:divBdr>
                  <w:divsChild>
                    <w:div w:id="930888727">
                      <w:marLeft w:val="0"/>
                      <w:marRight w:val="0"/>
                      <w:marTop w:val="0"/>
                      <w:marBottom w:val="0"/>
                      <w:divBdr>
                        <w:top w:val="none" w:sz="0" w:space="0" w:color="auto"/>
                        <w:left w:val="none" w:sz="0" w:space="0" w:color="auto"/>
                        <w:bottom w:val="none" w:sz="0" w:space="0" w:color="auto"/>
                        <w:right w:val="none" w:sz="0" w:space="0" w:color="auto"/>
                      </w:divBdr>
                    </w:div>
                  </w:divsChild>
                </w:div>
                <w:div w:id="967321543">
                  <w:marLeft w:val="0"/>
                  <w:marRight w:val="0"/>
                  <w:marTop w:val="0"/>
                  <w:marBottom w:val="0"/>
                  <w:divBdr>
                    <w:top w:val="none" w:sz="0" w:space="0" w:color="auto"/>
                    <w:left w:val="none" w:sz="0" w:space="0" w:color="auto"/>
                    <w:bottom w:val="none" w:sz="0" w:space="0" w:color="auto"/>
                    <w:right w:val="none" w:sz="0" w:space="0" w:color="auto"/>
                  </w:divBdr>
                  <w:divsChild>
                    <w:div w:id="1091193896">
                      <w:marLeft w:val="0"/>
                      <w:marRight w:val="0"/>
                      <w:marTop w:val="0"/>
                      <w:marBottom w:val="0"/>
                      <w:divBdr>
                        <w:top w:val="none" w:sz="0" w:space="0" w:color="auto"/>
                        <w:left w:val="none" w:sz="0" w:space="0" w:color="auto"/>
                        <w:bottom w:val="none" w:sz="0" w:space="0" w:color="auto"/>
                        <w:right w:val="none" w:sz="0" w:space="0" w:color="auto"/>
                      </w:divBdr>
                    </w:div>
                  </w:divsChild>
                </w:div>
                <w:div w:id="1291201889">
                  <w:marLeft w:val="0"/>
                  <w:marRight w:val="0"/>
                  <w:marTop w:val="0"/>
                  <w:marBottom w:val="0"/>
                  <w:divBdr>
                    <w:top w:val="none" w:sz="0" w:space="0" w:color="auto"/>
                    <w:left w:val="none" w:sz="0" w:space="0" w:color="auto"/>
                    <w:bottom w:val="none" w:sz="0" w:space="0" w:color="auto"/>
                    <w:right w:val="none" w:sz="0" w:space="0" w:color="auto"/>
                  </w:divBdr>
                  <w:divsChild>
                    <w:div w:id="555699998">
                      <w:marLeft w:val="0"/>
                      <w:marRight w:val="0"/>
                      <w:marTop w:val="0"/>
                      <w:marBottom w:val="0"/>
                      <w:divBdr>
                        <w:top w:val="none" w:sz="0" w:space="0" w:color="auto"/>
                        <w:left w:val="none" w:sz="0" w:space="0" w:color="auto"/>
                        <w:bottom w:val="none" w:sz="0" w:space="0" w:color="auto"/>
                        <w:right w:val="none" w:sz="0" w:space="0" w:color="auto"/>
                      </w:divBdr>
                    </w:div>
                  </w:divsChild>
                </w:div>
                <w:div w:id="386337559">
                  <w:marLeft w:val="0"/>
                  <w:marRight w:val="0"/>
                  <w:marTop w:val="0"/>
                  <w:marBottom w:val="0"/>
                  <w:divBdr>
                    <w:top w:val="none" w:sz="0" w:space="0" w:color="auto"/>
                    <w:left w:val="none" w:sz="0" w:space="0" w:color="auto"/>
                    <w:bottom w:val="none" w:sz="0" w:space="0" w:color="auto"/>
                    <w:right w:val="none" w:sz="0" w:space="0" w:color="auto"/>
                  </w:divBdr>
                  <w:divsChild>
                    <w:div w:id="18200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57614">
          <w:marLeft w:val="0"/>
          <w:marRight w:val="0"/>
          <w:marTop w:val="0"/>
          <w:marBottom w:val="0"/>
          <w:divBdr>
            <w:top w:val="none" w:sz="0" w:space="0" w:color="auto"/>
            <w:left w:val="none" w:sz="0" w:space="0" w:color="auto"/>
            <w:bottom w:val="none" w:sz="0" w:space="0" w:color="auto"/>
            <w:right w:val="none" w:sz="0" w:space="0" w:color="auto"/>
          </w:divBdr>
        </w:div>
        <w:div w:id="291443485">
          <w:marLeft w:val="0"/>
          <w:marRight w:val="0"/>
          <w:marTop w:val="0"/>
          <w:marBottom w:val="0"/>
          <w:divBdr>
            <w:top w:val="none" w:sz="0" w:space="0" w:color="auto"/>
            <w:left w:val="none" w:sz="0" w:space="0" w:color="auto"/>
            <w:bottom w:val="none" w:sz="0" w:space="0" w:color="auto"/>
            <w:right w:val="none" w:sz="0" w:space="0" w:color="auto"/>
          </w:divBdr>
        </w:div>
        <w:div w:id="1066150076">
          <w:marLeft w:val="0"/>
          <w:marRight w:val="0"/>
          <w:marTop w:val="0"/>
          <w:marBottom w:val="0"/>
          <w:divBdr>
            <w:top w:val="none" w:sz="0" w:space="0" w:color="auto"/>
            <w:left w:val="none" w:sz="0" w:space="0" w:color="auto"/>
            <w:bottom w:val="none" w:sz="0" w:space="0" w:color="auto"/>
            <w:right w:val="none" w:sz="0" w:space="0" w:color="auto"/>
          </w:divBdr>
        </w:div>
        <w:div w:id="1576932582">
          <w:marLeft w:val="0"/>
          <w:marRight w:val="0"/>
          <w:marTop w:val="0"/>
          <w:marBottom w:val="0"/>
          <w:divBdr>
            <w:top w:val="none" w:sz="0" w:space="0" w:color="auto"/>
            <w:left w:val="none" w:sz="0" w:space="0" w:color="auto"/>
            <w:bottom w:val="none" w:sz="0" w:space="0" w:color="auto"/>
            <w:right w:val="none" w:sz="0" w:space="0" w:color="auto"/>
          </w:divBdr>
          <w:divsChild>
            <w:div w:id="1493790760">
              <w:marLeft w:val="-75"/>
              <w:marRight w:val="0"/>
              <w:marTop w:val="30"/>
              <w:marBottom w:val="30"/>
              <w:divBdr>
                <w:top w:val="none" w:sz="0" w:space="0" w:color="auto"/>
                <w:left w:val="none" w:sz="0" w:space="0" w:color="auto"/>
                <w:bottom w:val="none" w:sz="0" w:space="0" w:color="auto"/>
                <w:right w:val="none" w:sz="0" w:space="0" w:color="auto"/>
              </w:divBdr>
              <w:divsChild>
                <w:div w:id="2099716974">
                  <w:marLeft w:val="0"/>
                  <w:marRight w:val="0"/>
                  <w:marTop w:val="0"/>
                  <w:marBottom w:val="0"/>
                  <w:divBdr>
                    <w:top w:val="none" w:sz="0" w:space="0" w:color="auto"/>
                    <w:left w:val="none" w:sz="0" w:space="0" w:color="auto"/>
                    <w:bottom w:val="none" w:sz="0" w:space="0" w:color="auto"/>
                    <w:right w:val="none" w:sz="0" w:space="0" w:color="auto"/>
                  </w:divBdr>
                  <w:divsChild>
                    <w:div w:id="1444306080">
                      <w:marLeft w:val="0"/>
                      <w:marRight w:val="0"/>
                      <w:marTop w:val="0"/>
                      <w:marBottom w:val="0"/>
                      <w:divBdr>
                        <w:top w:val="none" w:sz="0" w:space="0" w:color="auto"/>
                        <w:left w:val="none" w:sz="0" w:space="0" w:color="auto"/>
                        <w:bottom w:val="none" w:sz="0" w:space="0" w:color="auto"/>
                        <w:right w:val="none" w:sz="0" w:space="0" w:color="auto"/>
                      </w:divBdr>
                    </w:div>
                  </w:divsChild>
                </w:div>
                <w:div w:id="732701103">
                  <w:marLeft w:val="0"/>
                  <w:marRight w:val="0"/>
                  <w:marTop w:val="0"/>
                  <w:marBottom w:val="0"/>
                  <w:divBdr>
                    <w:top w:val="none" w:sz="0" w:space="0" w:color="auto"/>
                    <w:left w:val="none" w:sz="0" w:space="0" w:color="auto"/>
                    <w:bottom w:val="none" w:sz="0" w:space="0" w:color="auto"/>
                    <w:right w:val="none" w:sz="0" w:space="0" w:color="auto"/>
                  </w:divBdr>
                  <w:divsChild>
                    <w:div w:id="1346833627">
                      <w:marLeft w:val="0"/>
                      <w:marRight w:val="0"/>
                      <w:marTop w:val="0"/>
                      <w:marBottom w:val="0"/>
                      <w:divBdr>
                        <w:top w:val="none" w:sz="0" w:space="0" w:color="auto"/>
                        <w:left w:val="none" w:sz="0" w:space="0" w:color="auto"/>
                        <w:bottom w:val="none" w:sz="0" w:space="0" w:color="auto"/>
                        <w:right w:val="none" w:sz="0" w:space="0" w:color="auto"/>
                      </w:divBdr>
                    </w:div>
                  </w:divsChild>
                </w:div>
                <w:div w:id="2040737020">
                  <w:marLeft w:val="0"/>
                  <w:marRight w:val="0"/>
                  <w:marTop w:val="0"/>
                  <w:marBottom w:val="0"/>
                  <w:divBdr>
                    <w:top w:val="none" w:sz="0" w:space="0" w:color="auto"/>
                    <w:left w:val="none" w:sz="0" w:space="0" w:color="auto"/>
                    <w:bottom w:val="none" w:sz="0" w:space="0" w:color="auto"/>
                    <w:right w:val="none" w:sz="0" w:space="0" w:color="auto"/>
                  </w:divBdr>
                  <w:divsChild>
                    <w:div w:id="1076443293">
                      <w:marLeft w:val="0"/>
                      <w:marRight w:val="0"/>
                      <w:marTop w:val="0"/>
                      <w:marBottom w:val="0"/>
                      <w:divBdr>
                        <w:top w:val="none" w:sz="0" w:space="0" w:color="auto"/>
                        <w:left w:val="none" w:sz="0" w:space="0" w:color="auto"/>
                        <w:bottom w:val="none" w:sz="0" w:space="0" w:color="auto"/>
                        <w:right w:val="none" w:sz="0" w:space="0" w:color="auto"/>
                      </w:divBdr>
                    </w:div>
                  </w:divsChild>
                </w:div>
                <w:div w:id="64961770">
                  <w:marLeft w:val="0"/>
                  <w:marRight w:val="0"/>
                  <w:marTop w:val="0"/>
                  <w:marBottom w:val="0"/>
                  <w:divBdr>
                    <w:top w:val="none" w:sz="0" w:space="0" w:color="auto"/>
                    <w:left w:val="none" w:sz="0" w:space="0" w:color="auto"/>
                    <w:bottom w:val="none" w:sz="0" w:space="0" w:color="auto"/>
                    <w:right w:val="none" w:sz="0" w:space="0" w:color="auto"/>
                  </w:divBdr>
                  <w:divsChild>
                    <w:div w:id="1330400755">
                      <w:marLeft w:val="0"/>
                      <w:marRight w:val="0"/>
                      <w:marTop w:val="0"/>
                      <w:marBottom w:val="0"/>
                      <w:divBdr>
                        <w:top w:val="none" w:sz="0" w:space="0" w:color="auto"/>
                        <w:left w:val="none" w:sz="0" w:space="0" w:color="auto"/>
                        <w:bottom w:val="none" w:sz="0" w:space="0" w:color="auto"/>
                        <w:right w:val="none" w:sz="0" w:space="0" w:color="auto"/>
                      </w:divBdr>
                    </w:div>
                  </w:divsChild>
                </w:div>
                <w:div w:id="635842913">
                  <w:marLeft w:val="0"/>
                  <w:marRight w:val="0"/>
                  <w:marTop w:val="0"/>
                  <w:marBottom w:val="0"/>
                  <w:divBdr>
                    <w:top w:val="none" w:sz="0" w:space="0" w:color="auto"/>
                    <w:left w:val="none" w:sz="0" w:space="0" w:color="auto"/>
                    <w:bottom w:val="none" w:sz="0" w:space="0" w:color="auto"/>
                    <w:right w:val="none" w:sz="0" w:space="0" w:color="auto"/>
                  </w:divBdr>
                  <w:divsChild>
                    <w:div w:id="22826270">
                      <w:marLeft w:val="0"/>
                      <w:marRight w:val="0"/>
                      <w:marTop w:val="0"/>
                      <w:marBottom w:val="0"/>
                      <w:divBdr>
                        <w:top w:val="none" w:sz="0" w:space="0" w:color="auto"/>
                        <w:left w:val="none" w:sz="0" w:space="0" w:color="auto"/>
                        <w:bottom w:val="none" w:sz="0" w:space="0" w:color="auto"/>
                        <w:right w:val="none" w:sz="0" w:space="0" w:color="auto"/>
                      </w:divBdr>
                    </w:div>
                  </w:divsChild>
                </w:div>
                <w:div w:id="905070665">
                  <w:marLeft w:val="0"/>
                  <w:marRight w:val="0"/>
                  <w:marTop w:val="0"/>
                  <w:marBottom w:val="0"/>
                  <w:divBdr>
                    <w:top w:val="none" w:sz="0" w:space="0" w:color="auto"/>
                    <w:left w:val="none" w:sz="0" w:space="0" w:color="auto"/>
                    <w:bottom w:val="none" w:sz="0" w:space="0" w:color="auto"/>
                    <w:right w:val="none" w:sz="0" w:space="0" w:color="auto"/>
                  </w:divBdr>
                  <w:divsChild>
                    <w:div w:id="1607811194">
                      <w:marLeft w:val="0"/>
                      <w:marRight w:val="0"/>
                      <w:marTop w:val="0"/>
                      <w:marBottom w:val="0"/>
                      <w:divBdr>
                        <w:top w:val="none" w:sz="0" w:space="0" w:color="auto"/>
                        <w:left w:val="none" w:sz="0" w:space="0" w:color="auto"/>
                        <w:bottom w:val="none" w:sz="0" w:space="0" w:color="auto"/>
                        <w:right w:val="none" w:sz="0" w:space="0" w:color="auto"/>
                      </w:divBdr>
                    </w:div>
                  </w:divsChild>
                </w:div>
                <w:div w:id="883560562">
                  <w:marLeft w:val="0"/>
                  <w:marRight w:val="0"/>
                  <w:marTop w:val="0"/>
                  <w:marBottom w:val="0"/>
                  <w:divBdr>
                    <w:top w:val="none" w:sz="0" w:space="0" w:color="auto"/>
                    <w:left w:val="none" w:sz="0" w:space="0" w:color="auto"/>
                    <w:bottom w:val="none" w:sz="0" w:space="0" w:color="auto"/>
                    <w:right w:val="none" w:sz="0" w:space="0" w:color="auto"/>
                  </w:divBdr>
                  <w:divsChild>
                    <w:div w:id="1068576335">
                      <w:marLeft w:val="0"/>
                      <w:marRight w:val="0"/>
                      <w:marTop w:val="0"/>
                      <w:marBottom w:val="0"/>
                      <w:divBdr>
                        <w:top w:val="none" w:sz="0" w:space="0" w:color="auto"/>
                        <w:left w:val="none" w:sz="0" w:space="0" w:color="auto"/>
                        <w:bottom w:val="none" w:sz="0" w:space="0" w:color="auto"/>
                        <w:right w:val="none" w:sz="0" w:space="0" w:color="auto"/>
                      </w:divBdr>
                    </w:div>
                  </w:divsChild>
                </w:div>
                <w:div w:id="1162427463">
                  <w:marLeft w:val="0"/>
                  <w:marRight w:val="0"/>
                  <w:marTop w:val="0"/>
                  <w:marBottom w:val="0"/>
                  <w:divBdr>
                    <w:top w:val="none" w:sz="0" w:space="0" w:color="auto"/>
                    <w:left w:val="none" w:sz="0" w:space="0" w:color="auto"/>
                    <w:bottom w:val="none" w:sz="0" w:space="0" w:color="auto"/>
                    <w:right w:val="none" w:sz="0" w:space="0" w:color="auto"/>
                  </w:divBdr>
                  <w:divsChild>
                    <w:div w:id="1855268154">
                      <w:marLeft w:val="0"/>
                      <w:marRight w:val="0"/>
                      <w:marTop w:val="0"/>
                      <w:marBottom w:val="0"/>
                      <w:divBdr>
                        <w:top w:val="none" w:sz="0" w:space="0" w:color="auto"/>
                        <w:left w:val="none" w:sz="0" w:space="0" w:color="auto"/>
                        <w:bottom w:val="none" w:sz="0" w:space="0" w:color="auto"/>
                        <w:right w:val="none" w:sz="0" w:space="0" w:color="auto"/>
                      </w:divBdr>
                    </w:div>
                  </w:divsChild>
                </w:div>
                <w:div w:id="356388891">
                  <w:marLeft w:val="0"/>
                  <w:marRight w:val="0"/>
                  <w:marTop w:val="0"/>
                  <w:marBottom w:val="0"/>
                  <w:divBdr>
                    <w:top w:val="none" w:sz="0" w:space="0" w:color="auto"/>
                    <w:left w:val="none" w:sz="0" w:space="0" w:color="auto"/>
                    <w:bottom w:val="none" w:sz="0" w:space="0" w:color="auto"/>
                    <w:right w:val="none" w:sz="0" w:space="0" w:color="auto"/>
                  </w:divBdr>
                  <w:divsChild>
                    <w:div w:id="411119700">
                      <w:marLeft w:val="0"/>
                      <w:marRight w:val="0"/>
                      <w:marTop w:val="0"/>
                      <w:marBottom w:val="0"/>
                      <w:divBdr>
                        <w:top w:val="none" w:sz="0" w:space="0" w:color="auto"/>
                        <w:left w:val="none" w:sz="0" w:space="0" w:color="auto"/>
                        <w:bottom w:val="none" w:sz="0" w:space="0" w:color="auto"/>
                        <w:right w:val="none" w:sz="0" w:space="0" w:color="auto"/>
                      </w:divBdr>
                    </w:div>
                  </w:divsChild>
                </w:div>
                <w:div w:id="2116099692">
                  <w:marLeft w:val="0"/>
                  <w:marRight w:val="0"/>
                  <w:marTop w:val="0"/>
                  <w:marBottom w:val="0"/>
                  <w:divBdr>
                    <w:top w:val="none" w:sz="0" w:space="0" w:color="auto"/>
                    <w:left w:val="none" w:sz="0" w:space="0" w:color="auto"/>
                    <w:bottom w:val="none" w:sz="0" w:space="0" w:color="auto"/>
                    <w:right w:val="none" w:sz="0" w:space="0" w:color="auto"/>
                  </w:divBdr>
                  <w:divsChild>
                    <w:div w:id="1800566475">
                      <w:marLeft w:val="0"/>
                      <w:marRight w:val="0"/>
                      <w:marTop w:val="0"/>
                      <w:marBottom w:val="0"/>
                      <w:divBdr>
                        <w:top w:val="none" w:sz="0" w:space="0" w:color="auto"/>
                        <w:left w:val="none" w:sz="0" w:space="0" w:color="auto"/>
                        <w:bottom w:val="none" w:sz="0" w:space="0" w:color="auto"/>
                        <w:right w:val="none" w:sz="0" w:space="0" w:color="auto"/>
                      </w:divBdr>
                    </w:div>
                  </w:divsChild>
                </w:div>
                <w:div w:id="307518927">
                  <w:marLeft w:val="0"/>
                  <w:marRight w:val="0"/>
                  <w:marTop w:val="0"/>
                  <w:marBottom w:val="0"/>
                  <w:divBdr>
                    <w:top w:val="none" w:sz="0" w:space="0" w:color="auto"/>
                    <w:left w:val="none" w:sz="0" w:space="0" w:color="auto"/>
                    <w:bottom w:val="none" w:sz="0" w:space="0" w:color="auto"/>
                    <w:right w:val="none" w:sz="0" w:space="0" w:color="auto"/>
                  </w:divBdr>
                  <w:divsChild>
                    <w:div w:id="579681181">
                      <w:marLeft w:val="0"/>
                      <w:marRight w:val="0"/>
                      <w:marTop w:val="0"/>
                      <w:marBottom w:val="0"/>
                      <w:divBdr>
                        <w:top w:val="none" w:sz="0" w:space="0" w:color="auto"/>
                        <w:left w:val="none" w:sz="0" w:space="0" w:color="auto"/>
                        <w:bottom w:val="none" w:sz="0" w:space="0" w:color="auto"/>
                        <w:right w:val="none" w:sz="0" w:space="0" w:color="auto"/>
                      </w:divBdr>
                    </w:div>
                  </w:divsChild>
                </w:div>
                <w:div w:id="672756369">
                  <w:marLeft w:val="0"/>
                  <w:marRight w:val="0"/>
                  <w:marTop w:val="0"/>
                  <w:marBottom w:val="0"/>
                  <w:divBdr>
                    <w:top w:val="none" w:sz="0" w:space="0" w:color="auto"/>
                    <w:left w:val="none" w:sz="0" w:space="0" w:color="auto"/>
                    <w:bottom w:val="none" w:sz="0" w:space="0" w:color="auto"/>
                    <w:right w:val="none" w:sz="0" w:space="0" w:color="auto"/>
                  </w:divBdr>
                  <w:divsChild>
                    <w:div w:id="2059012868">
                      <w:marLeft w:val="0"/>
                      <w:marRight w:val="0"/>
                      <w:marTop w:val="0"/>
                      <w:marBottom w:val="0"/>
                      <w:divBdr>
                        <w:top w:val="none" w:sz="0" w:space="0" w:color="auto"/>
                        <w:left w:val="none" w:sz="0" w:space="0" w:color="auto"/>
                        <w:bottom w:val="none" w:sz="0" w:space="0" w:color="auto"/>
                        <w:right w:val="none" w:sz="0" w:space="0" w:color="auto"/>
                      </w:divBdr>
                    </w:div>
                  </w:divsChild>
                </w:div>
                <w:div w:id="556208924">
                  <w:marLeft w:val="0"/>
                  <w:marRight w:val="0"/>
                  <w:marTop w:val="0"/>
                  <w:marBottom w:val="0"/>
                  <w:divBdr>
                    <w:top w:val="none" w:sz="0" w:space="0" w:color="auto"/>
                    <w:left w:val="none" w:sz="0" w:space="0" w:color="auto"/>
                    <w:bottom w:val="none" w:sz="0" w:space="0" w:color="auto"/>
                    <w:right w:val="none" w:sz="0" w:space="0" w:color="auto"/>
                  </w:divBdr>
                  <w:divsChild>
                    <w:div w:id="1249192867">
                      <w:marLeft w:val="0"/>
                      <w:marRight w:val="0"/>
                      <w:marTop w:val="0"/>
                      <w:marBottom w:val="0"/>
                      <w:divBdr>
                        <w:top w:val="none" w:sz="0" w:space="0" w:color="auto"/>
                        <w:left w:val="none" w:sz="0" w:space="0" w:color="auto"/>
                        <w:bottom w:val="none" w:sz="0" w:space="0" w:color="auto"/>
                        <w:right w:val="none" w:sz="0" w:space="0" w:color="auto"/>
                      </w:divBdr>
                    </w:div>
                  </w:divsChild>
                </w:div>
                <w:div w:id="1310861053">
                  <w:marLeft w:val="0"/>
                  <w:marRight w:val="0"/>
                  <w:marTop w:val="0"/>
                  <w:marBottom w:val="0"/>
                  <w:divBdr>
                    <w:top w:val="none" w:sz="0" w:space="0" w:color="auto"/>
                    <w:left w:val="none" w:sz="0" w:space="0" w:color="auto"/>
                    <w:bottom w:val="none" w:sz="0" w:space="0" w:color="auto"/>
                    <w:right w:val="none" w:sz="0" w:space="0" w:color="auto"/>
                  </w:divBdr>
                  <w:divsChild>
                    <w:div w:id="619192785">
                      <w:marLeft w:val="0"/>
                      <w:marRight w:val="0"/>
                      <w:marTop w:val="0"/>
                      <w:marBottom w:val="0"/>
                      <w:divBdr>
                        <w:top w:val="none" w:sz="0" w:space="0" w:color="auto"/>
                        <w:left w:val="none" w:sz="0" w:space="0" w:color="auto"/>
                        <w:bottom w:val="none" w:sz="0" w:space="0" w:color="auto"/>
                        <w:right w:val="none" w:sz="0" w:space="0" w:color="auto"/>
                      </w:divBdr>
                    </w:div>
                  </w:divsChild>
                </w:div>
                <w:div w:id="486895480">
                  <w:marLeft w:val="0"/>
                  <w:marRight w:val="0"/>
                  <w:marTop w:val="0"/>
                  <w:marBottom w:val="0"/>
                  <w:divBdr>
                    <w:top w:val="none" w:sz="0" w:space="0" w:color="auto"/>
                    <w:left w:val="none" w:sz="0" w:space="0" w:color="auto"/>
                    <w:bottom w:val="none" w:sz="0" w:space="0" w:color="auto"/>
                    <w:right w:val="none" w:sz="0" w:space="0" w:color="auto"/>
                  </w:divBdr>
                  <w:divsChild>
                    <w:div w:id="1424910738">
                      <w:marLeft w:val="0"/>
                      <w:marRight w:val="0"/>
                      <w:marTop w:val="0"/>
                      <w:marBottom w:val="0"/>
                      <w:divBdr>
                        <w:top w:val="none" w:sz="0" w:space="0" w:color="auto"/>
                        <w:left w:val="none" w:sz="0" w:space="0" w:color="auto"/>
                        <w:bottom w:val="none" w:sz="0" w:space="0" w:color="auto"/>
                        <w:right w:val="none" w:sz="0" w:space="0" w:color="auto"/>
                      </w:divBdr>
                    </w:div>
                  </w:divsChild>
                </w:div>
                <w:div w:id="1925676146">
                  <w:marLeft w:val="0"/>
                  <w:marRight w:val="0"/>
                  <w:marTop w:val="0"/>
                  <w:marBottom w:val="0"/>
                  <w:divBdr>
                    <w:top w:val="none" w:sz="0" w:space="0" w:color="auto"/>
                    <w:left w:val="none" w:sz="0" w:space="0" w:color="auto"/>
                    <w:bottom w:val="none" w:sz="0" w:space="0" w:color="auto"/>
                    <w:right w:val="none" w:sz="0" w:space="0" w:color="auto"/>
                  </w:divBdr>
                  <w:divsChild>
                    <w:div w:id="17421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4447">
          <w:marLeft w:val="0"/>
          <w:marRight w:val="0"/>
          <w:marTop w:val="0"/>
          <w:marBottom w:val="0"/>
          <w:divBdr>
            <w:top w:val="none" w:sz="0" w:space="0" w:color="auto"/>
            <w:left w:val="none" w:sz="0" w:space="0" w:color="auto"/>
            <w:bottom w:val="none" w:sz="0" w:space="0" w:color="auto"/>
            <w:right w:val="none" w:sz="0" w:space="0" w:color="auto"/>
          </w:divBdr>
        </w:div>
        <w:div w:id="1294826798">
          <w:marLeft w:val="0"/>
          <w:marRight w:val="0"/>
          <w:marTop w:val="0"/>
          <w:marBottom w:val="0"/>
          <w:divBdr>
            <w:top w:val="none" w:sz="0" w:space="0" w:color="auto"/>
            <w:left w:val="none" w:sz="0" w:space="0" w:color="auto"/>
            <w:bottom w:val="none" w:sz="0" w:space="0" w:color="auto"/>
            <w:right w:val="none" w:sz="0" w:space="0" w:color="auto"/>
          </w:divBdr>
        </w:div>
        <w:div w:id="2085256344">
          <w:marLeft w:val="0"/>
          <w:marRight w:val="0"/>
          <w:marTop w:val="0"/>
          <w:marBottom w:val="0"/>
          <w:divBdr>
            <w:top w:val="none" w:sz="0" w:space="0" w:color="auto"/>
            <w:left w:val="none" w:sz="0" w:space="0" w:color="auto"/>
            <w:bottom w:val="none" w:sz="0" w:space="0" w:color="auto"/>
            <w:right w:val="none" w:sz="0" w:space="0" w:color="auto"/>
          </w:divBdr>
        </w:div>
      </w:divsChild>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shireandwarrington.com/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cheshireandwarringt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0289/National_Procurement_Policy_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3ee015-206f-4065-9629-8a7225282f07" xsi:nil="true"/>
    <lcf76f155ced4ddcb4097134ff3c332f xmlns="7284f1b4-bf9f-43c3-aae3-2fc70c573f6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04E462CAB9404EAD25979CD29BC40D" ma:contentTypeVersion="18" ma:contentTypeDescription="Create a new document." ma:contentTypeScope="" ma:versionID="ecf1cf3f2e79d058fff047b77e3f52de">
  <xsd:schema xmlns:xsd="http://www.w3.org/2001/XMLSchema" xmlns:xs="http://www.w3.org/2001/XMLSchema" xmlns:p="http://schemas.microsoft.com/office/2006/metadata/properties" xmlns:ns2="7284f1b4-bf9f-43c3-aae3-2fc70c573f6d" xmlns:ns3="f53ee015-206f-4065-9629-8a7225282f07" targetNamespace="http://schemas.microsoft.com/office/2006/metadata/properties" ma:root="true" ma:fieldsID="12bbc4dc4cdfc3ab08f1fae255bd5b13" ns2:_="" ns3:_="">
    <xsd:import namespace="7284f1b4-bf9f-43c3-aae3-2fc70c573f6d"/>
    <xsd:import namespace="f53ee015-206f-4065-9629-8a7225282f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4f1b4-bf9f-43c3-aae3-2fc70c573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3ee015-206f-4065-9629-8a7225282f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785a45-9907-4c99-a67b-8fc527544e66}" ma:internalName="TaxCatchAll" ma:showField="CatchAllData" ma:web="f53ee015-206f-4065-9629-8a7225282f0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2.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f53ee015-206f-4065-9629-8a7225282f07"/>
    <ds:schemaRef ds:uri="7284f1b4-bf9f-43c3-aae3-2fc70c573f6d"/>
  </ds:schemaRefs>
</ds:datastoreItem>
</file>

<file path=customXml/itemProps3.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4.xml><?xml version="1.0" encoding="utf-8"?>
<ds:datastoreItem xmlns:ds="http://schemas.openxmlformats.org/officeDocument/2006/customXml" ds:itemID="{AE032808-E5C5-4079-991B-1E25E4BD4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4f1b4-bf9f-43c3-aae3-2fc70c573f6d"/>
    <ds:schemaRef ds:uri="f53ee015-206f-4065-9629-8a7225282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8779</Words>
  <Characters>49655</Characters>
  <Application>Microsoft Office Word</Application>
  <DocSecurity>0</DocSecurity>
  <Lines>413</Lines>
  <Paragraphs>116</Paragraphs>
  <ScaleCrop>false</ScaleCrop>
  <Company>TOSHIBA</Company>
  <LinksUpToDate>false</LinksUpToDate>
  <CharactersWithSpaces>58318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keilah</dc:creator>
  <cp:lastModifiedBy>Lara Smith</cp:lastModifiedBy>
  <cp:revision>28</cp:revision>
  <cp:lastPrinted>2013-03-25T17:51:00Z</cp:lastPrinted>
  <dcterms:created xsi:type="dcterms:W3CDTF">2024-04-23T09:43:00Z</dcterms:created>
  <dcterms:modified xsi:type="dcterms:W3CDTF">2024-04-23T10:41:00Z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0x0101005004E462CAB9404EAD25979CD29BC40D</vt:lpwstr>
  </property>
  <property fmtid="{D5CDD505-2E9C-101B-9397-08002B2CF9AE}" pid="3" name="Order">
    <vt:r8>23200</vt:r8>
  </property>
  <property fmtid="{D5CDD505-2E9C-101B-9397-08002B2CF9AE}" pid="4" name="MediaServiceImageTags">
    <vt:lpwstr/>
  </property>
</Properties>
</file>