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FEC91" w14:textId="77777777" w:rsidR="009666E2" w:rsidRDefault="004E17B7" w:rsidP="004E17B7">
      <w:pPr>
        <w:rPr>
          <w:b/>
          <w:bCs/>
          <w:sz w:val="44"/>
        </w:rPr>
      </w:pPr>
      <w:r>
        <w:rPr>
          <w:noProof/>
          <w:lang w:val="en-GB" w:eastAsia="en-GB"/>
        </w:rPr>
        <w:drawing>
          <wp:inline distT="0" distB="0" distL="0" distR="0" wp14:anchorId="256A7E02" wp14:editId="437CC502">
            <wp:extent cx="1478756" cy="514350"/>
            <wp:effectExtent l="0" t="0" r="762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78756" cy="514350"/>
                    </a:xfrm>
                    <a:prstGeom prst="rect">
                      <a:avLst/>
                    </a:prstGeom>
                    <a:noFill/>
                    <a:ln>
                      <a:noFill/>
                    </a:ln>
                  </pic:spPr>
                </pic:pic>
              </a:graphicData>
            </a:graphic>
          </wp:inline>
        </w:drawing>
      </w:r>
    </w:p>
    <w:p w14:paraId="0FE36B31" w14:textId="77777777" w:rsidR="009666E2" w:rsidRPr="00864DF9" w:rsidRDefault="009666E2" w:rsidP="009666E2">
      <w:pPr>
        <w:jc w:val="center"/>
        <w:rPr>
          <w:b/>
          <w:bCs/>
          <w:sz w:val="28"/>
          <w:szCs w:val="28"/>
        </w:rPr>
      </w:pPr>
    </w:p>
    <w:p w14:paraId="53BB88EE" w14:textId="2FCE76D7" w:rsidR="00EA3F26" w:rsidRPr="00864DF9" w:rsidRDefault="00B80616" w:rsidP="00EA3F26">
      <w:pPr>
        <w:pStyle w:val="Report"/>
        <w:tabs>
          <w:tab w:val="left" w:pos="-720"/>
        </w:tabs>
        <w:suppressAutoHyphens/>
        <w:spacing w:after="0" w:line="240" w:lineRule="auto"/>
        <w:jc w:val="center"/>
        <w:rPr>
          <w:rFonts w:ascii="Arial" w:hAnsi="Arial" w:cs="Arial"/>
          <w:b/>
          <w:spacing w:val="-3"/>
          <w:sz w:val="28"/>
          <w:szCs w:val="28"/>
        </w:rPr>
      </w:pPr>
      <w:r>
        <w:rPr>
          <w:rFonts w:ascii="Arial" w:hAnsi="Arial" w:cs="Arial"/>
          <w:b/>
          <w:spacing w:val="-3"/>
          <w:sz w:val="28"/>
          <w:szCs w:val="28"/>
        </w:rPr>
        <w:t xml:space="preserve">National </w:t>
      </w:r>
      <w:r w:rsidR="00EA3F26" w:rsidRPr="00864DF9">
        <w:rPr>
          <w:rFonts w:ascii="Arial" w:hAnsi="Arial" w:cs="Arial"/>
          <w:b/>
          <w:spacing w:val="-3"/>
          <w:sz w:val="28"/>
          <w:szCs w:val="28"/>
        </w:rPr>
        <w:t>Highways Limited</w:t>
      </w:r>
    </w:p>
    <w:p w14:paraId="5C80F8D0" w14:textId="77777777" w:rsidR="00EA3F26" w:rsidRPr="00B66453" w:rsidRDefault="00EA3F26" w:rsidP="00EA3F26">
      <w:pPr>
        <w:pStyle w:val="Report"/>
      </w:pPr>
    </w:p>
    <w:p w14:paraId="5AD6220C" w14:textId="77777777" w:rsidR="00EA3F26" w:rsidRPr="00B66453" w:rsidRDefault="00EA3F26" w:rsidP="00EA3F26">
      <w:pPr>
        <w:pStyle w:val="Report"/>
      </w:pPr>
    </w:p>
    <w:p w14:paraId="63E50212" w14:textId="77777777" w:rsidR="00EA3F26" w:rsidRPr="00B66453" w:rsidRDefault="00EA3F26" w:rsidP="00EA3F26">
      <w:pPr>
        <w:pStyle w:val="Report"/>
      </w:pPr>
    </w:p>
    <w:p w14:paraId="638D52F7" w14:textId="77777777" w:rsidR="00EA3F26" w:rsidRPr="00B66453" w:rsidRDefault="00EA3F26" w:rsidP="00EA3F26"/>
    <w:p w14:paraId="12B49969" w14:textId="77777777" w:rsidR="00FA5552" w:rsidRDefault="00EA3F26" w:rsidP="00FA5552">
      <w:pPr>
        <w:pStyle w:val="Heading7"/>
        <w:tabs>
          <w:tab w:val="left" w:pos="-720"/>
        </w:tabs>
        <w:suppressAutoHyphens/>
        <w:autoSpaceDE/>
        <w:autoSpaceDN/>
        <w:adjustRightInd/>
        <w:spacing w:before="120" w:line="22" w:lineRule="atLeast"/>
        <w:rPr>
          <w:rFonts w:cs="Arial"/>
          <w:sz w:val="44"/>
          <w:szCs w:val="44"/>
          <w:lang w:val="en-GB"/>
        </w:rPr>
      </w:pPr>
      <w:r w:rsidRPr="00BA41EF">
        <w:rPr>
          <w:rFonts w:cs="Arial"/>
          <w:sz w:val="44"/>
          <w:szCs w:val="44"/>
          <w:lang w:val="en-GB"/>
        </w:rPr>
        <w:t xml:space="preserve">NEC4 </w:t>
      </w:r>
      <w:r w:rsidR="001C4A2D" w:rsidRPr="00BA41EF">
        <w:rPr>
          <w:rFonts w:cs="Arial"/>
          <w:sz w:val="44"/>
          <w:szCs w:val="44"/>
          <w:lang w:val="en-GB"/>
        </w:rPr>
        <w:t>P</w:t>
      </w:r>
      <w:r w:rsidR="004526E6" w:rsidRPr="00BA41EF">
        <w:rPr>
          <w:rFonts w:cs="Arial"/>
          <w:sz w:val="44"/>
          <w:szCs w:val="44"/>
          <w:lang w:val="en-GB"/>
        </w:rPr>
        <w:t xml:space="preserve">rofessional </w:t>
      </w:r>
      <w:r w:rsidRPr="00BA41EF">
        <w:rPr>
          <w:rFonts w:cs="Arial"/>
          <w:sz w:val="44"/>
          <w:szCs w:val="44"/>
          <w:lang w:val="en-GB"/>
        </w:rPr>
        <w:t>S</w:t>
      </w:r>
      <w:r w:rsidR="004526E6" w:rsidRPr="00BA41EF">
        <w:rPr>
          <w:rFonts w:cs="Arial"/>
          <w:sz w:val="44"/>
          <w:szCs w:val="44"/>
          <w:lang w:val="en-GB"/>
        </w:rPr>
        <w:t xml:space="preserve">ervice </w:t>
      </w:r>
      <w:r w:rsidRPr="00BA41EF">
        <w:rPr>
          <w:rFonts w:cs="Arial"/>
          <w:sz w:val="44"/>
          <w:szCs w:val="44"/>
          <w:lang w:val="en-GB"/>
        </w:rPr>
        <w:t>S</w:t>
      </w:r>
      <w:r w:rsidR="004526E6" w:rsidRPr="00BA41EF">
        <w:rPr>
          <w:rFonts w:cs="Arial"/>
          <w:sz w:val="44"/>
          <w:szCs w:val="44"/>
          <w:lang w:val="en-GB"/>
        </w:rPr>
        <w:t>hort Contract</w:t>
      </w:r>
    </w:p>
    <w:p w14:paraId="60EE0C50" w14:textId="786D431D" w:rsidR="00BA41EF" w:rsidRPr="00FA5552" w:rsidRDefault="004526E6" w:rsidP="00FA5552">
      <w:pPr>
        <w:pStyle w:val="Heading7"/>
        <w:tabs>
          <w:tab w:val="left" w:pos="-720"/>
        </w:tabs>
        <w:suppressAutoHyphens/>
        <w:autoSpaceDE/>
        <w:autoSpaceDN/>
        <w:adjustRightInd/>
        <w:spacing w:before="120" w:line="22" w:lineRule="atLeast"/>
        <w:rPr>
          <w:rFonts w:cs="Arial"/>
          <w:sz w:val="44"/>
          <w:szCs w:val="44"/>
          <w:lang w:val="en-GB"/>
        </w:rPr>
      </w:pPr>
      <w:r w:rsidRPr="00BA41EF">
        <w:rPr>
          <w:rFonts w:cs="Arial"/>
          <w:sz w:val="32"/>
          <w:szCs w:val="32"/>
          <w:lang w:val="en-GB"/>
        </w:rPr>
        <w:t>June 2017</w:t>
      </w:r>
      <w:r w:rsidR="00BA41EF" w:rsidRPr="00BA41EF">
        <w:rPr>
          <w:rFonts w:cs="Arial"/>
          <w:sz w:val="32"/>
          <w:szCs w:val="32"/>
          <w:lang w:val="en-GB"/>
        </w:rPr>
        <w:t xml:space="preserve"> </w:t>
      </w:r>
      <w:r w:rsidR="00BA41EF" w:rsidRPr="00BA41EF">
        <w:rPr>
          <w:rFonts w:eastAsia="Arial" w:cs="Arial"/>
          <w:sz w:val="32"/>
          <w:szCs w:val="32"/>
        </w:rPr>
        <w:t>(with amendments January 2019</w:t>
      </w:r>
      <w:r w:rsidR="00985E73">
        <w:rPr>
          <w:rFonts w:eastAsia="Arial" w:cs="Arial"/>
          <w:sz w:val="32"/>
          <w:szCs w:val="32"/>
        </w:rPr>
        <w:t xml:space="preserve"> and October 2020</w:t>
      </w:r>
      <w:r w:rsidR="00BA41EF" w:rsidRPr="00BA41EF">
        <w:rPr>
          <w:rFonts w:eastAsia="Arial" w:cs="Arial"/>
          <w:sz w:val="32"/>
          <w:szCs w:val="32"/>
        </w:rPr>
        <w:t>)</w:t>
      </w:r>
    </w:p>
    <w:p w14:paraId="27333795" w14:textId="3CFB3604" w:rsidR="004526E6" w:rsidRPr="00864DF9" w:rsidRDefault="004526E6" w:rsidP="00EA3F26">
      <w:pPr>
        <w:pStyle w:val="Heading7"/>
        <w:tabs>
          <w:tab w:val="left" w:pos="-720"/>
        </w:tabs>
        <w:suppressAutoHyphens/>
        <w:autoSpaceDE/>
        <w:autoSpaceDN/>
        <w:adjustRightInd/>
        <w:spacing w:after="0" w:line="240" w:lineRule="auto"/>
        <w:rPr>
          <w:rFonts w:cs="Arial"/>
          <w:sz w:val="48"/>
          <w:szCs w:val="48"/>
          <w:lang w:val="en-GB"/>
        </w:rPr>
      </w:pPr>
    </w:p>
    <w:p w14:paraId="0C5407A1" w14:textId="77777777" w:rsidR="004526E6" w:rsidRPr="004526E6" w:rsidRDefault="004526E6" w:rsidP="004526E6">
      <w:pPr>
        <w:rPr>
          <w:lang w:val="en-GB"/>
        </w:rPr>
      </w:pPr>
    </w:p>
    <w:p w14:paraId="3FB4B32F" w14:textId="02CC0CB1" w:rsidR="00EA3F26" w:rsidRDefault="00EA3F26" w:rsidP="00EA3F26">
      <w:pPr>
        <w:pStyle w:val="Heading7"/>
        <w:tabs>
          <w:tab w:val="left" w:pos="-720"/>
        </w:tabs>
        <w:suppressAutoHyphens/>
        <w:autoSpaceDE/>
        <w:autoSpaceDN/>
        <w:adjustRightInd/>
        <w:spacing w:after="0" w:line="240" w:lineRule="auto"/>
        <w:rPr>
          <w:rFonts w:cs="Arial"/>
          <w:sz w:val="48"/>
          <w:szCs w:val="48"/>
          <w:lang w:val="en-GB"/>
        </w:rPr>
      </w:pPr>
      <w:r w:rsidRPr="00864DF9">
        <w:rPr>
          <w:rFonts w:cs="Arial"/>
          <w:sz w:val="48"/>
          <w:szCs w:val="48"/>
          <w:lang w:val="en-GB"/>
        </w:rPr>
        <w:t>Contract Data</w:t>
      </w:r>
    </w:p>
    <w:p w14:paraId="690F9BA8" w14:textId="77777777" w:rsidR="00864DF9" w:rsidRPr="00864DF9" w:rsidRDefault="00864DF9" w:rsidP="00864DF9">
      <w:pPr>
        <w:rPr>
          <w:lang w:val="en-GB"/>
        </w:rPr>
      </w:pPr>
    </w:p>
    <w:p w14:paraId="124AE9AB" w14:textId="77777777" w:rsidR="00EA3F26" w:rsidRPr="00B80616" w:rsidRDefault="00EA3F26" w:rsidP="00EA3F26">
      <w:pPr>
        <w:tabs>
          <w:tab w:val="left" w:pos="-720"/>
        </w:tabs>
        <w:suppressAutoHyphens/>
        <w:spacing w:after="0" w:line="240" w:lineRule="auto"/>
        <w:jc w:val="center"/>
        <w:rPr>
          <w:rFonts w:ascii="Arial" w:hAnsi="Arial" w:cs="Arial"/>
          <w:spacing w:val="-3"/>
          <w:sz w:val="28"/>
          <w:szCs w:val="28"/>
        </w:rPr>
      </w:pPr>
      <w:r w:rsidRPr="00B80616">
        <w:rPr>
          <w:rFonts w:ascii="Arial" w:hAnsi="Arial" w:cs="Arial"/>
          <w:spacing w:val="-3"/>
          <w:sz w:val="28"/>
          <w:szCs w:val="28"/>
        </w:rPr>
        <w:t xml:space="preserve">in relation to a </w:t>
      </w:r>
      <w:r w:rsidRPr="00B80616">
        <w:rPr>
          <w:rFonts w:ascii="Arial" w:hAnsi="Arial" w:cs="Arial"/>
          <w:i/>
          <w:spacing w:val="-3"/>
          <w:sz w:val="28"/>
          <w:szCs w:val="28"/>
        </w:rPr>
        <w:t>service</w:t>
      </w:r>
      <w:r w:rsidRPr="00B80616">
        <w:rPr>
          <w:rFonts w:ascii="Arial" w:hAnsi="Arial" w:cs="Arial"/>
          <w:spacing w:val="-3"/>
          <w:sz w:val="28"/>
          <w:szCs w:val="28"/>
        </w:rPr>
        <w:t xml:space="preserve"> for</w:t>
      </w:r>
    </w:p>
    <w:p w14:paraId="5EF3058F" w14:textId="77777777" w:rsidR="00EA3F26" w:rsidRPr="00B509D1" w:rsidRDefault="00EA3F26" w:rsidP="00EA3F26">
      <w:pPr>
        <w:pStyle w:val="Heading7"/>
        <w:tabs>
          <w:tab w:val="left" w:pos="-720"/>
        </w:tabs>
        <w:suppressAutoHyphens/>
        <w:autoSpaceDE/>
        <w:autoSpaceDN/>
        <w:adjustRightInd/>
        <w:spacing w:after="0" w:line="240" w:lineRule="auto"/>
        <w:rPr>
          <w:rFonts w:cs="Arial"/>
          <w:szCs w:val="24"/>
          <w:lang w:val="en-GB"/>
        </w:rPr>
      </w:pPr>
    </w:p>
    <w:p w14:paraId="2C2920E2" w14:textId="5DB9E9D4" w:rsidR="00EA3F26" w:rsidRPr="00185FBD" w:rsidRDefault="00185FBD" w:rsidP="00EA3F26">
      <w:pPr>
        <w:pStyle w:val="Heading7"/>
        <w:tabs>
          <w:tab w:val="left" w:pos="-720"/>
        </w:tabs>
        <w:suppressAutoHyphens/>
        <w:autoSpaceDE/>
        <w:autoSpaceDN/>
        <w:adjustRightInd/>
        <w:spacing w:after="0" w:line="240" w:lineRule="auto"/>
        <w:rPr>
          <w:rFonts w:cs="Arial"/>
          <w:b w:val="0"/>
          <w:color w:val="000000" w:themeColor="text1"/>
          <w:sz w:val="28"/>
          <w:szCs w:val="28"/>
          <w:lang w:val="en-GB"/>
        </w:rPr>
      </w:pPr>
      <w:r w:rsidRPr="00185FBD">
        <w:rPr>
          <w:rFonts w:cs="Arial"/>
          <w:b w:val="0"/>
          <w:color w:val="000000" w:themeColor="text1"/>
          <w:sz w:val="28"/>
          <w:szCs w:val="28"/>
          <w:lang w:val="en-GB"/>
        </w:rPr>
        <w:t>Employee Benefits, Discounts &amp; Recognition Platform October 2022</w:t>
      </w:r>
    </w:p>
    <w:p w14:paraId="40DF4116" w14:textId="77777777" w:rsidR="00EA3F26" w:rsidRPr="00B66453" w:rsidRDefault="00EA3F26" w:rsidP="00EA3F26"/>
    <w:p w14:paraId="4FD0D1AB" w14:textId="77777777" w:rsidR="00EA3F26" w:rsidRPr="00B66453" w:rsidRDefault="00EA3F26" w:rsidP="00EA3F26"/>
    <w:p w14:paraId="19085D72" w14:textId="77777777" w:rsidR="00EA3F26" w:rsidRPr="00B66453" w:rsidRDefault="00EA3F26" w:rsidP="00EA3F26"/>
    <w:p w14:paraId="70F5AD76" w14:textId="77777777" w:rsidR="00EA3F26" w:rsidRPr="00B66453" w:rsidRDefault="00EA3F26" w:rsidP="00EA3F26"/>
    <w:p w14:paraId="64A2622D" w14:textId="1279F046" w:rsidR="009666E2" w:rsidRDefault="009666E2" w:rsidP="00CF6432">
      <w:pPr>
        <w:spacing w:before="120" w:after="120" w:line="264" w:lineRule="auto"/>
        <w:rPr>
          <w:rFonts w:ascii="Arial" w:hAnsi="Arial" w:cs="Arial"/>
          <w:sz w:val="24"/>
          <w:szCs w:val="24"/>
        </w:rPr>
      </w:pPr>
    </w:p>
    <w:p w14:paraId="6B036FBD" w14:textId="7DE29C58" w:rsidR="00CF6432" w:rsidRDefault="00CF6432" w:rsidP="00CF6432">
      <w:pPr>
        <w:spacing w:before="120" w:after="120" w:line="264" w:lineRule="auto"/>
        <w:rPr>
          <w:rFonts w:ascii="Arial" w:hAnsi="Arial" w:cs="Arial"/>
          <w:sz w:val="24"/>
          <w:szCs w:val="24"/>
        </w:rPr>
      </w:pPr>
    </w:p>
    <w:p w14:paraId="7994D161" w14:textId="5D31685A" w:rsidR="00CF6432" w:rsidRDefault="00CF6432" w:rsidP="00CF6432">
      <w:pPr>
        <w:spacing w:before="120" w:after="120" w:line="264" w:lineRule="auto"/>
        <w:rPr>
          <w:rFonts w:ascii="Arial" w:hAnsi="Arial" w:cs="Arial"/>
          <w:sz w:val="24"/>
          <w:szCs w:val="24"/>
        </w:rPr>
      </w:pPr>
    </w:p>
    <w:p w14:paraId="4B7D371C" w14:textId="1DB81506" w:rsidR="00CF6432" w:rsidRDefault="00CF6432" w:rsidP="00CF6432">
      <w:pPr>
        <w:spacing w:before="120" w:after="120" w:line="264" w:lineRule="auto"/>
        <w:rPr>
          <w:rFonts w:ascii="Arial" w:hAnsi="Arial" w:cs="Arial"/>
          <w:sz w:val="24"/>
          <w:szCs w:val="24"/>
        </w:rPr>
      </w:pPr>
    </w:p>
    <w:p w14:paraId="3A0B5794" w14:textId="77777777" w:rsidR="00CF6432" w:rsidRDefault="00CF6432" w:rsidP="00CF6432">
      <w:pPr>
        <w:spacing w:before="120" w:after="120" w:line="264" w:lineRule="auto"/>
        <w:rPr>
          <w:rFonts w:ascii="Arial" w:hAnsi="Arial" w:cs="Arial"/>
          <w:b/>
        </w:rPr>
      </w:pPr>
    </w:p>
    <w:p w14:paraId="449D5481" w14:textId="77777777" w:rsidR="009666E2" w:rsidRDefault="009666E2" w:rsidP="009666E2">
      <w:pPr>
        <w:spacing w:before="120" w:after="120" w:line="264" w:lineRule="auto"/>
        <w:jc w:val="center"/>
        <w:rPr>
          <w:rFonts w:ascii="Arial" w:hAnsi="Arial" w:cs="Arial"/>
          <w:b/>
        </w:rPr>
      </w:pPr>
    </w:p>
    <w:p w14:paraId="62BFB1E0" w14:textId="77777777" w:rsidR="009666E2" w:rsidRDefault="009666E2" w:rsidP="009666E2">
      <w:pPr>
        <w:spacing w:before="120" w:after="120" w:line="264" w:lineRule="auto"/>
        <w:jc w:val="center"/>
        <w:rPr>
          <w:rFonts w:ascii="Arial" w:hAnsi="Arial" w:cs="Arial"/>
          <w:b/>
        </w:rPr>
      </w:pPr>
    </w:p>
    <w:p w14:paraId="6F17D67C" w14:textId="77777777" w:rsidR="009666E2" w:rsidRDefault="009666E2" w:rsidP="009666E2">
      <w:pPr>
        <w:spacing w:before="120" w:after="120" w:line="264" w:lineRule="auto"/>
        <w:jc w:val="center"/>
        <w:rPr>
          <w:rFonts w:ascii="Arial" w:hAnsi="Arial" w:cs="Arial"/>
          <w:b/>
        </w:rPr>
      </w:pPr>
    </w:p>
    <w:p w14:paraId="22EA8B5C" w14:textId="77777777" w:rsidR="00F046EF" w:rsidRDefault="00F046EF" w:rsidP="009666E2">
      <w:pPr>
        <w:spacing w:before="120" w:after="120" w:line="264" w:lineRule="auto"/>
        <w:jc w:val="center"/>
        <w:rPr>
          <w:rFonts w:ascii="Arial" w:hAnsi="Arial" w:cs="Arial"/>
          <w:b/>
        </w:rPr>
      </w:pPr>
    </w:p>
    <w:p w14:paraId="6C2F0902" w14:textId="77777777" w:rsidR="00440C56" w:rsidRDefault="00440C56" w:rsidP="00440C56">
      <w:pPr>
        <w:pStyle w:val="BodyText2"/>
        <w:spacing w:before="120" w:line="22" w:lineRule="atLeast"/>
        <w:jc w:val="both"/>
        <w:rPr>
          <w:rFonts w:ascii="Arial" w:hAnsi="Arial" w:cs="Arial"/>
          <w:color w:val="FF0000"/>
          <w:spacing w:val="-3"/>
        </w:rPr>
      </w:pPr>
      <w:bookmarkStart w:id="0" w:name="_Hlk2241544"/>
    </w:p>
    <w:bookmarkEnd w:id="0"/>
    <w:p w14:paraId="3BD78F48" w14:textId="40EE62FE" w:rsidR="00440C56" w:rsidRDefault="00440C56">
      <w:pPr>
        <w:rPr>
          <w:rFonts w:ascii="Arial" w:eastAsia="Arial" w:hAnsi="Arial" w:cs="Arial"/>
          <w:spacing w:val="-30"/>
          <w:sz w:val="44"/>
          <w:szCs w:val="44"/>
        </w:rPr>
      </w:pPr>
    </w:p>
    <w:p w14:paraId="24B88EF8" w14:textId="059EE583" w:rsidR="00302E92" w:rsidRPr="00EA3F26" w:rsidRDefault="00302E92" w:rsidP="00302E92">
      <w:pPr>
        <w:spacing w:before="24" w:after="0" w:line="240" w:lineRule="auto"/>
        <w:ind w:left="112" w:right="-20"/>
        <w:rPr>
          <w:rFonts w:ascii="Arial" w:eastAsia="Arial" w:hAnsi="Arial" w:cs="Arial"/>
          <w:sz w:val="44"/>
          <w:szCs w:val="44"/>
        </w:rPr>
      </w:pPr>
      <w:r w:rsidRPr="00EA3F26">
        <w:rPr>
          <w:rFonts w:ascii="Arial" w:eastAsia="Arial" w:hAnsi="Arial" w:cs="Arial"/>
          <w:spacing w:val="-30"/>
          <w:sz w:val="44"/>
          <w:szCs w:val="44"/>
        </w:rPr>
        <w:t>C</w:t>
      </w:r>
      <w:r w:rsidRPr="00EA3F26">
        <w:rPr>
          <w:rFonts w:ascii="Arial" w:eastAsia="Arial" w:hAnsi="Arial" w:cs="Arial"/>
          <w:spacing w:val="-7"/>
          <w:sz w:val="44"/>
          <w:szCs w:val="44"/>
        </w:rPr>
        <w:t>o</w:t>
      </w:r>
      <w:r w:rsidRPr="00EA3F26">
        <w:rPr>
          <w:rFonts w:ascii="Arial" w:eastAsia="Arial" w:hAnsi="Arial" w:cs="Arial"/>
          <w:spacing w:val="-15"/>
          <w:sz w:val="44"/>
          <w:szCs w:val="44"/>
        </w:rPr>
        <w:t>n</w:t>
      </w:r>
      <w:r w:rsidRPr="00EA3F26">
        <w:rPr>
          <w:rFonts w:ascii="Arial" w:eastAsia="Arial" w:hAnsi="Arial" w:cs="Arial"/>
          <w:spacing w:val="-9"/>
          <w:sz w:val="44"/>
          <w:szCs w:val="44"/>
        </w:rPr>
        <w:t>t</w:t>
      </w:r>
      <w:r w:rsidRPr="00EA3F26">
        <w:rPr>
          <w:rFonts w:ascii="Arial" w:eastAsia="Arial" w:hAnsi="Arial" w:cs="Arial"/>
          <w:spacing w:val="-14"/>
          <w:sz w:val="44"/>
          <w:szCs w:val="44"/>
        </w:rPr>
        <w:t>r</w:t>
      </w:r>
      <w:r w:rsidRPr="00EA3F26">
        <w:rPr>
          <w:rFonts w:ascii="Arial" w:eastAsia="Arial" w:hAnsi="Arial" w:cs="Arial"/>
          <w:spacing w:val="-7"/>
          <w:sz w:val="44"/>
          <w:szCs w:val="44"/>
        </w:rPr>
        <w:t>a</w:t>
      </w:r>
      <w:r w:rsidRPr="00EA3F26">
        <w:rPr>
          <w:rFonts w:ascii="Arial" w:eastAsia="Arial" w:hAnsi="Arial" w:cs="Arial"/>
          <w:spacing w:val="6"/>
          <w:sz w:val="44"/>
          <w:szCs w:val="44"/>
        </w:rPr>
        <w:t>c</w:t>
      </w:r>
      <w:r w:rsidRPr="00EA3F26">
        <w:rPr>
          <w:rFonts w:ascii="Arial" w:eastAsia="Arial" w:hAnsi="Arial" w:cs="Arial"/>
          <w:sz w:val="44"/>
          <w:szCs w:val="44"/>
        </w:rPr>
        <w:t>t</w:t>
      </w:r>
      <w:r w:rsidRPr="00EA3F26">
        <w:rPr>
          <w:rFonts w:ascii="Arial" w:eastAsia="Arial" w:hAnsi="Arial" w:cs="Arial"/>
          <w:spacing w:val="-44"/>
          <w:sz w:val="44"/>
          <w:szCs w:val="44"/>
        </w:rPr>
        <w:t xml:space="preserve"> </w:t>
      </w:r>
      <w:r w:rsidRPr="00EA3F26">
        <w:rPr>
          <w:rFonts w:ascii="Arial" w:eastAsia="Arial" w:hAnsi="Arial" w:cs="Arial"/>
          <w:spacing w:val="-15"/>
          <w:sz w:val="44"/>
          <w:szCs w:val="44"/>
        </w:rPr>
        <w:t>D</w:t>
      </w:r>
      <w:r w:rsidRPr="00EA3F26">
        <w:rPr>
          <w:rFonts w:ascii="Arial" w:eastAsia="Arial" w:hAnsi="Arial" w:cs="Arial"/>
          <w:spacing w:val="-11"/>
          <w:sz w:val="44"/>
          <w:szCs w:val="44"/>
        </w:rPr>
        <w:t>a</w:t>
      </w:r>
      <w:r w:rsidRPr="00EA3F26">
        <w:rPr>
          <w:rFonts w:ascii="Arial" w:eastAsia="Arial" w:hAnsi="Arial" w:cs="Arial"/>
          <w:spacing w:val="-2"/>
          <w:sz w:val="44"/>
          <w:szCs w:val="44"/>
        </w:rPr>
        <w:t>t</w:t>
      </w:r>
      <w:r w:rsidRPr="00EA3F26">
        <w:rPr>
          <w:rFonts w:ascii="Arial" w:eastAsia="Arial" w:hAnsi="Arial" w:cs="Arial"/>
          <w:sz w:val="44"/>
          <w:szCs w:val="44"/>
        </w:rPr>
        <w:t>a</w:t>
      </w:r>
    </w:p>
    <w:p w14:paraId="57518E3E" w14:textId="6ADC579E" w:rsidR="009666E2" w:rsidRPr="00FE0C1D" w:rsidRDefault="009666E2" w:rsidP="00FE0C1D">
      <w:pPr>
        <w:spacing w:before="24" w:after="0" w:line="240" w:lineRule="auto"/>
        <w:ind w:left="112" w:right="-20"/>
        <w:rPr>
          <w:rFonts w:ascii="Arial" w:eastAsia="Arial" w:hAnsi="Arial" w:cs="Arial"/>
          <w:color w:val="808285"/>
          <w:sz w:val="28"/>
          <w:szCs w:val="2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135"/>
        <w:gridCol w:w="352"/>
        <w:gridCol w:w="336"/>
        <w:gridCol w:w="742"/>
        <w:gridCol w:w="459"/>
        <w:gridCol w:w="350"/>
        <w:gridCol w:w="43"/>
        <w:gridCol w:w="107"/>
        <w:gridCol w:w="630"/>
        <w:gridCol w:w="742"/>
        <w:gridCol w:w="58"/>
        <w:gridCol w:w="2932"/>
      </w:tblGrid>
      <w:tr w:rsidR="009666E2" w:rsidRPr="00440C56" w14:paraId="74F45594" w14:textId="77777777" w:rsidTr="00341F01">
        <w:trPr>
          <w:trHeight w:val="449"/>
          <w:jc w:val="center"/>
        </w:trPr>
        <w:tc>
          <w:tcPr>
            <w:tcW w:w="5000" w:type="pct"/>
            <w:gridSpan w:val="13"/>
            <w:shd w:val="clear" w:color="auto" w:fill="A6A6A6" w:themeFill="background1" w:themeFillShade="A6"/>
            <w:vAlign w:val="center"/>
          </w:tcPr>
          <w:p w14:paraId="6ECACBAB" w14:textId="60CDF2AC" w:rsidR="009666E2" w:rsidRPr="00440C56" w:rsidRDefault="00987C22" w:rsidP="00440C56">
            <w:pPr>
              <w:spacing w:before="120" w:after="120" w:line="22" w:lineRule="atLeast"/>
              <w:ind w:right="-20"/>
              <w:rPr>
                <w:rFonts w:ascii="Arial" w:eastAsia="Arial" w:hAnsi="Arial" w:cs="Arial"/>
              </w:rPr>
            </w:pPr>
            <w:r w:rsidRPr="00440C56">
              <w:rPr>
                <w:rFonts w:ascii="Arial" w:eastAsia="Arial" w:hAnsi="Arial" w:cs="Arial"/>
                <w:b/>
                <w:bCs/>
                <w:spacing w:val="-9"/>
              </w:rPr>
              <w:t xml:space="preserve">The </w:t>
            </w:r>
            <w:r w:rsidRPr="00440C56">
              <w:rPr>
                <w:rFonts w:ascii="Arial" w:eastAsia="Arial" w:hAnsi="Arial" w:cs="Arial"/>
                <w:b/>
                <w:bCs/>
                <w:i/>
                <w:spacing w:val="-9"/>
              </w:rPr>
              <w:t>Client’s</w:t>
            </w:r>
            <w:r w:rsidRPr="00440C56">
              <w:rPr>
                <w:rFonts w:ascii="Arial" w:eastAsia="Arial" w:hAnsi="Arial" w:cs="Arial"/>
                <w:b/>
                <w:bCs/>
                <w:spacing w:val="-9"/>
              </w:rPr>
              <w:t xml:space="preserve"> Contract Data</w:t>
            </w:r>
          </w:p>
        </w:tc>
      </w:tr>
      <w:tr w:rsidR="00440C56" w:rsidRPr="00440C56" w14:paraId="1DC04D8D" w14:textId="77777777" w:rsidTr="00341F01">
        <w:trPr>
          <w:jc w:val="center"/>
        </w:trPr>
        <w:tc>
          <w:tcPr>
            <w:tcW w:w="5000" w:type="pct"/>
            <w:gridSpan w:val="13"/>
            <w:vAlign w:val="center"/>
          </w:tcPr>
          <w:p w14:paraId="5241C633" w14:textId="77777777" w:rsidR="00440C56" w:rsidRPr="00440C56" w:rsidRDefault="00440C56" w:rsidP="00440C56">
            <w:pPr>
              <w:spacing w:before="120" w:after="120" w:line="22" w:lineRule="atLeast"/>
              <w:ind w:right="401"/>
              <w:rPr>
                <w:rFonts w:ascii="Arial" w:eastAsia="Arial" w:hAnsi="Arial" w:cs="Arial"/>
                <w:color w:val="231F20"/>
              </w:rPr>
            </w:pPr>
            <w:r w:rsidRPr="00440C56">
              <w:rPr>
                <w:rFonts w:ascii="Arial" w:eastAsia="Arial" w:hAnsi="Arial" w:cs="Arial"/>
                <w:color w:val="231F20"/>
                <w:spacing w:val="-6"/>
              </w:rPr>
              <w:t>C</w:t>
            </w:r>
            <w:r w:rsidRPr="00440C56">
              <w:rPr>
                <w:rFonts w:ascii="Arial" w:eastAsia="Arial" w:hAnsi="Arial" w:cs="Arial"/>
                <w:color w:val="231F20"/>
                <w:spacing w:val="1"/>
              </w:rPr>
              <w:t>ompl</w:t>
            </w:r>
            <w:r w:rsidRPr="00440C56">
              <w:rPr>
                <w:rFonts w:ascii="Arial" w:eastAsia="Arial" w:hAnsi="Arial" w:cs="Arial"/>
                <w:color w:val="231F20"/>
              </w:rPr>
              <w:t>e</w:t>
            </w:r>
            <w:r w:rsidRPr="00440C56">
              <w:rPr>
                <w:rFonts w:ascii="Arial" w:eastAsia="Arial" w:hAnsi="Arial" w:cs="Arial"/>
                <w:color w:val="231F20"/>
                <w:spacing w:val="1"/>
              </w:rPr>
              <w:t>tio</w:t>
            </w:r>
            <w:r w:rsidRPr="00440C56">
              <w:rPr>
                <w:rFonts w:ascii="Arial" w:eastAsia="Arial" w:hAnsi="Arial" w:cs="Arial"/>
                <w:color w:val="231F20"/>
              </w:rPr>
              <w:t>n</w:t>
            </w:r>
            <w:r w:rsidRPr="00440C56">
              <w:rPr>
                <w:rFonts w:ascii="Arial" w:eastAsia="Arial" w:hAnsi="Arial" w:cs="Arial"/>
                <w:color w:val="231F20"/>
                <w:spacing w:val="-12"/>
              </w:rPr>
              <w:t xml:space="preserve"> </w:t>
            </w:r>
            <w:r w:rsidRPr="00440C56">
              <w:rPr>
                <w:rFonts w:ascii="Arial" w:eastAsia="Arial" w:hAnsi="Arial" w:cs="Arial"/>
                <w:color w:val="231F20"/>
                <w:spacing w:val="-1"/>
              </w:rPr>
              <w:t>o</w:t>
            </w:r>
            <w:r w:rsidRPr="00440C56">
              <w:rPr>
                <w:rFonts w:ascii="Arial" w:eastAsia="Arial" w:hAnsi="Arial" w:cs="Arial"/>
                <w:color w:val="231F20"/>
              </w:rPr>
              <w:t>f</w:t>
            </w:r>
            <w:r w:rsidRPr="00440C56">
              <w:rPr>
                <w:rFonts w:ascii="Arial" w:eastAsia="Arial" w:hAnsi="Arial" w:cs="Arial"/>
                <w:color w:val="231F20"/>
                <w:spacing w:val="9"/>
              </w:rPr>
              <w:t xml:space="preserve"> </w:t>
            </w:r>
            <w:r w:rsidRPr="00440C56">
              <w:rPr>
                <w:rFonts w:ascii="Arial" w:eastAsia="Arial" w:hAnsi="Arial" w:cs="Arial"/>
                <w:color w:val="231F20"/>
                <w:spacing w:val="1"/>
              </w:rPr>
              <w:t>th</w:t>
            </w:r>
            <w:r w:rsidRPr="00440C56">
              <w:rPr>
                <w:rFonts w:ascii="Arial" w:eastAsia="Arial" w:hAnsi="Arial" w:cs="Arial"/>
                <w:color w:val="231F20"/>
              </w:rPr>
              <w:t>e</w:t>
            </w:r>
            <w:r w:rsidRPr="00440C56">
              <w:rPr>
                <w:rFonts w:ascii="Arial" w:eastAsia="Arial" w:hAnsi="Arial" w:cs="Arial"/>
                <w:color w:val="231F20"/>
                <w:spacing w:val="-1"/>
              </w:rPr>
              <w:t xml:space="preserve"> </w:t>
            </w:r>
            <w:r w:rsidRPr="00440C56">
              <w:rPr>
                <w:rFonts w:ascii="Arial" w:eastAsia="Arial" w:hAnsi="Arial" w:cs="Arial"/>
                <w:color w:val="231F20"/>
              </w:rPr>
              <w:t>da</w:t>
            </w:r>
            <w:r w:rsidRPr="00440C56">
              <w:rPr>
                <w:rFonts w:ascii="Arial" w:eastAsia="Arial" w:hAnsi="Arial" w:cs="Arial"/>
                <w:color w:val="231F20"/>
                <w:spacing w:val="2"/>
              </w:rPr>
              <w:t>t</w:t>
            </w:r>
            <w:r w:rsidRPr="00440C56">
              <w:rPr>
                <w:rFonts w:ascii="Arial" w:eastAsia="Arial" w:hAnsi="Arial" w:cs="Arial"/>
                <w:color w:val="231F20"/>
              </w:rPr>
              <w:t>a</w:t>
            </w:r>
            <w:r w:rsidRPr="00440C56">
              <w:rPr>
                <w:rFonts w:ascii="Arial" w:eastAsia="Arial" w:hAnsi="Arial" w:cs="Arial"/>
                <w:color w:val="231F20"/>
                <w:spacing w:val="-13"/>
              </w:rPr>
              <w:t xml:space="preserve"> </w:t>
            </w:r>
            <w:r w:rsidRPr="00440C56">
              <w:rPr>
                <w:rFonts w:ascii="Arial" w:eastAsia="Arial" w:hAnsi="Arial" w:cs="Arial"/>
                <w:color w:val="231F20"/>
              </w:rPr>
              <w:t xml:space="preserve">in </w:t>
            </w:r>
            <w:r w:rsidRPr="00440C56">
              <w:rPr>
                <w:rFonts w:ascii="Arial" w:eastAsia="Arial" w:hAnsi="Arial" w:cs="Arial"/>
                <w:color w:val="231F20"/>
                <w:spacing w:val="-1"/>
              </w:rPr>
              <w:t>f</w:t>
            </w:r>
            <w:r w:rsidRPr="00440C56">
              <w:rPr>
                <w:rFonts w:ascii="Arial" w:eastAsia="Arial" w:hAnsi="Arial" w:cs="Arial"/>
                <w:color w:val="231F20"/>
              </w:rPr>
              <w:t>u</w:t>
            </w:r>
            <w:r w:rsidRPr="00440C56">
              <w:rPr>
                <w:rFonts w:ascii="Arial" w:eastAsia="Arial" w:hAnsi="Arial" w:cs="Arial"/>
                <w:color w:val="231F20"/>
                <w:spacing w:val="-1"/>
              </w:rPr>
              <w:t>l</w:t>
            </w:r>
            <w:r w:rsidRPr="00440C56">
              <w:rPr>
                <w:rFonts w:ascii="Arial" w:eastAsia="Arial" w:hAnsi="Arial" w:cs="Arial"/>
                <w:color w:val="231F20"/>
                <w:spacing w:val="-2"/>
              </w:rPr>
              <w:t>l</w:t>
            </w:r>
            <w:r w:rsidRPr="00440C56">
              <w:rPr>
                <w:rFonts w:ascii="Arial" w:eastAsia="Arial" w:hAnsi="Arial" w:cs="Arial"/>
                <w:color w:val="231F20"/>
              </w:rPr>
              <w:t>,</w:t>
            </w:r>
            <w:r w:rsidRPr="00440C56">
              <w:rPr>
                <w:rFonts w:ascii="Arial" w:eastAsia="Arial" w:hAnsi="Arial" w:cs="Arial"/>
                <w:color w:val="231F20"/>
                <w:spacing w:val="9"/>
              </w:rPr>
              <w:t xml:space="preserve"> </w:t>
            </w:r>
            <w:r w:rsidRPr="00440C56">
              <w:rPr>
                <w:rFonts w:ascii="Arial" w:eastAsia="Arial" w:hAnsi="Arial" w:cs="Arial"/>
                <w:color w:val="231F20"/>
                <w:spacing w:val="1"/>
              </w:rPr>
              <w:t>a</w:t>
            </w:r>
            <w:r w:rsidRPr="00440C56">
              <w:rPr>
                <w:rFonts w:ascii="Arial" w:eastAsia="Arial" w:hAnsi="Arial" w:cs="Arial"/>
                <w:color w:val="231F20"/>
                <w:spacing w:val="-2"/>
              </w:rPr>
              <w:t>c</w:t>
            </w:r>
            <w:r w:rsidRPr="00440C56">
              <w:rPr>
                <w:rFonts w:ascii="Arial" w:eastAsia="Arial" w:hAnsi="Arial" w:cs="Arial"/>
                <w:color w:val="231F20"/>
                <w:spacing w:val="-1"/>
              </w:rPr>
              <w:t>c</w:t>
            </w:r>
            <w:r w:rsidRPr="00440C56">
              <w:rPr>
                <w:rFonts w:ascii="Arial" w:eastAsia="Arial" w:hAnsi="Arial" w:cs="Arial"/>
                <w:color w:val="231F20"/>
                <w:spacing w:val="1"/>
              </w:rPr>
              <w:t>o</w:t>
            </w:r>
            <w:r w:rsidRPr="00440C56">
              <w:rPr>
                <w:rFonts w:ascii="Arial" w:eastAsia="Arial" w:hAnsi="Arial" w:cs="Arial"/>
                <w:color w:val="231F20"/>
              </w:rPr>
              <w:t>rding</w:t>
            </w:r>
            <w:r w:rsidRPr="00440C56">
              <w:rPr>
                <w:rFonts w:ascii="Arial" w:eastAsia="Arial" w:hAnsi="Arial" w:cs="Arial"/>
                <w:color w:val="231F20"/>
                <w:spacing w:val="9"/>
              </w:rPr>
              <w:t xml:space="preserve"> </w:t>
            </w:r>
            <w:r w:rsidRPr="00440C56">
              <w:rPr>
                <w:rFonts w:ascii="Arial" w:eastAsia="Arial" w:hAnsi="Arial" w:cs="Arial"/>
                <w:color w:val="231F20"/>
                <w:spacing w:val="-1"/>
              </w:rPr>
              <w:t>t</w:t>
            </w:r>
            <w:r w:rsidRPr="00440C56">
              <w:rPr>
                <w:rFonts w:ascii="Arial" w:eastAsia="Arial" w:hAnsi="Arial" w:cs="Arial"/>
                <w:color w:val="231F20"/>
              </w:rPr>
              <w:t>o</w:t>
            </w:r>
            <w:r w:rsidRPr="00440C56">
              <w:rPr>
                <w:rFonts w:ascii="Arial" w:eastAsia="Arial" w:hAnsi="Arial" w:cs="Arial"/>
                <w:color w:val="231F20"/>
                <w:spacing w:val="9"/>
              </w:rPr>
              <w:t xml:space="preserve"> </w:t>
            </w:r>
            <w:r w:rsidRPr="00440C56">
              <w:rPr>
                <w:rFonts w:ascii="Arial" w:eastAsia="Arial" w:hAnsi="Arial" w:cs="Arial"/>
                <w:color w:val="231F20"/>
                <w:spacing w:val="1"/>
              </w:rPr>
              <w:t>th</w:t>
            </w:r>
            <w:r w:rsidRPr="00440C56">
              <w:rPr>
                <w:rFonts w:ascii="Arial" w:eastAsia="Arial" w:hAnsi="Arial" w:cs="Arial"/>
                <w:color w:val="231F20"/>
              </w:rPr>
              <w:t>e</w:t>
            </w:r>
            <w:r w:rsidRPr="00440C56">
              <w:rPr>
                <w:rFonts w:ascii="Arial" w:eastAsia="Arial" w:hAnsi="Arial" w:cs="Arial"/>
                <w:color w:val="231F20"/>
                <w:spacing w:val="-1"/>
              </w:rPr>
              <w:t xml:space="preserve"> </w:t>
            </w:r>
            <w:r w:rsidRPr="00440C56">
              <w:rPr>
                <w:rFonts w:ascii="Arial" w:eastAsia="Arial" w:hAnsi="Arial" w:cs="Arial"/>
                <w:color w:val="231F20"/>
                <w:spacing w:val="3"/>
              </w:rPr>
              <w:t>O</w:t>
            </w:r>
            <w:r w:rsidRPr="00440C56">
              <w:rPr>
                <w:rFonts w:ascii="Arial" w:eastAsia="Arial" w:hAnsi="Arial" w:cs="Arial"/>
                <w:color w:val="231F20"/>
              </w:rPr>
              <w:t>p</w:t>
            </w:r>
            <w:r w:rsidRPr="00440C56">
              <w:rPr>
                <w:rFonts w:ascii="Arial" w:eastAsia="Arial" w:hAnsi="Arial" w:cs="Arial"/>
                <w:color w:val="231F20"/>
                <w:spacing w:val="1"/>
              </w:rPr>
              <w:t>tio</w:t>
            </w:r>
            <w:r w:rsidRPr="00440C56">
              <w:rPr>
                <w:rFonts w:ascii="Arial" w:eastAsia="Arial" w:hAnsi="Arial" w:cs="Arial"/>
                <w:color w:val="231F20"/>
                <w:spacing w:val="-1"/>
              </w:rPr>
              <w:t>n</w:t>
            </w:r>
            <w:r w:rsidRPr="00440C56">
              <w:rPr>
                <w:rFonts w:ascii="Arial" w:eastAsia="Arial" w:hAnsi="Arial" w:cs="Arial"/>
                <w:color w:val="231F20"/>
              </w:rPr>
              <w:t>s c</w:t>
            </w:r>
            <w:r w:rsidRPr="00440C56">
              <w:rPr>
                <w:rFonts w:ascii="Arial" w:eastAsia="Arial" w:hAnsi="Arial" w:cs="Arial"/>
                <w:color w:val="231F20"/>
                <w:spacing w:val="1"/>
              </w:rPr>
              <w:t>ho</w:t>
            </w:r>
            <w:r w:rsidRPr="00440C56">
              <w:rPr>
                <w:rFonts w:ascii="Arial" w:eastAsia="Arial" w:hAnsi="Arial" w:cs="Arial"/>
                <w:color w:val="231F20"/>
                <w:spacing w:val="2"/>
              </w:rPr>
              <w:t>s</w:t>
            </w:r>
            <w:r w:rsidRPr="00440C56">
              <w:rPr>
                <w:rFonts w:ascii="Arial" w:eastAsia="Arial" w:hAnsi="Arial" w:cs="Arial"/>
                <w:color w:val="231F20"/>
                <w:spacing w:val="1"/>
              </w:rPr>
              <w:t>e</w:t>
            </w:r>
            <w:r w:rsidRPr="00440C56">
              <w:rPr>
                <w:rFonts w:ascii="Arial" w:eastAsia="Arial" w:hAnsi="Arial" w:cs="Arial"/>
                <w:color w:val="231F20"/>
                <w:spacing w:val="-2"/>
              </w:rPr>
              <w:t>n</w:t>
            </w:r>
            <w:r w:rsidRPr="00440C56">
              <w:rPr>
                <w:rFonts w:ascii="Arial" w:eastAsia="Arial" w:hAnsi="Arial" w:cs="Arial"/>
                <w:color w:val="231F20"/>
              </w:rPr>
              <w:t>, is</w:t>
            </w:r>
            <w:r w:rsidRPr="00440C56">
              <w:rPr>
                <w:rFonts w:ascii="Arial" w:eastAsia="Arial" w:hAnsi="Arial" w:cs="Arial"/>
                <w:color w:val="231F20"/>
                <w:spacing w:val="8"/>
              </w:rPr>
              <w:t xml:space="preserve"> </w:t>
            </w:r>
            <w:r w:rsidRPr="00440C56">
              <w:rPr>
                <w:rFonts w:ascii="Arial" w:eastAsia="Arial" w:hAnsi="Arial" w:cs="Arial"/>
                <w:color w:val="231F20"/>
                <w:spacing w:val="1"/>
              </w:rPr>
              <w:t>e</w:t>
            </w:r>
            <w:r w:rsidRPr="00440C56">
              <w:rPr>
                <w:rFonts w:ascii="Arial" w:eastAsia="Arial" w:hAnsi="Arial" w:cs="Arial"/>
                <w:color w:val="231F20"/>
                <w:spacing w:val="2"/>
              </w:rPr>
              <w:t>ss</w:t>
            </w:r>
            <w:r w:rsidRPr="00440C56">
              <w:rPr>
                <w:rFonts w:ascii="Arial" w:eastAsia="Arial" w:hAnsi="Arial" w:cs="Arial"/>
                <w:color w:val="231F20"/>
                <w:spacing w:val="1"/>
              </w:rPr>
              <w:t>e</w:t>
            </w:r>
            <w:r w:rsidRPr="00440C56">
              <w:rPr>
                <w:rFonts w:ascii="Arial" w:eastAsia="Arial" w:hAnsi="Arial" w:cs="Arial"/>
                <w:color w:val="231F20"/>
                <w:spacing w:val="-1"/>
              </w:rPr>
              <w:t>n</w:t>
            </w:r>
            <w:r w:rsidRPr="00440C56">
              <w:rPr>
                <w:rFonts w:ascii="Arial" w:eastAsia="Arial" w:hAnsi="Arial" w:cs="Arial"/>
                <w:color w:val="231F20"/>
                <w:spacing w:val="1"/>
              </w:rPr>
              <w:t>t</w:t>
            </w:r>
            <w:r w:rsidRPr="00440C56">
              <w:rPr>
                <w:rFonts w:ascii="Arial" w:eastAsia="Arial" w:hAnsi="Arial" w:cs="Arial"/>
                <w:color w:val="231F20"/>
              </w:rPr>
              <w:t xml:space="preserve">ial </w:t>
            </w:r>
            <w:r w:rsidRPr="00440C56">
              <w:rPr>
                <w:rFonts w:ascii="Arial" w:eastAsia="Arial" w:hAnsi="Arial" w:cs="Arial"/>
                <w:color w:val="231F20"/>
                <w:spacing w:val="-1"/>
              </w:rPr>
              <w:t>t</w:t>
            </w:r>
            <w:r w:rsidRPr="00440C56">
              <w:rPr>
                <w:rFonts w:ascii="Arial" w:eastAsia="Arial" w:hAnsi="Arial" w:cs="Arial"/>
                <w:color w:val="231F20"/>
              </w:rPr>
              <w:t>o</w:t>
            </w:r>
            <w:r w:rsidRPr="00440C56">
              <w:rPr>
                <w:rFonts w:ascii="Arial" w:eastAsia="Arial" w:hAnsi="Arial" w:cs="Arial"/>
                <w:color w:val="231F20"/>
                <w:spacing w:val="9"/>
              </w:rPr>
              <w:t xml:space="preserve"> </w:t>
            </w:r>
            <w:r w:rsidRPr="00440C56">
              <w:rPr>
                <w:rFonts w:ascii="Arial" w:eastAsia="Arial" w:hAnsi="Arial" w:cs="Arial"/>
                <w:color w:val="231F20"/>
              </w:rPr>
              <w:t>crea</w:t>
            </w:r>
            <w:r w:rsidRPr="00440C56">
              <w:rPr>
                <w:rFonts w:ascii="Arial" w:eastAsia="Arial" w:hAnsi="Arial" w:cs="Arial"/>
                <w:color w:val="231F20"/>
                <w:spacing w:val="-1"/>
              </w:rPr>
              <w:t>t</w:t>
            </w:r>
            <w:r w:rsidRPr="00440C56">
              <w:rPr>
                <w:rFonts w:ascii="Arial" w:eastAsia="Arial" w:hAnsi="Arial" w:cs="Arial"/>
                <w:color w:val="231F20"/>
              </w:rPr>
              <w:t xml:space="preserve">e a </w:t>
            </w:r>
            <w:r w:rsidRPr="00440C56">
              <w:rPr>
                <w:rFonts w:ascii="Arial" w:eastAsia="Arial" w:hAnsi="Arial" w:cs="Arial"/>
                <w:color w:val="231F20"/>
                <w:spacing w:val="-1"/>
              </w:rPr>
              <w:t>c</w:t>
            </w:r>
            <w:r w:rsidRPr="00440C56">
              <w:rPr>
                <w:rFonts w:ascii="Arial" w:eastAsia="Arial" w:hAnsi="Arial" w:cs="Arial"/>
                <w:color w:val="231F20"/>
                <w:spacing w:val="1"/>
              </w:rPr>
              <w:t>ompl</w:t>
            </w:r>
            <w:r w:rsidRPr="00440C56">
              <w:rPr>
                <w:rFonts w:ascii="Arial" w:eastAsia="Arial" w:hAnsi="Arial" w:cs="Arial"/>
                <w:color w:val="231F20"/>
              </w:rPr>
              <w:t>e</w:t>
            </w:r>
            <w:r w:rsidRPr="00440C56">
              <w:rPr>
                <w:rFonts w:ascii="Arial" w:eastAsia="Arial" w:hAnsi="Arial" w:cs="Arial"/>
                <w:color w:val="231F20"/>
                <w:spacing w:val="-1"/>
              </w:rPr>
              <w:t>t</w:t>
            </w:r>
            <w:r w:rsidRPr="00440C56">
              <w:rPr>
                <w:rFonts w:ascii="Arial" w:eastAsia="Arial" w:hAnsi="Arial" w:cs="Arial"/>
                <w:color w:val="231F20"/>
              </w:rPr>
              <w:t>e</w:t>
            </w:r>
            <w:r w:rsidRPr="00440C56">
              <w:rPr>
                <w:rFonts w:ascii="Arial" w:eastAsia="Arial" w:hAnsi="Arial" w:cs="Arial"/>
                <w:color w:val="231F20"/>
                <w:spacing w:val="7"/>
              </w:rPr>
              <w:t xml:space="preserve"> </w:t>
            </w:r>
            <w:r w:rsidRPr="00440C56">
              <w:rPr>
                <w:rFonts w:ascii="Arial" w:eastAsia="Arial" w:hAnsi="Arial" w:cs="Arial"/>
                <w:color w:val="231F20"/>
                <w:spacing w:val="-1"/>
              </w:rPr>
              <w:t>c</w:t>
            </w:r>
            <w:r w:rsidRPr="00440C56">
              <w:rPr>
                <w:rFonts w:ascii="Arial" w:eastAsia="Arial" w:hAnsi="Arial" w:cs="Arial"/>
                <w:color w:val="231F20"/>
                <w:spacing w:val="1"/>
              </w:rPr>
              <w:t>o</w:t>
            </w:r>
            <w:r w:rsidRPr="00440C56">
              <w:rPr>
                <w:rFonts w:ascii="Arial" w:eastAsia="Arial" w:hAnsi="Arial" w:cs="Arial"/>
                <w:color w:val="231F20"/>
                <w:spacing w:val="-1"/>
              </w:rPr>
              <w:t>n</w:t>
            </w:r>
            <w:r w:rsidRPr="00440C56">
              <w:rPr>
                <w:rFonts w:ascii="Arial" w:eastAsia="Arial" w:hAnsi="Arial" w:cs="Arial"/>
                <w:color w:val="231F20"/>
                <w:spacing w:val="1"/>
              </w:rPr>
              <w:t>t</w:t>
            </w:r>
            <w:r w:rsidRPr="00440C56">
              <w:rPr>
                <w:rFonts w:ascii="Arial" w:eastAsia="Arial" w:hAnsi="Arial" w:cs="Arial"/>
                <w:color w:val="231F20"/>
                <w:spacing w:val="-1"/>
              </w:rPr>
              <w:t>r</w:t>
            </w:r>
            <w:r w:rsidRPr="00440C56">
              <w:rPr>
                <w:rFonts w:ascii="Arial" w:eastAsia="Arial" w:hAnsi="Arial" w:cs="Arial"/>
                <w:color w:val="231F20"/>
                <w:spacing w:val="1"/>
              </w:rPr>
              <w:t>a</w:t>
            </w:r>
            <w:r w:rsidRPr="00440C56">
              <w:rPr>
                <w:rFonts w:ascii="Arial" w:eastAsia="Arial" w:hAnsi="Arial" w:cs="Arial"/>
                <w:color w:val="231F20"/>
                <w:spacing w:val="5"/>
              </w:rPr>
              <w:t>c</w:t>
            </w:r>
            <w:r w:rsidRPr="00440C56">
              <w:rPr>
                <w:rFonts w:ascii="Arial" w:eastAsia="Arial" w:hAnsi="Arial" w:cs="Arial"/>
                <w:color w:val="231F20"/>
              </w:rPr>
              <w:t xml:space="preserve">t. </w:t>
            </w:r>
          </w:p>
          <w:p w14:paraId="3D025694" w14:textId="23CB32F5" w:rsidR="00440C56" w:rsidRPr="00440C56" w:rsidRDefault="00440C56" w:rsidP="00440C56">
            <w:pPr>
              <w:spacing w:before="120" w:after="120" w:line="22" w:lineRule="atLeast"/>
              <w:rPr>
                <w:rFonts w:ascii="Arial" w:hAnsi="Arial" w:cs="Arial"/>
                <w:color w:val="FF0000"/>
              </w:rPr>
            </w:pPr>
          </w:p>
        </w:tc>
      </w:tr>
      <w:tr w:rsidR="004B1DA5" w:rsidRPr="00440C56" w14:paraId="1E74AEDF" w14:textId="77777777" w:rsidTr="00341F01">
        <w:trPr>
          <w:jc w:val="center"/>
        </w:trPr>
        <w:tc>
          <w:tcPr>
            <w:tcW w:w="5000" w:type="pct"/>
            <w:gridSpan w:val="13"/>
            <w:vAlign w:val="center"/>
          </w:tcPr>
          <w:p w14:paraId="397D7EC2" w14:textId="09BF303A" w:rsidR="004B1DA5" w:rsidRPr="00440C56" w:rsidRDefault="004B1DA5" w:rsidP="00440C56">
            <w:pPr>
              <w:spacing w:before="120" w:after="120" w:line="22" w:lineRule="atLeast"/>
              <w:rPr>
                <w:rFonts w:ascii="Arial" w:eastAsia="Arial" w:hAnsi="Arial" w:cs="Arial"/>
              </w:rPr>
            </w:pPr>
            <w:bookmarkStart w:id="1" w:name="_Hlk522522702"/>
            <w:r w:rsidRPr="00440C56">
              <w:rPr>
                <w:rFonts w:ascii="Arial" w:eastAsia="Arial" w:hAnsi="Arial" w:cs="Arial"/>
                <w:color w:val="231F20"/>
                <w:spacing w:val="3"/>
              </w:rPr>
              <w:t>T</w:t>
            </w:r>
            <w:r w:rsidRPr="00440C56">
              <w:rPr>
                <w:rFonts w:ascii="Arial" w:eastAsia="Arial" w:hAnsi="Arial" w:cs="Arial"/>
                <w:color w:val="231F20"/>
                <w:spacing w:val="1"/>
              </w:rPr>
              <w:t>h</w:t>
            </w:r>
            <w:r w:rsidRPr="00440C56">
              <w:rPr>
                <w:rFonts w:ascii="Arial" w:eastAsia="Arial" w:hAnsi="Arial" w:cs="Arial"/>
                <w:color w:val="231F20"/>
              </w:rPr>
              <w:t>e</w:t>
            </w:r>
            <w:r w:rsidRPr="00440C56">
              <w:rPr>
                <w:rFonts w:ascii="Arial" w:eastAsia="Arial" w:hAnsi="Arial" w:cs="Arial"/>
                <w:color w:val="231F20"/>
                <w:spacing w:val="8"/>
              </w:rPr>
              <w:t xml:space="preserve"> </w:t>
            </w:r>
            <w:r w:rsidRPr="00440C56">
              <w:rPr>
                <w:rFonts w:ascii="Arial" w:eastAsia="Arial" w:hAnsi="Arial" w:cs="Arial"/>
                <w:i/>
                <w:color w:val="231F20"/>
              </w:rPr>
              <w:t>Cli</w:t>
            </w:r>
            <w:r w:rsidRPr="00440C56">
              <w:rPr>
                <w:rFonts w:ascii="Arial" w:eastAsia="Arial" w:hAnsi="Arial" w:cs="Arial"/>
                <w:i/>
                <w:color w:val="231F20"/>
                <w:spacing w:val="2"/>
              </w:rPr>
              <w:t>e</w:t>
            </w:r>
            <w:r w:rsidRPr="00440C56">
              <w:rPr>
                <w:rFonts w:ascii="Arial" w:eastAsia="Arial" w:hAnsi="Arial" w:cs="Arial"/>
                <w:i/>
                <w:color w:val="231F20"/>
                <w:spacing w:val="-3"/>
              </w:rPr>
              <w:t>n</w:t>
            </w:r>
            <w:r w:rsidRPr="00440C56">
              <w:rPr>
                <w:rFonts w:ascii="Arial" w:eastAsia="Arial" w:hAnsi="Arial" w:cs="Arial"/>
                <w:i/>
                <w:color w:val="231F20"/>
              </w:rPr>
              <w:t xml:space="preserve">t </w:t>
            </w:r>
            <w:r w:rsidRPr="00440C56">
              <w:rPr>
                <w:rFonts w:ascii="Arial" w:eastAsia="Arial" w:hAnsi="Arial" w:cs="Arial"/>
                <w:color w:val="231F20"/>
              </w:rPr>
              <w:t>is</w:t>
            </w:r>
          </w:p>
        </w:tc>
      </w:tr>
      <w:tr w:rsidR="00980835" w:rsidRPr="00440C56" w14:paraId="4B14A6B9" w14:textId="77777777" w:rsidTr="00341F01">
        <w:trPr>
          <w:jc w:val="center"/>
        </w:trPr>
        <w:tc>
          <w:tcPr>
            <w:tcW w:w="1456" w:type="pct"/>
            <w:gridSpan w:val="3"/>
            <w:tcBorders>
              <w:right w:val="single" w:sz="4" w:space="0" w:color="auto"/>
            </w:tcBorders>
            <w:vAlign w:val="center"/>
          </w:tcPr>
          <w:p w14:paraId="7D65650B" w14:textId="7688328C"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2"/>
                <w:position w:val="-1"/>
              </w:rPr>
              <w:t>N</w:t>
            </w:r>
            <w:r w:rsidRPr="00440C56">
              <w:rPr>
                <w:rFonts w:ascii="Arial" w:eastAsia="Arial" w:hAnsi="Arial" w:cs="Arial"/>
                <w:color w:val="231F20"/>
                <w:position w:val="-1"/>
              </w:rPr>
              <w:t>a</w:t>
            </w:r>
            <w:r w:rsidRPr="00440C56">
              <w:rPr>
                <w:rFonts w:ascii="Arial" w:eastAsia="Arial" w:hAnsi="Arial" w:cs="Arial"/>
                <w:color w:val="231F20"/>
                <w:spacing w:val="2"/>
                <w:position w:val="-1"/>
              </w:rPr>
              <w:t>m</w:t>
            </w:r>
            <w:r w:rsidRPr="00440C56">
              <w:rPr>
                <w:rFonts w:ascii="Arial" w:eastAsia="Arial" w:hAnsi="Arial" w:cs="Arial"/>
                <w:color w:val="231F20"/>
                <w:position w:val="-1"/>
              </w:rPr>
              <w:t>e</w:t>
            </w:r>
          </w:p>
        </w:tc>
        <w:tc>
          <w:tcPr>
            <w:tcW w:w="3544" w:type="pct"/>
            <w:gridSpan w:val="10"/>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701230492"/>
              <w:placeholder>
                <w:docPart w:val="C24E234397BF4DDC80619D89021A9345"/>
              </w:placeholder>
            </w:sdtPr>
            <w:sdtEndPr/>
            <w:sdtContent>
              <w:p w14:paraId="46D095EE" w14:textId="6410E21D" w:rsidR="004B1DA5" w:rsidRPr="00440C56" w:rsidRDefault="00B80616" w:rsidP="00440C56">
                <w:pPr>
                  <w:spacing w:before="120" w:after="120" w:line="22" w:lineRule="atLeast"/>
                  <w:ind w:right="-20"/>
                  <w:rPr>
                    <w:rFonts w:ascii="Arial" w:hAnsi="Arial" w:cs="Arial"/>
                  </w:rPr>
                </w:pPr>
                <w:r>
                  <w:rPr>
                    <w:rFonts w:ascii="Arial" w:hAnsi="Arial" w:cs="Arial"/>
                  </w:rPr>
                  <w:t xml:space="preserve">National </w:t>
                </w:r>
                <w:r w:rsidR="004B1DA5" w:rsidRPr="00440C56">
                  <w:rPr>
                    <w:rFonts w:ascii="Arial" w:hAnsi="Arial" w:cs="Arial"/>
                  </w:rPr>
                  <w:t>Highways Limited</w:t>
                </w:r>
              </w:p>
            </w:sdtContent>
          </w:sdt>
        </w:tc>
      </w:tr>
      <w:tr w:rsidR="009C4F09" w:rsidRPr="00440C56" w14:paraId="40C13993" w14:textId="77777777" w:rsidTr="00341F01">
        <w:trPr>
          <w:trHeight w:val="149"/>
          <w:jc w:val="center"/>
        </w:trPr>
        <w:tc>
          <w:tcPr>
            <w:tcW w:w="5000" w:type="pct"/>
            <w:gridSpan w:val="13"/>
            <w:vAlign w:val="center"/>
          </w:tcPr>
          <w:p w14:paraId="07D991F6" w14:textId="77777777" w:rsidR="009C4F09" w:rsidRPr="00440C56" w:rsidRDefault="009C4F09" w:rsidP="007E5D26">
            <w:pPr>
              <w:spacing w:line="22" w:lineRule="atLeast"/>
              <w:ind w:right="-20"/>
              <w:rPr>
                <w:rFonts w:ascii="Arial" w:hAnsi="Arial" w:cs="Arial"/>
              </w:rPr>
            </w:pPr>
          </w:p>
        </w:tc>
      </w:tr>
      <w:tr w:rsidR="00980835" w:rsidRPr="00440C56" w14:paraId="75C81EF0" w14:textId="77777777" w:rsidTr="00341F01">
        <w:trPr>
          <w:jc w:val="center"/>
        </w:trPr>
        <w:tc>
          <w:tcPr>
            <w:tcW w:w="1456" w:type="pct"/>
            <w:gridSpan w:val="3"/>
            <w:tcBorders>
              <w:right w:val="single" w:sz="4" w:space="0" w:color="auto"/>
            </w:tcBorders>
            <w:vAlign w:val="center"/>
          </w:tcPr>
          <w:p w14:paraId="4FCA8083" w14:textId="24EDCD2F"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position w:val="-1"/>
              </w:rPr>
              <w:t>A</w:t>
            </w:r>
            <w:r w:rsidRPr="00440C56">
              <w:rPr>
                <w:rFonts w:ascii="Arial" w:eastAsia="Arial" w:hAnsi="Arial" w:cs="Arial"/>
                <w:color w:val="231F20"/>
                <w:spacing w:val="1"/>
                <w:position w:val="-1"/>
              </w:rPr>
              <w:t>d</w:t>
            </w:r>
            <w:r w:rsidRPr="00440C56">
              <w:rPr>
                <w:rFonts w:ascii="Arial" w:eastAsia="Arial" w:hAnsi="Arial" w:cs="Arial"/>
                <w:color w:val="231F20"/>
                <w:position w:val="-1"/>
              </w:rPr>
              <w:t>dr</w:t>
            </w:r>
            <w:r w:rsidRPr="00440C56">
              <w:rPr>
                <w:rFonts w:ascii="Arial" w:eastAsia="Arial" w:hAnsi="Arial" w:cs="Arial"/>
                <w:color w:val="231F20"/>
                <w:spacing w:val="1"/>
                <w:position w:val="-1"/>
              </w:rPr>
              <w:t>e</w:t>
            </w:r>
            <w:r w:rsidRPr="00440C56">
              <w:rPr>
                <w:rFonts w:ascii="Arial" w:eastAsia="Arial" w:hAnsi="Arial" w:cs="Arial"/>
                <w:color w:val="231F20"/>
                <w:spacing w:val="2"/>
                <w:position w:val="-1"/>
              </w:rPr>
              <w:t>s</w:t>
            </w:r>
            <w:r w:rsidRPr="00440C56">
              <w:rPr>
                <w:rFonts w:ascii="Arial" w:eastAsia="Arial" w:hAnsi="Arial" w:cs="Arial"/>
                <w:color w:val="231F20"/>
                <w:position w:val="-1"/>
              </w:rPr>
              <w:t>s</w:t>
            </w:r>
            <w:r w:rsidRPr="00440C56">
              <w:rPr>
                <w:rFonts w:ascii="Arial" w:eastAsia="Arial" w:hAnsi="Arial" w:cs="Arial"/>
                <w:color w:val="231F20"/>
                <w:spacing w:val="5"/>
                <w:position w:val="-1"/>
              </w:rPr>
              <w:t xml:space="preserve"> </w:t>
            </w:r>
            <w:r w:rsidRPr="00440C56">
              <w:rPr>
                <w:rFonts w:ascii="Arial" w:eastAsia="Arial" w:hAnsi="Arial" w:cs="Arial"/>
                <w:color w:val="231F20"/>
                <w:spacing w:val="-2"/>
                <w:position w:val="-1"/>
              </w:rPr>
              <w:t>f</w:t>
            </w:r>
            <w:r w:rsidRPr="00440C56">
              <w:rPr>
                <w:rFonts w:ascii="Arial" w:eastAsia="Arial" w:hAnsi="Arial" w:cs="Arial"/>
                <w:color w:val="231F20"/>
                <w:spacing w:val="1"/>
                <w:position w:val="-1"/>
              </w:rPr>
              <w:t>o</w:t>
            </w:r>
            <w:r w:rsidRPr="00440C56">
              <w:rPr>
                <w:rFonts w:ascii="Arial" w:eastAsia="Arial" w:hAnsi="Arial" w:cs="Arial"/>
                <w:color w:val="231F20"/>
                <w:position w:val="-1"/>
              </w:rPr>
              <w:t>r</w:t>
            </w:r>
            <w:r w:rsidRPr="00440C56">
              <w:rPr>
                <w:rFonts w:ascii="Arial" w:eastAsia="Arial" w:hAnsi="Arial" w:cs="Arial"/>
                <w:color w:val="231F20"/>
                <w:spacing w:val="9"/>
                <w:position w:val="-1"/>
              </w:rPr>
              <w:t xml:space="preserve"> </w:t>
            </w:r>
            <w:r w:rsidRPr="00440C56">
              <w:rPr>
                <w:rFonts w:ascii="Arial" w:eastAsia="Arial" w:hAnsi="Arial" w:cs="Arial"/>
                <w:color w:val="231F20"/>
                <w:spacing w:val="-1"/>
                <w:position w:val="-1"/>
              </w:rPr>
              <w:t>c</w:t>
            </w:r>
            <w:r w:rsidRPr="00440C56">
              <w:rPr>
                <w:rFonts w:ascii="Arial" w:eastAsia="Arial" w:hAnsi="Arial" w:cs="Arial"/>
                <w:color w:val="231F20"/>
                <w:spacing w:val="1"/>
                <w:position w:val="-1"/>
              </w:rPr>
              <w:t>o</w:t>
            </w:r>
            <w:r w:rsidRPr="00440C56">
              <w:rPr>
                <w:rFonts w:ascii="Arial" w:eastAsia="Arial" w:hAnsi="Arial" w:cs="Arial"/>
                <w:color w:val="231F20"/>
                <w:position w:val="-1"/>
              </w:rPr>
              <w:t>mmun</w:t>
            </w:r>
            <w:r w:rsidRPr="00440C56">
              <w:rPr>
                <w:rFonts w:ascii="Arial" w:eastAsia="Arial" w:hAnsi="Arial" w:cs="Arial"/>
                <w:color w:val="231F20"/>
                <w:spacing w:val="1"/>
                <w:position w:val="-1"/>
              </w:rPr>
              <w:t>i</w:t>
            </w:r>
            <w:r w:rsidRPr="00440C56">
              <w:rPr>
                <w:rFonts w:ascii="Arial" w:eastAsia="Arial" w:hAnsi="Arial" w:cs="Arial"/>
                <w:color w:val="231F20"/>
                <w:spacing w:val="2"/>
                <w:position w:val="-1"/>
              </w:rPr>
              <w:t>c</w:t>
            </w:r>
            <w:r w:rsidRPr="00440C56">
              <w:rPr>
                <w:rFonts w:ascii="Arial" w:eastAsia="Arial" w:hAnsi="Arial" w:cs="Arial"/>
                <w:color w:val="231F20"/>
                <w:position w:val="-1"/>
              </w:rPr>
              <w:t>a</w:t>
            </w:r>
            <w:r w:rsidRPr="00440C56">
              <w:rPr>
                <w:rFonts w:ascii="Arial" w:eastAsia="Arial" w:hAnsi="Arial" w:cs="Arial"/>
                <w:color w:val="231F20"/>
                <w:spacing w:val="1"/>
                <w:position w:val="-1"/>
              </w:rPr>
              <w:t>tio</w:t>
            </w:r>
            <w:r w:rsidRPr="00440C56">
              <w:rPr>
                <w:rFonts w:ascii="Arial" w:eastAsia="Arial" w:hAnsi="Arial" w:cs="Arial"/>
                <w:color w:val="231F20"/>
                <w:spacing w:val="-1"/>
                <w:position w:val="-1"/>
              </w:rPr>
              <w:t>n</w:t>
            </w:r>
            <w:r w:rsidRPr="00440C56">
              <w:rPr>
                <w:rFonts w:ascii="Arial" w:eastAsia="Arial" w:hAnsi="Arial" w:cs="Arial"/>
                <w:color w:val="231F20"/>
                <w:position w:val="-1"/>
              </w:rPr>
              <w:t>s</w:t>
            </w:r>
          </w:p>
        </w:tc>
        <w:tc>
          <w:tcPr>
            <w:tcW w:w="3544" w:type="pct"/>
            <w:gridSpan w:val="10"/>
            <w:tcBorders>
              <w:top w:val="single" w:sz="4" w:space="0" w:color="auto"/>
              <w:left w:val="single" w:sz="4" w:space="0" w:color="auto"/>
              <w:bottom w:val="single" w:sz="4" w:space="0" w:color="auto"/>
              <w:right w:val="single" w:sz="4" w:space="0" w:color="auto"/>
            </w:tcBorders>
          </w:tcPr>
          <w:sdt>
            <w:sdtPr>
              <w:rPr>
                <w:rFonts w:ascii="Arial" w:hAnsi="Arial" w:cs="Arial"/>
              </w:rPr>
              <w:id w:val="-247965438"/>
              <w:placeholder>
                <w:docPart w:val="56A7663D7D004EC5B22F8EC42D76813D"/>
              </w:placeholder>
            </w:sdtPr>
            <w:sdtEndPr/>
            <w:sdtContent>
              <w:p w14:paraId="6F4E5542"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Bridge House,</w:t>
                </w:r>
              </w:p>
              <w:p w14:paraId="2B29C003"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1 Walnut Tree Close</w:t>
                </w:r>
              </w:p>
              <w:p w14:paraId="7BB7F074"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Guildford</w:t>
                </w:r>
              </w:p>
              <w:p w14:paraId="5A908946"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Surry GU1 4LZ</w:t>
                </w:r>
              </w:p>
              <w:p w14:paraId="75EF3B70" w14:textId="77777777" w:rsidR="004B1DA5" w:rsidRPr="00440C56" w:rsidRDefault="004B1DA5" w:rsidP="00440C56">
                <w:pPr>
                  <w:spacing w:before="120" w:after="120" w:line="22" w:lineRule="atLeast"/>
                  <w:ind w:right="-20"/>
                  <w:rPr>
                    <w:rFonts w:ascii="Arial" w:hAnsi="Arial" w:cs="Arial"/>
                  </w:rPr>
                </w:pPr>
                <w:r w:rsidRPr="00440C56">
                  <w:rPr>
                    <w:rFonts w:ascii="Arial" w:hAnsi="Arial" w:cs="Arial"/>
                  </w:rPr>
                  <w:t>Registered number 09346363</w:t>
                </w:r>
              </w:p>
            </w:sdtContent>
          </w:sdt>
        </w:tc>
      </w:tr>
      <w:bookmarkEnd w:id="1"/>
      <w:tr w:rsidR="009C4F09" w:rsidRPr="00440C56" w14:paraId="35441A2E" w14:textId="77777777" w:rsidTr="00341F01">
        <w:trPr>
          <w:jc w:val="center"/>
        </w:trPr>
        <w:tc>
          <w:tcPr>
            <w:tcW w:w="5000" w:type="pct"/>
            <w:gridSpan w:val="13"/>
            <w:vAlign w:val="center"/>
          </w:tcPr>
          <w:p w14:paraId="7B6D9041" w14:textId="77777777" w:rsidR="009C4F09" w:rsidRPr="00440C56" w:rsidRDefault="009C4F09" w:rsidP="007E5D26">
            <w:pPr>
              <w:spacing w:line="22" w:lineRule="atLeast"/>
              <w:rPr>
                <w:rFonts w:ascii="Arial" w:eastAsia="Arial" w:hAnsi="Arial" w:cs="Arial"/>
              </w:rPr>
            </w:pPr>
          </w:p>
        </w:tc>
      </w:tr>
      <w:tr w:rsidR="004B1DA5" w:rsidRPr="00440C56" w14:paraId="02DAC5FF" w14:textId="77777777" w:rsidTr="00341F01">
        <w:trPr>
          <w:jc w:val="center"/>
        </w:trPr>
        <w:tc>
          <w:tcPr>
            <w:tcW w:w="1456" w:type="pct"/>
            <w:gridSpan w:val="3"/>
            <w:tcBorders>
              <w:right w:val="single" w:sz="4" w:space="0" w:color="auto"/>
            </w:tcBorders>
            <w:vAlign w:val="center"/>
          </w:tcPr>
          <w:p w14:paraId="5E3D80F1" w14:textId="54314AB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position w:val="-1"/>
              </w:rPr>
              <w:t>A</w:t>
            </w:r>
            <w:r w:rsidRPr="00440C56">
              <w:rPr>
                <w:rFonts w:ascii="Arial" w:eastAsia="Arial" w:hAnsi="Arial" w:cs="Arial"/>
                <w:color w:val="231F20"/>
                <w:spacing w:val="1"/>
                <w:position w:val="-1"/>
              </w:rPr>
              <w:t>d</w:t>
            </w:r>
            <w:r w:rsidRPr="00440C56">
              <w:rPr>
                <w:rFonts w:ascii="Arial" w:eastAsia="Arial" w:hAnsi="Arial" w:cs="Arial"/>
                <w:color w:val="231F20"/>
                <w:position w:val="-1"/>
              </w:rPr>
              <w:t>dr</w:t>
            </w:r>
            <w:r w:rsidRPr="00440C56">
              <w:rPr>
                <w:rFonts w:ascii="Arial" w:eastAsia="Arial" w:hAnsi="Arial" w:cs="Arial"/>
                <w:color w:val="231F20"/>
                <w:spacing w:val="1"/>
                <w:position w:val="-1"/>
              </w:rPr>
              <w:t>e</w:t>
            </w:r>
            <w:r w:rsidRPr="00440C56">
              <w:rPr>
                <w:rFonts w:ascii="Arial" w:eastAsia="Arial" w:hAnsi="Arial" w:cs="Arial"/>
                <w:color w:val="231F20"/>
                <w:spacing w:val="2"/>
                <w:position w:val="-1"/>
              </w:rPr>
              <w:t>s</w:t>
            </w:r>
            <w:r w:rsidRPr="00440C56">
              <w:rPr>
                <w:rFonts w:ascii="Arial" w:eastAsia="Arial" w:hAnsi="Arial" w:cs="Arial"/>
                <w:color w:val="231F20"/>
                <w:position w:val="-1"/>
              </w:rPr>
              <w:t>s</w:t>
            </w:r>
            <w:r w:rsidRPr="00440C56">
              <w:rPr>
                <w:rFonts w:ascii="Arial" w:eastAsia="Arial" w:hAnsi="Arial" w:cs="Arial"/>
                <w:color w:val="231F20"/>
                <w:spacing w:val="5"/>
                <w:position w:val="-1"/>
              </w:rPr>
              <w:t xml:space="preserve"> </w:t>
            </w:r>
            <w:r w:rsidRPr="00440C56">
              <w:rPr>
                <w:rFonts w:ascii="Arial" w:eastAsia="Arial" w:hAnsi="Arial" w:cs="Arial"/>
                <w:color w:val="231F20"/>
                <w:spacing w:val="-2"/>
                <w:position w:val="-1"/>
              </w:rPr>
              <w:t>f</w:t>
            </w:r>
            <w:r w:rsidRPr="00440C56">
              <w:rPr>
                <w:rFonts w:ascii="Arial" w:eastAsia="Arial" w:hAnsi="Arial" w:cs="Arial"/>
                <w:color w:val="231F20"/>
                <w:spacing w:val="1"/>
                <w:position w:val="-1"/>
              </w:rPr>
              <w:t>o</w:t>
            </w:r>
            <w:r w:rsidRPr="00440C56">
              <w:rPr>
                <w:rFonts w:ascii="Arial" w:eastAsia="Arial" w:hAnsi="Arial" w:cs="Arial"/>
                <w:color w:val="231F20"/>
                <w:position w:val="-1"/>
              </w:rPr>
              <w:t>r</w:t>
            </w:r>
            <w:r w:rsidRPr="00440C56">
              <w:rPr>
                <w:rFonts w:ascii="Arial" w:eastAsia="Arial" w:hAnsi="Arial" w:cs="Arial"/>
                <w:color w:val="231F20"/>
                <w:spacing w:val="9"/>
                <w:position w:val="-1"/>
              </w:rPr>
              <w:t xml:space="preserve"> </w:t>
            </w:r>
            <w:r w:rsidRPr="00440C56">
              <w:rPr>
                <w:rFonts w:ascii="Arial" w:eastAsia="Arial" w:hAnsi="Arial" w:cs="Arial"/>
                <w:color w:val="231F20"/>
                <w:spacing w:val="1"/>
                <w:position w:val="-1"/>
              </w:rPr>
              <w:t>el</w:t>
            </w:r>
            <w:r w:rsidRPr="00440C56">
              <w:rPr>
                <w:rFonts w:ascii="Arial" w:eastAsia="Arial" w:hAnsi="Arial" w:cs="Arial"/>
                <w:color w:val="231F20"/>
                <w:spacing w:val="2"/>
                <w:position w:val="-1"/>
              </w:rPr>
              <w:t>e</w:t>
            </w:r>
            <w:r w:rsidRPr="00440C56">
              <w:rPr>
                <w:rFonts w:ascii="Arial" w:eastAsia="Arial" w:hAnsi="Arial" w:cs="Arial"/>
                <w:color w:val="231F20"/>
                <w:spacing w:val="5"/>
                <w:position w:val="-1"/>
              </w:rPr>
              <w:t>c</w:t>
            </w:r>
            <w:r w:rsidRPr="00440C56">
              <w:rPr>
                <w:rFonts w:ascii="Arial" w:eastAsia="Arial" w:hAnsi="Arial" w:cs="Arial"/>
                <w:color w:val="231F20"/>
                <w:spacing w:val="1"/>
                <w:position w:val="-1"/>
              </w:rPr>
              <w:t>t</w:t>
            </w:r>
            <w:r w:rsidRPr="00440C56">
              <w:rPr>
                <w:rFonts w:ascii="Arial" w:eastAsia="Arial" w:hAnsi="Arial" w:cs="Arial"/>
                <w:color w:val="231F20"/>
                <w:spacing w:val="-1"/>
                <w:position w:val="-1"/>
              </w:rPr>
              <w:t>r</w:t>
            </w:r>
            <w:r w:rsidRPr="00440C56">
              <w:rPr>
                <w:rFonts w:ascii="Arial" w:eastAsia="Arial" w:hAnsi="Arial" w:cs="Arial"/>
                <w:color w:val="231F20"/>
                <w:spacing w:val="1"/>
                <w:position w:val="-1"/>
              </w:rPr>
              <w:t>o</w:t>
            </w:r>
            <w:r w:rsidRPr="00440C56">
              <w:rPr>
                <w:rFonts w:ascii="Arial" w:eastAsia="Arial" w:hAnsi="Arial" w:cs="Arial"/>
                <w:color w:val="231F20"/>
                <w:position w:val="-1"/>
              </w:rPr>
              <w:t>n</w:t>
            </w:r>
            <w:r w:rsidRPr="00440C56">
              <w:rPr>
                <w:rFonts w:ascii="Arial" w:eastAsia="Arial" w:hAnsi="Arial" w:cs="Arial"/>
                <w:color w:val="231F20"/>
                <w:spacing w:val="1"/>
                <w:position w:val="-1"/>
              </w:rPr>
              <w:t>i</w:t>
            </w:r>
            <w:r w:rsidRPr="00440C56">
              <w:rPr>
                <w:rFonts w:ascii="Arial" w:eastAsia="Arial" w:hAnsi="Arial" w:cs="Arial"/>
                <w:color w:val="231F20"/>
                <w:position w:val="-1"/>
              </w:rPr>
              <w:t xml:space="preserve">c </w:t>
            </w:r>
            <w:r w:rsidRPr="00440C56">
              <w:rPr>
                <w:rFonts w:ascii="Arial" w:eastAsia="Arial" w:hAnsi="Arial" w:cs="Arial"/>
                <w:color w:val="231F20"/>
                <w:spacing w:val="-1"/>
                <w:position w:val="-1"/>
              </w:rPr>
              <w:t>c</w:t>
            </w:r>
            <w:r w:rsidRPr="00440C56">
              <w:rPr>
                <w:rFonts w:ascii="Arial" w:eastAsia="Arial" w:hAnsi="Arial" w:cs="Arial"/>
                <w:color w:val="231F20"/>
                <w:spacing w:val="1"/>
                <w:position w:val="-1"/>
              </w:rPr>
              <w:t>o</w:t>
            </w:r>
            <w:r w:rsidRPr="00440C56">
              <w:rPr>
                <w:rFonts w:ascii="Arial" w:eastAsia="Arial" w:hAnsi="Arial" w:cs="Arial"/>
                <w:color w:val="231F20"/>
                <w:position w:val="-1"/>
              </w:rPr>
              <w:t>mmun</w:t>
            </w:r>
            <w:r w:rsidRPr="00440C56">
              <w:rPr>
                <w:rFonts w:ascii="Arial" w:eastAsia="Arial" w:hAnsi="Arial" w:cs="Arial"/>
                <w:color w:val="231F20"/>
                <w:spacing w:val="1"/>
                <w:position w:val="-1"/>
              </w:rPr>
              <w:t>i</w:t>
            </w:r>
            <w:r w:rsidRPr="00440C56">
              <w:rPr>
                <w:rFonts w:ascii="Arial" w:eastAsia="Arial" w:hAnsi="Arial" w:cs="Arial"/>
                <w:color w:val="231F20"/>
                <w:spacing w:val="2"/>
                <w:position w:val="-1"/>
              </w:rPr>
              <w:t>c</w:t>
            </w:r>
            <w:r w:rsidRPr="00440C56">
              <w:rPr>
                <w:rFonts w:ascii="Arial" w:eastAsia="Arial" w:hAnsi="Arial" w:cs="Arial"/>
                <w:color w:val="231F20"/>
                <w:position w:val="-1"/>
              </w:rPr>
              <w:t>a</w:t>
            </w:r>
            <w:r w:rsidRPr="00440C56">
              <w:rPr>
                <w:rFonts w:ascii="Arial" w:eastAsia="Arial" w:hAnsi="Arial" w:cs="Arial"/>
                <w:color w:val="231F20"/>
                <w:spacing w:val="1"/>
                <w:position w:val="-1"/>
              </w:rPr>
              <w:t>tio</w:t>
            </w:r>
            <w:r w:rsidRPr="00440C56">
              <w:rPr>
                <w:rFonts w:ascii="Arial" w:eastAsia="Arial" w:hAnsi="Arial" w:cs="Arial"/>
                <w:color w:val="231F20"/>
                <w:spacing w:val="-1"/>
                <w:position w:val="-1"/>
              </w:rPr>
              <w:t>n</w:t>
            </w:r>
            <w:r w:rsidRPr="00440C56">
              <w:rPr>
                <w:rFonts w:ascii="Arial" w:eastAsia="Arial" w:hAnsi="Arial" w:cs="Arial"/>
                <w:color w:val="231F20"/>
                <w:position w:val="-1"/>
              </w:rPr>
              <w:t>s</w:t>
            </w:r>
          </w:p>
        </w:tc>
        <w:tc>
          <w:tcPr>
            <w:tcW w:w="3544" w:type="pct"/>
            <w:gridSpan w:val="10"/>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735844215"/>
              <w:placeholder>
                <w:docPart w:val="A4D134A4289F47DFB16A27B9E04C0379"/>
              </w:placeholder>
            </w:sdtPr>
            <w:sdtEndPr/>
            <w:sdtContent>
              <w:sdt>
                <w:sdtPr>
                  <w:rPr>
                    <w:rFonts w:ascii="Arial" w:hAnsi="Arial" w:cs="Arial"/>
                  </w:rPr>
                  <w:id w:val="-731768366"/>
                  <w:placeholder>
                    <w:docPart w:val="2D219DAE592F427AA7F02563B41C23A7"/>
                  </w:placeholder>
                </w:sdtPr>
                <w:sdtEndPr/>
                <w:sdtContent>
                  <w:p w14:paraId="2B554F95" w14:textId="6306D739" w:rsidR="004B1DA5" w:rsidRPr="00440C56" w:rsidRDefault="006613B4" w:rsidP="00440C56">
                    <w:pPr>
                      <w:spacing w:before="120" w:after="120" w:line="22" w:lineRule="atLeast"/>
                      <w:ind w:right="-20"/>
                      <w:rPr>
                        <w:rFonts w:ascii="Arial" w:hAnsi="Arial" w:cs="Arial"/>
                      </w:rPr>
                    </w:pPr>
                    <w:r>
                      <w:rPr>
                        <w:rFonts w:ascii="Arial" w:hAnsi="Arial" w:cs="Arial"/>
                        <w:color w:val="FF0000"/>
                      </w:rPr>
                      <w:t xml:space="preserve">TBC at Award </w:t>
                    </w:r>
                  </w:p>
                </w:sdtContent>
              </w:sdt>
            </w:sdtContent>
          </w:sdt>
        </w:tc>
      </w:tr>
      <w:tr w:rsidR="009C4F09" w:rsidRPr="00440C56" w14:paraId="3A2843B7" w14:textId="77777777" w:rsidTr="00341F01">
        <w:trPr>
          <w:jc w:val="center"/>
        </w:trPr>
        <w:tc>
          <w:tcPr>
            <w:tcW w:w="5000" w:type="pct"/>
            <w:gridSpan w:val="13"/>
            <w:vAlign w:val="center"/>
          </w:tcPr>
          <w:p w14:paraId="2A2A771C" w14:textId="77777777" w:rsidR="009C4F09" w:rsidRPr="00440C56" w:rsidRDefault="009C4F09" w:rsidP="007E5D26">
            <w:pPr>
              <w:spacing w:line="22" w:lineRule="atLeast"/>
              <w:rPr>
                <w:rFonts w:ascii="Arial" w:eastAsia="Arial" w:hAnsi="Arial" w:cs="Arial"/>
              </w:rPr>
            </w:pPr>
          </w:p>
        </w:tc>
      </w:tr>
      <w:tr w:rsidR="004B1DA5" w:rsidRPr="00440C56" w14:paraId="19F944CE" w14:textId="77777777" w:rsidTr="00341F01">
        <w:trPr>
          <w:trHeight w:val="1499"/>
          <w:jc w:val="center"/>
        </w:trPr>
        <w:tc>
          <w:tcPr>
            <w:tcW w:w="1456" w:type="pct"/>
            <w:gridSpan w:val="3"/>
            <w:tcBorders>
              <w:right w:val="single" w:sz="4" w:space="0" w:color="auto"/>
            </w:tcBorders>
            <w:vAlign w:val="center"/>
          </w:tcPr>
          <w:p w14:paraId="49DF1257" w14:textId="376351EF"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3"/>
                <w:position w:val="-1"/>
              </w:rPr>
              <w:t>T</w:t>
            </w:r>
            <w:r w:rsidRPr="00440C56">
              <w:rPr>
                <w:rFonts w:ascii="Arial" w:eastAsia="Arial" w:hAnsi="Arial" w:cs="Arial"/>
                <w:color w:val="231F20"/>
                <w:spacing w:val="1"/>
                <w:position w:val="-1"/>
              </w:rPr>
              <w:t>h</w:t>
            </w:r>
            <w:r w:rsidRPr="00440C56">
              <w:rPr>
                <w:rFonts w:ascii="Arial" w:eastAsia="Arial" w:hAnsi="Arial" w:cs="Arial"/>
                <w:color w:val="231F20"/>
                <w:position w:val="-1"/>
              </w:rPr>
              <w:t>e</w:t>
            </w:r>
            <w:r w:rsidRPr="00440C56">
              <w:rPr>
                <w:rFonts w:ascii="Arial" w:eastAsia="Arial" w:hAnsi="Arial" w:cs="Arial"/>
                <w:color w:val="231F20"/>
                <w:spacing w:val="8"/>
                <w:position w:val="-1"/>
              </w:rPr>
              <w:t xml:space="preserve"> </w:t>
            </w:r>
            <w:r w:rsidRPr="00440C56">
              <w:rPr>
                <w:rFonts w:ascii="Arial" w:eastAsia="Arial" w:hAnsi="Arial" w:cs="Arial"/>
                <w:i/>
                <w:color w:val="231F20"/>
                <w:position w:val="-1"/>
              </w:rPr>
              <w:t>s</w:t>
            </w:r>
            <w:r w:rsidRPr="00440C56">
              <w:rPr>
                <w:rFonts w:ascii="Arial" w:eastAsia="Arial" w:hAnsi="Arial" w:cs="Arial"/>
                <w:i/>
                <w:color w:val="231F20"/>
                <w:spacing w:val="2"/>
                <w:position w:val="-1"/>
              </w:rPr>
              <w:t>e</w:t>
            </w:r>
            <w:r w:rsidRPr="00440C56">
              <w:rPr>
                <w:rFonts w:ascii="Arial" w:eastAsia="Arial" w:hAnsi="Arial" w:cs="Arial"/>
                <w:i/>
                <w:color w:val="231F20"/>
                <w:spacing w:val="5"/>
                <w:position w:val="-1"/>
              </w:rPr>
              <w:t>r</w:t>
            </w:r>
            <w:r w:rsidRPr="00440C56">
              <w:rPr>
                <w:rFonts w:ascii="Arial" w:eastAsia="Arial" w:hAnsi="Arial" w:cs="Arial"/>
                <w:i/>
                <w:color w:val="231F20"/>
                <w:spacing w:val="1"/>
                <w:position w:val="-1"/>
              </w:rPr>
              <w:t>v</w:t>
            </w:r>
            <w:r w:rsidRPr="00440C56">
              <w:rPr>
                <w:rFonts w:ascii="Arial" w:eastAsia="Arial" w:hAnsi="Arial" w:cs="Arial"/>
                <w:i/>
                <w:color w:val="231F20"/>
                <w:position w:val="-1"/>
              </w:rPr>
              <w:t>i</w:t>
            </w:r>
            <w:r w:rsidRPr="00440C56">
              <w:rPr>
                <w:rFonts w:ascii="Arial" w:eastAsia="Arial" w:hAnsi="Arial" w:cs="Arial"/>
                <w:i/>
                <w:color w:val="231F20"/>
                <w:spacing w:val="-1"/>
                <w:position w:val="-1"/>
              </w:rPr>
              <w:t>c</w:t>
            </w:r>
            <w:r w:rsidRPr="00440C56">
              <w:rPr>
                <w:rFonts w:ascii="Arial" w:eastAsia="Arial" w:hAnsi="Arial" w:cs="Arial"/>
                <w:i/>
                <w:color w:val="231F20"/>
                <w:position w:val="-1"/>
              </w:rPr>
              <w:t>e</w:t>
            </w:r>
            <w:r w:rsidRPr="00440C56">
              <w:rPr>
                <w:rFonts w:ascii="Arial" w:eastAsia="Arial" w:hAnsi="Arial" w:cs="Arial"/>
                <w:i/>
                <w:color w:val="231F20"/>
                <w:spacing w:val="6"/>
                <w:position w:val="-1"/>
              </w:rPr>
              <w:t xml:space="preserve"> </w:t>
            </w:r>
            <w:r w:rsidRPr="00440C56">
              <w:rPr>
                <w:rFonts w:ascii="Arial" w:eastAsia="Arial" w:hAnsi="Arial" w:cs="Arial"/>
                <w:color w:val="231F20"/>
                <w:position w:val="-1"/>
              </w:rPr>
              <w:t>is</w:t>
            </w:r>
          </w:p>
        </w:tc>
        <w:tc>
          <w:tcPr>
            <w:tcW w:w="3544" w:type="pct"/>
            <w:gridSpan w:val="10"/>
            <w:tcBorders>
              <w:top w:val="single" w:sz="4" w:space="0" w:color="auto"/>
              <w:left w:val="single" w:sz="4" w:space="0" w:color="auto"/>
              <w:bottom w:val="single" w:sz="4" w:space="0" w:color="auto"/>
              <w:right w:val="single" w:sz="4" w:space="0" w:color="auto"/>
            </w:tcBorders>
            <w:vAlign w:val="center"/>
          </w:tcPr>
          <w:sdt>
            <w:sdtPr>
              <w:rPr>
                <w:rFonts w:ascii="Arial" w:eastAsiaTheme="minorHAnsi" w:hAnsi="Arial" w:cs="Arial"/>
                <w:color w:val="auto"/>
                <w:sz w:val="22"/>
                <w:szCs w:val="22"/>
              </w:rPr>
              <w:id w:val="-968816756"/>
              <w:placeholder>
                <w:docPart w:val="7358C6AC38CC44DA9F494BB0C5A7E38E"/>
              </w:placeholder>
            </w:sdtPr>
            <w:sdtEndPr/>
            <w:sdtContent>
              <w:p w14:paraId="0DEC95B0" w14:textId="77777777" w:rsidR="00341F01" w:rsidRPr="00341F01" w:rsidRDefault="00341F01" w:rsidP="00341F01">
                <w:pPr>
                  <w:pStyle w:val="Heading3"/>
                  <w:ind w:left="720" w:hanging="720"/>
                  <w:outlineLvl w:val="2"/>
                  <w:rPr>
                    <w:rFonts w:ascii="Arial" w:eastAsia="Times New Roman" w:hAnsi="Arial" w:cs="Arial"/>
                    <w:color w:val="000000" w:themeColor="text1"/>
                    <w:sz w:val="22"/>
                    <w:szCs w:val="22"/>
                  </w:rPr>
                </w:pPr>
                <w:r w:rsidRPr="00341F01">
                  <w:rPr>
                    <w:rFonts w:ascii="Arial" w:eastAsia="Times New Roman" w:hAnsi="Arial" w:cs="Arial"/>
                    <w:iCs/>
                    <w:color w:val="000000" w:themeColor="text1"/>
                    <w:sz w:val="22"/>
                    <w:szCs w:val="22"/>
                  </w:rPr>
                  <w:t xml:space="preserve">to appoint a specialist supplier who can provide an employee benefits, </w:t>
                </w:r>
                <w:proofErr w:type="gramStart"/>
                <w:r w:rsidRPr="00341F01">
                  <w:rPr>
                    <w:rFonts w:ascii="Arial" w:eastAsia="Times New Roman" w:hAnsi="Arial" w:cs="Arial"/>
                    <w:iCs/>
                    <w:color w:val="000000" w:themeColor="text1"/>
                    <w:sz w:val="22"/>
                    <w:szCs w:val="22"/>
                  </w:rPr>
                  <w:t>discounts</w:t>
                </w:r>
                <w:proofErr w:type="gramEnd"/>
                <w:r w:rsidRPr="00341F01">
                  <w:rPr>
                    <w:rFonts w:ascii="Arial" w:eastAsia="Times New Roman" w:hAnsi="Arial" w:cs="Arial"/>
                    <w:iCs/>
                    <w:color w:val="000000" w:themeColor="text1"/>
                    <w:sz w:val="22"/>
                    <w:szCs w:val="22"/>
                  </w:rPr>
                  <w:t xml:space="preserve"> and recognition platform alongside a managed service for core benefits that currently include childcare vouchers (closed scheme), cycle to work and financial education.</w:t>
                </w:r>
              </w:p>
              <w:p w14:paraId="698121C4" w14:textId="48373F3D" w:rsidR="004B1DA5" w:rsidRPr="00440C56" w:rsidRDefault="00A91C7E" w:rsidP="00440C56">
                <w:pPr>
                  <w:spacing w:before="120" w:after="120" w:line="22" w:lineRule="atLeast"/>
                  <w:ind w:right="-20"/>
                  <w:rPr>
                    <w:rFonts w:ascii="Arial" w:hAnsi="Arial" w:cs="Arial"/>
                  </w:rPr>
                </w:pPr>
              </w:p>
            </w:sdtContent>
          </w:sdt>
        </w:tc>
      </w:tr>
      <w:tr w:rsidR="009C4F09" w:rsidRPr="00440C56" w14:paraId="1EFE1319" w14:textId="77777777" w:rsidTr="00341F01">
        <w:trPr>
          <w:jc w:val="center"/>
        </w:trPr>
        <w:tc>
          <w:tcPr>
            <w:tcW w:w="5000" w:type="pct"/>
            <w:gridSpan w:val="13"/>
            <w:vAlign w:val="center"/>
          </w:tcPr>
          <w:p w14:paraId="0D916C8D" w14:textId="77777777" w:rsidR="009C4F09" w:rsidRPr="00440C56" w:rsidRDefault="009C4F09" w:rsidP="007E5D26">
            <w:pPr>
              <w:spacing w:line="22" w:lineRule="atLeast"/>
              <w:rPr>
                <w:rFonts w:ascii="Arial" w:hAnsi="Arial" w:cs="Arial"/>
              </w:rPr>
            </w:pPr>
          </w:p>
        </w:tc>
      </w:tr>
      <w:tr w:rsidR="006A590F" w:rsidRPr="004B1DA5" w14:paraId="597FEA22" w14:textId="77777777" w:rsidTr="00341F01">
        <w:trPr>
          <w:trHeight w:val="41"/>
          <w:jc w:val="center"/>
        </w:trPr>
        <w:tc>
          <w:tcPr>
            <w:tcW w:w="5000" w:type="pct"/>
            <w:gridSpan w:val="13"/>
            <w:vAlign w:val="center"/>
          </w:tcPr>
          <w:p w14:paraId="512A2951" w14:textId="77777777" w:rsidR="006A590F" w:rsidRPr="006A590F" w:rsidRDefault="006A590F" w:rsidP="006A590F">
            <w:pPr>
              <w:spacing w:before="120" w:after="120" w:line="22" w:lineRule="atLeast"/>
              <w:ind w:right="-20"/>
              <w:rPr>
                <w:rFonts w:ascii="Arial" w:hAnsi="Arial" w:cs="Arial"/>
                <w:sz w:val="4"/>
                <w:szCs w:val="4"/>
              </w:rPr>
            </w:pPr>
          </w:p>
        </w:tc>
      </w:tr>
      <w:tr w:rsidR="004B1DA5" w:rsidRPr="00440C56" w14:paraId="3272E1A5" w14:textId="77777777" w:rsidTr="00341F01">
        <w:trPr>
          <w:jc w:val="center"/>
        </w:trPr>
        <w:tc>
          <w:tcPr>
            <w:tcW w:w="1456" w:type="pct"/>
            <w:gridSpan w:val="3"/>
            <w:tcBorders>
              <w:right w:val="single" w:sz="4" w:space="0" w:color="auto"/>
            </w:tcBorders>
            <w:vAlign w:val="center"/>
          </w:tcPr>
          <w:p w14:paraId="142F7090" w14:textId="5D57C0F9" w:rsidR="004B1DA5" w:rsidRPr="00440C56" w:rsidRDefault="004B1DA5" w:rsidP="004B1DA5">
            <w:pPr>
              <w:spacing w:before="120" w:after="120" w:line="22" w:lineRule="atLeast"/>
              <w:ind w:right="-20"/>
              <w:rPr>
                <w:rFonts w:ascii="Arial" w:eastAsia="Arial" w:hAnsi="Arial" w:cs="Arial"/>
              </w:rPr>
            </w:pPr>
            <w:r w:rsidRPr="00440C56">
              <w:rPr>
                <w:rFonts w:ascii="Arial" w:eastAsia="Arial" w:hAnsi="Arial" w:cs="Arial"/>
                <w:color w:val="231F20"/>
                <w:spacing w:val="3"/>
              </w:rPr>
              <w:t>T</w:t>
            </w:r>
            <w:r w:rsidRPr="00440C56">
              <w:rPr>
                <w:rFonts w:ascii="Arial" w:eastAsia="Arial" w:hAnsi="Arial" w:cs="Arial"/>
                <w:color w:val="231F20"/>
                <w:spacing w:val="1"/>
              </w:rPr>
              <w:t>h</w:t>
            </w:r>
            <w:r w:rsidRPr="00440C56">
              <w:rPr>
                <w:rFonts w:ascii="Arial" w:eastAsia="Arial" w:hAnsi="Arial" w:cs="Arial"/>
                <w:color w:val="231F20"/>
              </w:rPr>
              <w:t>e</w:t>
            </w:r>
            <w:r w:rsidRPr="00440C56">
              <w:rPr>
                <w:rFonts w:ascii="Arial" w:eastAsia="Arial" w:hAnsi="Arial" w:cs="Arial"/>
                <w:color w:val="231F20"/>
                <w:spacing w:val="8"/>
              </w:rPr>
              <w:t xml:space="preserve"> </w:t>
            </w:r>
            <w:r w:rsidRPr="00440C56">
              <w:rPr>
                <w:rFonts w:ascii="Arial" w:eastAsia="Arial" w:hAnsi="Arial" w:cs="Arial"/>
                <w:i/>
                <w:color w:val="231F20"/>
                <w:spacing w:val="2"/>
              </w:rPr>
              <w:t>s</w:t>
            </w:r>
            <w:r w:rsidRPr="00440C56">
              <w:rPr>
                <w:rFonts w:ascii="Arial" w:eastAsia="Arial" w:hAnsi="Arial" w:cs="Arial"/>
                <w:i/>
                <w:color w:val="231F20"/>
              </w:rPr>
              <w:t>ta</w:t>
            </w:r>
            <w:r w:rsidRPr="00440C56">
              <w:rPr>
                <w:rFonts w:ascii="Arial" w:eastAsia="Arial" w:hAnsi="Arial" w:cs="Arial"/>
                <w:i/>
                <w:color w:val="231F20"/>
                <w:spacing w:val="6"/>
              </w:rPr>
              <w:t>r</w:t>
            </w:r>
            <w:r w:rsidRPr="00440C56">
              <w:rPr>
                <w:rFonts w:ascii="Arial" w:eastAsia="Arial" w:hAnsi="Arial" w:cs="Arial"/>
                <w:i/>
                <w:color w:val="231F20"/>
              </w:rPr>
              <w:t>ting d</w:t>
            </w:r>
            <w:r w:rsidRPr="00440C56">
              <w:rPr>
                <w:rFonts w:ascii="Arial" w:eastAsia="Arial" w:hAnsi="Arial" w:cs="Arial"/>
                <w:i/>
                <w:color w:val="231F20"/>
                <w:spacing w:val="-3"/>
              </w:rPr>
              <w:t>a</w:t>
            </w:r>
            <w:r w:rsidRPr="00440C56">
              <w:rPr>
                <w:rFonts w:ascii="Arial" w:eastAsia="Arial" w:hAnsi="Arial" w:cs="Arial"/>
                <w:i/>
                <w:color w:val="231F20"/>
              </w:rPr>
              <w:t>te</w:t>
            </w:r>
            <w:r w:rsidRPr="00440C56">
              <w:rPr>
                <w:rFonts w:ascii="Arial" w:eastAsia="Arial" w:hAnsi="Arial" w:cs="Arial"/>
                <w:i/>
                <w:color w:val="231F20"/>
                <w:spacing w:val="-13"/>
              </w:rPr>
              <w:t xml:space="preserve"> </w:t>
            </w:r>
            <w:r w:rsidRPr="00440C56">
              <w:rPr>
                <w:rFonts w:ascii="Arial" w:eastAsia="Arial" w:hAnsi="Arial" w:cs="Arial"/>
                <w:color w:val="231F20"/>
              </w:rPr>
              <w:t>is</w:t>
            </w:r>
          </w:p>
        </w:tc>
        <w:tc>
          <w:tcPr>
            <w:tcW w:w="3544" w:type="pct"/>
            <w:gridSpan w:val="10"/>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771126037"/>
              <w:placeholder>
                <w:docPart w:val="2CDEA89D9C4E4728B1F98A174725F826"/>
              </w:placeholder>
            </w:sdtPr>
            <w:sdtEndPr/>
            <w:sdtContent>
              <w:sdt>
                <w:sdtPr>
                  <w:rPr>
                    <w:rFonts w:ascii="Arial" w:hAnsi="Arial" w:cs="Arial"/>
                  </w:rPr>
                  <w:id w:val="-993322788"/>
                  <w:placeholder>
                    <w:docPart w:val="94580C43245B46C1B94C3D6FD5C942AE"/>
                  </w:placeholder>
                </w:sdtPr>
                <w:sdtEndPr/>
                <w:sdtContent>
                  <w:p w14:paraId="7F426D95" w14:textId="1F76CD26" w:rsidR="004B1DA5" w:rsidRPr="004B1DA5" w:rsidRDefault="006613B4" w:rsidP="004B1DA5">
                    <w:pPr>
                      <w:spacing w:before="120" w:after="120" w:line="22" w:lineRule="atLeast"/>
                      <w:ind w:right="-20"/>
                      <w:rPr>
                        <w:rFonts w:ascii="Arial" w:hAnsi="Arial" w:cs="Arial"/>
                      </w:rPr>
                    </w:pPr>
                    <w:r>
                      <w:rPr>
                        <w:rFonts w:ascii="Arial" w:hAnsi="Arial" w:cs="Arial"/>
                      </w:rPr>
                      <w:t>01 April 2023</w:t>
                    </w:r>
                  </w:p>
                </w:sdtContent>
              </w:sdt>
            </w:sdtContent>
          </w:sdt>
        </w:tc>
      </w:tr>
      <w:tr w:rsidR="009C4F09" w:rsidRPr="00440C56" w14:paraId="54141679" w14:textId="77777777" w:rsidTr="00341F01">
        <w:trPr>
          <w:trHeight w:val="117"/>
          <w:jc w:val="center"/>
        </w:trPr>
        <w:tc>
          <w:tcPr>
            <w:tcW w:w="5000" w:type="pct"/>
            <w:gridSpan w:val="13"/>
            <w:vAlign w:val="center"/>
          </w:tcPr>
          <w:p w14:paraId="20AAD0AC" w14:textId="77777777" w:rsidR="009C4F09" w:rsidRPr="00440C56" w:rsidRDefault="009C4F09" w:rsidP="007E5D26">
            <w:pPr>
              <w:spacing w:line="22" w:lineRule="atLeast"/>
              <w:rPr>
                <w:rFonts w:ascii="Arial" w:hAnsi="Arial" w:cs="Arial"/>
              </w:rPr>
            </w:pPr>
          </w:p>
        </w:tc>
      </w:tr>
      <w:tr w:rsidR="004B1DA5" w:rsidRPr="00440C56" w14:paraId="715EE927" w14:textId="77777777" w:rsidTr="00341F01">
        <w:trPr>
          <w:jc w:val="center"/>
        </w:trPr>
        <w:tc>
          <w:tcPr>
            <w:tcW w:w="1456" w:type="pct"/>
            <w:gridSpan w:val="3"/>
            <w:tcBorders>
              <w:right w:val="single" w:sz="4" w:space="0" w:color="auto"/>
            </w:tcBorders>
            <w:vAlign w:val="center"/>
          </w:tcPr>
          <w:p w14:paraId="21AEFE72" w14:textId="77AC0478" w:rsidR="004B1DA5" w:rsidRPr="00440C56" w:rsidRDefault="004B1DA5" w:rsidP="004B1DA5">
            <w:pPr>
              <w:spacing w:before="120" w:after="120" w:line="22" w:lineRule="atLeast"/>
              <w:ind w:right="-20"/>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completion date</w:t>
            </w:r>
            <w:r w:rsidRPr="00440C56">
              <w:rPr>
                <w:rFonts w:ascii="Arial" w:eastAsia="Arial" w:hAnsi="Arial" w:cs="Arial"/>
                <w:color w:val="231F20"/>
                <w:spacing w:val="3"/>
              </w:rPr>
              <w:t xml:space="preserve"> is</w:t>
            </w:r>
          </w:p>
        </w:tc>
        <w:tc>
          <w:tcPr>
            <w:tcW w:w="3544" w:type="pct"/>
            <w:gridSpan w:val="10"/>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31400059"/>
              <w:placeholder>
                <w:docPart w:val="F8D5BB151992450A943C9FE8D4785417"/>
              </w:placeholder>
            </w:sdtPr>
            <w:sdtEndPr/>
            <w:sdtContent>
              <w:sdt>
                <w:sdtPr>
                  <w:rPr>
                    <w:rFonts w:ascii="Arial" w:hAnsi="Arial" w:cs="Arial"/>
                  </w:rPr>
                  <w:id w:val="-1748411872"/>
                  <w:placeholder>
                    <w:docPart w:val="17BA0D6EBF8D4FD6AAC2EDD1642E0A41"/>
                  </w:placeholder>
                </w:sdtPr>
                <w:sdtEndPr/>
                <w:sdtContent>
                  <w:p w14:paraId="06E3EF45" w14:textId="2FDD9758" w:rsidR="004B1DA5" w:rsidRPr="00440C56" w:rsidRDefault="006613B4" w:rsidP="004B1DA5">
                    <w:pPr>
                      <w:spacing w:before="120" w:after="120" w:line="22" w:lineRule="atLeast"/>
                      <w:ind w:right="-20"/>
                      <w:rPr>
                        <w:rFonts w:ascii="Arial" w:hAnsi="Arial" w:cs="Arial"/>
                      </w:rPr>
                    </w:pPr>
                    <w:r>
                      <w:rPr>
                        <w:rFonts w:ascii="Arial" w:hAnsi="Arial" w:cs="Arial"/>
                      </w:rPr>
                      <w:t>31 March 2027</w:t>
                    </w:r>
                  </w:p>
                </w:sdtContent>
              </w:sdt>
            </w:sdtContent>
          </w:sdt>
        </w:tc>
      </w:tr>
      <w:tr w:rsidR="009C4F09" w:rsidRPr="00440C56" w14:paraId="307A34CC" w14:textId="77777777" w:rsidTr="00341F01">
        <w:trPr>
          <w:jc w:val="center"/>
        </w:trPr>
        <w:tc>
          <w:tcPr>
            <w:tcW w:w="5000" w:type="pct"/>
            <w:gridSpan w:val="13"/>
            <w:vAlign w:val="center"/>
          </w:tcPr>
          <w:p w14:paraId="3B7FCA21" w14:textId="77777777" w:rsidR="009C4F09" w:rsidRPr="00440C56" w:rsidRDefault="009C4F09" w:rsidP="007E5D26">
            <w:pPr>
              <w:spacing w:line="22" w:lineRule="atLeast"/>
              <w:rPr>
                <w:rFonts w:ascii="Arial" w:eastAsia="Arial" w:hAnsi="Arial" w:cs="Arial"/>
              </w:rPr>
            </w:pPr>
          </w:p>
        </w:tc>
      </w:tr>
      <w:tr w:rsidR="004B1DA5" w:rsidRPr="00440C56" w14:paraId="0D681453" w14:textId="77777777" w:rsidTr="00341F01">
        <w:trPr>
          <w:jc w:val="center"/>
        </w:trPr>
        <w:tc>
          <w:tcPr>
            <w:tcW w:w="1456" w:type="pct"/>
            <w:gridSpan w:val="3"/>
            <w:tcBorders>
              <w:right w:val="single" w:sz="4" w:space="0" w:color="auto"/>
            </w:tcBorders>
            <w:vAlign w:val="center"/>
          </w:tcPr>
          <w:p w14:paraId="6210B20F"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delay damages</w:t>
            </w:r>
            <w:r w:rsidRPr="00440C56">
              <w:rPr>
                <w:rFonts w:ascii="Arial" w:eastAsia="Arial" w:hAnsi="Arial" w:cs="Arial"/>
                <w:color w:val="231F20"/>
                <w:spacing w:val="3"/>
              </w:rPr>
              <w:t xml:space="preserve"> are</w:t>
            </w:r>
          </w:p>
        </w:tc>
        <w:tc>
          <w:tcPr>
            <w:tcW w:w="1920" w:type="pct"/>
            <w:gridSpan w:val="9"/>
            <w:tcBorders>
              <w:top w:val="single" w:sz="4" w:space="0" w:color="auto"/>
              <w:bottom w:val="single" w:sz="4" w:space="0" w:color="auto"/>
              <w:right w:val="single" w:sz="4" w:space="0" w:color="auto"/>
            </w:tcBorders>
            <w:vAlign w:val="center"/>
          </w:tcPr>
          <w:sdt>
            <w:sdtPr>
              <w:rPr>
                <w:rFonts w:ascii="Arial" w:hAnsi="Arial" w:cs="Arial"/>
              </w:rPr>
              <w:id w:val="-494340447"/>
              <w:placeholder>
                <w:docPart w:val="4BEBBB69E38B40A5B743CADAA0413A05"/>
              </w:placeholder>
            </w:sdtPr>
            <w:sdtEndPr/>
            <w:sdtContent>
              <w:sdt>
                <w:sdtPr>
                  <w:rPr>
                    <w:rFonts w:ascii="Arial" w:hAnsi="Arial" w:cs="Arial"/>
                  </w:rPr>
                  <w:id w:val="840813547"/>
                  <w:placeholder>
                    <w:docPart w:val="5B50B8A14E194580A9E160D5C0E19795"/>
                  </w:placeholder>
                </w:sdtPr>
                <w:sdtEndPr/>
                <w:sdtContent>
                  <w:p w14:paraId="46F1FD04" w14:textId="58042D38" w:rsidR="004B1DA5" w:rsidRPr="00440C56" w:rsidRDefault="006613B4" w:rsidP="00440C56">
                    <w:pPr>
                      <w:spacing w:before="120" w:after="120" w:line="22" w:lineRule="atLeast"/>
                      <w:ind w:right="-20"/>
                      <w:rPr>
                        <w:rFonts w:ascii="Arial" w:hAnsi="Arial" w:cs="Arial"/>
                      </w:rPr>
                    </w:pPr>
                    <w:r>
                      <w:rPr>
                        <w:rFonts w:ascii="Arial" w:hAnsi="Arial" w:cs="Arial"/>
                      </w:rPr>
                      <w:t>Nil52</w:t>
                    </w:r>
                  </w:p>
                </w:sdtContent>
              </w:sdt>
            </w:sdtContent>
          </w:sdt>
        </w:tc>
        <w:tc>
          <w:tcPr>
            <w:tcW w:w="1624" w:type="pct"/>
            <w:tcBorders>
              <w:left w:val="single" w:sz="4" w:space="0" w:color="auto"/>
            </w:tcBorders>
            <w:vAlign w:val="center"/>
          </w:tcPr>
          <w:p w14:paraId="4C84601D" w14:textId="40D9704D"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rPr>
              <w:t>per day</w:t>
            </w:r>
          </w:p>
        </w:tc>
      </w:tr>
      <w:tr w:rsidR="009C4F09" w:rsidRPr="00440C56" w14:paraId="2CEE2D21" w14:textId="77777777" w:rsidTr="00341F01">
        <w:trPr>
          <w:jc w:val="center"/>
        </w:trPr>
        <w:tc>
          <w:tcPr>
            <w:tcW w:w="5000" w:type="pct"/>
            <w:gridSpan w:val="13"/>
            <w:vAlign w:val="center"/>
          </w:tcPr>
          <w:p w14:paraId="65EF6B24" w14:textId="77777777" w:rsidR="009C4F09" w:rsidRPr="00440C56" w:rsidRDefault="009C4F09" w:rsidP="007E5D26">
            <w:pPr>
              <w:spacing w:line="22" w:lineRule="atLeast"/>
              <w:rPr>
                <w:rFonts w:ascii="Arial" w:eastAsia="Arial" w:hAnsi="Arial" w:cs="Arial"/>
              </w:rPr>
            </w:pPr>
          </w:p>
        </w:tc>
      </w:tr>
      <w:tr w:rsidR="004B1DA5" w:rsidRPr="00440C56" w14:paraId="6D69BED6" w14:textId="77777777" w:rsidTr="00341F01">
        <w:trPr>
          <w:jc w:val="center"/>
        </w:trPr>
        <w:tc>
          <w:tcPr>
            <w:tcW w:w="1186" w:type="pct"/>
            <w:tcBorders>
              <w:right w:val="single" w:sz="4" w:space="0" w:color="auto"/>
            </w:tcBorders>
            <w:vAlign w:val="center"/>
          </w:tcPr>
          <w:p w14:paraId="526BD724" w14:textId="77777777" w:rsidR="004B1DA5" w:rsidRPr="00440C56" w:rsidRDefault="004B1DA5" w:rsidP="00440C56">
            <w:pPr>
              <w:spacing w:before="120" w:after="120" w:line="22" w:lineRule="atLeast"/>
              <w:rPr>
                <w:rFonts w:ascii="Arial" w:eastAsia="Arial" w:hAnsi="Arial" w:cs="Arial"/>
                <w:color w:val="231F20"/>
                <w:spacing w:val="3"/>
              </w:rPr>
            </w:pPr>
            <w:r w:rsidRPr="00440C56">
              <w:rPr>
                <w:rFonts w:ascii="Arial" w:eastAsia="Arial" w:hAnsi="Arial" w:cs="Arial"/>
                <w:color w:val="231F20"/>
                <w:spacing w:val="3"/>
              </w:rPr>
              <w:lastRenderedPageBreak/>
              <w:t xml:space="preserve">The </w:t>
            </w:r>
            <w:r w:rsidRPr="00440C56">
              <w:rPr>
                <w:rFonts w:ascii="Arial" w:eastAsia="Arial" w:hAnsi="Arial" w:cs="Arial"/>
                <w:i/>
                <w:color w:val="231F20"/>
                <w:spacing w:val="3"/>
              </w:rPr>
              <w:t xml:space="preserve">law of the contract </w:t>
            </w:r>
            <w:r w:rsidRPr="00440C56">
              <w:rPr>
                <w:rFonts w:ascii="Arial" w:eastAsia="Arial" w:hAnsi="Arial" w:cs="Arial"/>
                <w:color w:val="231F20"/>
                <w:spacing w:val="3"/>
              </w:rPr>
              <w:t>is</w:t>
            </w:r>
          </w:p>
        </w:tc>
        <w:tc>
          <w:tcPr>
            <w:tcW w:w="3814" w:type="pct"/>
            <w:gridSpan w:val="12"/>
            <w:tcBorders>
              <w:top w:val="single" w:sz="4" w:space="0" w:color="auto"/>
              <w:bottom w:val="single" w:sz="4" w:space="0" w:color="auto"/>
              <w:right w:val="single" w:sz="4" w:space="0" w:color="auto"/>
            </w:tcBorders>
            <w:vAlign w:val="center"/>
          </w:tcPr>
          <w:sdt>
            <w:sdtPr>
              <w:rPr>
                <w:rFonts w:ascii="Arial" w:hAnsi="Arial" w:cs="Arial"/>
              </w:rPr>
              <w:id w:val="26142550"/>
              <w:placeholder>
                <w:docPart w:val="728FFEF22D1B4422B089E2CB608DEE39"/>
              </w:placeholder>
            </w:sdtPr>
            <w:sdtEndPr/>
            <w:sdtContent>
              <w:sdt>
                <w:sdtPr>
                  <w:rPr>
                    <w:rFonts w:ascii="Arial" w:hAnsi="Arial" w:cs="Arial"/>
                  </w:rPr>
                  <w:id w:val="2121258409"/>
                  <w:placeholder>
                    <w:docPart w:val="5F81299963AB4D8886A1229D6E20B74C"/>
                  </w:placeholder>
                </w:sdtPr>
                <w:sdtEndPr/>
                <w:sdtContent>
                  <w:p w14:paraId="6E4BCFA4" w14:textId="79F0ED5D" w:rsidR="004B1DA5" w:rsidRPr="00440C56" w:rsidRDefault="004B1DA5" w:rsidP="004B1DA5">
                    <w:pPr>
                      <w:spacing w:before="120" w:after="120" w:line="22" w:lineRule="atLeast"/>
                      <w:ind w:right="-20"/>
                      <w:rPr>
                        <w:rFonts w:ascii="Arial" w:hAnsi="Arial" w:cs="Arial"/>
                      </w:rPr>
                    </w:pPr>
                    <w:r w:rsidRPr="00C624B5">
                      <w:rPr>
                        <w:rFonts w:ascii="Arial" w:hAnsi="Arial" w:cs="Arial"/>
                      </w:rPr>
                      <w:t xml:space="preserve">England, subject to the </w:t>
                    </w:r>
                    <w:r w:rsidR="00C433EA">
                      <w:rPr>
                        <w:rFonts w:ascii="Arial" w:hAnsi="Arial" w:cs="Arial"/>
                      </w:rPr>
                      <w:t xml:space="preserve">exclusive </w:t>
                    </w:r>
                    <w:r w:rsidRPr="00C624B5">
                      <w:rPr>
                        <w:rFonts w:ascii="Arial" w:hAnsi="Arial" w:cs="Arial"/>
                      </w:rPr>
                      <w:t xml:space="preserve">jurisdiction of the Courts of England </w:t>
                    </w:r>
                  </w:p>
                </w:sdtContent>
              </w:sdt>
            </w:sdtContent>
          </w:sdt>
        </w:tc>
      </w:tr>
      <w:tr w:rsidR="009C4F09" w:rsidRPr="00440C56" w14:paraId="641271C6" w14:textId="77777777" w:rsidTr="00341F01">
        <w:trPr>
          <w:jc w:val="center"/>
        </w:trPr>
        <w:tc>
          <w:tcPr>
            <w:tcW w:w="5000" w:type="pct"/>
            <w:gridSpan w:val="13"/>
            <w:vAlign w:val="center"/>
          </w:tcPr>
          <w:p w14:paraId="63B64F70" w14:textId="77777777" w:rsidR="009C4F09" w:rsidRPr="00440C56" w:rsidRDefault="009C4F09" w:rsidP="007E5D26">
            <w:pPr>
              <w:spacing w:line="22" w:lineRule="atLeast"/>
              <w:rPr>
                <w:rFonts w:ascii="Arial" w:eastAsia="Arial" w:hAnsi="Arial" w:cs="Arial"/>
              </w:rPr>
            </w:pPr>
          </w:p>
        </w:tc>
      </w:tr>
      <w:tr w:rsidR="004B1DA5" w:rsidRPr="00440C56" w14:paraId="3310386D" w14:textId="77777777" w:rsidTr="00341F01">
        <w:trPr>
          <w:jc w:val="center"/>
        </w:trPr>
        <w:tc>
          <w:tcPr>
            <w:tcW w:w="2584" w:type="pct"/>
            <w:gridSpan w:val="9"/>
            <w:tcBorders>
              <w:right w:val="single" w:sz="4" w:space="0" w:color="auto"/>
            </w:tcBorders>
            <w:vAlign w:val="center"/>
          </w:tcPr>
          <w:p w14:paraId="0024106E"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3"/>
              </w:rPr>
              <w:t>T</w:t>
            </w:r>
            <w:r w:rsidRPr="00440C56">
              <w:rPr>
                <w:rFonts w:ascii="Arial" w:eastAsia="Arial" w:hAnsi="Arial" w:cs="Arial"/>
                <w:color w:val="231F20"/>
                <w:spacing w:val="1"/>
              </w:rPr>
              <w:t>h</w:t>
            </w:r>
            <w:r w:rsidRPr="00440C56">
              <w:rPr>
                <w:rFonts w:ascii="Arial" w:eastAsia="Arial" w:hAnsi="Arial" w:cs="Arial"/>
                <w:color w:val="231F20"/>
              </w:rPr>
              <w:t>e</w:t>
            </w:r>
            <w:r w:rsidRPr="00440C56">
              <w:rPr>
                <w:rFonts w:ascii="Arial" w:eastAsia="Arial" w:hAnsi="Arial" w:cs="Arial"/>
                <w:color w:val="231F20"/>
                <w:spacing w:val="8"/>
              </w:rPr>
              <w:t xml:space="preserve"> </w:t>
            </w:r>
            <w:r w:rsidRPr="00440C56">
              <w:rPr>
                <w:rFonts w:ascii="Arial" w:eastAsia="Arial" w:hAnsi="Arial" w:cs="Arial"/>
                <w:i/>
                <w:color w:val="231F20"/>
                <w:spacing w:val="2"/>
              </w:rPr>
              <w:t>pe</w:t>
            </w:r>
            <w:r w:rsidRPr="00440C56">
              <w:rPr>
                <w:rFonts w:ascii="Arial" w:eastAsia="Arial" w:hAnsi="Arial" w:cs="Arial"/>
                <w:i/>
                <w:color w:val="231F20"/>
                <w:spacing w:val="1"/>
              </w:rPr>
              <w:t>r</w:t>
            </w:r>
            <w:r w:rsidRPr="00440C56">
              <w:rPr>
                <w:rFonts w:ascii="Arial" w:eastAsia="Arial" w:hAnsi="Arial" w:cs="Arial"/>
                <w:i/>
                <w:color w:val="231F20"/>
              </w:rPr>
              <w:t>i</w:t>
            </w:r>
            <w:r w:rsidRPr="00440C56">
              <w:rPr>
                <w:rFonts w:ascii="Arial" w:eastAsia="Arial" w:hAnsi="Arial" w:cs="Arial"/>
                <w:i/>
                <w:color w:val="231F20"/>
                <w:spacing w:val="2"/>
              </w:rPr>
              <w:t>o</w:t>
            </w:r>
            <w:r w:rsidRPr="00440C56">
              <w:rPr>
                <w:rFonts w:ascii="Arial" w:eastAsia="Arial" w:hAnsi="Arial" w:cs="Arial"/>
                <w:i/>
                <w:color w:val="231F20"/>
              </w:rPr>
              <w:t>d</w:t>
            </w:r>
            <w:r w:rsidRPr="00440C56">
              <w:rPr>
                <w:rFonts w:ascii="Arial" w:eastAsia="Arial" w:hAnsi="Arial" w:cs="Arial"/>
                <w:i/>
                <w:color w:val="231F20"/>
                <w:spacing w:val="-11"/>
              </w:rPr>
              <w:t xml:space="preserve"> </w:t>
            </w:r>
            <w:r w:rsidRPr="00440C56">
              <w:rPr>
                <w:rFonts w:ascii="Arial" w:eastAsia="Arial" w:hAnsi="Arial" w:cs="Arial"/>
                <w:i/>
                <w:color w:val="231F20"/>
              </w:rPr>
              <w:t>f</w:t>
            </w:r>
            <w:r w:rsidRPr="00440C56">
              <w:rPr>
                <w:rFonts w:ascii="Arial" w:eastAsia="Arial" w:hAnsi="Arial" w:cs="Arial"/>
                <w:i/>
                <w:color w:val="231F20"/>
                <w:spacing w:val="1"/>
              </w:rPr>
              <w:t>o</w:t>
            </w:r>
            <w:r w:rsidRPr="00440C56">
              <w:rPr>
                <w:rFonts w:ascii="Arial" w:eastAsia="Arial" w:hAnsi="Arial" w:cs="Arial"/>
                <w:i/>
                <w:color w:val="231F20"/>
              </w:rPr>
              <w:t>r</w:t>
            </w:r>
            <w:r w:rsidRPr="00440C56">
              <w:rPr>
                <w:rFonts w:ascii="Arial" w:eastAsia="Arial" w:hAnsi="Arial" w:cs="Arial"/>
                <w:i/>
                <w:color w:val="231F20"/>
                <w:spacing w:val="9"/>
              </w:rPr>
              <w:t xml:space="preserve"> </w:t>
            </w:r>
            <w:r w:rsidRPr="00440C56">
              <w:rPr>
                <w:rFonts w:ascii="Arial" w:eastAsia="Arial" w:hAnsi="Arial" w:cs="Arial"/>
                <w:i/>
                <w:color w:val="231F20"/>
              </w:rPr>
              <w:t>r</w:t>
            </w:r>
            <w:r w:rsidRPr="00440C56">
              <w:rPr>
                <w:rFonts w:ascii="Arial" w:eastAsia="Arial" w:hAnsi="Arial" w:cs="Arial"/>
                <w:i/>
                <w:color w:val="231F20"/>
                <w:spacing w:val="2"/>
              </w:rPr>
              <w:t>e</w:t>
            </w:r>
            <w:r w:rsidRPr="00440C56">
              <w:rPr>
                <w:rFonts w:ascii="Arial" w:eastAsia="Arial" w:hAnsi="Arial" w:cs="Arial"/>
                <w:i/>
                <w:color w:val="231F20"/>
                <w:spacing w:val="1"/>
              </w:rPr>
              <w:t>pl</w:t>
            </w:r>
            <w:r w:rsidRPr="00440C56">
              <w:rPr>
                <w:rFonts w:ascii="Arial" w:eastAsia="Arial" w:hAnsi="Arial" w:cs="Arial"/>
                <w:i/>
                <w:color w:val="231F20"/>
              </w:rPr>
              <w:t>y</w:t>
            </w:r>
            <w:r w:rsidRPr="00440C56">
              <w:rPr>
                <w:rFonts w:ascii="Arial" w:eastAsia="Arial" w:hAnsi="Arial" w:cs="Arial"/>
                <w:i/>
                <w:color w:val="231F20"/>
                <w:spacing w:val="5"/>
              </w:rPr>
              <w:t xml:space="preserve"> </w:t>
            </w:r>
            <w:r w:rsidRPr="00440C56">
              <w:rPr>
                <w:rFonts w:ascii="Arial" w:eastAsia="Arial" w:hAnsi="Arial" w:cs="Arial"/>
                <w:color w:val="231F20"/>
              </w:rPr>
              <w:t>is</w:t>
            </w:r>
          </w:p>
        </w:tc>
        <w:tc>
          <w:tcPr>
            <w:tcW w:w="792" w:type="pct"/>
            <w:gridSpan w:val="3"/>
            <w:tcBorders>
              <w:top w:val="single" w:sz="4" w:space="0" w:color="auto"/>
              <w:left w:val="single" w:sz="4" w:space="0" w:color="auto"/>
              <w:bottom w:val="single" w:sz="4" w:space="0" w:color="auto"/>
              <w:right w:val="single" w:sz="4" w:space="0" w:color="auto"/>
            </w:tcBorders>
          </w:tcPr>
          <w:sdt>
            <w:sdtPr>
              <w:rPr>
                <w:rFonts w:ascii="Arial" w:hAnsi="Arial" w:cs="Arial"/>
              </w:rPr>
              <w:id w:val="-819038071"/>
              <w:placeholder>
                <w:docPart w:val="1EF715FE095B4DF3A29829466FA7E830"/>
              </w:placeholder>
            </w:sdtPr>
            <w:sdtEndPr/>
            <w:sdtContent>
              <w:p w14:paraId="029704C3" w14:textId="77777777" w:rsidR="004B1DA5" w:rsidRPr="00440C56" w:rsidRDefault="004B1DA5" w:rsidP="00440C56">
                <w:pPr>
                  <w:spacing w:before="120" w:after="120" w:line="22" w:lineRule="atLeast"/>
                  <w:ind w:right="-20"/>
                  <w:rPr>
                    <w:rFonts w:ascii="Arial" w:hAnsi="Arial" w:cs="Arial"/>
                  </w:rPr>
                </w:pPr>
                <w:r w:rsidRPr="006613B4">
                  <w:rPr>
                    <w:rFonts w:ascii="Arial" w:hAnsi="Arial" w:cs="Arial"/>
                    <w:color w:val="000000" w:themeColor="text1"/>
                  </w:rPr>
                  <w:t>2 weeks</w:t>
                </w:r>
              </w:p>
            </w:sdtContent>
          </w:sdt>
        </w:tc>
        <w:tc>
          <w:tcPr>
            <w:tcW w:w="1624" w:type="pct"/>
            <w:tcBorders>
              <w:left w:val="single" w:sz="4" w:space="0" w:color="auto"/>
            </w:tcBorders>
            <w:vAlign w:val="center"/>
          </w:tcPr>
          <w:p w14:paraId="769E542D" w14:textId="78F33046" w:rsidR="004B1DA5" w:rsidRPr="00440C56" w:rsidRDefault="004B1DA5" w:rsidP="00440C56">
            <w:pPr>
              <w:spacing w:before="120" w:after="120" w:line="22" w:lineRule="atLeast"/>
              <w:rPr>
                <w:rFonts w:ascii="Arial" w:eastAsia="Arial" w:hAnsi="Arial" w:cs="Arial"/>
              </w:rPr>
            </w:pPr>
          </w:p>
        </w:tc>
      </w:tr>
      <w:tr w:rsidR="009C4F09" w:rsidRPr="00440C56" w14:paraId="073023FA" w14:textId="77777777" w:rsidTr="00341F01">
        <w:trPr>
          <w:jc w:val="center"/>
        </w:trPr>
        <w:tc>
          <w:tcPr>
            <w:tcW w:w="5000" w:type="pct"/>
            <w:gridSpan w:val="13"/>
            <w:vAlign w:val="center"/>
          </w:tcPr>
          <w:p w14:paraId="1D23F30E" w14:textId="77777777" w:rsidR="009C4F09" w:rsidRPr="00440C56" w:rsidRDefault="009C4F09" w:rsidP="007E5D26">
            <w:pPr>
              <w:spacing w:line="22" w:lineRule="atLeast"/>
              <w:rPr>
                <w:rFonts w:ascii="Arial" w:eastAsia="Arial" w:hAnsi="Arial" w:cs="Arial"/>
              </w:rPr>
            </w:pPr>
          </w:p>
        </w:tc>
      </w:tr>
      <w:tr w:rsidR="004B1DA5" w:rsidRPr="00440C56" w14:paraId="33F31FC4" w14:textId="77777777" w:rsidTr="00341F01">
        <w:trPr>
          <w:jc w:val="center"/>
        </w:trPr>
        <w:tc>
          <w:tcPr>
            <w:tcW w:w="1456" w:type="pct"/>
            <w:gridSpan w:val="3"/>
            <w:tcBorders>
              <w:right w:val="single" w:sz="4" w:space="0" w:color="auto"/>
            </w:tcBorders>
            <w:vAlign w:val="center"/>
          </w:tcPr>
          <w:p w14:paraId="7D6A07C5" w14:textId="77777777" w:rsidR="004B1DA5" w:rsidRPr="00440C56" w:rsidRDefault="004B1DA5" w:rsidP="00440C56">
            <w:pPr>
              <w:spacing w:before="120" w:after="120" w:line="22" w:lineRule="atLeast"/>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 xml:space="preserve">defects date </w:t>
            </w:r>
            <w:r w:rsidRPr="00440C56">
              <w:rPr>
                <w:rFonts w:ascii="Arial" w:eastAsia="Arial" w:hAnsi="Arial" w:cs="Arial"/>
                <w:color w:val="231F20"/>
                <w:spacing w:val="3"/>
              </w:rPr>
              <w:t>is</w:t>
            </w:r>
          </w:p>
        </w:tc>
        <w:tc>
          <w:tcPr>
            <w:tcW w:w="1920" w:type="pct"/>
            <w:gridSpan w:val="9"/>
            <w:tcBorders>
              <w:top w:val="single" w:sz="4" w:space="0" w:color="auto"/>
              <w:bottom w:val="single" w:sz="4" w:space="0" w:color="auto"/>
              <w:right w:val="single" w:sz="4" w:space="0" w:color="auto"/>
            </w:tcBorders>
            <w:vAlign w:val="center"/>
          </w:tcPr>
          <w:sdt>
            <w:sdtPr>
              <w:rPr>
                <w:rFonts w:ascii="Arial" w:hAnsi="Arial" w:cs="Arial"/>
              </w:rPr>
              <w:id w:val="-695547584"/>
              <w:placeholder>
                <w:docPart w:val="09010F4E1FBF431E959B61D05AEFED62"/>
              </w:placeholder>
            </w:sdtPr>
            <w:sdtEndPr/>
            <w:sdtContent>
              <w:p w14:paraId="6E952724" w14:textId="52078624" w:rsidR="004B1DA5" w:rsidRPr="00440C56" w:rsidRDefault="006613B4" w:rsidP="00440C56">
                <w:pPr>
                  <w:spacing w:before="120" w:after="120" w:line="22" w:lineRule="atLeast"/>
                  <w:ind w:right="-20"/>
                  <w:rPr>
                    <w:rFonts w:ascii="Arial" w:hAnsi="Arial" w:cs="Arial"/>
                  </w:rPr>
                </w:pPr>
                <w:r>
                  <w:rPr>
                    <w:rFonts w:ascii="Arial" w:hAnsi="Arial" w:cs="Arial"/>
                  </w:rPr>
                  <w:t>52</w:t>
                </w:r>
              </w:p>
            </w:sdtContent>
          </w:sdt>
        </w:tc>
        <w:tc>
          <w:tcPr>
            <w:tcW w:w="1624" w:type="pct"/>
            <w:tcBorders>
              <w:left w:val="single" w:sz="4" w:space="0" w:color="auto"/>
            </w:tcBorders>
            <w:vAlign w:val="center"/>
          </w:tcPr>
          <w:p w14:paraId="6B0B84D0" w14:textId="601D535F" w:rsidR="004B1DA5" w:rsidRPr="00440C56" w:rsidRDefault="004B1DA5" w:rsidP="00440C56">
            <w:pPr>
              <w:spacing w:before="120" w:after="120" w:line="22" w:lineRule="atLeast"/>
              <w:rPr>
                <w:rFonts w:ascii="Arial" w:eastAsia="Arial" w:hAnsi="Arial" w:cs="Arial"/>
              </w:rPr>
            </w:pPr>
            <w:r>
              <w:rPr>
                <w:rFonts w:ascii="Arial" w:eastAsia="Arial" w:hAnsi="Arial" w:cs="Arial"/>
              </w:rPr>
              <w:t>w</w:t>
            </w:r>
            <w:r w:rsidRPr="00440C56">
              <w:rPr>
                <w:rFonts w:ascii="Arial" w:eastAsia="Arial" w:hAnsi="Arial" w:cs="Arial"/>
              </w:rPr>
              <w:t xml:space="preserve">eeks after </w:t>
            </w:r>
            <w:r w:rsidR="00F47C3C">
              <w:rPr>
                <w:rFonts w:ascii="Arial" w:eastAsia="Arial" w:hAnsi="Arial" w:cs="Arial"/>
              </w:rPr>
              <w:t>C</w:t>
            </w:r>
            <w:r w:rsidRPr="00440C56">
              <w:rPr>
                <w:rFonts w:ascii="Arial" w:eastAsia="Arial" w:hAnsi="Arial" w:cs="Arial"/>
              </w:rPr>
              <w:t>ompletion</w:t>
            </w:r>
          </w:p>
        </w:tc>
      </w:tr>
      <w:tr w:rsidR="009C4F09" w:rsidRPr="00440C56" w14:paraId="09A34203" w14:textId="77777777" w:rsidTr="00341F01">
        <w:trPr>
          <w:jc w:val="center"/>
        </w:trPr>
        <w:tc>
          <w:tcPr>
            <w:tcW w:w="5000" w:type="pct"/>
            <w:gridSpan w:val="13"/>
            <w:vAlign w:val="center"/>
          </w:tcPr>
          <w:p w14:paraId="7458B1A0" w14:textId="77777777" w:rsidR="009C4F09" w:rsidRPr="00440C56" w:rsidRDefault="009C4F09" w:rsidP="007E5D26">
            <w:pPr>
              <w:spacing w:line="22" w:lineRule="atLeast"/>
              <w:rPr>
                <w:rFonts w:ascii="Arial" w:eastAsia="Arial" w:hAnsi="Arial" w:cs="Arial"/>
              </w:rPr>
            </w:pPr>
          </w:p>
        </w:tc>
      </w:tr>
      <w:tr w:rsidR="00980835" w:rsidRPr="00440C56" w14:paraId="25630C1D" w14:textId="77777777" w:rsidTr="00341F01">
        <w:trPr>
          <w:jc w:val="center"/>
        </w:trPr>
        <w:tc>
          <w:tcPr>
            <w:tcW w:w="1456" w:type="pct"/>
            <w:gridSpan w:val="3"/>
            <w:tcBorders>
              <w:right w:val="single" w:sz="4" w:space="0" w:color="auto"/>
            </w:tcBorders>
            <w:vAlign w:val="center"/>
          </w:tcPr>
          <w:p w14:paraId="47A19A1C" w14:textId="25C8D4E3"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assessment day</w:t>
            </w:r>
            <w:r w:rsidRPr="00440C56">
              <w:rPr>
                <w:rFonts w:ascii="Arial" w:eastAsia="Arial" w:hAnsi="Arial" w:cs="Arial"/>
                <w:color w:val="231F20"/>
                <w:spacing w:val="3"/>
              </w:rPr>
              <w:t xml:space="preserve"> is the</w:t>
            </w:r>
          </w:p>
        </w:tc>
        <w:tc>
          <w:tcPr>
            <w:tcW w:w="1920" w:type="pct"/>
            <w:gridSpan w:val="9"/>
            <w:tcBorders>
              <w:top w:val="single" w:sz="4" w:space="0" w:color="auto"/>
              <w:left w:val="single" w:sz="4" w:space="0" w:color="auto"/>
              <w:bottom w:val="single" w:sz="4" w:space="0" w:color="auto"/>
              <w:right w:val="single" w:sz="4" w:space="0" w:color="auto"/>
            </w:tcBorders>
            <w:vAlign w:val="center"/>
          </w:tcPr>
          <w:p w14:paraId="6BA01EFE" w14:textId="5BD15A52" w:rsidR="00980835" w:rsidRPr="00440C56" w:rsidRDefault="00A91C7E" w:rsidP="00440C56">
            <w:pPr>
              <w:spacing w:before="120" w:after="120" w:line="22" w:lineRule="atLeast"/>
              <w:ind w:right="-20"/>
              <w:rPr>
                <w:rFonts w:ascii="Arial" w:hAnsi="Arial" w:cs="Arial"/>
              </w:rPr>
            </w:pPr>
            <w:sdt>
              <w:sdtPr>
                <w:rPr>
                  <w:rFonts w:ascii="Arial" w:hAnsi="Arial" w:cs="Arial"/>
                  <w:color w:val="FF0000"/>
                </w:rPr>
                <w:id w:val="2076234112"/>
                <w:placeholder>
                  <w:docPart w:val="3E570E7F913148C3B8BE0E4C69A39B92"/>
                </w:placeholder>
                <w:showingPlcHdr/>
              </w:sdtPr>
              <w:sdtEndPr/>
              <w:sdtContent>
                <w:r w:rsidR="00980835" w:rsidRPr="006613B4">
                  <w:rPr>
                    <w:rStyle w:val="PlaceholderText"/>
                    <w:rFonts w:ascii="Arial" w:hAnsi="Arial" w:cs="Arial"/>
                    <w:color w:val="FF0000"/>
                  </w:rPr>
                  <w:t xml:space="preserve"> </w:t>
                </w:r>
              </w:sdtContent>
            </w:sdt>
            <w:r w:rsidR="00980835" w:rsidRPr="006613B4">
              <w:rPr>
                <w:rFonts w:ascii="Arial" w:hAnsi="Arial" w:cs="Arial"/>
                <w:color w:val="FF0000"/>
              </w:rPr>
              <w:t xml:space="preserve"> </w:t>
            </w:r>
            <w:r w:rsidR="006613B4" w:rsidRPr="006613B4">
              <w:rPr>
                <w:rFonts w:ascii="Arial" w:hAnsi="Arial" w:cs="Arial"/>
                <w:color w:val="FF0000"/>
              </w:rPr>
              <w:t xml:space="preserve">TBC at Award </w:t>
            </w:r>
          </w:p>
        </w:tc>
        <w:tc>
          <w:tcPr>
            <w:tcW w:w="1624" w:type="pct"/>
            <w:tcBorders>
              <w:left w:val="single" w:sz="4" w:space="0" w:color="auto"/>
            </w:tcBorders>
            <w:vAlign w:val="center"/>
          </w:tcPr>
          <w:p w14:paraId="78D1D847" w14:textId="6893C9D2"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rPr>
              <w:t>of each month</w:t>
            </w:r>
          </w:p>
        </w:tc>
      </w:tr>
      <w:tr w:rsidR="009C4F09" w:rsidRPr="00440C56" w14:paraId="09FE8913" w14:textId="77777777" w:rsidTr="00341F01">
        <w:trPr>
          <w:jc w:val="center"/>
        </w:trPr>
        <w:tc>
          <w:tcPr>
            <w:tcW w:w="5000" w:type="pct"/>
            <w:gridSpan w:val="13"/>
            <w:vAlign w:val="center"/>
          </w:tcPr>
          <w:p w14:paraId="376A745B" w14:textId="77777777" w:rsidR="009C4F09" w:rsidRPr="00440C56" w:rsidRDefault="009C4F09" w:rsidP="007E5D26">
            <w:pPr>
              <w:spacing w:line="22" w:lineRule="atLeast"/>
              <w:rPr>
                <w:rFonts w:ascii="Arial" w:eastAsia="Arial" w:hAnsi="Arial" w:cs="Arial"/>
              </w:rPr>
            </w:pPr>
          </w:p>
        </w:tc>
      </w:tr>
      <w:tr w:rsidR="00980835" w:rsidRPr="00440C56" w14:paraId="0B790860" w14:textId="77777777" w:rsidTr="00341F01">
        <w:trPr>
          <w:jc w:val="center"/>
        </w:trPr>
        <w:tc>
          <w:tcPr>
            <w:tcW w:w="5000" w:type="pct"/>
            <w:gridSpan w:val="13"/>
            <w:vAlign w:val="center"/>
          </w:tcPr>
          <w:p w14:paraId="10D30BD1" w14:textId="1506D186"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rPr>
              <w:t xml:space="preserve">Work </w:t>
            </w:r>
            <w:r w:rsidRPr="006613B4">
              <w:rPr>
                <w:rFonts w:ascii="Arial" w:eastAsia="Arial" w:hAnsi="Arial" w:cs="Arial"/>
                <w:color w:val="000000" w:themeColor="text1"/>
              </w:rPr>
              <w:t xml:space="preserve">is not </w:t>
            </w:r>
            <w:r w:rsidRPr="00980835">
              <w:rPr>
                <w:rFonts w:ascii="Arial" w:eastAsia="Arial" w:hAnsi="Arial" w:cs="Arial"/>
              </w:rPr>
              <w:t>to</w:t>
            </w:r>
            <w:r w:rsidRPr="00440C56">
              <w:rPr>
                <w:rFonts w:ascii="Arial" w:eastAsia="Arial" w:hAnsi="Arial" w:cs="Arial"/>
              </w:rPr>
              <w:t xml:space="preserve"> be carried out on a time charge basis</w:t>
            </w:r>
            <w:r>
              <w:rPr>
                <w:rFonts w:ascii="Arial" w:eastAsia="Arial" w:hAnsi="Arial" w:cs="Arial"/>
              </w:rPr>
              <w:t>.</w:t>
            </w:r>
            <w:r w:rsidRPr="00440C56">
              <w:rPr>
                <w:rFonts w:ascii="Arial" w:eastAsia="Arial" w:hAnsi="Arial" w:cs="Arial"/>
              </w:rPr>
              <w:t xml:space="preserve"> </w:t>
            </w:r>
          </w:p>
        </w:tc>
      </w:tr>
      <w:tr w:rsidR="009C4F09" w:rsidRPr="00440C56" w14:paraId="614EC805" w14:textId="77777777" w:rsidTr="00341F01">
        <w:trPr>
          <w:jc w:val="center"/>
        </w:trPr>
        <w:tc>
          <w:tcPr>
            <w:tcW w:w="5000" w:type="pct"/>
            <w:gridSpan w:val="13"/>
            <w:vAlign w:val="center"/>
          </w:tcPr>
          <w:p w14:paraId="6654E129" w14:textId="77777777" w:rsidR="009C4F09" w:rsidRPr="00440C56" w:rsidRDefault="009C4F09" w:rsidP="007E5D26">
            <w:pPr>
              <w:spacing w:line="22" w:lineRule="atLeast"/>
              <w:rPr>
                <w:rFonts w:ascii="Arial" w:hAnsi="Arial" w:cs="Arial"/>
              </w:rPr>
            </w:pPr>
          </w:p>
        </w:tc>
      </w:tr>
      <w:tr w:rsidR="00980835" w:rsidRPr="00440C56" w14:paraId="4B9E016D" w14:textId="77777777" w:rsidTr="00341F01">
        <w:trPr>
          <w:jc w:val="center"/>
        </w:trPr>
        <w:tc>
          <w:tcPr>
            <w:tcW w:w="5000" w:type="pct"/>
            <w:gridSpan w:val="13"/>
            <w:vAlign w:val="center"/>
          </w:tcPr>
          <w:p w14:paraId="44D8C8D9" w14:textId="34A913D9" w:rsidR="00980835" w:rsidRPr="00440C56" w:rsidRDefault="00980835" w:rsidP="00440C56">
            <w:pPr>
              <w:spacing w:before="120" w:after="120" w:line="22" w:lineRule="atLeast"/>
              <w:rPr>
                <w:rFonts w:ascii="Arial" w:hAnsi="Arial" w:cs="Arial"/>
              </w:rPr>
            </w:pPr>
            <w:r w:rsidRPr="00440C56">
              <w:rPr>
                <w:rFonts w:ascii="Arial" w:hAnsi="Arial" w:cs="Arial"/>
              </w:rPr>
              <w:t xml:space="preserve">The United Kingdom Housing Grants, Construction and Regeneration Act (1996) </w:t>
            </w:r>
            <w:r w:rsidRPr="006613B4">
              <w:rPr>
                <w:rFonts w:ascii="Arial" w:hAnsi="Arial" w:cs="Arial"/>
                <w:color w:val="000000" w:themeColor="text1"/>
              </w:rPr>
              <w:t xml:space="preserve">does not </w:t>
            </w:r>
            <w:r w:rsidRPr="00440C56">
              <w:rPr>
                <w:rFonts w:ascii="Arial" w:hAnsi="Arial" w:cs="Arial"/>
              </w:rPr>
              <w:t>apply</w:t>
            </w:r>
            <w:r>
              <w:rPr>
                <w:rFonts w:ascii="Arial" w:hAnsi="Arial" w:cs="Arial"/>
              </w:rPr>
              <w:t>.</w:t>
            </w:r>
          </w:p>
        </w:tc>
      </w:tr>
      <w:tr w:rsidR="00980835" w:rsidRPr="00440C56" w14:paraId="1382E046" w14:textId="77777777" w:rsidTr="00341F01">
        <w:trPr>
          <w:jc w:val="center"/>
        </w:trPr>
        <w:tc>
          <w:tcPr>
            <w:tcW w:w="5000" w:type="pct"/>
            <w:gridSpan w:val="13"/>
            <w:vAlign w:val="center"/>
          </w:tcPr>
          <w:p w14:paraId="7CD1B111" w14:textId="77777777" w:rsidR="00980835" w:rsidRPr="00440C56" w:rsidRDefault="00980835" w:rsidP="007E5D26">
            <w:pPr>
              <w:spacing w:line="22" w:lineRule="atLeast"/>
              <w:rPr>
                <w:rFonts w:ascii="Arial" w:hAnsi="Arial" w:cs="Arial"/>
              </w:rPr>
            </w:pPr>
          </w:p>
        </w:tc>
      </w:tr>
      <w:tr w:rsidR="00980835" w:rsidRPr="00440C56" w14:paraId="0028C453" w14:textId="77777777" w:rsidTr="00341F01">
        <w:trPr>
          <w:jc w:val="center"/>
        </w:trPr>
        <w:tc>
          <w:tcPr>
            <w:tcW w:w="5000" w:type="pct"/>
            <w:gridSpan w:val="13"/>
            <w:vAlign w:val="center"/>
          </w:tcPr>
          <w:p w14:paraId="09D9B606" w14:textId="6C218B9C" w:rsidR="00980835" w:rsidRPr="00440C56" w:rsidRDefault="00980835" w:rsidP="00440C56">
            <w:pPr>
              <w:spacing w:before="120" w:after="120" w:line="22" w:lineRule="atLeast"/>
              <w:rPr>
                <w:rFonts w:ascii="Arial" w:eastAsia="Arial" w:hAnsi="Arial" w:cs="Arial"/>
              </w:rPr>
            </w:pPr>
            <w:r w:rsidRPr="00440C56">
              <w:rPr>
                <w:rFonts w:ascii="Arial" w:eastAsia="Arial" w:hAnsi="Arial" w:cs="Arial"/>
                <w:color w:val="231F20"/>
                <w:spacing w:val="3"/>
              </w:rPr>
              <w:t xml:space="preserve">The </w:t>
            </w:r>
            <w:r w:rsidRPr="00440C56">
              <w:rPr>
                <w:rFonts w:ascii="Arial" w:eastAsia="Arial" w:hAnsi="Arial" w:cs="Arial"/>
                <w:i/>
                <w:color w:val="231F20"/>
                <w:spacing w:val="3"/>
              </w:rPr>
              <w:t>Adjudicator</w:t>
            </w:r>
            <w:r w:rsidRPr="00440C56">
              <w:rPr>
                <w:rFonts w:ascii="Arial" w:eastAsia="Arial" w:hAnsi="Arial" w:cs="Arial"/>
                <w:color w:val="231F20"/>
                <w:spacing w:val="3"/>
              </w:rPr>
              <w:t xml:space="preserve"> is</w:t>
            </w:r>
          </w:p>
        </w:tc>
      </w:tr>
      <w:tr w:rsidR="006613B4" w:rsidRPr="00440C56" w14:paraId="32E7EB98" w14:textId="77777777" w:rsidTr="00341F01">
        <w:trPr>
          <w:jc w:val="center"/>
        </w:trPr>
        <w:tc>
          <w:tcPr>
            <w:tcW w:w="1456" w:type="pct"/>
            <w:gridSpan w:val="3"/>
            <w:tcBorders>
              <w:right w:val="single" w:sz="4" w:space="0" w:color="auto"/>
            </w:tcBorders>
            <w:vAlign w:val="center"/>
          </w:tcPr>
          <w:p w14:paraId="37005AD7" w14:textId="22DDE15A" w:rsidR="006613B4" w:rsidRPr="00440C56" w:rsidRDefault="006613B4" w:rsidP="006613B4">
            <w:pPr>
              <w:spacing w:before="120" w:after="120" w:line="22" w:lineRule="atLeast"/>
              <w:rPr>
                <w:rFonts w:ascii="Arial" w:eastAsia="Arial" w:hAnsi="Arial" w:cs="Arial"/>
              </w:rPr>
            </w:pPr>
            <w:r w:rsidRPr="00440C56">
              <w:rPr>
                <w:rFonts w:ascii="Arial" w:eastAsia="Arial" w:hAnsi="Arial" w:cs="Arial"/>
                <w:color w:val="231F20"/>
                <w:spacing w:val="2"/>
                <w:position w:val="-1"/>
              </w:rPr>
              <w:t>N</w:t>
            </w:r>
            <w:r w:rsidRPr="00440C56">
              <w:rPr>
                <w:rFonts w:ascii="Arial" w:eastAsia="Arial" w:hAnsi="Arial" w:cs="Arial"/>
                <w:color w:val="231F20"/>
                <w:position w:val="-1"/>
              </w:rPr>
              <w:t>a</w:t>
            </w:r>
            <w:r w:rsidRPr="00440C56">
              <w:rPr>
                <w:rFonts w:ascii="Arial" w:eastAsia="Arial" w:hAnsi="Arial" w:cs="Arial"/>
                <w:color w:val="231F20"/>
                <w:spacing w:val="2"/>
                <w:position w:val="-1"/>
              </w:rPr>
              <w:t>m</w:t>
            </w:r>
            <w:r w:rsidRPr="00440C56">
              <w:rPr>
                <w:rFonts w:ascii="Arial" w:eastAsia="Arial" w:hAnsi="Arial" w:cs="Arial"/>
                <w:color w:val="231F20"/>
                <w:position w:val="-1"/>
              </w:rPr>
              <w:t>e</w:t>
            </w:r>
          </w:p>
        </w:tc>
        <w:tc>
          <w:tcPr>
            <w:tcW w:w="3544" w:type="pct"/>
            <w:gridSpan w:val="10"/>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536701763"/>
              <w:placeholder>
                <w:docPart w:val="DB258D96B9DF465389C4F27FB2E6ED59"/>
              </w:placeholder>
            </w:sdtPr>
            <w:sdtEndPr/>
            <w:sdtContent>
              <w:sdt>
                <w:sdtPr>
                  <w:rPr>
                    <w:rFonts w:ascii="Arial" w:hAnsi="Arial" w:cs="Arial"/>
                  </w:rPr>
                  <w:id w:val="-1655437513"/>
                  <w:placeholder>
                    <w:docPart w:val="6E2D1F2FC8EA4325BFCE11876EC015AD"/>
                  </w:placeholder>
                </w:sdtPr>
                <w:sdtEndPr/>
                <w:sdtContent>
                  <w:p w14:paraId="43F541BE" w14:textId="72918D58" w:rsidR="006613B4" w:rsidRPr="00440C56" w:rsidRDefault="006613B4" w:rsidP="006613B4">
                    <w:pPr>
                      <w:spacing w:before="120" w:after="120" w:line="22" w:lineRule="atLeast"/>
                      <w:ind w:right="-20"/>
                      <w:rPr>
                        <w:rFonts w:ascii="Arial" w:hAnsi="Arial" w:cs="Arial"/>
                      </w:rPr>
                    </w:pPr>
                    <w:r w:rsidRPr="00016A28">
                      <w:rPr>
                        <w:rFonts w:ascii="Arial" w:hAnsi="Arial" w:cs="Arial"/>
                        <w:color w:val="000000" w:themeColor="text1"/>
                      </w:rPr>
                      <w:t xml:space="preserve">The </w:t>
                    </w:r>
                    <w:r w:rsidRPr="00016A28">
                      <w:rPr>
                        <w:rFonts w:ascii="Arial" w:hAnsi="Arial" w:cs="Arial"/>
                        <w:i/>
                        <w:color w:val="000000" w:themeColor="text1"/>
                      </w:rPr>
                      <w:t>Adjudicator</w:t>
                    </w:r>
                    <w:r w:rsidRPr="00016A28">
                      <w:rPr>
                        <w:rFonts w:ascii="Arial" w:hAnsi="Arial" w:cs="Arial"/>
                        <w:color w:val="000000" w:themeColor="text1"/>
                      </w:rPr>
                      <w:t xml:space="preserve"> is the person chosen by the Parties under the procedures of the Adjudicator nominating body recorded below.</w:t>
                    </w:r>
                  </w:p>
                </w:sdtContent>
              </w:sdt>
            </w:sdtContent>
          </w:sdt>
        </w:tc>
      </w:tr>
      <w:tr w:rsidR="006613B4" w:rsidRPr="00440C56" w14:paraId="5B42B75C" w14:textId="77777777" w:rsidTr="00341F01">
        <w:trPr>
          <w:trHeight w:val="149"/>
          <w:jc w:val="center"/>
        </w:trPr>
        <w:tc>
          <w:tcPr>
            <w:tcW w:w="5000" w:type="pct"/>
            <w:gridSpan w:val="13"/>
            <w:vAlign w:val="center"/>
          </w:tcPr>
          <w:p w14:paraId="433B76A0" w14:textId="77777777" w:rsidR="006613B4" w:rsidRPr="00440C56" w:rsidRDefault="006613B4" w:rsidP="006613B4">
            <w:pPr>
              <w:spacing w:line="22" w:lineRule="atLeast"/>
              <w:ind w:right="-20"/>
              <w:rPr>
                <w:rFonts w:ascii="Arial" w:hAnsi="Arial" w:cs="Arial"/>
              </w:rPr>
            </w:pPr>
          </w:p>
        </w:tc>
      </w:tr>
      <w:tr w:rsidR="006613B4" w:rsidRPr="00440C56" w14:paraId="5E70EBEF" w14:textId="77777777" w:rsidTr="00341F01">
        <w:trPr>
          <w:jc w:val="center"/>
        </w:trPr>
        <w:tc>
          <w:tcPr>
            <w:tcW w:w="1456" w:type="pct"/>
            <w:gridSpan w:val="3"/>
            <w:tcBorders>
              <w:right w:val="single" w:sz="4" w:space="0" w:color="auto"/>
            </w:tcBorders>
            <w:vAlign w:val="center"/>
          </w:tcPr>
          <w:p w14:paraId="29811918" w14:textId="1A240447" w:rsidR="006613B4" w:rsidRPr="00440C56" w:rsidRDefault="006613B4" w:rsidP="006613B4">
            <w:pPr>
              <w:spacing w:before="120" w:after="120" w:line="22" w:lineRule="atLeast"/>
              <w:rPr>
                <w:rFonts w:ascii="Arial" w:eastAsia="Arial" w:hAnsi="Arial" w:cs="Arial"/>
              </w:rPr>
            </w:pPr>
            <w:r w:rsidRPr="00440C56">
              <w:rPr>
                <w:rFonts w:ascii="Arial" w:eastAsia="Arial" w:hAnsi="Arial" w:cs="Arial"/>
                <w:color w:val="231F20"/>
                <w:position w:val="-1"/>
              </w:rPr>
              <w:t>A</w:t>
            </w:r>
            <w:r w:rsidRPr="00440C56">
              <w:rPr>
                <w:rFonts w:ascii="Arial" w:eastAsia="Arial" w:hAnsi="Arial" w:cs="Arial"/>
                <w:color w:val="231F20"/>
                <w:spacing w:val="1"/>
                <w:position w:val="-1"/>
              </w:rPr>
              <w:t>d</w:t>
            </w:r>
            <w:r w:rsidRPr="00440C56">
              <w:rPr>
                <w:rFonts w:ascii="Arial" w:eastAsia="Arial" w:hAnsi="Arial" w:cs="Arial"/>
                <w:color w:val="231F20"/>
                <w:position w:val="-1"/>
              </w:rPr>
              <w:t>dr</w:t>
            </w:r>
            <w:r w:rsidRPr="00440C56">
              <w:rPr>
                <w:rFonts w:ascii="Arial" w:eastAsia="Arial" w:hAnsi="Arial" w:cs="Arial"/>
                <w:color w:val="231F20"/>
                <w:spacing w:val="1"/>
                <w:position w:val="-1"/>
              </w:rPr>
              <w:t>e</w:t>
            </w:r>
            <w:r w:rsidRPr="00440C56">
              <w:rPr>
                <w:rFonts w:ascii="Arial" w:eastAsia="Arial" w:hAnsi="Arial" w:cs="Arial"/>
                <w:color w:val="231F20"/>
                <w:spacing w:val="2"/>
                <w:position w:val="-1"/>
              </w:rPr>
              <w:t>s</w:t>
            </w:r>
            <w:r w:rsidRPr="00440C56">
              <w:rPr>
                <w:rFonts w:ascii="Arial" w:eastAsia="Arial" w:hAnsi="Arial" w:cs="Arial"/>
                <w:color w:val="231F20"/>
                <w:position w:val="-1"/>
              </w:rPr>
              <w:t>s</w:t>
            </w:r>
            <w:r w:rsidRPr="00440C56">
              <w:rPr>
                <w:rFonts w:ascii="Arial" w:eastAsia="Arial" w:hAnsi="Arial" w:cs="Arial"/>
                <w:color w:val="231F20"/>
                <w:spacing w:val="5"/>
                <w:position w:val="-1"/>
              </w:rPr>
              <w:t xml:space="preserve"> </w:t>
            </w:r>
            <w:r w:rsidRPr="00440C56">
              <w:rPr>
                <w:rFonts w:ascii="Arial" w:eastAsia="Arial" w:hAnsi="Arial" w:cs="Arial"/>
                <w:color w:val="231F20"/>
                <w:spacing w:val="-2"/>
                <w:position w:val="-1"/>
              </w:rPr>
              <w:t>f</w:t>
            </w:r>
            <w:r w:rsidRPr="00440C56">
              <w:rPr>
                <w:rFonts w:ascii="Arial" w:eastAsia="Arial" w:hAnsi="Arial" w:cs="Arial"/>
                <w:color w:val="231F20"/>
                <w:spacing w:val="1"/>
                <w:position w:val="-1"/>
              </w:rPr>
              <w:t>o</w:t>
            </w:r>
            <w:r w:rsidRPr="00440C56">
              <w:rPr>
                <w:rFonts w:ascii="Arial" w:eastAsia="Arial" w:hAnsi="Arial" w:cs="Arial"/>
                <w:color w:val="231F20"/>
                <w:position w:val="-1"/>
              </w:rPr>
              <w:t>r</w:t>
            </w:r>
            <w:r w:rsidRPr="00440C56">
              <w:rPr>
                <w:rFonts w:ascii="Arial" w:eastAsia="Arial" w:hAnsi="Arial" w:cs="Arial"/>
                <w:color w:val="231F20"/>
                <w:spacing w:val="9"/>
                <w:position w:val="-1"/>
              </w:rPr>
              <w:t xml:space="preserve"> </w:t>
            </w:r>
            <w:r w:rsidRPr="00440C56">
              <w:rPr>
                <w:rFonts w:ascii="Arial" w:eastAsia="Arial" w:hAnsi="Arial" w:cs="Arial"/>
                <w:color w:val="231F20"/>
                <w:spacing w:val="-1"/>
                <w:position w:val="-1"/>
              </w:rPr>
              <w:t>c</w:t>
            </w:r>
            <w:r w:rsidRPr="00440C56">
              <w:rPr>
                <w:rFonts w:ascii="Arial" w:eastAsia="Arial" w:hAnsi="Arial" w:cs="Arial"/>
                <w:color w:val="231F20"/>
                <w:spacing w:val="1"/>
                <w:position w:val="-1"/>
              </w:rPr>
              <w:t>o</w:t>
            </w:r>
            <w:r w:rsidRPr="00440C56">
              <w:rPr>
                <w:rFonts w:ascii="Arial" w:eastAsia="Arial" w:hAnsi="Arial" w:cs="Arial"/>
                <w:color w:val="231F20"/>
                <w:position w:val="-1"/>
              </w:rPr>
              <w:t>mmun</w:t>
            </w:r>
            <w:r w:rsidRPr="00440C56">
              <w:rPr>
                <w:rFonts w:ascii="Arial" w:eastAsia="Arial" w:hAnsi="Arial" w:cs="Arial"/>
                <w:color w:val="231F20"/>
                <w:spacing w:val="1"/>
                <w:position w:val="-1"/>
              </w:rPr>
              <w:t>i</w:t>
            </w:r>
            <w:r w:rsidRPr="00440C56">
              <w:rPr>
                <w:rFonts w:ascii="Arial" w:eastAsia="Arial" w:hAnsi="Arial" w:cs="Arial"/>
                <w:color w:val="231F20"/>
                <w:spacing w:val="2"/>
                <w:position w:val="-1"/>
              </w:rPr>
              <w:t>c</w:t>
            </w:r>
            <w:r w:rsidRPr="00440C56">
              <w:rPr>
                <w:rFonts w:ascii="Arial" w:eastAsia="Arial" w:hAnsi="Arial" w:cs="Arial"/>
                <w:color w:val="231F20"/>
                <w:position w:val="-1"/>
              </w:rPr>
              <w:t>a</w:t>
            </w:r>
            <w:r w:rsidRPr="00440C56">
              <w:rPr>
                <w:rFonts w:ascii="Arial" w:eastAsia="Arial" w:hAnsi="Arial" w:cs="Arial"/>
                <w:color w:val="231F20"/>
                <w:spacing w:val="1"/>
                <w:position w:val="-1"/>
              </w:rPr>
              <w:t>tio</w:t>
            </w:r>
            <w:r w:rsidRPr="00440C56">
              <w:rPr>
                <w:rFonts w:ascii="Arial" w:eastAsia="Arial" w:hAnsi="Arial" w:cs="Arial"/>
                <w:color w:val="231F20"/>
                <w:spacing w:val="-1"/>
                <w:position w:val="-1"/>
              </w:rPr>
              <w:t>n</w:t>
            </w:r>
            <w:r w:rsidRPr="00440C56">
              <w:rPr>
                <w:rFonts w:ascii="Arial" w:eastAsia="Arial" w:hAnsi="Arial" w:cs="Arial"/>
                <w:color w:val="231F20"/>
                <w:position w:val="-1"/>
              </w:rPr>
              <w:t>s</w:t>
            </w:r>
          </w:p>
        </w:tc>
        <w:tc>
          <w:tcPr>
            <w:tcW w:w="3544" w:type="pct"/>
            <w:gridSpan w:val="10"/>
            <w:tcBorders>
              <w:top w:val="single" w:sz="4" w:space="0" w:color="auto"/>
              <w:left w:val="single" w:sz="4" w:space="0" w:color="auto"/>
              <w:bottom w:val="single" w:sz="4" w:space="0" w:color="auto"/>
              <w:right w:val="single" w:sz="4" w:space="0" w:color="auto"/>
            </w:tcBorders>
          </w:tcPr>
          <w:sdt>
            <w:sdtPr>
              <w:rPr>
                <w:rFonts w:ascii="Arial" w:hAnsi="Arial" w:cs="Arial"/>
              </w:rPr>
              <w:id w:val="1249619111"/>
              <w:placeholder>
                <w:docPart w:val="0741A78B022247598155F93308BEB365"/>
              </w:placeholder>
            </w:sdtPr>
            <w:sdtEndPr/>
            <w:sdtContent>
              <w:sdt>
                <w:sdtPr>
                  <w:rPr>
                    <w:rFonts w:ascii="Arial" w:hAnsi="Arial" w:cs="Arial"/>
                  </w:rPr>
                  <w:id w:val="-1496408114"/>
                  <w:placeholder>
                    <w:docPart w:val="BFC7EE07391C40D09EED883DE3A836F7"/>
                  </w:placeholder>
                </w:sdtPr>
                <w:sdtEndPr/>
                <w:sdtContent>
                  <w:sdt>
                    <w:sdtPr>
                      <w:rPr>
                        <w:rFonts w:ascii="Arial" w:hAnsi="Arial" w:cs="Arial"/>
                      </w:rPr>
                      <w:id w:val="1588807058"/>
                      <w:placeholder>
                        <w:docPart w:val="A5C0393682084E8283E9AB06F6C38E0C"/>
                      </w:placeholder>
                    </w:sdtPr>
                    <w:sdtEndPr/>
                    <w:sdtContent>
                      <w:p w14:paraId="22498D3F" w14:textId="77777777" w:rsidR="006613B4" w:rsidRDefault="006613B4" w:rsidP="006613B4">
                        <w:pPr>
                          <w:spacing w:before="120" w:after="120" w:line="22" w:lineRule="atLeast"/>
                          <w:ind w:right="-20"/>
                          <w:rPr>
                            <w:rFonts w:ascii="Arial" w:hAnsi="Arial" w:cs="Arial"/>
                          </w:rPr>
                        </w:pPr>
                        <w:r w:rsidRPr="00846762">
                          <w:rPr>
                            <w:rFonts w:ascii="Arial" w:hAnsi="Arial" w:cs="Arial"/>
                            <w:color w:val="000000" w:themeColor="text1"/>
                          </w:rPr>
                          <w:t xml:space="preserve">As identified from the list of Adjudicators. </w:t>
                        </w:r>
                      </w:p>
                    </w:sdtContent>
                  </w:sdt>
                  <w:p w14:paraId="36FE8CEB" w14:textId="7ABC6381" w:rsidR="006613B4" w:rsidRPr="00440C56" w:rsidRDefault="00A91C7E" w:rsidP="006613B4">
                    <w:pPr>
                      <w:spacing w:before="120" w:after="120" w:line="22" w:lineRule="atLeast"/>
                      <w:ind w:right="-20"/>
                      <w:rPr>
                        <w:rFonts w:ascii="Arial" w:hAnsi="Arial" w:cs="Arial"/>
                      </w:rPr>
                    </w:pPr>
                  </w:p>
                </w:sdtContent>
              </w:sdt>
            </w:sdtContent>
          </w:sdt>
        </w:tc>
      </w:tr>
      <w:tr w:rsidR="006613B4" w:rsidRPr="00440C56" w14:paraId="3B24BA35" w14:textId="77777777" w:rsidTr="00341F01">
        <w:trPr>
          <w:jc w:val="center"/>
        </w:trPr>
        <w:tc>
          <w:tcPr>
            <w:tcW w:w="5000" w:type="pct"/>
            <w:gridSpan w:val="13"/>
            <w:vAlign w:val="center"/>
          </w:tcPr>
          <w:p w14:paraId="123CA222" w14:textId="77777777" w:rsidR="006613B4" w:rsidRPr="00440C56" w:rsidRDefault="006613B4" w:rsidP="006613B4">
            <w:pPr>
              <w:spacing w:line="22" w:lineRule="atLeast"/>
              <w:rPr>
                <w:rFonts w:ascii="Arial" w:eastAsia="Arial" w:hAnsi="Arial" w:cs="Arial"/>
              </w:rPr>
            </w:pPr>
          </w:p>
        </w:tc>
      </w:tr>
      <w:tr w:rsidR="006613B4" w:rsidRPr="00440C56" w14:paraId="375CD125" w14:textId="77777777" w:rsidTr="00341F01">
        <w:trPr>
          <w:jc w:val="center"/>
        </w:trPr>
        <w:tc>
          <w:tcPr>
            <w:tcW w:w="1456" w:type="pct"/>
            <w:gridSpan w:val="3"/>
            <w:tcBorders>
              <w:right w:val="single" w:sz="4" w:space="0" w:color="auto"/>
            </w:tcBorders>
            <w:vAlign w:val="center"/>
          </w:tcPr>
          <w:p w14:paraId="0B086484" w14:textId="11E56B69" w:rsidR="006613B4" w:rsidRPr="00440C56" w:rsidRDefault="006613B4" w:rsidP="006613B4">
            <w:pPr>
              <w:spacing w:before="120" w:after="120" w:line="22" w:lineRule="atLeast"/>
              <w:rPr>
                <w:rFonts w:ascii="Arial" w:eastAsia="Arial" w:hAnsi="Arial" w:cs="Arial"/>
              </w:rPr>
            </w:pPr>
            <w:r w:rsidRPr="00440C56">
              <w:rPr>
                <w:rFonts w:ascii="Arial" w:eastAsia="Arial" w:hAnsi="Arial" w:cs="Arial"/>
                <w:color w:val="231F20"/>
                <w:position w:val="-1"/>
              </w:rPr>
              <w:t>A</w:t>
            </w:r>
            <w:r w:rsidRPr="00440C56">
              <w:rPr>
                <w:rFonts w:ascii="Arial" w:eastAsia="Arial" w:hAnsi="Arial" w:cs="Arial"/>
                <w:color w:val="231F20"/>
                <w:spacing w:val="1"/>
                <w:position w:val="-1"/>
              </w:rPr>
              <w:t>d</w:t>
            </w:r>
            <w:r w:rsidRPr="00440C56">
              <w:rPr>
                <w:rFonts w:ascii="Arial" w:eastAsia="Arial" w:hAnsi="Arial" w:cs="Arial"/>
                <w:color w:val="231F20"/>
                <w:position w:val="-1"/>
              </w:rPr>
              <w:t>dr</w:t>
            </w:r>
            <w:r w:rsidRPr="00440C56">
              <w:rPr>
                <w:rFonts w:ascii="Arial" w:eastAsia="Arial" w:hAnsi="Arial" w:cs="Arial"/>
                <w:color w:val="231F20"/>
                <w:spacing w:val="1"/>
                <w:position w:val="-1"/>
              </w:rPr>
              <w:t>e</w:t>
            </w:r>
            <w:r w:rsidRPr="00440C56">
              <w:rPr>
                <w:rFonts w:ascii="Arial" w:eastAsia="Arial" w:hAnsi="Arial" w:cs="Arial"/>
                <w:color w:val="231F20"/>
                <w:spacing w:val="2"/>
                <w:position w:val="-1"/>
              </w:rPr>
              <w:t>s</w:t>
            </w:r>
            <w:r w:rsidRPr="00440C56">
              <w:rPr>
                <w:rFonts w:ascii="Arial" w:eastAsia="Arial" w:hAnsi="Arial" w:cs="Arial"/>
                <w:color w:val="231F20"/>
                <w:position w:val="-1"/>
              </w:rPr>
              <w:t>s</w:t>
            </w:r>
            <w:r w:rsidRPr="00440C56">
              <w:rPr>
                <w:rFonts w:ascii="Arial" w:eastAsia="Arial" w:hAnsi="Arial" w:cs="Arial"/>
                <w:color w:val="231F20"/>
                <w:spacing w:val="5"/>
                <w:position w:val="-1"/>
              </w:rPr>
              <w:t xml:space="preserve"> </w:t>
            </w:r>
            <w:r w:rsidRPr="00440C56">
              <w:rPr>
                <w:rFonts w:ascii="Arial" w:eastAsia="Arial" w:hAnsi="Arial" w:cs="Arial"/>
                <w:color w:val="231F20"/>
                <w:spacing w:val="-2"/>
                <w:position w:val="-1"/>
              </w:rPr>
              <w:t>f</w:t>
            </w:r>
            <w:r w:rsidRPr="00440C56">
              <w:rPr>
                <w:rFonts w:ascii="Arial" w:eastAsia="Arial" w:hAnsi="Arial" w:cs="Arial"/>
                <w:color w:val="231F20"/>
                <w:spacing w:val="1"/>
                <w:position w:val="-1"/>
              </w:rPr>
              <w:t>o</w:t>
            </w:r>
            <w:r w:rsidRPr="00440C56">
              <w:rPr>
                <w:rFonts w:ascii="Arial" w:eastAsia="Arial" w:hAnsi="Arial" w:cs="Arial"/>
                <w:color w:val="231F20"/>
                <w:position w:val="-1"/>
              </w:rPr>
              <w:t>r</w:t>
            </w:r>
            <w:r w:rsidRPr="00440C56">
              <w:rPr>
                <w:rFonts w:ascii="Arial" w:eastAsia="Arial" w:hAnsi="Arial" w:cs="Arial"/>
                <w:color w:val="231F20"/>
                <w:spacing w:val="9"/>
                <w:position w:val="-1"/>
              </w:rPr>
              <w:t xml:space="preserve"> </w:t>
            </w:r>
            <w:r w:rsidRPr="00440C56">
              <w:rPr>
                <w:rFonts w:ascii="Arial" w:eastAsia="Arial" w:hAnsi="Arial" w:cs="Arial"/>
                <w:color w:val="231F20"/>
                <w:spacing w:val="1"/>
                <w:position w:val="-1"/>
              </w:rPr>
              <w:t>el</w:t>
            </w:r>
            <w:r w:rsidRPr="00440C56">
              <w:rPr>
                <w:rFonts w:ascii="Arial" w:eastAsia="Arial" w:hAnsi="Arial" w:cs="Arial"/>
                <w:color w:val="231F20"/>
                <w:spacing w:val="2"/>
                <w:position w:val="-1"/>
              </w:rPr>
              <w:t>e</w:t>
            </w:r>
            <w:r w:rsidRPr="00440C56">
              <w:rPr>
                <w:rFonts w:ascii="Arial" w:eastAsia="Arial" w:hAnsi="Arial" w:cs="Arial"/>
                <w:color w:val="231F20"/>
                <w:spacing w:val="5"/>
                <w:position w:val="-1"/>
              </w:rPr>
              <w:t>c</w:t>
            </w:r>
            <w:r w:rsidRPr="00440C56">
              <w:rPr>
                <w:rFonts w:ascii="Arial" w:eastAsia="Arial" w:hAnsi="Arial" w:cs="Arial"/>
                <w:color w:val="231F20"/>
                <w:spacing w:val="1"/>
                <w:position w:val="-1"/>
              </w:rPr>
              <w:t>t</w:t>
            </w:r>
            <w:r w:rsidRPr="00440C56">
              <w:rPr>
                <w:rFonts w:ascii="Arial" w:eastAsia="Arial" w:hAnsi="Arial" w:cs="Arial"/>
                <w:color w:val="231F20"/>
                <w:spacing w:val="-1"/>
                <w:position w:val="-1"/>
              </w:rPr>
              <w:t>r</w:t>
            </w:r>
            <w:r w:rsidRPr="00440C56">
              <w:rPr>
                <w:rFonts w:ascii="Arial" w:eastAsia="Arial" w:hAnsi="Arial" w:cs="Arial"/>
                <w:color w:val="231F20"/>
                <w:spacing w:val="1"/>
                <w:position w:val="-1"/>
              </w:rPr>
              <w:t>o</w:t>
            </w:r>
            <w:r w:rsidRPr="00440C56">
              <w:rPr>
                <w:rFonts w:ascii="Arial" w:eastAsia="Arial" w:hAnsi="Arial" w:cs="Arial"/>
                <w:color w:val="231F20"/>
                <w:position w:val="-1"/>
              </w:rPr>
              <w:t>n</w:t>
            </w:r>
            <w:r w:rsidRPr="00440C56">
              <w:rPr>
                <w:rFonts w:ascii="Arial" w:eastAsia="Arial" w:hAnsi="Arial" w:cs="Arial"/>
                <w:color w:val="231F20"/>
                <w:spacing w:val="1"/>
                <w:position w:val="-1"/>
              </w:rPr>
              <w:t>i</w:t>
            </w:r>
            <w:r w:rsidRPr="00440C56">
              <w:rPr>
                <w:rFonts w:ascii="Arial" w:eastAsia="Arial" w:hAnsi="Arial" w:cs="Arial"/>
                <w:color w:val="231F20"/>
                <w:position w:val="-1"/>
              </w:rPr>
              <w:t xml:space="preserve">c </w:t>
            </w:r>
            <w:r w:rsidRPr="00440C56">
              <w:rPr>
                <w:rFonts w:ascii="Arial" w:eastAsia="Arial" w:hAnsi="Arial" w:cs="Arial"/>
                <w:color w:val="231F20"/>
                <w:spacing w:val="-1"/>
                <w:position w:val="-1"/>
              </w:rPr>
              <w:t>c</w:t>
            </w:r>
            <w:r w:rsidRPr="00440C56">
              <w:rPr>
                <w:rFonts w:ascii="Arial" w:eastAsia="Arial" w:hAnsi="Arial" w:cs="Arial"/>
                <w:color w:val="231F20"/>
                <w:spacing w:val="1"/>
                <w:position w:val="-1"/>
              </w:rPr>
              <w:t>o</w:t>
            </w:r>
            <w:r w:rsidRPr="00440C56">
              <w:rPr>
                <w:rFonts w:ascii="Arial" w:eastAsia="Arial" w:hAnsi="Arial" w:cs="Arial"/>
                <w:color w:val="231F20"/>
                <w:position w:val="-1"/>
              </w:rPr>
              <w:t>mmun</w:t>
            </w:r>
            <w:r w:rsidRPr="00440C56">
              <w:rPr>
                <w:rFonts w:ascii="Arial" w:eastAsia="Arial" w:hAnsi="Arial" w:cs="Arial"/>
                <w:color w:val="231F20"/>
                <w:spacing w:val="1"/>
                <w:position w:val="-1"/>
              </w:rPr>
              <w:t>i</w:t>
            </w:r>
            <w:r w:rsidRPr="00440C56">
              <w:rPr>
                <w:rFonts w:ascii="Arial" w:eastAsia="Arial" w:hAnsi="Arial" w:cs="Arial"/>
                <w:color w:val="231F20"/>
                <w:spacing w:val="2"/>
                <w:position w:val="-1"/>
              </w:rPr>
              <w:t>c</w:t>
            </w:r>
            <w:r w:rsidRPr="00440C56">
              <w:rPr>
                <w:rFonts w:ascii="Arial" w:eastAsia="Arial" w:hAnsi="Arial" w:cs="Arial"/>
                <w:color w:val="231F20"/>
                <w:position w:val="-1"/>
              </w:rPr>
              <w:t>a</w:t>
            </w:r>
            <w:r w:rsidRPr="00440C56">
              <w:rPr>
                <w:rFonts w:ascii="Arial" w:eastAsia="Arial" w:hAnsi="Arial" w:cs="Arial"/>
                <w:color w:val="231F20"/>
                <w:spacing w:val="1"/>
                <w:position w:val="-1"/>
              </w:rPr>
              <w:t>tio</w:t>
            </w:r>
            <w:r w:rsidRPr="00440C56">
              <w:rPr>
                <w:rFonts w:ascii="Arial" w:eastAsia="Arial" w:hAnsi="Arial" w:cs="Arial"/>
                <w:color w:val="231F20"/>
                <w:spacing w:val="-1"/>
                <w:position w:val="-1"/>
              </w:rPr>
              <w:t>n</w:t>
            </w:r>
            <w:r w:rsidRPr="00440C56">
              <w:rPr>
                <w:rFonts w:ascii="Arial" w:eastAsia="Arial" w:hAnsi="Arial" w:cs="Arial"/>
                <w:color w:val="231F20"/>
                <w:position w:val="-1"/>
              </w:rPr>
              <w:t>s</w:t>
            </w:r>
          </w:p>
        </w:tc>
        <w:tc>
          <w:tcPr>
            <w:tcW w:w="3544" w:type="pct"/>
            <w:gridSpan w:val="10"/>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708797667"/>
              <w:placeholder>
                <w:docPart w:val="EE02352778434399BE95643B036E250F"/>
              </w:placeholder>
            </w:sdtPr>
            <w:sdtEndPr/>
            <w:sdtContent>
              <w:sdt>
                <w:sdtPr>
                  <w:rPr>
                    <w:rFonts w:ascii="Arial" w:hAnsi="Arial" w:cs="Arial"/>
                  </w:rPr>
                  <w:id w:val="2079785873"/>
                  <w:placeholder>
                    <w:docPart w:val="90BB6B8A0BCA4D0C9D10C19323578C6E"/>
                  </w:placeholder>
                </w:sdtPr>
                <w:sdtEndPr/>
                <w:sdtContent>
                  <w:sdt>
                    <w:sdtPr>
                      <w:rPr>
                        <w:rFonts w:ascii="Arial" w:hAnsi="Arial" w:cs="Arial"/>
                      </w:rPr>
                      <w:id w:val="339752432"/>
                      <w:placeholder>
                        <w:docPart w:val="519465EC16D741D59BE7ACFBAF318440"/>
                      </w:placeholder>
                    </w:sdtPr>
                    <w:sdtEndPr/>
                    <w:sdtContent>
                      <w:sdt>
                        <w:sdtPr>
                          <w:rPr>
                            <w:rFonts w:ascii="Arial" w:hAnsi="Arial" w:cs="Arial"/>
                          </w:rPr>
                          <w:id w:val="1882743635"/>
                          <w:placeholder>
                            <w:docPart w:val="8927A84E2A814406A32849EBCF93B075"/>
                          </w:placeholder>
                        </w:sdtPr>
                        <w:sdtEndPr/>
                        <w:sdtContent>
                          <w:p w14:paraId="57C52620" w14:textId="77777777" w:rsidR="006613B4" w:rsidRDefault="006613B4" w:rsidP="006613B4">
                            <w:pPr>
                              <w:spacing w:before="120" w:after="120" w:line="22" w:lineRule="atLeast"/>
                              <w:ind w:right="-20"/>
                              <w:rPr>
                                <w:rFonts w:ascii="Arial" w:hAnsi="Arial" w:cs="Arial"/>
                              </w:rPr>
                            </w:pPr>
                            <w:r w:rsidRPr="00846762">
                              <w:rPr>
                                <w:rFonts w:ascii="Arial" w:hAnsi="Arial" w:cs="Arial"/>
                                <w:color w:val="000000" w:themeColor="text1"/>
                              </w:rPr>
                              <w:t xml:space="preserve">As identified from the list of Adjudicators. </w:t>
                            </w:r>
                          </w:p>
                        </w:sdtContent>
                      </w:sdt>
                      <w:p w14:paraId="415475C9" w14:textId="77777777" w:rsidR="006613B4" w:rsidRDefault="00A91C7E" w:rsidP="006613B4">
                        <w:pPr>
                          <w:spacing w:before="120" w:line="22" w:lineRule="atLeast"/>
                          <w:ind w:right="-20"/>
                          <w:rPr>
                            <w:rFonts w:ascii="Arial" w:hAnsi="Arial" w:cs="Arial"/>
                          </w:rPr>
                        </w:pPr>
                      </w:p>
                    </w:sdtContent>
                  </w:sdt>
                  <w:p w14:paraId="3E434FE5" w14:textId="603789E4" w:rsidR="006613B4" w:rsidRPr="00440C56" w:rsidRDefault="00A91C7E" w:rsidP="006613B4">
                    <w:pPr>
                      <w:spacing w:before="120" w:after="120" w:line="22" w:lineRule="atLeast"/>
                      <w:ind w:right="-20"/>
                      <w:rPr>
                        <w:rFonts w:ascii="Arial" w:hAnsi="Arial" w:cs="Arial"/>
                      </w:rPr>
                    </w:pPr>
                  </w:p>
                </w:sdtContent>
              </w:sdt>
            </w:sdtContent>
          </w:sdt>
        </w:tc>
      </w:tr>
      <w:tr w:rsidR="006613B4" w:rsidRPr="00440C56" w14:paraId="769E937D" w14:textId="77777777" w:rsidTr="00341F01">
        <w:trPr>
          <w:jc w:val="center"/>
        </w:trPr>
        <w:tc>
          <w:tcPr>
            <w:tcW w:w="5000" w:type="pct"/>
            <w:gridSpan w:val="13"/>
            <w:vAlign w:val="center"/>
          </w:tcPr>
          <w:p w14:paraId="1BB7D622" w14:textId="77777777" w:rsidR="006613B4" w:rsidRPr="00440C56" w:rsidRDefault="006613B4" w:rsidP="006613B4">
            <w:pPr>
              <w:spacing w:line="22" w:lineRule="atLeast"/>
              <w:rPr>
                <w:rFonts w:ascii="Arial" w:eastAsia="Arial" w:hAnsi="Arial" w:cs="Arial"/>
              </w:rPr>
            </w:pPr>
          </w:p>
        </w:tc>
      </w:tr>
      <w:tr w:rsidR="006613B4" w:rsidRPr="00440C56" w14:paraId="15E852FC" w14:textId="77777777" w:rsidTr="00341F01">
        <w:trPr>
          <w:jc w:val="center"/>
        </w:trPr>
        <w:tc>
          <w:tcPr>
            <w:tcW w:w="1456" w:type="pct"/>
            <w:gridSpan w:val="3"/>
            <w:tcBorders>
              <w:right w:val="single" w:sz="4" w:space="0" w:color="auto"/>
            </w:tcBorders>
            <w:vAlign w:val="center"/>
          </w:tcPr>
          <w:p w14:paraId="4561C87F" w14:textId="56CD7B11" w:rsidR="006613B4" w:rsidRPr="006613B4" w:rsidRDefault="006613B4" w:rsidP="006613B4">
            <w:pPr>
              <w:spacing w:before="120" w:after="120" w:line="22" w:lineRule="atLeast"/>
              <w:rPr>
                <w:rFonts w:ascii="Arial" w:eastAsia="Arial" w:hAnsi="Arial" w:cs="Arial"/>
                <w:color w:val="000000" w:themeColor="text1"/>
              </w:rPr>
            </w:pPr>
            <w:r w:rsidRPr="006613B4">
              <w:rPr>
                <w:rFonts w:ascii="Arial" w:eastAsia="Arial" w:hAnsi="Arial" w:cs="Arial"/>
                <w:color w:val="000000" w:themeColor="text1"/>
              </w:rPr>
              <w:t>The interest rate on late payments is</w:t>
            </w:r>
          </w:p>
        </w:tc>
        <w:tc>
          <w:tcPr>
            <w:tcW w:w="1477" w:type="pct"/>
            <w:gridSpan w:val="7"/>
            <w:tcBorders>
              <w:top w:val="single" w:sz="4" w:space="0" w:color="auto"/>
              <w:left w:val="single" w:sz="4" w:space="0" w:color="auto"/>
              <w:bottom w:val="single" w:sz="4" w:space="0" w:color="auto"/>
              <w:right w:val="single" w:sz="4" w:space="0" w:color="auto"/>
            </w:tcBorders>
            <w:vAlign w:val="center"/>
          </w:tcPr>
          <w:p w14:paraId="138C7401" w14:textId="4CC18EA9" w:rsidR="006613B4" w:rsidRPr="006613B4" w:rsidRDefault="006613B4" w:rsidP="006613B4">
            <w:pPr>
              <w:spacing w:before="120" w:after="120" w:line="22" w:lineRule="atLeast"/>
              <w:ind w:right="-20"/>
              <w:rPr>
                <w:rFonts w:ascii="Arial" w:hAnsi="Arial" w:cs="Arial"/>
                <w:color w:val="000000" w:themeColor="text1"/>
              </w:rPr>
            </w:pPr>
            <w:r w:rsidRPr="006613B4">
              <w:rPr>
                <w:rFonts w:ascii="Arial" w:hAnsi="Arial" w:cs="Arial"/>
                <w:color w:val="000000" w:themeColor="text1"/>
              </w:rPr>
              <w:t>0.0722</w:t>
            </w:r>
          </w:p>
        </w:tc>
        <w:tc>
          <w:tcPr>
            <w:tcW w:w="2067" w:type="pct"/>
            <w:gridSpan w:val="3"/>
            <w:tcBorders>
              <w:left w:val="single" w:sz="4" w:space="0" w:color="auto"/>
            </w:tcBorders>
            <w:vAlign w:val="center"/>
          </w:tcPr>
          <w:p w14:paraId="53559956" w14:textId="4C19B166" w:rsidR="006613B4" w:rsidRPr="00440C56" w:rsidRDefault="006613B4" w:rsidP="006613B4">
            <w:pPr>
              <w:spacing w:before="120" w:after="120" w:line="22" w:lineRule="atLeast"/>
              <w:rPr>
                <w:rFonts w:ascii="Arial" w:eastAsia="Arial" w:hAnsi="Arial" w:cs="Arial"/>
              </w:rPr>
            </w:pPr>
            <w:r w:rsidRPr="00440C56">
              <w:rPr>
                <w:rFonts w:ascii="Arial" w:eastAsia="Arial" w:hAnsi="Arial" w:cs="Arial"/>
              </w:rPr>
              <w:t xml:space="preserve">% </w:t>
            </w:r>
            <w:proofErr w:type="gramStart"/>
            <w:r w:rsidRPr="00440C56">
              <w:rPr>
                <w:rFonts w:ascii="Arial" w:eastAsia="Arial" w:hAnsi="Arial" w:cs="Arial"/>
              </w:rPr>
              <w:t>per</w:t>
            </w:r>
            <w:proofErr w:type="gramEnd"/>
            <w:r w:rsidRPr="00440C56">
              <w:rPr>
                <w:rFonts w:ascii="Arial" w:eastAsia="Arial" w:hAnsi="Arial" w:cs="Arial"/>
              </w:rPr>
              <w:t xml:space="preserve"> complete week of delay</w:t>
            </w:r>
          </w:p>
        </w:tc>
      </w:tr>
      <w:tr w:rsidR="006613B4" w:rsidRPr="00440C56" w14:paraId="211F75A6" w14:textId="77777777" w:rsidTr="00341F01">
        <w:trPr>
          <w:jc w:val="center"/>
        </w:trPr>
        <w:tc>
          <w:tcPr>
            <w:tcW w:w="5000" w:type="pct"/>
            <w:gridSpan w:val="13"/>
            <w:vAlign w:val="center"/>
          </w:tcPr>
          <w:p w14:paraId="034FA2A6" w14:textId="77777777" w:rsidR="006613B4" w:rsidRPr="00440C56" w:rsidRDefault="006613B4" w:rsidP="006613B4">
            <w:pPr>
              <w:spacing w:line="22" w:lineRule="atLeast"/>
              <w:rPr>
                <w:rFonts w:ascii="Arial" w:eastAsia="Arial" w:hAnsi="Arial" w:cs="Arial"/>
                <w:b/>
              </w:rPr>
            </w:pPr>
          </w:p>
        </w:tc>
      </w:tr>
      <w:tr w:rsidR="006613B4" w:rsidRPr="00440C56" w14:paraId="3C04CB4D" w14:textId="77777777" w:rsidTr="00341F01">
        <w:trPr>
          <w:jc w:val="center"/>
        </w:trPr>
        <w:tc>
          <w:tcPr>
            <w:tcW w:w="2053" w:type="pct"/>
            <w:gridSpan w:val="5"/>
            <w:tcBorders>
              <w:right w:val="single" w:sz="4" w:space="0" w:color="auto"/>
            </w:tcBorders>
            <w:vAlign w:val="center"/>
          </w:tcPr>
          <w:p w14:paraId="6547A2DA" w14:textId="7EE7C7EA" w:rsidR="006613B4" w:rsidRPr="00864DF9" w:rsidRDefault="006613B4" w:rsidP="006613B4">
            <w:pPr>
              <w:spacing w:before="120" w:after="120" w:line="22" w:lineRule="atLeast"/>
              <w:rPr>
                <w:rFonts w:ascii="Arial" w:eastAsia="Arial" w:hAnsi="Arial" w:cs="Arial"/>
              </w:rPr>
            </w:pPr>
            <w:r w:rsidRPr="00864DF9">
              <w:rPr>
                <w:rFonts w:ascii="Arial" w:eastAsia="Arial" w:hAnsi="Arial" w:cs="Arial"/>
              </w:rPr>
              <w:t xml:space="preserve">The </w:t>
            </w:r>
            <w:r w:rsidRPr="00864DF9">
              <w:rPr>
                <w:rFonts w:ascii="Arial" w:eastAsia="Arial" w:hAnsi="Arial" w:cs="Arial"/>
                <w:i/>
              </w:rPr>
              <w:t xml:space="preserve">Client </w:t>
            </w:r>
            <w:r w:rsidRPr="00864DF9">
              <w:rPr>
                <w:rFonts w:ascii="Arial" w:eastAsia="Arial" w:hAnsi="Arial" w:cs="Arial"/>
              </w:rPr>
              <w:t xml:space="preserve">provides this insurance </w:t>
            </w:r>
          </w:p>
        </w:tc>
        <w:tc>
          <w:tcPr>
            <w:tcW w:w="2947" w:type="pct"/>
            <w:gridSpan w:val="8"/>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394709955"/>
              <w:placeholder>
                <w:docPart w:val="BE80E2A549D547B88AB6965FA5DD6D1A"/>
              </w:placeholder>
            </w:sdtPr>
            <w:sdtEndPr/>
            <w:sdtContent>
              <w:p w14:paraId="26F317C1" w14:textId="56621A6F" w:rsidR="006613B4" w:rsidRDefault="006613B4" w:rsidP="006613B4">
                <w:pPr>
                  <w:spacing w:before="120" w:after="120" w:line="22" w:lineRule="atLeast"/>
                  <w:ind w:right="-20"/>
                  <w:rPr>
                    <w:rFonts w:ascii="Arial" w:hAnsi="Arial" w:cs="Arial"/>
                  </w:rPr>
                </w:pPr>
                <w:r>
                  <w:rPr>
                    <w:rFonts w:ascii="Arial" w:hAnsi="Arial" w:cs="Arial"/>
                  </w:rPr>
                  <w:t>Not Applicable</w:t>
                </w:r>
              </w:p>
            </w:sdtContent>
          </w:sdt>
          <w:p w14:paraId="4EC7EEAA" w14:textId="77777777" w:rsidR="006613B4" w:rsidRDefault="006613B4" w:rsidP="006613B4">
            <w:pPr>
              <w:spacing w:line="22" w:lineRule="atLeast"/>
              <w:rPr>
                <w:rFonts w:ascii="Arial" w:eastAsia="Arial" w:hAnsi="Arial" w:cs="Arial"/>
                <w:b/>
              </w:rPr>
            </w:pPr>
          </w:p>
          <w:p w14:paraId="33A0D47F" w14:textId="677A02BD" w:rsidR="006613B4" w:rsidRPr="00440C56" w:rsidRDefault="006613B4" w:rsidP="006613B4">
            <w:pPr>
              <w:spacing w:line="22" w:lineRule="atLeast"/>
              <w:rPr>
                <w:rFonts w:ascii="Arial" w:eastAsia="Arial" w:hAnsi="Arial" w:cs="Arial"/>
                <w:b/>
              </w:rPr>
            </w:pPr>
          </w:p>
        </w:tc>
      </w:tr>
      <w:tr w:rsidR="006613B4" w:rsidRPr="00440C56" w14:paraId="6B345B4A" w14:textId="77777777" w:rsidTr="00341F01">
        <w:trPr>
          <w:jc w:val="center"/>
        </w:trPr>
        <w:tc>
          <w:tcPr>
            <w:tcW w:w="5000" w:type="pct"/>
            <w:gridSpan w:val="13"/>
            <w:vAlign w:val="center"/>
          </w:tcPr>
          <w:p w14:paraId="4BBEA107" w14:textId="0D45DBCA" w:rsidR="006613B4" w:rsidRPr="00440C56" w:rsidRDefault="006613B4" w:rsidP="006613B4">
            <w:pPr>
              <w:spacing w:line="22" w:lineRule="atLeast"/>
              <w:rPr>
                <w:rFonts w:ascii="Arial" w:eastAsia="Arial" w:hAnsi="Arial" w:cs="Arial"/>
                <w:b/>
              </w:rPr>
            </w:pPr>
          </w:p>
        </w:tc>
      </w:tr>
      <w:tr w:rsidR="006613B4" w:rsidRPr="00C624B5" w14:paraId="6979CECF" w14:textId="77777777" w:rsidTr="00341F01">
        <w:trPr>
          <w:jc w:val="center"/>
        </w:trPr>
        <w:tc>
          <w:tcPr>
            <w:tcW w:w="5000" w:type="pct"/>
            <w:gridSpan w:val="13"/>
            <w:vAlign w:val="center"/>
          </w:tcPr>
          <w:p w14:paraId="26280CA5" w14:textId="77777777" w:rsidR="006613B4" w:rsidRPr="00C624B5" w:rsidRDefault="006613B4" w:rsidP="006613B4">
            <w:pPr>
              <w:spacing w:before="120" w:after="120" w:line="22" w:lineRule="atLeast"/>
              <w:ind w:right="-30"/>
              <w:rPr>
                <w:rFonts w:ascii="Arial" w:eastAsia="Arial" w:hAnsi="Arial" w:cs="Arial"/>
              </w:rPr>
            </w:pPr>
            <w:r w:rsidRPr="00A50CF2">
              <w:rPr>
                <w:rFonts w:ascii="Arial" w:eastAsia="Arial" w:hAnsi="Arial" w:cs="Arial"/>
                <w:color w:val="231F20"/>
                <w:spacing w:val="-1"/>
              </w:rPr>
              <w:t xml:space="preserve">The </w:t>
            </w:r>
            <w:r>
              <w:rPr>
                <w:rFonts w:ascii="Arial" w:eastAsia="Arial" w:hAnsi="Arial" w:cs="Arial"/>
                <w:i/>
                <w:color w:val="231F20"/>
                <w:spacing w:val="-1"/>
              </w:rPr>
              <w:t>Consultant</w:t>
            </w:r>
            <w:r w:rsidRPr="00A50CF2">
              <w:rPr>
                <w:rFonts w:ascii="Arial" w:eastAsia="Arial" w:hAnsi="Arial" w:cs="Arial"/>
                <w:color w:val="231F20"/>
                <w:spacing w:val="-1"/>
              </w:rPr>
              <w:t xml:space="preserve"> provides the insurances</w:t>
            </w:r>
            <w:r>
              <w:rPr>
                <w:rFonts w:ascii="Arial" w:eastAsia="Arial" w:hAnsi="Arial" w:cs="Arial"/>
                <w:color w:val="231F20"/>
                <w:spacing w:val="-1"/>
              </w:rPr>
              <w:t xml:space="preserve"> from the Insurance Table below and in accordance with the requirements in Annex 03 of the Scope.</w:t>
            </w:r>
          </w:p>
        </w:tc>
      </w:tr>
      <w:tr w:rsidR="006613B4" w:rsidRPr="00C624B5" w14:paraId="71CA7903" w14:textId="77777777" w:rsidTr="00341F01">
        <w:trPr>
          <w:jc w:val="center"/>
        </w:trPr>
        <w:tc>
          <w:tcPr>
            <w:tcW w:w="5000" w:type="pct"/>
            <w:gridSpan w:val="13"/>
            <w:vAlign w:val="center"/>
          </w:tcPr>
          <w:p w14:paraId="00FFD63C" w14:textId="77777777" w:rsidR="006613B4" w:rsidRPr="00C624B5" w:rsidRDefault="006613B4" w:rsidP="006613B4">
            <w:pPr>
              <w:spacing w:line="22" w:lineRule="atLeast"/>
              <w:rPr>
                <w:rFonts w:ascii="Arial" w:eastAsia="Arial" w:hAnsi="Arial" w:cs="Arial"/>
              </w:rPr>
            </w:pPr>
          </w:p>
        </w:tc>
      </w:tr>
      <w:tr w:rsidR="006613B4" w:rsidRPr="00C624B5" w14:paraId="04E86A2A" w14:textId="77777777" w:rsidTr="00341F01">
        <w:trPr>
          <w:jc w:val="center"/>
        </w:trPr>
        <w:tc>
          <w:tcPr>
            <w:tcW w:w="5000" w:type="pct"/>
            <w:gridSpan w:val="13"/>
            <w:tcBorders>
              <w:bottom w:val="single" w:sz="4" w:space="0" w:color="auto"/>
            </w:tcBorders>
            <w:vAlign w:val="center"/>
          </w:tcPr>
          <w:p w14:paraId="7F915149" w14:textId="77777777" w:rsidR="006613B4" w:rsidRPr="00C624B5" w:rsidRDefault="006613B4" w:rsidP="006613B4">
            <w:pPr>
              <w:spacing w:before="120" w:after="120" w:line="22" w:lineRule="atLeast"/>
              <w:ind w:right="-30"/>
              <w:rPr>
                <w:rFonts w:ascii="Arial" w:eastAsia="Arial" w:hAnsi="Arial" w:cs="Arial"/>
              </w:rPr>
            </w:pPr>
            <w:r w:rsidRPr="00C624B5">
              <w:rPr>
                <w:rFonts w:ascii="Arial" w:eastAsia="Arial" w:hAnsi="Arial" w:cs="Arial"/>
                <w:color w:val="231F20"/>
                <w:spacing w:val="3"/>
              </w:rPr>
              <w:t>T</w:t>
            </w:r>
            <w:r w:rsidRPr="00C624B5">
              <w:rPr>
                <w:rFonts w:ascii="Arial" w:eastAsia="Arial" w:hAnsi="Arial" w:cs="Arial"/>
                <w:color w:val="231F20"/>
                <w:spacing w:val="1"/>
              </w:rPr>
              <w:t>h</w:t>
            </w:r>
            <w:r w:rsidRPr="00C624B5">
              <w:rPr>
                <w:rFonts w:ascii="Arial" w:eastAsia="Arial" w:hAnsi="Arial" w:cs="Arial"/>
                <w:color w:val="231F20"/>
              </w:rPr>
              <w:t>e</w:t>
            </w:r>
            <w:r w:rsidRPr="00C624B5">
              <w:rPr>
                <w:rFonts w:ascii="Arial" w:eastAsia="Arial" w:hAnsi="Arial" w:cs="Arial"/>
                <w:color w:val="231F20"/>
                <w:spacing w:val="8"/>
              </w:rPr>
              <w:t xml:space="preserve"> </w:t>
            </w:r>
            <w:r w:rsidRPr="00C624B5">
              <w:rPr>
                <w:rFonts w:ascii="Arial" w:eastAsia="Arial" w:hAnsi="Arial" w:cs="Arial"/>
                <w:color w:val="231F20"/>
              </w:rPr>
              <w:t>minimum a</w:t>
            </w:r>
            <w:r w:rsidRPr="00C624B5">
              <w:rPr>
                <w:rFonts w:ascii="Arial" w:eastAsia="Arial" w:hAnsi="Arial" w:cs="Arial"/>
                <w:color w:val="231F20"/>
                <w:spacing w:val="1"/>
              </w:rPr>
              <w:t>mo</w:t>
            </w:r>
            <w:r w:rsidRPr="00C624B5">
              <w:rPr>
                <w:rFonts w:ascii="Arial" w:eastAsia="Arial" w:hAnsi="Arial" w:cs="Arial"/>
                <w:color w:val="231F20"/>
              </w:rPr>
              <w:t>u</w:t>
            </w:r>
            <w:r w:rsidRPr="00C624B5">
              <w:rPr>
                <w:rFonts w:ascii="Arial" w:eastAsia="Arial" w:hAnsi="Arial" w:cs="Arial"/>
                <w:color w:val="231F20"/>
                <w:spacing w:val="-1"/>
              </w:rPr>
              <w:t>n</w:t>
            </w:r>
            <w:r w:rsidRPr="00C624B5">
              <w:rPr>
                <w:rFonts w:ascii="Arial" w:eastAsia="Arial" w:hAnsi="Arial" w:cs="Arial"/>
                <w:color w:val="231F20"/>
              </w:rPr>
              <w:t>t</w:t>
            </w:r>
            <w:r w:rsidRPr="00C624B5">
              <w:rPr>
                <w:rFonts w:ascii="Arial" w:eastAsia="Arial" w:hAnsi="Arial" w:cs="Arial"/>
                <w:color w:val="231F20"/>
                <w:spacing w:val="-1"/>
              </w:rPr>
              <w:t xml:space="preserve"> o</w:t>
            </w:r>
            <w:r w:rsidRPr="00C624B5">
              <w:rPr>
                <w:rFonts w:ascii="Arial" w:eastAsia="Arial" w:hAnsi="Arial" w:cs="Arial"/>
                <w:color w:val="231F20"/>
              </w:rPr>
              <w:t>f</w:t>
            </w:r>
            <w:r w:rsidRPr="00C624B5">
              <w:rPr>
                <w:rFonts w:ascii="Arial" w:eastAsia="Arial" w:hAnsi="Arial" w:cs="Arial"/>
                <w:color w:val="231F20"/>
                <w:spacing w:val="9"/>
              </w:rPr>
              <w:t xml:space="preserve"> </w:t>
            </w:r>
            <w:r w:rsidRPr="00C624B5">
              <w:rPr>
                <w:rFonts w:ascii="Arial" w:eastAsia="Arial" w:hAnsi="Arial" w:cs="Arial"/>
                <w:color w:val="231F20"/>
                <w:spacing w:val="-1"/>
              </w:rPr>
              <w:t>c</w:t>
            </w:r>
            <w:r w:rsidRPr="00C624B5">
              <w:rPr>
                <w:rFonts w:ascii="Arial" w:eastAsia="Arial" w:hAnsi="Arial" w:cs="Arial"/>
                <w:color w:val="231F20"/>
              </w:rPr>
              <w:t>ov</w:t>
            </w:r>
            <w:r w:rsidRPr="00C624B5">
              <w:rPr>
                <w:rFonts w:ascii="Arial" w:eastAsia="Arial" w:hAnsi="Arial" w:cs="Arial"/>
                <w:color w:val="231F20"/>
                <w:spacing w:val="1"/>
              </w:rPr>
              <w:t>e</w:t>
            </w:r>
            <w:r w:rsidRPr="00C624B5">
              <w:rPr>
                <w:rFonts w:ascii="Arial" w:eastAsia="Arial" w:hAnsi="Arial" w:cs="Arial"/>
                <w:color w:val="231F20"/>
              </w:rPr>
              <w:t>r</w:t>
            </w:r>
            <w:r w:rsidRPr="00C624B5">
              <w:rPr>
                <w:rFonts w:ascii="Arial" w:eastAsia="Arial" w:hAnsi="Arial" w:cs="Arial"/>
                <w:color w:val="231F20"/>
                <w:spacing w:val="7"/>
              </w:rPr>
              <w:t xml:space="preserve"> </w:t>
            </w:r>
            <w:r w:rsidRPr="00C624B5">
              <w:rPr>
                <w:rFonts w:ascii="Arial" w:eastAsia="Arial" w:hAnsi="Arial" w:cs="Arial"/>
                <w:color w:val="231F20"/>
              </w:rPr>
              <w:t>and</w:t>
            </w:r>
            <w:r w:rsidRPr="00C624B5">
              <w:rPr>
                <w:rFonts w:ascii="Arial" w:eastAsia="Arial" w:hAnsi="Arial" w:cs="Arial"/>
                <w:color w:val="231F20"/>
                <w:spacing w:val="-11"/>
              </w:rPr>
              <w:t xml:space="preserve"> </w:t>
            </w:r>
            <w:r w:rsidRPr="00C624B5">
              <w:rPr>
                <w:rFonts w:ascii="Arial" w:eastAsia="Arial" w:hAnsi="Arial" w:cs="Arial"/>
                <w:color w:val="231F20"/>
                <w:spacing w:val="1"/>
              </w:rPr>
              <w:t>th</w:t>
            </w:r>
            <w:r w:rsidRPr="00C624B5">
              <w:rPr>
                <w:rFonts w:ascii="Arial" w:eastAsia="Arial" w:hAnsi="Arial" w:cs="Arial"/>
                <w:color w:val="231F20"/>
              </w:rPr>
              <w:t>e</w:t>
            </w:r>
            <w:r w:rsidRPr="00C624B5">
              <w:rPr>
                <w:rFonts w:ascii="Arial" w:eastAsia="Arial" w:hAnsi="Arial" w:cs="Arial"/>
                <w:color w:val="231F20"/>
                <w:spacing w:val="-1"/>
              </w:rPr>
              <w:t xml:space="preserve"> </w:t>
            </w:r>
            <w:r w:rsidRPr="00C624B5">
              <w:rPr>
                <w:rFonts w:ascii="Arial" w:eastAsia="Arial" w:hAnsi="Arial" w:cs="Arial"/>
                <w:color w:val="231F20"/>
                <w:spacing w:val="2"/>
              </w:rPr>
              <w:t>p</w:t>
            </w:r>
            <w:r w:rsidRPr="00C624B5">
              <w:rPr>
                <w:rFonts w:ascii="Arial" w:eastAsia="Arial" w:hAnsi="Arial" w:cs="Arial"/>
                <w:color w:val="231F20"/>
                <w:spacing w:val="1"/>
              </w:rPr>
              <w:t>eri</w:t>
            </w:r>
            <w:r w:rsidRPr="00C624B5">
              <w:rPr>
                <w:rFonts w:ascii="Arial" w:eastAsia="Arial" w:hAnsi="Arial" w:cs="Arial"/>
                <w:color w:val="231F20"/>
                <w:spacing w:val="2"/>
              </w:rPr>
              <w:t>o</w:t>
            </w:r>
            <w:r w:rsidRPr="00C624B5">
              <w:rPr>
                <w:rFonts w:ascii="Arial" w:eastAsia="Arial" w:hAnsi="Arial" w:cs="Arial"/>
                <w:color w:val="231F20"/>
              </w:rPr>
              <w:t xml:space="preserve">ds </w:t>
            </w:r>
            <w:r w:rsidRPr="00C624B5">
              <w:rPr>
                <w:rFonts w:ascii="Arial" w:eastAsia="Arial" w:hAnsi="Arial" w:cs="Arial"/>
                <w:color w:val="231F20"/>
                <w:spacing w:val="-2"/>
              </w:rPr>
              <w:t>f</w:t>
            </w:r>
            <w:r w:rsidRPr="00C624B5">
              <w:rPr>
                <w:rFonts w:ascii="Arial" w:eastAsia="Arial" w:hAnsi="Arial" w:cs="Arial"/>
                <w:color w:val="231F20"/>
                <w:spacing w:val="1"/>
              </w:rPr>
              <w:t>o</w:t>
            </w:r>
            <w:r w:rsidRPr="00C624B5">
              <w:rPr>
                <w:rFonts w:ascii="Arial" w:eastAsia="Arial" w:hAnsi="Arial" w:cs="Arial"/>
                <w:color w:val="231F20"/>
              </w:rPr>
              <w:t>r</w:t>
            </w:r>
            <w:r w:rsidRPr="00C624B5">
              <w:rPr>
                <w:rFonts w:ascii="Arial" w:eastAsia="Arial" w:hAnsi="Arial" w:cs="Arial"/>
                <w:color w:val="231F20"/>
                <w:spacing w:val="9"/>
              </w:rPr>
              <w:t xml:space="preserve"> </w:t>
            </w:r>
            <w:r w:rsidRPr="00C624B5">
              <w:rPr>
                <w:rFonts w:ascii="Arial" w:eastAsia="Arial" w:hAnsi="Arial" w:cs="Arial"/>
                <w:color w:val="231F20"/>
                <w:spacing w:val="2"/>
              </w:rPr>
              <w:t>w</w:t>
            </w:r>
            <w:r w:rsidRPr="00C624B5">
              <w:rPr>
                <w:rFonts w:ascii="Arial" w:eastAsia="Arial" w:hAnsi="Arial" w:cs="Arial"/>
                <w:color w:val="231F20"/>
              </w:rPr>
              <w:t>h</w:t>
            </w:r>
            <w:r w:rsidRPr="00C624B5">
              <w:rPr>
                <w:rFonts w:ascii="Arial" w:eastAsia="Arial" w:hAnsi="Arial" w:cs="Arial"/>
                <w:color w:val="231F20"/>
                <w:spacing w:val="1"/>
              </w:rPr>
              <w:t>i</w:t>
            </w:r>
            <w:r w:rsidRPr="00C624B5">
              <w:rPr>
                <w:rFonts w:ascii="Arial" w:eastAsia="Arial" w:hAnsi="Arial" w:cs="Arial"/>
                <w:color w:val="231F20"/>
              </w:rPr>
              <w:t>ch</w:t>
            </w:r>
            <w:r w:rsidRPr="00C624B5">
              <w:rPr>
                <w:rFonts w:ascii="Arial" w:eastAsia="Arial" w:hAnsi="Arial" w:cs="Arial"/>
                <w:color w:val="231F20"/>
                <w:spacing w:val="-2"/>
              </w:rPr>
              <w:t xml:space="preserve"> </w:t>
            </w:r>
            <w:r w:rsidRPr="00C624B5">
              <w:rPr>
                <w:rFonts w:ascii="Arial" w:eastAsia="Arial" w:hAnsi="Arial" w:cs="Arial"/>
                <w:color w:val="231F20"/>
                <w:spacing w:val="1"/>
              </w:rPr>
              <w:t>th</w:t>
            </w:r>
            <w:r w:rsidRPr="00C624B5">
              <w:rPr>
                <w:rFonts w:ascii="Arial" w:eastAsia="Arial" w:hAnsi="Arial" w:cs="Arial"/>
                <w:color w:val="231F20"/>
              </w:rPr>
              <w:t>e</w:t>
            </w:r>
            <w:r w:rsidRPr="00C624B5">
              <w:rPr>
                <w:rFonts w:ascii="Arial" w:eastAsia="Arial" w:hAnsi="Arial" w:cs="Arial"/>
                <w:color w:val="231F20"/>
                <w:spacing w:val="-1"/>
              </w:rPr>
              <w:t xml:space="preserve"> </w:t>
            </w:r>
            <w:r w:rsidRPr="00C624B5">
              <w:rPr>
                <w:rFonts w:ascii="Arial" w:eastAsia="Arial" w:hAnsi="Arial" w:cs="Arial"/>
                <w:i/>
                <w:color w:val="231F20"/>
                <w:spacing w:val="-4"/>
              </w:rPr>
              <w:t>C</w:t>
            </w:r>
            <w:r w:rsidRPr="00C624B5">
              <w:rPr>
                <w:rFonts w:ascii="Arial" w:eastAsia="Arial" w:hAnsi="Arial" w:cs="Arial"/>
                <w:i/>
                <w:color w:val="231F20"/>
                <w:spacing w:val="-1"/>
              </w:rPr>
              <w:t>o</w:t>
            </w:r>
            <w:r w:rsidRPr="00C624B5">
              <w:rPr>
                <w:rFonts w:ascii="Arial" w:eastAsia="Arial" w:hAnsi="Arial" w:cs="Arial"/>
                <w:i/>
                <w:color w:val="231F20"/>
                <w:spacing w:val="-3"/>
              </w:rPr>
              <w:t>ns</w:t>
            </w:r>
            <w:r w:rsidRPr="00C624B5">
              <w:rPr>
                <w:rFonts w:ascii="Arial" w:eastAsia="Arial" w:hAnsi="Arial" w:cs="Arial"/>
                <w:i/>
                <w:color w:val="231F20"/>
                <w:spacing w:val="-2"/>
              </w:rPr>
              <w:t>u</w:t>
            </w:r>
            <w:r w:rsidRPr="00C624B5">
              <w:rPr>
                <w:rFonts w:ascii="Arial" w:eastAsia="Arial" w:hAnsi="Arial" w:cs="Arial"/>
                <w:i/>
                <w:color w:val="231F20"/>
                <w:spacing w:val="-1"/>
              </w:rPr>
              <w:t>lt</w:t>
            </w:r>
            <w:r w:rsidRPr="00C624B5">
              <w:rPr>
                <w:rFonts w:ascii="Arial" w:eastAsia="Arial" w:hAnsi="Arial" w:cs="Arial"/>
                <w:i/>
                <w:color w:val="231F20"/>
                <w:spacing w:val="-2"/>
              </w:rPr>
              <w:t>a</w:t>
            </w:r>
            <w:r w:rsidRPr="00C624B5">
              <w:rPr>
                <w:rFonts w:ascii="Arial" w:eastAsia="Arial" w:hAnsi="Arial" w:cs="Arial"/>
                <w:i/>
                <w:color w:val="231F20"/>
                <w:spacing w:val="-4"/>
              </w:rPr>
              <w:t>n</w:t>
            </w:r>
            <w:r w:rsidRPr="00C624B5">
              <w:rPr>
                <w:rFonts w:ascii="Arial" w:eastAsia="Arial" w:hAnsi="Arial" w:cs="Arial"/>
                <w:i/>
                <w:color w:val="231F20"/>
              </w:rPr>
              <w:t>t</w:t>
            </w:r>
            <w:r w:rsidRPr="00C624B5">
              <w:rPr>
                <w:rFonts w:ascii="Arial" w:eastAsia="Arial" w:hAnsi="Arial" w:cs="Arial"/>
                <w:i/>
                <w:color w:val="231F20"/>
                <w:spacing w:val="-2"/>
              </w:rPr>
              <w:t xml:space="preserve"> </w:t>
            </w:r>
            <w:r w:rsidRPr="00C624B5">
              <w:rPr>
                <w:rFonts w:ascii="Arial" w:eastAsia="Arial" w:hAnsi="Arial" w:cs="Arial"/>
                <w:color w:val="231F20"/>
              </w:rPr>
              <w:t>ma</w:t>
            </w:r>
            <w:r w:rsidRPr="00C624B5">
              <w:rPr>
                <w:rFonts w:ascii="Arial" w:eastAsia="Arial" w:hAnsi="Arial" w:cs="Arial"/>
                <w:color w:val="231F20"/>
                <w:spacing w:val="-1"/>
              </w:rPr>
              <w:t>in</w:t>
            </w:r>
            <w:r w:rsidRPr="00C624B5">
              <w:rPr>
                <w:rFonts w:ascii="Arial" w:eastAsia="Arial" w:hAnsi="Arial" w:cs="Arial"/>
                <w:color w:val="231F20"/>
                <w:spacing w:val="2"/>
              </w:rPr>
              <w:t>t</w:t>
            </w:r>
            <w:r w:rsidRPr="00C624B5">
              <w:rPr>
                <w:rFonts w:ascii="Arial" w:eastAsia="Arial" w:hAnsi="Arial" w:cs="Arial"/>
                <w:color w:val="231F20"/>
              </w:rPr>
              <w:t>a</w:t>
            </w:r>
            <w:r w:rsidRPr="00C624B5">
              <w:rPr>
                <w:rFonts w:ascii="Arial" w:eastAsia="Arial" w:hAnsi="Arial" w:cs="Arial"/>
                <w:color w:val="231F20"/>
                <w:spacing w:val="-1"/>
              </w:rPr>
              <w:t>in</w:t>
            </w:r>
            <w:r w:rsidRPr="00C624B5">
              <w:rPr>
                <w:rFonts w:ascii="Arial" w:eastAsia="Arial" w:hAnsi="Arial" w:cs="Arial"/>
                <w:color w:val="231F20"/>
              </w:rPr>
              <w:t xml:space="preserve">s </w:t>
            </w:r>
            <w:r w:rsidRPr="00C624B5">
              <w:rPr>
                <w:rFonts w:ascii="Arial" w:eastAsia="Arial" w:hAnsi="Arial" w:cs="Arial"/>
                <w:color w:val="231F20"/>
                <w:spacing w:val="-1"/>
              </w:rPr>
              <w:t>ins</w:t>
            </w:r>
            <w:r w:rsidRPr="00C624B5">
              <w:rPr>
                <w:rFonts w:ascii="Arial" w:eastAsia="Arial" w:hAnsi="Arial" w:cs="Arial"/>
                <w:color w:val="231F20"/>
              </w:rPr>
              <w:t>u</w:t>
            </w:r>
            <w:r w:rsidRPr="00C624B5">
              <w:rPr>
                <w:rFonts w:ascii="Arial" w:eastAsia="Arial" w:hAnsi="Arial" w:cs="Arial"/>
                <w:color w:val="231F20"/>
                <w:spacing w:val="-1"/>
              </w:rPr>
              <w:t>r</w:t>
            </w:r>
            <w:r w:rsidRPr="00C624B5">
              <w:rPr>
                <w:rFonts w:ascii="Arial" w:eastAsia="Arial" w:hAnsi="Arial" w:cs="Arial"/>
                <w:color w:val="231F20"/>
              </w:rPr>
              <w:t>a</w:t>
            </w:r>
            <w:r w:rsidRPr="00C624B5">
              <w:rPr>
                <w:rFonts w:ascii="Arial" w:eastAsia="Arial" w:hAnsi="Arial" w:cs="Arial"/>
                <w:color w:val="231F20"/>
                <w:spacing w:val="1"/>
              </w:rPr>
              <w:t>n</w:t>
            </w:r>
            <w:r w:rsidRPr="00C624B5">
              <w:rPr>
                <w:rFonts w:ascii="Arial" w:eastAsia="Arial" w:hAnsi="Arial" w:cs="Arial"/>
                <w:color w:val="231F20"/>
                <w:spacing w:val="-1"/>
              </w:rPr>
              <w:t>c</w:t>
            </w:r>
            <w:r w:rsidRPr="00C624B5">
              <w:rPr>
                <w:rFonts w:ascii="Arial" w:eastAsia="Arial" w:hAnsi="Arial" w:cs="Arial"/>
                <w:color w:val="231F20"/>
              </w:rPr>
              <w:t>e a</w:t>
            </w:r>
            <w:r w:rsidRPr="00C624B5">
              <w:rPr>
                <w:rFonts w:ascii="Arial" w:eastAsia="Arial" w:hAnsi="Arial" w:cs="Arial"/>
                <w:color w:val="231F20"/>
                <w:spacing w:val="-1"/>
              </w:rPr>
              <w:t>re</w:t>
            </w:r>
            <w:r>
              <w:rPr>
                <w:rFonts w:ascii="Arial" w:eastAsia="Arial" w:hAnsi="Arial" w:cs="Arial"/>
                <w:color w:val="231F20"/>
                <w:spacing w:val="-1"/>
              </w:rPr>
              <w:t>:</w:t>
            </w:r>
          </w:p>
        </w:tc>
      </w:tr>
      <w:tr w:rsidR="006613B4" w:rsidRPr="00006827" w14:paraId="5AF63930" w14:textId="77777777" w:rsidTr="00341F01">
        <w:trPr>
          <w:jc w:val="center"/>
        </w:trPr>
        <w:tc>
          <w:tcPr>
            <w:tcW w:w="1642" w:type="pct"/>
            <w:gridSpan w:val="4"/>
            <w:tcBorders>
              <w:top w:val="single" w:sz="4" w:space="0" w:color="auto"/>
              <w:left w:val="single" w:sz="4" w:space="0" w:color="auto"/>
              <w:bottom w:val="single" w:sz="4" w:space="0" w:color="auto"/>
            </w:tcBorders>
            <w:shd w:val="clear" w:color="auto" w:fill="BFBFBF" w:themeFill="background1" w:themeFillShade="BF"/>
            <w:vAlign w:val="center"/>
          </w:tcPr>
          <w:p w14:paraId="633D7E7C" w14:textId="77777777" w:rsidR="006613B4" w:rsidRPr="00006827" w:rsidRDefault="006613B4" w:rsidP="006613B4">
            <w:pPr>
              <w:spacing w:before="120" w:after="120" w:line="276" w:lineRule="auto"/>
              <w:ind w:right="-20"/>
              <w:jc w:val="center"/>
              <w:rPr>
                <w:rFonts w:ascii="Arial" w:hAnsi="Arial" w:cs="Arial"/>
                <w:b/>
                <w:color w:val="FFFFFF" w:themeColor="background1"/>
              </w:rPr>
            </w:pPr>
            <w:r w:rsidRPr="00006827">
              <w:rPr>
                <w:rFonts w:ascii="Arial" w:hAnsi="Arial" w:cs="Arial"/>
                <w:b/>
                <w:color w:val="FFFFFF" w:themeColor="background1"/>
              </w:rPr>
              <w:lastRenderedPageBreak/>
              <w:t>Event</w:t>
            </w:r>
          </w:p>
        </w:tc>
        <w:tc>
          <w:tcPr>
            <w:tcW w:w="1702" w:type="pct"/>
            <w:gridSpan w:val="7"/>
            <w:tcBorders>
              <w:top w:val="single" w:sz="4" w:space="0" w:color="auto"/>
              <w:bottom w:val="single" w:sz="4" w:space="0" w:color="auto"/>
            </w:tcBorders>
            <w:shd w:val="clear" w:color="auto" w:fill="BFBFBF" w:themeFill="background1" w:themeFillShade="BF"/>
            <w:vAlign w:val="center"/>
          </w:tcPr>
          <w:p w14:paraId="492A41D9" w14:textId="77777777" w:rsidR="006613B4" w:rsidRPr="00006827" w:rsidRDefault="006613B4" w:rsidP="006613B4">
            <w:pPr>
              <w:spacing w:before="120" w:after="120" w:line="276" w:lineRule="auto"/>
              <w:ind w:right="-20"/>
              <w:jc w:val="center"/>
              <w:rPr>
                <w:rFonts w:ascii="Arial" w:hAnsi="Arial" w:cs="Arial"/>
                <w:b/>
                <w:color w:val="FFFFFF" w:themeColor="background1"/>
              </w:rPr>
            </w:pPr>
            <w:r w:rsidRPr="00006827">
              <w:rPr>
                <w:rFonts w:ascii="Arial" w:hAnsi="Arial" w:cs="Arial"/>
                <w:b/>
                <w:color w:val="FFFFFF" w:themeColor="background1"/>
              </w:rPr>
              <w:t>Minimum amount of cover</w:t>
            </w:r>
          </w:p>
        </w:tc>
        <w:tc>
          <w:tcPr>
            <w:tcW w:w="1656" w:type="pct"/>
            <w:gridSpan w:val="2"/>
            <w:tcBorders>
              <w:top w:val="single" w:sz="4" w:space="0" w:color="auto"/>
              <w:bottom w:val="single" w:sz="4" w:space="0" w:color="auto"/>
              <w:right w:val="single" w:sz="4" w:space="0" w:color="auto"/>
            </w:tcBorders>
            <w:shd w:val="clear" w:color="auto" w:fill="BFBFBF" w:themeFill="background1" w:themeFillShade="BF"/>
            <w:vAlign w:val="center"/>
          </w:tcPr>
          <w:p w14:paraId="752D03C3" w14:textId="77777777" w:rsidR="006613B4" w:rsidRPr="00006827" w:rsidRDefault="006613B4" w:rsidP="006613B4">
            <w:pPr>
              <w:spacing w:before="120" w:after="120" w:line="276" w:lineRule="auto"/>
              <w:ind w:right="-20"/>
              <w:jc w:val="center"/>
              <w:rPr>
                <w:rFonts w:ascii="Arial" w:hAnsi="Arial" w:cs="Arial"/>
                <w:b/>
                <w:color w:val="FFFFFF" w:themeColor="background1"/>
              </w:rPr>
            </w:pPr>
            <w:r w:rsidRPr="00006827">
              <w:rPr>
                <w:rFonts w:ascii="Arial" w:hAnsi="Arial" w:cs="Arial"/>
                <w:b/>
                <w:color w:val="FFFFFF" w:themeColor="background1"/>
              </w:rPr>
              <w:t xml:space="preserve">Period following completion of the whole of the </w:t>
            </w:r>
            <w:r w:rsidRPr="00006827">
              <w:rPr>
                <w:rFonts w:ascii="Arial" w:hAnsi="Arial" w:cs="Arial"/>
                <w:b/>
                <w:i/>
                <w:color w:val="FFFFFF" w:themeColor="background1"/>
              </w:rPr>
              <w:t>service</w:t>
            </w:r>
            <w:r w:rsidRPr="00006827">
              <w:rPr>
                <w:rFonts w:ascii="Arial" w:hAnsi="Arial" w:cs="Arial"/>
                <w:b/>
                <w:color w:val="FFFFFF" w:themeColor="background1"/>
              </w:rPr>
              <w:t xml:space="preserve"> or termination</w:t>
            </w:r>
          </w:p>
        </w:tc>
      </w:tr>
      <w:tr w:rsidR="006613B4" w:rsidRPr="001E4B63" w14:paraId="27A81B9A" w14:textId="77777777" w:rsidTr="00341F01">
        <w:trPr>
          <w:jc w:val="center"/>
        </w:trPr>
        <w:tc>
          <w:tcPr>
            <w:tcW w:w="5000" w:type="pct"/>
            <w:gridSpan w:val="13"/>
            <w:tcBorders>
              <w:top w:val="single" w:sz="4" w:space="0" w:color="auto"/>
              <w:bottom w:val="single" w:sz="4" w:space="0" w:color="auto"/>
            </w:tcBorders>
          </w:tcPr>
          <w:p w14:paraId="32FCCF43" w14:textId="77777777" w:rsidR="006613B4" w:rsidRPr="001E4B63" w:rsidRDefault="006613B4" w:rsidP="006613B4">
            <w:pPr>
              <w:spacing w:line="22" w:lineRule="atLeast"/>
              <w:ind w:right="-20"/>
              <w:jc w:val="both"/>
              <w:rPr>
                <w:rFonts w:ascii="Arial" w:hAnsi="Arial" w:cs="Arial"/>
                <w:iCs/>
                <w:color w:val="FF0000"/>
              </w:rPr>
            </w:pPr>
          </w:p>
        </w:tc>
      </w:tr>
      <w:tr w:rsidR="006613B4" w:rsidRPr="00DA2EC3" w14:paraId="659628B8" w14:textId="77777777" w:rsidTr="00341F01">
        <w:trPr>
          <w:jc w:val="center"/>
        </w:trPr>
        <w:tc>
          <w:tcPr>
            <w:tcW w:w="1642" w:type="pct"/>
            <w:gridSpan w:val="4"/>
            <w:tcBorders>
              <w:top w:val="single" w:sz="4" w:space="0" w:color="auto"/>
              <w:left w:val="single" w:sz="4" w:space="0" w:color="auto"/>
              <w:bottom w:val="single" w:sz="4" w:space="0" w:color="auto"/>
              <w:right w:val="single" w:sz="4" w:space="0" w:color="auto"/>
            </w:tcBorders>
          </w:tcPr>
          <w:p w14:paraId="23D49E39" w14:textId="77777777" w:rsidR="006613B4" w:rsidRPr="00DA2EC3" w:rsidRDefault="006613B4" w:rsidP="006613B4">
            <w:pPr>
              <w:spacing w:before="120" w:after="120" w:line="276" w:lineRule="auto"/>
              <w:ind w:right="-30"/>
              <w:jc w:val="both"/>
              <w:rPr>
                <w:rFonts w:ascii="Arial" w:eastAsia="Arial" w:hAnsi="Arial" w:cs="Arial"/>
                <w:color w:val="231F20"/>
                <w:spacing w:val="3"/>
              </w:rPr>
            </w:pPr>
            <w:r w:rsidRPr="00DA2EC3">
              <w:rPr>
                <w:rFonts w:ascii="Arial" w:eastAsia="Arial" w:hAnsi="Arial" w:cs="Arial"/>
                <w:color w:val="231F20"/>
                <w:spacing w:val="1"/>
              </w:rPr>
              <w:t>T</w:t>
            </w:r>
            <w:r w:rsidRPr="00DA2EC3">
              <w:rPr>
                <w:rFonts w:ascii="Arial" w:eastAsia="Arial" w:hAnsi="Arial" w:cs="Arial"/>
                <w:color w:val="231F20"/>
              </w:rPr>
              <w:t>he</w:t>
            </w:r>
            <w:r w:rsidRPr="00DA2EC3">
              <w:rPr>
                <w:rFonts w:ascii="Arial" w:eastAsia="Arial" w:hAnsi="Arial" w:cs="Arial"/>
                <w:color w:val="231F20"/>
                <w:spacing w:val="4"/>
              </w:rPr>
              <w:t xml:space="preserve"> </w:t>
            </w:r>
            <w:r w:rsidRPr="00DA2EC3">
              <w:rPr>
                <w:rFonts w:ascii="Arial" w:eastAsia="Arial" w:hAnsi="Arial" w:cs="Arial"/>
                <w:i/>
                <w:color w:val="231F20"/>
                <w:spacing w:val="-3"/>
              </w:rPr>
              <w:t>C</w:t>
            </w:r>
            <w:r w:rsidRPr="00DA2EC3">
              <w:rPr>
                <w:rFonts w:ascii="Arial" w:eastAsia="Arial" w:hAnsi="Arial" w:cs="Arial"/>
                <w:i/>
                <w:color w:val="231F20"/>
              </w:rPr>
              <w:t>o</w:t>
            </w:r>
            <w:r w:rsidRPr="00DA2EC3">
              <w:rPr>
                <w:rFonts w:ascii="Arial" w:eastAsia="Arial" w:hAnsi="Arial" w:cs="Arial"/>
                <w:i/>
                <w:color w:val="231F20"/>
                <w:spacing w:val="-2"/>
              </w:rPr>
              <w:t>ns</w:t>
            </w:r>
            <w:r w:rsidRPr="00DA2EC3">
              <w:rPr>
                <w:rFonts w:ascii="Arial" w:eastAsia="Arial" w:hAnsi="Arial" w:cs="Arial"/>
                <w:i/>
                <w:color w:val="231F20"/>
                <w:spacing w:val="-1"/>
              </w:rPr>
              <w:t>ul</w:t>
            </w:r>
            <w:r w:rsidRPr="00DA2EC3">
              <w:rPr>
                <w:rFonts w:ascii="Arial" w:eastAsia="Arial" w:hAnsi="Arial" w:cs="Arial"/>
                <w:i/>
                <w:color w:val="231F20"/>
              </w:rPr>
              <w:t>t</w:t>
            </w:r>
            <w:r w:rsidRPr="00DA2EC3">
              <w:rPr>
                <w:rFonts w:ascii="Arial" w:eastAsia="Arial" w:hAnsi="Arial" w:cs="Arial"/>
                <w:i/>
                <w:color w:val="231F20"/>
                <w:spacing w:val="-1"/>
              </w:rPr>
              <w:t>a</w:t>
            </w:r>
            <w:r w:rsidRPr="00DA2EC3">
              <w:rPr>
                <w:rFonts w:ascii="Arial" w:eastAsia="Arial" w:hAnsi="Arial" w:cs="Arial"/>
                <w:i/>
                <w:color w:val="231F20"/>
                <w:spacing w:val="-3"/>
              </w:rPr>
              <w:t>n</w:t>
            </w:r>
            <w:r w:rsidRPr="00DA2EC3">
              <w:rPr>
                <w:rFonts w:ascii="Arial" w:eastAsia="Arial" w:hAnsi="Arial" w:cs="Arial"/>
                <w:i/>
                <w:color w:val="231F20"/>
                <w:spacing w:val="5"/>
              </w:rPr>
              <w:t>t</w:t>
            </w:r>
            <w:r w:rsidRPr="00DA2EC3">
              <w:rPr>
                <w:rFonts w:ascii="Arial" w:eastAsia="Arial" w:hAnsi="Arial" w:cs="Arial"/>
                <w:i/>
                <w:color w:val="231F20"/>
                <w:spacing w:val="-4"/>
              </w:rPr>
              <w:t>’</w:t>
            </w:r>
            <w:r w:rsidRPr="00DA2EC3">
              <w:rPr>
                <w:rFonts w:ascii="Arial" w:eastAsia="Arial" w:hAnsi="Arial" w:cs="Arial"/>
                <w:i/>
                <w:color w:val="231F20"/>
              </w:rPr>
              <w:t>s</w:t>
            </w:r>
            <w:r w:rsidRPr="00DA2EC3">
              <w:rPr>
                <w:rFonts w:ascii="Arial" w:eastAsia="Arial" w:hAnsi="Arial" w:cs="Arial"/>
                <w:i/>
                <w:color w:val="231F20"/>
                <w:spacing w:val="-3"/>
              </w:rPr>
              <w:t xml:space="preserve"> </w:t>
            </w:r>
            <w:r w:rsidRPr="00DA2EC3">
              <w:rPr>
                <w:rFonts w:ascii="Arial" w:eastAsia="Arial" w:hAnsi="Arial" w:cs="Arial"/>
                <w:color w:val="231F20"/>
                <w:spacing w:val="-3"/>
              </w:rPr>
              <w:t>f</w:t>
            </w:r>
            <w:r w:rsidRPr="00DA2EC3">
              <w:rPr>
                <w:rFonts w:ascii="Arial" w:eastAsia="Arial" w:hAnsi="Arial" w:cs="Arial"/>
                <w:color w:val="231F20"/>
                <w:spacing w:val="-1"/>
              </w:rPr>
              <w:t>ailur</w:t>
            </w:r>
            <w:r w:rsidRPr="00DA2EC3">
              <w:rPr>
                <w:rFonts w:ascii="Arial" w:eastAsia="Arial" w:hAnsi="Arial" w:cs="Arial"/>
                <w:color w:val="231F20"/>
              </w:rPr>
              <w:t>e</w:t>
            </w:r>
            <w:r w:rsidRPr="00DA2EC3">
              <w:rPr>
                <w:rFonts w:ascii="Arial" w:eastAsia="Arial" w:hAnsi="Arial" w:cs="Arial"/>
                <w:color w:val="231F20"/>
                <w:spacing w:val="-14"/>
              </w:rPr>
              <w:t xml:space="preserve"> </w:t>
            </w:r>
            <w:r w:rsidRPr="00DA2EC3">
              <w:rPr>
                <w:rFonts w:ascii="Arial" w:eastAsia="Arial" w:hAnsi="Arial" w:cs="Arial"/>
                <w:color w:val="231F20"/>
                <w:spacing w:val="-2"/>
              </w:rPr>
              <w:t>t</w:t>
            </w:r>
            <w:r w:rsidRPr="00DA2EC3">
              <w:rPr>
                <w:rFonts w:ascii="Arial" w:eastAsia="Arial" w:hAnsi="Arial" w:cs="Arial"/>
                <w:color w:val="231F20"/>
              </w:rPr>
              <w:t>o</w:t>
            </w:r>
            <w:r w:rsidRPr="00DA2EC3">
              <w:rPr>
                <w:rFonts w:ascii="Arial" w:eastAsia="Arial" w:hAnsi="Arial" w:cs="Arial"/>
              </w:rPr>
              <w:t xml:space="preserve"> </w:t>
            </w:r>
            <w:r w:rsidRPr="00DA2EC3">
              <w:rPr>
                <w:rFonts w:ascii="Arial" w:eastAsia="Arial" w:hAnsi="Arial" w:cs="Arial"/>
                <w:color w:val="231F20"/>
                <w:spacing w:val="-1"/>
              </w:rPr>
              <w:t>u</w:t>
            </w:r>
            <w:r w:rsidRPr="00DA2EC3">
              <w:rPr>
                <w:rFonts w:ascii="Arial" w:eastAsia="Arial" w:hAnsi="Arial" w:cs="Arial"/>
                <w:color w:val="231F20"/>
                <w:spacing w:val="1"/>
              </w:rPr>
              <w:t>s</w:t>
            </w:r>
            <w:r w:rsidRPr="00DA2EC3">
              <w:rPr>
                <w:rFonts w:ascii="Arial" w:eastAsia="Arial" w:hAnsi="Arial" w:cs="Arial"/>
                <w:color w:val="231F20"/>
              </w:rPr>
              <w:t>e</w:t>
            </w:r>
            <w:r w:rsidRPr="00DA2EC3">
              <w:rPr>
                <w:rFonts w:ascii="Arial" w:eastAsia="Arial" w:hAnsi="Arial" w:cs="Arial"/>
                <w:color w:val="231F20"/>
                <w:spacing w:val="2"/>
              </w:rPr>
              <w:t xml:space="preserve"> </w:t>
            </w:r>
            <w:r w:rsidRPr="00DA2EC3">
              <w:rPr>
                <w:rFonts w:ascii="Arial" w:eastAsia="Arial" w:hAnsi="Arial" w:cs="Arial"/>
                <w:color w:val="231F20"/>
              </w:rPr>
              <w:t>the</w:t>
            </w:r>
            <w:r w:rsidRPr="00DA2EC3">
              <w:rPr>
                <w:rFonts w:ascii="Arial" w:eastAsia="Arial" w:hAnsi="Arial" w:cs="Arial"/>
                <w:color w:val="231F20"/>
                <w:spacing w:val="-4"/>
              </w:rPr>
              <w:t xml:space="preserve"> </w:t>
            </w:r>
            <w:r w:rsidRPr="00DA2EC3">
              <w:rPr>
                <w:rFonts w:ascii="Arial" w:eastAsia="Arial" w:hAnsi="Arial" w:cs="Arial"/>
                <w:color w:val="231F20"/>
                <w:spacing w:val="-1"/>
              </w:rPr>
              <w:t>s</w:t>
            </w:r>
            <w:r w:rsidRPr="00DA2EC3">
              <w:rPr>
                <w:rFonts w:ascii="Arial" w:eastAsia="Arial" w:hAnsi="Arial" w:cs="Arial"/>
                <w:color w:val="231F20"/>
              </w:rPr>
              <w:t>k</w:t>
            </w:r>
            <w:r w:rsidRPr="00DA2EC3">
              <w:rPr>
                <w:rFonts w:ascii="Arial" w:eastAsia="Arial" w:hAnsi="Arial" w:cs="Arial"/>
                <w:color w:val="231F20"/>
                <w:spacing w:val="-1"/>
              </w:rPr>
              <w:t>il</w:t>
            </w:r>
            <w:r w:rsidRPr="00DA2EC3">
              <w:rPr>
                <w:rFonts w:ascii="Arial" w:eastAsia="Arial" w:hAnsi="Arial" w:cs="Arial"/>
                <w:color w:val="231F20"/>
              </w:rPr>
              <w:t>l</w:t>
            </w:r>
            <w:r w:rsidRPr="00DA2EC3">
              <w:rPr>
                <w:rFonts w:ascii="Arial" w:eastAsia="Arial" w:hAnsi="Arial" w:cs="Arial"/>
                <w:color w:val="231F20"/>
                <w:spacing w:val="-3"/>
              </w:rPr>
              <w:t xml:space="preserve"> </w:t>
            </w:r>
            <w:r w:rsidRPr="00DA2EC3">
              <w:rPr>
                <w:rFonts w:ascii="Arial" w:eastAsia="Arial" w:hAnsi="Arial" w:cs="Arial"/>
                <w:color w:val="231F20"/>
                <w:spacing w:val="-1"/>
              </w:rPr>
              <w:t>an</w:t>
            </w:r>
            <w:r w:rsidRPr="00DA2EC3">
              <w:rPr>
                <w:rFonts w:ascii="Arial" w:eastAsia="Arial" w:hAnsi="Arial" w:cs="Arial"/>
                <w:color w:val="231F20"/>
              </w:rPr>
              <w:t>d</w:t>
            </w:r>
            <w:r w:rsidRPr="00DA2EC3">
              <w:rPr>
                <w:rFonts w:ascii="Arial" w:eastAsia="Arial" w:hAnsi="Arial" w:cs="Arial"/>
                <w:color w:val="231F20"/>
                <w:spacing w:val="-13"/>
              </w:rPr>
              <w:t xml:space="preserve"> </w:t>
            </w:r>
            <w:r w:rsidRPr="00DA2EC3">
              <w:rPr>
                <w:rFonts w:ascii="Arial" w:eastAsia="Arial" w:hAnsi="Arial" w:cs="Arial"/>
                <w:color w:val="231F20"/>
                <w:spacing w:val="1"/>
              </w:rPr>
              <w:t>c</w:t>
            </w:r>
            <w:r w:rsidRPr="00DA2EC3">
              <w:rPr>
                <w:rFonts w:ascii="Arial" w:eastAsia="Arial" w:hAnsi="Arial" w:cs="Arial"/>
                <w:color w:val="231F20"/>
                <w:spacing w:val="-1"/>
              </w:rPr>
              <w:t>ar</w:t>
            </w:r>
            <w:r w:rsidRPr="00DA2EC3">
              <w:rPr>
                <w:rFonts w:ascii="Arial" w:eastAsia="Arial" w:hAnsi="Arial" w:cs="Arial"/>
                <w:color w:val="231F20"/>
              </w:rPr>
              <w:t>e</w:t>
            </w:r>
            <w:r w:rsidRPr="00DA2EC3">
              <w:rPr>
                <w:rFonts w:ascii="Arial" w:eastAsia="Arial" w:hAnsi="Arial" w:cs="Arial"/>
                <w:color w:val="231F20"/>
                <w:spacing w:val="3"/>
              </w:rPr>
              <w:t xml:space="preserve"> </w:t>
            </w:r>
            <w:r w:rsidRPr="00DA2EC3">
              <w:rPr>
                <w:rFonts w:ascii="Arial" w:eastAsia="Arial" w:hAnsi="Arial" w:cs="Arial"/>
                <w:color w:val="231F20"/>
              </w:rPr>
              <w:t>nor</w:t>
            </w:r>
            <w:r w:rsidRPr="00DA2EC3">
              <w:rPr>
                <w:rFonts w:ascii="Arial" w:eastAsia="Arial" w:hAnsi="Arial" w:cs="Arial"/>
                <w:color w:val="231F20"/>
                <w:spacing w:val="-1"/>
              </w:rPr>
              <w:t>mal</w:t>
            </w:r>
            <w:r w:rsidRPr="00DA2EC3">
              <w:rPr>
                <w:rFonts w:ascii="Arial" w:eastAsia="Arial" w:hAnsi="Arial" w:cs="Arial"/>
                <w:color w:val="231F20"/>
              </w:rPr>
              <w:t xml:space="preserve">ly </w:t>
            </w:r>
            <w:r w:rsidRPr="00DA2EC3">
              <w:rPr>
                <w:rFonts w:ascii="Arial" w:eastAsia="Arial" w:hAnsi="Arial" w:cs="Arial"/>
                <w:color w:val="231F20"/>
                <w:spacing w:val="-1"/>
              </w:rPr>
              <w:t>u</w:t>
            </w:r>
            <w:r w:rsidRPr="00DA2EC3">
              <w:rPr>
                <w:rFonts w:ascii="Arial" w:eastAsia="Arial" w:hAnsi="Arial" w:cs="Arial"/>
                <w:color w:val="231F20"/>
                <w:spacing w:val="1"/>
              </w:rPr>
              <w:t>s</w:t>
            </w:r>
            <w:r w:rsidRPr="00DA2EC3">
              <w:rPr>
                <w:rFonts w:ascii="Arial" w:eastAsia="Arial" w:hAnsi="Arial" w:cs="Arial"/>
                <w:color w:val="231F20"/>
              </w:rPr>
              <w:t>ed</w:t>
            </w:r>
            <w:r w:rsidRPr="00DA2EC3">
              <w:rPr>
                <w:rFonts w:ascii="Arial" w:eastAsia="Arial" w:hAnsi="Arial" w:cs="Arial"/>
                <w:color w:val="231F20"/>
                <w:spacing w:val="4"/>
              </w:rPr>
              <w:t xml:space="preserve"> </w:t>
            </w:r>
            <w:r w:rsidRPr="00DA2EC3">
              <w:rPr>
                <w:rFonts w:ascii="Arial" w:eastAsia="Arial" w:hAnsi="Arial" w:cs="Arial"/>
                <w:color w:val="231F20"/>
                <w:spacing w:val="-1"/>
              </w:rPr>
              <w:t>b</w:t>
            </w:r>
            <w:r w:rsidRPr="00DA2EC3">
              <w:rPr>
                <w:rFonts w:ascii="Arial" w:eastAsia="Arial" w:hAnsi="Arial" w:cs="Arial"/>
                <w:color w:val="231F20"/>
              </w:rPr>
              <w:t>y</w:t>
            </w:r>
            <w:r w:rsidRPr="00DA2EC3">
              <w:rPr>
                <w:rFonts w:ascii="Arial" w:eastAsia="Arial" w:hAnsi="Arial" w:cs="Arial"/>
                <w:color w:val="231F20"/>
                <w:spacing w:val="-13"/>
              </w:rPr>
              <w:t xml:space="preserve"> </w:t>
            </w:r>
            <w:r w:rsidRPr="00DA2EC3">
              <w:rPr>
                <w:rFonts w:ascii="Arial" w:eastAsia="Arial" w:hAnsi="Arial" w:cs="Arial"/>
                <w:color w:val="231F20"/>
              </w:rPr>
              <w:t>p</w:t>
            </w:r>
            <w:r w:rsidRPr="00DA2EC3">
              <w:rPr>
                <w:rFonts w:ascii="Arial" w:eastAsia="Arial" w:hAnsi="Arial" w:cs="Arial"/>
                <w:color w:val="231F20"/>
                <w:spacing w:val="-1"/>
              </w:rPr>
              <w:t>ro</w:t>
            </w:r>
            <w:r w:rsidRPr="00DA2EC3">
              <w:rPr>
                <w:rFonts w:ascii="Arial" w:eastAsia="Arial" w:hAnsi="Arial" w:cs="Arial"/>
                <w:color w:val="231F20"/>
                <w:spacing w:val="-2"/>
              </w:rPr>
              <w:t>f</w:t>
            </w:r>
            <w:r w:rsidRPr="00DA2EC3">
              <w:rPr>
                <w:rFonts w:ascii="Arial" w:eastAsia="Arial" w:hAnsi="Arial" w:cs="Arial"/>
                <w:color w:val="231F20"/>
              </w:rPr>
              <w:t>e</w:t>
            </w:r>
            <w:r w:rsidRPr="00DA2EC3">
              <w:rPr>
                <w:rFonts w:ascii="Arial" w:eastAsia="Arial" w:hAnsi="Arial" w:cs="Arial"/>
                <w:color w:val="231F20"/>
                <w:spacing w:val="1"/>
              </w:rPr>
              <w:t>s</w:t>
            </w:r>
            <w:r w:rsidRPr="00DA2EC3">
              <w:rPr>
                <w:rFonts w:ascii="Arial" w:eastAsia="Arial" w:hAnsi="Arial" w:cs="Arial"/>
                <w:color w:val="231F20"/>
                <w:spacing w:val="-1"/>
              </w:rPr>
              <w:t>s</w:t>
            </w:r>
            <w:r w:rsidRPr="00DA2EC3">
              <w:rPr>
                <w:rFonts w:ascii="Arial" w:eastAsia="Arial" w:hAnsi="Arial" w:cs="Arial"/>
                <w:color w:val="231F20"/>
              </w:rPr>
              <w:t>io</w:t>
            </w:r>
            <w:r w:rsidRPr="00DA2EC3">
              <w:rPr>
                <w:rFonts w:ascii="Arial" w:eastAsia="Arial" w:hAnsi="Arial" w:cs="Arial"/>
                <w:color w:val="231F20"/>
                <w:spacing w:val="-1"/>
              </w:rPr>
              <w:t>nal</w:t>
            </w:r>
            <w:r w:rsidRPr="00DA2EC3">
              <w:rPr>
                <w:rFonts w:ascii="Arial" w:eastAsia="Arial" w:hAnsi="Arial" w:cs="Arial"/>
                <w:color w:val="231F20"/>
              </w:rPr>
              <w:t>s</w:t>
            </w:r>
            <w:r w:rsidRPr="00DA2EC3">
              <w:rPr>
                <w:rFonts w:ascii="Arial" w:eastAsia="Arial" w:hAnsi="Arial" w:cs="Arial"/>
                <w:color w:val="231F20"/>
                <w:spacing w:val="7"/>
              </w:rPr>
              <w:t xml:space="preserve"> </w:t>
            </w:r>
            <w:r w:rsidRPr="00DA2EC3">
              <w:rPr>
                <w:rFonts w:ascii="Arial" w:eastAsia="Arial" w:hAnsi="Arial" w:cs="Arial"/>
                <w:color w:val="231F20"/>
              </w:rPr>
              <w:t>p</w:t>
            </w:r>
            <w:r w:rsidRPr="00DA2EC3">
              <w:rPr>
                <w:rFonts w:ascii="Arial" w:eastAsia="Arial" w:hAnsi="Arial" w:cs="Arial"/>
                <w:color w:val="231F20"/>
                <w:spacing w:val="-1"/>
              </w:rPr>
              <w:t>ro</w:t>
            </w:r>
            <w:r w:rsidRPr="00DA2EC3">
              <w:rPr>
                <w:rFonts w:ascii="Arial" w:eastAsia="Arial" w:hAnsi="Arial" w:cs="Arial"/>
                <w:color w:val="231F20"/>
              </w:rPr>
              <w:t>vi</w:t>
            </w:r>
            <w:r w:rsidRPr="00DA2EC3">
              <w:rPr>
                <w:rFonts w:ascii="Arial" w:eastAsia="Arial" w:hAnsi="Arial" w:cs="Arial"/>
                <w:color w:val="231F20"/>
                <w:spacing w:val="-1"/>
              </w:rPr>
              <w:t>din</w:t>
            </w:r>
            <w:r w:rsidRPr="00DA2EC3">
              <w:rPr>
                <w:rFonts w:ascii="Arial" w:eastAsia="Arial" w:hAnsi="Arial" w:cs="Arial"/>
                <w:color w:val="231F20"/>
              </w:rPr>
              <w:t>g</w:t>
            </w:r>
            <w:r w:rsidRPr="00DA2EC3">
              <w:rPr>
                <w:rFonts w:ascii="Arial" w:eastAsia="Arial" w:hAnsi="Arial" w:cs="Arial"/>
              </w:rPr>
              <w:t xml:space="preserve"> </w:t>
            </w:r>
            <w:r w:rsidRPr="00DA2EC3">
              <w:rPr>
                <w:rFonts w:ascii="Arial" w:eastAsia="Arial" w:hAnsi="Arial" w:cs="Arial"/>
                <w:color w:val="231F20"/>
                <w:spacing w:val="1"/>
              </w:rPr>
              <w:t>s</w:t>
            </w:r>
            <w:r w:rsidRPr="00DA2EC3">
              <w:rPr>
                <w:rFonts w:ascii="Arial" w:eastAsia="Arial" w:hAnsi="Arial" w:cs="Arial"/>
                <w:color w:val="231F20"/>
              </w:rPr>
              <w:t>e</w:t>
            </w:r>
            <w:r w:rsidRPr="00DA2EC3">
              <w:rPr>
                <w:rFonts w:ascii="Arial" w:eastAsia="Arial" w:hAnsi="Arial" w:cs="Arial"/>
                <w:color w:val="231F20"/>
                <w:spacing w:val="4"/>
              </w:rPr>
              <w:t>r</w:t>
            </w:r>
            <w:r w:rsidRPr="00DA2EC3">
              <w:rPr>
                <w:rFonts w:ascii="Arial" w:eastAsia="Arial" w:hAnsi="Arial" w:cs="Arial"/>
                <w:color w:val="231F20"/>
              </w:rPr>
              <w:t>vi</w:t>
            </w:r>
            <w:r w:rsidRPr="00DA2EC3">
              <w:rPr>
                <w:rFonts w:ascii="Arial" w:eastAsia="Arial" w:hAnsi="Arial" w:cs="Arial"/>
                <w:color w:val="231F20"/>
                <w:spacing w:val="-2"/>
              </w:rPr>
              <w:t>c</w:t>
            </w:r>
            <w:r w:rsidRPr="00DA2EC3">
              <w:rPr>
                <w:rFonts w:ascii="Arial" w:eastAsia="Arial" w:hAnsi="Arial" w:cs="Arial"/>
                <w:color w:val="231F20"/>
              </w:rPr>
              <w:t>es</w:t>
            </w:r>
            <w:r w:rsidRPr="00DA2EC3">
              <w:rPr>
                <w:rFonts w:ascii="Arial" w:eastAsia="Arial" w:hAnsi="Arial" w:cs="Arial"/>
                <w:color w:val="231F20"/>
                <w:spacing w:val="5"/>
              </w:rPr>
              <w:t xml:space="preserve"> </w:t>
            </w:r>
            <w:proofErr w:type="gramStart"/>
            <w:r w:rsidRPr="00DA2EC3">
              <w:rPr>
                <w:rFonts w:ascii="Arial" w:eastAsia="Arial" w:hAnsi="Arial" w:cs="Arial"/>
                <w:color w:val="231F20"/>
                <w:spacing w:val="-1"/>
              </w:rPr>
              <w:t>simila</w:t>
            </w:r>
            <w:r w:rsidRPr="00DA2EC3">
              <w:rPr>
                <w:rFonts w:ascii="Arial" w:eastAsia="Arial" w:hAnsi="Arial" w:cs="Arial"/>
                <w:color w:val="231F20"/>
              </w:rPr>
              <w:t>r</w:t>
            </w:r>
            <w:r w:rsidRPr="00DA2EC3">
              <w:rPr>
                <w:rFonts w:ascii="Arial" w:eastAsia="Arial" w:hAnsi="Arial" w:cs="Arial"/>
                <w:color w:val="231F20"/>
                <w:spacing w:val="-3"/>
              </w:rPr>
              <w:t xml:space="preserve"> </w:t>
            </w:r>
            <w:r w:rsidRPr="00DA2EC3">
              <w:rPr>
                <w:rFonts w:ascii="Arial" w:eastAsia="Arial" w:hAnsi="Arial" w:cs="Arial"/>
                <w:color w:val="231F20"/>
                <w:spacing w:val="-2"/>
              </w:rPr>
              <w:t>t</w:t>
            </w:r>
            <w:r w:rsidRPr="00DA2EC3">
              <w:rPr>
                <w:rFonts w:ascii="Arial" w:eastAsia="Arial" w:hAnsi="Arial" w:cs="Arial"/>
                <w:color w:val="231F20"/>
              </w:rPr>
              <w:t>o</w:t>
            </w:r>
            <w:proofErr w:type="gramEnd"/>
            <w:r w:rsidRPr="00DA2EC3">
              <w:rPr>
                <w:rFonts w:ascii="Arial" w:eastAsia="Arial" w:hAnsi="Arial" w:cs="Arial"/>
                <w:color w:val="231F20"/>
                <w:spacing w:val="5"/>
              </w:rPr>
              <w:t xml:space="preserve"> </w:t>
            </w:r>
            <w:r w:rsidRPr="00DA2EC3">
              <w:rPr>
                <w:rFonts w:ascii="Arial" w:eastAsia="Arial" w:hAnsi="Arial" w:cs="Arial"/>
                <w:color w:val="231F20"/>
              </w:rPr>
              <w:t>the</w:t>
            </w:r>
            <w:r w:rsidRPr="00DA2EC3">
              <w:rPr>
                <w:rFonts w:ascii="Arial" w:eastAsia="Arial" w:hAnsi="Arial" w:cs="Arial"/>
                <w:color w:val="231F20"/>
                <w:spacing w:val="-4"/>
              </w:rPr>
              <w:t xml:space="preserve"> </w:t>
            </w:r>
            <w:r w:rsidRPr="00DA2EC3">
              <w:rPr>
                <w:rFonts w:ascii="Arial" w:eastAsia="Arial" w:hAnsi="Arial" w:cs="Arial"/>
                <w:i/>
                <w:color w:val="231F20"/>
                <w:spacing w:val="-1"/>
              </w:rPr>
              <w:t>s</w:t>
            </w:r>
            <w:r w:rsidRPr="00DA2EC3">
              <w:rPr>
                <w:rFonts w:ascii="Arial" w:eastAsia="Arial" w:hAnsi="Arial" w:cs="Arial"/>
                <w:i/>
                <w:color w:val="231F20"/>
                <w:spacing w:val="1"/>
              </w:rPr>
              <w:t>e</w:t>
            </w:r>
            <w:r w:rsidRPr="00DA2EC3">
              <w:rPr>
                <w:rFonts w:ascii="Arial" w:eastAsia="Arial" w:hAnsi="Arial" w:cs="Arial"/>
                <w:i/>
                <w:color w:val="231F20"/>
                <w:spacing w:val="5"/>
              </w:rPr>
              <w:t>r</w:t>
            </w:r>
            <w:r w:rsidRPr="00DA2EC3">
              <w:rPr>
                <w:rFonts w:ascii="Arial" w:eastAsia="Arial" w:hAnsi="Arial" w:cs="Arial"/>
                <w:i/>
                <w:color w:val="231F20"/>
              </w:rPr>
              <w:t>v</w:t>
            </w:r>
            <w:r w:rsidRPr="00DA2EC3">
              <w:rPr>
                <w:rFonts w:ascii="Arial" w:eastAsia="Arial" w:hAnsi="Arial" w:cs="Arial"/>
                <w:i/>
                <w:color w:val="231F20"/>
                <w:spacing w:val="-1"/>
              </w:rPr>
              <w:t>i</w:t>
            </w:r>
            <w:r w:rsidRPr="00DA2EC3">
              <w:rPr>
                <w:rFonts w:ascii="Arial" w:eastAsia="Arial" w:hAnsi="Arial" w:cs="Arial"/>
                <w:i/>
                <w:color w:val="231F20"/>
                <w:spacing w:val="-2"/>
              </w:rPr>
              <w:t>ce</w:t>
            </w:r>
          </w:p>
        </w:tc>
        <w:tc>
          <w:tcPr>
            <w:tcW w:w="1702" w:type="pct"/>
            <w:gridSpan w:val="7"/>
            <w:tcBorders>
              <w:top w:val="single" w:sz="4" w:space="0" w:color="auto"/>
              <w:left w:val="single" w:sz="4" w:space="0" w:color="auto"/>
              <w:bottom w:val="single" w:sz="4" w:space="0" w:color="auto"/>
              <w:right w:val="single" w:sz="4" w:space="0" w:color="auto"/>
            </w:tcBorders>
          </w:tcPr>
          <w:p w14:paraId="2EC6B4AB" w14:textId="73C85761" w:rsidR="006613B4" w:rsidRPr="00DA2EC3" w:rsidRDefault="006613B4" w:rsidP="006613B4">
            <w:pPr>
              <w:spacing w:before="120" w:after="120" w:line="276" w:lineRule="auto"/>
              <w:ind w:right="-30"/>
              <w:jc w:val="both"/>
              <w:rPr>
                <w:rFonts w:ascii="Arial" w:hAnsi="Arial" w:cs="Arial"/>
              </w:rPr>
            </w:pPr>
            <w:r w:rsidRPr="00DA2EC3">
              <w:rPr>
                <w:rFonts w:ascii="Arial" w:eastAsia="Times New Roman" w:hAnsi="Arial" w:cs="Arial"/>
              </w:rPr>
              <w:t>A limit of indemnity of not less than</w:t>
            </w:r>
            <w:r>
              <w:rPr>
                <w:rFonts w:ascii="Arial" w:eastAsia="Times New Roman" w:hAnsi="Arial" w:cs="Arial"/>
              </w:rPr>
              <w:t xml:space="preserve"> £2,000,000 </w:t>
            </w:r>
            <w:r w:rsidRPr="00DA2EC3">
              <w:rPr>
                <w:rFonts w:ascii="Arial" w:eastAsia="Times New Roman" w:hAnsi="Arial" w:cs="Arial"/>
              </w:rPr>
              <w:t xml:space="preserve">in respect of any one claim </w:t>
            </w:r>
            <w:r w:rsidRPr="0049537D">
              <w:rPr>
                <w:rFonts w:ascii="Arial" w:hAnsi="Arial" w:cs="Arial"/>
                <w:iCs/>
              </w:rPr>
              <w:t>and in the aggregate per annum.</w:t>
            </w:r>
          </w:p>
        </w:tc>
        <w:tc>
          <w:tcPr>
            <w:tcW w:w="1656" w:type="pct"/>
            <w:gridSpan w:val="2"/>
            <w:tcBorders>
              <w:top w:val="single" w:sz="4" w:space="0" w:color="auto"/>
              <w:left w:val="single" w:sz="4" w:space="0" w:color="auto"/>
              <w:bottom w:val="single" w:sz="4" w:space="0" w:color="auto"/>
              <w:right w:val="single" w:sz="4" w:space="0" w:color="auto"/>
            </w:tcBorders>
          </w:tcPr>
          <w:p w14:paraId="180DD44C" w14:textId="77777777" w:rsidR="006613B4" w:rsidRPr="00DA2EC3" w:rsidRDefault="006613B4" w:rsidP="006613B4">
            <w:pPr>
              <w:spacing w:before="120" w:after="120" w:line="276" w:lineRule="auto"/>
              <w:ind w:right="-30"/>
              <w:rPr>
                <w:rFonts w:ascii="Arial" w:eastAsia="Arial" w:hAnsi="Arial" w:cs="Arial"/>
                <w:color w:val="231F20"/>
                <w:spacing w:val="3"/>
              </w:rPr>
            </w:pPr>
            <w:r w:rsidRPr="00DA2EC3">
              <w:rPr>
                <w:rFonts w:ascii="Arial" w:eastAsia="Arial" w:hAnsi="Arial" w:cs="Arial"/>
                <w:color w:val="231F20"/>
                <w:spacing w:val="3"/>
              </w:rPr>
              <w:t xml:space="preserve">Twelve (12) years </w:t>
            </w:r>
          </w:p>
        </w:tc>
      </w:tr>
      <w:tr w:rsidR="006613B4" w:rsidRPr="00964A4C" w14:paraId="28DF62F8" w14:textId="77777777" w:rsidTr="00341F01">
        <w:trPr>
          <w:jc w:val="center"/>
        </w:trPr>
        <w:tc>
          <w:tcPr>
            <w:tcW w:w="1642" w:type="pct"/>
            <w:gridSpan w:val="4"/>
            <w:tcBorders>
              <w:top w:val="single" w:sz="4" w:space="0" w:color="auto"/>
            </w:tcBorders>
          </w:tcPr>
          <w:p w14:paraId="4CA51520" w14:textId="77777777" w:rsidR="006613B4" w:rsidRPr="00964A4C" w:rsidRDefault="006613B4" w:rsidP="006613B4">
            <w:pPr>
              <w:spacing w:line="22" w:lineRule="atLeast"/>
              <w:ind w:right="-30"/>
              <w:jc w:val="both"/>
              <w:rPr>
                <w:rFonts w:ascii="Arial" w:eastAsia="Arial" w:hAnsi="Arial" w:cs="Arial"/>
                <w:color w:val="231F20"/>
                <w:spacing w:val="1"/>
              </w:rPr>
            </w:pPr>
          </w:p>
        </w:tc>
        <w:tc>
          <w:tcPr>
            <w:tcW w:w="1702" w:type="pct"/>
            <w:gridSpan w:val="7"/>
            <w:tcBorders>
              <w:top w:val="single" w:sz="4" w:space="0" w:color="auto"/>
            </w:tcBorders>
          </w:tcPr>
          <w:p w14:paraId="7428573F" w14:textId="77777777" w:rsidR="006613B4" w:rsidRPr="00964A4C" w:rsidRDefault="006613B4" w:rsidP="006613B4">
            <w:pPr>
              <w:spacing w:line="22" w:lineRule="atLeast"/>
              <w:ind w:right="-30"/>
              <w:jc w:val="both"/>
              <w:rPr>
                <w:rFonts w:ascii="Arial" w:hAnsi="Arial" w:cs="Arial"/>
              </w:rPr>
            </w:pPr>
          </w:p>
        </w:tc>
        <w:tc>
          <w:tcPr>
            <w:tcW w:w="1656" w:type="pct"/>
            <w:gridSpan w:val="2"/>
            <w:tcBorders>
              <w:top w:val="single" w:sz="4" w:space="0" w:color="auto"/>
            </w:tcBorders>
          </w:tcPr>
          <w:p w14:paraId="4AA7F7EF" w14:textId="77777777" w:rsidR="006613B4" w:rsidRPr="00964A4C" w:rsidRDefault="006613B4" w:rsidP="006613B4">
            <w:pPr>
              <w:spacing w:line="22" w:lineRule="atLeast"/>
              <w:ind w:right="-20"/>
              <w:jc w:val="both"/>
              <w:rPr>
                <w:rFonts w:ascii="Arial" w:hAnsi="Arial" w:cs="Arial"/>
              </w:rPr>
            </w:pPr>
          </w:p>
        </w:tc>
      </w:tr>
      <w:tr w:rsidR="006613B4" w:rsidRPr="0049537D" w14:paraId="7659C09E" w14:textId="77777777" w:rsidTr="00341F01">
        <w:trPr>
          <w:jc w:val="center"/>
        </w:trPr>
        <w:tc>
          <w:tcPr>
            <w:tcW w:w="5000" w:type="pct"/>
            <w:gridSpan w:val="13"/>
          </w:tcPr>
          <w:p w14:paraId="0538FD4A" w14:textId="67CD12D5" w:rsidR="006613B4" w:rsidRPr="0049537D" w:rsidRDefault="006613B4" w:rsidP="006613B4">
            <w:pPr>
              <w:spacing w:before="120" w:after="120" w:line="276" w:lineRule="auto"/>
              <w:jc w:val="both"/>
              <w:rPr>
                <w:rFonts w:ascii="Arial" w:hAnsi="Arial" w:cs="Arial"/>
                <w:iCs/>
                <w:color w:val="FF0000"/>
              </w:rPr>
            </w:pPr>
          </w:p>
        </w:tc>
      </w:tr>
      <w:tr w:rsidR="006613B4" w:rsidRPr="00964A4C" w14:paraId="13B7F2E2" w14:textId="77777777" w:rsidTr="00341F01">
        <w:trPr>
          <w:jc w:val="center"/>
        </w:trPr>
        <w:tc>
          <w:tcPr>
            <w:tcW w:w="1642" w:type="pct"/>
            <w:gridSpan w:val="4"/>
            <w:tcBorders>
              <w:bottom w:val="single" w:sz="4" w:space="0" w:color="auto"/>
            </w:tcBorders>
          </w:tcPr>
          <w:p w14:paraId="6C3F6B33" w14:textId="77777777" w:rsidR="006613B4" w:rsidRPr="00964A4C" w:rsidRDefault="006613B4" w:rsidP="006613B4">
            <w:pPr>
              <w:spacing w:line="22" w:lineRule="atLeast"/>
              <w:ind w:right="-30"/>
              <w:jc w:val="both"/>
              <w:rPr>
                <w:rFonts w:ascii="Arial" w:eastAsia="Arial" w:hAnsi="Arial" w:cs="Arial"/>
                <w:color w:val="231F20"/>
                <w:spacing w:val="1"/>
              </w:rPr>
            </w:pPr>
          </w:p>
        </w:tc>
        <w:tc>
          <w:tcPr>
            <w:tcW w:w="1702" w:type="pct"/>
            <w:gridSpan w:val="7"/>
            <w:tcBorders>
              <w:bottom w:val="single" w:sz="4" w:space="0" w:color="auto"/>
            </w:tcBorders>
          </w:tcPr>
          <w:p w14:paraId="580082D4" w14:textId="77777777" w:rsidR="006613B4" w:rsidRPr="00964A4C" w:rsidRDefault="006613B4" w:rsidP="006613B4">
            <w:pPr>
              <w:spacing w:line="22" w:lineRule="atLeast"/>
              <w:ind w:right="-30"/>
              <w:jc w:val="both"/>
              <w:rPr>
                <w:rFonts w:ascii="Arial" w:hAnsi="Arial" w:cs="Arial"/>
              </w:rPr>
            </w:pPr>
          </w:p>
        </w:tc>
        <w:tc>
          <w:tcPr>
            <w:tcW w:w="1656" w:type="pct"/>
            <w:gridSpan w:val="2"/>
            <w:tcBorders>
              <w:bottom w:val="single" w:sz="4" w:space="0" w:color="auto"/>
            </w:tcBorders>
          </w:tcPr>
          <w:p w14:paraId="26A7F03C" w14:textId="77777777" w:rsidR="006613B4" w:rsidRPr="00964A4C" w:rsidRDefault="006613B4" w:rsidP="006613B4">
            <w:pPr>
              <w:spacing w:line="22" w:lineRule="atLeast"/>
              <w:ind w:right="-20"/>
              <w:jc w:val="both"/>
              <w:rPr>
                <w:rFonts w:ascii="Arial" w:hAnsi="Arial" w:cs="Arial"/>
              </w:rPr>
            </w:pPr>
          </w:p>
        </w:tc>
      </w:tr>
      <w:tr w:rsidR="006613B4" w:rsidRPr="00DA2EC3" w14:paraId="267C1690" w14:textId="77777777" w:rsidTr="00341F01">
        <w:trPr>
          <w:jc w:val="center"/>
        </w:trPr>
        <w:tc>
          <w:tcPr>
            <w:tcW w:w="1642" w:type="pct"/>
            <w:gridSpan w:val="4"/>
            <w:tcBorders>
              <w:top w:val="single" w:sz="4" w:space="0" w:color="auto"/>
              <w:left w:val="single" w:sz="4" w:space="0" w:color="auto"/>
              <w:bottom w:val="single" w:sz="4" w:space="0" w:color="auto"/>
              <w:right w:val="single" w:sz="4" w:space="0" w:color="auto"/>
            </w:tcBorders>
          </w:tcPr>
          <w:p w14:paraId="12ED8DB7" w14:textId="77777777" w:rsidR="006613B4" w:rsidRPr="00DA2EC3" w:rsidRDefault="006613B4" w:rsidP="006613B4">
            <w:pPr>
              <w:spacing w:before="120" w:after="120" w:line="276" w:lineRule="auto"/>
              <w:ind w:right="-30"/>
              <w:jc w:val="both"/>
              <w:rPr>
                <w:rFonts w:ascii="Arial" w:eastAsia="Arial" w:hAnsi="Arial" w:cs="Arial"/>
                <w:color w:val="231F20"/>
                <w:spacing w:val="3"/>
              </w:rPr>
            </w:pPr>
            <w:r w:rsidRPr="00DA2EC3">
              <w:rPr>
                <w:rFonts w:ascii="Arial" w:eastAsia="Arial" w:hAnsi="Arial" w:cs="Arial"/>
                <w:color w:val="231F20"/>
              </w:rPr>
              <w:t xml:space="preserve">Loss of or damage to property and liability for bodily injury to or death of a person (not an employee of the </w:t>
            </w:r>
            <w:r w:rsidRPr="00DA2EC3">
              <w:rPr>
                <w:rFonts w:ascii="Arial" w:eastAsia="Arial" w:hAnsi="Arial" w:cs="Arial"/>
                <w:i/>
                <w:color w:val="231F20"/>
              </w:rPr>
              <w:t>Consultant</w:t>
            </w:r>
            <w:r w:rsidRPr="00DA2EC3">
              <w:rPr>
                <w:rFonts w:ascii="Arial" w:eastAsia="Arial" w:hAnsi="Arial" w:cs="Arial"/>
                <w:color w:val="231F20"/>
              </w:rPr>
              <w:t xml:space="preserve">) arising from or in connection with the </w:t>
            </w:r>
            <w:r w:rsidRPr="00DA2EC3">
              <w:rPr>
                <w:rFonts w:ascii="Arial" w:eastAsia="Arial" w:hAnsi="Arial" w:cs="Arial"/>
                <w:i/>
                <w:color w:val="231F20"/>
              </w:rPr>
              <w:t>Consultant</w:t>
            </w:r>
            <w:r w:rsidRPr="00DA2EC3">
              <w:rPr>
                <w:rFonts w:ascii="Arial" w:eastAsia="Arial" w:hAnsi="Arial" w:cs="Arial"/>
                <w:color w:val="231F20"/>
              </w:rPr>
              <w:t xml:space="preserve"> Providing the Service</w:t>
            </w:r>
          </w:p>
        </w:tc>
        <w:tc>
          <w:tcPr>
            <w:tcW w:w="1702" w:type="pct"/>
            <w:gridSpan w:val="7"/>
            <w:tcBorders>
              <w:top w:val="single" w:sz="4" w:space="0" w:color="auto"/>
              <w:left w:val="single" w:sz="4" w:space="0" w:color="auto"/>
              <w:bottom w:val="single" w:sz="4" w:space="0" w:color="auto"/>
              <w:right w:val="single" w:sz="4" w:space="0" w:color="auto"/>
            </w:tcBorders>
          </w:tcPr>
          <w:p w14:paraId="3E624F24" w14:textId="1F8A05AA" w:rsidR="006613B4" w:rsidRPr="00DA2EC3" w:rsidRDefault="006613B4" w:rsidP="006613B4">
            <w:pPr>
              <w:spacing w:before="120" w:after="120" w:line="276" w:lineRule="auto"/>
              <w:jc w:val="both"/>
              <w:rPr>
                <w:rFonts w:ascii="Arial" w:hAnsi="Arial" w:cs="Arial"/>
              </w:rPr>
            </w:pPr>
            <w:r>
              <w:rPr>
                <w:rFonts w:ascii="Arial" w:hAnsi="Arial" w:cs="Arial"/>
              </w:rPr>
              <w:t>A l</w:t>
            </w:r>
            <w:r w:rsidRPr="00DA2EC3">
              <w:rPr>
                <w:rFonts w:ascii="Arial" w:hAnsi="Arial" w:cs="Arial"/>
              </w:rPr>
              <w:t>imit of indemnity</w:t>
            </w:r>
            <w:r>
              <w:rPr>
                <w:rFonts w:ascii="Arial" w:hAnsi="Arial" w:cs="Arial"/>
              </w:rPr>
              <w:t xml:space="preserve"> of not less than</w:t>
            </w:r>
            <w:r w:rsidRPr="00DA2EC3">
              <w:rPr>
                <w:rFonts w:ascii="Arial" w:hAnsi="Arial" w:cs="Arial"/>
              </w:rPr>
              <w:t xml:space="preserve"> </w:t>
            </w:r>
            <w:r w:rsidRPr="006613B4">
              <w:rPr>
                <w:rFonts w:ascii="Arial" w:hAnsi="Arial" w:cs="Arial"/>
                <w:i/>
                <w:color w:val="000000" w:themeColor="text1"/>
              </w:rPr>
              <w:t>£5,000,000</w:t>
            </w:r>
            <w:r w:rsidRPr="006613B4">
              <w:rPr>
                <w:rFonts w:ascii="Arial" w:hAnsi="Arial" w:cs="Arial"/>
                <w:color w:val="000000" w:themeColor="text1"/>
              </w:rPr>
              <w:t xml:space="preserve"> </w:t>
            </w:r>
            <w:r w:rsidRPr="00DA2EC3">
              <w:rPr>
                <w:rFonts w:ascii="Arial" w:hAnsi="Arial" w:cs="Arial"/>
              </w:rPr>
              <w:t xml:space="preserve">in respect of any one occurrence without limit to the number of occurrences in any annual policy period, but </w:t>
            </w:r>
            <w:r>
              <w:rPr>
                <w:rFonts w:ascii="Arial" w:hAnsi="Arial" w:cs="Arial"/>
              </w:rPr>
              <w:t xml:space="preserve">in respect of </w:t>
            </w:r>
            <w:r w:rsidRPr="00DA2EC3">
              <w:rPr>
                <w:rFonts w:ascii="Arial" w:hAnsi="Arial" w:cs="Arial"/>
              </w:rPr>
              <w:t>any one occurrence and in the aggregate per annum in respect of liability arising out of products and pollution or contamination liability (to the extent insured by the relevant policy).</w:t>
            </w:r>
          </w:p>
        </w:tc>
        <w:tc>
          <w:tcPr>
            <w:tcW w:w="1656" w:type="pct"/>
            <w:gridSpan w:val="2"/>
            <w:tcBorders>
              <w:top w:val="single" w:sz="4" w:space="0" w:color="auto"/>
              <w:left w:val="single" w:sz="4" w:space="0" w:color="auto"/>
              <w:bottom w:val="single" w:sz="4" w:space="0" w:color="auto"/>
              <w:right w:val="single" w:sz="4" w:space="0" w:color="auto"/>
            </w:tcBorders>
          </w:tcPr>
          <w:p w14:paraId="5C82F19E" w14:textId="77777777" w:rsidR="006613B4" w:rsidRPr="00DA2EC3" w:rsidRDefault="006613B4" w:rsidP="006613B4">
            <w:pPr>
              <w:spacing w:before="120" w:after="120" w:line="276" w:lineRule="auto"/>
              <w:ind w:right="-30"/>
              <w:rPr>
                <w:rFonts w:ascii="Arial" w:eastAsia="Arial" w:hAnsi="Arial" w:cs="Arial"/>
                <w:color w:val="231F20"/>
                <w:spacing w:val="3"/>
              </w:rPr>
            </w:pPr>
            <w:r w:rsidRPr="00DA2EC3">
              <w:rPr>
                <w:rFonts w:ascii="Arial" w:hAnsi="Arial" w:cs="Arial"/>
              </w:rPr>
              <w:t>None</w:t>
            </w:r>
            <w:r w:rsidRPr="00DA2EC3">
              <w:rPr>
                <w:rFonts w:ascii="Arial" w:eastAsia="Arial" w:hAnsi="Arial" w:cs="Arial"/>
                <w:color w:val="231F20"/>
                <w:spacing w:val="3"/>
              </w:rPr>
              <w:t xml:space="preserve"> </w:t>
            </w:r>
          </w:p>
        </w:tc>
      </w:tr>
      <w:tr w:rsidR="006613B4" w:rsidRPr="00894F6F" w14:paraId="4D3B4C61" w14:textId="77777777" w:rsidTr="00341F01">
        <w:trPr>
          <w:jc w:val="center"/>
        </w:trPr>
        <w:tc>
          <w:tcPr>
            <w:tcW w:w="5000" w:type="pct"/>
            <w:gridSpan w:val="13"/>
            <w:vAlign w:val="center"/>
          </w:tcPr>
          <w:p w14:paraId="017A55D4" w14:textId="77777777" w:rsidR="006613B4" w:rsidRPr="00894F6F" w:rsidRDefault="006613B4" w:rsidP="006613B4">
            <w:pPr>
              <w:spacing w:line="22" w:lineRule="atLeast"/>
              <w:jc w:val="both"/>
              <w:rPr>
                <w:rFonts w:ascii="Arial" w:hAnsi="Arial" w:cs="Arial"/>
                <w:iCs/>
                <w:color w:val="FF0000"/>
              </w:rPr>
            </w:pPr>
          </w:p>
        </w:tc>
      </w:tr>
      <w:tr w:rsidR="006613B4" w:rsidRPr="0049537D" w14:paraId="235F7F67" w14:textId="77777777" w:rsidTr="00341F01">
        <w:trPr>
          <w:jc w:val="center"/>
        </w:trPr>
        <w:tc>
          <w:tcPr>
            <w:tcW w:w="5000" w:type="pct"/>
            <w:gridSpan w:val="13"/>
            <w:vAlign w:val="center"/>
          </w:tcPr>
          <w:p w14:paraId="76EDFF13" w14:textId="0D081D42" w:rsidR="006613B4" w:rsidRPr="0049537D" w:rsidRDefault="006613B4" w:rsidP="006613B4">
            <w:pPr>
              <w:spacing w:before="120" w:after="120" w:line="276" w:lineRule="auto"/>
              <w:jc w:val="both"/>
              <w:rPr>
                <w:rFonts w:ascii="Arial" w:eastAsia="Arial" w:hAnsi="Arial" w:cs="Arial"/>
                <w:color w:val="231F20"/>
                <w:spacing w:val="3"/>
              </w:rPr>
            </w:pPr>
          </w:p>
        </w:tc>
      </w:tr>
      <w:tr w:rsidR="006613B4" w:rsidRPr="00894F6F" w14:paraId="2DAF0022" w14:textId="77777777" w:rsidTr="00341F01">
        <w:trPr>
          <w:jc w:val="center"/>
        </w:trPr>
        <w:tc>
          <w:tcPr>
            <w:tcW w:w="5000" w:type="pct"/>
            <w:gridSpan w:val="13"/>
            <w:vAlign w:val="center"/>
          </w:tcPr>
          <w:p w14:paraId="21A763DE" w14:textId="77777777" w:rsidR="006613B4" w:rsidRPr="00894F6F" w:rsidRDefault="006613B4" w:rsidP="006613B4">
            <w:pPr>
              <w:spacing w:line="22" w:lineRule="atLeast"/>
              <w:jc w:val="both"/>
              <w:rPr>
                <w:rFonts w:ascii="Arial" w:hAnsi="Arial" w:cs="Arial"/>
                <w:iCs/>
                <w:color w:val="FF0000"/>
              </w:rPr>
            </w:pPr>
          </w:p>
        </w:tc>
      </w:tr>
      <w:tr w:rsidR="006613B4" w:rsidRPr="00DA2EC3" w14:paraId="22FA6096" w14:textId="77777777" w:rsidTr="00341F01">
        <w:trPr>
          <w:jc w:val="center"/>
        </w:trPr>
        <w:tc>
          <w:tcPr>
            <w:tcW w:w="1642" w:type="pct"/>
            <w:gridSpan w:val="4"/>
            <w:tcBorders>
              <w:top w:val="single" w:sz="4" w:space="0" w:color="auto"/>
              <w:left w:val="single" w:sz="4" w:space="0" w:color="auto"/>
              <w:bottom w:val="single" w:sz="4" w:space="0" w:color="auto"/>
              <w:right w:val="single" w:sz="4" w:space="0" w:color="auto"/>
            </w:tcBorders>
          </w:tcPr>
          <w:p w14:paraId="2DA4F2F1" w14:textId="77777777" w:rsidR="006613B4" w:rsidRPr="00DA2EC3" w:rsidRDefault="006613B4" w:rsidP="006613B4">
            <w:pPr>
              <w:spacing w:before="120" w:after="120" w:line="276" w:lineRule="auto"/>
              <w:ind w:right="-28"/>
              <w:jc w:val="both"/>
              <w:rPr>
                <w:rFonts w:ascii="Arial" w:eastAsia="Arial" w:hAnsi="Arial" w:cs="Arial"/>
                <w:color w:val="231F20"/>
              </w:rPr>
            </w:pPr>
            <w:r w:rsidRPr="00DA2EC3">
              <w:rPr>
                <w:rFonts w:ascii="Arial" w:eastAsia="Arial" w:hAnsi="Arial" w:cs="Arial"/>
                <w:color w:val="231F20"/>
                <w:spacing w:val="1"/>
              </w:rPr>
              <w:t>D</w:t>
            </w:r>
            <w:r w:rsidRPr="00DA2EC3">
              <w:rPr>
                <w:rFonts w:ascii="Arial" w:eastAsia="Arial" w:hAnsi="Arial" w:cs="Arial"/>
                <w:color w:val="231F20"/>
                <w:spacing w:val="-1"/>
              </w:rPr>
              <w:t>ea</w:t>
            </w:r>
            <w:r w:rsidRPr="00DA2EC3">
              <w:rPr>
                <w:rFonts w:ascii="Arial" w:eastAsia="Arial" w:hAnsi="Arial" w:cs="Arial"/>
                <w:color w:val="231F20"/>
              </w:rPr>
              <w:t>th</w:t>
            </w:r>
            <w:r w:rsidRPr="00DA2EC3">
              <w:rPr>
                <w:rFonts w:ascii="Arial" w:eastAsia="Arial" w:hAnsi="Arial" w:cs="Arial"/>
                <w:color w:val="231F20"/>
                <w:spacing w:val="-3"/>
              </w:rPr>
              <w:t xml:space="preserve"> </w:t>
            </w:r>
            <w:r w:rsidRPr="00DA2EC3">
              <w:rPr>
                <w:rFonts w:ascii="Arial" w:eastAsia="Arial" w:hAnsi="Arial" w:cs="Arial"/>
                <w:color w:val="231F20"/>
                <w:spacing w:val="-1"/>
              </w:rPr>
              <w:t>o</w:t>
            </w:r>
            <w:r w:rsidRPr="00DA2EC3">
              <w:rPr>
                <w:rFonts w:ascii="Arial" w:eastAsia="Arial" w:hAnsi="Arial" w:cs="Arial"/>
                <w:color w:val="231F20"/>
              </w:rPr>
              <w:t>f</w:t>
            </w:r>
            <w:r w:rsidRPr="00DA2EC3">
              <w:rPr>
                <w:rFonts w:ascii="Arial" w:eastAsia="Arial" w:hAnsi="Arial" w:cs="Arial"/>
                <w:color w:val="231F20"/>
                <w:spacing w:val="5"/>
              </w:rPr>
              <w:t xml:space="preserve"> </w:t>
            </w:r>
            <w:r w:rsidRPr="00DA2EC3">
              <w:rPr>
                <w:rFonts w:ascii="Arial" w:eastAsia="Arial" w:hAnsi="Arial" w:cs="Arial"/>
                <w:color w:val="231F20"/>
              </w:rPr>
              <w:t>or</w:t>
            </w:r>
            <w:r w:rsidRPr="00DA2EC3">
              <w:rPr>
                <w:rFonts w:ascii="Arial" w:eastAsia="Arial" w:hAnsi="Arial" w:cs="Arial"/>
                <w:color w:val="231F20"/>
                <w:spacing w:val="-3"/>
              </w:rPr>
              <w:t xml:space="preserve"> </w:t>
            </w:r>
            <w:r w:rsidRPr="00DA2EC3">
              <w:rPr>
                <w:rFonts w:ascii="Arial" w:eastAsia="Arial" w:hAnsi="Arial" w:cs="Arial"/>
                <w:color w:val="231F20"/>
                <w:spacing w:val="1"/>
              </w:rPr>
              <w:t>bo</w:t>
            </w:r>
            <w:r w:rsidRPr="00DA2EC3">
              <w:rPr>
                <w:rFonts w:ascii="Arial" w:eastAsia="Arial" w:hAnsi="Arial" w:cs="Arial"/>
                <w:color w:val="231F20"/>
                <w:spacing w:val="-1"/>
              </w:rPr>
              <w:t>di</w:t>
            </w:r>
            <w:r w:rsidRPr="00DA2EC3">
              <w:rPr>
                <w:rFonts w:ascii="Arial" w:eastAsia="Arial" w:hAnsi="Arial" w:cs="Arial"/>
                <w:color w:val="231F20"/>
              </w:rPr>
              <w:t>ly</w:t>
            </w:r>
            <w:r w:rsidRPr="00DA2EC3">
              <w:rPr>
                <w:rFonts w:ascii="Arial" w:eastAsia="Arial" w:hAnsi="Arial" w:cs="Arial"/>
                <w:color w:val="231F20"/>
                <w:spacing w:val="-13"/>
              </w:rPr>
              <w:t xml:space="preserve"> </w:t>
            </w:r>
            <w:r w:rsidRPr="00DA2EC3">
              <w:rPr>
                <w:rFonts w:ascii="Arial" w:eastAsia="Arial" w:hAnsi="Arial" w:cs="Arial"/>
                <w:color w:val="231F20"/>
                <w:spacing w:val="-1"/>
              </w:rPr>
              <w:t>inju</w:t>
            </w:r>
            <w:r w:rsidRPr="00DA2EC3">
              <w:rPr>
                <w:rFonts w:ascii="Arial" w:eastAsia="Arial" w:hAnsi="Arial" w:cs="Arial"/>
                <w:color w:val="231F20"/>
                <w:spacing w:val="5"/>
              </w:rPr>
              <w:t>r</w:t>
            </w:r>
            <w:r w:rsidRPr="00DA2EC3">
              <w:rPr>
                <w:rFonts w:ascii="Arial" w:eastAsia="Arial" w:hAnsi="Arial" w:cs="Arial"/>
                <w:color w:val="231F20"/>
              </w:rPr>
              <w:t>y</w:t>
            </w:r>
            <w:r w:rsidRPr="00DA2EC3">
              <w:rPr>
                <w:rFonts w:ascii="Arial" w:eastAsia="Arial" w:hAnsi="Arial" w:cs="Arial"/>
                <w:color w:val="231F20"/>
                <w:spacing w:val="-13"/>
              </w:rPr>
              <w:t xml:space="preserve"> </w:t>
            </w:r>
            <w:r w:rsidRPr="00DA2EC3">
              <w:rPr>
                <w:rFonts w:ascii="Arial" w:eastAsia="Arial" w:hAnsi="Arial" w:cs="Arial"/>
                <w:color w:val="231F20"/>
                <w:spacing w:val="-2"/>
              </w:rPr>
              <w:t>t</w:t>
            </w:r>
            <w:r w:rsidRPr="00DA2EC3">
              <w:rPr>
                <w:rFonts w:ascii="Arial" w:eastAsia="Arial" w:hAnsi="Arial" w:cs="Arial"/>
                <w:color w:val="231F20"/>
              </w:rPr>
              <w:t>o empl</w:t>
            </w:r>
            <w:r w:rsidRPr="00DA2EC3">
              <w:rPr>
                <w:rFonts w:ascii="Arial" w:eastAsia="Arial" w:hAnsi="Arial" w:cs="Arial"/>
                <w:color w:val="231F20"/>
                <w:spacing w:val="-1"/>
              </w:rPr>
              <w:t>oy</w:t>
            </w:r>
            <w:r w:rsidRPr="00DA2EC3">
              <w:rPr>
                <w:rFonts w:ascii="Arial" w:eastAsia="Arial" w:hAnsi="Arial" w:cs="Arial"/>
                <w:color w:val="231F20"/>
                <w:spacing w:val="1"/>
              </w:rPr>
              <w:t>e</w:t>
            </w:r>
            <w:r w:rsidRPr="00DA2EC3">
              <w:rPr>
                <w:rFonts w:ascii="Arial" w:eastAsia="Arial" w:hAnsi="Arial" w:cs="Arial"/>
                <w:color w:val="231F20"/>
              </w:rPr>
              <w:t>es</w:t>
            </w:r>
            <w:r w:rsidRPr="00DA2EC3">
              <w:rPr>
                <w:rFonts w:ascii="Arial" w:eastAsia="Arial" w:hAnsi="Arial" w:cs="Arial"/>
                <w:color w:val="231F20"/>
                <w:spacing w:val="5"/>
              </w:rPr>
              <w:t xml:space="preserve"> </w:t>
            </w:r>
            <w:r w:rsidRPr="00DA2EC3">
              <w:rPr>
                <w:rFonts w:ascii="Arial" w:eastAsia="Arial" w:hAnsi="Arial" w:cs="Arial"/>
                <w:color w:val="231F20"/>
                <w:spacing w:val="-1"/>
              </w:rPr>
              <w:t>o</w:t>
            </w:r>
            <w:r w:rsidRPr="00DA2EC3">
              <w:rPr>
                <w:rFonts w:ascii="Arial" w:eastAsia="Arial" w:hAnsi="Arial" w:cs="Arial"/>
                <w:color w:val="231F20"/>
              </w:rPr>
              <w:t>f</w:t>
            </w:r>
            <w:r w:rsidRPr="00DA2EC3">
              <w:rPr>
                <w:rFonts w:ascii="Arial" w:eastAsia="Arial" w:hAnsi="Arial" w:cs="Arial"/>
                <w:color w:val="231F20"/>
                <w:spacing w:val="5"/>
              </w:rPr>
              <w:t xml:space="preserve"> </w:t>
            </w:r>
            <w:r w:rsidRPr="00DA2EC3">
              <w:rPr>
                <w:rFonts w:ascii="Arial" w:eastAsia="Arial" w:hAnsi="Arial" w:cs="Arial"/>
                <w:color w:val="231F20"/>
              </w:rPr>
              <w:t>the</w:t>
            </w:r>
            <w:r w:rsidRPr="00DA2EC3">
              <w:rPr>
                <w:rFonts w:ascii="Arial" w:eastAsia="Arial" w:hAnsi="Arial" w:cs="Arial"/>
                <w:color w:val="231F20"/>
                <w:spacing w:val="-4"/>
              </w:rPr>
              <w:t xml:space="preserve"> </w:t>
            </w:r>
            <w:r w:rsidRPr="00DA2EC3">
              <w:rPr>
                <w:rFonts w:ascii="Arial" w:eastAsia="Arial" w:hAnsi="Arial" w:cs="Arial"/>
                <w:i/>
                <w:color w:val="231F20"/>
                <w:spacing w:val="-3"/>
              </w:rPr>
              <w:t>C</w:t>
            </w:r>
            <w:r w:rsidRPr="00DA2EC3">
              <w:rPr>
                <w:rFonts w:ascii="Arial" w:eastAsia="Arial" w:hAnsi="Arial" w:cs="Arial"/>
                <w:i/>
                <w:color w:val="231F20"/>
              </w:rPr>
              <w:t>o</w:t>
            </w:r>
            <w:r w:rsidRPr="00DA2EC3">
              <w:rPr>
                <w:rFonts w:ascii="Arial" w:eastAsia="Arial" w:hAnsi="Arial" w:cs="Arial"/>
                <w:i/>
                <w:color w:val="231F20"/>
                <w:spacing w:val="-2"/>
              </w:rPr>
              <w:t>ns</w:t>
            </w:r>
            <w:r w:rsidRPr="00DA2EC3">
              <w:rPr>
                <w:rFonts w:ascii="Arial" w:eastAsia="Arial" w:hAnsi="Arial" w:cs="Arial"/>
                <w:i/>
                <w:color w:val="231F20"/>
                <w:spacing w:val="-1"/>
              </w:rPr>
              <w:t>ulta</w:t>
            </w:r>
            <w:r w:rsidRPr="00DA2EC3">
              <w:rPr>
                <w:rFonts w:ascii="Arial" w:eastAsia="Arial" w:hAnsi="Arial" w:cs="Arial"/>
                <w:i/>
                <w:color w:val="231F20"/>
                <w:spacing w:val="-3"/>
              </w:rPr>
              <w:t>n</w:t>
            </w:r>
            <w:r w:rsidRPr="00DA2EC3">
              <w:rPr>
                <w:rFonts w:ascii="Arial" w:eastAsia="Arial" w:hAnsi="Arial" w:cs="Arial"/>
                <w:i/>
                <w:color w:val="231F20"/>
              </w:rPr>
              <w:t xml:space="preserve">t </w:t>
            </w:r>
            <w:r w:rsidRPr="00DA2EC3">
              <w:rPr>
                <w:rFonts w:ascii="Arial" w:eastAsia="Arial" w:hAnsi="Arial" w:cs="Arial"/>
                <w:color w:val="231F20"/>
                <w:spacing w:val="-1"/>
              </w:rPr>
              <w:t>a</w:t>
            </w:r>
            <w:r w:rsidRPr="00DA2EC3">
              <w:rPr>
                <w:rFonts w:ascii="Arial" w:eastAsia="Arial" w:hAnsi="Arial" w:cs="Arial"/>
                <w:color w:val="231F20"/>
              </w:rPr>
              <w:t>r</w:t>
            </w:r>
            <w:r w:rsidRPr="00DA2EC3">
              <w:rPr>
                <w:rFonts w:ascii="Arial" w:eastAsia="Arial" w:hAnsi="Arial" w:cs="Arial"/>
                <w:color w:val="231F20"/>
                <w:spacing w:val="-1"/>
              </w:rPr>
              <w:t>isin</w:t>
            </w:r>
            <w:r w:rsidRPr="00DA2EC3">
              <w:rPr>
                <w:rFonts w:ascii="Arial" w:eastAsia="Arial" w:hAnsi="Arial" w:cs="Arial"/>
                <w:color w:val="231F20"/>
              </w:rPr>
              <w:t>g</w:t>
            </w:r>
            <w:r w:rsidRPr="00DA2EC3">
              <w:rPr>
                <w:rFonts w:ascii="Arial" w:eastAsia="Arial" w:hAnsi="Arial" w:cs="Arial"/>
                <w:color w:val="231F20"/>
                <w:spacing w:val="-3"/>
              </w:rPr>
              <w:t xml:space="preserve"> </w:t>
            </w:r>
            <w:r w:rsidRPr="00DA2EC3">
              <w:rPr>
                <w:rFonts w:ascii="Arial" w:eastAsia="Arial" w:hAnsi="Arial" w:cs="Arial"/>
                <w:color w:val="231F20"/>
              </w:rPr>
              <w:t>out</w:t>
            </w:r>
            <w:r w:rsidRPr="00DA2EC3">
              <w:rPr>
                <w:rFonts w:ascii="Arial" w:eastAsia="Arial" w:hAnsi="Arial" w:cs="Arial"/>
                <w:color w:val="231F20"/>
                <w:spacing w:val="5"/>
              </w:rPr>
              <w:t xml:space="preserve"> </w:t>
            </w:r>
            <w:r w:rsidRPr="00DA2EC3">
              <w:rPr>
                <w:rFonts w:ascii="Arial" w:eastAsia="Arial" w:hAnsi="Arial" w:cs="Arial"/>
                <w:color w:val="231F20"/>
                <w:spacing w:val="-1"/>
              </w:rPr>
              <w:t>o</w:t>
            </w:r>
            <w:r w:rsidRPr="00DA2EC3">
              <w:rPr>
                <w:rFonts w:ascii="Arial" w:eastAsia="Arial" w:hAnsi="Arial" w:cs="Arial"/>
                <w:color w:val="231F20"/>
              </w:rPr>
              <w:t>f</w:t>
            </w:r>
            <w:r w:rsidRPr="00DA2EC3">
              <w:rPr>
                <w:rFonts w:ascii="Arial" w:eastAsia="Arial" w:hAnsi="Arial" w:cs="Arial"/>
                <w:color w:val="231F20"/>
                <w:spacing w:val="5"/>
              </w:rPr>
              <w:t xml:space="preserve"> </w:t>
            </w:r>
            <w:r w:rsidRPr="00DA2EC3">
              <w:rPr>
                <w:rFonts w:ascii="Arial" w:eastAsia="Arial" w:hAnsi="Arial" w:cs="Arial"/>
                <w:color w:val="231F20"/>
                <w:spacing w:val="-1"/>
              </w:rPr>
              <w:t>an</w:t>
            </w:r>
            <w:r w:rsidRPr="00DA2EC3">
              <w:rPr>
                <w:rFonts w:ascii="Arial" w:eastAsia="Arial" w:hAnsi="Arial" w:cs="Arial"/>
                <w:color w:val="231F20"/>
              </w:rPr>
              <w:t>d</w:t>
            </w:r>
            <w:r w:rsidRPr="00DA2EC3">
              <w:rPr>
                <w:rFonts w:ascii="Arial" w:eastAsia="Arial" w:hAnsi="Arial" w:cs="Arial"/>
                <w:color w:val="231F20"/>
                <w:spacing w:val="-13"/>
              </w:rPr>
              <w:t xml:space="preserve"> </w:t>
            </w:r>
            <w:r w:rsidRPr="00DA2EC3">
              <w:rPr>
                <w:rFonts w:ascii="Arial" w:eastAsia="Arial" w:hAnsi="Arial" w:cs="Arial"/>
                <w:color w:val="231F20"/>
                <w:spacing w:val="-1"/>
              </w:rPr>
              <w:t>i</w:t>
            </w:r>
            <w:r w:rsidRPr="00DA2EC3">
              <w:rPr>
                <w:rFonts w:ascii="Arial" w:eastAsia="Arial" w:hAnsi="Arial" w:cs="Arial"/>
                <w:color w:val="231F20"/>
              </w:rPr>
              <w:t>n</w:t>
            </w:r>
            <w:r w:rsidRPr="00DA2EC3">
              <w:rPr>
                <w:rFonts w:ascii="Arial" w:eastAsia="Arial" w:hAnsi="Arial" w:cs="Arial"/>
                <w:color w:val="231F20"/>
                <w:spacing w:val="-3"/>
              </w:rPr>
              <w:t xml:space="preserve"> </w:t>
            </w:r>
            <w:r w:rsidRPr="00DA2EC3">
              <w:rPr>
                <w:rFonts w:ascii="Arial" w:eastAsia="Arial" w:hAnsi="Arial" w:cs="Arial"/>
                <w:color w:val="231F20"/>
              </w:rPr>
              <w:t xml:space="preserve">the </w:t>
            </w:r>
            <w:r w:rsidRPr="00DA2EC3">
              <w:rPr>
                <w:rFonts w:ascii="Arial" w:eastAsia="Arial" w:hAnsi="Arial" w:cs="Arial"/>
                <w:color w:val="231F20"/>
                <w:spacing w:val="-2"/>
              </w:rPr>
              <w:t>c</w:t>
            </w:r>
            <w:r w:rsidRPr="00DA2EC3">
              <w:rPr>
                <w:rFonts w:ascii="Arial" w:eastAsia="Arial" w:hAnsi="Arial" w:cs="Arial"/>
                <w:color w:val="231F20"/>
              </w:rPr>
              <w:t>o</w:t>
            </w:r>
            <w:r w:rsidRPr="00DA2EC3">
              <w:rPr>
                <w:rFonts w:ascii="Arial" w:eastAsia="Arial" w:hAnsi="Arial" w:cs="Arial"/>
                <w:color w:val="231F20"/>
                <w:spacing w:val="-1"/>
              </w:rPr>
              <w:t>u</w:t>
            </w:r>
            <w:r w:rsidRPr="00DA2EC3">
              <w:rPr>
                <w:rFonts w:ascii="Arial" w:eastAsia="Arial" w:hAnsi="Arial" w:cs="Arial"/>
                <w:color w:val="231F20"/>
                <w:spacing w:val="2"/>
              </w:rPr>
              <w:t>r</w:t>
            </w:r>
            <w:r w:rsidRPr="00DA2EC3">
              <w:rPr>
                <w:rFonts w:ascii="Arial" w:eastAsia="Arial" w:hAnsi="Arial" w:cs="Arial"/>
                <w:color w:val="231F20"/>
                <w:spacing w:val="1"/>
              </w:rPr>
              <w:t>s</w:t>
            </w:r>
            <w:r w:rsidRPr="00DA2EC3">
              <w:rPr>
                <w:rFonts w:ascii="Arial" w:eastAsia="Arial" w:hAnsi="Arial" w:cs="Arial"/>
                <w:color w:val="231F20"/>
              </w:rPr>
              <w:t>e</w:t>
            </w:r>
            <w:r w:rsidRPr="00DA2EC3">
              <w:rPr>
                <w:rFonts w:ascii="Arial" w:eastAsia="Arial" w:hAnsi="Arial" w:cs="Arial"/>
                <w:color w:val="231F20"/>
                <w:spacing w:val="1"/>
              </w:rPr>
              <w:t xml:space="preserve"> </w:t>
            </w:r>
            <w:r w:rsidRPr="00DA2EC3">
              <w:rPr>
                <w:rFonts w:ascii="Arial" w:eastAsia="Arial" w:hAnsi="Arial" w:cs="Arial"/>
                <w:color w:val="231F20"/>
                <w:spacing w:val="-1"/>
              </w:rPr>
              <w:t>o</w:t>
            </w:r>
            <w:r w:rsidRPr="00DA2EC3">
              <w:rPr>
                <w:rFonts w:ascii="Arial" w:eastAsia="Arial" w:hAnsi="Arial" w:cs="Arial"/>
                <w:color w:val="231F20"/>
              </w:rPr>
              <w:t>f</w:t>
            </w:r>
            <w:r w:rsidRPr="00DA2EC3">
              <w:rPr>
                <w:rFonts w:ascii="Arial" w:eastAsia="Arial" w:hAnsi="Arial" w:cs="Arial"/>
                <w:color w:val="231F20"/>
                <w:spacing w:val="5"/>
              </w:rPr>
              <w:t xml:space="preserve"> </w:t>
            </w:r>
            <w:r w:rsidRPr="00DA2EC3">
              <w:rPr>
                <w:rFonts w:ascii="Arial" w:eastAsia="Arial" w:hAnsi="Arial" w:cs="Arial"/>
                <w:color w:val="231F20"/>
              </w:rPr>
              <w:t>the</w:t>
            </w:r>
            <w:r w:rsidRPr="00DA2EC3">
              <w:rPr>
                <w:rFonts w:ascii="Arial" w:eastAsia="Arial" w:hAnsi="Arial" w:cs="Arial"/>
                <w:color w:val="231F20"/>
                <w:spacing w:val="-1"/>
              </w:rPr>
              <w:t>i</w:t>
            </w:r>
            <w:r w:rsidRPr="00DA2EC3">
              <w:rPr>
                <w:rFonts w:ascii="Arial" w:eastAsia="Arial" w:hAnsi="Arial" w:cs="Arial"/>
                <w:color w:val="231F20"/>
              </w:rPr>
              <w:t>r</w:t>
            </w:r>
            <w:r w:rsidRPr="00DA2EC3">
              <w:rPr>
                <w:rFonts w:ascii="Arial" w:eastAsia="Arial" w:hAnsi="Arial" w:cs="Arial"/>
                <w:color w:val="231F20"/>
                <w:spacing w:val="-4"/>
              </w:rPr>
              <w:t xml:space="preserve"> </w:t>
            </w:r>
            <w:r w:rsidRPr="00DA2EC3">
              <w:rPr>
                <w:rFonts w:ascii="Arial" w:eastAsia="Arial" w:hAnsi="Arial" w:cs="Arial"/>
                <w:color w:val="231F20"/>
              </w:rPr>
              <w:t>empl</w:t>
            </w:r>
            <w:r w:rsidRPr="00DA2EC3">
              <w:rPr>
                <w:rFonts w:ascii="Arial" w:eastAsia="Arial" w:hAnsi="Arial" w:cs="Arial"/>
                <w:color w:val="231F20"/>
                <w:spacing w:val="-1"/>
              </w:rPr>
              <w:t>o</w:t>
            </w:r>
            <w:r w:rsidRPr="00DA2EC3">
              <w:rPr>
                <w:rFonts w:ascii="Arial" w:eastAsia="Arial" w:hAnsi="Arial" w:cs="Arial"/>
                <w:color w:val="231F20"/>
                <w:spacing w:val="1"/>
              </w:rPr>
              <w:t>y</w:t>
            </w:r>
            <w:r w:rsidRPr="00DA2EC3">
              <w:rPr>
                <w:rFonts w:ascii="Arial" w:eastAsia="Arial" w:hAnsi="Arial" w:cs="Arial"/>
                <w:color w:val="231F20"/>
              </w:rPr>
              <w:t>me</w:t>
            </w:r>
            <w:r w:rsidRPr="00DA2EC3">
              <w:rPr>
                <w:rFonts w:ascii="Arial" w:eastAsia="Arial" w:hAnsi="Arial" w:cs="Arial"/>
                <w:color w:val="231F20"/>
                <w:spacing w:val="-2"/>
              </w:rPr>
              <w:t>n</w:t>
            </w:r>
            <w:r w:rsidRPr="00DA2EC3">
              <w:rPr>
                <w:rFonts w:ascii="Arial" w:eastAsia="Arial" w:hAnsi="Arial" w:cs="Arial"/>
                <w:color w:val="231F20"/>
              </w:rPr>
              <w:t>t</w:t>
            </w:r>
            <w:r w:rsidRPr="00DA2EC3">
              <w:rPr>
                <w:rFonts w:ascii="Arial" w:eastAsia="Arial" w:hAnsi="Arial" w:cs="Arial"/>
                <w:color w:val="231F20"/>
                <w:spacing w:val="4"/>
              </w:rPr>
              <w:t xml:space="preserve"> </w:t>
            </w:r>
            <w:r w:rsidRPr="00DA2EC3">
              <w:rPr>
                <w:rFonts w:ascii="Arial" w:eastAsia="Arial" w:hAnsi="Arial" w:cs="Arial"/>
                <w:color w:val="231F20"/>
                <w:spacing w:val="-1"/>
              </w:rPr>
              <w:t>i</w:t>
            </w:r>
            <w:r w:rsidRPr="00DA2EC3">
              <w:rPr>
                <w:rFonts w:ascii="Arial" w:eastAsia="Arial" w:hAnsi="Arial" w:cs="Arial"/>
                <w:color w:val="231F20"/>
              </w:rPr>
              <w:t xml:space="preserve">n </w:t>
            </w:r>
            <w:r w:rsidRPr="00DA2EC3">
              <w:rPr>
                <w:rFonts w:ascii="Arial" w:eastAsia="Arial" w:hAnsi="Arial" w:cs="Arial"/>
                <w:color w:val="231F20"/>
                <w:spacing w:val="-2"/>
              </w:rPr>
              <w:t>c</w:t>
            </w:r>
            <w:r w:rsidRPr="00DA2EC3">
              <w:rPr>
                <w:rFonts w:ascii="Arial" w:eastAsia="Arial" w:hAnsi="Arial" w:cs="Arial"/>
                <w:color w:val="231F20"/>
              </w:rPr>
              <w:t>o</w:t>
            </w:r>
            <w:r w:rsidRPr="00DA2EC3">
              <w:rPr>
                <w:rFonts w:ascii="Arial" w:eastAsia="Arial" w:hAnsi="Arial" w:cs="Arial"/>
                <w:color w:val="231F20"/>
                <w:spacing w:val="-1"/>
              </w:rPr>
              <w:t>n</w:t>
            </w:r>
            <w:r w:rsidRPr="00DA2EC3">
              <w:rPr>
                <w:rFonts w:ascii="Arial" w:eastAsia="Arial" w:hAnsi="Arial" w:cs="Arial"/>
                <w:color w:val="231F20"/>
              </w:rPr>
              <w:t>n</w:t>
            </w:r>
            <w:r w:rsidRPr="00DA2EC3">
              <w:rPr>
                <w:rFonts w:ascii="Arial" w:eastAsia="Arial" w:hAnsi="Arial" w:cs="Arial"/>
                <w:color w:val="231F20"/>
                <w:spacing w:val="1"/>
              </w:rPr>
              <w:t>e</w:t>
            </w:r>
            <w:r w:rsidRPr="00DA2EC3">
              <w:rPr>
                <w:rFonts w:ascii="Arial" w:eastAsia="Arial" w:hAnsi="Arial" w:cs="Arial"/>
                <w:color w:val="231F20"/>
                <w:spacing w:val="3"/>
              </w:rPr>
              <w:t>c</w:t>
            </w:r>
            <w:r w:rsidRPr="00DA2EC3">
              <w:rPr>
                <w:rFonts w:ascii="Arial" w:eastAsia="Arial" w:hAnsi="Arial" w:cs="Arial"/>
                <w:color w:val="231F20"/>
              </w:rPr>
              <w:t xml:space="preserve">tion </w:t>
            </w:r>
            <w:r w:rsidRPr="00DA2EC3">
              <w:rPr>
                <w:rFonts w:ascii="Arial" w:eastAsia="Arial" w:hAnsi="Arial" w:cs="Arial"/>
                <w:color w:val="231F20"/>
                <w:spacing w:val="1"/>
              </w:rPr>
              <w:t>w</w:t>
            </w:r>
            <w:r w:rsidRPr="00DA2EC3">
              <w:rPr>
                <w:rFonts w:ascii="Arial" w:eastAsia="Arial" w:hAnsi="Arial" w:cs="Arial"/>
                <w:color w:val="231F20"/>
                <w:spacing w:val="-1"/>
              </w:rPr>
              <w:t>i</w:t>
            </w:r>
            <w:r w:rsidRPr="00DA2EC3">
              <w:rPr>
                <w:rFonts w:ascii="Arial" w:eastAsia="Arial" w:hAnsi="Arial" w:cs="Arial"/>
                <w:color w:val="231F20"/>
              </w:rPr>
              <w:t>th</w:t>
            </w:r>
            <w:r w:rsidRPr="00DA2EC3">
              <w:rPr>
                <w:rFonts w:ascii="Arial" w:eastAsia="Arial" w:hAnsi="Arial" w:cs="Arial"/>
                <w:color w:val="231F20"/>
                <w:spacing w:val="14"/>
              </w:rPr>
              <w:t xml:space="preserve"> </w:t>
            </w:r>
            <w:r w:rsidRPr="00DA2EC3">
              <w:rPr>
                <w:rFonts w:ascii="Arial" w:eastAsia="Arial" w:hAnsi="Arial" w:cs="Arial"/>
                <w:color w:val="231F20"/>
              </w:rPr>
              <w:t>the</w:t>
            </w:r>
            <w:r w:rsidRPr="00DA2EC3">
              <w:rPr>
                <w:rFonts w:ascii="Arial" w:eastAsia="Arial" w:hAnsi="Arial" w:cs="Arial"/>
                <w:color w:val="231F20"/>
                <w:spacing w:val="-4"/>
              </w:rPr>
              <w:t xml:space="preserve"> </w:t>
            </w:r>
            <w:r w:rsidRPr="00DA2EC3">
              <w:rPr>
                <w:rFonts w:ascii="Arial" w:eastAsia="Arial" w:hAnsi="Arial" w:cs="Arial"/>
                <w:color w:val="231F20"/>
                <w:spacing w:val="-2"/>
              </w:rPr>
              <w:t>c</w:t>
            </w:r>
            <w:r w:rsidRPr="00DA2EC3">
              <w:rPr>
                <w:rFonts w:ascii="Arial" w:eastAsia="Arial" w:hAnsi="Arial" w:cs="Arial"/>
                <w:color w:val="231F20"/>
              </w:rPr>
              <w:t>o</w:t>
            </w:r>
            <w:r w:rsidRPr="00DA2EC3">
              <w:rPr>
                <w:rFonts w:ascii="Arial" w:eastAsia="Arial" w:hAnsi="Arial" w:cs="Arial"/>
                <w:color w:val="231F20"/>
                <w:spacing w:val="-2"/>
              </w:rPr>
              <w:t>n</w:t>
            </w:r>
            <w:r w:rsidRPr="00DA2EC3">
              <w:rPr>
                <w:rFonts w:ascii="Arial" w:eastAsia="Arial" w:hAnsi="Arial" w:cs="Arial"/>
                <w:color w:val="231F20"/>
              </w:rPr>
              <w:t>t</w:t>
            </w:r>
            <w:r w:rsidRPr="00DA2EC3">
              <w:rPr>
                <w:rFonts w:ascii="Arial" w:eastAsia="Arial" w:hAnsi="Arial" w:cs="Arial"/>
                <w:color w:val="231F20"/>
                <w:spacing w:val="-2"/>
              </w:rPr>
              <w:t>r</w:t>
            </w:r>
            <w:r w:rsidRPr="00DA2EC3">
              <w:rPr>
                <w:rFonts w:ascii="Arial" w:eastAsia="Arial" w:hAnsi="Arial" w:cs="Arial"/>
                <w:color w:val="231F20"/>
              </w:rPr>
              <w:t>a</w:t>
            </w:r>
            <w:r w:rsidRPr="00DA2EC3">
              <w:rPr>
                <w:rFonts w:ascii="Arial" w:eastAsia="Arial" w:hAnsi="Arial" w:cs="Arial"/>
                <w:color w:val="231F20"/>
                <w:spacing w:val="3"/>
              </w:rPr>
              <w:t>c</w:t>
            </w:r>
            <w:r w:rsidRPr="00DA2EC3">
              <w:rPr>
                <w:rFonts w:ascii="Arial" w:eastAsia="Arial" w:hAnsi="Arial" w:cs="Arial"/>
                <w:color w:val="231F20"/>
              </w:rPr>
              <w:t>t</w:t>
            </w:r>
          </w:p>
        </w:tc>
        <w:tc>
          <w:tcPr>
            <w:tcW w:w="1702" w:type="pct"/>
            <w:gridSpan w:val="7"/>
            <w:tcBorders>
              <w:top w:val="single" w:sz="4" w:space="0" w:color="auto"/>
              <w:left w:val="single" w:sz="4" w:space="0" w:color="auto"/>
              <w:bottom w:val="single" w:sz="4" w:space="0" w:color="auto"/>
              <w:right w:val="single" w:sz="4" w:space="0" w:color="auto"/>
            </w:tcBorders>
          </w:tcPr>
          <w:p w14:paraId="2C08D22E" w14:textId="60E65C0C" w:rsidR="006613B4" w:rsidRPr="00DA2EC3" w:rsidRDefault="006613B4" w:rsidP="006613B4">
            <w:pPr>
              <w:spacing w:before="120" w:after="120" w:line="276" w:lineRule="auto"/>
              <w:ind w:right="-28"/>
              <w:jc w:val="both"/>
              <w:rPr>
                <w:rFonts w:ascii="Arial" w:eastAsia="Arial" w:hAnsi="Arial" w:cs="Arial"/>
                <w:color w:val="231F20"/>
                <w:spacing w:val="3"/>
              </w:rPr>
            </w:pPr>
            <w:r w:rsidRPr="00DA2EC3">
              <w:rPr>
                <w:rFonts w:ascii="Arial" w:hAnsi="Arial" w:cs="Arial"/>
              </w:rPr>
              <w:t xml:space="preserve">Not less than </w:t>
            </w:r>
            <w:r w:rsidRPr="0049537D">
              <w:rPr>
                <w:rFonts w:ascii="Arial" w:hAnsi="Arial" w:cs="Arial"/>
              </w:rPr>
              <w:t>ten million pounds (£</w:t>
            </w:r>
            <w:r>
              <w:rPr>
                <w:rFonts w:ascii="Arial" w:hAnsi="Arial" w:cs="Arial"/>
              </w:rPr>
              <w:t>10</w:t>
            </w:r>
            <w:r w:rsidRPr="0049537D">
              <w:rPr>
                <w:rFonts w:ascii="Arial" w:hAnsi="Arial" w:cs="Arial"/>
              </w:rPr>
              <w:t>,000,000)</w:t>
            </w:r>
            <w:r>
              <w:rPr>
                <w:rFonts w:ascii="Arial" w:hAnsi="Arial" w:cs="Arial"/>
              </w:rPr>
              <w:t xml:space="preserve"> (or such greater amount as is required by the applicable law </w:t>
            </w:r>
            <w:r w:rsidRPr="00DA2EC3">
              <w:rPr>
                <w:rFonts w:ascii="Arial" w:hAnsi="Arial" w:cs="Arial"/>
              </w:rPr>
              <w:t>for the duration of the contract</w:t>
            </w:r>
            <w:r>
              <w:rPr>
                <w:rFonts w:ascii="Arial" w:hAnsi="Arial" w:cs="Arial"/>
              </w:rPr>
              <w:t xml:space="preserve">) in respect </w:t>
            </w:r>
            <w:r w:rsidRPr="00DE6D48">
              <w:rPr>
                <w:rFonts w:ascii="Arial" w:hAnsi="Arial" w:cs="Arial"/>
              </w:rPr>
              <w:t xml:space="preserve">of </w:t>
            </w:r>
            <w:r w:rsidRPr="00DA2EC3">
              <w:rPr>
                <w:rFonts w:ascii="Arial" w:hAnsi="Arial" w:cs="Arial"/>
              </w:rPr>
              <w:t>any one occurrence, the number of occurrences being unlimited during any annual period of insurance or such greater period as is required by law</w:t>
            </w:r>
          </w:p>
        </w:tc>
        <w:tc>
          <w:tcPr>
            <w:tcW w:w="1656" w:type="pct"/>
            <w:gridSpan w:val="2"/>
            <w:tcBorders>
              <w:top w:val="single" w:sz="4" w:space="0" w:color="auto"/>
              <w:left w:val="single" w:sz="4" w:space="0" w:color="auto"/>
              <w:bottom w:val="single" w:sz="4" w:space="0" w:color="auto"/>
              <w:right w:val="single" w:sz="4" w:space="0" w:color="auto"/>
            </w:tcBorders>
          </w:tcPr>
          <w:p w14:paraId="69740540" w14:textId="77777777" w:rsidR="006613B4" w:rsidRPr="00DA2EC3" w:rsidRDefault="006613B4" w:rsidP="006613B4">
            <w:pPr>
              <w:spacing w:before="120" w:after="120" w:line="276" w:lineRule="auto"/>
              <w:ind w:right="-28"/>
              <w:jc w:val="both"/>
              <w:rPr>
                <w:rFonts w:ascii="Arial" w:eastAsia="Arial" w:hAnsi="Arial" w:cs="Arial"/>
                <w:color w:val="231F20"/>
                <w:spacing w:val="3"/>
              </w:rPr>
            </w:pPr>
            <w:r w:rsidRPr="00DA2EC3">
              <w:rPr>
                <w:rFonts w:ascii="Arial" w:hAnsi="Arial" w:cs="Arial"/>
              </w:rPr>
              <w:t>None</w:t>
            </w:r>
            <w:r w:rsidRPr="00DA2EC3">
              <w:rPr>
                <w:rFonts w:ascii="Arial" w:eastAsia="Arial" w:hAnsi="Arial" w:cs="Arial"/>
                <w:color w:val="231F20"/>
                <w:spacing w:val="3"/>
              </w:rPr>
              <w:t xml:space="preserve"> </w:t>
            </w:r>
          </w:p>
        </w:tc>
      </w:tr>
      <w:tr w:rsidR="006613B4" w:rsidRPr="00C624B5" w14:paraId="2338C56F" w14:textId="77777777" w:rsidTr="00341F01">
        <w:trPr>
          <w:jc w:val="center"/>
        </w:trPr>
        <w:tc>
          <w:tcPr>
            <w:tcW w:w="5000" w:type="pct"/>
            <w:gridSpan w:val="13"/>
            <w:vAlign w:val="center"/>
          </w:tcPr>
          <w:p w14:paraId="7A582963" w14:textId="77777777" w:rsidR="006613B4" w:rsidRPr="00C624B5" w:rsidRDefault="006613B4" w:rsidP="006613B4">
            <w:pPr>
              <w:spacing w:line="22" w:lineRule="atLeast"/>
              <w:rPr>
                <w:rFonts w:ascii="Arial" w:eastAsia="Arial" w:hAnsi="Arial" w:cs="Arial"/>
                <w:color w:val="231F20"/>
                <w:spacing w:val="3"/>
              </w:rPr>
            </w:pPr>
          </w:p>
        </w:tc>
      </w:tr>
      <w:tr w:rsidR="006613B4" w:rsidRPr="00C624B5" w14:paraId="64CA6738" w14:textId="77777777" w:rsidTr="00341F01">
        <w:trPr>
          <w:jc w:val="center"/>
        </w:trPr>
        <w:tc>
          <w:tcPr>
            <w:tcW w:w="2307" w:type="pct"/>
            <w:gridSpan w:val="6"/>
            <w:tcBorders>
              <w:right w:val="single" w:sz="4" w:space="0" w:color="auto"/>
            </w:tcBorders>
            <w:vAlign w:val="center"/>
          </w:tcPr>
          <w:p w14:paraId="53FB0093" w14:textId="77777777" w:rsidR="006613B4" w:rsidRPr="00C624B5" w:rsidRDefault="006613B4" w:rsidP="006613B4">
            <w:pPr>
              <w:spacing w:before="120" w:after="120" w:line="22" w:lineRule="atLeast"/>
              <w:jc w:val="both"/>
              <w:rPr>
                <w:rFonts w:ascii="Arial" w:eastAsia="Arial" w:hAnsi="Arial" w:cs="Arial"/>
              </w:rPr>
            </w:pPr>
            <w:r w:rsidRPr="00C624B5">
              <w:rPr>
                <w:rFonts w:ascii="Arial" w:eastAsia="Arial" w:hAnsi="Arial" w:cs="Arial"/>
                <w:color w:val="231F20"/>
                <w:spacing w:val="3"/>
              </w:rPr>
              <w:t>T</w:t>
            </w:r>
            <w:r w:rsidRPr="00C624B5">
              <w:rPr>
                <w:rFonts w:ascii="Arial" w:eastAsia="Arial" w:hAnsi="Arial" w:cs="Arial"/>
                <w:color w:val="231F20"/>
                <w:spacing w:val="1"/>
              </w:rPr>
              <w:t>h</w:t>
            </w:r>
            <w:r w:rsidRPr="00C624B5">
              <w:rPr>
                <w:rFonts w:ascii="Arial" w:eastAsia="Arial" w:hAnsi="Arial" w:cs="Arial"/>
                <w:color w:val="231F20"/>
              </w:rPr>
              <w:t>e</w:t>
            </w:r>
            <w:r w:rsidRPr="00C624B5">
              <w:rPr>
                <w:rFonts w:ascii="Arial" w:eastAsia="Arial" w:hAnsi="Arial" w:cs="Arial"/>
                <w:color w:val="231F20"/>
                <w:spacing w:val="8"/>
              </w:rPr>
              <w:t xml:space="preserve"> </w:t>
            </w:r>
            <w:r w:rsidRPr="00C624B5">
              <w:rPr>
                <w:rFonts w:ascii="Arial" w:eastAsia="Arial" w:hAnsi="Arial" w:cs="Arial"/>
                <w:i/>
                <w:color w:val="231F20"/>
                <w:spacing w:val="-2"/>
              </w:rPr>
              <w:t>C</w:t>
            </w:r>
            <w:r w:rsidRPr="00C624B5">
              <w:rPr>
                <w:rFonts w:ascii="Arial" w:eastAsia="Arial" w:hAnsi="Arial" w:cs="Arial"/>
                <w:i/>
                <w:color w:val="231F20"/>
                <w:spacing w:val="1"/>
              </w:rPr>
              <w:t>o</w:t>
            </w:r>
            <w:r w:rsidRPr="00C624B5">
              <w:rPr>
                <w:rFonts w:ascii="Arial" w:eastAsia="Arial" w:hAnsi="Arial" w:cs="Arial"/>
                <w:i/>
                <w:color w:val="231F20"/>
                <w:spacing w:val="-1"/>
              </w:rPr>
              <w:t>ns</w:t>
            </w:r>
            <w:r w:rsidRPr="00C624B5">
              <w:rPr>
                <w:rFonts w:ascii="Arial" w:eastAsia="Arial" w:hAnsi="Arial" w:cs="Arial"/>
                <w:i/>
                <w:color w:val="231F20"/>
              </w:rPr>
              <w:t>u</w:t>
            </w:r>
            <w:r w:rsidRPr="00C624B5">
              <w:rPr>
                <w:rFonts w:ascii="Arial" w:eastAsia="Arial" w:hAnsi="Arial" w:cs="Arial"/>
                <w:i/>
                <w:color w:val="231F20"/>
                <w:spacing w:val="1"/>
              </w:rPr>
              <w:t>l</w:t>
            </w:r>
            <w:r w:rsidRPr="00C624B5">
              <w:rPr>
                <w:rFonts w:ascii="Arial" w:eastAsia="Arial" w:hAnsi="Arial" w:cs="Arial"/>
                <w:i/>
                <w:color w:val="231F20"/>
              </w:rPr>
              <w:t>ta</w:t>
            </w:r>
            <w:r w:rsidRPr="00C624B5">
              <w:rPr>
                <w:rFonts w:ascii="Arial" w:eastAsia="Arial" w:hAnsi="Arial" w:cs="Arial"/>
                <w:i/>
                <w:color w:val="231F20"/>
                <w:spacing w:val="-3"/>
              </w:rPr>
              <w:t>n</w:t>
            </w:r>
            <w:r w:rsidRPr="00C624B5">
              <w:rPr>
                <w:rFonts w:ascii="Arial" w:eastAsia="Arial" w:hAnsi="Arial" w:cs="Arial"/>
                <w:i/>
                <w:color w:val="231F20"/>
                <w:spacing w:val="7"/>
              </w:rPr>
              <w:t>t</w:t>
            </w:r>
            <w:r w:rsidRPr="00C624B5">
              <w:rPr>
                <w:rFonts w:ascii="Arial" w:eastAsia="Arial" w:hAnsi="Arial" w:cs="Arial"/>
                <w:i/>
                <w:color w:val="231F20"/>
                <w:spacing w:val="-3"/>
              </w:rPr>
              <w:t>’</w:t>
            </w:r>
            <w:r w:rsidRPr="00C624B5">
              <w:rPr>
                <w:rFonts w:ascii="Arial" w:eastAsia="Arial" w:hAnsi="Arial" w:cs="Arial"/>
                <w:i/>
                <w:color w:val="231F20"/>
              </w:rPr>
              <w:t xml:space="preserve">s </w:t>
            </w:r>
            <w:r w:rsidRPr="00C624B5">
              <w:rPr>
                <w:rFonts w:ascii="Arial" w:eastAsia="Arial" w:hAnsi="Arial" w:cs="Arial"/>
                <w:color w:val="231F20"/>
                <w:spacing w:val="-1"/>
              </w:rPr>
              <w:t>to</w:t>
            </w:r>
            <w:r w:rsidRPr="00C624B5">
              <w:rPr>
                <w:rFonts w:ascii="Arial" w:eastAsia="Arial" w:hAnsi="Arial" w:cs="Arial"/>
                <w:color w:val="231F20"/>
                <w:spacing w:val="2"/>
              </w:rPr>
              <w:t>t</w:t>
            </w:r>
            <w:r w:rsidRPr="00C624B5">
              <w:rPr>
                <w:rFonts w:ascii="Arial" w:eastAsia="Arial" w:hAnsi="Arial" w:cs="Arial"/>
                <w:color w:val="231F20"/>
              </w:rPr>
              <w:t>al</w:t>
            </w:r>
            <w:r w:rsidRPr="00C624B5">
              <w:rPr>
                <w:rFonts w:ascii="Arial" w:eastAsia="Arial" w:hAnsi="Arial" w:cs="Arial"/>
                <w:color w:val="231F20"/>
                <w:spacing w:val="8"/>
              </w:rPr>
              <w:t xml:space="preserve"> </w:t>
            </w:r>
            <w:r w:rsidRPr="00C624B5">
              <w:rPr>
                <w:rFonts w:ascii="Arial" w:eastAsia="Arial" w:hAnsi="Arial" w:cs="Arial"/>
                <w:color w:val="231F20"/>
                <w:spacing w:val="-1"/>
              </w:rPr>
              <w:t>l</w:t>
            </w:r>
            <w:r w:rsidRPr="00C624B5">
              <w:rPr>
                <w:rFonts w:ascii="Arial" w:eastAsia="Arial" w:hAnsi="Arial" w:cs="Arial"/>
                <w:color w:val="231F20"/>
              </w:rPr>
              <w:t>i</w:t>
            </w:r>
            <w:r w:rsidRPr="00C624B5">
              <w:rPr>
                <w:rFonts w:ascii="Arial" w:eastAsia="Arial" w:hAnsi="Arial" w:cs="Arial"/>
                <w:color w:val="231F20"/>
                <w:spacing w:val="1"/>
              </w:rPr>
              <w:t>ab</w:t>
            </w:r>
            <w:r w:rsidRPr="00C624B5">
              <w:rPr>
                <w:rFonts w:ascii="Arial" w:eastAsia="Arial" w:hAnsi="Arial" w:cs="Arial"/>
                <w:color w:val="231F20"/>
                <w:spacing w:val="-1"/>
              </w:rPr>
              <w:t>il</w:t>
            </w:r>
            <w:r w:rsidRPr="00C624B5">
              <w:rPr>
                <w:rFonts w:ascii="Arial" w:eastAsia="Arial" w:hAnsi="Arial" w:cs="Arial"/>
                <w:color w:val="231F20"/>
              </w:rPr>
              <w:t>i</w:t>
            </w:r>
            <w:r w:rsidRPr="00C624B5">
              <w:rPr>
                <w:rFonts w:ascii="Arial" w:eastAsia="Arial" w:hAnsi="Arial" w:cs="Arial"/>
                <w:color w:val="231F20"/>
                <w:spacing w:val="5"/>
              </w:rPr>
              <w:t>t</w:t>
            </w:r>
            <w:r w:rsidRPr="00C624B5">
              <w:rPr>
                <w:rFonts w:ascii="Arial" w:eastAsia="Arial" w:hAnsi="Arial" w:cs="Arial"/>
                <w:color w:val="231F20"/>
              </w:rPr>
              <w:t>y</w:t>
            </w:r>
            <w:r w:rsidRPr="00C624B5">
              <w:rPr>
                <w:rFonts w:ascii="Arial" w:eastAsia="Arial" w:hAnsi="Arial" w:cs="Arial"/>
                <w:color w:val="231F20"/>
                <w:spacing w:val="-12"/>
              </w:rPr>
              <w:t xml:space="preserve"> </w:t>
            </w:r>
            <w:r w:rsidRPr="00C624B5">
              <w:rPr>
                <w:rFonts w:ascii="Arial" w:eastAsia="Arial" w:hAnsi="Arial" w:cs="Arial"/>
                <w:color w:val="231F20"/>
                <w:spacing w:val="-1"/>
              </w:rPr>
              <w:t>t</w:t>
            </w:r>
            <w:r w:rsidRPr="00C624B5">
              <w:rPr>
                <w:rFonts w:ascii="Arial" w:eastAsia="Arial" w:hAnsi="Arial" w:cs="Arial"/>
                <w:color w:val="231F20"/>
              </w:rPr>
              <w:t>o</w:t>
            </w:r>
            <w:r w:rsidRPr="00C624B5">
              <w:rPr>
                <w:rFonts w:ascii="Arial" w:eastAsia="Arial" w:hAnsi="Arial" w:cs="Arial"/>
                <w:color w:val="231F20"/>
                <w:spacing w:val="9"/>
              </w:rPr>
              <w:t xml:space="preserve"> </w:t>
            </w:r>
            <w:r w:rsidRPr="00C624B5">
              <w:rPr>
                <w:rFonts w:ascii="Arial" w:eastAsia="Arial" w:hAnsi="Arial" w:cs="Arial"/>
                <w:color w:val="231F20"/>
                <w:spacing w:val="1"/>
              </w:rPr>
              <w:t>th</w:t>
            </w:r>
            <w:r w:rsidRPr="00C624B5">
              <w:rPr>
                <w:rFonts w:ascii="Arial" w:eastAsia="Arial" w:hAnsi="Arial" w:cs="Arial"/>
                <w:color w:val="231F20"/>
              </w:rPr>
              <w:t>e</w:t>
            </w:r>
            <w:r w:rsidRPr="00C624B5">
              <w:rPr>
                <w:rFonts w:ascii="Arial" w:eastAsia="Arial" w:hAnsi="Arial" w:cs="Arial"/>
                <w:color w:val="231F20"/>
                <w:spacing w:val="-1"/>
              </w:rPr>
              <w:t xml:space="preserve"> </w:t>
            </w:r>
            <w:r w:rsidRPr="00C624B5">
              <w:rPr>
                <w:rFonts w:ascii="Arial" w:eastAsia="Arial" w:hAnsi="Arial" w:cs="Arial"/>
                <w:i/>
                <w:color w:val="231F20"/>
              </w:rPr>
              <w:t>Cli</w:t>
            </w:r>
            <w:r w:rsidRPr="00C624B5">
              <w:rPr>
                <w:rFonts w:ascii="Arial" w:eastAsia="Arial" w:hAnsi="Arial" w:cs="Arial"/>
                <w:i/>
                <w:color w:val="231F20"/>
                <w:spacing w:val="2"/>
              </w:rPr>
              <w:t>e</w:t>
            </w:r>
            <w:r w:rsidRPr="00C624B5">
              <w:rPr>
                <w:rFonts w:ascii="Arial" w:eastAsia="Arial" w:hAnsi="Arial" w:cs="Arial"/>
                <w:i/>
                <w:color w:val="231F20"/>
                <w:spacing w:val="-3"/>
              </w:rPr>
              <w:t>n</w:t>
            </w:r>
            <w:r w:rsidRPr="00C624B5">
              <w:rPr>
                <w:rFonts w:ascii="Arial" w:eastAsia="Arial" w:hAnsi="Arial" w:cs="Arial"/>
                <w:i/>
                <w:color w:val="231F20"/>
              </w:rPr>
              <w:t xml:space="preserve">t </w:t>
            </w:r>
            <w:r w:rsidRPr="00C624B5">
              <w:rPr>
                <w:rFonts w:ascii="Arial" w:eastAsia="Arial" w:hAnsi="Arial" w:cs="Arial"/>
                <w:color w:val="231F20"/>
                <w:spacing w:val="-2"/>
              </w:rPr>
              <w:t>f</w:t>
            </w:r>
            <w:r w:rsidRPr="00C624B5">
              <w:rPr>
                <w:rFonts w:ascii="Arial" w:eastAsia="Arial" w:hAnsi="Arial" w:cs="Arial"/>
                <w:color w:val="231F20"/>
                <w:spacing w:val="1"/>
              </w:rPr>
              <w:t>o</w:t>
            </w:r>
            <w:r w:rsidRPr="00C624B5">
              <w:rPr>
                <w:rFonts w:ascii="Arial" w:eastAsia="Arial" w:hAnsi="Arial" w:cs="Arial"/>
                <w:color w:val="231F20"/>
              </w:rPr>
              <w:t>r</w:t>
            </w:r>
            <w:r w:rsidRPr="00C624B5">
              <w:rPr>
                <w:rFonts w:ascii="Arial" w:eastAsia="Arial" w:hAnsi="Arial" w:cs="Arial"/>
                <w:color w:val="231F20"/>
                <w:spacing w:val="9"/>
              </w:rPr>
              <w:t xml:space="preserve"> </w:t>
            </w:r>
            <w:r w:rsidRPr="00C624B5">
              <w:rPr>
                <w:rFonts w:ascii="Arial" w:eastAsia="Arial" w:hAnsi="Arial" w:cs="Arial"/>
                <w:color w:val="231F20"/>
              </w:rPr>
              <w:t>a</w:t>
            </w:r>
            <w:r w:rsidRPr="00C624B5">
              <w:rPr>
                <w:rFonts w:ascii="Arial" w:eastAsia="Arial" w:hAnsi="Arial" w:cs="Arial"/>
                <w:color w:val="231F20"/>
                <w:spacing w:val="-1"/>
              </w:rPr>
              <w:t>l</w:t>
            </w:r>
            <w:r w:rsidRPr="00C624B5">
              <w:rPr>
                <w:rFonts w:ascii="Arial" w:eastAsia="Arial" w:hAnsi="Arial" w:cs="Arial"/>
                <w:color w:val="231F20"/>
              </w:rPr>
              <w:t>l</w:t>
            </w:r>
            <w:r w:rsidRPr="00C624B5">
              <w:rPr>
                <w:rFonts w:ascii="Arial" w:eastAsia="Arial" w:hAnsi="Arial" w:cs="Arial"/>
                <w:color w:val="231F20"/>
                <w:spacing w:val="-11"/>
              </w:rPr>
              <w:t xml:space="preserve"> </w:t>
            </w:r>
            <w:r w:rsidRPr="00C624B5">
              <w:rPr>
                <w:rFonts w:ascii="Arial" w:eastAsia="Arial" w:hAnsi="Arial" w:cs="Arial"/>
                <w:color w:val="231F20"/>
              </w:rPr>
              <w:t>ma</w:t>
            </w:r>
            <w:r w:rsidRPr="00C624B5">
              <w:rPr>
                <w:rFonts w:ascii="Arial" w:eastAsia="Arial" w:hAnsi="Arial" w:cs="Arial"/>
                <w:color w:val="231F20"/>
                <w:spacing w:val="4"/>
              </w:rPr>
              <w:t>t</w:t>
            </w:r>
            <w:r w:rsidRPr="00C624B5">
              <w:rPr>
                <w:rFonts w:ascii="Arial" w:eastAsia="Arial" w:hAnsi="Arial" w:cs="Arial"/>
                <w:color w:val="231F20"/>
                <w:spacing w:val="-1"/>
              </w:rPr>
              <w:t>t</w:t>
            </w:r>
            <w:r w:rsidRPr="00C624B5">
              <w:rPr>
                <w:rFonts w:ascii="Arial" w:eastAsia="Arial" w:hAnsi="Arial" w:cs="Arial"/>
                <w:color w:val="231F20"/>
                <w:spacing w:val="1"/>
              </w:rPr>
              <w:t>e</w:t>
            </w:r>
            <w:r w:rsidRPr="00C624B5">
              <w:rPr>
                <w:rFonts w:ascii="Arial" w:eastAsia="Arial" w:hAnsi="Arial" w:cs="Arial"/>
                <w:color w:val="231F20"/>
                <w:spacing w:val="3"/>
              </w:rPr>
              <w:t>r</w:t>
            </w:r>
            <w:r w:rsidRPr="00C624B5">
              <w:rPr>
                <w:rFonts w:ascii="Arial" w:eastAsia="Arial" w:hAnsi="Arial" w:cs="Arial"/>
                <w:color w:val="231F20"/>
              </w:rPr>
              <w:t>s a</w:t>
            </w:r>
            <w:r w:rsidRPr="00C624B5">
              <w:rPr>
                <w:rFonts w:ascii="Arial" w:eastAsia="Arial" w:hAnsi="Arial" w:cs="Arial"/>
                <w:color w:val="231F20"/>
                <w:spacing w:val="1"/>
              </w:rPr>
              <w:t>r</w:t>
            </w:r>
            <w:r w:rsidRPr="00C624B5">
              <w:rPr>
                <w:rFonts w:ascii="Arial" w:eastAsia="Arial" w:hAnsi="Arial" w:cs="Arial"/>
                <w:color w:val="231F20"/>
              </w:rPr>
              <w:t>is</w:t>
            </w:r>
            <w:r w:rsidRPr="00C624B5">
              <w:rPr>
                <w:rFonts w:ascii="Arial" w:eastAsia="Arial" w:hAnsi="Arial" w:cs="Arial"/>
                <w:color w:val="231F20"/>
                <w:spacing w:val="-1"/>
              </w:rPr>
              <w:t>i</w:t>
            </w:r>
            <w:r w:rsidRPr="00C624B5">
              <w:rPr>
                <w:rFonts w:ascii="Arial" w:eastAsia="Arial" w:hAnsi="Arial" w:cs="Arial"/>
                <w:color w:val="231F20"/>
              </w:rPr>
              <w:t>ng</w:t>
            </w:r>
            <w:r w:rsidRPr="00C624B5">
              <w:rPr>
                <w:rFonts w:ascii="Arial" w:eastAsia="Arial" w:hAnsi="Arial" w:cs="Arial"/>
                <w:color w:val="231F20"/>
                <w:spacing w:val="3"/>
              </w:rPr>
              <w:t xml:space="preserve"> </w:t>
            </w:r>
            <w:r w:rsidRPr="00C624B5">
              <w:rPr>
                <w:rFonts w:ascii="Arial" w:eastAsia="Arial" w:hAnsi="Arial" w:cs="Arial"/>
                <w:color w:val="231F20"/>
              </w:rPr>
              <w:t>un</w:t>
            </w:r>
            <w:r w:rsidRPr="00C624B5">
              <w:rPr>
                <w:rFonts w:ascii="Arial" w:eastAsia="Arial" w:hAnsi="Arial" w:cs="Arial"/>
                <w:color w:val="231F20"/>
                <w:spacing w:val="2"/>
              </w:rPr>
              <w:t>d</w:t>
            </w:r>
            <w:r w:rsidRPr="00C624B5">
              <w:rPr>
                <w:rFonts w:ascii="Arial" w:eastAsia="Arial" w:hAnsi="Arial" w:cs="Arial"/>
                <w:color w:val="231F20"/>
                <w:spacing w:val="1"/>
              </w:rPr>
              <w:t>e</w:t>
            </w:r>
            <w:r w:rsidRPr="00C624B5">
              <w:rPr>
                <w:rFonts w:ascii="Arial" w:eastAsia="Arial" w:hAnsi="Arial" w:cs="Arial"/>
                <w:color w:val="231F20"/>
              </w:rPr>
              <w:t>r</w:t>
            </w:r>
            <w:r w:rsidRPr="00C624B5">
              <w:rPr>
                <w:rFonts w:ascii="Arial" w:eastAsia="Arial" w:hAnsi="Arial" w:cs="Arial"/>
                <w:color w:val="231F20"/>
                <w:spacing w:val="-11"/>
              </w:rPr>
              <w:t xml:space="preserve"> </w:t>
            </w:r>
            <w:r w:rsidRPr="00C624B5">
              <w:rPr>
                <w:rFonts w:ascii="Arial" w:eastAsia="Arial" w:hAnsi="Arial" w:cs="Arial"/>
                <w:color w:val="231F20"/>
                <w:spacing w:val="1"/>
              </w:rPr>
              <w:t>o</w:t>
            </w:r>
            <w:r w:rsidRPr="00C624B5">
              <w:rPr>
                <w:rFonts w:ascii="Arial" w:eastAsia="Arial" w:hAnsi="Arial" w:cs="Arial"/>
                <w:color w:val="231F20"/>
              </w:rPr>
              <w:t xml:space="preserve">r </w:t>
            </w:r>
            <w:r w:rsidRPr="00C624B5">
              <w:rPr>
                <w:rFonts w:ascii="Arial" w:eastAsia="Arial" w:hAnsi="Arial" w:cs="Arial"/>
                <w:color w:val="231F20"/>
                <w:spacing w:val="-1"/>
              </w:rPr>
              <w:t>i</w:t>
            </w:r>
            <w:r w:rsidRPr="00C624B5">
              <w:rPr>
                <w:rFonts w:ascii="Arial" w:eastAsia="Arial" w:hAnsi="Arial" w:cs="Arial"/>
                <w:color w:val="231F20"/>
              </w:rPr>
              <w:t xml:space="preserve">n </w:t>
            </w:r>
            <w:r w:rsidRPr="00C624B5">
              <w:rPr>
                <w:rFonts w:ascii="Arial" w:eastAsia="Arial" w:hAnsi="Arial" w:cs="Arial"/>
                <w:color w:val="231F20"/>
                <w:spacing w:val="-1"/>
              </w:rPr>
              <w:lastRenderedPageBreak/>
              <w:t>c</w:t>
            </w:r>
            <w:r w:rsidRPr="00C624B5">
              <w:rPr>
                <w:rFonts w:ascii="Arial" w:eastAsia="Arial" w:hAnsi="Arial" w:cs="Arial"/>
                <w:color w:val="231F20"/>
                <w:spacing w:val="1"/>
              </w:rPr>
              <w:t>o</w:t>
            </w:r>
            <w:r w:rsidRPr="00C624B5">
              <w:rPr>
                <w:rFonts w:ascii="Arial" w:eastAsia="Arial" w:hAnsi="Arial" w:cs="Arial"/>
                <w:color w:val="231F20"/>
                <w:spacing w:val="-1"/>
              </w:rPr>
              <w:t>n</w:t>
            </w:r>
            <w:r w:rsidRPr="00C624B5">
              <w:rPr>
                <w:rFonts w:ascii="Arial" w:eastAsia="Arial" w:hAnsi="Arial" w:cs="Arial"/>
                <w:color w:val="231F20"/>
                <w:spacing w:val="1"/>
              </w:rPr>
              <w:t>n</w:t>
            </w:r>
            <w:r w:rsidRPr="00C624B5">
              <w:rPr>
                <w:rFonts w:ascii="Arial" w:eastAsia="Arial" w:hAnsi="Arial" w:cs="Arial"/>
                <w:color w:val="231F20"/>
                <w:spacing w:val="2"/>
              </w:rPr>
              <w:t>e</w:t>
            </w:r>
            <w:r w:rsidRPr="00C624B5">
              <w:rPr>
                <w:rFonts w:ascii="Arial" w:eastAsia="Arial" w:hAnsi="Arial" w:cs="Arial"/>
                <w:color w:val="231F20"/>
                <w:spacing w:val="5"/>
              </w:rPr>
              <w:t>c</w:t>
            </w:r>
            <w:r w:rsidRPr="00C624B5">
              <w:rPr>
                <w:rFonts w:ascii="Arial" w:eastAsia="Arial" w:hAnsi="Arial" w:cs="Arial"/>
                <w:color w:val="231F20"/>
                <w:spacing w:val="1"/>
              </w:rPr>
              <w:t>tio</w:t>
            </w:r>
            <w:r w:rsidRPr="00C624B5">
              <w:rPr>
                <w:rFonts w:ascii="Arial" w:eastAsia="Arial" w:hAnsi="Arial" w:cs="Arial"/>
                <w:color w:val="231F20"/>
              </w:rPr>
              <w:t>n</w:t>
            </w:r>
            <w:r w:rsidRPr="00C624B5">
              <w:rPr>
                <w:rFonts w:ascii="Arial" w:eastAsia="Arial" w:hAnsi="Arial" w:cs="Arial"/>
                <w:color w:val="231F20"/>
                <w:spacing w:val="5"/>
              </w:rPr>
              <w:t xml:space="preserve"> </w:t>
            </w:r>
            <w:r w:rsidRPr="00C624B5">
              <w:rPr>
                <w:rFonts w:ascii="Arial" w:eastAsia="Arial" w:hAnsi="Arial" w:cs="Arial"/>
                <w:color w:val="231F20"/>
                <w:spacing w:val="2"/>
              </w:rPr>
              <w:t>w</w:t>
            </w:r>
            <w:r w:rsidRPr="00C624B5">
              <w:rPr>
                <w:rFonts w:ascii="Arial" w:eastAsia="Arial" w:hAnsi="Arial" w:cs="Arial"/>
                <w:color w:val="231F20"/>
              </w:rPr>
              <w:t>i</w:t>
            </w:r>
            <w:r w:rsidRPr="00C624B5">
              <w:rPr>
                <w:rFonts w:ascii="Arial" w:eastAsia="Arial" w:hAnsi="Arial" w:cs="Arial"/>
                <w:color w:val="231F20"/>
                <w:spacing w:val="1"/>
              </w:rPr>
              <w:t>t</w:t>
            </w:r>
            <w:r w:rsidRPr="00C624B5">
              <w:rPr>
                <w:rFonts w:ascii="Arial" w:eastAsia="Arial" w:hAnsi="Arial" w:cs="Arial"/>
                <w:color w:val="231F20"/>
              </w:rPr>
              <w:t>h</w:t>
            </w:r>
            <w:r w:rsidRPr="00C624B5">
              <w:rPr>
                <w:rFonts w:ascii="Arial" w:eastAsia="Arial" w:hAnsi="Arial" w:cs="Arial"/>
                <w:color w:val="231F20"/>
                <w:spacing w:val="19"/>
              </w:rPr>
              <w:t xml:space="preserve"> </w:t>
            </w:r>
            <w:r w:rsidRPr="00C624B5">
              <w:rPr>
                <w:rFonts w:ascii="Arial" w:eastAsia="Arial" w:hAnsi="Arial" w:cs="Arial"/>
                <w:color w:val="231F20"/>
                <w:spacing w:val="1"/>
              </w:rPr>
              <w:t>th</w:t>
            </w:r>
            <w:r w:rsidRPr="00C624B5">
              <w:rPr>
                <w:rFonts w:ascii="Arial" w:eastAsia="Arial" w:hAnsi="Arial" w:cs="Arial"/>
                <w:color w:val="231F20"/>
              </w:rPr>
              <w:t>e</w:t>
            </w:r>
            <w:r w:rsidRPr="00C624B5">
              <w:rPr>
                <w:rFonts w:ascii="Arial" w:eastAsia="Arial" w:hAnsi="Arial" w:cs="Arial"/>
                <w:color w:val="231F20"/>
                <w:spacing w:val="-1"/>
              </w:rPr>
              <w:t xml:space="preserve"> c</w:t>
            </w:r>
            <w:r w:rsidRPr="00C624B5">
              <w:rPr>
                <w:rFonts w:ascii="Arial" w:eastAsia="Arial" w:hAnsi="Arial" w:cs="Arial"/>
                <w:color w:val="231F20"/>
                <w:spacing w:val="1"/>
              </w:rPr>
              <w:t>o</w:t>
            </w:r>
            <w:r w:rsidRPr="00C624B5">
              <w:rPr>
                <w:rFonts w:ascii="Arial" w:eastAsia="Arial" w:hAnsi="Arial" w:cs="Arial"/>
                <w:color w:val="231F20"/>
                <w:spacing w:val="-1"/>
              </w:rPr>
              <w:t>n</w:t>
            </w:r>
            <w:r w:rsidRPr="00C624B5">
              <w:rPr>
                <w:rFonts w:ascii="Arial" w:eastAsia="Arial" w:hAnsi="Arial" w:cs="Arial"/>
                <w:color w:val="231F20"/>
                <w:spacing w:val="1"/>
              </w:rPr>
              <w:t>t</w:t>
            </w:r>
            <w:r w:rsidRPr="00C624B5">
              <w:rPr>
                <w:rFonts w:ascii="Arial" w:eastAsia="Arial" w:hAnsi="Arial" w:cs="Arial"/>
                <w:color w:val="231F20"/>
                <w:spacing w:val="-1"/>
              </w:rPr>
              <w:t>r</w:t>
            </w:r>
            <w:r w:rsidRPr="00C624B5">
              <w:rPr>
                <w:rFonts w:ascii="Arial" w:eastAsia="Arial" w:hAnsi="Arial" w:cs="Arial"/>
                <w:color w:val="231F20"/>
                <w:spacing w:val="1"/>
              </w:rPr>
              <w:t>a</w:t>
            </w:r>
            <w:r w:rsidRPr="00C624B5">
              <w:rPr>
                <w:rFonts w:ascii="Arial" w:eastAsia="Arial" w:hAnsi="Arial" w:cs="Arial"/>
                <w:color w:val="231F20"/>
                <w:spacing w:val="5"/>
              </w:rPr>
              <w:t>c</w:t>
            </w:r>
            <w:r w:rsidRPr="00C624B5">
              <w:rPr>
                <w:rFonts w:ascii="Arial" w:eastAsia="Arial" w:hAnsi="Arial" w:cs="Arial"/>
                <w:color w:val="231F20"/>
                <w:spacing w:val="1"/>
              </w:rPr>
              <w:t>t</w:t>
            </w:r>
            <w:r w:rsidRPr="00C624B5">
              <w:rPr>
                <w:rFonts w:ascii="Arial" w:eastAsia="Arial" w:hAnsi="Arial" w:cs="Arial"/>
                <w:color w:val="231F20"/>
              </w:rPr>
              <w:t>,</w:t>
            </w:r>
            <w:r w:rsidRPr="00C624B5">
              <w:rPr>
                <w:rFonts w:ascii="Arial" w:eastAsia="Arial" w:hAnsi="Arial" w:cs="Arial"/>
                <w:color w:val="231F20"/>
                <w:spacing w:val="-14"/>
              </w:rPr>
              <w:t xml:space="preserve"> </w:t>
            </w:r>
            <w:r w:rsidRPr="00C624B5">
              <w:rPr>
                <w:rFonts w:ascii="Arial" w:eastAsia="Arial" w:hAnsi="Arial" w:cs="Arial"/>
                <w:color w:val="231F20"/>
                <w:spacing w:val="-1"/>
              </w:rPr>
              <w:t>o</w:t>
            </w:r>
            <w:r w:rsidRPr="00C624B5">
              <w:rPr>
                <w:rFonts w:ascii="Arial" w:eastAsia="Arial" w:hAnsi="Arial" w:cs="Arial"/>
                <w:color w:val="231F20"/>
                <w:spacing w:val="1"/>
              </w:rPr>
              <w:t>the</w:t>
            </w:r>
            <w:r w:rsidRPr="00C624B5">
              <w:rPr>
                <w:rFonts w:ascii="Arial" w:eastAsia="Arial" w:hAnsi="Arial" w:cs="Arial"/>
                <w:color w:val="231F20"/>
              </w:rPr>
              <w:t>r</w:t>
            </w:r>
            <w:r>
              <w:rPr>
                <w:rFonts w:ascii="Arial" w:eastAsia="Arial" w:hAnsi="Arial" w:cs="Arial"/>
                <w:color w:val="231F20"/>
              </w:rPr>
              <w:t xml:space="preserve"> </w:t>
            </w:r>
            <w:r w:rsidRPr="00C624B5">
              <w:rPr>
                <w:rFonts w:ascii="Arial" w:eastAsia="Arial" w:hAnsi="Arial" w:cs="Arial"/>
                <w:color w:val="231F20"/>
                <w:spacing w:val="1"/>
              </w:rPr>
              <w:t>t</w:t>
            </w:r>
            <w:r w:rsidRPr="00C624B5">
              <w:rPr>
                <w:rFonts w:ascii="Arial" w:eastAsia="Arial" w:hAnsi="Arial" w:cs="Arial"/>
                <w:color w:val="231F20"/>
                <w:spacing w:val="-1"/>
              </w:rPr>
              <w:t>h</w:t>
            </w:r>
            <w:r w:rsidRPr="00C624B5">
              <w:rPr>
                <w:rFonts w:ascii="Arial" w:eastAsia="Arial" w:hAnsi="Arial" w:cs="Arial"/>
                <w:color w:val="231F20"/>
              </w:rPr>
              <w:t>an</w:t>
            </w:r>
            <w:r w:rsidRPr="00C624B5">
              <w:rPr>
                <w:rFonts w:ascii="Arial" w:eastAsia="Arial" w:hAnsi="Arial" w:cs="Arial"/>
                <w:color w:val="231F20"/>
                <w:spacing w:val="1"/>
              </w:rPr>
              <w:t xml:space="preserve"> th</w:t>
            </w:r>
            <w:r w:rsidRPr="00C624B5">
              <w:rPr>
                <w:rFonts w:ascii="Arial" w:eastAsia="Arial" w:hAnsi="Arial" w:cs="Arial"/>
                <w:color w:val="231F20"/>
              </w:rPr>
              <w:t>e</w:t>
            </w:r>
            <w:r w:rsidRPr="00C624B5">
              <w:rPr>
                <w:rFonts w:ascii="Arial" w:eastAsia="Arial" w:hAnsi="Arial" w:cs="Arial"/>
                <w:color w:val="231F20"/>
                <w:spacing w:val="-1"/>
              </w:rPr>
              <w:t xml:space="preserve"> </w:t>
            </w:r>
            <w:r w:rsidRPr="00C624B5">
              <w:rPr>
                <w:rFonts w:ascii="Arial" w:eastAsia="Arial" w:hAnsi="Arial" w:cs="Arial"/>
                <w:color w:val="231F20"/>
                <w:spacing w:val="2"/>
              </w:rPr>
              <w:t>e</w:t>
            </w:r>
            <w:r w:rsidRPr="00C624B5">
              <w:rPr>
                <w:rFonts w:ascii="Arial" w:eastAsia="Arial" w:hAnsi="Arial" w:cs="Arial"/>
                <w:color w:val="231F20"/>
                <w:spacing w:val="-1"/>
              </w:rPr>
              <w:t>x</w:t>
            </w:r>
            <w:r w:rsidRPr="00C624B5">
              <w:rPr>
                <w:rFonts w:ascii="Arial" w:eastAsia="Arial" w:hAnsi="Arial" w:cs="Arial"/>
                <w:color w:val="231F20"/>
              </w:rPr>
              <w:t>c</w:t>
            </w:r>
            <w:r w:rsidRPr="00C624B5">
              <w:rPr>
                <w:rFonts w:ascii="Arial" w:eastAsia="Arial" w:hAnsi="Arial" w:cs="Arial"/>
                <w:color w:val="231F20"/>
                <w:spacing w:val="-1"/>
              </w:rPr>
              <w:t>l</w:t>
            </w:r>
            <w:r w:rsidRPr="00C624B5">
              <w:rPr>
                <w:rFonts w:ascii="Arial" w:eastAsia="Arial" w:hAnsi="Arial" w:cs="Arial"/>
                <w:color w:val="231F20"/>
              </w:rPr>
              <w:t>u</w:t>
            </w:r>
            <w:r w:rsidRPr="00C624B5">
              <w:rPr>
                <w:rFonts w:ascii="Arial" w:eastAsia="Arial" w:hAnsi="Arial" w:cs="Arial"/>
                <w:color w:val="231F20"/>
                <w:spacing w:val="2"/>
              </w:rPr>
              <w:t>d</w:t>
            </w:r>
            <w:r w:rsidRPr="00C624B5">
              <w:rPr>
                <w:rFonts w:ascii="Arial" w:eastAsia="Arial" w:hAnsi="Arial" w:cs="Arial"/>
                <w:color w:val="231F20"/>
                <w:spacing w:val="1"/>
              </w:rPr>
              <w:t>e</w:t>
            </w:r>
            <w:r w:rsidRPr="00C624B5">
              <w:rPr>
                <w:rFonts w:ascii="Arial" w:eastAsia="Arial" w:hAnsi="Arial" w:cs="Arial"/>
                <w:color w:val="231F20"/>
              </w:rPr>
              <w:t>d</w:t>
            </w:r>
            <w:r w:rsidRPr="00C624B5">
              <w:rPr>
                <w:rFonts w:ascii="Arial" w:eastAsia="Arial" w:hAnsi="Arial" w:cs="Arial"/>
                <w:color w:val="231F20"/>
                <w:spacing w:val="11"/>
              </w:rPr>
              <w:t xml:space="preserve"> </w:t>
            </w:r>
            <w:r w:rsidRPr="007C393E">
              <w:rPr>
                <w:rFonts w:ascii="Arial" w:eastAsia="Arial" w:hAnsi="Arial" w:cs="Arial"/>
              </w:rPr>
              <w:t>ma</w:t>
            </w:r>
            <w:r w:rsidRPr="007C393E">
              <w:rPr>
                <w:rFonts w:ascii="Arial" w:eastAsia="Arial" w:hAnsi="Arial" w:cs="Arial"/>
                <w:spacing w:val="4"/>
              </w:rPr>
              <w:t>t</w:t>
            </w:r>
            <w:r w:rsidRPr="007C393E">
              <w:rPr>
                <w:rFonts w:ascii="Arial" w:eastAsia="Arial" w:hAnsi="Arial" w:cs="Arial"/>
                <w:spacing w:val="-1"/>
              </w:rPr>
              <w:t>t</w:t>
            </w:r>
            <w:r w:rsidRPr="007C393E">
              <w:rPr>
                <w:rFonts w:ascii="Arial" w:eastAsia="Arial" w:hAnsi="Arial" w:cs="Arial"/>
                <w:spacing w:val="1"/>
              </w:rPr>
              <w:t>e</w:t>
            </w:r>
            <w:r w:rsidRPr="007C393E">
              <w:rPr>
                <w:rFonts w:ascii="Arial" w:eastAsia="Arial" w:hAnsi="Arial" w:cs="Arial"/>
                <w:spacing w:val="3"/>
              </w:rPr>
              <w:t>r</w:t>
            </w:r>
            <w:r w:rsidRPr="007C393E">
              <w:rPr>
                <w:rFonts w:ascii="Arial" w:eastAsia="Arial" w:hAnsi="Arial" w:cs="Arial"/>
              </w:rPr>
              <w:t>s is</w:t>
            </w:r>
            <w:r w:rsidRPr="007C393E">
              <w:rPr>
                <w:rFonts w:ascii="Arial" w:eastAsia="Arial" w:hAnsi="Arial" w:cs="Arial"/>
                <w:spacing w:val="-1"/>
              </w:rPr>
              <w:t xml:space="preserve"> l</w:t>
            </w:r>
            <w:r w:rsidRPr="007C393E">
              <w:rPr>
                <w:rFonts w:ascii="Arial" w:eastAsia="Arial" w:hAnsi="Arial" w:cs="Arial"/>
              </w:rPr>
              <w:t>imi</w:t>
            </w:r>
            <w:r w:rsidRPr="007C393E">
              <w:rPr>
                <w:rFonts w:ascii="Arial" w:eastAsia="Arial" w:hAnsi="Arial" w:cs="Arial"/>
                <w:spacing w:val="-1"/>
              </w:rPr>
              <w:t>t</w:t>
            </w:r>
            <w:r w:rsidRPr="007C393E">
              <w:rPr>
                <w:rFonts w:ascii="Arial" w:eastAsia="Arial" w:hAnsi="Arial" w:cs="Arial"/>
                <w:spacing w:val="1"/>
              </w:rPr>
              <w:t>e</w:t>
            </w:r>
            <w:r w:rsidRPr="007C393E">
              <w:rPr>
                <w:rFonts w:ascii="Arial" w:eastAsia="Arial" w:hAnsi="Arial" w:cs="Arial"/>
              </w:rPr>
              <w:t>d</w:t>
            </w:r>
            <w:r w:rsidRPr="007C393E">
              <w:rPr>
                <w:rFonts w:ascii="Arial" w:eastAsia="Arial" w:hAnsi="Arial" w:cs="Arial"/>
                <w:spacing w:val="-1"/>
              </w:rPr>
              <w:t xml:space="preserve"> t</w:t>
            </w:r>
            <w:r w:rsidRPr="007C393E">
              <w:rPr>
                <w:rFonts w:ascii="Arial" w:eastAsia="Arial" w:hAnsi="Arial" w:cs="Arial"/>
              </w:rPr>
              <w:t>o</w:t>
            </w:r>
          </w:p>
        </w:tc>
        <w:tc>
          <w:tcPr>
            <w:tcW w:w="2693" w:type="pct"/>
            <w:gridSpan w:val="7"/>
            <w:tcBorders>
              <w:top w:val="single" w:sz="4" w:space="0" w:color="auto"/>
              <w:left w:val="single" w:sz="4" w:space="0" w:color="auto"/>
              <w:bottom w:val="single" w:sz="4" w:space="0" w:color="auto"/>
              <w:right w:val="single" w:sz="4" w:space="0" w:color="auto"/>
            </w:tcBorders>
          </w:tcPr>
          <w:p w14:paraId="5F51EBA8" w14:textId="73DEE391" w:rsidR="006613B4" w:rsidRPr="00C624B5" w:rsidRDefault="006613B4" w:rsidP="006613B4">
            <w:pPr>
              <w:spacing w:before="120" w:after="120" w:line="22" w:lineRule="atLeast"/>
              <w:jc w:val="both"/>
              <w:rPr>
                <w:rFonts w:ascii="Arial" w:eastAsia="Arial" w:hAnsi="Arial" w:cs="Arial"/>
              </w:rPr>
            </w:pPr>
            <w:r>
              <w:rPr>
                <w:rFonts w:ascii="Arial" w:eastAsia="Arial" w:hAnsi="Arial" w:cs="Arial"/>
              </w:rPr>
              <w:lastRenderedPageBreak/>
              <w:t>£2,000,000</w:t>
            </w:r>
          </w:p>
        </w:tc>
      </w:tr>
      <w:tr w:rsidR="006613B4" w:rsidRPr="00440C56" w14:paraId="0AFE95CA" w14:textId="77777777" w:rsidTr="00341F01">
        <w:trPr>
          <w:jc w:val="center"/>
        </w:trPr>
        <w:tc>
          <w:tcPr>
            <w:tcW w:w="5000" w:type="pct"/>
            <w:gridSpan w:val="13"/>
            <w:vAlign w:val="center"/>
          </w:tcPr>
          <w:p w14:paraId="351F409D" w14:textId="77777777" w:rsidR="006613B4" w:rsidRPr="00440C56" w:rsidRDefault="006613B4" w:rsidP="006613B4">
            <w:pPr>
              <w:spacing w:line="22" w:lineRule="atLeast"/>
              <w:rPr>
                <w:rFonts w:ascii="Arial" w:eastAsia="Arial" w:hAnsi="Arial" w:cs="Arial"/>
              </w:rPr>
            </w:pPr>
          </w:p>
        </w:tc>
      </w:tr>
      <w:tr w:rsidR="006613B4" w:rsidRPr="00440C56" w14:paraId="319AB548" w14:textId="77777777" w:rsidTr="00341F01">
        <w:trPr>
          <w:jc w:val="center"/>
        </w:trPr>
        <w:tc>
          <w:tcPr>
            <w:tcW w:w="2525" w:type="pct"/>
            <w:gridSpan w:val="8"/>
            <w:tcBorders>
              <w:right w:val="single" w:sz="4" w:space="0" w:color="auto"/>
            </w:tcBorders>
            <w:vAlign w:val="center"/>
          </w:tcPr>
          <w:p w14:paraId="1707E0EE" w14:textId="0D4CBA15" w:rsidR="006613B4" w:rsidRPr="00440C56" w:rsidRDefault="006613B4" w:rsidP="006613B4">
            <w:pPr>
              <w:spacing w:before="120" w:after="120" w:line="22" w:lineRule="atLeast"/>
              <w:rPr>
                <w:rFonts w:ascii="Arial" w:eastAsia="Arial" w:hAnsi="Arial" w:cs="Arial"/>
              </w:rPr>
            </w:pPr>
            <w:r w:rsidRPr="00440C56">
              <w:rPr>
                <w:rFonts w:ascii="Arial" w:eastAsia="Arial" w:hAnsi="Arial" w:cs="Arial"/>
                <w:color w:val="231F20"/>
                <w:position w:val="-1"/>
              </w:rPr>
              <w:t xml:space="preserve">The </w:t>
            </w:r>
            <w:r w:rsidRPr="00E66F8F">
              <w:rPr>
                <w:rFonts w:ascii="Arial" w:eastAsia="Arial" w:hAnsi="Arial" w:cs="Arial"/>
                <w:i/>
                <w:color w:val="231F20"/>
                <w:position w:val="-1"/>
              </w:rPr>
              <w:t>Adjudicator nominating body</w:t>
            </w:r>
            <w:r w:rsidRPr="00440C56">
              <w:rPr>
                <w:rFonts w:ascii="Arial" w:eastAsia="Arial" w:hAnsi="Arial" w:cs="Arial"/>
                <w:color w:val="231F20"/>
                <w:position w:val="-1"/>
              </w:rPr>
              <w:t xml:space="preserve"> is</w:t>
            </w:r>
          </w:p>
        </w:tc>
        <w:tc>
          <w:tcPr>
            <w:tcW w:w="2475" w:type="pct"/>
            <w:gridSpan w:val="5"/>
            <w:tcBorders>
              <w:top w:val="single" w:sz="4" w:space="0" w:color="auto"/>
              <w:left w:val="single" w:sz="4" w:space="0" w:color="auto"/>
              <w:bottom w:val="single" w:sz="4" w:space="0" w:color="auto"/>
              <w:right w:val="single" w:sz="4" w:space="0" w:color="auto"/>
            </w:tcBorders>
          </w:tcPr>
          <w:p w14:paraId="244CCE7F" w14:textId="0E3E03D1" w:rsidR="006613B4" w:rsidRPr="00440C56" w:rsidRDefault="00A91C7E" w:rsidP="006613B4">
            <w:pPr>
              <w:spacing w:before="120" w:after="120" w:line="22" w:lineRule="atLeast"/>
              <w:ind w:right="-20"/>
              <w:rPr>
                <w:rFonts w:ascii="Arial" w:hAnsi="Arial" w:cs="Arial"/>
              </w:rPr>
            </w:pPr>
            <w:sdt>
              <w:sdtPr>
                <w:rPr>
                  <w:rFonts w:ascii="Arial" w:hAnsi="Arial" w:cs="Arial"/>
                </w:rPr>
                <w:id w:val="-706106786"/>
                <w:placeholder>
                  <w:docPart w:val="78E0C27791CF4A86B2FF4AB958CC5A81"/>
                </w:placeholder>
              </w:sdtPr>
              <w:sdtEndPr/>
              <w:sdtContent>
                <w:sdt>
                  <w:sdtPr>
                    <w:rPr>
                      <w:rFonts w:ascii="Arial" w:hAnsi="Arial" w:cs="Arial"/>
                    </w:rPr>
                    <w:id w:val="1656792454"/>
                    <w:placeholder>
                      <w:docPart w:val="04D8E263E4104397A522A53933A3AF98"/>
                    </w:placeholder>
                  </w:sdtPr>
                  <w:sdtEndPr/>
                  <w:sdtContent>
                    <w:r w:rsidR="006613B4" w:rsidRPr="00016A28">
                      <w:rPr>
                        <w:rFonts w:ascii="Arial" w:hAnsi="Arial" w:cs="Arial"/>
                        <w:color w:val="000000" w:themeColor="text1"/>
                      </w:rPr>
                      <w:t>Chartered Institution of Arbitrators</w:t>
                    </w:r>
                  </w:sdtContent>
                </w:sdt>
              </w:sdtContent>
            </w:sdt>
            <w:r w:rsidR="006613B4">
              <w:rPr>
                <w:rFonts w:ascii="Arial" w:hAnsi="Arial" w:cs="Arial"/>
              </w:rPr>
              <w:t xml:space="preserve"> </w:t>
            </w:r>
          </w:p>
        </w:tc>
      </w:tr>
      <w:tr w:rsidR="006613B4" w:rsidRPr="00440C56" w14:paraId="7A6D17ED" w14:textId="77777777" w:rsidTr="00341F01">
        <w:trPr>
          <w:jc w:val="center"/>
        </w:trPr>
        <w:tc>
          <w:tcPr>
            <w:tcW w:w="5000" w:type="pct"/>
            <w:gridSpan w:val="13"/>
            <w:vAlign w:val="center"/>
          </w:tcPr>
          <w:p w14:paraId="233319AF" w14:textId="77777777" w:rsidR="006613B4" w:rsidRPr="00440C56" w:rsidRDefault="006613B4" w:rsidP="006613B4">
            <w:pPr>
              <w:spacing w:line="22" w:lineRule="atLeast"/>
              <w:rPr>
                <w:rFonts w:ascii="Arial" w:eastAsia="Arial" w:hAnsi="Arial" w:cs="Arial"/>
              </w:rPr>
            </w:pPr>
          </w:p>
        </w:tc>
      </w:tr>
      <w:tr w:rsidR="006613B4" w:rsidRPr="00440C56" w14:paraId="00B6CBD9" w14:textId="77777777" w:rsidTr="00341F01">
        <w:trPr>
          <w:jc w:val="center"/>
        </w:trPr>
        <w:tc>
          <w:tcPr>
            <w:tcW w:w="1261" w:type="pct"/>
            <w:gridSpan w:val="2"/>
            <w:tcBorders>
              <w:right w:val="single" w:sz="4" w:space="0" w:color="auto"/>
            </w:tcBorders>
            <w:vAlign w:val="center"/>
          </w:tcPr>
          <w:p w14:paraId="2C4BE52D" w14:textId="77777777" w:rsidR="006613B4" w:rsidRPr="00440C56" w:rsidRDefault="006613B4" w:rsidP="006613B4">
            <w:pPr>
              <w:spacing w:before="120" w:after="120" w:line="22" w:lineRule="atLeast"/>
              <w:rPr>
                <w:rFonts w:ascii="Arial" w:eastAsia="Arial" w:hAnsi="Arial" w:cs="Arial"/>
              </w:rPr>
            </w:pPr>
            <w:r w:rsidRPr="00440C56">
              <w:rPr>
                <w:rFonts w:ascii="Arial" w:eastAsia="Arial" w:hAnsi="Arial" w:cs="Arial"/>
                <w:color w:val="231F20"/>
                <w:position w:val="-1"/>
              </w:rPr>
              <w:t xml:space="preserve">The </w:t>
            </w:r>
            <w:r w:rsidRPr="00440C56">
              <w:rPr>
                <w:rFonts w:ascii="Arial" w:eastAsia="Arial" w:hAnsi="Arial" w:cs="Arial"/>
                <w:i/>
                <w:color w:val="231F20"/>
                <w:position w:val="-1"/>
              </w:rPr>
              <w:t>tribunal</w:t>
            </w:r>
            <w:r w:rsidRPr="00440C56">
              <w:rPr>
                <w:rFonts w:ascii="Arial" w:eastAsia="Arial" w:hAnsi="Arial" w:cs="Arial"/>
                <w:color w:val="231F20"/>
                <w:position w:val="-1"/>
              </w:rPr>
              <w:t xml:space="preserve"> is</w:t>
            </w:r>
          </w:p>
        </w:tc>
        <w:tc>
          <w:tcPr>
            <w:tcW w:w="3739" w:type="pct"/>
            <w:gridSpan w:val="11"/>
            <w:tcBorders>
              <w:top w:val="single" w:sz="4" w:space="0" w:color="auto"/>
              <w:bottom w:val="single" w:sz="4" w:space="0" w:color="auto"/>
              <w:right w:val="single" w:sz="4" w:space="0" w:color="auto"/>
            </w:tcBorders>
            <w:vAlign w:val="center"/>
          </w:tcPr>
          <w:sdt>
            <w:sdtPr>
              <w:rPr>
                <w:rFonts w:ascii="Arial" w:hAnsi="Arial" w:cs="Arial"/>
              </w:rPr>
              <w:id w:val="-41525365"/>
              <w:placeholder>
                <w:docPart w:val="C8F312F16BBA4C7EA195624D9861FC28"/>
              </w:placeholder>
            </w:sdtPr>
            <w:sdtEndPr/>
            <w:sdtContent>
              <w:p w14:paraId="0B6A1BBD" w14:textId="69DF417E" w:rsidR="006613B4" w:rsidRPr="00440C56" w:rsidRDefault="00A91C7E" w:rsidP="006613B4">
                <w:pPr>
                  <w:spacing w:before="120" w:after="120" w:line="22" w:lineRule="atLeast"/>
                  <w:ind w:right="-20"/>
                  <w:rPr>
                    <w:rFonts w:ascii="Arial" w:hAnsi="Arial" w:cs="Arial"/>
                  </w:rPr>
                </w:pPr>
                <w:sdt>
                  <w:sdtPr>
                    <w:rPr>
                      <w:rFonts w:ascii="Arial" w:hAnsi="Arial" w:cs="Arial"/>
                    </w:rPr>
                    <w:id w:val="-955632361"/>
                    <w:placeholder>
                      <w:docPart w:val="509C3D2C64B14D0599EE2AAABF731EE3"/>
                    </w:placeholder>
                  </w:sdtPr>
                  <w:sdtEndPr/>
                  <w:sdtContent>
                    <w:r w:rsidR="006613B4" w:rsidRPr="00980835">
                      <w:rPr>
                        <w:rFonts w:ascii="Arial" w:hAnsi="Arial" w:cs="Arial"/>
                      </w:rPr>
                      <w:t>arbitration</w:t>
                    </w:r>
                  </w:sdtContent>
                </w:sdt>
              </w:p>
            </w:sdtContent>
          </w:sdt>
        </w:tc>
      </w:tr>
      <w:tr w:rsidR="006613B4" w:rsidRPr="00440C56" w14:paraId="51F6F7F7" w14:textId="77777777" w:rsidTr="00341F01">
        <w:trPr>
          <w:jc w:val="center"/>
        </w:trPr>
        <w:tc>
          <w:tcPr>
            <w:tcW w:w="5000" w:type="pct"/>
            <w:gridSpan w:val="13"/>
            <w:vAlign w:val="center"/>
          </w:tcPr>
          <w:p w14:paraId="1787DB5B" w14:textId="77777777" w:rsidR="006613B4" w:rsidRPr="00440C56" w:rsidRDefault="006613B4" w:rsidP="006613B4">
            <w:pPr>
              <w:spacing w:line="22" w:lineRule="atLeast"/>
              <w:rPr>
                <w:rFonts w:ascii="Arial" w:eastAsia="Arial" w:hAnsi="Arial" w:cs="Arial"/>
              </w:rPr>
            </w:pPr>
          </w:p>
        </w:tc>
      </w:tr>
      <w:tr w:rsidR="006613B4" w:rsidRPr="00440C56" w14:paraId="6DE15BD2" w14:textId="77777777" w:rsidTr="00341F01">
        <w:trPr>
          <w:jc w:val="center"/>
        </w:trPr>
        <w:tc>
          <w:tcPr>
            <w:tcW w:w="2525" w:type="pct"/>
            <w:gridSpan w:val="8"/>
            <w:tcBorders>
              <w:right w:val="single" w:sz="4" w:space="0" w:color="auto"/>
            </w:tcBorders>
            <w:vAlign w:val="center"/>
          </w:tcPr>
          <w:p w14:paraId="1A92D129" w14:textId="17555AE6" w:rsidR="006613B4" w:rsidRPr="00440C56" w:rsidRDefault="006613B4" w:rsidP="006613B4">
            <w:pPr>
              <w:spacing w:before="120" w:after="120" w:line="22" w:lineRule="atLeast"/>
              <w:rPr>
                <w:rFonts w:ascii="Arial" w:eastAsia="Arial" w:hAnsi="Arial" w:cs="Arial"/>
              </w:rPr>
            </w:pPr>
            <w:r>
              <w:rPr>
                <w:rFonts w:ascii="Arial" w:eastAsia="Arial" w:hAnsi="Arial" w:cs="Arial"/>
              </w:rPr>
              <w:t>T</w:t>
            </w:r>
            <w:r w:rsidRPr="00440C56">
              <w:rPr>
                <w:rFonts w:ascii="Arial" w:eastAsia="Arial" w:hAnsi="Arial" w:cs="Arial"/>
              </w:rPr>
              <w:t>he arbitration procedure is</w:t>
            </w:r>
          </w:p>
        </w:tc>
        <w:tc>
          <w:tcPr>
            <w:tcW w:w="2475" w:type="pct"/>
            <w:gridSpan w:val="5"/>
            <w:tcBorders>
              <w:top w:val="single" w:sz="4" w:space="0" w:color="auto"/>
              <w:left w:val="single" w:sz="4" w:space="0" w:color="auto"/>
              <w:bottom w:val="single" w:sz="4" w:space="0" w:color="auto"/>
              <w:right w:val="single" w:sz="4" w:space="0" w:color="auto"/>
            </w:tcBorders>
          </w:tcPr>
          <w:sdt>
            <w:sdtPr>
              <w:rPr>
                <w:rFonts w:ascii="Arial" w:hAnsi="Arial" w:cs="Arial"/>
                <w:sz w:val="22"/>
                <w:szCs w:val="22"/>
              </w:rPr>
              <w:id w:val="-1193687900"/>
              <w:placeholder>
                <w:docPart w:val="85A38D9D418E4BB196A9833F6476A749"/>
              </w:placeholder>
            </w:sdtPr>
            <w:sdtEndPr/>
            <w:sdtContent>
              <w:sdt>
                <w:sdtPr>
                  <w:rPr>
                    <w:rFonts w:ascii="Arial" w:hAnsi="Arial" w:cs="Arial"/>
                    <w:sz w:val="22"/>
                    <w:szCs w:val="22"/>
                  </w:rPr>
                  <w:id w:val="-642588343"/>
                  <w:placeholder>
                    <w:docPart w:val="0C5EF93CD2054374B9A2AFF18A61CE6C"/>
                  </w:placeholder>
                </w:sdtPr>
                <w:sdtEndPr/>
                <w:sdtContent>
                  <w:sdt>
                    <w:sdtPr>
                      <w:rPr>
                        <w:rFonts w:ascii="Arial" w:hAnsi="Arial" w:cs="Arial"/>
                        <w:sz w:val="22"/>
                        <w:szCs w:val="22"/>
                      </w:rPr>
                      <w:id w:val="1602226815"/>
                      <w:placeholder>
                        <w:docPart w:val="ED3F7D3EC9674344AE848D3326FEC547"/>
                      </w:placeholder>
                    </w:sdtPr>
                    <w:sdtEndPr/>
                    <w:sdtContent>
                      <w:sdt>
                        <w:sdtPr>
                          <w:rPr>
                            <w:rFonts w:ascii="Arial" w:hAnsi="Arial" w:cs="Arial"/>
                          </w:rPr>
                          <w:id w:val="1769725621"/>
                          <w:placeholder>
                            <w:docPart w:val="47A481D6B6AD4DAAA35D472AC3A3BCB8"/>
                          </w:placeholder>
                        </w:sdtPr>
                        <w:sdtEndPr/>
                        <w:sdtContent>
                          <w:p w14:paraId="730A72C8" w14:textId="77777777" w:rsidR="006613B4" w:rsidRDefault="006613B4" w:rsidP="006613B4">
                            <w:pPr>
                              <w:pStyle w:val="CommentText"/>
                              <w:rPr>
                                <w:rFonts w:ascii="Arial" w:hAnsi="Arial" w:cs="Arial"/>
                              </w:rPr>
                            </w:pPr>
                            <w:r w:rsidRPr="00016A28">
                              <w:rPr>
                                <w:rFonts w:ascii="Arial" w:hAnsi="Arial" w:cs="Arial"/>
                                <w:color w:val="000000" w:themeColor="text1"/>
                                <w:sz w:val="22"/>
                                <w:szCs w:val="22"/>
                              </w:rPr>
                              <w:t>Chartered Institution of Arbitrators’ Arbitration Rules (2000)</w:t>
                            </w:r>
                            <w:r>
                              <w:rPr>
                                <w:rFonts w:ascii="Arial" w:hAnsi="Arial" w:cs="Arial"/>
                                <w:color w:val="000000" w:themeColor="text1"/>
                                <w:sz w:val="22"/>
                                <w:szCs w:val="22"/>
                              </w:rPr>
                              <w:t>.</w:t>
                            </w:r>
                          </w:p>
                        </w:sdtContent>
                      </w:sdt>
                      <w:p w14:paraId="72E26853" w14:textId="77777777" w:rsidR="006613B4" w:rsidRDefault="00A91C7E" w:rsidP="006613B4">
                        <w:pPr>
                          <w:spacing w:before="120" w:after="120" w:line="22" w:lineRule="atLeast"/>
                          <w:ind w:right="-20"/>
                          <w:rPr>
                            <w:rFonts w:ascii="Arial" w:hAnsi="Arial" w:cs="Arial"/>
                          </w:rPr>
                        </w:pPr>
                      </w:p>
                    </w:sdtContent>
                  </w:sdt>
                  <w:p w14:paraId="0D6EC752" w14:textId="72C93A26" w:rsidR="006613B4" w:rsidRPr="00440C56" w:rsidRDefault="00A91C7E" w:rsidP="006613B4">
                    <w:pPr>
                      <w:spacing w:before="120" w:after="120" w:line="22" w:lineRule="atLeast"/>
                      <w:ind w:right="-20"/>
                      <w:rPr>
                        <w:rFonts w:ascii="Arial" w:hAnsi="Arial" w:cs="Arial"/>
                      </w:rPr>
                    </w:pPr>
                  </w:p>
                </w:sdtContent>
              </w:sdt>
            </w:sdtContent>
          </w:sdt>
        </w:tc>
      </w:tr>
      <w:tr w:rsidR="006613B4" w:rsidRPr="00440C56" w14:paraId="217F39CF" w14:textId="77777777" w:rsidTr="00341F01">
        <w:trPr>
          <w:jc w:val="center"/>
        </w:trPr>
        <w:tc>
          <w:tcPr>
            <w:tcW w:w="5000" w:type="pct"/>
            <w:gridSpan w:val="13"/>
            <w:vAlign w:val="center"/>
          </w:tcPr>
          <w:p w14:paraId="09306AD6" w14:textId="77777777" w:rsidR="006613B4" w:rsidRPr="00440C56" w:rsidRDefault="006613B4" w:rsidP="006613B4">
            <w:pPr>
              <w:spacing w:line="22" w:lineRule="atLeast"/>
              <w:rPr>
                <w:rFonts w:ascii="Arial" w:eastAsia="Arial" w:hAnsi="Arial" w:cs="Arial"/>
                <w:color w:val="231F20"/>
                <w:spacing w:val="3"/>
              </w:rPr>
            </w:pPr>
          </w:p>
        </w:tc>
      </w:tr>
      <w:tr w:rsidR="006613B4" w:rsidRPr="00440C56" w14:paraId="49429858" w14:textId="77777777" w:rsidTr="00341F01">
        <w:trPr>
          <w:jc w:val="center"/>
        </w:trPr>
        <w:tc>
          <w:tcPr>
            <w:tcW w:w="5000" w:type="pct"/>
            <w:gridSpan w:val="13"/>
            <w:tcBorders>
              <w:top w:val="nil"/>
              <w:left w:val="nil"/>
              <w:bottom w:val="nil"/>
              <w:right w:val="nil"/>
            </w:tcBorders>
            <w:shd w:val="clear" w:color="auto" w:fill="D9D9D9" w:themeFill="background1" w:themeFillShade="D9"/>
          </w:tcPr>
          <w:p w14:paraId="51D09074" w14:textId="5520BA82" w:rsidR="006613B4" w:rsidRPr="00440C56" w:rsidRDefault="006613B4" w:rsidP="006613B4">
            <w:pPr>
              <w:spacing w:before="120" w:after="120" w:line="22" w:lineRule="atLeast"/>
              <w:rPr>
                <w:rFonts w:ascii="Arial" w:eastAsia="Arial" w:hAnsi="Arial" w:cs="Arial"/>
                <w:color w:val="231F20"/>
                <w:spacing w:val="3"/>
              </w:rPr>
            </w:pPr>
            <w:r w:rsidRPr="00C83365">
              <w:rPr>
                <w:rFonts w:ascii="Arial" w:eastAsia="Arial" w:hAnsi="Arial" w:cs="Arial"/>
                <w:b/>
                <w:bCs/>
              </w:rPr>
              <w:t xml:space="preserve">Z14 </w:t>
            </w:r>
            <w:r w:rsidR="003F1AA3">
              <w:rPr>
                <w:rFonts w:ascii="Arial" w:eastAsia="Arial" w:hAnsi="Arial" w:cs="Arial"/>
                <w:b/>
                <w:bCs/>
              </w:rPr>
              <w:t>–</w:t>
            </w:r>
            <w:r w:rsidRPr="00C83365">
              <w:rPr>
                <w:rFonts w:ascii="Arial" w:eastAsia="Arial" w:hAnsi="Arial" w:cs="Arial"/>
                <w:b/>
                <w:bCs/>
              </w:rPr>
              <w:t xml:space="preserve"> </w:t>
            </w:r>
            <w:r w:rsidR="003F1AA3">
              <w:rPr>
                <w:rFonts w:ascii="Arial" w:eastAsia="Arial" w:hAnsi="Arial" w:cs="Arial"/>
                <w:b/>
                <w:bCs/>
              </w:rPr>
              <w:t>Not Used</w:t>
            </w:r>
          </w:p>
        </w:tc>
      </w:tr>
      <w:tr w:rsidR="006613B4" w:rsidRPr="00440C56" w14:paraId="1BF1284E" w14:textId="77777777" w:rsidTr="00341F01">
        <w:trPr>
          <w:jc w:val="center"/>
        </w:trPr>
        <w:tc>
          <w:tcPr>
            <w:tcW w:w="5000" w:type="pct"/>
            <w:gridSpan w:val="13"/>
            <w:shd w:val="clear" w:color="auto" w:fill="D9D9D9" w:themeFill="background1" w:themeFillShade="D9"/>
            <w:vAlign w:val="center"/>
          </w:tcPr>
          <w:p w14:paraId="0554A957" w14:textId="398A51ED" w:rsidR="006613B4" w:rsidRPr="00440C56" w:rsidRDefault="006613B4" w:rsidP="006613B4">
            <w:pPr>
              <w:spacing w:before="120" w:after="120" w:line="22" w:lineRule="atLeast"/>
              <w:rPr>
                <w:rFonts w:ascii="Arial" w:eastAsia="Arial" w:hAnsi="Arial" w:cs="Arial"/>
                <w:color w:val="231F20"/>
                <w:spacing w:val="3"/>
              </w:rPr>
            </w:pPr>
            <w:r w:rsidRPr="00C83365">
              <w:rPr>
                <w:rFonts w:ascii="Arial" w:hAnsi="Arial" w:cs="Arial"/>
                <w:b/>
                <w:bCs/>
              </w:rPr>
              <w:t xml:space="preserve">Z54 - Extension to the </w:t>
            </w:r>
            <w:r>
              <w:rPr>
                <w:rFonts w:ascii="Arial" w:hAnsi="Arial" w:cs="Arial"/>
                <w:b/>
                <w:bCs/>
              </w:rPr>
              <w:t>Completion Date</w:t>
            </w:r>
          </w:p>
        </w:tc>
      </w:tr>
      <w:tr w:rsidR="006613B4" w:rsidRPr="00440C56" w14:paraId="34F3FCFD" w14:textId="77777777" w:rsidTr="00341F01">
        <w:trPr>
          <w:jc w:val="center"/>
        </w:trPr>
        <w:tc>
          <w:tcPr>
            <w:tcW w:w="5000" w:type="pct"/>
            <w:gridSpan w:val="13"/>
            <w:vAlign w:val="center"/>
          </w:tcPr>
          <w:p w14:paraId="46548EB8" w14:textId="77777777" w:rsidR="006613B4" w:rsidRPr="00440C56" w:rsidRDefault="006613B4" w:rsidP="006613B4">
            <w:pPr>
              <w:spacing w:line="22" w:lineRule="atLeast"/>
              <w:rPr>
                <w:rFonts w:ascii="Arial" w:eastAsia="Arial" w:hAnsi="Arial" w:cs="Arial"/>
                <w:color w:val="231F20"/>
                <w:spacing w:val="3"/>
              </w:rPr>
            </w:pPr>
          </w:p>
        </w:tc>
      </w:tr>
      <w:tr w:rsidR="006613B4" w:rsidRPr="00440C56" w14:paraId="46EC8839" w14:textId="77777777" w:rsidTr="00341F01">
        <w:trPr>
          <w:jc w:val="center"/>
        </w:trPr>
        <w:tc>
          <w:tcPr>
            <w:tcW w:w="2501" w:type="pct"/>
            <w:gridSpan w:val="7"/>
            <w:tcBorders>
              <w:right w:val="single" w:sz="4" w:space="0" w:color="auto"/>
            </w:tcBorders>
            <w:vAlign w:val="center"/>
          </w:tcPr>
          <w:p w14:paraId="547FC011" w14:textId="52C4455D" w:rsidR="006613B4" w:rsidRPr="00440C56" w:rsidRDefault="006613B4" w:rsidP="006613B4">
            <w:pPr>
              <w:spacing w:before="120" w:after="120" w:line="22" w:lineRule="atLeast"/>
              <w:rPr>
                <w:rFonts w:ascii="Arial" w:eastAsia="Arial" w:hAnsi="Arial" w:cs="Arial"/>
                <w:color w:val="231F20"/>
                <w:spacing w:val="3"/>
              </w:rPr>
            </w:pPr>
            <w:r w:rsidRPr="003F1AA3">
              <w:rPr>
                <w:rFonts w:ascii="Arial" w:eastAsia="Arial" w:hAnsi="Arial" w:cs="Arial"/>
                <w:color w:val="000000" w:themeColor="text1"/>
                <w:spacing w:val="3"/>
              </w:rPr>
              <w:t xml:space="preserve">The extension period is </w:t>
            </w:r>
          </w:p>
        </w:tc>
        <w:tc>
          <w:tcPr>
            <w:tcW w:w="2499" w:type="pct"/>
            <w:gridSpan w:val="6"/>
            <w:tcBorders>
              <w:top w:val="single" w:sz="4" w:space="0" w:color="auto"/>
              <w:left w:val="single" w:sz="4" w:space="0" w:color="auto"/>
              <w:bottom w:val="single" w:sz="4" w:space="0" w:color="auto"/>
              <w:right w:val="single" w:sz="4" w:space="0" w:color="auto"/>
            </w:tcBorders>
            <w:vAlign w:val="center"/>
          </w:tcPr>
          <w:p w14:paraId="534631AC" w14:textId="120002AC" w:rsidR="006613B4" w:rsidRPr="00440C56" w:rsidRDefault="003F1AA3" w:rsidP="006613B4">
            <w:pPr>
              <w:spacing w:before="120" w:after="120" w:line="22" w:lineRule="atLeast"/>
              <w:rPr>
                <w:rFonts w:ascii="Arial" w:eastAsia="Arial" w:hAnsi="Arial" w:cs="Arial"/>
                <w:color w:val="231F20"/>
                <w:spacing w:val="3"/>
              </w:rPr>
            </w:pPr>
            <w:r w:rsidRPr="003F1AA3">
              <w:rPr>
                <w:rFonts w:ascii="Arial" w:eastAsia="Arial" w:hAnsi="Arial" w:cs="Arial"/>
                <w:color w:val="000000" w:themeColor="text1"/>
                <w:spacing w:val="3"/>
              </w:rPr>
              <w:t>12 months</w:t>
            </w:r>
            <w:r w:rsidR="006613B4" w:rsidRPr="003F1AA3">
              <w:rPr>
                <w:rFonts w:ascii="Arial" w:eastAsia="Arial" w:hAnsi="Arial" w:cs="Arial"/>
                <w:color w:val="000000" w:themeColor="text1"/>
                <w:spacing w:val="3"/>
              </w:rPr>
              <w:t xml:space="preserve"> </w:t>
            </w:r>
          </w:p>
        </w:tc>
      </w:tr>
      <w:tr w:rsidR="006613B4" w:rsidRPr="00440C56" w14:paraId="208E3ABB" w14:textId="77777777" w:rsidTr="00341F01">
        <w:trPr>
          <w:jc w:val="center"/>
        </w:trPr>
        <w:tc>
          <w:tcPr>
            <w:tcW w:w="5000" w:type="pct"/>
            <w:gridSpan w:val="13"/>
            <w:vAlign w:val="center"/>
          </w:tcPr>
          <w:p w14:paraId="77AF70FB" w14:textId="77777777" w:rsidR="006613B4" w:rsidRPr="00440C56" w:rsidRDefault="006613B4" w:rsidP="006613B4">
            <w:pPr>
              <w:spacing w:line="22" w:lineRule="atLeast"/>
              <w:rPr>
                <w:rFonts w:ascii="Arial" w:eastAsia="Arial" w:hAnsi="Arial" w:cs="Arial"/>
                <w:color w:val="231F20"/>
                <w:spacing w:val="3"/>
              </w:rPr>
            </w:pPr>
          </w:p>
        </w:tc>
      </w:tr>
      <w:tr w:rsidR="006613B4" w:rsidRPr="00440C56" w14:paraId="353682E1" w14:textId="77777777" w:rsidTr="00341F01">
        <w:trPr>
          <w:jc w:val="center"/>
        </w:trPr>
        <w:tc>
          <w:tcPr>
            <w:tcW w:w="5000" w:type="pct"/>
            <w:gridSpan w:val="13"/>
            <w:vAlign w:val="center"/>
          </w:tcPr>
          <w:p w14:paraId="0602D1C7" w14:textId="6A2AA353" w:rsidR="006613B4" w:rsidRPr="00BA41EF" w:rsidRDefault="006613B4" w:rsidP="006613B4">
            <w:pPr>
              <w:spacing w:before="44" w:line="271" w:lineRule="exact"/>
              <w:ind w:right="-20"/>
              <w:rPr>
                <w:rFonts w:ascii="Arial" w:eastAsia="Arial" w:hAnsi="Arial" w:cs="Arial"/>
              </w:rPr>
            </w:pPr>
            <w:r w:rsidRPr="00BA41EF">
              <w:rPr>
                <w:rFonts w:ascii="Arial" w:eastAsia="Arial" w:hAnsi="Arial" w:cs="Arial"/>
                <w:spacing w:val="3"/>
              </w:rPr>
              <w:t xml:space="preserve">The </w:t>
            </w:r>
            <w:r w:rsidRPr="00BA41EF">
              <w:rPr>
                <w:rFonts w:ascii="Arial" w:eastAsia="Arial" w:hAnsi="Arial" w:cs="Arial"/>
                <w:i/>
                <w:spacing w:val="3"/>
              </w:rPr>
              <w:t>conditions of contract</w:t>
            </w:r>
            <w:r w:rsidRPr="00BA41EF">
              <w:rPr>
                <w:rFonts w:ascii="Arial" w:eastAsia="Arial" w:hAnsi="Arial" w:cs="Arial"/>
                <w:spacing w:val="3"/>
              </w:rPr>
              <w:t xml:space="preserve"> are the NEC4 Professional Service Short Contract June 2017 </w:t>
            </w:r>
            <w:r w:rsidRPr="00BA41EF">
              <w:rPr>
                <w:rFonts w:ascii="Arial" w:eastAsia="Arial" w:hAnsi="Arial" w:cs="Arial"/>
                <w:bCs/>
              </w:rPr>
              <w:t>(with amendments January 2019</w:t>
            </w:r>
            <w:r>
              <w:rPr>
                <w:rFonts w:ascii="Arial" w:eastAsia="Arial" w:hAnsi="Arial" w:cs="Arial"/>
                <w:bCs/>
              </w:rPr>
              <w:t xml:space="preserve"> and October 2020</w:t>
            </w:r>
            <w:r w:rsidRPr="00BA41EF">
              <w:rPr>
                <w:rFonts w:ascii="Arial" w:eastAsia="Arial" w:hAnsi="Arial" w:cs="Arial"/>
                <w:bCs/>
              </w:rPr>
              <w:t xml:space="preserve">) </w:t>
            </w:r>
            <w:r w:rsidRPr="00BA41EF">
              <w:rPr>
                <w:rFonts w:ascii="Arial" w:eastAsia="Arial" w:hAnsi="Arial" w:cs="Arial"/>
                <w:spacing w:val="3"/>
              </w:rPr>
              <w:t xml:space="preserve">and the </w:t>
            </w:r>
            <w:r w:rsidRPr="00BA41EF">
              <w:rPr>
                <w:rFonts w:ascii="Arial" w:eastAsia="Arial" w:hAnsi="Arial" w:cs="Arial"/>
                <w:i/>
                <w:spacing w:val="3"/>
              </w:rPr>
              <w:t>additional conditions of contract</w:t>
            </w:r>
            <w:r w:rsidRPr="00BA41EF">
              <w:rPr>
                <w:rFonts w:ascii="Arial" w:eastAsia="Arial" w:hAnsi="Arial" w:cs="Arial"/>
                <w:spacing w:val="3"/>
              </w:rPr>
              <w:t xml:space="preserve"> clauses Z1 to </w:t>
            </w:r>
            <w:r w:rsidRPr="003F1AA3">
              <w:rPr>
                <w:rFonts w:ascii="Arial" w:eastAsia="Arial" w:hAnsi="Arial" w:cs="Arial"/>
                <w:spacing w:val="3"/>
              </w:rPr>
              <w:t>Z</w:t>
            </w:r>
            <w:r w:rsidR="00F177DA">
              <w:rPr>
                <w:rFonts w:ascii="Arial" w:eastAsia="Arial" w:hAnsi="Arial" w:cs="Arial"/>
                <w:spacing w:val="3"/>
              </w:rPr>
              <w:t>63</w:t>
            </w:r>
            <w:r w:rsidRPr="00BA41EF">
              <w:rPr>
                <w:rFonts w:ascii="Arial" w:eastAsia="Arial" w:hAnsi="Arial" w:cs="Arial"/>
                <w:spacing w:val="3"/>
              </w:rPr>
              <w:t>.</w:t>
            </w:r>
          </w:p>
        </w:tc>
      </w:tr>
      <w:tr w:rsidR="006613B4" w:rsidRPr="00440C56" w14:paraId="2CE281D6" w14:textId="77777777" w:rsidTr="00341F01">
        <w:trPr>
          <w:jc w:val="center"/>
        </w:trPr>
        <w:tc>
          <w:tcPr>
            <w:tcW w:w="5000" w:type="pct"/>
            <w:gridSpan w:val="13"/>
            <w:vAlign w:val="center"/>
          </w:tcPr>
          <w:p w14:paraId="155D0702" w14:textId="77777777" w:rsidR="006613B4" w:rsidRPr="00440C56" w:rsidRDefault="006613B4" w:rsidP="006613B4">
            <w:pPr>
              <w:spacing w:line="22" w:lineRule="atLeast"/>
              <w:rPr>
                <w:rFonts w:ascii="Arial" w:eastAsia="Arial" w:hAnsi="Arial" w:cs="Arial"/>
                <w:color w:val="231F20"/>
                <w:spacing w:val="3"/>
              </w:rPr>
            </w:pPr>
          </w:p>
        </w:tc>
      </w:tr>
    </w:tbl>
    <w:p w14:paraId="53C88517" w14:textId="77777777" w:rsidR="00302E92" w:rsidRPr="00C969AA" w:rsidRDefault="00302E92" w:rsidP="00302E92">
      <w:pPr>
        <w:spacing w:after="0"/>
        <w:rPr>
          <w:rFonts w:ascii="Arial" w:hAnsi="Arial" w:cs="Arial"/>
          <w:sz w:val="18"/>
          <w:szCs w:val="18"/>
        </w:rPr>
        <w:sectPr w:rsidR="00302E92" w:rsidRPr="00C969AA" w:rsidSect="00CF6432">
          <w:headerReference w:type="default" r:id="rId9"/>
          <w:footerReference w:type="default" r:id="rId10"/>
          <w:footerReference w:type="first" r:id="rId11"/>
          <w:pgSz w:w="11907" w:h="16839" w:code="9"/>
          <w:pgMar w:top="1440" w:right="1440" w:bottom="1440" w:left="1440" w:header="720" w:footer="680" w:gutter="0"/>
          <w:cols w:space="720"/>
          <w:docGrid w:linePitch="299"/>
        </w:sectPr>
      </w:pPr>
    </w:p>
    <w:p w14:paraId="3F63C965" w14:textId="77777777" w:rsidR="00302E92" w:rsidRPr="007E5D26" w:rsidRDefault="00302E92" w:rsidP="00302E92">
      <w:pPr>
        <w:spacing w:after="0"/>
        <w:rPr>
          <w:rFonts w:ascii="Arial" w:hAnsi="Arial" w:cs="Arial"/>
        </w:rPr>
        <w:sectPr w:rsidR="00302E92" w:rsidRPr="007E5D26" w:rsidSect="00E80624">
          <w:type w:val="continuous"/>
          <w:pgSz w:w="11907" w:h="16839" w:code="9"/>
          <w:pgMar w:top="1440" w:right="1440" w:bottom="1440" w:left="1440" w:header="720" w:footer="720" w:gutter="0"/>
          <w:cols w:num="2" w:space="720" w:equalWidth="0">
            <w:col w:w="1202" w:space="345"/>
            <w:col w:w="6433"/>
          </w:cols>
        </w:sectPr>
      </w:pPr>
    </w:p>
    <w:p w14:paraId="79F29B30" w14:textId="77777777" w:rsidR="00302E92" w:rsidRPr="007E5D26" w:rsidRDefault="00302E92" w:rsidP="000646EF">
      <w:pPr>
        <w:spacing w:before="10" w:after="0" w:line="100" w:lineRule="exact"/>
        <w:rPr>
          <w:rFonts w:ascii="Arial" w:hAnsi="Arial" w:cs="Arial"/>
        </w:rPr>
      </w:pPr>
    </w:p>
    <w:p w14:paraId="6B386690" w14:textId="77777777" w:rsidR="00302E92" w:rsidRDefault="00302E92" w:rsidP="000646EF">
      <w:pPr>
        <w:spacing w:after="0"/>
        <w:rPr>
          <w:rFonts w:ascii="Arial" w:hAnsi="Arial" w:cs="Arial"/>
        </w:rPr>
      </w:pPr>
    </w:p>
    <w:p w14:paraId="6DC39254" w14:textId="77777777" w:rsidR="00302E92" w:rsidRDefault="00302E92" w:rsidP="000646EF">
      <w:pPr>
        <w:spacing w:before="37" w:after="0" w:line="255" w:lineRule="auto"/>
        <w:ind w:left="103" w:right="-51"/>
        <w:rPr>
          <w:rFonts w:ascii="Arial" w:eastAsia="Arial" w:hAnsi="Arial" w:cs="Arial"/>
          <w:color w:val="231F20"/>
          <w:sz w:val="18"/>
          <w:szCs w:val="18"/>
        </w:rPr>
      </w:pPr>
    </w:p>
    <w:p w14:paraId="02D18FA3" w14:textId="77777777" w:rsidR="00302E92" w:rsidRPr="0047686C" w:rsidRDefault="00302E92" w:rsidP="000646EF">
      <w:pPr>
        <w:spacing w:before="13" w:after="0" w:line="240" w:lineRule="auto"/>
        <w:ind w:right="-20"/>
        <w:rPr>
          <w:rFonts w:ascii="Arial" w:eastAsia="Arial" w:hAnsi="Arial" w:cs="Arial"/>
          <w:sz w:val="18"/>
          <w:szCs w:val="18"/>
        </w:rPr>
      </w:pPr>
    </w:p>
    <w:p w14:paraId="3C802214" w14:textId="77777777" w:rsidR="00302E92" w:rsidRPr="0047686C" w:rsidRDefault="00302E92" w:rsidP="000646EF">
      <w:pPr>
        <w:spacing w:after="0"/>
        <w:rPr>
          <w:rFonts w:ascii="Arial" w:hAnsi="Arial" w:cs="Arial"/>
        </w:rPr>
        <w:sectPr w:rsidR="00302E92" w:rsidRPr="0047686C" w:rsidSect="00E80624">
          <w:type w:val="continuous"/>
          <w:pgSz w:w="11907" w:h="16839" w:code="9"/>
          <w:pgMar w:top="1440" w:right="1440" w:bottom="1440" w:left="1440" w:header="720" w:footer="720" w:gutter="0"/>
          <w:cols w:num="2" w:space="720" w:equalWidth="0">
            <w:col w:w="1402" w:space="315"/>
            <w:col w:w="6263"/>
          </w:cols>
        </w:sectPr>
      </w:pPr>
    </w:p>
    <w:p w14:paraId="1AA82626" w14:textId="77777777" w:rsidR="00302E92" w:rsidRDefault="00302E92" w:rsidP="00302E92">
      <w:pPr>
        <w:spacing w:before="5" w:after="0" w:line="170" w:lineRule="exact"/>
        <w:rPr>
          <w:rFonts w:ascii="Arial" w:hAnsi="Arial" w:cs="Arial"/>
          <w:sz w:val="17"/>
          <w:szCs w:val="17"/>
        </w:rPr>
      </w:pPr>
    </w:p>
    <w:p w14:paraId="3FCC31DB" w14:textId="77777777" w:rsidR="00302E92" w:rsidRPr="0047686C" w:rsidRDefault="00302E92" w:rsidP="00302E92">
      <w:pPr>
        <w:spacing w:after="0"/>
        <w:rPr>
          <w:rFonts w:ascii="Arial" w:hAnsi="Arial" w:cs="Arial"/>
        </w:rPr>
        <w:sectPr w:rsidR="00302E92" w:rsidRPr="0047686C" w:rsidSect="00E80624">
          <w:type w:val="continuous"/>
          <w:pgSz w:w="11907" w:h="16839" w:code="9"/>
          <w:pgMar w:top="1440" w:right="1440" w:bottom="1440" w:left="1440" w:header="720" w:footer="720" w:gutter="0"/>
          <w:cols w:num="3" w:space="720" w:equalWidth="0">
            <w:col w:w="1278" w:space="506"/>
            <w:col w:w="1961" w:space="534"/>
            <w:col w:w="3701"/>
          </w:cols>
        </w:sectPr>
      </w:pPr>
    </w:p>
    <w:p w14:paraId="17A1854A" w14:textId="77777777" w:rsidR="00E66AA2" w:rsidRDefault="00E66AA2" w:rsidP="00302E92">
      <w:pPr>
        <w:spacing w:before="68" w:after="0" w:line="240" w:lineRule="auto"/>
        <w:ind w:left="232" w:right="-20"/>
        <w:rPr>
          <w:rFonts w:ascii="Arial" w:eastAsia="Arial" w:hAnsi="Arial" w:cs="Arial"/>
          <w:b/>
          <w:bCs/>
          <w:color w:val="58595B"/>
        </w:rPr>
      </w:pPr>
    </w:p>
    <w:tbl>
      <w:tblPr>
        <w:tblStyle w:val="TableGrid"/>
        <w:tblW w:w="9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64"/>
        <w:gridCol w:w="1843"/>
        <w:gridCol w:w="284"/>
        <w:gridCol w:w="121"/>
        <w:gridCol w:w="20"/>
        <w:gridCol w:w="284"/>
        <w:gridCol w:w="1244"/>
        <w:gridCol w:w="236"/>
        <w:gridCol w:w="84"/>
        <w:gridCol w:w="279"/>
        <w:gridCol w:w="992"/>
        <w:gridCol w:w="1480"/>
        <w:gridCol w:w="6"/>
      </w:tblGrid>
      <w:tr w:rsidR="000F4A15" w:rsidRPr="007E5D26" w14:paraId="02E88828" w14:textId="77777777" w:rsidTr="007D09A0">
        <w:tc>
          <w:tcPr>
            <w:tcW w:w="9249" w:type="dxa"/>
            <w:gridSpan w:val="14"/>
            <w:shd w:val="clear" w:color="auto" w:fill="A6A6A6" w:themeFill="background1" w:themeFillShade="A6"/>
          </w:tcPr>
          <w:p w14:paraId="2A831C7C" w14:textId="4A2221A7" w:rsidR="000F4A15" w:rsidRPr="007E5D26" w:rsidRDefault="00EF67A5" w:rsidP="007E5D26">
            <w:pPr>
              <w:spacing w:before="120" w:after="120" w:line="22" w:lineRule="atLeast"/>
              <w:ind w:left="103" w:right="-20"/>
              <w:rPr>
                <w:rFonts w:ascii="Arial" w:eastAsia="Arial" w:hAnsi="Arial" w:cs="Arial"/>
              </w:rPr>
            </w:pPr>
            <w:r w:rsidRPr="007E5D26">
              <w:rPr>
                <w:rFonts w:ascii="Arial" w:eastAsia="Arial" w:hAnsi="Arial" w:cs="Arial"/>
                <w:b/>
                <w:bCs/>
                <w:spacing w:val="-9"/>
              </w:rPr>
              <w:t xml:space="preserve">The </w:t>
            </w:r>
            <w:r w:rsidR="00E17416" w:rsidRPr="007E5D26">
              <w:rPr>
                <w:rFonts w:ascii="Arial" w:eastAsia="Arial" w:hAnsi="Arial" w:cs="Arial"/>
                <w:b/>
                <w:bCs/>
                <w:i/>
                <w:spacing w:val="-9"/>
              </w:rPr>
              <w:t>Consultant’s</w:t>
            </w:r>
            <w:r w:rsidRPr="007E5D26">
              <w:rPr>
                <w:rFonts w:ascii="Arial" w:eastAsia="Arial" w:hAnsi="Arial" w:cs="Arial"/>
                <w:b/>
                <w:bCs/>
                <w:spacing w:val="-9"/>
              </w:rPr>
              <w:t xml:space="preserve"> Contract Data</w:t>
            </w:r>
          </w:p>
        </w:tc>
      </w:tr>
      <w:tr w:rsidR="007E5D26" w:rsidRPr="007E5D26" w14:paraId="50E45688" w14:textId="77777777" w:rsidTr="007D09A0">
        <w:tc>
          <w:tcPr>
            <w:tcW w:w="9249" w:type="dxa"/>
            <w:gridSpan w:val="14"/>
          </w:tcPr>
          <w:p w14:paraId="1092200D" w14:textId="77777777" w:rsidR="007E5D26" w:rsidRPr="007E5D26" w:rsidRDefault="007E5D26" w:rsidP="00673CD9">
            <w:pPr>
              <w:spacing w:line="22" w:lineRule="atLeast"/>
              <w:ind w:right="-20"/>
              <w:rPr>
                <w:rFonts w:ascii="Arial" w:eastAsia="Arial" w:hAnsi="Arial" w:cs="Arial"/>
                <w:color w:val="231F20"/>
              </w:rPr>
            </w:pPr>
          </w:p>
        </w:tc>
      </w:tr>
      <w:tr w:rsidR="007E5D26" w:rsidRPr="007E5D26" w14:paraId="507FBECC" w14:textId="77777777" w:rsidTr="007D09A0">
        <w:trPr>
          <w:trHeight w:val="543"/>
        </w:trPr>
        <w:tc>
          <w:tcPr>
            <w:tcW w:w="9249" w:type="dxa"/>
            <w:gridSpan w:val="14"/>
          </w:tcPr>
          <w:p w14:paraId="27E67E15" w14:textId="4196185F" w:rsidR="007E5D26" w:rsidRPr="007E5D26" w:rsidRDefault="007E5D26" w:rsidP="007E5D26">
            <w:pPr>
              <w:spacing w:before="120" w:after="120" w:line="22" w:lineRule="atLeast"/>
              <w:ind w:right="51"/>
              <w:rPr>
                <w:rFonts w:ascii="Arial" w:eastAsia="Arial" w:hAnsi="Arial" w:cs="Arial"/>
                <w:color w:val="231F20"/>
              </w:rPr>
            </w:pPr>
            <w:r w:rsidRPr="007E5D26">
              <w:rPr>
                <w:rFonts w:ascii="Arial" w:eastAsia="Arial" w:hAnsi="Arial" w:cs="Arial"/>
                <w:color w:val="231F20"/>
                <w:spacing w:val="-6"/>
              </w:rPr>
              <w:t>C</w:t>
            </w:r>
            <w:r w:rsidRPr="007E5D26">
              <w:rPr>
                <w:rFonts w:ascii="Arial" w:eastAsia="Arial" w:hAnsi="Arial" w:cs="Arial"/>
                <w:color w:val="231F20"/>
                <w:spacing w:val="1"/>
              </w:rPr>
              <w:t>ompl</w:t>
            </w:r>
            <w:r w:rsidRPr="007E5D26">
              <w:rPr>
                <w:rFonts w:ascii="Arial" w:eastAsia="Arial" w:hAnsi="Arial" w:cs="Arial"/>
                <w:color w:val="231F20"/>
              </w:rPr>
              <w:t>e</w:t>
            </w:r>
            <w:r w:rsidRPr="007E5D26">
              <w:rPr>
                <w:rFonts w:ascii="Arial" w:eastAsia="Arial" w:hAnsi="Arial" w:cs="Arial"/>
                <w:color w:val="231F20"/>
                <w:spacing w:val="1"/>
              </w:rPr>
              <w:t>tio</w:t>
            </w:r>
            <w:r w:rsidRPr="007E5D26">
              <w:rPr>
                <w:rFonts w:ascii="Arial" w:eastAsia="Arial" w:hAnsi="Arial" w:cs="Arial"/>
                <w:color w:val="231F20"/>
              </w:rPr>
              <w:t>n</w:t>
            </w:r>
            <w:r w:rsidRPr="007E5D26">
              <w:rPr>
                <w:rFonts w:ascii="Arial" w:eastAsia="Arial" w:hAnsi="Arial" w:cs="Arial"/>
                <w:color w:val="231F20"/>
                <w:spacing w:val="-12"/>
              </w:rPr>
              <w:t xml:space="preserve"> </w:t>
            </w:r>
            <w:r w:rsidRPr="007E5D26">
              <w:rPr>
                <w:rFonts w:ascii="Arial" w:eastAsia="Arial" w:hAnsi="Arial" w:cs="Arial"/>
                <w:color w:val="231F20"/>
                <w:spacing w:val="-1"/>
              </w:rPr>
              <w:t>o</w:t>
            </w:r>
            <w:r w:rsidRPr="007E5D26">
              <w:rPr>
                <w:rFonts w:ascii="Arial" w:eastAsia="Arial" w:hAnsi="Arial" w:cs="Arial"/>
                <w:color w:val="231F20"/>
              </w:rPr>
              <w:t>f</w:t>
            </w:r>
            <w:r w:rsidRPr="007E5D26">
              <w:rPr>
                <w:rFonts w:ascii="Arial" w:eastAsia="Arial" w:hAnsi="Arial" w:cs="Arial"/>
                <w:color w:val="231F20"/>
                <w:spacing w:val="9"/>
              </w:rPr>
              <w:t xml:space="preserve"> </w:t>
            </w:r>
            <w:r w:rsidRPr="007E5D26">
              <w:rPr>
                <w:rFonts w:ascii="Arial" w:eastAsia="Arial" w:hAnsi="Arial" w:cs="Arial"/>
                <w:color w:val="231F20"/>
                <w:spacing w:val="1"/>
              </w:rPr>
              <w:t>th</w:t>
            </w:r>
            <w:r w:rsidRPr="007E5D26">
              <w:rPr>
                <w:rFonts w:ascii="Arial" w:eastAsia="Arial" w:hAnsi="Arial" w:cs="Arial"/>
                <w:color w:val="231F20"/>
              </w:rPr>
              <w:t>e</w:t>
            </w:r>
            <w:r w:rsidRPr="007E5D26">
              <w:rPr>
                <w:rFonts w:ascii="Arial" w:eastAsia="Arial" w:hAnsi="Arial" w:cs="Arial"/>
                <w:color w:val="231F20"/>
                <w:spacing w:val="-1"/>
              </w:rPr>
              <w:t xml:space="preserve"> </w:t>
            </w:r>
            <w:r w:rsidRPr="007E5D26">
              <w:rPr>
                <w:rFonts w:ascii="Arial" w:eastAsia="Arial" w:hAnsi="Arial" w:cs="Arial"/>
                <w:color w:val="231F20"/>
              </w:rPr>
              <w:t>da</w:t>
            </w:r>
            <w:r w:rsidRPr="007E5D26">
              <w:rPr>
                <w:rFonts w:ascii="Arial" w:eastAsia="Arial" w:hAnsi="Arial" w:cs="Arial"/>
                <w:color w:val="231F20"/>
                <w:spacing w:val="2"/>
              </w:rPr>
              <w:t>t</w:t>
            </w:r>
            <w:r w:rsidRPr="007E5D26">
              <w:rPr>
                <w:rFonts w:ascii="Arial" w:eastAsia="Arial" w:hAnsi="Arial" w:cs="Arial"/>
                <w:color w:val="231F20"/>
              </w:rPr>
              <w:t>a</w:t>
            </w:r>
            <w:r w:rsidRPr="007E5D26">
              <w:rPr>
                <w:rFonts w:ascii="Arial" w:eastAsia="Arial" w:hAnsi="Arial" w:cs="Arial"/>
                <w:color w:val="231F20"/>
                <w:spacing w:val="-13"/>
              </w:rPr>
              <w:t xml:space="preserve"> </w:t>
            </w:r>
            <w:r w:rsidRPr="007E5D26">
              <w:rPr>
                <w:rFonts w:ascii="Arial" w:eastAsia="Arial" w:hAnsi="Arial" w:cs="Arial"/>
                <w:color w:val="231F20"/>
              </w:rPr>
              <w:t xml:space="preserve">in </w:t>
            </w:r>
            <w:r w:rsidRPr="007E5D26">
              <w:rPr>
                <w:rFonts w:ascii="Arial" w:eastAsia="Arial" w:hAnsi="Arial" w:cs="Arial"/>
                <w:color w:val="231F20"/>
                <w:spacing w:val="-1"/>
              </w:rPr>
              <w:t>f</w:t>
            </w:r>
            <w:r w:rsidRPr="007E5D26">
              <w:rPr>
                <w:rFonts w:ascii="Arial" w:eastAsia="Arial" w:hAnsi="Arial" w:cs="Arial"/>
                <w:color w:val="231F20"/>
              </w:rPr>
              <w:t>u</w:t>
            </w:r>
            <w:r w:rsidRPr="007E5D26">
              <w:rPr>
                <w:rFonts w:ascii="Arial" w:eastAsia="Arial" w:hAnsi="Arial" w:cs="Arial"/>
                <w:color w:val="231F20"/>
                <w:spacing w:val="-1"/>
              </w:rPr>
              <w:t>l</w:t>
            </w:r>
            <w:r w:rsidRPr="007E5D26">
              <w:rPr>
                <w:rFonts w:ascii="Arial" w:eastAsia="Arial" w:hAnsi="Arial" w:cs="Arial"/>
                <w:color w:val="231F20"/>
                <w:spacing w:val="-2"/>
              </w:rPr>
              <w:t>l</w:t>
            </w:r>
            <w:r w:rsidRPr="007E5D26">
              <w:rPr>
                <w:rFonts w:ascii="Arial" w:eastAsia="Arial" w:hAnsi="Arial" w:cs="Arial"/>
                <w:color w:val="231F20"/>
              </w:rPr>
              <w:t xml:space="preserve"> is</w:t>
            </w:r>
            <w:r w:rsidRPr="007E5D26">
              <w:rPr>
                <w:rFonts w:ascii="Arial" w:eastAsia="Arial" w:hAnsi="Arial" w:cs="Arial"/>
                <w:color w:val="231F20"/>
                <w:spacing w:val="8"/>
              </w:rPr>
              <w:t xml:space="preserve"> </w:t>
            </w:r>
            <w:r w:rsidRPr="007E5D26">
              <w:rPr>
                <w:rFonts w:ascii="Arial" w:eastAsia="Arial" w:hAnsi="Arial" w:cs="Arial"/>
                <w:color w:val="231F20"/>
                <w:spacing w:val="1"/>
              </w:rPr>
              <w:t>e</w:t>
            </w:r>
            <w:r w:rsidRPr="007E5D26">
              <w:rPr>
                <w:rFonts w:ascii="Arial" w:eastAsia="Arial" w:hAnsi="Arial" w:cs="Arial"/>
                <w:color w:val="231F20"/>
                <w:spacing w:val="2"/>
              </w:rPr>
              <w:t>ss</w:t>
            </w:r>
            <w:r w:rsidRPr="007E5D26">
              <w:rPr>
                <w:rFonts w:ascii="Arial" w:eastAsia="Arial" w:hAnsi="Arial" w:cs="Arial"/>
                <w:color w:val="231F20"/>
                <w:spacing w:val="1"/>
              </w:rPr>
              <w:t>e</w:t>
            </w:r>
            <w:r w:rsidRPr="007E5D26">
              <w:rPr>
                <w:rFonts w:ascii="Arial" w:eastAsia="Arial" w:hAnsi="Arial" w:cs="Arial"/>
                <w:color w:val="231F20"/>
                <w:spacing w:val="-1"/>
              </w:rPr>
              <w:t>n</w:t>
            </w:r>
            <w:r w:rsidRPr="007E5D26">
              <w:rPr>
                <w:rFonts w:ascii="Arial" w:eastAsia="Arial" w:hAnsi="Arial" w:cs="Arial"/>
                <w:color w:val="231F20"/>
                <w:spacing w:val="1"/>
              </w:rPr>
              <w:t>t</w:t>
            </w:r>
            <w:r w:rsidRPr="007E5D26">
              <w:rPr>
                <w:rFonts w:ascii="Arial" w:eastAsia="Arial" w:hAnsi="Arial" w:cs="Arial"/>
                <w:color w:val="231F20"/>
              </w:rPr>
              <w:t xml:space="preserve">ial </w:t>
            </w:r>
            <w:r w:rsidRPr="007E5D26">
              <w:rPr>
                <w:rFonts w:ascii="Arial" w:eastAsia="Arial" w:hAnsi="Arial" w:cs="Arial"/>
                <w:color w:val="231F20"/>
                <w:spacing w:val="-1"/>
              </w:rPr>
              <w:t>t</w:t>
            </w:r>
            <w:r w:rsidRPr="007E5D26">
              <w:rPr>
                <w:rFonts w:ascii="Arial" w:eastAsia="Arial" w:hAnsi="Arial" w:cs="Arial"/>
                <w:color w:val="231F20"/>
              </w:rPr>
              <w:t>o</w:t>
            </w:r>
            <w:r w:rsidRPr="007E5D26">
              <w:rPr>
                <w:rFonts w:ascii="Arial" w:eastAsia="Arial" w:hAnsi="Arial" w:cs="Arial"/>
                <w:color w:val="231F20"/>
                <w:spacing w:val="9"/>
              </w:rPr>
              <w:t xml:space="preserve"> </w:t>
            </w:r>
            <w:r w:rsidRPr="007E5D26">
              <w:rPr>
                <w:rFonts w:ascii="Arial" w:eastAsia="Arial" w:hAnsi="Arial" w:cs="Arial"/>
                <w:color w:val="231F20"/>
              </w:rPr>
              <w:t>crea</w:t>
            </w:r>
            <w:r w:rsidRPr="007E5D26">
              <w:rPr>
                <w:rFonts w:ascii="Arial" w:eastAsia="Arial" w:hAnsi="Arial" w:cs="Arial"/>
                <w:color w:val="231F20"/>
                <w:spacing w:val="-1"/>
              </w:rPr>
              <w:t>t</w:t>
            </w:r>
            <w:r w:rsidRPr="007E5D26">
              <w:rPr>
                <w:rFonts w:ascii="Arial" w:eastAsia="Arial" w:hAnsi="Arial" w:cs="Arial"/>
                <w:color w:val="231F20"/>
              </w:rPr>
              <w:t xml:space="preserve">e a </w:t>
            </w:r>
            <w:r w:rsidRPr="007E5D26">
              <w:rPr>
                <w:rFonts w:ascii="Arial" w:eastAsia="Arial" w:hAnsi="Arial" w:cs="Arial"/>
                <w:color w:val="231F20"/>
                <w:spacing w:val="-1"/>
              </w:rPr>
              <w:t>c</w:t>
            </w:r>
            <w:r w:rsidRPr="007E5D26">
              <w:rPr>
                <w:rFonts w:ascii="Arial" w:eastAsia="Arial" w:hAnsi="Arial" w:cs="Arial"/>
                <w:color w:val="231F20"/>
                <w:spacing w:val="1"/>
              </w:rPr>
              <w:t>ompl</w:t>
            </w:r>
            <w:r w:rsidRPr="007E5D26">
              <w:rPr>
                <w:rFonts w:ascii="Arial" w:eastAsia="Arial" w:hAnsi="Arial" w:cs="Arial"/>
                <w:color w:val="231F20"/>
              </w:rPr>
              <w:t>e</w:t>
            </w:r>
            <w:r w:rsidRPr="007E5D26">
              <w:rPr>
                <w:rFonts w:ascii="Arial" w:eastAsia="Arial" w:hAnsi="Arial" w:cs="Arial"/>
                <w:color w:val="231F20"/>
                <w:spacing w:val="-1"/>
              </w:rPr>
              <w:t>t</w:t>
            </w:r>
            <w:r w:rsidRPr="007E5D26">
              <w:rPr>
                <w:rFonts w:ascii="Arial" w:eastAsia="Arial" w:hAnsi="Arial" w:cs="Arial"/>
                <w:color w:val="231F20"/>
              </w:rPr>
              <w:t>e</w:t>
            </w:r>
            <w:r w:rsidRPr="007E5D26">
              <w:rPr>
                <w:rFonts w:ascii="Arial" w:eastAsia="Arial" w:hAnsi="Arial" w:cs="Arial"/>
                <w:color w:val="231F20"/>
                <w:spacing w:val="7"/>
              </w:rPr>
              <w:t xml:space="preserve"> </w:t>
            </w:r>
            <w:r w:rsidRPr="007E5D26">
              <w:rPr>
                <w:rFonts w:ascii="Arial" w:eastAsia="Arial" w:hAnsi="Arial" w:cs="Arial"/>
                <w:color w:val="231F20"/>
                <w:spacing w:val="-1"/>
              </w:rPr>
              <w:t>c</w:t>
            </w:r>
            <w:r w:rsidRPr="007E5D26">
              <w:rPr>
                <w:rFonts w:ascii="Arial" w:eastAsia="Arial" w:hAnsi="Arial" w:cs="Arial"/>
                <w:color w:val="231F20"/>
                <w:spacing w:val="1"/>
              </w:rPr>
              <w:t>o</w:t>
            </w:r>
            <w:r w:rsidRPr="007E5D26">
              <w:rPr>
                <w:rFonts w:ascii="Arial" w:eastAsia="Arial" w:hAnsi="Arial" w:cs="Arial"/>
                <w:color w:val="231F20"/>
                <w:spacing w:val="-1"/>
              </w:rPr>
              <w:t>n</w:t>
            </w:r>
            <w:r w:rsidRPr="007E5D26">
              <w:rPr>
                <w:rFonts w:ascii="Arial" w:eastAsia="Arial" w:hAnsi="Arial" w:cs="Arial"/>
                <w:color w:val="231F20"/>
                <w:spacing w:val="1"/>
              </w:rPr>
              <w:t>t</w:t>
            </w:r>
            <w:r w:rsidRPr="007E5D26">
              <w:rPr>
                <w:rFonts w:ascii="Arial" w:eastAsia="Arial" w:hAnsi="Arial" w:cs="Arial"/>
                <w:color w:val="231F20"/>
                <w:spacing w:val="-1"/>
              </w:rPr>
              <w:t>r</w:t>
            </w:r>
            <w:r w:rsidRPr="007E5D26">
              <w:rPr>
                <w:rFonts w:ascii="Arial" w:eastAsia="Arial" w:hAnsi="Arial" w:cs="Arial"/>
                <w:color w:val="231F20"/>
                <w:spacing w:val="1"/>
              </w:rPr>
              <w:t>a</w:t>
            </w:r>
            <w:r w:rsidRPr="007E5D26">
              <w:rPr>
                <w:rFonts w:ascii="Arial" w:eastAsia="Arial" w:hAnsi="Arial" w:cs="Arial"/>
                <w:color w:val="231F20"/>
                <w:spacing w:val="5"/>
              </w:rPr>
              <w:t>c</w:t>
            </w:r>
            <w:r w:rsidRPr="007E5D26">
              <w:rPr>
                <w:rFonts w:ascii="Arial" w:eastAsia="Arial" w:hAnsi="Arial" w:cs="Arial"/>
                <w:color w:val="231F20"/>
              </w:rPr>
              <w:t>t.</w:t>
            </w:r>
          </w:p>
        </w:tc>
      </w:tr>
      <w:tr w:rsidR="007E5D26" w:rsidRPr="007E5D26" w14:paraId="6CFAA0ED" w14:textId="77777777" w:rsidTr="007D09A0">
        <w:tc>
          <w:tcPr>
            <w:tcW w:w="9249" w:type="dxa"/>
            <w:gridSpan w:val="14"/>
          </w:tcPr>
          <w:p w14:paraId="6F8C1B27" w14:textId="77777777" w:rsidR="007E5D26" w:rsidRPr="007E5D26" w:rsidRDefault="007E5D26" w:rsidP="00673CD9">
            <w:pPr>
              <w:spacing w:line="22" w:lineRule="atLeast"/>
              <w:ind w:right="-20"/>
              <w:rPr>
                <w:rFonts w:ascii="Arial" w:eastAsia="Arial" w:hAnsi="Arial" w:cs="Arial"/>
                <w:color w:val="231F20"/>
              </w:rPr>
            </w:pPr>
          </w:p>
        </w:tc>
      </w:tr>
      <w:tr w:rsidR="007E5D26" w:rsidRPr="007E5D26" w14:paraId="3CDF4982" w14:textId="77777777" w:rsidTr="007D09A0">
        <w:tc>
          <w:tcPr>
            <w:tcW w:w="9249" w:type="dxa"/>
            <w:gridSpan w:val="14"/>
          </w:tcPr>
          <w:p w14:paraId="16DD24F3" w14:textId="47AB5A6D" w:rsidR="007E5D26" w:rsidRPr="00673CD9" w:rsidRDefault="007E5D26" w:rsidP="007E5D26">
            <w:pPr>
              <w:spacing w:before="120" w:after="120" w:line="22" w:lineRule="atLeast"/>
              <w:ind w:right="-20"/>
              <w:rPr>
                <w:rFonts w:ascii="Arial" w:eastAsia="Arial" w:hAnsi="Arial" w:cs="Arial"/>
              </w:rPr>
            </w:pPr>
            <w:r w:rsidRPr="007E5D26">
              <w:rPr>
                <w:rFonts w:ascii="Arial" w:eastAsia="Arial" w:hAnsi="Arial" w:cs="Arial"/>
                <w:color w:val="231F20"/>
                <w:spacing w:val="3"/>
              </w:rPr>
              <w:t>T</w:t>
            </w:r>
            <w:r w:rsidRPr="007E5D26">
              <w:rPr>
                <w:rFonts w:ascii="Arial" w:eastAsia="Arial" w:hAnsi="Arial" w:cs="Arial"/>
                <w:color w:val="231F20"/>
                <w:spacing w:val="1"/>
              </w:rPr>
              <w:t>h</w:t>
            </w:r>
            <w:r w:rsidRPr="007E5D26">
              <w:rPr>
                <w:rFonts w:ascii="Arial" w:eastAsia="Arial" w:hAnsi="Arial" w:cs="Arial"/>
                <w:color w:val="231F20"/>
              </w:rPr>
              <w:t>e</w:t>
            </w:r>
            <w:r w:rsidRPr="007E5D26">
              <w:rPr>
                <w:rFonts w:ascii="Arial" w:eastAsia="Arial" w:hAnsi="Arial" w:cs="Arial"/>
                <w:color w:val="231F20"/>
                <w:spacing w:val="8"/>
              </w:rPr>
              <w:t xml:space="preserve"> </w:t>
            </w:r>
            <w:r w:rsidRPr="007E5D26">
              <w:rPr>
                <w:rFonts w:ascii="Arial" w:eastAsia="Arial" w:hAnsi="Arial" w:cs="Arial"/>
                <w:i/>
                <w:color w:val="231F20"/>
                <w:spacing w:val="-2"/>
              </w:rPr>
              <w:t>Consultant</w:t>
            </w:r>
            <w:r w:rsidRPr="007E5D26">
              <w:rPr>
                <w:rFonts w:ascii="Arial" w:eastAsia="Arial" w:hAnsi="Arial" w:cs="Arial"/>
                <w:i/>
                <w:color w:val="231F20"/>
              </w:rPr>
              <w:t xml:space="preserve"> </w:t>
            </w:r>
            <w:r w:rsidRPr="007E5D26">
              <w:rPr>
                <w:rFonts w:ascii="Arial" w:eastAsia="Arial" w:hAnsi="Arial" w:cs="Arial"/>
                <w:color w:val="231F20"/>
              </w:rPr>
              <w:t>is</w:t>
            </w:r>
          </w:p>
        </w:tc>
      </w:tr>
      <w:tr w:rsidR="00673CD9" w:rsidRPr="007E5D26" w14:paraId="055B443D" w14:textId="77777777" w:rsidTr="007D09A0">
        <w:tc>
          <w:tcPr>
            <w:tcW w:w="2376" w:type="dxa"/>
            <w:gridSpan w:val="2"/>
            <w:tcBorders>
              <w:right w:val="single" w:sz="4" w:space="0" w:color="auto"/>
            </w:tcBorders>
          </w:tcPr>
          <w:p w14:paraId="5D13C1CA" w14:textId="0A75CE3B" w:rsidR="00673CD9" w:rsidRPr="007E5D26" w:rsidRDefault="00673CD9" w:rsidP="007E5D26">
            <w:pPr>
              <w:spacing w:before="120" w:after="120" w:line="22" w:lineRule="atLeast"/>
              <w:rPr>
                <w:rFonts w:ascii="Arial" w:hAnsi="Arial" w:cs="Arial"/>
              </w:rPr>
            </w:pPr>
            <w:r w:rsidRPr="007E5D26">
              <w:rPr>
                <w:rFonts w:ascii="Arial" w:eastAsia="Arial" w:hAnsi="Arial" w:cs="Arial"/>
                <w:color w:val="231F20"/>
                <w:spacing w:val="2"/>
                <w:position w:val="-1"/>
              </w:rPr>
              <w:t>N</w:t>
            </w:r>
            <w:r w:rsidRPr="007E5D26">
              <w:rPr>
                <w:rFonts w:ascii="Arial" w:eastAsia="Arial" w:hAnsi="Arial" w:cs="Arial"/>
                <w:color w:val="231F20"/>
                <w:position w:val="-1"/>
              </w:rPr>
              <w:t>a</w:t>
            </w:r>
            <w:r w:rsidRPr="007E5D26">
              <w:rPr>
                <w:rFonts w:ascii="Arial" w:eastAsia="Arial" w:hAnsi="Arial" w:cs="Arial"/>
                <w:color w:val="231F20"/>
                <w:spacing w:val="2"/>
                <w:position w:val="-1"/>
              </w:rPr>
              <w:t>m</w:t>
            </w:r>
            <w:r w:rsidRPr="007E5D26">
              <w:rPr>
                <w:rFonts w:ascii="Arial" w:eastAsia="Arial" w:hAnsi="Arial" w:cs="Arial"/>
                <w:color w:val="231F20"/>
                <w:position w:val="-1"/>
              </w:rPr>
              <w:t>e</w:t>
            </w:r>
          </w:p>
        </w:tc>
        <w:tc>
          <w:tcPr>
            <w:tcW w:w="6873" w:type="dxa"/>
            <w:gridSpan w:val="12"/>
            <w:tcBorders>
              <w:top w:val="single" w:sz="4" w:space="0" w:color="auto"/>
              <w:left w:val="single" w:sz="4" w:space="0" w:color="auto"/>
              <w:bottom w:val="single" w:sz="4" w:space="0" w:color="auto"/>
              <w:right w:val="single" w:sz="4" w:space="0" w:color="auto"/>
            </w:tcBorders>
          </w:tcPr>
          <w:sdt>
            <w:sdtPr>
              <w:rPr>
                <w:rFonts w:ascii="Arial" w:hAnsi="Arial" w:cs="Arial"/>
              </w:rPr>
              <w:id w:val="1532754532"/>
              <w:placeholder>
                <w:docPart w:val="844EE1389BCB4F34926D2EA1EB5DA48E"/>
              </w:placeholder>
              <w:showingPlcHdr/>
            </w:sdtPr>
            <w:sdtEndPr/>
            <w:sdtContent>
              <w:p w14:paraId="08FA4CA6" w14:textId="77777777" w:rsidR="00673CD9" w:rsidRPr="007E5D26" w:rsidRDefault="00673CD9" w:rsidP="007E5D26">
                <w:pPr>
                  <w:spacing w:before="120" w:after="120" w:line="22" w:lineRule="atLeast"/>
                  <w:ind w:right="-20"/>
                  <w:rPr>
                    <w:rFonts w:ascii="Arial" w:eastAsia="Arial" w:hAnsi="Arial" w:cs="Arial"/>
                    <w:color w:val="231F20"/>
                  </w:rPr>
                </w:pPr>
                <w:r w:rsidRPr="007E5D26">
                  <w:rPr>
                    <w:rStyle w:val="PlaceholderText"/>
                    <w:rFonts w:ascii="Arial" w:hAnsi="Arial" w:cs="Arial"/>
                    <w:bdr w:val="single" w:sz="4" w:space="0" w:color="auto"/>
                  </w:rPr>
                  <w:t xml:space="preserve"> </w:t>
                </w:r>
              </w:p>
            </w:sdtContent>
          </w:sdt>
        </w:tc>
      </w:tr>
      <w:tr w:rsidR="00EF67A5" w:rsidRPr="007E5D26" w14:paraId="65E138D1" w14:textId="77777777" w:rsidTr="007D09A0">
        <w:tc>
          <w:tcPr>
            <w:tcW w:w="9249" w:type="dxa"/>
            <w:gridSpan w:val="14"/>
          </w:tcPr>
          <w:p w14:paraId="3C961CF2" w14:textId="77777777" w:rsidR="00EF67A5" w:rsidRPr="007E5D26" w:rsidRDefault="00EF67A5" w:rsidP="00673CD9">
            <w:pPr>
              <w:spacing w:line="22" w:lineRule="atLeast"/>
              <w:ind w:right="-20"/>
              <w:rPr>
                <w:rFonts w:ascii="Arial" w:eastAsia="Arial" w:hAnsi="Arial" w:cs="Arial"/>
                <w:color w:val="231F20"/>
              </w:rPr>
            </w:pPr>
          </w:p>
        </w:tc>
      </w:tr>
      <w:tr w:rsidR="00673CD9" w:rsidRPr="007E5D26" w14:paraId="48900ADF" w14:textId="77777777" w:rsidTr="007D09A0">
        <w:tc>
          <w:tcPr>
            <w:tcW w:w="2376" w:type="dxa"/>
            <w:gridSpan w:val="2"/>
            <w:tcBorders>
              <w:right w:val="single" w:sz="4" w:space="0" w:color="auto"/>
            </w:tcBorders>
          </w:tcPr>
          <w:p w14:paraId="0C4DA004" w14:textId="35BB7443" w:rsidR="00673CD9" w:rsidRPr="007E5D26" w:rsidRDefault="00673CD9" w:rsidP="007E5D26">
            <w:pPr>
              <w:spacing w:before="120" w:after="120" w:line="22" w:lineRule="atLeast"/>
              <w:rPr>
                <w:rFonts w:ascii="Arial" w:hAnsi="Arial" w:cs="Arial"/>
              </w:rPr>
            </w:pPr>
            <w:r w:rsidRPr="007E5D26">
              <w:rPr>
                <w:rFonts w:ascii="Arial" w:eastAsia="Arial" w:hAnsi="Arial" w:cs="Arial"/>
                <w:color w:val="231F20"/>
                <w:position w:val="-1"/>
              </w:rPr>
              <w:t>A</w:t>
            </w:r>
            <w:r w:rsidRPr="007E5D26">
              <w:rPr>
                <w:rFonts w:ascii="Arial" w:eastAsia="Arial" w:hAnsi="Arial" w:cs="Arial"/>
                <w:color w:val="231F20"/>
                <w:spacing w:val="1"/>
                <w:position w:val="-1"/>
              </w:rPr>
              <w:t>d</w:t>
            </w:r>
            <w:r w:rsidRPr="007E5D26">
              <w:rPr>
                <w:rFonts w:ascii="Arial" w:eastAsia="Arial" w:hAnsi="Arial" w:cs="Arial"/>
                <w:color w:val="231F20"/>
                <w:position w:val="-1"/>
              </w:rPr>
              <w:t>dr</w:t>
            </w:r>
            <w:r w:rsidRPr="007E5D26">
              <w:rPr>
                <w:rFonts w:ascii="Arial" w:eastAsia="Arial" w:hAnsi="Arial" w:cs="Arial"/>
                <w:color w:val="231F20"/>
                <w:spacing w:val="1"/>
                <w:position w:val="-1"/>
              </w:rPr>
              <w:t>e</w:t>
            </w:r>
            <w:r w:rsidRPr="007E5D26">
              <w:rPr>
                <w:rFonts w:ascii="Arial" w:eastAsia="Arial" w:hAnsi="Arial" w:cs="Arial"/>
                <w:color w:val="231F20"/>
                <w:spacing w:val="2"/>
                <w:position w:val="-1"/>
              </w:rPr>
              <w:t>s</w:t>
            </w:r>
            <w:r w:rsidRPr="007E5D26">
              <w:rPr>
                <w:rFonts w:ascii="Arial" w:eastAsia="Arial" w:hAnsi="Arial" w:cs="Arial"/>
                <w:color w:val="231F20"/>
                <w:position w:val="-1"/>
              </w:rPr>
              <w:t>s</w:t>
            </w:r>
            <w:r w:rsidRPr="007E5D26">
              <w:rPr>
                <w:rFonts w:ascii="Arial" w:eastAsia="Arial" w:hAnsi="Arial" w:cs="Arial"/>
                <w:color w:val="231F20"/>
                <w:spacing w:val="5"/>
                <w:position w:val="-1"/>
              </w:rPr>
              <w:t xml:space="preserve"> </w:t>
            </w:r>
            <w:r w:rsidRPr="007E5D26">
              <w:rPr>
                <w:rFonts w:ascii="Arial" w:eastAsia="Arial" w:hAnsi="Arial" w:cs="Arial"/>
                <w:color w:val="231F20"/>
                <w:spacing w:val="-2"/>
                <w:position w:val="-1"/>
              </w:rPr>
              <w:t>f</w:t>
            </w:r>
            <w:r w:rsidRPr="007E5D26">
              <w:rPr>
                <w:rFonts w:ascii="Arial" w:eastAsia="Arial" w:hAnsi="Arial" w:cs="Arial"/>
                <w:color w:val="231F20"/>
                <w:spacing w:val="1"/>
                <w:position w:val="-1"/>
              </w:rPr>
              <w:t>o</w:t>
            </w:r>
            <w:r w:rsidRPr="007E5D26">
              <w:rPr>
                <w:rFonts w:ascii="Arial" w:eastAsia="Arial" w:hAnsi="Arial" w:cs="Arial"/>
                <w:color w:val="231F20"/>
                <w:position w:val="-1"/>
              </w:rPr>
              <w:t>r</w:t>
            </w:r>
            <w:r w:rsidRPr="007E5D26">
              <w:rPr>
                <w:rFonts w:ascii="Arial" w:eastAsia="Arial" w:hAnsi="Arial" w:cs="Arial"/>
                <w:color w:val="231F20"/>
                <w:spacing w:val="9"/>
                <w:position w:val="-1"/>
              </w:rPr>
              <w:t xml:space="preserve"> </w:t>
            </w:r>
            <w:r w:rsidRPr="007E5D26">
              <w:rPr>
                <w:rFonts w:ascii="Arial" w:eastAsia="Arial" w:hAnsi="Arial" w:cs="Arial"/>
                <w:color w:val="231F20"/>
                <w:spacing w:val="-1"/>
                <w:position w:val="-1"/>
              </w:rPr>
              <w:t>c</w:t>
            </w:r>
            <w:r w:rsidRPr="007E5D26">
              <w:rPr>
                <w:rFonts w:ascii="Arial" w:eastAsia="Arial" w:hAnsi="Arial" w:cs="Arial"/>
                <w:color w:val="231F20"/>
                <w:spacing w:val="1"/>
                <w:position w:val="-1"/>
              </w:rPr>
              <w:t>o</w:t>
            </w:r>
            <w:r w:rsidRPr="007E5D26">
              <w:rPr>
                <w:rFonts w:ascii="Arial" w:eastAsia="Arial" w:hAnsi="Arial" w:cs="Arial"/>
                <w:color w:val="231F20"/>
                <w:position w:val="-1"/>
              </w:rPr>
              <w:t>mmun</w:t>
            </w:r>
            <w:r w:rsidRPr="007E5D26">
              <w:rPr>
                <w:rFonts w:ascii="Arial" w:eastAsia="Arial" w:hAnsi="Arial" w:cs="Arial"/>
                <w:color w:val="231F20"/>
                <w:spacing w:val="1"/>
                <w:position w:val="-1"/>
              </w:rPr>
              <w:t>i</w:t>
            </w:r>
            <w:r w:rsidRPr="007E5D26">
              <w:rPr>
                <w:rFonts w:ascii="Arial" w:eastAsia="Arial" w:hAnsi="Arial" w:cs="Arial"/>
                <w:color w:val="231F20"/>
                <w:spacing w:val="2"/>
                <w:position w:val="-1"/>
              </w:rPr>
              <w:t>c</w:t>
            </w:r>
            <w:r w:rsidRPr="007E5D26">
              <w:rPr>
                <w:rFonts w:ascii="Arial" w:eastAsia="Arial" w:hAnsi="Arial" w:cs="Arial"/>
                <w:color w:val="231F20"/>
                <w:position w:val="-1"/>
              </w:rPr>
              <w:t>a</w:t>
            </w:r>
            <w:r w:rsidRPr="007E5D26">
              <w:rPr>
                <w:rFonts w:ascii="Arial" w:eastAsia="Arial" w:hAnsi="Arial" w:cs="Arial"/>
                <w:color w:val="231F20"/>
                <w:spacing w:val="1"/>
                <w:position w:val="-1"/>
              </w:rPr>
              <w:t>tio</w:t>
            </w:r>
            <w:r w:rsidRPr="007E5D26">
              <w:rPr>
                <w:rFonts w:ascii="Arial" w:eastAsia="Arial" w:hAnsi="Arial" w:cs="Arial"/>
                <w:color w:val="231F20"/>
                <w:spacing w:val="-1"/>
                <w:position w:val="-1"/>
              </w:rPr>
              <w:t>n</w:t>
            </w:r>
            <w:r w:rsidRPr="007E5D26">
              <w:rPr>
                <w:rFonts w:ascii="Arial" w:eastAsia="Arial" w:hAnsi="Arial" w:cs="Arial"/>
                <w:color w:val="231F20"/>
                <w:position w:val="-1"/>
              </w:rPr>
              <w:t>s</w:t>
            </w:r>
          </w:p>
        </w:tc>
        <w:tc>
          <w:tcPr>
            <w:tcW w:w="6873" w:type="dxa"/>
            <w:gridSpan w:val="12"/>
            <w:tcBorders>
              <w:top w:val="single" w:sz="4" w:space="0" w:color="auto"/>
              <w:left w:val="single" w:sz="4" w:space="0" w:color="auto"/>
              <w:bottom w:val="single" w:sz="4" w:space="0" w:color="auto"/>
              <w:right w:val="single" w:sz="4" w:space="0" w:color="auto"/>
            </w:tcBorders>
          </w:tcPr>
          <w:sdt>
            <w:sdtPr>
              <w:rPr>
                <w:rFonts w:ascii="Arial" w:hAnsi="Arial" w:cs="Arial"/>
              </w:rPr>
              <w:id w:val="1356454268"/>
              <w:placeholder>
                <w:docPart w:val="5D61EDBF0AA747678979AAF8DBB502FD"/>
              </w:placeholder>
              <w:showingPlcHdr/>
            </w:sdtPr>
            <w:sdtEndPr/>
            <w:sdtContent>
              <w:p w14:paraId="41E6A68B" w14:textId="77777777" w:rsidR="00673CD9" w:rsidRPr="007E5D26" w:rsidRDefault="00673CD9" w:rsidP="007E5D26">
                <w:pPr>
                  <w:spacing w:before="120" w:after="120" w:line="22" w:lineRule="atLeast"/>
                  <w:ind w:right="-20"/>
                  <w:rPr>
                    <w:rFonts w:ascii="Arial" w:hAnsi="Arial" w:cs="Arial"/>
                  </w:rPr>
                </w:pPr>
                <w:r w:rsidRPr="007E5D26">
                  <w:rPr>
                    <w:rStyle w:val="PlaceholderText"/>
                    <w:rFonts w:ascii="Arial" w:hAnsi="Arial" w:cs="Arial"/>
                  </w:rPr>
                  <w:t xml:space="preserve"> </w:t>
                </w:r>
              </w:p>
            </w:sdtContent>
          </w:sdt>
        </w:tc>
      </w:tr>
      <w:tr w:rsidR="00EF67A5" w:rsidRPr="007E5D26" w14:paraId="0F7F759F" w14:textId="77777777" w:rsidTr="007D09A0">
        <w:tc>
          <w:tcPr>
            <w:tcW w:w="9249" w:type="dxa"/>
            <w:gridSpan w:val="14"/>
          </w:tcPr>
          <w:p w14:paraId="25502A9C" w14:textId="77777777" w:rsidR="00EF67A5" w:rsidRPr="007E5D26" w:rsidRDefault="00EF67A5" w:rsidP="005E61DF">
            <w:pPr>
              <w:spacing w:line="22" w:lineRule="atLeast"/>
              <w:ind w:right="-20"/>
              <w:rPr>
                <w:rFonts w:ascii="Arial" w:eastAsia="Arial" w:hAnsi="Arial" w:cs="Arial"/>
                <w:color w:val="231F20"/>
              </w:rPr>
            </w:pPr>
          </w:p>
        </w:tc>
      </w:tr>
      <w:tr w:rsidR="00673CD9" w:rsidRPr="007E5D26" w14:paraId="4A9444B3" w14:textId="77777777" w:rsidTr="007D09A0">
        <w:tc>
          <w:tcPr>
            <w:tcW w:w="2376" w:type="dxa"/>
            <w:gridSpan w:val="2"/>
            <w:tcBorders>
              <w:right w:val="single" w:sz="4" w:space="0" w:color="auto"/>
            </w:tcBorders>
          </w:tcPr>
          <w:p w14:paraId="27D00B29" w14:textId="0FF451F4" w:rsidR="00673CD9" w:rsidRPr="007E5D26" w:rsidRDefault="00673CD9" w:rsidP="007E5D26">
            <w:pPr>
              <w:spacing w:before="120" w:after="120" w:line="22" w:lineRule="atLeast"/>
              <w:rPr>
                <w:rFonts w:ascii="Arial" w:hAnsi="Arial" w:cs="Arial"/>
              </w:rPr>
            </w:pPr>
            <w:r w:rsidRPr="007E5D26">
              <w:rPr>
                <w:rFonts w:ascii="Arial" w:eastAsia="Arial" w:hAnsi="Arial" w:cs="Arial"/>
                <w:color w:val="231F20"/>
                <w:position w:val="-1"/>
              </w:rPr>
              <w:t>A</w:t>
            </w:r>
            <w:r w:rsidRPr="007E5D26">
              <w:rPr>
                <w:rFonts w:ascii="Arial" w:eastAsia="Arial" w:hAnsi="Arial" w:cs="Arial"/>
                <w:color w:val="231F20"/>
                <w:spacing w:val="1"/>
                <w:position w:val="-1"/>
              </w:rPr>
              <w:t>d</w:t>
            </w:r>
            <w:r w:rsidRPr="007E5D26">
              <w:rPr>
                <w:rFonts w:ascii="Arial" w:eastAsia="Arial" w:hAnsi="Arial" w:cs="Arial"/>
                <w:color w:val="231F20"/>
                <w:position w:val="-1"/>
              </w:rPr>
              <w:t>dr</w:t>
            </w:r>
            <w:r w:rsidRPr="007E5D26">
              <w:rPr>
                <w:rFonts w:ascii="Arial" w:eastAsia="Arial" w:hAnsi="Arial" w:cs="Arial"/>
                <w:color w:val="231F20"/>
                <w:spacing w:val="1"/>
                <w:position w:val="-1"/>
              </w:rPr>
              <w:t>e</w:t>
            </w:r>
            <w:r w:rsidRPr="007E5D26">
              <w:rPr>
                <w:rFonts w:ascii="Arial" w:eastAsia="Arial" w:hAnsi="Arial" w:cs="Arial"/>
                <w:color w:val="231F20"/>
                <w:spacing w:val="2"/>
                <w:position w:val="-1"/>
              </w:rPr>
              <w:t>s</w:t>
            </w:r>
            <w:r w:rsidRPr="007E5D26">
              <w:rPr>
                <w:rFonts w:ascii="Arial" w:eastAsia="Arial" w:hAnsi="Arial" w:cs="Arial"/>
                <w:color w:val="231F20"/>
                <w:position w:val="-1"/>
              </w:rPr>
              <w:t>s</w:t>
            </w:r>
            <w:r w:rsidRPr="007E5D26">
              <w:rPr>
                <w:rFonts w:ascii="Arial" w:eastAsia="Arial" w:hAnsi="Arial" w:cs="Arial"/>
                <w:color w:val="231F20"/>
                <w:spacing w:val="5"/>
                <w:position w:val="-1"/>
              </w:rPr>
              <w:t xml:space="preserve"> </w:t>
            </w:r>
            <w:r w:rsidRPr="007E5D26">
              <w:rPr>
                <w:rFonts w:ascii="Arial" w:eastAsia="Arial" w:hAnsi="Arial" w:cs="Arial"/>
                <w:color w:val="231F20"/>
                <w:spacing w:val="-2"/>
                <w:position w:val="-1"/>
              </w:rPr>
              <w:t>f</w:t>
            </w:r>
            <w:r w:rsidRPr="007E5D26">
              <w:rPr>
                <w:rFonts w:ascii="Arial" w:eastAsia="Arial" w:hAnsi="Arial" w:cs="Arial"/>
                <w:color w:val="231F20"/>
                <w:spacing w:val="1"/>
                <w:position w:val="-1"/>
              </w:rPr>
              <w:t>o</w:t>
            </w:r>
            <w:r w:rsidRPr="007E5D26">
              <w:rPr>
                <w:rFonts w:ascii="Arial" w:eastAsia="Arial" w:hAnsi="Arial" w:cs="Arial"/>
                <w:color w:val="231F20"/>
                <w:position w:val="-1"/>
              </w:rPr>
              <w:t>r</w:t>
            </w:r>
            <w:r w:rsidRPr="007E5D26">
              <w:rPr>
                <w:rFonts w:ascii="Arial" w:eastAsia="Arial" w:hAnsi="Arial" w:cs="Arial"/>
                <w:color w:val="231F20"/>
                <w:spacing w:val="9"/>
                <w:position w:val="-1"/>
              </w:rPr>
              <w:t xml:space="preserve"> </w:t>
            </w:r>
            <w:r w:rsidRPr="007E5D26">
              <w:rPr>
                <w:rFonts w:ascii="Arial" w:eastAsia="Arial" w:hAnsi="Arial" w:cs="Arial"/>
                <w:color w:val="231F20"/>
                <w:spacing w:val="1"/>
                <w:position w:val="-1"/>
              </w:rPr>
              <w:t>el</w:t>
            </w:r>
            <w:r w:rsidRPr="007E5D26">
              <w:rPr>
                <w:rFonts w:ascii="Arial" w:eastAsia="Arial" w:hAnsi="Arial" w:cs="Arial"/>
                <w:color w:val="231F20"/>
                <w:spacing w:val="2"/>
                <w:position w:val="-1"/>
              </w:rPr>
              <w:t>e</w:t>
            </w:r>
            <w:r w:rsidRPr="007E5D26">
              <w:rPr>
                <w:rFonts w:ascii="Arial" w:eastAsia="Arial" w:hAnsi="Arial" w:cs="Arial"/>
                <w:color w:val="231F20"/>
                <w:spacing w:val="5"/>
                <w:position w:val="-1"/>
              </w:rPr>
              <w:t>c</w:t>
            </w:r>
            <w:r w:rsidRPr="007E5D26">
              <w:rPr>
                <w:rFonts w:ascii="Arial" w:eastAsia="Arial" w:hAnsi="Arial" w:cs="Arial"/>
                <w:color w:val="231F20"/>
                <w:spacing w:val="1"/>
                <w:position w:val="-1"/>
              </w:rPr>
              <w:t>t</w:t>
            </w:r>
            <w:r w:rsidRPr="007E5D26">
              <w:rPr>
                <w:rFonts w:ascii="Arial" w:eastAsia="Arial" w:hAnsi="Arial" w:cs="Arial"/>
                <w:color w:val="231F20"/>
                <w:spacing w:val="-1"/>
                <w:position w:val="-1"/>
              </w:rPr>
              <w:t>r</w:t>
            </w:r>
            <w:r w:rsidRPr="007E5D26">
              <w:rPr>
                <w:rFonts w:ascii="Arial" w:eastAsia="Arial" w:hAnsi="Arial" w:cs="Arial"/>
                <w:color w:val="231F20"/>
                <w:spacing w:val="1"/>
                <w:position w:val="-1"/>
              </w:rPr>
              <w:t>o</w:t>
            </w:r>
            <w:r w:rsidRPr="007E5D26">
              <w:rPr>
                <w:rFonts w:ascii="Arial" w:eastAsia="Arial" w:hAnsi="Arial" w:cs="Arial"/>
                <w:color w:val="231F20"/>
                <w:position w:val="-1"/>
              </w:rPr>
              <w:t>n</w:t>
            </w:r>
            <w:r w:rsidRPr="007E5D26">
              <w:rPr>
                <w:rFonts w:ascii="Arial" w:eastAsia="Arial" w:hAnsi="Arial" w:cs="Arial"/>
                <w:color w:val="231F20"/>
                <w:spacing w:val="1"/>
                <w:position w:val="-1"/>
              </w:rPr>
              <w:t>i</w:t>
            </w:r>
            <w:r w:rsidRPr="007E5D26">
              <w:rPr>
                <w:rFonts w:ascii="Arial" w:eastAsia="Arial" w:hAnsi="Arial" w:cs="Arial"/>
                <w:color w:val="231F20"/>
                <w:position w:val="-1"/>
              </w:rPr>
              <w:t xml:space="preserve">c </w:t>
            </w:r>
            <w:r w:rsidRPr="007E5D26">
              <w:rPr>
                <w:rFonts w:ascii="Arial" w:eastAsia="Arial" w:hAnsi="Arial" w:cs="Arial"/>
                <w:color w:val="231F20"/>
                <w:spacing w:val="-1"/>
                <w:position w:val="-1"/>
              </w:rPr>
              <w:t>c</w:t>
            </w:r>
            <w:r w:rsidRPr="007E5D26">
              <w:rPr>
                <w:rFonts w:ascii="Arial" w:eastAsia="Arial" w:hAnsi="Arial" w:cs="Arial"/>
                <w:color w:val="231F20"/>
                <w:spacing w:val="1"/>
                <w:position w:val="-1"/>
              </w:rPr>
              <w:t>o</w:t>
            </w:r>
            <w:r w:rsidRPr="007E5D26">
              <w:rPr>
                <w:rFonts w:ascii="Arial" w:eastAsia="Arial" w:hAnsi="Arial" w:cs="Arial"/>
                <w:color w:val="231F20"/>
                <w:position w:val="-1"/>
              </w:rPr>
              <w:t>mmun</w:t>
            </w:r>
            <w:r w:rsidRPr="007E5D26">
              <w:rPr>
                <w:rFonts w:ascii="Arial" w:eastAsia="Arial" w:hAnsi="Arial" w:cs="Arial"/>
                <w:color w:val="231F20"/>
                <w:spacing w:val="1"/>
                <w:position w:val="-1"/>
              </w:rPr>
              <w:t>i</w:t>
            </w:r>
            <w:r w:rsidRPr="007E5D26">
              <w:rPr>
                <w:rFonts w:ascii="Arial" w:eastAsia="Arial" w:hAnsi="Arial" w:cs="Arial"/>
                <w:color w:val="231F20"/>
                <w:spacing w:val="2"/>
                <w:position w:val="-1"/>
              </w:rPr>
              <w:t>c</w:t>
            </w:r>
            <w:r w:rsidRPr="007E5D26">
              <w:rPr>
                <w:rFonts w:ascii="Arial" w:eastAsia="Arial" w:hAnsi="Arial" w:cs="Arial"/>
                <w:color w:val="231F20"/>
                <w:position w:val="-1"/>
              </w:rPr>
              <w:t>a</w:t>
            </w:r>
            <w:r w:rsidRPr="007E5D26">
              <w:rPr>
                <w:rFonts w:ascii="Arial" w:eastAsia="Arial" w:hAnsi="Arial" w:cs="Arial"/>
                <w:color w:val="231F20"/>
                <w:spacing w:val="1"/>
                <w:position w:val="-1"/>
              </w:rPr>
              <w:t>tio</w:t>
            </w:r>
            <w:r w:rsidRPr="007E5D26">
              <w:rPr>
                <w:rFonts w:ascii="Arial" w:eastAsia="Arial" w:hAnsi="Arial" w:cs="Arial"/>
                <w:color w:val="231F20"/>
                <w:spacing w:val="-1"/>
                <w:position w:val="-1"/>
              </w:rPr>
              <w:t>n</w:t>
            </w:r>
            <w:r w:rsidRPr="007E5D26">
              <w:rPr>
                <w:rFonts w:ascii="Arial" w:eastAsia="Arial" w:hAnsi="Arial" w:cs="Arial"/>
                <w:color w:val="231F20"/>
                <w:position w:val="-1"/>
              </w:rPr>
              <w:t>s</w:t>
            </w:r>
          </w:p>
        </w:tc>
        <w:tc>
          <w:tcPr>
            <w:tcW w:w="6873" w:type="dxa"/>
            <w:gridSpan w:val="12"/>
            <w:tcBorders>
              <w:top w:val="single" w:sz="4" w:space="0" w:color="auto"/>
              <w:left w:val="single" w:sz="4" w:space="0" w:color="auto"/>
              <w:bottom w:val="single" w:sz="4" w:space="0" w:color="auto"/>
              <w:right w:val="single" w:sz="4" w:space="0" w:color="auto"/>
            </w:tcBorders>
          </w:tcPr>
          <w:sdt>
            <w:sdtPr>
              <w:rPr>
                <w:rFonts w:ascii="Arial" w:hAnsi="Arial" w:cs="Arial"/>
              </w:rPr>
              <w:id w:val="1173382882"/>
              <w:placeholder>
                <w:docPart w:val="F2B1FC145609460CAD1A3D151A246DE5"/>
              </w:placeholder>
              <w:showingPlcHdr/>
            </w:sdtPr>
            <w:sdtEndPr/>
            <w:sdtContent>
              <w:p w14:paraId="517D2F81" w14:textId="77777777" w:rsidR="00673CD9" w:rsidRPr="007E5D26" w:rsidRDefault="00673CD9" w:rsidP="007E5D26">
                <w:pPr>
                  <w:spacing w:before="120" w:after="120" w:line="22" w:lineRule="atLeast"/>
                  <w:ind w:right="-20"/>
                  <w:rPr>
                    <w:rFonts w:ascii="Arial" w:hAnsi="Arial" w:cs="Arial"/>
                  </w:rPr>
                </w:pPr>
                <w:r w:rsidRPr="007E5D26">
                  <w:rPr>
                    <w:rStyle w:val="PlaceholderText"/>
                    <w:rFonts w:ascii="Arial" w:hAnsi="Arial" w:cs="Arial"/>
                  </w:rPr>
                  <w:t xml:space="preserve"> </w:t>
                </w:r>
              </w:p>
            </w:sdtContent>
          </w:sdt>
        </w:tc>
      </w:tr>
      <w:tr w:rsidR="00EF67A5" w:rsidRPr="007E5D26" w14:paraId="20D3222C" w14:textId="77777777" w:rsidTr="007D09A0">
        <w:tc>
          <w:tcPr>
            <w:tcW w:w="9249" w:type="dxa"/>
            <w:gridSpan w:val="14"/>
          </w:tcPr>
          <w:p w14:paraId="3771B901" w14:textId="77777777" w:rsidR="00EF67A5" w:rsidRPr="007E5D26" w:rsidRDefault="00EF67A5" w:rsidP="005E61DF">
            <w:pPr>
              <w:spacing w:line="22" w:lineRule="atLeast"/>
              <w:ind w:right="-20"/>
              <w:rPr>
                <w:rFonts w:ascii="Arial" w:eastAsia="Arial" w:hAnsi="Arial" w:cs="Arial"/>
                <w:color w:val="231F20"/>
              </w:rPr>
            </w:pPr>
          </w:p>
        </w:tc>
      </w:tr>
      <w:tr w:rsidR="005F36B2" w:rsidRPr="007E5D26" w14:paraId="03172D70" w14:textId="77777777" w:rsidTr="007D09A0">
        <w:tc>
          <w:tcPr>
            <w:tcW w:w="4624" w:type="dxa"/>
            <w:gridSpan w:val="5"/>
            <w:tcBorders>
              <w:right w:val="single" w:sz="4" w:space="0" w:color="auto"/>
            </w:tcBorders>
          </w:tcPr>
          <w:p w14:paraId="7A39BCCE" w14:textId="1539D5EA" w:rsidR="005F36B2" w:rsidRPr="007E5D26" w:rsidRDefault="005F36B2" w:rsidP="005F36B2">
            <w:pPr>
              <w:spacing w:before="120" w:after="120" w:line="22" w:lineRule="atLeast"/>
              <w:ind w:right="-23"/>
              <w:rPr>
                <w:rFonts w:ascii="Arial" w:eastAsia="Arial" w:hAnsi="Arial" w:cs="Arial"/>
                <w:color w:val="231F20"/>
              </w:rPr>
            </w:pPr>
            <w:r w:rsidRPr="003F1AA3">
              <w:rPr>
                <w:rFonts w:ascii="Arial" w:eastAsia="Arial" w:hAnsi="Arial" w:cs="Arial"/>
                <w:color w:val="000000" w:themeColor="text1"/>
                <w:spacing w:val="3"/>
              </w:rPr>
              <w:t xml:space="preserve">The Quality Statement is in </w:t>
            </w:r>
          </w:p>
        </w:tc>
        <w:tc>
          <w:tcPr>
            <w:tcW w:w="4625" w:type="dxa"/>
            <w:gridSpan w:val="9"/>
            <w:tcBorders>
              <w:top w:val="single" w:sz="4" w:space="0" w:color="auto"/>
              <w:left w:val="single" w:sz="4" w:space="0" w:color="auto"/>
              <w:bottom w:val="single" w:sz="4" w:space="0" w:color="auto"/>
              <w:right w:val="single" w:sz="4" w:space="0" w:color="auto"/>
            </w:tcBorders>
          </w:tcPr>
          <w:p w14:paraId="236C0C0E" w14:textId="7A7F219F" w:rsidR="005F36B2" w:rsidRPr="007E5D26" w:rsidRDefault="005F36B2" w:rsidP="005F36B2">
            <w:pPr>
              <w:spacing w:before="120" w:after="120" w:line="22" w:lineRule="atLeast"/>
              <w:ind w:right="-23"/>
              <w:rPr>
                <w:rFonts w:ascii="Arial" w:eastAsia="Arial" w:hAnsi="Arial" w:cs="Arial"/>
                <w:color w:val="231F20"/>
              </w:rPr>
            </w:pPr>
          </w:p>
        </w:tc>
      </w:tr>
      <w:tr w:rsidR="005F36B2" w:rsidRPr="007E5D26" w14:paraId="5D73D75B" w14:textId="77777777" w:rsidTr="007D09A0">
        <w:tc>
          <w:tcPr>
            <w:tcW w:w="9249" w:type="dxa"/>
            <w:gridSpan w:val="14"/>
          </w:tcPr>
          <w:p w14:paraId="084F18B7" w14:textId="77777777" w:rsidR="005F36B2" w:rsidRPr="007E5D26" w:rsidRDefault="005F36B2" w:rsidP="005F36B2">
            <w:pPr>
              <w:spacing w:line="22" w:lineRule="atLeast"/>
              <w:ind w:right="-20"/>
              <w:rPr>
                <w:rFonts w:ascii="Arial" w:eastAsia="Arial" w:hAnsi="Arial" w:cs="Arial"/>
                <w:color w:val="231F20"/>
              </w:rPr>
            </w:pPr>
          </w:p>
        </w:tc>
      </w:tr>
      <w:tr w:rsidR="005F36B2" w:rsidRPr="007E5D26" w14:paraId="711AE107" w14:textId="77777777" w:rsidTr="007D09A0">
        <w:tc>
          <w:tcPr>
            <w:tcW w:w="2376" w:type="dxa"/>
            <w:gridSpan w:val="2"/>
            <w:tcBorders>
              <w:right w:val="single" w:sz="4" w:space="0" w:color="auto"/>
            </w:tcBorders>
          </w:tcPr>
          <w:p w14:paraId="5ED2BE69" w14:textId="528CEB68" w:rsidR="005F36B2" w:rsidRPr="007E5D26" w:rsidRDefault="005F36B2" w:rsidP="005F36B2">
            <w:pPr>
              <w:spacing w:before="120" w:after="120" w:line="22" w:lineRule="atLeast"/>
              <w:rPr>
                <w:rFonts w:ascii="Arial" w:hAnsi="Arial" w:cs="Arial"/>
              </w:rPr>
            </w:pPr>
            <w:r w:rsidRPr="007E5D26">
              <w:rPr>
                <w:rFonts w:ascii="Arial" w:eastAsia="Arial" w:hAnsi="Arial" w:cs="Arial"/>
                <w:color w:val="231F20"/>
                <w:spacing w:val="3"/>
              </w:rPr>
              <w:t>T</w:t>
            </w:r>
            <w:r w:rsidRPr="007E5D26">
              <w:rPr>
                <w:rFonts w:ascii="Arial" w:eastAsia="Arial" w:hAnsi="Arial" w:cs="Arial"/>
                <w:color w:val="231F20"/>
                <w:spacing w:val="1"/>
              </w:rPr>
              <w:t>h</w:t>
            </w:r>
            <w:r w:rsidRPr="007E5D26">
              <w:rPr>
                <w:rFonts w:ascii="Arial" w:eastAsia="Arial" w:hAnsi="Arial" w:cs="Arial"/>
                <w:color w:val="231F20"/>
              </w:rPr>
              <w:t>e</w:t>
            </w:r>
            <w:r w:rsidRPr="007E5D26">
              <w:rPr>
                <w:rFonts w:ascii="Arial" w:eastAsia="Arial" w:hAnsi="Arial" w:cs="Arial"/>
                <w:color w:val="231F20"/>
                <w:spacing w:val="8"/>
              </w:rPr>
              <w:t xml:space="preserve"> </w:t>
            </w:r>
            <w:r w:rsidRPr="007E5D26">
              <w:rPr>
                <w:rFonts w:ascii="Arial" w:eastAsia="Arial" w:hAnsi="Arial" w:cs="Arial"/>
                <w:i/>
                <w:color w:val="231F20"/>
              </w:rPr>
              <w:t>f</w:t>
            </w:r>
            <w:r w:rsidRPr="007E5D26">
              <w:rPr>
                <w:rFonts w:ascii="Arial" w:eastAsia="Arial" w:hAnsi="Arial" w:cs="Arial"/>
                <w:i/>
                <w:color w:val="231F20"/>
                <w:spacing w:val="3"/>
              </w:rPr>
              <w:t>e</w:t>
            </w:r>
            <w:r w:rsidRPr="007E5D26">
              <w:rPr>
                <w:rFonts w:ascii="Arial" w:eastAsia="Arial" w:hAnsi="Arial" w:cs="Arial"/>
                <w:i/>
                <w:color w:val="231F20"/>
              </w:rPr>
              <w:t>e</w:t>
            </w:r>
            <w:r w:rsidRPr="007E5D26">
              <w:rPr>
                <w:rFonts w:ascii="Arial" w:eastAsia="Arial" w:hAnsi="Arial" w:cs="Arial"/>
                <w:i/>
                <w:color w:val="231F20"/>
                <w:spacing w:val="-13"/>
              </w:rPr>
              <w:t xml:space="preserve"> </w:t>
            </w:r>
            <w:r w:rsidRPr="007E5D26">
              <w:rPr>
                <w:rFonts w:ascii="Arial" w:eastAsia="Arial" w:hAnsi="Arial" w:cs="Arial"/>
                <w:i/>
                <w:color w:val="231F20"/>
                <w:spacing w:val="2"/>
              </w:rPr>
              <w:t>pe</w:t>
            </w:r>
            <w:r w:rsidRPr="007E5D26">
              <w:rPr>
                <w:rFonts w:ascii="Arial" w:eastAsia="Arial" w:hAnsi="Arial" w:cs="Arial"/>
                <w:i/>
                <w:color w:val="231F20"/>
                <w:spacing w:val="1"/>
              </w:rPr>
              <w:t>r</w:t>
            </w:r>
            <w:r w:rsidRPr="007E5D26">
              <w:rPr>
                <w:rFonts w:ascii="Arial" w:eastAsia="Arial" w:hAnsi="Arial" w:cs="Arial"/>
                <w:i/>
                <w:color w:val="231F20"/>
                <w:spacing w:val="-1"/>
              </w:rPr>
              <w:t>c</w:t>
            </w:r>
            <w:r w:rsidRPr="007E5D26">
              <w:rPr>
                <w:rFonts w:ascii="Arial" w:eastAsia="Arial" w:hAnsi="Arial" w:cs="Arial"/>
                <w:i/>
                <w:color w:val="231F20"/>
                <w:spacing w:val="2"/>
              </w:rPr>
              <w:t>e</w:t>
            </w:r>
            <w:r w:rsidRPr="007E5D26">
              <w:rPr>
                <w:rFonts w:ascii="Arial" w:eastAsia="Arial" w:hAnsi="Arial" w:cs="Arial"/>
                <w:i/>
                <w:color w:val="231F20"/>
                <w:spacing w:val="-3"/>
              </w:rPr>
              <w:t>n</w:t>
            </w:r>
            <w:r w:rsidRPr="007E5D26">
              <w:rPr>
                <w:rFonts w:ascii="Arial" w:eastAsia="Arial" w:hAnsi="Arial" w:cs="Arial"/>
                <w:i/>
                <w:color w:val="231F20"/>
              </w:rPr>
              <w:t>t</w:t>
            </w:r>
            <w:r w:rsidRPr="007E5D26">
              <w:rPr>
                <w:rFonts w:ascii="Arial" w:eastAsia="Arial" w:hAnsi="Arial" w:cs="Arial"/>
                <w:i/>
                <w:color w:val="231F20"/>
                <w:spacing w:val="1"/>
              </w:rPr>
              <w:t>ag</w:t>
            </w:r>
            <w:r w:rsidRPr="007E5D26">
              <w:rPr>
                <w:rFonts w:ascii="Arial" w:eastAsia="Arial" w:hAnsi="Arial" w:cs="Arial"/>
                <w:i/>
                <w:color w:val="231F20"/>
              </w:rPr>
              <w:t xml:space="preserve">e </w:t>
            </w:r>
            <w:r w:rsidRPr="007E5D26">
              <w:rPr>
                <w:rFonts w:ascii="Arial" w:eastAsia="Arial" w:hAnsi="Arial" w:cs="Arial"/>
                <w:color w:val="231F20"/>
              </w:rPr>
              <w:t>is</w:t>
            </w:r>
          </w:p>
        </w:tc>
        <w:tc>
          <w:tcPr>
            <w:tcW w:w="4116" w:type="dxa"/>
            <w:gridSpan w:val="8"/>
            <w:tcBorders>
              <w:top w:val="single" w:sz="4" w:space="0" w:color="auto"/>
              <w:left w:val="single" w:sz="4" w:space="0" w:color="auto"/>
              <w:bottom w:val="single" w:sz="4" w:space="0" w:color="auto"/>
              <w:right w:val="single" w:sz="4" w:space="0" w:color="auto"/>
            </w:tcBorders>
          </w:tcPr>
          <w:sdt>
            <w:sdtPr>
              <w:rPr>
                <w:rFonts w:ascii="Arial" w:hAnsi="Arial" w:cs="Arial"/>
              </w:rPr>
              <w:id w:val="1691881042"/>
              <w:placeholder>
                <w:docPart w:val="82EB3EAA302B46E2AA50F8C61018AC2D"/>
              </w:placeholder>
              <w:showingPlcHdr/>
            </w:sdtPr>
            <w:sdtEndPr/>
            <w:sdtContent>
              <w:p w14:paraId="0002521E" w14:textId="77777777"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rPr>
                  <w:t xml:space="preserve"> </w:t>
                </w:r>
              </w:p>
            </w:sdtContent>
          </w:sdt>
        </w:tc>
        <w:tc>
          <w:tcPr>
            <w:tcW w:w="2757" w:type="dxa"/>
            <w:gridSpan w:val="4"/>
            <w:tcBorders>
              <w:left w:val="single" w:sz="4" w:space="0" w:color="auto"/>
            </w:tcBorders>
          </w:tcPr>
          <w:p w14:paraId="63D803E9" w14:textId="5C3741A0" w:rsidR="005F36B2" w:rsidRPr="007E5D26" w:rsidRDefault="005F36B2" w:rsidP="005F36B2">
            <w:pPr>
              <w:spacing w:before="120" w:after="120" w:line="22" w:lineRule="atLeast"/>
              <w:ind w:right="-20"/>
              <w:rPr>
                <w:rFonts w:ascii="Arial" w:eastAsia="Arial" w:hAnsi="Arial" w:cs="Arial"/>
                <w:color w:val="231F20"/>
              </w:rPr>
            </w:pPr>
            <w:r w:rsidRPr="007E5D26">
              <w:rPr>
                <w:rFonts w:ascii="Arial" w:eastAsia="Arial" w:hAnsi="Arial" w:cs="Arial"/>
                <w:color w:val="231F20"/>
              </w:rPr>
              <w:t>%</w:t>
            </w:r>
          </w:p>
        </w:tc>
      </w:tr>
      <w:tr w:rsidR="005F36B2" w:rsidRPr="007E5D26" w14:paraId="37676EE3" w14:textId="77777777" w:rsidTr="007D09A0">
        <w:tc>
          <w:tcPr>
            <w:tcW w:w="9249" w:type="dxa"/>
            <w:gridSpan w:val="14"/>
          </w:tcPr>
          <w:p w14:paraId="7532C2C8" w14:textId="77777777" w:rsidR="005F36B2" w:rsidRPr="007E5D26" w:rsidRDefault="005F36B2" w:rsidP="005F36B2">
            <w:pPr>
              <w:spacing w:line="22" w:lineRule="atLeast"/>
              <w:ind w:right="-20"/>
              <w:rPr>
                <w:rFonts w:ascii="Arial" w:eastAsia="Arial" w:hAnsi="Arial" w:cs="Arial"/>
                <w:color w:val="231F20"/>
              </w:rPr>
            </w:pPr>
          </w:p>
        </w:tc>
      </w:tr>
      <w:tr w:rsidR="005F36B2" w:rsidRPr="007E5D26" w14:paraId="656739C2" w14:textId="77777777" w:rsidTr="007D09A0">
        <w:tc>
          <w:tcPr>
            <w:tcW w:w="9249" w:type="dxa"/>
            <w:gridSpan w:val="14"/>
          </w:tcPr>
          <w:p w14:paraId="191F6B61" w14:textId="59D39124" w:rsidR="005F36B2" w:rsidRPr="007E5D26" w:rsidRDefault="005F36B2" w:rsidP="005F36B2">
            <w:pPr>
              <w:spacing w:before="120" w:after="120" w:line="22" w:lineRule="atLeast"/>
              <w:ind w:right="-20"/>
              <w:rPr>
                <w:rFonts w:ascii="Arial" w:eastAsia="Arial" w:hAnsi="Arial" w:cs="Arial"/>
                <w:color w:val="231F20"/>
              </w:rPr>
            </w:pPr>
            <w:r w:rsidRPr="007E5D26">
              <w:rPr>
                <w:rFonts w:ascii="Arial" w:eastAsia="Arial" w:hAnsi="Arial" w:cs="Arial"/>
                <w:color w:val="231F20"/>
                <w:spacing w:val="3"/>
              </w:rPr>
              <w:t>T</w:t>
            </w:r>
            <w:r w:rsidRPr="007E5D26">
              <w:rPr>
                <w:rFonts w:ascii="Arial" w:eastAsia="Arial" w:hAnsi="Arial" w:cs="Arial"/>
                <w:color w:val="231F20"/>
                <w:spacing w:val="1"/>
              </w:rPr>
              <w:t>h</w:t>
            </w:r>
            <w:r w:rsidRPr="007E5D26">
              <w:rPr>
                <w:rFonts w:ascii="Arial" w:eastAsia="Arial" w:hAnsi="Arial" w:cs="Arial"/>
                <w:color w:val="231F20"/>
              </w:rPr>
              <w:t>e</w:t>
            </w:r>
            <w:r w:rsidRPr="007E5D26">
              <w:rPr>
                <w:rFonts w:ascii="Arial" w:eastAsia="Arial" w:hAnsi="Arial" w:cs="Arial"/>
                <w:color w:val="231F20"/>
                <w:spacing w:val="4"/>
              </w:rPr>
              <w:t xml:space="preserve"> </w:t>
            </w:r>
            <w:r w:rsidRPr="007E5D26">
              <w:rPr>
                <w:rFonts w:ascii="Arial" w:eastAsia="Arial" w:hAnsi="Arial" w:cs="Arial"/>
                <w:i/>
                <w:color w:val="231F20"/>
                <w:spacing w:val="-4"/>
              </w:rPr>
              <w:t>people rates</w:t>
            </w:r>
            <w:r w:rsidRPr="007E5D26">
              <w:rPr>
                <w:rFonts w:ascii="Arial" w:eastAsia="Arial" w:hAnsi="Arial" w:cs="Arial"/>
                <w:i/>
                <w:color w:val="231F20"/>
                <w:spacing w:val="18"/>
              </w:rPr>
              <w:t xml:space="preserve"> </w:t>
            </w:r>
            <w:r w:rsidRPr="007E5D26">
              <w:rPr>
                <w:rFonts w:ascii="Arial" w:eastAsia="Arial" w:hAnsi="Arial" w:cs="Arial"/>
                <w:color w:val="231F20"/>
              </w:rPr>
              <w:t>a</w:t>
            </w:r>
            <w:r w:rsidRPr="007E5D26">
              <w:rPr>
                <w:rFonts w:ascii="Arial" w:eastAsia="Arial" w:hAnsi="Arial" w:cs="Arial"/>
                <w:color w:val="231F20"/>
                <w:spacing w:val="-1"/>
              </w:rPr>
              <w:t>re</w:t>
            </w:r>
          </w:p>
        </w:tc>
      </w:tr>
      <w:tr w:rsidR="005F36B2" w:rsidRPr="007E5D26" w14:paraId="2BBBCEE8" w14:textId="77777777" w:rsidTr="007D09A0">
        <w:tc>
          <w:tcPr>
            <w:tcW w:w="4928" w:type="dxa"/>
            <w:gridSpan w:val="7"/>
          </w:tcPr>
          <w:p w14:paraId="101448B7" w14:textId="2BA2CAFE" w:rsidR="005F36B2" w:rsidRPr="007E5D26" w:rsidRDefault="005F36B2" w:rsidP="005F36B2">
            <w:pPr>
              <w:spacing w:before="120" w:after="120" w:line="22" w:lineRule="atLeast"/>
              <w:rPr>
                <w:rFonts w:ascii="Arial" w:hAnsi="Arial" w:cs="Arial"/>
              </w:rPr>
            </w:pPr>
            <w:r w:rsidRPr="007E5D26">
              <w:rPr>
                <w:rFonts w:ascii="Arial" w:eastAsia="Arial" w:hAnsi="Arial" w:cs="Arial"/>
                <w:color w:val="231F20"/>
                <w:spacing w:val="2"/>
                <w:position w:val="-1"/>
              </w:rPr>
              <w:t>category of person</w:t>
            </w:r>
          </w:p>
        </w:tc>
        <w:tc>
          <w:tcPr>
            <w:tcW w:w="1480" w:type="dxa"/>
            <w:gridSpan w:val="2"/>
          </w:tcPr>
          <w:p w14:paraId="75365F7B" w14:textId="6BFF7D41" w:rsidR="005F36B2" w:rsidRPr="007E5D26" w:rsidRDefault="005F36B2" w:rsidP="005F36B2">
            <w:pPr>
              <w:spacing w:before="120" w:after="120" w:line="22" w:lineRule="atLeast"/>
              <w:ind w:right="-20"/>
              <w:rPr>
                <w:rFonts w:ascii="Arial" w:hAnsi="Arial" w:cs="Arial"/>
              </w:rPr>
            </w:pPr>
            <w:r w:rsidRPr="007E5D26">
              <w:rPr>
                <w:rFonts w:ascii="Arial" w:hAnsi="Arial" w:cs="Arial"/>
              </w:rPr>
              <w:t>unit</w:t>
            </w:r>
          </w:p>
        </w:tc>
        <w:tc>
          <w:tcPr>
            <w:tcW w:w="2841" w:type="dxa"/>
            <w:gridSpan w:val="5"/>
          </w:tcPr>
          <w:p w14:paraId="41F9EB11" w14:textId="4550637F" w:rsidR="005F36B2" w:rsidRPr="007E5D26" w:rsidRDefault="005F36B2" w:rsidP="005F36B2">
            <w:pPr>
              <w:spacing w:before="120" w:after="120" w:line="22" w:lineRule="atLeast"/>
              <w:ind w:right="-20"/>
              <w:rPr>
                <w:rFonts w:ascii="Arial" w:eastAsia="Arial" w:hAnsi="Arial" w:cs="Arial"/>
                <w:color w:val="231F20"/>
              </w:rPr>
            </w:pPr>
            <w:r w:rsidRPr="007E5D26">
              <w:rPr>
                <w:rFonts w:ascii="Arial" w:eastAsia="Arial" w:hAnsi="Arial" w:cs="Arial"/>
                <w:color w:val="231F20"/>
              </w:rPr>
              <w:t>rate</w:t>
            </w:r>
          </w:p>
        </w:tc>
      </w:tr>
      <w:tr w:rsidR="005F36B2" w:rsidRPr="007E5D26" w14:paraId="4916A847" w14:textId="77777777" w:rsidTr="007D09A0">
        <w:tc>
          <w:tcPr>
            <w:tcW w:w="9249" w:type="dxa"/>
            <w:gridSpan w:val="14"/>
          </w:tcPr>
          <w:p w14:paraId="15DC8CEA" w14:textId="77777777" w:rsidR="005F36B2" w:rsidRPr="007E5D26" w:rsidRDefault="005F36B2" w:rsidP="005F36B2">
            <w:pPr>
              <w:spacing w:line="22" w:lineRule="atLeast"/>
              <w:ind w:right="-20"/>
              <w:rPr>
                <w:rFonts w:ascii="Arial" w:hAnsi="Arial" w:cs="Arial"/>
              </w:rPr>
            </w:pPr>
          </w:p>
        </w:tc>
      </w:tr>
      <w:tr w:rsidR="005F36B2" w:rsidRPr="007E5D26" w14:paraId="3C38BC96" w14:textId="77777777" w:rsidTr="007D09A0">
        <w:tc>
          <w:tcPr>
            <w:tcW w:w="4644" w:type="dxa"/>
            <w:gridSpan w:val="6"/>
            <w:tcBorders>
              <w:top w:val="single" w:sz="4" w:space="0" w:color="auto"/>
              <w:left w:val="single" w:sz="4" w:space="0" w:color="auto"/>
              <w:bottom w:val="single" w:sz="4" w:space="0" w:color="auto"/>
              <w:right w:val="single" w:sz="4" w:space="0" w:color="auto"/>
            </w:tcBorders>
          </w:tcPr>
          <w:sdt>
            <w:sdtPr>
              <w:rPr>
                <w:rFonts w:ascii="Arial" w:hAnsi="Arial" w:cs="Arial"/>
              </w:rPr>
              <w:id w:val="-1781398196"/>
              <w:placeholder>
                <w:docPart w:val="7D16439F02B748D4BFF14F226849A988"/>
              </w:placeholder>
              <w:showingPlcHdr/>
            </w:sdtPr>
            <w:sdtEndPr/>
            <w:sdtContent>
              <w:p w14:paraId="3B00CA95" w14:textId="6B1FA3D7"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bdr w:val="single" w:sz="4" w:space="0" w:color="auto"/>
                  </w:rPr>
                  <w:t xml:space="preserve"> </w:t>
                </w:r>
              </w:p>
            </w:sdtContent>
          </w:sdt>
        </w:tc>
        <w:tc>
          <w:tcPr>
            <w:tcW w:w="284" w:type="dxa"/>
            <w:tcBorders>
              <w:left w:val="single" w:sz="4" w:space="0" w:color="auto"/>
              <w:right w:val="single" w:sz="4" w:space="0" w:color="auto"/>
            </w:tcBorders>
          </w:tcPr>
          <w:p w14:paraId="7BD4BD2E" w14:textId="77777777" w:rsidR="005F36B2" w:rsidRPr="007E5D26" w:rsidRDefault="005F36B2" w:rsidP="005F36B2">
            <w:pPr>
              <w:spacing w:before="120" w:after="120" w:line="22" w:lineRule="atLeast"/>
              <w:ind w:right="-20"/>
              <w:rPr>
                <w:rFonts w:ascii="Arial" w:hAnsi="Arial" w:cs="Arial"/>
              </w:rPr>
            </w:pPr>
          </w:p>
        </w:tc>
        <w:tc>
          <w:tcPr>
            <w:tcW w:w="1244" w:type="dxa"/>
            <w:tcBorders>
              <w:top w:val="single" w:sz="4" w:space="0" w:color="auto"/>
              <w:left w:val="single" w:sz="4" w:space="0" w:color="auto"/>
              <w:bottom w:val="single" w:sz="4" w:space="0" w:color="auto"/>
              <w:right w:val="single" w:sz="4" w:space="0" w:color="auto"/>
            </w:tcBorders>
          </w:tcPr>
          <w:sdt>
            <w:sdtPr>
              <w:rPr>
                <w:rFonts w:ascii="Arial" w:hAnsi="Arial" w:cs="Arial"/>
              </w:rPr>
              <w:id w:val="1883895064"/>
              <w:placeholder>
                <w:docPart w:val="89BBB543016A42498C10054FD2016361"/>
              </w:placeholder>
              <w:showingPlcHdr/>
            </w:sdtPr>
            <w:sdtEndPr/>
            <w:sdtContent>
              <w:p w14:paraId="28688F72" w14:textId="1205993F"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bdr w:val="single" w:sz="4" w:space="0" w:color="auto"/>
                  </w:rPr>
                  <w:t xml:space="preserve"> </w:t>
                </w:r>
              </w:p>
            </w:sdtContent>
          </w:sdt>
        </w:tc>
        <w:tc>
          <w:tcPr>
            <w:tcW w:w="236" w:type="dxa"/>
            <w:tcBorders>
              <w:left w:val="single" w:sz="4" w:space="0" w:color="auto"/>
              <w:right w:val="single" w:sz="4" w:space="0" w:color="auto"/>
            </w:tcBorders>
          </w:tcPr>
          <w:p w14:paraId="250A4488" w14:textId="77777777" w:rsidR="005F36B2" w:rsidRPr="007E5D26" w:rsidRDefault="005F36B2" w:rsidP="005F36B2">
            <w:pPr>
              <w:spacing w:before="120" w:after="120" w:line="22" w:lineRule="atLeast"/>
              <w:ind w:right="-20"/>
              <w:rPr>
                <w:rFonts w:ascii="Arial" w:hAnsi="Arial" w:cs="Arial"/>
              </w:rPr>
            </w:pPr>
          </w:p>
        </w:tc>
        <w:tc>
          <w:tcPr>
            <w:tcW w:w="284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1705403948"/>
              <w:placeholder>
                <w:docPart w:val="709825936B1F4B7F994267F2FB2EBA09"/>
              </w:placeholder>
              <w:showingPlcHdr/>
            </w:sdtPr>
            <w:sdtEndPr/>
            <w:sdtContent>
              <w:p w14:paraId="03039A07" w14:textId="32E562C1"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bdr w:val="single" w:sz="4" w:space="0" w:color="auto"/>
                  </w:rPr>
                  <w:t xml:space="preserve"> </w:t>
                </w:r>
              </w:p>
            </w:sdtContent>
          </w:sdt>
        </w:tc>
      </w:tr>
      <w:tr w:rsidR="005F36B2" w:rsidRPr="007E5D26" w14:paraId="51A56D70" w14:textId="77777777" w:rsidTr="007D09A0">
        <w:tc>
          <w:tcPr>
            <w:tcW w:w="9249" w:type="dxa"/>
            <w:gridSpan w:val="14"/>
          </w:tcPr>
          <w:p w14:paraId="322507B5" w14:textId="77777777" w:rsidR="005F36B2" w:rsidRPr="007E5D26" w:rsidRDefault="005F36B2" w:rsidP="005F36B2">
            <w:pPr>
              <w:spacing w:line="22" w:lineRule="atLeast"/>
              <w:ind w:right="-20"/>
              <w:rPr>
                <w:rFonts w:ascii="Arial" w:hAnsi="Arial" w:cs="Arial"/>
              </w:rPr>
            </w:pPr>
          </w:p>
        </w:tc>
      </w:tr>
      <w:tr w:rsidR="005F36B2" w:rsidRPr="007E5D26" w14:paraId="13E96887" w14:textId="77777777" w:rsidTr="007D09A0">
        <w:tc>
          <w:tcPr>
            <w:tcW w:w="4644" w:type="dxa"/>
            <w:gridSpan w:val="6"/>
            <w:tcBorders>
              <w:top w:val="single" w:sz="4" w:space="0" w:color="auto"/>
              <w:left w:val="single" w:sz="4" w:space="0" w:color="auto"/>
              <w:bottom w:val="single" w:sz="4" w:space="0" w:color="auto"/>
              <w:right w:val="single" w:sz="4" w:space="0" w:color="auto"/>
            </w:tcBorders>
          </w:tcPr>
          <w:sdt>
            <w:sdtPr>
              <w:rPr>
                <w:rFonts w:ascii="Arial" w:hAnsi="Arial" w:cs="Arial"/>
              </w:rPr>
              <w:id w:val="948898723"/>
              <w:placeholder>
                <w:docPart w:val="EFFD25045F4C46FF9CDDFE425CA76E1F"/>
              </w:placeholder>
              <w:showingPlcHdr/>
            </w:sdtPr>
            <w:sdtEndPr/>
            <w:sdtContent>
              <w:p w14:paraId="6E6E71E6" w14:textId="77777777"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bdr w:val="single" w:sz="4" w:space="0" w:color="auto"/>
                  </w:rPr>
                  <w:t xml:space="preserve"> </w:t>
                </w:r>
              </w:p>
            </w:sdtContent>
          </w:sdt>
        </w:tc>
        <w:tc>
          <w:tcPr>
            <w:tcW w:w="284" w:type="dxa"/>
            <w:tcBorders>
              <w:left w:val="single" w:sz="4" w:space="0" w:color="auto"/>
              <w:right w:val="single" w:sz="4" w:space="0" w:color="auto"/>
            </w:tcBorders>
          </w:tcPr>
          <w:p w14:paraId="1E1481C3" w14:textId="77777777" w:rsidR="005F36B2" w:rsidRPr="007E5D26" w:rsidRDefault="005F36B2" w:rsidP="005F36B2">
            <w:pPr>
              <w:spacing w:before="120" w:after="120" w:line="22" w:lineRule="atLeast"/>
              <w:ind w:right="-20"/>
              <w:rPr>
                <w:rFonts w:ascii="Arial" w:hAnsi="Arial" w:cs="Arial"/>
              </w:rPr>
            </w:pPr>
          </w:p>
        </w:tc>
        <w:tc>
          <w:tcPr>
            <w:tcW w:w="1244" w:type="dxa"/>
            <w:tcBorders>
              <w:top w:val="single" w:sz="4" w:space="0" w:color="auto"/>
              <w:left w:val="single" w:sz="4" w:space="0" w:color="auto"/>
              <w:bottom w:val="single" w:sz="4" w:space="0" w:color="auto"/>
              <w:right w:val="single" w:sz="4" w:space="0" w:color="auto"/>
            </w:tcBorders>
          </w:tcPr>
          <w:sdt>
            <w:sdtPr>
              <w:rPr>
                <w:rFonts w:ascii="Arial" w:hAnsi="Arial" w:cs="Arial"/>
              </w:rPr>
              <w:id w:val="-1085447093"/>
              <w:placeholder>
                <w:docPart w:val="22C246BA03D74CBAA2F08A380EB846B9"/>
              </w:placeholder>
              <w:showingPlcHdr/>
            </w:sdtPr>
            <w:sdtEndPr/>
            <w:sdtContent>
              <w:p w14:paraId="13C2DD66" w14:textId="77777777"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bdr w:val="single" w:sz="4" w:space="0" w:color="auto"/>
                  </w:rPr>
                  <w:t xml:space="preserve"> </w:t>
                </w:r>
              </w:p>
            </w:sdtContent>
          </w:sdt>
        </w:tc>
        <w:tc>
          <w:tcPr>
            <w:tcW w:w="236" w:type="dxa"/>
            <w:tcBorders>
              <w:left w:val="single" w:sz="4" w:space="0" w:color="auto"/>
              <w:right w:val="single" w:sz="4" w:space="0" w:color="auto"/>
            </w:tcBorders>
          </w:tcPr>
          <w:p w14:paraId="35B45770" w14:textId="77777777" w:rsidR="005F36B2" w:rsidRPr="007E5D26" w:rsidRDefault="005F36B2" w:rsidP="005F36B2">
            <w:pPr>
              <w:spacing w:before="120" w:after="120" w:line="22" w:lineRule="atLeast"/>
              <w:ind w:right="-20"/>
              <w:rPr>
                <w:rFonts w:ascii="Arial" w:hAnsi="Arial" w:cs="Arial"/>
              </w:rPr>
            </w:pPr>
          </w:p>
        </w:tc>
        <w:tc>
          <w:tcPr>
            <w:tcW w:w="284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206417764"/>
              <w:placeholder>
                <w:docPart w:val="35A0F8B032CF457A841158C0B6D774B6"/>
              </w:placeholder>
              <w:showingPlcHdr/>
            </w:sdtPr>
            <w:sdtEndPr/>
            <w:sdtContent>
              <w:p w14:paraId="628B452B" w14:textId="77777777"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bdr w:val="single" w:sz="4" w:space="0" w:color="auto"/>
                  </w:rPr>
                  <w:t xml:space="preserve"> </w:t>
                </w:r>
              </w:p>
            </w:sdtContent>
          </w:sdt>
        </w:tc>
      </w:tr>
      <w:tr w:rsidR="005F36B2" w:rsidRPr="007E5D26" w14:paraId="352BD56D" w14:textId="77777777" w:rsidTr="007D09A0">
        <w:tc>
          <w:tcPr>
            <w:tcW w:w="9249" w:type="dxa"/>
            <w:gridSpan w:val="14"/>
          </w:tcPr>
          <w:p w14:paraId="0F6873B6" w14:textId="77777777" w:rsidR="005F36B2" w:rsidRPr="007E5D26" w:rsidRDefault="005F36B2" w:rsidP="005F36B2">
            <w:pPr>
              <w:spacing w:line="22" w:lineRule="atLeast"/>
              <w:ind w:right="-20"/>
              <w:rPr>
                <w:rFonts w:ascii="Arial" w:eastAsia="Arial" w:hAnsi="Arial" w:cs="Arial"/>
                <w:color w:val="231F20"/>
              </w:rPr>
            </w:pPr>
          </w:p>
        </w:tc>
      </w:tr>
      <w:tr w:rsidR="005F36B2" w:rsidRPr="007E5D26" w14:paraId="79383DB4" w14:textId="77777777" w:rsidTr="007D09A0">
        <w:tc>
          <w:tcPr>
            <w:tcW w:w="4644" w:type="dxa"/>
            <w:gridSpan w:val="6"/>
            <w:tcBorders>
              <w:top w:val="single" w:sz="4" w:space="0" w:color="auto"/>
              <w:left w:val="single" w:sz="4" w:space="0" w:color="auto"/>
              <w:bottom w:val="single" w:sz="4" w:space="0" w:color="auto"/>
              <w:right w:val="single" w:sz="4" w:space="0" w:color="auto"/>
            </w:tcBorders>
          </w:tcPr>
          <w:sdt>
            <w:sdtPr>
              <w:rPr>
                <w:rFonts w:ascii="Arial" w:hAnsi="Arial" w:cs="Arial"/>
              </w:rPr>
              <w:id w:val="1054119462"/>
              <w:placeholder>
                <w:docPart w:val="BFA82023D23A489E802C2DE10DA05642"/>
              </w:placeholder>
              <w:showingPlcHdr/>
            </w:sdtPr>
            <w:sdtEndPr/>
            <w:sdtContent>
              <w:p w14:paraId="3D544955" w14:textId="77777777"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bdr w:val="single" w:sz="4" w:space="0" w:color="auto"/>
                  </w:rPr>
                  <w:t xml:space="preserve"> </w:t>
                </w:r>
              </w:p>
            </w:sdtContent>
          </w:sdt>
        </w:tc>
        <w:tc>
          <w:tcPr>
            <w:tcW w:w="284" w:type="dxa"/>
            <w:tcBorders>
              <w:left w:val="single" w:sz="4" w:space="0" w:color="auto"/>
              <w:right w:val="single" w:sz="4" w:space="0" w:color="auto"/>
            </w:tcBorders>
          </w:tcPr>
          <w:p w14:paraId="658E2947" w14:textId="77777777" w:rsidR="005F36B2" w:rsidRPr="007E5D26" w:rsidRDefault="005F36B2" w:rsidP="005F36B2">
            <w:pPr>
              <w:spacing w:before="120" w:after="120" w:line="22" w:lineRule="atLeast"/>
              <w:ind w:right="-20"/>
              <w:rPr>
                <w:rFonts w:ascii="Arial" w:hAnsi="Arial" w:cs="Arial"/>
              </w:rPr>
            </w:pPr>
          </w:p>
        </w:tc>
        <w:tc>
          <w:tcPr>
            <w:tcW w:w="1244" w:type="dxa"/>
            <w:tcBorders>
              <w:top w:val="single" w:sz="4" w:space="0" w:color="auto"/>
              <w:left w:val="single" w:sz="4" w:space="0" w:color="auto"/>
              <w:bottom w:val="single" w:sz="4" w:space="0" w:color="auto"/>
              <w:right w:val="single" w:sz="4" w:space="0" w:color="auto"/>
            </w:tcBorders>
          </w:tcPr>
          <w:sdt>
            <w:sdtPr>
              <w:rPr>
                <w:rFonts w:ascii="Arial" w:hAnsi="Arial" w:cs="Arial"/>
              </w:rPr>
              <w:id w:val="-1640181543"/>
              <w:placeholder>
                <w:docPart w:val="95FC12975F9246AAB5A0BDB0FDA240AE"/>
              </w:placeholder>
              <w:showingPlcHdr/>
            </w:sdtPr>
            <w:sdtEndPr/>
            <w:sdtContent>
              <w:p w14:paraId="19D27C1C" w14:textId="77777777"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bdr w:val="single" w:sz="4" w:space="0" w:color="auto"/>
                  </w:rPr>
                  <w:t xml:space="preserve"> </w:t>
                </w:r>
              </w:p>
            </w:sdtContent>
          </w:sdt>
        </w:tc>
        <w:tc>
          <w:tcPr>
            <w:tcW w:w="236" w:type="dxa"/>
            <w:tcBorders>
              <w:left w:val="single" w:sz="4" w:space="0" w:color="auto"/>
              <w:right w:val="single" w:sz="4" w:space="0" w:color="auto"/>
            </w:tcBorders>
          </w:tcPr>
          <w:p w14:paraId="3AF0068E" w14:textId="77777777" w:rsidR="005F36B2" w:rsidRPr="007E5D26" w:rsidRDefault="005F36B2" w:rsidP="005F36B2">
            <w:pPr>
              <w:spacing w:before="120" w:after="120" w:line="22" w:lineRule="atLeast"/>
              <w:ind w:right="-20"/>
              <w:rPr>
                <w:rFonts w:ascii="Arial" w:hAnsi="Arial" w:cs="Arial"/>
              </w:rPr>
            </w:pPr>
          </w:p>
        </w:tc>
        <w:tc>
          <w:tcPr>
            <w:tcW w:w="284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1975287516"/>
              <w:placeholder>
                <w:docPart w:val="091D7E4E39004897AC635283F6033675"/>
              </w:placeholder>
              <w:showingPlcHdr/>
            </w:sdtPr>
            <w:sdtEndPr/>
            <w:sdtContent>
              <w:p w14:paraId="25383AE6" w14:textId="77777777"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bdr w:val="single" w:sz="4" w:space="0" w:color="auto"/>
                  </w:rPr>
                  <w:t xml:space="preserve"> </w:t>
                </w:r>
              </w:p>
            </w:sdtContent>
          </w:sdt>
        </w:tc>
      </w:tr>
      <w:tr w:rsidR="005F36B2" w:rsidRPr="007E5D26" w14:paraId="63D969CF" w14:textId="77777777" w:rsidTr="007D09A0">
        <w:tc>
          <w:tcPr>
            <w:tcW w:w="9249" w:type="dxa"/>
            <w:gridSpan w:val="14"/>
          </w:tcPr>
          <w:p w14:paraId="46BD3650" w14:textId="77777777" w:rsidR="005F36B2" w:rsidRPr="007E5D26" w:rsidRDefault="005F36B2" w:rsidP="005F36B2">
            <w:pPr>
              <w:spacing w:line="22" w:lineRule="atLeast"/>
              <w:ind w:right="-20"/>
              <w:rPr>
                <w:rFonts w:ascii="Arial" w:hAnsi="Arial" w:cs="Arial"/>
              </w:rPr>
            </w:pPr>
          </w:p>
        </w:tc>
      </w:tr>
      <w:tr w:rsidR="005F36B2" w:rsidRPr="007E5D26" w14:paraId="21907EA1" w14:textId="77777777" w:rsidTr="007D09A0">
        <w:tc>
          <w:tcPr>
            <w:tcW w:w="4644" w:type="dxa"/>
            <w:gridSpan w:val="6"/>
            <w:tcBorders>
              <w:top w:val="single" w:sz="4" w:space="0" w:color="auto"/>
              <w:left w:val="single" w:sz="4" w:space="0" w:color="auto"/>
              <w:bottom w:val="single" w:sz="4" w:space="0" w:color="auto"/>
              <w:right w:val="single" w:sz="4" w:space="0" w:color="auto"/>
            </w:tcBorders>
          </w:tcPr>
          <w:sdt>
            <w:sdtPr>
              <w:rPr>
                <w:rFonts w:ascii="Arial" w:hAnsi="Arial" w:cs="Arial"/>
              </w:rPr>
              <w:id w:val="-1468817772"/>
              <w:placeholder>
                <w:docPart w:val="3BD13A21019040D59E389F075BE139D4"/>
              </w:placeholder>
              <w:showingPlcHdr/>
            </w:sdtPr>
            <w:sdtEndPr/>
            <w:sdtContent>
              <w:p w14:paraId="4183A96D" w14:textId="77777777"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bdr w:val="single" w:sz="4" w:space="0" w:color="auto"/>
                  </w:rPr>
                  <w:t xml:space="preserve"> </w:t>
                </w:r>
              </w:p>
            </w:sdtContent>
          </w:sdt>
        </w:tc>
        <w:tc>
          <w:tcPr>
            <w:tcW w:w="284" w:type="dxa"/>
            <w:tcBorders>
              <w:left w:val="single" w:sz="4" w:space="0" w:color="auto"/>
              <w:right w:val="single" w:sz="4" w:space="0" w:color="auto"/>
            </w:tcBorders>
          </w:tcPr>
          <w:p w14:paraId="73079E1A" w14:textId="77777777" w:rsidR="005F36B2" w:rsidRPr="007E5D26" w:rsidRDefault="005F36B2" w:rsidP="005F36B2">
            <w:pPr>
              <w:spacing w:before="120" w:after="120" w:line="22" w:lineRule="atLeast"/>
              <w:ind w:right="-20"/>
              <w:rPr>
                <w:rFonts w:ascii="Arial" w:hAnsi="Arial" w:cs="Arial"/>
              </w:rPr>
            </w:pPr>
          </w:p>
        </w:tc>
        <w:tc>
          <w:tcPr>
            <w:tcW w:w="1244" w:type="dxa"/>
            <w:tcBorders>
              <w:top w:val="single" w:sz="4" w:space="0" w:color="auto"/>
              <w:left w:val="single" w:sz="4" w:space="0" w:color="auto"/>
              <w:bottom w:val="single" w:sz="4" w:space="0" w:color="auto"/>
              <w:right w:val="single" w:sz="4" w:space="0" w:color="auto"/>
            </w:tcBorders>
          </w:tcPr>
          <w:sdt>
            <w:sdtPr>
              <w:rPr>
                <w:rFonts w:ascii="Arial" w:hAnsi="Arial" w:cs="Arial"/>
              </w:rPr>
              <w:id w:val="-135720313"/>
              <w:placeholder>
                <w:docPart w:val="B22D616352DA47E5AE8AC07064390DAB"/>
              </w:placeholder>
              <w:showingPlcHdr/>
            </w:sdtPr>
            <w:sdtEndPr/>
            <w:sdtContent>
              <w:p w14:paraId="06492DAE" w14:textId="77777777"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bdr w:val="single" w:sz="4" w:space="0" w:color="auto"/>
                  </w:rPr>
                  <w:t xml:space="preserve"> </w:t>
                </w:r>
              </w:p>
            </w:sdtContent>
          </w:sdt>
        </w:tc>
        <w:tc>
          <w:tcPr>
            <w:tcW w:w="236" w:type="dxa"/>
            <w:tcBorders>
              <w:left w:val="single" w:sz="4" w:space="0" w:color="auto"/>
              <w:right w:val="single" w:sz="4" w:space="0" w:color="auto"/>
            </w:tcBorders>
          </w:tcPr>
          <w:p w14:paraId="406A24C8" w14:textId="77777777" w:rsidR="005F36B2" w:rsidRPr="007E5D26" w:rsidRDefault="005F36B2" w:rsidP="005F36B2">
            <w:pPr>
              <w:spacing w:before="120" w:after="120" w:line="22" w:lineRule="atLeast"/>
              <w:ind w:right="-20"/>
              <w:rPr>
                <w:rFonts w:ascii="Arial" w:hAnsi="Arial" w:cs="Arial"/>
              </w:rPr>
            </w:pPr>
          </w:p>
        </w:tc>
        <w:tc>
          <w:tcPr>
            <w:tcW w:w="2841" w:type="dxa"/>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371810009"/>
              <w:placeholder>
                <w:docPart w:val="3FB5B30886FC42A7B14182B214B1B56A"/>
              </w:placeholder>
              <w:showingPlcHdr/>
            </w:sdtPr>
            <w:sdtEndPr/>
            <w:sdtContent>
              <w:p w14:paraId="4311EBD1" w14:textId="77777777" w:rsidR="005F36B2" w:rsidRPr="007E5D26" w:rsidRDefault="005F36B2" w:rsidP="005F36B2">
                <w:pPr>
                  <w:spacing w:before="120" w:after="120" w:line="22" w:lineRule="atLeast"/>
                  <w:ind w:right="-20"/>
                  <w:rPr>
                    <w:rFonts w:ascii="Arial" w:hAnsi="Arial" w:cs="Arial"/>
                  </w:rPr>
                </w:pPr>
                <w:r w:rsidRPr="007E5D26">
                  <w:rPr>
                    <w:rStyle w:val="PlaceholderText"/>
                    <w:rFonts w:ascii="Arial" w:hAnsi="Arial" w:cs="Arial"/>
                    <w:bdr w:val="single" w:sz="4" w:space="0" w:color="auto"/>
                  </w:rPr>
                  <w:t xml:space="preserve"> </w:t>
                </w:r>
              </w:p>
            </w:sdtContent>
          </w:sdt>
        </w:tc>
      </w:tr>
      <w:tr w:rsidR="005F36B2" w:rsidRPr="007E5D26" w14:paraId="20932B0E" w14:textId="77777777" w:rsidTr="007D09A0">
        <w:tc>
          <w:tcPr>
            <w:tcW w:w="9249" w:type="dxa"/>
            <w:gridSpan w:val="14"/>
            <w:tcBorders>
              <w:bottom w:val="single" w:sz="4" w:space="0" w:color="auto"/>
            </w:tcBorders>
          </w:tcPr>
          <w:p w14:paraId="5EEF6218" w14:textId="77777777" w:rsidR="005F36B2" w:rsidRPr="007E5D26" w:rsidRDefault="005F36B2" w:rsidP="005F36B2">
            <w:pPr>
              <w:spacing w:line="22" w:lineRule="atLeast"/>
              <w:ind w:right="-20"/>
              <w:rPr>
                <w:rFonts w:ascii="Arial" w:eastAsia="Arial" w:hAnsi="Arial" w:cs="Arial"/>
                <w:color w:val="231F20"/>
              </w:rPr>
            </w:pPr>
          </w:p>
        </w:tc>
      </w:tr>
      <w:tr w:rsidR="00F47C3C" w:rsidRPr="007E5D26" w14:paraId="1C11A2D9" w14:textId="77777777" w:rsidTr="007D09A0">
        <w:tc>
          <w:tcPr>
            <w:tcW w:w="9249" w:type="dxa"/>
            <w:gridSpan w:val="14"/>
            <w:tcBorders>
              <w:top w:val="single" w:sz="4" w:space="0" w:color="auto"/>
              <w:left w:val="single" w:sz="4" w:space="0" w:color="auto"/>
              <w:bottom w:val="single" w:sz="4" w:space="0" w:color="auto"/>
              <w:right w:val="single" w:sz="4" w:space="0" w:color="auto"/>
            </w:tcBorders>
          </w:tcPr>
          <w:p w14:paraId="055B567D" w14:textId="2C0E463D" w:rsidR="00F47C3C" w:rsidRPr="00F47C3C" w:rsidRDefault="00F47C3C" w:rsidP="00F47C3C">
            <w:pPr>
              <w:spacing w:before="120" w:after="120" w:line="22" w:lineRule="atLeast"/>
              <w:ind w:right="-23"/>
              <w:rPr>
                <w:rFonts w:ascii="Arial" w:eastAsia="Arial" w:hAnsi="Arial" w:cs="Arial"/>
                <w:color w:val="231F20"/>
              </w:rPr>
            </w:pPr>
            <w:r w:rsidRPr="00F47C3C">
              <w:rPr>
                <w:rFonts w:ascii="Arial" w:hAnsi="Arial" w:cs="Arial"/>
                <w:bCs/>
                <w:lang w:val="en-PH"/>
              </w:rPr>
              <w:t xml:space="preserve">If the work is to be carried out on a time change basis the </w:t>
            </w:r>
            <w:r w:rsidRPr="00F47C3C">
              <w:rPr>
                <w:rFonts w:ascii="Arial" w:hAnsi="Arial" w:cs="Arial"/>
                <w:bCs/>
                <w:i/>
                <w:iCs/>
                <w:lang w:val="en-PH"/>
              </w:rPr>
              <w:t xml:space="preserve">Consultant </w:t>
            </w:r>
            <w:r w:rsidRPr="00F47C3C">
              <w:rPr>
                <w:rFonts w:ascii="Arial" w:hAnsi="Arial" w:cs="Arial"/>
                <w:bCs/>
                <w:lang w:val="en-PH"/>
              </w:rPr>
              <w:t xml:space="preserve">includes </w:t>
            </w:r>
            <w:r w:rsidRPr="00F47C3C">
              <w:rPr>
                <w:rFonts w:ascii="Arial" w:hAnsi="Arial" w:cs="Arial"/>
                <w:bCs/>
                <w:i/>
                <w:iCs/>
                <w:lang w:val="en-PH"/>
              </w:rPr>
              <w:t xml:space="preserve">people rates </w:t>
            </w:r>
            <w:r w:rsidRPr="00F47C3C">
              <w:rPr>
                <w:rFonts w:ascii="Arial" w:hAnsi="Arial" w:cs="Arial"/>
                <w:bCs/>
                <w:lang w:val="en-PH"/>
              </w:rPr>
              <w:t>for its own people and people provided by a subcontractor</w:t>
            </w:r>
          </w:p>
        </w:tc>
      </w:tr>
      <w:tr w:rsidR="00F47C3C" w:rsidRPr="007E5D26" w14:paraId="13F8153B" w14:textId="77777777" w:rsidTr="007D09A0">
        <w:tc>
          <w:tcPr>
            <w:tcW w:w="9249" w:type="dxa"/>
            <w:gridSpan w:val="14"/>
            <w:tcBorders>
              <w:top w:val="single" w:sz="4" w:space="0" w:color="auto"/>
            </w:tcBorders>
          </w:tcPr>
          <w:p w14:paraId="6C18F190" w14:textId="01380240" w:rsidR="00F47C3C" w:rsidRPr="00F47C3C" w:rsidRDefault="00F47C3C" w:rsidP="00F47C3C">
            <w:pPr>
              <w:spacing w:before="120" w:after="120" w:line="22" w:lineRule="atLeast"/>
              <w:jc w:val="both"/>
              <w:rPr>
                <w:rFonts w:ascii="Arial" w:hAnsi="Arial" w:cs="Arial"/>
              </w:rPr>
            </w:pPr>
            <w:r w:rsidRPr="00F47C3C">
              <w:rPr>
                <w:rFonts w:ascii="Arial" w:hAnsi="Arial" w:cs="Arial"/>
                <w:lang w:val="en-PH"/>
              </w:rPr>
              <w:t xml:space="preserve">The </w:t>
            </w:r>
            <w:r w:rsidRPr="00F47C3C">
              <w:rPr>
                <w:rFonts w:ascii="Arial" w:hAnsi="Arial" w:cs="Arial"/>
                <w:i/>
                <w:iCs/>
                <w:lang w:val="en-PH"/>
              </w:rPr>
              <w:t xml:space="preserve">key persons </w:t>
            </w:r>
            <w:r w:rsidRPr="00F47C3C">
              <w:rPr>
                <w:rFonts w:ascii="Arial" w:hAnsi="Arial" w:cs="Arial"/>
                <w:lang w:val="en-PH"/>
              </w:rPr>
              <w:t>are</w:t>
            </w:r>
          </w:p>
        </w:tc>
      </w:tr>
      <w:tr w:rsidR="00F47C3C" w:rsidRPr="007E5D26" w14:paraId="69A5CAF5" w14:textId="77777777" w:rsidTr="007D09A0">
        <w:tc>
          <w:tcPr>
            <w:tcW w:w="2312" w:type="dxa"/>
            <w:tcBorders>
              <w:right w:val="single" w:sz="4" w:space="0" w:color="auto"/>
            </w:tcBorders>
          </w:tcPr>
          <w:p w14:paraId="7A7EF162" w14:textId="17EA5D9D" w:rsidR="00F47C3C" w:rsidRPr="00F47C3C" w:rsidRDefault="00F47C3C" w:rsidP="00F47C3C">
            <w:pPr>
              <w:spacing w:before="120" w:after="120" w:line="22" w:lineRule="atLeast"/>
              <w:jc w:val="both"/>
              <w:rPr>
                <w:rFonts w:ascii="Arial" w:hAnsi="Arial" w:cs="Arial"/>
                <w:lang w:val="en-PH"/>
              </w:rPr>
            </w:pPr>
            <w:r>
              <w:rPr>
                <w:rFonts w:ascii="Arial" w:hAnsi="Arial" w:cs="Arial"/>
                <w:lang w:val="en-PH"/>
              </w:rPr>
              <w:t>Name (1)</w:t>
            </w:r>
          </w:p>
        </w:tc>
        <w:tc>
          <w:tcPr>
            <w:tcW w:w="6937" w:type="dxa"/>
            <w:gridSpan w:val="13"/>
            <w:tcBorders>
              <w:top w:val="single" w:sz="4" w:space="0" w:color="auto"/>
              <w:left w:val="single" w:sz="4" w:space="0" w:color="auto"/>
              <w:bottom w:val="single" w:sz="4" w:space="0" w:color="auto"/>
              <w:right w:val="single" w:sz="4" w:space="0" w:color="auto"/>
            </w:tcBorders>
          </w:tcPr>
          <w:p w14:paraId="6117D07A" w14:textId="7C9257FD" w:rsidR="00F47C3C" w:rsidRPr="00F47C3C" w:rsidRDefault="00F47C3C" w:rsidP="00F47C3C">
            <w:pPr>
              <w:spacing w:before="120" w:after="120" w:line="22" w:lineRule="atLeast"/>
              <w:jc w:val="both"/>
              <w:rPr>
                <w:rFonts w:ascii="Arial" w:hAnsi="Arial" w:cs="Arial"/>
                <w:lang w:val="en-PH"/>
              </w:rPr>
            </w:pPr>
          </w:p>
        </w:tc>
      </w:tr>
      <w:tr w:rsidR="00F47C3C" w:rsidRPr="007E5D26" w14:paraId="5AC9F55A" w14:textId="77777777" w:rsidTr="007D09A0">
        <w:tc>
          <w:tcPr>
            <w:tcW w:w="9249" w:type="dxa"/>
            <w:gridSpan w:val="14"/>
          </w:tcPr>
          <w:p w14:paraId="362594CB" w14:textId="77777777" w:rsidR="00F47C3C" w:rsidRPr="00F47C3C" w:rsidRDefault="00F47C3C" w:rsidP="00F47C3C">
            <w:pPr>
              <w:spacing w:line="22" w:lineRule="atLeast"/>
              <w:jc w:val="both"/>
              <w:rPr>
                <w:rFonts w:ascii="Arial" w:hAnsi="Arial" w:cs="Arial"/>
                <w:lang w:val="en-PH"/>
              </w:rPr>
            </w:pPr>
          </w:p>
        </w:tc>
      </w:tr>
      <w:tr w:rsidR="00F47C3C" w:rsidRPr="007E5D26" w14:paraId="01B1CA68" w14:textId="77777777" w:rsidTr="007D09A0">
        <w:tc>
          <w:tcPr>
            <w:tcW w:w="2312" w:type="dxa"/>
            <w:tcBorders>
              <w:right w:val="single" w:sz="4" w:space="0" w:color="auto"/>
            </w:tcBorders>
          </w:tcPr>
          <w:p w14:paraId="7E757ED7" w14:textId="77777777" w:rsidR="00F47C3C" w:rsidRPr="00F47C3C" w:rsidRDefault="00F47C3C" w:rsidP="00F47C3C">
            <w:pPr>
              <w:spacing w:before="120" w:after="120" w:line="22" w:lineRule="atLeast"/>
              <w:jc w:val="both"/>
              <w:rPr>
                <w:rFonts w:ascii="Arial" w:hAnsi="Arial" w:cs="Arial"/>
                <w:lang w:val="en-PH"/>
              </w:rPr>
            </w:pPr>
            <w:r>
              <w:rPr>
                <w:rFonts w:ascii="Arial" w:hAnsi="Arial" w:cs="Arial"/>
                <w:lang w:val="en-PH"/>
              </w:rPr>
              <w:t>Job</w:t>
            </w:r>
          </w:p>
        </w:tc>
        <w:tc>
          <w:tcPr>
            <w:tcW w:w="6937" w:type="dxa"/>
            <w:gridSpan w:val="13"/>
            <w:tcBorders>
              <w:top w:val="single" w:sz="4" w:space="0" w:color="auto"/>
              <w:left w:val="single" w:sz="4" w:space="0" w:color="auto"/>
              <w:bottom w:val="single" w:sz="4" w:space="0" w:color="auto"/>
              <w:right w:val="single" w:sz="4" w:space="0" w:color="auto"/>
            </w:tcBorders>
          </w:tcPr>
          <w:p w14:paraId="08C17BA9" w14:textId="716C1B8F" w:rsidR="00F47C3C" w:rsidRPr="00F47C3C" w:rsidRDefault="00F47C3C" w:rsidP="00F47C3C">
            <w:pPr>
              <w:spacing w:before="120" w:after="120" w:line="22" w:lineRule="atLeast"/>
              <w:jc w:val="both"/>
              <w:rPr>
                <w:rFonts w:ascii="Arial" w:hAnsi="Arial" w:cs="Arial"/>
                <w:lang w:val="en-PH"/>
              </w:rPr>
            </w:pPr>
          </w:p>
        </w:tc>
      </w:tr>
      <w:tr w:rsidR="00F47C3C" w:rsidRPr="007E5D26" w14:paraId="10847563" w14:textId="77777777" w:rsidTr="007D09A0">
        <w:tc>
          <w:tcPr>
            <w:tcW w:w="9249" w:type="dxa"/>
            <w:gridSpan w:val="14"/>
          </w:tcPr>
          <w:p w14:paraId="33745242" w14:textId="77777777" w:rsidR="00F47C3C" w:rsidRPr="00F47C3C" w:rsidRDefault="00F47C3C" w:rsidP="00F47C3C">
            <w:pPr>
              <w:spacing w:line="22" w:lineRule="atLeast"/>
              <w:jc w:val="both"/>
              <w:rPr>
                <w:rFonts w:ascii="Arial" w:hAnsi="Arial" w:cs="Arial"/>
                <w:lang w:val="en-PH"/>
              </w:rPr>
            </w:pPr>
          </w:p>
        </w:tc>
      </w:tr>
      <w:tr w:rsidR="00F47C3C" w:rsidRPr="007E5D26" w14:paraId="1C9B3F18" w14:textId="77777777" w:rsidTr="007D09A0">
        <w:tc>
          <w:tcPr>
            <w:tcW w:w="2312" w:type="dxa"/>
            <w:tcBorders>
              <w:right w:val="single" w:sz="4" w:space="0" w:color="auto"/>
            </w:tcBorders>
          </w:tcPr>
          <w:p w14:paraId="56328EA7" w14:textId="0674F0CE" w:rsidR="00F47C3C" w:rsidRPr="00F47C3C" w:rsidRDefault="00F47C3C" w:rsidP="00F47C3C">
            <w:pPr>
              <w:spacing w:before="120" w:after="120" w:line="22" w:lineRule="atLeast"/>
              <w:jc w:val="both"/>
              <w:rPr>
                <w:rFonts w:ascii="Arial" w:hAnsi="Arial" w:cs="Arial"/>
                <w:lang w:val="en-PH"/>
              </w:rPr>
            </w:pPr>
            <w:r>
              <w:rPr>
                <w:rFonts w:ascii="Arial" w:hAnsi="Arial" w:cs="Arial"/>
                <w:lang w:val="en-PH"/>
              </w:rPr>
              <w:lastRenderedPageBreak/>
              <w:t>Responsibilities</w:t>
            </w:r>
          </w:p>
        </w:tc>
        <w:tc>
          <w:tcPr>
            <w:tcW w:w="6937" w:type="dxa"/>
            <w:gridSpan w:val="13"/>
            <w:tcBorders>
              <w:top w:val="single" w:sz="4" w:space="0" w:color="auto"/>
              <w:left w:val="single" w:sz="4" w:space="0" w:color="auto"/>
              <w:bottom w:val="single" w:sz="4" w:space="0" w:color="auto"/>
              <w:right w:val="single" w:sz="4" w:space="0" w:color="auto"/>
            </w:tcBorders>
          </w:tcPr>
          <w:p w14:paraId="1DE606B0" w14:textId="5BEDA0A7" w:rsidR="00F47C3C" w:rsidRPr="00F47C3C" w:rsidRDefault="00F47C3C" w:rsidP="00F47C3C">
            <w:pPr>
              <w:spacing w:before="120" w:after="120" w:line="22" w:lineRule="atLeast"/>
              <w:jc w:val="both"/>
              <w:rPr>
                <w:rFonts w:ascii="Arial" w:hAnsi="Arial" w:cs="Arial"/>
                <w:lang w:val="en-PH"/>
              </w:rPr>
            </w:pPr>
          </w:p>
        </w:tc>
      </w:tr>
      <w:tr w:rsidR="00F47C3C" w:rsidRPr="007E5D26" w14:paraId="0CF1C412" w14:textId="77777777" w:rsidTr="007D09A0">
        <w:tc>
          <w:tcPr>
            <w:tcW w:w="9249" w:type="dxa"/>
            <w:gridSpan w:val="14"/>
          </w:tcPr>
          <w:p w14:paraId="762F3ADA" w14:textId="77777777" w:rsidR="00F47C3C" w:rsidRPr="00F47C3C" w:rsidRDefault="00F47C3C" w:rsidP="00F47C3C">
            <w:pPr>
              <w:spacing w:line="22" w:lineRule="atLeast"/>
              <w:jc w:val="both"/>
              <w:rPr>
                <w:rFonts w:ascii="Arial" w:hAnsi="Arial" w:cs="Arial"/>
                <w:lang w:val="en-PH"/>
              </w:rPr>
            </w:pPr>
          </w:p>
        </w:tc>
      </w:tr>
      <w:tr w:rsidR="00F47C3C" w:rsidRPr="007E5D26" w14:paraId="12F5CC21" w14:textId="77777777" w:rsidTr="007D09A0">
        <w:tc>
          <w:tcPr>
            <w:tcW w:w="2312" w:type="dxa"/>
            <w:tcBorders>
              <w:right w:val="single" w:sz="4" w:space="0" w:color="auto"/>
            </w:tcBorders>
          </w:tcPr>
          <w:p w14:paraId="69773B10" w14:textId="01FC5D71" w:rsidR="00F47C3C" w:rsidRDefault="00F47C3C" w:rsidP="00F47C3C">
            <w:pPr>
              <w:spacing w:before="120" w:after="120" w:line="22" w:lineRule="atLeast"/>
              <w:jc w:val="both"/>
              <w:rPr>
                <w:rFonts w:ascii="Arial" w:hAnsi="Arial" w:cs="Arial"/>
                <w:lang w:val="en-PH"/>
              </w:rPr>
            </w:pPr>
            <w:r>
              <w:rPr>
                <w:rFonts w:ascii="Arial" w:hAnsi="Arial" w:cs="Arial"/>
                <w:lang w:val="en-PH"/>
              </w:rPr>
              <w:t>Qualifications</w:t>
            </w:r>
          </w:p>
        </w:tc>
        <w:tc>
          <w:tcPr>
            <w:tcW w:w="6937" w:type="dxa"/>
            <w:gridSpan w:val="13"/>
            <w:tcBorders>
              <w:top w:val="single" w:sz="4" w:space="0" w:color="auto"/>
              <w:left w:val="single" w:sz="4" w:space="0" w:color="auto"/>
              <w:bottom w:val="single" w:sz="4" w:space="0" w:color="auto"/>
              <w:right w:val="single" w:sz="4" w:space="0" w:color="auto"/>
            </w:tcBorders>
          </w:tcPr>
          <w:p w14:paraId="1E21D504" w14:textId="77777777" w:rsidR="00F47C3C" w:rsidRPr="00F47C3C" w:rsidRDefault="00F47C3C" w:rsidP="00F47C3C">
            <w:pPr>
              <w:spacing w:before="120" w:after="120" w:line="22" w:lineRule="atLeast"/>
              <w:jc w:val="both"/>
              <w:rPr>
                <w:rFonts w:ascii="Arial" w:hAnsi="Arial" w:cs="Arial"/>
                <w:lang w:val="en-PH"/>
              </w:rPr>
            </w:pPr>
          </w:p>
        </w:tc>
      </w:tr>
      <w:tr w:rsidR="00F47C3C" w:rsidRPr="007E5D26" w14:paraId="2D867EF5" w14:textId="77777777" w:rsidTr="007D09A0">
        <w:tc>
          <w:tcPr>
            <w:tcW w:w="9249" w:type="dxa"/>
            <w:gridSpan w:val="14"/>
          </w:tcPr>
          <w:p w14:paraId="4EABBD35" w14:textId="77777777" w:rsidR="00F47C3C" w:rsidRPr="007E5D26" w:rsidRDefault="00F47C3C" w:rsidP="005F36B2">
            <w:pPr>
              <w:spacing w:line="22" w:lineRule="atLeast"/>
              <w:ind w:right="-20"/>
              <w:rPr>
                <w:rFonts w:ascii="Arial" w:eastAsia="Arial" w:hAnsi="Arial" w:cs="Arial"/>
                <w:color w:val="231F20"/>
              </w:rPr>
            </w:pPr>
          </w:p>
        </w:tc>
      </w:tr>
      <w:tr w:rsidR="00F47C3C" w:rsidRPr="007E5D26" w14:paraId="66282C82" w14:textId="77777777" w:rsidTr="007D09A0">
        <w:tc>
          <w:tcPr>
            <w:tcW w:w="2312" w:type="dxa"/>
            <w:tcBorders>
              <w:right w:val="single" w:sz="4" w:space="0" w:color="auto"/>
            </w:tcBorders>
          </w:tcPr>
          <w:p w14:paraId="58B2FD11" w14:textId="077A3074" w:rsidR="00F47C3C" w:rsidRPr="007E5D26" w:rsidRDefault="00F47C3C" w:rsidP="00F47C3C">
            <w:pPr>
              <w:spacing w:before="120" w:after="120" w:line="22" w:lineRule="atLeast"/>
              <w:ind w:right="-23"/>
              <w:rPr>
                <w:rFonts w:ascii="Arial" w:eastAsia="Arial" w:hAnsi="Arial" w:cs="Arial"/>
                <w:color w:val="231F20"/>
              </w:rPr>
            </w:pPr>
            <w:r>
              <w:rPr>
                <w:rFonts w:ascii="Arial" w:eastAsia="Arial" w:hAnsi="Arial" w:cs="Arial"/>
                <w:color w:val="231F20"/>
              </w:rPr>
              <w:t>Experience</w:t>
            </w:r>
          </w:p>
        </w:tc>
        <w:tc>
          <w:tcPr>
            <w:tcW w:w="6937" w:type="dxa"/>
            <w:gridSpan w:val="13"/>
            <w:tcBorders>
              <w:top w:val="single" w:sz="4" w:space="0" w:color="auto"/>
              <w:left w:val="single" w:sz="4" w:space="0" w:color="auto"/>
              <w:bottom w:val="single" w:sz="4" w:space="0" w:color="auto"/>
              <w:right w:val="single" w:sz="4" w:space="0" w:color="auto"/>
            </w:tcBorders>
          </w:tcPr>
          <w:p w14:paraId="37AC4036" w14:textId="0242ADBB" w:rsidR="00F47C3C" w:rsidRPr="007E5D26" w:rsidRDefault="00F47C3C" w:rsidP="00F47C3C">
            <w:pPr>
              <w:spacing w:before="120" w:after="120" w:line="22" w:lineRule="atLeast"/>
              <w:ind w:right="-23"/>
              <w:rPr>
                <w:rFonts w:ascii="Arial" w:eastAsia="Arial" w:hAnsi="Arial" w:cs="Arial"/>
                <w:color w:val="231F20"/>
              </w:rPr>
            </w:pPr>
          </w:p>
        </w:tc>
      </w:tr>
      <w:tr w:rsidR="00F47C3C" w:rsidRPr="007E5D26" w14:paraId="49B6C473" w14:textId="77777777" w:rsidTr="007D09A0">
        <w:tc>
          <w:tcPr>
            <w:tcW w:w="9249" w:type="dxa"/>
            <w:gridSpan w:val="14"/>
          </w:tcPr>
          <w:p w14:paraId="0CFFBB07" w14:textId="77777777" w:rsidR="00F47C3C" w:rsidRPr="007E5D26" w:rsidRDefault="00F47C3C" w:rsidP="005F36B2">
            <w:pPr>
              <w:spacing w:line="22" w:lineRule="atLeast"/>
              <w:ind w:right="-20"/>
              <w:rPr>
                <w:rFonts w:ascii="Arial" w:eastAsia="Arial" w:hAnsi="Arial" w:cs="Arial"/>
                <w:color w:val="231F20"/>
              </w:rPr>
            </w:pPr>
          </w:p>
        </w:tc>
      </w:tr>
      <w:tr w:rsidR="00FF5BDE" w:rsidRPr="007E5D26" w14:paraId="36D8D775" w14:textId="1AA2367D" w:rsidTr="007D09A0">
        <w:tc>
          <w:tcPr>
            <w:tcW w:w="2312" w:type="dxa"/>
            <w:tcBorders>
              <w:right w:val="single" w:sz="4" w:space="0" w:color="auto"/>
            </w:tcBorders>
          </w:tcPr>
          <w:p w14:paraId="4848F05A" w14:textId="77777777" w:rsidR="00FF5BDE" w:rsidRPr="007E5D26" w:rsidRDefault="00FF5BDE" w:rsidP="00FF5BDE">
            <w:pPr>
              <w:spacing w:before="120" w:after="120" w:line="22" w:lineRule="atLeast"/>
              <w:ind w:right="-23"/>
              <w:rPr>
                <w:rFonts w:ascii="Arial" w:eastAsia="Arial" w:hAnsi="Arial" w:cs="Arial"/>
                <w:color w:val="231F20"/>
              </w:rPr>
            </w:pPr>
            <w:r>
              <w:rPr>
                <w:rFonts w:ascii="Arial" w:hAnsi="Arial" w:cs="Arial"/>
                <w:lang w:val="en-PH"/>
              </w:rPr>
              <w:t>Name (2)</w:t>
            </w:r>
          </w:p>
        </w:tc>
        <w:tc>
          <w:tcPr>
            <w:tcW w:w="6937" w:type="dxa"/>
            <w:gridSpan w:val="13"/>
            <w:tcBorders>
              <w:top w:val="single" w:sz="4" w:space="0" w:color="auto"/>
              <w:bottom w:val="single" w:sz="4" w:space="0" w:color="auto"/>
              <w:right w:val="single" w:sz="4" w:space="0" w:color="auto"/>
            </w:tcBorders>
          </w:tcPr>
          <w:p w14:paraId="60123DC7" w14:textId="48BA77C7" w:rsidR="00FF5BDE" w:rsidRPr="007E5D26" w:rsidRDefault="00FF5BDE" w:rsidP="00FF5BDE">
            <w:pPr>
              <w:spacing w:line="22" w:lineRule="atLeast"/>
              <w:ind w:right="-20"/>
              <w:rPr>
                <w:rFonts w:ascii="Arial" w:eastAsia="Arial" w:hAnsi="Arial" w:cs="Arial"/>
                <w:color w:val="231F20"/>
              </w:rPr>
            </w:pPr>
          </w:p>
        </w:tc>
      </w:tr>
      <w:tr w:rsidR="00FF5BDE" w:rsidRPr="007E5D26" w14:paraId="767D6213" w14:textId="77777777" w:rsidTr="007D09A0">
        <w:tc>
          <w:tcPr>
            <w:tcW w:w="9249" w:type="dxa"/>
            <w:gridSpan w:val="14"/>
          </w:tcPr>
          <w:p w14:paraId="7EBB6778"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5ACDCB8F" w14:textId="16109CC7" w:rsidTr="007D09A0">
        <w:tc>
          <w:tcPr>
            <w:tcW w:w="2312" w:type="dxa"/>
            <w:tcBorders>
              <w:right w:val="single" w:sz="4" w:space="0" w:color="auto"/>
            </w:tcBorders>
          </w:tcPr>
          <w:p w14:paraId="2334F84E" w14:textId="77777777" w:rsidR="00FF5BDE" w:rsidRPr="007E5D26" w:rsidRDefault="00FF5BDE" w:rsidP="00FF5BDE">
            <w:pPr>
              <w:spacing w:before="120" w:after="120" w:line="22" w:lineRule="atLeast"/>
              <w:ind w:right="-23"/>
              <w:rPr>
                <w:rFonts w:ascii="Arial" w:eastAsia="Arial" w:hAnsi="Arial" w:cs="Arial"/>
                <w:color w:val="231F20"/>
              </w:rPr>
            </w:pPr>
            <w:r>
              <w:rPr>
                <w:rFonts w:ascii="Arial" w:hAnsi="Arial" w:cs="Arial"/>
                <w:lang w:val="en-PH"/>
              </w:rPr>
              <w:t>Job</w:t>
            </w:r>
          </w:p>
        </w:tc>
        <w:tc>
          <w:tcPr>
            <w:tcW w:w="6937" w:type="dxa"/>
            <w:gridSpan w:val="13"/>
            <w:tcBorders>
              <w:top w:val="single" w:sz="4" w:space="0" w:color="auto"/>
              <w:bottom w:val="single" w:sz="4" w:space="0" w:color="auto"/>
              <w:right w:val="single" w:sz="4" w:space="0" w:color="auto"/>
            </w:tcBorders>
          </w:tcPr>
          <w:p w14:paraId="5EAE2BA9" w14:textId="1BEDA5BB" w:rsidR="00FF5BDE" w:rsidRPr="007E5D26" w:rsidRDefault="00FF5BDE" w:rsidP="00FF5BDE">
            <w:pPr>
              <w:spacing w:line="22" w:lineRule="atLeast"/>
              <w:ind w:right="-20"/>
              <w:rPr>
                <w:rFonts w:ascii="Arial" w:eastAsia="Arial" w:hAnsi="Arial" w:cs="Arial"/>
                <w:color w:val="231F20"/>
              </w:rPr>
            </w:pPr>
          </w:p>
        </w:tc>
      </w:tr>
      <w:tr w:rsidR="00FF5BDE" w:rsidRPr="007E5D26" w14:paraId="373C6942" w14:textId="77777777" w:rsidTr="007D09A0">
        <w:tc>
          <w:tcPr>
            <w:tcW w:w="9249" w:type="dxa"/>
            <w:gridSpan w:val="14"/>
          </w:tcPr>
          <w:p w14:paraId="33ED7208"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57AD3068" w14:textId="6EE07E18" w:rsidTr="007D09A0">
        <w:tc>
          <w:tcPr>
            <w:tcW w:w="2312" w:type="dxa"/>
            <w:tcBorders>
              <w:right w:val="single" w:sz="4" w:space="0" w:color="auto"/>
            </w:tcBorders>
          </w:tcPr>
          <w:p w14:paraId="487A12E3" w14:textId="77777777" w:rsidR="00FF5BDE" w:rsidRPr="007E5D26" w:rsidRDefault="00FF5BDE" w:rsidP="00FF5BDE">
            <w:pPr>
              <w:spacing w:before="120" w:after="120" w:line="22" w:lineRule="atLeast"/>
              <w:ind w:right="-23"/>
              <w:rPr>
                <w:rFonts w:ascii="Arial" w:eastAsia="Arial" w:hAnsi="Arial" w:cs="Arial"/>
                <w:color w:val="231F20"/>
              </w:rPr>
            </w:pPr>
            <w:r>
              <w:rPr>
                <w:rFonts w:ascii="Arial" w:hAnsi="Arial" w:cs="Arial"/>
                <w:lang w:val="en-PH"/>
              </w:rPr>
              <w:t>Responsibilities</w:t>
            </w:r>
          </w:p>
        </w:tc>
        <w:tc>
          <w:tcPr>
            <w:tcW w:w="6937" w:type="dxa"/>
            <w:gridSpan w:val="13"/>
            <w:tcBorders>
              <w:top w:val="single" w:sz="4" w:space="0" w:color="auto"/>
              <w:bottom w:val="single" w:sz="4" w:space="0" w:color="auto"/>
              <w:right w:val="single" w:sz="4" w:space="0" w:color="auto"/>
            </w:tcBorders>
          </w:tcPr>
          <w:p w14:paraId="7BC88BEE" w14:textId="1C1D2B4C" w:rsidR="00FF5BDE" w:rsidRPr="007E5D26" w:rsidRDefault="00FF5BDE" w:rsidP="00FF5BDE">
            <w:pPr>
              <w:spacing w:line="22" w:lineRule="atLeast"/>
              <w:ind w:right="-20"/>
              <w:rPr>
                <w:rFonts w:ascii="Arial" w:eastAsia="Arial" w:hAnsi="Arial" w:cs="Arial"/>
                <w:color w:val="231F20"/>
              </w:rPr>
            </w:pPr>
          </w:p>
        </w:tc>
      </w:tr>
      <w:tr w:rsidR="00FF5BDE" w:rsidRPr="007E5D26" w14:paraId="733D7C21" w14:textId="77777777" w:rsidTr="007D09A0">
        <w:tc>
          <w:tcPr>
            <w:tcW w:w="9249" w:type="dxa"/>
            <w:gridSpan w:val="14"/>
          </w:tcPr>
          <w:p w14:paraId="31826A87"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5D45C5BC" w14:textId="19C9D002" w:rsidTr="007D09A0">
        <w:tc>
          <w:tcPr>
            <w:tcW w:w="2312" w:type="dxa"/>
            <w:tcBorders>
              <w:right w:val="single" w:sz="4" w:space="0" w:color="auto"/>
            </w:tcBorders>
          </w:tcPr>
          <w:p w14:paraId="6A0D11CA" w14:textId="77777777" w:rsidR="00FF5BDE" w:rsidRPr="007E5D26" w:rsidRDefault="00FF5BDE" w:rsidP="00FF5BDE">
            <w:pPr>
              <w:spacing w:before="120" w:after="120" w:line="22" w:lineRule="atLeast"/>
              <w:ind w:right="-23"/>
              <w:rPr>
                <w:rFonts w:ascii="Arial" w:eastAsia="Arial" w:hAnsi="Arial" w:cs="Arial"/>
                <w:color w:val="231F20"/>
              </w:rPr>
            </w:pPr>
            <w:r>
              <w:rPr>
                <w:rFonts w:ascii="Arial" w:hAnsi="Arial" w:cs="Arial"/>
                <w:lang w:val="en-PH"/>
              </w:rPr>
              <w:t>Qualifications</w:t>
            </w:r>
          </w:p>
        </w:tc>
        <w:tc>
          <w:tcPr>
            <w:tcW w:w="6937" w:type="dxa"/>
            <w:gridSpan w:val="13"/>
            <w:tcBorders>
              <w:top w:val="single" w:sz="4" w:space="0" w:color="auto"/>
              <w:bottom w:val="single" w:sz="4" w:space="0" w:color="auto"/>
              <w:right w:val="single" w:sz="4" w:space="0" w:color="auto"/>
            </w:tcBorders>
          </w:tcPr>
          <w:p w14:paraId="4B2ECB9B" w14:textId="7E604D38" w:rsidR="00FF5BDE" w:rsidRPr="007E5D26" w:rsidRDefault="00FF5BDE" w:rsidP="00FF5BDE">
            <w:pPr>
              <w:spacing w:line="22" w:lineRule="atLeast"/>
              <w:ind w:right="-20"/>
              <w:rPr>
                <w:rFonts w:ascii="Arial" w:eastAsia="Arial" w:hAnsi="Arial" w:cs="Arial"/>
                <w:color w:val="231F20"/>
              </w:rPr>
            </w:pPr>
          </w:p>
        </w:tc>
      </w:tr>
      <w:tr w:rsidR="00FF5BDE" w:rsidRPr="007E5D26" w14:paraId="7D3181AE" w14:textId="77777777" w:rsidTr="007D09A0">
        <w:tc>
          <w:tcPr>
            <w:tcW w:w="9249" w:type="dxa"/>
            <w:gridSpan w:val="14"/>
          </w:tcPr>
          <w:p w14:paraId="776873DB"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1ABD430D" w14:textId="5432353F" w:rsidTr="007D09A0">
        <w:tc>
          <w:tcPr>
            <w:tcW w:w="2312" w:type="dxa"/>
            <w:tcBorders>
              <w:right w:val="single" w:sz="4" w:space="0" w:color="auto"/>
            </w:tcBorders>
          </w:tcPr>
          <w:p w14:paraId="788B444A" w14:textId="77777777" w:rsidR="00FF5BDE" w:rsidRPr="007E5D26" w:rsidRDefault="00FF5BDE" w:rsidP="00FF5BDE">
            <w:pPr>
              <w:spacing w:before="120" w:after="120" w:line="22" w:lineRule="atLeast"/>
              <w:ind w:right="-23"/>
              <w:rPr>
                <w:rFonts w:ascii="Arial" w:eastAsia="Arial" w:hAnsi="Arial" w:cs="Arial"/>
                <w:color w:val="231F20"/>
              </w:rPr>
            </w:pPr>
            <w:r>
              <w:rPr>
                <w:rFonts w:ascii="Arial" w:eastAsia="Arial" w:hAnsi="Arial" w:cs="Arial"/>
                <w:color w:val="231F20"/>
              </w:rPr>
              <w:t>Experience</w:t>
            </w:r>
          </w:p>
        </w:tc>
        <w:tc>
          <w:tcPr>
            <w:tcW w:w="6937" w:type="dxa"/>
            <w:gridSpan w:val="13"/>
            <w:tcBorders>
              <w:top w:val="single" w:sz="4" w:space="0" w:color="auto"/>
              <w:bottom w:val="single" w:sz="4" w:space="0" w:color="auto"/>
              <w:right w:val="single" w:sz="4" w:space="0" w:color="auto"/>
            </w:tcBorders>
          </w:tcPr>
          <w:p w14:paraId="78096038" w14:textId="54E79EC6" w:rsidR="00FF5BDE" w:rsidRPr="007E5D26" w:rsidRDefault="00FF5BDE" w:rsidP="00FF5BDE">
            <w:pPr>
              <w:spacing w:line="22" w:lineRule="atLeast"/>
              <w:ind w:right="-20"/>
              <w:rPr>
                <w:rFonts w:ascii="Arial" w:eastAsia="Arial" w:hAnsi="Arial" w:cs="Arial"/>
                <w:color w:val="231F20"/>
              </w:rPr>
            </w:pPr>
          </w:p>
        </w:tc>
      </w:tr>
      <w:tr w:rsidR="00FF5BDE" w:rsidRPr="007E5D26" w14:paraId="1A62CE9C" w14:textId="77777777" w:rsidTr="007D09A0">
        <w:tc>
          <w:tcPr>
            <w:tcW w:w="9249" w:type="dxa"/>
            <w:gridSpan w:val="14"/>
          </w:tcPr>
          <w:p w14:paraId="78C43644" w14:textId="77777777" w:rsidR="00FF5BDE" w:rsidRPr="007E5D26" w:rsidRDefault="00FF5BDE" w:rsidP="00FF5BDE">
            <w:pPr>
              <w:spacing w:line="22" w:lineRule="atLeast"/>
              <w:ind w:right="-20"/>
              <w:rPr>
                <w:rFonts w:ascii="Arial" w:eastAsia="Arial" w:hAnsi="Arial" w:cs="Arial"/>
                <w:color w:val="231F20"/>
              </w:rPr>
            </w:pPr>
          </w:p>
        </w:tc>
      </w:tr>
      <w:tr w:rsidR="007D09A0" w:rsidRPr="00F37BDD" w14:paraId="527DC9D5" w14:textId="77777777" w:rsidTr="007D09A0">
        <w:trPr>
          <w:gridAfter w:val="1"/>
          <w:wAfter w:w="6" w:type="dxa"/>
        </w:trPr>
        <w:tc>
          <w:tcPr>
            <w:tcW w:w="4503" w:type="dxa"/>
            <w:gridSpan w:val="4"/>
            <w:tcBorders>
              <w:right w:val="single" w:sz="4" w:space="0" w:color="auto"/>
            </w:tcBorders>
          </w:tcPr>
          <w:p w14:paraId="1765C1C9" w14:textId="77777777" w:rsidR="007D09A0" w:rsidRPr="00F37BDD" w:rsidRDefault="007D09A0" w:rsidP="00D13D18">
            <w:pPr>
              <w:spacing w:before="120" w:after="120" w:line="22" w:lineRule="atLeast"/>
              <w:ind w:right="-20"/>
              <w:rPr>
                <w:rFonts w:ascii="Arial" w:eastAsia="Arial" w:hAnsi="Arial" w:cs="Arial"/>
                <w:color w:val="231F20"/>
                <w:spacing w:val="4"/>
                <w:position w:val="-1"/>
              </w:rPr>
            </w:pPr>
            <w:r w:rsidRPr="00F37BDD">
              <w:rPr>
                <w:rFonts w:ascii="Arial" w:eastAsia="Arial" w:hAnsi="Arial" w:cs="Arial"/>
                <w:color w:val="231F20"/>
                <w:spacing w:val="3"/>
                <w:position w:val="-1"/>
              </w:rPr>
              <w:t>T</w:t>
            </w:r>
            <w:r w:rsidRPr="00F37BDD">
              <w:rPr>
                <w:rFonts w:ascii="Arial" w:eastAsia="Arial" w:hAnsi="Arial" w:cs="Arial"/>
                <w:color w:val="231F20"/>
                <w:spacing w:val="1"/>
                <w:position w:val="-1"/>
              </w:rPr>
              <w:t>h</w:t>
            </w:r>
            <w:r w:rsidRPr="00F37BDD">
              <w:rPr>
                <w:rFonts w:ascii="Arial" w:eastAsia="Arial" w:hAnsi="Arial" w:cs="Arial"/>
                <w:color w:val="231F20"/>
                <w:position w:val="-1"/>
              </w:rPr>
              <w:t>e</w:t>
            </w:r>
            <w:r w:rsidRPr="00F37BDD">
              <w:rPr>
                <w:rFonts w:ascii="Arial" w:eastAsia="Arial" w:hAnsi="Arial" w:cs="Arial"/>
                <w:color w:val="231F20"/>
                <w:spacing w:val="-17"/>
                <w:position w:val="-1"/>
              </w:rPr>
              <w:t xml:space="preserve"> </w:t>
            </w:r>
            <w:r w:rsidRPr="00F37BDD">
              <w:rPr>
                <w:rFonts w:ascii="Arial" w:eastAsia="Arial" w:hAnsi="Arial" w:cs="Arial"/>
                <w:color w:val="231F20"/>
                <w:spacing w:val="-1"/>
                <w:position w:val="-1"/>
              </w:rPr>
              <w:t>t</w:t>
            </w:r>
            <w:r w:rsidRPr="00F37BDD">
              <w:rPr>
                <w:rFonts w:ascii="Arial" w:eastAsia="Arial" w:hAnsi="Arial" w:cs="Arial"/>
                <w:color w:val="231F20"/>
                <w:spacing w:val="1"/>
                <w:position w:val="-1"/>
              </w:rPr>
              <w:t>e</w:t>
            </w:r>
            <w:r w:rsidRPr="00F37BDD">
              <w:rPr>
                <w:rFonts w:ascii="Arial" w:eastAsia="Arial" w:hAnsi="Arial" w:cs="Arial"/>
                <w:color w:val="231F20"/>
                <w:position w:val="-1"/>
              </w:rPr>
              <w:t>n</w:t>
            </w:r>
            <w:r w:rsidRPr="00F37BDD">
              <w:rPr>
                <w:rFonts w:ascii="Arial" w:eastAsia="Arial" w:hAnsi="Arial" w:cs="Arial"/>
                <w:color w:val="231F20"/>
                <w:spacing w:val="2"/>
                <w:position w:val="-1"/>
              </w:rPr>
              <w:t>d</w:t>
            </w:r>
            <w:r w:rsidRPr="00F37BDD">
              <w:rPr>
                <w:rFonts w:ascii="Arial" w:eastAsia="Arial" w:hAnsi="Arial" w:cs="Arial"/>
                <w:color w:val="231F20"/>
                <w:spacing w:val="1"/>
                <w:position w:val="-1"/>
              </w:rPr>
              <w:t>e</w:t>
            </w:r>
            <w:r w:rsidRPr="00F37BDD">
              <w:rPr>
                <w:rFonts w:ascii="Arial" w:eastAsia="Arial" w:hAnsi="Arial" w:cs="Arial"/>
                <w:color w:val="231F20"/>
                <w:position w:val="-1"/>
              </w:rPr>
              <w:t>r</w:t>
            </w:r>
            <w:r w:rsidRPr="00F37BDD">
              <w:rPr>
                <w:rFonts w:ascii="Arial" w:eastAsia="Arial" w:hAnsi="Arial" w:cs="Arial"/>
                <w:color w:val="231F20"/>
                <w:spacing w:val="1"/>
                <w:position w:val="-1"/>
              </w:rPr>
              <w:t>e</w:t>
            </w:r>
            <w:r w:rsidRPr="00F37BDD">
              <w:rPr>
                <w:rFonts w:ascii="Arial" w:eastAsia="Arial" w:hAnsi="Arial" w:cs="Arial"/>
                <w:color w:val="231F20"/>
                <w:position w:val="-1"/>
              </w:rPr>
              <w:t>d</w:t>
            </w:r>
            <w:r w:rsidRPr="00F37BDD">
              <w:rPr>
                <w:rFonts w:ascii="Arial" w:eastAsia="Arial" w:hAnsi="Arial" w:cs="Arial"/>
                <w:color w:val="231F20"/>
                <w:spacing w:val="7"/>
                <w:position w:val="-1"/>
              </w:rPr>
              <w:t xml:space="preserve"> </w:t>
            </w:r>
            <w:r w:rsidRPr="00F37BDD">
              <w:rPr>
                <w:rFonts w:ascii="Arial" w:eastAsia="Arial" w:hAnsi="Arial" w:cs="Arial"/>
                <w:color w:val="231F20"/>
                <w:spacing w:val="-1"/>
                <w:position w:val="-1"/>
              </w:rPr>
              <w:t>to</w:t>
            </w:r>
            <w:r w:rsidRPr="00F37BDD">
              <w:rPr>
                <w:rFonts w:ascii="Arial" w:eastAsia="Arial" w:hAnsi="Arial" w:cs="Arial"/>
                <w:color w:val="231F20"/>
                <w:spacing w:val="2"/>
                <w:position w:val="-1"/>
              </w:rPr>
              <w:t>t</w:t>
            </w:r>
            <w:r w:rsidRPr="00F37BDD">
              <w:rPr>
                <w:rFonts w:ascii="Arial" w:eastAsia="Arial" w:hAnsi="Arial" w:cs="Arial"/>
                <w:color w:val="231F20"/>
                <w:position w:val="-1"/>
              </w:rPr>
              <w:t>al</w:t>
            </w:r>
            <w:r w:rsidRPr="00F37BDD">
              <w:rPr>
                <w:rFonts w:ascii="Arial" w:eastAsia="Arial" w:hAnsi="Arial" w:cs="Arial"/>
                <w:color w:val="231F20"/>
                <w:spacing w:val="8"/>
                <w:position w:val="-1"/>
              </w:rPr>
              <w:t xml:space="preserve"> </w:t>
            </w:r>
            <w:r w:rsidRPr="00F37BDD">
              <w:rPr>
                <w:rFonts w:ascii="Arial" w:eastAsia="Arial" w:hAnsi="Arial" w:cs="Arial"/>
                <w:color w:val="231F20"/>
                <w:spacing w:val="-1"/>
                <w:position w:val="-1"/>
              </w:rPr>
              <w:t>o</w:t>
            </w:r>
            <w:r w:rsidRPr="00F37BDD">
              <w:rPr>
                <w:rFonts w:ascii="Arial" w:eastAsia="Arial" w:hAnsi="Arial" w:cs="Arial"/>
                <w:color w:val="231F20"/>
                <w:position w:val="-1"/>
              </w:rPr>
              <w:t>f</w:t>
            </w:r>
            <w:r w:rsidRPr="00F37BDD">
              <w:rPr>
                <w:rFonts w:ascii="Arial" w:eastAsia="Arial" w:hAnsi="Arial" w:cs="Arial"/>
                <w:color w:val="231F20"/>
                <w:spacing w:val="9"/>
                <w:position w:val="-1"/>
              </w:rPr>
              <w:t xml:space="preserve"> </w:t>
            </w:r>
            <w:r w:rsidRPr="00F37BDD">
              <w:rPr>
                <w:rFonts w:ascii="Arial" w:eastAsia="Arial" w:hAnsi="Arial" w:cs="Arial"/>
                <w:color w:val="231F20"/>
                <w:spacing w:val="1"/>
                <w:position w:val="-1"/>
              </w:rPr>
              <w:t>th</w:t>
            </w:r>
            <w:r w:rsidRPr="00F37BDD">
              <w:rPr>
                <w:rFonts w:ascii="Arial" w:eastAsia="Arial" w:hAnsi="Arial" w:cs="Arial"/>
                <w:color w:val="231F20"/>
                <w:position w:val="-1"/>
              </w:rPr>
              <w:t>e</w:t>
            </w:r>
            <w:r w:rsidRPr="00F37BDD">
              <w:rPr>
                <w:rFonts w:ascii="Arial" w:eastAsia="Arial" w:hAnsi="Arial" w:cs="Arial"/>
                <w:color w:val="231F20"/>
                <w:spacing w:val="-1"/>
                <w:position w:val="-1"/>
              </w:rPr>
              <w:t xml:space="preserve"> </w:t>
            </w:r>
            <w:r w:rsidRPr="00F37BDD">
              <w:rPr>
                <w:rFonts w:ascii="Arial" w:eastAsia="Arial" w:hAnsi="Arial" w:cs="Arial"/>
                <w:color w:val="231F20"/>
                <w:spacing w:val="2"/>
                <w:position w:val="-1"/>
              </w:rPr>
              <w:t>P</w:t>
            </w:r>
            <w:r w:rsidRPr="00F37BDD">
              <w:rPr>
                <w:rFonts w:ascii="Arial" w:eastAsia="Arial" w:hAnsi="Arial" w:cs="Arial"/>
                <w:color w:val="231F20"/>
                <w:spacing w:val="1"/>
                <w:position w:val="-1"/>
              </w:rPr>
              <w:t>ri</w:t>
            </w:r>
            <w:r w:rsidRPr="00F37BDD">
              <w:rPr>
                <w:rFonts w:ascii="Arial" w:eastAsia="Arial" w:hAnsi="Arial" w:cs="Arial"/>
                <w:color w:val="231F20"/>
                <w:spacing w:val="-1"/>
                <w:position w:val="-1"/>
              </w:rPr>
              <w:t>c</w:t>
            </w:r>
            <w:r w:rsidRPr="00F37BDD">
              <w:rPr>
                <w:rFonts w:ascii="Arial" w:eastAsia="Arial" w:hAnsi="Arial" w:cs="Arial"/>
                <w:color w:val="231F20"/>
                <w:spacing w:val="1"/>
                <w:position w:val="-1"/>
              </w:rPr>
              <w:t>e</w:t>
            </w:r>
            <w:r w:rsidRPr="00F37BDD">
              <w:rPr>
                <w:rFonts w:ascii="Arial" w:eastAsia="Arial" w:hAnsi="Arial" w:cs="Arial"/>
                <w:color w:val="231F20"/>
                <w:position w:val="-1"/>
              </w:rPr>
              <w:t>s</w:t>
            </w:r>
            <w:r w:rsidRPr="00F37BDD">
              <w:rPr>
                <w:rFonts w:ascii="Arial" w:eastAsia="Arial" w:hAnsi="Arial" w:cs="Arial"/>
                <w:color w:val="231F20"/>
                <w:spacing w:val="9"/>
                <w:position w:val="-1"/>
              </w:rPr>
              <w:t xml:space="preserve"> </w:t>
            </w:r>
            <w:r w:rsidRPr="00F37BDD">
              <w:rPr>
                <w:rFonts w:ascii="Arial" w:eastAsia="Arial" w:hAnsi="Arial" w:cs="Arial"/>
                <w:color w:val="231F20"/>
                <w:position w:val="-1"/>
              </w:rPr>
              <w:t>is</w:t>
            </w:r>
          </w:p>
        </w:tc>
        <w:tc>
          <w:tcPr>
            <w:tcW w:w="4740" w:type="dxa"/>
            <w:gridSpan w:val="9"/>
            <w:tcBorders>
              <w:top w:val="single" w:sz="4" w:space="0" w:color="auto"/>
              <w:left w:val="single" w:sz="4" w:space="0" w:color="auto"/>
              <w:bottom w:val="single" w:sz="4" w:space="0" w:color="auto"/>
            </w:tcBorders>
          </w:tcPr>
          <w:p w14:paraId="35C7F138" w14:textId="77777777" w:rsidR="007D09A0" w:rsidRPr="00F37BDD" w:rsidRDefault="007D09A0" w:rsidP="00D13D18">
            <w:pPr>
              <w:spacing w:before="120" w:after="120" w:line="22" w:lineRule="atLeast"/>
              <w:ind w:right="-20"/>
              <w:rPr>
                <w:rFonts w:ascii="Arial" w:eastAsia="Arial" w:hAnsi="Arial" w:cs="Arial"/>
                <w:color w:val="231F20"/>
              </w:rPr>
            </w:pPr>
          </w:p>
        </w:tc>
      </w:tr>
      <w:tr w:rsidR="00FF5BDE" w:rsidRPr="007E5D26" w14:paraId="1E840239" w14:textId="77777777" w:rsidTr="007D09A0">
        <w:tc>
          <w:tcPr>
            <w:tcW w:w="9249" w:type="dxa"/>
            <w:gridSpan w:val="14"/>
          </w:tcPr>
          <w:p w14:paraId="1BE44050" w14:textId="77777777" w:rsidR="00FF5BDE" w:rsidRPr="007E5D26" w:rsidRDefault="00FF5BDE" w:rsidP="00FF5BDE">
            <w:pPr>
              <w:spacing w:line="22" w:lineRule="atLeast"/>
              <w:ind w:right="-20"/>
              <w:rPr>
                <w:rFonts w:ascii="Arial" w:eastAsia="Arial" w:hAnsi="Arial" w:cs="Arial"/>
                <w:color w:val="231F20"/>
              </w:rPr>
            </w:pPr>
          </w:p>
        </w:tc>
      </w:tr>
      <w:tr w:rsidR="00FF5BDE" w:rsidRPr="007E5D26" w14:paraId="18E89C1D" w14:textId="77777777" w:rsidTr="007D09A0">
        <w:tc>
          <w:tcPr>
            <w:tcW w:w="9249" w:type="dxa"/>
            <w:gridSpan w:val="14"/>
            <w:shd w:val="clear" w:color="auto" w:fill="D9D9D9" w:themeFill="background1" w:themeFillShade="D9"/>
          </w:tcPr>
          <w:p w14:paraId="7FB68A67" w14:textId="4306205E" w:rsidR="00FF5BDE" w:rsidRPr="007E5D26" w:rsidRDefault="00FF5BDE" w:rsidP="00FF5BDE">
            <w:pPr>
              <w:spacing w:before="120" w:after="120" w:line="22" w:lineRule="atLeast"/>
              <w:ind w:right="-20"/>
              <w:rPr>
                <w:rFonts w:ascii="Arial" w:eastAsia="Arial" w:hAnsi="Arial" w:cs="Arial"/>
                <w:b/>
                <w:bCs/>
              </w:rPr>
            </w:pPr>
            <w:r>
              <w:rPr>
                <w:rFonts w:ascii="Arial" w:hAnsi="Arial" w:cs="Arial"/>
                <w:b/>
                <w:bCs/>
                <w:spacing w:val="-6"/>
              </w:rPr>
              <w:t>Contract Data entry relating to Data Protection Legislation</w:t>
            </w:r>
          </w:p>
        </w:tc>
      </w:tr>
      <w:tr w:rsidR="00FF5BDE" w:rsidRPr="007E5D26" w14:paraId="75DAB154" w14:textId="77777777" w:rsidTr="007D09A0">
        <w:tc>
          <w:tcPr>
            <w:tcW w:w="9249" w:type="dxa"/>
            <w:gridSpan w:val="14"/>
            <w:shd w:val="clear" w:color="auto" w:fill="FFFFFF" w:themeFill="background1"/>
          </w:tcPr>
          <w:p w14:paraId="0F316ACB" w14:textId="77777777" w:rsidR="00FF5BDE" w:rsidRPr="007E5D26" w:rsidRDefault="00FF5BDE" w:rsidP="00FF5BDE">
            <w:pPr>
              <w:spacing w:line="22" w:lineRule="atLeast"/>
              <w:ind w:right="-20"/>
              <w:rPr>
                <w:rFonts w:ascii="Arial" w:eastAsia="Arial" w:hAnsi="Arial" w:cs="Arial"/>
                <w:b/>
                <w:bCs/>
              </w:rPr>
            </w:pPr>
          </w:p>
        </w:tc>
      </w:tr>
      <w:tr w:rsidR="00FF5BDE" w:rsidRPr="007E5D26" w14:paraId="5656C43B" w14:textId="77777777" w:rsidTr="007D09A0">
        <w:tc>
          <w:tcPr>
            <w:tcW w:w="4624" w:type="dxa"/>
            <w:gridSpan w:val="5"/>
            <w:tcBorders>
              <w:right w:val="single" w:sz="4" w:space="0" w:color="auto"/>
            </w:tcBorders>
            <w:shd w:val="clear" w:color="auto" w:fill="FFFFFF" w:themeFill="background1"/>
          </w:tcPr>
          <w:p w14:paraId="43C952C2" w14:textId="51A2A2A4" w:rsidR="00FF5BDE" w:rsidRPr="007E5D26" w:rsidRDefault="00FF5BDE" w:rsidP="00FF5BDE">
            <w:pPr>
              <w:spacing w:before="120" w:after="120" w:line="22" w:lineRule="atLeast"/>
              <w:ind w:right="-20"/>
              <w:rPr>
                <w:rFonts w:ascii="Arial" w:eastAsia="Arial" w:hAnsi="Arial" w:cs="Arial"/>
                <w:b/>
                <w:bCs/>
              </w:rPr>
            </w:pPr>
            <w:r w:rsidRPr="003A3386">
              <w:rPr>
                <w:rFonts w:ascii="Arial" w:hAnsi="Arial" w:cs="Arial"/>
                <w:color w:val="000000"/>
              </w:rPr>
              <w:t xml:space="preserve">The contact details </w:t>
            </w:r>
            <w:r w:rsidRPr="003A3386">
              <w:rPr>
                <w:rFonts w:ascii="Arial" w:hAnsi="Arial" w:cs="Arial"/>
              </w:rPr>
              <w:t xml:space="preserve">of the </w:t>
            </w:r>
            <w:r w:rsidR="00C86B1E">
              <w:rPr>
                <w:rFonts w:ascii="Arial" w:hAnsi="Arial" w:cs="Arial"/>
                <w:i/>
                <w:iCs/>
              </w:rPr>
              <w:t>Consultant</w:t>
            </w:r>
            <w:r w:rsidRPr="003A3386">
              <w:rPr>
                <w:rFonts w:ascii="Arial" w:hAnsi="Arial" w:cs="Arial"/>
                <w:i/>
                <w:iCs/>
              </w:rPr>
              <w:t xml:space="preserve">’s </w:t>
            </w:r>
            <w:r w:rsidRPr="003A3386">
              <w:rPr>
                <w:rFonts w:ascii="Arial" w:hAnsi="Arial" w:cs="Arial"/>
              </w:rPr>
              <w:t>Data Protection Officer or Data Protection nominated lead are:</w:t>
            </w:r>
          </w:p>
        </w:tc>
        <w:tc>
          <w:tcPr>
            <w:tcW w:w="462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DAF3A27" w14:textId="1C148A15" w:rsidR="00FF5BDE" w:rsidRPr="007E5D26" w:rsidRDefault="00FF5BDE" w:rsidP="00FF5BDE">
            <w:pPr>
              <w:spacing w:before="120" w:after="120" w:line="22" w:lineRule="atLeast"/>
              <w:ind w:right="-20"/>
              <w:rPr>
                <w:rFonts w:ascii="Arial" w:eastAsia="Arial" w:hAnsi="Arial" w:cs="Arial"/>
                <w:b/>
                <w:bCs/>
              </w:rPr>
            </w:pPr>
          </w:p>
        </w:tc>
      </w:tr>
      <w:tr w:rsidR="00FF5BDE" w:rsidRPr="007E5D26" w14:paraId="27CFAC0C" w14:textId="77777777" w:rsidTr="007D09A0">
        <w:tc>
          <w:tcPr>
            <w:tcW w:w="9249" w:type="dxa"/>
            <w:gridSpan w:val="14"/>
            <w:shd w:val="clear" w:color="auto" w:fill="FFFFFF" w:themeFill="background1"/>
          </w:tcPr>
          <w:p w14:paraId="083657B7" w14:textId="77777777" w:rsidR="00FF5BDE" w:rsidRPr="007E5D26" w:rsidRDefault="00FF5BDE" w:rsidP="00FF5BDE">
            <w:pPr>
              <w:spacing w:line="22" w:lineRule="atLeast"/>
              <w:ind w:right="-20"/>
              <w:rPr>
                <w:rFonts w:ascii="Arial" w:eastAsia="Arial" w:hAnsi="Arial" w:cs="Arial"/>
                <w:b/>
                <w:bCs/>
              </w:rPr>
            </w:pPr>
          </w:p>
        </w:tc>
      </w:tr>
      <w:tr w:rsidR="00FF5BDE" w:rsidRPr="007E5D26" w14:paraId="0AF267E6" w14:textId="77777777" w:rsidTr="007D09A0">
        <w:tc>
          <w:tcPr>
            <w:tcW w:w="9249" w:type="dxa"/>
            <w:gridSpan w:val="14"/>
            <w:shd w:val="clear" w:color="auto" w:fill="D9D9D9" w:themeFill="background1" w:themeFillShade="D9"/>
          </w:tcPr>
          <w:p w14:paraId="6E4FEADF" w14:textId="77777777" w:rsidR="00FF5BDE" w:rsidRPr="007E5D26" w:rsidRDefault="00FF5BDE" w:rsidP="00FF5BDE">
            <w:pPr>
              <w:spacing w:before="120" w:after="120" w:line="22" w:lineRule="atLeast"/>
              <w:ind w:right="-20"/>
              <w:rPr>
                <w:rFonts w:ascii="Arial" w:eastAsia="Arial" w:hAnsi="Arial" w:cs="Arial"/>
                <w:b/>
                <w:bCs/>
              </w:rPr>
            </w:pPr>
            <w:r w:rsidRPr="007E5D26">
              <w:rPr>
                <w:rFonts w:ascii="Arial" w:eastAsia="Arial" w:hAnsi="Arial" w:cs="Arial"/>
                <w:b/>
                <w:bCs/>
              </w:rPr>
              <w:t>Contract Data entries relating to Z Clauses</w:t>
            </w:r>
          </w:p>
        </w:tc>
      </w:tr>
      <w:tr w:rsidR="00FF5BDE" w:rsidRPr="007E5D26" w14:paraId="28AE2661" w14:textId="77777777" w:rsidTr="007D09A0">
        <w:tc>
          <w:tcPr>
            <w:tcW w:w="9249" w:type="dxa"/>
            <w:gridSpan w:val="14"/>
          </w:tcPr>
          <w:p w14:paraId="250E17A7" w14:textId="77777777" w:rsidR="00FF5BDE" w:rsidRPr="007E5D26" w:rsidRDefault="00FF5BDE" w:rsidP="00FF5BDE">
            <w:pPr>
              <w:spacing w:line="22" w:lineRule="atLeast"/>
              <w:ind w:right="-20"/>
              <w:rPr>
                <w:rFonts w:ascii="Arial" w:eastAsia="Arial" w:hAnsi="Arial" w:cs="Arial"/>
                <w:color w:val="231F20"/>
              </w:rPr>
            </w:pPr>
          </w:p>
        </w:tc>
      </w:tr>
      <w:tr w:rsidR="00FF5BDE" w:rsidRPr="00427B2A" w14:paraId="512A1D23" w14:textId="77777777" w:rsidTr="007D09A0">
        <w:tc>
          <w:tcPr>
            <w:tcW w:w="9249" w:type="dxa"/>
            <w:gridSpan w:val="14"/>
            <w:shd w:val="clear" w:color="auto" w:fill="D9D9D9" w:themeFill="background1" w:themeFillShade="D9"/>
          </w:tcPr>
          <w:p w14:paraId="1E662F1D" w14:textId="77777777" w:rsidR="00FF5BDE" w:rsidRPr="00427B2A" w:rsidRDefault="00FF5BDE" w:rsidP="00FF5BDE">
            <w:pPr>
              <w:spacing w:before="120" w:after="120" w:line="22" w:lineRule="atLeast"/>
              <w:rPr>
                <w:rFonts w:ascii="Arial" w:hAnsi="Arial" w:cs="Arial"/>
                <w:b/>
              </w:rPr>
            </w:pPr>
            <w:r w:rsidRPr="00427B2A">
              <w:rPr>
                <w:rFonts w:ascii="Arial" w:hAnsi="Arial" w:cs="Arial"/>
                <w:b/>
                <w:bCs/>
                <w:iCs/>
              </w:rPr>
              <w:t>Z9</w:t>
            </w:r>
            <w:r w:rsidRPr="00427B2A">
              <w:rPr>
                <w:rFonts w:ascii="Arial" w:hAnsi="Arial" w:cs="Arial"/>
                <w:b/>
              </w:rPr>
              <w:t xml:space="preserve"> - </w:t>
            </w:r>
            <w:r w:rsidRPr="00427B2A">
              <w:rPr>
                <w:rFonts w:ascii="Arial" w:hAnsi="Arial" w:cs="Arial"/>
                <w:b/>
                <w:color w:val="000000"/>
              </w:rPr>
              <w:t>Change of Control and financial distress</w:t>
            </w:r>
          </w:p>
        </w:tc>
      </w:tr>
      <w:tr w:rsidR="00FF5BDE" w:rsidRPr="00EA3F26" w14:paraId="1628C5F7" w14:textId="77777777" w:rsidTr="007D09A0">
        <w:tc>
          <w:tcPr>
            <w:tcW w:w="9249" w:type="dxa"/>
            <w:gridSpan w:val="14"/>
          </w:tcPr>
          <w:p w14:paraId="57ACAAFE" w14:textId="77777777" w:rsidR="00FF5BDE" w:rsidRPr="00EA3F26" w:rsidRDefault="00FF5BDE" w:rsidP="00FF5BDE">
            <w:pPr>
              <w:spacing w:line="22" w:lineRule="atLeast"/>
              <w:ind w:right="-20"/>
              <w:rPr>
                <w:rFonts w:ascii="Arial" w:hAnsi="Arial" w:cs="Arial"/>
              </w:rPr>
            </w:pPr>
          </w:p>
        </w:tc>
      </w:tr>
      <w:tr w:rsidR="00FF5BDE" w:rsidRPr="00EA3F26" w14:paraId="5A5CCCEC" w14:textId="77777777" w:rsidTr="007D09A0">
        <w:tc>
          <w:tcPr>
            <w:tcW w:w="9249" w:type="dxa"/>
            <w:gridSpan w:val="14"/>
          </w:tcPr>
          <w:p w14:paraId="353F5997" w14:textId="77777777" w:rsidR="00FF5BDE" w:rsidRPr="00EA3F26" w:rsidRDefault="00FF5BDE" w:rsidP="00FF5BDE">
            <w:pPr>
              <w:spacing w:before="120" w:after="120" w:line="22" w:lineRule="atLeast"/>
              <w:ind w:right="-20"/>
              <w:rPr>
                <w:rFonts w:ascii="Arial" w:hAnsi="Arial" w:cs="Arial"/>
              </w:rPr>
            </w:pPr>
            <w:r w:rsidRPr="00EA3F26">
              <w:rPr>
                <w:rFonts w:ascii="Arial" w:hAnsi="Arial" w:cs="Arial"/>
              </w:rPr>
              <w:t xml:space="preserve">The </w:t>
            </w:r>
            <w:r w:rsidRPr="00EA3F26">
              <w:rPr>
                <w:rFonts w:ascii="Arial" w:hAnsi="Arial" w:cs="Arial"/>
                <w:i/>
              </w:rPr>
              <w:t>credit ratings</w:t>
            </w:r>
            <w:r w:rsidRPr="00EA3F26">
              <w:rPr>
                <w:rFonts w:ascii="Arial" w:hAnsi="Arial" w:cs="Arial"/>
              </w:rPr>
              <w:t xml:space="preserve"> at the Contract Date and rating agencies issuing them are</w:t>
            </w:r>
          </w:p>
        </w:tc>
      </w:tr>
      <w:tr w:rsidR="00FF5BDE" w:rsidRPr="00EA3F26" w14:paraId="4DAABBAD" w14:textId="77777777" w:rsidTr="007D09A0">
        <w:tc>
          <w:tcPr>
            <w:tcW w:w="9249" w:type="dxa"/>
            <w:gridSpan w:val="14"/>
          </w:tcPr>
          <w:p w14:paraId="352E561F" w14:textId="77777777" w:rsidR="00FF5BDE" w:rsidRPr="00EA3F26" w:rsidRDefault="00FF5BDE" w:rsidP="00FF5BDE">
            <w:pPr>
              <w:spacing w:line="22" w:lineRule="atLeast"/>
              <w:ind w:right="-20"/>
              <w:rPr>
                <w:rFonts w:ascii="Arial" w:eastAsia="Arial" w:hAnsi="Arial" w:cs="Arial"/>
                <w:color w:val="231F20"/>
              </w:rPr>
            </w:pPr>
          </w:p>
        </w:tc>
      </w:tr>
      <w:tr w:rsidR="00FF5BDE" w:rsidRPr="00EA3F26" w14:paraId="4F1C5CD9" w14:textId="77777777" w:rsidTr="007D09A0">
        <w:tc>
          <w:tcPr>
            <w:tcW w:w="4219" w:type="dxa"/>
            <w:gridSpan w:val="3"/>
          </w:tcPr>
          <w:p w14:paraId="29EEC293" w14:textId="77777777" w:rsidR="00FF5BDE" w:rsidRPr="00EA3F26" w:rsidRDefault="00FF5BDE" w:rsidP="00FF5BDE">
            <w:pPr>
              <w:pStyle w:val="BulletCD"/>
              <w:spacing w:line="22" w:lineRule="atLeast"/>
              <w:rPr>
                <w:szCs w:val="22"/>
              </w:rPr>
            </w:pPr>
            <w:r w:rsidRPr="00EA3F26">
              <w:rPr>
                <w:szCs w:val="22"/>
              </w:rPr>
              <w:t>party</w:t>
            </w:r>
          </w:p>
        </w:tc>
        <w:tc>
          <w:tcPr>
            <w:tcW w:w="709" w:type="dxa"/>
            <w:gridSpan w:val="4"/>
          </w:tcPr>
          <w:p w14:paraId="47AB5C5D" w14:textId="77777777" w:rsidR="00FF5BDE" w:rsidRPr="00EA3F26" w:rsidRDefault="00FF5BDE" w:rsidP="00FF5BDE">
            <w:pPr>
              <w:spacing w:before="120" w:after="120" w:line="22" w:lineRule="atLeast"/>
              <w:ind w:right="-20"/>
              <w:rPr>
                <w:rFonts w:ascii="Arial" w:eastAsia="Arial" w:hAnsi="Arial" w:cs="Arial"/>
                <w:spacing w:val="4"/>
                <w:position w:val="-1"/>
              </w:rPr>
            </w:pPr>
          </w:p>
        </w:tc>
        <w:tc>
          <w:tcPr>
            <w:tcW w:w="1843" w:type="dxa"/>
            <w:gridSpan w:val="4"/>
          </w:tcPr>
          <w:p w14:paraId="14034942" w14:textId="77777777" w:rsidR="00FF5BDE" w:rsidRPr="00EA3F26" w:rsidRDefault="00FF5BDE" w:rsidP="00FF5BDE">
            <w:pPr>
              <w:spacing w:before="120" w:after="120" w:line="22" w:lineRule="atLeast"/>
              <w:ind w:right="-20"/>
              <w:rPr>
                <w:rFonts w:ascii="Arial" w:eastAsia="Arial" w:hAnsi="Arial" w:cs="Arial"/>
                <w:color w:val="231F20"/>
              </w:rPr>
            </w:pPr>
            <w:r w:rsidRPr="00EA3F26">
              <w:rPr>
                <w:rFonts w:ascii="Arial" w:hAnsi="Arial" w:cs="Arial"/>
              </w:rPr>
              <w:t>rating agency</w:t>
            </w:r>
          </w:p>
        </w:tc>
        <w:tc>
          <w:tcPr>
            <w:tcW w:w="992" w:type="dxa"/>
          </w:tcPr>
          <w:p w14:paraId="5D1E2AE9" w14:textId="77777777" w:rsidR="00FF5BDE" w:rsidRPr="00EA3F26" w:rsidRDefault="00FF5BDE" w:rsidP="00FF5BDE">
            <w:pPr>
              <w:spacing w:before="120" w:after="120" w:line="22" w:lineRule="atLeast"/>
              <w:ind w:right="-20"/>
              <w:rPr>
                <w:rFonts w:ascii="Arial" w:eastAsia="Arial" w:hAnsi="Arial" w:cs="Arial"/>
                <w:color w:val="231F20"/>
              </w:rPr>
            </w:pPr>
          </w:p>
        </w:tc>
        <w:tc>
          <w:tcPr>
            <w:tcW w:w="1486" w:type="dxa"/>
            <w:gridSpan w:val="2"/>
          </w:tcPr>
          <w:p w14:paraId="696126DA" w14:textId="77777777" w:rsidR="00FF5BDE" w:rsidRPr="00EA3F26" w:rsidRDefault="00FF5BDE" w:rsidP="00FF5BDE">
            <w:pPr>
              <w:spacing w:before="120" w:after="120" w:line="22" w:lineRule="atLeast"/>
              <w:ind w:right="-20"/>
              <w:rPr>
                <w:rFonts w:ascii="Arial" w:eastAsia="Arial" w:hAnsi="Arial" w:cs="Arial"/>
                <w:color w:val="231F20"/>
              </w:rPr>
            </w:pPr>
            <w:r w:rsidRPr="00EA3F26">
              <w:rPr>
                <w:rFonts w:ascii="Arial" w:hAnsi="Arial" w:cs="Arial"/>
              </w:rPr>
              <w:t>credit rating</w:t>
            </w:r>
          </w:p>
        </w:tc>
      </w:tr>
      <w:tr w:rsidR="00FF5BDE" w:rsidRPr="00EA3F26" w14:paraId="6B1E939D" w14:textId="77777777" w:rsidTr="007D09A0">
        <w:tc>
          <w:tcPr>
            <w:tcW w:w="9249" w:type="dxa"/>
            <w:gridSpan w:val="14"/>
          </w:tcPr>
          <w:p w14:paraId="0E22E101" w14:textId="77777777" w:rsidR="00FF5BDE" w:rsidRPr="00EA3F26" w:rsidRDefault="00FF5BDE" w:rsidP="00FF5BDE">
            <w:pPr>
              <w:spacing w:line="22" w:lineRule="atLeast"/>
              <w:ind w:right="-20"/>
              <w:rPr>
                <w:rFonts w:ascii="Arial" w:eastAsia="Arial" w:hAnsi="Arial" w:cs="Arial"/>
                <w:color w:val="231F20"/>
              </w:rPr>
            </w:pPr>
          </w:p>
        </w:tc>
      </w:tr>
      <w:tr w:rsidR="00FF5BDE" w:rsidRPr="00EA3F26" w14:paraId="083603F9" w14:textId="77777777" w:rsidTr="007D09A0">
        <w:tc>
          <w:tcPr>
            <w:tcW w:w="4219" w:type="dxa"/>
            <w:gridSpan w:val="3"/>
            <w:tcBorders>
              <w:top w:val="single" w:sz="4" w:space="0" w:color="auto"/>
              <w:left w:val="single" w:sz="4" w:space="0" w:color="auto"/>
              <w:bottom w:val="single" w:sz="4" w:space="0" w:color="auto"/>
              <w:right w:val="single" w:sz="4" w:space="0" w:color="auto"/>
            </w:tcBorders>
          </w:tcPr>
          <w:p w14:paraId="0F11ED57" w14:textId="76D05869" w:rsidR="00FF5BDE" w:rsidRPr="00427B2A" w:rsidRDefault="00FF5BDE" w:rsidP="00FF5BDE">
            <w:pPr>
              <w:spacing w:before="120" w:after="120" w:line="22" w:lineRule="atLeast"/>
              <w:rPr>
                <w:rFonts w:ascii="Arial" w:hAnsi="Arial" w:cs="Arial"/>
                <w:i/>
              </w:rPr>
            </w:pPr>
            <w:r w:rsidRPr="00427B2A">
              <w:rPr>
                <w:rFonts w:ascii="Arial" w:hAnsi="Arial" w:cs="Arial"/>
                <w:i/>
              </w:rPr>
              <w:t>Con</w:t>
            </w:r>
            <w:r>
              <w:rPr>
                <w:rFonts w:ascii="Arial" w:hAnsi="Arial" w:cs="Arial"/>
                <w:i/>
              </w:rPr>
              <w:t>sultant</w:t>
            </w:r>
          </w:p>
        </w:tc>
        <w:tc>
          <w:tcPr>
            <w:tcW w:w="709" w:type="dxa"/>
            <w:gridSpan w:val="4"/>
            <w:tcBorders>
              <w:left w:val="single" w:sz="4" w:space="0" w:color="auto"/>
              <w:right w:val="single" w:sz="4" w:space="0" w:color="auto"/>
            </w:tcBorders>
          </w:tcPr>
          <w:p w14:paraId="3DCAED76" w14:textId="77777777" w:rsidR="00FF5BDE" w:rsidRPr="00EA3F26" w:rsidRDefault="00FF5BDE" w:rsidP="00FF5BDE">
            <w:pPr>
              <w:spacing w:before="120" w:after="120" w:line="22" w:lineRule="atLeast"/>
              <w:ind w:right="-20"/>
              <w:rPr>
                <w:rFonts w:ascii="Arial" w:eastAsia="Arial" w:hAnsi="Arial" w:cs="Arial"/>
                <w:spacing w:val="4"/>
                <w:position w:val="-1"/>
              </w:rPr>
            </w:pPr>
          </w:p>
        </w:tc>
        <w:tc>
          <w:tcPr>
            <w:tcW w:w="1843" w:type="dxa"/>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965075935"/>
              <w:placeholder>
                <w:docPart w:val="97C0387D608C4D839E33DFB41E1AE133"/>
              </w:placeholder>
              <w:showingPlcHdr/>
            </w:sdtPr>
            <w:sdtEndPr/>
            <w:sdtContent>
              <w:p w14:paraId="2D048CF4" w14:textId="77777777" w:rsidR="00FF5BDE" w:rsidRPr="00EA3F26" w:rsidRDefault="00FF5BDE" w:rsidP="00FF5BDE">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992" w:type="dxa"/>
            <w:tcBorders>
              <w:left w:val="single" w:sz="4" w:space="0" w:color="auto"/>
              <w:right w:val="single" w:sz="4" w:space="0" w:color="auto"/>
            </w:tcBorders>
          </w:tcPr>
          <w:p w14:paraId="22A03240" w14:textId="77777777" w:rsidR="00FF5BDE" w:rsidRPr="00EA3F26" w:rsidRDefault="00FF5BDE" w:rsidP="00FF5BDE">
            <w:pPr>
              <w:spacing w:before="120" w:after="120" w:line="22" w:lineRule="atLeast"/>
              <w:ind w:right="-20"/>
              <w:rPr>
                <w:rFonts w:ascii="Arial" w:eastAsia="Arial" w:hAnsi="Arial" w:cs="Arial"/>
                <w:color w:val="231F20"/>
              </w:rPr>
            </w:pPr>
          </w:p>
        </w:tc>
        <w:tc>
          <w:tcPr>
            <w:tcW w:w="148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15538267"/>
              <w:placeholder>
                <w:docPart w:val="8B1958912E9442FEBD249E8ADABC1D6F"/>
              </w:placeholder>
              <w:showingPlcHdr/>
            </w:sdtPr>
            <w:sdtEndPr/>
            <w:sdtContent>
              <w:p w14:paraId="76B49145" w14:textId="77777777" w:rsidR="00FF5BDE" w:rsidRPr="00EA3F26" w:rsidRDefault="00FF5BDE" w:rsidP="00FF5BDE">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FF5BDE" w:rsidRPr="000F1A5A" w14:paraId="78C9105B" w14:textId="77777777" w:rsidTr="007D09A0">
        <w:tc>
          <w:tcPr>
            <w:tcW w:w="9249" w:type="dxa"/>
            <w:gridSpan w:val="14"/>
          </w:tcPr>
          <w:p w14:paraId="1B431D55" w14:textId="77777777" w:rsidR="00FF5BDE" w:rsidRPr="000F1A5A" w:rsidRDefault="00FF5BDE" w:rsidP="00FF5BDE">
            <w:pPr>
              <w:spacing w:line="22" w:lineRule="atLeast"/>
              <w:ind w:right="-20"/>
              <w:rPr>
                <w:rFonts w:ascii="Arial" w:eastAsia="Arial" w:hAnsi="Arial" w:cs="Arial"/>
              </w:rPr>
            </w:pPr>
          </w:p>
        </w:tc>
      </w:tr>
      <w:tr w:rsidR="00FF5BDE" w:rsidRPr="00EA3F26" w14:paraId="72DA78CA" w14:textId="77777777" w:rsidTr="007D09A0">
        <w:tc>
          <w:tcPr>
            <w:tcW w:w="4219" w:type="dxa"/>
            <w:gridSpan w:val="3"/>
            <w:tcBorders>
              <w:top w:val="single" w:sz="4" w:space="0" w:color="auto"/>
              <w:left w:val="single" w:sz="4" w:space="0" w:color="auto"/>
              <w:bottom w:val="single" w:sz="4" w:space="0" w:color="auto"/>
              <w:right w:val="single" w:sz="4" w:space="0" w:color="auto"/>
            </w:tcBorders>
          </w:tcPr>
          <w:p w14:paraId="54856207" w14:textId="77777777" w:rsidR="00FF5BDE" w:rsidRPr="000F1A5A" w:rsidRDefault="00FF5BDE" w:rsidP="00FF5BDE">
            <w:pPr>
              <w:spacing w:before="120" w:after="120" w:line="22" w:lineRule="atLeast"/>
              <w:rPr>
                <w:rFonts w:ascii="Arial" w:hAnsi="Arial" w:cs="Arial"/>
              </w:rPr>
            </w:pPr>
            <w:r w:rsidRPr="000F1A5A">
              <w:rPr>
                <w:rFonts w:ascii="Arial" w:hAnsi="Arial" w:cs="Arial"/>
              </w:rPr>
              <w:t>Consortium Member</w:t>
            </w:r>
          </w:p>
        </w:tc>
        <w:tc>
          <w:tcPr>
            <w:tcW w:w="709" w:type="dxa"/>
            <w:gridSpan w:val="4"/>
            <w:tcBorders>
              <w:left w:val="single" w:sz="4" w:space="0" w:color="auto"/>
              <w:right w:val="single" w:sz="4" w:space="0" w:color="auto"/>
            </w:tcBorders>
          </w:tcPr>
          <w:p w14:paraId="1C0E80D6" w14:textId="77777777" w:rsidR="00FF5BDE" w:rsidRPr="00EA3F26" w:rsidRDefault="00FF5BDE" w:rsidP="00FF5BDE">
            <w:pPr>
              <w:spacing w:before="120" w:after="120" w:line="22" w:lineRule="atLeast"/>
              <w:ind w:right="-20"/>
              <w:rPr>
                <w:rFonts w:ascii="Arial" w:eastAsia="Arial" w:hAnsi="Arial" w:cs="Arial"/>
                <w:spacing w:val="4"/>
                <w:position w:val="-1"/>
              </w:rPr>
            </w:pPr>
          </w:p>
        </w:tc>
        <w:tc>
          <w:tcPr>
            <w:tcW w:w="1843" w:type="dxa"/>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1307389393"/>
              <w:placeholder>
                <w:docPart w:val="F2978B0BA2C2459E9A07CC1D6B3FBA97"/>
              </w:placeholder>
              <w:showingPlcHdr/>
            </w:sdtPr>
            <w:sdtEndPr/>
            <w:sdtContent>
              <w:p w14:paraId="7371407F" w14:textId="77777777" w:rsidR="00FF5BDE" w:rsidRPr="00EA3F26" w:rsidRDefault="00FF5BDE" w:rsidP="00FF5BDE">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992" w:type="dxa"/>
            <w:tcBorders>
              <w:left w:val="single" w:sz="4" w:space="0" w:color="auto"/>
              <w:right w:val="single" w:sz="4" w:space="0" w:color="auto"/>
            </w:tcBorders>
          </w:tcPr>
          <w:p w14:paraId="5AC42F29" w14:textId="77777777" w:rsidR="00FF5BDE" w:rsidRPr="00EA3F26" w:rsidRDefault="00FF5BDE" w:rsidP="00FF5BDE">
            <w:pPr>
              <w:spacing w:before="120" w:after="120" w:line="22" w:lineRule="atLeast"/>
              <w:ind w:right="-20"/>
              <w:rPr>
                <w:rFonts w:ascii="Arial" w:eastAsia="Arial" w:hAnsi="Arial" w:cs="Arial"/>
                <w:color w:val="231F20"/>
              </w:rPr>
            </w:pPr>
          </w:p>
        </w:tc>
        <w:tc>
          <w:tcPr>
            <w:tcW w:w="148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648787751"/>
              <w:placeholder>
                <w:docPart w:val="1BAF80188FFA4B91B89301C7DA1CBEC4"/>
              </w:placeholder>
              <w:showingPlcHdr/>
            </w:sdtPr>
            <w:sdtEndPr/>
            <w:sdtContent>
              <w:p w14:paraId="33522ECF" w14:textId="77777777" w:rsidR="00FF5BDE" w:rsidRPr="00EA3F26" w:rsidRDefault="00FF5BDE" w:rsidP="00FF5BDE">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FF5BDE" w:rsidRPr="000F1A5A" w14:paraId="62400305" w14:textId="77777777" w:rsidTr="007D09A0">
        <w:tc>
          <w:tcPr>
            <w:tcW w:w="9249" w:type="dxa"/>
            <w:gridSpan w:val="14"/>
          </w:tcPr>
          <w:p w14:paraId="4258C310" w14:textId="77777777" w:rsidR="00FF5BDE" w:rsidRPr="000F1A5A" w:rsidRDefault="00FF5BDE" w:rsidP="00FF5BDE">
            <w:pPr>
              <w:spacing w:line="22" w:lineRule="atLeast"/>
              <w:ind w:right="-20"/>
              <w:rPr>
                <w:rFonts w:ascii="Arial" w:eastAsia="Arial" w:hAnsi="Arial" w:cs="Arial"/>
              </w:rPr>
            </w:pPr>
          </w:p>
        </w:tc>
      </w:tr>
      <w:tr w:rsidR="00FF5BDE" w:rsidRPr="00EA3F26" w14:paraId="380625F5" w14:textId="77777777" w:rsidTr="007D09A0">
        <w:tc>
          <w:tcPr>
            <w:tcW w:w="4219" w:type="dxa"/>
            <w:gridSpan w:val="3"/>
            <w:tcBorders>
              <w:top w:val="single" w:sz="4" w:space="0" w:color="auto"/>
              <w:left w:val="single" w:sz="4" w:space="0" w:color="auto"/>
              <w:bottom w:val="single" w:sz="4" w:space="0" w:color="auto"/>
              <w:right w:val="single" w:sz="4" w:space="0" w:color="auto"/>
            </w:tcBorders>
          </w:tcPr>
          <w:p w14:paraId="4CC0B839" w14:textId="77777777" w:rsidR="00FF5BDE" w:rsidRPr="000F1A5A" w:rsidRDefault="00FF5BDE" w:rsidP="00FF5BDE">
            <w:pPr>
              <w:spacing w:before="120" w:after="120" w:line="22" w:lineRule="atLeast"/>
              <w:rPr>
                <w:rFonts w:ascii="Arial" w:hAnsi="Arial" w:cs="Arial"/>
              </w:rPr>
            </w:pPr>
            <w:r w:rsidRPr="000F1A5A">
              <w:rPr>
                <w:rFonts w:ascii="Arial" w:hAnsi="Arial" w:cs="Arial"/>
              </w:rPr>
              <w:t>Guarantor</w:t>
            </w:r>
          </w:p>
        </w:tc>
        <w:tc>
          <w:tcPr>
            <w:tcW w:w="709" w:type="dxa"/>
            <w:gridSpan w:val="4"/>
            <w:tcBorders>
              <w:left w:val="single" w:sz="4" w:space="0" w:color="auto"/>
              <w:right w:val="single" w:sz="4" w:space="0" w:color="auto"/>
            </w:tcBorders>
          </w:tcPr>
          <w:p w14:paraId="186841A5" w14:textId="77777777" w:rsidR="00FF5BDE" w:rsidRPr="00EA3F26" w:rsidRDefault="00FF5BDE" w:rsidP="00FF5BDE">
            <w:pPr>
              <w:spacing w:before="120" w:after="120" w:line="22" w:lineRule="atLeast"/>
              <w:ind w:right="-20"/>
              <w:rPr>
                <w:rFonts w:ascii="Arial" w:eastAsia="Arial" w:hAnsi="Arial" w:cs="Arial"/>
                <w:spacing w:val="4"/>
                <w:position w:val="-1"/>
              </w:rPr>
            </w:pPr>
          </w:p>
        </w:tc>
        <w:tc>
          <w:tcPr>
            <w:tcW w:w="1843" w:type="dxa"/>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1929723262"/>
              <w:placeholder>
                <w:docPart w:val="95FA3C07667F4DAA9AF50B2450E0631D"/>
              </w:placeholder>
              <w:showingPlcHdr/>
            </w:sdtPr>
            <w:sdtEndPr/>
            <w:sdtContent>
              <w:p w14:paraId="72AB0FBC" w14:textId="77777777" w:rsidR="00FF5BDE" w:rsidRPr="00EA3F26" w:rsidRDefault="00FF5BDE" w:rsidP="00FF5BDE">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992" w:type="dxa"/>
            <w:tcBorders>
              <w:left w:val="single" w:sz="4" w:space="0" w:color="auto"/>
              <w:right w:val="single" w:sz="4" w:space="0" w:color="auto"/>
            </w:tcBorders>
          </w:tcPr>
          <w:p w14:paraId="2787935D" w14:textId="77777777" w:rsidR="00FF5BDE" w:rsidRPr="00EA3F26" w:rsidRDefault="00FF5BDE" w:rsidP="00FF5BDE">
            <w:pPr>
              <w:spacing w:before="120" w:after="120" w:line="22" w:lineRule="atLeast"/>
              <w:ind w:right="-20"/>
              <w:rPr>
                <w:rFonts w:ascii="Arial" w:eastAsia="Arial" w:hAnsi="Arial" w:cs="Arial"/>
                <w:color w:val="231F20"/>
              </w:rPr>
            </w:pPr>
          </w:p>
        </w:tc>
        <w:tc>
          <w:tcPr>
            <w:tcW w:w="148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497236101"/>
              <w:placeholder>
                <w:docPart w:val="0079E5E9A7034338819526790025D1F7"/>
              </w:placeholder>
              <w:showingPlcHdr/>
            </w:sdtPr>
            <w:sdtEndPr/>
            <w:sdtContent>
              <w:p w14:paraId="172D1833" w14:textId="77777777" w:rsidR="00FF5BDE" w:rsidRPr="00EA3F26" w:rsidRDefault="00FF5BDE" w:rsidP="00FF5BDE">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FF5BDE" w:rsidRPr="00EA3F26" w14:paraId="78BE0C9F" w14:textId="77777777" w:rsidTr="007D09A0">
        <w:tc>
          <w:tcPr>
            <w:tcW w:w="9249" w:type="dxa"/>
            <w:gridSpan w:val="14"/>
          </w:tcPr>
          <w:p w14:paraId="5EEB0224" w14:textId="77777777" w:rsidR="00FF5BDE" w:rsidRPr="00EA3F26" w:rsidRDefault="00FF5BDE" w:rsidP="00FF5BDE">
            <w:pPr>
              <w:spacing w:line="22" w:lineRule="atLeast"/>
              <w:ind w:right="-20"/>
              <w:rPr>
                <w:rFonts w:ascii="Arial" w:eastAsia="Arial" w:hAnsi="Arial" w:cs="Arial"/>
                <w:color w:val="231F20"/>
              </w:rPr>
            </w:pPr>
          </w:p>
        </w:tc>
      </w:tr>
      <w:tr w:rsidR="00FF5BDE" w:rsidRPr="00EA3F26" w14:paraId="7A364EBF" w14:textId="77777777" w:rsidTr="007D09A0">
        <w:tc>
          <w:tcPr>
            <w:tcW w:w="9249" w:type="dxa"/>
            <w:gridSpan w:val="14"/>
            <w:shd w:val="clear" w:color="auto" w:fill="D9D9D9" w:themeFill="background1" w:themeFillShade="D9"/>
          </w:tcPr>
          <w:p w14:paraId="22DFAE81" w14:textId="30FEF380" w:rsidR="00FF5BDE" w:rsidRPr="00EA3F26" w:rsidRDefault="00FF5BDE" w:rsidP="00FF5BDE">
            <w:pPr>
              <w:spacing w:before="120" w:after="120" w:line="22" w:lineRule="atLeast"/>
              <w:ind w:right="-23"/>
              <w:rPr>
                <w:rFonts w:ascii="Arial" w:eastAsia="Arial" w:hAnsi="Arial" w:cs="Arial"/>
                <w:color w:val="231F20"/>
              </w:rPr>
            </w:pPr>
            <w:r>
              <w:rPr>
                <w:rFonts w:ascii="Arial" w:eastAsia="Arial" w:hAnsi="Arial" w:cs="Arial"/>
                <w:b/>
                <w:bCs/>
                <w:spacing w:val="-6"/>
              </w:rPr>
              <w:t>Z14</w:t>
            </w:r>
            <w:r>
              <w:rPr>
                <w:rFonts w:ascii="Arial" w:eastAsia="Arial" w:hAnsi="Arial" w:cs="Arial"/>
                <w:b/>
                <w:bCs/>
              </w:rPr>
              <w:t xml:space="preserve"> </w:t>
            </w:r>
            <w:r w:rsidR="003F1AA3">
              <w:rPr>
                <w:rFonts w:ascii="Arial" w:eastAsia="Arial" w:hAnsi="Arial" w:cs="Arial"/>
                <w:b/>
                <w:bCs/>
              </w:rPr>
              <w:t>–</w:t>
            </w:r>
            <w:r w:rsidRPr="00BD7FA3">
              <w:rPr>
                <w:rFonts w:ascii="Arial" w:eastAsia="Arial" w:hAnsi="Arial" w:cs="Arial"/>
                <w:b/>
                <w:bCs/>
                <w:spacing w:val="26"/>
              </w:rPr>
              <w:t xml:space="preserve"> </w:t>
            </w:r>
            <w:r w:rsidR="003F1AA3">
              <w:rPr>
                <w:rFonts w:ascii="Arial" w:eastAsia="Arial" w:hAnsi="Arial" w:cs="Arial"/>
                <w:b/>
                <w:bCs/>
              </w:rPr>
              <w:t xml:space="preserve">Not Used </w:t>
            </w:r>
          </w:p>
        </w:tc>
      </w:tr>
      <w:tr w:rsidR="00FF5BDE" w:rsidRPr="00EA3F26" w14:paraId="62975050" w14:textId="77777777" w:rsidTr="007D09A0">
        <w:tc>
          <w:tcPr>
            <w:tcW w:w="9249" w:type="dxa"/>
            <w:gridSpan w:val="14"/>
          </w:tcPr>
          <w:p w14:paraId="1077E4F5" w14:textId="77777777" w:rsidR="00FF5BDE" w:rsidRPr="00EA3F26" w:rsidRDefault="00FF5BDE" w:rsidP="00FF5BDE">
            <w:pPr>
              <w:spacing w:line="22" w:lineRule="atLeast"/>
              <w:ind w:right="-20"/>
              <w:rPr>
                <w:rFonts w:ascii="Arial" w:eastAsia="Arial" w:hAnsi="Arial" w:cs="Arial"/>
                <w:color w:val="231F20"/>
              </w:rPr>
            </w:pPr>
          </w:p>
        </w:tc>
      </w:tr>
      <w:tr w:rsidR="00FF5BDE" w:rsidRPr="00EA3F26" w14:paraId="71F0DC6C" w14:textId="77777777" w:rsidTr="007D09A0">
        <w:tc>
          <w:tcPr>
            <w:tcW w:w="9249" w:type="dxa"/>
            <w:gridSpan w:val="14"/>
            <w:tcBorders>
              <w:bottom w:val="single" w:sz="4" w:space="0" w:color="auto"/>
            </w:tcBorders>
          </w:tcPr>
          <w:p w14:paraId="61F0E793" w14:textId="77777777" w:rsidR="00FF5BDE" w:rsidRPr="00EA3F26" w:rsidRDefault="00FF5BDE" w:rsidP="00FF5BDE">
            <w:pPr>
              <w:spacing w:before="120" w:after="120" w:line="22" w:lineRule="atLeast"/>
              <w:ind w:right="-23"/>
              <w:rPr>
                <w:rFonts w:ascii="Arial" w:eastAsia="Arial" w:hAnsi="Arial" w:cs="Arial"/>
                <w:color w:val="231F20"/>
              </w:rPr>
            </w:pPr>
            <w:r w:rsidRPr="00BD7FA3">
              <w:rPr>
                <w:rFonts w:ascii="Arial" w:eastAsia="Arial" w:hAnsi="Arial" w:cs="Arial"/>
                <w:color w:val="231F20"/>
                <w:spacing w:val="3"/>
                <w:position w:val="-1"/>
              </w:rPr>
              <w:t>T</w:t>
            </w:r>
            <w:r w:rsidRPr="00BD7FA3">
              <w:rPr>
                <w:rFonts w:ascii="Arial" w:eastAsia="Arial" w:hAnsi="Arial" w:cs="Arial"/>
                <w:color w:val="231F20"/>
                <w:spacing w:val="1"/>
                <w:position w:val="-1"/>
              </w:rPr>
              <w:t>h</w:t>
            </w:r>
            <w:r w:rsidRPr="00BD7FA3">
              <w:rPr>
                <w:rFonts w:ascii="Arial" w:eastAsia="Arial" w:hAnsi="Arial" w:cs="Arial"/>
                <w:color w:val="231F20"/>
                <w:position w:val="-1"/>
              </w:rPr>
              <w:t>e</w:t>
            </w:r>
            <w:r w:rsidRPr="00BD7FA3">
              <w:rPr>
                <w:rFonts w:ascii="Arial" w:eastAsia="Arial" w:hAnsi="Arial" w:cs="Arial"/>
                <w:color w:val="231F20"/>
                <w:spacing w:val="12"/>
                <w:position w:val="-1"/>
              </w:rPr>
              <w:t xml:space="preserve"> </w:t>
            </w:r>
            <w:r w:rsidRPr="00BD7FA3">
              <w:rPr>
                <w:rFonts w:ascii="Arial" w:eastAsia="Arial" w:hAnsi="Arial" w:cs="Arial"/>
                <w:i/>
                <w:color w:val="231F20"/>
                <w:spacing w:val="1"/>
                <w:position w:val="-1"/>
              </w:rPr>
              <w:t>p</w:t>
            </w:r>
            <w:r w:rsidRPr="00BD7FA3">
              <w:rPr>
                <w:rFonts w:ascii="Arial" w:eastAsia="Arial" w:hAnsi="Arial" w:cs="Arial"/>
                <w:i/>
                <w:color w:val="231F20"/>
                <w:position w:val="-1"/>
              </w:rPr>
              <w:t>r</w:t>
            </w:r>
            <w:r w:rsidRPr="00BD7FA3">
              <w:rPr>
                <w:rFonts w:ascii="Arial" w:eastAsia="Arial" w:hAnsi="Arial" w:cs="Arial"/>
                <w:i/>
                <w:color w:val="231F20"/>
                <w:spacing w:val="1"/>
                <w:position w:val="-1"/>
              </w:rPr>
              <w:t>o</w:t>
            </w:r>
            <w:r w:rsidRPr="00BD7FA3">
              <w:rPr>
                <w:rFonts w:ascii="Arial" w:eastAsia="Arial" w:hAnsi="Arial" w:cs="Arial"/>
                <w:i/>
                <w:color w:val="231F20"/>
                <w:position w:val="-1"/>
              </w:rPr>
              <w:t>j</w:t>
            </w:r>
            <w:r w:rsidRPr="00BD7FA3">
              <w:rPr>
                <w:rFonts w:ascii="Arial" w:eastAsia="Arial" w:hAnsi="Arial" w:cs="Arial"/>
                <w:i/>
                <w:color w:val="231F20"/>
                <w:spacing w:val="3"/>
                <w:position w:val="-1"/>
              </w:rPr>
              <w:t>e</w:t>
            </w:r>
            <w:r w:rsidRPr="00BD7FA3">
              <w:rPr>
                <w:rFonts w:ascii="Arial" w:eastAsia="Arial" w:hAnsi="Arial" w:cs="Arial"/>
                <w:i/>
                <w:color w:val="231F20"/>
                <w:spacing w:val="4"/>
                <w:position w:val="-1"/>
              </w:rPr>
              <w:t>c</w:t>
            </w:r>
            <w:r w:rsidRPr="00BD7FA3">
              <w:rPr>
                <w:rFonts w:ascii="Arial" w:eastAsia="Arial" w:hAnsi="Arial" w:cs="Arial"/>
                <w:i/>
                <w:color w:val="231F20"/>
                <w:position w:val="-1"/>
              </w:rPr>
              <w:t>t</w:t>
            </w:r>
            <w:r w:rsidRPr="00BD7FA3">
              <w:rPr>
                <w:rFonts w:ascii="Arial" w:eastAsia="Arial" w:hAnsi="Arial" w:cs="Arial"/>
                <w:i/>
                <w:color w:val="231F20"/>
                <w:spacing w:val="-12"/>
                <w:position w:val="-1"/>
              </w:rPr>
              <w:t xml:space="preserve"> </w:t>
            </w:r>
            <w:r w:rsidRPr="00BD7FA3">
              <w:rPr>
                <w:rFonts w:ascii="Arial" w:eastAsia="Arial" w:hAnsi="Arial" w:cs="Arial"/>
                <w:i/>
                <w:color w:val="231F20"/>
                <w:spacing w:val="2"/>
                <w:position w:val="-1"/>
              </w:rPr>
              <w:t>b</w:t>
            </w:r>
            <w:r w:rsidRPr="00BD7FA3">
              <w:rPr>
                <w:rFonts w:ascii="Arial" w:eastAsia="Arial" w:hAnsi="Arial" w:cs="Arial"/>
                <w:i/>
                <w:color w:val="231F20"/>
                <w:position w:val="-1"/>
              </w:rPr>
              <w:t>a</w:t>
            </w:r>
            <w:r w:rsidRPr="00BD7FA3">
              <w:rPr>
                <w:rFonts w:ascii="Arial" w:eastAsia="Arial" w:hAnsi="Arial" w:cs="Arial"/>
                <w:i/>
                <w:color w:val="231F20"/>
                <w:spacing w:val="-1"/>
                <w:position w:val="-1"/>
              </w:rPr>
              <w:t>n</w:t>
            </w:r>
            <w:r w:rsidRPr="00BD7FA3">
              <w:rPr>
                <w:rFonts w:ascii="Arial" w:eastAsia="Arial" w:hAnsi="Arial" w:cs="Arial"/>
                <w:i/>
                <w:color w:val="231F20"/>
                <w:position w:val="-1"/>
              </w:rPr>
              <w:t>k</w:t>
            </w:r>
            <w:r w:rsidRPr="00BD7FA3">
              <w:rPr>
                <w:rFonts w:ascii="Arial" w:eastAsia="Arial" w:hAnsi="Arial" w:cs="Arial"/>
                <w:i/>
                <w:color w:val="231F20"/>
                <w:spacing w:val="-12"/>
                <w:position w:val="-1"/>
              </w:rPr>
              <w:t xml:space="preserve"> </w:t>
            </w:r>
            <w:r w:rsidRPr="00BD7FA3">
              <w:rPr>
                <w:rFonts w:ascii="Arial" w:eastAsia="Arial" w:hAnsi="Arial" w:cs="Arial"/>
                <w:color w:val="231F20"/>
                <w:position w:val="-1"/>
              </w:rPr>
              <w:t>is</w:t>
            </w:r>
          </w:p>
        </w:tc>
      </w:tr>
      <w:tr w:rsidR="00FF5BDE" w:rsidRPr="00EA3F26" w14:paraId="365A0816" w14:textId="77777777" w:rsidTr="007D09A0">
        <w:tc>
          <w:tcPr>
            <w:tcW w:w="9249" w:type="dxa"/>
            <w:gridSpan w:val="14"/>
            <w:tcBorders>
              <w:top w:val="single" w:sz="4" w:space="0" w:color="auto"/>
              <w:left w:val="single" w:sz="4" w:space="0" w:color="auto"/>
              <w:bottom w:val="single" w:sz="4" w:space="0" w:color="auto"/>
              <w:right w:val="single" w:sz="4" w:space="0" w:color="auto"/>
            </w:tcBorders>
          </w:tcPr>
          <w:p w14:paraId="40451C43" w14:textId="77777777" w:rsidR="00FF5BDE" w:rsidRPr="00EA3F26" w:rsidRDefault="00FF5BDE" w:rsidP="00FF5BDE">
            <w:pPr>
              <w:spacing w:before="120" w:after="120" w:line="22" w:lineRule="atLeast"/>
              <w:ind w:right="-23"/>
              <w:rPr>
                <w:rFonts w:ascii="Arial" w:eastAsia="Arial" w:hAnsi="Arial" w:cs="Arial"/>
                <w:color w:val="231F20"/>
              </w:rPr>
            </w:pPr>
          </w:p>
        </w:tc>
      </w:tr>
      <w:tr w:rsidR="00FF5BDE" w:rsidRPr="00EA3F26" w14:paraId="731A8ACC" w14:textId="77777777" w:rsidTr="007D09A0">
        <w:tc>
          <w:tcPr>
            <w:tcW w:w="9249" w:type="dxa"/>
            <w:gridSpan w:val="14"/>
            <w:tcBorders>
              <w:top w:val="single" w:sz="4" w:space="0" w:color="auto"/>
            </w:tcBorders>
          </w:tcPr>
          <w:p w14:paraId="36F5145A" w14:textId="77777777" w:rsidR="00FF5BDE" w:rsidRPr="00EA3F26" w:rsidRDefault="00FF5BDE" w:rsidP="00FF5BDE">
            <w:pPr>
              <w:spacing w:line="22" w:lineRule="atLeast"/>
              <w:ind w:right="-20"/>
              <w:rPr>
                <w:rFonts w:ascii="Arial" w:eastAsia="Arial" w:hAnsi="Arial" w:cs="Arial"/>
                <w:color w:val="231F20"/>
              </w:rPr>
            </w:pPr>
          </w:p>
        </w:tc>
      </w:tr>
      <w:tr w:rsidR="00FF5BDE" w:rsidRPr="00EA3F26" w14:paraId="5D432A66" w14:textId="77777777" w:rsidTr="007D09A0">
        <w:tc>
          <w:tcPr>
            <w:tcW w:w="9249" w:type="dxa"/>
            <w:gridSpan w:val="14"/>
            <w:tcBorders>
              <w:bottom w:val="single" w:sz="4" w:space="0" w:color="auto"/>
            </w:tcBorders>
          </w:tcPr>
          <w:p w14:paraId="5C4BA699" w14:textId="77777777" w:rsidR="00FF5BDE" w:rsidRPr="00EA3F26" w:rsidRDefault="00FF5BDE" w:rsidP="00FF5BDE">
            <w:pPr>
              <w:spacing w:before="120" w:after="120" w:line="22" w:lineRule="atLeast"/>
              <w:ind w:right="-20"/>
              <w:rPr>
                <w:rFonts w:ascii="Arial" w:hAnsi="Arial" w:cs="Arial"/>
              </w:rPr>
            </w:pPr>
            <w:r w:rsidRPr="00BD7FA3">
              <w:rPr>
                <w:rFonts w:ascii="Arial" w:hAnsi="Arial" w:cs="Arial"/>
                <w:i/>
              </w:rPr>
              <w:t>named suppliers</w:t>
            </w:r>
            <w:r w:rsidRPr="00BD7FA3">
              <w:rPr>
                <w:rFonts w:ascii="Arial" w:hAnsi="Arial" w:cs="Arial"/>
              </w:rPr>
              <w:t xml:space="preserve"> are</w:t>
            </w:r>
          </w:p>
        </w:tc>
      </w:tr>
      <w:tr w:rsidR="00FF5BDE" w:rsidRPr="00EA3F26" w14:paraId="4AE8EC0E" w14:textId="77777777" w:rsidTr="007D09A0">
        <w:tc>
          <w:tcPr>
            <w:tcW w:w="9249" w:type="dxa"/>
            <w:gridSpan w:val="14"/>
            <w:tcBorders>
              <w:top w:val="single" w:sz="4" w:space="0" w:color="auto"/>
              <w:left w:val="single" w:sz="4" w:space="0" w:color="auto"/>
              <w:bottom w:val="single" w:sz="4" w:space="0" w:color="auto"/>
            </w:tcBorders>
          </w:tcPr>
          <w:p w14:paraId="74BE7DB1" w14:textId="77777777" w:rsidR="00FF5BDE" w:rsidRPr="00EA3F26" w:rsidRDefault="00FF5BDE" w:rsidP="00FF5BDE">
            <w:pPr>
              <w:spacing w:before="120" w:after="120" w:line="22" w:lineRule="atLeast"/>
              <w:ind w:right="-20"/>
              <w:rPr>
                <w:rFonts w:ascii="Arial" w:hAnsi="Arial" w:cs="Arial"/>
              </w:rPr>
            </w:pPr>
          </w:p>
        </w:tc>
      </w:tr>
      <w:tr w:rsidR="00FF5BDE" w:rsidRPr="00EA3F26" w14:paraId="0525AF10" w14:textId="77777777" w:rsidTr="007D09A0">
        <w:tc>
          <w:tcPr>
            <w:tcW w:w="9249" w:type="dxa"/>
            <w:gridSpan w:val="14"/>
            <w:tcBorders>
              <w:top w:val="single" w:sz="4" w:space="0" w:color="auto"/>
            </w:tcBorders>
          </w:tcPr>
          <w:p w14:paraId="5FE5C8AB" w14:textId="77777777" w:rsidR="00FF5BDE" w:rsidRDefault="00FF5BDE" w:rsidP="00FF5BDE">
            <w:pPr>
              <w:spacing w:line="22" w:lineRule="atLeast"/>
              <w:ind w:right="-20"/>
              <w:rPr>
                <w:rFonts w:ascii="Arial" w:hAnsi="Arial" w:cs="Arial"/>
              </w:rPr>
            </w:pPr>
          </w:p>
          <w:p w14:paraId="64B4BF8F" w14:textId="2E9124CF" w:rsidR="00CB1950" w:rsidRPr="00EA3F26" w:rsidRDefault="00CB1950" w:rsidP="00FF5BDE">
            <w:pPr>
              <w:spacing w:line="22" w:lineRule="atLeast"/>
              <w:ind w:right="-20"/>
              <w:rPr>
                <w:rFonts w:ascii="Arial" w:hAnsi="Arial" w:cs="Arial"/>
              </w:rPr>
            </w:pPr>
            <w:r>
              <w:rPr>
                <w:rFonts w:ascii="Arial" w:hAnsi="Arial" w:cs="Arial"/>
              </w:rPr>
              <w:t xml:space="preserve">All known Tier 2 and 3 suppliers must be listed as </w:t>
            </w:r>
            <w:r w:rsidRPr="00CB1950">
              <w:rPr>
                <w:rFonts w:ascii="Arial" w:hAnsi="Arial" w:cs="Arial"/>
                <w:i/>
              </w:rPr>
              <w:t>named suppliers</w:t>
            </w:r>
            <w:r>
              <w:rPr>
                <w:rFonts w:ascii="Arial" w:hAnsi="Arial" w:cs="Arial"/>
              </w:rPr>
              <w:t>.</w:t>
            </w:r>
          </w:p>
        </w:tc>
      </w:tr>
    </w:tbl>
    <w:p w14:paraId="7761D82F" w14:textId="77777777" w:rsidR="00B247C0" w:rsidRDefault="00B247C0" w:rsidP="00057022">
      <w:pPr>
        <w:spacing w:before="5" w:after="0" w:line="170" w:lineRule="exact"/>
        <w:rPr>
          <w:rFonts w:ascii="Arial" w:hAnsi="Arial" w:cs="Arial"/>
          <w:sz w:val="18"/>
          <w:szCs w:val="18"/>
        </w:rPr>
      </w:pPr>
    </w:p>
    <w:p w14:paraId="09692245" w14:textId="77777777" w:rsidR="00B247C0" w:rsidRDefault="00B247C0">
      <w:pPr>
        <w:rPr>
          <w:rFonts w:ascii="Arial" w:hAnsi="Arial" w:cs="Arial"/>
          <w:sz w:val="18"/>
          <w:szCs w:val="18"/>
        </w:rPr>
      </w:pPr>
      <w:r>
        <w:rPr>
          <w:rFonts w:ascii="Arial" w:hAnsi="Arial" w:cs="Arial"/>
          <w:sz w:val="18"/>
          <w:szCs w:val="18"/>
        </w:rPr>
        <w:br w:type="page"/>
      </w:r>
    </w:p>
    <w:p w14:paraId="3A5AED9B" w14:textId="77777777" w:rsidR="00B247C0" w:rsidRDefault="00B247C0" w:rsidP="00057022">
      <w:pPr>
        <w:spacing w:before="5" w:after="0" w:line="170" w:lineRule="exact"/>
        <w:rPr>
          <w:rFonts w:ascii="Arial" w:hAnsi="Arial" w:cs="Arial"/>
          <w:sz w:val="18"/>
          <w:szCs w:val="18"/>
        </w:rPr>
      </w:pPr>
    </w:p>
    <w:tbl>
      <w:tblPr>
        <w:tblpPr w:leftFromText="180" w:rightFromText="180" w:vertAnchor="page" w:horzAnchor="margin" w:tblpY="1927"/>
        <w:tblW w:w="5000" w:type="pct"/>
        <w:tblLook w:val="04A0" w:firstRow="1" w:lastRow="0" w:firstColumn="1" w:lastColumn="0" w:noHBand="0" w:noVBand="1"/>
      </w:tblPr>
      <w:tblGrid>
        <w:gridCol w:w="1488"/>
        <w:gridCol w:w="7529"/>
      </w:tblGrid>
      <w:tr w:rsidR="00673CD9" w:rsidRPr="00673CD9" w14:paraId="3B642439" w14:textId="77777777" w:rsidTr="00AE4B6A">
        <w:trPr>
          <w:trHeight w:val="55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2B3384" w14:textId="77777777" w:rsidR="00673CD9" w:rsidRPr="00673CD9" w:rsidRDefault="00673CD9" w:rsidP="00673CD9">
            <w:pPr>
              <w:spacing w:line="22" w:lineRule="atLeast"/>
              <w:jc w:val="center"/>
              <w:rPr>
                <w:rFonts w:ascii="Arial" w:hAnsi="Arial" w:cs="Arial"/>
                <w:b/>
                <w:bCs/>
                <w:color w:val="000000"/>
              </w:rPr>
            </w:pPr>
            <w:r w:rsidRPr="00673CD9">
              <w:rPr>
                <w:rFonts w:ascii="Arial" w:hAnsi="Arial" w:cs="Arial"/>
                <w:b/>
                <w:bCs/>
                <w:color w:val="000000"/>
              </w:rPr>
              <w:t>Z Clause Contents</w:t>
            </w:r>
          </w:p>
        </w:tc>
      </w:tr>
      <w:tr w:rsidR="00673CD9" w:rsidRPr="00673CD9" w14:paraId="19228333" w14:textId="77777777" w:rsidTr="00AE4B6A">
        <w:trPr>
          <w:trHeight w:val="278"/>
        </w:trPr>
        <w:tc>
          <w:tcPr>
            <w:tcW w:w="82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BCE6D4F" w14:textId="77777777" w:rsidR="00673CD9" w:rsidRPr="00673CD9" w:rsidRDefault="00673CD9" w:rsidP="00673CD9">
            <w:pPr>
              <w:spacing w:after="0" w:line="22" w:lineRule="atLeast"/>
              <w:rPr>
                <w:rFonts w:ascii="Arial" w:hAnsi="Arial" w:cs="Arial"/>
                <w:b/>
                <w:bCs/>
                <w:color w:val="000000"/>
              </w:rPr>
            </w:pPr>
            <w:bookmarkStart w:id="2" w:name="_Hlk117019052"/>
            <w:r w:rsidRPr="00673CD9">
              <w:rPr>
                <w:rFonts w:ascii="Arial" w:hAnsi="Arial" w:cs="Arial"/>
                <w:b/>
                <w:bCs/>
                <w:color w:val="000000"/>
              </w:rPr>
              <w:t>Number</w:t>
            </w:r>
          </w:p>
        </w:tc>
        <w:tc>
          <w:tcPr>
            <w:tcW w:w="4175" w:type="pct"/>
            <w:tcBorders>
              <w:top w:val="single" w:sz="4" w:space="0" w:color="auto"/>
              <w:left w:val="nil"/>
              <w:bottom w:val="single" w:sz="4" w:space="0" w:color="auto"/>
              <w:right w:val="single" w:sz="4" w:space="0" w:color="auto"/>
            </w:tcBorders>
            <w:shd w:val="clear" w:color="auto" w:fill="auto"/>
            <w:vAlign w:val="bottom"/>
            <w:hideMark/>
          </w:tcPr>
          <w:p w14:paraId="094437EF" w14:textId="77777777" w:rsidR="00673CD9" w:rsidRPr="00673CD9" w:rsidRDefault="00673CD9" w:rsidP="00673CD9">
            <w:pPr>
              <w:spacing w:after="0" w:line="22" w:lineRule="atLeast"/>
              <w:rPr>
                <w:rFonts w:ascii="Arial" w:hAnsi="Arial" w:cs="Arial"/>
                <w:b/>
                <w:bCs/>
                <w:color w:val="000000"/>
              </w:rPr>
            </w:pPr>
            <w:r w:rsidRPr="00673CD9">
              <w:rPr>
                <w:rFonts w:ascii="Arial" w:hAnsi="Arial" w:cs="Arial"/>
                <w:b/>
                <w:bCs/>
                <w:color w:val="000000"/>
              </w:rPr>
              <w:t>Title</w:t>
            </w:r>
          </w:p>
        </w:tc>
      </w:tr>
      <w:tr w:rsidR="00AE4B6A" w:rsidRPr="00673CD9" w14:paraId="7B452AA5"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5C0FF7EB"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Z1</w:t>
            </w:r>
          </w:p>
        </w:tc>
        <w:tc>
          <w:tcPr>
            <w:tcW w:w="4175" w:type="pct"/>
            <w:tcBorders>
              <w:top w:val="nil"/>
              <w:left w:val="nil"/>
              <w:bottom w:val="single" w:sz="4" w:space="0" w:color="auto"/>
              <w:right w:val="single" w:sz="4" w:space="0" w:color="auto"/>
            </w:tcBorders>
            <w:shd w:val="clear" w:color="auto" w:fill="auto"/>
            <w:vAlign w:val="bottom"/>
            <w:hideMark/>
          </w:tcPr>
          <w:p w14:paraId="6BA6DBA5" w14:textId="2EA5E07A" w:rsidR="00AE4B6A" w:rsidRPr="00673CD9" w:rsidRDefault="00AE4B6A" w:rsidP="00AE4B6A">
            <w:pPr>
              <w:spacing w:after="0" w:line="22" w:lineRule="atLeast"/>
              <w:rPr>
                <w:rFonts w:ascii="Arial" w:hAnsi="Arial" w:cs="Arial"/>
                <w:color w:val="000000"/>
              </w:rPr>
            </w:pPr>
            <w:r>
              <w:rPr>
                <w:rFonts w:ascii="Arial" w:hAnsi="Arial" w:cs="Arial"/>
                <w:color w:val="000000"/>
              </w:rPr>
              <w:t>Changes to Core and Secondary Option clauses</w:t>
            </w:r>
          </w:p>
        </w:tc>
      </w:tr>
      <w:tr w:rsidR="00AE4B6A" w:rsidRPr="00673CD9" w14:paraId="26DAEEAB"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2781F6C0"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Z2</w:t>
            </w:r>
          </w:p>
        </w:tc>
        <w:tc>
          <w:tcPr>
            <w:tcW w:w="4175" w:type="pct"/>
            <w:tcBorders>
              <w:top w:val="nil"/>
              <w:left w:val="nil"/>
              <w:bottom w:val="single" w:sz="4" w:space="0" w:color="auto"/>
              <w:right w:val="single" w:sz="4" w:space="0" w:color="auto"/>
            </w:tcBorders>
            <w:shd w:val="clear" w:color="auto" w:fill="auto"/>
            <w:vAlign w:val="bottom"/>
            <w:hideMark/>
          </w:tcPr>
          <w:p w14:paraId="3FE3F280" w14:textId="4B16B00C" w:rsidR="00AE4B6A" w:rsidRPr="00673CD9" w:rsidRDefault="00AE4B6A" w:rsidP="00AE4B6A">
            <w:pPr>
              <w:spacing w:after="0" w:line="22" w:lineRule="atLeast"/>
              <w:rPr>
                <w:rFonts w:ascii="Arial" w:hAnsi="Arial" w:cs="Arial"/>
                <w:color w:val="000000"/>
              </w:rPr>
            </w:pPr>
            <w:r>
              <w:rPr>
                <w:rFonts w:ascii="Arial" w:hAnsi="Arial" w:cs="Arial"/>
                <w:color w:val="000000"/>
              </w:rPr>
              <w:t xml:space="preserve">Interpretation </w:t>
            </w:r>
          </w:p>
        </w:tc>
      </w:tr>
      <w:tr w:rsidR="00AE4B6A" w:rsidRPr="00673CD9" w14:paraId="55E1955D"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802EB9D"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Z3</w:t>
            </w:r>
          </w:p>
        </w:tc>
        <w:tc>
          <w:tcPr>
            <w:tcW w:w="4175" w:type="pct"/>
            <w:tcBorders>
              <w:top w:val="nil"/>
              <w:left w:val="nil"/>
              <w:bottom w:val="single" w:sz="4" w:space="0" w:color="auto"/>
              <w:right w:val="single" w:sz="4" w:space="0" w:color="auto"/>
            </w:tcBorders>
            <w:shd w:val="clear" w:color="auto" w:fill="auto"/>
            <w:vAlign w:val="bottom"/>
            <w:hideMark/>
          </w:tcPr>
          <w:p w14:paraId="6315C98A" w14:textId="24010F37" w:rsidR="00AE4B6A" w:rsidRPr="00673CD9" w:rsidRDefault="00AE4B6A" w:rsidP="00AE4B6A">
            <w:pPr>
              <w:spacing w:after="0" w:line="22" w:lineRule="atLeast"/>
              <w:rPr>
                <w:rFonts w:ascii="Arial" w:hAnsi="Arial" w:cs="Arial"/>
                <w:color w:val="000000"/>
              </w:rPr>
            </w:pPr>
            <w:r>
              <w:rPr>
                <w:rFonts w:ascii="Arial" w:hAnsi="Arial" w:cs="Arial"/>
                <w:color w:val="000000"/>
              </w:rPr>
              <w:t xml:space="preserve">Recovery of sums due from the </w:t>
            </w:r>
            <w:r>
              <w:rPr>
                <w:rFonts w:ascii="Arial" w:hAnsi="Arial" w:cs="Arial"/>
                <w:i/>
                <w:color w:val="000000"/>
              </w:rPr>
              <w:t>Consultant.</w:t>
            </w:r>
          </w:p>
        </w:tc>
      </w:tr>
      <w:tr w:rsidR="00AE4B6A" w:rsidRPr="00673CD9" w14:paraId="08559B2D"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4A2BEFA5"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Z4</w:t>
            </w:r>
          </w:p>
        </w:tc>
        <w:tc>
          <w:tcPr>
            <w:tcW w:w="41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956523" w14:textId="4CEE9C96" w:rsidR="00AE4B6A" w:rsidRPr="00673CD9" w:rsidRDefault="00AE4B6A" w:rsidP="00AE4B6A">
            <w:pPr>
              <w:spacing w:after="0" w:line="22" w:lineRule="atLeast"/>
              <w:rPr>
                <w:rFonts w:ascii="Arial" w:hAnsi="Arial" w:cs="Arial"/>
                <w:color w:val="000000"/>
              </w:rPr>
            </w:pPr>
            <w:r>
              <w:rPr>
                <w:rFonts w:ascii="Arial" w:hAnsi="Arial" w:cs="Arial"/>
                <w:color w:val="000000"/>
              </w:rPr>
              <w:t>Assignment and transfer</w:t>
            </w:r>
          </w:p>
        </w:tc>
      </w:tr>
      <w:tr w:rsidR="00AE4B6A" w:rsidRPr="00673CD9" w14:paraId="53D52DDC"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572ECE4F"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Z5</w:t>
            </w:r>
          </w:p>
        </w:tc>
        <w:tc>
          <w:tcPr>
            <w:tcW w:w="4175"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9AD990C" w14:textId="2C193577" w:rsidR="00AE4B6A" w:rsidRPr="00673CD9" w:rsidRDefault="00AE4B6A" w:rsidP="00AE4B6A">
            <w:pPr>
              <w:spacing w:after="0" w:line="22" w:lineRule="atLeast"/>
              <w:rPr>
                <w:rFonts w:ascii="Arial" w:hAnsi="Arial" w:cs="Arial"/>
                <w:color w:val="000000"/>
              </w:rPr>
            </w:pPr>
            <w:r>
              <w:rPr>
                <w:rFonts w:ascii="Arial" w:hAnsi="Arial" w:cs="Arial"/>
                <w:color w:val="000000"/>
              </w:rPr>
              <w:t>Not Used</w:t>
            </w:r>
          </w:p>
        </w:tc>
      </w:tr>
      <w:tr w:rsidR="00AE4B6A" w:rsidRPr="00673CD9" w14:paraId="73907780"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44D3C38"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Z6</w:t>
            </w:r>
          </w:p>
        </w:tc>
        <w:tc>
          <w:tcPr>
            <w:tcW w:w="4175" w:type="pct"/>
            <w:tcBorders>
              <w:top w:val="nil"/>
              <w:left w:val="nil"/>
              <w:bottom w:val="single" w:sz="4" w:space="0" w:color="auto"/>
              <w:right w:val="single" w:sz="4" w:space="0" w:color="auto"/>
            </w:tcBorders>
            <w:shd w:val="clear" w:color="auto" w:fill="auto"/>
            <w:vAlign w:val="bottom"/>
            <w:hideMark/>
          </w:tcPr>
          <w:p w14:paraId="120C0E62" w14:textId="45356C99" w:rsidR="00AE4B6A" w:rsidRPr="00673CD9" w:rsidRDefault="00AE4B6A" w:rsidP="00AE4B6A">
            <w:pPr>
              <w:spacing w:after="0" w:line="22" w:lineRule="atLeast"/>
              <w:rPr>
                <w:rFonts w:ascii="Arial" w:hAnsi="Arial" w:cs="Arial"/>
                <w:color w:val="000000"/>
              </w:rPr>
            </w:pPr>
            <w:r>
              <w:rPr>
                <w:rFonts w:ascii="Arial" w:hAnsi="Arial" w:cs="Arial"/>
                <w:color w:val="000000"/>
              </w:rPr>
              <w:t>Adjudication</w:t>
            </w:r>
          </w:p>
        </w:tc>
      </w:tr>
      <w:tr w:rsidR="00AE4B6A" w:rsidRPr="00673CD9" w14:paraId="6CD3849A"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084568A8"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Z7</w:t>
            </w:r>
          </w:p>
        </w:tc>
        <w:tc>
          <w:tcPr>
            <w:tcW w:w="4175" w:type="pct"/>
            <w:tcBorders>
              <w:top w:val="nil"/>
              <w:left w:val="nil"/>
              <w:bottom w:val="single" w:sz="4" w:space="0" w:color="auto"/>
              <w:right w:val="single" w:sz="4" w:space="0" w:color="auto"/>
            </w:tcBorders>
            <w:shd w:val="clear" w:color="auto" w:fill="auto"/>
            <w:vAlign w:val="bottom"/>
            <w:hideMark/>
          </w:tcPr>
          <w:p w14:paraId="69CCB1F2" w14:textId="2151638C" w:rsidR="00AE4B6A" w:rsidRPr="00673CD9" w:rsidRDefault="00AE4B6A" w:rsidP="00AE4B6A">
            <w:pPr>
              <w:spacing w:after="0" w:line="22" w:lineRule="atLeast"/>
              <w:rPr>
                <w:rFonts w:ascii="Arial" w:hAnsi="Arial" w:cs="Arial"/>
                <w:color w:val="000000"/>
              </w:rPr>
            </w:pPr>
            <w:r>
              <w:rPr>
                <w:rFonts w:ascii="Arial" w:hAnsi="Arial" w:cs="Arial"/>
                <w:color w:val="000000"/>
              </w:rPr>
              <w:t>Termination – Public Contract Regulations 2015</w:t>
            </w:r>
          </w:p>
        </w:tc>
      </w:tr>
      <w:tr w:rsidR="00AE4B6A" w:rsidRPr="00673CD9" w14:paraId="1CA30F32"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0992F32C"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Z8</w:t>
            </w:r>
          </w:p>
        </w:tc>
        <w:tc>
          <w:tcPr>
            <w:tcW w:w="4175" w:type="pct"/>
            <w:tcBorders>
              <w:top w:val="nil"/>
              <w:left w:val="nil"/>
              <w:bottom w:val="single" w:sz="4" w:space="0" w:color="auto"/>
              <w:right w:val="single" w:sz="4" w:space="0" w:color="auto"/>
            </w:tcBorders>
            <w:shd w:val="clear" w:color="auto" w:fill="auto"/>
            <w:vAlign w:val="bottom"/>
            <w:hideMark/>
          </w:tcPr>
          <w:p w14:paraId="65878FC3" w14:textId="15ED7A77" w:rsidR="00AE4B6A" w:rsidRPr="00673CD9" w:rsidRDefault="00AE4B6A" w:rsidP="00AE4B6A">
            <w:pPr>
              <w:spacing w:after="0" w:line="22" w:lineRule="atLeast"/>
              <w:rPr>
                <w:rFonts w:ascii="Arial" w:hAnsi="Arial" w:cs="Arial"/>
                <w:color w:val="000000"/>
              </w:rPr>
            </w:pPr>
            <w:r>
              <w:rPr>
                <w:rFonts w:ascii="Arial" w:hAnsi="Arial" w:cs="Arial"/>
                <w:color w:val="000000"/>
              </w:rPr>
              <w:t xml:space="preserve">Subcontracting </w:t>
            </w:r>
          </w:p>
        </w:tc>
      </w:tr>
      <w:tr w:rsidR="00AE4B6A" w:rsidRPr="00673CD9" w14:paraId="3B1211C0" w14:textId="77777777" w:rsidTr="00AE4B6A">
        <w:trPr>
          <w:trHeight w:val="278"/>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68AC576"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Z9</w:t>
            </w:r>
          </w:p>
        </w:tc>
        <w:tc>
          <w:tcPr>
            <w:tcW w:w="4175" w:type="pct"/>
            <w:tcBorders>
              <w:top w:val="nil"/>
              <w:left w:val="nil"/>
              <w:bottom w:val="single" w:sz="4" w:space="0" w:color="auto"/>
              <w:right w:val="single" w:sz="4" w:space="0" w:color="auto"/>
            </w:tcBorders>
            <w:shd w:val="clear" w:color="auto" w:fill="auto"/>
            <w:vAlign w:val="bottom"/>
            <w:hideMark/>
          </w:tcPr>
          <w:p w14:paraId="04C6009C" w14:textId="0D5AEA6A" w:rsidR="00AE4B6A" w:rsidRPr="00673CD9" w:rsidRDefault="00AE4B6A" w:rsidP="00AE4B6A">
            <w:pPr>
              <w:spacing w:after="0" w:line="22" w:lineRule="atLeast"/>
              <w:rPr>
                <w:rFonts w:ascii="Arial" w:hAnsi="Arial" w:cs="Arial"/>
                <w:color w:val="000000"/>
              </w:rPr>
            </w:pPr>
            <w:r>
              <w:rPr>
                <w:rFonts w:ascii="Arial" w:hAnsi="Arial" w:cs="Arial"/>
                <w:color w:val="000000"/>
              </w:rPr>
              <w:t>Change of Control and financial distress</w:t>
            </w:r>
          </w:p>
        </w:tc>
      </w:tr>
      <w:tr w:rsidR="00AE4B6A" w:rsidRPr="00673CD9" w14:paraId="170D49DB" w14:textId="77777777" w:rsidTr="00AE4B6A">
        <w:trPr>
          <w:trHeight w:val="278"/>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F3FCB9E"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Z10</w:t>
            </w:r>
          </w:p>
        </w:tc>
        <w:tc>
          <w:tcPr>
            <w:tcW w:w="4175" w:type="pct"/>
            <w:tcBorders>
              <w:top w:val="nil"/>
              <w:left w:val="nil"/>
              <w:bottom w:val="single" w:sz="4" w:space="0" w:color="auto"/>
              <w:right w:val="single" w:sz="4" w:space="0" w:color="auto"/>
            </w:tcBorders>
            <w:shd w:val="clear" w:color="auto" w:fill="auto"/>
            <w:vAlign w:val="bottom"/>
            <w:hideMark/>
          </w:tcPr>
          <w:p w14:paraId="0D733036" w14:textId="629FFE2F" w:rsidR="00AE4B6A" w:rsidRPr="00673CD9" w:rsidRDefault="00AE4B6A" w:rsidP="00AE4B6A">
            <w:pPr>
              <w:spacing w:after="0" w:line="22" w:lineRule="atLeast"/>
              <w:rPr>
                <w:rFonts w:ascii="Arial" w:hAnsi="Arial" w:cs="Arial"/>
                <w:color w:val="000000"/>
              </w:rPr>
            </w:pPr>
            <w:r>
              <w:rPr>
                <w:rFonts w:ascii="Arial" w:hAnsi="Arial" w:cs="Arial"/>
                <w:color w:val="000000"/>
              </w:rPr>
              <w:t>Joint ventures</w:t>
            </w:r>
          </w:p>
        </w:tc>
      </w:tr>
      <w:tr w:rsidR="00AE4B6A" w:rsidRPr="00673CD9" w14:paraId="7E1BDB29" w14:textId="77777777" w:rsidTr="00AE4B6A">
        <w:trPr>
          <w:trHeight w:val="278"/>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73D71FE9"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Z11</w:t>
            </w:r>
          </w:p>
        </w:tc>
        <w:tc>
          <w:tcPr>
            <w:tcW w:w="4175" w:type="pct"/>
            <w:tcBorders>
              <w:top w:val="nil"/>
              <w:left w:val="nil"/>
              <w:bottom w:val="single" w:sz="4" w:space="0" w:color="auto"/>
              <w:right w:val="single" w:sz="4" w:space="0" w:color="auto"/>
            </w:tcBorders>
            <w:shd w:val="clear" w:color="auto" w:fill="auto"/>
            <w:vAlign w:val="bottom"/>
            <w:hideMark/>
          </w:tcPr>
          <w:p w14:paraId="1EF0272E" w14:textId="78CFFD5D" w:rsidR="00AE4B6A" w:rsidRPr="00673CD9" w:rsidRDefault="00AE4B6A" w:rsidP="00AE4B6A">
            <w:pPr>
              <w:spacing w:after="0" w:line="22" w:lineRule="atLeast"/>
              <w:rPr>
                <w:rFonts w:ascii="Arial" w:hAnsi="Arial" w:cs="Arial"/>
                <w:color w:val="000000"/>
              </w:rPr>
            </w:pPr>
            <w:r>
              <w:rPr>
                <w:rFonts w:ascii="Arial" w:hAnsi="Arial" w:cs="Arial"/>
                <w:color w:val="000000"/>
              </w:rPr>
              <w:t>Parent Company Guarantee</w:t>
            </w:r>
          </w:p>
        </w:tc>
      </w:tr>
      <w:tr w:rsidR="00AE4B6A" w:rsidRPr="00673CD9" w14:paraId="3D2F8C2A"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0DB3B0BA"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Z12</w:t>
            </w:r>
          </w:p>
        </w:tc>
        <w:tc>
          <w:tcPr>
            <w:tcW w:w="4175" w:type="pct"/>
            <w:tcBorders>
              <w:top w:val="nil"/>
              <w:left w:val="nil"/>
              <w:bottom w:val="single" w:sz="4" w:space="0" w:color="auto"/>
              <w:right w:val="single" w:sz="4" w:space="0" w:color="auto"/>
            </w:tcBorders>
            <w:shd w:val="clear" w:color="auto" w:fill="auto"/>
            <w:vAlign w:val="bottom"/>
            <w:hideMark/>
          </w:tcPr>
          <w:p w14:paraId="418F9AB9" w14:textId="1BB51FE4" w:rsidR="00AE4B6A" w:rsidRPr="00673CD9" w:rsidRDefault="00AE4B6A" w:rsidP="00AE4B6A">
            <w:pPr>
              <w:spacing w:after="0" w:line="22" w:lineRule="atLeast"/>
              <w:rPr>
                <w:rFonts w:ascii="Arial" w:hAnsi="Arial" w:cs="Arial"/>
                <w:color w:val="000000"/>
              </w:rPr>
            </w:pPr>
            <w:r>
              <w:rPr>
                <w:rFonts w:ascii="Arial" w:hAnsi="Arial" w:cs="Arial"/>
                <w:color w:val="000000"/>
              </w:rPr>
              <w:t>Discrimination, Bullying, Harassment and Modern Slavery</w:t>
            </w:r>
          </w:p>
        </w:tc>
      </w:tr>
      <w:tr w:rsidR="00AE4B6A" w:rsidRPr="00673CD9" w14:paraId="1A41F81A"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642102BE"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Z13</w:t>
            </w:r>
          </w:p>
        </w:tc>
        <w:tc>
          <w:tcPr>
            <w:tcW w:w="4175" w:type="pct"/>
            <w:tcBorders>
              <w:top w:val="nil"/>
              <w:left w:val="nil"/>
              <w:bottom w:val="single" w:sz="4" w:space="0" w:color="auto"/>
              <w:right w:val="single" w:sz="4" w:space="0" w:color="auto"/>
            </w:tcBorders>
            <w:shd w:val="clear" w:color="auto" w:fill="auto"/>
            <w:vAlign w:val="bottom"/>
            <w:hideMark/>
          </w:tcPr>
          <w:p w14:paraId="61732AE8" w14:textId="09A46517" w:rsidR="00AE4B6A" w:rsidRPr="00673CD9" w:rsidRDefault="00AE4B6A" w:rsidP="00AE4B6A">
            <w:pPr>
              <w:spacing w:after="0" w:line="22" w:lineRule="atLeast"/>
              <w:rPr>
                <w:rFonts w:ascii="Arial" w:hAnsi="Arial" w:cs="Arial"/>
                <w:color w:val="000000"/>
              </w:rPr>
            </w:pPr>
            <w:r>
              <w:rPr>
                <w:rFonts w:ascii="Arial" w:hAnsi="Arial" w:cs="Arial"/>
                <w:color w:val="000000"/>
              </w:rPr>
              <w:t>Intellectual Property Rights (IPRs)</w:t>
            </w:r>
          </w:p>
        </w:tc>
      </w:tr>
      <w:tr w:rsidR="00AE4B6A" w:rsidRPr="00673CD9" w14:paraId="1D80152B"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6FD7AD8C"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Z14</w:t>
            </w:r>
          </w:p>
        </w:tc>
        <w:tc>
          <w:tcPr>
            <w:tcW w:w="4175" w:type="pct"/>
            <w:tcBorders>
              <w:top w:val="nil"/>
              <w:left w:val="nil"/>
              <w:bottom w:val="single" w:sz="4" w:space="0" w:color="auto"/>
              <w:right w:val="single" w:sz="4" w:space="0" w:color="auto"/>
            </w:tcBorders>
            <w:shd w:val="clear" w:color="auto" w:fill="auto"/>
            <w:vAlign w:val="bottom"/>
            <w:hideMark/>
          </w:tcPr>
          <w:p w14:paraId="4029C53A" w14:textId="21631899" w:rsidR="00AE4B6A" w:rsidRPr="00673CD9" w:rsidRDefault="00AE4B6A" w:rsidP="00AE4B6A">
            <w:pPr>
              <w:spacing w:after="0" w:line="22" w:lineRule="atLeast"/>
              <w:rPr>
                <w:rFonts w:ascii="Arial" w:hAnsi="Arial" w:cs="Arial"/>
                <w:color w:val="000000"/>
              </w:rPr>
            </w:pPr>
            <w:r>
              <w:rPr>
                <w:rFonts w:ascii="Arial" w:hAnsi="Arial" w:cs="Arial"/>
                <w:color w:val="000000"/>
              </w:rPr>
              <w:t>Project Bank Account</w:t>
            </w:r>
          </w:p>
        </w:tc>
      </w:tr>
      <w:tr w:rsidR="00AE4B6A" w:rsidRPr="00673CD9" w14:paraId="43B29CE7"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55B8D6F4"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Z15</w:t>
            </w:r>
          </w:p>
        </w:tc>
        <w:tc>
          <w:tcPr>
            <w:tcW w:w="4175" w:type="pct"/>
            <w:tcBorders>
              <w:top w:val="nil"/>
              <w:left w:val="nil"/>
              <w:bottom w:val="single" w:sz="4" w:space="0" w:color="auto"/>
              <w:right w:val="single" w:sz="4" w:space="0" w:color="auto"/>
            </w:tcBorders>
            <w:shd w:val="clear" w:color="auto" w:fill="auto"/>
            <w:vAlign w:val="bottom"/>
            <w:hideMark/>
          </w:tcPr>
          <w:p w14:paraId="2F1B41A8" w14:textId="081EE09F" w:rsidR="00AE4B6A" w:rsidRPr="000A01DD" w:rsidRDefault="00AE4B6A" w:rsidP="00AE4B6A">
            <w:pPr>
              <w:spacing w:after="0" w:line="22" w:lineRule="atLeast"/>
              <w:rPr>
                <w:rFonts w:ascii="Arial" w:hAnsi="Arial" w:cs="Arial"/>
                <w:color w:val="FF0000"/>
              </w:rPr>
            </w:pPr>
            <w:r>
              <w:rPr>
                <w:rFonts w:ascii="Arial" w:hAnsi="Arial" w:cs="Arial"/>
                <w:color w:val="000000"/>
              </w:rPr>
              <w:t>Tax Non – Compliance</w:t>
            </w:r>
          </w:p>
        </w:tc>
      </w:tr>
      <w:tr w:rsidR="00AE4B6A" w:rsidRPr="00673CD9" w14:paraId="0AC4841A"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63A1FB6"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Z16</w:t>
            </w:r>
          </w:p>
        </w:tc>
        <w:tc>
          <w:tcPr>
            <w:tcW w:w="4175" w:type="pct"/>
            <w:tcBorders>
              <w:top w:val="nil"/>
              <w:left w:val="nil"/>
              <w:bottom w:val="single" w:sz="4" w:space="0" w:color="auto"/>
              <w:right w:val="single" w:sz="4" w:space="0" w:color="auto"/>
            </w:tcBorders>
            <w:shd w:val="clear" w:color="auto" w:fill="auto"/>
            <w:vAlign w:val="bottom"/>
            <w:hideMark/>
          </w:tcPr>
          <w:p w14:paraId="6EDF6221" w14:textId="2D08F798" w:rsidR="00AE4B6A" w:rsidRPr="000A01DD" w:rsidRDefault="00AE4B6A" w:rsidP="00AE4B6A">
            <w:pPr>
              <w:spacing w:after="0" w:line="22" w:lineRule="atLeast"/>
              <w:rPr>
                <w:rFonts w:ascii="Arial" w:hAnsi="Arial" w:cs="Arial"/>
                <w:color w:val="000000"/>
              </w:rPr>
            </w:pPr>
            <w:r>
              <w:rPr>
                <w:rFonts w:ascii="Arial" w:hAnsi="Arial" w:cs="Arial"/>
                <w:color w:val="000000"/>
              </w:rPr>
              <w:t xml:space="preserve">Value Added Tax (VAT) Recovery </w:t>
            </w:r>
          </w:p>
        </w:tc>
      </w:tr>
      <w:tr w:rsidR="00AE4B6A" w:rsidRPr="00673CD9" w14:paraId="7C01D48C"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00C9384"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Z17</w:t>
            </w:r>
          </w:p>
        </w:tc>
        <w:tc>
          <w:tcPr>
            <w:tcW w:w="4175" w:type="pct"/>
            <w:tcBorders>
              <w:top w:val="nil"/>
              <w:left w:val="nil"/>
              <w:bottom w:val="single" w:sz="4" w:space="0" w:color="auto"/>
              <w:right w:val="single" w:sz="4" w:space="0" w:color="auto"/>
            </w:tcBorders>
            <w:shd w:val="clear" w:color="auto" w:fill="auto"/>
            <w:vAlign w:val="bottom"/>
            <w:hideMark/>
          </w:tcPr>
          <w:p w14:paraId="6D840006" w14:textId="03B0441C" w:rsidR="00AE4B6A" w:rsidRPr="000A01DD" w:rsidRDefault="00AE4B6A" w:rsidP="00AE4B6A">
            <w:pPr>
              <w:spacing w:after="0" w:line="22" w:lineRule="atLeast"/>
              <w:rPr>
                <w:rFonts w:ascii="Arial" w:hAnsi="Arial" w:cs="Arial"/>
                <w:color w:val="000000"/>
              </w:rPr>
            </w:pPr>
            <w:r>
              <w:rPr>
                <w:rFonts w:ascii="Arial" w:hAnsi="Arial" w:cs="Arial"/>
              </w:rPr>
              <w:t xml:space="preserve">Termination and removal of part of the </w:t>
            </w:r>
            <w:r>
              <w:rPr>
                <w:rFonts w:ascii="Arial" w:hAnsi="Arial" w:cs="Arial"/>
                <w:i/>
              </w:rPr>
              <w:t>service</w:t>
            </w:r>
          </w:p>
        </w:tc>
      </w:tr>
      <w:tr w:rsidR="00AE4B6A" w:rsidRPr="00673CD9" w14:paraId="16500518"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6D43EE20"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Z18</w:t>
            </w:r>
          </w:p>
        </w:tc>
        <w:tc>
          <w:tcPr>
            <w:tcW w:w="4175" w:type="pct"/>
            <w:tcBorders>
              <w:top w:val="nil"/>
              <w:left w:val="nil"/>
              <w:bottom w:val="single" w:sz="4" w:space="0" w:color="auto"/>
              <w:right w:val="single" w:sz="4" w:space="0" w:color="auto"/>
            </w:tcBorders>
            <w:shd w:val="clear" w:color="auto" w:fill="auto"/>
            <w:vAlign w:val="bottom"/>
            <w:hideMark/>
          </w:tcPr>
          <w:p w14:paraId="621337C9" w14:textId="34A9D4F2" w:rsidR="00AE4B6A" w:rsidRPr="00673CD9" w:rsidRDefault="00AE4B6A" w:rsidP="00AE4B6A">
            <w:pPr>
              <w:spacing w:after="0" w:line="22" w:lineRule="atLeast"/>
              <w:rPr>
                <w:rFonts w:ascii="Arial" w:hAnsi="Arial" w:cs="Arial"/>
                <w:color w:val="000000"/>
              </w:rPr>
            </w:pPr>
            <w:r>
              <w:rPr>
                <w:rFonts w:ascii="Arial" w:hAnsi="Arial" w:cs="Arial"/>
                <w:color w:val="000000"/>
              </w:rPr>
              <w:t>Corruption or loss of data</w:t>
            </w:r>
          </w:p>
        </w:tc>
      </w:tr>
      <w:tr w:rsidR="00AE4B6A" w:rsidRPr="00673CD9" w14:paraId="500805B2"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tcPr>
          <w:p w14:paraId="45262CA3" w14:textId="16DC1435" w:rsidR="00AE4B6A" w:rsidRPr="00673CD9" w:rsidRDefault="00AE4B6A" w:rsidP="00AE4B6A">
            <w:pPr>
              <w:spacing w:after="0" w:line="22" w:lineRule="atLeast"/>
              <w:rPr>
                <w:rFonts w:ascii="Arial" w:hAnsi="Arial" w:cs="Arial"/>
                <w:color w:val="000000"/>
              </w:rPr>
            </w:pPr>
            <w:r>
              <w:rPr>
                <w:rFonts w:ascii="Arial" w:hAnsi="Arial" w:cs="Arial"/>
                <w:color w:val="000000"/>
              </w:rPr>
              <w:t>Z19</w:t>
            </w:r>
          </w:p>
        </w:tc>
        <w:tc>
          <w:tcPr>
            <w:tcW w:w="4175" w:type="pct"/>
            <w:tcBorders>
              <w:top w:val="nil"/>
              <w:left w:val="nil"/>
              <w:bottom w:val="single" w:sz="4" w:space="0" w:color="auto"/>
              <w:right w:val="single" w:sz="4" w:space="0" w:color="auto"/>
            </w:tcBorders>
            <w:shd w:val="clear" w:color="auto" w:fill="auto"/>
            <w:vAlign w:val="bottom"/>
          </w:tcPr>
          <w:p w14:paraId="648B5350" w14:textId="2ACF15F2" w:rsidR="00AE4B6A" w:rsidRPr="00673CD9" w:rsidRDefault="00AE4B6A" w:rsidP="00AE4B6A">
            <w:pPr>
              <w:spacing w:after="0" w:line="22" w:lineRule="atLeast"/>
              <w:rPr>
                <w:rFonts w:ascii="Arial" w:hAnsi="Arial" w:cs="Arial"/>
                <w:color w:val="000000"/>
              </w:rPr>
            </w:pPr>
            <w:r>
              <w:rPr>
                <w:rFonts w:ascii="Arial" w:hAnsi="Arial" w:cs="Arial"/>
                <w:color w:val="000000"/>
              </w:rPr>
              <w:t>Conflict of Interest</w:t>
            </w:r>
          </w:p>
        </w:tc>
      </w:tr>
      <w:tr w:rsidR="00AE4B6A" w:rsidRPr="00673CD9" w14:paraId="0124ED8A"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6E032DA" w14:textId="183A73F1"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w:t>
            </w:r>
            <w:r>
              <w:rPr>
                <w:rFonts w:ascii="Arial" w:hAnsi="Arial" w:cs="Arial"/>
                <w:color w:val="000000"/>
              </w:rPr>
              <w:t>20</w:t>
            </w:r>
            <w:r w:rsidRPr="00673CD9">
              <w:rPr>
                <w:rFonts w:ascii="Arial" w:hAnsi="Arial" w:cs="Arial"/>
                <w:color w:val="000000"/>
              </w:rPr>
              <w:t xml:space="preserve"> – Z49</w:t>
            </w:r>
          </w:p>
        </w:tc>
        <w:tc>
          <w:tcPr>
            <w:tcW w:w="4175" w:type="pct"/>
            <w:tcBorders>
              <w:top w:val="nil"/>
              <w:left w:val="nil"/>
              <w:bottom w:val="single" w:sz="4" w:space="0" w:color="auto"/>
              <w:right w:val="single" w:sz="4" w:space="0" w:color="auto"/>
            </w:tcBorders>
            <w:shd w:val="clear" w:color="auto" w:fill="D9D9D9" w:themeFill="background1" w:themeFillShade="D9"/>
            <w:vAlign w:val="bottom"/>
            <w:hideMark/>
          </w:tcPr>
          <w:p w14:paraId="320B9376" w14:textId="6DCCE1C9" w:rsidR="00AE4B6A" w:rsidRPr="00673CD9" w:rsidRDefault="00AE4B6A" w:rsidP="00AE4B6A">
            <w:pPr>
              <w:spacing w:after="0" w:line="22" w:lineRule="atLeast"/>
              <w:rPr>
                <w:rFonts w:ascii="Arial" w:hAnsi="Arial" w:cs="Arial"/>
                <w:color w:val="000000"/>
              </w:rPr>
            </w:pPr>
            <w:r>
              <w:rPr>
                <w:rFonts w:ascii="Arial" w:hAnsi="Arial" w:cs="Arial"/>
                <w:color w:val="000000"/>
              </w:rPr>
              <w:t>Not Used</w:t>
            </w:r>
          </w:p>
        </w:tc>
      </w:tr>
      <w:tr w:rsidR="00AE4B6A" w:rsidRPr="00673CD9" w14:paraId="65B547C1"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00B9682E"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Z50</w:t>
            </w:r>
          </w:p>
        </w:tc>
        <w:tc>
          <w:tcPr>
            <w:tcW w:w="4175" w:type="pct"/>
            <w:tcBorders>
              <w:top w:val="nil"/>
              <w:left w:val="nil"/>
              <w:bottom w:val="single" w:sz="4" w:space="0" w:color="auto"/>
              <w:right w:val="single" w:sz="4" w:space="0" w:color="auto"/>
            </w:tcBorders>
            <w:shd w:val="clear" w:color="auto" w:fill="auto"/>
            <w:vAlign w:val="bottom"/>
            <w:hideMark/>
          </w:tcPr>
          <w:p w14:paraId="63DE6428" w14:textId="36CF0E67" w:rsidR="00AE4B6A" w:rsidRPr="00673CD9" w:rsidRDefault="00AE4B6A" w:rsidP="00AE4B6A">
            <w:pPr>
              <w:spacing w:after="0" w:line="22" w:lineRule="atLeast"/>
              <w:rPr>
                <w:rFonts w:ascii="Arial" w:hAnsi="Arial" w:cs="Arial"/>
              </w:rPr>
            </w:pPr>
            <w:r>
              <w:rPr>
                <w:rFonts w:ascii="Arial" w:eastAsia="Calibri" w:hAnsi="Arial" w:cs="Arial"/>
                <w:bCs/>
                <w:color w:val="000000" w:themeColor="text1"/>
              </w:rPr>
              <w:t>Health and Safety Plans</w:t>
            </w:r>
          </w:p>
        </w:tc>
      </w:tr>
      <w:tr w:rsidR="00AE4B6A" w:rsidRPr="00673CD9" w14:paraId="51D50C3A"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768E93F2"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Z51</w:t>
            </w:r>
          </w:p>
        </w:tc>
        <w:tc>
          <w:tcPr>
            <w:tcW w:w="4175" w:type="pct"/>
            <w:tcBorders>
              <w:top w:val="nil"/>
              <w:left w:val="nil"/>
              <w:bottom w:val="single" w:sz="4" w:space="0" w:color="auto"/>
              <w:right w:val="single" w:sz="4" w:space="0" w:color="auto"/>
            </w:tcBorders>
            <w:shd w:val="clear" w:color="auto" w:fill="auto"/>
            <w:vAlign w:val="bottom"/>
            <w:hideMark/>
          </w:tcPr>
          <w:p w14:paraId="56CEAD23" w14:textId="7FBF1146" w:rsidR="00AE4B6A" w:rsidRPr="00673CD9" w:rsidRDefault="00AE4B6A" w:rsidP="00AE4B6A">
            <w:pPr>
              <w:spacing w:after="0" w:line="22" w:lineRule="atLeast"/>
              <w:rPr>
                <w:rFonts w:ascii="Arial" w:hAnsi="Arial" w:cs="Arial"/>
                <w:color w:val="FF0000"/>
              </w:rPr>
            </w:pPr>
            <w:r>
              <w:rPr>
                <w:rFonts w:ascii="Arial" w:hAnsi="Arial" w:cs="Arial"/>
                <w:color w:val="000000" w:themeColor="text1"/>
              </w:rPr>
              <w:t>Changes to the Prices</w:t>
            </w:r>
          </w:p>
        </w:tc>
      </w:tr>
      <w:tr w:rsidR="00AE4B6A" w:rsidRPr="00673CD9" w14:paraId="22366BA3"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7542F837" w14:textId="77777777" w:rsidR="00AE4B6A" w:rsidRPr="00DD04D7" w:rsidRDefault="00AE4B6A" w:rsidP="00AE4B6A">
            <w:pPr>
              <w:spacing w:after="0" w:line="22" w:lineRule="atLeast"/>
              <w:rPr>
                <w:rFonts w:ascii="Arial" w:hAnsi="Arial" w:cs="Arial"/>
              </w:rPr>
            </w:pPr>
            <w:r w:rsidRPr="00DD04D7">
              <w:rPr>
                <w:rFonts w:ascii="Arial" w:hAnsi="Arial" w:cs="Arial"/>
              </w:rPr>
              <w:t>Z52</w:t>
            </w:r>
          </w:p>
        </w:tc>
        <w:tc>
          <w:tcPr>
            <w:tcW w:w="4175" w:type="pct"/>
            <w:tcBorders>
              <w:top w:val="nil"/>
              <w:left w:val="nil"/>
              <w:bottom w:val="single" w:sz="4" w:space="0" w:color="auto"/>
              <w:right w:val="single" w:sz="4" w:space="0" w:color="auto"/>
            </w:tcBorders>
            <w:shd w:val="clear" w:color="auto" w:fill="auto"/>
            <w:vAlign w:val="bottom"/>
          </w:tcPr>
          <w:p w14:paraId="25394C72" w14:textId="7A068398" w:rsidR="00AE4B6A" w:rsidRPr="004B0510" w:rsidRDefault="00AE4B6A" w:rsidP="00AE4B6A">
            <w:pPr>
              <w:spacing w:after="0" w:line="22" w:lineRule="atLeast"/>
              <w:rPr>
                <w:rFonts w:ascii="Arial" w:hAnsi="Arial" w:cs="Arial"/>
                <w:color w:val="FF0000"/>
              </w:rPr>
            </w:pPr>
            <w:r>
              <w:rPr>
                <w:rFonts w:ascii="Arial" w:hAnsi="Arial" w:cs="Arial"/>
                <w:color w:val="000000"/>
              </w:rPr>
              <w:t>Not Used</w:t>
            </w:r>
          </w:p>
        </w:tc>
      </w:tr>
      <w:tr w:rsidR="00AE4B6A" w:rsidRPr="00673CD9" w14:paraId="00CF864E"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tcPr>
          <w:p w14:paraId="1CCC04DD" w14:textId="77777777" w:rsidR="00AE4B6A" w:rsidRPr="00DD04D7" w:rsidRDefault="00AE4B6A" w:rsidP="00AE4B6A">
            <w:pPr>
              <w:spacing w:after="0" w:line="22" w:lineRule="atLeast"/>
              <w:rPr>
                <w:rFonts w:ascii="Arial" w:hAnsi="Arial" w:cs="Arial"/>
              </w:rPr>
            </w:pPr>
            <w:r w:rsidRPr="00DD04D7">
              <w:rPr>
                <w:rFonts w:ascii="Arial" w:hAnsi="Arial" w:cs="Arial"/>
              </w:rPr>
              <w:t>Z53</w:t>
            </w:r>
          </w:p>
        </w:tc>
        <w:tc>
          <w:tcPr>
            <w:tcW w:w="4175" w:type="pct"/>
            <w:tcBorders>
              <w:top w:val="nil"/>
              <w:left w:val="nil"/>
              <w:bottom w:val="single" w:sz="4" w:space="0" w:color="auto"/>
              <w:right w:val="single" w:sz="4" w:space="0" w:color="auto"/>
            </w:tcBorders>
            <w:shd w:val="clear" w:color="auto" w:fill="auto"/>
            <w:vAlign w:val="bottom"/>
          </w:tcPr>
          <w:p w14:paraId="59E3520C" w14:textId="201E56B5" w:rsidR="00AE4B6A" w:rsidRPr="00DD04D7" w:rsidRDefault="00AE4B6A" w:rsidP="00AE4B6A">
            <w:pPr>
              <w:spacing w:after="0" w:line="22" w:lineRule="atLeast"/>
              <w:rPr>
                <w:rFonts w:ascii="Arial" w:hAnsi="Arial" w:cs="Arial"/>
              </w:rPr>
            </w:pPr>
            <w:r>
              <w:rPr>
                <w:rFonts w:ascii="Arial" w:hAnsi="Arial" w:cs="Arial"/>
                <w:color w:val="000000"/>
              </w:rPr>
              <w:t>Not Used</w:t>
            </w:r>
          </w:p>
        </w:tc>
      </w:tr>
      <w:tr w:rsidR="00AE4B6A" w:rsidRPr="00673CD9" w14:paraId="14DBBBEB"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3460200D"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Z54</w:t>
            </w:r>
          </w:p>
        </w:tc>
        <w:tc>
          <w:tcPr>
            <w:tcW w:w="4175" w:type="pct"/>
            <w:tcBorders>
              <w:top w:val="nil"/>
              <w:left w:val="nil"/>
              <w:bottom w:val="single" w:sz="4" w:space="0" w:color="auto"/>
              <w:right w:val="single" w:sz="4" w:space="0" w:color="auto"/>
            </w:tcBorders>
            <w:shd w:val="clear" w:color="auto" w:fill="auto"/>
            <w:vAlign w:val="bottom"/>
            <w:hideMark/>
          </w:tcPr>
          <w:p w14:paraId="66BA51A9" w14:textId="2B315EF5" w:rsidR="00AE4B6A" w:rsidRPr="00673CD9" w:rsidRDefault="00AE4B6A" w:rsidP="00AE4B6A">
            <w:pPr>
              <w:spacing w:after="0" w:line="22" w:lineRule="atLeast"/>
              <w:rPr>
                <w:rFonts w:ascii="Arial" w:hAnsi="Arial" w:cs="Arial"/>
                <w:color w:val="FF0000"/>
              </w:rPr>
            </w:pPr>
            <w:r>
              <w:rPr>
                <w:rFonts w:ascii="Arial" w:hAnsi="Arial" w:cs="Arial"/>
                <w:color w:val="000000" w:themeColor="text1"/>
              </w:rPr>
              <w:t>Extension to the Completion Date</w:t>
            </w:r>
          </w:p>
        </w:tc>
      </w:tr>
      <w:tr w:rsidR="00AE4B6A" w:rsidRPr="00673CD9" w14:paraId="000C26DD"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hideMark/>
          </w:tcPr>
          <w:p w14:paraId="4CC4D760" w14:textId="77777777" w:rsidR="00AE4B6A" w:rsidRPr="007377DF" w:rsidRDefault="00AE4B6A" w:rsidP="00AE4B6A">
            <w:pPr>
              <w:spacing w:after="0" w:line="22" w:lineRule="atLeast"/>
              <w:rPr>
                <w:rFonts w:ascii="Arial" w:hAnsi="Arial" w:cs="Arial"/>
              </w:rPr>
            </w:pPr>
            <w:r w:rsidRPr="007377DF">
              <w:rPr>
                <w:rFonts w:ascii="Arial" w:hAnsi="Arial" w:cs="Arial"/>
              </w:rPr>
              <w:t>Z55</w:t>
            </w:r>
          </w:p>
        </w:tc>
        <w:tc>
          <w:tcPr>
            <w:tcW w:w="4175" w:type="pct"/>
            <w:tcBorders>
              <w:top w:val="nil"/>
              <w:left w:val="nil"/>
              <w:bottom w:val="single" w:sz="4" w:space="0" w:color="auto"/>
              <w:right w:val="single" w:sz="4" w:space="0" w:color="auto"/>
            </w:tcBorders>
            <w:shd w:val="clear" w:color="auto" w:fill="auto"/>
            <w:vAlign w:val="bottom"/>
            <w:hideMark/>
          </w:tcPr>
          <w:p w14:paraId="36874FC6" w14:textId="5455BE0C" w:rsidR="00AE4B6A" w:rsidRPr="007377DF" w:rsidRDefault="00AE4B6A" w:rsidP="00AE4B6A">
            <w:pPr>
              <w:spacing w:after="0" w:line="22" w:lineRule="atLeast"/>
              <w:rPr>
                <w:rFonts w:ascii="Arial" w:hAnsi="Arial" w:cs="Arial"/>
              </w:rPr>
            </w:pPr>
            <w:r>
              <w:rPr>
                <w:rFonts w:ascii="Arial" w:hAnsi="Arial" w:cs="Arial"/>
                <w:color w:val="000000"/>
              </w:rPr>
              <w:t>Not Used</w:t>
            </w:r>
          </w:p>
        </w:tc>
      </w:tr>
      <w:tr w:rsidR="00AE4B6A" w:rsidRPr="00673CD9" w14:paraId="54E46CC6"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6D3BAE25"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Z56</w:t>
            </w:r>
          </w:p>
        </w:tc>
        <w:tc>
          <w:tcPr>
            <w:tcW w:w="4175" w:type="pct"/>
            <w:tcBorders>
              <w:top w:val="nil"/>
              <w:left w:val="nil"/>
              <w:bottom w:val="single" w:sz="4" w:space="0" w:color="auto"/>
              <w:right w:val="single" w:sz="4" w:space="0" w:color="auto"/>
            </w:tcBorders>
            <w:shd w:val="clear" w:color="auto" w:fill="D9D9D9" w:themeFill="background1" w:themeFillShade="D9"/>
            <w:vAlign w:val="bottom"/>
            <w:hideMark/>
          </w:tcPr>
          <w:p w14:paraId="2594B4AF" w14:textId="63CB04E0" w:rsidR="00AE4B6A" w:rsidRPr="00673CD9" w:rsidRDefault="00AE4B6A" w:rsidP="00AE4B6A">
            <w:pPr>
              <w:spacing w:after="0" w:line="22" w:lineRule="atLeast"/>
              <w:rPr>
                <w:rFonts w:ascii="Arial" w:hAnsi="Arial" w:cs="Arial"/>
                <w:color w:val="000000"/>
              </w:rPr>
            </w:pPr>
            <w:r>
              <w:rPr>
                <w:rFonts w:ascii="Arial" w:hAnsi="Arial" w:cs="Arial"/>
                <w:color w:val="000000"/>
              </w:rPr>
              <w:t>Not Used</w:t>
            </w:r>
          </w:p>
        </w:tc>
      </w:tr>
      <w:tr w:rsidR="00AE4B6A" w:rsidRPr="00673CD9" w14:paraId="0BF7E3E2"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tcPr>
          <w:p w14:paraId="5A2DC18B"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Z57</w:t>
            </w:r>
          </w:p>
        </w:tc>
        <w:tc>
          <w:tcPr>
            <w:tcW w:w="4175" w:type="pct"/>
            <w:tcBorders>
              <w:top w:val="nil"/>
              <w:left w:val="nil"/>
              <w:bottom w:val="single" w:sz="4" w:space="0" w:color="auto"/>
              <w:right w:val="single" w:sz="4" w:space="0" w:color="auto"/>
            </w:tcBorders>
            <w:shd w:val="clear" w:color="auto" w:fill="auto"/>
            <w:vAlign w:val="bottom"/>
          </w:tcPr>
          <w:p w14:paraId="2866D4A1" w14:textId="1C80955B" w:rsidR="00AE4B6A" w:rsidRPr="00673CD9" w:rsidRDefault="00AE4B6A" w:rsidP="00AE4B6A">
            <w:pPr>
              <w:spacing w:after="0" w:line="22" w:lineRule="atLeast"/>
              <w:rPr>
                <w:rFonts w:ascii="Arial" w:hAnsi="Arial" w:cs="Arial"/>
                <w:color w:val="FF0000"/>
              </w:rPr>
            </w:pPr>
            <w:r>
              <w:rPr>
                <w:rFonts w:ascii="Arial" w:hAnsi="Arial" w:cs="Arial"/>
                <w:color w:val="000000"/>
              </w:rPr>
              <w:t>Not Used</w:t>
            </w:r>
          </w:p>
        </w:tc>
      </w:tr>
      <w:tr w:rsidR="00AE4B6A" w:rsidRPr="00673CD9" w14:paraId="53B83BAA"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auto"/>
            <w:vAlign w:val="bottom"/>
          </w:tcPr>
          <w:p w14:paraId="3FEDFBD7"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Z58</w:t>
            </w:r>
          </w:p>
        </w:tc>
        <w:tc>
          <w:tcPr>
            <w:tcW w:w="4175" w:type="pct"/>
            <w:tcBorders>
              <w:top w:val="nil"/>
              <w:left w:val="nil"/>
              <w:bottom w:val="single" w:sz="4" w:space="0" w:color="auto"/>
              <w:right w:val="single" w:sz="4" w:space="0" w:color="auto"/>
            </w:tcBorders>
            <w:shd w:val="clear" w:color="auto" w:fill="auto"/>
            <w:vAlign w:val="bottom"/>
          </w:tcPr>
          <w:p w14:paraId="27E33D6D" w14:textId="56D40FC9" w:rsidR="00AE4B6A" w:rsidRPr="00673CD9" w:rsidRDefault="00AE4B6A" w:rsidP="00AE4B6A">
            <w:pPr>
              <w:spacing w:after="0" w:line="22" w:lineRule="atLeast"/>
              <w:rPr>
                <w:rFonts w:ascii="Arial" w:hAnsi="Arial" w:cs="Arial"/>
                <w:color w:val="FF0000"/>
              </w:rPr>
            </w:pPr>
            <w:r>
              <w:rPr>
                <w:rFonts w:ascii="Arial" w:hAnsi="Arial" w:cs="Arial"/>
                <w:color w:val="000000" w:themeColor="text1"/>
              </w:rPr>
              <w:t>Revisions to Promises Statement</w:t>
            </w:r>
          </w:p>
        </w:tc>
      </w:tr>
      <w:tr w:rsidR="00AE4B6A" w:rsidRPr="00673CD9" w14:paraId="2FB627ED" w14:textId="77777777" w:rsidTr="00AE4B6A">
        <w:trPr>
          <w:trHeight w:val="285"/>
        </w:trPr>
        <w:tc>
          <w:tcPr>
            <w:tcW w:w="825" w:type="pct"/>
            <w:tcBorders>
              <w:top w:val="nil"/>
              <w:left w:val="single" w:sz="4" w:space="0" w:color="auto"/>
              <w:bottom w:val="single" w:sz="4" w:space="0" w:color="auto"/>
              <w:right w:val="single" w:sz="4" w:space="0" w:color="auto"/>
            </w:tcBorders>
            <w:shd w:val="clear" w:color="auto" w:fill="D9D9D9" w:themeFill="background1" w:themeFillShade="D9"/>
            <w:vAlign w:val="bottom"/>
          </w:tcPr>
          <w:p w14:paraId="5DD5C405" w14:textId="77777777" w:rsidR="00AE4B6A" w:rsidRPr="007A3374" w:rsidRDefault="00AE4B6A" w:rsidP="00AE4B6A">
            <w:pPr>
              <w:spacing w:after="0" w:line="22" w:lineRule="atLeast"/>
              <w:rPr>
                <w:rFonts w:ascii="Arial" w:hAnsi="Arial" w:cs="Arial"/>
              </w:rPr>
            </w:pPr>
            <w:r w:rsidRPr="007A3374">
              <w:rPr>
                <w:rFonts w:ascii="Arial" w:hAnsi="Arial" w:cs="Arial"/>
              </w:rPr>
              <w:t>Z59</w:t>
            </w:r>
          </w:p>
        </w:tc>
        <w:tc>
          <w:tcPr>
            <w:tcW w:w="4175" w:type="pct"/>
            <w:tcBorders>
              <w:top w:val="nil"/>
              <w:left w:val="nil"/>
              <w:bottom w:val="single" w:sz="4" w:space="0" w:color="auto"/>
              <w:right w:val="single" w:sz="4" w:space="0" w:color="auto"/>
            </w:tcBorders>
            <w:shd w:val="clear" w:color="auto" w:fill="D9D9D9" w:themeFill="background1" w:themeFillShade="D9"/>
            <w:vAlign w:val="bottom"/>
          </w:tcPr>
          <w:p w14:paraId="6CCDD6CB" w14:textId="47DEE093" w:rsidR="00AE4B6A" w:rsidRPr="007A3374" w:rsidRDefault="00AE4B6A" w:rsidP="00AE4B6A">
            <w:pPr>
              <w:spacing w:after="0" w:line="22" w:lineRule="atLeast"/>
              <w:rPr>
                <w:rFonts w:ascii="Arial" w:hAnsi="Arial" w:cs="Arial"/>
              </w:rPr>
            </w:pPr>
            <w:r>
              <w:rPr>
                <w:rFonts w:ascii="Arial" w:hAnsi="Arial" w:cs="Arial"/>
              </w:rPr>
              <w:t>Not Used</w:t>
            </w:r>
          </w:p>
        </w:tc>
      </w:tr>
      <w:tr w:rsidR="00AE4B6A" w:rsidRPr="00673CD9" w14:paraId="33BE7006" w14:textId="77777777" w:rsidTr="00AE4B6A">
        <w:trPr>
          <w:trHeight w:val="285"/>
        </w:trPr>
        <w:tc>
          <w:tcPr>
            <w:tcW w:w="825" w:type="pct"/>
            <w:tcBorders>
              <w:top w:val="single" w:sz="4" w:space="0" w:color="auto"/>
              <w:left w:val="single" w:sz="4" w:space="0" w:color="auto"/>
              <w:bottom w:val="single" w:sz="4" w:space="0" w:color="auto"/>
              <w:right w:val="single" w:sz="4" w:space="0" w:color="auto"/>
            </w:tcBorders>
            <w:shd w:val="clear" w:color="auto" w:fill="auto"/>
            <w:vAlign w:val="bottom"/>
          </w:tcPr>
          <w:p w14:paraId="7A268470" w14:textId="77777777" w:rsidR="00AE4B6A" w:rsidRPr="00673CD9" w:rsidRDefault="00AE4B6A" w:rsidP="00AE4B6A">
            <w:pPr>
              <w:spacing w:after="0" w:line="22" w:lineRule="atLeast"/>
              <w:rPr>
                <w:rFonts w:ascii="Arial" w:hAnsi="Arial" w:cs="Arial"/>
                <w:color w:val="000000"/>
              </w:rPr>
            </w:pPr>
            <w:r w:rsidRPr="00673CD9">
              <w:rPr>
                <w:rFonts w:ascii="Arial" w:hAnsi="Arial" w:cs="Arial"/>
                <w:color w:val="000000"/>
              </w:rPr>
              <w:t>Z60</w:t>
            </w:r>
          </w:p>
        </w:tc>
        <w:tc>
          <w:tcPr>
            <w:tcW w:w="4175" w:type="pct"/>
            <w:tcBorders>
              <w:top w:val="single" w:sz="4" w:space="0" w:color="auto"/>
              <w:left w:val="nil"/>
              <w:bottom w:val="single" w:sz="4" w:space="0" w:color="auto"/>
              <w:right w:val="single" w:sz="4" w:space="0" w:color="auto"/>
            </w:tcBorders>
            <w:shd w:val="clear" w:color="auto" w:fill="auto"/>
            <w:vAlign w:val="bottom"/>
          </w:tcPr>
          <w:p w14:paraId="32B3B89F" w14:textId="3F68A378" w:rsidR="00AE4B6A" w:rsidRPr="00673CD9" w:rsidRDefault="00AE4B6A" w:rsidP="00AE4B6A">
            <w:pPr>
              <w:spacing w:after="0" w:line="22" w:lineRule="atLeast"/>
              <w:rPr>
                <w:rFonts w:ascii="Arial" w:hAnsi="Arial" w:cs="Arial"/>
                <w:color w:val="FF0000"/>
              </w:rPr>
            </w:pPr>
            <w:r>
              <w:rPr>
                <w:rFonts w:ascii="Arial" w:hAnsi="Arial" w:cs="Arial"/>
                <w:color w:val="000000" w:themeColor="text1"/>
              </w:rPr>
              <w:t>Tax Arrangements of appointees</w:t>
            </w:r>
          </w:p>
        </w:tc>
      </w:tr>
      <w:tr w:rsidR="00AE4B6A" w:rsidRPr="00673CD9" w14:paraId="5159ED36" w14:textId="77777777" w:rsidTr="00AE4B6A">
        <w:trPr>
          <w:trHeight w:val="285"/>
        </w:trPr>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DC5BDD" w14:textId="77777777" w:rsidR="00AE4B6A" w:rsidRPr="007377DF" w:rsidRDefault="00AE4B6A" w:rsidP="00AE4B6A">
            <w:pPr>
              <w:spacing w:after="0" w:line="22" w:lineRule="atLeast"/>
              <w:rPr>
                <w:rFonts w:ascii="Arial" w:hAnsi="Arial" w:cs="Arial"/>
              </w:rPr>
            </w:pPr>
            <w:r w:rsidRPr="007377DF">
              <w:rPr>
                <w:rFonts w:ascii="Arial" w:hAnsi="Arial" w:cs="Arial"/>
              </w:rPr>
              <w:t>Z61</w:t>
            </w:r>
          </w:p>
        </w:tc>
        <w:tc>
          <w:tcPr>
            <w:tcW w:w="4175"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3FBD0447" w14:textId="2F1793E1" w:rsidR="00AE4B6A" w:rsidRPr="007377DF" w:rsidRDefault="00AE4B6A" w:rsidP="00AE4B6A">
            <w:pPr>
              <w:spacing w:after="0" w:line="22" w:lineRule="atLeast"/>
              <w:rPr>
                <w:rFonts w:ascii="Arial" w:hAnsi="Arial" w:cs="Arial"/>
              </w:rPr>
            </w:pPr>
            <w:r>
              <w:rPr>
                <w:rFonts w:ascii="Arial" w:hAnsi="Arial" w:cs="Arial"/>
              </w:rPr>
              <w:t>Not Used</w:t>
            </w:r>
          </w:p>
        </w:tc>
      </w:tr>
      <w:tr w:rsidR="00AE4B6A" w:rsidRPr="00673CD9" w14:paraId="1CA9C68F" w14:textId="77777777" w:rsidTr="00AE4B6A">
        <w:trPr>
          <w:trHeight w:val="285"/>
        </w:trPr>
        <w:tc>
          <w:tcPr>
            <w:tcW w:w="825" w:type="pct"/>
            <w:tcBorders>
              <w:top w:val="single" w:sz="4" w:space="0" w:color="auto"/>
              <w:left w:val="single" w:sz="4" w:space="0" w:color="auto"/>
              <w:bottom w:val="single" w:sz="4" w:space="0" w:color="auto"/>
              <w:right w:val="single" w:sz="4" w:space="0" w:color="auto"/>
            </w:tcBorders>
            <w:vAlign w:val="bottom"/>
          </w:tcPr>
          <w:p w14:paraId="05F5A9E6" w14:textId="6D2AE978" w:rsidR="00AE4B6A" w:rsidRPr="007377DF" w:rsidRDefault="00AE4B6A" w:rsidP="00AE4B6A">
            <w:pPr>
              <w:spacing w:after="0" w:line="22" w:lineRule="atLeast"/>
              <w:rPr>
                <w:rFonts w:ascii="Arial" w:hAnsi="Arial" w:cs="Arial"/>
              </w:rPr>
            </w:pPr>
            <w:r w:rsidRPr="00582A1F">
              <w:rPr>
                <w:rFonts w:ascii="Arial" w:hAnsi="Arial" w:cs="Arial"/>
                <w:color w:val="000000"/>
              </w:rPr>
              <w:t>Z6</w:t>
            </w:r>
            <w:r>
              <w:rPr>
                <w:rFonts w:ascii="Arial" w:hAnsi="Arial" w:cs="Arial"/>
                <w:color w:val="000000"/>
              </w:rPr>
              <w:t>2</w:t>
            </w:r>
          </w:p>
        </w:tc>
        <w:tc>
          <w:tcPr>
            <w:tcW w:w="4175" w:type="pct"/>
            <w:tcBorders>
              <w:top w:val="single" w:sz="4" w:space="0" w:color="auto"/>
              <w:left w:val="single" w:sz="4" w:space="0" w:color="auto"/>
              <w:bottom w:val="single" w:sz="4" w:space="0" w:color="auto"/>
              <w:right w:val="single" w:sz="4" w:space="0" w:color="auto"/>
            </w:tcBorders>
            <w:vAlign w:val="bottom"/>
          </w:tcPr>
          <w:p w14:paraId="3C83859E" w14:textId="6E13CBAF" w:rsidR="00AE4B6A" w:rsidRPr="007377DF" w:rsidRDefault="00AE4B6A" w:rsidP="00AE4B6A">
            <w:pPr>
              <w:spacing w:after="0" w:line="22" w:lineRule="atLeast"/>
              <w:rPr>
                <w:rFonts w:ascii="Arial" w:hAnsi="Arial" w:cs="Arial"/>
              </w:rPr>
            </w:pPr>
            <w:r>
              <w:rPr>
                <w:rFonts w:ascii="Arial" w:eastAsia="Calibri" w:hAnsi="Arial" w:cs="Arial"/>
              </w:rPr>
              <w:t>Third Party Rights</w:t>
            </w:r>
          </w:p>
        </w:tc>
      </w:tr>
      <w:tr w:rsidR="00AE4B6A" w:rsidRPr="00673CD9" w14:paraId="76C4D620" w14:textId="77777777" w:rsidTr="00AE4B6A">
        <w:trPr>
          <w:trHeight w:val="285"/>
        </w:trPr>
        <w:tc>
          <w:tcPr>
            <w:tcW w:w="825" w:type="pct"/>
            <w:tcBorders>
              <w:top w:val="single" w:sz="4" w:space="0" w:color="auto"/>
              <w:left w:val="single" w:sz="4" w:space="0" w:color="auto"/>
              <w:bottom w:val="single" w:sz="4" w:space="0" w:color="auto"/>
              <w:right w:val="single" w:sz="4" w:space="0" w:color="auto"/>
            </w:tcBorders>
            <w:vAlign w:val="bottom"/>
          </w:tcPr>
          <w:p w14:paraId="15173E34" w14:textId="7A95835D" w:rsidR="00AE4B6A" w:rsidRPr="00582A1F" w:rsidRDefault="00AE4B6A" w:rsidP="00AE4B6A">
            <w:pPr>
              <w:spacing w:after="0" w:line="22" w:lineRule="atLeast"/>
              <w:rPr>
                <w:rFonts w:ascii="Arial" w:hAnsi="Arial" w:cs="Arial"/>
                <w:color w:val="000000"/>
              </w:rPr>
            </w:pPr>
            <w:r>
              <w:rPr>
                <w:rFonts w:ascii="Arial" w:hAnsi="Arial" w:cs="Arial"/>
                <w:color w:val="000000"/>
              </w:rPr>
              <w:t>Z63</w:t>
            </w:r>
          </w:p>
        </w:tc>
        <w:tc>
          <w:tcPr>
            <w:tcW w:w="4175" w:type="pct"/>
            <w:tcBorders>
              <w:top w:val="single" w:sz="4" w:space="0" w:color="auto"/>
              <w:left w:val="single" w:sz="4" w:space="0" w:color="auto"/>
              <w:bottom w:val="single" w:sz="4" w:space="0" w:color="auto"/>
              <w:right w:val="single" w:sz="4" w:space="0" w:color="auto"/>
            </w:tcBorders>
            <w:vAlign w:val="bottom"/>
          </w:tcPr>
          <w:p w14:paraId="37BA07AA" w14:textId="46C324A6" w:rsidR="00AE4B6A" w:rsidRPr="00FF1EE6" w:rsidRDefault="00AE4B6A" w:rsidP="00AE4B6A">
            <w:pPr>
              <w:spacing w:after="0" w:line="22" w:lineRule="atLeast"/>
              <w:rPr>
                <w:rFonts w:ascii="Arial" w:eastAsia="Calibri" w:hAnsi="Arial" w:cs="Arial"/>
              </w:rPr>
            </w:pPr>
            <w:r>
              <w:rPr>
                <w:rFonts w:ascii="Arial" w:eastAsia="Calibri" w:hAnsi="Arial" w:cs="Arial"/>
              </w:rPr>
              <w:t>Limit of Liability</w:t>
            </w:r>
          </w:p>
        </w:tc>
      </w:tr>
      <w:bookmarkEnd w:id="2"/>
    </w:tbl>
    <w:p w14:paraId="1A2A98A6" w14:textId="77777777" w:rsidR="00673CD9" w:rsidRDefault="00673CD9">
      <w:r>
        <w:br w:type="page"/>
      </w:r>
    </w:p>
    <w:tbl>
      <w:tblPr>
        <w:tblW w:w="4966" w:type="pct"/>
        <w:shd w:val="clear" w:color="auto" w:fill="FFFFFF" w:themeFill="background1"/>
        <w:tblLook w:val="04A0" w:firstRow="1" w:lastRow="0" w:firstColumn="1" w:lastColumn="0" w:noHBand="0" w:noVBand="1"/>
      </w:tblPr>
      <w:tblGrid>
        <w:gridCol w:w="1001"/>
        <w:gridCol w:w="767"/>
        <w:gridCol w:w="7198"/>
      </w:tblGrid>
      <w:tr w:rsidR="00673CD9" w:rsidRPr="00673CD9" w14:paraId="13897858" w14:textId="77777777" w:rsidTr="00AA6D1F">
        <w:trPr>
          <w:trHeight w:val="295"/>
        </w:trPr>
        <w:tc>
          <w:tcPr>
            <w:tcW w:w="558" w:type="pct"/>
            <w:shd w:val="clear" w:color="auto" w:fill="D9D9D9" w:themeFill="background1" w:themeFillShade="D9"/>
            <w:hideMark/>
          </w:tcPr>
          <w:p w14:paraId="60AA3FA2" w14:textId="4EFB4FA0" w:rsidR="00673CD9" w:rsidRPr="00673CD9" w:rsidRDefault="00673CD9" w:rsidP="00FA5552">
            <w:pPr>
              <w:spacing w:before="120" w:after="120" w:line="22" w:lineRule="atLeast"/>
              <w:rPr>
                <w:rFonts w:ascii="Arial" w:eastAsia="Calibri" w:hAnsi="Arial" w:cs="Arial"/>
                <w:b/>
              </w:rPr>
            </w:pPr>
            <w:r w:rsidRPr="00673CD9">
              <w:rPr>
                <w:rFonts w:ascii="Arial" w:eastAsia="Calibri" w:hAnsi="Arial" w:cs="Arial"/>
                <w:b/>
              </w:rPr>
              <w:lastRenderedPageBreak/>
              <w:t>Z1</w:t>
            </w:r>
          </w:p>
        </w:tc>
        <w:tc>
          <w:tcPr>
            <w:tcW w:w="4442" w:type="pct"/>
            <w:gridSpan w:val="2"/>
            <w:shd w:val="clear" w:color="auto" w:fill="D9D9D9" w:themeFill="background1" w:themeFillShade="D9"/>
            <w:hideMark/>
          </w:tcPr>
          <w:p w14:paraId="7E5810CD" w14:textId="77777777" w:rsidR="00673CD9" w:rsidRPr="00673CD9" w:rsidRDefault="00673CD9" w:rsidP="00FA5552">
            <w:pPr>
              <w:spacing w:before="120" w:after="120" w:line="22" w:lineRule="atLeast"/>
              <w:rPr>
                <w:rFonts w:ascii="Arial" w:hAnsi="Arial" w:cs="Arial"/>
                <w:b/>
              </w:rPr>
            </w:pPr>
            <w:r w:rsidRPr="00673CD9">
              <w:rPr>
                <w:rFonts w:ascii="Arial" w:hAnsi="Arial" w:cs="Arial"/>
                <w:b/>
              </w:rPr>
              <w:t>Changes to core &amp; Secondary Option clauses</w:t>
            </w:r>
          </w:p>
        </w:tc>
      </w:tr>
      <w:tr w:rsidR="00312415" w:rsidRPr="00673CD9" w14:paraId="648E4944" w14:textId="77777777" w:rsidTr="00AA6D1F">
        <w:trPr>
          <w:trHeight w:val="516"/>
        </w:trPr>
        <w:tc>
          <w:tcPr>
            <w:tcW w:w="558" w:type="pct"/>
            <w:shd w:val="clear" w:color="auto" w:fill="FFFFFF" w:themeFill="background1"/>
          </w:tcPr>
          <w:p w14:paraId="17AAF8BC" w14:textId="07F2C5AA" w:rsidR="00312415" w:rsidRPr="00673CD9" w:rsidRDefault="00E504EF" w:rsidP="00FA5552">
            <w:pPr>
              <w:tabs>
                <w:tab w:val="left" w:pos="-720"/>
              </w:tabs>
              <w:suppressAutoHyphens/>
              <w:spacing w:before="120" w:after="120" w:line="22" w:lineRule="atLeast"/>
              <w:jc w:val="both"/>
              <w:rPr>
                <w:rFonts w:ascii="Arial" w:hAnsi="Arial" w:cs="Arial"/>
                <w:color w:val="000000"/>
                <w:spacing w:val="-3"/>
              </w:rPr>
            </w:pPr>
            <w:r>
              <w:rPr>
                <w:rFonts w:ascii="Arial" w:hAnsi="Arial" w:cs="Arial"/>
                <w:color w:val="000000"/>
                <w:spacing w:val="-3"/>
              </w:rPr>
              <w:t>11</w:t>
            </w:r>
          </w:p>
        </w:tc>
        <w:tc>
          <w:tcPr>
            <w:tcW w:w="4442" w:type="pct"/>
            <w:gridSpan w:val="2"/>
            <w:shd w:val="clear" w:color="auto" w:fill="FFFFFF" w:themeFill="background1"/>
          </w:tcPr>
          <w:p w14:paraId="15151333" w14:textId="58CF2F1F" w:rsidR="00312415" w:rsidRPr="00E504EF" w:rsidRDefault="00E504EF" w:rsidP="00FA5552">
            <w:pPr>
              <w:shd w:val="clear" w:color="auto" w:fill="FFFFFF"/>
              <w:spacing w:before="120" w:after="120" w:line="22" w:lineRule="atLeast"/>
              <w:jc w:val="both"/>
              <w:rPr>
                <w:rFonts w:ascii="Arial" w:eastAsia="Calibri" w:hAnsi="Arial" w:cs="Arial"/>
                <w:bCs/>
                <w:color w:val="000000"/>
              </w:rPr>
            </w:pPr>
            <w:r w:rsidRPr="00673CD9">
              <w:rPr>
                <w:rFonts w:ascii="Arial" w:hAnsi="Arial" w:cs="Arial"/>
                <w:color w:val="000000"/>
                <w:spacing w:val="-3"/>
              </w:rPr>
              <w:t>Identified and defined terms</w:t>
            </w:r>
          </w:p>
        </w:tc>
      </w:tr>
      <w:tr w:rsidR="00312415" w:rsidRPr="00673CD9" w14:paraId="4AAF060D" w14:textId="77777777" w:rsidTr="00AA6D1F">
        <w:trPr>
          <w:trHeight w:val="516"/>
        </w:trPr>
        <w:tc>
          <w:tcPr>
            <w:tcW w:w="558" w:type="pct"/>
            <w:shd w:val="clear" w:color="auto" w:fill="FFFFFF" w:themeFill="background1"/>
          </w:tcPr>
          <w:p w14:paraId="4FC3031B" w14:textId="4C486E3C" w:rsidR="00312415" w:rsidRPr="00673CD9" w:rsidRDefault="00E504EF" w:rsidP="00FA5552">
            <w:pPr>
              <w:tabs>
                <w:tab w:val="left" w:pos="-720"/>
              </w:tabs>
              <w:suppressAutoHyphens/>
              <w:spacing w:before="120" w:after="120" w:line="22" w:lineRule="atLeast"/>
              <w:jc w:val="both"/>
              <w:rPr>
                <w:rFonts w:ascii="Arial" w:hAnsi="Arial" w:cs="Arial"/>
                <w:color w:val="000000"/>
                <w:spacing w:val="-3"/>
              </w:rPr>
            </w:pPr>
            <w:r w:rsidRPr="00673CD9">
              <w:rPr>
                <w:rFonts w:ascii="Arial" w:hAnsi="Arial" w:cs="Arial"/>
                <w:color w:val="000000"/>
                <w:spacing w:val="-3"/>
              </w:rPr>
              <w:t>11.2</w:t>
            </w:r>
          </w:p>
        </w:tc>
        <w:tc>
          <w:tcPr>
            <w:tcW w:w="4442" w:type="pct"/>
            <w:gridSpan w:val="2"/>
            <w:shd w:val="clear" w:color="auto" w:fill="FFFFFF" w:themeFill="background1"/>
          </w:tcPr>
          <w:p w14:paraId="075B0A83" w14:textId="7B4F7769" w:rsidR="00312415" w:rsidRPr="00E504EF" w:rsidRDefault="00E504EF"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Add the following defined terms:</w:t>
            </w:r>
          </w:p>
        </w:tc>
      </w:tr>
      <w:tr w:rsidR="00E504EF" w:rsidRPr="00673CD9" w14:paraId="4D39711B" w14:textId="77777777" w:rsidTr="00AA6D1F">
        <w:trPr>
          <w:trHeight w:val="516"/>
        </w:trPr>
        <w:tc>
          <w:tcPr>
            <w:tcW w:w="558" w:type="pct"/>
            <w:shd w:val="clear" w:color="auto" w:fill="FFFFFF" w:themeFill="background1"/>
          </w:tcPr>
          <w:p w14:paraId="7F3EFF7B" w14:textId="77777777" w:rsidR="00E504EF" w:rsidRPr="003F1AA3" w:rsidRDefault="00E504EF" w:rsidP="00FA5552">
            <w:pPr>
              <w:tabs>
                <w:tab w:val="left" w:pos="-720"/>
              </w:tabs>
              <w:suppressAutoHyphens/>
              <w:spacing w:before="120" w:after="120" w:line="22" w:lineRule="atLeast"/>
              <w:jc w:val="both"/>
              <w:rPr>
                <w:rFonts w:ascii="Arial" w:hAnsi="Arial" w:cs="Arial"/>
                <w:color w:val="000000" w:themeColor="text1"/>
                <w:spacing w:val="-3"/>
              </w:rPr>
            </w:pPr>
          </w:p>
        </w:tc>
        <w:tc>
          <w:tcPr>
            <w:tcW w:w="428" w:type="pct"/>
            <w:shd w:val="clear" w:color="auto" w:fill="FFFFFF" w:themeFill="background1"/>
          </w:tcPr>
          <w:p w14:paraId="485A2A0D" w14:textId="77777777" w:rsidR="00E504EF" w:rsidRPr="003F1AA3" w:rsidRDefault="00E504EF" w:rsidP="003A50E1">
            <w:pPr>
              <w:pStyle w:val="ListParagraph"/>
              <w:numPr>
                <w:ilvl w:val="0"/>
                <w:numId w:val="35"/>
              </w:numPr>
              <w:shd w:val="clear" w:color="auto" w:fill="FFFFFF"/>
              <w:spacing w:before="120" w:after="120" w:line="22" w:lineRule="atLeast"/>
              <w:rPr>
                <w:rFonts w:ascii="Arial" w:hAnsi="Arial" w:cs="Arial"/>
                <w:color w:val="000000" w:themeColor="text1"/>
                <w:spacing w:val="-3"/>
              </w:rPr>
            </w:pPr>
          </w:p>
        </w:tc>
        <w:tc>
          <w:tcPr>
            <w:tcW w:w="4014" w:type="pct"/>
            <w:shd w:val="clear" w:color="auto" w:fill="FFFFFF" w:themeFill="background1"/>
          </w:tcPr>
          <w:p w14:paraId="2EDC1C61" w14:textId="7A849250" w:rsidR="00E504EF" w:rsidRPr="003F1AA3" w:rsidRDefault="0031728B" w:rsidP="00FA5552">
            <w:pPr>
              <w:shd w:val="clear" w:color="auto" w:fill="FFFFFF"/>
              <w:spacing w:before="120" w:after="120" w:line="22" w:lineRule="atLeast"/>
              <w:jc w:val="both"/>
              <w:rPr>
                <w:rFonts w:ascii="Arial" w:hAnsi="Arial" w:cs="Arial"/>
                <w:color w:val="000000" w:themeColor="text1"/>
                <w:spacing w:val="-3"/>
              </w:rPr>
            </w:pPr>
            <w:r w:rsidRPr="003F1AA3">
              <w:rPr>
                <w:rFonts w:ascii="Arial" w:eastAsia="Calibri" w:hAnsi="Arial" w:cs="Arial"/>
                <w:bCs/>
                <w:color w:val="000000" w:themeColor="text1"/>
                <w:szCs w:val="18"/>
              </w:rPr>
              <w:t xml:space="preserve">Affected Property is property of the </w:t>
            </w:r>
            <w:r w:rsidRPr="003F1AA3">
              <w:rPr>
                <w:rFonts w:ascii="Arial" w:eastAsia="Calibri" w:hAnsi="Arial" w:cs="Arial"/>
                <w:bCs/>
                <w:i/>
                <w:color w:val="000000" w:themeColor="text1"/>
                <w:szCs w:val="18"/>
              </w:rPr>
              <w:t>Client</w:t>
            </w:r>
            <w:r w:rsidRPr="003F1AA3">
              <w:rPr>
                <w:rFonts w:ascii="Arial" w:eastAsia="Calibri" w:hAnsi="Arial" w:cs="Arial"/>
                <w:bCs/>
                <w:color w:val="000000" w:themeColor="text1"/>
                <w:szCs w:val="18"/>
              </w:rPr>
              <w:t xml:space="preserve"> or Others which is affected by the work of the </w:t>
            </w:r>
            <w:r w:rsidRPr="003F1AA3">
              <w:rPr>
                <w:rFonts w:ascii="Arial" w:eastAsia="Calibri" w:hAnsi="Arial" w:cs="Arial"/>
                <w:bCs/>
                <w:i/>
                <w:color w:val="000000" w:themeColor="text1"/>
                <w:szCs w:val="18"/>
              </w:rPr>
              <w:t xml:space="preserve">Consultant </w:t>
            </w:r>
            <w:r w:rsidRPr="003F1AA3">
              <w:rPr>
                <w:rFonts w:ascii="Arial" w:eastAsia="Calibri" w:hAnsi="Arial" w:cs="Arial"/>
                <w:bCs/>
                <w:color w:val="000000" w:themeColor="text1"/>
                <w:szCs w:val="18"/>
              </w:rPr>
              <w:t xml:space="preserve">or used by the </w:t>
            </w:r>
            <w:r w:rsidRPr="003F1AA3">
              <w:rPr>
                <w:rFonts w:ascii="Arial" w:eastAsia="Calibri" w:hAnsi="Arial" w:cs="Arial"/>
                <w:bCs/>
                <w:i/>
                <w:color w:val="000000" w:themeColor="text1"/>
                <w:szCs w:val="18"/>
              </w:rPr>
              <w:t>Consultant</w:t>
            </w:r>
            <w:r w:rsidRPr="003F1AA3">
              <w:rPr>
                <w:rFonts w:ascii="Arial" w:eastAsia="Calibri" w:hAnsi="Arial" w:cs="Arial"/>
                <w:bCs/>
                <w:color w:val="000000" w:themeColor="text1"/>
                <w:szCs w:val="18"/>
              </w:rPr>
              <w:t xml:space="preserve"> in Providing the </w:t>
            </w:r>
            <w:proofErr w:type="gramStart"/>
            <w:r w:rsidRPr="003F1AA3">
              <w:rPr>
                <w:rFonts w:ascii="Arial" w:eastAsia="Calibri" w:hAnsi="Arial" w:cs="Arial"/>
                <w:bCs/>
                <w:color w:val="000000" w:themeColor="text1"/>
                <w:szCs w:val="18"/>
              </w:rPr>
              <w:t>Service</w:t>
            </w:r>
            <w:proofErr w:type="gramEnd"/>
            <w:r w:rsidRPr="003F1AA3">
              <w:rPr>
                <w:rFonts w:ascii="Arial" w:eastAsia="Calibri" w:hAnsi="Arial" w:cs="Arial"/>
                <w:bCs/>
                <w:color w:val="000000" w:themeColor="text1"/>
                <w:szCs w:val="18"/>
              </w:rPr>
              <w:t xml:space="preserve"> and which is identified in the Contract Data.</w:t>
            </w:r>
          </w:p>
        </w:tc>
      </w:tr>
      <w:tr w:rsidR="00E504EF" w:rsidRPr="00673CD9" w14:paraId="64A0CF97" w14:textId="77777777" w:rsidTr="00AA6D1F">
        <w:trPr>
          <w:trHeight w:val="516"/>
        </w:trPr>
        <w:tc>
          <w:tcPr>
            <w:tcW w:w="558" w:type="pct"/>
            <w:shd w:val="clear" w:color="auto" w:fill="FFFFFF" w:themeFill="background1"/>
          </w:tcPr>
          <w:p w14:paraId="749D925D" w14:textId="77777777" w:rsidR="00E504EF" w:rsidRPr="00673CD9" w:rsidRDefault="00E504EF"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5C04EEF9" w14:textId="77777777" w:rsidR="00E504EF" w:rsidRPr="00E504EF" w:rsidRDefault="00E504EF"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4450A398" w14:textId="183C2FBF" w:rsidR="00E504EF" w:rsidRPr="0031728B" w:rsidRDefault="0031728B" w:rsidP="00FA5552">
            <w:pPr>
              <w:shd w:val="clear" w:color="auto" w:fill="FFFFFF"/>
              <w:spacing w:before="120" w:after="120" w:line="22" w:lineRule="atLeast"/>
              <w:jc w:val="both"/>
              <w:rPr>
                <w:rFonts w:ascii="Arial" w:eastAsia="Calibri" w:hAnsi="Arial" w:cs="Arial"/>
                <w:bCs/>
                <w:color w:val="000000"/>
              </w:rPr>
            </w:pPr>
            <w:r w:rsidRPr="00312415">
              <w:rPr>
                <w:rFonts w:ascii="Arial" w:eastAsia="Calibri" w:hAnsi="Arial" w:cs="Arial"/>
                <w:bCs/>
              </w:rPr>
              <w:t>Alternative Guarantee</w:t>
            </w:r>
            <w:r w:rsidRPr="00312415">
              <w:rPr>
                <w:rFonts w:ascii="Arial" w:eastAsia="Times New Roman" w:hAnsi="Arial" w:cs="Arial"/>
              </w:rPr>
              <w:t xml:space="preserve"> is an alternative form of guarantee or security to a Parent Company Guarantee agreed by the </w:t>
            </w:r>
            <w:r w:rsidRPr="00312415">
              <w:rPr>
                <w:rFonts w:ascii="Arial" w:hAnsi="Arial" w:cs="Arial"/>
                <w:i/>
                <w:iCs/>
              </w:rPr>
              <w:t>Client</w:t>
            </w:r>
            <w:r>
              <w:rPr>
                <w:rFonts w:ascii="Arial" w:eastAsia="Times New Roman" w:hAnsi="Arial" w:cs="Arial"/>
              </w:rPr>
              <w:t>.</w:t>
            </w:r>
          </w:p>
        </w:tc>
      </w:tr>
      <w:tr w:rsidR="00E504EF" w:rsidRPr="00673CD9" w14:paraId="0A634A55" w14:textId="77777777" w:rsidTr="00AA6D1F">
        <w:trPr>
          <w:trHeight w:val="516"/>
        </w:trPr>
        <w:tc>
          <w:tcPr>
            <w:tcW w:w="558" w:type="pct"/>
            <w:shd w:val="clear" w:color="auto" w:fill="FFFFFF" w:themeFill="background1"/>
          </w:tcPr>
          <w:p w14:paraId="02F3AB40" w14:textId="77777777" w:rsidR="00E504EF" w:rsidRPr="00673CD9" w:rsidRDefault="00E504EF"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58FD7676" w14:textId="77777777" w:rsidR="00E504EF" w:rsidRPr="00E504EF" w:rsidRDefault="00E504EF"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38A498DD" w14:textId="77777777" w:rsidR="0031728B" w:rsidRPr="00673CD9" w:rsidRDefault="0031728B" w:rsidP="0031728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Associated Company is any of </w:t>
            </w:r>
          </w:p>
          <w:p w14:paraId="1D891ED1" w14:textId="77777777" w:rsidR="0031728B" w:rsidRPr="00673CD9" w:rsidRDefault="0031728B" w:rsidP="00B95144">
            <w:pPr>
              <w:numPr>
                <w:ilvl w:val="0"/>
                <w:numId w:val="32"/>
              </w:num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A Consortium Member or</w:t>
            </w:r>
          </w:p>
          <w:p w14:paraId="0EB68043" w14:textId="10E5F6F2" w:rsidR="00E504EF" w:rsidRPr="0031728B" w:rsidRDefault="0031728B" w:rsidP="00B95144">
            <w:pPr>
              <w:numPr>
                <w:ilvl w:val="0"/>
                <w:numId w:val="32"/>
              </w:num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Any company, corporation, partnership, joint </w:t>
            </w:r>
            <w:proofErr w:type="gramStart"/>
            <w:r w:rsidRPr="00673CD9">
              <w:rPr>
                <w:rFonts w:ascii="Arial" w:eastAsia="Calibri" w:hAnsi="Arial" w:cs="Arial"/>
                <w:bCs/>
                <w:color w:val="000000"/>
              </w:rPr>
              <w:t>venture</w:t>
            </w:r>
            <w:proofErr w:type="gramEnd"/>
            <w:r w:rsidRPr="00673CD9">
              <w:rPr>
                <w:rFonts w:ascii="Arial" w:eastAsia="Calibri" w:hAnsi="Arial" w:cs="Arial"/>
                <w:bCs/>
                <w:color w:val="000000"/>
              </w:rPr>
              <w:t xml:space="preserve"> or other entity which directly or indirectly Controls, is under the Control of or is under common Control with the </w:t>
            </w:r>
            <w:r w:rsidRPr="00673CD9">
              <w:rPr>
                <w:rFonts w:ascii="Arial" w:eastAsia="Calibri" w:hAnsi="Arial" w:cs="Arial"/>
                <w:bCs/>
                <w:i/>
                <w:color w:val="000000"/>
              </w:rPr>
              <w:t xml:space="preserve">Consultant </w:t>
            </w:r>
            <w:r w:rsidRPr="00673CD9">
              <w:rPr>
                <w:rFonts w:ascii="Arial" w:eastAsia="Calibri" w:hAnsi="Arial" w:cs="Arial"/>
                <w:bCs/>
                <w:color w:val="000000"/>
              </w:rPr>
              <w:t>or a Consortium Member.</w:t>
            </w:r>
          </w:p>
        </w:tc>
      </w:tr>
      <w:tr w:rsidR="00E504EF" w:rsidRPr="00673CD9" w14:paraId="16C55BF4" w14:textId="77777777" w:rsidTr="00AA6D1F">
        <w:trPr>
          <w:trHeight w:val="516"/>
        </w:trPr>
        <w:tc>
          <w:tcPr>
            <w:tcW w:w="558" w:type="pct"/>
            <w:shd w:val="clear" w:color="auto" w:fill="FFFFFF" w:themeFill="background1"/>
          </w:tcPr>
          <w:p w14:paraId="1E275701" w14:textId="77777777" w:rsidR="00E504EF" w:rsidRPr="00673CD9" w:rsidRDefault="00E504EF"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664176B6" w14:textId="77777777" w:rsidR="00E504EF" w:rsidRPr="00E504EF" w:rsidRDefault="00E504EF"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78740A8B" w14:textId="59480622" w:rsidR="00E504EF" w:rsidRPr="00673CD9" w:rsidRDefault="0031728B" w:rsidP="00FA5552">
            <w:pPr>
              <w:shd w:val="clear" w:color="auto" w:fill="FFFFFF"/>
              <w:spacing w:before="120" w:after="120" w:line="22" w:lineRule="atLeast"/>
              <w:jc w:val="both"/>
              <w:rPr>
                <w:rFonts w:ascii="Arial" w:hAnsi="Arial" w:cs="Arial"/>
                <w:color w:val="000000"/>
                <w:spacing w:val="-3"/>
              </w:rPr>
            </w:pPr>
            <w:r w:rsidRPr="00673CD9">
              <w:rPr>
                <w:rFonts w:ascii="Arial" w:eastAsia="Calibri" w:hAnsi="Arial" w:cs="Arial"/>
                <w:bCs/>
                <w:color w:val="000000"/>
              </w:rPr>
              <w:t xml:space="preserve">Change of Control is an event where any single person, or group of persons acting in concert, acquires Control of the </w:t>
            </w:r>
            <w:r w:rsidRPr="00673CD9">
              <w:rPr>
                <w:rFonts w:ascii="Arial" w:eastAsia="Calibri" w:hAnsi="Arial" w:cs="Arial"/>
                <w:bCs/>
                <w:i/>
                <w:color w:val="000000"/>
              </w:rPr>
              <w:t>Consultant</w:t>
            </w:r>
            <w:r w:rsidRPr="00673CD9">
              <w:rPr>
                <w:rFonts w:ascii="Arial" w:eastAsia="Calibri" w:hAnsi="Arial" w:cs="Arial"/>
                <w:bCs/>
                <w:color w:val="000000"/>
              </w:rPr>
              <w:t xml:space="preserve"> or a Consortium Member or acquires a direct or indirect interest in the relevant share capital of the </w:t>
            </w:r>
            <w:r w:rsidRPr="00673CD9">
              <w:rPr>
                <w:rFonts w:ascii="Arial" w:eastAsia="Calibri" w:hAnsi="Arial" w:cs="Arial"/>
                <w:bCs/>
                <w:i/>
                <w:color w:val="000000"/>
              </w:rPr>
              <w:t xml:space="preserve">Consultant </w:t>
            </w:r>
            <w:r w:rsidRPr="00673CD9">
              <w:rPr>
                <w:rFonts w:ascii="Arial" w:eastAsia="Calibri" w:hAnsi="Arial" w:cs="Arial"/>
                <w:bCs/>
                <w:color w:val="000000"/>
              </w:rPr>
              <w:t xml:space="preserve">or a Consortium Member, as a result of which that person or group of persons holds or controls the largest direct or indirect interest in (and in any event more than 25% of) the relevant share capital of the </w:t>
            </w:r>
            <w:r w:rsidRPr="00673CD9">
              <w:rPr>
                <w:rFonts w:ascii="Arial" w:eastAsia="Calibri" w:hAnsi="Arial" w:cs="Arial"/>
                <w:bCs/>
                <w:i/>
                <w:color w:val="000000"/>
              </w:rPr>
              <w:t xml:space="preserve">Consultant </w:t>
            </w:r>
            <w:r w:rsidRPr="00673CD9">
              <w:rPr>
                <w:rFonts w:ascii="Arial" w:eastAsia="Calibri" w:hAnsi="Arial" w:cs="Arial"/>
                <w:bCs/>
                <w:color w:val="000000"/>
              </w:rPr>
              <w:t>or a Consortium Member.</w:t>
            </w:r>
          </w:p>
        </w:tc>
      </w:tr>
      <w:tr w:rsidR="0031728B" w:rsidRPr="00673CD9" w14:paraId="7DAEC987" w14:textId="77777777" w:rsidTr="00AA6D1F">
        <w:trPr>
          <w:trHeight w:val="516"/>
        </w:trPr>
        <w:tc>
          <w:tcPr>
            <w:tcW w:w="558" w:type="pct"/>
            <w:shd w:val="clear" w:color="auto" w:fill="FFFFFF" w:themeFill="background1"/>
          </w:tcPr>
          <w:p w14:paraId="3CDB3E0D"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41E85436"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08F36D25" w14:textId="750A2ADF" w:rsidR="0031728B" w:rsidRPr="00673CD9" w:rsidRDefault="0031728B"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Consortium Member is an </w:t>
            </w:r>
            <w:proofErr w:type="spellStart"/>
            <w:r w:rsidRPr="00673CD9">
              <w:rPr>
                <w:rFonts w:ascii="Arial" w:eastAsia="Calibri" w:hAnsi="Arial" w:cs="Arial"/>
                <w:bCs/>
                <w:color w:val="000000"/>
              </w:rPr>
              <w:t>organisation</w:t>
            </w:r>
            <w:proofErr w:type="spellEnd"/>
            <w:r w:rsidRPr="00673CD9">
              <w:rPr>
                <w:rFonts w:ascii="Arial" w:eastAsia="Calibri" w:hAnsi="Arial" w:cs="Arial"/>
                <w:bCs/>
                <w:color w:val="000000"/>
              </w:rPr>
              <w:t xml:space="preserve"> which is a member of the group of economic operators comprising the </w:t>
            </w:r>
            <w:r w:rsidRPr="00673CD9">
              <w:rPr>
                <w:rFonts w:ascii="Arial" w:eastAsia="Calibri" w:hAnsi="Arial" w:cs="Arial"/>
                <w:bCs/>
                <w:i/>
                <w:color w:val="000000"/>
              </w:rPr>
              <w:t>Consultant,</w:t>
            </w:r>
            <w:r w:rsidRPr="00673CD9">
              <w:rPr>
                <w:rFonts w:ascii="Arial" w:eastAsia="Calibri" w:hAnsi="Arial" w:cs="Arial"/>
                <w:bCs/>
                <w:color w:val="000000"/>
              </w:rPr>
              <w:t xml:space="preserve"> whether as a participant in a non-integrated joint venture or a shareholder in a joint venture company.</w:t>
            </w:r>
          </w:p>
        </w:tc>
      </w:tr>
      <w:tr w:rsidR="0031728B" w:rsidRPr="00673CD9" w14:paraId="73BD6F7C" w14:textId="77777777" w:rsidTr="00AA6D1F">
        <w:trPr>
          <w:trHeight w:val="516"/>
        </w:trPr>
        <w:tc>
          <w:tcPr>
            <w:tcW w:w="558" w:type="pct"/>
            <w:shd w:val="clear" w:color="auto" w:fill="FFFFFF" w:themeFill="background1"/>
          </w:tcPr>
          <w:p w14:paraId="35763CE0"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140A2888"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64C1A400" w14:textId="45B4DB85" w:rsidR="0031728B" w:rsidRPr="00673CD9" w:rsidRDefault="0031728B" w:rsidP="00FA5552">
            <w:pPr>
              <w:shd w:val="clear" w:color="auto" w:fill="FFFFFF"/>
              <w:spacing w:before="120" w:after="120" w:line="22" w:lineRule="atLeast"/>
              <w:jc w:val="both"/>
              <w:rPr>
                <w:rFonts w:ascii="Arial" w:eastAsia="Calibri" w:hAnsi="Arial" w:cs="Arial"/>
                <w:bCs/>
                <w:color w:val="000000"/>
              </w:rPr>
            </w:pPr>
            <w:r>
              <w:rPr>
                <w:rFonts w:ascii="Arial" w:eastAsia="Calibri" w:hAnsi="Arial" w:cs="Arial"/>
                <w:bCs/>
                <w:color w:val="000000"/>
              </w:rPr>
              <w:t xml:space="preserve">Contract Date is the date when the contract came into existence. </w:t>
            </w:r>
          </w:p>
        </w:tc>
      </w:tr>
      <w:tr w:rsidR="0031728B" w:rsidRPr="00673CD9" w14:paraId="26B7D015" w14:textId="77777777" w:rsidTr="00AA6D1F">
        <w:trPr>
          <w:trHeight w:val="516"/>
        </w:trPr>
        <w:tc>
          <w:tcPr>
            <w:tcW w:w="558" w:type="pct"/>
            <w:shd w:val="clear" w:color="auto" w:fill="FFFFFF" w:themeFill="background1"/>
          </w:tcPr>
          <w:p w14:paraId="4387C2F9"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4A4FACD6"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6DA67A89" w14:textId="33A07444" w:rsidR="0031728B" w:rsidRPr="00673CD9" w:rsidRDefault="0031728B"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Control has the meaning set out in section 1124 of the Corporation Tax Act 2010</w:t>
            </w:r>
            <w:r>
              <w:rPr>
                <w:rFonts w:ascii="Arial" w:eastAsia="Calibri" w:hAnsi="Arial" w:cs="Arial"/>
                <w:bCs/>
                <w:color w:val="000000"/>
              </w:rPr>
              <w:t>.</w:t>
            </w:r>
          </w:p>
        </w:tc>
      </w:tr>
      <w:tr w:rsidR="0031728B" w:rsidRPr="00673CD9" w14:paraId="61237538" w14:textId="77777777" w:rsidTr="00AA6D1F">
        <w:trPr>
          <w:trHeight w:val="516"/>
        </w:trPr>
        <w:tc>
          <w:tcPr>
            <w:tcW w:w="558" w:type="pct"/>
            <w:shd w:val="clear" w:color="auto" w:fill="FFFFFF" w:themeFill="background1"/>
          </w:tcPr>
          <w:p w14:paraId="74B68846"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1996CCAF"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04942B29" w14:textId="77777777" w:rsidR="0031728B" w:rsidRPr="00673CD9" w:rsidRDefault="0031728B" w:rsidP="0031728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Controller is the single person (or group of persons acting in concert) that </w:t>
            </w:r>
          </w:p>
          <w:p w14:paraId="434871FA" w14:textId="77777777" w:rsidR="0031728B" w:rsidRPr="00673CD9" w:rsidRDefault="0031728B" w:rsidP="00B95144">
            <w:pPr>
              <w:numPr>
                <w:ilvl w:val="0"/>
                <w:numId w:val="32"/>
              </w:num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has Control of the </w:t>
            </w:r>
            <w:r w:rsidRPr="00673CD9">
              <w:rPr>
                <w:rFonts w:ascii="Arial" w:eastAsia="Calibri" w:hAnsi="Arial" w:cs="Arial"/>
                <w:bCs/>
                <w:i/>
                <w:color w:val="000000"/>
              </w:rPr>
              <w:t xml:space="preserve">Consultant </w:t>
            </w:r>
            <w:r w:rsidRPr="00673CD9">
              <w:rPr>
                <w:rFonts w:ascii="Arial" w:eastAsia="Calibri" w:hAnsi="Arial" w:cs="Arial"/>
                <w:bCs/>
                <w:color w:val="000000"/>
              </w:rPr>
              <w:t xml:space="preserve">or a Consortium Member or </w:t>
            </w:r>
          </w:p>
          <w:p w14:paraId="4D49527F" w14:textId="77777777" w:rsidR="0031728B" w:rsidRPr="00673CD9" w:rsidRDefault="0031728B" w:rsidP="00B95144">
            <w:pPr>
              <w:numPr>
                <w:ilvl w:val="0"/>
                <w:numId w:val="32"/>
              </w:num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holds or controls the largest direct or indirect interest in the relevant share capital of the </w:t>
            </w:r>
            <w:r w:rsidRPr="00673CD9">
              <w:rPr>
                <w:rFonts w:ascii="Arial" w:eastAsia="Calibri" w:hAnsi="Arial" w:cs="Arial"/>
                <w:bCs/>
                <w:i/>
                <w:color w:val="000000"/>
              </w:rPr>
              <w:t>Consultant</w:t>
            </w:r>
            <w:r w:rsidRPr="00673CD9">
              <w:rPr>
                <w:rFonts w:ascii="Arial" w:eastAsia="Calibri" w:hAnsi="Arial" w:cs="Arial"/>
                <w:bCs/>
                <w:color w:val="000000"/>
              </w:rPr>
              <w:t xml:space="preserve"> or a Consortium Member.</w:t>
            </w:r>
          </w:p>
          <w:p w14:paraId="493714BD" w14:textId="77777777" w:rsidR="0031728B" w:rsidRPr="00673CD9" w:rsidRDefault="0031728B" w:rsidP="00FA5552">
            <w:pPr>
              <w:shd w:val="clear" w:color="auto" w:fill="FFFFFF"/>
              <w:spacing w:before="120" w:after="120" w:line="22" w:lineRule="atLeast"/>
              <w:jc w:val="both"/>
              <w:rPr>
                <w:rFonts w:ascii="Arial" w:eastAsia="Calibri" w:hAnsi="Arial" w:cs="Arial"/>
                <w:bCs/>
                <w:color w:val="000000"/>
              </w:rPr>
            </w:pPr>
          </w:p>
        </w:tc>
      </w:tr>
      <w:tr w:rsidR="0031728B" w:rsidRPr="00673CD9" w14:paraId="0A3C5DBB" w14:textId="77777777" w:rsidTr="00AA6D1F">
        <w:trPr>
          <w:trHeight w:val="516"/>
        </w:trPr>
        <w:tc>
          <w:tcPr>
            <w:tcW w:w="558" w:type="pct"/>
            <w:shd w:val="clear" w:color="auto" w:fill="FFFFFF" w:themeFill="background1"/>
          </w:tcPr>
          <w:p w14:paraId="43EB6AB1"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3968D567"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05CFA6BD" w14:textId="4B48D3B5" w:rsidR="0031728B" w:rsidRPr="00673CD9" w:rsidRDefault="0031728B" w:rsidP="0031728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Credit Rating is the credit </w:t>
            </w:r>
            <w:proofErr w:type="gramStart"/>
            <w:r w:rsidRPr="00673CD9">
              <w:rPr>
                <w:rFonts w:ascii="Arial" w:eastAsia="Calibri" w:hAnsi="Arial" w:cs="Arial"/>
                <w:bCs/>
                <w:color w:val="000000"/>
              </w:rPr>
              <w:t>rating</w:t>
            </w:r>
            <w:proofErr w:type="gramEnd"/>
            <w:r w:rsidRPr="00673CD9">
              <w:rPr>
                <w:rFonts w:ascii="Arial" w:eastAsia="Calibri" w:hAnsi="Arial" w:cs="Arial"/>
                <w:bCs/>
                <w:color w:val="000000"/>
              </w:rPr>
              <w:t xml:space="preserve"> or any revised long term credit rating issued by a rating agency accepted by the </w:t>
            </w:r>
            <w:r w:rsidRPr="00673CD9">
              <w:rPr>
                <w:rFonts w:ascii="Arial" w:eastAsia="Calibri" w:hAnsi="Arial" w:cs="Arial"/>
                <w:bCs/>
                <w:i/>
                <w:color w:val="000000"/>
              </w:rPr>
              <w:t xml:space="preserve">Client </w:t>
            </w:r>
            <w:r w:rsidRPr="00673CD9">
              <w:rPr>
                <w:rFonts w:ascii="Arial" w:eastAsia="Calibri" w:hAnsi="Arial" w:cs="Arial"/>
                <w:bCs/>
                <w:color w:val="000000"/>
              </w:rPr>
              <w:t xml:space="preserve">in respect of the </w:t>
            </w:r>
            <w:r w:rsidRPr="00673CD9">
              <w:rPr>
                <w:rFonts w:ascii="Arial" w:eastAsia="Calibri" w:hAnsi="Arial" w:cs="Arial"/>
                <w:bCs/>
                <w:i/>
                <w:color w:val="000000"/>
              </w:rPr>
              <w:t>Consultant,</w:t>
            </w:r>
            <w:r w:rsidRPr="00673CD9">
              <w:rPr>
                <w:rFonts w:ascii="Arial" w:eastAsia="Calibri" w:hAnsi="Arial" w:cs="Arial"/>
                <w:bCs/>
                <w:color w:val="000000"/>
              </w:rPr>
              <w:t xml:space="preserve"> a Consortium Member or any Guarantor.</w:t>
            </w:r>
          </w:p>
        </w:tc>
      </w:tr>
      <w:tr w:rsidR="0031728B" w:rsidRPr="00673CD9" w14:paraId="6FBAC381" w14:textId="77777777" w:rsidTr="00AA6D1F">
        <w:trPr>
          <w:trHeight w:val="516"/>
        </w:trPr>
        <w:tc>
          <w:tcPr>
            <w:tcW w:w="558" w:type="pct"/>
            <w:shd w:val="clear" w:color="auto" w:fill="FFFFFF" w:themeFill="background1"/>
          </w:tcPr>
          <w:p w14:paraId="48E483D5"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01A2655D"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576A8F5E" w14:textId="77777777" w:rsidR="0031728B" w:rsidRDefault="0031728B" w:rsidP="0031728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The Data Protection </w:t>
            </w:r>
            <w:r>
              <w:rPr>
                <w:rFonts w:ascii="Arial" w:eastAsia="Calibri" w:hAnsi="Arial" w:cs="Arial"/>
                <w:bCs/>
                <w:color w:val="000000"/>
              </w:rPr>
              <w:t>Legislation</w:t>
            </w:r>
            <w:r w:rsidRPr="00673CD9">
              <w:rPr>
                <w:rFonts w:ascii="Arial" w:eastAsia="Calibri" w:hAnsi="Arial" w:cs="Arial"/>
                <w:bCs/>
                <w:color w:val="000000"/>
              </w:rPr>
              <w:t xml:space="preserve"> </w:t>
            </w:r>
            <w:r>
              <w:rPr>
                <w:rFonts w:ascii="Arial" w:eastAsia="Calibri" w:hAnsi="Arial" w:cs="Arial"/>
                <w:bCs/>
                <w:color w:val="000000"/>
              </w:rPr>
              <w:t>is</w:t>
            </w:r>
          </w:p>
          <w:p w14:paraId="2E0AFDE3" w14:textId="77777777" w:rsidR="0031728B" w:rsidRPr="00780E2F" w:rsidRDefault="0031728B" w:rsidP="00B95144">
            <w:pPr>
              <w:pStyle w:val="ListParagraph"/>
              <w:widowControl/>
              <w:numPr>
                <w:ilvl w:val="0"/>
                <w:numId w:val="32"/>
              </w:numPr>
              <w:spacing w:before="120" w:after="120" w:line="22" w:lineRule="atLeast"/>
              <w:ind w:left="777" w:hanging="357"/>
              <w:contextualSpacing w:val="0"/>
              <w:jc w:val="both"/>
              <w:rPr>
                <w:rFonts w:ascii="Arial" w:hAnsi="Arial" w:cs="Arial"/>
              </w:rPr>
            </w:pPr>
            <w:r w:rsidRPr="00780E2F">
              <w:rPr>
                <w:rFonts w:ascii="Arial" w:hAnsi="Arial" w:cs="Arial"/>
              </w:rPr>
              <w:lastRenderedPageBreak/>
              <w:t xml:space="preserve">the General Data Protection Regulation </w:t>
            </w:r>
            <w:r>
              <w:rPr>
                <w:rFonts w:ascii="Arial" w:hAnsi="Arial" w:cs="Arial"/>
              </w:rPr>
              <w:t xml:space="preserve">(the retained EU law version of the </w:t>
            </w:r>
            <w:r w:rsidRPr="0055457A">
              <w:rPr>
                <w:rFonts w:ascii="Arial" w:hAnsi="Arial" w:cs="Arial"/>
              </w:rPr>
              <w:t>General Data Protection Regulation (EU2016/679)</w:t>
            </w:r>
            <w:r>
              <w:rPr>
                <w:rFonts w:ascii="Arial" w:hAnsi="Arial" w:cs="Arial"/>
              </w:rPr>
              <w:t>)</w:t>
            </w:r>
            <w:r w:rsidRPr="0055457A">
              <w:rPr>
                <w:rFonts w:ascii="Arial" w:hAnsi="Arial" w:cs="Arial"/>
              </w:rPr>
              <w:t>,</w:t>
            </w:r>
            <w:r w:rsidRPr="00780E2F">
              <w:rPr>
                <w:rFonts w:ascii="Arial" w:hAnsi="Arial" w:cs="Arial"/>
              </w:rPr>
              <w:t xml:space="preserve"> </w:t>
            </w:r>
          </w:p>
          <w:p w14:paraId="76BAC727" w14:textId="77777777" w:rsidR="0031728B" w:rsidRPr="0055457A" w:rsidRDefault="0031728B" w:rsidP="00B95144">
            <w:pPr>
              <w:pStyle w:val="ListParagraph"/>
              <w:widowControl/>
              <w:numPr>
                <w:ilvl w:val="0"/>
                <w:numId w:val="32"/>
              </w:numPr>
              <w:spacing w:before="120" w:after="120" w:line="22" w:lineRule="atLeast"/>
              <w:ind w:left="777" w:hanging="357"/>
              <w:contextualSpacing w:val="0"/>
              <w:jc w:val="both"/>
              <w:rPr>
                <w:rFonts w:ascii="Arial" w:hAnsi="Arial" w:cs="Arial"/>
              </w:rPr>
            </w:pPr>
            <w:r w:rsidRPr="0055457A">
              <w:rPr>
                <w:rFonts w:ascii="Arial" w:hAnsi="Arial" w:cs="Arial"/>
              </w:rPr>
              <w:t>the LED (Law Enforcement Directive (Directive (EU) 2016/680),</w:t>
            </w:r>
          </w:p>
          <w:p w14:paraId="76770D43" w14:textId="77777777" w:rsidR="0031728B" w:rsidRPr="0055457A" w:rsidRDefault="0031728B" w:rsidP="00B95144">
            <w:pPr>
              <w:pStyle w:val="ListParagraph"/>
              <w:widowControl/>
              <w:numPr>
                <w:ilvl w:val="0"/>
                <w:numId w:val="32"/>
              </w:numPr>
              <w:spacing w:before="120" w:after="120" w:line="22" w:lineRule="atLeast"/>
              <w:ind w:left="777" w:hanging="357"/>
              <w:contextualSpacing w:val="0"/>
              <w:jc w:val="both"/>
              <w:rPr>
                <w:rFonts w:ascii="Arial" w:hAnsi="Arial" w:cs="Arial"/>
              </w:rPr>
            </w:pPr>
            <w:r w:rsidRPr="0055457A">
              <w:rPr>
                <w:rFonts w:ascii="Arial" w:hAnsi="Arial" w:cs="Arial"/>
              </w:rPr>
              <w:t>the Data Protection Act 2018,</w:t>
            </w:r>
          </w:p>
          <w:p w14:paraId="5044CB56" w14:textId="77777777" w:rsidR="0031728B" w:rsidRPr="0055457A" w:rsidRDefault="0031728B" w:rsidP="00B95144">
            <w:pPr>
              <w:pStyle w:val="ListParagraph"/>
              <w:widowControl/>
              <w:numPr>
                <w:ilvl w:val="0"/>
                <w:numId w:val="32"/>
              </w:numPr>
              <w:spacing w:before="120" w:after="120" w:line="22" w:lineRule="atLeast"/>
              <w:ind w:left="777" w:hanging="357"/>
              <w:contextualSpacing w:val="0"/>
              <w:jc w:val="both"/>
              <w:rPr>
                <w:rFonts w:ascii="Arial" w:hAnsi="Arial" w:cs="Arial"/>
              </w:rPr>
            </w:pPr>
            <w:r w:rsidRPr="0055457A">
              <w:rPr>
                <w:rFonts w:ascii="Arial" w:hAnsi="Arial" w:cs="Arial"/>
              </w:rPr>
              <w:t>the Privacy and Electronic Communications (EC Directive) Regulations 2003, and</w:t>
            </w:r>
          </w:p>
          <w:p w14:paraId="4E17523D" w14:textId="3720CBB4" w:rsidR="0031728B" w:rsidRPr="0031728B" w:rsidRDefault="0031728B" w:rsidP="00B95144">
            <w:pPr>
              <w:pStyle w:val="ListParagraph"/>
              <w:numPr>
                <w:ilvl w:val="0"/>
                <w:numId w:val="32"/>
              </w:numPr>
              <w:shd w:val="clear" w:color="auto" w:fill="FFFFFF"/>
              <w:spacing w:before="120" w:after="120" w:line="22" w:lineRule="atLeast"/>
              <w:ind w:left="777" w:hanging="357"/>
              <w:jc w:val="both"/>
              <w:rPr>
                <w:rFonts w:ascii="Arial" w:eastAsia="Calibri" w:hAnsi="Arial" w:cs="Arial"/>
                <w:bCs/>
                <w:color w:val="000000"/>
              </w:rPr>
            </w:pPr>
            <w:r w:rsidRPr="00780E2F">
              <w:rPr>
                <w:rFonts w:ascii="Arial" w:eastAsia="Calibri" w:hAnsi="Arial" w:cs="Arial"/>
                <w:bCs/>
                <w:color w:val="000000"/>
              </w:rPr>
              <w:t>any other laws or regulations relating to privacy or personal data.</w:t>
            </w:r>
          </w:p>
        </w:tc>
      </w:tr>
      <w:tr w:rsidR="0031728B" w:rsidRPr="00673CD9" w14:paraId="577C5557" w14:textId="77777777" w:rsidTr="00AA6D1F">
        <w:trPr>
          <w:trHeight w:val="516"/>
        </w:trPr>
        <w:tc>
          <w:tcPr>
            <w:tcW w:w="558" w:type="pct"/>
            <w:shd w:val="clear" w:color="auto" w:fill="FFFFFF" w:themeFill="background1"/>
          </w:tcPr>
          <w:p w14:paraId="6AEB0CE5"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565A8FB9"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6B4880A6" w14:textId="2CD3BED0" w:rsidR="0031728B" w:rsidRPr="00673CD9" w:rsidRDefault="0031728B" w:rsidP="0031728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The Discrimination Acts are the Equality Act 2010 and any provisions of any earlier statutes that are expressly preserved in force by that Act.</w:t>
            </w:r>
          </w:p>
        </w:tc>
      </w:tr>
      <w:tr w:rsidR="0031728B" w:rsidRPr="00673CD9" w14:paraId="251983C0" w14:textId="77777777" w:rsidTr="00AA6D1F">
        <w:trPr>
          <w:trHeight w:val="516"/>
        </w:trPr>
        <w:tc>
          <w:tcPr>
            <w:tcW w:w="558" w:type="pct"/>
            <w:shd w:val="clear" w:color="auto" w:fill="FFFFFF" w:themeFill="background1"/>
          </w:tcPr>
          <w:p w14:paraId="7512ABB9"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6852D8B5"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4D508560" w14:textId="637CF1DE" w:rsidR="0031728B" w:rsidRPr="00673CD9" w:rsidRDefault="0031728B" w:rsidP="0031728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w:t>
            </w:r>
          </w:p>
        </w:tc>
      </w:tr>
      <w:tr w:rsidR="0031728B" w:rsidRPr="00673CD9" w14:paraId="73224F83" w14:textId="77777777" w:rsidTr="00AA6D1F">
        <w:trPr>
          <w:trHeight w:val="516"/>
        </w:trPr>
        <w:tc>
          <w:tcPr>
            <w:tcW w:w="558" w:type="pct"/>
            <w:shd w:val="clear" w:color="auto" w:fill="FFFFFF" w:themeFill="background1"/>
          </w:tcPr>
          <w:p w14:paraId="7B05BE05"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2657C8DE" w14:textId="77777777" w:rsidR="0031728B" w:rsidRPr="00FA7661"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themeColor="text1"/>
                <w:spacing w:val="-3"/>
              </w:rPr>
            </w:pPr>
          </w:p>
        </w:tc>
        <w:tc>
          <w:tcPr>
            <w:tcW w:w="4014" w:type="pct"/>
            <w:shd w:val="clear" w:color="auto" w:fill="FFFFFF" w:themeFill="background1"/>
          </w:tcPr>
          <w:p w14:paraId="10C1BAA7" w14:textId="5A41E3CD" w:rsidR="0031728B" w:rsidRPr="00FA7661" w:rsidRDefault="0031728B" w:rsidP="0031728B">
            <w:pPr>
              <w:shd w:val="clear" w:color="auto" w:fill="FFFFFF"/>
              <w:spacing w:before="120" w:after="120" w:line="22" w:lineRule="atLeast"/>
              <w:jc w:val="both"/>
              <w:rPr>
                <w:rFonts w:ascii="Arial" w:eastAsia="Calibri" w:hAnsi="Arial" w:cs="Arial"/>
                <w:bCs/>
                <w:color w:val="000000" w:themeColor="text1"/>
              </w:rPr>
            </w:pPr>
            <w:r w:rsidRPr="00FA7661">
              <w:rPr>
                <w:rFonts w:ascii="Arial" w:eastAsia="Calibri" w:hAnsi="Arial" w:cs="Arial"/>
                <w:bCs/>
                <w:color w:val="000000" w:themeColor="text1"/>
              </w:rPr>
              <w:t xml:space="preserve">Enforcement Action is enforcement action brought by a regulatory authority against the </w:t>
            </w:r>
            <w:r w:rsidRPr="00FA7661">
              <w:rPr>
                <w:rFonts w:ascii="Arial" w:eastAsia="Calibri" w:hAnsi="Arial" w:cs="Arial"/>
                <w:bCs/>
                <w:i/>
                <w:color w:val="000000" w:themeColor="text1"/>
              </w:rPr>
              <w:t>Consultant</w:t>
            </w:r>
            <w:r w:rsidRPr="00FA7661">
              <w:rPr>
                <w:rFonts w:ascii="Arial" w:eastAsia="Calibri" w:hAnsi="Arial" w:cs="Arial"/>
                <w:bCs/>
                <w:color w:val="000000" w:themeColor="text1"/>
              </w:rPr>
              <w:t xml:space="preserve"> or an Associated Company under any health and safety or environmental legislation, including a successful prosecution or the issue of a prohibition or improvement notice under any contract.</w:t>
            </w:r>
          </w:p>
        </w:tc>
      </w:tr>
      <w:tr w:rsidR="0031728B" w:rsidRPr="00673CD9" w14:paraId="13A3A18E" w14:textId="77777777" w:rsidTr="00AA6D1F">
        <w:trPr>
          <w:trHeight w:val="516"/>
        </w:trPr>
        <w:tc>
          <w:tcPr>
            <w:tcW w:w="558" w:type="pct"/>
            <w:shd w:val="clear" w:color="auto" w:fill="FFFFFF" w:themeFill="background1"/>
          </w:tcPr>
          <w:p w14:paraId="0651534C"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78F54414"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6CA0DCB6" w14:textId="77777777" w:rsidR="0031728B" w:rsidRPr="005D0F07" w:rsidRDefault="0031728B" w:rsidP="0031728B">
            <w:pPr>
              <w:spacing w:before="120" w:after="120"/>
              <w:rPr>
                <w:rFonts w:ascii="Arial" w:hAnsi="Arial" w:cs="Arial"/>
              </w:rPr>
            </w:pPr>
            <w:r w:rsidRPr="005D0F07">
              <w:rPr>
                <w:rFonts w:ascii="Arial" w:hAnsi="Arial" w:cs="Arial"/>
                <w:spacing w:val="-1"/>
              </w:rPr>
              <w:t xml:space="preserve">EU Reference is </w:t>
            </w:r>
            <w:r w:rsidRPr="005D0F07">
              <w:rPr>
                <w:rFonts w:ascii="Arial" w:hAnsi="Arial" w:cs="Arial"/>
              </w:rPr>
              <w:t xml:space="preserve">any European Union </w:t>
            </w:r>
          </w:p>
          <w:p w14:paraId="72401C4A" w14:textId="77777777" w:rsidR="0031728B" w:rsidRDefault="0031728B" w:rsidP="00B95144">
            <w:pPr>
              <w:widowControl/>
              <w:numPr>
                <w:ilvl w:val="0"/>
                <w:numId w:val="32"/>
              </w:numPr>
              <w:spacing w:before="120" w:after="120"/>
              <w:ind w:left="777" w:hanging="357"/>
              <w:rPr>
                <w:rFonts w:ascii="Arial" w:eastAsia="Times New Roman" w:hAnsi="Arial" w:cs="Arial"/>
                <w:spacing w:val="-1"/>
              </w:rPr>
            </w:pPr>
            <w:r>
              <w:rPr>
                <w:rFonts w:ascii="Arial" w:eastAsia="Times New Roman" w:hAnsi="Arial" w:cs="Arial"/>
              </w:rPr>
              <w:t>regulation,</w:t>
            </w:r>
          </w:p>
          <w:p w14:paraId="208A2B8F" w14:textId="77777777" w:rsidR="0031728B" w:rsidRDefault="0031728B" w:rsidP="00B95144">
            <w:pPr>
              <w:widowControl/>
              <w:numPr>
                <w:ilvl w:val="0"/>
                <w:numId w:val="32"/>
              </w:numPr>
              <w:spacing w:before="120" w:after="120"/>
              <w:ind w:left="777" w:hanging="357"/>
              <w:rPr>
                <w:rFonts w:ascii="Arial" w:eastAsia="Times New Roman" w:hAnsi="Arial" w:cs="Arial"/>
                <w:spacing w:val="-1"/>
              </w:rPr>
            </w:pPr>
            <w:r>
              <w:rPr>
                <w:rFonts w:ascii="Arial" w:eastAsia="Times New Roman" w:hAnsi="Arial" w:cs="Arial"/>
              </w:rPr>
              <w:t>decision,</w:t>
            </w:r>
          </w:p>
          <w:p w14:paraId="6FB5DD58" w14:textId="77777777" w:rsidR="0031728B" w:rsidRDefault="0031728B" w:rsidP="00B95144">
            <w:pPr>
              <w:widowControl/>
              <w:numPr>
                <w:ilvl w:val="0"/>
                <w:numId w:val="32"/>
              </w:numPr>
              <w:spacing w:before="120" w:after="120"/>
              <w:ind w:left="777" w:hanging="357"/>
              <w:rPr>
                <w:rFonts w:ascii="Arial" w:eastAsia="Times New Roman" w:hAnsi="Arial" w:cs="Arial"/>
                <w:spacing w:val="-1"/>
              </w:rPr>
            </w:pPr>
            <w:r>
              <w:rPr>
                <w:rFonts w:ascii="Arial" w:eastAsia="Times New Roman" w:hAnsi="Arial" w:cs="Arial"/>
              </w:rPr>
              <w:t>tertiary legislation or</w:t>
            </w:r>
          </w:p>
          <w:p w14:paraId="74419951" w14:textId="2D32073A" w:rsidR="0031728B" w:rsidRPr="0031728B" w:rsidRDefault="0031728B" w:rsidP="00B95144">
            <w:pPr>
              <w:widowControl/>
              <w:numPr>
                <w:ilvl w:val="0"/>
                <w:numId w:val="32"/>
              </w:numPr>
              <w:spacing w:before="120" w:after="120"/>
              <w:ind w:left="777" w:hanging="357"/>
              <w:rPr>
                <w:rFonts w:ascii="Arial" w:eastAsia="Times New Roman" w:hAnsi="Arial" w:cs="Arial"/>
                <w:spacing w:val="-1"/>
              </w:rPr>
            </w:pPr>
            <w:r>
              <w:rPr>
                <w:rFonts w:ascii="Arial" w:eastAsia="Times New Roman" w:hAnsi="Arial" w:cs="Arial"/>
              </w:rPr>
              <w:t>provision of the European Economic Area agreement</w:t>
            </w:r>
          </w:p>
        </w:tc>
      </w:tr>
      <w:tr w:rsidR="0031728B" w:rsidRPr="00673CD9" w14:paraId="4210B574" w14:textId="77777777" w:rsidTr="00AA6D1F">
        <w:trPr>
          <w:trHeight w:val="516"/>
        </w:trPr>
        <w:tc>
          <w:tcPr>
            <w:tcW w:w="558" w:type="pct"/>
            <w:shd w:val="clear" w:color="auto" w:fill="FFFFFF" w:themeFill="background1"/>
          </w:tcPr>
          <w:p w14:paraId="0EB003B2"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118A763E"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684B16F4" w14:textId="77777777" w:rsidR="0031728B" w:rsidRPr="005D0F07" w:rsidRDefault="0031728B" w:rsidP="0031728B">
            <w:pPr>
              <w:pStyle w:val="ListParagraph"/>
              <w:spacing w:before="50" w:after="120"/>
              <w:ind w:left="0"/>
              <w:rPr>
                <w:rFonts w:ascii="Arial" w:hAnsi="Arial" w:cs="Arial"/>
                <w:spacing w:val="-1"/>
              </w:rPr>
            </w:pPr>
            <w:r>
              <w:rPr>
                <w:rFonts w:ascii="Arial" w:hAnsi="Arial" w:cs="Arial"/>
                <w:spacing w:val="-1"/>
              </w:rPr>
              <w:t>Exit Day is the exit day as defined in section 20 of the European Union (Withdrawal) Act 2018, as amended.</w:t>
            </w:r>
          </w:p>
          <w:p w14:paraId="07E6F34E" w14:textId="77777777" w:rsidR="0031728B" w:rsidRPr="00673CD9" w:rsidRDefault="0031728B" w:rsidP="0031728B">
            <w:pPr>
              <w:shd w:val="clear" w:color="auto" w:fill="FFFFFF"/>
              <w:spacing w:before="120" w:after="120" w:line="22" w:lineRule="atLeast"/>
              <w:jc w:val="both"/>
              <w:rPr>
                <w:rFonts w:ascii="Arial" w:eastAsia="Calibri" w:hAnsi="Arial" w:cs="Arial"/>
                <w:bCs/>
                <w:color w:val="000000"/>
              </w:rPr>
            </w:pPr>
          </w:p>
        </w:tc>
      </w:tr>
      <w:tr w:rsidR="0031728B" w:rsidRPr="00673CD9" w14:paraId="33E0E8E9" w14:textId="77777777" w:rsidTr="00AA6D1F">
        <w:trPr>
          <w:trHeight w:val="516"/>
        </w:trPr>
        <w:tc>
          <w:tcPr>
            <w:tcW w:w="558" w:type="pct"/>
            <w:shd w:val="clear" w:color="auto" w:fill="FFFFFF" w:themeFill="background1"/>
          </w:tcPr>
          <w:p w14:paraId="160DECDF"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2F44F6A9"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03B78E76" w14:textId="797BFDF5" w:rsidR="0031728B" w:rsidRPr="00673CD9" w:rsidRDefault="0031728B" w:rsidP="0031728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Financial Standing </w:t>
            </w:r>
            <w:r w:rsidRPr="00312415">
              <w:rPr>
                <w:rFonts w:ascii="Arial" w:eastAsia="Calibri" w:hAnsi="Arial" w:cs="Arial"/>
                <w:bCs/>
                <w:color w:val="000000"/>
              </w:rPr>
              <w:t xml:space="preserve">Test </w:t>
            </w:r>
            <w:r w:rsidRPr="00312415">
              <w:rPr>
                <w:rFonts w:ascii="Arial" w:eastAsia="Calibri" w:hAnsi="Arial" w:cs="Arial"/>
                <w:color w:val="000000" w:themeColor="text1"/>
              </w:rPr>
              <w:t xml:space="preserve">is the financial test for the </w:t>
            </w:r>
            <w:r w:rsidRPr="00312415">
              <w:rPr>
                <w:rFonts w:ascii="Arial" w:eastAsia="Calibri" w:hAnsi="Arial" w:cs="Arial"/>
                <w:i/>
                <w:iCs/>
                <w:color w:val="000000" w:themeColor="text1"/>
              </w:rPr>
              <w:t>Con</w:t>
            </w:r>
            <w:r>
              <w:rPr>
                <w:rFonts w:ascii="Arial" w:eastAsia="Calibri" w:hAnsi="Arial" w:cs="Arial"/>
                <w:i/>
                <w:iCs/>
                <w:color w:val="000000" w:themeColor="text1"/>
              </w:rPr>
              <w:t>sultant</w:t>
            </w:r>
            <w:r w:rsidRPr="00312415">
              <w:rPr>
                <w:rFonts w:ascii="Arial" w:eastAsia="Calibri" w:hAnsi="Arial" w:cs="Arial"/>
                <w:color w:val="000000" w:themeColor="text1"/>
              </w:rPr>
              <w:t>, a Consortium Member or a proposed guarantor used in the selection stage of the competition for the contract.</w:t>
            </w:r>
          </w:p>
        </w:tc>
      </w:tr>
      <w:tr w:rsidR="0031728B" w:rsidRPr="00673CD9" w14:paraId="207D28AE" w14:textId="77777777" w:rsidTr="00AA6D1F">
        <w:trPr>
          <w:trHeight w:val="516"/>
        </w:trPr>
        <w:tc>
          <w:tcPr>
            <w:tcW w:w="558" w:type="pct"/>
            <w:shd w:val="clear" w:color="auto" w:fill="FFFFFF" w:themeFill="background1"/>
          </w:tcPr>
          <w:p w14:paraId="5653F448"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6DCF4C7D"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44B64B8D" w14:textId="468C62A0" w:rsidR="0031728B" w:rsidRPr="00673CD9" w:rsidRDefault="0031728B" w:rsidP="0031728B">
            <w:pPr>
              <w:shd w:val="clear" w:color="auto" w:fill="FFFFFF"/>
              <w:spacing w:before="120" w:after="120" w:line="22" w:lineRule="atLeast"/>
              <w:jc w:val="both"/>
              <w:rPr>
                <w:rFonts w:ascii="Arial" w:eastAsia="Calibri" w:hAnsi="Arial" w:cs="Arial"/>
                <w:bCs/>
                <w:color w:val="000000"/>
              </w:rPr>
            </w:pPr>
            <w:r>
              <w:rPr>
                <w:rFonts w:ascii="Arial" w:eastAsia="Calibri" w:hAnsi="Arial" w:cs="Arial"/>
                <w:bCs/>
                <w:color w:val="000000"/>
              </w:rPr>
              <w:t xml:space="preserve">Form of </w:t>
            </w:r>
            <w:r w:rsidRPr="00312415">
              <w:rPr>
                <w:rFonts w:ascii="Arial" w:eastAsia="Times New Roman" w:hAnsi="Arial" w:cs="Arial"/>
                <w:color w:val="000000" w:themeColor="text1"/>
              </w:rPr>
              <w:t xml:space="preserve">Performance Security is a form of bond specified in the Scope (or such other form as the </w:t>
            </w:r>
            <w:r w:rsidRPr="0031728B">
              <w:rPr>
                <w:rFonts w:ascii="Arial" w:eastAsia="Times New Roman" w:hAnsi="Arial" w:cs="Arial"/>
                <w:i/>
                <w:iCs/>
                <w:color w:val="000000" w:themeColor="text1"/>
              </w:rPr>
              <w:t>Client</w:t>
            </w:r>
            <w:r w:rsidRPr="00312415">
              <w:rPr>
                <w:rFonts w:ascii="Arial" w:eastAsia="Times New Roman" w:hAnsi="Arial" w:cs="Arial"/>
                <w:color w:val="000000" w:themeColor="text1"/>
              </w:rPr>
              <w:t xml:space="preserve"> may reasonably require).</w:t>
            </w:r>
          </w:p>
        </w:tc>
      </w:tr>
      <w:tr w:rsidR="0031728B" w:rsidRPr="00673CD9" w14:paraId="512CD819" w14:textId="77777777" w:rsidTr="00AA6D1F">
        <w:trPr>
          <w:trHeight w:val="516"/>
        </w:trPr>
        <w:tc>
          <w:tcPr>
            <w:tcW w:w="558" w:type="pct"/>
            <w:shd w:val="clear" w:color="auto" w:fill="FFFFFF" w:themeFill="background1"/>
          </w:tcPr>
          <w:p w14:paraId="7C8E677C"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7E24FCCD"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371D2DCF" w14:textId="77777777" w:rsidR="0031728B" w:rsidRPr="00673CD9" w:rsidRDefault="0031728B" w:rsidP="0031728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General Anti-Abuse Rule is </w:t>
            </w:r>
          </w:p>
          <w:p w14:paraId="7573235B" w14:textId="77777777" w:rsidR="0031728B" w:rsidRPr="00673CD9" w:rsidRDefault="0031728B" w:rsidP="00B95144">
            <w:pPr>
              <w:numPr>
                <w:ilvl w:val="0"/>
                <w:numId w:val="32"/>
              </w:num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the legislation in Part 5 of the Finance Act 2013 and </w:t>
            </w:r>
          </w:p>
          <w:p w14:paraId="6C032EF2" w14:textId="4D94F343" w:rsidR="0031728B" w:rsidRPr="0031728B" w:rsidRDefault="0031728B" w:rsidP="00B95144">
            <w:pPr>
              <w:numPr>
                <w:ilvl w:val="0"/>
                <w:numId w:val="32"/>
              </w:num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any future legislation introduced to counteract tax advantages arising from abusive arrangements to avoid National Insurance contributions.</w:t>
            </w:r>
          </w:p>
        </w:tc>
      </w:tr>
      <w:tr w:rsidR="0031728B" w:rsidRPr="00673CD9" w14:paraId="7CD70F5C" w14:textId="77777777" w:rsidTr="00AA6D1F">
        <w:trPr>
          <w:trHeight w:val="516"/>
        </w:trPr>
        <w:tc>
          <w:tcPr>
            <w:tcW w:w="558" w:type="pct"/>
            <w:shd w:val="clear" w:color="auto" w:fill="FFFFFF" w:themeFill="background1"/>
          </w:tcPr>
          <w:p w14:paraId="6E94F82E"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6401E0E3"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371D5F20" w14:textId="44BC9BBA" w:rsidR="0031728B" w:rsidRPr="00673CD9" w:rsidRDefault="0031728B" w:rsidP="0031728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 xml:space="preserve">Guarantor is a person who gives a Parent Company Guarantee to the </w:t>
            </w:r>
            <w:r w:rsidRPr="00673CD9">
              <w:rPr>
                <w:rFonts w:ascii="Arial" w:eastAsia="Calibri" w:hAnsi="Arial" w:cs="Arial"/>
                <w:bCs/>
                <w:i/>
                <w:color w:val="000000"/>
              </w:rPr>
              <w:t>Client</w:t>
            </w:r>
            <w:r w:rsidRPr="00673CD9">
              <w:rPr>
                <w:rFonts w:ascii="Arial" w:eastAsia="Calibri" w:hAnsi="Arial" w:cs="Arial"/>
                <w:bCs/>
                <w:color w:val="000000"/>
              </w:rPr>
              <w:t>.</w:t>
            </w:r>
            <w:r>
              <w:rPr>
                <w:rFonts w:ascii="Arial" w:eastAsia="Calibri" w:hAnsi="Arial" w:cs="Arial"/>
                <w:bCs/>
                <w:color w:val="000000"/>
              </w:rPr>
              <w:t xml:space="preserve"> </w:t>
            </w:r>
            <w:r w:rsidRPr="00312415">
              <w:rPr>
                <w:rFonts w:ascii="Arial" w:eastAsia="Times New Roman" w:hAnsi="Arial" w:cs="Arial"/>
                <w:color w:val="000000" w:themeColor="text1"/>
              </w:rPr>
              <w:t xml:space="preserve">Guarantor is the </w:t>
            </w:r>
            <w:r w:rsidRPr="00312415">
              <w:rPr>
                <w:rFonts w:ascii="Arial" w:hAnsi="Arial" w:cs="Arial"/>
                <w:i/>
                <w:iCs/>
                <w:color w:val="000000" w:themeColor="text1"/>
              </w:rPr>
              <w:t>guarantor</w:t>
            </w:r>
            <w:r w:rsidRPr="00312415">
              <w:rPr>
                <w:rFonts w:ascii="Arial" w:eastAsia="Times New Roman" w:hAnsi="Arial" w:cs="Arial"/>
                <w:color w:val="000000" w:themeColor="text1"/>
              </w:rPr>
              <w:t xml:space="preserve"> unless later changed in accordance </w:t>
            </w:r>
            <w:r w:rsidRPr="00312415">
              <w:rPr>
                <w:rFonts w:ascii="Arial" w:eastAsia="Times New Roman" w:hAnsi="Arial" w:cs="Arial"/>
                <w:color w:val="000000" w:themeColor="text1"/>
              </w:rPr>
              <w:lastRenderedPageBreak/>
              <w:t>with the contract.</w:t>
            </w:r>
          </w:p>
        </w:tc>
      </w:tr>
      <w:tr w:rsidR="0031728B" w:rsidRPr="00673CD9" w14:paraId="5170CE20" w14:textId="77777777" w:rsidTr="00AA6D1F">
        <w:trPr>
          <w:trHeight w:val="516"/>
        </w:trPr>
        <w:tc>
          <w:tcPr>
            <w:tcW w:w="558" w:type="pct"/>
            <w:shd w:val="clear" w:color="auto" w:fill="FFFFFF" w:themeFill="background1"/>
          </w:tcPr>
          <w:p w14:paraId="61753A3A"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69479C02"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7B38E9DD" w14:textId="3916C519" w:rsidR="0031728B" w:rsidRPr="00673CD9" w:rsidRDefault="0031728B" w:rsidP="0031728B">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Halifax Abuse Principle is the principle explained in the CJEU case C-255/02 Halifax and others.</w:t>
            </w:r>
          </w:p>
        </w:tc>
      </w:tr>
      <w:tr w:rsidR="0031728B" w:rsidRPr="00673CD9" w14:paraId="18A3DFD4" w14:textId="77777777" w:rsidTr="00AA6D1F">
        <w:trPr>
          <w:trHeight w:val="516"/>
        </w:trPr>
        <w:tc>
          <w:tcPr>
            <w:tcW w:w="558" w:type="pct"/>
            <w:shd w:val="clear" w:color="auto" w:fill="FFFFFF" w:themeFill="background1"/>
          </w:tcPr>
          <w:p w14:paraId="47252C66"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78251EE4"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4751CEB9" w14:textId="77777777" w:rsidR="0031728B" w:rsidRDefault="0031728B" w:rsidP="0031728B">
            <w:pPr>
              <w:shd w:val="clear" w:color="auto" w:fill="FFFFFF"/>
              <w:spacing w:before="120" w:after="120" w:line="22" w:lineRule="atLeast"/>
              <w:jc w:val="both"/>
              <w:rPr>
                <w:rFonts w:ascii="Arial" w:eastAsia="Calibri" w:hAnsi="Arial" w:cs="Arial"/>
                <w:bCs/>
                <w:color w:val="000000"/>
              </w:rPr>
            </w:pPr>
            <w:r>
              <w:rPr>
                <w:rFonts w:ascii="Arial" w:eastAsia="Calibri" w:hAnsi="Arial" w:cs="Arial"/>
                <w:bCs/>
                <w:color w:val="000000"/>
              </w:rPr>
              <w:t>Health and Safety Plans are</w:t>
            </w:r>
          </w:p>
          <w:p w14:paraId="28746620" w14:textId="77777777" w:rsidR="0031728B" w:rsidRPr="009D6D67" w:rsidRDefault="0031728B" w:rsidP="00B95144">
            <w:pPr>
              <w:numPr>
                <w:ilvl w:val="0"/>
                <w:numId w:val="10"/>
              </w:numPr>
              <w:shd w:val="clear" w:color="auto" w:fill="FFFFFF"/>
              <w:spacing w:before="120" w:after="120" w:line="22" w:lineRule="atLeast"/>
              <w:ind w:hanging="422"/>
              <w:rPr>
                <w:rFonts w:ascii="Arial" w:eastAsia="Calibri" w:hAnsi="Arial" w:cs="Arial"/>
                <w:bCs/>
              </w:rPr>
            </w:pPr>
            <w:r w:rsidRPr="009D6D67">
              <w:rPr>
                <w:rFonts w:ascii="Arial" w:eastAsia="Calibri" w:hAnsi="Arial" w:cs="Arial"/>
                <w:bCs/>
              </w:rPr>
              <w:t xml:space="preserve">a completed Health, Safety and Wellbeing Maturity Matrix (HS&amp;WMM) for the </w:t>
            </w:r>
            <w:r w:rsidRPr="009D6D67">
              <w:rPr>
                <w:rFonts w:ascii="Arial" w:eastAsia="Calibri" w:hAnsi="Arial" w:cs="Arial"/>
                <w:bCs/>
                <w:i/>
              </w:rPr>
              <w:t>Con</w:t>
            </w:r>
            <w:r>
              <w:rPr>
                <w:rFonts w:ascii="Arial" w:eastAsia="Calibri" w:hAnsi="Arial" w:cs="Arial"/>
                <w:bCs/>
                <w:i/>
              </w:rPr>
              <w:t>sultant</w:t>
            </w:r>
            <w:r w:rsidRPr="009D6D67">
              <w:rPr>
                <w:rFonts w:ascii="Arial" w:eastAsia="Calibri" w:hAnsi="Arial" w:cs="Arial"/>
                <w:bCs/>
              </w:rPr>
              <w:t xml:space="preserve"> or each Consortium Member in the form required by the </w:t>
            </w:r>
            <w:r w:rsidRPr="009D6D67">
              <w:rPr>
                <w:rFonts w:ascii="Arial" w:eastAsia="Calibri" w:hAnsi="Arial" w:cs="Arial"/>
                <w:bCs/>
                <w:i/>
              </w:rPr>
              <w:t xml:space="preserve">Client, </w:t>
            </w:r>
            <w:r w:rsidRPr="009D6D67">
              <w:rPr>
                <w:rFonts w:ascii="Arial" w:eastAsia="Calibri" w:hAnsi="Arial" w:cs="Arial"/>
                <w:bCs/>
              </w:rPr>
              <w:t xml:space="preserve">recording the level of safety maturity within the </w:t>
            </w:r>
            <w:proofErr w:type="spellStart"/>
            <w:r w:rsidRPr="009D6D67">
              <w:rPr>
                <w:rFonts w:ascii="Arial" w:eastAsia="Calibri" w:hAnsi="Arial" w:cs="Arial"/>
                <w:bCs/>
              </w:rPr>
              <w:t>organisation</w:t>
            </w:r>
            <w:proofErr w:type="spellEnd"/>
            <w:r w:rsidRPr="009D6D67">
              <w:rPr>
                <w:rFonts w:ascii="Arial" w:eastAsia="Calibri" w:hAnsi="Arial" w:cs="Arial"/>
                <w:bCs/>
              </w:rPr>
              <w:t xml:space="preserve"> at the date of the HS&amp;WMM,</w:t>
            </w:r>
          </w:p>
          <w:p w14:paraId="147EA814" w14:textId="77777777" w:rsidR="0031728B" w:rsidRPr="009D6D67" w:rsidRDefault="0031728B" w:rsidP="00B95144">
            <w:pPr>
              <w:numPr>
                <w:ilvl w:val="0"/>
                <w:numId w:val="10"/>
              </w:numPr>
              <w:shd w:val="clear" w:color="auto" w:fill="FFFFFF"/>
              <w:spacing w:before="120" w:after="120" w:line="22" w:lineRule="atLeast"/>
              <w:ind w:hanging="422"/>
              <w:rPr>
                <w:rFonts w:ascii="Arial" w:eastAsia="Calibri" w:hAnsi="Arial" w:cs="Arial"/>
                <w:bCs/>
              </w:rPr>
            </w:pPr>
            <w:r w:rsidRPr="009D6D67">
              <w:rPr>
                <w:rFonts w:ascii="Arial" w:eastAsia="Calibri" w:hAnsi="Arial" w:cs="Arial"/>
                <w:bCs/>
              </w:rPr>
              <w:t xml:space="preserve">an implementation plan, setting out the actions to be taken by the </w:t>
            </w:r>
            <w:r w:rsidRPr="009D6D67">
              <w:rPr>
                <w:rFonts w:ascii="Arial" w:eastAsia="Calibri" w:hAnsi="Arial" w:cs="Arial"/>
                <w:bCs/>
                <w:i/>
              </w:rPr>
              <w:t>Con</w:t>
            </w:r>
            <w:r>
              <w:rPr>
                <w:rFonts w:ascii="Arial" w:eastAsia="Calibri" w:hAnsi="Arial" w:cs="Arial"/>
                <w:bCs/>
                <w:i/>
              </w:rPr>
              <w:t>sultant</w:t>
            </w:r>
            <w:r w:rsidRPr="009D6D67">
              <w:rPr>
                <w:rFonts w:ascii="Arial" w:eastAsia="Calibri" w:hAnsi="Arial" w:cs="Arial"/>
                <w:bCs/>
                <w:i/>
              </w:rPr>
              <w:t xml:space="preserve"> </w:t>
            </w:r>
            <w:r w:rsidRPr="009D6D67">
              <w:rPr>
                <w:rFonts w:ascii="Arial" w:eastAsia="Calibri" w:hAnsi="Arial" w:cs="Arial"/>
                <w:bCs/>
              </w:rPr>
              <w:t xml:space="preserve">or each Consortium Member over a period of 12 months following the date of the HS&amp;WMM </w:t>
            </w:r>
            <w:proofErr w:type="gramStart"/>
            <w:r w:rsidRPr="009D6D67">
              <w:rPr>
                <w:rFonts w:ascii="Arial" w:eastAsia="Calibri" w:hAnsi="Arial" w:cs="Arial"/>
                <w:bCs/>
              </w:rPr>
              <w:t>in order to</w:t>
            </w:r>
            <w:proofErr w:type="gramEnd"/>
            <w:r w:rsidRPr="009D6D67">
              <w:rPr>
                <w:rFonts w:ascii="Arial" w:eastAsia="Calibri" w:hAnsi="Arial" w:cs="Arial"/>
                <w:bCs/>
              </w:rPr>
              <w:t xml:space="preserve"> improve the scores recorded in the HS&amp;WMM by not less than the percentage specified from time to time by the </w:t>
            </w:r>
            <w:r w:rsidRPr="009D6D67">
              <w:rPr>
                <w:rFonts w:ascii="Arial" w:eastAsia="Calibri" w:hAnsi="Arial" w:cs="Arial"/>
                <w:bCs/>
                <w:i/>
              </w:rPr>
              <w:t>Client,</w:t>
            </w:r>
            <w:r w:rsidRPr="009D6D67">
              <w:rPr>
                <w:rFonts w:ascii="Arial" w:eastAsia="Calibri" w:hAnsi="Arial" w:cs="Arial"/>
                <w:bCs/>
              </w:rPr>
              <w:t xml:space="preserve"> including the timescale for each action and</w:t>
            </w:r>
          </w:p>
          <w:p w14:paraId="431F08DD" w14:textId="15EEB542" w:rsidR="0031728B" w:rsidRPr="0031728B" w:rsidRDefault="0031728B" w:rsidP="00B95144">
            <w:pPr>
              <w:numPr>
                <w:ilvl w:val="0"/>
                <w:numId w:val="10"/>
              </w:numPr>
              <w:shd w:val="clear" w:color="auto" w:fill="FFFFFF"/>
              <w:spacing w:before="120" w:after="120" w:line="22" w:lineRule="atLeast"/>
              <w:ind w:hanging="422"/>
              <w:rPr>
                <w:rFonts w:ascii="Arial" w:eastAsia="Calibri" w:hAnsi="Arial" w:cs="Arial"/>
                <w:bCs/>
              </w:rPr>
            </w:pPr>
            <w:r w:rsidRPr="009D6D67">
              <w:rPr>
                <w:rFonts w:ascii="Arial" w:eastAsia="Calibri" w:hAnsi="Arial" w:cs="Arial"/>
                <w:bCs/>
              </w:rPr>
              <w:t xml:space="preserve">an action plan, setting out the specific actions to be taken under the contract by the </w:t>
            </w:r>
            <w:r w:rsidRPr="009D6D67">
              <w:rPr>
                <w:rFonts w:ascii="Arial" w:eastAsia="Calibri" w:hAnsi="Arial" w:cs="Arial"/>
                <w:bCs/>
                <w:i/>
              </w:rPr>
              <w:t>Con</w:t>
            </w:r>
            <w:r>
              <w:rPr>
                <w:rFonts w:ascii="Arial" w:eastAsia="Calibri" w:hAnsi="Arial" w:cs="Arial"/>
                <w:bCs/>
                <w:i/>
              </w:rPr>
              <w:t>sultant</w:t>
            </w:r>
            <w:r w:rsidRPr="009D6D67">
              <w:rPr>
                <w:rFonts w:ascii="Arial" w:eastAsia="Calibri" w:hAnsi="Arial" w:cs="Arial"/>
                <w:bCs/>
              </w:rPr>
              <w:t xml:space="preserve"> and its subcontractors (at any stage of remoteness from the </w:t>
            </w:r>
            <w:r w:rsidRPr="009D6D67">
              <w:rPr>
                <w:rFonts w:ascii="Arial" w:eastAsia="Calibri" w:hAnsi="Arial" w:cs="Arial"/>
                <w:bCs/>
                <w:i/>
              </w:rPr>
              <w:t>Client</w:t>
            </w:r>
            <w:r w:rsidRPr="009D6D67">
              <w:rPr>
                <w:rFonts w:ascii="Arial" w:eastAsia="Calibri" w:hAnsi="Arial" w:cs="Arial"/>
                <w:bCs/>
              </w:rPr>
              <w:t xml:space="preserve">) </w:t>
            </w:r>
            <w:proofErr w:type="gramStart"/>
            <w:r w:rsidRPr="009D6D67">
              <w:rPr>
                <w:rFonts w:ascii="Arial" w:eastAsia="Calibri" w:hAnsi="Arial" w:cs="Arial"/>
                <w:bCs/>
              </w:rPr>
              <w:t>in order to</w:t>
            </w:r>
            <w:proofErr w:type="gramEnd"/>
            <w:r w:rsidRPr="009D6D67">
              <w:rPr>
                <w:rFonts w:ascii="Arial" w:eastAsia="Calibri" w:hAnsi="Arial" w:cs="Arial"/>
                <w:bCs/>
              </w:rPr>
              <w:t xml:space="preserve"> support delivery of the improvements identified in the implementation plans for the </w:t>
            </w:r>
            <w:r w:rsidRPr="009D6D67">
              <w:rPr>
                <w:rFonts w:ascii="Arial" w:eastAsia="Calibri" w:hAnsi="Arial" w:cs="Arial"/>
                <w:bCs/>
                <w:i/>
              </w:rPr>
              <w:t>Con</w:t>
            </w:r>
            <w:r>
              <w:rPr>
                <w:rFonts w:ascii="Arial" w:eastAsia="Calibri" w:hAnsi="Arial" w:cs="Arial"/>
                <w:bCs/>
                <w:i/>
              </w:rPr>
              <w:t>sultant</w:t>
            </w:r>
            <w:r w:rsidRPr="009D6D67">
              <w:rPr>
                <w:rFonts w:ascii="Arial" w:eastAsia="Calibri" w:hAnsi="Arial" w:cs="Arial"/>
                <w:bCs/>
              </w:rPr>
              <w:t xml:space="preserve"> or each Consortium Member.</w:t>
            </w:r>
          </w:p>
        </w:tc>
      </w:tr>
      <w:tr w:rsidR="0031728B" w:rsidRPr="00673CD9" w14:paraId="26C7CB59" w14:textId="77777777" w:rsidTr="00AA6D1F">
        <w:trPr>
          <w:trHeight w:val="516"/>
        </w:trPr>
        <w:tc>
          <w:tcPr>
            <w:tcW w:w="558" w:type="pct"/>
            <w:shd w:val="clear" w:color="auto" w:fill="FFFFFF" w:themeFill="background1"/>
          </w:tcPr>
          <w:p w14:paraId="61CE7DD0"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49BD7E70" w14:textId="77777777" w:rsidR="0031728B" w:rsidRPr="00FA7661"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themeColor="text1"/>
                <w:spacing w:val="-3"/>
              </w:rPr>
            </w:pPr>
          </w:p>
        </w:tc>
        <w:tc>
          <w:tcPr>
            <w:tcW w:w="4014" w:type="pct"/>
            <w:shd w:val="clear" w:color="auto" w:fill="FFFFFF" w:themeFill="background1"/>
          </w:tcPr>
          <w:p w14:paraId="05A85B6B" w14:textId="7091F214" w:rsidR="0031728B" w:rsidRPr="00FA7661" w:rsidRDefault="0031728B" w:rsidP="0031728B">
            <w:pPr>
              <w:shd w:val="clear" w:color="auto" w:fill="FFFFFF"/>
              <w:spacing w:before="120" w:after="120" w:line="22" w:lineRule="atLeast"/>
              <w:jc w:val="both"/>
              <w:rPr>
                <w:rFonts w:ascii="Arial" w:eastAsia="Calibri" w:hAnsi="Arial" w:cs="Arial"/>
                <w:bCs/>
                <w:color w:val="000000" w:themeColor="text1"/>
              </w:rPr>
            </w:pPr>
            <w:r w:rsidRPr="00FA7661">
              <w:rPr>
                <w:rFonts w:ascii="Arial" w:hAnsi="Arial" w:cs="Arial"/>
                <w:color w:val="000000" w:themeColor="text1"/>
              </w:rPr>
              <w:t xml:space="preserve">Incoming </w:t>
            </w:r>
            <w:r w:rsidRPr="00FA7661">
              <w:rPr>
                <w:rFonts w:ascii="Arial" w:hAnsi="Arial" w:cs="Arial"/>
                <w:iCs/>
                <w:color w:val="000000" w:themeColor="text1"/>
              </w:rPr>
              <w:t>Consultant</w:t>
            </w:r>
            <w:r w:rsidRPr="00FA7661">
              <w:rPr>
                <w:rFonts w:ascii="Arial" w:hAnsi="Arial" w:cs="Arial"/>
                <w:color w:val="000000" w:themeColor="text1"/>
              </w:rPr>
              <w:t xml:space="preserve"> is any </w:t>
            </w:r>
            <w:r w:rsidRPr="00FA7661">
              <w:rPr>
                <w:rFonts w:ascii="Arial" w:hAnsi="Arial" w:cs="Arial"/>
                <w:iCs/>
                <w:color w:val="000000" w:themeColor="text1"/>
              </w:rPr>
              <w:t>consultant</w:t>
            </w:r>
            <w:r w:rsidRPr="00FA7661">
              <w:rPr>
                <w:rFonts w:ascii="Arial" w:hAnsi="Arial" w:cs="Arial"/>
                <w:color w:val="000000" w:themeColor="text1"/>
              </w:rPr>
              <w:t xml:space="preserve"> appointed by the</w:t>
            </w:r>
            <w:r w:rsidRPr="00FA7661">
              <w:rPr>
                <w:rFonts w:ascii="Arial" w:hAnsi="Arial" w:cs="Arial"/>
                <w:i/>
                <w:color w:val="000000" w:themeColor="text1"/>
              </w:rPr>
              <w:t xml:space="preserve"> Client </w:t>
            </w:r>
            <w:r w:rsidRPr="00FA7661">
              <w:rPr>
                <w:rFonts w:ascii="Arial" w:hAnsi="Arial" w:cs="Arial"/>
                <w:color w:val="000000" w:themeColor="text1"/>
              </w:rPr>
              <w:t xml:space="preserve">to Provide the Service or part of it (or a similar service or part of it in place of the </w:t>
            </w:r>
            <w:r w:rsidRPr="00FA7661">
              <w:rPr>
                <w:rFonts w:ascii="Arial" w:hAnsi="Arial" w:cs="Arial"/>
                <w:i/>
                <w:color w:val="000000" w:themeColor="text1"/>
              </w:rPr>
              <w:t>Consultant</w:t>
            </w:r>
            <w:r w:rsidRPr="00FA7661">
              <w:rPr>
                <w:rFonts w:ascii="Arial" w:hAnsi="Arial" w:cs="Arial"/>
                <w:color w:val="000000" w:themeColor="text1"/>
              </w:rPr>
              <w:t>.</w:t>
            </w:r>
          </w:p>
        </w:tc>
      </w:tr>
      <w:tr w:rsidR="0031728B" w:rsidRPr="00673CD9" w14:paraId="1BE2215C" w14:textId="77777777" w:rsidTr="00AA6D1F">
        <w:trPr>
          <w:trHeight w:val="516"/>
        </w:trPr>
        <w:tc>
          <w:tcPr>
            <w:tcW w:w="558" w:type="pct"/>
            <w:shd w:val="clear" w:color="auto" w:fill="FFFFFF" w:themeFill="background1"/>
          </w:tcPr>
          <w:p w14:paraId="59D0E701"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3E3AEAC1" w14:textId="77777777" w:rsidR="0031728B" w:rsidRPr="00FA7661"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themeColor="text1"/>
                <w:spacing w:val="-3"/>
              </w:rPr>
            </w:pPr>
          </w:p>
        </w:tc>
        <w:tc>
          <w:tcPr>
            <w:tcW w:w="4014" w:type="pct"/>
            <w:shd w:val="clear" w:color="auto" w:fill="FFFFFF" w:themeFill="background1"/>
          </w:tcPr>
          <w:p w14:paraId="754CBC56" w14:textId="62C195C7" w:rsidR="0031728B" w:rsidRPr="00FA7661" w:rsidRDefault="0031728B" w:rsidP="0031728B">
            <w:pPr>
              <w:shd w:val="clear" w:color="auto" w:fill="FFFFFF"/>
              <w:spacing w:before="120" w:after="120" w:line="22" w:lineRule="atLeast"/>
              <w:jc w:val="both"/>
              <w:rPr>
                <w:rFonts w:ascii="Arial" w:eastAsia="Calibri" w:hAnsi="Arial" w:cs="Arial"/>
                <w:bCs/>
                <w:color w:val="000000" w:themeColor="text1"/>
              </w:rPr>
            </w:pPr>
            <w:r w:rsidRPr="00FA7661">
              <w:rPr>
                <w:rFonts w:ascii="Arial" w:hAnsi="Arial" w:cs="Arial"/>
                <w:color w:val="000000" w:themeColor="text1"/>
              </w:rPr>
              <w:t xml:space="preserve">Indemnified Claim is a matter for which the </w:t>
            </w:r>
            <w:r w:rsidRPr="00FA7661">
              <w:rPr>
                <w:rFonts w:ascii="Arial" w:hAnsi="Arial" w:cs="Arial"/>
                <w:i/>
                <w:color w:val="000000" w:themeColor="text1"/>
              </w:rPr>
              <w:t>Consultant</w:t>
            </w:r>
            <w:r w:rsidRPr="00FA7661">
              <w:rPr>
                <w:rFonts w:ascii="Arial" w:hAnsi="Arial" w:cs="Arial"/>
                <w:color w:val="000000" w:themeColor="text1"/>
              </w:rPr>
              <w:t xml:space="preserve"> is liable under the contract.</w:t>
            </w:r>
          </w:p>
        </w:tc>
      </w:tr>
      <w:tr w:rsidR="0031728B" w:rsidRPr="00673CD9" w14:paraId="46B4025E" w14:textId="77777777" w:rsidTr="00AA6D1F">
        <w:trPr>
          <w:trHeight w:val="516"/>
        </w:trPr>
        <w:tc>
          <w:tcPr>
            <w:tcW w:w="558" w:type="pct"/>
            <w:shd w:val="clear" w:color="auto" w:fill="FFFFFF" w:themeFill="background1"/>
          </w:tcPr>
          <w:p w14:paraId="61820F99"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559D4E80" w14:textId="77777777" w:rsidR="0031728B" w:rsidRPr="00FA7661"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themeColor="text1"/>
                <w:spacing w:val="-3"/>
              </w:rPr>
            </w:pPr>
          </w:p>
        </w:tc>
        <w:tc>
          <w:tcPr>
            <w:tcW w:w="4014" w:type="pct"/>
            <w:shd w:val="clear" w:color="auto" w:fill="FFFFFF" w:themeFill="background1"/>
          </w:tcPr>
          <w:p w14:paraId="0ED97040" w14:textId="5DCC9870" w:rsidR="0031728B" w:rsidRPr="00FA7661" w:rsidRDefault="0031728B" w:rsidP="0031728B">
            <w:pPr>
              <w:shd w:val="clear" w:color="auto" w:fill="FFFFFF"/>
              <w:spacing w:before="120" w:after="120" w:line="22" w:lineRule="atLeast"/>
              <w:jc w:val="both"/>
              <w:rPr>
                <w:rFonts w:ascii="Arial" w:eastAsia="Calibri" w:hAnsi="Arial" w:cs="Arial"/>
                <w:bCs/>
                <w:color w:val="000000" w:themeColor="text1"/>
              </w:rPr>
            </w:pPr>
            <w:r w:rsidRPr="00FA7661">
              <w:rPr>
                <w:rFonts w:ascii="Arial" w:eastAsia="Calibri" w:hAnsi="Arial" w:cs="Arial"/>
                <w:bCs/>
                <w:color w:val="000000" w:themeColor="text1"/>
              </w:rPr>
              <w:t xml:space="preserve">Information Systems are the systems specified in the Scope for the collection and storage of information regarding the </w:t>
            </w:r>
            <w:r w:rsidRPr="00FA7661">
              <w:rPr>
                <w:rFonts w:ascii="Arial" w:eastAsia="Calibri" w:hAnsi="Arial" w:cs="Arial"/>
                <w:bCs/>
                <w:i/>
                <w:iCs/>
                <w:color w:val="000000" w:themeColor="text1"/>
              </w:rPr>
              <w:t>service</w:t>
            </w:r>
            <w:r w:rsidRPr="00FA7661">
              <w:rPr>
                <w:rFonts w:ascii="Arial" w:eastAsia="Calibri" w:hAnsi="Arial" w:cs="Arial"/>
                <w:bCs/>
                <w:color w:val="000000" w:themeColor="text1"/>
              </w:rPr>
              <w:t xml:space="preserve"> or any revised systems introduced by the </w:t>
            </w:r>
            <w:r w:rsidRPr="00FA7661">
              <w:rPr>
                <w:rFonts w:ascii="Arial" w:eastAsia="Calibri" w:hAnsi="Arial" w:cs="Arial"/>
                <w:bCs/>
                <w:i/>
                <w:color w:val="000000" w:themeColor="text1"/>
              </w:rPr>
              <w:t>Client</w:t>
            </w:r>
            <w:r w:rsidRPr="00FA7661">
              <w:rPr>
                <w:rFonts w:ascii="Arial" w:eastAsia="Calibri" w:hAnsi="Arial" w:cs="Arial"/>
                <w:bCs/>
                <w:color w:val="000000" w:themeColor="text1"/>
              </w:rPr>
              <w:t xml:space="preserve"> from time to time.</w:t>
            </w:r>
          </w:p>
        </w:tc>
      </w:tr>
      <w:tr w:rsidR="0031728B" w:rsidRPr="00673CD9" w14:paraId="0B7ABD32" w14:textId="77777777" w:rsidTr="00AA6D1F">
        <w:trPr>
          <w:trHeight w:val="516"/>
        </w:trPr>
        <w:tc>
          <w:tcPr>
            <w:tcW w:w="558" w:type="pct"/>
            <w:shd w:val="clear" w:color="auto" w:fill="FFFFFF" w:themeFill="background1"/>
          </w:tcPr>
          <w:p w14:paraId="02CBB60E"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5C13EBC2" w14:textId="77777777" w:rsidR="0031728B" w:rsidRPr="00FA7661"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themeColor="text1"/>
                <w:spacing w:val="-3"/>
              </w:rPr>
            </w:pPr>
          </w:p>
        </w:tc>
        <w:tc>
          <w:tcPr>
            <w:tcW w:w="4014" w:type="pct"/>
            <w:shd w:val="clear" w:color="auto" w:fill="FFFFFF" w:themeFill="background1"/>
          </w:tcPr>
          <w:p w14:paraId="034865EC" w14:textId="6DDBDE9F" w:rsidR="0031728B" w:rsidRPr="00FA7661" w:rsidRDefault="0031728B" w:rsidP="0031728B">
            <w:pPr>
              <w:shd w:val="clear" w:color="auto" w:fill="FFFFFF"/>
              <w:spacing w:before="120" w:after="120" w:line="22" w:lineRule="atLeast"/>
              <w:jc w:val="both"/>
              <w:rPr>
                <w:rFonts w:ascii="Arial" w:eastAsia="Calibri" w:hAnsi="Arial" w:cs="Arial"/>
                <w:bCs/>
                <w:color w:val="000000" w:themeColor="text1"/>
              </w:rPr>
            </w:pPr>
            <w:r w:rsidRPr="00FA7661">
              <w:rPr>
                <w:rFonts w:ascii="Arial" w:eastAsia="Calibri" w:hAnsi="Arial" w:cs="Arial"/>
                <w:bCs/>
                <w:color w:val="000000" w:themeColor="text1"/>
              </w:rPr>
              <w:t xml:space="preserve">Intellectual Property Rights or IPRs are copyright and related rights, database rights, design rights, patents, inventions, </w:t>
            </w:r>
            <w:proofErr w:type="gramStart"/>
            <w:r w:rsidRPr="00FA7661">
              <w:rPr>
                <w:rFonts w:ascii="Arial" w:eastAsia="Calibri" w:hAnsi="Arial" w:cs="Arial"/>
                <w:bCs/>
                <w:color w:val="000000" w:themeColor="text1"/>
              </w:rPr>
              <w:t>trade marks</w:t>
            </w:r>
            <w:proofErr w:type="gramEnd"/>
            <w:r w:rsidRPr="00FA7661">
              <w:rPr>
                <w:rFonts w:ascii="Arial" w:eastAsia="Calibri" w:hAnsi="Arial" w:cs="Arial"/>
                <w:bCs/>
                <w:color w:val="000000" w:themeColor="text1"/>
              </w:rPr>
              <w:t xml:space="preserve"> (and goodwill attaching to those trade marks), domain names, applications for and the right to apply for any of the foregoing, moral rights, confidential information and any other intellectual or industrial property rights, whether or not registered or capable of registration, whether subsisting now or in future in any part of the world. </w:t>
            </w:r>
          </w:p>
        </w:tc>
      </w:tr>
      <w:tr w:rsidR="0031728B" w:rsidRPr="00673CD9" w14:paraId="4A02342D" w14:textId="77777777" w:rsidTr="00AA6D1F">
        <w:trPr>
          <w:trHeight w:val="516"/>
        </w:trPr>
        <w:tc>
          <w:tcPr>
            <w:tcW w:w="558" w:type="pct"/>
            <w:shd w:val="clear" w:color="auto" w:fill="FFFFFF" w:themeFill="background1"/>
          </w:tcPr>
          <w:p w14:paraId="7EB8CBF4"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12754798" w14:textId="77777777" w:rsidR="0031728B" w:rsidRPr="00FA7661"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themeColor="text1"/>
                <w:spacing w:val="-3"/>
              </w:rPr>
            </w:pPr>
          </w:p>
        </w:tc>
        <w:tc>
          <w:tcPr>
            <w:tcW w:w="4014" w:type="pct"/>
            <w:shd w:val="clear" w:color="auto" w:fill="FFFFFF" w:themeFill="background1"/>
          </w:tcPr>
          <w:p w14:paraId="3848556E" w14:textId="0CA363A4" w:rsidR="0031728B" w:rsidRPr="00FA7661" w:rsidRDefault="0031728B" w:rsidP="0031728B">
            <w:pPr>
              <w:shd w:val="clear" w:color="auto" w:fill="FFFFFF"/>
              <w:spacing w:before="120" w:after="120" w:line="22" w:lineRule="atLeast"/>
              <w:jc w:val="both"/>
              <w:rPr>
                <w:rFonts w:ascii="Arial" w:eastAsia="Calibri" w:hAnsi="Arial" w:cs="Arial"/>
                <w:bCs/>
                <w:color w:val="000000" w:themeColor="text1"/>
              </w:rPr>
            </w:pPr>
            <w:r w:rsidRPr="00FA7661">
              <w:rPr>
                <w:rFonts w:ascii="Arial" w:eastAsia="Calibri" w:hAnsi="Arial" w:cs="Arial"/>
                <w:color w:val="000000" w:themeColor="text1"/>
              </w:rPr>
              <w:t>Joining Deed is an agreement in the form set out in the contract under which the Supplier joins the Trust Deed.</w:t>
            </w:r>
          </w:p>
        </w:tc>
      </w:tr>
      <w:tr w:rsidR="0031728B" w:rsidRPr="00673CD9" w14:paraId="00521527" w14:textId="77777777" w:rsidTr="00AA6D1F">
        <w:trPr>
          <w:trHeight w:val="516"/>
        </w:trPr>
        <w:tc>
          <w:tcPr>
            <w:tcW w:w="558" w:type="pct"/>
            <w:shd w:val="clear" w:color="auto" w:fill="FFFFFF" w:themeFill="background1"/>
          </w:tcPr>
          <w:p w14:paraId="51988CAC"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645972A8" w14:textId="77777777" w:rsidR="0031728B" w:rsidRPr="00FA7661"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themeColor="text1"/>
                <w:spacing w:val="-3"/>
              </w:rPr>
            </w:pPr>
          </w:p>
        </w:tc>
        <w:tc>
          <w:tcPr>
            <w:tcW w:w="4014" w:type="pct"/>
            <w:shd w:val="clear" w:color="auto" w:fill="FFFFFF" w:themeFill="background1"/>
          </w:tcPr>
          <w:p w14:paraId="56907E82" w14:textId="57EC3346" w:rsidR="0031728B" w:rsidRPr="00FA7661" w:rsidRDefault="0031728B" w:rsidP="0031728B">
            <w:pPr>
              <w:shd w:val="clear" w:color="auto" w:fill="FFFFFF"/>
              <w:spacing w:before="120" w:after="120" w:line="22" w:lineRule="atLeast"/>
              <w:jc w:val="both"/>
              <w:rPr>
                <w:rFonts w:ascii="Arial" w:eastAsia="Calibri" w:hAnsi="Arial" w:cs="Arial"/>
                <w:bCs/>
                <w:color w:val="000000" w:themeColor="text1"/>
              </w:rPr>
            </w:pPr>
            <w:proofErr w:type="spellStart"/>
            <w:r w:rsidRPr="00FA7661">
              <w:rPr>
                <w:rFonts w:ascii="Arial" w:hAnsi="Arial" w:cs="Arial"/>
                <w:color w:val="000000" w:themeColor="text1"/>
              </w:rPr>
              <w:t>Licence</w:t>
            </w:r>
            <w:proofErr w:type="spellEnd"/>
            <w:r w:rsidRPr="00FA7661">
              <w:rPr>
                <w:rFonts w:ascii="Arial" w:hAnsi="Arial" w:cs="Arial"/>
                <w:color w:val="000000" w:themeColor="text1"/>
              </w:rPr>
              <w:t xml:space="preserve"> is the document entitled “Highways England: </w:t>
            </w:r>
            <w:proofErr w:type="spellStart"/>
            <w:r w:rsidRPr="00FA7661">
              <w:rPr>
                <w:rFonts w:ascii="Arial" w:hAnsi="Arial" w:cs="Arial"/>
                <w:color w:val="000000" w:themeColor="text1"/>
              </w:rPr>
              <w:t>Licence</w:t>
            </w:r>
            <w:proofErr w:type="spellEnd"/>
            <w:r w:rsidRPr="00FA7661">
              <w:rPr>
                <w:rFonts w:ascii="Arial" w:hAnsi="Arial" w:cs="Arial"/>
                <w:color w:val="000000" w:themeColor="text1"/>
              </w:rPr>
              <w:t>” dated April 2015 listed in Annex 02 to the Scope.</w:t>
            </w:r>
          </w:p>
        </w:tc>
      </w:tr>
      <w:tr w:rsidR="0031728B" w:rsidRPr="00673CD9" w14:paraId="17B3AEC2" w14:textId="77777777" w:rsidTr="00AA6D1F">
        <w:trPr>
          <w:trHeight w:val="516"/>
        </w:trPr>
        <w:tc>
          <w:tcPr>
            <w:tcW w:w="558" w:type="pct"/>
            <w:shd w:val="clear" w:color="auto" w:fill="FFFFFF" w:themeFill="background1"/>
          </w:tcPr>
          <w:p w14:paraId="1B7BB5F0"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73FF71A8"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29B82016" w14:textId="2B86D9F5" w:rsidR="0031728B" w:rsidRPr="0031728B" w:rsidRDefault="0031728B" w:rsidP="0031728B">
            <w:pPr>
              <w:shd w:val="clear" w:color="auto" w:fill="FFFFFF"/>
              <w:spacing w:before="120" w:after="120" w:line="22" w:lineRule="atLeast"/>
              <w:jc w:val="both"/>
              <w:rPr>
                <w:rFonts w:ascii="Arial" w:eastAsia="Calibri" w:hAnsi="Arial" w:cs="Arial"/>
                <w:bCs/>
                <w:color w:val="FF0000"/>
              </w:rPr>
            </w:pPr>
            <w:r w:rsidRPr="00190C2C">
              <w:rPr>
                <w:rFonts w:ascii="Arial" w:eastAsia="Calibri" w:hAnsi="Arial" w:cs="Arial"/>
              </w:rPr>
              <w:t xml:space="preserve">Named Suppliers are named </w:t>
            </w:r>
            <w:r w:rsidRPr="008A33A9">
              <w:rPr>
                <w:rFonts w:ascii="Arial" w:eastAsia="Calibri" w:hAnsi="Arial" w:cs="Arial"/>
                <w:i/>
              </w:rPr>
              <w:t>suppliers</w:t>
            </w:r>
            <w:r w:rsidRPr="00190C2C">
              <w:rPr>
                <w:rFonts w:ascii="Arial" w:eastAsia="Calibri" w:hAnsi="Arial" w:cs="Arial"/>
              </w:rPr>
              <w:t xml:space="preserve"> and other Suppliers who have signed the Joining</w:t>
            </w:r>
            <w:r>
              <w:rPr>
                <w:rFonts w:ascii="Arial" w:eastAsia="Calibri" w:hAnsi="Arial" w:cs="Arial"/>
              </w:rPr>
              <w:t xml:space="preserve"> </w:t>
            </w:r>
            <w:r w:rsidRPr="00190C2C">
              <w:rPr>
                <w:rFonts w:ascii="Arial" w:eastAsia="Calibri" w:hAnsi="Arial" w:cs="Arial"/>
              </w:rPr>
              <w:t>Deed.</w:t>
            </w:r>
          </w:p>
        </w:tc>
      </w:tr>
      <w:tr w:rsidR="0031728B" w:rsidRPr="00673CD9" w14:paraId="724E66F0" w14:textId="77777777" w:rsidTr="00AA6D1F">
        <w:trPr>
          <w:trHeight w:val="516"/>
        </w:trPr>
        <w:tc>
          <w:tcPr>
            <w:tcW w:w="558" w:type="pct"/>
            <w:shd w:val="clear" w:color="auto" w:fill="FFFFFF" w:themeFill="background1"/>
          </w:tcPr>
          <w:p w14:paraId="6343F5E2"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413CBBCA"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51FD024F" w14:textId="782DB75B" w:rsidR="0031728B" w:rsidRPr="0031728B" w:rsidRDefault="0031728B" w:rsidP="0031728B">
            <w:pPr>
              <w:shd w:val="clear" w:color="auto" w:fill="FFFFFF"/>
              <w:spacing w:before="120" w:after="120" w:line="22" w:lineRule="atLeast"/>
              <w:jc w:val="both"/>
              <w:rPr>
                <w:rFonts w:ascii="Arial" w:eastAsia="Calibri" w:hAnsi="Arial" w:cs="Arial"/>
                <w:bCs/>
                <w:color w:val="FF0000"/>
              </w:rPr>
            </w:pPr>
            <w:r w:rsidRPr="00673CD9">
              <w:rPr>
                <w:rFonts w:ascii="Arial" w:eastAsia="Calibri" w:hAnsi="Arial" w:cs="Arial"/>
                <w:bCs/>
                <w:color w:val="000000"/>
              </w:rPr>
              <w:t xml:space="preserve">Parent Company Guarantee is a guarantee of the </w:t>
            </w:r>
            <w:r w:rsidRPr="00673CD9">
              <w:rPr>
                <w:rFonts w:ascii="Arial" w:eastAsia="Calibri" w:hAnsi="Arial" w:cs="Arial"/>
                <w:bCs/>
                <w:i/>
                <w:color w:val="000000"/>
              </w:rPr>
              <w:t xml:space="preserve">Consultant’s </w:t>
            </w:r>
            <w:r w:rsidRPr="00673CD9">
              <w:rPr>
                <w:rFonts w:ascii="Arial" w:eastAsia="Calibri" w:hAnsi="Arial" w:cs="Arial"/>
                <w:bCs/>
                <w:color w:val="000000"/>
              </w:rPr>
              <w:t>performance in the form set out in the Scope</w:t>
            </w:r>
            <w:r>
              <w:rPr>
                <w:rFonts w:ascii="Arial" w:eastAsia="Calibri" w:hAnsi="Arial" w:cs="Arial"/>
                <w:bCs/>
                <w:color w:val="000000"/>
              </w:rPr>
              <w:t>.</w:t>
            </w:r>
          </w:p>
        </w:tc>
      </w:tr>
      <w:tr w:rsidR="0031728B" w:rsidRPr="00673CD9" w14:paraId="23DB4195" w14:textId="77777777" w:rsidTr="00AA6D1F">
        <w:trPr>
          <w:trHeight w:val="516"/>
        </w:trPr>
        <w:tc>
          <w:tcPr>
            <w:tcW w:w="558" w:type="pct"/>
            <w:shd w:val="clear" w:color="auto" w:fill="FFFFFF" w:themeFill="background1"/>
          </w:tcPr>
          <w:p w14:paraId="44D00803"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7BD03A9F"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7E65D64D" w14:textId="5E991D1A" w:rsidR="0031728B" w:rsidRPr="0031728B" w:rsidRDefault="0031728B" w:rsidP="0031728B">
            <w:pPr>
              <w:shd w:val="clear" w:color="auto" w:fill="FFFFFF"/>
              <w:spacing w:before="120" w:after="120" w:line="22" w:lineRule="atLeast"/>
              <w:jc w:val="both"/>
              <w:rPr>
                <w:rFonts w:ascii="Arial" w:eastAsia="Calibri" w:hAnsi="Arial" w:cs="Arial"/>
                <w:bCs/>
                <w:color w:val="FF0000"/>
              </w:rPr>
            </w:pPr>
            <w:r w:rsidRPr="00673CD9">
              <w:rPr>
                <w:rFonts w:ascii="Arial" w:hAnsi="Arial" w:cs="Arial"/>
              </w:rPr>
              <w:t xml:space="preserve">Performance Requirement is the required standard for performance of each element of the </w:t>
            </w:r>
            <w:r w:rsidRPr="00673CD9">
              <w:rPr>
                <w:rFonts w:ascii="Arial" w:hAnsi="Arial" w:cs="Arial"/>
                <w:i/>
                <w:iCs/>
              </w:rPr>
              <w:t>service</w:t>
            </w:r>
            <w:r w:rsidRPr="00673CD9">
              <w:rPr>
                <w:rFonts w:ascii="Arial" w:hAnsi="Arial" w:cs="Arial"/>
              </w:rPr>
              <w:t xml:space="preserve"> as specified in the Scope.</w:t>
            </w:r>
          </w:p>
        </w:tc>
      </w:tr>
      <w:tr w:rsidR="0031728B" w:rsidRPr="00673CD9" w14:paraId="36A9F192" w14:textId="77777777" w:rsidTr="00AA6D1F">
        <w:trPr>
          <w:trHeight w:val="516"/>
        </w:trPr>
        <w:tc>
          <w:tcPr>
            <w:tcW w:w="558" w:type="pct"/>
            <w:shd w:val="clear" w:color="auto" w:fill="FFFFFF" w:themeFill="background1"/>
          </w:tcPr>
          <w:p w14:paraId="57755A68"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4C1A37A6"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24D5BC6A" w14:textId="6C6166C0" w:rsidR="0031728B" w:rsidRPr="00673CD9" w:rsidRDefault="0031728B" w:rsidP="0031728B">
            <w:pPr>
              <w:shd w:val="clear" w:color="auto" w:fill="FFFFFF"/>
              <w:spacing w:before="120" w:after="120" w:line="22" w:lineRule="atLeast"/>
              <w:jc w:val="both"/>
              <w:rPr>
                <w:rFonts w:ascii="Arial" w:hAnsi="Arial" w:cs="Arial"/>
              </w:rPr>
            </w:pPr>
            <w:r w:rsidRPr="00673CD9">
              <w:rPr>
                <w:rFonts w:ascii="Arial" w:eastAsia="Calibri" w:hAnsi="Arial" w:cs="Arial"/>
                <w:bCs/>
                <w:color w:val="000000"/>
              </w:rPr>
              <w:t xml:space="preserve">Personal Data </w:t>
            </w:r>
            <w:r>
              <w:rPr>
                <w:rFonts w:ascii="Arial" w:eastAsia="Calibri" w:hAnsi="Arial" w:cs="Arial"/>
                <w:bCs/>
                <w:color w:val="000000"/>
              </w:rPr>
              <w:t>is</w:t>
            </w:r>
            <w:r w:rsidRPr="00673CD9">
              <w:rPr>
                <w:rFonts w:ascii="Arial" w:eastAsia="Calibri" w:hAnsi="Arial" w:cs="Arial"/>
                <w:bCs/>
                <w:color w:val="000000"/>
              </w:rPr>
              <w:t xml:space="preserve"> any data relating to an identified or identifiable </w:t>
            </w:r>
            <w:r>
              <w:rPr>
                <w:rFonts w:ascii="Arial" w:eastAsia="Calibri" w:hAnsi="Arial" w:cs="Arial"/>
                <w:bCs/>
                <w:color w:val="000000"/>
              </w:rPr>
              <w:t xml:space="preserve">natural </w:t>
            </w:r>
            <w:r w:rsidRPr="00673CD9">
              <w:rPr>
                <w:rFonts w:ascii="Arial" w:eastAsia="Calibri" w:hAnsi="Arial" w:cs="Arial"/>
                <w:bCs/>
                <w:color w:val="000000"/>
              </w:rPr>
              <w:t xml:space="preserve">individual that </w:t>
            </w:r>
            <w:r>
              <w:rPr>
                <w:rFonts w:ascii="Arial" w:eastAsia="Calibri" w:hAnsi="Arial" w:cs="Arial"/>
                <w:bCs/>
                <w:color w:val="000000"/>
              </w:rPr>
              <w:t>is</w:t>
            </w:r>
            <w:r w:rsidRPr="00673CD9">
              <w:rPr>
                <w:rFonts w:ascii="Arial" w:eastAsia="Calibri" w:hAnsi="Arial" w:cs="Arial"/>
                <w:bCs/>
                <w:color w:val="000000"/>
              </w:rPr>
              <w:t xml:space="preserve"> within the scope of protection as “personal data” under the Data Protection </w:t>
            </w:r>
            <w:r>
              <w:rPr>
                <w:rFonts w:ascii="Arial" w:eastAsia="Calibri" w:hAnsi="Arial" w:cs="Arial"/>
                <w:bCs/>
                <w:color w:val="000000"/>
              </w:rPr>
              <w:t>Legislation</w:t>
            </w:r>
            <w:r w:rsidRPr="00673CD9">
              <w:rPr>
                <w:rFonts w:ascii="Arial" w:eastAsia="Calibri" w:hAnsi="Arial" w:cs="Arial"/>
                <w:bCs/>
                <w:color w:val="000000"/>
              </w:rPr>
              <w:t>.</w:t>
            </w:r>
          </w:p>
        </w:tc>
      </w:tr>
      <w:tr w:rsidR="0031728B" w:rsidRPr="00673CD9" w14:paraId="5B212E2F" w14:textId="77777777" w:rsidTr="00AA6D1F">
        <w:trPr>
          <w:trHeight w:val="516"/>
        </w:trPr>
        <w:tc>
          <w:tcPr>
            <w:tcW w:w="558" w:type="pct"/>
            <w:shd w:val="clear" w:color="auto" w:fill="FFFFFF" w:themeFill="background1"/>
          </w:tcPr>
          <w:p w14:paraId="30A53752"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4D4810FE" w14:textId="77777777" w:rsidR="0031728B" w:rsidRPr="00277AE0"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FF0000"/>
                <w:spacing w:val="-3"/>
              </w:rPr>
            </w:pPr>
          </w:p>
        </w:tc>
        <w:tc>
          <w:tcPr>
            <w:tcW w:w="4014" w:type="pct"/>
            <w:shd w:val="clear" w:color="auto" w:fill="FFFFFF" w:themeFill="background1"/>
          </w:tcPr>
          <w:p w14:paraId="60C0AFB2" w14:textId="62136771" w:rsidR="0031728B" w:rsidRPr="00277AE0" w:rsidRDefault="0031728B" w:rsidP="0031728B">
            <w:pPr>
              <w:shd w:val="clear" w:color="auto" w:fill="FFFFFF"/>
              <w:spacing w:before="120" w:after="120" w:line="22" w:lineRule="atLeast"/>
              <w:jc w:val="both"/>
              <w:rPr>
                <w:rFonts w:ascii="Arial" w:eastAsia="Calibri" w:hAnsi="Arial" w:cs="Arial"/>
                <w:bCs/>
                <w:color w:val="FF0000"/>
              </w:rPr>
            </w:pPr>
          </w:p>
        </w:tc>
      </w:tr>
      <w:tr w:rsidR="0031728B" w:rsidRPr="00673CD9" w14:paraId="05A539DC" w14:textId="77777777" w:rsidTr="00AA6D1F">
        <w:trPr>
          <w:trHeight w:val="516"/>
        </w:trPr>
        <w:tc>
          <w:tcPr>
            <w:tcW w:w="558" w:type="pct"/>
            <w:shd w:val="clear" w:color="auto" w:fill="FFFFFF" w:themeFill="background1"/>
          </w:tcPr>
          <w:p w14:paraId="22F597D8" w14:textId="77777777" w:rsidR="0031728B" w:rsidRPr="00673CD9" w:rsidRDefault="0031728B"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42CEF9FB" w14:textId="77777777" w:rsidR="0031728B" w:rsidRPr="00E504EF" w:rsidRDefault="0031728B"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1958FB16" w14:textId="3A249244" w:rsidR="0031728B" w:rsidRPr="006C5A0D" w:rsidRDefault="006C5A0D" w:rsidP="0031728B">
            <w:pPr>
              <w:shd w:val="clear" w:color="auto" w:fill="FFFFFF"/>
              <w:spacing w:before="120" w:after="120" w:line="22" w:lineRule="atLeast"/>
              <w:jc w:val="both"/>
              <w:rPr>
                <w:rFonts w:ascii="Arial" w:eastAsia="Calibri" w:hAnsi="Arial" w:cs="Arial"/>
                <w:bCs/>
              </w:rPr>
            </w:pPr>
            <w:r w:rsidRPr="00673CD9">
              <w:rPr>
                <w:rFonts w:ascii="Arial" w:eastAsia="Calibri" w:hAnsi="Arial" w:cs="Arial"/>
                <w:bCs/>
              </w:rPr>
              <w:t>Related Dispute is a dispute under or in connection with a contract between a Party and Others relating to this contract</w:t>
            </w:r>
            <w:r w:rsidRPr="00673CD9">
              <w:rPr>
                <w:rFonts w:ascii="Arial" w:eastAsia="Calibri" w:hAnsi="Arial" w:cs="Arial"/>
              </w:rPr>
              <w:t>.</w:t>
            </w:r>
          </w:p>
        </w:tc>
      </w:tr>
      <w:tr w:rsidR="006C5A0D" w:rsidRPr="00673CD9" w14:paraId="28204FA9" w14:textId="77777777" w:rsidTr="00AA6D1F">
        <w:trPr>
          <w:trHeight w:val="516"/>
        </w:trPr>
        <w:tc>
          <w:tcPr>
            <w:tcW w:w="558" w:type="pct"/>
            <w:shd w:val="clear" w:color="auto" w:fill="FFFFFF" w:themeFill="background1"/>
          </w:tcPr>
          <w:p w14:paraId="77C281B0" w14:textId="77777777" w:rsidR="006C5A0D" w:rsidRPr="00673CD9" w:rsidRDefault="006C5A0D"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7BF62A54" w14:textId="77777777" w:rsidR="006C5A0D" w:rsidRPr="00E504EF" w:rsidRDefault="006C5A0D"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2DC2E036" w14:textId="7F8DD7D3" w:rsidR="006C5A0D" w:rsidRPr="00673CD9" w:rsidRDefault="006C5A0D" w:rsidP="0031728B">
            <w:pPr>
              <w:shd w:val="clear" w:color="auto" w:fill="FFFFFF"/>
              <w:spacing w:before="120" w:after="120" w:line="22" w:lineRule="atLeast"/>
              <w:jc w:val="both"/>
              <w:rPr>
                <w:rFonts w:ascii="Arial" w:eastAsia="Calibri" w:hAnsi="Arial" w:cs="Arial"/>
                <w:bCs/>
              </w:rPr>
            </w:pPr>
            <w:r w:rsidRPr="00673CD9">
              <w:rPr>
                <w:rFonts w:ascii="Arial" w:eastAsia="Calibri" w:hAnsi="Arial" w:cs="Arial"/>
                <w:bCs/>
              </w:rPr>
              <w:t xml:space="preserve">Related Dispute Adjudicator is an adjudicator appointed to determine </w:t>
            </w:r>
            <w:proofErr w:type="gramStart"/>
            <w:r w:rsidRPr="00673CD9">
              <w:rPr>
                <w:rFonts w:ascii="Arial" w:eastAsia="Calibri" w:hAnsi="Arial" w:cs="Arial"/>
                <w:bCs/>
              </w:rPr>
              <w:t>a</w:t>
            </w:r>
            <w:proofErr w:type="gramEnd"/>
            <w:r w:rsidRPr="00673CD9">
              <w:rPr>
                <w:rFonts w:ascii="Arial" w:eastAsia="Calibri" w:hAnsi="Arial" w:cs="Arial"/>
                <w:bCs/>
              </w:rPr>
              <w:t xml:space="preserve"> elated Dispute.</w:t>
            </w:r>
          </w:p>
        </w:tc>
      </w:tr>
      <w:tr w:rsidR="006C5A0D" w:rsidRPr="00673CD9" w14:paraId="258B914F" w14:textId="77777777" w:rsidTr="00AA6D1F">
        <w:trPr>
          <w:trHeight w:val="516"/>
        </w:trPr>
        <w:tc>
          <w:tcPr>
            <w:tcW w:w="558" w:type="pct"/>
            <w:shd w:val="clear" w:color="auto" w:fill="FFFFFF" w:themeFill="background1"/>
          </w:tcPr>
          <w:p w14:paraId="7A9CCA47" w14:textId="77777777" w:rsidR="006C5A0D" w:rsidRPr="00673CD9" w:rsidRDefault="006C5A0D"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6C08F55C" w14:textId="77777777" w:rsidR="006C5A0D" w:rsidRPr="00E504EF" w:rsidRDefault="006C5A0D"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2EB9B618" w14:textId="14D21244" w:rsidR="006C5A0D" w:rsidRPr="00673CD9" w:rsidRDefault="006C5A0D" w:rsidP="0031728B">
            <w:pPr>
              <w:shd w:val="clear" w:color="auto" w:fill="FFFFFF"/>
              <w:spacing w:before="120" w:after="120" w:line="22" w:lineRule="atLeast"/>
              <w:jc w:val="both"/>
              <w:rPr>
                <w:rFonts w:ascii="Arial" w:eastAsia="Calibri" w:hAnsi="Arial" w:cs="Arial"/>
                <w:bCs/>
              </w:rPr>
            </w:pPr>
            <w:r w:rsidRPr="00673CD9">
              <w:rPr>
                <w:rFonts w:ascii="Arial" w:eastAsia="Calibri" w:hAnsi="Arial" w:cs="Arial"/>
                <w:bCs/>
                <w:color w:val="000000"/>
              </w:rPr>
              <w:t xml:space="preserve">Relevant Tax Authority is HM Revenue &amp; Customs or, if the </w:t>
            </w:r>
            <w:r w:rsidRPr="00673CD9">
              <w:rPr>
                <w:rFonts w:ascii="Arial" w:eastAsia="Calibri" w:hAnsi="Arial" w:cs="Arial"/>
                <w:bCs/>
                <w:i/>
                <w:color w:val="000000"/>
              </w:rPr>
              <w:t>Consultant</w:t>
            </w:r>
            <w:r w:rsidRPr="00673CD9">
              <w:rPr>
                <w:rFonts w:ascii="Arial" w:eastAsia="Calibri" w:hAnsi="Arial" w:cs="Arial"/>
                <w:bCs/>
                <w:color w:val="000000"/>
              </w:rPr>
              <w:t xml:space="preserve"> is established in another jurisdiction, the tax authority in that jurisdiction.</w:t>
            </w:r>
          </w:p>
        </w:tc>
      </w:tr>
      <w:tr w:rsidR="006C5A0D" w:rsidRPr="00673CD9" w14:paraId="721A2600" w14:textId="77777777" w:rsidTr="00AA6D1F">
        <w:trPr>
          <w:trHeight w:val="516"/>
        </w:trPr>
        <w:tc>
          <w:tcPr>
            <w:tcW w:w="558" w:type="pct"/>
            <w:shd w:val="clear" w:color="auto" w:fill="FFFFFF" w:themeFill="background1"/>
          </w:tcPr>
          <w:p w14:paraId="76524E53" w14:textId="77777777" w:rsidR="006C5A0D" w:rsidRPr="00673CD9" w:rsidRDefault="006C5A0D"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4E93C30F" w14:textId="77777777" w:rsidR="006C5A0D" w:rsidRPr="00277AE0" w:rsidRDefault="006C5A0D" w:rsidP="00B95144">
            <w:pPr>
              <w:pStyle w:val="ListParagraph"/>
              <w:numPr>
                <w:ilvl w:val="0"/>
                <w:numId w:val="35"/>
              </w:numPr>
              <w:shd w:val="clear" w:color="auto" w:fill="FFFFFF"/>
              <w:spacing w:before="120" w:after="120" w:line="22" w:lineRule="atLeast"/>
              <w:ind w:left="0" w:firstLine="0"/>
              <w:rPr>
                <w:rFonts w:ascii="Arial" w:hAnsi="Arial" w:cs="Arial"/>
                <w:color w:val="FF0000"/>
                <w:spacing w:val="-3"/>
              </w:rPr>
            </w:pPr>
          </w:p>
        </w:tc>
        <w:tc>
          <w:tcPr>
            <w:tcW w:w="4014" w:type="pct"/>
            <w:shd w:val="clear" w:color="auto" w:fill="FFFFFF" w:themeFill="background1"/>
          </w:tcPr>
          <w:p w14:paraId="15AEE880" w14:textId="2A00E63F" w:rsidR="006C5A0D" w:rsidRPr="00277AE0" w:rsidRDefault="006C5A0D" w:rsidP="00FA7661">
            <w:pPr>
              <w:shd w:val="clear" w:color="auto" w:fill="FFFFFF"/>
              <w:spacing w:before="120" w:after="120" w:line="22" w:lineRule="atLeast"/>
              <w:jc w:val="both"/>
              <w:rPr>
                <w:rFonts w:ascii="Arial" w:eastAsia="Calibri" w:hAnsi="Arial" w:cs="Arial"/>
                <w:bCs/>
                <w:color w:val="FF0000"/>
              </w:rPr>
            </w:pPr>
          </w:p>
        </w:tc>
      </w:tr>
      <w:tr w:rsidR="006C5A0D" w:rsidRPr="00673CD9" w14:paraId="3FA26644" w14:textId="77777777" w:rsidTr="00AA6D1F">
        <w:trPr>
          <w:trHeight w:val="516"/>
        </w:trPr>
        <w:tc>
          <w:tcPr>
            <w:tcW w:w="558" w:type="pct"/>
            <w:shd w:val="clear" w:color="auto" w:fill="FFFFFF" w:themeFill="background1"/>
          </w:tcPr>
          <w:p w14:paraId="2C81AC04" w14:textId="77777777" w:rsidR="006C5A0D" w:rsidRPr="00673CD9" w:rsidRDefault="006C5A0D"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05B0DA64" w14:textId="77777777" w:rsidR="006C5A0D" w:rsidRPr="00E504EF" w:rsidRDefault="006C5A0D"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6CB6E5FF" w14:textId="258E6416" w:rsidR="006C5A0D" w:rsidRDefault="006C5A0D" w:rsidP="006C5A0D">
            <w:pPr>
              <w:shd w:val="clear" w:color="auto" w:fill="FFFFFF"/>
              <w:spacing w:before="120" w:after="120" w:line="22" w:lineRule="atLeast"/>
              <w:jc w:val="both"/>
              <w:rPr>
                <w:rFonts w:ascii="Arial" w:eastAsia="Calibri" w:hAnsi="Arial" w:cs="Arial"/>
                <w:bCs/>
                <w:color w:val="FF0000"/>
              </w:rPr>
            </w:pPr>
            <w:r w:rsidRPr="00673CD9">
              <w:rPr>
                <w:rFonts w:ascii="Arial" w:hAnsi="Arial" w:cs="Arial"/>
              </w:rPr>
              <w:t>The Secretary of State is the Secretary of State for Transport.</w:t>
            </w:r>
          </w:p>
        </w:tc>
      </w:tr>
      <w:tr w:rsidR="006C5A0D" w:rsidRPr="00673CD9" w14:paraId="75798BE1" w14:textId="77777777" w:rsidTr="00AA6D1F">
        <w:trPr>
          <w:trHeight w:val="516"/>
        </w:trPr>
        <w:tc>
          <w:tcPr>
            <w:tcW w:w="558" w:type="pct"/>
            <w:shd w:val="clear" w:color="auto" w:fill="FFFFFF" w:themeFill="background1"/>
          </w:tcPr>
          <w:p w14:paraId="543A17A4" w14:textId="77777777" w:rsidR="006C5A0D" w:rsidRPr="00673CD9" w:rsidRDefault="006C5A0D"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53A9DFB8" w14:textId="77777777" w:rsidR="006C5A0D" w:rsidRPr="00112E21" w:rsidRDefault="006C5A0D" w:rsidP="00B95144">
            <w:pPr>
              <w:pStyle w:val="ListParagraph"/>
              <w:numPr>
                <w:ilvl w:val="0"/>
                <w:numId w:val="35"/>
              </w:numPr>
              <w:shd w:val="clear" w:color="auto" w:fill="FFFFFF"/>
              <w:spacing w:before="120" w:after="120" w:line="22" w:lineRule="atLeast"/>
              <w:ind w:left="0" w:firstLine="0"/>
              <w:rPr>
                <w:rFonts w:ascii="Arial" w:hAnsi="Arial" w:cs="Arial"/>
                <w:color w:val="000000" w:themeColor="text1"/>
                <w:spacing w:val="-3"/>
              </w:rPr>
            </w:pPr>
          </w:p>
        </w:tc>
        <w:tc>
          <w:tcPr>
            <w:tcW w:w="4014" w:type="pct"/>
            <w:shd w:val="clear" w:color="auto" w:fill="FFFFFF" w:themeFill="background1"/>
          </w:tcPr>
          <w:p w14:paraId="36F87A53" w14:textId="143F2707" w:rsidR="006C5A0D" w:rsidRPr="00112E21" w:rsidRDefault="006C5A0D" w:rsidP="006C5A0D">
            <w:pPr>
              <w:shd w:val="clear" w:color="auto" w:fill="FFFFFF"/>
              <w:spacing w:before="120" w:after="120" w:line="22" w:lineRule="atLeast"/>
              <w:jc w:val="both"/>
              <w:rPr>
                <w:rFonts w:ascii="Arial" w:eastAsia="Calibri" w:hAnsi="Arial" w:cs="Arial"/>
                <w:bCs/>
                <w:color w:val="000000" w:themeColor="text1"/>
              </w:rPr>
            </w:pPr>
            <w:r w:rsidRPr="00112E21">
              <w:rPr>
                <w:rFonts w:ascii="Arial" w:hAnsi="Arial" w:cs="Arial"/>
                <w:color w:val="000000" w:themeColor="text1"/>
                <w:spacing w:val="-3"/>
              </w:rPr>
              <w:t xml:space="preserve">[Staff are persons employed or engaged by the </w:t>
            </w:r>
            <w:r w:rsidRPr="00112E21">
              <w:rPr>
                <w:rFonts w:ascii="Arial" w:hAnsi="Arial" w:cs="Arial"/>
                <w:i/>
                <w:color w:val="000000" w:themeColor="text1"/>
                <w:spacing w:val="-3"/>
              </w:rPr>
              <w:t>Consultant</w:t>
            </w:r>
            <w:r w:rsidRPr="00112E21">
              <w:rPr>
                <w:rFonts w:ascii="Arial" w:hAnsi="Arial" w:cs="Arial"/>
                <w:color w:val="000000" w:themeColor="text1"/>
                <w:spacing w:val="-3"/>
              </w:rPr>
              <w:t xml:space="preserve"> or an Associated Company or any s</w:t>
            </w:r>
            <w:r w:rsidRPr="00112E21">
              <w:rPr>
                <w:rFonts w:ascii="Arial" w:hAnsi="Arial" w:cs="Arial"/>
                <w:bCs/>
                <w:color w:val="000000" w:themeColor="text1"/>
                <w:spacing w:val="-3"/>
              </w:rPr>
              <w:t xml:space="preserve">ubcontractor (at any stage of remoteness from the </w:t>
            </w:r>
            <w:r w:rsidRPr="00112E21">
              <w:rPr>
                <w:rFonts w:ascii="Arial" w:hAnsi="Arial" w:cs="Arial"/>
                <w:bCs/>
                <w:i/>
                <w:color w:val="000000" w:themeColor="text1"/>
                <w:spacing w:val="-3"/>
              </w:rPr>
              <w:t>Client</w:t>
            </w:r>
            <w:r w:rsidRPr="00112E21">
              <w:rPr>
                <w:rFonts w:ascii="Arial" w:hAnsi="Arial" w:cs="Arial"/>
                <w:bCs/>
                <w:color w:val="000000" w:themeColor="text1"/>
                <w:spacing w:val="-3"/>
              </w:rPr>
              <w:t xml:space="preserve">) </w:t>
            </w:r>
            <w:r w:rsidRPr="00112E21">
              <w:rPr>
                <w:rFonts w:ascii="Arial" w:hAnsi="Arial" w:cs="Arial"/>
                <w:color w:val="000000" w:themeColor="text1"/>
                <w:spacing w:val="-3"/>
              </w:rPr>
              <w:t>to Provide the Service at any time.</w:t>
            </w:r>
          </w:p>
        </w:tc>
      </w:tr>
      <w:tr w:rsidR="006C5A0D" w:rsidRPr="00673CD9" w14:paraId="225164A0" w14:textId="77777777" w:rsidTr="00AA6D1F">
        <w:trPr>
          <w:trHeight w:val="516"/>
        </w:trPr>
        <w:tc>
          <w:tcPr>
            <w:tcW w:w="558" w:type="pct"/>
            <w:shd w:val="clear" w:color="auto" w:fill="FFFFFF" w:themeFill="background1"/>
          </w:tcPr>
          <w:p w14:paraId="52F82CC0" w14:textId="77777777" w:rsidR="006C5A0D" w:rsidRPr="00673CD9" w:rsidRDefault="006C5A0D"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15D99EE4" w14:textId="77777777" w:rsidR="006C5A0D" w:rsidRPr="00E504EF" w:rsidRDefault="006C5A0D"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58B13BD6" w14:textId="0E4D54B4" w:rsidR="006C5A0D" w:rsidRDefault="006C5A0D" w:rsidP="006C5A0D">
            <w:pPr>
              <w:shd w:val="clear" w:color="auto" w:fill="FFFFFF"/>
              <w:spacing w:before="120" w:after="120" w:line="22" w:lineRule="atLeast"/>
              <w:jc w:val="both"/>
              <w:rPr>
                <w:rFonts w:ascii="Arial" w:eastAsia="Calibri" w:hAnsi="Arial" w:cs="Arial"/>
                <w:bCs/>
                <w:color w:val="FF0000"/>
              </w:rPr>
            </w:pPr>
            <w:r>
              <w:rPr>
                <w:rFonts w:ascii="Arial" w:hAnsi="Arial" w:cs="Arial"/>
                <w:spacing w:val="-3"/>
              </w:rPr>
              <w:t>Subcontractor is</w:t>
            </w:r>
            <w:r w:rsidRPr="001915A4">
              <w:rPr>
                <w:rFonts w:ascii="Arial" w:hAnsi="Arial" w:cs="Arial"/>
                <w:spacing w:val="-3"/>
              </w:rPr>
              <w:t xml:space="preserve"> a person or </w:t>
            </w:r>
            <w:proofErr w:type="spellStart"/>
            <w:r w:rsidRPr="001915A4">
              <w:rPr>
                <w:rFonts w:ascii="Arial" w:hAnsi="Arial" w:cs="Arial"/>
                <w:spacing w:val="-3"/>
              </w:rPr>
              <w:t>organisation</w:t>
            </w:r>
            <w:proofErr w:type="spellEnd"/>
            <w:r w:rsidRPr="001915A4">
              <w:rPr>
                <w:rFonts w:ascii="Arial" w:hAnsi="Arial" w:cs="Arial"/>
                <w:spacing w:val="-3"/>
              </w:rPr>
              <w:t xml:space="preserve"> who has a contract with the Consultant to provide part of the service, except for the supply of people paid for by the Consultant according to the time they work.</w:t>
            </w:r>
          </w:p>
        </w:tc>
      </w:tr>
      <w:tr w:rsidR="006C5A0D" w:rsidRPr="00673CD9" w14:paraId="6D81F0C9" w14:textId="77777777" w:rsidTr="00AA6D1F">
        <w:trPr>
          <w:trHeight w:val="516"/>
        </w:trPr>
        <w:tc>
          <w:tcPr>
            <w:tcW w:w="558" w:type="pct"/>
            <w:shd w:val="clear" w:color="auto" w:fill="FFFFFF" w:themeFill="background1"/>
          </w:tcPr>
          <w:p w14:paraId="278E0679" w14:textId="77777777" w:rsidR="006C5A0D" w:rsidRPr="00673CD9" w:rsidRDefault="006C5A0D"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0E9B1A37" w14:textId="77777777" w:rsidR="006C5A0D" w:rsidRPr="00112E21" w:rsidRDefault="006C5A0D" w:rsidP="00B95144">
            <w:pPr>
              <w:pStyle w:val="ListParagraph"/>
              <w:numPr>
                <w:ilvl w:val="0"/>
                <w:numId w:val="35"/>
              </w:numPr>
              <w:shd w:val="clear" w:color="auto" w:fill="FFFFFF"/>
              <w:spacing w:before="120" w:after="120" w:line="22" w:lineRule="atLeast"/>
              <w:ind w:left="0" w:firstLine="0"/>
              <w:rPr>
                <w:rFonts w:ascii="Arial" w:hAnsi="Arial" w:cs="Arial"/>
                <w:color w:val="000000" w:themeColor="text1"/>
                <w:spacing w:val="-3"/>
              </w:rPr>
            </w:pPr>
          </w:p>
        </w:tc>
        <w:tc>
          <w:tcPr>
            <w:tcW w:w="4014" w:type="pct"/>
            <w:shd w:val="clear" w:color="auto" w:fill="FFFFFF" w:themeFill="background1"/>
          </w:tcPr>
          <w:p w14:paraId="71998F9B" w14:textId="77777777" w:rsidR="006C5A0D" w:rsidRPr="00112E21" w:rsidRDefault="006C5A0D" w:rsidP="006C5A0D">
            <w:pPr>
              <w:shd w:val="clear" w:color="auto" w:fill="FFFFFF"/>
              <w:spacing w:before="120" w:after="120" w:line="22" w:lineRule="atLeast"/>
              <w:jc w:val="both"/>
              <w:rPr>
                <w:rFonts w:ascii="Arial" w:eastAsia="Calibri" w:hAnsi="Arial" w:cs="Arial"/>
                <w:bCs/>
                <w:color w:val="000000" w:themeColor="text1"/>
              </w:rPr>
            </w:pPr>
            <w:r w:rsidRPr="00112E21">
              <w:rPr>
                <w:rFonts w:ascii="Arial" w:eastAsia="Calibri" w:hAnsi="Arial" w:cs="Arial"/>
                <w:bCs/>
                <w:color w:val="000000" w:themeColor="text1"/>
              </w:rPr>
              <w:t xml:space="preserve">Tax Non-Compliance is where a tax return submitted by the </w:t>
            </w:r>
            <w:r w:rsidRPr="00112E21">
              <w:rPr>
                <w:rFonts w:ascii="Arial" w:eastAsia="Calibri" w:hAnsi="Arial" w:cs="Arial"/>
                <w:bCs/>
                <w:i/>
                <w:color w:val="000000" w:themeColor="text1"/>
              </w:rPr>
              <w:t>Consultant</w:t>
            </w:r>
            <w:r w:rsidRPr="00112E21">
              <w:rPr>
                <w:rFonts w:ascii="Arial" w:eastAsia="Calibri" w:hAnsi="Arial" w:cs="Arial"/>
                <w:bCs/>
                <w:color w:val="000000" w:themeColor="text1"/>
              </w:rPr>
              <w:t xml:space="preserve"> or a Consortium Member to a Relevant Tax Authority on or after 1 October 2012 </w:t>
            </w:r>
          </w:p>
          <w:p w14:paraId="2B271D1A" w14:textId="77777777" w:rsidR="006C5A0D" w:rsidRPr="00112E21" w:rsidRDefault="006C5A0D" w:rsidP="00B95144">
            <w:pPr>
              <w:numPr>
                <w:ilvl w:val="0"/>
                <w:numId w:val="32"/>
              </w:numPr>
              <w:shd w:val="clear" w:color="auto" w:fill="FFFFFF"/>
              <w:spacing w:before="120" w:after="120" w:line="22" w:lineRule="atLeast"/>
              <w:jc w:val="both"/>
              <w:rPr>
                <w:rFonts w:ascii="Arial" w:eastAsia="Calibri" w:hAnsi="Arial" w:cs="Arial"/>
                <w:bCs/>
                <w:color w:val="000000" w:themeColor="text1"/>
              </w:rPr>
            </w:pPr>
            <w:r w:rsidRPr="00112E21">
              <w:rPr>
                <w:rFonts w:ascii="Arial" w:eastAsia="Calibri" w:hAnsi="Arial" w:cs="Arial"/>
                <w:bCs/>
                <w:color w:val="000000" w:themeColor="text1"/>
              </w:rPr>
              <w:t xml:space="preserve">Is found on or after 1 April 2013 to be incorrect </w:t>
            </w:r>
            <w:proofErr w:type="gramStart"/>
            <w:r w:rsidRPr="00112E21">
              <w:rPr>
                <w:rFonts w:ascii="Arial" w:eastAsia="Calibri" w:hAnsi="Arial" w:cs="Arial"/>
                <w:bCs/>
                <w:color w:val="000000" w:themeColor="text1"/>
              </w:rPr>
              <w:t>as a result of</w:t>
            </w:r>
            <w:proofErr w:type="gramEnd"/>
            <w:r w:rsidRPr="00112E21">
              <w:rPr>
                <w:rFonts w:ascii="Arial" w:eastAsia="Calibri" w:hAnsi="Arial" w:cs="Arial"/>
                <w:bCs/>
                <w:color w:val="000000" w:themeColor="text1"/>
              </w:rPr>
              <w:t xml:space="preserve"> a Relevant Tax Authority successfully challenging the </w:t>
            </w:r>
            <w:r w:rsidRPr="00112E21">
              <w:rPr>
                <w:rFonts w:ascii="Arial" w:eastAsia="Calibri" w:hAnsi="Arial" w:cs="Arial"/>
                <w:bCs/>
                <w:i/>
                <w:color w:val="000000" w:themeColor="text1"/>
              </w:rPr>
              <w:t>Consultant</w:t>
            </w:r>
            <w:r w:rsidRPr="00112E21">
              <w:rPr>
                <w:rFonts w:ascii="Arial" w:eastAsia="Calibri" w:hAnsi="Arial" w:cs="Arial"/>
                <w:bCs/>
                <w:color w:val="000000" w:themeColor="text1"/>
              </w:rPr>
              <w:t xml:space="preserve"> or a Consortium Member under the General Anti-Abuse Rule or the Halifax Abuse Principle or under any tax rule or legislation with similar effect or </w:t>
            </w:r>
          </w:p>
          <w:p w14:paraId="16944896" w14:textId="77777777" w:rsidR="006C5A0D" w:rsidRPr="00112E21" w:rsidRDefault="006C5A0D" w:rsidP="00B95144">
            <w:pPr>
              <w:numPr>
                <w:ilvl w:val="0"/>
                <w:numId w:val="32"/>
              </w:numPr>
              <w:shd w:val="clear" w:color="auto" w:fill="FFFFFF"/>
              <w:spacing w:before="120" w:after="120" w:line="22" w:lineRule="atLeast"/>
              <w:jc w:val="both"/>
              <w:rPr>
                <w:rFonts w:ascii="Arial" w:eastAsia="Calibri" w:hAnsi="Arial" w:cs="Arial"/>
                <w:bCs/>
                <w:color w:val="000000" w:themeColor="text1"/>
              </w:rPr>
            </w:pPr>
            <w:r w:rsidRPr="00112E21">
              <w:rPr>
                <w:rFonts w:ascii="Arial" w:eastAsia="Calibri" w:hAnsi="Arial" w:cs="Arial"/>
                <w:bCs/>
                <w:color w:val="000000" w:themeColor="text1"/>
              </w:rPr>
              <w:t xml:space="preserve">The failure of an avoidance scheme in which the </w:t>
            </w:r>
            <w:r w:rsidRPr="00112E21">
              <w:rPr>
                <w:rFonts w:ascii="Arial" w:eastAsia="Calibri" w:hAnsi="Arial" w:cs="Arial"/>
                <w:bCs/>
                <w:i/>
                <w:color w:val="000000" w:themeColor="text1"/>
              </w:rPr>
              <w:t xml:space="preserve">Consultant </w:t>
            </w:r>
            <w:r w:rsidRPr="00112E21">
              <w:rPr>
                <w:rFonts w:ascii="Arial" w:eastAsia="Calibri" w:hAnsi="Arial" w:cs="Arial"/>
                <w:bCs/>
                <w:color w:val="000000" w:themeColor="text1"/>
              </w:rPr>
              <w:t>or a Consortium Member was involved which was (or should have been) notified to a Relevant Tax Authority under the DOTAS or a similar regime or</w:t>
            </w:r>
          </w:p>
          <w:p w14:paraId="6F4963AE" w14:textId="78275629" w:rsidR="006C5A0D" w:rsidRPr="00112E21" w:rsidRDefault="006C5A0D" w:rsidP="00B95144">
            <w:pPr>
              <w:numPr>
                <w:ilvl w:val="0"/>
                <w:numId w:val="32"/>
              </w:numPr>
              <w:shd w:val="clear" w:color="auto" w:fill="FFFFFF"/>
              <w:spacing w:before="120" w:after="120" w:line="22" w:lineRule="atLeast"/>
              <w:jc w:val="both"/>
              <w:rPr>
                <w:rFonts w:ascii="Arial" w:eastAsia="Calibri" w:hAnsi="Arial" w:cs="Arial"/>
                <w:bCs/>
                <w:color w:val="000000" w:themeColor="text1"/>
              </w:rPr>
            </w:pPr>
            <w:r w:rsidRPr="00112E21">
              <w:rPr>
                <w:rFonts w:ascii="Arial" w:eastAsia="Calibri" w:hAnsi="Arial" w:cs="Arial"/>
                <w:bCs/>
                <w:color w:val="000000" w:themeColor="text1"/>
              </w:rPr>
              <w:t>Gives rise on or after 1 April 2013 to a criminal conviction in any jurisdiction for tax-related offences which is not spent at the date of award of this contract or to a civil penalty for fraud or evasion.</w:t>
            </w:r>
          </w:p>
        </w:tc>
      </w:tr>
      <w:tr w:rsidR="006C5A0D" w:rsidRPr="00673CD9" w14:paraId="344DD04D" w14:textId="77777777" w:rsidTr="00AA6D1F">
        <w:trPr>
          <w:trHeight w:val="516"/>
        </w:trPr>
        <w:tc>
          <w:tcPr>
            <w:tcW w:w="558" w:type="pct"/>
            <w:shd w:val="clear" w:color="auto" w:fill="FFFFFF" w:themeFill="background1"/>
          </w:tcPr>
          <w:p w14:paraId="28F6F0B4" w14:textId="77777777" w:rsidR="006C5A0D" w:rsidRPr="00673CD9" w:rsidRDefault="006C5A0D" w:rsidP="00FA5552">
            <w:pPr>
              <w:tabs>
                <w:tab w:val="left" w:pos="-720"/>
              </w:tabs>
              <w:suppressAutoHyphens/>
              <w:spacing w:before="120" w:after="120" w:line="22" w:lineRule="atLeast"/>
              <w:jc w:val="both"/>
              <w:rPr>
                <w:rFonts w:ascii="Arial" w:hAnsi="Arial" w:cs="Arial"/>
                <w:color w:val="000000"/>
                <w:spacing w:val="-3"/>
              </w:rPr>
            </w:pPr>
          </w:p>
        </w:tc>
        <w:tc>
          <w:tcPr>
            <w:tcW w:w="428" w:type="pct"/>
            <w:shd w:val="clear" w:color="auto" w:fill="FFFFFF" w:themeFill="background1"/>
          </w:tcPr>
          <w:p w14:paraId="247CF4C5" w14:textId="77777777" w:rsidR="006C5A0D" w:rsidRPr="00E504EF" w:rsidRDefault="006C5A0D" w:rsidP="00B95144">
            <w:pPr>
              <w:pStyle w:val="ListParagraph"/>
              <w:numPr>
                <w:ilvl w:val="0"/>
                <w:numId w:val="35"/>
              </w:numPr>
              <w:shd w:val="clear" w:color="auto" w:fill="FFFFFF"/>
              <w:spacing w:before="120" w:after="120" w:line="22" w:lineRule="atLeast"/>
              <w:ind w:left="0" w:firstLine="0"/>
              <w:rPr>
                <w:rFonts w:ascii="Arial" w:hAnsi="Arial" w:cs="Arial"/>
                <w:color w:val="000000"/>
                <w:spacing w:val="-3"/>
              </w:rPr>
            </w:pPr>
          </w:p>
        </w:tc>
        <w:tc>
          <w:tcPr>
            <w:tcW w:w="4014" w:type="pct"/>
            <w:shd w:val="clear" w:color="auto" w:fill="FFFFFF" w:themeFill="background1"/>
          </w:tcPr>
          <w:p w14:paraId="68C6F910" w14:textId="7E46651A" w:rsidR="006C5A0D" w:rsidRPr="007F4383" w:rsidRDefault="006C5A0D" w:rsidP="006C5A0D">
            <w:pPr>
              <w:shd w:val="clear" w:color="auto" w:fill="FFFFFF"/>
              <w:spacing w:before="120" w:after="120" w:line="22" w:lineRule="atLeast"/>
              <w:jc w:val="both"/>
              <w:rPr>
                <w:rFonts w:ascii="Arial" w:eastAsia="Calibri" w:hAnsi="Arial" w:cs="Arial"/>
                <w:bCs/>
                <w:color w:val="FF0000"/>
              </w:rPr>
            </w:pPr>
            <w:r w:rsidRPr="00190C2C">
              <w:rPr>
                <w:rFonts w:ascii="Arial" w:eastAsia="Calibri" w:hAnsi="Arial" w:cs="Arial"/>
              </w:rPr>
              <w:t>Trust Deed is an agreement in the form set out in the contract which contains provisions for administering the Project Bank Account.</w:t>
            </w:r>
          </w:p>
        </w:tc>
      </w:tr>
      <w:tr w:rsidR="00673CD9" w:rsidRPr="00673CD9" w14:paraId="1B6C17B3" w14:textId="77777777" w:rsidTr="00AA6D1F">
        <w:trPr>
          <w:trHeight w:val="516"/>
        </w:trPr>
        <w:tc>
          <w:tcPr>
            <w:tcW w:w="558" w:type="pct"/>
            <w:shd w:val="clear" w:color="auto" w:fill="FFFFFF" w:themeFill="background1"/>
          </w:tcPr>
          <w:p w14:paraId="3417CD48" w14:textId="77777777" w:rsidR="00673CD9" w:rsidRPr="00673CD9" w:rsidRDefault="00673CD9" w:rsidP="00FA5552">
            <w:pPr>
              <w:tabs>
                <w:tab w:val="left" w:pos="-720"/>
              </w:tabs>
              <w:suppressAutoHyphens/>
              <w:spacing w:before="120" w:after="120" w:line="22" w:lineRule="atLeast"/>
              <w:jc w:val="both"/>
              <w:rPr>
                <w:rFonts w:ascii="Arial" w:hAnsi="Arial" w:cs="Arial"/>
                <w:color w:val="000000"/>
                <w:spacing w:val="-3"/>
              </w:rPr>
            </w:pPr>
          </w:p>
        </w:tc>
        <w:tc>
          <w:tcPr>
            <w:tcW w:w="4442" w:type="pct"/>
            <w:gridSpan w:val="2"/>
            <w:shd w:val="clear" w:color="auto" w:fill="FFFFFF" w:themeFill="background1"/>
          </w:tcPr>
          <w:p w14:paraId="102B003A" w14:textId="0AD8AAD3" w:rsidR="00673CD9" w:rsidRDefault="00673CD9"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Amend the following terms</w:t>
            </w:r>
          </w:p>
          <w:p w14:paraId="31027EEE" w14:textId="1A1B7437" w:rsidR="00C86B1E" w:rsidRDefault="00C86B1E" w:rsidP="00FA5552">
            <w:pPr>
              <w:spacing w:before="120" w:after="120"/>
              <w:rPr>
                <w:rFonts w:ascii="Arial" w:hAnsi="Arial" w:cs="Arial"/>
              </w:rPr>
            </w:pPr>
            <w:r w:rsidRPr="00C86B1E">
              <w:rPr>
                <w:rFonts w:ascii="Arial" w:hAnsi="Arial" w:cs="Arial"/>
              </w:rPr>
              <w:t>11.2 (5)</w:t>
            </w:r>
            <w:r>
              <w:rPr>
                <w:rFonts w:ascii="Arial" w:hAnsi="Arial" w:cs="Arial"/>
              </w:rPr>
              <w:t xml:space="preserve"> Delete existing clause and replace it with</w:t>
            </w:r>
          </w:p>
          <w:p w14:paraId="5F1B03F3" w14:textId="42734478" w:rsidR="00C86B1E" w:rsidRPr="00C86B1E" w:rsidRDefault="00C86B1E" w:rsidP="00FA5552">
            <w:pPr>
              <w:widowControl/>
              <w:shd w:val="clear" w:color="auto" w:fill="FFFFFF"/>
              <w:spacing w:before="120" w:after="120" w:line="22" w:lineRule="atLeast"/>
              <w:jc w:val="both"/>
              <w:rPr>
                <w:rFonts w:ascii="Arial" w:eastAsia="Calibri" w:hAnsi="Arial" w:cs="Arial"/>
                <w:bCs/>
                <w:color w:val="000000"/>
                <w:lang w:val="en-GB"/>
              </w:rPr>
            </w:pPr>
            <w:r w:rsidRPr="00C86B1E">
              <w:rPr>
                <w:rFonts w:ascii="Arial" w:eastAsia="Calibri" w:hAnsi="Arial" w:cs="Arial"/>
                <w:bCs/>
                <w:color w:val="000000"/>
                <w:lang w:val="en-GB"/>
              </w:rPr>
              <w:lastRenderedPageBreak/>
              <w:t xml:space="preserve">“(6) Defined Cost is the cost of the following components incurred by the </w:t>
            </w:r>
            <w:r>
              <w:rPr>
                <w:rFonts w:ascii="Arial" w:eastAsia="Calibri" w:hAnsi="Arial" w:cs="Arial"/>
                <w:bCs/>
                <w:i/>
                <w:color w:val="000000"/>
                <w:lang w:val="en-GB"/>
              </w:rPr>
              <w:t>Consultant</w:t>
            </w:r>
            <w:r w:rsidR="00163700">
              <w:rPr>
                <w:rFonts w:ascii="Arial" w:eastAsia="Calibri" w:hAnsi="Arial" w:cs="Arial"/>
                <w:bCs/>
                <w:color w:val="000000"/>
                <w:lang w:val="en-GB"/>
              </w:rPr>
              <w:t xml:space="preserve"> in Providing the Service</w:t>
            </w:r>
            <w:r w:rsidRPr="00C86B1E">
              <w:rPr>
                <w:rFonts w:ascii="Arial" w:eastAsia="Calibri" w:hAnsi="Arial" w:cs="Arial"/>
                <w:bCs/>
                <w:color w:val="000000"/>
                <w:lang w:val="en-GB"/>
              </w:rPr>
              <w:t xml:space="preserve"> </w:t>
            </w:r>
          </w:p>
          <w:p w14:paraId="2A73727F" w14:textId="7FD36758" w:rsidR="00C86B1E" w:rsidRDefault="00C86B1E" w:rsidP="00B95144">
            <w:pPr>
              <w:widowControl/>
              <w:numPr>
                <w:ilvl w:val="0"/>
                <w:numId w:val="30"/>
              </w:numPr>
              <w:shd w:val="clear" w:color="auto" w:fill="FFFFFF"/>
              <w:spacing w:before="120" w:after="120" w:line="22" w:lineRule="atLeast"/>
              <w:contextualSpacing/>
              <w:jc w:val="both"/>
              <w:rPr>
                <w:rFonts w:ascii="Arial" w:eastAsia="Calibri" w:hAnsi="Arial" w:cs="Arial"/>
                <w:bCs/>
                <w:color w:val="000000"/>
                <w:lang w:val="en-GB"/>
              </w:rPr>
            </w:pPr>
            <w:r w:rsidRPr="00C86B1E">
              <w:rPr>
                <w:rFonts w:ascii="Arial" w:eastAsia="Calibri" w:hAnsi="Arial" w:cs="Arial"/>
                <w:bCs/>
                <w:color w:val="000000"/>
                <w:lang w:val="en-GB"/>
              </w:rPr>
              <w:t xml:space="preserve">people employed directly or indirectly by the </w:t>
            </w:r>
            <w:r>
              <w:rPr>
                <w:rFonts w:ascii="Arial" w:eastAsia="Calibri" w:hAnsi="Arial" w:cs="Arial"/>
                <w:bCs/>
                <w:i/>
                <w:color w:val="000000"/>
                <w:lang w:val="en-GB"/>
              </w:rPr>
              <w:t>Consultant</w:t>
            </w:r>
            <w:r w:rsidRPr="00C86B1E">
              <w:rPr>
                <w:rFonts w:ascii="Arial" w:eastAsia="Calibri" w:hAnsi="Arial" w:cs="Arial"/>
                <w:bCs/>
                <w:color w:val="000000"/>
                <w:lang w:val="en-GB"/>
              </w:rPr>
              <w:t>, calculated by multiplying each of the People Rates by the total time appropriate to that rate,</w:t>
            </w:r>
          </w:p>
          <w:p w14:paraId="4BDF4B51" w14:textId="58CCAD88" w:rsidR="00C86B1E" w:rsidRPr="00C86B1E" w:rsidRDefault="00C86B1E" w:rsidP="00B95144">
            <w:pPr>
              <w:widowControl/>
              <w:numPr>
                <w:ilvl w:val="0"/>
                <w:numId w:val="30"/>
              </w:numPr>
              <w:shd w:val="clear" w:color="auto" w:fill="FFFFFF"/>
              <w:spacing w:before="120" w:after="120" w:line="22" w:lineRule="atLeast"/>
              <w:contextualSpacing/>
              <w:jc w:val="both"/>
              <w:rPr>
                <w:rFonts w:ascii="Arial" w:eastAsia="Calibri" w:hAnsi="Arial" w:cs="Arial"/>
                <w:bCs/>
                <w:color w:val="000000"/>
                <w:lang w:val="en-GB"/>
              </w:rPr>
            </w:pPr>
            <w:r w:rsidRPr="00C86B1E">
              <w:rPr>
                <w:rFonts w:ascii="Arial" w:eastAsia="Calibri" w:hAnsi="Arial" w:cs="Arial"/>
                <w:bCs/>
                <w:color w:val="000000"/>
                <w:lang w:val="en-GB"/>
              </w:rPr>
              <w:t xml:space="preserve">work subcontracted by the </w:t>
            </w:r>
            <w:r>
              <w:rPr>
                <w:rFonts w:ascii="Arial" w:eastAsia="Calibri" w:hAnsi="Arial" w:cs="Arial"/>
                <w:bCs/>
                <w:i/>
                <w:color w:val="000000"/>
                <w:lang w:val="en-GB"/>
              </w:rPr>
              <w:t>Consultant</w:t>
            </w:r>
            <w:r w:rsidRPr="00C86B1E">
              <w:rPr>
                <w:rFonts w:ascii="Arial" w:eastAsia="Calibri" w:hAnsi="Arial" w:cs="Arial"/>
                <w:bCs/>
                <w:color w:val="000000"/>
                <w:lang w:val="en-GB"/>
              </w:rPr>
              <w:t xml:space="preserve">, the amount paid by the </w:t>
            </w:r>
            <w:r>
              <w:rPr>
                <w:rFonts w:ascii="Arial" w:eastAsia="Calibri" w:hAnsi="Arial" w:cs="Arial"/>
                <w:bCs/>
                <w:i/>
                <w:color w:val="000000"/>
                <w:lang w:val="en-GB"/>
              </w:rPr>
              <w:t>Consultant</w:t>
            </w:r>
            <w:r w:rsidRPr="00C86B1E">
              <w:rPr>
                <w:rFonts w:ascii="Arial" w:eastAsia="Calibri" w:hAnsi="Arial" w:cs="Arial"/>
                <w:bCs/>
                <w:color w:val="000000"/>
                <w:lang w:val="en-GB"/>
              </w:rPr>
              <w:t xml:space="preserve"> to the </w:t>
            </w:r>
            <w:r w:rsidR="003F6E05">
              <w:rPr>
                <w:rFonts w:ascii="Arial" w:eastAsia="Calibri" w:hAnsi="Arial" w:cs="Arial"/>
                <w:bCs/>
                <w:color w:val="000000"/>
                <w:lang w:val="en-GB"/>
              </w:rPr>
              <w:t>s</w:t>
            </w:r>
            <w:r w:rsidRPr="00C86B1E">
              <w:rPr>
                <w:rFonts w:ascii="Arial" w:eastAsia="Calibri" w:hAnsi="Arial" w:cs="Arial"/>
                <w:bCs/>
                <w:color w:val="000000"/>
                <w:lang w:val="en-GB"/>
              </w:rPr>
              <w:t>ubcontractor,</w:t>
            </w:r>
          </w:p>
          <w:p w14:paraId="469FA8E0" w14:textId="775791C7" w:rsidR="00C86B1E" w:rsidRPr="00C86B1E" w:rsidRDefault="00C86B1E" w:rsidP="00FA5552">
            <w:pPr>
              <w:widowControl/>
              <w:shd w:val="clear" w:color="auto" w:fill="FFFFFF"/>
              <w:spacing w:before="120" w:after="120" w:line="22" w:lineRule="atLeast"/>
              <w:jc w:val="both"/>
              <w:rPr>
                <w:rFonts w:ascii="Arial" w:eastAsia="Calibri" w:hAnsi="Arial" w:cs="Arial"/>
                <w:bCs/>
                <w:color w:val="000000"/>
                <w:lang w:val="en-GB"/>
              </w:rPr>
            </w:pPr>
            <w:r w:rsidRPr="00C86B1E">
              <w:rPr>
                <w:rFonts w:ascii="Arial" w:eastAsia="Calibri" w:hAnsi="Arial" w:cs="Arial"/>
                <w:bCs/>
                <w:color w:val="000000"/>
                <w:lang w:val="en-GB"/>
              </w:rPr>
              <w:t>but excluding</w:t>
            </w:r>
          </w:p>
          <w:p w14:paraId="761E7336" w14:textId="69ADDE52" w:rsidR="00C86B1E" w:rsidRPr="00C86B1E" w:rsidRDefault="00C86B1E" w:rsidP="00B95144">
            <w:pPr>
              <w:widowControl/>
              <w:numPr>
                <w:ilvl w:val="0"/>
                <w:numId w:val="31"/>
              </w:numPr>
              <w:shd w:val="clear" w:color="auto" w:fill="FFFFFF"/>
              <w:spacing w:before="120" w:after="120" w:line="22" w:lineRule="atLeast"/>
              <w:contextualSpacing/>
              <w:jc w:val="both"/>
              <w:rPr>
                <w:rFonts w:ascii="Arial" w:eastAsia="Calibri" w:hAnsi="Arial" w:cs="Arial"/>
                <w:bCs/>
                <w:color w:val="000000"/>
                <w:lang w:val="en-GB"/>
              </w:rPr>
            </w:pPr>
            <w:r w:rsidRPr="00C86B1E">
              <w:rPr>
                <w:rFonts w:ascii="Arial" w:eastAsia="Calibri" w:hAnsi="Arial" w:cs="Arial"/>
                <w:bCs/>
                <w:color w:val="000000"/>
                <w:lang w:val="en-GB"/>
              </w:rPr>
              <w:t xml:space="preserve">compliance with the </w:t>
            </w:r>
            <w:r w:rsidRPr="00C86B1E">
              <w:rPr>
                <w:rFonts w:ascii="Arial" w:eastAsia="Calibri" w:hAnsi="Arial" w:cs="Arial"/>
                <w:bCs/>
                <w:i/>
                <w:color w:val="000000"/>
                <w:lang w:val="en-GB"/>
              </w:rPr>
              <w:t>Client’s</w:t>
            </w:r>
            <w:r w:rsidRPr="00C86B1E">
              <w:rPr>
                <w:rFonts w:ascii="Arial" w:eastAsia="Calibri" w:hAnsi="Arial" w:cs="Arial"/>
                <w:bCs/>
                <w:color w:val="000000"/>
                <w:lang w:val="en-GB"/>
              </w:rPr>
              <w:t xml:space="preserve"> behavioural attributes set out in </w:t>
            </w:r>
            <w:r w:rsidR="001724FA">
              <w:rPr>
                <w:rFonts w:ascii="Arial" w:eastAsia="Calibri" w:hAnsi="Arial" w:cs="Arial"/>
                <w:bCs/>
                <w:color w:val="000000"/>
                <w:lang w:val="en-GB"/>
              </w:rPr>
              <w:t>section S518</w:t>
            </w:r>
            <w:r w:rsidRPr="00C86B1E">
              <w:rPr>
                <w:rFonts w:ascii="Arial" w:eastAsia="Calibri" w:hAnsi="Arial" w:cs="Arial"/>
                <w:bCs/>
                <w:color w:val="000000"/>
                <w:lang w:val="en-GB"/>
              </w:rPr>
              <w:t xml:space="preserve"> of the Scope,</w:t>
            </w:r>
          </w:p>
          <w:p w14:paraId="5CA54EDB" w14:textId="0488618A" w:rsidR="00152668" w:rsidRPr="00152668" w:rsidRDefault="00C86B1E" w:rsidP="00B95144">
            <w:pPr>
              <w:widowControl/>
              <w:numPr>
                <w:ilvl w:val="0"/>
                <w:numId w:val="30"/>
              </w:numPr>
              <w:contextualSpacing/>
              <w:rPr>
                <w:rFonts w:ascii="Arial" w:eastAsia="Calibri" w:hAnsi="Arial" w:cs="Arial"/>
                <w:bCs/>
                <w:color w:val="000000"/>
                <w:lang w:val="en-GB"/>
              </w:rPr>
            </w:pPr>
            <w:r w:rsidRPr="00C86B1E">
              <w:rPr>
                <w:rFonts w:ascii="Arial" w:eastAsia="Calibri" w:hAnsi="Arial" w:cs="Arial"/>
                <w:bCs/>
                <w:color w:val="000000"/>
                <w:lang w:val="en-GB"/>
              </w:rPr>
              <w:t xml:space="preserve">implementation of any modifications or enhancements to the </w:t>
            </w:r>
            <w:r>
              <w:rPr>
                <w:rFonts w:ascii="Arial" w:eastAsia="Calibri" w:hAnsi="Arial" w:cs="Arial"/>
                <w:bCs/>
                <w:i/>
                <w:color w:val="000000"/>
                <w:lang w:val="en-GB"/>
              </w:rPr>
              <w:t>Consultant</w:t>
            </w:r>
            <w:r w:rsidRPr="00C86B1E">
              <w:rPr>
                <w:rFonts w:ascii="Arial" w:eastAsia="Calibri" w:hAnsi="Arial" w:cs="Arial"/>
                <w:bCs/>
                <w:i/>
                <w:color w:val="000000"/>
                <w:lang w:val="en-GB"/>
              </w:rPr>
              <w:t>’s</w:t>
            </w:r>
            <w:r w:rsidRPr="00C86B1E">
              <w:rPr>
                <w:rFonts w:ascii="Arial" w:eastAsia="Calibri" w:hAnsi="Arial" w:cs="Arial"/>
                <w:bCs/>
                <w:color w:val="000000"/>
                <w:lang w:val="en-GB"/>
              </w:rPr>
              <w:t xml:space="preserve"> data collection systems (or those of a subcontractor, at any stage of remoteness from the </w:t>
            </w:r>
            <w:r w:rsidRPr="00C86B1E">
              <w:rPr>
                <w:rFonts w:ascii="Arial" w:eastAsia="Calibri" w:hAnsi="Arial" w:cs="Arial"/>
                <w:bCs/>
                <w:i/>
                <w:color w:val="000000"/>
                <w:lang w:val="en-GB"/>
              </w:rPr>
              <w:t>Client</w:t>
            </w:r>
            <w:r w:rsidRPr="00C86B1E">
              <w:rPr>
                <w:rFonts w:ascii="Arial" w:eastAsia="Calibri" w:hAnsi="Arial" w:cs="Arial"/>
                <w:bCs/>
                <w:color w:val="000000"/>
                <w:lang w:val="en-GB"/>
              </w:rPr>
              <w:t xml:space="preserve">) to meet the </w:t>
            </w:r>
            <w:r w:rsidRPr="00C86B1E">
              <w:rPr>
                <w:rFonts w:ascii="Arial" w:eastAsia="Calibri" w:hAnsi="Arial" w:cs="Arial"/>
                <w:bCs/>
                <w:i/>
                <w:color w:val="000000"/>
                <w:lang w:val="en-GB"/>
              </w:rPr>
              <w:t>Client’s</w:t>
            </w:r>
            <w:r w:rsidRPr="00C86B1E">
              <w:rPr>
                <w:rFonts w:ascii="Arial" w:eastAsia="Calibri" w:hAnsi="Arial" w:cs="Arial"/>
                <w:bCs/>
                <w:color w:val="000000"/>
                <w:lang w:val="en-GB"/>
              </w:rPr>
              <w:t xml:space="preserve"> requirements as stated in the Scope,</w:t>
            </w:r>
          </w:p>
          <w:p w14:paraId="17D59E36" w14:textId="77777777" w:rsidR="00C86B1E" w:rsidRPr="00C86B1E" w:rsidRDefault="00C86B1E" w:rsidP="00B95144">
            <w:pPr>
              <w:widowControl/>
              <w:numPr>
                <w:ilvl w:val="0"/>
                <w:numId w:val="30"/>
              </w:numPr>
              <w:contextualSpacing/>
              <w:rPr>
                <w:rFonts w:ascii="Arial" w:eastAsia="Calibri" w:hAnsi="Arial" w:cs="Arial"/>
                <w:bCs/>
                <w:lang w:val="en-GB"/>
              </w:rPr>
            </w:pPr>
            <w:r w:rsidRPr="00C86B1E">
              <w:rPr>
                <w:rFonts w:ascii="Arial" w:eastAsia="Calibri" w:hAnsi="Arial" w:cs="Arial"/>
                <w:bCs/>
                <w:lang w:val="en-GB"/>
              </w:rPr>
              <w:t>replacement of a person (and any associated costs),</w:t>
            </w:r>
          </w:p>
          <w:p w14:paraId="1980E2AC" w14:textId="56B19423" w:rsidR="00C86B1E" w:rsidRDefault="00C86B1E" w:rsidP="00B95144">
            <w:pPr>
              <w:widowControl/>
              <w:numPr>
                <w:ilvl w:val="0"/>
                <w:numId w:val="30"/>
              </w:numPr>
              <w:shd w:val="clear" w:color="auto" w:fill="FFFFFF"/>
              <w:spacing w:before="120" w:after="120" w:line="22" w:lineRule="atLeast"/>
              <w:contextualSpacing/>
              <w:jc w:val="both"/>
              <w:rPr>
                <w:rFonts w:ascii="Arial" w:eastAsia="Calibri" w:hAnsi="Arial" w:cs="Arial"/>
                <w:bCs/>
                <w:color w:val="000000"/>
                <w:lang w:val="en-GB"/>
              </w:rPr>
            </w:pPr>
            <w:r w:rsidRPr="00C86B1E">
              <w:rPr>
                <w:rFonts w:ascii="Arial" w:eastAsia="Calibri" w:hAnsi="Arial" w:cs="Arial"/>
                <w:lang w:val="en-GB"/>
              </w:rPr>
              <w:t xml:space="preserve">compliance with sections </w:t>
            </w:r>
            <w:r w:rsidR="001724FA" w:rsidRPr="001724FA">
              <w:rPr>
                <w:rFonts w:ascii="Arial" w:eastAsia="Calibri" w:hAnsi="Arial" w:cs="Arial"/>
                <w:lang w:val="en-GB"/>
              </w:rPr>
              <w:t xml:space="preserve">S545.16.3 </w:t>
            </w:r>
            <w:r w:rsidRPr="00C86B1E">
              <w:rPr>
                <w:rFonts w:ascii="Arial" w:eastAsia="Calibri" w:hAnsi="Arial" w:cs="Arial"/>
                <w:lang w:val="en-GB"/>
              </w:rPr>
              <w:t xml:space="preserve">(Searches etc. re substances) and </w:t>
            </w:r>
            <w:r w:rsidR="001724FA" w:rsidRPr="001724FA">
              <w:rPr>
                <w:rFonts w:ascii="Arial" w:eastAsia="Calibri" w:hAnsi="Arial" w:cs="Arial"/>
                <w:lang w:val="en-GB"/>
              </w:rPr>
              <w:t xml:space="preserve">S545.21.1 </w:t>
            </w:r>
            <w:r w:rsidRPr="00C86B1E">
              <w:rPr>
                <w:rFonts w:ascii="Arial" w:eastAsia="Calibri" w:hAnsi="Arial" w:cs="Arial"/>
                <w:lang w:val="en-GB"/>
              </w:rPr>
              <w:t>(Security) of the Scope and resulting costs and</w:t>
            </w:r>
          </w:p>
          <w:p w14:paraId="2A46220C" w14:textId="1E87E79B" w:rsidR="00C86B1E" w:rsidRPr="00152668" w:rsidRDefault="00C86B1E" w:rsidP="00B95144">
            <w:pPr>
              <w:widowControl/>
              <w:numPr>
                <w:ilvl w:val="0"/>
                <w:numId w:val="30"/>
              </w:numPr>
              <w:shd w:val="clear" w:color="auto" w:fill="FFFFFF"/>
              <w:spacing w:before="120" w:after="120" w:line="22" w:lineRule="atLeast"/>
              <w:contextualSpacing/>
              <w:jc w:val="both"/>
              <w:rPr>
                <w:rFonts w:ascii="Arial" w:eastAsia="Calibri" w:hAnsi="Arial" w:cs="Arial"/>
                <w:bCs/>
                <w:color w:val="000000"/>
                <w:lang w:val="en-GB"/>
              </w:rPr>
            </w:pPr>
            <w:r w:rsidRPr="00C86B1E">
              <w:rPr>
                <w:rFonts w:ascii="Arial" w:eastAsia="Calibri" w:hAnsi="Arial" w:cs="Arial"/>
                <w:lang w:val="en-GB" w:eastAsia="en-GB"/>
              </w:rPr>
              <w:t>any other cost stated in the contract as being an excluded cost</w:t>
            </w:r>
            <w:r>
              <w:rPr>
                <w:rFonts w:ascii="Arial" w:eastAsia="Calibri" w:hAnsi="Arial" w:cs="Arial"/>
                <w:lang w:val="en-GB" w:eastAsia="en-GB"/>
              </w:rPr>
              <w:t>”</w:t>
            </w:r>
          </w:p>
          <w:p w14:paraId="5ECCE54C" w14:textId="77777777" w:rsidR="00152668" w:rsidRPr="00C86B1E" w:rsidRDefault="00152668" w:rsidP="00152668">
            <w:pPr>
              <w:widowControl/>
              <w:shd w:val="clear" w:color="auto" w:fill="FFFFFF"/>
              <w:spacing w:before="120" w:after="120" w:line="22" w:lineRule="atLeast"/>
              <w:ind w:left="720"/>
              <w:contextualSpacing/>
              <w:jc w:val="both"/>
              <w:rPr>
                <w:rFonts w:ascii="Arial" w:eastAsia="Calibri" w:hAnsi="Arial" w:cs="Arial"/>
                <w:bCs/>
                <w:color w:val="000000"/>
                <w:lang w:val="en-GB"/>
              </w:rPr>
            </w:pPr>
          </w:p>
          <w:p w14:paraId="17168077" w14:textId="5D3DFBA6" w:rsidR="005D0F07" w:rsidRPr="005D0F07" w:rsidRDefault="00C86B1E" w:rsidP="00FA5552">
            <w:pPr>
              <w:spacing w:before="120" w:after="120"/>
              <w:rPr>
                <w:rFonts w:ascii="Arial" w:hAnsi="Arial" w:cs="Arial"/>
                <w:b/>
                <w:lang w:eastAsia="en-GB"/>
              </w:rPr>
            </w:pPr>
            <w:r>
              <w:rPr>
                <w:rFonts w:ascii="Arial" w:hAnsi="Arial" w:cs="Arial"/>
                <w:b/>
              </w:rPr>
              <w:t>12</w:t>
            </w:r>
            <w:r w:rsidR="005D0F07" w:rsidRPr="005D0F07">
              <w:rPr>
                <w:rFonts w:ascii="Arial" w:hAnsi="Arial" w:cs="Arial"/>
                <w:b/>
              </w:rPr>
              <w:t xml:space="preserve"> Interpretation and the law</w:t>
            </w:r>
          </w:p>
          <w:p w14:paraId="53CDDB45" w14:textId="7458F94E" w:rsidR="005D0F07" w:rsidRPr="005D0F07" w:rsidRDefault="005D0F07" w:rsidP="00FA5552">
            <w:pPr>
              <w:pStyle w:val="Default"/>
              <w:spacing w:before="120" w:after="120" w:line="276" w:lineRule="auto"/>
              <w:jc w:val="both"/>
              <w:rPr>
                <w:sz w:val="22"/>
                <w:szCs w:val="22"/>
              </w:rPr>
            </w:pPr>
            <w:r>
              <w:rPr>
                <w:sz w:val="22"/>
                <w:szCs w:val="22"/>
              </w:rPr>
              <w:t>12.</w:t>
            </w:r>
            <w:r w:rsidR="00C86B1E">
              <w:rPr>
                <w:sz w:val="22"/>
                <w:szCs w:val="22"/>
              </w:rPr>
              <w:t>2</w:t>
            </w:r>
            <w:r w:rsidRPr="005D0F07">
              <w:rPr>
                <w:sz w:val="22"/>
                <w:szCs w:val="22"/>
              </w:rPr>
              <w:t xml:space="preserve"> Delete &amp; replace clause with</w:t>
            </w:r>
          </w:p>
          <w:p w14:paraId="6664DD91" w14:textId="07566D97" w:rsidR="005D0F07" w:rsidRPr="005D0F07" w:rsidRDefault="005D0F07" w:rsidP="00FA5552">
            <w:pPr>
              <w:pStyle w:val="Default"/>
              <w:spacing w:before="120" w:after="120" w:line="276" w:lineRule="auto"/>
              <w:jc w:val="both"/>
              <w:rPr>
                <w:sz w:val="22"/>
                <w:szCs w:val="22"/>
              </w:rPr>
            </w:pPr>
            <w:r w:rsidRPr="005D0F07">
              <w:rPr>
                <w:sz w:val="22"/>
                <w:szCs w:val="22"/>
              </w:rPr>
              <w:t xml:space="preserve">The contract is governed by the </w:t>
            </w:r>
            <w:r w:rsidRPr="005D0F07">
              <w:rPr>
                <w:i/>
                <w:iCs/>
                <w:sz w:val="22"/>
                <w:szCs w:val="22"/>
              </w:rPr>
              <w:t>law of the contract</w:t>
            </w:r>
            <w:r w:rsidRPr="005D0F07">
              <w:rPr>
                <w:sz w:val="22"/>
                <w:szCs w:val="22"/>
              </w:rPr>
              <w:t xml:space="preserve">.  In the contract, unless the context otherwise requires, any </w:t>
            </w:r>
            <w:r w:rsidRPr="005D0F07">
              <w:rPr>
                <w:sz w:val="22"/>
                <w:szCs w:val="22"/>
                <w:lang w:val="en-US"/>
              </w:rPr>
              <w:t>reference which immediately before Exit Day is a reference to (as it has effect from time to time)</w:t>
            </w:r>
          </w:p>
          <w:p w14:paraId="4694EEC0" w14:textId="77777777" w:rsidR="005D0F07" w:rsidRDefault="005D0F07" w:rsidP="00B95144">
            <w:pPr>
              <w:widowControl/>
              <w:numPr>
                <w:ilvl w:val="0"/>
                <w:numId w:val="27"/>
              </w:numPr>
              <w:spacing w:before="120" w:after="120"/>
              <w:contextualSpacing/>
              <w:rPr>
                <w:rFonts w:ascii="Arial" w:eastAsia="Times New Roman" w:hAnsi="Arial" w:cs="Arial"/>
                <w:b/>
                <w:bCs/>
                <w:lang w:eastAsia="en-GB"/>
              </w:rPr>
            </w:pPr>
            <w:r>
              <w:rPr>
                <w:rFonts w:ascii="Arial" w:eastAsia="Times New Roman" w:hAnsi="Arial" w:cs="Arial"/>
                <w:color w:val="000000"/>
                <w:lang w:eastAsia="en-GB"/>
              </w:rPr>
              <w:t>any EU References which are to form part of domestic law by application of section 3 of the European Union (Withdrawal) Act 2018 and are read on and after Exit Day as a reference to the EU References as they form part of domestic law by virtue of section 3 of the European Union (Withdrawal) Act 2018 as modified by domestic law from time to time and</w:t>
            </w:r>
          </w:p>
          <w:p w14:paraId="5A9804E1" w14:textId="77777777" w:rsidR="005D0F07" w:rsidRDefault="005D0F07" w:rsidP="00B95144">
            <w:pPr>
              <w:widowControl/>
              <w:numPr>
                <w:ilvl w:val="0"/>
                <w:numId w:val="27"/>
              </w:numPr>
              <w:spacing w:before="120" w:after="120"/>
              <w:contextualSpacing/>
              <w:rPr>
                <w:rFonts w:ascii="Arial" w:eastAsia="Times New Roman" w:hAnsi="Arial" w:cs="Arial"/>
                <w:spacing w:val="-1"/>
              </w:rPr>
            </w:pPr>
            <w:r>
              <w:rPr>
                <w:rFonts w:ascii="Arial" w:eastAsia="Times New Roman" w:hAnsi="Arial" w:cs="Arial"/>
              </w:rPr>
              <w:t xml:space="preserve">any European Union </w:t>
            </w:r>
          </w:p>
          <w:p w14:paraId="1500105F" w14:textId="77777777" w:rsidR="005D0F07" w:rsidRDefault="005D0F07" w:rsidP="00B95144">
            <w:pPr>
              <w:widowControl/>
              <w:numPr>
                <w:ilvl w:val="1"/>
                <w:numId w:val="27"/>
              </w:numPr>
              <w:spacing w:before="120" w:after="120"/>
              <w:contextualSpacing/>
              <w:rPr>
                <w:rFonts w:ascii="Arial" w:eastAsia="Times New Roman" w:hAnsi="Arial" w:cs="Arial"/>
                <w:spacing w:val="-1"/>
              </w:rPr>
            </w:pPr>
            <w:r>
              <w:rPr>
                <w:rFonts w:ascii="Arial" w:eastAsia="Times New Roman" w:hAnsi="Arial" w:cs="Arial"/>
              </w:rPr>
              <w:t>institution,</w:t>
            </w:r>
          </w:p>
          <w:p w14:paraId="3E80BDD1" w14:textId="77777777" w:rsidR="005D0F07" w:rsidRDefault="005D0F07" w:rsidP="00B95144">
            <w:pPr>
              <w:widowControl/>
              <w:numPr>
                <w:ilvl w:val="1"/>
                <w:numId w:val="27"/>
              </w:numPr>
              <w:spacing w:before="120" w:after="120"/>
              <w:contextualSpacing/>
              <w:rPr>
                <w:rFonts w:ascii="Arial" w:eastAsia="Times New Roman" w:hAnsi="Arial" w:cs="Arial"/>
                <w:spacing w:val="-1"/>
              </w:rPr>
            </w:pPr>
            <w:r>
              <w:rPr>
                <w:rFonts w:ascii="Arial" w:eastAsia="Times New Roman" w:hAnsi="Arial" w:cs="Arial"/>
              </w:rPr>
              <w:t>authority or</w:t>
            </w:r>
          </w:p>
          <w:p w14:paraId="4DC0A197" w14:textId="77777777" w:rsidR="00285A6B" w:rsidRPr="00285A6B" w:rsidRDefault="005D0F07" w:rsidP="00B95144">
            <w:pPr>
              <w:widowControl/>
              <w:numPr>
                <w:ilvl w:val="1"/>
                <w:numId w:val="27"/>
              </w:numPr>
              <w:spacing w:before="120" w:after="120"/>
              <w:contextualSpacing/>
              <w:rPr>
                <w:rFonts w:ascii="Arial" w:eastAsia="Times New Roman" w:hAnsi="Arial" w:cs="Arial"/>
                <w:spacing w:val="-1"/>
              </w:rPr>
            </w:pPr>
            <w:r>
              <w:rPr>
                <w:rFonts w:ascii="Arial" w:eastAsia="Times New Roman" w:hAnsi="Arial" w:cs="Arial"/>
              </w:rPr>
              <w:t xml:space="preserve">other such body </w:t>
            </w:r>
          </w:p>
          <w:p w14:paraId="5E908DA9" w14:textId="58C75BCA" w:rsidR="005D0F07" w:rsidRDefault="005D0F07" w:rsidP="00FA5552">
            <w:pPr>
              <w:widowControl/>
              <w:spacing w:before="120" w:after="120"/>
              <w:contextualSpacing/>
              <w:rPr>
                <w:rFonts w:ascii="Arial" w:eastAsia="Times New Roman" w:hAnsi="Arial" w:cs="Arial"/>
              </w:rPr>
            </w:pPr>
            <w:r w:rsidRPr="00285A6B">
              <w:rPr>
                <w:rFonts w:ascii="Arial" w:eastAsia="Times New Roman" w:hAnsi="Arial" w:cs="Arial"/>
              </w:rPr>
              <w:t xml:space="preserve">is read on and after Exit Day as a reference to the United Kingdom institution, </w:t>
            </w:r>
            <w:proofErr w:type="gramStart"/>
            <w:r w:rsidRPr="00285A6B">
              <w:rPr>
                <w:rFonts w:ascii="Arial" w:eastAsia="Times New Roman" w:hAnsi="Arial" w:cs="Arial"/>
              </w:rPr>
              <w:t>authority</w:t>
            </w:r>
            <w:proofErr w:type="gramEnd"/>
            <w:r w:rsidRPr="00285A6B">
              <w:rPr>
                <w:rFonts w:ascii="Arial" w:eastAsia="Times New Roman" w:hAnsi="Arial" w:cs="Arial"/>
              </w:rPr>
              <w:t xml:space="preserve"> or body to which its functions are transferred.</w:t>
            </w:r>
          </w:p>
          <w:p w14:paraId="731935DD" w14:textId="77777777" w:rsidR="00152668" w:rsidRPr="00285A6B" w:rsidRDefault="00152668" w:rsidP="00FA5552">
            <w:pPr>
              <w:widowControl/>
              <w:spacing w:before="120" w:after="120"/>
              <w:contextualSpacing/>
              <w:rPr>
                <w:rFonts w:ascii="Arial" w:eastAsia="Times New Roman" w:hAnsi="Arial" w:cs="Arial"/>
                <w:spacing w:val="-1"/>
              </w:rPr>
            </w:pPr>
          </w:p>
          <w:p w14:paraId="255925D6" w14:textId="77777777" w:rsidR="006D029D" w:rsidRPr="00B97BB2" w:rsidRDefault="006D029D" w:rsidP="00FA5552">
            <w:pPr>
              <w:shd w:val="clear" w:color="auto" w:fill="FFFFFF"/>
              <w:spacing w:before="120" w:after="120" w:line="22" w:lineRule="atLeast"/>
              <w:jc w:val="both"/>
              <w:rPr>
                <w:rFonts w:ascii="Arial" w:hAnsi="Arial" w:cs="Arial"/>
                <w:b/>
                <w:color w:val="000000"/>
              </w:rPr>
            </w:pPr>
            <w:r w:rsidRPr="00B97BB2">
              <w:rPr>
                <w:rFonts w:ascii="Arial" w:hAnsi="Arial" w:cs="Arial"/>
                <w:b/>
                <w:color w:val="000000"/>
              </w:rPr>
              <w:t>23 Subcontracting</w:t>
            </w:r>
          </w:p>
          <w:p w14:paraId="680D534A" w14:textId="77777777" w:rsidR="006D029D" w:rsidRPr="00B97BB2" w:rsidRDefault="006D029D" w:rsidP="00FA5552">
            <w:pPr>
              <w:autoSpaceDE w:val="0"/>
              <w:autoSpaceDN w:val="0"/>
              <w:adjustRightInd w:val="0"/>
              <w:spacing w:before="120" w:after="120" w:line="22" w:lineRule="atLeast"/>
              <w:jc w:val="both"/>
              <w:rPr>
                <w:rFonts w:ascii="Arial" w:hAnsi="Arial" w:cs="Arial"/>
                <w:color w:val="000000"/>
                <w:lang w:eastAsia="en-GB"/>
              </w:rPr>
            </w:pPr>
            <w:bookmarkStart w:id="3" w:name="_Hlk1734748"/>
            <w:r w:rsidRPr="00B97BB2">
              <w:rPr>
                <w:rFonts w:ascii="Arial" w:hAnsi="Arial" w:cs="Arial"/>
                <w:color w:val="000000"/>
                <w:lang w:eastAsia="en-GB"/>
              </w:rPr>
              <w:t xml:space="preserve">23.3 Insert an additional bullet point after “A reason for not accepting the subcontract documents is that”  </w:t>
            </w:r>
          </w:p>
          <w:bookmarkEnd w:id="3"/>
          <w:p w14:paraId="7E1FCF1A" w14:textId="26BC294C" w:rsidR="006D029D" w:rsidRDefault="006D029D" w:rsidP="00B95144">
            <w:pPr>
              <w:pStyle w:val="ListParagraph"/>
              <w:numPr>
                <w:ilvl w:val="0"/>
                <w:numId w:val="25"/>
              </w:numPr>
              <w:shd w:val="clear" w:color="auto" w:fill="FFFFFF"/>
              <w:spacing w:before="120" w:after="120" w:line="22" w:lineRule="atLeast"/>
              <w:ind w:left="357" w:hanging="357"/>
              <w:contextualSpacing w:val="0"/>
              <w:jc w:val="both"/>
              <w:rPr>
                <w:rFonts w:ascii="Arial" w:hAnsi="Arial" w:cs="Arial"/>
              </w:rPr>
            </w:pPr>
            <w:r w:rsidRPr="00B97BB2">
              <w:rPr>
                <w:rFonts w:ascii="Arial" w:hAnsi="Arial" w:cs="Arial"/>
              </w:rPr>
              <w:t>they do not include all the provisions specified in the Scope.</w:t>
            </w:r>
          </w:p>
          <w:p w14:paraId="245891AF" w14:textId="7155A820" w:rsidR="007F4383" w:rsidRPr="00AE4B6A" w:rsidRDefault="007F4383" w:rsidP="00FA5552">
            <w:pPr>
              <w:keepNext/>
              <w:spacing w:before="120" w:after="120" w:line="264" w:lineRule="auto"/>
              <w:rPr>
                <w:rFonts w:ascii="Arial" w:hAnsi="Arial" w:cs="Arial"/>
                <w:b/>
                <w:color w:val="000000" w:themeColor="text1"/>
              </w:rPr>
            </w:pPr>
            <w:r w:rsidRPr="00AE4B6A">
              <w:rPr>
                <w:rFonts w:ascii="Arial" w:hAnsi="Arial" w:cs="Arial"/>
                <w:b/>
                <w:color w:val="000000" w:themeColor="text1"/>
              </w:rPr>
              <w:t>51 Payment</w:t>
            </w:r>
          </w:p>
          <w:p w14:paraId="351E1913" w14:textId="7F993F54" w:rsidR="007F4383" w:rsidRPr="00AE4B6A" w:rsidRDefault="00D13D18" w:rsidP="00FA5552">
            <w:pPr>
              <w:spacing w:before="120" w:after="120" w:line="264" w:lineRule="auto"/>
              <w:rPr>
                <w:rFonts w:ascii="Arial" w:hAnsi="Arial" w:cs="Arial"/>
                <w:color w:val="000000" w:themeColor="text1"/>
              </w:rPr>
            </w:pPr>
            <w:r w:rsidRPr="00AE4B6A">
              <w:rPr>
                <w:rFonts w:ascii="Arial" w:hAnsi="Arial" w:cs="Arial"/>
                <w:color w:val="000000" w:themeColor="text1"/>
              </w:rPr>
              <w:t>Delete clause 51.1 and replace it with</w:t>
            </w:r>
          </w:p>
          <w:p w14:paraId="335EC407" w14:textId="6E23DC4A" w:rsidR="008723CB" w:rsidRPr="005364B8" w:rsidRDefault="00D13D18" w:rsidP="00FA5552">
            <w:pPr>
              <w:shd w:val="clear" w:color="auto" w:fill="FFFFFF"/>
              <w:spacing w:before="120" w:after="120" w:line="22" w:lineRule="atLeast"/>
              <w:jc w:val="both"/>
              <w:rPr>
                <w:rFonts w:ascii="Arial" w:hAnsi="Arial" w:cs="Arial"/>
                <w:bCs/>
                <w:color w:val="FF0000"/>
              </w:rPr>
            </w:pPr>
            <w:r w:rsidRPr="00AE4B6A">
              <w:rPr>
                <w:rFonts w:ascii="Arial" w:hAnsi="Arial" w:cs="Arial"/>
                <w:bCs/>
                <w:iCs/>
                <w:color w:val="000000" w:themeColor="text1"/>
              </w:rPr>
              <w:t xml:space="preserve">A payment is made within two weeks after the </w:t>
            </w:r>
            <w:r w:rsidRPr="00AE4B6A">
              <w:rPr>
                <w:rFonts w:ascii="Arial" w:hAnsi="Arial" w:cs="Arial"/>
                <w:bCs/>
                <w:i/>
                <w:iCs/>
                <w:color w:val="000000" w:themeColor="text1"/>
              </w:rPr>
              <w:t>assessment day</w:t>
            </w:r>
            <w:r w:rsidRPr="00AE4B6A">
              <w:rPr>
                <w:rFonts w:ascii="Arial" w:hAnsi="Arial" w:cs="Arial"/>
                <w:bCs/>
                <w:iCs/>
                <w:color w:val="000000" w:themeColor="text1"/>
              </w:rPr>
              <w:t xml:space="preserve">. The first payment is the amount due. Other payments are the change in the amount due since the previous assessment. A payment is made by the </w:t>
            </w:r>
            <w:r w:rsidRPr="00AE4B6A">
              <w:rPr>
                <w:rFonts w:ascii="Arial" w:hAnsi="Arial" w:cs="Arial"/>
                <w:bCs/>
                <w:i/>
                <w:iCs/>
                <w:color w:val="000000" w:themeColor="text1"/>
              </w:rPr>
              <w:t>Consultant</w:t>
            </w:r>
            <w:r w:rsidRPr="00AE4B6A">
              <w:rPr>
                <w:rFonts w:ascii="Arial" w:hAnsi="Arial" w:cs="Arial"/>
                <w:bCs/>
                <w:iCs/>
                <w:color w:val="000000" w:themeColor="text1"/>
              </w:rPr>
              <w:t xml:space="preserve"> to the </w:t>
            </w:r>
            <w:r w:rsidRPr="00AE4B6A">
              <w:rPr>
                <w:rFonts w:ascii="Arial" w:hAnsi="Arial" w:cs="Arial"/>
                <w:bCs/>
                <w:i/>
                <w:iCs/>
                <w:color w:val="000000" w:themeColor="text1"/>
              </w:rPr>
              <w:t>Client</w:t>
            </w:r>
            <w:r w:rsidRPr="00AE4B6A">
              <w:rPr>
                <w:rFonts w:ascii="Arial" w:hAnsi="Arial" w:cs="Arial"/>
                <w:bCs/>
                <w:iCs/>
                <w:color w:val="000000" w:themeColor="text1"/>
              </w:rPr>
              <w:t xml:space="preserve"> if the </w:t>
            </w:r>
            <w:r w:rsidRPr="00AE4B6A">
              <w:rPr>
                <w:rFonts w:ascii="Arial" w:hAnsi="Arial" w:cs="Arial"/>
                <w:bCs/>
                <w:iCs/>
                <w:color w:val="000000" w:themeColor="text1"/>
              </w:rPr>
              <w:lastRenderedPageBreak/>
              <w:t xml:space="preserve">amount due is less than the amount due in the previous assessment. Other payments are made by the </w:t>
            </w:r>
            <w:r w:rsidRPr="00AE4B6A">
              <w:rPr>
                <w:rFonts w:ascii="Arial" w:hAnsi="Arial" w:cs="Arial"/>
                <w:bCs/>
                <w:i/>
                <w:iCs/>
                <w:color w:val="000000" w:themeColor="text1"/>
              </w:rPr>
              <w:t>Client</w:t>
            </w:r>
            <w:r w:rsidRPr="00AE4B6A">
              <w:rPr>
                <w:rFonts w:ascii="Arial" w:hAnsi="Arial" w:cs="Arial"/>
                <w:bCs/>
                <w:iCs/>
                <w:color w:val="000000" w:themeColor="text1"/>
              </w:rPr>
              <w:t xml:space="preserve"> to the </w:t>
            </w:r>
            <w:r w:rsidRPr="00AE4B6A">
              <w:rPr>
                <w:rFonts w:ascii="Arial" w:hAnsi="Arial" w:cs="Arial"/>
                <w:bCs/>
                <w:i/>
                <w:iCs/>
                <w:color w:val="000000" w:themeColor="text1"/>
              </w:rPr>
              <w:t>Consultant</w:t>
            </w:r>
            <w:r w:rsidRPr="00AE4B6A">
              <w:rPr>
                <w:rFonts w:ascii="Arial" w:hAnsi="Arial" w:cs="Arial"/>
                <w:bCs/>
                <w:iCs/>
                <w:color w:val="000000" w:themeColor="text1"/>
              </w:rPr>
              <w:t xml:space="preserve">. </w:t>
            </w:r>
            <w:r w:rsidR="008723CB" w:rsidRPr="00AE4B6A">
              <w:rPr>
                <w:rFonts w:ascii="Arial" w:hAnsi="Arial" w:cs="Arial"/>
                <w:bCs/>
                <w:color w:val="000000" w:themeColor="text1"/>
              </w:rPr>
              <w:t>A reference to invoice shall mean an “electronic invoice” where an invoice has been issued transmitted and received in a structured electronic format which allows for its automatic and electronic processing. The invoice is an electronic invoice if it complies with the standard on electronic invoicing. An electronic invoice complies with the standard on electronic invoicing where it complies with the European standard and any of the syntaxes published in Commission Implementing Decision (EU) 2017/1870</w:t>
            </w:r>
            <w:r w:rsidR="008723CB" w:rsidRPr="005364B8">
              <w:rPr>
                <w:rFonts w:ascii="Arial" w:hAnsi="Arial" w:cs="Arial"/>
                <w:bCs/>
                <w:color w:val="FF0000"/>
              </w:rPr>
              <w:t>.</w:t>
            </w:r>
          </w:p>
          <w:p w14:paraId="5B001487" w14:textId="77777777" w:rsidR="00673CD9" w:rsidRPr="00673CD9" w:rsidRDefault="00673CD9" w:rsidP="00FA5552">
            <w:pPr>
              <w:tabs>
                <w:tab w:val="left" w:pos="742"/>
              </w:tabs>
              <w:spacing w:before="120" w:after="120" w:line="22" w:lineRule="atLeast"/>
              <w:jc w:val="both"/>
              <w:rPr>
                <w:rFonts w:ascii="Arial" w:hAnsi="Arial" w:cs="Arial"/>
                <w:b/>
              </w:rPr>
            </w:pPr>
            <w:r w:rsidRPr="00673CD9">
              <w:rPr>
                <w:rFonts w:ascii="Arial" w:hAnsi="Arial" w:cs="Arial"/>
                <w:b/>
              </w:rPr>
              <w:t xml:space="preserve">60 Compensation events </w:t>
            </w:r>
          </w:p>
          <w:p w14:paraId="2D20604D" w14:textId="41ABE477" w:rsidR="00673CD9" w:rsidRPr="00673CD9" w:rsidRDefault="00673CD9" w:rsidP="00FA5552">
            <w:pPr>
              <w:tabs>
                <w:tab w:val="left" w:pos="-720"/>
              </w:tabs>
              <w:suppressAutoHyphens/>
              <w:spacing w:before="120" w:after="120" w:line="22" w:lineRule="atLeast"/>
              <w:jc w:val="both"/>
              <w:rPr>
                <w:rFonts w:ascii="Arial" w:hAnsi="Arial" w:cs="Arial"/>
                <w:color w:val="000000"/>
                <w:spacing w:val="-3"/>
              </w:rPr>
            </w:pPr>
            <w:r w:rsidRPr="00673CD9">
              <w:rPr>
                <w:rFonts w:ascii="Arial" w:hAnsi="Arial" w:cs="Arial"/>
                <w:color w:val="000000"/>
                <w:spacing w:val="-3"/>
              </w:rPr>
              <w:t xml:space="preserve">In clause 60.1(1) </w:t>
            </w:r>
            <w:r w:rsidR="00C0640C">
              <w:rPr>
                <w:rFonts w:ascii="Arial" w:hAnsi="Arial" w:cs="Arial"/>
                <w:color w:val="000000"/>
                <w:spacing w:val="-3"/>
              </w:rPr>
              <w:t>a</w:t>
            </w:r>
            <w:r w:rsidRPr="00673CD9">
              <w:rPr>
                <w:rFonts w:ascii="Arial" w:hAnsi="Arial" w:cs="Arial"/>
                <w:color w:val="000000"/>
                <w:spacing w:val="-3"/>
              </w:rPr>
              <w:t>t the end of the clause delete the full stop and insert</w:t>
            </w:r>
          </w:p>
          <w:p w14:paraId="4E1B3AF8" w14:textId="77777777" w:rsidR="00673CD9" w:rsidRPr="00673CD9" w:rsidRDefault="00673CD9" w:rsidP="00FA5552">
            <w:pPr>
              <w:tabs>
                <w:tab w:val="left" w:pos="-720"/>
              </w:tabs>
              <w:suppressAutoHyphens/>
              <w:spacing w:before="120" w:after="120" w:line="22" w:lineRule="atLeast"/>
              <w:jc w:val="both"/>
              <w:rPr>
                <w:rFonts w:ascii="Arial" w:hAnsi="Arial" w:cs="Arial"/>
                <w:color w:val="000000"/>
                <w:spacing w:val="-3"/>
              </w:rPr>
            </w:pPr>
            <w:r w:rsidRPr="00673CD9">
              <w:rPr>
                <w:rFonts w:ascii="Arial" w:hAnsi="Arial" w:cs="Arial"/>
                <w:color w:val="000000"/>
                <w:spacing w:val="-3"/>
              </w:rPr>
              <w:t>or</w:t>
            </w:r>
          </w:p>
          <w:p w14:paraId="05B22380" w14:textId="77777777" w:rsidR="00673CD9" w:rsidRPr="00673CD9" w:rsidRDefault="00673CD9" w:rsidP="00B95144">
            <w:pPr>
              <w:numPr>
                <w:ilvl w:val="0"/>
                <w:numId w:val="25"/>
              </w:numPr>
              <w:tabs>
                <w:tab w:val="left" w:pos="1335"/>
                <w:tab w:val="left" w:pos="3283"/>
                <w:tab w:val="left" w:pos="4003"/>
                <w:tab w:val="left" w:pos="4723"/>
              </w:tabs>
              <w:suppressAutoHyphens/>
              <w:spacing w:before="120" w:after="120" w:line="22" w:lineRule="atLeast"/>
              <w:ind w:left="357" w:hanging="357"/>
              <w:jc w:val="both"/>
              <w:rPr>
                <w:rFonts w:ascii="Arial" w:hAnsi="Arial" w:cs="Arial"/>
              </w:rPr>
            </w:pPr>
            <w:r w:rsidRPr="00673CD9">
              <w:rPr>
                <w:rFonts w:ascii="Arial" w:hAnsi="Arial" w:cs="Arial"/>
              </w:rPr>
              <w:t>a change to the Information Systems or the introduction of a new Information System,</w:t>
            </w:r>
          </w:p>
          <w:p w14:paraId="1E088C17" w14:textId="77777777" w:rsidR="00673CD9" w:rsidRPr="00673CD9" w:rsidRDefault="00673CD9" w:rsidP="00B95144">
            <w:pPr>
              <w:numPr>
                <w:ilvl w:val="0"/>
                <w:numId w:val="25"/>
              </w:numPr>
              <w:tabs>
                <w:tab w:val="left" w:pos="1335"/>
                <w:tab w:val="left" w:pos="3283"/>
                <w:tab w:val="left" w:pos="4003"/>
                <w:tab w:val="left" w:pos="4723"/>
              </w:tabs>
              <w:suppressAutoHyphens/>
              <w:spacing w:before="120" w:after="120" w:line="22" w:lineRule="atLeast"/>
              <w:ind w:left="357" w:hanging="357"/>
              <w:jc w:val="both"/>
              <w:rPr>
                <w:rFonts w:ascii="Arial" w:hAnsi="Arial" w:cs="Arial"/>
              </w:rPr>
            </w:pPr>
            <w:r w:rsidRPr="00673CD9">
              <w:rPr>
                <w:rFonts w:ascii="Arial" w:hAnsi="Arial" w:cs="Arial"/>
              </w:rPr>
              <w:t>a change to the method of or requirements for performance measurement or</w:t>
            </w:r>
          </w:p>
          <w:p w14:paraId="48F316BC" w14:textId="77777777" w:rsidR="00673CD9" w:rsidRPr="00673CD9" w:rsidRDefault="00673CD9" w:rsidP="00B95144">
            <w:pPr>
              <w:numPr>
                <w:ilvl w:val="0"/>
                <w:numId w:val="25"/>
              </w:numPr>
              <w:tabs>
                <w:tab w:val="left" w:pos="742"/>
                <w:tab w:val="left" w:pos="1335"/>
                <w:tab w:val="left" w:pos="3283"/>
                <w:tab w:val="left" w:pos="4003"/>
                <w:tab w:val="left" w:pos="4723"/>
              </w:tabs>
              <w:suppressAutoHyphens/>
              <w:spacing w:before="120" w:after="120" w:line="22" w:lineRule="atLeast"/>
              <w:ind w:left="357" w:hanging="357"/>
              <w:jc w:val="both"/>
              <w:rPr>
                <w:rFonts w:ascii="Arial" w:hAnsi="Arial" w:cs="Arial"/>
              </w:rPr>
            </w:pPr>
            <w:r w:rsidRPr="00673CD9">
              <w:rPr>
                <w:rFonts w:ascii="Arial" w:hAnsi="Arial" w:cs="Arial"/>
              </w:rPr>
              <w:t xml:space="preserve">a change which is stated elsewhere in these </w:t>
            </w:r>
            <w:r w:rsidRPr="00673CD9">
              <w:rPr>
                <w:rFonts w:ascii="Arial" w:hAnsi="Arial" w:cs="Arial"/>
                <w:i/>
                <w:iCs/>
              </w:rPr>
              <w:t>conditions of contract</w:t>
            </w:r>
            <w:r w:rsidRPr="00673CD9">
              <w:rPr>
                <w:rFonts w:ascii="Arial" w:hAnsi="Arial" w:cs="Arial"/>
              </w:rPr>
              <w:t xml:space="preserve"> not to be a compensation event.</w:t>
            </w:r>
          </w:p>
          <w:p w14:paraId="30BC15F8" w14:textId="2E4790CA" w:rsidR="00673CD9" w:rsidRPr="00673CD9" w:rsidRDefault="00673CD9" w:rsidP="00FA5552">
            <w:pPr>
              <w:spacing w:before="120" w:after="120" w:line="22" w:lineRule="atLeast"/>
              <w:jc w:val="both"/>
              <w:rPr>
                <w:rFonts w:ascii="Arial" w:eastAsia="Calibri" w:hAnsi="Arial" w:cs="Arial"/>
              </w:rPr>
            </w:pPr>
            <w:r w:rsidRPr="00673CD9">
              <w:rPr>
                <w:rFonts w:ascii="Arial" w:eastAsia="Calibri" w:hAnsi="Arial" w:cs="Arial"/>
              </w:rPr>
              <w:t>60.1 (</w:t>
            </w:r>
            <w:r w:rsidR="00C0640C">
              <w:rPr>
                <w:rFonts w:ascii="Arial" w:eastAsia="Calibri" w:hAnsi="Arial" w:cs="Arial"/>
              </w:rPr>
              <w:t>3</w:t>
            </w:r>
            <w:r w:rsidRPr="00673CD9">
              <w:rPr>
                <w:rFonts w:ascii="Arial" w:eastAsia="Calibri" w:hAnsi="Arial" w:cs="Arial"/>
              </w:rPr>
              <w:t>) Insert at the end (before the full stop)</w:t>
            </w:r>
          </w:p>
          <w:p w14:paraId="788EEC99" w14:textId="77777777" w:rsidR="007F4383" w:rsidRDefault="00673CD9" w:rsidP="00FA5552">
            <w:pPr>
              <w:tabs>
                <w:tab w:val="left" w:pos="742"/>
              </w:tabs>
              <w:spacing w:before="120" w:after="120" w:line="22" w:lineRule="atLeast"/>
              <w:jc w:val="both"/>
              <w:rPr>
                <w:rFonts w:ascii="Arial" w:eastAsia="Calibri" w:hAnsi="Arial" w:cs="Arial"/>
              </w:rPr>
            </w:pPr>
            <w:r w:rsidRPr="00673CD9">
              <w:rPr>
                <w:rFonts w:ascii="Arial" w:eastAsia="Calibri" w:hAnsi="Arial" w:cs="Arial"/>
              </w:rPr>
              <w:t>“</w:t>
            </w:r>
            <w:proofErr w:type="gramStart"/>
            <w:r w:rsidRPr="00673CD9">
              <w:rPr>
                <w:rFonts w:ascii="Arial" w:eastAsia="Calibri" w:hAnsi="Arial" w:cs="Arial"/>
              </w:rPr>
              <w:t>unless</w:t>
            </w:r>
            <w:proofErr w:type="gramEnd"/>
            <w:r w:rsidRPr="00673CD9">
              <w:rPr>
                <w:rFonts w:ascii="Arial" w:eastAsia="Calibri" w:hAnsi="Arial" w:cs="Arial"/>
              </w:rPr>
              <w:t xml:space="preserve"> the instruction relates to a notification from the </w:t>
            </w:r>
            <w:r w:rsidRPr="00673CD9">
              <w:rPr>
                <w:rFonts w:ascii="Arial" w:eastAsia="Calibri" w:hAnsi="Arial" w:cs="Arial"/>
                <w:bCs/>
                <w:i/>
                <w:iCs/>
              </w:rPr>
              <w:t>Consultant</w:t>
            </w:r>
            <w:r w:rsidRPr="00673CD9">
              <w:rPr>
                <w:rFonts w:ascii="Arial" w:eastAsia="Calibri" w:hAnsi="Arial" w:cs="Arial"/>
                <w:bCs/>
                <w:iCs/>
              </w:rPr>
              <w:t xml:space="preserve"> </w:t>
            </w:r>
            <w:r w:rsidRPr="00673CD9">
              <w:rPr>
                <w:rFonts w:ascii="Arial" w:eastAsia="Calibri" w:hAnsi="Arial" w:cs="Arial"/>
              </w:rPr>
              <w:t>that a conflict of interest may exist or arise”</w:t>
            </w:r>
          </w:p>
          <w:p w14:paraId="1E17958E" w14:textId="4FF907F9" w:rsidR="009A5C16" w:rsidRPr="00B97BB2" w:rsidRDefault="009A5C16" w:rsidP="00FA5552">
            <w:pPr>
              <w:tabs>
                <w:tab w:val="left" w:pos="-720"/>
              </w:tabs>
              <w:suppressAutoHyphens/>
              <w:spacing w:before="120" w:after="120" w:line="22" w:lineRule="atLeast"/>
              <w:jc w:val="both"/>
              <w:rPr>
                <w:rFonts w:ascii="Arial" w:hAnsi="Arial" w:cs="Arial"/>
                <w:b/>
                <w:color w:val="000000"/>
                <w:spacing w:val="-3"/>
              </w:rPr>
            </w:pPr>
            <w:r>
              <w:rPr>
                <w:rFonts w:ascii="Arial" w:hAnsi="Arial" w:cs="Arial"/>
                <w:b/>
                <w:bCs/>
                <w:color w:val="000000"/>
                <w:spacing w:val="-3"/>
              </w:rPr>
              <w:t>83</w:t>
            </w:r>
            <w:r w:rsidRPr="00B97BB2">
              <w:rPr>
                <w:rFonts w:ascii="Arial" w:hAnsi="Arial" w:cs="Arial"/>
                <w:b/>
                <w:bCs/>
                <w:color w:val="000000"/>
                <w:spacing w:val="-3"/>
              </w:rPr>
              <w:tab/>
            </w:r>
            <w:r>
              <w:rPr>
                <w:rFonts w:ascii="Arial" w:hAnsi="Arial" w:cs="Arial"/>
                <w:b/>
                <w:color w:val="000000"/>
                <w:spacing w:val="-3"/>
              </w:rPr>
              <w:t>Insurance Cover</w:t>
            </w:r>
          </w:p>
          <w:p w14:paraId="09D138B0" w14:textId="77777777" w:rsidR="009A5C16" w:rsidRPr="00533470" w:rsidRDefault="009A5C16" w:rsidP="00FA5552">
            <w:pPr>
              <w:shd w:val="clear" w:color="auto" w:fill="FFFFFF"/>
              <w:spacing w:before="120" w:after="120" w:line="22" w:lineRule="atLeast"/>
              <w:jc w:val="both"/>
              <w:rPr>
                <w:rFonts w:ascii="Arial" w:hAnsi="Arial" w:cs="Arial"/>
              </w:rPr>
            </w:pPr>
            <w:r w:rsidRPr="00533470">
              <w:rPr>
                <w:rFonts w:ascii="Arial" w:hAnsi="Arial" w:cs="Arial"/>
              </w:rPr>
              <w:t>83</w:t>
            </w:r>
            <w:r w:rsidRPr="00533470">
              <w:rPr>
                <w:rFonts w:ascii="Arial" w:hAnsi="Arial" w:cs="Arial"/>
              </w:rPr>
              <w:tab/>
              <w:t>Insurance cover</w:t>
            </w:r>
          </w:p>
          <w:p w14:paraId="3A787215" w14:textId="77777777" w:rsidR="009A5C16" w:rsidRPr="00533470" w:rsidRDefault="009A5C16" w:rsidP="00FA5552">
            <w:pPr>
              <w:shd w:val="clear" w:color="auto" w:fill="FFFFFF"/>
              <w:spacing w:before="120" w:after="120" w:line="22" w:lineRule="atLeast"/>
              <w:jc w:val="both"/>
              <w:rPr>
                <w:rFonts w:ascii="Arial" w:hAnsi="Arial" w:cs="Arial"/>
              </w:rPr>
            </w:pPr>
            <w:r w:rsidRPr="00533470">
              <w:rPr>
                <w:rFonts w:ascii="Arial" w:hAnsi="Arial" w:cs="Arial"/>
              </w:rPr>
              <w:t xml:space="preserve">Delete clauses 83.2, 83.3 and the Insurance Table and insert </w:t>
            </w:r>
          </w:p>
          <w:p w14:paraId="4333C501" w14:textId="7385BE02" w:rsidR="009A5C16" w:rsidRDefault="009A5C16" w:rsidP="00FA5552">
            <w:pPr>
              <w:tabs>
                <w:tab w:val="left" w:pos="-720"/>
              </w:tabs>
              <w:suppressAutoHyphens/>
              <w:spacing w:before="120" w:after="120" w:line="22" w:lineRule="atLeast"/>
              <w:jc w:val="both"/>
              <w:rPr>
                <w:rFonts w:ascii="Arial" w:hAnsi="Arial" w:cs="Arial"/>
              </w:rPr>
            </w:pPr>
            <w:r w:rsidRPr="00533470">
              <w:rPr>
                <w:rFonts w:ascii="Arial" w:hAnsi="Arial" w:cs="Arial"/>
              </w:rPr>
              <w:t xml:space="preserve">“83.2 The </w:t>
            </w:r>
            <w:r w:rsidR="00C86B1E" w:rsidRPr="00C86B1E">
              <w:rPr>
                <w:rFonts w:ascii="Arial" w:hAnsi="Arial" w:cs="Arial"/>
                <w:i/>
              </w:rPr>
              <w:t>Consultant</w:t>
            </w:r>
            <w:r w:rsidRPr="00533470">
              <w:rPr>
                <w:rFonts w:ascii="Arial" w:hAnsi="Arial" w:cs="Arial"/>
              </w:rPr>
              <w:t xml:space="preserve"> provides the insurances as stated in the Contract Data.</w:t>
            </w:r>
            <w:r>
              <w:rPr>
                <w:rFonts w:ascii="Arial" w:hAnsi="Arial" w:cs="Arial"/>
              </w:rPr>
              <w:t>”</w:t>
            </w:r>
          </w:p>
          <w:p w14:paraId="2B7BA9B1" w14:textId="77777777" w:rsidR="006635E0" w:rsidRDefault="006635E0" w:rsidP="00FA5552">
            <w:pPr>
              <w:tabs>
                <w:tab w:val="left" w:pos="-720"/>
              </w:tabs>
              <w:suppressAutoHyphens/>
              <w:spacing w:before="120" w:after="120" w:line="22" w:lineRule="atLeast"/>
              <w:jc w:val="both"/>
              <w:rPr>
                <w:rFonts w:ascii="Arial" w:hAnsi="Arial" w:cs="Arial"/>
                <w:b/>
                <w:color w:val="000000"/>
                <w:spacing w:val="-3"/>
              </w:rPr>
            </w:pPr>
            <w:r w:rsidRPr="006635E0">
              <w:rPr>
                <w:rFonts w:ascii="Arial" w:hAnsi="Arial" w:cs="Arial"/>
                <w:b/>
                <w:bCs/>
                <w:color w:val="000000"/>
                <w:spacing w:val="-3"/>
              </w:rPr>
              <w:t>84</w:t>
            </w:r>
            <w:r w:rsidRPr="006635E0">
              <w:rPr>
                <w:rFonts w:ascii="Arial" w:hAnsi="Arial" w:cs="Arial"/>
                <w:b/>
                <w:bCs/>
                <w:color w:val="000000"/>
                <w:spacing w:val="-3"/>
              </w:rPr>
              <w:tab/>
            </w:r>
            <w:r>
              <w:rPr>
                <w:rFonts w:ascii="Arial" w:hAnsi="Arial" w:cs="Arial"/>
                <w:b/>
                <w:color w:val="000000"/>
                <w:spacing w:val="-3"/>
              </w:rPr>
              <w:t>Limitation of Liability</w:t>
            </w:r>
          </w:p>
          <w:p w14:paraId="0598028F" w14:textId="060079F0" w:rsidR="006635E0" w:rsidRPr="005364B8" w:rsidRDefault="006635E0" w:rsidP="00FA5552">
            <w:pPr>
              <w:tabs>
                <w:tab w:val="left" w:pos="-720"/>
              </w:tabs>
              <w:suppressAutoHyphens/>
              <w:spacing w:before="120" w:after="120" w:line="22" w:lineRule="atLeast"/>
              <w:jc w:val="both"/>
              <w:rPr>
                <w:rFonts w:ascii="Arial" w:hAnsi="Arial" w:cs="Arial"/>
                <w:b/>
                <w:color w:val="000000"/>
                <w:spacing w:val="-3"/>
              </w:rPr>
            </w:pPr>
            <w:bookmarkStart w:id="4" w:name="_Hlk90646404"/>
            <w:r w:rsidRPr="005364B8">
              <w:rPr>
                <w:rFonts w:ascii="Arial" w:hAnsi="Arial" w:cs="Arial"/>
                <w:color w:val="000000"/>
                <w:spacing w:val="-3"/>
              </w:rPr>
              <w:t xml:space="preserve">Delete </w:t>
            </w:r>
            <w:r w:rsidRPr="005364B8">
              <w:rPr>
                <w:rFonts w:ascii="Arial" w:hAnsi="Arial" w:cs="Arial"/>
                <w:color w:val="000000"/>
              </w:rPr>
              <w:t xml:space="preserve">clause 84.1 of </w:t>
            </w:r>
            <w:r w:rsidRPr="005364B8">
              <w:rPr>
                <w:rFonts w:ascii="Arial" w:hAnsi="Arial" w:cs="Arial"/>
              </w:rPr>
              <w:t xml:space="preserve">the </w:t>
            </w:r>
            <w:r w:rsidRPr="005364B8">
              <w:rPr>
                <w:rFonts w:ascii="Arial" w:hAnsi="Arial" w:cs="Arial"/>
                <w:i/>
              </w:rPr>
              <w:t>conditions of contract</w:t>
            </w:r>
            <w:r w:rsidRPr="005364B8">
              <w:rPr>
                <w:rFonts w:ascii="Arial" w:hAnsi="Arial" w:cs="Arial"/>
              </w:rPr>
              <w:t xml:space="preserve"> and replace it with</w:t>
            </w:r>
          </w:p>
          <w:p w14:paraId="33A6E504" w14:textId="6EA60973" w:rsidR="006635E0" w:rsidRPr="005364B8" w:rsidRDefault="006635E0" w:rsidP="00FA5552">
            <w:pPr>
              <w:pStyle w:val="BodyText"/>
              <w:spacing w:before="120" w:line="264" w:lineRule="auto"/>
              <w:rPr>
                <w:rFonts w:ascii="Arial" w:hAnsi="Arial" w:cs="Arial"/>
                <w:iCs/>
                <w:color w:val="000000"/>
                <w:lang w:val="en-GB"/>
              </w:rPr>
            </w:pPr>
            <w:r w:rsidRPr="005364B8">
              <w:rPr>
                <w:rFonts w:ascii="Arial" w:hAnsi="Arial" w:cs="Arial"/>
                <w:iCs/>
                <w:color w:val="000000"/>
                <w:lang w:val="en-GB"/>
              </w:rPr>
              <w:t>“</w:t>
            </w:r>
            <w:r w:rsidR="00113F3A" w:rsidRPr="005364B8">
              <w:rPr>
                <w:rFonts w:ascii="Arial" w:hAnsi="Arial" w:cs="Arial"/>
                <w:iCs/>
                <w:color w:val="000000"/>
                <w:lang w:val="en-GB"/>
              </w:rPr>
              <w:t xml:space="preserve">84.1 </w:t>
            </w:r>
            <w:r w:rsidRPr="005364B8">
              <w:rPr>
                <w:rFonts w:ascii="Arial" w:hAnsi="Arial" w:cs="Arial"/>
                <w:iCs/>
                <w:color w:val="000000"/>
                <w:lang w:val="en-GB"/>
              </w:rPr>
              <w:t xml:space="preserve">The </w:t>
            </w:r>
            <w:r w:rsidRPr="005364B8">
              <w:rPr>
                <w:rFonts w:ascii="Arial" w:hAnsi="Arial" w:cs="Arial"/>
                <w:i/>
                <w:iCs/>
                <w:color w:val="000000"/>
                <w:lang w:val="en-GB"/>
              </w:rPr>
              <w:t>Consultant’s</w:t>
            </w:r>
            <w:r w:rsidRPr="005364B8">
              <w:rPr>
                <w:rFonts w:ascii="Arial" w:hAnsi="Arial" w:cs="Arial"/>
                <w:iCs/>
                <w:color w:val="000000"/>
                <w:lang w:val="en-GB"/>
              </w:rPr>
              <w:t xml:space="preserve"> total liability to the </w:t>
            </w:r>
            <w:r w:rsidRPr="005364B8">
              <w:rPr>
                <w:rFonts w:ascii="Arial" w:hAnsi="Arial" w:cs="Arial"/>
                <w:i/>
                <w:iCs/>
                <w:color w:val="000000"/>
                <w:lang w:val="en-GB"/>
              </w:rPr>
              <w:t>Client</w:t>
            </w:r>
            <w:r w:rsidRPr="005364B8">
              <w:rPr>
                <w:rFonts w:ascii="Arial" w:hAnsi="Arial" w:cs="Arial"/>
                <w:iCs/>
                <w:color w:val="000000"/>
                <w:lang w:val="en-GB"/>
              </w:rPr>
              <w:t xml:space="preserve"> for all matters arising under or in connection with the contract, other than the excluded matters, is limited to the amount stated in the Contract Data and applies in contract, tort or delict and otherwise to the extent allowed under </w:t>
            </w:r>
            <w:r w:rsidRPr="005364B8">
              <w:rPr>
                <w:rFonts w:ascii="Arial" w:hAnsi="Arial" w:cs="Arial"/>
                <w:i/>
                <w:iCs/>
                <w:color w:val="000000"/>
                <w:lang w:val="en-GB"/>
              </w:rPr>
              <w:t>the law of the contract</w:t>
            </w:r>
            <w:r w:rsidRPr="005364B8">
              <w:rPr>
                <w:rFonts w:ascii="Arial" w:hAnsi="Arial" w:cs="Arial"/>
                <w:iCs/>
                <w:color w:val="000000"/>
                <w:lang w:val="en-GB"/>
              </w:rPr>
              <w:t>.”</w:t>
            </w:r>
          </w:p>
          <w:p w14:paraId="24ACA5B8" w14:textId="77777777" w:rsidR="006635E0" w:rsidRPr="005364B8" w:rsidRDefault="006635E0" w:rsidP="00FA5552">
            <w:pPr>
              <w:pStyle w:val="BodyText"/>
              <w:spacing w:before="120" w:line="264" w:lineRule="auto"/>
              <w:rPr>
                <w:rFonts w:ascii="Arial" w:hAnsi="Arial" w:cs="Arial"/>
                <w:color w:val="000000"/>
              </w:rPr>
            </w:pPr>
            <w:r w:rsidRPr="005364B8">
              <w:rPr>
                <w:rFonts w:ascii="Arial" w:hAnsi="Arial" w:cs="Arial"/>
                <w:color w:val="000000"/>
              </w:rPr>
              <w:t xml:space="preserve">The excluded matters are amounts payable by the </w:t>
            </w:r>
            <w:r w:rsidRPr="005364B8">
              <w:rPr>
                <w:rFonts w:ascii="Arial" w:hAnsi="Arial" w:cs="Arial"/>
                <w:i/>
                <w:color w:val="000000"/>
              </w:rPr>
              <w:t>Consultant</w:t>
            </w:r>
            <w:r w:rsidRPr="005364B8">
              <w:rPr>
                <w:rFonts w:ascii="Arial" w:hAnsi="Arial" w:cs="Arial"/>
                <w:color w:val="000000"/>
              </w:rPr>
              <w:t xml:space="preserve"> as stated in the contract for</w:t>
            </w:r>
          </w:p>
          <w:p w14:paraId="0E5E4077" w14:textId="77777777" w:rsidR="006635E0" w:rsidRPr="005364B8" w:rsidRDefault="006635E0" w:rsidP="00B95144">
            <w:pPr>
              <w:pStyle w:val="ListParagraph"/>
              <w:numPr>
                <w:ilvl w:val="0"/>
                <w:numId w:val="29"/>
              </w:numPr>
              <w:spacing w:before="120" w:after="120" w:line="264" w:lineRule="auto"/>
              <w:jc w:val="both"/>
              <w:rPr>
                <w:rFonts w:ascii="Arial" w:hAnsi="Arial" w:cs="Arial"/>
                <w:iCs/>
              </w:rPr>
            </w:pPr>
            <w:r w:rsidRPr="005364B8">
              <w:rPr>
                <w:rFonts w:ascii="Arial" w:hAnsi="Arial" w:cs="Arial"/>
                <w:iCs/>
              </w:rPr>
              <w:t xml:space="preserve">loss of or damage to the </w:t>
            </w:r>
            <w:r w:rsidRPr="005364B8">
              <w:rPr>
                <w:rFonts w:ascii="Arial" w:hAnsi="Arial" w:cs="Arial"/>
                <w:i/>
                <w:iCs/>
              </w:rPr>
              <w:t>Client’s</w:t>
            </w:r>
            <w:r w:rsidRPr="005364B8">
              <w:rPr>
                <w:rFonts w:ascii="Arial" w:hAnsi="Arial" w:cs="Arial"/>
                <w:iCs/>
              </w:rPr>
              <w:t xml:space="preserve"> property,</w:t>
            </w:r>
          </w:p>
          <w:p w14:paraId="50DBC6AF" w14:textId="77777777" w:rsidR="006635E0" w:rsidRPr="005364B8" w:rsidRDefault="006635E0" w:rsidP="00B95144">
            <w:pPr>
              <w:pStyle w:val="ListParagraph"/>
              <w:numPr>
                <w:ilvl w:val="0"/>
                <w:numId w:val="29"/>
              </w:numPr>
              <w:spacing w:before="120" w:after="120" w:line="264" w:lineRule="auto"/>
              <w:jc w:val="both"/>
              <w:rPr>
                <w:rFonts w:ascii="Arial" w:hAnsi="Arial" w:cs="Arial"/>
                <w:iCs/>
              </w:rPr>
            </w:pPr>
            <w:r w:rsidRPr="005364B8">
              <w:rPr>
                <w:rFonts w:ascii="Arial" w:hAnsi="Arial" w:cs="Arial"/>
                <w:iCs/>
              </w:rPr>
              <w:t>delay damages,</w:t>
            </w:r>
          </w:p>
          <w:p w14:paraId="1A61FCEC" w14:textId="77777777" w:rsidR="006635E0" w:rsidRPr="005364B8" w:rsidRDefault="006635E0" w:rsidP="00B95144">
            <w:pPr>
              <w:pStyle w:val="ListParagraph"/>
              <w:numPr>
                <w:ilvl w:val="0"/>
                <w:numId w:val="29"/>
              </w:numPr>
              <w:spacing w:before="120" w:after="120" w:line="264" w:lineRule="auto"/>
              <w:jc w:val="both"/>
              <w:rPr>
                <w:rFonts w:ascii="Arial" w:hAnsi="Arial" w:cs="Arial"/>
                <w:iCs/>
              </w:rPr>
            </w:pPr>
            <w:r w:rsidRPr="005364B8">
              <w:rPr>
                <w:rFonts w:ascii="Arial" w:hAnsi="Arial" w:cs="Arial"/>
                <w:iCs/>
              </w:rPr>
              <w:t>fraud or fraudulent misrepresentation,</w:t>
            </w:r>
          </w:p>
          <w:p w14:paraId="3C3098F1" w14:textId="77777777" w:rsidR="006635E0" w:rsidRPr="005364B8" w:rsidRDefault="006635E0" w:rsidP="00B95144">
            <w:pPr>
              <w:pStyle w:val="ListParagraph"/>
              <w:numPr>
                <w:ilvl w:val="0"/>
                <w:numId w:val="29"/>
              </w:numPr>
              <w:spacing w:before="120" w:after="120" w:line="264" w:lineRule="auto"/>
              <w:jc w:val="both"/>
              <w:rPr>
                <w:rFonts w:ascii="Arial" w:hAnsi="Arial" w:cs="Arial"/>
                <w:iCs/>
              </w:rPr>
            </w:pPr>
            <w:r w:rsidRPr="005364B8">
              <w:rPr>
                <w:rFonts w:ascii="Arial" w:hAnsi="Arial" w:cs="Arial"/>
                <w:iCs/>
              </w:rPr>
              <w:t>infringement of an intellectual property right,</w:t>
            </w:r>
          </w:p>
          <w:p w14:paraId="2F6819A9" w14:textId="77777777" w:rsidR="006635E0" w:rsidRPr="005364B8" w:rsidRDefault="006635E0" w:rsidP="00B95144">
            <w:pPr>
              <w:pStyle w:val="ListParagraph"/>
              <w:numPr>
                <w:ilvl w:val="0"/>
                <w:numId w:val="29"/>
              </w:numPr>
              <w:spacing w:before="120" w:after="120" w:line="264" w:lineRule="auto"/>
              <w:jc w:val="both"/>
              <w:rPr>
                <w:rFonts w:ascii="Arial" w:hAnsi="Arial" w:cs="Arial"/>
                <w:iCs/>
              </w:rPr>
            </w:pPr>
            <w:r w:rsidRPr="005364B8">
              <w:rPr>
                <w:rFonts w:ascii="Arial" w:hAnsi="Arial" w:cs="Arial"/>
                <w:iCs/>
              </w:rPr>
              <w:t>loss or damage</w:t>
            </w:r>
          </w:p>
          <w:p w14:paraId="47AD4681" w14:textId="77777777" w:rsidR="006635E0" w:rsidRPr="005364B8" w:rsidRDefault="006635E0" w:rsidP="00B95144">
            <w:pPr>
              <w:pStyle w:val="ListParagraph"/>
              <w:numPr>
                <w:ilvl w:val="1"/>
                <w:numId w:val="29"/>
              </w:numPr>
              <w:spacing w:before="120" w:after="120" w:line="264" w:lineRule="auto"/>
              <w:jc w:val="both"/>
              <w:rPr>
                <w:rFonts w:ascii="Arial" w:hAnsi="Arial" w:cs="Arial"/>
                <w:iCs/>
              </w:rPr>
            </w:pPr>
            <w:r w:rsidRPr="005364B8">
              <w:rPr>
                <w:rFonts w:ascii="Arial" w:hAnsi="Arial" w:cs="Arial"/>
                <w:iCs/>
              </w:rPr>
              <w:t>to third party property or</w:t>
            </w:r>
          </w:p>
          <w:p w14:paraId="5D76A218" w14:textId="77777777" w:rsidR="006635E0" w:rsidRPr="005364B8" w:rsidRDefault="006635E0" w:rsidP="00B95144">
            <w:pPr>
              <w:pStyle w:val="ListParagraph"/>
              <w:numPr>
                <w:ilvl w:val="1"/>
                <w:numId w:val="29"/>
              </w:numPr>
              <w:spacing w:before="120" w:after="120" w:line="264" w:lineRule="auto"/>
              <w:jc w:val="both"/>
              <w:rPr>
                <w:rFonts w:ascii="Arial" w:hAnsi="Arial" w:cs="Arial"/>
                <w:iCs/>
              </w:rPr>
            </w:pPr>
            <w:r w:rsidRPr="005364B8">
              <w:rPr>
                <w:rFonts w:ascii="Arial" w:hAnsi="Arial" w:cs="Arial"/>
                <w:iCs/>
              </w:rPr>
              <w:t>due to pollution,</w:t>
            </w:r>
          </w:p>
          <w:p w14:paraId="2B356DC1" w14:textId="77777777" w:rsidR="006635E0" w:rsidRPr="005364B8" w:rsidRDefault="006635E0" w:rsidP="00B95144">
            <w:pPr>
              <w:pStyle w:val="ListParagraph"/>
              <w:numPr>
                <w:ilvl w:val="0"/>
                <w:numId w:val="29"/>
              </w:numPr>
              <w:spacing w:before="120" w:after="120" w:line="264" w:lineRule="auto"/>
              <w:jc w:val="both"/>
              <w:rPr>
                <w:rFonts w:ascii="Arial" w:hAnsi="Arial" w:cs="Arial"/>
                <w:iCs/>
              </w:rPr>
            </w:pPr>
            <w:r w:rsidRPr="005364B8">
              <w:rPr>
                <w:rFonts w:ascii="Arial" w:hAnsi="Arial" w:cs="Arial"/>
                <w:iCs/>
              </w:rPr>
              <w:t>loss arising from breach of</w:t>
            </w:r>
          </w:p>
          <w:p w14:paraId="3BC04255" w14:textId="77777777" w:rsidR="006635E0" w:rsidRPr="005364B8" w:rsidRDefault="006635E0" w:rsidP="00B95144">
            <w:pPr>
              <w:pStyle w:val="ListParagraph"/>
              <w:numPr>
                <w:ilvl w:val="1"/>
                <w:numId w:val="29"/>
              </w:numPr>
              <w:spacing w:before="120" w:after="120" w:line="264" w:lineRule="auto"/>
              <w:jc w:val="both"/>
              <w:rPr>
                <w:rFonts w:ascii="Arial" w:hAnsi="Arial" w:cs="Arial"/>
                <w:iCs/>
              </w:rPr>
            </w:pPr>
            <w:r w:rsidRPr="005364B8">
              <w:rPr>
                <w:rFonts w:ascii="Arial" w:hAnsi="Arial" w:cs="Arial"/>
                <w:iCs/>
              </w:rPr>
              <w:t>confidentiality or data protection obligations or</w:t>
            </w:r>
          </w:p>
          <w:p w14:paraId="59BD79B7" w14:textId="77777777" w:rsidR="006635E0" w:rsidRPr="005364B8" w:rsidRDefault="006635E0" w:rsidP="00B95144">
            <w:pPr>
              <w:pStyle w:val="ListParagraph"/>
              <w:numPr>
                <w:ilvl w:val="1"/>
                <w:numId w:val="29"/>
              </w:numPr>
              <w:spacing w:before="120" w:after="120" w:line="264" w:lineRule="auto"/>
              <w:jc w:val="both"/>
              <w:rPr>
                <w:rFonts w:ascii="Arial" w:hAnsi="Arial" w:cs="Arial"/>
                <w:iCs/>
              </w:rPr>
            </w:pPr>
            <w:r w:rsidRPr="005364B8">
              <w:rPr>
                <w:rFonts w:ascii="Arial" w:hAnsi="Arial" w:cs="Arial"/>
                <w:iCs/>
              </w:rPr>
              <w:t>anti-bribery or anti-corruption obligations,</w:t>
            </w:r>
          </w:p>
          <w:p w14:paraId="54F33C38" w14:textId="77777777" w:rsidR="006635E0" w:rsidRPr="005364B8" w:rsidRDefault="006635E0" w:rsidP="00B95144">
            <w:pPr>
              <w:pStyle w:val="ListParagraph"/>
              <w:numPr>
                <w:ilvl w:val="0"/>
                <w:numId w:val="29"/>
              </w:numPr>
              <w:spacing w:before="120" w:after="120" w:line="264" w:lineRule="auto"/>
              <w:jc w:val="both"/>
              <w:rPr>
                <w:rFonts w:ascii="Arial" w:hAnsi="Arial" w:cs="Arial"/>
                <w:iCs/>
              </w:rPr>
            </w:pPr>
            <w:r w:rsidRPr="005364B8">
              <w:rPr>
                <w:rFonts w:ascii="Arial" w:hAnsi="Arial" w:cs="Arial"/>
                <w:iCs/>
              </w:rPr>
              <w:t>interest on debt,</w:t>
            </w:r>
          </w:p>
          <w:p w14:paraId="125A08E9" w14:textId="52644B03" w:rsidR="006635E0" w:rsidRPr="005364B8" w:rsidRDefault="006635E0" w:rsidP="00B95144">
            <w:pPr>
              <w:pStyle w:val="ListParagraph"/>
              <w:widowControl/>
              <w:numPr>
                <w:ilvl w:val="0"/>
                <w:numId w:val="29"/>
              </w:numPr>
              <w:spacing w:after="0"/>
              <w:rPr>
                <w:rFonts w:ascii="Arial" w:hAnsi="Arial" w:cs="Arial"/>
                <w:iCs/>
              </w:rPr>
            </w:pPr>
            <w:r w:rsidRPr="005364B8">
              <w:rPr>
                <w:rFonts w:ascii="Arial" w:hAnsi="Arial" w:cs="Arial"/>
                <w:iCs/>
              </w:rPr>
              <w:t xml:space="preserve">losses caused by the </w:t>
            </w:r>
            <w:r w:rsidRPr="005364B8">
              <w:rPr>
                <w:rFonts w:ascii="Arial" w:hAnsi="Arial" w:cs="Arial"/>
                <w:i/>
                <w:iCs/>
              </w:rPr>
              <w:t>Consultant’s</w:t>
            </w:r>
            <w:r w:rsidRPr="005364B8">
              <w:rPr>
                <w:rFonts w:ascii="Arial" w:hAnsi="Arial" w:cs="Arial"/>
                <w:iCs/>
              </w:rPr>
              <w:t xml:space="preserve"> illegal acts, deliberate default, deliberate abandonment, </w:t>
            </w:r>
            <w:r w:rsidR="00430BFD" w:rsidRPr="005364B8">
              <w:rPr>
                <w:rFonts w:ascii="Arial" w:hAnsi="Arial" w:cs="Arial"/>
                <w:iCs/>
              </w:rPr>
              <w:t>willful</w:t>
            </w:r>
            <w:r w:rsidRPr="005364B8">
              <w:rPr>
                <w:rFonts w:ascii="Arial" w:hAnsi="Arial" w:cs="Arial"/>
                <w:iCs/>
              </w:rPr>
              <w:t xml:space="preserve"> </w:t>
            </w:r>
            <w:proofErr w:type="gramStart"/>
            <w:r w:rsidRPr="005364B8">
              <w:rPr>
                <w:rFonts w:ascii="Arial" w:hAnsi="Arial" w:cs="Arial"/>
                <w:iCs/>
              </w:rPr>
              <w:t>misconduct</w:t>
            </w:r>
            <w:proofErr w:type="gramEnd"/>
            <w:r w:rsidRPr="005364B8">
              <w:rPr>
                <w:rFonts w:ascii="Arial" w:hAnsi="Arial" w:cs="Arial"/>
                <w:iCs/>
              </w:rPr>
              <w:t xml:space="preserve"> or reckless misconduct, </w:t>
            </w:r>
          </w:p>
          <w:p w14:paraId="2314A0F2" w14:textId="77777777" w:rsidR="006635E0" w:rsidRPr="005364B8" w:rsidRDefault="006635E0" w:rsidP="00B95144">
            <w:pPr>
              <w:pStyle w:val="ListParagraph"/>
              <w:widowControl/>
              <w:numPr>
                <w:ilvl w:val="0"/>
                <w:numId w:val="29"/>
              </w:numPr>
              <w:spacing w:after="0"/>
              <w:rPr>
                <w:rFonts w:ascii="Arial" w:hAnsi="Arial" w:cs="Arial"/>
                <w:iCs/>
              </w:rPr>
            </w:pPr>
            <w:r w:rsidRPr="005364B8">
              <w:rPr>
                <w:rFonts w:ascii="Arial" w:hAnsi="Arial" w:cs="Arial"/>
                <w:iCs/>
              </w:rPr>
              <w:lastRenderedPageBreak/>
              <w:t xml:space="preserve">death of or bodily injury to a person other than an employee of the </w:t>
            </w:r>
            <w:r w:rsidRPr="005364B8">
              <w:rPr>
                <w:rFonts w:ascii="Arial" w:hAnsi="Arial" w:cs="Arial"/>
                <w:i/>
                <w:iCs/>
              </w:rPr>
              <w:t>Consultant</w:t>
            </w:r>
            <w:r w:rsidRPr="005364B8">
              <w:rPr>
                <w:rFonts w:ascii="Arial" w:hAnsi="Arial" w:cs="Arial"/>
                <w:iCs/>
              </w:rPr>
              <w:t xml:space="preserve"> and</w:t>
            </w:r>
          </w:p>
          <w:p w14:paraId="55EA5FDA" w14:textId="526FECCC" w:rsidR="006635E0" w:rsidRPr="006635E0" w:rsidRDefault="006635E0" w:rsidP="00B95144">
            <w:pPr>
              <w:numPr>
                <w:ilvl w:val="0"/>
                <w:numId w:val="29"/>
              </w:numPr>
              <w:tabs>
                <w:tab w:val="left" w:pos="357"/>
                <w:tab w:val="left" w:pos="907"/>
                <w:tab w:val="left" w:pos="1276"/>
                <w:tab w:val="left" w:pos="1644"/>
                <w:tab w:val="left" w:pos="2381"/>
                <w:tab w:val="left" w:pos="3119"/>
                <w:tab w:val="left" w:pos="3856"/>
                <w:tab w:val="left" w:pos="4593"/>
                <w:tab w:val="left" w:pos="5330"/>
                <w:tab w:val="left" w:pos="6067"/>
              </w:tabs>
              <w:spacing w:after="120" w:line="240" w:lineRule="auto"/>
              <w:jc w:val="both"/>
              <w:rPr>
                <w:rFonts w:ascii="Arial" w:eastAsia="Tahoma" w:hAnsi="Arial" w:cs="Arial"/>
              </w:rPr>
            </w:pPr>
            <w:r w:rsidRPr="005364B8">
              <w:rPr>
                <w:rFonts w:ascii="Arial" w:eastAsia="Tahoma" w:hAnsi="Arial" w:cs="Arial"/>
              </w:rPr>
              <w:t xml:space="preserve">other events for which the contract requires the </w:t>
            </w:r>
            <w:r w:rsidRPr="005364B8">
              <w:rPr>
                <w:rFonts w:ascii="Arial" w:eastAsia="Tahoma" w:hAnsi="Arial" w:cs="Arial"/>
                <w:i/>
              </w:rPr>
              <w:t>Consultant</w:t>
            </w:r>
            <w:r w:rsidRPr="005364B8">
              <w:rPr>
                <w:rFonts w:ascii="Arial" w:eastAsia="Tahoma" w:hAnsi="Arial" w:cs="Arial"/>
              </w:rPr>
              <w:t xml:space="preserve"> to insure (but excluded only up to the required level for each type of insurance stated in the Contract Data).</w:t>
            </w:r>
            <w:r w:rsidR="00113F3A" w:rsidRPr="005364B8">
              <w:rPr>
                <w:rFonts w:ascii="Arial" w:eastAsia="Tahoma" w:hAnsi="Arial" w:cs="Arial"/>
              </w:rPr>
              <w:t>”</w:t>
            </w:r>
            <w:bookmarkEnd w:id="4"/>
          </w:p>
        </w:tc>
      </w:tr>
      <w:tr w:rsidR="00673CD9" w:rsidRPr="00673CD9" w14:paraId="4C7B163E" w14:textId="77777777" w:rsidTr="00AA6D1F">
        <w:trPr>
          <w:trHeight w:val="295"/>
        </w:trPr>
        <w:tc>
          <w:tcPr>
            <w:tcW w:w="558" w:type="pct"/>
            <w:shd w:val="clear" w:color="auto" w:fill="D9D9D9" w:themeFill="background1" w:themeFillShade="D9"/>
          </w:tcPr>
          <w:p w14:paraId="7A031DE8" w14:textId="77777777" w:rsidR="00673CD9" w:rsidRPr="00673CD9" w:rsidRDefault="00673CD9" w:rsidP="00FA5552">
            <w:pPr>
              <w:spacing w:before="120" w:after="120" w:line="22" w:lineRule="atLeast"/>
              <w:rPr>
                <w:rFonts w:ascii="Arial" w:eastAsia="Calibri" w:hAnsi="Arial" w:cs="Arial"/>
                <w:b/>
              </w:rPr>
            </w:pPr>
            <w:r w:rsidRPr="00673CD9">
              <w:rPr>
                <w:rFonts w:ascii="Arial" w:eastAsia="Calibri" w:hAnsi="Arial" w:cs="Arial"/>
                <w:b/>
              </w:rPr>
              <w:lastRenderedPageBreak/>
              <w:t>Z2</w:t>
            </w:r>
          </w:p>
        </w:tc>
        <w:tc>
          <w:tcPr>
            <w:tcW w:w="4442" w:type="pct"/>
            <w:gridSpan w:val="2"/>
            <w:shd w:val="clear" w:color="auto" w:fill="D9D9D9" w:themeFill="background1" w:themeFillShade="D9"/>
          </w:tcPr>
          <w:p w14:paraId="649F4085" w14:textId="77777777" w:rsidR="00673CD9" w:rsidRPr="00673CD9" w:rsidRDefault="00673CD9" w:rsidP="00FA5552">
            <w:pPr>
              <w:spacing w:before="120" w:after="120" w:line="22" w:lineRule="atLeast"/>
              <w:rPr>
                <w:rFonts w:ascii="Arial" w:eastAsia="Calibri" w:hAnsi="Arial" w:cs="Arial"/>
                <w:b/>
              </w:rPr>
            </w:pPr>
            <w:r w:rsidRPr="00673CD9">
              <w:rPr>
                <w:rFonts w:ascii="Arial" w:eastAsia="Calibri" w:hAnsi="Arial" w:cs="Arial"/>
                <w:b/>
              </w:rPr>
              <w:t>Interpretation</w:t>
            </w:r>
          </w:p>
        </w:tc>
      </w:tr>
      <w:tr w:rsidR="00673CD9" w:rsidRPr="00673CD9" w14:paraId="6BB9B7C6" w14:textId="77777777" w:rsidTr="00AA6D1F">
        <w:trPr>
          <w:trHeight w:val="295"/>
        </w:trPr>
        <w:tc>
          <w:tcPr>
            <w:tcW w:w="558" w:type="pct"/>
            <w:shd w:val="clear" w:color="auto" w:fill="FFFFFF" w:themeFill="background1"/>
          </w:tcPr>
          <w:p w14:paraId="29111FE4" w14:textId="77777777" w:rsidR="00673CD9" w:rsidRPr="00673CD9" w:rsidRDefault="00673CD9" w:rsidP="00FA5552">
            <w:pPr>
              <w:shd w:val="clear" w:color="auto" w:fill="FFFFFF"/>
              <w:spacing w:before="120" w:after="120" w:line="22" w:lineRule="atLeast"/>
              <w:jc w:val="both"/>
              <w:rPr>
                <w:rFonts w:ascii="Arial" w:eastAsia="Calibri" w:hAnsi="Arial" w:cs="Arial"/>
                <w:bCs/>
              </w:rPr>
            </w:pPr>
            <w:r w:rsidRPr="00673CD9">
              <w:rPr>
                <w:rFonts w:ascii="Arial" w:eastAsia="Calibri" w:hAnsi="Arial" w:cs="Arial"/>
                <w:bCs/>
              </w:rPr>
              <w:t>Z2.1</w:t>
            </w:r>
          </w:p>
        </w:tc>
        <w:tc>
          <w:tcPr>
            <w:tcW w:w="4442" w:type="pct"/>
            <w:gridSpan w:val="2"/>
            <w:shd w:val="clear" w:color="auto" w:fill="FFFFFF" w:themeFill="background1"/>
          </w:tcPr>
          <w:p w14:paraId="11013FBA" w14:textId="77777777" w:rsidR="00673CD9" w:rsidRPr="00673CD9" w:rsidRDefault="00673CD9" w:rsidP="00FA5552">
            <w:pPr>
              <w:keepNext/>
              <w:tabs>
                <w:tab w:val="left" w:pos="742"/>
              </w:tabs>
              <w:spacing w:before="120" w:after="120" w:line="22" w:lineRule="atLeast"/>
              <w:jc w:val="both"/>
              <w:rPr>
                <w:rFonts w:ascii="Arial" w:eastAsia="Calibri" w:hAnsi="Arial" w:cs="Arial"/>
                <w:bCs/>
              </w:rPr>
            </w:pPr>
            <w:r w:rsidRPr="00673CD9">
              <w:rPr>
                <w:rFonts w:ascii="Arial" w:eastAsia="Calibri" w:hAnsi="Arial" w:cs="Arial"/>
                <w:bCs/>
              </w:rPr>
              <w:t>In the contract, except where the context shows otherwise</w:t>
            </w:r>
          </w:p>
          <w:p w14:paraId="77F68A80" w14:textId="77777777" w:rsidR="00673CD9" w:rsidRPr="00673CD9" w:rsidRDefault="00673CD9" w:rsidP="00B95144">
            <w:pPr>
              <w:keepNext/>
              <w:numPr>
                <w:ilvl w:val="0"/>
                <w:numId w:val="24"/>
              </w:numPr>
              <w:spacing w:before="120" w:after="120" w:line="22" w:lineRule="atLeast"/>
              <w:jc w:val="both"/>
              <w:rPr>
                <w:rFonts w:ascii="Arial" w:hAnsi="Arial" w:cs="Arial"/>
                <w:bCs/>
              </w:rPr>
            </w:pPr>
            <w:r w:rsidRPr="00673CD9">
              <w:rPr>
                <w:rFonts w:ascii="Arial" w:hAnsi="Arial" w:cs="Arial"/>
                <w:bCs/>
              </w:rPr>
              <w:t>references to a document include any revision made to it in accordance with the contract,</w:t>
            </w:r>
          </w:p>
          <w:p w14:paraId="482C38BA" w14:textId="77777777" w:rsidR="00673CD9" w:rsidRPr="00673CD9" w:rsidRDefault="00673CD9" w:rsidP="00B95144">
            <w:pPr>
              <w:keepNext/>
              <w:numPr>
                <w:ilvl w:val="0"/>
                <w:numId w:val="24"/>
              </w:numPr>
              <w:spacing w:before="120" w:after="120" w:line="22" w:lineRule="atLeast"/>
              <w:jc w:val="both"/>
              <w:rPr>
                <w:rFonts w:ascii="Arial" w:hAnsi="Arial" w:cs="Arial"/>
                <w:bCs/>
              </w:rPr>
            </w:pPr>
            <w:r w:rsidRPr="00673CD9">
              <w:rPr>
                <w:rFonts w:ascii="Arial" w:hAnsi="Arial" w:cs="Arial"/>
                <w:bCs/>
              </w:rPr>
              <w:t>references to a statute or statutory instrument include any amendment or re-enactment of it from time to time and any subordinate legislation or code of practice made under it,</w:t>
            </w:r>
          </w:p>
          <w:p w14:paraId="63890485" w14:textId="77777777" w:rsidR="00673CD9" w:rsidRPr="00673CD9" w:rsidRDefault="00673CD9" w:rsidP="00B95144">
            <w:pPr>
              <w:keepNext/>
              <w:numPr>
                <w:ilvl w:val="0"/>
                <w:numId w:val="24"/>
              </w:numPr>
              <w:spacing w:before="120" w:after="120" w:line="22" w:lineRule="atLeast"/>
              <w:jc w:val="both"/>
              <w:rPr>
                <w:rFonts w:ascii="Arial" w:hAnsi="Arial" w:cs="Arial"/>
                <w:bCs/>
              </w:rPr>
            </w:pPr>
            <w:r w:rsidRPr="00673CD9">
              <w:rPr>
                <w:rFonts w:ascii="Arial" w:hAnsi="Arial" w:cs="Arial"/>
                <w:bCs/>
              </w:rPr>
              <w:t xml:space="preserve">references to a British, </w:t>
            </w:r>
            <w:proofErr w:type="gramStart"/>
            <w:r w:rsidRPr="00673CD9">
              <w:rPr>
                <w:rFonts w:ascii="Arial" w:hAnsi="Arial" w:cs="Arial"/>
                <w:bCs/>
              </w:rPr>
              <w:t>European</w:t>
            </w:r>
            <w:proofErr w:type="gramEnd"/>
            <w:r w:rsidRPr="00673CD9">
              <w:rPr>
                <w:rFonts w:ascii="Arial" w:hAnsi="Arial" w:cs="Arial"/>
                <w:bCs/>
              </w:rPr>
              <w:t xml:space="preserve"> or International standard include any current relevant standard that replaces it,</w:t>
            </w:r>
          </w:p>
          <w:p w14:paraId="1A7F5110" w14:textId="77777777" w:rsidR="00673CD9" w:rsidRPr="00673CD9" w:rsidRDefault="00673CD9" w:rsidP="00B95144">
            <w:pPr>
              <w:keepNext/>
              <w:numPr>
                <w:ilvl w:val="0"/>
                <w:numId w:val="24"/>
              </w:numPr>
              <w:spacing w:before="120" w:after="120" w:line="22" w:lineRule="atLeast"/>
              <w:jc w:val="both"/>
              <w:rPr>
                <w:rFonts w:ascii="Arial" w:hAnsi="Arial" w:cs="Arial"/>
                <w:bCs/>
              </w:rPr>
            </w:pPr>
            <w:r w:rsidRPr="00673CD9">
              <w:rPr>
                <w:rFonts w:ascii="Arial" w:hAnsi="Arial" w:cs="Arial"/>
                <w:bCs/>
              </w:rPr>
              <w:t xml:space="preserve">references to persons or </w:t>
            </w:r>
            <w:proofErr w:type="spellStart"/>
            <w:r w:rsidRPr="00673CD9">
              <w:rPr>
                <w:rFonts w:ascii="Arial" w:hAnsi="Arial" w:cs="Arial"/>
                <w:bCs/>
              </w:rPr>
              <w:t>organisations</w:t>
            </w:r>
            <w:proofErr w:type="spellEnd"/>
            <w:r w:rsidRPr="00673CD9">
              <w:rPr>
                <w:rFonts w:ascii="Arial" w:hAnsi="Arial" w:cs="Arial"/>
                <w:bCs/>
              </w:rPr>
              <w:t xml:space="preserve"> include bodies corporate, unincorporated associations, </w:t>
            </w:r>
            <w:proofErr w:type="gramStart"/>
            <w:r w:rsidRPr="00673CD9">
              <w:rPr>
                <w:rFonts w:ascii="Arial" w:hAnsi="Arial" w:cs="Arial"/>
                <w:bCs/>
              </w:rPr>
              <w:t>partnerships</w:t>
            </w:r>
            <w:proofErr w:type="gramEnd"/>
            <w:r w:rsidRPr="00673CD9">
              <w:rPr>
                <w:rFonts w:ascii="Arial" w:hAnsi="Arial" w:cs="Arial"/>
                <w:bCs/>
              </w:rPr>
              <w:t xml:space="preserve"> and any other legal entity, and</w:t>
            </w:r>
          </w:p>
          <w:p w14:paraId="21559820" w14:textId="77777777" w:rsidR="00673CD9" w:rsidRPr="00673CD9" w:rsidRDefault="00673CD9" w:rsidP="00B95144">
            <w:pPr>
              <w:keepNext/>
              <w:numPr>
                <w:ilvl w:val="0"/>
                <w:numId w:val="24"/>
              </w:numPr>
              <w:spacing w:before="120" w:after="120" w:line="22" w:lineRule="atLeast"/>
              <w:jc w:val="both"/>
              <w:rPr>
                <w:rFonts w:ascii="Arial" w:hAnsi="Arial" w:cs="Arial"/>
                <w:bCs/>
              </w:rPr>
            </w:pPr>
            <w:r w:rsidRPr="00673CD9">
              <w:rPr>
                <w:rFonts w:ascii="Arial" w:hAnsi="Arial" w:cs="Arial"/>
                <w:bCs/>
              </w:rPr>
              <w:t>the words “</w:t>
            </w:r>
            <w:proofErr w:type="gramStart"/>
            <w:r w:rsidRPr="00673CD9">
              <w:rPr>
                <w:rFonts w:ascii="Arial" w:hAnsi="Arial" w:cs="Arial"/>
                <w:bCs/>
              </w:rPr>
              <w:t>includes</w:t>
            </w:r>
            <w:proofErr w:type="gramEnd"/>
            <w:r w:rsidRPr="00673CD9">
              <w:rPr>
                <w:rFonts w:ascii="Arial" w:hAnsi="Arial" w:cs="Arial"/>
                <w:bCs/>
              </w:rPr>
              <w:t>” or “including” are construed without limitation.</w:t>
            </w:r>
          </w:p>
        </w:tc>
      </w:tr>
      <w:tr w:rsidR="00673CD9" w:rsidRPr="00673CD9" w14:paraId="47F9D0CE" w14:textId="77777777" w:rsidTr="00AA6D1F">
        <w:trPr>
          <w:trHeight w:val="295"/>
        </w:trPr>
        <w:tc>
          <w:tcPr>
            <w:tcW w:w="558" w:type="pct"/>
            <w:shd w:val="clear" w:color="auto" w:fill="D9D9D9" w:themeFill="background1" w:themeFillShade="D9"/>
            <w:hideMark/>
          </w:tcPr>
          <w:p w14:paraId="4ECC10F4" w14:textId="77777777" w:rsidR="00673CD9" w:rsidRPr="00673CD9" w:rsidRDefault="00673CD9" w:rsidP="00FA5552">
            <w:pPr>
              <w:spacing w:before="120" w:after="120" w:line="22" w:lineRule="atLeast"/>
              <w:rPr>
                <w:rFonts w:ascii="Arial" w:eastAsia="Calibri" w:hAnsi="Arial" w:cs="Arial"/>
                <w:b/>
                <w:bCs/>
              </w:rPr>
            </w:pPr>
            <w:r w:rsidRPr="00673CD9">
              <w:rPr>
                <w:rFonts w:ascii="Arial" w:eastAsia="Calibri" w:hAnsi="Arial" w:cs="Arial"/>
                <w:b/>
                <w:bCs/>
              </w:rPr>
              <w:t>Z3</w:t>
            </w:r>
          </w:p>
        </w:tc>
        <w:tc>
          <w:tcPr>
            <w:tcW w:w="4442" w:type="pct"/>
            <w:gridSpan w:val="2"/>
            <w:shd w:val="clear" w:color="auto" w:fill="D9D9D9" w:themeFill="background1" w:themeFillShade="D9"/>
            <w:hideMark/>
          </w:tcPr>
          <w:p w14:paraId="05B33B62" w14:textId="77777777" w:rsidR="00673CD9" w:rsidRPr="00673CD9" w:rsidRDefault="00673CD9" w:rsidP="00FA5552">
            <w:pPr>
              <w:spacing w:before="120" w:after="120" w:line="22" w:lineRule="atLeast"/>
              <w:rPr>
                <w:rFonts w:ascii="Arial" w:eastAsia="Calibri" w:hAnsi="Arial" w:cs="Arial"/>
                <w:b/>
                <w:bCs/>
              </w:rPr>
            </w:pPr>
            <w:r w:rsidRPr="00673CD9">
              <w:rPr>
                <w:rFonts w:ascii="Arial" w:eastAsia="Calibri" w:hAnsi="Arial" w:cs="Arial"/>
                <w:b/>
                <w:bCs/>
              </w:rPr>
              <w:t xml:space="preserve">Recovery of sums due from the </w:t>
            </w:r>
            <w:r w:rsidRPr="00673CD9">
              <w:rPr>
                <w:rFonts w:ascii="Arial" w:eastAsia="Calibri" w:hAnsi="Arial" w:cs="Arial"/>
                <w:b/>
                <w:bCs/>
                <w:i/>
              </w:rPr>
              <w:t>Consultant</w:t>
            </w:r>
            <w:r w:rsidRPr="00673CD9">
              <w:rPr>
                <w:rFonts w:ascii="Arial" w:eastAsia="Calibri" w:hAnsi="Arial" w:cs="Arial"/>
                <w:b/>
                <w:bCs/>
              </w:rPr>
              <w:t>.</w:t>
            </w:r>
          </w:p>
        </w:tc>
      </w:tr>
      <w:tr w:rsidR="00673CD9" w:rsidRPr="00673CD9" w14:paraId="4898A28B" w14:textId="77777777" w:rsidTr="00AA6D1F">
        <w:trPr>
          <w:trHeight w:val="666"/>
        </w:trPr>
        <w:tc>
          <w:tcPr>
            <w:tcW w:w="558" w:type="pct"/>
            <w:shd w:val="clear" w:color="auto" w:fill="FFFFFF" w:themeFill="background1"/>
            <w:hideMark/>
          </w:tcPr>
          <w:p w14:paraId="55CC3D23" w14:textId="77777777" w:rsidR="00673CD9" w:rsidRPr="00673CD9" w:rsidRDefault="00673CD9"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Z3.1</w:t>
            </w:r>
          </w:p>
        </w:tc>
        <w:tc>
          <w:tcPr>
            <w:tcW w:w="4442" w:type="pct"/>
            <w:gridSpan w:val="2"/>
            <w:shd w:val="clear" w:color="auto" w:fill="FFFFFF" w:themeFill="background1"/>
            <w:hideMark/>
          </w:tcPr>
          <w:p w14:paraId="17523A70" w14:textId="77777777" w:rsidR="00673CD9" w:rsidRPr="00673CD9" w:rsidRDefault="00673CD9" w:rsidP="00FA5552">
            <w:pPr>
              <w:shd w:val="clear" w:color="auto" w:fill="FFFFFF"/>
              <w:spacing w:before="120" w:after="120" w:line="22" w:lineRule="atLeast"/>
              <w:jc w:val="both"/>
              <w:rPr>
                <w:rFonts w:ascii="Arial" w:eastAsia="Calibri" w:hAnsi="Arial" w:cs="Arial"/>
                <w:i/>
                <w:color w:val="000000"/>
              </w:rPr>
            </w:pPr>
            <w:r w:rsidRPr="00673CD9">
              <w:rPr>
                <w:rFonts w:ascii="Arial" w:eastAsia="Calibri" w:hAnsi="Arial" w:cs="Arial"/>
                <w:color w:val="000000"/>
              </w:rPr>
              <w:t xml:space="preserve">Where, under the contract a sum of money is recoverable from or payable by the </w:t>
            </w:r>
            <w:r w:rsidRPr="00673CD9">
              <w:rPr>
                <w:rFonts w:ascii="Arial" w:eastAsia="Calibri" w:hAnsi="Arial" w:cs="Arial"/>
                <w:i/>
                <w:color w:val="000000"/>
              </w:rPr>
              <w:t>Consultant,</w:t>
            </w:r>
            <w:r w:rsidRPr="00673CD9">
              <w:rPr>
                <w:rFonts w:ascii="Arial" w:eastAsia="Calibri" w:hAnsi="Arial" w:cs="Arial"/>
                <w:color w:val="000000"/>
              </w:rPr>
              <w:t xml:space="preserve"> such sum may be deducted from or reduced by the amount of any sum or sums then due or which at any time after may become due to the </w:t>
            </w:r>
            <w:r w:rsidRPr="00673CD9">
              <w:rPr>
                <w:rFonts w:ascii="Arial" w:eastAsia="Calibri" w:hAnsi="Arial" w:cs="Arial"/>
                <w:i/>
                <w:color w:val="000000"/>
              </w:rPr>
              <w:t>Consultant</w:t>
            </w:r>
            <w:r w:rsidRPr="00673CD9">
              <w:rPr>
                <w:rFonts w:ascii="Arial" w:eastAsia="Calibri" w:hAnsi="Arial" w:cs="Arial"/>
                <w:color w:val="000000"/>
              </w:rPr>
              <w:t xml:space="preserve"> under the contract or any other contract with the </w:t>
            </w:r>
            <w:r w:rsidRPr="00673CD9">
              <w:rPr>
                <w:rFonts w:ascii="Arial" w:eastAsia="Calibri" w:hAnsi="Arial" w:cs="Arial"/>
                <w:i/>
                <w:color w:val="000000"/>
              </w:rPr>
              <w:t>Client.</w:t>
            </w:r>
          </w:p>
        </w:tc>
      </w:tr>
      <w:tr w:rsidR="00673CD9" w:rsidRPr="00673CD9" w14:paraId="15EC0993" w14:textId="77777777" w:rsidTr="00AA6D1F">
        <w:trPr>
          <w:trHeight w:val="477"/>
        </w:trPr>
        <w:tc>
          <w:tcPr>
            <w:tcW w:w="558" w:type="pct"/>
            <w:shd w:val="clear" w:color="auto" w:fill="D9D9D9" w:themeFill="background1" w:themeFillShade="D9"/>
            <w:hideMark/>
          </w:tcPr>
          <w:p w14:paraId="22A08FC1" w14:textId="77777777" w:rsidR="00673CD9" w:rsidRPr="00673CD9" w:rsidRDefault="00673CD9" w:rsidP="00FA5552">
            <w:pPr>
              <w:spacing w:before="120" w:after="120" w:line="22" w:lineRule="atLeast"/>
              <w:rPr>
                <w:rFonts w:ascii="Arial" w:eastAsia="Calibri" w:hAnsi="Arial" w:cs="Arial"/>
                <w:b/>
              </w:rPr>
            </w:pPr>
            <w:r w:rsidRPr="00673CD9">
              <w:rPr>
                <w:rFonts w:ascii="Arial" w:eastAsia="Calibri" w:hAnsi="Arial" w:cs="Arial"/>
                <w:b/>
              </w:rPr>
              <w:t>Z4</w:t>
            </w:r>
          </w:p>
        </w:tc>
        <w:tc>
          <w:tcPr>
            <w:tcW w:w="4442" w:type="pct"/>
            <w:gridSpan w:val="2"/>
            <w:shd w:val="clear" w:color="auto" w:fill="D9D9D9" w:themeFill="background1" w:themeFillShade="D9"/>
            <w:hideMark/>
          </w:tcPr>
          <w:p w14:paraId="04B7B01D" w14:textId="77777777" w:rsidR="00673CD9" w:rsidRPr="00673CD9" w:rsidRDefault="00673CD9" w:rsidP="00FA5552">
            <w:pPr>
              <w:spacing w:before="120" w:after="120" w:line="22" w:lineRule="atLeast"/>
              <w:rPr>
                <w:rFonts w:ascii="Arial" w:eastAsia="Calibri" w:hAnsi="Arial" w:cs="Arial"/>
                <w:b/>
              </w:rPr>
            </w:pPr>
            <w:r w:rsidRPr="00673CD9">
              <w:rPr>
                <w:rFonts w:ascii="Arial" w:eastAsia="Calibri" w:hAnsi="Arial" w:cs="Arial"/>
                <w:b/>
              </w:rPr>
              <w:t>Assignment and transfer</w:t>
            </w:r>
          </w:p>
        </w:tc>
      </w:tr>
      <w:tr w:rsidR="00673CD9" w:rsidRPr="00673CD9" w14:paraId="5019345C" w14:textId="77777777" w:rsidTr="00AA6D1F">
        <w:trPr>
          <w:trHeight w:val="281"/>
        </w:trPr>
        <w:tc>
          <w:tcPr>
            <w:tcW w:w="558" w:type="pct"/>
            <w:shd w:val="clear" w:color="auto" w:fill="FFFFFF" w:themeFill="background1"/>
            <w:hideMark/>
          </w:tcPr>
          <w:p w14:paraId="1B38195B" w14:textId="77777777" w:rsidR="00673CD9" w:rsidRPr="00673CD9" w:rsidRDefault="00673CD9"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Z4.1</w:t>
            </w:r>
          </w:p>
        </w:tc>
        <w:tc>
          <w:tcPr>
            <w:tcW w:w="4442" w:type="pct"/>
            <w:gridSpan w:val="2"/>
            <w:shd w:val="clear" w:color="auto" w:fill="FFFFFF" w:themeFill="background1"/>
            <w:hideMark/>
          </w:tcPr>
          <w:p w14:paraId="52318070" w14:textId="30449BBE" w:rsidR="00673CD9" w:rsidRPr="00E267F3" w:rsidRDefault="00E267F3" w:rsidP="00FA5552">
            <w:pPr>
              <w:shd w:val="clear" w:color="auto" w:fill="FFFFFF"/>
              <w:spacing w:before="120" w:after="120" w:line="22" w:lineRule="atLeast"/>
              <w:jc w:val="both"/>
              <w:rPr>
                <w:rFonts w:ascii="Arial" w:eastAsia="Calibri" w:hAnsi="Arial" w:cs="Arial"/>
                <w:color w:val="000000"/>
              </w:rPr>
            </w:pPr>
            <w:r w:rsidRPr="00E267F3">
              <w:rPr>
                <w:rFonts w:ascii="Arial" w:eastAsia="Calibri" w:hAnsi="Arial" w:cs="Arial"/>
                <w:color w:val="000000"/>
              </w:rPr>
              <w:t xml:space="preserve">The </w:t>
            </w:r>
            <w:r w:rsidRPr="00E267F3">
              <w:rPr>
                <w:rFonts w:ascii="Arial" w:eastAsia="Calibri" w:hAnsi="Arial" w:cs="Arial"/>
                <w:i/>
                <w:iCs/>
                <w:color w:val="000000"/>
              </w:rPr>
              <w:t>Consultant</w:t>
            </w:r>
            <w:r w:rsidRPr="00E267F3">
              <w:rPr>
                <w:rFonts w:ascii="Arial" w:eastAsia="Calibri" w:hAnsi="Arial" w:cs="Arial"/>
                <w:color w:val="000000"/>
              </w:rPr>
              <w:t xml:space="preserve"> does not assign, </w:t>
            </w:r>
            <w:proofErr w:type="gramStart"/>
            <w:r w:rsidRPr="00E267F3">
              <w:rPr>
                <w:rFonts w:ascii="Arial" w:eastAsia="Calibri" w:hAnsi="Arial" w:cs="Arial"/>
                <w:color w:val="000000"/>
              </w:rPr>
              <w:t>transfer</w:t>
            </w:r>
            <w:proofErr w:type="gramEnd"/>
            <w:r w:rsidRPr="00E267F3">
              <w:rPr>
                <w:rFonts w:ascii="Arial" w:eastAsia="Calibri" w:hAnsi="Arial" w:cs="Arial"/>
                <w:color w:val="000000"/>
              </w:rPr>
              <w:t xml:space="preserve"> or charge the benefit of the contract or any part of it or any benefit or interest under it without the prior agreement of the </w:t>
            </w:r>
            <w:r w:rsidRPr="00E267F3">
              <w:rPr>
                <w:rFonts w:ascii="Arial" w:eastAsia="Calibri" w:hAnsi="Arial" w:cs="Arial"/>
                <w:i/>
                <w:iCs/>
                <w:color w:val="000000"/>
              </w:rPr>
              <w:t>Client.</w:t>
            </w:r>
          </w:p>
        </w:tc>
      </w:tr>
      <w:tr w:rsidR="007F4383" w:rsidRPr="00673CD9" w14:paraId="6100184D" w14:textId="77777777" w:rsidTr="00AA6D1F">
        <w:trPr>
          <w:trHeight w:val="281"/>
        </w:trPr>
        <w:tc>
          <w:tcPr>
            <w:tcW w:w="558" w:type="pct"/>
            <w:shd w:val="clear" w:color="auto" w:fill="FFFFFF" w:themeFill="background1"/>
          </w:tcPr>
          <w:p w14:paraId="2ED8D6F6" w14:textId="021A45D3" w:rsidR="007F4383" w:rsidRPr="00673CD9" w:rsidRDefault="007F4383" w:rsidP="00FA5552">
            <w:pPr>
              <w:shd w:val="clear" w:color="auto" w:fill="FFFFFF"/>
              <w:spacing w:before="120" w:after="120" w:line="22" w:lineRule="atLeast"/>
              <w:jc w:val="both"/>
              <w:rPr>
                <w:rFonts w:ascii="Arial" w:eastAsia="Calibri" w:hAnsi="Arial" w:cs="Arial"/>
                <w:bCs/>
                <w:color w:val="000000"/>
              </w:rPr>
            </w:pPr>
            <w:r>
              <w:rPr>
                <w:rFonts w:ascii="Arial" w:eastAsia="Calibri" w:hAnsi="Arial" w:cs="Arial"/>
                <w:bCs/>
                <w:color w:val="000000"/>
              </w:rPr>
              <w:t>Z4.2</w:t>
            </w:r>
          </w:p>
        </w:tc>
        <w:tc>
          <w:tcPr>
            <w:tcW w:w="4442" w:type="pct"/>
            <w:gridSpan w:val="2"/>
            <w:shd w:val="clear" w:color="auto" w:fill="FFFFFF" w:themeFill="background1"/>
          </w:tcPr>
          <w:p w14:paraId="784CCF77" w14:textId="77777777" w:rsidR="00DC548E" w:rsidRPr="00DC548E" w:rsidRDefault="00E267F3" w:rsidP="00DC548E">
            <w:pPr>
              <w:shd w:val="clear" w:color="auto" w:fill="FFFFFF" w:themeFill="background1"/>
              <w:spacing w:before="120" w:after="120"/>
              <w:rPr>
                <w:rFonts w:ascii="Arial" w:hAnsi="Arial" w:cs="Arial"/>
              </w:rPr>
            </w:pPr>
            <w:r w:rsidRPr="00E267F3">
              <w:rPr>
                <w:rFonts w:ascii="Arial" w:eastAsia="Times New Roman" w:hAnsi="Arial" w:cs="Arial"/>
                <w:spacing w:val="-3"/>
              </w:rPr>
              <w:t xml:space="preserve">If requested by the </w:t>
            </w:r>
            <w:r w:rsidRPr="00E267F3">
              <w:rPr>
                <w:rFonts w:ascii="Arial" w:eastAsia="Times New Roman" w:hAnsi="Arial" w:cs="Arial"/>
                <w:i/>
                <w:spacing w:val="-3"/>
              </w:rPr>
              <w:t>Client</w:t>
            </w:r>
            <w:r w:rsidRPr="00E267F3">
              <w:rPr>
                <w:rFonts w:ascii="Arial" w:eastAsia="Times New Roman" w:hAnsi="Arial" w:cs="Arial"/>
                <w:spacing w:val="-3"/>
              </w:rPr>
              <w:t xml:space="preserve">, the </w:t>
            </w:r>
            <w:r w:rsidRPr="00E267F3">
              <w:rPr>
                <w:rFonts w:ascii="Arial" w:eastAsia="Times New Roman" w:hAnsi="Arial" w:cs="Arial"/>
                <w:i/>
                <w:iCs/>
                <w:spacing w:val="-3"/>
              </w:rPr>
              <w:t>Consultant</w:t>
            </w:r>
            <w:r w:rsidRPr="00E267F3">
              <w:rPr>
                <w:rFonts w:ascii="Arial" w:eastAsia="Times New Roman" w:hAnsi="Arial" w:cs="Arial"/>
                <w:spacing w:val="-3"/>
              </w:rPr>
              <w:t xml:space="preserve"> executes a novation agreement in the form </w:t>
            </w:r>
            <w:r w:rsidR="00DC548E" w:rsidRPr="00DC548E">
              <w:rPr>
                <w:rFonts w:ascii="Arial" w:hAnsi="Arial" w:cs="Arial"/>
              </w:rPr>
              <w:t xml:space="preserve">specified in the Scope (or such other form as the </w:t>
            </w:r>
            <w:r w:rsidR="00DC548E" w:rsidRPr="00DC548E">
              <w:rPr>
                <w:rFonts w:ascii="Arial" w:hAnsi="Arial" w:cs="Arial"/>
                <w:i/>
              </w:rPr>
              <w:t>Client</w:t>
            </w:r>
            <w:r w:rsidR="00DC548E" w:rsidRPr="00DC548E">
              <w:rPr>
                <w:rFonts w:ascii="Arial" w:hAnsi="Arial" w:cs="Arial"/>
              </w:rPr>
              <w:t xml:space="preserve"> may reasonably require), transferring the benefit and burden of the contract to </w:t>
            </w:r>
          </w:p>
          <w:p w14:paraId="35C00476" w14:textId="77777777" w:rsidR="00DC548E" w:rsidRPr="00DC548E" w:rsidRDefault="00DC548E" w:rsidP="00B95144">
            <w:pPr>
              <w:pStyle w:val="ListParagraph"/>
              <w:widowControl/>
              <w:numPr>
                <w:ilvl w:val="0"/>
                <w:numId w:val="36"/>
              </w:numPr>
              <w:spacing w:before="120" w:after="120"/>
              <w:contextualSpacing w:val="0"/>
              <w:jc w:val="both"/>
              <w:rPr>
                <w:rFonts w:ascii="Arial" w:eastAsiaTheme="minorEastAsia" w:hAnsi="Arial" w:cs="Arial"/>
              </w:rPr>
            </w:pPr>
            <w:r w:rsidRPr="00DC548E">
              <w:rPr>
                <w:rFonts w:ascii="Arial" w:hAnsi="Arial" w:cs="Arial"/>
              </w:rPr>
              <w:t xml:space="preserve">a replacement </w:t>
            </w:r>
            <w:proofErr w:type="spellStart"/>
            <w:r w:rsidRPr="00DC548E">
              <w:rPr>
                <w:rFonts w:ascii="Arial" w:hAnsi="Arial" w:cs="Arial"/>
              </w:rPr>
              <w:t>organisation</w:t>
            </w:r>
            <w:proofErr w:type="spellEnd"/>
            <w:r w:rsidRPr="00DC548E">
              <w:rPr>
                <w:rFonts w:ascii="Arial" w:hAnsi="Arial" w:cs="Arial"/>
              </w:rPr>
              <w:t xml:space="preserve"> established to take over the</w:t>
            </w:r>
            <w:r w:rsidRPr="00DC548E">
              <w:rPr>
                <w:rFonts w:ascii="Arial" w:hAnsi="Arial" w:cs="Arial"/>
                <w:i/>
                <w:iCs/>
              </w:rPr>
              <w:t xml:space="preserve"> Client’s</w:t>
            </w:r>
            <w:r w:rsidRPr="00DC548E">
              <w:rPr>
                <w:rFonts w:ascii="Arial" w:hAnsi="Arial" w:cs="Arial"/>
              </w:rPr>
              <w:t xml:space="preserve"> functions or part of it, </w:t>
            </w:r>
          </w:p>
          <w:p w14:paraId="22780301" w14:textId="77777777" w:rsidR="00DC548E" w:rsidRPr="00DC548E" w:rsidRDefault="00DC548E" w:rsidP="00B95144">
            <w:pPr>
              <w:pStyle w:val="ListParagraph"/>
              <w:widowControl/>
              <w:numPr>
                <w:ilvl w:val="0"/>
                <w:numId w:val="36"/>
              </w:numPr>
              <w:spacing w:before="120" w:after="120"/>
              <w:contextualSpacing w:val="0"/>
              <w:jc w:val="both"/>
              <w:rPr>
                <w:rFonts w:ascii="Arial" w:hAnsi="Arial" w:cs="Arial"/>
              </w:rPr>
            </w:pPr>
            <w:r w:rsidRPr="00DC548E">
              <w:rPr>
                <w:rFonts w:ascii="Arial" w:hAnsi="Arial" w:cs="Arial"/>
              </w:rPr>
              <w:t xml:space="preserve">another public body exercising similar functions, </w:t>
            </w:r>
          </w:p>
          <w:p w14:paraId="7117F28F" w14:textId="77777777" w:rsidR="00DC548E" w:rsidRPr="00DC548E" w:rsidRDefault="00DC548E" w:rsidP="00B95144">
            <w:pPr>
              <w:pStyle w:val="ListParagraph"/>
              <w:widowControl/>
              <w:numPr>
                <w:ilvl w:val="0"/>
                <w:numId w:val="36"/>
              </w:numPr>
              <w:spacing w:before="120" w:after="120"/>
              <w:contextualSpacing w:val="0"/>
              <w:jc w:val="both"/>
              <w:rPr>
                <w:rFonts w:ascii="Arial" w:hAnsi="Arial" w:cs="Arial"/>
              </w:rPr>
            </w:pPr>
            <w:r w:rsidRPr="00DC548E">
              <w:rPr>
                <w:rFonts w:ascii="Arial" w:hAnsi="Arial" w:cs="Arial"/>
              </w:rPr>
              <w:t xml:space="preserve">a </w:t>
            </w:r>
            <w:proofErr w:type="gramStart"/>
            <w:r w:rsidRPr="00DC548E">
              <w:rPr>
                <w:rFonts w:ascii="Arial" w:hAnsi="Arial" w:cs="Arial"/>
              </w:rPr>
              <w:t>Department</w:t>
            </w:r>
            <w:proofErr w:type="gramEnd"/>
            <w:r w:rsidRPr="00DC548E">
              <w:rPr>
                <w:rFonts w:ascii="Arial" w:hAnsi="Arial" w:cs="Arial"/>
              </w:rPr>
              <w:t xml:space="preserve"> or Office of Her Majesty's Government or </w:t>
            </w:r>
          </w:p>
          <w:p w14:paraId="4FBB56DC" w14:textId="311E2F38" w:rsidR="007F4383" w:rsidRPr="00DC548E" w:rsidRDefault="00DC548E" w:rsidP="00B95144">
            <w:pPr>
              <w:pStyle w:val="ListParagraph"/>
              <w:widowControl/>
              <w:numPr>
                <w:ilvl w:val="0"/>
                <w:numId w:val="36"/>
              </w:numPr>
              <w:spacing w:before="120" w:after="120"/>
              <w:contextualSpacing w:val="0"/>
              <w:jc w:val="both"/>
              <w:rPr>
                <w:rFonts w:ascii="Arial" w:hAnsi="Arial" w:cs="Arial"/>
              </w:rPr>
            </w:pPr>
            <w:r w:rsidRPr="00DC548E">
              <w:rPr>
                <w:rFonts w:ascii="Arial" w:hAnsi="Arial" w:cs="Arial"/>
              </w:rPr>
              <w:t>a local authority.</w:t>
            </w:r>
          </w:p>
        </w:tc>
      </w:tr>
      <w:tr w:rsidR="007F4383" w:rsidRPr="00673CD9" w14:paraId="5F5B468C" w14:textId="77777777" w:rsidTr="00AA6D1F">
        <w:trPr>
          <w:trHeight w:val="281"/>
        </w:trPr>
        <w:tc>
          <w:tcPr>
            <w:tcW w:w="558" w:type="pct"/>
            <w:shd w:val="clear" w:color="auto" w:fill="FFFFFF" w:themeFill="background1"/>
            <w:hideMark/>
          </w:tcPr>
          <w:p w14:paraId="71FA87EF" w14:textId="5AD7D922" w:rsidR="007F4383" w:rsidRPr="00673CD9" w:rsidRDefault="007F4383"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Z4.</w:t>
            </w:r>
            <w:r>
              <w:rPr>
                <w:rFonts w:ascii="Arial" w:eastAsia="Calibri" w:hAnsi="Arial" w:cs="Arial"/>
                <w:bCs/>
                <w:color w:val="000000"/>
              </w:rPr>
              <w:t>3</w:t>
            </w:r>
          </w:p>
        </w:tc>
        <w:tc>
          <w:tcPr>
            <w:tcW w:w="4442" w:type="pct"/>
            <w:gridSpan w:val="2"/>
            <w:shd w:val="clear" w:color="auto" w:fill="FFFFFF" w:themeFill="background1"/>
            <w:hideMark/>
          </w:tcPr>
          <w:p w14:paraId="02732DF1" w14:textId="6E0648B7" w:rsidR="00E267F3" w:rsidRPr="00E267F3" w:rsidRDefault="00E267F3" w:rsidP="00FA5552">
            <w:pPr>
              <w:shd w:val="clear" w:color="auto" w:fill="FFFFFF"/>
              <w:spacing w:before="120" w:after="120" w:line="22" w:lineRule="atLeast"/>
              <w:jc w:val="both"/>
              <w:rPr>
                <w:rFonts w:ascii="Arial" w:hAnsi="Arial" w:cs="Arial"/>
              </w:rPr>
            </w:pPr>
            <w:r w:rsidRPr="00E267F3">
              <w:rPr>
                <w:rFonts w:ascii="Arial" w:hAnsi="Arial" w:cs="Arial"/>
              </w:rPr>
              <w:t xml:space="preserve">If the </w:t>
            </w:r>
            <w:r w:rsidRPr="00E267F3">
              <w:rPr>
                <w:rFonts w:ascii="Arial" w:hAnsi="Arial" w:cs="Arial"/>
                <w:i/>
                <w:iCs/>
              </w:rPr>
              <w:t>Consultant</w:t>
            </w:r>
            <w:r w:rsidRPr="00E267F3">
              <w:rPr>
                <w:rFonts w:ascii="Arial" w:hAnsi="Arial" w:cs="Arial"/>
              </w:rPr>
              <w:t xml:space="preserve"> wishes to transfer the benefit and burden of the contract to a new contractor, it seeks the </w:t>
            </w:r>
            <w:r w:rsidRPr="00E267F3">
              <w:rPr>
                <w:rFonts w:ascii="Arial" w:hAnsi="Arial" w:cs="Arial"/>
                <w:i/>
                <w:iCs/>
              </w:rPr>
              <w:t>Client’s</w:t>
            </w:r>
            <w:r w:rsidRPr="00E267F3">
              <w:rPr>
                <w:rFonts w:ascii="Arial" w:hAnsi="Arial" w:cs="Arial"/>
              </w:rPr>
              <w:t xml:space="preserve"> agreement to do so. The </w:t>
            </w:r>
            <w:r w:rsidRPr="00E267F3">
              <w:rPr>
                <w:rFonts w:ascii="Arial" w:hAnsi="Arial" w:cs="Arial"/>
                <w:i/>
                <w:iCs/>
              </w:rPr>
              <w:t>Consultant</w:t>
            </w:r>
          </w:p>
          <w:p w14:paraId="17B620E3" w14:textId="77777777" w:rsidR="00E267F3" w:rsidRPr="00E267F3" w:rsidRDefault="00E267F3" w:rsidP="00B95144">
            <w:pPr>
              <w:pStyle w:val="ListParagraph"/>
              <w:numPr>
                <w:ilvl w:val="0"/>
                <w:numId w:val="3"/>
              </w:numPr>
              <w:rPr>
                <w:rFonts w:ascii="Arial" w:eastAsia="Calibri" w:hAnsi="Arial" w:cs="Arial"/>
              </w:rPr>
            </w:pPr>
            <w:r w:rsidRPr="00E267F3">
              <w:rPr>
                <w:rFonts w:ascii="Arial" w:hAnsi="Arial" w:cs="Arial"/>
              </w:rPr>
              <w:t xml:space="preserve">explains the reasons for the proposed transfer and </w:t>
            </w:r>
          </w:p>
          <w:p w14:paraId="41186FFF" w14:textId="0220785D" w:rsidR="00E267F3" w:rsidRPr="00E267F3" w:rsidRDefault="00E267F3" w:rsidP="00B95144">
            <w:pPr>
              <w:pStyle w:val="ListParagraph"/>
              <w:numPr>
                <w:ilvl w:val="0"/>
                <w:numId w:val="3"/>
              </w:numPr>
              <w:rPr>
                <w:rFonts w:ascii="Arial" w:eastAsia="Calibri" w:hAnsi="Arial" w:cs="Arial"/>
                <w:i/>
              </w:rPr>
            </w:pPr>
            <w:r w:rsidRPr="00E267F3">
              <w:rPr>
                <w:rFonts w:ascii="Arial" w:hAnsi="Arial" w:cs="Arial"/>
              </w:rPr>
              <w:t xml:space="preserve">provides any further information requested by the </w:t>
            </w:r>
            <w:r>
              <w:rPr>
                <w:rFonts w:ascii="Arial" w:hAnsi="Arial" w:cs="Arial"/>
                <w:i/>
              </w:rPr>
              <w:t>Client</w:t>
            </w:r>
            <w:r w:rsidR="00DC548E">
              <w:rPr>
                <w:rFonts w:ascii="Arial" w:hAnsi="Arial" w:cs="Arial"/>
                <w:i/>
              </w:rPr>
              <w:t>.</w:t>
            </w:r>
          </w:p>
          <w:p w14:paraId="5F0F0C64" w14:textId="618D57B6" w:rsidR="007F4383" w:rsidRPr="00E267F3" w:rsidRDefault="00E267F3" w:rsidP="00FA5552">
            <w:pPr>
              <w:shd w:val="clear" w:color="auto" w:fill="FFFFFF"/>
              <w:spacing w:before="120" w:after="120" w:line="22" w:lineRule="atLeast"/>
              <w:rPr>
                <w:rFonts w:ascii="Arial" w:eastAsia="Calibri" w:hAnsi="Arial" w:cs="Arial"/>
                <w:color w:val="000000"/>
              </w:rPr>
            </w:pPr>
            <w:r w:rsidRPr="00E267F3">
              <w:rPr>
                <w:rFonts w:ascii="Arial" w:hAnsi="Arial" w:cs="Arial"/>
              </w:rPr>
              <w:t xml:space="preserve">If the </w:t>
            </w:r>
            <w:r w:rsidRPr="00E267F3">
              <w:rPr>
                <w:rFonts w:ascii="Arial" w:hAnsi="Arial" w:cs="Arial"/>
                <w:i/>
                <w:iCs/>
              </w:rPr>
              <w:t>Client</w:t>
            </w:r>
            <w:r w:rsidRPr="00E267F3">
              <w:rPr>
                <w:rFonts w:ascii="Arial" w:hAnsi="Arial" w:cs="Arial"/>
              </w:rPr>
              <w:t xml:space="preserve"> (in its absolute discretion) agrees to the proposed transfer, the </w:t>
            </w:r>
            <w:r w:rsidRPr="00E267F3">
              <w:rPr>
                <w:rFonts w:ascii="Arial" w:hAnsi="Arial" w:cs="Arial"/>
              </w:rPr>
              <w:lastRenderedPageBreak/>
              <w:t xml:space="preserve">Parties and the new contractor execute a novation in the relevant form set out in the Scope or such other form as the </w:t>
            </w:r>
            <w:r w:rsidRPr="00E267F3">
              <w:rPr>
                <w:rFonts w:ascii="Arial" w:hAnsi="Arial" w:cs="Arial"/>
                <w:i/>
                <w:iCs/>
              </w:rPr>
              <w:t>Client</w:t>
            </w:r>
            <w:r w:rsidRPr="00E267F3">
              <w:rPr>
                <w:rFonts w:ascii="Arial" w:hAnsi="Arial" w:cs="Arial"/>
              </w:rPr>
              <w:t xml:space="preserve"> may reasonably require.</w:t>
            </w:r>
          </w:p>
        </w:tc>
      </w:tr>
      <w:tr w:rsidR="007F4383" w:rsidRPr="00673CD9" w14:paraId="2A0990A7" w14:textId="77777777" w:rsidTr="00AA6D1F">
        <w:trPr>
          <w:trHeight w:val="464"/>
        </w:trPr>
        <w:tc>
          <w:tcPr>
            <w:tcW w:w="558" w:type="pct"/>
            <w:shd w:val="clear" w:color="auto" w:fill="D9D9D9" w:themeFill="background1" w:themeFillShade="D9"/>
            <w:hideMark/>
          </w:tcPr>
          <w:p w14:paraId="69A415CB" w14:textId="77777777" w:rsidR="007F4383" w:rsidRPr="00673CD9" w:rsidRDefault="007F4383" w:rsidP="00FA5552">
            <w:pPr>
              <w:spacing w:before="120" w:after="120" w:line="22" w:lineRule="atLeast"/>
              <w:rPr>
                <w:rFonts w:ascii="Arial" w:eastAsia="Calibri" w:hAnsi="Arial" w:cs="Arial"/>
                <w:b/>
              </w:rPr>
            </w:pPr>
            <w:r w:rsidRPr="00673CD9">
              <w:rPr>
                <w:rFonts w:ascii="Arial" w:eastAsia="Calibri" w:hAnsi="Arial" w:cs="Arial"/>
                <w:b/>
              </w:rPr>
              <w:lastRenderedPageBreak/>
              <w:t>Z6</w:t>
            </w:r>
          </w:p>
        </w:tc>
        <w:tc>
          <w:tcPr>
            <w:tcW w:w="4442" w:type="pct"/>
            <w:gridSpan w:val="2"/>
            <w:shd w:val="clear" w:color="auto" w:fill="D9D9D9" w:themeFill="background1" w:themeFillShade="D9"/>
            <w:hideMark/>
          </w:tcPr>
          <w:p w14:paraId="56E4FEA3" w14:textId="77777777" w:rsidR="007F4383" w:rsidRPr="00673CD9" w:rsidRDefault="007F4383" w:rsidP="00FA5552">
            <w:pPr>
              <w:spacing w:before="120" w:after="120" w:line="22" w:lineRule="atLeast"/>
              <w:rPr>
                <w:rFonts w:ascii="Arial" w:eastAsia="Calibri" w:hAnsi="Arial" w:cs="Arial"/>
                <w:b/>
              </w:rPr>
            </w:pPr>
            <w:r w:rsidRPr="00673CD9">
              <w:rPr>
                <w:rFonts w:ascii="Arial" w:eastAsia="Calibri" w:hAnsi="Arial" w:cs="Arial"/>
                <w:b/>
              </w:rPr>
              <w:t>Adjudication</w:t>
            </w:r>
          </w:p>
        </w:tc>
      </w:tr>
      <w:tr w:rsidR="007F4383" w:rsidRPr="00673CD9" w14:paraId="00C97AD8" w14:textId="77777777" w:rsidTr="00AA6D1F">
        <w:trPr>
          <w:trHeight w:val="1140"/>
        </w:trPr>
        <w:tc>
          <w:tcPr>
            <w:tcW w:w="558" w:type="pct"/>
            <w:shd w:val="clear" w:color="auto" w:fill="FFFFFF" w:themeFill="background1"/>
            <w:hideMark/>
          </w:tcPr>
          <w:p w14:paraId="4BFF1D8D" w14:textId="77777777" w:rsidR="007F4383" w:rsidRPr="00673CD9" w:rsidRDefault="007F4383"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Z6.1</w:t>
            </w:r>
          </w:p>
        </w:tc>
        <w:tc>
          <w:tcPr>
            <w:tcW w:w="4442" w:type="pct"/>
            <w:gridSpan w:val="2"/>
            <w:shd w:val="clear" w:color="auto" w:fill="FFFFFF" w:themeFill="background1"/>
            <w:hideMark/>
          </w:tcPr>
          <w:p w14:paraId="151D7D9F" w14:textId="77777777" w:rsidR="007F4383" w:rsidRPr="00673CD9" w:rsidRDefault="007F4383" w:rsidP="00FA5552">
            <w:p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color w:val="000000"/>
              </w:rPr>
              <w:t>The NEC4 Dispute Resolution Service Contract (June 2017) includes the following additional condition of contract:</w:t>
            </w:r>
          </w:p>
          <w:p w14:paraId="2768F69C" w14:textId="77777777" w:rsidR="007F4383" w:rsidRPr="00673CD9" w:rsidRDefault="007F4383" w:rsidP="00FA5552">
            <w:p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color w:val="000000"/>
              </w:rPr>
              <w:t xml:space="preserve">Any information concerning the contract obtained by either the </w:t>
            </w:r>
            <w:r w:rsidRPr="00673CD9">
              <w:rPr>
                <w:rFonts w:ascii="Arial" w:eastAsia="Calibri" w:hAnsi="Arial" w:cs="Arial"/>
                <w:i/>
                <w:color w:val="000000"/>
              </w:rPr>
              <w:t>Adjudicator</w:t>
            </w:r>
            <w:r w:rsidRPr="00673CD9">
              <w:rPr>
                <w:rFonts w:ascii="Arial" w:eastAsia="Calibri" w:hAnsi="Arial" w:cs="Arial"/>
                <w:color w:val="000000"/>
              </w:rPr>
              <w:t xml:space="preserve"> or any person advising or aiding him is </w:t>
            </w:r>
            <w:proofErr w:type="gramStart"/>
            <w:r w:rsidRPr="00673CD9">
              <w:rPr>
                <w:rFonts w:ascii="Arial" w:eastAsia="Calibri" w:hAnsi="Arial" w:cs="Arial"/>
                <w:color w:val="000000"/>
              </w:rPr>
              <w:t>confidential, and</w:t>
            </w:r>
            <w:proofErr w:type="gramEnd"/>
            <w:r w:rsidRPr="00673CD9">
              <w:rPr>
                <w:rFonts w:ascii="Arial" w:eastAsia="Calibri" w:hAnsi="Arial" w:cs="Arial"/>
                <w:color w:val="000000"/>
              </w:rPr>
              <w:t xml:space="preserve"> is not used or disclosed by the </w:t>
            </w:r>
            <w:r w:rsidRPr="00673CD9">
              <w:rPr>
                <w:rFonts w:ascii="Arial" w:eastAsia="Calibri" w:hAnsi="Arial" w:cs="Arial"/>
                <w:i/>
                <w:color w:val="000000"/>
              </w:rPr>
              <w:t>Adjudicator</w:t>
            </w:r>
            <w:r w:rsidRPr="00673CD9">
              <w:rPr>
                <w:rFonts w:ascii="Arial" w:eastAsia="Calibri" w:hAnsi="Arial" w:cs="Arial"/>
                <w:color w:val="000000"/>
              </w:rPr>
              <w:t xml:space="preserve"> or any such person except for the purposes of this Agreement. The </w:t>
            </w:r>
            <w:r w:rsidRPr="00673CD9">
              <w:rPr>
                <w:rFonts w:ascii="Arial" w:eastAsia="Calibri" w:hAnsi="Arial" w:cs="Arial"/>
                <w:i/>
                <w:color w:val="000000"/>
              </w:rPr>
              <w:t>Adjudicator</w:t>
            </w:r>
            <w:r w:rsidRPr="00673CD9">
              <w:rPr>
                <w:rFonts w:ascii="Arial" w:eastAsia="Calibri" w:hAnsi="Arial" w:cs="Arial"/>
                <w:color w:val="000000"/>
              </w:rPr>
              <w:t xml:space="preserve"> </w:t>
            </w:r>
            <w:proofErr w:type="gramStart"/>
            <w:r w:rsidRPr="00673CD9">
              <w:rPr>
                <w:rFonts w:ascii="Arial" w:eastAsia="Calibri" w:hAnsi="Arial" w:cs="Arial"/>
                <w:color w:val="000000"/>
              </w:rPr>
              <w:t>complies, and</w:t>
            </w:r>
            <w:proofErr w:type="gramEnd"/>
            <w:r w:rsidRPr="00673CD9">
              <w:rPr>
                <w:rFonts w:ascii="Arial" w:eastAsia="Calibri" w:hAnsi="Arial" w:cs="Arial"/>
                <w:color w:val="000000"/>
              </w:rPr>
              <w:t xml:space="preserve"> takes all reasonable steps to ensure that any persons advising or aiding him comply, with the Official Secrets Acts 1911 to 1989.</w:t>
            </w:r>
          </w:p>
        </w:tc>
      </w:tr>
      <w:tr w:rsidR="007F4383" w:rsidRPr="00673CD9" w14:paraId="17308954" w14:textId="77777777" w:rsidTr="00AA6D1F">
        <w:trPr>
          <w:trHeight w:val="419"/>
        </w:trPr>
        <w:tc>
          <w:tcPr>
            <w:tcW w:w="558" w:type="pct"/>
            <w:shd w:val="clear" w:color="auto" w:fill="FFFFFF" w:themeFill="background1"/>
            <w:hideMark/>
          </w:tcPr>
          <w:p w14:paraId="4C7A5E79" w14:textId="77777777" w:rsidR="007F4383" w:rsidRPr="00673CD9" w:rsidRDefault="007F4383" w:rsidP="00FA5552">
            <w:pPr>
              <w:shd w:val="clear" w:color="auto" w:fill="FFFFFF"/>
              <w:spacing w:before="120" w:after="120" w:line="22" w:lineRule="atLeast"/>
              <w:jc w:val="both"/>
              <w:rPr>
                <w:rFonts w:ascii="Arial" w:eastAsia="Calibri" w:hAnsi="Arial" w:cs="Arial"/>
                <w:bCs/>
              </w:rPr>
            </w:pPr>
            <w:r w:rsidRPr="00673CD9">
              <w:rPr>
                <w:rFonts w:ascii="Arial" w:eastAsia="Calibri" w:hAnsi="Arial" w:cs="Arial"/>
                <w:bCs/>
              </w:rPr>
              <w:t>Z6.2</w:t>
            </w:r>
          </w:p>
        </w:tc>
        <w:tc>
          <w:tcPr>
            <w:tcW w:w="4442" w:type="pct"/>
            <w:gridSpan w:val="2"/>
            <w:shd w:val="clear" w:color="auto" w:fill="FFFFFF" w:themeFill="background1"/>
            <w:hideMark/>
          </w:tcPr>
          <w:p w14:paraId="0D873608" w14:textId="77777777" w:rsidR="007F4383" w:rsidRPr="00673CD9" w:rsidRDefault="007F4383" w:rsidP="00FA5552">
            <w:pPr>
              <w:shd w:val="clear" w:color="auto" w:fill="FFFFFF"/>
              <w:spacing w:before="120" w:after="120" w:line="22" w:lineRule="atLeast"/>
              <w:jc w:val="both"/>
              <w:rPr>
                <w:rFonts w:ascii="Arial" w:eastAsia="Calibri" w:hAnsi="Arial" w:cs="Arial"/>
              </w:rPr>
            </w:pPr>
            <w:r w:rsidRPr="00673CD9">
              <w:rPr>
                <w:rFonts w:ascii="Arial" w:eastAsia="Calibri" w:hAnsi="Arial" w:cs="Arial"/>
              </w:rPr>
              <w:t xml:space="preserve">If a dispute under the contract raises issues that are substantially the same as or connected with issues in a Related Dispute and the Related Dispute has been referred to adjudication, the dispute under the contract is referred to the Related Dispute Adjudicator and the Related Dispute Adjudicator becomes the </w:t>
            </w:r>
            <w:r w:rsidRPr="00673CD9">
              <w:rPr>
                <w:rFonts w:ascii="Arial" w:eastAsia="Calibri" w:hAnsi="Arial" w:cs="Arial"/>
                <w:i/>
              </w:rPr>
              <w:t>Adjudicator</w:t>
            </w:r>
            <w:r w:rsidRPr="00673CD9">
              <w:rPr>
                <w:rFonts w:ascii="Arial" w:eastAsia="Calibri" w:hAnsi="Arial" w:cs="Arial"/>
              </w:rPr>
              <w:t>.</w:t>
            </w:r>
          </w:p>
        </w:tc>
      </w:tr>
      <w:tr w:rsidR="007F4383" w:rsidRPr="00673CD9" w14:paraId="3FFF0EE6" w14:textId="77777777" w:rsidTr="00AA6D1F">
        <w:trPr>
          <w:trHeight w:val="274"/>
        </w:trPr>
        <w:tc>
          <w:tcPr>
            <w:tcW w:w="558" w:type="pct"/>
            <w:shd w:val="clear" w:color="auto" w:fill="D9D9D9" w:themeFill="background1" w:themeFillShade="D9"/>
            <w:hideMark/>
          </w:tcPr>
          <w:p w14:paraId="3C112CBD" w14:textId="77777777" w:rsidR="007F4383" w:rsidRPr="00673CD9" w:rsidRDefault="007F4383" w:rsidP="00FA5552">
            <w:pPr>
              <w:spacing w:before="120" w:after="120" w:line="22" w:lineRule="atLeast"/>
              <w:rPr>
                <w:rFonts w:ascii="Arial" w:eastAsia="Calibri" w:hAnsi="Arial" w:cs="Arial"/>
                <w:b/>
              </w:rPr>
            </w:pPr>
            <w:r w:rsidRPr="00673CD9">
              <w:rPr>
                <w:rFonts w:ascii="Arial" w:eastAsia="Calibri" w:hAnsi="Arial" w:cs="Arial"/>
                <w:b/>
              </w:rPr>
              <w:t>Z7</w:t>
            </w:r>
          </w:p>
        </w:tc>
        <w:tc>
          <w:tcPr>
            <w:tcW w:w="4442" w:type="pct"/>
            <w:gridSpan w:val="2"/>
            <w:shd w:val="clear" w:color="auto" w:fill="D9D9D9" w:themeFill="background1" w:themeFillShade="D9"/>
            <w:hideMark/>
          </w:tcPr>
          <w:p w14:paraId="79EE249A" w14:textId="77777777" w:rsidR="007F4383" w:rsidRPr="00673CD9" w:rsidRDefault="007F4383" w:rsidP="00FA5552">
            <w:pPr>
              <w:spacing w:before="120" w:after="120" w:line="22" w:lineRule="atLeast"/>
              <w:rPr>
                <w:rFonts w:ascii="Arial" w:eastAsia="Calibri" w:hAnsi="Arial" w:cs="Arial"/>
                <w:b/>
              </w:rPr>
            </w:pPr>
            <w:r w:rsidRPr="00673CD9">
              <w:rPr>
                <w:rFonts w:ascii="Arial" w:eastAsia="Calibri" w:hAnsi="Arial" w:cs="Arial"/>
                <w:b/>
              </w:rPr>
              <w:t xml:space="preserve">Termination - </w:t>
            </w:r>
            <w:r w:rsidRPr="00673CD9">
              <w:rPr>
                <w:rFonts w:ascii="Arial" w:hAnsi="Arial" w:cs="Arial"/>
                <w:b/>
              </w:rPr>
              <w:t>Public Contract Regulations 2015</w:t>
            </w:r>
          </w:p>
        </w:tc>
      </w:tr>
      <w:tr w:rsidR="007F4383" w:rsidRPr="00673CD9" w14:paraId="51EFF3CA" w14:textId="77777777" w:rsidTr="00AA6D1F">
        <w:trPr>
          <w:trHeight w:val="416"/>
        </w:trPr>
        <w:tc>
          <w:tcPr>
            <w:tcW w:w="558" w:type="pct"/>
            <w:shd w:val="clear" w:color="auto" w:fill="FFFFFF" w:themeFill="background1"/>
            <w:hideMark/>
          </w:tcPr>
          <w:p w14:paraId="36EB5736" w14:textId="77777777" w:rsidR="007F4383" w:rsidRPr="00673CD9" w:rsidRDefault="007F4383" w:rsidP="00FA5552">
            <w:pPr>
              <w:shd w:val="clear" w:color="auto" w:fill="FFFFFF"/>
              <w:spacing w:before="120" w:after="120" w:line="22" w:lineRule="atLeast"/>
              <w:jc w:val="both"/>
              <w:rPr>
                <w:rFonts w:ascii="Arial" w:eastAsia="Calibri" w:hAnsi="Arial" w:cs="Arial"/>
                <w:b/>
                <w:bCs/>
                <w:color w:val="000000"/>
              </w:rPr>
            </w:pPr>
            <w:r w:rsidRPr="00673CD9">
              <w:rPr>
                <w:rFonts w:ascii="Arial" w:eastAsia="Calibri" w:hAnsi="Arial" w:cs="Arial"/>
                <w:color w:val="000000"/>
              </w:rPr>
              <w:t xml:space="preserve">Z7.1  </w:t>
            </w:r>
          </w:p>
        </w:tc>
        <w:tc>
          <w:tcPr>
            <w:tcW w:w="4442" w:type="pct"/>
            <w:gridSpan w:val="2"/>
            <w:shd w:val="clear" w:color="auto" w:fill="FFFFFF" w:themeFill="background1"/>
            <w:hideMark/>
          </w:tcPr>
          <w:p w14:paraId="0D01741C" w14:textId="6CB74C71" w:rsidR="00DC548E" w:rsidRPr="00DC548E" w:rsidRDefault="007F4383" w:rsidP="00DC548E">
            <w:pPr>
              <w:shd w:val="clear" w:color="auto" w:fill="FFFFFF" w:themeFill="background1"/>
              <w:spacing w:before="120" w:after="120" w:line="22" w:lineRule="atLeast"/>
              <w:rPr>
                <w:rFonts w:ascii="Arial" w:eastAsia="Calibri" w:hAnsi="Arial" w:cs="Arial"/>
                <w:color w:val="000000" w:themeColor="text1"/>
              </w:rPr>
            </w:pPr>
            <w:r w:rsidRPr="00673CD9">
              <w:rPr>
                <w:rFonts w:ascii="Arial" w:eastAsia="Calibri" w:hAnsi="Arial" w:cs="Arial"/>
                <w:color w:val="000000"/>
              </w:rPr>
              <w:t>The</w:t>
            </w:r>
            <w:r w:rsidRPr="00673CD9">
              <w:rPr>
                <w:rFonts w:ascii="Arial" w:eastAsia="Calibri" w:hAnsi="Arial" w:cs="Arial"/>
                <w:i/>
                <w:iCs/>
                <w:color w:val="000000"/>
              </w:rPr>
              <w:t xml:space="preserve"> Client</w:t>
            </w:r>
            <w:r w:rsidRPr="00673CD9">
              <w:rPr>
                <w:rFonts w:ascii="Arial" w:eastAsia="Calibri" w:hAnsi="Arial" w:cs="Arial"/>
                <w:color w:val="000000"/>
              </w:rPr>
              <w:t xml:space="preserve"> may terminate if </w:t>
            </w:r>
            <w:r w:rsidR="00DC548E" w:rsidRPr="00DC548E">
              <w:rPr>
                <w:rFonts w:ascii="Arial" w:eastAsia="Calibri" w:hAnsi="Arial" w:cs="Arial"/>
                <w:color w:val="000000" w:themeColor="text1"/>
              </w:rPr>
              <w:t xml:space="preserve">the </w:t>
            </w:r>
            <w:r w:rsidR="00DC548E" w:rsidRPr="00DC548E">
              <w:rPr>
                <w:rFonts w:ascii="Arial" w:eastAsia="Calibri" w:hAnsi="Arial" w:cs="Arial"/>
                <w:i/>
                <w:iCs/>
                <w:color w:val="000000" w:themeColor="text1"/>
              </w:rPr>
              <w:t>Con</w:t>
            </w:r>
            <w:r w:rsidR="00DC548E">
              <w:rPr>
                <w:rFonts w:ascii="Arial" w:eastAsia="Calibri" w:hAnsi="Arial" w:cs="Arial"/>
                <w:i/>
                <w:iCs/>
                <w:color w:val="000000" w:themeColor="text1"/>
              </w:rPr>
              <w:t>sultant</w:t>
            </w:r>
            <w:r w:rsidR="00DC548E" w:rsidRPr="00DC548E">
              <w:rPr>
                <w:rFonts w:ascii="Arial" w:eastAsia="Calibri" w:hAnsi="Arial" w:cs="Arial"/>
                <w:i/>
                <w:iCs/>
                <w:color w:val="000000" w:themeColor="text1"/>
              </w:rPr>
              <w:t xml:space="preserve">’s </w:t>
            </w:r>
            <w:r w:rsidR="00DC548E" w:rsidRPr="00DC548E">
              <w:rPr>
                <w:rFonts w:ascii="Arial" w:eastAsia="Calibri" w:hAnsi="Arial" w:cs="Arial"/>
                <w:color w:val="000000" w:themeColor="text1"/>
              </w:rPr>
              <w:t xml:space="preserve">obligation to Provide the </w:t>
            </w:r>
            <w:r w:rsidR="00DC548E">
              <w:rPr>
                <w:rFonts w:ascii="Arial" w:eastAsia="Calibri" w:hAnsi="Arial" w:cs="Arial"/>
                <w:color w:val="000000" w:themeColor="text1"/>
              </w:rPr>
              <w:t>Service</w:t>
            </w:r>
            <w:r w:rsidR="00DC548E" w:rsidRPr="00DC548E">
              <w:rPr>
                <w:rFonts w:ascii="Arial" w:eastAsia="Calibri" w:hAnsi="Arial" w:cs="Arial"/>
                <w:color w:val="000000" w:themeColor="text1"/>
              </w:rPr>
              <w:t xml:space="preserve"> if</w:t>
            </w:r>
          </w:p>
          <w:p w14:paraId="0BD01245" w14:textId="44937955" w:rsidR="00DC548E" w:rsidRPr="00DC548E" w:rsidRDefault="00DC548E" w:rsidP="00B95144">
            <w:pPr>
              <w:pStyle w:val="ListParagraph"/>
              <w:numPr>
                <w:ilvl w:val="0"/>
                <w:numId w:val="37"/>
              </w:numPr>
              <w:shd w:val="clear" w:color="auto" w:fill="FFFFFF" w:themeFill="background1"/>
              <w:spacing w:before="120" w:after="120" w:line="22" w:lineRule="atLeast"/>
              <w:contextualSpacing w:val="0"/>
              <w:jc w:val="both"/>
              <w:rPr>
                <w:rFonts w:ascii="Arial" w:eastAsiaTheme="minorEastAsia" w:hAnsi="Arial" w:cs="Arial"/>
                <w:color w:val="000000" w:themeColor="text1"/>
              </w:rPr>
            </w:pPr>
            <w:r>
              <w:rPr>
                <w:rFonts w:ascii="Arial" w:eastAsia="Calibri" w:hAnsi="Arial" w:cs="Arial"/>
                <w:color w:val="000000" w:themeColor="text1"/>
              </w:rPr>
              <w:t>o</w:t>
            </w:r>
            <w:r w:rsidRPr="00DC548E">
              <w:rPr>
                <w:rFonts w:ascii="Arial" w:eastAsia="Calibri" w:hAnsi="Arial" w:cs="Arial"/>
                <w:color w:val="000000" w:themeColor="text1"/>
              </w:rPr>
              <w:t xml:space="preserve">ne of the mandatory grounds for exclusion referred to in regulation 57 of the Public Contracts Regulations 2015 applied to the </w:t>
            </w:r>
            <w:r w:rsidRPr="00DC548E">
              <w:rPr>
                <w:rFonts w:ascii="Arial" w:eastAsia="Calibri" w:hAnsi="Arial" w:cs="Arial"/>
                <w:i/>
                <w:iCs/>
                <w:color w:val="000000" w:themeColor="text1"/>
              </w:rPr>
              <w:t>Con</w:t>
            </w:r>
            <w:r>
              <w:rPr>
                <w:rFonts w:ascii="Arial" w:eastAsia="Calibri" w:hAnsi="Arial" w:cs="Arial"/>
                <w:i/>
                <w:iCs/>
                <w:color w:val="000000" w:themeColor="text1"/>
              </w:rPr>
              <w:t>sultant</w:t>
            </w:r>
            <w:r w:rsidRPr="00DC548E">
              <w:rPr>
                <w:rFonts w:ascii="Arial" w:eastAsia="Calibri" w:hAnsi="Arial" w:cs="Arial"/>
                <w:i/>
                <w:iCs/>
                <w:color w:val="000000" w:themeColor="text1"/>
              </w:rPr>
              <w:t xml:space="preserve"> </w:t>
            </w:r>
            <w:r w:rsidRPr="00DC548E">
              <w:rPr>
                <w:rFonts w:ascii="Arial" w:eastAsia="Calibri" w:hAnsi="Arial" w:cs="Arial"/>
                <w:color w:val="000000" w:themeColor="text1"/>
              </w:rPr>
              <w:t>at the Contract Date, or</w:t>
            </w:r>
          </w:p>
          <w:p w14:paraId="7D7D7B4B" w14:textId="77543CBC" w:rsidR="007F4383" w:rsidRPr="00DC548E" w:rsidRDefault="00DC548E" w:rsidP="00B95144">
            <w:pPr>
              <w:pStyle w:val="ListParagraph"/>
              <w:numPr>
                <w:ilvl w:val="0"/>
                <w:numId w:val="37"/>
              </w:numPr>
              <w:shd w:val="clear" w:color="auto" w:fill="FFFFFF"/>
              <w:spacing w:before="120" w:after="120" w:line="22" w:lineRule="atLeast"/>
              <w:contextualSpacing w:val="0"/>
              <w:jc w:val="both"/>
              <w:rPr>
                <w:rFonts w:ascii="Arial" w:eastAsia="Calibri" w:hAnsi="Arial" w:cs="Arial"/>
                <w:color w:val="000000"/>
              </w:rPr>
            </w:pPr>
            <w:r w:rsidRPr="00DC548E">
              <w:rPr>
                <w:rFonts w:ascii="Arial" w:eastAsia="Calibri" w:hAnsi="Arial" w:cs="Arial"/>
                <w:color w:val="000000" w:themeColor="text1"/>
              </w:rPr>
              <w:t xml:space="preserve">one of the discretionary grounds for exclusion referred to in regulation 57 of the Public Contracts Regulations 2015 applied to the </w:t>
            </w:r>
            <w:r w:rsidRPr="00DC548E">
              <w:rPr>
                <w:rFonts w:ascii="Arial" w:eastAsia="Calibri" w:hAnsi="Arial" w:cs="Arial"/>
                <w:i/>
                <w:iCs/>
                <w:color w:val="000000" w:themeColor="text1"/>
              </w:rPr>
              <w:t>Consultant</w:t>
            </w:r>
            <w:r w:rsidRPr="00DC548E">
              <w:rPr>
                <w:rFonts w:ascii="Arial" w:eastAsia="Calibri" w:hAnsi="Arial" w:cs="Arial"/>
                <w:color w:val="000000" w:themeColor="text1"/>
              </w:rPr>
              <w:t xml:space="preserve"> at the Contract Date and this information was not disclosed by the </w:t>
            </w:r>
            <w:r w:rsidRPr="00DC548E">
              <w:rPr>
                <w:rFonts w:ascii="Arial" w:eastAsia="Calibri" w:hAnsi="Arial" w:cs="Arial"/>
                <w:i/>
                <w:iCs/>
                <w:color w:val="000000" w:themeColor="text1"/>
              </w:rPr>
              <w:t>Contractor</w:t>
            </w:r>
            <w:r w:rsidRPr="00DC548E">
              <w:rPr>
                <w:rFonts w:ascii="Arial" w:eastAsia="Calibri" w:hAnsi="Arial" w:cs="Arial"/>
                <w:color w:val="000000" w:themeColor="text1"/>
              </w:rPr>
              <w:t xml:space="preserve"> to the </w:t>
            </w:r>
            <w:r w:rsidRPr="00DC548E">
              <w:rPr>
                <w:rFonts w:ascii="Arial" w:eastAsia="Calibri" w:hAnsi="Arial" w:cs="Arial"/>
                <w:i/>
                <w:iCs/>
                <w:color w:val="000000" w:themeColor="text1"/>
              </w:rPr>
              <w:t>Client</w:t>
            </w:r>
            <w:r w:rsidRPr="00DC548E">
              <w:rPr>
                <w:rFonts w:ascii="Arial" w:eastAsia="Calibri" w:hAnsi="Arial" w:cs="Arial"/>
                <w:color w:val="000000" w:themeColor="text1"/>
              </w:rPr>
              <w:t xml:space="preserve"> before the Contract Date.</w:t>
            </w:r>
          </w:p>
        </w:tc>
      </w:tr>
      <w:tr w:rsidR="007F4383" w:rsidRPr="00673CD9" w14:paraId="110EC3AC" w14:textId="77777777" w:rsidTr="00AA6D1F">
        <w:trPr>
          <w:trHeight w:val="841"/>
        </w:trPr>
        <w:tc>
          <w:tcPr>
            <w:tcW w:w="558" w:type="pct"/>
            <w:shd w:val="clear" w:color="auto" w:fill="FFFFFF" w:themeFill="background1"/>
            <w:hideMark/>
          </w:tcPr>
          <w:p w14:paraId="7D687CD9" w14:textId="77777777" w:rsidR="007F4383" w:rsidRPr="00673CD9" w:rsidRDefault="007F4383"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Z7.2</w:t>
            </w:r>
          </w:p>
        </w:tc>
        <w:tc>
          <w:tcPr>
            <w:tcW w:w="4442" w:type="pct"/>
            <w:gridSpan w:val="2"/>
            <w:shd w:val="clear" w:color="auto" w:fill="FFFFFF" w:themeFill="background1"/>
            <w:hideMark/>
          </w:tcPr>
          <w:p w14:paraId="2C8A8353" w14:textId="759368AD" w:rsidR="007F4383" w:rsidRPr="00673CD9" w:rsidRDefault="007F4383" w:rsidP="00FA5552">
            <w:p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color w:val="000000"/>
              </w:rPr>
              <w:t>The</w:t>
            </w:r>
            <w:r w:rsidRPr="00673CD9">
              <w:rPr>
                <w:rFonts w:ascii="Arial" w:eastAsia="Calibri" w:hAnsi="Arial" w:cs="Arial"/>
                <w:i/>
                <w:iCs/>
                <w:color w:val="000000"/>
              </w:rPr>
              <w:t xml:space="preserve"> Client </w:t>
            </w:r>
            <w:r w:rsidRPr="00673CD9">
              <w:rPr>
                <w:rFonts w:ascii="Arial" w:eastAsia="Calibri" w:hAnsi="Arial" w:cs="Arial"/>
                <w:color w:val="000000"/>
              </w:rPr>
              <w:t xml:space="preserve">may terminate the </w:t>
            </w:r>
            <w:r w:rsidR="00DC548E" w:rsidRPr="00DC548E">
              <w:rPr>
                <w:rFonts w:ascii="Arial" w:eastAsia="Calibri" w:hAnsi="Arial" w:cs="Arial"/>
                <w:i/>
                <w:iCs/>
                <w:color w:val="000000" w:themeColor="text1"/>
              </w:rPr>
              <w:t>Con</w:t>
            </w:r>
            <w:r w:rsidR="00DC548E">
              <w:rPr>
                <w:rFonts w:ascii="Arial" w:eastAsia="Calibri" w:hAnsi="Arial" w:cs="Arial"/>
                <w:i/>
                <w:iCs/>
                <w:color w:val="000000" w:themeColor="text1"/>
              </w:rPr>
              <w:t>sultant</w:t>
            </w:r>
            <w:r w:rsidR="00DC548E" w:rsidRPr="00DC548E">
              <w:rPr>
                <w:rFonts w:ascii="Arial" w:eastAsia="Calibri" w:hAnsi="Arial" w:cs="Arial"/>
                <w:i/>
                <w:iCs/>
                <w:color w:val="000000" w:themeColor="text1"/>
              </w:rPr>
              <w:t xml:space="preserve">’s </w:t>
            </w:r>
            <w:r w:rsidR="00DC548E" w:rsidRPr="00DC548E">
              <w:rPr>
                <w:rFonts w:ascii="Arial" w:eastAsia="Calibri" w:hAnsi="Arial" w:cs="Arial"/>
                <w:color w:val="000000" w:themeColor="text1"/>
              </w:rPr>
              <w:t xml:space="preserve">obligation to Provide the </w:t>
            </w:r>
            <w:r w:rsidR="00DC548E">
              <w:rPr>
                <w:rFonts w:ascii="Arial" w:eastAsia="Calibri" w:hAnsi="Arial" w:cs="Arial"/>
                <w:color w:val="000000" w:themeColor="text1"/>
              </w:rPr>
              <w:t>Service</w:t>
            </w:r>
            <w:r w:rsidR="00DC548E" w:rsidRPr="00DC548E">
              <w:rPr>
                <w:rFonts w:ascii="Arial" w:eastAsia="Calibri" w:hAnsi="Arial" w:cs="Arial"/>
                <w:color w:val="000000" w:themeColor="text1"/>
              </w:rPr>
              <w:t xml:space="preserve"> if</w:t>
            </w:r>
          </w:p>
          <w:p w14:paraId="2A155FF3" w14:textId="30530A8B" w:rsidR="007F4383" w:rsidRPr="002033D0" w:rsidRDefault="007F4383" w:rsidP="00B95144">
            <w:pPr>
              <w:numPr>
                <w:ilvl w:val="0"/>
                <w:numId w:val="11"/>
              </w:num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color w:val="000000"/>
              </w:rPr>
              <w:t xml:space="preserve">if the contract has been subject to substantial modification which would have required a new procurement procedure pursuant to regulation 72 </w:t>
            </w:r>
            <w:r w:rsidR="00DC548E">
              <w:rPr>
                <w:rFonts w:ascii="Arial" w:eastAsia="Calibri" w:hAnsi="Arial" w:cs="Arial"/>
                <w:color w:val="000000"/>
              </w:rPr>
              <w:t xml:space="preserve">(9) </w:t>
            </w:r>
            <w:r w:rsidRPr="00673CD9">
              <w:rPr>
                <w:rFonts w:ascii="Arial" w:eastAsia="Calibri" w:hAnsi="Arial" w:cs="Arial"/>
                <w:color w:val="000000"/>
              </w:rPr>
              <w:t>of the Public Contracts Regulations 2015</w:t>
            </w:r>
            <w:r w:rsidR="002033D0">
              <w:rPr>
                <w:rFonts w:ascii="Arial" w:eastAsia="Calibri" w:hAnsi="Arial" w:cs="Arial"/>
                <w:color w:val="000000"/>
              </w:rPr>
              <w:t>.</w:t>
            </w:r>
          </w:p>
        </w:tc>
      </w:tr>
      <w:tr w:rsidR="007F4383" w:rsidRPr="00673CD9" w14:paraId="067B0D2B" w14:textId="77777777" w:rsidTr="00AA6D1F">
        <w:trPr>
          <w:trHeight w:val="841"/>
        </w:trPr>
        <w:tc>
          <w:tcPr>
            <w:tcW w:w="558" w:type="pct"/>
            <w:shd w:val="clear" w:color="auto" w:fill="FFFFFF" w:themeFill="background1"/>
            <w:hideMark/>
          </w:tcPr>
          <w:p w14:paraId="7E756184" w14:textId="77777777" w:rsidR="007F4383" w:rsidRPr="007F4383" w:rsidRDefault="007F4383" w:rsidP="00FA5552">
            <w:pPr>
              <w:shd w:val="clear" w:color="auto" w:fill="FFFFFF"/>
              <w:spacing w:before="120" w:after="120" w:line="22" w:lineRule="atLeast"/>
              <w:jc w:val="both"/>
              <w:rPr>
                <w:rFonts w:ascii="Arial" w:eastAsia="Calibri" w:hAnsi="Arial" w:cs="Arial"/>
                <w:bCs/>
                <w:color w:val="000000"/>
              </w:rPr>
            </w:pPr>
            <w:r w:rsidRPr="007F4383">
              <w:rPr>
                <w:rFonts w:ascii="Arial" w:eastAsia="Calibri" w:hAnsi="Arial" w:cs="Arial"/>
                <w:bCs/>
                <w:color w:val="000000"/>
              </w:rPr>
              <w:t>Z7.3</w:t>
            </w:r>
          </w:p>
        </w:tc>
        <w:tc>
          <w:tcPr>
            <w:tcW w:w="4442" w:type="pct"/>
            <w:gridSpan w:val="2"/>
            <w:shd w:val="clear" w:color="auto" w:fill="FFFFFF" w:themeFill="background1"/>
          </w:tcPr>
          <w:p w14:paraId="782B0274" w14:textId="3D60B068" w:rsidR="007F4383" w:rsidRPr="007F4383" w:rsidRDefault="00DC548E" w:rsidP="00FA5552">
            <w:pPr>
              <w:shd w:val="clear" w:color="auto" w:fill="FFFFFF"/>
              <w:spacing w:before="120" w:after="120" w:line="22" w:lineRule="atLeast"/>
              <w:jc w:val="both"/>
              <w:rPr>
                <w:rFonts w:ascii="Arial" w:eastAsia="Calibri" w:hAnsi="Arial" w:cs="Arial"/>
                <w:color w:val="000000"/>
              </w:rPr>
            </w:pPr>
            <w:r>
              <w:rPr>
                <w:rFonts w:ascii="Arial" w:eastAsia="Calibri" w:hAnsi="Arial" w:cs="Arial"/>
                <w:color w:val="000000"/>
              </w:rPr>
              <w:t>In the event of a termination</w:t>
            </w:r>
          </w:p>
          <w:p w14:paraId="46C13A6A" w14:textId="77777777" w:rsidR="00DC548E" w:rsidRPr="00DC548E" w:rsidRDefault="00DC548E" w:rsidP="00B95144">
            <w:pPr>
              <w:numPr>
                <w:ilvl w:val="0"/>
                <w:numId w:val="11"/>
              </w:numPr>
              <w:spacing w:before="120" w:after="120" w:line="22" w:lineRule="atLeast"/>
              <w:ind w:left="714" w:hanging="357"/>
              <w:jc w:val="both"/>
              <w:rPr>
                <w:rFonts w:ascii="Arial" w:hAnsi="Arial" w:cs="Arial"/>
                <w:color w:val="000000"/>
              </w:rPr>
            </w:pPr>
            <w:r w:rsidRPr="00DC548E">
              <w:rPr>
                <w:rFonts w:ascii="Arial" w:hAnsi="Arial" w:cs="Arial"/>
                <w:color w:val="000000" w:themeColor="text1"/>
              </w:rPr>
              <w:t>R18 if the modification or infringement was due to a default by the Contractor, the termination procedures followed are P1, P2 and P3 and the amounts due on termination are A1 and A3.</w:t>
            </w:r>
          </w:p>
          <w:p w14:paraId="57571358" w14:textId="77777777" w:rsidR="00DC548E" w:rsidRPr="00DC548E" w:rsidRDefault="00DC548E" w:rsidP="00B95144">
            <w:pPr>
              <w:pStyle w:val="ListParagraph"/>
              <w:numPr>
                <w:ilvl w:val="0"/>
                <w:numId w:val="11"/>
              </w:numPr>
              <w:spacing w:before="120" w:after="120" w:line="22" w:lineRule="atLeast"/>
              <w:ind w:left="714" w:hanging="357"/>
              <w:contextualSpacing w:val="0"/>
              <w:jc w:val="both"/>
              <w:rPr>
                <w:rFonts w:ascii="Arial" w:eastAsiaTheme="minorEastAsia" w:hAnsi="Arial" w:cs="Arial"/>
              </w:rPr>
            </w:pPr>
            <w:r w:rsidRPr="00DC548E">
              <w:rPr>
                <w:rFonts w:ascii="Arial" w:eastAsia="Arial" w:hAnsi="Arial" w:cs="Arial"/>
              </w:rPr>
              <w:t>R19 if the modification or infringement was due to a default by the Client, the termination procedures followed are P1 and P4 and the amounts due on termination are A1, A2 and A4.</w:t>
            </w:r>
          </w:p>
          <w:p w14:paraId="629197D7" w14:textId="061E6AD1" w:rsidR="007F4383" w:rsidRPr="00DC548E" w:rsidRDefault="00DC548E" w:rsidP="00B95144">
            <w:pPr>
              <w:pStyle w:val="ListParagraph"/>
              <w:numPr>
                <w:ilvl w:val="0"/>
                <w:numId w:val="11"/>
              </w:numPr>
              <w:spacing w:before="120" w:after="120" w:line="22" w:lineRule="atLeast"/>
              <w:ind w:left="714" w:hanging="357"/>
              <w:contextualSpacing w:val="0"/>
              <w:jc w:val="both"/>
              <w:rPr>
                <w:rFonts w:eastAsiaTheme="minorEastAsia"/>
                <w:sz w:val="18"/>
                <w:szCs w:val="18"/>
              </w:rPr>
            </w:pPr>
            <w:r w:rsidRPr="00DC548E">
              <w:rPr>
                <w:rFonts w:ascii="Arial" w:eastAsia="Arial" w:hAnsi="Arial" w:cs="Arial"/>
              </w:rPr>
              <w:t>R20 if the modification or infringement was due to any other reason, the termination procedures followed are P1 and P4 and the amounts due on termination are A1 and A2.</w:t>
            </w:r>
          </w:p>
        </w:tc>
      </w:tr>
      <w:tr w:rsidR="007F4383" w:rsidRPr="00673CD9" w14:paraId="2D55A385" w14:textId="77777777" w:rsidTr="00AA6D1F">
        <w:trPr>
          <w:trHeight w:val="266"/>
        </w:trPr>
        <w:tc>
          <w:tcPr>
            <w:tcW w:w="558" w:type="pct"/>
            <w:shd w:val="clear" w:color="auto" w:fill="D9D9D9" w:themeFill="background1" w:themeFillShade="D9"/>
            <w:hideMark/>
          </w:tcPr>
          <w:p w14:paraId="39B4D9FA" w14:textId="77777777" w:rsidR="007F4383" w:rsidRPr="00673CD9" w:rsidRDefault="007F4383" w:rsidP="00FA5552">
            <w:pPr>
              <w:spacing w:before="120" w:after="120" w:line="22" w:lineRule="atLeast"/>
              <w:rPr>
                <w:rFonts w:ascii="Arial" w:eastAsia="Calibri" w:hAnsi="Arial" w:cs="Arial"/>
                <w:b/>
              </w:rPr>
            </w:pPr>
            <w:r w:rsidRPr="00673CD9">
              <w:rPr>
                <w:rFonts w:ascii="Arial" w:eastAsia="Calibri" w:hAnsi="Arial" w:cs="Arial"/>
                <w:b/>
              </w:rPr>
              <w:t>Z8</w:t>
            </w:r>
          </w:p>
        </w:tc>
        <w:tc>
          <w:tcPr>
            <w:tcW w:w="4442" w:type="pct"/>
            <w:gridSpan w:val="2"/>
            <w:shd w:val="clear" w:color="auto" w:fill="D9D9D9" w:themeFill="background1" w:themeFillShade="D9"/>
            <w:hideMark/>
          </w:tcPr>
          <w:p w14:paraId="6A1B1DDD" w14:textId="77777777" w:rsidR="007F4383" w:rsidRPr="00673CD9" w:rsidRDefault="007F4383" w:rsidP="00FA5552">
            <w:pPr>
              <w:spacing w:before="120" w:after="120" w:line="22" w:lineRule="atLeast"/>
              <w:rPr>
                <w:rFonts w:ascii="Arial" w:eastAsia="Calibri" w:hAnsi="Arial" w:cs="Arial"/>
                <w:b/>
              </w:rPr>
            </w:pPr>
            <w:r w:rsidRPr="00673CD9">
              <w:rPr>
                <w:rFonts w:ascii="Arial" w:eastAsia="Calibri" w:hAnsi="Arial" w:cs="Arial"/>
                <w:b/>
              </w:rPr>
              <w:t xml:space="preserve">Subcontracting </w:t>
            </w:r>
          </w:p>
        </w:tc>
      </w:tr>
      <w:tr w:rsidR="007F4383" w:rsidRPr="00673CD9" w14:paraId="5CED8E4B" w14:textId="77777777" w:rsidTr="00AA6D1F">
        <w:trPr>
          <w:trHeight w:val="381"/>
        </w:trPr>
        <w:tc>
          <w:tcPr>
            <w:tcW w:w="558" w:type="pct"/>
            <w:shd w:val="clear" w:color="auto" w:fill="FFFFFF" w:themeFill="background1"/>
            <w:hideMark/>
          </w:tcPr>
          <w:p w14:paraId="496EDEF0" w14:textId="77777777" w:rsidR="007F4383" w:rsidRPr="00424212" w:rsidRDefault="007F4383" w:rsidP="00FA5552">
            <w:pPr>
              <w:shd w:val="clear" w:color="auto" w:fill="FFFFFF"/>
              <w:spacing w:before="120" w:after="120" w:line="22" w:lineRule="atLeast"/>
              <w:jc w:val="both"/>
              <w:rPr>
                <w:rFonts w:ascii="Arial" w:eastAsia="Calibri" w:hAnsi="Arial" w:cs="Arial"/>
                <w:bCs/>
                <w:color w:val="000000"/>
              </w:rPr>
            </w:pPr>
            <w:r w:rsidRPr="00424212">
              <w:rPr>
                <w:rFonts w:ascii="Arial" w:eastAsia="Calibri" w:hAnsi="Arial" w:cs="Arial"/>
                <w:bCs/>
                <w:color w:val="000000"/>
              </w:rPr>
              <w:t>Z8.1</w:t>
            </w:r>
          </w:p>
        </w:tc>
        <w:tc>
          <w:tcPr>
            <w:tcW w:w="4442" w:type="pct"/>
            <w:gridSpan w:val="2"/>
            <w:shd w:val="clear" w:color="auto" w:fill="FFFFFF" w:themeFill="background1"/>
          </w:tcPr>
          <w:p w14:paraId="3D6B6AD0" w14:textId="2C2A0A12" w:rsidR="007F4383" w:rsidRPr="00424212" w:rsidRDefault="00424212" w:rsidP="00FA5552">
            <w:pPr>
              <w:shd w:val="clear" w:color="auto" w:fill="FFFFFF"/>
              <w:spacing w:before="120" w:after="120" w:line="22" w:lineRule="atLeast"/>
              <w:jc w:val="both"/>
              <w:rPr>
                <w:rFonts w:ascii="Arial" w:eastAsia="Calibri" w:hAnsi="Arial" w:cs="Arial"/>
                <w:bCs/>
                <w:color w:val="000000"/>
              </w:rPr>
            </w:pPr>
            <w:r w:rsidRPr="00424212">
              <w:rPr>
                <w:rFonts w:ascii="Arial" w:hAnsi="Arial" w:cs="Arial"/>
                <w:lang w:val="en-GB"/>
              </w:rPr>
              <w:t xml:space="preserve">The </w:t>
            </w:r>
            <w:r w:rsidRPr="00424212">
              <w:rPr>
                <w:rFonts w:ascii="Arial" w:hAnsi="Arial" w:cs="Arial"/>
                <w:i/>
                <w:iCs/>
                <w:lang w:val="en-GB"/>
              </w:rPr>
              <w:t>Consultant</w:t>
            </w:r>
            <w:r w:rsidRPr="00424212">
              <w:rPr>
                <w:rFonts w:ascii="Arial" w:hAnsi="Arial" w:cs="Arial"/>
                <w:lang w:val="en-GB"/>
              </w:rPr>
              <w:t xml:space="preserve"> assesses the amount due to a subcontractor without </w:t>
            </w:r>
            <w:proofErr w:type="gramStart"/>
            <w:r w:rsidRPr="00424212">
              <w:rPr>
                <w:rFonts w:ascii="Arial" w:hAnsi="Arial" w:cs="Arial"/>
                <w:lang w:val="en-GB"/>
              </w:rPr>
              <w:t>taking into account</w:t>
            </w:r>
            <w:proofErr w:type="gramEnd"/>
            <w:r w:rsidRPr="00424212">
              <w:rPr>
                <w:rFonts w:ascii="Arial" w:hAnsi="Arial" w:cs="Arial"/>
                <w:lang w:val="en-GB"/>
              </w:rPr>
              <w:t xml:space="preserve"> the amount assessed under the contract.</w:t>
            </w:r>
          </w:p>
        </w:tc>
      </w:tr>
      <w:tr w:rsidR="007F4383" w:rsidRPr="00673CD9" w14:paraId="55EB2B44" w14:textId="77777777" w:rsidTr="00AA6D1F">
        <w:trPr>
          <w:trHeight w:val="426"/>
        </w:trPr>
        <w:tc>
          <w:tcPr>
            <w:tcW w:w="558" w:type="pct"/>
            <w:shd w:val="clear" w:color="auto" w:fill="FFFFFF" w:themeFill="background1"/>
            <w:hideMark/>
          </w:tcPr>
          <w:p w14:paraId="2078C032" w14:textId="77777777" w:rsidR="007F4383" w:rsidRPr="00424212" w:rsidRDefault="007F4383" w:rsidP="00FA5552">
            <w:pPr>
              <w:shd w:val="clear" w:color="auto" w:fill="FFFFFF"/>
              <w:spacing w:before="120" w:after="120" w:line="22" w:lineRule="atLeast"/>
              <w:jc w:val="both"/>
              <w:rPr>
                <w:rFonts w:ascii="Arial" w:eastAsia="Calibri" w:hAnsi="Arial" w:cs="Arial"/>
                <w:bCs/>
                <w:color w:val="000000"/>
              </w:rPr>
            </w:pPr>
            <w:r w:rsidRPr="00424212">
              <w:rPr>
                <w:rFonts w:ascii="Arial" w:eastAsia="Calibri" w:hAnsi="Arial" w:cs="Arial"/>
                <w:bCs/>
                <w:color w:val="000000"/>
              </w:rPr>
              <w:lastRenderedPageBreak/>
              <w:t>Z8.2</w:t>
            </w:r>
          </w:p>
        </w:tc>
        <w:tc>
          <w:tcPr>
            <w:tcW w:w="4442" w:type="pct"/>
            <w:gridSpan w:val="2"/>
            <w:shd w:val="clear" w:color="auto" w:fill="FFFFFF" w:themeFill="background1"/>
          </w:tcPr>
          <w:p w14:paraId="5371F5AF" w14:textId="48CBA440" w:rsidR="007F4383" w:rsidRPr="00424212" w:rsidRDefault="00424212" w:rsidP="00FA5552">
            <w:pPr>
              <w:shd w:val="clear" w:color="auto" w:fill="FFFFFF"/>
              <w:spacing w:before="120" w:after="120" w:line="22" w:lineRule="atLeast"/>
              <w:jc w:val="both"/>
              <w:rPr>
                <w:rFonts w:ascii="Arial" w:eastAsia="Calibri" w:hAnsi="Arial" w:cs="Arial"/>
                <w:bCs/>
                <w:color w:val="000000"/>
              </w:rPr>
            </w:pPr>
            <w:r w:rsidRPr="00424212">
              <w:rPr>
                <w:rFonts w:ascii="Arial" w:hAnsi="Arial" w:cs="Arial"/>
                <w:lang w:val="en-GB"/>
              </w:rPr>
              <w:t xml:space="preserve">If the </w:t>
            </w:r>
            <w:r w:rsidRPr="00424212">
              <w:rPr>
                <w:rFonts w:ascii="Arial" w:hAnsi="Arial" w:cs="Arial"/>
                <w:i/>
                <w:iCs/>
                <w:lang w:val="en-GB"/>
              </w:rPr>
              <w:t>Consultant</w:t>
            </w:r>
            <w:r w:rsidRPr="00424212">
              <w:rPr>
                <w:rFonts w:ascii="Arial" w:hAnsi="Arial" w:cs="Arial"/>
                <w:lang w:val="en-GB"/>
              </w:rPr>
              <w:t xml:space="preserve"> subcontracts work to an Associated Company, the </w:t>
            </w:r>
            <w:r w:rsidRPr="00AA6D1F">
              <w:rPr>
                <w:rFonts w:ascii="Arial" w:hAnsi="Arial" w:cs="Arial"/>
                <w:color w:val="000000" w:themeColor="text1"/>
                <w:lang w:val="en-GB"/>
              </w:rPr>
              <w:t xml:space="preserve">Defined Cost of </w:t>
            </w:r>
            <w:r w:rsidRPr="00424212">
              <w:rPr>
                <w:rFonts w:ascii="Arial" w:hAnsi="Arial" w:cs="Arial"/>
                <w:lang w:val="en-GB"/>
              </w:rPr>
              <w:t xml:space="preserve">the work subcontracted is assessed as if the work had not been subcontracted unless otherwise agreed by the </w:t>
            </w:r>
            <w:r w:rsidRPr="00424212">
              <w:rPr>
                <w:rFonts w:ascii="Arial" w:hAnsi="Arial" w:cs="Arial"/>
                <w:i/>
                <w:iCs/>
                <w:lang w:val="en-GB"/>
              </w:rPr>
              <w:t>Client</w:t>
            </w:r>
            <w:r w:rsidRPr="00424212">
              <w:rPr>
                <w:rFonts w:ascii="Arial" w:hAnsi="Arial" w:cs="Arial"/>
                <w:lang w:val="en-GB"/>
              </w:rPr>
              <w:t>.</w:t>
            </w:r>
          </w:p>
        </w:tc>
      </w:tr>
      <w:tr w:rsidR="007F4383" w:rsidRPr="00673CD9" w14:paraId="6500FF83" w14:textId="77777777" w:rsidTr="00AA6D1F">
        <w:trPr>
          <w:trHeight w:val="554"/>
        </w:trPr>
        <w:tc>
          <w:tcPr>
            <w:tcW w:w="558" w:type="pct"/>
            <w:shd w:val="clear" w:color="auto" w:fill="FFFFFF" w:themeFill="background1"/>
            <w:hideMark/>
          </w:tcPr>
          <w:p w14:paraId="39E7B0BC" w14:textId="77777777" w:rsidR="007F4383" w:rsidRPr="00424212" w:rsidRDefault="007F4383" w:rsidP="00FA5552">
            <w:pPr>
              <w:shd w:val="clear" w:color="auto" w:fill="FFFFFF"/>
              <w:spacing w:before="120" w:after="120" w:line="22" w:lineRule="atLeast"/>
              <w:jc w:val="both"/>
              <w:rPr>
                <w:rFonts w:ascii="Arial" w:eastAsia="Calibri" w:hAnsi="Arial" w:cs="Arial"/>
                <w:bCs/>
                <w:color w:val="000000"/>
              </w:rPr>
            </w:pPr>
            <w:r w:rsidRPr="00424212">
              <w:rPr>
                <w:rFonts w:ascii="Arial" w:eastAsia="Calibri" w:hAnsi="Arial" w:cs="Arial"/>
                <w:bCs/>
                <w:color w:val="000000"/>
              </w:rPr>
              <w:t>Z8.3</w:t>
            </w:r>
          </w:p>
        </w:tc>
        <w:tc>
          <w:tcPr>
            <w:tcW w:w="4442" w:type="pct"/>
            <w:gridSpan w:val="2"/>
            <w:shd w:val="clear" w:color="auto" w:fill="FFFFFF" w:themeFill="background1"/>
            <w:hideMark/>
          </w:tcPr>
          <w:p w14:paraId="0873FEC2" w14:textId="4C1BBE76" w:rsidR="007F4383" w:rsidRPr="00424212" w:rsidRDefault="00424212" w:rsidP="00FA5552">
            <w:pPr>
              <w:shd w:val="clear" w:color="auto" w:fill="FFFFFF"/>
              <w:spacing w:before="120" w:after="120" w:line="22" w:lineRule="atLeast"/>
              <w:jc w:val="both"/>
              <w:rPr>
                <w:rFonts w:ascii="Arial" w:eastAsia="Calibri" w:hAnsi="Arial" w:cs="Arial"/>
                <w:color w:val="000000"/>
              </w:rPr>
            </w:pPr>
            <w:r w:rsidRPr="00424212">
              <w:rPr>
                <w:rFonts w:ascii="Arial" w:hAnsi="Arial" w:cs="Arial"/>
                <w:lang w:val="en-GB"/>
              </w:rPr>
              <w:t xml:space="preserve">The </w:t>
            </w:r>
            <w:r w:rsidRPr="00424212">
              <w:rPr>
                <w:rFonts w:ascii="Arial" w:hAnsi="Arial" w:cs="Arial"/>
                <w:i/>
                <w:iCs/>
                <w:lang w:val="en-GB"/>
              </w:rPr>
              <w:t>Client</w:t>
            </w:r>
            <w:r w:rsidRPr="00424212">
              <w:rPr>
                <w:rFonts w:ascii="Arial" w:hAnsi="Arial" w:cs="Arial"/>
                <w:lang w:val="en-GB"/>
              </w:rPr>
              <w:t xml:space="preserve"> may, having stated the reasons, instruct the </w:t>
            </w:r>
            <w:r w:rsidRPr="00424212">
              <w:rPr>
                <w:rFonts w:ascii="Arial" w:hAnsi="Arial" w:cs="Arial"/>
                <w:i/>
                <w:iCs/>
                <w:lang w:val="en-GB"/>
              </w:rPr>
              <w:t>Consultant</w:t>
            </w:r>
            <w:r w:rsidRPr="00424212">
              <w:rPr>
                <w:rFonts w:ascii="Arial" w:hAnsi="Arial" w:cs="Arial"/>
                <w:lang w:val="en-GB"/>
              </w:rPr>
              <w:t xml:space="preserve"> to remove a subcontractor</w:t>
            </w:r>
            <w:r w:rsidR="002033D0">
              <w:rPr>
                <w:rFonts w:ascii="Arial" w:hAnsi="Arial" w:cs="Arial"/>
                <w:lang w:val="en-GB"/>
              </w:rPr>
              <w:t xml:space="preserve"> (at any stage of remoteness from the </w:t>
            </w:r>
            <w:r w:rsidR="002033D0" w:rsidRPr="002033D0">
              <w:rPr>
                <w:rFonts w:ascii="Arial" w:hAnsi="Arial" w:cs="Arial"/>
                <w:i/>
                <w:lang w:val="en-GB"/>
              </w:rPr>
              <w:t>Client</w:t>
            </w:r>
            <w:r w:rsidR="002033D0">
              <w:rPr>
                <w:rFonts w:ascii="Arial" w:hAnsi="Arial" w:cs="Arial"/>
                <w:lang w:val="en-GB"/>
              </w:rPr>
              <w:t>)</w:t>
            </w:r>
            <w:r w:rsidRPr="00424212">
              <w:rPr>
                <w:rFonts w:ascii="Arial" w:hAnsi="Arial" w:cs="Arial"/>
                <w:lang w:val="en-GB"/>
              </w:rPr>
              <w:t xml:space="preserve">. The </w:t>
            </w:r>
            <w:r w:rsidRPr="00424212">
              <w:rPr>
                <w:rFonts w:ascii="Arial" w:hAnsi="Arial" w:cs="Arial"/>
                <w:i/>
                <w:iCs/>
                <w:lang w:val="en-GB"/>
              </w:rPr>
              <w:t>Consultant</w:t>
            </w:r>
            <w:r w:rsidRPr="00424212">
              <w:rPr>
                <w:rFonts w:ascii="Arial" w:hAnsi="Arial" w:cs="Arial"/>
                <w:lang w:val="en-GB"/>
              </w:rPr>
              <w:t xml:space="preserve"> then arranges the removal of the subcontractor </w:t>
            </w:r>
            <w:r w:rsidR="002033D0">
              <w:rPr>
                <w:rFonts w:ascii="Arial" w:hAnsi="Arial" w:cs="Arial"/>
                <w:lang w:val="en-GB"/>
              </w:rPr>
              <w:t xml:space="preserve">(at any stage of remoteness from the </w:t>
            </w:r>
            <w:r w:rsidR="002033D0" w:rsidRPr="002033D0">
              <w:rPr>
                <w:rFonts w:ascii="Arial" w:hAnsi="Arial" w:cs="Arial"/>
                <w:i/>
                <w:lang w:val="en-GB"/>
              </w:rPr>
              <w:t>Client</w:t>
            </w:r>
            <w:r w:rsidR="002033D0">
              <w:rPr>
                <w:rFonts w:ascii="Arial" w:hAnsi="Arial" w:cs="Arial"/>
                <w:lang w:val="en-GB"/>
              </w:rPr>
              <w:t xml:space="preserve">) </w:t>
            </w:r>
            <w:r w:rsidRPr="00424212">
              <w:rPr>
                <w:rFonts w:ascii="Arial" w:hAnsi="Arial" w:cs="Arial"/>
                <w:lang w:val="en-GB"/>
              </w:rPr>
              <w:t>and the appointment of a replacement in accordance with the contract.</w:t>
            </w:r>
          </w:p>
        </w:tc>
      </w:tr>
      <w:tr w:rsidR="007F4383" w:rsidRPr="00673CD9" w14:paraId="472915C8" w14:textId="77777777" w:rsidTr="00AA6D1F">
        <w:trPr>
          <w:trHeight w:val="426"/>
        </w:trPr>
        <w:tc>
          <w:tcPr>
            <w:tcW w:w="558" w:type="pct"/>
            <w:shd w:val="clear" w:color="auto" w:fill="FFFFFF" w:themeFill="background1"/>
          </w:tcPr>
          <w:p w14:paraId="725736C7" w14:textId="77777777" w:rsidR="007F4383" w:rsidRPr="0097674F" w:rsidRDefault="007F4383" w:rsidP="00FA5552">
            <w:pPr>
              <w:shd w:val="clear" w:color="auto" w:fill="FFFFFF"/>
              <w:spacing w:before="120" w:after="120" w:line="22" w:lineRule="atLeast"/>
              <w:jc w:val="both"/>
              <w:rPr>
                <w:rFonts w:ascii="Arial" w:eastAsia="Calibri" w:hAnsi="Arial" w:cs="Arial"/>
                <w:bCs/>
              </w:rPr>
            </w:pPr>
            <w:r w:rsidRPr="0097674F">
              <w:rPr>
                <w:rFonts w:ascii="Arial" w:eastAsia="Calibri" w:hAnsi="Arial" w:cs="Arial"/>
                <w:bCs/>
              </w:rPr>
              <w:t>Z8.4</w:t>
            </w:r>
          </w:p>
        </w:tc>
        <w:tc>
          <w:tcPr>
            <w:tcW w:w="4442" w:type="pct"/>
            <w:gridSpan w:val="2"/>
            <w:shd w:val="clear" w:color="auto" w:fill="FFFFFF" w:themeFill="background1"/>
          </w:tcPr>
          <w:p w14:paraId="16DD699B" w14:textId="59F5A44F" w:rsidR="007F4383" w:rsidRPr="0097674F" w:rsidRDefault="0097674F" w:rsidP="00FA5552">
            <w:pPr>
              <w:shd w:val="clear" w:color="auto" w:fill="FFFFFF"/>
              <w:spacing w:before="120" w:after="120" w:line="22" w:lineRule="atLeast"/>
              <w:jc w:val="both"/>
              <w:rPr>
                <w:rFonts w:ascii="Arial" w:eastAsia="Calibri" w:hAnsi="Arial" w:cs="Arial"/>
              </w:rPr>
            </w:pPr>
            <w:r w:rsidRPr="0097674F">
              <w:rPr>
                <w:rFonts w:ascii="Arial" w:hAnsi="Arial" w:cs="Arial"/>
                <w:lang w:val="en-GB"/>
              </w:rPr>
              <w:t>Not Used.</w:t>
            </w:r>
          </w:p>
        </w:tc>
      </w:tr>
      <w:tr w:rsidR="007F4383" w:rsidRPr="00673CD9" w14:paraId="7FAEB285" w14:textId="77777777" w:rsidTr="00AA6D1F">
        <w:trPr>
          <w:trHeight w:val="279"/>
        </w:trPr>
        <w:tc>
          <w:tcPr>
            <w:tcW w:w="558" w:type="pct"/>
            <w:shd w:val="clear" w:color="auto" w:fill="FFFFFF" w:themeFill="background1"/>
            <w:hideMark/>
          </w:tcPr>
          <w:p w14:paraId="0E357586" w14:textId="77777777" w:rsidR="007F4383" w:rsidRPr="00424212" w:rsidRDefault="007F4383" w:rsidP="00FA5552">
            <w:pPr>
              <w:shd w:val="clear" w:color="auto" w:fill="FFFFFF"/>
              <w:spacing w:before="120" w:after="120" w:line="22" w:lineRule="atLeast"/>
              <w:jc w:val="both"/>
              <w:rPr>
                <w:rFonts w:ascii="Arial" w:eastAsia="Calibri" w:hAnsi="Arial" w:cs="Arial"/>
                <w:bCs/>
                <w:color w:val="000000"/>
              </w:rPr>
            </w:pPr>
            <w:r w:rsidRPr="00424212">
              <w:rPr>
                <w:rFonts w:ascii="Arial" w:eastAsia="Calibri" w:hAnsi="Arial" w:cs="Arial"/>
                <w:bCs/>
                <w:color w:val="000000"/>
              </w:rPr>
              <w:t>Z8.5</w:t>
            </w:r>
          </w:p>
        </w:tc>
        <w:tc>
          <w:tcPr>
            <w:tcW w:w="4442" w:type="pct"/>
            <w:gridSpan w:val="2"/>
            <w:shd w:val="clear" w:color="auto" w:fill="FFFFFF" w:themeFill="background1"/>
            <w:hideMark/>
          </w:tcPr>
          <w:p w14:paraId="35C04BC4" w14:textId="77777777" w:rsidR="00424212" w:rsidRPr="00424212" w:rsidRDefault="00424212" w:rsidP="00FA5552">
            <w:pPr>
              <w:shd w:val="clear" w:color="auto" w:fill="FFFFFF"/>
              <w:spacing w:before="120" w:after="120" w:line="22" w:lineRule="atLeast"/>
              <w:jc w:val="both"/>
              <w:rPr>
                <w:rFonts w:ascii="Arial" w:eastAsia="Calibri" w:hAnsi="Arial" w:cs="Arial"/>
                <w:color w:val="000000"/>
              </w:rPr>
            </w:pPr>
            <w:r w:rsidRPr="00424212">
              <w:rPr>
                <w:rFonts w:ascii="Arial" w:eastAsia="Calibri" w:hAnsi="Arial" w:cs="Arial"/>
                <w:color w:val="000000"/>
              </w:rPr>
              <w:t xml:space="preserve">Before </w:t>
            </w:r>
          </w:p>
          <w:p w14:paraId="2D276BE8" w14:textId="4D93B855" w:rsidR="00424212" w:rsidRPr="00424212" w:rsidRDefault="00424212" w:rsidP="00B95144">
            <w:pPr>
              <w:numPr>
                <w:ilvl w:val="0"/>
                <w:numId w:val="12"/>
              </w:numPr>
              <w:shd w:val="clear" w:color="auto" w:fill="FFFFFF"/>
              <w:spacing w:before="120" w:after="120" w:line="22" w:lineRule="atLeast"/>
              <w:jc w:val="both"/>
              <w:rPr>
                <w:rFonts w:ascii="Arial" w:eastAsia="Calibri" w:hAnsi="Arial" w:cs="Arial"/>
                <w:color w:val="000000"/>
              </w:rPr>
            </w:pPr>
            <w:r w:rsidRPr="00424212">
              <w:rPr>
                <w:rFonts w:ascii="Arial" w:eastAsia="Calibri" w:hAnsi="Arial" w:cs="Arial"/>
                <w:color w:val="000000"/>
              </w:rPr>
              <w:t xml:space="preserve">appointing a proposed </w:t>
            </w:r>
            <w:r w:rsidR="003F6E05">
              <w:rPr>
                <w:rFonts w:ascii="Arial" w:eastAsia="Calibri" w:hAnsi="Arial" w:cs="Arial"/>
                <w:color w:val="000000"/>
              </w:rPr>
              <w:t>s</w:t>
            </w:r>
            <w:r w:rsidRPr="00424212">
              <w:rPr>
                <w:rFonts w:ascii="Arial" w:eastAsia="Calibri" w:hAnsi="Arial" w:cs="Arial"/>
                <w:color w:val="000000"/>
              </w:rPr>
              <w:t xml:space="preserve">ubcontractor or </w:t>
            </w:r>
          </w:p>
          <w:p w14:paraId="5C63649E" w14:textId="00884F24" w:rsidR="00424212" w:rsidRPr="00424212" w:rsidRDefault="00424212" w:rsidP="00B95144">
            <w:pPr>
              <w:numPr>
                <w:ilvl w:val="0"/>
                <w:numId w:val="12"/>
              </w:numPr>
              <w:shd w:val="clear" w:color="auto" w:fill="FFFFFF"/>
              <w:spacing w:before="120" w:after="120" w:line="22" w:lineRule="atLeast"/>
              <w:jc w:val="both"/>
              <w:rPr>
                <w:rFonts w:ascii="Arial" w:eastAsia="Calibri" w:hAnsi="Arial" w:cs="Arial"/>
                <w:color w:val="000000"/>
              </w:rPr>
            </w:pPr>
            <w:r w:rsidRPr="00424212">
              <w:rPr>
                <w:rFonts w:ascii="Arial" w:eastAsia="Calibri" w:hAnsi="Arial" w:cs="Arial"/>
                <w:color w:val="000000"/>
              </w:rPr>
              <w:t xml:space="preserve">allowing a </w:t>
            </w:r>
            <w:r w:rsidR="003F6E05">
              <w:rPr>
                <w:rFonts w:ascii="Arial" w:eastAsia="Calibri" w:hAnsi="Arial" w:cs="Arial"/>
                <w:color w:val="000000"/>
              </w:rPr>
              <w:t>s</w:t>
            </w:r>
            <w:r w:rsidRPr="00424212">
              <w:rPr>
                <w:rFonts w:ascii="Arial" w:eastAsia="Calibri" w:hAnsi="Arial" w:cs="Arial"/>
                <w:color w:val="000000"/>
              </w:rPr>
              <w:t xml:space="preserve">ubcontractor to appoint a proposed </w:t>
            </w:r>
            <w:proofErr w:type="spellStart"/>
            <w:r w:rsidRPr="00424212">
              <w:rPr>
                <w:rFonts w:ascii="Arial" w:eastAsia="Calibri" w:hAnsi="Arial" w:cs="Arial"/>
                <w:color w:val="000000"/>
              </w:rPr>
              <w:t>subsubcontractor</w:t>
            </w:r>
            <w:proofErr w:type="spellEnd"/>
            <w:r w:rsidRPr="00424212">
              <w:rPr>
                <w:rFonts w:ascii="Arial" w:eastAsia="Calibri" w:hAnsi="Arial" w:cs="Arial"/>
                <w:color w:val="000000"/>
              </w:rPr>
              <w:t xml:space="preserve"> </w:t>
            </w:r>
          </w:p>
          <w:p w14:paraId="6C17EA39" w14:textId="62C2E35B" w:rsidR="00424212" w:rsidRPr="00424212" w:rsidRDefault="00424212" w:rsidP="00FA5552">
            <w:pPr>
              <w:shd w:val="clear" w:color="auto" w:fill="FFFFFF"/>
              <w:spacing w:before="120" w:after="120" w:line="22" w:lineRule="atLeast"/>
              <w:jc w:val="both"/>
              <w:rPr>
                <w:rFonts w:ascii="Arial" w:eastAsia="Calibri" w:hAnsi="Arial" w:cs="Arial"/>
                <w:color w:val="000000"/>
              </w:rPr>
            </w:pPr>
            <w:r w:rsidRPr="00424212">
              <w:rPr>
                <w:rFonts w:ascii="Arial" w:eastAsia="Calibri" w:hAnsi="Arial" w:cs="Arial"/>
                <w:color w:val="000000"/>
              </w:rPr>
              <w:t xml:space="preserve">the </w:t>
            </w:r>
            <w:r w:rsidRPr="00424212">
              <w:rPr>
                <w:rFonts w:ascii="Arial" w:eastAsia="Calibri" w:hAnsi="Arial" w:cs="Arial"/>
                <w:i/>
                <w:iCs/>
                <w:color w:val="000000"/>
              </w:rPr>
              <w:t xml:space="preserve">Consultant </w:t>
            </w:r>
            <w:r w:rsidRPr="00424212">
              <w:rPr>
                <w:rFonts w:ascii="Arial" w:eastAsia="Calibri" w:hAnsi="Arial" w:cs="Arial"/>
                <w:color w:val="000000"/>
              </w:rPr>
              <w:t>submits to the</w:t>
            </w:r>
            <w:r w:rsidRPr="00424212">
              <w:rPr>
                <w:rFonts w:ascii="Arial" w:eastAsia="Calibri" w:hAnsi="Arial" w:cs="Arial"/>
                <w:i/>
                <w:iCs/>
                <w:color w:val="000000"/>
              </w:rPr>
              <w:t xml:space="preserve"> </w:t>
            </w:r>
            <w:r w:rsidR="0046027E">
              <w:rPr>
                <w:rFonts w:ascii="Arial" w:eastAsia="Calibri" w:hAnsi="Arial" w:cs="Arial"/>
                <w:i/>
                <w:iCs/>
                <w:color w:val="000000"/>
              </w:rPr>
              <w:t>Client</w:t>
            </w:r>
            <w:r w:rsidRPr="00424212">
              <w:rPr>
                <w:rFonts w:ascii="Arial" w:eastAsia="Calibri" w:hAnsi="Arial" w:cs="Arial"/>
                <w:i/>
                <w:iCs/>
                <w:color w:val="000000"/>
              </w:rPr>
              <w:t xml:space="preserve"> </w:t>
            </w:r>
            <w:r w:rsidRPr="00424212">
              <w:rPr>
                <w:rFonts w:ascii="Arial" w:eastAsia="Calibri" w:hAnsi="Arial" w:cs="Arial"/>
                <w:color w:val="000000"/>
              </w:rPr>
              <w:t>for acceptance</w:t>
            </w:r>
          </w:p>
          <w:p w14:paraId="6C816AF7" w14:textId="77777777" w:rsidR="00424212" w:rsidRPr="00424212" w:rsidRDefault="00424212" w:rsidP="00B95144">
            <w:pPr>
              <w:numPr>
                <w:ilvl w:val="0"/>
                <w:numId w:val="13"/>
              </w:numPr>
              <w:shd w:val="clear" w:color="auto" w:fill="FFFFFF"/>
              <w:spacing w:before="120" w:after="120" w:line="22" w:lineRule="atLeast"/>
              <w:jc w:val="both"/>
              <w:rPr>
                <w:rFonts w:ascii="Arial" w:eastAsia="Calibri" w:hAnsi="Arial" w:cs="Arial"/>
                <w:color w:val="000000"/>
              </w:rPr>
            </w:pPr>
            <w:r w:rsidRPr="00424212">
              <w:rPr>
                <w:rFonts w:ascii="Arial" w:eastAsia="Calibri" w:hAnsi="Arial" w:cs="Arial"/>
                <w:color w:val="000000"/>
              </w:rPr>
              <w:t>either</w:t>
            </w:r>
          </w:p>
          <w:p w14:paraId="3BF1730D" w14:textId="77777777" w:rsidR="00424212" w:rsidRPr="00424212" w:rsidRDefault="00424212" w:rsidP="00B95144">
            <w:pPr>
              <w:numPr>
                <w:ilvl w:val="0"/>
                <w:numId w:val="14"/>
              </w:numPr>
              <w:shd w:val="clear" w:color="auto" w:fill="FFFFFF"/>
              <w:spacing w:before="120" w:after="120" w:line="22" w:lineRule="atLeast"/>
              <w:jc w:val="both"/>
              <w:rPr>
                <w:rFonts w:ascii="Arial" w:eastAsia="Calibri" w:hAnsi="Arial" w:cs="Arial"/>
                <w:color w:val="000000"/>
              </w:rPr>
            </w:pPr>
            <w:r w:rsidRPr="00424212">
              <w:rPr>
                <w:rFonts w:ascii="Arial" w:eastAsia="Calibri" w:hAnsi="Arial" w:cs="Arial"/>
                <w:color w:val="000000"/>
              </w:rPr>
              <w:t xml:space="preserve">a Single Procurement Document (as described in regulation 59 of the Public Contracts Regulations 2015) in respect of the proposed subcontractor or </w:t>
            </w:r>
            <w:proofErr w:type="spellStart"/>
            <w:r w:rsidRPr="00424212">
              <w:rPr>
                <w:rFonts w:ascii="Arial" w:eastAsia="Calibri" w:hAnsi="Arial" w:cs="Arial"/>
                <w:color w:val="000000"/>
              </w:rPr>
              <w:t>subsubcontractor</w:t>
            </w:r>
            <w:proofErr w:type="spellEnd"/>
            <w:r w:rsidRPr="00424212">
              <w:rPr>
                <w:rFonts w:ascii="Arial" w:eastAsia="Calibri" w:hAnsi="Arial" w:cs="Arial"/>
                <w:color w:val="000000"/>
              </w:rPr>
              <w:t xml:space="preserve"> or</w:t>
            </w:r>
          </w:p>
          <w:p w14:paraId="110ECBD7" w14:textId="0987A49B" w:rsidR="007F4383" w:rsidRPr="00AA6D1F" w:rsidRDefault="00424212" w:rsidP="00AA6D1F">
            <w:pPr>
              <w:pStyle w:val="ListParagraph"/>
              <w:numPr>
                <w:ilvl w:val="0"/>
                <w:numId w:val="14"/>
              </w:numPr>
              <w:rPr>
                <w:rFonts w:ascii="Arial" w:eastAsia="Calibri" w:hAnsi="Arial" w:cs="Arial"/>
                <w:color w:val="000000"/>
              </w:rPr>
            </w:pPr>
            <w:r w:rsidRPr="00424212">
              <w:rPr>
                <w:rFonts w:ascii="Arial" w:eastAsia="Calibri" w:hAnsi="Arial" w:cs="Arial"/>
                <w:color w:val="000000"/>
              </w:rPr>
              <w:t xml:space="preserve">other means of proof (as specified in regulations 60(4) and 60(5) of the Public Contracts Regulations 2015) that none of the mandatory or discretionary grounds for exclusion referred to in regulation 57 of the Public Contracts Regulations 2015 applies to the proposed subcontractor or </w:t>
            </w:r>
            <w:proofErr w:type="spellStart"/>
            <w:r w:rsidRPr="00424212">
              <w:rPr>
                <w:rFonts w:ascii="Arial" w:eastAsia="Calibri" w:hAnsi="Arial" w:cs="Arial"/>
                <w:color w:val="000000"/>
              </w:rPr>
              <w:t>subsubcontractor</w:t>
            </w:r>
            <w:proofErr w:type="spellEnd"/>
          </w:p>
        </w:tc>
      </w:tr>
      <w:tr w:rsidR="007F4383" w:rsidRPr="00673CD9" w14:paraId="06396AEC" w14:textId="77777777" w:rsidTr="00AA6D1F">
        <w:trPr>
          <w:trHeight w:val="730"/>
        </w:trPr>
        <w:tc>
          <w:tcPr>
            <w:tcW w:w="558" w:type="pct"/>
            <w:shd w:val="clear" w:color="auto" w:fill="FFFFFF" w:themeFill="background1"/>
            <w:hideMark/>
          </w:tcPr>
          <w:p w14:paraId="6C039A17" w14:textId="77777777" w:rsidR="007F4383" w:rsidRPr="00424212" w:rsidRDefault="007F4383" w:rsidP="00FA5552">
            <w:pPr>
              <w:shd w:val="clear" w:color="auto" w:fill="FFFFFF"/>
              <w:spacing w:before="120" w:after="120" w:line="22" w:lineRule="atLeast"/>
              <w:jc w:val="both"/>
              <w:rPr>
                <w:rFonts w:ascii="Arial" w:eastAsia="Calibri" w:hAnsi="Arial" w:cs="Arial"/>
                <w:bCs/>
                <w:color w:val="000000"/>
              </w:rPr>
            </w:pPr>
            <w:r w:rsidRPr="00424212">
              <w:rPr>
                <w:rFonts w:ascii="Arial" w:eastAsia="Calibri" w:hAnsi="Arial" w:cs="Arial"/>
                <w:bCs/>
                <w:color w:val="000000"/>
              </w:rPr>
              <w:t>Z8.6</w:t>
            </w:r>
          </w:p>
        </w:tc>
        <w:tc>
          <w:tcPr>
            <w:tcW w:w="4442" w:type="pct"/>
            <w:gridSpan w:val="2"/>
            <w:shd w:val="clear" w:color="auto" w:fill="FFFFFF" w:themeFill="background1"/>
            <w:hideMark/>
          </w:tcPr>
          <w:p w14:paraId="3AA61FAE" w14:textId="2CE583D0" w:rsidR="00424212" w:rsidRPr="00424212" w:rsidRDefault="00424212" w:rsidP="00FA5552">
            <w:pPr>
              <w:shd w:val="clear" w:color="auto" w:fill="FFFFFF"/>
              <w:spacing w:before="120" w:after="120" w:line="22" w:lineRule="atLeast"/>
              <w:jc w:val="both"/>
              <w:rPr>
                <w:rFonts w:ascii="Arial" w:eastAsia="Calibri" w:hAnsi="Arial" w:cs="Arial"/>
                <w:color w:val="000000"/>
              </w:rPr>
            </w:pPr>
            <w:r w:rsidRPr="00424212">
              <w:rPr>
                <w:rFonts w:ascii="Arial" w:eastAsia="Calibri" w:hAnsi="Arial" w:cs="Arial"/>
                <w:color w:val="000000"/>
              </w:rPr>
              <w:t xml:space="preserve">The </w:t>
            </w:r>
            <w:r w:rsidRPr="00424212">
              <w:rPr>
                <w:rFonts w:ascii="Arial" w:eastAsia="Calibri" w:hAnsi="Arial" w:cs="Arial"/>
                <w:i/>
                <w:iCs/>
                <w:color w:val="000000"/>
              </w:rPr>
              <w:t xml:space="preserve">Consultant </w:t>
            </w:r>
            <w:r w:rsidRPr="00424212">
              <w:rPr>
                <w:rFonts w:ascii="Arial" w:eastAsia="Calibri" w:hAnsi="Arial" w:cs="Arial"/>
                <w:color w:val="000000"/>
              </w:rPr>
              <w:t xml:space="preserve">does not appoint the proposed subcontractor (or allow the subcontractor to appoint the proposed </w:t>
            </w:r>
            <w:proofErr w:type="spellStart"/>
            <w:r w:rsidRPr="00424212">
              <w:rPr>
                <w:rFonts w:ascii="Arial" w:eastAsia="Calibri" w:hAnsi="Arial" w:cs="Arial"/>
                <w:color w:val="000000"/>
              </w:rPr>
              <w:t>subsubcontractor</w:t>
            </w:r>
            <w:proofErr w:type="spellEnd"/>
            <w:r w:rsidRPr="00424212">
              <w:rPr>
                <w:rFonts w:ascii="Arial" w:eastAsia="Calibri" w:hAnsi="Arial" w:cs="Arial"/>
                <w:color w:val="000000"/>
              </w:rPr>
              <w:t xml:space="preserve">) until the </w:t>
            </w:r>
            <w:r w:rsidR="0046027E">
              <w:rPr>
                <w:rFonts w:ascii="Arial" w:eastAsia="Calibri" w:hAnsi="Arial" w:cs="Arial"/>
                <w:i/>
                <w:iCs/>
                <w:color w:val="000000"/>
              </w:rPr>
              <w:t>Client</w:t>
            </w:r>
            <w:r w:rsidRPr="00424212">
              <w:rPr>
                <w:rFonts w:ascii="Arial" w:eastAsia="Calibri" w:hAnsi="Arial" w:cs="Arial"/>
                <w:i/>
                <w:iCs/>
                <w:color w:val="000000"/>
              </w:rPr>
              <w:t xml:space="preserve"> </w:t>
            </w:r>
            <w:r w:rsidRPr="00424212">
              <w:rPr>
                <w:rFonts w:ascii="Arial" w:eastAsia="Calibri" w:hAnsi="Arial" w:cs="Arial"/>
                <w:color w:val="000000"/>
              </w:rPr>
              <w:t xml:space="preserve">has accepted the submission. A reason for not accepting the submission is that </w:t>
            </w:r>
          </w:p>
          <w:p w14:paraId="121A203E" w14:textId="77777777" w:rsidR="00424212" w:rsidRPr="00424212" w:rsidRDefault="00424212" w:rsidP="00B95144">
            <w:pPr>
              <w:numPr>
                <w:ilvl w:val="0"/>
                <w:numId w:val="15"/>
              </w:numPr>
              <w:shd w:val="clear" w:color="auto" w:fill="FFFFFF"/>
              <w:spacing w:before="120" w:after="120" w:line="22" w:lineRule="atLeast"/>
              <w:ind w:left="714" w:hanging="357"/>
              <w:jc w:val="both"/>
              <w:rPr>
                <w:rFonts w:ascii="Arial" w:eastAsia="Calibri" w:hAnsi="Arial" w:cs="Arial"/>
                <w:color w:val="000000"/>
              </w:rPr>
            </w:pPr>
            <w:r w:rsidRPr="00424212">
              <w:rPr>
                <w:rFonts w:ascii="Arial" w:eastAsia="Calibri" w:hAnsi="Arial" w:cs="Arial"/>
                <w:color w:val="000000"/>
              </w:rPr>
              <w:t xml:space="preserve">it shows that there are grounds for excluding the proposed subcontractor or </w:t>
            </w:r>
            <w:proofErr w:type="spellStart"/>
            <w:r w:rsidRPr="00424212">
              <w:rPr>
                <w:rFonts w:ascii="Arial" w:eastAsia="Calibri" w:hAnsi="Arial" w:cs="Arial"/>
                <w:color w:val="000000"/>
              </w:rPr>
              <w:t>subsubcontractor</w:t>
            </w:r>
            <w:proofErr w:type="spellEnd"/>
            <w:r w:rsidRPr="00424212">
              <w:rPr>
                <w:rFonts w:ascii="Arial" w:eastAsia="Calibri" w:hAnsi="Arial" w:cs="Arial"/>
                <w:color w:val="000000"/>
              </w:rPr>
              <w:t xml:space="preserve"> under regulation 57 of the Public Contracts Regulations 2015 </w:t>
            </w:r>
            <w:r w:rsidRPr="00424212">
              <w:rPr>
                <w:rFonts w:ascii="Arial" w:eastAsia="Calibri" w:hAnsi="Arial" w:cs="Arial"/>
                <w:color w:val="FF0000"/>
              </w:rPr>
              <w:t>or</w:t>
            </w:r>
          </w:p>
          <w:p w14:paraId="784B9253" w14:textId="1EA83A3E" w:rsidR="007F4383" w:rsidRPr="00424212" w:rsidRDefault="007F4383" w:rsidP="00B95144">
            <w:pPr>
              <w:numPr>
                <w:ilvl w:val="0"/>
                <w:numId w:val="15"/>
              </w:numPr>
              <w:shd w:val="clear" w:color="auto" w:fill="FFFFFF"/>
              <w:spacing w:before="120" w:after="120" w:line="22" w:lineRule="atLeast"/>
              <w:ind w:left="714" w:hanging="357"/>
              <w:jc w:val="both"/>
              <w:rPr>
                <w:rFonts w:ascii="Arial" w:eastAsia="Calibri" w:hAnsi="Arial" w:cs="Arial"/>
                <w:color w:val="000000"/>
              </w:rPr>
            </w:pPr>
          </w:p>
        </w:tc>
      </w:tr>
      <w:tr w:rsidR="007F4383" w:rsidRPr="00673CD9" w14:paraId="40C29780" w14:textId="77777777" w:rsidTr="00AA6D1F">
        <w:trPr>
          <w:trHeight w:val="376"/>
        </w:trPr>
        <w:tc>
          <w:tcPr>
            <w:tcW w:w="558" w:type="pct"/>
            <w:shd w:val="clear" w:color="auto" w:fill="FFFFFF" w:themeFill="background1"/>
            <w:hideMark/>
          </w:tcPr>
          <w:p w14:paraId="63C7A172" w14:textId="77777777" w:rsidR="007F4383" w:rsidRPr="00424212" w:rsidRDefault="007F4383" w:rsidP="00FA5552">
            <w:pPr>
              <w:shd w:val="clear" w:color="auto" w:fill="FFFFFF"/>
              <w:spacing w:before="120" w:after="120" w:line="22" w:lineRule="atLeast"/>
              <w:jc w:val="both"/>
              <w:rPr>
                <w:rFonts w:ascii="Arial" w:eastAsia="Calibri" w:hAnsi="Arial" w:cs="Arial"/>
                <w:bCs/>
                <w:color w:val="000000"/>
              </w:rPr>
            </w:pPr>
            <w:r w:rsidRPr="00424212">
              <w:rPr>
                <w:rFonts w:ascii="Arial" w:eastAsia="Calibri" w:hAnsi="Arial" w:cs="Arial"/>
                <w:bCs/>
                <w:color w:val="000000"/>
              </w:rPr>
              <w:t>Z8.7</w:t>
            </w:r>
          </w:p>
        </w:tc>
        <w:tc>
          <w:tcPr>
            <w:tcW w:w="4442" w:type="pct"/>
            <w:gridSpan w:val="2"/>
            <w:shd w:val="clear" w:color="auto" w:fill="FFFFFF" w:themeFill="background1"/>
            <w:hideMark/>
          </w:tcPr>
          <w:p w14:paraId="7C8977B7" w14:textId="45BFC007" w:rsidR="007F4383" w:rsidRPr="00424212" w:rsidRDefault="00424212" w:rsidP="00FA5552">
            <w:pPr>
              <w:shd w:val="clear" w:color="auto" w:fill="FFFFFF"/>
              <w:spacing w:before="120" w:after="120" w:line="22" w:lineRule="atLeast"/>
              <w:jc w:val="both"/>
              <w:rPr>
                <w:rFonts w:ascii="Arial" w:eastAsia="Calibri" w:hAnsi="Arial" w:cs="Arial"/>
                <w:color w:val="000000"/>
              </w:rPr>
            </w:pPr>
            <w:r w:rsidRPr="00424212">
              <w:rPr>
                <w:rFonts w:ascii="Arial" w:eastAsia="Calibri" w:hAnsi="Arial" w:cs="Arial"/>
                <w:color w:val="000000"/>
              </w:rPr>
              <w:t xml:space="preserve">If requested by the </w:t>
            </w:r>
            <w:r w:rsidR="0046027E">
              <w:rPr>
                <w:rFonts w:ascii="Arial" w:eastAsia="Calibri" w:hAnsi="Arial" w:cs="Arial"/>
                <w:i/>
                <w:iCs/>
                <w:color w:val="000000"/>
              </w:rPr>
              <w:t>Client</w:t>
            </w:r>
            <w:r w:rsidRPr="00424212">
              <w:rPr>
                <w:rFonts w:ascii="Arial" w:eastAsia="Calibri" w:hAnsi="Arial" w:cs="Arial"/>
                <w:color w:val="000000"/>
              </w:rPr>
              <w:t>, the</w:t>
            </w:r>
            <w:r w:rsidRPr="00424212">
              <w:rPr>
                <w:rFonts w:ascii="Arial" w:eastAsia="Calibri" w:hAnsi="Arial" w:cs="Arial"/>
                <w:i/>
                <w:iCs/>
                <w:color w:val="000000"/>
              </w:rPr>
              <w:t xml:space="preserve"> Consultant</w:t>
            </w:r>
            <w:r w:rsidRPr="00424212">
              <w:rPr>
                <w:rFonts w:ascii="Arial" w:eastAsia="Calibri" w:hAnsi="Arial" w:cs="Arial"/>
                <w:color w:val="000000"/>
              </w:rPr>
              <w:t xml:space="preserve"> provides further information to support, update or clarify a submission under clause Z8.5.</w:t>
            </w:r>
          </w:p>
        </w:tc>
      </w:tr>
      <w:tr w:rsidR="007F4383" w:rsidRPr="00673CD9" w14:paraId="0DBD13F8" w14:textId="77777777" w:rsidTr="00AA6D1F">
        <w:trPr>
          <w:trHeight w:val="416"/>
        </w:trPr>
        <w:tc>
          <w:tcPr>
            <w:tcW w:w="558" w:type="pct"/>
            <w:shd w:val="clear" w:color="auto" w:fill="FFFFFF" w:themeFill="background1"/>
            <w:hideMark/>
          </w:tcPr>
          <w:p w14:paraId="043AD242" w14:textId="77777777" w:rsidR="007F4383" w:rsidRPr="00424212" w:rsidRDefault="007F4383" w:rsidP="00FA5552">
            <w:pPr>
              <w:shd w:val="clear" w:color="auto" w:fill="FFFFFF"/>
              <w:spacing w:before="120" w:after="120" w:line="22" w:lineRule="atLeast"/>
              <w:jc w:val="both"/>
              <w:rPr>
                <w:rFonts w:ascii="Arial" w:eastAsia="Calibri" w:hAnsi="Arial" w:cs="Arial"/>
                <w:bCs/>
                <w:color w:val="000000"/>
              </w:rPr>
            </w:pPr>
            <w:r w:rsidRPr="00424212">
              <w:rPr>
                <w:rFonts w:ascii="Arial" w:eastAsia="Calibri" w:hAnsi="Arial" w:cs="Arial"/>
                <w:bCs/>
                <w:color w:val="000000"/>
              </w:rPr>
              <w:t>Z8.8</w:t>
            </w:r>
          </w:p>
        </w:tc>
        <w:tc>
          <w:tcPr>
            <w:tcW w:w="4442" w:type="pct"/>
            <w:gridSpan w:val="2"/>
            <w:shd w:val="clear" w:color="auto" w:fill="FFFFFF" w:themeFill="background1"/>
            <w:hideMark/>
          </w:tcPr>
          <w:p w14:paraId="6CCD63EE" w14:textId="77777777" w:rsidR="00424212" w:rsidRPr="00424212" w:rsidRDefault="00424212" w:rsidP="00FA5552">
            <w:pPr>
              <w:shd w:val="clear" w:color="auto" w:fill="FFFFFF"/>
              <w:spacing w:before="120" w:after="120" w:line="22" w:lineRule="atLeast"/>
              <w:jc w:val="both"/>
              <w:rPr>
                <w:rFonts w:ascii="Arial" w:eastAsia="Calibri" w:hAnsi="Arial" w:cs="Arial"/>
                <w:color w:val="000000"/>
              </w:rPr>
            </w:pPr>
            <w:r w:rsidRPr="00424212">
              <w:rPr>
                <w:rFonts w:ascii="Arial" w:eastAsia="Calibri" w:hAnsi="Arial" w:cs="Arial"/>
                <w:color w:val="000000"/>
              </w:rPr>
              <w:t xml:space="preserve">If, following the acceptance of a submission under clause Z8.6, it is found that </w:t>
            </w:r>
          </w:p>
          <w:p w14:paraId="1E7F92D4" w14:textId="77777777" w:rsidR="00424212" w:rsidRPr="00424212" w:rsidRDefault="00424212" w:rsidP="00B95144">
            <w:pPr>
              <w:numPr>
                <w:ilvl w:val="0"/>
                <w:numId w:val="16"/>
              </w:numPr>
              <w:shd w:val="clear" w:color="auto" w:fill="FFFFFF"/>
              <w:spacing w:before="120" w:after="120" w:line="22" w:lineRule="atLeast"/>
              <w:jc w:val="both"/>
              <w:rPr>
                <w:rFonts w:ascii="Arial" w:eastAsia="Calibri" w:hAnsi="Arial" w:cs="Arial"/>
                <w:color w:val="000000"/>
              </w:rPr>
            </w:pPr>
            <w:r w:rsidRPr="00424212">
              <w:rPr>
                <w:rFonts w:ascii="Arial" w:eastAsia="Calibri" w:hAnsi="Arial" w:cs="Arial"/>
                <w:color w:val="000000"/>
              </w:rPr>
              <w:t xml:space="preserve">one of the grounds for excluding the subcontractor or </w:t>
            </w:r>
            <w:proofErr w:type="spellStart"/>
            <w:r w:rsidRPr="00424212">
              <w:rPr>
                <w:rFonts w:ascii="Arial" w:eastAsia="Calibri" w:hAnsi="Arial" w:cs="Arial"/>
                <w:color w:val="000000"/>
              </w:rPr>
              <w:t>subsubcontractor</w:t>
            </w:r>
            <w:proofErr w:type="spellEnd"/>
            <w:r w:rsidRPr="00424212">
              <w:rPr>
                <w:rFonts w:ascii="Arial" w:eastAsia="Calibri" w:hAnsi="Arial" w:cs="Arial"/>
                <w:color w:val="000000"/>
              </w:rPr>
              <w:t xml:space="preserve"> under regulation 57 of the Public Contracts Regulations 2015 applies </w:t>
            </w:r>
            <w:r w:rsidRPr="00424212">
              <w:rPr>
                <w:rFonts w:ascii="Arial" w:eastAsia="Calibri" w:hAnsi="Arial" w:cs="Arial"/>
                <w:color w:val="FF0000"/>
              </w:rPr>
              <w:t>or</w:t>
            </w:r>
          </w:p>
          <w:p w14:paraId="27C7F6DF" w14:textId="13E76BC9" w:rsidR="00424212" w:rsidRPr="00424212" w:rsidRDefault="00424212" w:rsidP="00FA5552">
            <w:pPr>
              <w:shd w:val="clear" w:color="auto" w:fill="FFFFFF"/>
              <w:spacing w:before="120" w:after="120" w:line="22" w:lineRule="atLeast"/>
              <w:jc w:val="both"/>
              <w:rPr>
                <w:rFonts w:ascii="Arial" w:eastAsia="Calibri" w:hAnsi="Arial" w:cs="Arial"/>
                <w:color w:val="000000"/>
              </w:rPr>
            </w:pPr>
            <w:r w:rsidRPr="00424212">
              <w:rPr>
                <w:rFonts w:ascii="Arial" w:eastAsia="Calibri" w:hAnsi="Arial" w:cs="Arial"/>
                <w:color w:val="000000"/>
              </w:rPr>
              <w:t xml:space="preserve">the </w:t>
            </w:r>
            <w:r w:rsidR="0046027E">
              <w:rPr>
                <w:rFonts w:ascii="Arial" w:eastAsia="Calibri" w:hAnsi="Arial" w:cs="Arial"/>
                <w:i/>
                <w:iCs/>
                <w:color w:val="000000"/>
              </w:rPr>
              <w:t>Client</w:t>
            </w:r>
            <w:r w:rsidRPr="00424212">
              <w:rPr>
                <w:rFonts w:ascii="Arial" w:eastAsia="Calibri" w:hAnsi="Arial" w:cs="Arial"/>
                <w:color w:val="000000"/>
              </w:rPr>
              <w:t xml:space="preserve"> may instruct the </w:t>
            </w:r>
            <w:r w:rsidRPr="00424212">
              <w:rPr>
                <w:rFonts w:ascii="Arial" w:eastAsia="Calibri" w:hAnsi="Arial" w:cs="Arial"/>
                <w:i/>
                <w:iCs/>
                <w:color w:val="000000"/>
              </w:rPr>
              <w:t>Consultant</w:t>
            </w:r>
            <w:r w:rsidRPr="00424212">
              <w:rPr>
                <w:rFonts w:ascii="Arial" w:eastAsia="Calibri" w:hAnsi="Arial" w:cs="Arial"/>
                <w:color w:val="000000"/>
              </w:rPr>
              <w:t xml:space="preserve"> to </w:t>
            </w:r>
          </w:p>
          <w:p w14:paraId="3D5695AA" w14:textId="77777777" w:rsidR="00424212" w:rsidRPr="00424212" w:rsidRDefault="00424212" w:rsidP="00B95144">
            <w:pPr>
              <w:numPr>
                <w:ilvl w:val="0"/>
                <w:numId w:val="17"/>
              </w:numPr>
              <w:shd w:val="clear" w:color="auto" w:fill="FFFFFF"/>
              <w:spacing w:before="120" w:after="120" w:line="22" w:lineRule="atLeast"/>
              <w:ind w:left="714" w:hanging="357"/>
              <w:jc w:val="both"/>
              <w:rPr>
                <w:rFonts w:ascii="Arial" w:eastAsia="Calibri" w:hAnsi="Arial" w:cs="Arial"/>
                <w:color w:val="000000"/>
              </w:rPr>
            </w:pPr>
            <w:r w:rsidRPr="00424212">
              <w:rPr>
                <w:rFonts w:ascii="Arial" w:eastAsia="Calibri" w:hAnsi="Arial" w:cs="Arial"/>
                <w:color w:val="000000"/>
              </w:rPr>
              <w:t>replace the subcontractor or</w:t>
            </w:r>
          </w:p>
          <w:p w14:paraId="4004A865" w14:textId="3DB86DA1" w:rsidR="007F4383" w:rsidRPr="00424212" w:rsidRDefault="00424212" w:rsidP="00B95144">
            <w:pPr>
              <w:numPr>
                <w:ilvl w:val="0"/>
                <w:numId w:val="17"/>
              </w:numPr>
              <w:shd w:val="clear" w:color="auto" w:fill="FFFFFF"/>
              <w:spacing w:before="120" w:after="120" w:line="22" w:lineRule="atLeast"/>
              <w:ind w:left="714" w:hanging="357"/>
              <w:jc w:val="both"/>
              <w:rPr>
                <w:rFonts w:ascii="Arial" w:eastAsia="Calibri" w:hAnsi="Arial" w:cs="Arial"/>
                <w:color w:val="000000"/>
              </w:rPr>
            </w:pPr>
            <w:r w:rsidRPr="00424212">
              <w:rPr>
                <w:rFonts w:ascii="Arial" w:eastAsia="Calibri" w:hAnsi="Arial" w:cs="Arial"/>
                <w:color w:val="000000"/>
              </w:rPr>
              <w:t xml:space="preserve">require the subcontractor to replace the </w:t>
            </w:r>
            <w:proofErr w:type="spellStart"/>
            <w:r w:rsidRPr="00424212">
              <w:rPr>
                <w:rFonts w:ascii="Arial" w:eastAsia="Calibri" w:hAnsi="Arial" w:cs="Arial"/>
                <w:color w:val="000000"/>
              </w:rPr>
              <w:t>subsubcontractor</w:t>
            </w:r>
            <w:proofErr w:type="spellEnd"/>
            <w:r w:rsidRPr="00424212">
              <w:rPr>
                <w:rFonts w:ascii="Arial" w:eastAsia="Calibri" w:hAnsi="Arial" w:cs="Arial"/>
                <w:color w:val="000000"/>
              </w:rPr>
              <w:t>.</w:t>
            </w:r>
          </w:p>
        </w:tc>
      </w:tr>
      <w:tr w:rsidR="00984B6A" w:rsidRPr="00673CD9" w14:paraId="38D1F90E" w14:textId="77777777" w:rsidTr="00AA6D1F">
        <w:trPr>
          <w:trHeight w:val="416"/>
        </w:trPr>
        <w:tc>
          <w:tcPr>
            <w:tcW w:w="558" w:type="pct"/>
            <w:shd w:val="clear" w:color="auto" w:fill="FFFFFF" w:themeFill="background1"/>
          </w:tcPr>
          <w:p w14:paraId="6B219B0D" w14:textId="21704BEE" w:rsidR="00984B6A" w:rsidRPr="00424212" w:rsidRDefault="00984B6A" w:rsidP="00FA5552">
            <w:pPr>
              <w:shd w:val="clear" w:color="auto" w:fill="FFFFFF"/>
              <w:spacing w:before="120" w:after="120" w:line="22" w:lineRule="atLeast"/>
              <w:jc w:val="both"/>
              <w:rPr>
                <w:rFonts w:ascii="Arial" w:eastAsia="Calibri" w:hAnsi="Arial" w:cs="Arial"/>
                <w:bCs/>
                <w:color w:val="000000"/>
              </w:rPr>
            </w:pPr>
            <w:r w:rsidRPr="00424212">
              <w:rPr>
                <w:rFonts w:ascii="Arial" w:eastAsia="Calibri" w:hAnsi="Arial" w:cs="Arial"/>
                <w:bCs/>
                <w:color w:val="000000"/>
              </w:rPr>
              <w:t>Z8.9</w:t>
            </w:r>
          </w:p>
        </w:tc>
        <w:tc>
          <w:tcPr>
            <w:tcW w:w="4442" w:type="pct"/>
            <w:gridSpan w:val="2"/>
            <w:shd w:val="clear" w:color="auto" w:fill="FFFFFF" w:themeFill="background1"/>
          </w:tcPr>
          <w:p w14:paraId="5A85ECD2" w14:textId="77777777" w:rsidR="00424212" w:rsidRPr="00424212" w:rsidRDefault="00424212" w:rsidP="00FA5552">
            <w:pPr>
              <w:autoSpaceDE w:val="0"/>
              <w:autoSpaceDN w:val="0"/>
              <w:adjustRightInd w:val="0"/>
              <w:spacing w:before="120" w:after="120" w:line="22" w:lineRule="atLeast"/>
              <w:ind w:left="15"/>
              <w:rPr>
                <w:rFonts w:ascii="Arial" w:hAnsi="Arial" w:cs="Arial"/>
              </w:rPr>
            </w:pPr>
            <w:r w:rsidRPr="00424212">
              <w:rPr>
                <w:rFonts w:ascii="Arial" w:hAnsi="Arial" w:cs="Arial"/>
              </w:rPr>
              <w:t xml:space="preserve">The </w:t>
            </w:r>
            <w:r w:rsidRPr="00424212">
              <w:rPr>
                <w:rFonts w:ascii="Arial" w:hAnsi="Arial" w:cs="Arial"/>
                <w:i/>
              </w:rPr>
              <w:t>Consultant</w:t>
            </w:r>
            <w:r w:rsidRPr="00424212">
              <w:rPr>
                <w:rFonts w:ascii="Arial" w:hAnsi="Arial" w:cs="Arial"/>
              </w:rPr>
              <w:t xml:space="preserve"> submits the name of each proposed </w:t>
            </w:r>
            <w:r w:rsidRPr="00424212">
              <w:rPr>
                <w:rFonts w:ascii="Arial" w:eastAsia="MS Mincho" w:hAnsi="Arial" w:cs="Arial"/>
              </w:rPr>
              <w:t xml:space="preserve">subcontractor </w:t>
            </w:r>
            <w:r w:rsidRPr="00424212">
              <w:rPr>
                <w:rFonts w:ascii="Arial" w:hAnsi="Arial" w:cs="Arial"/>
              </w:rPr>
              <w:t xml:space="preserve">to the </w:t>
            </w:r>
            <w:r w:rsidRPr="00424212">
              <w:rPr>
                <w:rFonts w:ascii="Arial" w:hAnsi="Arial" w:cs="Arial"/>
                <w:i/>
                <w:iCs/>
              </w:rPr>
              <w:t>Client</w:t>
            </w:r>
            <w:r w:rsidRPr="00424212">
              <w:rPr>
                <w:rFonts w:ascii="Arial" w:hAnsi="Arial" w:cs="Arial"/>
              </w:rPr>
              <w:t xml:space="preserve"> for acceptance. A reason for not accepting the </w:t>
            </w:r>
            <w:r w:rsidRPr="00424212">
              <w:rPr>
                <w:rFonts w:ascii="Arial" w:eastAsia="MS Mincho" w:hAnsi="Arial" w:cs="Arial"/>
              </w:rPr>
              <w:t xml:space="preserve">subcontractor </w:t>
            </w:r>
            <w:r w:rsidRPr="00424212">
              <w:rPr>
                <w:rFonts w:ascii="Arial" w:hAnsi="Arial" w:cs="Arial"/>
              </w:rPr>
              <w:t xml:space="preserve">is that </w:t>
            </w:r>
          </w:p>
          <w:p w14:paraId="5EDB231B" w14:textId="77777777" w:rsidR="00424212" w:rsidRPr="00424212" w:rsidRDefault="00424212" w:rsidP="00B95144">
            <w:pPr>
              <w:pStyle w:val="ListParagraph"/>
              <w:widowControl/>
              <w:numPr>
                <w:ilvl w:val="0"/>
                <w:numId w:val="28"/>
              </w:numPr>
              <w:autoSpaceDE w:val="0"/>
              <w:autoSpaceDN w:val="0"/>
              <w:adjustRightInd w:val="0"/>
              <w:spacing w:before="120" w:after="120" w:line="22" w:lineRule="atLeast"/>
              <w:rPr>
                <w:rFonts w:ascii="Arial" w:hAnsi="Arial" w:cs="Arial"/>
              </w:rPr>
            </w:pPr>
            <w:r w:rsidRPr="00424212">
              <w:rPr>
                <w:rFonts w:ascii="Arial" w:hAnsi="Arial" w:cs="Arial"/>
              </w:rPr>
              <w:t xml:space="preserve">its appointment will not allow the </w:t>
            </w:r>
            <w:r w:rsidRPr="00424212">
              <w:rPr>
                <w:rFonts w:ascii="Arial" w:hAnsi="Arial" w:cs="Arial"/>
                <w:i/>
              </w:rPr>
              <w:t>Consultant</w:t>
            </w:r>
            <w:r w:rsidRPr="00424212">
              <w:rPr>
                <w:rFonts w:ascii="Arial" w:hAnsi="Arial" w:cs="Arial"/>
              </w:rPr>
              <w:t xml:space="preserve"> to Provide the Service. </w:t>
            </w:r>
          </w:p>
          <w:p w14:paraId="03463E55" w14:textId="250D80FE" w:rsidR="00984B6A" w:rsidRPr="00424212" w:rsidRDefault="00424212" w:rsidP="00FA5552">
            <w:pPr>
              <w:shd w:val="clear" w:color="auto" w:fill="FFFFFF"/>
              <w:spacing w:before="120" w:after="120" w:line="22" w:lineRule="atLeast"/>
              <w:jc w:val="both"/>
              <w:rPr>
                <w:rFonts w:ascii="Arial" w:eastAsia="Calibri" w:hAnsi="Arial" w:cs="Arial"/>
                <w:color w:val="000000"/>
              </w:rPr>
            </w:pPr>
            <w:r w:rsidRPr="00424212">
              <w:rPr>
                <w:rFonts w:ascii="Arial" w:hAnsi="Arial" w:cs="Arial"/>
              </w:rPr>
              <w:lastRenderedPageBreak/>
              <w:t xml:space="preserve">The </w:t>
            </w:r>
            <w:r w:rsidRPr="00424212">
              <w:rPr>
                <w:rFonts w:ascii="Arial" w:hAnsi="Arial" w:cs="Arial"/>
                <w:i/>
              </w:rPr>
              <w:t>Consultant</w:t>
            </w:r>
            <w:r w:rsidRPr="00424212">
              <w:rPr>
                <w:rFonts w:ascii="Arial" w:hAnsi="Arial" w:cs="Arial"/>
              </w:rPr>
              <w:t xml:space="preserve"> does not appoint a proposed </w:t>
            </w:r>
            <w:r w:rsidRPr="00424212">
              <w:rPr>
                <w:rFonts w:ascii="Arial" w:eastAsia="MS Mincho" w:hAnsi="Arial" w:cs="Arial"/>
              </w:rPr>
              <w:t xml:space="preserve">subcontractor </w:t>
            </w:r>
            <w:r w:rsidRPr="00424212">
              <w:rPr>
                <w:rFonts w:ascii="Arial" w:hAnsi="Arial" w:cs="Arial"/>
              </w:rPr>
              <w:t xml:space="preserve">until the </w:t>
            </w:r>
            <w:r w:rsidR="0046027E">
              <w:rPr>
                <w:rFonts w:ascii="Arial" w:hAnsi="Arial" w:cs="Arial"/>
                <w:i/>
              </w:rPr>
              <w:t>Client</w:t>
            </w:r>
            <w:r w:rsidRPr="00424212">
              <w:rPr>
                <w:rFonts w:ascii="Arial" w:hAnsi="Arial" w:cs="Arial"/>
                <w:i/>
                <w:iCs/>
              </w:rPr>
              <w:t xml:space="preserve"> </w:t>
            </w:r>
            <w:r w:rsidRPr="00424212">
              <w:rPr>
                <w:rFonts w:ascii="Arial" w:hAnsi="Arial" w:cs="Arial"/>
              </w:rPr>
              <w:t>has accepted it.</w:t>
            </w:r>
          </w:p>
        </w:tc>
      </w:tr>
      <w:tr w:rsidR="00984B6A" w:rsidRPr="00673CD9" w14:paraId="18C2F753" w14:textId="77777777" w:rsidTr="00AA6D1F">
        <w:trPr>
          <w:trHeight w:val="416"/>
        </w:trPr>
        <w:tc>
          <w:tcPr>
            <w:tcW w:w="558" w:type="pct"/>
            <w:shd w:val="clear" w:color="auto" w:fill="FFFFFF" w:themeFill="background1"/>
          </w:tcPr>
          <w:p w14:paraId="0C01884E" w14:textId="132BF1D2" w:rsidR="00984B6A" w:rsidRPr="00424212" w:rsidRDefault="00984B6A" w:rsidP="00FA5552">
            <w:pPr>
              <w:shd w:val="clear" w:color="auto" w:fill="FFFFFF"/>
              <w:spacing w:before="120" w:after="120" w:line="22" w:lineRule="atLeast"/>
              <w:jc w:val="both"/>
              <w:rPr>
                <w:rFonts w:ascii="Arial" w:eastAsia="Calibri" w:hAnsi="Arial" w:cs="Arial"/>
                <w:bCs/>
                <w:color w:val="000000"/>
              </w:rPr>
            </w:pPr>
            <w:r w:rsidRPr="00424212">
              <w:rPr>
                <w:rFonts w:ascii="Arial" w:eastAsia="Calibri" w:hAnsi="Arial" w:cs="Arial"/>
                <w:bCs/>
                <w:color w:val="000000"/>
              </w:rPr>
              <w:lastRenderedPageBreak/>
              <w:t>Z8.10</w:t>
            </w:r>
          </w:p>
        </w:tc>
        <w:tc>
          <w:tcPr>
            <w:tcW w:w="4442" w:type="pct"/>
            <w:gridSpan w:val="2"/>
            <w:shd w:val="clear" w:color="auto" w:fill="FFFFFF" w:themeFill="background1"/>
          </w:tcPr>
          <w:p w14:paraId="31D6CEA9" w14:textId="116B4E5F" w:rsidR="00984B6A" w:rsidRPr="00424212" w:rsidRDefault="00424212" w:rsidP="00FA5552">
            <w:pPr>
              <w:shd w:val="clear" w:color="auto" w:fill="FFFFFF"/>
              <w:spacing w:before="120" w:after="120" w:line="22" w:lineRule="atLeast"/>
              <w:jc w:val="both"/>
              <w:rPr>
                <w:rFonts w:ascii="Arial" w:eastAsia="Calibri" w:hAnsi="Arial" w:cs="Arial"/>
                <w:color w:val="000000"/>
              </w:rPr>
            </w:pPr>
            <w:r w:rsidRPr="00424212">
              <w:rPr>
                <w:rFonts w:ascii="Arial" w:eastAsia="MS Mincho" w:hAnsi="Arial" w:cs="Arial"/>
              </w:rPr>
              <w:t xml:space="preserve">The </w:t>
            </w:r>
            <w:r w:rsidRPr="00424212">
              <w:rPr>
                <w:rFonts w:ascii="Arial" w:hAnsi="Arial" w:cs="Arial"/>
                <w:i/>
              </w:rPr>
              <w:t>Consultant</w:t>
            </w:r>
            <w:r w:rsidRPr="00424212">
              <w:rPr>
                <w:rFonts w:ascii="Arial" w:hAnsi="Arial" w:cs="Arial"/>
              </w:rPr>
              <w:t xml:space="preserve"> </w:t>
            </w:r>
            <w:r w:rsidRPr="00424212">
              <w:rPr>
                <w:rFonts w:ascii="Arial" w:eastAsia="MS Mincho" w:hAnsi="Arial" w:cs="Arial"/>
              </w:rPr>
              <w:t>submits the proposed conditions of contract for each subcontract to the</w:t>
            </w:r>
            <w:r w:rsidRPr="00424212">
              <w:rPr>
                <w:rFonts w:ascii="Arial" w:hAnsi="Arial" w:cs="Arial"/>
                <w:i/>
                <w:iCs/>
              </w:rPr>
              <w:t xml:space="preserve"> </w:t>
            </w:r>
            <w:r w:rsidR="0046027E">
              <w:rPr>
                <w:rFonts w:ascii="Arial" w:hAnsi="Arial" w:cs="Arial"/>
                <w:i/>
                <w:iCs/>
              </w:rPr>
              <w:t>Client</w:t>
            </w:r>
            <w:r w:rsidRPr="00424212">
              <w:rPr>
                <w:rFonts w:ascii="Arial" w:hAnsi="Arial" w:cs="Arial"/>
                <w:i/>
                <w:iCs/>
              </w:rPr>
              <w:t xml:space="preserve"> </w:t>
            </w:r>
            <w:r w:rsidRPr="00424212">
              <w:rPr>
                <w:rFonts w:ascii="Arial" w:eastAsia="MS Mincho" w:hAnsi="Arial" w:cs="Arial"/>
              </w:rPr>
              <w:t xml:space="preserve">for acceptance unless the </w:t>
            </w:r>
            <w:r w:rsidR="0046027E">
              <w:rPr>
                <w:rFonts w:ascii="Arial" w:hAnsi="Arial" w:cs="Arial"/>
                <w:i/>
                <w:iCs/>
              </w:rPr>
              <w:t>Client</w:t>
            </w:r>
            <w:r w:rsidRPr="00424212">
              <w:rPr>
                <w:rFonts w:ascii="Arial" w:hAnsi="Arial" w:cs="Arial"/>
                <w:i/>
                <w:iCs/>
              </w:rPr>
              <w:t xml:space="preserve"> </w:t>
            </w:r>
            <w:r w:rsidRPr="00424212">
              <w:rPr>
                <w:rFonts w:ascii="Arial" w:eastAsia="MS Mincho" w:hAnsi="Arial" w:cs="Arial"/>
              </w:rPr>
              <w:t>has agreed that no submission is required.</w:t>
            </w:r>
          </w:p>
        </w:tc>
      </w:tr>
      <w:tr w:rsidR="00984B6A" w:rsidRPr="00673CD9" w14:paraId="74044D01" w14:textId="77777777" w:rsidTr="00AA6D1F">
        <w:trPr>
          <w:trHeight w:val="416"/>
        </w:trPr>
        <w:tc>
          <w:tcPr>
            <w:tcW w:w="558" w:type="pct"/>
            <w:shd w:val="clear" w:color="auto" w:fill="FFFFFF" w:themeFill="background1"/>
          </w:tcPr>
          <w:p w14:paraId="4332A526" w14:textId="54C3175C" w:rsidR="00984B6A" w:rsidRPr="00424212" w:rsidRDefault="00984B6A" w:rsidP="00FA5552">
            <w:pPr>
              <w:shd w:val="clear" w:color="auto" w:fill="FFFFFF"/>
              <w:spacing w:before="120" w:after="120" w:line="22" w:lineRule="atLeast"/>
              <w:jc w:val="both"/>
              <w:rPr>
                <w:rFonts w:ascii="Arial" w:eastAsia="Calibri" w:hAnsi="Arial" w:cs="Arial"/>
                <w:bCs/>
                <w:color w:val="000000"/>
              </w:rPr>
            </w:pPr>
            <w:r w:rsidRPr="00424212">
              <w:rPr>
                <w:rFonts w:ascii="Arial" w:eastAsia="Calibri" w:hAnsi="Arial" w:cs="Arial"/>
                <w:bCs/>
                <w:color w:val="000000"/>
              </w:rPr>
              <w:t>Z8.11</w:t>
            </w:r>
          </w:p>
        </w:tc>
        <w:tc>
          <w:tcPr>
            <w:tcW w:w="4442" w:type="pct"/>
            <w:gridSpan w:val="2"/>
            <w:shd w:val="clear" w:color="auto" w:fill="FFFFFF" w:themeFill="background1"/>
          </w:tcPr>
          <w:p w14:paraId="519CF1B2" w14:textId="0D7C535E" w:rsidR="00424212" w:rsidRPr="00424212" w:rsidRDefault="00424212" w:rsidP="00FA5552">
            <w:pPr>
              <w:pStyle w:val="BodyText"/>
              <w:tabs>
                <w:tab w:val="left" w:pos="885"/>
              </w:tabs>
              <w:spacing w:before="120"/>
              <w:rPr>
                <w:rFonts w:ascii="Arial" w:eastAsia="MS Mincho" w:hAnsi="Arial" w:cs="Arial"/>
              </w:rPr>
            </w:pPr>
            <w:r w:rsidRPr="00424212">
              <w:rPr>
                <w:rFonts w:ascii="Arial" w:eastAsia="MS Mincho" w:hAnsi="Arial" w:cs="Arial"/>
              </w:rPr>
              <w:t xml:space="preserve">The </w:t>
            </w:r>
            <w:r w:rsidRPr="00424212">
              <w:rPr>
                <w:rFonts w:ascii="Arial" w:hAnsi="Arial" w:cs="Arial"/>
                <w:i/>
              </w:rPr>
              <w:t>Consultant</w:t>
            </w:r>
            <w:r w:rsidRPr="00424212">
              <w:rPr>
                <w:rFonts w:ascii="Arial" w:hAnsi="Arial" w:cs="Arial"/>
              </w:rPr>
              <w:t xml:space="preserve"> </w:t>
            </w:r>
            <w:r w:rsidRPr="00424212">
              <w:rPr>
                <w:rFonts w:ascii="Arial" w:eastAsia="MS Mincho" w:hAnsi="Arial" w:cs="Arial"/>
              </w:rPr>
              <w:t xml:space="preserve">does not appoint a subcontractor on the proposed subcontract conditions submitted until the </w:t>
            </w:r>
            <w:r w:rsidR="0046027E">
              <w:rPr>
                <w:rFonts w:ascii="Arial" w:hAnsi="Arial" w:cs="Arial"/>
                <w:i/>
                <w:iCs/>
              </w:rPr>
              <w:t>Client</w:t>
            </w:r>
            <w:r w:rsidRPr="00424212">
              <w:rPr>
                <w:rFonts w:ascii="Arial" w:hAnsi="Arial" w:cs="Arial"/>
              </w:rPr>
              <w:t xml:space="preserve"> </w:t>
            </w:r>
            <w:r w:rsidRPr="00424212">
              <w:rPr>
                <w:rFonts w:ascii="Arial" w:eastAsia="MS Mincho" w:hAnsi="Arial" w:cs="Arial"/>
              </w:rPr>
              <w:t>has accepted them.  A reason for not accepting them is that</w:t>
            </w:r>
          </w:p>
          <w:p w14:paraId="6513FE72" w14:textId="77777777" w:rsidR="00424212" w:rsidRDefault="00424212" w:rsidP="00B95144">
            <w:pPr>
              <w:widowControl/>
              <w:numPr>
                <w:ilvl w:val="0"/>
                <w:numId w:val="26"/>
              </w:numPr>
              <w:tabs>
                <w:tab w:val="clear" w:pos="555"/>
                <w:tab w:val="num" w:pos="720"/>
              </w:tabs>
              <w:spacing w:before="120" w:after="120" w:line="264" w:lineRule="auto"/>
              <w:ind w:left="740" w:hanging="425"/>
              <w:jc w:val="both"/>
              <w:rPr>
                <w:rFonts w:ascii="Arial" w:eastAsia="MS Mincho" w:hAnsi="Arial" w:cs="Arial"/>
              </w:rPr>
            </w:pPr>
            <w:r w:rsidRPr="00424212">
              <w:rPr>
                <w:rFonts w:ascii="Arial" w:eastAsia="MS Mincho" w:hAnsi="Arial" w:cs="Arial"/>
              </w:rPr>
              <w:t xml:space="preserve">they will not allow the </w:t>
            </w:r>
            <w:r w:rsidRPr="00424212">
              <w:rPr>
                <w:rFonts w:ascii="Arial" w:hAnsi="Arial" w:cs="Arial"/>
                <w:i/>
              </w:rPr>
              <w:t>Consultant</w:t>
            </w:r>
            <w:r w:rsidRPr="00424212">
              <w:rPr>
                <w:rFonts w:ascii="Arial" w:hAnsi="Arial" w:cs="Arial"/>
              </w:rPr>
              <w:t xml:space="preserve"> </w:t>
            </w:r>
            <w:r w:rsidRPr="00424212">
              <w:rPr>
                <w:rFonts w:ascii="Arial" w:eastAsia="MS Mincho" w:hAnsi="Arial" w:cs="Arial"/>
              </w:rPr>
              <w:t>to Provide the Service or</w:t>
            </w:r>
          </w:p>
          <w:p w14:paraId="08F682CB" w14:textId="501F8A93" w:rsidR="00984B6A" w:rsidRPr="00424212" w:rsidRDefault="00424212" w:rsidP="00B95144">
            <w:pPr>
              <w:widowControl/>
              <w:numPr>
                <w:ilvl w:val="0"/>
                <w:numId w:val="26"/>
              </w:numPr>
              <w:tabs>
                <w:tab w:val="clear" w:pos="555"/>
                <w:tab w:val="num" w:pos="720"/>
              </w:tabs>
              <w:spacing w:before="120" w:after="120" w:line="264" w:lineRule="auto"/>
              <w:ind w:left="740" w:hanging="425"/>
              <w:jc w:val="both"/>
              <w:rPr>
                <w:rFonts w:ascii="Arial" w:eastAsia="MS Mincho" w:hAnsi="Arial" w:cs="Arial"/>
              </w:rPr>
            </w:pPr>
            <w:r w:rsidRPr="00424212">
              <w:rPr>
                <w:rFonts w:ascii="Arial" w:eastAsia="MS Mincho" w:hAnsi="Arial" w:cs="Arial"/>
              </w:rPr>
              <w:t>they do not include a statement that the parties to the subcontract shall act in a spirit of mutual trust and co-operation.</w:t>
            </w:r>
          </w:p>
        </w:tc>
      </w:tr>
      <w:tr w:rsidR="00984B6A" w:rsidRPr="00673CD9" w14:paraId="09E91C08" w14:textId="77777777" w:rsidTr="00AA6D1F">
        <w:trPr>
          <w:trHeight w:val="145"/>
        </w:trPr>
        <w:tc>
          <w:tcPr>
            <w:tcW w:w="558" w:type="pct"/>
            <w:shd w:val="clear" w:color="auto" w:fill="D9D9D9" w:themeFill="background1" w:themeFillShade="D9"/>
            <w:hideMark/>
          </w:tcPr>
          <w:p w14:paraId="29B3CC70" w14:textId="77777777" w:rsidR="00984B6A" w:rsidRPr="00673CD9" w:rsidRDefault="00984B6A" w:rsidP="00FA5552">
            <w:pPr>
              <w:spacing w:before="120" w:after="120" w:line="22" w:lineRule="atLeast"/>
              <w:rPr>
                <w:rFonts w:ascii="Arial" w:eastAsia="Calibri" w:hAnsi="Arial" w:cs="Arial"/>
                <w:b/>
              </w:rPr>
            </w:pPr>
            <w:r w:rsidRPr="00673CD9">
              <w:rPr>
                <w:rFonts w:ascii="Arial" w:eastAsia="Calibri" w:hAnsi="Arial" w:cs="Arial"/>
                <w:b/>
              </w:rPr>
              <w:t>Z9</w:t>
            </w:r>
          </w:p>
        </w:tc>
        <w:tc>
          <w:tcPr>
            <w:tcW w:w="4442" w:type="pct"/>
            <w:gridSpan w:val="2"/>
            <w:shd w:val="clear" w:color="auto" w:fill="D9D9D9" w:themeFill="background1" w:themeFillShade="D9"/>
            <w:hideMark/>
          </w:tcPr>
          <w:p w14:paraId="71B6B921" w14:textId="77777777" w:rsidR="00984B6A" w:rsidRPr="00673CD9" w:rsidRDefault="00984B6A" w:rsidP="00FA5552">
            <w:pPr>
              <w:spacing w:before="120" w:after="120" w:line="22" w:lineRule="atLeast"/>
              <w:rPr>
                <w:rFonts w:ascii="Arial" w:eastAsia="Calibri" w:hAnsi="Arial" w:cs="Arial"/>
                <w:b/>
              </w:rPr>
            </w:pPr>
            <w:r w:rsidRPr="00673CD9">
              <w:rPr>
                <w:rFonts w:ascii="Arial" w:eastAsia="Calibri" w:hAnsi="Arial" w:cs="Arial"/>
                <w:b/>
              </w:rPr>
              <w:t>Change of Control and financial distress</w:t>
            </w:r>
          </w:p>
        </w:tc>
      </w:tr>
      <w:tr w:rsidR="00984B6A" w:rsidRPr="00673CD9" w14:paraId="38DE6D21" w14:textId="77777777" w:rsidTr="00AA6D1F">
        <w:trPr>
          <w:trHeight w:val="567"/>
        </w:trPr>
        <w:tc>
          <w:tcPr>
            <w:tcW w:w="558" w:type="pct"/>
            <w:shd w:val="clear" w:color="auto" w:fill="FFFFFF" w:themeFill="background1"/>
            <w:hideMark/>
          </w:tcPr>
          <w:p w14:paraId="4EE507E4"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w:t>
            </w:r>
          </w:p>
        </w:tc>
        <w:tc>
          <w:tcPr>
            <w:tcW w:w="4442" w:type="pct"/>
            <w:gridSpan w:val="2"/>
            <w:shd w:val="clear" w:color="auto" w:fill="FFFFFF" w:themeFill="background1"/>
            <w:hideMark/>
          </w:tcPr>
          <w:p w14:paraId="436C9D61" w14:textId="352635A4" w:rsidR="00984B6A" w:rsidRPr="0097674F" w:rsidRDefault="0097674F" w:rsidP="00FA5552">
            <w:pPr>
              <w:tabs>
                <w:tab w:val="left" w:pos="284"/>
                <w:tab w:val="right" w:leader="dot" w:pos="7371"/>
              </w:tabs>
              <w:spacing w:before="120" w:after="120" w:line="22" w:lineRule="atLeast"/>
              <w:jc w:val="both"/>
              <w:rPr>
                <w:rFonts w:ascii="Arial" w:hAnsi="Arial" w:cs="Arial"/>
              </w:rPr>
            </w:pPr>
            <w:r w:rsidRPr="0097674F">
              <w:rPr>
                <w:rFonts w:ascii="Arial" w:hAnsi="Arial" w:cs="Arial"/>
                <w:color w:val="000000" w:themeColor="text1"/>
                <w:lang w:eastAsia="en-GB"/>
              </w:rPr>
              <w:t xml:space="preserve">The </w:t>
            </w:r>
            <w:r w:rsidRPr="0097674F">
              <w:rPr>
                <w:rFonts w:ascii="Arial" w:hAnsi="Arial" w:cs="Arial"/>
                <w:i/>
                <w:iCs/>
                <w:color w:val="000000" w:themeColor="text1"/>
                <w:lang w:eastAsia="en-GB"/>
              </w:rPr>
              <w:t>Consultant</w:t>
            </w:r>
            <w:r w:rsidRPr="0097674F">
              <w:rPr>
                <w:rFonts w:ascii="Arial" w:hAnsi="Arial" w:cs="Arial"/>
                <w:color w:val="000000" w:themeColor="text1"/>
                <w:lang w:eastAsia="en-GB"/>
              </w:rPr>
              <w:t xml:space="preserve"> notifies the </w:t>
            </w:r>
            <w:r w:rsidRPr="0097674F">
              <w:rPr>
                <w:rFonts w:ascii="Arial" w:hAnsi="Arial" w:cs="Arial"/>
                <w:i/>
                <w:iCs/>
                <w:color w:val="000000" w:themeColor="text1"/>
                <w:lang w:eastAsia="en-GB"/>
              </w:rPr>
              <w:t>Client</w:t>
            </w:r>
            <w:r w:rsidRPr="0097674F">
              <w:rPr>
                <w:rFonts w:ascii="Arial" w:hAnsi="Arial" w:cs="Arial"/>
                <w:color w:val="000000" w:themeColor="text1"/>
                <w:lang w:eastAsia="en-GB"/>
              </w:rPr>
              <w:t xml:space="preserve"> immediately if a Change of Control has occurred or is expected to occur except only to the extent that (and for as long as) it is prevented from doing so by any disclosure restriction imposed on it by any tribunal or regulatory authority.</w:t>
            </w:r>
          </w:p>
        </w:tc>
      </w:tr>
      <w:tr w:rsidR="00984B6A" w:rsidRPr="00673CD9" w14:paraId="59D45C36" w14:textId="77777777" w:rsidTr="00AA6D1F">
        <w:trPr>
          <w:trHeight w:val="567"/>
        </w:trPr>
        <w:tc>
          <w:tcPr>
            <w:tcW w:w="558" w:type="pct"/>
            <w:shd w:val="clear" w:color="auto" w:fill="FFFFFF" w:themeFill="background1"/>
            <w:hideMark/>
          </w:tcPr>
          <w:p w14:paraId="480D4B20"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Z9.2</w:t>
            </w:r>
          </w:p>
        </w:tc>
        <w:tc>
          <w:tcPr>
            <w:tcW w:w="4442" w:type="pct"/>
            <w:gridSpan w:val="2"/>
            <w:shd w:val="clear" w:color="auto" w:fill="FFFFFF" w:themeFill="background1"/>
            <w:hideMark/>
          </w:tcPr>
          <w:p w14:paraId="26B86799" w14:textId="19EF04F6" w:rsidR="0097674F" w:rsidRPr="0097674F" w:rsidRDefault="0097674F" w:rsidP="0097674F">
            <w:pPr>
              <w:spacing w:line="22" w:lineRule="atLeast"/>
              <w:rPr>
                <w:rFonts w:ascii="Arial" w:hAnsi="Arial" w:cs="Arial"/>
                <w:color w:val="000000" w:themeColor="text1"/>
                <w:lang w:eastAsia="en-GB"/>
              </w:rPr>
            </w:pPr>
            <w:r w:rsidRPr="0097674F">
              <w:rPr>
                <w:rFonts w:ascii="Arial" w:hAnsi="Arial" w:cs="Arial"/>
                <w:color w:val="000000" w:themeColor="text1"/>
                <w:lang w:eastAsia="en-GB"/>
              </w:rPr>
              <w:t>The</w:t>
            </w:r>
            <w:r w:rsidRPr="0097674F">
              <w:rPr>
                <w:rFonts w:ascii="Arial" w:hAnsi="Arial" w:cs="Arial"/>
                <w:i/>
                <w:iCs/>
                <w:color w:val="000000" w:themeColor="text1"/>
                <w:lang w:eastAsia="en-GB"/>
              </w:rPr>
              <w:t xml:space="preserve"> Consultant</w:t>
            </w:r>
            <w:r w:rsidRPr="0097674F">
              <w:rPr>
                <w:rFonts w:ascii="Arial" w:hAnsi="Arial" w:cs="Arial"/>
                <w:color w:val="000000" w:themeColor="text1"/>
                <w:lang w:eastAsia="en-GB"/>
              </w:rPr>
              <w:t xml:space="preserve"> notifies the </w:t>
            </w:r>
            <w:r w:rsidRPr="0097674F">
              <w:rPr>
                <w:rFonts w:ascii="Arial" w:hAnsi="Arial" w:cs="Arial"/>
                <w:i/>
                <w:iCs/>
                <w:color w:val="000000" w:themeColor="text1"/>
                <w:lang w:eastAsia="en-GB"/>
              </w:rPr>
              <w:t>Client</w:t>
            </w:r>
            <w:r w:rsidRPr="0097674F">
              <w:rPr>
                <w:rFonts w:ascii="Arial" w:hAnsi="Arial" w:cs="Arial"/>
                <w:color w:val="000000" w:themeColor="text1"/>
                <w:lang w:eastAsia="en-GB"/>
              </w:rPr>
              <w:t xml:space="preserve"> immediately of any material change in</w:t>
            </w:r>
          </w:p>
          <w:p w14:paraId="0B6B2670" w14:textId="0EB03E48" w:rsidR="0097674F" w:rsidRPr="0097674F" w:rsidRDefault="0097674F" w:rsidP="00B95144">
            <w:pPr>
              <w:widowControl/>
              <w:numPr>
                <w:ilvl w:val="0"/>
                <w:numId w:val="26"/>
              </w:numPr>
              <w:tabs>
                <w:tab w:val="clear" w:pos="555"/>
                <w:tab w:val="num" w:pos="720"/>
              </w:tabs>
              <w:spacing w:before="120" w:after="120" w:line="264" w:lineRule="auto"/>
              <w:ind w:left="740" w:hanging="425"/>
              <w:jc w:val="both"/>
              <w:rPr>
                <w:rFonts w:ascii="Arial" w:eastAsia="MS Mincho" w:hAnsi="Arial" w:cs="Arial"/>
              </w:rPr>
            </w:pPr>
            <w:r w:rsidRPr="0097674F">
              <w:rPr>
                <w:rFonts w:ascii="Arial" w:eastAsia="MS Mincho" w:hAnsi="Arial" w:cs="Arial"/>
              </w:rPr>
              <w:t xml:space="preserve">the direct or indirect legal or beneficial ownership of any shareholding in the </w:t>
            </w:r>
            <w:r w:rsidRPr="0097674F">
              <w:rPr>
                <w:rFonts w:ascii="Arial" w:hAnsi="Arial" w:cs="Arial"/>
                <w:i/>
                <w:iCs/>
                <w:color w:val="000000" w:themeColor="text1"/>
                <w:lang w:eastAsia="en-GB"/>
              </w:rPr>
              <w:t>Consultant</w:t>
            </w:r>
            <w:r w:rsidRPr="0097674F">
              <w:rPr>
                <w:rFonts w:ascii="Arial" w:eastAsia="MS Mincho" w:hAnsi="Arial" w:cs="Arial"/>
              </w:rPr>
              <w:t xml:space="preserve"> (or a Consortium Member). A change is material if it relates directly or indirectly to a change of 3% or more of the issued share capital of the</w:t>
            </w:r>
            <w:r w:rsidRPr="0097674F">
              <w:rPr>
                <w:rFonts w:ascii="Arial" w:hAnsi="Arial" w:cs="Arial"/>
                <w:i/>
                <w:iCs/>
                <w:color w:val="000000" w:themeColor="text1"/>
                <w:lang w:eastAsia="en-GB"/>
              </w:rPr>
              <w:t xml:space="preserve"> Consultant</w:t>
            </w:r>
            <w:r w:rsidRPr="0097674F">
              <w:rPr>
                <w:rFonts w:ascii="Arial" w:eastAsia="MS Mincho" w:hAnsi="Arial" w:cs="Arial"/>
              </w:rPr>
              <w:t xml:space="preserve"> (or a Consortium Member), or</w:t>
            </w:r>
          </w:p>
          <w:p w14:paraId="28AE3F9A" w14:textId="531D0DDB" w:rsidR="0097674F" w:rsidRPr="0097674F" w:rsidRDefault="0097674F" w:rsidP="00B95144">
            <w:pPr>
              <w:widowControl/>
              <w:numPr>
                <w:ilvl w:val="0"/>
                <w:numId w:val="26"/>
              </w:numPr>
              <w:tabs>
                <w:tab w:val="clear" w:pos="555"/>
                <w:tab w:val="num" w:pos="720"/>
              </w:tabs>
              <w:spacing w:before="120" w:after="120" w:line="264" w:lineRule="auto"/>
              <w:ind w:left="740" w:hanging="425"/>
              <w:jc w:val="both"/>
              <w:rPr>
                <w:rFonts w:ascii="Arial" w:eastAsia="MS Mincho" w:hAnsi="Arial" w:cs="Arial"/>
              </w:rPr>
            </w:pPr>
            <w:r w:rsidRPr="0097674F">
              <w:rPr>
                <w:rFonts w:ascii="Arial" w:eastAsia="MS Mincho" w:hAnsi="Arial" w:cs="Arial"/>
              </w:rPr>
              <w:t xml:space="preserve">the composition of the </w:t>
            </w:r>
            <w:r w:rsidRPr="0097674F">
              <w:rPr>
                <w:rFonts w:ascii="Arial" w:hAnsi="Arial" w:cs="Arial"/>
                <w:i/>
                <w:iCs/>
                <w:color w:val="000000" w:themeColor="text1"/>
                <w:lang w:eastAsia="en-GB"/>
              </w:rPr>
              <w:t>Consultant</w:t>
            </w:r>
            <w:r w:rsidRPr="0097674F">
              <w:rPr>
                <w:rFonts w:ascii="Arial" w:eastAsia="MS Mincho" w:hAnsi="Arial" w:cs="Arial"/>
              </w:rPr>
              <w:t xml:space="preserve"> or a Consortium Member. A change is material if it directly or indirectly affects the performance of this contract by the </w:t>
            </w:r>
            <w:r w:rsidRPr="0097674F">
              <w:rPr>
                <w:rFonts w:ascii="Arial" w:hAnsi="Arial" w:cs="Arial"/>
                <w:i/>
                <w:iCs/>
                <w:color w:val="000000" w:themeColor="text1"/>
                <w:lang w:eastAsia="en-GB"/>
              </w:rPr>
              <w:t>Consultant</w:t>
            </w:r>
            <w:r w:rsidRPr="0097674F">
              <w:rPr>
                <w:rFonts w:ascii="Arial" w:eastAsia="MS Mincho" w:hAnsi="Arial" w:cs="Arial"/>
              </w:rPr>
              <w:t xml:space="preserve"> or is considered substantial in accordance with Regulation 72(8)(e) of the Public Contracts Regulations 2015.</w:t>
            </w:r>
          </w:p>
          <w:p w14:paraId="54B25E31" w14:textId="3A3EA8BB" w:rsidR="00984B6A" w:rsidRPr="0097674F" w:rsidRDefault="00984B6A" w:rsidP="0097674F">
            <w:pPr>
              <w:tabs>
                <w:tab w:val="left" w:pos="15"/>
              </w:tabs>
              <w:spacing w:before="120" w:after="120" w:line="22" w:lineRule="atLeast"/>
              <w:jc w:val="both"/>
              <w:rPr>
                <w:rFonts w:ascii="Arial" w:eastAsia="Calibri" w:hAnsi="Arial" w:cs="Arial"/>
              </w:rPr>
            </w:pPr>
          </w:p>
        </w:tc>
      </w:tr>
      <w:tr w:rsidR="00984B6A" w:rsidRPr="00673CD9" w14:paraId="31262E2C" w14:textId="77777777" w:rsidTr="00AA6D1F">
        <w:trPr>
          <w:trHeight w:val="416"/>
        </w:trPr>
        <w:tc>
          <w:tcPr>
            <w:tcW w:w="558" w:type="pct"/>
            <w:shd w:val="clear" w:color="auto" w:fill="FFFFFF" w:themeFill="background1"/>
            <w:hideMark/>
          </w:tcPr>
          <w:p w14:paraId="42E2585C"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Z9.3</w:t>
            </w:r>
          </w:p>
        </w:tc>
        <w:tc>
          <w:tcPr>
            <w:tcW w:w="4442" w:type="pct"/>
            <w:gridSpan w:val="2"/>
            <w:shd w:val="clear" w:color="auto" w:fill="FFFFFF" w:themeFill="background1"/>
            <w:hideMark/>
          </w:tcPr>
          <w:p w14:paraId="0064ABF9" w14:textId="727D38C5" w:rsidR="00984B6A" w:rsidRPr="0097674F" w:rsidRDefault="0097674F" w:rsidP="00FA5552">
            <w:pPr>
              <w:shd w:val="clear" w:color="auto" w:fill="FFFFFF"/>
              <w:spacing w:before="120" w:after="120" w:line="22" w:lineRule="atLeast"/>
              <w:jc w:val="both"/>
              <w:rPr>
                <w:rFonts w:ascii="Arial" w:eastAsia="Calibri" w:hAnsi="Arial" w:cs="Arial"/>
                <w:color w:val="000000"/>
              </w:rPr>
            </w:pPr>
            <w:r w:rsidRPr="0097674F">
              <w:rPr>
                <w:rFonts w:ascii="Arial" w:hAnsi="Arial" w:cs="Arial"/>
                <w:color w:val="000000" w:themeColor="text1"/>
                <w:lang w:eastAsia="en-GB"/>
              </w:rPr>
              <w:t xml:space="preserve">The </w:t>
            </w:r>
            <w:r w:rsidRPr="0097674F">
              <w:rPr>
                <w:rFonts w:ascii="Arial" w:hAnsi="Arial" w:cs="Arial"/>
                <w:i/>
                <w:iCs/>
                <w:color w:val="000000" w:themeColor="text1"/>
                <w:lang w:eastAsia="en-GB"/>
              </w:rPr>
              <w:t>Consultant</w:t>
            </w:r>
            <w:r w:rsidRPr="0097674F">
              <w:rPr>
                <w:rFonts w:ascii="Arial" w:hAnsi="Arial" w:cs="Arial"/>
                <w:color w:val="000000" w:themeColor="text1"/>
                <w:lang w:eastAsia="en-GB"/>
              </w:rPr>
              <w:t xml:space="preserve"> notifies the </w:t>
            </w:r>
            <w:r>
              <w:rPr>
                <w:rFonts w:ascii="Arial" w:hAnsi="Arial" w:cs="Arial"/>
                <w:i/>
                <w:iCs/>
                <w:color w:val="000000" w:themeColor="text1"/>
                <w:lang w:eastAsia="en-GB"/>
              </w:rPr>
              <w:t>Client</w:t>
            </w:r>
            <w:r w:rsidRPr="0097674F">
              <w:rPr>
                <w:rFonts w:ascii="Arial" w:hAnsi="Arial" w:cs="Arial"/>
                <w:color w:val="000000" w:themeColor="text1"/>
                <w:lang w:eastAsia="en-GB"/>
              </w:rPr>
              <w:t xml:space="preserve"> immediately of any change or proposed change in the name or status of the </w:t>
            </w:r>
            <w:r w:rsidRPr="0097674F">
              <w:rPr>
                <w:rFonts w:ascii="Arial" w:hAnsi="Arial" w:cs="Arial"/>
                <w:i/>
                <w:iCs/>
                <w:color w:val="000000" w:themeColor="text1"/>
                <w:lang w:eastAsia="en-GB"/>
              </w:rPr>
              <w:t>Consultant</w:t>
            </w:r>
            <w:r w:rsidRPr="0097674F">
              <w:rPr>
                <w:rFonts w:ascii="Arial" w:hAnsi="Arial" w:cs="Arial"/>
                <w:color w:val="000000" w:themeColor="text1"/>
                <w:lang w:eastAsia="en-GB"/>
              </w:rPr>
              <w:t xml:space="preserve"> or a Consortium Member.</w:t>
            </w:r>
          </w:p>
        </w:tc>
      </w:tr>
      <w:tr w:rsidR="00984B6A" w:rsidRPr="00673CD9" w14:paraId="22F10925" w14:textId="77777777" w:rsidTr="00AA6D1F">
        <w:trPr>
          <w:trHeight w:val="279"/>
        </w:trPr>
        <w:tc>
          <w:tcPr>
            <w:tcW w:w="558" w:type="pct"/>
            <w:shd w:val="clear" w:color="auto" w:fill="FFFFFF" w:themeFill="background1"/>
            <w:hideMark/>
          </w:tcPr>
          <w:p w14:paraId="20C6291A"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Z9.4</w:t>
            </w:r>
          </w:p>
        </w:tc>
        <w:tc>
          <w:tcPr>
            <w:tcW w:w="4442" w:type="pct"/>
            <w:gridSpan w:val="2"/>
            <w:shd w:val="clear" w:color="auto" w:fill="FFFFFF" w:themeFill="background1"/>
            <w:hideMark/>
          </w:tcPr>
          <w:p w14:paraId="45CE5CC8" w14:textId="79859652" w:rsidR="0097674F" w:rsidRPr="0097674F" w:rsidRDefault="0097674F" w:rsidP="0097674F">
            <w:pPr>
              <w:spacing w:line="22" w:lineRule="atLeast"/>
              <w:rPr>
                <w:rFonts w:ascii="Arial" w:hAnsi="Arial" w:cs="Arial"/>
                <w:color w:val="000000" w:themeColor="text1"/>
                <w:lang w:eastAsia="en-GB"/>
              </w:rPr>
            </w:pPr>
            <w:r w:rsidRPr="0097674F">
              <w:rPr>
                <w:rFonts w:ascii="Arial" w:hAnsi="Arial" w:cs="Arial"/>
                <w:color w:val="000000" w:themeColor="text1"/>
                <w:lang w:eastAsia="en-GB"/>
              </w:rPr>
              <w:t xml:space="preserve">The </w:t>
            </w:r>
            <w:r w:rsidR="008F10E5" w:rsidRPr="0097674F">
              <w:rPr>
                <w:rFonts w:ascii="Arial" w:hAnsi="Arial" w:cs="Arial"/>
                <w:i/>
                <w:iCs/>
                <w:color w:val="000000" w:themeColor="text1"/>
                <w:lang w:eastAsia="en-GB"/>
              </w:rPr>
              <w:t>Consultant</w:t>
            </w:r>
            <w:r w:rsidRPr="0097674F">
              <w:rPr>
                <w:rFonts w:ascii="Arial" w:hAnsi="Arial" w:cs="Arial"/>
                <w:i/>
                <w:iCs/>
                <w:color w:val="000000" w:themeColor="text1"/>
                <w:lang w:eastAsia="en-GB"/>
              </w:rPr>
              <w:t xml:space="preserve"> </w:t>
            </w:r>
            <w:r w:rsidRPr="0097674F">
              <w:rPr>
                <w:rFonts w:ascii="Arial" w:hAnsi="Arial" w:cs="Arial"/>
                <w:color w:val="000000" w:themeColor="text1"/>
                <w:lang w:eastAsia="en-GB"/>
              </w:rPr>
              <w:t xml:space="preserve">notifies the </w:t>
            </w:r>
            <w:r w:rsidRPr="0097674F">
              <w:rPr>
                <w:rFonts w:ascii="Arial" w:hAnsi="Arial" w:cs="Arial"/>
                <w:i/>
                <w:iCs/>
                <w:color w:val="000000" w:themeColor="text1"/>
                <w:lang w:eastAsia="en-GB"/>
              </w:rPr>
              <w:t>Client</w:t>
            </w:r>
            <w:r w:rsidRPr="0097674F">
              <w:rPr>
                <w:rFonts w:ascii="Arial" w:hAnsi="Arial" w:cs="Arial"/>
                <w:color w:val="000000" w:themeColor="text1"/>
                <w:lang w:eastAsia="en-GB"/>
              </w:rPr>
              <w:t xml:space="preserve"> immediately if any of the following events occurs in relation to the </w:t>
            </w:r>
            <w:r w:rsidR="008F10E5" w:rsidRPr="0097674F">
              <w:rPr>
                <w:rFonts w:ascii="Arial" w:hAnsi="Arial" w:cs="Arial"/>
                <w:i/>
                <w:iCs/>
                <w:color w:val="000000" w:themeColor="text1"/>
                <w:lang w:eastAsia="en-GB"/>
              </w:rPr>
              <w:t>Consultant</w:t>
            </w:r>
            <w:r w:rsidRPr="0097674F">
              <w:rPr>
                <w:rFonts w:ascii="Arial" w:hAnsi="Arial" w:cs="Arial"/>
                <w:color w:val="000000" w:themeColor="text1"/>
                <w:lang w:eastAsia="en-GB"/>
              </w:rPr>
              <w:t xml:space="preserve">, a Consortium </w:t>
            </w:r>
            <w:proofErr w:type="gramStart"/>
            <w:r w:rsidRPr="0097674F">
              <w:rPr>
                <w:rFonts w:ascii="Arial" w:hAnsi="Arial" w:cs="Arial"/>
                <w:color w:val="000000" w:themeColor="text1"/>
                <w:lang w:eastAsia="en-GB"/>
              </w:rPr>
              <w:t>Member</w:t>
            </w:r>
            <w:proofErr w:type="gramEnd"/>
            <w:r w:rsidRPr="0097674F">
              <w:rPr>
                <w:rFonts w:ascii="Arial" w:hAnsi="Arial" w:cs="Arial"/>
                <w:color w:val="000000" w:themeColor="text1"/>
                <w:lang w:eastAsia="en-GB"/>
              </w:rPr>
              <w:t xml:space="preserve"> or a Guarantor </w:t>
            </w:r>
          </w:p>
          <w:p w14:paraId="18CA428B" w14:textId="77777777" w:rsidR="0097674F" w:rsidRPr="0097674F" w:rsidRDefault="0097674F" w:rsidP="00B95144">
            <w:pPr>
              <w:pStyle w:val="ListParagraph"/>
              <w:widowControl/>
              <w:numPr>
                <w:ilvl w:val="0"/>
                <w:numId w:val="38"/>
              </w:numPr>
              <w:spacing w:before="120" w:after="120"/>
              <w:ind w:left="714" w:hanging="357"/>
              <w:jc w:val="both"/>
              <w:rPr>
                <w:rFonts w:ascii="Arial" w:hAnsi="Arial" w:cs="Arial"/>
                <w:color w:val="000000" w:themeColor="text1"/>
                <w:lang w:eastAsia="en-GB"/>
              </w:rPr>
            </w:pPr>
            <w:r w:rsidRPr="0097674F">
              <w:rPr>
                <w:rFonts w:ascii="Arial" w:hAnsi="Arial" w:cs="Arial"/>
                <w:color w:val="000000" w:themeColor="text1"/>
                <w:lang w:eastAsia="en-GB"/>
              </w:rPr>
              <w:t xml:space="preserve">its Credit Rating falls below the relevant </w:t>
            </w:r>
            <w:r w:rsidRPr="0097674F">
              <w:rPr>
                <w:rFonts w:ascii="Arial" w:hAnsi="Arial" w:cs="Arial"/>
                <w:i/>
                <w:iCs/>
                <w:color w:val="000000" w:themeColor="text1"/>
                <w:lang w:eastAsia="en-GB"/>
              </w:rPr>
              <w:t>credit rating</w:t>
            </w:r>
            <w:r w:rsidRPr="0097674F">
              <w:rPr>
                <w:rFonts w:ascii="Arial" w:hAnsi="Arial" w:cs="Arial"/>
                <w:color w:val="000000" w:themeColor="text1"/>
                <w:lang w:eastAsia="en-GB"/>
              </w:rPr>
              <w:t xml:space="preserve">, </w:t>
            </w:r>
          </w:p>
          <w:p w14:paraId="226798D4" w14:textId="77777777" w:rsidR="0097674F" w:rsidRPr="0097674F" w:rsidRDefault="0097674F" w:rsidP="00B95144">
            <w:pPr>
              <w:pStyle w:val="ListParagraph"/>
              <w:widowControl/>
              <w:numPr>
                <w:ilvl w:val="0"/>
                <w:numId w:val="38"/>
              </w:numPr>
              <w:spacing w:before="120" w:after="120"/>
              <w:ind w:left="714" w:hanging="357"/>
              <w:jc w:val="both"/>
              <w:rPr>
                <w:rFonts w:ascii="Arial" w:hAnsi="Arial" w:cs="Arial"/>
                <w:color w:val="000000" w:themeColor="text1"/>
                <w:lang w:eastAsia="en-GB"/>
              </w:rPr>
            </w:pPr>
            <w:r w:rsidRPr="0097674F">
              <w:rPr>
                <w:rFonts w:ascii="Arial" w:hAnsi="Arial" w:cs="Arial"/>
                <w:color w:val="000000" w:themeColor="text1"/>
                <w:lang w:eastAsia="en-GB"/>
              </w:rPr>
              <w:t xml:space="preserve">there is a further fall in its Credit Rating below the relevant </w:t>
            </w:r>
            <w:r w:rsidRPr="0097674F">
              <w:rPr>
                <w:rFonts w:ascii="Arial" w:hAnsi="Arial" w:cs="Arial"/>
                <w:i/>
                <w:iCs/>
                <w:color w:val="000000" w:themeColor="text1"/>
                <w:lang w:eastAsia="en-GB"/>
              </w:rPr>
              <w:t>credit rating</w:t>
            </w:r>
            <w:r w:rsidRPr="0097674F">
              <w:rPr>
                <w:rFonts w:ascii="Arial" w:hAnsi="Arial" w:cs="Arial"/>
                <w:color w:val="000000" w:themeColor="text1"/>
                <w:lang w:eastAsia="en-GB"/>
              </w:rPr>
              <w:t xml:space="preserve">, </w:t>
            </w:r>
          </w:p>
          <w:p w14:paraId="7B5EB7AE" w14:textId="77777777" w:rsidR="0097674F" w:rsidRPr="0097674F" w:rsidRDefault="0097674F" w:rsidP="00B95144">
            <w:pPr>
              <w:pStyle w:val="ListParagraph"/>
              <w:widowControl/>
              <w:numPr>
                <w:ilvl w:val="0"/>
                <w:numId w:val="38"/>
              </w:numPr>
              <w:spacing w:before="120" w:after="120"/>
              <w:ind w:left="714" w:hanging="357"/>
              <w:jc w:val="both"/>
              <w:rPr>
                <w:rFonts w:ascii="Arial" w:hAnsi="Arial" w:cs="Arial"/>
                <w:color w:val="000000" w:themeColor="text1"/>
                <w:lang w:eastAsia="en-GB"/>
              </w:rPr>
            </w:pPr>
            <w:r w:rsidRPr="0097674F">
              <w:rPr>
                <w:rFonts w:ascii="Arial" w:hAnsi="Arial" w:cs="Arial"/>
                <w:color w:val="000000" w:themeColor="text1"/>
                <w:lang w:eastAsia="en-GB"/>
              </w:rPr>
              <w:t xml:space="preserve">it issues a profits warning to a stock exchange or makes any other public announcement about a material deterioration in its financial position or prospects, </w:t>
            </w:r>
          </w:p>
          <w:p w14:paraId="7BB99707" w14:textId="77777777" w:rsidR="0097674F" w:rsidRPr="0097674F" w:rsidRDefault="0097674F" w:rsidP="00B95144">
            <w:pPr>
              <w:pStyle w:val="ListParagraph"/>
              <w:widowControl/>
              <w:numPr>
                <w:ilvl w:val="0"/>
                <w:numId w:val="38"/>
              </w:numPr>
              <w:spacing w:before="120" w:after="120"/>
              <w:ind w:left="714" w:hanging="357"/>
              <w:jc w:val="both"/>
              <w:rPr>
                <w:rFonts w:ascii="Arial" w:hAnsi="Arial" w:cs="Arial"/>
                <w:color w:val="000000" w:themeColor="text1"/>
                <w:lang w:eastAsia="en-GB"/>
              </w:rPr>
            </w:pPr>
            <w:r w:rsidRPr="0097674F">
              <w:rPr>
                <w:rFonts w:ascii="Arial" w:hAnsi="Arial" w:cs="Arial"/>
                <w:color w:val="000000" w:themeColor="text1"/>
                <w:lang w:eastAsia="en-GB"/>
              </w:rPr>
              <w:t xml:space="preserve">it is subject to a public investigation into improper financial accounting and reporting, suspected </w:t>
            </w:r>
            <w:proofErr w:type="gramStart"/>
            <w:r w:rsidRPr="0097674F">
              <w:rPr>
                <w:rFonts w:ascii="Arial" w:hAnsi="Arial" w:cs="Arial"/>
                <w:color w:val="000000" w:themeColor="text1"/>
                <w:lang w:eastAsia="en-GB"/>
              </w:rPr>
              <w:t>fraud</w:t>
            </w:r>
            <w:proofErr w:type="gramEnd"/>
            <w:r w:rsidRPr="0097674F">
              <w:rPr>
                <w:rFonts w:ascii="Arial" w:hAnsi="Arial" w:cs="Arial"/>
                <w:color w:val="000000" w:themeColor="text1"/>
                <w:lang w:eastAsia="en-GB"/>
              </w:rPr>
              <w:t xml:space="preserve"> or any other impropriety, </w:t>
            </w:r>
          </w:p>
          <w:p w14:paraId="19E3DB76" w14:textId="77777777" w:rsidR="0097674F" w:rsidRPr="0097674F" w:rsidRDefault="0097674F" w:rsidP="00B95144">
            <w:pPr>
              <w:pStyle w:val="ListParagraph"/>
              <w:widowControl/>
              <w:numPr>
                <w:ilvl w:val="0"/>
                <w:numId w:val="38"/>
              </w:numPr>
              <w:spacing w:before="120" w:after="120"/>
              <w:ind w:left="714" w:hanging="357"/>
              <w:jc w:val="both"/>
              <w:rPr>
                <w:rFonts w:ascii="Arial" w:hAnsi="Arial" w:cs="Arial"/>
                <w:color w:val="000000" w:themeColor="text1"/>
                <w:lang w:eastAsia="en-GB"/>
              </w:rPr>
            </w:pPr>
            <w:r w:rsidRPr="0097674F">
              <w:rPr>
                <w:rFonts w:ascii="Arial" w:hAnsi="Arial" w:cs="Arial"/>
                <w:color w:val="000000" w:themeColor="text1"/>
                <w:lang w:eastAsia="en-GB"/>
              </w:rPr>
              <w:t xml:space="preserve">it commits a material breach of its covenants to its lenders or </w:t>
            </w:r>
          </w:p>
          <w:p w14:paraId="1A64AA96" w14:textId="7150DF31" w:rsidR="00984B6A" w:rsidRPr="00673CD9" w:rsidRDefault="0097674F" w:rsidP="00B95144">
            <w:pPr>
              <w:pStyle w:val="ListParagraph"/>
              <w:widowControl/>
              <w:numPr>
                <w:ilvl w:val="0"/>
                <w:numId w:val="38"/>
              </w:numPr>
              <w:spacing w:before="120" w:after="120"/>
              <w:ind w:left="714" w:hanging="357"/>
              <w:jc w:val="both"/>
              <w:rPr>
                <w:rFonts w:ascii="Arial" w:eastAsia="Calibri" w:hAnsi="Arial" w:cs="Arial"/>
                <w:color w:val="000000"/>
                <w:lang w:eastAsia="en-GB"/>
              </w:rPr>
            </w:pPr>
            <w:r w:rsidRPr="0097674F">
              <w:rPr>
                <w:rFonts w:ascii="Arial" w:hAnsi="Arial" w:cs="Arial"/>
                <w:color w:val="000000" w:themeColor="text1"/>
                <w:lang w:eastAsia="en-GB"/>
              </w:rPr>
              <w:t>its financial position or prospects deteriorate to such an extent that it would not meet the Financial Standing Test</w:t>
            </w:r>
            <w:r w:rsidR="008F10E5">
              <w:rPr>
                <w:rFonts w:ascii="Arial" w:hAnsi="Arial" w:cs="Arial"/>
                <w:color w:val="000000" w:themeColor="text1"/>
                <w:lang w:eastAsia="en-GB"/>
              </w:rPr>
              <w:t>.</w:t>
            </w:r>
          </w:p>
        </w:tc>
      </w:tr>
      <w:tr w:rsidR="00984B6A" w:rsidRPr="00673CD9" w14:paraId="7DECEF92" w14:textId="77777777" w:rsidTr="00AA6D1F">
        <w:trPr>
          <w:trHeight w:val="318"/>
        </w:trPr>
        <w:tc>
          <w:tcPr>
            <w:tcW w:w="558" w:type="pct"/>
            <w:shd w:val="clear" w:color="auto" w:fill="FFFFFF" w:themeFill="background1"/>
          </w:tcPr>
          <w:p w14:paraId="13F8A351"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Z9.5</w:t>
            </w:r>
          </w:p>
        </w:tc>
        <w:tc>
          <w:tcPr>
            <w:tcW w:w="4442" w:type="pct"/>
            <w:gridSpan w:val="2"/>
            <w:shd w:val="clear" w:color="auto" w:fill="FFFFFF" w:themeFill="background1"/>
          </w:tcPr>
          <w:p w14:paraId="449E09DB" w14:textId="00BF5792" w:rsidR="00984B6A" w:rsidRPr="008F10E5" w:rsidRDefault="008F10E5" w:rsidP="00FA5552">
            <w:pPr>
              <w:shd w:val="clear" w:color="auto" w:fill="FFFFFF"/>
              <w:spacing w:before="120" w:after="120" w:line="22" w:lineRule="atLeast"/>
              <w:jc w:val="both"/>
              <w:rPr>
                <w:rFonts w:ascii="Arial" w:eastAsia="Calibri" w:hAnsi="Arial" w:cs="Arial"/>
                <w:color w:val="000000"/>
              </w:rPr>
            </w:pPr>
            <w:r w:rsidRPr="008F10E5">
              <w:rPr>
                <w:rFonts w:ascii="Arial" w:eastAsia="Helvetica" w:hAnsi="Arial" w:cs="Arial"/>
                <w:lang w:val="en-GB"/>
              </w:rPr>
              <w:t xml:space="preserve">If a Change of Control occurs and is likely to give rise to an actual or potential conflict of interest, the </w:t>
            </w:r>
            <w:r w:rsidRPr="0097674F">
              <w:rPr>
                <w:rFonts w:ascii="Arial" w:hAnsi="Arial" w:cs="Arial"/>
                <w:i/>
                <w:iCs/>
                <w:color w:val="000000" w:themeColor="text1"/>
                <w:lang w:eastAsia="en-GB"/>
              </w:rPr>
              <w:t>Consultant</w:t>
            </w:r>
            <w:r w:rsidRPr="008F10E5">
              <w:rPr>
                <w:rFonts w:ascii="Arial" w:eastAsia="Helvetica" w:hAnsi="Arial" w:cs="Arial"/>
                <w:lang w:val="en-GB"/>
              </w:rPr>
              <w:t xml:space="preserve"> and the </w:t>
            </w:r>
            <w:r>
              <w:rPr>
                <w:rFonts w:ascii="Arial" w:eastAsia="Helvetica" w:hAnsi="Arial" w:cs="Arial"/>
                <w:i/>
                <w:iCs/>
                <w:lang w:val="en-GB"/>
              </w:rPr>
              <w:t>Client</w:t>
            </w:r>
            <w:r w:rsidRPr="008F10E5">
              <w:rPr>
                <w:rFonts w:ascii="Arial" w:eastAsia="Helvetica" w:hAnsi="Arial" w:cs="Arial"/>
                <w:lang w:val="en-GB"/>
              </w:rPr>
              <w:t xml:space="preserve"> meet within one week to discuss </w:t>
            </w:r>
            <w:r w:rsidRPr="008F10E5">
              <w:rPr>
                <w:rFonts w:ascii="Arial" w:eastAsia="Helvetica" w:hAnsi="Arial" w:cs="Arial"/>
                <w:lang w:val="en-GB"/>
              </w:rPr>
              <w:lastRenderedPageBreak/>
              <w:t xml:space="preserve">the actions to be taken by either Party </w:t>
            </w:r>
            <w:proofErr w:type="gramStart"/>
            <w:r w:rsidRPr="008F10E5">
              <w:rPr>
                <w:rFonts w:ascii="Arial" w:eastAsia="Helvetica" w:hAnsi="Arial" w:cs="Arial"/>
                <w:lang w:val="en-GB"/>
              </w:rPr>
              <w:t>in order to</w:t>
            </w:r>
            <w:proofErr w:type="gramEnd"/>
            <w:r w:rsidRPr="008F10E5">
              <w:rPr>
                <w:rFonts w:ascii="Arial" w:eastAsia="Helvetica" w:hAnsi="Arial" w:cs="Arial"/>
                <w:lang w:val="en-GB"/>
              </w:rPr>
              <w:t xml:space="preserve"> overcome or mitigate the conflict. If the Parties do not agree and implement the actions needed to overcome or mitigate the conflict, the </w:t>
            </w:r>
            <w:r w:rsidRPr="008F10E5">
              <w:rPr>
                <w:rFonts w:ascii="Arial" w:eastAsia="Helvetica" w:hAnsi="Arial" w:cs="Arial"/>
                <w:i/>
                <w:iCs/>
                <w:lang w:val="en-GB"/>
              </w:rPr>
              <w:t>Client</w:t>
            </w:r>
            <w:r w:rsidRPr="008F10E5">
              <w:rPr>
                <w:rFonts w:ascii="Arial" w:eastAsia="Helvetica" w:hAnsi="Arial" w:cs="Arial"/>
                <w:lang w:val="en-GB"/>
              </w:rPr>
              <w:t xml:space="preserve"> may terminate the </w:t>
            </w:r>
            <w:r w:rsidRPr="0097674F">
              <w:rPr>
                <w:rFonts w:ascii="Arial" w:hAnsi="Arial" w:cs="Arial"/>
                <w:i/>
                <w:iCs/>
                <w:color w:val="000000" w:themeColor="text1"/>
                <w:lang w:eastAsia="en-GB"/>
              </w:rPr>
              <w:t>Consultant</w:t>
            </w:r>
            <w:r w:rsidRPr="008F10E5">
              <w:rPr>
                <w:rFonts w:ascii="Arial" w:eastAsia="Helvetica" w:hAnsi="Arial" w:cs="Arial"/>
                <w:i/>
                <w:iCs/>
                <w:lang w:val="en-GB"/>
              </w:rPr>
              <w:t>’s</w:t>
            </w:r>
            <w:r w:rsidRPr="008F10E5">
              <w:rPr>
                <w:rFonts w:ascii="Arial" w:eastAsia="Helvetica" w:hAnsi="Arial" w:cs="Arial"/>
                <w:lang w:val="en-GB"/>
              </w:rPr>
              <w:t xml:space="preserve"> obligation to Provide the </w:t>
            </w:r>
            <w:r>
              <w:rPr>
                <w:rFonts w:ascii="Arial" w:eastAsia="Helvetica" w:hAnsi="Arial" w:cs="Arial"/>
                <w:lang w:val="en-GB"/>
              </w:rPr>
              <w:t>Service</w:t>
            </w:r>
            <w:r w:rsidRPr="008F10E5">
              <w:rPr>
                <w:rFonts w:ascii="Arial" w:eastAsia="Helvetica" w:hAnsi="Arial" w:cs="Arial"/>
                <w:lang w:val="en-GB"/>
              </w:rPr>
              <w:t xml:space="preserve"> with immediate effect. In the event of a termination under this clause, the termination procedures followed are P1, P2 and P3 and the amounts due on termination are A1 and A2.</w:t>
            </w:r>
          </w:p>
        </w:tc>
      </w:tr>
      <w:tr w:rsidR="00984B6A" w:rsidRPr="00673CD9" w14:paraId="6503F7E0" w14:textId="77777777" w:rsidTr="00AA6D1F">
        <w:trPr>
          <w:trHeight w:val="318"/>
        </w:trPr>
        <w:tc>
          <w:tcPr>
            <w:tcW w:w="558" w:type="pct"/>
            <w:shd w:val="clear" w:color="auto" w:fill="FFFFFF" w:themeFill="background1"/>
          </w:tcPr>
          <w:p w14:paraId="05AFAC27" w14:textId="0A74F0A8" w:rsidR="00984B6A" w:rsidRPr="00673CD9" w:rsidRDefault="00984B6A" w:rsidP="00FA5552">
            <w:pPr>
              <w:shd w:val="clear" w:color="auto" w:fill="FFFFFF"/>
              <w:spacing w:before="120" w:after="120" w:line="22" w:lineRule="atLeast"/>
              <w:jc w:val="both"/>
              <w:rPr>
                <w:rFonts w:ascii="Arial" w:eastAsia="Calibri" w:hAnsi="Arial" w:cs="Arial"/>
                <w:bCs/>
                <w:color w:val="FF0000"/>
              </w:rPr>
            </w:pPr>
            <w:r w:rsidRPr="00AA6D1F">
              <w:rPr>
                <w:rFonts w:ascii="Arial" w:eastAsia="Calibri" w:hAnsi="Arial" w:cs="Arial"/>
                <w:bCs/>
                <w:color w:val="000000" w:themeColor="text1"/>
              </w:rPr>
              <w:lastRenderedPageBreak/>
              <w:t xml:space="preserve">Z9.6 </w:t>
            </w:r>
          </w:p>
        </w:tc>
        <w:tc>
          <w:tcPr>
            <w:tcW w:w="4442" w:type="pct"/>
            <w:gridSpan w:val="2"/>
            <w:shd w:val="clear" w:color="auto" w:fill="FFFFFF" w:themeFill="background1"/>
          </w:tcPr>
          <w:p w14:paraId="5471C5D7" w14:textId="77777777" w:rsidR="008F10E5" w:rsidRPr="008F10E5" w:rsidRDefault="008F10E5" w:rsidP="004B20D3">
            <w:pPr>
              <w:spacing w:before="120" w:after="120" w:line="22" w:lineRule="atLeast"/>
              <w:rPr>
                <w:rFonts w:ascii="Arial" w:hAnsi="Arial" w:cs="Arial"/>
                <w:color w:val="000000" w:themeColor="text1"/>
                <w:lang w:eastAsia="en-GB"/>
              </w:rPr>
            </w:pPr>
            <w:r w:rsidRPr="008F10E5">
              <w:rPr>
                <w:rFonts w:ascii="Arial" w:hAnsi="Arial" w:cs="Arial"/>
                <w:color w:val="000000" w:themeColor="text1"/>
                <w:lang w:eastAsia="en-GB"/>
              </w:rPr>
              <w:t xml:space="preserve">[If </w:t>
            </w:r>
            <w:proofErr w:type="gramStart"/>
            <w:r w:rsidRPr="008F10E5">
              <w:rPr>
                <w:rFonts w:ascii="Arial" w:hAnsi="Arial" w:cs="Arial"/>
                <w:color w:val="000000" w:themeColor="text1"/>
                <w:lang w:eastAsia="en-GB"/>
              </w:rPr>
              <w:t>as a result of</w:t>
            </w:r>
            <w:proofErr w:type="gramEnd"/>
            <w:r w:rsidRPr="008F10E5">
              <w:rPr>
                <w:rFonts w:ascii="Arial" w:hAnsi="Arial" w:cs="Arial"/>
                <w:color w:val="000000" w:themeColor="text1"/>
                <w:lang w:eastAsia="en-GB"/>
              </w:rPr>
              <w:t xml:space="preserve"> a Change of Control </w:t>
            </w:r>
          </w:p>
          <w:p w14:paraId="2BBFAFD5" w14:textId="77777777" w:rsidR="008F10E5" w:rsidRPr="008F10E5" w:rsidRDefault="008F10E5" w:rsidP="004B20D3">
            <w:pPr>
              <w:pStyle w:val="ListParagraph"/>
              <w:widowControl/>
              <w:numPr>
                <w:ilvl w:val="0"/>
                <w:numId w:val="39"/>
              </w:numPr>
              <w:spacing w:before="120" w:after="120" w:line="22" w:lineRule="atLeast"/>
              <w:contextualSpacing w:val="0"/>
              <w:jc w:val="both"/>
              <w:rPr>
                <w:rFonts w:ascii="Arial" w:hAnsi="Arial" w:cs="Arial"/>
                <w:color w:val="000000" w:themeColor="text1"/>
                <w:lang w:eastAsia="en-GB"/>
              </w:rPr>
            </w:pPr>
            <w:r w:rsidRPr="008F10E5">
              <w:rPr>
                <w:rFonts w:ascii="Arial" w:hAnsi="Arial" w:cs="Arial"/>
                <w:color w:val="000000" w:themeColor="text1"/>
                <w:lang w:eastAsia="en-GB"/>
              </w:rPr>
              <w:t xml:space="preserve">a person or </w:t>
            </w:r>
            <w:proofErr w:type="spellStart"/>
            <w:r w:rsidRPr="008F10E5">
              <w:rPr>
                <w:rFonts w:ascii="Arial" w:hAnsi="Arial" w:cs="Arial"/>
                <w:color w:val="000000" w:themeColor="text1"/>
                <w:lang w:eastAsia="en-GB"/>
              </w:rPr>
              <w:t>organisation</w:t>
            </w:r>
            <w:proofErr w:type="spellEnd"/>
            <w:r w:rsidRPr="008F10E5">
              <w:rPr>
                <w:rFonts w:ascii="Arial" w:hAnsi="Arial" w:cs="Arial"/>
                <w:color w:val="000000" w:themeColor="text1"/>
                <w:lang w:eastAsia="en-GB"/>
              </w:rPr>
              <w:t xml:space="preserve"> with which the </w:t>
            </w:r>
            <w:r w:rsidRPr="008F10E5">
              <w:rPr>
                <w:rFonts w:ascii="Arial" w:hAnsi="Arial" w:cs="Arial"/>
                <w:i/>
                <w:iCs/>
                <w:color w:val="000000" w:themeColor="text1"/>
                <w:lang w:eastAsia="en-GB"/>
              </w:rPr>
              <w:t>Client</w:t>
            </w:r>
            <w:r w:rsidRPr="008F10E5">
              <w:rPr>
                <w:rFonts w:ascii="Arial" w:hAnsi="Arial" w:cs="Arial"/>
                <w:color w:val="000000" w:themeColor="text1"/>
                <w:lang w:eastAsia="en-GB"/>
              </w:rPr>
              <w:t xml:space="preserve"> does not wish to be associated for ethical or reputational reasons is an Associated Company or</w:t>
            </w:r>
          </w:p>
          <w:p w14:paraId="73C95957" w14:textId="79D91040" w:rsidR="008F10E5" w:rsidRPr="008F10E5" w:rsidRDefault="008F10E5" w:rsidP="004B20D3">
            <w:pPr>
              <w:pStyle w:val="ListParagraph"/>
              <w:widowControl/>
              <w:numPr>
                <w:ilvl w:val="0"/>
                <w:numId w:val="39"/>
              </w:numPr>
              <w:spacing w:before="120" w:after="120"/>
              <w:contextualSpacing w:val="0"/>
              <w:jc w:val="both"/>
              <w:rPr>
                <w:rFonts w:ascii="Arial" w:hAnsi="Arial" w:cs="Arial"/>
                <w:color w:val="000000" w:themeColor="text1"/>
                <w:lang w:eastAsia="en-GB"/>
              </w:rPr>
            </w:pPr>
            <w:r w:rsidRPr="008F10E5">
              <w:rPr>
                <w:rFonts w:ascii="Arial" w:hAnsi="Arial" w:cs="Arial"/>
                <w:color w:val="000000" w:themeColor="text1"/>
                <w:lang w:eastAsia="en-GB"/>
              </w:rPr>
              <w:t xml:space="preserve">the </w:t>
            </w:r>
            <w:r w:rsidRPr="008F10E5">
              <w:rPr>
                <w:rFonts w:ascii="Arial" w:hAnsi="Arial" w:cs="Arial"/>
                <w:i/>
                <w:iCs/>
                <w:color w:val="000000" w:themeColor="text1"/>
                <w:lang w:eastAsia="en-GB"/>
              </w:rPr>
              <w:t xml:space="preserve">Client </w:t>
            </w:r>
            <w:r w:rsidRPr="008F10E5">
              <w:rPr>
                <w:rFonts w:ascii="Arial" w:hAnsi="Arial" w:cs="Arial"/>
                <w:color w:val="000000" w:themeColor="text1"/>
                <w:lang w:eastAsia="en-GB"/>
              </w:rPr>
              <w:t xml:space="preserve">decides (having reviewed any information provided by the </w:t>
            </w:r>
            <w:r w:rsidR="00153A29" w:rsidRPr="0097674F">
              <w:rPr>
                <w:rFonts w:ascii="Arial" w:hAnsi="Arial" w:cs="Arial"/>
                <w:i/>
                <w:iCs/>
                <w:color w:val="000000" w:themeColor="text1"/>
                <w:lang w:eastAsia="en-GB"/>
              </w:rPr>
              <w:t>Consultant</w:t>
            </w:r>
            <w:r w:rsidRPr="008F10E5">
              <w:rPr>
                <w:rFonts w:ascii="Arial" w:hAnsi="Arial" w:cs="Arial"/>
                <w:color w:val="000000" w:themeColor="text1"/>
                <w:lang w:eastAsia="en-GB"/>
              </w:rPr>
              <w:t xml:space="preserve"> and made appropriate inquiries) that the </w:t>
            </w:r>
            <w:r w:rsidR="00153A29" w:rsidRPr="0097674F">
              <w:rPr>
                <w:rFonts w:ascii="Arial" w:hAnsi="Arial" w:cs="Arial"/>
                <w:i/>
                <w:iCs/>
                <w:color w:val="000000" w:themeColor="text1"/>
                <w:lang w:eastAsia="en-GB"/>
              </w:rPr>
              <w:t>Consultant</w:t>
            </w:r>
            <w:r w:rsidRPr="008F10E5">
              <w:rPr>
                <w:rFonts w:ascii="Arial" w:hAnsi="Arial" w:cs="Arial"/>
                <w:color w:val="000000" w:themeColor="text1"/>
                <w:lang w:eastAsia="en-GB"/>
              </w:rPr>
              <w:t xml:space="preserve"> is no longer </w:t>
            </w:r>
            <w:proofErr w:type="gramStart"/>
            <w:r w:rsidRPr="008F10E5">
              <w:rPr>
                <w:rFonts w:ascii="Arial" w:hAnsi="Arial" w:cs="Arial"/>
                <w:color w:val="000000" w:themeColor="text1"/>
                <w:lang w:eastAsia="en-GB"/>
              </w:rPr>
              <w:t>in a position</w:t>
            </w:r>
            <w:proofErr w:type="gramEnd"/>
            <w:r w:rsidRPr="008F10E5">
              <w:rPr>
                <w:rFonts w:ascii="Arial" w:hAnsi="Arial" w:cs="Arial"/>
                <w:color w:val="000000" w:themeColor="text1"/>
                <w:lang w:eastAsia="en-GB"/>
              </w:rPr>
              <w:t xml:space="preserve"> to Provide the </w:t>
            </w:r>
            <w:r w:rsidR="00153A29">
              <w:rPr>
                <w:rFonts w:ascii="Arial" w:hAnsi="Arial" w:cs="Arial"/>
                <w:color w:val="000000" w:themeColor="text1"/>
                <w:lang w:eastAsia="en-GB"/>
              </w:rPr>
              <w:t>Service</w:t>
            </w:r>
          </w:p>
          <w:p w14:paraId="247CDBAB" w14:textId="53EACCD0" w:rsidR="00984B6A" w:rsidRPr="008F10E5" w:rsidRDefault="008F10E5" w:rsidP="004B20D3">
            <w:pPr>
              <w:spacing w:before="120" w:after="120"/>
            </w:pPr>
            <w:r w:rsidRPr="008F10E5">
              <w:rPr>
                <w:rFonts w:ascii="Arial" w:hAnsi="Arial" w:cs="Arial"/>
                <w:color w:val="000000" w:themeColor="text1"/>
                <w:lang w:eastAsia="en-GB"/>
              </w:rPr>
              <w:t xml:space="preserve">the </w:t>
            </w:r>
            <w:r w:rsidRPr="008F10E5">
              <w:rPr>
                <w:rFonts w:ascii="Arial" w:hAnsi="Arial" w:cs="Arial"/>
                <w:i/>
                <w:iCs/>
                <w:color w:val="000000" w:themeColor="text1"/>
                <w:lang w:eastAsia="en-GB"/>
              </w:rPr>
              <w:t>Client</w:t>
            </w:r>
            <w:r w:rsidRPr="008F10E5">
              <w:rPr>
                <w:rFonts w:ascii="Arial" w:hAnsi="Arial" w:cs="Arial"/>
                <w:color w:val="000000" w:themeColor="text1"/>
                <w:lang w:eastAsia="en-GB"/>
              </w:rPr>
              <w:t xml:space="preserve"> may terminate the </w:t>
            </w:r>
            <w:r w:rsidR="00153A29" w:rsidRPr="0097674F">
              <w:rPr>
                <w:rFonts w:ascii="Arial" w:hAnsi="Arial" w:cs="Arial"/>
                <w:i/>
                <w:iCs/>
                <w:color w:val="000000" w:themeColor="text1"/>
                <w:lang w:eastAsia="en-GB"/>
              </w:rPr>
              <w:t>Consultant</w:t>
            </w:r>
            <w:r w:rsidRPr="008F10E5">
              <w:rPr>
                <w:rFonts w:ascii="Arial" w:hAnsi="Arial" w:cs="Arial"/>
                <w:i/>
                <w:iCs/>
                <w:color w:val="000000" w:themeColor="text1"/>
                <w:lang w:eastAsia="en-GB"/>
              </w:rPr>
              <w:t xml:space="preserve">’s </w:t>
            </w:r>
            <w:r w:rsidRPr="008F10E5">
              <w:rPr>
                <w:rFonts w:ascii="Arial" w:hAnsi="Arial" w:cs="Arial"/>
                <w:color w:val="000000" w:themeColor="text1"/>
                <w:lang w:eastAsia="en-GB"/>
              </w:rPr>
              <w:t xml:space="preserve">obligation to Provide the </w:t>
            </w:r>
            <w:r w:rsidR="00153A29">
              <w:rPr>
                <w:rFonts w:ascii="Arial" w:hAnsi="Arial" w:cs="Arial"/>
                <w:color w:val="000000" w:themeColor="text1"/>
                <w:lang w:eastAsia="en-GB"/>
              </w:rPr>
              <w:t>Service</w:t>
            </w:r>
            <w:r w:rsidRPr="008F10E5">
              <w:rPr>
                <w:rFonts w:ascii="Arial" w:hAnsi="Arial" w:cs="Arial"/>
                <w:color w:val="000000" w:themeColor="text1"/>
                <w:lang w:eastAsia="en-GB"/>
              </w:rPr>
              <w:t xml:space="preserve"> with immediate effect. In the event of a termination under this clause, the termination procedures followed are P1, P2 and P3 and the amounts due on termination are A1 and A2.]</w:t>
            </w:r>
          </w:p>
        </w:tc>
      </w:tr>
      <w:tr w:rsidR="00984B6A" w:rsidRPr="00673CD9" w14:paraId="575C1AF4" w14:textId="77777777" w:rsidTr="00AA6D1F">
        <w:trPr>
          <w:trHeight w:val="318"/>
        </w:trPr>
        <w:tc>
          <w:tcPr>
            <w:tcW w:w="558" w:type="pct"/>
            <w:shd w:val="clear" w:color="auto" w:fill="FFFFFF" w:themeFill="background1"/>
            <w:hideMark/>
          </w:tcPr>
          <w:p w14:paraId="64493486"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Z9.7</w:t>
            </w:r>
          </w:p>
        </w:tc>
        <w:tc>
          <w:tcPr>
            <w:tcW w:w="4442" w:type="pct"/>
            <w:gridSpan w:val="2"/>
            <w:shd w:val="clear" w:color="auto" w:fill="FFFFFF" w:themeFill="background1"/>
            <w:hideMark/>
          </w:tcPr>
          <w:p w14:paraId="48F91599" w14:textId="27522532" w:rsidR="00153A29" w:rsidRPr="00153A29" w:rsidRDefault="00153A29" w:rsidP="004B20D3">
            <w:pPr>
              <w:spacing w:before="120" w:after="120" w:line="22" w:lineRule="atLeast"/>
              <w:rPr>
                <w:rFonts w:ascii="Arial" w:hAnsi="Arial" w:cs="Arial"/>
                <w:color w:val="000000" w:themeColor="text1"/>
                <w:lang w:eastAsia="en-GB"/>
              </w:rPr>
            </w:pPr>
            <w:r w:rsidRPr="00153A29">
              <w:rPr>
                <w:rFonts w:ascii="Arial" w:hAnsi="Arial" w:cs="Arial"/>
                <w:color w:val="000000" w:themeColor="text1"/>
                <w:lang w:eastAsia="en-GB"/>
              </w:rPr>
              <w:t xml:space="preserve">If a Change of Control occurs, the </w:t>
            </w:r>
            <w:r w:rsidRPr="0097674F">
              <w:rPr>
                <w:rFonts w:ascii="Arial" w:hAnsi="Arial" w:cs="Arial"/>
                <w:i/>
                <w:iCs/>
                <w:color w:val="000000" w:themeColor="text1"/>
                <w:lang w:eastAsia="en-GB"/>
              </w:rPr>
              <w:t>Consultant</w:t>
            </w:r>
            <w:r w:rsidRPr="00153A29">
              <w:rPr>
                <w:rFonts w:ascii="Arial" w:hAnsi="Arial" w:cs="Arial"/>
                <w:color w:val="000000" w:themeColor="text1"/>
                <w:lang w:eastAsia="en-GB"/>
              </w:rPr>
              <w:t xml:space="preserve"> provides to the </w:t>
            </w:r>
            <w:r w:rsidRPr="00153A29">
              <w:rPr>
                <w:rFonts w:ascii="Arial" w:hAnsi="Arial" w:cs="Arial"/>
                <w:i/>
                <w:iCs/>
                <w:color w:val="000000" w:themeColor="text1"/>
                <w:lang w:eastAsia="en-GB"/>
              </w:rPr>
              <w:t xml:space="preserve">Client </w:t>
            </w:r>
          </w:p>
          <w:p w14:paraId="16BE64C1" w14:textId="77777777" w:rsidR="00153A29" w:rsidRPr="00153A29" w:rsidRDefault="00153A29" w:rsidP="004B20D3">
            <w:pPr>
              <w:pStyle w:val="ListParagraph"/>
              <w:widowControl/>
              <w:numPr>
                <w:ilvl w:val="0"/>
                <w:numId w:val="40"/>
              </w:numPr>
              <w:spacing w:before="120" w:after="120"/>
              <w:ind w:left="714" w:hanging="357"/>
              <w:contextualSpacing w:val="0"/>
              <w:jc w:val="both"/>
              <w:rPr>
                <w:rFonts w:ascii="Arial" w:hAnsi="Arial" w:cs="Arial"/>
                <w:color w:val="000000" w:themeColor="text1"/>
                <w:lang w:eastAsia="en-GB"/>
              </w:rPr>
            </w:pPr>
            <w:r w:rsidRPr="00153A29">
              <w:rPr>
                <w:rFonts w:ascii="Arial" w:hAnsi="Arial" w:cs="Arial"/>
                <w:color w:val="000000" w:themeColor="text1"/>
                <w:lang w:eastAsia="en-GB"/>
              </w:rPr>
              <w:t xml:space="preserve">certified copies of the audited consolidated accounts of the Controller for the last three financial years, </w:t>
            </w:r>
          </w:p>
          <w:p w14:paraId="212BEF3F" w14:textId="6A1A955A" w:rsidR="00153A29" w:rsidRPr="00153A29" w:rsidRDefault="00153A29" w:rsidP="004B20D3">
            <w:pPr>
              <w:pStyle w:val="ListParagraph"/>
              <w:widowControl/>
              <w:numPr>
                <w:ilvl w:val="0"/>
                <w:numId w:val="40"/>
              </w:numPr>
              <w:spacing w:before="120" w:after="120"/>
              <w:ind w:left="714" w:hanging="357"/>
              <w:contextualSpacing w:val="0"/>
              <w:jc w:val="both"/>
              <w:rPr>
                <w:rFonts w:ascii="Arial" w:hAnsi="Arial" w:cs="Arial"/>
                <w:color w:val="000000" w:themeColor="text1"/>
                <w:lang w:eastAsia="en-GB"/>
              </w:rPr>
            </w:pPr>
            <w:r w:rsidRPr="00153A29">
              <w:rPr>
                <w:rFonts w:ascii="Arial" w:hAnsi="Arial" w:cs="Arial"/>
                <w:color w:val="000000" w:themeColor="text1"/>
                <w:lang w:eastAsia="en-GB"/>
              </w:rPr>
              <w:t xml:space="preserve">a certified copy of a board minute of the Controller confirming that it will give to the </w:t>
            </w:r>
            <w:r w:rsidRPr="00153A29">
              <w:rPr>
                <w:rFonts w:ascii="Arial" w:hAnsi="Arial" w:cs="Arial"/>
                <w:i/>
                <w:iCs/>
                <w:color w:val="000000" w:themeColor="text1"/>
                <w:lang w:eastAsia="en-GB"/>
              </w:rPr>
              <w:t>Client</w:t>
            </w:r>
            <w:r w:rsidRPr="00153A29">
              <w:rPr>
                <w:rFonts w:ascii="Arial" w:hAnsi="Arial" w:cs="Arial"/>
                <w:color w:val="000000" w:themeColor="text1"/>
                <w:lang w:eastAsia="en-GB"/>
              </w:rPr>
              <w:t xml:space="preserve"> a Parent Company Guarantee if </w:t>
            </w:r>
            <w:proofErr w:type="gramStart"/>
            <w:r w:rsidRPr="00153A29">
              <w:rPr>
                <w:rFonts w:ascii="Arial" w:hAnsi="Arial" w:cs="Arial"/>
                <w:color w:val="000000" w:themeColor="text1"/>
                <w:lang w:eastAsia="en-GB"/>
              </w:rPr>
              <w:t>so</w:t>
            </w:r>
            <w:proofErr w:type="gramEnd"/>
            <w:r w:rsidRPr="00153A29">
              <w:rPr>
                <w:rFonts w:ascii="Arial" w:hAnsi="Arial" w:cs="Arial"/>
                <w:color w:val="000000" w:themeColor="text1"/>
                <w:lang w:eastAsia="en-GB"/>
              </w:rPr>
              <w:t xml:space="preserve"> required by the </w:t>
            </w:r>
            <w:r>
              <w:rPr>
                <w:rFonts w:ascii="Arial" w:hAnsi="Arial" w:cs="Arial"/>
                <w:i/>
                <w:iCs/>
                <w:color w:val="000000" w:themeColor="text1"/>
                <w:lang w:eastAsia="en-GB"/>
              </w:rPr>
              <w:t>Client</w:t>
            </w:r>
            <w:r w:rsidRPr="00153A29">
              <w:rPr>
                <w:rFonts w:ascii="Arial" w:hAnsi="Arial" w:cs="Arial"/>
                <w:color w:val="000000" w:themeColor="text1"/>
                <w:lang w:eastAsia="en-GB"/>
              </w:rPr>
              <w:t xml:space="preserve">, </w:t>
            </w:r>
          </w:p>
          <w:p w14:paraId="2D860108" w14:textId="4805DE4D" w:rsidR="00153A29" w:rsidRPr="00153A29" w:rsidRDefault="00153A29" w:rsidP="004B20D3">
            <w:pPr>
              <w:pStyle w:val="ListParagraph"/>
              <w:widowControl/>
              <w:numPr>
                <w:ilvl w:val="0"/>
                <w:numId w:val="40"/>
              </w:numPr>
              <w:spacing w:before="120" w:after="120"/>
              <w:ind w:left="714" w:hanging="357"/>
              <w:contextualSpacing w:val="0"/>
              <w:jc w:val="both"/>
              <w:rPr>
                <w:rFonts w:ascii="Arial" w:hAnsi="Arial" w:cs="Arial"/>
                <w:color w:val="000000" w:themeColor="text1"/>
                <w:lang w:eastAsia="en-GB"/>
              </w:rPr>
            </w:pPr>
            <w:r w:rsidRPr="00153A29">
              <w:rPr>
                <w:rFonts w:ascii="Arial" w:hAnsi="Arial" w:cs="Arial"/>
                <w:color w:val="000000" w:themeColor="text1"/>
                <w:lang w:eastAsia="en-GB"/>
              </w:rPr>
              <w:t xml:space="preserve">any other information required by the </w:t>
            </w:r>
            <w:r>
              <w:rPr>
                <w:rFonts w:ascii="Arial" w:hAnsi="Arial" w:cs="Arial"/>
                <w:i/>
                <w:iCs/>
                <w:color w:val="000000" w:themeColor="text1"/>
                <w:lang w:eastAsia="en-GB"/>
              </w:rPr>
              <w:t>Client</w:t>
            </w:r>
            <w:r w:rsidRPr="00153A29">
              <w:rPr>
                <w:rFonts w:ascii="Arial" w:hAnsi="Arial" w:cs="Arial"/>
                <w:color w:val="000000" w:themeColor="text1"/>
                <w:lang w:eastAsia="en-GB"/>
              </w:rPr>
              <w:t xml:space="preserve"> </w:t>
            </w:r>
            <w:proofErr w:type="gramStart"/>
            <w:r w:rsidRPr="00153A29">
              <w:rPr>
                <w:rFonts w:ascii="Arial" w:hAnsi="Arial" w:cs="Arial"/>
                <w:color w:val="000000" w:themeColor="text1"/>
                <w:lang w:eastAsia="en-GB"/>
              </w:rPr>
              <w:t>in order to</w:t>
            </w:r>
            <w:proofErr w:type="gramEnd"/>
            <w:r w:rsidRPr="00153A29">
              <w:rPr>
                <w:rFonts w:ascii="Arial" w:hAnsi="Arial" w:cs="Arial"/>
                <w:color w:val="000000" w:themeColor="text1"/>
                <w:lang w:eastAsia="en-GB"/>
              </w:rPr>
              <w:t xml:space="preserve"> determine whether the Controller meets the Financial Standing Test and </w:t>
            </w:r>
          </w:p>
          <w:p w14:paraId="61D584FF" w14:textId="660FA9F1" w:rsidR="00984B6A" w:rsidRPr="00153A29" w:rsidRDefault="00153A29" w:rsidP="004B20D3">
            <w:pPr>
              <w:pStyle w:val="ListParagraph"/>
              <w:widowControl/>
              <w:numPr>
                <w:ilvl w:val="0"/>
                <w:numId w:val="40"/>
              </w:numPr>
              <w:spacing w:before="120" w:after="120"/>
              <w:ind w:left="714" w:hanging="357"/>
              <w:contextualSpacing w:val="0"/>
              <w:jc w:val="both"/>
              <w:rPr>
                <w:rFonts w:ascii="Helvetica" w:eastAsia="Helvetica" w:hAnsi="Helvetica" w:cs="Helvetica"/>
                <w:color w:val="000000" w:themeColor="text1"/>
                <w:sz w:val="18"/>
                <w:szCs w:val="18"/>
              </w:rPr>
            </w:pPr>
            <w:r w:rsidRPr="00153A29">
              <w:rPr>
                <w:rFonts w:ascii="Arial" w:eastAsia="Helvetica" w:hAnsi="Arial" w:cs="Arial"/>
                <w:color w:val="000000" w:themeColor="text1"/>
                <w:lang w:val="en-GB"/>
              </w:rPr>
              <w:t xml:space="preserve">any other information requested by the </w:t>
            </w:r>
            <w:r>
              <w:rPr>
                <w:rFonts w:ascii="Arial" w:eastAsia="Helvetica" w:hAnsi="Arial" w:cs="Arial"/>
                <w:i/>
                <w:iCs/>
                <w:color w:val="000000" w:themeColor="text1"/>
                <w:lang w:val="en-GB"/>
              </w:rPr>
              <w:t>Client</w:t>
            </w:r>
            <w:r w:rsidRPr="00153A29">
              <w:rPr>
                <w:rFonts w:ascii="Arial" w:eastAsia="Helvetica" w:hAnsi="Arial" w:cs="Arial"/>
                <w:i/>
                <w:iCs/>
                <w:color w:val="000000" w:themeColor="text1"/>
                <w:lang w:val="en-GB"/>
              </w:rPr>
              <w:t xml:space="preserve"> </w:t>
            </w:r>
            <w:proofErr w:type="gramStart"/>
            <w:r w:rsidRPr="00153A29">
              <w:rPr>
                <w:rFonts w:ascii="Arial" w:eastAsia="Helvetica" w:hAnsi="Arial" w:cs="Arial"/>
                <w:color w:val="000000" w:themeColor="text1"/>
                <w:lang w:val="en-GB"/>
              </w:rPr>
              <w:t>in order to</w:t>
            </w:r>
            <w:proofErr w:type="gramEnd"/>
            <w:r w:rsidRPr="00153A29">
              <w:rPr>
                <w:rFonts w:ascii="Arial" w:eastAsia="Helvetica" w:hAnsi="Arial" w:cs="Arial"/>
                <w:color w:val="000000" w:themeColor="text1"/>
                <w:lang w:val="en-GB"/>
              </w:rPr>
              <w:t xml:space="preserve"> satisfy itself that the </w:t>
            </w:r>
            <w:r w:rsidRPr="00153A29">
              <w:rPr>
                <w:rFonts w:ascii="Arial" w:eastAsia="Helvetica" w:hAnsi="Arial" w:cs="Arial"/>
                <w:i/>
                <w:iCs/>
                <w:color w:val="000000" w:themeColor="text1"/>
                <w:lang w:val="en-GB"/>
              </w:rPr>
              <w:t xml:space="preserve">Contractor </w:t>
            </w:r>
            <w:r w:rsidRPr="00153A29">
              <w:rPr>
                <w:rFonts w:ascii="Arial" w:eastAsia="Helvetica" w:hAnsi="Arial" w:cs="Arial"/>
                <w:color w:val="000000" w:themeColor="text1"/>
                <w:lang w:val="en-GB"/>
              </w:rPr>
              <w:t>remains in a position to perform its obligations under this contract.</w:t>
            </w:r>
            <w:r w:rsidRPr="5CC1F79E">
              <w:rPr>
                <w:rFonts w:ascii="Helvetica" w:eastAsia="Helvetica" w:hAnsi="Helvetica" w:cs="Helvetica"/>
                <w:color w:val="000000" w:themeColor="text1"/>
                <w:sz w:val="18"/>
                <w:szCs w:val="18"/>
                <w:lang w:val="en-GB"/>
              </w:rPr>
              <w:t xml:space="preserve"> </w:t>
            </w:r>
          </w:p>
        </w:tc>
      </w:tr>
      <w:tr w:rsidR="00984B6A" w:rsidRPr="00673CD9" w14:paraId="34749ED0" w14:textId="77777777" w:rsidTr="00AA6D1F">
        <w:trPr>
          <w:trHeight w:val="691"/>
        </w:trPr>
        <w:tc>
          <w:tcPr>
            <w:tcW w:w="558" w:type="pct"/>
            <w:shd w:val="clear" w:color="auto" w:fill="FFFFFF" w:themeFill="background1"/>
            <w:hideMark/>
          </w:tcPr>
          <w:p w14:paraId="0382E733"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Z9.8</w:t>
            </w:r>
          </w:p>
        </w:tc>
        <w:tc>
          <w:tcPr>
            <w:tcW w:w="4442" w:type="pct"/>
            <w:gridSpan w:val="2"/>
            <w:shd w:val="clear" w:color="auto" w:fill="FFFFFF" w:themeFill="background1"/>
            <w:hideMark/>
          </w:tcPr>
          <w:p w14:paraId="4FEC39DC" w14:textId="5D786A8C" w:rsidR="00984B6A" w:rsidRPr="00153A29" w:rsidRDefault="00153A29" w:rsidP="0097674F">
            <w:pPr>
              <w:shd w:val="clear" w:color="auto" w:fill="FFFFFF"/>
              <w:spacing w:before="120" w:after="120" w:line="22" w:lineRule="atLeast"/>
              <w:jc w:val="both"/>
              <w:rPr>
                <w:rFonts w:ascii="Arial" w:eastAsia="Calibri" w:hAnsi="Arial" w:cs="Arial"/>
                <w:color w:val="000000"/>
              </w:rPr>
            </w:pPr>
            <w:r w:rsidRPr="00153A29">
              <w:rPr>
                <w:rFonts w:ascii="Arial" w:hAnsi="Arial" w:cs="Arial"/>
                <w:color w:val="000000" w:themeColor="text1"/>
                <w:lang w:eastAsia="en-GB"/>
              </w:rPr>
              <w:t xml:space="preserve">If a Change of Control or any of the events listed in clauses Z9.2 to Z9.4 occurs, the </w:t>
            </w:r>
            <w:r w:rsidRPr="00153A29">
              <w:rPr>
                <w:rFonts w:ascii="Arial" w:hAnsi="Arial" w:cs="Arial"/>
                <w:i/>
                <w:iCs/>
                <w:color w:val="000000" w:themeColor="text1"/>
                <w:lang w:eastAsia="en-GB"/>
              </w:rPr>
              <w:t xml:space="preserve">Client </w:t>
            </w:r>
            <w:r w:rsidRPr="00153A29">
              <w:rPr>
                <w:rFonts w:ascii="Arial" w:hAnsi="Arial" w:cs="Arial"/>
                <w:color w:val="000000" w:themeColor="text1"/>
                <w:lang w:eastAsia="en-GB"/>
              </w:rPr>
              <w:t xml:space="preserve">may require the </w:t>
            </w:r>
            <w:r w:rsidRPr="0097674F">
              <w:rPr>
                <w:rFonts w:ascii="Arial" w:hAnsi="Arial" w:cs="Arial"/>
                <w:i/>
                <w:iCs/>
                <w:color w:val="000000" w:themeColor="text1"/>
                <w:lang w:eastAsia="en-GB"/>
              </w:rPr>
              <w:t>Consultant</w:t>
            </w:r>
            <w:r w:rsidRPr="00153A29">
              <w:rPr>
                <w:rFonts w:ascii="Arial" w:hAnsi="Arial" w:cs="Arial"/>
                <w:color w:val="000000" w:themeColor="text1"/>
                <w:lang w:eastAsia="en-GB"/>
              </w:rPr>
              <w:t xml:space="preserve"> to give to the </w:t>
            </w:r>
            <w:r w:rsidRPr="00153A29">
              <w:rPr>
                <w:rFonts w:ascii="Arial" w:hAnsi="Arial" w:cs="Arial"/>
                <w:i/>
                <w:iCs/>
                <w:color w:val="000000" w:themeColor="text1"/>
                <w:lang w:eastAsia="en-GB"/>
              </w:rPr>
              <w:t xml:space="preserve">Client </w:t>
            </w:r>
            <w:r w:rsidRPr="00153A29">
              <w:rPr>
                <w:rFonts w:ascii="Arial" w:hAnsi="Arial" w:cs="Arial"/>
                <w:color w:val="000000" w:themeColor="text1"/>
                <w:lang w:eastAsia="en-GB"/>
              </w:rPr>
              <w:t xml:space="preserve">a Parent Company Guarantee from the Controller or (if the Controller does not meet the Financial Standing Test) an alternative guarantor proposed by the Contractor and accepted by the </w:t>
            </w:r>
            <w:r w:rsidRPr="00153A29">
              <w:rPr>
                <w:rFonts w:ascii="Arial" w:hAnsi="Arial" w:cs="Arial"/>
                <w:i/>
                <w:iCs/>
                <w:color w:val="000000" w:themeColor="text1"/>
                <w:lang w:eastAsia="en-GB"/>
              </w:rPr>
              <w:t>Client.</w:t>
            </w:r>
          </w:p>
        </w:tc>
      </w:tr>
      <w:tr w:rsidR="00984B6A" w:rsidRPr="00673CD9" w14:paraId="3B9F3346" w14:textId="77777777" w:rsidTr="00AA6D1F">
        <w:trPr>
          <w:trHeight w:val="284"/>
        </w:trPr>
        <w:tc>
          <w:tcPr>
            <w:tcW w:w="558" w:type="pct"/>
            <w:shd w:val="clear" w:color="auto" w:fill="FFFFFF" w:themeFill="background1"/>
            <w:hideMark/>
          </w:tcPr>
          <w:p w14:paraId="78FD6EFF"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Z9.9</w:t>
            </w:r>
          </w:p>
        </w:tc>
        <w:tc>
          <w:tcPr>
            <w:tcW w:w="4442" w:type="pct"/>
            <w:gridSpan w:val="2"/>
            <w:shd w:val="clear" w:color="auto" w:fill="FFFFFF" w:themeFill="background1"/>
            <w:hideMark/>
          </w:tcPr>
          <w:p w14:paraId="1D535505" w14:textId="7F0B9B34" w:rsidR="00153A29" w:rsidRPr="00153A29" w:rsidRDefault="00153A29" w:rsidP="004B20D3">
            <w:pPr>
              <w:spacing w:before="120" w:after="120" w:line="22" w:lineRule="atLeast"/>
              <w:rPr>
                <w:rFonts w:ascii="Arial" w:hAnsi="Arial" w:cs="Arial"/>
                <w:color w:val="000000" w:themeColor="text1"/>
                <w:lang w:eastAsia="en-GB"/>
              </w:rPr>
            </w:pPr>
            <w:r w:rsidRPr="00153A29">
              <w:rPr>
                <w:rFonts w:ascii="Arial" w:hAnsi="Arial" w:cs="Arial"/>
                <w:color w:val="000000" w:themeColor="text1"/>
                <w:lang w:eastAsia="en-GB"/>
              </w:rPr>
              <w:t xml:space="preserve">A reason for not accepting an alternative guarantor proposed by the </w:t>
            </w:r>
            <w:r w:rsidRPr="0097674F">
              <w:rPr>
                <w:rFonts w:ascii="Arial" w:hAnsi="Arial" w:cs="Arial"/>
                <w:i/>
                <w:iCs/>
                <w:color w:val="000000" w:themeColor="text1"/>
                <w:lang w:eastAsia="en-GB"/>
              </w:rPr>
              <w:t>Consultant</w:t>
            </w:r>
            <w:r w:rsidRPr="00153A29">
              <w:rPr>
                <w:rFonts w:ascii="Arial" w:hAnsi="Arial" w:cs="Arial"/>
                <w:i/>
                <w:iCs/>
                <w:color w:val="000000" w:themeColor="text1"/>
                <w:lang w:eastAsia="en-GB"/>
              </w:rPr>
              <w:t xml:space="preserve"> </w:t>
            </w:r>
            <w:r w:rsidRPr="00153A29">
              <w:rPr>
                <w:rFonts w:ascii="Arial" w:hAnsi="Arial" w:cs="Arial"/>
                <w:color w:val="000000" w:themeColor="text1"/>
                <w:lang w:eastAsia="en-GB"/>
              </w:rPr>
              <w:t xml:space="preserve">is that it does not </w:t>
            </w:r>
          </w:p>
          <w:p w14:paraId="20F16CF2" w14:textId="77777777" w:rsidR="00153A29" w:rsidRPr="00153A29" w:rsidRDefault="00153A29" w:rsidP="004B20D3">
            <w:pPr>
              <w:pStyle w:val="ListParagraph"/>
              <w:widowControl/>
              <w:numPr>
                <w:ilvl w:val="0"/>
                <w:numId w:val="41"/>
              </w:numPr>
              <w:spacing w:before="120" w:after="120" w:line="22" w:lineRule="atLeast"/>
              <w:contextualSpacing w:val="0"/>
              <w:jc w:val="both"/>
              <w:rPr>
                <w:rFonts w:ascii="Arial" w:hAnsi="Arial" w:cs="Arial"/>
                <w:color w:val="000000" w:themeColor="text1"/>
                <w:lang w:eastAsia="en-GB"/>
              </w:rPr>
            </w:pPr>
            <w:r w:rsidRPr="00153A29">
              <w:rPr>
                <w:rFonts w:ascii="Arial" w:hAnsi="Arial" w:cs="Arial"/>
                <w:color w:val="000000" w:themeColor="text1"/>
                <w:lang w:eastAsia="en-GB"/>
              </w:rPr>
              <w:t xml:space="preserve">meet the Financial Standing Test, </w:t>
            </w:r>
          </w:p>
          <w:p w14:paraId="68ED485E" w14:textId="77777777" w:rsidR="00153A29" w:rsidRPr="00153A29" w:rsidRDefault="00153A29" w:rsidP="004B20D3">
            <w:pPr>
              <w:pStyle w:val="ListParagraph"/>
              <w:widowControl/>
              <w:numPr>
                <w:ilvl w:val="0"/>
                <w:numId w:val="41"/>
              </w:numPr>
              <w:spacing w:before="120" w:after="120" w:line="22" w:lineRule="atLeast"/>
              <w:contextualSpacing w:val="0"/>
              <w:jc w:val="both"/>
              <w:rPr>
                <w:rFonts w:ascii="Arial" w:hAnsi="Arial" w:cs="Arial"/>
                <w:color w:val="000000" w:themeColor="text1"/>
                <w:lang w:eastAsia="en-GB"/>
              </w:rPr>
            </w:pPr>
            <w:r w:rsidRPr="00153A29">
              <w:rPr>
                <w:rFonts w:ascii="Arial" w:hAnsi="Arial" w:cs="Arial"/>
                <w:color w:val="000000" w:themeColor="text1"/>
                <w:lang w:eastAsia="en-GB"/>
              </w:rPr>
              <w:t xml:space="preserve">provide the legal opinion required in clause Z9.13 or </w:t>
            </w:r>
          </w:p>
          <w:p w14:paraId="4084A448" w14:textId="6D04EA07" w:rsidR="00984B6A" w:rsidRPr="00153A29" w:rsidRDefault="00153A29" w:rsidP="004B20D3">
            <w:pPr>
              <w:pStyle w:val="ListParagraph"/>
              <w:numPr>
                <w:ilvl w:val="0"/>
                <w:numId w:val="41"/>
              </w:numPr>
              <w:spacing w:before="120" w:after="120" w:line="22" w:lineRule="atLeast"/>
              <w:contextualSpacing w:val="0"/>
            </w:pPr>
            <w:r w:rsidRPr="00153A29">
              <w:rPr>
                <w:rFonts w:ascii="Arial" w:hAnsi="Arial" w:cs="Arial"/>
                <w:color w:val="000000" w:themeColor="text1"/>
                <w:lang w:eastAsia="en-GB"/>
              </w:rPr>
              <w:t>have a Credit Rating at least equal to the credit rating for the person to whom the event listed in clause Z9.4 has occurred.</w:t>
            </w:r>
          </w:p>
        </w:tc>
      </w:tr>
      <w:tr w:rsidR="00984B6A" w:rsidRPr="00673CD9" w14:paraId="2F6DCECF" w14:textId="77777777" w:rsidTr="00AA6D1F">
        <w:trPr>
          <w:trHeight w:val="284"/>
        </w:trPr>
        <w:tc>
          <w:tcPr>
            <w:tcW w:w="558" w:type="pct"/>
            <w:shd w:val="clear" w:color="auto" w:fill="FFFFFF" w:themeFill="background1"/>
            <w:hideMark/>
          </w:tcPr>
          <w:p w14:paraId="657EEB74"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Z9.10</w:t>
            </w:r>
          </w:p>
        </w:tc>
        <w:tc>
          <w:tcPr>
            <w:tcW w:w="4442" w:type="pct"/>
            <w:gridSpan w:val="2"/>
            <w:shd w:val="clear" w:color="auto" w:fill="FFFFFF" w:themeFill="background1"/>
            <w:hideMark/>
          </w:tcPr>
          <w:p w14:paraId="511BB7FA" w14:textId="7FBBCBE9" w:rsidR="00984B6A" w:rsidRPr="00153A29" w:rsidRDefault="00153A29" w:rsidP="00FA5552">
            <w:pPr>
              <w:shd w:val="clear" w:color="auto" w:fill="FFFFFF"/>
              <w:spacing w:before="120" w:after="120" w:line="22" w:lineRule="atLeast"/>
              <w:jc w:val="both"/>
              <w:rPr>
                <w:rFonts w:ascii="Arial" w:eastAsia="Calibri" w:hAnsi="Arial" w:cs="Arial"/>
                <w:color w:val="000000"/>
              </w:rPr>
            </w:pPr>
            <w:r w:rsidRPr="00153A29">
              <w:rPr>
                <w:rFonts w:ascii="Arial" w:eastAsia="Calibri" w:hAnsi="Arial" w:cs="Arial"/>
                <w:color w:val="000000"/>
              </w:rPr>
              <w:t>I</w:t>
            </w:r>
            <w:r w:rsidRPr="00153A29">
              <w:rPr>
                <w:rFonts w:ascii="Arial" w:hAnsi="Arial" w:cs="Arial"/>
                <w:color w:val="000000" w:themeColor="text1"/>
                <w:lang w:eastAsia="en-GB"/>
              </w:rPr>
              <w:t xml:space="preserve">f </w:t>
            </w:r>
            <w:proofErr w:type="gramStart"/>
            <w:r w:rsidRPr="00153A29">
              <w:rPr>
                <w:rFonts w:ascii="Arial" w:hAnsi="Arial" w:cs="Arial"/>
                <w:color w:val="000000" w:themeColor="text1"/>
                <w:lang w:eastAsia="en-GB"/>
              </w:rPr>
              <w:t>so</w:t>
            </w:r>
            <w:proofErr w:type="gramEnd"/>
            <w:r w:rsidRPr="00153A29">
              <w:rPr>
                <w:rFonts w:ascii="Arial" w:hAnsi="Arial" w:cs="Arial"/>
                <w:color w:val="000000" w:themeColor="text1"/>
                <w:lang w:eastAsia="en-GB"/>
              </w:rPr>
              <w:t xml:space="preserve"> required by the </w:t>
            </w:r>
            <w:r w:rsidRPr="00153A29">
              <w:rPr>
                <w:rFonts w:ascii="Arial" w:hAnsi="Arial" w:cs="Arial"/>
                <w:i/>
                <w:iCs/>
                <w:color w:val="000000" w:themeColor="text1"/>
                <w:lang w:eastAsia="en-GB"/>
              </w:rPr>
              <w:t>Client</w:t>
            </w:r>
            <w:r w:rsidRPr="00153A29">
              <w:rPr>
                <w:rFonts w:ascii="Arial" w:hAnsi="Arial" w:cs="Arial"/>
                <w:color w:val="000000" w:themeColor="text1"/>
                <w:lang w:eastAsia="en-GB"/>
              </w:rPr>
              <w:t xml:space="preserve">, the </w:t>
            </w:r>
            <w:r w:rsidRPr="0097674F">
              <w:rPr>
                <w:rFonts w:ascii="Arial" w:hAnsi="Arial" w:cs="Arial"/>
                <w:i/>
                <w:iCs/>
                <w:color w:val="000000" w:themeColor="text1"/>
                <w:lang w:eastAsia="en-GB"/>
              </w:rPr>
              <w:t>Consultant</w:t>
            </w:r>
            <w:r w:rsidRPr="00153A29">
              <w:rPr>
                <w:rFonts w:ascii="Arial" w:hAnsi="Arial" w:cs="Arial"/>
                <w:color w:val="000000" w:themeColor="text1"/>
                <w:lang w:eastAsia="en-GB"/>
              </w:rPr>
              <w:t xml:space="preserve"> within four weeks after the </w:t>
            </w:r>
            <w:r w:rsidRPr="00153A29">
              <w:rPr>
                <w:rFonts w:ascii="Arial" w:hAnsi="Arial" w:cs="Arial"/>
                <w:i/>
                <w:iCs/>
                <w:color w:val="000000" w:themeColor="text1"/>
                <w:lang w:eastAsia="en-GB"/>
              </w:rPr>
              <w:t xml:space="preserve">Client </w:t>
            </w:r>
            <w:r w:rsidRPr="00153A29">
              <w:rPr>
                <w:rFonts w:ascii="Arial" w:hAnsi="Arial" w:cs="Arial"/>
                <w:color w:val="000000" w:themeColor="text1"/>
                <w:lang w:eastAsia="en-GB"/>
              </w:rPr>
              <w:t xml:space="preserve">notifies the requirement gives to the </w:t>
            </w:r>
            <w:r w:rsidRPr="00153A29">
              <w:rPr>
                <w:rFonts w:ascii="Arial" w:hAnsi="Arial" w:cs="Arial"/>
                <w:i/>
                <w:iCs/>
                <w:color w:val="000000" w:themeColor="text1"/>
                <w:lang w:eastAsia="en-GB"/>
              </w:rPr>
              <w:t>Client</w:t>
            </w:r>
            <w:r w:rsidRPr="00153A29">
              <w:rPr>
                <w:rFonts w:ascii="Arial" w:hAnsi="Arial" w:cs="Arial"/>
                <w:color w:val="000000" w:themeColor="text1"/>
                <w:lang w:eastAsia="en-GB"/>
              </w:rPr>
              <w:t xml:space="preserve"> a Parent Company Guarantee from the Controller or an alternative guarantor accepted by the </w:t>
            </w:r>
            <w:r w:rsidRPr="00153A29">
              <w:rPr>
                <w:rFonts w:ascii="Arial" w:hAnsi="Arial" w:cs="Arial"/>
                <w:i/>
                <w:iCs/>
                <w:color w:val="000000" w:themeColor="text1"/>
                <w:lang w:eastAsia="en-GB"/>
              </w:rPr>
              <w:t>Client</w:t>
            </w:r>
            <w:r w:rsidRPr="00153A29">
              <w:rPr>
                <w:rFonts w:ascii="Arial" w:hAnsi="Arial" w:cs="Arial"/>
                <w:color w:val="000000" w:themeColor="text1"/>
                <w:lang w:eastAsia="en-GB"/>
              </w:rPr>
              <w:t>.</w:t>
            </w:r>
          </w:p>
        </w:tc>
      </w:tr>
      <w:tr w:rsidR="00984B6A" w:rsidRPr="00673CD9" w14:paraId="5D3E666A" w14:textId="77777777" w:rsidTr="00AA6D1F">
        <w:trPr>
          <w:trHeight w:val="284"/>
        </w:trPr>
        <w:tc>
          <w:tcPr>
            <w:tcW w:w="558" w:type="pct"/>
            <w:shd w:val="clear" w:color="auto" w:fill="FFFFFF" w:themeFill="background1"/>
            <w:hideMark/>
          </w:tcPr>
          <w:p w14:paraId="22A39EA3"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lastRenderedPageBreak/>
              <w:t>Z9.11</w:t>
            </w:r>
          </w:p>
        </w:tc>
        <w:tc>
          <w:tcPr>
            <w:tcW w:w="4442" w:type="pct"/>
            <w:gridSpan w:val="2"/>
            <w:shd w:val="clear" w:color="auto" w:fill="FFFFFF" w:themeFill="background1"/>
            <w:hideMark/>
          </w:tcPr>
          <w:p w14:paraId="7A0998F8" w14:textId="0B02D513" w:rsidR="00984B6A" w:rsidRPr="00153A29" w:rsidRDefault="00153A29" w:rsidP="00FA5552">
            <w:pPr>
              <w:shd w:val="clear" w:color="auto" w:fill="FFFFFF"/>
              <w:spacing w:before="120" w:after="120" w:line="22" w:lineRule="atLeast"/>
              <w:jc w:val="both"/>
              <w:rPr>
                <w:rFonts w:ascii="Arial" w:eastAsia="Calibri" w:hAnsi="Arial" w:cs="Arial"/>
                <w:color w:val="000000"/>
              </w:rPr>
            </w:pPr>
            <w:r w:rsidRPr="00153A29">
              <w:rPr>
                <w:rFonts w:ascii="Arial" w:hAnsi="Arial" w:cs="Arial"/>
                <w:color w:val="000000" w:themeColor="text1"/>
                <w:lang w:eastAsia="en-GB"/>
              </w:rPr>
              <w:t xml:space="preserve">The </w:t>
            </w:r>
            <w:r w:rsidRPr="00153A29">
              <w:rPr>
                <w:rFonts w:ascii="Arial" w:hAnsi="Arial" w:cs="Arial"/>
                <w:i/>
                <w:iCs/>
                <w:color w:val="000000" w:themeColor="text1"/>
                <w:lang w:eastAsia="en-GB"/>
              </w:rPr>
              <w:t>Client</w:t>
            </w:r>
            <w:r w:rsidRPr="00153A29">
              <w:rPr>
                <w:rFonts w:ascii="Arial" w:hAnsi="Arial" w:cs="Arial"/>
                <w:color w:val="000000" w:themeColor="text1"/>
                <w:lang w:eastAsia="en-GB"/>
              </w:rPr>
              <w:t xml:space="preserve"> may accept a Parent Company Guarantee from the Controller or an alternative guarantor proposed by the </w:t>
            </w:r>
            <w:r w:rsidRPr="0097674F">
              <w:rPr>
                <w:rFonts w:ascii="Arial" w:hAnsi="Arial" w:cs="Arial"/>
                <w:i/>
                <w:iCs/>
                <w:color w:val="000000" w:themeColor="text1"/>
                <w:lang w:eastAsia="en-GB"/>
              </w:rPr>
              <w:t>Consultant</w:t>
            </w:r>
            <w:r w:rsidRPr="00153A29">
              <w:rPr>
                <w:rFonts w:ascii="Arial" w:hAnsi="Arial" w:cs="Arial"/>
                <w:color w:val="000000" w:themeColor="text1"/>
                <w:lang w:eastAsia="en-GB"/>
              </w:rPr>
              <w:t xml:space="preserve"> who does not meet the Financial Standing Test if the </w:t>
            </w:r>
            <w:r w:rsidRPr="0097674F">
              <w:rPr>
                <w:rFonts w:ascii="Arial" w:hAnsi="Arial" w:cs="Arial"/>
                <w:i/>
                <w:iCs/>
                <w:color w:val="000000" w:themeColor="text1"/>
                <w:lang w:eastAsia="en-GB"/>
              </w:rPr>
              <w:t>Consultant</w:t>
            </w:r>
            <w:r w:rsidRPr="00153A29">
              <w:rPr>
                <w:rFonts w:ascii="Arial" w:hAnsi="Arial" w:cs="Arial"/>
                <w:color w:val="000000" w:themeColor="text1"/>
                <w:lang w:eastAsia="en-GB"/>
              </w:rPr>
              <w:t xml:space="preserve"> gives to the </w:t>
            </w:r>
            <w:r w:rsidRPr="00153A29">
              <w:rPr>
                <w:rFonts w:ascii="Arial" w:hAnsi="Arial" w:cs="Arial"/>
                <w:i/>
                <w:iCs/>
                <w:color w:val="000000" w:themeColor="text1"/>
                <w:lang w:eastAsia="en-GB"/>
              </w:rPr>
              <w:t>Client</w:t>
            </w:r>
            <w:r w:rsidRPr="00153A29">
              <w:rPr>
                <w:rFonts w:ascii="Arial" w:hAnsi="Arial" w:cs="Arial"/>
                <w:color w:val="000000" w:themeColor="text1"/>
                <w:lang w:eastAsia="en-GB"/>
              </w:rPr>
              <w:t xml:space="preserve"> an assurance that the </w:t>
            </w:r>
            <w:r w:rsidRPr="00153A29">
              <w:rPr>
                <w:rFonts w:ascii="Arial" w:hAnsi="Arial" w:cs="Arial"/>
                <w:i/>
                <w:iCs/>
                <w:color w:val="000000" w:themeColor="text1"/>
                <w:lang w:eastAsia="en-GB"/>
              </w:rPr>
              <w:t>Controller</w:t>
            </w:r>
            <w:r w:rsidRPr="00153A29">
              <w:rPr>
                <w:rFonts w:ascii="Arial" w:hAnsi="Arial" w:cs="Arial"/>
                <w:color w:val="000000" w:themeColor="text1"/>
                <w:lang w:eastAsia="en-GB"/>
              </w:rPr>
              <w:t xml:space="preserve"> or the alternative guarantor will meet the Financial Standing Test within 18 months of the </w:t>
            </w:r>
            <w:proofErr w:type="gramStart"/>
            <w:r w:rsidRPr="00153A29">
              <w:rPr>
                <w:rFonts w:ascii="Arial" w:hAnsi="Arial" w:cs="Arial"/>
                <w:i/>
                <w:iCs/>
                <w:color w:val="000000" w:themeColor="text1"/>
                <w:lang w:eastAsia="en-GB"/>
              </w:rPr>
              <w:t>Client‘</w:t>
            </w:r>
            <w:proofErr w:type="gramEnd"/>
            <w:r w:rsidRPr="00153A29">
              <w:rPr>
                <w:rFonts w:ascii="Arial" w:hAnsi="Arial" w:cs="Arial"/>
                <w:color w:val="000000" w:themeColor="text1"/>
                <w:lang w:eastAsia="en-GB"/>
              </w:rPr>
              <w:t xml:space="preserve">s acceptance. If so, the Parties agree a process for reviewing the financial standing of the Controller or the alternative guarantor during that period </w:t>
            </w:r>
            <w:proofErr w:type="gramStart"/>
            <w:r w:rsidRPr="00153A29">
              <w:rPr>
                <w:rFonts w:ascii="Arial" w:hAnsi="Arial" w:cs="Arial"/>
                <w:color w:val="000000" w:themeColor="text1"/>
                <w:lang w:eastAsia="en-GB"/>
              </w:rPr>
              <w:t>in order to</w:t>
            </w:r>
            <w:proofErr w:type="gramEnd"/>
            <w:r w:rsidRPr="00153A29">
              <w:rPr>
                <w:rFonts w:ascii="Arial" w:hAnsi="Arial" w:cs="Arial"/>
                <w:color w:val="000000" w:themeColor="text1"/>
                <w:lang w:eastAsia="en-GB"/>
              </w:rPr>
              <w:t xml:space="preserve"> demonstrate to the </w:t>
            </w:r>
            <w:r w:rsidRPr="00153A29">
              <w:rPr>
                <w:rFonts w:ascii="Arial" w:hAnsi="Arial" w:cs="Arial"/>
                <w:i/>
                <w:iCs/>
                <w:color w:val="000000" w:themeColor="text1"/>
                <w:lang w:eastAsia="en-GB"/>
              </w:rPr>
              <w:t>Client</w:t>
            </w:r>
            <w:r w:rsidRPr="00153A29">
              <w:rPr>
                <w:rFonts w:ascii="Arial" w:hAnsi="Arial" w:cs="Arial"/>
                <w:color w:val="000000" w:themeColor="text1"/>
                <w:lang w:eastAsia="en-GB"/>
              </w:rPr>
              <w:t xml:space="preserve"> that it will meet the Financial Standing Test by the end of that period.</w:t>
            </w:r>
          </w:p>
        </w:tc>
      </w:tr>
      <w:tr w:rsidR="00984B6A" w:rsidRPr="00673CD9" w14:paraId="67B76EF2" w14:textId="77777777" w:rsidTr="00AA6D1F">
        <w:trPr>
          <w:trHeight w:val="284"/>
        </w:trPr>
        <w:tc>
          <w:tcPr>
            <w:tcW w:w="558" w:type="pct"/>
            <w:shd w:val="clear" w:color="auto" w:fill="FFFFFF" w:themeFill="background1"/>
          </w:tcPr>
          <w:p w14:paraId="3DEBE852"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Z9.12</w:t>
            </w:r>
          </w:p>
        </w:tc>
        <w:tc>
          <w:tcPr>
            <w:tcW w:w="4442" w:type="pct"/>
            <w:gridSpan w:val="2"/>
            <w:shd w:val="clear" w:color="auto" w:fill="FFFFFF" w:themeFill="background1"/>
          </w:tcPr>
          <w:p w14:paraId="26627C11" w14:textId="77777777" w:rsidR="00153A29" w:rsidRPr="00153A29" w:rsidRDefault="00153A29" w:rsidP="00B9477C">
            <w:pPr>
              <w:spacing w:before="120" w:after="120"/>
              <w:rPr>
                <w:rFonts w:ascii="Arial" w:hAnsi="Arial" w:cs="Arial"/>
                <w:color w:val="000000" w:themeColor="text1"/>
                <w:lang w:eastAsia="en-GB"/>
              </w:rPr>
            </w:pPr>
            <w:r w:rsidRPr="00153A29">
              <w:rPr>
                <w:rFonts w:ascii="Arial" w:hAnsi="Arial" w:cs="Arial"/>
                <w:color w:val="000000" w:themeColor="text1"/>
                <w:lang w:eastAsia="en-GB"/>
              </w:rPr>
              <w:t>If</w:t>
            </w:r>
          </w:p>
          <w:p w14:paraId="2B3E4FED" w14:textId="3C230759" w:rsidR="00153A29" w:rsidRPr="00153A29" w:rsidRDefault="00153A29" w:rsidP="00B95144">
            <w:pPr>
              <w:pStyle w:val="ListParagraph"/>
              <w:widowControl/>
              <w:numPr>
                <w:ilvl w:val="0"/>
                <w:numId w:val="42"/>
              </w:numPr>
              <w:spacing w:before="120" w:after="120" w:line="22" w:lineRule="atLeast"/>
              <w:ind w:left="714" w:hanging="357"/>
              <w:contextualSpacing w:val="0"/>
              <w:jc w:val="both"/>
              <w:rPr>
                <w:rFonts w:ascii="Arial" w:hAnsi="Arial" w:cs="Arial"/>
                <w:color w:val="000000" w:themeColor="text1"/>
                <w:lang w:eastAsia="en-GB"/>
              </w:rPr>
            </w:pPr>
            <w:r w:rsidRPr="00153A29">
              <w:rPr>
                <w:rFonts w:ascii="Arial" w:hAnsi="Arial" w:cs="Arial"/>
                <w:color w:val="000000" w:themeColor="text1"/>
                <w:lang w:eastAsia="en-GB"/>
              </w:rPr>
              <w:t xml:space="preserve">the </w:t>
            </w:r>
            <w:r w:rsidRPr="0097674F">
              <w:rPr>
                <w:rFonts w:ascii="Arial" w:hAnsi="Arial" w:cs="Arial"/>
                <w:i/>
                <w:iCs/>
                <w:color w:val="000000" w:themeColor="text1"/>
                <w:lang w:eastAsia="en-GB"/>
              </w:rPr>
              <w:t>Consultant</w:t>
            </w:r>
            <w:r w:rsidRPr="00153A29">
              <w:rPr>
                <w:rFonts w:ascii="Arial" w:hAnsi="Arial" w:cs="Arial"/>
                <w:color w:val="000000" w:themeColor="text1"/>
                <w:lang w:eastAsia="en-GB"/>
              </w:rPr>
              <w:t xml:space="preserve"> fails to notify the </w:t>
            </w:r>
            <w:r w:rsidRPr="00153A29">
              <w:rPr>
                <w:rFonts w:ascii="Arial" w:hAnsi="Arial" w:cs="Arial"/>
                <w:i/>
                <w:iCs/>
                <w:color w:val="000000" w:themeColor="text1"/>
                <w:lang w:eastAsia="en-GB"/>
              </w:rPr>
              <w:t>Client</w:t>
            </w:r>
            <w:r w:rsidRPr="00153A29">
              <w:rPr>
                <w:rFonts w:ascii="Arial" w:hAnsi="Arial" w:cs="Arial"/>
                <w:color w:val="000000" w:themeColor="text1"/>
                <w:lang w:eastAsia="en-GB"/>
              </w:rPr>
              <w:t xml:space="preserve"> that an event listed in clause Z9.4 has occurred,</w:t>
            </w:r>
          </w:p>
          <w:p w14:paraId="108CEFF9" w14:textId="2273C364" w:rsidR="00153A29" w:rsidRPr="00153A29" w:rsidRDefault="00153A29" w:rsidP="00B95144">
            <w:pPr>
              <w:pStyle w:val="ListParagraph"/>
              <w:widowControl/>
              <w:numPr>
                <w:ilvl w:val="0"/>
                <w:numId w:val="42"/>
              </w:numPr>
              <w:spacing w:before="120" w:after="120" w:line="22" w:lineRule="atLeast"/>
              <w:ind w:left="714" w:hanging="357"/>
              <w:contextualSpacing w:val="0"/>
              <w:jc w:val="both"/>
              <w:rPr>
                <w:rFonts w:ascii="Arial" w:hAnsi="Arial" w:cs="Arial"/>
                <w:color w:val="000000" w:themeColor="text1"/>
                <w:lang w:eastAsia="en-GB"/>
              </w:rPr>
            </w:pPr>
            <w:r w:rsidRPr="00153A29">
              <w:rPr>
                <w:rFonts w:ascii="Arial" w:hAnsi="Arial" w:cs="Arial"/>
                <w:color w:val="000000" w:themeColor="text1"/>
                <w:lang w:eastAsia="en-GB"/>
              </w:rPr>
              <w:t xml:space="preserve">neither the Controller nor any alternative guarantor proposed by the </w:t>
            </w:r>
            <w:r w:rsidRPr="0097674F">
              <w:rPr>
                <w:rFonts w:ascii="Arial" w:hAnsi="Arial" w:cs="Arial"/>
                <w:i/>
                <w:iCs/>
                <w:color w:val="000000" w:themeColor="text1"/>
                <w:lang w:eastAsia="en-GB"/>
              </w:rPr>
              <w:t>Consultant</w:t>
            </w:r>
            <w:r w:rsidRPr="00153A29">
              <w:rPr>
                <w:rFonts w:ascii="Arial" w:hAnsi="Arial" w:cs="Arial"/>
                <w:color w:val="000000" w:themeColor="text1"/>
                <w:lang w:eastAsia="en-GB"/>
              </w:rPr>
              <w:t xml:space="preserve"> complies with the Financial Standing Test within the timescale stated in clause Z9.11 or fails to provide the legal opinion required by clause Z9.13</w:t>
            </w:r>
          </w:p>
          <w:p w14:paraId="4422096B" w14:textId="18787290" w:rsidR="00153A29" w:rsidRPr="00B9477C" w:rsidRDefault="00153A29" w:rsidP="00B95144">
            <w:pPr>
              <w:pStyle w:val="ListParagraph"/>
              <w:widowControl/>
              <w:numPr>
                <w:ilvl w:val="0"/>
                <w:numId w:val="42"/>
              </w:numPr>
              <w:spacing w:before="120" w:after="120" w:line="22" w:lineRule="atLeast"/>
              <w:ind w:left="714" w:hanging="357"/>
              <w:contextualSpacing w:val="0"/>
              <w:jc w:val="both"/>
              <w:rPr>
                <w:rFonts w:ascii="Arial" w:hAnsi="Arial" w:cs="Arial"/>
                <w:color w:val="000000" w:themeColor="text1"/>
                <w:lang w:eastAsia="en-GB"/>
              </w:rPr>
            </w:pPr>
            <w:r w:rsidRPr="00B9477C">
              <w:rPr>
                <w:rFonts w:ascii="Arial" w:hAnsi="Arial" w:cs="Arial"/>
                <w:color w:val="000000" w:themeColor="text1"/>
                <w:lang w:eastAsia="en-GB"/>
              </w:rPr>
              <w:t xml:space="preserve">the </w:t>
            </w:r>
            <w:r w:rsidRPr="00B9477C">
              <w:rPr>
                <w:rFonts w:ascii="Arial" w:hAnsi="Arial" w:cs="Arial"/>
                <w:i/>
                <w:iCs/>
                <w:color w:val="000000" w:themeColor="text1"/>
                <w:lang w:eastAsia="en-GB"/>
              </w:rPr>
              <w:t>Consultant</w:t>
            </w:r>
            <w:r w:rsidRPr="00B9477C">
              <w:rPr>
                <w:rFonts w:ascii="Arial" w:hAnsi="Arial" w:cs="Arial"/>
                <w:color w:val="000000" w:themeColor="text1"/>
                <w:lang w:eastAsia="en-GB"/>
              </w:rPr>
              <w:t xml:space="preserve"> does not give to the </w:t>
            </w:r>
            <w:r w:rsidRPr="00B9477C">
              <w:rPr>
                <w:rFonts w:ascii="Arial" w:hAnsi="Arial" w:cs="Arial"/>
                <w:i/>
                <w:iCs/>
                <w:color w:val="000000" w:themeColor="text1"/>
                <w:lang w:eastAsia="en-GB"/>
              </w:rPr>
              <w:t xml:space="preserve">Client </w:t>
            </w:r>
            <w:r w:rsidRPr="00B9477C">
              <w:rPr>
                <w:rFonts w:ascii="Arial" w:hAnsi="Arial" w:cs="Arial"/>
                <w:color w:val="000000" w:themeColor="text1"/>
                <w:lang w:eastAsia="en-GB"/>
              </w:rPr>
              <w:t>a</w:t>
            </w:r>
            <w:r w:rsidR="00B9477C">
              <w:rPr>
                <w:rFonts w:ascii="Arial" w:hAnsi="Arial" w:cs="Arial"/>
                <w:color w:val="000000" w:themeColor="text1"/>
                <w:lang w:eastAsia="en-GB"/>
              </w:rPr>
              <w:t xml:space="preserve"> </w:t>
            </w:r>
            <w:r w:rsidRPr="00B9477C">
              <w:rPr>
                <w:rFonts w:ascii="Arial" w:hAnsi="Arial" w:cs="Arial"/>
                <w:color w:val="000000" w:themeColor="text1"/>
                <w:lang w:eastAsia="en-GB"/>
              </w:rPr>
              <w:t xml:space="preserve">Parent Company Guarantee from the </w:t>
            </w:r>
            <w:proofErr w:type="gramStart"/>
            <w:r w:rsidRPr="00B9477C">
              <w:rPr>
                <w:rFonts w:ascii="Arial" w:hAnsi="Arial" w:cs="Arial"/>
                <w:color w:val="000000" w:themeColor="text1"/>
                <w:lang w:eastAsia="en-GB"/>
              </w:rPr>
              <w:t>Controller</w:t>
            </w:r>
            <w:proofErr w:type="gramEnd"/>
            <w:r w:rsidRPr="00B9477C">
              <w:rPr>
                <w:rFonts w:ascii="Arial" w:hAnsi="Arial" w:cs="Arial"/>
                <w:color w:val="000000" w:themeColor="text1"/>
                <w:lang w:eastAsia="en-GB"/>
              </w:rPr>
              <w:t xml:space="preserve"> or an alternative guarantor accepted by the </w:t>
            </w:r>
            <w:r w:rsidR="00B9477C" w:rsidRPr="00B9477C">
              <w:rPr>
                <w:rFonts w:ascii="Arial" w:hAnsi="Arial" w:cs="Arial"/>
                <w:i/>
                <w:iCs/>
                <w:color w:val="000000" w:themeColor="text1"/>
                <w:lang w:eastAsia="en-GB"/>
              </w:rPr>
              <w:t>Client</w:t>
            </w:r>
            <w:r w:rsidR="00B9477C" w:rsidRPr="00B9477C">
              <w:rPr>
                <w:rFonts w:ascii="Arial" w:hAnsi="Arial" w:cs="Arial"/>
                <w:color w:val="000000" w:themeColor="text1"/>
                <w:lang w:eastAsia="en-GB"/>
              </w:rPr>
              <w:t xml:space="preserve"> </w:t>
            </w:r>
            <w:r w:rsidRPr="00B9477C">
              <w:rPr>
                <w:rFonts w:ascii="Arial" w:hAnsi="Arial" w:cs="Arial"/>
                <w:color w:val="000000" w:themeColor="text1"/>
                <w:lang w:eastAsia="en-GB"/>
              </w:rPr>
              <w:t xml:space="preserve">within four weeks of a request from the </w:t>
            </w:r>
            <w:r w:rsidR="00B9477C" w:rsidRPr="00B9477C">
              <w:rPr>
                <w:rFonts w:ascii="Arial" w:hAnsi="Arial" w:cs="Arial"/>
                <w:i/>
                <w:iCs/>
                <w:color w:val="000000" w:themeColor="text1"/>
                <w:lang w:eastAsia="en-GB"/>
              </w:rPr>
              <w:t>Client</w:t>
            </w:r>
            <w:r w:rsidR="00B9477C" w:rsidRPr="00B9477C">
              <w:rPr>
                <w:rFonts w:ascii="Arial" w:hAnsi="Arial" w:cs="Arial"/>
                <w:color w:val="000000" w:themeColor="text1"/>
                <w:lang w:eastAsia="en-GB"/>
              </w:rPr>
              <w:t xml:space="preserve"> </w:t>
            </w:r>
            <w:r w:rsidRPr="00B9477C">
              <w:rPr>
                <w:rFonts w:ascii="Arial" w:hAnsi="Arial" w:cs="Arial"/>
                <w:color w:val="000000" w:themeColor="text1"/>
                <w:lang w:eastAsia="en-GB"/>
              </w:rPr>
              <w:t>to do so or</w:t>
            </w:r>
          </w:p>
          <w:p w14:paraId="7A399C52" w14:textId="4A3ADCCA" w:rsidR="00984B6A" w:rsidRPr="00B9477C" w:rsidRDefault="00153A29" w:rsidP="00B95144">
            <w:pPr>
              <w:pStyle w:val="ListParagraph"/>
              <w:widowControl/>
              <w:numPr>
                <w:ilvl w:val="0"/>
                <w:numId w:val="42"/>
              </w:numPr>
              <w:spacing w:before="120" w:after="120" w:line="22" w:lineRule="atLeast"/>
              <w:ind w:left="714" w:hanging="357"/>
              <w:contextualSpacing w:val="0"/>
              <w:jc w:val="both"/>
              <w:rPr>
                <w:color w:val="000000" w:themeColor="text1"/>
                <w:sz w:val="18"/>
                <w:szCs w:val="18"/>
                <w:lang w:eastAsia="en-GB"/>
              </w:rPr>
            </w:pPr>
            <w:r w:rsidRPr="00153A29">
              <w:rPr>
                <w:rFonts w:ascii="Arial" w:hAnsi="Arial" w:cs="Arial"/>
                <w:color w:val="000000" w:themeColor="text1"/>
                <w:lang w:eastAsia="en-GB"/>
              </w:rPr>
              <w:t xml:space="preserve">the </w:t>
            </w:r>
            <w:r w:rsidR="00B9477C" w:rsidRPr="00B9477C">
              <w:rPr>
                <w:rFonts w:ascii="Arial" w:hAnsi="Arial" w:cs="Arial"/>
                <w:i/>
                <w:iCs/>
                <w:color w:val="000000" w:themeColor="text1"/>
                <w:lang w:eastAsia="en-GB"/>
              </w:rPr>
              <w:t>Consultant</w:t>
            </w:r>
            <w:r w:rsidRPr="00153A29">
              <w:rPr>
                <w:rFonts w:ascii="Arial" w:hAnsi="Arial" w:cs="Arial"/>
                <w:color w:val="000000" w:themeColor="text1"/>
                <w:lang w:eastAsia="en-GB"/>
              </w:rPr>
              <w:t xml:space="preserve"> fails to demonstrate to the </w:t>
            </w:r>
            <w:r w:rsidR="00B9477C" w:rsidRPr="00B9477C">
              <w:rPr>
                <w:rFonts w:ascii="Arial" w:hAnsi="Arial" w:cs="Arial"/>
                <w:i/>
                <w:iCs/>
                <w:color w:val="000000" w:themeColor="text1"/>
                <w:lang w:eastAsia="en-GB"/>
              </w:rPr>
              <w:t>Client</w:t>
            </w:r>
            <w:r w:rsidR="00B9477C" w:rsidRPr="00153A29">
              <w:rPr>
                <w:rFonts w:ascii="Arial" w:hAnsi="Arial" w:cs="Arial"/>
                <w:color w:val="000000" w:themeColor="text1"/>
                <w:lang w:eastAsia="en-GB"/>
              </w:rPr>
              <w:t xml:space="preserve"> </w:t>
            </w:r>
            <w:r w:rsidRPr="00153A29">
              <w:rPr>
                <w:rFonts w:ascii="Arial" w:hAnsi="Arial" w:cs="Arial"/>
                <w:color w:val="000000" w:themeColor="text1"/>
                <w:lang w:eastAsia="en-GB"/>
              </w:rPr>
              <w:t xml:space="preserve">that the Controller or the alternative guarantor accepted by the </w:t>
            </w:r>
            <w:r w:rsidR="00B9477C" w:rsidRPr="00B9477C">
              <w:rPr>
                <w:rFonts w:ascii="Arial" w:hAnsi="Arial" w:cs="Arial"/>
                <w:i/>
                <w:iCs/>
                <w:color w:val="000000" w:themeColor="text1"/>
                <w:lang w:eastAsia="en-GB"/>
              </w:rPr>
              <w:t>Client</w:t>
            </w:r>
            <w:r w:rsidR="00B9477C" w:rsidRPr="00153A29">
              <w:rPr>
                <w:rFonts w:ascii="Arial" w:hAnsi="Arial" w:cs="Arial"/>
                <w:color w:val="000000" w:themeColor="text1"/>
                <w:lang w:eastAsia="en-GB"/>
              </w:rPr>
              <w:t xml:space="preserve"> </w:t>
            </w:r>
            <w:r w:rsidRPr="00153A29">
              <w:rPr>
                <w:rFonts w:ascii="Arial" w:hAnsi="Arial" w:cs="Arial"/>
                <w:color w:val="000000" w:themeColor="text1"/>
                <w:lang w:eastAsia="en-GB"/>
              </w:rPr>
              <w:t xml:space="preserve">will meet the Financial Standing Test within 18 months of the </w:t>
            </w:r>
            <w:proofErr w:type="gramStart"/>
            <w:r w:rsidR="00B9477C" w:rsidRPr="00B9477C">
              <w:rPr>
                <w:rFonts w:ascii="Arial" w:hAnsi="Arial" w:cs="Arial"/>
                <w:i/>
                <w:iCs/>
                <w:color w:val="000000" w:themeColor="text1"/>
                <w:lang w:eastAsia="en-GB"/>
              </w:rPr>
              <w:t>Client</w:t>
            </w:r>
            <w:r w:rsidRPr="00153A29">
              <w:rPr>
                <w:rFonts w:ascii="Arial" w:hAnsi="Arial" w:cs="Arial"/>
                <w:i/>
                <w:iCs/>
                <w:color w:val="000000" w:themeColor="text1"/>
                <w:lang w:eastAsia="en-GB"/>
              </w:rPr>
              <w:t>‘</w:t>
            </w:r>
            <w:proofErr w:type="gramEnd"/>
            <w:r w:rsidRPr="00153A29">
              <w:rPr>
                <w:rFonts w:ascii="Arial" w:hAnsi="Arial" w:cs="Arial"/>
                <w:i/>
                <w:iCs/>
                <w:color w:val="000000" w:themeColor="text1"/>
                <w:lang w:eastAsia="en-GB"/>
              </w:rPr>
              <w:t xml:space="preserve">s </w:t>
            </w:r>
            <w:r w:rsidRPr="00153A29">
              <w:rPr>
                <w:rFonts w:ascii="Arial" w:hAnsi="Arial" w:cs="Arial"/>
                <w:color w:val="000000" w:themeColor="text1"/>
                <w:lang w:eastAsia="en-GB"/>
              </w:rPr>
              <w:t>acceptance</w:t>
            </w:r>
          </w:p>
          <w:p w14:paraId="28EB58B9" w14:textId="43B11C36" w:rsidR="00B9477C" w:rsidRPr="00B9477C" w:rsidRDefault="00B9477C" w:rsidP="00B9477C">
            <w:pPr>
              <w:widowControl/>
              <w:spacing w:before="120" w:after="120"/>
              <w:jc w:val="both"/>
              <w:rPr>
                <w:rFonts w:ascii="Arial" w:hAnsi="Arial" w:cs="Arial"/>
                <w:color w:val="000000" w:themeColor="text1"/>
                <w:lang w:eastAsia="en-GB"/>
              </w:rPr>
            </w:pPr>
            <w:r w:rsidRPr="00B9477C">
              <w:rPr>
                <w:rFonts w:ascii="Arial" w:hAnsi="Arial" w:cs="Arial"/>
              </w:rPr>
              <w:t xml:space="preserve">the </w:t>
            </w:r>
            <w:r w:rsidRPr="00B9477C">
              <w:rPr>
                <w:rFonts w:ascii="Arial" w:hAnsi="Arial" w:cs="Arial"/>
                <w:i/>
              </w:rPr>
              <w:t xml:space="preserve">Client </w:t>
            </w:r>
            <w:r w:rsidRPr="00B9477C">
              <w:rPr>
                <w:rFonts w:ascii="Arial" w:hAnsi="Arial" w:cs="Arial"/>
              </w:rPr>
              <w:t xml:space="preserve">may treat such failure as a substantial failure by the </w:t>
            </w:r>
            <w:r w:rsidRPr="00B9477C">
              <w:rPr>
                <w:rFonts w:ascii="Arial" w:hAnsi="Arial" w:cs="Arial"/>
                <w:i/>
                <w:iCs/>
                <w:color w:val="000000" w:themeColor="text1"/>
                <w:lang w:eastAsia="en-GB"/>
              </w:rPr>
              <w:t>Consultant</w:t>
            </w:r>
            <w:r w:rsidRPr="00B9477C">
              <w:rPr>
                <w:rFonts w:ascii="Arial" w:hAnsi="Arial" w:cs="Arial"/>
              </w:rPr>
              <w:t xml:space="preserve"> to comply with its obligations.</w:t>
            </w:r>
          </w:p>
        </w:tc>
      </w:tr>
      <w:tr w:rsidR="00984B6A" w:rsidRPr="00673CD9" w14:paraId="727AE937" w14:textId="77777777" w:rsidTr="00AA6D1F">
        <w:trPr>
          <w:trHeight w:val="284"/>
        </w:trPr>
        <w:tc>
          <w:tcPr>
            <w:tcW w:w="558" w:type="pct"/>
            <w:shd w:val="clear" w:color="auto" w:fill="FFFFFF" w:themeFill="background1"/>
            <w:hideMark/>
          </w:tcPr>
          <w:p w14:paraId="03282D88"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Z9.13</w:t>
            </w:r>
          </w:p>
        </w:tc>
        <w:tc>
          <w:tcPr>
            <w:tcW w:w="4442" w:type="pct"/>
            <w:gridSpan w:val="2"/>
            <w:shd w:val="clear" w:color="auto" w:fill="FFFFFF" w:themeFill="background1"/>
            <w:hideMark/>
          </w:tcPr>
          <w:p w14:paraId="7E4F8AD9" w14:textId="21A9C0C6" w:rsidR="00B9477C" w:rsidRPr="00B9477C" w:rsidRDefault="00B9477C" w:rsidP="004B20D3">
            <w:pPr>
              <w:spacing w:before="120" w:after="120" w:line="22" w:lineRule="atLeast"/>
              <w:rPr>
                <w:rFonts w:ascii="Arial" w:hAnsi="Arial" w:cs="Arial"/>
                <w:color w:val="000000" w:themeColor="text1"/>
                <w:lang w:eastAsia="en-GB"/>
              </w:rPr>
            </w:pPr>
            <w:r w:rsidRPr="00B9477C">
              <w:rPr>
                <w:rFonts w:ascii="Arial" w:hAnsi="Arial" w:cs="Arial"/>
                <w:color w:val="000000" w:themeColor="text1"/>
                <w:lang w:eastAsia="en-GB"/>
              </w:rPr>
              <w:t xml:space="preserve">If the </w:t>
            </w:r>
            <w:r w:rsidR="00B95144" w:rsidRPr="00B9477C">
              <w:rPr>
                <w:rFonts w:ascii="Arial" w:hAnsi="Arial" w:cs="Arial"/>
                <w:i/>
                <w:iCs/>
                <w:color w:val="000000" w:themeColor="text1"/>
                <w:lang w:eastAsia="en-GB"/>
              </w:rPr>
              <w:t>Consultant</w:t>
            </w:r>
            <w:r w:rsidRPr="00B9477C">
              <w:rPr>
                <w:rFonts w:ascii="Arial" w:hAnsi="Arial" w:cs="Arial"/>
                <w:color w:val="000000" w:themeColor="text1"/>
                <w:lang w:eastAsia="en-GB"/>
              </w:rPr>
              <w:t xml:space="preserve">, a Consortium Member, a </w:t>
            </w:r>
            <w:proofErr w:type="gramStart"/>
            <w:r w:rsidRPr="00B9477C">
              <w:rPr>
                <w:rFonts w:ascii="Arial" w:hAnsi="Arial" w:cs="Arial"/>
                <w:color w:val="000000" w:themeColor="text1"/>
                <w:lang w:eastAsia="en-GB"/>
              </w:rPr>
              <w:t>Guarantor</w:t>
            </w:r>
            <w:proofErr w:type="gramEnd"/>
            <w:r w:rsidRPr="00B9477C">
              <w:rPr>
                <w:rFonts w:ascii="Arial" w:hAnsi="Arial" w:cs="Arial"/>
                <w:color w:val="000000" w:themeColor="text1"/>
                <w:lang w:eastAsia="en-GB"/>
              </w:rPr>
              <w:t xml:space="preserve"> or an alternative guarantor (including any bank or surety provider) proposed by the Contractor (in this clause referred to as a “relevant entity”) is not a company incorporated in and subject to the laws of England and Wales, the </w:t>
            </w:r>
            <w:r w:rsidR="00B95144" w:rsidRPr="00B9477C">
              <w:rPr>
                <w:rFonts w:ascii="Arial" w:hAnsi="Arial" w:cs="Arial"/>
                <w:i/>
                <w:iCs/>
                <w:color w:val="000000" w:themeColor="text1"/>
                <w:lang w:eastAsia="en-GB"/>
              </w:rPr>
              <w:t>Consultant</w:t>
            </w:r>
            <w:r w:rsidR="00B95144" w:rsidRPr="00B9477C">
              <w:rPr>
                <w:rFonts w:ascii="Arial" w:hAnsi="Arial" w:cs="Arial"/>
                <w:color w:val="000000" w:themeColor="text1"/>
                <w:lang w:eastAsia="en-GB"/>
              </w:rPr>
              <w:t xml:space="preserve"> </w:t>
            </w:r>
            <w:r w:rsidRPr="00B9477C">
              <w:rPr>
                <w:rFonts w:ascii="Arial" w:hAnsi="Arial" w:cs="Arial"/>
                <w:color w:val="000000" w:themeColor="text1"/>
                <w:lang w:eastAsia="en-GB"/>
              </w:rPr>
              <w:t>provides a legal opinion from a lawyer or law firm which is</w:t>
            </w:r>
          </w:p>
          <w:p w14:paraId="4C8E980C" w14:textId="77777777" w:rsidR="00B9477C" w:rsidRPr="00B9477C" w:rsidRDefault="00B9477C" w:rsidP="004B20D3">
            <w:pPr>
              <w:pStyle w:val="ListParagraph"/>
              <w:widowControl/>
              <w:numPr>
                <w:ilvl w:val="0"/>
                <w:numId w:val="43"/>
              </w:numPr>
              <w:spacing w:before="120" w:after="120" w:line="22" w:lineRule="atLeast"/>
              <w:contextualSpacing w:val="0"/>
              <w:jc w:val="both"/>
              <w:rPr>
                <w:rFonts w:ascii="Arial" w:hAnsi="Arial" w:cs="Arial"/>
                <w:color w:val="000000" w:themeColor="text1"/>
                <w:lang w:eastAsia="en-GB"/>
              </w:rPr>
            </w:pPr>
            <w:r w:rsidRPr="00B9477C">
              <w:rPr>
                <w:rFonts w:ascii="Arial" w:hAnsi="Arial" w:cs="Arial"/>
                <w:color w:val="000000" w:themeColor="text1"/>
                <w:lang w:eastAsia="en-GB"/>
              </w:rPr>
              <w:t xml:space="preserve">qualified and registered to </w:t>
            </w:r>
            <w:proofErr w:type="spellStart"/>
            <w:r w:rsidRPr="00B9477C">
              <w:rPr>
                <w:rFonts w:ascii="Arial" w:hAnsi="Arial" w:cs="Arial"/>
                <w:color w:val="000000" w:themeColor="text1"/>
                <w:lang w:eastAsia="en-GB"/>
              </w:rPr>
              <w:t>practise</w:t>
            </w:r>
            <w:proofErr w:type="spellEnd"/>
            <w:r w:rsidRPr="00B9477C">
              <w:rPr>
                <w:rFonts w:ascii="Arial" w:hAnsi="Arial" w:cs="Arial"/>
                <w:color w:val="000000" w:themeColor="text1"/>
                <w:lang w:eastAsia="en-GB"/>
              </w:rPr>
              <w:t xml:space="preserve"> in the jurisdiction in which the relevant entity is incorporated and </w:t>
            </w:r>
          </w:p>
          <w:p w14:paraId="156BEFE2" w14:textId="73BCCA2C" w:rsidR="00B9477C" w:rsidRPr="00B9477C" w:rsidRDefault="00B9477C" w:rsidP="004B20D3">
            <w:pPr>
              <w:pStyle w:val="ListParagraph"/>
              <w:widowControl/>
              <w:numPr>
                <w:ilvl w:val="0"/>
                <w:numId w:val="43"/>
              </w:numPr>
              <w:spacing w:before="120" w:after="120" w:line="22" w:lineRule="atLeast"/>
              <w:contextualSpacing w:val="0"/>
              <w:jc w:val="both"/>
              <w:rPr>
                <w:rFonts w:ascii="Arial" w:hAnsi="Arial" w:cs="Arial"/>
                <w:color w:val="000000" w:themeColor="text1"/>
                <w:lang w:eastAsia="en-GB"/>
              </w:rPr>
            </w:pPr>
            <w:r w:rsidRPr="00B9477C">
              <w:rPr>
                <w:rFonts w:ascii="Arial" w:hAnsi="Arial" w:cs="Arial"/>
                <w:color w:val="000000" w:themeColor="text1"/>
                <w:lang w:eastAsia="en-GB"/>
              </w:rPr>
              <w:t xml:space="preserve">accepted by the </w:t>
            </w:r>
            <w:r w:rsidR="00B95144">
              <w:rPr>
                <w:rFonts w:ascii="Arial" w:hAnsi="Arial" w:cs="Arial"/>
                <w:i/>
                <w:iCs/>
                <w:color w:val="000000" w:themeColor="text1"/>
                <w:lang w:eastAsia="en-GB"/>
              </w:rPr>
              <w:t>Client.</w:t>
            </w:r>
          </w:p>
          <w:p w14:paraId="68DE7DAD" w14:textId="77777777" w:rsidR="00B9477C" w:rsidRPr="00B9477C" w:rsidRDefault="00B9477C" w:rsidP="004B20D3">
            <w:pPr>
              <w:spacing w:before="120" w:after="120" w:line="22" w:lineRule="atLeast"/>
              <w:rPr>
                <w:rFonts w:ascii="Arial" w:hAnsi="Arial" w:cs="Arial"/>
                <w:color w:val="000000" w:themeColor="text1"/>
                <w:lang w:eastAsia="en-GB"/>
              </w:rPr>
            </w:pPr>
          </w:p>
          <w:p w14:paraId="3A88481D" w14:textId="2CA4F8FD" w:rsidR="00B9477C" w:rsidRPr="00B9477C" w:rsidRDefault="00B9477C" w:rsidP="004B20D3">
            <w:pPr>
              <w:spacing w:before="120" w:after="120" w:line="22" w:lineRule="atLeast"/>
              <w:rPr>
                <w:rFonts w:ascii="Arial" w:hAnsi="Arial" w:cs="Arial"/>
                <w:color w:val="000000" w:themeColor="text1"/>
                <w:lang w:eastAsia="en-GB"/>
              </w:rPr>
            </w:pPr>
            <w:r w:rsidRPr="00B9477C">
              <w:rPr>
                <w:rFonts w:ascii="Arial" w:hAnsi="Arial" w:cs="Arial"/>
                <w:color w:val="000000" w:themeColor="text1"/>
                <w:lang w:eastAsia="en-GB"/>
              </w:rPr>
              <w:t>The legal opinion is addressed to the</w:t>
            </w:r>
            <w:r w:rsidRPr="00B9477C">
              <w:rPr>
                <w:rFonts w:ascii="Arial" w:hAnsi="Arial" w:cs="Arial"/>
                <w:i/>
                <w:iCs/>
                <w:color w:val="000000" w:themeColor="text1"/>
                <w:lang w:eastAsia="en-GB"/>
              </w:rPr>
              <w:t xml:space="preserve"> Client</w:t>
            </w:r>
            <w:r w:rsidRPr="00B9477C">
              <w:rPr>
                <w:rFonts w:ascii="Arial" w:hAnsi="Arial" w:cs="Arial"/>
                <w:color w:val="000000" w:themeColor="text1"/>
                <w:lang w:eastAsia="en-GB"/>
              </w:rPr>
              <w:t xml:space="preserve"> on a full reliance basis and the liability of the lawyer or law firm giving the opinion is not subject to any financial limitation unless otherwise agreed by the</w:t>
            </w:r>
            <w:r w:rsidRPr="00B9477C">
              <w:rPr>
                <w:rFonts w:ascii="Arial" w:hAnsi="Arial" w:cs="Arial"/>
                <w:i/>
                <w:iCs/>
                <w:color w:val="000000" w:themeColor="text1"/>
                <w:lang w:eastAsia="en-GB"/>
              </w:rPr>
              <w:t xml:space="preserve"> Client</w:t>
            </w:r>
            <w:r w:rsidRPr="00B9477C">
              <w:rPr>
                <w:rFonts w:ascii="Arial" w:hAnsi="Arial" w:cs="Arial"/>
                <w:color w:val="000000" w:themeColor="text1"/>
                <w:lang w:eastAsia="en-GB"/>
              </w:rPr>
              <w:t>.</w:t>
            </w:r>
          </w:p>
          <w:p w14:paraId="47F1C66B" w14:textId="6AECBA2F" w:rsidR="00B9477C" w:rsidRPr="00B9477C" w:rsidRDefault="00B9477C" w:rsidP="004B20D3">
            <w:pPr>
              <w:spacing w:before="120" w:after="120" w:line="22" w:lineRule="atLeast"/>
              <w:rPr>
                <w:rFonts w:ascii="Arial" w:hAnsi="Arial" w:cs="Arial"/>
                <w:color w:val="000000" w:themeColor="text1"/>
                <w:lang w:eastAsia="en-GB"/>
              </w:rPr>
            </w:pPr>
            <w:r w:rsidRPr="00B9477C">
              <w:rPr>
                <w:rFonts w:ascii="Arial" w:hAnsi="Arial" w:cs="Arial"/>
                <w:color w:val="000000" w:themeColor="text1"/>
                <w:lang w:eastAsia="en-GB"/>
              </w:rPr>
              <w:t>The legal opinion confirms that the method of execution of the Parent Company Guarantee is valid and binding under applicable local law and in particular covers the matters listed in the Scope</w:t>
            </w:r>
            <w:r w:rsidR="00B95144">
              <w:rPr>
                <w:rFonts w:ascii="Arial" w:hAnsi="Arial" w:cs="Arial"/>
                <w:color w:val="000000" w:themeColor="text1"/>
                <w:lang w:eastAsia="en-GB"/>
              </w:rPr>
              <w:t>.</w:t>
            </w:r>
          </w:p>
          <w:p w14:paraId="2E00DF15" w14:textId="7CFBABC4" w:rsidR="00984B6A" w:rsidRPr="00673CD9" w:rsidRDefault="00984B6A" w:rsidP="004B20D3">
            <w:pPr>
              <w:shd w:val="clear" w:color="auto" w:fill="FFFFFF"/>
              <w:spacing w:before="120" w:after="120" w:line="22" w:lineRule="atLeast"/>
              <w:jc w:val="both"/>
              <w:rPr>
                <w:rFonts w:ascii="Arial" w:eastAsia="Calibri" w:hAnsi="Arial" w:cs="Arial"/>
                <w:color w:val="000000"/>
              </w:rPr>
            </w:pPr>
          </w:p>
        </w:tc>
      </w:tr>
      <w:tr w:rsidR="00984B6A" w:rsidRPr="00673CD9" w14:paraId="7DF7538E" w14:textId="77777777" w:rsidTr="00AA6D1F">
        <w:trPr>
          <w:trHeight w:val="265"/>
        </w:trPr>
        <w:tc>
          <w:tcPr>
            <w:tcW w:w="558" w:type="pct"/>
            <w:shd w:val="clear" w:color="auto" w:fill="D9D9D9" w:themeFill="background1" w:themeFillShade="D9"/>
            <w:hideMark/>
          </w:tcPr>
          <w:p w14:paraId="7051D2D9" w14:textId="77777777" w:rsidR="00984B6A" w:rsidRPr="00673CD9" w:rsidRDefault="00984B6A" w:rsidP="00FA5552">
            <w:pPr>
              <w:spacing w:before="120" w:after="120" w:line="22" w:lineRule="atLeast"/>
              <w:rPr>
                <w:rFonts w:ascii="Arial" w:eastAsia="Calibri" w:hAnsi="Arial" w:cs="Arial"/>
                <w:b/>
              </w:rPr>
            </w:pPr>
            <w:r w:rsidRPr="00673CD9">
              <w:rPr>
                <w:rFonts w:ascii="Arial" w:eastAsia="Calibri" w:hAnsi="Arial" w:cs="Arial"/>
                <w:b/>
              </w:rPr>
              <w:t>Z10</w:t>
            </w:r>
          </w:p>
        </w:tc>
        <w:tc>
          <w:tcPr>
            <w:tcW w:w="4442" w:type="pct"/>
            <w:gridSpan w:val="2"/>
            <w:shd w:val="clear" w:color="auto" w:fill="D9D9D9" w:themeFill="background1" w:themeFillShade="D9"/>
            <w:hideMark/>
          </w:tcPr>
          <w:p w14:paraId="0E12B004" w14:textId="77777777" w:rsidR="00984B6A" w:rsidRPr="00673CD9" w:rsidRDefault="00984B6A" w:rsidP="00FA5552">
            <w:pPr>
              <w:spacing w:before="120" w:after="120" w:line="22" w:lineRule="atLeast"/>
              <w:rPr>
                <w:rFonts w:ascii="Arial" w:eastAsia="Calibri" w:hAnsi="Arial" w:cs="Arial"/>
                <w:b/>
              </w:rPr>
            </w:pPr>
            <w:r w:rsidRPr="00673CD9">
              <w:rPr>
                <w:rFonts w:ascii="Arial" w:eastAsia="Calibri" w:hAnsi="Arial" w:cs="Arial"/>
                <w:b/>
              </w:rPr>
              <w:t>Joint ventures</w:t>
            </w:r>
          </w:p>
        </w:tc>
      </w:tr>
      <w:tr w:rsidR="00984B6A" w:rsidRPr="00673CD9" w14:paraId="37CBF97C" w14:textId="77777777" w:rsidTr="00AA6D1F">
        <w:trPr>
          <w:trHeight w:val="472"/>
        </w:trPr>
        <w:tc>
          <w:tcPr>
            <w:tcW w:w="558" w:type="pct"/>
            <w:shd w:val="clear" w:color="auto" w:fill="FFFFFF" w:themeFill="background1"/>
            <w:hideMark/>
          </w:tcPr>
          <w:p w14:paraId="144D6114"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Z10.1</w:t>
            </w:r>
          </w:p>
        </w:tc>
        <w:tc>
          <w:tcPr>
            <w:tcW w:w="4442" w:type="pct"/>
            <w:gridSpan w:val="2"/>
            <w:shd w:val="clear" w:color="auto" w:fill="FFFFFF" w:themeFill="background1"/>
            <w:hideMark/>
          </w:tcPr>
          <w:p w14:paraId="779204B8" w14:textId="77777777" w:rsidR="00984B6A" w:rsidRPr="00673CD9" w:rsidRDefault="00984B6A" w:rsidP="00FA5552">
            <w:pPr>
              <w:shd w:val="clear" w:color="auto" w:fill="FFFFFF"/>
              <w:spacing w:before="120" w:after="120" w:line="22" w:lineRule="atLeast"/>
              <w:jc w:val="both"/>
              <w:rPr>
                <w:rFonts w:ascii="Arial" w:eastAsia="Calibri" w:hAnsi="Arial" w:cs="Arial"/>
                <w:color w:val="000000"/>
              </w:rPr>
            </w:pPr>
            <w:r w:rsidRPr="00673CD9">
              <w:rPr>
                <w:rFonts w:ascii="Arial" w:hAnsi="Arial" w:cs="Arial"/>
                <w:color w:val="000000"/>
                <w:lang w:eastAsia="en-GB"/>
              </w:rPr>
              <w:t xml:space="preserve">This clause applies if the </w:t>
            </w:r>
            <w:r w:rsidRPr="00673CD9">
              <w:rPr>
                <w:rFonts w:ascii="Arial" w:hAnsi="Arial" w:cs="Arial"/>
                <w:i/>
                <w:iCs/>
                <w:color w:val="000000"/>
                <w:lang w:eastAsia="en-GB"/>
              </w:rPr>
              <w:t xml:space="preserve">Consultant </w:t>
            </w:r>
            <w:r w:rsidRPr="00673CD9">
              <w:rPr>
                <w:rFonts w:ascii="Arial" w:hAnsi="Arial" w:cs="Arial"/>
                <w:color w:val="000000"/>
                <w:lang w:eastAsia="en-GB"/>
              </w:rPr>
              <w:t>is an unincorporated joint venture.</w:t>
            </w:r>
          </w:p>
        </w:tc>
      </w:tr>
      <w:tr w:rsidR="00984B6A" w:rsidRPr="00673CD9" w14:paraId="3926DDEA" w14:textId="77777777" w:rsidTr="00AA6D1F">
        <w:trPr>
          <w:trHeight w:val="408"/>
        </w:trPr>
        <w:tc>
          <w:tcPr>
            <w:tcW w:w="558" w:type="pct"/>
            <w:shd w:val="clear" w:color="auto" w:fill="FFFFFF" w:themeFill="background1"/>
            <w:hideMark/>
          </w:tcPr>
          <w:p w14:paraId="272EE097"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Z10.2</w:t>
            </w:r>
          </w:p>
        </w:tc>
        <w:tc>
          <w:tcPr>
            <w:tcW w:w="4442" w:type="pct"/>
            <w:gridSpan w:val="2"/>
            <w:shd w:val="clear" w:color="auto" w:fill="FFFFFF" w:themeFill="background1"/>
            <w:hideMark/>
          </w:tcPr>
          <w:p w14:paraId="4C6AD2D4" w14:textId="77777777" w:rsidR="00984B6A" w:rsidRPr="00673CD9" w:rsidRDefault="00984B6A" w:rsidP="00FA5552">
            <w:p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color w:val="000000"/>
              </w:rPr>
              <w:t xml:space="preserve">Each Consortium Member is jointly and severally liable to the </w:t>
            </w:r>
            <w:r w:rsidRPr="00673CD9">
              <w:rPr>
                <w:rFonts w:ascii="Arial" w:eastAsia="Calibri" w:hAnsi="Arial" w:cs="Arial"/>
                <w:i/>
                <w:iCs/>
                <w:color w:val="000000"/>
              </w:rPr>
              <w:t>Client</w:t>
            </w:r>
            <w:r w:rsidRPr="00673CD9">
              <w:rPr>
                <w:rFonts w:ascii="Arial" w:eastAsia="Calibri" w:hAnsi="Arial" w:cs="Arial"/>
                <w:color w:val="000000"/>
              </w:rPr>
              <w:t xml:space="preserve"> for the performance of the </w:t>
            </w:r>
            <w:r w:rsidRPr="00673CD9">
              <w:rPr>
                <w:rFonts w:ascii="Arial" w:eastAsia="Calibri" w:hAnsi="Arial" w:cs="Arial"/>
                <w:i/>
                <w:iCs/>
                <w:color w:val="000000"/>
              </w:rPr>
              <w:t xml:space="preserve">Consultant’s </w:t>
            </w:r>
            <w:r w:rsidRPr="00673CD9">
              <w:rPr>
                <w:rFonts w:ascii="Arial" w:eastAsia="Calibri" w:hAnsi="Arial" w:cs="Arial"/>
                <w:color w:val="000000"/>
              </w:rPr>
              <w:t>obligations under this contract.</w:t>
            </w:r>
          </w:p>
        </w:tc>
      </w:tr>
      <w:tr w:rsidR="00984B6A" w:rsidRPr="00673CD9" w14:paraId="28D62246" w14:textId="77777777" w:rsidTr="00AA6D1F">
        <w:trPr>
          <w:trHeight w:val="244"/>
        </w:trPr>
        <w:tc>
          <w:tcPr>
            <w:tcW w:w="558" w:type="pct"/>
            <w:shd w:val="clear" w:color="auto" w:fill="FFFFFF" w:themeFill="background1"/>
          </w:tcPr>
          <w:p w14:paraId="231C3E1D"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Z10.3</w:t>
            </w:r>
          </w:p>
        </w:tc>
        <w:tc>
          <w:tcPr>
            <w:tcW w:w="4442" w:type="pct"/>
            <w:gridSpan w:val="2"/>
            <w:shd w:val="clear" w:color="auto" w:fill="FFFFFF" w:themeFill="background1"/>
          </w:tcPr>
          <w:p w14:paraId="0D87ABCA" w14:textId="77777777" w:rsidR="00984B6A" w:rsidRPr="00673CD9" w:rsidRDefault="00984B6A" w:rsidP="00FA5552">
            <w:pPr>
              <w:shd w:val="clear" w:color="auto" w:fill="FFFFFF"/>
              <w:spacing w:before="120" w:after="120" w:line="22" w:lineRule="atLeast"/>
              <w:jc w:val="both"/>
              <w:rPr>
                <w:rFonts w:ascii="Arial" w:hAnsi="Arial" w:cs="Arial"/>
              </w:rPr>
            </w:pPr>
            <w:r w:rsidRPr="00673CD9">
              <w:rPr>
                <w:rFonts w:ascii="Arial" w:hAnsi="Arial" w:cs="Arial"/>
              </w:rPr>
              <w:t xml:space="preserve">The </w:t>
            </w:r>
            <w:r w:rsidRPr="00673CD9">
              <w:rPr>
                <w:rFonts w:ascii="Arial" w:hAnsi="Arial" w:cs="Arial"/>
                <w:i/>
              </w:rPr>
              <w:t>Consultant</w:t>
            </w:r>
            <w:r w:rsidRPr="00673CD9">
              <w:rPr>
                <w:rFonts w:ascii="Arial" w:hAnsi="Arial" w:cs="Arial"/>
              </w:rPr>
              <w:t xml:space="preserve"> nominates the representative named in the Contract Data for the </w:t>
            </w:r>
            <w:r w:rsidRPr="00673CD9">
              <w:rPr>
                <w:rFonts w:ascii="Arial" w:hAnsi="Arial" w:cs="Arial"/>
              </w:rPr>
              <w:lastRenderedPageBreak/>
              <w:t xml:space="preserve">purposes of the contract and for the giving and receiving of all notices, certificates, </w:t>
            </w:r>
            <w:proofErr w:type="gramStart"/>
            <w:r w:rsidRPr="00673CD9">
              <w:rPr>
                <w:rFonts w:ascii="Arial" w:hAnsi="Arial" w:cs="Arial"/>
              </w:rPr>
              <w:t>instructions</w:t>
            </w:r>
            <w:proofErr w:type="gramEnd"/>
            <w:r w:rsidRPr="00673CD9">
              <w:rPr>
                <w:rFonts w:ascii="Arial" w:hAnsi="Arial" w:cs="Arial"/>
              </w:rPr>
              <w:t xml:space="preserve"> and other communications under it. The </w:t>
            </w:r>
            <w:r w:rsidRPr="00673CD9">
              <w:rPr>
                <w:rFonts w:ascii="Arial" w:hAnsi="Arial" w:cs="Arial"/>
                <w:i/>
              </w:rPr>
              <w:t>Consultant</w:t>
            </w:r>
            <w:r w:rsidRPr="00673CD9">
              <w:rPr>
                <w:rFonts w:ascii="Arial" w:hAnsi="Arial" w:cs="Arial"/>
              </w:rPr>
              <w:t xml:space="preserve"> acknowledges that receipt of a communication by the </w:t>
            </w:r>
            <w:r w:rsidRPr="00673CD9">
              <w:rPr>
                <w:rFonts w:ascii="Arial" w:hAnsi="Arial" w:cs="Arial"/>
                <w:i/>
              </w:rPr>
              <w:t>Consultant’s</w:t>
            </w:r>
            <w:r w:rsidRPr="00673CD9">
              <w:rPr>
                <w:rFonts w:ascii="Arial" w:hAnsi="Arial" w:cs="Arial"/>
              </w:rPr>
              <w:t xml:space="preserve"> nominated representative constitutes receipt by all the Consortium Members. The </w:t>
            </w:r>
            <w:r w:rsidRPr="00673CD9">
              <w:rPr>
                <w:rFonts w:ascii="Arial" w:hAnsi="Arial" w:cs="Arial"/>
                <w:i/>
              </w:rPr>
              <w:t xml:space="preserve">Consultant </w:t>
            </w:r>
            <w:r w:rsidRPr="00673CD9">
              <w:rPr>
                <w:rFonts w:ascii="Arial" w:hAnsi="Arial" w:cs="Arial"/>
              </w:rPr>
              <w:t xml:space="preserve">notifies the </w:t>
            </w:r>
            <w:r w:rsidRPr="00673CD9">
              <w:rPr>
                <w:rFonts w:ascii="Arial" w:hAnsi="Arial" w:cs="Arial"/>
                <w:i/>
              </w:rPr>
              <w:t xml:space="preserve">Client </w:t>
            </w:r>
            <w:r w:rsidRPr="00673CD9">
              <w:rPr>
                <w:rFonts w:ascii="Arial" w:hAnsi="Arial" w:cs="Arial"/>
              </w:rPr>
              <w:t xml:space="preserve">in advance of any change to the identity of the </w:t>
            </w:r>
            <w:r w:rsidRPr="00673CD9">
              <w:rPr>
                <w:rFonts w:ascii="Arial" w:hAnsi="Arial" w:cs="Arial"/>
                <w:i/>
              </w:rPr>
              <w:t>Consultant’s</w:t>
            </w:r>
            <w:r w:rsidRPr="00673CD9">
              <w:rPr>
                <w:rFonts w:ascii="Arial" w:hAnsi="Arial" w:cs="Arial"/>
              </w:rPr>
              <w:t xml:space="preserve"> nominated representative.</w:t>
            </w:r>
          </w:p>
        </w:tc>
      </w:tr>
      <w:tr w:rsidR="00984B6A" w:rsidRPr="00673CD9" w14:paraId="29C31F15" w14:textId="77777777" w:rsidTr="00AA6D1F">
        <w:trPr>
          <w:trHeight w:val="244"/>
        </w:trPr>
        <w:tc>
          <w:tcPr>
            <w:tcW w:w="558" w:type="pct"/>
            <w:shd w:val="clear" w:color="auto" w:fill="FFFFFF" w:themeFill="background1"/>
          </w:tcPr>
          <w:p w14:paraId="39EDB29E"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lastRenderedPageBreak/>
              <w:t>Z10.4</w:t>
            </w:r>
          </w:p>
        </w:tc>
        <w:tc>
          <w:tcPr>
            <w:tcW w:w="4442" w:type="pct"/>
            <w:gridSpan w:val="2"/>
            <w:shd w:val="clear" w:color="auto" w:fill="FFFFFF" w:themeFill="background1"/>
          </w:tcPr>
          <w:p w14:paraId="6EEA3368" w14:textId="77777777" w:rsidR="00984B6A" w:rsidRPr="00673CD9" w:rsidRDefault="00984B6A" w:rsidP="00FA5552">
            <w:p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color w:val="000000"/>
              </w:rPr>
              <w:t xml:space="preserve">The </w:t>
            </w:r>
            <w:r w:rsidRPr="00673CD9">
              <w:rPr>
                <w:rFonts w:ascii="Arial" w:eastAsia="Calibri" w:hAnsi="Arial" w:cs="Arial"/>
                <w:i/>
                <w:color w:val="000000"/>
              </w:rPr>
              <w:t xml:space="preserve">Consultant </w:t>
            </w:r>
            <w:r w:rsidRPr="00673CD9">
              <w:rPr>
                <w:rFonts w:ascii="Arial" w:eastAsia="Calibri" w:hAnsi="Arial" w:cs="Arial"/>
                <w:color w:val="000000"/>
              </w:rPr>
              <w:t xml:space="preserve">acknowledges that any payment made by the </w:t>
            </w:r>
            <w:r w:rsidRPr="00673CD9">
              <w:rPr>
                <w:rFonts w:ascii="Arial" w:eastAsia="Calibri" w:hAnsi="Arial" w:cs="Arial"/>
                <w:i/>
                <w:color w:val="000000"/>
              </w:rPr>
              <w:t>Client</w:t>
            </w:r>
            <w:r w:rsidRPr="00673CD9">
              <w:rPr>
                <w:rFonts w:ascii="Arial" w:eastAsia="Calibri" w:hAnsi="Arial" w:cs="Arial"/>
                <w:color w:val="000000"/>
              </w:rPr>
              <w:t xml:space="preserve"> to a Consortium Member under the contract to that extent discharges the </w:t>
            </w:r>
            <w:r w:rsidRPr="00673CD9">
              <w:rPr>
                <w:rFonts w:ascii="Arial" w:eastAsia="Calibri" w:hAnsi="Arial" w:cs="Arial"/>
                <w:i/>
                <w:color w:val="000000"/>
              </w:rPr>
              <w:t xml:space="preserve">Client’s </w:t>
            </w:r>
            <w:r w:rsidRPr="00673CD9">
              <w:rPr>
                <w:rFonts w:ascii="Arial" w:eastAsia="Calibri" w:hAnsi="Arial" w:cs="Arial"/>
                <w:color w:val="000000"/>
              </w:rPr>
              <w:t xml:space="preserve">liability to make payment to the </w:t>
            </w:r>
            <w:r w:rsidRPr="00673CD9">
              <w:rPr>
                <w:rFonts w:ascii="Arial" w:eastAsia="Calibri" w:hAnsi="Arial" w:cs="Arial"/>
                <w:i/>
                <w:color w:val="000000"/>
              </w:rPr>
              <w:t>Consultant</w:t>
            </w:r>
            <w:r w:rsidRPr="00673CD9">
              <w:rPr>
                <w:rFonts w:ascii="Arial" w:eastAsia="Calibri" w:hAnsi="Arial" w:cs="Arial"/>
                <w:color w:val="000000"/>
              </w:rPr>
              <w:t>.</w:t>
            </w:r>
          </w:p>
        </w:tc>
      </w:tr>
      <w:tr w:rsidR="00984B6A" w:rsidRPr="00673CD9" w14:paraId="13F4DC18" w14:textId="77777777" w:rsidTr="00AA6D1F">
        <w:trPr>
          <w:trHeight w:val="244"/>
        </w:trPr>
        <w:tc>
          <w:tcPr>
            <w:tcW w:w="558" w:type="pct"/>
            <w:shd w:val="clear" w:color="auto" w:fill="FFFFFF" w:themeFill="background1"/>
          </w:tcPr>
          <w:p w14:paraId="3D8C3DAC"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Z10.5</w:t>
            </w:r>
          </w:p>
        </w:tc>
        <w:tc>
          <w:tcPr>
            <w:tcW w:w="4442" w:type="pct"/>
            <w:gridSpan w:val="2"/>
            <w:shd w:val="clear" w:color="auto" w:fill="FFFFFF" w:themeFill="background1"/>
          </w:tcPr>
          <w:p w14:paraId="4826CF8B" w14:textId="77777777" w:rsidR="00984B6A" w:rsidRPr="00673CD9" w:rsidRDefault="00984B6A" w:rsidP="00FA5552">
            <w:pPr>
              <w:shd w:val="clear" w:color="auto" w:fill="FFFFFF"/>
              <w:spacing w:before="120" w:after="120" w:line="22" w:lineRule="atLeast"/>
              <w:jc w:val="both"/>
              <w:rPr>
                <w:rFonts w:ascii="Arial" w:hAnsi="Arial" w:cs="Arial"/>
              </w:rPr>
            </w:pPr>
            <w:r w:rsidRPr="00673CD9">
              <w:rPr>
                <w:rFonts w:ascii="Arial" w:eastAsia="Calibri" w:hAnsi="Arial" w:cs="Arial"/>
                <w:color w:val="000000"/>
              </w:rPr>
              <w:t xml:space="preserve">A Consortium Member gives not less than four weeks’ notice to the </w:t>
            </w:r>
            <w:r w:rsidRPr="00673CD9">
              <w:rPr>
                <w:rFonts w:ascii="Arial" w:eastAsia="Calibri" w:hAnsi="Arial" w:cs="Arial"/>
                <w:i/>
                <w:color w:val="000000"/>
              </w:rPr>
              <w:t>Client</w:t>
            </w:r>
            <w:r w:rsidRPr="00673CD9">
              <w:rPr>
                <w:rFonts w:ascii="Arial" w:eastAsia="Calibri" w:hAnsi="Arial" w:cs="Arial"/>
                <w:color w:val="000000"/>
              </w:rPr>
              <w:t xml:space="preserve"> of any proposed termination of the joint venture arrangement.</w:t>
            </w:r>
          </w:p>
        </w:tc>
      </w:tr>
      <w:tr w:rsidR="00984B6A" w:rsidRPr="00673CD9" w14:paraId="6504E416" w14:textId="77777777" w:rsidTr="00AA6D1F">
        <w:trPr>
          <w:trHeight w:val="244"/>
        </w:trPr>
        <w:tc>
          <w:tcPr>
            <w:tcW w:w="558" w:type="pct"/>
            <w:shd w:val="clear" w:color="auto" w:fill="FFFFFF" w:themeFill="background1"/>
          </w:tcPr>
          <w:p w14:paraId="33AC3AF8"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Z10.6</w:t>
            </w:r>
          </w:p>
        </w:tc>
        <w:tc>
          <w:tcPr>
            <w:tcW w:w="4442" w:type="pct"/>
            <w:gridSpan w:val="2"/>
            <w:shd w:val="clear" w:color="auto" w:fill="FFFFFF" w:themeFill="background1"/>
          </w:tcPr>
          <w:p w14:paraId="715F030C" w14:textId="77777777" w:rsidR="00984B6A" w:rsidRPr="00673CD9" w:rsidRDefault="00984B6A" w:rsidP="00FA5552">
            <w:pPr>
              <w:shd w:val="clear" w:color="auto" w:fill="FFFFFF"/>
              <w:spacing w:before="120" w:after="120" w:line="22" w:lineRule="atLeast"/>
              <w:jc w:val="both"/>
              <w:rPr>
                <w:rFonts w:ascii="Arial" w:hAnsi="Arial" w:cs="Arial"/>
              </w:rPr>
            </w:pPr>
            <w:r w:rsidRPr="00673CD9">
              <w:rPr>
                <w:rFonts w:ascii="Arial" w:hAnsi="Arial" w:cs="Arial"/>
              </w:rPr>
              <w:t xml:space="preserve">Termination of the joint venture arrangement for any reason is treated as a substantial failure by the </w:t>
            </w:r>
            <w:r w:rsidRPr="00673CD9">
              <w:rPr>
                <w:rFonts w:ascii="Arial" w:hAnsi="Arial" w:cs="Arial"/>
                <w:i/>
              </w:rPr>
              <w:t>Consultant</w:t>
            </w:r>
            <w:r w:rsidRPr="00673CD9">
              <w:rPr>
                <w:rFonts w:ascii="Arial" w:hAnsi="Arial" w:cs="Arial"/>
              </w:rPr>
              <w:t xml:space="preserve"> to comply with its obligations.</w:t>
            </w:r>
          </w:p>
        </w:tc>
      </w:tr>
      <w:tr w:rsidR="00984B6A" w:rsidRPr="00673CD9" w14:paraId="6461329D" w14:textId="77777777" w:rsidTr="00AA6D1F">
        <w:trPr>
          <w:trHeight w:val="244"/>
        </w:trPr>
        <w:tc>
          <w:tcPr>
            <w:tcW w:w="558" w:type="pct"/>
            <w:shd w:val="clear" w:color="auto" w:fill="FFFFFF" w:themeFill="background1"/>
            <w:hideMark/>
          </w:tcPr>
          <w:p w14:paraId="07AEFC3C"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Z10.7</w:t>
            </w:r>
          </w:p>
        </w:tc>
        <w:tc>
          <w:tcPr>
            <w:tcW w:w="4442" w:type="pct"/>
            <w:gridSpan w:val="2"/>
            <w:shd w:val="clear" w:color="auto" w:fill="FFFFFF" w:themeFill="background1"/>
            <w:hideMark/>
          </w:tcPr>
          <w:p w14:paraId="5F0F2DE9" w14:textId="43D19373" w:rsidR="00984B6A" w:rsidRPr="00673CD9" w:rsidRDefault="00984B6A" w:rsidP="00FA5552">
            <w:pPr>
              <w:shd w:val="clear" w:color="auto" w:fill="FFFFFF"/>
              <w:spacing w:before="120" w:after="120" w:line="22" w:lineRule="atLeast"/>
              <w:jc w:val="both"/>
              <w:rPr>
                <w:rFonts w:ascii="Arial" w:eastAsia="Calibri" w:hAnsi="Arial" w:cs="Arial"/>
                <w:color w:val="000000"/>
              </w:rPr>
            </w:pPr>
            <w:r w:rsidRPr="00673CD9">
              <w:rPr>
                <w:rFonts w:ascii="Arial" w:hAnsi="Arial" w:cs="Arial"/>
              </w:rPr>
              <w:t xml:space="preserve">Where two or more Consortium Members comprise the </w:t>
            </w:r>
            <w:r w:rsidRPr="00673CD9">
              <w:rPr>
                <w:rFonts w:ascii="Arial" w:hAnsi="Arial" w:cs="Arial"/>
                <w:i/>
              </w:rPr>
              <w:t>Consultant,</w:t>
            </w:r>
            <w:r w:rsidRPr="00673CD9">
              <w:rPr>
                <w:rFonts w:ascii="Arial" w:hAnsi="Arial" w:cs="Arial"/>
              </w:rPr>
              <w:t xml:space="preserve"> </w:t>
            </w:r>
            <w:r w:rsidRPr="00673CD9">
              <w:rPr>
                <w:rFonts w:ascii="Arial" w:eastAsia="Calibri" w:hAnsi="Arial" w:cs="Arial"/>
                <w:color w:val="000000"/>
              </w:rPr>
              <w:t>clause 9</w:t>
            </w:r>
            <w:r>
              <w:rPr>
                <w:rFonts w:ascii="Arial" w:eastAsia="Calibri" w:hAnsi="Arial" w:cs="Arial"/>
                <w:color w:val="000000"/>
              </w:rPr>
              <w:t>0</w:t>
            </w:r>
            <w:r w:rsidRPr="00673CD9">
              <w:rPr>
                <w:rFonts w:ascii="Arial" w:eastAsia="Calibri" w:hAnsi="Arial" w:cs="Arial"/>
                <w:color w:val="000000"/>
              </w:rPr>
              <w:t>.</w:t>
            </w:r>
            <w:r>
              <w:rPr>
                <w:rFonts w:ascii="Arial" w:eastAsia="Calibri" w:hAnsi="Arial" w:cs="Arial"/>
                <w:color w:val="000000"/>
              </w:rPr>
              <w:t>2</w:t>
            </w:r>
            <w:r w:rsidRPr="00673CD9">
              <w:rPr>
                <w:rFonts w:ascii="Arial" w:eastAsia="Calibri" w:hAnsi="Arial" w:cs="Arial"/>
                <w:color w:val="000000"/>
              </w:rPr>
              <w:t xml:space="preserve"> of the conditions of contract are amended by inserting after “the other Party” the words “or in the case of the </w:t>
            </w:r>
            <w:r w:rsidRPr="00673CD9">
              <w:rPr>
                <w:rFonts w:ascii="Arial" w:eastAsia="Calibri" w:hAnsi="Arial" w:cs="Arial"/>
                <w:i/>
                <w:iCs/>
                <w:color w:val="000000"/>
              </w:rPr>
              <w:t>Consultant,</w:t>
            </w:r>
            <w:r w:rsidRPr="00673CD9">
              <w:rPr>
                <w:rFonts w:ascii="Arial" w:eastAsia="Calibri" w:hAnsi="Arial" w:cs="Arial"/>
                <w:color w:val="000000"/>
              </w:rPr>
              <w:t xml:space="preserve"> any Consortium Member".</w:t>
            </w:r>
          </w:p>
        </w:tc>
      </w:tr>
      <w:tr w:rsidR="00984B6A" w:rsidRPr="00673CD9" w14:paraId="6A600846" w14:textId="77777777" w:rsidTr="00AA6D1F">
        <w:trPr>
          <w:trHeight w:val="391"/>
        </w:trPr>
        <w:tc>
          <w:tcPr>
            <w:tcW w:w="558" w:type="pct"/>
            <w:shd w:val="clear" w:color="auto" w:fill="D9D9D9" w:themeFill="background1" w:themeFillShade="D9"/>
            <w:hideMark/>
          </w:tcPr>
          <w:p w14:paraId="7FDF8B3F" w14:textId="77777777" w:rsidR="00984B6A" w:rsidRPr="00673CD9" w:rsidRDefault="00984B6A" w:rsidP="00FA5552">
            <w:pPr>
              <w:spacing w:before="120" w:after="120" w:line="22" w:lineRule="atLeast"/>
              <w:rPr>
                <w:rFonts w:ascii="Arial" w:eastAsia="Calibri" w:hAnsi="Arial" w:cs="Arial"/>
                <w:b/>
              </w:rPr>
            </w:pPr>
            <w:r w:rsidRPr="00673CD9">
              <w:rPr>
                <w:rFonts w:ascii="Arial" w:eastAsia="Calibri" w:hAnsi="Arial" w:cs="Arial"/>
                <w:b/>
              </w:rPr>
              <w:t>Z11</w:t>
            </w:r>
          </w:p>
        </w:tc>
        <w:tc>
          <w:tcPr>
            <w:tcW w:w="4442" w:type="pct"/>
            <w:gridSpan w:val="2"/>
            <w:shd w:val="clear" w:color="auto" w:fill="D9D9D9" w:themeFill="background1" w:themeFillShade="D9"/>
            <w:hideMark/>
          </w:tcPr>
          <w:p w14:paraId="3DEDE467" w14:textId="77777777" w:rsidR="00984B6A" w:rsidRPr="00673CD9" w:rsidRDefault="00984B6A" w:rsidP="00FA5552">
            <w:pPr>
              <w:spacing w:before="120" w:after="120" w:line="22" w:lineRule="atLeast"/>
              <w:rPr>
                <w:rFonts w:ascii="Arial" w:eastAsia="Calibri" w:hAnsi="Arial" w:cs="Arial"/>
                <w:b/>
              </w:rPr>
            </w:pPr>
            <w:r w:rsidRPr="00673CD9">
              <w:rPr>
                <w:rFonts w:ascii="Arial" w:eastAsia="Calibri" w:hAnsi="Arial" w:cs="Arial"/>
                <w:b/>
              </w:rPr>
              <w:t xml:space="preserve">Parent Company Guarantee </w:t>
            </w:r>
          </w:p>
        </w:tc>
      </w:tr>
      <w:tr w:rsidR="00984B6A" w:rsidRPr="00673CD9" w14:paraId="4F50BE60" w14:textId="77777777" w:rsidTr="00AA6D1F">
        <w:trPr>
          <w:trHeight w:val="274"/>
        </w:trPr>
        <w:tc>
          <w:tcPr>
            <w:tcW w:w="558" w:type="pct"/>
            <w:shd w:val="clear" w:color="auto" w:fill="FFFFFF" w:themeFill="background1"/>
            <w:hideMark/>
          </w:tcPr>
          <w:p w14:paraId="012A62DD"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Z11.1</w:t>
            </w:r>
          </w:p>
        </w:tc>
        <w:tc>
          <w:tcPr>
            <w:tcW w:w="4442" w:type="pct"/>
            <w:gridSpan w:val="2"/>
            <w:shd w:val="clear" w:color="auto" w:fill="FFFFFF" w:themeFill="background1"/>
            <w:hideMark/>
          </w:tcPr>
          <w:p w14:paraId="5FDDFCE7" w14:textId="6616DA90" w:rsidR="00E301A7" w:rsidRPr="00B97BB2" w:rsidRDefault="00E301A7" w:rsidP="00FA5552">
            <w:pPr>
              <w:shd w:val="clear" w:color="auto" w:fill="FFFFFF"/>
              <w:spacing w:before="120" w:after="120" w:line="22" w:lineRule="atLeast"/>
              <w:jc w:val="both"/>
              <w:rPr>
                <w:rFonts w:ascii="Arial" w:eastAsia="Calibri" w:hAnsi="Arial" w:cs="Arial"/>
                <w:color w:val="000000"/>
              </w:rPr>
            </w:pPr>
            <w:r w:rsidRPr="00B97BB2">
              <w:rPr>
                <w:rFonts w:ascii="Arial" w:eastAsia="Calibri" w:hAnsi="Arial" w:cs="Arial"/>
                <w:color w:val="000000"/>
              </w:rPr>
              <w:t xml:space="preserve">If required by the </w:t>
            </w:r>
            <w:r w:rsidRPr="00B97BB2">
              <w:rPr>
                <w:rFonts w:ascii="Arial" w:eastAsia="Calibri" w:hAnsi="Arial" w:cs="Arial"/>
                <w:i/>
                <w:iCs/>
                <w:color w:val="000000"/>
              </w:rPr>
              <w:t>Client</w:t>
            </w:r>
            <w:r w:rsidRPr="00B97BB2">
              <w:rPr>
                <w:rFonts w:ascii="Arial" w:eastAsia="Calibri" w:hAnsi="Arial" w:cs="Arial"/>
                <w:color w:val="000000"/>
              </w:rPr>
              <w:t xml:space="preserve">, the </w:t>
            </w:r>
            <w:r w:rsidRPr="00B97BB2">
              <w:rPr>
                <w:rFonts w:ascii="Arial" w:eastAsia="Calibri" w:hAnsi="Arial" w:cs="Arial"/>
                <w:i/>
                <w:iCs/>
                <w:color w:val="000000"/>
              </w:rPr>
              <w:t>Consultant</w:t>
            </w:r>
            <w:r w:rsidRPr="00B97BB2">
              <w:rPr>
                <w:rFonts w:ascii="Arial" w:eastAsia="Calibri" w:hAnsi="Arial" w:cs="Arial"/>
                <w:color w:val="000000"/>
              </w:rPr>
              <w:t xml:space="preserve"> gives to the </w:t>
            </w:r>
            <w:r w:rsidRPr="00B97BB2">
              <w:rPr>
                <w:rFonts w:ascii="Arial" w:eastAsia="Calibri" w:hAnsi="Arial" w:cs="Arial"/>
                <w:i/>
                <w:iCs/>
                <w:color w:val="000000"/>
              </w:rPr>
              <w:t>Client</w:t>
            </w:r>
            <w:r w:rsidRPr="00B97BB2">
              <w:rPr>
                <w:rFonts w:ascii="Arial" w:eastAsia="Calibri" w:hAnsi="Arial" w:cs="Arial"/>
                <w:color w:val="000000"/>
              </w:rPr>
              <w:t xml:space="preserve"> a Parent Company Guarantee.  If a Parent Company Guarantee was not given by the Contract Date, it is given to the </w:t>
            </w:r>
            <w:r w:rsidRPr="00B97BB2">
              <w:rPr>
                <w:rFonts w:ascii="Arial" w:eastAsia="Calibri" w:hAnsi="Arial" w:cs="Arial"/>
                <w:i/>
                <w:iCs/>
                <w:color w:val="000000"/>
              </w:rPr>
              <w:t>Client</w:t>
            </w:r>
            <w:r w:rsidRPr="00B97BB2">
              <w:rPr>
                <w:rFonts w:ascii="Arial" w:eastAsia="Calibri" w:hAnsi="Arial" w:cs="Arial"/>
                <w:color w:val="000000"/>
              </w:rPr>
              <w:t xml:space="preserve"> within four weeks of the Contract Date or of the </w:t>
            </w:r>
            <w:proofErr w:type="gramStart"/>
            <w:r>
              <w:rPr>
                <w:rFonts w:ascii="Arial" w:eastAsia="Calibri" w:hAnsi="Arial" w:cs="Arial"/>
                <w:i/>
                <w:iCs/>
                <w:color w:val="000000"/>
              </w:rPr>
              <w:t>Client</w:t>
            </w:r>
            <w:r w:rsidRPr="00B97BB2">
              <w:rPr>
                <w:rFonts w:ascii="Arial" w:eastAsia="Calibri" w:hAnsi="Arial" w:cs="Arial"/>
                <w:i/>
                <w:iCs/>
                <w:color w:val="000000"/>
              </w:rPr>
              <w:t>‘</w:t>
            </w:r>
            <w:proofErr w:type="gramEnd"/>
            <w:r w:rsidRPr="00B97BB2">
              <w:rPr>
                <w:rFonts w:ascii="Arial" w:eastAsia="Calibri" w:hAnsi="Arial" w:cs="Arial"/>
                <w:i/>
                <w:iCs/>
                <w:color w:val="000000"/>
              </w:rPr>
              <w:t>s</w:t>
            </w:r>
            <w:r w:rsidRPr="00B97BB2">
              <w:rPr>
                <w:rFonts w:ascii="Arial" w:eastAsia="Calibri" w:hAnsi="Arial" w:cs="Arial"/>
                <w:color w:val="000000"/>
              </w:rPr>
              <w:t xml:space="preserve"> request, whichever is later.  </w:t>
            </w:r>
          </w:p>
          <w:p w14:paraId="623C09D3" w14:textId="77777777" w:rsidR="00E301A7" w:rsidRPr="00B97BB2" w:rsidRDefault="00E301A7" w:rsidP="00FA5552">
            <w:pPr>
              <w:shd w:val="clear" w:color="auto" w:fill="FFFFFF" w:themeFill="background1"/>
              <w:spacing w:before="120" w:after="120" w:line="22" w:lineRule="atLeast"/>
              <w:jc w:val="both"/>
              <w:rPr>
                <w:rFonts w:ascii="Arial" w:eastAsia="Calibri" w:hAnsi="Arial" w:cs="Arial"/>
                <w:color w:val="000000"/>
              </w:rPr>
            </w:pPr>
            <w:r w:rsidRPr="00B97BB2">
              <w:rPr>
                <w:rFonts w:ascii="Arial" w:eastAsia="Calibri" w:hAnsi="Arial" w:cs="Arial"/>
                <w:color w:val="000000"/>
              </w:rPr>
              <w:t>Parent Company Guarantees are given for:</w:t>
            </w:r>
          </w:p>
          <w:p w14:paraId="690A6BD2" w14:textId="6B478199" w:rsidR="002033D0" w:rsidRDefault="00E301A7" w:rsidP="00B95144">
            <w:pPr>
              <w:numPr>
                <w:ilvl w:val="0"/>
                <w:numId w:val="2"/>
              </w:numPr>
              <w:shd w:val="clear" w:color="auto" w:fill="FFFFFF" w:themeFill="background1"/>
              <w:spacing w:before="120" w:after="120" w:line="22" w:lineRule="atLeast"/>
              <w:jc w:val="both"/>
              <w:rPr>
                <w:rFonts w:ascii="Arial" w:eastAsia="Calibri" w:hAnsi="Arial" w:cs="Arial"/>
                <w:color w:val="000000"/>
              </w:rPr>
            </w:pPr>
            <w:r w:rsidRPr="00B97BB2">
              <w:rPr>
                <w:rFonts w:ascii="Arial" w:eastAsia="Calibri" w:hAnsi="Arial" w:cs="Arial"/>
                <w:color w:val="000000"/>
              </w:rPr>
              <w:t>a standalone company – from its Controller,</w:t>
            </w:r>
          </w:p>
          <w:p w14:paraId="3451DC23" w14:textId="7E0F2521" w:rsidR="00E301A7" w:rsidRPr="00B97BB2" w:rsidRDefault="002033D0" w:rsidP="00B95144">
            <w:pPr>
              <w:numPr>
                <w:ilvl w:val="0"/>
                <w:numId w:val="2"/>
              </w:numPr>
              <w:shd w:val="clear" w:color="auto" w:fill="FFFFFF" w:themeFill="background1"/>
              <w:spacing w:before="120" w:after="120" w:line="22" w:lineRule="atLeast"/>
              <w:jc w:val="both"/>
              <w:rPr>
                <w:rFonts w:ascii="Arial" w:eastAsia="Calibri" w:hAnsi="Arial" w:cs="Arial"/>
                <w:color w:val="000000"/>
              </w:rPr>
            </w:pPr>
            <w:r>
              <w:rPr>
                <w:rFonts w:ascii="Arial" w:eastAsia="Calibri" w:hAnsi="Arial" w:cs="Arial"/>
                <w:color w:val="000000"/>
              </w:rPr>
              <w:t>an unincorporated joint venture (“more than one party”) – the Controller of each Consortium Member</w:t>
            </w:r>
            <w:r w:rsidR="00E301A7" w:rsidRPr="00B97BB2">
              <w:rPr>
                <w:rFonts w:ascii="Arial" w:eastAsia="Calibri" w:hAnsi="Arial" w:cs="Arial"/>
                <w:color w:val="000000"/>
              </w:rPr>
              <w:t xml:space="preserve"> or</w:t>
            </w:r>
          </w:p>
          <w:p w14:paraId="4377078D" w14:textId="58D14EEF" w:rsidR="00E301A7" w:rsidRPr="00B97BB2" w:rsidRDefault="00E301A7" w:rsidP="00B95144">
            <w:pPr>
              <w:numPr>
                <w:ilvl w:val="0"/>
                <w:numId w:val="2"/>
              </w:numPr>
              <w:shd w:val="clear" w:color="auto" w:fill="FFFFFF" w:themeFill="background1"/>
              <w:spacing w:before="120" w:after="120" w:line="22" w:lineRule="atLeast"/>
              <w:rPr>
                <w:rFonts w:ascii="Arial" w:eastAsia="Calibri" w:hAnsi="Arial" w:cs="Arial"/>
                <w:color w:val="000000"/>
              </w:rPr>
            </w:pPr>
            <w:r w:rsidRPr="00B97BB2">
              <w:rPr>
                <w:rFonts w:ascii="Arial" w:eastAsia="Calibri" w:hAnsi="Arial" w:cs="Arial"/>
                <w:color w:val="000000"/>
              </w:rPr>
              <w:t>a</w:t>
            </w:r>
            <w:r w:rsidR="002033D0">
              <w:rPr>
                <w:rFonts w:ascii="Arial" w:eastAsia="Calibri" w:hAnsi="Arial" w:cs="Arial"/>
                <w:color w:val="000000"/>
              </w:rPr>
              <w:t>n incorporated</w:t>
            </w:r>
            <w:r w:rsidRPr="00B97BB2">
              <w:rPr>
                <w:rFonts w:ascii="Arial" w:eastAsia="Calibri" w:hAnsi="Arial" w:cs="Arial"/>
                <w:color w:val="000000"/>
              </w:rPr>
              <w:t xml:space="preserve"> joint venture) – from the Controller of each Consortium Member.</w:t>
            </w:r>
          </w:p>
          <w:p w14:paraId="3BA8A1B7" w14:textId="1A160197" w:rsidR="00984B6A" w:rsidRPr="00673CD9" w:rsidRDefault="00E301A7" w:rsidP="00FA5552">
            <w:pPr>
              <w:shd w:val="clear" w:color="auto" w:fill="FFFFFF"/>
              <w:spacing w:before="120" w:after="120" w:line="22" w:lineRule="atLeast"/>
              <w:jc w:val="both"/>
              <w:rPr>
                <w:rFonts w:ascii="Arial" w:eastAsia="Calibri" w:hAnsi="Arial" w:cs="Arial"/>
                <w:color w:val="000000"/>
              </w:rPr>
            </w:pPr>
            <w:r w:rsidRPr="00B97BB2">
              <w:rPr>
                <w:rFonts w:ascii="Arial" w:eastAsia="Calibri" w:hAnsi="Arial" w:cs="Arial"/>
                <w:color w:val="000000"/>
              </w:rPr>
              <w:t xml:space="preserve">In all cases it is for the </w:t>
            </w:r>
            <w:r w:rsidRPr="00B97BB2">
              <w:rPr>
                <w:rFonts w:ascii="Arial" w:eastAsia="Calibri" w:hAnsi="Arial" w:cs="Arial"/>
                <w:i/>
                <w:iCs/>
                <w:color w:val="000000"/>
              </w:rPr>
              <w:t>Client</w:t>
            </w:r>
            <w:r w:rsidRPr="00B97BB2">
              <w:rPr>
                <w:rFonts w:ascii="Arial" w:eastAsia="Calibri" w:hAnsi="Arial" w:cs="Arial"/>
                <w:color w:val="000000"/>
              </w:rPr>
              <w:t xml:space="preserve"> to decide </w:t>
            </w:r>
            <w:r w:rsidR="007E1FF6">
              <w:rPr>
                <w:rFonts w:ascii="Arial" w:eastAsia="Calibri" w:hAnsi="Arial" w:cs="Arial"/>
                <w:color w:val="000000"/>
              </w:rPr>
              <w:t xml:space="preserve">(in its discretion) </w:t>
            </w:r>
            <w:r w:rsidRPr="00B97BB2">
              <w:rPr>
                <w:rFonts w:ascii="Arial" w:eastAsia="Calibri" w:hAnsi="Arial" w:cs="Arial"/>
                <w:color w:val="000000"/>
              </w:rPr>
              <w:t>whether it will accept a Parent Company Guarantee from a company other than the Controller.</w:t>
            </w:r>
          </w:p>
        </w:tc>
      </w:tr>
      <w:tr w:rsidR="00984B6A" w:rsidRPr="00673CD9" w14:paraId="76426ED1" w14:textId="77777777" w:rsidTr="00AA6D1F">
        <w:trPr>
          <w:trHeight w:val="274"/>
        </w:trPr>
        <w:tc>
          <w:tcPr>
            <w:tcW w:w="558" w:type="pct"/>
            <w:shd w:val="clear" w:color="auto" w:fill="FFFFFF" w:themeFill="background1"/>
          </w:tcPr>
          <w:p w14:paraId="67A43AFF"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Z11.2</w:t>
            </w:r>
          </w:p>
        </w:tc>
        <w:tc>
          <w:tcPr>
            <w:tcW w:w="4442" w:type="pct"/>
            <w:gridSpan w:val="2"/>
            <w:shd w:val="clear" w:color="auto" w:fill="FFFFFF" w:themeFill="background1"/>
          </w:tcPr>
          <w:p w14:paraId="2278257A" w14:textId="7D597DE0" w:rsidR="00984B6A" w:rsidRPr="00673CD9" w:rsidRDefault="007E1FF6" w:rsidP="00FA5552">
            <w:pPr>
              <w:shd w:val="clear" w:color="auto" w:fill="FFFFFF"/>
              <w:spacing w:before="120" w:after="120" w:line="22" w:lineRule="atLeast"/>
              <w:jc w:val="both"/>
              <w:rPr>
                <w:rFonts w:ascii="Arial" w:eastAsia="Calibri" w:hAnsi="Arial" w:cs="Arial"/>
                <w:color w:val="000000"/>
              </w:rPr>
            </w:pPr>
            <w:r w:rsidRPr="007E1FF6">
              <w:rPr>
                <w:rFonts w:ascii="Arial" w:hAnsi="Arial" w:cs="Arial"/>
                <w:szCs w:val="18"/>
              </w:rPr>
              <w:t xml:space="preserve">A breach of clause Z11.1 is treated as the </w:t>
            </w:r>
            <w:r w:rsidRPr="007E1FF6">
              <w:rPr>
                <w:rFonts w:ascii="Arial" w:hAnsi="Arial" w:cs="Arial"/>
                <w:i/>
                <w:szCs w:val="18"/>
              </w:rPr>
              <w:t>Consultant</w:t>
            </w:r>
            <w:r w:rsidRPr="007E1FF6">
              <w:rPr>
                <w:rFonts w:ascii="Arial" w:hAnsi="Arial" w:cs="Arial"/>
                <w:szCs w:val="18"/>
              </w:rPr>
              <w:t xml:space="preserve"> having substantially hindered the </w:t>
            </w:r>
            <w:r w:rsidRPr="007E1FF6">
              <w:rPr>
                <w:rFonts w:ascii="Arial" w:hAnsi="Arial" w:cs="Arial"/>
                <w:i/>
                <w:szCs w:val="18"/>
              </w:rPr>
              <w:t>Client</w:t>
            </w:r>
            <w:r w:rsidRPr="007E1FF6">
              <w:rPr>
                <w:rFonts w:ascii="Arial" w:hAnsi="Arial" w:cs="Arial"/>
                <w:szCs w:val="18"/>
              </w:rPr>
              <w:t xml:space="preserve"> or Others</w:t>
            </w:r>
            <w:r>
              <w:rPr>
                <w:rFonts w:ascii="Helvetica" w:hAnsi="Helvetica" w:cs="Helvetica"/>
                <w:sz w:val="18"/>
                <w:szCs w:val="18"/>
              </w:rPr>
              <w:t>.</w:t>
            </w:r>
          </w:p>
        </w:tc>
      </w:tr>
      <w:tr w:rsidR="00984B6A" w:rsidRPr="00673CD9" w14:paraId="1FAC1102" w14:textId="77777777" w:rsidTr="00AA6D1F">
        <w:trPr>
          <w:trHeight w:val="405"/>
        </w:trPr>
        <w:tc>
          <w:tcPr>
            <w:tcW w:w="558" w:type="pct"/>
            <w:shd w:val="clear" w:color="auto" w:fill="D9D9D9" w:themeFill="background1" w:themeFillShade="D9"/>
            <w:hideMark/>
          </w:tcPr>
          <w:p w14:paraId="6DA23C49" w14:textId="77777777" w:rsidR="00984B6A" w:rsidRPr="00673CD9" w:rsidRDefault="00984B6A" w:rsidP="00FA5552">
            <w:pPr>
              <w:spacing w:before="120" w:after="120" w:line="22" w:lineRule="atLeast"/>
              <w:rPr>
                <w:rFonts w:ascii="Arial" w:eastAsia="Calibri" w:hAnsi="Arial" w:cs="Arial"/>
                <w:b/>
              </w:rPr>
            </w:pPr>
            <w:r w:rsidRPr="00673CD9">
              <w:rPr>
                <w:rFonts w:ascii="Arial" w:eastAsia="Calibri" w:hAnsi="Arial" w:cs="Arial"/>
                <w:b/>
              </w:rPr>
              <w:t>Z12</w:t>
            </w:r>
          </w:p>
        </w:tc>
        <w:tc>
          <w:tcPr>
            <w:tcW w:w="4442" w:type="pct"/>
            <w:gridSpan w:val="2"/>
            <w:shd w:val="clear" w:color="auto" w:fill="D9D9D9" w:themeFill="background1" w:themeFillShade="D9"/>
            <w:hideMark/>
          </w:tcPr>
          <w:p w14:paraId="03EFC02C" w14:textId="45A26198" w:rsidR="00984B6A" w:rsidRPr="00673CD9" w:rsidRDefault="00984B6A" w:rsidP="00FA5552">
            <w:pPr>
              <w:spacing w:before="120" w:after="120" w:line="22" w:lineRule="atLeast"/>
              <w:rPr>
                <w:rFonts w:ascii="Arial" w:hAnsi="Arial" w:cs="Arial"/>
                <w:b/>
              </w:rPr>
            </w:pPr>
            <w:r w:rsidRPr="00673CD9">
              <w:rPr>
                <w:rFonts w:ascii="Arial" w:hAnsi="Arial" w:cs="Arial"/>
                <w:b/>
              </w:rPr>
              <w:t>Discr</w:t>
            </w:r>
            <w:r w:rsidR="00AA3EEB">
              <w:rPr>
                <w:rFonts w:ascii="Arial" w:hAnsi="Arial" w:cs="Arial"/>
                <w:b/>
              </w:rPr>
              <w:t>imination, Bullying &amp;</w:t>
            </w:r>
            <w:r w:rsidRPr="00673CD9">
              <w:rPr>
                <w:rFonts w:ascii="Arial" w:hAnsi="Arial" w:cs="Arial"/>
                <w:b/>
              </w:rPr>
              <w:t xml:space="preserve"> Harassment</w:t>
            </w:r>
            <w:r w:rsidR="00AA3EEB">
              <w:rPr>
                <w:rFonts w:ascii="Arial" w:hAnsi="Arial" w:cs="Arial"/>
                <w:b/>
              </w:rPr>
              <w:t xml:space="preserve"> and Modern Slavery</w:t>
            </w:r>
          </w:p>
        </w:tc>
      </w:tr>
      <w:tr w:rsidR="00984B6A" w:rsidRPr="00673CD9" w14:paraId="79CA65FA" w14:textId="77777777" w:rsidTr="00AA6D1F">
        <w:trPr>
          <w:trHeight w:val="405"/>
        </w:trPr>
        <w:tc>
          <w:tcPr>
            <w:tcW w:w="558" w:type="pct"/>
            <w:shd w:val="clear" w:color="auto" w:fill="FFFFFF" w:themeFill="background1"/>
            <w:hideMark/>
          </w:tcPr>
          <w:p w14:paraId="271535F9"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Z12.1</w:t>
            </w:r>
          </w:p>
        </w:tc>
        <w:tc>
          <w:tcPr>
            <w:tcW w:w="4442" w:type="pct"/>
            <w:gridSpan w:val="2"/>
            <w:shd w:val="clear" w:color="auto" w:fill="FFFFFF" w:themeFill="background1"/>
            <w:hideMark/>
          </w:tcPr>
          <w:p w14:paraId="73C4466E" w14:textId="77777777" w:rsidR="00984B6A" w:rsidRPr="00673CD9" w:rsidRDefault="00984B6A" w:rsidP="00FA5552">
            <w:pPr>
              <w:shd w:val="clear" w:color="auto" w:fill="FFFFFF"/>
              <w:spacing w:before="120" w:after="120" w:line="22" w:lineRule="atLeast"/>
              <w:jc w:val="both"/>
              <w:rPr>
                <w:rFonts w:ascii="Arial" w:hAnsi="Arial" w:cs="Arial"/>
              </w:rPr>
            </w:pPr>
            <w:r w:rsidRPr="00673CD9">
              <w:rPr>
                <w:rFonts w:ascii="Arial" w:hAnsi="Arial" w:cs="Arial"/>
              </w:rPr>
              <w:t xml:space="preserve">The </w:t>
            </w:r>
            <w:r w:rsidRPr="00673CD9">
              <w:rPr>
                <w:rFonts w:ascii="Arial" w:hAnsi="Arial" w:cs="Arial"/>
                <w:i/>
                <w:iCs/>
              </w:rPr>
              <w:t xml:space="preserve">Consultant </w:t>
            </w:r>
            <w:r w:rsidRPr="00673CD9">
              <w:rPr>
                <w:rFonts w:ascii="Arial" w:hAnsi="Arial" w:cs="Arial"/>
              </w:rPr>
              <w:t xml:space="preserve">indemnifies the </w:t>
            </w:r>
            <w:r w:rsidRPr="00673CD9">
              <w:rPr>
                <w:rFonts w:ascii="Arial" w:hAnsi="Arial" w:cs="Arial"/>
                <w:i/>
                <w:iCs/>
              </w:rPr>
              <w:t xml:space="preserve">Client </w:t>
            </w:r>
            <w:r w:rsidRPr="00673CD9">
              <w:rPr>
                <w:rFonts w:ascii="Arial" w:hAnsi="Arial" w:cs="Arial"/>
              </w:rPr>
              <w:t xml:space="preserve">against all costs, charges, expenses (including legal and administrative expenses) and payments made by the </w:t>
            </w:r>
            <w:r w:rsidRPr="00673CD9">
              <w:rPr>
                <w:rFonts w:ascii="Arial" w:hAnsi="Arial" w:cs="Arial"/>
                <w:i/>
                <w:iCs/>
              </w:rPr>
              <w:t xml:space="preserve">Client </w:t>
            </w:r>
            <w:r w:rsidRPr="00673CD9">
              <w:rPr>
                <w:rFonts w:ascii="Arial" w:hAnsi="Arial" w:cs="Arial"/>
              </w:rPr>
              <w:t xml:space="preserve">arising out of or in connection </w:t>
            </w:r>
            <w:r w:rsidRPr="00673CD9">
              <w:rPr>
                <w:rFonts w:ascii="Arial" w:eastAsia="Calibri" w:hAnsi="Arial" w:cs="Arial"/>
              </w:rPr>
              <w:t xml:space="preserve">with </w:t>
            </w:r>
          </w:p>
          <w:p w14:paraId="4BCED3E9" w14:textId="77777777" w:rsidR="00984B6A" w:rsidRPr="00673CD9" w:rsidRDefault="00984B6A" w:rsidP="00B95144">
            <w:pPr>
              <w:numPr>
                <w:ilvl w:val="0"/>
                <w:numId w:val="18"/>
              </w:num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rPr>
              <w:t>any investigation or proceedings under the Discrimination Acts or</w:t>
            </w:r>
          </w:p>
          <w:p w14:paraId="58A4657D" w14:textId="77777777" w:rsidR="00984B6A" w:rsidRPr="00673CD9" w:rsidRDefault="00984B6A" w:rsidP="00B95144">
            <w:pPr>
              <w:numPr>
                <w:ilvl w:val="0"/>
                <w:numId w:val="18"/>
              </w:numPr>
              <w:shd w:val="clear" w:color="auto" w:fill="FFFFFF"/>
              <w:spacing w:before="120" w:after="120" w:line="22" w:lineRule="atLeast"/>
              <w:jc w:val="both"/>
              <w:rPr>
                <w:rFonts w:ascii="Arial" w:eastAsia="Calibri" w:hAnsi="Arial" w:cs="Arial"/>
                <w:color w:val="000000"/>
              </w:rPr>
            </w:pPr>
            <w:r w:rsidRPr="00673CD9">
              <w:rPr>
                <w:rFonts w:ascii="Arial" w:eastAsia="Calibri" w:hAnsi="Arial" w:cs="Arial"/>
                <w:color w:val="000000"/>
              </w:rPr>
              <w:t>an allegation of bullying or harassment</w:t>
            </w:r>
          </w:p>
          <w:p w14:paraId="35D65011" w14:textId="77777777" w:rsidR="00984B6A" w:rsidRPr="00673CD9" w:rsidRDefault="00984B6A" w:rsidP="00FA5552">
            <w:pPr>
              <w:shd w:val="clear" w:color="auto" w:fill="FFFFFF"/>
              <w:spacing w:before="120" w:after="120" w:line="22" w:lineRule="atLeast"/>
              <w:jc w:val="both"/>
              <w:rPr>
                <w:rFonts w:ascii="Arial" w:eastAsia="Calibri" w:hAnsi="Arial" w:cs="Arial"/>
                <w:color w:val="000000"/>
              </w:rPr>
            </w:pPr>
            <w:r w:rsidRPr="00673CD9">
              <w:rPr>
                <w:rFonts w:ascii="Arial" w:hAnsi="Arial" w:cs="Arial"/>
              </w:rPr>
              <w:t xml:space="preserve">resulting from any act or omission of the </w:t>
            </w:r>
            <w:r w:rsidRPr="00673CD9">
              <w:rPr>
                <w:rFonts w:ascii="Arial" w:hAnsi="Arial" w:cs="Arial"/>
                <w:i/>
              </w:rPr>
              <w:t xml:space="preserve">Consultant </w:t>
            </w:r>
            <w:r w:rsidRPr="00673CD9">
              <w:rPr>
                <w:rFonts w:ascii="Arial" w:hAnsi="Arial" w:cs="Arial"/>
              </w:rPr>
              <w:t>in connection with the contract.</w:t>
            </w:r>
          </w:p>
        </w:tc>
      </w:tr>
      <w:tr w:rsidR="00984B6A" w:rsidRPr="00673CD9" w14:paraId="16D59E4A" w14:textId="77777777" w:rsidTr="00AA6D1F">
        <w:trPr>
          <w:trHeight w:val="416"/>
        </w:trPr>
        <w:tc>
          <w:tcPr>
            <w:tcW w:w="558" w:type="pct"/>
            <w:shd w:val="clear" w:color="auto" w:fill="D9D9D9" w:themeFill="background1" w:themeFillShade="D9"/>
            <w:hideMark/>
          </w:tcPr>
          <w:p w14:paraId="64B724CC" w14:textId="77777777" w:rsidR="00984B6A" w:rsidRPr="00673CD9" w:rsidRDefault="00984B6A" w:rsidP="00FA5552">
            <w:pPr>
              <w:spacing w:before="120" w:after="120" w:line="22" w:lineRule="atLeast"/>
              <w:rPr>
                <w:rFonts w:ascii="Arial" w:eastAsia="Calibri" w:hAnsi="Arial" w:cs="Arial"/>
                <w:b/>
              </w:rPr>
            </w:pPr>
            <w:r w:rsidRPr="00673CD9">
              <w:rPr>
                <w:rFonts w:ascii="Arial" w:eastAsia="Calibri" w:hAnsi="Arial" w:cs="Arial"/>
                <w:b/>
              </w:rPr>
              <w:t>Z13</w:t>
            </w:r>
          </w:p>
        </w:tc>
        <w:tc>
          <w:tcPr>
            <w:tcW w:w="4442" w:type="pct"/>
            <w:gridSpan w:val="2"/>
            <w:shd w:val="clear" w:color="auto" w:fill="D9D9D9" w:themeFill="background1" w:themeFillShade="D9"/>
            <w:hideMark/>
          </w:tcPr>
          <w:p w14:paraId="610BA569" w14:textId="77777777" w:rsidR="00984B6A" w:rsidRPr="00673CD9" w:rsidRDefault="00984B6A" w:rsidP="00FA5552">
            <w:pPr>
              <w:spacing w:before="120" w:after="120" w:line="22" w:lineRule="atLeast"/>
              <w:rPr>
                <w:rFonts w:ascii="Arial" w:eastAsia="Calibri" w:hAnsi="Arial" w:cs="Arial"/>
                <w:b/>
              </w:rPr>
            </w:pPr>
            <w:r w:rsidRPr="00673CD9">
              <w:rPr>
                <w:rFonts w:ascii="Arial" w:eastAsia="Calibri" w:hAnsi="Arial" w:cs="Arial"/>
                <w:b/>
              </w:rPr>
              <w:t>Intellectual Property Rights (IPRs)</w:t>
            </w:r>
          </w:p>
        </w:tc>
      </w:tr>
      <w:tr w:rsidR="00984B6A" w:rsidRPr="00673CD9" w14:paraId="2D372D95" w14:textId="77777777" w:rsidTr="00AA6D1F">
        <w:trPr>
          <w:trHeight w:val="704"/>
        </w:trPr>
        <w:tc>
          <w:tcPr>
            <w:tcW w:w="558" w:type="pct"/>
            <w:shd w:val="clear" w:color="auto" w:fill="FFFFFF" w:themeFill="background1"/>
            <w:hideMark/>
          </w:tcPr>
          <w:p w14:paraId="1C263B00"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lastRenderedPageBreak/>
              <w:t>Z13.1</w:t>
            </w:r>
          </w:p>
        </w:tc>
        <w:tc>
          <w:tcPr>
            <w:tcW w:w="4442" w:type="pct"/>
            <w:gridSpan w:val="2"/>
            <w:shd w:val="clear" w:color="auto" w:fill="FFFFFF" w:themeFill="background1"/>
            <w:hideMark/>
          </w:tcPr>
          <w:p w14:paraId="01B238BC" w14:textId="107530D5" w:rsidR="00984B6A" w:rsidRPr="00673CD9" w:rsidRDefault="0046027E" w:rsidP="00FA5552">
            <w:pPr>
              <w:shd w:val="clear" w:color="auto" w:fill="FFFFFF"/>
              <w:spacing w:before="120" w:after="120" w:line="22" w:lineRule="atLeast"/>
              <w:jc w:val="both"/>
              <w:rPr>
                <w:rFonts w:ascii="Arial" w:eastAsia="Calibri" w:hAnsi="Arial" w:cs="Arial"/>
                <w:bCs/>
                <w:color w:val="000000"/>
              </w:rPr>
            </w:pPr>
            <w:r w:rsidRPr="00B97BB2">
              <w:rPr>
                <w:rFonts w:ascii="Arial" w:hAnsi="Arial" w:cs="Arial"/>
                <w:spacing w:val="-3"/>
              </w:rPr>
              <w:t xml:space="preserve">The </w:t>
            </w:r>
            <w:r w:rsidRPr="00B97BB2">
              <w:rPr>
                <w:rFonts w:ascii="Arial" w:hAnsi="Arial" w:cs="Arial"/>
                <w:i/>
                <w:iCs/>
                <w:spacing w:val="-3"/>
              </w:rPr>
              <w:t>Client</w:t>
            </w:r>
            <w:r w:rsidRPr="00B97BB2">
              <w:rPr>
                <w:rFonts w:ascii="Arial" w:hAnsi="Arial" w:cs="Arial"/>
                <w:spacing w:val="-3"/>
              </w:rPr>
              <w:t xml:space="preserve"> owns (or will own) all IPRs in material </w:t>
            </w:r>
            <w:r w:rsidR="00FB2E37">
              <w:rPr>
                <w:rFonts w:ascii="Arial" w:hAnsi="Arial" w:cs="Arial"/>
                <w:spacing w:val="-3"/>
              </w:rPr>
              <w:t>prepared in connection with the</w:t>
            </w:r>
            <w:r w:rsidRPr="00B97BB2">
              <w:rPr>
                <w:rFonts w:ascii="Arial" w:hAnsi="Arial" w:cs="Arial"/>
                <w:spacing w:val="-3"/>
              </w:rPr>
              <w:t xml:space="preserve"> contract, except as</w:t>
            </w:r>
            <w:r>
              <w:rPr>
                <w:rFonts w:ascii="Arial" w:hAnsi="Arial" w:cs="Arial"/>
                <w:spacing w:val="-3"/>
              </w:rPr>
              <w:t xml:space="preserve"> stated otherwise in the Scope.</w:t>
            </w:r>
            <w:r w:rsidRPr="00B97BB2">
              <w:rPr>
                <w:rFonts w:ascii="Arial" w:hAnsi="Arial" w:cs="Arial"/>
                <w:spacing w:val="-3"/>
              </w:rPr>
              <w:t xml:space="preserve"> To the extent that these IPRs do not automatically belong to the </w:t>
            </w:r>
            <w:r w:rsidRPr="00B97BB2">
              <w:rPr>
                <w:rFonts w:ascii="Arial" w:hAnsi="Arial" w:cs="Arial"/>
                <w:i/>
                <w:spacing w:val="-3"/>
              </w:rPr>
              <w:t>Client,</w:t>
            </w:r>
            <w:r w:rsidRPr="00B97BB2">
              <w:rPr>
                <w:rFonts w:ascii="Arial" w:hAnsi="Arial" w:cs="Arial"/>
                <w:spacing w:val="-3"/>
              </w:rPr>
              <w:t xml:space="preserve"> the </w:t>
            </w:r>
            <w:r w:rsidRPr="00B97BB2">
              <w:rPr>
                <w:rFonts w:ascii="Arial" w:hAnsi="Arial" w:cs="Arial"/>
                <w:i/>
                <w:iCs/>
                <w:spacing w:val="-3"/>
              </w:rPr>
              <w:t>Consultant</w:t>
            </w:r>
            <w:r w:rsidRPr="00B97BB2">
              <w:rPr>
                <w:rFonts w:ascii="Arial" w:hAnsi="Arial" w:cs="Arial"/>
                <w:spacing w:val="-3"/>
              </w:rPr>
              <w:t xml:space="preserve"> enters into such documents and does such acts as the </w:t>
            </w:r>
            <w:r w:rsidRPr="00B97BB2">
              <w:rPr>
                <w:rFonts w:ascii="Arial" w:hAnsi="Arial" w:cs="Arial"/>
                <w:i/>
                <w:iCs/>
                <w:spacing w:val="-3"/>
              </w:rPr>
              <w:t>Client</w:t>
            </w:r>
            <w:r w:rsidRPr="00B97BB2">
              <w:rPr>
                <w:rFonts w:ascii="Arial" w:hAnsi="Arial" w:cs="Arial"/>
                <w:spacing w:val="-3"/>
              </w:rPr>
              <w:t xml:space="preserve"> requests to transfer the IPRs to the </w:t>
            </w:r>
            <w:proofErr w:type="gramStart"/>
            <w:r w:rsidRPr="00B97BB2">
              <w:rPr>
                <w:rFonts w:ascii="Arial" w:hAnsi="Arial" w:cs="Arial"/>
                <w:i/>
                <w:iCs/>
                <w:spacing w:val="-3"/>
              </w:rPr>
              <w:t>Client</w:t>
            </w:r>
            <w:r w:rsidRPr="00B97BB2">
              <w:rPr>
                <w:rFonts w:ascii="Arial" w:hAnsi="Arial" w:cs="Arial"/>
                <w:spacing w:val="-3"/>
              </w:rPr>
              <w:t>, and</w:t>
            </w:r>
            <w:proofErr w:type="gramEnd"/>
            <w:r w:rsidRPr="00B97BB2">
              <w:rPr>
                <w:rFonts w:ascii="Arial" w:hAnsi="Arial" w:cs="Arial"/>
                <w:spacing w:val="-3"/>
              </w:rPr>
              <w:t xml:space="preserve"> procures that its subcontractors (at any stage of remoteness from the </w:t>
            </w:r>
            <w:r w:rsidRPr="00B97BB2">
              <w:rPr>
                <w:rFonts w:ascii="Arial" w:hAnsi="Arial" w:cs="Arial"/>
                <w:i/>
                <w:iCs/>
                <w:spacing w:val="-3"/>
              </w:rPr>
              <w:t>Client</w:t>
            </w:r>
            <w:r>
              <w:rPr>
                <w:rFonts w:ascii="Arial" w:hAnsi="Arial" w:cs="Arial"/>
                <w:spacing w:val="-3"/>
              </w:rPr>
              <w:t>) do the same.</w:t>
            </w:r>
            <w:r w:rsidRPr="00B97BB2">
              <w:rPr>
                <w:rFonts w:ascii="Arial" w:hAnsi="Arial" w:cs="Arial"/>
                <w:spacing w:val="-3"/>
              </w:rPr>
              <w:t xml:space="preserve"> The </w:t>
            </w:r>
            <w:r w:rsidRPr="00B97BB2">
              <w:rPr>
                <w:rFonts w:ascii="Arial" w:hAnsi="Arial" w:cs="Arial"/>
                <w:i/>
                <w:iCs/>
                <w:spacing w:val="-3"/>
              </w:rPr>
              <w:t xml:space="preserve">Consultant </w:t>
            </w:r>
            <w:r w:rsidRPr="00B97BB2">
              <w:rPr>
                <w:rFonts w:ascii="Arial" w:hAnsi="Arial" w:cs="Arial"/>
                <w:spacing w:val="-3"/>
              </w:rPr>
              <w:t xml:space="preserve">provides to the </w:t>
            </w:r>
            <w:r w:rsidRPr="00B97BB2">
              <w:rPr>
                <w:rFonts w:ascii="Arial" w:hAnsi="Arial" w:cs="Arial"/>
                <w:i/>
                <w:iCs/>
                <w:spacing w:val="-3"/>
              </w:rPr>
              <w:t>Client</w:t>
            </w:r>
            <w:r w:rsidR="00CB183D">
              <w:rPr>
                <w:rFonts w:ascii="Arial" w:hAnsi="Arial" w:cs="Arial"/>
                <w:i/>
                <w:iCs/>
                <w:spacing w:val="-3"/>
              </w:rPr>
              <w:t>,</w:t>
            </w:r>
            <w:r w:rsidRPr="00B97BB2">
              <w:rPr>
                <w:rFonts w:ascii="Arial" w:hAnsi="Arial" w:cs="Arial"/>
                <w:i/>
                <w:iCs/>
                <w:spacing w:val="-3"/>
              </w:rPr>
              <w:t xml:space="preserve"> </w:t>
            </w:r>
            <w:r w:rsidRPr="00B97BB2">
              <w:rPr>
                <w:rFonts w:ascii="Arial" w:hAnsi="Arial" w:cs="Arial"/>
                <w:spacing w:val="-3"/>
              </w:rPr>
              <w:t xml:space="preserve">the documents which transfer these IPRs to the </w:t>
            </w:r>
            <w:r w:rsidRPr="00B97BB2">
              <w:rPr>
                <w:rFonts w:ascii="Arial" w:hAnsi="Arial" w:cs="Arial"/>
                <w:i/>
                <w:iCs/>
                <w:spacing w:val="-3"/>
              </w:rPr>
              <w:t>Client.</w:t>
            </w:r>
          </w:p>
        </w:tc>
      </w:tr>
      <w:tr w:rsidR="00984B6A" w:rsidRPr="00673CD9" w14:paraId="669813AB" w14:textId="77777777" w:rsidTr="00AA6D1F">
        <w:trPr>
          <w:trHeight w:val="836"/>
        </w:trPr>
        <w:tc>
          <w:tcPr>
            <w:tcW w:w="558" w:type="pct"/>
            <w:shd w:val="clear" w:color="auto" w:fill="FFFFFF" w:themeFill="background1"/>
            <w:hideMark/>
          </w:tcPr>
          <w:p w14:paraId="38DC8A31"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Z13.2</w:t>
            </w:r>
          </w:p>
        </w:tc>
        <w:tc>
          <w:tcPr>
            <w:tcW w:w="4442" w:type="pct"/>
            <w:gridSpan w:val="2"/>
            <w:shd w:val="clear" w:color="auto" w:fill="FFFFFF" w:themeFill="background1"/>
            <w:hideMark/>
          </w:tcPr>
          <w:p w14:paraId="6E74C87A" w14:textId="77777777" w:rsidR="0046027E" w:rsidRPr="005B250E" w:rsidRDefault="0046027E" w:rsidP="00FA5552">
            <w:pPr>
              <w:tabs>
                <w:tab w:val="left" w:pos="591"/>
                <w:tab w:val="right" w:leader="dot" w:pos="7371"/>
              </w:tabs>
              <w:spacing w:before="120" w:after="120" w:line="22" w:lineRule="atLeast"/>
              <w:jc w:val="both"/>
              <w:rPr>
                <w:rFonts w:ascii="Arial" w:hAnsi="Arial" w:cs="Arial"/>
                <w:i/>
                <w:iCs/>
                <w:spacing w:val="-3"/>
              </w:rPr>
            </w:pPr>
            <w:r w:rsidRPr="005B250E">
              <w:rPr>
                <w:rFonts w:ascii="Arial" w:hAnsi="Arial" w:cs="Arial"/>
                <w:spacing w:val="-3"/>
              </w:rPr>
              <w:t xml:space="preserve">The </w:t>
            </w:r>
            <w:r w:rsidRPr="005B250E">
              <w:rPr>
                <w:rFonts w:ascii="Arial" w:hAnsi="Arial" w:cs="Arial"/>
                <w:i/>
                <w:iCs/>
                <w:spacing w:val="-3"/>
              </w:rPr>
              <w:t>Consultant</w:t>
            </w:r>
            <w:r w:rsidRPr="005B250E">
              <w:rPr>
                <w:rFonts w:ascii="Arial" w:hAnsi="Arial" w:cs="Arial"/>
                <w:spacing w:val="-3"/>
              </w:rPr>
              <w:t xml:space="preserve"> obtains perpetual, royalty-free, non-exclusive, </w:t>
            </w:r>
            <w:proofErr w:type="gramStart"/>
            <w:r w:rsidRPr="005B250E">
              <w:rPr>
                <w:rFonts w:ascii="Arial" w:hAnsi="Arial" w:cs="Arial"/>
                <w:spacing w:val="-3"/>
              </w:rPr>
              <w:t>assignable</w:t>
            </w:r>
            <w:proofErr w:type="gramEnd"/>
            <w:r w:rsidRPr="005B250E">
              <w:rPr>
                <w:rFonts w:ascii="Arial" w:hAnsi="Arial" w:cs="Arial"/>
                <w:spacing w:val="-3"/>
              </w:rPr>
              <w:t xml:space="preserve"> and irrevocable </w:t>
            </w:r>
            <w:proofErr w:type="spellStart"/>
            <w:r w:rsidRPr="005B250E">
              <w:rPr>
                <w:rFonts w:ascii="Arial" w:hAnsi="Arial" w:cs="Arial"/>
                <w:spacing w:val="-3"/>
              </w:rPr>
              <w:t>licences</w:t>
            </w:r>
            <w:proofErr w:type="spellEnd"/>
            <w:r w:rsidRPr="005B250E">
              <w:rPr>
                <w:rFonts w:ascii="Arial" w:hAnsi="Arial" w:cs="Arial"/>
                <w:spacing w:val="-3"/>
              </w:rPr>
              <w:t xml:space="preserve"> (capable of being sub-licensed to a third party, who shall also have the right to grant further sub-</w:t>
            </w:r>
            <w:proofErr w:type="spellStart"/>
            <w:r w:rsidRPr="005B250E">
              <w:rPr>
                <w:rFonts w:ascii="Arial" w:hAnsi="Arial" w:cs="Arial"/>
                <w:spacing w:val="-3"/>
              </w:rPr>
              <w:t>licences</w:t>
            </w:r>
            <w:proofErr w:type="spellEnd"/>
            <w:r w:rsidRPr="005B250E">
              <w:rPr>
                <w:rFonts w:ascii="Arial" w:hAnsi="Arial" w:cs="Arial"/>
                <w:spacing w:val="-3"/>
              </w:rPr>
              <w:t xml:space="preserve">) of other IPRs for the </w:t>
            </w:r>
            <w:r w:rsidRPr="005B250E">
              <w:rPr>
                <w:rFonts w:ascii="Arial" w:hAnsi="Arial" w:cs="Arial"/>
                <w:i/>
                <w:iCs/>
                <w:spacing w:val="-3"/>
              </w:rPr>
              <w:t>Client</w:t>
            </w:r>
            <w:r>
              <w:rPr>
                <w:rFonts w:ascii="Arial" w:hAnsi="Arial" w:cs="Arial"/>
                <w:spacing w:val="-3"/>
              </w:rPr>
              <w:t xml:space="preserve"> as stated in the Scope.</w:t>
            </w:r>
            <w:r w:rsidRPr="005B250E">
              <w:rPr>
                <w:rFonts w:ascii="Arial" w:hAnsi="Arial" w:cs="Arial"/>
                <w:spacing w:val="-3"/>
              </w:rPr>
              <w:t xml:space="preserve"> Any </w:t>
            </w:r>
            <w:proofErr w:type="spellStart"/>
            <w:r w:rsidRPr="005B250E">
              <w:rPr>
                <w:rFonts w:ascii="Arial" w:hAnsi="Arial" w:cs="Arial"/>
                <w:spacing w:val="-3"/>
              </w:rPr>
              <w:t>licence</w:t>
            </w:r>
            <w:proofErr w:type="spellEnd"/>
            <w:r w:rsidRPr="005B250E">
              <w:rPr>
                <w:rFonts w:ascii="Arial" w:hAnsi="Arial" w:cs="Arial"/>
                <w:spacing w:val="-3"/>
              </w:rPr>
              <w:t xml:space="preserve"> granted under this clause survives the termination or expiry of the contract and cannot be terminated by the </w:t>
            </w:r>
            <w:r w:rsidRPr="005B250E">
              <w:rPr>
                <w:rFonts w:ascii="Arial" w:hAnsi="Arial" w:cs="Arial"/>
                <w:i/>
                <w:iCs/>
                <w:spacing w:val="-3"/>
              </w:rPr>
              <w:t>Consultant</w:t>
            </w:r>
            <w:r w:rsidRPr="005B250E">
              <w:rPr>
                <w:rFonts w:ascii="Arial" w:hAnsi="Arial" w:cs="Arial"/>
                <w:spacing w:val="-3"/>
              </w:rPr>
              <w:t xml:space="preserve"> or it</w:t>
            </w:r>
            <w:r>
              <w:rPr>
                <w:rFonts w:ascii="Arial" w:hAnsi="Arial" w:cs="Arial"/>
                <w:spacing w:val="-3"/>
              </w:rPr>
              <w:t>s assignees or any third party.</w:t>
            </w:r>
            <w:r w:rsidRPr="005B250E">
              <w:rPr>
                <w:rFonts w:ascii="Arial" w:hAnsi="Arial" w:cs="Arial"/>
                <w:spacing w:val="-3"/>
              </w:rPr>
              <w:t xml:space="preserve"> The </w:t>
            </w:r>
            <w:r w:rsidRPr="005B250E">
              <w:rPr>
                <w:rFonts w:ascii="Arial" w:hAnsi="Arial" w:cs="Arial"/>
                <w:i/>
                <w:iCs/>
                <w:spacing w:val="-3"/>
              </w:rPr>
              <w:t xml:space="preserve">Consultant </w:t>
            </w:r>
            <w:r w:rsidRPr="005B250E">
              <w:rPr>
                <w:rFonts w:ascii="Arial" w:hAnsi="Arial" w:cs="Arial"/>
                <w:spacing w:val="-3"/>
              </w:rPr>
              <w:t xml:space="preserve">provides to the </w:t>
            </w:r>
            <w:r w:rsidRPr="005B250E">
              <w:rPr>
                <w:rFonts w:ascii="Arial" w:hAnsi="Arial" w:cs="Arial"/>
                <w:i/>
                <w:iCs/>
                <w:spacing w:val="-3"/>
              </w:rPr>
              <w:t xml:space="preserve">Client </w:t>
            </w:r>
            <w:r w:rsidRPr="005B250E">
              <w:rPr>
                <w:rFonts w:ascii="Arial" w:hAnsi="Arial" w:cs="Arial"/>
                <w:spacing w:val="-3"/>
              </w:rPr>
              <w:t xml:space="preserve">the documents which license these IPRs to the </w:t>
            </w:r>
            <w:r w:rsidRPr="005B250E">
              <w:rPr>
                <w:rFonts w:ascii="Arial" w:hAnsi="Arial" w:cs="Arial"/>
                <w:i/>
                <w:iCs/>
                <w:spacing w:val="-3"/>
              </w:rPr>
              <w:t>Client.</w:t>
            </w:r>
          </w:p>
          <w:p w14:paraId="5EEDDF30" w14:textId="7ADF0D0E" w:rsidR="00984B6A" w:rsidRPr="00673CD9" w:rsidRDefault="0046027E" w:rsidP="00FA5552">
            <w:pPr>
              <w:tabs>
                <w:tab w:val="left" w:pos="591"/>
                <w:tab w:val="right" w:leader="dot" w:pos="7371"/>
              </w:tabs>
              <w:spacing w:before="120" w:after="120" w:line="22" w:lineRule="atLeast"/>
              <w:jc w:val="both"/>
              <w:rPr>
                <w:rFonts w:ascii="Arial" w:hAnsi="Arial" w:cs="Arial"/>
                <w:spacing w:val="-3"/>
              </w:rPr>
            </w:pPr>
            <w:r w:rsidRPr="005B250E">
              <w:rPr>
                <w:rFonts w:ascii="Arial" w:hAnsi="Arial" w:cs="Arial"/>
              </w:rPr>
              <w:t xml:space="preserve">The </w:t>
            </w:r>
            <w:r w:rsidRPr="005B250E">
              <w:rPr>
                <w:rFonts w:ascii="Arial" w:hAnsi="Arial" w:cs="Arial"/>
                <w:i/>
              </w:rPr>
              <w:t>Con</w:t>
            </w:r>
            <w:r>
              <w:rPr>
                <w:rFonts w:ascii="Arial" w:hAnsi="Arial" w:cs="Arial"/>
                <w:i/>
              </w:rPr>
              <w:t>sultant</w:t>
            </w:r>
            <w:r w:rsidRPr="005B250E">
              <w:rPr>
                <w:rFonts w:ascii="Arial" w:hAnsi="Arial" w:cs="Arial"/>
              </w:rPr>
              <w:t xml:space="preserve">’s or </w:t>
            </w:r>
            <w:proofErr w:type="gramStart"/>
            <w:r w:rsidRPr="005B250E">
              <w:rPr>
                <w:rFonts w:ascii="Arial" w:hAnsi="Arial" w:cs="Arial"/>
              </w:rPr>
              <w:t>third party</w:t>
            </w:r>
            <w:proofErr w:type="gramEnd"/>
            <w:r w:rsidRPr="005B250E">
              <w:rPr>
                <w:rFonts w:ascii="Arial" w:hAnsi="Arial" w:cs="Arial"/>
              </w:rPr>
              <w:t xml:space="preserve"> licensor’s exclusive remedies for any breach by the </w:t>
            </w:r>
            <w:r w:rsidRPr="005B250E">
              <w:rPr>
                <w:rFonts w:ascii="Arial" w:hAnsi="Arial" w:cs="Arial"/>
                <w:i/>
              </w:rPr>
              <w:t>Client,</w:t>
            </w:r>
            <w:r w:rsidRPr="005B250E">
              <w:rPr>
                <w:rFonts w:ascii="Arial" w:hAnsi="Arial" w:cs="Arial"/>
              </w:rPr>
              <w:t xml:space="preserve"> or any sub-licensee, of any </w:t>
            </w:r>
            <w:proofErr w:type="spellStart"/>
            <w:r w:rsidRPr="005B250E">
              <w:rPr>
                <w:rFonts w:ascii="Arial" w:hAnsi="Arial" w:cs="Arial"/>
              </w:rPr>
              <w:t>licence</w:t>
            </w:r>
            <w:proofErr w:type="spellEnd"/>
            <w:r w:rsidRPr="005B250E">
              <w:rPr>
                <w:rFonts w:ascii="Arial" w:hAnsi="Arial" w:cs="Arial"/>
              </w:rPr>
              <w:t xml:space="preserve"> granted under this clause</w:t>
            </w:r>
            <w:r w:rsidR="00CB183D">
              <w:rPr>
                <w:rFonts w:ascii="Arial" w:hAnsi="Arial" w:cs="Arial"/>
              </w:rPr>
              <w:t>,</w:t>
            </w:r>
            <w:r w:rsidRPr="005B250E">
              <w:rPr>
                <w:rFonts w:ascii="Arial" w:hAnsi="Arial" w:cs="Arial"/>
              </w:rPr>
              <w:t xml:space="preserve"> are damages and equitable relief.</w:t>
            </w:r>
          </w:p>
        </w:tc>
      </w:tr>
      <w:tr w:rsidR="00984B6A" w:rsidRPr="00673CD9" w14:paraId="284889AA" w14:textId="77777777" w:rsidTr="00AA6D1F">
        <w:trPr>
          <w:trHeight w:val="677"/>
        </w:trPr>
        <w:tc>
          <w:tcPr>
            <w:tcW w:w="558" w:type="pct"/>
            <w:shd w:val="clear" w:color="auto" w:fill="FFFFFF" w:themeFill="background1"/>
            <w:hideMark/>
          </w:tcPr>
          <w:p w14:paraId="73378227" w14:textId="77777777" w:rsidR="00984B6A" w:rsidRPr="00673CD9" w:rsidRDefault="00984B6A"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Z13.3</w:t>
            </w:r>
          </w:p>
        </w:tc>
        <w:tc>
          <w:tcPr>
            <w:tcW w:w="4442" w:type="pct"/>
            <w:gridSpan w:val="2"/>
            <w:shd w:val="clear" w:color="auto" w:fill="FFFFFF" w:themeFill="background1"/>
            <w:hideMark/>
          </w:tcPr>
          <w:p w14:paraId="3388F5C0" w14:textId="59688854" w:rsidR="00984B6A" w:rsidRPr="00673CD9" w:rsidRDefault="0046027E" w:rsidP="00FA5552">
            <w:pPr>
              <w:shd w:val="clear" w:color="auto" w:fill="FFFFFF"/>
              <w:spacing w:before="120" w:after="120" w:line="22" w:lineRule="atLeast"/>
              <w:jc w:val="both"/>
              <w:rPr>
                <w:rFonts w:ascii="Arial" w:eastAsia="Calibri" w:hAnsi="Arial" w:cs="Arial"/>
                <w:color w:val="000000"/>
              </w:rPr>
            </w:pPr>
            <w:r w:rsidRPr="00B97BB2">
              <w:rPr>
                <w:rFonts w:ascii="Arial" w:hAnsi="Arial" w:cs="Arial"/>
                <w:spacing w:val="-3"/>
              </w:rPr>
              <w:t xml:space="preserve">The </w:t>
            </w:r>
            <w:r w:rsidRPr="00B97BB2">
              <w:rPr>
                <w:rFonts w:ascii="Arial" w:hAnsi="Arial" w:cs="Arial"/>
                <w:i/>
                <w:iCs/>
                <w:spacing w:val="-3"/>
              </w:rPr>
              <w:t>Consultant</w:t>
            </w:r>
            <w:r w:rsidRPr="00B97BB2">
              <w:rPr>
                <w:rFonts w:ascii="Arial" w:hAnsi="Arial" w:cs="Arial"/>
                <w:spacing w:val="-3"/>
              </w:rPr>
              <w:t xml:space="preserve"> ensures that any subcontract (at any stage of remoteness from the </w:t>
            </w:r>
            <w:r w:rsidRPr="00B97BB2">
              <w:rPr>
                <w:rFonts w:ascii="Arial" w:hAnsi="Arial" w:cs="Arial"/>
                <w:i/>
                <w:iCs/>
                <w:spacing w:val="-3"/>
              </w:rPr>
              <w:t>Client</w:t>
            </w:r>
            <w:r w:rsidRPr="00B97BB2">
              <w:rPr>
                <w:rFonts w:ascii="Arial" w:hAnsi="Arial" w:cs="Arial"/>
                <w:spacing w:val="-3"/>
              </w:rPr>
              <w:t xml:space="preserve">) contains a right for the </w:t>
            </w:r>
            <w:r w:rsidRPr="00B97BB2">
              <w:rPr>
                <w:rFonts w:ascii="Arial" w:hAnsi="Arial" w:cs="Arial"/>
                <w:i/>
                <w:iCs/>
                <w:spacing w:val="-3"/>
              </w:rPr>
              <w:t>Client</w:t>
            </w:r>
            <w:r w:rsidRPr="00B97BB2">
              <w:rPr>
                <w:rFonts w:ascii="Arial" w:hAnsi="Arial" w:cs="Arial"/>
                <w:spacing w:val="-3"/>
              </w:rPr>
              <w:t xml:space="preserve"> (enforceable in accordance with the Contracts (Rights of Third Parties) Act 1999) to enforce the obligations in this clause.</w:t>
            </w:r>
          </w:p>
        </w:tc>
      </w:tr>
      <w:tr w:rsidR="007E325E" w:rsidRPr="00673CD9" w14:paraId="3B84932A" w14:textId="77777777" w:rsidTr="00AA6D1F">
        <w:trPr>
          <w:trHeight w:val="677"/>
        </w:trPr>
        <w:tc>
          <w:tcPr>
            <w:tcW w:w="558" w:type="pct"/>
            <w:shd w:val="clear" w:color="auto" w:fill="FFFFFF" w:themeFill="background1"/>
          </w:tcPr>
          <w:p w14:paraId="38029395" w14:textId="0A63BDAB" w:rsidR="007E325E" w:rsidRPr="00AA6D1F" w:rsidRDefault="00E6659D"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Z13.4</w:t>
            </w:r>
          </w:p>
        </w:tc>
        <w:tc>
          <w:tcPr>
            <w:tcW w:w="4442" w:type="pct"/>
            <w:gridSpan w:val="2"/>
            <w:shd w:val="clear" w:color="auto" w:fill="FFFFFF" w:themeFill="background1"/>
          </w:tcPr>
          <w:p w14:paraId="3ABC1680" w14:textId="01E4F9D0" w:rsidR="00E6659D" w:rsidRPr="00AA6D1F" w:rsidRDefault="00E6659D" w:rsidP="00E6659D">
            <w:pPr>
              <w:spacing w:before="120" w:after="120" w:line="22" w:lineRule="atLeast"/>
              <w:rPr>
                <w:rFonts w:ascii="Arial" w:hAnsi="Arial" w:cs="Arial"/>
                <w:bCs/>
                <w:iCs/>
                <w:color w:val="000000" w:themeColor="text1"/>
              </w:rPr>
            </w:pPr>
            <w:r w:rsidRPr="00AA6D1F">
              <w:rPr>
                <w:rFonts w:ascii="Arial" w:hAnsi="Arial" w:cs="Arial"/>
                <w:bCs/>
                <w:iCs/>
                <w:color w:val="000000" w:themeColor="text1"/>
              </w:rPr>
              <w:t xml:space="preserve">The </w:t>
            </w:r>
            <w:r w:rsidRPr="00AA6D1F">
              <w:rPr>
                <w:rFonts w:ascii="Arial" w:hAnsi="Arial" w:cs="Arial"/>
                <w:bCs/>
                <w:i/>
                <w:iCs/>
                <w:color w:val="000000" w:themeColor="text1"/>
              </w:rPr>
              <w:t xml:space="preserve">Consultant </w:t>
            </w:r>
            <w:r w:rsidRPr="00AA6D1F">
              <w:rPr>
                <w:rFonts w:ascii="Arial" w:hAnsi="Arial" w:cs="Arial"/>
                <w:bCs/>
                <w:iCs/>
                <w:color w:val="000000" w:themeColor="text1"/>
              </w:rPr>
              <w:t xml:space="preserve">warrants that </w:t>
            </w:r>
          </w:p>
          <w:p w14:paraId="5CB809DC" w14:textId="77777777" w:rsidR="00E6659D" w:rsidRPr="00AA6D1F" w:rsidRDefault="00E6659D" w:rsidP="00E6659D">
            <w:pPr>
              <w:widowControl/>
              <w:numPr>
                <w:ilvl w:val="0"/>
                <w:numId w:val="44"/>
              </w:numPr>
              <w:spacing w:before="120" w:after="120" w:line="22" w:lineRule="atLeast"/>
              <w:jc w:val="both"/>
              <w:rPr>
                <w:rFonts w:ascii="Arial" w:hAnsi="Arial" w:cs="Arial"/>
                <w:color w:val="000000" w:themeColor="text1"/>
              </w:rPr>
            </w:pPr>
            <w:r w:rsidRPr="00AA6D1F">
              <w:rPr>
                <w:rFonts w:ascii="Arial" w:hAnsi="Arial" w:cs="Arial"/>
                <w:color w:val="000000" w:themeColor="text1"/>
              </w:rPr>
              <w:t xml:space="preserve">the Software does not contain any </w:t>
            </w:r>
            <w:proofErr w:type="gramStart"/>
            <w:r w:rsidRPr="00AA6D1F">
              <w:rPr>
                <w:rFonts w:ascii="Arial" w:hAnsi="Arial" w:cs="Arial"/>
                <w:color w:val="000000" w:themeColor="text1"/>
              </w:rPr>
              <w:t>Open Source</w:t>
            </w:r>
            <w:proofErr w:type="gramEnd"/>
            <w:r w:rsidRPr="00AA6D1F">
              <w:rPr>
                <w:rFonts w:ascii="Arial" w:hAnsi="Arial" w:cs="Arial"/>
                <w:color w:val="000000" w:themeColor="text1"/>
              </w:rPr>
              <w:t xml:space="preserve"> Software other than that set out in the Software Schedule,</w:t>
            </w:r>
          </w:p>
          <w:p w14:paraId="1B5F2334" w14:textId="77777777" w:rsidR="00E6659D" w:rsidRPr="00AA6D1F" w:rsidRDefault="00E6659D" w:rsidP="00E6659D">
            <w:pPr>
              <w:widowControl/>
              <w:numPr>
                <w:ilvl w:val="0"/>
                <w:numId w:val="44"/>
              </w:numPr>
              <w:spacing w:before="120" w:after="120" w:line="22" w:lineRule="atLeast"/>
              <w:jc w:val="both"/>
              <w:rPr>
                <w:rFonts w:ascii="Arial" w:hAnsi="Arial" w:cs="Arial"/>
                <w:color w:val="000000" w:themeColor="text1"/>
              </w:rPr>
            </w:pPr>
            <w:r w:rsidRPr="00AA6D1F">
              <w:rPr>
                <w:rFonts w:ascii="Arial" w:hAnsi="Arial" w:cs="Arial"/>
                <w:color w:val="000000" w:themeColor="text1"/>
              </w:rPr>
              <w:t xml:space="preserve">the </w:t>
            </w:r>
            <w:proofErr w:type="gramStart"/>
            <w:r w:rsidRPr="00AA6D1F">
              <w:rPr>
                <w:rFonts w:ascii="Arial" w:hAnsi="Arial" w:cs="Arial"/>
                <w:color w:val="000000" w:themeColor="text1"/>
              </w:rPr>
              <w:t>Open Source</w:t>
            </w:r>
            <w:proofErr w:type="gramEnd"/>
            <w:r w:rsidRPr="00AA6D1F">
              <w:rPr>
                <w:rFonts w:ascii="Arial" w:hAnsi="Arial" w:cs="Arial"/>
                <w:color w:val="000000" w:themeColor="text1"/>
              </w:rPr>
              <w:t xml:space="preserve"> Software is licensed upon terms which permit the use by the </w:t>
            </w:r>
            <w:r w:rsidRPr="00AA6D1F">
              <w:rPr>
                <w:rFonts w:ascii="Arial" w:hAnsi="Arial" w:cs="Arial"/>
                <w:i/>
                <w:iCs/>
                <w:color w:val="000000" w:themeColor="text1"/>
              </w:rPr>
              <w:t>Contractor</w:t>
            </w:r>
            <w:r w:rsidRPr="00AA6D1F">
              <w:rPr>
                <w:rFonts w:ascii="Arial" w:hAnsi="Arial" w:cs="Arial"/>
                <w:color w:val="000000" w:themeColor="text1"/>
              </w:rPr>
              <w:t xml:space="preserve">, the </w:t>
            </w:r>
            <w:r w:rsidRPr="00AA6D1F">
              <w:rPr>
                <w:rFonts w:ascii="Arial" w:hAnsi="Arial" w:cs="Arial"/>
                <w:i/>
                <w:iCs/>
                <w:color w:val="000000" w:themeColor="text1"/>
              </w:rPr>
              <w:t>Client</w:t>
            </w:r>
            <w:r w:rsidRPr="00AA6D1F">
              <w:rPr>
                <w:rFonts w:ascii="Arial" w:hAnsi="Arial" w:cs="Arial"/>
                <w:color w:val="000000" w:themeColor="text1"/>
              </w:rPr>
              <w:t xml:space="preserve"> and the </w:t>
            </w:r>
            <w:r w:rsidRPr="00AA6D1F">
              <w:rPr>
                <w:rFonts w:ascii="Arial" w:hAnsi="Arial" w:cs="Arial"/>
                <w:i/>
                <w:iCs/>
                <w:color w:val="000000" w:themeColor="text1"/>
              </w:rPr>
              <w:t>Client</w:t>
            </w:r>
            <w:r w:rsidRPr="00AA6D1F">
              <w:rPr>
                <w:rFonts w:ascii="Arial" w:hAnsi="Arial" w:cs="Arial"/>
                <w:color w:val="000000" w:themeColor="text1"/>
              </w:rPr>
              <w:t xml:space="preserve">'s end users for all purposes contemplated by the contract and </w:t>
            </w:r>
          </w:p>
          <w:p w14:paraId="2BD6330C" w14:textId="77777777" w:rsidR="00E6659D" w:rsidRPr="00AA6D1F" w:rsidRDefault="00E6659D" w:rsidP="00E6659D">
            <w:pPr>
              <w:widowControl/>
              <w:numPr>
                <w:ilvl w:val="0"/>
                <w:numId w:val="44"/>
              </w:numPr>
              <w:spacing w:before="120" w:after="120" w:line="22" w:lineRule="atLeast"/>
              <w:jc w:val="both"/>
              <w:rPr>
                <w:rFonts w:ascii="Arial" w:eastAsiaTheme="minorEastAsia" w:hAnsi="Arial" w:cs="Arial"/>
                <w:color w:val="000000" w:themeColor="text1"/>
              </w:rPr>
            </w:pPr>
            <w:r w:rsidRPr="00AA6D1F">
              <w:rPr>
                <w:rFonts w:ascii="Arial" w:hAnsi="Arial" w:cs="Arial"/>
                <w:color w:val="000000" w:themeColor="text1"/>
              </w:rPr>
              <w:t>all components of the Software are free from material design and programming errors,</w:t>
            </w:r>
          </w:p>
          <w:p w14:paraId="53710CD4" w14:textId="77777777" w:rsidR="00E6659D" w:rsidRPr="00AA6D1F" w:rsidRDefault="00E6659D" w:rsidP="00E6659D">
            <w:pPr>
              <w:widowControl/>
              <w:numPr>
                <w:ilvl w:val="0"/>
                <w:numId w:val="45"/>
              </w:numPr>
              <w:spacing w:before="120" w:after="120" w:line="22" w:lineRule="atLeast"/>
              <w:jc w:val="both"/>
              <w:rPr>
                <w:rFonts w:ascii="Arial" w:hAnsi="Arial" w:cs="Arial"/>
                <w:bCs/>
                <w:iCs/>
                <w:color w:val="000000" w:themeColor="text1"/>
              </w:rPr>
            </w:pPr>
            <w:r w:rsidRPr="00AA6D1F">
              <w:rPr>
                <w:rFonts w:ascii="Arial" w:hAnsi="Arial" w:cs="Arial"/>
                <w:bCs/>
                <w:iCs/>
                <w:color w:val="000000" w:themeColor="text1"/>
              </w:rPr>
              <w:t>provide the functionality set out in, and perform in all material respects in accordance with, the relevant specifications contained in</w:t>
            </w:r>
          </w:p>
          <w:p w14:paraId="33060712" w14:textId="77777777" w:rsidR="00E6659D" w:rsidRPr="00AA6D1F" w:rsidRDefault="00E6659D" w:rsidP="00E6659D">
            <w:pPr>
              <w:widowControl/>
              <w:numPr>
                <w:ilvl w:val="1"/>
                <w:numId w:val="46"/>
              </w:numPr>
              <w:spacing w:before="120" w:after="120" w:line="22" w:lineRule="atLeast"/>
              <w:jc w:val="both"/>
              <w:rPr>
                <w:rFonts w:ascii="Arial" w:hAnsi="Arial" w:cs="Arial"/>
                <w:bCs/>
                <w:iCs/>
                <w:color w:val="000000" w:themeColor="text1"/>
              </w:rPr>
            </w:pPr>
            <w:r w:rsidRPr="00AA6D1F">
              <w:rPr>
                <w:rFonts w:ascii="Arial" w:hAnsi="Arial" w:cs="Arial"/>
                <w:bCs/>
                <w:iCs/>
                <w:color w:val="000000" w:themeColor="text1"/>
              </w:rPr>
              <w:t>the Scope,</w:t>
            </w:r>
          </w:p>
          <w:p w14:paraId="094A0027" w14:textId="77777777" w:rsidR="00E6659D" w:rsidRPr="00AA6D1F" w:rsidRDefault="00E6659D" w:rsidP="00E6659D">
            <w:pPr>
              <w:widowControl/>
              <w:numPr>
                <w:ilvl w:val="1"/>
                <w:numId w:val="46"/>
              </w:numPr>
              <w:spacing w:before="120" w:after="120" w:line="22" w:lineRule="atLeast"/>
              <w:jc w:val="both"/>
              <w:rPr>
                <w:rFonts w:ascii="Arial" w:hAnsi="Arial" w:cs="Arial"/>
                <w:bCs/>
                <w:iCs/>
                <w:color w:val="000000" w:themeColor="text1"/>
              </w:rPr>
            </w:pPr>
            <w:r w:rsidRPr="00AA6D1F">
              <w:rPr>
                <w:rFonts w:ascii="Arial" w:hAnsi="Arial" w:cs="Arial"/>
                <w:bCs/>
                <w:iCs/>
                <w:color w:val="000000" w:themeColor="text1"/>
              </w:rPr>
              <w:t>the Quality Statement,</w:t>
            </w:r>
          </w:p>
          <w:p w14:paraId="76F49E00" w14:textId="77777777" w:rsidR="00E6659D" w:rsidRPr="00AA6D1F" w:rsidRDefault="00E6659D" w:rsidP="00E6659D">
            <w:pPr>
              <w:widowControl/>
              <w:numPr>
                <w:ilvl w:val="1"/>
                <w:numId w:val="46"/>
              </w:numPr>
              <w:spacing w:before="120" w:after="120" w:line="22" w:lineRule="atLeast"/>
              <w:jc w:val="both"/>
              <w:rPr>
                <w:rFonts w:ascii="Arial" w:hAnsi="Arial" w:cs="Arial"/>
                <w:color w:val="000000" w:themeColor="text1"/>
              </w:rPr>
            </w:pPr>
            <w:r w:rsidRPr="00AA6D1F">
              <w:rPr>
                <w:rFonts w:ascii="Arial" w:hAnsi="Arial" w:cs="Arial"/>
                <w:bCs/>
                <w:iCs/>
                <w:color w:val="000000" w:themeColor="text1"/>
              </w:rPr>
              <w:t>the Documentation and</w:t>
            </w:r>
          </w:p>
          <w:p w14:paraId="55E489BA" w14:textId="215E4AEE" w:rsidR="007E325E" w:rsidRPr="00AA6D1F" w:rsidRDefault="00E6659D" w:rsidP="00E6659D">
            <w:pPr>
              <w:pStyle w:val="ListParagraph"/>
              <w:numPr>
                <w:ilvl w:val="0"/>
                <w:numId w:val="45"/>
              </w:numPr>
              <w:shd w:val="clear" w:color="auto" w:fill="FFFFFF"/>
              <w:spacing w:before="120" w:after="120" w:line="22" w:lineRule="atLeast"/>
              <w:jc w:val="both"/>
              <w:rPr>
                <w:rFonts w:ascii="Arial" w:hAnsi="Arial" w:cs="Arial"/>
                <w:color w:val="000000" w:themeColor="text1"/>
                <w:spacing w:val="-3"/>
              </w:rPr>
            </w:pPr>
            <w:r w:rsidRPr="00AA6D1F">
              <w:rPr>
                <w:rFonts w:ascii="Arial" w:hAnsi="Arial" w:cs="Arial"/>
                <w:bCs/>
                <w:iCs/>
                <w:color w:val="000000" w:themeColor="text1"/>
              </w:rPr>
              <w:t>do not infringe any Intellectual Property Rights]</w:t>
            </w:r>
          </w:p>
        </w:tc>
      </w:tr>
      <w:tr w:rsidR="00E6659D" w:rsidRPr="00673CD9" w14:paraId="53CFAD7E" w14:textId="77777777" w:rsidTr="00AA6D1F">
        <w:trPr>
          <w:trHeight w:val="677"/>
        </w:trPr>
        <w:tc>
          <w:tcPr>
            <w:tcW w:w="558" w:type="pct"/>
            <w:shd w:val="clear" w:color="auto" w:fill="FFFFFF" w:themeFill="background1"/>
          </w:tcPr>
          <w:p w14:paraId="5195F2D0" w14:textId="6EBF5034" w:rsidR="00E6659D" w:rsidRPr="00AA6D1F" w:rsidRDefault="00E6659D"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Z13.5</w:t>
            </w:r>
          </w:p>
        </w:tc>
        <w:tc>
          <w:tcPr>
            <w:tcW w:w="4442" w:type="pct"/>
            <w:gridSpan w:val="2"/>
            <w:shd w:val="clear" w:color="auto" w:fill="FFFFFF" w:themeFill="background1"/>
          </w:tcPr>
          <w:p w14:paraId="0090F33A" w14:textId="7BE3CBB1" w:rsidR="00E6659D" w:rsidRPr="00AA6D1F" w:rsidRDefault="00E6659D" w:rsidP="00E6659D">
            <w:pPr>
              <w:spacing w:before="120" w:after="120" w:line="22" w:lineRule="atLeast"/>
              <w:jc w:val="both"/>
              <w:rPr>
                <w:rFonts w:ascii="Arial" w:hAnsi="Arial" w:cs="Arial"/>
                <w:bCs/>
                <w:iCs/>
                <w:color w:val="000000" w:themeColor="text1"/>
              </w:rPr>
            </w:pPr>
            <w:r w:rsidRPr="00AA6D1F">
              <w:rPr>
                <w:rFonts w:ascii="Arial" w:hAnsi="Arial" w:cs="Arial"/>
                <w:bCs/>
                <w:iCs/>
                <w:color w:val="000000" w:themeColor="text1"/>
              </w:rPr>
              <w:t xml:space="preserve">The </w:t>
            </w:r>
            <w:r w:rsidRPr="00AA6D1F">
              <w:rPr>
                <w:rFonts w:ascii="Arial" w:hAnsi="Arial" w:cs="Arial"/>
                <w:bCs/>
                <w:i/>
                <w:iCs/>
                <w:color w:val="000000" w:themeColor="text1"/>
              </w:rPr>
              <w:t>Consultant</w:t>
            </w:r>
            <w:r w:rsidRPr="00AA6D1F">
              <w:rPr>
                <w:rFonts w:ascii="Arial" w:hAnsi="Arial" w:cs="Arial"/>
                <w:bCs/>
                <w:iCs/>
                <w:color w:val="000000" w:themeColor="text1"/>
              </w:rPr>
              <w:t xml:space="preserve"> </w:t>
            </w:r>
            <w:proofErr w:type="gramStart"/>
            <w:r w:rsidRPr="00AA6D1F">
              <w:rPr>
                <w:rFonts w:ascii="Arial" w:hAnsi="Arial" w:cs="Arial"/>
                <w:bCs/>
                <w:iCs/>
                <w:color w:val="000000" w:themeColor="text1"/>
              </w:rPr>
              <w:t>at all times</w:t>
            </w:r>
            <w:proofErr w:type="gramEnd"/>
            <w:r w:rsidRPr="00AA6D1F">
              <w:rPr>
                <w:rFonts w:ascii="Arial" w:hAnsi="Arial" w:cs="Arial"/>
                <w:bCs/>
                <w:iCs/>
                <w:color w:val="000000" w:themeColor="text1"/>
              </w:rPr>
              <w:t xml:space="preserve">, during the </w:t>
            </w:r>
            <w:r w:rsidRPr="00AA6D1F">
              <w:rPr>
                <w:rFonts w:ascii="Arial" w:hAnsi="Arial" w:cs="Arial"/>
                <w:bCs/>
                <w:i/>
                <w:iCs/>
                <w:color w:val="000000" w:themeColor="text1"/>
              </w:rPr>
              <w:t>works</w:t>
            </w:r>
            <w:r w:rsidRPr="00AA6D1F">
              <w:rPr>
                <w:rFonts w:ascii="Arial" w:hAnsi="Arial" w:cs="Arial"/>
                <w:bCs/>
                <w:iCs/>
                <w:color w:val="000000" w:themeColor="text1"/>
              </w:rPr>
              <w:t xml:space="preserve"> and after the Completion, indemnifies the </w:t>
            </w:r>
            <w:r w:rsidRPr="00AA6D1F">
              <w:rPr>
                <w:rFonts w:ascii="Arial" w:hAnsi="Arial" w:cs="Arial"/>
                <w:bCs/>
                <w:i/>
                <w:iCs/>
                <w:color w:val="000000" w:themeColor="text1"/>
              </w:rPr>
              <w:t>Client</w:t>
            </w:r>
            <w:r w:rsidRPr="00AA6D1F">
              <w:rPr>
                <w:rFonts w:ascii="Arial" w:hAnsi="Arial" w:cs="Arial"/>
                <w:bCs/>
                <w:iCs/>
                <w:color w:val="000000" w:themeColor="text1"/>
              </w:rPr>
              <w:t xml:space="preserve"> and each other Indemnified Person against all losses incurred by, awarded against or agreed to be paid by an Indemnified Person arising from an IPRs Claim.</w:t>
            </w:r>
          </w:p>
        </w:tc>
      </w:tr>
      <w:tr w:rsidR="00984B6A" w:rsidRPr="00673CD9" w14:paraId="394A1038" w14:textId="77777777" w:rsidTr="00AA6D1F">
        <w:trPr>
          <w:trHeight w:val="475"/>
        </w:trPr>
        <w:tc>
          <w:tcPr>
            <w:tcW w:w="558" w:type="pct"/>
            <w:shd w:val="clear" w:color="auto" w:fill="D9D9D9" w:themeFill="background1" w:themeFillShade="D9"/>
          </w:tcPr>
          <w:p w14:paraId="5FE577AD" w14:textId="77777777" w:rsidR="00984B6A" w:rsidRPr="00257A17" w:rsidRDefault="00984B6A" w:rsidP="00FA5552">
            <w:pPr>
              <w:spacing w:before="120" w:after="120" w:line="22" w:lineRule="atLeast"/>
              <w:rPr>
                <w:rFonts w:ascii="Arial" w:eastAsia="Calibri" w:hAnsi="Arial" w:cs="Arial"/>
                <w:b/>
              </w:rPr>
            </w:pPr>
            <w:r w:rsidRPr="00257A17">
              <w:rPr>
                <w:rFonts w:ascii="Arial" w:eastAsia="Calibri" w:hAnsi="Arial" w:cs="Arial"/>
                <w:b/>
              </w:rPr>
              <w:t>Z14</w:t>
            </w:r>
          </w:p>
        </w:tc>
        <w:tc>
          <w:tcPr>
            <w:tcW w:w="4442" w:type="pct"/>
            <w:gridSpan w:val="2"/>
            <w:shd w:val="clear" w:color="auto" w:fill="D9D9D9" w:themeFill="background1" w:themeFillShade="D9"/>
          </w:tcPr>
          <w:p w14:paraId="012D134D" w14:textId="77777777" w:rsidR="00984B6A" w:rsidRPr="00257A17" w:rsidRDefault="00984B6A" w:rsidP="00FA5552">
            <w:pPr>
              <w:spacing w:before="120" w:after="120" w:line="22" w:lineRule="atLeast"/>
              <w:rPr>
                <w:rFonts w:ascii="Arial" w:eastAsia="Calibri" w:hAnsi="Arial" w:cs="Arial"/>
                <w:b/>
              </w:rPr>
            </w:pPr>
            <w:r w:rsidRPr="00257A17">
              <w:rPr>
                <w:rFonts w:ascii="Arial" w:eastAsia="Calibri" w:hAnsi="Arial" w:cs="Arial"/>
                <w:b/>
              </w:rPr>
              <w:t xml:space="preserve">Project Bank Account </w:t>
            </w:r>
          </w:p>
        </w:tc>
      </w:tr>
      <w:tr w:rsidR="00984B6A" w:rsidRPr="00673CD9" w14:paraId="571DFF50" w14:textId="77777777" w:rsidTr="00AA6D1F">
        <w:trPr>
          <w:trHeight w:val="475"/>
        </w:trPr>
        <w:tc>
          <w:tcPr>
            <w:tcW w:w="558" w:type="pct"/>
            <w:shd w:val="clear" w:color="auto" w:fill="FFFFFF" w:themeFill="background1"/>
          </w:tcPr>
          <w:p w14:paraId="695D045E" w14:textId="77777777" w:rsidR="00984B6A" w:rsidRPr="00257A17" w:rsidRDefault="00984B6A" w:rsidP="00FA5552">
            <w:pPr>
              <w:shd w:val="clear" w:color="auto" w:fill="FFFFFF"/>
              <w:spacing w:before="120" w:after="120" w:line="22" w:lineRule="atLeast"/>
              <w:jc w:val="both"/>
              <w:rPr>
                <w:rFonts w:ascii="Arial" w:eastAsia="Calibri" w:hAnsi="Arial" w:cs="Arial"/>
                <w:bCs/>
                <w:color w:val="000000"/>
              </w:rPr>
            </w:pPr>
            <w:r w:rsidRPr="00257A17">
              <w:rPr>
                <w:rFonts w:ascii="Arial" w:eastAsia="Calibri" w:hAnsi="Arial" w:cs="Arial"/>
                <w:bCs/>
                <w:color w:val="000000"/>
              </w:rPr>
              <w:t>Z14.1</w:t>
            </w:r>
          </w:p>
        </w:tc>
        <w:tc>
          <w:tcPr>
            <w:tcW w:w="4442" w:type="pct"/>
            <w:gridSpan w:val="2"/>
            <w:shd w:val="clear" w:color="auto" w:fill="FFFFFF" w:themeFill="background1"/>
          </w:tcPr>
          <w:p w14:paraId="307D6F27" w14:textId="22A4AA08" w:rsidR="00984B6A" w:rsidRPr="00CF6432" w:rsidRDefault="00433FBA" w:rsidP="00FA5552">
            <w:pPr>
              <w:shd w:val="clear" w:color="auto" w:fill="FFFFFF"/>
              <w:spacing w:before="120" w:after="120" w:line="22" w:lineRule="atLeast"/>
              <w:jc w:val="both"/>
              <w:rPr>
                <w:rFonts w:ascii="Arial" w:eastAsia="Calibri" w:hAnsi="Arial" w:cs="Arial"/>
                <w:color w:val="000000"/>
              </w:rPr>
            </w:pPr>
            <w:r w:rsidRPr="00CF6432">
              <w:rPr>
                <w:rFonts w:ascii="Arial" w:hAnsi="Arial" w:cs="Arial"/>
                <w:bCs/>
              </w:rPr>
              <w:t xml:space="preserve">If </w:t>
            </w:r>
            <w:proofErr w:type="gramStart"/>
            <w:r w:rsidRPr="00CF6432">
              <w:rPr>
                <w:rFonts w:ascii="Arial" w:hAnsi="Arial" w:cs="Arial"/>
                <w:bCs/>
              </w:rPr>
              <w:t>so</w:t>
            </w:r>
            <w:proofErr w:type="gramEnd"/>
            <w:r w:rsidRPr="00CF6432">
              <w:rPr>
                <w:rFonts w:ascii="Arial" w:hAnsi="Arial" w:cs="Arial"/>
                <w:bCs/>
              </w:rPr>
              <w:t xml:space="preserve"> stated in the Contract Data, Option Y(UK)1 of the </w:t>
            </w:r>
            <w:r w:rsidRPr="00CF6432">
              <w:rPr>
                <w:rFonts w:ascii="Arial" w:hAnsi="Arial" w:cs="Arial"/>
              </w:rPr>
              <w:t xml:space="preserve">NEC4 </w:t>
            </w:r>
            <w:r w:rsidR="002474DB" w:rsidRPr="00CF6432">
              <w:rPr>
                <w:rFonts w:ascii="Arial" w:hAnsi="Arial" w:cs="Arial"/>
                <w:bCs/>
              </w:rPr>
              <w:t>Professional Service</w:t>
            </w:r>
            <w:r w:rsidRPr="00CF6432">
              <w:rPr>
                <w:rFonts w:ascii="Arial" w:hAnsi="Arial" w:cs="Arial"/>
                <w:bCs/>
              </w:rPr>
              <w:t xml:space="preserve"> </w:t>
            </w:r>
            <w:r w:rsidR="000D5BA2">
              <w:rPr>
                <w:rFonts w:ascii="Arial" w:hAnsi="Arial" w:cs="Arial"/>
                <w:bCs/>
              </w:rPr>
              <w:t xml:space="preserve">Short </w:t>
            </w:r>
            <w:r w:rsidRPr="00CF6432">
              <w:rPr>
                <w:rFonts w:ascii="Arial" w:hAnsi="Arial" w:cs="Arial"/>
              </w:rPr>
              <w:t>Contract (June 2017 with amendments January 2019</w:t>
            </w:r>
            <w:r w:rsidR="00562B8A">
              <w:rPr>
                <w:rFonts w:ascii="Arial" w:hAnsi="Arial" w:cs="Arial"/>
              </w:rPr>
              <w:t xml:space="preserve"> and October 2020</w:t>
            </w:r>
            <w:r w:rsidRPr="00CF6432">
              <w:rPr>
                <w:rFonts w:ascii="Arial" w:hAnsi="Arial" w:cs="Arial"/>
              </w:rPr>
              <w:t>)</w:t>
            </w:r>
            <w:r w:rsidR="00D42D9B">
              <w:rPr>
                <w:rFonts w:ascii="Arial" w:hAnsi="Arial" w:cs="Arial"/>
              </w:rPr>
              <w:t>) applies to the contract</w:t>
            </w:r>
            <w:r w:rsidR="000D5BA2">
              <w:rPr>
                <w:rFonts w:ascii="Arial" w:hAnsi="Arial" w:cs="Arial"/>
              </w:rPr>
              <w:t>, with appropriate changes and as amended below.</w:t>
            </w:r>
          </w:p>
        </w:tc>
      </w:tr>
      <w:tr w:rsidR="00257A17" w:rsidRPr="00673CD9" w14:paraId="15252583" w14:textId="77777777" w:rsidTr="00AA6D1F">
        <w:trPr>
          <w:trHeight w:val="475"/>
        </w:trPr>
        <w:tc>
          <w:tcPr>
            <w:tcW w:w="558" w:type="pct"/>
            <w:shd w:val="clear" w:color="auto" w:fill="FFFFFF" w:themeFill="background1"/>
          </w:tcPr>
          <w:p w14:paraId="3C960DBB" w14:textId="3DBE42D9" w:rsidR="00257A17" w:rsidRPr="001E6B13" w:rsidRDefault="00AD1847" w:rsidP="00FA5552">
            <w:pPr>
              <w:shd w:val="clear" w:color="auto" w:fill="FFFFFF"/>
              <w:spacing w:before="120" w:after="120" w:line="22" w:lineRule="atLeast"/>
              <w:jc w:val="both"/>
              <w:rPr>
                <w:rFonts w:ascii="Arial" w:eastAsia="Calibri" w:hAnsi="Arial" w:cs="Arial"/>
                <w:bCs/>
                <w:color w:val="000000"/>
              </w:rPr>
            </w:pPr>
            <w:r>
              <w:rPr>
                <w:rFonts w:ascii="Arial" w:eastAsia="Calibri" w:hAnsi="Arial" w:cs="Arial"/>
              </w:rPr>
              <w:t>Z14.2</w:t>
            </w:r>
          </w:p>
        </w:tc>
        <w:tc>
          <w:tcPr>
            <w:tcW w:w="4442" w:type="pct"/>
            <w:gridSpan w:val="2"/>
            <w:shd w:val="clear" w:color="auto" w:fill="FFFFFF" w:themeFill="background1"/>
          </w:tcPr>
          <w:p w14:paraId="63998F8E" w14:textId="3B355D75" w:rsidR="00257A17" w:rsidRPr="00D42D9B" w:rsidRDefault="00D42D9B" w:rsidP="00FA5552">
            <w:pPr>
              <w:shd w:val="clear" w:color="auto" w:fill="FFFFFF"/>
              <w:spacing w:before="120" w:after="120" w:line="22" w:lineRule="atLeast"/>
              <w:jc w:val="both"/>
              <w:rPr>
                <w:rFonts w:ascii="Arial" w:eastAsia="Calibri" w:hAnsi="Arial" w:cs="Arial"/>
              </w:rPr>
            </w:pPr>
            <w:r w:rsidRPr="00D42D9B">
              <w:rPr>
                <w:rFonts w:ascii="Arial" w:hAnsi="Arial" w:cs="Arial"/>
              </w:rPr>
              <w:t xml:space="preserve">The </w:t>
            </w:r>
            <w:r w:rsidRPr="00D42D9B">
              <w:rPr>
                <w:rFonts w:ascii="Arial" w:hAnsi="Arial" w:cs="Arial"/>
                <w:i/>
                <w:iCs/>
                <w:szCs w:val="24"/>
              </w:rPr>
              <w:t>Client</w:t>
            </w:r>
            <w:r w:rsidRPr="00D42D9B">
              <w:rPr>
                <w:rFonts w:ascii="Arial" w:hAnsi="Arial" w:cs="Arial"/>
                <w:i/>
              </w:rPr>
              <w:t xml:space="preserve"> </w:t>
            </w:r>
            <w:r w:rsidRPr="00D42D9B">
              <w:rPr>
                <w:rFonts w:ascii="Arial" w:hAnsi="Arial" w:cs="Arial"/>
              </w:rPr>
              <w:t xml:space="preserve">may at any time notify the </w:t>
            </w:r>
            <w:r w:rsidRPr="00D42D9B">
              <w:rPr>
                <w:rFonts w:ascii="Arial" w:hAnsi="Arial" w:cs="Arial"/>
                <w:i/>
                <w:iCs/>
                <w:szCs w:val="24"/>
              </w:rPr>
              <w:t>Consultant</w:t>
            </w:r>
            <w:r w:rsidRPr="00D42D9B">
              <w:rPr>
                <w:rFonts w:ascii="Arial" w:hAnsi="Arial" w:cs="Arial"/>
                <w:i/>
              </w:rPr>
              <w:t xml:space="preserve"> </w:t>
            </w:r>
            <w:r w:rsidRPr="00D42D9B">
              <w:rPr>
                <w:rFonts w:ascii="Arial" w:hAnsi="Arial" w:cs="Arial"/>
              </w:rPr>
              <w:t xml:space="preserve">that payments under the </w:t>
            </w:r>
            <w:r w:rsidRPr="00D42D9B">
              <w:rPr>
                <w:rFonts w:ascii="Arial" w:hAnsi="Arial" w:cs="Arial"/>
              </w:rPr>
              <w:lastRenderedPageBreak/>
              <w:t xml:space="preserve">contract will no longer be made using the Project Bank Account.  This notice is a compensation event.  Within one week of the </w:t>
            </w:r>
            <w:r w:rsidRPr="00D42D9B">
              <w:rPr>
                <w:rFonts w:ascii="Arial" w:hAnsi="Arial" w:cs="Arial"/>
                <w:i/>
                <w:iCs/>
                <w:szCs w:val="24"/>
              </w:rPr>
              <w:t>Client’s</w:t>
            </w:r>
            <w:r w:rsidRPr="00D42D9B">
              <w:rPr>
                <w:rFonts w:ascii="Arial" w:hAnsi="Arial" w:cs="Arial"/>
              </w:rPr>
              <w:t xml:space="preserve"> notice, the </w:t>
            </w:r>
            <w:r w:rsidRPr="00D42D9B">
              <w:rPr>
                <w:rFonts w:ascii="Arial" w:hAnsi="Arial" w:cs="Arial"/>
                <w:i/>
                <w:iCs/>
                <w:szCs w:val="24"/>
              </w:rPr>
              <w:t>Consultant</w:t>
            </w:r>
            <w:r w:rsidRPr="00D42D9B">
              <w:rPr>
                <w:rFonts w:ascii="Arial" w:hAnsi="Arial" w:cs="Arial"/>
                <w:i/>
              </w:rPr>
              <w:t xml:space="preserve"> </w:t>
            </w:r>
            <w:r w:rsidRPr="00D42D9B">
              <w:rPr>
                <w:rFonts w:ascii="Arial" w:hAnsi="Arial" w:cs="Arial"/>
              </w:rPr>
              <w:t>notifies the Named Suppliers that the Project Bank Account is no longer to be used and proposes an alternative method to ensure that the Named Suppliers receive payments in accordance with its contracts.</w:t>
            </w:r>
          </w:p>
        </w:tc>
      </w:tr>
      <w:tr w:rsidR="00257A17" w:rsidRPr="00673CD9" w14:paraId="3BAB153B" w14:textId="77777777" w:rsidTr="00AA6D1F">
        <w:trPr>
          <w:trHeight w:val="475"/>
        </w:trPr>
        <w:tc>
          <w:tcPr>
            <w:tcW w:w="558" w:type="pct"/>
            <w:shd w:val="clear" w:color="auto" w:fill="D9D9D9" w:themeFill="background1" w:themeFillShade="D9"/>
          </w:tcPr>
          <w:p w14:paraId="34D8793A" w14:textId="77777777" w:rsidR="00257A17" w:rsidRPr="00673CD9" w:rsidRDefault="00257A17" w:rsidP="00FA5552">
            <w:pPr>
              <w:spacing w:before="120" w:after="120" w:line="22" w:lineRule="atLeast"/>
              <w:rPr>
                <w:rFonts w:ascii="Arial" w:eastAsia="Calibri" w:hAnsi="Arial" w:cs="Arial"/>
                <w:b/>
              </w:rPr>
            </w:pPr>
            <w:r w:rsidRPr="00673CD9">
              <w:rPr>
                <w:rFonts w:ascii="Arial" w:eastAsia="Calibri" w:hAnsi="Arial" w:cs="Arial"/>
                <w:b/>
              </w:rPr>
              <w:lastRenderedPageBreak/>
              <w:t>Z15</w:t>
            </w:r>
          </w:p>
        </w:tc>
        <w:tc>
          <w:tcPr>
            <w:tcW w:w="4442" w:type="pct"/>
            <w:gridSpan w:val="2"/>
            <w:shd w:val="clear" w:color="auto" w:fill="D9D9D9" w:themeFill="background1" w:themeFillShade="D9"/>
          </w:tcPr>
          <w:p w14:paraId="6FAF85C0" w14:textId="37DF72D3" w:rsidR="00257A17" w:rsidRPr="00396710" w:rsidRDefault="00257A17" w:rsidP="00FA5552">
            <w:pPr>
              <w:spacing w:before="120" w:after="120" w:line="22" w:lineRule="atLeast"/>
              <w:rPr>
                <w:rFonts w:ascii="Arial" w:eastAsia="Calibri" w:hAnsi="Arial" w:cs="Arial"/>
                <w:b/>
                <w:color w:val="000000" w:themeColor="text1"/>
              </w:rPr>
            </w:pPr>
            <w:r w:rsidRPr="00396710">
              <w:rPr>
                <w:rFonts w:ascii="Arial" w:eastAsia="Calibri" w:hAnsi="Arial" w:cs="Arial"/>
                <w:b/>
                <w:color w:val="000000" w:themeColor="text1"/>
              </w:rPr>
              <w:t xml:space="preserve">Tax Non – Compliance </w:t>
            </w:r>
          </w:p>
        </w:tc>
      </w:tr>
      <w:tr w:rsidR="00257A17" w:rsidRPr="00673CD9" w14:paraId="39B419B4" w14:textId="77777777" w:rsidTr="00AA6D1F">
        <w:trPr>
          <w:trHeight w:val="617"/>
        </w:trPr>
        <w:tc>
          <w:tcPr>
            <w:tcW w:w="558" w:type="pct"/>
            <w:shd w:val="clear" w:color="auto" w:fill="FFFFFF" w:themeFill="background1"/>
          </w:tcPr>
          <w:p w14:paraId="2D5A434A" w14:textId="77777777" w:rsidR="00257A17" w:rsidRPr="00396710" w:rsidRDefault="00257A17" w:rsidP="00FA5552">
            <w:pPr>
              <w:shd w:val="clear" w:color="auto" w:fill="FFFFFF"/>
              <w:spacing w:before="120" w:after="120" w:line="22" w:lineRule="atLeast"/>
              <w:jc w:val="both"/>
              <w:rPr>
                <w:rFonts w:ascii="Arial" w:eastAsia="Calibri" w:hAnsi="Arial" w:cs="Arial"/>
                <w:bCs/>
                <w:color w:val="000000" w:themeColor="text1"/>
              </w:rPr>
            </w:pPr>
            <w:r w:rsidRPr="00396710">
              <w:rPr>
                <w:rFonts w:ascii="Arial" w:eastAsia="Calibri" w:hAnsi="Arial" w:cs="Arial"/>
                <w:bCs/>
                <w:color w:val="000000" w:themeColor="text1"/>
              </w:rPr>
              <w:t>Z15.1</w:t>
            </w:r>
          </w:p>
        </w:tc>
        <w:tc>
          <w:tcPr>
            <w:tcW w:w="4442" w:type="pct"/>
            <w:gridSpan w:val="2"/>
            <w:shd w:val="clear" w:color="auto" w:fill="FFFFFF" w:themeFill="background1"/>
          </w:tcPr>
          <w:p w14:paraId="7AD432F7" w14:textId="77777777" w:rsidR="00257A17" w:rsidRPr="00396710" w:rsidRDefault="00257A17" w:rsidP="00FA5552">
            <w:pPr>
              <w:shd w:val="clear" w:color="auto" w:fill="FFFFFF"/>
              <w:spacing w:before="120" w:after="120" w:line="22" w:lineRule="atLeast"/>
              <w:jc w:val="both"/>
              <w:rPr>
                <w:rFonts w:ascii="Arial" w:eastAsia="Calibri" w:hAnsi="Arial" w:cs="Arial"/>
                <w:color w:val="000000" w:themeColor="text1"/>
              </w:rPr>
            </w:pPr>
            <w:r w:rsidRPr="00396710">
              <w:rPr>
                <w:rFonts w:ascii="Arial" w:hAnsi="Arial" w:cs="Arial"/>
                <w:color w:val="000000" w:themeColor="text1"/>
              </w:rPr>
              <w:t xml:space="preserve">The </w:t>
            </w:r>
            <w:r w:rsidRPr="00396710">
              <w:rPr>
                <w:rFonts w:ascii="Arial" w:hAnsi="Arial" w:cs="Arial"/>
                <w:i/>
                <w:iCs/>
                <w:color w:val="000000" w:themeColor="text1"/>
              </w:rPr>
              <w:t xml:space="preserve">Consultant </w:t>
            </w:r>
            <w:r w:rsidRPr="00396710">
              <w:rPr>
                <w:rFonts w:ascii="Arial" w:hAnsi="Arial" w:cs="Arial"/>
                <w:color w:val="000000" w:themeColor="text1"/>
              </w:rPr>
              <w:t xml:space="preserve">warrants that it has notified the </w:t>
            </w:r>
            <w:r w:rsidRPr="00396710">
              <w:rPr>
                <w:rFonts w:ascii="Arial" w:hAnsi="Arial" w:cs="Arial"/>
                <w:i/>
                <w:iCs/>
                <w:color w:val="000000" w:themeColor="text1"/>
              </w:rPr>
              <w:t>Client</w:t>
            </w:r>
            <w:r w:rsidRPr="00396710">
              <w:rPr>
                <w:rFonts w:ascii="Arial" w:hAnsi="Arial" w:cs="Arial"/>
                <w:color w:val="000000" w:themeColor="text1"/>
              </w:rPr>
              <w:t xml:space="preserve"> of any Tax Non-Compliance or any litigation in which the </w:t>
            </w:r>
            <w:r w:rsidRPr="00396710">
              <w:rPr>
                <w:rFonts w:ascii="Arial" w:hAnsi="Arial" w:cs="Arial"/>
                <w:i/>
                <w:color w:val="000000" w:themeColor="text1"/>
              </w:rPr>
              <w:t>Consultant</w:t>
            </w:r>
            <w:r w:rsidRPr="00396710">
              <w:rPr>
                <w:rFonts w:ascii="Arial" w:hAnsi="Arial" w:cs="Arial"/>
                <w:color w:val="000000" w:themeColor="text1"/>
              </w:rPr>
              <w:t xml:space="preserve"> (or a Consortium Member) is involved relating to any Tax Non-Compliance prior to the Contract Date.</w:t>
            </w:r>
          </w:p>
        </w:tc>
      </w:tr>
      <w:tr w:rsidR="00257A17" w:rsidRPr="00673CD9" w14:paraId="7D6C4DC9" w14:textId="77777777" w:rsidTr="00AA6D1F">
        <w:trPr>
          <w:trHeight w:val="870"/>
        </w:trPr>
        <w:tc>
          <w:tcPr>
            <w:tcW w:w="558" w:type="pct"/>
            <w:shd w:val="clear" w:color="auto" w:fill="FFFFFF" w:themeFill="background1"/>
          </w:tcPr>
          <w:p w14:paraId="4D4ADE7D" w14:textId="77777777" w:rsidR="00257A17" w:rsidRPr="00396710" w:rsidRDefault="00257A17" w:rsidP="00FA5552">
            <w:pPr>
              <w:shd w:val="clear" w:color="auto" w:fill="FFFFFF"/>
              <w:spacing w:before="120" w:after="120" w:line="22" w:lineRule="atLeast"/>
              <w:jc w:val="both"/>
              <w:rPr>
                <w:rFonts w:ascii="Arial" w:eastAsia="Calibri" w:hAnsi="Arial" w:cs="Arial"/>
                <w:bCs/>
                <w:color w:val="000000" w:themeColor="text1"/>
              </w:rPr>
            </w:pPr>
            <w:r w:rsidRPr="00396710">
              <w:rPr>
                <w:rFonts w:ascii="Arial" w:eastAsia="Calibri" w:hAnsi="Arial" w:cs="Arial"/>
                <w:bCs/>
                <w:color w:val="000000" w:themeColor="text1"/>
              </w:rPr>
              <w:t>Z15.2</w:t>
            </w:r>
          </w:p>
        </w:tc>
        <w:tc>
          <w:tcPr>
            <w:tcW w:w="4442" w:type="pct"/>
            <w:gridSpan w:val="2"/>
            <w:shd w:val="clear" w:color="auto" w:fill="FFFFFF" w:themeFill="background1"/>
          </w:tcPr>
          <w:p w14:paraId="4C4641EB" w14:textId="77777777" w:rsidR="00257A17" w:rsidRPr="00396710" w:rsidRDefault="00257A17" w:rsidP="00FA5552">
            <w:pPr>
              <w:shd w:val="clear" w:color="auto" w:fill="FFFFFF"/>
              <w:spacing w:before="120" w:after="120" w:line="22" w:lineRule="atLeast"/>
              <w:jc w:val="both"/>
              <w:rPr>
                <w:rFonts w:ascii="Arial" w:eastAsia="Calibri" w:hAnsi="Arial" w:cs="Arial"/>
                <w:color w:val="000000" w:themeColor="text1"/>
              </w:rPr>
            </w:pPr>
            <w:r w:rsidRPr="00396710">
              <w:rPr>
                <w:rFonts w:ascii="Arial" w:eastAsia="Calibri" w:hAnsi="Arial" w:cs="Arial"/>
                <w:color w:val="000000" w:themeColor="text1"/>
              </w:rPr>
              <w:t xml:space="preserve">The </w:t>
            </w:r>
            <w:r w:rsidRPr="00396710">
              <w:rPr>
                <w:rFonts w:ascii="Arial" w:eastAsia="Calibri" w:hAnsi="Arial" w:cs="Arial"/>
                <w:i/>
                <w:iCs/>
                <w:color w:val="000000" w:themeColor="text1"/>
              </w:rPr>
              <w:t>Consultant</w:t>
            </w:r>
            <w:r w:rsidRPr="00396710">
              <w:rPr>
                <w:rFonts w:ascii="Arial" w:eastAsia="Calibri" w:hAnsi="Arial" w:cs="Arial"/>
                <w:color w:val="000000" w:themeColor="text1"/>
              </w:rPr>
              <w:t xml:space="preserve"> notifies the </w:t>
            </w:r>
            <w:r w:rsidRPr="00396710">
              <w:rPr>
                <w:rFonts w:ascii="Arial" w:eastAsia="Calibri" w:hAnsi="Arial" w:cs="Arial"/>
                <w:i/>
                <w:iCs/>
                <w:color w:val="000000" w:themeColor="text1"/>
              </w:rPr>
              <w:t>Client</w:t>
            </w:r>
            <w:r w:rsidRPr="00396710">
              <w:rPr>
                <w:rFonts w:ascii="Arial" w:eastAsia="Calibri" w:hAnsi="Arial" w:cs="Arial"/>
                <w:color w:val="000000" w:themeColor="text1"/>
              </w:rPr>
              <w:t xml:space="preserve"> within one week of any Tax Non-Compliance occurring after the Contract Date and provides details of </w:t>
            </w:r>
          </w:p>
          <w:p w14:paraId="3E5BAC6A" w14:textId="77777777" w:rsidR="00257A17" w:rsidRPr="00396710" w:rsidRDefault="00257A17" w:rsidP="00B95144">
            <w:pPr>
              <w:numPr>
                <w:ilvl w:val="0"/>
                <w:numId w:val="6"/>
              </w:numPr>
              <w:shd w:val="clear" w:color="auto" w:fill="FFFFFF"/>
              <w:spacing w:before="120" w:after="120" w:line="22" w:lineRule="atLeast"/>
              <w:jc w:val="both"/>
              <w:rPr>
                <w:rFonts w:ascii="Arial" w:eastAsia="Calibri" w:hAnsi="Arial" w:cs="Arial"/>
                <w:color w:val="000000" w:themeColor="text1"/>
              </w:rPr>
            </w:pPr>
            <w:r w:rsidRPr="00396710">
              <w:rPr>
                <w:rFonts w:ascii="Arial" w:eastAsia="Calibri" w:hAnsi="Arial" w:cs="Arial"/>
                <w:color w:val="000000" w:themeColor="text1"/>
              </w:rPr>
              <w:t xml:space="preserve">the steps the </w:t>
            </w:r>
            <w:r w:rsidRPr="00396710">
              <w:rPr>
                <w:rFonts w:ascii="Arial" w:eastAsia="Calibri" w:hAnsi="Arial" w:cs="Arial"/>
                <w:i/>
                <w:color w:val="000000" w:themeColor="text1"/>
              </w:rPr>
              <w:t>Consultant</w:t>
            </w:r>
            <w:r w:rsidRPr="00396710">
              <w:rPr>
                <w:rFonts w:ascii="Arial" w:eastAsia="Calibri" w:hAnsi="Arial" w:cs="Arial"/>
                <w:color w:val="000000" w:themeColor="text1"/>
              </w:rPr>
              <w:t xml:space="preserve"> is taking to address the Tax Non-Compliance and to prevent a recurrence, </w:t>
            </w:r>
          </w:p>
          <w:p w14:paraId="5DF22264" w14:textId="77777777" w:rsidR="00257A17" w:rsidRPr="00396710" w:rsidRDefault="00257A17" w:rsidP="00B95144">
            <w:pPr>
              <w:numPr>
                <w:ilvl w:val="0"/>
                <w:numId w:val="6"/>
              </w:numPr>
              <w:shd w:val="clear" w:color="auto" w:fill="FFFFFF"/>
              <w:spacing w:before="120" w:after="120" w:line="22" w:lineRule="atLeast"/>
              <w:jc w:val="both"/>
              <w:rPr>
                <w:rFonts w:ascii="Arial" w:eastAsia="Calibri" w:hAnsi="Arial" w:cs="Arial"/>
                <w:color w:val="000000" w:themeColor="text1"/>
              </w:rPr>
            </w:pPr>
            <w:r w:rsidRPr="00396710">
              <w:rPr>
                <w:rFonts w:ascii="Arial" w:eastAsia="Calibri" w:hAnsi="Arial" w:cs="Arial"/>
                <w:color w:val="000000" w:themeColor="text1"/>
              </w:rPr>
              <w:t xml:space="preserve">any mitigating factors that it considers relevant and </w:t>
            </w:r>
          </w:p>
          <w:p w14:paraId="2D1E45E6" w14:textId="77777777" w:rsidR="00257A17" w:rsidRPr="00396710" w:rsidRDefault="00257A17" w:rsidP="00B95144">
            <w:pPr>
              <w:numPr>
                <w:ilvl w:val="0"/>
                <w:numId w:val="6"/>
              </w:numPr>
              <w:shd w:val="clear" w:color="auto" w:fill="FFFFFF"/>
              <w:spacing w:before="120" w:after="120" w:line="22" w:lineRule="atLeast"/>
              <w:jc w:val="both"/>
              <w:rPr>
                <w:rFonts w:ascii="Arial" w:eastAsia="Calibri" w:hAnsi="Arial" w:cs="Arial"/>
                <w:color w:val="000000" w:themeColor="text1"/>
              </w:rPr>
            </w:pPr>
            <w:r w:rsidRPr="00396710">
              <w:rPr>
                <w:rFonts w:ascii="Arial" w:eastAsia="Calibri" w:hAnsi="Arial" w:cs="Arial"/>
                <w:color w:val="000000" w:themeColor="text1"/>
              </w:rPr>
              <w:t xml:space="preserve">any other information requested by the </w:t>
            </w:r>
            <w:r w:rsidRPr="00396710">
              <w:rPr>
                <w:rFonts w:ascii="Arial" w:eastAsia="Calibri" w:hAnsi="Arial" w:cs="Arial"/>
                <w:i/>
                <w:iCs/>
                <w:color w:val="000000" w:themeColor="text1"/>
              </w:rPr>
              <w:t>Client.</w:t>
            </w:r>
          </w:p>
        </w:tc>
      </w:tr>
      <w:tr w:rsidR="00257A17" w:rsidRPr="00673CD9" w14:paraId="652A2100" w14:textId="77777777" w:rsidTr="00AA6D1F">
        <w:trPr>
          <w:trHeight w:val="870"/>
        </w:trPr>
        <w:tc>
          <w:tcPr>
            <w:tcW w:w="558" w:type="pct"/>
            <w:shd w:val="clear" w:color="auto" w:fill="FFFFFF" w:themeFill="background1"/>
          </w:tcPr>
          <w:p w14:paraId="3EF111EE" w14:textId="77777777" w:rsidR="00257A17" w:rsidRPr="00396710" w:rsidRDefault="00257A17" w:rsidP="00FA5552">
            <w:pPr>
              <w:shd w:val="clear" w:color="auto" w:fill="FFFFFF"/>
              <w:spacing w:before="120" w:after="120" w:line="22" w:lineRule="atLeast"/>
              <w:jc w:val="both"/>
              <w:rPr>
                <w:rFonts w:ascii="Arial" w:eastAsia="Calibri" w:hAnsi="Arial" w:cs="Arial"/>
                <w:bCs/>
                <w:color w:val="000000" w:themeColor="text1"/>
              </w:rPr>
            </w:pPr>
            <w:r w:rsidRPr="00396710">
              <w:rPr>
                <w:rFonts w:ascii="Arial" w:eastAsia="Calibri" w:hAnsi="Arial" w:cs="Arial"/>
                <w:bCs/>
                <w:color w:val="000000" w:themeColor="text1"/>
              </w:rPr>
              <w:t>Z15.3</w:t>
            </w:r>
          </w:p>
        </w:tc>
        <w:tc>
          <w:tcPr>
            <w:tcW w:w="4442" w:type="pct"/>
            <w:gridSpan w:val="2"/>
            <w:shd w:val="clear" w:color="auto" w:fill="FFFFFF" w:themeFill="background1"/>
          </w:tcPr>
          <w:p w14:paraId="41499F51" w14:textId="77777777" w:rsidR="00257A17" w:rsidRPr="00396710" w:rsidRDefault="00257A17" w:rsidP="00FA5552">
            <w:pPr>
              <w:autoSpaceDE w:val="0"/>
              <w:autoSpaceDN w:val="0"/>
              <w:adjustRightInd w:val="0"/>
              <w:spacing w:before="120" w:after="120" w:line="22" w:lineRule="atLeast"/>
              <w:rPr>
                <w:rFonts w:ascii="Arial" w:hAnsi="Arial" w:cs="Arial"/>
                <w:color w:val="000000" w:themeColor="text1"/>
                <w:lang w:eastAsia="en-GB"/>
              </w:rPr>
            </w:pPr>
            <w:r w:rsidRPr="00396710">
              <w:rPr>
                <w:rFonts w:ascii="Arial" w:hAnsi="Arial" w:cs="Arial"/>
                <w:color w:val="000000" w:themeColor="text1"/>
                <w:lang w:eastAsia="en-GB"/>
              </w:rPr>
              <w:t xml:space="preserve">The </w:t>
            </w:r>
            <w:r w:rsidRPr="00396710">
              <w:rPr>
                <w:rFonts w:ascii="Arial" w:hAnsi="Arial" w:cs="Arial"/>
                <w:i/>
                <w:color w:val="000000" w:themeColor="text1"/>
                <w:lang w:eastAsia="en-GB"/>
              </w:rPr>
              <w:t>Consultant</w:t>
            </w:r>
            <w:r w:rsidRPr="00396710">
              <w:rPr>
                <w:rFonts w:ascii="Arial" w:hAnsi="Arial" w:cs="Arial"/>
                <w:color w:val="000000" w:themeColor="text1"/>
                <w:lang w:eastAsia="en-GB"/>
              </w:rPr>
              <w:t xml:space="preserve"> is treated as having substantially failed to comply with its obligations if</w:t>
            </w:r>
          </w:p>
          <w:p w14:paraId="4071C7AF" w14:textId="77777777" w:rsidR="00257A17" w:rsidRPr="00396710" w:rsidRDefault="00257A17" w:rsidP="00B95144">
            <w:pPr>
              <w:widowControl/>
              <w:numPr>
                <w:ilvl w:val="1"/>
                <w:numId w:val="23"/>
              </w:numPr>
              <w:autoSpaceDE w:val="0"/>
              <w:autoSpaceDN w:val="0"/>
              <w:adjustRightInd w:val="0"/>
              <w:spacing w:before="120" w:after="120" w:line="22" w:lineRule="atLeast"/>
              <w:ind w:left="459"/>
              <w:jc w:val="both"/>
              <w:rPr>
                <w:rFonts w:ascii="Arial" w:hAnsi="Arial" w:cs="Arial"/>
                <w:color w:val="000000" w:themeColor="text1"/>
                <w:lang w:eastAsia="en-GB"/>
              </w:rPr>
            </w:pPr>
            <w:r w:rsidRPr="00396710">
              <w:rPr>
                <w:rFonts w:ascii="Arial" w:hAnsi="Arial" w:cs="Arial"/>
                <w:color w:val="000000" w:themeColor="text1"/>
                <w:lang w:eastAsia="en-GB"/>
              </w:rPr>
              <w:t xml:space="preserve">the warranty given by the </w:t>
            </w:r>
            <w:r w:rsidRPr="00396710">
              <w:rPr>
                <w:rFonts w:ascii="Arial" w:hAnsi="Arial" w:cs="Arial"/>
                <w:i/>
                <w:color w:val="000000" w:themeColor="text1"/>
                <w:lang w:eastAsia="en-GB"/>
              </w:rPr>
              <w:t>Consultant</w:t>
            </w:r>
            <w:r w:rsidRPr="00396710">
              <w:rPr>
                <w:rFonts w:ascii="Arial" w:hAnsi="Arial" w:cs="Arial"/>
                <w:color w:val="000000" w:themeColor="text1"/>
                <w:lang w:eastAsia="en-GB"/>
              </w:rPr>
              <w:t xml:space="preserve"> under clause Z15.1 is untrue, </w:t>
            </w:r>
          </w:p>
          <w:p w14:paraId="68065592" w14:textId="77777777" w:rsidR="00257A17" w:rsidRPr="00396710" w:rsidRDefault="00257A17" w:rsidP="00B95144">
            <w:pPr>
              <w:widowControl/>
              <w:numPr>
                <w:ilvl w:val="1"/>
                <w:numId w:val="23"/>
              </w:numPr>
              <w:autoSpaceDE w:val="0"/>
              <w:autoSpaceDN w:val="0"/>
              <w:adjustRightInd w:val="0"/>
              <w:spacing w:before="120" w:after="120" w:line="22" w:lineRule="atLeast"/>
              <w:ind w:left="459"/>
              <w:jc w:val="both"/>
              <w:rPr>
                <w:rFonts w:ascii="Arial" w:hAnsi="Arial" w:cs="Arial"/>
                <w:color w:val="000000" w:themeColor="text1"/>
                <w:lang w:eastAsia="en-GB"/>
              </w:rPr>
            </w:pPr>
            <w:r w:rsidRPr="00396710">
              <w:rPr>
                <w:rFonts w:ascii="Arial" w:hAnsi="Arial" w:cs="Arial"/>
                <w:color w:val="000000" w:themeColor="text1"/>
                <w:lang w:eastAsia="en-GB"/>
              </w:rPr>
              <w:t xml:space="preserve">the </w:t>
            </w:r>
            <w:r w:rsidRPr="00396710">
              <w:rPr>
                <w:rFonts w:ascii="Arial" w:hAnsi="Arial" w:cs="Arial"/>
                <w:i/>
                <w:color w:val="000000" w:themeColor="text1"/>
                <w:lang w:eastAsia="en-GB"/>
              </w:rPr>
              <w:t>Consultant</w:t>
            </w:r>
            <w:r w:rsidRPr="00396710">
              <w:rPr>
                <w:rFonts w:ascii="Arial" w:hAnsi="Arial" w:cs="Arial"/>
                <w:color w:val="000000" w:themeColor="text1"/>
                <w:lang w:eastAsia="en-GB"/>
              </w:rPr>
              <w:t xml:space="preserve"> fails to notify the </w:t>
            </w:r>
            <w:r w:rsidRPr="00396710">
              <w:rPr>
                <w:rFonts w:ascii="Arial" w:hAnsi="Arial" w:cs="Arial"/>
                <w:i/>
                <w:color w:val="000000" w:themeColor="text1"/>
                <w:lang w:eastAsia="en-GB"/>
              </w:rPr>
              <w:t>Client</w:t>
            </w:r>
            <w:r w:rsidRPr="00396710">
              <w:rPr>
                <w:rFonts w:ascii="Arial" w:hAnsi="Arial" w:cs="Arial"/>
                <w:color w:val="000000" w:themeColor="text1"/>
                <w:lang w:eastAsia="en-GB"/>
              </w:rPr>
              <w:t xml:space="preserve"> of a Tax Non-Compliance or</w:t>
            </w:r>
          </w:p>
          <w:p w14:paraId="560DA970" w14:textId="1244ECFC" w:rsidR="00257A17" w:rsidRPr="00396710" w:rsidRDefault="00257A17" w:rsidP="00B95144">
            <w:pPr>
              <w:widowControl/>
              <w:numPr>
                <w:ilvl w:val="1"/>
                <w:numId w:val="23"/>
              </w:numPr>
              <w:autoSpaceDE w:val="0"/>
              <w:autoSpaceDN w:val="0"/>
              <w:adjustRightInd w:val="0"/>
              <w:spacing w:before="120" w:after="120" w:line="22" w:lineRule="atLeast"/>
              <w:ind w:left="459"/>
              <w:jc w:val="both"/>
              <w:rPr>
                <w:rFonts w:ascii="Arial" w:eastAsia="Calibri" w:hAnsi="Arial" w:cs="Arial"/>
                <w:color w:val="000000" w:themeColor="text1"/>
              </w:rPr>
            </w:pPr>
            <w:r w:rsidRPr="00396710">
              <w:rPr>
                <w:rFonts w:ascii="Arial" w:hAnsi="Arial" w:cs="Arial"/>
                <w:color w:val="000000" w:themeColor="text1"/>
                <w:lang w:eastAsia="en-GB"/>
              </w:rPr>
              <w:t xml:space="preserve">the </w:t>
            </w:r>
            <w:r w:rsidRPr="00396710">
              <w:rPr>
                <w:rFonts w:ascii="Arial" w:hAnsi="Arial" w:cs="Arial"/>
                <w:i/>
                <w:color w:val="000000" w:themeColor="text1"/>
                <w:lang w:eastAsia="en-GB"/>
              </w:rPr>
              <w:t>Client</w:t>
            </w:r>
            <w:r w:rsidRPr="00396710">
              <w:rPr>
                <w:rFonts w:ascii="Arial" w:hAnsi="Arial" w:cs="Arial"/>
                <w:color w:val="000000" w:themeColor="text1"/>
                <w:lang w:eastAsia="en-GB"/>
              </w:rPr>
              <w:t xml:space="preserve"> decides that any mitigating factors notified by the </w:t>
            </w:r>
            <w:r w:rsidRPr="00396710">
              <w:rPr>
                <w:rFonts w:ascii="Arial" w:hAnsi="Arial" w:cs="Arial"/>
                <w:i/>
                <w:color w:val="000000" w:themeColor="text1"/>
                <w:lang w:eastAsia="en-GB"/>
              </w:rPr>
              <w:t>Consultant</w:t>
            </w:r>
            <w:r w:rsidRPr="00396710">
              <w:rPr>
                <w:rFonts w:ascii="Arial" w:hAnsi="Arial" w:cs="Arial"/>
                <w:color w:val="000000" w:themeColor="text1"/>
                <w:lang w:eastAsia="en-GB"/>
              </w:rPr>
              <w:t xml:space="preserve"> are unacceptable.</w:t>
            </w:r>
          </w:p>
        </w:tc>
      </w:tr>
      <w:tr w:rsidR="00257A17" w:rsidRPr="00673CD9" w14:paraId="0F805E2E" w14:textId="77777777" w:rsidTr="00AA6D1F">
        <w:trPr>
          <w:trHeight w:val="434"/>
        </w:trPr>
        <w:tc>
          <w:tcPr>
            <w:tcW w:w="558" w:type="pct"/>
            <w:shd w:val="clear" w:color="auto" w:fill="D9D9D9" w:themeFill="background1" w:themeFillShade="D9"/>
          </w:tcPr>
          <w:p w14:paraId="1C40EBBF" w14:textId="77777777" w:rsidR="00257A17" w:rsidRPr="00673CD9" w:rsidRDefault="00257A17" w:rsidP="00FA5552">
            <w:pPr>
              <w:spacing w:before="120" w:after="120" w:line="22" w:lineRule="atLeast"/>
              <w:rPr>
                <w:rFonts w:ascii="Arial" w:eastAsia="Calibri" w:hAnsi="Arial" w:cs="Arial"/>
                <w:b/>
              </w:rPr>
            </w:pPr>
            <w:r w:rsidRPr="00673CD9">
              <w:rPr>
                <w:rFonts w:ascii="Arial" w:eastAsia="Calibri" w:hAnsi="Arial" w:cs="Arial"/>
                <w:b/>
              </w:rPr>
              <w:t>Z16</w:t>
            </w:r>
          </w:p>
        </w:tc>
        <w:tc>
          <w:tcPr>
            <w:tcW w:w="4442" w:type="pct"/>
            <w:gridSpan w:val="2"/>
            <w:shd w:val="clear" w:color="auto" w:fill="D9D9D9" w:themeFill="background1" w:themeFillShade="D9"/>
          </w:tcPr>
          <w:p w14:paraId="01A0C3B3" w14:textId="77777777" w:rsidR="00257A17" w:rsidRPr="00673CD9" w:rsidRDefault="00257A17" w:rsidP="00FA5552">
            <w:pPr>
              <w:spacing w:before="120" w:after="120" w:line="22" w:lineRule="atLeast"/>
              <w:rPr>
                <w:rFonts w:ascii="Arial" w:hAnsi="Arial" w:cs="Arial"/>
                <w:b/>
              </w:rPr>
            </w:pPr>
            <w:r w:rsidRPr="00673CD9">
              <w:rPr>
                <w:rFonts w:ascii="Arial" w:hAnsi="Arial" w:cs="Arial"/>
                <w:b/>
              </w:rPr>
              <w:t>Value Added Tax (VAT) Recovery</w:t>
            </w:r>
          </w:p>
        </w:tc>
      </w:tr>
      <w:tr w:rsidR="00257A17" w:rsidRPr="00673CD9" w14:paraId="2976E50F" w14:textId="77777777" w:rsidTr="00AA6D1F">
        <w:trPr>
          <w:trHeight w:val="675"/>
        </w:trPr>
        <w:tc>
          <w:tcPr>
            <w:tcW w:w="558" w:type="pct"/>
            <w:shd w:val="clear" w:color="auto" w:fill="FFFFFF" w:themeFill="background1"/>
          </w:tcPr>
          <w:p w14:paraId="4AA9CE5F" w14:textId="77777777" w:rsidR="00257A17" w:rsidRPr="00673CD9" w:rsidRDefault="00257A17"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Z16.1</w:t>
            </w:r>
          </w:p>
        </w:tc>
        <w:tc>
          <w:tcPr>
            <w:tcW w:w="4442" w:type="pct"/>
            <w:gridSpan w:val="2"/>
            <w:shd w:val="clear" w:color="auto" w:fill="FFFFFF" w:themeFill="background1"/>
          </w:tcPr>
          <w:p w14:paraId="6F5EF8AD" w14:textId="689EB592" w:rsidR="00257A17" w:rsidRPr="00673CD9" w:rsidRDefault="00257A17" w:rsidP="00FA5552">
            <w:pPr>
              <w:spacing w:before="120" w:after="120" w:line="22" w:lineRule="atLeast"/>
              <w:jc w:val="both"/>
              <w:rPr>
                <w:rFonts w:ascii="Arial" w:hAnsi="Arial" w:cs="Arial"/>
                <w:color w:val="000000"/>
              </w:rPr>
            </w:pPr>
            <w:r w:rsidRPr="00673CD9">
              <w:rPr>
                <w:rFonts w:ascii="Arial" w:hAnsi="Arial" w:cs="Arial"/>
                <w:color w:val="000000"/>
              </w:rPr>
              <w:t>An amount due under the contract calculated by reference to a sum incurred by any person includes value added tax only to the extent that it is not recoverable as input tax by that person (or a member of the same tax group)</w:t>
            </w:r>
            <w:r w:rsidRPr="00673CD9">
              <w:rPr>
                <w:rFonts w:ascii="Arial" w:hAnsi="Arial" w:cs="Arial"/>
              </w:rPr>
              <w:t>.</w:t>
            </w:r>
          </w:p>
        </w:tc>
      </w:tr>
      <w:tr w:rsidR="00257A17" w:rsidRPr="00673CD9" w14:paraId="66DFB645" w14:textId="77777777" w:rsidTr="00AA6D1F">
        <w:trPr>
          <w:trHeight w:val="481"/>
        </w:trPr>
        <w:tc>
          <w:tcPr>
            <w:tcW w:w="558" w:type="pct"/>
            <w:shd w:val="clear" w:color="auto" w:fill="D9D9D9" w:themeFill="background1" w:themeFillShade="D9"/>
          </w:tcPr>
          <w:p w14:paraId="513E2C9E" w14:textId="77777777" w:rsidR="00257A17" w:rsidRPr="00673CD9" w:rsidRDefault="00257A17" w:rsidP="00FA5552">
            <w:pPr>
              <w:spacing w:before="120" w:after="120" w:line="22" w:lineRule="atLeast"/>
              <w:rPr>
                <w:rFonts w:ascii="Arial" w:eastAsia="Calibri" w:hAnsi="Arial" w:cs="Arial"/>
                <w:b/>
              </w:rPr>
            </w:pPr>
            <w:r w:rsidRPr="00673CD9">
              <w:rPr>
                <w:rFonts w:ascii="Arial" w:eastAsia="Calibri" w:hAnsi="Arial" w:cs="Arial"/>
                <w:b/>
              </w:rPr>
              <w:t>Z17</w:t>
            </w:r>
          </w:p>
        </w:tc>
        <w:tc>
          <w:tcPr>
            <w:tcW w:w="4442" w:type="pct"/>
            <w:gridSpan w:val="2"/>
            <w:shd w:val="clear" w:color="auto" w:fill="D9D9D9" w:themeFill="background1" w:themeFillShade="D9"/>
          </w:tcPr>
          <w:p w14:paraId="59427DC4" w14:textId="77777777" w:rsidR="00257A17" w:rsidRPr="00673CD9" w:rsidRDefault="00257A17" w:rsidP="00FA5552">
            <w:pPr>
              <w:spacing w:before="120" w:after="120" w:line="22" w:lineRule="atLeast"/>
              <w:rPr>
                <w:rFonts w:ascii="Arial" w:eastAsia="Calibri" w:hAnsi="Arial" w:cs="Arial"/>
                <w:b/>
              </w:rPr>
            </w:pPr>
            <w:r w:rsidRPr="00673CD9">
              <w:rPr>
                <w:rFonts w:ascii="Arial" w:hAnsi="Arial" w:cs="Arial"/>
                <w:b/>
              </w:rPr>
              <w:t xml:space="preserve">Termination and removal of part of the </w:t>
            </w:r>
            <w:r w:rsidRPr="00673CD9">
              <w:rPr>
                <w:rFonts w:ascii="Arial" w:hAnsi="Arial" w:cs="Arial"/>
                <w:b/>
                <w:i/>
              </w:rPr>
              <w:t>service</w:t>
            </w:r>
          </w:p>
        </w:tc>
      </w:tr>
      <w:tr w:rsidR="00257A17" w:rsidRPr="00673CD9" w14:paraId="2EEC7506" w14:textId="77777777" w:rsidTr="00AA6D1F">
        <w:trPr>
          <w:trHeight w:val="870"/>
        </w:trPr>
        <w:tc>
          <w:tcPr>
            <w:tcW w:w="558" w:type="pct"/>
            <w:shd w:val="clear" w:color="auto" w:fill="FFFFFF" w:themeFill="background1"/>
          </w:tcPr>
          <w:p w14:paraId="2F606EC0" w14:textId="77777777" w:rsidR="00257A17" w:rsidRPr="00673CD9" w:rsidRDefault="00257A17"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Z17.1</w:t>
            </w:r>
          </w:p>
        </w:tc>
        <w:tc>
          <w:tcPr>
            <w:tcW w:w="4442" w:type="pct"/>
            <w:gridSpan w:val="2"/>
            <w:shd w:val="clear" w:color="auto" w:fill="FFFFFF" w:themeFill="background1"/>
          </w:tcPr>
          <w:p w14:paraId="218594FE" w14:textId="2814107D" w:rsidR="00257A17" w:rsidRPr="00673CD9" w:rsidRDefault="00257A17" w:rsidP="00FA5552">
            <w:pPr>
              <w:spacing w:before="120" w:after="120" w:line="22" w:lineRule="atLeast"/>
              <w:jc w:val="both"/>
              <w:rPr>
                <w:rFonts w:ascii="Arial" w:hAnsi="Arial" w:cs="Arial"/>
                <w:color w:val="000000"/>
                <w:lang w:eastAsia="en-GB"/>
              </w:rPr>
            </w:pPr>
            <w:r w:rsidRPr="00673CD9">
              <w:rPr>
                <w:rFonts w:ascii="Arial" w:hAnsi="Arial" w:cs="Arial"/>
                <w:color w:val="000000"/>
                <w:lang w:eastAsia="en-GB"/>
              </w:rPr>
              <w:t xml:space="preserve">The </w:t>
            </w:r>
            <w:r>
              <w:rPr>
                <w:rFonts w:ascii="Arial" w:hAnsi="Arial" w:cs="Arial"/>
                <w:i/>
                <w:iCs/>
                <w:color w:val="000000"/>
                <w:lang w:eastAsia="en-GB"/>
              </w:rPr>
              <w:t xml:space="preserve">Client </w:t>
            </w:r>
            <w:r w:rsidRPr="00673CD9">
              <w:rPr>
                <w:rFonts w:ascii="Arial" w:hAnsi="Arial" w:cs="Arial"/>
                <w:color w:val="000000"/>
                <w:lang w:eastAsia="en-GB"/>
              </w:rPr>
              <w:t xml:space="preserve">may at any time instruct the </w:t>
            </w:r>
            <w:r w:rsidRPr="00673CD9">
              <w:rPr>
                <w:rFonts w:ascii="Arial" w:hAnsi="Arial" w:cs="Arial"/>
                <w:i/>
                <w:color w:val="000000"/>
                <w:lang w:eastAsia="en-GB"/>
              </w:rPr>
              <w:t>Consultant</w:t>
            </w:r>
            <w:r w:rsidRPr="00673CD9">
              <w:rPr>
                <w:rFonts w:ascii="Arial" w:hAnsi="Arial" w:cs="Arial"/>
                <w:color w:val="000000"/>
                <w:lang w:eastAsia="en-GB"/>
              </w:rPr>
              <w:t xml:space="preserve"> that </w:t>
            </w:r>
          </w:p>
          <w:p w14:paraId="1CB19490" w14:textId="77777777" w:rsidR="00257A17" w:rsidRPr="00673CD9" w:rsidRDefault="00257A17" w:rsidP="00B95144">
            <w:pPr>
              <w:widowControl/>
              <w:numPr>
                <w:ilvl w:val="0"/>
                <w:numId w:val="7"/>
              </w:numPr>
              <w:spacing w:before="120" w:after="120" w:line="22" w:lineRule="atLeast"/>
              <w:jc w:val="both"/>
              <w:rPr>
                <w:rFonts w:ascii="Arial" w:hAnsi="Arial" w:cs="Arial"/>
              </w:rPr>
            </w:pPr>
            <w:r w:rsidRPr="00673CD9">
              <w:rPr>
                <w:rFonts w:ascii="Arial" w:hAnsi="Arial" w:cs="Arial"/>
                <w:lang w:eastAsia="en-GB"/>
              </w:rPr>
              <w:t xml:space="preserve">part of the </w:t>
            </w:r>
            <w:r w:rsidRPr="00673CD9">
              <w:rPr>
                <w:rFonts w:ascii="Arial" w:hAnsi="Arial" w:cs="Arial"/>
                <w:i/>
                <w:iCs/>
                <w:lang w:eastAsia="en-GB"/>
              </w:rPr>
              <w:t>service</w:t>
            </w:r>
            <w:r w:rsidRPr="00673CD9">
              <w:rPr>
                <w:rFonts w:ascii="Arial" w:hAnsi="Arial" w:cs="Arial"/>
                <w:lang w:eastAsia="en-GB"/>
              </w:rPr>
              <w:t xml:space="preserve"> is to be permanently removed from the Scope or</w:t>
            </w:r>
          </w:p>
          <w:p w14:paraId="639D2C4E" w14:textId="77777777" w:rsidR="00257A17" w:rsidRPr="00673CD9" w:rsidRDefault="00257A17" w:rsidP="00B95144">
            <w:pPr>
              <w:widowControl/>
              <w:numPr>
                <w:ilvl w:val="0"/>
                <w:numId w:val="7"/>
              </w:numPr>
              <w:spacing w:before="120" w:after="120" w:line="22" w:lineRule="atLeast"/>
              <w:jc w:val="both"/>
              <w:rPr>
                <w:rFonts w:ascii="Arial" w:hAnsi="Arial" w:cs="Arial"/>
              </w:rPr>
            </w:pPr>
            <w:r w:rsidRPr="00673CD9">
              <w:rPr>
                <w:rFonts w:ascii="Arial" w:hAnsi="Arial" w:cs="Arial"/>
                <w:lang w:eastAsia="en-GB"/>
              </w:rPr>
              <w:t xml:space="preserve">for urgent reasons of health and safety, part of the </w:t>
            </w:r>
            <w:r w:rsidRPr="00673CD9">
              <w:rPr>
                <w:rFonts w:ascii="Arial" w:hAnsi="Arial" w:cs="Arial"/>
                <w:i/>
                <w:iCs/>
                <w:lang w:eastAsia="en-GB"/>
              </w:rPr>
              <w:t>service</w:t>
            </w:r>
            <w:r w:rsidRPr="00673CD9">
              <w:rPr>
                <w:rFonts w:ascii="Arial" w:hAnsi="Arial" w:cs="Arial"/>
                <w:lang w:eastAsia="en-GB"/>
              </w:rPr>
              <w:t xml:space="preserve"> is to be temporarily removed from the Scope. </w:t>
            </w:r>
          </w:p>
          <w:p w14:paraId="1FB99DEE" w14:textId="7CF53241" w:rsidR="00257A17" w:rsidRPr="00673CD9" w:rsidRDefault="000C0386" w:rsidP="00FA5552">
            <w:pPr>
              <w:spacing w:before="120" w:after="120" w:line="22" w:lineRule="atLeast"/>
              <w:jc w:val="both"/>
              <w:rPr>
                <w:rFonts w:ascii="Arial" w:hAnsi="Arial" w:cs="Arial"/>
                <w:color w:val="000000"/>
                <w:lang w:eastAsia="en-GB"/>
              </w:rPr>
            </w:pPr>
            <w:r>
              <w:rPr>
                <w:rFonts w:ascii="Arial" w:hAnsi="Arial" w:cs="Arial"/>
                <w:lang w:eastAsia="en-GB"/>
              </w:rPr>
              <w:t>I</w:t>
            </w:r>
            <w:r w:rsidR="00257A17" w:rsidRPr="00673CD9">
              <w:rPr>
                <w:rFonts w:ascii="Arial" w:hAnsi="Arial" w:cs="Arial"/>
                <w:lang w:eastAsia="en-GB"/>
              </w:rPr>
              <w:t xml:space="preserve">n either case the </w:t>
            </w:r>
            <w:r w:rsidR="00257A17" w:rsidRPr="00673CD9">
              <w:rPr>
                <w:rFonts w:ascii="Arial" w:hAnsi="Arial" w:cs="Arial"/>
                <w:i/>
                <w:iCs/>
                <w:lang w:eastAsia="en-GB"/>
              </w:rPr>
              <w:t xml:space="preserve">Consultant </w:t>
            </w:r>
            <w:r w:rsidR="00257A17" w:rsidRPr="00673CD9">
              <w:rPr>
                <w:rFonts w:ascii="Arial" w:hAnsi="Arial" w:cs="Arial"/>
                <w:lang w:eastAsia="en-GB"/>
              </w:rPr>
              <w:t xml:space="preserve">acknowledges that the </w:t>
            </w:r>
            <w:r w:rsidR="00257A17" w:rsidRPr="00673CD9">
              <w:rPr>
                <w:rFonts w:ascii="Arial" w:hAnsi="Arial" w:cs="Arial"/>
                <w:i/>
                <w:iCs/>
                <w:lang w:eastAsia="en-GB"/>
              </w:rPr>
              <w:t xml:space="preserve">Client </w:t>
            </w:r>
            <w:r w:rsidR="00257A17" w:rsidRPr="00673CD9">
              <w:rPr>
                <w:rFonts w:ascii="Arial" w:hAnsi="Arial" w:cs="Arial"/>
                <w:lang w:eastAsia="en-GB"/>
              </w:rPr>
              <w:t xml:space="preserve">may </w:t>
            </w:r>
            <w:proofErr w:type="gramStart"/>
            <w:r w:rsidR="00257A17" w:rsidRPr="00673CD9">
              <w:rPr>
                <w:rFonts w:ascii="Arial" w:hAnsi="Arial" w:cs="Arial"/>
                <w:lang w:eastAsia="en-GB"/>
              </w:rPr>
              <w:t>itself, or</w:t>
            </w:r>
            <w:proofErr w:type="gramEnd"/>
            <w:r w:rsidR="00257A17" w:rsidRPr="00673CD9">
              <w:rPr>
                <w:rFonts w:ascii="Arial" w:hAnsi="Arial" w:cs="Arial"/>
                <w:lang w:eastAsia="en-GB"/>
              </w:rPr>
              <w:t xml:space="preserve"> may appoint another supplier in place of the </w:t>
            </w:r>
            <w:r w:rsidR="00257A17" w:rsidRPr="00673CD9">
              <w:rPr>
                <w:rFonts w:ascii="Arial" w:hAnsi="Arial" w:cs="Arial"/>
                <w:i/>
                <w:iCs/>
                <w:lang w:eastAsia="en-GB"/>
              </w:rPr>
              <w:t xml:space="preserve">Consultant </w:t>
            </w:r>
            <w:r w:rsidR="00257A17" w:rsidRPr="00673CD9">
              <w:rPr>
                <w:rFonts w:ascii="Arial" w:hAnsi="Arial" w:cs="Arial"/>
                <w:lang w:eastAsia="en-GB"/>
              </w:rPr>
              <w:t xml:space="preserve">to provide services similar to the removed </w:t>
            </w:r>
            <w:r w:rsidR="00257A17" w:rsidRPr="00673CD9">
              <w:rPr>
                <w:rFonts w:ascii="Arial" w:hAnsi="Arial" w:cs="Arial"/>
                <w:i/>
                <w:iCs/>
                <w:lang w:eastAsia="en-GB"/>
              </w:rPr>
              <w:t xml:space="preserve">service </w:t>
            </w:r>
            <w:r w:rsidR="00257A17" w:rsidRPr="00673CD9">
              <w:rPr>
                <w:rFonts w:ascii="Arial" w:hAnsi="Arial" w:cs="Arial"/>
                <w:lang w:eastAsia="en-GB"/>
              </w:rPr>
              <w:t>(or part of it).</w:t>
            </w:r>
          </w:p>
        </w:tc>
      </w:tr>
      <w:tr w:rsidR="00257A17" w:rsidRPr="00673CD9" w14:paraId="7511A468" w14:textId="77777777" w:rsidTr="00AA6D1F">
        <w:trPr>
          <w:trHeight w:val="660"/>
        </w:trPr>
        <w:tc>
          <w:tcPr>
            <w:tcW w:w="558" w:type="pct"/>
            <w:shd w:val="clear" w:color="auto" w:fill="FFFFFF" w:themeFill="background1"/>
          </w:tcPr>
          <w:p w14:paraId="40523E8C" w14:textId="77777777" w:rsidR="00257A17" w:rsidRPr="00673CD9" w:rsidRDefault="00257A17"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Z17.2</w:t>
            </w:r>
          </w:p>
        </w:tc>
        <w:tc>
          <w:tcPr>
            <w:tcW w:w="4442" w:type="pct"/>
            <w:gridSpan w:val="2"/>
            <w:shd w:val="clear" w:color="auto" w:fill="FFFFFF" w:themeFill="background1"/>
          </w:tcPr>
          <w:p w14:paraId="2E3652C2" w14:textId="4676DA5B" w:rsidR="00257A17" w:rsidRPr="00673CD9" w:rsidRDefault="00257A17" w:rsidP="00FA5552">
            <w:pPr>
              <w:shd w:val="clear" w:color="auto" w:fill="FFFFFF"/>
              <w:spacing w:before="120" w:after="120" w:line="22" w:lineRule="atLeast"/>
              <w:jc w:val="both"/>
              <w:rPr>
                <w:rFonts w:ascii="Arial" w:eastAsia="Calibri" w:hAnsi="Arial" w:cs="Arial"/>
                <w:color w:val="000000"/>
              </w:rPr>
            </w:pPr>
            <w:r w:rsidRPr="00673CD9">
              <w:rPr>
                <w:rFonts w:ascii="Arial" w:hAnsi="Arial" w:cs="Arial"/>
                <w:lang w:eastAsia="en-GB"/>
              </w:rPr>
              <w:t xml:space="preserve">An instruction given under clause Z17.1 is assessed as a compensation event, except that if the instruction is given for one of the </w:t>
            </w:r>
            <w:r w:rsidRPr="00257A17">
              <w:rPr>
                <w:rFonts w:ascii="Arial" w:hAnsi="Arial" w:cs="Arial"/>
                <w:lang w:eastAsia="en-GB"/>
              </w:rPr>
              <w:t>reasons R1-R4, R6 or R8,</w:t>
            </w:r>
            <w:r w:rsidRPr="008C5057">
              <w:rPr>
                <w:rFonts w:ascii="Arial" w:hAnsi="Arial" w:cs="Arial"/>
                <w:color w:val="000000" w:themeColor="text1"/>
                <w:lang w:eastAsia="en-GB"/>
              </w:rPr>
              <w:t xml:space="preserve"> </w:t>
            </w:r>
            <w:r w:rsidR="000C0386" w:rsidRPr="008C5057">
              <w:rPr>
                <w:rFonts w:ascii="Arial" w:hAnsi="Arial" w:cs="Arial"/>
                <w:color w:val="000000" w:themeColor="text1"/>
              </w:rPr>
              <w:t xml:space="preserve">or the </w:t>
            </w:r>
            <w:r w:rsidR="000C0386" w:rsidRPr="008C5057">
              <w:rPr>
                <w:rFonts w:ascii="Arial" w:hAnsi="Arial" w:cs="Arial"/>
                <w:i/>
                <w:iCs/>
                <w:color w:val="000000" w:themeColor="text1"/>
              </w:rPr>
              <w:t>Contractor</w:t>
            </w:r>
            <w:r w:rsidR="000C0386" w:rsidRPr="008C5057">
              <w:rPr>
                <w:rFonts w:ascii="Arial" w:hAnsi="Arial" w:cs="Arial"/>
                <w:color w:val="000000" w:themeColor="text1"/>
              </w:rPr>
              <w:t xml:space="preserve"> has a Quality Warning Notice </w:t>
            </w:r>
            <w:r w:rsidR="000C0386" w:rsidRPr="008C5057">
              <w:rPr>
                <w:rFonts w:ascii="Arial" w:hAnsi="Arial" w:cs="Arial"/>
                <w:color w:val="000000" w:themeColor="text1"/>
                <w:lang w:eastAsia="en-GB"/>
              </w:rPr>
              <w:t xml:space="preserve">the assessment includes a deduction of the forecast of the additional cost to the </w:t>
            </w:r>
            <w:r w:rsidR="000C0386" w:rsidRPr="008C5057">
              <w:rPr>
                <w:rFonts w:ascii="Arial" w:hAnsi="Arial" w:cs="Arial"/>
                <w:i/>
                <w:iCs/>
                <w:color w:val="000000" w:themeColor="text1"/>
                <w:lang w:eastAsia="en-GB"/>
              </w:rPr>
              <w:t>Client</w:t>
            </w:r>
            <w:r w:rsidR="000C0386" w:rsidRPr="008C5057">
              <w:rPr>
                <w:rFonts w:ascii="Arial" w:hAnsi="Arial" w:cs="Arial"/>
                <w:color w:val="000000" w:themeColor="text1"/>
                <w:lang w:eastAsia="en-GB"/>
              </w:rPr>
              <w:t xml:space="preserve"> of completing the removed </w:t>
            </w:r>
            <w:r w:rsidR="000C0386" w:rsidRPr="008C5057">
              <w:rPr>
                <w:rFonts w:ascii="Arial" w:hAnsi="Arial" w:cs="Arial"/>
                <w:i/>
                <w:iCs/>
                <w:color w:val="000000" w:themeColor="text1"/>
                <w:lang w:eastAsia="en-GB"/>
              </w:rPr>
              <w:t>s</w:t>
            </w:r>
            <w:r w:rsidR="008C5057" w:rsidRPr="008C5057">
              <w:rPr>
                <w:rFonts w:ascii="Arial" w:hAnsi="Arial" w:cs="Arial"/>
                <w:i/>
                <w:iCs/>
                <w:color w:val="000000" w:themeColor="text1"/>
                <w:lang w:eastAsia="en-GB"/>
              </w:rPr>
              <w:t>ervice</w:t>
            </w:r>
            <w:r w:rsidR="000C0386" w:rsidRPr="008C5057">
              <w:rPr>
                <w:rFonts w:ascii="Arial" w:hAnsi="Arial" w:cs="Arial"/>
                <w:color w:val="000000" w:themeColor="text1"/>
                <w:lang w:eastAsia="en-GB"/>
              </w:rPr>
              <w:t>,</w:t>
            </w:r>
            <w:r w:rsidR="000C0386" w:rsidRPr="008C5057">
              <w:rPr>
                <w:rFonts w:ascii="Arial" w:hAnsi="Arial" w:cs="Arial"/>
                <w:i/>
                <w:iCs/>
                <w:color w:val="000000" w:themeColor="text1"/>
                <w:lang w:eastAsia="en-GB"/>
              </w:rPr>
              <w:t xml:space="preserve"> </w:t>
            </w:r>
            <w:r w:rsidR="000C0386" w:rsidRPr="008C5057">
              <w:rPr>
                <w:rFonts w:ascii="Arial" w:hAnsi="Arial" w:cs="Arial"/>
                <w:color w:val="000000" w:themeColor="text1"/>
                <w:lang w:eastAsia="en-GB"/>
              </w:rPr>
              <w:t xml:space="preserve">and if all of the remaining </w:t>
            </w:r>
            <w:r w:rsidR="000C0386" w:rsidRPr="008C5057">
              <w:rPr>
                <w:rFonts w:ascii="Arial" w:hAnsi="Arial" w:cs="Arial"/>
                <w:i/>
                <w:iCs/>
                <w:color w:val="000000" w:themeColor="text1"/>
                <w:lang w:eastAsia="en-GB"/>
              </w:rPr>
              <w:t>s</w:t>
            </w:r>
            <w:r w:rsidR="008C5057" w:rsidRPr="008C5057">
              <w:rPr>
                <w:rFonts w:ascii="Arial" w:hAnsi="Arial" w:cs="Arial"/>
                <w:i/>
                <w:iCs/>
                <w:color w:val="000000" w:themeColor="text1"/>
                <w:lang w:eastAsia="en-GB"/>
              </w:rPr>
              <w:t>ervice</w:t>
            </w:r>
            <w:r w:rsidR="000C0386" w:rsidRPr="008C5057">
              <w:rPr>
                <w:rFonts w:ascii="Arial" w:hAnsi="Arial" w:cs="Arial"/>
                <w:i/>
                <w:iCs/>
                <w:color w:val="000000" w:themeColor="text1"/>
                <w:lang w:eastAsia="en-GB"/>
              </w:rPr>
              <w:t xml:space="preserve"> </w:t>
            </w:r>
            <w:r w:rsidR="000C0386" w:rsidRPr="008C5057">
              <w:rPr>
                <w:rFonts w:ascii="Arial" w:hAnsi="Arial" w:cs="Arial"/>
                <w:color w:val="000000" w:themeColor="text1"/>
                <w:lang w:eastAsia="en-GB"/>
              </w:rPr>
              <w:t xml:space="preserve">is to be permanently removed, the </w:t>
            </w:r>
            <w:r w:rsidR="000C0386" w:rsidRPr="008C5057">
              <w:rPr>
                <w:rFonts w:ascii="Arial" w:hAnsi="Arial" w:cs="Arial"/>
                <w:i/>
                <w:iCs/>
                <w:color w:val="000000" w:themeColor="text1"/>
                <w:lang w:eastAsia="en-GB"/>
              </w:rPr>
              <w:t>Con</w:t>
            </w:r>
            <w:r w:rsidR="008C5057" w:rsidRPr="008C5057">
              <w:rPr>
                <w:rFonts w:ascii="Arial" w:hAnsi="Arial" w:cs="Arial"/>
                <w:i/>
                <w:iCs/>
                <w:color w:val="000000" w:themeColor="text1"/>
                <w:lang w:eastAsia="en-GB"/>
              </w:rPr>
              <w:t>sultant</w:t>
            </w:r>
            <w:r w:rsidR="000C0386" w:rsidRPr="008C5057">
              <w:rPr>
                <w:rFonts w:ascii="Arial" w:hAnsi="Arial" w:cs="Arial"/>
                <w:color w:val="000000" w:themeColor="text1"/>
                <w:lang w:eastAsia="en-GB"/>
              </w:rPr>
              <w:t xml:space="preserve"> agrees that it is not entitled to any loss of profit or any other form of compensation including if the </w:t>
            </w:r>
            <w:r w:rsidR="000C0386" w:rsidRPr="008C5057">
              <w:rPr>
                <w:rFonts w:ascii="Arial" w:hAnsi="Arial" w:cs="Arial"/>
                <w:i/>
                <w:iCs/>
                <w:color w:val="000000" w:themeColor="text1"/>
                <w:lang w:eastAsia="en-GB"/>
              </w:rPr>
              <w:t>Client</w:t>
            </w:r>
            <w:r w:rsidR="000C0386" w:rsidRPr="008C5057">
              <w:rPr>
                <w:rFonts w:ascii="Arial" w:hAnsi="Arial" w:cs="Arial"/>
                <w:color w:val="000000" w:themeColor="text1"/>
                <w:lang w:eastAsia="en-GB"/>
              </w:rPr>
              <w:t xml:space="preserve"> appoints another con</w:t>
            </w:r>
            <w:r w:rsidR="008C5057" w:rsidRPr="008C5057">
              <w:rPr>
                <w:rFonts w:ascii="Arial" w:hAnsi="Arial" w:cs="Arial"/>
                <w:color w:val="000000" w:themeColor="text1"/>
                <w:lang w:eastAsia="en-GB"/>
              </w:rPr>
              <w:t xml:space="preserve">sultant </w:t>
            </w:r>
            <w:r w:rsidR="000C0386" w:rsidRPr="008C5057">
              <w:rPr>
                <w:rFonts w:ascii="Arial" w:hAnsi="Arial" w:cs="Arial"/>
                <w:color w:val="000000" w:themeColor="text1"/>
                <w:lang w:eastAsia="en-GB"/>
              </w:rPr>
              <w:t xml:space="preserve">to complete the </w:t>
            </w:r>
            <w:r w:rsidR="000C0386" w:rsidRPr="008C5057">
              <w:rPr>
                <w:rFonts w:ascii="Arial" w:hAnsi="Arial" w:cs="Arial"/>
                <w:i/>
                <w:iCs/>
                <w:color w:val="000000" w:themeColor="text1"/>
                <w:lang w:eastAsia="en-GB"/>
              </w:rPr>
              <w:t>s</w:t>
            </w:r>
            <w:r w:rsidR="008C5057" w:rsidRPr="008C5057">
              <w:rPr>
                <w:rFonts w:ascii="Arial" w:hAnsi="Arial" w:cs="Arial"/>
                <w:i/>
                <w:iCs/>
                <w:color w:val="000000" w:themeColor="text1"/>
                <w:lang w:eastAsia="en-GB"/>
              </w:rPr>
              <w:t>ervice</w:t>
            </w:r>
            <w:r w:rsidR="000C0386" w:rsidRPr="008C5057">
              <w:rPr>
                <w:rFonts w:ascii="Arial" w:hAnsi="Arial" w:cs="Arial"/>
                <w:color w:val="000000" w:themeColor="text1"/>
                <w:lang w:eastAsia="en-GB"/>
              </w:rPr>
              <w:t xml:space="preserve"> or any part of them.</w:t>
            </w:r>
          </w:p>
        </w:tc>
      </w:tr>
      <w:tr w:rsidR="00257A17" w:rsidRPr="00673CD9" w14:paraId="288CD360" w14:textId="77777777" w:rsidTr="00AA6D1F">
        <w:trPr>
          <w:trHeight w:val="870"/>
        </w:trPr>
        <w:tc>
          <w:tcPr>
            <w:tcW w:w="558" w:type="pct"/>
            <w:shd w:val="clear" w:color="auto" w:fill="FFFFFF" w:themeFill="background1"/>
          </w:tcPr>
          <w:p w14:paraId="40DD1202" w14:textId="77777777" w:rsidR="00257A17" w:rsidRPr="00673CD9" w:rsidRDefault="00257A17"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lastRenderedPageBreak/>
              <w:t>Z17.3</w:t>
            </w:r>
          </w:p>
        </w:tc>
        <w:tc>
          <w:tcPr>
            <w:tcW w:w="4442" w:type="pct"/>
            <w:gridSpan w:val="2"/>
            <w:shd w:val="clear" w:color="auto" w:fill="FFFFFF" w:themeFill="background1"/>
          </w:tcPr>
          <w:p w14:paraId="7C08A3AD" w14:textId="04AA79A4" w:rsidR="00257A17" w:rsidRPr="007571DE" w:rsidRDefault="00257A17" w:rsidP="00FA5552">
            <w:pPr>
              <w:tabs>
                <w:tab w:val="left" w:pos="2131"/>
                <w:tab w:val="left" w:pos="3283"/>
                <w:tab w:val="left" w:pos="4003"/>
                <w:tab w:val="left" w:pos="4723"/>
              </w:tabs>
              <w:suppressAutoHyphens/>
              <w:spacing w:before="120" w:after="120" w:line="22" w:lineRule="atLeast"/>
              <w:jc w:val="both"/>
              <w:outlineLvl w:val="1"/>
              <w:rPr>
                <w:rFonts w:ascii="Arial" w:hAnsi="Arial" w:cs="Arial"/>
                <w:lang w:val="en-GB"/>
              </w:rPr>
            </w:pPr>
            <w:r w:rsidRPr="00673CD9">
              <w:rPr>
                <w:rFonts w:ascii="Arial" w:hAnsi="Arial" w:cs="Arial"/>
              </w:rPr>
              <w:t xml:space="preserve">If </w:t>
            </w:r>
            <w:r w:rsidRPr="00673CD9">
              <w:rPr>
                <w:rFonts w:ascii="Arial" w:hAnsi="Arial" w:cs="Arial"/>
                <w:bCs/>
                <w:color w:val="000000"/>
                <w:lang w:val="x-none"/>
              </w:rPr>
              <w:t xml:space="preserve">the </w:t>
            </w:r>
            <w:r w:rsidRPr="00673CD9">
              <w:rPr>
                <w:rFonts w:ascii="Arial" w:hAnsi="Arial" w:cs="Arial"/>
                <w:bCs/>
                <w:i/>
                <w:color w:val="000000"/>
                <w:lang w:val="x-none"/>
              </w:rPr>
              <w:t>Consulta</w:t>
            </w:r>
            <w:r w:rsidRPr="00673CD9">
              <w:rPr>
                <w:rFonts w:ascii="Arial" w:hAnsi="Arial" w:cs="Arial"/>
                <w:bCs/>
                <w:i/>
                <w:color w:val="000000"/>
              </w:rPr>
              <w:t xml:space="preserve">nt’s </w:t>
            </w:r>
            <w:r w:rsidRPr="00673CD9">
              <w:rPr>
                <w:rFonts w:ascii="Arial" w:hAnsi="Arial" w:cs="Arial"/>
                <w:bCs/>
                <w:color w:val="000000"/>
                <w:lang w:val="x-none"/>
              </w:rPr>
              <w:t xml:space="preserve">obligation to Provide the Service </w:t>
            </w:r>
            <w:r w:rsidRPr="00673CD9">
              <w:rPr>
                <w:rFonts w:ascii="Arial" w:hAnsi="Arial" w:cs="Arial"/>
                <w:bCs/>
                <w:color w:val="000000"/>
              </w:rPr>
              <w:t>is</w:t>
            </w:r>
            <w:r w:rsidRPr="00673CD9">
              <w:rPr>
                <w:rFonts w:ascii="Arial" w:hAnsi="Arial" w:cs="Arial"/>
              </w:rPr>
              <w:t xml:space="preserve"> terminated for any reason</w:t>
            </w:r>
            <w:r w:rsidRPr="00673CD9">
              <w:rPr>
                <w:rFonts w:ascii="Arial" w:hAnsi="Arial" w:cs="Arial"/>
                <w:lang w:val="x-none"/>
              </w:rPr>
              <w:t xml:space="preserve">, the </w:t>
            </w:r>
            <w:r w:rsidRPr="00673CD9">
              <w:rPr>
                <w:rFonts w:ascii="Arial" w:hAnsi="Arial" w:cs="Arial"/>
                <w:i/>
                <w:iCs/>
                <w:lang w:val="x-none" w:eastAsia="en-GB"/>
              </w:rPr>
              <w:t>Consultant</w:t>
            </w:r>
            <w:r w:rsidRPr="00673CD9">
              <w:rPr>
                <w:rFonts w:ascii="Arial" w:hAnsi="Arial" w:cs="Arial"/>
                <w:lang w:val="x-none" w:eastAsia="en-GB"/>
              </w:rPr>
              <w:t xml:space="preserve"> </w:t>
            </w:r>
            <w:r w:rsidRPr="00673CD9">
              <w:rPr>
                <w:rFonts w:ascii="Arial" w:hAnsi="Arial" w:cs="Arial"/>
              </w:rPr>
              <w:t>if</w:t>
            </w:r>
            <w:r w:rsidRPr="00673CD9">
              <w:rPr>
                <w:rFonts w:ascii="Arial" w:hAnsi="Arial" w:cs="Arial"/>
                <w:lang w:val="x-none"/>
              </w:rPr>
              <w:t xml:space="preserve"> </w:t>
            </w:r>
            <w:r w:rsidRPr="00673CD9">
              <w:rPr>
                <w:rFonts w:ascii="Arial" w:hAnsi="Arial" w:cs="Arial"/>
              </w:rPr>
              <w:t xml:space="preserve">instructed by </w:t>
            </w:r>
            <w:r w:rsidRPr="00673CD9">
              <w:rPr>
                <w:rFonts w:ascii="Arial" w:hAnsi="Arial" w:cs="Arial"/>
                <w:lang w:val="x-none"/>
              </w:rPr>
              <w:t xml:space="preserve">the </w:t>
            </w:r>
            <w:r>
              <w:rPr>
                <w:rFonts w:ascii="Arial" w:hAnsi="Arial" w:cs="Arial"/>
                <w:i/>
                <w:spacing w:val="-2"/>
                <w:lang w:val="en-GB"/>
              </w:rPr>
              <w:t>Client</w:t>
            </w:r>
          </w:p>
          <w:p w14:paraId="727C1297" w14:textId="77777777" w:rsidR="00257A17" w:rsidRPr="00673CD9" w:rsidRDefault="00257A17" w:rsidP="00B95144">
            <w:pPr>
              <w:numPr>
                <w:ilvl w:val="0"/>
                <w:numId w:val="22"/>
              </w:numPr>
              <w:tabs>
                <w:tab w:val="left" w:pos="1140"/>
                <w:tab w:val="left" w:pos="1540"/>
                <w:tab w:val="left" w:pos="3283"/>
                <w:tab w:val="left" w:pos="4003"/>
                <w:tab w:val="left" w:pos="4723"/>
              </w:tabs>
              <w:suppressAutoHyphens/>
              <w:spacing w:before="120" w:after="120" w:line="22" w:lineRule="atLeast"/>
              <w:ind w:left="357" w:hanging="357"/>
              <w:jc w:val="both"/>
              <w:rPr>
                <w:rFonts w:ascii="Arial" w:eastAsia="Calibri" w:hAnsi="Arial" w:cs="Arial"/>
              </w:rPr>
            </w:pPr>
            <w:r w:rsidRPr="00673CD9">
              <w:rPr>
                <w:rFonts w:ascii="Arial" w:eastAsia="Calibri" w:hAnsi="Arial" w:cs="Arial"/>
              </w:rPr>
              <w:t xml:space="preserve">completes the performance of any part of the </w:t>
            </w:r>
            <w:r w:rsidRPr="00673CD9">
              <w:rPr>
                <w:rFonts w:ascii="Arial" w:eastAsia="Calibri" w:hAnsi="Arial" w:cs="Arial"/>
                <w:i/>
                <w:iCs/>
              </w:rPr>
              <w:t>service</w:t>
            </w:r>
            <w:r w:rsidRPr="00673CD9">
              <w:rPr>
                <w:rFonts w:ascii="Arial" w:eastAsia="Calibri" w:hAnsi="Arial" w:cs="Arial"/>
              </w:rPr>
              <w:t xml:space="preserve"> started prior to the date of termination and </w:t>
            </w:r>
          </w:p>
          <w:p w14:paraId="1CE216AE" w14:textId="77777777" w:rsidR="00257A17" w:rsidRPr="00673CD9" w:rsidRDefault="00257A17" w:rsidP="00B95144">
            <w:pPr>
              <w:numPr>
                <w:ilvl w:val="0"/>
                <w:numId w:val="22"/>
              </w:numPr>
              <w:tabs>
                <w:tab w:val="left" w:pos="1140"/>
                <w:tab w:val="left" w:pos="1540"/>
                <w:tab w:val="left" w:pos="3283"/>
                <w:tab w:val="left" w:pos="4003"/>
                <w:tab w:val="left" w:pos="4723"/>
              </w:tabs>
              <w:suppressAutoHyphens/>
              <w:spacing w:before="120" w:after="120" w:line="22" w:lineRule="atLeast"/>
              <w:ind w:left="357" w:hanging="357"/>
              <w:jc w:val="both"/>
              <w:rPr>
                <w:rFonts w:ascii="Arial" w:eastAsia="Calibri" w:hAnsi="Arial" w:cs="Arial"/>
              </w:rPr>
            </w:pPr>
            <w:r w:rsidRPr="00673CD9">
              <w:rPr>
                <w:rFonts w:ascii="Arial" w:eastAsia="Calibri" w:hAnsi="Arial" w:cs="Arial"/>
              </w:rPr>
              <w:t xml:space="preserve">co-operates with the </w:t>
            </w:r>
            <w:r w:rsidRPr="00673CD9">
              <w:rPr>
                <w:rFonts w:ascii="Arial" w:eastAsia="Calibri" w:hAnsi="Arial" w:cs="Arial"/>
                <w:i/>
              </w:rPr>
              <w:t>Client</w:t>
            </w:r>
            <w:r w:rsidRPr="00673CD9">
              <w:rPr>
                <w:rFonts w:ascii="Arial" w:eastAsia="Calibri" w:hAnsi="Arial" w:cs="Arial"/>
              </w:rPr>
              <w:t xml:space="preserve"> or any Incoming </w:t>
            </w:r>
            <w:r w:rsidRPr="00673CD9">
              <w:rPr>
                <w:rFonts w:ascii="Arial" w:eastAsia="Calibri" w:hAnsi="Arial" w:cs="Arial"/>
                <w:iCs/>
              </w:rPr>
              <w:t>Consultant</w:t>
            </w:r>
            <w:r w:rsidRPr="00673CD9">
              <w:rPr>
                <w:rFonts w:ascii="Arial" w:eastAsia="Calibri" w:hAnsi="Arial" w:cs="Arial"/>
              </w:rPr>
              <w:t xml:space="preserve"> to ensure a smooth transfer of functions.</w:t>
            </w:r>
          </w:p>
        </w:tc>
      </w:tr>
      <w:tr w:rsidR="00257A17" w:rsidRPr="00673CD9" w14:paraId="79395320" w14:textId="77777777" w:rsidTr="00AA6D1F">
        <w:trPr>
          <w:trHeight w:val="433"/>
        </w:trPr>
        <w:tc>
          <w:tcPr>
            <w:tcW w:w="558" w:type="pct"/>
            <w:shd w:val="clear" w:color="auto" w:fill="D9D9D9" w:themeFill="background1" w:themeFillShade="D9"/>
          </w:tcPr>
          <w:p w14:paraId="321C432A" w14:textId="77777777" w:rsidR="00257A17" w:rsidRPr="00673CD9" w:rsidRDefault="00257A17" w:rsidP="00FA5552">
            <w:pPr>
              <w:spacing w:before="120" w:after="120" w:line="22" w:lineRule="atLeast"/>
              <w:rPr>
                <w:rFonts w:ascii="Arial" w:eastAsia="Calibri" w:hAnsi="Arial" w:cs="Arial"/>
                <w:b/>
              </w:rPr>
            </w:pPr>
            <w:r w:rsidRPr="00673CD9">
              <w:rPr>
                <w:rFonts w:ascii="Arial" w:eastAsia="Calibri" w:hAnsi="Arial" w:cs="Arial"/>
                <w:b/>
              </w:rPr>
              <w:t>Z18</w:t>
            </w:r>
          </w:p>
        </w:tc>
        <w:tc>
          <w:tcPr>
            <w:tcW w:w="4442" w:type="pct"/>
            <w:gridSpan w:val="2"/>
            <w:shd w:val="clear" w:color="auto" w:fill="D9D9D9" w:themeFill="background1" w:themeFillShade="D9"/>
          </w:tcPr>
          <w:p w14:paraId="01496F23" w14:textId="77777777" w:rsidR="00257A17" w:rsidRPr="00673CD9" w:rsidRDefault="00257A17" w:rsidP="00FA5552">
            <w:pPr>
              <w:spacing w:before="120" w:after="120" w:line="22" w:lineRule="atLeast"/>
              <w:rPr>
                <w:rFonts w:ascii="Arial" w:hAnsi="Arial" w:cs="Arial"/>
                <w:b/>
              </w:rPr>
            </w:pPr>
            <w:r w:rsidRPr="00673CD9">
              <w:rPr>
                <w:rFonts w:ascii="Arial" w:hAnsi="Arial" w:cs="Arial"/>
                <w:b/>
              </w:rPr>
              <w:t>Corruption or loss of data</w:t>
            </w:r>
          </w:p>
        </w:tc>
      </w:tr>
      <w:tr w:rsidR="00257A17" w:rsidRPr="00673CD9" w14:paraId="34B3DB31" w14:textId="77777777" w:rsidTr="00AA6D1F">
        <w:trPr>
          <w:trHeight w:val="870"/>
        </w:trPr>
        <w:tc>
          <w:tcPr>
            <w:tcW w:w="558" w:type="pct"/>
            <w:shd w:val="clear" w:color="auto" w:fill="FFFFFF" w:themeFill="background1"/>
          </w:tcPr>
          <w:p w14:paraId="2736E26C" w14:textId="77777777" w:rsidR="00257A17" w:rsidRPr="00673CD9" w:rsidRDefault="00257A17" w:rsidP="00FA5552">
            <w:pPr>
              <w:shd w:val="clear" w:color="auto" w:fill="FFFFFF"/>
              <w:spacing w:before="120" w:after="120" w:line="22" w:lineRule="atLeast"/>
              <w:jc w:val="both"/>
              <w:rPr>
                <w:rFonts w:ascii="Arial" w:eastAsia="Calibri" w:hAnsi="Arial" w:cs="Arial"/>
                <w:bCs/>
                <w:color w:val="000000"/>
              </w:rPr>
            </w:pPr>
            <w:r w:rsidRPr="00673CD9">
              <w:rPr>
                <w:rFonts w:ascii="Arial" w:eastAsia="Calibri" w:hAnsi="Arial" w:cs="Arial"/>
                <w:bCs/>
                <w:color w:val="000000"/>
              </w:rPr>
              <w:t>Z18.1</w:t>
            </w:r>
          </w:p>
        </w:tc>
        <w:tc>
          <w:tcPr>
            <w:tcW w:w="4442" w:type="pct"/>
            <w:gridSpan w:val="2"/>
            <w:shd w:val="clear" w:color="auto" w:fill="FFFFFF" w:themeFill="background1"/>
          </w:tcPr>
          <w:p w14:paraId="7F99088C" w14:textId="3ADBFA96" w:rsidR="00257A17" w:rsidRPr="00673CD9" w:rsidRDefault="00257A17" w:rsidP="00FA5552">
            <w:pPr>
              <w:spacing w:before="120" w:after="120" w:line="22" w:lineRule="atLeast"/>
              <w:jc w:val="both"/>
              <w:rPr>
                <w:rFonts w:ascii="Arial" w:hAnsi="Arial" w:cs="Arial"/>
              </w:rPr>
            </w:pPr>
            <w:r w:rsidRPr="00673CD9">
              <w:rPr>
                <w:rFonts w:ascii="Arial" w:hAnsi="Arial" w:cs="Arial"/>
              </w:rPr>
              <w:t xml:space="preserve">If any data of the </w:t>
            </w:r>
            <w:r w:rsidRPr="00673CD9">
              <w:rPr>
                <w:rFonts w:ascii="Arial" w:hAnsi="Arial" w:cs="Arial"/>
                <w:i/>
                <w:iCs/>
              </w:rPr>
              <w:t>Client</w:t>
            </w:r>
            <w:r w:rsidRPr="00673CD9">
              <w:rPr>
                <w:rFonts w:ascii="Arial" w:hAnsi="Arial" w:cs="Arial"/>
              </w:rPr>
              <w:t xml:space="preserve"> is corrupted, lost, </w:t>
            </w:r>
            <w:proofErr w:type="gramStart"/>
            <w:r w:rsidRPr="00673CD9">
              <w:rPr>
                <w:rFonts w:ascii="Arial" w:hAnsi="Arial" w:cs="Arial"/>
              </w:rPr>
              <w:t>stolen</w:t>
            </w:r>
            <w:proofErr w:type="gramEnd"/>
            <w:r w:rsidRPr="00673CD9">
              <w:rPr>
                <w:rFonts w:ascii="Arial" w:hAnsi="Arial" w:cs="Arial"/>
              </w:rPr>
              <w:t xml:space="preserve"> or sufficiently degraded as a result of the </w:t>
            </w:r>
            <w:r w:rsidRPr="00673CD9">
              <w:rPr>
                <w:rFonts w:ascii="Arial" w:hAnsi="Arial" w:cs="Arial"/>
                <w:i/>
                <w:iCs/>
              </w:rPr>
              <w:t>Consultants</w:t>
            </w:r>
            <w:r w:rsidRPr="00673CD9">
              <w:rPr>
                <w:rFonts w:ascii="Arial" w:hAnsi="Arial" w:cs="Arial"/>
              </w:rPr>
              <w:t xml:space="preserve"> default so as to be unusable, the </w:t>
            </w:r>
            <w:r w:rsidRPr="00673CD9">
              <w:rPr>
                <w:rFonts w:ascii="Arial" w:hAnsi="Arial" w:cs="Arial"/>
                <w:i/>
                <w:iCs/>
              </w:rPr>
              <w:t>Consultant</w:t>
            </w:r>
            <w:r w:rsidRPr="00673CD9">
              <w:rPr>
                <w:rFonts w:ascii="Arial" w:hAnsi="Arial" w:cs="Arial"/>
              </w:rPr>
              <w:t xml:space="preserve"> immediately reports this to the </w:t>
            </w:r>
            <w:r>
              <w:rPr>
                <w:rFonts w:ascii="Arial" w:hAnsi="Arial" w:cs="Arial"/>
                <w:i/>
                <w:iCs/>
              </w:rPr>
              <w:t xml:space="preserve">Client </w:t>
            </w:r>
            <w:r w:rsidRPr="00673CD9">
              <w:rPr>
                <w:rFonts w:ascii="Arial" w:hAnsi="Arial" w:cs="Arial"/>
              </w:rPr>
              <w:t>and</w:t>
            </w:r>
          </w:p>
          <w:p w14:paraId="2CE9CF5B" w14:textId="11981D40" w:rsidR="00257A17" w:rsidRPr="00673CD9" w:rsidRDefault="00257A17" w:rsidP="00B95144">
            <w:pPr>
              <w:numPr>
                <w:ilvl w:val="0"/>
                <w:numId w:val="19"/>
              </w:numPr>
              <w:spacing w:before="120" w:after="120" w:line="22" w:lineRule="atLeast"/>
              <w:ind w:left="714" w:hanging="357"/>
              <w:jc w:val="both"/>
              <w:rPr>
                <w:rFonts w:ascii="Arial" w:eastAsia="Calibri" w:hAnsi="Arial" w:cs="Arial"/>
              </w:rPr>
            </w:pPr>
            <w:r w:rsidRPr="00673CD9">
              <w:rPr>
                <w:rFonts w:ascii="Arial" w:eastAsia="Calibri" w:hAnsi="Arial" w:cs="Arial"/>
              </w:rPr>
              <w:t xml:space="preserve">the </w:t>
            </w:r>
            <w:r>
              <w:rPr>
                <w:rFonts w:ascii="Arial" w:eastAsia="Calibri" w:hAnsi="Arial" w:cs="Arial"/>
                <w:i/>
                <w:iCs/>
              </w:rPr>
              <w:t xml:space="preserve">Client </w:t>
            </w:r>
            <w:r w:rsidRPr="00673CD9">
              <w:rPr>
                <w:rFonts w:ascii="Arial" w:eastAsia="Calibri" w:hAnsi="Arial" w:cs="Arial"/>
              </w:rPr>
              <w:t xml:space="preserve">may instruct the </w:t>
            </w:r>
            <w:r w:rsidRPr="00673CD9">
              <w:rPr>
                <w:rFonts w:ascii="Arial" w:eastAsia="Calibri" w:hAnsi="Arial" w:cs="Arial"/>
                <w:i/>
                <w:iCs/>
              </w:rPr>
              <w:t xml:space="preserve">Consultant </w:t>
            </w:r>
            <w:r w:rsidRPr="00673CD9">
              <w:rPr>
                <w:rFonts w:ascii="Arial" w:eastAsia="Calibri" w:hAnsi="Arial" w:cs="Arial"/>
              </w:rPr>
              <w:t xml:space="preserve">to restore the data in accordance with the </w:t>
            </w:r>
            <w:proofErr w:type="gramStart"/>
            <w:r>
              <w:rPr>
                <w:rFonts w:ascii="Arial" w:eastAsia="Calibri" w:hAnsi="Arial" w:cs="Arial"/>
                <w:i/>
                <w:iCs/>
              </w:rPr>
              <w:t>Client</w:t>
            </w:r>
            <w:r w:rsidRPr="00673CD9">
              <w:rPr>
                <w:rFonts w:ascii="Arial" w:eastAsia="Calibri" w:hAnsi="Arial" w:cs="Arial"/>
                <w:i/>
                <w:iCs/>
              </w:rPr>
              <w:t>‘</w:t>
            </w:r>
            <w:proofErr w:type="gramEnd"/>
            <w:r w:rsidRPr="00673CD9">
              <w:rPr>
                <w:rFonts w:ascii="Arial" w:eastAsia="Calibri" w:hAnsi="Arial" w:cs="Arial"/>
                <w:i/>
                <w:iCs/>
              </w:rPr>
              <w:t>s</w:t>
            </w:r>
            <w:r w:rsidRPr="00673CD9">
              <w:rPr>
                <w:rFonts w:ascii="Arial" w:eastAsia="Calibri" w:hAnsi="Arial" w:cs="Arial"/>
              </w:rPr>
              <w:t xml:space="preserve"> requirements</w:t>
            </w:r>
            <w:r w:rsidR="00BC0500">
              <w:rPr>
                <w:rFonts w:ascii="Arial" w:eastAsia="Calibri" w:hAnsi="Arial" w:cs="Arial"/>
              </w:rPr>
              <w:t xml:space="preserve"> (and any cost incurred by the </w:t>
            </w:r>
            <w:r w:rsidR="00BC0500" w:rsidRPr="00BC0500">
              <w:rPr>
                <w:rFonts w:ascii="Arial" w:eastAsia="Calibri" w:hAnsi="Arial" w:cs="Arial"/>
                <w:i/>
              </w:rPr>
              <w:t>Consultant</w:t>
            </w:r>
            <w:r w:rsidR="00BC0500">
              <w:rPr>
                <w:rFonts w:ascii="Arial" w:eastAsia="Calibri" w:hAnsi="Arial" w:cs="Arial"/>
              </w:rPr>
              <w:t xml:space="preserve"> in doing so is excluded from Defined Cost)</w:t>
            </w:r>
            <w:r w:rsidRPr="00673CD9">
              <w:rPr>
                <w:rFonts w:ascii="Arial" w:eastAsia="Calibri" w:hAnsi="Arial" w:cs="Arial"/>
              </w:rPr>
              <w:t xml:space="preserve"> or</w:t>
            </w:r>
          </w:p>
          <w:p w14:paraId="20C4B080" w14:textId="77777777" w:rsidR="00257A17" w:rsidRPr="00673CD9" w:rsidRDefault="00257A17" w:rsidP="00B95144">
            <w:pPr>
              <w:widowControl/>
              <w:numPr>
                <w:ilvl w:val="0"/>
                <w:numId w:val="19"/>
              </w:numPr>
              <w:tabs>
                <w:tab w:val="left" w:pos="0"/>
                <w:tab w:val="left" w:pos="284"/>
                <w:tab w:val="right" w:leader="dot" w:pos="7371"/>
              </w:tabs>
              <w:spacing w:before="120" w:after="120" w:line="22" w:lineRule="atLeast"/>
              <w:ind w:left="714" w:hanging="357"/>
              <w:jc w:val="both"/>
              <w:rPr>
                <w:rFonts w:ascii="Arial" w:hAnsi="Arial" w:cs="Arial"/>
                <w:b/>
              </w:rPr>
            </w:pPr>
            <w:r w:rsidRPr="00673CD9">
              <w:rPr>
                <w:rFonts w:ascii="Arial" w:hAnsi="Arial" w:cs="Arial"/>
              </w:rPr>
              <w:t xml:space="preserve">the </w:t>
            </w:r>
            <w:r w:rsidRPr="00673CD9">
              <w:rPr>
                <w:rFonts w:ascii="Arial" w:hAnsi="Arial" w:cs="Arial"/>
                <w:i/>
                <w:iCs/>
              </w:rPr>
              <w:t>Client</w:t>
            </w:r>
            <w:r w:rsidRPr="00673CD9">
              <w:rPr>
                <w:rFonts w:ascii="Arial" w:hAnsi="Arial" w:cs="Arial"/>
              </w:rPr>
              <w:t xml:space="preserve"> may itself restore the data (and the </w:t>
            </w:r>
            <w:r w:rsidRPr="00673CD9">
              <w:rPr>
                <w:rFonts w:ascii="Arial" w:hAnsi="Arial" w:cs="Arial"/>
                <w:i/>
                <w:iCs/>
              </w:rPr>
              <w:t>Consultant</w:t>
            </w:r>
            <w:r w:rsidRPr="00673CD9">
              <w:rPr>
                <w:rFonts w:ascii="Arial" w:hAnsi="Arial" w:cs="Arial"/>
              </w:rPr>
              <w:t xml:space="preserve"> pays to the </w:t>
            </w:r>
            <w:r w:rsidRPr="00673CD9">
              <w:rPr>
                <w:rFonts w:ascii="Arial" w:hAnsi="Arial" w:cs="Arial"/>
                <w:i/>
                <w:iCs/>
              </w:rPr>
              <w:t>Client</w:t>
            </w:r>
            <w:r w:rsidRPr="00673CD9">
              <w:rPr>
                <w:rFonts w:ascii="Arial" w:hAnsi="Arial" w:cs="Arial"/>
              </w:rPr>
              <w:t xml:space="preserve"> any reasonable expenses which the </w:t>
            </w:r>
            <w:r w:rsidRPr="00673CD9">
              <w:rPr>
                <w:rFonts w:ascii="Arial" w:hAnsi="Arial" w:cs="Arial"/>
                <w:i/>
                <w:iCs/>
              </w:rPr>
              <w:t>Client</w:t>
            </w:r>
            <w:r w:rsidRPr="00673CD9">
              <w:rPr>
                <w:rFonts w:ascii="Arial" w:hAnsi="Arial" w:cs="Arial"/>
              </w:rPr>
              <w:t xml:space="preserve"> incurs in so doing).</w:t>
            </w:r>
          </w:p>
        </w:tc>
      </w:tr>
      <w:tr w:rsidR="00F85B17" w:rsidRPr="00673CD9" w14:paraId="0BB42FD9" w14:textId="77777777" w:rsidTr="00AA6D1F">
        <w:trPr>
          <w:trHeight w:val="54"/>
        </w:trPr>
        <w:tc>
          <w:tcPr>
            <w:tcW w:w="558" w:type="pct"/>
            <w:shd w:val="clear" w:color="auto" w:fill="D9D9D9" w:themeFill="background1" w:themeFillShade="D9"/>
          </w:tcPr>
          <w:p w14:paraId="582EAD29" w14:textId="70E19A85" w:rsidR="00F85B17" w:rsidRPr="00122947" w:rsidRDefault="00F85B17" w:rsidP="00122947">
            <w:pPr>
              <w:spacing w:before="120" w:after="120" w:line="22" w:lineRule="atLeast"/>
              <w:rPr>
                <w:rFonts w:ascii="Arial" w:eastAsia="Calibri" w:hAnsi="Arial" w:cs="Arial"/>
                <w:b/>
              </w:rPr>
            </w:pPr>
            <w:r w:rsidRPr="00122947">
              <w:rPr>
                <w:rFonts w:ascii="Arial" w:eastAsia="Calibri" w:hAnsi="Arial" w:cs="Arial"/>
                <w:b/>
              </w:rPr>
              <w:t>Z19</w:t>
            </w:r>
          </w:p>
        </w:tc>
        <w:tc>
          <w:tcPr>
            <w:tcW w:w="4442" w:type="pct"/>
            <w:gridSpan w:val="2"/>
            <w:shd w:val="clear" w:color="auto" w:fill="D9D9D9" w:themeFill="background1" w:themeFillShade="D9"/>
          </w:tcPr>
          <w:p w14:paraId="11B5EF90" w14:textId="2A76F6F8" w:rsidR="00F85B17" w:rsidRPr="00122947" w:rsidRDefault="00F85B17" w:rsidP="00122947">
            <w:pPr>
              <w:spacing w:before="120" w:after="120" w:line="22" w:lineRule="atLeast"/>
              <w:rPr>
                <w:rFonts w:ascii="Arial" w:eastAsia="Calibri" w:hAnsi="Arial" w:cs="Arial"/>
                <w:b/>
              </w:rPr>
            </w:pPr>
            <w:r w:rsidRPr="00122947">
              <w:rPr>
                <w:rFonts w:ascii="Arial" w:eastAsia="Calibri" w:hAnsi="Arial" w:cs="Arial"/>
                <w:b/>
              </w:rPr>
              <w:t>Conflict of Interest</w:t>
            </w:r>
          </w:p>
        </w:tc>
      </w:tr>
      <w:tr w:rsidR="00F85B17" w:rsidRPr="00673CD9" w14:paraId="7AB05BCC" w14:textId="77777777" w:rsidTr="00AA6D1F">
        <w:trPr>
          <w:trHeight w:val="870"/>
        </w:trPr>
        <w:tc>
          <w:tcPr>
            <w:tcW w:w="558" w:type="pct"/>
            <w:shd w:val="clear" w:color="auto" w:fill="auto"/>
          </w:tcPr>
          <w:p w14:paraId="531D1BEA" w14:textId="77EA09BC" w:rsidR="00F85B17" w:rsidRPr="00CF6432" w:rsidRDefault="00F85B17" w:rsidP="00FA5552">
            <w:pPr>
              <w:shd w:val="clear" w:color="auto" w:fill="FFFFFF"/>
              <w:spacing w:before="120" w:after="120" w:line="22" w:lineRule="atLeast"/>
              <w:jc w:val="both"/>
              <w:rPr>
                <w:rFonts w:ascii="Arial" w:eastAsia="Calibri" w:hAnsi="Arial" w:cs="Arial"/>
                <w:bCs/>
                <w:color w:val="000000"/>
              </w:rPr>
            </w:pPr>
            <w:r w:rsidRPr="00CF6432">
              <w:rPr>
                <w:rFonts w:ascii="Arial" w:eastAsia="Calibri" w:hAnsi="Arial" w:cs="Arial"/>
                <w:bCs/>
                <w:color w:val="000000"/>
              </w:rPr>
              <w:t>Z19.1</w:t>
            </w:r>
          </w:p>
        </w:tc>
        <w:tc>
          <w:tcPr>
            <w:tcW w:w="4442" w:type="pct"/>
            <w:gridSpan w:val="2"/>
            <w:shd w:val="clear" w:color="auto" w:fill="auto"/>
          </w:tcPr>
          <w:p w14:paraId="1EC4B069" w14:textId="4DBB4F4C" w:rsidR="00F85B17" w:rsidRPr="00174D06" w:rsidRDefault="00F85B17" w:rsidP="00FA5552">
            <w:pPr>
              <w:spacing w:before="120" w:after="120" w:line="22" w:lineRule="atLeast"/>
              <w:jc w:val="both"/>
              <w:rPr>
                <w:rFonts w:ascii="Arial" w:hAnsi="Arial" w:cs="Arial"/>
                <w:b/>
              </w:rPr>
            </w:pPr>
            <w:r w:rsidRPr="00174D06">
              <w:rPr>
                <w:rStyle w:val="normaltextrun"/>
                <w:rFonts w:ascii="Arial" w:hAnsi="Arial" w:cs="Arial"/>
                <w:color w:val="000000"/>
                <w:shd w:val="clear" w:color="auto" w:fill="FFFFFF"/>
              </w:rPr>
              <w:t>Any steps ta</w:t>
            </w:r>
            <w:r w:rsidR="00174D06">
              <w:rPr>
                <w:rStyle w:val="normaltextrun"/>
                <w:rFonts w:ascii="Arial" w:hAnsi="Arial" w:cs="Arial"/>
                <w:color w:val="000000"/>
                <w:shd w:val="clear" w:color="auto" w:fill="FFFFFF"/>
              </w:rPr>
              <w:t xml:space="preserve">ken in accordance with paragraph </w:t>
            </w:r>
            <w:r w:rsidR="00004487">
              <w:rPr>
                <w:rStyle w:val="normaltextrun"/>
                <w:rFonts w:ascii="Arial" w:hAnsi="Arial" w:cs="Arial"/>
                <w:color w:val="000000"/>
                <w:shd w:val="clear" w:color="auto" w:fill="FFFFFF"/>
              </w:rPr>
              <w:t>S</w:t>
            </w:r>
            <w:r w:rsidR="007D0505">
              <w:rPr>
                <w:rStyle w:val="normaltextrun"/>
                <w:rFonts w:ascii="Arial" w:hAnsi="Arial" w:cs="Arial"/>
                <w:color w:val="000000"/>
                <w:shd w:val="clear" w:color="auto" w:fill="FFFFFF"/>
              </w:rPr>
              <w:t xml:space="preserve"> </w:t>
            </w:r>
            <w:r w:rsidR="00004487">
              <w:rPr>
                <w:rStyle w:val="normaltextrun"/>
                <w:rFonts w:ascii="Arial" w:hAnsi="Arial" w:cs="Arial"/>
                <w:color w:val="000000"/>
                <w:shd w:val="clear" w:color="auto" w:fill="FFFFFF"/>
              </w:rPr>
              <w:t>508</w:t>
            </w:r>
            <w:r w:rsidRPr="00174D06">
              <w:rPr>
                <w:rStyle w:val="normaltextrun"/>
                <w:rFonts w:ascii="Arial" w:hAnsi="Arial" w:cs="Arial"/>
                <w:color w:val="000000"/>
                <w:shd w:val="clear" w:color="auto" w:fill="FFFFFF"/>
              </w:rPr>
              <w:t>.1 in the Scope is not a compensation event.</w:t>
            </w:r>
          </w:p>
        </w:tc>
      </w:tr>
      <w:tr w:rsidR="00F85B17" w:rsidRPr="00673CD9" w14:paraId="6CDC3B2D" w14:textId="77777777" w:rsidTr="00AA6D1F">
        <w:trPr>
          <w:trHeight w:val="870"/>
        </w:trPr>
        <w:tc>
          <w:tcPr>
            <w:tcW w:w="558" w:type="pct"/>
            <w:shd w:val="clear" w:color="auto" w:fill="auto"/>
          </w:tcPr>
          <w:p w14:paraId="222F373D" w14:textId="561FE36A" w:rsidR="00F85B17" w:rsidRPr="00CF6432" w:rsidRDefault="00F85B17" w:rsidP="00FA5552">
            <w:pPr>
              <w:shd w:val="clear" w:color="auto" w:fill="FFFFFF"/>
              <w:spacing w:before="120" w:after="120" w:line="22" w:lineRule="atLeast"/>
              <w:jc w:val="both"/>
              <w:rPr>
                <w:rFonts w:ascii="Arial" w:eastAsia="Calibri" w:hAnsi="Arial" w:cs="Arial"/>
                <w:bCs/>
                <w:color w:val="000000"/>
              </w:rPr>
            </w:pPr>
            <w:r w:rsidRPr="00CF6432">
              <w:rPr>
                <w:rFonts w:ascii="Arial" w:eastAsia="Calibri" w:hAnsi="Arial" w:cs="Arial"/>
                <w:bCs/>
                <w:color w:val="000000"/>
              </w:rPr>
              <w:t>Z19.2</w:t>
            </w:r>
          </w:p>
        </w:tc>
        <w:tc>
          <w:tcPr>
            <w:tcW w:w="4442" w:type="pct"/>
            <w:gridSpan w:val="2"/>
            <w:shd w:val="clear" w:color="auto" w:fill="auto"/>
          </w:tcPr>
          <w:p w14:paraId="0866DA95" w14:textId="25DDECC7" w:rsidR="00F85B17" w:rsidRPr="00174D06" w:rsidRDefault="00A70DE0" w:rsidP="00FA5552">
            <w:pPr>
              <w:spacing w:before="120" w:after="120" w:line="22" w:lineRule="atLeast"/>
              <w:jc w:val="both"/>
              <w:rPr>
                <w:rFonts w:ascii="Arial" w:hAnsi="Arial" w:cs="Arial"/>
                <w:b/>
              </w:rPr>
            </w:pPr>
            <w:r w:rsidRPr="00174D06">
              <w:rPr>
                <w:rStyle w:val="normaltextrun"/>
                <w:rFonts w:ascii="Arial" w:hAnsi="Arial" w:cs="Arial"/>
                <w:color w:val="000000"/>
                <w:shd w:val="clear" w:color="auto" w:fill="FFFFFF"/>
              </w:rPr>
              <w:t xml:space="preserve">A failure </w:t>
            </w:r>
            <w:r w:rsidR="00004487">
              <w:rPr>
                <w:rStyle w:val="normaltextrun"/>
                <w:rFonts w:ascii="Arial" w:hAnsi="Arial" w:cs="Arial"/>
                <w:color w:val="000000"/>
                <w:shd w:val="clear" w:color="auto" w:fill="FFFFFF"/>
              </w:rPr>
              <w:t>to comply with paragraph S</w:t>
            </w:r>
            <w:r w:rsidR="007D0505">
              <w:rPr>
                <w:rStyle w:val="normaltextrun"/>
                <w:rFonts w:ascii="Arial" w:hAnsi="Arial" w:cs="Arial"/>
                <w:color w:val="000000"/>
                <w:shd w:val="clear" w:color="auto" w:fill="FFFFFF"/>
              </w:rPr>
              <w:t xml:space="preserve"> </w:t>
            </w:r>
            <w:r w:rsidR="00004487">
              <w:rPr>
                <w:rStyle w:val="normaltextrun"/>
                <w:rFonts w:ascii="Arial" w:hAnsi="Arial" w:cs="Arial"/>
                <w:color w:val="000000"/>
                <w:shd w:val="clear" w:color="auto" w:fill="FFFFFF"/>
              </w:rPr>
              <w:t>508</w:t>
            </w:r>
            <w:r w:rsidR="00F85B17" w:rsidRPr="00174D06">
              <w:rPr>
                <w:rStyle w:val="normaltextrun"/>
                <w:rFonts w:ascii="Arial" w:hAnsi="Arial" w:cs="Arial"/>
                <w:color w:val="000000"/>
                <w:shd w:val="clear" w:color="auto" w:fill="FFFFFF"/>
              </w:rPr>
              <w:t xml:space="preserve">.1 in the Scope is treated </w:t>
            </w:r>
            <w:r w:rsidRPr="00174D06">
              <w:rPr>
                <w:rStyle w:val="normaltextrun"/>
                <w:rFonts w:ascii="Arial" w:hAnsi="Arial" w:cs="Arial"/>
                <w:color w:val="000000"/>
                <w:shd w:val="clear" w:color="auto" w:fill="FFFFFF"/>
              </w:rPr>
              <w:t xml:space="preserve">as a substantial failure by the </w:t>
            </w:r>
            <w:r w:rsidRPr="00174D06">
              <w:rPr>
                <w:rStyle w:val="normaltextrun"/>
                <w:rFonts w:ascii="Arial" w:hAnsi="Arial" w:cs="Arial"/>
                <w:i/>
                <w:iCs/>
                <w:color w:val="000000"/>
                <w:shd w:val="clear" w:color="auto" w:fill="FFFFFF"/>
              </w:rPr>
              <w:t xml:space="preserve">Consultant </w:t>
            </w:r>
            <w:r w:rsidR="00F85B17" w:rsidRPr="00174D06">
              <w:rPr>
                <w:rStyle w:val="normaltextrun"/>
                <w:rFonts w:ascii="Arial" w:hAnsi="Arial" w:cs="Arial"/>
                <w:color w:val="000000"/>
                <w:shd w:val="clear" w:color="auto" w:fill="FFFFFF"/>
              </w:rPr>
              <w:t xml:space="preserve">to comply with </w:t>
            </w:r>
            <w:r w:rsidR="00122947">
              <w:rPr>
                <w:rStyle w:val="normaltextrun"/>
                <w:rFonts w:ascii="Arial" w:hAnsi="Arial" w:cs="Arial"/>
                <w:color w:val="000000"/>
                <w:shd w:val="clear" w:color="auto" w:fill="FFFFFF"/>
              </w:rPr>
              <w:t>its</w:t>
            </w:r>
            <w:r w:rsidR="00F85B17" w:rsidRPr="00174D06">
              <w:rPr>
                <w:rStyle w:val="normaltextrun"/>
                <w:rFonts w:ascii="Arial" w:hAnsi="Arial" w:cs="Arial"/>
                <w:color w:val="000000"/>
                <w:shd w:val="clear" w:color="auto" w:fill="FFFFFF"/>
              </w:rPr>
              <w:t xml:space="preserve"> obligations.</w:t>
            </w:r>
          </w:p>
        </w:tc>
      </w:tr>
      <w:tr w:rsidR="00D17491" w:rsidRPr="00673CD9" w14:paraId="16E8D74C" w14:textId="77777777" w:rsidTr="00AA6D1F">
        <w:trPr>
          <w:trHeight w:val="602"/>
        </w:trPr>
        <w:tc>
          <w:tcPr>
            <w:tcW w:w="5000" w:type="pct"/>
            <w:gridSpan w:val="3"/>
            <w:shd w:val="clear" w:color="auto" w:fill="D9D9D9" w:themeFill="background1" w:themeFillShade="D9"/>
          </w:tcPr>
          <w:p w14:paraId="4DC4EDEF" w14:textId="7D48C512" w:rsidR="00D17491" w:rsidRDefault="00D17491" w:rsidP="00FA5552">
            <w:pPr>
              <w:spacing w:before="120" w:after="120" w:line="22" w:lineRule="atLeast"/>
              <w:jc w:val="both"/>
              <w:rPr>
                <w:rStyle w:val="normaltextrun"/>
                <w:rFonts w:ascii="Arial" w:hAnsi="Arial" w:cs="Arial"/>
                <w:color w:val="000000"/>
                <w:shd w:val="clear" w:color="auto" w:fill="FFFFFF"/>
              </w:rPr>
            </w:pPr>
            <w:r w:rsidRPr="00CF6432">
              <w:rPr>
                <w:rFonts w:ascii="Arial" w:eastAsia="Calibri" w:hAnsi="Arial" w:cs="Arial"/>
                <w:b/>
              </w:rPr>
              <w:t>Z</w:t>
            </w:r>
            <w:r>
              <w:rPr>
                <w:rFonts w:ascii="Arial" w:eastAsia="Calibri" w:hAnsi="Arial" w:cs="Arial"/>
                <w:b/>
              </w:rPr>
              <w:t>20 – Z49</w:t>
            </w:r>
            <w:r w:rsidRPr="00673CD9">
              <w:rPr>
                <w:rFonts w:ascii="Helvetica" w:eastAsia="Calibri" w:hAnsi="Helvetica"/>
                <w:b/>
              </w:rPr>
              <w:t xml:space="preserve">   </w:t>
            </w:r>
            <w:r w:rsidRPr="00673CD9">
              <w:rPr>
                <w:rFonts w:ascii="Arial" w:eastAsia="Calibri" w:hAnsi="Arial" w:cs="Arial"/>
                <w:b/>
              </w:rPr>
              <w:t>Not Used</w:t>
            </w:r>
          </w:p>
        </w:tc>
      </w:tr>
      <w:tr w:rsidR="00D17491" w:rsidRPr="00673CD9" w14:paraId="23D051F6" w14:textId="77777777" w:rsidTr="00AA6D1F">
        <w:trPr>
          <w:trHeight w:val="568"/>
        </w:trPr>
        <w:tc>
          <w:tcPr>
            <w:tcW w:w="558" w:type="pct"/>
            <w:shd w:val="clear" w:color="auto" w:fill="D9D9D9" w:themeFill="background1" w:themeFillShade="D9"/>
          </w:tcPr>
          <w:p w14:paraId="30B42E90" w14:textId="15F517A3" w:rsidR="00D17491" w:rsidRPr="00AA6D1F" w:rsidRDefault="00D17491" w:rsidP="00122947">
            <w:pPr>
              <w:spacing w:before="120" w:after="120" w:line="22" w:lineRule="atLeast"/>
              <w:rPr>
                <w:rFonts w:ascii="Arial" w:eastAsia="Calibri" w:hAnsi="Arial" w:cs="Arial"/>
                <w:b/>
                <w:color w:val="000000" w:themeColor="text1"/>
              </w:rPr>
            </w:pPr>
            <w:r w:rsidRPr="00AA6D1F">
              <w:rPr>
                <w:rFonts w:ascii="Arial" w:eastAsia="Calibri" w:hAnsi="Arial" w:cs="Arial"/>
                <w:b/>
                <w:color w:val="000000" w:themeColor="text1"/>
              </w:rPr>
              <w:t>Z50</w:t>
            </w:r>
          </w:p>
        </w:tc>
        <w:tc>
          <w:tcPr>
            <w:tcW w:w="4442" w:type="pct"/>
            <w:gridSpan w:val="2"/>
            <w:shd w:val="clear" w:color="auto" w:fill="D9D9D9" w:themeFill="background1" w:themeFillShade="D9"/>
          </w:tcPr>
          <w:p w14:paraId="0B6B05F5" w14:textId="56712D34" w:rsidR="00D17491" w:rsidRPr="00AA6D1F" w:rsidRDefault="00AA6D1F" w:rsidP="00122947">
            <w:pPr>
              <w:spacing w:before="120" w:after="120" w:line="22" w:lineRule="atLeast"/>
              <w:rPr>
                <w:rFonts w:ascii="Arial" w:eastAsia="Calibri" w:hAnsi="Arial" w:cs="Arial"/>
                <w:b/>
                <w:color w:val="000000" w:themeColor="text1"/>
              </w:rPr>
            </w:pPr>
            <w:r w:rsidRPr="00AA6D1F">
              <w:rPr>
                <w:rFonts w:ascii="Arial" w:eastAsia="Calibri" w:hAnsi="Arial" w:cs="Arial"/>
                <w:b/>
                <w:color w:val="000000" w:themeColor="text1"/>
              </w:rPr>
              <w:t>Not Used</w:t>
            </w:r>
          </w:p>
        </w:tc>
      </w:tr>
      <w:tr w:rsidR="00257A17" w:rsidRPr="00673CD9" w14:paraId="7EF64DC5" w14:textId="77777777" w:rsidTr="00AA6D1F">
        <w:trPr>
          <w:trHeight w:val="395"/>
        </w:trPr>
        <w:tc>
          <w:tcPr>
            <w:tcW w:w="558" w:type="pct"/>
            <w:shd w:val="clear" w:color="auto" w:fill="D9D9D9" w:themeFill="background1" w:themeFillShade="D9"/>
            <w:hideMark/>
          </w:tcPr>
          <w:p w14:paraId="078821FB" w14:textId="77777777"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b/>
                <w:color w:val="000000" w:themeColor="text1"/>
              </w:rPr>
              <w:t>Z51</w:t>
            </w:r>
          </w:p>
        </w:tc>
        <w:tc>
          <w:tcPr>
            <w:tcW w:w="4442" w:type="pct"/>
            <w:gridSpan w:val="2"/>
            <w:shd w:val="clear" w:color="auto" w:fill="D9D9D9" w:themeFill="background1" w:themeFillShade="D9"/>
            <w:hideMark/>
          </w:tcPr>
          <w:p w14:paraId="0C8C571B" w14:textId="586E7E5A"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b/>
                <w:color w:val="000000" w:themeColor="text1"/>
              </w:rPr>
              <w:t>Changes to Prices</w:t>
            </w:r>
          </w:p>
        </w:tc>
      </w:tr>
      <w:tr w:rsidR="00257A17" w:rsidRPr="00673CD9" w14:paraId="76EB9508" w14:textId="77777777" w:rsidTr="00AA6D1F">
        <w:trPr>
          <w:trHeight w:val="395"/>
        </w:trPr>
        <w:tc>
          <w:tcPr>
            <w:tcW w:w="558" w:type="pct"/>
            <w:shd w:val="clear" w:color="auto" w:fill="FFFFFF" w:themeFill="background1"/>
            <w:hideMark/>
          </w:tcPr>
          <w:p w14:paraId="4A1269CA" w14:textId="77777777" w:rsidR="00257A17" w:rsidRPr="00AA6D1F" w:rsidRDefault="00257A17"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Z51.1</w:t>
            </w:r>
          </w:p>
        </w:tc>
        <w:tc>
          <w:tcPr>
            <w:tcW w:w="4442" w:type="pct"/>
            <w:gridSpan w:val="2"/>
            <w:shd w:val="clear" w:color="auto" w:fill="FFFFFF" w:themeFill="background1"/>
            <w:hideMark/>
          </w:tcPr>
          <w:p w14:paraId="3F714186" w14:textId="77777777" w:rsidR="00257A17" w:rsidRPr="00AA6D1F" w:rsidRDefault="00257A17"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color w:val="000000" w:themeColor="text1"/>
              </w:rPr>
              <w:t>The Parties may at any time agree a reduction to the Prices.</w:t>
            </w:r>
          </w:p>
        </w:tc>
      </w:tr>
      <w:tr w:rsidR="00257A17" w:rsidRPr="00673CD9" w14:paraId="0B4486D3" w14:textId="77777777" w:rsidTr="00AA6D1F">
        <w:trPr>
          <w:trHeight w:val="395"/>
        </w:trPr>
        <w:tc>
          <w:tcPr>
            <w:tcW w:w="558" w:type="pct"/>
            <w:shd w:val="clear" w:color="auto" w:fill="FFFFFF" w:themeFill="background1"/>
            <w:hideMark/>
          </w:tcPr>
          <w:p w14:paraId="46C14E90" w14:textId="77777777" w:rsidR="00257A17" w:rsidRPr="00AA6D1F" w:rsidRDefault="00257A17"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Z51.2</w:t>
            </w:r>
          </w:p>
        </w:tc>
        <w:tc>
          <w:tcPr>
            <w:tcW w:w="4442" w:type="pct"/>
            <w:gridSpan w:val="2"/>
            <w:shd w:val="clear" w:color="auto" w:fill="FFFFFF" w:themeFill="background1"/>
            <w:hideMark/>
          </w:tcPr>
          <w:p w14:paraId="00EFD17E" w14:textId="77777777" w:rsidR="00257A17" w:rsidRPr="00AA6D1F" w:rsidRDefault="00257A17" w:rsidP="00FA5552">
            <w:p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The reduced Prices apply to any service performed after the reduction is agreed.</w:t>
            </w:r>
          </w:p>
        </w:tc>
      </w:tr>
      <w:tr w:rsidR="00257A17" w:rsidRPr="00673CD9" w14:paraId="39EE1F55" w14:textId="77777777" w:rsidTr="00AA6D1F">
        <w:trPr>
          <w:trHeight w:val="395"/>
        </w:trPr>
        <w:tc>
          <w:tcPr>
            <w:tcW w:w="558" w:type="pct"/>
            <w:shd w:val="clear" w:color="auto" w:fill="FFFFFF" w:themeFill="background1"/>
            <w:hideMark/>
          </w:tcPr>
          <w:p w14:paraId="5EF4FB08" w14:textId="77777777" w:rsidR="00257A17" w:rsidRPr="00AA6D1F" w:rsidRDefault="00257A17"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Z51.3</w:t>
            </w:r>
          </w:p>
        </w:tc>
        <w:tc>
          <w:tcPr>
            <w:tcW w:w="4442" w:type="pct"/>
            <w:gridSpan w:val="2"/>
            <w:shd w:val="clear" w:color="auto" w:fill="FFFFFF" w:themeFill="background1"/>
            <w:hideMark/>
          </w:tcPr>
          <w:p w14:paraId="774F57F4" w14:textId="4EDFFC75" w:rsidR="00257A17" w:rsidRPr="00AA6D1F" w:rsidRDefault="00257A17" w:rsidP="00FA5552">
            <w:p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 xml:space="preserve">If the </w:t>
            </w:r>
            <w:r w:rsidRPr="00AA6D1F">
              <w:rPr>
                <w:rFonts w:ascii="Arial" w:eastAsia="Calibri" w:hAnsi="Arial" w:cs="Arial"/>
                <w:i/>
                <w:color w:val="000000" w:themeColor="text1"/>
              </w:rPr>
              <w:t>Consultant</w:t>
            </w:r>
            <w:r w:rsidRPr="00AA6D1F">
              <w:rPr>
                <w:rFonts w:ascii="Arial" w:eastAsia="Calibri" w:hAnsi="Arial" w:cs="Arial"/>
                <w:color w:val="000000" w:themeColor="text1"/>
              </w:rPr>
              <w:t xml:space="preserve"> does not agree a reduction requested by the</w:t>
            </w:r>
            <w:r w:rsidRPr="00AA6D1F">
              <w:rPr>
                <w:rFonts w:ascii="Arial" w:eastAsia="Calibri" w:hAnsi="Arial" w:cs="Arial"/>
                <w:i/>
                <w:color w:val="000000" w:themeColor="text1"/>
              </w:rPr>
              <w:t xml:space="preserve"> Client</w:t>
            </w:r>
            <w:r w:rsidRPr="00AA6D1F">
              <w:rPr>
                <w:rFonts w:ascii="Arial" w:eastAsia="Calibri" w:hAnsi="Arial" w:cs="Arial"/>
                <w:color w:val="000000" w:themeColor="text1"/>
              </w:rPr>
              <w:t xml:space="preserve">, the </w:t>
            </w:r>
            <w:r w:rsidRPr="00AA6D1F">
              <w:rPr>
                <w:rFonts w:ascii="Arial" w:eastAsia="Calibri" w:hAnsi="Arial" w:cs="Arial"/>
                <w:i/>
                <w:color w:val="000000" w:themeColor="text1"/>
              </w:rPr>
              <w:t>Client</w:t>
            </w:r>
            <w:r w:rsidRPr="00AA6D1F">
              <w:rPr>
                <w:rFonts w:ascii="Arial" w:eastAsia="Calibri" w:hAnsi="Arial" w:cs="Arial"/>
                <w:color w:val="000000" w:themeColor="text1"/>
              </w:rPr>
              <w:t xml:space="preserve"> may terminate the </w:t>
            </w:r>
            <w:r w:rsidRPr="00AA6D1F">
              <w:rPr>
                <w:rFonts w:ascii="Arial" w:eastAsia="Calibri" w:hAnsi="Arial" w:cs="Arial"/>
                <w:i/>
                <w:color w:val="000000" w:themeColor="text1"/>
              </w:rPr>
              <w:t>Consultant’s</w:t>
            </w:r>
            <w:r w:rsidRPr="00AA6D1F">
              <w:rPr>
                <w:rFonts w:ascii="Arial" w:eastAsia="Calibri" w:hAnsi="Arial" w:cs="Arial"/>
                <w:color w:val="000000" w:themeColor="text1"/>
              </w:rPr>
              <w:t xml:space="preserve"> obligation to Provide the Service by notifying the </w:t>
            </w:r>
            <w:r w:rsidRPr="00AA6D1F">
              <w:rPr>
                <w:rFonts w:ascii="Arial" w:eastAsia="Calibri" w:hAnsi="Arial" w:cs="Arial"/>
                <w:i/>
                <w:color w:val="000000" w:themeColor="text1"/>
              </w:rPr>
              <w:t>Consultant.</w:t>
            </w:r>
          </w:p>
        </w:tc>
      </w:tr>
      <w:tr w:rsidR="00257A17" w:rsidRPr="00673CD9" w14:paraId="2654851C" w14:textId="77777777" w:rsidTr="00AA6D1F">
        <w:trPr>
          <w:trHeight w:val="518"/>
        </w:trPr>
        <w:tc>
          <w:tcPr>
            <w:tcW w:w="558" w:type="pct"/>
            <w:shd w:val="clear" w:color="auto" w:fill="D9D9D9" w:themeFill="background1" w:themeFillShade="D9"/>
          </w:tcPr>
          <w:p w14:paraId="7F34C4BC" w14:textId="77777777"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b/>
                <w:color w:val="000000" w:themeColor="text1"/>
              </w:rPr>
              <w:t>Z52</w:t>
            </w:r>
          </w:p>
        </w:tc>
        <w:tc>
          <w:tcPr>
            <w:tcW w:w="4442" w:type="pct"/>
            <w:gridSpan w:val="2"/>
            <w:shd w:val="clear" w:color="auto" w:fill="D9D9D9" w:themeFill="background1" w:themeFillShade="D9"/>
          </w:tcPr>
          <w:p w14:paraId="266C5DBB" w14:textId="33702433" w:rsidR="00257A17" w:rsidRPr="00AA6D1F" w:rsidRDefault="00AA6D1F" w:rsidP="00FA5552">
            <w:pPr>
              <w:spacing w:before="120" w:after="120" w:line="22" w:lineRule="atLeast"/>
              <w:rPr>
                <w:rFonts w:ascii="Arial" w:eastAsia="Calibri" w:hAnsi="Arial" w:cs="Arial"/>
                <w:b/>
                <w:color w:val="000000" w:themeColor="text1"/>
              </w:rPr>
            </w:pPr>
            <w:r w:rsidRPr="00AA6D1F">
              <w:rPr>
                <w:rFonts w:ascii="Arial" w:eastAsia="Calibri" w:hAnsi="Arial" w:cs="Arial"/>
                <w:b/>
                <w:color w:val="000000" w:themeColor="text1"/>
                <w:szCs w:val="18"/>
              </w:rPr>
              <w:t xml:space="preserve">Not Used </w:t>
            </w:r>
          </w:p>
        </w:tc>
      </w:tr>
      <w:tr w:rsidR="00A64210" w:rsidRPr="00673CD9" w14:paraId="4530CB02" w14:textId="77777777" w:rsidTr="00AA6D1F">
        <w:trPr>
          <w:trHeight w:val="320"/>
        </w:trPr>
        <w:tc>
          <w:tcPr>
            <w:tcW w:w="558" w:type="pct"/>
            <w:shd w:val="clear" w:color="auto" w:fill="auto"/>
          </w:tcPr>
          <w:p w14:paraId="442A446E" w14:textId="01D90041" w:rsidR="00A64210" w:rsidRPr="00DD04D7" w:rsidRDefault="00A64210" w:rsidP="00A64210">
            <w:pPr>
              <w:shd w:val="clear" w:color="auto" w:fill="FFFFFF"/>
              <w:spacing w:before="120" w:after="120" w:line="22" w:lineRule="atLeast"/>
              <w:jc w:val="both"/>
              <w:rPr>
                <w:rFonts w:ascii="Arial" w:eastAsia="Calibri" w:hAnsi="Arial" w:cs="Arial"/>
                <w:b/>
              </w:rPr>
            </w:pPr>
          </w:p>
        </w:tc>
        <w:tc>
          <w:tcPr>
            <w:tcW w:w="4442" w:type="pct"/>
            <w:gridSpan w:val="2"/>
            <w:shd w:val="clear" w:color="auto" w:fill="auto"/>
          </w:tcPr>
          <w:p w14:paraId="24900C33" w14:textId="70297777" w:rsidR="00A64210" w:rsidRPr="00ED06D0" w:rsidRDefault="00A64210" w:rsidP="00A64210">
            <w:pPr>
              <w:shd w:val="clear" w:color="auto" w:fill="FFFFFF"/>
              <w:spacing w:before="120" w:after="120" w:line="22" w:lineRule="atLeast"/>
              <w:jc w:val="both"/>
              <w:rPr>
                <w:rFonts w:ascii="Arial" w:eastAsia="Calibri" w:hAnsi="Arial" w:cs="Arial"/>
                <w:b/>
              </w:rPr>
            </w:pPr>
          </w:p>
        </w:tc>
      </w:tr>
      <w:tr w:rsidR="00ED06D0" w:rsidRPr="00673CD9" w14:paraId="1057173E" w14:textId="77777777" w:rsidTr="00AA6D1F">
        <w:trPr>
          <w:trHeight w:val="320"/>
        </w:trPr>
        <w:tc>
          <w:tcPr>
            <w:tcW w:w="558" w:type="pct"/>
            <w:shd w:val="clear" w:color="auto" w:fill="auto"/>
          </w:tcPr>
          <w:p w14:paraId="46880C14" w14:textId="6CCEEE83" w:rsidR="00ED06D0" w:rsidRPr="00A64210" w:rsidRDefault="00ED06D0" w:rsidP="00A64210">
            <w:pPr>
              <w:shd w:val="clear" w:color="auto" w:fill="FFFFFF"/>
              <w:spacing w:before="120" w:after="120" w:line="22" w:lineRule="atLeast"/>
              <w:jc w:val="both"/>
              <w:rPr>
                <w:rFonts w:ascii="Arial" w:eastAsia="Calibri" w:hAnsi="Arial" w:cs="Arial"/>
                <w:bCs/>
                <w:color w:val="FF0000"/>
              </w:rPr>
            </w:pPr>
          </w:p>
        </w:tc>
        <w:tc>
          <w:tcPr>
            <w:tcW w:w="4442" w:type="pct"/>
            <w:gridSpan w:val="2"/>
            <w:shd w:val="clear" w:color="auto" w:fill="auto"/>
          </w:tcPr>
          <w:p w14:paraId="6C44394C" w14:textId="7CEB6001" w:rsidR="00ED06D0" w:rsidRPr="00ED06D0" w:rsidRDefault="00ED06D0" w:rsidP="00ED06D0">
            <w:pPr>
              <w:shd w:val="clear" w:color="auto" w:fill="FFFFFF"/>
              <w:spacing w:before="120" w:after="120" w:line="22" w:lineRule="atLeast"/>
              <w:jc w:val="both"/>
              <w:rPr>
                <w:rFonts w:ascii="Arial" w:eastAsia="Calibri" w:hAnsi="Arial" w:cs="Arial"/>
                <w:color w:val="FF0000"/>
                <w:szCs w:val="18"/>
                <w:lang w:val="en-GB"/>
              </w:rPr>
            </w:pPr>
          </w:p>
        </w:tc>
      </w:tr>
      <w:tr w:rsidR="00ED06D0" w:rsidRPr="00673CD9" w14:paraId="194407EF" w14:textId="77777777" w:rsidTr="00AA6D1F">
        <w:trPr>
          <w:trHeight w:val="320"/>
        </w:trPr>
        <w:tc>
          <w:tcPr>
            <w:tcW w:w="558" w:type="pct"/>
            <w:shd w:val="clear" w:color="auto" w:fill="auto"/>
          </w:tcPr>
          <w:p w14:paraId="341B35BC" w14:textId="14935310" w:rsidR="00ED06D0" w:rsidRPr="00A64210" w:rsidRDefault="00ED06D0" w:rsidP="00A64210">
            <w:pPr>
              <w:shd w:val="clear" w:color="auto" w:fill="FFFFFF"/>
              <w:spacing w:before="120" w:after="120" w:line="22" w:lineRule="atLeast"/>
              <w:jc w:val="both"/>
              <w:rPr>
                <w:rFonts w:ascii="Arial" w:eastAsia="Calibri" w:hAnsi="Arial" w:cs="Arial"/>
                <w:bCs/>
                <w:color w:val="FF0000"/>
              </w:rPr>
            </w:pPr>
          </w:p>
        </w:tc>
        <w:tc>
          <w:tcPr>
            <w:tcW w:w="4442" w:type="pct"/>
            <w:gridSpan w:val="2"/>
            <w:shd w:val="clear" w:color="auto" w:fill="auto"/>
          </w:tcPr>
          <w:p w14:paraId="12E93FDF" w14:textId="59A11AF0" w:rsidR="00ED06D0" w:rsidRPr="00ED06D0" w:rsidRDefault="00ED06D0" w:rsidP="00ED06D0">
            <w:pPr>
              <w:shd w:val="clear" w:color="auto" w:fill="FFFFFF"/>
              <w:spacing w:before="120" w:after="120" w:line="22" w:lineRule="atLeast"/>
              <w:jc w:val="both"/>
              <w:rPr>
                <w:rFonts w:ascii="Arial" w:eastAsia="Calibri" w:hAnsi="Arial" w:cs="Arial"/>
                <w:color w:val="FF0000"/>
                <w:szCs w:val="18"/>
                <w:lang w:val="en-GB"/>
              </w:rPr>
            </w:pPr>
          </w:p>
        </w:tc>
      </w:tr>
      <w:tr w:rsidR="00ED06D0" w:rsidRPr="00673CD9" w14:paraId="2754DC7B" w14:textId="77777777" w:rsidTr="00AA6D1F">
        <w:trPr>
          <w:trHeight w:val="320"/>
        </w:trPr>
        <w:tc>
          <w:tcPr>
            <w:tcW w:w="558" w:type="pct"/>
            <w:shd w:val="clear" w:color="auto" w:fill="auto"/>
          </w:tcPr>
          <w:p w14:paraId="61F11EF5" w14:textId="0A05DCFA" w:rsidR="00ED06D0" w:rsidRPr="00A64210" w:rsidRDefault="00ED06D0" w:rsidP="00A64210">
            <w:pPr>
              <w:shd w:val="clear" w:color="auto" w:fill="FFFFFF"/>
              <w:spacing w:before="120" w:after="120" w:line="22" w:lineRule="atLeast"/>
              <w:jc w:val="both"/>
              <w:rPr>
                <w:rFonts w:ascii="Arial" w:eastAsia="Calibri" w:hAnsi="Arial" w:cs="Arial"/>
                <w:bCs/>
                <w:color w:val="FF0000"/>
              </w:rPr>
            </w:pPr>
          </w:p>
        </w:tc>
        <w:tc>
          <w:tcPr>
            <w:tcW w:w="4442" w:type="pct"/>
            <w:gridSpan w:val="2"/>
            <w:shd w:val="clear" w:color="auto" w:fill="auto"/>
          </w:tcPr>
          <w:p w14:paraId="7A3D939D" w14:textId="72E65989" w:rsidR="00ED06D0" w:rsidRPr="00610CB0" w:rsidRDefault="00ED06D0" w:rsidP="00A64210">
            <w:pPr>
              <w:shd w:val="clear" w:color="auto" w:fill="FFFFFF"/>
              <w:spacing w:before="120" w:after="120" w:line="22" w:lineRule="atLeast"/>
              <w:jc w:val="both"/>
              <w:rPr>
                <w:rFonts w:ascii="Arial" w:eastAsia="Calibri" w:hAnsi="Arial" w:cs="Arial"/>
                <w:color w:val="FF0000"/>
                <w:szCs w:val="18"/>
                <w:lang w:val="en-GB"/>
              </w:rPr>
            </w:pPr>
          </w:p>
        </w:tc>
      </w:tr>
      <w:tr w:rsidR="00610CB0" w:rsidRPr="00673CD9" w14:paraId="50803072" w14:textId="77777777" w:rsidTr="00AA6D1F">
        <w:trPr>
          <w:trHeight w:val="320"/>
        </w:trPr>
        <w:tc>
          <w:tcPr>
            <w:tcW w:w="558" w:type="pct"/>
            <w:shd w:val="clear" w:color="auto" w:fill="auto"/>
          </w:tcPr>
          <w:p w14:paraId="7331B392" w14:textId="435CC140" w:rsidR="00610CB0" w:rsidRDefault="00610CB0" w:rsidP="00A64210">
            <w:pPr>
              <w:shd w:val="clear" w:color="auto" w:fill="FFFFFF"/>
              <w:spacing w:before="120" w:after="120" w:line="22" w:lineRule="atLeast"/>
              <w:jc w:val="both"/>
              <w:rPr>
                <w:rFonts w:ascii="Arial" w:eastAsia="Calibri" w:hAnsi="Arial" w:cs="Arial"/>
                <w:bCs/>
                <w:color w:val="FF0000"/>
              </w:rPr>
            </w:pPr>
          </w:p>
        </w:tc>
        <w:tc>
          <w:tcPr>
            <w:tcW w:w="4442" w:type="pct"/>
            <w:gridSpan w:val="2"/>
            <w:shd w:val="clear" w:color="auto" w:fill="auto"/>
          </w:tcPr>
          <w:p w14:paraId="54C2CEB1" w14:textId="1DFB0E35" w:rsidR="00610CB0" w:rsidRPr="00610CB0" w:rsidRDefault="00610CB0" w:rsidP="00A64210">
            <w:pPr>
              <w:shd w:val="clear" w:color="auto" w:fill="FFFFFF"/>
              <w:spacing w:before="120" w:after="120" w:line="22" w:lineRule="atLeast"/>
              <w:jc w:val="both"/>
              <w:rPr>
                <w:rFonts w:ascii="Arial" w:eastAsia="Calibri" w:hAnsi="Arial" w:cs="Arial"/>
                <w:color w:val="FF0000"/>
                <w:szCs w:val="18"/>
              </w:rPr>
            </w:pPr>
          </w:p>
        </w:tc>
      </w:tr>
      <w:tr w:rsidR="00257A17" w:rsidRPr="00673CD9" w14:paraId="7821F030" w14:textId="77777777" w:rsidTr="00AA6D1F">
        <w:trPr>
          <w:trHeight w:val="320"/>
        </w:trPr>
        <w:tc>
          <w:tcPr>
            <w:tcW w:w="558" w:type="pct"/>
            <w:shd w:val="clear" w:color="auto" w:fill="D9D9D9" w:themeFill="background1" w:themeFillShade="D9"/>
          </w:tcPr>
          <w:p w14:paraId="233F7FAB" w14:textId="77777777" w:rsidR="00257A17" w:rsidRPr="00AA6D1F" w:rsidRDefault="00257A17" w:rsidP="00FA5552">
            <w:pPr>
              <w:spacing w:before="120" w:after="120" w:line="22" w:lineRule="atLeast"/>
              <w:rPr>
                <w:rFonts w:ascii="Arial" w:eastAsia="Calibri" w:hAnsi="Arial" w:cs="Arial"/>
                <w:b/>
                <w:bCs/>
                <w:color w:val="000000" w:themeColor="text1"/>
              </w:rPr>
            </w:pPr>
            <w:r w:rsidRPr="00AA6D1F">
              <w:rPr>
                <w:rFonts w:ascii="Arial" w:eastAsia="Calibri" w:hAnsi="Arial" w:cs="Arial"/>
                <w:b/>
                <w:color w:val="000000" w:themeColor="text1"/>
              </w:rPr>
              <w:lastRenderedPageBreak/>
              <w:t>Z53</w:t>
            </w:r>
          </w:p>
        </w:tc>
        <w:tc>
          <w:tcPr>
            <w:tcW w:w="4442" w:type="pct"/>
            <w:gridSpan w:val="2"/>
            <w:shd w:val="clear" w:color="auto" w:fill="D9D9D9" w:themeFill="background1" w:themeFillShade="D9"/>
          </w:tcPr>
          <w:p w14:paraId="56117E2A" w14:textId="18B32C55" w:rsidR="00257A17" w:rsidRPr="00AA6D1F" w:rsidRDefault="00AA6D1F" w:rsidP="00FA5552">
            <w:pPr>
              <w:spacing w:before="120" w:after="120" w:line="22" w:lineRule="atLeast"/>
              <w:rPr>
                <w:rFonts w:ascii="Arial" w:eastAsia="Calibri" w:hAnsi="Arial" w:cs="Arial"/>
                <w:b/>
                <w:color w:val="000000" w:themeColor="text1"/>
              </w:rPr>
            </w:pPr>
            <w:r>
              <w:rPr>
                <w:rFonts w:ascii="Arial" w:eastAsia="Calibri" w:hAnsi="Arial" w:cs="Arial"/>
                <w:b/>
                <w:color w:val="000000" w:themeColor="text1"/>
              </w:rPr>
              <w:t xml:space="preserve">Not Used </w:t>
            </w:r>
          </w:p>
        </w:tc>
      </w:tr>
      <w:tr w:rsidR="00D961C7" w:rsidRPr="00673CD9" w14:paraId="62E73E4C" w14:textId="77777777" w:rsidTr="00AA6D1F">
        <w:trPr>
          <w:trHeight w:val="320"/>
        </w:trPr>
        <w:tc>
          <w:tcPr>
            <w:tcW w:w="558" w:type="pct"/>
            <w:shd w:val="clear" w:color="auto" w:fill="auto"/>
          </w:tcPr>
          <w:p w14:paraId="116A0075" w14:textId="393BBB14" w:rsidR="00D961C7" w:rsidRPr="00AA6D1F" w:rsidRDefault="00D961C7" w:rsidP="00FA5552">
            <w:pPr>
              <w:spacing w:before="120" w:after="120" w:line="22" w:lineRule="atLeast"/>
              <w:rPr>
                <w:rFonts w:ascii="Arial" w:eastAsia="Calibri" w:hAnsi="Arial" w:cs="Arial"/>
                <w:bCs/>
                <w:color w:val="000000" w:themeColor="text1"/>
              </w:rPr>
            </w:pPr>
          </w:p>
        </w:tc>
        <w:tc>
          <w:tcPr>
            <w:tcW w:w="4442" w:type="pct"/>
            <w:gridSpan w:val="2"/>
            <w:shd w:val="clear" w:color="auto" w:fill="auto"/>
          </w:tcPr>
          <w:p w14:paraId="2AA04E44" w14:textId="2CB8665D" w:rsidR="00D961C7" w:rsidRPr="00AA6D1F" w:rsidRDefault="00D961C7" w:rsidP="00D961C7">
            <w:pPr>
              <w:pStyle w:val="ListParagraph"/>
              <w:numPr>
                <w:ilvl w:val="0"/>
                <w:numId w:val="51"/>
              </w:numPr>
              <w:spacing w:before="120" w:after="120" w:line="22" w:lineRule="atLeast"/>
              <w:jc w:val="both"/>
              <w:rPr>
                <w:rFonts w:ascii="Arial" w:eastAsia="Calibri" w:hAnsi="Arial" w:cs="Arial"/>
                <w:b/>
                <w:color w:val="000000" w:themeColor="text1"/>
              </w:rPr>
            </w:pPr>
          </w:p>
        </w:tc>
      </w:tr>
      <w:tr w:rsidR="00257A17" w:rsidRPr="00673CD9" w14:paraId="0013ACB8" w14:textId="77777777" w:rsidTr="00AA6D1F">
        <w:trPr>
          <w:trHeight w:val="387"/>
        </w:trPr>
        <w:tc>
          <w:tcPr>
            <w:tcW w:w="558" w:type="pct"/>
            <w:shd w:val="clear" w:color="auto" w:fill="D9D9D9" w:themeFill="background1" w:themeFillShade="D9"/>
          </w:tcPr>
          <w:p w14:paraId="44E91550" w14:textId="77777777"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b/>
                <w:color w:val="000000" w:themeColor="text1"/>
              </w:rPr>
              <w:t>Z54</w:t>
            </w:r>
          </w:p>
        </w:tc>
        <w:tc>
          <w:tcPr>
            <w:tcW w:w="4442" w:type="pct"/>
            <w:gridSpan w:val="2"/>
            <w:shd w:val="clear" w:color="auto" w:fill="D9D9D9" w:themeFill="background1" w:themeFillShade="D9"/>
          </w:tcPr>
          <w:p w14:paraId="3CE38936" w14:textId="137C5A5E"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b/>
                <w:color w:val="000000" w:themeColor="text1"/>
              </w:rPr>
              <w:t>Extension to the Completion Date</w:t>
            </w:r>
          </w:p>
        </w:tc>
      </w:tr>
      <w:tr w:rsidR="00257A17" w:rsidRPr="00673CD9" w14:paraId="6EC9872E" w14:textId="77777777" w:rsidTr="00AA6D1F">
        <w:trPr>
          <w:trHeight w:val="387"/>
        </w:trPr>
        <w:tc>
          <w:tcPr>
            <w:tcW w:w="558" w:type="pct"/>
            <w:shd w:val="clear" w:color="auto" w:fill="FFFFFF" w:themeFill="background1"/>
          </w:tcPr>
          <w:p w14:paraId="0DD5C8FE" w14:textId="77777777"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bCs/>
                <w:color w:val="000000" w:themeColor="text1"/>
              </w:rPr>
              <w:t>Z54.1</w:t>
            </w:r>
          </w:p>
        </w:tc>
        <w:tc>
          <w:tcPr>
            <w:tcW w:w="4442" w:type="pct"/>
            <w:gridSpan w:val="2"/>
            <w:shd w:val="clear" w:color="auto" w:fill="FFFFFF" w:themeFill="background1"/>
          </w:tcPr>
          <w:p w14:paraId="5D8C69F3" w14:textId="77777777"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color w:val="000000" w:themeColor="text1"/>
              </w:rPr>
              <w:t xml:space="preserve">The </w:t>
            </w:r>
            <w:r w:rsidRPr="00AA6D1F">
              <w:rPr>
                <w:rFonts w:ascii="Arial" w:eastAsia="Calibri" w:hAnsi="Arial" w:cs="Arial"/>
                <w:i/>
                <w:iCs/>
                <w:color w:val="000000" w:themeColor="text1"/>
              </w:rPr>
              <w:t>Client</w:t>
            </w:r>
            <w:r w:rsidRPr="00AA6D1F">
              <w:rPr>
                <w:rFonts w:ascii="Arial" w:eastAsia="Calibri" w:hAnsi="Arial" w:cs="Arial"/>
                <w:color w:val="000000" w:themeColor="text1"/>
              </w:rPr>
              <w:t xml:space="preserve"> may notify the</w:t>
            </w:r>
            <w:r w:rsidRPr="00AA6D1F">
              <w:rPr>
                <w:rFonts w:ascii="Arial" w:eastAsia="Calibri" w:hAnsi="Arial" w:cs="Arial"/>
                <w:i/>
                <w:iCs/>
                <w:color w:val="000000" w:themeColor="text1"/>
              </w:rPr>
              <w:t xml:space="preserve"> Consultant </w:t>
            </w:r>
            <w:r w:rsidRPr="00AA6D1F">
              <w:rPr>
                <w:rFonts w:ascii="Arial" w:eastAsia="Calibri" w:hAnsi="Arial" w:cs="Arial"/>
                <w:color w:val="000000" w:themeColor="text1"/>
              </w:rPr>
              <w:t xml:space="preserve">that the Completion Date is to be extended by the extension period or such lesser period as the </w:t>
            </w:r>
            <w:r w:rsidRPr="00AA6D1F">
              <w:rPr>
                <w:rFonts w:ascii="Arial" w:eastAsia="Calibri" w:hAnsi="Arial" w:cs="Arial"/>
                <w:i/>
                <w:iCs/>
                <w:color w:val="000000" w:themeColor="text1"/>
              </w:rPr>
              <w:t>Client</w:t>
            </w:r>
            <w:r w:rsidRPr="00AA6D1F">
              <w:rPr>
                <w:rFonts w:ascii="Arial" w:eastAsia="Calibri" w:hAnsi="Arial" w:cs="Arial"/>
                <w:color w:val="000000" w:themeColor="text1"/>
              </w:rPr>
              <w:t xml:space="preserve"> may specify.</w:t>
            </w:r>
          </w:p>
        </w:tc>
      </w:tr>
      <w:tr w:rsidR="00257A17" w:rsidRPr="00673CD9" w14:paraId="15C693D1" w14:textId="77777777" w:rsidTr="00AA6D1F">
        <w:trPr>
          <w:trHeight w:val="387"/>
        </w:trPr>
        <w:tc>
          <w:tcPr>
            <w:tcW w:w="558" w:type="pct"/>
            <w:shd w:val="clear" w:color="auto" w:fill="FFFFFF" w:themeFill="background1"/>
          </w:tcPr>
          <w:p w14:paraId="4453D9A9" w14:textId="77777777"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bCs/>
                <w:color w:val="000000" w:themeColor="text1"/>
              </w:rPr>
              <w:t>Z54.2</w:t>
            </w:r>
          </w:p>
        </w:tc>
        <w:tc>
          <w:tcPr>
            <w:tcW w:w="4442" w:type="pct"/>
            <w:gridSpan w:val="2"/>
            <w:shd w:val="clear" w:color="auto" w:fill="FFFFFF" w:themeFill="background1"/>
          </w:tcPr>
          <w:p w14:paraId="5FD1FC3D" w14:textId="77777777"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color w:val="000000" w:themeColor="text1"/>
              </w:rPr>
              <w:t>If the Completion Date</w:t>
            </w:r>
            <w:r w:rsidRPr="00AA6D1F">
              <w:rPr>
                <w:rFonts w:ascii="Arial" w:eastAsia="Calibri" w:hAnsi="Arial" w:cs="Arial"/>
                <w:i/>
                <w:iCs/>
                <w:color w:val="000000" w:themeColor="text1"/>
              </w:rPr>
              <w:t xml:space="preserve"> </w:t>
            </w:r>
            <w:r w:rsidRPr="00AA6D1F">
              <w:rPr>
                <w:rFonts w:ascii="Arial" w:eastAsia="Calibri" w:hAnsi="Arial" w:cs="Arial"/>
                <w:color w:val="000000" w:themeColor="text1"/>
              </w:rPr>
              <w:t xml:space="preserve">is extended by less than the extension period, the </w:t>
            </w:r>
            <w:r w:rsidRPr="00AA6D1F">
              <w:rPr>
                <w:rFonts w:ascii="Arial" w:eastAsia="Calibri" w:hAnsi="Arial" w:cs="Arial"/>
                <w:i/>
                <w:iCs/>
                <w:color w:val="000000" w:themeColor="text1"/>
              </w:rPr>
              <w:t>Client</w:t>
            </w:r>
            <w:r w:rsidRPr="00AA6D1F">
              <w:rPr>
                <w:rFonts w:ascii="Arial" w:eastAsia="Calibri" w:hAnsi="Arial" w:cs="Arial"/>
                <w:color w:val="000000" w:themeColor="text1"/>
              </w:rPr>
              <w:t xml:space="preserve"> may further extend the Completion Date so that the total period of extension does not exceed the extension period.</w:t>
            </w:r>
          </w:p>
        </w:tc>
      </w:tr>
      <w:tr w:rsidR="00257A17" w:rsidRPr="00673CD9" w14:paraId="4CEAF829" w14:textId="77777777" w:rsidTr="00AA6D1F">
        <w:trPr>
          <w:trHeight w:val="387"/>
        </w:trPr>
        <w:tc>
          <w:tcPr>
            <w:tcW w:w="558" w:type="pct"/>
            <w:shd w:val="clear" w:color="auto" w:fill="FFFFFF" w:themeFill="background1"/>
          </w:tcPr>
          <w:p w14:paraId="7E2182BA" w14:textId="77777777"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bCs/>
                <w:color w:val="000000" w:themeColor="text1"/>
              </w:rPr>
              <w:t>Z54.3</w:t>
            </w:r>
          </w:p>
        </w:tc>
        <w:tc>
          <w:tcPr>
            <w:tcW w:w="4442" w:type="pct"/>
            <w:gridSpan w:val="2"/>
            <w:shd w:val="clear" w:color="auto" w:fill="FFFFFF" w:themeFill="background1"/>
          </w:tcPr>
          <w:p w14:paraId="66A1168C" w14:textId="5628B55B"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color w:val="000000" w:themeColor="text1"/>
              </w:rPr>
              <w:t xml:space="preserve">The </w:t>
            </w:r>
            <w:r w:rsidRPr="00AA6D1F">
              <w:rPr>
                <w:rFonts w:ascii="Arial" w:eastAsia="Calibri" w:hAnsi="Arial" w:cs="Arial"/>
                <w:i/>
                <w:iCs/>
                <w:color w:val="000000" w:themeColor="text1"/>
              </w:rPr>
              <w:t>Client</w:t>
            </w:r>
            <w:r w:rsidRPr="00AA6D1F">
              <w:rPr>
                <w:rFonts w:ascii="Arial" w:eastAsia="Calibri" w:hAnsi="Arial" w:cs="Arial"/>
                <w:color w:val="000000" w:themeColor="text1"/>
              </w:rPr>
              <w:t xml:space="preserve"> does not notify the </w:t>
            </w:r>
            <w:r w:rsidRPr="00AA6D1F">
              <w:rPr>
                <w:rFonts w:ascii="Arial" w:eastAsia="Calibri" w:hAnsi="Arial" w:cs="Arial"/>
                <w:i/>
                <w:iCs/>
                <w:color w:val="000000" w:themeColor="text1"/>
              </w:rPr>
              <w:t>Consultant</w:t>
            </w:r>
            <w:r w:rsidRPr="00AA6D1F">
              <w:rPr>
                <w:rFonts w:ascii="Arial" w:eastAsia="Calibri" w:hAnsi="Arial" w:cs="Arial"/>
                <w:color w:val="000000" w:themeColor="text1"/>
              </w:rPr>
              <w:t xml:space="preserve"> of any extension or further extension to the Completion Date later than 6 months before the expiry of the Completion Date. </w:t>
            </w:r>
          </w:p>
        </w:tc>
      </w:tr>
      <w:tr w:rsidR="00257A17" w:rsidRPr="00673CD9" w14:paraId="49F4D68E" w14:textId="77777777" w:rsidTr="00AA6D1F">
        <w:trPr>
          <w:trHeight w:val="387"/>
        </w:trPr>
        <w:tc>
          <w:tcPr>
            <w:tcW w:w="558" w:type="pct"/>
            <w:shd w:val="clear" w:color="auto" w:fill="D9D9D9" w:themeFill="background1" w:themeFillShade="D9"/>
            <w:hideMark/>
          </w:tcPr>
          <w:p w14:paraId="6D3F2E09" w14:textId="77777777"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b/>
                <w:color w:val="000000" w:themeColor="text1"/>
              </w:rPr>
              <w:t>Z55</w:t>
            </w:r>
          </w:p>
        </w:tc>
        <w:tc>
          <w:tcPr>
            <w:tcW w:w="4442" w:type="pct"/>
            <w:gridSpan w:val="2"/>
            <w:shd w:val="clear" w:color="auto" w:fill="D9D9D9" w:themeFill="background1" w:themeFillShade="D9"/>
            <w:hideMark/>
          </w:tcPr>
          <w:p w14:paraId="2BD5F3C0" w14:textId="2D7BE562" w:rsidR="00257A17" w:rsidRPr="00AA6D1F" w:rsidRDefault="00AA6D1F" w:rsidP="00FA5552">
            <w:pPr>
              <w:spacing w:before="120" w:after="120" w:line="22" w:lineRule="atLeast"/>
              <w:rPr>
                <w:rFonts w:ascii="Arial" w:eastAsia="Calibri" w:hAnsi="Arial" w:cs="Arial"/>
                <w:b/>
                <w:color w:val="000000" w:themeColor="text1"/>
              </w:rPr>
            </w:pPr>
            <w:r w:rsidRPr="00AA6D1F">
              <w:rPr>
                <w:rFonts w:ascii="Helvetica" w:eastAsia="Calibri" w:hAnsi="Helvetica" w:cs="Helvetica"/>
                <w:b/>
                <w:bCs/>
                <w:color w:val="000000" w:themeColor="text1"/>
              </w:rPr>
              <w:t>Not Used</w:t>
            </w:r>
          </w:p>
        </w:tc>
      </w:tr>
      <w:tr w:rsidR="00971E06" w:rsidRPr="00673CD9" w14:paraId="3099A2E2" w14:textId="77777777" w:rsidTr="00AA6D1F">
        <w:trPr>
          <w:trHeight w:val="387"/>
        </w:trPr>
        <w:tc>
          <w:tcPr>
            <w:tcW w:w="558" w:type="pct"/>
            <w:shd w:val="clear" w:color="auto" w:fill="auto"/>
          </w:tcPr>
          <w:p w14:paraId="30DE2406" w14:textId="0F824421" w:rsidR="00971E06" w:rsidRPr="00971E06" w:rsidRDefault="00971E06" w:rsidP="00FA5552">
            <w:pPr>
              <w:spacing w:before="120" w:after="120" w:line="22" w:lineRule="atLeast"/>
              <w:rPr>
                <w:rFonts w:ascii="Arial" w:eastAsia="Calibri" w:hAnsi="Arial" w:cs="Arial"/>
                <w:bCs/>
                <w:color w:val="FF0000"/>
              </w:rPr>
            </w:pPr>
          </w:p>
        </w:tc>
        <w:tc>
          <w:tcPr>
            <w:tcW w:w="4442" w:type="pct"/>
            <w:gridSpan w:val="2"/>
            <w:shd w:val="clear" w:color="auto" w:fill="auto"/>
          </w:tcPr>
          <w:p w14:paraId="5518B9B8" w14:textId="051B9DD2" w:rsidR="00971E06" w:rsidRPr="002D126C" w:rsidRDefault="00971E06" w:rsidP="00971E06">
            <w:pPr>
              <w:spacing w:before="120" w:after="120" w:line="22" w:lineRule="atLeast"/>
              <w:rPr>
                <w:rFonts w:ascii="Arial" w:eastAsia="Calibri" w:hAnsi="Arial" w:cs="Arial"/>
                <w:b/>
              </w:rPr>
            </w:pPr>
          </w:p>
        </w:tc>
      </w:tr>
      <w:tr w:rsidR="00257A17" w:rsidRPr="00673CD9" w14:paraId="27DB8D24" w14:textId="77777777" w:rsidTr="00AA6D1F">
        <w:trPr>
          <w:trHeight w:val="395"/>
        </w:trPr>
        <w:tc>
          <w:tcPr>
            <w:tcW w:w="558" w:type="pct"/>
            <w:shd w:val="clear" w:color="auto" w:fill="D9D9D9" w:themeFill="background1" w:themeFillShade="D9"/>
            <w:hideMark/>
          </w:tcPr>
          <w:p w14:paraId="3A9264E5" w14:textId="77777777" w:rsidR="00257A17" w:rsidRPr="00673CD9" w:rsidRDefault="00257A17" w:rsidP="00FA5552">
            <w:pPr>
              <w:spacing w:before="120" w:after="120" w:line="22" w:lineRule="atLeast"/>
              <w:rPr>
                <w:rFonts w:ascii="Arial" w:eastAsia="Calibri" w:hAnsi="Arial" w:cs="Arial"/>
                <w:b/>
              </w:rPr>
            </w:pPr>
            <w:r w:rsidRPr="00673CD9">
              <w:rPr>
                <w:rFonts w:ascii="Arial" w:eastAsia="Calibri" w:hAnsi="Arial" w:cs="Arial"/>
                <w:b/>
              </w:rPr>
              <w:t>Z56</w:t>
            </w:r>
          </w:p>
        </w:tc>
        <w:tc>
          <w:tcPr>
            <w:tcW w:w="4442" w:type="pct"/>
            <w:gridSpan w:val="2"/>
            <w:shd w:val="clear" w:color="auto" w:fill="D9D9D9" w:themeFill="background1" w:themeFillShade="D9"/>
          </w:tcPr>
          <w:p w14:paraId="1D357BD0" w14:textId="77777777" w:rsidR="00257A17" w:rsidRPr="00673CD9" w:rsidRDefault="00257A17" w:rsidP="00FA5552">
            <w:pPr>
              <w:spacing w:before="120" w:after="120" w:line="22" w:lineRule="atLeast"/>
              <w:rPr>
                <w:rFonts w:ascii="Arial" w:eastAsia="Calibri" w:hAnsi="Arial" w:cs="Arial"/>
                <w:b/>
                <w:highlight w:val="yellow"/>
              </w:rPr>
            </w:pPr>
            <w:r w:rsidRPr="00673CD9">
              <w:rPr>
                <w:rFonts w:ascii="Arial" w:hAnsi="Arial" w:cs="Arial"/>
                <w:b/>
              </w:rPr>
              <w:t xml:space="preserve">Not Used </w:t>
            </w:r>
          </w:p>
        </w:tc>
      </w:tr>
      <w:tr w:rsidR="00257A17" w:rsidRPr="00673CD9" w14:paraId="07190F5E" w14:textId="77777777" w:rsidTr="00AA6D1F">
        <w:trPr>
          <w:trHeight w:val="395"/>
        </w:trPr>
        <w:tc>
          <w:tcPr>
            <w:tcW w:w="558" w:type="pct"/>
            <w:shd w:val="clear" w:color="auto" w:fill="D9D9D9" w:themeFill="background1" w:themeFillShade="D9"/>
          </w:tcPr>
          <w:p w14:paraId="2CC268DC" w14:textId="77777777" w:rsidR="00257A17" w:rsidRPr="00673CD9" w:rsidRDefault="00257A17" w:rsidP="00FA5552">
            <w:pPr>
              <w:spacing w:before="120" w:after="120" w:line="22" w:lineRule="atLeast"/>
              <w:jc w:val="both"/>
              <w:rPr>
                <w:rFonts w:ascii="Arial" w:eastAsia="Calibri" w:hAnsi="Arial" w:cs="Arial"/>
                <w:bCs/>
                <w:color w:val="000000"/>
              </w:rPr>
            </w:pPr>
            <w:r w:rsidRPr="00AA6D1F">
              <w:rPr>
                <w:rFonts w:ascii="Arial" w:eastAsia="Calibri" w:hAnsi="Arial" w:cs="Arial"/>
                <w:b/>
                <w:color w:val="000000" w:themeColor="text1"/>
              </w:rPr>
              <w:t>Z57</w:t>
            </w:r>
          </w:p>
        </w:tc>
        <w:tc>
          <w:tcPr>
            <w:tcW w:w="4442" w:type="pct"/>
            <w:gridSpan w:val="2"/>
            <w:shd w:val="clear" w:color="auto" w:fill="D9D9D9" w:themeFill="background1" w:themeFillShade="D9"/>
          </w:tcPr>
          <w:p w14:paraId="393D7E0A" w14:textId="14F9E1CA" w:rsidR="00257A17" w:rsidRPr="00673CD9" w:rsidRDefault="00257A17" w:rsidP="00FA5552">
            <w:pPr>
              <w:spacing w:before="120" w:after="120" w:line="22" w:lineRule="atLeast"/>
              <w:jc w:val="both"/>
              <w:rPr>
                <w:rFonts w:ascii="Arial" w:eastAsia="Calibri" w:hAnsi="Arial" w:cs="Arial"/>
                <w:color w:val="FF0000"/>
              </w:rPr>
            </w:pPr>
            <w:r w:rsidRPr="00673CD9">
              <w:rPr>
                <w:rFonts w:ascii="Arial" w:hAnsi="Arial" w:cs="Arial"/>
                <w:b/>
              </w:rPr>
              <w:t xml:space="preserve"> </w:t>
            </w:r>
            <w:r w:rsidR="00AA6D1F">
              <w:rPr>
                <w:rFonts w:ascii="Arial" w:hAnsi="Arial" w:cs="Arial"/>
                <w:b/>
              </w:rPr>
              <w:t>Not Used</w:t>
            </w:r>
          </w:p>
        </w:tc>
      </w:tr>
      <w:tr w:rsidR="00257A17" w:rsidRPr="00673CD9" w14:paraId="3216C324" w14:textId="77777777" w:rsidTr="00AA6D1F">
        <w:trPr>
          <w:trHeight w:val="395"/>
        </w:trPr>
        <w:tc>
          <w:tcPr>
            <w:tcW w:w="558" w:type="pct"/>
            <w:shd w:val="clear" w:color="auto" w:fill="FFFFFF" w:themeFill="background1"/>
          </w:tcPr>
          <w:p w14:paraId="676F326F" w14:textId="2EC5B521" w:rsidR="00257A17" w:rsidRPr="00673CD9" w:rsidRDefault="00257A17" w:rsidP="00FA5552">
            <w:pPr>
              <w:shd w:val="clear" w:color="auto" w:fill="FFFFFF"/>
              <w:spacing w:before="120" w:after="120" w:line="22" w:lineRule="atLeast"/>
              <w:jc w:val="both"/>
              <w:rPr>
                <w:rFonts w:ascii="Arial" w:eastAsia="Calibri" w:hAnsi="Arial" w:cs="Arial"/>
                <w:bCs/>
                <w:color w:val="FF0000"/>
              </w:rPr>
            </w:pPr>
          </w:p>
        </w:tc>
        <w:tc>
          <w:tcPr>
            <w:tcW w:w="4442" w:type="pct"/>
            <w:gridSpan w:val="2"/>
            <w:shd w:val="clear" w:color="auto" w:fill="FFFFFF" w:themeFill="background1"/>
          </w:tcPr>
          <w:p w14:paraId="7A0BCF25" w14:textId="5157C24C" w:rsidR="00257A17" w:rsidRPr="004B20D3" w:rsidRDefault="00257A17" w:rsidP="00AA6D1F">
            <w:pPr>
              <w:pStyle w:val="ListParagraph"/>
              <w:spacing w:before="120" w:after="120" w:line="22" w:lineRule="atLeast"/>
              <w:jc w:val="both"/>
              <w:rPr>
                <w:rFonts w:ascii="Arial" w:eastAsia="Calibri" w:hAnsi="Arial" w:cs="Arial"/>
                <w:color w:val="FF0000"/>
              </w:rPr>
            </w:pPr>
          </w:p>
        </w:tc>
      </w:tr>
      <w:tr w:rsidR="00257A17" w:rsidRPr="00673CD9" w14:paraId="27B812E2" w14:textId="77777777" w:rsidTr="00AA6D1F">
        <w:trPr>
          <w:trHeight w:val="395"/>
        </w:trPr>
        <w:tc>
          <w:tcPr>
            <w:tcW w:w="558" w:type="pct"/>
            <w:shd w:val="clear" w:color="auto" w:fill="FFFFFF" w:themeFill="background1"/>
          </w:tcPr>
          <w:p w14:paraId="2E4909EE" w14:textId="4AC7AA8E" w:rsidR="00257A17" w:rsidRPr="00673CD9" w:rsidRDefault="00257A17" w:rsidP="00FA5552">
            <w:pPr>
              <w:shd w:val="clear" w:color="auto" w:fill="FFFFFF"/>
              <w:spacing w:before="120" w:after="120" w:line="22" w:lineRule="atLeast"/>
              <w:jc w:val="both"/>
              <w:rPr>
                <w:rFonts w:ascii="Arial" w:eastAsia="Calibri" w:hAnsi="Arial" w:cs="Arial"/>
                <w:bCs/>
                <w:color w:val="FF0000"/>
              </w:rPr>
            </w:pPr>
          </w:p>
        </w:tc>
        <w:tc>
          <w:tcPr>
            <w:tcW w:w="4442" w:type="pct"/>
            <w:gridSpan w:val="2"/>
            <w:shd w:val="clear" w:color="auto" w:fill="FFFFFF" w:themeFill="background1"/>
          </w:tcPr>
          <w:p w14:paraId="430EBEBC" w14:textId="71C26C75" w:rsidR="00257A17" w:rsidRPr="00273342" w:rsidRDefault="00257A17" w:rsidP="00FA5552">
            <w:pPr>
              <w:spacing w:before="120" w:after="120" w:line="22" w:lineRule="atLeast"/>
              <w:jc w:val="both"/>
              <w:rPr>
                <w:rFonts w:ascii="Arial" w:hAnsi="Arial" w:cs="Arial"/>
                <w:color w:val="FF0000"/>
              </w:rPr>
            </w:pPr>
          </w:p>
        </w:tc>
      </w:tr>
      <w:tr w:rsidR="00257A17" w:rsidRPr="00673CD9" w14:paraId="33EE0289" w14:textId="77777777" w:rsidTr="00AA6D1F">
        <w:trPr>
          <w:trHeight w:val="395"/>
        </w:trPr>
        <w:tc>
          <w:tcPr>
            <w:tcW w:w="558" w:type="pct"/>
            <w:shd w:val="clear" w:color="auto" w:fill="D9D9D9" w:themeFill="background1" w:themeFillShade="D9"/>
          </w:tcPr>
          <w:p w14:paraId="5BB920BF" w14:textId="77777777" w:rsidR="00257A17" w:rsidRPr="00AA6D1F" w:rsidRDefault="00257A17" w:rsidP="008550DE">
            <w:pPr>
              <w:spacing w:before="120" w:after="120" w:line="22" w:lineRule="atLeast"/>
              <w:rPr>
                <w:rFonts w:ascii="Arial" w:eastAsia="Calibri" w:hAnsi="Arial" w:cs="Arial"/>
                <w:bCs/>
                <w:color w:val="000000" w:themeColor="text1"/>
              </w:rPr>
            </w:pPr>
            <w:r w:rsidRPr="00AA6D1F">
              <w:rPr>
                <w:rFonts w:ascii="Arial" w:eastAsia="Calibri" w:hAnsi="Arial" w:cs="Arial"/>
                <w:b/>
                <w:color w:val="000000" w:themeColor="text1"/>
              </w:rPr>
              <w:t>Z58</w:t>
            </w:r>
          </w:p>
        </w:tc>
        <w:tc>
          <w:tcPr>
            <w:tcW w:w="4442" w:type="pct"/>
            <w:gridSpan w:val="2"/>
            <w:shd w:val="clear" w:color="auto" w:fill="D9D9D9" w:themeFill="background1" w:themeFillShade="D9"/>
          </w:tcPr>
          <w:p w14:paraId="682A2583" w14:textId="1A852365" w:rsidR="00257A17" w:rsidRPr="00AA6D1F" w:rsidRDefault="00257A17" w:rsidP="00FA5552">
            <w:pPr>
              <w:spacing w:before="120" w:after="120" w:line="22" w:lineRule="atLeast"/>
              <w:jc w:val="both"/>
              <w:rPr>
                <w:rFonts w:ascii="Arial" w:hAnsi="Arial" w:cs="Arial"/>
                <w:color w:val="000000" w:themeColor="text1"/>
              </w:rPr>
            </w:pPr>
            <w:r w:rsidRPr="00AA6D1F">
              <w:rPr>
                <w:rFonts w:ascii="Arial" w:hAnsi="Arial" w:cs="Arial"/>
                <w:b/>
                <w:color w:val="000000" w:themeColor="text1"/>
              </w:rPr>
              <w:t>Revisions to</w:t>
            </w:r>
            <w:r w:rsidR="003E27D2" w:rsidRPr="00AA6D1F">
              <w:rPr>
                <w:rFonts w:ascii="Arial" w:hAnsi="Arial" w:cs="Arial"/>
                <w:b/>
                <w:color w:val="000000" w:themeColor="text1"/>
              </w:rPr>
              <w:t xml:space="preserve"> </w:t>
            </w:r>
            <w:r w:rsidR="003E0E83" w:rsidRPr="00AA6D1F">
              <w:rPr>
                <w:rFonts w:ascii="Arial" w:hAnsi="Arial" w:cs="Arial"/>
                <w:b/>
                <w:color w:val="000000" w:themeColor="text1"/>
              </w:rPr>
              <w:t>Q</w:t>
            </w:r>
            <w:r w:rsidR="003E27D2" w:rsidRPr="00AA6D1F">
              <w:rPr>
                <w:rFonts w:ascii="Arial" w:hAnsi="Arial" w:cs="Arial"/>
                <w:b/>
                <w:color w:val="000000" w:themeColor="text1"/>
              </w:rPr>
              <w:t xml:space="preserve">uality </w:t>
            </w:r>
            <w:r w:rsidR="003E0E83" w:rsidRPr="00AA6D1F">
              <w:rPr>
                <w:rFonts w:ascii="Arial" w:hAnsi="Arial" w:cs="Arial"/>
                <w:b/>
                <w:color w:val="000000" w:themeColor="text1"/>
              </w:rPr>
              <w:t>S</w:t>
            </w:r>
            <w:r w:rsidR="00273342" w:rsidRPr="00AA6D1F">
              <w:rPr>
                <w:rFonts w:ascii="Arial" w:hAnsi="Arial" w:cs="Arial"/>
                <w:b/>
                <w:color w:val="000000" w:themeColor="text1"/>
              </w:rPr>
              <w:t>ubmission</w:t>
            </w:r>
          </w:p>
        </w:tc>
      </w:tr>
      <w:tr w:rsidR="00257A17" w:rsidRPr="00673CD9" w14:paraId="5C7DA89D" w14:textId="77777777" w:rsidTr="00AA6D1F">
        <w:trPr>
          <w:trHeight w:val="395"/>
        </w:trPr>
        <w:tc>
          <w:tcPr>
            <w:tcW w:w="558" w:type="pct"/>
            <w:shd w:val="clear" w:color="auto" w:fill="FFFFFF" w:themeFill="background1"/>
          </w:tcPr>
          <w:p w14:paraId="4CE4037B" w14:textId="77777777" w:rsidR="00257A17" w:rsidRPr="00AA6D1F" w:rsidRDefault="00257A17"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Z58.1</w:t>
            </w:r>
          </w:p>
        </w:tc>
        <w:tc>
          <w:tcPr>
            <w:tcW w:w="4442" w:type="pct"/>
            <w:gridSpan w:val="2"/>
            <w:shd w:val="clear" w:color="auto" w:fill="FFFFFF" w:themeFill="background1"/>
          </w:tcPr>
          <w:p w14:paraId="62666AFC" w14:textId="5CADA285" w:rsidR="00257A17" w:rsidRPr="00AA6D1F" w:rsidRDefault="00257A17" w:rsidP="00FA5552">
            <w:pPr>
              <w:tabs>
                <w:tab w:val="left" w:pos="720"/>
              </w:tabs>
              <w:spacing w:before="120" w:after="120" w:line="22" w:lineRule="atLeast"/>
              <w:jc w:val="both"/>
              <w:outlineLvl w:val="1"/>
              <w:rPr>
                <w:rFonts w:ascii="Arial" w:hAnsi="Arial" w:cs="Arial"/>
                <w:bCs/>
                <w:color w:val="000000" w:themeColor="text1"/>
              </w:rPr>
            </w:pPr>
            <w:r w:rsidRPr="00AA6D1F">
              <w:rPr>
                <w:rFonts w:ascii="Arial" w:hAnsi="Arial" w:cs="Arial"/>
                <w:bCs/>
                <w:color w:val="000000" w:themeColor="text1"/>
                <w:lang w:val="x-none"/>
              </w:rPr>
              <w:t xml:space="preserve">The </w:t>
            </w:r>
            <w:r w:rsidRPr="00AA6D1F">
              <w:rPr>
                <w:rFonts w:ascii="Arial" w:hAnsi="Arial" w:cs="Arial"/>
                <w:bCs/>
                <w:i/>
                <w:iCs/>
                <w:color w:val="000000" w:themeColor="text1"/>
                <w:lang w:val="x-none"/>
              </w:rPr>
              <w:t>Consultant</w:t>
            </w:r>
            <w:r w:rsidRPr="00AA6D1F">
              <w:rPr>
                <w:rFonts w:ascii="Arial" w:hAnsi="Arial" w:cs="Arial"/>
                <w:bCs/>
                <w:color w:val="000000" w:themeColor="text1"/>
                <w:lang w:val="x-none"/>
              </w:rPr>
              <w:t xml:space="preserve"> may submit to the </w:t>
            </w:r>
            <w:r w:rsidRPr="00AA6D1F">
              <w:rPr>
                <w:rFonts w:ascii="Arial" w:hAnsi="Arial" w:cs="Arial"/>
                <w:bCs/>
                <w:i/>
                <w:iCs/>
                <w:color w:val="000000" w:themeColor="text1"/>
                <w:lang w:val="en-GB"/>
              </w:rPr>
              <w:t xml:space="preserve">Client </w:t>
            </w:r>
            <w:r w:rsidRPr="00AA6D1F">
              <w:rPr>
                <w:rFonts w:ascii="Arial" w:hAnsi="Arial" w:cs="Arial"/>
                <w:bCs/>
                <w:color w:val="000000" w:themeColor="text1"/>
                <w:lang w:val="x-none"/>
              </w:rPr>
              <w:t xml:space="preserve">proposed revisions to the </w:t>
            </w:r>
            <w:r w:rsidR="003E0E83" w:rsidRPr="00AA6D1F">
              <w:rPr>
                <w:rFonts w:ascii="Arial" w:hAnsi="Arial" w:cs="Arial"/>
                <w:bCs/>
                <w:color w:val="000000" w:themeColor="text1"/>
                <w:lang w:val="en-GB"/>
              </w:rPr>
              <w:t>Quality Statement</w:t>
            </w:r>
            <w:r w:rsidRPr="00AA6D1F">
              <w:rPr>
                <w:rFonts w:ascii="Arial" w:hAnsi="Arial" w:cs="Arial"/>
                <w:bCs/>
                <w:color w:val="000000" w:themeColor="text1"/>
                <w:lang w:val="x-none"/>
              </w:rPr>
              <w:t xml:space="preserve"> for acceptance within the </w:t>
            </w:r>
            <w:r w:rsidRPr="00AA6D1F">
              <w:rPr>
                <w:rFonts w:ascii="Arial" w:hAnsi="Arial" w:cs="Arial"/>
                <w:bCs/>
                <w:i/>
                <w:iCs/>
                <w:color w:val="000000" w:themeColor="text1"/>
                <w:lang w:val="x-none"/>
              </w:rPr>
              <w:t>period for reply</w:t>
            </w:r>
            <w:r w:rsidRPr="00AA6D1F">
              <w:rPr>
                <w:rFonts w:ascii="Arial" w:hAnsi="Arial" w:cs="Arial"/>
                <w:bCs/>
                <w:color w:val="000000" w:themeColor="text1"/>
                <w:lang w:val="x-none"/>
              </w:rPr>
              <w:t xml:space="preserve">. A reason for not accepting the proposed revision is that </w:t>
            </w:r>
          </w:p>
          <w:p w14:paraId="00B044F0" w14:textId="77777777" w:rsidR="00581438" w:rsidRPr="00AA6D1F" w:rsidRDefault="00581438" w:rsidP="00B95144">
            <w:pPr>
              <w:numPr>
                <w:ilvl w:val="0"/>
                <w:numId w:val="20"/>
              </w:numPr>
              <w:tabs>
                <w:tab w:val="left" w:pos="907"/>
                <w:tab w:val="left" w:pos="1644"/>
                <w:tab w:val="left" w:pos="2381"/>
                <w:tab w:val="left" w:pos="3119"/>
                <w:tab w:val="left" w:pos="3856"/>
                <w:tab w:val="left" w:pos="4593"/>
                <w:tab w:val="left" w:pos="5330"/>
                <w:tab w:val="left" w:pos="6067"/>
              </w:tabs>
              <w:spacing w:before="120" w:after="120" w:line="22" w:lineRule="atLeast"/>
              <w:ind w:left="714" w:hanging="357"/>
              <w:jc w:val="both"/>
              <w:rPr>
                <w:rFonts w:ascii="Arial" w:eastAsia="Calibri" w:hAnsi="Arial" w:cs="Arial"/>
                <w:color w:val="000000" w:themeColor="text1"/>
              </w:rPr>
            </w:pPr>
            <w:r w:rsidRPr="00AA6D1F">
              <w:rPr>
                <w:rFonts w:ascii="Arial" w:hAnsi="Arial" w:cs="Arial"/>
                <w:color w:val="000000" w:themeColor="text1"/>
              </w:rPr>
              <w:t xml:space="preserve">it will not enable the </w:t>
            </w:r>
            <w:r w:rsidRPr="00AA6D1F">
              <w:rPr>
                <w:rFonts w:ascii="Arial" w:hAnsi="Arial" w:cs="Arial"/>
                <w:i/>
                <w:iCs/>
                <w:color w:val="000000" w:themeColor="text1"/>
              </w:rPr>
              <w:t>Contractor</w:t>
            </w:r>
            <w:r w:rsidRPr="00AA6D1F">
              <w:rPr>
                <w:rFonts w:ascii="Arial" w:hAnsi="Arial" w:cs="Arial"/>
                <w:color w:val="000000" w:themeColor="text1"/>
              </w:rPr>
              <w:t xml:space="preserve"> to meet a Performance Requirement, </w:t>
            </w:r>
          </w:p>
          <w:p w14:paraId="1C29D36C" w14:textId="77777777" w:rsidR="00581438" w:rsidRPr="00AA6D1F" w:rsidRDefault="00581438" w:rsidP="00B95144">
            <w:pPr>
              <w:numPr>
                <w:ilvl w:val="0"/>
                <w:numId w:val="20"/>
              </w:numPr>
              <w:tabs>
                <w:tab w:val="left" w:pos="907"/>
                <w:tab w:val="left" w:pos="1644"/>
                <w:tab w:val="left" w:pos="2381"/>
                <w:tab w:val="left" w:pos="3119"/>
                <w:tab w:val="left" w:pos="3856"/>
                <w:tab w:val="left" w:pos="4593"/>
                <w:tab w:val="left" w:pos="5330"/>
                <w:tab w:val="left" w:pos="6067"/>
              </w:tabs>
              <w:spacing w:before="120" w:after="120" w:line="22" w:lineRule="atLeast"/>
              <w:ind w:left="714" w:hanging="357"/>
              <w:jc w:val="both"/>
              <w:rPr>
                <w:rFonts w:ascii="Arial" w:eastAsia="Calibri" w:hAnsi="Arial" w:cs="Arial"/>
                <w:color w:val="000000" w:themeColor="text1"/>
              </w:rPr>
            </w:pPr>
            <w:r w:rsidRPr="00AA6D1F">
              <w:rPr>
                <w:rFonts w:ascii="Arial" w:hAnsi="Arial" w:cs="Arial"/>
                <w:color w:val="000000" w:themeColor="text1"/>
              </w:rPr>
              <w:t>it will unacceptably increase the risk of failure to meet a Performance Requirement,</w:t>
            </w:r>
          </w:p>
          <w:p w14:paraId="3906F01B" w14:textId="77777777" w:rsidR="00581438" w:rsidRPr="00AA6D1F" w:rsidRDefault="00581438" w:rsidP="00B95144">
            <w:pPr>
              <w:numPr>
                <w:ilvl w:val="0"/>
                <w:numId w:val="20"/>
              </w:numPr>
              <w:tabs>
                <w:tab w:val="left" w:pos="907"/>
                <w:tab w:val="left" w:pos="1644"/>
                <w:tab w:val="left" w:pos="2381"/>
                <w:tab w:val="left" w:pos="3119"/>
                <w:tab w:val="left" w:pos="3856"/>
                <w:tab w:val="left" w:pos="4593"/>
                <w:tab w:val="left" w:pos="5330"/>
                <w:tab w:val="left" w:pos="6067"/>
              </w:tabs>
              <w:spacing w:before="120" w:after="120" w:line="22" w:lineRule="atLeast"/>
              <w:ind w:left="714" w:hanging="357"/>
              <w:jc w:val="both"/>
              <w:rPr>
                <w:rFonts w:ascii="Arial" w:hAnsi="Arial" w:cs="Arial"/>
                <w:color w:val="000000" w:themeColor="text1"/>
              </w:rPr>
            </w:pPr>
            <w:r w:rsidRPr="00AA6D1F">
              <w:rPr>
                <w:rFonts w:ascii="Arial" w:hAnsi="Arial" w:cs="Arial"/>
                <w:color w:val="000000" w:themeColor="text1"/>
              </w:rPr>
              <w:t xml:space="preserve">it will not enable the </w:t>
            </w:r>
            <w:r w:rsidRPr="00AA6D1F">
              <w:rPr>
                <w:rFonts w:ascii="Arial" w:hAnsi="Arial" w:cs="Arial"/>
                <w:i/>
                <w:iCs/>
                <w:color w:val="000000" w:themeColor="text1"/>
              </w:rPr>
              <w:t>Contractor</w:t>
            </w:r>
            <w:r w:rsidRPr="00AA6D1F">
              <w:rPr>
                <w:rFonts w:ascii="Arial" w:hAnsi="Arial" w:cs="Arial"/>
                <w:color w:val="000000" w:themeColor="text1"/>
              </w:rPr>
              <w:t xml:space="preserve"> to achieve the level of performance specified in the Quality Submission,</w:t>
            </w:r>
          </w:p>
          <w:p w14:paraId="3C200E42" w14:textId="77777777" w:rsidR="00581438" w:rsidRPr="00AA6D1F" w:rsidRDefault="00581438" w:rsidP="00B95144">
            <w:pPr>
              <w:numPr>
                <w:ilvl w:val="0"/>
                <w:numId w:val="20"/>
              </w:numPr>
              <w:tabs>
                <w:tab w:val="left" w:pos="907"/>
                <w:tab w:val="left" w:pos="1644"/>
                <w:tab w:val="left" w:pos="2381"/>
                <w:tab w:val="left" w:pos="3119"/>
                <w:tab w:val="left" w:pos="3856"/>
                <w:tab w:val="left" w:pos="4593"/>
                <w:tab w:val="left" w:pos="5330"/>
                <w:tab w:val="left" w:pos="6067"/>
              </w:tabs>
              <w:spacing w:before="120" w:after="120" w:line="22" w:lineRule="atLeast"/>
              <w:ind w:left="714" w:hanging="357"/>
              <w:jc w:val="both"/>
              <w:rPr>
                <w:rFonts w:ascii="Arial" w:hAnsi="Arial" w:cs="Arial"/>
                <w:color w:val="000000" w:themeColor="text1"/>
              </w:rPr>
            </w:pPr>
            <w:r w:rsidRPr="00AA6D1F">
              <w:rPr>
                <w:rFonts w:ascii="Arial" w:hAnsi="Arial" w:cs="Arial"/>
                <w:color w:val="000000" w:themeColor="text1"/>
              </w:rPr>
              <w:t>it will unacceptably increase the risk of failure to achieve the level of performance specified in the Quality Submission or</w:t>
            </w:r>
            <w:r w:rsidRPr="00AA6D1F">
              <w:rPr>
                <w:rFonts w:ascii="Arial" w:eastAsia="Calibri" w:hAnsi="Arial" w:cs="Arial"/>
                <w:color w:val="000000" w:themeColor="text1"/>
              </w:rPr>
              <w:t xml:space="preserve"> </w:t>
            </w:r>
          </w:p>
          <w:p w14:paraId="6037ECA0" w14:textId="2239CEE0" w:rsidR="00257A17" w:rsidRPr="00AA6D1F" w:rsidRDefault="00581438" w:rsidP="00B95144">
            <w:pPr>
              <w:numPr>
                <w:ilvl w:val="0"/>
                <w:numId w:val="20"/>
              </w:numPr>
              <w:tabs>
                <w:tab w:val="left" w:pos="907"/>
                <w:tab w:val="left" w:pos="1644"/>
                <w:tab w:val="left" w:pos="2381"/>
                <w:tab w:val="left" w:pos="3119"/>
                <w:tab w:val="left" w:pos="3856"/>
                <w:tab w:val="left" w:pos="4593"/>
                <w:tab w:val="left" w:pos="5330"/>
                <w:tab w:val="left" w:pos="6067"/>
              </w:tabs>
              <w:spacing w:before="120" w:after="120" w:line="22" w:lineRule="atLeast"/>
              <w:ind w:left="714" w:hanging="357"/>
              <w:jc w:val="both"/>
              <w:rPr>
                <w:rFonts w:ascii="Arial" w:hAnsi="Arial" w:cs="Arial"/>
                <w:color w:val="000000" w:themeColor="text1"/>
              </w:rPr>
            </w:pPr>
            <w:r w:rsidRPr="00AA6D1F">
              <w:rPr>
                <w:rFonts w:ascii="Arial" w:hAnsi="Arial" w:cs="Arial"/>
                <w:color w:val="000000" w:themeColor="text1"/>
              </w:rPr>
              <w:t>it will constitute a substantial modification of the contract within the meaning of regulation 72 of the Public Contract Regulations 2015.]</w:t>
            </w:r>
          </w:p>
        </w:tc>
      </w:tr>
      <w:tr w:rsidR="00257A17" w:rsidRPr="00673CD9" w14:paraId="36C21623" w14:textId="77777777" w:rsidTr="00AA6D1F">
        <w:trPr>
          <w:trHeight w:val="395"/>
        </w:trPr>
        <w:tc>
          <w:tcPr>
            <w:tcW w:w="558" w:type="pct"/>
            <w:shd w:val="clear" w:color="auto" w:fill="FFFFFF" w:themeFill="background1"/>
          </w:tcPr>
          <w:p w14:paraId="5BBA7DDA" w14:textId="77777777" w:rsidR="00257A17" w:rsidRPr="00AA6D1F" w:rsidRDefault="00257A17"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Z58.2</w:t>
            </w:r>
          </w:p>
        </w:tc>
        <w:tc>
          <w:tcPr>
            <w:tcW w:w="4442" w:type="pct"/>
            <w:gridSpan w:val="2"/>
            <w:shd w:val="clear" w:color="auto" w:fill="FFFFFF" w:themeFill="background1"/>
          </w:tcPr>
          <w:p w14:paraId="1C7B06D7" w14:textId="5B56FDEE" w:rsidR="00257A17" w:rsidRPr="00AA6D1F" w:rsidRDefault="00257A17" w:rsidP="00FA5552">
            <w:pPr>
              <w:spacing w:before="120" w:after="120" w:line="22" w:lineRule="atLeast"/>
              <w:jc w:val="both"/>
              <w:rPr>
                <w:rFonts w:ascii="Arial" w:hAnsi="Arial" w:cs="Arial"/>
                <w:color w:val="000000" w:themeColor="text1"/>
              </w:rPr>
            </w:pPr>
            <w:r w:rsidRPr="00AA6D1F">
              <w:rPr>
                <w:rFonts w:ascii="Arial" w:hAnsi="Arial" w:cs="Arial"/>
                <w:color w:val="000000" w:themeColor="text1"/>
                <w:spacing w:val="-3"/>
              </w:rPr>
              <w:t xml:space="preserve">A revision to the </w:t>
            </w:r>
            <w:r w:rsidR="003E0E83" w:rsidRPr="00AA6D1F">
              <w:rPr>
                <w:rFonts w:ascii="Arial" w:hAnsi="Arial" w:cs="Arial"/>
                <w:bCs/>
                <w:color w:val="000000" w:themeColor="text1"/>
              </w:rPr>
              <w:t>Quality Statement</w:t>
            </w:r>
            <w:r w:rsidRPr="00AA6D1F">
              <w:rPr>
                <w:rFonts w:ascii="Arial" w:hAnsi="Arial" w:cs="Arial"/>
                <w:color w:val="000000" w:themeColor="text1"/>
                <w:spacing w:val="-3"/>
              </w:rPr>
              <w:t xml:space="preserve"> accepted by the </w:t>
            </w:r>
            <w:r w:rsidRPr="00AA6D1F">
              <w:rPr>
                <w:rFonts w:ascii="Arial" w:hAnsi="Arial" w:cs="Arial"/>
                <w:i/>
                <w:iCs/>
                <w:color w:val="000000" w:themeColor="text1"/>
                <w:spacing w:val="-3"/>
              </w:rPr>
              <w:t xml:space="preserve">Client </w:t>
            </w:r>
            <w:r w:rsidRPr="00AA6D1F">
              <w:rPr>
                <w:rFonts w:ascii="Arial" w:hAnsi="Arial" w:cs="Arial"/>
                <w:color w:val="000000" w:themeColor="text1"/>
                <w:spacing w:val="-3"/>
              </w:rPr>
              <w:t>is not a compensation event.</w:t>
            </w:r>
          </w:p>
        </w:tc>
      </w:tr>
      <w:tr w:rsidR="003E0E83" w:rsidRPr="00673CD9" w14:paraId="676E387E" w14:textId="77777777" w:rsidTr="00AA6D1F">
        <w:trPr>
          <w:trHeight w:val="395"/>
        </w:trPr>
        <w:tc>
          <w:tcPr>
            <w:tcW w:w="558" w:type="pct"/>
            <w:shd w:val="clear" w:color="auto" w:fill="FFFFFF" w:themeFill="background1"/>
          </w:tcPr>
          <w:p w14:paraId="0CF15073" w14:textId="4C7A7EBC" w:rsidR="003E0E83" w:rsidRPr="00AA6D1F" w:rsidRDefault="003E0E83"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Z58.3</w:t>
            </w:r>
          </w:p>
        </w:tc>
        <w:tc>
          <w:tcPr>
            <w:tcW w:w="4442" w:type="pct"/>
            <w:gridSpan w:val="2"/>
            <w:shd w:val="clear" w:color="auto" w:fill="FFFFFF" w:themeFill="background1"/>
          </w:tcPr>
          <w:p w14:paraId="20A7FBA9" w14:textId="191ACA8C" w:rsidR="003E0E83" w:rsidRPr="00AA6D1F" w:rsidRDefault="003E0E83" w:rsidP="00FA5552">
            <w:pPr>
              <w:spacing w:before="120" w:after="120" w:line="22" w:lineRule="atLeast"/>
              <w:jc w:val="both"/>
              <w:rPr>
                <w:rFonts w:ascii="Arial" w:hAnsi="Arial" w:cs="Arial"/>
                <w:color w:val="000000" w:themeColor="text1"/>
                <w:spacing w:val="-3"/>
              </w:rPr>
            </w:pPr>
            <w:r w:rsidRPr="00AA6D1F">
              <w:rPr>
                <w:rFonts w:ascii="Arial" w:hAnsi="Arial" w:cs="Arial"/>
                <w:color w:val="000000" w:themeColor="text1"/>
              </w:rPr>
              <w:t xml:space="preserve">The </w:t>
            </w:r>
            <w:r w:rsidRPr="00AA6D1F">
              <w:rPr>
                <w:rFonts w:ascii="Arial" w:hAnsi="Arial" w:cs="Arial"/>
                <w:i/>
                <w:color w:val="000000" w:themeColor="text1"/>
              </w:rPr>
              <w:t>Client</w:t>
            </w:r>
            <w:r w:rsidRPr="00AA6D1F">
              <w:rPr>
                <w:rFonts w:ascii="Arial" w:hAnsi="Arial" w:cs="Arial"/>
                <w:color w:val="000000" w:themeColor="text1"/>
              </w:rPr>
              <w:t xml:space="preserve"> may instruct the </w:t>
            </w:r>
            <w:r w:rsidRPr="00AA6D1F">
              <w:rPr>
                <w:rFonts w:ascii="Arial" w:hAnsi="Arial" w:cs="Arial"/>
                <w:i/>
                <w:color w:val="000000" w:themeColor="text1"/>
              </w:rPr>
              <w:t>Consultant</w:t>
            </w:r>
            <w:r w:rsidRPr="00AA6D1F">
              <w:rPr>
                <w:rFonts w:ascii="Arial" w:hAnsi="Arial" w:cs="Arial"/>
                <w:color w:val="000000" w:themeColor="text1"/>
              </w:rPr>
              <w:t xml:space="preserve"> to amend the Quality Statement where it is not compliant with the Scope provided by the </w:t>
            </w:r>
            <w:r w:rsidRPr="00AA6D1F">
              <w:rPr>
                <w:rFonts w:ascii="Arial" w:hAnsi="Arial" w:cs="Arial"/>
                <w:i/>
                <w:color w:val="000000" w:themeColor="text1"/>
              </w:rPr>
              <w:t>Client</w:t>
            </w:r>
            <w:r w:rsidRPr="00AA6D1F">
              <w:rPr>
                <w:rFonts w:ascii="Arial" w:hAnsi="Arial" w:cs="Arial"/>
                <w:color w:val="000000" w:themeColor="text1"/>
              </w:rPr>
              <w:t>. This instruction is not a compensation event.</w:t>
            </w:r>
          </w:p>
        </w:tc>
      </w:tr>
      <w:tr w:rsidR="00257A17" w:rsidRPr="00673CD9" w14:paraId="060CBA30" w14:textId="77777777" w:rsidTr="00AA6D1F">
        <w:trPr>
          <w:trHeight w:val="395"/>
        </w:trPr>
        <w:tc>
          <w:tcPr>
            <w:tcW w:w="558" w:type="pct"/>
            <w:shd w:val="clear" w:color="auto" w:fill="D9D9D9" w:themeFill="background1" w:themeFillShade="D9"/>
          </w:tcPr>
          <w:p w14:paraId="4ED800C0" w14:textId="77777777" w:rsidR="00257A17" w:rsidRPr="007A3374" w:rsidRDefault="00257A17" w:rsidP="00FA5552">
            <w:pPr>
              <w:spacing w:before="120" w:after="120" w:line="22" w:lineRule="atLeast"/>
              <w:jc w:val="both"/>
              <w:rPr>
                <w:rFonts w:ascii="Arial" w:eastAsia="Calibri" w:hAnsi="Arial" w:cs="Arial"/>
                <w:bCs/>
              </w:rPr>
            </w:pPr>
            <w:r w:rsidRPr="007A3374">
              <w:rPr>
                <w:rFonts w:ascii="Arial" w:eastAsia="Calibri" w:hAnsi="Arial" w:cs="Arial"/>
                <w:b/>
              </w:rPr>
              <w:lastRenderedPageBreak/>
              <w:t>Z59</w:t>
            </w:r>
          </w:p>
        </w:tc>
        <w:tc>
          <w:tcPr>
            <w:tcW w:w="4442" w:type="pct"/>
            <w:gridSpan w:val="2"/>
            <w:shd w:val="clear" w:color="auto" w:fill="D9D9D9" w:themeFill="background1" w:themeFillShade="D9"/>
          </w:tcPr>
          <w:p w14:paraId="4FA19CE4" w14:textId="33047345" w:rsidR="00257A17" w:rsidRPr="007A3374" w:rsidRDefault="007A3374" w:rsidP="00FA5552">
            <w:pPr>
              <w:spacing w:before="120" w:after="120" w:line="22" w:lineRule="atLeast"/>
              <w:jc w:val="both"/>
              <w:rPr>
                <w:rFonts w:ascii="Arial" w:hAnsi="Arial" w:cs="Arial"/>
                <w:spacing w:val="-3"/>
              </w:rPr>
            </w:pPr>
            <w:r w:rsidRPr="007A3374">
              <w:rPr>
                <w:rFonts w:ascii="Arial" w:hAnsi="Arial" w:cs="Arial"/>
                <w:b/>
              </w:rPr>
              <w:t>Not Used</w:t>
            </w:r>
          </w:p>
        </w:tc>
      </w:tr>
      <w:tr w:rsidR="00257A17" w:rsidRPr="00673CD9" w14:paraId="1AE4B520" w14:textId="77777777" w:rsidTr="00AA6D1F">
        <w:trPr>
          <w:trHeight w:val="395"/>
        </w:trPr>
        <w:tc>
          <w:tcPr>
            <w:tcW w:w="558" w:type="pct"/>
            <w:shd w:val="clear" w:color="auto" w:fill="D9D9D9" w:themeFill="background1" w:themeFillShade="D9"/>
          </w:tcPr>
          <w:p w14:paraId="7E867604" w14:textId="77777777"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b/>
                <w:color w:val="000000" w:themeColor="text1"/>
              </w:rPr>
              <w:t>Z60</w:t>
            </w:r>
          </w:p>
        </w:tc>
        <w:tc>
          <w:tcPr>
            <w:tcW w:w="4442" w:type="pct"/>
            <w:gridSpan w:val="2"/>
            <w:shd w:val="clear" w:color="auto" w:fill="D9D9D9" w:themeFill="background1" w:themeFillShade="D9"/>
          </w:tcPr>
          <w:p w14:paraId="076A7A5B" w14:textId="5D1C1CAE" w:rsidR="00257A17" w:rsidRPr="00AA6D1F" w:rsidRDefault="00257A17" w:rsidP="00FA5552">
            <w:pPr>
              <w:spacing w:before="120" w:after="120" w:line="22" w:lineRule="atLeast"/>
              <w:rPr>
                <w:rFonts w:ascii="Arial" w:eastAsia="Calibri" w:hAnsi="Arial" w:cs="Arial"/>
                <w:b/>
                <w:color w:val="000000" w:themeColor="text1"/>
              </w:rPr>
            </w:pPr>
            <w:r w:rsidRPr="00AA6D1F">
              <w:rPr>
                <w:rFonts w:ascii="Arial" w:eastAsia="Calibri" w:hAnsi="Arial" w:cs="Arial"/>
                <w:b/>
                <w:color w:val="000000" w:themeColor="text1"/>
              </w:rPr>
              <w:t>Tax Arrangements of</w:t>
            </w:r>
            <w:r w:rsidR="007A3374" w:rsidRPr="00AA6D1F">
              <w:rPr>
                <w:rFonts w:ascii="Arial" w:eastAsia="Calibri" w:hAnsi="Arial" w:cs="Arial"/>
                <w:b/>
                <w:color w:val="000000" w:themeColor="text1"/>
              </w:rPr>
              <w:t xml:space="preserve"> </w:t>
            </w:r>
            <w:r w:rsidR="003E0E83" w:rsidRPr="00AA6D1F">
              <w:rPr>
                <w:rFonts w:ascii="Arial" w:eastAsia="Calibri" w:hAnsi="Arial" w:cs="Arial"/>
                <w:b/>
                <w:color w:val="000000" w:themeColor="text1"/>
              </w:rPr>
              <w:t>public a</w:t>
            </w:r>
            <w:r w:rsidRPr="00AA6D1F">
              <w:rPr>
                <w:rFonts w:ascii="Arial" w:eastAsia="Calibri" w:hAnsi="Arial" w:cs="Arial"/>
                <w:b/>
                <w:color w:val="000000" w:themeColor="text1"/>
              </w:rPr>
              <w:t>ppointees</w:t>
            </w:r>
          </w:p>
        </w:tc>
      </w:tr>
      <w:tr w:rsidR="00257A17" w:rsidRPr="00673CD9" w14:paraId="7F4F3056" w14:textId="77777777" w:rsidTr="00AA6D1F">
        <w:trPr>
          <w:trHeight w:val="395"/>
        </w:trPr>
        <w:tc>
          <w:tcPr>
            <w:tcW w:w="558" w:type="pct"/>
            <w:shd w:val="clear" w:color="auto" w:fill="FFFFFF" w:themeFill="background1"/>
          </w:tcPr>
          <w:p w14:paraId="53054BB7" w14:textId="77777777" w:rsidR="00257A17" w:rsidRPr="00AA6D1F" w:rsidRDefault="00257A17"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Z60.1</w:t>
            </w:r>
          </w:p>
        </w:tc>
        <w:tc>
          <w:tcPr>
            <w:tcW w:w="4442" w:type="pct"/>
            <w:gridSpan w:val="2"/>
            <w:shd w:val="clear" w:color="auto" w:fill="FFFFFF" w:themeFill="background1"/>
          </w:tcPr>
          <w:p w14:paraId="0D368313" w14:textId="77777777" w:rsidR="00257A17" w:rsidRPr="00AA6D1F" w:rsidRDefault="00257A17" w:rsidP="00FA5552">
            <w:p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 xml:space="preserve">Where any Staff are liable to be taxed in the United Kingdom in respect of consideration received under this contract, the </w:t>
            </w:r>
            <w:r w:rsidRPr="00AA6D1F">
              <w:rPr>
                <w:rFonts w:ascii="Arial" w:eastAsia="Calibri" w:hAnsi="Arial" w:cs="Arial"/>
                <w:i/>
                <w:iCs/>
                <w:color w:val="000000" w:themeColor="text1"/>
              </w:rPr>
              <w:t>Consultant</w:t>
            </w:r>
            <w:r w:rsidRPr="00AA6D1F">
              <w:rPr>
                <w:rFonts w:ascii="Arial" w:eastAsia="Calibri" w:hAnsi="Arial" w:cs="Arial"/>
                <w:color w:val="000000" w:themeColor="text1"/>
              </w:rPr>
              <w:t xml:space="preserve"> complies, and procures that the Staff comply, with the Income Tax (Earnings and Pensions) Act 2003 and all other statutes and regulations relating to income tax in respect of that consideration.</w:t>
            </w:r>
          </w:p>
        </w:tc>
      </w:tr>
      <w:tr w:rsidR="00257A17" w:rsidRPr="00673CD9" w14:paraId="15E4C772" w14:textId="77777777" w:rsidTr="00AA6D1F">
        <w:trPr>
          <w:trHeight w:val="395"/>
        </w:trPr>
        <w:tc>
          <w:tcPr>
            <w:tcW w:w="558" w:type="pct"/>
            <w:shd w:val="clear" w:color="auto" w:fill="FFFFFF" w:themeFill="background1"/>
          </w:tcPr>
          <w:p w14:paraId="1BFE5B8A" w14:textId="77777777" w:rsidR="00257A17" w:rsidRPr="00AA6D1F" w:rsidRDefault="00257A17"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Z60.2</w:t>
            </w:r>
          </w:p>
        </w:tc>
        <w:tc>
          <w:tcPr>
            <w:tcW w:w="4442" w:type="pct"/>
            <w:gridSpan w:val="2"/>
            <w:shd w:val="clear" w:color="auto" w:fill="FFFFFF" w:themeFill="background1"/>
          </w:tcPr>
          <w:p w14:paraId="080A8033" w14:textId="77777777" w:rsidR="00257A17" w:rsidRPr="00AA6D1F" w:rsidRDefault="00257A17" w:rsidP="00FA5552">
            <w:p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 xml:space="preserve">Where any Staff are liable to National Insurance Contributions (NICs) in respect of consideration received under this contract, the </w:t>
            </w:r>
            <w:r w:rsidRPr="00AA6D1F">
              <w:rPr>
                <w:rFonts w:ascii="Arial" w:eastAsia="Calibri" w:hAnsi="Arial" w:cs="Arial"/>
                <w:i/>
                <w:iCs/>
                <w:color w:val="000000" w:themeColor="text1"/>
              </w:rPr>
              <w:t xml:space="preserve">Consultant </w:t>
            </w:r>
            <w:r w:rsidRPr="00AA6D1F">
              <w:rPr>
                <w:rFonts w:ascii="Arial" w:eastAsia="Calibri" w:hAnsi="Arial" w:cs="Arial"/>
                <w:color w:val="000000" w:themeColor="text1"/>
              </w:rPr>
              <w:t>complies, and procures that the Staff comply, with the Social Security Contributions and Benefits Act 1992 and all other statutes and regulations relating to NICs in respect of that consideration.</w:t>
            </w:r>
          </w:p>
        </w:tc>
      </w:tr>
      <w:tr w:rsidR="00257A17" w:rsidRPr="00673CD9" w14:paraId="4857FECF" w14:textId="77777777" w:rsidTr="00AA6D1F">
        <w:trPr>
          <w:trHeight w:val="395"/>
        </w:trPr>
        <w:tc>
          <w:tcPr>
            <w:tcW w:w="558" w:type="pct"/>
            <w:shd w:val="clear" w:color="auto" w:fill="FFFFFF" w:themeFill="background1"/>
          </w:tcPr>
          <w:p w14:paraId="04C42C9F" w14:textId="77777777" w:rsidR="00257A17" w:rsidRPr="00AA6D1F" w:rsidRDefault="00257A17"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Z60.3</w:t>
            </w:r>
          </w:p>
        </w:tc>
        <w:tc>
          <w:tcPr>
            <w:tcW w:w="4442" w:type="pct"/>
            <w:gridSpan w:val="2"/>
            <w:shd w:val="clear" w:color="auto" w:fill="FFFFFF" w:themeFill="background1"/>
          </w:tcPr>
          <w:p w14:paraId="74F078D2" w14:textId="77777777" w:rsidR="00257A17" w:rsidRPr="00AA6D1F" w:rsidRDefault="00257A17" w:rsidP="00FA5552">
            <w:p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The</w:t>
            </w:r>
            <w:r w:rsidRPr="00AA6D1F">
              <w:rPr>
                <w:rFonts w:ascii="Arial" w:eastAsia="Calibri" w:hAnsi="Arial" w:cs="Arial"/>
                <w:i/>
                <w:iCs/>
                <w:color w:val="000000" w:themeColor="text1"/>
              </w:rPr>
              <w:t xml:space="preserve"> Client </w:t>
            </w:r>
            <w:r w:rsidRPr="00AA6D1F">
              <w:rPr>
                <w:rFonts w:ascii="Arial" w:eastAsia="Calibri" w:hAnsi="Arial" w:cs="Arial"/>
                <w:color w:val="000000" w:themeColor="text1"/>
              </w:rPr>
              <w:t xml:space="preserve">may, at any time during the term of this contract, request the </w:t>
            </w:r>
            <w:r w:rsidRPr="00AA6D1F">
              <w:rPr>
                <w:rFonts w:ascii="Arial" w:eastAsia="Calibri" w:hAnsi="Arial" w:cs="Arial"/>
                <w:i/>
                <w:iCs/>
                <w:color w:val="000000" w:themeColor="text1"/>
              </w:rPr>
              <w:t xml:space="preserve">Consultant </w:t>
            </w:r>
            <w:r w:rsidRPr="00AA6D1F">
              <w:rPr>
                <w:rFonts w:ascii="Arial" w:eastAsia="Calibri" w:hAnsi="Arial" w:cs="Arial"/>
                <w:color w:val="000000" w:themeColor="text1"/>
              </w:rPr>
              <w:t>to provide information to demonstrate either how any member of Staff is complying with clauses Z60.1 and Z60.2 or why those clauses do not apply to it.</w:t>
            </w:r>
          </w:p>
        </w:tc>
      </w:tr>
      <w:tr w:rsidR="00257A17" w:rsidRPr="00673CD9" w14:paraId="25F66E86" w14:textId="77777777" w:rsidTr="00AA6D1F">
        <w:trPr>
          <w:trHeight w:val="395"/>
        </w:trPr>
        <w:tc>
          <w:tcPr>
            <w:tcW w:w="558" w:type="pct"/>
            <w:shd w:val="clear" w:color="auto" w:fill="FFFFFF" w:themeFill="background1"/>
          </w:tcPr>
          <w:p w14:paraId="72D7220A" w14:textId="77777777" w:rsidR="00257A17" w:rsidRPr="00AA6D1F" w:rsidRDefault="00257A17"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Z60.4</w:t>
            </w:r>
          </w:p>
        </w:tc>
        <w:tc>
          <w:tcPr>
            <w:tcW w:w="4442" w:type="pct"/>
            <w:gridSpan w:val="2"/>
            <w:shd w:val="clear" w:color="auto" w:fill="FFFFFF" w:themeFill="background1"/>
          </w:tcPr>
          <w:p w14:paraId="4241C77A" w14:textId="77777777" w:rsidR="00257A17" w:rsidRPr="00AA6D1F" w:rsidRDefault="00257A17" w:rsidP="00FA5552">
            <w:p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 xml:space="preserve">If the </w:t>
            </w:r>
            <w:r w:rsidRPr="00AA6D1F">
              <w:rPr>
                <w:rFonts w:ascii="Arial" w:eastAsia="Calibri" w:hAnsi="Arial" w:cs="Arial"/>
                <w:i/>
                <w:iCs/>
                <w:color w:val="000000" w:themeColor="text1"/>
              </w:rPr>
              <w:t>Consultant</w:t>
            </w:r>
            <w:r w:rsidRPr="00AA6D1F">
              <w:rPr>
                <w:rFonts w:ascii="Arial" w:eastAsia="Calibri" w:hAnsi="Arial" w:cs="Arial"/>
                <w:color w:val="000000" w:themeColor="text1"/>
              </w:rPr>
              <w:t xml:space="preserve"> fails to provide information in response to a request under clause Z60.3</w:t>
            </w:r>
          </w:p>
          <w:p w14:paraId="708E783F" w14:textId="77777777" w:rsidR="00257A17" w:rsidRPr="00AA6D1F" w:rsidRDefault="00257A17" w:rsidP="00B95144">
            <w:pPr>
              <w:numPr>
                <w:ilvl w:val="0"/>
                <w:numId w:val="5"/>
              </w:num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within the period for reply or</w:t>
            </w:r>
          </w:p>
          <w:p w14:paraId="24A7FC6E" w14:textId="77777777" w:rsidR="00257A17" w:rsidRPr="00AA6D1F" w:rsidRDefault="00257A17" w:rsidP="00B95144">
            <w:pPr>
              <w:numPr>
                <w:ilvl w:val="0"/>
                <w:numId w:val="5"/>
              </w:num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which adequately demonstrates either how any member of Staff is complying with clauses Z60.1 and Z60.2 or why those clauses do not apply to it</w:t>
            </w:r>
          </w:p>
          <w:p w14:paraId="5B8BBF08" w14:textId="77777777" w:rsidR="00257A17" w:rsidRPr="00AA6D1F" w:rsidRDefault="00257A17" w:rsidP="00FA5552">
            <w:p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 xml:space="preserve">the </w:t>
            </w:r>
            <w:r w:rsidRPr="00AA6D1F">
              <w:rPr>
                <w:rFonts w:ascii="Arial" w:eastAsia="Calibri" w:hAnsi="Arial" w:cs="Arial"/>
                <w:i/>
                <w:iCs/>
                <w:color w:val="000000" w:themeColor="text1"/>
              </w:rPr>
              <w:t>Client</w:t>
            </w:r>
            <w:r w:rsidRPr="00AA6D1F">
              <w:rPr>
                <w:rFonts w:ascii="Arial" w:eastAsia="Calibri" w:hAnsi="Arial" w:cs="Arial"/>
                <w:color w:val="000000" w:themeColor="text1"/>
              </w:rPr>
              <w:t xml:space="preserve"> may</w:t>
            </w:r>
          </w:p>
          <w:p w14:paraId="1B2C8327" w14:textId="65AF1A7F" w:rsidR="00257A17" w:rsidRPr="00AA6D1F" w:rsidRDefault="00257A17" w:rsidP="00B95144">
            <w:pPr>
              <w:numPr>
                <w:ilvl w:val="0"/>
                <w:numId w:val="5"/>
              </w:num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 xml:space="preserve">treat such failure as a substantial failure by the </w:t>
            </w:r>
            <w:r w:rsidRPr="00AA6D1F">
              <w:rPr>
                <w:rFonts w:ascii="Arial" w:eastAsia="Calibri" w:hAnsi="Arial" w:cs="Arial"/>
                <w:i/>
                <w:iCs/>
                <w:color w:val="000000" w:themeColor="text1"/>
              </w:rPr>
              <w:t>Consultant</w:t>
            </w:r>
            <w:r w:rsidRPr="00AA6D1F">
              <w:rPr>
                <w:rFonts w:ascii="Arial" w:eastAsia="Calibri" w:hAnsi="Arial" w:cs="Arial"/>
                <w:color w:val="000000" w:themeColor="text1"/>
              </w:rPr>
              <w:t xml:space="preserve"> to comply with </w:t>
            </w:r>
            <w:r w:rsidR="00CC30A1" w:rsidRPr="00AA6D1F">
              <w:rPr>
                <w:rFonts w:ascii="Arial" w:eastAsia="Calibri" w:hAnsi="Arial" w:cs="Arial"/>
                <w:color w:val="000000" w:themeColor="text1"/>
              </w:rPr>
              <w:t>its</w:t>
            </w:r>
            <w:r w:rsidRPr="00AA6D1F">
              <w:rPr>
                <w:rFonts w:ascii="Arial" w:eastAsia="Calibri" w:hAnsi="Arial" w:cs="Arial"/>
                <w:color w:val="000000" w:themeColor="text1"/>
              </w:rPr>
              <w:t xml:space="preserve"> obligations or</w:t>
            </w:r>
          </w:p>
          <w:p w14:paraId="15B04291" w14:textId="77777777" w:rsidR="00257A17" w:rsidRPr="00AA6D1F" w:rsidRDefault="00257A17" w:rsidP="00B95144">
            <w:pPr>
              <w:numPr>
                <w:ilvl w:val="0"/>
                <w:numId w:val="5"/>
              </w:num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 xml:space="preserve">instruct the </w:t>
            </w:r>
            <w:r w:rsidRPr="00AA6D1F">
              <w:rPr>
                <w:rFonts w:ascii="Arial" w:eastAsia="Calibri" w:hAnsi="Arial" w:cs="Arial"/>
                <w:i/>
                <w:iCs/>
                <w:color w:val="000000" w:themeColor="text1"/>
              </w:rPr>
              <w:t xml:space="preserve">Consultant </w:t>
            </w:r>
            <w:r w:rsidRPr="00AA6D1F">
              <w:rPr>
                <w:rFonts w:ascii="Arial" w:eastAsia="Calibri" w:hAnsi="Arial" w:cs="Arial"/>
                <w:color w:val="000000" w:themeColor="text1"/>
              </w:rPr>
              <w:t>to replace the relevant member of Staff.</w:t>
            </w:r>
          </w:p>
        </w:tc>
      </w:tr>
      <w:tr w:rsidR="00257A17" w:rsidRPr="00673CD9" w14:paraId="59D75DBF" w14:textId="77777777" w:rsidTr="00AA6D1F">
        <w:trPr>
          <w:trHeight w:val="395"/>
        </w:trPr>
        <w:tc>
          <w:tcPr>
            <w:tcW w:w="558" w:type="pct"/>
            <w:shd w:val="clear" w:color="auto" w:fill="FFFFFF" w:themeFill="background1"/>
          </w:tcPr>
          <w:p w14:paraId="79FAC6D8" w14:textId="77777777" w:rsidR="00257A17" w:rsidRPr="00AA6D1F" w:rsidRDefault="00257A17"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Z60.5</w:t>
            </w:r>
          </w:p>
        </w:tc>
        <w:tc>
          <w:tcPr>
            <w:tcW w:w="4442" w:type="pct"/>
            <w:gridSpan w:val="2"/>
            <w:shd w:val="clear" w:color="auto" w:fill="FFFFFF" w:themeFill="background1"/>
          </w:tcPr>
          <w:p w14:paraId="24AB4734" w14:textId="77777777" w:rsidR="00257A17" w:rsidRPr="00AA6D1F" w:rsidRDefault="00257A17" w:rsidP="00FA5552">
            <w:p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 xml:space="preserve">If the </w:t>
            </w:r>
            <w:r w:rsidRPr="00AA6D1F">
              <w:rPr>
                <w:rFonts w:ascii="Arial" w:eastAsia="Calibri" w:hAnsi="Arial" w:cs="Arial"/>
                <w:i/>
                <w:iCs/>
                <w:color w:val="000000" w:themeColor="text1"/>
              </w:rPr>
              <w:t>Client</w:t>
            </w:r>
            <w:r w:rsidRPr="00AA6D1F">
              <w:rPr>
                <w:rFonts w:ascii="Arial" w:eastAsia="Calibri" w:hAnsi="Arial" w:cs="Arial"/>
                <w:color w:val="000000" w:themeColor="text1"/>
              </w:rPr>
              <w:t xml:space="preserve"> receives or identifies information through any means which demonstrates that a member of Staff is not complying with clauses Z60.1 and Z60.2, the </w:t>
            </w:r>
            <w:r w:rsidRPr="00AA6D1F">
              <w:rPr>
                <w:rFonts w:ascii="Arial" w:eastAsia="Calibri" w:hAnsi="Arial" w:cs="Arial"/>
                <w:i/>
                <w:iCs/>
                <w:color w:val="000000" w:themeColor="text1"/>
              </w:rPr>
              <w:t>Client</w:t>
            </w:r>
            <w:r w:rsidRPr="00AA6D1F">
              <w:rPr>
                <w:rFonts w:ascii="Arial" w:eastAsia="Calibri" w:hAnsi="Arial" w:cs="Arial"/>
                <w:color w:val="000000" w:themeColor="text1"/>
              </w:rPr>
              <w:t xml:space="preserve"> may treat such non-compliance as a substantial failure by the </w:t>
            </w:r>
            <w:r w:rsidRPr="00AA6D1F">
              <w:rPr>
                <w:rFonts w:ascii="Arial" w:eastAsia="Calibri" w:hAnsi="Arial" w:cs="Arial"/>
                <w:i/>
                <w:iCs/>
                <w:color w:val="000000" w:themeColor="text1"/>
              </w:rPr>
              <w:t xml:space="preserve">Consultant </w:t>
            </w:r>
            <w:r w:rsidRPr="00AA6D1F">
              <w:rPr>
                <w:rFonts w:ascii="Arial" w:eastAsia="Calibri" w:hAnsi="Arial" w:cs="Arial"/>
                <w:color w:val="000000" w:themeColor="text1"/>
              </w:rPr>
              <w:t>to comply with its obligations.</w:t>
            </w:r>
          </w:p>
        </w:tc>
      </w:tr>
      <w:tr w:rsidR="00257A17" w:rsidRPr="00673CD9" w14:paraId="2957BC70" w14:textId="77777777" w:rsidTr="00AA6D1F">
        <w:trPr>
          <w:trHeight w:val="395"/>
        </w:trPr>
        <w:tc>
          <w:tcPr>
            <w:tcW w:w="558" w:type="pct"/>
            <w:shd w:val="clear" w:color="auto" w:fill="FFFFFF" w:themeFill="background1"/>
          </w:tcPr>
          <w:p w14:paraId="363449A5" w14:textId="77777777" w:rsidR="00257A17" w:rsidRPr="00AA6D1F" w:rsidRDefault="00257A17" w:rsidP="00FA5552">
            <w:pPr>
              <w:shd w:val="clear" w:color="auto" w:fill="FFFFFF"/>
              <w:spacing w:before="120" w:after="120" w:line="22" w:lineRule="atLeast"/>
              <w:jc w:val="both"/>
              <w:rPr>
                <w:rFonts w:ascii="Arial" w:eastAsia="Calibri" w:hAnsi="Arial" w:cs="Arial"/>
                <w:bCs/>
                <w:color w:val="000000" w:themeColor="text1"/>
              </w:rPr>
            </w:pPr>
            <w:r w:rsidRPr="00AA6D1F">
              <w:rPr>
                <w:rFonts w:ascii="Arial" w:eastAsia="Calibri" w:hAnsi="Arial" w:cs="Arial"/>
                <w:bCs/>
                <w:color w:val="000000" w:themeColor="text1"/>
              </w:rPr>
              <w:t>Z60.6</w:t>
            </w:r>
          </w:p>
        </w:tc>
        <w:tc>
          <w:tcPr>
            <w:tcW w:w="4442" w:type="pct"/>
            <w:gridSpan w:val="2"/>
            <w:shd w:val="clear" w:color="auto" w:fill="FFFFFF" w:themeFill="background1"/>
          </w:tcPr>
          <w:p w14:paraId="0EFA0FF1" w14:textId="77777777" w:rsidR="00257A17" w:rsidRPr="00AA6D1F" w:rsidRDefault="00257A17" w:rsidP="00FA5552">
            <w:p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 xml:space="preserve">The </w:t>
            </w:r>
            <w:r w:rsidRPr="00AA6D1F">
              <w:rPr>
                <w:rFonts w:ascii="Arial" w:eastAsia="Calibri" w:hAnsi="Arial" w:cs="Arial"/>
                <w:i/>
                <w:iCs/>
                <w:color w:val="000000" w:themeColor="text1"/>
              </w:rPr>
              <w:t>Consultant</w:t>
            </w:r>
            <w:r w:rsidRPr="00AA6D1F">
              <w:rPr>
                <w:rFonts w:ascii="Arial" w:eastAsia="Calibri" w:hAnsi="Arial" w:cs="Arial"/>
                <w:color w:val="000000" w:themeColor="text1"/>
              </w:rPr>
              <w:t xml:space="preserve"> acknowledges that the </w:t>
            </w:r>
            <w:r w:rsidRPr="00AA6D1F">
              <w:rPr>
                <w:rFonts w:ascii="Arial" w:eastAsia="Calibri" w:hAnsi="Arial" w:cs="Arial"/>
                <w:i/>
                <w:iCs/>
                <w:color w:val="000000" w:themeColor="text1"/>
              </w:rPr>
              <w:t xml:space="preserve">Client </w:t>
            </w:r>
            <w:r w:rsidRPr="00AA6D1F">
              <w:rPr>
                <w:rFonts w:ascii="Arial" w:eastAsia="Calibri" w:hAnsi="Arial" w:cs="Arial"/>
                <w:color w:val="000000" w:themeColor="text1"/>
              </w:rPr>
              <w:t xml:space="preserve">may </w:t>
            </w:r>
          </w:p>
          <w:p w14:paraId="2A425197" w14:textId="77777777" w:rsidR="00257A17" w:rsidRPr="00AA6D1F" w:rsidRDefault="00257A17" w:rsidP="00B95144">
            <w:pPr>
              <w:numPr>
                <w:ilvl w:val="0"/>
                <w:numId w:val="4"/>
              </w:num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supply any information which it receives under clauses Z60.3 or Z60.5 or</w:t>
            </w:r>
          </w:p>
          <w:p w14:paraId="4D40DACE" w14:textId="77777777" w:rsidR="00257A17" w:rsidRPr="00AA6D1F" w:rsidRDefault="00257A17" w:rsidP="00B95144">
            <w:pPr>
              <w:numPr>
                <w:ilvl w:val="0"/>
                <w:numId w:val="4"/>
              </w:num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advise the non-supply of information</w:t>
            </w:r>
          </w:p>
          <w:p w14:paraId="4C16FF94" w14:textId="46BD0957" w:rsidR="00257A17" w:rsidRPr="00AA6D1F" w:rsidRDefault="00257A17" w:rsidP="00FA5552">
            <w:pPr>
              <w:shd w:val="clear" w:color="auto" w:fill="FFFFFF"/>
              <w:spacing w:before="120" w:after="120" w:line="22" w:lineRule="atLeast"/>
              <w:jc w:val="both"/>
              <w:rPr>
                <w:rFonts w:ascii="Arial" w:eastAsia="Calibri" w:hAnsi="Arial" w:cs="Arial"/>
                <w:color w:val="000000" w:themeColor="text1"/>
              </w:rPr>
            </w:pPr>
            <w:r w:rsidRPr="00AA6D1F">
              <w:rPr>
                <w:rFonts w:ascii="Arial" w:eastAsia="Calibri" w:hAnsi="Arial" w:cs="Arial"/>
                <w:color w:val="000000" w:themeColor="text1"/>
              </w:rPr>
              <w:t>to the Commissioners of Her Majesty’s Revenue &amp; Customs for the purpose of the collection and management of revenue for which they are responsible.</w:t>
            </w:r>
          </w:p>
        </w:tc>
      </w:tr>
      <w:tr w:rsidR="007A3374" w:rsidRPr="00673CD9" w14:paraId="01A6EE42" w14:textId="77777777" w:rsidTr="00AA6D1F">
        <w:trPr>
          <w:trHeight w:val="395"/>
        </w:trPr>
        <w:tc>
          <w:tcPr>
            <w:tcW w:w="558" w:type="pct"/>
            <w:shd w:val="clear" w:color="auto" w:fill="D9D9D9" w:themeFill="background1" w:themeFillShade="D9"/>
          </w:tcPr>
          <w:p w14:paraId="1F725C13" w14:textId="757FF875" w:rsidR="007A3374" w:rsidRPr="00CF6432" w:rsidRDefault="007A3374" w:rsidP="00FA5552">
            <w:pPr>
              <w:spacing w:before="120" w:after="120" w:line="22" w:lineRule="atLeast"/>
              <w:jc w:val="both"/>
              <w:rPr>
                <w:rFonts w:ascii="Arial" w:eastAsia="Calibri" w:hAnsi="Arial" w:cs="Arial"/>
                <w:bCs/>
                <w:color w:val="FF0000"/>
              </w:rPr>
            </w:pPr>
            <w:r w:rsidRPr="00CF6432">
              <w:rPr>
                <w:rFonts w:ascii="Arial" w:eastAsia="Calibri" w:hAnsi="Arial" w:cs="Arial"/>
                <w:b/>
                <w:bCs/>
              </w:rPr>
              <w:t>Z61</w:t>
            </w:r>
          </w:p>
        </w:tc>
        <w:tc>
          <w:tcPr>
            <w:tcW w:w="4442" w:type="pct"/>
            <w:gridSpan w:val="2"/>
            <w:shd w:val="clear" w:color="auto" w:fill="D9D9D9" w:themeFill="background1" w:themeFillShade="D9"/>
          </w:tcPr>
          <w:p w14:paraId="0142FB14" w14:textId="496B9518" w:rsidR="007A3374" w:rsidRPr="00673CD9" w:rsidRDefault="007A3374" w:rsidP="00FA5552">
            <w:pPr>
              <w:spacing w:before="120" w:after="120" w:line="22" w:lineRule="atLeast"/>
              <w:jc w:val="both"/>
              <w:rPr>
                <w:rFonts w:ascii="Arial" w:eastAsia="Calibri" w:hAnsi="Arial" w:cs="Arial"/>
                <w:color w:val="FF0000"/>
              </w:rPr>
            </w:pPr>
            <w:r>
              <w:rPr>
                <w:rFonts w:ascii="Arial" w:eastAsia="Calibri" w:hAnsi="Arial" w:cs="Arial"/>
                <w:b/>
              </w:rPr>
              <w:t>Not Used</w:t>
            </w:r>
          </w:p>
        </w:tc>
      </w:tr>
      <w:tr w:rsidR="007A3374" w:rsidRPr="00673CD9" w14:paraId="1CD7AFB0" w14:textId="77777777" w:rsidTr="00AA6D1F">
        <w:trPr>
          <w:trHeight w:val="395"/>
        </w:trPr>
        <w:tc>
          <w:tcPr>
            <w:tcW w:w="558" w:type="pct"/>
            <w:shd w:val="clear" w:color="auto" w:fill="D9D9D9" w:themeFill="background1" w:themeFillShade="D9"/>
          </w:tcPr>
          <w:p w14:paraId="56ECA241" w14:textId="3F438579" w:rsidR="007A3374" w:rsidRPr="00CF6432" w:rsidRDefault="007A3374" w:rsidP="00FA5552">
            <w:pPr>
              <w:spacing w:before="120" w:after="120" w:line="22" w:lineRule="atLeast"/>
              <w:jc w:val="both"/>
              <w:rPr>
                <w:rFonts w:ascii="Arial" w:eastAsia="Calibri" w:hAnsi="Arial" w:cs="Arial"/>
                <w:bCs/>
                <w:color w:val="FF0000"/>
              </w:rPr>
            </w:pPr>
            <w:bookmarkStart w:id="5" w:name="_Hlk108535502"/>
            <w:r w:rsidRPr="00CF6432">
              <w:rPr>
                <w:rFonts w:ascii="Arial" w:eastAsia="Calibri" w:hAnsi="Arial" w:cs="Arial"/>
                <w:b/>
                <w:bCs/>
              </w:rPr>
              <w:t>Z62</w:t>
            </w:r>
          </w:p>
        </w:tc>
        <w:tc>
          <w:tcPr>
            <w:tcW w:w="4442" w:type="pct"/>
            <w:gridSpan w:val="2"/>
            <w:shd w:val="clear" w:color="auto" w:fill="D9D9D9" w:themeFill="background1" w:themeFillShade="D9"/>
          </w:tcPr>
          <w:p w14:paraId="4F1968D6" w14:textId="1C643EF0" w:rsidR="007A3374" w:rsidRPr="00673CD9" w:rsidRDefault="007A3374" w:rsidP="00FA5552">
            <w:pPr>
              <w:spacing w:before="120" w:after="120" w:line="22" w:lineRule="atLeast"/>
              <w:jc w:val="both"/>
              <w:rPr>
                <w:rFonts w:ascii="Arial" w:eastAsia="Calibri" w:hAnsi="Arial" w:cs="Arial"/>
                <w:color w:val="FF0000"/>
              </w:rPr>
            </w:pPr>
            <w:r w:rsidRPr="00582A1F">
              <w:rPr>
                <w:rFonts w:ascii="Arial" w:eastAsia="Calibri" w:hAnsi="Arial" w:cs="Arial"/>
                <w:b/>
              </w:rPr>
              <w:t xml:space="preserve">Third Party Rights </w:t>
            </w:r>
          </w:p>
        </w:tc>
      </w:tr>
      <w:bookmarkEnd w:id="5"/>
      <w:tr w:rsidR="007A3374" w:rsidRPr="00673CD9" w14:paraId="172EF517" w14:textId="77777777" w:rsidTr="00AA6D1F">
        <w:trPr>
          <w:trHeight w:val="395"/>
        </w:trPr>
        <w:tc>
          <w:tcPr>
            <w:tcW w:w="558" w:type="pct"/>
            <w:shd w:val="clear" w:color="auto" w:fill="FFFFFF" w:themeFill="background1"/>
          </w:tcPr>
          <w:p w14:paraId="402C3056" w14:textId="4CCF37B5" w:rsidR="007A3374" w:rsidRPr="00CF6432" w:rsidRDefault="007A3374" w:rsidP="00FA5552">
            <w:pPr>
              <w:shd w:val="clear" w:color="auto" w:fill="FFFFFF"/>
              <w:spacing w:before="120" w:after="120" w:line="22" w:lineRule="atLeast"/>
              <w:jc w:val="both"/>
              <w:rPr>
                <w:rFonts w:ascii="Arial" w:eastAsia="Calibri" w:hAnsi="Arial" w:cs="Arial"/>
                <w:bCs/>
                <w:color w:val="FF0000"/>
              </w:rPr>
            </w:pPr>
            <w:r w:rsidRPr="00CF6432">
              <w:rPr>
                <w:rFonts w:ascii="Arial" w:eastAsia="Calibri" w:hAnsi="Arial" w:cs="Arial"/>
                <w:bCs/>
              </w:rPr>
              <w:t>Z62.1</w:t>
            </w:r>
          </w:p>
        </w:tc>
        <w:tc>
          <w:tcPr>
            <w:tcW w:w="4442" w:type="pct"/>
            <w:gridSpan w:val="2"/>
            <w:shd w:val="clear" w:color="auto" w:fill="FFFFFF" w:themeFill="background1"/>
          </w:tcPr>
          <w:p w14:paraId="7A472A4E" w14:textId="72633D24" w:rsidR="007A3374" w:rsidRPr="00673CD9" w:rsidRDefault="007A3374" w:rsidP="00FA5552">
            <w:pPr>
              <w:shd w:val="clear" w:color="auto" w:fill="FFFFFF"/>
              <w:spacing w:before="120" w:after="120" w:line="22" w:lineRule="atLeast"/>
              <w:jc w:val="both"/>
              <w:rPr>
                <w:rFonts w:ascii="Arial" w:eastAsia="Calibri" w:hAnsi="Arial" w:cs="Arial"/>
                <w:color w:val="FF0000"/>
              </w:rPr>
            </w:pPr>
            <w:r w:rsidRPr="006036FC">
              <w:rPr>
                <w:rFonts w:ascii="Arial" w:eastAsia="Calibri" w:hAnsi="Arial" w:cs="Arial"/>
              </w:rPr>
              <w:t xml:space="preserve">A subcontractor and </w:t>
            </w:r>
            <w:proofErr w:type="spellStart"/>
            <w:r w:rsidRPr="006036FC">
              <w:rPr>
                <w:rFonts w:ascii="Arial" w:eastAsia="Calibri" w:hAnsi="Arial" w:cs="Arial"/>
              </w:rPr>
              <w:t>subsubcontractor</w:t>
            </w:r>
            <w:proofErr w:type="spellEnd"/>
            <w:r w:rsidRPr="006036FC">
              <w:rPr>
                <w:rFonts w:ascii="Arial" w:eastAsia="Calibri" w:hAnsi="Arial" w:cs="Arial"/>
              </w:rPr>
              <w:t xml:space="preserve"> have the right to enforce the terms of clause Z8 Subcontracting and Fair payment</w:t>
            </w:r>
            <w:r w:rsidRPr="00F177DA">
              <w:rPr>
                <w:rFonts w:ascii="Arial" w:eastAsia="Calibri" w:hAnsi="Arial" w:cs="Arial"/>
                <w:color w:val="000000" w:themeColor="text1"/>
              </w:rPr>
              <w:t xml:space="preserve"> Scope</w:t>
            </w:r>
            <w:r w:rsidR="00F177DA">
              <w:rPr>
                <w:rFonts w:ascii="Arial" w:eastAsia="Calibri" w:hAnsi="Arial" w:cs="Arial"/>
                <w:color w:val="FF0000"/>
              </w:rPr>
              <w:t>.</w:t>
            </w:r>
          </w:p>
        </w:tc>
      </w:tr>
      <w:tr w:rsidR="007A3374" w:rsidRPr="00673CD9" w14:paraId="3D2074D6" w14:textId="77777777" w:rsidTr="00AA6D1F">
        <w:trPr>
          <w:trHeight w:val="395"/>
        </w:trPr>
        <w:tc>
          <w:tcPr>
            <w:tcW w:w="558" w:type="pct"/>
            <w:shd w:val="clear" w:color="auto" w:fill="FFFFFF" w:themeFill="background1"/>
          </w:tcPr>
          <w:p w14:paraId="21A549F5" w14:textId="7B5E842B" w:rsidR="007A3374" w:rsidRPr="00CF6432" w:rsidRDefault="007A3374" w:rsidP="00FA5552">
            <w:pPr>
              <w:shd w:val="clear" w:color="auto" w:fill="FFFFFF"/>
              <w:spacing w:before="120" w:after="120" w:line="22" w:lineRule="atLeast"/>
              <w:jc w:val="both"/>
              <w:rPr>
                <w:rFonts w:ascii="Arial" w:eastAsia="Calibri" w:hAnsi="Arial" w:cs="Arial"/>
                <w:bCs/>
                <w:color w:val="FF0000"/>
              </w:rPr>
            </w:pPr>
            <w:r w:rsidRPr="00CF6432">
              <w:rPr>
                <w:rFonts w:ascii="Arial" w:eastAsia="Calibri" w:hAnsi="Arial" w:cs="Arial"/>
                <w:bCs/>
              </w:rPr>
              <w:lastRenderedPageBreak/>
              <w:t>Z62.2</w:t>
            </w:r>
          </w:p>
        </w:tc>
        <w:tc>
          <w:tcPr>
            <w:tcW w:w="4442" w:type="pct"/>
            <w:gridSpan w:val="2"/>
            <w:shd w:val="clear" w:color="auto" w:fill="FFFFFF" w:themeFill="background1"/>
          </w:tcPr>
          <w:p w14:paraId="5D130129" w14:textId="74016BAA" w:rsidR="007A3374" w:rsidRPr="00673CD9" w:rsidRDefault="007A3374" w:rsidP="00FA5552">
            <w:pPr>
              <w:shd w:val="clear" w:color="auto" w:fill="FFFFFF"/>
              <w:spacing w:before="120" w:after="120" w:line="22" w:lineRule="atLeast"/>
              <w:jc w:val="both"/>
              <w:rPr>
                <w:rFonts w:ascii="Arial" w:eastAsia="Calibri" w:hAnsi="Arial" w:cs="Arial"/>
                <w:color w:val="FF0000"/>
              </w:rPr>
            </w:pPr>
            <w:r w:rsidRPr="006036FC">
              <w:rPr>
                <w:rFonts w:ascii="Arial" w:eastAsia="Calibri" w:hAnsi="Arial" w:cs="Arial"/>
              </w:rPr>
              <w:t xml:space="preserve">A Named Supplier has the right to enforce clause Z14 (Project Bank Account) </w:t>
            </w:r>
          </w:p>
        </w:tc>
      </w:tr>
      <w:tr w:rsidR="007A3374" w:rsidRPr="00673CD9" w14:paraId="1F8CFA4E" w14:textId="77777777" w:rsidTr="00AA6D1F">
        <w:trPr>
          <w:trHeight w:val="395"/>
        </w:trPr>
        <w:tc>
          <w:tcPr>
            <w:tcW w:w="558" w:type="pct"/>
            <w:shd w:val="clear" w:color="auto" w:fill="FFFFFF" w:themeFill="background1"/>
          </w:tcPr>
          <w:p w14:paraId="73016904" w14:textId="23FE69F6" w:rsidR="007A3374" w:rsidRPr="00CF6432" w:rsidRDefault="007A3374" w:rsidP="00FA5552">
            <w:pPr>
              <w:shd w:val="clear" w:color="auto" w:fill="FFFFFF"/>
              <w:spacing w:before="120" w:after="120" w:line="22" w:lineRule="atLeast"/>
              <w:jc w:val="both"/>
              <w:rPr>
                <w:rFonts w:ascii="Arial" w:eastAsia="Calibri" w:hAnsi="Arial" w:cs="Arial"/>
                <w:bCs/>
                <w:color w:val="FF0000"/>
              </w:rPr>
            </w:pPr>
            <w:r w:rsidRPr="00CF6432">
              <w:rPr>
                <w:rFonts w:ascii="Arial" w:eastAsia="Calibri" w:hAnsi="Arial" w:cs="Arial"/>
                <w:bCs/>
              </w:rPr>
              <w:t>Z62.3</w:t>
            </w:r>
          </w:p>
        </w:tc>
        <w:tc>
          <w:tcPr>
            <w:tcW w:w="4442" w:type="pct"/>
            <w:gridSpan w:val="2"/>
            <w:shd w:val="clear" w:color="auto" w:fill="FFFFFF" w:themeFill="background1"/>
          </w:tcPr>
          <w:p w14:paraId="1826B225" w14:textId="5E1C8420" w:rsidR="007A3374" w:rsidRPr="00673CD9" w:rsidRDefault="007A3374" w:rsidP="00FA5552">
            <w:pPr>
              <w:shd w:val="clear" w:color="auto" w:fill="FFFFFF"/>
              <w:spacing w:before="120" w:after="120" w:line="22" w:lineRule="atLeast"/>
              <w:jc w:val="both"/>
              <w:rPr>
                <w:rFonts w:ascii="Arial" w:eastAsia="Calibri" w:hAnsi="Arial" w:cs="Arial"/>
                <w:color w:val="FF0000"/>
              </w:rPr>
            </w:pPr>
            <w:proofErr w:type="gramStart"/>
            <w:r w:rsidRPr="00582A1F">
              <w:rPr>
                <w:rFonts w:ascii="Arial" w:eastAsia="Calibri" w:hAnsi="Arial" w:cs="Arial"/>
              </w:rPr>
              <w:t>Otherwise</w:t>
            </w:r>
            <w:proofErr w:type="gramEnd"/>
            <w:r w:rsidRPr="00582A1F">
              <w:rPr>
                <w:rFonts w:ascii="Arial" w:eastAsia="Calibri" w:hAnsi="Arial" w:cs="Arial"/>
              </w:rPr>
              <w:t xml:space="preserve"> a person or </w:t>
            </w:r>
            <w:proofErr w:type="spellStart"/>
            <w:r w:rsidRPr="00582A1F">
              <w:rPr>
                <w:rFonts w:ascii="Arial" w:eastAsia="Calibri" w:hAnsi="Arial" w:cs="Arial"/>
              </w:rPr>
              <w:t>organisation</w:t>
            </w:r>
            <w:proofErr w:type="spellEnd"/>
            <w:r w:rsidRPr="00582A1F">
              <w:rPr>
                <w:rFonts w:ascii="Arial" w:eastAsia="Calibri" w:hAnsi="Arial" w:cs="Arial"/>
              </w:rPr>
              <w:t xml:space="preserve"> who is not a Party has no right to enforce any term of this contract under the Contracts (Rights of Third Parties) Act 1999.</w:t>
            </w:r>
          </w:p>
        </w:tc>
      </w:tr>
      <w:tr w:rsidR="00DC23C7" w:rsidRPr="00673CD9" w14:paraId="3F5B0305" w14:textId="77777777" w:rsidTr="00AA6D1F">
        <w:trPr>
          <w:trHeight w:val="395"/>
        </w:trPr>
        <w:tc>
          <w:tcPr>
            <w:tcW w:w="558" w:type="pct"/>
            <w:shd w:val="clear" w:color="auto" w:fill="D9D9D9" w:themeFill="background1" w:themeFillShade="D9"/>
          </w:tcPr>
          <w:p w14:paraId="0B9DAA03" w14:textId="6B842CFC" w:rsidR="00DC23C7" w:rsidRPr="008550DE" w:rsidRDefault="00DC23C7" w:rsidP="008550DE">
            <w:pPr>
              <w:spacing w:before="120" w:after="120" w:line="22" w:lineRule="atLeast"/>
              <w:jc w:val="both"/>
              <w:rPr>
                <w:rFonts w:ascii="Arial" w:eastAsia="Calibri" w:hAnsi="Arial" w:cs="Arial"/>
                <w:b/>
                <w:bCs/>
              </w:rPr>
            </w:pPr>
            <w:r w:rsidRPr="008550DE">
              <w:rPr>
                <w:rFonts w:ascii="Arial" w:eastAsia="Calibri" w:hAnsi="Arial" w:cs="Arial"/>
                <w:b/>
                <w:bCs/>
              </w:rPr>
              <w:t>Z6</w:t>
            </w:r>
            <w:r w:rsidR="008550DE">
              <w:rPr>
                <w:rFonts w:ascii="Arial" w:eastAsia="Calibri" w:hAnsi="Arial" w:cs="Arial"/>
                <w:b/>
                <w:bCs/>
              </w:rPr>
              <w:t>3</w:t>
            </w:r>
          </w:p>
        </w:tc>
        <w:tc>
          <w:tcPr>
            <w:tcW w:w="4442" w:type="pct"/>
            <w:gridSpan w:val="2"/>
            <w:shd w:val="clear" w:color="auto" w:fill="D9D9D9" w:themeFill="background1" w:themeFillShade="D9"/>
          </w:tcPr>
          <w:p w14:paraId="3A8FF29B" w14:textId="7BDED405" w:rsidR="00DC23C7" w:rsidRPr="008550DE" w:rsidRDefault="008550DE" w:rsidP="008550DE">
            <w:pPr>
              <w:spacing w:before="120" w:after="120" w:line="22" w:lineRule="atLeast"/>
              <w:jc w:val="both"/>
              <w:rPr>
                <w:rFonts w:ascii="Arial" w:eastAsia="Calibri" w:hAnsi="Arial" w:cs="Arial"/>
                <w:b/>
                <w:bCs/>
              </w:rPr>
            </w:pPr>
            <w:r>
              <w:rPr>
                <w:rFonts w:ascii="Arial" w:eastAsia="Calibri" w:hAnsi="Arial" w:cs="Arial"/>
                <w:b/>
                <w:bCs/>
              </w:rPr>
              <w:t>Limit of Liability</w:t>
            </w:r>
          </w:p>
        </w:tc>
      </w:tr>
      <w:tr w:rsidR="008550DE" w:rsidRPr="00673CD9" w14:paraId="310163F7" w14:textId="77777777" w:rsidTr="00AA6D1F">
        <w:trPr>
          <w:trHeight w:val="395"/>
        </w:trPr>
        <w:tc>
          <w:tcPr>
            <w:tcW w:w="558" w:type="pct"/>
            <w:shd w:val="clear" w:color="auto" w:fill="auto"/>
          </w:tcPr>
          <w:p w14:paraId="5D515FE4" w14:textId="57538B91" w:rsidR="008550DE" w:rsidRPr="008550DE" w:rsidRDefault="008550DE" w:rsidP="008550DE">
            <w:pPr>
              <w:spacing w:before="120" w:after="120" w:line="22" w:lineRule="atLeast"/>
              <w:jc w:val="both"/>
              <w:rPr>
                <w:rFonts w:ascii="Arial" w:eastAsia="Calibri" w:hAnsi="Arial" w:cs="Arial"/>
              </w:rPr>
            </w:pPr>
            <w:r w:rsidRPr="008550DE">
              <w:rPr>
                <w:rFonts w:ascii="Arial" w:eastAsia="Calibri" w:hAnsi="Arial" w:cs="Arial"/>
              </w:rPr>
              <w:t>Z6</w:t>
            </w:r>
            <w:r>
              <w:rPr>
                <w:rFonts w:ascii="Arial" w:eastAsia="Calibri" w:hAnsi="Arial" w:cs="Arial"/>
              </w:rPr>
              <w:t>3</w:t>
            </w:r>
            <w:r w:rsidRPr="008550DE">
              <w:rPr>
                <w:rFonts w:ascii="Arial" w:eastAsia="Calibri" w:hAnsi="Arial" w:cs="Arial"/>
              </w:rPr>
              <w:t>.1</w:t>
            </w:r>
          </w:p>
        </w:tc>
        <w:tc>
          <w:tcPr>
            <w:tcW w:w="4442" w:type="pct"/>
            <w:gridSpan w:val="2"/>
            <w:shd w:val="clear" w:color="auto" w:fill="auto"/>
          </w:tcPr>
          <w:p w14:paraId="7F2501AE" w14:textId="61EAD3DE" w:rsidR="00990657" w:rsidRPr="00990657" w:rsidRDefault="00990657" w:rsidP="00990657">
            <w:pPr>
              <w:spacing w:before="120" w:after="120" w:line="22" w:lineRule="atLeast"/>
              <w:rPr>
                <w:rFonts w:ascii="Arial" w:eastAsia="Helvetica" w:hAnsi="Arial" w:cs="Arial"/>
                <w:color w:val="000000" w:themeColor="text1"/>
              </w:rPr>
            </w:pPr>
            <w:r w:rsidRPr="00990657">
              <w:rPr>
                <w:rFonts w:ascii="Arial" w:eastAsia="Helvetica" w:hAnsi="Arial" w:cs="Arial"/>
                <w:color w:val="000000" w:themeColor="text1"/>
                <w:lang w:val="en-GB"/>
              </w:rPr>
              <w:t>The excluded matters are amounts payable by the Contractor, or for which the Contractor is liable to the Client, as stated in the contract or in law for:</w:t>
            </w:r>
          </w:p>
          <w:p w14:paraId="2A306127" w14:textId="77777777" w:rsidR="00990657" w:rsidRPr="00990657" w:rsidRDefault="00990657" w:rsidP="004B20D3">
            <w:pPr>
              <w:pStyle w:val="ListParagraph"/>
              <w:widowControl/>
              <w:numPr>
                <w:ilvl w:val="0"/>
                <w:numId w:val="48"/>
              </w:numPr>
              <w:tabs>
                <w:tab w:val="left" w:pos="681"/>
                <w:tab w:val="left" w:pos="4593"/>
                <w:tab w:val="left" w:pos="5330"/>
                <w:tab w:val="left" w:pos="6067"/>
              </w:tabs>
              <w:spacing w:before="120" w:after="120" w:line="22" w:lineRule="atLeast"/>
              <w:ind w:left="357" w:firstLine="41"/>
              <w:jc w:val="both"/>
              <w:rPr>
                <w:rFonts w:ascii="Arial" w:eastAsia="Helvetica" w:hAnsi="Arial" w:cs="Arial"/>
                <w:color w:val="000000" w:themeColor="text1"/>
              </w:rPr>
            </w:pPr>
            <w:r w:rsidRPr="00990657">
              <w:rPr>
                <w:rFonts w:ascii="Arial" w:eastAsia="Helvetica" w:hAnsi="Arial" w:cs="Arial"/>
                <w:color w:val="000000" w:themeColor="text1"/>
                <w:lang w:val="en-GB"/>
              </w:rPr>
              <w:t xml:space="preserve">loss of or damage to the </w:t>
            </w:r>
            <w:r w:rsidRPr="00990657">
              <w:rPr>
                <w:rFonts w:ascii="Arial" w:eastAsia="Helvetica" w:hAnsi="Arial" w:cs="Arial"/>
                <w:i/>
                <w:iCs/>
                <w:color w:val="000000" w:themeColor="text1"/>
                <w:lang w:val="en-GB"/>
              </w:rPr>
              <w:t>Client’s</w:t>
            </w:r>
            <w:r w:rsidRPr="00990657">
              <w:rPr>
                <w:rFonts w:ascii="Arial" w:eastAsia="Helvetica" w:hAnsi="Arial" w:cs="Arial"/>
                <w:color w:val="000000" w:themeColor="text1"/>
                <w:lang w:val="en-GB"/>
              </w:rPr>
              <w:t xml:space="preserve"> property,</w:t>
            </w:r>
          </w:p>
          <w:p w14:paraId="1D0BDF59" w14:textId="77777777" w:rsidR="00990657" w:rsidRPr="00990657" w:rsidRDefault="00990657" w:rsidP="004B20D3">
            <w:pPr>
              <w:pStyle w:val="ListParagraph"/>
              <w:widowControl/>
              <w:numPr>
                <w:ilvl w:val="0"/>
                <w:numId w:val="48"/>
              </w:numPr>
              <w:tabs>
                <w:tab w:val="left" w:pos="681"/>
                <w:tab w:val="left" w:pos="4593"/>
                <w:tab w:val="left" w:pos="5330"/>
                <w:tab w:val="left" w:pos="6067"/>
              </w:tabs>
              <w:spacing w:before="120" w:after="120" w:line="22" w:lineRule="atLeast"/>
              <w:ind w:left="357" w:firstLine="41"/>
              <w:jc w:val="both"/>
              <w:rPr>
                <w:rFonts w:ascii="Arial" w:eastAsia="Helvetica" w:hAnsi="Arial" w:cs="Arial"/>
                <w:color w:val="000000" w:themeColor="text1"/>
              </w:rPr>
            </w:pPr>
            <w:r w:rsidRPr="00990657">
              <w:rPr>
                <w:rFonts w:ascii="Arial" w:eastAsia="Helvetica" w:hAnsi="Arial" w:cs="Arial"/>
                <w:color w:val="000000" w:themeColor="text1"/>
                <w:lang w:val="en-GB"/>
              </w:rPr>
              <w:t>delay damages if Option X7 applies,</w:t>
            </w:r>
          </w:p>
          <w:p w14:paraId="6B842C6D" w14:textId="77777777" w:rsidR="00990657" w:rsidRPr="00990657" w:rsidRDefault="00990657" w:rsidP="004B20D3">
            <w:pPr>
              <w:pStyle w:val="ListParagraph"/>
              <w:widowControl/>
              <w:numPr>
                <w:ilvl w:val="0"/>
                <w:numId w:val="48"/>
              </w:numPr>
              <w:tabs>
                <w:tab w:val="left" w:pos="681"/>
                <w:tab w:val="left" w:pos="4593"/>
                <w:tab w:val="left" w:pos="5330"/>
                <w:tab w:val="left" w:pos="6067"/>
              </w:tabs>
              <w:spacing w:before="120" w:after="120" w:line="22" w:lineRule="atLeast"/>
              <w:ind w:left="357" w:firstLine="41"/>
              <w:jc w:val="both"/>
              <w:rPr>
                <w:rFonts w:ascii="Arial" w:eastAsia="Helvetica" w:hAnsi="Arial" w:cs="Arial"/>
                <w:color w:val="000000" w:themeColor="text1"/>
              </w:rPr>
            </w:pPr>
            <w:r w:rsidRPr="00990657">
              <w:rPr>
                <w:rFonts w:ascii="Arial" w:eastAsia="Helvetica" w:hAnsi="Arial" w:cs="Arial"/>
                <w:color w:val="000000" w:themeColor="text1"/>
                <w:lang w:val="en-GB"/>
              </w:rPr>
              <w:t>low performance damages if Option X17 applies,</w:t>
            </w:r>
          </w:p>
          <w:p w14:paraId="48A93C4C" w14:textId="77777777" w:rsidR="00990657" w:rsidRPr="00990657" w:rsidRDefault="00990657" w:rsidP="004B20D3">
            <w:pPr>
              <w:pStyle w:val="ListParagraph"/>
              <w:widowControl/>
              <w:numPr>
                <w:ilvl w:val="0"/>
                <w:numId w:val="48"/>
              </w:numPr>
              <w:tabs>
                <w:tab w:val="left" w:pos="681"/>
                <w:tab w:val="left" w:pos="4593"/>
                <w:tab w:val="left" w:pos="5330"/>
                <w:tab w:val="left" w:pos="6067"/>
              </w:tabs>
              <w:spacing w:before="120" w:after="120" w:line="22" w:lineRule="atLeast"/>
              <w:ind w:left="357" w:firstLine="41"/>
              <w:jc w:val="both"/>
              <w:rPr>
                <w:rFonts w:ascii="Arial" w:eastAsia="Helvetica" w:hAnsi="Arial" w:cs="Arial"/>
                <w:color w:val="000000" w:themeColor="text1"/>
              </w:rPr>
            </w:pPr>
            <w:r w:rsidRPr="00990657">
              <w:rPr>
                <w:rFonts w:ascii="Arial" w:eastAsia="Helvetica" w:hAnsi="Arial" w:cs="Arial"/>
                <w:i/>
                <w:iCs/>
                <w:color w:val="000000" w:themeColor="text1"/>
                <w:lang w:val="en-GB"/>
              </w:rPr>
              <w:t>Consultant’s</w:t>
            </w:r>
            <w:r w:rsidRPr="00990657">
              <w:rPr>
                <w:rFonts w:ascii="Arial" w:eastAsia="Helvetica" w:hAnsi="Arial" w:cs="Arial"/>
                <w:color w:val="000000" w:themeColor="text1"/>
                <w:lang w:val="en-GB"/>
              </w:rPr>
              <w:t xml:space="preserve"> share if Option C or D applies,</w:t>
            </w:r>
          </w:p>
          <w:p w14:paraId="4C2C6936" w14:textId="77777777" w:rsidR="00990657" w:rsidRPr="00990657" w:rsidRDefault="00990657" w:rsidP="004B20D3">
            <w:pPr>
              <w:pStyle w:val="ListParagraph"/>
              <w:widowControl/>
              <w:numPr>
                <w:ilvl w:val="0"/>
                <w:numId w:val="48"/>
              </w:numPr>
              <w:tabs>
                <w:tab w:val="left" w:pos="681"/>
                <w:tab w:val="left" w:pos="4593"/>
                <w:tab w:val="left" w:pos="5330"/>
                <w:tab w:val="left" w:pos="6067"/>
              </w:tabs>
              <w:spacing w:before="120" w:after="120" w:line="22" w:lineRule="atLeast"/>
              <w:ind w:left="357" w:firstLine="41"/>
              <w:jc w:val="both"/>
              <w:rPr>
                <w:rFonts w:ascii="Arial" w:eastAsia="Helvetica" w:hAnsi="Arial" w:cs="Arial"/>
                <w:color w:val="000000" w:themeColor="text1"/>
              </w:rPr>
            </w:pPr>
            <w:r w:rsidRPr="00990657">
              <w:rPr>
                <w:rFonts w:ascii="Arial" w:eastAsia="Helvetica" w:hAnsi="Arial" w:cs="Arial"/>
                <w:color w:val="000000" w:themeColor="text1"/>
                <w:lang w:val="en-GB"/>
              </w:rPr>
              <w:t>loss or damage</w:t>
            </w:r>
          </w:p>
          <w:p w14:paraId="5ECD1269" w14:textId="77777777" w:rsidR="00990657" w:rsidRPr="00990657" w:rsidRDefault="00990657" w:rsidP="004B20D3">
            <w:pPr>
              <w:pStyle w:val="ListParagraph"/>
              <w:widowControl/>
              <w:numPr>
                <w:ilvl w:val="0"/>
                <w:numId w:val="45"/>
              </w:numPr>
              <w:tabs>
                <w:tab w:val="left" w:pos="681"/>
                <w:tab w:val="left" w:pos="4593"/>
                <w:tab w:val="left" w:pos="5330"/>
                <w:tab w:val="left" w:pos="6067"/>
              </w:tabs>
              <w:spacing w:before="120" w:after="120" w:line="22" w:lineRule="atLeast"/>
              <w:jc w:val="both"/>
              <w:rPr>
                <w:rFonts w:ascii="Arial" w:eastAsia="Helvetica" w:hAnsi="Arial" w:cs="Arial"/>
                <w:color w:val="000000" w:themeColor="text1"/>
              </w:rPr>
            </w:pPr>
            <w:r w:rsidRPr="00990657">
              <w:rPr>
                <w:rFonts w:ascii="Arial" w:eastAsia="Helvetica" w:hAnsi="Arial" w:cs="Arial"/>
                <w:color w:val="000000" w:themeColor="text1"/>
                <w:lang w:val="en-GB"/>
              </w:rPr>
              <w:t>to third part property or</w:t>
            </w:r>
          </w:p>
          <w:p w14:paraId="7C481F28" w14:textId="77777777" w:rsidR="00990657" w:rsidRPr="00594453" w:rsidRDefault="00990657" w:rsidP="004B20D3">
            <w:pPr>
              <w:pStyle w:val="ListParagraph"/>
              <w:widowControl/>
              <w:numPr>
                <w:ilvl w:val="0"/>
                <w:numId w:val="45"/>
              </w:numPr>
              <w:tabs>
                <w:tab w:val="left" w:pos="681"/>
                <w:tab w:val="left" w:pos="4593"/>
                <w:tab w:val="left" w:pos="5330"/>
                <w:tab w:val="left" w:pos="6067"/>
              </w:tabs>
              <w:spacing w:before="120" w:after="120" w:line="22" w:lineRule="atLeast"/>
              <w:jc w:val="both"/>
              <w:rPr>
                <w:rFonts w:ascii="Arial" w:eastAsia="Helvetica" w:hAnsi="Arial" w:cs="Arial"/>
                <w:color w:val="000000" w:themeColor="text1"/>
              </w:rPr>
            </w:pPr>
            <w:r w:rsidRPr="00594453">
              <w:rPr>
                <w:rFonts w:ascii="Arial" w:eastAsia="Helvetica" w:hAnsi="Arial" w:cs="Arial"/>
                <w:color w:val="000000" w:themeColor="text1"/>
                <w:lang w:val="en-GB"/>
              </w:rPr>
              <w:t>due to pollution,</w:t>
            </w:r>
          </w:p>
          <w:p w14:paraId="75E039A3" w14:textId="77777777" w:rsidR="00990657" w:rsidRPr="00990657" w:rsidRDefault="00990657" w:rsidP="004B20D3">
            <w:pPr>
              <w:pStyle w:val="ListParagraph"/>
              <w:widowControl/>
              <w:numPr>
                <w:ilvl w:val="0"/>
                <w:numId w:val="48"/>
              </w:numPr>
              <w:tabs>
                <w:tab w:val="left" w:pos="681"/>
                <w:tab w:val="left" w:pos="4593"/>
                <w:tab w:val="left" w:pos="5330"/>
                <w:tab w:val="left" w:pos="6067"/>
              </w:tabs>
              <w:spacing w:before="120" w:after="120" w:line="22" w:lineRule="atLeast"/>
              <w:ind w:left="281" w:firstLine="117"/>
              <w:jc w:val="both"/>
              <w:rPr>
                <w:rFonts w:ascii="Arial" w:eastAsia="Helvetica" w:hAnsi="Arial" w:cs="Arial"/>
                <w:color w:val="000000" w:themeColor="text1"/>
              </w:rPr>
            </w:pPr>
            <w:r w:rsidRPr="00990657">
              <w:rPr>
                <w:rFonts w:ascii="Arial" w:eastAsia="Helvetica" w:hAnsi="Arial" w:cs="Arial"/>
                <w:color w:val="000000" w:themeColor="text1"/>
                <w:lang w:val="en-GB"/>
              </w:rPr>
              <w:t>loss arising from breach of</w:t>
            </w:r>
          </w:p>
          <w:p w14:paraId="5EF4D822" w14:textId="77777777" w:rsidR="00990657" w:rsidRPr="00594453" w:rsidRDefault="00990657" w:rsidP="004B20D3">
            <w:pPr>
              <w:pStyle w:val="ListParagraph"/>
              <w:widowControl/>
              <w:numPr>
                <w:ilvl w:val="0"/>
                <w:numId w:val="48"/>
              </w:numPr>
              <w:tabs>
                <w:tab w:val="left" w:pos="681"/>
                <w:tab w:val="left" w:pos="4593"/>
                <w:tab w:val="left" w:pos="5330"/>
                <w:tab w:val="left" w:pos="6067"/>
              </w:tabs>
              <w:spacing w:before="120" w:after="120" w:line="22" w:lineRule="atLeast"/>
              <w:ind w:hanging="322"/>
              <w:jc w:val="both"/>
              <w:rPr>
                <w:rFonts w:ascii="Arial" w:eastAsia="Helvetica" w:hAnsi="Arial" w:cs="Arial"/>
                <w:color w:val="000000" w:themeColor="text1"/>
                <w:lang w:val="en-GB"/>
              </w:rPr>
            </w:pPr>
            <w:r w:rsidRPr="00594453">
              <w:rPr>
                <w:rFonts w:ascii="Arial" w:eastAsia="Helvetica" w:hAnsi="Arial" w:cs="Arial"/>
                <w:color w:val="000000" w:themeColor="text1"/>
                <w:lang w:val="en-GB"/>
              </w:rPr>
              <w:t>interest on debt,</w:t>
            </w:r>
          </w:p>
          <w:p w14:paraId="72147B6C" w14:textId="77777777" w:rsidR="00990657" w:rsidRPr="00594453" w:rsidRDefault="00990657" w:rsidP="004B20D3">
            <w:pPr>
              <w:pStyle w:val="ListParagraph"/>
              <w:widowControl/>
              <w:numPr>
                <w:ilvl w:val="0"/>
                <w:numId w:val="49"/>
              </w:numPr>
              <w:tabs>
                <w:tab w:val="left" w:pos="681"/>
                <w:tab w:val="left" w:pos="4593"/>
                <w:tab w:val="left" w:pos="5330"/>
                <w:tab w:val="left" w:pos="6067"/>
              </w:tabs>
              <w:spacing w:before="120" w:after="120" w:line="22" w:lineRule="atLeast"/>
              <w:ind w:hanging="322"/>
              <w:jc w:val="both"/>
              <w:rPr>
                <w:rFonts w:ascii="Arial" w:eastAsia="Helvetica" w:hAnsi="Arial" w:cs="Arial"/>
                <w:color w:val="000000" w:themeColor="text1"/>
                <w:lang w:val="en-GB"/>
              </w:rPr>
            </w:pPr>
            <w:r w:rsidRPr="00594453">
              <w:rPr>
                <w:rFonts w:ascii="Arial" w:eastAsia="Helvetica" w:hAnsi="Arial" w:cs="Arial"/>
                <w:color w:val="000000" w:themeColor="text1"/>
                <w:lang w:val="en-GB"/>
              </w:rPr>
              <w:t xml:space="preserve">losses caused by the Consultant’s illegal acts, deliberate default, deliberate abandonment, wilful </w:t>
            </w:r>
            <w:proofErr w:type="gramStart"/>
            <w:r w:rsidRPr="00594453">
              <w:rPr>
                <w:rFonts w:ascii="Arial" w:eastAsia="Helvetica" w:hAnsi="Arial" w:cs="Arial"/>
                <w:color w:val="000000" w:themeColor="text1"/>
                <w:lang w:val="en-GB"/>
              </w:rPr>
              <w:t>misconduct</w:t>
            </w:r>
            <w:proofErr w:type="gramEnd"/>
            <w:r w:rsidRPr="00594453">
              <w:rPr>
                <w:rFonts w:ascii="Arial" w:eastAsia="Helvetica" w:hAnsi="Arial" w:cs="Arial"/>
                <w:color w:val="000000" w:themeColor="text1"/>
                <w:lang w:val="en-GB"/>
              </w:rPr>
              <w:t xml:space="preserve"> or reckless misconduct,</w:t>
            </w:r>
          </w:p>
          <w:p w14:paraId="16CFCDBB" w14:textId="77777777" w:rsidR="00990657" w:rsidRPr="00990657" w:rsidRDefault="00990657" w:rsidP="004B20D3">
            <w:pPr>
              <w:pStyle w:val="ListParagraph"/>
              <w:widowControl/>
              <w:numPr>
                <w:ilvl w:val="0"/>
                <w:numId w:val="50"/>
              </w:numPr>
              <w:tabs>
                <w:tab w:val="left" w:pos="681"/>
                <w:tab w:val="left" w:pos="4593"/>
                <w:tab w:val="left" w:pos="5330"/>
                <w:tab w:val="left" w:pos="6067"/>
              </w:tabs>
              <w:spacing w:before="120" w:after="120" w:line="22" w:lineRule="atLeast"/>
              <w:ind w:hanging="603"/>
              <w:jc w:val="both"/>
              <w:rPr>
                <w:rFonts w:ascii="Arial" w:eastAsia="Helvetica" w:hAnsi="Arial" w:cs="Arial"/>
                <w:color w:val="000000" w:themeColor="text1"/>
              </w:rPr>
            </w:pPr>
            <w:r w:rsidRPr="00990657">
              <w:rPr>
                <w:rFonts w:ascii="Arial" w:eastAsia="Helvetica" w:hAnsi="Arial" w:cs="Arial"/>
                <w:color w:val="000000" w:themeColor="text1"/>
                <w:lang w:val="en-GB"/>
              </w:rPr>
              <w:t xml:space="preserve">death of or personal bodily injury caused by negligence, </w:t>
            </w:r>
          </w:p>
          <w:p w14:paraId="3D143D33" w14:textId="77777777" w:rsidR="00990657" w:rsidRPr="00990657" w:rsidRDefault="00990657" w:rsidP="004B20D3">
            <w:pPr>
              <w:pStyle w:val="ListParagraph"/>
              <w:widowControl/>
              <w:numPr>
                <w:ilvl w:val="0"/>
                <w:numId w:val="50"/>
              </w:numPr>
              <w:tabs>
                <w:tab w:val="left" w:pos="681"/>
                <w:tab w:val="left" w:pos="4593"/>
                <w:tab w:val="left" w:pos="5330"/>
                <w:tab w:val="left" w:pos="6067"/>
              </w:tabs>
              <w:spacing w:before="120" w:after="120" w:line="22" w:lineRule="atLeast"/>
              <w:ind w:hanging="603"/>
              <w:jc w:val="both"/>
              <w:rPr>
                <w:rFonts w:ascii="Arial" w:eastAsia="Helvetica" w:hAnsi="Arial" w:cs="Arial"/>
                <w:color w:val="000000" w:themeColor="text1"/>
              </w:rPr>
            </w:pPr>
            <w:r w:rsidRPr="00990657">
              <w:rPr>
                <w:rFonts w:ascii="Arial" w:eastAsia="Helvetica" w:hAnsi="Arial" w:cs="Arial"/>
                <w:color w:val="000000" w:themeColor="text1"/>
                <w:lang w:val="en-GB"/>
              </w:rPr>
              <w:t>fraud or fraudulent misrepresentation</w:t>
            </w:r>
          </w:p>
          <w:p w14:paraId="4C7CA531" w14:textId="77777777" w:rsidR="00990657" w:rsidRPr="00990657" w:rsidRDefault="00990657" w:rsidP="004B20D3">
            <w:pPr>
              <w:pStyle w:val="ListParagraph"/>
              <w:widowControl/>
              <w:numPr>
                <w:ilvl w:val="0"/>
                <w:numId w:val="50"/>
              </w:numPr>
              <w:tabs>
                <w:tab w:val="left" w:pos="681"/>
                <w:tab w:val="left" w:pos="4593"/>
                <w:tab w:val="left" w:pos="5330"/>
                <w:tab w:val="left" w:pos="6067"/>
              </w:tabs>
              <w:spacing w:before="120" w:after="120" w:line="22" w:lineRule="atLeast"/>
              <w:ind w:hanging="603"/>
              <w:jc w:val="both"/>
              <w:rPr>
                <w:rFonts w:ascii="Arial" w:eastAsia="Helvetica" w:hAnsi="Arial" w:cs="Arial"/>
                <w:color w:val="000000" w:themeColor="text1"/>
              </w:rPr>
            </w:pPr>
            <w:r w:rsidRPr="00990657">
              <w:rPr>
                <w:rFonts w:ascii="Arial" w:eastAsia="Helvetica" w:hAnsi="Arial" w:cs="Arial"/>
                <w:color w:val="000000" w:themeColor="text1"/>
                <w:lang w:val="en-GB"/>
              </w:rPr>
              <w:t xml:space="preserve">loss </w:t>
            </w:r>
            <w:proofErr w:type="spellStart"/>
            <w:proofErr w:type="gramStart"/>
            <w:r w:rsidRPr="00990657">
              <w:rPr>
                <w:rFonts w:ascii="Arial" w:eastAsia="Helvetica" w:hAnsi="Arial" w:cs="Arial"/>
                <w:color w:val="000000" w:themeColor="text1"/>
                <w:lang w:val="en-GB"/>
              </w:rPr>
              <w:t>arsing</w:t>
            </w:r>
            <w:proofErr w:type="spellEnd"/>
            <w:proofErr w:type="gramEnd"/>
            <w:r w:rsidRPr="00990657">
              <w:rPr>
                <w:rFonts w:ascii="Arial" w:eastAsia="Helvetica" w:hAnsi="Arial" w:cs="Arial"/>
                <w:color w:val="000000" w:themeColor="text1"/>
                <w:lang w:val="en-GB"/>
              </w:rPr>
              <w:t xml:space="preserve"> from breach of  </w:t>
            </w:r>
          </w:p>
          <w:p w14:paraId="64DA3692" w14:textId="77777777" w:rsidR="00990657" w:rsidRPr="00990657" w:rsidRDefault="00990657" w:rsidP="004B20D3">
            <w:pPr>
              <w:pStyle w:val="ListParagraph"/>
              <w:widowControl/>
              <w:numPr>
                <w:ilvl w:val="0"/>
                <w:numId w:val="47"/>
              </w:numPr>
              <w:tabs>
                <w:tab w:val="left" w:pos="681"/>
                <w:tab w:val="left" w:pos="4593"/>
                <w:tab w:val="left" w:pos="5330"/>
                <w:tab w:val="left" w:pos="6067"/>
              </w:tabs>
              <w:spacing w:before="120" w:after="120" w:line="22" w:lineRule="atLeast"/>
              <w:jc w:val="both"/>
              <w:rPr>
                <w:rFonts w:ascii="Arial" w:eastAsia="Helvetica" w:hAnsi="Arial" w:cs="Arial"/>
                <w:color w:val="000000" w:themeColor="text1"/>
              </w:rPr>
            </w:pPr>
            <w:r w:rsidRPr="00990657">
              <w:rPr>
                <w:rFonts w:ascii="Arial" w:eastAsia="Helvetica" w:hAnsi="Arial" w:cs="Arial"/>
                <w:color w:val="000000" w:themeColor="text1"/>
                <w:lang w:val="en-GB"/>
              </w:rPr>
              <w:t>confidentiality or data protection obligations or,</w:t>
            </w:r>
          </w:p>
          <w:p w14:paraId="2776D49E" w14:textId="77777777" w:rsidR="007A0A08" w:rsidRPr="007A0A08" w:rsidRDefault="007A0A08" w:rsidP="004B20D3">
            <w:pPr>
              <w:pStyle w:val="ListParagraph"/>
              <w:widowControl/>
              <w:numPr>
                <w:ilvl w:val="0"/>
                <w:numId w:val="47"/>
              </w:numPr>
              <w:tabs>
                <w:tab w:val="left" w:pos="681"/>
                <w:tab w:val="left" w:pos="4593"/>
                <w:tab w:val="left" w:pos="5330"/>
                <w:tab w:val="left" w:pos="6067"/>
              </w:tabs>
              <w:spacing w:before="120" w:after="120" w:line="22" w:lineRule="atLeast"/>
              <w:jc w:val="both"/>
              <w:rPr>
                <w:rFonts w:ascii="Arial" w:eastAsia="Helvetica" w:hAnsi="Arial" w:cs="Arial"/>
                <w:color w:val="000000" w:themeColor="text1"/>
                <w:lang w:val="en-GB"/>
              </w:rPr>
            </w:pPr>
            <w:r w:rsidRPr="007A0A08">
              <w:rPr>
                <w:rFonts w:ascii="Arial" w:eastAsia="Helvetica" w:hAnsi="Arial" w:cs="Arial"/>
                <w:color w:val="000000" w:themeColor="text1"/>
                <w:lang w:val="en-GB"/>
              </w:rPr>
              <w:t xml:space="preserve">Anti-bribery or anti-corruption obligations, </w:t>
            </w:r>
          </w:p>
          <w:p w14:paraId="45B6FA86" w14:textId="4B76A98A" w:rsidR="007A0A08" w:rsidRDefault="007A0A08" w:rsidP="004B20D3">
            <w:pPr>
              <w:pStyle w:val="ListParagraph"/>
              <w:widowControl/>
              <w:numPr>
                <w:ilvl w:val="0"/>
                <w:numId w:val="50"/>
              </w:numPr>
              <w:tabs>
                <w:tab w:val="left" w:pos="681"/>
                <w:tab w:val="left" w:pos="4593"/>
                <w:tab w:val="left" w:pos="5330"/>
                <w:tab w:val="left" w:pos="6067"/>
              </w:tabs>
              <w:spacing w:before="120" w:after="120" w:line="22" w:lineRule="atLeast"/>
              <w:ind w:hanging="603"/>
              <w:jc w:val="both"/>
              <w:rPr>
                <w:rFonts w:ascii="Arial" w:eastAsia="Helvetica" w:hAnsi="Arial" w:cs="Arial"/>
                <w:color w:val="000000" w:themeColor="text1"/>
                <w:lang w:val="en-GB"/>
              </w:rPr>
            </w:pPr>
            <w:r w:rsidRPr="007A0A08">
              <w:rPr>
                <w:rFonts w:ascii="Arial" w:eastAsia="Helvetica" w:hAnsi="Arial" w:cs="Arial"/>
                <w:color w:val="000000" w:themeColor="text1"/>
                <w:lang w:val="en-GB"/>
              </w:rPr>
              <w:t>infringement of the rights of Others, and</w:t>
            </w:r>
          </w:p>
          <w:p w14:paraId="357211F5" w14:textId="52DB2F65" w:rsidR="007A0A08" w:rsidRPr="007A0A08" w:rsidRDefault="007A0A08" w:rsidP="004B20D3">
            <w:pPr>
              <w:pStyle w:val="ListParagraph"/>
              <w:widowControl/>
              <w:numPr>
                <w:ilvl w:val="0"/>
                <w:numId w:val="50"/>
              </w:numPr>
              <w:tabs>
                <w:tab w:val="left" w:pos="681"/>
                <w:tab w:val="left" w:pos="4593"/>
                <w:tab w:val="left" w:pos="5330"/>
                <w:tab w:val="left" w:pos="6067"/>
              </w:tabs>
              <w:spacing w:before="120" w:after="120" w:line="22" w:lineRule="atLeast"/>
              <w:ind w:left="681" w:hanging="283"/>
              <w:jc w:val="both"/>
              <w:rPr>
                <w:rFonts w:ascii="Arial" w:eastAsia="Helvetica" w:hAnsi="Arial" w:cs="Arial"/>
                <w:color w:val="000000" w:themeColor="text1"/>
                <w:lang w:val="en-GB"/>
              </w:rPr>
            </w:pPr>
            <w:r w:rsidRPr="007A0A08">
              <w:rPr>
                <w:rFonts w:ascii="Arial" w:eastAsia="Helvetica" w:hAnsi="Arial" w:cs="Arial"/>
                <w:color w:val="000000" w:themeColor="text1"/>
                <w:lang w:val="en-GB"/>
              </w:rPr>
              <w:t xml:space="preserve">any other events which are not excluded above for which the Contractor is required to provide insurance against as stated in the contract, provided that only amounts up to the minimum levels of insurance required by the contract are excluded. Where the Contractor’s liability for an insured event exceeds the minimum level of insurance required by the contract, the amount over the minimum level will not be an excluded </w:t>
            </w:r>
            <w:proofErr w:type="gramStart"/>
            <w:r w:rsidRPr="007A0A08">
              <w:rPr>
                <w:rFonts w:ascii="Arial" w:eastAsia="Helvetica" w:hAnsi="Arial" w:cs="Arial"/>
                <w:color w:val="000000" w:themeColor="text1"/>
                <w:lang w:val="en-GB"/>
              </w:rPr>
              <w:t>matter, and</w:t>
            </w:r>
            <w:proofErr w:type="gramEnd"/>
            <w:r w:rsidRPr="007A0A08">
              <w:rPr>
                <w:rFonts w:ascii="Arial" w:eastAsia="Helvetica" w:hAnsi="Arial" w:cs="Arial"/>
                <w:color w:val="000000" w:themeColor="text1"/>
                <w:lang w:val="en-GB"/>
              </w:rPr>
              <w:t xml:space="preserve"> will be included in the Contractor’s total liability to the Client which is limited to the amount stated in the Contract Data</w:t>
            </w:r>
            <w:r>
              <w:rPr>
                <w:rFonts w:ascii="Arial" w:eastAsia="Helvetica" w:hAnsi="Arial" w:cs="Arial"/>
                <w:color w:val="000000" w:themeColor="text1"/>
                <w:lang w:val="en-GB"/>
              </w:rPr>
              <w:t>.</w:t>
            </w:r>
          </w:p>
          <w:p w14:paraId="1A151277" w14:textId="77777777" w:rsidR="007A0A08" w:rsidRPr="007A0A08" w:rsidRDefault="007A0A08" w:rsidP="007A0A08">
            <w:pPr>
              <w:widowControl/>
              <w:tabs>
                <w:tab w:val="left" w:pos="681"/>
                <w:tab w:val="left" w:pos="4593"/>
                <w:tab w:val="left" w:pos="5330"/>
                <w:tab w:val="left" w:pos="6067"/>
              </w:tabs>
              <w:spacing w:before="120" w:after="120" w:line="22" w:lineRule="atLeast"/>
              <w:jc w:val="both"/>
              <w:rPr>
                <w:rFonts w:ascii="Arial" w:eastAsia="Helvetica" w:hAnsi="Arial" w:cs="Arial"/>
                <w:color w:val="000000" w:themeColor="text1"/>
                <w:lang w:val="en-GB"/>
              </w:rPr>
            </w:pPr>
          </w:p>
          <w:p w14:paraId="15D8960E" w14:textId="3E4D6712" w:rsidR="007A0A08" w:rsidRPr="00990657" w:rsidRDefault="007A0A08" w:rsidP="008550DE">
            <w:pPr>
              <w:spacing w:before="120" w:after="120" w:line="22" w:lineRule="atLeast"/>
              <w:jc w:val="both"/>
              <w:rPr>
                <w:rFonts w:ascii="Arial" w:eastAsia="Calibri" w:hAnsi="Arial" w:cs="Arial"/>
              </w:rPr>
            </w:pPr>
          </w:p>
        </w:tc>
      </w:tr>
    </w:tbl>
    <w:p w14:paraId="576C3A46" w14:textId="45BCF709" w:rsidR="008550DE" w:rsidRPr="008550DE" w:rsidRDefault="008550DE" w:rsidP="008550DE">
      <w:pPr>
        <w:spacing w:before="5" w:after="0" w:line="170" w:lineRule="exact"/>
        <w:rPr>
          <w:rFonts w:ascii="Arial" w:hAnsi="Arial" w:cs="Arial"/>
        </w:rPr>
      </w:pPr>
    </w:p>
    <w:sectPr w:rsidR="008550DE" w:rsidRPr="008550DE" w:rsidSect="00E80624">
      <w:pgSz w:w="11907" w:h="16839" w:code="9"/>
      <w:pgMar w:top="1440" w:right="1440" w:bottom="1440" w:left="1440" w:header="851"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C004" w14:textId="77777777" w:rsidR="00A91C7E" w:rsidRDefault="00A91C7E" w:rsidP="000D47C3">
      <w:pPr>
        <w:spacing w:after="0" w:line="240" w:lineRule="auto"/>
      </w:pPr>
      <w:r>
        <w:separator/>
      </w:r>
    </w:p>
  </w:endnote>
  <w:endnote w:type="continuationSeparator" w:id="0">
    <w:p w14:paraId="412D9B09" w14:textId="77777777" w:rsidR="00A91C7E" w:rsidRDefault="00A91C7E" w:rsidP="000D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3656" w14:textId="1A95D667" w:rsidR="00A64210" w:rsidRPr="00CF6432" w:rsidRDefault="00A64210" w:rsidP="00440C56">
    <w:pPr>
      <w:pStyle w:val="Footer"/>
      <w:rPr>
        <w:rFonts w:ascii="Arial" w:hAnsi="Arial" w:cs="Arial"/>
        <w:szCs w:val="20"/>
      </w:rPr>
    </w:pPr>
    <w:r>
      <w:rPr>
        <w:rFonts w:ascii="Arial" w:hAnsi="Arial" w:cs="Arial"/>
        <w:szCs w:val="20"/>
      </w:rPr>
      <w:t>Issue 0</w:t>
    </w:r>
    <w:r w:rsidR="00312415">
      <w:rPr>
        <w:rFonts w:ascii="Arial" w:hAnsi="Arial" w:cs="Arial"/>
        <w:szCs w:val="20"/>
      </w:rPr>
      <w:t>6</w:t>
    </w:r>
    <w:r>
      <w:rPr>
        <w:rFonts w:ascii="Arial" w:hAnsi="Arial" w:cs="Arial"/>
        <w:szCs w:val="20"/>
      </w:rPr>
      <w:t>, Revision 0</w:t>
    </w:r>
    <w:r w:rsidRPr="00CF6432">
      <w:rPr>
        <w:rFonts w:ascii="Arial" w:hAnsi="Arial" w:cs="Arial"/>
        <w:szCs w:val="20"/>
      </w:rPr>
      <w:tab/>
    </w:r>
    <w:r w:rsidRPr="00CF6432">
      <w:rPr>
        <w:rStyle w:val="PageNumber"/>
        <w:rFonts w:ascii="Arial" w:hAnsi="Arial" w:cs="Arial"/>
        <w:szCs w:val="20"/>
      </w:rPr>
      <w:t xml:space="preserve">Page </w:t>
    </w:r>
    <w:r w:rsidRPr="00CF6432">
      <w:rPr>
        <w:rStyle w:val="PageNumber"/>
        <w:rFonts w:ascii="Arial" w:hAnsi="Arial" w:cs="Arial"/>
        <w:szCs w:val="20"/>
      </w:rPr>
      <w:fldChar w:fldCharType="begin"/>
    </w:r>
    <w:r w:rsidRPr="00CF6432">
      <w:rPr>
        <w:rStyle w:val="PageNumber"/>
        <w:rFonts w:ascii="Arial" w:hAnsi="Arial" w:cs="Arial"/>
        <w:szCs w:val="20"/>
      </w:rPr>
      <w:instrText xml:space="preserve"> PAGE   \* MERGEFORMAT </w:instrText>
    </w:r>
    <w:r w:rsidRPr="00CF6432">
      <w:rPr>
        <w:rStyle w:val="PageNumber"/>
        <w:rFonts w:ascii="Arial" w:hAnsi="Arial" w:cs="Arial"/>
        <w:szCs w:val="20"/>
      </w:rPr>
      <w:fldChar w:fldCharType="separate"/>
    </w:r>
    <w:r w:rsidR="004B0510">
      <w:rPr>
        <w:rStyle w:val="PageNumber"/>
        <w:rFonts w:ascii="Arial" w:hAnsi="Arial" w:cs="Arial"/>
        <w:noProof/>
        <w:szCs w:val="20"/>
      </w:rPr>
      <w:t>2</w:t>
    </w:r>
    <w:r w:rsidRPr="00CF6432">
      <w:rPr>
        <w:rStyle w:val="PageNumber"/>
        <w:rFonts w:ascii="Arial" w:hAnsi="Arial" w:cs="Arial"/>
        <w:szCs w:val="20"/>
      </w:rPr>
      <w:fldChar w:fldCharType="end"/>
    </w:r>
    <w:r w:rsidRPr="00CF6432">
      <w:rPr>
        <w:rStyle w:val="PageNumber"/>
        <w:rFonts w:ascii="Arial" w:hAnsi="Arial" w:cs="Arial"/>
        <w:szCs w:val="20"/>
      </w:rPr>
      <w:t xml:space="preserve"> of </w:t>
    </w:r>
    <w:r w:rsidRPr="00CF6432">
      <w:rPr>
        <w:rStyle w:val="PageNumber"/>
        <w:rFonts w:ascii="Arial" w:hAnsi="Arial" w:cs="Arial"/>
        <w:szCs w:val="20"/>
      </w:rPr>
      <w:fldChar w:fldCharType="begin"/>
    </w:r>
    <w:r w:rsidRPr="00CF6432">
      <w:rPr>
        <w:rStyle w:val="PageNumber"/>
        <w:rFonts w:ascii="Arial" w:hAnsi="Arial" w:cs="Arial"/>
        <w:szCs w:val="20"/>
      </w:rPr>
      <w:instrText xml:space="preserve"> NUMPAGES   \* MERGEFORMAT </w:instrText>
    </w:r>
    <w:r w:rsidRPr="00CF6432">
      <w:rPr>
        <w:rStyle w:val="PageNumber"/>
        <w:rFonts w:ascii="Arial" w:hAnsi="Arial" w:cs="Arial"/>
        <w:szCs w:val="20"/>
      </w:rPr>
      <w:fldChar w:fldCharType="separate"/>
    </w:r>
    <w:r w:rsidR="004B0510">
      <w:rPr>
        <w:rStyle w:val="PageNumber"/>
        <w:rFonts w:ascii="Arial" w:hAnsi="Arial" w:cs="Arial"/>
        <w:noProof/>
        <w:szCs w:val="20"/>
      </w:rPr>
      <w:t>30</w:t>
    </w:r>
    <w:r w:rsidRPr="00CF6432">
      <w:rPr>
        <w:rStyle w:val="PageNumber"/>
        <w:rFonts w:ascii="Arial" w:hAnsi="Arial" w:cs="Arial"/>
        <w:szCs w:val="20"/>
      </w:rPr>
      <w:fldChar w:fldCharType="end"/>
    </w:r>
    <w:r>
      <w:rPr>
        <w:rFonts w:ascii="Arial" w:hAnsi="Arial" w:cs="Arial"/>
        <w:szCs w:val="20"/>
      </w:rPr>
      <w:tab/>
      <w:t>J</w:t>
    </w:r>
    <w:r w:rsidR="00312415">
      <w:rPr>
        <w:rFonts w:ascii="Arial" w:hAnsi="Arial" w:cs="Arial"/>
        <w:szCs w:val="20"/>
      </w:rPr>
      <w:t>uly</w:t>
    </w:r>
    <w:r>
      <w:rPr>
        <w:rFonts w:ascii="Arial" w:hAnsi="Arial" w:cs="Arial"/>
        <w:szCs w:val="20"/>
      </w:rPr>
      <w:t xml:space="preserve"> 2022</w:t>
    </w:r>
  </w:p>
  <w:p w14:paraId="3A1C761A" w14:textId="5B2F4F70" w:rsidR="00A64210" w:rsidRPr="006F5821" w:rsidRDefault="00A64210" w:rsidP="00607FCD">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2A54" w14:textId="3DEB87F4" w:rsidR="00A64210" w:rsidRPr="00C23D48" w:rsidRDefault="00A64210" w:rsidP="00440C56">
    <w:pPr>
      <w:pStyle w:val="Footer"/>
      <w:rPr>
        <w:rFonts w:ascii="Arial" w:hAnsi="Arial" w:cs="Arial"/>
        <w:sz w:val="20"/>
        <w:szCs w:val="20"/>
      </w:rPr>
    </w:pPr>
    <w:r w:rsidRPr="00C23D48">
      <w:rPr>
        <w:rFonts w:ascii="Arial" w:hAnsi="Arial" w:cs="Arial"/>
        <w:sz w:val="20"/>
        <w:szCs w:val="20"/>
      </w:rPr>
      <w:t xml:space="preserve">Professional Service </w:t>
    </w:r>
    <w:r>
      <w:rPr>
        <w:rFonts w:ascii="Arial" w:hAnsi="Arial" w:cs="Arial"/>
        <w:sz w:val="20"/>
        <w:szCs w:val="20"/>
      </w:rPr>
      <w:t xml:space="preserve">Short </w:t>
    </w:r>
    <w:r w:rsidRPr="00C23D48">
      <w:rPr>
        <w:rFonts w:ascii="Arial" w:hAnsi="Arial" w:cs="Arial"/>
        <w:sz w:val="20"/>
        <w:szCs w:val="20"/>
      </w:rPr>
      <w:t xml:space="preserve">Contract </w:t>
    </w:r>
    <w:r w:rsidRPr="00C23D48">
      <w:rPr>
        <w:rFonts w:ascii="Arial" w:hAnsi="Arial" w:cs="Arial"/>
        <w:sz w:val="20"/>
        <w:szCs w:val="20"/>
      </w:rPr>
      <w:tab/>
    </w:r>
    <w:r w:rsidRPr="00C23D48">
      <w:rPr>
        <w:rStyle w:val="PageNumber"/>
        <w:rFonts w:ascii="Arial" w:hAnsi="Arial" w:cs="Arial"/>
        <w:sz w:val="20"/>
        <w:szCs w:val="20"/>
      </w:rPr>
      <w:t xml:space="preserve">Page </w:t>
    </w:r>
    <w:r w:rsidRPr="00C23D48">
      <w:rPr>
        <w:rStyle w:val="PageNumber"/>
        <w:rFonts w:ascii="Arial" w:hAnsi="Arial" w:cs="Arial"/>
        <w:sz w:val="20"/>
        <w:szCs w:val="20"/>
      </w:rPr>
      <w:fldChar w:fldCharType="begin"/>
    </w:r>
    <w:r w:rsidRPr="00C23D48">
      <w:rPr>
        <w:rStyle w:val="PageNumber"/>
        <w:rFonts w:ascii="Arial" w:hAnsi="Arial" w:cs="Arial"/>
        <w:sz w:val="20"/>
        <w:szCs w:val="20"/>
      </w:rPr>
      <w:instrText xml:space="preserve"> PAGE   \* MERGEFORMAT </w:instrText>
    </w:r>
    <w:r w:rsidRPr="00C23D48">
      <w:rPr>
        <w:rStyle w:val="PageNumber"/>
        <w:rFonts w:ascii="Arial" w:hAnsi="Arial" w:cs="Arial"/>
        <w:sz w:val="20"/>
        <w:szCs w:val="20"/>
      </w:rPr>
      <w:fldChar w:fldCharType="separate"/>
    </w:r>
    <w:r>
      <w:rPr>
        <w:rStyle w:val="PageNumber"/>
        <w:rFonts w:ascii="Arial" w:hAnsi="Arial" w:cs="Arial"/>
        <w:noProof/>
        <w:sz w:val="20"/>
        <w:szCs w:val="20"/>
      </w:rPr>
      <w:t>1</w:t>
    </w:r>
    <w:r w:rsidRPr="00C23D48">
      <w:rPr>
        <w:rStyle w:val="PageNumber"/>
        <w:rFonts w:ascii="Arial" w:hAnsi="Arial" w:cs="Arial"/>
        <w:sz w:val="20"/>
        <w:szCs w:val="20"/>
      </w:rPr>
      <w:fldChar w:fldCharType="end"/>
    </w:r>
    <w:r w:rsidRPr="00C23D48">
      <w:rPr>
        <w:rStyle w:val="PageNumber"/>
        <w:rFonts w:ascii="Arial" w:hAnsi="Arial" w:cs="Arial"/>
        <w:sz w:val="20"/>
        <w:szCs w:val="20"/>
      </w:rPr>
      <w:t xml:space="preserve"> of </w:t>
    </w:r>
    <w:r w:rsidRPr="00C23D48">
      <w:rPr>
        <w:rStyle w:val="PageNumber"/>
        <w:rFonts w:ascii="Arial" w:hAnsi="Arial" w:cs="Arial"/>
        <w:sz w:val="20"/>
        <w:szCs w:val="20"/>
      </w:rPr>
      <w:fldChar w:fldCharType="begin"/>
    </w:r>
    <w:r w:rsidRPr="00C23D48">
      <w:rPr>
        <w:rStyle w:val="PageNumber"/>
        <w:rFonts w:ascii="Arial" w:hAnsi="Arial" w:cs="Arial"/>
        <w:sz w:val="20"/>
        <w:szCs w:val="20"/>
      </w:rPr>
      <w:instrText xml:space="preserve"> NUMPAGES   \* MERGEFORMAT </w:instrText>
    </w:r>
    <w:r w:rsidRPr="00C23D48">
      <w:rPr>
        <w:rStyle w:val="PageNumber"/>
        <w:rFonts w:ascii="Arial" w:hAnsi="Arial" w:cs="Arial"/>
        <w:sz w:val="20"/>
        <w:szCs w:val="20"/>
      </w:rPr>
      <w:fldChar w:fldCharType="separate"/>
    </w:r>
    <w:r>
      <w:rPr>
        <w:rStyle w:val="PageNumber"/>
        <w:rFonts w:ascii="Arial" w:hAnsi="Arial" w:cs="Arial"/>
        <w:noProof/>
        <w:sz w:val="20"/>
        <w:szCs w:val="20"/>
      </w:rPr>
      <w:t>27</w:t>
    </w:r>
    <w:r w:rsidRPr="00C23D48">
      <w:rPr>
        <w:rStyle w:val="PageNumber"/>
        <w:rFonts w:ascii="Arial" w:hAnsi="Arial" w:cs="Arial"/>
        <w:sz w:val="20"/>
        <w:szCs w:val="20"/>
      </w:rPr>
      <w:fldChar w:fldCharType="end"/>
    </w:r>
    <w:r w:rsidRPr="00C23D48">
      <w:rPr>
        <w:rFonts w:ascii="Arial" w:hAnsi="Arial" w:cs="Arial"/>
        <w:sz w:val="20"/>
        <w:szCs w:val="20"/>
      </w:rPr>
      <w:tab/>
    </w:r>
    <w:r w:rsidRPr="00E021F5">
      <w:rPr>
        <w:rFonts w:ascii="Arial" w:hAnsi="Arial" w:cs="Arial"/>
        <w:color w:val="FF0000"/>
        <w:sz w:val="20"/>
        <w:szCs w:val="20"/>
      </w:rPr>
      <w:t>[Q1 2019/20]</w:t>
    </w:r>
    <w:r>
      <w:rPr>
        <w:rFonts w:ascii="Arial" w:hAnsi="Arial" w:cs="Arial"/>
        <w:color w:val="FF0000"/>
        <w:sz w:val="20"/>
        <w:szCs w:val="20"/>
      </w:rPr>
      <w:t xml:space="preserve"> </w:t>
    </w:r>
  </w:p>
  <w:p w14:paraId="4E3FF6D6" w14:textId="25F8B326" w:rsidR="00A64210" w:rsidRPr="00EA3F26" w:rsidRDefault="00A6421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A854" w14:textId="77777777" w:rsidR="00A91C7E" w:rsidRDefault="00A91C7E" w:rsidP="000D47C3">
      <w:pPr>
        <w:spacing w:after="0" w:line="240" w:lineRule="auto"/>
      </w:pPr>
      <w:r>
        <w:separator/>
      </w:r>
    </w:p>
  </w:footnote>
  <w:footnote w:type="continuationSeparator" w:id="0">
    <w:p w14:paraId="43EF6B0D" w14:textId="77777777" w:rsidR="00A91C7E" w:rsidRDefault="00A91C7E" w:rsidP="000D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56B3" w14:textId="739C324A" w:rsidR="00A64210" w:rsidRPr="006F5821" w:rsidRDefault="00A64210">
    <w:pPr>
      <w:pStyle w:val="Header"/>
      <w:rPr>
        <w:rFonts w:ascii="Arial" w:hAnsi="Arial" w:cs="Arial"/>
      </w:rPr>
    </w:pPr>
    <w:r>
      <w:rPr>
        <w:rFonts w:ascii="Arial" w:hAnsi="Arial" w:cs="Arial"/>
      </w:rPr>
      <w:t xml:space="preserve">National </w:t>
    </w:r>
    <w:r w:rsidRPr="006F5821">
      <w:rPr>
        <w:rFonts w:ascii="Arial" w:hAnsi="Arial" w:cs="Arial"/>
      </w:rPr>
      <w:t>Highways</w:t>
    </w:r>
    <w:r w:rsidRPr="006F5821">
      <w:rPr>
        <w:rFonts w:ascii="Arial" w:hAnsi="Arial" w:cs="Arial"/>
      </w:rPr>
      <w:tab/>
    </w:r>
    <w:r w:rsidRPr="006F5821">
      <w:rPr>
        <w:rFonts w:ascii="Arial" w:hAnsi="Arial" w:cs="Arial"/>
      </w:rPr>
      <w:tab/>
      <w:t>Contract Data</w:t>
    </w:r>
  </w:p>
  <w:p w14:paraId="7DF1D19D" w14:textId="5F7E1428" w:rsidR="00A64210" w:rsidRPr="00CF6432" w:rsidRDefault="001114C4">
    <w:pPr>
      <w:pStyle w:val="Header"/>
      <w:rPr>
        <w:rFonts w:ascii="Arial" w:hAnsi="Arial" w:cs="Arial"/>
      </w:rPr>
    </w:pPr>
    <w:r>
      <w:rPr>
        <w:rFonts w:ascii="Arial" w:hAnsi="Arial" w:cs="Arial"/>
      </w:rPr>
      <w:t xml:space="preserve">NEC4 </w:t>
    </w:r>
    <w:r w:rsidR="00A64210" w:rsidRPr="00CF6432">
      <w:rPr>
        <w:rFonts w:ascii="Arial" w:hAnsi="Arial" w:cs="Arial"/>
      </w:rPr>
      <w:t>Professional Service Short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506"/>
    <w:multiLevelType w:val="hybridMultilevel"/>
    <w:tmpl w:val="11C40F3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39C2D68"/>
    <w:multiLevelType w:val="hybridMultilevel"/>
    <w:tmpl w:val="5BF06A6C"/>
    <w:lvl w:ilvl="0" w:tplc="04090001">
      <w:start w:val="1"/>
      <w:numFmt w:val="bullet"/>
      <w:lvlText w:val=""/>
      <w:lvlJc w:val="left"/>
      <w:pPr>
        <w:tabs>
          <w:tab w:val="num" w:pos="555"/>
        </w:tabs>
        <w:ind w:left="555" w:hanging="360"/>
      </w:pPr>
      <w:rPr>
        <w:rFonts w:ascii="Symbol" w:hAnsi="Symbol" w:hint="default"/>
      </w:rPr>
    </w:lvl>
    <w:lvl w:ilvl="1" w:tplc="04090003" w:tentative="1">
      <w:start w:val="1"/>
      <w:numFmt w:val="bullet"/>
      <w:lvlText w:val="o"/>
      <w:lvlJc w:val="left"/>
      <w:pPr>
        <w:tabs>
          <w:tab w:val="num" w:pos="1275"/>
        </w:tabs>
        <w:ind w:left="1275" w:hanging="360"/>
      </w:pPr>
      <w:rPr>
        <w:rFonts w:ascii="Courier New" w:hAnsi="Courier New" w:hint="default"/>
      </w:rPr>
    </w:lvl>
    <w:lvl w:ilvl="2" w:tplc="04090005" w:tentative="1">
      <w:start w:val="1"/>
      <w:numFmt w:val="bullet"/>
      <w:lvlText w:val=""/>
      <w:lvlJc w:val="left"/>
      <w:pPr>
        <w:tabs>
          <w:tab w:val="num" w:pos="1995"/>
        </w:tabs>
        <w:ind w:left="1995" w:hanging="360"/>
      </w:pPr>
      <w:rPr>
        <w:rFonts w:ascii="Wingdings" w:hAnsi="Wingdings" w:hint="default"/>
      </w:rPr>
    </w:lvl>
    <w:lvl w:ilvl="3" w:tplc="04090001" w:tentative="1">
      <w:start w:val="1"/>
      <w:numFmt w:val="bullet"/>
      <w:lvlText w:val=""/>
      <w:lvlJc w:val="left"/>
      <w:pPr>
        <w:tabs>
          <w:tab w:val="num" w:pos="2715"/>
        </w:tabs>
        <w:ind w:left="2715" w:hanging="360"/>
      </w:pPr>
      <w:rPr>
        <w:rFonts w:ascii="Symbol" w:hAnsi="Symbol" w:hint="default"/>
      </w:rPr>
    </w:lvl>
    <w:lvl w:ilvl="4" w:tplc="04090003" w:tentative="1">
      <w:start w:val="1"/>
      <w:numFmt w:val="bullet"/>
      <w:lvlText w:val="o"/>
      <w:lvlJc w:val="left"/>
      <w:pPr>
        <w:tabs>
          <w:tab w:val="num" w:pos="3435"/>
        </w:tabs>
        <w:ind w:left="3435" w:hanging="360"/>
      </w:pPr>
      <w:rPr>
        <w:rFonts w:ascii="Courier New" w:hAnsi="Courier New" w:hint="default"/>
      </w:rPr>
    </w:lvl>
    <w:lvl w:ilvl="5" w:tplc="04090005" w:tentative="1">
      <w:start w:val="1"/>
      <w:numFmt w:val="bullet"/>
      <w:lvlText w:val=""/>
      <w:lvlJc w:val="left"/>
      <w:pPr>
        <w:tabs>
          <w:tab w:val="num" w:pos="4155"/>
        </w:tabs>
        <w:ind w:left="4155" w:hanging="360"/>
      </w:pPr>
      <w:rPr>
        <w:rFonts w:ascii="Wingdings" w:hAnsi="Wingdings" w:hint="default"/>
      </w:rPr>
    </w:lvl>
    <w:lvl w:ilvl="6" w:tplc="04090001" w:tentative="1">
      <w:start w:val="1"/>
      <w:numFmt w:val="bullet"/>
      <w:lvlText w:val=""/>
      <w:lvlJc w:val="left"/>
      <w:pPr>
        <w:tabs>
          <w:tab w:val="num" w:pos="4875"/>
        </w:tabs>
        <w:ind w:left="4875" w:hanging="360"/>
      </w:pPr>
      <w:rPr>
        <w:rFonts w:ascii="Symbol" w:hAnsi="Symbol" w:hint="default"/>
      </w:rPr>
    </w:lvl>
    <w:lvl w:ilvl="7" w:tplc="04090003" w:tentative="1">
      <w:start w:val="1"/>
      <w:numFmt w:val="bullet"/>
      <w:lvlText w:val="o"/>
      <w:lvlJc w:val="left"/>
      <w:pPr>
        <w:tabs>
          <w:tab w:val="num" w:pos="5595"/>
        </w:tabs>
        <w:ind w:left="5595" w:hanging="360"/>
      </w:pPr>
      <w:rPr>
        <w:rFonts w:ascii="Courier New" w:hAnsi="Courier New" w:hint="default"/>
      </w:rPr>
    </w:lvl>
    <w:lvl w:ilvl="8" w:tplc="04090005" w:tentative="1">
      <w:start w:val="1"/>
      <w:numFmt w:val="bullet"/>
      <w:lvlText w:val=""/>
      <w:lvlJc w:val="left"/>
      <w:pPr>
        <w:tabs>
          <w:tab w:val="num" w:pos="6315"/>
        </w:tabs>
        <w:ind w:left="6315" w:hanging="360"/>
      </w:pPr>
      <w:rPr>
        <w:rFonts w:ascii="Wingdings" w:hAnsi="Wingdings" w:hint="default"/>
      </w:rPr>
    </w:lvl>
  </w:abstractNum>
  <w:abstractNum w:abstractNumId="2" w15:restartNumberingAfterBreak="0">
    <w:nsid w:val="09B91D23"/>
    <w:multiLevelType w:val="hybridMultilevel"/>
    <w:tmpl w:val="D780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27D22"/>
    <w:multiLevelType w:val="hybridMultilevel"/>
    <w:tmpl w:val="FDEC0A88"/>
    <w:lvl w:ilvl="0" w:tplc="94B0C37C">
      <w:start w:val="5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6692A"/>
    <w:multiLevelType w:val="hybridMultilevel"/>
    <w:tmpl w:val="A21E0454"/>
    <w:lvl w:ilvl="0" w:tplc="04090001">
      <w:start w:val="1"/>
      <w:numFmt w:val="bullet"/>
      <w:lvlText w:val=""/>
      <w:lvlJc w:val="left"/>
      <w:pPr>
        <w:tabs>
          <w:tab w:val="num" w:pos="735"/>
        </w:tabs>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5" w15:restartNumberingAfterBreak="0">
    <w:nsid w:val="11867B2C"/>
    <w:multiLevelType w:val="hybridMultilevel"/>
    <w:tmpl w:val="F99C95D2"/>
    <w:lvl w:ilvl="0" w:tplc="45F2E98C">
      <w:numFmt w:val="bullet"/>
      <w:lvlText w:val="•"/>
      <w:lvlJc w:val="left"/>
      <w:pPr>
        <w:ind w:left="1080" w:hanging="360"/>
      </w:pPr>
      <w:rPr>
        <w:rFonts w:ascii="Helvetica" w:eastAsia="Calibri" w:hAnsi="Helvetic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88423A"/>
    <w:multiLevelType w:val="hybridMultilevel"/>
    <w:tmpl w:val="C026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67CD5"/>
    <w:multiLevelType w:val="hybridMultilevel"/>
    <w:tmpl w:val="58845B3C"/>
    <w:lvl w:ilvl="0" w:tplc="C1849E2E">
      <w:start w:val="1"/>
      <w:numFmt w:val="bullet"/>
      <w:lvlText w:val=""/>
      <w:lvlJc w:val="left"/>
      <w:pPr>
        <w:ind w:left="720" w:hanging="360"/>
      </w:pPr>
      <w:rPr>
        <w:rFonts w:ascii="Symbol" w:hAnsi="Symbol" w:hint="default"/>
      </w:rPr>
    </w:lvl>
    <w:lvl w:ilvl="1" w:tplc="D47292B8">
      <w:start w:val="1"/>
      <w:numFmt w:val="bullet"/>
      <w:lvlText w:val="o"/>
      <w:lvlJc w:val="left"/>
      <w:pPr>
        <w:ind w:left="1440" w:hanging="360"/>
      </w:pPr>
      <w:rPr>
        <w:rFonts w:ascii="Courier New" w:hAnsi="Courier New" w:hint="default"/>
      </w:rPr>
    </w:lvl>
    <w:lvl w:ilvl="2" w:tplc="2EB65B66">
      <w:start w:val="1"/>
      <w:numFmt w:val="bullet"/>
      <w:lvlText w:val=""/>
      <w:lvlJc w:val="left"/>
      <w:pPr>
        <w:ind w:left="2160" w:hanging="360"/>
      </w:pPr>
      <w:rPr>
        <w:rFonts w:ascii="Wingdings" w:hAnsi="Wingdings" w:hint="default"/>
      </w:rPr>
    </w:lvl>
    <w:lvl w:ilvl="3" w:tplc="C94283BA">
      <w:start w:val="1"/>
      <w:numFmt w:val="bullet"/>
      <w:lvlText w:val=""/>
      <w:lvlJc w:val="left"/>
      <w:pPr>
        <w:ind w:left="2880" w:hanging="360"/>
      </w:pPr>
      <w:rPr>
        <w:rFonts w:ascii="Symbol" w:hAnsi="Symbol" w:hint="default"/>
      </w:rPr>
    </w:lvl>
    <w:lvl w:ilvl="4" w:tplc="D8549B8A">
      <w:start w:val="1"/>
      <w:numFmt w:val="bullet"/>
      <w:lvlText w:val="o"/>
      <w:lvlJc w:val="left"/>
      <w:pPr>
        <w:ind w:left="3600" w:hanging="360"/>
      </w:pPr>
      <w:rPr>
        <w:rFonts w:ascii="Courier New" w:hAnsi="Courier New" w:hint="default"/>
      </w:rPr>
    </w:lvl>
    <w:lvl w:ilvl="5" w:tplc="79DC6444">
      <w:start w:val="1"/>
      <w:numFmt w:val="bullet"/>
      <w:lvlText w:val=""/>
      <w:lvlJc w:val="left"/>
      <w:pPr>
        <w:ind w:left="4320" w:hanging="360"/>
      </w:pPr>
      <w:rPr>
        <w:rFonts w:ascii="Wingdings" w:hAnsi="Wingdings" w:hint="default"/>
      </w:rPr>
    </w:lvl>
    <w:lvl w:ilvl="6" w:tplc="FFA63828">
      <w:start w:val="1"/>
      <w:numFmt w:val="bullet"/>
      <w:lvlText w:val=""/>
      <w:lvlJc w:val="left"/>
      <w:pPr>
        <w:ind w:left="5040" w:hanging="360"/>
      </w:pPr>
      <w:rPr>
        <w:rFonts w:ascii="Symbol" w:hAnsi="Symbol" w:hint="default"/>
      </w:rPr>
    </w:lvl>
    <w:lvl w:ilvl="7" w:tplc="C94CDE0C">
      <w:start w:val="1"/>
      <w:numFmt w:val="bullet"/>
      <w:lvlText w:val="o"/>
      <w:lvlJc w:val="left"/>
      <w:pPr>
        <w:ind w:left="5760" w:hanging="360"/>
      </w:pPr>
      <w:rPr>
        <w:rFonts w:ascii="Courier New" w:hAnsi="Courier New" w:hint="default"/>
      </w:rPr>
    </w:lvl>
    <w:lvl w:ilvl="8" w:tplc="3530C960">
      <w:start w:val="1"/>
      <w:numFmt w:val="bullet"/>
      <w:lvlText w:val=""/>
      <w:lvlJc w:val="left"/>
      <w:pPr>
        <w:ind w:left="6480" w:hanging="360"/>
      </w:pPr>
      <w:rPr>
        <w:rFonts w:ascii="Wingdings" w:hAnsi="Wingdings" w:hint="default"/>
      </w:rPr>
    </w:lvl>
  </w:abstractNum>
  <w:abstractNum w:abstractNumId="8" w15:restartNumberingAfterBreak="0">
    <w:nsid w:val="12CA11CD"/>
    <w:multiLevelType w:val="hybridMultilevel"/>
    <w:tmpl w:val="40324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E0D56"/>
    <w:multiLevelType w:val="hybridMultilevel"/>
    <w:tmpl w:val="8D6CF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67187"/>
    <w:multiLevelType w:val="hybridMultilevel"/>
    <w:tmpl w:val="1DE8BC2A"/>
    <w:lvl w:ilvl="0" w:tplc="3F54FD7C">
      <w:start w:val="1"/>
      <w:numFmt w:val="bullet"/>
      <w:lvlText w:val=""/>
      <w:lvlJc w:val="left"/>
      <w:pPr>
        <w:ind w:left="720" w:hanging="360"/>
      </w:pPr>
      <w:rPr>
        <w:rFonts w:ascii="Symbol" w:hAnsi="Symbol" w:hint="default"/>
      </w:rPr>
    </w:lvl>
    <w:lvl w:ilvl="1" w:tplc="0DA27780">
      <w:start w:val="1"/>
      <w:numFmt w:val="bullet"/>
      <w:lvlText w:val="o"/>
      <w:lvlJc w:val="left"/>
      <w:pPr>
        <w:ind w:left="1440" w:hanging="360"/>
      </w:pPr>
      <w:rPr>
        <w:rFonts w:ascii="Courier New" w:hAnsi="Courier New" w:hint="default"/>
      </w:rPr>
    </w:lvl>
    <w:lvl w:ilvl="2" w:tplc="0FD4B9DE">
      <w:start w:val="1"/>
      <w:numFmt w:val="bullet"/>
      <w:lvlText w:val=""/>
      <w:lvlJc w:val="left"/>
      <w:pPr>
        <w:ind w:left="2160" w:hanging="360"/>
      </w:pPr>
      <w:rPr>
        <w:rFonts w:ascii="Wingdings" w:hAnsi="Wingdings" w:hint="default"/>
      </w:rPr>
    </w:lvl>
    <w:lvl w:ilvl="3" w:tplc="2B581E8A">
      <w:start w:val="1"/>
      <w:numFmt w:val="bullet"/>
      <w:lvlText w:val=""/>
      <w:lvlJc w:val="left"/>
      <w:pPr>
        <w:ind w:left="2880" w:hanging="360"/>
      </w:pPr>
      <w:rPr>
        <w:rFonts w:ascii="Symbol" w:hAnsi="Symbol" w:hint="default"/>
      </w:rPr>
    </w:lvl>
    <w:lvl w:ilvl="4" w:tplc="D73221DA">
      <w:start w:val="1"/>
      <w:numFmt w:val="bullet"/>
      <w:lvlText w:val="o"/>
      <w:lvlJc w:val="left"/>
      <w:pPr>
        <w:ind w:left="3600" w:hanging="360"/>
      </w:pPr>
      <w:rPr>
        <w:rFonts w:ascii="Courier New" w:hAnsi="Courier New" w:hint="default"/>
      </w:rPr>
    </w:lvl>
    <w:lvl w:ilvl="5" w:tplc="011CF208">
      <w:start w:val="1"/>
      <w:numFmt w:val="bullet"/>
      <w:lvlText w:val=""/>
      <w:lvlJc w:val="left"/>
      <w:pPr>
        <w:ind w:left="4320" w:hanging="360"/>
      </w:pPr>
      <w:rPr>
        <w:rFonts w:ascii="Wingdings" w:hAnsi="Wingdings" w:hint="default"/>
      </w:rPr>
    </w:lvl>
    <w:lvl w:ilvl="6" w:tplc="B8541644">
      <w:start w:val="1"/>
      <w:numFmt w:val="bullet"/>
      <w:lvlText w:val=""/>
      <w:lvlJc w:val="left"/>
      <w:pPr>
        <w:ind w:left="5040" w:hanging="360"/>
      </w:pPr>
      <w:rPr>
        <w:rFonts w:ascii="Symbol" w:hAnsi="Symbol" w:hint="default"/>
      </w:rPr>
    </w:lvl>
    <w:lvl w:ilvl="7" w:tplc="71B82414">
      <w:start w:val="1"/>
      <w:numFmt w:val="bullet"/>
      <w:lvlText w:val="o"/>
      <w:lvlJc w:val="left"/>
      <w:pPr>
        <w:ind w:left="5760" w:hanging="360"/>
      </w:pPr>
      <w:rPr>
        <w:rFonts w:ascii="Courier New" w:hAnsi="Courier New" w:hint="default"/>
      </w:rPr>
    </w:lvl>
    <w:lvl w:ilvl="8" w:tplc="55A2B6C4">
      <w:start w:val="1"/>
      <w:numFmt w:val="bullet"/>
      <w:lvlText w:val=""/>
      <w:lvlJc w:val="left"/>
      <w:pPr>
        <w:ind w:left="6480" w:hanging="360"/>
      </w:pPr>
      <w:rPr>
        <w:rFonts w:ascii="Wingdings" w:hAnsi="Wingdings" w:hint="default"/>
      </w:rPr>
    </w:lvl>
  </w:abstractNum>
  <w:abstractNum w:abstractNumId="11" w15:restartNumberingAfterBreak="0">
    <w:nsid w:val="1FDA2A9C"/>
    <w:multiLevelType w:val="hybridMultilevel"/>
    <w:tmpl w:val="1696FDB6"/>
    <w:lvl w:ilvl="0" w:tplc="45F2E98C">
      <w:numFmt w:val="bullet"/>
      <w:lvlText w:val="•"/>
      <w:lvlJc w:val="left"/>
      <w:pPr>
        <w:ind w:left="720" w:hanging="720"/>
      </w:pPr>
      <w:rPr>
        <w:rFonts w:ascii="Helvetica" w:eastAsia="Calibri"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023F1"/>
    <w:multiLevelType w:val="hybridMultilevel"/>
    <w:tmpl w:val="73CCF79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7B43D19"/>
    <w:multiLevelType w:val="hybridMultilevel"/>
    <w:tmpl w:val="2976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F6264"/>
    <w:multiLevelType w:val="hybridMultilevel"/>
    <w:tmpl w:val="EA241EA0"/>
    <w:lvl w:ilvl="0" w:tplc="2D7A0370">
      <w:start w:val="1"/>
      <w:numFmt w:val="bullet"/>
      <w:lvlText w:val=""/>
      <w:lvlJc w:val="left"/>
      <w:pPr>
        <w:ind w:left="720" w:hanging="360"/>
      </w:pPr>
      <w:rPr>
        <w:rFonts w:ascii="Symbol" w:hAnsi="Symbol" w:hint="default"/>
      </w:rPr>
    </w:lvl>
    <w:lvl w:ilvl="1" w:tplc="1A70B3F6">
      <w:start w:val="1"/>
      <w:numFmt w:val="bullet"/>
      <w:lvlText w:val="o"/>
      <w:lvlJc w:val="left"/>
      <w:pPr>
        <w:ind w:left="1440" w:hanging="360"/>
      </w:pPr>
      <w:rPr>
        <w:rFonts w:ascii="Courier New" w:hAnsi="Courier New" w:hint="default"/>
      </w:rPr>
    </w:lvl>
    <w:lvl w:ilvl="2" w:tplc="5E5414A2">
      <w:start w:val="1"/>
      <w:numFmt w:val="bullet"/>
      <w:lvlText w:val=""/>
      <w:lvlJc w:val="left"/>
      <w:pPr>
        <w:ind w:left="2160" w:hanging="360"/>
      </w:pPr>
      <w:rPr>
        <w:rFonts w:ascii="Wingdings" w:hAnsi="Wingdings" w:hint="default"/>
      </w:rPr>
    </w:lvl>
    <w:lvl w:ilvl="3" w:tplc="F058FACC">
      <w:start w:val="1"/>
      <w:numFmt w:val="bullet"/>
      <w:lvlText w:val=""/>
      <w:lvlJc w:val="left"/>
      <w:pPr>
        <w:ind w:left="2880" w:hanging="360"/>
      </w:pPr>
      <w:rPr>
        <w:rFonts w:ascii="Symbol" w:hAnsi="Symbol" w:hint="default"/>
      </w:rPr>
    </w:lvl>
    <w:lvl w:ilvl="4" w:tplc="26EEE37C">
      <w:start w:val="1"/>
      <w:numFmt w:val="bullet"/>
      <w:lvlText w:val="o"/>
      <w:lvlJc w:val="left"/>
      <w:pPr>
        <w:ind w:left="3600" w:hanging="360"/>
      </w:pPr>
      <w:rPr>
        <w:rFonts w:ascii="Courier New" w:hAnsi="Courier New" w:hint="default"/>
      </w:rPr>
    </w:lvl>
    <w:lvl w:ilvl="5" w:tplc="CBD8A9B8">
      <w:start w:val="1"/>
      <w:numFmt w:val="bullet"/>
      <w:lvlText w:val=""/>
      <w:lvlJc w:val="left"/>
      <w:pPr>
        <w:ind w:left="4320" w:hanging="360"/>
      </w:pPr>
      <w:rPr>
        <w:rFonts w:ascii="Wingdings" w:hAnsi="Wingdings" w:hint="default"/>
      </w:rPr>
    </w:lvl>
    <w:lvl w:ilvl="6" w:tplc="84DC76F8">
      <w:start w:val="1"/>
      <w:numFmt w:val="bullet"/>
      <w:lvlText w:val=""/>
      <w:lvlJc w:val="left"/>
      <w:pPr>
        <w:ind w:left="5040" w:hanging="360"/>
      </w:pPr>
      <w:rPr>
        <w:rFonts w:ascii="Symbol" w:hAnsi="Symbol" w:hint="default"/>
      </w:rPr>
    </w:lvl>
    <w:lvl w:ilvl="7" w:tplc="6E74B6E8">
      <w:start w:val="1"/>
      <w:numFmt w:val="bullet"/>
      <w:lvlText w:val="o"/>
      <w:lvlJc w:val="left"/>
      <w:pPr>
        <w:ind w:left="5760" w:hanging="360"/>
      </w:pPr>
      <w:rPr>
        <w:rFonts w:ascii="Courier New" w:hAnsi="Courier New" w:hint="default"/>
      </w:rPr>
    </w:lvl>
    <w:lvl w:ilvl="8" w:tplc="931E929E">
      <w:start w:val="1"/>
      <w:numFmt w:val="bullet"/>
      <w:lvlText w:val=""/>
      <w:lvlJc w:val="left"/>
      <w:pPr>
        <w:ind w:left="6480" w:hanging="360"/>
      </w:pPr>
      <w:rPr>
        <w:rFonts w:ascii="Wingdings" w:hAnsi="Wingdings" w:hint="default"/>
      </w:rPr>
    </w:lvl>
  </w:abstractNum>
  <w:abstractNum w:abstractNumId="16" w15:restartNumberingAfterBreak="0">
    <w:nsid w:val="389C0ACF"/>
    <w:multiLevelType w:val="hybridMultilevel"/>
    <w:tmpl w:val="B4BE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DB3B8C"/>
    <w:multiLevelType w:val="hybridMultilevel"/>
    <w:tmpl w:val="03B6A608"/>
    <w:lvl w:ilvl="0" w:tplc="5266686C">
      <w:start w:val="1"/>
      <w:numFmt w:val="bullet"/>
      <w:lvlText w:val=""/>
      <w:lvlJc w:val="left"/>
      <w:pPr>
        <w:ind w:left="720" w:hanging="360"/>
      </w:pPr>
      <w:rPr>
        <w:rFonts w:ascii="Symbol" w:hAnsi="Symbol" w:hint="default"/>
      </w:rPr>
    </w:lvl>
    <w:lvl w:ilvl="1" w:tplc="5770DB90">
      <w:start w:val="1"/>
      <w:numFmt w:val="bullet"/>
      <w:lvlText w:val="o"/>
      <w:lvlJc w:val="left"/>
      <w:pPr>
        <w:ind w:left="1440" w:hanging="360"/>
      </w:pPr>
      <w:rPr>
        <w:rFonts w:ascii="Courier New" w:hAnsi="Courier New" w:hint="default"/>
      </w:rPr>
    </w:lvl>
    <w:lvl w:ilvl="2" w:tplc="CC0ECB68">
      <w:start w:val="1"/>
      <w:numFmt w:val="bullet"/>
      <w:lvlText w:val=""/>
      <w:lvlJc w:val="left"/>
      <w:pPr>
        <w:ind w:left="2160" w:hanging="360"/>
      </w:pPr>
      <w:rPr>
        <w:rFonts w:ascii="Wingdings" w:hAnsi="Wingdings" w:hint="default"/>
      </w:rPr>
    </w:lvl>
    <w:lvl w:ilvl="3" w:tplc="0CCAF0F6">
      <w:start w:val="1"/>
      <w:numFmt w:val="bullet"/>
      <w:lvlText w:val=""/>
      <w:lvlJc w:val="left"/>
      <w:pPr>
        <w:ind w:left="2880" w:hanging="360"/>
      </w:pPr>
      <w:rPr>
        <w:rFonts w:ascii="Symbol" w:hAnsi="Symbol" w:hint="default"/>
      </w:rPr>
    </w:lvl>
    <w:lvl w:ilvl="4" w:tplc="CEAA0CF0">
      <w:start w:val="1"/>
      <w:numFmt w:val="bullet"/>
      <w:lvlText w:val="o"/>
      <w:lvlJc w:val="left"/>
      <w:pPr>
        <w:ind w:left="3600" w:hanging="360"/>
      </w:pPr>
      <w:rPr>
        <w:rFonts w:ascii="Courier New" w:hAnsi="Courier New" w:hint="default"/>
      </w:rPr>
    </w:lvl>
    <w:lvl w:ilvl="5" w:tplc="CD9C6574">
      <w:start w:val="1"/>
      <w:numFmt w:val="bullet"/>
      <w:lvlText w:val=""/>
      <w:lvlJc w:val="left"/>
      <w:pPr>
        <w:ind w:left="4320" w:hanging="360"/>
      </w:pPr>
      <w:rPr>
        <w:rFonts w:ascii="Wingdings" w:hAnsi="Wingdings" w:hint="default"/>
      </w:rPr>
    </w:lvl>
    <w:lvl w:ilvl="6" w:tplc="94866934">
      <w:start w:val="1"/>
      <w:numFmt w:val="bullet"/>
      <w:lvlText w:val=""/>
      <w:lvlJc w:val="left"/>
      <w:pPr>
        <w:ind w:left="5040" w:hanging="360"/>
      </w:pPr>
      <w:rPr>
        <w:rFonts w:ascii="Symbol" w:hAnsi="Symbol" w:hint="default"/>
      </w:rPr>
    </w:lvl>
    <w:lvl w:ilvl="7" w:tplc="60840E1E">
      <w:start w:val="1"/>
      <w:numFmt w:val="bullet"/>
      <w:lvlText w:val="o"/>
      <w:lvlJc w:val="left"/>
      <w:pPr>
        <w:ind w:left="5760" w:hanging="360"/>
      </w:pPr>
      <w:rPr>
        <w:rFonts w:ascii="Courier New" w:hAnsi="Courier New" w:hint="default"/>
      </w:rPr>
    </w:lvl>
    <w:lvl w:ilvl="8" w:tplc="02ACF2FA">
      <w:start w:val="1"/>
      <w:numFmt w:val="bullet"/>
      <w:lvlText w:val=""/>
      <w:lvlJc w:val="left"/>
      <w:pPr>
        <w:ind w:left="6480" w:hanging="360"/>
      </w:pPr>
      <w:rPr>
        <w:rFonts w:ascii="Wingdings" w:hAnsi="Wingdings" w:hint="default"/>
      </w:rPr>
    </w:lvl>
  </w:abstractNum>
  <w:abstractNum w:abstractNumId="18" w15:restartNumberingAfterBreak="0">
    <w:nsid w:val="3D343B5D"/>
    <w:multiLevelType w:val="hybridMultilevel"/>
    <w:tmpl w:val="50D4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E41A5"/>
    <w:multiLevelType w:val="hybridMultilevel"/>
    <w:tmpl w:val="C2D879DA"/>
    <w:lvl w:ilvl="0" w:tplc="08090003">
      <w:start w:val="1"/>
      <w:numFmt w:val="bullet"/>
      <w:lvlText w:val="o"/>
      <w:lvlJc w:val="left"/>
      <w:pPr>
        <w:ind w:left="1001" w:hanging="360"/>
      </w:pPr>
      <w:rPr>
        <w:rFonts w:ascii="Courier New" w:hAnsi="Courier New" w:cs="Courier New" w:hint="default"/>
      </w:rPr>
    </w:lvl>
    <w:lvl w:ilvl="1" w:tplc="BA42FD8C">
      <w:start w:val="1"/>
      <w:numFmt w:val="bullet"/>
      <w:lvlText w:val="o"/>
      <w:lvlJc w:val="left"/>
      <w:pPr>
        <w:ind w:left="1440" w:hanging="360"/>
      </w:pPr>
      <w:rPr>
        <w:rFonts w:ascii="Courier New" w:hAnsi="Courier New" w:hint="default"/>
      </w:rPr>
    </w:lvl>
    <w:lvl w:ilvl="2" w:tplc="8BE8BC26">
      <w:start w:val="1"/>
      <w:numFmt w:val="bullet"/>
      <w:lvlText w:val=""/>
      <w:lvlJc w:val="left"/>
      <w:pPr>
        <w:ind w:left="2160" w:hanging="360"/>
      </w:pPr>
      <w:rPr>
        <w:rFonts w:ascii="Wingdings" w:hAnsi="Wingdings" w:hint="default"/>
      </w:rPr>
    </w:lvl>
    <w:lvl w:ilvl="3" w:tplc="AE3E2A12">
      <w:start w:val="1"/>
      <w:numFmt w:val="bullet"/>
      <w:lvlText w:val=""/>
      <w:lvlJc w:val="left"/>
      <w:pPr>
        <w:ind w:left="2880" w:hanging="360"/>
      </w:pPr>
      <w:rPr>
        <w:rFonts w:ascii="Symbol" w:hAnsi="Symbol" w:hint="default"/>
      </w:rPr>
    </w:lvl>
    <w:lvl w:ilvl="4" w:tplc="4022CF64">
      <w:start w:val="1"/>
      <w:numFmt w:val="bullet"/>
      <w:lvlText w:val="o"/>
      <w:lvlJc w:val="left"/>
      <w:pPr>
        <w:ind w:left="3600" w:hanging="360"/>
      </w:pPr>
      <w:rPr>
        <w:rFonts w:ascii="Courier New" w:hAnsi="Courier New" w:hint="default"/>
      </w:rPr>
    </w:lvl>
    <w:lvl w:ilvl="5" w:tplc="CA3865BA">
      <w:start w:val="1"/>
      <w:numFmt w:val="bullet"/>
      <w:lvlText w:val=""/>
      <w:lvlJc w:val="left"/>
      <w:pPr>
        <w:ind w:left="4320" w:hanging="360"/>
      </w:pPr>
      <w:rPr>
        <w:rFonts w:ascii="Wingdings" w:hAnsi="Wingdings" w:hint="default"/>
      </w:rPr>
    </w:lvl>
    <w:lvl w:ilvl="6" w:tplc="2AB27924">
      <w:start w:val="1"/>
      <w:numFmt w:val="bullet"/>
      <w:lvlText w:val=""/>
      <w:lvlJc w:val="left"/>
      <w:pPr>
        <w:ind w:left="5040" w:hanging="360"/>
      </w:pPr>
      <w:rPr>
        <w:rFonts w:ascii="Symbol" w:hAnsi="Symbol" w:hint="default"/>
      </w:rPr>
    </w:lvl>
    <w:lvl w:ilvl="7" w:tplc="C3B4893C">
      <w:start w:val="1"/>
      <w:numFmt w:val="bullet"/>
      <w:lvlText w:val="o"/>
      <w:lvlJc w:val="left"/>
      <w:pPr>
        <w:ind w:left="5760" w:hanging="360"/>
      </w:pPr>
      <w:rPr>
        <w:rFonts w:ascii="Courier New" w:hAnsi="Courier New" w:hint="default"/>
      </w:rPr>
    </w:lvl>
    <w:lvl w:ilvl="8" w:tplc="610C64EC">
      <w:start w:val="1"/>
      <w:numFmt w:val="bullet"/>
      <w:lvlText w:val=""/>
      <w:lvlJc w:val="left"/>
      <w:pPr>
        <w:ind w:left="6480" w:hanging="360"/>
      </w:pPr>
      <w:rPr>
        <w:rFonts w:ascii="Wingdings" w:hAnsi="Wingdings" w:hint="default"/>
      </w:rPr>
    </w:lvl>
  </w:abstractNum>
  <w:abstractNum w:abstractNumId="20" w15:restartNumberingAfterBreak="0">
    <w:nsid w:val="402E5A2F"/>
    <w:multiLevelType w:val="hybridMultilevel"/>
    <w:tmpl w:val="25E0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E7119E"/>
    <w:multiLevelType w:val="hybridMultilevel"/>
    <w:tmpl w:val="1598D79E"/>
    <w:lvl w:ilvl="0" w:tplc="4BF0CFB8">
      <w:start w:val="1"/>
      <w:numFmt w:val="bullet"/>
      <w:lvlText w:val=""/>
      <w:lvlJc w:val="left"/>
      <w:pPr>
        <w:ind w:left="720" w:hanging="360"/>
      </w:pPr>
      <w:rPr>
        <w:rFonts w:ascii="Symbol" w:hAnsi="Symbol" w:hint="default"/>
      </w:rPr>
    </w:lvl>
    <w:lvl w:ilvl="1" w:tplc="608099A0">
      <w:start w:val="1"/>
      <w:numFmt w:val="bullet"/>
      <w:lvlText w:val="o"/>
      <w:lvlJc w:val="left"/>
      <w:pPr>
        <w:ind w:left="1440" w:hanging="360"/>
      </w:pPr>
      <w:rPr>
        <w:rFonts w:ascii="Courier New" w:hAnsi="Courier New" w:hint="default"/>
      </w:rPr>
    </w:lvl>
    <w:lvl w:ilvl="2" w:tplc="3B524AE2">
      <w:start w:val="1"/>
      <w:numFmt w:val="bullet"/>
      <w:lvlText w:val=""/>
      <w:lvlJc w:val="left"/>
      <w:pPr>
        <w:ind w:left="2160" w:hanging="360"/>
      </w:pPr>
      <w:rPr>
        <w:rFonts w:ascii="Wingdings" w:hAnsi="Wingdings" w:hint="default"/>
      </w:rPr>
    </w:lvl>
    <w:lvl w:ilvl="3" w:tplc="57E0A170">
      <w:start w:val="1"/>
      <w:numFmt w:val="bullet"/>
      <w:lvlText w:val=""/>
      <w:lvlJc w:val="left"/>
      <w:pPr>
        <w:ind w:left="2880" w:hanging="360"/>
      </w:pPr>
      <w:rPr>
        <w:rFonts w:ascii="Symbol" w:hAnsi="Symbol" w:hint="default"/>
      </w:rPr>
    </w:lvl>
    <w:lvl w:ilvl="4" w:tplc="E95612E8">
      <w:start w:val="1"/>
      <w:numFmt w:val="bullet"/>
      <w:lvlText w:val="o"/>
      <w:lvlJc w:val="left"/>
      <w:pPr>
        <w:ind w:left="3600" w:hanging="360"/>
      </w:pPr>
      <w:rPr>
        <w:rFonts w:ascii="Courier New" w:hAnsi="Courier New" w:hint="default"/>
      </w:rPr>
    </w:lvl>
    <w:lvl w:ilvl="5" w:tplc="922288D2">
      <w:start w:val="1"/>
      <w:numFmt w:val="bullet"/>
      <w:lvlText w:val=""/>
      <w:lvlJc w:val="left"/>
      <w:pPr>
        <w:ind w:left="4320" w:hanging="360"/>
      </w:pPr>
      <w:rPr>
        <w:rFonts w:ascii="Wingdings" w:hAnsi="Wingdings" w:hint="default"/>
      </w:rPr>
    </w:lvl>
    <w:lvl w:ilvl="6" w:tplc="51B0643A">
      <w:start w:val="1"/>
      <w:numFmt w:val="bullet"/>
      <w:lvlText w:val=""/>
      <w:lvlJc w:val="left"/>
      <w:pPr>
        <w:ind w:left="5040" w:hanging="360"/>
      </w:pPr>
      <w:rPr>
        <w:rFonts w:ascii="Symbol" w:hAnsi="Symbol" w:hint="default"/>
      </w:rPr>
    </w:lvl>
    <w:lvl w:ilvl="7" w:tplc="7E12031E">
      <w:start w:val="1"/>
      <w:numFmt w:val="bullet"/>
      <w:lvlText w:val="o"/>
      <w:lvlJc w:val="left"/>
      <w:pPr>
        <w:ind w:left="5760" w:hanging="360"/>
      </w:pPr>
      <w:rPr>
        <w:rFonts w:ascii="Courier New" w:hAnsi="Courier New" w:hint="default"/>
      </w:rPr>
    </w:lvl>
    <w:lvl w:ilvl="8" w:tplc="F378F83C">
      <w:start w:val="1"/>
      <w:numFmt w:val="bullet"/>
      <w:lvlText w:val=""/>
      <w:lvlJc w:val="left"/>
      <w:pPr>
        <w:ind w:left="6480" w:hanging="360"/>
      </w:pPr>
      <w:rPr>
        <w:rFonts w:ascii="Wingdings" w:hAnsi="Wingdings" w:hint="default"/>
      </w:rPr>
    </w:lvl>
  </w:abstractNum>
  <w:abstractNum w:abstractNumId="22" w15:restartNumberingAfterBreak="0">
    <w:nsid w:val="44E266F3"/>
    <w:multiLevelType w:val="hybridMultilevel"/>
    <w:tmpl w:val="64FC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E33B9A"/>
    <w:multiLevelType w:val="hybridMultilevel"/>
    <w:tmpl w:val="44EEBD84"/>
    <w:lvl w:ilvl="0" w:tplc="08090001">
      <w:start w:val="1"/>
      <w:numFmt w:val="bullet"/>
      <w:lvlText w:val=""/>
      <w:lvlJc w:val="left"/>
      <w:pPr>
        <w:ind w:left="1001"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71F2853"/>
    <w:multiLevelType w:val="hybridMultilevel"/>
    <w:tmpl w:val="576657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7B95A93"/>
    <w:multiLevelType w:val="hybridMultilevel"/>
    <w:tmpl w:val="067E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EB47F9"/>
    <w:multiLevelType w:val="hybridMultilevel"/>
    <w:tmpl w:val="E5822FAA"/>
    <w:lvl w:ilvl="0" w:tplc="08090001">
      <w:start w:val="1"/>
      <w:numFmt w:val="bullet"/>
      <w:lvlText w:val=""/>
      <w:lvlJc w:val="left"/>
      <w:pPr>
        <w:ind w:left="777" w:hanging="360"/>
      </w:pPr>
      <w:rPr>
        <w:rFonts w:ascii="Symbol" w:hAnsi="Symbol" w:hint="default"/>
        <w:color w:val="auto"/>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7" w15:restartNumberingAfterBreak="0">
    <w:nsid w:val="4BEE214E"/>
    <w:multiLevelType w:val="hybridMultilevel"/>
    <w:tmpl w:val="AC32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251B0E"/>
    <w:multiLevelType w:val="hybridMultilevel"/>
    <w:tmpl w:val="B516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81BAC"/>
    <w:multiLevelType w:val="multilevel"/>
    <w:tmpl w:val="30BE4378"/>
    <w:lvl w:ilvl="0">
      <w:start w:val="1"/>
      <w:numFmt w:val="bullet"/>
      <w:pStyle w:val="BulletCDdotleader"/>
      <w:lvlText w:val=""/>
      <w:lvlJc w:val="left"/>
      <w:pPr>
        <w:tabs>
          <w:tab w:val="num" w:pos="360"/>
        </w:tabs>
        <w:ind w:left="284" w:hanging="284"/>
      </w:pPr>
      <w:rPr>
        <w:rFonts w:ascii="Symbol" w:hAnsi="Symbol" w:hint="default"/>
        <w:color w:val="auto"/>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30" w15:restartNumberingAfterBreak="0">
    <w:nsid w:val="57896F25"/>
    <w:multiLevelType w:val="hybridMultilevel"/>
    <w:tmpl w:val="70782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34101A"/>
    <w:multiLevelType w:val="hybridMultilevel"/>
    <w:tmpl w:val="F4D4FCC8"/>
    <w:lvl w:ilvl="0" w:tplc="2BEA2810">
      <w:start w:val="1"/>
      <w:numFmt w:val="bullet"/>
      <w:lvlText w:val=""/>
      <w:lvlJc w:val="left"/>
      <w:pPr>
        <w:ind w:left="720" w:hanging="360"/>
      </w:pPr>
      <w:rPr>
        <w:rFonts w:ascii="Symbol" w:hAnsi="Symbol" w:hint="default"/>
      </w:rPr>
    </w:lvl>
    <w:lvl w:ilvl="1" w:tplc="757C7FF6">
      <w:start w:val="1"/>
      <w:numFmt w:val="bullet"/>
      <w:lvlText w:val="o"/>
      <w:lvlJc w:val="left"/>
      <w:pPr>
        <w:ind w:left="1440" w:hanging="360"/>
      </w:pPr>
      <w:rPr>
        <w:rFonts w:ascii="Courier New" w:hAnsi="Courier New" w:hint="default"/>
      </w:rPr>
    </w:lvl>
    <w:lvl w:ilvl="2" w:tplc="6C905A6A">
      <w:start w:val="1"/>
      <w:numFmt w:val="bullet"/>
      <w:lvlText w:val=""/>
      <w:lvlJc w:val="left"/>
      <w:pPr>
        <w:ind w:left="2160" w:hanging="360"/>
      </w:pPr>
      <w:rPr>
        <w:rFonts w:ascii="Wingdings" w:hAnsi="Wingdings" w:hint="default"/>
      </w:rPr>
    </w:lvl>
    <w:lvl w:ilvl="3" w:tplc="1BACD624">
      <w:start w:val="1"/>
      <w:numFmt w:val="bullet"/>
      <w:lvlText w:val=""/>
      <w:lvlJc w:val="left"/>
      <w:pPr>
        <w:ind w:left="2880" w:hanging="360"/>
      </w:pPr>
      <w:rPr>
        <w:rFonts w:ascii="Symbol" w:hAnsi="Symbol" w:hint="default"/>
      </w:rPr>
    </w:lvl>
    <w:lvl w:ilvl="4" w:tplc="BEAA29B6">
      <w:start w:val="1"/>
      <w:numFmt w:val="bullet"/>
      <w:lvlText w:val="o"/>
      <w:lvlJc w:val="left"/>
      <w:pPr>
        <w:ind w:left="3600" w:hanging="360"/>
      </w:pPr>
      <w:rPr>
        <w:rFonts w:ascii="Courier New" w:hAnsi="Courier New" w:hint="default"/>
      </w:rPr>
    </w:lvl>
    <w:lvl w:ilvl="5" w:tplc="AA560FC6">
      <w:start w:val="1"/>
      <w:numFmt w:val="bullet"/>
      <w:lvlText w:val=""/>
      <w:lvlJc w:val="left"/>
      <w:pPr>
        <w:ind w:left="4320" w:hanging="360"/>
      </w:pPr>
      <w:rPr>
        <w:rFonts w:ascii="Wingdings" w:hAnsi="Wingdings" w:hint="default"/>
      </w:rPr>
    </w:lvl>
    <w:lvl w:ilvl="6" w:tplc="9F4EF904">
      <w:start w:val="1"/>
      <w:numFmt w:val="bullet"/>
      <w:lvlText w:val=""/>
      <w:lvlJc w:val="left"/>
      <w:pPr>
        <w:ind w:left="5040" w:hanging="360"/>
      </w:pPr>
      <w:rPr>
        <w:rFonts w:ascii="Symbol" w:hAnsi="Symbol" w:hint="default"/>
      </w:rPr>
    </w:lvl>
    <w:lvl w:ilvl="7" w:tplc="C3E85860">
      <w:start w:val="1"/>
      <w:numFmt w:val="bullet"/>
      <w:lvlText w:val="o"/>
      <w:lvlJc w:val="left"/>
      <w:pPr>
        <w:ind w:left="5760" w:hanging="360"/>
      </w:pPr>
      <w:rPr>
        <w:rFonts w:ascii="Courier New" w:hAnsi="Courier New" w:hint="default"/>
      </w:rPr>
    </w:lvl>
    <w:lvl w:ilvl="8" w:tplc="CAAA78D0">
      <w:start w:val="1"/>
      <w:numFmt w:val="bullet"/>
      <w:lvlText w:val=""/>
      <w:lvlJc w:val="left"/>
      <w:pPr>
        <w:ind w:left="6480" w:hanging="360"/>
      </w:pPr>
      <w:rPr>
        <w:rFonts w:ascii="Wingdings" w:hAnsi="Wingdings" w:hint="default"/>
      </w:rPr>
    </w:lvl>
  </w:abstractNum>
  <w:abstractNum w:abstractNumId="32" w15:restartNumberingAfterBreak="0">
    <w:nsid w:val="5B087B18"/>
    <w:multiLevelType w:val="hybridMultilevel"/>
    <w:tmpl w:val="4F2CB7C4"/>
    <w:lvl w:ilvl="0" w:tplc="7B920FAE">
      <w:start w:val="1"/>
      <w:numFmt w:val="bullet"/>
      <w:lvlText w:val=""/>
      <w:lvlJc w:val="left"/>
      <w:pPr>
        <w:ind w:left="720" w:hanging="360"/>
      </w:pPr>
      <w:rPr>
        <w:rFonts w:ascii="Symbol" w:hAnsi="Symbol" w:hint="default"/>
      </w:rPr>
    </w:lvl>
    <w:lvl w:ilvl="1" w:tplc="EF8A23E8">
      <w:start w:val="1"/>
      <w:numFmt w:val="bullet"/>
      <w:lvlText w:val="o"/>
      <w:lvlJc w:val="left"/>
      <w:pPr>
        <w:ind w:left="1440" w:hanging="360"/>
      </w:pPr>
      <w:rPr>
        <w:rFonts w:ascii="Courier New" w:hAnsi="Courier New" w:hint="default"/>
      </w:rPr>
    </w:lvl>
    <w:lvl w:ilvl="2" w:tplc="C01A369E">
      <w:start w:val="1"/>
      <w:numFmt w:val="bullet"/>
      <w:lvlText w:val=""/>
      <w:lvlJc w:val="left"/>
      <w:pPr>
        <w:ind w:left="2160" w:hanging="360"/>
      </w:pPr>
      <w:rPr>
        <w:rFonts w:ascii="Wingdings" w:hAnsi="Wingdings" w:hint="default"/>
      </w:rPr>
    </w:lvl>
    <w:lvl w:ilvl="3" w:tplc="BE066B14">
      <w:start w:val="1"/>
      <w:numFmt w:val="bullet"/>
      <w:lvlText w:val=""/>
      <w:lvlJc w:val="left"/>
      <w:pPr>
        <w:ind w:left="2880" w:hanging="360"/>
      </w:pPr>
      <w:rPr>
        <w:rFonts w:ascii="Symbol" w:hAnsi="Symbol" w:hint="default"/>
      </w:rPr>
    </w:lvl>
    <w:lvl w:ilvl="4" w:tplc="36163F28">
      <w:start w:val="1"/>
      <w:numFmt w:val="bullet"/>
      <w:lvlText w:val="o"/>
      <w:lvlJc w:val="left"/>
      <w:pPr>
        <w:ind w:left="3600" w:hanging="360"/>
      </w:pPr>
      <w:rPr>
        <w:rFonts w:ascii="Courier New" w:hAnsi="Courier New" w:hint="default"/>
      </w:rPr>
    </w:lvl>
    <w:lvl w:ilvl="5" w:tplc="65C0CD50">
      <w:start w:val="1"/>
      <w:numFmt w:val="bullet"/>
      <w:lvlText w:val=""/>
      <w:lvlJc w:val="left"/>
      <w:pPr>
        <w:ind w:left="4320" w:hanging="360"/>
      </w:pPr>
      <w:rPr>
        <w:rFonts w:ascii="Wingdings" w:hAnsi="Wingdings" w:hint="default"/>
      </w:rPr>
    </w:lvl>
    <w:lvl w:ilvl="6" w:tplc="F19EDD0A">
      <w:start w:val="1"/>
      <w:numFmt w:val="bullet"/>
      <w:lvlText w:val=""/>
      <w:lvlJc w:val="left"/>
      <w:pPr>
        <w:ind w:left="5040" w:hanging="360"/>
      </w:pPr>
      <w:rPr>
        <w:rFonts w:ascii="Symbol" w:hAnsi="Symbol" w:hint="default"/>
      </w:rPr>
    </w:lvl>
    <w:lvl w:ilvl="7" w:tplc="51082D04">
      <w:start w:val="1"/>
      <w:numFmt w:val="bullet"/>
      <w:lvlText w:val="o"/>
      <w:lvlJc w:val="left"/>
      <w:pPr>
        <w:ind w:left="5760" w:hanging="360"/>
      </w:pPr>
      <w:rPr>
        <w:rFonts w:ascii="Courier New" w:hAnsi="Courier New" w:hint="default"/>
      </w:rPr>
    </w:lvl>
    <w:lvl w:ilvl="8" w:tplc="50880B86">
      <w:start w:val="1"/>
      <w:numFmt w:val="bullet"/>
      <w:lvlText w:val=""/>
      <w:lvlJc w:val="left"/>
      <w:pPr>
        <w:ind w:left="6480" w:hanging="360"/>
      </w:pPr>
      <w:rPr>
        <w:rFonts w:ascii="Wingdings" w:hAnsi="Wingdings" w:hint="default"/>
      </w:rPr>
    </w:lvl>
  </w:abstractNum>
  <w:abstractNum w:abstractNumId="33" w15:restartNumberingAfterBreak="0">
    <w:nsid w:val="5B836D1C"/>
    <w:multiLevelType w:val="hybridMultilevel"/>
    <w:tmpl w:val="2854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E373C"/>
    <w:multiLevelType w:val="hybridMultilevel"/>
    <w:tmpl w:val="7C345CD6"/>
    <w:lvl w:ilvl="0" w:tplc="08090003">
      <w:start w:val="1"/>
      <w:numFmt w:val="bullet"/>
      <w:lvlText w:val="o"/>
      <w:lvlJc w:val="left"/>
      <w:pPr>
        <w:ind w:left="1080" w:hanging="360"/>
      </w:pPr>
      <w:rPr>
        <w:rFonts w:ascii="Courier New" w:hAnsi="Courier New" w:cs="Courier New" w:hint="default"/>
      </w:rPr>
    </w:lvl>
    <w:lvl w:ilvl="1" w:tplc="8D72EFB0">
      <w:start w:val="2"/>
      <w:numFmt w:val="bullet"/>
      <w:lvlText w:val="-"/>
      <w:lvlJc w:val="left"/>
      <w:pPr>
        <w:ind w:left="1800" w:hanging="360"/>
      </w:pPr>
      <w:rPr>
        <w:rFonts w:ascii="Helvetica" w:eastAsia="Calibri" w:hAnsi="Helvetica" w:cs="Aria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6404499B"/>
    <w:multiLevelType w:val="hybridMultilevel"/>
    <w:tmpl w:val="8A00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F9378E"/>
    <w:multiLevelType w:val="hybridMultilevel"/>
    <w:tmpl w:val="21424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C65D9A"/>
    <w:multiLevelType w:val="hybridMultilevel"/>
    <w:tmpl w:val="6F8E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F7E17"/>
    <w:multiLevelType w:val="hybridMultilevel"/>
    <w:tmpl w:val="682266BA"/>
    <w:lvl w:ilvl="0" w:tplc="96025396">
      <w:start w:val="1"/>
      <w:numFmt w:val="bullet"/>
      <w:lvlText w:val=""/>
      <w:lvlJc w:val="left"/>
      <w:pPr>
        <w:ind w:left="720" w:hanging="360"/>
      </w:pPr>
      <w:rPr>
        <w:rFonts w:ascii="Symbol" w:hAnsi="Symbol" w:hint="default"/>
      </w:rPr>
    </w:lvl>
    <w:lvl w:ilvl="1" w:tplc="33B638B4">
      <w:start w:val="1"/>
      <w:numFmt w:val="bullet"/>
      <w:lvlText w:val="o"/>
      <w:lvlJc w:val="left"/>
      <w:pPr>
        <w:ind w:left="1440" w:hanging="360"/>
      </w:pPr>
      <w:rPr>
        <w:rFonts w:ascii="Courier New" w:hAnsi="Courier New" w:hint="default"/>
      </w:rPr>
    </w:lvl>
    <w:lvl w:ilvl="2" w:tplc="D048EB46">
      <w:start w:val="1"/>
      <w:numFmt w:val="bullet"/>
      <w:lvlText w:val=""/>
      <w:lvlJc w:val="left"/>
      <w:pPr>
        <w:ind w:left="2160" w:hanging="360"/>
      </w:pPr>
      <w:rPr>
        <w:rFonts w:ascii="Wingdings" w:hAnsi="Wingdings" w:hint="default"/>
      </w:rPr>
    </w:lvl>
    <w:lvl w:ilvl="3" w:tplc="5CB64618">
      <w:start w:val="1"/>
      <w:numFmt w:val="bullet"/>
      <w:lvlText w:val=""/>
      <w:lvlJc w:val="left"/>
      <w:pPr>
        <w:ind w:left="2880" w:hanging="360"/>
      </w:pPr>
      <w:rPr>
        <w:rFonts w:ascii="Symbol" w:hAnsi="Symbol" w:hint="default"/>
      </w:rPr>
    </w:lvl>
    <w:lvl w:ilvl="4" w:tplc="5D7CE618">
      <w:start w:val="1"/>
      <w:numFmt w:val="bullet"/>
      <w:lvlText w:val="o"/>
      <w:lvlJc w:val="left"/>
      <w:pPr>
        <w:ind w:left="3600" w:hanging="360"/>
      </w:pPr>
      <w:rPr>
        <w:rFonts w:ascii="Courier New" w:hAnsi="Courier New" w:hint="default"/>
      </w:rPr>
    </w:lvl>
    <w:lvl w:ilvl="5" w:tplc="E3AE15CA">
      <w:start w:val="1"/>
      <w:numFmt w:val="bullet"/>
      <w:lvlText w:val=""/>
      <w:lvlJc w:val="left"/>
      <w:pPr>
        <w:ind w:left="4320" w:hanging="360"/>
      </w:pPr>
      <w:rPr>
        <w:rFonts w:ascii="Wingdings" w:hAnsi="Wingdings" w:hint="default"/>
      </w:rPr>
    </w:lvl>
    <w:lvl w:ilvl="6" w:tplc="50FE6EB4">
      <w:start w:val="1"/>
      <w:numFmt w:val="bullet"/>
      <w:lvlText w:val=""/>
      <w:lvlJc w:val="left"/>
      <w:pPr>
        <w:ind w:left="5040" w:hanging="360"/>
      </w:pPr>
      <w:rPr>
        <w:rFonts w:ascii="Symbol" w:hAnsi="Symbol" w:hint="default"/>
      </w:rPr>
    </w:lvl>
    <w:lvl w:ilvl="7" w:tplc="7DCA315C">
      <w:start w:val="1"/>
      <w:numFmt w:val="bullet"/>
      <w:lvlText w:val="o"/>
      <w:lvlJc w:val="left"/>
      <w:pPr>
        <w:ind w:left="5760" w:hanging="360"/>
      </w:pPr>
      <w:rPr>
        <w:rFonts w:ascii="Courier New" w:hAnsi="Courier New" w:hint="default"/>
      </w:rPr>
    </w:lvl>
    <w:lvl w:ilvl="8" w:tplc="143697F4">
      <w:start w:val="1"/>
      <w:numFmt w:val="bullet"/>
      <w:lvlText w:val=""/>
      <w:lvlJc w:val="left"/>
      <w:pPr>
        <w:ind w:left="6480" w:hanging="360"/>
      </w:pPr>
      <w:rPr>
        <w:rFonts w:ascii="Wingdings" w:hAnsi="Wingdings" w:hint="default"/>
      </w:rPr>
    </w:lvl>
  </w:abstractNum>
  <w:abstractNum w:abstractNumId="39" w15:restartNumberingAfterBreak="0">
    <w:nsid w:val="6B975105"/>
    <w:multiLevelType w:val="hybridMultilevel"/>
    <w:tmpl w:val="E612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F72F6"/>
    <w:multiLevelType w:val="hybridMultilevel"/>
    <w:tmpl w:val="F8CA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943A56"/>
    <w:multiLevelType w:val="hybridMultilevel"/>
    <w:tmpl w:val="DBC46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CD162D0"/>
    <w:multiLevelType w:val="hybridMultilevel"/>
    <w:tmpl w:val="02585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E45E93"/>
    <w:multiLevelType w:val="hybridMultilevel"/>
    <w:tmpl w:val="EB688D9A"/>
    <w:lvl w:ilvl="0" w:tplc="CCDE023A">
      <w:start w:val="1"/>
      <w:numFmt w:val="bullet"/>
      <w:lvlText w:val=""/>
      <w:lvlJc w:val="left"/>
      <w:pPr>
        <w:ind w:left="720" w:hanging="360"/>
      </w:pPr>
      <w:rPr>
        <w:rFonts w:ascii="Symbol" w:hAnsi="Symbol" w:hint="default"/>
      </w:rPr>
    </w:lvl>
    <w:lvl w:ilvl="1" w:tplc="B5866CA0">
      <w:start w:val="1"/>
      <w:numFmt w:val="bullet"/>
      <w:lvlText w:val="o"/>
      <w:lvlJc w:val="left"/>
      <w:pPr>
        <w:ind w:left="1440" w:hanging="360"/>
      </w:pPr>
      <w:rPr>
        <w:rFonts w:ascii="Courier New" w:hAnsi="Courier New" w:hint="default"/>
      </w:rPr>
    </w:lvl>
    <w:lvl w:ilvl="2" w:tplc="B65EB158">
      <w:start w:val="1"/>
      <w:numFmt w:val="bullet"/>
      <w:lvlText w:val=""/>
      <w:lvlJc w:val="left"/>
      <w:pPr>
        <w:ind w:left="2160" w:hanging="360"/>
      </w:pPr>
      <w:rPr>
        <w:rFonts w:ascii="Wingdings" w:hAnsi="Wingdings" w:hint="default"/>
      </w:rPr>
    </w:lvl>
    <w:lvl w:ilvl="3" w:tplc="34F28EA4">
      <w:start w:val="1"/>
      <w:numFmt w:val="bullet"/>
      <w:lvlText w:val=""/>
      <w:lvlJc w:val="left"/>
      <w:pPr>
        <w:ind w:left="2880" w:hanging="360"/>
      </w:pPr>
      <w:rPr>
        <w:rFonts w:ascii="Symbol" w:hAnsi="Symbol" w:hint="default"/>
      </w:rPr>
    </w:lvl>
    <w:lvl w:ilvl="4" w:tplc="9536C052">
      <w:start w:val="1"/>
      <w:numFmt w:val="bullet"/>
      <w:lvlText w:val="o"/>
      <w:lvlJc w:val="left"/>
      <w:pPr>
        <w:ind w:left="3600" w:hanging="360"/>
      </w:pPr>
      <w:rPr>
        <w:rFonts w:ascii="Courier New" w:hAnsi="Courier New" w:hint="default"/>
      </w:rPr>
    </w:lvl>
    <w:lvl w:ilvl="5" w:tplc="96C0AAC6">
      <w:start w:val="1"/>
      <w:numFmt w:val="bullet"/>
      <w:lvlText w:val=""/>
      <w:lvlJc w:val="left"/>
      <w:pPr>
        <w:ind w:left="4320" w:hanging="360"/>
      </w:pPr>
      <w:rPr>
        <w:rFonts w:ascii="Wingdings" w:hAnsi="Wingdings" w:hint="default"/>
      </w:rPr>
    </w:lvl>
    <w:lvl w:ilvl="6" w:tplc="18BE91AC">
      <w:start w:val="1"/>
      <w:numFmt w:val="bullet"/>
      <w:lvlText w:val=""/>
      <w:lvlJc w:val="left"/>
      <w:pPr>
        <w:ind w:left="5040" w:hanging="360"/>
      </w:pPr>
      <w:rPr>
        <w:rFonts w:ascii="Symbol" w:hAnsi="Symbol" w:hint="default"/>
      </w:rPr>
    </w:lvl>
    <w:lvl w:ilvl="7" w:tplc="13F6434C">
      <w:start w:val="1"/>
      <w:numFmt w:val="bullet"/>
      <w:lvlText w:val="o"/>
      <w:lvlJc w:val="left"/>
      <w:pPr>
        <w:ind w:left="5760" w:hanging="360"/>
      </w:pPr>
      <w:rPr>
        <w:rFonts w:ascii="Courier New" w:hAnsi="Courier New" w:hint="default"/>
      </w:rPr>
    </w:lvl>
    <w:lvl w:ilvl="8" w:tplc="3962C108">
      <w:start w:val="1"/>
      <w:numFmt w:val="bullet"/>
      <w:lvlText w:val=""/>
      <w:lvlJc w:val="left"/>
      <w:pPr>
        <w:ind w:left="6480" w:hanging="360"/>
      </w:pPr>
      <w:rPr>
        <w:rFonts w:ascii="Wingdings" w:hAnsi="Wingdings" w:hint="default"/>
      </w:rPr>
    </w:lvl>
  </w:abstractNum>
  <w:abstractNum w:abstractNumId="44" w15:restartNumberingAfterBreak="0">
    <w:nsid w:val="727679DC"/>
    <w:multiLevelType w:val="hybridMultilevel"/>
    <w:tmpl w:val="BCC682C6"/>
    <w:lvl w:ilvl="0" w:tplc="57DE4746">
      <w:start w:val="12"/>
      <w:numFmt w:val="decimal"/>
      <w:lvlText w:val="(%1)"/>
      <w:lvlJc w:val="left"/>
      <w:pPr>
        <w:ind w:left="207" w:hanging="207"/>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4B47339"/>
    <w:multiLevelType w:val="hybridMultilevel"/>
    <w:tmpl w:val="2FFC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F03EF2"/>
    <w:multiLevelType w:val="hybridMultilevel"/>
    <w:tmpl w:val="16E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822F59"/>
    <w:multiLevelType w:val="hybridMultilevel"/>
    <w:tmpl w:val="427A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4567DC"/>
    <w:multiLevelType w:val="hybridMultilevel"/>
    <w:tmpl w:val="79E4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CD0941"/>
    <w:multiLevelType w:val="hybridMultilevel"/>
    <w:tmpl w:val="455EBA26"/>
    <w:lvl w:ilvl="0" w:tplc="7382DF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710C7E"/>
    <w:multiLevelType w:val="hybridMultilevel"/>
    <w:tmpl w:val="D8FE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21859">
    <w:abstractNumId w:val="25"/>
  </w:num>
  <w:num w:numId="2" w16cid:durableId="1129129291">
    <w:abstractNumId w:val="39"/>
  </w:num>
  <w:num w:numId="3" w16cid:durableId="1594315952">
    <w:abstractNumId w:val="20"/>
  </w:num>
  <w:num w:numId="4" w16cid:durableId="1178697223">
    <w:abstractNumId w:val="45"/>
  </w:num>
  <w:num w:numId="5" w16cid:durableId="609167034">
    <w:abstractNumId w:val="37"/>
  </w:num>
  <w:num w:numId="6" w16cid:durableId="395595952">
    <w:abstractNumId w:val="6"/>
  </w:num>
  <w:num w:numId="7" w16cid:durableId="1608584070">
    <w:abstractNumId w:val="22"/>
  </w:num>
  <w:num w:numId="8" w16cid:durableId="36005110">
    <w:abstractNumId w:val="49"/>
  </w:num>
  <w:num w:numId="9" w16cid:durableId="732504996">
    <w:abstractNumId w:val="29"/>
  </w:num>
  <w:num w:numId="10" w16cid:durableId="1783500441">
    <w:abstractNumId w:val="11"/>
  </w:num>
  <w:num w:numId="11" w16cid:durableId="1327367600">
    <w:abstractNumId w:val="8"/>
  </w:num>
  <w:num w:numId="12" w16cid:durableId="1934509702">
    <w:abstractNumId w:val="50"/>
  </w:num>
  <w:num w:numId="13" w16cid:durableId="1329553891">
    <w:abstractNumId w:val="28"/>
  </w:num>
  <w:num w:numId="14" w16cid:durableId="625156714">
    <w:abstractNumId w:val="5"/>
  </w:num>
  <w:num w:numId="15" w16cid:durableId="789976630">
    <w:abstractNumId w:val="47"/>
  </w:num>
  <w:num w:numId="16" w16cid:durableId="1966354023">
    <w:abstractNumId w:val="30"/>
  </w:num>
  <w:num w:numId="17" w16cid:durableId="1743720406">
    <w:abstractNumId w:val="40"/>
  </w:num>
  <w:num w:numId="18" w16cid:durableId="627856977">
    <w:abstractNumId w:val="46"/>
  </w:num>
  <w:num w:numId="19" w16cid:durableId="1536384888">
    <w:abstractNumId w:val="33"/>
  </w:num>
  <w:num w:numId="20" w16cid:durableId="1352955971">
    <w:abstractNumId w:val="35"/>
  </w:num>
  <w:num w:numId="21" w16cid:durableId="1035354629">
    <w:abstractNumId w:val="36"/>
  </w:num>
  <w:num w:numId="22" w16cid:durableId="1796364215">
    <w:abstractNumId w:val="0"/>
  </w:num>
  <w:num w:numId="23" w16cid:durableId="43874783">
    <w:abstractNumId w:val="3"/>
  </w:num>
  <w:num w:numId="24" w16cid:durableId="1781759715">
    <w:abstractNumId w:val="16"/>
  </w:num>
  <w:num w:numId="25" w16cid:durableId="808594105">
    <w:abstractNumId w:val="42"/>
  </w:num>
  <w:num w:numId="26" w16cid:durableId="1576041875">
    <w:abstractNumId w:val="1"/>
  </w:num>
  <w:num w:numId="27" w16cid:durableId="217476449">
    <w:abstractNumId w:val="41"/>
  </w:num>
  <w:num w:numId="28" w16cid:durableId="1706179973">
    <w:abstractNumId w:val="4"/>
  </w:num>
  <w:num w:numId="29" w16cid:durableId="1861582835">
    <w:abstractNumId w:val="26"/>
  </w:num>
  <w:num w:numId="30" w16cid:durableId="1238124711">
    <w:abstractNumId w:val="9"/>
  </w:num>
  <w:num w:numId="31" w16cid:durableId="85462011">
    <w:abstractNumId w:val="27"/>
  </w:num>
  <w:num w:numId="32" w16cid:durableId="1136488121">
    <w:abstractNumId w:val="24"/>
  </w:num>
  <w:num w:numId="33" w16cid:durableId="972976713">
    <w:abstractNumId w:val="2"/>
  </w:num>
  <w:num w:numId="34" w16cid:durableId="304431839">
    <w:abstractNumId w:val="18"/>
  </w:num>
  <w:num w:numId="35" w16cid:durableId="1646278672">
    <w:abstractNumId w:val="44"/>
  </w:num>
  <w:num w:numId="36" w16cid:durableId="26102563">
    <w:abstractNumId w:val="32"/>
  </w:num>
  <w:num w:numId="37" w16cid:durableId="317540194">
    <w:abstractNumId w:val="17"/>
  </w:num>
  <w:num w:numId="38" w16cid:durableId="205415705">
    <w:abstractNumId w:val="43"/>
  </w:num>
  <w:num w:numId="39" w16cid:durableId="490097795">
    <w:abstractNumId w:val="21"/>
  </w:num>
  <w:num w:numId="40" w16cid:durableId="1642226560">
    <w:abstractNumId w:val="10"/>
  </w:num>
  <w:num w:numId="41" w16cid:durableId="1953196919">
    <w:abstractNumId w:val="38"/>
  </w:num>
  <w:num w:numId="42" w16cid:durableId="145627460">
    <w:abstractNumId w:val="15"/>
  </w:num>
  <w:num w:numId="43" w16cid:durableId="1127704967">
    <w:abstractNumId w:val="31"/>
  </w:num>
  <w:num w:numId="44" w16cid:durableId="1994874012">
    <w:abstractNumId w:val="13"/>
  </w:num>
  <w:num w:numId="45" w16cid:durableId="355929613">
    <w:abstractNumId w:val="12"/>
  </w:num>
  <w:num w:numId="46" w16cid:durableId="774399097">
    <w:abstractNumId w:val="34"/>
  </w:num>
  <w:num w:numId="47" w16cid:durableId="254899289">
    <w:abstractNumId w:val="19"/>
  </w:num>
  <w:num w:numId="48" w16cid:durableId="1453549606">
    <w:abstractNumId w:val="7"/>
  </w:num>
  <w:num w:numId="49" w16cid:durableId="1807578676">
    <w:abstractNumId w:val="48"/>
  </w:num>
  <w:num w:numId="50" w16cid:durableId="1100301447">
    <w:abstractNumId w:val="23"/>
  </w:num>
  <w:num w:numId="51" w16cid:durableId="1049380167">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39"/>
    <w:rsid w:val="00000E36"/>
    <w:rsid w:val="00004487"/>
    <w:rsid w:val="00006CF5"/>
    <w:rsid w:val="00010368"/>
    <w:rsid w:val="0002247E"/>
    <w:rsid w:val="0002600A"/>
    <w:rsid w:val="00026EE8"/>
    <w:rsid w:val="00035FA6"/>
    <w:rsid w:val="00052FE1"/>
    <w:rsid w:val="00057022"/>
    <w:rsid w:val="00060E9E"/>
    <w:rsid w:val="000646EF"/>
    <w:rsid w:val="00072A63"/>
    <w:rsid w:val="00075BD5"/>
    <w:rsid w:val="00075F03"/>
    <w:rsid w:val="000A01DD"/>
    <w:rsid w:val="000A556F"/>
    <w:rsid w:val="000C0386"/>
    <w:rsid w:val="000C30B8"/>
    <w:rsid w:val="000C42C1"/>
    <w:rsid w:val="000C4469"/>
    <w:rsid w:val="000C4859"/>
    <w:rsid w:val="000C555A"/>
    <w:rsid w:val="000C671D"/>
    <w:rsid w:val="000D47C3"/>
    <w:rsid w:val="000D4ECA"/>
    <w:rsid w:val="000D5A5F"/>
    <w:rsid w:val="000D5BA2"/>
    <w:rsid w:val="000E3CE4"/>
    <w:rsid w:val="000F062F"/>
    <w:rsid w:val="000F1A83"/>
    <w:rsid w:val="000F4A15"/>
    <w:rsid w:val="000F6DBE"/>
    <w:rsid w:val="00100E03"/>
    <w:rsid w:val="001014F0"/>
    <w:rsid w:val="001050A9"/>
    <w:rsid w:val="001114C4"/>
    <w:rsid w:val="00112E21"/>
    <w:rsid w:val="00113F3A"/>
    <w:rsid w:val="00122947"/>
    <w:rsid w:val="00124173"/>
    <w:rsid w:val="001277D4"/>
    <w:rsid w:val="00143F37"/>
    <w:rsid w:val="00145227"/>
    <w:rsid w:val="001515E5"/>
    <w:rsid w:val="00152668"/>
    <w:rsid w:val="00153A29"/>
    <w:rsid w:val="00163700"/>
    <w:rsid w:val="00163C30"/>
    <w:rsid w:val="001643B8"/>
    <w:rsid w:val="00170791"/>
    <w:rsid w:val="001724FA"/>
    <w:rsid w:val="00174D06"/>
    <w:rsid w:val="001817D7"/>
    <w:rsid w:val="001848E6"/>
    <w:rsid w:val="00185FBD"/>
    <w:rsid w:val="001915A4"/>
    <w:rsid w:val="001A12BD"/>
    <w:rsid w:val="001A71EE"/>
    <w:rsid w:val="001B08C7"/>
    <w:rsid w:val="001B24D1"/>
    <w:rsid w:val="001B33C1"/>
    <w:rsid w:val="001B4D42"/>
    <w:rsid w:val="001C4A2D"/>
    <w:rsid w:val="001D081B"/>
    <w:rsid w:val="001D431C"/>
    <w:rsid w:val="001E09CC"/>
    <w:rsid w:val="001E2B99"/>
    <w:rsid w:val="001E2BE1"/>
    <w:rsid w:val="001E3F47"/>
    <w:rsid w:val="001E6B13"/>
    <w:rsid w:val="0020010C"/>
    <w:rsid w:val="002033D0"/>
    <w:rsid w:val="00204F15"/>
    <w:rsid w:val="00210ECA"/>
    <w:rsid w:val="002213D0"/>
    <w:rsid w:val="002340E1"/>
    <w:rsid w:val="00234633"/>
    <w:rsid w:val="002428E5"/>
    <w:rsid w:val="00244F5F"/>
    <w:rsid w:val="00246353"/>
    <w:rsid w:val="002474DB"/>
    <w:rsid w:val="00253457"/>
    <w:rsid w:val="00257A17"/>
    <w:rsid w:val="002653FA"/>
    <w:rsid w:val="002677BB"/>
    <w:rsid w:val="00273342"/>
    <w:rsid w:val="00277AE0"/>
    <w:rsid w:val="00282BCE"/>
    <w:rsid w:val="00283B64"/>
    <w:rsid w:val="00284412"/>
    <w:rsid w:val="00285A6B"/>
    <w:rsid w:val="002913F0"/>
    <w:rsid w:val="002A5951"/>
    <w:rsid w:val="002A5FB8"/>
    <w:rsid w:val="002A7ECC"/>
    <w:rsid w:val="002B61AA"/>
    <w:rsid w:val="002B6E19"/>
    <w:rsid w:val="002B7C1D"/>
    <w:rsid w:val="002D0EC2"/>
    <w:rsid w:val="002D126C"/>
    <w:rsid w:val="002D229B"/>
    <w:rsid w:val="002D6D8B"/>
    <w:rsid w:val="002E52B8"/>
    <w:rsid w:val="002F4CC0"/>
    <w:rsid w:val="002F631E"/>
    <w:rsid w:val="00302E92"/>
    <w:rsid w:val="00304A8C"/>
    <w:rsid w:val="00312415"/>
    <w:rsid w:val="0031728B"/>
    <w:rsid w:val="00341F01"/>
    <w:rsid w:val="003528B0"/>
    <w:rsid w:val="0036085C"/>
    <w:rsid w:val="00362065"/>
    <w:rsid w:val="00365505"/>
    <w:rsid w:val="00381AC8"/>
    <w:rsid w:val="00391199"/>
    <w:rsid w:val="00391850"/>
    <w:rsid w:val="00393FE9"/>
    <w:rsid w:val="00396710"/>
    <w:rsid w:val="003A14F4"/>
    <w:rsid w:val="003A50E1"/>
    <w:rsid w:val="003A7B69"/>
    <w:rsid w:val="003B0DB4"/>
    <w:rsid w:val="003B1DDF"/>
    <w:rsid w:val="003B6F9F"/>
    <w:rsid w:val="003B7B3D"/>
    <w:rsid w:val="003C2AE3"/>
    <w:rsid w:val="003C37B1"/>
    <w:rsid w:val="003E0E5C"/>
    <w:rsid w:val="003E0E83"/>
    <w:rsid w:val="003E27D2"/>
    <w:rsid w:val="003F1AA3"/>
    <w:rsid w:val="003F3B94"/>
    <w:rsid w:val="003F6E05"/>
    <w:rsid w:val="00404DF9"/>
    <w:rsid w:val="004058EC"/>
    <w:rsid w:val="00415059"/>
    <w:rsid w:val="00424212"/>
    <w:rsid w:val="00425DE0"/>
    <w:rsid w:val="00430BFD"/>
    <w:rsid w:val="00433FBA"/>
    <w:rsid w:val="00440C56"/>
    <w:rsid w:val="004526E6"/>
    <w:rsid w:val="0046027E"/>
    <w:rsid w:val="00464502"/>
    <w:rsid w:val="004822DD"/>
    <w:rsid w:val="004841C5"/>
    <w:rsid w:val="00486635"/>
    <w:rsid w:val="004938BE"/>
    <w:rsid w:val="00496DC0"/>
    <w:rsid w:val="00497ED8"/>
    <w:rsid w:val="004A5165"/>
    <w:rsid w:val="004B0510"/>
    <w:rsid w:val="004B1DA5"/>
    <w:rsid w:val="004B20D3"/>
    <w:rsid w:val="004B2EB2"/>
    <w:rsid w:val="004C396E"/>
    <w:rsid w:val="004E17B7"/>
    <w:rsid w:val="004E47E2"/>
    <w:rsid w:val="004E56C9"/>
    <w:rsid w:val="004F711C"/>
    <w:rsid w:val="00500216"/>
    <w:rsid w:val="00511065"/>
    <w:rsid w:val="005113D1"/>
    <w:rsid w:val="00512917"/>
    <w:rsid w:val="00513A4D"/>
    <w:rsid w:val="00521123"/>
    <w:rsid w:val="005334A9"/>
    <w:rsid w:val="005364B8"/>
    <w:rsid w:val="0054363A"/>
    <w:rsid w:val="00562B8A"/>
    <w:rsid w:val="00570FD2"/>
    <w:rsid w:val="0057361F"/>
    <w:rsid w:val="00577989"/>
    <w:rsid w:val="00581438"/>
    <w:rsid w:val="00585E7C"/>
    <w:rsid w:val="00594453"/>
    <w:rsid w:val="005A5351"/>
    <w:rsid w:val="005B7961"/>
    <w:rsid w:val="005C7198"/>
    <w:rsid w:val="005D0F07"/>
    <w:rsid w:val="005D7512"/>
    <w:rsid w:val="005E3AB0"/>
    <w:rsid w:val="005E61DF"/>
    <w:rsid w:val="005F36B2"/>
    <w:rsid w:val="005F4D4B"/>
    <w:rsid w:val="0060097E"/>
    <w:rsid w:val="00607FCD"/>
    <w:rsid w:val="00610CB0"/>
    <w:rsid w:val="00611CA9"/>
    <w:rsid w:val="00614543"/>
    <w:rsid w:val="006251B2"/>
    <w:rsid w:val="006279E7"/>
    <w:rsid w:val="006356C4"/>
    <w:rsid w:val="00637B9A"/>
    <w:rsid w:val="006613B4"/>
    <w:rsid w:val="00661FB6"/>
    <w:rsid w:val="006635E0"/>
    <w:rsid w:val="00673CD9"/>
    <w:rsid w:val="006760A9"/>
    <w:rsid w:val="00681AB2"/>
    <w:rsid w:val="00692F2E"/>
    <w:rsid w:val="006A590F"/>
    <w:rsid w:val="006B2922"/>
    <w:rsid w:val="006B358C"/>
    <w:rsid w:val="006B4287"/>
    <w:rsid w:val="006C5A0D"/>
    <w:rsid w:val="006C7594"/>
    <w:rsid w:val="006D029D"/>
    <w:rsid w:val="006D5CCA"/>
    <w:rsid w:val="006D6108"/>
    <w:rsid w:val="006E4885"/>
    <w:rsid w:val="006F007C"/>
    <w:rsid w:val="006F5821"/>
    <w:rsid w:val="006F6568"/>
    <w:rsid w:val="00700C3C"/>
    <w:rsid w:val="0070362F"/>
    <w:rsid w:val="007206F0"/>
    <w:rsid w:val="007377DF"/>
    <w:rsid w:val="00743996"/>
    <w:rsid w:val="0075511D"/>
    <w:rsid w:val="007571DE"/>
    <w:rsid w:val="007634C8"/>
    <w:rsid w:val="00767331"/>
    <w:rsid w:val="00780E2F"/>
    <w:rsid w:val="007864FD"/>
    <w:rsid w:val="007943B0"/>
    <w:rsid w:val="007A0A08"/>
    <w:rsid w:val="007A3374"/>
    <w:rsid w:val="007A68E2"/>
    <w:rsid w:val="007B2E3E"/>
    <w:rsid w:val="007B33CB"/>
    <w:rsid w:val="007B3CB8"/>
    <w:rsid w:val="007D0505"/>
    <w:rsid w:val="007D09A0"/>
    <w:rsid w:val="007E1FF6"/>
    <w:rsid w:val="007E325E"/>
    <w:rsid w:val="007E5D26"/>
    <w:rsid w:val="007E6E06"/>
    <w:rsid w:val="007F4383"/>
    <w:rsid w:val="00803B45"/>
    <w:rsid w:val="00820CEA"/>
    <w:rsid w:val="00823ACC"/>
    <w:rsid w:val="008550DE"/>
    <w:rsid w:val="00864DF9"/>
    <w:rsid w:val="00870EC3"/>
    <w:rsid w:val="00871F85"/>
    <w:rsid w:val="008720E5"/>
    <w:rsid w:val="008723CB"/>
    <w:rsid w:val="00872E87"/>
    <w:rsid w:val="00882C60"/>
    <w:rsid w:val="008A0DCF"/>
    <w:rsid w:val="008A1428"/>
    <w:rsid w:val="008B4BB4"/>
    <w:rsid w:val="008C5057"/>
    <w:rsid w:val="008C7928"/>
    <w:rsid w:val="008D757E"/>
    <w:rsid w:val="008E75DA"/>
    <w:rsid w:val="008F10E5"/>
    <w:rsid w:val="008F31F1"/>
    <w:rsid w:val="008F3548"/>
    <w:rsid w:val="009034E2"/>
    <w:rsid w:val="00912260"/>
    <w:rsid w:val="00920FEF"/>
    <w:rsid w:val="0092164B"/>
    <w:rsid w:val="0093772B"/>
    <w:rsid w:val="009418C8"/>
    <w:rsid w:val="00941F00"/>
    <w:rsid w:val="009428C8"/>
    <w:rsid w:val="00956683"/>
    <w:rsid w:val="00957C30"/>
    <w:rsid w:val="00964561"/>
    <w:rsid w:val="009666E2"/>
    <w:rsid w:val="00967A84"/>
    <w:rsid w:val="00971E06"/>
    <w:rsid w:val="009739AD"/>
    <w:rsid w:val="0097674F"/>
    <w:rsid w:val="00980835"/>
    <w:rsid w:val="00984B6A"/>
    <w:rsid w:val="00985E73"/>
    <w:rsid w:val="009872C0"/>
    <w:rsid w:val="00987C22"/>
    <w:rsid w:val="00990657"/>
    <w:rsid w:val="009954F1"/>
    <w:rsid w:val="009A01B7"/>
    <w:rsid w:val="009A5C16"/>
    <w:rsid w:val="009A74C2"/>
    <w:rsid w:val="009C4F09"/>
    <w:rsid w:val="009D4CDF"/>
    <w:rsid w:val="009D6D67"/>
    <w:rsid w:val="009F272A"/>
    <w:rsid w:val="00A11C6B"/>
    <w:rsid w:val="00A22A8A"/>
    <w:rsid w:val="00A22E10"/>
    <w:rsid w:val="00A3099E"/>
    <w:rsid w:val="00A36EF1"/>
    <w:rsid w:val="00A50759"/>
    <w:rsid w:val="00A50773"/>
    <w:rsid w:val="00A52876"/>
    <w:rsid w:val="00A529FD"/>
    <w:rsid w:val="00A61A19"/>
    <w:rsid w:val="00A64210"/>
    <w:rsid w:val="00A70DE0"/>
    <w:rsid w:val="00A72A12"/>
    <w:rsid w:val="00A87F39"/>
    <w:rsid w:val="00A91C7E"/>
    <w:rsid w:val="00AA3EEB"/>
    <w:rsid w:val="00AA6D1F"/>
    <w:rsid w:val="00AD1847"/>
    <w:rsid w:val="00AE4B6A"/>
    <w:rsid w:val="00B02CAF"/>
    <w:rsid w:val="00B139A1"/>
    <w:rsid w:val="00B14D28"/>
    <w:rsid w:val="00B247C0"/>
    <w:rsid w:val="00B37EC1"/>
    <w:rsid w:val="00B40934"/>
    <w:rsid w:val="00B54A16"/>
    <w:rsid w:val="00B5611E"/>
    <w:rsid w:val="00B61BE6"/>
    <w:rsid w:val="00B80616"/>
    <w:rsid w:val="00B80D68"/>
    <w:rsid w:val="00B90E29"/>
    <w:rsid w:val="00B926E0"/>
    <w:rsid w:val="00B93300"/>
    <w:rsid w:val="00B9477C"/>
    <w:rsid w:val="00B95144"/>
    <w:rsid w:val="00BA41EF"/>
    <w:rsid w:val="00BA53EB"/>
    <w:rsid w:val="00BC0500"/>
    <w:rsid w:val="00BD20CD"/>
    <w:rsid w:val="00BD2B54"/>
    <w:rsid w:val="00C01DAF"/>
    <w:rsid w:val="00C0640C"/>
    <w:rsid w:val="00C119B1"/>
    <w:rsid w:val="00C12838"/>
    <w:rsid w:val="00C17AE0"/>
    <w:rsid w:val="00C213EE"/>
    <w:rsid w:val="00C24134"/>
    <w:rsid w:val="00C433EA"/>
    <w:rsid w:val="00C513A7"/>
    <w:rsid w:val="00C531F7"/>
    <w:rsid w:val="00C574DD"/>
    <w:rsid w:val="00C74639"/>
    <w:rsid w:val="00C8615D"/>
    <w:rsid w:val="00C86B1E"/>
    <w:rsid w:val="00C954C3"/>
    <w:rsid w:val="00C969AA"/>
    <w:rsid w:val="00C96D26"/>
    <w:rsid w:val="00CA2CF6"/>
    <w:rsid w:val="00CA6707"/>
    <w:rsid w:val="00CB15BE"/>
    <w:rsid w:val="00CB183D"/>
    <w:rsid w:val="00CB1950"/>
    <w:rsid w:val="00CC30A1"/>
    <w:rsid w:val="00CC7AF5"/>
    <w:rsid w:val="00CD1DCB"/>
    <w:rsid w:val="00CE228D"/>
    <w:rsid w:val="00CF0DE2"/>
    <w:rsid w:val="00CF4F00"/>
    <w:rsid w:val="00CF6432"/>
    <w:rsid w:val="00CF6EF9"/>
    <w:rsid w:val="00CF7594"/>
    <w:rsid w:val="00D02158"/>
    <w:rsid w:val="00D03E43"/>
    <w:rsid w:val="00D072CE"/>
    <w:rsid w:val="00D13D18"/>
    <w:rsid w:val="00D17491"/>
    <w:rsid w:val="00D27724"/>
    <w:rsid w:val="00D31440"/>
    <w:rsid w:val="00D31AF2"/>
    <w:rsid w:val="00D37811"/>
    <w:rsid w:val="00D42D9B"/>
    <w:rsid w:val="00D4439D"/>
    <w:rsid w:val="00D557D1"/>
    <w:rsid w:val="00D55E92"/>
    <w:rsid w:val="00D61F6F"/>
    <w:rsid w:val="00D64003"/>
    <w:rsid w:val="00D65E09"/>
    <w:rsid w:val="00D73507"/>
    <w:rsid w:val="00D921AC"/>
    <w:rsid w:val="00D961C7"/>
    <w:rsid w:val="00DA66F3"/>
    <w:rsid w:val="00DA6AB9"/>
    <w:rsid w:val="00DB09EA"/>
    <w:rsid w:val="00DB23F7"/>
    <w:rsid w:val="00DC23C7"/>
    <w:rsid w:val="00DC4D71"/>
    <w:rsid w:val="00DC548E"/>
    <w:rsid w:val="00DD04D7"/>
    <w:rsid w:val="00DD12D4"/>
    <w:rsid w:val="00DE29F2"/>
    <w:rsid w:val="00DF66FD"/>
    <w:rsid w:val="00E00041"/>
    <w:rsid w:val="00E06A9E"/>
    <w:rsid w:val="00E07F32"/>
    <w:rsid w:val="00E157FA"/>
    <w:rsid w:val="00E17416"/>
    <w:rsid w:val="00E22EBF"/>
    <w:rsid w:val="00E267F3"/>
    <w:rsid w:val="00E301A7"/>
    <w:rsid w:val="00E355F4"/>
    <w:rsid w:val="00E4591B"/>
    <w:rsid w:val="00E47105"/>
    <w:rsid w:val="00E504EF"/>
    <w:rsid w:val="00E6659D"/>
    <w:rsid w:val="00E668C5"/>
    <w:rsid w:val="00E66AA2"/>
    <w:rsid w:val="00E66F8F"/>
    <w:rsid w:val="00E73FD0"/>
    <w:rsid w:val="00E752B8"/>
    <w:rsid w:val="00E80624"/>
    <w:rsid w:val="00E87516"/>
    <w:rsid w:val="00E938E1"/>
    <w:rsid w:val="00EA3F26"/>
    <w:rsid w:val="00EA51B2"/>
    <w:rsid w:val="00EC1CD5"/>
    <w:rsid w:val="00ED06D0"/>
    <w:rsid w:val="00ED0BE5"/>
    <w:rsid w:val="00EE3103"/>
    <w:rsid w:val="00EE694D"/>
    <w:rsid w:val="00EF67A5"/>
    <w:rsid w:val="00F046EF"/>
    <w:rsid w:val="00F177DA"/>
    <w:rsid w:val="00F239E0"/>
    <w:rsid w:val="00F275DA"/>
    <w:rsid w:val="00F419BE"/>
    <w:rsid w:val="00F47C3C"/>
    <w:rsid w:val="00F53B28"/>
    <w:rsid w:val="00F56C54"/>
    <w:rsid w:val="00F85B17"/>
    <w:rsid w:val="00F92CEA"/>
    <w:rsid w:val="00FA5552"/>
    <w:rsid w:val="00FA7661"/>
    <w:rsid w:val="00FB2E37"/>
    <w:rsid w:val="00FB6CC7"/>
    <w:rsid w:val="00FE0C1D"/>
    <w:rsid w:val="00FF1320"/>
    <w:rsid w:val="00FF1EE6"/>
    <w:rsid w:val="00FF4B84"/>
    <w:rsid w:val="00FF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47906"/>
  <w15:docId w15:val="{A6AC6258-3773-4262-A6C3-1CAF0401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aliases w:val="level 1"/>
    <w:basedOn w:val="Normal"/>
    <w:next w:val="Normal"/>
    <w:link w:val="Heading1Char"/>
    <w:qFormat/>
    <w:rsid w:val="00673CD9"/>
    <w:pPr>
      <w:keepNext/>
      <w:widowControl/>
      <w:tabs>
        <w:tab w:val="num" w:pos="680"/>
      </w:tabs>
      <w:spacing w:before="240" w:after="120" w:line="240" w:lineRule="auto"/>
      <w:ind w:left="680" w:hanging="680"/>
      <w:jc w:val="both"/>
      <w:outlineLvl w:val="0"/>
    </w:pPr>
    <w:rPr>
      <w:rFonts w:ascii="Arial" w:eastAsia="Times New Roman" w:hAnsi="Arial" w:cs="Times New Roman"/>
      <w:b/>
      <w:bCs/>
      <w:szCs w:val="20"/>
      <w:lang w:val="en-GB"/>
    </w:rPr>
  </w:style>
  <w:style w:type="paragraph" w:styleId="Heading2">
    <w:name w:val="heading 2"/>
    <w:basedOn w:val="Normal"/>
    <w:next w:val="Normal"/>
    <w:link w:val="Heading2Char"/>
    <w:uiPriority w:val="9"/>
    <w:semiHidden/>
    <w:unhideWhenUsed/>
    <w:qFormat/>
    <w:rsid w:val="00673CD9"/>
    <w:pPr>
      <w:keepNext/>
      <w:keepLines/>
      <w:widowControl/>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341F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EA3F26"/>
    <w:pPr>
      <w:keepNext/>
      <w:widowControl/>
      <w:autoSpaceDE w:val="0"/>
      <w:autoSpaceDN w:val="0"/>
      <w:adjustRightInd w:val="0"/>
      <w:spacing w:after="120"/>
      <w:jc w:val="center"/>
      <w:outlineLvl w:val="6"/>
    </w:pPr>
    <w:rPr>
      <w:rFonts w:ascii="Arial" w:eastAsia="Times New Roman" w:hAnsi="Arial"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C3"/>
  </w:style>
  <w:style w:type="paragraph" w:styleId="Footer">
    <w:name w:val="footer"/>
    <w:basedOn w:val="Normal"/>
    <w:link w:val="FooterChar"/>
    <w:uiPriority w:val="99"/>
    <w:unhideWhenUsed/>
    <w:rsid w:val="000D4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C3"/>
  </w:style>
  <w:style w:type="table" w:styleId="TableGrid">
    <w:name w:val="Table Grid"/>
    <w:basedOn w:val="TableNormal"/>
    <w:uiPriority w:val="59"/>
    <w:rsid w:val="00302E9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2E92"/>
    <w:rPr>
      <w:color w:val="808080"/>
    </w:rPr>
  </w:style>
  <w:style w:type="paragraph" w:styleId="BalloonText">
    <w:name w:val="Balloon Text"/>
    <w:basedOn w:val="Normal"/>
    <w:link w:val="BalloonTextChar"/>
    <w:uiPriority w:val="99"/>
    <w:semiHidden/>
    <w:unhideWhenUsed/>
    <w:rsid w:val="00302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E92"/>
    <w:rPr>
      <w:rFonts w:ascii="Tahoma" w:hAnsi="Tahoma" w:cs="Tahoma"/>
      <w:sz w:val="16"/>
      <w:szCs w:val="16"/>
    </w:rPr>
  </w:style>
  <w:style w:type="character" w:styleId="CommentReference">
    <w:name w:val="annotation reference"/>
    <w:basedOn w:val="DefaultParagraphFont"/>
    <w:uiPriority w:val="99"/>
    <w:unhideWhenUsed/>
    <w:rsid w:val="00607FCD"/>
    <w:rPr>
      <w:sz w:val="16"/>
      <w:szCs w:val="16"/>
    </w:rPr>
  </w:style>
  <w:style w:type="paragraph" w:styleId="CommentText">
    <w:name w:val="annotation text"/>
    <w:basedOn w:val="Normal"/>
    <w:link w:val="CommentTextChar"/>
    <w:uiPriority w:val="99"/>
    <w:unhideWhenUsed/>
    <w:rsid w:val="00607FCD"/>
    <w:pPr>
      <w:spacing w:line="240" w:lineRule="auto"/>
    </w:pPr>
    <w:rPr>
      <w:sz w:val="20"/>
      <w:szCs w:val="20"/>
    </w:rPr>
  </w:style>
  <w:style w:type="character" w:customStyle="1" w:styleId="CommentTextChar">
    <w:name w:val="Comment Text Char"/>
    <w:basedOn w:val="DefaultParagraphFont"/>
    <w:link w:val="CommentText"/>
    <w:uiPriority w:val="99"/>
    <w:rsid w:val="00607FCD"/>
    <w:rPr>
      <w:sz w:val="20"/>
      <w:szCs w:val="20"/>
    </w:rPr>
  </w:style>
  <w:style w:type="paragraph" w:styleId="CommentSubject">
    <w:name w:val="annotation subject"/>
    <w:basedOn w:val="CommentText"/>
    <w:next w:val="CommentText"/>
    <w:link w:val="CommentSubjectChar"/>
    <w:uiPriority w:val="99"/>
    <w:semiHidden/>
    <w:unhideWhenUsed/>
    <w:rsid w:val="00607FCD"/>
    <w:rPr>
      <w:b/>
      <w:bCs/>
    </w:rPr>
  </w:style>
  <w:style w:type="character" w:customStyle="1" w:styleId="CommentSubjectChar">
    <w:name w:val="Comment Subject Char"/>
    <w:basedOn w:val="CommentTextChar"/>
    <w:link w:val="CommentSubject"/>
    <w:uiPriority w:val="99"/>
    <w:semiHidden/>
    <w:rsid w:val="00607FCD"/>
    <w:rPr>
      <w:b/>
      <w:bCs/>
      <w:sz w:val="20"/>
      <w:szCs w:val="20"/>
    </w:rPr>
  </w:style>
  <w:style w:type="paragraph" w:customStyle="1" w:styleId="BulletCD">
    <w:name w:val="Bullet CD"/>
    <w:basedOn w:val="Normal"/>
    <w:link w:val="BulletCDChar"/>
    <w:rsid w:val="00A72A12"/>
    <w:pPr>
      <w:widowControl/>
      <w:tabs>
        <w:tab w:val="left" w:pos="284"/>
        <w:tab w:val="left" w:pos="972"/>
      </w:tabs>
      <w:spacing w:before="120" w:after="120" w:line="264" w:lineRule="auto"/>
    </w:pPr>
    <w:rPr>
      <w:rFonts w:ascii="Arial" w:eastAsia="Times New Roman" w:hAnsi="Arial" w:cs="Arial"/>
      <w:bCs/>
      <w:szCs w:val="20"/>
      <w:lang w:val="en-GB"/>
    </w:rPr>
  </w:style>
  <w:style w:type="character" w:customStyle="1" w:styleId="BulletCDChar">
    <w:name w:val="Bullet CD Char"/>
    <w:link w:val="BulletCD"/>
    <w:rsid w:val="00A72A12"/>
    <w:rPr>
      <w:rFonts w:ascii="Arial" w:eastAsia="Times New Roman" w:hAnsi="Arial" w:cs="Arial"/>
      <w:bCs/>
      <w:szCs w:val="20"/>
      <w:lang w:val="en-GB"/>
    </w:rPr>
  </w:style>
  <w:style w:type="paragraph" w:styleId="ListParagraph">
    <w:name w:val="List Paragraph"/>
    <w:aliases w:val="bulleted paragraph,List Paragraph1,Bullet Number,Headding 3,Numbered Para 1,Dot pt,No Spacing1,List Paragraph Char Char Char,Indicator Text,Bullet Points,MAIN CONTENT,List Paragraph12,List Paragraph11,F5 List Paragraph,List Paragraph2"/>
    <w:basedOn w:val="Normal"/>
    <w:link w:val="ListParagraphChar"/>
    <w:uiPriority w:val="34"/>
    <w:qFormat/>
    <w:rsid w:val="00E66AA2"/>
    <w:pPr>
      <w:ind w:left="720"/>
      <w:contextualSpacing/>
    </w:pPr>
  </w:style>
  <w:style w:type="paragraph" w:customStyle="1" w:styleId="Heading3CD">
    <w:name w:val="Heading 3 CD"/>
    <w:basedOn w:val="Normal"/>
    <w:uiPriority w:val="99"/>
    <w:rsid w:val="00393FE9"/>
    <w:pPr>
      <w:widowControl/>
      <w:spacing w:before="120" w:after="120" w:line="240" w:lineRule="auto"/>
      <w:jc w:val="right"/>
    </w:pPr>
    <w:rPr>
      <w:rFonts w:ascii="Arial" w:eastAsia="Times New Roman" w:hAnsi="Arial" w:cs="Arial"/>
      <w:b/>
      <w:spacing w:val="-3"/>
      <w:szCs w:val="20"/>
      <w:lang w:val="en-GB"/>
    </w:rPr>
  </w:style>
  <w:style w:type="paragraph" w:customStyle="1" w:styleId="DotleaderCD">
    <w:name w:val="Dot leader CD"/>
    <w:basedOn w:val="Normal"/>
    <w:autoRedefine/>
    <w:rsid w:val="00393FE9"/>
    <w:pPr>
      <w:widowControl/>
      <w:tabs>
        <w:tab w:val="left" w:pos="252"/>
        <w:tab w:val="left" w:pos="284"/>
        <w:tab w:val="right" w:leader="dot" w:pos="7371"/>
      </w:tabs>
      <w:spacing w:before="120" w:after="120" w:line="22" w:lineRule="atLeast"/>
    </w:pPr>
    <w:rPr>
      <w:rFonts w:ascii="Arial" w:eastAsia="Times New Roman" w:hAnsi="Arial" w:cs="Arial"/>
      <w:szCs w:val="20"/>
      <w:lang w:val="en-GB"/>
    </w:rPr>
  </w:style>
  <w:style w:type="character" w:customStyle="1" w:styleId="Heading7Char">
    <w:name w:val="Heading 7 Char"/>
    <w:basedOn w:val="DefaultParagraphFont"/>
    <w:link w:val="Heading7"/>
    <w:rsid w:val="00EA3F26"/>
    <w:rPr>
      <w:rFonts w:ascii="Arial" w:eastAsia="Times New Roman" w:hAnsi="Arial" w:cs="Times New Roman"/>
      <w:b/>
      <w:bCs/>
      <w:sz w:val="24"/>
    </w:rPr>
  </w:style>
  <w:style w:type="paragraph" w:customStyle="1" w:styleId="Report">
    <w:name w:val="Report"/>
    <w:basedOn w:val="Normal"/>
    <w:rsid w:val="00EA3F26"/>
    <w:pPr>
      <w:widowControl/>
      <w:spacing w:after="120" w:line="360" w:lineRule="auto"/>
      <w:jc w:val="both"/>
    </w:pPr>
    <w:rPr>
      <w:rFonts w:ascii="Sabon MT" w:eastAsia="Times New Roman" w:hAnsi="Sabon MT" w:cs="Times New Roman"/>
      <w:sz w:val="24"/>
      <w:szCs w:val="20"/>
      <w:lang w:val="en-GB"/>
    </w:rPr>
  </w:style>
  <w:style w:type="paragraph" w:styleId="Revision">
    <w:name w:val="Revision"/>
    <w:hidden/>
    <w:uiPriority w:val="99"/>
    <w:semiHidden/>
    <w:rsid w:val="005113D1"/>
    <w:pPr>
      <w:widowControl/>
      <w:spacing w:after="0" w:line="240" w:lineRule="auto"/>
    </w:pPr>
  </w:style>
  <w:style w:type="character" w:styleId="PageNumber">
    <w:name w:val="page number"/>
    <w:basedOn w:val="DefaultParagraphFont"/>
    <w:rsid w:val="00440C56"/>
  </w:style>
  <w:style w:type="character" w:styleId="Hyperlink">
    <w:name w:val="Hyperlink"/>
    <w:basedOn w:val="DefaultParagraphFont"/>
    <w:uiPriority w:val="99"/>
    <w:unhideWhenUsed/>
    <w:rsid w:val="00440C56"/>
    <w:rPr>
      <w:color w:val="0000FF" w:themeColor="hyperlink"/>
      <w:u w:val="single"/>
    </w:rPr>
  </w:style>
  <w:style w:type="paragraph" w:styleId="BodyText2">
    <w:name w:val="Body Text 2"/>
    <w:basedOn w:val="Normal"/>
    <w:link w:val="BodyText2Char"/>
    <w:uiPriority w:val="99"/>
    <w:unhideWhenUsed/>
    <w:rsid w:val="00440C56"/>
    <w:pPr>
      <w:spacing w:after="120" w:line="480" w:lineRule="auto"/>
    </w:pPr>
  </w:style>
  <w:style w:type="character" w:customStyle="1" w:styleId="BodyText2Char">
    <w:name w:val="Body Text 2 Char"/>
    <w:basedOn w:val="DefaultParagraphFont"/>
    <w:link w:val="BodyText2"/>
    <w:uiPriority w:val="99"/>
    <w:rsid w:val="00440C56"/>
  </w:style>
  <w:style w:type="character" w:styleId="UnresolvedMention">
    <w:name w:val="Unresolved Mention"/>
    <w:basedOn w:val="DefaultParagraphFont"/>
    <w:uiPriority w:val="99"/>
    <w:semiHidden/>
    <w:unhideWhenUsed/>
    <w:rsid w:val="00440C56"/>
    <w:rPr>
      <w:color w:val="808080"/>
      <w:shd w:val="clear" w:color="auto" w:fill="E6E6E6"/>
    </w:rPr>
  </w:style>
  <w:style w:type="paragraph" w:styleId="BodyText">
    <w:name w:val="Body Text"/>
    <w:basedOn w:val="Normal"/>
    <w:link w:val="BodyTextChar"/>
    <w:uiPriority w:val="99"/>
    <w:unhideWhenUsed/>
    <w:qFormat/>
    <w:rsid w:val="00673CD9"/>
    <w:pPr>
      <w:spacing w:after="120"/>
    </w:pPr>
  </w:style>
  <w:style w:type="character" w:customStyle="1" w:styleId="BodyTextChar">
    <w:name w:val="Body Text Char"/>
    <w:basedOn w:val="DefaultParagraphFont"/>
    <w:link w:val="BodyText"/>
    <w:uiPriority w:val="99"/>
    <w:rsid w:val="00673CD9"/>
  </w:style>
  <w:style w:type="character" w:customStyle="1" w:styleId="Heading1Char">
    <w:name w:val="Heading 1 Char"/>
    <w:aliases w:val="level 1 Char"/>
    <w:basedOn w:val="DefaultParagraphFont"/>
    <w:link w:val="Heading1"/>
    <w:rsid w:val="00673CD9"/>
    <w:rPr>
      <w:rFonts w:ascii="Arial" w:eastAsia="Times New Roman" w:hAnsi="Arial" w:cs="Times New Roman"/>
      <w:b/>
      <w:bCs/>
      <w:szCs w:val="20"/>
      <w:lang w:val="en-GB"/>
    </w:rPr>
  </w:style>
  <w:style w:type="character" w:customStyle="1" w:styleId="Heading2Char">
    <w:name w:val="Heading 2 Char"/>
    <w:basedOn w:val="DefaultParagraphFont"/>
    <w:link w:val="Heading2"/>
    <w:uiPriority w:val="9"/>
    <w:semiHidden/>
    <w:rsid w:val="00673CD9"/>
    <w:rPr>
      <w:rFonts w:asciiTheme="majorHAnsi" w:eastAsiaTheme="majorEastAsia" w:hAnsiTheme="majorHAnsi" w:cstheme="majorBidi"/>
      <w:b/>
      <w:bCs/>
      <w:color w:val="4F81BD" w:themeColor="accent1"/>
      <w:sz w:val="26"/>
      <w:szCs w:val="26"/>
      <w:lang w:val="en-GB"/>
    </w:rPr>
  </w:style>
  <w:style w:type="table" w:customStyle="1" w:styleId="TableGrid1">
    <w:name w:val="Table Grid1"/>
    <w:basedOn w:val="TableNormal"/>
    <w:next w:val="TableGrid"/>
    <w:uiPriority w:val="59"/>
    <w:rsid w:val="00673CD9"/>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Ddotleader">
    <w:name w:val="Bullet CD+dot leader"/>
    <w:basedOn w:val="BulletCD"/>
    <w:rsid w:val="00673CD9"/>
    <w:pPr>
      <w:numPr>
        <w:numId w:val="9"/>
      </w:numPr>
      <w:tabs>
        <w:tab w:val="clear" w:pos="972"/>
        <w:tab w:val="left" w:pos="0"/>
        <w:tab w:val="right" w:leader="dot" w:pos="7371"/>
      </w:tabs>
      <w:spacing w:before="0" w:after="0" w:line="360" w:lineRule="auto"/>
      <w:jc w:val="both"/>
    </w:pPr>
    <w:rPr>
      <w:rFonts w:cs="Times New Roman"/>
      <w:bCs w:val="0"/>
    </w:rPr>
  </w:style>
  <w:style w:type="paragraph" w:customStyle="1" w:styleId="text">
    <w:name w:val="text"/>
    <w:basedOn w:val="BulletCDdotleader"/>
    <w:link w:val="textChar"/>
    <w:qFormat/>
    <w:rsid w:val="00673CD9"/>
    <w:pPr>
      <w:numPr>
        <w:numId w:val="0"/>
      </w:numPr>
    </w:pPr>
    <w:rPr>
      <w:rFonts w:cs="Arial"/>
    </w:rPr>
  </w:style>
  <w:style w:type="character" w:customStyle="1" w:styleId="textChar">
    <w:name w:val="text Char"/>
    <w:basedOn w:val="DefaultParagraphFont"/>
    <w:link w:val="text"/>
    <w:rsid w:val="00673CD9"/>
    <w:rPr>
      <w:rFonts w:ascii="Arial" w:eastAsia="Times New Roman" w:hAnsi="Arial" w:cs="Arial"/>
      <w:szCs w:val="20"/>
      <w:lang w:val="en-GB"/>
    </w:rPr>
  </w:style>
  <w:style w:type="paragraph" w:customStyle="1" w:styleId="xl39">
    <w:name w:val="xl39"/>
    <w:basedOn w:val="Normal"/>
    <w:rsid w:val="00673CD9"/>
    <w:pPr>
      <w:widowControl/>
      <w:spacing w:before="100" w:beforeAutospacing="1" w:after="100" w:afterAutospacing="1" w:line="240" w:lineRule="auto"/>
      <w:jc w:val="center"/>
      <w:textAlignment w:val="center"/>
    </w:pPr>
    <w:rPr>
      <w:rFonts w:ascii="Arial Unicode MS" w:eastAsia="Arial Unicode MS" w:hAnsi="Arial Unicode MS" w:cs="Arial Unicode MS"/>
      <w:szCs w:val="24"/>
      <w:lang w:val="en-GB"/>
    </w:rPr>
  </w:style>
  <w:style w:type="paragraph" w:customStyle="1" w:styleId="BodyText1">
    <w:name w:val="Body Text 1"/>
    <w:basedOn w:val="Normal"/>
    <w:rsid w:val="00673CD9"/>
    <w:pPr>
      <w:widowControl/>
      <w:tabs>
        <w:tab w:val="left" w:pos="2340"/>
        <w:tab w:val="left" w:pos="3060"/>
      </w:tabs>
      <w:spacing w:after="120" w:line="264" w:lineRule="auto"/>
      <w:jc w:val="both"/>
    </w:pPr>
    <w:rPr>
      <w:rFonts w:ascii="Arial" w:eastAsia="Times New Roman" w:hAnsi="Arial" w:cs="Times New Roman"/>
      <w:szCs w:val="20"/>
      <w:lang w:val="en-GB"/>
    </w:rPr>
  </w:style>
  <w:style w:type="paragraph" w:customStyle="1" w:styleId="Default">
    <w:name w:val="Default"/>
    <w:rsid w:val="00673CD9"/>
    <w:pPr>
      <w:widowControl/>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FollowedHyperlink">
    <w:name w:val="FollowedHyperlink"/>
    <w:basedOn w:val="DefaultParagraphFont"/>
    <w:uiPriority w:val="99"/>
    <w:semiHidden/>
    <w:unhideWhenUsed/>
    <w:rsid w:val="00673CD9"/>
    <w:rPr>
      <w:color w:val="800080" w:themeColor="followedHyperlink"/>
      <w:u w:val="single"/>
    </w:rPr>
  </w:style>
  <w:style w:type="character" w:customStyle="1" w:styleId="Heading1Char1">
    <w:name w:val="Heading 1 Char1"/>
    <w:aliases w:val="level 1 Char1"/>
    <w:basedOn w:val="DefaultParagraphFont"/>
    <w:rsid w:val="00673CD9"/>
    <w:rPr>
      <w:rFonts w:asciiTheme="majorHAnsi" w:eastAsiaTheme="majorEastAsia" w:hAnsiTheme="majorHAnsi" w:cstheme="majorBidi"/>
      <w:b/>
      <w:bCs/>
      <w:color w:val="365F91" w:themeColor="accent1" w:themeShade="BF"/>
      <w:sz w:val="28"/>
      <w:szCs w:val="28"/>
      <w:lang w:eastAsia="en-US"/>
    </w:rPr>
  </w:style>
  <w:style w:type="character" w:styleId="SubtleReference">
    <w:name w:val="Subtle Reference"/>
    <w:qFormat/>
    <w:rsid w:val="00673CD9"/>
    <w:rPr>
      <w:smallCaps/>
      <w:color w:val="C0504D"/>
      <w:u w:val="single"/>
    </w:rPr>
  </w:style>
  <w:style w:type="paragraph" w:styleId="NoSpacing">
    <w:name w:val="No Spacing"/>
    <w:uiPriority w:val="1"/>
    <w:qFormat/>
    <w:rsid w:val="00673CD9"/>
    <w:pPr>
      <w:widowControl/>
      <w:spacing w:after="0" w:line="240" w:lineRule="auto"/>
      <w:jc w:val="both"/>
    </w:pPr>
    <w:rPr>
      <w:rFonts w:ascii="Arial" w:eastAsia="Times New Roman" w:hAnsi="Arial" w:cs="Times New Roman"/>
      <w:szCs w:val="20"/>
      <w:lang w:val="en-GB"/>
    </w:rPr>
  </w:style>
  <w:style w:type="paragraph" w:styleId="FootnoteText">
    <w:name w:val="footnote text"/>
    <w:basedOn w:val="Normal"/>
    <w:link w:val="FootnoteTextChar"/>
    <w:uiPriority w:val="99"/>
    <w:semiHidden/>
    <w:unhideWhenUsed/>
    <w:rsid w:val="00673CD9"/>
    <w:pPr>
      <w:widowControl/>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673CD9"/>
    <w:rPr>
      <w:rFonts w:ascii="Times New Roman" w:eastAsia="Times New Roman" w:hAnsi="Times New Roman" w:cs="Times New Roman"/>
      <w:sz w:val="20"/>
      <w:szCs w:val="20"/>
      <w:lang w:val="en-GB"/>
    </w:rPr>
  </w:style>
  <w:style w:type="character" w:styleId="FootnoteReference">
    <w:name w:val="footnote reference"/>
    <w:uiPriority w:val="98"/>
    <w:rsid w:val="00673CD9"/>
    <w:rPr>
      <w:vertAlign w:val="superscript"/>
    </w:rPr>
  </w:style>
  <w:style w:type="paragraph" w:customStyle="1" w:styleId="Schedule">
    <w:name w:val="Schedule"/>
    <w:basedOn w:val="Normal"/>
    <w:next w:val="Normal"/>
    <w:rsid w:val="00673CD9"/>
    <w:pPr>
      <w:keepNext/>
      <w:widowControl/>
      <w:tabs>
        <w:tab w:val="left" w:pos="864"/>
        <w:tab w:val="left" w:pos="2131"/>
        <w:tab w:val="left" w:pos="3283"/>
        <w:tab w:val="left" w:pos="4003"/>
        <w:tab w:val="left" w:pos="4723"/>
      </w:tabs>
      <w:suppressAutoHyphens/>
      <w:overflowPunct w:val="0"/>
      <w:autoSpaceDE w:val="0"/>
      <w:autoSpaceDN w:val="0"/>
      <w:adjustRightInd w:val="0"/>
      <w:spacing w:before="240" w:after="0" w:line="360" w:lineRule="auto"/>
      <w:jc w:val="center"/>
    </w:pPr>
    <w:rPr>
      <w:rFonts w:ascii="Times New Roman" w:eastAsia="Times New Roman" w:hAnsi="Times New Roman" w:cs="Times New Roman"/>
      <w:b/>
      <w:szCs w:val="20"/>
      <w:lang w:val="en-GB"/>
    </w:rPr>
  </w:style>
  <w:style w:type="character" w:customStyle="1" w:styleId="normaltextrun">
    <w:name w:val="normaltextrun"/>
    <w:basedOn w:val="DefaultParagraphFont"/>
    <w:rsid w:val="00F85B17"/>
  </w:style>
  <w:style w:type="character" w:customStyle="1" w:styleId="eop">
    <w:name w:val="eop"/>
    <w:basedOn w:val="DefaultParagraphFont"/>
    <w:rsid w:val="00F85B17"/>
  </w:style>
  <w:style w:type="character" w:customStyle="1" w:styleId="BlockTextChar">
    <w:name w:val="Block Text Char"/>
    <w:basedOn w:val="DefaultParagraphFont"/>
    <w:link w:val="BlockText"/>
    <w:locked/>
    <w:rsid w:val="002474DB"/>
    <w:rPr>
      <w:rFonts w:ascii="Arial" w:eastAsia="Times New Roman" w:hAnsi="Arial" w:cs="Arial"/>
      <w:sz w:val="24"/>
      <w:szCs w:val="20"/>
    </w:rPr>
  </w:style>
  <w:style w:type="paragraph" w:styleId="BlockText">
    <w:name w:val="Block Text"/>
    <w:basedOn w:val="Normal"/>
    <w:link w:val="BlockTextChar"/>
    <w:unhideWhenUsed/>
    <w:rsid w:val="002474DB"/>
    <w:pPr>
      <w:autoSpaceDE w:val="0"/>
      <w:autoSpaceDN w:val="0"/>
      <w:adjustRightInd w:val="0"/>
      <w:spacing w:before="120" w:after="120" w:line="360" w:lineRule="auto"/>
      <w:ind w:left="9" w:right="255"/>
      <w:jc w:val="both"/>
    </w:pPr>
    <w:rPr>
      <w:rFonts w:ascii="Arial" w:eastAsia="Times New Roman" w:hAnsi="Arial" w:cs="Arial"/>
      <w:sz w:val="24"/>
      <w:szCs w:val="20"/>
    </w:rPr>
  </w:style>
  <w:style w:type="character" w:customStyle="1" w:styleId="ListParagraphChar">
    <w:name w:val="List Paragraph Char"/>
    <w:aliases w:val="bulleted paragraph Char,List Paragraph1 Char,Bullet Number Char,Headding 3 Char,Numbered Para 1 Char,Dot pt Char,No Spacing1 Char,List Paragraph Char Char Char Char,Indicator Text Char,Bullet Points Char,MAIN CONTENT Char"/>
    <w:link w:val="ListParagraph"/>
    <w:uiPriority w:val="34"/>
    <w:qFormat/>
    <w:locked/>
    <w:rsid w:val="00424212"/>
  </w:style>
  <w:style w:type="character" w:styleId="Emphasis">
    <w:name w:val="Emphasis"/>
    <w:basedOn w:val="DefaultParagraphFont"/>
    <w:uiPriority w:val="20"/>
    <w:qFormat/>
    <w:rsid w:val="00DF66FD"/>
    <w:rPr>
      <w:i/>
      <w:iCs/>
    </w:rPr>
  </w:style>
  <w:style w:type="character" w:customStyle="1" w:styleId="Heading3Char">
    <w:name w:val="Heading 3 Char"/>
    <w:basedOn w:val="DefaultParagraphFont"/>
    <w:link w:val="Heading3"/>
    <w:uiPriority w:val="9"/>
    <w:semiHidden/>
    <w:rsid w:val="00341F0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2223">
      <w:bodyDiv w:val="1"/>
      <w:marLeft w:val="0"/>
      <w:marRight w:val="0"/>
      <w:marTop w:val="0"/>
      <w:marBottom w:val="0"/>
      <w:divBdr>
        <w:top w:val="none" w:sz="0" w:space="0" w:color="auto"/>
        <w:left w:val="none" w:sz="0" w:space="0" w:color="auto"/>
        <w:bottom w:val="none" w:sz="0" w:space="0" w:color="auto"/>
        <w:right w:val="none" w:sz="0" w:space="0" w:color="auto"/>
      </w:divBdr>
    </w:div>
    <w:div w:id="154955219">
      <w:bodyDiv w:val="1"/>
      <w:marLeft w:val="0"/>
      <w:marRight w:val="0"/>
      <w:marTop w:val="0"/>
      <w:marBottom w:val="0"/>
      <w:divBdr>
        <w:top w:val="none" w:sz="0" w:space="0" w:color="auto"/>
        <w:left w:val="none" w:sz="0" w:space="0" w:color="auto"/>
        <w:bottom w:val="none" w:sz="0" w:space="0" w:color="auto"/>
        <w:right w:val="none" w:sz="0" w:space="0" w:color="auto"/>
      </w:divBdr>
    </w:div>
    <w:div w:id="217935427">
      <w:bodyDiv w:val="1"/>
      <w:marLeft w:val="0"/>
      <w:marRight w:val="0"/>
      <w:marTop w:val="0"/>
      <w:marBottom w:val="0"/>
      <w:divBdr>
        <w:top w:val="none" w:sz="0" w:space="0" w:color="auto"/>
        <w:left w:val="none" w:sz="0" w:space="0" w:color="auto"/>
        <w:bottom w:val="none" w:sz="0" w:space="0" w:color="auto"/>
        <w:right w:val="none" w:sz="0" w:space="0" w:color="auto"/>
      </w:divBdr>
    </w:div>
    <w:div w:id="1101299607">
      <w:bodyDiv w:val="1"/>
      <w:marLeft w:val="0"/>
      <w:marRight w:val="0"/>
      <w:marTop w:val="0"/>
      <w:marBottom w:val="0"/>
      <w:divBdr>
        <w:top w:val="none" w:sz="0" w:space="0" w:color="auto"/>
        <w:left w:val="none" w:sz="0" w:space="0" w:color="auto"/>
        <w:bottom w:val="none" w:sz="0" w:space="0" w:color="auto"/>
        <w:right w:val="none" w:sz="0" w:space="0" w:color="auto"/>
      </w:divBdr>
    </w:div>
    <w:div w:id="1578128927">
      <w:bodyDiv w:val="1"/>
      <w:marLeft w:val="0"/>
      <w:marRight w:val="0"/>
      <w:marTop w:val="0"/>
      <w:marBottom w:val="0"/>
      <w:divBdr>
        <w:top w:val="none" w:sz="0" w:space="0" w:color="auto"/>
        <w:left w:val="none" w:sz="0" w:space="0" w:color="auto"/>
        <w:bottom w:val="none" w:sz="0" w:space="0" w:color="auto"/>
        <w:right w:val="none" w:sz="0" w:space="0" w:color="auto"/>
      </w:divBdr>
    </w:div>
    <w:div w:id="2050253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4E234397BF4DDC80619D89021A9345"/>
        <w:category>
          <w:name w:val="General"/>
          <w:gallery w:val="placeholder"/>
        </w:category>
        <w:types>
          <w:type w:val="bbPlcHdr"/>
        </w:types>
        <w:behaviors>
          <w:behavior w:val="content"/>
        </w:behaviors>
        <w:guid w:val="{A79D9082-FE2E-43C6-A354-B1946302BACD}"/>
      </w:docPartPr>
      <w:docPartBody>
        <w:p w:rsidR="00E6671A" w:rsidRDefault="00E6671A" w:rsidP="00E6671A">
          <w:pPr>
            <w:pStyle w:val="C24E234397BF4DDC80619D89021A9345"/>
          </w:pPr>
          <w:r>
            <w:rPr>
              <w:rStyle w:val="PlaceholderText"/>
            </w:rPr>
            <w:t xml:space="preserve"> </w:t>
          </w:r>
        </w:p>
      </w:docPartBody>
    </w:docPart>
    <w:docPart>
      <w:docPartPr>
        <w:name w:val="56A7663D7D004EC5B22F8EC42D76813D"/>
        <w:category>
          <w:name w:val="General"/>
          <w:gallery w:val="placeholder"/>
        </w:category>
        <w:types>
          <w:type w:val="bbPlcHdr"/>
        </w:types>
        <w:behaviors>
          <w:behavior w:val="content"/>
        </w:behaviors>
        <w:guid w:val="{03E774E1-C096-4BDB-8272-F203AAF9F7AA}"/>
      </w:docPartPr>
      <w:docPartBody>
        <w:p w:rsidR="00E6671A" w:rsidRDefault="00E6671A" w:rsidP="00E6671A">
          <w:pPr>
            <w:pStyle w:val="56A7663D7D004EC5B22F8EC42D76813D"/>
          </w:pPr>
          <w:r>
            <w:rPr>
              <w:rStyle w:val="PlaceholderText"/>
            </w:rPr>
            <w:t xml:space="preserve"> </w:t>
          </w:r>
        </w:p>
      </w:docPartBody>
    </w:docPart>
    <w:docPart>
      <w:docPartPr>
        <w:name w:val="A4D134A4289F47DFB16A27B9E04C0379"/>
        <w:category>
          <w:name w:val="General"/>
          <w:gallery w:val="placeholder"/>
        </w:category>
        <w:types>
          <w:type w:val="bbPlcHdr"/>
        </w:types>
        <w:behaviors>
          <w:behavior w:val="content"/>
        </w:behaviors>
        <w:guid w:val="{D31A21C9-E7F6-4505-9A5B-FBB9514A22BD}"/>
      </w:docPartPr>
      <w:docPartBody>
        <w:p w:rsidR="00E6671A" w:rsidRDefault="00E6671A" w:rsidP="00E6671A">
          <w:pPr>
            <w:pStyle w:val="A4D134A4289F47DFB16A27B9E04C0379"/>
          </w:pPr>
          <w:r>
            <w:rPr>
              <w:rStyle w:val="PlaceholderText"/>
            </w:rPr>
            <w:t xml:space="preserve"> </w:t>
          </w:r>
        </w:p>
      </w:docPartBody>
    </w:docPart>
    <w:docPart>
      <w:docPartPr>
        <w:name w:val="2D219DAE592F427AA7F02563B41C23A7"/>
        <w:category>
          <w:name w:val="General"/>
          <w:gallery w:val="placeholder"/>
        </w:category>
        <w:types>
          <w:type w:val="bbPlcHdr"/>
        </w:types>
        <w:behaviors>
          <w:behavior w:val="content"/>
        </w:behaviors>
        <w:guid w:val="{567AB125-C494-414C-9824-F2CBFAEF16A0}"/>
      </w:docPartPr>
      <w:docPartBody>
        <w:p w:rsidR="00E6671A" w:rsidRDefault="00E6671A" w:rsidP="00E6671A">
          <w:pPr>
            <w:pStyle w:val="2D219DAE592F427AA7F02563B41C23A7"/>
          </w:pPr>
          <w:r>
            <w:rPr>
              <w:rStyle w:val="PlaceholderText"/>
            </w:rPr>
            <w:t xml:space="preserve"> </w:t>
          </w:r>
        </w:p>
      </w:docPartBody>
    </w:docPart>
    <w:docPart>
      <w:docPartPr>
        <w:name w:val="7358C6AC38CC44DA9F494BB0C5A7E38E"/>
        <w:category>
          <w:name w:val="General"/>
          <w:gallery w:val="placeholder"/>
        </w:category>
        <w:types>
          <w:type w:val="bbPlcHdr"/>
        </w:types>
        <w:behaviors>
          <w:behavior w:val="content"/>
        </w:behaviors>
        <w:guid w:val="{2F41051D-A7AC-42B3-942E-9EA0832F368F}"/>
      </w:docPartPr>
      <w:docPartBody>
        <w:p w:rsidR="00E6671A" w:rsidRDefault="00E6671A" w:rsidP="00E6671A">
          <w:pPr>
            <w:pStyle w:val="7358C6AC38CC44DA9F494BB0C5A7E38E"/>
          </w:pPr>
          <w:r>
            <w:rPr>
              <w:rStyle w:val="PlaceholderText"/>
            </w:rPr>
            <w:t xml:space="preserve"> </w:t>
          </w:r>
        </w:p>
      </w:docPartBody>
    </w:docPart>
    <w:docPart>
      <w:docPartPr>
        <w:name w:val="2CDEA89D9C4E4728B1F98A174725F826"/>
        <w:category>
          <w:name w:val="General"/>
          <w:gallery w:val="placeholder"/>
        </w:category>
        <w:types>
          <w:type w:val="bbPlcHdr"/>
        </w:types>
        <w:behaviors>
          <w:behavior w:val="content"/>
        </w:behaviors>
        <w:guid w:val="{41B3962E-33F0-4480-9D63-891D64391ECB}"/>
      </w:docPartPr>
      <w:docPartBody>
        <w:p w:rsidR="00E6671A" w:rsidRDefault="00E6671A" w:rsidP="00E6671A">
          <w:pPr>
            <w:pStyle w:val="2CDEA89D9C4E4728B1F98A174725F826"/>
          </w:pPr>
          <w:r>
            <w:rPr>
              <w:rStyle w:val="PlaceholderText"/>
            </w:rPr>
            <w:t xml:space="preserve"> </w:t>
          </w:r>
        </w:p>
      </w:docPartBody>
    </w:docPart>
    <w:docPart>
      <w:docPartPr>
        <w:name w:val="94580C43245B46C1B94C3D6FD5C942AE"/>
        <w:category>
          <w:name w:val="General"/>
          <w:gallery w:val="placeholder"/>
        </w:category>
        <w:types>
          <w:type w:val="bbPlcHdr"/>
        </w:types>
        <w:behaviors>
          <w:behavior w:val="content"/>
        </w:behaviors>
        <w:guid w:val="{E0294553-7B3F-4195-8266-66DB9F9B43D9}"/>
      </w:docPartPr>
      <w:docPartBody>
        <w:p w:rsidR="00E6671A" w:rsidRDefault="00E6671A" w:rsidP="00E6671A">
          <w:pPr>
            <w:pStyle w:val="94580C43245B46C1B94C3D6FD5C942AE"/>
          </w:pPr>
          <w:r>
            <w:rPr>
              <w:rStyle w:val="PlaceholderText"/>
            </w:rPr>
            <w:t xml:space="preserve"> </w:t>
          </w:r>
        </w:p>
      </w:docPartBody>
    </w:docPart>
    <w:docPart>
      <w:docPartPr>
        <w:name w:val="F8D5BB151992450A943C9FE8D4785417"/>
        <w:category>
          <w:name w:val="General"/>
          <w:gallery w:val="placeholder"/>
        </w:category>
        <w:types>
          <w:type w:val="bbPlcHdr"/>
        </w:types>
        <w:behaviors>
          <w:behavior w:val="content"/>
        </w:behaviors>
        <w:guid w:val="{9C49B39F-7D1F-44B3-B5F4-5025D90D959C}"/>
      </w:docPartPr>
      <w:docPartBody>
        <w:p w:rsidR="00E6671A" w:rsidRDefault="00E6671A" w:rsidP="00E6671A">
          <w:pPr>
            <w:pStyle w:val="F8D5BB151992450A943C9FE8D4785417"/>
          </w:pPr>
          <w:r>
            <w:rPr>
              <w:rStyle w:val="PlaceholderText"/>
            </w:rPr>
            <w:t xml:space="preserve"> </w:t>
          </w:r>
        </w:p>
      </w:docPartBody>
    </w:docPart>
    <w:docPart>
      <w:docPartPr>
        <w:name w:val="17BA0D6EBF8D4FD6AAC2EDD1642E0A41"/>
        <w:category>
          <w:name w:val="General"/>
          <w:gallery w:val="placeholder"/>
        </w:category>
        <w:types>
          <w:type w:val="bbPlcHdr"/>
        </w:types>
        <w:behaviors>
          <w:behavior w:val="content"/>
        </w:behaviors>
        <w:guid w:val="{C45C19FA-DED6-404D-BE08-9F0D8DD3FDA2}"/>
      </w:docPartPr>
      <w:docPartBody>
        <w:p w:rsidR="00E6671A" w:rsidRDefault="00E6671A" w:rsidP="00E6671A">
          <w:pPr>
            <w:pStyle w:val="17BA0D6EBF8D4FD6AAC2EDD1642E0A41"/>
          </w:pPr>
          <w:r>
            <w:rPr>
              <w:rStyle w:val="PlaceholderText"/>
            </w:rPr>
            <w:t xml:space="preserve"> </w:t>
          </w:r>
        </w:p>
      </w:docPartBody>
    </w:docPart>
    <w:docPart>
      <w:docPartPr>
        <w:name w:val="728FFEF22D1B4422B089E2CB608DEE39"/>
        <w:category>
          <w:name w:val="General"/>
          <w:gallery w:val="placeholder"/>
        </w:category>
        <w:types>
          <w:type w:val="bbPlcHdr"/>
        </w:types>
        <w:behaviors>
          <w:behavior w:val="content"/>
        </w:behaviors>
        <w:guid w:val="{409FDEE6-E5C6-4C58-A435-74FEE67422FF}"/>
      </w:docPartPr>
      <w:docPartBody>
        <w:p w:rsidR="00E6671A" w:rsidRDefault="00E6671A" w:rsidP="00E6671A">
          <w:pPr>
            <w:pStyle w:val="728FFEF22D1B4422B089E2CB608DEE39"/>
          </w:pPr>
          <w:r>
            <w:rPr>
              <w:rStyle w:val="PlaceholderText"/>
            </w:rPr>
            <w:t xml:space="preserve"> </w:t>
          </w:r>
        </w:p>
      </w:docPartBody>
    </w:docPart>
    <w:docPart>
      <w:docPartPr>
        <w:name w:val="5F81299963AB4D8886A1229D6E20B74C"/>
        <w:category>
          <w:name w:val="General"/>
          <w:gallery w:val="placeholder"/>
        </w:category>
        <w:types>
          <w:type w:val="bbPlcHdr"/>
        </w:types>
        <w:behaviors>
          <w:behavior w:val="content"/>
        </w:behaviors>
        <w:guid w:val="{AADCE2F9-4C42-4296-93B1-67E9557F2A33}"/>
      </w:docPartPr>
      <w:docPartBody>
        <w:p w:rsidR="00E6671A" w:rsidRDefault="00E6671A" w:rsidP="00E6671A">
          <w:pPr>
            <w:pStyle w:val="5F81299963AB4D8886A1229D6E20B74C"/>
          </w:pPr>
          <w:r>
            <w:rPr>
              <w:rStyle w:val="PlaceholderText"/>
            </w:rPr>
            <w:t xml:space="preserve"> </w:t>
          </w:r>
        </w:p>
      </w:docPartBody>
    </w:docPart>
    <w:docPart>
      <w:docPartPr>
        <w:name w:val="1EF715FE095B4DF3A29829466FA7E830"/>
        <w:category>
          <w:name w:val="General"/>
          <w:gallery w:val="placeholder"/>
        </w:category>
        <w:types>
          <w:type w:val="bbPlcHdr"/>
        </w:types>
        <w:behaviors>
          <w:behavior w:val="content"/>
        </w:behaviors>
        <w:guid w:val="{B44C9D9C-0757-4365-856D-75E1E8F6E5BE}"/>
      </w:docPartPr>
      <w:docPartBody>
        <w:p w:rsidR="00E6671A" w:rsidRDefault="00E6671A" w:rsidP="00E6671A">
          <w:pPr>
            <w:pStyle w:val="1EF715FE095B4DF3A29829466FA7E830"/>
          </w:pPr>
          <w:r>
            <w:rPr>
              <w:rStyle w:val="PlaceholderText"/>
            </w:rPr>
            <w:t xml:space="preserve"> </w:t>
          </w:r>
        </w:p>
      </w:docPartBody>
    </w:docPart>
    <w:docPart>
      <w:docPartPr>
        <w:name w:val="09010F4E1FBF431E959B61D05AEFED62"/>
        <w:category>
          <w:name w:val="General"/>
          <w:gallery w:val="placeholder"/>
        </w:category>
        <w:types>
          <w:type w:val="bbPlcHdr"/>
        </w:types>
        <w:behaviors>
          <w:behavior w:val="content"/>
        </w:behaviors>
        <w:guid w:val="{5BE17B05-6BAC-4592-BFA5-52FCDF3FC701}"/>
      </w:docPartPr>
      <w:docPartBody>
        <w:p w:rsidR="00E6671A" w:rsidRDefault="00E6671A" w:rsidP="00E6671A">
          <w:pPr>
            <w:pStyle w:val="09010F4E1FBF431E959B61D05AEFED62"/>
          </w:pPr>
          <w:r>
            <w:rPr>
              <w:rStyle w:val="PlaceholderText"/>
            </w:rPr>
            <w:t xml:space="preserve"> </w:t>
          </w:r>
        </w:p>
      </w:docPartBody>
    </w:docPart>
    <w:docPart>
      <w:docPartPr>
        <w:name w:val="4BEBBB69E38B40A5B743CADAA0413A05"/>
        <w:category>
          <w:name w:val="General"/>
          <w:gallery w:val="placeholder"/>
        </w:category>
        <w:types>
          <w:type w:val="bbPlcHdr"/>
        </w:types>
        <w:behaviors>
          <w:behavior w:val="content"/>
        </w:behaviors>
        <w:guid w:val="{D0123F20-45BE-4013-9E57-9B6D61FCF7E6}"/>
      </w:docPartPr>
      <w:docPartBody>
        <w:p w:rsidR="00E6671A" w:rsidRDefault="00E6671A" w:rsidP="00E6671A">
          <w:pPr>
            <w:pStyle w:val="4BEBBB69E38B40A5B743CADAA0413A05"/>
          </w:pPr>
          <w:r>
            <w:rPr>
              <w:rStyle w:val="PlaceholderText"/>
            </w:rPr>
            <w:t xml:space="preserve"> </w:t>
          </w:r>
        </w:p>
      </w:docPartBody>
    </w:docPart>
    <w:docPart>
      <w:docPartPr>
        <w:name w:val="5B50B8A14E194580A9E160D5C0E19795"/>
        <w:category>
          <w:name w:val="General"/>
          <w:gallery w:val="placeholder"/>
        </w:category>
        <w:types>
          <w:type w:val="bbPlcHdr"/>
        </w:types>
        <w:behaviors>
          <w:behavior w:val="content"/>
        </w:behaviors>
        <w:guid w:val="{E510E7D0-B330-44B8-858A-4B7CE2BF6E4D}"/>
      </w:docPartPr>
      <w:docPartBody>
        <w:p w:rsidR="00E6671A" w:rsidRDefault="00E6671A" w:rsidP="00E6671A">
          <w:pPr>
            <w:pStyle w:val="5B50B8A14E194580A9E160D5C0E19795"/>
          </w:pPr>
          <w:r>
            <w:rPr>
              <w:rStyle w:val="PlaceholderText"/>
            </w:rPr>
            <w:t xml:space="preserve"> </w:t>
          </w:r>
        </w:p>
      </w:docPartBody>
    </w:docPart>
    <w:docPart>
      <w:docPartPr>
        <w:name w:val="3E570E7F913148C3B8BE0E4C69A39B92"/>
        <w:category>
          <w:name w:val="General"/>
          <w:gallery w:val="placeholder"/>
        </w:category>
        <w:types>
          <w:type w:val="bbPlcHdr"/>
        </w:types>
        <w:behaviors>
          <w:behavior w:val="content"/>
        </w:behaviors>
        <w:guid w:val="{0648EF26-DA1B-4ED2-8A18-0DD34076A79C}"/>
      </w:docPartPr>
      <w:docPartBody>
        <w:p w:rsidR="00E6671A" w:rsidRDefault="00E6671A" w:rsidP="00E6671A">
          <w:pPr>
            <w:pStyle w:val="3E570E7F913148C3B8BE0E4C69A39B92"/>
          </w:pPr>
          <w:r>
            <w:rPr>
              <w:rStyle w:val="PlaceholderText"/>
            </w:rPr>
            <w:t xml:space="preserve"> </w:t>
          </w:r>
        </w:p>
      </w:docPartBody>
    </w:docPart>
    <w:docPart>
      <w:docPartPr>
        <w:name w:val="844EE1389BCB4F34926D2EA1EB5DA48E"/>
        <w:category>
          <w:name w:val="General"/>
          <w:gallery w:val="placeholder"/>
        </w:category>
        <w:types>
          <w:type w:val="bbPlcHdr"/>
        </w:types>
        <w:behaviors>
          <w:behavior w:val="content"/>
        </w:behaviors>
        <w:guid w:val="{D13610E2-FEFB-46AD-95AF-B076AC482F3A}"/>
      </w:docPartPr>
      <w:docPartBody>
        <w:p w:rsidR="00E6671A" w:rsidRDefault="00E6671A" w:rsidP="00E6671A">
          <w:pPr>
            <w:pStyle w:val="844EE1389BCB4F34926D2EA1EB5DA48E"/>
          </w:pPr>
          <w:r>
            <w:rPr>
              <w:rStyle w:val="PlaceholderText"/>
            </w:rPr>
            <w:t xml:space="preserve"> </w:t>
          </w:r>
        </w:p>
      </w:docPartBody>
    </w:docPart>
    <w:docPart>
      <w:docPartPr>
        <w:name w:val="5D61EDBF0AA747678979AAF8DBB502FD"/>
        <w:category>
          <w:name w:val="General"/>
          <w:gallery w:val="placeholder"/>
        </w:category>
        <w:types>
          <w:type w:val="bbPlcHdr"/>
        </w:types>
        <w:behaviors>
          <w:behavior w:val="content"/>
        </w:behaviors>
        <w:guid w:val="{BD75066E-D826-4AE5-ADC1-143CB3C121E2}"/>
      </w:docPartPr>
      <w:docPartBody>
        <w:p w:rsidR="00E6671A" w:rsidRDefault="00E6671A" w:rsidP="00E6671A">
          <w:pPr>
            <w:pStyle w:val="5D61EDBF0AA747678979AAF8DBB502FD"/>
          </w:pPr>
          <w:r>
            <w:rPr>
              <w:rStyle w:val="PlaceholderText"/>
            </w:rPr>
            <w:t xml:space="preserve"> </w:t>
          </w:r>
        </w:p>
      </w:docPartBody>
    </w:docPart>
    <w:docPart>
      <w:docPartPr>
        <w:name w:val="F2B1FC145609460CAD1A3D151A246DE5"/>
        <w:category>
          <w:name w:val="General"/>
          <w:gallery w:val="placeholder"/>
        </w:category>
        <w:types>
          <w:type w:val="bbPlcHdr"/>
        </w:types>
        <w:behaviors>
          <w:behavior w:val="content"/>
        </w:behaviors>
        <w:guid w:val="{376F9A8E-CD3F-4748-80CD-1BD3168E7823}"/>
      </w:docPartPr>
      <w:docPartBody>
        <w:p w:rsidR="00E6671A" w:rsidRDefault="00E6671A" w:rsidP="00E6671A">
          <w:pPr>
            <w:pStyle w:val="F2B1FC145609460CAD1A3D151A246DE5"/>
          </w:pPr>
          <w:r>
            <w:rPr>
              <w:rStyle w:val="PlaceholderText"/>
            </w:rPr>
            <w:t xml:space="preserve"> </w:t>
          </w:r>
        </w:p>
      </w:docPartBody>
    </w:docPart>
    <w:docPart>
      <w:docPartPr>
        <w:name w:val="82EB3EAA302B46E2AA50F8C61018AC2D"/>
        <w:category>
          <w:name w:val="General"/>
          <w:gallery w:val="placeholder"/>
        </w:category>
        <w:types>
          <w:type w:val="bbPlcHdr"/>
        </w:types>
        <w:behaviors>
          <w:behavior w:val="content"/>
        </w:behaviors>
        <w:guid w:val="{EDEDE5E3-84E1-460B-883C-4E98FE8B478E}"/>
      </w:docPartPr>
      <w:docPartBody>
        <w:p w:rsidR="00DF7625" w:rsidRDefault="00DF7625" w:rsidP="00DF7625">
          <w:pPr>
            <w:pStyle w:val="82EB3EAA302B46E2AA50F8C61018AC2D"/>
          </w:pPr>
          <w:r>
            <w:rPr>
              <w:rStyle w:val="PlaceholderText"/>
            </w:rPr>
            <w:t xml:space="preserve"> </w:t>
          </w:r>
        </w:p>
      </w:docPartBody>
    </w:docPart>
    <w:docPart>
      <w:docPartPr>
        <w:name w:val="7D16439F02B748D4BFF14F226849A988"/>
        <w:category>
          <w:name w:val="General"/>
          <w:gallery w:val="placeholder"/>
        </w:category>
        <w:types>
          <w:type w:val="bbPlcHdr"/>
        </w:types>
        <w:behaviors>
          <w:behavior w:val="content"/>
        </w:behaviors>
        <w:guid w:val="{E64B5316-A06E-490C-B06C-BF887416786B}"/>
      </w:docPartPr>
      <w:docPartBody>
        <w:p w:rsidR="00DF7625" w:rsidRDefault="00DF7625" w:rsidP="00DF7625">
          <w:pPr>
            <w:pStyle w:val="7D16439F02B748D4BFF14F226849A988"/>
          </w:pPr>
          <w:r>
            <w:rPr>
              <w:rStyle w:val="PlaceholderText"/>
            </w:rPr>
            <w:t xml:space="preserve"> </w:t>
          </w:r>
        </w:p>
      </w:docPartBody>
    </w:docPart>
    <w:docPart>
      <w:docPartPr>
        <w:name w:val="89BBB543016A42498C10054FD2016361"/>
        <w:category>
          <w:name w:val="General"/>
          <w:gallery w:val="placeholder"/>
        </w:category>
        <w:types>
          <w:type w:val="bbPlcHdr"/>
        </w:types>
        <w:behaviors>
          <w:behavior w:val="content"/>
        </w:behaviors>
        <w:guid w:val="{5C498B5F-4FA5-470B-9B8B-FB5C7F613B4D}"/>
      </w:docPartPr>
      <w:docPartBody>
        <w:p w:rsidR="00DF7625" w:rsidRDefault="00DF7625" w:rsidP="00DF7625">
          <w:pPr>
            <w:pStyle w:val="89BBB543016A42498C10054FD2016361"/>
          </w:pPr>
          <w:r>
            <w:rPr>
              <w:rStyle w:val="PlaceholderText"/>
            </w:rPr>
            <w:t xml:space="preserve"> </w:t>
          </w:r>
        </w:p>
      </w:docPartBody>
    </w:docPart>
    <w:docPart>
      <w:docPartPr>
        <w:name w:val="709825936B1F4B7F994267F2FB2EBA09"/>
        <w:category>
          <w:name w:val="General"/>
          <w:gallery w:val="placeholder"/>
        </w:category>
        <w:types>
          <w:type w:val="bbPlcHdr"/>
        </w:types>
        <w:behaviors>
          <w:behavior w:val="content"/>
        </w:behaviors>
        <w:guid w:val="{D8D3E088-997F-4EB9-87EE-F44D4F2F774C}"/>
      </w:docPartPr>
      <w:docPartBody>
        <w:p w:rsidR="00DF7625" w:rsidRDefault="00DF7625" w:rsidP="00DF7625">
          <w:pPr>
            <w:pStyle w:val="709825936B1F4B7F994267F2FB2EBA09"/>
          </w:pPr>
          <w:r>
            <w:rPr>
              <w:rStyle w:val="PlaceholderText"/>
            </w:rPr>
            <w:t xml:space="preserve"> </w:t>
          </w:r>
        </w:p>
      </w:docPartBody>
    </w:docPart>
    <w:docPart>
      <w:docPartPr>
        <w:name w:val="EFFD25045F4C46FF9CDDFE425CA76E1F"/>
        <w:category>
          <w:name w:val="General"/>
          <w:gallery w:val="placeholder"/>
        </w:category>
        <w:types>
          <w:type w:val="bbPlcHdr"/>
        </w:types>
        <w:behaviors>
          <w:behavior w:val="content"/>
        </w:behaviors>
        <w:guid w:val="{AC1303E5-2F5F-497C-B999-750C09E8479C}"/>
      </w:docPartPr>
      <w:docPartBody>
        <w:p w:rsidR="00DF7625" w:rsidRDefault="00DF7625" w:rsidP="00DF7625">
          <w:pPr>
            <w:pStyle w:val="EFFD25045F4C46FF9CDDFE425CA76E1F"/>
          </w:pPr>
          <w:r>
            <w:rPr>
              <w:rStyle w:val="PlaceholderText"/>
            </w:rPr>
            <w:t xml:space="preserve"> </w:t>
          </w:r>
        </w:p>
      </w:docPartBody>
    </w:docPart>
    <w:docPart>
      <w:docPartPr>
        <w:name w:val="22C246BA03D74CBAA2F08A380EB846B9"/>
        <w:category>
          <w:name w:val="General"/>
          <w:gallery w:val="placeholder"/>
        </w:category>
        <w:types>
          <w:type w:val="bbPlcHdr"/>
        </w:types>
        <w:behaviors>
          <w:behavior w:val="content"/>
        </w:behaviors>
        <w:guid w:val="{C7F76676-6693-462C-9CD0-102B7C655BA3}"/>
      </w:docPartPr>
      <w:docPartBody>
        <w:p w:rsidR="00DF7625" w:rsidRDefault="00DF7625" w:rsidP="00DF7625">
          <w:pPr>
            <w:pStyle w:val="22C246BA03D74CBAA2F08A380EB846B9"/>
          </w:pPr>
          <w:r>
            <w:rPr>
              <w:rStyle w:val="PlaceholderText"/>
            </w:rPr>
            <w:t xml:space="preserve"> </w:t>
          </w:r>
        </w:p>
      </w:docPartBody>
    </w:docPart>
    <w:docPart>
      <w:docPartPr>
        <w:name w:val="35A0F8B032CF457A841158C0B6D774B6"/>
        <w:category>
          <w:name w:val="General"/>
          <w:gallery w:val="placeholder"/>
        </w:category>
        <w:types>
          <w:type w:val="bbPlcHdr"/>
        </w:types>
        <w:behaviors>
          <w:behavior w:val="content"/>
        </w:behaviors>
        <w:guid w:val="{37F40025-17C5-420D-A62D-5D39E1C637A7}"/>
      </w:docPartPr>
      <w:docPartBody>
        <w:p w:rsidR="00DF7625" w:rsidRDefault="00DF7625" w:rsidP="00DF7625">
          <w:pPr>
            <w:pStyle w:val="35A0F8B032CF457A841158C0B6D774B6"/>
          </w:pPr>
          <w:r>
            <w:rPr>
              <w:rStyle w:val="PlaceholderText"/>
            </w:rPr>
            <w:t xml:space="preserve"> </w:t>
          </w:r>
        </w:p>
      </w:docPartBody>
    </w:docPart>
    <w:docPart>
      <w:docPartPr>
        <w:name w:val="BFA82023D23A489E802C2DE10DA05642"/>
        <w:category>
          <w:name w:val="General"/>
          <w:gallery w:val="placeholder"/>
        </w:category>
        <w:types>
          <w:type w:val="bbPlcHdr"/>
        </w:types>
        <w:behaviors>
          <w:behavior w:val="content"/>
        </w:behaviors>
        <w:guid w:val="{EC803F89-E17E-44C6-B73B-FD50FF448442}"/>
      </w:docPartPr>
      <w:docPartBody>
        <w:p w:rsidR="00DF7625" w:rsidRDefault="00DF7625" w:rsidP="00DF7625">
          <w:pPr>
            <w:pStyle w:val="BFA82023D23A489E802C2DE10DA05642"/>
          </w:pPr>
          <w:r>
            <w:rPr>
              <w:rStyle w:val="PlaceholderText"/>
            </w:rPr>
            <w:t xml:space="preserve"> </w:t>
          </w:r>
        </w:p>
      </w:docPartBody>
    </w:docPart>
    <w:docPart>
      <w:docPartPr>
        <w:name w:val="95FC12975F9246AAB5A0BDB0FDA240AE"/>
        <w:category>
          <w:name w:val="General"/>
          <w:gallery w:val="placeholder"/>
        </w:category>
        <w:types>
          <w:type w:val="bbPlcHdr"/>
        </w:types>
        <w:behaviors>
          <w:behavior w:val="content"/>
        </w:behaviors>
        <w:guid w:val="{DA93B93B-4E14-4ABD-9691-0593C5DD829E}"/>
      </w:docPartPr>
      <w:docPartBody>
        <w:p w:rsidR="00DF7625" w:rsidRDefault="00DF7625" w:rsidP="00DF7625">
          <w:pPr>
            <w:pStyle w:val="95FC12975F9246AAB5A0BDB0FDA240AE"/>
          </w:pPr>
          <w:r>
            <w:rPr>
              <w:rStyle w:val="PlaceholderText"/>
            </w:rPr>
            <w:t xml:space="preserve"> </w:t>
          </w:r>
        </w:p>
      </w:docPartBody>
    </w:docPart>
    <w:docPart>
      <w:docPartPr>
        <w:name w:val="091D7E4E39004897AC635283F6033675"/>
        <w:category>
          <w:name w:val="General"/>
          <w:gallery w:val="placeholder"/>
        </w:category>
        <w:types>
          <w:type w:val="bbPlcHdr"/>
        </w:types>
        <w:behaviors>
          <w:behavior w:val="content"/>
        </w:behaviors>
        <w:guid w:val="{F7565084-F52A-462E-98F0-B0536539BFA4}"/>
      </w:docPartPr>
      <w:docPartBody>
        <w:p w:rsidR="00DF7625" w:rsidRDefault="00DF7625" w:rsidP="00DF7625">
          <w:pPr>
            <w:pStyle w:val="091D7E4E39004897AC635283F6033675"/>
          </w:pPr>
          <w:r>
            <w:rPr>
              <w:rStyle w:val="PlaceholderText"/>
            </w:rPr>
            <w:t xml:space="preserve"> </w:t>
          </w:r>
        </w:p>
      </w:docPartBody>
    </w:docPart>
    <w:docPart>
      <w:docPartPr>
        <w:name w:val="3BD13A21019040D59E389F075BE139D4"/>
        <w:category>
          <w:name w:val="General"/>
          <w:gallery w:val="placeholder"/>
        </w:category>
        <w:types>
          <w:type w:val="bbPlcHdr"/>
        </w:types>
        <w:behaviors>
          <w:behavior w:val="content"/>
        </w:behaviors>
        <w:guid w:val="{8C042934-D031-4C85-B87F-E4CAB2B30AFE}"/>
      </w:docPartPr>
      <w:docPartBody>
        <w:p w:rsidR="00DF7625" w:rsidRDefault="00DF7625" w:rsidP="00DF7625">
          <w:pPr>
            <w:pStyle w:val="3BD13A21019040D59E389F075BE139D4"/>
          </w:pPr>
          <w:r>
            <w:rPr>
              <w:rStyle w:val="PlaceholderText"/>
            </w:rPr>
            <w:t xml:space="preserve"> </w:t>
          </w:r>
        </w:p>
      </w:docPartBody>
    </w:docPart>
    <w:docPart>
      <w:docPartPr>
        <w:name w:val="B22D616352DA47E5AE8AC07064390DAB"/>
        <w:category>
          <w:name w:val="General"/>
          <w:gallery w:val="placeholder"/>
        </w:category>
        <w:types>
          <w:type w:val="bbPlcHdr"/>
        </w:types>
        <w:behaviors>
          <w:behavior w:val="content"/>
        </w:behaviors>
        <w:guid w:val="{ED3BDA71-9617-4307-ADBE-30BDC8C385EC}"/>
      </w:docPartPr>
      <w:docPartBody>
        <w:p w:rsidR="00DF7625" w:rsidRDefault="00DF7625" w:rsidP="00DF7625">
          <w:pPr>
            <w:pStyle w:val="B22D616352DA47E5AE8AC07064390DAB"/>
          </w:pPr>
          <w:r>
            <w:rPr>
              <w:rStyle w:val="PlaceholderText"/>
            </w:rPr>
            <w:t xml:space="preserve"> </w:t>
          </w:r>
        </w:p>
      </w:docPartBody>
    </w:docPart>
    <w:docPart>
      <w:docPartPr>
        <w:name w:val="3FB5B30886FC42A7B14182B214B1B56A"/>
        <w:category>
          <w:name w:val="General"/>
          <w:gallery w:val="placeholder"/>
        </w:category>
        <w:types>
          <w:type w:val="bbPlcHdr"/>
        </w:types>
        <w:behaviors>
          <w:behavior w:val="content"/>
        </w:behaviors>
        <w:guid w:val="{32719DA1-5036-436C-92DC-7EF25F3F3648}"/>
      </w:docPartPr>
      <w:docPartBody>
        <w:p w:rsidR="00DF7625" w:rsidRDefault="00DF7625" w:rsidP="00DF7625">
          <w:pPr>
            <w:pStyle w:val="3FB5B30886FC42A7B14182B214B1B56A"/>
          </w:pPr>
          <w:r>
            <w:rPr>
              <w:rStyle w:val="PlaceholderText"/>
            </w:rPr>
            <w:t xml:space="preserve"> </w:t>
          </w:r>
        </w:p>
      </w:docPartBody>
    </w:docPart>
    <w:docPart>
      <w:docPartPr>
        <w:name w:val="97C0387D608C4D839E33DFB41E1AE133"/>
        <w:category>
          <w:name w:val="General"/>
          <w:gallery w:val="placeholder"/>
        </w:category>
        <w:types>
          <w:type w:val="bbPlcHdr"/>
        </w:types>
        <w:behaviors>
          <w:behavior w:val="content"/>
        </w:behaviors>
        <w:guid w:val="{D87403CC-2EC0-4C49-92E3-9B7905F5128C}"/>
      </w:docPartPr>
      <w:docPartBody>
        <w:p w:rsidR="00BD267A" w:rsidRDefault="00D53CE7" w:rsidP="00D53CE7">
          <w:pPr>
            <w:pStyle w:val="97C0387D608C4D839E33DFB41E1AE133"/>
          </w:pPr>
          <w:r>
            <w:rPr>
              <w:rStyle w:val="PlaceholderText"/>
            </w:rPr>
            <w:t xml:space="preserve"> </w:t>
          </w:r>
        </w:p>
      </w:docPartBody>
    </w:docPart>
    <w:docPart>
      <w:docPartPr>
        <w:name w:val="8B1958912E9442FEBD249E8ADABC1D6F"/>
        <w:category>
          <w:name w:val="General"/>
          <w:gallery w:val="placeholder"/>
        </w:category>
        <w:types>
          <w:type w:val="bbPlcHdr"/>
        </w:types>
        <w:behaviors>
          <w:behavior w:val="content"/>
        </w:behaviors>
        <w:guid w:val="{B83653DA-9885-4D2D-BF10-FF8A9DA03127}"/>
      </w:docPartPr>
      <w:docPartBody>
        <w:p w:rsidR="00BD267A" w:rsidRDefault="00D53CE7" w:rsidP="00D53CE7">
          <w:pPr>
            <w:pStyle w:val="8B1958912E9442FEBD249E8ADABC1D6F"/>
          </w:pPr>
          <w:r>
            <w:rPr>
              <w:rStyle w:val="PlaceholderText"/>
            </w:rPr>
            <w:t xml:space="preserve"> </w:t>
          </w:r>
        </w:p>
      </w:docPartBody>
    </w:docPart>
    <w:docPart>
      <w:docPartPr>
        <w:name w:val="F2978B0BA2C2459E9A07CC1D6B3FBA97"/>
        <w:category>
          <w:name w:val="General"/>
          <w:gallery w:val="placeholder"/>
        </w:category>
        <w:types>
          <w:type w:val="bbPlcHdr"/>
        </w:types>
        <w:behaviors>
          <w:behavior w:val="content"/>
        </w:behaviors>
        <w:guid w:val="{9AA1C5F6-B1C1-4BD3-B48C-C2AB607662C9}"/>
      </w:docPartPr>
      <w:docPartBody>
        <w:p w:rsidR="00BD267A" w:rsidRDefault="00D53CE7" w:rsidP="00D53CE7">
          <w:pPr>
            <w:pStyle w:val="F2978B0BA2C2459E9A07CC1D6B3FBA97"/>
          </w:pPr>
          <w:r>
            <w:rPr>
              <w:rStyle w:val="PlaceholderText"/>
            </w:rPr>
            <w:t xml:space="preserve"> </w:t>
          </w:r>
        </w:p>
      </w:docPartBody>
    </w:docPart>
    <w:docPart>
      <w:docPartPr>
        <w:name w:val="1BAF80188FFA4B91B89301C7DA1CBEC4"/>
        <w:category>
          <w:name w:val="General"/>
          <w:gallery w:val="placeholder"/>
        </w:category>
        <w:types>
          <w:type w:val="bbPlcHdr"/>
        </w:types>
        <w:behaviors>
          <w:behavior w:val="content"/>
        </w:behaviors>
        <w:guid w:val="{37E7DEF3-3699-4A06-A051-DA25A542F246}"/>
      </w:docPartPr>
      <w:docPartBody>
        <w:p w:rsidR="00BD267A" w:rsidRDefault="00D53CE7" w:rsidP="00D53CE7">
          <w:pPr>
            <w:pStyle w:val="1BAF80188FFA4B91B89301C7DA1CBEC4"/>
          </w:pPr>
          <w:r>
            <w:rPr>
              <w:rStyle w:val="PlaceholderText"/>
            </w:rPr>
            <w:t xml:space="preserve"> </w:t>
          </w:r>
        </w:p>
      </w:docPartBody>
    </w:docPart>
    <w:docPart>
      <w:docPartPr>
        <w:name w:val="95FA3C07667F4DAA9AF50B2450E0631D"/>
        <w:category>
          <w:name w:val="General"/>
          <w:gallery w:val="placeholder"/>
        </w:category>
        <w:types>
          <w:type w:val="bbPlcHdr"/>
        </w:types>
        <w:behaviors>
          <w:behavior w:val="content"/>
        </w:behaviors>
        <w:guid w:val="{1C8DA892-D985-4308-99FD-4B983AC4FC7D}"/>
      </w:docPartPr>
      <w:docPartBody>
        <w:p w:rsidR="00BD267A" w:rsidRDefault="00D53CE7" w:rsidP="00D53CE7">
          <w:pPr>
            <w:pStyle w:val="95FA3C07667F4DAA9AF50B2450E0631D"/>
          </w:pPr>
          <w:r>
            <w:rPr>
              <w:rStyle w:val="PlaceholderText"/>
            </w:rPr>
            <w:t xml:space="preserve"> </w:t>
          </w:r>
        </w:p>
      </w:docPartBody>
    </w:docPart>
    <w:docPart>
      <w:docPartPr>
        <w:name w:val="0079E5E9A7034338819526790025D1F7"/>
        <w:category>
          <w:name w:val="General"/>
          <w:gallery w:val="placeholder"/>
        </w:category>
        <w:types>
          <w:type w:val="bbPlcHdr"/>
        </w:types>
        <w:behaviors>
          <w:behavior w:val="content"/>
        </w:behaviors>
        <w:guid w:val="{760F097F-F2A3-4B18-BAE7-A33A5745499D}"/>
      </w:docPartPr>
      <w:docPartBody>
        <w:p w:rsidR="00BD267A" w:rsidRDefault="00D53CE7" w:rsidP="00D53CE7">
          <w:pPr>
            <w:pStyle w:val="0079E5E9A7034338819526790025D1F7"/>
          </w:pPr>
          <w:r>
            <w:rPr>
              <w:rStyle w:val="PlaceholderText"/>
            </w:rPr>
            <w:t xml:space="preserve"> </w:t>
          </w:r>
        </w:p>
      </w:docPartBody>
    </w:docPart>
    <w:docPart>
      <w:docPartPr>
        <w:name w:val="DB258D96B9DF465389C4F27FB2E6ED59"/>
        <w:category>
          <w:name w:val="General"/>
          <w:gallery w:val="placeholder"/>
        </w:category>
        <w:types>
          <w:type w:val="bbPlcHdr"/>
        </w:types>
        <w:behaviors>
          <w:behavior w:val="content"/>
        </w:behaviors>
        <w:guid w:val="{55AF3039-EB7A-4672-978F-7E50FB9EC685}"/>
      </w:docPartPr>
      <w:docPartBody>
        <w:p w:rsidR="005E56D8" w:rsidRDefault="00982D9D" w:rsidP="00982D9D">
          <w:pPr>
            <w:pStyle w:val="DB258D96B9DF465389C4F27FB2E6ED59"/>
          </w:pPr>
          <w:r>
            <w:rPr>
              <w:rStyle w:val="PlaceholderText"/>
            </w:rPr>
            <w:t xml:space="preserve"> </w:t>
          </w:r>
        </w:p>
      </w:docPartBody>
    </w:docPart>
    <w:docPart>
      <w:docPartPr>
        <w:name w:val="6E2D1F2FC8EA4325BFCE11876EC015AD"/>
        <w:category>
          <w:name w:val="General"/>
          <w:gallery w:val="placeholder"/>
        </w:category>
        <w:types>
          <w:type w:val="bbPlcHdr"/>
        </w:types>
        <w:behaviors>
          <w:behavior w:val="content"/>
        </w:behaviors>
        <w:guid w:val="{ED2726D9-B2E3-471F-BADE-21664BC38470}"/>
      </w:docPartPr>
      <w:docPartBody>
        <w:p w:rsidR="005E56D8" w:rsidRDefault="00982D9D" w:rsidP="00982D9D">
          <w:pPr>
            <w:pStyle w:val="6E2D1F2FC8EA4325BFCE11876EC015AD"/>
          </w:pPr>
          <w:r>
            <w:rPr>
              <w:rStyle w:val="PlaceholderText"/>
            </w:rPr>
            <w:t xml:space="preserve"> </w:t>
          </w:r>
        </w:p>
      </w:docPartBody>
    </w:docPart>
    <w:docPart>
      <w:docPartPr>
        <w:name w:val="0741A78B022247598155F93308BEB365"/>
        <w:category>
          <w:name w:val="General"/>
          <w:gallery w:val="placeholder"/>
        </w:category>
        <w:types>
          <w:type w:val="bbPlcHdr"/>
        </w:types>
        <w:behaviors>
          <w:behavior w:val="content"/>
        </w:behaviors>
        <w:guid w:val="{84551F01-525F-47BE-97A1-CC937BDA1577}"/>
      </w:docPartPr>
      <w:docPartBody>
        <w:p w:rsidR="005E56D8" w:rsidRDefault="00982D9D" w:rsidP="00982D9D">
          <w:pPr>
            <w:pStyle w:val="0741A78B022247598155F93308BEB365"/>
          </w:pPr>
          <w:r>
            <w:rPr>
              <w:rStyle w:val="PlaceholderText"/>
            </w:rPr>
            <w:t xml:space="preserve"> </w:t>
          </w:r>
        </w:p>
      </w:docPartBody>
    </w:docPart>
    <w:docPart>
      <w:docPartPr>
        <w:name w:val="BFC7EE07391C40D09EED883DE3A836F7"/>
        <w:category>
          <w:name w:val="General"/>
          <w:gallery w:val="placeholder"/>
        </w:category>
        <w:types>
          <w:type w:val="bbPlcHdr"/>
        </w:types>
        <w:behaviors>
          <w:behavior w:val="content"/>
        </w:behaviors>
        <w:guid w:val="{FA04199C-5523-4A91-B4FF-1F9792BCB706}"/>
      </w:docPartPr>
      <w:docPartBody>
        <w:p w:rsidR="005E56D8" w:rsidRDefault="00982D9D" w:rsidP="00982D9D">
          <w:pPr>
            <w:pStyle w:val="BFC7EE07391C40D09EED883DE3A836F7"/>
          </w:pPr>
          <w:r>
            <w:rPr>
              <w:rStyle w:val="PlaceholderText"/>
            </w:rPr>
            <w:t xml:space="preserve"> </w:t>
          </w:r>
        </w:p>
      </w:docPartBody>
    </w:docPart>
    <w:docPart>
      <w:docPartPr>
        <w:name w:val="EE02352778434399BE95643B036E250F"/>
        <w:category>
          <w:name w:val="General"/>
          <w:gallery w:val="placeholder"/>
        </w:category>
        <w:types>
          <w:type w:val="bbPlcHdr"/>
        </w:types>
        <w:behaviors>
          <w:behavior w:val="content"/>
        </w:behaviors>
        <w:guid w:val="{3267E418-A01E-49B4-999F-F28DCBF68FF2}"/>
      </w:docPartPr>
      <w:docPartBody>
        <w:p w:rsidR="005E56D8" w:rsidRDefault="00982D9D" w:rsidP="00982D9D">
          <w:pPr>
            <w:pStyle w:val="EE02352778434399BE95643B036E250F"/>
          </w:pPr>
          <w:r>
            <w:rPr>
              <w:rStyle w:val="PlaceholderText"/>
            </w:rPr>
            <w:t xml:space="preserve"> </w:t>
          </w:r>
        </w:p>
      </w:docPartBody>
    </w:docPart>
    <w:docPart>
      <w:docPartPr>
        <w:name w:val="90BB6B8A0BCA4D0C9D10C19323578C6E"/>
        <w:category>
          <w:name w:val="General"/>
          <w:gallery w:val="placeholder"/>
        </w:category>
        <w:types>
          <w:type w:val="bbPlcHdr"/>
        </w:types>
        <w:behaviors>
          <w:behavior w:val="content"/>
        </w:behaviors>
        <w:guid w:val="{82B44426-24AE-4679-A84F-62406465C49E}"/>
      </w:docPartPr>
      <w:docPartBody>
        <w:p w:rsidR="005E56D8" w:rsidRDefault="00982D9D" w:rsidP="00982D9D">
          <w:pPr>
            <w:pStyle w:val="90BB6B8A0BCA4D0C9D10C19323578C6E"/>
          </w:pPr>
          <w:r>
            <w:rPr>
              <w:rStyle w:val="PlaceholderText"/>
            </w:rPr>
            <w:t xml:space="preserve"> </w:t>
          </w:r>
        </w:p>
      </w:docPartBody>
    </w:docPart>
    <w:docPart>
      <w:docPartPr>
        <w:name w:val="BE80E2A549D547B88AB6965FA5DD6D1A"/>
        <w:category>
          <w:name w:val="General"/>
          <w:gallery w:val="placeholder"/>
        </w:category>
        <w:types>
          <w:type w:val="bbPlcHdr"/>
        </w:types>
        <w:behaviors>
          <w:behavior w:val="content"/>
        </w:behaviors>
        <w:guid w:val="{F049A007-722C-46BD-80CA-D529EB563A15}"/>
      </w:docPartPr>
      <w:docPartBody>
        <w:p w:rsidR="005E56D8" w:rsidRDefault="00982D9D" w:rsidP="00982D9D">
          <w:pPr>
            <w:pStyle w:val="BE80E2A549D547B88AB6965FA5DD6D1A"/>
          </w:pPr>
          <w:r>
            <w:rPr>
              <w:rStyle w:val="PlaceholderText"/>
            </w:rPr>
            <w:t xml:space="preserve"> </w:t>
          </w:r>
        </w:p>
      </w:docPartBody>
    </w:docPart>
    <w:docPart>
      <w:docPartPr>
        <w:name w:val="78E0C27791CF4A86B2FF4AB958CC5A81"/>
        <w:category>
          <w:name w:val="General"/>
          <w:gallery w:val="placeholder"/>
        </w:category>
        <w:types>
          <w:type w:val="bbPlcHdr"/>
        </w:types>
        <w:behaviors>
          <w:behavior w:val="content"/>
        </w:behaviors>
        <w:guid w:val="{86AE8584-EDB8-4071-B480-B65BF54C7C49}"/>
      </w:docPartPr>
      <w:docPartBody>
        <w:p w:rsidR="005E56D8" w:rsidRDefault="00982D9D" w:rsidP="00982D9D">
          <w:pPr>
            <w:pStyle w:val="78E0C27791CF4A86B2FF4AB958CC5A81"/>
          </w:pPr>
          <w:r>
            <w:rPr>
              <w:rStyle w:val="PlaceholderText"/>
            </w:rPr>
            <w:t xml:space="preserve"> </w:t>
          </w:r>
        </w:p>
      </w:docPartBody>
    </w:docPart>
    <w:docPart>
      <w:docPartPr>
        <w:name w:val="04D8E263E4104397A522A53933A3AF98"/>
        <w:category>
          <w:name w:val="General"/>
          <w:gallery w:val="placeholder"/>
        </w:category>
        <w:types>
          <w:type w:val="bbPlcHdr"/>
        </w:types>
        <w:behaviors>
          <w:behavior w:val="content"/>
        </w:behaviors>
        <w:guid w:val="{D25EEAEE-2472-4DF7-BDE9-CBADFD6164D4}"/>
      </w:docPartPr>
      <w:docPartBody>
        <w:p w:rsidR="005E56D8" w:rsidRDefault="00982D9D" w:rsidP="00982D9D">
          <w:pPr>
            <w:pStyle w:val="04D8E263E4104397A522A53933A3AF98"/>
          </w:pPr>
          <w:r>
            <w:rPr>
              <w:rStyle w:val="PlaceholderText"/>
            </w:rPr>
            <w:t xml:space="preserve"> </w:t>
          </w:r>
        </w:p>
      </w:docPartBody>
    </w:docPart>
    <w:docPart>
      <w:docPartPr>
        <w:name w:val="C8F312F16BBA4C7EA195624D9861FC28"/>
        <w:category>
          <w:name w:val="General"/>
          <w:gallery w:val="placeholder"/>
        </w:category>
        <w:types>
          <w:type w:val="bbPlcHdr"/>
        </w:types>
        <w:behaviors>
          <w:behavior w:val="content"/>
        </w:behaviors>
        <w:guid w:val="{8862F891-2D8A-4B8C-994D-965BBBFBB7EA}"/>
      </w:docPartPr>
      <w:docPartBody>
        <w:p w:rsidR="005E56D8" w:rsidRDefault="00982D9D" w:rsidP="00982D9D">
          <w:pPr>
            <w:pStyle w:val="C8F312F16BBA4C7EA195624D9861FC28"/>
          </w:pPr>
          <w:r>
            <w:rPr>
              <w:rStyle w:val="PlaceholderText"/>
            </w:rPr>
            <w:t xml:space="preserve"> </w:t>
          </w:r>
        </w:p>
      </w:docPartBody>
    </w:docPart>
    <w:docPart>
      <w:docPartPr>
        <w:name w:val="509C3D2C64B14D0599EE2AAABF731EE3"/>
        <w:category>
          <w:name w:val="General"/>
          <w:gallery w:val="placeholder"/>
        </w:category>
        <w:types>
          <w:type w:val="bbPlcHdr"/>
        </w:types>
        <w:behaviors>
          <w:behavior w:val="content"/>
        </w:behaviors>
        <w:guid w:val="{35B03ED6-4BCD-4934-8B4D-5E418905CAD0}"/>
      </w:docPartPr>
      <w:docPartBody>
        <w:p w:rsidR="005E56D8" w:rsidRDefault="00982D9D" w:rsidP="00982D9D">
          <w:pPr>
            <w:pStyle w:val="509C3D2C64B14D0599EE2AAABF731EE3"/>
          </w:pPr>
          <w:r>
            <w:rPr>
              <w:rStyle w:val="PlaceholderText"/>
            </w:rPr>
            <w:t xml:space="preserve"> </w:t>
          </w:r>
        </w:p>
      </w:docPartBody>
    </w:docPart>
    <w:docPart>
      <w:docPartPr>
        <w:name w:val="85A38D9D418E4BB196A9833F6476A749"/>
        <w:category>
          <w:name w:val="General"/>
          <w:gallery w:val="placeholder"/>
        </w:category>
        <w:types>
          <w:type w:val="bbPlcHdr"/>
        </w:types>
        <w:behaviors>
          <w:behavior w:val="content"/>
        </w:behaviors>
        <w:guid w:val="{5C608256-4BEF-467F-A937-575E94882C0C}"/>
      </w:docPartPr>
      <w:docPartBody>
        <w:p w:rsidR="005E56D8" w:rsidRDefault="00982D9D" w:rsidP="00982D9D">
          <w:pPr>
            <w:pStyle w:val="85A38D9D418E4BB196A9833F6476A749"/>
          </w:pPr>
          <w:r>
            <w:rPr>
              <w:rStyle w:val="PlaceholderText"/>
            </w:rPr>
            <w:t xml:space="preserve"> </w:t>
          </w:r>
        </w:p>
      </w:docPartBody>
    </w:docPart>
    <w:docPart>
      <w:docPartPr>
        <w:name w:val="0C5EF93CD2054374B9A2AFF18A61CE6C"/>
        <w:category>
          <w:name w:val="General"/>
          <w:gallery w:val="placeholder"/>
        </w:category>
        <w:types>
          <w:type w:val="bbPlcHdr"/>
        </w:types>
        <w:behaviors>
          <w:behavior w:val="content"/>
        </w:behaviors>
        <w:guid w:val="{F8FD471F-7B94-463A-AAA3-EB73576F5495}"/>
      </w:docPartPr>
      <w:docPartBody>
        <w:p w:rsidR="005E56D8" w:rsidRDefault="00982D9D" w:rsidP="00982D9D">
          <w:pPr>
            <w:pStyle w:val="0C5EF93CD2054374B9A2AFF18A61CE6C"/>
          </w:pPr>
          <w:r>
            <w:rPr>
              <w:rStyle w:val="PlaceholderText"/>
            </w:rPr>
            <w:t xml:space="preserve"> </w:t>
          </w:r>
        </w:p>
      </w:docPartBody>
    </w:docPart>
    <w:docPart>
      <w:docPartPr>
        <w:name w:val="A5C0393682084E8283E9AB06F6C38E0C"/>
        <w:category>
          <w:name w:val="General"/>
          <w:gallery w:val="placeholder"/>
        </w:category>
        <w:types>
          <w:type w:val="bbPlcHdr"/>
        </w:types>
        <w:behaviors>
          <w:behavior w:val="content"/>
        </w:behaviors>
        <w:guid w:val="{089C5ACC-FAF9-41C1-B1ED-255B1FAA8932}"/>
      </w:docPartPr>
      <w:docPartBody>
        <w:p w:rsidR="005E56D8" w:rsidRDefault="00982D9D" w:rsidP="00982D9D">
          <w:pPr>
            <w:pStyle w:val="A5C0393682084E8283E9AB06F6C38E0C"/>
          </w:pPr>
          <w:r>
            <w:rPr>
              <w:rStyle w:val="PlaceholderText"/>
            </w:rPr>
            <w:t xml:space="preserve"> </w:t>
          </w:r>
        </w:p>
      </w:docPartBody>
    </w:docPart>
    <w:docPart>
      <w:docPartPr>
        <w:name w:val="519465EC16D741D59BE7ACFBAF318440"/>
        <w:category>
          <w:name w:val="General"/>
          <w:gallery w:val="placeholder"/>
        </w:category>
        <w:types>
          <w:type w:val="bbPlcHdr"/>
        </w:types>
        <w:behaviors>
          <w:behavior w:val="content"/>
        </w:behaviors>
        <w:guid w:val="{6C9832CB-44A6-4CAB-856E-5F3DF746E974}"/>
      </w:docPartPr>
      <w:docPartBody>
        <w:p w:rsidR="005E56D8" w:rsidRDefault="00982D9D" w:rsidP="00982D9D">
          <w:pPr>
            <w:pStyle w:val="519465EC16D741D59BE7ACFBAF318440"/>
          </w:pPr>
          <w:r>
            <w:rPr>
              <w:rStyle w:val="PlaceholderText"/>
            </w:rPr>
            <w:t xml:space="preserve"> </w:t>
          </w:r>
        </w:p>
      </w:docPartBody>
    </w:docPart>
    <w:docPart>
      <w:docPartPr>
        <w:name w:val="8927A84E2A814406A32849EBCF93B075"/>
        <w:category>
          <w:name w:val="General"/>
          <w:gallery w:val="placeholder"/>
        </w:category>
        <w:types>
          <w:type w:val="bbPlcHdr"/>
        </w:types>
        <w:behaviors>
          <w:behavior w:val="content"/>
        </w:behaviors>
        <w:guid w:val="{405C704D-56F4-4112-B7C4-37F757DB6E2B}"/>
      </w:docPartPr>
      <w:docPartBody>
        <w:p w:rsidR="005E56D8" w:rsidRDefault="00982D9D" w:rsidP="00982D9D">
          <w:pPr>
            <w:pStyle w:val="8927A84E2A814406A32849EBCF93B075"/>
          </w:pPr>
          <w:r>
            <w:rPr>
              <w:rStyle w:val="PlaceholderText"/>
            </w:rPr>
            <w:t xml:space="preserve"> </w:t>
          </w:r>
        </w:p>
      </w:docPartBody>
    </w:docPart>
    <w:docPart>
      <w:docPartPr>
        <w:name w:val="ED3F7D3EC9674344AE848D3326FEC547"/>
        <w:category>
          <w:name w:val="General"/>
          <w:gallery w:val="placeholder"/>
        </w:category>
        <w:types>
          <w:type w:val="bbPlcHdr"/>
        </w:types>
        <w:behaviors>
          <w:behavior w:val="content"/>
        </w:behaviors>
        <w:guid w:val="{72F4D802-4C55-444E-8E01-2C1151E24BE4}"/>
      </w:docPartPr>
      <w:docPartBody>
        <w:p w:rsidR="005E56D8" w:rsidRDefault="00982D9D" w:rsidP="00982D9D">
          <w:pPr>
            <w:pStyle w:val="ED3F7D3EC9674344AE848D3326FEC547"/>
          </w:pPr>
          <w:r>
            <w:rPr>
              <w:rStyle w:val="PlaceholderText"/>
            </w:rPr>
            <w:t xml:space="preserve"> </w:t>
          </w:r>
        </w:p>
      </w:docPartBody>
    </w:docPart>
    <w:docPart>
      <w:docPartPr>
        <w:name w:val="47A481D6B6AD4DAAA35D472AC3A3BCB8"/>
        <w:category>
          <w:name w:val="General"/>
          <w:gallery w:val="placeholder"/>
        </w:category>
        <w:types>
          <w:type w:val="bbPlcHdr"/>
        </w:types>
        <w:behaviors>
          <w:behavior w:val="content"/>
        </w:behaviors>
        <w:guid w:val="{33D10D72-D9AA-4023-AEA5-E6D26DB01F0E}"/>
      </w:docPartPr>
      <w:docPartBody>
        <w:p w:rsidR="005E56D8" w:rsidRDefault="00982D9D" w:rsidP="00982D9D">
          <w:pPr>
            <w:pStyle w:val="47A481D6B6AD4DAAA35D472AC3A3BCB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FFC"/>
    <w:rsid w:val="00004D64"/>
    <w:rsid w:val="00082E81"/>
    <w:rsid w:val="00130D77"/>
    <w:rsid w:val="00134F87"/>
    <w:rsid w:val="0014084E"/>
    <w:rsid w:val="001C0D15"/>
    <w:rsid w:val="001D47FE"/>
    <w:rsid w:val="002135C0"/>
    <w:rsid w:val="00237D93"/>
    <w:rsid w:val="002813F1"/>
    <w:rsid w:val="002A65EE"/>
    <w:rsid w:val="002C5C35"/>
    <w:rsid w:val="002D7A0B"/>
    <w:rsid w:val="003513A7"/>
    <w:rsid w:val="00376F59"/>
    <w:rsid w:val="0042680B"/>
    <w:rsid w:val="004A29DC"/>
    <w:rsid w:val="004C43BD"/>
    <w:rsid w:val="004F0F3E"/>
    <w:rsid w:val="005A15AB"/>
    <w:rsid w:val="005A4132"/>
    <w:rsid w:val="005C5877"/>
    <w:rsid w:val="005E56D8"/>
    <w:rsid w:val="006518E9"/>
    <w:rsid w:val="00687347"/>
    <w:rsid w:val="006A454F"/>
    <w:rsid w:val="006C1A65"/>
    <w:rsid w:val="007A5D21"/>
    <w:rsid w:val="007D67E2"/>
    <w:rsid w:val="00822490"/>
    <w:rsid w:val="00842FFC"/>
    <w:rsid w:val="008E1E2F"/>
    <w:rsid w:val="009315A1"/>
    <w:rsid w:val="00936230"/>
    <w:rsid w:val="00982D9D"/>
    <w:rsid w:val="0098789D"/>
    <w:rsid w:val="009D4B66"/>
    <w:rsid w:val="009F5DAB"/>
    <w:rsid w:val="00A10700"/>
    <w:rsid w:val="00A8136A"/>
    <w:rsid w:val="00B06F7E"/>
    <w:rsid w:val="00B273E0"/>
    <w:rsid w:val="00B634B5"/>
    <w:rsid w:val="00BB4A52"/>
    <w:rsid w:val="00BC20F3"/>
    <w:rsid w:val="00BD267A"/>
    <w:rsid w:val="00C11B4C"/>
    <w:rsid w:val="00C348BA"/>
    <w:rsid w:val="00C37198"/>
    <w:rsid w:val="00D53CE7"/>
    <w:rsid w:val="00D54E80"/>
    <w:rsid w:val="00D62296"/>
    <w:rsid w:val="00DB0C92"/>
    <w:rsid w:val="00DC521D"/>
    <w:rsid w:val="00DD1FE2"/>
    <w:rsid w:val="00DD3781"/>
    <w:rsid w:val="00DF7625"/>
    <w:rsid w:val="00E61810"/>
    <w:rsid w:val="00E6671A"/>
    <w:rsid w:val="00EB7F8C"/>
    <w:rsid w:val="00EC6F84"/>
    <w:rsid w:val="00F65288"/>
    <w:rsid w:val="00FB2ABB"/>
    <w:rsid w:val="00FD2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D9D"/>
    <w:rPr>
      <w:color w:val="808080"/>
    </w:rPr>
  </w:style>
  <w:style w:type="paragraph" w:customStyle="1" w:styleId="C24E234397BF4DDC80619D89021A9345">
    <w:name w:val="C24E234397BF4DDC80619D89021A9345"/>
    <w:rsid w:val="00E6671A"/>
    <w:pPr>
      <w:spacing w:after="160" w:line="259" w:lineRule="auto"/>
    </w:pPr>
    <w:rPr>
      <w:lang w:val="en-GB" w:eastAsia="en-GB"/>
    </w:rPr>
  </w:style>
  <w:style w:type="paragraph" w:customStyle="1" w:styleId="56A7663D7D004EC5B22F8EC42D76813D">
    <w:name w:val="56A7663D7D004EC5B22F8EC42D76813D"/>
    <w:rsid w:val="00E6671A"/>
    <w:pPr>
      <w:spacing w:after="160" w:line="259" w:lineRule="auto"/>
    </w:pPr>
    <w:rPr>
      <w:lang w:val="en-GB" w:eastAsia="en-GB"/>
    </w:rPr>
  </w:style>
  <w:style w:type="paragraph" w:customStyle="1" w:styleId="A4D134A4289F47DFB16A27B9E04C0379">
    <w:name w:val="A4D134A4289F47DFB16A27B9E04C0379"/>
    <w:rsid w:val="00E6671A"/>
    <w:pPr>
      <w:spacing w:after="160" w:line="259" w:lineRule="auto"/>
    </w:pPr>
    <w:rPr>
      <w:lang w:val="en-GB" w:eastAsia="en-GB"/>
    </w:rPr>
  </w:style>
  <w:style w:type="paragraph" w:customStyle="1" w:styleId="2D219DAE592F427AA7F02563B41C23A7">
    <w:name w:val="2D219DAE592F427AA7F02563B41C23A7"/>
    <w:rsid w:val="00E6671A"/>
    <w:pPr>
      <w:spacing w:after="160" w:line="259" w:lineRule="auto"/>
    </w:pPr>
    <w:rPr>
      <w:lang w:val="en-GB" w:eastAsia="en-GB"/>
    </w:rPr>
  </w:style>
  <w:style w:type="paragraph" w:customStyle="1" w:styleId="7358C6AC38CC44DA9F494BB0C5A7E38E">
    <w:name w:val="7358C6AC38CC44DA9F494BB0C5A7E38E"/>
    <w:rsid w:val="00E6671A"/>
    <w:pPr>
      <w:spacing w:after="160" w:line="259" w:lineRule="auto"/>
    </w:pPr>
    <w:rPr>
      <w:lang w:val="en-GB" w:eastAsia="en-GB"/>
    </w:rPr>
  </w:style>
  <w:style w:type="paragraph" w:customStyle="1" w:styleId="2CDEA89D9C4E4728B1F98A174725F826">
    <w:name w:val="2CDEA89D9C4E4728B1F98A174725F826"/>
    <w:rsid w:val="00E6671A"/>
    <w:pPr>
      <w:spacing w:after="160" w:line="259" w:lineRule="auto"/>
    </w:pPr>
    <w:rPr>
      <w:lang w:val="en-GB" w:eastAsia="en-GB"/>
    </w:rPr>
  </w:style>
  <w:style w:type="paragraph" w:customStyle="1" w:styleId="94580C43245B46C1B94C3D6FD5C942AE">
    <w:name w:val="94580C43245B46C1B94C3D6FD5C942AE"/>
    <w:rsid w:val="00E6671A"/>
    <w:pPr>
      <w:spacing w:after="160" w:line="259" w:lineRule="auto"/>
    </w:pPr>
    <w:rPr>
      <w:lang w:val="en-GB" w:eastAsia="en-GB"/>
    </w:rPr>
  </w:style>
  <w:style w:type="paragraph" w:customStyle="1" w:styleId="F8D5BB151992450A943C9FE8D4785417">
    <w:name w:val="F8D5BB151992450A943C9FE8D4785417"/>
    <w:rsid w:val="00E6671A"/>
    <w:pPr>
      <w:spacing w:after="160" w:line="259" w:lineRule="auto"/>
    </w:pPr>
    <w:rPr>
      <w:lang w:val="en-GB" w:eastAsia="en-GB"/>
    </w:rPr>
  </w:style>
  <w:style w:type="paragraph" w:customStyle="1" w:styleId="17BA0D6EBF8D4FD6AAC2EDD1642E0A41">
    <w:name w:val="17BA0D6EBF8D4FD6AAC2EDD1642E0A41"/>
    <w:rsid w:val="00E6671A"/>
    <w:pPr>
      <w:spacing w:after="160" w:line="259" w:lineRule="auto"/>
    </w:pPr>
    <w:rPr>
      <w:lang w:val="en-GB" w:eastAsia="en-GB"/>
    </w:rPr>
  </w:style>
  <w:style w:type="paragraph" w:customStyle="1" w:styleId="728FFEF22D1B4422B089E2CB608DEE39">
    <w:name w:val="728FFEF22D1B4422B089E2CB608DEE39"/>
    <w:rsid w:val="00E6671A"/>
    <w:pPr>
      <w:spacing w:after="160" w:line="259" w:lineRule="auto"/>
    </w:pPr>
    <w:rPr>
      <w:lang w:val="en-GB" w:eastAsia="en-GB"/>
    </w:rPr>
  </w:style>
  <w:style w:type="paragraph" w:customStyle="1" w:styleId="5F81299963AB4D8886A1229D6E20B74C">
    <w:name w:val="5F81299963AB4D8886A1229D6E20B74C"/>
    <w:rsid w:val="00E6671A"/>
    <w:pPr>
      <w:spacing w:after="160" w:line="259" w:lineRule="auto"/>
    </w:pPr>
    <w:rPr>
      <w:lang w:val="en-GB" w:eastAsia="en-GB"/>
    </w:rPr>
  </w:style>
  <w:style w:type="paragraph" w:customStyle="1" w:styleId="1EF715FE095B4DF3A29829466FA7E830">
    <w:name w:val="1EF715FE095B4DF3A29829466FA7E830"/>
    <w:rsid w:val="00E6671A"/>
    <w:pPr>
      <w:spacing w:after="160" w:line="259" w:lineRule="auto"/>
    </w:pPr>
    <w:rPr>
      <w:lang w:val="en-GB" w:eastAsia="en-GB"/>
    </w:rPr>
  </w:style>
  <w:style w:type="paragraph" w:customStyle="1" w:styleId="09010F4E1FBF431E959B61D05AEFED62">
    <w:name w:val="09010F4E1FBF431E959B61D05AEFED62"/>
    <w:rsid w:val="00E6671A"/>
    <w:pPr>
      <w:spacing w:after="160" w:line="259" w:lineRule="auto"/>
    </w:pPr>
    <w:rPr>
      <w:lang w:val="en-GB" w:eastAsia="en-GB"/>
    </w:rPr>
  </w:style>
  <w:style w:type="paragraph" w:customStyle="1" w:styleId="4BEBBB69E38B40A5B743CADAA0413A05">
    <w:name w:val="4BEBBB69E38B40A5B743CADAA0413A05"/>
    <w:rsid w:val="00E6671A"/>
    <w:pPr>
      <w:spacing w:after="160" w:line="259" w:lineRule="auto"/>
    </w:pPr>
    <w:rPr>
      <w:lang w:val="en-GB" w:eastAsia="en-GB"/>
    </w:rPr>
  </w:style>
  <w:style w:type="paragraph" w:customStyle="1" w:styleId="5B50B8A14E194580A9E160D5C0E19795">
    <w:name w:val="5B50B8A14E194580A9E160D5C0E19795"/>
    <w:rsid w:val="00E6671A"/>
    <w:pPr>
      <w:spacing w:after="160" w:line="259" w:lineRule="auto"/>
    </w:pPr>
    <w:rPr>
      <w:lang w:val="en-GB" w:eastAsia="en-GB"/>
    </w:rPr>
  </w:style>
  <w:style w:type="paragraph" w:customStyle="1" w:styleId="3E570E7F913148C3B8BE0E4C69A39B92">
    <w:name w:val="3E570E7F913148C3B8BE0E4C69A39B92"/>
    <w:rsid w:val="00E6671A"/>
    <w:pPr>
      <w:spacing w:after="160" w:line="259" w:lineRule="auto"/>
    </w:pPr>
    <w:rPr>
      <w:lang w:val="en-GB" w:eastAsia="en-GB"/>
    </w:rPr>
  </w:style>
  <w:style w:type="paragraph" w:customStyle="1" w:styleId="844EE1389BCB4F34926D2EA1EB5DA48E">
    <w:name w:val="844EE1389BCB4F34926D2EA1EB5DA48E"/>
    <w:rsid w:val="00E6671A"/>
    <w:pPr>
      <w:spacing w:after="160" w:line="259" w:lineRule="auto"/>
    </w:pPr>
    <w:rPr>
      <w:lang w:val="en-GB" w:eastAsia="en-GB"/>
    </w:rPr>
  </w:style>
  <w:style w:type="paragraph" w:customStyle="1" w:styleId="5D61EDBF0AA747678979AAF8DBB502FD">
    <w:name w:val="5D61EDBF0AA747678979AAF8DBB502FD"/>
    <w:rsid w:val="00E6671A"/>
    <w:pPr>
      <w:spacing w:after="160" w:line="259" w:lineRule="auto"/>
    </w:pPr>
    <w:rPr>
      <w:lang w:val="en-GB" w:eastAsia="en-GB"/>
    </w:rPr>
  </w:style>
  <w:style w:type="paragraph" w:customStyle="1" w:styleId="F2B1FC145609460CAD1A3D151A246DE5">
    <w:name w:val="F2B1FC145609460CAD1A3D151A246DE5"/>
    <w:rsid w:val="00E6671A"/>
    <w:pPr>
      <w:spacing w:after="160" w:line="259" w:lineRule="auto"/>
    </w:pPr>
    <w:rPr>
      <w:lang w:val="en-GB" w:eastAsia="en-GB"/>
    </w:rPr>
  </w:style>
  <w:style w:type="paragraph" w:customStyle="1" w:styleId="82EB3EAA302B46E2AA50F8C61018AC2D">
    <w:name w:val="82EB3EAA302B46E2AA50F8C61018AC2D"/>
    <w:rsid w:val="00DF7625"/>
    <w:pPr>
      <w:spacing w:after="160" w:line="259" w:lineRule="auto"/>
    </w:pPr>
    <w:rPr>
      <w:lang w:val="en-GB" w:eastAsia="en-GB"/>
    </w:rPr>
  </w:style>
  <w:style w:type="paragraph" w:customStyle="1" w:styleId="7D16439F02B748D4BFF14F226849A988">
    <w:name w:val="7D16439F02B748D4BFF14F226849A988"/>
    <w:rsid w:val="00DF7625"/>
    <w:pPr>
      <w:spacing w:after="160" w:line="259" w:lineRule="auto"/>
    </w:pPr>
    <w:rPr>
      <w:lang w:val="en-GB" w:eastAsia="en-GB"/>
    </w:rPr>
  </w:style>
  <w:style w:type="paragraph" w:customStyle="1" w:styleId="89BBB543016A42498C10054FD2016361">
    <w:name w:val="89BBB543016A42498C10054FD2016361"/>
    <w:rsid w:val="00DF7625"/>
    <w:pPr>
      <w:spacing w:after="160" w:line="259" w:lineRule="auto"/>
    </w:pPr>
    <w:rPr>
      <w:lang w:val="en-GB" w:eastAsia="en-GB"/>
    </w:rPr>
  </w:style>
  <w:style w:type="paragraph" w:customStyle="1" w:styleId="709825936B1F4B7F994267F2FB2EBA09">
    <w:name w:val="709825936B1F4B7F994267F2FB2EBA09"/>
    <w:rsid w:val="00DF7625"/>
    <w:pPr>
      <w:spacing w:after="160" w:line="259" w:lineRule="auto"/>
    </w:pPr>
    <w:rPr>
      <w:lang w:val="en-GB" w:eastAsia="en-GB"/>
    </w:rPr>
  </w:style>
  <w:style w:type="paragraph" w:customStyle="1" w:styleId="EFFD25045F4C46FF9CDDFE425CA76E1F">
    <w:name w:val="EFFD25045F4C46FF9CDDFE425CA76E1F"/>
    <w:rsid w:val="00DF7625"/>
    <w:pPr>
      <w:spacing w:after="160" w:line="259" w:lineRule="auto"/>
    </w:pPr>
    <w:rPr>
      <w:lang w:val="en-GB" w:eastAsia="en-GB"/>
    </w:rPr>
  </w:style>
  <w:style w:type="paragraph" w:customStyle="1" w:styleId="22C246BA03D74CBAA2F08A380EB846B9">
    <w:name w:val="22C246BA03D74CBAA2F08A380EB846B9"/>
    <w:rsid w:val="00DF7625"/>
    <w:pPr>
      <w:spacing w:after="160" w:line="259" w:lineRule="auto"/>
    </w:pPr>
    <w:rPr>
      <w:lang w:val="en-GB" w:eastAsia="en-GB"/>
    </w:rPr>
  </w:style>
  <w:style w:type="paragraph" w:customStyle="1" w:styleId="35A0F8B032CF457A841158C0B6D774B6">
    <w:name w:val="35A0F8B032CF457A841158C0B6D774B6"/>
    <w:rsid w:val="00DF7625"/>
    <w:pPr>
      <w:spacing w:after="160" w:line="259" w:lineRule="auto"/>
    </w:pPr>
    <w:rPr>
      <w:lang w:val="en-GB" w:eastAsia="en-GB"/>
    </w:rPr>
  </w:style>
  <w:style w:type="paragraph" w:customStyle="1" w:styleId="BFA82023D23A489E802C2DE10DA05642">
    <w:name w:val="BFA82023D23A489E802C2DE10DA05642"/>
    <w:rsid w:val="00DF7625"/>
    <w:pPr>
      <w:spacing w:after="160" w:line="259" w:lineRule="auto"/>
    </w:pPr>
    <w:rPr>
      <w:lang w:val="en-GB" w:eastAsia="en-GB"/>
    </w:rPr>
  </w:style>
  <w:style w:type="paragraph" w:customStyle="1" w:styleId="95FC12975F9246AAB5A0BDB0FDA240AE">
    <w:name w:val="95FC12975F9246AAB5A0BDB0FDA240AE"/>
    <w:rsid w:val="00DF7625"/>
    <w:pPr>
      <w:spacing w:after="160" w:line="259" w:lineRule="auto"/>
    </w:pPr>
    <w:rPr>
      <w:lang w:val="en-GB" w:eastAsia="en-GB"/>
    </w:rPr>
  </w:style>
  <w:style w:type="paragraph" w:customStyle="1" w:styleId="091D7E4E39004897AC635283F6033675">
    <w:name w:val="091D7E4E39004897AC635283F6033675"/>
    <w:rsid w:val="00DF7625"/>
    <w:pPr>
      <w:spacing w:after="160" w:line="259" w:lineRule="auto"/>
    </w:pPr>
    <w:rPr>
      <w:lang w:val="en-GB" w:eastAsia="en-GB"/>
    </w:rPr>
  </w:style>
  <w:style w:type="paragraph" w:customStyle="1" w:styleId="3BD13A21019040D59E389F075BE139D4">
    <w:name w:val="3BD13A21019040D59E389F075BE139D4"/>
    <w:rsid w:val="00DF7625"/>
    <w:pPr>
      <w:spacing w:after="160" w:line="259" w:lineRule="auto"/>
    </w:pPr>
    <w:rPr>
      <w:lang w:val="en-GB" w:eastAsia="en-GB"/>
    </w:rPr>
  </w:style>
  <w:style w:type="paragraph" w:customStyle="1" w:styleId="B22D616352DA47E5AE8AC07064390DAB">
    <w:name w:val="B22D616352DA47E5AE8AC07064390DAB"/>
    <w:rsid w:val="00DF7625"/>
    <w:pPr>
      <w:spacing w:after="160" w:line="259" w:lineRule="auto"/>
    </w:pPr>
    <w:rPr>
      <w:lang w:val="en-GB" w:eastAsia="en-GB"/>
    </w:rPr>
  </w:style>
  <w:style w:type="paragraph" w:customStyle="1" w:styleId="3FB5B30886FC42A7B14182B214B1B56A">
    <w:name w:val="3FB5B30886FC42A7B14182B214B1B56A"/>
    <w:rsid w:val="00DF7625"/>
    <w:pPr>
      <w:spacing w:after="160" w:line="259" w:lineRule="auto"/>
    </w:pPr>
    <w:rPr>
      <w:lang w:val="en-GB" w:eastAsia="en-GB"/>
    </w:rPr>
  </w:style>
  <w:style w:type="paragraph" w:customStyle="1" w:styleId="97C0387D608C4D839E33DFB41E1AE133">
    <w:name w:val="97C0387D608C4D839E33DFB41E1AE133"/>
    <w:rsid w:val="00D53CE7"/>
    <w:pPr>
      <w:spacing w:after="160" w:line="259" w:lineRule="auto"/>
    </w:pPr>
    <w:rPr>
      <w:lang w:val="en-GB" w:eastAsia="en-GB"/>
    </w:rPr>
  </w:style>
  <w:style w:type="paragraph" w:customStyle="1" w:styleId="8B1958912E9442FEBD249E8ADABC1D6F">
    <w:name w:val="8B1958912E9442FEBD249E8ADABC1D6F"/>
    <w:rsid w:val="00D53CE7"/>
    <w:pPr>
      <w:spacing w:after="160" w:line="259" w:lineRule="auto"/>
    </w:pPr>
    <w:rPr>
      <w:lang w:val="en-GB" w:eastAsia="en-GB"/>
    </w:rPr>
  </w:style>
  <w:style w:type="paragraph" w:customStyle="1" w:styleId="F2978B0BA2C2459E9A07CC1D6B3FBA97">
    <w:name w:val="F2978B0BA2C2459E9A07CC1D6B3FBA97"/>
    <w:rsid w:val="00D53CE7"/>
    <w:pPr>
      <w:spacing w:after="160" w:line="259" w:lineRule="auto"/>
    </w:pPr>
    <w:rPr>
      <w:lang w:val="en-GB" w:eastAsia="en-GB"/>
    </w:rPr>
  </w:style>
  <w:style w:type="paragraph" w:customStyle="1" w:styleId="1BAF80188FFA4B91B89301C7DA1CBEC4">
    <w:name w:val="1BAF80188FFA4B91B89301C7DA1CBEC4"/>
    <w:rsid w:val="00D53CE7"/>
    <w:pPr>
      <w:spacing w:after="160" w:line="259" w:lineRule="auto"/>
    </w:pPr>
    <w:rPr>
      <w:lang w:val="en-GB" w:eastAsia="en-GB"/>
    </w:rPr>
  </w:style>
  <w:style w:type="paragraph" w:customStyle="1" w:styleId="95FA3C07667F4DAA9AF50B2450E0631D">
    <w:name w:val="95FA3C07667F4DAA9AF50B2450E0631D"/>
    <w:rsid w:val="00D53CE7"/>
    <w:pPr>
      <w:spacing w:after="160" w:line="259" w:lineRule="auto"/>
    </w:pPr>
    <w:rPr>
      <w:lang w:val="en-GB" w:eastAsia="en-GB"/>
    </w:rPr>
  </w:style>
  <w:style w:type="paragraph" w:customStyle="1" w:styleId="0079E5E9A7034338819526790025D1F7">
    <w:name w:val="0079E5E9A7034338819526790025D1F7"/>
    <w:rsid w:val="00D53CE7"/>
    <w:pPr>
      <w:spacing w:after="160" w:line="259" w:lineRule="auto"/>
    </w:pPr>
    <w:rPr>
      <w:lang w:val="en-GB" w:eastAsia="en-GB"/>
    </w:rPr>
  </w:style>
  <w:style w:type="paragraph" w:customStyle="1" w:styleId="DB258D96B9DF465389C4F27FB2E6ED59">
    <w:name w:val="DB258D96B9DF465389C4F27FB2E6ED59"/>
    <w:rsid w:val="00982D9D"/>
    <w:pPr>
      <w:spacing w:after="160" w:line="259" w:lineRule="auto"/>
    </w:pPr>
    <w:rPr>
      <w:lang w:val="en-GB" w:eastAsia="en-GB"/>
    </w:rPr>
  </w:style>
  <w:style w:type="paragraph" w:customStyle="1" w:styleId="6E2D1F2FC8EA4325BFCE11876EC015AD">
    <w:name w:val="6E2D1F2FC8EA4325BFCE11876EC015AD"/>
    <w:rsid w:val="00982D9D"/>
    <w:pPr>
      <w:spacing w:after="160" w:line="259" w:lineRule="auto"/>
    </w:pPr>
    <w:rPr>
      <w:lang w:val="en-GB" w:eastAsia="en-GB"/>
    </w:rPr>
  </w:style>
  <w:style w:type="paragraph" w:customStyle="1" w:styleId="0741A78B022247598155F93308BEB365">
    <w:name w:val="0741A78B022247598155F93308BEB365"/>
    <w:rsid w:val="00982D9D"/>
    <w:pPr>
      <w:spacing w:after="160" w:line="259" w:lineRule="auto"/>
    </w:pPr>
    <w:rPr>
      <w:lang w:val="en-GB" w:eastAsia="en-GB"/>
    </w:rPr>
  </w:style>
  <w:style w:type="paragraph" w:customStyle="1" w:styleId="BFC7EE07391C40D09EED883DE3A836F7">
    <w:name w:val="BFC7EE07391C40D09EED883DE3A836F7"/>
    <w:rsid w:val="00982D9D"/>
    <w:pPr>
      <w:spacing w:after="160" w:line="259" w:lineRule="auto"/>
    </w:pPr>
    <w:rPr>
      <w:lang w:val="en-GB" w:eastAsia="en-GB"/>
    </w:rPr>
  </w:style>
  <w:style w:type="paragraph" w:customStyle="1" w:styleId="EE02352778434399BE95643B036E250F">
    <w:name w:val="EE02352778434399BE95643B036E250F"/>
    <w:rsid w:val="00982D9D"/>
    <w:pPr>
      <w:spacing w:after="160" w:line="259" w:lineRule="auto"/>
    </w:pPr>
    <w:rPr>
      <w:lang w:val="en-GB" w:eastAsia="en-GB"/>
    </w:rPr>
  </w:style>
  <w:style w:type="paragraph" w:customStyle="1" w:styleId="90BB6B8A0BCA4D0C9D10C19323578C6E">
    <w:name w:val="90BB6B8A0BCA4D0C9D10C19323578C6E"/>
    <w:rsid w:val="00982D9D"/>
    <w:pPr>
      <w:spacing w:after="160" w:line="259" w:lineRule="auto"/>
    </w:pPr>
    <w:rPr>
      <w:lang w:val="en-GB" w:eastAsia="en-GB"/>
    </w:rPr>
  </w:style>
  <w:style w:type="paragraph" w:customStyle="1" w:styleId="BE80E2A549D547B88AB6965FA5DD6D1A">
    <w:name w:val="BE80E2A549D547B88AB6965FA5DD6D1A"/>
    <w:rsid w:val="00982D9D"/>
    <w:pPr>
      <w:spacing w:after="160" w:line="259" w:lineRule="auto"/>
    </w:pPr>
    <w:rPr>
      <w:lang w:val="en-GB" w:eastAsia="en-GB"/>
    </w:rPr>
  </w:style>
  <w:style w:type="paragraph" w:customStyle="1" w:styleId="78E0C27791CF4A86B2FF4AB958CC5A81">
    <w:name w:val="78E0C27791CF4A86B2FF4AB958CC5A81"/>
    <w:rsid w:val="00982D9D"/>
    <w:pPr>
      <w:spacing w:after="160" w:line="259" w:lineRule="auto"/>
    </w:pPr>
    <w:rPr>
      <w:lang w:val="en-GB" w:eastAsia="en-GB"/>
    </w:rPr>
  </w:style>
  <w:style w:type="paragraph" w:customStyle="1" w:styleId="04D8E263E4104397A522A53933A3AF98">
    <w:name w:val="04D8E263E4104397A522A53933A3AF98"/>
    <w:rsid w:val="00982D9D"/>
    <w:pPr>
      <w:spacing w:after="160" w:line="259" w:lineRule="auto"/>
    </w:pPr>
    <w:rPr>
      <w:lang w:val="en-GB" w:eastAsia="en-GB"/>
    </w:rPr>
  </w:style>
  <w:style w:type="paragraph" w:customStyle="1" w:styleId="C8F312F16BBA4C7EA195624D9861FC28">
    <w:name w:val="C8F312F16BBA4C7EA195624D9861FC28"/>
    <w:rsid w:val="00982D9D"/>
    <w:pPr>
      <w:spacing w:after="160" w:line="259" w:lineRule="auto"/>
    </w:pPr>
    <w:rPr>
      <w:lang w:val="en-GB" w:eastAsia="en-GB"/>
    </w:rPr>
  </w:style>
  <w:style w:type="paragraph" w:customStyle="1" w:styleId="509C3D2C64B14D0599EE2AAABF731EE3">
    <w:name w:val="509C3D2C64B14D0599EE2AAABF731EE3"/>
    <w:rsid w:val="00982D9D"/>
    <w:pPr>
      <w:spacing w:after="160" w:line="259" w:lineRule="auto"/>
    </w:pPr>
    <w:rPr>
      <w:lang w:val="en-GB" w:eastAsia="en-GB"/>
    </w:rPr>
  </w:style>
  <w:style w:type="paragraph" w:customStyle="1" w:styleId="85A38D9D418E4BB196A9833F6476A749">
    <w:name w:val="85A38D9D418E4BB196A9833F6476A749"/>
    <w:rsid w:val="00982D9D"/>
    <w:pPr>
      <w:spacing w:after="160" w:line="259" w:lineRule="auto"/>
    </w:pPr>
    <w:rPr>
      <w:lang w:val="en-GB" w:eastAsia="en-GB"/>
    </w:rPr>
  </w:style>
  <w:style w:type="paragraph" w:customStyle="1" w:styleId="0C5EF93CD2054374B9A2AFF18A61CE6C">
    <w:name w:val="0C5EF93CD2054374B9A2AFF18A61CE6C"/>
    <w:rsid w:val="00982D9D"/>
    <w:pPr>
      <w:spacing w:after="160" w:line="259" w:lineRule="auto"/>
    </w:pPr>
    <w:rPr>
      <w:lang w:val="en-GB" w:eastAsia="en-GB"/>
    </w:rPr>
  </w:style>
  <w:style w:type="paragraph" w:customStyle="1" w:styleId="A5C0393682084E8283E9AB06F6C38E0C">
    <w:name w:val="A5C0393682084E8283E9AB06F6C38E0C"/>
    <w:rsid w:val="00982D9D"/>
    <w:pPr>
      <w:spacing w:after="160" w:line="259" w:lineRule="auto"/>
    </w:pPr>
    <w:rPr>
      <w:lang w:val="en-GB" w:eastAsia="en-GB"/>
    </w:rPr>
  </w:style>
  <w:style w:type="paragraph" w:customStyle="1" w:styleId="519465EC16D741D59BE7ACFBAF318440">
    <w:name w:val="519465EC16D741D59BE7ACFBAF318440"/>
    <w:rsid w:val="00982D9D"/>
    <w:pPr>
      <w:spacing w:after="160" w:line="259" w:lineRule="auto"/>
    </w:pPr>
    <w:rPr>
      <w:lang w:val="en-GB" w:eastAsia="en-GB"/>
    </w:rPr>
  </w:style>
  <w:style w:type="paragraph" w:customStyle="1" w:styleId="8927A84E2A814406A32849EBCF93B075">
    <w:name w:val="8927A84E2A814406A32849EBCF93B075"/>
    <w:rsid w:val="00982D9D"/>
    <w:pPr>
      <w:spacing w:after="160" w:line="259" w:lineRule="auto"/>
    </w:pPr>
    <w:rPr>
      <w:lang w:val="en-GB" w:eastAsia="en-GB"/>
    </w:rPr>
  </w:style>
  <w:style w:type="paragraph" w:customStyle="1" w:styleId="ED3F7D3EC9674344AE848D3326FEC547">
    <w:name w:val="ED3F7D3EC9674344AE848D3326FEC547"/>
    <w:rsid w:val="00982D9D"/>
    <w:pPr>
      <w:spacing w:after="160" w:line="259" w:lineRule="auto"/>
    </w:pPr>
    <w:rPr>
      <w:lang w:val="en-GB" w:eastAsia="en-GB"/>
    </w:rPr>
  </w:style>
  <w:style w:type="paragraph" w:customStyle="1" w:styleId="47A481D6B6AD4DAAA35D472AC3A3BCB8">
    <w:name w:val="47A481D6B6AD4DAAA35D472AC3A3BCB8"/>
    <w:rsid w:val="00982D9D"/>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0007C-B485-4671-AEB5-28925C33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7467</Words>
  <Characters>42568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49936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Crowhurst, Gillian</dc:creator>
  <cp:lastModifiedBy>Hopkins, Lauren</cp:lastModifiedBy>
  <cp:revision>10</cp:revision>
  <dcterms:created xsi:type="dcterms:W3CDTF">2022-10-14T13:48:00Z</dcterms:created>
  <dcterms:modified xsi:type="dcterms:W3CDTF">2022-10-19T13:07:00Z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LastSaved">
    <vt:filetime>2017-05-30T00:00:00Z</vt:filetime>
  </property>
</Properties>
</file>