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12B73" w14:textId="6DF91A79" w:rsidR="00BD36B0" w:rsidRDefault="00402371" w:rsidP="00BD36B0">
      <w:pPr>
        <w:rPr>
          <w:rFonts w:ascii="Arial" w:hAnsi="Arial" w:cs="Arial"/>
          <w:b/>
          <w:bCs/>
        </w:rPr>
      </w:pPr>
      <w:r>
        <w:rPr>
          <w:rFonts w:ascii="Arial" w:hAnsi="Arial" w:cs="Arial"/>
          <w:b/>
          <w:bCs/>
        </w:rPr>
        <w:t>STATEMENT OF REQUIREMENT</w:t>
      </w:r>
      <w:bookmarkStart w:id="0" w:name="_GoBack"/>
      <w:bookmarkEnd w:id="0"/>
      <w:r>
        <w:rPr>
          <w:rFonts w:ascii="Arial" w:hAnsi="Arial" w:cs="Arial"/>
          <w:b/>
          <w:bCs/>
        </w:rPr>
        <w:t xml:space="preserve"> - </w:t>
      </w:r>
      <w:r w:rsidR="00BD36B0" w:rsidRPr="006303E9">
        <w:rPr>
          <w:rFonts w:ascii="Arial" w:hAnsi="Arial" w:cs="Arial"/>
          <w:b/>
          <w:bCs/>
        </w:rPr>
        <w:t xml:space="preserve">PROVISION OF </w:t>
      </w:r>
      <w:r w:rsidR="00BD36B0">
        <w:rPr>
          <w:rFonts w:ascii="Arial" w:hAnsi="Arial" w:cs="Arial"/>
          <w:b/>
          <w:bCs/>
        </w:rPr>
        <w:t xml:space="preserve">UK BASED </w:t>
      </w:r>
      <w:r w:rsidR="00BD36B0" w:rsidRPr="006303E9">
        <w:rPr>
          <w:rFonts w:ascii="Arial" w:hAnsi="Arial" w:cs="Arial"/>
          <w:b/>
          <w:bCs/>
        </w:rPr>
        <w:t>LIGHT AIRCRAFT FOR THE DELIVERY</w:t>
      </w:r>
      <w:r w:rsidR="00BD36B0">
        <w:rPr>
          <w:rFonts w:ascii="Arial" w:hAnsi="Arial" w:cs="Arial"/>
          <w:b/>
          <w:bCs/>
        </w:rPr>
        <w:t xml:space="preserve"> OF MILITARY PARACHUTE TRAINING</w:t>
      </w:r>
      <w:r w:rsidR="00421696">
        <w:rPr>
          <w:rFonts w:ascii="Arial" w:hAnsi="Arial" w:cs="Arial"/>
          <w:b/>
          <w:bCs/>
        </w:rPr>
        <w:t xml:space="preserve"> </w:t>
      </w:r>
    </w:p>
    <w:p w14:paraId="22B80A61" w14:textId="5509FE1A" w:rsidR="002512A9" w:rsidRPr="00CB02E3" w:rsidRDefault="00055FD8" w:rsidP="00BD36B0">
      <w:pPr>
        <w:rPr>
          <w:rFonts w:ascii="Arial" w:hAnsi="Arial" w:cs="Arial"/>
          <w:bCs/>
        </w:rPr>
      </w:pPr>
      <w:r>
        <w:rPr>
          <w:rFonts w:ascii="Arial" w:hAnsi="Arial" w:cs="Arial"/>
          <w:bCs/>
        </w:rPr>
        <w:t>27 Oct</w:t>
      </w:r>
      <w:r w:rsidR="002755FF">
        <w:rPr>
          <w:rFonts w:ascii="Arial" w:hAnsi="Arial" w:cs="Arial"/>
          <w:bCs/>
        </w:rPr>
        <w:t xml:space="preserve"> </w:t>
      </w:r>
      <w:r w:rsidR="00E54541">
        <w:rPr>
          <w:rFonts w:ascii="Arial" w:hAnsi="Arial" w:cs="Arial"/>
          <w:bCs/>
        </w:rPr>
        <w:t>21</w:t>
      </w:r>
    </w:p>
    <w:p w14:paraId="26823B1E" w14:textId="0E258535" w:rsidR="0026215B" w:rsidRPr="00453FFC" w:rsidRDefault="64F1EFCF" w:rsidP="00E02716">
      <w:pPr>
        <w:spacing w:after="0" w:line="240" w:lineRule="auto"/>
        <w:rPr>
          <w:rFonts w:ascii="Arial" w:hAnsi="Arial" w:cs="Arial"/>
          <w:b/>
          <w:bCs/>
          <w:sz w:val="24"/>
          <w:szCs w:val="24"/>
        </w:rPr>
      </w:pPr>
      <w:r w:rsidRPr="64F1EFCF">
        <w:rPr>
          <w:rFonts w:ascii="Arial" w:hAnsi="Arial" w:cs="Arial"/>
          <w:b/>
          <w:bCs/>
          <w:sz w:val="24"/>
          <w:szCs w:val="24"/>
        </w:rPr>
        <w:t>A - General Requirements</w:t>
      </w:r>
    </w:p>
    <w:p w14:paraId="6D22B8F9" w14:textId="77777777" w:rsidR="00344C9C" w:rsidRPr="00453FFC" w:rsidRDefault="00344C9C" w:rsidP="0026215B">
      <w:pPr>
        <w:spacing w:after="0" w:line="240" w:lineRule="auto"/>
        <w:rPr>
          <w:rFonts w:ascii="Arial" w:hAnsi="Arial" w:cs="Arial"/>
          <w:b/>
          <w:sz w:val="24"/>
        </w:rPr>
      </w:pPr>
    </w:p>
    <w:tbl>
      <w:tblPr>
        <w:tblW w:w="0" w:type="auto"/>
        <w:tblInd w:w="104" w:type="dxa"/>
        <w:tblCellMar>
          <w:left w:w="10" w:type="dxa"/>
          <w:right w:w="10" w:type="dxa"/>
        </w:tblCellMar>
        <w:tblLook w:val="0000" w:firstRow="0" w:lastRow="0" w:firstColumn="0" w:lastColumn="0" w:noHBand="0" w:noVBand="0"/>
      </w:tblPr>
      <w:tblGrid>
        <w:gridCol w:w="845"/>
        <w:gridCol w:w="2984"/>
        <w:gridCol w:w="1265"/>
        <w:gridCol w:w="9368"/>
      </w:tblGrid>
      <w:tr w:rsidR="00F453DE" w:rsidRPr="00453FFC" w14:paraId="69CB8F58" w14:textId="77777777" w:rsidTr="00013760">
        <w:trPr>
          <w:trHeight w:val="1"/>
          <w:tblHeader/>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17D27DA6" w14:textId="5A053132" w:rsidR="00F453DE" w:rsidRPr="003456DD" w:rsidRDefault="64F1EFCF" w:rsidP="64F1EFCF">
            <w:pPr>
              <w:spacing w:after="0" w:line="240" w:lineRule="auto"/>
              <w:rPr>
                <w:rFonts w:ascii="Arial" w:hAnsi="Arial" w:cs="Arial"/>
                <w:b/>
              </w:rPr>
            </w:pPr>
            <w:r w:rsidRPr="003456DD">
              <w:rPr>
                <w:rFonts w:ascii="Arial" w:hAnsi="Arial" w:cs="Arial"/>
                <w:b/>
                <w:color w:val="000000" w:themeColor="text1"/>
              </w:rPr>
              <w:t>Ref</w:t>
            </w:r>
          </w:p>
        </w:tc>
        <w:tc>
          <w:tcPr>
            <w:tcW w:w="1361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143D3E08" w14:textId="51BD4D1B" w:rsidR="00F453DE" w:rsidRPr="003456DD" w:rsidRDefault="000B230A" w:rsidP="00E02716">
            <w:pPr>
              <w:spacing w:after="0" w:line="240" w:lineRule="auto"/>
              <w:rPr>
                <w:rFonts w:ascii="Arial" w:hAnsi="Arial" w:cs="Arial"/>
                <w:b/>
                <w:color w:val="000000" w:themeColor="text1"/>
              </w:rPr>
            </w:pPr>
            <w:r w:rsidRPr="003456DD">
              <w:rPr>
                <w:rFonts w:ascii="Arial" w:hAnsi="Arial" w:cs="Arial"/>
                <w:b/>
                <w:color w:val="000000" w:themeColor="text1"/>
              </w:rPr>
              <w:t>Subject Matter</w:t>
            </w:r>
          </w:p>
          <w:p w14:paraId="012B00D5" w14:textId="77777777" w:rsidR="00F453DE" w:rsidRPr="003456DD" w:rsidRDefault="00F453DE" w:rsidP="00F453DE">
            <w:pPr>
              <w:spacing w:after="0" w:line="240" w:lineRule="auto"/>
              <w:rPr>
                <w:rFonts w:ascii="Arial" w:hAnsi="Arial" w:cs="Arial"/>
              </w:rPr>
            </w:pPr>
          </w:p>
        </w:tc>
      </w:tr>
      <w:tr w:rsidR="0026215B" w:rsidRPr="00453FFC" w14:paraId="475C12A5" w14:textId="77777777" w:rsidTr="00013760">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1AB71933" w14:textId="77777777" w:rsidR="0026215B" w:rsidRPr="00453FFC" w:rsidRDefault="64F1EFCF" w:rsidP="64F1EFCF">
            <w:pPr>
              <w:spacing w:after="0" w:line="240" w:lineRule="auto"/>
              <w:rPr>
                <w:rFonts w:ascii="Arial" w:hAnsi="Arial" w:cs="Arial"/>
              </w:rPr>
            </w:pPr>
            <w:r w:rsidRPr="64F1EFCF">
              <w:rPr>
                <w:rFonts w:ascii="Arial" w:hAnsi="Arial" w:cs="Arial"/>
                <w:b/>
                <w:bCs/>
              </w:rPr>
              <w:t>A.1</w:t>
            </w:r>
          </w:p>
        </w:tc>
        <w:tc>
          <w:tcPr>
            <w:tcW w:w="1361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7D4E7E9C" w14:textId="5E0DAA3D" w:rsidR="0026215B" w:rsidRPr="00453FFC" w:rsidRDefault="64F1EFCF" w:rsidP="64F1EFCF">
            <w:pPr>
              <w:spacing w:after="0" w:line="240" w:lineRule="auto"/>
              <w:rPr>
                <w:rFonts w:ascii="Arial" w:hAnsi="Arial" w:cs="Arial"/>
              </w:rPr>
            </w:pPr>
            <w:r w:rsidRPr="64F1EFCF">
              <w:rPr>
                <w:rFonts w:ascii="Arial" w:hAnsi="Arial" w:cs="Arial"/>
                <w:b/>
                <w:bCs/>
              </w:rPr>
              <w:t>Requirement</w:t>
            </w:r>
          </w:p>
        </w:tc>
      </w:tr>
      <w:tr w:rsidR="0026215B" w:rsidRPr="00453FFC" w14:paraId="37C2D11F" w14:textId="77777777" w:rsidTr="00013760">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3244140A" w14:textId="77777777" w:rsidR="0026215B" w:rsidRPr="00453FFC" w:rsidRDefault="64F1EFCF" w:rsidP="64F1EFCF">
            <w:pPr>
              <w:spacing w:after="0" w:line="240" w:lineRule="auto"/>
              <w:rPr>
                <w:rFonts w:ascii="Arial" w:hAnsi="Arial" w:cs="Arial"/>
              </w:rPr>
            </w:pPr>
            <w:r w:rsidRPr="64F1EFCF">
              <w:rPr>
                <w:rFonts w:ascii="Arial" w:hAnsi="Arial" w:cs="Arial"/>
              </w:rPr>
              <w:t>A.1.a</w:t>
            </w:r>
          </w:p>
        </w:tc>
        <w:tc>
          <w:tcPr>
            <w:tcW w:w="1361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2B8FC843" w14:textId="7DDC47DF" w:rsidR="0058556C" w:rsidRDefault="008E1C97" w:rsidP="0058556C">
            <w:pPr>
              <w:spacing w:after="0" w:line="240" w:lineRule="auto"/>
              <w:jc w:val="both"/>
              <w:rPr>
                <w:rFonts w:ascii="Arial" w:hAnsi="Arial" w:cs="Arial"/>
              </w:rPr>
            </w:pPr>
            <w:r w:rsidRPr="00453FFC">
              <w:rPr>
                <w:rFonts w:ascii="Arial" w:hAnsi="Arial" w:cs="Arial"/>
              </w:rPr>
              <w:t>To provide</w:t>
            </w:r>
            <w:r w:rsidR="00F65E3D">
              <w:rPr>
                <w:rFonts w:ascii="Arial" w:hAnsi="Arial" w:cs="Arial"/>
              </w:rPr>
              <w:t>:</w:t>
            </w:r>
            <w:r w:rsidR="0058556C" w:rsidRPr="006303E9">
              <w:rPr>
                <w:rFonts w:ascii="Arial" w:hAnsi="Arial" w:cs="Arial"/>
              </w:rPr>
              <w:t xml:space="preserve"> </w:t>
            </w:r>
          </w:p>
          <w:p w14:paraId="669E225C" w14:textId="77777777" w:rsidR="0058556C" w:rsidRDefault="0058556C" w:rsidP="0058556C">
            <w:pPr>
              <w:spacing w:after="0" w:line="240" w:lineRule="auto"/>
              <w:jc w:val="both"/>
              <w:rPr>
                <w:rFonts w:ascii="Arial" w:hAnsi="Arial" w:cs="Arial"/>
              </w:rPr>
            </w:pPr>
          </w:p>
          <w:p w14:paraId="30CB9F6F" w14:textId="6A0E27A0" w:rsidR="0058556C" w:rsidRDefault="0002703C" w:rsidP="0058556C">
            <w:pPr>
              <w:spacing w:after="0" w:line="240" w:lineRule="auto"/>
              <w:ind w:left="567"/>
              <w:jc w:val="both"/>
              <w:rPr>
                <w:rFonts w:ascii="Arial" w:hAnsi="Arial" w:cs="Arial"/>
              </w:rPr>
            </w:pPr>
            <w:r>
              <w:rPr>
                <w:rFonts w:ascii="Arial" w:hAnsi="Arial" w:cs="Arial"/>
              </w:rPr>
              <w:t>i.</w:t>
            </w:r>
            <w:r w:rsidR="0058556C" w:rsidRPr="006303E9">
              <w:rPr>
                <w:rFonts w:ascii="Arial" w:hAnsi="Arial" w:cs="Arial"/>
              </w:rPr>
              <w:tab/>
            </w:r>
            <w:r w:rsidR="00E310DB">
              <w:rPr>
                <w:rFonts w:ascii="Arial" w:hAnsi="Arial" w:cs="Arial"/>
              </w:rPr>
              <w:t>Via a</w:t>
            </w:r>
            <w:r w:rsidR="0058556C" w:rsidRPr="006303E9">
              <w:rPr>
                <w:rFonts w:ascii="Arial" w:hAnsi="Arial" w:cs="Arial"/>
              </w:rPr>
              <w:t xml:space="preserve"> single contract</w:t>
            </w:r>
            <w:r w:rsidR="008F0836">
              <w:rPr>
                <w:rFonts w:ascii="Arial" w:hAnsi="Arial" w:cs="Arial"/>
              </w:rPr>
              <w:t xml:space="preserve"> from </w:t>
            </w:r>
            <w:r w:rsidR="000725E2">
              <w:rPr>
                <w:rFonts w:ascii="Arial" w:hAnsi="Arial" w:cs="Arial"/>
              </w:rPr>
              <w:t xml:space="preserve">1 Aug </w:t>
            </w:r>
            <w:r w:rsidR="008F0836">
              <w:rPr>
                <w:rFonts w:ascii="Arial" w:hAnsi="Arial" w:cs="Arial"/>
              </w:rPr>
              <w:t>202</w:t>
            </w:r>
            <w:r w:rsidR="000725E2">
              <w:rPr>
                <w:rFonts w:ascii="Arial" w:hAnsi="Arial" w:cs="Arial"/>
              </w:rPr>
              <w:t>2</w:t>
            </w:r>
            <w:r w:rsidR="00EB7A6C">
              <w:rPr>
                <w:rFonts w:ascii="Arial" w:hAnsi="Arial" w:cs="Arial"/>
              </w:rPr>
              <w:t>,</w:t>
            </w:r>
            <w:r w:rsidR="008F0836">
              <w:rPr>
                <w:rFonts w:ascii="Arial" w:hAnsi="Arial" w:cs="Arial"/>
              </w:rPr>
              <w:t xml:space="preserve"> </w:t>
            </w:r>
            <w:r w:rsidR="0058556C" w:rsidRPr="006303E9">
              <w:rPr>
                <w:rFonts w:ascii="Arial" w:hAnsi="Arial" w:cs="Arial"/>
              </w:rPr>
              <w:t xml:space="preserve">light </w:t>
            </w:r>
            <w:r w:rsidR="002506D2">
              <w:rPr>
                <w:rFonts w:ascii="Arial" w:hAnsi="Arial" w:cs="Arial"/>
              </w:rPr>
              <w:t>aircraft (</w:t>
            </w:r>
            <w:r w:rsidR="0058556C" w:rsidRPr="006303E9">
              <w:rPr>
                <w:rFonts w:ascii="Arial" w:hAnsi="Arial" w:cs="Arial"/>
              </w:rPr>
              <w:t>ac</w:t>
            </w:r>
            <w:r w:rsidR="002506D2">
              <w:rPr>
                <w:rFonts w:ascii="Arial" w:hAnsi="Arial" w:cs="Arial"/>
              </w:rPr>
              <w:t>)</w:t>
            </w:r>
            <w:r w:rsidR="0058556C" w:rsidRPr="006303E9">
              <w:rPr>
                <w:rFonts w:ascii="Arial" w:hAnsi="Arial" w:cs="Arial"/>
              </w:rPr>
              <w:t xml:space="preserve"> and associated support enablers to deliver M</w:t>
            </w:r>
            <w:r w:rsidR="002506D2">
              <w:rPr>
                <w:rFonts w:ascii="Arial" w:hAnsi="Arial" w:cs="Arial"/>
              </w:rPr>
              <w:t xml:space="preserve">ilitary </w:t>
            </w:r>
            <w:r w:rsidR="0058556C" w:rsidRPr="006303E9">
              <w:rPr>
                <w:rFonts w:ascii="Arial" w:hAnsi="Arial" w:cs="Arial"/>
              </w:rPr>
              <w:t>P</w:t>
            </w:r>
            <w:r w:rsidR="002506D2">
              <w:rPr>
                <w:rFonts w:ascii="Arial" w:hAnsi="Arial" w:cs="Arial"/>
              </w:rPr>
              <w:t xml:space="preserve">arachute </w:t>
            </w:r>
            <w:r w:rsidR="0058556C" w:rsidRPr="006303E9">
              <w:rPr>
                <w:rFonts w:ascii="Arial" w:hAnsi="Arial" w:cs="Arial"/>
              </w:rPr>
              <w:t>T</w:t>
            </w:r>
            <w:r w:rsidR="002506D2">
              <w:rPr>
                <w:rFonts w:ascii="Arial" w:hAnsi="Arial" w:cs="Arial"/>
              </w:rPr>
              <w:t>raining (MPT)</w:t>
            </w:r>
            <w:r w:rsidR="000725E2">
              <w:rPr>
                <w:rFonts w:ascii="Arial" w:hAnsi="Arial" w:cs="Arial"/>
              </w:rPr>
              <w:t>.</w:t>
            </w:r>
            <w:r w:rsidR="0001098C">
              <w:rPr>
                <w:rFonts w:ascii="Arial" w:hAnsi="Arial" w:cs="Arial"/>
              </w:rPr>
              <w:t xml:space="preserve"> </w:t>
            </w:r>
          </w:p>
          <w:p w14:paraId="1B48B65D" w14:textId="77777777" w:rsidR="0058556C" w:rsidRDefault="0058556C" w:rsidP="0058556C">
            <w:pPr>
              <w:spacing w:after="0" w:line="240" w:lineRule="auto"/>
              <w:ind w:left="567"/>
              <w:jc w:val="both"/>
              <w:rPr>
                <w:rFonts w:ascii="Arial" w:hAnsi="Arial" w:cs="Arial"/>
              </w:rPr>
            </w:pPr>
          </w:p>
          <w:p w14:paraId="67C04B5E" w14:textId="7FB4DA51" w:rsidR="0058556C" w:rsidRPr="006303E9" w:rsidRDefault="0002703C" w:rsidP="0058556C">
            <w:pPr>
              <w:spacing w:after="0" w:line="240" w:lineRule="auto"/>
              <w:ind w:left="567"/>
              <w:jc w:val="both"/>
              <w:rPr>
                <w:rFonts w:ascii="Arial" w:hAnsi="Arial" w:cs="Arial"/>
              </w:rPr>
            </w:pPr>
            <w:r>
              <w:rPr>
                <w:rFonts w:ascii="Arial" w:hAnsi="Arial" w:cs="Arial"/>
              </w:rPr>
              <w:t>ii.</w:t>
            </w:r>
            <w:r w:rsidR="0058556C" w:rsidRPr="006303E9">
              <w:rPr>
                <w:rFonts w:ascii="Arial" w:hAnsi="Arial" w:cs="Arial"/>
              </w:rPr>
              <w:tab/>
            </w:r>
            <w:r w:rsidR="0058556C">
              <w:rPr>
                <w:rFonts w:ascii="Arial" w:hAnsi="Arial" w:cs="Arial"/>
              </w:rPr>
              <w:t>Light</w:t>
            </w:r>
            <w:r w:rsidR="0058556C" w:rsidRPr="006303E9">
              <w:rPr>
                <w:rFonts w:ascii="Arial" w:hAnsi="Arial" w:cs="Arial"/>
              </w:rPr>
              <w:t xml:space="preserve"> </w:t>
            </w:r>
            <w:r w:rsidR="0058556C">
              <w:rPr>
                <w:rFonts w:ascii="Arial" w:hAnsi="Arial" w:cs="Arial"/>
              </w:rPr>
              <w:t>ac</w:t>
            </w:r>
            <w:r w:rsidR="0058556C" w:rsidRPr="006303E9">
              <w:rPr>
                <w:rFonts w:ascii="Arial" w:hAnsi="Arial" w:cs="Arial"/>
              </w:rPr>
              <w:t xml:space="preserve"> </w:t>
            </w:r>
            <w:r w:rsidR="0058556C">
              <w:rPr>
                <w:rFonts w:ascii="Arial" w:hAnsi="Arial" w:cs="Arial"/>
              </w:rPr>
              <w:t>capable of meeting extant Release-to-Service (RTS) requirements</w:t>
            </w:r>
            <w:r w:rsidR="00C0441D">
              <w:rPr>
                <w:rFonts w:ascii="Arial" w:hAnsi="Arial" w:cs="Arial"/>
              </w:rPr>
              <w:t xml:space="preserve"> for the despatch of military </w:t>
            </w:r>
            <w:r w:rsidR="005D0BA3">
              <w:rPr>
                <w:rFonts w:ascii="Arial" w:hAnsi="Arial" w:cs="Arial"/>
              </w:rPr>
              <w:t xml:space="preserve">Static </w:t>
            </w:r>
            <w:r w:rsidR="00FC32A1">
              <w:rPr>
                <w:rFonts w:ascii="Arial" w:hAnsi="Arial" w:cs="Arial"/>
              </w:rPr>
              <w:t>Line</w:t>
            </w:r>
            <w:r w:rsidR="001D1B0F">
              <w:rPr>
                <w:rFonts w:ascii="Arial" w:hAnsi="Arial" w:cs="Arial"/>
              </w:rPr>
              <w:t xml:space="preserve"> (SL) deployed and Freefall (FF) manually </w:t>
            </w:r>
            <w:r w:rsidR="008B7920">
              <w:rPr>
                <w:rFonts w:ascii="Arial" w:hAnsi="Arial" w:cs="Arial"/>
              </w:rPr>
              <w:t>deployed</w:t>
            </w:r>
            <w:r w:rsidR="001D1B0F">
              <w:rPr>
                <w:rFonts w:ascii="Arial" w:hAnsi="Arial" w:cs="Arial"/>
              </w:rPr>
              <w:t xml:space="preserve"> </w:t>
            </w:r>
            <w:r w:rsidR="00B54F3A">
              <w:rPr>
                <w:rFonts w:ascii="Arial" w:hAnsi="Arial" w:cs="Arial"/>
              </w:rPr>
              <w:t>parachutes,</w:t>
            </w:r>
            <w:r w:rsidR="0058556C">
              <w:rPr>
                <w:rFonts w:ascii="Arial" w:hAnsi="Arial" w:cs="Arial"/>
              </w:rPr>
              <w:t xml:space="preserve"> detailed </w:t>
            </w:r>
            <w:r w:rsidR="00B54F3A">
              <w:rPr>
                <w:rFonts w:ascii="Arial" w:hAnsi="Arial" w:cs="Arial"/>
              </w:rPr>
              <w:t>in</w:t>
            </w:r>
            <w:r w:rsidR="0058556C">
              <w:rPr>
                <w:rFonts w:ascii="Arial" w:hAnsi="Arial" w:cs="Arial"/>
              </w:rPr>
              <w:t xml:space="preserve"> the Compendium of </w:t>
            </w:r>
            <w:r w:rsidR="00371692">
              <w:rPr>
                <w:rFonts w:ascii="Arial" w:hAnsi="Arial" w:cs="Arial"/>
              </w:rPr>
              <w:t xml:space="preserve">Airborne Equipment </w:t>
            </w:r>
            <w:r w:rsidR="0058556C">
              <w:rPr>
                <w:rFonts w:ascii="Arial" w:hAnsi="Arial" w:cs="Arial"/>
              </w:rPr>
              <w:t xml:space="preserve">Release </w:t>
            </w:r>
            <w:r w:rsidR="00371692">
              <w:rPr>
                <w:rFonts w:ascii="Arial" w:hAnsi="Arial" w:cs="Arial"/>
              </w:rPr>
              <w:t>Certificates</w:t>
            </w:r>
            <w:r w:rsidR="0058556C">
              <w:rPr>
                <w:rFonts w:ascii="Arial" w:hAnsi="Arial" w:cs="Arial"/>
              </w:rPr>
              <w:t xml:space="preserve"> (CAERC) and confirmed by T</w:t>
            </w:r>
            <w:r w:rsidR="002506D2">
              <w:rPr>
                <w:rFonts w:ascii="Arial" w:hAnsi="Arial" w:cs="Arial"/>
              </w:rPr>
              <w:t xml:space="preserve">rials </w:t>
            </w:r>
            <w:r w:rsidR="0058556C">
              <w:rPr>
                <w:rFonts w:ascii="Arial" w:hAnsi="Arial" w:cs="Arial"/>
              </w:rPr>
              <w:t>&amp;</w:t>
            </w:r>
            <w:r w:rsidR="002506D2">
              <w:rPr>
                <w:rFonts w:ascii="Arial" w:hAnsi="Arial" w:cs="Arial"/>
              </w:rPr>
              <w:t xml:space="preserve"> </w:t>
            </w:r>
            <w:r w:rsidR="0058556C">
              <w:rPr>
                <w:rFonts w:ascii="Arial" w:hAnsi="Arial" w:cs="Arial"/>
              </w:rPr>
              <w:t>E</w:t>
            </w:r>
            <w:r w:rsidR="002506D2">
              <w:rPr>
                <w:rFonts w:ascii="Arial" w:hAnsi="Arial" w:cs="Arial"/>
              </w:rPr>
              <w:t>valuation</w:t>
            </w:r>
            <w:r w:rsidR="005A2275">
              <w:rPr>
                <w:rFonts w:ascii="Arial" w:hAnsi="Arial" w:cs="Arial"/>
              </w:rPr>
              <w:t xml:space="preserve"> (T&amp;E)</w:t>
            </w:r>
            <w:r w:rsidR="0058556C">
              <w:rPr>
                <w:rFonts w:ascii="Arial" w:hAnsi="Arial" w:cs="Arial"/>
              </w:rPr>
              <w:t xml:space="preserve"> undertaken by</w:t>
            </w:r>
            <w:r w:rsidR="002506D2" w:rsidRPr="006303E9">
              <w:rPr>
                <w:rFonts w:ascii="Arial" w:hAnsi="Arial" w:cs="Arial"/>
              </w:rPr>
              <w:t xml:space="preserve"> </w:t>
            </w:r>
            <w:r w:rsidR="002506D2">
              <w:rPr>
                <w:rFonts w:ascii="Arial" w:hAnsi="Arial" w:cs="Arial"/>
              </w:rPr>
              <w:t xml:space="preserve">the </w:t>
            </w:r>
            <w:r w:rsidR="002506D2" w:rsidRPr="006303E9">
              <w:rPr>
                <w:rFonts w:ascii="Arial" w:hAnsi="Arial" w:cs="Arial"/>
              </w:rPr>
              <w:t>J</w:t>
            </w:r>
            <w:r w:rsidR="002506D2">
              <w:rPr>
                <w:rFonts w:ascii="Arial" w:hAnsi="Arial" w:cs="Arial"/>
              </w:rPr>
              <w:t xml:space="preserve">oint </w:t>
            </w:r>
            <w:r w:rsidR="00962F34" w:rsidRPr="006303E9">
              <w:rPr>
                <w:rFonts w:ascii="Arial" w:hAnsi="Arial" w:cs="Arial"/>
              </w:rPr>
              <w:t>A</w:t>
            </w:r>
            <w:r w:rsidR="00962F34">
              <w:rPr>
                <w:rFonts w:ascii="Arial" w:hAnsi="Arial" w:cs="Arial"/>
              </w:rPr>
              <w:t>erial</w:t>
            </w:r>
            <w:r w:rsidR="002506D2">
              <w:rPr>
                <w:rFonts w:ascii="Arial" w:hAnsi="Arial" w:cs="Arial"/>
              </w:rPr>
              <w:t xml:space="preserve"> </w:t>
            </w:r>
            <w:r w:rsidR="002506D2" w:rsidRPr="006303E9">
              <w:rPr>
                <w:rFonts w:ascii="Arial" w:hAnsi="Arial" w:cs="Arial"/>
              </w:rPr>
              <w:t>D</w:t>
            </w:r>
            <w:r w:rsidR="002506D2">
              <w:rPr>
                <w:rFonts w:ascii="Arial" w:hAnsi="Arial" w:cs="Arial"/>
              </w:rPr>
              <w:t xml:space="preserve">elivery </w:t>
            </w:r>
            <w:r w:rsidR="002506D2" w:rsidRPr="006303E9">
              <w:rPr>
                <w:rFonts w:ascii="Arial" w:hAnsi="Arial" w:cs="Arial"/>
              </w:rPr>
              <w:t>T</w:t>
            </w:r>
            <w:r w:rsidR="002506D2">
              <w:rPr>
                <w:rFonts w:ascii="Arial" w:hAnsi="Arial" w:cs="Arial"/>
              </w:rPr>
              <w:t xml:space="preserve">est and </w:t>
            </w:r>
            <w:r w:rsidR="002506D2" w:rsidRPr="006303E9">
              <w:rPr>
                <w:rFonts w:ascii="Arial" w:hAnsi="Arial" w:cs="Arial"/>
              </w:rPr>
              <w:t>E</w:t>
            </w:r>
            <w:r w:rsidR="002506D2">
              <w:rPr>
                <w:rFonts w:ascii="Arial" w:hAnsi="Arial" w:cs="Arial"/>
              </w:rPr>
              <w:t xml:space="preserve">valuation Unit </w:t>
            </w:r>
            <w:r w:rsidR="002506D2" w:rsidRPr="006303E9">
              <w:rPr>
                <w:rFonts w:ascii="Arial" w:hAnsi="Arial" w:cs="Arial"/>
              </w:rPr>
              <w:t>P</w:t>
            </w:r>
            <w:r w:rsidR="002506D2">
              <w:rPr>
                <w:rFonts w:ascii="Arial" w:hAnsi="Arial" w:cs="Arial"/>
              </w:rPr>
              <w:t xml:space="preserve">arachute </w:t>
            </w:r>
            <w:r w:rsidR="002506D2" w:rsidRPr="006303E9">
              <w:rPr>
                <w:rFonts w:ascii="Arial" w:hAnsi="Arial" w:cs="Arial"/>
              </w:rPr>
              <w:t>T</w:t>
            </w:r>
            <w:r w:rsidR="002506D2">
              <w:rPr>
                <w:rFonts w:ascii="Arial" w:hAnsi="Arial" w:cs="Arial"/>
              </w:rPr>
              <w:t xml:space="preserve">est </w:t>
            </w:r>
            <w:r w:rsidR="002506D2" w:rsidRPr="006303E9">
              <w:rPr>
                <w:rFonts w:ascii="Arial" w:hAnsi="Arial" w:cs="Arial"/>
              </w:rPr>
              <w:t>T</w:t>
            </w:r>
            <w:r w:rsidR="002506D2">
              <w:rPr>
                <w:rFonts w:ascii="Arial" w:hAnsi="Arial" w:cs="Arial"/>
              </w:rPr>
              <w:t>eam (JADTEU PTT).</w:t>
            </w:r>
            <w:r w:rsidR="0058556C" w:rsidRPr="006303E9">
              <w:rPr>
                <w:rStyle w:val="FootnoteReference"/>
                <w:rFonts w:ascii="Arial" w:hAnsi="Arial" w:cs="Arial"/>
              </w:rPr>
              <w:t xml:space="preserve"> </w:t>
            </w:r>
            <w:r w:rsidR="0058556C" w:rsidRPr="006303E9">
              <w:rPr>
                <w:rFonts w:ascii="Arial" w:hAnsi="Arial" w:cs="Arial"/>
              </w:rPr>
              <w:t xml:space="preserve"> </w:t>
            </w:r>
          </w:p>
          <w:p w14:paraId="57184610" w14:textId="77777777" w:rsidR="0058556C" w:rsidRPr="006303E9" w:rsidRDefault="0058556C" w:rsidP="0058556C">
            <w:pPr>
              <w:spacing w:after="0" w:line="120" w:lineRule="atLeast"/>
              <w:ind w:left="720"/>
              <w:jc w:val="both"/>
              <w:rPr>
                <w:rFonts w:ascii="Arial" w:hAnsi="Arial" w:cs="Arial"/>
              </w:rPr>
            </w:pPr>
          </w:p>
          <w:p w14:paraId="5944C9C0" w14:textId="644888AF" w:rsidR="0058556C" w:rsidRPr="006303E9" w:rsidRDefault="0002703C" w:rsidP="0058556C">
            <w:pPr>
              <w:spacing w:after="0" w:line="240" w:lineRule="auto"/>
              <w:ind w:left="567"/>
              <w:rPr>
                <w:rFonts w:ascii="Arial" w:hAnsi="Arial" w:cs="Arial"/>
              </w:rPr>
            </w:pPr>
            <w:r>
              <w:rPr>
                <w:rFonts w:ascii="Arial" w:hAnsi="Arial" w:cs="Arial"/>
              </w:rPr>
              <w:t>iii.</w:t>
            </w:r>
            <w:r w:rsidR="0058556C" w:rsidRPr="006303E9">
              <w:rPr>
                <w:rFonts w:ascii="Arial" w:hAnsi="Arial" w:cs="Arial"/>
              </w:rPr>
              <w:tab/>
            </w:r>
            <w:r w:rsidR="00371692">
              <w:rPr>
                <w:rFonts w:ascii="Arial" w:hAnsi="Arial" w:cs="Arial"/>
              </w:rPr>
              <w:t xml:space="preserve">Sufficient </w:t>
            </w:r>
            <w:r w:rsidR="00E309B6">
              <w:rPr>
                <w:rFonts w:ascii="Arial" w:hAnsi="Arial" w:cs="Arial"/>
              </w:rPr>
              <w:t>f</w:t>
            </w:r>
            <w:r w:rsidR="0058556C">
              <w:rPr>
                <w:rFonts w:ascii="Arial" w:hAnsi="Arial" w:cs="Arial"/>
              </w:rPr>
              <w:t xml:space="preserve">lying </w:t>
            </w:r>
            <w:r w:rsidR="00B90899">
              <w:rPr>
                <w:rFonts w:ascii="Arial" w:hAnsi="Arial" w:cs="Arial"/>
              </w:rPr>
              <w:t>h</w:t>
            </w:r>
            <w:r w:rsidR="0058556C">
              <w:rPr>
                <w:rFonts w:ascii="Arial" w:hAnsi="Arial" w:cs="Arial"/>
              </w:rPr>
              <w:t>ours (F</w:t>
            </w:r>
            <w:r w:rsidR="0058556C" w:rsidRPr="006303E9">
              <w:rPr>
                <w:rFonts w:ascii="Arial" w:hAnsi="Arial" w:cs="Arial"/>
              </w:rPr>
              <w:t>Hs</w:t>
            </w:r>
            <w:r w:rsidR="0058556C">
              <w:rPr>
                <w:rFonts w:ascii="Arial" w:hAnsi="Arial" w:cs="Arial"/>
              </w:rPr>
              <w:t xml:space="preserve">) </w:t>
            </w:r>
            <w:r w:rsidR="0058556C" w:rsidRPr="006303E9">
              <w:rPr>
                <w:rFonts w:ascii="Arial" w:hAnsi="Arial" w:cs="Arial"/>
              </w:rPr>
              <w:t>to enable light ac provision fit-to-meet demand from</w:t>
            </w:r>
            <w:r w:rsidR="00F21ECA">
              <w:rPr>
                <w:rFonts w:ascii="Arial" w:hAnsi="Arial" w:cs="Arial"/>
              </w:rPr>
              <w:t xml:space="preserve"> </w:t>
            </w:r>
            <w:r w:rsidR="00E309B6">
              <w:rPr>
                <w:rFonts w:ascii="Arial" w:hAnsi="Arial" w:cs="Arial"/>
              </w:rPr>
              <w:t>1 Aug 202</w:t>
            </w:r>
            <w:r w:rsidR="00506BEB">
              <w:rPr>
                <w:rFonts w:ascii="Arial" w:hAnsi="Arial" w:cs="Arial"/>
              </w:rPr>
              <w:t>2</w:t>
            </w:r>
            <w:r w:rsidR="0058556C" w:rsidRPr="006303E9">
              <w:rPr>
                <w:rFonts w:ascii="Arial" w:hAnsi="Arial" w:cs="Arial"/>
              </w:rPr>
              <w:t>.</w:t>
            </w:r>
          </w:p>
          <w:p w14:paraId="3EFCA0D8" w14:textId="77777777" w:rsidR="0058556C" w:rsidRPr="006303E9" w:rsidRDefault="0058556C" w:rsidP="0058556C">
            <w:pPr>
              <w:spacing w:after="0" w:line="120" w:lineRule="atLeast"/>
              <w:ind w:left="720"/>
              <w:jc w:val="both"/>
              <w:rPr>
                <w:rFonts w:ascii="Arial" w:hAnsi="Arial" w:cs="Arial"/>
              </w:rPr>
            </w:pPr>
          </w:p>
          <w:p w14:paraId="0EF3A230" w14:textId="77777777" w:rsidR="002E14BD" w:rsidRDefault="0058556C" w:rsidP="00C412C0">
            <w:pPr>
              <w:spacing w:after="0" w:line="120" w:lineRule="atLeast"/>
              <w:jc w:val="both"/>
              <w:rPr>
                <w:rFonts w:ascii="Arial" w:hAnsi="Arial" w:cs="Arial"/>
              </w:rPr>
            </w:pPr>
            <w:r w:rsidRPr="006303E9">
              <w:rPr>
                <w:rFonts w:ascii="Arial" w:hAnsi="Arial" w:cs="Arial"/>
              </w:rPr>
              <w:tab/>
            </w:r>
            <w:r w:rsidR="00C412C0">
              <w:rPr>
                <w:rFonts w:ascii="Arial" w:hAnsi="Arial" w:cs="Arial"/>
              </w:rPr>
              <w:t>i</w:t>
            </w:r>
            <w:r w:rsidR="0002703C">
              <w:rPr>
                <w:rFonts w:ascii="Arial" w:hAnsi="Arial" w:cs="Arial"/>
              </w:rPr>
              <w:t>v.</w:t>
            </w:r>
            <w:r w:rsidRPr="006303E9">
              <w:rPr>
                <w:rFonts w:ascii="Arial" w:hAnsi="Arial" w:cs="Arial"/>
              </w:rPr>
              <w:tab/>
            </w:r>
            <w:r w:rsidR="00E309B6">
              <w:rPr>
                <w:rFonts w:ascii="Arial" w:hAnsi="Arial" w:cs="Arial"/>
              </w:rPr>
              <w:t xml:space="preserve">Sufficient </w:t>
            </w:r>
            <w:r w:rsidR="00C412C0">
              <w:rPr>
                <w:rFonts w:ascii="Arial" w:hAnsi="Arial" w:cs="Arial"/>
              </w:rPr>
              <w:t>Fire and Crash Cover (FCC)</w:t>
            </w:r>
            <w:r w:rsidR="00E309B6">
              <w:rPr>
                <w:rFonts w:ascii="Arial" w:hAnsi="Arial" w:cs="Arial"/>
              </w:rPr>
              <w:t xml:space="preserve"> hours to compensate for the </w:t>
            </w:r>
            <w:r w:rsidR="00C412C0">
              <w:rPr>
                <w:rFonts w:ascii="Arial" w:hAnsi="Arial" w:cs="Arial"/>
              </w:rPr>
              <w:t xml:space="preserve">absence of embedded </w:t>
            </w:r>
            <w:r w:rsidR="00F21ECA">
              <w:rPr>
                <w:rFonts w:ascii="Arial" w:hAnsi="Arial" w:cs="Arial"/>
              </w:rPr>
              <w:t>FCC</w:t>
            </w:r>
            <w:r w:rsidR="002E14BD">
              <w:rPr>
                <w:rFonts w:ascii="Arial" w:hAnsi="Arial" w:cs="Arial"/>
              </w:rPr>
              <w:t xml:space="preserve"> fit-to-meet demand from 1 Aug</w:t>
            </w:r>
          </w:p>
          <w:p w14:paraId="46141D0B" w14:textId="0A14C843" w:rsidR="00C412C0" w:rsidRDefault="002E14BD" w:rsidP="00C412C0">
            <w:pPr>
              <w:spacing w:after="0" w:line="120" w:lineRule="atLeast"/>
              <w:jc w:val="both"/>
              <w:rPr>
                <w:rFonts w:ascii="Arial" w:hAnsi="Arial" w:cs="Arial"/>
              </w:rPr>
            </w:pPr>
            <w:r>
              <w:rPr>
                <w:rFonts w:ascii="Arial" w:hAnsi="Arial" w:cs="Arial"/>
              </w:rPr>
              <w:t xml:space="preserve">         2022</w:t>
            </w:r>
            <w:r w:rsidR="00E309B6">
              <w:rPr>
                <w:rFonts w:ascii="Arial" w:hAnsi="Arial" w:cs="Arial"/>
              </w:rPr>
              <w:t>.</w:t>
            </w:r>
          </w:p>
          <w:p w14:paraId="17035C7D" w14:textId="77777777" w:rsidR="00C412C0" w:rsidRDefault="00C412C0" w:rsidP="00C412C0">
            <w:pPr>
              <w:spacing w:after="0" w:line="120" w:lineRule="atLeast"/>
              <w:jc w:val="both"/>
              <w:rPr>
                <w:rFonts w:ascii="Arial" w:hAnsi="Arial" w:cs="Arial"/>
              </w:rPr>
            </w:pPr>
          </w:p>
          <w:p w14:paraId="78C1A423" w14:textId="28BB2F7F" w:rsidR="00402371" w:rsidRPr="00453FFC" w:rsidRDefault="00C412C0" w:rsidP="00E22956">
            <w:pPr>
              <w:spacing w:after="0" w:line="120" w:lineRule="atLeast"/>
              <w:jc w:val="both"/>
              <w:rPr>
                <w:rFonts w:ascii="Arial" w:hAnsi="Arial" w:cs="Arial"/>
              </w:rPr>
            </w:pPr>
            <w:r>
              <w:rPr>
                <w:rFonts w:ascii="Arial" w:hAnsi="Arial" w:cs="Arial"/>
              </w:rPr>
              <w:t xml:space="preserve">       </w:t>
            </w:r>
            <w:r w:rsidR="00E309B6">
              <w:rPr>
                <w:rFonts w:ascii="Arial" w:hAnsi="Arial" w:cs="Arial"/>
              </w:rPr>
              <w:t xml:space="preserve"> </w:t>
            </w:r>
            <w:r>
              <w:rPr>
                <w:rFonts w:ascii="Arial" w:hAnsi="Arial" w:cs="Arial"/>
              </w:rPr>
              <w:t xml:space="preserve"> </w:t>
            </w:r>
            <w:r w:rsidR="0002703C">
              <w:rPr>
                <w:rFonts w:ascii="Arial" w:hAnsi="Arial" w:cs="Arial"/>
              </w:rPr>
              <w:t>vi.</w:t>
            </w:r>
            <w:r w:rsidR="0058556C" w:rsidRPr="006303E9">
              <w:rPr>
                <w:rFonts w:ascii="Arial" w:hAnsi="Arial" w:cs="Arial"/>
              </w:rPr>
              <w:tab/>
            </w:r>
            <w:r w:rsidR="00ED0AAD">
              <w:rPr>
                <w:rFonts w:ascii="Arial" w:hAnsi="Arial" w:cs="Arial"/>
              </w:rPr>
              <w:t>A</w:t>
            </w:r>
            <w:r w:rsidR="00942C20">
              <w:rPr>
                <w:rFonts w:ascii="Arial" w:hAnsi="Arial" w:cs="Arial"/>
              </w:rPr>
              <w:t xml:space="preserve"> m</w:t>
            </w:r>
            <w:r w:rsidR="0058556C">
              <w:rPr>
                <w:rFonts w:ascii="Arial" w:hAnsi="Arial" w:cs="Arial"/>
              </w:rPr>
              <w:t>inim</w:t>
            </w:r>
            <w:r w:rsidR="00942C20">
              <w:rPr>
                <w:rFonts w:ascii="Arial" w:hAnsi="Arial" w:cs="Arial"/>
              </w:rPr>
              <w:t xml:space="preserve">um number of </w:t>
            </w:r>
            <w:r w:rsidR="0058556C" w:rsidRPr="006303E9">
              <w:rPr>
                <w:rFonts w:ascii="Arial" w:hAnsi="Arial" w:cs="Arial"/>
              </w:rPr>
              <w:t>ac</w:t>
            </w:r>
            <w:r w:rsidR="00ED0AAD">
              <w:rPr>
                <w:rFonts w:ascii="Arial" w:hAnsi="Arial" w:cs="Arial"/>
              </w:rPr>
              <w:t xml:space="preserve"> (2)</w:t>
            </w:r>
            <w:r w:rsidR="0058556C" w:rsidRPr="006303E9">
              <w:rPr>
                <w:rFonts w:ascii="Arial" w:hAnsi="Arial" w:cs="Arial"/>
              </w:rPr>
              <w:t xml:space="preserve"> to deliver </w:t>
            </w:r>
            <w:r w:rsidR="002E14BD">
              <w:rPr>
                <w:rFonts w:ascii="Arial" w:hAnsi="Arial" w:cs="Arial"/>
              </w:rPr>
              <w:t>M</w:t>
            </w:r>
            <w:r w:rsidR="0058556C" w:rsidRPr="006303E9">
              <w:rPr>
                <w:rFonts w:ascii="Arial" w:hAnsi="Arial" w:cs="Arial"/>
              </w:rPr>
              <w:t>PT adapting interoperability from a single ac type</w:t>
            </w:r>
            <w:r w:rsidR="002506D2">
              <w:rPr>
                <w:rFonts w:ascii="Arial" w:hAnsi="Arial" w:cs="Arial"/>
              </w:rPr>
              <w:t>.</w:t>
            </w:r>
          </w:p>
        </w:tc>
      </w:tr>
      <w:tr w:rsidR="0026215B" w:rsidRPr="00453FFC" w14:paraId="1E617690" w14:textId="77777777" w:rsidTr="00013760">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0CF6FE91" w14:textId="50DF56D6" w:rsidR="0026215B" w:rsidRPr="00453FFC" w:rsidRDefault="003F4099" w:rsidP="64F1EFCF">
            <w:pPr>
              <w:spacing w:after="0" w:line="240" w:lineRule="auto"/>
              <w:rPr>
                <w:rFonts w:ascii="Arial" w:hAnsi="Arial" w:cs="Arial"/>
              </w:rPr>
            </w:pPr>
            <w:r>
              <w:rPr>
                <w:rFonts w:ascii="Arial" w:hAnsi="Arial" w:cs="Arial"/>
                <w:b/>
                <w:bCs/>
              </w:rPr>
              <w:t xml:space="preserve">    </w:t>
            </w:r>
          </w:p>
        </w:tc>
        <w:tc>
          <w:tcPr>
            <w:tcW w:w="1361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7A90C1A3" w14:textId="77777777" w:rsidR="0026215B" w:rsidRPr="00453FFC" w:rsidRDefault="64F1EFCF" w:rsidP="64F1EFCF">
            <w:pPr>
              <w:spacing w:after="0" w:line="240" w:lineRule="auto"/>
              <w:rPr>
                <w:rFonts w:ascii="Arial" w:hAnsi="Arial" w:cs="Arial"/>
              </w:rPr>
            </w:pPr>
            <w:r w:rsidRPr="64F1EFCF">
              <w:rPr>
                <w:rFonts w:ascii="Arial" w:hAnsi="Arial" w:cs="Arial"/>
                <w:b/>
                <w:bCs/>
              </w:rPr>
              <w:t>Definitions</w:t>
            </w:r>
          </w:p>
        </w:tc>
      </w:tr>
      <w:tr w:rsidR="00A76697" w:rsidRPr="00453FFC" w14:paraId="2EF755BD" w14:textId="77777777" w:rsidTr="00371692">
        <w:trPr>
          <w:trHeight w:val="1"/>
        </w:trPr>
        <w:tc>
          <w:tcPr>
            <w:tcW w:w="845" w:type="dxa"/>
            <w:vMerge w:val="restart"/>
            <w:tcBorders>
              <w:top w:val="single" w:sz="2" w:space="0" w:color="000000" w:themeColor="text1"/>
              <w:left w:val="single" w:sz="2" w:space="0" w:color="000000" w:themeColor="text1"/>
              <w:right w:val="single" w:sz="2" w:space="0" w:color="000000" w:themeColor="text1"/>
            </w:tcBorders>
            <w:shd w:val="clear" w:color="auto" w:fill="FFFFFF" w:themeFill="background1"/>
            <w:tcMar>
              <w:left w:w="104" w:type="dxa"/>
              <w:right w:w="104" w:type="dxa"/>
            </w:tcMar>
          </w:tcPr>
          <w:p w14:paraId="1C0E3EF7" w14:textId="77777777" w:rsidR="00A76697" w:rsidRPr="00453FFC" w:rsidRDefault="00A76697" w:rsidP="64F1EFCF">
            <w:pPr>
              <w:spacing w:after="0" w:line="240" w:lineRule="auto"/>
              <w:rPr>
                <w:rFonts w:ascii="Arial" w:hAnsi="Arial" w:cs="Arial"/>
              </w:rPr>
            </w:pPr>
            <w:r w:rsidRPr="64F1EFCF">
              <w:rPr>
                <w:rFonts w:ascii="Arial" w:hAnsi="Arial" w:cs="Arial"/>
              </w:rPr>
              <w:t>A.2.a</w:t>
            </w:r>
          </w:p>
        </w:tc>
        <w:tc>
          <w:tcPr>
            <w:tcW w:w="1361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69925C99" w14:textId="4B90C83D" w:rsidR="00A76697" w:rsidRPr="00453FFC" w:rsidRDefault="00A76697" w:rsidP="64F1EFCF">
            <w:pPr>
              <w:spacing w:after="0" w:line="240" w:lineRule="auto"/>
              <w:rPr>
                <w:rFonts w:ascii="Arial" w:hAnsi="Arial" w:cs="Arial"/>
              </w:rPr>
            </w:pPr>
            <w:r w:rsidRPr="64F1EFCF">
              <w:rPr>
                <w:rFonts w:ascii="Arial" w:hAnsi="Arial" w:cs="Arial"/>
              </w:rPr>
              <w:t>In addition to the definitions detailed in the Terms and Conditions of the Contract (TCC), the following definitions also apply. Where the definitions below contrast to those detailed in the TCC, then the definitions within the TCC shall take precedence.</w:t>
            </w:r>
          </w:p>
        </w:tc>
      </w:tr>
      <w:tr w:rsidR="00A76697" w:rsidRPr="00453FFC" w14:paraId="0D170D06" w14:textId="77777777" w:rsidTr="002C3248">
        <w:trPr>
          <w:trHeight w:val="1"/>
        </w:trPr>
        <w:tc>
          <w:tcPr>
            <w:tcW w:w="845" w:type="dxa"/>
            <w:vMerge/>
            <w:tcBorders>
              <w:left w:val="single" w:sz="2" w:space="0" w:color="000000" w:themeColor="text1"/>
              <w:right w:val="single" w:sz="2" w:space="0" w:color="000000" w:themeColor="text1"/>
            </w:tcBorders>
            <w:shd w:val="clear" w:color="auto" w:fill="FFFFFF" w:themeFill="background1"/>
            <w:tcMar>
              <w:left w:w="104" w:type="dxa"/>
              <w:right w:w="104" w:type="dxa"/>
            </w:tcMar>
          </w:tcPr>
          <w:p w14:paraId="61A10CAC" w14:textId="77777777" w:rsidR="00A76697" w:rsidRPr="00453FFC" w:rsidRDefault="00A76697"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7A701A97" w14:textId="77777777" w:rsidR="00A76697" w:rsidRPr="00E02716" w:rsidRDefault="00A76697" w:rsidP="64F1EFCF">
            <w:pPr>
              <w:spacing w:after="0" w:line="240" w:lineRule="auto"/>
              <w:rPr>
                <w:rFonts w:ascii="Arial" w:hAnsi="Arial" w:cs="Arial"/>
                <w:b/>
              </w:rPr>
            </w:pPr>
            <w:r w:rsidRPr="00E02716">
              <w:rPr>
                <w:rFonts w:ascii="Arial" w:hAnsi="Arial" w:cs="Arial"/>
                <w:b/>
              </w:rPr>
              <w:t>Definition</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39B91994" w14:textId="77777777" w:rsidR="00A76697" w:rsidRPr="00E02716" w:rsidRDefault="00A76697" w:rsidP="64F1EFCF">
            <w:pPr>
              <w:spacing w:after="0" w:line="240" w:lineRule="auto"/>
              <w:rPr>
                <w:rFonts w:ascii="Arial" w:hAnsi="Arial" w:cs="Arial"/>
                <w:b/>
              </w:rPr>
            </w:pPr>
            <w:r w:rsidRPr="00E02716">
              <w:rPr>
                <w:rFonts w:ascii="Arial" w:hAnsi="Arial" w:cs="Arial"/>
                <w:b/>
              </w:rPr>
              <w:t>Interpretation</w:t>
            </w:r>
          </w:p>
        </w:tc>
      </w:tr>
      <w:tr w:rsidR="00A76697" w:rsidRPr="00453FFC" w14:paraId="1521B3D4" w14:textId="77777777" w:rsidTr="002C3248">
        <w:trPr>
          <w:trHeight w:val="1"/>
        </w:trPr>
        <w:tc>
          <w:tcPr>
            <w:tcW w:w="845" w:type="dxa"/>
            <w:vMerge/>
            <w:tcBorders>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6E06E7F5" w14:textId="77777777" w:rsidR="00A76697" w:rsidRPr="00453FFC" w:rsidRDefault="00A76697"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19FDA342" w14:textId="416A65DF" w:rsidR="00A76697" w:rsidRPr="00453FFC" w:rsidRDefault="00A76697" w:rsidP="64F1EFCF">
            <w:pPr>
              <w:spacing w:after="0" w:line="240" w:lineRule="auto"/>
              <w:rPr>
                <w:rFonts w:ascii="Arial" w:hAnsi="Arial" w:cs="Arial"/>
              </w:rPr>
            </w:pPr>
            <w:r w:rsidRPr="64F1EFCF">
              <w:rPr>
                <w:rFonts w:ascii="Arial" w:hAnsi="Arial" w:cs="Arial"/>
              </w:rPr>
              <w:t xml:space="preserve">Contractor’s </w:t>
            </w:r>
            <w:r w:rsidR="00506BEB">
              <w:rPr>
                <w:rFonts w:ascii="Arial" w:hAnsi="Arial" w:cs="Arial"/>
              </w:rPr>
              <w:t>P</w:t>
            </w:r>
            <w:r w:rsidRPr="64F1EFCF">
              <w:rPr>
                <w:rFonts w:ascii="Arial" w:hAnsi="Arial" w:cs="Arial"/>
              </w:rPr>
              <w:t>erson</w:t>
            </w:r>
            <w:r w:rsidR="00506BEB">
              <w:rPr>
                <w:rFonts w:ascii="Arial" w:hAnsi="Arial" w:cs="Arial"/>
              </w:rPr>
              <w:t>nel</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326CDB31" w14:textId="20885E7B" w:rsidR="00A76697" w:rsidRPr="00453FFC" w:rsidRDefault="00A76697" w:rsidP="64F1EFCF">
            <w:pPr>
              <w:spacing w:after="0" w:line="240" w:lineRule="auto"/>
              <w:rPr>
                <w:rFonts w:ascii="Arial" w:hAnsi="Arial" w:cs="Arial"/>
              </w:rPr>
            </w:pPr>
            <w:r w:rsidRPr="64F1EFCF">
              <w:rPr>
                <w:rFonts w:ascii="Arial" w:hAnsi="Arial" w:cs="Arial"/>
              </w:rPr>
              <w:t>Any use of M</w:t>
            </w:r>
            <w:r w:rsidR="00B235DB">
              <w:rPr>
                <w:rFonts w:ascii="Arial" w:hAnsi="Arial" w:cs="Arial"/>
              </w:rPr>
              <w:t xml:space="preserve">inistry </w:t>
            </w:r>
            <w:r w:rsidR="00962F34" w:rsidRPr="64F1EFCF">
              <w:rPr>
                <w:rFonts w:ascii="Arial" w:hAnsi="Arial" w:cs="Arial"/>
              </w:rPr>
              <w:t>of</w:t>
            </w:r>
            <w:r w:rsidR="00B235DB">
              <w:rPr>
                <w:rFonts w:ascii="Arial" w:hAnsi="Arial" w:cs="Arial"/>
              </w:rPr>
              <w:t xml:space="preserve"> </w:t>
            </w:r>
            <w:r w:rsidRPr="64F1EFCF">
              <w:rPr>
                <w:rFonts w:ascii="Arial" w:hAnsi="Arial" w:cs="Arial"/>
              </w:rPr>
              <w:t>D</w:t>
            </w:r>
            <w:r w:rsidR="00B235DB">
              <w:rPr>
                <w:rFonts w:ascii="Arial" w:hAnsi="Arial" w:cs="Arial"/>
              </w:rPr>
              <w:t>efence (MOD)</w:t>
            </w:r>
            <w:r w:rsidRPr="64F1EFCF">
              <w:rPr>
                <w:rFonts w:ascii="Arial" w:hAnsi="Arial" w:cs="Arial"/>
              </w:rPr>
              <w:t xml:space="preserve"> furnished property, facilities or equipment intended for the primary benefit of the Contractor or the Contractor’s Personnel which is contrary to the MOD’s interests is considered personal use.</w:t>
            </w:r>
          </w:p>
        </w:tc>
      </w:tr>
      <w:tr w:rsidR="00A76697" w:rsidRPr="00453FFC" w14:paraId="4E74B47D" w14:textId="77777777" w:rsidTr="002C3248">
        <w:trPr>
          <w:trHeight w:val="1"/>
        </w:trPr>
        <w:tc>
          <w:tcPr>
            <w:tcW w:w="845" w:type="dxa"/>
            <w:vMerge w:val="restart"/>
            <w:tcBorders>
              <w:top w:val="single" w:sz="2" w:space="0" w:color="000000" w:themeColor="text1"/>
              <w:left w:val="single" w:sz="2" w:space="0" w:color="000000" w:themeColor="text1"/>
              <w:bottom w:val="single" w:sz="4" w:space="0" w:color="auto"/>
              <w:right w:val="single" w:sz="2" w:space="0" w:color="000000" w:themeColor="text1"/>
            </w:tcBorders>
            <w:shd w:val="clear" w:color="auto" w:fill="FFFFFF" w:themeFill="background1"/>
            <w:tcMar>
              <w:left w:w="104" w:type="dxa"/>
              <w:right w:w="104" w:type="dxa"/>
            </w:tcMar>
          </w:tcPr>
          <w:p w14:paraId="48FC9B5D" w14:textId="77777777" w:rsidR="00A76697" w:rsidRPr="00453FFC" w:rsidRDefault="00A76697"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1DE12657" w14:textId="0DBEC094" w:rsidR="00A76697" w:rsidRPr="00453FFC" w:rsidRDefault="00A76697" w:rsidP="64F1EFCF">
            <w:pPr>
              <w:spacing w:after="0" w:line="240" w:lineRule="auto"/>
              <w:rPr>
                <w:rFonts w:ascii="Arial" w:hAnsi="Arial" w:cs="Arial"/>
              </w:rPr>
            </w:pPr>
            <w:r w:rsidRPr="64F1EFCF">
              <w:rPr>
                <w:rFonts w:ascii="Arial" w:hAnsi="Arial" w:cs="Arial"/>
              </w:rPr>
              <w:t>Contractor’s personnel</w:t>
            </w:r>
            <w:r w:rsidR="00371692">
              <w:rPr>
                <w:rFonts w:ascii="Arial" w:hAnsi="Arial" w:cs="Arial"/>
              </w:rPr>
              <w:t>.</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61888C21" w14:textId="77777777" w:rsidR="00A76697" w:rsidRPr="00453FFC" w:rsidRDefault="00A76697" w:rsidP="64F1EFCF">
            <w:pPr>
              <w:spacing w:after="0" w:line="240" w:lineRule="auto"/>
              <w:rPr>
                <w:rFonts w:ascii="Arial" w:hAnsi="Arial" w:cs="Arial"/>
              </w:rPr>
            </w:pPr>
            <w:r w:rsidRPr="64F1EFCF">
              <w:rPr>
                <w:rFonts w:ascii="Arial" w:hAnsi="Arial" w:cs="Arial"/>
              </w:rPr>
              <w:t>Any employees, including sub-contractors or other agents working on behalf of the Contractor, shall be deemed the Contractor’s Personnel.</w:t>
            </w:r>
          </w:p>
        </w:tc>
      </w:tr>
      <w:tr w:rsidR="00A76697" w:rsidRPr="00453FFC" w14:paraId="41CB8BE1" w14:textId="77777777" w:rsidTr="002C3248">
        <w:trPr>
          <w:trHeight w:val="1"/>
        </w:trPr>
        <w:tc>
          <w:tcPr>
            <w:tcW w:w="845" w:type="dxa"/>
            <w:vMerge/>
            <w:tcBorders>
              <w:left w:val="single" w:sz="2" w:space="0" w:color="000000" w:themeColor="text1"/>
              <w:bottom w:val="single" w:sz="4" w:space="0" w:color="auto"/>
              <w:right w:val="single" w:sz="2" w:space="0" w:color="000000" w:themeColor="text1"/>
            </w:tcBorders>
            <w:shd w:val="clear" w:color="auto" w:fill="FFFFFF" w:themeFill="background1"/>
            <w:tcMar>
              <w:left w:w="104" w:type="dxa"/>
              <w:right w:w="104" w:type="dxa"/>
            </w:tcMar>
          </w:tcPr>
          <w:p w14:paraId="6E3D0BD4" w14:textId="77777777" w:rsidR="00A76697" w:rsidRPr="00453FFC" w:rsidRDefault="00A76697"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36FBBDDA" w14:textId="69EEB2FF" w:rsidR="00A76697" w:rsidRPr="00453FFC" w:rsidRDefault="00A76697" w:rsidP="64F1EFCF">
            <w:pPr>
              <w:spacing w:after="0" w:line="240" w:lineRule="auto"/>
              <w:rPr>
                <w:rFonts w:ascii="Arial" w:hAnsi="Arial" w:cs="Arial"/>
              </w:rPr>
            </w:pPr>
            <w:r w:rsidRPr="64F1EFCF">
              <w:rPr>
                <w:rFonts w:ascii="Arial" w:hAnsi="Arial" w:cs="Arial"/>
              </w:rPr>
              <w:t>Designated Officer</w:t>
            </w:r>
            <w:r>
              <w:rPr>
                <w:rFonts w:ascii="Arial" w:hAnsi="Arial" w:cs="Arial"/>
              </w:rPr>
              <w:t xml:space="preserve"> (DO)</w:t>
            </w:r>
            <w:r w:rsidR="00371692">
              <w:rPr>
                <w:rFonts w:ascii="Arial" w:hAnsi="Arial" w:cs="Arial"/>
              </w:rPr>
              <w:t>.</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38F69387" w14:textId="77777777" w:rsidR="00A76697" w:rsidRDefault="00A76697" w:rsidP="64F1EFCF">
            <w:pPr>
              <w:spacing w:after="0" w:line="240" w:lineRule="auto"/>
              <w:rPr>
                <w:rFonts w:ascii="Arial" w:hAnsi="Arial" w:cs="Arial"/>
              </w:rPr>
            </w:pPr>
            <w:r w:rsidRPr="64F1EFCF">
              <w:rPr>
                <w:rFonts w:ascii="Arial" w:hAnsi="Arial" w:cs="Arial"/>
              </w:rPr>
              <w:t>Nominated representative of the Authority.</w:t>
            </w:r>
          </w:p>
          <w:p w14:paraId="72AF1528" w14:textId="3D1A6738" w:rsidR="00361F36" w:rsidRPr="00453FFC" w:rsidRDefault="00361F36" w:rsidP="64F1EFCF">
            <w:pPr>
              <w:spacing w:after="0" w:line="240" w:lineRule="auto"/>
              <w:rPr>
                <w:rFonts w:ascii="Arial" w:hAnsi="Arial" w:cs="Arial"/>
              </w:rPr>
            </w:pPr>
          </w:p>
        </w:tc>
      </w:tr>
      <w:tr w:rsidR="006E0393" w:rsidRPr="00453FFC" w14:paraId="51724A9A" w14:textId="77777777" w:rsidTr="00942C20">
        <w:trPr>
          <w:trHeight w:val="1"/>
        </w:trPr>
        <w:tc>
          <w:tcPr>
            <w:tcW w:w="845" w:type="dxa"/>
            <w:tcBorders>
              <w:top w:val="single" w:sz="4" w:space="0" w:color="auto"/>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17BCA0A6" w14:textId="068B9646" w:rsidR="006E0393" w:rsidRPr="00015443" w:rsidRDefault="64F1EFCF" w:rsidP="00E02716">
            <w:pPr>
              <w:spacing w:after="0" w:line="240" w:lineRule="auto"/>
              <w:rPr>
                <w:rFonts w:ascii="Arial" w:hAnsi="Arial" w:cs="Arial"/>
                <w:b/>
                <w:bCs/>
              </w:rPr>
            </w:pPr>
            <w:r w:rsidRPr="64F1EFCF">
              <w:rPr>
                <w:rFonts w:ascii="Arial" w:hAnsi="Arial" w:cs="Arial"/>
                <w:b/>
                <w:bCs/>
              </w:rPr>
              <w:t>A.3</w:t>
            </w:r>
          </w:p>
        </w:tc>
        <w:tc>
          <w:tcPr>
            <w:tcW w:w="1361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3A6BB7AD" w14:textId="45C8A2CD" w:rsidR="006E0393" w:rsidRPr="00015443" w:rsidRDefault="64F1EFCF" w:rsidP="00361F36">
            <w:pPr>
              <w:tabs>
                <w:tab w:val="left" w:pos="9132"/>
              </w:tabs>
              <w:spacing w:after="0" w:line="240" w:lineRule="auto"/>
              <w:rPr>
                <w:rFonts w:ascii="Arial" w:hAnsi="Arial" w:cs="Arial"/>
                <w:b/>
                <w:bCs/>
              </w:rPr>
            </w:pPr>
            <w:r w:rsidRPr="64F1EFCF">
              <w:rPr>
                <w:rFonts w:ascii="Arial" w:hAnsi="Arial" w:cs="Arial"/>
                <w:b/>
                <w:bCs/>
              </w:rPr>
              <w:t>Abbreviation and Acronyms</w:t>
            </w:r>
          </w:p>
        </w:tc>
      </w:tr>
      <w:tr w:rsidR="006E0393" w:rsidRPr="00453FFC" w14:paraId="1D434C2B" w14:textId="77777777" w:rsidTr="00013760">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28A4DF39" w14:textId="58A26D95" w:rsidR="006E0393" w:rsidRPr="00453FFC" w:rsidRDefault="64F1EFCF" w:rsidP="64F1EFCF">
            <w:pPr>
              <w:spacing w:after="0" w:line="240" w:lineRule="auto"/>
              <w:rPr>
                <w:rFonts w:ascii="Arial" w:hAnsi="Arial" w:cs="Arial"/>
              </w:rPr>
            </w:pPr>
            <w:r w:rsidRPr="64F1EFCF">
              <w:rPr>
                <w:rFonts w:ascii="Arial" w:hAnsi="Arial" w:cs="Arial"/>
              </w:rPr>
              <w:lastRenderedPageBreak/>
              <w:t>A.3.a</w:t>
            </w:r>
          </w:p>
        </w:tc>
        <w:tc>
          <w:tcPr>
            <w:tcW w:w="1361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5814490D" w14:textId="6F931FCB" w:rsidR="006E0393" w:rsidRPr="00453FFC" w:rsidRDefault="64F1EFCF" w:rsidP="64F1EFCF">
            <w:pPr>
              <w:spacing w:after="0" w:line="240" w:lineRule="auto"/>
              <w:rPr>
                <w:rFonts w:ascii="Arial" w:hAnsi="Arial" w:cs="Arial"/>
              </w:rPr>
            </w:pPr>
            <w:r w:rsidRPr="64F1EFCF">
              <w:rPr>
                <w:rFonts w:ascii="Arial" w:hAnsi="Arial" w:cs="Arial"/>
              </w:rPr>
              <w:t>In addition to the abbreviations and acronyms detailed in the TCC</w:t>
            </w:r>
            <w:r w:rsidR="0072019F">
              <w:rPr>
                <w:rFonts w:ascii="Arial" w:hAnsi="Arial" w:cs="Arial"/>
              </w:rPr>
              <w:t>,</w:t>
            </w:r>
            <w:r w:rsidRPr="64F1EFCF">
              <w:rPr>
                <w:rFonts w:ascii="Arial" w:hAnsi="Arial" w:cs="Arial"/>
              </w:rPr>
              <w:t xml:space="preserve"> the following abbreviations and acronyms will be used:</w:t>
            </w:r>
          </w:p>
        </w:tc>
      </w:tr>
      <w:tr w:rsidR="006E0393" w:rsidRPr="00453FFC" w14:paraId="36DE42B2"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39CDDC4C" w14:textId="77777777" w:rsidR="006E0393" w:rsidRPr="00453FFC" w:rsidRDefault="006E0393"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29891ECF" w14:textId="77777777" w:rsidR="006E0393" w:rsidRPr="00E02716" w:rsidRDefault="64F1EFCF" w:rsidP="64F1EFCF">
            <w:pPr>
              <w:spacing w:after="0" w:line="240" w:lineRule="auto"/>
              <w:rPr>
                <w:rFonts w:ascii="Arial" w:hAnsi="Arial" w:cs="Arial"/>
                <w:b/>
              </w:rPr>
            </w:pPr>
            <w:r w:rsidRPr="00E02716">
              <w:rPr>
                <w:rFonts w:ascii="Arial" w:hAnsi="Arial" w:cs="Arial"/>
                <w:b/>
              </w:rPr>
              <w:t>Abbreviation or Acronym</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0C6FC4D1" w14:textId="77777777" w:rsidR="006E0393" w:rsidRPr="00E02716" w:rsidRDefault="64F1EFCF" w:rsidP="64F1EFCF">
            <w:pPr>
              <w:spacing w:after="0" w:line="240" w:lineRule="auto"/>
              <w:rPr>
                <w:rFonts w:ascii="Arial" w:hAnsi="Arial" w:cs="Arial"/>
                <w:b/>
              </w:rPr>
            </w:pPr>
            <w:r w:rsidRPr="00E02716">
              <w:rPr>
                <w:rFonts w:ascii="Arial" w:hAnsi="Arial" w:cs="Arial"/>
                <w:b/>
              </w:rPr>
              <w:t>Interpretation</w:t>
            </w:r>
          </w:p>
        </w:tc>
      </w:tr>
      <w:tr w:rsidR="0051270E" w:rsidRPr="00453FFC" w14:paraId="54A19661"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0E8F658B" w14:textId="77777777" w:rsidR="0051270E" w:rsidRPr="00453FFC" w:rsidRDefault="0051270E"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2E373DC5" w14:textId="77777777" w:rsidR="0051270E" w:rsidRPr="00453FFC" w:rsidRDefault="64F1EFCF" w:rsidP="64F1EFCF">
            <w:pPr>
              <w:spacing w:after="0" w:line="240" w:lineRule="auto"/>
              <w:rPr>
                <w:rFonts w:ascii="Arial" w:hAnsi="Arial" w:cs="Arial"/>
              </w:rPr>
            </w:pPr>
            <w:r w:rsidRPr="64F1EFCF">
              <w:rPr>
                <w:rFonts w:ascii="Arial" w:hAnsi="Arial" w:cs="Arial"/>
              </w:rPr>
              <w:t>AA</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184971DB" w14:textId="77777777" w:rsidR="0051270E" w:rsidRPr="00453FFC" w:rsidRDefault="64F1EFCF" w:rsidP="64F1EFCF">
            <w:pPr>
              <w:spacing w:after="0" w:line="240" w:lineRule="auto"/>
              <w:rPr>
                <w:rFonts w:ascii="Arial" w:hAnsi="Arial" w:cs="Arial"/>
              </w:rPr>
            </w:pPr>
            <w:r w:rsidRPr="64F1EFCF">
              <w:rPr>
                <w:rFonts w:ascii="Arial" w:hAnsi="Arial" w:cs="Arial"/>
              </w:rPr>
              <w:t>Accurate Accounting</w:t>
            </w:r>
          </w:p>
        </w:tc>
      </w:tr>
      <w:tr w:rsidR="0051270E" w:rsidRPr="00453FFC" w14:paraId="5C0C445B"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5077EBE9" w14:textId="77777777" w:rsidR="0051270E" w:rsidRPr="00453FFC" w:rsidRDefault="0051270E"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23A22416" w14:textId="4E0D0B6F" w:rsidR="0051270E" w:rsidRPr="00453FFC" w:rsidRDefault="64F1EFCF" w:rsidP="64F1EFCF">
            <w:pPr>
              <w:spacing w:after="0" w:line="240" w:lineRule="auto"/>
              <w:rPr>
                <w:rFonts w:ascii="Arial" w:hAnsi="Arial" w:cs="Arial"/>
              </w:rPr>
            </w:pPr>
            <w:r w:rsidRPr="64F1EFCF">
              <w:rPr>
                <w:rFonts w:ascii="Arial" w:hAnsi="Arial" w:cs="Arial"/>
              </w:rPr>
              <w:t>ac</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1E4F1CB0" w14:textId="77777777" w:rsidR="0051270E" w:rsidRPr="00453FFC" w:rsidRDefault="64F1EFCF" w:rsidP="64F1EFCF">
            <w:pPr>
              <w:spacing w:after="0" w:line="240" w:lineRule="auto"/>
              <w:rPr>
                <w:rFonts w:ascii="Arial" w:hAnsi="Arial" w:cs="Arial"/>
              </w:rPr>
            </w:pPr>
            <w:r w:rsidRPr="64F1EFCF">
              <w:rPr>
                <w:rFonts w:ascii="Arial" w:hAnsi="Arial" w:cs="Arial"/>
              </w:rPr>
              <w:t>Aircraft</w:t>
            </w:r>
          </w:p>
        </w:tc>
      </w:tr>
      <w:tr w:rsidR="000F11F6" w:rsidRPr="00453FFC" w14:paraId="424D7B27"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17735F22" w14:textId="77777777" w:rsidR="000F11F6" w:rsidRPr="00453FFC" w:rsidRDefault="000F11F6"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40154C35" w14:textId="5916798B" w:rsidR="000F11F6" w:rsidRPr="64F1EFCF" w:rsidRDefault="000F11F6" w:rsidP="64F1EFCF">
            <w:pPr>
              <w:spacing w:after="0" w:line="240" w:lineRule="auto"/>
              <w:rPr>
                <w:rFonts w:ascii="Arial" w:hAnsi="Arial" w:cs="Arial"/>
              </w:rPr>
            </w:pPr>
            <w:r>
              <w:rPr>
                <w:rFonts w:ascii="Arial" w:hAnsi="Arial" w:cs="Arial"/>
              </w:rPr>
              <w:t>AFE</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0C195138" w14:textId="0187E2DE" w:rsidR="000F11F6" w:rsidRPr="64F1EFCF" w:rsidRDefault="000F11F6" w:rsidP="64F1EFCF">
            <w:pPr>
              <w:spacing w:after="0" w:line="240" w:lineRule="auto"/>
              <w:rPr>
                <w:rFonts w:ascii="Arial" w:hAnsi="Arial" w:cs="Arial"/>
              </w:rPr>
            </w:pPr>
            <w:r>
              <w:rPr>
                <w:rFonts w:ascii="Arial" w:hAnsi="Arial" w:cs="Arial"/>
              </w:rPr>
              <w:t>Airborne Forces Equipment</w:t>
            </w:r>
          </w:p>
        </w:tc>
      </w:tr>
      <w:tr w:rsidR="00B615BD" w:rsidRPr="00453FFC" w14:paraId="5AE53C86"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2BCB98A0" w14:textId="77777777" w:rsidR="00B615BD" w:rsidRPr="00453FFC" w:rsidRDefault="00B615BD"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3CAB096B" w14:textId="2F55D460" w:rsidR="00B615BD" w:rsidRPr="64F1EFCF" w:rsidRDefault="00583936" w:rsidP="64F1EFCF">
            <w:pPr>
              <w:spacing w:after="0" w:line="240" w:lineRule="auto"/>
              <w:rPr>
                <w:rFonts w:ascii="Arial" w:hAnsi="Arial" w:cs="Arial"/>
              </w:rPr>
            </w:pPr>
            <w:r>
              <w:rPr>
                <w:rFonts w:ascii="Arial" w:hAnsi="Arial" w:cs="Arial"/>
              </w:rPr>
              <w:t>a</w:t>
            </w:r>
            <w:r w:rsidR="00B615BD">
              <w:rPr>
                <w:rFonts w:ascii="Arial" w:hAnsi="Arial" w:cs="Arial"/>
              </w:rPr>
              <w:t>/f</w:t>
            </w:r>
            <w:r w:rsidR="00E74105">
              <w:rPr>
                <w:rFonts w:ascii="Arial" w:hAnsi="Arial" w:cs="Arial"/>
              </w:rPr>
              <w:t>s</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089518CE" w14:textId="6D48BA3F" w:rsidR="00B615BD" w:rsidRPr="64F1EFCF" w:rsidRDefault="00B615BD" w:rsidP="64F1EFCF">
            <w:pPr>
              <w:spacing w:after="0" w:line="240" w:lineRule="auto"/>
              <w:rPr>
                <w:rFonts w:ascii="Arial" w:hAnsi="Arial" w:cs="Arial"/>
              </w:rPr>
            </w:pPr>
            <w:r>
              <w:rPr>
                <w:rFonts w:ascii="Arial" w:hAnsi="Arial" w:cs="Arial"/>
              </w:rPr>
              <w:t>Airfield</w:t>
            </w:r>
            <w:r w:rsidR="008A505F">
              <w:rPr>
                <w:rFonts w:ascii="Arial" w:hAnsi="Arial" w:cs="Arial"/>
              </w:rPr>
              <w:t>/s</w:t>
            </w:r>
          </w:p>
        </w:tc>
      </w:tr>
      <w:tr w:rsidR="00506BEB" w:rsidRPr="00453FFC" w14:paraId="46F4EC5D"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15CBF6F2" w14:textId="77777777" w:rsidR="00506BEB" w:rsidRPr="00453FFC" w:rsidRDefault="00506BEB" w:rsidP="00506BEB">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4CCD5DA2" w14:textId="77777777" w:rsidR="00506BEB" w:rsidRDefault="00506BEB" w:rsidP="00506BEB">
            <w:pPr>
              <w:spacing w:after="0" w:line="240" w:lineRule="auto"/>
              <w:rPr>
                <w:rFonts w:ascii="Arial" w:hAnsi="Arial" w:cs="Arial"/>
              </w:rPr>
            </w:pPr>
            <w:proofErr w:type="spellStart"/>
            <w:r>
              <w:rPr>
                <w:rFonts w:ascii="Arial" w:hAnsi="Arial" w:cs="Arial"/>
              </w:rPr>
              <w:t>agl</w:t>
            </w:r>
            <w:proofErr w:type="spellEnd"/>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7D8DE0C5" w14:textId="77777777" w:rsidR="00506BEB" w:rsidRDefault="00506BEB" w:rsidP="00506BEB">
            <w:pPr>
              <w:spacing w:after="0" w:line="240" w:lineRule="auto"/>
              <w:rPr>
                <w:rFonts w:ascii="Arial" w:hAnsi="Arial" w:cs="Arial"/>
              </w:rPr>
            </w:pPr>
            <w:r>
              <w:rPr>
                <w:rFonts w:ascii="Arial" w:hAnsi="Arial" w:cs="Arial"/>
              </w:rPr>
              <w:t>Above ground level</w:t>
            </w:r>
          </w:p>
        </w:tc>
      </w:tr>
      <w:tr w:rsidR="00506BEB" w:rsidRPr="00453FFC" w14:paraId="746C8034"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3D1C7CEF" w14:textId="77777777" w:rsidR="00506BEB" w:rsidRPr="00453FFC" w:rsidRDefault="00506BEB" w:rsidP="00506BEB">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08F1ABCD" w14:textId="77777777" w:rsidR="00506BEB" w:rsidRDefault="00506BEB" w:rsidP="00506BEB">
            <w:pPr>
              <w:spacing w:after="0" w:line="240" w:lineRule="auto"/>
              <w:rPr>
                <w:rFonts w:ascii="Arial" w:hAnsi="Arial" w:cs="Arial"/>
              </w:rPr>
            </w:pPr>
            <w:r>
              <w:rPr>
                <w:rFonts w:ascii="Arial" w:hAnsi="Arial" w:cs="Arial"/>
              </w:rPr>
              <w:t>AIS</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3A589C2F" w14:textId="77777777" w:rsidR="00506BEB" w:rsidRDefault="00506BEB" w:rsidP="00506BEB">
            <w:pPr>
              <w:spacing w:after="0" w:line="240" w:lineRule="auto"/>
              <w:rPr>
                <w:rFonts w:ascii="Arial" w:hAnsi="Arial" w:cs="Arial"/>
              </w:rPr>
            </w:pPr>
            <w:r>
              <w:rPr>
                <w:rFonts w:ascii="Arial" w:hAnsi="Arial" w:cs="Arial"/>
              </w:rPr>
              <w:t>Aeronautical Information Supplement</w:t>
            </w:r>
          </w:p>
        </w:tc>
      </w:tr>
      <w:tr w:rsidR="0051270E" w:rsidRPr="00453FFC" w14:paraId="79DAE1BE"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4526C09B" w14:textId="77777777" w:rsidR="0051270E" w:rsidRPr="00453FFC" w:rsidRDefault="0051270E"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7AB7CE27" w14:textId="77777777" w:rsidR="0051270E" w:rsidRPr="00453FFC" w:rsidRDefault="64F1EFCF" w:rsidP="64F1EFCF">
            <w:pPr>
              <w:spacing w:after="0" w:line="240" w:lineRule="auto"/>
              <w:rPr>
                <w:rFonts w:ascii="Arial" w:hAnsi="Arial" w:cs="Arial"/>
              </w:rPr>
            </w:pPr>
            <w:r w:rsidRPr="64F1EFCF">
              <w:rPr>
                <w:rFonts w:ascii="Arial" w:hAnsi="Arial" w:cs="Arial"/>
              </w:rPr>
              <w:t>AP</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786C9D49" w14:textId="77777777" w:rsidR="0051270E" w:rsidRPr="00453FFC" w:rsidRDefault="64F1EFCF" w:rsidP="64F1EFCF">
            <w:pPr>
              <w:spacing w:after="0" w:line="240" w:lineRule="auto"/>
              <w:rPr>
                <w:rFonts w:ascii="Arial" w:hAnsi="Arial" w:cs="Arial"/>
              </w:rPr>
            </w:pPr>
            <w:r w:rsidRPr="64F1EFCF">
              <w:rPr>
                <w:rFonts w:ascii="Arial" w:hAnsi="Arial" w:cs="Arial"/>
              </w:rPr>
              <w:t>Air Publication</w:t>
            </w:r>
          </w:p>
        </w:tc>
      </w:tr>
      <w:tr w:rsidR="0051270E" w:rsidRPr="00453FFC" w14:paraId="4AB921BF"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5D132956" w14:textId="77777777" w:rsidR="0051270E" w:rsidRDefault="0051270E"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4325B710" w14:textId="77777777" w:rsidR="0051270E" w:rsidRPr="00DA242E" w:rsidRDefault="64F1EFCF" w:rsidP="64F1EFCF">
            <w:pPr>
              <w:spacing w:after="0" w:line="240" w:lineRule="auto"/>
              <w:rPr>
                <w:rFonts w:ascii="Arial" w:hAnsi="Arial" w:cs="Arial"/>
              </w:rPr>
            </w:pPr>
            <w:r w:rsidRPr="64F1EFCF">
              <w:rPr>
                <w:rFonts w:ascii="Arial" w:hAnsi="Arial" w:cs="Arial"/>
              </w:rPr>
              <w:t>AUM</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18ECAD18" w14:textId="77777777" w:rsidR="0051270E" w:rsidRPr="00DA242E" w:rsidRDefault="64F1EFCF" w:rsidP="64F1EFCF">
            <w:pPr>
              <w:spacing w:after="0" w:line="240" w:lineRule="auto"/>
              <w:rPr>
                <w:rFonts w:ascii="Arial" w:hAnsi="Arial" w:cs="Arial"/>
              </w:rPr>
            </w:pPr>
            <w:r w:rsidRPr="64F1EFCF">
              <w:rPr>
                <w:rFonts w:ascii="Arial" w:hAnsi="Arial" w:cs="Arial"/>
              </w:rPr>
              <w:t>All Up Mass</w:t>
            </w:r>
          </w:p>
        </w:tc>
      </w:tr>
      <w:tr w:rsidR="0051270E" w:rsidRPr="00453FFC" w14:paraId="5DCC178B"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3B5086C9" w14:textId="77777777" w:rsidR="0051270E" w:rsidRDefault="0051270E"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1B4FA42A" w14:textId="77777777" w:rsidR="0051270E" w:rsidRPr="00453FFC" w:rsidRDefault="64F1EFCF" w:rsidP="64F1EFCF">
            <w:pPr>
              <w:spacing w:after="0" w:line="240" w:lineRule="auto"/>
              <w:rPr>
                <w:rFonts w:ascii="Arial" w:hAnsi="Arial" w:cs="Arial"/>
              </w:rPr>
            </w:pPr>
            <w:r w:rsidRPr="64F1EFCF">
              <w:rPr>
                <w:rFonts w:ascii="Arial" w:hAnsi="Arial" w:cs="Arial"/>
              </w:rPr>
              <w:t>AUW</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59599C40" w14:textId="77777777" w:rsidR="0051270E" w:rsidRDefault="64F1EFCF" w:rsidP="64F1EFCF">
            <w:pPr>
              <w:spacing w:after="0" w:line="240" w:lineRule="auto"/>
              <w:rPr>
                <w:rFonts w:ascii="Arial" w:hAnsi="Arial" w:cs="Arial"/>
              </w:rPr>
            </w:pPr>
            <w:r w:rsidRPr="64F1EFCF">
              <w:rPr>
                <w:rFonts w:ascii="Arial" w:hAnsi="Arial" w:cs="Arial"/>
              </w:rPr>
              <w:t>All Up Weight</w:t>
            </w:r>
          </w:p>
        </w:tc>
      </w:tr>
      <w:tr w:rsidR="0051270E" w:rsidRPr="00453FFC" w14:paraId="593E5A35"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423D18C9" w14:textId="77777777" w:rsidR="0051270E" w:rsidRPr="00453FFC" w:rsidRDefault="0051270E"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3CECC0E5" w14:textId="77777777" w:rsidR="0051270E" w:rsidRPr="00453FFC" w:rsidRDefault="64F1EFCF" w:rsidP="64F1EFCF">
            <w:pPr>
              <w:spacing w:after="0" w:line="240" w:lineRule="auto"/>
              <w:rPr>
                <w:rFonts w:ascii="Arial" w:hAnsi="Arial" w:cs="Arial"/>
              </w:rPr>
            </w:pPr>
            <w:r w:rsidRPr="64F1EFCF">
              <w:rPr>
                <w:rFonts w:ascii="Arial" w:hAnsi="Arial" w:cs="Arial"/>
              </w:rPr>
              <w:t>CAA</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61B0DDEB" w14:textId="77777777" w:rsidR="0051270E" w:rsidRPr="00453FFC" w:rsidRDefault="64F1EFCF" w:rsidP="64F1EFCF">
            <w:pPr>
              <w:spacing w:after="0" w:line="240" w:lineRule="auto"/>
              <w:rPr>
                <w:rFonts w:ascii="Arial" w:hAnsi="Arial" w:cs="Arial"/>
              </w:rPr>
            </w:pPr>
            <w:r w:rsidRPr="64F1EFCF">
              <w:rPr>
                <w:rFonts w:ascii="Arial" w:hAnsi="Arial" w:cs="Arial"/>
              </w:rPr>
              <w:t>Civil Aviation Authority</w:t>
            </w:r>
          </w:p>
        </w:tc>
      </w:tr>
      <w:tr w:rsidR="0051270E" w:rsidRPr="00453FFC" w14:paraId="0447AECA"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48179B4A" w14:textId="77777777" w:rsidR="0051270E" w:rsidRPr="00453FFC" w:rsidRDefault="0051270E"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4CAD3F46" w14:textId="77777777" w:rsidR="0051270E" w:rsidRPr="00453FFC" w:rsidRDefault="64F1EFCF" w:rsidP="64F1EFCF">
            <w:pPr>
              <w:spacing w:after="0" w:line="240" w:lineRule="auto"/>
              <w:rPr>
                <w:rFonts w:ascii="Arial" w:hAnsi="Arial" w:cs="Arial"/>
              </w:rPr>
            </w:pPr>
            <w:r w:rsidRPr="64F1EFCF">
              <w:rPr>
                <w:rFonts w:ascii="Arial" w:hAnsi="Arial" w:cs="Arial"/>
              </w:rPr>
              <w:t>CAERC</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2D612EA8" w14:textId="77777777" w:rsidR="0051270E" w:rsidRPr="00453FFC" w:rsidRDefault="64F1EFCF" w:rsidP="64F1EFCF">
            <w:pPr>
              <w:spacing w:after="0" w:line="240" w:lineRule="auto"/>
              <w:rPr>
                <w:rFonts w:ascii="Arial" w:hAnsi="Arial" w:cs="Arial"/>
              </w:rPr>
            </w:pPr>
            <w:r w:rsidRPr="64F1EFCF">
              <w:rPr>
                <w:rFonts w:ascii="Arial" w:hAnsi="Arial" w:cs="Arial"/>
              </w:rPr>
              <w:t>Compendium of Airborne Forces Release Certificate</w:t>
            </w:r>
          </w:p>
        </w:tc>
      </w:tr>
      <w:tr w:rsidR="0051270E" w:rsidRPr="00453FFC" w14:paraId="6CD2F2AD"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55F2710B" w14:textId="77777777" w:rsidR="0051270E" w:rsidRPr="00453FFC" w:rsidRDefault="0051270E"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50E78CFC" w14:textId="77777777" w:rsidR="0051270E" w:rsidRPr="00453FFC" w:rsidRDefault="64F1EFCF" w:rsidP="64F1EFCF">
            <w:pPr>
              <w:spacing w:after="0" w:line="240" w:lineRule="auto"/>
              <w:rPr>
                <w:rFonts w:ascii="Arial" w:hAnsi="Arial" w:cs="Arial"/>
              </w:rPr>
            </w:pPr>
            <w:r w:rsidRPr="64F1EFCF">
              <w:rPr>
                <w:rFonts w:ascii="Arial" w:hAnsi="Arial" w:cs="Arial"/>
              </w:rPr>
              <w:t>CSSD</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5E187F27" w14:textId="77777777" w:rsidR="0051270E" w:rsidRPr="00453FFC" w:rsidRDefault="64F1EFCF" w:rsidP="64F1EFCF">
            <w:pPr>
              <w:spacing w:after="0" w:line="240" w:lineRule="auto"/>
              <w:rPr>
                <w:rFonts w:ascii="Arial" w:hAnsi="Arial" w:cs="Arial"/>
              </w:rPr>
            </w:pPr>
            <w:r w:rsidRPr="64F1EFCF">
              <w:rPr>
                <w:rFonts w:ascii="Arial" w:hAnsi="Arial" w:cs="Arial"/>
              </w:rPr>
              <w:t>Civilians Subject to Service Discipline</w:t>
            </w:r>
          </w:p>
        </w:tc>
      </w:tr>
      <w:tr w:rsidR="00507CD5" w:rsidRPr="00453FFC" w14:paraId="52C1745D"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69BF7CB9" w14:textId="77777777" w:rsidR="00507CD5" w:rsidRPr="00453FFC" w:rsidRDefault="00507CD5"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7220B18D" w14:textId="74D8DFD2" w:rsidR="00507CD5" w:rsidRPr="64F1EFCF" w:rsidRDefault="00507CD5" w:rsidP="64F1EFCF">
            <w:pPr>
              <w:spacing w:after="0" w:line="240" w:lineRule="auto"/>
              <w:rPr>
                <w:rFonts w:ascii="Arial" w:hAnsi="Arial" w:cs="Arial"/>
              </w:rPr>
            </w:pPr>
            <w:r>
              <w:rPr>
                <w:rFonts w:ascii="Arial" w:hAnsi="Arial" w:cs="Arial"/>
              </w:rPr>
              <w:t>DASOR</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6B486116" w14:textId="42E040B1" w:rsidR="00507CD5" w:rsidRPr="64F1EFCF" w:rsidRDefault="00860D8D" w:rsidP="64F1EFCF">
            <w:pPr>
              <w:spacing w:after="0" w:line="240" w:lineRule="auto"/>
              <w:rPr>
                <w:rFonts w:ascii="Arial" w:hAnsi="Arial" w:cs="Arial"/>
              </w:rPr>
            </w:pPr>
            <w:r>
              <w:rPr>
                <w:rFonts w:ascii="Arial" w:hAnsi="Arial" w:cs="Arial"/>
              </w:rPr>
              <w:t>Defence Air S</w:t>
            </w:r>
            <w:r w:rsidR="005F1FFF">
              <w:rPr>
                <w:rFonts w:ascii="Arial" w:hAnsi="Arial" w:cs="Arial"/>
              </w:rPr>
              <w:t>afety Occurrence Report</w:t>
            </w:r>
          </w:p>
        </w:tc>
      </w:tr>
      <w:tr w:rsidR="00506BEB" w:rsidRPr="00453FFC" w14:paraId="71DD21D4"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55F844FC" w14:textId="77777777" w:rsidR="00506BEB" w:rsidRPr="00453FFC" w:rsidRDefault="00506BEB" w:rsidP="00506BEB">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307B5FA0" w14:textId="77777777" w:rsidR="00506BEB" w:rsidRDefault="00506BEB" w:rsidP="00506BEB">
            <w:pPr>
              <w:spacing w:after="0" w:line="240" w:lineRule="auto"/>
              <w:rPr>
                <w:rFonts w:ascii="Arial" w:hAnsi="Arial" w:cs="Arial"/>
              </w:rPr>
            </w:pPr>
            <w:r>
              <w:rPr>
                <w:rFonts w:ascii="Arial" w:hAnsi="Arial" w:cs="Arial"/>
              </w:rPr>
              <w:t>DME</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08103C12" w14:textId="77777777" w:rsidR="00506BEB" w:rsidRDefault="00506BEB" w:rsidP="00506BEB">
            <w:pPr>
              <w:spacing w:after="0" w:line="240" w:lineRule="auto"/>
              <w:rPr>
                <w:rFonts w:ascii="Arial" w:hAnsi="Arial" w:cs="Arial"/>
              </w:rPr>
            </w:pPr>
            <w:r>
              <w:rPr>
                <w:rFonts w:ascii="Arial" w:hAnsi="Arial" w:cs="Arial"/>
              </w:rPr>
              <w:t>Distance Measuring Equipment</w:t>
            </w:r>
          </w:p>
        </w:tc>
      </w:tr>
      <w:tr w:rsidR="0051270E" w:rsidRPr="00453FFC" w14:paraId="485CD16F"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325B0731" w14:textId="77777777" w:rsidR="0051270E" w:rsidRPr="00453FFC" w:rsidRDefault="0051270E"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692FB8AB" w14:textId="77777777" w:rsidR="0051270E" w:rsidRPr="00453FFC" w:rsidRDefault="64F1EFCF" w:rsidP="64F1EFCF">
            <w:pPr>
              <w:spacing w:after="0" w:line="240" w:lineRule="auto"/>
              <w:rPr>
                <w:rFonts w:ascii="Arial" w:hAnsi="Arial" w:cs="Arial"/>
              </w:rPr>
            </w:pPr>
            <w:r w:rsidRPr="64F1EFCF">
              <w:rPr>
                <w:rFonts w:ascii="Arial" w:hAnsi="Arial" w:cs="Arial"/>
              </w:rPr>
              <w:t>DZ</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66CC581A" w14:textId="77777777" w:rsidR="0051270E" w:rsidRPr="00453FFC" w:rsidRDefault="64F1EFCF" w:rsidP="64F1EFCF">
            <w:pPr>
              <w:spacing w:after="0" w:line="240" w:lineRule="auto"/>
              <w:rPr>
                <w:rFonts w:ascii="Arial" w:hAnsi="Arial" w:cs="Arial"/>
              </w:rPr>
            </w:pPr>
            <w:r w:rsidRPr="64F1EFCF">
              <w:rPr>
                <w:rFonts w:ascii="Arial" w:hAnsi="Arial" w:cs="Arial"/>
              </w:rPr>
              <w:t>Drop Zone</w:t>
            </w:r>
          </w:p>
        </w:tc>
      </w:tr>
      <w:tr w:rsidR="0051270E" w:rsidRPr="00453FFC" w14:paraId="70A9EC13"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2BDB700F" w14:textId="77777777" w:rsidR="0051270E" w:rsidRPr="00453FFC" w:rsidRDefault="0051270E"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1C66B609" w14:textId="77777777" w:rsidR="0051270E" w:rsidRPr="00453FFC" w:rsidRDefault="64F1EFCF" w:rsidP="64F1EFCF">
            <w:pPr>
              <w:spacing w:after="0" w:line="240" w:lineRule="auto"/>
              <w:rPr>
                <w:rFonts w:ascii="Arial" w:hAnsi="Arial" w:cs="Arial"/>
              </w:rPr>
            </w:pPr>
            <w:r w:rsidRPr="64F1EFCF">
              <w:rPr>
                <w:rFonts w:ascii="Arial" w:hAnsi="Arial" w:cs="Arial"/>
              </w:rPr>
              <w:t>EASA</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2B622ECB" w14:textId="77777777" w:rsidR="0051270E" w:rsidRPr="00453FFC" w:rsidRDefault="64F1EFCF" w:rsidP="64F1EFCF">
            <w:pPr>
              <w:spacing w:after="0" w:line="240" w:lineRule="auto"/>
              <w:rPr>
                <w:rFonts w:ascii="Arial" w:hAnsi="Arial" w:cs="Arial"/>
              </w:rPr>
            </w:pPr>
            <w:r w:rsidRPr="64F1EFCF">
              <w:rPr>
                <w:rFonts w:ascii="Arial" w:hAnsi="Arial" w:cs="Arial"/>
              </w:rPr>
              <w:t>European Aviation Safety Agency</w:t>
            </w:r>
          </w:p>
        </w:tc>
      </w:tr>
      <w:tr w:rsidR="0051270E" w:rsidRPr="00453FFC" w14:paraId="5F4C52AA"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41D275EF" w14:textId="77777777" w:rsidR="0051270E" w:rsidRPr="00453FFC" w:rsidRDefault="0051270E"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4203345B" w14:textId="77777777" w:rsidR="0051270E" w:rsidRPr="00453FFC" w:rsidRDefault="64F1EFCF" w:rsidP="64F1EFCF">
            <w:pPr>
              <w:spacing w:after="0" w:line="240" w:lineRule="auto"/>
              <w:rPr>
                <w:rFonts w:ascii="Arial" w:hAnsi="Arial" w:cs="Arial"/>
              </w:rPr>
            </w:pPr>
            <w:r w:rsidRPr="64F1EFCF">
              <w:rPr>
                <w:rFonts w:ascii="Arial" w:hAnsi="Arial" w:cs="Arial"/>
              </w:rPr>
              <w:t>FCC</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0FFC5B6E" w14:textId="77777777" w:rsidR="0051270E" w:rsidRPr="00453FFC" w:rsidRDefault="64F1EFCF" w:rsidP="64F1EFCF">
            <w:pPr>
              <w:spacing w:after="0" w:line="240" w:lineRule="auto"/>
              <w:rPr>
                <w:rFonts w:ascii="Arial" w:hAnsi="Arial" w:cs="Arial"/>
              </w:rPr>
            </w:pPr>
            <w:r w:rsidRPr="64F1EFCF">
              <w:rPr>
                <w:rFonts w:ascii="Arial" w:hAnsi="Arial" w:cs="Arial"/>
              </w:rPr>
              <w:t>Fire &amp; Crash Cover</w:t>
            </w:r>
          </w:p>
        </w:tc>
      </w:tr>
      <w:tr w:rsidR="0051270E" w:rsidRPr="00453FFC" w14:paraId="1E557DC4"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0E0C3D72" w14:textId="77777777" w:rsidR="0051270E" w:rsidRPr="00453FFC" w:rsidRDefault="0051270E"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069DF14B" w14:textId="77777777" w:rsidR="0051270E" w:rsidRPr="00453FFC" w:rsidRDefault="64F1EFCF" w:rsidP="64F1EFCF">
            <w:pPr>
              <w:spacing w:after="0" w:line="240" w:lineRule="auto"/>
              <w:rPr>
                <w:rFonts w:ascii="Arial" w:hAnsi="Arial" w:cs="Arial"/>
              </w:rPr>
            </w:pPr>
            <w:r w:rsidRPr="64F1EFCF">
              <w:rPr>
                <w:rFonts w:ascii="Arial" w:hAnsi="Arial" w:cs="Arial"/>
              </w:rPr>
              <w:t>FF</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743E8A88" w14:textId="77777777" w:rsidR="0051270E" w:rsidRPr="00453FFC" w:rsidRDefault="64F1EFCF" w:rsidP="64F1EFCF">
            <w:pPr>
              <w:spacing w:after="0" w:line="240" w:lineRule="auto"/>
              <w:rPr>
                <w:rFonts w:ascii="Arial" w:hAnsi="Arial" w:cs="Arial"/>
              </w:rPr>
            </w:pPr>
            <w:r w:rsidRPr="64F1EFCF">
              <w:rPr>
                <w:rFonts w:ascii="Arial" w:hAnsi="Arial" w:cs="Arial"/>
              </w:rPr>
              <w:t>Free Fall</w:t>
            </w:r>
          </w:p>
        </w:tc>
      </w:tr>
      <w:tr w:rsidR="00C54DD3" w:rsidRPr="00453FFC" w14:paraId="26F636BD"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4754E2D7" w14:textId="77777777" w:rsidR="00C54DD3" w:rsidRPr="00453FFC" w:rsidRDefault="00C54DD3"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1E8F25E1" w14:textId="36954929" w:rsidR="00C54DD3" w:rsidRPr="00453FFC" w:rsidRDefault="009F336E" w:rsidP="64F1EFCF">
            <w:pPr>
              <w:spacing w:after="0" w:line="240" w:lineRule="auto"/>
              <w:rPr>
                <w:rFonts w:ascii="Arial" w:hAnsi="Arial" w:cs="Arial"/>
              </w:rPr>
            </w:pPr>
            <w:r>
              <w:rPr>
                <w:rFonts w:ascii="Arial" w:hAnsi="Arial" w:cs="Arial"/>
              </w:rPr>
              <w:t>FHs</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74ACDF0F" w14:textId="08F29E64" w:rsidR="00C54DD3" w:rsidRPr="00453FFC" w:rsidRDefault="64F1EFCF" w:rsidP="64F1EFCF">
            <w:pPr>
              <w:spacing w:after="0" w:line="240" w:lineRule="auto"/>
              <w:rPr>
                <w:rFonts w:ascii="Arial" w:hAnsi="Arial" w:cs="Arial"/>
              </w:rPr>
            </w:pPr>
            <w:r w:rsidRPr="64F1EFCF">
              <w:rPr>
                <w:rFonts w:ascii="Arial" w:hAnsi="Arial" w:cs="Arial"/>
              </w:rPr>
              <w:t>Flying Hours</w:t>
            </w:r>
          </w:p>
        </w:tc>
      </w:tr>
      <w:tr w:rsidR="00EC6516" w:rsidRPr="00453FFC" w14:paraId="483118F6"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787778E4" w14:textId="77777777" w:rsidR="00EC6516" w:rsidRPr="00453FFC" w:rsidRDefault="00EC6516"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1A65BB8A" w14:textId="5EEA1822" w:rsidR="00EC6516" w:rsidRDefault="00EC6516" w:rsidP="64F1EFCF">
            <w:pPr>
              <w:spacing w:after="0" w:line="240" w:lineRule="auto"/>
              <w:rPr>
                <w:rFonts w:ascii="Arial" w:hAnsi="Arial" w:cs="Arial"/>
              </w:rPr>
            </w:pPr>
            <w:r>
              <w:rPr>
                <w:rFonts w:ascii="Arial" w:hAnsi="Arial" w:cs="Arial"/>
              </w:rPr>
              <w:t>FPA</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4BD86896" w14:textId="5314970E" w:rsidR="00EC6516" w:rsidRPr="64F1EFCF" w:rsidRDefault="00EC6516" w:rsidP="64F1EFCF">
            <w:pPr>
              <w:spacing w:after="0" w:line="240" w:lineRule="auto"/>
              <w:rPr>
                <w:rFonts w:ascii="Arial" w:hAnsi="Arial" w:cs="Arial"/>
              </w:rPr>
            </w:pPr>
            <w:r>
              <w:rPr>
                <w:rFonts w:ascii="Arial" w:hAnsi="Arial" w:cs="Arial"/>
              </w:rPr>
              <w:t>Falcons Parachute Activity</w:t>
            </w:r>
          </w:p>
        </w:tc>
      </w:tr>
      <w:tr w:rsidR="00497594" w:rsidRPr="00453FFC" w14:paraId="72E452A1"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3F81E466" w14:textId="77777777" w:rsidR="00497594" w:rsidRPr="00453FFC" w:rsidRDefault="00497594"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7523EA01" w14:textId="5886A054" w:rsidR="00497594" w:rsidRPr="00F57C38" w:rsidRDefault="00B90899" w:rsidP="64F1EFCF">
            <w:pPr>
              <w:spacing w:after="0" w:line="240" w:lineRule="auto"/>
              <w:rPr>
                <w:rFonts w:ascii="Arial" w:hAnsi="Arial" w:cs="Arial"/>
              </w:rPr>
            </w:pPr>
            <w:r>
              <w:rPr>
                <w:rFonts w:ascii="Arial" w:hAnsi="Arial" w:cs="Arial"/>
              </w:rPr>
              <w:t>f</w:t>
            </w:r>
            <w:r w:rsidR="64F1EFCF" w:rsidRPr="64F1EFCF">
              <w:rPr>
                <w:rFonts w:ascii="Arial" w:hAnsi="Arial" w:cs="Arial"/>
              </w:rPr>
              <w:t>t</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7DD5171B" w14:textId="2A3B9E97" w:rsidR="00497594" w:rsidRPr="00F57C38" w:rsidRDefault="64F1EFCF" w:rsidP="64F1EFCF">
            <w:pPr>
              <w:spacing w:after="0" w:line="240" w:lineRule="auto"/>
              <w:rPr>
                <w:rFonts w:ascii="Arial" w:hAnsi="Arial" w:cs="Arial"/>
              </w:rPr>
            </w:pPr>
            <w:r w:rsidRPr="64F1EFCF">
              <w:rPr>
                <w:rFonts w:ascii="Arial" w:hAnsi="Arial" w:cs="Arial"/>
              </w:rPr>
              <w:t>Feet</w:t>
            </w:r>
          </w:p>
        </w:tc>
      </w:tr>
      <w:tr w:rsidR="0051270E" w:rsidRPr="00453FFC" w14:paraId="36C8F9CC"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46B0B10A" w14:textId="77777777" w:rsidR="0051270E" w:rsidRPr="00453FFC" w:rsidRDefault="0051270E"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0384A31B" w14:textId="77777777" w:rsidR="0051270E" w:rsidRPr="00453FFC" w:rsidRDefault="64F1EFCF" w:rsidP="64F1EFCF">
            <w:pPr>
              <w:spacing w:after="0" w:line="240" w:lineRule="auto"/>
              <w:rPr>
                <w:rFonts w:ascii="Arial" w:hAnsi="Arial" w:cs="Arial"/>
              </w:rPr>
            </w:pPr>
            <w:r w:rsidRPr="64F1EFCF">
              <w:rPr>
                <w:rFonts w:ascii="Arial" w:hAnsi="Arial" w:cs="Arial"/>
              </w:rPr>
              <w:t>FU</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1271E774" w14:textId="77777777" w:rsidR="0051270E" w:rsidRPr="00453FFC" w:rsidRDefault="64F1EFCF" w:rsidP="64F1EFCF">
            <w:pPr>
              <w:spacing w:after="0" w:line="240" w:lineRule="auto"/>
              <w:rPr>
                <w:rFonts w:ascii="Arial" w:hAnsi="Arial" w:cs="Arial"/>
              </w:rPr>
            </w:pPr>
            <w:r w:rsidRPr="64F1EFCF">
              <w:rPr>
                <w:rFonts w:ascii="Arial" w:hAnsi="Arial" w:cs="Arial"/>
              </w:rPr>
              <w:t>Fuel Uplift</w:t>
            </w:r>
          </w:p>
        </w:tc>
      </w:tr>
      <w:tr w:rsidR="0051270E" w:rsidRPr="00453FFC" w14:paraId="1140D31D"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5723EAD6" w14:textId="77777777" w:rsidR="0051270E" w:rsidRDefault="0051270E"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17F50AE2" w14:textId="77777777" w:rsidR="0051270E" w:rsidRPr="00453FFC" w:rsidRDefault="64F1EFCF" w:rsidP="64F1EFCF">
            <w:pPr>
              <w:spacing w:after="0" w:line="240" w:lineRule="auto"/>
              <w:rPr>
                <w:rFonts w:ascii="Arial" w:hAnsi="Arial" w:cs="Arial"/>
              </w:rPr>
            </w:pPr>
            <w:r w:rsidRPr="64F1EFCF">
              <w:rPr>
                <w:rFonts w:ascii="Arial" w:hAnsi="Arial" w:cs="Arial"/>
              </w:rPr>
              <w:t>FY</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2EAF2C3C" w14:textId="77777777" w:rsidR="0051270E" w:rsidRDefault="64F1EFCF" w:rsidP="64F1EFCF">
            <w:pPr>
              <w:spacing w:after="0" w:line="240" w:lineRule="auto"/>
              <w:rPr>
                <w:rFonts w:ascii="Arial" w:hAnsi="Arial" w:cs="Arial"/>
              </w:rPr>
            </w:pPr>
            <w:r w:rsidRPr="64F1EFCF">
              <w:rPr>
                <w:rFonts w:ascii="Arial" w:hAnsi="Arial" w:cs="Arial"/>
              </w:rPr>
              <w:t>Financial Year</w:t>
            </w:r>
          </w:p>
        </w:tc>
      </w:tr>
      <w:tr w:rsidR="0051270E" w:rsidRPr="00453FFC" w14:paraId="2AE787EF"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7EEFC6CA" w14:textId="77777777" w:rsidR="0051270E" w:rsidRPr="00453FFC" w:rsidRDefault="0051270E"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4FAA299E" w14:textId="77777777" w:rsidR="0051270E" w:rsidRPr="00453FFC" w:rsidRDefault="64F1EFCF" w:rsidP="64F1EFCF">
            <w:pPr>
              <w:spacing w:after="0" w:line="240" w:lineRule="auto"/>
              <w:rPr>
                <w:rFonts w:ascii="Arial" w:hAnsi="Arial" w:cs="Arial"/>
              </w:rPr>
            </w:pPr>
            <w:r w:rsidRPr="64F1EFCF">
              <w:rPr>
                <w:rFonts w:ascii="Arial" w:hAnsi="Arial" w:cs="Arial"/>
              </w:rPr>
              <w:t>GFA</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4E0B8484" w14:textId="77777777" w:rsidR="0051270E" w:rsidRPr="00453FFC" w:rsidRDefault="64F1EFCF" w:rsidP="64F1EFCF">
            <w:pPr>
              <w:spacing w:after="0" w:line="240" w:lineRule="auto"/>
              <w:rPr>
                <w:rFonts w:ascii="Arial" w:hAnsi="Arial" w:cs="Arial"/>
              </w:rPr>
            </w:pPr>
            <w:r w:rsidRPr="64F1EFCF">
              <w:rPr>
                <w:rFonts w:ascii="Arial" w:hAnsi="Arial" w:cs="Arial"/>
              </w:rPr>
              <w:t>Government Furnished Assets</w:t>
            </w:r>
          </w:p>
        </w:tc>
      </w:tr>
      <w:tr w:rsidR="00911B54" w:rsidRPr="00453FFC" w14:paraId="211D5D6B"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7036012A" w14:textId="77777777" w:rsidR="00911B54" w:rsidRPr="00453FFC" w:rsidRDefault="00911B54"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62D796A0" w14:textId="04D9D556" w:rsidR="00911B54" w:rsidRPr="64F1EFCF" w:rsidRDefault="00911B54" w:rsidP="64F1EFCF">
            <w:pPr>
              <w:spacing w:after="0" w:line="240" w:lineRule="auto"/>
              <w:rPr>
                <w:rFonts w:ascii="Arial" w:hAnsi="Arial" w:cs="Arial"/>
              </w:rPr>
            </w:pPr>
            <w:proofErr w:type="spellStart"/>
            <w:r>
              <w:rPr>
                <w:rFonts w:ascii="Arial" w:hAnsi="Arial" w:cs="Arial"/>
              </w:rPr>
              <w:t>Gnd</w:t>
            </w:r>
            <w:proofErr w:type="spellEnd"/>
            <w:r>
              <w:rPr>
                <w:rFonts w:ascii="Arial" w:hAnsi="Arial" w:cs="Arial"/>
              </w:rPr>
              <w:t xml:space="preserve"> Spt</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03BA6766" w14:textId="6B24E34D" w:rsidR="00911B54" w:rsidRPr="64F1EFCF" w:rsidRDefault="00911B54" w:rsidP="64F1EFCF">
            <w:pPr>
              <w:spacing w:after="0" w:line="240" w:lineRule="auto"/>
              <w:rPr>
                <w:rFonts w:ascii="Arial" w:hAnsi="Arial" w:cs="Arial"/>
              </w:rPr>
            </w:pPr>
            <w:r>
              <w:rPr>
                <w:rFonts w:ascii="Arial" w:hAnsi="Arial" w:cs="Arial"/>
              </w:rPr>
              <w:t>Ground Support</w:t>
            </w:r>
          </w:p>
        </w:tc>
      </w:tr>
      <w:tr w:rsidR="0051270E" w:rsidRPr="00453FFC" w14:paraId="314EA32A"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0F569659" w14:textId="77777777" w:rsidR="0051270E" w:rsidRPr="00453FFC" w:rsidRDefault="0051270E"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07D2827E" w14:textId="77777777" w:rsidR="0051270E" w:rsidRPr="00453FFC" w:rsidRDefault="64F1EFCF" w:rsidP="64F1EFCF">
            <w:pPr>
              <w:spacing w:after="0" w:line="240" w:lineRule="auto"/>
              <w:rPr>
                <w:rFonts w:ascii="Arial" w:hAnsi="Arial" w:cs="Arial"/>
              </w:rPr>
            </w:pPr>
            <w:r w:rsidRPr="64F1EFCF">
              <w:rPr>
                <w:rFonts w:ascii="Arial" w:hAnsi="Arial" w:cs="Arial"/>
              </w:rPr>
              <w:t>GPS</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31E4CB0E" w14:textId="77777777" w:rsidR="0051270E" w:rsidRPr="00453FFC" w:rsidRDefault="64F1EFCF" w:rsidP="64F1EFCF">
            <w:pPr>
              <w:spacing w:after="0" w:line="240" w:lineRule="auto"/>
              <w:rPr>
                <w:rFonts w:ascii="Arial" w:hAnsi="Arial" w:cs="Arial"/>
              </w:rPr>
            </w:pPr>
            <w:r w:rsidRPr="64F1EFCF">
              <w:rPr>
                <w:rFonts w:ascii="Arial" w:hAnsi="Arial" w:cs="Arial"/>
              </w:rPr>
              <w:t>Global Positioning System</w:t>
            </w:r>
          </w:p>
        </w:tc>
      </w:tr>
      <w:tr w:rsidR="0051270E" w:rsidRPr="00453FFC" w14:paraId="5D84307E"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30D65C3F" w14:textId="77777777" w:rsidR="0051270E" w:rsidRPr="00453FFC" w:rsidRDefault="0051270E"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2A9DBC7F" w14:textId="77777777" w:rsidR="0051270E" w:rsidRPr="00AC0A80" w:rsidRDefault="64F1EFCF" w:rsidP="64F1EFCF">
            <w:pPr>
              <w:spacing w:after="0" w:line="240" w:lineRule="auto"/>
              <w:rPr>
                <w:rFonts w:ascii="Arial" w:hAnsi="Arial" w:cs="Arial"/>
              </w:rPr>
            </w:pPr>
            <w:r w:rsidRPr="00AC0A80">
              <w:rPr>
                <w:rFonts w:ascii="Arial" w:hAnsi="Arial" w:cs="Arial"/>
              </w:rPr>
              <w:t>HAHO</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0055254A" w14:textId="77777777" w:rsidR="0051270E" w:rsidRPr="00AC0A80" w:rsidRDefault="64F1EFCF" w:rsidP="64F1EFCF">
            <w:pPr>
              <w:spacing w:after="0" w:line="240" w:lineRule="auto"/>
              <w:rPr>
                <w:rFonts w:ascii="Arial" w:hAnsi="Arial" w:cs="Arial"/>
              </w:rPr>
            </w:pPr>
            <w:r w:rsidRPr="00AC0A80">
              <w:rPr>
                <w:rFonts w:ascii="Arial" w:hAnsi="Arial" w:cs="Arial"/>
              </w:rPr>
              <w:t>High Altitude, High Opening</w:t>
            </w:r>
          </w:p>
        </w:tc>
      </w:tr>
      <w:tr w:rsidR="0051270E" w:rsidRPr="00453FFC" w14:paraId="5A603750"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33453CD9" w14:textId="77777777" w:rsidR="0051270E" w:rsidRDefault="0051270E"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023C285A" w14:textId="77777777" w:rsidR="0051270E" w:rsidRPr="00AC0A80" w:rsidRDefault="64F1EFCF" w:rsidP="64F1EFCF">
            <w:pPr>
              <w:spacing w:after="0" w:line="240" w:lineRule="auto"/>
              <w:rPr>
                <w:rFonts w:ascii="Arial" w:hAnsi="Arial" w:cs="Arial"/>
              </w:rPr>
            </w:pPr>
            <w:r w:rsidRPr="00AC0A80">
              <w:rPr>
                <w:rFonts w:ascii="Arial" w:hAnsi="Arial" w:cs="Arial"/>
              </w:rPr>
              <w:t>HALO</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58E4BE2A" w14:textId="77777777" w:rsidR="0051270E" w:rsidRPr="00AC0A80" w:rsidRDefault="64F1EFCF" w:rsidP="64F1EFCF">
            <w:pPr>
              <w:spacing w:after="0" w:line="240" w:lineRule="auto"/>
              <w:rPr>
                <w:rFonts w:ascii="Arial" w:hAnsi="Arial" w:cs="Arial"/>
              </w:rPr>
            </w:pPr>
            <w:r w:rsidRPr="00AC0A80">
              <w:rPr>
                <w:rFonts w:ascii="Arial" w:hAnsi="Arial" w:cs="Arial"/>
              </w:rPr>
              <w:t>High Altitude, Low Opening</w:t>
            </w:r>
          </w:p>
        </w:tc>
      </w:tr>
      <w:tr w:rsidR="0051270E" w:rsidRPr="00453FFC" w14:paraId="0EBBDC82"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3836D1AD" w14:textId="77777777" w:rsidR="0051270E" w:rsidRPr="00453FFC" w:rsidRDefault="0051270E"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2A16BCFB" w14:textId="77777777" w:rsidR="0051270E" w:rsidRPr="00453FFC" w:rsidRDefault="64F1EFCF" w:rsidP="64F1EFCF">
            <w:pPr>
              <w:spacing w:after="0" w:line="240" w:lineRule="auto"/>
              <w:rPr>
                <w:rFonts w:ascii="Arial" w:hAnsi="Arial" w:cs="Arial"/>
              </w:rPr>
            </w:pPr>
            <w:r w:rsidRPr="64F1EFCF">
              <w:rPr>
                <w:rFonts w:ascii="Arial" w:hAnsi="Arial" w:cs="Arial"/>
              </w:rPr>
              <w:t>HOTAC</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455CA893" w14:textId="77777777" w:rsidR="0051270E" w:rsidRPr="00453FFC" w:rsidRDefault="64F1EFCF" w:rsidP="64F1EFCF">
            <w:pPr>
              <w:spacing w:after="0" w:line="240" w:lineRule="auto"/>
              <w:rPr>
                <w:rFonts w:ascii="Arial" w:hAnsi="Arial" w:cs="Arial"/>
              </w:rPr>
            </w:pPr>
            <w:r w:rsidRPr="64F1EFCF">
              <w:rPr>
                <w:rFonts w:ascii="Arial" w:hAnsi="Arial" w:cs="Arial"/>
              </w:rPr>
              <w:t>Hotel Accommodation.</w:t>
            </w:r>
          </w:p>
        </w:tc>
      </w:tr>
      <w:tr w:rsidR="0051270E" w:rsidRPr="00453FFC" w14:paraId="7286A795"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5807172E" w14:textId="77777777" w:rsidR="0051270E" w:rsidRPr="00453FFC" w:rsidRDefault="0051270E"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23112325" w14:textId="77777777" w:rsidR="0051270E" w:rsidRPr="00453FFC" w:rsidRDefault="64F1EFCF" w:rsidP="64F1EFCF">
            <w:pPr>
              <w:spacing w:after="0" w:line="240" w:lineRule="auto"/>
              <w:rPr>
                <w:rFonts w:ascii="Arial" w:hAnsi="Arial" w:cs="Arial"/>
              </w:rPr>
            </w:pPr>
            <w:r w:rsidRPr="64F1EFCF">
              <w:rPr>
                <w:rFonts w:ascii="Arial" w:hAnsi="Arial" w:cs="Arial"/>
              </w:rPr>
              <w:t>HQ 2 Gp</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637DF757" w14:textId="79F1BF23" w:rsidR="0051270E" w:rsidRPr="00453FFC" w:rsidRDefault="64F1EFCF" w:rsidP="64F1EFCF">
            <w:pPr>
              <w:spacing w:after="0" w:line="240" w:lineRule="auto"/>
              <w:rPr>
                <w:rFonts w:ascii="Arial" w:hAnsi="Arial" w:cs="Arial"/>
              </w:rPr>
            </w:pPr>
            <w:r w:rsidRPr="64F1EFCF">
              <w:rPr>
                <w:rFonts w:ascii="Arial" w:hAnsi="Arial" w:cs="Arial"/>
              </w:rPr>
              <w:t>Headquarters 2 Group</w:t>
            </w:r>
          </w:p>
        </w:tc>
      </w:tr>
      <w:tr w:rsidR="0051270E" w:rsidRPr="00453FFC" w14:paraId="29E22ACA"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32D7FD4F" w14:textId="77777777" w:rsidR="0051270E" w:rsidRPr="00453FFC" w:rsidRDefault="0051270E"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231D950B" w14:textId="77777777" w:rsidR="0051270E" w:rsidRPr="00453FFC" w:rsidRDefault="64F1EFCF" w:rsidP="64F1EFCF">
            <w:pPr>
              <w:spacing w:after="0" w:line="240" w:lineRule="auto"/>
              <w:rPr>
                <w:rFonts w:ascii="Arial" w:hAnsi="Arial" w:cs="Arial"/>
              </w:rPr>
            </w:pPr>
            <w:r w:rsidRPr="64F1EFCF">
              <w:rPr>
                <w:rFonts w:ascii="Arial" w:hAnsi="Arial" w:cs="Arial"/>
              </w:rPr>
              <w:t>HQ 2 Gp TATOM</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40EB9C91" w14:textId="77777777" w:rsidR="0051270E" w:rsidRPr="00453FFC" w:rsidRDefault="64F1EFCF" w:rsidP="64F1EFCF">
            <w:pPr>
              <w:spacing w:after="0" w:line="240" w:lineRule="auto"/>
              <w:rPr>
                <w:rFonts w:ascii="Arial" w:hAnsi="Arial" w:cs="Arial"/>
              </w:rPr>
            </w:pPr>
            <w:r w:rsidRPr="64F1EFCF">
              <w:rPr>
                <w:rFonts w:ascii="Arial" w:hAnsi="Arial" w:cs="Arial"/>
              </w:rPr>
              <w:t>Headquarters 2 Group Tactical Air Transport Operating Manual</w:t>
            </w:r>
          </w:p>
        </w:tc>
      </w:tr>
      <w:tr w:rsidR="0051270E" w:rsidRPr="00453FFC" w14:paraId="7C6C6611"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2512D458" w14:textId="77777777" w:rsidR="0051270E" w:rsidRPr="00453FFC" w:rsidRDefault="0051270E"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5E68E858" w14:textId="0FA7F736" w:rsidR="0051270E" w:rsidRPr="00453FFC" w:rsidRDefault="64F1EFCF" w:rsidP="64F1EFCF">
            <w:pPr>
              <w:spacing w:after="0" w:line="240" w:lineRule="auto"/>
              <w:rPr>
                <w:rFonts w:ascii="Arial" w:hAnsi="Arial" w:cs="Arial"/>
              </w:rPr>
            </w:pPr>
            <w:r w:rsidRPr="64F1EFCF">
              <w:rPr>
                <w:rFonts w:ascii="Arial" w:hAnsi="Arial" w:cs="Arial"/>
              </w:rPr>
              <w:t>hr /hrs</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79A65088" w14:textId="77777777" w:rsidR="0051270E" w:rsidRPr="00453FFC" w:rsidRDefault="64F1EFCF" w:rsidP="64F1EFCF">
            <w:pPr>
              <w:spacing w:after="0" w:line="240" w:lineRule="auto"/>
              <w:rPr>
                <w:rFonts w:ascii="Arial" w:hAnsi="Arial" w:cs="Arial"/>
              </w:rPr>
            </w:pPr>
            <w:r w:rsidRPr="64F1EFCF">
              <w:rPr>
                <w:rFonts w:ascii="Arial" w:hAnsi="Arial" w:cs="Arial"/>
              </w:rPr>
              <w:t>Hour / hours</w:t>
            </w:r>
          </w:p>
        </w:tc>
      </w:tr>
      <w:tr w:rsidR="0051270E" w:rsidRPr="00453FFC" w14:paraId="6CE3FE53"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65949355" w14:textId="77777777" w:rsidR="0051270E" w:rsidRPr="00453FFC" w:rsidRDefault="0051270E"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0FE51925" w14:textId="77777777" w:rsidR="0051270E" w:rsidRPr="00453FFC" w:rsidRDefault="64F1EFCF" w:rsidP="64F1EFCF">
            <w:pPr>
              <w:spacing w:after="0" w:line="240" w:lineRule="auto"/>
              <w:rPr>
                <w:rFonts w:ascii="Arial" w:hAnsi="Arial" w:cs="Arial"/>
              </w:rPr>
            </w:pPr>
            <w:r w:rsidRPr="64F1EFCF">
              <w:rPr>
                <w:rFonts w:ascii="Arial" w:hAnsi="Arial" w:cs="Arial"/>
              </w:rPr>
              <w:t>HUPRA</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63025E2E" w14:textId="77777777" w:rsidR="0051270E" w:rsidRPr="00453FFC" w:rsidRDefault="64F1EFCF" w:rsidP="64F1EFCF">
            <w:pPr>
              <w:spacing w:after="0" w:line="240" w:lineRule="auto"/>
              <w:rPr>
                <w:rFonts w:ascii="Arial" w:hAnsi="Arial" w:cs="Arial"/>
              </w:rPr>
            </w:pPr>
            <w:r w:rsidRPr="64F1EFCF">
              <w:rPr>
                <w:rFonts w:ascii="Arial" w:hAnsi="Arial" w:cs="Arial"/>
              </w:rPr>
              <w:t>Hung Up Parachutists Release Assembly</w:t>
            </w:r>
          </w:p>
        </w:tc>
      </w:tr>
      <w:tr w:rsidR="0063366A" w:rsidRPr="00453FFC" w14:paraId="0D13F73B"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3934D86E" w14:textId="77777777" w:rsidR="0063366A" w:rsidRPr="00453FFC" w:rsidRDefault="0063366A"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3B5FBDC4" w14:textId="1D7F5B96" w:rsidR="0063366A" w:rsidRPr="00453FFC" w:rsidRDefault="007804C7" w:rsidP="64F1EFCF">
            <w:pPr>
              <w:spacing w:after="0" w:line="240" w:lineRule="auto"/>
              <w:rPr>
                <w:rFonts w:ascii="Arial" w:hAnsi="Arial" w:cs="Arial"/>
              </w:rPr>
            </w:pPr>
            <w:r w:rsidRPr="64F1EFCF">
              <w:rPr>
                <w:rFonts w:ascii="Arial" w:hAnsi="Arial" w:cs="Arial"/>
              </w:rPr>
              <w:t>law</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62FFDED2" w14:textId="150C8004" w:rsidR="0063366A" w:rsidRPr="00453FFC" w:rsidRDefault="64F1EFCF" w:rsidP="64F1EFCF">
            <w:pPr>
              <w:spacing w:after="0" w:line="240" w:lineRule="auto"/>
              <w:rPr>
                <w:rFonts w:ascii="Arial" w:hAnsi="Arial" w:cs="Arial"/>
              </w:rPr>
            </w:pPr>
            <w:r w:rsidRPr="64F1EFCF">
              <w:rPr>
                <w:rFonts w:ascii="Arial" w:hAnsi="Arial" w:cs="Arial"/>
              </w:rPr>
              <w:t>In accordance with</w:t>
            </w:r>
          </w:p>
        </w:tc>
      </w:tr>
      <w:tr w:rsidR="0051270E" w:rsidRPr="00453FFC" w14:paraId="0C24E708"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01A09A69" w14:textId="77777777" w:rsidR="0051270E" w:rsidRPr="00453FFC" w:rsidRDefault="0051270E"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0950631F" w14:textId="77777777" w:rsidR="0051270E" w:rsidRPr="00453FFC" w:rsidRDefault="64F1EFCF" w:rsidP="64F1EFCF">
            <w:pPr>
              <w:spacing w:after="0" w:line="240" w:lineRule="auto"/>
              <w:rPr>
                <w:rFonts w:ascii="Arial" w:hAnsi="Arial" w:cs="Arial"/>
              </w:rPr>
            </w:pPr>
            <w:r w:rsidRPr="64F1EFCF">
              <w:rPr>
                <w:rFonts w:ascii="Arial" w:hAnsi="Arial" w:cs="Arial"/>
              </w:rPr>
              <w:t>ICAO</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6BF75FD9" w14:textId="77777777" w:rsidR="0051270E" w:rsidRPr="00453FFC" w:rsidRDefault="64F1EFCF" w:rsidP="64F1EFCF">
            <w:pPr>
              <w:spacing w:after="0" w:line="240" w:lineRule="auto"/>
              <w:rPr>
                <w:rFonts w:ascii="Arial" w:hAnsi="Arial" w:cs="Arial"/>
              </w:rPr>
            </w:pPr>
            <w:r w:rsidRPr="64F1EFCF">
              <w:rPr>
                <w:rFonts w:ascii="Arial" w:hAnsi="Arial" w:cs="Arial"/>
              </w:rPr>
              <w:t>International Civil Aviation Organisation</w:t>
            </w:r>
          </w:p>
        </w:tc>
      </w:tr>
      <w:tr w:rsidR="00506BEB" w:rsidRPr="00453FFC" w14:paraId="581832AD"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72E9973B" w14:textId="77777777" w:rsidR="00506BEB" w:rsidRPr="00453FFC" w:rsidRDefault="00506BEB" w:rsidP="00506BEB">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065BAB39" w14:textId="77777777" w:rsidR="00506BEB" w:rsidRPr="00453FFC" w:rsidRDefault="00506BEB" w:rsidP="00506BEB">
            <w:pPr>
              <w:spacing w:after="0" w:line="240" w:lineRule="auto"/>
              <w:rPr>
                <w:rFonts w:ascii="Arial" w:hAnsi="Arial" w:cs="Arial"/>
              </w:rPr>
            </w:pPr>
            <w:r>
              <w:rPr>
                <w:rFonts w:ascii="Arial" w:hAnsi="Arial" w:cs="Arial"/>
              </w:rPr>
              <w:t>JADTEU PTT</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05C455B2" w14:textId="77777777" w:rsidR="00506BEB" w:rsidRPr="00453FFC" w:rsidRDefault="00506BEB" w:rsidP="00506BEB">
            <w:pPr>
              <w:spacing w:after="0" w:line="240" w:lineRule="auto"/>
              <w:rPr>
                <w:rFonts w:ascii="Arial" w:hAnsi="Arial" w:cs="Arial"/>
              </w:rPr>
            </w:pPr>
            <w:r>
              <w:rPr>
                <w:rFonts w:ascii="Arial" w:hAnsi="Arial" w:cs="Arial"/>
              </w:rPr>
              <w:t>Joint Aerial Delivery Test and Evaluation Unit Parachute Test Team</w:t>
            </w:r>
          </w:p>
        </w:tc>
      </w:tr>
      <w:tr w:rsidR="00CA3E6D" w:rsidRPr="00453FFC" w14:paraId="253BBB42"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77DD27E9" w14:textId="77777777" w:rsidR="00CA3E6D" w:rsidRPr="00453FFC" w:rsidRDefault="00CA3E6D" w:rsidP="00CA3E6D">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7A510EF3" w14:textId="75F055DD" w:rsidR="00CA3E6D" w:rsidRPr="00453FFC" w:rsidRDefault="00CA3E6D" w:rsidP="64F1EFCF">
            <w:pPr>
              <w:spacing w:after="0" w:line="240" w:lineRule="auto"/>
              <w:rPr>
                <w:rFonts w:ascii="Arial" w:hAnsi="Arial" w:cs="Arial"/>
              </w:rPr>
            </w:pPr>
            <w:r w:rsidRPr="00453FFC">
              <w:rPr>
                <w:rFonts w:ascii="Arial" w:hAnsi="Arial" w:cs="Arial"/>
              </w:rPr>
              <w:t>JSP</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12B7837B" w14:textId="201AF932" w:rsidR="00CA3E6D" w:rsidRPr="00453FFC" w:rsidRDefault="00CA3E6D" w:rsidP="64F1EFCF">
            <w:pPr>
              <w:spacing w:after="0" w:line="240" w:lineRule="auto"/>
              <w:rPr>
                <w:rFonts w:ascii="Arial" w:hAnsi="Arial" w:cs="Arial"/>
              </w:rPr>
            </w:pPr>
            <w:r w:rsidRPr="00453FFC">
              <w:rPr>
                <w:rFonts w:ascii="Arial" w:hAnsi="Arial" w:cs="Arial"/>
              </w:rPr>
              <w:t>Joint Service Publication</w:t>
            </w:r>
          </w:p>
        </w:tc>
      </w:tr>
      <w:tr w:rsidR="0051270E" w:rsidRPr="00453FFC" w14:paraId="4CBAC30F"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0B9BCD74" w14:textId="77777777" w:rsidR="0051270E" w:rsidRPr="00453FFC" w:rsidRDefault="0051270E"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73259F06" w14:textId="77777777" w:rsidR="0051270E" w:rsidRPr="00453FFC" w:rsidRDefault="64F1EFCF" w:rsidP="64F1EFCF">
            <w:pPr>
              <w:spacing w:after="0" w:line="240" w:lineRule="auto"/>
              <w:rPr>
                <w:rFonts w:ascii="Arial" w:hAnsi="Arial" w:cs="Arial"/>
              </w:rPr>
            </w:pPr>
            <w:r w:rsidRPr="64F1EFCF">
              <w:rPr>
                <w:rFonts w:ascii="Arial" w:hAnsi="Arial" w:cs="Arial"/>
              </w:rPr>
              <w:t>LF</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055298C0" w14:textId="77777777" w:rsidR="0051270E" w:rsidRPr="00453FFC" w:rsidRDefault="64F1EFCF" w:rsidP="64F1EFCF">
            <w:pPr>
              <w:spacing w:after="0" w:line="240" w:lineRule="auto"/>
              <w:rPr>
                <w:rFonts w:ascii="Arial" w:hAnsi="Arial" w:cs="Arial"/>
              </w:rPr>
            </w:pPr>
            <w:r w:rsidRPr="64F1EFCF">
              <w:rPr>
                <w:rFonts w:ascii="Arial" w:hAnsi="Arial" w:cs="Arial"/>
              </w:rPr>
              <w:t>Landing Fees</w:t>
            </w:r>
          </w:p>
        </w:tc>
      </w:tr>
      <w:tr w:rsidR="0051270E" w:rsidRPr="00453FFC" w14:paraId="3FD58EDF"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33D9F0F7" w14:textId="77777777" w:rsidR="0051270E" w:rsidRPr="00453FFC" w:rsidRDefault="0051270E"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4AFDF764" w14:textId="77777777" w:rsidR="0051270E" w:rsidRPr="00453FFC" w:rsidRDefault="64F1EFCF" w:rsidP="64F1EFCF">
            <w:pPr>
              <w:spacing w:after="0" w:line="240" w:lineRule="auto"/>
              <w:rPr>
                <w:rFonts w:ascii="Arial" w:hAnsi="Arial" w:cs="Arial"/>
              </w:rPr>
            </w:pPr>
            <w:r w:rsidRPr="64F1EFCF">
              <w:rPr>
                <w:rFonts w:ascii="Arial" w:hAnsi="Arial" w:cs="Arial"/>
              </w:rPr>
              <w:t>MAA</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0C0891FF" w14:textId="77777777" w:rsidR="0051270E" w:rsidRPr="00453FFC" w:rsidRDefault="64F1EFCF" w:rsidP="64F1EFCF">
            <w:pPr>
              <w:spacing w:after="0" w:line="240" w:lineRule="auto"/>
              <w:rPr>
                <w:rFonts w:ascii="Arial" w:hAnsi="Arial" w:cs="Arial"/>
              </w:rPr>
            </w:pPr>
            <w:r w:rsidRPr="64F1EFCF">
              <w:rPr>
                <w:rFonts w:ascii="Arial" w:hAnsi="Arial" w:cs="Arial"/>
              </w:rPr>
              <w:t>Military Aviation Authority</w:t>
            </w:r>
          </w:p>
        </w:tc>
      </w:tr>
      <w:tr w:rsidR="0051270E" w:rsidRPr="00453FFC" w14:paraId="7E87ADA7"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7ED6D36E" w14:textId="77777777" w:rsidR="0051270E" w:rsidRPr="00453FFC" w:rsidRDefault="0051270E"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127A1BAC" w14:textId="77777777" w:rsidR="0051270E" w:rsidRPr="00453FFC" w:rsidRDefault="64F1EFCF" w:rsidP="64F1EFCF">
            <w:pPr>
              <w:spacing w:after="0" w:line="240" w:lineRule="auto"/>
              <w:rPr>
                <w:rFonts w:ascii="Arial" w:hAnsi="Arial" w:cs="Arial"/>
              </w:rPr>
            </w:pPr>
            <w:r w:rsidRPr="64F1EFCF">
              <w:rPr>
                <w:rFonts w:ascii="Arial" w:hAnsi="Arial" w:cs="Arial"/>
              </w:rPr>
              <w:t>MOD</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718460EF" w14:textId="77777777" w:rsidR="0051270E" w:rsidRPr="00453FFC" w:rsidRDefault="64F1EFCF" w:rsidP="64F1EFCF">
            <w:pPr>
              <w:spacing w:after="0" w:line="240" w:lineRule="auto"/>
              <w:rPr>
                <w:rFonts w:ascii="Arial" w:hAnsi="Arial" w:cs="Arial"/>
              </w:rPr>
            </w:pPr>
            <w:r w:rsidRPr="64F1EFCF">
              <w:rPr>
                <w:rFonts w:ascii="Arial" w:hAnsi="Arial" w:cs="Arial"/>
              </w:rPr>
              <w:t>Ministry of Defence</w:t>
            </w:r>
          </w:p>
        </w:tc>
      </w:tr>
      <w:tr w:rsidR="00506BEB" w:rsidRPr="00453FFC" w14:paraId="340B4578"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507065B4" w14:textId="77777777" w:rsidR="00506BEB" w:rsidRPr="00453FFC" w:rsidRDefault="00506BEB" w:rsidP="00506BEB">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02FA861B" w14:textId="77777777" w:rsidR="00506BEB" w:rsidRDefault="00506BEB" w:rsidP="00506BEB">
            <w:pPr>
              <w:spacing w:after="0" w:line="240" w:lineRule="auto"/>
              <w:rPr>
                <w:rFonts w:ascii="Arial" w:hAnsi="Arial" w:cs="Arial"/>
              </w:rPr>
            </w:pPr>
            <w:r>
              <w:rPr>
                <w:rFonts w:ascii="Arial" w:hAnsi="Arial" w:cs="Arial"/>
              </w:rPr>
              <w:t>MPT</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5FF779DF" w14:textId="77777777" w:rsidR="00506BEB" w:rsidRDefault="00506BEB" w:rsidP="00506BEB">
            <w:pPr>
              <w:spacing w:after="0" w:line="240" w:lineRule="auto"/>
              <w:rPr>
                <w:rFonts w:ascii="Arial" w:hAnsi="Arial" w:cs="Arial"/>
              </w:rPr>
            </w:pPr>
            <w:r>
              <w:rPr>
                <w:rFonts w:ascii="Arial" w:hAnsi="Arial" w:cs="Arial"/>
              </w:rPr>
              <w:t>Military Parachute Training</w:t>
            </w:r>
          </w:p>
        </w:tc>
      </w:tr>
      <w:tr w:rsidR="00207CA5" w:rsidRPr="00453FFC" w14:paraId="3DF6F951"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717CA916" w14:textId="77777777" w:rsidR="00207CA5" w:rsidRPr="00453FFC" w:rsidRDefault="00207CA5"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566FB517" w14:textId="1D5EC3F6" w:rsidR="00207CA5" w:rsidRPr="64F1EFCF" w:rsidRDefault="00207CA5" w:rsidP="64F1EFCF">
            <w:pPr>
              <w:spacing w:after="0" w:line="240" w:lineRule="auto"/>
              <w:rPr>
                <w:rFonts w:ascii="Arial" w:hAnsi="Arial" w:cs="Arial"/>
              </w:rPr>
            </w:pPr>
            <w:r>
              <w:rPr>
                <w:rFonts w:ascii="Arial" w:hAnsi="Arial" w:cs="Arial"/>
              </w:rPr>
              <w:t>MPTWS</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16831630" w14:textId="4AC84891" w:rsidR="00207CA5" w:rsidRPr="64F1EFCF" w:rsidRDefault="00207CA5" w:rsidP="64F1EFCF">
            <w:pPr>
              <w:spacing w:after="0" w:line="240" w:lineRule="auto"/>
              <w:rPr>
                <w:rFonts w:ascii="Arial" w:hAnsi="Arial" w:cs="Arial"/>
              </w:rPr>
            </w:pPr>
            <w:r>
              <w:rPr>
                <w:rFonts w:ascii="Arial" w:hAnsi="Arial" w:cs="Arial"/>
              </w:rPr>
              <w:t>Military Parachute Training Water Support</w:t>
            </w:r>
          </w:p>
        </w:tc>
      </w:tr>
      <w:tr w:rsidR="0051270E" w:rsidRPr="00453FFC" w14:paraId="2C0DB6ED"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175238A4" w14:textId="77777777" w:rsidR="0051270E" w:rsidRPr="00453FFC" w:rsidRDefault="0051270E"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48539829" w14:textId="77777777" w:rsidR="0051270E" w:rsidRPr="00453FFC" w:rsidRDefault="64F1EFCF" w:rsidP="64F1EFCF">
            <w:pPr>
              <w:spacing w:after="0" w:line="240" w:lineRule="auto"/>
              <w:rPr>
                <w:rFonts w:ascii="Arial" w:hAnsi="Arial" w:cs="Arial"/>
              </w:rPr>
            </w:pPr>
            <w:r w:rsidRPr="64F1EFCF">
              <w:rPr>
                <w:rFonts w:ascii="Arial" w:hAnsi="Arial" w:cs="Arial"/>
              </w:rPr>
              <w:t>NAA</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4A0139A8" w14:textId="77777777" w:rsidR="0051270E" w:rsidRPr="00453FFC" w:rsidRDefault="64F1EFCF" w:rsidP="64F1EFCF">
            <w:pPr>
              <w:spacing w:after="0" w:line="240" w:lineRule="auto"/>
              <w:rPr>
                <w:rFonts w:ascii="Arial" w:hAnsi="Arial" w:cs="Arial"/>
              </w:rPr>
            </w:pPr>
            <w:r w:rsidRPr="64F1EFCF">
              <w:rPr>
                <w:rFonts w:ascii="Arial" w:hAnsi="Arial" w:cs="Arial"/>
              </w:rPr>
              <w:t>National Aeronautic Association</w:t>
            </w:r>
          </w:p>
        </w:tc>
      </w:tr>
      <w:tr w:rsidR="0051270E" w:rsidRPr="00453FFC" w14:paraId="3C09E267"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252F7439" w14:textId="77777777" w:rsidR="0051270E" w:rsidRPr="00453FFC" w:rsidRDefault="0051270E"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288A652F" w14:textId="77777777" w:rsidR="0051270E" w:rsidRPr="00453FFC" w:rsidRDefault="64F1EFCF" w:rsidP="64F1EFCF">
            <w:pPr>
              <w:spacing w:after="0" w:line="240" w:lineRule="auto"/>
              <w:rPr>
                <w:rFonts w:ascii="Arial" w:hAnsi="Arial" w:cs="Arial"/>
              </w:rPr>
            </w:pPr>
            <w:r w:rsidRPr="64F1EFCF">
              <w:rPr>
                <w:rFonts w:ascii="Arial" w:hAnsi="Arial" w:cs="Arial"/>
              </w:rPr>
              <w:t>Ops</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60587192" w14:textId="77777777" w:rsidR="0051270E" w:rsidRPr="00453FFC" w:rsidRDefault="64F1EFCF" w:rsidP="64F1EFCF">
            <w:pPr>
              <w:spacing w:after="0" w:line="240" w:lineRule="auto"/>
              <w:rPr>
                <w:rFonts w:ascii="Arial" w:hAnsi="Arial" w:cs="Arial"/>
              </w:rPr>
            </w:pPr>
            <w:r w:rsidRPr="64F1EFCF">
              <w:rPr>
                <w:rFonts w:ascii="Arial" w:hAnsi="Arial" w:cs="Arial"/>
              </w:rPr>
              <w:t>Operations</w:t>
            </w:r>
          </w:p>
        </w:tc>
      </w:tr>
      <w:tr w:rsidR="00506BEB" w:rsidRPr="00453FFC" w14:paraId="2989ACD8"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4CD2762B" w14:textId="77777777" w:rsidR="00506BEB" w:rsidRPr="00453FFC" w:rsidRDefault="00506BEB" w:rsidP="00506BEB">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410C36F3" w14:textId="77777777" w:rsidR="00506BEB" w:rsidRPr="64F1EFCF" w:rsidRDefault="00506BEB" w:rsidP="00506BEB">
            <w:pPr>
              <w:spacing w:after="0" w:line="240" w:lineRule="auto"/>
              <w:rPr>
                <w:rFonts w:ascii="Arial" w:hAnsi="Arial" w:cs="Arial"/>
              </w:rPr>
            </w:pPr>
            <w:r>
              <w:rPr>
                <w:rFonts w:ascii="Arial" w:hAnsi="Arial" w:cs="Arial"/>
              </w:rPr>
              <w:t>PJI</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0CA4CE44" w14:textId="77777777" w:rsidR="00506BEB" w:rsidRPr="64F1EFCF" w:rsidRDefault="00506BEB" w:rsidP="00506BEB">
            <w:pPr>
              <w:spacing w:after="0" w:line="240" w:lineRule="auto"/>
              <w:rPr>
                <w:rFonts w:ascii="Arial" w:hAnsi="Arial" w:cs="Arial"/>
              </w:rPr>
            </w:pPr>
            <w:r>
              <w:rPr>
                <w:rFonts w:ascii="Arial" w:hAnsi="Arial" w:cs="Arial"/>
              </w:rPr>
              <w:t>Parachute Jumping Instructor</w:t>
            </w:r>
          </w:p>
        </w:tc>
      </w:tr>
      <w:tr w:rsidR="0051270E" w:rsidRPr="00453FFC" w14:paraId="230B54E0"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748A34DB" w14:textId="77777777" w:rsidR="0051270E" w:rsidRDefault="0051270E"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751AA4C0" w14:textId="77777777" w:rsidR="0051270E" w:rsidRPr="00453FFC" w:rsidRDefault="64F1EFCF" w:rsidP="64F1EFCF">
            <w:pPr>
              <w:spacing w:after="0" w:line="240" w:lineRule="auto"/>
              <w:rPr>
                <w:rFonts w:ascii="Arial" w:hAnsi="Arial" w:cs="Arial"/>
              </w:rPr>
            </w:pPr>
            <w:r w:rsidRPr="64F1EFCF">
              <w:rPr>
                <w:rFonts w:ascii="Arial" w:hAnsi="Arial" w:cs="Arial"/>
              </w:rPr>
              <w:t>QA</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1A2F48DF" w14:textId="77777777" w:rsidR="0051270E" w:rsidRDefault="64F1EFCF" w:rsidP="64F1EFCF">
            <w:pPr>
              <w:spacing w:after="0" w:line="240" w:lineRule="auto"/>
              <w:rPr>
                <w:rFonts w:ascii="Arial" w:hAnsi="Arial" w:cs="Arial"/>
              </w:rPr>
            </w:pPr>
            <w:r w:rsidRPr="64F1EFCF">
              <w:rPr>
                <w:rFonts w:ascii="Arial" w:hAnsi="Arial" w:cs="Arial"/>
              </w:rPr>
              <w:t>Quality Assurance</w:t>
            </w:r>
          </w:p>
        </w:tc>
      </w:tr>
      <w:tr w:rsidR="0051270E" w:rsidRPr="00453FFC" w14:paraId="04A6AC9A"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04C3E241" w14:textId="77777777" w:rsidR="0051270E" w:rsidRPr="00453FFC" w:rsidRDefault="0051270E"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104" w:type="dxa"/>
              <w:right w:w="104" w:type="dxa"/>
            </w:tcMar>
          </w:tcPr>
          <w:p w14:paraId="69CB9906" w14:textId="77777777" w:rsidR="0051270E" w:rsidRPr="00C31C28" w:rsidRDefault="64F1EFCF" w:rsidP="00E02716">
            <w:pPr>
              <w:spacing w:after="0" w:line="240" w:lineRule="auto"/>
              <w:rPr>
                <w:rFonts w:ascii="Arial" w:hAnsi="Arial" w:cs="Arial"/>
                <w:highlight w:val="yellow"/>
              </w:rPr>
            </w:pPr>
            <w:r w:rsidRPr="00E02716">
              <w:rPr>
                <w:rFonts w:ascii="Arial" w:hAnsi="Arial" w:cs="Arial"/>
              </w:rPr>
              <w:t>RA</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42BA6AF9" w14:textId="77777777" w:rsidR="0051270E" w:rsidRPr="00C31C28" w:rsidRDefault="64F1EFCF" w:rsidP="00E02716">
            <w:pPr>
              <w:spacing w:after="0" w:line="240" w:lineRule="auto"/>
              <w:rPr>
                <w:rFonts w:ascii="Arial" w:hAnsi="Arial" w:cs="Arial"/>
                <w:highlight w:val="yellow"/>
              </w:rPr>
            </w:pPr>
            <w:r w:rsidRPr="64F1EFCF">
              <w:rPr>
                <w:rFonts w:ascii="Arial" w:hAnsi="Arial" w:cs="Arial"/>
              </w:rPr>
              <w:t>Regulatory Article</w:t>
            </w:r>
          </w:p>
        </w:tc>
      </w:tr>
      <w:tr w:rsidR="0051270E" w:rsidRPr="00453FFC" w14:paraId="65BCEA38"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093830C5" w14:textId="77777777" w:rsidR="0051270E" w:rsidRPr="00453FFC" w:rsidRDefault="0051270E"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4BB3981C" w14:textId="77777777" w:rsidR="0051270E" w:rsidRPr="00453FFC" w:rsidRDefault="64F1EFCF" w:rsidP="64F1EFCF">
            <w:pPr>
              <w:spacing w:after="0" w:line="240" w:lineRule="auto"/>
              <w:rPr>
                <w:rFonts w:ascii="Arial" w:hAnsi="Arial" w:cs="Arial"/>
              </w:rPr>
            </w:pPr>
            <w:r w:rsidRPr="64F1EFCF">
              <w:rPr>
                <w:rFonts w:ascii="Arial" w:hAnsi="Arial" w:cs="Arial"/>
              </w:rPr>
              <w:t>RAF</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43DF39E5" w14:textId="77777777" w:rsidR="0051270E" w:rsidRPr="00453FFC" w:rsidRDefault="64F1EFCF" w:rsidP="64F1EFCF">
            <w:pPr>
              <w:spacing w:after="0" w:line="240" w:lineRule="auto"/>
              <w:rPr>
                <w:rFonts w:ascii="Arial" w:hAnsi="Arial" w:cs="Arial"/>
              </w:rPr>
            </w:pPr>
            <w:r w:rsidRPr="64F1EFCF">
              <w:rPr>
                <w:rFonts w:ascii="Arial" w:hAnsi="Arial" w:cs="Arial"/>
              </w:rPr>
              <w:t>Royal Air Force</w:t>
            </w:r>
          </w:p>
        </w:tc>
      </w:tr>
      <w:tr w:rsidR="0051270E" w:rsidRPr="00453FFC" w14:paraId="781CD769"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1B7252FE" w14:textId="77777777" w:rsidR="0051270E" w:rsidRPr="00453FFC" w:rsidRDefault="0051270E"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0BE69C4A" w14:textId="77777777" w:rsidR="0051270E" w:rsidRPr="00453FFC" w:rsidRDefault="64F1EFCF" w:rsidP="64F1EFCF">
            <w:pPr>
              <w:spacing w:after="0" w:line="240" w:lineRule="auto"/>
              <w:rPr>
                <w:rFonts w:ascii="Arial" w:hAnsi="Arial" w:cs="Arial"/>
              </w:rPr>
            </w:pPr>
            <w:r w:rsidRPr="64F1EFCF">
              <w:rPr>
                <w:rFonts w:ascii="Arial" w:hAnsi="Arial" w:cs="Arial"/>
              </w:rPr>
              <w:t>RAF BZN</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29067756" w14:textId="77777777" w:rsidR="0051270E" w:rsidRPr="00453FFC" w:rsidRDefault="64F1EFCF" w:rsidP="64F1EFCF">
            <w:pPr>
              <w:spacing w:after="0" w:line="240" w:lineRule="auto"/>
              <w:rPr>
                <w:rFonts w:ascii="Arial" w:hAnsi="Arial" w:cs="Arial"/>
              </w:rPr>
            </w:pPr>
            <w:r w:rsidRPr="64F1EFCF">
              <w:rPr>
                <w:rFonts w:ascii="Arial" w:hAnsi="Arial" w:cs="Arial"/>
              </w:rPr>
              <w:t>Royal Air Force Brize Norton</w:t>
            </w:r>
          </w:p>
        </w:tc>
      </w:tr>
      <w:tr w:rsidR="0051270E" w:rsidRPr="00453FFC" w14:paraId="6F8951BD"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0580C7B1" w14:textId="77777777" w:rsidR="0051270E" w:rsidRPr="00453FFC" w:rsidRDefault="0051270E"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38797E2F" w14:textId="77777777" w:rsidR="0051270E" w:rsidRPr="00453FFC" w:rsidRDefault="64F1EFCF" w:rsidP="64F1EFCF">
            <w:pPr>
              <w:spacing w:after="0" w:line="240" w:lineRule="auto"/>
              <w:rPr>
                <w:rFonts w:ascii="Arial" w:hAnsi="Arial" w:cs="Arial"/>
              </w:rPr>
            </w:pPr>
            <w:r w:rsidRPr="64F1EFCF">
              <w:rPr>
                <w:rFonts w:ascii="Arial" w:hAnsi="Arial" w:cs="Arial"/>
              </w:rPr>
              <w:t>RAF WOTG</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27EAA359" w14:textId="77777777" w:rsidR="0051270E" w:rsidRPr="00453FFC" w:rsidRDefault="64F1EFCF" w:rsidP="64F1EFCF">
            <w:pPr>
              <w:spacing w:after="0" w:line="240" w:lineRule="auto"/>
              <w:rPr>
                <w:rFonts w:ascii="Arial" w:hAnsi="Arial" w:cs="Arial"/>
              </w:rPr>
            </w:pPr>
            <w:r w:rsidRPr="64F1EFCF">
              <w:rPr>
                <w:rFonts w:ascii="Arial" w:hAnsi="Arial" w:cs="Arial"/>
              </w:rPr>
              <w:t>Royal Air Force Weston-on-the-Green</w:t>
            </w:r>
          </w:p>
        </w:tc>
      </w:tr>
      <w:tr w:rsidR="00506BEB" w:rsidRPr="00453FFC" w14:paraId="5AF3E5BA"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544B4920" w14:textId="77777777" w:rsidR="00506BEB" w:rsidRPr="00453FFC" w:rsidRDefault="00506BEB" w:rsidP="00506BEB">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674124B1" w14:textId="77777777" w:rsidR="00506BEB" w:rsidRPr="00AC0A80" w:rsidRDefault="00506BEB" w:rsidP="00506BEB">
            <w:pPr>
              <w:spacing w:after="0" w:line="240" w:lineRule="auto"/>
              <w:rPr>
                <w:rFonts w:ascii="Arial" w:hAnsi="Arial" w:cs="Arial"/>
              </w:rPr>
            </w:pPr>
            <w:r>
              <w:rPr>
                <w:rFonts w:ascii="Arial" w:hAnsi="Arial" w:cs="Arial"/>
              </w:rPr>
              <w:t>RTS</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492992DC" w14:textId="77777777" w:rsidR="00506BEB" w:rsidRPr="00AC0A80" w:rsidRDefault="00506BEB" w:rsidP="00506BEB">
            <w:pPr>
              <w:spacing w:after="0" w:line="240" w:lineRule="auto"/>
              <w:rPr>
                <w:rFonts w:ascii="Arial" w:hAnsi="Arial" w:cs="Arial"/>
              </w:rPr>
            </w:pPr>
            <w:r>
              <w:rPr>
                <w:rFonts w:ascii="Arial" w:hAnsi="Arial" w:cs="Arial"/>
              </w:rPr>
              <w:t>Release-to-Service</w:t>
            </w:r>
          </w:p>
        </w:tc>
      </w:tr>
      <w:tr w:rsidR="0051270E" w:rsidRPr="00453FFC" w14:paraId="768B0A6F"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747361A9" w14:textId="77777777" w:rsidR="0051270E" w:rsidRPr="00453FFC" w:rsidRDefault="0051270E"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104" w:type="dxa"/>
              <w:right w:w="104" w:type="dxa"/>
            </w:tcMar>
          </w:tcPr>
          <w:p w14:paraId="097695B2" w14:textId="77777777" w:rsidR="0051270E" w:rsidRPr="00AC0A80" w:rsidRDefault="64F1EFCF" w:rsidP="64F1EFCF">
            <w:pPr>
              <w:spacing w:after="0" w:line="240" w:lineRule="auto"/>
              <w:rPr>
                <w:rFonts w:ascii="Arial" w:hAnsi="Arial" w:cs="Arial"/>
              </w:rPr>
            </w:pPr>
            <w:proofErr w:type="spellStart"/>
            <w:r w:rsidRPr="00AC0A80">
              <w:rPr>
                <w:rFonts w:ascii="Arial" w:hAnsi="Arial" w:cs="Arial"/>
              </w:rPr>
              <w:t>SCoord</w:t>
            </w:r>
            <w:proofErr w:type="spellEnd"/>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104" w:type="dxa"/>
              <w:right w:w="104" w:type="dxa"/>
            </w:tcMar>
          </w:tcPr>
          <w:p w14:paraId="25598689" w14:textId="77777777" w:rsidR="0051270E" w:rsidRPr="00AC0A80" w:rsidRDefault="64F1EFCF" w:rsidP="64F1EFCF">
            <w:pPr>
              <w:spacing w:after="0" w:line="240" w:lineRule="auto"/>
              <w:rPr>
                <w:rFonts w:ascii="Arial" w:hAnsi="Arial" w:cs="Arial"/>
              </w:rPr>
            </w:pPr>
            <w:r w:rsidRPr="00AC0A80">
              <w:rPr>
                <w:rFonts w:ascii="Arial" w:hAnsi="Arial" w:cs="Arial"/>
              </w:rPr>
              <w:t>Senior Coordinator</w:t>
            </w:r>
          </w:p>
        </w:tc>
      </w:tr>
      <w:tr w:rsidR="0051270E" w:rsidRPr="00453FFC" w14:paraId="61902E7C"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4F1C4E44" w14:textId="77777777" w:rsidR="0051270E" w:rsidRPr="00453FFC" w:rsidRDefault="0051270E"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0BF36FFB" w14:textId="77777777" w:rsidR="0051270E" w:rsidRPr="00453FFC" w:rsidRDefault="64F1EFCF" w:rsidP="64F1EFCF">
            <w:pPr>
              <w:spacing w:after="0" w:line="240" w:lineRule="auto"/>
              <w:rPr>
                <w:rFonts w:ascii="Arial" w:hAnsi="Arial" w:cs="Arial"/>
              </w:rPr>
            </w:pPr>
            <w:r w:rsidRPr="64F1EFCF">
              <w:rPr>
                <w:rFonts w:ascii="Arial" w:hAnsi="Arial" w:cs="Arial"/>
              </w:rPr>
              <w:t>SL</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151BAB88" w14:textId="77777777" w:rsidR="0051270E" w:rsidRPr="00453FFC" w:rsidRDefault="64F1EFCF" w:rsidP="64F1EFCF">
            <w:pPr>
              <w:spacing w:after="0" w:line="240" w:lineRule="auto"/>
              <w:rPr>
                <w:rFonts w:ascii="Arial" w:hAnsi="Arial" w:cs="Arial"/>
              </w:rPr>
            </w:pPr>
            <w:r w:rsidRPr="64F1EFCF">
              <w:rPr>
                <w:rFonts w:ascii="Arial" w:hAnsi="Arial" w:cs="Arial"/>
              </w:rPr>
              <w:t>Static Line</w:t>
            </w:r>
          </w:p>
        </w:tc>
      </w:tr>
      <w:tr w:rsidR="0051270E" w:rsidRPr="00453FFC" w14:paraId="3FDDE545"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4D15A4DC" w14:textId="77777777" w:rsidR="0051270E" w:rsidRPr="00453FFC" w:rsidRDefault="0051270E"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526276B2" w14:textId="77777777" w:rsidR="0051270E" w:rsidRPr="00453FFC" w:rsidRDefault="64F1EFCF" w:rsidP="64F1EFCF">
            <w:pPr>
              <w:spacing w:after="0" w:line="240" w:lineRule="auto"/>
              <w:rPr>
                <w:rFonts w:ascii="Arial" w:hAnsi="Arial" w:cs="Arial"/>
              </w:rPr>
            </w:pPr>
            <w:r w:rsidRPr="64F1EFCF">
              <w:rPr>
                <w:rFonts w:ascii="Arial" w:hAnsi="Arial" w:cs="Arial"/>
              </w:rPr>
              <w:t>SOP</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26705E49" w14:textId="77777777" w:rsidR="0051270E" w:rsidRPr="00453FFC" w:rsidRDefault="64F1EFCF" w:rsidP="64F1EFCF">
            <w:pPr>
              <w:spacing w:after="0" w:line="240" w:lineRule="auto"/>
              <w:rPr>
                <w:rFonts w:ascii="Arial" w:hAnsi="Arial" w:cs="Arial"/>
              </w:rPr>
            </w:pPr>
            <w:r w:rsidRPr="64F1EFCF">
              <w:rPr>
                <w:rFonts w:ascii="Arial" w:hAnsi="Arial" w:cs="Arial"/>
              </w:rPr>
              <w:t>Standard Operating Procedure</w:t>
            </w:r>
          </w:p>
        </w:tc>
      </w:tr>
      <w:tr w:rsidR="0051270E" w:rsidRPr="00453FFC" w14:paraId="1980F827"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04B5F29C" w14:textId="77777777" w:rsidR="0051270E" w:rsidRDefault="0051270E"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532902A4" w14:textId="77777777" w:rsidR="0051270E" w:rsidRPr="00453FFC" w:rsidRDefault="64F1EFCF" w:rsidP="64F1EFCF">
            <w:pPr>
              <w:spacing w:after="0" w:line="240" w:lineRule="auto"/>
              <w:rPr>
                <w:rFonts w:ascii="Arial" w:hAnsi="Arial" w:cs="Arial"/>
              </w:rPr>
            </w:pPr>
            <w:r w:rsidRPr="64F1EFCF">
              <w:rPr>
                <w:rFonts w:ascii="Arial" w:hAnsi="Arial" w:cs="Arial"/>
              </w:rPr>
              <w:t>STOL</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675741B7" w14:textId="77777777" w:rsidR="0051270E" w:rsidRDefault="64F1EFCF" w:rsidP="64F1EFCF">
            <w:pPr>
              <w:spacing w:after="0" w:line="240" w:lineRule="auto"/>
              <w:rPr>
                <w:rFonts w:ascii="Arial" w:hAnsi="Arial" w:cs="Arial"/>
              </w:rPr>
            </w:pPr>
            <w:r w:rsidRPr="64F1EFCF">
              <w:rPr>
                <w:rFonts w:ascii="Arial" w:hAnsi="Arial" w:cs="Arial"/>
              </w:rPr>
              <w:t>Short Take-Off and Landing</w:t>
            </w:r>
          </w:p>
        </w:tc>
      </w:tr>
      <w:tr w:rsidR="00B615BD" w:rsidRPr="00453FFC" w14:paraId="5DE6553A"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03CE0AE7" w14:textId="77777777" w:rsidR="00B615BD" w:rsidRPr="00453FFC" w:rsidRDefault="00B615BD"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1284FF03" w14:textId="569F9CE4" w:rsidR="00B615BD" w:rsidRPr="64F1EFCF" w:rsidRDefault="00B615BD" w:rsidP="64F1EFCF">
            <w:pPr>
              <w:spacing w:after="0" w:line="240" w:lineRule="auto"/>
              <w:rPr>
                <w:rFonts w:ascii="Arial" w:hAnsi="Arial" w:cs="Arial"/>
              </w:rPr>
            </w:pPr>
            <w:r>
              <w:rPr>
                <w:rFonts w:ascii="Arial" w:hAnsi="Arial" w:cs="Arial"/>
              </w:rPr>
              <w:t>Sy</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1337C752" w14:textId="2E68219A" w:rsidR="00B615BD" w:rsidRPr="64F1EFCF" w:rsidRDefault="00B615BD" w:rsidP="64F1EFCF">
            <w:pPr>
              <w:spacing w:after="0" w:line="240" w:lineRule="auto"/>
              <w:rPr>
                <w:rFonts w:ascii="Arial" w:hAnsi="Arial" w:cs="Arial"/>
              </w:rPr>
            </w:pPr>
            <w:r>
              <w:rPr>
                <w:rFonts w:ascii="Arial" w:hAnsi="Arial" w:cs="Arial"/>
              </w:rPr>
              <w:t>Security</w:t>
            </w:r>
          </w:p>
        </w:tc>
      </w:tr>
      <w:tr w:rsidR="0051270E" w:rsidRPr="00453FFC" w14:paraId="43EDC360"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03BCAE83" w14:textId="77777777" w:rsidR="0051270E" w:rsidRPr="00453FFC" w:rsidRDefault="0051270E"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787F8FDC" w14:textId="77777777" w:rsidR="0051270E" w:rsidRPr="00453FFC" w:rsidRDefault="64F1EFCF" w:rsidP="64F1EFCF">
            <w:pPr>
              <w:spacing w:after="0" w:line="240" w:lineRule="auto"/>
              <w:rPr>
                <w:rFonts w:ascii="Arial" w:hAnsi="Arial" w:cs="Arial"/>
              </w:rPr>
            </w:pPr>
            <w:r w:rsidRPr="64F1EFCF">
              <w:rPr>
                <w:rFonts w:ascii="Arial" w:hAnsi="Arial" w:cs="Arial"/>
              </w:rPr>
              <w:t>T&amp;E</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50BED492" w14:textId="77777777" w:rsidR="0051270E" w:rsidRPr="00453FFC" w:rsidRDefault="64F1EFCF" w:rsidP="64F1EFCF">
            <w:pPr>
              <w:spacing w:after="0" w:line="240" w:lineRule="auto"/>
              <w:rPr>
                <w:rFonts w:ascii="Arial" w:hAnsi="Arial" w:cs="Arial"/>
              </w:rPr>
            </w:pPr>
            <w:r w:rsidRPr="64F1EFCF">
              <w:rPr>
                <w:rFonts w:ascii="Arial" w:hAnsi="Arial" w:cs="Arial"/>
              </w:rPr>
              <w:t>Trials and Evaluation</w:t>
            </w:r>
          </w:p>
        </w:tc>
      </w:tr>
      <w:tr w:rsidR="0051270E" w:rsidRPr="00453FFC" w14:paraId="109C83CD"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2E8895B1" w14:textId="77777777" w:rsidR="0051270E" w:rsidRPr="00453FFC" w:rsidRDefault="0051270E"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48E3857C" w14:textId="77777777" w:rsidR="0051270E" w:rsidRPr="00453FFC" w:rsidRDefault="64F1EFCF" w:rsidP="64F1EFCF">
            <w:pPr>
              <w:spacing w:after="0" w:line="240" w:lineRule="auto"/>
              <w:rPr>
                <w:rFonts w:ascii="Arial" w:hAnsi="Arial" w:cs="Arial"/>
              </w:rPr>
            </w:pPr>
            <w:r w:rsidRPr="64F1EFCF">
              <w:rPr>
                <w:rFonts w:ascii="Arial" w:hAnsi="Arial" w:cs="Arial"/>
              </w:rPr>
              <w:t>TCAS</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5B84CC3F" w14:textId="77777777" w:rsidR="0051270E" w:rsidRPr="00453FFC" w:rsidRDefault="64F1EFCF" w:rsidP="64F1EFCF">
            <w:pPr>
              <w:spacing w:after="0" w:line="240" w:lineRule="auto"/>
              <w:rPr>
                <w:rFonts w:ascii="Arial" w:hAnsi="Arial" w:cs="Arial"/>
              </w:rPr>
            </w:pPr>
            <w:r w:rsidRPr="64F1EFCF">
              <w:rPr>
                <w:rFonts w:ascii="Arial" w:hAnsi="Arial" w:cs="Arial"/>
              </w:rPr>
              <w:t>Traffic Collision Avoidance System</w:t>
            </w:r>
          </w:p>
        </w:tc>
      </w:tr>
      <w:tr w:rsidR="00207CA5" w:rsidRPr="00453FFC" w14:paraId="71AD10CB"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5A1E1491" w14:textId="77777777" w:rsidR="00207CA5" w:rsidRPr="00453FFC" w:rsidRDefault="00207CA5"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4F07DB10" w14:textId="043683CB" w:rsidR="00207CA5" w:rsidRPr="64F1EFCF" w:rsidRDefault="00207CA5" w:rsidP="64F1EFCF">
            <w:pPr>
              <w:spacing w:after="0" w:line="240" w:lineRule="auto"/>
              <w:rPr>
                <w:rFonts w:ascii="Arial" w:hAnsi="Arial" w:cs="Arial"/>
              </w:rPr>
            </w:pPr>
            <w:r>
              <w:rPr>
                <w:rFonts w:ascii="Arial" w:hAnsi="Arial" w:cs="Arial"/>
              </w:rPr>
              <w:t>TCC</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7B6BCD39" w14:textId="0A0F3709" w:rsidR="00207CA5" w:rsidRPr="64F1EFCF" w:rsidRDefault="00207CA5" w:rsidP="64F1EFCF">
            <w:pPr>
              <w:spacing w:after="0" w:line="240" w:lineRule="auto"/>
              <w:rPr>
                <w:rFonts w:ascii="Arial" w:hAnsi="Arial" w:cs="Arial"/>
              </w:rPr>
            </w:pPr>
            <w:r>
              <w:rPr>
                <w:rFonts w:ascii="Arial" w:hAnsi="Arial" w:cs="Arial"/>
              </w:rPr>
              <w:t>Terms and Conditions of Contract</w:t>
            </w:r>
          </w:p>
        </w:tc>
      </w:tr>
      <w:tr w:rsidR="0051270E" w:rsidRPr="00453FFC" w14:paraId="008A98F7"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61010EE6" w14:textId="77777777" w:rsidR="0051270E" w:rsidRPr="00453FFC" w:rsidRDefault="0051270E"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00A56C58" w14:textId="77777777" w:rsidR="0051270E" w:rsidRPr="00453FFC" w:rsidRDefault="64F1EFCF" w:rsidP="64F1EFCF">
            <w:pPr>
              <w:spacing w:after="0" w:line="240" w:lineRule="auto"/>
              <w:rPr>
                <w:rFonts w:ascii="Arial" w:hAnsi="Arial" w:cs="Arial"/>
              </w:rPr>
            </w:pPr>
            <w:proofErr w:type="spellStart"/>
            <w:r w:rsidRPr="64F1EFCF">
              <w:rPr>
                <w:rFonts w:ascii="Arial" w:hAnsi="Arial" w:cs="Arial"/>
              </w:rPr>
              <w:t>trg</w:t>
            </w:r>
            <w:proofErr w:type="spellEnd"/>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653A16D3" w14:textId="77777777" w:rsidR="0051270E" w:rsidRPr="00453FFC" w:rsidRDefault="64F1EFCF" w:rsidP="64F1EFCF">
            <w:pPr>
              <w:spacing w:after="0" w:line="240" w:lineRule="auto"/>
              <w:rPr>
                <w:rFonts w:ascii="Arial" w:hAnsi="Arial" w:cs="Arial"/>
              </w:rPr>
            </w:pPr>
            <w:r w:rsidRPr="64F1EFCF">
              <w:rPr>
                <w:rFonts w:ascii="Arial" w:hAnsi="Arial" w:cs="Arial"/>
              </w:rPr>
              <w:t>Training</w:t>
            </w:r>
          </w:p>
        </w:tc>
      </w:tr>
      <w:tr w:rsidR="0051270E" w:rsidRPr="00453FFC" w14:paraId="0922768C"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601AE16B" w14:textId="77777777" w:rsidR="0051270E" w:rsidRPr="00453FFC" w:rsidRDefault="0051270E"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0246ADBA" w14:textId="77777777" w:rsidR="0051270E" w:rsidRPr="00453FFC" w:rsidRDefault="64F1EFCF" w:rsidP="64F1EFCF">
            <w:pPr>
              <w:spacing w:after="0" w:line="240" w:lineRule="auto"/>
              <w:rPr>
                <w:rFonts w:ascii="Arial" w:hAnsi="Arial" w:cs="Arial"/>
              </w:rPr>
            </w:pPr>
            <w:r w:rsidRPr="64F1EFCF">
              <w:rPr>
                <w:rFonts w:ascii="Arial" w:hAnsi="Arial" w:cs="Arial"/>
              </w:rPr>
              <w:t>VHF</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6C836E11" w14:textId="77777777" w:rsidR="0051270E" w:rsidRPr="00453FFC" w:rsidRDefault="64F1EFCF" w:rsidP="64F1EFCF">
            <w:pPr>
              <w:spacing w:after="0" w:line="240" w:lineRule="auto"/>
              <w:rPr>
                <w:rFonts w:ascii="Arial" w:hAnsi="Arial" w:cs="Arial"/>
              </w:rPr>
            </w:pPr>
            <w:r w:rsidRPr="64F1EFCF">
              <w:rPr>
                <w:rFonts w:ascii="Arial" w:hAnsi="Arial" w:cs="Arial"/>
              </w:rPr>
              <w:t>Very High Frequency</w:t>
            </w:r>
          </w:p>
        </w:tc>
      </w:tr>
      <w:tr w:rsidR="0051270E" w:rsidRPr="00453FFC" w14:paraId="69D508D6"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0A2A805A" w14:textId="77777777" w:rsidR="0051270E" w:rsidRPr="00453FFC" w:rsidRDefault="0051270E"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1B8AA59C" w14:textId="77777777" w:rsidR="0051270E" w:rsidRPr="00453FFC" w:rsidRDefault="64F1EFCF" w:rsidP="64F1EFCF">
            <w:pPr>
              <w:spacing w:after="0" w:line="240" w:lineRule="auto"/>
              <w:rPr>
                <w:rFonts w:ascii="Arial" w:hAnsi="Arial" w:cs="Arial"/>
              </w:rPr>
            </w:pPr>
            <w:r w:rsidRPr="64F1EFCF">
              <w:rPr>
                <w:rFonts w:ascii="Arial" w:hAnsi="Arial" w:cs="Arial"/>
              </w:rPr>
              <w:t>VOR</w:t>
            </w:r>
          </w:p>
        </w:tc>
        <w:tc>
          <w:tcPr>
            <w:tcW w:w="1063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31000BE4" w14:textId="77777777" w:rsidR="0051270E" w:rsidRPr="00453FFC" w:rsidRDefault="64F1EFCF" w:rsidP="64F1EFCF">
            <w:pPr>
              <w:spacing w:after="0" w:line="240" w:lineRule="auto"/>
              <w:rPr>
                <w:rFonts w:ascii="Arial" w:hAnsi="Arial" w:cs="Arial"/>
              </w:rPr>
            </w:pPr>
            <w:r w:rsidRPr="64F1EFCF">
              <w:rPr>
                <w:rFonts w:ascii="Arial" w:hAnsi="Arial" w:cs="Arial"/>
              </w:rPr>
              <w:t>VHF Omni Directional Radio Range</w:t>
            </w:r>
          </w:p>
        </w:tc>
      </w:tr>
      <w:tr w:rsidR="006E0393" w:rsidRPr="00453FFC" w14:paraId="661B4E63" w14:textId="77777777" w:rsidTr="00013760">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3A5C0094" w14:textId="38DB6268" w:rsidR="006E0393" w:rsidRPr="00453FFC" w:rsidRDefault="64F1EFCF" w:rsidP="64F1EFCF">
            <w:pPr>
              <w:spacing w:after="0" w:line="240" w:lineRule="auto"/>
              <w:rPr>
                <w:rFonts w:ascii="Arial" w:hAnsi="Arial" w:cs="Arial"/>
              </w:rPr>
            </w:pPr>
            <w:r w:rsidRPr="64F1EFCF">
              <w:rPr>
                <w:rFonts w:ascii="Arial" w:hAnsi="Arial" w:cs="Arial"/>
                <w:b/>
                <w:bCs/>
              </w:rPr>
              <w:t>A.4</w:t>
            </w:r>
          </w:p>
        </w:tc>
        <w:tc>
          <w:tcPr>
            <w:tcW w:w="1361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768EFA0A" w14:textId="77777777" w:rsidR="006E0393" w:rsidRPr="00453FFC" w:rsidRDefault="64F1EFCF" w:rsidP="64F1EFCF">
            <w:pPr>
              <w:spacing w:after="0" w:line="240" w:lineRule="auto"/>
              <w:rPr>
                <w:rFonts w:ascii="Arial" w:hAnsi="Arial" w:cs="Arial"/>
              </w:rPr>
            </w:pPr>
            <w:r w:rsidRPr="64F1EFCF">
              <w:rPr>
                <w:rFonts w:ascii="Arial" w:hAnsi="Arial" w:cs="Arial"/>
                <w:b/>
                <w:bCs/>
              </w:rPr>
              <w:t>References</w:t>
            </w:r>
          </w:p>
        </w:tc>
      </w:tr>
      <w:tr w:rsidR="006E0393" w:rsidRPr="00453FFC" w14:paraId="7E970557" w14:textId="77777777" w:rsidTr="00013760">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409B1670" w14:textId="44ED9855" w:rsidR="006E0393" w:rsidRPr="00453FFC" w:rsidRDefault="64F1EFCF" w:rsidP="64F1EFCF">
            <w:pPr>
              <w:spacing w:after="0" w:line="240" w:lineRule="auto"/>
              <w:rPr>
                <w:rFonts w:ascii="Arial" w:hAnsi="Arial" w:cs="Arial"/>
              </w:rPr>
            </w:pPr>
            <w:r w:rsidRPr="64F1EFCF">
              <w:rPr>
                <w:rFonts w:ascii="Arial" w:hAnsi="Arial" w:cs="Arial"/>
              </w:rPr>
              <w:t>A.4.a</w:t>
            </w:r>
          </w:p>
        </w:tc>
        <w:tc>
          <w:tcPr>
            <w:tcW w:w="1361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18B8A4CD" w14:textId="45D5B31E" w:rsidR="006E0393" w:rsidRPr="00453FFC" w:rsidRDefault="64F1EFCF" w:rsidP="64F1EFCF">
            <w:pPr>
              <w:spacing w:after="0" w:line="240" w:lineRule="auto"/>
              <w:rPr>
                <w:rFonts w:ascii="Arial" w:hAnsi="Arial" w:cs="Arial"/>
              </w:rPr>
            </w:pPr>
            <w:r w:rsidRPr="64F1EFCF">
              <w:rPr>
                <w:rFonts w:ascii="Arial" w:hAnsi="Arial" w:cs="Arial"/>
              </w:rPr>
              <w:t>In addition to the references detailed in the TCC the following references shall also apply as well as any subsequent revisions and amendments to the references. This list does not absolve the Contractor from conforming to any other relevant publications.</w:t>
            </w:r>
          </w:p>
        </w:tc>
      </w:tr>
      <w:tr w:rsidR="006E0393" w:rsidRPr="00453FFC" w14:paraId="041826CF"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02B4D5A4" w14:textId="77777777" w:rsidR="006E0393" w:rsidRPr="00453FFC" w:rsidRDefault="006E0393"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6E74B1F1" w14:textId="77777777" w:rsidR="006E0393" w:rsidRPr="00A62943" w:rsidRDefault="64F1EFCF" w:rsidP="64F1EFCF">
            <w:pPr>
              <w:spacing w:after="0" w:line="240" w:lineRule="auto"/>
              <w:rPr>
                <w:rFonts w:ascii="Arial" w:hAnsi="Arial" w:cs="Arial"/>
                <w:b/>
              </w:rPr>
            </w:pPr>
            <w:r w:rsidRPr="00A62943">
              <w:rPr>
                <w:rFonts w:ascii="Arial" w:hAnsi="Arial" w:cs="Arial"/>
                <w:b/>
              </w:rPr>
              <w:t>Reference</w:t>
            </w:r>
          </w:p>
        </w:tc>
        <w:tc>
          <w:tcPr>
            <w:tcW w:w="126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0DDB61B1" w14:textId="77777777" w:rsidR="006E0393" w:rsidRPr="00A62943" w:rsidRDefault="64F1EFCF" w:rsidP="64F1EFCF">
            <w:pPr>
              <w:spacing w:after="0" w:line="240" w:lineRule="auto"/>
              <w:rPr>
                <w:rFonts w:ascii="Arial" w:hAnsi="Arial" w:cs="Arial"/>
                <w:b/>
              </w:rPr>
            </w:pPr>
            <w:r w:rsidRPr="00A62943">
              <w:rPr>
                <w:rFonts w:ascii="Arial" w:hAnsi="Arial" w:cs="Arial"/>
                <w:b/>
              </w:rPr>
              <w:t>Version</w:t>
            </w:r>
          </w:p>
        </w:tc>
        <w:tc>
          <w:tcPr>
            <w:tcW w:w="936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343F8683" w14:textId="77777777" w:rsidR="006E0393" w:rsidRPr="00A62943" w:rsidRDefault="64F1EFCF" w:rsidP="64F1EFCF">
            <w:pPr>
              <w:spacing w:after="0" w:line="240" w:lineRule="auto"/>
              <w:rPr>
                <w:rFonts w:ascii="Arial" w:hAnsi="Arial" w:cs="Arial"/>
                <w:b/>
              </w:rPr>
            </w:pPr>
            <w:r w:rsidRPr="00A62943">
              <w:rPr>
                <w:rFonts w:ascii="Arial" w:hAnsi="Arial" w:cs="Arial"/>
                <w:b/>
              </w:rPr>
              <w:t>Source</w:t>
            </w:r>
          </w:p>
        </w:tc>
      </w:tr>
      <w:tr w:rsidR="00BE69E8" w:rsidRPr="00453FFC" w14:paraId="4522A186"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777629EC" w14:textId="77777777" w:rsidR="00BE69E8" w:rsidRPr="00453FFC" w:rsidRDefault="00BE69E8"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0B333C0C" w14:textId="77777777" w:rsidR="00BE69E8" w:rsidRPr="00453FFC" w:rsidRDefault="64F1EFCF" w:rsidP="64F1EFCF">
            <w:pPr>
              <w:spacing w:after="0" w:line="240" w:lineRule="auto"/>
              <w:rPr>
                <w:rFonts w:ascii="Arial" w:hAnsi="Arial" w:cs="Arial"/>
              </w:rPr>
            </w:pPr>
            <w:r w:rsidRPr="64F1EFCF">
              <w:rPr>
                <w:rFonts w:ascii="Arial" w:hAnsi="Arial" w:cs="Arial"/>
              </w:rPr>
              <w:t>Aeronautical Information Supplement (AIS) Civil Air Publications, Safety Directives, Safety Notices and Information Notices.</w:t>
            </w:r>
          </w:p>
        </w:tc>
        <w:tc>
          <w:tcPr>
            <w:tcW w:w="126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47934ED5" w14:textId="77777777" w:rsidR="00BE69E8" w:rsidRPr="00453FFC" w:rsidRDefault="00BE69E8" w:rsidP="008D45B9">
            <w:pPr>
              <w:spacing w:after="0" w:line="240" w:lineRule="auto"/>
              <w:rPr>
                <w:rFonts w:ascii="Arial" w:hAnsi="Arial" w:cs="Arial"/>
              </w:rPr>
            </w:pPr>
          </w:p>
        </w:tc>
        <w:tc>
          <w:tcPr>
            <w:tcW w:w="936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79441D3D" w14:textId="3089B3F7" w:rsidR="00236BB3" w:rsidRPr="00453FFC" w:rsidRDefault="009B072E" w:rsidP="64F1EFCF">
            <w:pPr>
              <w:spacing w:after="0" w:line="240" w:lineRule="auto"/>
              <w:rPr>
                <w:rFonts w:ascii="Arial" w:hAnsi="Arial" w:cs="Arial"/>
              </w:rPr>
            </w:pPr>
            <w:hyperlink r:id="rId14" w:history="1">
              <w:r w:rsidR="007C323C" w:rsidRPr="007C323C">
                <w:rPr>
                  <w:rStyle w:val="Hyperlink"/>
                  <w:rFonts w:ascii="Arial" w:hAnsi="Arial" w:cs="Arial"/>
                </w:rPr>
                <w:t>http://www.nats-uk.ead-it.com/public/index.php.html</w:t>
              </w:r>
            </w:hyperlink>
            <w:r w:rsidR="007C323C">
              <w:rPr>
                <w:rFonts w:ascii="Arial" w:hAnsi="Arial" w:cs="Arial"/>
              </w:rPr>
              <w:t xml:space="preserve"> </w:t>
            </w:r>
          </w:p>
        </w:tc>
      </w:tr>
      <w:tr w:rsidR="00BE69E8" w:rsidRPr="00453FFC" w14:paraId="1F804C68"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5C9B6EF7" w14:textId="77777777" w:rsidR="00BE69E8" w:rsidRPr="00453FFC" w:rsidRDefault="00BE69E8" w:rsidP="008D45B9">
            <w:pPr>
              <w:spacing w:after="0" w:line="240" w:lineRule="auto"/>
              <w:rPr>
                <w:rFonts w:ascii="Arial" w:hAnsi="Arial" w:cs="Arial"/>
                <w:color w:val="FF0000"/>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51FCD90A" w14:textId="2B404C68" w:rsidR="00BE69E8" w:rsidRPr="00453FFC" w:rsidRDefault="64F1EFCF" w:rsidP="64F1EFCF">
            <w:pPr>
              <w:spacing w:after="0" w:line="240" w:lineRule="auto"/>
              <w:rPr>
                <w:rFonts w:ascii="Arial" w:hAnsi="Arial" w:cs="Arial"/>
                <w:color w:val="FF0000"/>
              </w:rPr>
            </w:pPr>
            <w:r w:rsidRPr="64F1EFCF">
              <w:rPr>
                <w:rFonts w:ascii="Arial" w:hAnsi="Arial" w:cs="Arial"/>
              </w:rPr>
              <w:t>A</w:t>
            </w:r>
            <w:r w:rsidR="007C323C">
              <w:rPr>
                <w:rFonts w:ascii="Arial" w:hAnsi="Arial" w:cs="Arial"/>
              </w:rPr>
              <w:t xml:space="preserve">ir </w:t>
            </w:r>
            <w:r w:rsidRPr="64F1EFCF">
              <w:rPr>
                <w:rFonts w:ascii="Arial" w:hAnsi="Arial" w:cs="Arial"/>
              </w:rPr>
              <w:t>P</w:t>
            </w:r>
            <w:r w:rsidR="007C323C">
              <w:rPr>
                <w:rFonts w:ascii="Arial" w:hAnsi="Arial" w:cs="Arial"/>
              </w:rPr>
              <w:t>ublication (AP)</w:t>
            </w:r>
            <w:r w:rsidRPr="64F1EFCF">
              <w:rPr>
                <w:rFonts w:ascii="Arial" w:hAnsi="Arial" w:cs="Arial"/>
              </w:rPr>
              <w:t>-101A-1110 1B3</w:t>
            </w:r>
          </w:p>
        </w:tc>
        <w:tc>
          <w:tcPr>
            <w:tcW w:w="126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6C1F3045" w14:textId="77777777" w:rsidR="00BE69E8" w:rsidRPr="00453FFC" w:rsidRDefault="00BE69E8" w:rsidP="008D45B9">
            <w:pPr>
              <w:spacing w:after="0" w:line="240" w:lineRule="auto"/>
              <w:rPr>
                <w:rFonts w:ascii="Arial" w:hAnsi="Arial" w:cs="Arial"/>
                <w:color w:val="FF0000"/>
              </w:rPr>
            </w:pPr>
          </w:p>
        </w:tc>
        <w:tc>
          <w:tcPr>
            <w:tcW w:w="936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038BA687" w14:textId="77777777" w:rsidR="00BE69E8" w:rsidRPr="00453FFC" w:rsidRDefault="64F1EFCF" w:rsidP="64F1EFCF">
            <w:pPr>
              <w:spacing w:after="0" w:line="240" w:lineRule="auto"/>
              <w:rPr>
                <w:rFonts w:ascii="Arial" w:hAnsi="Arial" w:cs="Arial"/>
                <w:color w:val="FF0000"/>
              </w:rPr>
            </w:pPr>
            <w:r w:rsidRPr="64F1EFCF">
              <w:rPr>
                <w:rFonts w:ascii="Arial" w:hAnsi="Arial" w:cs="Arial"/>
              </w:rPr>
              <w:t>Available on request</w:t>
            </w:r>
          </w:p>
        </w:tc>
      </w:tr>
      <w:tr w:rsidR="00BE69E8" w:rsidRPr="00453FFC" w14:paraId="02C438FE" w14:textId="77777777" w:rsidTr="002C3248">
        <w:trPr>
          <w:trHeight w:val="289"/>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28E3CCE8" w14:textId="77777777" w:rsidR="00BE69E8" w:rsidRPr="00453FFC" w:rsidRDefault="00BE69E8" w:rsidP="008D45B9">
            <w:pPr>
              <w:spacing w:after="0" w:line="240" w:lineRule="auto"/>
              <w:rPr>
                <w:rFonts w:ascii="Arial" w:hAnsi="Arial" w:cs="Arial"/>
                <w:color w:val="FF0000"/>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4638A969" w14:textId="77777777" w:rsidR="00BE69E8" w:rsidRPr="00453FFC" w:rsidRDefault="64F1EFCF" w:rsidP="64F1EFCF">
            <w:pPr>
              <w:spacing w:after="0" w:line="240" w:lineRule="auto"/>
              <w:rPr>
                <w:rFonts w:ascii="Arial" w:hAnsi="Arial" w:cs="Arial"/>
              </w:rPr>
            </w:pPr>
            <w:r w:rsidRPr="64F1EFCF">
              <w:rPr>
                <w:rFonts w:ascii="Arial" w:hAnsi="Arial" w:cs="Arial"/>
              </w:rPr>
              <w:t>CAERC</w:t>
            </w:r>
          </w:p>
        </w:tc>
        <w:tc>
          <w:tcPr>
            <w:tcW w:w="126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06C805C7" w14:textId="77777777" w:rsidR="00BE69E8" w:rsidRPr="00453FFC" w:rsidRDefault="64F1EFCF" w:rsidP="64F1EFCF">
            <w:pPr>
              <w:spacing w:after="0" w:line="240" w:lineRule="auto"/>
              <w:rPr>
                <w:rFonts w:ascii="Arial" w:hAnsi="Arial" w:cs="Arial"/>
              </w:rPr>
            </w:pPr>
            <w:r w:rsidRPr="64F1EFCF">
              <w:rPr>
                <w:rFonts w:ascii="Arial" w:hAnsi="Arial" w:cs="Arial"/>
              </w:rPr>
              <w:t>Various</w:t>
            </w:r>
          </w:p>
        </w:tc>
        <w:tc>
          <w:tcPr>
            <w:tcW w:w="936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42925499" w14:textId="77777777" w:rsidR="00BE69E8" w:rsidRPr="00453FFC" w:rsidRDefault="64F1EFCF" w:rsidP="64F1EFCF">
            <w:pPr>
              <w:spacing w:after="0" w:line="240" w:lineRule="auto"/>
              <w:rPr>
                <w:rFonts w:ascii="Arial" w:hAnsi="Arial" w:cs="Arial"/>
              </w:rPr>
            </w:pPr>
            <w:r w:rsidRPr="64F1EFCF">
              <w:rPr>
                <w:rFonts w:ascii="Arial" w:hAnsi="Arial" w:cs="Arial"/>
              </w:rPr>
              <w:t xml:space="preserve">Available on request </w:t>
            </w:r>
          </w:p>
        </w:tc>
      </w:tr>
      <w:tr w:rsidR="00BE69E8" w:rsidRPr="00453FFC" w14:paraId="700DC970"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3CCB1FB9" w14:textId="77777777" w:rsidR="00BE69E8" w:rsidRPr="00453FFC" w:rsidRDefault="00BE69E8"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578CBF92" w14:textId="19A5698A" w:rsidR="00BE69E8" w:rsidRPr="00453FFC" w:rsidRDefault="64F1EFCF" w:rsidP="64F1EFCF">
            <w:pPr>
              <w:spacing w:after="0" w:line="240" w:lineRule="auto"/>
              <w:rPr>
                <w:rFonts w:ascii="Arial" w:hAnsi="Arial" w:cs="Arial"/>
              </w:rPr>
            </w:pPr>
            <w:r w:rsidRPr="64F1EFCF">
              <w:rPr>
                <w:rFonts w:ascii="Arial" w:hAnsi="Arial" w:cs="Arial"/>
              </w:rPr>
              <w:t>C</w:t>
            </w:r>
            <w:r w:rsidR="00161E0A">
              <w:rPr>
                <w:rFonts w:ascii="Arial" w:hAnsi="Arial" w:cs="Arial"/>
              </w:rPr>
              <w:t xml:space="preserve">ivilians </w:t>
            </w:r>
            <w:r w:rsidR="007804C7" w:rsidRPr="64F1EFCF">
              <w:rPr>
                <w:rFonts w:ascii="Arial" w:hAnsi="Arial" w:cs="Arial"/>
              </w:rPr>
              <w:t>S</w:t>
            </w:r>
            <w:r w:rsidR="007804C7">
              <w:rPr>
                <w:rFonts w:ascii="Arial" w:hAnsi="Arial" w:cs="Arial"/>
              </w:rPr>
              <w:t>ubject</w:t>
            </w:r>
            <w:r w:rsidR="00161E0A">
              <w:rPr>
                <w:rFonts w:ascii="Arial" w:hAnsi="Arial" w:cs="Arial"/>
              </w:rPr>
              <w:t xml:space="preserve"> to </w:t>
            </w:r>
            <w:r w:rsidRPr="64F1EFCF">
              <w:rPr>
                <w:rFonts w:ascii="Arial" w:hAnsi="Arial" w:cs="Arial"/>
              </w:rPr>
              <w:t>S</w:t>
            </w:r>
            <w:r w:rsidR="00161E0A">
              <w:rPr>
                <w:rFonts w:ascii="Arial" w:hAnsi="Arial" w:cs="Arial"/>
              </w:rPr>
              <w:t xml:space="preserve">ervice </w:t>
            </w:r>
            <w:r w:rsidRPr="64F1EFCF">
              <w:rPr>
                <w:rFonts w:ascii="Arial" w:hAnsi="Arial" w:cs="Arial"/>
              </w:rPr>
              <w:t>D</w:t>
            </w:r>
            <w:r w:rsidR="00161E0A">
              <w:rPr>
                <w:rFonts w:ascii="Arial" w:hAnsi="Arial" w:cs="Arial"/>
              </w:rPr>
              <w:t>iscipline (CSSD).</w:t>
            </w:r>
          </w:p>
        </w:tc>
        <w:tc>
          <w:tcPr>
            <w:tcW w:w="126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4D9E19D5" w14:textId="77777777" w:rsidR="00BE69E8" w:rsidRPr="00453FFC" w:rsidRDefault="00BE69E8" w:rsidP="008D45B9">
            <w:pPr>
              <w:spacing w:after="0" w:line="240" w:lineRule="auto"/>
              <w:rPr>
                <w:rFonts w:ascii="Arial" w:hAnsi="Arial" w:cs="Arial"/>
              </w:rPr>
            </w:pPr>
          </w:p>
        </w:tc>
        <w:tc>
          <w:tcPr>
            <w:tcW w:w="936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4551D965" w14:textId="77777777" w:rsidR="00BE69E8" w:rsidRPr="00453FFC" w:rsidRDefault="64F1EFCF" w:rsidP="64F1EFCF">
            <w:pPr>
              <w:spacing w:after="0" w:line="240" w:lineRule="auto"/>
              <w:rPr>
                <w:rFonts w:ascii="Arial" w:hAnsi="Arial" w:cs="Arial"/>
              </w:rPr>
            </w:pPr>
            <w:r w:rsidRPr="64F1EFCF">
              <w:rPr>
                <w:rFonts w:ascii="Arial" w:hAnsi="Arial" w:cs="Arial"/>
              </w:rPr>
              <w:t>Information on CSSD available upon request</w:t>
            </w:r>
          </w:p>
        </w:tc>
      </w:tr>
      <w:tr w:rsidR="002C3248" w:rsidRPr="00453FFC" w14:paraId="1D6C3473"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4BB9429F" w14:textId="77777777" w:rsidR="002C3248" w:rsidRPr="00453FFC" w:rsidRDefault="002C3248" w:rsidP="00C84907">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1D3DA8A7" w14:textId="77777777" w:rsidR="002C3248" w:rsidRPr="002C3248" w:rsidRDefault="002C3248" w:rsidP="00C84907">
            <w:pPr>
              <w:spacing w:after="0" w:line="240" w:lineRule="auto"/>
              <w:rPr>
                <w:rFonts w:ascii="Arial" w:hAnsi="Arial" w:cs="Arial"/>
              </w:rPr>
            </w:pPr>
            <w:r w:rsidRPr="64F1EFCF">
              <w:rPr>
                <w:rFonts w:ascii="Arial" w:hAnsi="Arial" w:cs="Arial"/>
              </w:rPr>
              <w:t xml:space="preserve">Data Protection Act </w:t>
            </w:r>
            <w:r>
              <w:rPr>
                <w:rFonts w:ascii="Arial" w:hAnsi="Arial" w:cs="Arial"/>
              </w:rPr>
              <w:t>201</w:t>
            </w:r>
            <w:r w:rsidRPr="64F1EFCF">
              <w:rPr>
                <w:rFonts w:ascii="Arial" w:hAnsi="Arial" w:cs="Arial"/>
              </w:rPr>
              <w:t>8</w:t>
            </w:r>
          </w:p>
        </w:tc>
        <w:tc>
          <w:tcPr>
            <w:tcW w:w="126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617BCECE" w14:textId="77777777" w:rsidR="002C3248" w:rsidRPr="002C3248" w:rsidRDefault="002C3248" w:rsidP="00C84907">
            <w:pPr>
              <w:spacing w:after="0" w:line="240" w:lineRule="auto"/>
              <w:rPr>
                <w:rFonts w:ascii="Arial" w:hAnsi="Arial" w:cs="Arial"/>
              </w:rPr>
            </w:pPr>
            <w:r>
              <w:rPr>
                <w:rFonts w:ascii="Arial" w:hAnsi="Arial" w:cs="Arial"/>
              </w:rPr>
              <w:t>2018 c. 12</w:t>
            </w:r>
          </w:p>
        </w:tc>
        <w:tc>
          <w:tcPr>
            <w:tcW w:w="936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65B9A141" w14:textId="77777777" w:rsidR="002C3248" w:rsidRPr="002C3248" w:rsidRDefault="009B072E" w:rsidP="00C84907">
            <w:pPr>
              <w:spacing w:after="0" w:line="240" w:lineRule="auto"/>
              <w:rPr>
                <w:rFonts w:ascii="Arial" w:hAnsi="Arial" w:cs="Arial"/>
              </w:rPr>
            </w:pPr>
            <w:hyperlink r:id="rId15" w:history="1">
              <w:r w:rsidR="002C3248" w:rsidRPr="002C3248">
                <w:rPr>
                  <w:rStyle w:val="Hyperlink"/>
                  <w:rFonts w:ascii="Arial" w:hAnsi="Arial" w:cs="Arial"/>
                </w:rPr>
                <w:t>https://www.legislation.gov.uk/ukpga/2018/12/contents</w:t>
              </w:r>
            </w:hyperlink>
          </w:p>
        </w:tc>
      </w:tr>
      <w:tr w:rsidR="002C3248" w:rsidRPr="00453FFC" w14:paraId="0EF3F8F3"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43D38B67" w14:textId="77777777" w:rsidR="002C3248" w:rsidRPr="00453FFC" w:rsidRDefault="002C3248" w:rsidP="00C84907">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2597C9C2" w14:textId="77777777" w:rsidR="002C3248" w:rsidRPr="00453FFC" w:rsidRDefault="002C3248" w:rsidP="00C84907">
            <w:pPr>
              <w:spacing w:after="0" w:line="240" w:lineRule="auto"/>
              <w:rPr>
                <w:rFonts w:ascii="Arial" w:hAnsi="Arial" w:cs="Arial"/>
              </w:rPr>
            </w:pPr>
            <w:r w:rsidRPr="64F1EFCF">
              <w:rPr>
                <w:rFonts w:ascii="Arial" w:hAnsi="Arial" w:cs="Arial"/>
              </w:rPr>
              <w:t>Government S</w:t>
            </w:r>
            <w:r>
              <w:rPr>
                <w:rFonts w:ascii="Arial" w:hAnsi="Arial" w:cs="Arial"/>
              </w:rPr>
              <w:t>ecurity (Sy)</w:t>
            </w:r>
            <w:r w:rsidRPr="64F1EFCF">
              <w:rPr>
                <w:rFonts w:ascii="Arial" w:hAnsi="Arial" w:cs="Arial"/>
              </w:rPr>
              <w:t xml:space="preserve"> Classifications</w:t>
            </w:r>
          </w:p>
        </w:tc>
        <w:tc>
          <w:tcPr>
            <w:tcW w:w="126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4B23DB10" w14:textId="77777777" w:rsidR="002C3248" w:rsidRPr="00453FFC" w:rsidRDefault="002C3248" w:rsidP="00C84907">
            <w:pPr>
              <w:spacing w:after="0" w:line="240" w:lineRule="auto"/>
              <w:rPr>
                <w:rFonts w:ascii="Arial" w:hAnsi="Arial" w:cs="Arial"/>
              </w:rPr>
            </w:pPr>
            <w:r w:rsidRPr="64F1EFCF">
              <w:rPr>
                <w:rFonts w:ascii="Arial" w:hAnsi="Arial" w:cs="Arial"/>
              </w:rPr>
              <w:t>1.</w:t>
            </w:r>
            <w:r>
              <w:rPr>
                <w:rFonts w:ascii="Arial" w:hAnsi="Arial" w:cs="Arial"/>
              </w:rPr>
              <w:t>1</w:t>
            </w:r>
          </w:p>
        </w:tc>
        <w:tc>
          <w:tcPr>
            <w:tcW w:w="936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3997C882" w14:textId="77777777" w:rsidR="002C3248" w:rsidRPr="00DC70A0" w:rsidRDefault="009B072E" w:rsidP="00C84907">
            <w:pPr>
              <w:spacing w:after="0" w:line="240" w:lineRule="auto"/>
              <w:rPr>
                <w:rFonts w:ascii="Arial" w:hAnsi="Arial" w:cs="Arial"/>
              </w:rPr>
            </w:pPr>
            <w:hyperlink r:id="rId16">
              <w:r w:rsidR="002C3248" w:rsidRPr="00DC70A0">
                <w:rPr>
                  <w:rStyle w:val="Hyperlink"/>
                  <w:rFonts w:ascii="Arial" w:hAnsi="Arial" w:cs="Arial"/>
                </w:rPr>
                <w:t>https://www.gov.uk/government/publications/government-security-classifications</w:t>
              </w:r>
            </w:hyperlink>
          </w:p>
        </w:tc>
      </w:tr>
      <w:tr w:rsidR="00BE69E8" w:rsidRPr="00453FFC" w14:paraId="41BB2296"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3285F92B" w14:textId="77777777" w:rsidR="00BE69E8" w:rsidRPr="00453FFC" w:rsidRDefault="00BE69E8" w:rsidP="008D45B9">
            <w:pPr>
              <w:spacing w:after="0" w:line="240" w:lineRule="auto"/>
              <w:rPr>
                <w:rFonts w:ascii="Arial" w:hAnsi="Arial" w:cs="Arial"/>
                <w:color w:val="FF0000"/>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58B4C81A" w14:textId="77777777" w:rsidR="00BE69E8" w:rsidRPr="00453FFC" w:rsidRDefault="64F1EFCF" w:rsidP="64F1EFCF">
            <w:pPr>
              <w:spacing w:after="0" w:line="240" w:lineRule="auto"/>
              <w:rPr>
                <w:rFonts w:ascii="Arial" w:hAnsi="Arial" w:cs="Arial"/>
              </w:rPr>
            </w:pPr>
            <w:r w:rsidRPr="64F1EFCF">
              <w:rPr>
                <w:rFonts w:ascii="Arial" w:hAnsi="Arial" w:cs="Arial"/>
              </w:rPr>
              <w:t>HQ 2 Gp TATOM</w:t>
            </w:r>
          </w:p>
        </w:tc>
        <w:tc>
          <w:tcPr>
            <w:tcW w:w="126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2A6D7359" w14:textId="77777777" w:rsidR="00BE69E8" w:rsidRPr="00453FFC" w:rsidRDefault="00BE69E8" w:rsidP="008D45B9">
            <w:pPr>
              <w:spacing w:after="0" w:line="240" w:lineRule="auto"/>
              <w:rPr>
                <w:rFonts w:ascii="Arial" w:hAnsi="Arial" w:cs="Arial"/>
              </w:rPr>
            </w:pPr>
          </w:p>
        </w:tc>
        <w:tc>
          <w:tcPr>
            <w:tcW w:w="936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43EEF85F" w14:textId="77777777" w:rsidR="00BE69E8" w:rsidRPr="00453FFC" w:rsidRDefault="64F1EFCF" w:rsidP="64F1EFCF">
            <w:pPr>
              <w:spacing w:after="0" w:line="240" w:lineRule="auto"/>
              <w:rPr>
                <w:rFonts w:ascii="Arial" w:hAnsi="Arial" w:cs="Arial"/>
              </w:rPr>
            </w:pPr>
            <w:r w:rsidRPr="64F1EFCF">
              <w:rPr>
                <w:rFonts w:ascii="Arial" w:hAnsi="Arial" w:cs="Arial"/>
              </w:rPr>
              <w:t>Available on request</w:t>
            </w:r>
          </w:p>
        </w:tc>
      </w:tr>
      <w:tr w:rsidR="00BE69E8" w:rsidRPr="00453FFC" w14:paraId="56FBFD27" w14:textId="77777777" w:rsidTr="002C3248">
        <w:trPr>
          <w:trHeight w:val="284"/>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7DCBD6DB" w14:textId="77777777" w:rsidR="00BE69E8" w:rsidRPr="00453FFC" w:rsidRDefault="00BE69E8"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0FFE93BC" w14:textId="0247A0A9" w:rsidR="00BE69E8" w:rsidRPr="00453FFC" w:rsidRDefault="64F1EFCF" w:rsidP="64F1EFCF">
            <w:pPr>
              <w:spacing w:after="0" w:line="240" w:lineRule="auto"/>
              <w:rPr>
                <w:rFonts w:ascii="Arial" w:hAnsi="Arial" w:cs="Arial"/>
              </w:rPr>
            </w:pPr>
            <w:r w:rsidRPr="64F1EFCF">
              <w:rPr>
                <w:rFonts w:ascii="Arial" w:hAnsi="Arial" w:cs="Arial"/>
              </w:rPr>
              <w:t>Local S</w:t>
            </w:r>
            <w:r w:rsidR="001E5555">
              <w:rPr>
                <w:rFonts w:ascii="Arial" w:hAnsi="Arial" w:cs="Arial"/>
              </w:rPr>
              <w:t>y</w:t>
            </w:r>
            <w:r w:rsidRPr="64F1EFCF">
              <w:rPr>
                <w:rFonts w:ascii="Arial" w:hAnsi="Arial" w:cs="Arial"/>
              </w:rPr>
              <w:t xml:space="preserve"> Orders</w:t>
            </w:r>
          </w:p>
        </w:tc>
        <w:tc>
          <w:tcPr>
            <w:tcW w:w="126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347656A9" w14:textId="77777777" w:rsidR="00BE69E8" w:rsidRPr="00453FFC" w:rsidRDefault="64F1EFCF" w:rsidP="64F1EFCF">
            <w:pPr>
              <w:spacing w:after="0" w:line="240" w:lineRule="auto"/>
              <w:rPr>
                <w:rFonts w:ascii="Arial" w:hAnsi="Arial" w:cs="Arial"/>
              </w:rPr>
            </w:pPr>
            <w:r w:rsidRPr="64F1EFCF">
              <w:rPr>
                <w:rFonts w:ascii="Arial" w:hAnsi="Arial" w:cs="Arial"/>
              </w:rPr>
              <w:t>Various</w:t>
            </w:r>
          </w:p>
        </w:tc>
        <w:tc>
          <w:tcPr>
            <w:tcW w:w="936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3AE7502F" w14:textId="77777777" w:rsidR="00BE69E8" w:rsidRPr="00453FFC" w:rsidRDefault="64F1EFCF" w:rsidP="64F1EFCF">
            <w:pPr>
              <w:spacing w:after="0" w:line="240" w:lineRule="auto"/>
              <w:rPr>
                <w:rFonts w:ascii="Arial" w:hAnsi="Arial" w:cs="Arial"/>
              </w:rPr>
            </w:pPr>
            <w:r w:rsidRPr="64F1EFCF">
              <w:rPr>
                <w:rFonts w:ascii="Arial" w:hAnsi="Arial" w:cs="Arial"/>
              </w:rPr>
              <w:t>Available on request</w:t>
            </w:r>
          </w:p>
        </w:tc>
      </w:tr>
      <w:tr w:rsidR="00FE5629" w:rsidRPr="00453FFC" w14:paraId="00473509" w14:textId="77777777" w:rsidTr="002C3248">
        <w:trPr>
          <w:trHeight w:val="284"/>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2C294EC7" w14:textId="77777777" w:rsidR="005E2260" w:rsidRPr="00453FFC" w:rsidRDefault="005E2260" w:rsidP="008D45B9">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47BFFBC3" w14:textId="0984B0CE" w:rsidR="005E2260" w:rsidRPr="00453FFC" w:rsidRDefault="64F1EFCF" w:rsidP="64F1EFCF">
            <w:pPr>
              <w:spacing w:after="0" w:line="240" w:lineRule="auto"/>
              <w:rPr>
                <w:rFonts w:ascii="Arial" w:hAnsi="Arial" w:cs="Arial"/>
              </w:rPr>
            </w:pPr>
            <w:r w:rsidRPr="64F1EFCF">
              <w:rPr>
                <w:rFonts w:ascii="Arial" w:hAnsi="Arial" w:cs="Arial"/>
              </w:rPr>
              <w:t>Quality Assurance Checklist</w:t>
            </w:r>
          </w:p>
        </w:tc>
        <w:tc>
          <w:tcPr>
            <w:tcW w:w="126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2B2A4F05" w14:textId="77777777" w:rsidR="005E2260" w:rsidRPr="00453FFC" w:rsidRDefault="005E2260" w:rsidP="008D45B9">
            <w:pPr>
              <w:spacing w:after="0" w:line="240" w:lineRule="auto"/>
              <w:rPr>
                <w:rFonts w:ascii="Arial" w:hAnsi="Arial" w:cs="Arial"/>
              </w:rPr>
            </w:pPr>
          </w:p>
        </w:tc>
        <w:tc>
          <w:tcPr>
            <w:tcW w:w="936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11262ADE" w14:textId="0D99CD90" w:rsidR="005E2260" w:rsidRPr="00453FFC" w:rsidRDefault="009B072E" w:rsidP="0007240F">
            <w:pPr>
              <w:spacing w:after="0" w:line="240" w:lineRule="auto"/>
              <w:rPr>
                <w:rFonts w:ascii="Arial" w:hAnsi="Arial" w:cs="Arial"/>
              </w:rPr>
            </w:pPr>
            <w:hyperlink r:id="rId17" w:history="1">
              <w:r w:rsidR="00941590" w:rsidRPr="002E7C31">
                <w:rPr>
                  <w:rStyle w:val="Hyperlink"/>
                  <w:rFonts w:ascii="Arial" w:hAnsi="Arial" w:cs="Arial"/>
                </w:rPr>
                <w:t>http://aof.uwh.diif.r.mil.uk/index.htm</w:t>
              </w:r>
            </w:hyperlink>
          </w:p>
        </w:tc>
      </w:tr>
      <w:tr w:rsidR="002C3248" w:rsidRPr="00453FFC" w14:paraId="2F7FA760" w14:textId="77777777" w:rsidTr="002C3248">
        <w:trPr>
          <w:trHeight w:val="284"/>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49A97E03" w14:textId="77777777" w:rsidR="002C3248" w:rsidRPr="00453FFC" w:rsidRDefault="002C3248" w:rsidP="00C84907">
            <w:pPr>
              <w:spacing w:after="0" w:line="240" w:lineRule="auto"/>
              <w:rPr>
                <w:rFonts w:ascii="Arial" w:hAnsi="Arial" w:cs="Arial"/>
              </w:rPr>
            </w:pPr>
          </w:p>
        </w:tc>
        <w:tc>
          <w:tcPr>
            <w:tcW w:w="2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0654060C" w14:textId="77777777" w:rsidR="002C3248" w:rsidRPr="64F1EFCF" w:rsidRDefault="002C3248" w:rsidP="00C84907">
            <w:pPr>
              <w:spacing w:after="0" w:line="240" w:lineRule="auto"/>
              <w:rPr>
                <w:rFonts w:ascii="Arial" w:hAnsi="Arial" w:cs="Arial"/>
              </w:rPr>
            </w:pPr>
            <w:r>
              <w:rPr>
                <w:rFonts w:ascii="Arial" w:hAnsi="Arial" w:cs="Arial"/>
              </w:rPr>
              <w:t>Governance - Military Aviation Authority (MAA)</w:t>
            </w:r>
          </w:p>
        </w:tc>
        <w:tc>
          <w:tcPr>
            <w:tcW w:w="126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60789C60" w14:textId="77777777" w:rsidR="002C3248" w:rsidRPr="00453FFC" w:rsidRDefault="002C3248" w:rsidP="00C84907">
            <w:pPr>
              <w:spacing w:after="0" w:line="240" w:lineRule="auto"/>
              <w:rPr>
                <w:rFonts w:ascii="Arial" w:hAnsi="Arial" w:cs="Arial"/>
              </w:rPr>
            </w:pPr>
            <w:r>
              <w:rPr>
                <w:rFonts w:ascii="Arial" w:hAnsi="Arial" w:cs="Arial"/>
              </w:rPr>
              <w:t>MAA</w:t>
            </w:r>
          </w:p>
        </w:tc>
        <w:tc>
          <w:tcPr>
            <w:tcW w:w="936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08EC8F06" w14:textId="177CF535" w:rsidR="00C84907" w:rsidRDefault="009B072E" w:rsidP="00C84907">
            <w:pPr>
              <w:spacing w:after="0" w:line="240" w:lineRule="auto"/>
              <w:rPr>
                <w:rStyle w:val="Hyperlink"/>
                <w:rFonts w:ascii="Arial" w:hAnsi="Arial" w:cs="Arial"/>
              </w:rPr>
            </w:pPr>
            <w:hyperlink r:id="rId18" w:history="1">
              <w:r w:rsidR="00C84907" w:rsidRPr="00173F41">
                <w:rPr>
                  <w:rStyle w:val="Hyperlink"/>
                  <w:rFonts w:ascii="Arial" w:hAnsi="Arial" w:cs="Arial"/>
                </w:rPr>
                <w:t>https://www.gov.uk/government/publications/regulatory-article-ra-1205-air-system-safety-cases</w:t>
              </w:r>
            </w:hyperlink>
          </w:p>
          <w:p w14:paraId="0E13FA8D" w14:textId="068CD53A" w:rsidR="002C3248" w:rsidRPr="002C3248" w:rsidRDefault="009B072E" w:rsidP="00C84907">
            <w:pPr>
              <w:spacing w:after="0" w:line="240" w:lineRule="auto"/>
            </w:pPr>
            <w:hyperlink r:id="rId19" w:history="1">
              <w:r w:rsidR="00C84907" w:rsidRPr="00173F41">
                <w:rPr>
                  <w:rStyle w:val="Hyperlink"/>
                  <w:rFonts w:ascii="Arial" w:hAnsi="Arial" w:cs="Arial"/>
                </w:rPr>
                <w:t>https://www.gov.uk/government/publications/regulatory-article-ra-1240-chartering-of-civilian-aircraft-for-military-purposes-air-safety</w:t>
              </w:r>
            </w:hyperlink>
            <w:r w:rsidR="00C84907" w:rsidRPr="00173F41">
              <w:rPr>
                <w:rFonts w:ascii="Arial" w:hAnsi="Arial" w:cs="Arial"/>
              </w:rPr>
              <w:t>)</w:t>
            </w:r>
          </w:p>
        </w:tc>
      </w:tr>
      <w:tr w:rsidR="00A524EC" w:rsidRPr="00453FFC" w14:paraId="1C87E62B" w14:textId="77777777" w:rsidTr="00013760">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53107E8D" w14:textId="105FA738" w:rsidR="00A524EC" w:rsidRPr="00E02716" w:rsidRDefault="00A524EC" w:rsidP="00E02716">
            <w:pPr>
              <w:spacing w:after="0" w:line="240" w:lineRule="auto"/>
              <w:rPr>
                <w:rFonts w:ascii="Arial" w:eastAsia="Arial" w:hAnsi="Arial" w:cs="Arial"/>
                <w:b/>
                <w:bCs/>
              </w:rPr>
            </w:pPr>
            <w:r w:rsidRPr="00E02716">
              <w:rPr>
                <w:rFonts w:ascii="Arial" w:eastAsia="Arial" w:hAnsi="Arial" w:cs="Arial"/>
                <w:b/>
                <w:bCs/>
              </w:rPr>
              <w:t>A.5</w:t>
            </w:r>
          </w:p>
        </w:tc>
        <w:tc>
          <w:tcPr>
            <w:tcW w:w="1361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61FC063B" w14:textId="5AD9DD39" w:rsidR="00A524EC" w:rsidRPr="00E02716" w:rsidRDefault="00A524EC" w:rsidP="00E02716">
            <w:pPr>
              <w:spacing w:after="0" w:line="240" w:lineRule="auto"/>
              <w:rPr>
                <w:rFonts w:ascii="Arial" w:eastAsia="Arial" w:hAnsi="Arial" w:cs="Arial"/>
                <w:b/>
                <w:bCs/>
              </w:rPr>
            </w:pPr>
            <w:r w:rsidRPr="00E02716">
              <w:rPr>
                <w:rFonts w:ascii="Arial" w:eastAsia="Arial" w:hAnsi="Arial" w:cs="Arial"/>
                <w:b/>
                <w:bCs/>
              </w:rPr>
              <w:t>Processes, Related Tasking and Senior Coordinator</w:t>
            </w:r>
          </w:p>
        </w:tc>
      </w:tr>
      <w:tr w:rsidR="002C3248" w:rsidRPr="00453FFC" w14:paraId="654D0FE9"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59F18BAD" w14:textId="77777777" w:rsidR="002C3248" w:rsidRPr="002C3248" w:rsidRDefault="002C3248" w:rsidP="00C84907">
            <w:pPr>
              <w:spacing w:after="0" w:line="240" w:lineRule="auto"/>
              <w:rPr>
                <w:rFonts w:ascii="Arial" w:eastAsia="Arial" w:hAnsi="Arial" w:cs="Arial"/>
                <w:b/>
                <w:bCs/>
              </w:rPr>
            </w:pPr>
            <w:r w:rsidRPr="002C3248">
              <w:rPr>
                <w:rFonts w:ascii="Arial" w:eastAsia="Arial" w:hAnsi="Arial" w:cs="Arial"/>
                <w:b/>
                <w:bCs/>
              </w:rPr>
              <w:t>A.5.a</w:t>
            </w:r>
          </w:p>
        </w:tc>
        <w:tc>
          <w:tcPr>
            <w:tcW w:w="1361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22886310" w14:textId="77777777" w:rsidR="002C3248" w:rsidRPr="002C3248" w:rsidRDefault="002C3248" w:rsidP="00C84907">
            <w:pPr>
              <w:spacing w:after="0" w:line="240" w:lineRule="auto"/>
              <w:rPr>
                <w:rFonts w:ascii="Arial" w:eastAsia="Arial" w:hAnsi="Arial" w:cs="Arial"/>
              </w:rPr>
            </w:pPr>
            <w:r w:rsidRPr="002C3248">
              <w:rPr>
                <w:rFonts w:ascii="Arial" w:eastAsia="Arial" w:hAnsi="Arial" w:cs="Arial"/>
              </w:rPr>
              <w:t>The Contractor and all Contractor’s Personnel are to engage with and abide to all extant MPT and related FCC processes in support of ac activity associated with the delivery of parachuting and respond accordingly to any change directed by the Authority.</w:t>
            </w:r>
          </w:p>
        </w:tc>
      </w:tr>
      <w:tr w:rsidR="00A524EC" w:rsidRPr="00453FFC" w14:paraId="728E6BE6" w14:textId="77777777" w:rsidTr="00013760">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32709261" w14:textId="0F5E77EC" w:rsidR="00A524EC" w:rsidRPr="00E02716" w:rsidRDefault="00A524EC" w:rsidP="00E02716">
            <w:pPr>
              <w:spacing w:after="0" w:line="240" w:lineRule="auto"/>
              <w:rPr>
                <w:rFonts w:ascii="Arial" w:eastAsia="Arial" w:hAnsi="Arial" w:cs="Arial"/>
              </w:rPr>
            </w:pPr>
            <w:r w:rsidRPr="00E02716">
              <w:rPr>
                <w:rFonts w:ascii="Arial" w:eastAsia="Arial" w:hAnsi="Arial" w:cs="Arial"/>
              </w:rPr>
              <w:t>A.5.a</w:t>
            </w:r>
          </w:p>
        </w:tc>
        <w:tc>
          <w:tcPr>
            <w:tcW w:w="1361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245F2EAD" w14:textId="5952CA43" w:rsidR="00A524EC" w:rsidRPr="00E02716" w:rsidRDefault="00A524EC" w:rsidP="00E02716">
            <w:pPr>
              <w:spacing w:after="0" w:line="240" w:lineRule="auto"/>
              <w:rPr>
                <w:rFonts w:ascii="Arial" w:eastAsia="Arial" w:hAnsi="Arial" w:cs="Arial"/>
              </w:rPr>
            </w:pPr>
            <w:r w:rsidRPr="00E02716">
              <w:rPr>
                <w:rFonts w:ascii="Arial" w:eastAsia="Arial" w:hAnsi="Arial" w:cs="Arial"/>
              </w:rPr>
              <w:t>Contractors</w:t>
            </w:r>
            <w:r w:rsidR="00387DC6">
              <w:rPr>
                <w:rFonts w:ascii="Arial" w:eastAsia="Arial" w:hAnsi="Arial" w:cs="Arial"/>
              </w:rPr>
              <w:t>/</w:t>
            </w:r>
            <w:r w:rsidRPr="00E02716">
              <w:rPr>
                <w:rFonts w:ascii="Arial" w:eastAsia="Arial" w:hAnsi="Arial" w:cs="Arial"/>
              </w:rPr>
              <w:t xml:space="preserve">sub-Contractors are to engage with and abide to all extant </w:t>
            </w:r>
            <w:r w:rsidR="00207CA5">
              <w:rPr>
                <w:rFonts w:ascii="Arial" w:eastAsia="Arial" w:hAnsi="Arial" w:cs="Arial"/>
              </w:rPr>
              <w:t>MPT</w:t>
            </w:r>
            <w:r w:rsidR="002E14BD">
              <w:rPr>
                <w:rFonts w:ascii="Arial" w:eastAsia="Arial" w:hAnsi="Arial" w:cs="Arial"/>
              </w:rPr>
              <w:t xml:space="preserve"> and related FCC</w:t>
            </w:r>
            <w:r w:rsidR="00207CA5">
              <w:rPr>
                <w:rFonts w:ascii="Arial" w:eastAsia="Arial" w:hAnsi="Arial" w:cs="Arial"/>
              </w:rPr>
              <w:t xml:space="preserve"> </w:t>
            </w:r>
            <w:r w:rsidRPr="00E02716">
              <w:rPr>
                <w:rFonts w:ascii="Arial" w:eastAsia="Arial" w:hAnsi="Arial" w:cs="Arial"/>
              </w:rPr>
              <w:t>processes</w:t>
            </w:r>
            <w:r w:rsidR="002E14BD">
              <w:rPr>
                <w:rFonts w:ascii="Arial" w:eastAsia="Arial" w:hAnsi="Arial" w:cs="Arial"/>
              </w:rPr>
              <w:t xml:space="preserve"> in support of ac activity </w:t>
            </w:r>
            <w:r w:rsidRPr="00E02716">
              <w:rPr>
                <w:rFonts w:ascii="Arial" w:eastAsia="Arial" w:hAnsi="Arial" w:cs="Arial"/>
              </w:rPr>
              <w:t>associated with the delivery of parachut</w:t>
            </w:r>
            <w:r w:rsidR="00D76449">
              <w:rPr>
                <w:rFonts w:ascii="Arial" w:eastAsia="Arial" w:hAnsi="Arial" w:cs="Arial"/>
              </w:rPr>
              <w:t>ing</w:t>
            </w:r>
            <w:r w:rsidRPr="00E02716">
              <w:rPr>
                <w:rFonts w:ascii="Arial" w:eastAsia="Arial" w:hAnsi="Arial" w:cs="Arial"/>
              </w:rPr>
              <w:t xml:space="preserve"> and respond accordingly to any change directed by the Authority.</w:t>
            </w:r>
          </w:p>
        </w:tc>
      </w:tr>
      <w:tr w:rsidR="00A524EC" w:rsidRPr="00453FFC" w14:paraId="041316FD" w14:textId="77777777" w:rsidTr="00013760">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20D8C538" w14:textId="4924B72B" w:rsidR="00A524EC" w:rsidRPr="00E02716" w:rsidRDefault="00A524EC" w:rsidP="00E02716">
            <w:pPr>
              <w:spacing w:after="0" w:line="240" w:lineRule="auto"/>
              <w:rPr>
                <w:rFonts w:ascii="Arial" w:eastAsia="Arial" w:hAnsi="Arial" w:cs="Arial"/>
              </w:rPr>
            </w:pPr>
            <w:r w:rsidRPr="00E02716">
              <w:rPr>
                <w:rFonts w:ascii="Arial" w:eastAsia="Arial" w:hAnsi="Arial" w:cs="Arial"/>
              </w:rPr>
              <w:t>A.5.b</w:t>
            </w:r>
          </w:p>
        </w:tc>
        <w:tc>
          <w:tcPr>
            <w:tcW w:w="1361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5657DF01" w14:textId="0D8EDCF0" w:rsidR="00A524EC" w:rsidRPr="00E02716" w:rsidRDefault="004F09BB" w:rsidP="00E02716">
            <w:pPr>
              <w:spacing w:after="0" w:line="240" w:lineRule="auto"/>
              <w:rPr>
                <w:rFonts w:ascii="Arial" w:eastAsia="Arial" w:hAnsi="Arial" w:cs="Arial"/>
              </w:rPr>
            </w:pPr>
            <w:r>
              <w:rPr>
                <w:rFonts w:ascii="Arial" w:eastAsia="Arial" w:hAnsi="Arial" w:cs="Arial"/>
              </w:rPr>
              <w:t>Unless extant clearances are in place</w:t>
            </w:r>
            <w:r w:rsidR="00B72547">
              <w:rPr>
                <w:rFonts w:ascii="Arial" w:eastAsia="Arial" w:hAnsi="Arial" w:cs="Arial"/>
              </w:rPr>
              <w:t>, a</w:t>
            </w:r>
            <w:r w:rsidR="00A524EC" w:rsidRPr="00E02716">
              <w:rPr>
                <w:rFonts w:ascii="Arial" w:eastAsia="Arial" w:hAnsi="Arial" w:cs="Arial"/>
              </w:rPr>
              <w:t>ll ac provided under contract</w:t>
            </w:r>
            <w:r w:rsidR="00B72547">
              <w:rPr>
                <w:rFonts w:ascii="Arial" w:eastAsia="Arial" w:hAnsi="Arial" w:cs="Arial"/>
              </w:rPr>
              <w:t xml:space="preserve"> will</w:t>
            </w:r>
            <w:r w:rsidR="00A524EC" w:rsidRPr="00E02716">
              <w:rPr>
                <w:rFonts w:ascii="Arial" w:eastAsia="Arial" w:hAnsi="Arial" w:cs="Arial"/>
              </w:rPr>
              <w:t xml:space="preserve"> be subject</w:t>
            </w:r>
            <w:r w:rsidR="00013760">
              <w:rPr>
                <w:rFonts w:ascii="Arial" w:eastAsia="Arial" w:hAnsi="Arial" w:cs="Arial"/>
              </w:rPr>
              <w:t xml:space="preserve"> to</w:t>
            </w:r>
            <w:r w:rsidR="00A524EC" w:rsidRPr="00E02716">
              <w:rPr>
                <w:rFonts w:ascii="Arial" w:eastAsia="Arial" w:hAnsi="Arial" w:cs="Arial"/>
              </w:rPr>
              <w:t xml:space="preserve"> T&amp;E</w:t>
            </w:r>
            <w:r w:rsidR="007E6954">
              <w:rPr>
                <w:rFonts w:ascii="Arial" w:eastAsia="Arial" w:hAnsi="Arial" w:cs="Arial"/>
              </w:rPr>
              <w:t xml:space="preserve"> or suitable assessment</w:t>
            </w:r>
            <w:r w:rsidR="00A524EC" w:rsidRPr="00E02716">
              <w:rPr>
                <w:rFonts w:ascii="Arial" w:eastAsia="Arial" w:hAnsi="Arial" w:cs="Arial"/>
              </w:rPr>
              <w:t xml:space="preserve"> to </w:t>
            </w:r>
            <w:r w:rsidR="00B72547">
              <w:rPr>
                <w:rFonts w:ascii="Arial" w:eastAsia="Arial" w:hAnsi="Arial" w:cs="Arial"/>
              </w:rPr>
              <w:t xml:space="preserve">confirm </w:t>
            </w:r>
            <w:r w:rsidR="00A524EC" w:rsidRPr="00E02716">
              <w:rPr>
                <w:rFonts w:ascii="Arial" w:eastAsia="Arial" w:hAnsi="Arial" w:cs="Arial"/>
              </w:rPr>
              <w:t xml:space="preserve">clearance </w:t>
            </w:r>
            <w:r w:rsidR="00B90899">
              <w:rPr>
                <w:rFonts w:ascii="Arial" w:eastAsia="Arial" w:hAnsi="Arial" w:cs="Arial"/>
              </w:rPr>
              <w:t>for</w:t>
            </w:r>
            <w:r w:rsidR="00A524EC" w:rsidRPr="00E02716">
              <w:rPr>
                <w:rFonts w:ascii="Arial" w:eastAsia="Arial" w:hAnsi="Arial" w:cs="Arial"/>
              </w:rPr>
              <w:t xml:space="preserve"> </w:t>
            </w:r>
            <w:r w:rsidR="00B90899">
              <w:rPr>
                <w:rFonts w:ascii="Arial" w:eastAsia="Arial" w:hAnsi="Arial" w:cs="Arial"/>
              </w:rPr>
              <w:t>use.</w:t>
            </w:r>
            <w:r w:rsidR="00A524EC" w:rsidRPr="00E02716">
              <w:rPr>
                <w:rFonts w:ascii="Arial" w:eastAsia="Arial" w:hAnsi="Arial" w:cs="Arial"/>
              </w:rPr>
              <w:t xml:space="preserve"> The </w:t>
            </w:r>
            <w:r w:rsidR="009F336E">
              <w:rPr>
                <w:rFonts w:ascii="Arial" w:eastAsia="Arial" w:hAnsi="Arial" w:cs="Arial"/>
              </w:rPr>
              <w:t>FHs</w:t>
            </w:r>
            <w:r w:rsidR="00A524EC" w:rsidRPr="00E02716">
              <w:rPr>
                <w:rFonts w:ascii="Arial" w:eastAsia="Arial" w:hAnsi="Arial" w:cs="Arial"/>
              </w:rPr>
              <w:t xml:space="preserve"> required to achieve this</w:t>
            </w:r>
            <w:r w:rsidR="00BC620B">
              <w:rPr>
                <w:rFonts w:ascii="Arial" w:eastAsia="Arial" w:hAnsi="Arial" w:cs="Arial"/>
              </w:rPr>
              <w:t>,</w:t>
            </w:r>
            <w:r w:rsidR="00A524EC" w:rsidRPr="00E02716">
              <w:rPr>
                <w:rFonts w:ascii="Arial" w:eastAsia="Arial" w:hAnsi="Arial" w:cs="Arial"/>
              </w:rPr>
              <w:t xml:space="preserve"> is dependent on ac and </w:t>
            </w:r>
            <w:r w:rsidR="000F11F6">
              <w:rPr>
                <w:rFonts w:ascii="Arial" w:eastAsia="Arial" w:hAnsi="Arial" w:cs="Arial"/>
              </w:rPr>
              <w:t xml:space="preserve">AFE </w:t>
            </w:r>
            <w:r w:rsidR="00A524EC" w:rsidRPr="00E02716">
              <w:rPr>
                <w:rFonts w:ascii="Arial" w:eastAsia="Arial" w:hAnsi="Arial" w:cs="Arial"/>
              </w:rPr>
              <w:t>type</w:t>
            </w:r>
            <w:r w:rsidR="7B4A9504" w:rsidRPr="00E02716">
              <w:rPr>
                <w:rFonts w:ascii="Arial" w:eastAsia="Arial" w:hAnsi="Arial" w:cs="Arial"/>
              </w:rPr>
              <w:t>,</w:t>
            </w:r>
            <w:r w:rsidR="00A524EC" w:rsidRPr="00E02716">
              <w:rPr>
                <w:rFonts w:ascii="Arial" w:eastAsia="Arial" w:hAnsi="Arial" w:cs="Arial"/>
              </w:rPr>
              <w:t xml:space="preserve"> but could be minimised if </w:t>
            </w:r>
            <w:r w:rsidR="00437F7D">
              <w:rPr>
                <w:rFonts w:ascii="Arial" w:eastAsia="Arial" w:hAnsi="Arial" w:cs="Arial"/>
              </w:rPr>
              <w:t xml:space="preserve">the </w:t>
            </w:r>
            <w:r w:rsidR="00A524EC" w:rsidRPr="00E02716">
              <w:rPr>
                <w:rFonts w:ascii="Arial" w:eastAsia="Arial" w:hAnsi="Arial" w:cs="Arial"/>
              </w:rPr>
              <w:t>ac prov</w:t>
            </w:r>
            <w:r w:rsidR="00340613">
              <w:rPr>
                <w:rFonts w:ascii="Arial" w:eastAsia="Arial" w:hAnsi="Arial" w:cs="Arial"/>
              </w:rPr>
              <w:t>id</w:t>
            </w:r>
            <w:r w:rsidR="00437F7D">
              <w:rPr>
                <w:rFonts w:ascii="Arial" w:eastAsia="Arial" w:hAnsi="Arial" w:cs="Arial"/>
              </w:rPr>
              <w:t>ed are</w:t>
            </w:r>
            <w:r w:rsidR="00A524EC" w:rsidRPr="00E02716">
              <w:rPr>
                <w:rFonts w:ascii="Arial" w:eastAsia="Arial" w:hAnsi="Arial" w:cs="Arial"/>
              </w:rPr>
              <w:t xml:space="preserve"> commensurate with current MOD employed ac. Clearances will be entered in the relevant CAERC. Thereafter, on request of the Authority </w:t>
            </w:r>
            <w:r w:rsidR="002E14BD">
              <w:rPr>
                <w:rFonts w:ascii="Arial" w:eastAsia="Arial" w:hAnsi="Arial" w:cs="Arial"/>
              </w:rPr>
              <w:t xml:space="preserve">and acceptance by the contractor, </w:t>
            </w:r>
            <w:r w:rsidR="00A524EC" w:rsidRPr="00E02716">
              <w:rPr>
                <w:rFonts w:ascii="Arial" w:eastAsia="Arial" w:hAnsi="Arial" w:cs="Arial"/>
              </w:rPr>
              <w:t xml:space="preserve">suitably cleared ac may </w:t>
            </w:r>
            <w:r w:rsidR="000F11F6">
              <w:rPr>
                <w:rFonts w:ascii="Arial" w:eastAsia="Arial" w:hAnsi="Arial" w:cs="Arial"/>
              </w:rPr>
              <w:t>be</w:t>
            </w:r>
            <w:r w:rsidR="00A524EC" w:rsidRPr="00E02716">
              <w:rPr>
                <w:rFonts w:ascii="Arial" w:eastAsia="Arial" w:hAnsi="Arial" w:cs="Arial"/>
              </w:rPr>
              <w:t xml:space="preserve"> </w:t>
            </w:r>
            <w:r w:rsidR="002E14BD">
              <w:rPr>
                <w:rFonts w:ascii="Arial" w:eastAsia="Arial" w:hAnsi="Arial" w:cs="Arial"/>
              </w:rPr>
              <w:t xml:space="preserve">tasked </w:t>
            </w:r>
            <w:r w:rsidR="00A524EC" w:rsidRPr="00E02716">
              <w:rPr>
                <w:rFonts w:ascii="Arial" w:eastAsia="Arial" w:hAnsi="Arial" w:cs="Arial"/>
              </w:rPr>
              <w:t xml:space="preserve">to carry-out </w:t>
            </w:r>
            <w:r w:rsidR="002E14BD">
              <w:rPr>
                <w:rFonts w:ascii="Arial" w:eastAsia="Arial" w:hAnsi="Arial" w:cs="Arial"/>
              </w:rPr>
              <w:t xml:space="preserve">additional </w:t>
            </w:r>
            <w:r w:rsidR="00A524EC" w:rsidRPr="00E02716">
              <w:rPr>
                <w:rFonts w:ascii="Arial" w:eastAsia="Arial" w:hAnsi="Arial" w:cs="Arial"/>
              </w:rPr>
              <w:t>T&amp;E on already cleared</w:t>
            </w:r>
            <w:r w:rsidR="000F11F6">
              <w:rPr>
                <w:rFonts w:ascii="Arial" w:eastAsia="Arial" w:hAnsi="Arial" w:cs="Arial"/>
              </w:rPr>
              <w:t xml:space="preserve"> AFE. </w:t>
            </w:r>
            <w:r w:rsidR="002E14BD">
              <w:rPr>
                <w:rFonts w:ascii="Arial" w:eastAsia="Arial" w:hAnsi="Arial" w:cs="Arial"/>
              </w:rPr>
              <w:t>T</w:t>
            </w:r>
            <w:r w:rsidR="00A524EC" w:rsidRPr="00E02716">
              <w:rPr>
                <w:rFonts w:ascii="Arial" w:eastAsia="Arial" w:hAnsi="Arial" w:cs="Arial"/>
              </w:rPr>
              <w:t xml:space="preserve">his element of T&amp;E would be </w:t>
            </w:r>
            <w:r w:rsidR="002E14BD">
              <w:rPr>
                <w:rFonts w:ascii="Arial" w:eastAsia="Arial" w:hAnsi="Arial" w:cs="Arial"/>
              </w:rPr>
              <w:t xml:space="preserve">funded separately </w:t>
            </w:r>
            <w:r w:rsidR="00EB7785">
              <w:rPr>
                <w:rFonts w:ascii="Arial" w:eastAsia="Arial" w:hAnsi="Arial" w:cs="Arial"/>
              </w:rPr>
              <w:t xml:space="preserve">and </w:t>
            </w:r>
            <w:r w:rsidR="00A524EC" w:rsidRPr="00E02716">
              <w:rPr>
                <w:rFonts w:ascii="Arial" w:eastAsia="Arial" w:hAnsi="Arial" w:cs="Arial"/>
              </w:rPr>
              <w:t xml:space="preserve">carried out </w:t>
            </w:r>
            <w:r w:rsidR="00EB7785">
              <w:rPr>
                <w:rFonts w:ascii="Arial" w:eastAsia="Arial" w:hAnsi="Arial" w:cs="Arial"/>
              </w:rPr>
              <w:t xml:space="preserve">outside </w:t>
            </w:r>
            <w:r w:rsidR="00A524EC" w:rsidRPr="00E02716">
              <w:rPr>
                <w:rFonts w:ascii="Arial" w:eastAsia="Arial" w:hAnsi="Arial" w:cs="Arial"/>
              </w:rPr>
              <w:t xml:space="preserve">allocated contracted </w:t>
            </w:r>
            <w:r w:rsidR="009F336E">
              <w:rPr>
                <w:rFonts w:ascii="Arial" w:eastAsia="Arial" w:hAnsi="Arial" w:cs="Arial"/>
              </w:rPr>
              <w:t>FHs</w:t>
            </w:r>
            <w:r w:rsidR="00EB7785">
              <w:rPr>
                <w:rFonts w:ascii="Arial" w:eastAsia="Arial" w:hAnsi="Arial" w:cs="Arial"/>
              </w:rPr>
              <w:t>.</w:t>
            </w:r>
            <w:r w:rsidR="00A524EC" w:rsidRPr="00E02716">
              <w:rPr>
                <w:rFonts w:ascii="Arial" w:eastAsia="Arial" w:hAnsi="Arial" w:cs="Arial"/>
              </w:rPr>
              <w:t xml:space="preserve"> All T&amp;E requirements w</w:t>
            </w:r>
            <w:r w:rsidR="00443948">
              <w:rPr>
                <w:rFonts w:ascii="Arial" w:eastAsia="Arial" w:hAnsi="Arial" w:cs="Arial"/>
              </w:rPr>
              <w:t xml:space="preserve">ill </w:t>
            </w:r>
            <w:r w:rsidR="00A524EC" w:rsidRPr="00E02716">
              <w:rPr>
                <w:rFonts w:ascii="Arial" w:eastAsia="Arial" w:hAnsi="Arial" w:cs="Arial"/>
              </w:rPr>
              <w:t>be discussed thoroughly</w:t>
            </w:r>
            <w:r w:rsidR="004C77C0">
              <w:rPr>
                <w:rFonts w:ascii="Arial" w:eastAsia="Arial" w:hAnsi="Arial" w:cs="Arial"/>
              </w:rPr>
              <w:t xml:space="preserve"> </w:t>
            </w:r>
            <w:r w:rsidR="00612683">
              <w:rPr>
                <w:rFonts w:ascii="Arial" w:eastAsia="Arial" w:hAnsi="Arial" w:cs="Arial"/>
              </w:rPr>
              <w:t>between</w:t>
            </w:r>
            <w:r w:rsidR="004C77C0">
              <w:rPr>
                <w:rFonts w:ascii="Arial" w:eastAsia="Arial" w:hAnsi="Arial" w:cs="Arial"/>
              </w:rPr>
              <w:t xml:space="preserve"> the Contractor and </w:t>
            </w:r>
            <w:r w:rsidR="00A524EC" w:rsidRPr="00E02716">
              <w:rPr>
                <w:rFonts w:ascii="Arial" w:eastAsia="Arial" w:hAnsi="Arial" w:cs="Arial"/>
              </w:rPr>
              <w:t>MOD</w:t>
            </w:r>
            <w:r w:rsidR="004C77C0">
              <w:rPr>
                <w:rFonts w:ascii="Arial" w:eastAsia="Arial" w:hAnsi="Arial" w:cs="Arial"/>
              </w:rPr>
              <w:t xml:space="preserve"> to determine</w:t>
            </w:r>
            <w:r w:rsidR="00A524EC" w:rsidRPr="00E02716">
              <w:rPr>
                <w:rFonts w:ascii="Arial" w:eastAsia="Arial" w:hAnsi="Arial" w:cs="Arial"/>
              </w:rPr>
              <w:t xml:space="preserve"> liabilities</w:t>
            </w:r>
            <w:r w:rsidR="00A62943">
              <w:rPr>
                <w:rFonts w:ascii="Arial" w:eastAsia="Arial" w:hAnsi="Arial" w:cs="Arial"/>
              </w:rPr>
              <w:t>.</w:t>
            </w:r>
          </w:p>
        </w:tc>
      </w:tr>
      <w:tr w:rsidR="002C3248" w:rsidRPr="00453FFC" w14:paraId="5DAA39E6"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4F29F5F9" w14:textId="77777777" w:rsidR="002C3248" w:rsidRPr="00E02716" w:rsidRDefault="002C3248" w:rsidP="00C84907">
            <w:pPr>
              <w:spacing w:after="0" w:line="240" w:lineRule="auto"/>
              <w:rPr>
                <w:rFonts w:ascii="Arial" w:eastAsia="Arial" w:hAnsi="Arial" w:cs="Arial"/>
              </w:rPr>
            </w:pPr>
            <w:r w:rsidRPr="00E02716">
              <w:rPr>
                <w:rFonts w:ascii="Arial" w:eastAsia="Arial" w:hAnsi="Arial" w:cs="Arial"/>
              </w:rPr>
              <w:t>A.5.c</w:t>
            </w:r>
          </w:p>
        </w:tc>
        <w:tc>
          <w:tcPr>
            <w:tcW w:w="1361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17CE3A96" w14:textId="1EF760EC" w:rsidR="002C3248" w:rsidRPr="00E02716" w:rsidRDefault="002C3248" w:rsidP="00C84907">
            <w:pPr>
              <w:spacing w:after="0" w:line="240" w:lineRule="auto"/>
              <w:rPr>
                <w:rFonts w:ascii="Arial" w:eastAsia="Arial" w:hAnsi="Arial" w:cs="Arial"/>
              </w:rPr>
            </w:pPr>
            <w:r w:rsidRPr="00E02716">
              <w:rPr>
                <w:rFonts w:ascii="Arial" w:eastAsia="Arial" w:hAnsi="Arial" w:cs="Arial"/>
              </w:rPr>
              <w:t>The Contractor is to appoint a S</w:t>
            </w:r>
            <w:r>
              <w:rPr>
                <w:rFonts w:ascii="Arial" w:eastAsia="Arial" w:hAnsi="Arial" w:cs="Arial"/>
              </w:rPr>
              <w:t xml:space="preserve">enior </w:t>
            </w:r>
            <w:r w:rsidRPr="00E02716">
              <w:rPr>
                <w:rFonts w:ascii="Arial" w:eastAsia="Arial" w:hAnsi="Arial" w:cs="Arial"/>
              </w:rPr>
              <w:t>Coord</w:t>
            </w:r>
            <w:r>
              <w:rPr>
                <w:rFonts w:ascii="Arial" w:eastAsia="Arial" w:hAnsi="Arial" w:cs="Arial"/>
              </w:rPr>
              <w:t>inator (</w:t>
            </w:r>
            <w:proofErr w:type="spellStart"/>
            <w:r>
              <w:rPr>
                <w:rFonts w:ascii="Arial" w:eastAsia="Arial" w:hAnsi="Arial" w:cs="Arial"/>
              </w:rPr>
              <w:t>SCoord</w:t>
            </w:r>
            <w:proofErr w:type="spellEnd"/>
            <w:r>
              <w:rPr>
                <w:rFonts w:ascii="Arial" w:eastAsia="Arial" w:hAnsi="Arial" w:cs="Arial"/>
              </w:rPr>
              <w:t>)</w:t>
            </w:r>
            <w:r w:rsidRPr="00E02716">
              <w:rPr>
                <w:rFonts w:ascii="Arial" w:eastAsia="Arial" w:hAnsi="Arial" w:cs="Arial"/>
              </w:rPr>
              <w:t xml:space="preserve"> to assist with and coordinate all tasking</w:t>
            </w:r>
            <w:r>
              <w:rPr>
                <w:rFonts w:ascii="Arial" w:eastAsia="Arial" w:hAnsi="Arial" w:cs="Arial"/>
              </w:rPr>
              <w:t xml:space="preserve"> detailed by the Authority</w:t>
            </w:r>
            <w:r w:rsidRPr="00E02716">
              <w:rPr>
                <w:rFonts w:ascii="Arial" w:eastAsia="Arial" w:hAnsi="Arial" w:cs="Arial"/>
              </w:rPr>
              <w:t xml:space="preserve"> and provide management</w:t>
            </w:r>
            <w:r>
              <w:rPr>
                <w:rFonts w:ascii="Arial" w:eastAsia="Arial" w:hAnsi="Arial" w:cs="Arial"/>
              </w:rPr>
              <w:t xml:space="preserve"> and administrative </w:t>
            </w:r>
            <w:r w:rsidRPr="00E02716">
              <w:rPr>
                <w:rFonts w:ascii="Arial" w:eastAsia="Arial" w:hAnsi="Arial" w:cs="Arial"/>
              </w:rPr>
              <w:t xml:space="preserve">services in support of parachute activity. </w:t>
            </w:r>
            <w:r>
              <w:rPr>
                <w:rFonts w:ascii="Arial" w:eastAsia="Arial" w:hAnsi="Arial" w:cs="Arial"/>
              </w:rPr>
              <w:t>The s</w:t>
            </w:r>
            <w:r w:rsidRPr="00E02716">
              <w:rPr>
                <w:rFonts w:ascii="Arial" w:eastAsia="Arial" w:hAnsi="Arial" w:cs="Arial"/>
              </w:rPr>
              <w:t xml:space="preserve">pecific </w:t>
            </w:r>
            <w:proofErr w:type="spellStart"/>
            <w:r>
              <w:rPr>
                <w:rFonts w:ascii="Arial" w:eastAsia="Arial" w:hAnsi="Arial" w:cs="Arial"/>
              </w:rPr>
              <w:t>SCoord</w:t>
            </w:r>
            <w:proofErr w:type="spellEnd"/>
            <w:r>
              <w:rPr>
                <w:rFonts w:ascii="Arial" w:eastAsia="Arial" w:hAnsi="Arial" w:cs="Arial"/>
              </w:rPr>
              <w:t xml:space="preserve"> r</w:t>
            </w:r>
            <w:r w:rsidRPr="00E02716">
              <w:rPr>
                <w:rFonts w:ascii="Arial" w:eastAsia="Arial" w:hAnsi="Arial" w:cs="Arial"/>
              </w:rPr>
              <w:t xml:space="preserve">equirements </w:t>
            </w:r>
            <w:r>
              <w:rPr>
                <w:rFonts w:ascii="Arial" w:eastAsia="Arial" w:hAnsi="Arial" w:cs="Arial"/>
              </w:rPr>
              <w:t>are at</w:t>
            </w:r>
            <w:r w:rsidR="003E098B">
              <w:rPr>
                <w:rFonts w:ascii="Arial" w:eastAsia="Arial" w:hAnsi="Arial" w:cs="Arial"/>
              </w:rPr>
              <w:t xml:space="preserve"> Annex </w:t>
            </w:r>
            <w:r w:rsidR="00361F36">
              <w:rPr>
                <w:rFonts w:ascii="Arial" w:eastAsia="Arial" w:hAnsi="Arial" w:cs="Arial"/>
              </w:rPr>
              <w:t>B</w:t>
            </w:r>
            <w:r>
              <w:rPr>
                <w:rFonts w:ascii="Arial" w:eastAsia="Arial" w:hAnsi="Arial" w:cs="Arial"/>
              </w:rPr>
              <w:t>.</w:t>
            </w:r>
          </w:p>
        </w:tc>
      </w:tr>
      <w:tr w:rsidR="006E0393" w:rsidRPr="00453FFC" w14:paraId="44D90802" w14:textId="77777777" w:rsidTr="00013760">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183144D8" w14:textId="2154DE90" w:rsidR="006E0393" w:rsidRPr="00453FFC" w:rsidRDefault="64F1EFCF" w:rsidP="00A53A1D">
            <w:pPr>
              <w:spacing w:after="0" w:line="240" w:lineRule="auto"/>
              <w:rPr>
                <w:rFonts w:ascii="Arial" w:hAnsi="Arial" w:cs="Arial"/>
                <w:b/>
                <w:bCs/>
              </w:rPr>
            </w:pPr>
            <w:r w:rsidRPr="64F1EFCF">
              <w:rPr>
                <w:rFonts w:ascii="Arial" w:hAnsi="Arial" w:cs="Arial"/>
                <w:b/>
                <w:bCs/>
              </w:rPr>
              <w:t>A.6</w:t>
            </w:r>
          </w:p>
        </w:tc>
        <w:tc>
          <w:tcPr>
            <w:tcW w:w="1361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352AC51F" w14:textId="77777777" w:rsidR="006E0393" w:rsidRPr="00453FFC" w:rsidRDefault="64F1EFCF" w:rsidP="00A53A1D">
            <w:pPr>
              <w:spacing w:after="0" w:line="240" w:lineRule="auto"/>
              <w:rPr>
                <w:rFonts w:ascii="Arial" w:hAnsi="Arial" w:cs="Arial"/>
                <w:b/>
                <w:bCs/>
              </w:rPr>
            </w:pPr>
            <w:r w:rsidRPr="64F1EFCF">
              <w:rPr>
                <w:rFonts w:ascii="Arial" w:hAnsi="Arial" w:cs="Arial"/>
                <w:b/>
                <w:bCs/>
              </w:rPr>
              <w:t>Sites</w:t>
            </w:r>
          </w:p>
        </w:tc>
      </w:tr>
      <w:tr w:rsidR="002C3248" w:rsidRPr="00453FFC" w14:paraId="001CD586"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73A353F9" w14:textId="77777777" w:rsidR="002C3248" w:rsidRPr="002C3248" w:rsidRDefault="002C3248" w:rsidP="00C84907">
            <w:pPr>
              <w:spacing w:after="0" w:line="240" w:lineRule="auto"/>
              <w:rPr>
                <w:rFonts w:ascii="Arial" w:hAnsi="Arial" w:cs="Arial"/>
                <w:b/>
                <w:bCs/>
              </w:rPr>
            </w:pPr>
            <w:r w:rsidRPr="002C3248">
              <w:rPr>
                <w:rFonts w:ascii="Arial" w:hAnsi="Arial" w:cs="Arial"/>
                <w:b/>
                <w:bCs/>
              </w:rPr>
              <w:lastRenderedPageBreak/>
              <w:t>A.6.a</w:t>
            </w:r>
          </w:p>
        </w:tc>
        <w:tc>
          <w:tcPr>
            <w:tcW w:w="1361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5BD96AD8" w14:textId="77777777" w:rsidR="002C3248" w:rsidRPr="00361F36" w:rsidRDefault="002C3248" w:rsidP="00C84907">
            <w:pPr>
              <w:spacing w:after="0" w:line="240" w:lineRule="auto"/>
              <w:rPr>
                <w:rFonts w:ascii="Arial" w:hAnsi="Arial" w:cs="Arial"/>
              </w:rPr>
            </w:pPr>
            <w:r w:rsidRPr="00361F36">
              <w:rPr>
                <w:rFonts w:ascii="Arial" w:hAnsi="Arial" w:cs="Arial"/>
              </w:rPr>
              <w:t xml:space="preserve">Coordinated delivery of services (ac and FCC) to respective sites will be the responsibility of the Authority. MPT onto Headquarters 2 Group (HQ 2 Gp) approved military and civilian Drop Zones (DZ) is to be conducted within the UK at altitudes between 650 ft - 12,000 ft </w:t>
            </w:r>
            <w:proofErr w:type="spellStart"/>
            <w:r w:rsidRPr="00361F36">
              <w:rPr>
                <w:rFonts w:ascii="Arial" w:hAnsi="Arial" w:cs="Arial"/>
              </w:rPr>
              <w:t>agl</w:t>
            </w:r>
            <w:proofErr w:type="spellEnd"/>
            <w:r w:rsidRPr="00361F36">
              <w:rPr>
                <w:rFonts w:ascii="Arial" w:hAnsi="Arial" w:cs="Arial"/>
              </w:rPr>
              <w:t xml:space="preserve"> primarily at:</w:t>
            </w:r>
          </w:p>
          <w:p w14:paraId="3EE4D62E" w14:textId="77777777" w:rsidR="002C3248" w:rsidRPr="00361F36" w:rsidRDefault="002C3248" w:rsidP="00C84907">
            <w:pPr>
              <w:pStyle w:val="ListParagraph"/>
              <w:numPr>
                <w:ilvl w:val="0"/>
                <w:numId w:val="10"/>
              </w:numPr>
              <w:spacing w:after="0" w:line="240" w:lineRule="auto"/>
              <w:rPr>
                <w:rFonts w:ascii="Arial" w:hAnsi="Arial" w:cs="Arial"/>
              </w:rPr>
            </w:pPr>
            <w:r w:rsidRPr="00361F36">
              <w:rPr>
                <w:rFonts w:ascii="Arial" w:hAnsi="Arial" w:cs="Arial"/>
              </w:rPr>
              <w:t>Shobdon, Herefordshire.</w:t>
            </w:r>
          </w:p>
          <w:p w14:paraId="6BF98A42" w14:textId="77777777" w:rsidR="002C3248" w:rsidRPr="00361F36" w:rsidRDefault="002C3248" w:rsidP="00C84907">
            <w:pPr>
              <w:pStyle w:val="ListParagraph"/>
              <w:numPr>
                <w:ilvl w:val="0"/>
                <w:numId w:val="10"/>
              </w:numPr>
              <w:spacing w:after="0" w:line="240" w:lineRule="auto"/>
              <w:rPr>
                <w:rFonts w:ascii="Arial" w:hAnsi="Arial" w:cs="Arial"/>
              </w:rPr>
            </w:pPr>
            <w:r w:rsidRPr="00361F36">
              <w:rPr>
                <w:rFonts w:ascii="Arial" w:hAnsi="Arial" w:cs="Arial"/>
              </w:rPr>
              <w:t>RAF Weston-on-the-Green (WOTG), Bicester, Oxfordshire.</w:t>
            </w:r>
          </w:p>
          <w:p w14:paraId="5F3A073A" w14:textId="77777777" w:rsidR="002C3248" w:rsidRPr="00361F36" w:rsidRDefault="002C3248" w:rsidP="00C84907">
            <w:pPr>
              <w:pStyle w:val="ListParagraph"/>
              <w:numPr>
                <w:ilvl w:val="0"/>
                <w:numId w:val="10"/>
              </w:numPr>
              <w:spacing w:after="0" w:line="240" w:lineRule="auto"/>
              <w:rPr>
                <w:rFonts w:ascii="Arial" w:hAnsi="Arial" w:cs="Arial"/>
              </w:rPr>
            </w:pPr>
            <w:r w:rsidRPr="00361F36">
              <w:rPr>
                <w:rFonts w:ascii="Arial" w:hAnsi="Arial" w:cs="Arial"/>
              </w:rPr>
              <w:t xml:space="preserve">Little </w:t>
            </w:r>
            <w:proofErr w:type="spellStart"/>
            <w:r w:rsidRPr="00361F36">
              <w:rPr>
                <w:rFonts w:ascii="Arial" w:hAnsi="Arial" w:cs="Arial"/>
              </w:rPr>
              <w:t>Rissington</w:t>
            </w:r>
            <w:proofErr w:type="spellEnd"/>
            <w:r w:rsidRPr="00361F36">
              <w:rPr>
                <w:rFonts w:ascii="Arial" w:hAnsi="Arial" w:cs="Arial"/>
              </w:rPr>
              <w:t>, Oxfordshire.</w:t>
            </w:r>
          </w:p>
          <w:p w14:paraId="503422A5" w14:textId="77777777" w:rsidR="002C3248" w:rsidRPr="00361F36" w:rsidRDefault="002C3248" w:rsidP="00C84907">
            <w:pPr>
              <w:pStyle w:val="ListParagraph"/>
              <w:numPr>
                <w:ilvl w:val="0"/>
                <w:numId w:val="10"/>
              </w:numPr>
              <w:spacing w:after="0" w:line="240" w:lineRule="auto"/>
              <w:rPr>
                <w:rFonts w:ascii="Arial" w:hAnsi="Arial" w:cs="Arial"/>
              </w:rPr>
            </w:pPr>
            <w:r w:rsidRPr="00361F36">
              <w:rPr>
                <w:rFonts w:ascii="Arial" w:hAnsi="Arial" w:cs="Arial"/>
              </w:rPr>
              <w:t xml:space="preserve">South </w:t>
            </w:r>
            <w:proofErr w:type="spellStart"/>
            <w:r w:rsidRPr="00361F36">
              <w:rPr>
                <w:rFonts w:ascii="Arial" w:hAnsi="Arial" w:cs="Arial"/>
              </w:rPr>
              <w:t>Cerney</w:t>
            </w:r>
            <w:proofErr w:type="spellEnd"/>
            <w:r w:rsidRPr="00361F36">
              <w:rPr>
                <w:rFonts w:ascii="Arial" w:hAnsi="Arial" w:cs="Arial"/>
              </w:rPr>
              <w:t>, Wiltshire.</w:t>
            </w:r>
          </w:p>
          <w:p w14:paraId="7B220754" w14:textId="77777777" w:rsidR="002C3248" w:rsidRPr="00361F36" w:rsidRDefault="002C3248" w:rsidP="00C84907">
            <w:pPr>
              <w:pStyle w:val="ListParagraph"/>
              <w:numPr>
                <w:ilvl w:val="0"/>
                <w:numId w:val="10"/>
              </w:numPr>
              <w:spacing w:after="0" w:line="240" w:lineRule="auto"/>
              <w:rPr>
                <w:rFonts w:ascii="Arial" w:hAnsi="Arial" w:cs="Arial"/>
              </w:rPr>
            </w:pPr>
            <w:r w:rsidRPr="00361F36">
              <w:rPr>
                <w:rFonts w:ascii="Arial" w:hAnsi="Arial" w:cs="Arial"/>
              </w:rPr>
              <w:t>RAF Brize Norton, Carterton, Oxfordshire.</w:t>
            </w:r>
          </w:p>
          <w:p w14:paraId="06381ACB" w14:textId="77777777" w:rsidR="007761F2" w:rsidRPr="00361F36" w:rsidRDefault="002C3248" w:rsidP="007761F2">
            <w:pPr>
              <w:pStyle w:val="ListParagraph"/>
              <w:numPr>
                <w:ilvl w:val="0"/>
                <w:numId w:val="10"/>
              </w:numPr>
              <w:spacing w:after="0" w:line="240" w:lineRule="auto"/>
              <w:rPr>
                <w:rFonts w:ascii="Arial" w:hAnsi="Arial" w:cs="Arial"/>
              </w:rPr>
            </w:pPr>
            <w:r w:rsidRPr="00361F36">
              <w:rPr>
                <w:rFonts w:ascii="Arial" w:hAnsi="Arial" w:cs="Arial"/>
              </w:rPr>
              <w:t xml:space="preserve">Sculthorpe, </w:t>
            </w:r>
            <w:r w:rsidR="007761F2" w:rsidRPr="00361F36">
              <w:rPr>
                <w:rFonts w:ascii="Arial" w:hAnsi="Arial" w:cs="Arial"/>
              </w:rPr>
              <w:t>Norfolk</w:t>
            </w:r>
          </w:p>
          <w:p w14:paraId="4407F3B2" w14:textId="2CBA6818" w:rsidR="002C3248" w:rsidRPr="00453FFC" w:rsidRDefault="002C3248" w:rsidP="007761F2">
            <w:pPr>
              <w:pStyle w:val="ListParagraph"/>
              <w:numPr>
                <w:ilvl w:val="0"/>
                <w:numId w:val="10"/>
              </w:numPr>
              <w:spacing w:after="0" w:line="240" w:lineRule="auto"/>
              <w:rPr>
                <w:rFonts w:ascii="Arial" w:hAnsi="Arial" w:cs="Arial"/>
                <w:b/>
                <w:bCs/>
              </w:rPr>
            </w:pPr>
            <w:r w:rsidRPr="00361F36">
              <w:rPr>
                <w:rFonts w:ascii="Arial" w:hAnsi="Arial" w:cs="Arial"/>
              </w:rPr>
              <w:t>Any reconnoitred and approved DZs at alternative locations as required by the Authority.</w:t>
            </w:r>
          </w:p>
        </w:tc>
      </w:tr>
      <w:tr w:rsidR="00C87B88" w:rsidRPr="00453FFC" w14:paraId="3F1C1C1A" w14:textId="77777777" w:rsidTr="00013760">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69B1A94A" w14:textId="48DA7413" w:rsidR="00C87B88" w:rsidRPr="00453FFC" w:rsidRDefault="64F1EFCF" w:rsidP="64F1EFCF">
            <w:pPr>
              <w:spacing w:after="0" w:line="240" w:lineRule="auto"/>
              <w:rPr>
                <w:rFonts w:ascii="Arial" w:hAnsi="Arial" w:cs="Arial"/>
                <w:b/>
                <w:bCs/>
              </w:rPr>
            </w:pPr>
            <w:r w:rsidRPr="64F1EFCF">
              <w:rPr>
                <w:rFonts w:ascii="Arial" w:hAnsi="Arial" w:cs="Arial"/>
                <w:b/>
                <w:bCs/>
              </w:rPr>
              <w:t>A.7</w:t>
            </w:r>
          </w:p>
        </w:tc>
        <w:tc>
          <w:tcPr>
            <w:tcW w:w="1361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5FB85EDD" w14:textId="77777777" w:rsidR="00C87B88" w:rsidRPr="00453FFC" w:rsidRDefault="64F1EFCF" w:rsidP="00A62943">
            <w:pPr>
              <w:spacing w:after="0" w:line="240" w:lineRule="auto"/>
              <w:rPr>
                <w:rFonts w:ascii="Arial" w:hAnsi="Arial" w:cs="Arial"/>
                <w:b/>
                <w:bCs/>
              </w:rPr>
            </w:pPr>
            <w:r w:rsidRPr="64F1EFCF">
              <w:rPr>
                <w:rFonts w:ascii="Arial" w:hAnsi="Arial" w:cs="Arial"/>
                <w:b/>
                <w:bCs/>
              </w:rPr>
              <w:t>Security</w:t>
            </w:r>
          </w:p>
        </w:tc>
      </w:tr>
      <w:tr w:rsidR="002C3248" w:rsidRPr="00453FFC" w14:paraId="53E48AAB"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0DF89595" w14:textId="77777777" w:rsidR="002C3248" w:rsidRPr="002C3248" w:rsidRDefault="002C3248" w:rsidP="00C84907">
            <w:pPr>
              <w:spacing w:after="0" w:line="240" w:lineRule="auto"/>
              <w:rPr>
                <w:rFonts w:ascii="Arial" w:hAnsi="Arial" w:cs="Arial"/>
              </w:rPr>
            </w:pPr>
            <w:bookmarkStart w:id="1" w:name="_Hlk69723626"/>
            <w:r w:rsidRPr="002C3248">
              <w:rPr>
                <w:rFonts w:ascii="Arial" w:hAnsi="Arial" w:cs="Arial"/>
              </w:rPr>
              <w:t>A.7.a</w:t>
            </w:r>
          </w:p>
        </w:tc>
        <w:tc>
          <w:tcPr>
            <w:tcW w:w="1361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148F2E01" w14:textId="77777777" w:rsidR="002C3248" w:rsidRPr="002C3248" w:rsidRDefault="002C3248" w:rsidP="00C84907">
            <w:pPr>
              <w:spacing w:after="0" w:line="240" w:lineRule="auto"/>
              <w:rPr>
                <w:rFonts w:ascii="Arial" w:hAnsi="Arial" w:cs="Arial"/>
              </w:rPr>
            </w:pPr>
            <w:r w:rsidRPr="002C3248">
              <w:rPr>
                <w:rFonts w:ascii="Arial" w:hAnsi="Arial" w:cs="Arial"/>
              </w:rPr>
              <w:t>All information related to or generated by the Terms and Conditions of Contract (TCC) is to be treated in the appropriate manner in accordance with (</w:t>
            </w:r>
            <w:proofErr w:type="spellStart"/>
            <w:r w:rsidRPr="002C3248">
              <w:rPr>
                <w:rFonts w:ascii="Arial" w:hAnsi="Arial" w:cs="Arial"/>
              </w:rPr>
              <w:t>iaw</w:t>
            </w:r>
            <w:proofErr w:type="spellEnd"/>
            <w:r w:rsidRPr="002C3248">
              <w:rPr>
                <w:rFonts w:ascii="Arial" w:hAnsi="Arial" w:cs="Arial"/>
              </w:rPr>
              <w:t>) Government Security (Sy) Classifications.</w:t>
            </w:r>
          </w:p>
        </w:tc>
      </w:tr>
      <w:bookmarkEnd w:id="1"/>
      <w:tr w:rsidR="00C87B88" w:rsidRPr="00453FFC" w14:paraId="4B1E609B" w14:textId="77777777" w:rsidTr="00013760">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1059A2CD" w14:textId="39A6B474" w:rsidR="00C87B88" w:rsidRPr="00453FFC" w:rsidRDefault="64F1EFCF" w:rsidP="64F1EFCF">
            <w:pPr>
              <w:spacing w:after="0" w:line="240" w:lineRule="auto"/>
              <w:rPr>
                <w:rFonts w:ascii="Arial" w:hAnsi="Arial" w:cs="Arial"/>
              </w:rPr>
            </w:pPr>
            <w:r w:rsidRPr="64F1EFCF">
              <w:rPr>
                <w:rFonts w:ascii="Arial" w:hAnsi="Arial" w:cs="Arial"/>
              </w:rPr>
              <w:t>A.7.</w:t>
            </w:r>
            <w:r w:rsidR="008A1284">
              <w:rPr>
                <w:rFonts w:ascii="Arial" w:hAnsi="Arial" w:cs="Arial"/>
              </w:rPr>
              <w:t>b</w:t>
            </w:r>
          </w:p>
        </w:tc>
        <w:tc>
          <w:tcPr>
            <w:tcW w:w="1361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59C73A8F" w14:textId="78FE4B2E" w:rsidR="00C87B88" w:rsidRPr="00453FFC" w:rsidRDefault="64F1EFCF" w:rsidP="00A62943">
            <w:pPr>
              <w:spacing w:after="0" w:line="240" w:lineRule="auto"/>
              <w:rPr>
                <w:rFonts w:ascii="Arial" w:hAnsi="Arial" w:cs="Arial"/>
                <w:b/>
                <w:bCs/>
                <w:color w:val="FF0000"/>
              </w:rPr>
            </w:pPr>
            <w:r w:rsidRPr="64F1EFCF">
              <w:rPr>
                <w:rFonts w:ascii="Arial" w:hAnsi="Arial" w:cs="Arial"/>
              </w:rPr>
              <w:t>Local S</w:t>
            </w:r>
            <w:r w:rsidR="00B615BD">
              <w:rPr>
                <w:rFonts w:ascii="Arial" w:hAnsi="Arial" w:cs="Arial"/>
              </w:rPr>
              <w:t>y</w:t>
            </w:r>
            <w:r w:rsidRPr="64F1EFCF">
              <w:rPr>
                <w:rFonts w:ascii="Arial" w:hAnsi="Arial" w:cs="Arial"/>
              </w:rPr>
              <w:t xml:space="preserve"> Orders for sites of activity are to be </w:t>
            </w:r>
            <w:r w:rsidR="0051173A">
              <w:rPr>
                <w:rFonts w:ascii="Arial" w:hAnsi="Arial" w:cs="Arial"/>
              </w:rPr>
              <w:t xml:space="preserve">followed </w:t>
            </w:r>
            <w:r w:rsidRPr="64F1EFCF">
              <w:rPr>
                <w:rFonts w:ascii="Arial" w:hAnsi="Arial" w:cs="Arial"/>
              </w:rPr>
              <w:t xml:space="preserve">when the Contractor’s Personnel are on the </w:t>
            </w:r>
            <w:r w:rsidR="009F6714">
              <w:rPr>
                <w:rFonts w:ascii="Arial" w:hAnsi="Arial" w:cs="Arial"/>
              </w:rPr>
              <w:t>s</w:t>
            </w:r>
            <w:r w:rsidRPr="64F1EFCF">
              <w:rPr>
                <w:rFonts w:ascii="Arial" w:hAnsi="Arial" w:cs="Arial"/>
              </w:rPr>
              <w:t>ite.</w:t>
            </w:r>
          </w:p>
        </w:tc>
      </w:tr>
      <w:tr w:rsidR="00C87B88" w:rsidRPr="00453FFC" w14:paraId="29894F00" w14:textId="77777777" w:rsidTr="00013760">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676D0049" w14:textId="1283CB35" w:rsidR="00C87B88" w:rsidRPr="00453FFC" w:rsidRDefault="64F1EFCF" w:rsidP="64F1EFCF">
            <w:pPr>
              <w:spacing w:after="0" w:line="240" w:lineRule="auto"/>
              <w:rPr>
                <w:rFonts w:ascii="Arial" w:hAnsi="Arial" w:cs="Arial"/>
              </w:rPr>
            </w:pPr>
            <w:r w:rsidRPr="64F1EFCF">
              <w:rPr>
                <w:rFonts w:ascii="Arial" w:hAnsi="Arial" w:cs="Arial"/>
              </w:rPr>
              <w:t>A.7.</w:t>
            </w:r>
            <w:r w:rsidR="008A1284">
              <w:rPr>
                <w:rFonts w:ascii="Arial" w:hAnsi="Arial" w:cs="Arial"/>
              </w:rPr>
              <w:t>c</w:t>
            </w:r>
          </w:p>
        </w:tc>
        <w:tc>
          <w:tcPr>
            <w:tcW w:w="1361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5BB0D286" w14:textId="77073E24" w:rsidR="00C87B88" w:rsidRPr="00453FFC" w:rsidRDefault="00EB7785" w:rsidP="64F1EFCF">
            <w:pPr>
              <w:spacing w:after="0" w:line="240" w:lineRule="auto"/>
              <w:rPr>
                <w:rFonts w:ascii="Arial" w:hAnsi="Arial" w:cs="Arial"/>
              </w:rPr>
            </w:pPr>
            <w:r>
              <w:rPr>
                <w:rFonts w:ascii="Arial" w:hAnsi="Arial" w:cs="Arial"/>
              </w:rPr>
              <w:t xml:space="preserve">Arrangements for the </w:t>
            </w:r>
            <w:r w:rsidR="00934ECC">
              <w:rPr>
                <w:rFonts w:ascii="Arial" w:hAnsi="Arial" w:cs="Arial"/>
              </w:rPr>
              <w:t>p</w:t>
            </w:r>
            <w:r w:rsidR="00B615BD">
              <w:rPr>
                <w:rFonts w:ascii="Arial" w:hAnsi="Arial" w:cs="Arial"/>
              </w:rPr>
              <w:t xml:space="preserve">hysical </w:t>
            </w:r>
            <w:proofErr w:type="spellStart"/>
            <w:r w:rsidR="64F1EFCF" w:rsidRPr="64F1EFCF">
              <w:rPr>
                <w:rFonts w:ascii="Arial" w:hAnsi="Arial" w:cs="Arial"/>
              </w:rPr>
              <w:t>s</w:t>
            </w:r>
            <w:r w:rsidR="00B615BD">
              <w:rPr>
                <w:rFonts w:ascii="Arial" w:hAnsi="Arial" w:cs="Arial"/>
              </w:rPr>
              <w:t>y</w:t>
            </w:r>
            <w:proofErr w:type="spellEnd"/>
            <w:r w:rsidR="00B615BD">
              <w:rPr>
                <w:rFonts w:ascii="Arial" w:hAnsi="Arial" w:cs="Arial"/>
              </w:rPr>
              <w:t xml:space="preserve"> of ac</w:t>
            </w:r>
            <w:r w:rsidR="64F1EFCF" w:rsidRPr="64F1EFCF">
              <w:rPr>
                <w:rFonts w:ascii="Arial" w:hAnsi="Arial" w:cs="Arial"/>
              </w:rPr>
              <w:t xml:space="preserve"> at operating a</w:t>
            </w:r>
            <w:r w:rsidR="00C364E1">
              <w:rPr>
                <w:rFonts w:ascii="Arial" w:hAnsi="Arial" w:cs="Arial"/>
              </w:rPr>
              <w:t>/</w:t>
            </w:r>
            <w:r w:rsidR="64F1EFCF" w:rsidRPr="64F1EFCF">
              <w:rPr>
                <w:rFonts w:ascii="Arial" w:hAnsi="Arial" w:cs="Arial"/>
              </w:rPr>
              <w:t>f</w:t>
            </w:r>
            <w:r w:rsidR="00934ECC">
              <w:rPr>
                <w:rFonts w:ascii="Arial" w:hAnsi="Arial" w:cs="Arial"/>
              </w:rPr>
              <w:t>s</w:t>
            </w:r>
            <w:r w:rsidR="64F1EFCF" w:rsidRPr="64F1EFCF">
              <w:rPr>
                <w:rFonts w:ascii="Arial" w:hAnsi="Arial" w:cs="Arial"/>
              </w:rPr>
              <w:t xml:space="preserve"> is the responsibility of the Contractor.</w:t>
            </w:r>
          </w:p>
        </w:tc>
      </w:tr>
      <w:tr w:rsidR="00C87B88" w:rsidRPr="00453FFC" w14:paraId="30AA638C" w14:textId="77777777" w:rsidTr="00013760">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7755D3C2" w14:textId="5313812B" w:rsidR="00C87B88" w:rsidRPr="00453FFC" w:rsidRDefault="64F1EFCF" w:rsidP="64F1EFCF">
            <w:pPr>
              <w:spacing w:after="0" w:line="240" w:lineRule="auto"/>
              <w:rPr>
                <w:rFonts w:ascii="Arial" w:hAnsi="Arial" w:cs="Arial"/>
                <w:b/>
                <w:bCs/>
              </w:rPr>
            </w:pPr>
            <w:r w:rsidRPr="64F1EFCF">
              <w:rPr>
                <w:rFonts w:ascii="Arial" w:hAnsi="Arial" w:cs="Arial"/>
                <w:b/>
                <w:bCs/>
              </w:rPr>
              <w:t>A.8</w:t>
            </w:r>
          </w:p>
        </w:tc>
        <w:tc>
          <w:tcPr>
            <w:tcW w:w="1361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32A9A1A1" w14:textId="77777777" w:rsidR="00C87B88" w:rsidRPr="00453FFC" w:rsidRDefault="64F1EFCF" w:rsidP="00A62943">
            <w:pPr>
              <w:spacing w:after="0" w:line="240" w:lineRule="auto"/>
              <w:rPr>
                <w:rFonts w:ascii="Arial" w:hAnsi="Arial" w:cs="Arial"/>
                <w:b/>
                <w:bCs/>
              </w:rPr>
            </w:pPr>
            <w:r w:rsidRPr="64F1EFCF">
              <w:rPr>
                <w:rFonts w:ascii="Arial" w:hAnsi="Arial" w:cs="Arial"/>
                <w:b/>
                <w:bCs/>
              </w:rPr>
              <w:t>Site Access</w:t>
            </w:r>
          </w:p>
        </w:tc>
      </w:tr>
      <w:tr w:rsidR="002C3248" w:rsidRPr="00453FFC" w14:paraId="404F3600" w14:textId="77777777" w:rsidTr="002C3248">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51233961" w14:textId="77777777" w:rsidR="002C3248" w:rsidRPr="002C3248" w:rsidRDefault="002C3248" w:rsidP="00C84907">
            <w:pPr>
              <w:spacing w:after="0" w:line="240" w:lineRule="auto"/>
              <w:rPr>
                <w:rFonts w:ascii="Arial" w:hAnsi="Arial" w:cs="Arial"/>
              </w:rPr>
            </w:pPr>
            <w:r w:rsidRPr="002C3248">
              <w:rPr>
                <w:rFonts w:ascii="Arial" w:hAnsi="Arial" w:cs="Arial"/>
              </w:rPr>
              <w:t>A.8.a</w:t>
            </w:r>
          </w:p>
        </w:tc>
        <w:tc>
          <w:tcPr>
            <w:tcW w:w="1361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4F5D1082" w14:textId="4C934751" w:rsidR="002C3248" w:rsidRPr="002C3248" w:rsidRDefault="002C3248" w:rsidP="00C84907">
            <w:pPr>
              <w:spacing w:after="0" w:line="240" w:lineRule="auto"/>
              <w:rPr>
                <w:rFonts w:ascii="Arial" w:hAnsi="Arial" w:cs="Arial"/>
              </w:rPr>
            </w:pPr>
            <w:r w:rsidRPr="002C3248">
              <w:rPr>
                <w:rFonts w:ascii="Arial" w:hAnsi="Arial" w:cs="Arial"/>
              </w:rPr>
              <w:t xml:space="preserve">All Contractor’s </w:t>
            </w:r>
            <w:r w:rsidRPr="00361F36">
              <w:rPr>
                <w:rFonts w:ascii="Arial" w:hAnsi="Arial" w:cs="Arial"/>
              </w:rPr>
              <w:t xml:space="preserve">Personnel </w:t>
            </w:r>
            <w:r w:rsidR="00DC70A0" w:rsidRPr="00361F36">
              <w:rPr>
                <w:rFonts w:ascii="Arial" w:hAnsi="Arial" w:cs="Arial"/>
              </w:rPr>
              <w:t xml:space="preserve">to include ac operators, ac engineers and sub-contracted FCC operators, </w:t>
            </w:r>
            <w:r w:rsidRPr="00361F36">
              <w:rPr>
                <w:rFonts w:ascii="Arial" w:hAnsi="Arial" w:cs="Arial"/>
              </w:rPr>
              <w:t>will be subject</w:t>
            </w:r>
            <w:r w:rsidRPr="002C3248">
              <w:rPr>
                <w:rFonts w:ascii="Arial" w:hAnsi="Arial" w:cs="Arial"/>
              </w:rPr>
              <w:t xml:space="preserve"> to MOD access requirements for all UK military controlled sites. This is to be implemented in advance of commencement of contract as directed by the Authority.</w:t>
            </w:r>
          </w:p>
        </w:tc>
      </w:tr>
      <w:tr w:rsidR="00C87B88" w:rsidRPr="00453FFC" w14:paraId="5A447AB6" w14:textId="77777777" w:rsidTr="00013760">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13B9C555" w14:textId="63C8DC3A" w:rsidR="00C87B88" w:rsidRPr="00453FFC" w:rsidRDefault="64F1EFCF" w:rsidP="64F1EFCF">
            <w:pPr>
              <w:spacing w:after="0" w:line="240" w:lineRule="auto"/>
              <w:rPr>
                <w:rFonts w:ascii="Arial" w:hAnsi="Arial" w:cs="Arial"/>
              </w:rPr>
            </w:pPr>
            <w:r w:rsidRPr="64F1EFCF">
              <w:rPr>
                <w:rFonts w:ascii="Arial" w:hAnsi="Arial" w:cs="Arial"/>
              </w:rPr>
              <w:t>A.8.a</w:t>
            </w:r>
          </w:p>
        </w:tc>
        <w:tc>
          <w:tcPr>
            <w:tcW w:w="1361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58D40EB1" w14:textId="3B429A97" w:rsidR="00C87B88" w:rsidRPr="00453FFC" w:rsidRDefault="00C87B88" w:rsidP="64F1EFCF">
            <w:pPr>
              <w:spacing w:after="0" w:line="240" w:lineRule="auto"/>
              <w:rPr>
                <w:rFonts w:ascii="Arial" w:hAnsi="Arial" w:cs="Arial"/>
              </w:rPr>
            </w:pPr>
            <w:r w:rsidRPr="00453FFC">
              <w:rPr>
                <w:rFonts w:ascii="Arial" w:hAnsi="Arial" w:cs="Arial"/>
              </w:rPr>
              <w:t xml:space="preserve">All </w:t>
            </w:r>
            <w:r w:rsidR="00C0338C" w:rsidRPr="00453FFC">
              <w:rPr>
                <w:rFonts w:ascii="Arial" w:hAnsi="Arial" w:cs="Arial"/>
              </w:rPr>
              <w:t>Contractors</w:t>
            </w:r>
            <w:r w:rsidRPr="00453FFC">
              <w:rPr>
                <w:rFonts w:ascii="Arial" w:hAnsi="Arial" w:cs="Arial"/>
              </w:rPr>
              <w:t xml:space="preserve"> and sub-</w:t>
            </w:r>
            <w:r w:rsidR="00C0338C" w:rsidRPr="00453FFC">
              <w:rPr>
                <w:rFonts w:ascii="Arial" w:hAnsi="Arial" w:cs="Arial"/>
              </w:rPr>
              <w:t>Contractors</w:t>
            </w:r>
            <w:r w:rsidRPr="00453FFC">
              <w:rPr>
                <w:rFonts w:ascii="Arial" w:hAnsi="Arial" w:cs="Arial"/>
              </w:rPr>
              <w:t xml:space="preserve"> will be subject to </w:t>
            </w:r>
            <w:r w:rsidR="00BE69E8" w:rsidRPr="00453FFC">
              <w:rPr>
                <w:rFonts w:ascii="Arial" w:hAnsi="Arial" w:cs="Arial"/>
              </w:rPr>
              <w:t>MOD</w:t>
            </w:r>
            <w:r w:rsidRPr="00453FFC">
              <w:rPr>
                <w:rFonts w:ascii="Arial" w:hAnsi="Arial" w:cs="Arial"/>
              </w:rPr>
              <w:t xml:space="preserve"> </w:t>
            </w:r>
            <w:r w:rsidR="001945AD">
              <w:rPr>
                <w:rFonts w:ascii="Arial" w:hAnsi="Arial" w:cs="Arial"/>
              </w:rPr>
              <w:t xml:space="preserve">access </w:t>
            </w:r>
            <w:r w:rsidRPr="00453FFC">
              <w:rPr>
                <w:rFonts w:ascii="Arial" w:hAnsi="Arial" w:cs="Arial"/>
              </w:rPr>
              <w:t>requirements for all UK military controlled sites. This is to be implemented in advance of commencement of contract as directed by the Authority.</w:t>
            </w:r>
          </w:p>
        </w:tc>
      </w:tr>
      <w:tr w:rsidR="00C87B88" w:rsidRPr="00453FFC" w14:paraId="6EAAC6AB" w14:textId="77777777" w:rsidTr="00013760">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10246CDD" w14:textId="38734792" w:rsidR="00C87B88" w:rsidRPr="00453FFC" w:rsidRDefault="64F1EFCF" w:rsidP="64F1EFCF">
            <w:pPr>
              <w:spacing w:after="0" w:line="240" w:lineRule="auto"/>
              <w:rPr>
                <w:rFonts w:ascii="Arial" w:hAnsi="Arial" w:cs="Arial"/>
              </w:rPr>
            </w:pPr>
            <w:r w:rsidRPr="64F1EFCF">
              <w:rPr>
                <w:rFonts w:ascii="Arial" w:hAnsi="Arial" w:cs="Arial"/>
              </w:rPr>
              <w:t>A.8.b</w:t>
            </w:r>
          </w:p>
        </w:tc>
        <w:tc>
          <w:tcPr>
            <w:tcW w:w="1361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60711E78" w14:textId="64F34AFA" w:rsidR="00C87B88" w:rsidRPr="00453FFC" w:rsidRDefault="64F1EFCF" w:rsidP="64F1EFCF">
            <w:pPr>
              <w:spacing w:after="0" w:line="240" w:lineRule="auto"/>
              <w:rPr>
                <w:rFonts w:ascii="Arial" w:hAnsi="Arial" w:cs="Arial"/>
              </w:rPr>
            </w:pPr>
            <w:r w:rsidRPr="64F1EFCF">
              <w:rPr>
                <w:rFonts w:ascii="Arial" w:hAnsi="Arial" w:cs="Arial"/>
              </w:rPr>
              <w:t xml:space="preserve">Ground access to ac operating areas is subject to local </w:t>
            </w:r>
            <w:r w:rsidR="0002703C">
              <w:rPr>
                <w:rFonts w:ascii="Arial" w:hAnsi="Arial" w:cs="Arial"/>
              </w:rPr>
              <w:t>a</w:t>
            </w:r>
            <w:r w:rsidR="00420552">
              <w:rPr>
                <w:rFonts w:ascii="Arial" w:hAnsi="Arial" w:cs="Arial"/>
              </w:rPr>
              <w:t xml:space="preserve">/f </w:t>
            </w:r>
            <w:r w:rsidRPr="64F1EFCF">
              <w:rPr>
                <w:rFonts w:ascii="Arial" w:hAnsi="Arial" w:cs="Arial"/>
              </w:rPr>
              <w:t>SOPs and controls.</w:t>
            </w:r>
          </w:p>
        </w:tc>
      </w:tr>
      <w:tr w:rsidR="00C87B88" w:rsidRPr="00453FFC" w14:paraId="01259B30" w14:textId="77777777" w:rsidTr="00013760">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28948F99" w14:textId="3EF1369E" w:rsidR="00C87B88" w:rsidRPr="00453FFC" w:rsidRDefault="64F1EFCF" w:rsidP="64F1EFCF">
            <w:pPr>
              <w:spacing w:after="0" w:line="240" w:lineRule="auto"/>
              <w:rPr>
                <w:rFonts w:ascii="Arial" w:hAnsi="Arial" w:cs="Arial"/>
              </w:rPr>
            </w:pPr>
            <w:r w:rsidRPr="64F1EFCF">
              <w:rPr>
                <w:rFonts w:ascii="Arial" w:hAnsi="Arial" w:cs="Arial"/>
              </w:rPr>
              <w:t>A.8.c</w:t>
            </w:r>
          </w:p>
        </w:tc>
        <w:tc>
          <w:tcPr>
            <w:tcW w:w="1361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6655B5A0" w14:textId="769B49F2" w:rsidR="00C87B88" w:rsidRPr="00453FFC" w:rsidRDefault="64F1EFCF" w:rsidP="64F1EFCF">
            <w:pPr>
              <w:spacing w:after="0" w:line="240" w:lineRule="auto"/>
              <w:rPr>
                <w:rFonts w:ascii="Arial" w:hAnsi="Arial" w:cs="Arial"/>
              </w:rPr>
            </w:pPr>
            <w:r w:rsidRPr="64F1EFCF">
              <w:rPr>
                <w:rFonts w:ascii="Arial" w:hAnsi="Arial" w:cs="Arial"/>
              </w:rPr>
              <w:t xml:space="preserve">Air access to </w:t>
            </w:r>
            <w:r w:rsidR="003D08F3">
              <w:rPr>
                <w:rFonts w:ascii="Arial" w:hAnsi="Arial" w:cs="Arial"/>
              </w:rPr>
              <w:t xml:space="preserve">an </w:t>
            </w:r>
            <w:r w:rsidRPr="64F1EFCF">
              <w:rPr>
                <w:rFonts w:ascii="Arial" w:hAnsi="Arial" w:cs="Arial"/>
              </w:rPr>
              <w:t>operating a</w:t>
            </w:r>
            <w:r w:rsidR="00B615BD">
              <w:rPr>
                <w:rFonts w:ascii="Arial" w:hAnsi="Arial" w:cs="Arial"/>
              </w:rPr>
              <w:t>/f</w:t>
            </w:r>
            <w:r w:rsidRPr="64F1EFCF">
              <w:rPr>
                <w:rFonts w:ascii="Arial" w:hAnsi="Arial" w:cs="Arial"/>
              </w:rPr>
              <w:t xml:space="preserve"> is</w:t>
            </w:r>
            <w:r w:rsidR="003D08F3">
              <w:rPr>
                <w:rFonts w:ascii="Arial" w:hAnsi="Arial" w:cs="Arial"/>
              </w:rPr>
              <w:t xml:space="preserve"> to be </w:t>
            </w:r>
            <w:proofErr w:type="spellStart"/>
            <w:r w:rsidR="007E6954">
              <w:rPr>
                <w:rFonts w:ascii="Arial" w:hAnsi="Arial" w:cs="Arial"/>
              </w:rPr>
              <w:t>i</w:t>
            </w:r>
            <w:r w:rsidR="00C73391">
              <w:rPr>
                <w:rFonts w:ascii="Arial" w:hAnsi="Arial" w:cs="Arial"/>
              </w:rPr>
              <w:t>aw</w:t>
            </w:r>
            <w:proofErr w:type="spellEnd"/>
            <w:r w:rsidRPr="64F1EFCF">
              <w:rPr>
                <w:rFonts w:ascii="Arial" w:hAnsi="Arial" w:cs="Arial"/>
              </w:rPr>
              <w:t xml:space="preserve"> local flying orders and subject to priority order acceptance against other ac tasks.</w:t>
            </w:r>
          </w:p>
        </w:tc>
      </w:tr>
      <w:tr w:rsidR="005E4EFD" w:rsidRPr="00453FFC" w14:paraId="618F19AA" w14:textId="77777777" w:rsidTr="00013760">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068757E3" w14:textId="66DDC136" w:rsidR="005E4EFD" w:rsidRPr="00453FFC" w:rsidRDefault="64F1EFCF" w:rsidP="64F1EFCF">
            <w:pPr>
              <w:spacing w:after="0" w:line="240" w:lineRule="auto"/>
              <w:rPr>
                <w:rFonts w:ascii="Arial" w:hAnsi="Arial" w:cs="Arial"/>
                <w:b/>
                <w:bCs/>
              </w:rPr>
            </w:pPr>
            <w:r w:rsidRPr="64F1EFCF">
              <w:rPr>
                <w:rFonts w:ascii="Arial" w:hAnsi="Arial" w:cs="Arial"/>
                <w:b/>
                <w:bCs/>
              </w:rPr>
              <w:t>A.9</w:t>
            </w:r>
          </w:p>
        </w:tc>
        <w:tc>
          <w:tcPr>
            <w:tcW w:w="1361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1143653A" w14:textId="77777777" w:rsidR="005E4EFD" w:rsidRPr="00453FFC" w:rsidRDefault="64F1EFCF" w:rsidP="00A62943">
            <w:pPr>
              <w:spacing w:after="0" w:line="240" w:lineRule="auto"/>
              <w:rPr>
                <w:rFonts w:ascii="Arial" w:hAnsi="Arial" w:cs="Arial"/>
                <w:b/>
                <w:bCs/>
              </w:rPr>
            </w:pPr>
            <w:r w:rsidRPr="64F1EFCF">
              <w:rPr>
                <w:rFonts w:ascii="Arial" w:hAnsi="Arial" w:cs="Arial"/>
                <w:b/>
                <w:bCs/>
              </w:rPr>
              <w:t>Safety and Environmental Provisions</w:t>
            </w:r>
          </w:p>
        </w:tc>
      </w:tr>
      <w:tr w:rsidR="000E2D49" w:rsidRPr="00453FFC" w14:paraId="3DAD307F" w14:textId="77777777" w:rsidTr="000E2D49">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748C8A60" w14:textId="77777777" w:rsidR="000E2D49" w:rsidRPr="000E2D49" w:rsidRDefault="000E2D49" w:rsidP="00C84907">
            <w:pPr>
              <w:spacing w:after="0" w:line="240" w:lineRule="auto"/>
              <w:rPr>
                <w:rFonts w:ascii="Arial" w:hAnsi="Arial" w:cs="Arial"/>
              </w:rPr>
            </w:pPr>
            <w:r w:rsidRPr="000E2D49">
              <w:rPr>
                <w:rFonts w:ascii="Arial" w:hAnsi="Arial" w:cs="Arial"/>
              </w:rPr>
              <w:t>A.9.a</w:t>
            </w:r>
          </w:p>
        </w:tc>
        <w:tc>
          <w:tcPr>
            <w:tcW w:w="1361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4EA57CAF" w14:textId="77777777" w:rsidR="000E2D49" w:rsidRPr="000E2D49" w:rsidRDefault="000E2D49" w:rsidP="00C84907">
            <w:pPr>
              <w:spacing w:after="0" w:line="240" w:lineRule="auto"/>
              <w:rPr>
                <w:rFonts w:ascii="Arial" w:hAnsi="Arial" w:cs="Arial"/>
              </w:rPr>
            </w:pPr>
            <w:r w:rsidRPr="000E2D49">
              <w:rPr>
                <w:rFonts w:ascii="Arial" w:hAnsi="Arial" w:cs="Arial"/>
              </w:rPr>
              <w:t>At site locations, the Contractor is to comply with all UK MOD / civilian Health, Safety and Environmental Protection regulations and policy.</w:t>
            </w:r>
          </w:p>
        </w:tc>
      </w:tr>
      <w:tr w:rsidR="005E4EFD" w:rsidRPr="00453FFC" w14:paraId="277F2B6A" w14:textId="77777777" w:rsidTr="00013760">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5BDE7F4A" w14:textId="5F948858" w:rsidR="005E4EFD" w:rsidRPr="00453FFC" w:rsidRDefault="64F1EFCF" w:rsidP="64F1EFCF">
            <w:pPr>
              <w:spacing w:after="0" w:line="240" w:lineRule="auto"/>
              <w:rPr>
                <w:rFonts w:ascii="Arial" w:hAnsi="Arial" w:cs="Arial"/>
              </w:rPr>
            </w:pPr>
            <w:r w:rsidRPr="64F1EFCF">
              <w:rPr>
                <w:rFonts w:ascii="Arial" w:hAnsi="Arial" w:cs="Arial"/>
              </w:rPr>
              <w:t>A.9.b</w:t>
            </w:r>
          </w:p>
        </w:tc>
        <w:tc>
          <w:tcPr>
            <w:tcW w:w="1361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01C61779" w14:textId="7A0E72A8" w:rsidR="005E4EFD" w:rsidRPr="00453FFC" w:rsidRDefault="0022253C" w:rsidP="64F1EFCF">
            <w:pPr>
              <w:spacing w:after="0" w:line="240" w:lineRule="auto"/>
              <w:rPr>
                <w:rFonts w:ascii="Arial" w:hAnsi="Arial" w:cs="Arial"/>
                <w:color w:val="FF0000"/>
              </w:rPr>
            </w:pPr>
            <w:r>
              <w:rPr>
                <w:rFonts w:ascii="Arial" w:hAnsi="Arial" w:cs="Arial"/>
              </w:rPr>
              <w:t>W</w:t>
            </w:r>
            <w:r w:rsidRPr="64F1EFCF">
              <w:rPr>
                <w:rFonts w:ascii="Arial" w:hAnsi="Arial" w:cs="Arial"/>
              </w:rPr>
              <w:t xml:space="preserve">here </w:t>
            </w:r>
            <w:r>
              <w:rPr>
                <w:rFonts w:ascii="Arial" w:hAnsi="Arial" w:cs="Arial"/>
              </w:rPr>
              <w:t>an</w:t>
            </w:r>
            <w:r w:rsidRPr="64F1EFCF">
              <w:rPr>
                <w:rFonts w:ascii="Arial" w:hAnsi="Arial" w:cs="Arial"/>
              </w:rPr>
              <w:t xml:space="preserve"> a</w:t>
            </w:r>
            <w:r>
              <w:rPr>
                <w:rFonts w:ascii="Arial" w:hAnsi="Arial" w:cs="Arial"/>
              </w:rPr>
              <w:t>/</w:t>
            </w:r>
            <w:r w:rsidRPr="64F1EFCF">
              <w:rPr>
                <w:rFonts w:ascii="Arial" w:hAnsi="Arial" w:cs="Arial"/>
              </w:rPr>
              <w:t>f has not been used before</w:t>
            </w:r>
            <w:r w:rsidR="00E30845">
              <w:rPr>
                <w:rFonts w:ascii="Arial" w:hAnsi="Arial" w:cs="Arial"/>
              </w:rPr>
              <w:t>,</w:t>
            </w:r>
            <w:r>
              <w:rPr>
                <w:rFonts w:ascii="Arial" w:hAnsi="Arial" w:cs="Arial"/>
              </w:rPr>
              <w:t xml:space="preserve"> t</w:t>
            </w:r>
            <w:r w:rsidR="64F1EFCF" w:rsidRPr="64F1EFCF">
              <w:rPr>
                <w:rFonts w:ascii="Arial" w:hAnsi="Arial" w:cs="Arial"/>
              </w:rPr>
              <w:t xml:space="preserve">he </w:t>
            </w:r>
            <w:r>
              <w:rPr>
                <w:rFonts w:ascii="Arial" w:hAnsi="Arial" w:cs="Arial"/>
              </w:rPr>
              <w:t>C</w:t>
            </w:r>
            <w:r w:rsidR="64F1EFCF" w:rsidRPr="64F1EFCF">
              <w:rPr>
                <w:rFonts w:ascii="Arial" w:hAnsi="Arial" w:cs="Arial"/>
              </w:rPr>
              <w:t xml:space="preserve">ontractor will be responsible for undertaking </w:t>
            </w:r>
            <w:r w:rsidR="00376603">
              <w:rPr>
                <w:rFonts w:ascii="Arial" w:hAnsi="Arial" w:cs="Arial"/>
              </w:rPr>
              <w:t xml:space="preserve">an </w:t>
            </w:r>
            <w:r w:rsidR="00B90899">
              <w:rPr>
                <w:rFonts w:ascii="Arial" w:hAnsi="Arial" w:cs="Arial"/>
              </w:rPr>
              <w:t>a</w:t>
            </w:r>
            <w:r w:rsidR="00B615BD">
              <w:rPr>
                <w:rFonts w:ascii="Arial" w:hAnsi="Arial" w:cs="Arial"/>
              </w:rPr>
              <w:t>/</w:t>
            </w:r>
            <w:r w:rsidR="64F1EFCF" w:rsidRPr="64F1EFCF">
              <w:rPr>
                <w:rFonts w:ascii="Arial" w:hAnsi="Arial" w:cs="Arial"/>
              </w:rPr>
              <w:t xml:space="preserve">f site survey to check suitability for </w:t>
            </w:r>
            <w:r w:rsidR="009F6714">
              <w:rPr>
                <w:rFonts w:ascii="Arial" w:hAnsi="Arial" w:cs="Arial"/>
              </w:rPr>
              <w:t>a</w:t>
            </w:r>
            <w:r w:rsidR="64F1EFCF" w:rsidRPr="64F1EFCF">
              <w:rPr>
                <w:rFonts w:ascii="Arial" w:hAnsi="Arial" w:cs="Arial"/>
              </w:rPr>
              <w:t xml:space="preserve">c operations by both day and night </w:t>
            </w:r>
            <w:r w:rsidR="00062ED7">
              <w:rPr>
                <w:rFonts w:ascii="Arial" w:hAnsi="Arial" w:cs="Arial"/>
              </w:rPr>
              <w:t xml:space="preserve">as per </w:t>
            </w:r>
            <w:r w:rsidR="00062ED7" w:rsidRPr="64F1EFCF">
              <w:rPr>
                <w:rFonts w:ascii="Arial" w:hAnsi="Arial" w:cs="Arial"/>
              </w:rPr>
              <w:t xml:space="preserve">International Civil Aviation Organisation </w:t>
            </w:r>
            <w:r w:rsidR="00062ED7">
              <w:rPr>
                <w:rFonts w:ascii="Arial" w:hAnsi="Arial" w:cs="Arial"/>
              </w:rPr>
              <w:t>(</w:t>
            </w:r>
            <w:r w:rsidR="64F1EFCF" w:rsidRPr="64F1EFCF">
              <w:rPr>
                <w:rFonts w:ascii="Arial" w:hAnsi="Arial" w:cs="Arial"/>
              </w:rPr>
              <w:t>ICAO</w:t>
            </w:r>
            <w:r w:rsidR="00062ED7">
              <w:rPr>
                <w:rFonts w:ascii="Arial" w:hAnsi="Arial" w:cs="Arial"/>
              </w:rPr>
              <w:t>)</w:t>
            </w:r>
            <w:r w:rsidR="64F1EFCF" w:rsidRPr="64F1EFCF">
              <w:rPr>
                <w:rFonts w:ascii="Arial" w:hAnsi="Arial" w:cs="Arial"/>
              </w:rPr>
              <w:t xml:space="preserve"> standards </w:t>
            </w:r>
            <w:r w:rsidR="00013760">
              <w:rPr>
                <w:rFonts w:ascii="Arial" w:hAnsi="Arial" w:cs="Arial"/>
              </w:rPr>
              <w:t>and carry out routine checks on existing a</w:t>
            </w:r>
            <w:r w:rsidR="00B615BD">
              <w:rPr>
                <w:rFonts w:ascii="Arial" w:hAnsi="Arial" w:cs="Arial"/>
              </w:rPr>
              <w:t>/</w:t>
            </w:r>
            <w:r w:rsidR="00013760">
              <w:rPr>
                <w:rFonts w:ascii="Arial" w:hAnsi="Arial" w:cs="Arial"/>
              </w:rPr>
              <w:t>f</w:t>
            </w:r>
            <w:r w:rsidR="00B56752">
              <w:rPr>
                <w:rFonts w:ascii="Arial" w:hAnsi="Arial" w:cs="Arial"/>
              </w:rPr>
              <w:t>s</w:t>
            </w:r>
            <w:r w:rsidR="00013760">
              <w:rPr>
                <w:rFonts w:ascii="Arial" w:hAnsi="Arial" w:cs="Arial"/>
              </w:rPr>
              <w:t xml:space="preserve"> </w:t>
            </w:r>
            <w:r w:rsidR="007D0EF0">
              <w:rPr>
                <w:rFonts w:ascii="Arial" w:hAnsi="Arial" w:cs="Arial"/>
              </w:rPr>
              <w:t xml:space="preserve">against </w:t>
            </w:r>
            <w:r w:rsidR="00013760">
              <w:rPr>
                <w:rFonts w:ascii="Arial" w:hAnsi="Arial" w:cs="Arial"/>
              </w:rPr>
              <w:t>tasking detailed by the Authority</w:t>
            </w:r>
            <w:r w:rsidR="64F1EFCF" w:rsidRPr="64F1EFCF">
              <w:rPr>
                <w:rFonts w:ascii="Arial" w:hAnsi="Arial" w:cs="Arial"/>
              </w:rPr>
              <w:t>.</w:t>
            </w:r>
          </w:p>
        </w:tc>
      </w:tr>
      <w:tr w:rsidR="000E2D49" w:rsidRPr="00453FFC" w14:paraId="091DB7D5" w14:textId="77777777" w:rsidTr="000E2D49">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5ECB7991" w14:textId="77777777" w:rsidR="000E2D49" w:rsidRPr="00453FFC" w:rsidRDefault="000E2D49" w:rsidP="00C84907">
            <w:pPr>
              <w:spacing w:after="0" w:line="240" w:lineRule="auto"/>
              <w:rPr>
                <w:rFonts w:ascii="Arial" w:hAnsi="Arial" w:cs="Arial"/>
              </w:rPr>
            </w:pPr>
            <w:r w:rsidRPr="64F1EFCF">
              <w:rPr>
                <w:rFonts w:ascii="Arial" w:hAnsi="Arial" w:cs="Arial"/>
              </w:rPr>
              <w:t>A.9.c</w:t>
            </w:r>
          </w:p>
        </w:tc>
        <w:tc>
          <w:tcPr>
            <w:tcW w:w="1361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3F039FFE" w14:textId="4FE18F3F" w:rsidR="000E2D49" w:rsidRPr="007C3E0B" w:rsidRDefault="000E2D49" w:rsidP="00C84907">
            <w:pPr>
              <w:spacing w:after="0" w:line="240" w:lineRule="auto"/>
              <w:rPr>
                <w:rFonts w:ascii="Arial" w:hAnsi="Arial" w:cs="Arial"/>
              </w:rPr>
            </w:pPr>
            <w:r w:rsidRPr="007C3E0B">
              <w:rPr>
                <w:rFonts w:ascii="Arial" w:hAnsi="Arial" w:cs="Arial"/>
              </w:rPr>
              <w:t xml:space="preserve">The Contractor will be mandated to operate </w:t>
            </w:r>
            <w:proofErr w:type="spellStart"/>
            <w:r>
              <w:rPr>
                <w:rFonts w:ascii="Arial" w:hAnsi="Arial" w:cs="Arial"/>
              </w:rPr>
              <w:t>i</w:t>
            </w:r>
            <w:r w:rsidRPr="007C3E0B">
              <w:rPr>
                <w:rFonts w:ascii="Arial" w:hAnsi="Arial" w:cs="Arial"/>
              </w:rPr>
              <w:t>aw</w:t>
            </w:r>
            <w:proofErr w:type="spellEnd"/>
            <w:r w:rsidRPr="007C3E0B">
              <w:rPr>
                <w:rFonts w:ascii="Arial" w:hAnsi="Arial" w:cs="Arial"/>
              </w:rPr>
              <w:t xml:space="preserve"> MAA and HQ 2 Gp regulations for parachuting. Specifically, the contractor should be aware of the conditions in MAA RA 1205 and </w:t>
            </w:r>
            <w:r w:rsidR="00DC70A0">
              <w:rPr>
                <w:rFonts w:ascii="Arial" w:hAnsi="Arial" w:cs="Arial"/>
              </w:rPr>
              <w:t xml:space="preserve">RA </w:t>
            </w:r>
            <w:r w:rsidRPr="007C3E0B">
              <w:rPr>
                <w:rFonts w:ascii="Arial" w:hAnsi="Arial" w:cs="Arial"/>
              </w:rPr>
              <w:t>1240.</w:t>
            </w:r>
          </w:p>
        </w:tc>
      </w:tr>
      <w:tr w:rsidR="00676933" w:rsidRPr="00453FFC" w14:paraId="49F338DA" w14:textId="77777777" w:rsidTr="00013760">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2325DFCA" w14:textId="63818252" w:rsidR="00676933" w:rsidRPr="00453FFC" w:rsidRDefault="64F1EFCF" w:rsidP="64F1EFCF">
            <w:pPr>
              <w:spacing w:after="0" w:line="240" w:lineRule="auto"/>
              <w:rPr>
                <w:rFonts w:ascii="Arial" w:hAnsi="Arial" w:cs="Arial"/>
                <w:b/>
                <w:bCs/>
              </w:rPr>
            </w:pPr>
            <w:r w:rsidRPr="64F1EFCF">
              <w:rPr>
                <w:rFonts w:ascii="Arial" w:hAnsi="Arial" w:cs="Arial"/>
                <w:b/>
                <w:bCs/>
              </w:rPr>
              <w:t>A.10</w:t>
            </w:r>
          </w:p>
        </w:tc>
        <w:tc>
          <w:tcPr>
            <w:tcW w:w="1361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7F06FBB5" w14:textId="40F866C5" w:rsidR="00676933" w:rsidRPr="00453FFC" w:rsidRDefault="64F1EFCF" w:rsidP="00A62943">
            <w:pPr>
              <w:spacing w:after="0" w:line="240" w:lineRule="auto"/>
              <w:rPr>
                <w:rFonts w:ascii="Arial" w:hAnsi="Arial" w:cs="Arial"/>
                <w:b/>
                <w:bCs/>
              </w:rPr>
            </w:pPr>
            <w:r w:rsidRPr="64F1EFCF">
              <w:rPr>
                <w:rFonts w:ascii="Arial" w:hAnsi="Arial" w:cs="Arial"/>
                <w:b/>
                <w:bCs/>
              </w:rPr>
              <w:t xml:space="preserve">Hours of Operation, Concept of Operations and Scheduling </w:t>
            </w:r>
          </w:p>
        </w:tc>
      </w:tr>
      <w:tr w:rsidR="00676933" w:rsidRPr="00453FFC" w14:paraId="70986932" w14:textId="77777777" w:rsidTr="00013760">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37E56664" w14:textId="2F97A5A9" w:rsidR="00676933" w:rsidRPr="00453FFC" w:rsidRDefault="64F1EFCF" w:rsidP="64F1EFCF">
            <w:pPr>
              <w:spacing w:after="0" w:line="240" w:lineRule="auto"/>
              <w:rPr>
                <w:rFonts w:ascii="Arial" w:hAnsi="Arial" w:cs="Arial"/>
              </w:rPr>
            </w:pPr>
            <w:r w:rsidRPr="64F1EFCF">
              <w:rPr>
                <w:rFonts w:ascii="Arial" w:hAnsi="Arial" w:cs="Arial"/>
              </w:rPr>
              <w:t>A.10.a</w:t>
            </w:r>
          </w:p>
        </w:tc>
        <w:tc>
          <w:tcPr>
            <w:tcW w:w="1361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7695EC55" w14:textId="3A58CCE3" w:rsidR="009D0E4D" w:rsidRPr="00453FFC" w:rsidRDefault="00676933" w:rsidP="64F1EFCF">
            <w:pPr>
              <w:spacing w:after="0" w:line="240" w:lineRule="auto"/>
              <w:rPr>
                <w:rFonts w:ascii="Arial" w:hAnsi="Arial" w:cs="Arial"/>
              </w:rPr>
            </w:pPr>
            <w:r w:rsidRPr="001141A0">
              <w:rPr>
                <w:rFonts w:ascii="Arial" w:hAnsi="Arial" w:cs="Arial"/>
                <w:b/>
                <w:bCs/>
              </w:rPr>
              <w:t>Hours of operation</w:t>
            </w:r>
            <w:r w:rsidR="009B3564">
              <w:rPr>
                <w:rFonts w:ascii="Arial" w:hAnsi="Arial" w:cs="Arial"/>
                <w:b/>
                <w:bCs/>
              </w:rPr>
              <w:t xml:space="preserve">. </w:t>
            </w:r>
            <w:r w:rsidR="008E0FBA" w:rsidRPr="008E0FBA">
              <w:rPr>
                <w:rFonts w:ascii="Arial" w:hAnsi="Arial" w:cs="Arial"/>
                <w:bCs/>
              </w:rPr>
              <w:t>F</w:t>
            </w:r>
            <w:r w:rsidR="00900FCA">
              <w:rPr>
                <w:rFonts w:ascii="Arial" w:hAnsi="Arial" w:cs="Arial"/>
              </w:rPr>
              <w:t xml:space="preserve">lexible, but </w:t>
            </w:r>
            <w:r w:rsidR="00B90899">
              <w:rPr>
                <w:rFonts w:ascii="Arial" w:hAnsi="Arial" w:cs="Arial"/>
              </w:rPr>
              <w:t xml:space="preserve">routinely </w:t>
            </w:r>
            <w:r w:rsidR="00900FCA">
              <w:rPr>
                <w:rFonts w:ascii="Arial" w:hAnsi="Arial" w:cs="Arial"/>
              </w:rPr>
              <w:t>no more than 14 h</w:t>
            </w:r>
            <w:r w:rsidRPr="00453FFC">
              <w:rPr>
                <w:rFonts w:ascii="Arial" w:hAnsi="Arial" w:cs="Arial"/>
              </w:rPr>
              <w:t>rs in any</w:t>
            </w:r>
            <w:r w:rsidR="0079681E" w:rsidRPr="00453FFC">
              <w:rPr>
                <w:rFonts w:ascii="Arial" w:hAnsi="Arial" w:cs="Arial"/>
              </w:rPr>
              <w:t xml:space="preserve"> given 24 hr period. RAF </w:t>
            </w:r>
            <w:r w:rsidR="000E6BD2">
              <w:rPr>
                <w:rFonts w:ascii="Arial" w:hAnsi="Arial" w:cs="Arial"/>
              </w:rPr>
              <w:t xml:space="preserve">parachute </w:t>
            </w:r>
            <w:r w:rsidR="0079681E" w:rsidRPr="00453FFC">
              <w:rPr>
                <w:rFonts w:ascii="Arial" w:hAnsi="Arial" w:cs="Arial"/>
              </w:rPr>
              <w:t>despatche</w:t>
            </w:r>
            <w:r w:rsidR="0075115A">
              <w:rPr>
                <w:rFonts w:ascii="Arial" w:hAnsi="Arial" w:cs="Arial"/>
              </w:rPr>
              <w:t>rs are not permitted to exceed a</w:t>
            </w:r>
            <w:r w:rsidR="0079681E" w:rsidRPr="00453FFC">
              <w:rPr>
                <w:rFonts w:ascii="Arial" w:hAnsi="Arial" w:cs="Arial"/>
              </w:rPr>
              <w:t xml:space="preserve"> </w:t>
            </w:r>
            <w:r w:rsidR="00FE753C" w:rsidRPr="00453FFC">
              <w:rPr>
                <w:rFonts w:ascii="Arial" w:hAnsi="Arial" w:cs="Arial"/>
              </w:rPr>
              <w:t>14-hr</w:t>
            </w:r>
            <w:r w:rsidR="0079681E" w:rsidRPr="00453FFC">
              <w:rPr>
                <w:rFonts w:ascii="Arial" w:hAnsi="Arial" w:cs="Arial"/>
              </w:rPr>
              <w:t xml:space="preserve"> crew duty time regulation, but </w:t>
            </w:r>
            <w:r w:rsidR="001A1529">
              <w:rPr>
                <w:rFonts w:ascii="Arial" w:hAnsi="Arial" w:cs="Arial"/>
              </w:rPr>
              <w:t>a</w:t>
            </w:r>
            <w:r w:rsidR="0079681E" w:rsidRPr="00453FFC">
              <w:rPr>
                <w:rFonts w:ascii="Arial" w:hAnsi="Arial" w:cs="Arial"/>
              </w:rPr>
              <w:t>c tasking may exceed this depending on demand.</w:t>
            </w:r>
            <w:r w:rsidR="00642C99">
              <w:rPr>
                <w:rFonts w:ascii="Arial" w:hAnsi="Arial" w:cs="Arial"/>
              </w:rPr>
              <w:t xml:space="preserve"> </w:t>
            </w:r>
            <w:r w:rsidR="00601CFC">
              <w:rPr>
                <w:rFonts w:ascii="Arial" w:hAnsi="Arial" w:cs="Arial"/>
              </w:rPr>
              <w:t xml:space="preserve">As per </w:t>
            </w:r>
            <w:r w:rsidR="00BE69E8" w:rsidRPr="00453FFC">
              <w:rPr>
                <w:rFonts w:ascii="Arial" w:hAnsi="Arial" w:cs="Arial"/>
              </w:rPr>
              <w:t>MOD</w:t>
            </w:r>
            <w:r w:rsidR="0079681E" w:rsidRPr="00453FFC">
              <w:rPr>
                <w:rFonts w:ascii="Arial" w:hAnsi="Arial" w:cs="Arial"/>
              </w:rPr>
              <w:t xml:space="preserve"> regulation, </w:t>
            </w:r>
            <w:r w:rsidR="0021032C">
              <w:rPr>
                <w:rFonts w:ascii="Arial" w:hAnsi="Arial" w:cs="Arial"/>
              </w:rPr>
              <w:t xml:space="preserve">if demand </w:t>
            </w:r>
            <w:r w:rsidR="0021032C">
              <w:rPr>
                <w:rFonts w:ascii="Arial" w:hAnsi="Arial" w:cs="Arial"/>
              </w:rPr>
              <w:lastRenderedPageBreak/>
              <w:t>exceeds 14 hrs,</w:t>
            </w:r>
            <w:r w:rsidR="0021032C" w:rsidRPr="00453FFC">
              <w:rPr>
                <w:rFonts w:ascii="Arial" w:hAnsi="Arial" w:cs="Arial"/>
              </w:rPr>
              <w:t xml:space="preserve"> </w:t>
            </w:r>
            <w:r w:rsidR="009B3564">
              <w:rPr>
                <w:rFonts w:ascii="Arial" w:hAnsi="Arial" w:cs="Arial"/>
              </w:rPr>
              <w:t>a</w:t>
            </w:r>
            <w:r w:rsidR="0079681E" w:rsidRPr="00453FFC">
              <w:rPr>
                <w:rFonts w:ascii="Arial" w:hAnsi="Arial" w:cs="Arial"/>
              </w:rPr>
              <w:t xml:space="preserve">c operators are expected to follow the same </w:t>
            </w:r>
            <w:r w:rsidR="00AF2293">
              <w:rPr>
                <w:rFonts w:ascii="Arial" w:hAnsi="Arial" w:cs="Arial"/>
              </w:rPr>
              <w:t xml:space="preserve">guidelines </w:t>
            </w:r>
            <w:r w:rsidR="004A5910" w:rsidRPr="00453FFC">
              <w:rPr>
                <w:rFonts w:ascii="Arial" w:hAnsi="Arial" w:cs="Arial"/>
              </w:rPr>
              <w:t>for</w:t>
            </w:r>
            <w:r w:rsidR="0079681E" w:rsidRPr="00453FFC">
              <w:rPr>
                <w:rFonts w:ascii="Arial" w:hAnsi="Arial" w:cs="Arial"/>
              </w:rPr>
              <w:t xml:space="preserve"> change-over crews</w:t>
            </w:r>
            <w:r w:rsidR="00506443" w:rsidRPr="00453FFC">
              <w:rPr>
                <w:rFonts w:ascii="Arial" w:hAnsi="Arial" w:cs="Arial"/>
              </w:rPr>
              <w:t xml:space="preserve"> in-line with change-over of </w:t>
            </w:r>
            <w:r w:rsidR="00EB7785">
              <w:rPr>
                <w:rFonts w:ascii="Arial" w:hAnsi="Arial" w:cs="Arial"/>
              </w:rPr>
              <w:t xml:space="preserve">RAF </w:t>
            </w:r>
            <w:r w:rsidR="00AF2293">
              <w:rPr>
                <w:rFonts w:ascii="Arial" w:hAnsi="Arial" w:cs="Arial"/>
              </w:rPr>
              <w:t xml:space="preserve">parachutist </w:t>
            </w:r>
            <w:r w:rsidR="00506443" w:rsidRPr="00453FFC">
              <w:rPr>
                <w:rFonts w:ascii="Arial" w:hAnsi="Arial" w:cs="Arial"/>
              </w:rPr>
              <w:t>despatchers</w:t>
            </w:r>
            <w:r w:rsidR="0021032C">
              <w:rPr>
                <w:rFonts w:ascii="Arial" w:hAnsi="Arial" w:cs="Arial"/>
              </w:rPr>
              <w:t>.</w:t>
            </w:r>
            <w:r w:rsidR="00CB7377">
              <w:rPr>
                <w:rFonts w:ascii="Arial" w:hAnsi="Arial" w:cs="Arial"/>
              </w:rPr>
              <w:t xml:space="preserve"> </w:t>
            </w:r>
          </w:p>
        </w:tc>
      </w:tr>
      <w:tr w:rsidR="00F40D58" w:rsidRPr="00453FFC" w14:paraId="744D1BB4" w14:textId="77777777" w:rsidTr="00013760">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19BB7216" w14:textId="2E9E495C" w:rsidR="00F40D58" w:rsidRPr="00453FFC" w:rsidRDefault="64F1EFCF" w:rsidP="64F1EFCF">
            <w:pPr>
              <w:spacing w:after="0" w:line="240" w:lineRule="auto"/>
              <w:rPr>
                <w:rFonts w:ascii="Arial" w:hAnsi="Arial" w:cs="Arial"/>
              </w:rPr>
            </w:pPr>
            <w:r w:rsidRPr="64F1EFCF">
              <w:rPr>
                <w:rFonts w:ascii="Arial" w:hAnsi="Arial" w:cs="Arial"/>
              </w:rPr>
              <w:lastRenderedPageBreak/>
              <w:t>A.10.b</w:t>
            </w:r>
          </w:p>
        </w:tc>
        <w:tc>
          <w:tcPr>
            <w:tcW w:w="1361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05ADEB49" w14:textId="0F4ECB60" w:rsidR="00637902" w:rsidRPr="00453FFC" w:rsidRDefault="64F1EFCF" w:rsidP="64F1EFCF">
            <w:pPr>
              <w:spacing w:after="0" w:line="240" w:lineRule="auto"/>
              <w:rPr>
                <w:rFonts w:ascii="Arial" w:hAnsi="Arial" w:cs="Arial"/>
              </w:rPr>
            </w:pPr>
            <w:r w:rsidRPr="64F1EFCF">
              <w:rPr>
                <w:rFonts w:ascii="Arial" w:hAnsi="Arial" w:cs="Arial"/>
                <w:b/>
                <w:bCs/>
              </w:rPr>
              <w:t>Concept of Operations</w:t>
            </w:r>
            <w:r w:rsidRPr="64F1EFCF">
              <w:rPr>
                <w:rFonts w:ascii="Arial" w:hAnsi="Arial" w:cs="Arial"/>
              </w:rPr>
              <w:t xml:space="preserve"> are:</w:t>
            </w:r>
          </w:p>
          <w:p w14:paraId="647F0517" w14:textId="77777777" w:rsidR="005C23D3" w:rsidRPr="00453FFC" w:rsidRDefault="005C23D3" w:rsidP="00844F8D">
            <w:pPr>
              <w:spacing w:after="0" w:line="240" w:lineRule="auto"/>
              <w:rPr>
                <w:rFonts w:ascii="Arial" w:hAnsi="Arial" w:cs="Arial"/>
              </w:rPr>
            </w:pPr>
          </w:p>
          <w:p w14:paraId="0BD42229" w14:textId="3E28F480" w:rsidR="00844F8D" w:rsidRPr="00C64880" w:rsidRDefault="00B90899" w:rsidP="0075115A">
            <w:pPr>
              <w:spacing w:after="0" w:line="240" w:lineRule="auto"/>
              <w:ind w:left="567"/>
              <w:rPr>
                <w:rFonts w:ascii="Arial" w:hAnsi="Arial" w:cs="Arial"/>
                <w:bCs/>
                <w:i/>
                <w:iCs/>
              </w:rPr>
            </w:pPr>
            <w:r>
              <w:rPr>
                <w:rFonts w:ascii="Arial" w:hAnsi="Arial" w:cs="Arial"/>
                <w:bCs/>
              </w:rPr>
              <w:t>i.</w:t>
            </w:r>
            <w:r w:rsidR="64F1EFCF" w:rsidRPr="00DF7919">
              <w:rPr>
                <w:rFonts w:ascii="Arial" w:hAnsi="Arial" w:cs="Arial"/>
                <w:bCs/>
              </w:rPr>
              <w:t xml:space="preserve"> </w:t>
            </w:r>
            <w:r w:rsidR="0075115A">
              <w:rPr>
                <w:rFonts w:ascii="Arial" w:hAnsi="Arial" w:cs="Arial"/>
                <w:b/>
                <w:bCs/>
              </w:rPr>
              <w:t xml:space="preserve">       </w:t>
            </w:r>
            <w:r w:rsidR="64F1EFCF" w:rsidRPr="64F1EFCF">
              <w:rPr>
                <w:rFonts w:ascii="Arial" w:hAnsi="Arial" w:cs="Arial"/>
                <w:b/>
                <w:bCs/>
              </w:rPr>
              <w:t>Parachute Exercises</w:t>
            </w:r>
            <w:r w:rsidR="64F1EFCF" w:rsidRPr="64F1EFCF">
              <w:rPr>
                <w:rFonts w:ascii="Arial" w:hAnsi="Arial" w:cs="Arial"/>
              </w:rPr>
              <w:t xml:space="preserve">: </w:t>
            </w:r>
            <w:r w:rsidR="00CE7A36">
              <w:rPr>
                <w:rFonts w:ascii="Arial" w:hAnsi="Arial" w:cs="Arial"/>
              </w:rPr>
              <w:t xml:space="preserve">MPT </w:t>
            </w:r>
            <w:r w:rsidR="00BE2997">
              <w:rPr>
                <w:rFonts w:ascii="Arial" w:hAnsi="Arial" w:cs="Arial"/>
              </w:rPr>
              <w:t xml:space="preserve">will be set against </w:t>
            </w:r>
            <w:r w:rsidR="008D6BEC">
              <w:rPr>
                <w:rFonts w:ascii="Arial" w:hAnsi="Arial" w:cs="Arial"/>
              </w:rPr>
              <w:t>e</w:t>
            </w:r>
            <w:r w:rsidR="00F469F9">
              <w:rPr>
                <w:rFonts w:ascii="Arial" w:hAnsi="Arial" w:cs="Arial"/>
              </w:rPr>
              <w:t>xercise objectives</w:t>
            </w:r>
            <w:r w:rsidR="008D6BEC">
              <w:rPr>
                <w:rFonts w:ascii="Arial" w:hAnsi="Arial" w:cs="Arial"/>
              </w:rPr>
              <w:t xml:space="preserve"> involving </w:t>
            </w:r>
            <w:r w:rsidR="64F1EFCF" w:rsidRPr="64F1EFCF">
              <w:rPr>
                <w:rFonts w:ascii="Arial" w:hAnsi="Arial" w:cs="Arial"/>
              </w:rPr>
              <w:t>day</w:t>
            </w:r>
            <w:r w:rsidR="00F870E1">
              <w:rPr>
                <w:rFonts w:ascii="Arial" w:hAnsi="Arial" w:cs="Arial"/>
              </w:rPr>
              <w:t xml:space="preserve"> </w:t>
            </w:r>
            <w:r w:rsidR="64F1EFCF" w:rsidRPr="64F1EFCF">
              <w:rPr>
                <w:rFonts w:ascii="Arial" w:hAnsi="Arial" w:cs="Arial"/>
              </w:rPr>
              <w:t xml:space="preserve">and night operations over land </w:t>
            </w:r>
            <w:r w:rsidR="0075115A">
              <w:rPr>
                <w:rFonts w:ascii="Arial" w:hAnsi="Arial" w:cs="Arial"/>
              </w:rPr>
              <w:t xml:space="preserve">and </w:t>
            </w:r>
            <w:r w:rsidR="64F1EFCF" w:rsidRPr="64F1EFCF">
              <w:rPr>
                <w:rFonts w:ascii="Arial" w:hAnsi="Arial" w:cs="Arial"/>
              </w:rPr>
              <w:t>or</w:t>
            </w:r>
            <w:r w:rsidR="00074B51">
              <w:rPr>
                <w:rFonts w:ascii="Arial" w:hAnsi="Arial" w:cs="Arial"/>
              </w:rPr>
              <w:t>,</w:t>
            </w:r>
            <w:r w:rsidR="64F1EFCF" w:rsidRPr="64F1EFCF">
              <w:rPr>
                <w:rFonts w:ascii="Arial" w:hAnsi="Arial" w:cs="Arial"/>
              </w:rPr>
              <w:t xml:space="preserve"> </w:t>
            </w:r>
            <w:r w:rsidR="00387DC6">
              <w:rPr>
                <w:rFonts w:ascii="Arial" w:hAnsi="Arial" w:cs="Arial"/>
              </w:rPr>
              <w:t xml:space="preserve">inland </w:t>
            </w:r>
            <w:r w:rsidR="64F1EFCF" w:rsidRPr="64F1EFCF">
              <w:rPr>
                <w:rFonts w:ascii="Arial" w:hAnsi="Arial" w:cs="Arial"/>
              </w:rPr>
              <w:t>water</w:t>
            </w:r>
            <w:r w:rsidR="00BE2997">
              <w:rPr>
                <w:rFonts w:ascii="Arial" w:hAnsi="Arial" w:cs="Arial"/>
              </w:rPr>
              <w:t>.</w:t>
            </w:r>
            <w:r w:rsidR="64F1EFCF" w:rsidRPr="64F1EFCF">
              <w:rPr>
                <w:rFonts w:ascii="Arial" w:hAnsi="Arial" w:cs="Arial"/>
              </w:rPr>
              <w:t xml:space="preserve"> </w:t>
            </w:r>
            <w:r w:rsidR="002564BF">
              <w:rPr>
                <w:rFonts w:ascii="Arial" w:hAnsi="Arial" w:cs="Arial"/>
              </w:rPr>
              <w:t>R</w:t>
            </w:r>
            <w:r w:rsidR="64F1EFCF" w:rsidRPr="64F1EFCF">
              <w:rPr>
                <w:rFonts w:ascii="Arial" w:hAnsi="Arial" w:cs="Arial"/>
              </w:rPr>
              <w:t xml:space="preserve">est periods will be factored into the exercise scheduling. </w:t>
            </w:r>
          </w:p>
          <w:p w14:paraId="06A45EC7" w14:textId="77777777" w:rsidR="00ED75BC" w:rsidRPr="00C64880" w:rsidRDefault="00ED75BC" w:rsidP="00844F8D">
            <w:pPr>
              <w:spacing w:after="0" w:line="240" w:lineRule="auto"/>
              <w:rPr>
                <w:rFonts w:ascii="Arial" w:hAnsi="Arial" w:cs="Arial"/>
                <w:b/>
                <w:i/>
              </w:rPr>
            </w:pPr>
          </w:p>
          <w:p w14:paraId="10CBE47A" w14:textId="77777777" w:rsidR="000E2D49" w:rsidRDefault="000E2D49" w:rsidP="000E2D49">
            <w:pPr>
              <w:spacing w:after="0" w:line="240" w:lineRule="auto"/>
              <w:ind w:left="567"/>
              <w:rPr>
                <w:rFonts w:ascii="Arial" w:hAnsi="Arial" w:cs="Arial"/>
              </w:rPr>
            </w:pPr>
            <w:r>
              <w:rPr>
                <w:rFonts w:ascii="Arial" w:hAnsi="Arial" w:cs="Arial"/>
                <w:bCs/>
              </w:rPr>
              <w:t>ii.</w:t>
            </w:r>
            <w:r>
              <w:rPr>
                <w:rFonts w:ascii="Arial" w:hAnsi="Arial" w:cs="Arial"/>
                <w:bCs/>
              </w:rPr>
              <w:tab/>
            </w:r>
            <w:r>
              <w:rPr>
                <w:rFonts w:ascii="Arial" w:hAnsi="Arial" w:cs="Arial"/>
                <w:b/>
                <w:bCs/>
              </w:rPr>
              <w:t xml:space="preserve">MPT </w:t>
            </w:r>
            <w:r w:rsidRPr="64F1EFCF">
              <w:rPr>
                <w:rFonts w:ascii="Arial" w:hAnsi="Arial" w:cs="Arial"/>
                <w:b/>
                <w:bCs/>
              </w:rPr>
              <w:t>Courses</w:t>
            </w:r>
            <w:r w:rsidRPr="64F1EFCF">
              <w:rPr>
                <w:rFonts w:ascii="Arial" w:hAnsi="Arial" w:cs="Arial"/>
              </w:rPr>
              <w:t>: Undertaken separately or</w:t>
            </w:r>
            <w:r>
              <w:rPr>
                <w:rFonts w:ascii="Arial" w:hAnsi="Arial" w:cs="Arial"/>
              </w:rPr>
              <w:t xml:space="preserve"> can</w:t>
            </w:r>
            <w:r w:rsidRPr="64F1EFCF">
              <w:rPr>
                <w:rFonts w:ascii="Arial" w:hAnsi="Arial" w:cs="Arial"/>
              </w:rPr>
              <w:t xml:space="preserve"> form part of an exercise. </w:t>
            </w:r>
            <w:r>
              <w:rPr>
                <w:rFonts w:ascii="Arial" w:hAnsi="Arial" w:cs="Arial"/>
              </w:rPr>
              <w:t xml:space="preserve">Course training objectives </w:t>
            </w:r>
            <w:r w:rsidRPr="64F1EFCF">
              <w:rPr>
                <w:rFonts w:ascii="Arial" w:hAnsi="Arial" w:cs="Arial"/>
              </w:rPr>
              <w:t xml:space="preserve">will </w:t>
            </w:r>
            <w:r>
              <w:rPr>
                <w:rFonts w:ascii="Arial" w:hAnsi="Arial" w:cs="Arial"/>
              </w:rPr>
              <w:t xml:space="preserve">involve </w:t>
            </w:r>
            <w:r w:rsidRPr="64F1EFCF">
              <w:rPr>
                <w:rFonts w:ascii="Arial" w:hAnsi="Arial" w:cs="Arial"/>
              </w:rPr>
              <w:t xml:space="preserve">day and night operations over land </w:t>
            </w:r>
            <w:r>
              <w:rPr>
                <w:rFonts w:ascii="Arial" w:hAnsi="Arial" w:cs="Arial"/>
              </w:rPr>
              <w:t xml:space="preserve">and / </w:t>
            </w:r>
            <w:r w:rsidRPr="64F1EFCF">
              <w:rPr>
                <w:rFonts w:ascii="Arial" w:hAnsi="Arial" w:cs="Arial"/>
              </w:rPr>
              <w:t xml:space="preserve">or </w:t>
            </w:r>
            <w:r>
              <w:rPr>
                <w:rFonts w:ascii="Arial" w:hAnsi="Arial" w:cs="Arial"/>
              </w:rPr>
              <w:t xml:space="preserve">inland </w:t>
            </w:r>
            <w:r w:rsidRPr="64F1EFCF">
              <w:rPr>
                <w:rFonts w:ascii="Arial" w:hAnsi="Arial" w:cs="Arial"/>
              </w:rPr>
              <w:t>water</w:t>
            </w:r>
            <w:r>
              <w:rPr>
                <w:rFonts w:ascii="Arial" w:hAnsi="Arial" w:cs="Arial"/>
              </w:rPr>
              <w:t xml:space="preserve">. Parachute sorties will </w:t>
            </w:r>
            <w:r w:rsidRPr="64F1EFCF">
              <w:rPr>
                <w:rFonts w:ascii="Arial" w:hAnsi="Arial" w:cs="Arial"/>
              </w:rPr>
              <w:t xml:space="preserve">fit around parachute ground </w:t>
            </w:r>
            <w:proofErr w:type="spellStart"/>
            <w:r>
              <w:rPr>
                <w:rFonts w:ascii="Arial" w:hAnsi="Arial" w:cs="Arial"/>
              </w:rPr>
              <w:t>trg</w:t>
            </w:r>
            <w:proofErr w:type="spellEnd"/>
            <w:r w:rsidRPr="64F1EFCF">
              <w:rPr>
                <w:rFonts w:ascii="Arial" w:hAnsi="Arial" w:cs="Arial"/>
              </w:rPr>
              <w:t xml:space="preserve"> requirements </w:t>
            </w:r>
            <w:r>
              <w:rPr>
                <w:rFonts w:ascii="Arial" w:hAnsi="Arial" w:cs="Arial"/>
              </w:rPr>
              <w:t xml:space="preserve">conducted </w:t>
            </w:r>
            <w:r w:rsidRPr="64F1EFCF">
              <w:rPr>
                <w:rFonts w:ascii="Arial" w:hAnsi="Arial" w:cs="Arial"/>
              </w:rPr>
              <w:t xml:space="preserve">before and in-between live </w:t>
            </w:r>
            <w:r>
              <w:rPr>
                <w:rFonts w:ascii="Arial" w:hAnsi="Arial" w:cs="Arial"/>
              </w:rPr>
              <w:t xml:space="preserve">parachute </w:t>
            </w:r>
            <w:r w:rsidRPr="64F1EFCF">
              <w:rPr>
                <w:rFonts w:ascii="Arial" w:hAnsi="Arial" w:cs="Arial"/>
              </w:rPr>
              <w:t>descents.</w:t>
            </w:r>
          </w:p>
          <w:p w14:paraId="097EC3D2" w14:textId="77777777" w:rsidR="00695474" w:rsidRDefault="00695474" w:rsidP="0075115A">
            <w:pPr>
              <w:spacing w:after="0" w:line="240" w:lineRule="auto"/>
              <w:ind w:left="567"/>
              <w:rPr>
                <w:rFonts w:ascii="Arial" w:hAnsi="Arial" w:cs="Arial"/>
                <w:b/>
              </w:rPr>
            </w:pPr>
          </w:p>
          <w:p w14:paraId="15444C56" w14:textId="07916808" w:rsidR="008A0C9C" w:rsidRPr="009B0785" w:rsidRDefault="00B90899" w:rsidP="0075115A">
            <w:pPr>
              <w:spacing w:after="0" w:line="240" w:lineRule="auto"/>
              <w:ind w:left="567"/>
              <w:rPr>
                <w:rFonts w:ascii="Arial" w:hAnsi="Arial" w:cs="Arial"/>
                <w:b/>
              </w:rPr>
            </w:pPr>
            <w:r>
              <w:rPr>
                <w:rFonts w:ascii="Arial" w:hAnsi="Arial" w:cs="Arial"/>
                <w:bCs/>
              </w:rPr>
              <w:t>i</w:t>
            </w:r>
            <w:r w:rsidR="00384B98">
              <w:rPr>
                <w:rFonts w:ascii="Arial" w:hAnsi="Arial" w:cs="Arial"/>
                <w:bCs/>
              </w:rPr>
              <w:t>ii</w:t>
            </w:r>
            <w:r>
              <w:rPr>
                <w:rFonts w:ascii="Arial" w:hAnsi="Arial" w:cs="Arial"/>
                <w:bCs/>
              </w:rPr>
              <w:t>.</w:t>
            </w:r>
            <w:r w:rsidR="64F1EFCF" w:rsidRPr="00DF7919">
              <w:rPr>
                <w:rFonts w:ascii="Arial" w:hAnsi="Arial" w:cs="Arial"/>
                <w:bCs/>
              </w:rPr>
              <w:t xml:space="preserve"> </w:t>
            </w:r>
            <w:r w:rsidR="0075115A">
              <w:rPr>
                <w:rFonts w:ascii="Arial" w:hAnsi="Arial" w:cs="Arial"/>
                <w:b/>
                <w:bCs/>
              </w:rPr>
              <w:t xml:space="preserve">      </w:t>
            </w:r>
            <w:r w:rsidR="64F1EFCF" w:rsidRPr="64F1EFCF">
              <w:rPr>
                <w:rFonts w:ascii="Arial" w:hAnsi="Arial" w:cs="Arial"/>
                <w:b/>
                <w:bCs/>
              </w:rPr>
              <w:t>Ac Lifts</w:t>
            </w:r>
            <w:r w:rsidR="64F1EFCF" w:rsidRPr="64F1EFCF">
              <w:rPr>
                <w:rFonts w:ascii="Arial" w:hAnsi="Arial" w:cs="Arial"/>
              </w:rPr>
              <w:t>: The timing</w:t>
            </w:r>
            <w:r w:rsidR="64F1EFCF" w:rsidRPr="64F1EFCF">
              <w:rPr>
                <w:rFonts w:ascii="Arial" w:hAnsi="Arial" w:cs="Arial"/>
                <w:b/>
                <w:bCs/>
              </w:rPr>
              <w:t xml:space="preserve"> </w:t>
            </w:r>
            <w:r w:rsidR="64F1EFCF" w:rsidRPr="64F1EFCF">
              <w:rPr>
                <w:rFonts w:ascii="Arial" w:hAnsi="Arial" w:cs="Arial"/>
              </w:rPr>
              <w:t xml:space="preserve">of individual ac lifts will routinely range between 20 and 60 minutes depending on parachute activity. Numerous sorties will be undertaken in any given period subject to direction by the Authority and </w:t>
            </w:r>
            <w:r w:rsidR="009B0785">
              <w:rPr>
                <w:rFonts w:ascii="Arial" w:hAnsi="Arial" w:cs="Arial"/>
              </w:rPr>
              <w:t xml:space="preserve">acceptable </w:t>
            </w:r>
            <w:r w:rsidR="64F1EFCF" w:rsidRPr="64F1EFCF">
              <w:rPr>
                <w:rFonts w:ascii="Arial" w:hAnsi="Arial" w:cs="Arial"/>
              </w:rPr>
              <w:t xml:space="preserve">weather conditions. </w:t>
            </w:r>
          </w:p>
          <w:p w14:paraId="78314872" w14:textId="77777777" w:rsidR="000C4BAD" w:rsidRPr="00453FFC" w:rsidRDefault="000C4BAD" w:rsidP="009D0E4D">
            <w:pPr>
              <w:spacing w:after="0" w:line="240" w:lineRule="auto"/>
              <w:rPr>
                <w:rFonts w:ascii="Arial" w:hAnsi="Arial" w:cs="Arial"/>
              </w:rPr>
            </w:pPr>
          </w:p>
          <w:p w14:paraId="78CB18B8" w14:textId="4800943A" w:rsidR="0008161A" w:rsidRDefault="00384B98" w:rsidP="00384B98">
            <w:pPr>
              <w:spacing w:after="0" w:line="240" w:lineRule="auto"/>
              <w:ind w:left="567"/>
              <w:rPr>
                <w:rFonts w:ascii="Arial" w:hAnsi="Arial" w:cs="Arial"/>
              </w:rPr>
            </w:pPr>
            <w:r>
              <w:rPr>
                <w:rFonts w:ascii="Arial" w:hAnsi="Arial" w:cs="Arial"/>
                <w:bCs/>
              </w:rPr>
              <w:t>i</w:t>
            </w:r>
            <w:r w:rsidR="00B90899" w:rsidRPr="00B90899">
              <w:rPr>
                <w:rFonts w:ascii="Arial" w:hAnsi="Arial" w:cs="Arial"/>
                <w:bCs/>
              </w:rPr>
              <w:t>v.</w:t>
            </w:r>
            <w:r w:rsidR="64F1EFCF" w:rsidRPr="64F1EFCF">
              <w:rPr>
                <w:rFonts w:ascii="Arial" w:hAnsi="Arial" w:cs="Arial"/>
                <w:b/>
                <w:bCs/>
              </w:rPr>
              <w:t xml:space="preserve"> </w:t>
            </w:r>
            <w:r w:rsidR="0075115A">
              <w:rPr>
                <w:rFonts w:ascii="Arial" w:hAnsi="Arial" w:cs="Arial"/>
                <w:b/>
                <w:bCs/>
              </w:rPr>
              <w:t xml:space="preserve">      </w:t>
            </w:r>
            <w:r w:rsidR="64F1EFCF" w:rsidRPr="64F1EFCF">
              <w:rPr>
                <w:rFonts w:ascii="Arial" w:hAnsi="Arial" w:cs="Arial"/>
                <w:b/>
                <w:bCs/>
              </w:rPr>
              <w:t>FCC</w:t>
            </w:r>
            <w:r w:rsidR="64F1EFCF" w:rsidRPr="64F1EFCF">
              <w:rPr>
                <w:rFonts w:ascii="Arial" w:hAnsi="Arial" w:cs="Arial"/>
              </w:rPr>
              <w:t xml:space="preserve">: </w:t>
            </w:r>
            <w:r w:rsidR="00B16E8D">
              <w:rPr>
                <w:rFonts w:ascii="Arial" w:hAnsi="Arial" w:cs="Arial"/>
              </w:rPr>
              <w:t>MPT a</w:t>
            </w:r>
            <w:r w:rsidR="64F1EFCF" w:rsidRPr="64F1EFCF">
              <w:rPr>
                <w:rFonts w:ascii="Arial" w:hAnsi="Arial" w:cs="Arial"/>
              </w:rPr>
              <w:t xml:space="preserve">c operations are to be supported by mobile FCC </w:t>
            </w:r>
            <w:r w:rsidR="00E07AEF">
              <w:rPr>
                <w:rFonts w:ascii="Arial" w:hAnsi="Arial" w:cs="Arial"/>
              </w:rPr>
              <w:t xml:space="preserve">and used </w:t>
            </w:r>
            <w:r w:rsidR="00667E36">
              <w:rPr>
                <w:rFonts w:ascii="Arial" w:hAnsi="Arial" w:cs="Arial"/>
              </w:rPr>
              <w:t xml:space="preserve">only </w:t>
            </w:r>
            <w:r w:rsidR="64F1EFCF" w:rsidRPr="64F1EFCF">
              <w:rPr>
                <w:rFonts w:ascii="Arial" w:hAnsi="Arial" w:cs="Arial"/>
              </w:rPr>
              <w:t>where</w:t>
            </w:r>
            <w:r w:rsidR="003F70D9">
              <w:rPr>
                <w:rFonts w:ascii="Arial" w:hAnsi="Arial" w:cs="Arial"/>
              </w:rPr>
              <w:t xml:space="preserve"> a/f</w:t>
            </w:r>
            <w:r w:rsidR="64F1EFCF" w:rsidRPr="64F1EFCF">
              <w:rPr>
                <w:rFonts w:ascii="Arial" w:hAnsi="Arial" w:cs="Arial"/>
              </w:rPr>
              <w:t xml:space="preserve"> </w:t>
            </w:r>
            <w:r w:rsidR="00420552">
              <w:rPr>
                <w:rFonts w:ascii="Arial" w:hAnsi="Arial" w:cs="Arial"/>
              </w:rPr>
              <w:t xml:space="preserve">embedded FCC is </w:t>
            </w:r>
            <w:r w:rsidR="0096118B">
              <w:rPr>
                <w:rFonts w:ascii="Arial" w:hAnsi="Arial" w:cs="Arial"/>
              </w:rPr>
              <w:t>un</w:t>
            </w:r>
            <w:r w:rsidR="00420552">
              <w:rPr>
                <w:rFonts w:ascii="Arial" w:hAnsi="Arial" w:cs="Arial"/>
              </w:rPr>
              <w:t>available.</w:t>
            </w:r>
            <w:r w:rsidR="009F6714">
              <w:rPr>
                <w:rFonts w:ascii="Arial" w:hAnsi="Arial" w:cs="Arial"/>
              </w:rPr>
              <w:t xml:space="preserve"> This will enable light a</w:t>
            </w:r>
            <w:r w:rsidR="64F1EFCF" w:rsidRPr="64F1EFCF">
              <w:rPr>
                <w:rFonts w:ascii="Arial" w:hAnsi="Arial" w:cs="Arial"/>
              </w:rPr>
              <w:t xml:space="preserve">c to </w:t>
            </w:r>
            <w:r w:rsidR="00420552">
              <w:rPr>
                <w:rFonts w:ascii="Arial" w:hAnsi="Arial" w:cs="Arial"/>
              </w:rPr>
              <w:t>operate primarily from</w:t>
            </w:r>
            <w:r w:rsidR="64F1EFCF" w:rsidRPr="64F1EFCF">
              <w:rPr>
                <w:rFonts w:ascii="Arial" w:hAnsi="Arial" w:cs="Arial"/>
              </w:rPr>
              <w:t xml:space="preserve"> civilian a</w:t>
            </w:r>
            <w:r w:rsidR="0096118B">
              <w:rPr>
                <w:rFonts w:ascii="Arial" w:hAnsi="Arial" w:cs="Arial"/>
              </w:rPr>
              <w:t>/f</w:t>
            </w:r>
            <w:r w:rsidR="00BF0865">
              <w:rPr>
                <w:rFonts w:ascii="Arial" w:hAnsi="Arial" w:cs="Arial"/>
              </w:rPr>
              <w:t>s</w:t>
            </w:r>
            <w:r w:rsidR="64F1EFCF" w:rsidRPr="64F1EFCF">
              <w:rPr>
                <w:rFonts w:ascii="Arial" w:hAnsi="Arial" w:cs="Arial"/>
              </w:rPr>
              <w:t xml:space="preserve"> across the requirement where no organic </w:t>
            </w:r>
            <w:r>
              <w:rPr>
                <w:rFonts w:ascii="Arial" w:hAnsi="Arial" w:cs="Arial"/>
              </w:rPr>
              <w:t xml:space="preserve">FCC </w:t>
            </w:r>
            <w:r w:rsidR="64F1EFCF" w:rsidRPr="64F1EFCF">
              <w:rPr>
                <w:rFonts w:ascii="Arial" w:hAnsi="Arial" w:cs="Arial"/>
              </w:rPr>
              <w:t xml:space="preserve">exists. </w:t>
            </w:r>
          </w:p>
          <w:p w14:paraId="47146400" w14:textId="79F85C79" w:rsidR="0008161A" w:rsidRPr="0008161A" w:rsidRDefault="0008161A" w:rsidP="0075115A">
            <w:pPr>
              <w:spacing w:after="0" w:line="240" w:lineRule="auto"/>
              <w:ind w:left="567"/>
              <w:rPr>
                <w:rFonts w:ascii="Arial" w:hAnsi="Arial" w:cs="Arial"/>
              </w:rPr>
            </w:pPr>
          </w:p>
        </w:tc>
      </w:tr>
      <w:tr w:rsidR="00676933" w:rsidRPr="00453FFC" w14:paraId="4FCB126B" w14:textId="77777777" w:rsidTr="00013760">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4EE9EB15" w14:textId="48649A54" w:rsidR="00676933" w:rsidRPr="00453FFC" w:rsidRDefault="64F1EFCF" w:rsidP="64F1EFCF">
            <w:pPr>
              <w:spacing w:after="0" w:line="240" w:lineRule="auto"/>
              <w:rPr>
                <w:rFonts w:ascii="Arial" w:hAnsi="Arial" w:cs="Arial"/>
              </w:rPr>
            </w:pPr>
            <w:r w:rsidRPr="64F1EFCF">
              <w:rPr>
                <w:rFonts w:ascii="Arial" w:hAnsi="Arial" w:cs="Arial"/>
              </w:rPr>
              <w:t>A.10.c</w:t>
            </w:r>
          </w:p>
        </w:tc>
        <w:tc>
          <w:tcPr>
            <w:tcW w:w="1361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520C45E7" w14:textId="526CBAB6" w:rsidR="00676933" w:rsidRPr="00453FFC" w:rsidRDefault="64F1EFCF" w:rsidP="00A62943">
            <w:pPr>
              <w:spacing w:after="0" w:line="240" w:lineRule="auto"/>
              <w:rPr>
                <w:rFonts w:ascii="Arial" w:hAnsi="Arial" w:cs="Arial"/>
                <w:b/>
                <w:bCs/>
              </w:rPr>
            </w:pPr>
            <w:r w:rsidRPr="64F1EFCF">
              <w:rPr>
                <w:rFonts w:ascii="Arial" w:hAnsi="Arial" w:cs="Arial"/>
                <w:b/>
                <w:bCs/>
              </w:rPr>
              <w:t>Scheduling:</w:t>
            </w:r>
          </w:p>
          <w:p w14:paraId="2C9AE64D" w14:textId="77777777" w:rsidR="00506443" w:rsidRPr="00453FFC" w:rsidRDefault="00506443" w:rsidP="00676933">
            <w:pPr>
              <w:spacing w:after="0" w:line="240" w:lineRule="auto"/>
              <w:rPr>
                <w:rFonts w:ascii="Arial" w:hAnsi="Arial" w:cs="Arial"/>
                <w:b/>
              </w:rPr>
            </w:pPr>
          </w:p>
          <w:p w14:paraId="4D81D1F7" w14:textId="47BC0546" w:rsidR="00506443" w:rsidRPr="00453FFC" w:rsidRDefault="00A571A0" w:rsidP="0075115A">
            <w:pPr>
              <w:spacing w:after="0" w:line="240" w:lineRule="auto"/>
              <w:ind w:left="567"/>
              <w:rPr>
                <w:rFonts w:ascii="Arial" w:hAnsi="Arial" w:cs="Arial"/>
              </w:rPr>
            </w:pPr>
            <w:r>
              <w:rPr>
                <w:rFonts w:ascii="Arial" w:hAnsi="Arial" w:cs="Arial"/>
                <w:bCs/>
              </w:rPr>
              <w:t>i.</w:t>
            </w:r>
            <w:r w:rsidR="64F1EFCF" w:rsidRPr="64F1EFCF">
              <w:rPr>
                <w:rFonts w:ascii="Arial" w:hAnsi="Arial" w:cs="Arial"/>
                <w:b/>
                <w:bCs/>
              </w:rPr>
              <w:t xml:space="preserve"> </w:t>
            </w:r>
            <w:r w:rsidR="0075115A">
              <w:rPr>
                <w:rFonts w:ascii="Arial" w:hAnsi="Arial" w:cs="Arial"/>
                <w:b/>
                <w:bCs/>
              </w:rPr>
              <w:t xml:space="preserve">      </w:t>
            </w:r>
            <w:r w:rsidR="64F1EFCF" w:rsidRPr="64F1EFCF">
              <w:rPr>
                <w:rFonts w:ascii="Arial" w:hAnsi="Arial" w:cs="Arial"/>
                <w:b/>
                <w:bCs/>
              </w:rPr>
              <w:t>MPT</w:t>
            </w:r>
            <w:r w:rsidR="64F1EFCF" w:rsidRPr="64F1EFCF">
              <w:rPr>
                <w:rFonts w:ascii="Arial" w:hAnsi="Arial" w:cs="Arial"/>
              </w:rPr>
              <w:t xml:space="preserve">: Scheduling for </w:t>
            </w:r>
            <w:r w:rsidR="00420552">
              <w:rPr>
                <w:rFonts w:ascii="Arial" w:hAnsi="Arial" w:cs="Arial"/>
              </w:rPr>
              <w:t xml:space="preserve">MPT </w:t>
            </w:r>
            <w:r w:rsidR="64F1EFCF" w:rsidRPr="64F1EFCF">
              <w:rPr>
                <w:rFonts w:ascii="Arial" w:hAnsi="Arial" w:cs="Arial"/>
              </w:rPr>
              <w:t xml:space="preserve">will follow a formalised </w:t>
            </w:r>
            <w:r w:rsidR="00D368C1">
              <w:rPr>
                <w:rFonts w:ascii="Arial" w:hAnsi="Arial" w:cs="Arial"/>
              </w:rPr>
              <w:t xml:space="preserve">tasking </w:t>
            </w:r>
            <w:r w:rsidR="64F1EFCF" w:rsidRPr="64F1EFCF">
              <w:rPr>
                <w:rFonts w:ascii="Arial" w:hAnsi="Arial" w:cs="Arial"/>
              </w:rPr>
              <w:t xml:space="preserve">process </w:t>
            </w:r>
            <w:r w:rsidR="00BB2AD3">
              <w:rPr>
                <w:rFonts w:ascii="Arial" w:hAnsi="Arial" w:cs="Arial"/>
              </w:rPr>
              <w:t xml:space="preserve">against </w:t>
            </w:r>
            <w:r>
              <w:rPr>
                <w:rFonts w:ascii="Arial" w:hAnsi="Arial" w:cs="Arial"/>
              </w:rPr>
              <w:t>an initial</w:t>
            </w:r>
            <w:r w:rsidR="64F1EFCF" w:rsidRPr="64F1EFCF">
              <w:rPr>
                <w:rFonts w:ascii="Arial" w:hAnsi="Arial" w:cs="Arial"/>
              </w:rPr>
              <w:t xml:space="preserve"> annual schedule,</w:t>
            </w:r>
            <w:r w:rsidR="00420552">
              <w:rPr>
                <w:rFonts w:ascii="Arial" w:hAnsi="Arial" w:cs="Arial"/>
              </w:rPr>
              <w:t xml:space="preserve"> thereafter, quarterly </w:t>
            </w:r>
            <w:r w:rsidR="009526CD">
              <w:rPr>
                <w:rFonts w:ascii="Arial" w:hAnsi="Arial" w:cs="Arial"/>
              </w:rPr>
              <w:t>ac bids (c</w:t>
            </w:r>
            <w:r w:rsidR="64F1EFCF" w:rsidRPr="64F1EFCF">
              <w:rPr>
                <w:rFonts w:ascii="Arial" w:hAnsi="Arial" w:cs="Arial"/>
              </w:rPr>
              <w:t xml:space="preserve">onfirmed 1 month in advance) and once detailed </w:t>
            </w:r>
            <w:r w:rsidR="00EE0B97">
              <w:rPr>
                <w:rFonts w:ascii="Arial" w:hAnsi="Arial" w:cs="Arial"/>
              </w:rPr>
              <w:t xml:space="preserve">by </w:t>
            </w:r>
            <w:r w:rsidR="64F1EFCF" w:rsidRPr="64F1EFCF">
              <w:rPr>
                <w:rFonts w:ascii="Arial" w:hAnsi="Arial" w:cs="Arial"/>
              </w:rPr>
              <w:t>the Authority, daily tasking at a local operations level.</w:t>
            </w:r>
          </w:p>
          <w:p w14:paraId="47B45A06" w14:textId="77777777" w:rsidR="00FB29D3" w:rsidRPr="00453FFC" w:rsidRDefault="00FB29D3" w:rsidP="00676933">
            <w:pPr>
              <w:spacing w:after="0" w:line="240" w:lineRule="auto"/>
              <w:rPr>
                <w:rFonts w:ascii="Arial" w:hAnsi="Arial" w:cs="Arial"/>
              </w:rPr>
            </w:pPr>
          </w:p>
          <w:p w14:paraId="1D4EF481" w14:textId="77777777" w:rsidR="000E2D49" w:rsidRDefault="000E2D49" w:rsidP="000E2D49">
            <w:pPr>
              <w:spacing w:after="0" w:line="240" w:lineRule="auto"/>
              <w:ind w:left="567"/>
              <w:rPr>
                <w:rFonts w:ascii="Arial" w:hAnsi="Arial" w:cs="Arial"/>
              </w:rPr>
            </w:pPr>
            <w:r>
              <w:rPr>
                <w:rFonts w:ascii="Arial" w:hAnsi="Arial" w:cs="Arial"/>
                <w:bCs/>
              </w:rPr>
              <w:t>ii.</w:t>
            </w:r>
            <w:r>
              <w:rPr>
                <w:rFonts w:ascii="Arial" w:hAnsi="Arial" w:cs="Arial"/>
                <w:bCs/>
              </w:rPr>
              <w:tab/>
            </w:r>
            <w:r w:rsidRPr="64F1EFCF">
              <w:rPr>
                <w:rFonts w:ascii="Arial" w:hAnsi="Arial" w:cs="Arial"/>
                <w:b/>
                <w:bCs/>
              </w:rPr>
              <w:t>Ac Maintenance</w:t>
            </w:r>
            <w:r w:rsidRPr="64F1EFCF">
              <w:rPr>
                <w:rFonts w:ascii="Arial" w:hAnsi="Arial" w:cs="Arial"/>
              </w:rPr>
              <w:t>: Where routine</w:t>
            </w:r>
            <w:r>
              <w:rPr>
                <w:rFonts w:ascii="Arial" w:hAnsi="Arial" w:cs="Arial"/>
              </w:rPr>
              <w:t xml:space="preserve"> or major</w:t>
            </w:r>
            <w:r w:rsidRPr="64F1EFCF">
              <w:rPr>
                <w:rFonts w:ascii="Arial" w:hAnsi="Arial" w:cs="Arial"/>
              </w:rPr>
              <w:t xml:space="preserve"> ac maintenance is required, it is the Contractor’s r</w:t>
            </w:r>
            <w:r>
              <w:rPr>
                <w:rFonts w:ascii="Arial" w:hAnsi="Arial" w:cs="Arial"/>
              </w:rPr>
              <w:t xml:space="preserve">esponsibility to conduct this without </w:t>
            </w:r>
            <w:r w:rsidRPr="64F1EFCF">
              <w:rPr>
                <w:rFonts w:ascii="Arial" w:hAnsi="Arial" w:cs="Arial"/>
              </w:rPr>
              <w:t xml:space="preserve">impact to </w:t>
            </w:r>
            <w:r>
              <w:rPr>
                <w:rFonts w:ascii="Arial" w:hAnsi="Arial" w:cs="Arial"/>
              </w:rPr>
              <w:t xml:space="preserve">the delivery of </w:t>
            </w:r>
            <w:r w:rsidRPr="64F1EFCF">
              <w:rPr>
                <w:rFonts w:ascii="Arial" w:hAnsi="Arial" w:cs="Arial"/>
              </w:rPr>
              <w:t>parachute activity. The Authority is to be made aware when major ac maintenance is scheduled. This is to de-conflict where possible</w:t>
            </w:r>
            <w:r>
              <w:rPr>
                <w:rFonts w:ascii="Arial" w:hAnsi="Arial" w:cs="Arial"/>
              </w:rPr>
              <w:t>,</w:t>
            </w:r>
            <w:r w:rsidRPr="64F1EFCF">
              <w:rPr>
                <w:rFonts w:ascii="Arial" w:hAnsi="Arial" w:cs="Arial"/>
              </w:rPr>
              <w:t xml:space="preserve"> with scheduled parachute activity. However, a degree of flexibility can be applied to scheduled parachute activity to meet maintenance requirements subject to the Authority </w:t>
            </w:r>
            <w:r>
              <w:rPr>
                <w:rFonts w:ascii="Arial" w:hAnsi="Arial" w:cs="Arial"/>
              </w:rPr>
              <w:t xml:space="preserve">being </w:t>
            </w:r>
            <w:r w:rsidRPr="64F1EFCF">
              <w:rPr>
                <w:rFonts w:ascii="Arial" w:hAnsi="Arial" w:cs="Arial"/>
              </w:rPr>
              <w:t>g</w:t>
            </w:r>
            <w:r>
              <w:rPr>
                <w:rFonts w:ascii="Arial" w:hAnsi="Arial" w:cs="Arial"/>
              </w:rPr>
              <w:t xml:space="preserve">ranted </w:t>
            </w:r>
            <w:r w:rsidRPr="64F1EFCF">
              <w:rPr>
                <w:rFonts w:ascii="Arial" w:hAnsi="Arial" w:cs="Arial"/>
              </w:rPr>
              <w:t>3 months’ notice. It is the Contractor</w:t>
            </w:r>
            <w:r>
              <w:rPr>
                <w:rFonts w:ascii="Arial" w:hAnsi="Arial" w:cs="Arial"/>
              </w:rPr>
              <w:t>’</w:t>
            </w:r>
            <w:r w:rsidRPr="64F1EFCF">
              <w:rPr>
                <w:rFonts w:ascii="Arial" w:hAnsi="Arial" w:cs="Arial"/>
              </w:rPr>
              <w:t>s responsibility to manage contingency</w:t>
            </w:r>
            <w:r>
              <w:rPr>
                <w:rFonts w:ascii="Arial" w:hAnsi="Arial" w:cs="Arial"/>
              </w:rPr>
              <w:t xml:space="preserve"> to maintain 100% a</w:t>
            </w:r>
            <w:r w:rsidRPr="64F1EFCF">
              <w:rPr>
                <w:rFonts w:ascii="Arial" w:hAnsi="Arial" w:cs="Arial"/>
              </w:rPr>
              <w:t>c availability.</w:t>
            </w:r>
          </w:p>
          <w:p w14:paraId="48746BFE" w14:textId="77777777" w:rsidR="000C4BAD" w:rsidRPr="00453FFC" w:rsidRDefault="000C4BAD" w:rsidP="00266DCA">
            <w:pPr>
              <w:spacing w:after="0" w:line="240" w:lineRule="auto"/>
              <w:rPr>
                <w:rFonts w:ascii="Arial" w:hAnsi="Arial" w:cs="Arial"/>
              </w:rPr>
            </w:pPr>
          </w:p>
          <w:p w14:paraId="26D1FCC8" w14:textId="6DAD985C" w:rsidR="00384B98" w:rsidRPr="00453FFC" w:rsidRDefault="00A571A0" w:rsidP="00384B98">
            <w:pPr>
              <w:spacing w:after="0" w:line="240" w:lineRule="auto"/>
              <w:ind w:left="567"/>
              <w:rPr>
                <w:rFonts w:ascii="Arial" w:hAnsi="Arial" w:cs="Arial"/>
              </w:rPr>
            </w:pPr>
            <w:r>
              <w:rPr>
                <w:rFonts w:ascii="Arial" w:hAnsi="Arial" w:cs="Arial"/>
                <w:bCs/>
              </w:rPr>
              <w:t>i</w:t>
            </w:r>
            <w:r w:rsidR="00384B98">
              <w:rPr>
                <w:rFonts w:ascii="Arial" w:hAnsi="Arial" w:cs="Arial"/>
                <w:bCs/>
              </w:rPr>
              <w:t>ii</w:t>
            </w:r>
            <w:r>
              <w:rPr>
                <w:rFonts w:ascii="Arial" w:hAnsi="Arial" w:cs="Arial"/>
                <w:bCs/>
              </w:rPr>
              <w:t>.</w:t>
            </w:r>
            <w:r w:rsidR="64F1EFCF" w:rsidRPr="64F1EFCF">
              <w:rPr>
                <w:rFonts w:ascii="Arial" w:hAnsi="Arial" w:cs="Arial"/>
                <w:b/>
                <w:bCs/>
              </w:rPr>
              <w:t xml:space="preserve"> </w:t>
            </w:r>
            <w:r w:rsidR="0075115A">
              <w:rPr>
                <w:rFonts w:ascii="Arial" w:hAnsi="Arial" w:cs="Arial"/>
                <w:b/>
                <w:bCs/>
              </w:rPr>
              <w:t xml:space="preserve">     </w:t>
            </w:r>
            <w:r w:rsidR="64F1EFCF" w:rsidRPr="64F1EFCF">
              <w:rPr>
                <w:rFonts w:ascii="Arial" w:hAnsi="Arial" w:cs="Arial"/>
                <w:b/>
                <w:bCs/>
              </w:rPr>
              <w:t>FCC</w:t>
            </w:r>
            <w:r w:rsidR="64F1EFCF" w:rsidRPr="64F1EFCF">
              <w:rPr>
                <w:rFonts w:ascii="Arial" w:hAnsi="Arial" w:cs="Arial"/>
              </w:rPr>
              <w:t>: Where applicable, FCC will be booked giving a minimum of 1 months’ notice and the cancellation policy will match that stipulated in the TCC.  As the utility of the ac contract and associated FCC contract are inherently linked, this will serve to minimise any disparity between the hrs used</w:t>
            </w:r>
            <w:r w:rsidR="009F6714">
              <w:rPr>
                <w:rFonts w:ascii="Arial" w:hAnsi="Arial" w:cs="Arial"/>
              </w:rPr>
              <w:t>.</w:t>
            </w:r>
            <w:r w:rsidR="00384B98" w:rsidRPr="64F1EFCF">
              <w:rPr>
                <w:rFonts w:ascii="Arial" w:hAnsi="Arial" w:cs="Arial"/>
              </w:rPr>
              <w:t xml:space="preserve"> It is the Contractors’ responsibility to manage contingency</w:t>
            </w:r>
            <w:r w:rsidR="00384B98">
              <w:rPr>
                <w:rFonts w:ascii="Arial" w:hAnsi="Arial" w:cs="Arial"/>
              </w:rPr>
              <w:t xml:space="preserve"> to maintain 100% a</w:t>
            </w:r>
            <w:r w:rsidR="00384B98" w:rsidRPr="64F1EFCF">
              <w:rPr>
                <w:rFonts w:ascii="Arial" w:hAnsi="Arial" w:cs="Arial"/>
              </w:rPr>
              <w:t>c availability.</w:t>
            </w:r>
          </w:p>
          <w:p w14:paraId="11D5E23C" w14:textId="0A751AF6" w:rsidR="00A53A1D" w:rsidRDefault="00A53A1D" w:rsidP="64F1EFCF">
            <w:pPr>
              <w:spacing w:after="0" w:line="240" w:lineRule="auto"/>
              <w:rPr>
                <w:rFonts w:ascii="Arial" w:hAnsi="Arial" w:cs="Arial"/>
              </w:rPr>
            </w:pPr>
          </w:p>
          <w:p w14:paraId="49980384" w14:textId="37BAF2A4" w:rsidR="00A53A1D" w:rsidRPr="00453FFC" w:rsidRDefault="00A571A0" w:rsidP="0075115A">
            <w:pPr>
              <w:spacing w:after="0" w:line="240" w:lineRule="auto"/>
              <w:ind w:left="567"/>
              <w:rPr>
                <w:rFonts w:ascii="Arial" w:hAnsi="Arial" w:cs="Arial"/>
              </w:rPr>
            </w:pPr>
            <w:r>
              <w:rPr>
                <w:rFonts w:ascii="Arial" w:hAnsi="Arial" w:cs="Arial"/>
              </w:rPr>
              <w:t>v</w:t>
            </w:r>
            <w:r w:rsidR="00384B98">
              <w:rPr>
                <w:rFonts w:ascii="Arial" w:hAnsi="Arial" w:cs="Arial"/>
              </w:rPr>
              <w:t>i</w:t>
            </w:r>
            <w:r>
              <w:rPr>
                <w:rFonts w:ascii="Arial" w:hAnsi="Arial" w:cs="Arial"/>
              </w:rPr>
              <w:t>.</w:t>
            </w:r>
            <w:r w:rsidR="00DF7919">
              <w:rPr>
                <w:rFonts w:ascii="Arial" w:hAnsi="Arial" w:cs="Arial"/>
                <w:b/>
              </w:rPr>
              <w:t xml:space="preserve">      </w:t>
            </w:r>
            <w:r w:rsidR="00D44F8F" w:rsidRPr="00D44F8F">
              <w:rPr>
                <w:rFonts w:ascii="Arial" w:hAnsi="Arial" w:cs="Arial"/>
                <w:b/>
              </w:rPr>
              <w:t>MPT</w:t>
            </w:r>
            <w:r w:rsidR="00A53A1D" w:rsidRPr="00A53A1D">
              <w:rPr>
                <w:rFonts w:ascii="Arial" w:hAnsi="Arial" w:cs="Arial"/>
                <w:b/>
              </w:rPr>
              <w:t>WS</w:t>
            </w:r>
            <w:r w:rsidR="00A53A1D" w:rsidRPr="00A53A1D">
              <w:rPr>
                <w:rFonts w:ascii="Arial" w:hAnsi="Arial" w:cs="Arial"/>
              </w:rPr>
              <w:t>:</w:t>
            </w:r>
            <w:r w:rsidR="00A53A1D">
              <w:rPr>
                <w:rFonts w:ascii="Arial" w:hAnsi="Arial" w:cs="Arial"/>
              </w:rPr>
              <w:t xml:space="preserve"> Where applicable, </w:t>
            </w:r>
            <w:r w:rsidR="00D44F8F">
              <w:rPr>
                <w:rFonts w:ascii="Arial" w:hAnsi="Arial" w:cs="Arial"/>
              </w:rPr>
              <w:t>MPT</w:t>
            </w:r>
            <w:r w:rsidR="00A53A1D">
              <w:rPr>
                <w:rFonts w:ascii="Arial" w:hAnsi="Arial" w:cs="Arial"/>
              </w:rPr>
              <w:t>WS</w:t>
            </w:r>
            <w:r w:rsidR="00A53A1D" w:rsidRPr="64F1EFCF">
              <w:rPr>
                <w:rFonts w:ascii="Arial" w:hAnsi="Arial" w:cs="Arial"/>
              </w:rPr>
              <w:t xml:space="preserve"> will be booked </w:t>
            </w:r>
            <w:r w:rsidR="00642C99">
              <w:rPr>
                <w:rFonts w:ascii="Arial" w:hAnsi="Arial" w:cs="Arial"/>
              </w:rPr>
              <w:t>commensurate</w:t>
            </w:r>
            <w:r w:rsidR="00A53A1D">
              <w:rPr>
                <w:rFonts w:ascii="Arial" w:hAnsi="Arial" w:cs="Arial"/>
              </w:rPr>
              <w:t xml:space="preserve"> with FCC booking arrangements provided above.</w:t>
            </w:r>
            <w:r w:rsidR="00A53A1D">
              <w:rPr>
                <w:rFonts w:ascii="Arial" w:hAnsi="Arial" w:cs="Arial"/>
                <w:b/>
              </w:rPr>
              <w:t xml:space="preserve"> </w:t>
            </w:r>
          </w:p>
          <w:p w14:paraId="6F21BE5B" w14:textId="77777777" w:rsidR="00D126C2" w:rsidRPr="00453FFC" w:rsidRDefault="00D126C2" w:rsidP="00266DCA">
            <w:pPr>
              <w:spacing w:after="0" w:line="240" w:lineRule="auto"/>
              <w:rPr>
                <w:rFonts w:ascii="Arial" w:hAnsi="Arial" w:cs="Arial"/>
              </w:rPr>
            </w:pPr>
          </w:p>
          <w:p w14:paraId="7EEC717F" w14:textId="19FB42BD" w:rsidR="00D126C2" w:rsidRPr="00453FFC" w:rsidRDefault="00A571A0" w:rsidP="0075115A">
            <w:pPr>
              <w:spacing w:after="0" w:line="240" w:lineRule="auto"/>
              <w:ind w:left="567"/>
              <w:jc w:val="both"/>
              <w:rPr>
                <w:rFonts w:ascii="Arial" w:hAnsi="Arial" w:cs="Arial"/>
                <w:b/>
                <w:bCs/>
              </w:rPr>
            </w:pPr>
            <w:r w:rsidRPr="00A571A0">
              <w:rPr>
                <w:rFonts w:ascii="Arial" w:hAnsi="Arial" w:cs="Arial"/>
                <w:bCs/>
              </w:rPr>
              <w:lastRenderedPageBreak/>
              <w:t>v.</w:t>
            </w:r>
            <w:r w:rsidR="000B230A">
              <w:rPr>
                <w:rFonts w:ascii="Arial" w:hAnsi="Arial" w:cs="Arial"/>
                <w:b/>
                <w:bCs/>
              </w:rPr>
              <w:t xml:space="preserve">    </w:t>
            </w:r>
            <w:r w:rsidR="64F1EFCF" w:rsidRPr="64F1EFCF">
              <w:rPr>
                <w:rFonts w:ascii="Arial" w:hAnsi="Arial" w:cs="Arial"/>
                <w:b/>
                <w:bCs/>
              </w:rPr>
              <w:t>Notification of Activity</w:t>
            </w:r>
            <w:r w:rsidR="64F1EFCF" w:rsidRPr="64F1EFCF">
              <w:rPr>
                <w:rFonts w:ascii="Arial" w:hAnsi="Arial" w:cs="Arial"/>
              </w:rPr>
              <w:t xml:space="preserve">: </w:t>
            </w:r>
            <w:r w:rsidR="00DE22A7">
              <w:rPr>
                <w:rFonts w:ascii="Arial" w:hAnsi="Arial" w:cs="Arial"/>
              </w:rPr>
              <w:t xml:space="preserve">Unanticipated adverse </w:t>
            </w:r>
            <w:r w:rsidR="006A2125" w:rsidRPr="64F1EFCF">
              <w:rPr>
                <w:rFonts w:ascii="Arial" w:hAnsi="Arial" w:cs="Arial"/>
              </w:rPr>
              <w:t>weather</w:t>
            </w:r>
            <w:r w:rsidR="006A2125">
              <w:rPr>
                <w:rFonts w:ascii="Arial" w:hAnsi="Arial" w:cs="Arial"/>
              </w:rPr>
              <w:t xml:space="preserve"> conditions</w:t>
            </w:r>
            <w:r w:rsidR="00CB56BC">
              <w:rPr>
                <w:rFonts w:ascii="Arial" w:hAnsi="Arial" w:cs="Arial"/>
              </w:rPr>
              <w:t xml:space="preserve"> may lead to o</w:t>
            </w:r>
            <w:r w:rsidR="64F1EFCF" w:rsidRPr="64F1EFCF">
              <w:rPr>
                <w:rFonts w:ascii="Arial" w:hAnsi="Arial" w:cs="Arial"/>
              </w:rPr>
              <w:t>n the day</w:t>
            </w:r>
            <w:r w:rsidR="64F1EFCF" w:rsidRPr="64F1EFCF">
              <w:rPr>
                <w:rFonts w:ascii="Arial" w:hAnsi="Arial" w:cs="Arial"/>
                <w:b/>
                <w:bCs/>
              </w:rPr>
              <w:t xml:space="preserve"> </w:t>
            </w:r>
            <w:r w:rsidR="64F1EFCF" w:rsidRPr="64F1EFCF">
              <w:rPr>
                <w:rFonts w:ascii="Arial" w:hAnsi="Arial" w:cs="Arial"/>
              </w:rPr>
              <w:t>cancellation, but routinely 24 hrs notice will be given. In the case of FCC</w:t>
            </w:r>
            <w:r w:rsidR="00EA4E18">
              <w:rPr>
                <w:rFonts w:ascii="Arial" w:hAnsi="Arial" w:cs="Arial"/>
              </w:rPr>
              <w:t xml:space="preserve"> and MPTWS</w:t>
            </w:r>
            <w:r w:rsidR="64F1EFCF" w:rsidRPr="64F1EFCF">
              <w:rPr>
                <w:rFonts w:ascii="Arial" w:hAnsi="Arial" w:cs="Arial"/>
              </w:rPr>
              <w:t xml:space="preserve">, 48 hrs notice will </w:t>
            </w:r>
            <w:r w:rsidR="00276041">
              <w:rPr>
                <w:rFonts w:ascii="Arial" w:hAnsi="Arial" w:cs="Arial"/>
              </w:rPr>
              <w:t>apply.</w:t>
            </w:r>
          </w:p>
        </w:tc>
      </w:tr>
      <w:tr w:rsidR="00CF04D5" w:rsidRPr="00453FFC" w14:paraId="22CED91D" w14:textId="77777777" w:rsidTr="00013760">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0A65A00B" w14:textId="5C4D96E3" w:rsidR="00676933" w:rsidRPr="00453FFC" w:rsidRDefault="64F1EFCF" w:rsidP="00A62943">
            <w:pPr>
              <w:spacing w:after="0" w:line="240" w:lineRule="auto"/>
              <w:rPr>
                <w:rFonts w:ascii="Arial" w:hAnsi="Arial" w:cs="Arial"/>
                <w:b/>
                <w:bCs/>
              </w:rPr>
            </w:pPr>
            <w:r w:rsidRPr="64F1EFCF">
              <w:rPr>
                <w:rFonts w:ascii="Arial" w:hAnsi="Arial" w:cs="Arial"/>
                <w:b/>
                <w:bCs/>
              </w:rPr>
              <w:lastRenderedPageBreak/>
              <w:t>A.11</w:t>
            </w:r>
          </w:p>
        </w:tc>
        <w:tc>
          <w:tcPr>
            <w:tcW w:w="1361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77B98276" w14:textId="433FC1A7" w:rsidR="00676933" w:rsidRPr="00453FFC" w:rsidRDefault="64F1EFCF" w:rsidP="00A62943">
            <w:pPr>
              <w:spacing w:after="0" w:line="240" w:lineRule="auto"/>
              <w:rPr>
                <w:rFonts w:ascii="Arial" w:hAnsi="Arial" w:cs="Arial"/>
                <w:b/>
                <w:bCs/>
              </w:rPr>
            </w:pPr>
            <w:r w:rsidRPr="64F1EFCF">
              <w:rPr>
                <w:rFonts w:ascii="Arial" w:hAnsi="Arial" w:cs="Arial"/>
                <w:b/>
                <w:bCs/>
              </w:rPr>
              <w:t>Quality Assurance</w:t>
            </w:r>
          </w:p>
        </w:tc>
      </w:tr>
      <w:tr w:rsidR="000E2D49" w:rsidRPr="00453FFC" w14:paraId="2B843483" w14:textId="77777777" w:rsidTr="000E2D49">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059E7934" w14:textId="77777777" w:rsidR="000E2D49" w:rsidRPr="000E2D49" w:rsidRDefault="000E2D49" w:rsidP="00C84907">
            <w:pPr>
              <w:spacing w:after="0" w:line="240" w:lineRule="auto"/>
              <w:rPr>
                <w:rFonts w:ascii="Arial" w:hAnsi="Arial" w:cs="Arial"/>
              </w:rPr>
            </w:pPr>
            <w:r w:rsidRPr="000E2D49">
              <w:rPr>
                <w:rFonts w:ascii="Arial" w:hAnsi="Arial" w:cs="Arial"/>
              </w:rPr>
              <w:t>A.11.a</w:t>
            </w:r>
          </w:p>
        </w:tc>
        <w:tc>
          <w:tcPr>
            <w:tcW w:w="1361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2B9C7012" w14:textId="77777777" w:rsidR="000E2D49" w:rsidRPr="000E2D49" w:rsidRDefault="000E2D49" w:rsidP="00C84907">
            <w:pPr>
              <w:spacing w:after="0" w:line="240" w:lineRule="auto"/>
              <w:rPr>
                <w:rFonts w:ascii="Arial" w:hAnsi="Arial" w:cs="Arial"/>
              </w:rPr>
            </w:pPr>
            <w:r w:rsidRPr="000E2D49">
              <w:rPr>
                <w:rFonts w:ascii="Arial" w:hAnsi="Arial" w:cs="Arial"/>
              </w:rPr>
              <w:t>The Contractor is to demonstrate its own internal Quality Assurance (QA) process. The Authority will conduct ongoing second party QA at a local level in addition to third party QA by HQ 2 Gp, RAF Air Safety, and / or the MAA / CAA.</w:t>
            </w:r>
          </w:p>
        </w:tc>
      </w:tr>
      <w:tr w:rsidR="00ED46DE" w:rsidRPr="00453FFC" w14:paraId="79793031" w14:textId="77777777" w:rsidTr="00013760">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4EB4F2D1" w14:textId="69D5BBD2" w:rsidR="00ED46DE" w:rsidRPr="00453FFC" w:rsidRDefault="64F1EFCF" w:rsidP="00A62943">
            <w:pPr>
              <w:spacing w:after="0" w:line="240" w:lineRule="auto"/>
              <w:rPr>
                <w:rFonts w:ascii="Arial" w:hAnsi="Arial" w:cs="Arial"/>
                <w:b/>
                <w:bCs/>
              </w:rPr>
            </w:pPr>
            <w:r w:rsidRPr="64F1EFCF">
              <w:rPr>
                <w:rFonts w:ascii="Arial" w:hAnsi="Arial" w:cs="Arial"/>
                <w:b/>
                <w:bCs/>
              </w:rPr>
              <w:t>A.12</w:t>
            </w:r>
          </w:p>
        </w:tc>
        <w:tc>
          <w:tcPr>
            <w:tcW w:w="1361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0ED416BE" w14:textId="5BEBED7A" w:rsidR="00ED46DE" w:rsidRPr="00453FFC" w:rsidRDefault="64F1EFCF" w:rsidP="00A62943">
            <w:pPr>
              <w:spacing w:after="0" w:line="240" w:lineRule="auto"/>
              <w:rPr>
                <w:rFonts w:ascii="Arial" w:hAnsi="Arial" w:cs="Arial"/>
                <w:b/>
                <w:bCs/>
              </w:rPr>
            </w:pPr>
            <w:r w:rsidRPr="64F1EFCF">
              <w:rPr>
                <w:rFonts w:ascii="Arial" w:hAnsi="Arial" w:cs="Arial"/>
                <w:b/>
                <w:bCs/>
              </w:rPr>
              <w:t>Contract Monitoring</w:t>
            </w:r>
          </w:p>
        </w:tc>
      </w:tr>
      <w:tr w:rsidR="000E2D49" w:rsidRPr="00453FFC" w14:paraId="6F25FD28" w14:textId="77777777" w:rsidTr="000E2D49">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12A45EF5" w14:textId="77777777" w:rsidR="000E2D49" w:rsidRPr="000E2D49" w:rsidRDefault="000E2D49" w:rsidP="00C84907">
            <w:pPr>
              <w:spacing w:after="0" w:line="240" w:lineRule="auto"/>
              <w:rPr>
                <w:rFonts w:ascii="Arial" w:hAnsi="Arial" w:cs="Arial"/>
              </w:rPr>
            </w:pPr>
            <w:r w:rsidRPr="000E2D49">
              <w:rPr>
                <w:rFonts w:ascii="Arial" w:hAnsi="Arial" w:cs="Arial"/>
              </w:rPr>
              <w:t>A.12.a</w:t>
            </w:r>
          </w:p>
        </w:tc>
        <w:tc>
          <w:tcPr>
            <w:tcW w:w="1361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46DB8910" w14:textId="77777777" w:rsidR="000E2D49" w:rsidRPr="000E2D49" w:rsidRDefault="000E2D49" w:rsidP="00C84907">
            <w:pPr>
              <w:spacing w:after="0" w:line="240" w:lineRule="auto"/>
              <w:rPr>
                <w:rFonts w:ascii="Arial" w:hAnsi="Arial" w:cs="Arial"/>
              </w:rPr>
            </w:pPr>
            <w:r w:rsidRPr="000E2D49">
              <w:rPr>
                <w:rFonts w:ascii="Arial" w:hAnsi="Arial" w:cs="Arial"/>
              </w:rPr>
              <w:t xml:space="preserve">The Authority encourages close 2-way contractor / customer relations and is open to and will implement regular dialogue on any issues relating to delivery of the contract. This will occur naturally in the roll-out of the contract, but for formalised monitoring, the </w:t>
            </w:r>
            <w:proofErr w:type="spellStart"/>
            <w:r w:rsidRPr="000E2D49">
              <w:rPr>
                <w:rFonts w:ascii="Arial" w:hAnsi="Arial" w:cs="Arial"/>
              </w:rPr>
              <w:t>SCoord</w:t>
            </w:r>
            <w:proofErr w:type="spellEnd"/>
            <w:r w:rsidRPr="000E2D49">
              <w:rPr>
                <w:rFonts w:ascii="Arial" w:hAnsi="Arial" w:cs="Arial"/>
              </w:rPr>
              <w:t xml:space="preserve"> will be required to attend scheduled meetings organised by the Authority and respond to a set agendas. The performance of the Contractor’s flying provision will be paramount, but miscellaneous concerns, contract irregularities, serviceability requirements, flight safety, financial reporting, etc. will be aired at such meetings.</w:t>
            </w:r>
          </w:p>
        </w:tc>
      </w:tr>
      <w:tr w:rsidR="00ED46DE" w:rsidRPr="00453FFC" w14:paraId="65E23A8E" w14:textId="77777777" w:rsidTr="00013760">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46770E28" w14:textId="62C43E40" w:rsidR="00ED46DE" w:rsidRPr="00453FFC" w:rsidRDefault="64F1EFCF" w:rsidP="64F1EFCF">
            <w:pPr>
              <w:spacing w:after="0" w:line="240" w:lineRule="auto"/>
              <w:rPr>
                <w:rFonts w:ascii="Arial" w:hAnsi="Arial" w:cs="Arial"/>
              </w:rPr>
            </w:pPr>
            <w:r w:rsidRPr="64F1EFCF">
              <w:rPr>
                <w:rFonts w:ascii="Arial" w:hAnsi="Arial" w:cs="Arial"/>
              </w:rPr>
              <w:t>A.12.b</w:t>
            </w:r>
          </w:p>
        </w:tc>
        <w:tc>
          <w:tcPr>
            <w:tcW w:w="1361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6066E168" w14:textId="7B2E69B7" w:rsidR="00ED46DE" w:rsidRPr="00453FFC" w:rsidRDefault="64F1EFCF" w:rsidP="64F1EFCF">
            <w:pPr>
              <w:spacing w:after="0" w:line="240" w:lineRule="auto"/>
              <w:rPr>
                <w:rFonts w:ascii="Arial" w:hAnsi="Arial" w:cs="Arial"/>
              </w:rPr>
            </w:pPr>
            <w:r w:rsidRPr="64F1EFCF">
              <w:rPr>
                <w:rFonts w:ascii="Arial" w:hAnsi="Arial" w:cs="Arial"/>
              </w:rPr>
              <w:t xml:space="preserve">The Authority is </w:t>
            </w:r>
            <w:r w:rsidR="008413F4">
              <w:rPr>
                <w:rFonts w:ascii="Arial" w:hAnsi="Arial" w:cs="Arial"/>
              </w:rPr>
              <w:t>t</w:t>
            </w:r>
            <w:r w:rsidRPr="64F1EFCF">
              <w:rPr>
                <w:rFonts w:ascii="Arial" w:hAnsi="Arial" w:cs="Arial"/>
              </w:rPr>
              <w:t xml:space="preserve">o produce an Annual Report </w:t>
            </w:r>
            <w:r w:rsidR="00A3243B">
              <w:rPr>
                <w:rFonts w:ascii="Arial" w:hAnsi="Arial" w:cs="Arial"/>
              </w:rPr>
              <w:t xml:space="preserve">on </w:t>
            </w:r>
            <w:r w:rsidR="00AC08A7">
              <w:rPr>
                <w:rFonts w:ascii="Arial" w:hAnsi="Arial" w:cs="Arial"/>
              </w:rPr>
              <w:t xml:space="preserve">the Contractors </w:t>
            </w:r>
            <w:r w:rsidR="00A3243B">
              <w:rPr>
                <w:rFonts w:ascii="Arial" w:hAnsi="Arial" w:cs="Arial"/>
              </w:rPr>
              <w:t xml:space="preserve">performance </w:t>
            </w:r>
            <w:r w:rsidRPr="64F1EFCF">
              <w:rPr>
                <w:rFonts w:ascii="Arial" w:hAnsi="Arial" w:cs="Arial"/>
              </w:rPr>
              <w:t>at the end of each F</w:t>
            </w:r>
            <w:r w:rsidR="008413F4">
              <w:rPr>
                <w:rFonts w:ascii="Arial" w:hAnsi="Arial" w:cs="Arial"/>
              </w:rPr>
              <w:t xml:space="preserve">inancial </w:t>
            </w:r>
            <w:r w:rsidRPr="64F1EFCF">
              <w:rPr>
                <w:rFonts w:ascii="Arial" w:hAnsi="Arial" w:cs="Arial"/>
              </w:rPr>
              <w:t>Y</w:t>
            </w:r>
            <w:r w:rsidR="002730DC">
              <w:rPr>
                <w:rFonts w:ascii="Arial" w:hAnsi="Arial" w:cs="Arial"/>
              </w:rPr>
              <w:t>ear (FY) for the duration of</w:t>
            </w:r>
            <w:r w:rsidRPr="64F1EFCF">
              <w:rPr>
                <w:rFonts w:ascii="Arial" w:hAnsi="Arial" w:cs="Arial"/>
              </w:rPr>
              <w:t xml:space="preserve"> the contract</w:t>
            </w:r>
            <w:r w:rsidR="002730DC">
              <w:rPr>
                <w:rFonts w:ascii="Arial" w:hAnsi="Arial" w:cs="Arial"/>
              </w:rPr>
              <w:t>.</w:t>
            </w:r>
          </w:p>
        </w:tc>
      </w:tr>
      <w:tr w:rsidR="006E0393" w:rsidRPr="00453FFC" w14:paraId="55B7CA84" w14:textId="77777777" w:rsidTr="00013760">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3DA91747" w14:textId="7A9D5979" w:rsidR="006E0393" w:rsidRPr="00453FFC" w:rsidRDefault="64F1EFCF" w:rsidP="00A62943">
            <w:pPr>
              <w:spacing w:after="0" w:line="240" w:lineRule="auto"/>
              <w:rPr>
                <w:rFonts w:ascii="Arial" w:hAnsi="Arial" w:cs="Arial"/>
                <w:b/>
                <w:bCs/>
              </w:rPr>
            </w:pPr>
            <w:r w:rsidRPr="64F1EFCF">
              <w:rPr>
                <w:rFonts w:ascii="Arial" w:hAnsi="Arial" w:cs="Arial"/>
                <w:b/>
                <w:bCs/>
              </w:rPr>
              <w:t>A.13</w:t>
            </w:r>
          </w:p>
        </w:tc>
        <w:tc>
          <w:tcPr>
            <w:tcW w:w="1361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1AEEC993" w14:textId="1355FCE1" w:rsidR="006E0393" w:rsidRPr="00453FFC" w:rsidRDefault="64F1EFCF" w:rsidP="00A62943">
            <w:pPr>
              <w:spacing w:after="0" w:line="240" w:lineRule="auto"/>
              <w:rPr>
                <w:rFonts w:ascii="Arial" w:hAnsi="Arial" w:cs="Arial"/>
                <w:b/>
                <w:bCs/>
              </w:rPr>
            </w:pPr>
            <w:r w:rsidRPr="64F1EFCF">
              <w:rPr>
                <w:rFonts w:ascii="Arial" w:hAnsi="Arial" w:cs="Arial"/>
                <w:b/>
                <w:bCs/>
              </w:rPr>
              <w:t>Government Furnished Assets, Fuel Uplifts, Landing Fees, H</w:t>
            </w:r>
            <w:r w:rsidR="00C45607">
              <w:rPr>
                <w:rFonts w:ascii="Arial" w:hAnsi="Arial" w:cs="Arial"/>
                <w:b/>
                <w:bCs/>
              </w:rPr>
              <w:t>otel Accommodation</w:t>
            </w:r>
            <w:r w:rsidRPr="64F1EFCF">
              <w:rPr>
                <w:rFonts w:ascii="Arial" w:hAnsi="Arial" w:cs="Arial"/>
                <w:b/>
                <w:bCs/>
              </w:rPr>
              <w:t>, Subsistence and Accurate Accounting</w:t>
            </w:r>
          </w:p>
        </w:tc>
      </w:tr>
      <w:tr w:rsidR="000E2D49" w:rsidRPr="00453FFC" w14:paraId="5B9BE1E5" w14:textId="77777777" w:rsidTr="000E2D49">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675A3AAA" w14:textId="77777777" w:rsidR="000E2D49" w:rsidRPr="000E2D49" w:rsidRDefault="000E2D49" w:rsidP="00C84907">
            <w:pPr>
              <w:spacing w:after="0" w:line="240" w:lineRule="auto"/>
              <w:rPr>
                <w:rFonts w:ascii="Arial" w:hAnsi="Arial" w:cs="Arial"/>
              </w:rPr>
            </w:pPr>
            <w:r w:rsidRPr="000E2D49">
              <w:rPr>
                <w:rFonts w:ascii="Arial" w:hAnsi="Arial" w:cs="Arial"/>
              </w:rPr>
              <w:t>A.13.a</w:t>
            </w:r>
          </w:p>
        </w:tc>
        <w:tc>
          <w:tcPr>
            <w:tcW w:w="1361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0B8986CB" w14:textId="77777777" w:rsidR="000E2D49" w:rsidRPr="000E2D49" w:rsidRDefault="000E2D49" w:rsidP="000E2D49">
            <w:pPr>
              <w:spacing w:after="0" w:line="240" w:lineRule="auto"/>
              <w:rPr>
                <w:rFonts w:ascii="Arial" w:hAnsi="Arial" w:cs="Arial"/>
              </w:rPr>
            </w:pPr>
            <w:r w:rsidRPr="000E2D49">
              <w:rPr>
                <w:rFonts w:ascii="Arial" w:hAnsi="Arial" w:cs="Arial"/>
              </w:rPr>
              <w:t>i.</w:t>
            </w:r>
            <w:r w:rsidRPr="000E2D49">
              <w:rPr>
                <w:rFonts w:ascii="Arial" w:hAnsi="Arial" w:cs="Arial"/>
              </w:rPr>
              <w:tab/>
              <w:t>Ground Furnished Assets (GFA): The Authority is not established to provide GFA other than embedded GFA to enable contracted output. Alternatively, the integration of existing GFA at the main operating hub of RAF BZN with the Contractor’s furnished assets can be arranged. This is to be negotiated with the Authority.</w:t>
            </w:r>
          </w:p>
          <w:p w14:paraId="3604D6F7" w14:textId="77777777" w:rsidR="000E2D49" w:rsidRPr="000E2D49" w:rsidRDefault="000E2D49" w:rsidP="000E2D49">
            <w:pPr>
              <w:spacing w:after="0" w:line="240" w:lineRule="auto"/>
              <w:rPr>
                <w:rFonts w:ascii="Arial" w:hAnsi="Arial" w:cs="Arial"/>
              </w:rPr>
            </w:pPr>
          </w:p>
          <w:p w14:paraId="72B78490" w14:textId="77777777" w:rsidR="000E2D49" w:rsidRPr="000E2D49" w:rsidRDefault="000E2D49" w:rsidP="000E2D49">
            <w:pPr>
              <w:spacing w:after="0" w:line="240" w:lineRule="auto"/>
              <w:rPr>
                <w:rFonts w:ascii="Arial" w:hAnsi="Arial" w:cs="Arial"/>
              </w:rPr>
            </w:pPr>
            <w:r w:rsidRPr="000E2D49">
              <w:rPr>
                <w:rFonts w:ascii="Arial" w:hAnsi="Arial" w:cs="Arial"/>
              </w:rPr>
              <w:t>ii.</w:t>
            </w:r>
            <w:r w:rsidRPr="000E2D49">
              <w:rPr>
                <w:rFonts w:ascii="Arial" w:hAnsi="Arial" w:cs="Arial"/>
              </w:rPr>
              <w:tab/>
              <w:t>Fuel Uplifts (FU): FU for contracted ac operators will be authorised from UK military a/fs at MOD rates. FU at civilian a/fs, UK or otherwise, will be charged at local market rates, but subject to endorsement by the Authority. This arrangement is to be used sparingly for MPT delivery.</w:t>
            </w:r>
          </w:p>
          <w:p w14:paraId="0565896B" w14:textId="77777777" w:rsidR="000E2D49" w:rsidRPr="000E2D49" w:rsidRDefault="000E2D49" w:rsidP="000E2D49">
            <w:pPr>
              <w:spacing w:after="0" w:line="240" w:lineRule="auto"/>
              <w:rPr>
                <w:rFonts w:ascii="Arial" w:hAnsi="Arial" w:cs="Arial"/>
              </w:rPr>
            </w:pPr>
          </w:p>
          <w:p w14:paraId="23558026" w14:textId="77777777" w:rsidR="000E2D49" w:rsidRPr="000E2D49" w:rsidRDefault="000E2D49" w:rsidP="000E2D49">
            <w:pPr>
              <w:spacing w:after="0" w:line="240" w:lineRule="auto"/>
              <w:rPr>
                <w:rFonts w:ascii="Arial" w:hAnsi="Arial" w:cs="Arial"/>
              </w:rPr>
            </w:pPr>
            <w:r w:rsidRPr="000E2D49">
              <w:rPr>
                <w:rFonts w:ascii="Arial" w:hAnsi="Arial" w:cs="Arial"/>
              </w:rPr>
              <w:t>iii.</w:t>
            </w:r>
            <w:r w:rsidRPr="000E2D49">
              <w:rPr>
                <w:rFonts w:ascii="Arial" w:hAnsi="Arial" w:cs="Arial"/>
              </w:rPr>
              <w:tab/>
              <w:t>Landing Fees (LF): Contracted ac engaged in MPT are exempt from LF at UK military a/fs. LF will apply at civilian a/fs and will be paid by the Authority.</w:t>
            </w:r>
          </w:p>
          <w:p w14:paraId="22220713" w14:textId="77777777" w:rsidR="000E2D49" w:rsidRPr="000E2D49" w:rsidRDefault="000E2D49" w:rsidP="000E2D49">
            <w:pPr>
              <w:spacing w:after="0" w:line="240" w:lineRule="auto"/>
              <w:rPr>
                <w:rFonts w:ascii="Arial" w:hAnsi="Arial" w:cs="Arial"/>
              </w:rPr>
            </w:pPr>
          </w:p>
          <w:p w14:paraId="0E763281" w14:textId="77777777" w:rsidR="000E2D49" w:rsidRPr="000E2D49" w:rsidRDefault="000E2D49" w:rsidP="000E2D49">
            <w:pPr>
              <w:spacing w:after="0" w:line="240" w:lineRule="auto"/>
              <w:rPr>
                <w:rFonts w:ascii="Arial" w:hAnsi="Arial" w:cs="Arial"/>
              </w:rPr>
            </w:pPr>
            <w:r w:rsidRPr="000E2D49">
              <w:rPr>
                <w:rFonts w:ascii="Arial" w:hAnsi="Arial" w:cs="Arial"/>
              </w:rPr>
              <w:t>iv.</w:t>
            </w:r>
            <w:r w:rsidRPr="000E2D49">
              <w:rPr>
                <w:rFonts w:ascii="Arial" w:hAnsi="Arial" w:cs="Arial"/>
              </w:rPr>
              <w:tab/>
              <w:t>Hotel Accommodation (HOTAC) and Subsistence: Contracted pilots in support of MPT will be permitted to attract HOTAC and daily subsistence reimbursement during periods where it is deemed more economical in support of parachute activity to undertake an overnight stay, but only on endorsement by the Authority. All HOTAC will be booked and paid for by the Authority. Subsistence costs will be provided based on permitted MOD rates.</w:t>
            </w:r>
          </w:p>
          <w:p w14:paraId="677C4718" w14:textId="77777777" w:rsidR="000E2D49" w:rsidRPr="000E2D49" w:rsidRDefault="000E2D49" w:rsidP="000E2D49">
            <w:pPr>
              <w:spacing w:after="0" w:line="240" w:lineRule="auto"/>
              <w:rPr>
                <w:rFonts w:ascii="Arial" w:hAnsi="Arial" w:cs="Arial"/>
              </w:rPr>
            </w:pPr>
          </w:p>
          <w:p w14:paraId="25C04175" w14:textId="77777777" w:rsidR="000E2D49" w:rsidRPr="000E2D49" w:rsidRDefault="000E2D49" w:rsidP="000E2D49">
            <w:pPr>
              <w:spacing w:after="0" w:line="240" w:lineRule="auto"/>
              <w:rPr>
                <w:rFonts w:ascii="Arial" w:hAnsi="Arial" w:cs="Arial"/>
              </w:rPr>
            </w:pPr>
            <w:r w:rsidRPr="000E2D49">
              <w:rPr>
                <w:rFonts w:ascii="Arial" w:hAnsi="Arial" w:cs="Arial"/>
              </w:rPr>
              <w:t>v.</w:t>
            </w:r>
            <w:r w:rsidRPr="000E2D49">
              <w:rPr>
                <w:rFonts w:ascii="Arial" w:hAnsi="Arial" w:cs="Arial"/>
              </w:rPr>
              <w:tab/>
              <w:t xml:space="preserve">Accurate Accounting (AA): The Contractor’s </w:t>
            </w:r>
            <w:proofErr w:type="spellStart"/>
            <w:r w:rsidRPr="000E2D49">
              <w:rPr>
                <w:rFonts w:ascii="Arial" w:hAnsi="Arial" w:cs="Arial"/>
              </w:rPr>
              <w:t>SCoord</w:t>
            </w:r>
            <w:proofErr w:type="spellEnd"/>
            <w:r w:rsidRPr="000E2D49">
              <w:rPr>
                <w:rFonts w:ascii="Arial" w:hAnsi="Arial" w:cs="Arial"/>
              </w:rPr>
              <w:t xml:space="preserve"> in conjunction with the Authority, is to apply AA regarding all FU, LF, HOTAC and Subsistence costs. A log of FHs committed to MPT / FPA is also to be maintained.</w:t>
            </w:r>
          </w:p>
        </w:tc>
      </w:tr>
      <w:tr w:rsidR="006E0393" w:rsidRPr="00453FFC" w14:paraId="4BC081A3" w14:textId="77777777" w:rsidTr="00013760">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10227851" w14:textId="111DD330" w:rsidR="006E0393" w:rsidRPr="00453FFC" w:rsidRDefault="64F1EFCF" w:rsidP="00A62943">
            <w:pPr>
              <w:spacing w:after="0" w:line="240" w:lineRule="auto"/>
              <w:rPr>
                <w:rFonts w:ascii="Arial" w:hAnsi="Arial" w:cs="Arial"/>
                <w:b/>
                <w:bCs/>
              </w:rPr>
            </w:pPr>
            <w:r w:rsidRPr="64F1EFCF">
              <w:rPr>
                <w:rFonts w:ascii="Arial" w:hAnsi="Arial" w:cs="Arial"/>
                <w:b/>
                <w:bCs/>
              </w:rPr>
              <w:t>A.14</w:t>
            </w:r>
          </w:p>
        </w:tc>
        <w:tc>
          <w:tcPr>
            <w:tcW w:w="1361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156E83BC" w14:textId="493C6D1E" w:rsidR="006E0393" w:rsidRPr="00453FFC" w:rsidRDefault="64F1EFCF" w:rsidP="00A62943">
            <w:pPr>
              <w:spacing w:after="0" w:line="240" w:lineRule="auto"/>
              <w:rPr>
                <w:rFonts w:ascii="Arial" w:hAnsi="Arial" w:cs="Arial"/>
                <w:b/>
                <w:bCs/>
              </w:rPr>
            </w:pPr>
            <w:r w:rsidRPr="64F1EFCF">
              <w:rPr>
                <w:rFonts w:ascii="Arial" w:hAnsi="Arial" w:cs="Arial"/>
                <w:b/>
                <w:bCs/>
              </w:rPr>
              <w:t>Personnel Qualification Requirements and Training</w:t>
            </w:r>
          </w:p>
        </w:tc>
      </w:tr>
      <w:tr w:rsidR="006E0393" w:rsidRPr="00453FFC" w14:paraId="25BE580E" w14:textId="77777777" w:rsidTr="00013760">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7518ECD9" w14:textId="7A370AB8" w:rsidR="006E0393" w:rsidRPr="00453FFC" w:rsidRDefault="64F1EFCF" w:rsidP="64F1EFCF">
            <w:pPr>
              <w:spacing w:after="0" w:line="240" w:lineRule="auto"/>
              <w:rPr>
                <w:rFonts w:ascii="Arial" w:hAnsi="Arial" w:cs="Arial"/>
              </w:rPr>
            </w:pPr>
            <w:r w:rsidRPr="64F1EFCF">
              <w:rPr>
                <w:rFonts w:ascii="Arial" w:hAnsi="Arial" w:cs="Arial"/>
              </w:rPr>
              <w:lastRenderedPageBreak/>
              <w:t>A.14.a</w:t>
            </w:r>
          </w:p>
        </w:tc>
        <w:tc>
          <w:tcPr>
            <w:tcW w:w="1361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584337BE" w14:textId="3342A225" w:rsidR="006E0393" w:rsidRPr="00453FFC" w:rsidRDefault="0061122E" w:rsidP="64F1EFCF">
            <w:pPr>
              <w:spacing w:after="0" w:line="240" w:lineRule="auto"/>
              <w:rPr>
                <w:rFonts w:ascii="Arial" w:hAnsi="Arial" w:cs="Arial"/>
              </w:rPr>
            </w:pPr>
            <w:r w:rsidRPr="00453FFC">
              <w:rPr>
                <w:rFonts w:ascii="Arial" w:hAnsi="Arial" w:cs="Arial"/>
              </w:rPr>
              <w:t xml:space="preserve">The Contractor is responsible for sourcing appropriate </w:t>
            </w:r>
            <w:proofErr w:type="spellStart"/>
            <w:r w:rsidRPr="00453FFC">
              <w:rPr>
                <w:rFonts w:ascii="Arial" w:hAnsi="Arial" w:cs="Arial"/>
              </w:rPr>
              <w:t>tr</w:t>
            </w:r>
            <w:r w:rsidR="00325D17">
              <w:rPr>
                <w:rFonts w:ascii="Arial" w:hAnsi="Arial" w:cs="Arial"/>
              </w:rPr>
              <w:t>g</w:t>
            </w:r>
            <w:proofErr w:type="spellEnd"/>
            <w:r w:rsidRPr="00453FFC">
              <w:rPr>
                <w:rFonts w:ascii="Arial" w:hAnsi="Arial" w:cs="Arial"/>
              </w:rPr>
              <w:t xml:space="preserve"> for the Contractor’s Personnel</w:t>
            </w:r>
            <w:r w:rsidR="006B5A02">
              <w:rPr>
                <w:rFonts w:ascii="Arial" w:hAnsi="Arial" w:cs="Arial"/>
              </w:rPr>
              <w:t>.</w:t>
            </w:r>
            <w:r w:rsidRPr="00453FFC">
              <w:rPr>
                <w:rFonts w:ascii="Arial" w:hAnsi="Arial" w:cs="Arial"/>
              </w:rPr>
              <w:t xml:space="preserve"> Where the </w:t>
            </w:r>
            <w:r w:rsidR="001451B8">
              <w:rPr>
                <w:rFonts w:ascii="Arial" w:hAnsi="Arial" w:cs="Arial"/>
              </w:rPr>
              <w:t>Authority</w:t>
            </w:r>
            <w:r w:rsidRPr="00453FFC">
              <w:rPr>
                <w:rFonts w:ascii="Arial" w:hAnsi="Arial" w:cs="Arial"/>
              </w:rPr>
              <w:t xml:space="preserve"> is delivering the </w:t>
            </w:r>
            <w:proofErr w:type="spellStart"/>
            <w:r w:rsidRPr="00453FFC">
              <w:rPr>
                <w:rFonts w:ascii="Arial" w:hAnsi="Arial" w:cs="Arial"/>
              </w:rPr>
              <w:t>tr</w:t>
            </w:r>
            <w:r w:rsidR="00325D17">
              <w:rPr>
                <w:rFonts w:ascii="Arial" w:hAnsi="Arial" w:cs="Arial"/>
              </w:rPr>
              <w:t>g</w:t>
            </w:r>
            <w:proofErr w:type="spellEnd"/>
            <w:r w:rsidRPr="00453FFC">
              <w:rPr>
                <w:rFonts w:ascii="Arial" w:hAnsi="Arial" w:cs="Arial"/>
              </w:rPr>
              <w:t xml:space="preserve"> then the Contractor and Contractor’s Personnel are to quote the Contract Reference Number and relevant Commercial Officer when booking any </w:t>
            </w:r>
            <w:proofErr w:type="spellStart"/>
            <w:r w:rsidRPr="00453FFC">
              <w:rPr>
                <w:rFonts w:ascii="Arial" w:hAnsi="Arial" w:cs="Arial"/>
              </w:rPr>
              <w:t>tr</w:t>
            </w:r>
            <w:r w:rsidR="00325D17">
              <w:rPr>
                <w:rFonts w:ascii="Arial" w:hAnsi="Arial" w:cs="Arial"/>
              </w:rPr>
              <w:t>g</w:t>
            </w:r>
            <w:proofErr w:type="spellEnd"/>
            <w:r w:rsidRPr="00453FFC">
              <w:rPr>
                <w:rFonts w:ascii="Arial" w:hAnsi="Arial" w:cs="Arial"/>
              </w:rPr>
              <w:t xml:space="preserve"> for verification of the validity of </w:t>
            </w:r>
            <w:proofErr w:type="spellStart"/>
            <w:r w:rsidRPr="00453FFC">
              <w:rPr>
                <w:rFonts w:ascii="Arial" w:hAnsi="Arial" w:cs="Arial"/>
              </w:rPr>
              <w:t>tr</w:t>
            </w:r>
            <w:r w:rsidR="00325D17">
              <w:rPr>
                <w:rFonts w:ascii="Arial" w:hAnsi="Arial" w:cs="Arial"/>
              </w:rPr>
              <w:t>g</w:t>
            </w:r>
            <w:proofErr w:type="spellEnd"/>
            <w:r w:rsidR="00CF789F">
              <w:rPr>
                <w:rFonts w:ascii="Arial" w:hAnsi="Arial" w:cs="Arial"/>
              </w:rPr>
              <w:t>,</w:t>
            </w:r>
            <w:r w:rsidRPr="00453FFC">
              <w:rPr>
                <w:rFonts w:ascii="Arial" w:hAnsi="Arial" w:cs="Arial"/>
              </w:rPr>
              <w:t xml:space="preserve"> need</w:t>
            </w:r>
            <w:r w:rsidR="001451B8">
              <w:rPr>
                <w:rFonts w:ascii="Arial" w:hAnsi="Arial" w:cs="Arial"/>
              </w:rPr>
              <w:t xml:space="preserve">ed to facilitate </w:t>
            </w:r>
            <w:r w:rsidRPr="00453FFC">
              <w:rPr>
                <w:rFonts w:ascii="Arial" w:hAnsi="Arial" w:cs="Arial"/>
              </w:rPr>
              <w:t>the Contract.</w:t>
            </w:r>
          </w:p>
        </w:tc>
      </w:tr>
      <w:tr w:rsidR="006E0393" w:rsidRPr="00453FFC" w14:paraId="096B047F" w14:textId="77777777" w:rsidTr="00013760">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1244D75F" w14:textId="6D78B7B6" w:rsidR="006E0393" w:rsidRPr="00453FFC" w:rsidRDefault="64F1EFCF" w:rsidP="64F1EFCF">
            <w:pPr>
              <w:spacing w:after="0" w:line="240" w:lineRule="auto"/>
              <w:rPr>
                <w:rFonts w:ascii="Arial" w:hAnsi="Arial" w:cs="Arial"/>
              </w:rPr>
            </w:pPr>
            <w:r w:rsidRPr="64F1EFCF">
              <w:rPr>
                <w:rFonts w:ascii="Arial" w:hAnsi="Arial" w:cs="Arial"/>
              </w:rPr>
              <w:t>A.14.b</w:t>
            </w:r>
          </w:p>
        </w:tc>
        <w:tc>
          <w:tcPr>
            <w:tcW w:w="1361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76071985" w14:textId="56A4BD28" w:rsidR="006E0393" w:rsidRPr="00453FFC" w:rsidRDefault="64F1EFCF" w:rsidP="64F1EFCF">
            <w:pPr>
              <w:spacing w:after="0" w:line="240" w:lineRule="auto"/>
              <w:rPr>
                <w:rFonts w:ascii="Arial" w:hAnsi="Arial" w:cs="Arial"/>
              </w:rPr>
            </w:pPr>
            <w:r w:rsidRPr="64F1EFCF">
              <w:rPr>
                <w:rFonts w:ascii="Arial" w:hAnsi="Arial" w:cs="Arial"/>
              </w:rPr>
              <w:t xml:space="preserve">The Contractor is responsible for all costs for </w:t>
            </w:r>
            <w:proofErr w:type="spellStart"/>
            <w:r w:rsidRPr="64F1EFCF">
              <w:rPr>
                <w:rFonts w:ascii="Arial" w:hAnsi="Arial" w:cs="Arial"/>
              </w:rPr>
              <w:t>trg</w:t>
            </w:r>
            <w:proofErr w:type="spellEnd"/>
            <w:r w:rsidRPr="64F1EFCF">
              <w:rPr>
                <w:rFonts w:ascii="Arial" w:hAnsi="Arial" w:cs="Arial"/>
              </w:rPr>
              <w:t xml:space="preserve"> of the Contractor’s Personnel </w:t>
            </w:r>
            <w:r w:rsidR="00911B54" w:rsidRPr="64F1EFCF">
              <w:rPr>
                <w:rFonts w:ascii="Arial" w:hAnsi="Arial" w:cs="Arial"/>
              </w:rPr>
              <w:t>to</w:t>
            </w:r>
            <w:r w:rsidRPr="64F1EFCF">
              <w:rPr>
                <w:rFonts w:ascii="Arial" w:hAnsi="Arial" w:cs="Arial"/>
              </w:rPr>
              <w:t xml:space="preserve"> meet their obligations under the Contract.</w:t>
            </w:r>
          </w:p>
        </w:tc>
      </w:tr>
      <w:tr w:rsidR="00F351C4" w:rsidRPr="00453FFC" w14:paraId="2BC63A63" w14:textId="77777777" w:rsidTr="00013760">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51377272" w14:textId="24C9FCE4" w:rsidR="00F351C4" w:rsidRPr="00453FFC" w:rsidRDefault="64F1EFCF" w:rsidP="64F1EFCF">
            <w:pPr>
              <w:spacing w:after="0" w:line="240" w:lineRule="auto"/>
              <w:rPr>
                <w:rFonts w:ascii="Arial" w:hAnsi="Arial" w:cs="Arial"/>
              </w:rPr>
            </w:pPr>
            <w:r w:rsidRPr="64F1EFCF">
              <w:rPr>
                <w:rFonts w:ascii="Arial" w:hAnsi="Arial" w:cs="Arial"/>
              </w:rPr>
              <w:t>A.14.c</w:t>
            </w:r>
          </w:p>
        </w:tc>
        <w:tc>
          <w:tcPr>
            <w:tcW w:w="1361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572E7187" w14:textId="0202EDEA" w:rsidR="00F351C4" w:rsidRPr="00453FFC" w:rsidRDefault="00825890" w:rsidP="64F1EFCF">
            <w:pPr>
              <w:spacing w:after="0" w:line="240" w:lineRule="auto"/>
              <w:rPr>
                <w:rFonts w:ascii="Arial" w:hAnsi="Arial" w:cs="Arial"/>
              </w:rPr>
            </w:pPr>
            <w:r w:rsidRPr="00453FFC">
              <w:rPr>
                <w:rFonts w:ascii="Arial" w:hAnsi="Arial" w:cs="Arial"/>
              </w:rPr>
              <w:t xml:space="preserve">Contractors employed on military bases supporting and delivering military objectives are to adopt and abide by The Civil Service Code (accessible on </w:t>
            </w:r>
            <w:hyperlink r:id="rId20">
              <w:r w:rsidRPr="00453FFC">
                <w:rPr>
                  <w:rStyle w:val="Hyperlink"/>
                  <w:rFonts w:ascii="Arial" w:hAnsi="Arial" w:cs="Arial"/>
                </w:rPr>
                <w:t>www.gov.uk</w:t>
              </w:r>
            </w:hyperlink>
            <w:r w:rsidRPr="00453FFC">
              <w:rPr>
                <w:rFonts w:ascii="Arial" w:hAnsi="Arial" w:cs="Arial"/>
              </w:rPr>
              <w:t>) the same core values prescribed to the Civil Service for achievement of the highest possible standards.</w:t>
            </w:r>
          </w:p>
        </w:tc>
      </w:tr>
      <w:tr w:rsidR="000E2D49" w:rsidRPr="00453FFC" w14:paraId="46D863DD" w14:textId="77777777" w:rsidTr="000E2D49">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596BEA84" w14:textId="77777777" w:rsidR="000E2D49" w:rsidRPr="00453FFC" w:rsidRDefault="000E2D49" w:rsidP="00C84907">
            <w:pPr>
              <w:spacing w:after="0" w:line="240" w:lineRule="auto"/>
              <w:rPr>
                <w:rFonts w:ascii="Arial" w:hAnsi="Arial" w:cs="Arial"/>
              </w:rPr>
            </w:pPr>
            <w:r w:rsidRPr="64F1EFCF">
              <w:rPr>
                <w:rFonts w:ascii="Arial" w:hAnsi="Arial" w:cs="Arial"/>
              </w:rPr>
              <w:t>A.14.d</w:t>
            </w:r>
          </w:p>
        </w:tc>
        <w:tc>
          <w:tcPr>
            <w:tcW w:w="1361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1C10AD63" w14:textId="77777777" w:rsidR="000E2D49" w:rsidRPr="00453FFC" w:rsidRDefault="000E2D49" w:rsidP="00C84907">
            <w:pPr>
              <w:spacing w:after="0" w:line="240" w:lineRule="auto"/>
              <w:rPr>
                <w:rFonts w:ascii="Arial" w:hAnsi="Arial" w:cs="Arial"/>
              </w:rPr>
            </w:pPr>
            <w:r w:rsidRPr="64F1EFCF">
              <w:rPr>
                <w:rFonts w:ascii="Arial" w:hAnsi="Arial" w:cs="Arial"/>
              </w:rPr>
              <w:t xml:space="preserve">Pilots operating under contract will be subject to initial proof of flying competencies </w:t>
            </w:r>
            <w:r>
              <w:rPr>
                <w:rFonts w:ascii="Arial" w:hAnsi="Arial" w:cs="Arial"/>
              </w:rPr>
              <w:t xml:space="preserve">required </w:t>
            </w:r>
            <w:r w:rsidRPr="64F1EFCF">
              <w:rPr>
                <w:rFonts w:ascii="Arial" w:hAnsi="Arial" w:cs="Arial"/>
              </w:rPr>
              <w:t xml:space="preserve">by the Authority and periodic checks as directed by the Authority. Prior to commencement of operations, </w:t>
            </w:r>
            <w:r>
              <w:rPr>
                <w:rFonts w:ascii="Arial" w:hAnsi="Arial" w:cs="Arial"/>
              </w:rPr>
              <w:t xml:space="preserve">initial </w:t>
            </w:r>
            <w:proofErr w:type="spellStart"/>
            <w:r w:rsidRPr="64F1EFCF">
              <w:rPr>
                <w:rFonts w:ascii="Arial" w:hAnsi="Arial" w:cs="Arial"/>
              </w:rPr>
              <w:t>trg</w:t>
            </w:r>
            <w:proofErr w:type="spellEnd"/>
            <w:r w:rsidRPr="64F1EFCF">
              <w:rPr>
                <w:rFonts w:ascii="Arial" w:hAnsi="Arial" w:cs="Arial"/>
              </w:rPr>
              <w:t xml:space="preserve"> on military</w:t>
            </w:r>
            <w:r>
              <w:rPr>
                <w:rFonts w:ascii="Arial" w:hAnsi="Arial" w:cs="Arial"/>
              </w:rPr>
              <w:t xml:space="preserve"> parachute</w:t>
            </w:r>
            <w:r w:rsidRPr="64F1EFCF">
              <w:rPr>
                <w:rFonts w:ascii="Arial" w:hAnsi="Arial" w:cs="Arial"/>
              </w:rPr>
              <w:t xml:space="preserve"> despatch procedures is mandatory and will be provided by the Authority.</w:t>
            </w:r>
            <w:r>
              <w:rPr>
                <w:rFonts w:ascii="Arial" w:hAnsi="Arial" w:cs="Arial"/>
              </w:rPr>
              <w:t xml:space="preserve"> Ongoing pilot </w:t>
            </w:r>
            <w:proofErr w:type="spellStart"/>
            <w:r>
              <w:rPr>
                <w:rFonts w:ascii="Arial" w:hAnsi="Arial" w:cs="Arial"/>
              </w:rPr>
              <w:t>trg</w:t>
            </w:r>
            <w:proofErr w:type="spellEnd"/>
            <w:r>
              <w:rPr>
                <w:rFonts w:ascii="Arial" w:hAnsi="Arial" w:cs="Arial"/>
              </w:rPr>
              <w:t xml:space="preserve"> will be the Contractor’s responsibility and subject to standardisation checks by the Authority at its discretion.</w:t>
            </w:r>
          </w:p>
        </w:tc>
      </w:tr>
      <w:tr w:rsidR="006E0393" w:rsidRPr="00453FFC" w14:paraId="1A49323F" w14:textId="77777777" w:rsidTr="00013760">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6067A113" w14:textId="6847C0A0" w:rsidR="006E0393" w:rsidRPr="00453FFC" w:rsidRDefault="64F1EFCF" w:rsidP="00A62943">
            <w:pPr>
              <w:spacing w:after="0" w:line="240" w:lineRule="auto"/>
              <w:rPr>
                <w:rFonts w:ascii="Arial" w:hAnsi="Arial" w:cs="Arial"/>
                <w:b/>
                <w:bCs/>
              </w:rPr>
            </w:pPr>
            <w:r w:rsidRPr="64F1EFCF">
              <w:rPr>
                <w:rFonts w:ascii="Arial" w:hAnsi="Arial" w:cs="Arial"/>
                <w:b/>
                <w:bCs/>
              </w:rPr>
              <w:t>A.15</w:t>
            </w:r>
          </w:p>
        </w:tc>
        <w:tc>
          <w:tcPr>
            <w:tcW w:w="1361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029B48EC" w14:textId="2982BF30" w:rsidR="006E0393" w:rsidRPr="00453FFC" w:rsidRDefault="64F1EFCF" w:rsidP="00A62943">
            <w:pPr>
              <w:spacing w:after="0" w:line="240" w:lineRule="auto"/>
              <w:rPr>
                <w:rFonts w:ascii="Arial" w:hAnsi="Arial" w:cs="Arial"/>
                <w:b/>
                <w:bCs/>
              </w:rPr>
            </w:pPr>
            <w:r w:rsidRPr="64F1EFCF">
              <w:rPr>
                <w:rFonts w:ascii="Arial" w:hAnsi="Arial" w:cs="Arial"/>
                <w:b/>
                <w:bCs/>
              </w:rPr>
              <w:t>Certification and Accreditation</w:t>
            </w:r>
          </w:p>
        </w:tc>
      </w:tr>
      <w:tr w:rsidR="0061122E" w:rsidRPr="00453FFC" w14:paraId="0F738CDC" w14:textId="77777777" w:rsidTr="00013760">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14C9B3DD" w14:textId="468EF5BA" w:rsidR="0061122E" w:rsidRPr="00453FFC" w:rsidRDefault="64F1EFCF" w:rsidP="64F1EFCF">
            <w:pPr>
              <w:spacing w:after="0" w:line="240" w:lineRule="auto"/>
              <w:rPr>
                <w:rFonts w:ascii="Arial" w:hAnsi="Arial" w:cs="Arial"/>
              </w:rPr>
            </w:pPr>
            <w:r w:rsidRPr="64F1EFCF">
              <w:rPr>
                <w:rFonts w:ascii="Arial" w:hAnsi="Arial" w:cs="Arial"/>
              </w:rPr>
              <w:t>A.15.a</w:t>
            </w:r>
          </w:p>
        </w:tc>
        <w:tc>
          <w:tcPr>
            <w:tcW w:w="1361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1905D2C5" w14:textId="688FCD6A" w:rsidR="0061122E" w:rsidRPr="00453FFC" w:rsidRDefault="64F1EFCF" w:rsidP="64F1EFCF">
            <w:pPr>
              <w:spacing w:after="0" w:line="240" w:lineRule="auto"/>
              <w:rPr>
                <w:rFonts w:ascii="Arial" w:hAnsi="Arial" w:cs="Arial"/>
                <w:color w:val="FF0000"/>
              </w:rPr>
            </w:pPr>
            <w:r w:rsidRPr="64F1EFCF">
              <w:rPr>
                <w:rFonts w:ascii="Arial" w:hAnsi="Arial" w:cs="Arial"/>
              </w:rPr>
              <w:t>Experience and Qualifications Required</w:t>
            </w:r>
          </w:p>
        </w:tc>
      </w:tr>
      <w:tr w:rsidR="000E2D49" w:rsidRPr="00453FFC" w14:paraId="020EEDD7" w14:textId="77777777" w:rsidTr="000E2D49">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60C7724A" w14:textId="77777777" w:rsidR="000E2D49" w:rsidRPr="00453FFC" w:rsidRDefault="000E2D49" w:rsidP="00C84907">
            <w:pPr>
              <w:spacing w:after="0" w:line="240" w:lineRule="auto"/>
              <w:rPr>
                <w:rFonts w:ascii="Arial" w:hAnsi="Arial" w:cs="Arial"/>
              </w:rPr>
            </w:pPr>
          </w:p>
        </w:tc>
        <w:tc>
          <w:tcPr>
            <w:tcW w:w="1361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5E786715" w14:textId="77777777" w:rsidR="000E2D49" w:rsidRPr="00453FFC" w:rsidRDefault="000E2D49" w:rsidP="00C84907">
            <w:pPr>
              <w:spacing w:after="0" w:line="240" w:lineRule="auto"/>
              <w:rPr>
                <w:rFonts w:ascii="Arial" w:hAnsi="Arial" w:cs="Arial"/>
              </w:rPr>
            </w:pPr>
            <w:r w:rsidRPr="64F1EFCF">
              <w:rPr>
                <w:rFonts w:ascii="Arial" w:hAnsi="Arial" w:cs="Arial"/>
              </w:rPr>
              <w:t xml:space="preserve">The </w:t>
            </w:r>
            <w:r>
              <w:rPr>
                <w:rFonts w:ascii="Arial" w:hAnsi="Arial" w:cs="Arial"/>
              </w:rPr>
              <w:t>C</w:t>
            </w:r>
            <w:r w:rsidRPr="64F1EFCF">
              <w:rPr>
                <w:rFonts w:ascii="Arial" w:hAnsi="Arial" w:cs="Arial"/>
              </w:rPr>
              <w:t xml:space="preserve">ontractor will meet CAA / MAA regulations for the delivery of parachuting. The </w:t>
            </w:r>
            <w:r>
              <w:rPr>
                <w:rFonts w:ascii="Arial" w:hAnsi="Arial" w:cs="Arial"/>
              </w:rPr>
              <w:t>C</w:t>
            </w:r>
            <w:r w:rsidRPr="64F1EFCF">
              <w:rPr>
                <w:rFonts w:ascii="Arial" w:hAnsi="Arial" w:cs="Arial"/>
              </w:rPr>
              <w:t xml:space="preserve">ontractor is to </w:t>
            </w:r>
            <w:r>
              <w:rPr>
                <w:rFonts w:ascii="Arial" w:hAnsi="Arial" w:cs="Arial"/>
              </w:rPr>
              <w:t xml:space="preserve">hold </w:t>
            </w:r>
            <w:r w:rsidRPr="64F1EFCF">
              <w:rPr>
                <w:rFonts w:ascii="Arial" w:hAnsi="Arial" w:cs="Arial"/>
              </w:rPr>
              <w:t>the following ICAO and N</w:t>
            </w:r>
            <w:r>
              <w:rPr>
                <w:rFonts w:ascii="Arial" w:hAnsi="Arial" w:cs="Arial"/>
              </w:rPr>
              <w:t xml:space="preserve">ational </w:t>
            </w:r>
            <w:r w:rsidRPr="64F1EFCF">
              <w:rPr>
                <w:rFonts w:ascii="Arial" w:hAnsi="Arial" w:cs="Arial"/>
              </w:rPr>
              <w:t>A</w:t>
            </w:r>
            <w:r>
              <w:rPr>
                <w:rFonts w:ascii="Arial" w:hAnsi="Arial" w:cs="Arial"/>
              </w:rPr>
              <w:t xml:space="preserve">eronautic </w:t>
            </w:r>
            <w:r w:rsidRPr="64F1EFCF">
              <w:rPr>
                <w:rFonts w:ascii="Arial" w:hAnsi="Arial" w:cs="Arial"/>
              </w:rPr>
              <w:t>A</w:t>
            </w:r>
            <w:r>
              <w:rPr>
                <w:rFonts w:ascii="Arial" w:hAnsi="Arial" w:cs="Arial"/>
              </w:rPr>
              <w:t>ssociation (NAA)</w:t>
            </w:r>
            <w:r w:rsidRPr="64F1EFCF">
              <w:rPr>
                <w:rFonts w:ascii="Arial" w:hAnsi="Arial" w:cs="Arial"/>
              </w:rPr>
              <w:t xml:space="preserve"> requirements:</w:t>
            </w:r>
          </w:p>
          <w:p w14:paraId="4C17878A" w14:textId="77777777" w:rsidR="000E2D49" w:rsidRPr="00453FFC" w:rsidRDefault="000E2D49" w:rsidP="00C84907">
            <w:pPr>
              <w:pStyle w:val="ListParagraph"/>
              <w:numPr>
                <w:ilvl w:val="0"/>
                <w:numId w:val="10"/>
              </w:numPr>
              <w:spacing w:after="0" w:line="240" w:lineRule="auto"/>
              <w:rPr>
                <w:rFonts w:ascii="Arial" w:hAnsi="Arial" w:cs="Arial"/>
              </w:rPr>
            </w:pPr>
            <w:r w:rsidRPr="64F1EFCF">
              <w:rPr>
                <w:rFonts w:ascii="Arial" w:hAnsi="Arial" w:cs="Arial"/>
              </w:rPr>
              <w:t>Certificate of Competency or Air Operators Certificate or an Operating Licence.</w:t>
            </w:r>
          </w:p>
          <w:p w14:paraId="3DB79D16" w14:textId="77777777" w:rsidR="000E2D49" w:rsidRPr="00453FFC" w:rsidRDefault="000E2D49" w:rsidP="00C84907">
            <w:pPr>
              <w:pStyle w:val="ListParagraph"/>
              <w:numPr>
                <w:ilvl w:val="0"/>
                <w:numId w:val="10"/>
              </w:numPr>
              <w:spacing w:after="0" w:line="240" w:lineRule="auto"/>
              <w:rPr>
                <w:rFonts w:ascii="Arial" w:hAnsi="Arial" w:cs="Arial"/>
              </w:rPr>
            </w:pPr>
            <w:r w:rsidRPr="64F1EFCF">
              <w:rPr>
                <w:rFonts w:ascii="Arial" w:hAnsi="Arial" w:cs="Arial"/>
              </w:rPr>
              <w:t xml:space="preserve">Certificate of Airworthiness for the relevant </w:t>
            </w:r>
            <w:r>
              <w:rPr>
                <w:rFonts w:ascii="Arial" w:hAnsi="Arial" w:cs="Arial"/>
              </w:rPr>
              <w:t>a</w:t>
            </w:r>
            <w:r w:rsidRPr="64F1EFCF">
              <w:rPr>
                <w:rFonts w:ascii="Arial" w:hAnsi="Arial" w:cs="Arial"/>
              </w:rPr>
              <w:t>c.</w:t>
            </w:r>
          </w:p>
          <w:p w14:paraId="48123AAB" w14:textId="77777777" w:rsidR="000E2D49" w:rsidRPr="00453FFC" w:rsidRDefault="000E2D49" w:rsidP="00C84907">
            <w:pPr>
              <w:pStyle w:val="ListParagraph"/>
              <w:numPr>
                <w:ilvl w:val="0"/>
                <w:numId w:val="10"/>
              </w:numPr>
              <w:spacing w:after="0" w:line="240" w:lineRule="auto"/>
              <w:rPr>
                <w:rFonts w:ascii="Arial" w:hAnsi="Arial" w:cs="Arial"/>
              </w:rPr>
            </w:pPr>
            <w:r w:rsidRPr="64F1EFCF">
              <w:rPr>
                <w:rFonts w:ascii="Arial" w:hAnsi="Arial" w:cs="Arial"/>
              </w:rPr>
              <w:t xml:space="preserve">Certificate of Registration for the relevant </w:t>
            </w:r>
            <w:r>
              <w:rPr>
                <w:rFonts w:ascii="Arial" w:hAnsi="Arial" w:cs="Arial"/>
              </w:rPr>
              <w:t>a</w:t>
            </w:r>
            <w:r w:rsidRPr="64F1EFCF">
              <w:rPr>
                <w:rFonts w:ascii="Arial" w:hAnsi="Arial" w:cs="Arial"/>
              </w:rPr>
              <w:t>c.</w:t>
            </w:r>
          </w:p>
          <w:p w14:paraId="7E619E9D" w14:textId="77777777" w:rsidR="000E2D49" w:rsidRPr="00453FFC" w:rsidRDefault="000E2D49" w:rsidP="00C84907">
            <w:pPr>
              <w:pStyle w:val="ListParagraph"/>
              <w:numPr>
                <w:ilvl w:val="0"/>
                <w:numId w:val="10"/>
              </w:numPr>
              <w:spacing w:after="0" w:line="240" w:lineRule="auto"/>
              <w:rPr>
                <w:rFonts w:ascii="Arial" w:hAnsi="Arial" w:cs="Arial"/>
              </w:rPr>
            </w:pPr>
            <w:r w:rsidRPr="64F1EFCF">
              <w:rPr>
                <w:rFonts w:ascii="Arial" w:hAnsi="Arial" w:cs="Arial"/>
              </w:rPr>
              <w:t xml:space="preserve">Certificate of Insurance for the relevant </w:t>
            </w:r>
            <w:r>
              <w:rPr>
                <w:rFonts w:ascii="Arial" w:hAnsi="Arial" w:cs="Arial"/>
              </w:rPr>
              <w:t>a</w:t>
            </w:r>
            <w:r w:rsidRPr="64F1EFCF">
              <w:rPr>
                <w:rFonts w:ascii="Arial" w:hAnsi="Arial" w:cs="Arial"/>
              </w:rPr>
              <w:t>c.</w:t>
            </w:r>
          </w:p>
        </w:tc>
      </w:tr>
      <w:tr w:rsidR="00E33A85" w:rsidRPr="00453FFC" w14:paraId="5096B45D" w14:textId="77777777" w:rsidTr="00013760">
        <w:trPr>
          <w:trHeight w:val="334"/>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61F9D699" w14:textId="77777777" w:rsidR="0061122E" w:rsidRPr="00453FFC" w:rsidRDefault="0061122E" w:rsidP="0061122E">
            <w:pPr>
              <w:spacing w:after="0" w:line="240" w:lineRule="auto"/>
              <w:rPr>
                <w:rFonts w:ascii="Arial" w:hAnsi="Arial" w:cs="Arial"/>
              </w:rPr>
            </w:pPr>
          </w:p>
        </w:tc>
        <w:tc>
          <w:tcPr>
            <w:tcW w:w="1361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7F88948A" w14:textId="4BFD18CD" w:rsidR="0061122E" w:rsidRPr="00453FFC" w:rsidRDefault="64F1EFCF" w:rsidP="64F1EFCF">
            <w:pPr>
              <w:spacing w:after="0" w:line="240" w:lineRule="auto"/>
              <w:rPr>
                <w:rFonts w:ascii="Arial" w:hAnsi="Arial" w:cs="Arial"/>
              </w:rPr>
            </w:pPr>
            <w:r w:rsidRPr="64F1EFCF">
              <w:rPr>
                <w:rFonts w:ascii="Arial" w:hAnsi="Arial" w:cs="Arial"/>
              </w:rPr>
              <w:t xml:space="preserve">The contractor will meet CAA / MAA regulations for the delivery of parachuting. The contractor is to </w:t>
            </w:r>
            <w:r w:rsidR="00642C99">
              <w:rPr>
                <w:rFonts w:ascii="Arial" w:hAnsi="Arial" w:cs="Arial"/>
              </w:rPr>
              <w:t xml:space="preserve">hold </w:t>
            </w:r>
            <w:r w:rsidRPr="64F1EFCF">
              <w:rPr>
                <w:rFonts w:ascii="Arial" w:hAnsi="Arial" w:cs="Arial"/>
              </w:rPr>
              <w:t>the following ICAO and N</w:t>
            </w:r>
            <w:r w:rsidR="00B92FC1">
              <w:rPr>
                <w:rFonts w:ascii="Arial" w:hAnsi="Arial" w:cs="Arial"/>
              </w:rPr>
              <w:t xml:space="preserve">ational </w:t>
            </w:r>
            <w:r w:rsidR="00C73391" w:rsidRPr="64F1EFCF">
              <w:rPr>
                <w:rFonts w:ascii="Arial" w:hAnsi="Arial" w:cs="Arial"/>
              </w:rPr>
              <w:t>A</w:t>
            </w:r>
            <w:r w:rsidR="00C73391">
              <w:rPr>
                <w:rFonts w:ascii="Arial" w:hAnsi="Arial" w:cs="Arial"/>
              </w:rPr>
              <w:t>eronautic</w:t>
            </w:r>
            <w:r w:rsidR="00B92FC1">
              <w:rPr>
                <w:rFonts w:ascii="Arial" w:hAnsi="Arial" w:cs="Arial"/>
              </w:rPr>
              <w:t xml:space="preserve"> </w:t>
            </w:r>
            <w:r w:rsidRPr="64F1EFCF">
              <w:rPr>
                <w:rFonts w:ascii="Arial" w:hAnsi="Arial" w:cs="Arial"/>
              </w:rPr>
              <w:t>A</w:t>
            </w:r>
            <w:r w:rsidR="00B92FC1">
              <w:rPr>
                <w:rFonts w:ascii="Arial" w:hAnsi="Arial" w:cs="Arial"/>
              </w:rPr>
              <w:t>ssociation (NAA)</w:t>
            </w:r>
            <w:r w:rsidRPr="64F1EFCF">
              <w:rPr>
                <w:rFonts w:ascii="Arial" w:hAnsi="Arial" w:cs="Arial"/>
              </w:rPr>
              <w:t xml:space="preserve"> requirements:</w:t>
            </w:r>
          </w:p>
          <w:p w14:paraId="35B76453" w14:textId="7AD4A7C8" w:rsidR="003D1B5F" w:rsidRPr="00453FFC" w:rsidRDefault="64F1EFCF" w:rsidP="64F1EFCF">
            <w:pPr>
              <w:pStyle w:val="ListParagraph"/>
              <w:numPr>
                <w:ilvl w:val="0"/>
                <w:numId w:val="10"/>
              </w:numPr>
              <w:spacing w:after="0" w:line="240" w:lineRule="auto"/>
              <w:rPr>
                <w:rFonts w:ascii="Arial" w:hAnsi="Arial" w:cs="Arial"/>
              </w:rPr>
            </w:pPr>
            <w:r w:rsidRPr="64F1EFCF">
              <w:rPr>
                <w:rFonts w:ascii="Arial" w:hAnsi="Arial" w:cs="Arial"/>
              </w:rPr>
              <w:t>Certificate of Competency or Air Operators Certificate or an Operating Licence.</w:t>
            </w:r>
          </w:p>
          <w:p w14:paraId="0889F4D5" w14:textId="5987154E" w:rsidR="003D1B5F" w:rsidRPr="00453FFC" w:rsidRDefault="64F1EFCF" w:rsidP="64F1EFCF">
            <w:pPr>
              <w:pStyle w:val="ListParagraph"/>
              <w:numPr>
                <w:ilvl w:val="0"/>
                <w:numId w:val="10"/>
              </w:numPr>
              <w:spacing w:after="0" w:line="240" w:lineRule="auto"/>
              <w:rPr>
                <w:rFonts w:ascii="Arial" w:hAnsi="Arial" w:cs="Arial"/>
              </w:rPr>
            </w:pPr>
            <w:r w:rsidRPr="64F1EFCF">
              <w:rPr>
                <w:rFonts w:ascii="Arial" w:hAnsi="Arial" w:cs="Arial"/>
              </w:rPr>
              <w:t>Certificate of Airworthiness for the relevant Ac.</w:t>
            </w:r>
          </w:p>
          <w:p w14:paraId="6611032F" w14:textId="09E37F27" w:rsidR="003D1B5F" w:rsidRPr="00453FFC" w:rsidRDefault="64F1EFCF" w:rsidP="64F1EFCF">
            <w:pPr>
              <w:pStyle w:val="ListParagraph"/>
              <w:numPr>
                <w:ilvl w:val="0"/>
                <w:numId w:val="10"/>
              </w:numPr>
              <w:spacing w:after="0" w:line="240" w:lineRule="auto"/>
              <w:rPr>
                <w:rFonts w:ascii="Arial" w:hAnsi="Arial" w:cs="Arial"/>
              </w:rPr>
            </w:pPr>
            <w:r w:rsidRPr="64F1EFCF">
              <w:rPr>
                <w:rFonts w:ascii="Arial" w:hAnsi="Arial" w:cs="Arial"/>
              </w:rPr>
              <w:t>Certificate of Registration for the relevant Ac.</w:t>
            </w:r>
          </w:p>
          <w:p w14:paraId="48AA83FF" w14:textId="302A0717" w:rsidR="003D1B5F" w:rsidRPr="00453FFC" w:rsidRDefault="64F1EFCF" w:rsidP="64F1EFCF">
            <w:pPr>
              <w:pStyle w:val="ListParagraph"/>
              <w:numPr>
                <w:ilvl w:val="0"/>
                <w:numId w:val="10"/>
              </w:numPr>
              <w:spacing w:after="0" w:line="240" w:lineRule="auto"/>
              <w:rPr>
                <w:rFonts w:ascii="Arial" w:hAnsi="Arial" w:cs="Arial"/>
              </w:rPr>
            </w:pPr>
            <w:r w:rsidRPr="64F1EFCF">
              <w:rPr>
                <w:rFonts w:ascii="Arial" w:hAnsi="Arial" w:cs="Arial"/>
              </w:rPr>
              <w:t>Certificate of Insurance for the relevant Ac.</w:t>
            </w:r>
          </w:p>
        </w:tc>
      </w:tr>
      <w:tr w:rsidR="00F30E2C" w:rsidRPr="00453FFC" w14:paraId="41620C4D" w14:textId="77777777" w:rsidTr="00013760">
        <w:trPr>
          <w:trHeight w:val="1"/>
        </w:trPr>
        <w:tc>
          <w:tcPr>
            <w:tcW w:w="8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49DD132E" w14:textId="50BF8A31" w:rsidR="00F30E2C" w:rsidRPr="00453FFC" w:rsidRDefault="64F1EFCF" w:rsidP="64F1EFCF">
            <w:pPr>
              <w:spacing w:after="0" w:line="240" w:lineRule="auto"/>
              <w:rPr>
                <w:rFonts w:ascii="Arial" w:hAnsi="Arial" w:cs="Arial"/>
              </w:rPr>
            </w:pPr>
            <w:r w:rsidRPr="64F1EFCF">
              <w:rPr>
                <w:rFonts w:ascii="Arial" w:hAnsi="Arial" w:cs="Arial"/>
              </w:rPr>
              <w:t>A.15.b</w:t>
            </w:r>
          </w:p>
        </w:tc>
        <w:tc>
          <w:tcPr>
            <w:tcW w:w="1361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19353CD8" w14:textId="5C58CDC3" w:rsidR="00F30E2C" w:rsidRPr="00453FFC" w:rsidRDefault="64F1EFCF" w:rsidP="64F1EFCF">
            <w:pPr>
              <w:spacing w:after="0" w:line="240" w:lineRule="auto"/>
              <w:rPr>
                <w:rFonts w:ascii="Arial" w:hAnsi="Arial" w:cs="Arial"/>
              </w:rPr>
            </w:pPr>
            <w:r w:rsidRPr="64F1EFCF">
              <w:rPr>
                <w:rFonts w:ascii="Arial" w:hAnsi="Arial" w:cs="Arial"/>
              </w:rPr>
              <w:t>Operating Pilots are to:</w:t>
            </w:r>
          </w:p>
          <w:p w14:paraId="0B5AC518" w14:textId="6A7B6177" w:rsidR="00F30E2C" w:rsidRPr="00453FFC" w:rsidRDefault="64F1EFCF" w:rsidP="64F1EFCF">
            <w:pPr>
              <w:pStyle w:val="ListParagraph"/>
              <w:numPr>
                <w:ilvl w:val="0"/>
                <w:numId w:val="10"/>
              </w:numPr>
              <w:spacing w:after="0" w:line="240" w:lineRule="auto"/>
              <w:rPr>
                <w:rFonts w:ascii="Arial" w:hAnsi="Arial" w:cs="Arial"/>
              </w:rPr>
            </w:pPr>
            <w:r w:rsidRPr="64F1EFCF">
              <w:rPr>
                <w:rFonts w:ascii="Arial" w:hAnsi="Arial" w:cs="Arial"/>
              </w:rPr>
              <w:t>Hold a Current Professional Pilot Licence: either Air Transport Pilot Licence or Commercial Pilot Licence.</w:t>
            </w:r>
          </w:p>
          <w:p w14:paraId="2D3583DF" w14:textId="388455FF" w:rsidR="00F30E2C" w:rsidRPr="00453FFC" w:rsidRDefault="64F1EFCF" w:rsidP="64F1EFCF">
            <w:pPr>
              <w:pStyle w:val="ListParagraph"/>
              <w:numPr>
                <w:ilvl w:val="0"/>
                <w:numId w:val="10"/>
              </w:numPr>
              <w:spacing w:after="0" w:line="240" w:lineRule="auto"/>
              <w:rPr>
                <w:rFonts w:ascii="Arial" w:hAnsi="Arial" w:cs="Arial"/>
              </w:rPr>
            </w:pPr>
            <w:r w:rsidRPr="64F1EFCF">
              <w:rPr>
                <w:rFonts w:ascii="Arial" w:hAnsi="Arial" w:cs="Arial"/>
              </w:rPr>
              <w:t>Hold a Pilot Licence that is com</w:t>
            </w:r>
            <w:r w:rsidR="00AD064B">
              <w:rPr>
                <w:rFonts w:ascii="Arial" w:hAnsi="Arial" w:cs="Arial"/>
              </w:rPr>
              <w:t xml:space="preserve">pliant </w:t>
            </w:r>
            <w:r w:rsidRPr="64F1EFCF">
              <w:rPr>
                <w:rFonts w:ascii="Arial" w:hAnsi="Arial" w:cs="Arial"/>
              </w:rPr>
              <w:t>with ac type flown.</w:t>
            </w:r>
          </w:p>
          <w:p w14:paraId="55DA8948" w14:textId="23C234AC" w:rsidR="00F30E2C" w:rsidRPr="00453FFC" w:rsidRDefault="64F1EFCF" w:rsidP="64F1EFCF">
            <w:pPr>
              <w:pStyle w:val="ListParagraph"/>
              <w:numPr>
                <w:ilvl w:val="0"/>
                <w:numId w:val="10"/>
              </w:numPr>
              <w:spacing w:after="0" w:line="240" w:lineRule="auto"/>
              <w:rPr>
                <w:rFonts w:ascii="Arial" w:hAnsi="Arial" w:cs="Arial"/>
              </w:rPr>
            </w:pPr>
            <w:r w:rsidRPr="64F1EFCF">
              <w:rPr>
                <w:rFonts w:ascii="Arial" w:hAnsi="Arial" w:cs="Arial"/>
              </w:rPr>
              <w:t>Qualified to fuel</w:t>
            </w:r>
            <w:r w:rsidR="00C7470D">
              <w:rPr>
                <w:rFonts w:ascii="Arial" w:hAnsi="Arial" w:cs="Arial"/>
              </w:rPr>
              <w:t xml:space="preserve"> and re-fuel </w:t>
            </w:r>
            <w:r w:rsidRPr="64F1EFCF">
              <w:rPr>
                <w:rFonts w:ascii="Arial" w:hAnsi="Arial" w:cs="Arial"/>
              </w:rPr>
              <w:t>the ac.</w:t>
            </w:r>
          </w:p>
          <w:p w14:paraId="2567EA0D" w14:textId="22D5C50D" w:rsidR="00D126C2" w:rsidRPr="00453FFC" w:rsidRDefault="64F1EFCF" w:rsidP="64F1EFCF">
            <w:pPr>
              <w:pStyle w:val="ListParagraph"/>
              <w:numPr>
                <w:ilvl w:val="0"/>
                <w:numId w:val="10"/>
              </w:numPr>
              <w:spacing w:after="0" w:line="240" w:lineRule="auto"/>
              <w:rPr>
                <w:rFonts w:ascii="Arial" w:hAnsi="Arial" w:cs="Arial"/>
              </w:rPr>
            </w:pPr>
            <w:r w:rsidRPr="64F1EFCF">
              <w:rPr>
                <w:rFonts w:ascii="Arial" w:hAnsi="Arial" w:cs="Arial"/>
              </w:rPr>
              <w:t>Maintain flying currency by ac type.</w:t>
            </w:r>
          </w:p>
          <w:p w14:paraId="76760771" w14:textId="3C517164" w:rsidR="00370B7C" w:rsidRPr="00453FFC" w:rsidRDefault="64F1EFCF" w:rsidP="64F1EFCF">
            <w:pPr>
              <w:pStyle w:val="ListParagraph"/>
              <w:numPr>
                <w:ilvl w:val="0"/>
                <w:numId w:val="10"/>
              </w:numPr>
              <w:spacing w:after="0" w:line="240" w:lineRule="auto"/>
              <w:rPr>
                <w:rFonts w:ascii="Arial" w:hAnsi="Arial" w:cs="Arial"/>
              </w:rPr>
            </w:pPr>
            <w:r w:rsidRPr="64F1EFCF">
              <w:rPr>
                <w:rFonts w:ascii="Arial" w:hAnsi="Arial" w:cs="Arial"/>
              </w:rPr>
              <w:t>Hold Pilot Medical Certificates to be presented to the Authority prior to the commencement of the Contract, and upon request thereafter.</w:t>
            </w:r>
          </w:p>
          <w:p w14:paraId="2D707EF8" w14:textId="5FC16652" w:rsidR="00370B7C" w:rsidRPr="00453FFC" w:rsidRDefault="64F1EFCF" w:rsidP="64F1EFCF">
            <w:pPr>
              <w:pStyle w:val="ListParagraph"/>
              <w:numPr>
                <w:ilvl w:val="0"/>
                <w:numId w:val="10"/>
              </w:numPr>
              <w:spacing w:after="0" w:line="240" w:lineRule="auto"/>
              <w:rPr>
                <w:rFonts w:ascii="Arial" w:hAnsi="Arial" w:cs="Arial"/>
              </w:rPr>
            </w:pPr>
            <w:r w:rsidRPr="64F1EFCF">
              <w:rPr>
                <w:rFonts w:ascii="Arial" w:hAnsi="Arial" w:cs="Arial"/>
              </w:rPr>
              <w:t xml:space="preserve">Possess knowledge and experience of </w:t>
            </w:r>
            <w:r w:rsidR="00A76697">
              <w:rPr>
                <w:rFonts w:ascii="Arial" w:hAnsi="Arial" w:cs="Arial"/>
              </w:rPr>
              <w:t>CAA</w:t>
            </w:r>
            <w:r w:rsidRPr="64F1EFCF">
              <w:rPr>
                <w:rFonts w:ascii="Arial" w:hAnsi="Arial" w:cs="Arial"/>
              </w:rPr>
              <w:t xml:space="preserve"> and </w:t>
            </w:r>
            <w:r w:rsidR="00A76697">
              <w:rPr>
                <w:rFonts w:ascii="Arial" w:hAnsi="Arial" w:cs="Arial"/>
              </w:rPr>
              <w:t>MAA</w:t>
            </w:r>
            <w:r w:rsidRPr="64F1EFCF">
              <w:rPr>
                <w:rFonts w:ascii="Arial" w:hAnsi="Arial" w:cs="Arial"/>
              </w:rPr>
              <w:t xml:space="preserve"> flying regulations and reporting procedures. </w:t>
            </w:r>
          </w:p>
          <w:p w14:paraId="36C53041" w14:textId="3997508A" w:rsidR="00EC2003" w:rsidRPr="00453FFC" w:rsidRDefault="64F1EFCF" w:rsidP="64F1EFCF">
            <w:pPr>
              <w:pStyle w:val="ListParagraph"/>
              <w:numPr>
                <w:ilvl w:val="0"/>
                <w:numId w:val="10"/>
              </w:numPr>
              <w:spacing w:after="0" w:line="240" w:lineRule="auto"/>
              <w:rPr>
                <w:rFonts w:ascii="Arial" w:hAnsi="Arial" w:cs="Arial"/>
              </w:rPr>
            </w:pPr>
            <w:r w:rsidRPr="64F1EFCF">
              <w:rPr>
                <w:rFonts w:ascii="Arial" w:hAnsi="Arial" w:cs="Arial"/>
              </w:rPr>
              <w:t>Lead on ac deployment, pack up and refuelling.</w:t>
            </w:r>
          </w:p>
          <w:p w14:paraId="17279C22" w14:textId="71481D57" w:rsidR="00500269" w:rsidRPr="00453FFC" w:rsidRDefault="000E1B34" w:rsidP="64F1EFCF">
            <w:pPr>
              <w:pStyle w:val="ListParagraph"/>
              <w:numPr>
                <w:ilvl w:val="0"/>
                <w:numId w:val="10"/>
              </w:numPr>
              <w:spacing w:after="0" w:line="240" w:lineRule="auto"/>
              <w:rPr>
                <w:rFonts w:ascii="Arial" w:hAnsi="Arial" w:cs="Arial"/>
              </w:rPr>
            </w:pPr>
            <w:r>
              <w:rPr>
                <w:rFonts w:ascii="Arial" w:hAnsi="Arial" w:cs="Arial"/>
              </w:rPr>
              <w:t>Annually p</w:t>
            </w:r>
            <w:r w:rsidR="64F1EFCF" w:rsidRPr="64F1EFCF">
              <w:rPr>
                <w:rFonts w:ascii="Arial" w:hAnsi="Arial" w:cs="Arial"/>
              </w:rPr>
              <w:t>rove competencies on flying requirements to the satisfaction of the Authority.</w:t>
            </w:r>
          </w:p>
          <w:p w14:paraId="4135A0AE" w14:textId="625D3791" w:rsidR="0083706F" w:rsidRPr="00453FFC" w:rsidRDefault="64F1EFCF" w:rsidP="64F1EFCF">
            <w:pPr>
              <w:pStyle w:val="ListParagraph"/>
              <w:numPr>
                <w:ilvl w:val="0"/>
                <w:numId w:val="10"/>
              </w:numPr>
              <w:spacing w:after="0" w:line="240" w:lineRule="auto"/>
              <w:rPr>
                <w:rFonts w:ascii="Arial" w:hAnsi="Arial" w:cs="Arial"/>
                <w:color w:val="FF0000"/>
              </w:rPr>
            </w:pPr>
            <w:r w:rsidRPr="64F1EFCF">
              <w:rPr>
                <w:rFonts w:ascii="Arial" w:hAnsi="Arial" w:cs="Arial"/>
              </w:rPr>
              <w:lastRenderedPageBreak/>
              <w:t>To facilitate ac pre-flight inspection conducted by PJI despatchers in accordance with AP-101A-1110 1B3 (</w:t>
            </w:r>
            <w:r w:rsidR="00F812AB">
              <w:rPr>
                <w:rFonts w:ascii="Arial" w:hAnsi="Arial" w:cs="Arial"/>
              </w:rPr>
              <w:t>Page 1</w:t>
            </w:r>
            <w:r w:rsidR="007814FC">
              <w:rPr>
                <w:rFonts w:ascii="Arial" w:hAnsi="Arial" w:cs="Arial"/>
              </w:rPr>
              <w:t>7</w:t>
            </w:r>
            <w:r w:rsidRPr="64F1EFCF">
              <w:rPr>
                <w:rFonts w:ascii="Arial" w:hAnsi="Arial" w:cs="Arial"/>
              </w:rPr>
              <w:t>).</w:t>
            </w:r>
          </w:p>
        </w:tc>
      </w:tr>
    </w:tbl>
    <w:p w14:paraId="7532EF05" w14:textId="2637257A" w:rsidR="004D7B9D" w:rsidRDefault="004D7B9D" w:rsidP="006E3A53">
      <w:pPr>
        <w:spacing w:after="0" w:line="240" w:lineRule="auto"/>
        <w:rPr>
          <w:rFonts w:ascii="Arial" w:hAnsi="Arial" w:cs="Arial"/>
          <w:b/>
          <w:sz w:val="24"/>
        </w:rPr>
      </w:pPr>
    </w:p>
    <w:p w14:paraId="3FF4CAC7" w14:textId="77777777" w:rsidR="00A7714B" w:rsidRDefault="00A7714B" w:rsidP="00A62943">
      <w:pPr>
        <w:spacing w:after="0" w:line="240" w:lineRule="auto"/>
        <w:rPr>
          <w:rFonts w:ascii="Arial" w:hAnsi="Arial" w:cs="Arial"/>
          <w:b/>
          <w:bCs/>
          <w:sz w:val="24"/>
          <w:szCs w:val="24"/>
        </w:rPr>
      </w:pPr>
    </w:p>
    <w:p w14:paraId="55A865A4" w14:textId="0ACD890D" w:rsidR="006E3A53" w:rsidRPr="00453FFC" w:rsidRDefault="64F1EFCF" w:rsidP="00A62943">
      <w:pPr>
        <w:spacing w:after="0" w:line="240" w:lineRule="auto"/>
        <w:rPr>
          <w:rFonts w:ascii="Arial" w:hAnsi="Arial" w:cs="Arial"/>
          <w:sz w:val="20"/>
          <w:szCs w:val="20"/>
        </w:rPr>
      </w:pPr>
      <w:r w:rsidRPr="64F1EFCF">
        <w:rPr>
          <w:rFonts w:ascii="Arial" w:hAnsi="Arial" w:cs="Arial"/>
          <w:b/>
          <w:bCs/>
          <w:sz w:val="24"/>
          <w:szCs w:val="24"/>
        </w:rPr>
        <w:t>Part B – Deliverable Requirements</w:t>
      </w:r>
      <w:r w:rsidR="00BB1290">
        <w:rPr>
          <w:rFonts w:ascii="Arial" w:hAnsi="Arial" w:cs="Arial"/>
          <w:b/>
          <w:bCs/>
          <w:sz w:val="24"/>
          <w:szCs w:val="24"/>
        </w:rPr>
        <w:t>. The Contractor Should be Able to (TCSBAT):</w:t>
      </w:r>
    </w:p>
    <w:p w14:paraId="38501D25" w14:textId="77777777" w:rsidR="006E3A53" w:rsidRPr="00453FFC" w:rsidRDefault="006E3A53" w:rsidP="006E3A53">
      <w:pPr>
        <w:spacing w:after="0" w:line="240" w:lineRule="auto"/>
        <w:rPr>
          <w:rFonts w:ascii="Arial" w:hAnsi="Arial" w:cs="Arial"/>
          <w:b/>
          <w:sz w:val="24"/>
        </w:rPr>
      </w:pPr>
    </w:p>
    <w:tbl>
      <w:tblPr>
        <w:tblpPr w:leftFromText="180" w:rightFromText="180" w:vertAnchor="text" w:tblpY="1"/>
        <w:tblOverlap w:val="never"/>
        <w:tblW w:w="14598" w:type="dxa"/>
        <w:tblCellMar>
          <w:left w:w="10" w:type="dxa"/>
          <w:right w:w="10" w:type="dxa"/>
        </w:tblCellMar>
        <w:tblLook w:val="0000" w:firstRow="0" w:lastRow="0" w:firstColumn="0" w:lastColumn="0" w:noHBand="0" w:noVBand="0"/>
      </w:tblPr>
      <w:tblGrid>
        <w:gridCol w:w="849"/>
        <w:gridCol w:w="2446"/>
        <w:gridCol w:w="4536"/>
        <w:gridCol w:w="2465"/>
        <w:gridCol w:w="4302"/>
      </w:tblGrid>
      <w:tr w:rsidR="006E3A53" w:rsidRPr="00453FFC" w14:paraId="29932E25" w14:textId="77777777" w:rsidTr="00402E2D">
        <w:trPr>
          <w:trHeight w:val="1"/>
          <w:tblHeader/>
        </w:trPr>
        <w:tc>
          <w:tcPr>
            <w:tcW w:w="849" w:type="dxa"/>
            <w:tcBorders>
              <w:top w:val="single" w:sz="4" w:space="0" w:color="auto"/>
              <w:left w:val="single" w:sz="4" w:space="0" w:color="auto"/>
              <w:bottom w:val="single" w:sz="4" w:space="0" w:color="auto"/>
              <w:right w:val="single" w:sz="4" w:space="0" w:color="auto"/>
            </w:tcBorders>
            <w:shd w:val="clear" w:color="auto" w:fill="FFFFFF" w:themeFill="background1"/>
            <w:tcMar>
              <w:left w:w="104" w:type="dxa"/>
              <w:right w:w="104" w:type="dxa"/>
            </w:tcMar>
          </w:tcPr>
          <w:p w14:paraId="747AE2BD" w14:textId="77777777" w:rsidR="006E3A53" w:rsidRPr="000C5BF6" w:rsidRDefault="64F1EFCF" w:rsidP="00851C53">
            <w:pPr>
              <w:spacing w:after="0" w:line="240" w:lineRule="auto"/>
              <w:rPr>
                <w:rFonts w:ascii="Arial" w:hAnsi="Arial" w:cs="Arial"/>
                <w:b/>
              </w:rPr>
            </w:pPr>
            <w:r w:rsidRPr="000C5BF6">
              <w:rPr>
                <w:rFonts w:ascii="Arial" w:hAnsi="Arial" w:cs="Arial"/>
                <w:b/>
                <w:color w:val="000000" w:themeColor="text1"/>
                <w:sz w:val="24"/>
                <w:szCs w:val="24"/>
              </w:rPr>
              <w:t>Ref</w:t>
            </w:r>
          </w:p>
        </w:tc>
        <w:tc>
          <w:tcPr>
            <w:tcW w:w="2446" w:type="dxa"/>
            <w:tcBorders>
              <w:top w:val="single" w:sz="4" w:space="0" w:color="auto"/>
              <w:left w:val="single" w:sz="4" w:space="0" w:color="auto"/>
              <w:bottom w:val="single" w:sz="4" w:space="0" w:color="auto"/>
              <w:right w:val="single" w:sz="4" w:space="0" w:color="auto"/>
            </w:tcBorders>
            <w:shd w:val="clear" w:color="auto" w:fill="FFFFFF" w:themeFill="background1"/>
            <w:tcMar>
              <w:left w:w="104" w:type="dxa"/>
              <w:right w:w="104" w:type="dxa"/>
            </w:tcMar>
          </w:tcPr>
          <w:p w14:paraId="2A315B9B" w14:textId="77777777" w:rsidR="006E3A53" w:rsidRPr="000C5BF6" w:rsidRDefault="64F1EFCF" w:rsidP="00851C53">
            <w:pPr>
              <w:spacing w:after="0" w:line="240" w:lineRule="auto"/>
              <w:rPr>
                <w:rFonts w:ascii="Arial" w:hAnsi="Arial" w:cs="Arial"/>
                <w:b/>
                <w:color w:val="000000" w:themeColor="text1"/>
                <w:sz w:val="24"/>
                <w:szCs w:val="24"/>
              </w:rPr>
            </w:pPr>
            <w:r w:rsidRPr="000C5BF6">
              <w:rPr>
                <w:rFonts w:ascii="Arial" w:hAnsi="Arial" w:cs="Arial"/>
                <w:b/>
                <w:color w:val="000000" w:themeColor="text1"/>
                <w:sz w:val="24"/>
                <w:szCs w:val="24"/>
              </w:rPr>
              <w:t>Requirement</w:t>
            </w:r>
          </w:p>
          <w:p w14:paraId="295965BF" w14:textId="77777777" w:rsidR="00D44884" w:rsidRPr="000C5BF6" w:rsidRDefault="00D44884" w:rsidP="00851C53">
            <w:pPr>
              <w:spacing w:after="0" w:line="240" w:lineRule="auto"/>
              <w:rPr>
                <w:rFonts w:ascii="Arial" w:hAnsi="Arial" w:cs="Arial"/>
                <w:b/>
              </w:rPr>
            </w:pP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Mar>
              <w:left w:w="104" w:type="dxa"/>
              <w:right w:w="104" w:type="dxa"/>
            </w:tcMar>
          </w:tcPr>
          <w:p w14:paraId="65A1183E" w14:textId="146E4742" w:rsidR="006E3A53" w:rsidRPr="000C5BF6" w:rsidRDefault="64F1EFCF" w:rsidP="00851C53">
            <w:pPr>
              <w:spacing w:after="0" w:line="240" w:lineRule="auto"/>
              <w:rPr>
                <w:rFonts w:ascii="Arial" w:hAnsi="Arial" w:cs="Arial"/>
                <w:b/>
              </w:rPr>
            </w:pPr>
            <w:r w:rsidRPr="000C5BF6">
              <w:rPr>
                <w:rFonts w:ascii="Arial" w:hAnsi="Arial" w:cs="Arial"/>
                <w:b/>
              </w:rPr>
              <w:t>Additional Information</w:t>
            </w:r>
          </w:p>
        </w:tc>
        <w:tc>
          <w:tcPr>
            <w:tcW w:w="2465" w:type="dxa"/>
            <w:tcBorders>
              <w:top w:val="single" w:sz="4" w:space="0" w:color="auto"/>
              <w:left w:val="single" w:sz="4" w:space="0" w:color="auto"/>
              <w:bottom w:val="single" w:sz="4" w:space="0" w:color="auto"/>
              <w:right w:val="single" w:sz="4" w:space="0" w:color="auto"/>
            </w:tcBorders>
            <w:shd w:val="clear" w:color="auto" w:fill="FFFFFF" w:themeFill="background1"/>
            <w:tcMar>
              <w:left w:w="104" w:type="dxa"/>
              <w:right w:w="104" w:type="dxa"/>
            </w:tcMar>
          </w:tcPr>
          <w:p w14:paraId="702BE3C7" w14:textId="77777777" w:rsidR="006E3A53" w:rsidRPr="000C5BF6" w:rsidRDefault="64F1EFCF" w:rsidP="00851C53">
            <w:pPr>
              <w:spacing w:after="0" w:line="240" w:lineRule="auto"/>
              <w:rPr>
                <w:rFonts w:ascii="Arial" w:hAnsi="Arial" w:cs="Arial"/>
                <w:b/>
              </w:rPr>
            </w:pPr>
            <w:r w:rsidRPr="000C5BF6">
              <w:rPr>
                <w:rFonts w:ascii="Arial" w:hAnsi="Arial" w:cs="Arial"/>
                <w:b/>
                <w:color w:val="000000" w:themeColor="text1"/>
                <w:sz w:val="24"/>
                <w:szCs w:val="24"/>
              </w:rPr>
              <w:t>Quantity</w:t>
            </w:r>
          </w:p>
        </w:tc>
        <w:tc>
          <w:tcPr>
            <w:tcW w:w="4302" w:type="dxa"/>
            <w:tcBorders>
              <w:top w:val="single" w:sz="4" w:space="0" w:color="auto"/>
              <w:left w:val="single" w:sz="4" w:space="0" w:color="auto"/>
              <w:bottom w:val="single" w:sz="4" w:space="0" w:color="auto"/>
              <w:right w:val="single" w:sz="4" w:space="0" w:color="auto"/>
            </w:tcBorders>
            <w:shd w:val="clear" w:color="auto" w:fill="FFFFFF" w:themeFill="background1"/>
            <w:tcMar>
              <w:left w:w="104" w:type="dxa"/>
              <w:right w:w="104" w:type="dxa"/>
            </w:tcMar>
          </w:tcPr>
          <w:p w14:paraId="5ECE40A7" w14:textId="77777777" w:rsidR="006E3A53" w:rsidRPr="000C5BF6" w:rsidRDefault="64F1EFCF" w:rsidP="00851C53">
            <w:pPr>
              <w:spacing w:after="0" w:line="240" w:lineRule="auto"/>
              <w:rPr>
                <w:rFonts w:ascii="Arial" w:hAnsi="Arial" w:cs="Arial"/>
                <w:b/>
              </w:rPr>
            </w:pPr>
            <w:r w:rsidRPr="000C5BF6">
              <w:rPr>
                <w:rFonts w:ascii="Arial" w:hAnsi="Arial" w:cs="Arial"/>
                <w:b/>
                <w:color w:val="000000" w:themeColor="text1"/>
                <w:sz w:val="24"/>
                <w:szCs w:val="24"/>
              </w:rPr>
              <w:t xml:space="preserve">Performance Indicators </w:t>
            </w:r>
          </w:p>
        </w:tc>
      </w:tr>
      <w:tr w:rsidR="007D4230" w:rsidRPr="00453FFC" w14:paraId="2AD9662B" w14:textId="77777777" w:rsidTr="000725E2">
        <w:trPr>
          <w:trHeight w:val="1"/>
          <w:tblHeader/>
        </w:trPr>
        <w:tc>
          <w:tcPr>
            <w:tcW w:w="849" w:type="dxa"/>
            <w:tcBorders>
              <w:top w:val="single" w:sz="4" w:space="0" w:color="auto"/>
              <w:left w:val="single" w:sz="4" w:space="0" w:color="auto"/>
              <w:bottom w:val="single" w:sz="4" w:space="0" w:color="auto"/>
              <w:right w:val="single" w:sz="4" w:space="0" w:color="auto"/>
            </w:tcBorders>
            <w:shd w:val="clear" w:color="auto" w:fill="FFFFFF" w:themeFill="background1"/>
            <w:tcMar>
              <w:left w:w="104" w:type="dxa"/>
              <w:right w:w="104" w:type="dxa"/>
            </w:tcMar>
          </w:tcPr>
          <w:p w14:paraId="5D1284BC" w14:textId="129BE910" w:rsidR="007D4230" w:rsidRPr="007D4230" w:rsidRDefault="007D4230" w:rsidP="00851C53">
            <w:pPr>
              <w:spacing w:after="0" w:line="240" w:lineRule="auto"/>
              <w:rPr>
                <w:rFonts w:ascii="Arial" w:hAnsi="Arial" w:cs="Arial"/>
                <w:b/>
                <w:color w:val="000000" w:themeColor="text1"/>
              </w:rPr>
            </w:pPr>
            <w:r w:rsidRPr="007D4230">
              <w:rPr>
                <w:rFonts w:ascii="Arial" w:hAnsi="Arial" w:cs="Arial"/>
                <w:b/>
                <w:color w:val="000000" w:themeColor="text1"/>
              </w:rPr>
              <w:t>B.1</w:t>
            </w:r>
          </w:p>
        </w:tc>
        <w:tc>
          <w:tcPr>
            <w:tcW w:w="13749"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left w:w="104" w:type="dxa"/>
              <w:right w:w="104" w:type="dxa"/>
            </w:tcMar>
          </w:tcPr>
          <w:p w14:paraId="610B80C0" w14:textId="77777777" w:rsidR="007D4230" w:rsidRDefault="007D4230" w:rsidP="00851C53">
            <w:pPr>
              <w:spacing w:after="0" w:line="240" w:lineRule="auto"/>
              <w:rPr>
                <w:rFonts w:ascii="Arial" w:hAnsi="Arial" w:cs="Arial"/>
                <w:b/>
                <w:color w:val="000000" w:themeColor="text1"/>
                <w:sz w:val="24"/>
                <w:szCs w:val="24"/>
              </w:rPr>
            </w:pPr>
            <w:r>
              <w:rPr>
                <w:rFonts w:ascii="Arial" w:hAnsi="Arial" w:cs="Arial"/>
                <w:b/>
                <w:color w:val="000000" w:themeColor="text1"/>
                <w:sz w:val="24"/>
                <w:szCs w:val="24"/>
              </w:rPr>
              <w:t>Ac</w:t>
            </w:r>
          </w:p>
          <w:p w14:paraId="6BB21B97" w14:textId="3607B730" w:rsidR="007D4230" w:rsidRPr="000C5BF6" w:rsidRDefault="007D4230" w:rsidP="00851C53">
            <w:pPr>
              <w:spacing w:after="0" w:line="240" w:lineRule="auto"/>
              <w:rPr>
                <w:rFonts w:ascii="Arial" w:hAnsi="Arial" w:cs="Arial"/>
                <w:b/>
                <w:color w:val="000000" w:themeColor="text1"/>
                <w:sz w:val="24"/>
                <w:szCs w:val="24"/>
              </w:rPr>
            </w:pPr>
          </w:p>
        </w:tc>
      </w:tr>
      <w:tr w:rsidR="007D4230" w:rsidRPr="00453FFC" w14:paraId="4C0EC4E7" w14:textId="77777777" w:rsidTr="00402E2D">
        <w:trPr>
          <w:trHeight w:val="1"/>
          <w:tblHeader/>
        </w:trPr>
        <w:tc>
          <w:tcPr>
            <w:tcW w:w="849" w:type="dxa"/>
            <w:tcBorders>
              <w:top w:val="single" w:sz="4" w:space="0" w:color="auto"/>
              <w:left w:val="single" w:sz="4" w:space="0" w:color="auto"/>
              <w:bottom w:val="single" w:sz="4" w:space="0" w:color="auto"/>
              <w:right w:val="single" w:sz="4" w:space="0" w:color="auto"/>
            </w:tcBorders>
            <w:shd w:val="clear" w:color="auto" w:fill="FFFFFF" w:themeFill="background1"/>
            <w:tcMar>
              <w:left w:w="104" w:type="dxa"/>
              <w:right w:w="104" w:type="dxa"/>
            </w:tcMar>
          </w:tcPr>
          <w:p w14:paraId="60A59ED6" w14:textId="40A84743" w:rsidR="007D4230" w:rsidRPr="000E1B34" w:rsidRDefault="007D4230" w:rsidP="00851C53">
            <w:pPr>
              <w:spacing w:after="0" w:line="240" w:lineRule="auto"/>
              <w:rPr>
                <w:rFonts w:ascii="Arial" w:hAnsi="Arial" w:cs="Arial"/>
                <w:b/>
                <w:color w:val="000000" w:themeColor="text1"/>
              </w:rPr>
            </w:pPr>
            <w:r w:rsidRPr="000E1B34">
              <w:rPr>
                <w:rFonts w:ascii="Arial" w:hAnsi="Arial" w:cs="Arial"/>
              </w:rPr>
              <w:t>B.1.a</w:t>
            </w:r>
          </w:p>
        </w:tc>
        <w:tc>
          <w:tcPr>
            <w:tcW w:w="2446" w:type="dxa"/>
            <w:tcBorders>
              <w:top w:val="single" w:sz="4" w:space="0" w:color="auto"/>
              <w:left w:val="single" w:sz="4" w:space="0" w:color="auto"/>
              <w:bottom w:val="single" w:sz="4" w:space="0" w:color="auto"/>
              <w:right w:val="single" w:sz="4" w:space="0" w:color="auto"/>
            </w:tcBorders>
            <w:shd w:val="clear" w:color="auto" w:fill="FFFFFF" w:themeFill="background1"/>
            <w:tcMar>
              <w:left w:w="104" w:type="dxa"/>
              <w:right w:w="104" w:type="dxa"/>
            </w:tcMar>
          </w:tcPr>
          <w:p w14:paraId="5732AC37" w14:textId="67B2B005" w:rsidR="007D4230" w:rsidRPr="000E1B34" w:rsidRDefault="00BB1290" w:rsidP="00851C53">
            <w:pPr>
              <w:spacing w:after="0" w:line="240" w:lineRule="auto"/>
              <w:rPr>
                <w:rFonts w:ascii="Arial" w:hAnsi="Arial" w:cs="Arial"/>
                <w:color w:val="000000" w:themeColor="text1"/>
              </w:rPr>
            </w:pPr>
            <w:r>
              <w:rPr>
                <w:rFonts w:ascii="Arial" w:hAnsi="Arial" w:cs="Arial"/>
                <w:color w:val="000000" w:themeColor="text1"/>
              </w:rPr>
              <w:t xml:space="preserve">Provide a </w:t>
            </w:r>
            <w:r w:rsidR="007D4230" w:rsidRPr="000E1B34">
              <w:rPr>
                <w:rFonts w:ascii="Arial" w:hAnsi="Arial" w:cs="Arial"/>
                <w:color w:val="000000" w:themeColor="text1"/>
              </w:rPr>
              <w:t>Core Requirement</w:t>
            </w:r>
          </w:p>
          <w:p w14:paraId="4CCB6390" w14:textId="115724FD" w:rsidR="007D4230" w:rsidRPr="000E1B34" w:rsidRDefault="007D4230" w:rsidP="00851C53">
            <w:pPr>
              <w:spacing w:after="0" w:line="240" w:lineRule="auto"/>
              <w:rPr>
                <w:rFonts w:ascii="Arial" w:hAnsi="Arial" w:cs="Arial"/>
                <w:b/>
                <w:color w:val="000000" w:themeColor="text1"/>
              </w:rPr>
            </w:pP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Mar>
              <w:left w:w="104" w:type="dxa"/>
              <w:right w:w="104" w:type="dxa"/>
            </w:tcMar>
          </w:tcPr>
          <w:p w14:paraId="31B773C4" w14:textId="054CC26F" w:rsidR="007D4230" w:rsidRPr="000C5BF6" w:rsidRDefault="007D4230" w:rsidP="00851C53">
            <w:pPr>
              <w:spacing w:after="0" w:line="240" w:lineRule="auto"/>
              <w:rPr>
                <w:rFonts w:ascii="Arial" w:hAnsi="Arial" w:cs="Arial"/>
                <w:b/>
              </w:rPr>
            </w:pPr>
            <w:r w:rsidRPr="64F1EFCF">
              <w:rPr>
                <w:rFonts w:ascii="Arial" w:hAnsi="Arial" w:cs="Arial"/>
              </w:rPr>
              <w:t>Applicable across all requirements</w:t>
            </w:r>
          </w:p>
        </w:tc>
        <w:tc>
          <w:tcPr>
            <w:tcW w:w="2465" w:type="dxa"/>
            <w:tcBorders>
              <w:top w:val="single" w:sz="4" w:space="0" w:color="auto"/>
              <w:left w:val="single" w:sz="4" w:space="0" w:color="auto"/>
              <w:bottom w:val="single" w:sz="4" w:space="0" w:color="auto"/>
              <w:right w:val="single" w:sz="4" w:space="0" w:color="auto"/>
            </w:tcBorders>
            <w:shd w:val="clear" w:color="auto" w:fill="FFFFFF" w:themeFill="background1"/>
            <w:tcMar>
              <w:left w:w="104" w:type="dxa"/>
              <w:right w:w="104" w:type="dxa"/>
            </w:tcMar>
          </w:tcPr>
          <w:p w14:paraId="65E0E19F" w14:textId="5D5D88A3" w:rsidR="007D4230" w:rsidRPr="000C5BF6" w:rsidRDefault="0041283C" w:rsidP="00851C53">
            <w:pPr>
              <w:spacing w:after="0" w:line="240" w:lineRule="auto"/>
              <w:rPr>
                <w:rFonts w:ascii="Arial" w:hAnsi="Arial" w:cs="Arial"/>
                <w:b/>
                <w:color w:val="000000" w:themeColor="text1"/>
                <w:sz w:val="24"/>
                <w:szCs w:val="24"/>
              </w:rPr>
            </w:pPr>
            <w:r>
              <w:rPr>
                <w:rFonts w:ascii="Arial" w:hAnsi="Arial" w:cs="Arial"/>
              </w:rPr>
              <w:t xml:space="preserve">Ideally a minimum of 2 x ac is required to deliver </w:t>
            </w:r>
            <w:r w:rsidR="000E1B34">
              <w:rPr>
                <w:rFonts w:ascii="Arial" w:hAnsi="Arial" w:cs="Arial"/>
              </w:rPr>
              <w:t xml:space="preserve">430 </w:t>
            </w:r>
            <w:r>
              <w:rPr>
                <w:rFonts w:ascii="Arial" w:hAnsi="Arial" w:cs="Arial"/>
              </w:rPr>
              <w:t>FHs</w:t>
            </w:r>
            <w:r w:rsidR="00BB1290">
              <w:rPr>
                <w:rFonts w:ascii="Arial" w:hAnsi="Arial" w:cs="Arial"/>
              </w:rPr>
              <w:t xml:space="preserve"> of MPT.</w:t>
            </w:r>
          </w:p>
        </w:tc>
        <w:tc>
          <w:tcPr>
            <w:tcW w:w="4302" w:type="dxa"/>
            <w:tcBorders>
              <w:top w:val="single" w:sz="4" w:space="0" w:color="auto"/>
              <w:left w:val="single" w:sz="4" w:space="0" w:color="auto"/>
              <w:bottom w:val="single" w:sz="4" w:space="0" w:color="auto"/>
              <w:right w:val="single" w:sz="4" w:space="0" w:color="auto"/>
            </w:tcBorders>
            <w:shd w:val="clear" w:color="auto" w:fill="FFFFFF" w:themeFill="background1"/>
            <w:tcMar>
              <w:left w:w="104" w:type="dxa"/>
              <w:right w:w="104" w:type="dxa"/>
            </w:tcMar>
          </w:tcPr>
          <w:p w14:paraId="7F3C6C2C" w14:textId="46128105" w:rsidR="007D4230" w:rsidRPr="000C5BF6" w:rsidRDefault="0041283C" w:rsidP="00851C53">
            <w:pPr>
              <w:spacing w:after="0" w:line="240" w:lineRule="auto"/>
              <w:rPr>
                <w:rFonts w:ascii="Arial" w:hAnsi="Arial" w:cs="Arial"/>
                <w:b/>
                <w:color w:val="000000" w:themeColor="text1"/>
                <w:sz w:val="24"/>
                <w:szCs w:val="24"/>
              </w:rPr>
            </w:pPr>
            <w:r>
              <w:rPr>
                <w:rFonts w:ascii="Arial" w:hAnsi="Arial" w:cs="Arial"/>
              </w:rPr>
              <w:t>Successfully facilitate a</w:t>
            </w:r>
            <w:r w:rsidRPr="64F1EFCF">
              <w:rPr>
                <w:rFonts w:ascii="Arial" w:hAnsi="Arial" w:cs="Arial"/>
              </w:rPr>
              <w:t>ircrew provision</w:t>
            </w:r>
            <w:r>
              <w:rPr>
                <w:rFonts w:ascii="Arial" w:hAnsi="Arial" w:cs="Arial"/>
              </w:rPr>
              <w:t xml:space="preserve"> with </w:t>
            </w:r>
            <w:r w:rsidRPr="64F1EFCF">
              <w:rPr>
                <w:rFonts w:ascii="Arial" w:hAnsi="Arial" w:cs="Arial"/>
              </w:rPr>
              <w:t>contingency to maintain 100 % delivery within 48 hrs of initial requirement.</w:t>
            </w:r>
          </w:p>
        </w:tc>
      </w:tr>
      <w:tr w:rsidR="000E2D49" w:rsidRPr="00453FFC" w14:paraId="5D260E30" w14:textId="77777777" w:rsidTr="00C84907">
        <w:trPr>
          <w:trHeight w:val="274"/>
        </w:trPr>
        <w:tc>
          <w:tcPr>
            <w:tcW w:w="849"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auto"/>
            <w:tcMar>
              <w:left w:w="104" w:type="dxa"/>
              <w:right w:w="104" w:type="dxa"/>
            </w:tcMar>
          </w:tcPr>
          <w:p w14:paraId="3EA12CA0" w14:textId="77777777" w:rsidR="000E2D49" w:rsidRPr="00453FFC" w:rsidRDefault="000E2D49" w:rsidP="000E2D49">
            <w:pPr>
              <w:spacing w:after="0" w:line="240" w:lineRule="auto"/>
              <w:rPr>
                <w:rFonts w:ascii="Arial" w:hAnsi="Arial" w:cs="Arial"/>
              </w:rPr>
            </w:pPr>
            <w:r>
              <w:rPr>
                <w:rFonts w:ascii="Arial" w:hAnsi="Arial" w:cs="Arial"/>
              </w:rPr>
              <w:t>B.1.b</w:t>
            </w:r>
          </w:p>
        </w:tc>
        <w:tc>
          <w:tcPr>
            <w:tcW w:w="2446" w:type="dxa"/>
            <w:tcBorders>
              <w:top w:val="single" w:sz="2" w:space="0" w:color="000000" w:themeColor="text1"/>
              <w:left w:val="single" w:sz="2" w:space="0" w:color="000000" w:themeColor="text1"/>
              <w:bottom w:val="single" w:sz="4" w:space="0" w:color="auto"/>
              <w:right w:val="single" w:sz="4" w:space="0" w:color="auto"/>
            </w:tcBorders>
            <w:shd w:val="clear" w:color="auto" w:fill="auto"/>
            <w:tcMar>
              <w:left w:w="104" w:type="dxa"/>
              <w:right w:w="104" w:type="dxa"/>
            </w:tcMar>
          </w:tcPr>
          <w:p w14:paraId="4839BA4F" w14:textId="77777777" w:rsidR="000E2D49" w:rsidRPr="00453FFC" w:rsidRDefault="000E2D49" w:rsidP="000E2D49">
            <w:pPr>
              <w:spacing w:after="0" w:line="240" w:lineRule="auto"/>
              <w:rPr>
                <w:rFonts w:ascii="Arial" w:hAnsi="Arial" w:cs="Arial"/>
              </w:rPr>
            </w:pPr>
            <w:r>
              <w:rPr>
                <w:rFonts w:ascii="Arial" w:hAnsi="Arial" w:cs="Arial"/>
              </w:rPr>
              <w:t>P</w:t>
            </w:r>
            <w:r w:rsidRPr="64F1EFCF">
              <w:rPr>
                <w:rFonts w:ascii="Arial" w:hAnsi="Arial" w:cs="Arial"/>
              </w:rPr>
              <w:t xml:space="preserve">rovide ac </w:t>
            </w:r>
            <w:r>
              <w:rPr>
                <w:rFonts w:ascii="Arial" w:hAnsi="Arial" w:cs="Arial"/>
              </w:rPr>
              <w:t>with appropriate engineering support</w:t>
            </w:r>
            <w:r w:rsidRPr="64F1EFCF">
              <w:rPr>
                <w:rFonts w:ascii="Arial" w:hAnsi="Arial" w:cs="Arial"/>
              </w:rPr>
              <w:t xml:space="preserve"> with reserve contingency to operate from </w:t>
            </w:r>
            <w:r>
              <w:rPr>
                <w:rFonts w:ascii="Arial" w:hAnsi="Arial" w:cs="Arial"/>
              </w:rPr>
              <w:t xml:space="preserve">UK </w:t>
            </w:r>
            <w:r w:rsidRPr="64F1EFCF">
              <w:rPr>
                <w:rFonts w:ascii="Arial" w:hAnsi="Arial" w:cs="Arial"/>
              </w:rPr>
              <w:t xml:space="preserve">military and civilian </w:t>
            </w:r>
            <w:r>
              <w:rPr>
                <w:rFonts w:ascii="Arial" w:hAnsi="Arial" w:cs="Arial"/>
              </w:rPr>
              <w:t>a/</w:t>
            </w:r>
            <w:r w:rsidRPr="64F1EFCF">
              <w:rPr>
                <w:rFonts w:ascii="Arial" w:hAnsi="Arial" w:cs="Arial"/>
              </w:rPr>
              <w:t>f</w:t>
            </w:r>
            <w:r>
              <w:rPr>
                <w:rFonts w:ascii="Arial" w:hAnsi="Arial" w:cs="Arial"/>
              </w:rPr>
              <w:t>s.</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104" w:type="dxa"/>
              <w:right w:w="104" w:type="dxa"/>
            </w:tcMar>
          </w:tcPr>
          <w:p w14:paraId="69AD4DC6" w14:textId="77777777" w:rsidR="000E2D49" w:rsidRPr="00660D40" w:rsidRDefault="000E2D49" w:rsidP="000E2D49">
            <w:pPr>
              <w:spacing w:after="0" w:line="240" w:lineRule="auto"/>
              <w:rPr>
                <w:rFonts w:ascii="Arial" w:hAnsi="Arial" w:cs="Arial"/>
                <w:bCs/>
              </w:rPr>
            </w:pPr>
            <w:r w:rsidRPr="00660D40">
              <w:rPr>
                <w:rFonts w:ascii="Arial" w:hAnsi="Arial" w:cs="Arial"/>
                <w:bCs/>
              </w:rPr>
              <w:t>Ac are to be fitted with:</w:t>
            </w:r>
          </w:p>
          <w:p w14:paraId="388DA668" w14:textId="77777777" w:rsidR="000E2D49" w:rsidRDefault="000E2D49" w:rsidP="000E2D49">
            <w:pPr>
              <w:spacing w:after="0" w:line="240" w:lineRule="auto"/>
              <w:rPr>
                <w:rFonts w:ascii="Arial" w:hAnsi="Arial" w:cs="Arial"/>
                <w:b/>
                <w:bCs/>
              </w:rPr>
            </w:pPr>
          </w:p>
          <w:p w14:paraId="2D35B8D4" w14:textId="77777777" w:rsidR="000E2D49" w:rsidRPr="00AD064B" w:rsidRDefault="000E2D49" w:rsidP="000E2D49">
            <w:pPr>
              <w:pStyle w:val="ListParagraph"/>
              <w:numPr>
                <w:ilvl w:val="0"/>
                <w:numId w:val="43"/>
              </w:numPr>
              <w:spacing w:after="0" w:line="240" w:lineRule="auto"/>
              <w:rPr>
                <w:rFonts w:ascii="Arial" w:hAnsi="Arial" w:cs="Arial"/>
              </w:rPr>
            </w:pPr>
            <w:r>
              <w:rPr>
                <w:rFonts w:ascii="Arial" w:hAnsi="Arial" w:cs="Arial"/>
              </w:rPr>
              <w:t>Parachute j</w:t>
            </w:r>
            <w:r w:rsidRPr="00AD064B">
              <w:rPr>
                <w:rFonts w:ascii="Arial" w:hAnsi="Arial" w:cs="Arial"/>
              </w:rPr>
              <w:t>ump lights</w:t>
            </w:r>
            <w:r>
              <w:rPr>
                <w:rFonts w:ascii="Arial" w:hAnsi="Arial" w:cs="Arial"/>
              </w:rPr>
              <w:t xml:space="preserve"> (switchable between red / green</w:t>
            </w:r>
            <w:r w:rsidRPr="00AD064B">
              <w:rPr>
                <w:rFonts w:ascii="Arial" w:hAnsi="Arial" w:cs="Arial"/>
              </w:rPr>
              <w:t xml:space="preserve"> </w:t>
            </w:r>
            <w:r>
              <w:rPr>
                <w:rFonts w:ascii="Arial" w:hAnsi="Arial" w:cs="Arial"/>
              </w:rPr>
              <w:t xml:space="preserve">and vice versa) </w:t>
            </w:r>
            <w:r w:rsidRPr="00AD064B">
              <w:rPr>
                <w:rFonts w:ascii="Arial" w:hAnsi="Arial" w:cs="Arial"/>
              </w:rPr>
              <w:t>to enable jump command.</w:t>
            </w:r>
            <w:r>
              <w:rPr>
                <w:rFonts w:ascii="Arial" w:hAnsi="Arial" w:cs="Arial"/>
              </w:rPr>
              <w:t xml:space="preserve"> The ability to</w:t>
            </w:r>
            <w:r w:rsidRPr="00AD064B">
              <w:rPr>
                <w:rFonts w:ascii="Arial" w:hAnsi="Arial" w:cs="Arial"/>
              </w:rPr>
              <w:t xml:space="preserve"> cover </w:t>
            </w:r>
            <w:r>
              <w:rPr>
                <w:rFonts w:ascii="Arial" w:hAnsi="Arial" w:cs="Arial"/>
              </w:rPr>
              <w:t xml:space="preserve">75% </w:t>
            </w:r>
            <w:r w:rsidRPr="00AD064B">
              <w:rPr>
                <w:rFonts w:ascii="Arial" w:hAnsi="Arial" w:cs="Arial"/>
              </w:rPr>
              <w:t xml:space="preserve">of these lights is </w:t>
            </w:r>
            <w:r>
              <w:rPr>
                <w:rFonts w:ascii="Arial" w:hAnsi="Arial" w:cs="Arial"/>
              </w:rPr>
              <w:t xml:space="preserve">also </w:t>
            </w:r>
            <w:r w:rsidRPr="00AD064B">
              <w:rPr>
                <w:rFonts w:ascii="Arial" w:hAnsi="Arial" w:cs="Arial"/>
              </w:rPr>
              <w:t>required.</w:t>
            </w:r>
          </w:p>
          <w:p w14:paraId="010056B7" w14:textId="77777777" w:rsidR="000E2D49" w:rsidRPr="00453FFC" w:rsidRDefault="000E2D49" w:rsidP="000E2D49">
            <w:pPr>
              <w:pStyle w:val="ListParagraph"/>
              <w:numPr>
                <w:ilvl w:val="0"/>
                <w:numId w:val="43"/>
              </w:numPr>
              <w:spacing w:after="0" w:line="240" w:lineRule="auto"/>
              <w:rPr>
                <w:rFonts w:ascii="Arial" w:hAnsi="Arial" w:cs="Arial"/>
              </w:rPr>
            </w:pPr>
            <w:r w:rsidRPr="64F1EFCF">
              <w:rPr>
                <w:rFonts w:ascii="Arial" w:hAnsi="Arial" w:cs="Arial"/>
              </w:rPr>
              <w:t>An Altimeter.</w:t>
            </w:r>
          </w:p>
          <w:p w14:paraId="050B58B7" w14:textId="77777777" w:rsidR="000E2D49" w:rsidRPr="00453FFC" w:rsidRDefault="000E2D49" w:rsidP="000E2D49">
            <w:pPr>
              <w:pStyle w:val="ListParagraph"/>
              <w:numPr>
                <w:ilvl w:val="0"/>
                <w:numId w:val="43"/>
              </w:numPr>
              <w:spacing w:after="0" w:line="240" w:lineRule="auto"/>
              <w:rPr>
                <w:rFonts w:ascii="Arial" w:hAnsi="Arial" w:cs="Arial"/>
              </w:rPr>
            </w:pPr>
            <w:r w:rsidRPr="64F1EFCF">
              <w:rPr>
                <w:rFonts w:ascii="Arial" w:hAnsi="Arial" w:cs="Arial"/>
              </w:rPr>
              <w:t>Cable Shears.</w:t>
            </w:r>
          </w:p>
          <w:p w14:paraId="1F571ABB" w14:textId="77777777" w:rsidR="000E2D49" w:rsidRPr="00453FFC" w:rsidRDefault="000E2D49" w:rsidP="000E2D49">
            <w:pPr>
              <w:pStyle w:val="ListParagraph"/>
              <w:numPr>
                <w:ilvl w:val="0"/>
                <w:numId w:val="43"/>
              </w:numPr>
              <w:spacing w:after="0" w:line="240" w:lineRule="auto"/>
              <w:rPr>
                <w:rFonts w:ascii="Arial" w:hAnsi="Arial" w:cs="Arial"/>
              </w:rPr>
            </w:pPr>
            <w:r w:rsidRPr="64F1EFCF">
              <w:rPr>
                <w:rFonts w:ascii="Arial" w:hAnsi="Arial" w:cs="Arial"/>
              </w:rPr>
              <w:t>A bulkhead black out curtain.</w:t>
            </w:r>
          </w:p>
          <w:p w14:paraId="6BA94A63" w14:textId="77777777" w:rsidR="000E2D49" w:rsidRPr="00453FFC" w:rsidRDefault="000E2D49" w:rsidP="000E2D49">
            <w:pPr>
              <w:pStyle w:val="ListParagraph"/>
              <w:numPr>
                <w:ilvl w:val="0"/>
                <w:numId w:val="43"/>
              </w:numPr>
              <w:spacing w:after="0" w:line="240" w:lineRule="auto"/>
              <w:rPr>
                <w:rFonts w:ascii="Arial" w:hAnsi="Arial" w:cs="Arial"/>
              </w:rPr>
            </w:pPr>
            <w:r w:rsidRPr="64F1EFCF">
              <w:rPr>
                <w:rFonts w:ascii="Arial" w:hAnsi="Arial" w:cs="Arial"/>
              </w:rPr>
              <w:t>Red filters on internal lights.</w:t>
            </w:r>
          </w:p>
          <w:p w14:paraId="58979955" w14:textId="77777777" w:rsidR="000E2D49" w:rsidRPr="00453FFC" w:rsidRDefault="000E2D49" w:rsidP="000E2D49">
            <w:pPr>
              <w:pStyle w:val="ListParagraph"/>
              <w:numPr>
                <w:ilvl w:val="0"/>
                <w:numId w:val="43"/>
              </w:numPr>
              <w:spacing w:after="0" w:line="240" w:lineRule="auto"/>
              <w:rPr>
                <w:rFonts w:ascii="Arial" w:hAnsi="Arial" w:cs="Arial"/>
              </w:rPr>
            </w:pPr>
            <w:r w:rsidRPr="64F1EFCF">
              <w:rPr>
                <w:rFonts w:ascii="Arial" w:hAnsi="Arial" w:cs="Arial"/>
              </w:rPr>
              <w:t xml:space="preserve">Fixed </w:t>
            </w:r>
            <w:r>
              <w:rPr>
                <w:rFonts w:ascii="Arial" w:hAnsi="Arial" w:cs="Arial"/>
              </w:rPr>
              <w:t xml:space="preserve">bench </w:t>
            </w:r>
            <w:r w:rsidRPr="64F1EFCF">
              <w:rPr>
                <w:rFonts w:ascii="Arial" w:hAnsi="Arial" w:cs="Arial"/>
              </w:rPr>
              <w:t>seating.</w:t>
            </w:r>
          </w:p>
          <w:p w14:paraId="4AE2408C" w14:textId="77777777" w:rsidR="000E2D49" w:rsidRPr="000C5BF6" w:rsidRDefault="000E2D49" w:rsidP="000E2D49">
            <w:pPr>
              <w:pStyle w:val="ListParagraph"/>
              <w:numPr>
                <w:ilvl w:val="0"/>
                <w:numId w:val="43"/>
              </w:numPr>
              <w:spacing w:after="0" w:line="240" w:lineRule="auto"/>
              <w:rPr>
                <w:rFonts w:ascii="Arial" w:hAnsi="Arial" w:cs="Arial"/>
              </w:rPr>
            </w:pPr>
            <w:r w:rsidRPr="000C5BF6">
              <w:rPr>
                <w:rFonts w:ascii="Arial" w:hAnsi="Arial" w:cs="Arial"/>
              </w:rPr>
              <w:t>A full communication suite enabling ground-to-air and internal pilot</w:t>
            </w:r>
            <w:r>
              <w:rPr>
                <w:rFonts w:ascii="Arial" w:hAnsi="Arial" w:cs="Arial"/>
              </w:rPr>
              <w:t xml:space="preserve"> </w:t>
            </w:r>
            <w:r w:rsidRPr="000C5BF6">
              <w:rPr>
                <w:rFonts w:ascii="Arial" w:hAnsi="Arial" w:cs="Arial"/>
              </w:rPr>
              <w:t>/ despatcher communication as follows:</w:t>
            </w:r>
          </w:p>
          <w:p w14:paraId="64D31F90" w14:textId="77777777" w:rsidR="000E2D49" w:rsidRPr="00453FFC" w:rsidRDefault="000E2D49" w:rsidP="000E2D49">
            <w:pPr>
              <w:pStyle w:val="ListParagraph"/>
              <w:numPr>
                <w:ilvl w:val="1"/>
                <w:numId w:val="45"/>
              </w:numPr>
              <w:spacing w:after="0" w:line="240" w:lineRule="auto"/>
              <w:rPr>
                <w:rFonts w:ascii="Arial" w:hAnsi="Arial" w:cs="Arial"/>
              </w:rPr>
            </w:pPr>
            <w:r w:rsidRPr="64F1EFCF">
              <w:rPr>
                <w:rFonts w:ascii="Arial" w:hAnsi="Arial" w:cs="Arial"/>
              </w:rPr>
              <w:t>Twin VHF radio</w:t>
            </w:r>
          </w:p>
          <w:p w14:paraId="126EB5F3" w14:textId="77777777" w:rsidR="000E2D49" w:rsidRPr="00453FFC" w:rsidRDefault="000E2D49" w:rsidP="000E2D49">
            <w:pPr>
              <w:pStyle w:val="ListParagraph"/>
              <w:numPr>
                <w:ilvl w:val="1"/>
                <w:numId w:val="45"/>
              </w:numPr>
              <w:spacing w:after="0" w:line="240" w:lineRule="auto"/>
              <w:rPr>
                <w:rFonts w:ascii="Arial" w:hAnsi="Arial" w:cs="Arial"/>
              </w:rPr>
            </w:pPr>
            <w:r w:rsidRPr="64F1EFCF">
              <w:rPr>
                <w:rFonts w:ascii="Arial" w:hAnsi="Arial" w:cs="Arial"/>
              </w:rPr>
              <w:t>VOR / DME</w:t>
            </w:r>
          </w:p>
          <w:p w14:paraId="3C46EE90" w14:textId="77777777" w:rsidR="000E2D49" w:rsidRPr="00453FFC" w:rsidRDefault="000E2D49" w:rsidP="000E2D49">
            <w:pPr>
              <w:pStyle w:val="ListParagraph"/>
              <w:numPr>
                <w:ilvl w:val="1"/>
                <w:numId w:val="45"/>
              </w:numPr>
              <w:spacing w:after="0" w:line="240" w:lineRule="auto"/>
              <w:rPr>
                <w:rFonts w:ascii="Arial" w:hAnsi="Arial" w:cs="Arial"/>
              </w:rPr>
            </w:pPr>
            <w:r w:rsidRPr="64F1EFCF">
              <w:rPr>
                <w:rFonts w:ascii="Arial" w:hAnsi="Arial" w:cs="Arial"/>
              </w:rPr>
              <w:t>Transponder (including Mode S as and when required by EASA).</w:t>
            </w:r>
          </w:p>
          <w:p w14:paraId="083AE880" w14:textId="77777777" w:rsidR="000E2D49" w:rsidRPr="00453FFC" w:rsidRDefault="000E2D49" w:rsidP="000E2D49">
            <w:pPr>
              <w:pStyle w:val="ListParagraph"/>
              <w:numPr>
                <w:ilvl w:val="0"/>
                <w:numId w:val="44"/>
              </w:numPr>
              <w:spacing w:after="0" w:line="240" w:lineRule="auto"/>
              <w:rPr>
                <w:rFonts w:ascii="Arial" w:hAnsi="Arial" w:cs="Arial"/>
              </w:rPr>
            </w:pPr>
            <w:r w:rsidRPr="64F1EFCF">
              <w:rPr>
                <w:rFonts w:ascii="Arial" w:hAnsi="Arial" w:cs="Arial"/>
              </w:rPr>
              <w:t xml:space="preserve">TCAS in accordance with </w:t>
            </w:r>
            <w:r>
              <w:rPr>
                <w:rFonts w:ascii="Arial" w:hAnsi="Arial" w:cs="Arial"/>
              </w:rPr>
              <w:t>M</w:t>
            </w:r>
            <w:r w:rsidRPr="64F1EFCF">
              <w:rPr>
                <w:rFonts w:ascii="Arial" w:hAnsi="Arial" w:cs="Arial"/>
              </w:rPr>
              <w:t>AA regulations.</w:t>
            </w:r>
          </w:p>
          <w:p w14:paraId="56F63656" w14:textId="77777777" w:rsidR="000E2D49" w:rsidRPr="00453FFC" w:rsidRDefault="000E2D49" w:rsidP="000E2D49">
            <w:pPr>
              <w:pStyle w:val="ListParagraph"/>
              <w:numPr>
                <w:ilvl w:val="0"/>
                <w:numId w:val="44"/>
              </w:numPr>
              <w:spacing w:after="0" w:line="240" w:lineRule="auto"/>
              <w:rPr>
                <w:rFonts w:ascii="Arial" w:hAnsi="Arial" w:cs="Arial"/>
              </w:rPr>
            </w:pPr>
            <w:r w:rsidRPr="64F1EFCF">
              <w:rPr>
                <w:rFonts w:ascii="Arial" w:hAnsi="Arial" w:cs="Arial"/>
              </w:rPr>
              <w:lastRenderedPageBreak/>
              <w:t>GPS.</w:t>
            </w:r>
          </w:p>
          <w:p w14:paraId="3E8F7827" w14:textId="77777777" w:rsidR="000E2D49" w:rsidRPr="00453FFC" w:rsidRDefault="000E2D49" w:rsidP="000E2D49">
            <w:pPr>
              <w:pStyle w:val="ListParagraph"/>
              <w:numPr>
                <w:ilvl w:val="0"/>
                <w:numId w:val="44"/>
              </w:numPr>
              <w:spacing w:after="0" w:line="240" w:lineRule="auto"/>
              <w:rPr>
                <w:rFonts w:ascii="Arial" w:hAnsi="Arial" w:cs="Arial"/>
              </w:rPr>
            </w:pPr>
            <w:r>
              <w:rPr>
                <w:rFonts w:ascii="Arial" w:hAnsi="Arial" w:cs="Arial"/>
              </w:rPr>
              <w:t>C</w:t>
            </w:r>
            <w:r w:rsidRPr="64F1EFCF">
              <w:rPr>
                <w:rFonts w:ascii="Arial" w:hAnsi="Arial" w:cs="Arial"/>
              </w:rPr>
              <w:t xml:space="preserve">amera mounts to enable the fitting of cameras for digital recording </w:t>
            </w:r>
            <w:r>
              <w:rPr>
                <w:rFonts w:ascii="Arial" w:hAnsi="Arial" w:cs="Arial"/>
              </w:rPr>
              <w:t xml:space="preserve">of parachute </w:t>
            </w:r>
            <w:r w:rsidRPr="64F1EFCF">
              <w:rPr>
                <w:rFonts w:ascii="Arial" w:hAnsi="Arial" w:cs="Arial"/>
              </w:rPr>
              <w:t>exits</w:t>
            </w:r>
            <w:r>
              <w:rPr>
                <w:rFonts w:ascii="Arial" w:hAnsi="Arial" w:cs="Arial"/>
              </w:rPr>
              <w:t xml:space="preserve"> from the ac</w:t>
            </w:r>
            <w:r w:rsidRPr="64F1EFCF">
              <w:rPr>
                <w:rFonts w:ascii="Arial" w:hAnsi="Arial" w:cs="Arial"/>
              </w:rPr>
              <w:t>.</w:t>
            </w:r>
          </w:p>
          <w:p w14:paraId="21015420" w14:textId="77777777" w:rsidR="000E2D49" w:rsidRPr="00453FFC" w:rsidRDefault="000E2D49" w:rsidP="000E2D49">
            <w:pPr>
              <w:pStyle w:val="ListParagraph"/>
              <w:numPr>
                <w:ilvl w:val="0"/>
                <w:numId w:val="44"/>
              </w:numPr>
              <w:spacing w:after="0" w:line="240" w:lineRule="auto"/>
              <w:rPr>
                <w:rFonts w:ascii="Arial" w:hAnsi="Arial" w:cs="Arial"/>
              </w:rPr>
            </w:pPr>
            <w:r w:rsidRPr="64F1EFCF">
              <w:rPr>
                <w:rFonts w:ascii="Arial" w:hAnsi="Arial" w:cs="Arial"/>
              </w:rPr>
              <w:t>SL anchor cable</w:t>
            </w:r>
            <w:r>
              <w:rPr>
                <w:rFonts w:ascii="Arial" w:hAnsi="Arial" w:cs="Arial"/>
              </w:rPr>
              <w:t xml:space="preserve"> and</w:t>
            </w:r>
            <w:r w:rsidRPr="64F1EFCF">
              <w:rPr>
                <w:rFonts w:ascii="Arial" w:hAnsi="Arial" w:cs="Arial"/>
              </w:rPr>
              <w:t xml:space="preserve"> a second anchor </w:t>
            </w:r>
            <w:r>
              <w:rPr>
                <w:rFonts w:ascii="Arial" w:hAnsi="Arial" w:cs="Arial"/>
              </w:rPr>
              <w:t xml:space="preserve">cable </w:t>
            </w:r>
            <w:r w:rsidRPr="64F1EFCF">
              <w:rPr>
                <w:rFonts w:ascii="Arial" w:hAnsi="Arial" w:cs="Arial"/>
              </w:rPr>
              <w:t>to secure parachute despatchers depending on Ac type.</w:t>
            </w:r>
          </w:p>
          <w:p w14:paraId="4B050EF0" w14:textId="77777777" w:rsidR="000E2D49" w:rsidRDefault="000E2D49" w:rsidP="000E2D49">
            <w:pPr>
              <w:spacing w:after="0" w:line="240" w:lineRule="auto"/>
              <w:rPr>
                <w:rFonts w:ascii="Arial" w:hAnsi="Arial" w:cs="Arial"/>
              </w:rPr>
            </w:pPr>
          </w:p>
          <w:p w14:paraId="1C1AF9B0" w14:textId="77777777" w:rsidR="000E2D49" w:rsidRPr="00453FFC" w:rsidRDefault="000E2D49" w:rsidP="000E2D49">
            <w:pPr>
              <w:spacing w:after="0" w:line="240" w:lineRule="auto"/>
              <w:rPr>
                <w:rFonts w:ascii="Arial" w:hAnsi="Arial" w:cs="Arial"/>
                <w:b/>
                <w:bCs/>
              </w:rPr>
            </w:pPr>
            <w:r w:rsidRPr="64F1EFCF">
              <w:rPr>
                <w:rFonts w:ascii="Arial" w:hAnsi="Arial" w:cs="Arial"/>
              </w:rPr>
              <w:t>Parachute clearances including H</w:t>
            </w:r>
            <w:r>
              <w:rPr>
                <w:rFonts w:ascii="Arial" w:hAnsi="Arial" w:cs="Arial"/>
              </w:rPr>
              <w:t xml:space="preserve">ung </w:t>
            </w:r>
            <w:r w:rsidRPr="64F1EFCF">
              <w:rPr>
                <w:rFonts w:ascii="Arial" w:hAnsi="Arial" w:cs="Arial"/>
              </w:rPr>
              <w:t>U</w:t>
            </w:r>
            <w:r>
              <w:rPr>
                <w:rFonts w:ascii="Arial" w:hAnsi="Arial" w:cs="Arial"/>
              </w:rPr>
              <w:t xml:space="preserve">p </w:t>
            </w:r>
            <w:r w:rsidRPr="64F1EFCF">
              <w:rPr>
                <w:rFonts w:ascii="Arial" w:hAnsi="Arial" w:cs="Arial"/>
              </w:rPr>
              <w:t>P</w:t>
            </w:r>
            <w:r>
              <w:rPr>
                <w:rFonts w:ascii="Arial" w:hAnsi="Arial" w:cs="Arial"/>
              </w:rPr>
              <w:t xml:space="preserve">arachute </w:t>
            </w:r>
            <w:r w:rsidRPr="64F1EFCF">
              <w:rPr>
                <w:rFonts w:ascii="Arial" w:hAnsi="Arial" w:cs="Arial"/>
              </w:rPr>
              <w:t>R</w:t>
            </w:r>
            <w:r>
              <w:rPr>
                <w:rFonts w:ascii="Arial" w:hAnsi="Arial" w:cs="Arial"/>
              </w:rPr>
              <w:t xml:space="preserve">elease </w:t>
            </w:r>
            <w:r w:rsidRPr="64F1EFCF">
              <w:rPr>
                <w:rFonts w:ascii="Arial" w:hAnsi="Arial" w:cs="Arial"/>
              </w:rPr>
              <w:t>A</w:t>
            </w:r>
            <w:r>
              <w:rPr>
                <w:rFonts w:ascii="Arial" w:hAnsi="Arial" w:cs="Arial"/>
              </w:rPr>
              <w:t>ssembly</w:t>
            </w:r>
            <w:r w:rsidRPr="64F1EFCF">
              <w:rPr>
                <w:rFonts w:ascii="Arial" w:hAnsi="Arial" w:cs="Arial"/>
              </w:rPr>
              <w:t xml:space="preserve"> </w:t>
            </w:r>
            <w:r>
              <w:rPr>
                <w:rFonts w:ascii="Arial" w:hAnsi="Arial" w:cs="Arial"/>
              </w:rPr>
              <w:t>(</w:t>
            </w:r>
            <w:r w:rsidRPr="64F1EFCF">
              <w:rPr>
                <w:rFonts w:ascii="Arial" w:hAnsi="Arial" w:cs="Arial"/>
              </w:rPr>
              <w:t>HUPRA</w:t>
            </w:r>
            <w:r>
              <w:rPr>
                <w:rFonts w:ascii="Arial" w:hAnsi="Arial" w:cs="Arial"/>
              </w:rPr>
              <w:t>)</w:t>
            </w:r>
            <w:r w:rsidRPr="64F1EFCF">
              <w:rPr>
                <w:rFonts w:ascii="Arial" w:hAnsi="Arial" w:cs="Arial"/>
              </w:rPr>
              <w:t xml:space="preserve"> are to be compliant with ac type </w:t>
            </w:r>
            <w:r w:rsidRPr="64F1EFCF">
              <w:rPr>
                <w:rFonts w:ascii="Arial" w:hAnsi="Arial" w:cs="Arial"/>
                <w:b/>
                <w:bCs/>
              </w:rPr>
              <w:t>(See A.5.b).</w:t>
            </w:r>
          </w:p>
          <w:p w14:paraId="51E98903" w14:textId="77777777" w:rsidR="000E2D49" w:rsidRPr="00453FFC" w:rsidRDefault="000E2D49" w:rsidP="000E2D49">
            <w:pPr>
              <w:spacing w:after="0" w:line="240" w:lineRule="auto"/>
              <w:rPr>
                <w:rFonts w:ascii="Arial" w:hAnsi="Arial" w:cs="Arial"/>
                <w:b/>
              </w:rPr>
            </w:pPr>
          </w:p>
          <w:p w14:paraId="073A1B26" w14:textId="77777777" w:rsidR="000E2D49" w:rsidRPr="00453FFC" w:rsidRDefault="000E2D49" w:rsidP="000E2D49">
            <w:pPr>
              <w:spacing w:after="0" w:line="240" w:lineRule="auto"/>
              <w:rPr>
                <w:rFonts w:ascii="Arial" w:hAnsi="Arial" w:cs="Arial"/>
                <w:b/>
                <w:bCs/>
              </w:rPr>
            </w:pPr>
            <w:r w:rsidRPr="64F1EFCF">
              <w:rPr>
                <w:rFonts w:ascii="Arial" w:hAnsi="Arial" w:cs="Arial"/>
              </w:rPr>
              <w:t xml:space="preserve">Ac provision is to have embedded </w:t>
            </w:r>
            <w:r>
              <w:rPr>
                <w:rFonts w:ascii="Arial" w:hAnsi="Arial" w:cs="Arial"/>
              </w:rPr>
              <w:t>engineering s</w:t>
            </w:r>
            <w:r w:rsidRPr="64F1EFCF">
              <w:rPr>
                <w:rFonts w:ascii="Arial" w:hAnsi="Arial" w:cs="Arial"/>
              </w:rPr>
              <w:t>upport with responsibility for all aviation related logistics and administration including (but not limited to) monitoring and maintaining ac serviceability, refuelling, ac movement, ac security and all ac related documentation including flying and fuel logs.</w:t>
            </w:r>
          </w:p>
        </w:tc>
        <w:tc>
          <w:tcPr>
            <w:tcW w:w="2465" w:type="dxa"/>
            <w:tcBorders>
              <w:top w:val="single" w:sz="2" w:space="0" w:color="000000" w:themeColor="text1"/>
              <w:left w:val="single" w:sz="4" w:space="0" w:color="auto"/>
              <w:bottom w:val="single" w:sz="4" w:space="0" w:color="auto"/>
              <w:right w:val="single" w:sz="2" w:space="0" w:color="000000" w:themeColor="text1"/>
            </w:tcBorders>
            <w:shd w:val="clear" w:color="auto" w:fill="auto"/>
            <w:tcMar>
              <w:left w:w="104" w:type="dxa"/>
              <w:right w:w="104" w:type="dxa"/>
            </w:tcMar>
          </w:tcPr>
          <w:p w14:paraId="5B303939" w14:textId="77777777" w:rsidR="000E2D49" w:rsidRPr="00BF694A" w:rsidRDefault="000E2D49" w:rsidP="000E2D49">
            <w:pPr>
              <w:spacing w:after="0" w:line="240" w:lineRule="auto"/>
              <w:rPr>
                <w:rFonts w:ascii="Arial" w:hAnsi="Arial" w:cs="Arial"/>
              </w:rPr>
            </w:pPr>
            <w:r w:rsidRPr="00BF694A">
              <w:rPr>
                <w:rFonts w:ascii="Arial" w:hAnsi="Arial" w:cs="Arial"/>
              </w:rPr>
              <w:lastRenderedPageBreak/>
              <w:t>Equal to the number of ac employed.</w:t>
            </w:r>
          </w:p>
        </w:tc>
        <w:tc>
          <w:tcPr>
            <w:tcW w:w="4302"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auto"/>
            <w:tcMar>
              <w:left w:w="104" w:type="dxa"/>
              <w:right w:w="104" w:type="dxa"/>
            </w:tcMar>
          </w:tcPr>
          <w:p w14:paraId="6410374A" w14:textId="209D5A9D" w:rsidR="000E2D49" w:rsidRPr="00453FFC" w:rsidRDefault="000E2D49" w:rsidP="000E2D49">
            <w:pPr>
              <w:spacing w:after="0" w:line="240" w:lineRule="auto"/>
              <w:rPr>
                <w:rFonts w:ascii="Arial" w:hAnsi="Arial" w:cs="Arial"/>
              </w:rPr>
            </w:pPr>
            <w:r>
              <w:rPr>
                <w:rFonts w:ascii="Arial" w:hAnsi="Arial" w:cs="Arial"/>
              </w:rPr>
              <w:t xml:space="preserve">Successfully meet </w:t>
            </w:r>
            <w:r w:rsidR="00B45E97">
              <w:rPr>
                <w:rFonts w:ascii="Arial" w:hAnsi="Arial" w:cs="Arial"/>
              </w:rPr>
              <w:t xml:space="preserve">pre-use </w:t>
            </w:r>
            <w:r>
              <w:rPr>
                <w:rFonts w:ascii="Arial" w:hAnsi="Arial" w:cs="Arial"/>
              </w:rPr>
              <w:t>acceptance criteria</w:t>
            </w:r>
            <w:r w:rsidR="00B45E97">
              <w:rPr>
                <w:rFonts w:ascii="Arial" w:hAnsi="Arial" w:cs="Arial"/>
              </w:rPr>
              <w:t xml:space="preserve"> as detailed </w:t>
            </w:r>
            <w:r w:rsidR="0048390E">
              <w:rPr>
                <w:rFonts w:ascii="Arial" w:hAnsi="Arial" w:cs="Arial"/>
              </w:rPr>
              <w:t xml:space="preserve">in </w:t>
            </w:r>
            <w:r w:rsidR="0048390E" w:rsidRPr="64F1EFCF">
              <w:rPr>
                <w:rFonts w:ascii="Arial" w:hAnsi="Arial" w:cs="Arial"/>
                <w:b/>
                <w:bCs/>
              </w:rPr>
              <w:t>AP</w:t>
            </w:r>
            <w:r w:rsidR="00B45E97" w:rsidRPr="00B45E97">
              <w:rPr>
                <w:rFonts w:ascii="Arial" w:hAnsi="Arial" w:cs="Arial"/>
              </w:rPr>
              <w:t xml:space="preserve"> 101-101A 1B3</w:t>
            </w:r>
            <w:r>
              <w:rPr>
                <w:rFonts w:ascii="Arial" w:hAnsi="Arial" w:cs="Arial"/>
              </w:rPr>
              <w:t xml:space="preserve"> or all ac employed.</w:t>
            </w:r>
          </w:p>
        </w:tc>
      </w:tr>
      <w:tr w:rsidR="000E2D49" w:rsidRPr="00453FFC" w14:paraId="4C57FA7E" w14:textId="77777777" w:rsidTr="00C84907">
        <w:trPr>
          <w:trHeight w:val="557"/>
        </w:trPr>
        <w:tc>
          <w:tcPr>
            <w:tcW w:w="849" w:type="dxa"/>
            <w:tcBorders>
              <w:top w:val="single" w:sz="4" w:space="0" w:color="auto"/>
              <w:left w:val="single" w:sz="2" w:space="0" w:color="000000" w:themeColor="text1"/>
              <w:bottom w:val="single" w:sz="2" w:space="0" w:color="000000" w:themeColor="text1"/>
              <w:right w:val="single" w:sz="2" w:space="0" w:color="000000" w:themeColor="text1"/>
            </w:tcBorders>
            <w:shd w:val="clear" w:color="auto" w:fill="auto"/>
            <w:tcMar>
              <w:left w:w="104" w:type="dxa"/>
              <w:right w:w="104" w:type="dxa"/>
            </w:tcMar>
          </w:tcPr>
          <w:p w14:paraId="23A10A6A" w14:textId="77777777" w:rsidR="000E2D49" w:rsidRPr="00AD064B" w:rsidRDefault="000E2D49" w:rsidP="000E2D49">
            <w:pPr>
              <w:spacing w:after="0" w:line="240" w:lineRule="auto"/>
              <w:rPr>
                <w:rFonts w:ascii="Arial" w:hAnsi="Arial" w:cs="Arial"/>
                <w:bCs/>
              </w:rPr>
            </w:pPr>
            <w:r w:rsidRPr="00AD064B">
              <w:rPr>
                <w:rFonts w:ascii="Arial" w:hAnsi="Arial" w:cs="Arial"/>
                <w:bCs/>
              </w:rPr>
              <w:t>B.1.</w:t>
            </w:r>
            <w:r>
              <w:rPr>
                <w:rFonts w:ascii="Arial" w:hAnsi="Arial" w:cs="Arial"/>
                <w:bCs/>
              </w:rPr>
              <w:t>c</w:t>
            </w:r>
          </w:p>
        </w:tc>
        <w:tc>
          <w:tcPr>
            <w:tcW w:w="2446" w:type="dxa"/>
            <w:tcBorders>
              <w:top w:val="single" w:sz="4" w:space="0" w:color="auto"/>
              <w:left w:val="single" w:sz="2" w:space="0" w:color="000000" w:themeColor="text1"/>
              <w:bottom w:val="single" w:sz="4" w:space="0" w:color="auto"/>
              <w:right w:val="single" w:sz="2" w:space="0" w:color="000000" w:themeColor="text1"/>
            </w:tcBorders>
            <w:shd w:val="clear" w:color="auto" w:fill="auto"/>
            <w:tcMar>
              <w:left w:w="104" w:type="dxa"/>
              <w:right w:w="104" w:type="dxa"/>
            </w:tcMar>
          </w:tcPr>
          <w:p w14:paraId="741946D1" w14:textId="77777777" w:rsidR="000E2D49" w:rsidRDefault="000E2D49" w:rsidP="000E2D49">
            <w:pPr>
              <w:spacing w:after="0" w:line="240" w:lineRule="auto"/>
              <w:rPr>
                <w:rFonts w:ascii="Arial" w:hAnsi="Arial" w:cs="Arial"/>
                <w:b/>
                <w:bCs/>
              </w:rPr>
            </w:pPr>
            <w:r>
              <w:rPr>
                <w:rFonts w:ascii="Arial" w:hAnsi="Arial" w:cs="Arial"/>
              </w:rPr>
              <w:t>Provide ac that can take-off / land on multiple surface types (grass,</w:t>
            </w:r>
            <w:r w:rsidRPr="64F1EFCF">
              <w:rPr>
                <w:rFonts w:ascii="Arial" w:hAnsi="Arial" w:cs="Arial"/>
              </w:rPr>
              <w:t xml:space="preserve"> </w:t>
            </w:r>
            <w:r>
              <w:rPr>
                <w:rFonts w:ascii="Arial" w:hAnsi="Arial" w:cs="Arial"/>
              </w:rPr>
              <w:t>h</w:t>
            </w:r>
            <w:r w:rsidRPr="64F1EFCF">
              <w:rPr>
                <w:rFonts w:ascii="Arial" w:hAnsi="Arial" w:cs="Arial"/>
              </w:rPr>
              <w:t>a</w:t>
            </w:r>
            <w:r>
              <w:rPr>
                <w:rFonts w:ascii="Arial" w:hAnsi="Arial" w:cs="Arial"/>
              </w:rPr>
              <w:t>rdened runways, etc.).</w:t>
            </w:r>
          </w:p>
        </w:tc>
        <w:tc>
          <w:tcPr>
            <w:tcW w:w="4536" w:type="dxa"/>
            <w:tcBorders>
              <w:top w:val="single" w:sz="4" w:space="0" w:color="auto"/>
              <w:left w:val="single" w:sz="2" w:space="0" w:color="000000" w:themeColor="text1"/>
              <w:bottom w:val="single" w:sz="2" w:space="0" w:color="000000" w:themeColor="text1"/>
              <w:right w:val="single" w:sz="2" w:space="0" w:color="000000" w:themeColor="text1"/>
            </w:tcBorders>
            <w:shd w:val="clear" w:color="auto" w:fill="auto"/>
            <w:tcMar>
              <w:left w:w="104" w:type="dxa"/>
              <w:right w:w="104" w:type="dxa"/>
            </w:tcMar>
          </w:tcPr>
          <w:p w14:paraId="08BEB69E" w14:textId="77777777" w:rsidR="000E2D49" w:rsidRPr="00453FFC" w:rsidRDefault="000E2D49" w:rsidP="000E2D49">
            <w:pPr>
              <w:spacing w:after="0" w:line="240" w:lineRule="auto"/>
              <w:rPr>
                <w:rFonts w:ascii="Arial" w:hAnsi="Arial" w:cs="Arial"/>
              </w:rPr>
            </w:pPr>
            <w:r>
              <w:rPr>
                <w:rFonts w:ascii="Arial" w:hAnsi="Arial" w:cs="Arial"/>
              </w:rPr>
              <w:t>Within the parameters of operating ac and pilot qualification and experience.</w:t>
            </w:r>
          </w:p>
        </w:tc>
        <w:tc>
          <w:tcPr>
            <w:tcW w:w="2465" w:type="dxa"/>
            <w:tcBorders>
              <w:top w:val="single" w:sz="4" w:space="0" w:color="auto"/>
              <w:left w:val="single" w:sz="2" w:space="0" w:color="000000" w:themeColor="text1"/>
              <w:bottom w:val="single" w:sz="2" w:space="0" w:color="000000" w:themeColor="text1"/>
              <w:right w:val="single" w:sz="2" w:space="0" w:color="000000" w:themeColor="text1"/>
            </w:tcBorders>
            <w:shd w:val="clear" w:color="auto" w:fill="auto"/>
            <w:tcMar>
              <w:left w:w="104" w:type="dxa"/>
              <w:right w:w="104" w:type="dxa"/>
            </w:tcMar>
          </w:tcPr>
          <w:p w14:paraId="17707416" w14:textId="77777777" w:rsidR="000E2D49" w:rsidRPr="00453FFC" w:rsidRDefault="000E2D49" w:rsidP="000E2D49">
            <w:pPr>
              <w:spacing w:after="0" w:line="240" w:lineRule="auto"/>
              <w:rPr>
                <w:rFonts w:ascii="Arial" w:hAnsi="Arial" w:cs="Arial"/>
              </w:rPr>
            </w:pPr>
            <w:r w:rsidRPr="00BF694A">
              <w:rPr>
                <w:rFonts w:ascii="Arial" w:hAnsi="Arial" w:cs="Arial"/>
              </w:rPr>
              <w:t>Equal to the number of ac employed.</w:t>
            </w:r>
          </w:p>
        </w:tc>
        <w:tc>
          <w:tcPr>
            <w:tcW w:w="4302" w:type="dxa"/>
            <w:tcBorders>
              <w:top w:val="single" w:sz="4" w:space="0" w:color="auto"/>
              <w:left w:val="single" w:sz="2" w:space="0" w:color="000000" w:themeColor="text1"/>
              <w:bottom w:val="single" w:sz="2" w:space="0" w:color="000000" w:themeColor="text1"/>
              <w:right w:val="single" w:sz="2" w:space="0" w:color="000000" w:themeColor="text1"/>
            </w:tcBorders>
            <w:shd w:val="clear" w:color="auto" w:fill="auto"/>
            <w:tcMar>
              <w:left w:w="104" w:type="dxa"/>
              <w:right w:w="104" w:type="dxa"/>
            </w:tcMar>
          </w:tcPr>
          <w:p w14:paraId="50223BAB" w14:textId="77777777" w:rsidR="000E2D49" w:rsidRPr="00453FFC" w:rsidRDefault="000E2D49" w:rsidP="000E2D49">
            <w:pPr>
              <w:spacing w:after="0" w:line="240" w:lineRule="auto"/>
              <w:rPr>
                <w:rFonts w:ascii="Arial" w:hAnsi="Arial" w:cs="Arial"/>
              </w:rPr>
            </w:pPr>
            <w:proofErr w:type="spellStart"/>
            <w:r>
              <w:rPr>
                <w:rFonts w:ascii="Arial" w:hAnsi="Arial" w:cs="Arial"/>
              </w:rPr>
              <w:t>Iaw</w:t>
            </w:r>
            <w:proofErr w:type="spellEnd"/>
            <w:r>
              <w:rPr>
                <w:rFonts w:ascii="Arial" w:hAnsi="Arial" w:cs="Arial"/>
              </w:rPr>
              <w:t xml:space="preserve"> with ac design specifications.</w:t>
            </w:r>
          </w:p>
        </w:tc>
      </w:tr>
      <w:tr w:rsidR="00BB1290" w:rsidRPr="00453FFC" w14:paraId="2288A9E8" w14:textId="77777777" w:rsidTr="00402E2D">
        <w:trPr>
          <w:trHeight w:val="557"/>
        </w:trPr>
        <w:tc>
          <w:tcPr>
            <w:tcW w:w="849" w:type="dxa"/>
            <w:tcBorders>
              <w:top w:val="single" w:sz="4" w:space="0" w:color="auto"/>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01B18AD1" w14:textId="78E2A884" w:rsidR="00BB1290" w:rsidRPr="00AD064B" w:rsidRDefault="00BB1290" w:rsidP="00851C53">
            <w:pPr>
              <w:spacing w:after="0" w:line="240" w:lineRule="auto"/>
              <w:rPr>
                <w:rFonts w:ascii="Arial" w:hAnsi="Arial" w:cs="Arial"/>
                <w:bCs/>
              </w:rPr>
            </w:pPr>
            <w:r>
              <w:rPr>
                <w:rFonts w:ascii="Arial" w:hAnsi="Arial" w:cs="Arial"/>
                <w:bCs/>
              </w:rPr>
              <w:t>B.1.d</w:t>
            </w:r>
          </w:p>
        </w:tc>
        <w:tc>
          <w:tcPr>
            <w:tcW w:w="2446" w:type="dxa"/>
            <w:tcBorders>
              <w:top w:val="single" w:sz="4" w:space="0" w:color="auto"/>
              <w:left w:val="single" w:sz="2" w:space="0" w:color="000000" w:themeColor="text1"/>
              <w:bottom w:val="single" w:sz="4" w:space="0" w:color="auto"/>
              <w:right w:val="single" w:sz="2" w:space="0" w:color="000000" w:themeColor="text1"/>
            </w:tcBorders>
            <w:shd w:val="clear" w:color="auto" w:fill="FFFFFF" w:themeFill="background1"/>
            <w:tcMar>
              <w:left w:w="104" w:type="dxa"/>
              <w:right w:w="104" w:type="dxa"/>
            </w:tcMar>
          </w:tcPr>
          <w:p w14:paraId="13272070" w14:textId="08948983" w:rsidR="00BB1290" w:rsidRDefault="00BB1290" w:rsidP="001C703D">
            <w:pPr>
              <w:spacing w:after="0" w:line="240" w:lineRule="auto"/>
              <w:rPr>
                <w:rFonts w:ascii="Arial" w:hAnsi="Arial" w:cs="Arial"/>
              </w:rPr>
            </w:pPr>
            <w:r>
              <w:rPr>
                <w:rFonts w:ascii="Arial" w:hAnsi="Arial" w:cs="Arial"/>
              </w:rPr>
              <w:t>Provide mandatory Short Take-Off and Landing (STOL) capable a</w:t>
            </w:r>
            <w:r w:rsidRPr="64F1EFCF">
              <w:rPr>
                <w:rFonts w:ascii="Arial" w:hAnsi="Arial" w:cs="Arial"/>
              </w:rPr>
              <w:t>c</w:t>
            </w:r>
            <w:r>
              <w:rPr>
                <w:rFonts w:ascii="Arial" w:hAnsi="Arial" w:cs="Arial"/>
              </w:rPr>
              <w:t>.</w:t>
            </w:r>
          </w:p>
        </w:tc>
        <w:tc>
          <w:tcPr>
            <w:tcW w:w="4536" w:type="dxa"/>
            <w:tcBorders>
              <w:top w:val="single" w:sz="4" w:space="0" w:color="auto"/>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5F14181E" w14:textId="0A994A4C" w:rsidR="00BB1290" w:rsidRDefault="00BB1290" w:rsidP="00851C53">
            <w:pPr>
              <w:spacing w:after="0" w:line="240" w:lineRule="auto"/>
              <w:rPr>
                <w:rFonts w:ascii="Arial" w:hAnsi="Arial" w:cs="Arial"/>
              </w:rPr>
            </w:pPr>
            <w:r>
              <w:rPr>
                <w:rFonts w:ascii="Arial" w:hAnsi="Arial" w:cs="Arial"/>
              </w:rPr>
              <w:t>Within the parameters of operating ac and pilot qualification and experience.</w:t>
            </w:r>
          </w:p>
        </w:tc>
        <w:tc>
          <w:tcPr>
            <w:tcW w:w="2465" w:type="dxa"/>
            <w:tcBorders>
              <w:top w:val="single" w:sz="4" w:space="0" w:color="auto"/>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20EE26EB" w14:textId="61D96D7B" w:rsidR="00BB1290" w:rsidRPr="00BF694A" w:rsidRDefault="00BB1290" w:rsidP="00851C53">
            <w:pPr>
              <w:spacing w:after="0" w:line="240" w:lineRule="auto"/>
              <w:rPr>
                <w:rFonts w:ascii="Arial" w:hAnsi="Arial" w:cs="Arial"/>
              </w:rPr>
            </w:pPr>
            <w:r w:rsidRPr="00BF694A">
              <w:rPr>
                <w:rFonts w:ascii="Arial" w:hAnsi="Arial" w:cs="Arial"/>
              </w:rPr>
              <w:t>Equal to the number of ac employed.</w:t>
            </w:r>
          </w:p>
        </w:tc>
        <w:tc>
          <w:tcPr>
            <w:tcW w:w="4302" w:type="dxa"/>
            <w:tcBorders>
              <w:top w:val="single" w:sz="4" w:space="0" w:color="auto"/>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6B57CE0D" w14:textId="575D19D9" w:rsidR="00BB1290" w:rsidRDefault="00BB1290" w:rsidP="00851C53">
            <w:pPr>
              <w:spacing w:after="0" w:line="240" w:lineRule="auto"/>
              <w:rPr>
                <w:rFonts w:ascii="Arial" w:hAnsi="Arial" w:cs="Arial"/>
              </w:rPr>
            </w:pPr>
            <w:proofErr w:type="spellStart"/>
            <w:r>
              <w:rPr>
                <w:rFonts w:ascii="Arial" w:hAnsi="Arial" w:cs="Arial"/>
              </w:rPr>
              <w:t>Iaw</w:t>
            </w:r>
            <w:proofErr w:type="spellEnd"/>
            <w:r>
              <w:rPr>
                <w:rFonts w:ascii="Arial" w:hAnsi="Arial" w:cs="Arial"/>
              </w:rPr>
              <w:t xml:space="preserve"> with ac design specifications.</w:t>
            </w:r>
          </w:p>
        </w:tc>
      </w:tr>
      <w:tr w:rsidR="00A571A0" w:rsidRPr="00453FFC" w14:paraId="68A22D5F" w14:textId="77777777" w:rsidTr="00402E2D">
        <w:trPr>
          <w:trHeight w:val="557"/>
        </w:trPr>
        <w:tc>
          <w:tcPr>
            <w:tcW w:w="849" w:type="dxa"/>
            <w:tcBorders>
              <w:top w:val="single" w:sz="4" w:space="0" w:color="auto"/>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64A1299C" w14:textId="32C42C68" w:rsidR="00A571A0" w:rsidRPr="00AD064B" w:rsidRDefault="00A571A0" w:rsidP="00851C53">
            <w:pPr>
              <w:spacing w:after="0" w:line="240" w:lineRule="auto"/>
              <w:rPr>
                <w:rFonts w:ascii="Arial" w:hAnsi="Arial" w:cs="Arial"/>
                <w:bCs/>
              </w:rPr>
            </w:pPr>
            <w:r>
              <w:rPr>
                <w:rFonts w:ascii="Arial" w:hAnsi="Arial" w:cs="Arial"/>
                <w:bCs/>
              </w:rPr>
              <w:t>B.1.</w:t>
            </w:r>
            <w:r w:rsidR="00BB1290">
              <w:rPr>
                <w:rFonts w:ascii="Arial" w:hAnsi="Arial" w:cs="Arial"/>
                <w:bCs/>
              </w:rPr>
              <w:t>e</w:t>
            </w:r>
          </w:p>
        </w:tc>
        <w:tc>
          <w:tcPr>
            <w:tcW w:w="2446" w:type="dxa"/>
            <w:tcBorders>
              <w:top w:val="single" w:sz="4" w:space="0" w:color="auto"/>
              <w:left w:val="single" w:sz="2" w:space="0" w:color="000000" w:themeColor="text1"/>
              <w:bottom w:val="single" w:sz="4" w:space="0" w:color="auto"/>
              <w:right w:val="single" w:sz="2" w:space="0" w:color="000000" w:themeColor="text1"/>
            </w:tcBorders>
            <w:shd w:val="clear" w:color="auto" w:fill="FFFFFF" w:themeFill="background1"/>
            <w:tcMar>
              <w:left w:w="104" w:type="dxa"/>
              <w:right w:w="104" w:type="dxa"/>
            </w:tcMar>
          </w:tcPr>
          <w:p w14:paraId="15C6449A" w14:textId="0BA3EA71" w:rsidR="00A571A0" w:rsidRDefault="00BB1290" w:rsidP="001C703D">
            <w:pPr>
              <w:spacing w:after="0" w:line="240" w:lineRule="auto"/>
              <w:rPr>
                <w:rFonts w:ascii="Arial" w:hAnsi="Arial" w:cs="Arial"/>
              </w:rPr>
            </w:pPr>
            <w:r>
              <w:rPr>
                <w:rFonts w:ascii="Arial" w:hAnsi="Arial" w:cs="Arial"/>
              </w:rPr>
              <w:t>P</w:t>
            </w:r>
            <w:r w:rsidR="00A571A0">
              <w:rPr>
                <w:rFonts w:ascii="Arial" w:hAnsi="Arial" w:cs="Arial"/>
              </w:rPr>
              <w:t>rovide ac that are fully maintained.</w:t>
            </w:r>
          </w:p>
        </w:tc>
        <w:tc>
          <w:tcPr>
            <w:tcW w:w="4536" w:type="dxa"/>
            <w:tcBorders>
              <w:top w:val="single" w:sz="4" w:space="0" w:color="auto"/>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7242963E" w14:textId="1DCA0199" w:rsidR="00A571A0" w:rsidRDefault="009C7FA2" w:rsidP="00851C53">
            <w:pPr>
              <w:spacing w:after="0" w:line="240" w:lineRule="auto"/>
              <w:rPr>
                <w:rFonts w:ascii="Arial" w:hAnsi="Arial" w:cs="Arial"/>
              </w:rPr>
            </w:pPr>
            <w:r w:rsidRPr="64F1EFCF">
              <w:rPr>
                <w:rFonts w:ascii="Arial" w:hAnsi="Arial" w:cs="Arial"/>
              </w:rPr>
              <w:t>Ac</w:t>
            </w:r>
            <w:r>
              <w:rPr>
                <w:rFonts w:ascii="Arial" w:hAnsi="Arial" w:cs="Arial"/>
              </w:rPr>
              <w:t xml:space="preserve"> are to be provided fully f</w:t>
            </w:r>
            <w:r w:rsidRPr="64F1EFCF">
              <w:rPr>
                <w:rFonts w:ascii="Arial" w:hAnsi="Arial" w:cs="Arial"/>
              </w:rPr>
              <w:t>uelled, fully serviceable and fit-</w:t>
            </w:r>
            <w:r w:rsidR="00F75F8B">
              <w:rPr>
                <w:rFonts w:ascii="Arial" w:hAnsi="Arial" w:cs="Arial"/>
              </w:rPr>
              <w:t>to-del</w:t>
            </w:r>
            <w:r w:rsidR="00371968">
              <w:rPr>
                <w:rFonts w:ascii="Arial" w:hAnsi="Arial" w:cs="Arial"/>
              </w:rPr>
              <w:t xml:space="preserve">iver </w:t>
            </w:r>
            <w:r w:rsidRPr="64F1EFCF">
              <w:rPr>
                <w:rFonts w:ascii="Arial" w:hAnsi="Arial" w:cs="Arial"/>
              </w:rPr>
              <w:t>parachuting at the start of operations.</w:t>
            </w:r>
          </w:p>
        </w:tc>
        <w:tc>
          <w:tcPr>
            <w:tcW w:w="2465" w:type="dxa"/>
            <w:tcBorders>
              <w:top w:val="single" w:sz="4" w:space="0" w:color="auto"/>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7F8AC19B" w14:textId="3762173A" w:rsidR="00A571A0" w:rsidRPr="00BF694A" w:rsidRDefault="00A571A0" w:rsidP="00851C53">
            <w:pPr>
              <w:spacing w:after="0" w:line="240" w:lineRule="auto"/>
              <w:rPr>
                <w:rFonts w:ascii="Arial" w:hAnsi="Arial" w:cs="Arial"/>
              </w:rPr>
            </w:pPr>
            <w:r w:rsidRPr="00BF694A">
              <w:rPr>
                <w:rFonts w:ascii="Arial" w:hAnsi="Arial" w:cs="Arial"/>
              </w:rPr>
              <w:t>Equal to the number of ac employed.</w:t>
            </w:r>
          </w:p>
        </w:tc>
        <w:tc>
          <w:tcPr>
            <w:tcW w:w="4302" w:type="dxa"/>
            <w:tcBorders>
              <w:top w:val="single" w:sz="4" w:space="0" w:color="auto"/>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09324588" w14:textId="42E29631" w:rsidR="00A571A0" w:rsidRDefault="00CA69B0" w:rsidP="00851C53">
            <w:pPr>
              <w:spacing w:after="0" w:line="240" w:lineRule="auto"/>
              <w:rPr>
                <w:rFonts w:ascii="Arial" w:hAnsi="Arial" w:cs="Arial"/>
              </w:rPr>
            </w:pPr>
            <w:r>
              <w:rPr>
                <w:rFonts w:ascii="Arial" w:hAnsi="Arial" w:cs="Arial"/>
              </w:rPr>
              <w:t xml:space="preserve">As per </w:t>
            </w:r>
            <w:r w:rsidR="00A571A0">
              <w:rPr>
                <w:rFonts w:ascii="Arial" w:hAnsi="Arial" w:cs="Arial"/>
              </w:rPr>
              <w:t xml:space="preserve">ac maintenance schedules and </w:t>
            </w:r>
            <w:r w:rsidR="006C7A26">
              <w:rPr>
                <w:rFonts w:ascii="Arial" w:hAnsi="Arial" w:cs="Arial"/>
              </w:rPr>
              <w:t xml:space="preserve">servicing </w:t>
            </w:r>
            <w:r w:rsidR="00A571A0">
              <w:rPr>
                <w:rFonts w:ascii="Arial" w:hAnsi="Arial" w:cs="Arial"/>
              </w:rPr>
              <w:t>frequency.</w:t>
            </w:r>
          </w:p>
        </w:tc>
      </w:tr>
      <w:tr w:rsidR="000E2D49" w:rsidRPr="00453FFC" w14:paraId="2AB85AE2" w14:textId="77777777" w:rsidTr="00C84907">
        <w:trPr>
          <w:trHeight w:val="1"/>
        </w:trPr>
        <w:tc>
          <w:tcPr>
            <w:tcW w:w="84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104" w:type="dxa"/>
              <w:right w:w="104" w:type="dxa"/>
            </w:tcMar>
          </w:tcPr>
          <w:p w14:paraId="79C7706F" w14:textId="77777777" w:rsidR="000E2D49" w:rsidRPr="00453FFC" w:rsidRDefault="000E2D49" w:rsidP="000E2D49">
            <w:pPr>
              <w:spacing w:after="0" w:line="240" w:lineRule="auto"/>
              <w:rPr>
                <w:rFonts w:ascii="Arial" w:hAnsi="Arial" w:cs="Arial"/>
              </w:rPr>
            </w:pPr>
            <w:r>
              <w:rPr>
                <w:rFonts w:ascii="Arial" w:hAnsi="Arial" w:cs="Arial"/>
              </w:rPr>
              <w:t>B.1</w:t>
            </w:r>
            <w:r w:rsidRPr="64F1EFCF">
              <w:rPr>
                <w:rFonts w:ascii="Arial" w:hAnsi="Arial" w:cs="Arial"/>
              </w:rPr>
              <w:t>.</w:t>
            </w:r>
            <w:r>
              <w:rPr>
                <w:rFonts w:ascii="Arial" w:hAnsi="Arial" w:cs="Arial"/>
              </w:rPr>
              <w:t>f</w:t>
            </w:r>
          </w:p>
        </w:tc>
        <w:tc>
          <w:tcPr>
            <w:tcW w:w="2446" w:type="dxa"/>
            <w:tcBorders>
              <w:top w:val="single" w:sz="4" w:space="0" w:color="auto"/>
              <w:left w:val="single" w:sz="2" w:space="0" w:color="000000" w:themeColor="text1"/>
              <w:bottom w:val="single" w:sz="2" w:space="0" w:color="000000" w:themeColor="text1"/>
              <w:right w:val="single" w:sz="2" w:space="0" w:color="000000" w:themeColor="text1"/>
            </w:tcBorders>
            <w:shd w:val="clear" w:color="auto" w:fill="auto"/>
            <w:tcMar>
              <w:left w:w="104" w:type="dxa"/>
              <w:right w:w="104" w:type="dxa"/>
            </w:tcMar>
          </w:tcPr>
          <w:p w14:paraId="73313FF1" w14:textId="77777777" w:rsidR="000E2D49" w:rsidRPr="00453FFC" w:rsidRDefault="000E2D49" w:rsidP="000E2D49">
            <w:pPr>
              <w:spacing w:after="0" w:line="240" w:lineRule="auto"/>
              <w:rPr>
                <w:rFonts w:ascii="Arial" w:hAnsi="Arial" w:cs="Arial"/>
              </w:rPr>
            </w:pPr>
            <w:r>
              <w:rPr>
                <w:rFonts w:ascii="Arial" w:hAnsi="Arial" w:cs="Arial"/>
              </w:rPr>
              <w:t>Provide a</w:t>
            </w:r>
            <w:r w:rsidRPr="64F1EFCF">
              <w:rPr>
                <w:rFonts w:ascii="Arial" w:hAnsi="Arial" w:cs="Arial"/>
              </w:rPr>
              <w:t xml:space="preserve">c </w:t>
            </w:r>
            <w:r>
              <w:rPr>
                <w:rFonts w:ascii="Arial" w:hAnsi="Arial" w:cs="Arial"/>
              </w:rPr>
              <w:t>with enough uplift capacity.</w:t>
            </w:r>
          </w:p>
        </w:tc>
        <w:tc>
          <w:tcPr>
            <w:tcW w:w="453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104" w:type="dxa"/>
              <w:right w:w="104" w:type="dxa"/>
            </w:tcMar>
          </w:tcPr>
          <w:p w14:paraId="436EF6DD" w14:textId="77777777" w:rsidR="000E2D49" w:rsidRPr="001C703D" w:rsidRDefault="000E2D49" w:rsidP="000E2D49">
            <w:pPr>
              <w:spacing w:after="0" w:line="240" w:lineRule="auto"/>
              <w:rPr>
                <w:rFonts w:ascii="Arial" w:hAnsi="Arial" w:cs="Arial"/>
              </w:rPr>
            </w:pPr>
            <w:r>
              <w:rPr>
                <w:rFonts w:ascii="Arial" w:hAnsi="Arial" w:cs="Arial"/>
              </w:rPr>
              <w:t xml:space="preserve">To meet </w:t>
            </w:r>
            <w:r w:rsidRPr="00957931">
              <w:rPr>
                <w:rFonts w:ascii="Arial" w:hAnsi="Arial" w:cs="Arial"/>
              </w:rPr>
              <w:t>MPT, in</w:t>
            </w:r>
            <w:r w:rsidRPr="64F1EFCF">
              <w:rPr>
                <w:rFonts w:ascii="Arial" w:hAnsi="Arial" w:cs="Arial"/>
              </w:rPr>
              <w:t xml:space="preserve"> addition to the </w:t>
            </w:r>
            <w:r>
              <w:rPr>
                <w:rFonts w:ascii="Arial" w:hAnsi="Arial" w:cs="Arial"/>
              </w:rPr>
              <w:t>air</w:t>
            </w:r>
            <w:r w:rsidRPr="64F1EFCF">
              <w:rPr>
                <w:rFonts w:ascii="Arial" w:hAnsi="Arial" w:cs="Arial"/>
              </w:rPr>
              <w:t>crew contingent</w:t>
            </w:r>
            <w:r>
              <w:rPr>
                <w:rFonts w:ascii="Arial" w:hAnsi="Arial" w:cs="Arial"/>
              </w:rPr>
              <w:t>,</w:t>
            </w:r>
            <w:r w:rsidRPr="64F1EFCF">
              <w:rPr>
                <w:rFonts w:ascii="Arial" w:hAnsi="Arial" w:cs="Arial"/>
              </w:rPr>
              <w:t xml:space="preserve"> </w:t>
            </w:r>
            <w:r>
              <w:rPr>
                <w:rFonts w:ascii="Arial" w:hAnsi="Arial" w:cs="Arial"/>
              </w:rPr>
              <w:t xml:space="preserve">a minimum of </w:t>
            </w:r>
            <w:r w:rsidRPr="64F1EFCF">
              <w:rPr>
                <w:rFonts w:ascii="Arial" w:hAnsi="Arial" w:cs="Arial"/>
              </w:rPr>
              <w:t>2</w:t>
            </w:r>
            <w:r>
              <w:rPr>
                <w:rFonts w:ascii="Arial" w:hAnsi="Arial" w:cs="Arial"/>
              </w:rPr>
              <w:t xml:space="preserve"> x parachutist </w:t>
            </w:r>
            <w:r w:rsidRPr="64F1EFCF">
              <w:rPr>
                <w:rFonts w:ascii="Arial" w:hAnsi="Arial" w:cs="Arial"/>
              </w:rPr>
              <w:t>despatcher</w:t>
            </w:r>
            <w:r>
              <w:rPr>
                <w:rFonts w:ascii="Arial" w:hAnsi="Arial" w:cs="Arial"/>
              </w:rPr>
              <w:t xml:space="preserve">s to a minimum </w:t>
            </w:r>
            <w:r w:rsidRPr="64F1EFCF">
              <w:rPr>
                <w:rFonts w:ascii="Arial" w:hAnsi="Arial" w:cs="Arial"/>
              </w:rPr>
              <w:t xml:space="preserve">single parachutist up to a maximum of </w:t>
            </w:r>
            <w:r>
              <w:rPr>
                <w:rFonts w:ascii="Arial" w:hAnsi="Arial" w:cs="Arial"/>
              </w:rPr>
              <w:t xml:space="preserve">18 </w:t>
            </w:r>
            <w:r>
              <w:rPr>
                <w:rFonts w:ascii="Arial" w:hAnsi="Arial" w:cs="Arial"/>
              </w:rPr>
              <w:lastRenderedPageBreak/>
              <w:t>parachutists. The capacity of 20 personnel is highly desirable, but not essential.</w:t>
            </w:r>
          </w:p>
        </w:tc>
        <w:tc>
          <w:tcPr>
            <w:tcW w:w="246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104" w:type="dxa"/>
              <w:right w:w="104" w:type="dxa"/>
            </w:tcMar>
          </w:tcPr>
          <w:p w14:paraId="13014EEF" w14:textId="77777777" w:rsidR="000E2D49" w:rsidRPr="00453FFC" w:rsidRDefault="000E2D49" w:rsidP="000E2D49">
            <w:pPr>
              <w:spacing w:after="0" w:line="240" w:lineRule="auto"/>
              <w:rPr>
                <w:rFonts w:ascii="Arial" w:hAnsi="Arial" w:cs="Arial"/>
              </w:rPr>
            </w:pPr>
            <w:proofErr w:type="spellStart"/>
            <w:r>
              <w:rPr>
                <w:rFonts w:ascii="Arial" w:hAnsi="Arial" w:cs="Arial"/>
              </w:rPr>
              <w:lastRenderedPageBreak/>
              <w:t>Iaw</w:t>
            </w:r>
            <w:proofErr w:type="spellEnd"/>
            <w:r>
              <w:rPr>
                <w:rFonts w:ascii="Arial" w:hAnsi="Arial" w:cs="Arial"/>
              </w:rPr>
              <w:t xml:space="preserve"> with section B.1.</w:t>
            </w:r>
          </w:p>
          <w:p w14:paraId="343DE7B7" w14:textId="77777777" w:rsidR="000E2D49" w:rsidRPr="00453FFC" w:rsidRDefault="000E2D49" w:rsidP="000E2D49">
            <w:pPr>
              <w:spacing w:after="0" w:line="240" w:lineRule="auto"/>
              <w:rPr>
                <w:rFonts w:ascii="Arial" w:hAnsi="Arial" w:cs="Arial"/>
              </w:rPr>
            </w:pPr>
          </w:p>
        </w:tc>
        <w:tc>
          <w:tcPr>
            <w:tcW w:w="430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104" w:type="dxa"/>
              <w:right w:w="104" w:type="dxa"/>
            </w:tcMar>
          </w:tcPr>
          <w:p w14:paraId="45EF167F" w14:textId="77777777" w:rsidR="000E2D49" w:rsidRDefault="000E2D49" w:rsidP="000E2D49">
            <w:pPr>
              <w:spacing w:after="0" w:line="240" w:lineRule="auto"/>
              <w:rPr>
                <w:rFonts w:ascii="Arial" w:hAnsi="Arial" w:cs="Arial"/>
              </w:rPr>
            </w:pPr>
            <w:r>
              <w:rPr>
                <w:rFonts w:ascii="Arial" w:hAnsi="Arial" w:cs="Arial"/>
              </w:rPr>
              <w:t>Successfully:</w:t>
            </w:r>
          </w:p>
          <w:p w14:paraId="003ED6C4" w14:textId="77777777" w:rsidR="000E2D49" w:rsidRDefault="000E2D49" w:rsidP="000E2D49">
            <w:pPr>
              <w:spacing w:after="0" w:line="240" w:lineRule="auto"/>
              <w:rPr>
                <w:rFonts w:ascii="Arial" w:hAnsi="Arial" w:cs="Arial"/>
              </w:rPr>
            </w:pPr>
          </w:p>
          <w:p w14:paraId="05C1BB67" w14:textId="77777777" w:rsidR="000E2D49" w:rsidRDefault="000E2D49" w:rsidP="000E2D49">
            <w:pPr>
              <w:spacing w:after="0" w:line="240" w:lineRule="auto"/>
              <w:rPr>
                <w:rFonts w:ascii="Arial" w:hAnsi="Arial" w:cs="Arial"/>
              </w:rPr>
            </w:pPr>
            <w:r>
              <w:rPr>
                <w:rFonts w:ascii="Arial" w:hAnsi="Arial" w:cs="Arial"/>
              </w:rPr>
              <w:t>-</w:t>
            </w:r>
            <w:r>
              <w:rPr>
                <w:rFonts w:ascii="Arial" w:hAnsi="Arial" w:cs="Arial"/>
              </w:rPr>
              <w:tab/>
              <w:t>F</w:t>
            </w:r>
            <w:r w:rsidRPr="64F1EFCF">
              <w:rPr>
                <w:rFonts w:ascii="Arial" w:hAnsi="Arial" w:cs="Arial"/>
              </w:rPr>
              <w:t xml:space="preserve">acilitate and maintain all </w:t>
            </w:r>
            <w:r>
              <w:rPr>
                <w:rFonts w:ascii="Arial" w:hAnsi="Arial" w:cs="Arial"/>
              </w:rPr>
              <w:t>UK based MPT law scheduled activity to 100% availability.</w:t>
            </w:r>
          </w:p>
          <w:p w14:paraId="743F199C" w14:textId="77777777" w:rsidR="000E2D49" w:rsidRDefault="000E2D49" w:rsidP="000E2D49">
            <w:pPr>
              <w:spacing w:after="0" w:line="240" w:lineRule="auto"/>
              <w:rPr>
                <w:rFonts w:ascii="Arial" w:hAnsi="Arial" w:cs="Arial"/>
              </w:rPr>
            </w:pPr>
          </w:p>
          <w:p w14:paraId="33C670EA" w14:textId="77777777" w:rsidR="000E2D49" w:rsidRDefault="000E2D49" w:rsidP="000E2D49">
            <w:pPr>
              <w:spacing w:after="0" w:line="240" w:lineRule="auto"/>
              <w:rPr>
                <w:rFonts w:ascii="Arial" w:hAnsi="Arial" w:cs="Arial"/>
              </w:rPr>
            </w:pPr>
            <w:r>
              <w:rPr>
                <w:rFonts w:ascii="Arial" w:hAnsi="Arial" w:cs="Arial"/>
              </w:rPr>
              <w:t>-</w:t>
            </w:r>
            <w:r>
              <w:rPr>
                <w:rFonts w:ascii="Arial" w:hAnsi="Arial" w:cs="Arial"/>
              </w:rPr>
              <w:tab/>
            </w:r>
            <w:r w:rsidRPr="64F1EFCF">
              <w:rPr>
                <w:rFonts w:ascii="Arial" w:hAnsi="Arial" w:cs="Arial"/>
              </w:rPr>
              <w:t>Ac permissible AUW to be</w:t>
            </w:r>
            <w:r>
              <w:rPr>
                <w:rFonts w:ascii="Arial" w:hAnsi="Arial" w:cs="Arial"/>
              </w:rPr>
              <w:t xml:space="preserve"> calculated as per a</w:t>
            </w:r>
            <w:r w:rsidRPr="64F1EFCF">
              <w:rPr>
                <w:rFonts w:ascii="Arial" w:hAnsi="Arial" w:cs="Arial"/>
              </w:rPr>
              <w:t>c type, based on multiples of parachutists with a minimum AUM of 136 kg and a maximum AUM of 159 kg. Crew conting</w:t>
            </w:r>
            <w:r>
              <w:rPr>
                <w:rFonts w:ascii="Arial" w:hAnsi="Arial" w:cs="Arial"/>
              </w:rPr>
              <w:t>ent is dependent on a</w:t>
            </w:r>
            <w:r w:rsidRPr="64F1EFCF">
              <w:rPr>
                <w:rFonts w:ascii="Arial" w:hAnsi="Arial" w:cs="Arial"/>
              </w:rPr>
              <w:t>c type, but no less than: 1 x pilot (day), 2 x pilots (night), 1 x No</w:t>
            </w:r>
            <w:r>
              <w:rPr>
                <w:rFonts w:ascii="Arial" w:hAnsi="Arial" w:cs="Arial"/>
              </w:rPr>
              <w:t xml:space="preserve"> </w:t>
            </w:r>
            <w:r w:rsidRPr="64F1EFCF">
              <w:rPr>
                <w:rFonts w:ascii="Arial" w:hAnsi="Arial" w:cs="Arial"/>
              </w:rPr>
              <w:t xml:space="preserve">1 </w:t>
            </w:r>
            <w:r>
              <w:rPr>
                <w:rFonts w:ascii="Arial" w:hAnsi="Arial" w:cs="Arial"/>
              </w:rPr>
              <w:t>Parachutist d</w:t>
            </w:r>
            <w:r w:rsidRPr="64F1EFCF">
              <w:rPr>
                <w:rFonts w:ascii="Arial" w:hAnsi="Arial" w:cs="Arial"/>
              </w:rPr>
              <w:t>espatcher (Spotter / Checker) and 1 x No</w:t>
            </w:r>
            <w:r>
              <w:rPr>
                <w:rFonts w:ascii="Arial" w:hAnsi="Arial" w:cs="Arial"/>
              </w:rPr>
              <w:t xml:space="preserve"> </w:t>
            </w:r>
            <w:r w:rsidRPr="64F1EFCF">
              <w:rPr>
                <w:rFonts w:ascii="Arial" w:hAnsi="Arial" w:cs="Arial"/>
              </w:rPr>
              <w:t xml:space="preserve">2 </w:t>
            </w:r>
            <w:r>
              <w:rPr>
                <w:rFonts w:ascii="Arial" w:hAnsi="Arial" w:cs="Arial"/>
              </w:rPr>
              <w:t>Parachutist d</w:t>
            </w:r>
            <w:r w:rsidRPr="64F1EFCF">
              <w:rPr>
                <w:rFonts w:ascii="Arial" w:hAnsi="Arial" w:cs="Arial"/>
              </w:rPr>
              <w:t>espatchers (Checker / Despatcher).</w:t>
            </w:r>
          </w:p>
          <w:p w14:paraId="5EE6A2A3" w14:textId="77777777" w:rsidR="000E2D49" w:rsidRPr="00453FFC" w:rsidRDefault="000E2D49" w:rsidP="000E2D49">
            <w:pPr>
              <w:spacing w:after="0" w:line="240" w:lineRule="auto"/>
              <w:rPr>
                <w:rFonts w:ascii="Arial" w:hAnsi="Arial" w:cs="Arial"/>
              </w:rPr>
            </w:pPr>
          </w:p>
          <w:p w14:paraId="50FA3B0E" w14:textId="73719EBA" w:rsidR="000E2D49" w:rsidRPr="00453FFC" w:rsidRDefault="000E2D49" w:rsidP="000E2D49">
            <w:pPr>
              <w:spacing w:after="0" w:line="240" w:lineRule="auto"/>
              <w:rPr>
                <w:rFonts w:ascii="Arial" w:hAnsi="Arial" w:cs="Arial"/>
              </w:rPr>
            </w:pPr>
            <w:r>
              <w:rPr>
                <w:rFonts w:ascii="Arial" w:hAnsi="Arial" w:cs="Arial"/>
              </w:rPr>
              <w:t>-</w:t>
            </w:r>
            <w:r>
              <w:rPr>
                <w:rFonts w:ascii="Arial" w:hAnsi="Arial" w:cs="Arial"/>
              </w:rPr>
              <w:tab/>
            </w:r>
            <w:proofErr w:type="spellStart"/>
            <w:r w:rsidRPr="64F1EFCF">
              <w:rPr>
                <w:rFonts w:ascii="Arial" w:hAnsi="Arial" w:cs="Arial"/>
              </w:rPr>
              <w:t>Ia</w:t>
            </w:r>
            <w:r>
              <w:rPr>
                <w:rFonts w:ascii="Arial" w:hAnsi="Arial" w:cs="Arial"/>
              </w:rPr>
              <w:t>w</w:t>
            </w:r>
            <w:proofErr w:type="spellEnd"/>
            <w:r>
              <w:rPr>
                <w:rFonts w:ascii="Arial" w:hAnsi="Arial" w:cs="Arial"/>
              </w:rPr>
              <w:t xml:space="preserve"> minimum ac fit requirements at </w:t>
            </w:r>
            <w:r w:rsidR="003E098B">
              <w:rPr>
                <w:rFonts w:ascii="Arial" w:hAnsi="Arial" w:cs="Arial"/>
              </w:rPr>
              <w:t xml:space="preserve">Annex </w:t>
            </w:r>
            <w:r w:rsidR="00361F36">
              <w:rPr>
                <w:rFonts w:ascii="Arial" w:hAnsi="Arial" w:cs="Arial"/>
              </w:rPr>
              <w:t>C</w:t>
            </w:r>
            <w:r w:rsidR="003E098B">
              <w:rPr>
                <w:rFonts w:ascii="Arial" w:hAnsi="Arial" w:cs="Arial"/>
              </w:rPr>
              <w:t xml:space="preserve"> t</w:t>
            </w:r>
            <w:r>
              <w:rPr>
                <w:rFonts w:ascii="Arial" w:hAnsi="Arial" w:cs="Arial"/>
              </w:rPr>
              <w:t>o in</w:t>
            </w:r>
            <w:r w:rsidRPr="64F1EFCF">
              <w:rPr>
                <w:rFonts w:ascii="Arial" w:hAnsi="Arial" w:cs="Arial"/>
              </w:rPr>
              <w:t>clude serviceability of all items covered</w:t>
            </w:r>
            <w:r>
              <w:rPr>
                <w:rFonts w:ascii="Arial" w:hAnsi="Arial" w:cs="Arial"/>
              </w:rPr>
              <w:t>.</w:t>
            </w:r>
            <w:r w:rsidRPr="64F1EFCF">
              <w:rPr>
                <w:rFonts w:ascii="Arial" w:hAnsi="Arial" w:cs="Arial"/>
              </w:rPr>
              <w:t xml:space="preserve"> The </w:t>
            </w:r>
            <w:r>
              <w:rPr>
                <w:rFonts w:ascii="Arial" w:hAnsi="Arial" w:cs="Arial"/>
              </w:rPr>
              <w:t xml:space="preserve">Authority </w:t>
            </w:r>
            <w:r w:rsidRPr="64F1EFCF">
              <w:rPr>
                <w:rFonts w:ascii="Arial" w:hAnsi="Arial" w:cs="Arial"/>
              </w:rPr>
              <w:t>a</w:t>
            </w:r>
            <w:r>
              <w:rPr>
                <w:rFonts w:ascii="Arial" w:hAnsi="Arial" w:cs="Arial"/>
              </w:rPr>
              <w:t>pplies</w:t>
            </w:r>
            <w:r w:rsidRPr="64F1EFCF">
              <w:rPr>
                <w:rFonts w:ascii="Arial" w:hAnsi="Arial" w:cs="Arial"/>
              </w:rPr>
              <w:t xml:space="preserve"> zero tolerance on serviceability issues associated with ancillary equipment</w:t>
            </w:r>
            <w:r>
              <w:rPr>
                <w:rFonts w:ascii="Arial" w:hAnsi="Arial" w:cs="Arial"/>
              </w:rPr>
              <w:t xml:space="preserve"> directly related to parachutist despatch,</w:t>
            </w:r>
            <w:r w:rsidRPr="64F1EFCF">
              <w:rPr>
                <w:rFonts w:ascii="Arial" w:hAnsi="Arial" w:cs="Arial"/>
              </w:rPr>
              <w:t xml:space="preserve"> so the carriage of spares is required</w:t>
            </w:r>
            <w:r>
              <w:rPr>
                <w:rFonts w:ascii="Arial" w:hAnsi="Arial" w:cs="Arial"/>
              </w:rPr>
              <w:t xml:space="preserve"> to maintain 100% serviceability of ac to enable uninterrupted parachute activity</w:t>
            </w:r>
            <w:r w:rsidRPr="64F1EFCF">
              <w:rPr>
                <w:rFonts w:ascii="Arial" w:hAnsi="Arial" w:cs="Arial"/>
              </w:rPr>
              <w:t>.</w:t>
            </w:r>
          </w:p>
        </w:tc>
      </w:tr>
      <w:tr w:rsidR="001D7C98" w:rsidRPr="00453FFC" w14:paraId="0C668D3F" w14:textId="77777777" w:rsidTr="00402E2D">
        <w:trPr>
          <w:trHeight w:val="1"/>
        </w:trPr>
        <w:tc>
          <w:tcPr>
            <w:tcW w:w="84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11E025AA" w14:textId="67E39399" w:rsidR="001D7C98" w:rsidRDefault="0095668E" w:rsidP="00851C53">
            <w:pPr>
              <w:spacing w:after="0" w:line="240" w:lineRule="auto"/>
              <w:rPr>
                <w:rFonts w:ascii="Arial" w:hAnsi="Arial" w:cs="Arial"/>
              </w:rPr>
            </w:pPr>
            <w:r>
              <w:rPr>
                <w:rFonts w:ascii="Arial" w:hAnsi="Arial" w:cs="Arial"/>
              </w:rPr>
              <w:lastRenderedPageBreak/>
              <w:t>B.1.</w:t>
            </w:r>
            <w:r w:rsidR="008B1B9C">
              <w:rPr>
                <w:rFonts w:ascii="Arial" w:hAnsi="Arial" w:cs="Arial"/>
              </w:rPr>
              <w:t>g</w:t>
            </w:r>
          </w:p>
        </w:tc>
        <w:tc>
          <w:tcPr>
            <w:tcW w:w="2446" w:type="dxa"/>
            <w:tcBorders>
              <w:top w:val="single" w:sz="4" w:space="0" w:color="auto"/>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5F119BE9" w14:textId="3CF023FF" w:rsidR="001D7C98" w:rsidRDefault="008B1B9C" w:rsidP="00851C53">
            <w:pPr>
              <w:spacing w:after="0" w:line="240" w:lineRule="auto"/>
              <w:rPr>
                <w:rFonts w:ascii="Arial" w:hAnsi="Arial" w:cs="Arial"/>
              </w:rPr>
            </w:pPr>
            <w:r>
              <w:rPr>
                <w:rFonts w:ascii="Arial" w:hAnsi="Arial" w:cs="Arial"/>
              </w:rPr>
              <w:t>P</w:t>
            </w:r>
            <w:r w:rsidR="0095668E">
              <w:rPr>
                <w:rFonts w:ascii="Arial" w:hAnsi="Arial" w:cs="Arial"/>
              </w:rPr>
              <w:t>rovide a</w:t>
            </w:r>
            <w:r w:rsidR="0095668E" w:rsidRPr="64F1EFCF">
              <w:rPr>
                <w:rFonts w:ascii="Arial" w:hAnsi="Arial" w:cs="Arial"/>
              </w:rPr>
              <w:t xml:space="preserve">c </w:t>
            </w:r>
            <w:r w:rsidR="0095668E">
              <w:rPr>
                <w:rFonts w:ascii="Arial" w:hAnsi="Arial" w:cs="Arial"/>
              </w:rPr>
              <w:t xml:space="preserve">with </w:t>
            </w:r>
            <w:r w:rsidR="005624DD">
              <w:rPr>
                <w:rFonts w:ascii="Arial" w:hAnsi="Arial" w:cs="Arial"/>
              </w:rPr>
              <w:t>enough</w:t>
            </w:r>
            <w:r w:rsidR="0095668E">
              <w:rPr>
                <w:rFonts w:ascii="Arial" w:hAnsi="Arial" w:cs="Arial"/>
              </w:rPr>
              <w:t xml:space="preserve"> despatch capability.</w:t>
            </w:r>
          </w:p>
        </w:tc>
        <w:tc>
          <w:tcPr>
            <w:tcW w:w="453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4197197A" w14:textId="34BB6E07" w:rsidR="001D7C98" w:rsidRPr="001C703D" w:rsidRDefault="00396FCF" w:rsidP="00851C53">
            <w:pPr>
              <w:spacing w:after="0" w:line="240" w:lineRule="auto"/>
              <w:rPr>
                <w:rFonts w:ascii="Arial" w:hAnsi="Arial" w:cs="Arial"/>
                <w:b/>
              </w:rPr>
            </w:pPr>
            <w:r>
              <w:rPr>
                <w:rFonts w:ascii="Arial" w:hAnsi="Arial" w:cs="Arial"/>
              </w:rPr>
              <w:t>Ac offering both side-</w:t>
            </w:r>
            <w:r w:rsidRPr="64F1EFCF">
              <w:rPr>
                <w:rFonts w:ascii="Arial" w:hAnsi="Arial" w:cs="Arial"/>
              </w:rPr>
              <w:t xml:space="preserve">door </w:t>
            </w:r>
            <w:r>
              <w:rPr>
                <w:rFonts w:ascii="Arial" w:hAnsi="Arial" w:cs="Arial"/>
              </w:rPr>
              <w:t>and tailgate despatch capability are highly desirable. Minimum tailgate capability is essential. In either case, the side and tailgate doors m</w:t>
            </w:r>
            <w:r w:rsidRPr="64F1EFCF">
              <w:rPr>
                <w:rFonts w:ascii="Arial" w:hAnsi="Arial" w:cs="Arial"/>
              </w:rPr>
              <w:t>ust be able to be opened and secured in-flight by parachutists</w:t>
            </w:r>
            <w:r>
              <w:rPr>
                <w:rFonts w:ascii="Arial" w:hAnsi="Arial" w:cs="Arial"/>
              </w:rPr>
              <w:t xml:space="preserve"> / despatchers</w:t>
            </w:r>
            <w:r w:rsidRPr="64F1EFCF">
              <w:rPr>
                <w:rFonts w:ascii="Arial" w:hAnsi="Arial" w:cs="Arial"/>
              </w:rPr>
              <w:t>.</w:t>
            </w:r>
          </w:p>
        </w:tc>
        <w:tc>
          <w:tcPr>
            <w:tcW w:w="246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5CB9435F" w14:textId="71CA5419" w:rsidR="001D7C98" w:rsidRPr="000A6359" w:rsidRDefault="0095668E" w:rsidP="00851C53">
            <w:pPr>
              <w:spacing w:after="0" w:line="240" w:lineRule="auto"/>
              <w:rPr>
                <w:rFonts w:ascii="Arial" w:hAnsi="Arial" w:cs="Arial"/>
                <w:b/>
              </w:rPr>
            </w:pPr>
            <w:r w:rsidRPr="00BF694A">
              <w:rPr>
                <w:rFonts w:ascii="Arial" w:hAnsi="Arial" w:cs="Arial"/>
              </w:rPr>
              <w:t>Equal to the number of ac employed.</w:t>
            </w:r>
          </w:p>
        </w:tc>
        <w:tc>
          <w:tcPr>
            <w:tcW w:w="430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4A5A7C7C" w14:textId="16EED773" w:rsidR="001D7C98" w:rsidRDefault="005624DD" w:rsidP="00851C53">
            <w:pPr>
              <w:spacing w:after="0" w:line="240" w:lineRule="auto"/>
              <w:rPr>
                <w:rFonts w:ascii="Arial" w:hAnsi="Arial" w:cs="Arial"/>
              </w:rPr>
            </w:pPr>
            <w:r>
              <w:rPr>
                <w:rFonts w:ascii="Arial" w:hAnsi="Arial" w:cs="Arial"/>
              </w:rPr>
              <w:t>Enough</w:t>
            </w:r>
            <w:r w:rsidR="007176C4">
              <w:rPr>
                <w:rFonts w:ascii="Arial" w:hAnsi="Arial" w:cs="Arial"/>
              </w:rPr>
              <w:t xml:space="preserve"> door </w:t>
            </w:r>
            <w:r w:rsidR="00CC1285">
              <w:rPr>
                <w:rFonts w:ascii="Arial" w:hAnsi="Arial" w:cs="Arial"/>
              </w:rPr>
              <w:t xml:space="preserve">and/or </w:t>
            </w:r>
            <w:r>
              <w:rPr>
                <w:rFonts w:ascii="Arial" w:hAnsi="Arial" w:cs="Arial"/>
              </w:rPr>
              <w:t>tailgate</w:t>
            </w:r>
            <w:r w:rsidR="00CC1285">
              <w:rPr>
                <w:rFonts w:ascii="Arial" w:hAnsi="Arial" w:cs="Arial"/>
              </w:rPr>
              <w:t xml:space="preserve"> height to enable a parachutist to stand upright</w:t>
            </w:r>
            <w:r w:rsidR="00867E86">
              <w:rPr>
                <w:rFonts w:ascii="Arial" w:hAnsi="Arial" w:cs="Arial"/>
              </w:rPr>
              <w:t>.</w:t>
            </w:r>
          </w:p>
        </w:tc>
      </w:tr>
    </w:tbl>
    <w:p w14:paraId="3A5AE056" w14:textId="77777777" w:rsidR="007814FC" w:rsidRDefault="007814FC"/>
    <w:tbl>
      <w:tblPr>
        <w:tblpPr w:leftFromText="180" w:rightFromText="180" w:vertAnchor="text" w:tblpY="1"/>
        <w:tblOverlap w:val="never"/>
        <w:tblW w:w="14598" w:type="dxa"/>
        <w:tblCellMar>
          <w:left w:w="10" w:type="dxa"/>
          <w:right w:w="10" w:type="dxa"/>
        </w:tblCellMar>
        <w:tblLook w:val="0000" w:firstRow="0" w:lastRow="0" w:firstColumn="0" w:lastColumn="0" w:noHBand="0" w:noVBand="0"/>
      </w:tblPr>
      <w:tblGrid>
        <w:gridCol w:w="849"/>
        <w:gridCol w:w="2446"/>
        <w:gridCol w:w="4536"/>
        <w:gridCol w:w="2465"/>
        <w:gridCol w:w="4302"/>
      </w:tblGrid>
      <w:tr w:rsidR="00867E86" w:rsidRPr="00453FFC" w14:paraId="6021C9B2" w14:textId="77777777" w:rsidTr="007814FC">
        <w:trPr>
          <w:trHeight w:val="1"/>
        </w:trPr>
        <w:tc>
          <w:tcPr>
            <w:tcW w:w="849" w:type="dxa"/>
            <w:vMerge w:val="restart"/>
            <w:tcBorders>
              <w:top w:val="single" w:sz="2" w:space="0" w:color="000000" w:themeColor="text1"/>
              <w:left w:val="single" w:sz="2" w:space="0" w:color="000000" w:themeColor="text1"/>
              <w:right w:val="single" w:sz="2" w:space="0" w:color="000000" w:themeColor="text1"/>
            </w:tcBorders>
            <w:shd w:val="clear" w:color="auto" w:fill="FFFFFF" w:themeFill="background1"/>
            <w:tcMar>
              <w:left w:w="104" w:type="dxa"/>
              <w:right w:w="104" w:type="dxa"/>
            </w:tcMar>
          </w:tcPr>
          <w:p w14:paraId="4852104F" w14:textId="70514865" w:rsidR="00867E86" w:rsidRPr="00453FFC" w:rsidRDefault="00867E86" w:rsidP="00851C53">
            <w:pPr>
              <w:spacing w:after="0" w:line="240" w:lineRule="auto"/>
              <w:rPr>
                <w:rFonts w:ascii="Arial" w:hAnsi="Arial" w:cs="Arial"/>
                <w:b/>
                <w:bCs/>
              </w:rPr>
            </w:pPr>
            <w:r>
              <w:rPr>
                <w:rFonts w:ascii="Arial" w:hAnsi="Arial" w:cs="Arial"/>
                <w:b/>
                <w:bCs/>
              </w:rPr>
              <w:t>B.2</w:t>
            </w:r>
          </w:p>
          <w:p w14:paraId="555C22AA" w14:textId="08A8E373" w:rsidR="00867E86" w:rsidRPr="00453FFC" w:rsidRDefault="00867E86" w:rsidP="00851C53">
            <w:pPr>
              <w:spacing w:after="0" w:line="240" w:lineRule="auto"/>
              <w:rPr>
                <w:rFonts w:ascii="Arial" w:hAnsi="Arial" w:cs="Arial"/>
                <w:b/>
              </w:rPr>
            </w:pPr>
          </w:p>
        </w:tc>
        <w:tc>
          <w:tcPr>
            <w:tcW w:w="13749"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4D2E8E88" w14:textId="77777777" w:rsidR="00867E86" w:rsidRDefault="00867E86" w:rsidP="00851C53">
            <w:pPr>
              <w:spacing w:after="0" w:line="240" w:lineRule="auto"/>
              <w:rPr>
                <w:rFonts w:ascii="Arial" w:hAnsi="Arial" w:cs="Arial"/>
                <w:b/>
                <w:bCs/>
              </w:rPr>
            </w:pPr>
            <w:r w:rsidRPr="64F1EFCF">
              <w:rPr>
                <w:rFonts w:ascii="Arial" w:hAnsi="Arial" w:cs="Arial"/>
                <w:b/>
                <w:bCs/>
              </w:rPr>
              <w:t>S</w:t>
            </w:r>
            <w:r>
              <w:rPr>
                <w:rFonts w:ascii="Arial" w:hAnsi="Arial" w:cs="Arial"/>
                <w:b/>
                <w:bCs/>
              </w:rPr>
              <w:t>upport Enablers</w:t>
            </w:r>
          </w:p>
          <w:p w14:paraId="424B5C54" w14:textId="4F6412B5" w:rsidR="00867E86" w:rsidRPr="00453FFC" w:rsidRDefault="00867E86" w:rsidP="00851C53">
            <w:pPr>
              <w:spacing w:after="0" w:line="240" w:lineRule="auto"/>
              <w:rPr>
                <w:rFonts w:ascii="Arial" w:hAnsi="Arial" w:cs="Arial"/>
              </w:rPr>
            </w:pPr>
          </w:p>
        </w:tc>
      </w:tr>
      <w:tr w:rsidR="004E28E3" w:rsidRPr="00453FFC" w14:paraId="3410DBAE" w14:textId="77777777" w:rsidTr="007814FC">
        <w:trPr>
          <w:trHeight w:val="1"/>
        </w:trPr>
        <w:tc>
          <w:tcPr>
            <w:tcW w:w="849" w:type="dxa"/>
            <w:vMerge/>
            <w:tcBorders>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29BB8056" w14:textId="77777777" w:rsidR="004E28E3" w:rsidRPr="64F1EFCF" w:rsidRDefault="004E28E3" w:rsidP="00851C53">
            <w:pPr>
              <w:spacing w:after="0" w:line="240" w:lineRule="auto"/>
              <w:rPr>
                <w:rFonts w:ascii="Arial" w:hAnsi="Arial" w:cs="Arial"/>
              </w:rPr>
            </w:pPr>
          </w:p>
        </w:tc>
        <w:tc>
          <w:tcPr>
            <w:tcW w:w="244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51117B41" w14:textId="77777777" w:rsidR="004E28E3" w:rsidRDefault="004E28E3" w:rsidP="00851C53">
            <w:pPr>
              <w:spacing w:after="0" w:line="240" w:lineRule="auto"/>
              <w:rPr>
                <w:rFonts w:ascii="Arial" w:hAnsi="Arial" w:cs="Arial"/>
                <w:b/>
              </w:rPr>
            </w:pPr>
            <w:r w:rsidRPr="004E28E3">
              <w:rPr>
                <w:rFonts w:ascii="Arial" w:hAnsi="Arial" w:cs="Arial"/>
                <w:b/>
              </w:rPr>
              <w:t>Aircrew</w:t>
            </w:r>
          </w:p>
          <w:p w14:paraId="193727BB" w14:textId="0E1EDD03" w:rsidR="00867E86" w:rsidRPr="004E28E3" w:rsidRDefault="00867E86" w:rsidP="00851C53">
            <w:pPr>
              <w:spacing w:after="0" w:line="240" w:lineRule="auto"/>
              <w:rPr>
                <w:rFonts w:ascii="Arial" w:hAnsi="Arial" w:cs="Arial"/>
                <w:b/>
              </w:rPr>
            </w:pPr>
          </w:p>
        </w:tc>
        <w:tc>
          <w:tcPr>
            <w:tcW w:w="453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73FBE528" w14:textId="77777777" w:rsidR="004E28E3" w:rsidRPr="64F1EFCF" w:rsidRDefault="004E28E3" w:rsidP="00851C53">
            <w:pPr>
              <w:spacing w:after="0" w:line="240" w:lineRule="auto"/>
              <w:rPr>
                <w:rFonts w:ascii="Arial" w:hAnsi="Arial" w:cs="Arial"/>
              </w:rPr>
            </w:pPr>
          </w:p>
        </w:tc>
        <w:tc>
          <w:tcPr>
            <w:tcW w:w="246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21932086" w14:textId="77777777" w:rsidR="004E28E3" w:rsidRDefault="004E28E3" w:rsidP="00851C53">
            <w:pPr>
              <w:spacing w:after="0" w:line="240" w:lineRule="auto"/>
              <w:rPr>
                <w:rFonts w:ascii="Arial" w:hAnsi="Arial" w:cs="Arial"/>
              </w:rPr>
            </w:pPr>
          </w:p>
        </w:tc>
        <w:tc>
          <w:tcPr>
            <w:tcW w:w="430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24538B39" w14:textId="77777777" w:rsidR="004E28E3" w:rsidRDefault="004E28E3" w:rsidP="00851C53">
            <w:pPr>
              <w:spacing w:after="0" w:line="240" w:lineRule="auto"/>
              <w:rPr>
                <w:rFonts w:ascii="Arial" w:hAnsi="Arial" w:cs="Arial"/>
              </w:rPr>
            </w:pPr>
          </w:p>
        </w:tc>
      </w:tr>
      <w:tr w:rsidR="000C5BF6" w:rsidRPr="00453FFC" w14:paraId="498D18DF" w14:textId="77777777" w:rsidTr="007814FC">
        <w:trPr>
          <w:trHeight w:val="1"/>
        </w:trPr>
        <w:tc>
          <w:tcPr>
            <w:tcW w:w="84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4459C192" w14:textId="18047729" w:rsidR="000C5BF6" w:rsidRPr="00453FFC" w:rsidRDefault="000113DD" w:rsidP="00851C53">
            <w:pPr>
              <w:spacing w:after="0" w:line="240" w:lineRule="auto"/>
              <w:rPr>
                <w:rFonts w:ascii="Arial" w:hAnsi="Arial" w:cs="Arial"/>
              </w:rPr>
            </w:pPr>
            <w:r>
              <w:rPr>
                <w:rFonts w:ascii="Arial" w:hAnsi="Arial" w:cs="Arial"/>
              </w:rPr>
              <w:t>B.2</w:t>
            </w:r>
            <w:r w:rsidR="000C5BF6" w:rsidRPr="64F1EFCF">
              <w:rPr>
                <w:rFonts w:ascii="Arial" w:hAnsi="Arial" w:cs="Arial"/>
              </w:rPr>
              <w:t>.a</w:t>
            </w:r>
          </w:p>
        </w:tc>
        <w:tc>
          <w:tcPr>
            <w:tcW w:w="244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4263DFE5" w14:textId="4A838406" w:rsidR="000C5BF6" w:rsidRPr="00453FFC" w:rsidRDefault="008B1B9C" w:rsidP="00851C53">
            <w:pPr>
              <w:spacing w:after="0" w:line="240" w:lineRule="auto"/>
              <w:rPr>
                <w:rFonts w:ascii="Arial" w:hAnsi="Arial" w:cs="Arial"/>
              </w:rPr>
            </w:pPr>
            <w:r>
              <w:rPr>
                <w:rFonts w:ascii="Arial" w:hAnsi="Arial" w:cs="Arial"/>
              </w:rPr>
              <w:t>P</w:t>
            </w:r>
            <w:r w:rsidR="00402E2D">
              <w:rPr>
                <w:rFonts w:ascii="Arial" w:hAnsi="Arial" w:cs="Arial"/>
              </w:rPr>
              <w:t>rovide suitably qualified a</w:t>
            </w:r>
            <w:r w:rsidR="000C5BF6" w:rsidRPr="64F1EFCF">
              <w:rPr>
                <w:rFonts w:ascii="Arial" w:hAnsi="Arial" w:cs="Arial"/>
              </w:rPr>
              <w:t>ircrew</w:t>
            </w:r>
            <w:r w:rsidR="001D7C98">
              <w:rPr>
                <w:rFonts w:ascii="Arial" w:hAnsi="Arial" w:cs="Arial"/>
              </w:rPr>
              <w:t>.</w:t>
            </w:r>
          </w:p>
        </w:tc>
        <w:tc>
          <w:tcPr>
            <w:tcW w:w="453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791A19C7" w14:textId="218B0831" w:rsidR="000C5BF6" w:rsidRPr="00453FFC" w:rsidRDefault="000C5BF6" w:rsidP="00851C53">
            <w:pPr>
              <w:spacing w:after="0" w:line="240" w:lineRule="auto"/>
              <w:rPr>
                <w:rFonts w:ascii="Arial" w:hAnsi="Arial" w:cs="Arial"/>
              </w:rPr>
            </w:pPr>
            <w:r w:rsidRPr="64F1EFCF">
              <w:rPr>
                <w:rFonts w:ascii="Arial" w:hAnsi="Arial" w:cs="Arial"/>
              </w:rPr>
              <w:t>Aircrew are to be competent in the delivery of parachute activity across a wide range</w:t>
            </w:r>
            <w:r w:rsidR="008466DE">
              <w:rPr>
                <w:rFonts w:ascii="Arial" w:hAnsi="Arial" w:cs="Arial"/>
              </w:rPr>
              <w:t xml:space="preserve"> of</w:t>
            </w:r>
            <w:r w:rsidRPr="64F1EFCF">
              <w:rPr>
                <w:rFonts w:ascii="Arial" w:hAnsi="Arial" w:cs="Arial"/>
              </w:rPr>
              <w:t xml:space="preserve"> drop altitudes by day</w:t>
            </w:r>
            <w:r w:rsidR="001413EC">
              <w:rPr>
                <w:rFonts w:ascii="Arial" w:hAnsi="Arial" w:cs="Arial"/>
              </w:rPr>
              <w:t>, twilight</w:t>
            </w:r>
            <w:r w:rsidRPr="64F1EFCF">
              <w:rPr>
                <w:rFonts w:ascii="Arial" w:hAnsi="Arial" w:cs="Arial"/>
              </w:rPr>
              <w:t xml:space="preserve"> and night</w:t>
            </w:r>
            <w:r w:rsidR="00F03701">
              <w:rPr>
                <w:rFonts w:ascii="Arial" w:hAnsi="Arial" w:cs="Arial"/>
              </w:rPr>
              <w:t>.</w:t>
            </w:r>
            <w:r w:rsidRPr="64F1EFCF">
              <w:rPr>
                <w:rFonts w:ascii="Arial" w:hAnsi="Arial" w:cs="Arial"/>
              </w:rPr>
              <w:t xml:space="preserve"> This is broadly laid out as follows:</w:t>
            </w:r>
          </w:p>
          <w:p w14:paraId="51F2D12B" w14:textId="77777777" w:rsidR="000C5BF6" w:rsidRPr="00453FFC" w:rsidRDefault="000C5BF6" w:rsidP="00851C53">
            <w:pPr>
              <w:spacing w:after="0" w:line="240" w:lineRule="auto"/>
              <w:rPr>
                <w:rFonts w:ascii="Arial" w:hAnsi="Arial" w:cs="Arial"/>
              </w:rPr>
            </w:pPr>
          </w:p>
          <w:p w14:paraId="63431DBE" w14:textId="11D6D067" w:rsidR="000C5BF6" w:rsidRPr="00851C53" w:rsidRDefault="00AB0A28" w:rsidP="00851C53">
            <w:pPr>
              <w:spacing w:after="0" w:line="240" w:lineRule="auto"/>
              <w:rPr>
                <w:rFonts w:ascii="Arial" w:hAnsi="Arial" w:cs="Arial"/>
                <w:b/>
              </w:rPr>
            </w:pPr>
            <w:r>
              <w:rPr>
                <w:rFonts w:ascii="Arial" w:hAnsi="Arial" w:cs="Arial"/>
                <w:b/>
              </w:rPr>
              <w:t>MPT</w:t>
            </w:r>
          </w:p>
          <w:p w14:paraId="6B4F322A" w14:textId="493120BA" w:rsidR="000C5BF6" w:rsidRPr="00453FFC" w:rsidRDefault="000C5BF6" w:rsidP="00851C53">
            <w:pPr>
              <w:spacing w:after="0" w:line="240" w:lineRule="auto"/>
              <w:rPr>
                <w:rFonts w:ascii="Arial" w:hAnsi="Arial" w:cs="Arial"/>
              </w:rPr>
            </w:pPr>
          </w:p>
          <w:p w14:paraId="58446367" w14:textId="0C300D89" w:rsidR="000C5BF6" w:rsidRPr="00453FFC" w:rsidRDefault="000C5BF6" w:rsidP="00851C53">
            <w:pPr>
              <w:spacing w:after="0" w:line="240" w:lineRule="auto"/>
              <w:rPr>
                <w:rFonts w:ascii="Arial" w:hAnsi="Arial" w:cs="Arial"/>
              </w:rPr>
            </w:pPr>
            <w:r w:rsidRPr="64F1EFCF">
              <w:rPr>
                <w:rFonts w:ascii="Arial" w:hAnsi="Arial" w:cs="Arial"/>
              </w:rPr>
              <w:t>- Into and cross wind release.</w:t>
            </w:r>
          </w:p>
          <w:p w14:paraId="2A84016F" w14:textId="79E65C00" w:rsidR="000C5BF6" w:rsidRPr="00453FFC" w:rsidRDefault="000C5BF6" w:rsidP="00851C53">
            <w:pPr>
              <w:spacing w:after="0" w:line="240" w:lineRule="auto"/>
              <w:rPr>
                <w:rFonts w:ascii="Arial" w:hAnsi="Arial" w:cs="Arial"/>
              </w:rPr>
            </w:pPr>
            <w:r w:rsidRPr="64F1EFCF">
              <w:rPr>
                <w:rFonts w:ascii="Arial" w:hAnsi="Arial" w:cs="Arial"/>
              </w:rPr>
              <w:t>- H</w:t>
            </w:r>
            <w:r w:rsidR="00F03701">
              <w:rPr>
                <w:rFonts w:ascii="Arial" w:hAnsi="Arial" w:cs="Arial"/>
              </w:rPr>
              <w:t xml:space="preserve">igh </w:t>
            </w:r>
            <w:r w:rsidRPr="64F1EFCF">
              <w:rPr>
                <w:rFonts w:ascii="Arial" w:hAnsi="Arial" w:cs="Arial"/>
              </w:rPr>
              <w:t>A</w:t>
            </w:r>
            <w:r w:rsidR="00F03701">
              <w:rPr>
                <w:rFonts w:ascii="Arial" w:hAnsi="Arial" w:cs="Arial"/>
              </w:rPr>
              <w:t xml:space="preserve">ltitude </w:t>
            </w:r>
            <w:r w:rsidRPr="64F1EFCF">
              <w:rPr>
                <w:rFonts w:ascii="Arial" w:hAnsi="Arial" w:cs="Arial"/>
              </w:rPr>
              <w:t>H</w:t>
            </w:r>
            <w:r w:rsidR="00F03701">
              <w:rPr>
                <w:rFonts w:ascii="Arial" w:hAnsi="Arial" w:cs="Arial"/>
              </w:rPr>
              <w:t xml:space="preserve">igh </w:t>
            </w:r>
            <w:r w:rsidRPr="64F1EFCF">
              <w:rPr>
                <w:rFonts w:ascii="Arial" w:hAnsi="Arial" w:cs="Arial"/>
              </w:rPr>
              <w:t>O</w:t>
            </w:r>
            <w:r w:rsidR="00F03701">
              <w:rPr>
                <w:rFonts w:ascii="Arial" w:hAnsi="Arial" w:cs="Arial"/>
              </w:rPr>
              <w:t>pening (HAHO)</w:t>
            </w:r>
            <w:r w:rsidRPr="64F1EFCF">
              <w:rPr>
                <w:rFonts w:ascii="Arial" w:hAnsi="Arial" w:cs="Arial"/>
              </w:rPr>
              <w:t xml:space="preserve"> Stand-off S</w:t>
            </w:r>
            <w:r w:rsidR="00A37B35">
              <w:rPr>
                <w:rFonts w:ascii="Arial" w:hAnsi="Arial" w:cs="Arial"/>
              </w:rPr>
              <w:t>L</w:t>
            </w:r>
            <w:r w:rsidRPr="64F1EFCF">
              <w:rPr>
                <w:rFonts w:ascii="Arial" w:hAnsi="Arial" w:cs="Arial"/>
              </w:rPr>
              <w:t xml:space="preserve"> parachuting S</w:t>
            </w:r>
            <w:r w:rsidR="00F03701">
              <w:rPr>
                <w:rFonts w:ascii="Arial" w:hAnsi="Arial" w:cs="Arial"/>
              </w:rPr>
              <w:t>tandard Operating Procedures (S</w:t>
            </w:r>
            <w:r w:rsidRPr="64F1EFCF">
              <w:rPr>
                <w:rFonts w:ascii="Arial" w:hAnsi="Arial" w:cs="Arial"/>
              </w:rPr>
              <w:t>OP</w:t>
            </w:r>
            <w:r w:rsidR="002B1006">
              <w:rPr>
                <w:rFonts w:ascii="Arial" w:hAnsi="Arial" w:cs="Arial"/>
              </w:rPr>
              <w:t>)</w:t>
            </w:r>
            <w:r w:rsidRPr="64F1EFCF">
              <w:rPr>
                <w:rFonts w:ascii="Arial" w:hAnsi="Arial" w:cs="Arial"/>
              </w:rPr>
              <w:t>.</w:t>
            </w:r>
          </w:p>
          <w:p w14:paraId="25A3931D" w14:textId="46AC4EAD" w:rsidR="000C5BF6" w:rsidRPr="00453FFC" w:rsidRDefault="000C5BF6" w:rsidP="00851C53">
            <w:pPr>
              <w:spacing w:after="0" w:line="240" w:lineRule="auto"/>
              <w:rPr>
                <w:rFonts w:ascii="Arial" w:hAnsi="Arial" w:cs="Arial"/>
              </w:rPr>
            </w:pPr>
            <w:r w:rsidRPr="64F1EFCF">
              <w:rPr>
                <w:rFonts w:ascii="Arial" w:hAnsi="Arial" w:cs="Arial"/>
              </w:rPr>
              <w:t>- H</w:t>
            </w:r>
            <w:r w:rsidR="002B1006">
              <w:rPr>
                <w:rFonts w:ascii="Arial" w:hAnsi="Arial" w:cs="Arial"/>
              </w:rPr>
              <w:t xml:space="preserve">igh </w:t>
            </w:r>
            <w:r w:rsidRPr="64F1EFCF">
              <w:rPr>
                <w:rFonts w:ascii="Arial" w:hAnsi="Arial" w:cs="Arial"/>
              </w:rPr>
              <w:t>A</w:t>
            </w:r>
            <w:r w:rsidR="002B1006">
              <w:rPr>
                <w:rFonts w:ascii="Arial" w:hAnsi="Arial" w:cs="Arial"/>
              </w:rPr>
              <w:t xml:space="preserve">ltitude </w:t>
            </w:r>
            <w:r w:rsidRPr="64F1EFCF">
              <w:rPr>
                <w:rFonts w:ascii="Arial" w:hAnsi="Arial" w:cs="Arial"/>
              </w:rPr>
              <w:t>L</w:t>
            </w:r>
            <w:r w:rsidR="002B1006">
              <w:rPr>
                <w:rFonts w:ascii="Arial" w:hAnsi="Arial" w:cs="Arial"/>
              </w:rPr>
              <w:t xml:space="preserve">ow </w:t>
            </w:r>
            <w:r w:rsidRPr="64F1EFCF">
              <w:rPr>
                <w:rFonts w:ascii="Arial" w:hAnsi="Arial" w:cs="Arial"/>
              </w:rPr>
              <w:t>O</w:t>
            </w:r>
            <w:r w:rsidR="002B1006">
              <w:rPr>
                <w:rFonts w:ascii="Arial" w:hAnsi="Arial" w:cs="Arial"/>
              </w:rPr>
              <w:t>pening (HALO)</w:t>
            </w:r>
            <w:r w:rsidRPr="64F1EFCF">
              <w:rPr>
                <w:rFonts w:ascii="Arial" w:hAnsi="Arial" w:cs="Arial"/>
              </w:rPr>
              <w:t xml:space="preserve"> </w:t>
            </w:r>
            <w:r w:rsidR="002B1006">
              <w:rPr>
                <w:rFonts w:ascii="Arial" w:hAnsi="Arial" w:cs="Arial"/>
              </w:rPr>
              <w:t>FF</w:t>
            </w:r>
            <w:r w:rsidRPr="64F1EFCF">
              <w:rPr>
                <w:rFonts w:ascii="Arial" w:hAnsi="Arial" w:cs="Arial"/>
              </w:rPr>
              <w:t xml:space="preserve"> SOPs</w:t>
            </w:r>
          </w:p>
          <w:p w14:paraId="499473DD" w14:textId="77777777" w:rsidR="000C5BF6" w:rsidRPr="00453FFC" w:rsidRDefault="000C5BF6" w:rsidP="00851C53">
            <w:pPr>
              <w:spacing w:after="0" w:line="240" w:lineRule="auto"/>
              <w:rPr>
                <w:rFonts w:ascii="Arial" w:hAnsi="Arial" w:cs="Arial"/>
              </w:rPr>
            </w:pPr>
            <w:r w:rsidRPr="64F1EFCF">
              <w:rPr>
                <w:rFonts w:ascii="Arial" w:hAnsi="Arial" w:cs="Arial"/>
              </w:rPr>
              <w:t>- Tailgate and side door despatch.</w:t>
            </w:r>
          </w:p>
          <w:p w14:paraId="79EFF5F3" w14:textId="732D4581" w:rsidR="000C5BF6" w:rsidRPr="00453FFC" w:rsidRDefault="000C5BF6" w:rsidP="00851C53">
            <w:pPr>
              <w:spacing w:after="0" w:line="240" w:lineRule="auto"/>
              <w:rPr>
                <w:rFonts w:ascii="Arial" w:hAnsi="Arial" w:cs="Arial"/>
              </w:rPr>
            </w:pPr>
            <w:r w:rsidRPr="64F1EFCF">
              <w:rPr>
                <w:rFonts w:ascii="Arial" w:hAnsi="Arial" w:cs="Arial"/>
              </w:rPr>
              <w:t xml:space="preserve">- </w:t>
            </w:r>
            <w:r w:rsidR="007075FD">
              <w:rPr>
                <w:rFonts w:ascii="Arial" w:hAnsi="Arial" w:cs="Arial"/>
              </w:rPr>
              <w:t>Oxygen (</w:t>
            </w:r>
            <w:r w:rsidRPr="64F1EFCF">
              <w:rPr>
                <w:rFonts w:ascii="Arial" w:hAnsi="Arial" w:cs="Arial"/>
              </w:rPr>
              <w:t>O</w:t>
            </w:r>
            <w:r w:rsidR="007075FD">
              <w:rPr>
                <w:rFonts w:ascii="Arial" w:hAnsi="Arial" w:cs="Arial"/>
              </w:rPr>
              <w:t>²)</w:t>
            </w:r>
            <w:r w:rsidRPr="64F1EFCF">
              <w:rPr>
                <w:rFonts w:ascii="Arial" w:hAnsi="Arial" w:cs="Arial"/>
              </w:rPr>
              <w:t xml:space="preserve"> SOPs.</w:t>
            </w:r>
          </w:p>
          <w:p w14:paraId="7E9C0785" w14:textId="15664862" w:rsidR="000C5BF6" w:rsidRPr="00453FFC" w:rsidRDefault="000C5BF6" w:rsidP="00851C53">
            <w:pPr>
              <w:spacing w:after="0" w:line="240" w:lineRule="auto"/>
              <w:rPr>
                <w:rFonts w:ascii="Arial" w:hAnsi="Arial" w:cs="Arial"/>
              </w:rPr>
            </w:pPr>
            <w:r w:rsidRPr="64F1EFCF">
              <w:rPr>
                <w:rFonts w:ascii="Arial" w:hAnsi="Arial" w:cs="Arial"/>
              </w:rPr>
              <w:t xml:space="preserve">- Parachute drop </w:t>
            </w:r>
            <w:r w:rsidR="007075FD">
              <w:rPr>
                <w:rFonts w:ascii="Arial" w:hAnsi="Arial" w:cs="Arial"/>
              </w:rPr>
              <w:t xml:space="preserve">as per </w:t>
            </w:r>
            <w:r w:rsidRPr="64F1EFCF">
              <w:rPr>
                <w:rFonts w:ascii="Arial" w:hAnsi="Arial" w:cs="Arial"/>
              </w:rPr>
              <w:t>C</w:t>
            </w:r>
            <w:r w:rsidR="00776D41">
              <w:rPr>
                <w:rFonts w:ascii="Arial" w:hAnsi="Arial" w:cs="Arial"/>
              </w:rPr>
              <w:t xml:space="preserve">alculated </w:t>
            </w:r>
            <w:r w:rsidRPr="64F1EFCF">
              <w:rPr>
                <w:rFonts w:ascii="Arial" w:hAnsi="Arial" w:cs="Arial"/>
              </w:rPr>
              <w:t>A</w:t>
            </w:r>
            <w:r w:rsidR="00776D41">
              <w:rPr>
                <w:rFonts w:ascii="Arial" w:hAnsi="Arial" w:cs="Arial"/>
              </w:rPr>
              <w:t xml:space="preserve">ir </w:t>
            </w:r>
            <w:r w:rsidRPr="64F1EFCF">
              <w:rPr>
                <w:rFonts w:ascii="Arial" w:hAnsi="Arial" w:cs="Arial"/>
              </w:rPr>
              <w:t>R</w:t>
            </w:r>
            <w:r w:rsidR="00776D41">
              <w:rPr>
                <w:rFonts w:ascii="Arial" w:hAnsi="Arial" w:cs="Arial"/>
              </w:rPr>
              <w:t xml:space="preserve">elease </w:t>
            </w:r>
            <w:r w:rsidRPr="64F1EFCF">
              <w:rPr>
                <w:rFonts w:ascii="Arial" w:hAnsi="Arial" w:cs="Arial"/>
              </w:rPr>
              <w:t>P</w:t>
            </w:r>
            <w:r w:rsidR="00776D41">
              <w:rPr>
                <w:rFonts w:ascii="Arial" w:hAnsi="Arial" w:cs="Arial"/>
              </w:rPr>
              <w:t>oint (CARP)</w:t>
            </w:r>
            <w:r w:rsidRPr="64F1EFCF">
              <w:rPr>
                <w:rFonts w:ascii="Arial" w:hAnsi="Arial" w:cs="Arial"/>
              </w:rPr>
              <w:t xml:space="preserve"> SOP.</w:t>
            </w:r>
          </w:p>
          <w:p w14:paraId="290CB80A" w14:textId="0FF39E0A" w:rsidR="000C5BF6" w:rsidRPr="00453FFC" w:rsidRDefault="000C5BF6" w:rsidP="00851C53">
            <w:pPr>
              <w:spacing w:after="0" w:line="240" w:lineRule="auto"/>
              <w:rPr>
                <w:rFonts w:ascii="Arial" w:hAnsi="Arial" w:cs="Arial"/>
              </w:rPr>
            </w:pPr>
            <w:r w:rsidRPr="64F1EFCF">
              <w:rPr>
                <w:rFonts w:ascii="Arial" w:hAnsi="Arial" w:cs="Arial"/>
              </w:rPr>
              <w:t>- Over water despatch SOP.</w:t>
            </w:r>
          </w:p>
          <w:p w14:paraId="38ED8C60" w14:textId="48847DCE" w:rsidR="000C5BF6" w:rsidRPr="00453FFC" w:rsidRDefault="000C5BF6" w:rsidP="00851C53">
            <w:pPr>
              <w:spacing w:after="0" w:line="240" w:lineRule="auto"/>
              <w:rPr>
                <w:rFonts w:ascii="Arial" w:hAnsi="Arial" w:cs="Arial"/>
              </w:rPr>
            </w:pPr>
            <w:r w:rsidRPr="64F1EFCF">
              <w:rPr>
                <w:rFonts w:ascii="Arial" w:hAnsi="Arial" w:cs="Arial"/>
              </w:rPr>
              <w:t xml:space="preserve">- </w:t>
            </w:r>
            <w:r w:rsidR="00783261" w:rsidRPr="64F1EFCF">
              <w:rPr>
                <w:rFonts w:ascii="Arial" w:hAnsi="Arial" w:cs="Arial"/>
              </w:rPr>
              <w:t xml:space="preserve"> HUPRA </w:t>
            </w:r>
            <w:r w:rsidRPr="64F1EFCF">
              <w:rPr>
                <w:rFonts w:ascii="Arial" w:hAnsi="Arial" w:cs="Arial"/>
              </w:rPr>
              <w:t>SOP</w:t>
            </w:r>
            <w:r w:rsidR="00556A9B">
              <w:rPr>
                <w:rFonts w:ascii="Arial" w:hAnsi="Arial" w:cs="Arial"/>
              </w:rPr>
              <w:t>.</w:t>
            </w:r>
          </w:p>
          <w:p w14:paraId="0C913693" w14:textId="4F83020C" w:rsidR="00851C53" w:rsidRPr="00453FFC" w:rsidRDefault="00851C53" w:rsidP="008B1B9C">
            <w:pPr>
              <w:spacing w:after="0" w:line="240" w:lineRule="auto"/>
              <w:rPr>
                <w:rFonts w:ascii="Arial" w:hAnsi="Arial" w:cs="Arial"/>
              </w:rPr>
            </w:pPr>
          </w:p>
        </w:tc>
        <w:tc>
          <w:tcPr>
            <w:tcW w:w="246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03C28488" w14:textId="28E49DF6" w:rsidR="000C5BF6" w:rsidRPr="00453FFC" w:rsidRDefault="0044655E" w:rsidP="00851C53">
            <w:pPr>
              <w:spacing w:after="0" w:line="240" w:lineRule="auto"/>
              <w:rPr>
                <w:rFonts w:ascii="Arial" w:hAnsi="Arial" w:cs="Arial"/>
              </w:rPr>
            </w:pPr>
            <w:r>
              <w:rPr>
                <w:rFonts w:ascii="Arial" w:hAnsi="Arial" w:cs="Arial"/>
              </w:rPr>
              <w:lastRenderedPageBreak/>
              <w:t xml:space="preserve">Aircrew numbers to be </w:t>
            </w:r>
            <w:r w:rsidR="00FE753C">
              <w:rPr>
                <w:rFonts w:ascii="Arial" w:hAnsi="Arial" w:cs="Arial"/>
              </w:rPr>
              <w:t>commensurate</w:t>
            </w:r>
            <w:r>
              <w:rPr>
                <w:rFonts w:ascii="Arial" w:hAnsi="Arial" w:cs="Arial"/>
              </w:rPr>
              <w:t xml:space="preserve"> </w:t>
            </w:r>
            <w:r w:rsidR="00563E8A">
              <w:rPr>
                <w:rFonts w:ascii="Arial" w:hAnsi="Arial" w:cs="Arial"/>
              </w:rPr>
              <w:t xml:space="preserve">with the </w:t>
            </w:r>
            <w:r w:rsidR="000C5BF6" w:rsidRPr="64F1EFCF">
              <w:rPr>
                <w:rFonts w:ascii="Arial" w:hAnsi="Arial" w:cs="Arial"/>
              </w:rPr>
              <w:t xml:space="preserve">number of operating ac and </w:t>
            </w:r>
            <w:r w:rsidR="000C5BF6" w:rsidRPr="64F1EFCF">
              <w:rPr>
                <w:rFonts w:ascii="Arial" w:hAnsi="Arial" w:cs="Arial"/>
              </w:rPr>
              <w:lastRenderedPageBreak/>
              <w:t>task</w:t>
            </w:r>
            <w:r w:rsidR="00DB031D">
              <w:rPr>
                <w:rFonts w:ascii="Arial" w:hAnsi="Arial" w:cs="Arial"/>
              </w:rPr>
              <w:t>ing</w:t>
            </w:r>
            <w:r w:rsidR="00FB620B">
              <w:rPr>
                <w:rFonts w:ascii="Arial" w:hAnsi="Arial" w:cs="Arial"/>
              </w:rPr>
              <w:t xml:space="preserve">. The minimum number </w:t>
            </w:r>
            <w:r w:rsidR="00AB0A28">
              <w:rPr>
                <w:rFonts w:ascii="Arial" w:hAnsi="Arial" w:cs="Arial"/>
              </w:rPr>
              <w:t xml:space="preserve">per ac </w:t>
            </w:r>
            <w:r w:rsidR="00FB620B">
              <w:rPr>
                <w:rFonts w:ascii="Arial" w:hAnsi="Arial" w:cs="Arial"/>
              </w:rPr>
              <w:t xml:space="preserve">is </w:t>
            </w:r>
            <w:r w:rsidR="000C5BF6" w:rsidRPr="64F1EFCF">
              <w:rPr>
                <w:rFonts w:ascii="Arial" w:hAnsi="Arial" w:cs="Arial"/>
              </w:rPr>
              <w:t>as follows:</w:t>
            </w:r>
          </w:p>
          <w:p w14:paraId="48919824" w14:textId="77777777" w:rsidR="001178BE" w:rsidRDefault="001178BE" w:rsidP="00851C53">
            <w:pPr>
              <w:spacing w:after="0" w:line="240" w:lineRule="auto"/>
              <w:rPr>
                <w:rFonts w:ascii="Arial" w:hAnsi="Arial" w:cs="Arial"/>
              </w:rPr>
            </w:pPr>
          </w:p>
          <w:p w14:paraId="47D0AD4A" w14:textId="3145D329" w:rsidR="000C5BF6" w:rsidRPr="00453FFC" w:rsidRDefault="001178BE" w:rsidP="00851C53">
            <w:pPr>
              <w:spacing w:after="0" w:line="240" w:lineRule="auto"/>
              <w:rPr>
                <w:rFonts w:ascii="Arial" w:hAnsi="Arial" w:cs="Arial"/>
              </w:rPr>
            </w:pPr>
            <w:r>
              <w:rPr>
                <w:rFonts w:ascii="Arial" w:hAnsi="Arial" w:cs="Arial"/>
              </w:rPr>
              <w:t xml:space="preserve">-  </w:t>
            </w:r>
            <w:r w:rsidR="00162172">
              <w:rPr>
                <w:rFonts w:ascii="Arial" w:hAnsi="Arial" w:cs="Arial"/>
              </w:rPr>
              <w:t>MPT</w:t>
            </w:r>
            <w:r w:rsidR="00851C53">
              <w:rPr>
                <w:rFonts w:ascii="Arial" w:hAnsi="Arial" w:cs="Arial"/>
              </w:rPr>
              <w:t>: Up to 2 x full-time pilots</w:t>
            </w:r>
          </w:p>
          <w:p w14:paraId="06816A95" w14:textId="77777777" w:rsidR="000C5BF6" w:rsidRPr="00453FFC" w:rsidRDefault="000C5BF6" w:rsidP="00851C53">
            <w:pPr>
              <w:spacing w:after="0" w:line="240" w:lineRule="auto"/>
              <w:rPr>
                <w:rFonts w:ascii="Arial" w:hAnsi="Arial" w:cs="Arial"/>
              </w:rPr>
            </w:pPr>
          </w:p>
          <w:p w14:paraId="39E76BD6" w14:textId="1DDB2DAA" w:rsidR="000C5BF6" w:rsidRPr="00453FFC" w:rsidRDefault="000C5BF6" w:rsidP="00162172">
            <w:pPr>
              <w:spacing w:after="0" w:line="240" w:lineRule="auto"/>
              <w:rPr>
                <w:rFonts w:ascii="Arial" w:hAnsi="Arial" w:cs="Arial"/>
              </w:rPr>
            </w:pPr>
          </w:p>
        </w:tc>
        <w:tc>
          <w:tcPr>
            <w:tcW w:w="430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1B3AFF5A" w14:textId="507298C0" w:rsidR="00AA73C2" w:rsidRDefault="00AA73C2" w:rsidP="00851C53">
            <w:pPr>
              <w:spacing w:after="0" w:line="240" w:lineRule="auto"/>
              <w:rPr>
                <w:rFonts w:ascii="Arial" w:hAnsi="Arial" w:cs="Arial"/>
              </w:rPr>
            </w:pPr>
            <w:r>
              <w:rPr>
                <w:rFonts w:ascii="Arial" w:hAnsi="Arial" w:cs="Arial"/>
              </w:rPr>
              <w:lastRenderedPageBreak/>
              <w:t>Successfully:</w:t>
            </w:r>
          </w:p>
          <w:p w14:paraId="575ACDB3" w14:textId="51921E99" w:rsidR="0095668E" w:rsidRDefault="0095668E" w:rsidP="00851C53">
            <w:pPr>
              <w:spacing w:after="0" w:line="240" w:lineRule="auto"/>
              <w:rPr>
                <w:rFonts w:ascii="Arial" w:hAnsi="Arial" w:cs="Arial"/>
              </w:rPr>
            </w:pPr>
          </w:p>
          <w:p w14:paraId="47B7129D" w14:textId="77777777" w:rsidR="00396FCF" w:rsidRDefault="00396FCF" w:rsidP="00396FCF">
            <w:pPr>
              <w:spacing w:after="0" w:line="240" w:lineRule="auto"/>
              <w:rPr>
                <w:rFonts w:ascii="Arial" w:hAnsi="Arial" w:cs="Arial"/>
              </w:rPr>
            </w:pPr>
            <w:r>
              <w:rPr>
                <w:rFonts w:ascii="Arial" w:hAnsi="Arial" w:cs="Arial"/>
              </w:rPr>
              <w:t>-</w:t>
            </w:r>
            <w:r>
              <w:rPr>
                <w:rFonts w:ascii="Arial" w:hAnsi="Arial" w:cs="Arial"/>
              </w:rPr>
              <w:tab/>
              <w:t>Comply to RAF standardisation criteria for parachute despatch.</w:t>
            </w:r>
          </w:p>
          <w:p w14:paraId="5551EF4B" w14:textId="77777777" w:rsidR="00396FCF" w:rsidRDefault="00396FCF" w:rsidP="00396FCF">
            <w:pPr>
              <w:spacing w:after="0" w:line="240" w:lineRule="auto"/>
              <w:rPr>
                <w:rFonts w:ascii="Arial" w:hAnsi="Arial" w:cs="Arial"/>
              </w:rPr>
            </w:pPr>
          </w:p>
          <w:p w14:paraId="7E20C0B0" w14:textId="4355FD6B" w:rsidR="000C5BF6" w:rsidRPr="00453FFC" w:rsidRDefault="00396FCF" w:rsidP="00396FCF">
            <w:pPr>
              <w:spacing w:after="0" w:line="240" w:lineRule="auto"/>
              <w:rPr>
                <w:rFonts w:ascii="Arial" w:hAnsi="Arial" w:cs="Arial"/>
              </w:rPr>
            </w:pPr>
            <w:r>
              <w:rPr>
                <w:rFonts w:ascii="Arial" w:hAnsi="Arial" w:cs="Arial"/>
              </w:rPr>
              <w:t>-</w:t>
            </w:r>
            <w:r>
              <w:rPr>
                <w:rFonts w:ascii="Arial" w:hAnsi="Arial" w:cs="Arial"/>
              </w:rPr>
              <w:tab/>
              <w:t>Facilitate a</w:t>
            </w:r>
            <w:r w:rsidRPr="64F1EFCF">
              <w:rPr>
                <w:rFonts w:ascii="Arial" w:hAnsi="Arial" w:cs="Arial"/>
              </w:rPr>
              <w:t>ircrew provision</w:t>
            </w:r>
            <w:r>
              <w:rPr>
                <w:rFonts w:ascii="Arial" w:hAnsi="Arial" w:cs="Arial"/>
              </w:rPr>
              <w:t xml:space="preserve"> with </w:t>
            </w:r>
            <w:r w:rsidRPr="64F1EFCF">
              <w:rPr>
                <w:rFonts w:ascii="Arial" w:hAnsi="Arial" w:cs="Arial"/>
              </w:rPr>
              <w:t>contingency to maintain 100 % delivery within 48 hrs of initial requirement.</w:t>
            </w:r>
          </w:p>
        </w:tc>
      </w:tr>
    </w:tbl>
    <w:p w14:paraId="7BD8648E" w14:textId="77777777" w:rsidR="007814FC" w:rsidRDefault="007814FC"/>
    <w:tbl>
      <w:tblPr>
        <w:tblpPr w:leftFromText="180" w:rightFromText="180" w:vertAnchor="text" w:tblpY="1"/>
        <w:tblOverlap w:val="never"/>
        <w:tblW w:w="14598" w:type="dxa"/>
        <w:tblCellMar>
          <w:left w:w="10" w:type="dxa"/>
          <w:right w:w="10" w:type="dxa"/>
        </w:tblCellMar>
        <w:tblLook w:val="0000" w:firstRow="0" w:lastRow="0" w:firstColumn="0" w:lastColumn="0" w:noHBand="0" w:noVBand="0"/>
      </w:tblPr>
      <w:tblGrid>
        <w:gridCol w:w="849"/>
        <w:gridCol w:w="2446"/>
        <w:gridCol w:w="4536"/>
        <w:gridCol w:w="2465"/>
        <w:gridCol w:w="4302"/>
      </w:tblGrid>
      <w:tr w:rsidR="000C5BF6" w:rsidRPr="00453FFC" w14:paraId="31BC940A" w14:textId="77777777" w:rsidTr="007814FC">
        <w:trPr>
          <w:trHeight w:val="1"/>
        </w:trPr>
        <w:tc>
          <w:tcPr>
            <w:tcW w:w="84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36FEA0C9" w14:textId="1DBDCAB9" w:rsidR="000C5BF6" w:rsidRPr="00453FFC" w:rsidRDefault="004E28E3" w:rsidP="004E28E3">
            <w:pPr>
              <w:spacing w:after="0" w:line="240" w:lineRule="auto"/>
              <w:rPr>
                <w:rFonts w:ascii="Arial" w:hAnsi="Arial" w:cs="Arial"/>
                <w:b/>
              </w:rPr>
            </w:pPr>
            <w:r w:rsidRPr="64F1EFCF">
              <w:rPr>
                <w:rFonts w:ascii="Arial" w:hAnsi="Arial" w:cs="Arial"/>
                <w:b/>
                <w:bCs/>
              </w:rPr>
              <w:t>B.</w:t>
            </w:r>
            <w:r w:rsidR="000113DD">
              <w:rPr>
                <w:rFonts w:ascii="Arial" w:hAnsi="Arial" w:cs="Arial"/>
                <w:b/>
                <w:bCs/>
              </w:rPr>
              <w:t>3</w:t>
            </w:r>
          </w:p>
        </w:tc>
        <w:tc>
          <w:tcPr>
            <w:tcW w:w="244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616B1556" w14:textId="39F80ABA" w:rsidR="000C5BF6" w:rsidRPr="00453FFC" w:rsidRDefault="004E28E3" w:rsidP="00851C53">
            <w:pPr>
              <w:spacing w:after="0" w:line="240" w:lineRule="auto"/>
              <w:rPr>
                <w:rFonts w:ascii="Arial" w:hAnsi="Arial" w:cs="Arial"/>
                <w:b/>
              </w:rPr>
            </w:pPr>
            <w:r w:rsidRPr="64F1EFCF">
              <w:rPr>
                <w:rFonts w:ascii="Arial" w:hAnsi="Arial" w:cs="Arial"/>
                <w:b/>
                <w:bCs/>
              </w:rPr>
              <w:t>Fire &amp; Crash Cover</w:t>
            </w:r>
            <w:r w:rsidR="003250A8">
              <w:rPr>
                <w:rFonts w:ascii="Arial" w:hAnsi="Arial" w:cs="Arial"/>
                <w:b/>
                <w:bCs/>
              </w:rPr>
              <w:t xml:space="preserve"> (FCC)</w:t>
            </w:r>
          </w:p>
        </w:tc>
        <w:tc>
          <w:tcPr>
            <w:tcW w:w="453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641E67AC" w14:textId="77777777" w:rsidR="000C5BF6" w:rsidRPr="00453FFC" w:rsidRDefault="000C5BF6" w:rsidP="00851C53">
            <w:pPr>
              <w:spacing w:after="0" w:line="240" w:lineRule="auto"/>
              <w:rPr>
                <w:rFonts w:ascii="Arial" w:hAnsi="Arial" w:cs="Arial"/>
              </w:rPr>
            </w:pPr>
          </w:p>
        </w:tc>
        <w:tc>
          <w:tcPr>
            <w:tcW w:w="246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7D7C0CBE" w14:textId="77777777" w:rsidR="000C5BF6" w:rsidRPr="00453FFC" w:rsidRDefault="000C5BF6" w:rsidP="00851C53">
            <w:pPr>
              <w:spacing w:after="0" w:line="240" w:lineRule="auto"/>
              <w:rPr>
                <w:rFonts w:ascii="Arial" w:hAnsi="Arial" w:cs="Arial"/>
              </w:rPr>
            </w:pPr>
          </w:p>
        </w:tc>
        <w:tc>
          <w:tcPr>
            <w:tcW w:w="430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1B01DE5F" w14:textId="77777777" w:rsidR="000C5BF6" w:rsidRPr="00453FFC" w:rsidRDefault="000C5BF6" w:rsidP="00851C53">
            <w:pPr>
              <w:spacing w:after="0" w:line="240" w:lineRule="auto"/>
              <w:rPr>
                <w:rFonts w:ascii="Arial" w:hAnsi="Arial" w:cs="Arial"/>
              </w:rPr>
            </w:pPr>
          </w:p>
        </w:tc>
      </w:tr>
      <w:tr w:rsidR="000C5BF6" w:rsidRPr="00453FFC" w14:paraId="1F63A2DD" w14:textId="77777777" w:rsidTr="007814FC">
        <w:trPr>
          <w:trHeight w:val="1"/>
        </w:trPr>
        <w:tc>
          <w:tcPr>
            <w:tcW w:w="84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2D329D8C" w14:textId="765F4BEA" w:rsidR="000C5BF6" w:rsidRPr="00453FFC" w:rsidRDefault="000113DD" w:rsidP="00851C53">
            <w:pPr>
              <w:spacing w:after="0" w:line="240" w:lineRule="auto"/>
              <w:rPr>
                <w:rFonts w:ascii="Arial" w:hAnsi="Arial" w:cs="Arial"/>
              </w:rPr>
            </w:pPr>
            <w:r>
              <w:rPr>
                <w:rFonts w:ascii="Arial" w:hAnsi="Arial" w:cs="Arial"/>
              </w:rPr>
              <w:t>B.3</w:t>
            </w:r>
            <w:r w:rsidR="000C5BF6" w:rsidRPr="64F1EFCF">
              <w:rPr>
                <w:rFonts w:ascii="Arial" w:hAnsi="Arial" w:cs="Arial"/>
              </w:rPr>
              <w:t>.a</w:t>
            </w:r>
          </w:p>
        </w:tc>
        <w:tc>
          <w:tcPr>
            <w:tcW w:w="244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09D2C5F3" w14:textId="3F4DDFE4" w:rsidR="000C5BF6" w:rsidRPr="00453FFC" w:rsidRDefault="000A2FB9" w:rsidP="00851C53">
            <w:pPr>
              <w:spacing w:after="0" w:line="240" w:lineRule="auto"/>
              <w:rPr>
                <w:rFonts w:ascii="Arial" w:hAnsi="Arial" w:cs="Arial"/>
              </w:rPr>
            </w:pPr>
            <w:r>
              <w:rPr>
                <w:rFonts w:ascii="Arial" w:hAnsi="Arial" w:cs="Arial"/>
              </w:rPr>
              <w:t>P</w:t>
            </w:r>
            <w:r w:rsidR="000C5BF6" w:rsidRPr="64F1EFCF">
              <w:rPr>
                <w:rFonts w:ascii="Arial" w:hAnsi="Arial" w:cs="Arial"/>
              </w:rPr>
              <w:t>rovide</w:t>
            </w:r>
            <w:r>
              <w:rPr>
                <w:rFonts w:ascii="Arial" w:hAnsi="Arial" w:cs="Arial"/>
              </w:rPr>
              <w:t xml:space="preserve"> mobile</w:t>
            </w:r>
            <w:r w:rsidR="000C5BF6" w:rsidRPr="64F1EFCF">
              <w:rPr>
                <w:rFonts w:ascii="Arial" w:hAnsi="Arial" w:cs="Arial"/>
              </w:rPr>
              <w:t xml:space="preserve"> FCC in support of UK </w:t>
            </w:r>
            <w:r w:rsidR="00E426F4">
              <w:rPr>
                <w:rFonts w:ascii="Arial" w:hAnsi="Arial" w:cs="Arial"/>
              </w:rPr>
              <w:t>based</w:t>
            </w:r>
            <w:r w:rsidR="000C5BF6" w:rsidRPr="64F1EFCF">
              <w:rPr>
                <w:rFonts w:ascii="Arial" w:hAnsi="Arial" w:cs="Arial"/>
              </w:rPr>
              <w:t xml:space="preserve"> parachute activity.</w:t>
            </w:r>
          </w:p>
        </w:tc>
        <w:tc>
          <w:tcPr>
            <w:tcW w:w="453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3E8E4A7E" w14:textId="22D88976" w:rsidR="004E28E3" w:rsidRDefault="004E28E3" w:rsidP="00851C53">
            <w:pPr>
              <w:spacing w:after="0" w:line="240" w:lineRule="auto"/>
              <w:rPr>
                <w:rFonts w:ascii="Arial" w:hAnsi="Arial" w:cs="Arial"/>
              </w:rPr>
            </w:pPr>
            <w:r w:rsidRPr="64F1EFCF">
              <w:rPr>
                <w:rFonts w:ascii="Arial" w:hAnsi="Arial" w:cs="Arial"/>
              </w:rPr>
              <w:t xml:space="preserve">Applicable across all </w:t>
            </w:r>
            <w:r w:rsidR="00D41052">
              <w:rPr>
                <w:rFonts w:ascii="Arial" w:hAnsi="Arial" w:cs="Arial"/>
              </w:rPr>
              <w:t xml:space="preserve">MPT </w:t>
            </w:r>
            <w:r w:rsidRPr="64F1EFCF">
              <w:rPr>
                <w:rFonts w:ascii="Arial" w:hAnsi="Arial" w:cs="Arial"/>
              </w:rPr>
              <w:t>requirements</w:t>
            </w:r>
            <w:r w:rsidR="003250A8">
              <w:rPr>
                <w:rFonts w:ascii="Arial" w:hAnsi="Arial" w:cs="Arial"/>
              </w:rPr>
              <w:t xml:space="preserve"> as required</w:t>
            </w:r>
            <w:r w:rsidR="00D41052">
              <w:rPr>
                <w:rFonts w:ascii="Arial" w:hAnsi="Arial" w:cs="Arial"/>
              </w:rPr>
              <w:t xml:space="preserve"> by the Authority</w:t>
            </w:r>
            <w:r w:rsidR="001C48B1">
              <w:rPr>
                <w:rFonts w:ascii="Arial" w:hAnsi="Arial" w:cs="Arial"/>
              </w:rPr>
              <w:t>.</w:t>
            </w:r>
            <w:r w:rsidR="00D41052">
              <w:rPr>
                <w:rFonts w:ascii="Arial" w:hAnsi="Arial" w:cs="Arial"/>
              </w:rPr>
              <w:t xml:space="preserve"> </w:t>
            </w:r>
          </w:p>
          <w:p w14:paraId="32FB3A0C" w14:textId="77777777" w:rsidR="004E28E3" w:rsidRDefault="004E28E3" w:rsidP="00851C53">
            <w:pPr>
              <w:spacing w:after="0" w:line="240" w:lineRule="auto"/>
              <w:rPr>
                <w:rFonts w:ascii="Arial" w:hAnsi="Arial" w:cs="Arial"/>
              </w:rPr>
            </w:pPr>
          </w:p>
          <w:p w14:paraId="30E322FF" w14:textId="0EEF058D" w:rsidR="000C5BF6" w:rsidRPr="00453FFC" w:rsidRDefault="000C5BF6" w:rsidP="00851C53">
            <w:pPr>
              <w:spacing w:after="0" w:line="240" w:lineRule="auto"/>
              <w:rPr>
                <w:rFonts w:ascii="Arial" w:hAnsi="Arial" w:cs="Arial"/>
              </w:rPr>
            </w:pPr>
            <w:r w:rsidRPr="64F1EFCF">
              <w:rPr>
                <w:rFonts w:ascii="Arial" w:hAnsi="Arial" w:cs="Arial"/>
              </w:rPr>
              <w:t>Provision of tender and support vehicles plus all associated crash equipment and extinguishing consumables.</w:t>
            </w:r>
          </w:p>
          <w:p w14:paraId="69D1FE38" w14:textId="77777777" w:rsidR="000C5BF6" w:rsidRPr="00453FFC" w:rsidRDefault="000C5BF6" w:rsidP="00851C53">
            <w:pPr>
              <w:spacing w:after="0" w:line="240" w:lineRule="auto"/>
              <w:rPr>
                <w:rFonts w:ascii="Arial" w:hAnsi="Arial" w:cs="Arial"/>
              </w:rPr>
            </w:pPr>
          </w:p>
          <w:p w14:paraId="3372B315" w14:textId="6196B22D" w:rsidR="000C5BF6" w:rsidRPr="00453FFC" w:rsidRDefault="000C5BF6" w:rsidP="00851C53">
            <w:pPr>
              <w:spacing w:after="0" w:line="240" w:lineRule="auto"/>
              <w:rPr>
                <w:rFonts w:ascii="Arial" w:hAnsi="Arial" w:cs="Arial"/>
              </w:rPr>
            </w:pPr>
            <w:r w:rsidRPr="64F1EFCF">
              <w:rPr>
                <w:rFonts w:ascii="Arial" w:hAnsi="Arial" w:cs="Arial"/>
              </w:rPr>
              <w:t>Provision of a suitably qualified and experienced FCC crew</w:t>
            </w:r>
            <w:r w:rsidR="009526CD">
              <w:rPr>
                <w:rFonts w:ascii="Arial" w:hAnsi="Arial" w:cs="Arial"/>
              </w:rPr>
              <w:t>s</w:t>
            </w:r>
            <w:r w:rsidRPr="64F1EFCF">
              <w:rPr>
                <w:rFonts w:ascii="Arial" w:hAnsi="Arial" w:cs="Arial"/>
              </w:rPr>
              <w:t>.</w:t>
            </w:r>
          </w:p>
          <w:p w14:paraId="524D033B" w14:textId="77777777" w:rsidR="000C5BF6" w:rsidRPr="00453FFC" w:rsidRDefault="000C5BF6" w:rsidP="00851C53">
            <w:pPr>
              <w:spacing w:after="0" w:line="240" w:lineRule="auto"/>
              <w:rPr>
                <w:rFonts w:ascii="Arial" w:hAnsi="Arial" w:cs="Arial"/>
              </w:rPr>
            </w:pPr>
          </w:p>
          <w:p w14:paraId="7600B6B1" w14:textId="64BE7CB3" w:rsidR="009526CD" w:rsidRPr="00453FFC" w:rsidRDefault="00396FCF" w:rsidP="00E426F4">
            <w:pPr>
              <w:spacing w:after="0" w:line="240" w:lineRule="auto"/>
              <w:rPr>
                <w:rFonts w:ascii="Arial" w:hAnsi="Arial" w:cs="Arial"/>
              </w:rPr>
            </w:pPr>
            <w:r w:rsidRPr="64F1EFCF">
              <w:rPr>
                <w:rFonts w:ascii="Arial" w:hAnsi="Arial" w:cs="Arial"/>
              </w:rPr>
              <w:t>The FCC package will be required to operate at many locations throughout the UK where embedded FCC does not exist</w:t>
            </w:r>
            <w:r>
              <w:rPr>
                <w:rFonts w:ascii="Arial" w:hAnsi="Arial" w:cs="Arial"/>
              </w:rPr>
              <w:t>. The C</w:t>
            </w:r>
            <w:r w:rsidRPr="64F1EFCF">
              <w:rPr>
                <w:rFonts w:ascii="Arial" w:hAnsi="Arial" w:cs="Arial"/>
              </w:rPr>
              <w:t xml:space="preserve">ontractor will be required to plan and coordinate </w:t>
            </w:r>
            <w:r>
              <w:rPr>
                <w:rFonts w:ascii="Arial" w:hAnsi="Arial" w:cs="Arial"/>
              </w:rPr>
              <w:t xml:space="preserve">FCC </w:t>
            </w:r>
            <w:r w:rsidRPr="64F1EFCF">
              <w:rPr>
                <w:rFonts w:ascii="Arial" w:hAnsi="Arial" w:cs="Arial"/>
              </w:rPr>
              <w:t xml:space="preserve">accordingly. The </w:t>
            </w:r>
            <w:r>
              <w:rPr>
                <w:rFonts w:ascii="Arial" w:hAnsi="Arial" w:cs="Arial"/>
              </w:rPr>
              <w:t>C</w:t>
            </w:r>
            <w:r w:rsidRPr="64F1EFCF">
              <w:rPr>
                <w:rFonts w:ascii="Arial" w:hAnsi="Arial" w:cs="Arial"/>
              </w:rPr>
              <w:t>ontractor will be responsible for determining the suitability of all operating a</w:t>
            </w:r>
            <w:r>
              <w:rPr>
                <w:rFonts w:ascii="Arial" w:hAnsi="Arial" w:cs="Arial"/>
              </w:rPr>
              <w:t>/f</w:t>
            </w:r>
            <w:r w:rsidRPr="64F1EFCF">
              <w:rPr>
                <w:rFonts w:ascii="Arial" w:hAnsi="Arial" w:cs="Arial"/>
              </w:rPr>
              <w:t xml:space="preserve"> and that such </w:t>
            </w:r>
            <w:r w:rsidRPr="64F1EFCF">
              <w:rPr>
                <w:rFonts w:ascii="Arial" w:hAnsi="Arial" w:cs="Arial"/>
              </w:rPr>
              <w:lastRenderedPageBreak/>
              <w:t xml:space="preserve">facilities allow the appropriate level of crash cover </w:t>
            </w:r>
            <w:proofErr w:type="spellStart"/>
            <w:r>
              <w:rPr>
                <w:rFonts w:ascii="Arial" w:hAnsi="Arial" w:cs="Arial"/>
              </w:rPr>
              <w:t>iaw</w:t>
            </w:r>
            <w:proofErr w:type="spellEnd"/>
            <w:r>
              <w:rPr>
                <w:rFonts w:ascii="Arial" w:hAnsi="Arial" w:cs="Arial"/>
              </w:rPr>
              <w:t xml:space="preserve"> ICAO </w:t>
            </w:r>
            <w:r w:rsidR="0048390E" w:rsidRPr="64F1EFCF">
              <w:rPr>
                <w:rFonts w:ascii="Arial" w:hAnsi="Arial" w:cs="Arial"/>
              </w:rPr>
              <w:t>/</w:t>
            </w:r>
            <w:r w:rsidR="0048390E">
              <w:rPr>
                <w:rFonts w:ascii="Arial" w:hAnsi="Arial" w:cs="Arial"/>
              </w:rPr>
              <w:t xml:space="preserve"> </w:t>
            </w:r>
            <w:r w:rsidR="0048390E" w:rsidRPr="003E098B">
              <w:rPr>
                <w:b/>
                <w:bCs/>
              </w:rPr>
              <w:t>Defence</w:t>
            </w:r>
            <w:r w:rsidR="003E098B" w:rsidRPr="003E098B">
              <w:rPr>
                <w:b/>
                <w:bCs/>
              </w:rPr>
              <w:t xml:space="preserve"> Fire Safety Regs and Guidance (DSA 02 and 03</w:t>
            </w:r>
            <w:r w:rsidR="003E098B">
              <w:rPr>
                <w:b/>
                <w:bCs/>
              </w:rPr>
              <w:t xml:space="preserve">) </w:t>
            </w:r>
            <w:r w:rsidRPr="64F1EFCF">
              <w:rPr>
                <w:rFonts w:ascii="Arial" w:hAnsi="Arial" w:cs="Arial"/>
              </w:rPr>
              <w:t xml:space="preserve">for light </w:t>
            </w:r>
            <w:r>
              <w:rPr>
                <w:rFonts w:ascii="Arial" w:hAnsi="Arial" w:cs="Arial"/>
              </w:rPr>
              <w:t>a</w:t>
            </w:r>
            <w:r w:rsidRPr="64F1EFCF">
              <w:rPr>
                <w:rFonts w:ascii="Arial" w:hAnsi="Arial" w:cs="Arial"/>
              </w:rPr>
              <w:t>c.</w:t>
            </w:r>
          </w:p>
        </w:tc>
        <w:tc>
          <w:tcPr>
            <w:tcW w:w="246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38104927" w14:textId="0CE0FF91" w:rsidR="000113DD" w:rsidRDefault="00E426F4" w:rsidP="00E426F4">
            <w:pPr>
              <w:spacing w:after="0" w:line="240" w:lineRule="auto"/>
              <w:rPr>
                <w:rFonts w:ascii="Arial" w:hAnsi="Arial" w:cs="Arial"/>
              </w:rPr>
            </w:pPr>
            <w:r w:rsidRPr="000A6359">
              <w:rPr>
                <w:rFonts w:ascii="Arial" w:hAnsi="Arial" w:cs="Arial"/>
                <w:b/>
              </w:rPr>
              <w:lastRenderedPageBreak/>
              <w:t>Hrs</w:t>
            </w:r>
            <w:r>
              <w:rPr>
                <w:rFonts w:ascii="Arial" w:hAnsi="Arial" w:cs="Arial"/>
              </w:rPr>
              <w:t xml:space="preserve"> - Total </w:t>
            </w:r>
            <w:r w:rsidR="00387DC6">
              <w:rPr>
                <w:rFonts w:ascii="Arial" w:hAnsi="Arial" w:cs="Arial"/>
              </w:rPr>
              <w:t>453</w:t>
            </w:r>
            <w:r>
              <w:rPr>
                <w:rFonts w:ascii="Arial" w:hAnsi="Arial" w:cs="Arial"/>
              </w:rPr>
              <w:t xml:space="preserve"> </w:t>
            </w:r>
            <w:r w:rsidRPr="001326FD">
              <w:rPr>
                <w:rFonts w:ascii="Arial" w:hAnsi="Arial" w:cs="Arial"/>
              </w:rPr>
              <w:t>hrs</w:t>
            </w:r>
            <w:r>
              <w:rPr>
                <w:rFonts w:ascii="Arial" w:hAnsi="Arial" w:cs="Arial"/>
              </w:rPr>
              <w:t xml:space="preserve"> </w:t>
            </w:r>
          </w:p>
          <w:p w14:paraId="61D3374F" w14:textId="2A9A251A" w:rsidR="00E426F4" w:rsidRPr="00453FFC" w:rsidRDefault="00C77A70" w:rsidP="00E426F4">
            <w:pPr>
              <w:spacing w:after="0" w:line="240" w:lineRule="auto"/>
              <w:rPr>
                <w:rFonts w:ascii="Arial" w:hAnsi="Arial" w:cs="Arial"/>
              </w:rPr>
            </w:pPr>
            <w:r>
              <w:rPr>
                <w:rFonts w:ascii="Arial" w:hAnsi="Arial" w:cs="Arial"/>
              </w:rPr>
              <w:t>supporting MPT</w:t>
            </w:r>
            <w:r w:rsidR="00E426F4" w:rsidRPr="001326FD">
              <w:rPr>
                <w:rFonts w:ascii="Arial" w:hAnsi="Arial" w:cs="Arial"/>
              </w:rPr>
              <w:t>.</w:t>
            </w:r>
          </w:p>
          <w:p w14:paraId="146DA614" w14:textId="6B921AA5" w:rsidR="000C5BF6" w:rsidRPr="00453FFC" w:rsidRDefault="000C5BF6" w:rsidP="00851C53">
            <w:pPr>
              <w:spacing w:after="0" w:line="240" w:lineRule="auto"/>
              <w:rPr>
                <w:rFonts w:ascii="Arial" w:hAnsi="Arial" w:cs="Arial"/>
              </w:rPr>
            </w:pPr>
          </w:p>
        </w:tc>
        <w:tc>
          <w:tcPr>
            <w:tcW w:w="430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01F5B857" w14:textId="5E8A1526" w:rsidR="0044655E" w:rsidRDefault="00FE753C" w:rsidP="00851C53">
            <w:pPr>
              <w:spacing w:after="0" w:line="240" w:lineRule="auto"/>
              <w:rPr>
                <w:rFonts w:ascii="Arial" w:hAnsi="Arial" w:cs="Arial"/>
              </w:rPr>
            </w:pPr>
            <w:r>
              <w:rPr>
                <w:rFonts w:ascii="Arial" w:hAnsi="Arial" w:cs="Arial"/>
              </w:rPr>
              <w:t>Successfully</w:t>
            </w:r>
            <w:r w:rsidR="0044655E">
              <w:rPr>
                <w:rFonts w:ascii="Arial" w:hAnsi="Arial" w:cs="Arial"/>
              </w:rPr>
              <w:t>:</w:t>
            </w:r>
          </w:p>
          <w:p w14:paraId="4913817E" w14:textId="77777777" w:rsidR="0044655E" w:rsidRDefault="0044655E" w:rsidP="00851C53">
            <w:pPr>
              <w:spacing w:after="0" w:line="240" w:lineRule="auto"/>
              <w:rPr>
                <w:rFonts w:ascii="Arial" w:hAnsi="Arial" w:cs="Arial"/>
              </w:rPr>
            </w:pPr>
          </w:p>
          <w:p w14:paraId="37E9FDAE" w14:textId="15D0BF55" w:rsidR="000C5BF6" w:rsidRPr="00453FFC" w:rsidRDefault="0044655E" w:rsidP="00851C53">
            <w:pPr>
              <w:spacing w:after="0" w:line="240" w:lineRule="auto"/>
              <w:rPr>
                <w:rFonts w:ascii="Arial" w:hAnsi="Arial" w:cs="Arial"/>
              </w:rPr>
            </w:pPr>
            <w:r>
              <w:rPr>
                <w:rFonts w:ascii="Arial" w:hAnsi="Arial" w:cs="Arial"/>
              </w:rPr>
              <w:t xml:space="preserve">-    Align with </w:t>
            </w:r>
            <w:r w:rsidR="000C5BF6" w:rsidRPr="64F1EFCF">
              <w:rPr>
                <w:rFonts w:ascii="Arial" w:hAnsi="Arial" w:cs="Arial"/>
              </w:rPr>
              <w:t>JSP 426 and ac type and size.</w:t>
            </w:r>
          </w:p>
          <w:p w14:paraId="26B5DC59" w14:textId="77777777" w:rsidR="000C5BF6" w:rsidRPr="00453FFC" w:rsidRDefault="000C5BF6" w:rsidP="00851C53">
            <w:pPr>
              <w:spacing w:after="0" w:line="240" w:lineRule="auto"/>
              <w:rPr>
                <w:rFonts w:ascii="Arial" w:hAnsi="Arial" w:cs="Arial"/>
              </w:rPr>
            </w:pPr>
          </w:p>
          <w:p w14:paraId="420B1D58" w14:textId="0D198476" w:rsidR="000C5BF6" w:rsidRPr="00453FFC" w:rsidRDefault="0044655E" w:rsidP="00851C53">
            <w:pPr>
              <w:spacing w:after="0" w:line="240" w:lineRule="auto"/>
              <w:rPr>
                <w:rFonts w:ascii="Arial" w:hAnsi="Arial" w:cs="Arial"/>
              </w:rPr>
            </w:pPr>
            <w:r>
              <w:rPr>
                <w:rFonts w:ascii="Arial" w:hAnsi="Arial" w:cs="Arial"/>
              </w:rPr>
              <w:t>-   S</w:t>
            </w:r>
            <w:r w:rsidR="000C5BF6" w:rsidRPr="64F1EFCF">
              <w:rPr>
                <w:rFonts w:ascii="Arial" w:hAnsi="Arial" w:cs="Arial"/>
              </w:rPr>
              <w:t xml:space="preserve">upport all UK </w:t>
            </w:r>
            <w:r w:rsidR="00E426F4">
              <w:rPr>
                <w:rFonts w:ascii="Arial" w:hAnsi="Arial" w:cs="Arial"/>
              </w:rPr>
              <w:t>MPT</w:t>
            </w:r>
            <w:r w:rsidR="000E0742">
              <w:rPr>
                <w:rFonts w:ascii="Arial" w:hAnsi="Arial" w:cs="Arial"/>
              </w:rPr>
              <w:t xml:space="preserve"> where FCC is required</w:t>
            </w:r>
            <w:r w:rsidR="000C5BF6" w:rsidRPr="64F1EFCF">
              <w:rPr>
                <w:rFonts w:ascii="Arial" w:hAnsi="Arial" w:cs="Arial"/>
              </w:rPr>
              <w:t>.</w:t>
            </w:r>
          </w:p>
          <w:p w14:paraId="69F2A01D" w14:textId="3883DFE0" w:rsidR="000C5BF6" w:rsidRPr="00453FFC" w:rsidRDefault="0044655E" w:rsidP="00851C53">
            <w:pPr>
              <w:spacing w:after="0" w:line="240" w:lineRule="auto"/>
              <w:rPr>
                <w:rFonts w:ascii="Arial" w:hAnsi="Arial" w:cs="Arial"/>
              </w:rPr>
            </w:pPr>
            <w:r>
              <w:rPr>
                <w:rFonts w:ascii="Arial" w:hAnsi="Arial" w:cs="Arial"/>
              </w:rPr>
              <w:t xml:space="preserve">-   Comply with </w:t>
            </w:r>
            <w:r w:rsidR="00851C53">
              <w:rPr>
                <w:rFonts w:ascii="Arial" w:hAnsi="Arial" w:cs="Arial"/>
              </w:rPr>
              <w:t xml:space="preserve">ICAO </w:t>
            </w:r>
            <w:r>
              <w:rPr>
                <w:rFonts w:ascii="Arial" w:hAnsi="Arial" w:cs="Arial"/>
              </w:rPr>
              <w:t xml:space="preserve">standards </w:t>
            </w:r>
            <w:r w:rsidR="00851C53">
              <w:rPr>
                <w:rFonts w:ascii="Arial" w:hAnsi="Arial" w:cs="Arial"/>
              </w:rPr>
              <w:t>for light a</w:t>
            </w:r>
            <w:r w:rsidR="000C5BF6" w:rsidRPr="64F1EFCF">
              <w:rPr>
                <w:rFonts w:ascii="Arial" w:hAnsi="Arial" w:cs="Arial"/>
              </w:rPr>
              <w:t>c type.</w:t>
            </w:r>
          </w:p>
          <w:p w14:paraId="337ED853" w14:textId="77777777" w:rsidR="000C5BF6" w:rsidRPr="00453FFC" w:rsidRDefault="000C5BF6" w:rsidP="00851C53">
            <w:pPr>
              <w:spacing w:after="0" w:line="240" w:lineRule="auto"/>
              <w:rPr>
                <w:rFonts w:ascii="Arial" w:hAnsi="Arial" w:cs="Arial"/>
              </w:rPr>
            </w:pPr>
          </w:p>
          <w:p w14:paraId="4D8917D2" w14:textId="245668FD" w:rsidR="000C5BF6" w:rsidRPr="00453FFC" w:rsidRDefault="000C5BF6" w:rsidP="00851C53">
            <w:pPr>
              <w:spacing w:after="0" w:line="240" w:lineRule="auto"/>
              <w:rPr>
                <w:rFonts w:ascii="Arial" w:hAnsi="Arial" w:cs="Arial"/>
                <w:b/>
                <w:bCs/>
              </w:rPr>
            </w:pPr>
          </w:p>
        </w:tc>
      </w:tr>
    </w:tbl>
    <w:p w14:paraId="4DADD952" w14:textId="77777777" w:rsidR="007814FC" w:rsidRDefault="007814FC"/>
    <w:tbl>
      <w:tblPr>
        <w:tblpPr w:leftFromText="180" w:rightFromText="180" w:vertAnchor="text" w:tblpY="1"/>
        <w:tblOverlap w:val="never"/>
        <w:tblW w:w="14598" w:type="dxa"/>
        <w:tblCellMar>
          <w:left w:w="10" w:type="dxa"/>
          <w:right w:w="10" w:type="dxa"/>
        </w:tblCellMar>
        <w:tblLook w:val="0000" w:firstRow="0" w:lastRow="0" w:firstColumn="0" w:lastColumn="0" w:noHBand="0" w:noVBand="0"/>
      </w:tblPr>
      <w:tblGrid>
        <w:gridCol w:w="849"/>
        <w:gridCol w:w="2446"/>
        <w:gridCol w:w="4536"/>
        <w:gridCol w:w="2465"/>
        <w:gridCol w:w="4302"/>
      </w:tblGrid>
      <w:tr w:rsidR="004E28E3" w:rsidRPr="00453FFC" w14:paraId="05420829" w14:textId="77777777" w:rsidTr="007814FC">
        <w:trPr>
          <w:trHeight w:val="1"/>
        </w:trPr>
        <w:tc>
          <w:tcPr>
            <w:tcW w:w="84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2B3B34B0" w14:textId="68C97F4D" w:rsidR="004E28E3" w:rsidRPr="00A53A1D" w:rsidRDefault="000113DD" w:rsidP="00851C53">
            <w:pPr>
              <w:spacing w:after="0" w:line="240" w:lineRule="auto"/>
              <w:rPr>
                <w:rFonts w:ascii="Arial" w:hAnsi="Arial" w:cs="Arial"/>
                <w:b/>
              </w:rPr>
            </w:pPr>
            <w:r>
              <w:rPr>
                <w:rFonts w:ascii="Arial" w:hAnsi="Arial" w:cs="Arial"/>
                <w:b/>
              </w:rPr>
              <w:t>B.4</w:t>
            </w:r>
          </w:p>
        </w:tc>
        <w:tc>
          <w:tcPr>
            <w:tcW w:w="244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19611610" w14:textId="27891BAB" w:rsidR="004E28E3" w:rsidRPr="00A53A1D" w:rsidRDefault="003250A8" w:rsidP="00851C53">
            <w:pPr>
              <w:spacing w:after="0" w:line="240" w:lineRule="auto"/>
              <w:rPr>
                <w:rFonts w:ascii="Arial" w:hAnsi="Arial" w:cs="Arial"/>
                <w:b/>
              </w:rPr>
            </w:pPr>
            <w:r>
              <w:rPr>
                <w:rFonts w:ascii="Arial" w:hAnsi="Arial" w:cs="Arial"/>
                <w:b/>
              </w:rPr>
              <w:t>M</w:t>
            </w:r>
            <w:r w:rsidR="000F53F8">
              <w:rPr>
                <w:rFonts w:ascii="Arial" w:hAnsi="Arial" w:cs="Arial"/>
                <w:b/>
              </w:rPr>
              <w:t xml:space="preserve">ilitary </w:t>
            </w:r>
            <w:r>
              <w:rPr>
                <w:rFonts w:ascii="Arial" w:hAnsi="Arial" w:cs="Arial"/>
                <w:b/>
              </w:rPr>
              <w:t>P</w:t>
            </w:r>
            <w:r w:rsidR="000F53F8">
              <w:rPr>
                <w:rFonts w:ascii="Arial" w:hAnsi="Arial" w:cs="Arial"/>
                <w:b/>
              </w:rPr>
              <w:t xml:space="preserve">arachute </w:t>
            </w:r>
            <w:r>
              <w:rPr>
                <w:rFonts w:ascii="Arial" w:hAnsi="Arial" w:cs="Arial"/>
                <w:b/>
              </w:rPr>
              <w:t>T</w:t>
            </w:r>
            <w:r w:rsidR="000F53F8">
              <w:rPr>
                <w:rFonts w:ascii="Arial" w:hAnsi="Arial" w:cs="Arial"/>
                <w:b/>
              </w:rPr>
              <w:t xml:space="preserve">raining </w:t>
            </w:r>
            <w:r>
              <w:rPr>
                <w:rFonts w:ascii="Arial" w:hAnsi="Arial" w:cs="Arial"/>
                <w:b/>
              </w:rPr>
              <w:t>W</w:t>
            </w:r>
            <w:r w:rsidR="000F53F8">
              <w:rPr>
                <w:rFonts w:ascii="Arial" w:hAnsi="Arial" w:cs="Arial"/>
                <w:b/>
              </w:rPr>
              <w:t xml:space="preserve">ater </w:t>
            </w:r>
            <w:r>
              <w:rPr>
                <w:rFonts w:ascii="Arial" w:hAnsi="Arial" w:cs="Arial"/>
                <w:b/>
              </w:rPr>
              <w:t>S</w:t>
            </w:r>
            <w:r w:rsidR="000F53F8">
              <w:rPr>
                <w:rFonts w:ascii="Arial" w:hAnsi="Arial" w:cs="Arial"/>
                <w:b/>
              </w:rPr>
              <w:t>upport (MPTWS)</w:t>
            </w:r>
            <w:r w:rsidR="004E28E3">
              <w:rPr>
                <w:rFonts w:ascii="Arial" w:hAnsi="Arial" w:cs="Arial"/>
                <w:b/>
              </w:rPr>
              <w:t xml:space="preserve"> </w:t>
            </w:r>
          </w:p>
        </w:tc>
        <w:tc>
          <w:tcPr>
            <w:tcW w:w="453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3C981A49" w14:textId="77777777" w:rsidR="004E28E3" w:rsidRDefault="004E28E3" w:rsidP="00851C53">
            <w:pPr>
              <w:spacing w:after="0" w:line="240" w:lineRule="auto"/>
              <w:rPr>
                <w:rFonts w:ascii="Arial" w:hAnsi="Arial" w:cs="Arial"/>
              </w:rPr>
            </w:pPr>
          </w:p>
        </w:tc>
        <w:tc>
          <w:tcPr>
            <w:tcW w:w="246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32353E62" w14:textId="77777777" w:rsidR="004E28E3" w:rsidRPr="0044655E" w:rsidRDefault="004E28E3" w:rsidP="00851C53">
            <w:pPr>
              <w:spacing w:after="0" w:line="240" w:lineRule="auto"/>
              <w:rPr>
                <w:rFonts w:ascii="Arial" w:hAnsi="Arial" w:cs="Arial"/>
                <w:color w:val="FF0000"/>
              </w:rPr>
            </w:pPr>
          </w:p>
        </w:tc>
        <w:tc>
          <w:tcPr>
            <w:tcW w:w="430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3FA7039A" w14:textId="77777777" w:rsidR="004E28E3" w:rsidRDefault="004E28E3" w:rsidP="00851C53">
            <w:pPr>
              <w:spacing w:after="0" w:line="240" w:lineRule="auto"/>
              <w:rPr>
                <w:rFonts w:ascii="Arial" w:hAnsi="Arial" w:cs="Arial"/>
              </w:rPr>
            </w:pPr>
          </w:p>
        </w:tc>
      </w:tr>
      <w:tr w:rsidR="009409E1" w:rsidRPr="00453FFC" w14:paraId="50BE533B" w14:textId="77777777" w:rsidTr="007814FC">
        <w:trPr>
          <w:trHeight w:val="1"/>
        </w:trPr>
        <w:tc>
          <w:tcPr>
            <w:tcW w:w="84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33A1F258" w14:textId="2C063BF2" w:rsidR="009409E1" w:rsidRPr="004E28E3" w:rsidRDefault="000113DD" w:rsidP="00851C53">
            <w:pPr>
              <w:spacing w:after="0" w:line="240" w:lineRule="auto"/>
              <w:rPr>
                <w:rFonts w:ascii="Arial" w:hAnsi="Arial" w:cs="Arial"/>
              </w:rPr>
            </w:pPr>
            <w:r>
              <w:rPr>
                <w:rFonts w:ascii="Arial" w:hAnsi="Arial" w:cs="Arial"/>
              </w:rPr>
              <w:t>B.4</w:t>
            </w:r>
            <w:r w:rsidR="004E28E3" w:rsidRPr="004E28E3">
              <w:rPr>
                <w:rFonts w:ascii="Arial" w:hAnsi="Arial" w:cs="Arial"/>
              </w:rPr>
              <w:t>.a</w:t>
            </w:r>
          </w:p>
        </w:tc>
        <w:tc>
          <w:tcPr>
            <w:tcW w:w="244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66DAF4C8" w14:textId="64017B4E" w:rsidR="009409E1" w:rsidRPr="00A53A1D" w:rsidRDefault="004E28E3" w:rsidP="00851C53">
            <w:pPr>
              <w:spacing w:after="0" w:line="240" w:lineRule="auto"/>
              <w:rPr>
                <w:rFonts w:ascii="Arial" w:hAnsi="Arial" w:cs="Arial"/>
                <w:b/>
              </w:rPr>
            </w:pPr>
            <w:r w:rsidRPr="64F1EFCF">
              <w:rPr>
                <w:rFonts w:ascii="Arial" w:hAnsi="Arial" w:cs="Arial"/>
              </w:rPr>
              <w:t xml:space="preserve">To provide </w:t>
            </w:r>
            <w:r w:rsidR="003250A8">
              <w:rPr>
                <w:rFonts w:ascii="Arial" w:hAnsi="Arial" w:cs="Arial"/>
              </w:rPr>
              <w:t xml:space="preserve">MPTWS </w:t>
            </w:r>
            <w:r w:rsidRPr="64F1EFCF">
              <w:rPr>
                <w:rFonts w:ascii="Arial" w:hAnsi="Arial" w:cs="Arial"/>
              </w:rPr>
              <w:t>in support of UK administered parachute activity</w:t>
            </w:r>
            <w:r>
              <w:rPr>
                <w:rFonts w:ascii="Arial" w:hAnsi="Arial" w:cs="Arial"/>
              </w:rPr>
              <w:t xml:space="preserve"> into water</w:t>
            </w:r>
            <w:r w:rsidRPr="64F1EFCF">
              <w:rPr>
                <w:rFonts w:ascii="Arial" w:hAnsi="Arial" w:cs="Arial"/>
              </w:rPr>
              <w:t>.</w:t>
            </w:r>
          </w:p>
        </w:tc>
        <w:tc>
          <w:tcPr>
            <w:tcW w:w="453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4" w:type="dxa"/>
              <w:right w:w="104" w:type="dxa"/>
            </w:tcMar>
          </w:tcPr>
          <w:p w14:paraId="4E62B491" w14:textId="4D6D8C14" w:rsidR="00396FCF" w:rsidRDefault="00396FCF" w:rsidP="00396FCF">
            <w:pPr>
              <w:spacing w:after="0" w:line="240" w:lineRule="auto"/>
              <w:rPr>
                <w:rFonts w:ascii="Arial" w:hAnsi="Arial" w:cs="Arial"/>
              </w:rPr>
            </w:pPr>
            <w:r>
              <w:rPr>
                <w:rFonts w:ascii="Arial" w:hAnsi="Arial" w:cs="Arial"/>
              </w:rPr>
              <w:t xml:space="preserve">Provision of highly manoeuvrable catcher craft complete with suitably trained </w:t>
            </w:r>
            <w:r w:rsidR="0048390E">
              <w:rPr>
                <w:rFonts w:ascii="Arial" w:hAnsi="Arial" w:cs="Arial"/>
              </w:rPr>
              <w:t xml:space="preserve">coxswains </w:t>
            </w:r>
            <w:r>
              <w:rPr>
                <w:rFonts w:ascii="Arial" w:hAnsi="Arial" w:cs="Arial"/>
              </w:rPr>
              <w:t>/ catcher craft operators</w:t>
            </w:r>
          </w:p>
          <w:p w14:paraId="3BB5FD16" w14:textId="77777777" w:rsidR="00396FCF" w:rsidRDefault="00396FCF" w:rsidP="00396FCF">
            <w:pPr>
              <w:spacing w:after="0" w:line="240" w:lineRule="auto"/>
              <w:rPr>
                <w:rFonts w:ascii="Arial" w:hAnsi="Arial" w:cs="Arial"/>
              </w:rPr>
            </w:pPr>
          </w:p>
          <w:p w14:paraId="78ED7C30" w14:textId="4FBB09BC" w:rsidR="009409E1" w:rsidRPr="64F1EFCF" w:rsidRDefault="00396FCF" w:rsidP="00396FCF">
            <w:pPr>
              <w:spacing w:after="0" w:line="240" w:lineRule="auto"/>
              <w:rPr>
                <w:rFonts w:ascii="Arial" w:hAnsi="Arial" w:cs="Arial"/>
              </w:rPr>
            </w:pPr>
            <w:r>
              <w:rPr>
                <w:rFonts w:ascii="Arial" w:hAnsi="Arial" w:cs="Arial"/>
              </w:rPr>
              <w:t>To operate at approved UK inland water DZs.</w:t>
            </w:r>
          </w:p>
        </w:tc>
        <w:tc>
          <w:tcPr>
            <w:tcW w:w="2465"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FFFFFF" w:themeFill="background1"/>
            <w:tcMar>
              <w:left w:w="104" w:type="dxa"/>
              <w:right w:w="104" w:type="dxa"/>
            </w:tcMar>
          </w:tcPr>
          <w:p w14:paraId="49C22DFB" w14:textId="1F4D9EF2" w:rsidR="009409E1" w:rsidRDefault="000113DD" w:rsidP="00851C53">
            <w:pPr>
              <w:spacing w:after="0" w:line="240" w:lineRule="auto"/>
              <w:rPr>
                <w:rFonts w:ascii="Arial" w:hAnsi="Arial" w:cs="Arial"/>
              </w:rPr>
            </w:pPr>
            <w:r>
              <w:rPr>
                <w:rFonts w:ascii="Arial" w:hAnsi="Arial" w:cs="Arial"/>
              </w:rPr>
              <w:t>Total:</w:t>
            </w:r>
            <w:r w:rsidR="004E28E3">
              <w:rPr>
                <w:rFonts w:ascii="Arial" w:hAnsi="Arial" w:cs="Arial"/>
              </w:rPr>
              <w:t xml:space="preserve"> </w:t>
            </w:r>
            <w:r w:rsidR="00162172">
              <w:rPr>
                <w:rFonts w:ascii="Arial" w:hAnsi="Arial" w:cs="Arial"/>
              </w:rPr>
              <w:t xml:space="preserve">80 </w:t>
            </w:r>
            <w:r w:rsidR="004E28E3" w:rsidRPr="00162172">
              <w:rPr>
                <w:rFonts w:ascii="Arial" w:hAnsi="Arial" w:cs="Arial"/>
              </w:rPr>
              <w:t>hrs</w:t>
            </w:r>
            <w:r w:rsidR="00162172">
              <w:rPr>
                <w:rFonts w:ascii="Arial" w:hAnsi="Arial" w:cs="Arial"/>
              </w:rPr>
              <w:t>.</w:t>
            </w:r>
            <w:r w:rsidR="004E28E3" w:rsidRPr="004E28E3">
              <w:rPr>
                <w:rFonts w:ascii="Arial" w:hAnsi="Arial" w:cs="Arial"/>
              </w:rPr>
              <w:t xml:space="preserve"> </w:t>
            </w:r>
          </w:p>
        </w:tc>
        <w:tc>
          <w:tcPr>
            <w:tcW w:w="4302"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FFFFFF" w:themeFill="background1"/>
            <w:tcMar>
              <w:left w:w="104" w:type="dxa"/>
              <w:right w:w="104" w:type="dxa"/>
            </w:tcMar>
          </w:tcPr>
          <w:p w14:paraId="43841145" w14:textId="77777777" w:rsidR="00B26B93" w:rsidRDefault="00FE753C" w:rsidP="00851C53">
            <w:pPr>
              <w:spacing w:after="0" w:line="240" w:lineRule="auto"/>
              <w:rPr>
                <w:rFonts w:ascii="Arial" w:hAnsi="Arial" w:cs="Arial"/>
              </w:rPr>
            </w:pPr>
            <w:r>
              <w:rPr>
                <w:rFonts w:ascii="Arial" w:hAnsi="Arial" w:cs="Arial"/>
              </w:rPr>
              <w:t>Successfully</w:t>
            </w:r>
            <w:r w:rsidR="009409E1">
              <w:rPr>
                <w:rFonts w:ascii="Arial" w:hAnsi="Arial" w:cs="Arial"/>
              </w:rPr>
              <w:t>:</w:t>
            </w:r>
          </w:p>
          <w:p w14:paraId="145B8B6F" w14:textId="0277A866" w:rsidR="009409E1" w:rsidRDefault="009409E1" w:rsidP="00851C53">
            <w:pPr>
              <w:spacing w:after="0" w:line="240" w:lineRule="auto"/>
              <w:rPr>
                <w:rFonts w:ascii="Arial" w:hAnsi="Arial" w:cs="Arial"/>
              </w:rPr>
            </w:pPr>
            <w:r>
              <w:rPr>
                <w:rFonts w:ascii="Arial" w:hAnsi="Arial" w:cs="Arial"/>
              </w:rPr>
              <w:t xml:space="preserve"> </w:t>
            </w:r>
          </w:p>
          <w:p w14:paraId="396AC96E" w14:textId="486937D1" w:rsidR="009409E1" w:rsidRDefault="00B26B93" w:rsidP="00371968">
            <w:pPr>
              <w:spacing w:after="0" w:line="240" w:lineRule="auto"/>
              <w:rPr>
                <w:rFonts w:ascii="Arial" w:hAnsi="Arial" w:cs="Arial"/>
              </w:rPr>
            </w:pPr>
            <w:r>
              <w:rPr>
                <w:rFonts w:ascii="Arial" w:hAnsi="Arial" w:cs="Arial"/>
              </w:rPr>
              <w:t>-   S</w:t>
            </w:r>
            <w:r w:rsidRPr="64F1EFCF">
              <w:rPr>
                <w:rFonts w:ascii="Arial" w:hAnsi="Arial" w:cs="Arial"/>
              </w:rPr>
              <w:t>upport</w:t>
            </w:r>
            <w:r>
              <w:rPr>
                <w:rFonts w:ascii="Arial" w:hAnsi="Arial" w:cs="Arial"/>
              </w:rPr>
              <w:t xml:space="preserve"> all UK ab initio parachute </w:t>
            </w:r>
            <w:proofErr w:type="spellStart"/>
            <w:r>
              <w:rPr>
                <w:rFonts w:ascii="Arial" w:hAnsi="Arial" w:cs="Arial"/>
              </w:rPr>
              <w:t>trg</w:t>
            </w:r>
            <w:proofErr w:type="spellEnd"/>
            <w:r>
              <w:rPr>
                <w:rFonts w:ascii="Arial" w:hAnsi="Arial" w:cs="Arial"/>
              </w:rPr>
              <w:t xml:space="preserve"> and</w:t>
            </w:r>
            <w:r w:rsidRPr="64F1EFCF">
              <w:rPr>
                <w:rFonts w:ascii="Arial" w:hAnsi="Arial" w:cs="Arial"/>
              </w:rPr>
              <w:t xml:space="preserve"> trained troop continuation </w:t>
            </w:r>
            <w:proofErr w:type="spellStart"/>
            <w:r w:rsidRPr="64F1EFCF">
              <w:rPr>
                <w:rFonts w:ascii="Arial" w:hAnsi="Arial" w:cs="Arial"/>
              </w:rPr>
              <w:t>trg</w:t>
            </w:r>
            <w:proofErr w:type="spellEnd"/>
            <w:r>
              <w:rPr>
                <w:rFonts w:ascii="Arial" w:hAnsi="Arial" w:cs="Arial"/>
              </w:rPr>
              <w:t xml:space="preserve"> into water at suitably cleared UK inland water</w:t>
            </w:r>
            <w:r w:rsidR="00736FCD">
              <w:rPr>
                <w:rFonts w:ascii="Arial" w:hAnsi="Arial" w:cs="Arial"/>
              </w:rPr>
              <w:t>s</w:t>
            </w:r>
            <w:r>
              <w:rPr>
                <w:rFonts w:ascii="Arial" w:hAnsi="Arial" w:cs="Arial"/>
              </w:rPr>
              <w:t xml:space="preserve">. </w:t>
            </w:r>
          </w:p>
        </w:tc>
      </w:tr>
    </w:tbl>
    <w:p w14:paraId="2756DD6B" w14:textId="77777777" w:rsidR="003E098B" w:rsidRDefault="003E098B" w:rsidP="00A62943">
      <w:pPr>
        <w:spacing w:after="0" w:line="240" w:lineRule="auto"/>
        <w:rPr>
          <w:rFonts w:ascii="Arial" w:hAnsi="Arial" w:cs="Arial"/>
          <w:b/>
          <w:bCs/>
        </w:rPr>
      </w:pPr>
    </w:p>
    <w:p w14:paraId="21B1EEC8" w14:textId="77777777" w:rsidR="003E098B" w:rsidRDefault="003E098B" w:rsidP="00A62943">
      <w:pPr>
        <w:spacing w:after="0" w:line="240" w:lineRule="auto"/>
        <w:rPr>
          <w:rFonts w:ascii="Arial" w:hAnsi="Arial" w:cs="Arial"/>
          <w:b/>
          <w:bCs/>
        </w:rPr>
      </w:pPr>
    </w:p>
    <w:p w14:paraId="0C5DD133" w14:textId="77777777" w:rsidR="00361F36" w:rsidRDefault="00361F36" w:rsidP="00A62943">
      <w:pPr>
        <w:spacing w:after="0" w:line="240" w:lineRule="auto"/>
        <w:rPr>
          <w:rFonts w:ascii="Arial" w:hAnsi="Arial" w:cs="Arial"/>
          <w:b/>
          <w:bCs/>
        </w:rPr>
        <w:sectPr w:rsidR="00361F36" w:rsidSect="00F453DE">
          <w:headerReference w:type="even" r:id="rId21"/>
          <w:headerReference w:type="default" r:id="rId22"/>
          <w:footerReference w:type="default" r:id="rId23"/>
          <w:headerReference w:type="first" r:id="rId24"/>
          <w:endnotePr>
            <w:numFmt w:val="decimal"/>
          </w:endnotePr>
          <w:pgSz w:w="16840" w:h="11907" w:orient="landscape" w:code="9"/>
          <w:pgMar w:top="1134" w:right="1134" w:bottom="1134" w:left="1134" w:header="539" w:footer="595" w:gutter="0"/>
          <w:cols w:space="720"/>
          <w:docGrid w:linePitch="299"/>
        </w:sectPr>
      </w:pPr>
    </w:p>
    <w:p w14:paraId="3036F5C6" w14:textId="6B4D689F" w:rsidR="00361F36" w:rsidRDefault="003E098B" w:rsidP="00A62943">
      <w:pPr>
        <w:spacing w:after="0" w:line="240" w:lineRule="auto"/>
        <w:rPr>
          <w:rFonts w:ascii="Arial" w:hAnsi="Arial" w:cs="Arial"/>
          <w:b/>
          <w:bCs/>
        </w:rPr>
      </w:pPr>
      <w:r>
        <w:rPr>
          <w:rFonts w:ascii="Arial" w:hAnsi="Arial" w:cs="Arial"/>
          <w:b/>
          <w:bCs/>
        </w:rPr>
        <w:lastRenderedPageBreak/>
        <w:t>ANNEX A</w:t>
      </w:r>
      <w:r w:rsidR="00361F36">
        <w:rPr>
          <w:rFonts w:ascii="Arial" w:hAnsi="Arial" w:cs="Arial"/>
          <w:b/>
          <w:bCs/>
        </w:rPr>
        <w:t xml:space="preserve"> – Key </w:t>
      </w:r>
      <w:r w:rsidR="0048390E">
        <w:rPr>
          <w:rFonts w:ascii="Arial" w:hAnsi="Arial" w:cs="Arial"/>
          <w:b/>
          <w:bCs/>
        </w:rPr>
        <w:t>Performance</w:t>
      </w:r>
      <w:r w:rsidR="00361F36">
        <w:rPr>
          <w:rFonts w:ascii="Arial" w:hAnsi="Arial" w:cs="Arial"/>
          <w:b/>
          <w:bCs/>
        </w:rPr>
        <w:t xml:space="preserve"> Indicators</w:t>
      </w:r>
    </w:p>
    <w:p w14:paraId="7FD86276" w14:textId="77777777" w:rsidR="00361F36" w:rsidRPr="00361F36" w:rsidRDefault="00361F36" w:rsidP="00A62943">
      <w:pPr>
        <w:spacing w:after="0" w:line="240" w:lineRule="auto"/>
        <w:rPr>
          <w:rFonts w:ascii="Arial" w:hAnsi="Arial" w:cs="Arial"/>
        </w:rPr>
      </w:pPr>
    </w:p>
    <w:tbl>
      <w:tblPr>
        <w:tblStyle w:val="TableGrid"/>
        <w:tblW w:w="0" w:type="auto"/>
        <w:tblLook w:val="04A0" w:firstRow="1" w:lastRow="0" w:firstColumn="1" w:lastColumn="0" w:noHBand="0" w:noVBand="1"/>
      </w:tblPr>
      <w:tblGrid>
        <w:gridCol w:w="1048"/>
        <w:gridCol w:w="6065"/>
        <w:gridCol w:w="6066"/>
        <w:gridCol w:w="1383"/>
      </w:tblGrid>
      <w:tr w:rsidR="00361F36" w14:paraId="7C0486AA" w14:textId="77777777" w:rsidTr="00FF7E39">
        <w:tc>
          <w:tcPr>
            <w:tcW w:w="1048" w:type="dxa"/>
          </w:tcPr>
          <w:p w14:paraId="67C09A14" w14:textId="2F1F5821" w:rsidR="00361F36" w:rsidRPr="00055FD8" w:rsidRDefault="00361F36" w:rsidP="00A62943">
            <w:pPr>
              <w:spacing w:after="0" w:line="240" w:lineRule="auto"/>
              <w:rPr>
                <w:rFonts w:ascii="Arial" w:hAnsi="Arial" w:cs="Arial"/>
                <w:b/>
                <w:bCs/>
              </w:rPr>
            </w:pPr>
            <w:r w:rsidRPr="00055FD8">
              <w:rPr>
                <w:rFonts w:ascii="Arial" w:hAnsi="Arial" w:cs="Arial"/>
                <w:b/>
                <w:bCs/>
              </w:rPr>
              <w:t>KPI Number</w:t>
            </w:r>
          </w:p>
        </w:tc>
        <w:tc>
          <w:tcPr>
            <w:tcW w:w="6065" w:type="dxa"/>
          </w:tcPr>
          <w:p w14:paraId="62E3D7C4" w14:textId="0741CF9A" w:rsidR="00361F36" w:rsidRPr="00055FD8" w:rsidRDefault="00361F36" w:rsidP="00A62943">
            <w:pPr>
              <w:spacing w:after="0" w:line="240" w:lineRule="auto"/>
              <w:rPr>
                <w:rFonts w:ascii="Arial" w:hAnsi="Arial" w:cs="Arial"/>
                <w:b/>
                <w:bCs/>
              </w:rPr>
            </w:pPr>
            <w:r w:rsidRPr="00055FD8">
              <w:rPr>
                <w:rFonts w:ascii="Arial" w:hAnsi="Arial" w:cs="Arial"/>
                <w:b/>
                <w:bCs/>
              </w:rPr>
              <w:t>KPI Description</w:t>
            </w:r>
          </w:p>
        </w:tc>
        <w:tc>
          <w:tcPr>
            <w:tcW w:w="6066" w:type="dxa"/>
          </w:tcPr>
          <w:p w14:paraId="59D97216" w14:textId="2E81E0DA" w:rsidR="00361F36" w:rsidRPr="00055FD8" w:rsidRDefault="00FF7E39" w:rsidP="00A62943">
            <w:pPr>
              <w:spacing w:after="0" w:line="240" w:lineRule="auto"/>
              <w:rPr>
                <w:rFonts w:ascii="Arial" w:hAnsi="Arial" w:cs="Arial"/>
                <w:b/>
                <w:bCs/>
              </w:rPr>
            </w:pPr>
            <w:r w:rsidRPr="00055FD8">
              <w:rPr>
                <w:rFonts w:ascii="Arial" w:hAnsi="Arial" w:cs="Arial"/>
                <w:b/>
                <w:bCs/>
              </w:rPr>
              <w:t>Incident Measure</w:t>
            </w:r>
          </w:p>
        </w:tc>
        <w:tc>
          <w:tcPr>
            <w:tcW w:w="1383" w:type="dxa"/>
          </w:tcPr>
          <w:p w14:paraId="05FAA7D0" w14:textId="66A9DAEB" w:rsidR="00361F36" w:rsidRPr="00055FD8" w:rsidRDefault="00FF7E39" w:rsidP="00A62943">
            <w:pPr>
              <w:spacing w:after="0" w:line="240" w:lineRule="auto"/>
              <w:rPr>
                <w:rFonts w:ascii="Arial" w:hAnsi="Arial" w:cs="Arial"/>
                <w:b/>
                <w:bCs/>
              </w:rPr>
            </w:pPr>
            <w:r w:rsidRPr="00055FD8">
              <w:rPr>
                <w:rFonts w:ascii="Arial" w:hAnsi="Arial" w:cs="Arial"/>
                <w:b/>
                <w:bCs/>
              </w:rPr>
              <w:t xml:space="preserve">Relevant </w:t>
            </w:r>
            <w:proofErr w:type="spellStart"/>
            <w:r w:rsidRPr="00055FD8">
              <w:rPr>
                <w:rFonts w:ascii="Arial" w:hAnsi="Arial" w:cs="Arial"/>
                <w:b/>
                <w:bCs/>
              </w:rPr>
              <w:t>SoR</w:t>
            </w:r>
            <w:proofErr w:type="spellEnd"/>
            <w:r w:rsidRPr="00055FD8">
              <w:rPr>
                <w:rFonts w:ascii="Arial" w:hAnsi="Arial" w:cs="Arial"/>
                <w:b/>
                <w:bCs/>
              </w:rPr>
              <w:t xml:space="preserve"> Items</w:t>
            </w:r>
          </w:p>
        </w:tc>
      </w:tr>
      <w:tr w:rsidR="00361F36" w:rsidRPr="00A15E97" w14:paraId="290DA5C1" w14:textId="77777777" w:rsidTr="00FF7E39">
        <w:tc>
          <w:tcPr>
            <w:tcW w:w="1048" w:type="dxa"/>
          </w:tcPr>
          <w:p w14:paraId="54AF1920" w14:textId="77649722" w:rsidR="00361F36" w:rsidRPr="00055FD8" w:rsidRDefault="00361F36" w:rsidP="00A62943">
            <w:pPr>
              <w:spacing w:after="0" w:line="240" w:lineRule="auto"/>
              <w:rPr>
                <w:rFonts w:ascii="Arial" w:hAnsi="Arial" w:cs="Arial"/>
              </w:rPr>
            </w:pPr>
            <w:r w:rsidRPr="00055FD8">
              <w:rPr>
                <w:rFonts w:ascii="Arial" w:hAnsi="Arial" w:cs="Arial"/>
              </w:rPr>
              <w:t>1</w:t>
            </w:r>
          </w:p>
        </w:tc>
        <w:tc>
          <w:tcPr>
            <w:tcW w:w="6065" w:type="dxa"/>
          </w:tcPr>
          <w:p w14:paraId="5C63B3B8" w14:textId="55CD3753" w:rsidR="00361F36" w:rsidRPr="00055FD8" w:rsidRDefault="0097208F" w:rsidP="00A62943">
            <w:pPr>
              <w:spacing w:after="0" w:line="240" w:lineRule="auto"/>
              <w:rPr>
                <w:rFonts w:ascii="Arial" w:hAnsi="Arial" w:cs="Arial"/>
              </w:rPr>
            </w:pPr>
            <w:r w:rsidRPr="00055FD8">
              <w:rPr>
                <w:rFonts w:ascii="Arial" w:hAnsi="Arial" w:cs="Arial"/>
              </w:rPr>
              <w:t>Aircraft Availability</w:t>
            </w:r>
          </w:p>
        </w:tc>
        <w:tc>
          <w:tcPr>
            <w:tcW w:w="6066" w:type="dxa"/>
          </w:tcPr>
          <w:p w14:paraId="7F091BC2" w14:textId="77777777" w:rsidR="0097208F" w:rsidRPr="00055FD8" w:rsidRDefault="0097208F" w:rsidP="0097208F">
            <w:pPr>
              <w:rPr>
                <w:rFonts w:ascii="Arial" w:hAnsi="Arial" w:cs="Arial"/>
              </w:rPr>
            </w:pPr>
            <w:r w:rsidRPr="00055FD8">
              <w:rPr>
                <w:rFonts w:ascii="Arial" w:hAnsi="Arial" w:cs="Arial"/>
              </w:rPr>
              <w:t xml:space="preserve">All ac to be approved for MPT activity, including </w:t>
            </w:r>
            <w:proofErr w:type="gramStart"/>
            <w:r w:rsidRPr="00055FD8">
              <w:rPr>
                <w:rFonts w:ascii="Arial" w:hAnsi="Arial" w:cs="Arial"/>
              </w:rPr>
              <w:t>any and all</w:t>
            </w:r>
            <w:proofErr w:type="gramEnd"/>
            <w:r w:rsidRPr="00055FD8">
              <w:rPr>
                <w:rFonts w:ascii="Arial" w:hAnsi="Arial" w:cs="Arial"/>
              </w:rPr>
              <w:t xml:space="preserve"> T&amp;E activity, by 1 Aug 2022.</w:t>
            </w:r>
          </w:p>
          <w:p w14:paraId="77F2848A" w14:textId="24B20604" w:rsidR="00361F36" w:rsidRPr="00055FD8" w:rsidRDefault="0097208F" w:rsidP="00055FD8">
            <w:pPr>
              <w:rPr>
                <w:rFonts w:ascii="Arial" w:hAnsi="Arial" w:cs="Arial"/>
              </w:rPr>
            </w:pPr>
            <w:r w:rsidRPr="00055FD8">
              <w:rPr>
                <w:rFonts w:ascii="Arial" w:hAnsi="Arial" w:cs="Arial"/>
              </w:rPr>
              <w:t>All ac to be maintained to allow 100 % delivery of MPT activity within 48 hrs of initial requirement.</w:t>
            </w:r>
          </w:p>
        </w:tc>
        <w:tc>
          <w:tcPr>
            <w:tcW w:w="1383" w:type="dxa"/>
          </w:tcPr>
          <w:p w14:paraId="2DD39526" w14:textId="5C9D8BDC" w:rsidR="00361F36" w:rsidRPr="00055FD8" w:rsidRDefault="0039701E" w:rsidP="00A62943">
            <w:pPr>
              <w:spacing w:after="0" w:line="240" w:lineRule="auto"/>
              <w:rPr>
                <w:rFonts w:ascii="Arial" w:hAnsi="Arial" w:cs="Arial"/>
              </w:rPr>
            </w:pPr>
            <w:r w:rsidRPr="00055FD8">
              <w:rPr>
                <w:rFonts w:ascii="Arial" w:hAnsi="Arial" w:cs="Arial"/>
              </w:rPr>
              <w:t>A.1 to A.15.b</w:t>
            </w:r>
          </w:p>
        </w:tc>
      </w:tr>
      <w:tr w:rsidR="00361F36" w:rsidRPr="00A15E97" w14:paraId="2233EA5E" w14:textId="77777777" w:rsidTr="00FF7E39">
        <w:tc>
          <w:tcPr>
            <w:tcW w:w="1048" w:type="dxa"/>
          </w:tcPr>
          <w:p w14:paraId="0B9C9384" w14:textId="6906E7CA" w:rsidR="00361F36" w:rsidRPr="00055FD8" w:rsidRDefault="00361F36" w:rsidP="00A62943">
            <w:pPr>
              <w:spacing w:after="0" w:line="240" w:lineRule="auto"/>
              <w:rPr>
                <w:rFonts w:ascii="Arial" w:hAnsi="Arial" w:cs="Arial"/>
              </w:rPr>
            </w:pPr>
            <w:r w:rsidRPr="00055FD8">
              <w:rPr>
                <w:rFonts w:ascii="Arial" w:hAnsi="Arial" w:cs="Arial"/>
              </w:rPr>
              <w:t>2</w:t>
            </w:r>
          </w:p>
        </w:tc>
        <w:tc>
          <w:tcPr>
            <w:tcW w:w="6065" w:type="dxa"/>
          </w:tcPr>
          <w:p w14:paraId="10D3DD7D" w14:textId="7C5D3788" w:rsidR="00361F36" w:rsidRPr="00055FD8" w:rsidRDefault="00E64A1F" w:rsidP="00A62943">
            <w:pPr>
              <w:spacing w:after="0" w:line="240" w:lineRule="auto"/>
              <w:rPr>
                <w:rFonts w:ascii="Arial" w:hAnsi="Arial" w:cs="Arial"/>
              </w:rPr>
            </w:pPr>
            <w:r w:rsidRPr="00055FD8">
              <w:rPr>
                <w:rFonts w:ascii="Arial" w:hAnsi="Arial" w:cs="Arial"/>
              </w:rPr>
              <w:t xml:space="preserve">Aircrew Competencies </w:t>
            </w:r>
          </w:p>
        </w:tc>
        <w:tc>
          <w:tcPr>
            <w:tcW w:w="6066" w:type="dxa"/>
          </w:tcPr>
          <w:p w14:paraId="7B5A3113" w14:textId="2DB3E2B2" w:rsidR="0039701E" w:rsidRPr="00055FD8" w:rsidRDefault="00E64A1F" w:rsidP="00A62943">
            <w:pPr>
              <w:spacing w:after="0" w:line="240" w:lineRule="auto"/>
              <w:rPr>
                <w:rFonts w:ascii="Arial" w:hAnsi="Arial" w:cs="Arial"/>
              </w:rPr>
            </w:pPr>
            <w:r w:rsidRPr="00055FD8">
              <w:rPr>
                <w:rFonts w:ascii="Arial" w:hAnsi="Arial" w:cs="Arial"/>
              </w:rPr>
              <w:t xml:space="preserve">All aircrew </w:t>
            </w:r>
            <w:r w:rsidR="008D3E52" w:rsidRPr="00055FD8">
              <w:rPr>
                <w:rFonts w:ascii="Arial" w:hAnsi="Arial" w:cs="Arial"/>
              </w:rPr>
              <w:t>to be compliant with CAA f</w:t>
            </w:r>
            <w:r w:rsidR="0039701E" w:rsidRPr="00055FD8">
              <w:rPr>
                <w:rFonts w:ascii="Arial" w:hAnsi="Arial" w:cs="Arial"/>
              </w:rPr>
              <w:t>l</w:t>
            </w:r>
            <w:r w:rsidR="008D3E52" w:rsidRPr="00055FD8">
              <w:rPr>
                <w:rFonts w:ascii="Arial" w:hAnsi="Arial" w:cs="Arial"/>
              </w:rPr>
              <w:t>ying regulations and trained to HQ 2 Gp flying competencies, by 1 Aug 2022</w:t>
            </w:r>
            <w:r w:rsidR="0039701E" w:rsidRPr="00055FD8">
              <w:rPr>
                <w:rFonts w:ascii="Arial" w:hAnsi="Arial" w:cs="Arial"/>
              </w:rPr>
              <w:t>.</w:t>
            </w:r>
          </w:p>
          <w:p w14:paraId="4AA6F8BA" w14:textId="77777777" w:rsidR="0039701E" w:rsidRPr="00055FD8" w:rsidRDefault="0039701E" w:rsidP="00A62943">
            <w:pPr>
              <w:spacing w:after="0" w:line="240" w:lineRule="auto"/>
              <w:rPr>
                <w:rFonts w:ascii="Arial" w:hAnsi="Arial" w:cs="Arial"/>
              </w:rPr>
            </w:pPr>
          </w:p>
          <w:p w14:paraId="2AE4B02B" w14:textId="0B96CF8C" w:rsidR="00361F36" w:rsidRPr="00055FD8" w:rsidRDefault="0039701E" w:rsidP="00A62943">
            <w:pPr>
              <w:spacing w:after="0" w:line="240" w:lineRule="auto"/>
              <w:rPr>
                <w:rFonts w:ascii="Arial" w:hAnsi="Arial" w:cs="Arial"/>
              </w:rPr>
            </w:pPr>
            <w:r w:rsidRPr="00055FD8">
              <w:rPr>
                <w:rFonts w:ascii="Arial" w:hAnsi="Arial" w:cs="Arial"/>
              </w:rPr>
              <w:t xml:space="preserve">All aircrew to maintain CAA flying currencies and HQ 2 Gp competencies without deviation </w:t>
            </w:r>
            <w:proofErr w:type="spellStart"/>
            <w:r w:rsidRPr="00055FD8">
              <w:rPr>
                <w:rFonts w:ascii="Arial" w:hAnsi="Arial" w:cs="Arial"/>
              </w:rPr>
              <w:t>fro</w:t>
            </w:r>
            <w:proofErr w:type="spellEnd"/>
            <w:r w:rsidRPr="00055FD8">
              <w:rPr>
                <w:rFonts w:ascii="Arial" w:hAnsi="Arial" w:cs="Arial"/>
              </w:rPr>
              <w:t xml:space="preserve"> the duration of the contract.  </w:t>
            </w:r>
            <w:r w:rsidR="008D3E52" w:rsidRPr="00055FD8">
              <w:rPr>
                <w:rFonts w:ascii="Arial" w:hAnsi="Arial" w:cs="Arial"/>
              </w:rPr>
              <w:t xml:space="preserve"> </w:t>
            </w:r>
          </w:p>
        </w:tc>
        <w:tc>
          <w:tcPr>
            <w:tcW w:w="1383" w:type="dxa"/>
          </w:tcPr>
          <w:p w14:paraId="22473E76" w14:textId="09BBFF07" w:rsidR="00361F36" w:rsidRPr="00055FD8" w:rsidRDefault="0039701E" w:rsidP="00A62943">
            <w:pPr>
              <w:spacing w:after="0" w:line="240" w:lineRule="auto"/>
              <w:rPr>
                <w:rFonts w:ascii="Arial" w:hAnsi="Arial" w:cs="Arial"/>
              </w:rPr>
            </w:pPr>
            <w:r w:rsidRPr="00055FD8">
              <w:rPr>
                <w:rFonts w:ascii="Arial" w:hAnsi="Arial" w:cs="Arial"/>
              </w:rPr>
              <w:t>A.14.d &amp; A.15</w:t>
            </w:r>
          </w:p>
        </w:tc>
      </w:tr>
      <w:tr w:rsidR="00A15E97" w:rsidRPr="00A15E97" w14:paraId="1A67F34D" w14:textId="77777777" w:rsidTr="00A15E97">
        <w:tc>
          <w:tcPr>
            <w:tcW w:w="1048" w:type="dxa"/>
          </w:tcPr>
          <w:p w14:paraId="2302256B" w14:textId="43AB8913" w:rsidR="00A15E97" w:rsidRPr="00055FD8" w:rsidRDefault="00A15E97" w:rsidP="006523AD">
            <w:pPr>
              <w:spacing w:after="0" w:line="240" w:lineRule="auto"/>
              <w:rPr>
                <w:rFonts w:ascii="Arial" w:hAnsi="Arial" w:cs="Arial"/>
              </w:rPr>
            </w:pPr>
            <w:r w:rsidRPr="00055FD8">
              <w:rPr>
                <w:rFonts w:ascii="Arial" w:hAnsi="Arial" w:cs="Arial"/>
              </w:rPr>
              <w:t>3</w:t>
            </w:r>
          </w:p>
        </w:tc>
        <w:tc>
          <w:tcPr>
            <w:tcW w:w="6065" w:type="dxa"/>
          </w:tcPr>
          <w:p w14:paraId="24622C3A" w14:textId="4F2DCDF3" w:rsidR="00A15E97" w:rsidRPr="00055FD8" w:rsidRDefault="00A15E97" w:rsidP="006523AD">
            <w:pPr>
              <w:spacing w:after="0" w:line="240" w:lineRule="auto"/>
              <w:rPr>
                <w:rFonts w:ascii="Arial" w:hAnsi="Arial" w:cs="Arial"/>
              </w:rPr>
            </w:pPr>
            <w:r w:rsidRPr="00055FD8">
              <w:rPr>
                <w:rFonts w:ascii="Arial" w:hAnsi="Arial" w:cs="Arial"/>
              </w:rPr>
              <w:t>Fire and Crash Cover (FCC)</w:t>
            </w:r>
          </w:p>
        </w:tc>
        <w:tc>
          <w:tcPr>
            <w:tcW w:w="6066" w:type="dxa"/>
          </w:tcPr>
          <w:p w14:paraId="654762F1" w14:textId="248EB1EF" w:rsidR="00A15E97" w:rsidRPr="00055FD8" w:rsidRDefault="00A15E97" w:rsidP="006523AD">
            <w:pPr>
              <w:rPr>
                <w:rFonts w:ascii="Arial" w:hAnsi="Arial" w:cs="Arial"/>
              </w:rPr>
            </w:pPr>
            <w:r w:rsidRPr="00055FD8">
              <w:rPr>
                <w:rFonts w:ascii="Arial" w:hAnsi="Arial" w:cs="Arial"/>
              </w:rPr>
              <w:t xml:space="preserve">Supporting FCC is to be compliant with appropriate regulations and include </w:t>
            </w:r>
            <w:proofErr w:type="spellStart"/>
            <w:r w:rsidRPr="00055FD8">
              <w:rPr>
                <w:rFonts w:ascii="Arial" w:hAnsi="Arial" w:cs="Arial"/>
              </w:rPr>
              <w:t>fire fighting</w:t>
            </w:r>
            <w:proofErr w:type="spellEnd"/>
            <w:r w:rsidRPr="00055FD8">
              <w:rPr>
                <w:rFonts w:ascii="Arial" w:hAnsi="Arial" w:cs="Arial"/>
              </w:rPr>
              <w:t xml:space="preserve"> equipment and operating crew commensurate with the ac type used in the delivery of MPT, by 1 Aug 22.</w:t>
            </w:r>
          </w:p>
        </w:tc>
        <w:tc>
          <w:tcPr>
            <w:tcW w:w="1383" w:type="dxa"/>
          </w:tcPr>
          <w:p w14:paraId="7EABA864" w14:textId="318DED83" w:rsidR="00A15E97" w:rsidRPr="00055FD8" w:rsidRDefault="00A15E97" w:rsidP="006523AD">
            <w:pPr>
              <w:spacing w:after="0" w:line="240" w:lineRule="auto"/>
              <w:rPr>
                <w:rFonts w:ascii="Arial" w:hAnsi="Arial" w:cs="Arial"/>
              </w:rPr>
            </w:pPr>
            <w:r w:rsidRPr="00055FD8">
              <w:rPr>
                <w:rFonts w:ascii="Arial" w:hAnsi="Arial" w:cs="Arial"/>
              </w:rPr>
              <w:t>B.3</w:t>
            </w:r>
          </w:p>
        </w:tc>
      </w:tr>
      <w:tr w:rsidR="00361F36" w:rsidRPr="00A15E97" w14:paraId="0CA3BCF3" w14:textId="77777777" w:rsidTr="00FF7E39">
        <w:tc>
          <w:tcPr>
            <w:tcW w:w="1048" w:type="dxa"/>
          </w:tcPr>
          <w:p w14:paraId="3CB2E626" w14:textId="230B70E8" w:rsidR="00361F36" w:rsidRPr="00055FD8" w:rsidRDefault="00A15E97" w:rsidP="00A62943">
            <w:pPr>
              <w:spacing w:after="0" w:line="240" w:lineRule="auto"/>
              <w:rPr>
                <w:rFonts w:ascii="Arial" w:hAnsi="Arial" w:cs="Arial"/>
              </w:rPr>
            </w:pPr>
            <w:r w:rsidRPr="00055FD8">
              <w:rPr>
                <w:rFonts w:ascii="Arial" w:hAnsi="Arial" w:cs="Arial"/>
              </w:rPr>
              <w:t xml:space="preserve">4 </w:t>
            </w:r>
          </w:p>
        </w:tc>
        <w:tc>
          <w:tcPr>
            <w:tcW w:w="6065" w:type="dxa"/>
          </w:tcPr>
          <w:p w14:paraId="36341D04" w14:textId="2BC60317" w:rsidR="00361F36" w:rsidRPr="00055FD8" w:rsidRDefault="00A15E97" w:rsidP="00A62943">
            <w:pPr>
              <w:spacing w:after="0" w:line="240" w:lineRule="auto"/>
              <w:rPr>
                <w:rFonts w:ascii="Arial" w:hAnsi="Arial" w:cs="Arial"/>
              </w:rPr>
            </w:pPr>
            <w:r w:rsidRPr="00055FD8">
              <w:rPr>
                <w:rFonts w:ascii="Arial" w:hAnsi="Arial" w:cs="Arial"/>
              </w:rPr>
              <w:t>Military Parachute Training Water Support (MPTWS)</w:t>
            </w:r>
          </w:p>
        </w:tc>
        <w:tc>
          <w:tcPr>
            <w:tcW w:w="6066" w:type="dxa"/>
          </w:tcPr>
          <w:p w14:paraId="0849FACC" w14:textId="71FAD4BD" w:rsidR="00361F36" w:rsidRPr="00055FD8" w:rsidRDefault="00A15E97" w:rsidP="00A62943">
            <w:pPr>
              <w:spacing w:after="0" w:line="240" w:lineRule="auto"/>
              <w:rPr>
                <w:rFonts w:ascii="Arial" w:hAnsi="Arial" w:cs="Arial"/>
              </w:rPr>
            </w:pPr>
            <w:r w:rsidRPr="00055FD8">
              <w:rPr>
                <w:rFonts w:ascii="Arial" w:hAnsi="Arial" w:cs="Arial"/>
              </w:rPr>
              <w:t>Supporting MPTWS is to be compliant with appropriate regulations and include water rescue equipment and operating crew commensurate with the MPT activity involved, by 1 Aug 22.</w:t>
            </w:r>
          </w:p>
        </w:tc>
        <w:tc>
          <w:tcPr>
            <w:tcW w:w="1383" w:type="dxa"/>
          </w:tcPr>
          <w:p w14:paraId="19271D82" w14:textId="6D9F9FD4" w:rsidR="00361F36" w:rsidRPr="00055FD8" w:rsidRDefault="00A15E97" w:rsidP="00A62943">
            <w:pPr>
              <w:spacing w:after="0" w:line="240" w:lineRule="auto"/>
              <w:rPr>
                <w:rFonts w:ascii="Arial" w:hAnsi="Arial" w:cs="Arial"/>
              </w:rPr>
            </w:pPr>
            <w:r w:rsidRPr="00055FD8">
              <w:rPr>
                <w:rFonts w:ascii="Arial" w:hAnsi="Arial" w:cs="Arial"/>
              </w:rPr>
              <w:t>B.4</w:t>
            </w:r>
          </w:p>
        </w:tc>
      </w:tr>
    </w:tbl>
    <w:p w14:paraId="43F4F7B3" w14:textId="77777777" w:rsidR="00361F36" w:rsidRPr="00361F36" w:rsidRDefault="00361F36" w:rsidP="00A62943">
      <w:pPr>
        <w:spacing w:after="0" w:line="240" w:lineRule="auto"/>
        <w:rPr>
          <w:rFonts w:ascii="Arial" w:hAnsi="Arial" w:cs="Arial"/>
        </w:rPr>
      </w:pPr>
    </w:p>
    <w:p w14:paraId="5849BE6B" w14:textId="77777777" w:rsidR="00361F36" w:rsidRPr="00361F36" w:rsidRDefault="00361F36" w:rsidP="00A62943">
      <w:pPr>
        <w:spacing w:after="0" w:line="240" w:lineRule="auto"/>
        <w:rPr>
          <w:rFonts w:ascii="Arial" w:hAnsi="Arial" w:cs="Arial"/>
        </w:rPr>
      </w:pPr>
    </w:p>
    <w:p w14:paraId="44473550" w14:textId="77777777" w:rsidR="00361F36" w:rsidRPr="00361F36" w:rsidRDefault="00361F36" w:rsidP="00A62943">
      <w:pPr>
        <w:spacing w:after="0" w:line="240" w:lineRule="auto"/>
        <w:rPr>
          <w:rFonts w:ascii="Arial" w:hAnsi="Arial" w:cs="Arial"/>
        </w:rPr>
      </w:pPr>
    </w:p>
    <w:p w14:paraId="19F852F0" w14:textId="201AEEC8" w:rsidR="00361F36" w:rsidRDefault="00361F36" w:rsidP="00A62943">
      <w:pPr>
        <w:spacing w:after="0" w:line="240" w:lineRule="auto"/>
        <w:rPr>
          <w:rFonts w:ascii="Arial" w:hAnsi="Arial" w:cs="Arial"/>
          <w:b/>
          <w:bCs/>
        </w:rPr>
        <w:sectPr w:rsidR="00361F36" w:rsidSect="00F453DE">
          <w:endnotePr>
            <w:numFmt w:val="decimal"/>
          </w:endnotePr>
          <w:pgSz w:w="16840" w:h="11907" w:orient="landscape" w:code="9"/>
          <w:pgMar w:top="1134" w:right="1134" w:bottom="1134" w:left="1134" w:header="539" w:footer="595" w:gutter="0"/>
          <w:cols w:space="720"/>
          <w:docGrid w:linePitch="299"/>
        </w:sectPr>
      </w:pPr>
    </w:p>
    <w:p w14:paraId="71B2D828" w14:textId="1EED8AF3" w:rsidR="00F85643" w:rsidRPr="006D0867" w:rsidRDefault="00361F36" w:rsidP="00A62943">
      <w:pPr>
        <w:spacing w:after="0" w:line="240" w:lineRule="auto"/>
        <w:rPr>
          <w:rFonts w:ascii="Arial" w:hAnsi="Arial" w:cs="Arial"/>
          <w:b/>
          <w:bCs/>
        </w:rPr>
      </w:pPr>
      <w:r>
        <w:rPr>
          <w:rFonts w:ascii="Arial" w:hAnsi="Arial" w:cs="Arial"/>
          <w:b/>
          <w:bCs/>
        </w:rPr>
        <w:lastRenderedPageBreak/>
        <w:t>ANNEX B</w:t>
      </w:r>
      <w:r w:rsidR="003E098B">
        <w:rPr>
          <w:rFonts w:ascii="Arial" w:hAnsi="Arial" w:cs="Arial"/>
          <w:b/>
          <w:bCs/>
        </w:rPr>
        <w:t xml:space="preserve"> - </w:t>
      </w:r>
      <w:r w:rsidR="64F1EFCF" w:rsidRPr="64F1EFCF">
        <w:rPr>
          <w:rFonts w:ascii="Arial" w:hAnsi="Arial" w:cs="Arial"/>
          <w:b/>
          <w:bCs/>
        </w:rPr>
        <w:t>SENIOR COORDINATOR REQUIREMENTS</w:t>
      </w:r>
    </w:p>
    <w:p w14:paraId="2E536992" w14:textId="77777777" w:rsidR="00F85643" w:rsidRPr="006D0867" w:rsidRDefault="00F85643" w:rsidP="000651B0">
      <w:pPr>
        <w:spacing w:after="0" w:line="240" w:lineRule="auto"/>
        <w:rPr>
          <w:rFonts w:ascii="Arial" w:hAnsi="Arial" w:cs="Arial"/>
        </w:rPr>
      </w:pPr>
    </w:p>
    <w:p w14:paraId="2D2A00BA" w14:textId="3647973F" w:rsidR="00F85643" w:rsidRDefault="009409E1" w:rsidP="64F1EFCF">
      <w:pPr>
        <w:spacing w:after="0" w:line="240" w:lineRule="auto"/>
        <w:rPr>
          <w:rFonts w:ascii="Arial" w:hAnsi="Arial" w:cs="Arial"/>
        </w:rPr>
      </w:pPr>
      <w:r>
        <w:rPr>
          <w:rFonts w:ascii="Arial" w:hAnsi="Arial" w:cs="Arial"/>
        </w:rPr>
        <w:t xml:space="preserve">The </w:t>
      </w:r>
      <w:proofErr w:type="spellStart"/>
      <w:r>
        <w:rPr>
          <w:rFonts w:ascii="Arial" w:hAnsi="Arial" w:cs="Arial"/>
        </w:rPr>
        <w:t>SCoord</w:t>
      </w:r>
      <w:proofErr w:type="spellEnd"/>
      <w:r>
        <w:rPr>
          <w:rFonts w:ascii="Arial" w:hAnsi="Arial" w:cs="Arial"/>
        </w:rPr>
        <w:t xml:space="preserve"> </w:t>
      </w:r>
      <w:r w:rsidR="64F1EFCF" w:rsidRPr="64F1EFCF">
        <w:rPr>
          <w:rFonts w:ascii="Arial" w:hAnsi="Arial" w:cs="Arial"/>
        </w:rPr>
        <w:t>is to:</w:t>
      </w:r>
    </w:p>
    <w:p w14:paraId="73821F0E" w14:textId="77777777" w:rsidR="00B26B93" w:rsidRDefault="00B26B93" w:rsidP="64F1EFCF">
      <w:pPr>
        <w:spacing w:after="0" w:line="240" w:lineRule="auto"/>
        <w:rPr>
          <w:rFonts w:ascii="Arial" w:hAnsi="Arial" w:cs="Arial"/>
        </w:rPr>
      </w:pPr>
    </w:p>
    <w:p w14:paraId="1F2E7F25" w14:textId="085CF575" w:rsidR="009409E1" w:rsidRPr="009409E1" w:rsidRDefault="00B26B93" w:rsidP="009409E1">
      <w:pPr>
        <w:pStyle w:val="ListParagraph"/>
        <w:numPr>
          <w:ilvl w:val="0"/>
          <w:numId w:val="40"/>
        </w:numPr>
        <w:spacing w:after="0" w:line="240" w:lineRule="auto"/>
        <w:jc w:val="both"/>
        <w:rPr>
          <w:rFonts w:ascii="Arial" w:hAnsi="Arial" w:cs="Arial"/>
        </w:rPr>
      </w:pPr>
      <w:r>
        <w:rPr>
          <w:rFonts w:ascii="Arial" w:hAnsi="Arial" w:cs="Arial"/>
        </w:rPr>
        <w:t xml:space="preserve">   </w:t>
      </w:r>
      <w:r w:rsidR="009409E1">
        <w:rPr>
          <w:rFonts w:ascii="Arial" w:hAnsi="Arial" w:cs="Arial"/>
        </w:rPr>
        <w:t xml:space="preserve">Provide </w:t>
      </w:r>
      <w:r w:rsidR="00FE753C">
        <w:rPr>
          <w:rFonts w:ascii="Arial" w:hAnsi="Arial" w:cs="Arial"/>
        </w:rPr>
        <w:t>aviation</w:t>
      </w:r>
      <w:r w:rsidR="009409E1">
        <w:rPr>
          <w:rFonts w:ascii="Arial" w:hAnsi="Arial" w:cs="Arial"/>
        </w:rPr>
        <w:t xml:space="preserve"> expertise over all ac operating under contract.</w:t>
      </w:r>
    </w:p>
    <w:p w14:paraId="3F6A9897" w14:textId="4FF71D8B" w:rsidR="00F85643" w:rsidRPr="006D0867" w:rsidRDefault="64F1EFCF" w:rsidP="64F1EFCF">
      <w:pPr>
        <w:pStyle w:val="ListParagraph"/>
        <w:numPr>
          <w:ilvl w:val="0"/>
          <w:numId w:val="25"/>
        </w:numPr>
        <w:spacing w:after="0" w:line="240" w:lineRule="auto"/>
        <w:ind w:left="567" w:hanging="567"/>
        <w:rPr>
          <w:rFonts w:ascii="Arial" w:hAnsi="Arial" w:cs="Arial"/>
        </w:rPr>
      </w:pPr>
      <w:r w:rsidRPr="64F1EFCF">
        <w:rPr>
          <w:rFonts w:ascii="Arial" w:hAnsi="Arial" w:cs="Arial"/>
        </w:rPr>
        <w:t xml:space="preserve">Hold managerial responsibility for all pilots operating under </w:t>
      </w:r>
      <w:r w:rsidR="009F36EA">
        <w:rPr>
          <w:rFonts w:ascii="Arial" w:hAnsi="Arial" w:cs="Arial"/>
        </w:rPr>
        <w:t>c</w:t>
      </w:r>
      <w:r w:rsidRPr="64F1EFCF">
        <w:rPr>
          <w:rFonts w:ascii="Arial" w:hAnsi="Arial" w:cs="Arial"/>
        </w:rPr>
        <w:t>ontract.</w:t>
      </w:r>
    </w:p>
    <w:p w14:paraId="776CBB75" w14:textId="2C7B0D79" w:rsidR="00F85643" w:rsidRPr="006D0867" w:rsidRDefault="64F1EFCF" w:rsidP="64F1EFCF">
      <w:pPr>
        <w:pStyle w:val="ListParagraph"/>
        <w:numPr>
          <w:ilvl w:val="0"/>
          <w:numId w:val="25"/>
        </w:numPr>
        <w:spacing w:after="0" w:line="240" w:lineRule="auto"/>
        <w:ind w:left="567" w:hanging="567"/>
        <w:rPr>
          <w:rFonts w:ascii="Arial" w:hAnsi="Arial" w:cs="Arial"/>
        </w:rPr>
      </w:pPr>
      <w:r w:rsidRPr="64F1EFCF">
        <w:rPr>
          <w:rFonts w:ascii="Arial" w:hAnsi="Arial" w:cs="Arial"/>
        </w:rPr>
        <w:t xml:space="preserve">Maintain a medical register of all </w:t>
      </w:r>
      <w:r w:rsidR="00CE7C3F">
        <w:rPr>
          <w:rFonts w:ascii="Arial" w:hAnsi="Arial" w:cs="Arial"/>
        </w:rPr>
        <w:t xml:space="preserve">operating </w:t>
      </w:r>
      <w:r w:rsidRPr="64F1EFCF">
        <w:rPr>
          <w:rFonts w:ascii="Arial" w:hAnsi="Arial" w:cs="Arial"/>
        </w:rPr>
        <w:t>pilots</w:t>
      </w:r>
      <w:r w:rsidR="00CE7C3F">
        <w:rPr>
          <w:rFonts w:ascii="Arial" w:hAnsi="Arial" w:cs="Arial"/>
        </w:rPr>
        <w:t>.</w:t>
      </w:r>
    </w:p>
    <w:p w14:paraId="21607935" w14:textId="77777777" w:rsidR="00F85643" w:rsidRPr="006D0867" w:rsidRDefault="64F1EFCF" w:rsidP="64F1EFCF">
      <w:pPr>
        <w:pStyle w:val="ListParagraph"/>
        <w:numPr>
          <w:ilvl w:val="0"/>
          <w:numId w:val="25"/>
        </w:numPr>
        <w:spacing w:after="0" w:line="240" w:lineRule="auto"/>
        <w:ind w:left="567" w:hanging="567"/>
        <w:rPr>
          <w:rFonts w:ascii="Arial" w:hAnsi="Arial" w:cs="Arial"/>
        </w:rPr>
      </w:pPr>
      <w:r w:rsidRPr="64F1EFCF">
        <w:rPr>
          <w:rFonts w:ascii="Arial" w:hAnsi="Arial" w:cs="Arial"/>
        </w:rPr>
        <w:t>Ensure all operations meet the required certification and accreditation.</w:t>
      </w:r>
    </w:p>
    <w:p w14:paraId="0D16A9EB" w14:textId="681F75AC" w:rsidR="00F85643" w:rsidRPr="006D0867" w:rsidRDefault="00F85643" w:rsidP="64F1EFCF">
      <w:pPr>
        <w:pStyle w:val="ListParagraph"/>
        <w:numPr>
          <w:ilvl w:val="0"/>
          <w:numId w:val="25"/>
        </w:numPr>
        <w:spacing w:after="0" w:line="240" w:lineRule="auto"/>
        <w:ind w:left="567" w:hanging="567"/>
        <w:rPr>
          <w:rFonts w:ascii="Arial" w:hAnsi="Arial" w:cs="Arial"/>
        </w:rPr>
      </w:pPr>
      <w:r w:rsidRPr="006D0867">
        <w:rPr>
          <w:rFonts w:ascii="Arial" w:hAnsi="Arial" w:cs="Arial"/>
        </w:rPr>
        <w:t xml:space="preserve">Ensure all SOPs are conducted </w:t>
      </w:r>
      <w:r w:rsidR="00BE69E8" w:rsidRPr="006D0867">
        <w:rPr>
          <w:rFonts w:ascii="Arial" w:hAnsi="Arial" w:cs="Arial"/>
        </w:rPr>
        <w:t>in accordance with</w:t>
      </w:r>
      <w:r w:rsidR="00295F1B">
        <w:rPr>
          <w:rFonts w:ascii="Arial" w:hAnsi="Arial" w:cs="Arial"/>
        </w:rPr>
        <w:t xml:space="preserve"> HQ 2 Gp TATOM and </w:t>
      </w:r>
      <w:r w:rsidRPr="006D0867">
        <w:rPr>
          <w:rFonts w:ascii="Arial" w:hAnsi="Arial" w:cs="Arial"/>
        </w:rPr>
        <w:t>CAERC regulation</w:t>
      </w:r>
      <w:r w:rsidR="00295F1B">
        <w:rPr>
          <w:rFonts w:ascii="Arial" w:hAnsi="Arial" w:cs="Arial"/>
        </w:rPr>
        <w:t>.</w:t>
      </w:r>
    </w:p>
    <w:p w14:paraId="398150AC" w14:textId="2F01C19E" w:rsidR="00F85643" w:rsidRPr="006D0867" w:rsidRDefault="64F1EFCF" w:rsidP="64F1EFCF">
      <w:pPr>
        <w:pStyle w:val="ListParagraph"/>
        <w:numPr>
          <w:ilvl w:val="0"/>
          <w:numId w:val="25"/>
        </w:numPr>
        <w:spacing w:after="0" w:line="240" w:lineRule="auto"/>
        <w:ind w:left="567" w:hanging="567"/>
        <w:rPr>
          <w:rFonts w:ascii="Arial" w:hAnsi="Arial" w:cs="Arial"/>
        </w:rPr>
      </w:pPr>
      <w:r w:rsidRPr="64F1EFCF">
        <w:rPr>
          <w:rFonts w:ascii="Arial" w:hAnsi="Arial" w:cs="Arial"/>
        </w:rPr>
        <w:t>Maintain a full understanding of air operating areas and ensure all pilots are aware.</w:t>
      </w:r>
    </w:p>
    <w:p w14:paraId="3100A815" w14:textId="77777777" w:rsidR="00F85643" w:rsidRPr="006D0867" w:rsidRDefault="64F1EFCF" w:rsidP="64F1EFCF">
      <w:pPr>
        <w:pStyle w:val="ListParagraph"/>
        <w:numPr>
          <w:ilvl w:val="0"/>
          <w:numId w:val="25"/>
        </w:numPr>
        <w:spacing w:after="0" w:line="240" w:lineRule="auto"/>
        <w:ind w:left="567" w:hanging="567"/>
        <w:rPr>
          <w:rFonts w:ascii="Arial" w:hAnsi="Arial" w:cs="Arial"/>
        </w:rPr>
      </w:pPr>
      <w:r w:rsidRPr="64F1EFCF">
        <w:rPr>
          <w:rFonts w:ascii="Arial" w:hAnsi="Arial" w:cs="Arial"/>
        </w:rPr>
        <w:t>Attend contract parachute related meetings.</w:t>
      </w:r>
    </w:p>
    <w:p w14:paraId="013D000E" w14:textId="3290CF5C" w:rsidR="00F85643" w:rsidRDefault="64F1EFCF" w:rsidP="64F1EFCF">
      <w:pPr>
        <w:pStyle w:val="ListParagraph"/>
        <w:numPr>
          <w:ilvl w:val="0"/>
          <w:numId w:val="25"/>
        </w:numPr>
        <w:spacing w:after="0" w:line="240" w:lineRule="auto"/>
        <w:ind w:left="567" w:hanging="567"/>
        <w:rPr>
          <w:rFonts w:ascii="Arial" w:hAnsi="Arial" w:cs="Arial"/>
        </w:rPr>
      </w:pPr>
      <w:r w:rsidRPr="64F1EFCF">
        <w:rPr>
          <w:rFonts w:ascii="Arial" w:hAnsi="Arial" w:cs="Arial"/>
        </w:rPr>
        <w:t>Attend where required CAA / MAA meetings that would have influence on parachute activities.</w:t>
      </w:r>
    </w:p>
    <w:p w14:paraId="786FD2F6" w14:textId="4C62C517" w:rsidR="000A2FB9" w:rsidRPr="006D0867" w:rsidRDefault="000A2FB9" w:rsidP="64F1EFCF">
      <w:pPr>
        <w:pStyle w:val="ListParagraph"/>
        <w:numPr>
          <w:ilvl w:val="0"/>
          <w:numId w:val="25"/>
        </w:numPr>
        <w:spacing w:after="0" w:line="240" w:lineRule="auto"/>
        <w:ind w:left="567" w:hanging="567"/>
        <w:rPr>
          <w:rFonts w:ascii="Arial" w:hAnsi="Arial" w:cs="Arial"/>
        </w:rPr>
      </w:pPr>
      <w:r>
        <w:rPr>
          <w:rFonts w:ascii="Arial" w:hAnsi="Arial" w:cs="Arial"/>
        </w:rPr>
        <w:t xml:space="preserve">Attend Flight Safety and Hazard Review meetings. </w:t>
      </w:r>
    </w:p>
    <w:p w14:paraId="1C37C512" w14:textId="57196191" w:rsidR="00F85643" w:rsidRPr="006D0867" w:rsidRDefault="64F1EFCF" w:rsidP="64F1EFCF">
      <w:pPr>
        <w:pStyle w:val="ListParagraph"/>
        <w:numPr>
          <w:ilvl w:val="0"/>
          <w:numId w:val="25"/>
        </w:numPr>
        <w:spacing w:after="0" w:line="240" w:lineRule="auto"/>
        <w:ind w:left="567" w:hanging="567"/>
        <w:rPr>
          <w:rFonts w:ascii="Arial" w:hAnsi="Arial" w:cs="Arial"/>
        </w:rPr>
      </w:pPr>
      <w:r w:rsidRPr="64F1EFCF">
        <w:rPr>
          <w:rFonts w:ascii="Arial" w:hAnsi="Arial" w:cs="Arial"/>
        </w:rPr>
        <w:t>Attend Danger Area meetings.</w:t>
      </w:r>
    </w:p>
    <w:p w14:paraId="22900EEC" w14:textId="3650A3DF" w:rsidR="00F85643" w:rsidRPr="006D0867" w:rsidRDefault="64F1EFCF" w:rsidP="64F1EFCF">
      <w:pPr>
        <w:pStyle w:val="ListParagraph"/>
        <w:numPr>
          <w:ilvl w:val="0"/>
          <w:numId w:val="25"/>
        </w:numPr>
        <w:spacing w:after="0" w:line="240" w:lineRule="auto"/>
        <w:ind w:left="567" w:hanging="567"/>
        <w:rPr>
          <w:rFonts w:ascii="Arial" w:hAnsi="Arial" w:cs="Arial"/>
        </w:rPr>
      </w:pPr>
      <w:r w:rsidRPr="64F1EFCF">
        <w:rPr>
          <w:rFonts w:ascii="Arial" w:hAnsi="Arial" w:cs="Arial"/>
        </w:rPr>
        <w:t>Be fully conversant with relevant Air Safety matters.</w:t>
      </w:r>
    </w:p>
    <w:p w14:paraId="0B992860" w14:textId="55ECA61B" w:rsidR="00F85643" w:rsidRPr="006D0867" w:rsidRDefault="64F1EFCF" w:rsidP="64F1EFCF">
      <w:pPr>
        <w:pStyle w:val="ListParagraph"/>
        <w:numPr>
          <w:ilvl w:val="0"/>
          <w:numId w:val="25"/>
        </w:numPr>
        <w:spacing w:after="0" w:line="240" w:lineRule="auto"/>
        <w:ind w:left="567" w:hanging="567"/>
        <w:rPr>
          <w:rFonts w:ascii="Arial" w:hAnsi="Arial" w:cs="Arial"/>
        </w:rPr>
      </w:pPr>
      <w:r w:rsidRPr="64F1EFCF">
        <w:rPr>
          <w:rFonts w:ascii="Arial" w:hAnsi="Arial" w:cs="Arial"/>
        </w:rPr>
        <w:t xml:space="preserve">Prepare all documentation for second and </w:t>
      </w:r>
      <w:r w:rsidR="00911B54" w:rsidRPr="64F1EFCF">
        <w:rPr>
          <w:rFonts w:ascii="Arial" w:hAnsi="Arial" w:cs="Arial"/>
        </w:rPr>
        <w:t>third-party</w:t>
      </w:r>
      <w:r w:rsidRPr="64F1EFCF">
        <w:rPr>
          <w:rFonts w:ascii="Arial" w:hAnsi="Arial" w:cs="Arial"/>
        </w:rPr>
        <w:t xml:space="preserve"> audits when requested by the Authority.</w:t>
      </w:r>
    </w:p>
    <w:p w14:paraId="0DAEA24A" w14:textId="0B217E4E" w:rsidR="00F85643" w:rsidRPr="006D0867" w:rsidRDefault="64F1EFCF" w:rsidP="64F1EFCF">
      <w:pPr>
        <w:pStyle w:val="ListParagraph"/>
        <w:numPr>
          <w:ilvl w:val="0"/>
          <w:numId w:val="25"/>
        </w:numPr>
        <w:spacing w:after="0" w:line="240" w:lineRule="auto"/>
        <w:ind w:left="567" w:hanging="567"/>
        <w:rPr>
          <w:rFonts w:ascii="Arial" w:hAnsi="Arial" w:cs="Arial"/>
        </w:rPr>
      </w:pPr>
      <w:r w:rsidRPr="64F1EFCF">
        <w:rPr>
          <w:rFonts w:ascii="Arial" w:hAnsi="Arial" w:cs="Arial"/>
        </w:rPr>
        <w:t xml:space="preserve">Assist in and contribute to the raising and submission of </w:t>
      </w:r>
      <w:r w:rsidR="005F1FFF">
        <w:rPr>
          <w:rFonts w:ascii="Arial" w:hAnsi="Arial" w:cs="Arial"/>
        </w:rPr>
        <w:t>Defence Air Safety Occurrence Report</w:t>
      </w:r>
      <w:r w:rsidR="005F1FFF" w:rsidRPr="64F1EFCF">
        <w:rPr>
          <w:rFonts w:ascii="Arial" w:hAnsi="Arial" w:cs="Arial"/>
        </w:rPr>
        <w:t xml:space="preserve"> </w:t>
      </w:r>
      <w:r w:rsidR="005F1FFF">
        <w:rPr>
          <w:rFonts w:ascii="Arial" w:hAnsi="Arial" w:cs="Arial"/>
        </w:rPr>
        <w:t>(</w:t>
      </w:r>
      <w:r w:rsidRPr="64F1EFCF">
        <w:rPr>
          <w:rFonts w:ascii="Arial" w:hAnsi="Arial" w:cs="Arial"/>
        </w:rPr>
        <w:t>DASOR</w:t>
      </w:r>
      <w:r w:rsidR="005F1FFF">
        <w:rPr>
          <w:rFonts w:ascii="Arial" w:hAnsi="Arial" w:cs="Arial"/>
        </w:rPr>
        <w:t>)</w:t>
      </w:r>
      <w:r w:rsidRPr="64F1EFCF">
        <w:rPr>
          <w:rFonts w:ascii="Arial" w:hAnsi="Arial" w:cs="Arial"/>
        </w:rPr>
        <w:t>.</w:t>
      </w:r>
    </w:p>
    <w:p w14:paraId="7F949D93" w14:textId="3D40A2DD" w:rsidR="00F85643" w:rsidRPr="006D0867" w:rsidRDefault="00295F1B" w:rsidP="64F1EFCF">
      <w:pPr>
        <w:pStyle w:val="ListParagraph"/>
        <w:numPr>
          <w:ilvl w:val="0"/>
          <w:numId w:val="25"/>
        </w:numPr>
        <w:spacing w:after="0" w:line="240" w:lineRule="auto"/>
        <w:ind w:left="567" w:hanging="567"/>
        <w:rPr>
          <w:rFonts w:ascii="Arial" w:hAnsi="Arial" w:cs="Arial"/>
        </w:rPr>
      </w:pPr>
      <w:r>
        <w:rPr>
          <w:rFonts w:ascii="Arial" w:hAnsi="Arial" w:cs="Arial"/>
        </w:rPr>
        <w:t xml:space="preserve">Assist in dealing with receipt of </w:t>
      </w:r>
      <w:r w:rsidR="64F1EFCF" w:rsidRPr="64F1EFCF">
        <w:rPr>
          <w:rFonts w:ascii="Arial" w:hAnsi="Arial" w:cs="Arial"/>
        </w:rPr>
        <w:t>noise complaints.</w:t>
      </w:r>
    </w:p>
    <w:p w14:paraId="57D2E9B9" w14:textId="77777777" w:rsidR="00396FCF" w:rsidRPr="006D0867" w:rsidRDefault="00396FCF" w:rsidP="00396FCF">
      <w:pPr>
        <w:pStyle w:val="ListParagraph"/>
        <w:numPr>
          <w:ilvl w:val="0"/>
          <w:numId w:val="25"/>
        </w:numPr>
        <w:spacing w:after="0" w:line="240" w:lineRule="auto"/>
        <w:ind w:left="567" w:hanging="567"/>
        <w:rPr>
          <w:rFonts w:ascii="Arial" w:hAnsi="Arial" w:cs="Arial"/>
        </w:rPr>
      </w:pPr>
      <w:r w:rsidRPr="64F1EFCF">
        <w:rPr>
          <w:rFonts w:ascii="Arial" w:hAnsi="Arial" w:cs="Arial"/>
        </w:rPr>
        <w:t>Manage, coordinate and allocate all FCC</w:t>
      </w:r>
      <w:r>
        <w:rPr>
          <w:rFonts w:ascii="Arial" w:hAnsi="Arial" w:cs="Arial"/>
        </w:rPr>
        <w:t xml:space="preserve"> / MPTWS </w:t>
      </w:r>
      <w:r w:rsidRPr="64F1EFCF">
        <w:rPr>
          <w:rFonts w:ascii="Arial" w:hAnsi="Arial" w:cs="Arial"/>
        </w:rPr>
        <w:t xml:space="preserve">to parachute activity </w:t>
      </w:r>
      <w:proofErr w:type="spellStart"/>
      <w:r>
        <w:rPr>
          <w:rFonts w:ascii="Arial" w:hAnsi="Arial" w:cs="Arial"/>
        </w:rPr>
        <w:t>iaw</w:t>
      </w:r>
      <w:proofErr w:type="spellEnd"/>
      <w:r>
        <w:rPr>
          <w:rFonts w:ascii="Arial" w:hAnsi="Arial" w:cs="Arial"/>
        </w:rPr>
        <w:t xml:space="preserve"> JSP 426 or promulgated SOPs.</w:t>
      </w:r>
    </w:p>
    <w:p w14:paraId="4F9693DC" w14:textId="7FD01FFF" w:rsidR="00F85643" w:rsidRPr="006D0867" w:rsidRDefault="009409E1" w:rsidP="64F1EFCF">
      <w:pPr>
        <w:pStyle w:val="ListParagraph"/>
        <w:numPr>
          <w:ilvl w:val="0"/>
          <w:numId w:val="25"/>
        </w:numPr>
        <w:spacing w:after="0" w:line="240" w:lineRule="auto"/>
        <w:ind w:left="567" w:hanging="567"/>
        <w:rPr>
          <w:rFonts w:ascii="Arial" w:hAnsi="Arial" w:cs="Arial"/>
        </w:rPr>
      </w:pPr>
      <w:r>
        <w:rPr>
          <w:rFonts w:ascii="Arial" w:hAnsi="Arial" w:cs="Arial"/>
        </w:rPr>
        <w:t>Ensure a</w:t>
      </w:r>
      <w:r w:rsidR="64F1EFCF" w:rsidRPr="64F1EFCF">
        <w:rPr>
          <w:rFonts w:ascii="Arial" w:hAnsi="Arial" w:cs="Arial"/>
        </w:rPr>
        <w:t>c ground support is managed and coordinated specific to task.</w:t>
      </w:r>
    </w:p>
    <w:p w14:paraId="25A9C774" w14:textId="77777777" w:rsidR="00361F36" w:rsidRDefault="00361F36" w:rsidP="00A62943">
      <w:pPr>
        <w:spacing w:after="0" w:line="240" w:lineRule="auto"/>
        <w:rPr>
          <w:rFonts w:ascii="Arial" w:hAnsi="Arial" w:cs="Arial"/>
          <w:b/>
          <w:bCs/>
        </w:rPr>
      </w:pPr>
    </w:p>
    <w:p w14:paraId="5519BD80" w14:textId="77777777" w:rsidR="00361F36" w:rsidRDefault="00361F36" w:rsidP="00A62943">
      <w:pPr>
        <w:spacing w:after="0" w:line="240" w:lineRule="auto"/>
        <w:rPr>
          <w:rFonts w:ascii="Arial" w:hAnsi="Arial" w:cs="Arial"/>
          <w:b/>
          <w:bCs/>
        </w:rPr>
      </w:pPr>
    </w:p>
    <w:p w14:paraId="1726033C" w14:textId="7D55869A" w:rsidR="00361F36" w:rsidRDefault="00361F36" w:rsidP="00A62943">
      <w:pPr>
        <w:spacing w:after="0" w:line="240" w:lineRule="auto"/>
        <w:rPr>
          <w:rFonts w:ascii="Arial" w:hAnsi="Arial" w:cs="Arial"/>
          <w:b/>
          <w:bCs/>
        </w:rPr>
        <w:sectPr w:rsidR="00361F36" w:rsidSect="00F453DE">
          <w:endnotePr>
            <w:numFmt w:val="decimal"/>
          </w:endnotePr>
          <w:pgSz w:w="16840" w:h="11907" w:orient="landscape" w:code="9"/>
          <w:pgMar w:top="1134" w:right="1134" w:bottom="1134" w:left="1134" w:header="539" w:footer="595" w:gutter="0"/>
          <w:cols w:space="720"/>
          <w:docGrid w:linePitch="299"/>
        </w:sectPr>
      </w:pPr>
    </w:p>
    <w:p w14:paraId="0713334B" w14:textId="1D38FC6C" w:rsidR="008014CC" w:rsidRPr="00453FFC" w:rsidRDefault="00361F36" w:rsidP="00A62943">
      <w:pPr>
        <w:spacing w:after="0" w:line="240" w:lineRule="auto"/>
        <w:rPr>
          <w:rFonts w:ascii="Arial" w:hAnsi="Arial" w:cs="Arial"/>
          <w:b/>
          <w:bCs/>
        </w:rPr>
      </w:pPr>
      <w:r>
        <w:rPr>
          <w:rFonts w:ascii="Arial" w:hAnsi="Arial" w:cs="Arial"/>
          <w:b/>
          <w:bCs/>
        </w:rPr>
        <w:lastRenderedPageBreak/>
        <w:t>A</w:t>
      </w:r>
      <w:r w:rsidR="003E098B">
        <w:rPr>
          <w:rFonts w:ascii="Arial" w:hAnsi="Arial" w:cs="Arial"/>
          <w:b/>
          <w:bCs/>
        </w:rPr>
        <w:t xml:space="preserve">NNEX </w:t>
      </w:r>
      <w:r>
        <w:rPr>
          <w:rFonts w:ascii="Arial" w:hAnsi="Arial" w:cs="Arial"/>
          <w:b/>
          <w:bCs/>
        </w:rPr>
        <w:t>C</w:t>
      </w:r>
      <w:r w:rsidR="003E098B">
        <w:rPr>
          <w:rFonts w:ascii="Arial" w:hAnsi="Arial" w:cs="Arial"/>
          <w:b/>
          <w:bCs/>
        </w:rPr>
        <w:t xml:space="preserve"> - </w:t>
      </w:r>
      <w:r w:rsidR="64F1EFCF" w:rsidRPr="64F1EFCF">
        <w:rPr>
          <w:rFonts w:ascii="Arial" w:hAnsi="Arial" w:cs="Arial"/>
          <w:b/>
          <w:bCs/>
        </w:rPr>
        <w:t>EXAMPLE MANDATORY PRE-FLIGHT CHECKS IN ACCORDANCE WITH AP 101-101A 1B3</w:t>
      </w:r>
    </w:p>
    <w:p w14:paraId="6C6016EC" w14:textId="77777777" w:rsidR="0031407F" w:rsidRPr="00453FFC" w:rsidRDefault="0031407F" w:rsidP="008014CC">
      <w:pPr>
        <w:spacing w:after="0" w:line="240" w:lineRule="auto"/>
        <w:rPr>
          <w:rFonts w:ascii="Arial" w:hAnsi="Arial" w:cs="Arial"/>
        </w:rPr>
      </w:pPr>
    </w:p>
    <w:tbl>
      <w:tblPr>
        <w:tblW w:w="14591" w:type="dxa"/>
        <w:tblLook w:val="04A0" w:firstRow="1" w:lastRow="0" w:firstColumn="1" w:lastColumn="0" w:noHBand="0" w:noVBand="1"/>
      </w:tblPr>
      <w:tblGrid>
        <w:gridCol w:w="4863"/>
        <w:gridCol w:w="4864"/>
        <w:gridCol w:w="4864"/>
      </w:tblGrid>
      <w:tr w:rsidR="008014CC" w:rsidRPr="00453FFC" w14:paraId="233720A1" w14:textId="77777777" w:rsidTr="00A62943">
        <w:trPr>
          <w:trHeight w:val="510"/>
          <w:tblHeader/>
        </w:trPr>
        <w:tc>
          <w:tcPr>
            <w:tcW w:w="4863" w:type="dxa"/>
            <w:tcBorders>
              <w:top w:val="single" w:sz="4" w:space="0" w:color="auto"/>
              <w:left w:val="single" w:sz="8" w:space="0" w:color="auto"/>
              <w:bottom w:val="single" w:sz="4" w:space="0" w:color="auto"/>
              <w:right w:val="single" w:sz="4" w:space="0" w:color="auto"/>
            </w:tcBorders>
            <w:shd w:val="clear" w:color="auto" w:fill="auto"/>
            <w:hideMark/>
          </w:tcPr>
          <w:p w14:paraId="455881C7" w14:textId="77777777" w:rsidR="008014CC" w:rsidRPr="00453FFC" w:rsidRDefault="64F1EFCF" w:rsidP="64F1EFCF">
            <w:pPr>
              <w:spacing w:after="0" w:line="240" w:lineRule="auto"/>
              <w:rPr>
                <w:rFonts w:ascii="Arial" w:hAnsi="Arial" w:cs="Arial"/>
                <w:b/>
                <w:bCs/>
                <w:sz w:val="20"/>
                <w:szCs w:val="20"/>
              </w:rPr>
            </w:pPr>
            <w:r w:rsidRPr="64F1EFCF">
              <w:rPr>
                <w:rFonts w:ascii="Arial" w:hAnsi="Arial" w:cs="Arial"/>
                <w:b/>
                <w:bCs/>
                <w:sz w:val="20"/>
                <w:szCs w:val="20"/>
              </w:rPr>
              <w:t>Pre-flight Checks</w:t>
            </w:r>
          </w:p>
        </w:tc>
        <w:tc>
          <w:tcPr>
            <w:tcW w:w="4864" w:type="dxa"/>
            <w:tcBorders>
              <w:top w:val="single" w:sz="4" w:space="0" w:color="auto"/>
              <w:left w:val="nil"/>
              <w:bottom w:val="single" w:sz="4" w:space="0" w:color="auto"/>
              <w:right w:val="single" w:sz="4" w:space="0" w:color="auto"/>
            </w:tcBorders>
            <w:shd w:val="clear" w:color="auto" w:fill="auto"/>
            <w:hideMark/>
          </w:tcPr>
          <w:p w14:paraId="6F7783A9" w14:textId="77777777" w:rsidR="008014CC" w:rsidRPr="00453FFC" w:rsidRDefault="64F1EFCF" w:rsidP="64F1EFCF">
            <w:pPr>
              <w:spacing w:after="0" w:line="240" w:lineRule="auto"/>
              <w:rPr>
                <w:rFonts w:ascii="Arial" w:hAnsi="Arial" w:cs="Arial"/>
                <w:b/>
                <w:bCs/>
                <w:sz w:val="20"/>
                <w:szCs w:val="20"/>
              </w:rPr>
            </w:pPr>
            <w:r w:rsidRPr="64F1EFCF">
              <w:rPr>
                <w:rFonts w:ascii="Arial" w:hAnsi="Arial" w:cs="Arial"/>
                <w:b/>
                <w:bCs/>
                <w:sz w:val="20"/>
                <w:szCs w:val="20"/>
              </w:rPr>
              <w:t>Standard</w:t>
            </w:r>
          </w:p>
        </w:tc>
        <w:tc>
          <w:tcPr>
            <w:tcW w:w="4864" w:type="dxa"/>
            <w:tcBorders>
              <w:top w:val="single" w:sz="4" w:space="0" w:color="auto"/>
              <w:left w:val="nil"/>
              <w:bottom w:val="single" w:sz="4" w:space="0" w:color="auto"/>
              <w:right w:val="single" w:sz="8" w:space="0" w:color="auto"/>
            </w:tcBorders>
            <w:shd w:val="clear" w:color="auto" w:fill="auto"/>
            <w:hideMark/>
          </w:tcPr>
          <w:p w14:paraId="5702D877" w14:textId="77777777" w:rsidR="008014CC" w:rsidRPr="00453FFC" w:rsidRDefault="64F1EFCF" w:rsidP="64F1EFCF">
            <w:pPr>
              <w:spacing w:after="0" w:line="240" w:lineRule="auto"/>
              <w:rPr>
                <w:rFonts w:ascii="Arial" w:hAnsi="Arial" w:cs="Arial"/>
                <w:b/>
                <w:bCs/>
                <w:sz w:val="20"/>
                <w:szCs w:val="20"/>
              </w:rPr>
            </w:pPr>
            <w:r w:rsidRPr="64F1EFCF">
              <w:rPr>
                <w:rFonts w:ascii="Arial" w:hAnsi="Arial" w:cs="Arial"/>
                <w:b/>
                <w:bCs/>
                <w:sz w:val="20"/>
                <w:szCs w:val="20"/>
              </w:rPr>
              <w:t>Provider</w:t>
            </w:r>
          </w:p>
        </w:tc>
      </w:tr>
      <w:tr w:rsidR="008014CC" w:rsidRPr="00453FFC" w14:paraId="724B18A8" w14:textId="77777777" w:rsidTr="00A62943">
        <w:trPr>
          <w:trHeight w:val="510"/>
        </w:trPr>
        <w:tc>
          <w:tcPr>
            <w:tcW w:w="4863" w:type="dxa"/>
            <w:tcBorders>
              <w:top w:val="nil"/>
              <w:left w:val="single" w:sz="8" w:space="0" w:color="auto"/>
              <w:bottom w:val="single" w:sz="4" w:space="0" w:color="auto"/>
              <w:right w:val="single" w:sz="4" w:space="0" w:color="auto"/>
            </w:tcBorders>
            <w:shd w:val="clear" w:color="auto" w:fill="auto"/>
            <w:hideMark/>
          </w:tcPr>
          <w:p w14:paraId="14EB7A56"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Tail guard (if fitted)</w:t>
            </w:r>
          </w:p>
        </w:tc>
        <w:tc>
          <w:tcPr>
            <w:tcW w:w="4864" w:type="dxa"/>
            <w:tcBorders>
              <w:top w:val="nil"/>
              <w:left w:val="nil"/>
              <w:bottom w:val="single" w:sz="4" w:space="0" w:color="auto"/>
              <w:right w:val="single" w:sz="4" w:space="0" w:color="auto"/>
            </w:tcBorders>
            <w:shd w:val="clear" w:color="auto" w:fill="auto"/>
            <w:hideMark/>
          </w:tcPr>
          <w:p w14:paraId="28C0F169"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Fixed correctly</w:t>
            </w:r>
          </w:p>
        </w:tc>
        <w:tc>
          <w:tcPr>
            <w:tcW w:w="4864" w:type="dxa"/>
            <w:tcBorders>
              <w:top w:val="nil"/>
              <w:left w:val="nil"/>
              <w:bottom w:val="single" w:sz="4" w:space="0" w:color="auto"/>
              <w:right w:val="single" w:sz="8" w:space="0" w:color="auto"/>
            </w:tcBorders>
            <w:shd w:val="clear" w:color="auto" w:fill="auto"/>
            <w:hideMark/>
          </w:tcPr>
          <w:p w14:paraId="0CFA1D84"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Ac Operator</w:t>
            </w:r>
          </w:p>
        </w:tc>
      </w:tr>
      <w:tr w:rsidR="008014CC" w:rsidRPr="00453FFC" w14:paraId="30BE5422" w14:textId="77777777" w:rsidTr="00A62943">
        <w:trPr>
          <w:trHeight w:val="510"/>
        </w:trPr>
        <w:tc>
          <w:tcPr>
            <w:tcW w:w="4863" w:type="dxa"/>
            <w:tcBorders>
              <w:top w:val="nil"/>
              <w:left w:val="single" w:sz="8" w:space="0" w:color="auto"/>
              <w:bottom w:val="single" w:sz="4" w:space="0" w:color="auto"/>
              <w:right w:val="single" w:sz="4" w:space="0" w:color="auto"/>
            </w:tcBorders>
            <w:shd w:val="clear" w:color="auto" w:fill="auto"/>
            <w:hideMark/>
          </w:tcPr>
          <w:p w14:paraId="45FDDEB7"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Step (if fitted)</w:t>
            </w:r>
          </w:p>
        </w:tc>
        <w:tc>
          <w:tcPr>
            <w:tcW w:w="4864" w:type="dxa"/>
            <w:tcBorders>
              <w:top w:val="nil"/>
              <w:left w:val="nil"/>
              <w:bottom w:val="single" w:sz="4" w:space="0" w:color="auto"/>
              <w:right w:val="single" w:sz="4" w:space="0" w:color="auto"/>
            </w:tcBorders>
            <w:shd w:val="clear" w:color="auto" w:fill="auto"/>
            <w:hideMark/>
          </w:tcPr>
          <w:p w14:paraId="3755EBB9"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Fixed correctly and void of snag hazards.</w:t>
            </w:r>
          </w:p>
        </w:tc>
        <w:tc>
          <w:tcPr>
            <w:tcW w:w="4864" w:type="dxa"/>
            <w:tcBorders>
              <w:top w:val="nil"/>
              <w:left w:val="nil"/>
              <w:bottom w:val="single" w:sz="4" w:space="0" w:color="auto"/>
              <w:right w:val="single" w:sz="8" w:space="0" w:color="auto"/>
            </w:tcBorders>
            <w:shd w:val="clear" w:color="auto" w:fill="auto"/>
            <w:hideMark/>
          </w:tcPr>
          <w:p w14:paraId="7640D87E"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Ac Operator</w:t>
            </w:r>
          </w:p>
        </w:tc>
      </w:tr>
      <w:tr w:rsidR="008014CC" w:rsidRPr="00453FFC" w14:paraId="2C7A0B39" w14:textId="77777777" w:rsidTr="00A62943">
        <w:trPr>
          <w:trHeight w:val="510"/>
        </w:trPr>
        <w:tc>
          <w:tcPr>
            <w:tcW w:w="4863" w:type="dxa"/>
            <w:tcBorders>
              <w:top w:val="nil"/>
              <w:left w:val="single" w:sz="8" w:space="0" w:color="auto"/>
              <w:bottom w:val="single" w:sz="4" w:space="0" w:color="auto"/>
              <w:right w:val="single" w:sz="4" w:space="0" w:color="auto"/>
            </w:tcBorders>
            <w:shd w:val="clear" w:color="auto" w:fill="auto"/>
            <w:hideMark/>
          </w:tcPr>
          <w:p w14:paraId="10AE67A8"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Floor Surface</w:t>
            </w:r>
          </w:p>
        </w:tc>
        <w:tc>
          <w:tcPr>
            <w:tcW w:w="4864" w:type="dxa"/>
            <w:tcBorders>
              <w:top w:val="nil"/>
              <w:left w:val="nil"/>
              <w:bottom w:val="single" w:sz="4" w:space="0" w:color="auto"/>
              <w:right w:val="single" w:sz="4" w:space="0" w:color="auto"/>
            </w:tcBorders>
            <w:shd w:val="clear" w:color="auto" w:fill="auto"/>
            <w:hideMark/>
          </w:tcPr>
          <w:p w14:paraId="0DCB6091"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Free of trip hazards and contaminants</w:t>
            </w:r>
          </w:p>
        </w:tc>
        <w:tc>
          <w:tcPr>
            <w:tcW w:w="4864" w:type="dxa"/>
            <w:tcBorders>
              <w:top w:val="nil"/>
              <w:left w:val="nil"/>
              <w:bottom w:val="single" w:sz="4" w:space="0" w:color="auto"/>
              <w:right w:val="single" w:sz="8" w:space="0" w:color="auto"/>
            </w:tcBorders>
            <w:shd w:val="clear" w:color="auto" w:fill="auto"/>
            <w:hideMark/>
          </w:tcPr>
          <w:p w14:paraId="4E44478F"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Ac Operator</w:t>
            </w:r>
          </w:p>
        </w:tc>
      </w:tr>
      <w:tr w:rsidR="008014CC" w:rsidRPr="00453FFC" w14:paraId="1E57F358" w14:textId="77777777" w:rsidTr="00A62943">
        <w:trPr>
          <w:trHeight w:val="510"/>
        </w:trPr>
        <w:tc>
          <w:tcPr>
            <w:tcW w:w="4863" w:type="dxa"/>
            <w:tcBorders>
              <w:top w:val="nil"/>
              <w:left w:val="single" w:sz="8" w:space="0" w:color="auto"/>
              <w:bottom w:val="single" w:sz="4" w:space="0" w:color="auto"/>
              <w:right w:val="single" w:sz="4" w:space="0" w:color="auto"/>
            </w:tcBorders>
            <w:shd w:val="clear" w:color="auto" w:fill="auto"/>
            <w:hideMark/>
          </w:tcPr>
          <w:p w14:paraId="610D4E1D"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Lights and Intercom</w:t>
            </w:r>
          </w:p>
        </w:tc>
        <w:tc>
          <w:tcPr>
            <w:tcW w:w="4864" w:type="dxa"/>
            <w:tcBorders>
              <w:top w:val="nil"/>
              <w:left w:val="nil"/>
              <w:bottom w:val="single" w:sz="4" w:space="0" w:color="auto"/>
              <w:right w:val="single" w:sz="4" w:space="0" w:color="auto"/>
            </w:tcBorders>
            <w:shd w:val="clear" w:color="auto" w:fill="auto"/>
            <w:hideMark/>
          </w:tcPr>
          <w:p w14:paraId="567AA884"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Working correctly</w:t>
            </w:r>
          </w:p>
        </w:tc>
        <w:tc>
          <w:tcPr>
            <w:tcW w:w="4864" w:type="dxa"/>
            <w:tcBorders>
              <w:top w:val="nil"/>
              <w:left w:val="nil"/>
              <w:bottom w:val="single" w:sz="4" w:space="0" w:color="auto"/>
              <w:right w:val="single" w:sz="8" w:space="0" w:color="auto"/>
            </w:tcBorders>
            <w:shd w:val="clear" w:color="auto" w:fill="auto"/>
            <w:hideMark/>
          </w:tcPr>
          <w:p w14:paraId="3A9FC511"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Ac Operator</w:t>
            </w:r>
          </w:p>
        </w:tc>
      </w:tr>
      <w:tr w:rsidR="008014CC" w:rsidRPr="00453FFC" w14:paraId="483E5BE2" w14:textId="77777777" w:rsidTr="00A62943">
        <w:trPr>
          <w:trHeight w:val="510"/>
        </w:trPr>
        <w:tc>
          <w:tcPr>
            <w:tcW w:w="4863" w:type="dxa"/>
            <w:tcBorders>
              <w:top w:val="nil"/>
              <w:left w:val="single" w:sz="8" w:space="0" w:color="auto"/>
              <w:bottom w:val="single" w:sz="4" w:space="0" w:color="auto"/>
              <w:right w:val="single" w:sz="4" w:space="0" w:color="auto"/>
            </w:tcBorders>
            <w:shd w:val="clear" w:color="auto" w:fill="auto"/>
            <w:hideMark/>
          </w:tcPr>
          <w:p w14:paraId="2F1F4C77"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Anchor Cables</w:t>
            </w:r>
          </w:p>
        </w:tc>
        <w:tc>
          <w:tcPr>
            <w:tcW w:w="4864" w:type="dxa"/>
            <w:tcBorders>
              <w:top w:val="nil"/>
              <w:left w:val="nil"/>
              <w:bottom w:val="single" w:sz="4" w:space="0" w:color="auto"/>
              <w:right w:val="single" w:sz="4" w:space="0" w:color="auto"/>
            </w:tcBorders>
            <w:shd w:val="clear" w:color="auto" w:fill="auto"/>
            <w:hideMark/>
          </w:tcPr>
          <w:p w14:paraId="5EC52E5F"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Without fraying</w:t>
            </w:r>
          </w:p>
        </w:tc>
        <w:tc>
          <w:tcPr>
            <w:tcW w:w="4864" w:type="dxa"/>
            <w:tcBorders>
              <w:top w:val="nil"/>
              <w:left w:val="nil"/>
              <w:bottom w:val="single" w:sz="4" w:space="0" w:color="auto"/>
              <w:right w:val="single" w:sz="8" w:space="0" w:color="auto"/>
            </w:tcBorders>
            <w:shd w:val="clear" w:color="auto" w:fill="auto"/>
            <w:hideMark/>
          </w:tcPr>
          <w:p w14:paraId="4D90D4BE"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Ac Operator</w:t>
            </w:r>
          </w:p>
        </w:tc>
      </w:tr>
      <w:tr w:rsidR="008014CC" w:rsidRPr="00453FFC" w14:paraId="6E6481D8" w14:textId="77777777" w:rsidTr="00A62943">
        <w:trPr>
          <w:trHeight w:val="510"/>
        </w:trPr>
        <w:tc>
          <w:tcPr>
            <w:tcW w:w="4863" w:type="dxa"/>
            <w:tcBorders>
              <w:top w:val="nil"/>
              <w:left w:val="single" w:sz="8" w:space="0" w:color="auto"/>
              <w:bottom w:val="single" w:sz="4" w:space="0" w:color="auto"/>
              <w:right w:val="single" w:sz="4" w:space="0" w:color="auto"/>
            </w:tcBorders>
            <w:shd w:val="clear" w:color="auto" w:fill="auto"/>
            <w:hideMark/>
          </w:tcPr>
          <w:p w14:paraId="1B57C54B"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Ac Altimeter</w:t>
            </w:r>
          </w:p>
        </w:tc>
        <w:tc>
          <w:tcPr>
            <w:tcW w:w="4864" w:type="dxa"/>
            <w:tcBorders>
              <w:top w:val="nil"/>
              <w:left w:val="nil"/>
              <w:bottom w:val="single" w:sz="4" w:space="0" w:color="auto"/>
              <w:right w:val="single" w:sz="4" w:space="0" w:color="auto"/>
            </w:tcBorders>
            <w:shd w:val="clear" w:color="auto" w:fill="auto"/>
            <w:hideMark/>
          </w:tcPr>
          <w:p w14:paraId="1138A012"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Serviceable</w:t>
            </w:r>
          </w:p>
        </w:tc>
        <w:tc>
          <w:tcPr>
            <w:tcW w:w="4864" w:type="dxa"/>
            <w:tcBorders>
              <w:top w:val="nil"/>
              <w:left w:val="nil"/>
              <w:bottom w:val="single" w:sz="4" w:space="0" w:color="auto"/>
              <w:right w:val="single" w:sz="8" w:space="0" w:color="auto"/>
            </w:tcBorders>
            <w:shd w:val="clear" w:color="auto" w:fill="auto"/>
            <w:hideMark/>
          </w:tcPr>
          <w:p w14:paraId="44619380"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Ac Operator</w:t>
            </w:r>
          </w:p>
        </w:tc>
      </w:tr>
      <w:tr w:rsidR="008014CC" w:rsidRPr="00453FFC" w14:paraId="3AF56BC2" w14:textId="77777777" w:rsidTr="00A62943">
        <w:trPr>
          <w:trHeight w:val="510"/>
        </w:trPr>
        <w:tc>
          <w:tcPr>
            <w:tcW w:w="4863" w:type="dxa"/>
            <w:tcBorders>
              <w:top w:val="nil"/>
              <w:left w:val="single" w:sz="8" w:space="0" w:color="auto"/>
              <w:bottom w:val="single" w:sz="4" w:space="0" w:color="auto"/>
              <w:right w:val="single" w:sz="4" w:space="0" w:color="auto"/>
            </w:tcBorders>
            <w:shd w:val="clear" w:color="auto" w:fill="auto"/>
            <w:hideMark/>
          </w:tcPr>
          <w:p w14:paraId="20D62E56"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Parachutists Altimeter</w:t>
            </w:r>
          </w:p>
        </w:tc>
        <w:tc>
          <w:tcPr>
            <w:tcW w:w="4864" w:type="dxa"/>
            <w:tcBorders>
              <w:top w:val="nil"/>
              <w:left w:val="nil"/>
              <w:bottom w:val="single" w:sz="4" w:space="0" w:color="auto"/>
              <w:right w:val="single" w:sz="4" w:space="0" w:color="auto"/>
            </w:tcBorders>
            <w:shd w:val="clear" w:color="auto" w:fill="auto"/>
            <w:hideMark/>
          </w:tcPr>
          <w:p w14:paraId="53BC5E40"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Serviceable</w:t>
            </w:r>
          </w:p>
        </w:tc>
        <w:tc>
          <w:tcPr>
            <w:tcW w:w="4864" w:type="dxa"/>
            <w:tcBorders>
              <w:top w:val="nil"/>
              <w:left w:val="nil"/>
              <w:bottom w:val="single" w:sz="4" w:space="0" w:color="auto"/>
              <w:right w:val="single" w:sz="8" w:space="0" w:color="auto"/>
            </w:tcBorders>
            <w:shd w:val="clear" w:color="auto" w:fill="auto"/>
            <w:hideMark/>
          </w:tcPr>
          <w:p w14:paraId="7C78A240"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End User</w:t>
            </w:r>
          </w:p>
        </w:tc>
      </w:tr>
      <w:tr w:rsidR="008014CC" w:rsidRPr="00453FFC" w14:paraId="576DBA4D" w14:textId="77777777" w:rsidTr="00A62943">
        <w:trPr>
          <w:trHeight w:val="510"/>
        </w:trPr>
        <w:tc>
          <w:tcPr>
            <w:tcW w:w="4863" w:type="dxa"/>
            <w:tcBorders>
              <w:top w:val="nil"/>
              <w:left w:val="single" w:sz="8" w:space="0" w:color="auto"/>
              <w:bottom w:val="single" w:sz="4" w:space="0" w:color="auto"/>
              <w:right w:val="single" w:sz="4" w:space="0" w:color="auto"/>
            </w:tcBorders>
            <w:shd w:val="clear" w:color="auto" w:fill="auto"/>
            <w:hideMark/>
          </w:tcPr>
          <w:p w14:paraId="7433CAB7"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Six-bolt stop or equivalent</w:t>
            </w:r>
          </w:p>
        </w:tc>
        <w:tc>
          <w:tcPr>
            <w:tcW w:w="4864" w:type="dxa"/>
            <w:tcBorders>
              <w:top w:val="nil"/>
              <w:left w:val="nil"/>
              <w:bottom w:val="single" w:sz="4" w:space="0" w:color="auto"/>
              <w:right w:val="single" w:sz="4" w:space="0" w:color="auto"/>
            </w:tcBorders>
            <w:shd w:val="clear" w:color="auto" w:fill="auto"/>
            <w:hideMark/>
          </w:tcPr>
          <w:p w14:paraId="01F4B523" w14:textId="339C780F"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Fitted correctly</w:t>
            </w:r>
          </w:p>
        </w:tc>
        <w:tc>
          <w:tcPr>
            <w:tcW w:w="4864" w:type="dxa"/>
            <w:tcBorders>
              <w:top w:val="nil"/>
              <w:left w:val="nil"/>
              <w:bottom w:val="single" w:sz="4" w:space="0" w:color="auto"/>
              <w:right w:val="single" w:sz="8" w:space="0" w:color="auto"/>
            </w:tcBorders>
            <w:shd w:val="clear" w:color="auto" w:fill="auto"/>
            <w:hideMark/>
          </w:tcPr>
          <w:p w14:paraId="23D5AD80"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Ac Operator</w:t>
            </w:r>
          </w:p>
        </w:tc>
      </w:tr>
      <w:tr w:rsidR="008014CC" w:rsidRPr="00453FFC" w14:paraId="2C4126BB" w14:textId="77777777" w:rsidTr="00A62943">
        <w:trPr>
          <w:trHeight w:val="510"/>
        </w:trPr>
        <w:tc>
          <w:tcPr>
            <w:tcW w:w="4863" w:type="dxa"/>
            <w:tcBorders>
              <w:top w:val="nil"/>
              <w:left w:val="single" w:sz="8" w:space="0" w:color="auto"/>
              <w:bottom w:val="single" w:sz="4" w:space="0" w:color="auto"/>
              <w:right w:val="single" w:sz="4" w:space="0" w:color="auto"/>
            </w:tcBorders>
            <w:shd w:val="clear" w:color="auto" w:fill="auto"/>
            <w:hideMark/>
          </w:tcPr>
          <w:p w14:paraId="279112A9"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Tailgate Extension Strops</w:t>
            </w:r>
          </w:p>
        </w:tc>
        <w:tc>
          <w:tcPr>
            <w:tcW w:w="4864" w:type="dxa"/>
            <w:tcBorders>
              <w:top w:val="nil"/>
              <w:left w:val="nil"/>
              <w:bottom w:val="single" w:sz="4" w:space="0" w:color="auto"/>
              <w:right w:val="single" w:sz="4" w:space="0" w:color="auto"/>
            </w:tcBorders>
            <w:shd w:val="clear" w:color="auto" w:fill="auto"/>
            <w:hideMark/>
          </w:tcPr>
          <w:p w14:paraId="0385AC73"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Free of Damage</w:t>
            </w:r>
          </w:p>
        </w:tc>
        <w:tc>
          <w:tcPr>
            <w:tcW w:w="4864" w:type="dxa"/>
            <w:tcBorders>
              <w:top w:val="nil"/>
              <w:left w:val="nil"/>
              <w:bottom w:val="single" w:sz="4" w:space="0" w:color="auto"/>
              <w:right w:val="single" w:sz="8" w:space="0" w:color="auto"/>
            </w:tcBorders>
            <w:shd w:val="clear" w:color="auto" w:fill="auto"/>
            <w:hideMark/>
          </w:tcPr>
          <w:p w14:paraId="3A355D18"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End User/ Ac Operator to fit</w:t>
            </w:r>
          </w:p>
        </w:tc>
      </w:tr>
      <w:tr w:rsidR="008014CC" w:rsidRPr="00453FFC" w14:paraId="6F4296DC" w14:textId="77777777" w:rsidTr="00A62943">
        <w:trPr>
          <w:trHeight w:val="510"/>
        </w:trPr>
        <w:tc>
          <w:tcPr>
            <w:tcW w:w="4863" w:type="dxa"/>
            <w:tcBorders>
              <w:top w:val="nil"/>
              <w:left w:val="single" w:sz="8" w:space="0" w:color="auto"/>
              <w:bottom w:val="single" w:sz="4" w:space="0" w:color="auto"/>
              <w:right w:val="single" w:sz="4" w:space="0" w:color="auto"/>
            </w:tcBorders>
            <w:shd w:val="clear" w:color="auto" w:fill="auto"/>
            <w:hideMark/>
          </w:tcPr>
          <w:p w14:paraId="5A779293"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SL Extension Strops</w:t>
            </w:r>
          </w:p>
        </w:tc>
        <w:tc>
          <w:tcPr>
            <w:tcW w:w="4864" w:type="dxa"/>
            <w:tcBorders>
              <w:top w:val="nil"/>
              <w:left w:val="nil"/>
              <w:bottom w:val="single" w:sz="4" w:space="0" w:color="auto"/>
              <w:right w:val="single" w:sz="4" w:space="0" w:color="auto"/>
            </w:tcBorders>
            <w:shd w:val="clear" w:color="auto" w:fill="auto"/>
            <w:hideMark/>
          </w:tcPr>
          <w:p w14:paraId="383EE58C"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Free of damage and serviceable</w:t>
            </w:r>
          </w:p>
        </w:tc>
        <w:tc>
          <w:tcPr>
            <w:tcW w:w="4864" w:type="dxa"/>
            <w:tcBorders>
              <w:top w:val="nil"/>
              <w:left w:val="nil"/>
              <w:bottom w:val="single" w:sz="4" w:space="0" w:color="auto"/>
              <w:right w:val="single" w:sz="8" w:space="0" w:color="auto"/>
            </w:tcBorders>
            <w:shd w:val="clear" w:color="auto" w:fill="auto"/>
            <w:hideMark/>
          </w:tcPr>
          <w:p w14:paraId="5FF90506"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End User</w:t>
            </w:r>
          </w:p>
        </w:tc>
      </w:tr>
      <w:tr w:rsidR="008014CC" w:rsidRPr="00453FFC" w14:paraId="5E27558F" w14:textId="77777777" w:rsidTr="00A62943">
        <w:trPr>
          <w:trHeight w:val="510"/>
        </w:trPr>
        <w:tc>
          <w:tcPr>
            <w:tcW w:w="4863" w:type="dxa"/>
            <w:tcBorders>
              <w:top w:val="nil"/>
              <w:left w:val="single" w:sz="8" w:space="0" w:color="auto"/>
              <w:bottom w:val="single" w:sz="4" w:space="0" w:color="auto"/>
              <w:right w:val="single" w:sz="4" w:space="0" w:color="auto"/>
            </w:tcBorders>
            <w:shd w:val="clear" w:color="auto" w:fill="auto"/>
            <w:hideMark/>
          </w:tcPr>
          <w:p w14:paraId="68A27466"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HUPRA</w:t>
            </w:r>
          </w:p>
        </w:tc>
        <w:tc>
          <w:tcPr>
            <w:tcW w:w="4864" w:type="dxa"/>
            <w:tcBorders>
              <w:top w:val="nil"/>
              <w:left w:val="nil"/>
              <w:bottom w:val="single" w:sz="4" w:space="0" w:color="auto"/>
              <w:right w:val="single" w:sz="4" w:space="0" w:color="auto"/>
            </w:tcBorders>
            <w:shd w:val="clear" w:color="auto" w:fill="auto"/>
            <w:hideMark/>
          </w:tcPr>
          <w:p w14:paraId="3B585E46"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Within maintenance date</w:t>
            </w:r>
          </w:p>
        </w:tc>
        <w:tc>
          <w:tcPr>
            <w:tcW w:w="4864" w:type="dxa"/>
            <w:tcBorders>
              <w:top w:val="nil"/>
              <w:left w:val="nil"/>
              <w:bottom w:val="single" w:sz="4" w:space="0" w:color="auto"/>
              <w:right w:val="single" w:sz="8" w:space="0" w:color="auto"/>
            </w:tcBorders>
            <w:shd w:val="clear" w:color="auto" w:fill="auto"/>
            <w:hideMark/>
          </w:tcPr>
          <w:p w14:paraId="48256883"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End User</w:t>
            </w:r>
          </w:p>
        </w:tc>
      </w:tr>
      <w:tr w:rsidR="008014CC" w:rsidRPr="00453FFC" w14:paraId="034F34F4" w14:textId="77777777" w:rsidTr="00A62943">
        <w:trPr>
          <w:trHeight w:val="510"/>
        </w:trPr>
        <w:tc>
          <w:tcPr>
            <w:tcW w:w="4863" w:type="dxa"/>
            <w:tcBorders>
              <w:top w:val="nil"/>
              <w:left w:val="single" w:sz="8" w:space="0" w:color="auto"/>
              <w:bottom w:val="single" w:sz="4" w:space="0" w:color="auto"/>
              <w:right w:val="single" w:sz="4" w:space="0" w:color="auto"/>
            </w:tcBorders>
            <w:shd w:val="clear" w:color="auto" w:fill="auto"/>
            <w:hideMark/>
          </w:tcPr>
          <w:p w14:paraId="260A4556"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Para Bags</w:t>
            </w:r>
          </w:p>
        </w:tc>
        <w:tc>
          <w:tcPr>
            <w:tcW w:w="4864" w:type="dxa"/>
            <w:tcBorders>
              <w:top w:val="nil"/>
              <w:left w:val="nil"/>
              <w:bottom w:val="single" w:sz="4" w:space="0" w:color="auto"/>
              <w:right w:val="single" w:sz="4" w:space="0" w:color="auto"/>
            </w:tcBorders>
            <w:shd w:val="clear" w:color="auto" w:fill="auto"/>
            <w:hideMark/>
          </w:tcPr>
          <w:p w14:paraId="7312CDC7" w14:textId="010FABE0" w:rsidR="008014CC" w:rsidRPr="00453FFC" w:rsidRDefault="002D22F3" w:rsidP="64F1EFCF">
            <w:pPr>
              <w:spacing w:after="0" w:line="240" w:lineRule="auto"/>
              <w:rPr>
                <w:rFonts w:ascii="Arial" w:hAnsi="Arial" w:cs="Arial"/>
                <w:sz w:val="20"/>
                <w:szCs w:val="20"/>
              </w:rPr>
            </w:pPr>
            <w:r w:rsidRPr="64F1EFCF">
              <w:rPr>
                <w:rFonts w:ascii="Arial" w:hAnsi="Arial" w:cs="Arial"/>
                <w:sz w:val="20"/>
                <w:szCs w:val="20"/>
              </w:rPr>
              <w:t>Enough</w:t>
            </w:r>
            <w:r w:rsidR="64F1EFCF" w:rsidRPr="64F1EFCF">
              <w:rPr>
                <w:rFonts w:ascii="Arial" w:hAnsi="Arial" w:cs="Arial"/>
                <w:sz w:val="20"/>
                <w:szCs w:val="20"/>
              </w:rPr>
              <w:t xml:space="preserve"> to meet sortie requirements</w:t>
            </w:r>
          </w:p>
        </w:tc>
        <w:tc>
          <w:tcPr>
            <w:tcW w:w="4864" w:type="dxa"/>
            <w:tcBorders>
              <w:top w:val="nil"/>
              <w:left w:val="nil"/>
              <w:bottom w:val="single" w:sz="4" w:space="0" w:color="auto"/>
              <w:right w:val="single" w:sz="8" w:space="0" w:color="auto"/>
            </w:tcBorders>
            <w:shd w:val="clear" w:color="auto" w:fill="auto"/>
            <w:hideMark/>
          </w:tcPr>
          <w:p w14:paraId="336D4DD2"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End User</w:t>
            </w:r>
          </w:p>
        </w:tc>
      </w:tr>
      <w:tr w:rsidR="008014CC" w:rsidRPr="00453FFC" w14:paraId="21645EB7" w14:textId="77777777" w:rsidTr="00A62943">
        <w:trPr>
          <w:trHeight w:val="510"/>
        </w:trPr>
        <w:tc>
          <w:tcPr>
            <w:tcW w:w="4863" w:type="dxa"/>
            <w:tcBorders>
              <w:top w:val="single" w:sz="4" w:space="0" w:color="auto"/>
              <w:left w:val="single" w:sz="8" w:space="0" w:color="auto"/>
              <w:bottom w:val="single" w:sz="4" w:space="0" w:color="auto"/>
              <w:right w:val="single" w:sz="4" w:space="0" w:color="auto"/>
            </w:tcBorders>
            <w:shd w:val="clear" w:color="auto" w:fill="auto"/>
            <w:hideMark/>
          </w:tcPr>
          <w:p w14:paraId="10AF28F2"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Parachutist's Seats</w:t>
            </w:r>
          </w:p>
        </w:tc>
        <w:tc>
          <w:tcPr>
            <w:tcW w:w="4864" w:type="dxa"/>
            <w:tcBorders>
              <w:top w:val="single" w:sz="4" w:space="0" w:color="auto"/>
              <w:left w:val="nil"/>
              <w:bottom w:val="single" w:sz="4" w:space="0" w:color="auto"/>
              <w:right w:val="single" w:sz="4" w:space="0" w:color="auto"/>
            </w:tcBorders>
            <w:shd w:val="clear" w:color="auto" w:fill="auto"/>
            <w:hideMark/>
          </w:tcPr>
          <w:p w14:paraId="2AC27727"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Free of damage and fitted correctly</w:t>
            </w:r>
          </w:p>
        </w:tc>
        <w:tc>
          <w:tcPr>
            <w:tcW w:w="4864" w:type="dxa"/>
            <w:tcBorders>
              <w:top w:val="single" w:sz="4" w:space="0" w:color="auto"/>
              <w:left w:val="nil"/>
              <w:bottom w:val="single" w:sz="4" w:space="0" w:color="auto"/>
              <w:right w:val="single" w:sz="8" w:space="0" w:color="auto"/>
            </w:tcBorders>
            <w:shd w:val="clear" w:color="auto" w:fill="auto"/>
            <w:hideMark/>
          </w:tcPr>
          <w:p w14:paraId="0161D63C"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Ac Operator</w:t>
            </w:r>
          </w:p>
        </w:tc>
      </w:tr>
      <w:tr w:rsidR="008014CC" w:rsidRPr="00453FFC" w14:paraId="4E36E28D" w14:textId="77777777" w:rsidTr="00A62943">
        <w:trPr>
          <w:trHeight w:val="510"/>
        </w:trPr>
        <w:tc>
          <w:tcPr>
            <w:tcW w:w="4863" w:type="dxa"/>
            <w:tcBorders>
              <w:top w:val="single" w:sz="4" w:space="0" w:color="auto"/>
              <w:left w:val="single" w:sz="8" w:space="0" w:color="auto"/>
              <w:bottom w:val="single" w:sz="4" w:space="0" w:color="auto"/>
              <w:right w:val="single" w:sz="4" w:space="0" w:color="auto"/>
            </w:tcBorders>
            <w:shd w:val="clear" w:color="auto" w:fill="auto"/>
            <w:hideMark/>
          </w:tcPr>
          <w:p w14:paraId="22925EB0"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Door Area</w:t>
            </w:r>
          </w:p>
        </w:tc>
        <w:tc>
          <w:tcPr>
            <w:tcW w:w="4864" w:type="dxa"/>
            <w:tcBorders>
              <w:top w:val="single" w:sz="4" w:space="0" w:color="auto"/>
              <w:left w:val="nil"/>
              <w:bottom w:val="single" w:sz="4" w:space="0" w:color="auto"/>
              <w:right w:val="single" w:sz="4" w:space="0" w:color="auto"/>
            </w:tcBorders>
            <w:shd w:val="clear" w:color="auto" w:fill="auto"/>
            <w:hideMark/>
          </w:tcPr>
          <w:p w14:paraId="64473A7F"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Free of trip hazards and contaminants</w:t>
            </w:r>
          </w:p>
        </w:tc>
        <w:tc>
          <w:tcPr>
            <w:tcW w:w="4864" w:type="dxa"/>
            <w:tcBorders>
              <w:top w:val="single" w:sz="4" w:space="0" w:color="auto"/>
              <w:left w:val="nil"/>
              <w:bottom w:val="single" w:sz="4" w:space="0" w:color="auto"/>
              <w:right w:val="single" w:sz="8" w:space="0" w:color="auto"/>
            </w:tcBorders>
            <w:shd w:val="clear" w:color="auto" w:fill="auto"/>
            <w:hideMark/>
          </w:tcPr>
          <w:p w14:paraId="1B9C174F"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Ac Operator</w:t>
            </w:r>
          </w:p>
        </w:tc>
      </w:tr>
      <w:tr w:rsidR="008014CC" w:rsidRPr="00453FFC" w14:paraId="1D7D1186" w14:textId="77777777" w:rsidTr="00A62943">
        <w:trPr>
          <w:trHeight w:val="510"/>
        </w:trPr>
        <w:tc>
          <w:tcPr>
            <w:tcW w:w="4863" w:type="dxa"/>
            <w:tcBorders>
              <w:top w:val="single" w:sz="4" w:space="0" w:color="auto"/>
              <w:left w:val="single" w:sz="8" w:space="0" w:color="auto"/>
              <w:bottom w:val="single" w:sz="4" w:space="0" w:color="auto"/>
              <w:right w:val="single" w:sz="4" w:space="0" w:color="auto"/>
            </w:tcBorders>
            <w:shd w:val="clear" w:color="auto" w:fill="auto"/>
            <w:hideMark/>
          </w:tcPr>
          <w:p w14:paraId="2A9E258C"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Ac Board</w:t>
            </w:r>
          </w:p>
        </w:tc>
        <w:tc>
          <w:tcPr>
            <w:tcW w:w="4864" w:type="dxa"/>
            <w:tcBorders>
              <w:top w:val="single" w:sz="4" w:space="0" w:color="auto"/>
              <w:left w:val="nil"/>
              <w:bottom w:val="single" w:sz="4" w:space="0" w:color="auto"/>
              <w:right w:val="single" w:sz="4" w:space="0" w:color="auto"/>
            </w:tcBorders>
            <w:shd w:val="clear" w:color="auto" w:fill="auto"/>
            <w:hideMark/>
          </w:tcPr>
          <w:p w14:paraId="10133C09"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Available and clean</w:t>
            </w:r>
          </w:p>
        </w:tc>
        <w:tc>
          <w:tcPr>
            <w:tcW w:w="4864" w:type="dxa"/>
            <w:tcBorders>
              <w:top w:val="single" w:sz="4" w:space="0" w:color="auto"/>
              <w:left w:val="nil"/>
              <w:bottom w:val="single" w:sz="4" w:space="0" w:color="auto"/>
              <w:right w:val="single" w:sz="8" w:space="0" w:color="auto"/>
            </w:tcBorders>
            <w:shd w:val="clear" w:color="auto" w:fill="auto"/>
            <w:hideMark/>
          </w:tcPr>
          <w:p w14:paraId="4CF2E662"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End User</w:t>
            </w:r>
          </w:p>
        </w:tc>
      </w:tr>
      <w:tr w:rsidR="008014CC" w:rsidRPr="00453FFC" w14:paraId="3AE072CE" w14:textId="77777777" w:rsidTr="00A62943">
        <w:trPr>
          <w:trHeight w:val="510"/>
        </w:trPr>
        <w:tc>
          <w:tcPr>
            <w:tcW w:w="4863" w:type="dxa"/>
            <w:tcBorders>
              <w:top w:val="nil"/>
              <w:left w:val="single" w:sz="8" w:space="0" w:color="auto"/>
              <w:bottom w:val="single" w:sz="4" w:space="0" w:color="auto"/>
              <w:right w:val="single" w:sz="4" w:space="0" w:color="auto"/>
            </w:tcBorders>
            <w:shd w:val="clear" w:color="auto" w:fill="auto"/>
            <w:hideMark/>
          </w:tcPr>
          <w:p w14:paraId="621605F0"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Despatcher's Belts</w:t>
            </w:r>
          </w:p>
        </w:tc>
        <w:tc>
          <w:tcPr>
            <w:tcW w:w="4864" w:type="dxa"/>
            <w:tcBorders>
              <w:top w:val="nil"/>
              <w:left w:val="nil"/>
              <w:bottom w:val="single" w:sz="4" w:space="0" w:color="auto"/>
              <w:right w:val="single" w:sz="4" w:space="0" w:color="auto"/>
            </w:tcBorders>
            <w:shd w:val="clear" w:color="auto" w:fill="auto"/>
            <w:hideMark/>
          </w:tcPr>
          <w:p w14:paraId="01EEB43D"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Within maintenance date and serviceable</w:t>
            </w:r>
          </w:p>
        </w:tc>
        <w:tc>
          <w:tcPr>
            <w:tcW w:w="4864" w:type="dxa"/>
            <w:tcBorders>
              <w:top w:val="nil"/>
              <w:left w:val="nil"/>
              <w:bottom w:val="single" w:sz="4" w:space="0" w:color="auto"/>
              <w:right w:val="single" w:sz="8" w:space="0" w:color="auto"/>
            </w:tcBorders>
            <w:shd w:val="clear" w:color="auto" w:fill="auto"/>
            <w:hideMark/>
          </w:tcPr>
          <w:p w14:paraId="3D8538CA"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End User</w:t>
            </w:r>
          </w:p>
        </w:tc>
      </w:tr>
      <w:tr w:rsidR="008014CC" w:rsidRPr="00453FFC" w14:paraId="4AA01EB6" w14:textId="77777777" w:rsidTr="00A62943">
        <w:trPr>
          <w:trHeight w:val="510"/>
        </w:trPr>
        <w:tc>
          <w:tcPr>
            <w:tcW w:w="4863" w:type="dxa"/>
            <w:tcBorders>
              <w:top w:val="nil"/>
              <w:left w:val="single" w:sz="8" w:space="0" w:color="auto"/>
              <w:bottom w:val="single" w:sz="4" w:space="0" w:color="auto"/>
              <w:right w:val="single" w:sz="4" w:space="0" w:color="auto"/>
            </w:tcBorders>
            <w:shd w:val="clear" w:color="auto" w:fill="auto"/>
            <w:hideMark/>
          </w:tcPr>
          <w:p w14:paraId="4FA11603"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lastRenderedPageBreak/>
              <w:t>Despatcher's Headsets</w:t>
            </w:r>
          </w:p>
        </w:tc>
        <w:tc>
          <w:tcPr>
            <w:tcW w:w="4864" w:type="dxa"/>
            <w:tcBorders>
              <w:top w:val="nil"/>
              <w:left w:val="nil"/>
              <w:bottom w:val="single" w:sz="4" w:space="0" w:color="auto"/>
              <w:right w:val="single" w:sz="4" w:space="0" w:color="auto"/>
            </w:tcBorders>
            <w:shd w:val="clear" w:color="auto" w:fill="auto"/>
            <w:hideMark/>
          </w:tcPr>
          <w:p w14:paraId="71D64E5F" w14:textId="2914CBE3"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Serviceable</w:t>
            </w:r>
          </w:p>
        </w:tc>
        <w:tc>
          <w:tcPr>
            <w:tcW w:w="4864" w:type="dxa"/>
            <w:tcBorders>
              <w:top w:val="nil"/>
              <w:left w:val="nil"/>
              <w:bottom w:val="single" w:sz="4" w:space="0" w:color="auto"/>
              <w:right w:val="single" w:sz="8" w:space="0" w:color="auto"/>
            </w:tcBorders>
            <w:shd w:val="clear" w:color="auto" w:fill="auto"/>
            <w:hideMark/>
          </w:tcPr>
          <w:p w14:paraId="4589982F"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Ac Operator</w:t>
            </w:r>
          </w:p>
        </w:tc>
      </w:tr>
      <w:tr w:rsidR="008014CC" w:rsidRPr="00453FFC" w14:paraId="1A052077" w14:textId="77777777" w:rsidTr="00A62943">
        <w:trPr>
          <w:trHeight w:val="510"/>
        </w:trPr>
        <w:tc>
          <w:tcPr>
            <w:tcW w:w="4863" w:type="dxa"/>
            <w:tcBorders>
              <w:top w:val="nil"/>
              <w:left w:val="single" w:sz="8" w:space="0" w:color="auto"/>
              <w:bottom w:val="single" w:sz="4" w:space="0" w:color="auto"/>
              <w:right w:val="single" w:sz="4" w:space="0" w:color="auto"/>
            </w:tcBorders>
            <w:shd w:val="clear" w:color="auto" w:fill="auto"/>
            <w:hideMark/>
          </w:tcPr>
          <w:p w14:paraId="7BC70B93"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Bolt Croppers</w:t>
            </w:r>
          </w:p>
        </w:tc>
        <w:tc>
          <w:tcPr>
            <w:tcW w:w="4864" w:type="dxa"/>
            <w:tcBorders>
              <w:top w:val="nil"/>
              <w:left w:val="nil"/>
              <w:bottom w:val="single" w:sz="4" w:space="0" w:color="auto"/>
              <w:right w:val="single" w:sz="4" w:space="0" w:color="auto"/>
            </w:tcBorders>
            <w:shd w:val="clear" w:color="auto" w:fill="auto"/>
            <w:hideMark/>
          </w:tcPr>
          <w:p w14:paraId="1E13EFFB" w14:textId="6DBD44EC"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Serviceable</w:t>
            </w:r>
          </w:p>
        </w:tc>
        <w:tc>
          <w:tcPr>
            <w:tcW w:w="4864" w:type="dxa"/>
            <w:tcBorders>
              <w:top w:val="nil"/>
              <w:left w:val="nil"/>
              <w:bottom w:val="single" w:sz="4" w:space="0" w:color="auto"/>
              <w:right w:val="single" w:sz="8" w:space="0" w:color="auto"/>
            </w:tcBorders>
            <w:shd w:val="clear" w:color="auto" w:fill="auto"/>
            <w:hideMark/>
          </w:tcPr>
          <w:p w14:paraId="7DEA211C"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Ac Operator</w:t>
            </w:r>
          </w:p>
        </w:tc>
      </w:tr>
      <w:tr w:rsidR="008014CC" w:rsidRPr="00453FFC" w14:paraId="699831A4" w14:textId="77777777" w:rsidTr="00A62943">
        <w:trPr>
          <w:trHeight w:val="510"/>
        </w:trPr>
        <w:tc>
          <w:tcPr>
            <w:tcW w:w="4863" w:type="dxa"/>
            <w:tcBorders>
              <w:top w:val="nil"/>
              <w:left w:val="single" w:sz="8" w:space="0" w:color="auto"/>
              <w:bottom w:val="single" w:sz="4" w:space="0" w:color="auto"/>
              <w:right w:val="single" w:sz="4" w:space="0" w:color="auto"/>
            </w:tcBorders>
            <w:shd w:val="clear" w:color="auto" w:fill="auto"/>
            <w:hideMark/>
          </w:tcPr>
          <w:p w14:paraId="51BB4148"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Despatchers' helmet</w:t>
            </w:r>
          </w:p>
        </w:tc>
        <w:tc>
          <w:tcPr>
            <w:tcW w:w="4864" w:type="dxa"/>
            <w:tcBorders>
              <w:top w:val="nil"/>
              <w:left w:val="nil"/>
              <w:bottom w:val="single" w:sz="4" w:space="0" w:color="auto"/>
              <w:right w:val="single" w:sz="4" w:space="0" w:color="auto"/>
            </w:tcBorders>
            <w:shd w:val="clear" w:color="auto" w:fill="auto"/>
            <w:hideMark/>
          </w:tcPr>
          <w:p w14:paraId="17C44F02"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Within maintenance date</w:t>
            </w:r>
          </w:p>
        </w:tc>
        <w:tc>
          <w:tcPr>
            <w:tcW w:w="4864" w:type="dxa"/>
            <w:tcBorders>
              <w:top w:val="nil"/>
              <w:left w:val="nil"/>
              <w:bottom w:val="single" w:sz="4" w:space="0" w:color="auto"/>
              <w:right w:val="single" w:sz="8" w:space="0" w:color="auto"/>
            </w:tcBorders>
            <w:shd w:val="clear" w:color="auto" w:fill="auto"/>
            <w:hideMark/>
          </w:tcPr>
          <w:p w14:paraId="6117D01F"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End User</w:t>
            </w:r>
          </w:p>
        </w:tc>
      </w:tr>
      <w:tr w:rsidR="008014CC" w:rsidRPr="00453FFC" w14:paraId="536FEE08" w14:textId="77777777" w:rsidTr="00A62943">
        <w:trPr>
          <w:trHeight w:val="510"/>
        </w:trPr>
        <w:tc>
          <w:tcPr>
            <w:tcW w:w="4863" w:type="dxa"/>
            <w:tcBorders>
              <w:top w:val="nil"/>
              <w:left w:val="single" w:sz="8" w:space="0" w:color="auto"/>
              <w:bottom w:val="single" w:sz="4" w:space="0" w:color="auto"/>
              <w:right w:val="single" w:sz="4" w:space="0" w:color="auto"/>
            </w:tcBorders>
            <w:shd w:val="clear" w:color="auto" w:fill="auto"/>
            <w:hideMark/>
          </w:tcPr>
          <w:p w14:paraId="0EB54E80"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Spare Parachute</w:t>
            </w:r>
          </w:p>
        </w:tc>
        <w:tc>
          <w:tcPr>
            <w:tcW w:w="4864" w:type="dxa"/>
            <w:tcBorders>
              <w:top w:val="nil"/>
              <w:left w:val="nil"/>
              <w:bottom w:val="single" w:sz="4" w:space="0" w:color="auto"/>
              <w:right w:val="single" w:sz="4" w:space="0" w:color="auto"/>
            </w:tcBorders>
            <w:shd w:val="clear" w:color="auto" w:fill="auto"/>
            <w:hideMark/>
          </w:tcPr>
          <w:p w14:paraId="5C9149E2"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By type and within maintenance date</w:t>
            </w:r>
          </w:p>
        </w:tc>
        <w:tc>
          <w:tcPr>
            <w:tcW w:w="4864" w:type="dxa"/>
            <w:tcBorders>
              <w:top w:val="nil"/>
              <w:left w:val="nil"/>
              <w:bottom w:val="single" w:sz="4" w:space="0" w:color="auto"/>
              <w:right w:val="single" w:sz="8" w:space="0" w:color="auto"/>
            </w:tcBorders>
            <w:shd w:val="clear" w:color="auto" w:fill="auto"/>
            <w:hideMark/>
          </w:tcPr>
          <w:p w14:paraId="4CCC4495"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End User</w:t>
            </w:r>
          </w:p>
        </w:tc>
      </w:tr>
      <w:tr w:rsidR="008014CC" w:rsidRPr="00453FFC" w14:paraId="68BE0493" w14:textId="77777777" w:rsidTr="00A62943">
        <w:trPr>
          <w:trHeight w:val="510"/>
        </w:trPr>
        <w:tc>
          <w:tcPr>
            <w:tcW w:w="4863" w:type="dxa"/>
            <w:tcBorders>
              <w:top w:val="nil"/>
              <w:left w:val="single" w:sz="8" w:space="0" w:color="auto"/>
              <w:bottom w:val="single" w:sz="4" w:space="0" w:color="auto"/>
              <w:right w:val="single" w:sz="4" w:space="0" w:color="auto"/>
            </w:tcBorders>
            <w:shd w:val="clear" w:color="auto" w:fill="auto"/>
            <w:hideMark/>
          </w:tcPr>
          <w:p w14:paraId="080B83F3"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Cabin Lights</w:t>
            </w:r>
          </w:p>
        </w:tc>
        <w:tc>
          <w:tcPr>
            <w:tcW w:w="4864" w:type="dxa"/>
            <w:tcBorders>
              <w:top w:val="nil"/>
              <w:left w:val="nil"/>
              <w:bottom w:val="single" w:sz="4" w:space="0" w:color="auto"/>
              <w:right w:val="single" w:sz="4" w:space="0" w:color="auto"/>
            </w:tcBorders>
            <w:shd w:val="clear" w:color="auto" w:fill="auto"/>
            <w:hideMark/>
          </w:tcPr>
          <w:p w14:paraId="3CD1A8FD"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Functioning and serviceable</w:t>
            </w:r>
          </w:p>
        </w:tc>
        <w:tc>
          <w:tcPr>
            <w:tcW w:w="4864" w:type="dxa"/>
            <w:tcBorders>
              <w:top w:val="nil"/>
              <w:left w:val="nil"/>
              <w:bottom w:val="single" w:sz="4" w:space="0" w:color="auto"/>
              <w:right w:val="single" w:sz="8" w:space="0" w:color="auto"/>
            </w:tcBorders>
            <w:shd w:val="clear" w:color="auto" w:fill="auto"/>
            <w:hideMark/>
          </w:tcPr>
          <w:p w14:paraId="524CD617"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Ac Operator</w:t>
            </w:r>
          </w:p>
        </w:tc>
      </w:tr>
      <w:tr w:rsidR="008014CC" w:rsidRPr="00453FFC" w14:paraId="37B5A6D8" w14:textId="77777777" w:rsidTr="00A62943">
        <w:trPr>
          <w:trHeight w:val="510"/>
        </w:trPr>
        <w:tc>
          <w:tcPr>
            <w:tcW w:w="4863" w:type="dxa"/>
            <w:tcBorders>
              <w:top w:val="nil"/>
              <w:left w:val="single" w:sz="8" w:space="0" w:color="auto"/>
              <w:bottom w:val="single" w:sz="4" w:space="0" w:color="auto"/>
              <w:right w:val="single" w:sz="4" w:space="0" w:color="auto"/>
            </w:tcBorders>
            <w:shd w:val="clear" w:color="auto" w:fill="auto"/>
            <w:hideMark/>
          </w:tcPr>
          <w:p w14:paraId="5CC25B89"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Light masking (night)</w:t>
            </w:r>
          </w:p>
        </w:tc>
        <w:tc>
          <w:tcPr>
            <w:tcW w:w="4864" w:type="dxa"/>
            <w:tcBorders>
              <w:top w:val="nil"/>
              <w:left w:val="nil"/>
              <w:bottom w:val="single" w:sz="4" w:space="0" w:color="auto"/>
              <w:right w:val="single" w:sz="4" w:space="0" w:color="auto"/>
            </w:tcBorders>
            <w:shd w:val="clear" w:color="auto" w:fill="auto"/>
            <w:hideMark/>
          </w:tcPr>
          <w:p w14:paraId="273E7255"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Functioning and serviceable</w:t>
            </w:r>
          </w:p>
        </w:tc>
        <w:tc>
          <w:tcPr>
            <w:tcW w:w="4864" w:type="dxa"/>
            <w:tcBorders>
              <w:top w:val="nil"/>
              <w:left w:val="nil"/>
              <w:bottom w:val="single" w:sz="4" w:space="0" w:color="auto"/>
              <w:right w:val="single" w:sz="8" w:space="0" w:color="auto"/>
            </w:tcBorders>
            <w:shd w:val="clear" w:color="auto" w:fill="auto"/>
            <w:hideMark/>
          </w:tcPr>
          <w:p w14:paraId="21B4FF5F"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Ac Operator</w:t>
            </w:r>
          </w:p>
        </w:tc>
      </w:tr>
      <w:tr w:rsidR="008014CC" w:rsidRPr="00453FFC" w14:paraId="1C540B09" w14:textId="77777777" w:rsidTr="00A62943">
        <w:trPr>
          <w:trHeight w:val="510"/>
        </w:trPr>
        <w:tc>
          <w:tcPr>
            <w:tcW w:w="4863" w:type="dxa"/>
            <w:tcBorders>
              <w:top w:val="nil"/>
              <w:left w:val="single" w:sz="8" w:space="0" w:color="auto"/>
              <w:bottom w:val="single" w:sz="4" w:space="0" w:color="auto"/>
              <w:right w:val="single" w:sz="4" w:space="0" w:color="auto"/>
            </w:tcBorders>
            <w:shd w:val="clear" w:color="auto" w:fill="auto"/>
            <w:hideMark/>
          </w:tcPr>
          <w:p w14:paraId="4ECE834F"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Red lights fitted (night)</w:t>
            </w:r>
          </w:p>
        </w:tc>
        <w:tc>
          <w:tcPr>
            <w:tcW w:w="4864" w:type="dxa"/>
            <w:tcBorders>
              <w:top w:val="nil"/>
              <w:left w:val="nil"/>
              <w:bottom w:val="single" w:sz="4" w:space="0" w:color="auto"/>
              <w:right w:val="single" w:sz="4" w:space="0" w:color="auto"/>
            </w:tcBorders>
            <w:shd w:val="clear" w:color="auto" w:fill="auto"/>
            <w:hideMark/>
          </w:tcPr>
          <w:p w14:paraId="63905B8B"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Functioning and serviceable</w:t>
            </w:r>
          </w:p>
        </w:tc>
        <w:tc>
          <w:tcPr>
            <w:tcW w:w="4864" w:type="dxa"/>
            <w:tcBorders>
              <w:top w:val="nil"/>
              <w:left w:val="nil"/>
              <w:bottom w:val="single" w:sz="4" w:space="0" w:color="auto"/>
              <w:right w:val="single" w:sz="8" w:space="0" w:color="auto"/>
            </w:tcBorders>
            <w:shd w:val="clear" w:color="auto" w:fill="auto"/>
            <w:hideMark/>
          </w:tcPr>
          <w:p w14:paraId="3414C847"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Ac Operator</w:t>
            </w:r>
          </w:p>
        </w:tc>
      </w:tr>
      <w:tr w:rsidR="008014CC" w:rsidRPr="00453FFC" w14:paraId="20608DF7" w14:textId="77777777" w:rsidTr="00A62943">
        <w:trPr>
          <w:trHeight w:val="510"/>
        </w:trPr>
        <w:tc>
          <w:tcPr>
            <w:tcW w:w="4863" w:type="dxa"/>
            <w:tcBorders>
              <w:top w:val="nil"/>
              <w:left w:val="single" w:sz="8" w:space="0" w:color="auto"/>
              <w:bottom w:val="single" w:sz="8" w:space="0" w:color="auto"/>
              <w:right w:val="single" w:sz="4" w:space="0" w:color="auto"/>
            </w:tcBorders>
            <w:shd w:val="clear" w:color="auto" w:fill="auto"/>
            <w:hideMark/>
          </w:tcPr>
          <w:p w14:paraId="5F38176F"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Ac Curtain (night)</w:t>
            </w:r>
          </w:p>
        </w:tc>
        <w:tc>
          <w:tcPr>
            <w:tcW w:w="4864" w:type="dxa"/>
            <w:tcBorders>
              <w:top w:val="nil"/>
              <w:left w:val="nil"/>
              <w:bottom w:val="single" w:sz="8" w:space="0" w:color="auto"/>
              <w:right w:val="single" w:sz="4" w:space="0" w:color="auto"/>
            </w:tcBorders>
            <w:shd w:val="clear" w:color="auto" w:fill="auto"/>
            <w:hideMark/>
          </w:tcPr>
          <w:p w14:paraId="05E7DBE3"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Functioning and serviceable</w:t>
            </w:r>
          </w:p>
        </w:tc>
        <w:tc>
          <w:tcPr>
            <w:tcW w:w="4864" w:type="dxa"/>
            <w:tcBorders>
              <w:top w:val="nil"/>
              <w:left w:val="nil"/>
              <w:bottom w:val="single" w:sz="8" w:space="0" w:color="auto"/>
              <w:right w:val="single" w:sz="8" w:space="0" w:color="auto"/>
            </w:tcBorders>
            <w:shd w:val="clear" w:color="auto" w:fill="auto"/>
            <w:hideMark/>
          </w:tcPr>
          <w:p w14:paraId="2AEB4FC9" w14:textId="77777777" w:rsidR="008014CC" w:rsidRPr="00453FFC" w:rsidRDefault="64F1EFCF" w:rsidP="64F1EFCF">
            <w:pPr>
              <w:spacing w:after="0" w:line="240" w:lineRule="auto"/>
              <w:rPr>
                <w:rFonts w:ascii="Arial" w:hAnsi="Arial" w:cs="Arial"/>
                <w:sz w:val="20"/>
                <w:szCs w:val="20"/>
              </w:rPr>
            </w:pPr>
            <w:r w:rsidRPr="64F1EFCF">
              <w:rPr>
                <w:rFonts w:ascii="Arial" w:hAnsi="Arial" w:cs="Arial"/>
                <w:sz w:val="20"/>
                <w:szCs w:val="20"/>
              </w:rPr>
              <w:t>Ac Operator</w:t>
            </w:r>
          </w:p>
        </w:tc>
      </w:tr>
    </w:tbl>
    <w:p w14:paraId="0A6E7FF0" w14:textId="77777777" w:rsidR="008014CC" w:rsidRPr="00453FFC" w:rsidRDefault="008014CC" w:rsidP="008014CC">
      <w:pPr>
        <w:spacing w:after="0" w:line="240" w:lineRule="auto"/>
        <w:rPr>
          <w:rFonts w:ascii="Arial" w:hAnsi="Arial" w:cs="Arial"/>
        </w:rPr>
      </w:pPr>
    </w:p>
    <w:sectPr w:rsidR="008014CC" w:rsidRPr="00453FFC" w:rsidSect="00F453DE">
      <w:endnotePr>
        <w:numFmt w:val="decimal"/>
      </w:endnotePr>
      <w:pgSz w:w="16840" w:h="11907" w:orient="landscape" w:code="9"/>
      <w:pgMar w:top="1134" w:right="1134" w:bottom="1134" w:left="1134" w:header="539" w:footer="59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1889C" w14:textId="77777777" w:rsidR="009B072E" w:rsidRDefault="009B072E"/>
  </w:endnote>
  <w:endnote w:type="continuationSeparator" w:id="0">
    <w:p w14:paraId="38CAAB78" w14:textId="77777777" w:rsidR="009B072E" w:rsidRDefault="009B0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B2920" w14:textId="062147B5" w:rsidR="002755FF" w:rsidRDefault="002755FF" w:rsidP="00361F36">
    <w:pPr>
      <w:pStyle w:val="Footer"/>
      <w:jc w:val="right"/>
      <w:rPr>
        <w:rFonts w:ascii="Arial" w:hAnsi="Arial" w:cs="Arial"/>
        <w:noProof/>
        <w:sz w:val="20"/>
        <w:szCs w:val="20"/>
      </w:rPr>
    </w:pPr>
    <w:r w:rsidRPr="64F1EFCF">
      <w:rPr>
        <w:rFonts w:ascii="Arial" w:hAnsi="Arial" w:cs="Arial"/>
        <w:sz w:val="20"/>
        <w:szCs w:val="20"/>
      </w:rPr>
      <w:t xml:space="preserve">Page </w:t>
    </w:r>
    <w:r w:rsidRPr="64F1EFCF">
      <w:rPr>
        <w:rFonts w:ascii="Arial" w:hAnsi="Arial" w:cs="Arial"/>
        <w:noProof/>
        <w:sz w:val="20"/>
        <w:szCs w:val="20"/>
      </w:rPr>
      <w:fldChar w:fldCharType="begin"/>
    </w:r>
    <w:r w:rsidRPr="64F1EFCF">
      <w:rPr>
        <w:rFonts w:ascii="Arial" w:hAnsi="Arial" w:cs="Arial"/>
        <w:noProof/>
        <w:sz w:val="20"/>
        <w:szCs w:val="20"/>
      </w:rPr>
      <w:instrText xml:space="preserve"> PAGE   \* MERGEFORMAT </w:instrText>
    </w:r>
    <w:r w:rsidRPr="64F1EFCF">
      <w:rPr>
        <w:rFonts w:ascii="Arial" w:hAnsi="Arial" w:cs="Arial"/>
        <w:noProof/>
        <w:sz w:val="20"/>
        <w:szCs w:val="20"/>
      </w:rPr>
      <w:fldChar w:fldCharType="separate"/>
    </w:r>
    <w:r>
      <w:rPr>
        <w:rFonts w:ascii="Arial" w:hAnsi="Arial" w:cs="Arial"/>
        <w:noProof/>
        <w:sz w:val="20"/>
        <w:szCs w:val="20"/>
      </w:rPr>
      <w:t>13</w:t>
    </w:r>
    <w:r w:rsidRPr="64F1EFCF">
      <w:rPr>
        <w:rFonts w:ascii="Arial" w:hAnsi="Arial" w:cs="Arial"/>
        <w:noProof/>
        <w:sz w:val="20"/>
        <w:szCs w:val="20"/>
      </w:rPr>
      <w:fldChar w:fldCharType="end"/>
    </w:r>
    <w:r w:rsidRPr="64F1EFCF">
      <w:rPr>
        <w:rFonts w:ascii="Arial" w:hAnsi="Arial" w:cs="Arial"/>
        <w:sz w:val="20"/>
        <w:szCs w:val="20"/>
      </w:rPr>
      <w:t xml:space="preserve"> of </w:t>
    </w:r>
    <w:r w:rsidRPr="64F1EFCF">
      <w:rPr>
        <w:rFonts w:ascii="Arial" w:hAnsi="Arial" w:cs="Arial"/>
        <w:noProof/>
        <w:sz w:val="20"/>
        <w:szCs w:val="20"/>
      </w:rPr>
      <w:fldChar w:fldCharType="begin"/>
    </w:r>
    <w:r w:rsidRPr="64F1EFCF">
      <w:rPr>
        <w:rFonts w:ascii="Arial" w:hAnsi="Arial" w:cs="Arial"/>
        <w:noProof/>
        <w:sz w:val="20"/>
        <w:szCs w:val="20"/>
      </w:rPr>
      <w:instrText xml:space="preserve"> NUMPAGES   \* MERGEFORMAT </w:instrText>
    </w:r>
    <w:r w:rsidRPr="64F1EFCF">
      <w:rPr>
        <w:rFonts w:ascii="Arial" w:hAnsi="Arial" w:cs="Arial"/>
        <w:noProof/>
        <w:sz w:val="20"/>
        <w:szCs w:val="20"/>
      </w:rPr>
      <w:fldChar w:fldCharType="separate"/>
    </w:r>
    <w:r>
      <w:rPr>
        <w:rFonts w:ascii="Arial" w:hAnsi="Arial" w:cs="Arial"/>
        <w:noProof/>
        <w:sz w:val="20"/>
        <w:szCs w:val="20"/>
      </w:rPr>
      <w:t>19</w:t>
    </w:r>
    <w:r w:rsidRPr="64F1EFCF">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FE3A9" w14:textId="77777777" w:rsidR="009B072E" w:rsidRDefault="009B072E">
      <w:r>
        <w:continuationSeparator/>
      </w:r>
    </w:p>
  </w:footnote>
  <w:footnote w:type="continuationSeparator" w:id="0">
    <w:p w14:paraId="3A56274B" w14:textId="77777777" w:rsidR="009B072E" w:rsidRDefault="009B0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CFC68" w14:textId="69CE20C0" w:rsidR="002755FF" w:rsidRDefault="002755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408B0" w14:textId="23CB6342" w:rsidR="002755FF" w:rsidRDefault="002755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FB3DD" w14:textId="71D09417" w:rsidR="002755FF" w:rsidRDefault="002755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A16E9"/>
    <w:multiLevelType w:val="hybridMultilevel"/>
    <w:tmpl w:val="1FF6AA34"/>
    <w:lvl w:ilvl="0" w:tplc="F83E02EA">
      <w:start w:val="1"/>
      <w:numFmt w:val="bullet"/>
      <w:lvlText w:val="-"/>
      <w:lvlJc w:val="left"/>
      <w:pPr>
        <w:ind w:left="152" w:hanging="360"/>
      </w:pPr>
      <w:rPr>
        <w:rFonts w:ascii="Arial" w:eastAsia="Times New Roman" w:hAnsi="Arial" w:cs="Arial" w:hint="default"/>
      </w:rPr>
    </w:lvl>
    <w:lvl w:ilvl="1" w:tplc="08090003" w:tentative="1">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1" w15:restartNumberingAfterBreak="0">
    <w:nsid w:val="07184B18"/>
    <w:multiLevelType w:val="hybridMultilevel"/>
    <w:tmpl w:val="230A7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B4B16"/>
    <w:multiLevelType w:val="hybridMultilevel"/>
    <w:tmpl w:val="1890C6BC"/>
    <w:lvl w:ilvl="0" w:tplc="08090001">
      <w:start w:val="1"/>
      <w:numFmt w:val="bullet"/>
      <w:lvlText w:val=""/>
      <w:lvlJc w:val="left"/>
      <w:pPr>
        <w:ind w:left="64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00681"/>
    <w:multiLevelType w:val="multilevel"/>
    <w:tmpl w:val="1EC26814"/>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 w15:restartNumberingAfterBreak="0">
    <w:nsid w:val="0A5506AA"/>
    <w:multiLevelType w:val="hybridMultilevel"/>
    <w:tmpl w:val="AD9E06C8"/>
    <w:lvl w:ilvl="0" w:tplc="08090001">
      <w:start w:val="1"/>
      <w:numFmt w:val="bullet"/>
      <w:lvlText w:val=""/>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0CB22AA5"/>
    <w:multiLevelType w:val="hybridMultilevel"/>
    <w:tmpl w:val="CB2E4614"/>
    <w:lvl w:ilvl="0" w:tplc="012E8D50">
      <w:start w:val="1"/>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DC5DBA"/>
    <w:multiLevelType w:val="hybridMultilevel"/>
    <w:tmpl w:val="624A386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2446B7F"/>
    <w:multiLevelType w:val="hybridMultilevel"/>
    <w:tmpl w:val="5640455A"/>
    <w:lvl w:ilvl="0" w:tplc="99D891BA">
      <w:start w:val="1"/>
      <w:numFmt w:val="bullet"/>
      <w:lvlText w:val=""/>
      <w:lvlJc w:val="left"/>
      <w:pPr>
        <w:tabs>
          <w:tab w:val="num" w:pos="567"/>
        </w:tabs>
        <w:ind w:left="567" w:hanging="567"/>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2F85D35"/>
    <w:multiLevelType w:val="hybridMultilevel"/>
    <w:tmpl w:val="EAF2F566"/>
    <w:lvl w:ilvl="0" w:tplc="071C315C">
      <w:start w:val="1"/>
      <w:numFmt w:val="bullet"/>
      <w:lvlText w:val=""/>
      <w:lvlJc w:val="left"/>
      <w:pPr>
        <w:tabs>
          <w:tab w:val="num" w:pos="567"/>
        </w:tabs>
        <w:ind w:left="567" w:hanging="567"/>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1AC103B4"/>
    <w:multiLevelType w:val="hybridMultilevel"/>
    <w:tmpl w:val="B0D0B728"/>
    <w:lvl w:ilvl="0" w:tplc="0352ABC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D207F0"/>
    <w:multiLevelType w:val="hybridMultilevel"/>
    <w:tmpl w:val="57908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826BA6"/>
    <w:multiLevelType w:val="multilevel"/>
    <w:tmpl w:val="0AA81DF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210F730E"/>
    <w:multiLevelType w:val="hybridMultilevel"/>
    <w:tmpl w:val="05362D86"/>
    <w:lvl w:ilvl="0" w:tplc="F83E02E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080EBB"/>
    <w:multiLevelType w:val="hybridMultilevel"/>
    <w:tmpl w:val="E6D8A38E"/>
    <w:lvl w:ilvl="0" w:tplc="F83E02E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F00F33"/>
    <w:multiLevelType w:val="singleLevel"/>
    <w:tmpl w:val="17BE37C6"/>
    <w:lvl w:ilvl="0">
      <w:start w:val="1"/>
      <w:numFmt w:val="decimal"/>
      <w:lvlRestart w:val="0"/>
      <w:pStyle w:val="DWListNumerical"/>
      <w:lvlText w:val="%1."/>
      <w:lvlJc w:val="left"/>
      <w:pPr>
        <w:tabs>
          <w:tab w:val="num" w:pos="567"/>
        </w:tabs>
        <w:ind w:left="0" w:firstLine="0"/>
      </w:pPr>
      <w:rPr>
        <w:rFonts w:ascii="Arial" w:hAnsi="Arial" w:cs="Arial" w:hint="default"/>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6373FE2"/>
    <w:multiLevelType w:val="hybridMultilevel"/>
    <w:tmpl w:val="903E1A04"/>
    <w:lvl w:ilvl="0" w:tplc="B19C54E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E47998"/>
    <w:multiLevelType w:val="hybridMultilevel"/>
    <w:tmpl w:val="F2846286"/>
    <w:lvl w:ilvl="0" w:tplc="F83E02E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331E5D"/>
    <w:multiLevelType w:val="hybridMultilevel"/>
    <w:tmpl w:val="25B86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F41CA0"/>
    <w:multiLevelType w:val="hybridMultilevel"/>
    <w:tmpl w:val="CCB4B096"/>
    <w:lvl w:ilvl="0" w:tplc="EB3E64D6">
      <w:start w:val="1"/>
      <w:numFmt w:val="bullet"/>
      <w:lvlText w:val="-"/>
      <w:lvlJc w:val="left"/>
      <w:pPr>
        <w:ind w:left="1095" w:hanging="360"/>
      </w:pPr>
      <w:rPr>
        <w:rFonts w:ascii="Arial" w:eastAsia="Times New Roman" w:hAnsi="Arial" w:cs="Aria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19" w15:restartNumberingAfterBreak="0">
    <w:nsid w:val="373B1C8B"/>
    <w:multiLevelType w:val="hybridMultilevel"/>
    <w:tmpl w:val="7012BD2E"/>
    <w:lvl w:ilvl="0" w:tplc="E6060BB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0D0014"/>
    <w:multiLevelType w:val="multilevel"/>
    <w:tmpl w:val="8AF2D76A"/>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1" w15:restartNumberingAfterBreak="0">
    <w:nsid w:val="423103DE"/>
    <w:multiLevelType w:val="hybridMultilevel"/>
    <w:tmpl w:val="3F9CBF34"/>
    <w:lvl w:ilvl="0" w:tplc="F83E02E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0B43DA"/>
    <w:multiLevelType w:val="singleLevel"/>
    <w:tmpl w:val="0D1E8A46"/>
    <w:lvl w:ilvl="0">
      <w:start w:val="1"/>
      <w:numFmt w:val="upperLetter"/>
      <w:lvlRestart w:val="0"/>
      <w:pStyle w:val="DWListAlphabetical"/>
      <w:lvlText w:val="%1."/>
      <w:lvlJc w:val="left"/>
      <w:pPr>
        <w:tabs>
          <w:tab w:val="num" w:pos="567"/>
        </w:tabs>
        <w:ind w:left="0" w:firstLine="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37E7AB3"/>
    <w:multiLevelType w:val="hybridMultilevel"/>
    <w:tmpl w:val="CB28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F51E59"/>
    <w:multiLevelType w:val="hybridMultilevel"/>
    <w:tmpl w:val="68587A4E"/>
    <w:lvl w:ilvl="0" w:tplc="9D10E6D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857A71"/>
    <w:multiLevelType w:val="hybridMultilevel"/>
    <w:tmpl w:val="A91409FE"/>
    <w:lvl w:ilvl="0" w:tplc="4006838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7103C0"/>
    <w:multiLevelType w:val="hybridMultilevel"/>
    <w:tmpl w:val="380C6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4B30D1"/>
    <w:multiLevelType w:val="hybridMultilevel"/>
    <w:tmpl w:val="17E40404"/>
    <w:lvl w:ilvl="0" w:tplc="12C42D00">
      <w:start w:val="1"/>
      <w:numFmt w:val="bullet"/>
      <w:lvlText w:val=""/>
      <w:lvlJc w:val="left"/>
      <w:pPr>
        <w:tabs>
          <w:tab w:val="num" w:pos="720"/>
        </w:tabs>
        <w:ind w:left="397" w:hanging="3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374F38"/>
    <w:multiLevelType w:val="hybridMultilevel"/>
    <w:tmpl w:val="1EE0C9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AC54F3"/>
    <w:multiLevelType w:val="multilevel"/>
    <w:tmpl w:val="A08A7AF4"/>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0" w15:restartNumberingAfterBreak="0">
    <w:nsid w:val="567056BE"/>
    <w:multiLevelType w:val="multilevel"/>
    <w:tmpl w:val="AB568194"/>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1" w15:restartNumberingAfterBreak="0">
    <w:nsid w:val="5B080700"/>
    <w:multiLevelType w:val="hybridMultilevel"/>
    <w:tmpl w:val="F364F484"/>
    <w:lvl w:ilvl="0" w:tplc="F83E02E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2F32A9"/>
    <w:multiLevelType w:val="hybridMultilevel"/>
    <w:tmpl w:val="8E6C608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5D6C48C0"/>
    <w:multiLevelType w:val="hybridMultilevel"/>
    <w:tmpl w:val="620013B0"/>
    <w:lvl w:ilvl="0" w:tplc="F83E02E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9D166F"/>
    <w:multiLevelType w:val="hybridMultilevel"/>
    <w:tmpl w:val="50E4CEF4"/>
    <w:lvl w:ilvl="0" w:tplc="F83E02E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8272E5"/>
    <w:multiLevelType w:val="hybridMultilevel"/>
    <w:tmpl w:val="BDE46A7A"/>
    <w:lvl w:ilvl="0" w:tplc="F1BA1DB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DC682E"/>
    <w:multiLevelType w:val="hybridMultilevel"/>
    <w:tmpl w:val="32125602"/>
    <w:lvl w:ilvl="0" w:tplc="F83E02E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073187"/>
    <w:multiLevelType w:val="hybridMultilevel"/>
    <w:tmpl w:val="83024DD0"/>
    <w:lvl w:ilvl="0" w:tplc="08090001">
      <w:start w:val="1"/>
      <w:numFmt w:val="bullet"/>
      <w:lvlText w:val=""/>
      <w:lvlJc w:val="left"/>
      <w:pPr>
        <w:ind w:left="780" w:hanging="360"/>
      </w:pPr>
      <w:rPr>
        <w:rFonts w:ascii="Symbol" w:hAnsi="Symbol" w:hint="default"/>
      </w:rPr>
    </w:lvl>
    <w:lvl w:ilvl="1" w:tplc="14AA05BE">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8" w15:restartNumberingAfterBreak="0">
    <w:nsid w:val="6A797F5C"/>
    <w:multiLevelType w:val="hybridMultilevel"/>
    <w:tmpl w:val="95DA3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D918CB"/>
    <w:multiLevelType w:val="hybridMultilevel"/>
    <w:tmpl w:val="EE98EB22"/>
    <w:lvl w:ilvl="0" w:tplc="5A24769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CC141C"/>
    <w:multiLevelType w:val="hybridMultilevel"/>
    <w:tmpl w:val="669ABF96"/>
    <w:lvl w:ilvl="0" w:tplc="983813F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0B4792"/>
    <w:multiLevelType w:val="hybridMultilevel"/>
    <w:tmpl w:val="EEF490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8C609DA"/>
    <w:multiLevelType w:val="hybridMultilevel"/>
    <w:tmpl w:val="40BE09EC"/>
    <w:lvl w:ilvl="0" w:tplc="F83E02E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5750EA"/>
    <w:multiLevelType w:val="hybridMultilevel"/>
    <w:tmpl w:val="AF7EF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CD4464"/>
    <w:multiLevelType w:val="hybridMultilevel"/>
    <w:tmpl w:val="DC5651BC"/>
    <w:lvl w:ilvl="0" w:tplc="F83E02EA">
      <w:start w:val="1"/>
      <w:numFmt w:val="bullet"/>
      <w:lvlText w:val="-"/>
      <w:lvlJc w:val="left"/>
      <w:pPr>
        <w:ind w:left="1287" w:hanging="360"/>
      </w:pPr>
      <w:rPr>
        <w:rFonts w:ascii="Arial" w:eastAsia="Times New Roman" w:hAnsi="Arial" w:cs="Aria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29"/>
  </w:num>
  <w:num w:numId="2">
    <w:abstractNumId w:val="14"/>
  </w:num>
  <w:num w:numId="3">
    <w:abstractNumId w:val="20"/>
  </w:num>
  <w:num w:numId="4">
    <w:abstractNumId w:val="22"/>
  </w:num>
  <w:num w:numId="5">
    <w:abstractNumId w:val="30"/>
  </w:num>
  <w:num w:numId="6">
    <w:abstractNumId w:val="3"/>
  </w:num>
  <w:num w:numId="7">
    <w:abstractNumId w:val="11"/>
  </w:num>
  <w:num w:numId="8">
    <w:abstractNumId w:val="27"/>
  </w:num>
  <w:num w:numId="9">
    <w:abstractNumId w:val="18"/>
  </w:num>
  <w:num w:numId="10">
    <w:abstractNumId w:val="2"/>
  </w:num>
  <w:num w:numId="11">
    <w:abstractNumId w:val="21"/>
  </w:num>
  <w:num w:numId="12">
    <w:abstractNumId w:val="16"/>
  </w:num>
  <w:num w:numId="13">
    <w:abstractNumId w:val="13"/>
  </w:num>
  <w:num w:numId="14">
    <w:abstractNumId w:val="42"/>
  </w:num>
  <w:num w:numId="15">
    <w:abstractNumId w:val="36"/>
  </w:num>
  <w:num w:numId="16">
    <w:abstractNumId w:val="12"/>
  </w:num>
  <w:num w:numId="17">
    <w:abstractNumId w:val="33"/>
  </w:num>
  <w:num w:numId="18">
    <w:abstractNumId w:val="0"/>
  </w:num>
  <w:num w:numId="19">
    <w:abstractNumId w:val="31"/>
  </w:num>
  <w:num w:numId="20">
    <w:abstractNumId w:val="44"/>
  </w:num>
  <w:num w:numId="21">
    <w:abstractNumId w:val="4"/>
  </w:num>
  <w:num w:numId="22">
    <w:abstractNumId w:val="34"/>
  </w:num>
  <w:num w:numId="23">
    <w:abstractNumId w:val="28"/>
  </w:num>
  <w:num w:numId="24">
    <w:abstractNumId w:val="26"/>
  </w:num>
  <w:num w:numId="25">
    <w:abstractNumId w:val="38"/>
  </w:num>
  <w:num w:numId="26">
    <w:abstractNumId w:val="23"/>
  </w:num>
  <w:num w:numId="27">
    <w:abstractNumId w:val="10"/>
  </w:num>
  <w:num w:numId="28">
    <w:abstractNumId w:val="5"/>
  </w:num>
  <w:num w:numId="29">
    <w:abstractNumId w:val="39"/>
  </w:num>
  <w:num w:numId="30">
    <w:abstractNumId w:val="9"/>
  </w:num>
  <w:num w:numId="31">
    <w:abstractNumId w:val="24"/>
  </w:num>
  <w:num w:numId="32">
    <w:abstractNumId w:val="40"/>
  </w:num>
  <w:num w:numId="33">
    <w:abstractNumId w:val="25"/>
  </w:num>
  <w:num w:numId="34">
    <w:abstractNumId w:val="19"/>
  </w:num>
  <w:num w:numId="35">
    <w:abstractNumId w:val="15"/>
  </w:num>
  <w:num w:numId="36">
    <w:abstractNumId w:val="32"/>
  </w:num>
  <w:num w:numId="37">
    <w:abstractNumId w:val="35"/>
  </w:num>
  <w:num w:numId="38">
    <w:abstractNumId w:val="17"/>
  </w:num>
  <w:num w:numId="39">
    <w:abstractNumId w:val="43"/>
  </w:num>
  <w:num w:numId="40">
    <w:abstractNumId w:val="41"/>
  </w:num>
  <w:num w:numId="41">
    <w:abstractNumId w:val="6"/>
  </w:num>
  <w:num w:numId="42">
    <w:abstractNumId w:val="1"/>
  </w:num>
  <w:num w:numId="43">
    <w:abstractNumId w:val="7"/>
  </w:num>
  <w:num w:numId="44">
    <w:abstractNumId w:val="8"/>
  </w:num>
  <w:num w:numId="45">
    <w:abstractNumId w:val="3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L Format" w:val="RL"/>
    <w:docVar w:name="DW Format" w:val="AP"/>
    <w:docVar w:name="DW FormatName" w:val="Action Plan"/>
    <w:docVar w:name="DW SBapp" w:val=" 0"/>
    <w:docVar w:name="DW SBfap" w:val=" 1"/>
    <w:docVar w:name="DW SigBlock" w:val="2"/>
  </w:docVars>
  <w:rsids>
    <w:rsidRoot w:val="0026215B"/>
    <w:rsid w:val="000024E5"/>
    <w:rsid w:val="0001098C"/>
    <w:rsid w:val="000113DD"/>
    <w:rsid w:val="00013760"/>
    <w:rsid w:val="00015443"/>
    <w:rsid w:val="00016944"/>
    <w:rsid w:val="00022310"/>
    <w:rsid w:val="00024CA8"/>
    <w:rsid w:val="0002703C"/>
    <w:rsid w:val="00031562"/>
    <w:rsid w:val="00035DFD"/>
    <w:rsid w:val="0004118A"/>
    <w:rsid w:val="000433E6"/>
    <w:rsid w:val="00052589"/>
    <w:rsid w:val="00055FD8"/>
    <w:rsid w:val="00060948"/>
    <w:rsid w:val="0006123E"/>
    <w:rsid w:val="000619C8"/>
    <w:rsid w:val="00062ED7"/>
    <w:rsid w:val="000651B0"/>
    <w:rsid w:val="00067E7A"/>
    <w:rsid w:val="000706CE"/>
    <w:rsid w:val="0007240F"/>
    <w:rsid w:val="000725E2"/>
    <w:rsid w:val="000743B0"/>
    <w:rsid w:val="00074B51"/>
    <w:rsid w:val="00080637"/>
    <w:rsid w:val="0008161A"/>
    <w:rsid w:val="000821E7"/>
    <w:rsid w:val="000932C6"/>
    <w:rsid w:val="00094BF8"/>
    <w:rsid w:val="000A18A9"/>
    <w:rsid w:val="000A2FB9"/>
    <w:rsid w:val="000A33E6"/>
    <w:rsid w:val="000A6359"/>
    <w:rsid w:val="000A78B9"/>
    <w:rsid w:val="000A7935"/>
    <w:rsid w:val="000B12E2"/>
    <w:rsid w:val="000B230A"/>
    <w:rsid w:val="000B2694"/>
    <w:rsid w:val="000B5BFB"/>
    <w:rsid w:val="000C4BAD"/>
    <w:rsid w:val="000C51D9"/>
    <w:rsid w:val="000C5BF6"/>
    <w:rsid w:val="000D1A36"/>
    <w:rsid w:val="000E0742"/>
    <w:rsid w:val="000E1B34"/>
    <w:rsid w:val="000E2843"/>
    <w:rsid w:val="000E2D49"/>
    <w:rsid w:val="000E3601"/>
    <w:rsid w:val="000E60A4"/>
    <w:rsid w:val="000E6BD2"/>
    <w:rsid w:val="000F11F6"/>
    <w:rsid w:val="000F3528"/>
    <w:rsid w:val="000F53F8"/>
    <w:rsid w:val="001026EC"/>
    <w:rsid w:val="00103B1E"/>
    <w:rsid w:val="00103BCB"/>
    <w:rsid w:val="0010423A"/>
    <w:rsid w:val="00107E80"/>
    <w:rsid w:val="001141A0"/>
    <w:rsid w:val="001178BE"/>
    <w:rsid w:val="001326FD"/>
    <w:rsid w:val="00137051"/>
    <w:rsid w:val="001413EC"/>
    <w:rsid w:val="001421DC"/>
    <w:rsid w:val="001451B8"/>
    <w:rsid w:val="0015106E"/>
    <w:rsid w:val="00161E0A"/>
    <w:rsid w:val="00162172"/>
    <w:rsid w:val="00163602"/>
    <w:rsid w:val="00174337"/>
    <w:rsid w:val="00187036"/>
    <w:rsid w:val="001912E4"/>
    <w:rsid w:val="001945AD"/>
    <w:rsid w:val="00196AC3"/>
    <w:rsid w:val="001A06C7"/>
    <w:rsid w:val="001A1529"/>
    <w:rsid w:val="001A1B57"/>
    <w:rsid w:val="001A50EF"/>
    <w:rsid w:val="001A6212"/>
    <w:rsid w:val="001B1640"/>
    <w:rsid w:val="001C48B1"/>
    <w:rsid w:val="001C5C3D"/>
    <w:rsid w:val="001C703D"/>
    <w:rsid w:val="001D1B0F"/>
    <w:rsid w:val="001D7C98"/>
    <w:rsid w:val="001E1D76"/>
    <w:rsid w:val="001E3787"/>
    <w:rsid w:val="001E5555"/>
    <w:rsid w:val="001E7FD1"/>
    <w:rsid w:val="001F2FBE"/>
    <w:rsid w:val="0020092B"/>
    <w:rsid w:val="0020163F"/>
    <w:rsid w:val="00202608"/>
    <w:rsid w:val="002046F0"/>
    <w:rsid w:val="00207CA5"/>
    <w:rsid w:val="0021032C"/>
    <w:rsid w:val="00217820"/>
    <w:rsid w:val="0022253C"/>
    <w:rsid w:val="00225DEC"/>
    <w:rsid w:val="00227383"/>
    <w:rsid w:val="00230956"/>
    <w:rsid w:val="00232D9A"/>
    <w:rsid w:val="00236B5A"/>
    <w:rsid w:val="00236BB3"/>
    <w:rsid w:val="00240D7D"/>
    <w:rsid w:val="00244043"/>
    <w:rsid w:val="002506D2"/>
    <w:rsid w:val="002512A9"/>
    <w:rsid w:val="00252113"/>
    <w:rsid w:val="002561E5"/>
    <w:rsid w:val="002564BF"/>
    <w:rsid w:val="0026215B"/>
    <w:rsid w:val="00265A1E"/>
    <w:rsid w:val="00266DCA"/>
    <w:rsid w:val="002730DC"/>
    <w:rsid w:val="002755FF"/>
    <w:rsid w:val="00276041"/>
    <w:rsid w:val="00281190"/>
    <w:rsid w:val="0029488E"/>
    <w:rsid w:val="00295AB7"/>
    <w:rsid w:val="00295F1B"/>
    <w:rsid w:val="00297034"/>
    <w:rsid w:val="0029761A"/>
    <w:rsid w:val="002A0EA9"/>
    <w:rsid w:val="002A4755"/>
    <w:rsid w:val="002B1006"/>
    <w:rsid w:val="002B4386"/>
    <w:rsid w:val="002B5E04"/>
    <w:rsid w:val="002B70B1"/>
    <w:rsid w:val="002C3248"/>
    <w:rsid w:val="002C3BFD"/>
    <w:rsid w:val="002D22F3"/>
    <w:rsid w:val="002E14BD"/>
    <w:rsid w:val="002E7C31"/>
    <w:rsid w:val="002F4F4A"/>
    <w:rsid w:val="002F69D6"/>
    <w:rsid w:val="002F77AE"/>
    <w:rsid w:val="00307486"/>
    <w:rsid w:val="00307686"/>
    <w:rsid w:val="0031407F"/>
    <w:rsid w:val="00315C89"/>
    <w:rsid w:val="00321E22"/>
    <w:rsid w:val="003250A8"/>
    <w:rsid w:val="00325AED"/>
    <w:rsid w:val="00325D17"/>
    <w:rsid w:val="0033052A"/>
    <w:rsid w:val="00336A13"/>
    <w:rsid w:val="0034059E"/>
    <w:rsid w:val="00340613"/>
    <w:rsid w:val="00344C9C"/>
    <w:rsid w:val="003456DD"/>
    <w:rsid w:val="00361F36"/>
    <w:rsid w:val="00370B7C"/>
    <w:rsid w:val="00371692"/>
    <w:rsid w:val="00371968"/>
    <w:rsid w:val="00374BAE"/>
    <w:rsid w:val="00376603"/>
    <w:rsid w:val="00381806"/>
    <w:rsid w:val="00381E4B"/>
    <w:rsid w:val="00383D40"/>
    <w:rsid w:val="00384B98"/>
    <w:rsid w:val="00387069"/>
    <w:rsid w:val="00387DC6"/>
    <w:rsid w:val="00396FCF"/>
    <w:rsid w:val="0039701E"/>
    <w:rsid w:val="003A77C2"/>
    <w:rsid w:val="003B2EF4"/>
    <w:rsid w:val="003C3D9D"/>
    <w:rsid w:val="003D08F3"/>
    <w:rsid w:val="003D1B5F"/>
    <w:rsid w:val="003D3319"/>
    <w:rsid w:val="003E098B"/>
    <w:rsid w:val="003E4EA4"/>
    <w:rsid w:val="003E7CD0"/>
    <w:rsid w:val="003F3D26"/>
    <w:rsid w:val="003F4099"/>
    <w:rsid w:val="003F41C0"/>
    <w:rsid w:val="003F6F0F"/>
    <w:rsid w:val="003F70D9"/>
    <w:rsid w:val="003F7941"/>
    <w:rsid w:val="00402371"/>
    <w:rsid w:val="00402E2D"/>
    <w:rsid w:val="004064A2"/>
    <w:rsid w:val="00406C32"/>
    <w:rsid w:val="0041283C"/>
    <w:rsid w:val="004201F4"/>
    <w:rsid w:val="00420552"/>
    <w:rsid w:val="00421696"/>
    <w:rsid w:val="00422997"/>
    <w:rsid w:val="00426324"/>
    <w:rsid w:val="00432D24"/>
    <w:rsid w:val="0043529E"/>
    <w:rsid w:val="00436558"/>
    <w:rsid w:val="0043669A"/>
    <w:rsid w:val="00437F7D"/>
    <w:rsid w:val="00443948"/>
    <w:rsid w:val="00445634"/>
    <w:rsid w:val="0044655E"/>
    <w:rsid w:val="00451752"/>
    <w:rsid w:val="00453FFC"/>
    <w:rsid w:val="004563C6"/>
    <w:rsid w:val="0046745D"/>
    <w:rsid w:val="004720A3"/>
    <w:rsid w:val="0047467B"/>
    <w:rsid w:val="00475D2E"/>
    <w:rsid w:val="00482924"/>
    <w:rsid w:val="0048390E"/>
    <w:rsid w:val="00484B54"/>
    <w:rsid w:val="004923CF"/>
    <w:rsid w:val="004926B0"/>
    <w:rsid w:val="0049365B"/>
    <w:rsid w:val="00497594"/>
    <w:rsid w:val="004A5910"/>
    <w:rsid w:val="004B0821"/>
    <w:rsid w:val="004B4B5A"/>
    <w:rsid w:val="004C65BB"/>
    <w:rsid w:val="004C712B"/>
    <w:rsid w:val="004C77C0"/>
    <w:rsid w:val="004D3AF9"/>
    <w:rsid w:val="004D5E53"/>
    <w:rsid w:val="004D7B9D"/>
    <w:rsid w:val="004E08C9"/>
    <w:rsid w:val="004E213D"/>
    <w:rsid w:val="004E28E3"/>
    <w:rsid w:val="004E52E4"/>
    <w:rsid w:val="004E555A"/>
    <w:rsid w:val="004F0588"/>
    <w:rsid w:val="004F09BB"/>
    <w:rsid w:val="004F7428"/>
    <w:rsid w:val="00500269"/>
    <w:rsid w:val="00500D13"/>
    <w:rsid w:val="0050367A"/>
    <w:rsid w:val="00506443"/>
    <w:rsid w:val="00506BEB"/>
    <w:rsid w:val="00507199"/>
    <w:rsid w:val="00507CD5"/>
    <w:rsid w:val="0051173A"/>
    <w:rsid w:val="0051270E"/>
    <w:rsid w:val="005164AE"/>
    <w:rsid w:val="0051654C"/>
    <w:rsid w:val="00520223"/>
    <w:rsid w:val="00523451"/>
    <w:rsid w:val="0052628A"/>
    <w:rsid w:val="00534B97"/>
    <w:rsid w:val="00536AD8"/>
    <w:rsid w:val="005414F7"/>
    <w:rsid w:val="00543956"/>
    <w:rsid w:val="00544B61"/>
    <w:rsid w:val="005562F2"/>
    <w:rsid w:val="00556A9B"/>
    <w:rsid w:val="00556E55"/>
    <w:rsid w:val="005624DD"/>
    <w:rsid w:val="00563E8A"/>
    <w:rsid w:val="005771D4"/>
    <w:rsid w:val="00583936"/>
    <w:rsid w:val="0058556C"/>
    <w:rsid w:val="00591AB1"/>
    <w:rsid w:val="00596AB0"/>
    <w:rsid w:val="005A2275"/>
    <w:rsid w:val="005B3FD6"/>
    <w:rsid w:val="005C23D3"/>
    <w:rsid w:val="005C2802"/>
    <w:rsid w:val="005C5A39"/>
    <w:rsid w:val="005C7988"/>
    <w:rsid w:val="005D0BA3"/>
    <w:rsid w:val="005D2C1D"/>
    <w:rsid w:val="005D2E62"/>
    <w:rsid w:val="005D6BB0"/>
    <w:rsid w:val="005E2260"/>
    <w:rsid w:val="005E4EFD"/>
    <w:rsid w:val="005E6930"/>
    <w:rsid w:val="005F1FFF"/>
    <w:rsid w:val="00601CFC"/>
    <w:rsid w:val="0060726E"/>
    <w:rsid w:val="0061122E"/>
    <w:rsid w:val="00612683"/>
    <w:rsid w:val="00616755"/>
    <w:rsid w:val="0063366A"/>
    <w:rsid w:val="00637902"/>
    <w:rsid w:val="00641E24"/>
    <w:rsid w:val="00642C99"/>
    <w:rsid w:val="00660D40"/>
    <w:rsid w:val="00667E36"/>
    <w:rsid w:val="006710DC"/>
    <w:rsid w:val="00672684"/>
    <w:rsid w:val="00673E36"/>
    <w:rsid w:val="006740B7"/>
    <w:rsid w:val="00676584"/>
    <w:rsid w:val="00676933"/>
    <w:rsid w:val="00685BC6"/>
    <w:rsid w:val="006874AC"/>
    <w:rsid w:val="00693A06"/>
    <w:rsid w:val="00695474"/>
    <w:rsid w:val="00695A13"/>
    <w:rsid w:val="006A2125"/>
    <w:rsid w:val="006B24A0"/>
    <w:rsid w:val="006B2F11"/>
    <w:rsid w:val="006B5A02"/>
    <w:rsid w:val="006B6B2D"/>
    <w:rsid w:val="006C0EBB"/>
    <w:rsid w:val="006C6BDB"/>
    <w:rsid w:val="006C7A26"/>
    <w:rsid w:val="006D0867"/>
    <w:rsid w:val="006E0393"/>
    <w:rsid w:val="006E143A"/>
    <w:rsid w:val="006E3A53"/>
    <w:rsid w:val="006E5524"/>
    <w:rsid w:val="006E793A"/>
    <w:rsid w:val="00706192"/>
    <w:rsid w:val="007075FD"/>
    <w:rsid w:val="007103E0"/>
    <w:rsid w:val="00711C83"/>
    <w:rsid w:val="00713EB5"/>
    <w:rsid w:val="007176C4"/>
    <w:rsid w:val="0072019F"/>
    <w:rsid w:val="00723784"/>
    <w:rsid w:val="007244CE"/>
    <w:rsid w:val="00726482"/>
    <w:rsid w:val="00731441"/>
    <w:rsid w:val="00734CC1"/>
    <w:rsid w:val="00736B2B"/>
    <w:rsid w:val="00736FCD"/>
    <w:rsid w:val="00742F53"/>
    <w:rsid w:val="0074408C"/>
    <w:rsid w:val="00745038"/>
    <w:rsid w:val="00746779"/>
    <w:rsid w:val="007474A9"/>
    <w:rsid w:val="0075115A"/>
    <w:rsid w:val="00754702"/>
    <w:rsid w:val="007761F2"/>
    <w:rsid w:val="007764FB"/>
    <w:rsid w:val="00776D41"/>
    <w:rsid w:val="007777BD"/>
    <w:rsid w:val="007804C7"/>
    <w:rsid w:val="007814FC"/>
    <w:rsid w:val="00782950"/>
    <w:rsid w:val="00783261"/>
    <w:rsid w:val="00783628"/>
    <w:rsid w:val="00787C2A"/>
    <w:rsid w:val="00792A5C"/>
    <w:rsid w:val="00792FC8"/>
    <w:rsid w:val="007931BE"/>
    <w:rsid w:val="007933E2"/>
    <w:rsid w:val="00796423"/>
    <w:rsid w:val="0079681E"/>
    <w:rsid w:val="007979CB"/>
    <w:rsid w:val="007B7DD9"/>
    <w:rsid w:val="007C1E81"/>
    <w:rsid w:val="007C323C"/>
    <w:rsid w:val="007C4AFB"/>
    <w:rsid w:val="007C4E9D"/>
    <w:rsid w:val="007D09DB"/>
    <w:rsid w:val="007D0EF0"/>
    <w:rsid w:val="007D4230"/>
    <w:rsid w:val="007D4BA3"/>
    <w:rsid w:val="007D6049"/>
    <w:rsid w:val="007E25B5"/>
    <w:rsid w:val="007E6954"/>
    <w:rsid w:val="007E7B61"/>
    <w:rsid w:val="007F29C0"/>
    <w:rsid w:val="007F6F83"/>
    <w:rsid w:val="008014CC"/>
    <w:rsid w:val="00801FE2"/>
    <w:rsid w:val="00803B9E"/>
    <w:rsid w:val="0080603A"/>
    <w:rsid w:val="00814A4A"/>
    <w:rsid w:val="00825890"/>
    <w:rsid w:val="008273C7"/>
    <w:rsid w:val="00831C47"/>
    <w:rsid w:val="0083706F"/>
    <w:rsid w:val="00840A25"/>
    <w:rsid w:val="008413F4"/>
    <w:rsid w:val="00844F8D"/>
    <w:rsid w:val="00844FA6"/>
    <w:rsid w:val="008466DE"/>
    <w:rsid w:val="00847815"/>
    <w:rsid w:val="00851C53"/>
    <w:rsid w:val="0085760F"/>
    <w:rsid w:val="00860CA9"/>
    <w:rsid w:val="00860D8D"/>
    <w:rsid w:val="00860E9E"/>
    <w:rsid w:val="00867E86"/>
    <w:rsid w:val="00874C43"/>
    <w:rsid w:val="00876C0C"/>
    <w:rsid w:val="008A0C9C"/>
    <w:rsid w:val="008A1284"/>
    <w:rsid w:val="008A505F"/>
    <w:rsid w:val="008A731A"/>
    <w:rsid w:val="008B0BB6"/>
    <w:rsid w:val="008B1B9C"/>
    <w:rsid w:val="008B7920"/>
    <w:rsid w:val="008B7C48"/>
    <w:rsid w:val="008C03AB"/>
    <w:rsid w:val="008C6A33"/>
    <w:rsid w:val="008D104E"/>
    <w:rsid w:val="008D3E52"/>
    <w:rsid w:val="008D45B9"/>
    <w:rsid w:val="008D5D27"/>
    <w:rsid w:val="008D6BEC"/>
    <w:rsid w:val="008E0FBA"/>
    <w:rsid w:val="008E1290"/>
    <w:rsid w:val="008E1C97"/>
    <w:rsid w:val="008E2BE6"/>
    <w:rsid w:val="008E59BE"/>
    <w:rsid w:val="008F0836"/>
    <w:rsid w:val="00900FCA"/>
    <w:rsid w:val="009028F8"/>
    <w:rsid w:val="00911B54"/>
    <w:rsid w:val="00912C54"/>
    <w:rsid w:val="0091626B"/>
    <w:rsid w:val="00921053"/>
    <w:rsid w:val="00921280"/>
    <w:rsid w:val="00922FD9"/>
    <w:rsid w:val="0093294A"/>
    <w:rsid w:val="00934ECC"/>
    <w:rsid w:val="009409E1"/>
    <w:rsid w:val="00941590"/>
    <w:rsid w:val="0094185E"/>
    <w:rsid w:val="00942C20"/>
    <w:rsid w:val="009504E5"/>
    <w:rsid w:val="009526CD"/>
    <w:rsid w:val="0095668E"/>
    <w:rsid w:val="00957931"/>
    <w:rsid w:val="0096118B"/>
    <w:rsid w:val="00961A8A"/>
    <w:rsid w:val="009622F2"/>
    <w:rsid w:val="00962F34"/>
    <w:rsid w:val="009658B0"/>
    <w:rsid w:val="00966C0C"/>
    <w:rsid w:val="00971F25"/>
    <w:rsid w:val="0097208F"/>
    <w:rsid w:val="00983CBC"/>
    <w:rsid w:val="009915A6"/>
    <w:rsid w:val="00994A1D"/>
    <w:rsid w:val="009A05AE"/>
    <w:rsid w:val="009A0911"/>
    <w:rsid w:val="009A379D"/>
    <w:rsid w:val="009B072E"/>
    <w:rsid w:val="009B0785"/>
    <w:rsid w:val="009B3564"/>
    <w:rsid w:val="009C0AC0"/>
    <w:rsid w:val="009C3898"/>
    <w:rsid w:val="009C7FA2"/>
    <w:rsid w:val="009D0E4D"/>
    <w:rsid w:val="009D1781"/>
    <w:rsid w:val="009D6D9A"/>
    <w:rsid w:val="009E219D"/>
    <w:rsid w:val="009E7435"/>
    <w:rsid w:val="009E7FB6"/>
    <w:rsid w:val="009F336E"/>
    <w:rsid w:val="009F36EA"/>
    <w:rsid w:val="009F6714"/>
    <w:rsid w:val="009F711D"/>
    <w:rsid w:val="00A03FD4"/>
    <w:rsid w:val="00A108A5"/>
    <w:rsid w:val="00A15BAD"/>
    <w:rsid w:val="00A15E97"/>
    <w:rsid w:val="00A16979"/>
    <w:rsid w:val="00A27367"/>
    <w:rsid w:val="00A30F4B"/>
    <w:rsid w:val="00A3243B"/>
    <w:rsid w:val="00A35054"/>
    <w:rsid w:val="00A37B35"/>
    <w:rsid w:val="00A44EDA"/>
    <w:rsid w:val="00A50994"/>
    <w:rsid w:val="00A50B50"/>
    <w:rsid w:val="00A524EC"/>
    <w:rsid w:val="00A52E86"/>
    <w:rsid w:val="00A53A1D"/>
    <w:rsid w:val="00A571A0"/>
    <w:rsid w:val="00A57833"/>
    <w:rsid w:val="00A62943"/>
    <w:rsid w:val="00A62F99"/>
    <w:rsid w:val="00A65E2D"/>
    <w:rsid w:val="00A7322F"/>
    <w:rsid w:val="00A7355F"/>
    <w:rsid w:val="00A76697"/>
    <w:rsid w:val="00A7714B"/>
    <w:rsid w:val="00A816FE"/>
    <w:rsid w:val="00A82F81"/>
    <w:rsid w:val="00A835BB"/>
    <w:rsid w:val="00A859F6"/>
    <w:rsid w:val="00A96416"/>
    <w:rsid w:val="00AA3603"/>
    <w:rsid w:val="00AA73C2"/>
    <w:rsid w:val="00AB0A28"/>
    <w:rsid w:val="00AB1C8F"/>
    <w:rsid w:val="00AC08A7"/>
    <w:rsid w:val="00AC0A80"/>
    <w:rsid w:val="00AC4914"/>
    <w:rsid w:val="00AD064B"/>
    <w:rsid w:val="00AD4842"/>
    <w:rsid w:val="00AD5407"/>
    <w:rsid w:val="00AE0FA7"/>
    <w:rsid w:val="00AE79C7"/>
    <w:rsid w:val="00AF009A"/>
    <w:rsid w:val="00AF1A97"/>
    <w:rsid w:val="00AF2293"/>
    <w:rsid w:val="00AF3E5B"/>
    <w:rsid w:val="00AF57D3"/>
    <w:rsid w:val="00AF6186"/>
    <w:rsid w:val="00AF70DD"/>
    <w:rsid w:val="00AF7A63"/>
    <w:rsid w:val="00B01955"/>
    <w:rsid w:val="00B037C5"/>
    <w:rsid w:val="00B05828"/>
    <w:rsid w:val="00B157BE"/>
    <w:rsid w:val="00B16E8D"/>
    <w:rsid w:val="00B20A51"/>
    <w:rsid w:val="00B235DB"/>
    <w:rsid w:val="00B26B93"/>
    <w:rsid w:val="00B26CDF"/>
    <w:rsid w:val="00B273F5"/>
    <w:rsid w:val="00B366AD"/>
    <w:rsid w:val="00B4426A"/>
    <w:rsid w:val="00B45E97"/>
    <w:rsid w:val="00B54F3A"/>
    <w:rsid w:val="00B56752"/>
    <w:rsid w:val="00B56757"/>
    <w:rsid w:val="00B615BD"/>
    <w:rsid w:val="00B6295F"/>
    <w:rsid w:val="00B72547"/>
    <w:rsid w:val="00B84904"/>
    <w:rsid w:val="00B90899"/>
    <w:rsid w:val="00B92FC1"/>
    <w:rsid w:val="00BA1E82"/>
    <w:rsid w:val="00BA7AD9"/>
    <w:rsid w:val="00BB04F0"/>
    <w:rsid w:val="00BB1290"/>
    <w:rsid w:val="00BB2AD3"/>
    <w:rsid w:val="00BB3196"/>
    <w:rsid w:val="00BB35B3"/>
    <w:rsid w:val="00BB56CC"/>
    <w:rsid w:val="00BB730A"/>
    <w:rsid w:val="00BC1753"/>
    <w:rsid w:val="00BC620B"/>
    <w:rsid w:val="00BC633A"/>
    <w:rsid w:val="00BD36B0"/>
    <w:rsid w:val="00BD5A10"/>
    <w:rsid w:val="00BE2997"/>
    <w:rsid w:val="00BE5AE5"/>
    <w:rsid w:val="00BE69E8"/>
    <w:rsid w:val="00BF0865"/>
    <w:rsid w:val="00BF694A"/>
    <w:rsid w:val="00C0338C"/>
    <w:rsid w:val="00C0441D"/>
    <w:rsid w:val="00C053B0"/>
    <w:rsid w:val="00C155CA"/>
    <w:rsid w:val="00C156C4"/>
    <w:rsid w:val="00C16332"/>
    <w:rsid w:val="00C172DE"/>
    <w:rsid w:val="00C263AB"/>
    <w:rsid w:val="00C30383"/>
    <w:rsid w:val="00C31C28"/>
    <w:rsid w:val="00C345EC"/>
    <w:rsid w:val="00C346A3"/>
    <w:rsid w:val="00C364E1"/>
    <w:rsid w:val="00C412C0"/>
    <w:rsid w:val="00C44DB3"/>
    <w:rsid w:val="00C45607"/>
    <w:rsid w:val="00C51662"/>
    <w:rsid w:val="00C52559"/>
    <w:rsid w:val="00C54DD3"/>
    <w:rsid w:val="00C55A61"/>
    <w:rsid w:val="00C5753E"/>
    <w:rsid w:val="00C64880"/>
    <w:rsid w:val="00C73391"/>
    <w:rsid w:val="00C7470D"/>
    <w:rsid w:val="00C770F3"/>
    <w:rsid w:val="00C77A70"/>
    <w:rsid w:val="00C84907"/>
    <w:rsid w:val="00C87B88"/>
    <w:rsid w:val="00CA1206"/>
    <w:rsid w:val="00CA2462"/>
    <w:rsid w:val="00CA3E6D"/>
    <w:rsid w:val="00CA69B0"/>
    <w:rsid w:val="00CB02E3"/>
    <w:rsid w:val="00CB56BC"/>
    <w:rsid w:val="00CB69D9"/>
    <w:rsid w:val="00CB7377"/>
    <w:rsid w:val="00CC1285"/>
    <w:rsid w:val="00CC6C5D"/>
    <w:rsid w:val="00CC7A16"/>
    <w:rsid w:val="00CC7AA8"/>
    <w:rsid w:val="00CD6398"/>
    <w:rsid w:val="00CD6755"/>
    <w:rsid w:val="00CD719E"/>
    <w:rsid w:val="00CE7A36"/>
    <w:rsid w:val="00CE7C3F"/>
    <w:rsid w:val="00CF04D5"/>
    <w:rsid w:val="00CF2BDF"/>
    <w:rsid w:val="00CF789F"/>
    <w:rsid w:val="00D0145B"/>
    <w:rsid w:val="00D06CD5"/>
    <w:rsid w:val="00D126C2"/>
    <w:rsid w:val="00D25C90"/>
    <w:rsid w:val="00D27895"/>
    <w:rsid w:val="00D32430"/>
    <w:rsid w:val="00D368C1"/>
    <w:rsid w:val="00D41052"/>
    <w:rsid w:val="00D44884"/>
    <w:rsid w:val="00D44F8F"/>
    <w:rsid w:val="00D45CB3"/>
    <w:rsid w:val="00D51574"/>
    <w:rsid w:val="00D52E13"/>
    <w:rsid w:val="00D557F6"/>
    <w:rsid w:val="00D67B1F"/>
    <w:rsid w:val="00D727BE"/>
    <w:rsid w:val="00D742F8"/>
    <w:rsid w:val="00D76449"/>
    <w:rsid w:val="00D90081"/>
    <w:rsid w:val="00D9120E"/>
    <w:rsid w:val="00DA242E"/>
    <w:rsid w:val="00DA2AC1"/>
    <w:rsid w:val="00DA66BC"/>
    <w:rsid w:val="00DA6FDF"/>
    <w:rsid w:val="00DB031D"/>
    <w:rsid w:val="00DB77E1"/>
    <w:rsid w:val="00DC1ADF"/>
    <w:rsid w:val="00DC35C7"/>
    <w:rsid w:val="00DC610B"/>
    <w:rsid w:val="00DC70A0"/>
    <w:rsid w:val="00DE0219"/>
    <w:rsid w:val="00DE1520"/>
    <w:rsid w:val="00DE22A7"/>
    <w:rsid w:val="00DE4B3E"/>
    <w:rsid w:val="00DF0D3F"/>
    <w:rsid w:val="00DF0D65"/>
    <w:rsid w:val="00DF280C"/>
    <w:rsid w:val="00DF3C06"/>
    <w:rsid w:val="00DF7919"/>
    <w:rsid w:val="00E02716"/>
    <w:rsid w:val="00E0593C"/>
    <w:rsid w:val="00E07091"/>
    <w:rsid w:val="00E07754"/>
    <w:rsid w:val="00E07AEF"/>
    <w:rsid w:val="00E101DC"/>
    <w:rsid w:val="00E15FF1"/>
    <w:rsid w:val="00E22956"/>
    <w:rsid w:val="00E23474"/>
    <w:rsid w:val="00E258F5"/>
    <w:rsid w:val="00E30845"/>
    <w:rsid w:val="00E309B6"/>
    <w:rsid w:val="00E310DB"/>
    <w:rsid w:val="00E33A85"/>
    <w:rsid w:val="00E37516"/>
    <w:rsid w:val="00E426F4"/>
    <w:rsid w:val="00E47060"/>
    <w:rsid w:val="00E5191A"/>
    <w:rsid w:val="00E53262"/>
    <w:rsid w:val="00E541E6"/>
    <w:rsid w:val="00E54541"/>
    <w:rsid w:val="00E61BFD"/>
    <w:rsid w:val="00E64A1F"/>
    <w:rsid w:val="00E70647"/>
    <w:rsid w:val="00E70771"/>
    <w:rsid w:val="00E74105"/>
    <w:rsid w:val="00E912A2"/>
    <w:rsid w:val="00E925E5"/>
    <w:rsid w:val="00E95C2B"/>
    <w:rsid w:val="00E96475"/>
    <w:rsid w:val="00EA4E18"/>
    <w:rsid w:val="00EB0813"/>
    <w:rsid w:val="00EB57EE"/>
    <w:rsid w:val="00EB7785"/>
    <w:rsid w:val="00EB7A6C"/>
    <w:rsid w:val="00EC03F8"/>
    <w:rsid w:val="00EC2003"/>
    <w:rsid w:val="00EC2584"/>
    <w:rsid w:val="00EC31D9"/>
    <w:rsid w:val="00EC455F"/>
    <w:rsid w:val="00EC5699"/>
    <w:rsid w:val="00EC6516"/>
    <w:rsid w:val="00ED0AAD"/>
    <w:rsid w:val="00ED0D92"/>
    <w:rsid w:val="00ED19FA"/>
    <w:rsid w:val="00ED2CCF"/>
    <w:rsid w:val="00ED46DE"/>
    <w:rsid w:val="00ED60C9"/>
    <w:rsid w:val="00ED75BC"/>
    <w:rsid w:val="00EE0B97"/>
    <w:rsid w:val="00EE5CCE"/>
    <w:rsid w:val="00EE62A6"/>
    <w:rsid w:val="00EF054A"/>
    <w:rsid w:val="00EF0DAE"/>
    <w:rsid w:val="00EF52C0"/>
    <w:rsid w:val="00F03701"/>
    <w:rsid w:val="00F074CB"/>
    <w:rsid w:val="00F144A6"/>
    <w:rsid w:val="00F16E46"/>
    <w:rsid w:val="00F21ECA"/>
    <w:rsid w:val="00F30E2C"/>
    <w:rsid w:val="00F349AA"/>
    <w:rsid w:val="00F351C4"/>
    <w:rsid w:val="00F40D58"/>
    <w:rsid w:val="00F453DE"/>
    <w:rsid w:val="00F45773"/>
    <w:rsid w:val="00F45F41"/>
    <w:rsid w:val="00F469F9"/>
    <w:rsid w:val="00F52AB7"/>
    <w:rsid w:val="00F57A2D"/>
    <w:rsid w:val="00F57C38"/>
    <w:rsid w:val="00F64A2D"/>
    <w:rsid w:val="00F65E3D"/>
    <w:rsid w:val="00F66F55"/>
    <w:rsid w:val="00F6780E"/>
    <w:rsid w:val="00F71510"/>
    <w:rsid w:val="00F71D03"/>
    <w:rsid w:val="00F75077"/>
    <w:rsid w:val="00F75F8B"/>
    <w:rsid w:val="00F76003"/>
    <w:rsid w:val="00F812AB"/>
    <w:rsid w:val="00F8367A"/>
    <w:rsid w:val="00F85643"/>
    <w:rsid w:val="00F870E1"/>
    <w:rsid w:val="00F90E14"/>
    <w:rsid w:val="00F9382C"/>
    <w:rsid w:val="00FB1EB7"/>
    <w:rsid w:val="00FB29D3"/>
    <w:rsid w:val="00FB2F1C"/>
    <w:rsid w:val="00FB620B"/>
    <w:rsid w:val="00FC32A1"/>
    <w:rsid w:val="00FD56B1"/>
    <w:rsid w:val="00FE2E50"/>
    <w:rsid w:val="00FE5629"/>
    <w:rsid w:val="00FE617F"/>
    <w:rsid w:val="00FE753C"/>
    <w:rsid w:val="00FF306D"/>
    <w:rsid w:val="00FF317C"/>
    <w:rsid w:val="00FF67ED"/>
    <w:rsid w:val="00FF7E39"/>
    <w:rsid w:val="15D38370"/>
    <w:rsid w:val="183E01B0"/>
    <w:rsid w:val="1DC57412"/>
    <w:rsid w:val="2197D1C8"/>
    <w:rsid w:val="24B5BE48"/>
    <w:rsid w:val="2C51D0B8"/>
    <w:rsid w:val="3680C8C2"/>
    <w:rsid w:val="3CF61045"/>
    <w:rsid w:val="4A32425F"/>
    <w:rsid w:val="4B947469"/>
    <w:rsid w:val="64F1EFCF"/>
    <w:rsid w:val="652FCE19"/>
    <w:rsid w:val="709A4D24"/>
    <w:rsid w:val="70CC6694"/>
    <w:rsid w:val="78B21C84"/>
    <w:rsid w:val="7B4A95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7116C6"/>
  <w15:docId w15:val="{83B92AFB-2DD9-4C84-87E5-3E90438EB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215B"/>
    <w:pPr>
      <w:spacing w:after="200" w:line="276" w:lineRule="auto"/>
    </w:pPr>
    <w:rPr>
      <w:rFonts w:ascii="Calibri" w:hAnsi="Calibri"/>
      <w:sz w:val="22"/>
      <w:szCs w:val="22"/>
    </w:rPr>
  </w:style>
  <w:style w:type="paragraph" w:styleId="Heading2">
    <w:name w:val="heading 2"/>
    <w:basedOn w:val="Normal"/>
    <w:next w:val="Normal"/>
    <w:pPr>
      <w:keepNext/>
      <w:spacing w:before="240" w:after="60"/>
      <w:outlineLvl w:val="1"/>
    </w:pPr>
    <w:rPr>
      <w:b/>
      <w:i/>
      <w:sz w:val="28"/>
    </w:rPr>
  </w:style>
  <w:style w:type="paragraph" w:styleId="Heading3">
    <w:name w:val="heading 3"/>
    <w:basedOn w:val="Normal"/>
    <w:next w:val="Normal"/>
    <w:pPr>
      <w:keepNext/>
      <w:spacing w:before="240" w:after="60"/>
      <w:outlineLvl w:val="2"/>
    </w:pPr>
    <w:rPr>
      <w:b/>
      <w:sz w:val="26"/>
    </w:rPr>
  </w:style>
  <w:style w:type="paragraph" w:styleId="Heading4">
    <w:name w:val="heading 4"/>
    <w:basedOn w:val="Normal"/>
    <w:next w:val="Normal"/>
    <w:pPr>
      <w:keepNext/>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rPr>
  </w:style>
  <w:style w:type="paragraph" w:styleId="Heading9">
    <w:name w:val="heading 9"/>
    <w:basedOn w:val="Normal"/>
    <w:next w:val="Normal"/>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103BCB"/>
    <w:rPr>
      <w:b/>
      <w:caps/>
    </w:rPr>
  </w:style>
  <w:style w:type="paragraph" w:customStyle="1" w:styleId="AddressBlock">
    <w:name w:val="Address Block"/>
    <w:basedOn w:val="Normal"/>
    <w:rsid w:val="00103BCB"/>
    <w:rPr>
      <w:sz w:val="20"/>
    </w:rPr>
  </w:style>
  <w:style w:type="paragraph" w:customStyle="1" w:styleId="DWListAlphabetical">
    <w:name w:val="DW List Alphabetical"/>
    <w:basedOn w:val="DWNormal"/>
    <w:qFormat/>
    <w:rsid w:val="00103BCB"/>
    <w:pPr>
      <w:numPr>
        <w:numId w:val="4"/>
      </w:numPr>
      <w:tabs>
        <w:tab w:val="clear" w:pos="567"/>
      </w:tabs>
    </w:pPr>
  </w:style>
  <w:style w:type="paragraph" w:customStyle="1" w:styleId="DWNormal">
    <w:name w:val="DW Normal"/>
    <w:basedOn w:val="Normal"/>
    <w:qFormat/>
    <w:rsid w:val="00103BCB"/>
  </w:style>
  <w:style w:type="paragraph" w:customStyle="1" w:styleId="DWAnnex">
    <w:name w:val="DW Annex"/>
    <w:basedOn w:val="Normal"/>
    <w:rsid w:val="00103BCB"/>
    <w:rPr>
      <w:b/>
    </w:rPr>
  </w:style>
  <w:style w:type="paragraph" w:customStyle="1" w:styleId="Appointment">
    <w:name w:val="Appointment"/>
    <w:basedOn w:val="DWNormal"/>
    <w:next w:val="DWNormal"/>
    <w:rsid w:val="00103BCB"/>
    <w:pPr>
      <w:spacing w:before="120"/>
    </w:pPr>
    <w:rPr>
      <w:i/>
    </w:rPr>
  </w:style>
  <w:style w:type="paragraph" w:customStyle="1" w:styleId="Compliments">
    <w:name w:val="Compliments"/>
    <w:basedOn w:val="DWNormal"/>
    <w:next w:val="Normal"/>
    <w:rsid w:val="00103BCB"/>
    <w:pPr>
      <w:spacing w:before="1160"/>
    </w:pPr>
    <w:rPr>
      <w:i/>
    </w:rPr>
  </w:style>
  <w:style w:type="character" w:styleId="EndnoteReference">
    <w:name w:val="endnote reference"/>
    <w:basedOn w:val="DefaultParagraphFont"/>
    <w:semiHidden/>
    <w:rsid w:val="00103BCB"/>
    <w:rPr>
      <w:vertAlign w:val="superscript"/>
    </w:rPr>
  </w:style>
  <w:style w:type="paragraph" w:styleId="EndnoteText">
    <w:name w:val="endnote text"/>
    <w:basedOn w:val="DWNormal"/>
    <w:semiHidden/>
    <w:rsid w:val="00103BCB"/>
    <w:pPr>
      <w:tabs>
        <w:tab w:val="left" w:pos="472"/>
        <w:tab w:val="left" w:pos="945"/>
        <w:tab w:val="left" w:pos="1417"/>
      </w:tabs>
    </w:pPr>
    <w:rPr>
      <w:sz w:val="20"/>
    </w:rPr>
  </w:style>
  <w:style w:type="character" w:customStyle="1" w:styleId="DWFlag">
    <w:name w:val="DW Flag"/>
    <w:basedOn w:val="DefaultParagraphFont"/>
    <w:rsid w:val="00103BCB"/>
    <w:rPr>
      <w:b/>
    </w:rPr>
  </w:style>
  <w:style w:type="paragraph" w:styleId="Footer">
    <w:name w:val="footer"/>
    <w:basedOn w:val="DWNormal"/>
    <w:rsid w:val="00103BCB"/>
    <w:pPr>
      <w:tabs>
        <w:tab w:val="center" w:pos="4819"/>
        <w:tab w:val="right" w:pos="9638"/>
      </w:tabs>
      <w:spacing w:before="220"/>
    </w:pPr>
  </w:style>
  <w:style w:type="character" w:customStyle="1" w:styleId="FooterCaption">
    <w:name w:val="Footer Caption"/>
    <w:basedOn w:val="DefaultParagraphFont"/>
    <w:rsid w:val="00103BCB"/>
    <w:rPr>
      <w:sz w:val="12"/>
    </w:rPr>
  </w:style>
  <w:style w:type="character" w:styleId="FootnoteReference">
    <w:name w:val="footnote reference"/>
    <w:basedOn w:val="DefaultParagraphFont"/>
    <w:uiPriority w:val="99"/>
    <w:semiHidden/>
    <w:rsid w:val="00103BCB"/>
    <w:rPr>
      <w:vertAlign w:val="superscript"/>
    </w:rPr>
  </w:style>
  <w:style w:type="paragraph" w:styleId="FootnoteText">
    <w:name w:val="footnote text"/>
    <w:basedOn w:val="DWNormal"/>
    <w:link w:val="FootnoteTextChar"/>
    <w:uiPriority w:val="99"/>
    <w:semiHidden/>
    <w:rsid w:val="00103BCB"/>
    <w:pPr>
      <w:tabs>
        <w:tab w:val="left" w:pos="378"/>
        <w:tab w:val="left" w:pos="756"/>
        <w:tab w:val="left" w:pos="1134"/>
      </w:tabs>
      <w:spacing w:after="120"/>
    </w:pPr>
    <w:rPr>
      <w:sz w:val="16"/>
    </w:rPr>
  </w:style>
  <w:style w:type="paragraph" w:customStyle="1" w:styleId="DWHdgGroup">
    <w:name w:val="DW Hdg Group"/>
    <w:basedOn w:val="DWNormal"/>
    <w:next w:val="DWPara"/>
    <w:rsid w:val="00103BCB"/>
    <w:pPr>
      <w:keepNext/>
      <w:spacing w:after="220"/>
    </w:pPr>
    <w:rPr>
      <w:b/>
    </w:rPr>
  </w:style>
  <w:style w:type="paragraph" w:customStyle="1" w:styleId="DWPara">
    <w:name w:val="DW Para"/>
    <w:basedOn w:val="DWNormal"/>
    <w:qFormat/>
    <w:rsid w:val="00103BCB"/>
    <w:pPr>
      <w:spacing w:after="220"/>
    </w:pPr>
  </w:style>
  <w:style w:type="paragraph" w:styleId="Header">
    <w:name w:val="header"/>
    <w:basedOn w:val="DWNormal"/>
    <w:rsid w:val="00103BCB"/>
    <w:pPr>
      <w:tabs>
        <w:tab w:val="center" w:pos="4819"/>
        <w:tab w:val="right" w:pos="9638"/>
      </w:tabs>
      <w:spacing w:after="220"/>
    </w:pPr>
  </w:style>
  <w:style w:type="character" w:customStyle="1" w:styleId="HeaderCaption">
    <w:name w:val="Header Caption"/>
    <w:basedOn w:val="DefaultParagraphFont"/>
    <w:rsid w:val="00103BCB"/>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rsid w:val="00103BCB"/>
    <w:pPr>
      <w:jc w:val="center"/>
    </w:pPr>
  </w:style>
  <w:style w:type="character" w:customStyle="1" w:styleId="MarginalNote">
    <w:name w:val="Marginal Note"/>
    <w:basedOn w:val="DefaultParagraphFont"/>
    <w:rsid w:val="00103BCB"/>
    <w:rPr>
      <w:rFonts w:ascii="Arial" w:hAnsi="Arial"/>
      <w:sz w:val="16"/>
    </w:rPr>
  </w:style>
  <w:style w:type="paragraph" w:customStyle="1" w:styleId="DWName">
    <w:name w:val="DW Name"/>
    <w:basedOn w:val="DWNormal"/>
    <w:next w:val="Normal"/>
    <w:rsid w:val="00103BCB"/>
    <w:pPr>
      <w:keepNext/>
      <w:spacing w:before="220"/>
    </w:pPr>
  </w:style>
  <w:style w:type="paragraph" w:customStyle="1" w:styleId="DWListNumerical">
    <w:name w:val="DW List Numerical"/>
    <w:basedOn w:val="DWNormal"/>
    <w:qFormat/>
    <w:rsid w:val="00103BCB"/>
    <w:pPr>
      <w:numPr>
        <w:numId w:val="2"/>
      </w:numPr>
      <w:tabs>
        <w:tab w:val="clear" w:pos="567"/>
      </w:tabs>
    </w:pPr>
  </w:style>
  <w:style w:type="paragraph" w:customStyle="1" w:styleId="Originator">
    <w:name w:val="Originator"/>
    <w:basedOn w:val="DWNormal"/>
    <w:next w:val="Normal"/>
    <w:rsid w:val="00103BCB"/>
    <w:pPr>
      <w:spacing w:after="220"/>
    </w:pPr>
  </w:style>
  <w:style w:type="character" w:customStyle="1" w:styleId="DWHdgPara">
    <w:name w:val="DW Hdg Para"/>
    <w:basedOn w:val="DefaultParagraphFont"/>
    <w:rsid w:val="00103BCB"/>
    <w:rPr>
      <w:b/>
      <w:u w:val="none"/>
    </w:rPr>
  </w:style>
  <w:style w:type="character" w:customStyle="1" w:styleId="PostTown">
    <w:name w:val="Post Town"/>
    <w:basedOn w:val="DefaultParagraphFont"/>
    <w:rsid w:val="00103BCB"/>
    <w:rPr>
      <w:smallCaps/>
    </w:rPr>
  </w:style>
  <w:style w:type="character" w:customStyle="1" w:styleId="ProtectiveMarking">
    <w:name w:val="Protective Marking"/>
    <w:basedOn w:val="DefaultParagraphFont"/>
    <w:rsid w:val="00103BCB"/>
    <w:rPr>
      <w:b/>
      <w:caps/>
    </w:rPr>
  </w:style>
  <w:style w:type="character" w:customStyle="1" w:styleId="ReferenceDate">
    <w:name w:val="Reference/Date"/>
    <w:basedOn w:val="DefaultParagraphFont"/>
    <w:rsid w:val="00103BCB"/>
    <w:rPr>
      <w:rFonts w:ascii="Arial" w:hAnsi="Arial"/>
      <w:spacing w:val="0"/>
      <w:sz w:val="20"/>
    </w:rPr>
  </w:style>
  <w:style w:type="character" w:customStyle="1" w:styleId="DWHdgSubject">
    <w:name w:val="DW Hdg Subject"/>
    <w:basedOn w:val="DefaultParagraphFont"/>
    <w:rsid w:val="00103BCB"/>
    <w:rPr>
      <w:caps/>
      <w:u w:val="none"/>
    </w:rPr>
  </w:style>
  <w:style w:type="paragraph" w:customStyle="1" w:styleId="DWTable">
    <w:name w:val="DW Table"/>
    <w:basedOn w:val="DWNormal"/>
    <w:rsid w:val="00103BCB"/>
    <w:rPr>
      <w:sz w:val="20"/>
    </w:rPr>
  </w:style>
  <w:style w:type="paragraph" w:customStyle="1" w:styleId="TableBox">
    <w:name w:val="Table Box"/>
    <w:basedOn w:val="DWTable"/>
    <w:next w:val="DWPara"/>
    <w:rsid w:val="00103BCB"/>
  </w:style>
  <w:style w:type="paragraph" w:customStyle="1" w:styleId="DWTablePara">
    <w:name w:val="DW Table Para"/>
    <w:basedOn w:val="DWTable"/>
    <w:rsid w:val="00103BC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03BCB"/>
    <w:pPr>
      <w:spacing w:after="100"/>
      <w:jc w:val="center"/>
    </w:pPr>
  </w:style>
  <w:style w:type="paragraph" w:customStyle="1" w:styleId="DWTableHdg">
    <w:name w:val="DW Table Hdg"/>
    <w:basedOn w:val="DWTable"/>
    <w:next w:val="DWTableCol"/>
    <w:rsid w:val="00103BCB"/>
    <w:pPr>
      <w:spacing w:before="100" w:after="100"/>
      <w:jc w:val="center"/>
    </w:pPr>
    <w:rPr>
      <w:b/>
    </w:rPr>
  </w:style>
  <w:style w:type="paragraph" w:customStyle="1" w:styleId="TelFaxBlock">
    <w:name w:val="Tel/Fax Block"/>
    <w:basedOn w:val="Normal"/>
    <w:rsid w:val="00103BCB"/>
    <w:rPr>
      <w:sz w:val="18"/>
    </w:rPr>
  </w:style>
  <w:style w:type="paragraph" w:styleId="TOC1">
    <w:name w:val="toc 1"/>
    <w:basedOn w:val="DWNormal"/>
    <w:semiHidden/>
    <w:rsid w:val="00103BCB"/>
    <w:pPr>
      <w:tabs>
        <w:tab w:val="right" w:leader="dot" w:pos="9072"/>
      </w:tabs>
      <w:ind w:left="567"/>
    </w:pPr>
    <w:rPr>
      <w:smallCaps/>
      <w:sz w:val="20"/>
    </w:rPr>
  </w:style>
  <w:style w:type="paragraph" w:styleId="TOC2">
    <w:name w:val="toc 2"/>
    <w:basedOn w:val="TOC1"/>
    <w:semiHidden/>
    <w:rsid w:val="00103BCB"/>
    <w:pPr>
      <w:ind w:left="851"/>
    </w:pPr>
    <w:rPr>
      <w:smallCaps w:val="0"/>
    </w:rPr>
  </w:style>
  <w:style w:type="paragraph" w:styleId="TOC3">
    <w:name w:val="toc 3"/>
    <w:basedOn w:val="TOC2"/>
    <w:semiHidden/>
    <w:rsid w:val="00103BCB"/>
    <w:pPr>
      <w:ind w:left="1134"/>
    </w:pPr>
  </w:style>
  <w:style w:type="paragraph" w:styleId="TOC4">
    <w:name w:val="toc 4"/>
    <w:basedOn w:val="TOC3"/>
    <w:semiHidden/>
    <w:rsid w:val="00103BCB"/>
    <w:pPr>
      <w:ind w:left="1418"/>
    </w:pPr>
  </w:style>
  <w:style w:type="paragraph" w:styleId="TOC5">
    <w:name w:val="toc 5"/>
    <w:basedOn w:val="TOC4"/>
    <w:semiHidden/>
    <w:rsid w:val="00103BCB"/>
    <w:pPr>
      <w:ind w:left="1701"/>
    </w:pPr>
  </w:style>
  <w:style w:type="paragraph" w:styleId="TOC6">
    <w:name w:val="toc 6"/>
    <w:basedOn w:val="TOC5"/>
    <w:semiHidden/>
    <w:rsid w:val="00103BCB"/>
    <w:pPr>
      <w:ind w:left="1985"/>
    </w:pPr>
  </w:style>
  <w:style w:type="paragraph" w:styleId="TOC7">
    <w:name w:val="toc 7"/>
    <w:basedOn w:val="TOC6"/>
    <w:semiHidden/>
    <w:rsid w:val="00103BCB"/>
    <w:pPr>
      <w:ind w:left="2268"/>
    </w:pPr>
  </w:style>
  <w:style w:type="paragraph" w:customStyle="1" w:styleId="UnitTitle">
    <w:name w:val="Unit Title"/>
    <w:basedOn w:val="AddressBlock"/>
    <w:next w:val="AddressBlock"/>
    <w:rsid w:val="00103BCB"/>
    <w:rPr>
      <w:b/>
      <w:sz w:val="22"/>
    </w:rPr>
  </w:style>
  <w:style w:type="paragraph" w:customStyle="1" w:styleId="DWSignature">
    <w:name w:val="DW Signature"/>
    <w:basedOn w:val="DWNormal"/>
    <w:next w:val="DWName"/>
    <w:rsid w:val="00103BCB"/>
    <w:pPr>
      <w:spacing w:before="160"/>
    </w:pPr>
  </w:style>
  <w:style w:type="character" w:styleId="PageNumber">
    <w:name w:val="page number"/>
    <w:basedOn w:val="DefaultParagraphFont"/>
    <w:rsid w:val="00103BCB"/>
  </w:style>
  <w:style w:type="paragraph" w:customStyle="1" w:styleId="DWParaNum1">
    <w:name w:val="DW Para Num1"/>
    <w:basedOn w:val="DWPara"/>
    <w:qFormat/>
    <w:rsid w:val="00103BCB"/>
    <w:pPr>
      <w:numPr>
        <w:numId w:val="5"/>
      </w:numPr>
      <w:tabs>
        <w:tab w:val="clear" w:pos="567"/>
      </w:tabs>
    </w:pPr>
  </w:style>
  <w:style w:type="paragraph" w:customStyle="1" w:styleId="DWParaNum2">
    <w:name w:val="DW Para Num2"/>
    <w:basedOn w:val="DWPara"/>
    <w:qFormat/>
    <w:rsid w:val="00103BCB"/>
    <w:pPr>
      <w:numPr>
        <w:ilvl w:val="1"/>
        <w:numId w:val="5"/>
      </w:numPr>
      <w:tabs>
        <w:tab w:val="clear" w:pos="1134"/>
      </w:tabs>
    </w:pPr>
  </w:style>
  <w:style w:type="paragraph" w:customStyle="1" w:styleId="DWParaNum3">
    <w:name w:val="DW Para Num3"/>
    <w:basedOn w:val="DWPara"/>
    <w:qFormat/>
    <w:rsid w:val="00103BCB"/>
    <w:pPr>
      <w:numPr>
        <w:ilvl w:val="2"/>
        <w:numId w:val="5"/>
      </w:numPr>
      <w:tabs>
        <w:tab w:val="clear" w:pos="1701"/>
      </w:tabs>
    </w:pPr>
  </w:style>
  <w:style w:type="paragraph" w:customStyle="1" w:styleId="DWParaNum4">
    <w:name w:val="DW Para Num4"/>
    <w:basedOn w:val="DWPara"/>
    <w:qFormat/>
    <w:rsid w:val="00103BCB"/>
    <w:pPr>
      <w:numPr>
        <w:ilvl w:val="3"/>
        <w:numId w:val="5"/>
      </w:numPr>
      <w:tabs>
        <w:tab w:val="clear" w:pos="2268"/>
      </w:tabs>
    </w:pPr>
  </w:style>
  <w:style w:type="paragraph" w:customStyle="1" w:styleId="DWParaNum5">
    <w:name w:val="DW Para Num5"/>
    <w:basedOn w:val="DWPara"/>
    <w:qFormat/>
    <w:rsid w:val="00103BCB"/>
    <w:pPr>
      <w:numPr>
        <w:ilvl w:val="4"/>
        <w:numId w:val="5"/>
      </w:numPr>
      <w:tabs>
        <w:tab w:val="clear" w:pos="2835"/>
      </w:tabs>
    </w:pPr>
  </w:style>
  <w:style w:type="paragraph" w:customStyle="1" w:styleId="DWParaPB1">
    <w:name w:val="DW Para PB1"/>
    <w:basedOn w:val="DWPara"/>
    <w:qFormat/>
    <w:rsid w:val="00103BCB"/>
    <w:pPr>
      <w:numPr>
        <w:numId w:val="1"/>
      </w:numPr>
      <w:tabs>
        <w:tab w:val="clear" w:pos="567"/>
      </w:tabs>
    </w:pPr>
  </w:style>
  <w:style w:type="paragraph" w:customStyle="1" w:styleId="DWParaPB2">
    <w:name w:val="DW Para PB2"/>
    <w:basedOn w:val="DWPara"/>
    <w:qFormat/>
    <w:rsid w:val="00103BCB"/>
    <w:pPr>
      <w:numPr>
        <w:ilvl w:val="1"/>
        <w:numId w:val="1"/>
      </w:numPr>
      <w:tabs>
        <w:tab w:val="clear" w:pos="1134"/>
      </w:tabs>
    </w:pPr>
  </w:style>
  <w:style w:type="paragraph" w:customStyle="1" w:styleId="DWParaPB3">
    <w:name w:val="DW Para PB3"/>
    <w:basedOn w:val="DWPara"/>
    <w:qFormat/>
    <w:rsid w:val="00103BCB"/>
    <w:pPr>
      <w:numPr>
        <w:ilvl w:val="2"/>
        <w:numId w:val="1"/>
      </w:numPr>
      <w:tabs>
        <w:tab w:val="clear" w:pos="1701"/>
      </w:tabs>
    </w:pPr>
  </w:style>
  <w:style w:type="paragraph" w:customStyle="1" w:styleId="DWParaPB4">
    <w:name w:val="DW Para PB4"/>
    <w:basedOn w:val="DWPara"/>
    <w:qFormat/>
    <w:rsid w:val="00103BCB"/>
    <w:pPr>
      <w:numPr>
        <w:ilvl w:val="3"/>
        <w:numId w:val="1"/>
      </w:numPr>
      <w:tabs>
        <w:tab w:val="clear" w:pos="2268"/>
      </w:tabs>
    </w:pPr>
  </w:style>
  <w:style w:type="paragraph" w:customStyle="1" w:styleId="DWParaPB5">
    <w:name w:val="DW Para PB5"/>
    <w:basedOn w:val="DWPara"/>
    <w:qFormat/>
    <w:rsid w:val="00103BCB"/>
    <w:pPr>
      <w:numPr>
        <w:ilvl w:val="4"/>
        <w:numId w:val="1"/>
      </w:numPr>
      <w:tabs>
        <w:tab w:val="clear" w:pos="2835"/>
      </w:tabs>
    </w:pPr>
  </w:style>
  <w:style w:type="paragraph" w:customStyle="1" w:styleId="DWTableParaNum1">
    <w:name w:val="DW Table Para Num1"/>
    <w:basedOn w:val="DWTablePara"/>
    <w:rsid w:val="00103BCB"/>
    <w:pPr>
      <w:numPr>
        <w:numId w:val="3"/>
      </w:numPr>
      <w:tabs>
        <w:tab w:val="left" w:pos="369"/>
      </w:tabs>
    </w:pPr>
  </w:style>
  <w:style w:type="paragraph" w:customStyle="1" w:styleId="DWTableParaNum2">
    <w:name w:val="DW Table Para Num2"/>
    <w:basedOn w:val="DWTablePara"/>
    <w:rsid w:val="00103BCB"/>
    <w:pPr>
      <w:numPr>
        <w:ilvl w:val="1"/>
        <w:numId w:val="3"/>
      </w:numPr>
      <w:tabs>
        <w:tab w:val="left" w:pos="737"/>
      </w:tabs>
    </w:pPr>
  </w:style>
  <w:style w:type="paragraph" w:customStyle="1" w:styleId="DWTableParaNum3">
    <w:name w:val="DW Table Para Num3"/>
    <w:basedOn w:val="DWTablePara"/>
    <w:rsid w:val="00103BCB"/>
    <w:pPr>
      <w:numPr>
        <w:ilvl w:val="2"/>
        <w:numId w:val="3"/>
      </w:numPr>
      <w:tabs>
        <w:tab w:val="left" w:pos="1106"/>
      </w:tabs>
    </w:pPr>
  </w:style>
  <w:style w:type="paragraph" w:customStyle="1" w:styleId="DWTableParaNum4">
    <w:name w:val="DW Table Para Num4"/>
    <w:basedOn w:val="DWTablePara"/>
    <w:rsid w:val="00103BCB"/>
    <w:pPr>
      <w:numPr>
        <w:ilvl w:val="3"/>
        <w:numId w:val="3"/>
      </w:numPr>
      <w:tabs>
        <w:tab w:val="left" w:pos="1474"/>
      </w:tabs>
    </w:pPr>
  </w:style>
  <w:style w:type="paragraph" w:customStyle="1" w:styleId="DWTableParaNum5">
    <w:name w:val="DW Table Para Num5"/>
    <w:basedOn w:val="DWTablePara"/>
    <w:rsid w:val="00103BCB"/>
    <w:pPr>
      <w:numPr>
        <w:ilvl w:val="4"/>
        <w:numId w:val="3"/>
      </w:numPr>
      <w:tabs>
        <w:tab w:val="left" w:pos="1843"/>
      </w:tabs>
    </w:pPr>
  </w:style>
  <w:style w:type="paragraph" w:customStyle="1" w:styleId="DWParaBul1">
    <w:name w:val="DW Para Bul1"/>
    <w:basedOn w:val="DWPara"/>
    <w:qFormat/>
    <w:rsid w:val="00103BCB"/>
    <w:pPr>
      <w:numPr>
        <w:numId w:val="6"/>
      </w:numPr>
      <w:tabs>
        <w:tab w:val="clear" w:pos="567"/>
      </w:tabs>
    </w:pPr>
  </w:style>
  <w:style w:type="paragraph" w:customStyle="1" w:styleId="DWParaBul2">
    <w:name w:val="DW Para Bul2"/>
    <w:basedOn w:val="DWPara"/>
    <w:qFormat/>
    <w:rsid w:val="00103BCB"/>
    <w:pPr>
      <w:numPr>
        <w:ilvl w:val="1"/>
        <w:numId w:val="6"/>
      </w:numPr>
      <w:tabs>
        <w:tab w:val="clear" w:pos="1134"/>
      </w:tabs>
    </w:pPr>
  </w:style>
  <w:style w:type="paragraph" w:customStyle="1" w:styleId="DWParaBul3">
    <w:name w:val="DW Para Bul3"/>
    <w:basedOn w:val="DWPara"/>
    <w:qFormat/>
    <w:rsid w:val="00103BCB"/>
    <w:pPr>
      <w:numPr>
        <w:ilvl w:val="2"/>
        <w:numId w:val="6"/>
      </w:numPr>
      <w:tabs>
        <w:tab w:val="clear" w:pos="1701"/>
      </w:tabs>
    </w:pPr>
  </w:style>
  <w:style w:type="paragraph" w:customStyle="1" w:styleId="DWParaBul4">
    <w:name w:val="DW Para Bul4"/>
    <w:basedOn w:val="DWPara"/>
    <w:qFormat/>
    <w:rsid w:val="00103BCB"/>
    <w:pPr>
      <w:numPr>
        <w:ilvl w:val="3"/>
        <w:numId w:val="6"/>
      </w:numPr>
      <w:tabs>
        <w:tab w:val="clear" w:pos="2268"/>
      </w:tabs>
    </w:pPr>
  </w:style>
  <w:style w:type="paragraph" w:customStyle="1" w:styleId="DWParaBul5">
    <w:name w:val="DW Para Bul5"/>
    <w:basedOn w:val="DWPara"/>
    <w:qFormat/>
    <w:rsid w:val="00103BCB"/>
    <w:pPr>
      <w:numPr>
        <w:ilvl w:val="4"/>
        <w:numId w:val="6"/>
      </w:numPr>
      <w:tabs>
        <w:tab w:val="clear" w:pos="2835"/>
      </w:tabs>
    </w:pPr>
  </w:style>
  <w:style w:type="paragraph" w:customStyle="1" w:styleId="FooterFilename">
    <w:name w:val="Footer Filename"/>
    <w:basedOn w:val="Footer"/>
    <w:rsid w:val="00103BCB"/>
    <w:pPr>
      <w:tabs>
        <w:tab w:val="clear" w:pos="4819"/>
        <w:tab w:val="clear" w:pos="9638"/>
        <w:tab w:val="center" w:pos="4815"/>
        <w:tab w:val="right" w:pos="9645"/>
      </w:tabs>
      <w:spacing w:before="120"/>
    </w:pPr>
    <w:rPr>
      <w:sz w:val="12"/>
    </w:rPr>
  </w:style>
  <w:style w:type="character" w:styleId="PlaceholderText">
    <w:name w:val="Placeholder Text"/>
    <w:basedOn w:val="DefaultParagraphFont"/>
    <w:uiPriority w:val="99"/>
    <w:semiHidden/>
    <w:rsid w:val="00EF054A"/>
    <w:rPr>
      <w:color w:val="808080"/>
    </w:rPr>
  </w:style>
  <w:style w:type="paragraph" w:styleId="BalloonText">
    <w:name w:val="Balloon Text"/>
    <w:basedOn w:val="Normal"/>
    <w:link w:val="BalloonTextChar"/>
    <w:rsid w:val="00EF054A"/>
    <w:rPr>
      <w:rFonts w:ascii="Tahoma" w:hAnsi="Tahoma" w:cs="Tahoma"/>
      <w:sz w:val="16"/>
      <w:szCs w:val="16"/>
    </w:rPr>
  </w:style>
  <w:style w:type="character" w:customStyle="1" w:styleId="BalloonTextChar">
    <w:name w:val="Balloon Text Char"/>
    <w:basedOn w:val="DefaultParagraphFont"/>
    <w:link w:val="BalloonText"/>
    <w:rsid w:val="00EF054A"/>
    <w:rPr>
      <w:rFonts w:ascii="Tahoma" w:hAnsi="Tahoma" w:cs="Tahoma"/>
      <w:kern w:val="22"/>
      <w:sz w:val="16"/>
      <w:szCs w:val="16"/>
      <w:lang w:eastAsia="en-US"/>
    </w:rPr>
  </w:style>
  <w:style w:type="character" w:styleId="Hyperlink">
    <w:name w:val="Hyperlink"/>
    <w:uiPriority w:val="99"/>
    <w:rsid w:val="0026215B"/>
    <w:rPr>
      <w:rFonts w:cs="Times New Roman"/>
      <w:color w:val="0000FF"/>
      <w:u w:val="single"/>
    </w:rPr>
  </w:style>
  <w:style w:type="paragraph" w:styleId="ListParagraph">
    <w:name w:val="List Paragraph"/>
    <w:basedOn w:val="Normal"/>
    <w:uiPriority w:val="34"/>
    <w:qFormat/>
    <w:rsid w:val="00D25C90"/>
    <w:pPr>
      <w:ind w:left="720"/>
      <w:contextualSpacing/>
    </w:pPr>
  </w:style>
  <w:style w:type="character" w:styleId="CommentReference">
    <w:name w:val="annotation reference"/>
    <w:basedOn w:val="DefaultParagraphFont"/>
    <w:semiHidden/>
    <w:unhideWhenUsed/>
    <w:rsid w:val="004E52E4"/>
    <w:rPr>
      <w:sz w:val="16"/>
      <w:szCs w:val="16"/>
    </w:rPr>
  </w:style>
  <w:style w:type="paragraph" w:styleId="CommentText">
    <w:name w:val="annotation text"/>
    <w:basedOn w:val="Normal"/>
    <w:link w:val="CommentTextChar"/>
    <w:unhideWhenUsed/>
    <w:rsid w:val="004E52E4"/>
    <w:pPr>
      <w:spacing w:line="240" w:lineRule="auto"/>
    </w:pPr>
    <w:rPr>
      <w:sz w:val="20"/>
      <w:szCs w:val="20"/>
    </w:rPr>
  </w:style>
  <w:style w:type="character" w:customStyle="1" w:styleId="CommentTextChar">
    <w:name w:val="Comment Text Char"/>
    <w:basedOn w:val="DefaultParagraphFont"/>
    <w:link w:val="CommentText"/>
    <w:rsid w:val="004E52E4"/>
    <w:rPr>
      <w:rFonts w:ascii="Calibri" w:hAnsi="Calibri"/>
    </w:rPr>
  </w:style>
  <w:style w:type="paragraph" w:styleId="CommentSubject">
    <w:name w:val="annotation subject"/>
    <w:basedOn w:val="CommentText"/>
    <w:next w:val="CommentText"/>
    <w:link w:val="CommentSubjectChar"/>
    <w:semiHidden/>
    <w:unhideWhenUsed/>
    <w:rsid w:val="004E52E4"/>
    <w:rPr>
      <w:b/>
      <w:bCs/>
    </w:rPr>
  </w:style>
  <w:style w:type="character" w:customStyle="1" w:styleId="CommentSubjectChar">
    <w:name w:val="Comment Subject Char"/>
    <w:basedOn w:val="CommentTextChar"/>
    <w:link w:val="CommentSubject"/>
    <w:semiHidden/>
    <w:rsid w:val="004E52E4"/>
    <w:rPr>
      <w:rFonts w:ascii="Calibri" w:hAnsi="Calibri"/>
      <w:b/>
      <w:bCs/>
    </w:rPr>
  </w:style>
  <w:style w:type="paragraph" w:styleId="NormalWeb">
    <w:name w:val="Normal (Web)"/>
    <w:basedOn w:val="Normal"/>
    <w:uiPriority w:val="99"/>
    <w:semiHidden/>
    <w:unhideWhenUsed/>
    <w:rsid w:val="0007240F"/>
    <w:pPr>
      <w:spacing w:before="100" w:beforeAutospacing="1" w:after="100" w:afterAutospacing="1" w:line="240" w:lineRule="auto"/>
    </w:pPr>
    <w:rPr>
      <w:rFonts w:ascii="Times New Roman" w:eastAsiaTheme="minorEastAsia" w:hAnsi="Times New Roman"/>
      <w:sz w:val="24"/>
      <w:szCs w:val="24"/>
    </w:rPr>
  </w:style>
  <w:style w:type="paragraph" w:styleId="Revision">
    <w:name w:val="Revision"/>
    <w:hidden/>
    <w:uiPriority w:val="99"/>
    <w:semiHidden/>
    <w:rsid w:val="001141A0"/>
    <w:rPr>
      <w:rFonts w:ascii="Calibri" w:hAnsi="Calibri"/>
      <w:sz w:val="22"/>
      <w:szCs w:val="22"/>
    </w:rPr>
  </w:style>
  <w:style w:type="character" w:customStyle="1" w:styleId="FootnoteTextChar">
    <w:name w:val="Footnote Text Char"/>
    <w:basedOn w:val="DefaultParagraphFont"/>
    <w:link w:val="FootnoteText"/>
    <w:uiPriority w:val="99"/>
    <w:semiHidden/>
    <w:rsid w:val="0058556C"/>
    <w:rPr>
      <w:rFonts w:ascii="Calibri" w:hAnsi="Calibri"/>
      <w:sz w:val="16"/>
      <w:szCs w:val="22"/>
    </w:rPr>
  </w:style>
  <w:style w:type="character" w:styleId="FollowedHyperlink">
    <w:name w:val="FollowedHyperlink"/>
    <w:basedOn w:val="DefaultParagraphFont"/>
    <w:semiHidden/>
    <w:unhideWhenUsed/>
    <w:rsid w:val="00941590"/>
    <w:rPr>
      <w:color w:val="800080" w:themeColor="followedHyperlink"/>
      <w:u w:val="single"/>
    </w:rPr>
  </w:style>
  <w:style w:type="character" w:styleId="UnresolvedMention">
    <w:name w:val="Unresolved Mention"/>
    <w:basedOn w:val="DefaultParagraphFont"/>
    <w:uiPriority w:val="99"/>
    <w:semiHidden/>
    <w:unhideWhenUsed/>
    <w:rsid w:val="007C323C"/>
    <w:rPr>
      <w:color w:val="605E5C"/>
      <w:shd w:val="clear" w:color="auto" w:fill="E1DFDD"/>
    </w:rPr>
  </w:style>
  <w:style w:type="table" w:styleId="TableGrid">
    <w:name w:val="Table Grid"/>
    <w:basedOn w:val="TableNormal"/>
    <w:rsid w:val="00361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669675">
      <w:bodyDiv w:val="1"/>
      <w:marLeft w:val="0"/>
      <w:marRight w:val="0"/>
      <w:marTop w:val="0"/>
      <w:marBottom w:val="0"/>
      <w:divBdr>
        <w:top w:val="none" w:sz="0" w:space="0" w:color="auto"/>
        <w:left w:val="none" w:sz="0" w:space="0" w:color="auto"/>
        <w:bottom w:val="none" w:sz="0" w:space="0" w:color="auto"/>
        <w:right w:val="none" w:sz="0" w:space="0" w:color="auto"/>
      </w:divBdr>
    </w:div>
    <w:div w:id="1491094397">
      <w:bodyDiv w:val="1"/>
      <w:marLeft w:val="0"/>
      <w:marRight w:val="0"/>
      <w:marTop w:val="0"/>
      <w:marBottom w:val="0"/>
      <w:divBdr>
        <w:top w:val="none" w:sz="0" w:space="0" w:color="auto"/>
        <w:left w:val="none" w:sz="0" w:space="0" w:color="auto"/>
        <w:bottom w:val="none" w:sz="0" w:space="0" w:color="auto"/>
        <w:right w:val="none" w:sz="0" w:space="0" w:color="auto"/>
      </w:divBdr>
    </w:div>
    <w:div w:id="195108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gov.uk/government/publications/regulatory-article-ra-1205-air-system-safety-cas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aof.uwh.diif.r.mil.uk/index.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government-security-classifications" TargetMode="External"/><Relationship Id="rId20" Type="http://schemas.openxmlformats.org/officeDocument/2006/relationships/hyperlink" Target="http://www.gov.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legislation.gov.uk/ukpga/2018/12/contents"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gov.uk/government/publications/regulatory-article-ra-1240-chartering-of-civilian-aircraft-for-military-purposes-air-safety"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modgovuk.sharepoint.com/_layouts/15/sharepoint.aspx?q=Civilians%20Subject%20to%20Service%20Discipline&amp;v=%2Fsearch"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UKProtectiveMarking xmlns="04738c6d-ecc8-46f1-821f-82e308eab3d9">OFFICIAL</UKProtectiveMarking>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01_02 Manage Compliance</TermName>
          <TermId xmlns="http://schemas.microsoft.com/office/infopath/2007/PartnerControls">49a310fb-6bb2-4893-9379-6c0181c8820c</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Military operations</TermName>
          <TermId xmlns="http://schemas.microsoft.com/office/infopath/2007/PartnerControls">76bc78c5-b4fb-4571-a830-886211cb5939</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BZN</TermName>
          <TermId xmlns="http://schemas.microsoft.com/office/infopath/2007/PartnerControls">2463f5f9-a6d8-4f39-8cff-15970fec389c</TermId>
        </TermInfo>
      </Terms>
    </m79e07ce3690491db9121a08429fad40>
    <TaxCatchAll xmlns="04738c6d-ecc8-46f1-821f-82e308eab3d9">
      <Value>4</Value>
      <Value>3</Value>
      <Value>2</Value>
      <Value>1</Value>
    </TaxCatchAll>
    <CategoryDescription xmlns="http://schemas.microsoft.com/sharepoint.v3" xsi:nil="true"/>
    <CreatedOriginated xmlns="04738c6d-ecc8-46f1-821f-82e308eab3d9">2018-09-04T10:33:37+00:00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Air operations</TermName>
          <TermId xmlns="http://schemas.microsoft.com/office/infopath/2007/PartnerControls">1b68914c-f47b-45ac-b6e1-0afcc3205685</TermId>
        </TermInfo>
      </Terms>
    </i71a74d1f9984201b479cc08077b6323>
    <wic_System_Copyright xmlns="http://schemas.microsoft.com/sharepoint/v3/fields" xsi:nil="true"/>
  </documentManagement>
</p:properties>
</file>

<file path=customXml/item2.xml><?xml version="1.0" encoding="utf-8"?>
<?mso-contentType ?>
<SharedContentType xmlns="Microsoft.SharePoint.Taxonomy.ContentTypeSync" SourceId="a9ff0b8c-5d72-4038-b2cd-f57bf310c636" ContentTypeId="0x010100D9D675D6CDED02438DC7CFF78D2F29E401" PreviousValue="false"/>
</file>

<file path=customXml/item3.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76B6FC04391A8B4CBB3E1E3114FF92C3" ma:contentTypeVersion="4" ma:contentTypeDescription="Designed to facilitate the storage of MOD Documents with a '.doc' or '.docx' extension" ma:contentTypeScope="" ma:versionID="7474a53c17dde40f7070962dc6051c32">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71fdb9516c704bd64b1c5fa4e70d5b71"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6da5916e-7616-4f8f-8836-f0070a16847d}" ma:internalName="TaxCatchAll" ma:showField="CatchAllData" ma:web="52467a1c-5d55-462e-9a9c-ebb10358d565">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6da5916e-7616-4f8f-8836-f0070a16847d}" ma:internalName="TaxCatchAllLabel" ma:readOnly="true" ma:showField="CatchAllDataLabel" ma:web="52467a1c-5d55-462e-9a9c-ebb10358d565">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4;#01_02 Manage Compliance|49a310fb-6bb2-4893-9379-6c0181c8820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1;#BZN|2463f5f9-a6d8-4f39-8cff-15970fec389c"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3;#Military operations|76bc78c5-b4fb-4571-a830-886211cb5939"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2;#Air operations|1b68914c-f47b-45ac-b6e1-0afcc3205685"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85B0D-28A0-4CBE-A87C-5962F03B2590}">
  <ds:schemaRefs>
    <ds:schemaRef ds:uri="http://schemas.microsoft.com/office/2006/metadata/properties"/>
    <ds:schemaRef ds:uri="04738c6d-ecc8-46f1-821f-82e308eab3d9"/>
    <ds:schemaRef ds:uri="http://schemas.microsoft.com/office/infopath/2007/PartnerControls"/>
    <ds:schemaRef ds:uri="http://schemas.microsoft.com/sharepoint/v3/fields"/>
    <ds:schemaRef ds:uri="http://schemas.microsoft.com/sharepoint.v3"/>
  </ds:schemaRefs>
</ds:datastoreItem>
</file>

<file path=customXml/itemProps2.xml><?xml version="1.0" encoding="utf-8"?>
<ds:datastoreItem xmlns:ds="http://schemas.openxmlformats.org/officeDocument/2006/customXml" ds:itemID="{0ACF9A69-16FC-4BFA-83D6-B5884FEFA42D}">
  <ds:schemaRefs>
    <ds:schemaRef ds:uri="Microsoft.SharePoint.Taxonomy.ContentTypeSync"/>
  </ds:schemaRefs>
</ds:datastoreItem>
</file>

<file path=customXml/itemProps3.xml><?xml version="1.0" encoding="utf-8"?>
<ds:datastoreItem xmlns:ds="http://schemas.openxmlformats.org/officeDocument/2006/customXml" ds:itemID="{0D064B4C-4DF8-40C2-8A6D-899A5D86D475}">
  <ds:schemaRefs>
    <ds:schemaRef ds:uri="office.server.policy"/>
  </ds:schemaRefs>
</ds:datastoreItem>
</file>

<file path=customXml/itemProps4.xml><?xml version="1.0" encoding="utf-8"?>
<ds:datastoreItem xmlns:ds="http://schemas.openxmlformats.org/officeDocument/2006/customXml" ds:itemID="{2A413FFD-6BA1-404B-BA33-EE561D50B37A}">
  <ds:schemaRefs>
    <ds:schemaRef ds:uri="http://schemas.microsoft.com/sharepoint/v3/contenttype/forms"/>
  </ds:schemaRefs>
</ds:datastoreItem>
</file>

<file path=customXml/itemProps5.xml><?xml version="1.0" encoding="utf-8"?>
<ds:datastoreItem xmlns:ds="http://schemas.openxmlformats.org/officeDocument/2006/customXml" ds:itemID="{D5C3FF61-E235-4EE8-9106-0D0A6C0F02AB}">
  <ds:schemaRefs>
    <ds:schemaRef ds:uri="http://schemas.microsoft.com/sharepoint/events"/>
  </ds:schemaRefs>
</ds:datastoreItem>
</file>

<file path=customXml/itemProps6.xml><?xml version="1.0" encoding="utf-8"?>
<ds:datastoreItem xmlns:ds="http://schemas.openxmlformats.org/officeDocument/2006/customXml" ds:itemID="{0BAB9B86-73CA-4752-952A-DA1ABBC4A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3C435BF-7F0D-4560-BACE-59F193A20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4313</Words>
  <Characters>24586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28842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bettsj432</dc:creator>
  <cp:lastModifiedBy>Whitten-Brown, Gez Sqn Ldr (Air-Cap-Del-AM-Mil Para RM)</cp:lastModifiedBy>
  <cp:revision>2</cp:revision>
  <cp:lastPrinted>2019-06-18T13:32:00Z</cp:lastPrinted>
  <dcterms:created xsi:type="dcterms:W3CDTF">2021-10-27T14:10:00Z</dcterms:created>
  <dcterms:modified xsi:type="dcterms:W3CDTF">2021-10-27T14:10:00Z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0x010100D9D675D6CDED02438DC7CFF78D2F29E4010076B6FC04391A8B4CBB3E1E3114FF92C3</vt:lpwstr>
  </property>
  <property fmtid="{D5CDD505-2E9C-101B-9397-08002B2CF9AE}" pid="4" name="ItemRetentionFormula">
    <vt:lpwstr/>
  </property>
  <property fmtid="{D5CDD505-2E9C-101B-9397-08002B2CF9AE}" pid="5" name="Subject Category">
    <vt:lpwstr>2;#Air operations|1b68914c-f47b-45ac-b6e1-0afcc3205685</vt:lpwstr>
  </property>
  <property fmtid="{D5CDD505-2E9C-101B-9397-08002B2CF9AE}" pid="6" name="TaxKeyword">
    <vt:lpwstr/>
  </property>
  <property fmtid="{D5CDD505-2E9C-101B-9397-08002B2CF9AE}" pid="7" name="Subject Keywords">
    <vt:lpwstr>3;#Military operations|76bc78c5-b4fb-4571-a830-886211cb5939</vt:lpwstr>
  </property>
  <property fmtid="{D5CDD505-2E9C-101B-9397-08002B2CF9AE}" pid="8" name="Business Owner">
    <vt:lpwstr>1;#BZN|2463f5f9-a6d8-4f39-8cff-15970fec389c</vt:lpwstr>
  </property>
  <property fmtid="{D5CDD505-2E9C-101B-9397-08002B2CF9AE}" pid="9" name="fileplanid">
    <vt:lpwstr>4;#01_02 Manage Compliance|49a310fb-6bb2-4893-9379-6c0181c8820c</vt:lpwstr>
  </property>
  <property fmtid="{D5CDD505-2E9C-101B-9397-08002B2CF9AE}" pid="10" name="SharedWithUsers">
    <vt:lpwstr>2254;#Bratchell, Simon Mr (Air-Comrcl Sourcing 1c1);#2537;#Poole, Simon Mr (Air-DResRP-IP SSRA Pol)</vt:lpwstr>
  </property>
</Properties>
</file>