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43FD1E0A" w14:textId="420EDB55" w:rsidR="522C6E32" w:rsidRDefault="522C6E32" w:rsidP="393B1F78">
      <w:pPr>
        <w:spacing w:after="240" w:line="259" w:lineRule="auto"/>
        <w:rPr>
          <w:rFonts w:ascii="Arial" w:hAnsi="Arial" w:cs="Arial"/>
          <w:b/>
          <w:bCs/>
          <w:sz w:val="24"/>
          <w:szCs w:val="24"/>
        </w:rPr>
      </w:pPr>
      <w:r w:rsidRPr="393B1F78">
        <w:rPr>
          <w:rFonts w:ascii="Arial" w:hAnsi="Arial" w:cs="Arial"/>
          <w:b/>
          <w:bCs/>
          <w:sz w:val="24"/>
          <w:szCs w:val="24"/>
        </w:rPr>
        <w:t xml:space="preserve">Goss Moor Signage Housing </w:t>
      </w:r>
    </w:p>
    <w:p w14:paraId="72E4B6AC" w14:textId="7CCAEC20" w:rsidR="393B1F78" w:rsidRDefault="393B1F78" w:rsidP="393B1F78">
      <w:pPr>
        <w:spacing w:after="240" w:line="259" w:lineRule="auto"/>
        <w:rPr>
          <w:rFonts w:ascii="Arial" w:hAnsi="Arial" w:cs="Arial"/>
          <w:b/>
          <w:bCs/>
          <w:sz w:val="24"/>
          <w:szCs w:val="24"/>
        </w:rPr>
      </w:pPr>
    </w:p>
    <w:p w14:paraId="307EE369" w14:textId="2897E3DB" w:rsidR="522C6E32" w:rsidRDefault="522C6E32" w:rsidP="393B1F78">
      <w:pPr>
        <w:spacing w:after="240" w:line="259" w:lineRule="auto"/>
        <w:rPr>
          <w:rFonts w:ascii="Arial" w:hAnsi="Arial" w:cs="Arial"/>
          <w:b/>
          <w:bCs/>
          <w:sz w:val="24"/>
          <w:szCs w:val="24"/>
        </w:rPr>
      </w:pPr>
      <w:r w:rsidRPr="393B1F78">
        <w:rPr>
          <w:rFonts w:ascii="Arial" w:hAnsi="Arial" w:cs="Arial"/>
          <w:b/>
          <w:bCs/>
          <w:sz w:val="24"/>
          <w:szCs w:val="24"/>
        </w:rPr>
        <w:t>2</w:t>
      </w:r>
      <w:r w:rsidR="00503F8E">
        <w:rPr>
          <w:rFonts w:ascii="Arial" w:hAnsi="Arial" w:cs="Arial"/>
          <w:b/>
          <w:bCs/>
          <w:sz w:val="24"/>
          <w:szCs w:val="24"/>
        </w:rPr>
        <w:t>8</w:t>
      </w:r>
      <w:r w:rsidRPr="393B1F78">
        <w:rPr>
          <w:rFonts w:ascii="Arial" w:hAnsi="Arial" w:cs="Arial"/>
          <w:b/>
          <w:bCs/>
          <w:sz w:val="24"/>
          <w:szCs w:val="24"/>
        </w:rPr>
        <w:t>/09/23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72BEABA5" w14:textId="3EDF7D3A" w:rsidR="000014E4" w:rsidRPr="000014E4" w:rsidRDefault="000014E4" w:rsidP="393B1F78">
      <w:pPr>
        <w:keepNext/>
        <w:spacing w:after="240" w:line="259" w:lineRule="auto"/>
        <w:rPr>
          <w:rFonts w:ascii="Arial" w:hAnsi="Arial"/>
          <w:b/>
          <w:bCs/>
          <w:color w:val="000000"/>
          <w:sz w:val="32"/>
          <w:szCs w:val="32"/>
        </w:rPr>
      </w:pPr>
      <w:r w:rsidRPr="393B1F78">
        <w:rPr>
          <w:rFonts w:ascii="Arial" w:hAnsi="Arial"/>
          <w:color w:val="000000" w:themeColor="text1"/>
          <w:sz w:val="24"/>
          <w:szCs w:val="24"/>
        </w:rPr>
        <w:br w:type="page"/>
      </w:r>
      <w:r w:rsidR="62D1C3EC" w:rsidRPr="393B1F78">
        <w:rPr>
          <w:rFonts w:ascii="Arial" w:hAnsi="Arial"/>
          <w:b/>
          <w:bCs/>
          <w:color w:val="000000" w:themeColor="text1"/>
          <w:sz w:val="32"/>
          <w:szCs w:val="32"/>
        </w:rPr>
        <w:lastRenderedPageBreak/>
        <w:t>Request for Quotation</w:t>
      </w:r>
    </w:p>
    <w:p w14:paraId="44D3C7C7" w14:textId="6462DFB6" w:rsidR="133668E6" w:rsidRDefault="133668E6" w:rsidP="393B1F78">
      <w:pPr>
        <w:spacing w:after="240" w:line="259" w:lineRule="auto"/>
        <w:rPr>
          <w:rFonts w:ascii="Arial" w:hAnsi="Arial" w:cs="Arial"/>
          <w:b/>
          <w:bCs/>
          <w:sz w:val="24"/>
          <w:szCs w:val="24"/>
        </w:rPr>
      </w:pPr>
      <w:r w:rsidRPr="393B1F78">
        <w:rPr>
          <w:rFonts w:ascii="Arial" w:hAnsi="Arial" w:cs="Arial"/>
          <w:b/>
          <w:bCs/>
          <w:sz w:val="24"/>
          <w:szCs w:val="24"/>
        </w:rPr>
        <w:t>Goss Moor Signage Housing</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359F0273" w:rsidR="000014E4" w:rsidRPr="000014E4" w:rsidRDefault="62D1C3EC" w:rsidP="393B1F78">
      <w:pPr>
        <w:spacing w:after="240" w:line="259" w:lineRule="auto"/>
        <w:rPr>
          <w:rFonts w:ascii="Arial" w:hAnsi="Arial"/>
          <w:color w:val="000000" w:themeColor="text1"/>
          <w:sz w:val="24"/>
          <w:szCs w:val="24"/>
        </w:rPr>
      </w:pPr>
      <w:r w:rsidRPr="393B1F78">
        <w:rPr>
          <w:rFonts w:ascii="Arial" w:hAnsi="Arial"/>
          <w:color w:val="000000" w:themeColor="text1"/>
          <w:sz w:val="24"/>
          <w:szCs w:val="24"/>
        </w:rPr>
        <w:t>Email:</w:t>
      </w:r>
      <w:r w:rsidR="6BBDA91F" w:rsidRPr="393B1F78">
        <w:rPr>
          <w:rFonts w:ascii="Arial" w:hAnsi="Arial"/>
          <w:color w:val="000000" w:themeColor="text1"/>
          <w:sz w:val="24"/>
          <w:szCs w:val="24"/>
        </w:rPr>
        <w:t xml:space="preserve"> elizabeth.lloyd-davies@naturalengland.org.uk</w:t>
      </w:r>
    </w:p>
    <w:p w14:paraId="254B04D3" w14:textId="55178F1D" w:rsidR="000014E4" w:rsidRPr="000014E4" w:rsidRDefault="62D1C3EC" w:rsidP="393B1F78">
      <w:pPr>
        <w:spacing w:after="240" w:line="259" w:lineRule="auto"/>
        <w:rPr>
          <w:rFonts w:ascii="Arial" w:hAnsi="Arial"/>
          <w:color w:val="000000" w:themeColor="text1"/>
          <w:sz w:val="24"/>
          <w:szCs w:val="24"/>
        </w:rPr>
      </w:pPr>
      <w:r w:rsidRPr="393B1F78">
        <w:rPr>
          <w:rFonts w:ascii="Arial" w:hAnsi="Arial"/>
          <w:color w:val="000000" w:themeColor="text1"/>
          <w:sz w:val="24"/>
          <w:szCs w:val="24"/>
        </w:rPr>
        <w:t>Date:</w:t>
      </w:r>
      <w:r w:rsidR="5C51F8FA" w:rsidRPr="393B1F78">
        <w:rPr>
          <w:rFonts w:ascii="Arial" w:hAnsi="Arial"/>
          <w:color w:val="000000" w:themeColor="text1"/>
          <w:sz w:val="24"/>
          <w:szCs w:val="24"/>
        </w:rPr>
        <w:t xml:space="preserve"> 30/10/23</w:t>
      </w:r>
    </w:p>
    <w:p w14:paraId="4A04E4EC" w14:textId="4C6F4A42"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Time:</w:t>
      </w:r>
      <w:r w:rsidR="67D0F953" w:rsidRPr="393B1F78">
        <w:rPr>
          <w:rFonts w:ascii="Arial" w:hAnsi="Arial"/>
          <w:color w:val="000000" w:themeColor="text1"/>
          <w:sz w:val="24"/>
          <w:szCs w:val="24"/>
        </w:rPr>
        <w:t xml:space="preserve"> Midday</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6DEC5ABA" w:rsidR="000014E4" w:rsidRPr="000014E4" w:rsidRDefault="42987794" w:rsidP="000014E4">
      <w:pPr>
        <w:spacing w:after="240" w:line="259" w:lineRule="auto"/>
        <w:rPr>
          <w:rFonts w:ascii="Arial" w:hAnsi="Arial"/>
          <w:color w:val="000000"/>
          <w:sz w:val="24"/>
          <w:szCs w:val="24"/>
        </w:rPr>
      </w:pPr>
      <w:r w:rsidRPr="393B1F78">
        <w:rPr>
          <w:rFonts w:ascii="Arial" w:hAnsi="Arial"/>
          <w:color w:val="000000" w:themeColor="text1"/>
          <w:sz w:val="24"/>
          <w:szCs w:val="24"/>
        </w:rPr>
        <w:t>Beth Lloyd-Davies w</w:t>
      </w:r>
      <w:r w:rsidR="62D1C3EC" w:rsidRPr="393B1F78">
        <w:rPr>
          <w:rFonts w:ascii="Arial" w:hAnsi="Arial"/>
          <w:color w:val="000000" w:themeColor="text1"/>
          <w:sz w:val="24"/>
          <w:szCs w:val="24"/>
        </w:rPr>
        <w:t>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393B1F78">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1C9506C7" w:rsidR="000014E4" w:rsidRPr="000014E4" w:rsidRDefault="042DE2C8" w:rsidP="393B1F78">
            <w:pPr>
              <w:rPr>
                <w:rFonts w:cs="Arial"/>
                <w:b/>
                <w:bCs/>
                <w:color w:val="D9262E"/>
                <w:sz w:val="24"/>
                <w:szCs w:val="24"/>
              </w:rPr>
            </w:pPr>
            <w:r w:rsidRPr="393B1F78">
              <w:rPr>
                <w:rFonts w:cs="Arial"/>
                <w:b/>
                <w:bCs/>
                <w:color w:val="D9262E"/>
                <w:sz w:val="24"/>
                <w:szCs w:val="24"/>
              </w:rPr>
              <w:t>2</w:t>
            </w:r>
            <w:r w:rsidR="00503F8E">
              <w:rPr>
                <w:rFonts w:cs="Arial"/>
                <w:b/>
                <w:bCs/>
                <w:color w:val="D9262E"/>
                <w:sz w:val="24"/>
                <w:szCs w:val="24"/>
              </w:rPr>
              <w:t>8</w:t>
            </w:r>
            <w:r w:rsidRPr="393B1F78">
              <w:rPr>
                <w:rFonts w:cs="Arial"/>
                <w:b/>
                <w:bCs/>
                <w:color w:val="D9262E"/>
                <w:sz w:val="24"/>
                <w:szCs w:val="24"/>
              </w:rPr>
              <w:t>/09/23</w:t>
            </w:r>
          </w:p>
        </w:tc>
      </w:tr>
      <w:tr w:rsidR="000014E4" w:rsidRPr="000014E4" w14:paraId="65B8CD55" w14:textId="77777777" w:rsidTr="393B1F78">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68F5D95F" w:rsidR="000014E4" w:rsidRPr="000014E4" w:rsidRDefault="1B7077E2" w:rsidP="393B1F78">
            <w:pPr>
              <w:spacing w:line="259" w:lineRule="auto"/>
            </w:pPr>
            <w:r w:rsidRPr="393B1F78">
              <w:rPr>
                <w:rFonts w:cs="Arial"/>
                <w:b/>
                <w:bCs/>
                <w:color w:val="D9262E"/>
                <w:sz w:val="24"/>
                <w:szCs w:val="24"/>
              </w:rPr>
              <w:t>23/10/23 at 09:00 GMT</w:t>
            </w:r>
          </w:p>
        </w:tc>
      </w:tr>
      <w:tr w:rsidR="000014E4" w:rsidRPr="000014E4" w14:paraId="07023C44" w14:textId="77777777" w:rsidTr="393B1F78">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7151F656" w:rsidR="000014E4" w:rsidRPr="000014E4" w:rsidRDefault="6755B4E4" w:rsidP="393B1F78">
            <w:pPr>
              <w:rPr>
                <w:rFonts w:cs="Arial"/>
                <w:b/>
                <w:bCs/>
                <w:color w:val="D9262E"/>
                <w:sz w:val="24"/>
                <w:szCs w:val="24"/>
              </w:rPr>
            </w:pPr>
            <w:r w:rsidRPr="393B1F78">
              <w:rPr>
                <w:rFonts w:cs="Arial"/>
                <w:b/>
                <w:bCs/>
                <w:color w:val="D9262E"/>
                <w:sz w:val="24"/>
                <w:szCs w:val="24"/>
              </w:rPr>
              <w:t>30/10/23 at 12:00 GMT</w:t>
            </w:r>
          </w:p>
        </w:tc>
      </w:tr>
      <w:tr w:rsidR="000014E4" w:rsidRPr="000014E4" w14:paraId="5239E18C" w14:textId="77777777" w:rsidTr="393B1F78">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3E003015" w:rsidR="000014E4" w:rsidRPr="000014E4" w:rsidRDefault="08940BFC" w:rsidP="393B1F78">
            <w:pPr>
              <w:rPr>
                <w:rFonts w:cs="Arial"/>
                <w:b/>
                <w:bCs/>
                <w:color w:val="D9262E"/>
                <w:sz w:val="24"/>
                <w:szCs w:val="24"/>
              </w:rPr>
            </w:pPr>
            <w:r w:rsidRPr="393B1F78">
              <w:rPr>
                <w:rFonts w:cs="Arial"/>
                <w:b/>
                <w:bCs/>
                <w:color w:val="D9262E"/>
                <w:sz w:val="24"/>
                <w:szCs w:val="24"/>
              </w:rPr>
              <w:t>06/11/23</w:t>
            </w:r>
          </w:p>
        </w:tc>
      </w:tr>
      <w:tr w:rsidR="000014E4" w:rsidRPr="000014E4" w14:paraId="1D4670A2" w14:textId="77777777" w:rsidTr="393B1F78">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1B326CFB" w:rsidR="000014E4" w:rsidRPr="000014E4" w:rsidRDefault="2946C938" w:rsidP="393B1F78">
            <w:pPr>
              <w:rPr>
                <w:rFonts w:cs="Arial"/>
                <w:b/>
                <w:bCs/>
                <w:color w:val="D9262E"/>
                <w:sz w:val="24"/>
                <w:szCs w:val="24"/>
              </w:rPr>
            </w:pPr>
            <w:r w:rsidRPr="393B1F78">
              <w:rPr>
                <w:rFonts w:cs="Arial"/>
                <w:b/>
                <w:bCs/>
                <w:color w:val="D9262E"/>
                <w:sz w:val="24"/>
                <w:szCs w:val="24"/>
              </w:rPr>
              <w:t>08/11/23</w:t>
            </w:r>
          </w:p>
        </w:tc>
      </w:tr>
      <w:tr w:rsidR="000014E4" w:rsidRPr="000014E4" w14:paraId="15E053CD" w14:textId="77777777" w:rsidTr="393B1F78">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14ED86B4" w:rsidR="000014E4" w:rsidRPr="000014E4" w:rsidRDefault="7814D06D" w:rsidP="393B1F78">
            <w:pPr>
              <w:spacing w:line="259" w:lineRule="auto"/>
              <w:rPr>
                <w:rFonts w:cs="Arial"/>
                <w:b/>
                <w:bCs/>
                <w:color w:val="D9262E"/>
                <w:sz w:val="24"/>
                <w:szCs w:val="24"/>
              </w:rPr>
            </w:pPr>
            <w:r w:rsidRPr="393B1F78">
              <w:rPr>
                <w:rFonts w:cs="Arial"/>
                <w:b/>
                <w:bCs/>
                <w:color w:val="D9262E"/>
                <w:sz w:val="24"/>
                <w:szCs w:val="24"/>
              </w:rPr>
              <w:t>December 2023</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lastRenderedPageBreak/>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6AB58800" w:rsidR="000014E4" w:rsidRPr="000014E4" w:rsidRDefault="62D1C3EC" w:rsidP="393B1F78">
      <w:pPr>
        <w:spacing w:after="240" w:line="259" w:lineRule="auto"/>
        <w:rPr>
          <w:rFonts w:ascii="Arial" w:eastAsia="Arial" w:hAnsi="Arial" w:cs="Arial"/>
          <w:sz w:val="24"/>
          <w:szCs w:val="24"/>
        </w:rPr>
      </w:pPr>
      <w:r w:rsidRPr="393B1F78">
        <w:rPr>
          <w:rFonts w:ascii="Arial" w:hAnsi="Arial"/>
          <w:color w:val="000000" w:themeColor="text1"/>
          <w:sz w:val="24"/>
          <w:szCs w:val="24"/>
        </w:rPr>
        <w:t xml:space="preserve">Prices must be submitted in £ sterling, </w:t>
      </w:r>
      <w:r w:rsidR="26C4FD84" w:rsidRPr="393B1F78">
        <w:rPr>
          <w:rFonts w:ascii="Arial" w:hAnsi="Arial"/>
          <w:color w:val="000000" w:themeColor="text1"/>
          <w:sz w:val="24"/>
          <w:szCs w:val="24"/>
        </w:rPr>
        <w:t>inclusive</w:t>
      </w:r>
      <w:r w:rsidRPr="393B1F78">
        <w:rPr>
          <w:rFonts w:ascii="Arial" w:hAnsi="Arial" w:cs="Arial"/>
          <w:b/>
          <w:bCs/>
          <w:color w:val="D9262E"/>
          <w:sz w:val="24"/>
          <w:szCs w:val="24"/>
        </w:rPr>
        <w:t xml:space="preserve"> </w:t>
      </w:r>
      <w:r w:rsidRPr="393B1F78">
        <w:rPr>
          <w:rFonts w:ascii="Arial" w:hAnsi="Arial"/>
          <w:color w:val="000000" w:themeColor="text1"/>
          <w:sz w:val="24"/>
          <w:szCs w:val="24"/>
        </w:rPr>
        <w:t xml:space="preserve">of VAT. </w:t>
      </w:r>
      <w:r w:rsidR="6AF93BE4" w:rsidRPr="393B1F78">
        <w:rPr>
          <w:rFonts w:ascii="Arial" w:eastAsia="Arial" w:hAnsi="Arial" w:cs="Arial"/>
          <w:color w:val="000000" w:themeColor="text1"/>
          <w:sz w:val="24"/>
          <w:szCs w:val="24"/>
        </w:rPr>
        <w:t>Please provide a fixed price to include all costs and expenses as well as a breakdown of costs per item type.</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17A1720B"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the information contained in the RFQ or for the fairness, </w:t>
      </w:r>
      <w:proofErr w:type="gramStart"/>
      <w:r w:rsidRPr="000014E4">
        <w:rPr>
          <w:rFonts w:ascii="Arial" w:hAnsi="Arial"/>
          <w:color w:val="000000"/>
          <w:sz w:val="24"/>
          <w:szCs w:val="24"/>
        </w:rPr>
        <w:t>accuracy</w:t>
      </w:r>
      <w:proofErr w:type="gramEnd"/>
      <w:r w:rsidRPr="000014E4">
        <w:rPr>
          <w:rFonts w:ascii="Arial" w:hAnsi="Arial"/>
          <w:color w:val="000000"/>
          <w:sz w:val="24"/>
          <w:szCs w:val="24"/>
        </w:rPr>
        <w:t xml:space="preserve">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0" w:name="_Hlk119576590"/>
      <w:r w:rsidRPr="000014E4">
        <w:rPr>
          <w:rFonts w:ascii="Arial" w:hAnsi="Arial"/>
          <w:b/>
          <w:color w:val="000000"/>
          <w:sz w:val="26"/>
          <w:szCs w:val="26"/>
        </w:rPr>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0"/>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62D1C3EC" w:rsidP="000014E4">
      <w:pPr>
        <w:spacing w:after="240" w:line="276" w:lineRule="auto"/>
        <w:rPr>
          <w:rFonts w:ascii="Arial" w:hAnsi="Arial"/>
          <w:b/>
          <w:color w:val="000000"/>
          <w:sz w:val="26"/>
          <w:szCs w:val="26"/>
        </w:rPr>
      </w:pPr>
      <w:r w:rsidRPr="393B1F78">
        <w:rPr>
          <w:rFonts w:ascii="Arial" w:hAnsi="Arial"/>
          <w:b/>
          <w:bCs/>
          <w:color w:val="000000" w:themeColor="text1"/>
          <w:sz w:val="26"/>
          <w:szCs w:val="26"/>
        </w:rPr>
        <w:t xml:space="preserve">Specification of Requirements </w:t>
      </w:r>
    </w:p>
    <w:p w14:paraId="2AB37591" w14:textId="28C3E816"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 xml:space="preserve">Background </w:t>
      </w:r>
    </w:p>
    <w:p w14:paraId="252A4C70" w14:textId="16D34BAF"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This project is a key component within Defra’s and Natural England’s wider programme of work including supporting the creation of resilient landscapes.  </w:t>
      </w:r>
    </w:p>
    <w:p w14:paraId="594F5A52" w14:textId="19FA7FF3"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Natural England’s National Nature Reserves are open to the public, and we welcome all our visitors to connect with nature and be inspired by our fantastic wildlife, habitats, </w:t>
      </w:r>
      <w:proofErr w:type="gramStart"/>
      <w:r w:rsidRPr="393B1F78">
        <w:rPr>
          <w:rFonts w:ascii="Arial" w:eastAsia="Arial" w:hAnsi="Arial" w:cs="Arial"/>
          <w:color w:val="000000" w:themeColor="text1"/>
          <w:sz w:val="24"/>
          <w:szCs w:val="24"/>
        </w:rPr>
        <w:t>geology</w:t>
      </w:r>
      <w:proofErr w:type="gramEnd"/>
      <w:r w:rsidRPr="393B1F78">
        <w:rPr>
          <w:rFonts w:ascii="Arial" w:eastAsia="Arial" w:hAnsi="Arial" w:cs="Arial"/>
          <w:color w:val="000000" w:themeColor="text1"/>
          <w:sz w:val="24"/>
          <w:szCs w:val="24"/>
        </w:rPr>
        <w:t xml:space="preserve"> and landscapes. </w:t>
      </w:r>
    </w:p>
    <w:p w14:paraId="5CB5E981" w14:textId="1FFBDD7C"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National Nature Reserves (NNRs) were established to protect some of our most important habitats, </w:t>
      </w:r>
      <w:proofErr w:type="gramStart"/>
      <w:r w:rsidRPr="393B1F78">
        <w:rPr>
          <w:rFonts w:ascii="Arial" w:eastAsia="Arial" w:hAnsi="Arial" w:cs="Arial"/>
          <w:color w:val="000000" w:themeColor="text1"/>
          <w:sz w:val="24"/>
          <w:szCs w:val="24"/>
        </w:rPr>
        <w:t>species</w:t>
      </w:r>
      <w:proofErr w:type="gramEnd"/>
      <w:r w:rsidRPr="393B1F78">
        <w:rPr>
          <w:rFonts w:ascii="Arial" w:eastAsia="Arial" w:hAnsi="Arial" w:cs="Arial"/>
          <w:color w:val="000000" w:themeColor="text1"/>
          <w:sz w:val="24"/>
          <w:szCs w:val="24"/>
        </w:rPr>
        <w:t xml:space="preserve"> and geology, and to provide ‘outdoor laboratories’ for research. Most NNRs offer great opportunities to schools, specialist interest groups and the public to experience wildlife at first hand and to learn more about nature conservation. </w:t>
      </w:r>
    </w:p>
    <w:p w14:paraId="09AEC27C" w14:textId="7567750E" w:rsidR="000014E4" w:rsidRPr="000014E4" w:rsidRDefault="000014E4" w:rsidP="393B1F78">
      <w:pPr>
        <w:rPr>
          <w:rFonts w:ascii="Arial" w:eastAsia="Arial" w:hAnsi="Arial" w:cs="Arial"/>
          <w:color w:val="000000" w:themeColor="text1"/>
          <w:sz w:val="24"/>
          <w:szCs w:val="24"/>
        </w:rPr>
      </w:pPr>
    </w:p>
    <w:p w14:paraId="3E481028" w14:textId="0E3C599B"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Background to the specific work area relevant to this purchase  </w:t>
      </w:r>
    </w:p>
    <w:p w14:paraId="5D1C604F" w14:textId="0BBB7688"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The site, Goss Moor NNR, </w:t>
      </w:r>
      <w:proofErr w:type="gramStart"/>
      <w:r w:rsidRPr="393B1F78">
        <w:rPr>
          <w:rFonts w:ascii="Arial" w:eastAsia="Arial" w:hAnsi="Arial" w:cs="Arial"/>
          <w:color w:val="000000" w:themeColor="text1"/>
          <w:sz w:val="24"/>
          <w:szCs w:val="24"/>
        </w:rPr>
        <w:t>is located in</w:t>
      </w:r>
      <w:proofErr w:type="gramEnd"/>
      <w:r w:rsidRPr="393B1F78">
        <w:rPr>
          <w:rFonts w:ascii="Arial" w:eastAsia="Arial" w:hAnsi="Arial" w:cs="Arial"/>
          <w:color w:val="000000" w:themeColor="text1"/>
          <w:sz w:val="24"/>
          <w:szCs w:val="24"/>
        </w:rPr>
        <w:t xml:space="preserve"> Mid Cornwall. Currently, the site is lacking in signage which is not only a H&amp;S concern but also discourages people from using the site. By improving the signage, we hope that this will encourage more people to use the site, in a respectful and safe way. The signage panels are ordered and are currently going through the final changes. We now require the signage housing and plan to have this procured within the next month to have them delivered in December 2023.  </w:t>
      </w:r>
    </w:p>
    <w:p w14:paraId="02909093" w14:textId="04699633" w:rsidR="000014E4" w:rsidRPr="000014E4" w:rsidRDefault="000014E4" w:rsidP="393B1F78">
      <w:pPr>
        <w:rPr>
          <w:rFonts w:ascii="Arial" w:eastAsia="Arial" w:hAnsi="Arial" w:cs="Arial"/>
          <w:color w:val="000000" w:themeColor="text1"/>
          <w:sz w:val="24"/>
          <w:szCs w:val="24"/>
        </w:rPr>
      </w:pPr>
    </w:p>
    <w:p w14:paraId="3E953560" w14:textId="0E4131A6"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Requirement </w:t>
      </w:r>
    </w:p>
    <w:p w14:paraId="6E5E4B65" w14:textId="77792FAF"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A collection of signage housing (not including the panels) made of Oak, all in a similar style:  </w:t>
      </w:r>
    </w:p>
    <w:p w14:paraId="64BB1135" w14:textId="73BD4B20"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7 x A0 Combination displays with additional notice board (approx. 42cmx84cm) - for orientational panel and temporary </w:t>
      </w:r>
      <w:proofErr w:type="gramStart"/>
      <w:r w:rsidRPr="393B1F78">
        <w:rPr>
          <w:rFonts w:ascii="Arial" w:eastAsia="Arial" w:hAnsi="Arial" w:cs="Arial"/>
          <w:color w:val="000000" w:themeColor="text1"/>
          <w:sz w:val="24"/>
          <w:szCs w:val="24"/>
        </w:rPr>
        <w:t>signage</w:t>
      </w:r>
      <w:proofErr w:type="gramEnd"/>
      <w:r w:rsidRPr="393B1F78">
        <w:rPr>
          <w:rFonts w:ascii="Arial" w:eastAsia="Arial" w:hAnsi="Arial" w:cs="Arial"/>
          <w:color w:val="000000" w:themeColor="text1"/>
          <w:sz w:val="24"/>
          <w:szCs w:val="24"/>
        </w:rPr>
        <w:t>  </w:t>
      </w:r>
    </w:p>
    <w:p w14:paraId="7E15BE2B" w14:textId="464EF6EC"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12 x 1.8mx15x15cm Posts - for car park signs </w:t>
      </w:r>
    </w:p>
    <w:p w14:paraId="7867E887" w14:textId="0D214EED"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10 x A1 2-post Lecterns - for interpretation panel </w:t>
      </w:r>
    </w:p>
    <w:p w14:paraId="227BD410" w14:textId="70250769"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50 x 1.8mx10cmx10cm Waymarking posts, four way flat top if possible - for waymarking disks  </w:t>
      </w:r>
    </w:p>
    <w:p w14:paraId="2B792C92" w14:textId="1A4A2C5B"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184 x trail disks - for waymarking posts  </w:t>
      </w:r>
    </w:p>
    <w:p w14:paraId="21B7D03E" w14:textId="38CA800A" w:rsidR="000014E4" w:rsidRPr="000014E4" w:rsidRDefault="71AA4C53" w:rsidP="393B1F78">
      <w:pPr>
        <w:rPr>
          <w:rFonts w:ascii="Arial" w:eastAsia="Arial" w:hAnsi="Arial" w:cs="Arial"/>
          <w:color w:val="000000" w:themeColor="text1"/>
          <w:sz w:val="24"/>
          <w:szCs w:val="24"/>
        </w:rPr>
      </w:pPr>
      <w:r>
        <w:rPr>
          <w:noProof/>
        </w:rPr>
        <w:drawing>
          <wp:inline distT="0" distB="0" distL="0" distR="0" wp14:anchorId="1012C9DF" wp14:editId="0CCBB0A6">
            <wp:extent cx="3629025" cy="2571750"/>
            <wp:effectExtent l="0" t="0" r="0" b="0"/>
            <wp:docPr id="905918861" name="Picture 90591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629025" cy="2571750"/>
                    </a:xfrm>
                    <a:prstGeom prst="rect">
                      <a:avLst/>
                    </a:prstGeom>
                  </pic:spPr>
                </pic:pic>
              </a:graphicData>
            </a:graphic>
          </wp:inline>
        </w:drawing>
      </w:r>
      <w:r w:rsidRPr="393B1F78">
        <w:rPr>
          <w:rFonts w:ascii="Arial" w:eastAsia="Arial" w:hAnsi="Arial" w:cs="Arial"/>
          <w:color w:val="000000" w:themeColor="text1"/>
          <w:sz w:val="24"/>
          <w:szCs w:val="24"/>
        </w:rPr>
        <w:t> </w:t>
      </w:r>
    </w:p>
    <w:p w14:paraId="4843148E" w14:textId="588BDBFE"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Details of material and sustainability must be provided. </w:t>
      </w:r>
    </w:p>
    <w:p w14:paraId="7F3CA071" w14:textId="605CA595"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The housing must allow us to add in the pre-made panels. </w:t>
      </w:r>
    </w:p>
    <w:p w14:paraId="18CD5840" w14:textId="7A2CAF7E"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 xml:space="preserve">All will need to be delivered to Lower Penrose </w:t>
      </w:r>
      <w:proofErr w:type="spellStart"/>
      <w:r w:rsidRPr="393B1F78">
        <w:rPr>
          <w:rFonts w:ascii="Arial" w:eastAsia="Arial" w:hAnsi="Arial" w:cs="Arial"/>
          <w:color w:val="000000" w:themeColor="text1"/>
          <w:sz w:val="24"/>
          <w:szCs w:val="24"/>
        </w:rPr>
        <w:t>Veor</w:t>
      </w:r>
      <w:proofErr w:type="spellEnd"/>
      <w:r w:rsidRPr="393B1F78">
        <w:rPr>
          <w:rFonts w:ascii="Arial" w:eastAsia="Arial" w:hAnsi="Arial" w:cs="Arial"/>
          <w:color w:val="000000" w:themeColor="text1"/>
          <w:sz w:val="24"/>
          <w:szCs w:val="24"/>
        </w:rPr>
        <w:t xml:space="preserve"> Farm, St Dennis, Cornwall, PL26 8DB.  </w:t>
      </w:r>
    </w:p>
    <w:p w14:paraId="507B0E50" w14:textId="2D257310" w:rsidR="000014E4" w:rsidRPr="000014E4" w:rsidRDefault="000014E4" w:rsidP="393B1F78">
      <w:pPr>
        <w:rPr>
          <w:rFonts w:ascii="Arial" w:eastAsia="Arial" w:hAnsi="Arial" w:cs="Arial"/>
          <w:color w:val="000000" w:themeColor="text1"/>
          <w:sz w:val="24"/>
          <w:szCs w:val="24"/>
        </w:rPr>
      </w:pPr>
    </w:p>
    <w:p w14:paraId="41473EDE" w14:textId="7F43306B"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u w:val="single"/>
        </w:rPr>
        <w:t>Sustainability</w:t>
      </w:r>
    </w:p>
    <w:p w14:paraId="4356E649" w14:textId="3741F35C"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lastRenderedPageBreak/>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393B1F78">
        <w:rPr>
          <w:rFonts w:ascii="Arial" w:eastAsia="Arial" w:hAnsi="Arial" w:cs="Arial"/>
          <w:color w:val="000000" w:themeColor="text1"/>
          <w:sz w:val="24"/>
          <w:szCs w:val="24"/>
        </w:rPr>
        <w:t>yr</w:t>
      </w:r>
      <w:proofErr w:type="spellEnd"/>
      <w:r w:rsidRPr="393B1F78">
        <w:rPr>
          <w:rFonts w:ascii="Arial" w:eastAsia="Arial" w:hAnsi="Arial" w:cs="Arial"/>
          <w:color w:val="000000" w:themeColor="text1"/>
          <w:sz w:val="24"/>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106654A0" w14:textId="3F41D647" w:rsidR="000014E4" w:rsidRPr="000014E4" w:rsidRDefault="71AA4C53" w:rsidP="393B1F78">
      <w:pPr>
        <w:rPr>
          <w:rFonts w:ascii="Arial" w:eastAsia="Arial" w:hAnsi="Arial" w:cs="Arial"/>
          <w:color w:val="000000" w:themeColor="text1"/>
          <w:sz w:val="24"/>
          <w:szCs w:val="24"/>
        </w:rPr>
      </w:pPr>
      <w:r w:rsidRPr="393B1F78">
        <w:rPr>
          <w:rFonts w:ascii="Arial" w:eastAsia="Arial" w:hAnsi="Arial" w:cs="Arial"/>
          <w:color w:val="000000" w:themeColor="text1"/>
          <w:sz w:val="24"/>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2D1FC45" w14:textId="4EDDD260"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s="Arial"/>
          <w:b/>
          <w:bCs/>
          <w:color w:val="D9262E"/>
          <w:sz w:val="24"/>
          <w:szCs w:val="24"/>
        </w:rPr>
        <w:t xml:space="preserve"> </w:t>
      </w:r>
    </w:p>
    <w:p w14:paraId="6CC79F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76304013"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 xml:space="preserve">The Authority’s preference is for all invoices to be sent electronically, quoting a valid Purchase Order number.  </w:t>
      </w:r>
      <w:r w:rsidR="14A30439" w:rsidRPr="393B1F78">
        <w:rPr>
          <w:rFonts w:ascii="Arial" w:hAnsi="Arial"/>
          <w:color w:val="000000" w:themeColor="text1"/>
          <w:sz w:val="24"/>
          <w:szCs w:val="24"/>
        </w:rPr>
        <w:t>Please send invoice once delivery is complete.</w:t>
      </w:r>
    </w:p>
    <w:p w14:paraId="11EE2D21" w14:textId="71AE9BCA"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It is anticipated that this contract will be awarded for a period o</w:t>
      </w:r>
      <w:r w:rsidR="477728C3" w:rsidRPr="393B1F78">
        <w:rPr>
          <w:rFonts w:ascii="Arial" w:hAnsi="Arial"/>
          <w:color w:val="000000" w:themeColor="text1"/>
          <w:sz w:val="24"/>
          <w:szCs w:val="24"/>
        </w:rPr>
        <w:t xml:space="preserve">f 7 weeks </w:t>
      </w:r>
      <w:r w:rsidRPr="393B1F78">
        <w:rPr>
          <w:rFonts w:ascii="Arial" w:hAnsi="Arial"/>
          <w:color w:val="000000" w:themeColor="text1"/>
          <w:sz w:val="24"/>
          <w:szCs w:val="24"/>
        </w:rPr>
        <w:t xml:space="preserve">to end no later than </w:t>
      </w:r>
      <w:r w:rsidR="32B53E16" w:rsidRPr="393B1F78">
        <w:rPr>
          <w:rFonts w:ascii="Arial" w:hAnsi="Arial"/>
          <w:color w:val="000000" w:themeColor="text1"/>
          <w:sz w:val="24"/>
          <w:szCs w:val="24"/>
        </w:rPr>
        <w:t>20/12/23</w:t>
      </w:r>
      <w:r w:rsidRPr="393B1F78">
        <w:rPr>
          <w:rFonts w:ascii="Arial" w:hAnsi="Arial"/>
          <w:color w:val="000000" w:themeColor="text1"/>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62D1C3EC" w:rsidP="000014E4">
      <w:pPr>
        <w:spacing w:after="240" w:line="276" w:lineRule="auto"/>
        <w:rPr>
          <w:rFonts w:ascii="Arial" w:hAnsi="Arial"/>
          <w:b/>
          <w:color w:val="000000"/>
          <w:sz w:val="26"/>
          <w:szCs w:val="26"/>
        </w:rPr>
      </w:pPr>
      <w:r w:rsidRPr="393B1F78">
        <w:rPr>
          <w:rFonts w:ascii="Arial" w:hAnsi="Arial"/>
          <w:b/>
          <w:bCs/>
          <w:color w:val="000000" w:themeColor="text1"/>
          <w:sz w:val="26"/>
          <w:szCs w:val="26"/>
        </w:rPr>
        <w:t xml:space="preserve">Evaluation Methodology  </w:t>
      </w:r>
    </w:p>
    <w:p w14:paraId="321A6BCA" w14:textId="77777777"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We will award this contract in line with the most economically advantageous tender (MEAT) as set out in the following award criteria:</w:t>
      </w:r>
    </w:p>
    <w:p w14:paraId="0C58EAEB" w14:textId="70346FE5"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Technical –</w:t>
      </w:r>
      <w:r w:rsidR="5502E8D2" w:rsidRPr="393B1F78">
        <w:rPr>
          <w:rFonts w:ascii="Arial" w:hAnsi="Arial"/>
          <w:color w:val="000000" w:themeColor="text1"/>
          <w:sz w:val="24"/>
          <w:szCs w:val="24"/>
        </w:rPr>
        <w:t xml:space="preserve"> 60</w:t>
      </w:r>
      <w:r w:rsidRPr="393B1F78">
        <w:rPr>
          <w:rFonts w:ascii="Arial" w:hAnsi="Arial"/>
          <w:color w:val="000000" w:themeColor="text1"/>
          <w:sz w:val="24"/>
          <w:szCs w:val="24"/>
        </w:rPr>
        <w:t>%</w:t>
      </w:r>
    </w:p>
    <w:p w14:paraId="4A38EFD8" w14:textId="40C8F30B"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Commercial –</w:t>
      </w:r>
      <w:r w:rsidR="2240E3E9" w:rsidRPr="393B1F78">
        <w:rPr>
          <w:rFonts w:ascii="Arial" w:hAnsi="Arial"/>
          <w:color w:val="000000" w:themeColor="text1"/>
          <w:sz w:val="24"/>
          <w:szCs w:val="24"/>
        </w:rPr>
        <w:t xml:space="preserve"> 40</w:t>
      </w:r>
      <w:r w:rsidRPr="393B1F78">
        <w:rPr>
          <w:rFonts w:ascii="Arial" w:hAnsi="Arial"/>
          <w:color w:val="000000" w:themeColor="text1"/>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2521253F"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Evaluation weightings are</w:t>
      </w:r>
      <w:r w:rsidR="774D0585" w:rsidRPr="393B1F78">
        <w:rPr>
          <w:rFonts w:ascii="Arial" w:hAnsi="Arial"/>
          <w:color w:val="000000" w:themeColor="text1"/>
          <w:sz w:val="24"/>
          <w:szCs w:val="24"/>
        </w:rPr>
        <w:t xml:space="preserve"> 60</w:t>
      </w:r>
      <w:r w:rsidRPr="393B1F78">
        <w:rPr>
          <w:rFonts w:ascii="Arial" w:hAnsi="Arial"/>
          <w:color w:val="000000" w:themeColor="text1"/>
          <w:sz w:val="24"/>
          <w:szCs w:val="24"/>
        </w:rPr>
        <w:t>% technical and</w:t>
      </w:r>
      <w:r w:rsidR="54607506" w:rsidRPr="393B1F78">
        <w:rPr>
          <w:rFonts w:ascii="Arial" w:hAnsi="Arial"/>
          <w:color w:val="000000" w:themeColor="text1"/>
          <w:sz w:val="24"/>
          <w:szCs w:val="24"/>
        </w:rPr>
        <w:t xml:space="preserve"> 40</w:t>
      </w:r>
      <w:r w:rsidRPr="393B1F78">
        <w:rPr>
          <w:rFonts w:ascii="Arial" w:hAnsi="Arial"/>
          <w:color w:val="000000" w:themeColor="text1"/>
          <w:sz w:val="24"/>
          <w:szCs w:val="24"/>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0014E4" w:rsidRPr="000014E4" w14:paraId="0BFC4E7C" w14:textId="77777777" w:rsidTr="393B1F7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393B1F78">
        <w:trPr>
          <w:trHeight w:val="1736"/>
        </w:trPr>
        <w:tc>
          <w:tcPr>
            <w:tcW w:w="1838" w:type="dxa"/>
            <w:vMerge w:val="restart"/>
          </w:tcPr>
          <w:p w14:paraId="695B9634" w14:textId="77777777" w:rsidR="000014E4" w:rsidRPr="000014E4" w:rsidRDefault="62D1C3EC" w:rsidP="393B1F78">
            <w:pPr>
              <w:rPr>
                <w:rFonts w:cs="Arial"/>
                <w:b/>
                <w:bCs/>
                <w:color w:val="auto"/>
                <w:sz w:val="24"/>
                <w:szCs w:val="24"/>
              </w:rPr>
            </w:pPr>
            <w:r w:rsidRPr="393B1F78">
              <w:rPr>
                <w:rFonts w:cs="Arial"/>
                <w:b/>
                <w:bCs/>
                <w:color w:val="auto"/>
                <w:sz w:val="24"/>
                <w:szCs w:val="24"/>
              </w:rPr>
              <w:t>Technical</w:t>
            </w:r>
          </w:p>
        </w:tc>
        <w:tc>
          <w:tcPr>
            <w:tcW w:w="1701" w:type="dxa"/>
            <w:vMerge w:val="restart"/>
          </w:tcPr>
          <w:p w14:paraId="799E3AB4" w14:textId="77777777" w:rsidR="000014E4" w:rsidRPr="000014E4" w:rsidRDefault="62D1C3EC" w:rsidP="393B1F78">
            <w:pPr>
              <w:rPr>
                <w:rFonts w:cs="Arial"/>
                <w:b/>
                <w:bCs/>
                <w:color w:val="auto"/>
                <w:sz w:val="24"/>
                <w:szCs w:val="24"/>
              </w:rPr>
            </w:pPr>
            <w:r w:rsidRPr="393B1F78">
              <w:rPr>
                <w:rFonts w:cs="Arial"/>
                <w:b/>
                <w:bCs/>
                <w:color w:val="auto"/>
                <w:sz w:val="24"/>
                <w:szCs w:val="24"/>
              </w:rPr>
              <w:t>60%</w:t>
            </w:r>
          </w:p>
        </w:tc>
        <w:tc>
          <w:tcPr>
            <w:tcW w:w="2126" w:type="dxa"/>
            <w:vMerge w:val="restart"/>
          </w:tcPr>
          <w:p w14:paraId="463F0839" w14:textId="063B7113" w:rsidR="000014E4" w:rsidRPr="000014E4" w:rsidRDefault="7CF68E76" w:rsidP="393B1F78">
            <w:pPr>
              <w:spacing w:line="259" w:lineRule="auto"/>
              <w:rPr>
                <w:rFonts w:cs="Arial"/>
                <w:b/>
                <w:bCs/>
                <w:color w:val="auto"/>
                <w:sz w:val="24"/>
                <w:szCs w:val="24"/>
              </w:rPr>
            </w:pPr>
            <w:r w:rsidRPr="393B1F78">
              <w:rPr>
                <w:rFonts w:cs="Arial"/>
                <w:b/>
                <w:bCs/>
                <w:color w:val="auto"/>
                <w:sz w:val="24"/>
                <w:szCs w:val="24"/>
              </w:rPr>
              <w:t>Product</w:t>
            </w:r>
          </w:p>
        </w:tc>
        <w:tc>
          <w:tcPr>
            <w:tcW w:w="1843" w:type="dxa"/>
          </w:tcPr>
          <w:p w14:paraId="7B2B3DDB" w14:textId="0B318553" w:rsidR="000014E4" w:rsidRPr="000014E4" w:rsidRDefault="11401C0E" w:rsidP="393B1F78">
            <w:pPr>
              <w:spacing w:line="259" w:lineRule="auto"/>
              <w:rPr>
                <w:rFonts w:cs="Arial"/>
                <w:b/>
                <w:bCs/>
                <w:color w:val="auto"/>
                <w:sz w:val="24"/>
                <w:szCs w:val="24"/>
              </w:rPr>
            </w:pPr>
            <w:r w:rsidRPr="393B1F78">
              <w:rPr>
                <w:rFonts w:cs="Arial"/>
                <w:b/>
                <w:bCs/>
                <w:color w:val="auto"/>
                <w:sz w:val="24"/>
                <w:szCs w:val="24"/>
              </w:rPr>
              <w:t xml:space="preserve">Able to </w:t>
            </w:r>
            <w:r w:rsidR="7D5FBB6E" w:rsidRPr="393B1F78">
              <w:rPr>
                <w:rFonts w:cs="Arial"/>
                <w:b/>
                <w:bCs/>
                <w:color w:val="auto"/>
                <w:sz w:val="24"/>
                <w:szCs w:val="24"/>
              </w:rPr>
              <w:t xml:space="preserve">supply </w:t>
            </w:r>
            <w:r w:rsidRPr="393B1F78">
              <w:rPr>
                <w:rFonts w:cs="Arial"/>
                <w:b/>
                <w:bCs/>
                <w:color w:val="auto"/>
                <w:sz w:val="24"/>
                <w:szCs w:val="24"/>
              </w:rPr>
              <w:t xml:space="preserve">each </w:t>
            </w:r>
            <w:proofErr w:type="gramStart"/>
            <w:r w:rsidRPr="393B1F78">
              <w:rPr>
                <w:rFonts w:cs="Arial"/>
                <w:b/>
                <w:bCs/>
                <w:color w:val="auto"/>
                <w:sz w:val="24"/>
                <w:szCs w:val="24"/>
              </w:rPr>
              <w:t>type</w:t>
            </w:r>
            <w:proofErr w:type="gramEnd"/>
            <w:r w:rsidRPr="393B1F78">
              <w:rPr>
                <w:rFonts w:cs="Arial"/>
                <w:b/>
                <w:bCs/>
                <w:color w:val="auto"/>
                <w:sz w:val="24"/>
                <w:szCs w:val="24"/>
              </w:rPr>
              <w:t xml:space="preserve"> item required</w:t>
            </w:r>
          </w:p>
        </w:tc>
        <w:tc>
          <w:tcPr>
            <w:tcW w:w="2816" w:type="dxa"/>
          </w:tcPr>
          <w:p w14:paraId="44F101E1" w14:textId="31EFC5C9" w:rsidR="000014E4" w:rsidRPr="000014E4" w:rsidRDefault="2D346AC6" w:rsidP="393B1F78">
            <w:pPr>
              <w:rPr>
                <w:rFonts w:cs="Arial"/>
                <w:b/>
                <w:bCs/>
                <w:color w:val="auto"/>
                <w:sz w:val="24"/>
                <w:szCs w:val="24"/>
              </w:rPr>
            </w:pPr>
            <w:r w:rsidRPr="393B1F78">
              <w:rPr>
                <w:rFonts w:cs="Arial"/>
                <w:b/>
                <w:bCs/>
                <w:color w:val="auto"/>
                <w:sz w:val="24"/>
                <w:szCs w:val="24"/>
              </w:rPr>
              <w:t>1</w:t>
            </w:r>
            <w:r w:rsidR="62D1C3EC" w:rsidRPr="393B1F78">
              <w:rPr>
                <w:rFonts w:cs="Arial"/>
                <w:b/>
                <w:bCs/>
                <w:color w:val="auto"/>
                <w:sz w:val="24"/>
                <w:szCs w:val="24"/>
              </w:rPr>
              <w:t xml:space="preserve"> Question</w:t>
            </w:r>
          </w:p>
          <w:p w14:paraId="6CE1F060" w14:textId="04BEEAF3" w:rsidR="000014E4" w:rsidRPr="000014E4" w:rsidRDefault="62D1C3EC" w:rsidP="393B1F78">
            <w:pPr>
              <w:rPr>
                <w:rFonts w:cs="Arial"/>
                <w:b/>
                <w:bCs/>
                <w:color w:val="auto"/>
                <w:sz w:val="24"/>
                <w:szCs w:val="24"/>
              </w:rPr>
            </w:pPr>
            <w:r w:rsidRPr="393B1F78">
              <w:rPr>
                <w:rFonts w:cs="Arial"/>
                <w:b/>
                <w:bCs/>
                <w:color w:val="auto"/>
                <w:sz w:val="24"/>
                <w:szCs w:val="24"/>
              </w:rPr>
              <w:t>Q1 (</w:t>
            </w:r>
            <w:r w:rsidR="34626D4B" w:rsidRPr="393B1F78">
              <w:rPr>
                <w:rFonts w:cs="Arial"/>
                <w:b/>
                <w:bCs/>
                <w:color w:val="auto"/>
                <w:sz w:val="24"/>
                <w:szCs w:val="24"/>
              </w:rPr>
              <w:t>30</w:t>
            </w:r>
            <w:r w:rsidRPr="393B1F78">
              <w:rPr>
                <w:rFonts w:cs="Arial"/>
                <w:b/>
                <w:bCs/>
                <w:color w:val="auto"/>
                <w:sz w:val="24"/>
                <w:szCs w:val="24"/>
              </w:rPr>
              <w:t>% of technical score available)</w:t>
            </w:r>
          </w:p>
          <w:p w14:paraId="32CF7256" w14:textId="0786C0D1" w:rsidR="000014E4" w:rsidRPr="000014E4" w:rsidRDefault="000014E4" w:rsidP="393B1F78">
            <w:pPr>
              <w:rPr>
                <w:rFonts w:cs="Arial"/>
                <w:b/>
                <w:bCs/>
                <w:color w:val="auto"/>
                <w:sz w:val="24"/>
                <w:szCs w:val="24"/>
              </w:rPr>
            </w:pPr>
          </w:p>
        </w:tc>
      </w:tr>
      <w:tr w:rsidR="000014E4" w:rsidRPr="000014E4" w14:paraId="142E3833" w14:textId="77777777" w:rsidTr="393B1F78">
        <w:trPr>
          <w:trHeight w:val="1396"/>
        </w:trPr>
        <w:tc>
          <w:tcPr>
            <w:tcW w:w="1838" w:type="dxa"/>
            <w:vMerge/>
          </w:tcPr>
          <w:p w14:paraId="5C23C919" w14:textId="77777777" w:rsidR="000014E4" w:rsidRPr="000014E4" w:rsidRDefault="000014E4" w:rsidP="000014E4">
            <w:pPr>
              <w:rPr>
                <w:rFonts w:cs="Arial"/>
                <w:b/>
                <w:color w:val="D9262E"/>
                <w:sz w:val="24"/>
                <w:szCs w:val="24"/>
              </w:rPr>
            </w:pPr>
          </w:p>
        </w:tc>
        <w:tc>
          <w:tcPr>
            <w:tcW w:w="1701" w:type="dxa"/>
            <w:vMerge/>
          </w:tcPr>
          <w:p w14:paraId="63E6A629" w14:textId="77777777" w:rsidR="000014E4" w:rsidRPr="000014E4" w:rsidRDefault="000014E4" w:rsidP="000014E4">
            <w:pPr>
              <w:rPr>
                <w:rFonts w:cs="Arial"/>
                <w:b/>
                <w:color w:val="D9262E"/>
                <w:sz w:val="24"/>
                <w:szCs w:val="24"/>
              </w:rPr>
            </w:pPr>
          </w:p>
        </w:tc>
        <w:tc>
          <w:tcPr>
            <w:tcW w:w="2126" w:type="dxa"/>
            <w:vMerge/>
          </w:tcPr>
          <w:p w14:paraId="22816A2F" w14:textId="77777777" w:rsidR="000014E4" w:rsidRPr="000014E4" w:rsidRDefault="000014E4" w:rsidP="000014E4">
            <w:pPr>
              <w:rPr>
                <w:rFonts w:cs="Arial"/>
                <w:b/>
                <w:color w:val="D9262E"/>
                <w:sz w:val="24"/>
                <w:szCs w:val="24"/>
              </w:rPr>
            </w:pPr>
          </w:p>
        </w:tc>
        <w:tc>
          <w:tcPr>
            <w:tcW w:w="1843" w:type="dxa"/>
          </w:tcPr>
          <w:p w14:paraId="3BC26ED1" w14:textId="336A4685" w:rsidR="393B1F78" w:rsidRDefault="393B1F78" w:rsidP="393B1F78">
            <w:pPr>
              <w:spacing w:line="259" w:lineRule="auto"/>
            </w:pPr>
            <w:r w:rsidRPr="393B1F78">
              <w:rPr>
                <w:rFonts w:cs="Arial"/>
                <w:b/>
                <w:bCs/>
                <w:color w:val="auto"/>
                <w:sz w:val="24"/>
                <w:szCs w:val="24"/>
              </w:rPr>
              <w:t xml:space="preserve">Aesthetics/ look and style of the products </w:t>
            </w:r>
          </w:p>
        </w:tc>
        <w:tc>
          <w:tcPr>
            <w:tcW w:w="2816" w:type="dxa"/>
          </w:tcPr>
          <w:p w14:paraId="0C3315E5" w14:textId="4DB1E967" w:rsidR="393B1F78" w:rsidRDefault="393B1F78" w:rsidP="393B1F78">
            <w:pPr>
              <w:rPr>
                <w:rFonts w:cs="Arial"/>
                <w:b/>
                <w:bCs/>
                <w:color w:val="auto"/>
                <w:sz w:val="24"/>
                <w:szCs w:val="24"/>
              </w:rPr>
            </w:pPr>
            <w:r w:rsidRPr="393B1F78">
              <w:rPr>
                <w:rFonts w:cs="Arial"/>
                <w:b/>
                <w:bCs/>
                <w:color w:val="auto"/>
                <w:sz w:val="24"/>
                <w:szCs w:val="24"/>
              </w:rPr>
              <w:t>1 Question</w:t>
            </w:r>
          </w:p>
          <w:p w14:paraId="37FC6188" w14:textId="716ABA59" w:rsidR="393B1F78" w:rsidRDefault="393B1F78" w:rsidP="393B1F78">
            <w:pPr>
              <w:rPr>
                <w:rFonts w:cs="Arial"/>
                <w:b/>
                <w:bCs/>
                <w:color w:val="auto"/>
                <w:sz w:val="24"/>
                <w:szCs w:val="24"/>
              </w:rPr>
            </w:pPr>
            <w:r w:rsidRPr="393B1F78">
              <w:rPr>
                <w:rFonts w:cs="Arial"/>
                <w:b/>
                <w:bCs/>
                <w:color w:val="auto"/>
                <w:sz w:val="24"/>
                <w:szCs w:val="24"/>
              </w:rPr>
              <w:t>Q</w:t>
            </w:r>
            <w:r w:rsidR="697121B5" w:rsidRPr="393B1F78">
              <w:rPr>
                <w:rFonts w:cs="Arial"/>
                <w:b/>
                <w:bCs/>
                <w:color w:val="auto"/>
                <w:sz w:val="24"/>
                <w:szCs w:val="24"/>
              </w:rPr>
              <w:t>2</w:t>
            </w:r>
            <w:r w:rsidRPr="393B1F78">
              <w:rPr>
                <w:rFonts w:cs="Arial"/>
                <w:b/>
                <w:bCs/>
                <w:color w:val="auto"/>
                <w:sz w:val="24"/>
                <w:szCs w:val="24"/>
              </w:rPr>
              <w:t xml:space="preserve"> (</w:t>
            </w:r>
            <w:r w:rsidR="23EFAD18" w:rsidRPr="393B1F78">
              <w:rPr>
                <w:rFonts w:cs="Arial"/>
                <w:b/>
                <w:bCs/>
                <w:color w:val="auto"/>
                <w:sz w:val="24"/>
                <w:szCs w:val="24"/>
              </w:rPr>
              <w:t>30</w:t>
            </w:r>
            <w:r w:rsidRPr="393B1F78">
              <w:rPr>
                <w:rFonts w:cs="Arial"/>
                <w:b/>
                <w:bCs/>
                <w:color w:val="auto"/>
                <w:sz w:val="24"/>
                <w:szCs w:val="24"/>
              </w:rPr>
              <w:t>% of technical score available)</w:t>
            </w:r>
          </w:p>
          <w:p w14:paraId="3482C8D2" w14:textId="41E96188" w:rsidR="393B1F78" w:rsidRDefault="393B1F78" w:rsidP="393B1F78">
            <w:pPr>
              <w:rPr>
                <w:rFonts w:cs="Arial"/>
                <w:b/>
                <w:bCs/>
                <w:color w:val="auto"/>
                <w:sz w:val="24"/>
                <w:szCs w:val="24"/>
              </w:rPr>
            </w:pPr>
          </w:p>
        </w:tc>
      </w:tr>
      <w:tr w:rsidR="000014E4" w:rsidRPr="000014E4" w14:paraId="70F8C2A6" w14:textId="77777777" w:rsidTr="393B1F78">
        <w:trPr>
          <w:trHeight w:val="1710"/>
        </w:trPr>
        <w:tc>
          <w:tcPr>
            <w:tcW w:w="1838" w:type="dxa"/>
            <w:vMerge/>
          </w:tcPr>
          <w:p w14:paraId="4C2EC548" w14:textId="77777777" w:rsidR="000014E4" w:rsidRPr="000014E4" w:rsidRDefault="000014E4" w:rsidP="000014E4">
            <w:pPr>
              <w:rPr>
                <w:rFonts w:cs="Arial"/>
                <w:b/>
                <w:color w:val="D9262E"/>
                <w:sz w:val="24"/>
                <w:szCs w:val="24"/>
              </w:rPr>
            </w:pPr>
          </w:p>
        </w:tc>
        <w:tc>
          <w:tcPr>
            <w:tcW w:w="1701" w:type="dxa"/>
            <w:vMerge/>
          </w:tcPr>
          <w:p w14:paraId="3953434F" w14:textId="77777777" w:rsidR="000014E4" w:rsidRPr="000014E4" w:rsidRDefault="000014E4" w:rsidP="000014E4">
            <w:pPr>
              <w:rPr>
                <w:rFonts w:cs="Arial"/>
                <w:b/>
                <w:color w:val="D9262E"/>
                <w:sz w:val="24"/>
                <w:szCs w:val="24"/>
              </w:rPr>
            </w:pPr>
          </w:p>
        </w:tc>
        <w:tc>
          <w:tcPr>
            <w:tcW w:w="2126" w:type="dxa"/>
            <w:vMerge/>
          </w:tcPr>
          <w:p w14:paraId="4A49F39B" w14:textId="77777777" w:rsidR="000014E4" w:rsidRPr="000014E4" w:rsidRDefault="000014E4" w:rsidP="000014E4">
            <w:pPr>
              <w:rPr>
                <w:rFonts w:cs="Arial"/>
                <w:b/>
                <w:color w:val="D9262E"/>
                <w:sz w:val="24"/>
                <w:szCs w:val="24"/>
              </w:rPr>
            </w:pPr>
          </w:p>
        </w:tc>
        <w:tc>
          <w:tcPr>
            <w:tcW w:w="1843" w:type="dxa"/>
          </w:tcPr>
          <w:p w14:paraId="31149725" w14:textId="4B5A40EF" w:rsidR="000014E4" w:rsidRPr="000014E4" w:rsidRDefault="5901CD40" w:rsidP="393B1F78">
            <w:pPr>
              <w:spacing w:line="259" w:lineRule="auto"/>
              <w:rPr>
                <w:rFonts w:cs="Arial"/>
                <w:b/>
                <w:bCs/>
                <w:color w:val="auto"/>
                <w:sz w:val="24"/>
                <w:szCs w:val="24"/>
              </w:rPr>
            </w:pPr>
            <w:r w:rsidRPr="393B1F78">
              <w:rPr>
                <w:rFonts w:cs="Arial"/>
                <w:b/>
                <w:bCs/>
                <w:color w:val="auto"/>
                <w:sz w:val="24"/>
                <w:szCs w:val="24"/>
              </w:rPr>
              <w:t>Quality and sustainability</w:t>
            </w:r>
          </w:p>
          <w:p w14:paraId="12136D35" w14:textId="1D4EC46E" w:rsidR="000014E4" w:rsidRPr="000014E4" w:rsidRDefault="000014E4" w:rsidP="393B1F78">
            <w:pPr>
              <w:spacing w:line="259" w:lineRule="auto"/>
              <w:rPr>
                <w:rFonts w:cs="Arial"/>
                <w:b/>
                <w:bCs/>
                <w:color w:val="auto"/>
                <w:sz w:val="24"/>
                <w:szCs w:val="24"/>
              </w:rPr>
            </w:pPr>
          </w:p>
        </w:tc>
        <w:tc>
          <w:tcPr>
            <w:tcW w:w="2816" w:type="dxa"/>
          </w:tcPr>
          <w:p w14:paraId="0E515350" w14:textId="4DB1E967" w:rsidR="000014E4" w:rsidRPr="000014E4" w:rsidRDefault="323B3F37" w:rsidP="393B1F78">
            <w:pPr>
              <w:rPr>
                <w:rFonts w:cs="Arial"/>
                <w:b/>
                <w:bCs/>
                <w:color w:val="auto"/>
                <w:sz w:val="24"/>
                <w:szCs w:val="24"/>
              </w:rPr>
            </w:pPr>
            <w:r w:rsidRPr="393B1F78">
              <w:rPr>
                <w:rFonts w:cs="Arial"/>
                <w:b/>
                <w:bCs/>
                <w:color w:val="auto"/>
                <w:sz w:val="24"/>
                <w:szCs w:val="24"/>
              </w:rPr>
              <w:t xml:space="preserve">1 </w:t>
            </w:r>
            <w:r w:rsidR="62D1C3EC" w:rsidRPr="393B1F78">
              <w:rPr>
                <w:rFonts w:cs="Arial"/>
                <w:b/>
                <w:bCs/>
                <w:color w:val="auto"/>
                <w:sz w:val="24"/>
                <w:szCs w:val="24"/>
              </w:rPr>
              <w:t>Question</w:t>
            </w:r>
          </w:p>
          <w:p w14:paraId="60F5DB5C" w14:textId="32331D95" w:rsidR="000014E4" w:rsidRPr="000014E4" w:rsidRDefault="62D1C3EC" w:rsidP="393B1F78">
            <w:pPr>
              <w:rPr>
                <w:rFonts w:cs="Arial"/>
                <w:b/>
                <w:bCs/>
                <w:color w:val="auto"/>
                <w:sz w:val="24"/>
                <w:szCs w:val="24"/>
              </w:rPr>
            </w:pPr>
            <w:r w:rsidRPr="393B1F78">
              <w:rPr>
                <w:rFonts w:cs="Arial"/>
                <w:b/>
                <w:bCs/>
                <w:color w:val="auto"/>
                <w:sz w:val="24"/>
                <w:szCs w:val="24"/>
              </w:rPr>
              <w:t>Q</w:t>
            </w:r>
            <w:r w:rsidR="23A64360" w:rsidRPr="393B1F78">
              <w:rPr>
                <w:rFonts w:cs="Arial"/>
                <w:b/>
                <w:bCs/>
                <w:color w:val="auto"/>
                <w:sz w:val="24"/>
                <w:szCs w:val="24"/>
              </w:rPr>
              <w:t>3</w:t>
            </w:r>
            <w:r w:rsidRPr="393B1F78">
              <w:rPr>
                <w:rFonts w:cs="Arial"/>
                <w:b/>
                <w:bCs/>
                <w:color w:val="auto"/>
                <w:sz w:val="24"/>
                <w:szCs w:val="24"/>
              </w:rPr>
              <w:t xml:space="preserve"> (</w:t>
            </w:r>
            <w:r w:rsidR="5A588858" w:rsidRPr="393B1F78">
              <w:rPr>
                <w:rFonts w:cs="Arial"/>
                <w:b/>
                <w:bCs/>
                <w:color w:val="auto"/>
                <w:sz w:val="24"/>
                <w:szCs w:val="24"/>
              </w:rPr>
              <w:t>20</w:t>
            </w:r>
            <w:r w:rsidRPr="393B1F78">
              <w:rPr>
                <w:rFonts w:cs="Arial"/>
                <w:b/>
                <w:bCs/>
                <w:color w:val="auto"/>
                <w:sz w:val="24"/>
                <w:szCs w:val="24"/>
              </w:rPr>
              <w:t>% of technical score available)</w:t>
            </w:r>
          </w:p>
          <w:p w14:paraId="52ED3435" w14:textId="41E96188" w:rsidR="000014E4" w:rsidRPr="000014E4" w:rsidRDefault="000014E4" w:rsidP="393B1F78">
            <w:pPr>
              <w:rPr>
                <w:rFonts w:cs="Arial"/>
                <w:b/>
                <w:bCs/>
                <w:color w:val="auto"/>
                <w:sz w:val="24"/>
                <w:szCs w:val="24"/>
              </w:rPr>
            </w:pPr>
          </w:p>
        </w:tc>
      </w:tr>
      <w:tr w:rsidR="393B1F78" w14:paraId="1DCD592A" w14:textId="77777777" w:rsidTr="393B1F78">
        <w:trPr>
          <w:trHeight w:val="1710"/>
        </w:trPr>
        <w:tc>
          <w:tcPr>
            <w:tcW w:w="1838" w:type="dxa"/>
            <w:vMerge/>
          </w:tcPr>
          <w:p w14:paraId="5442F3ED" w14:textId="77777777" w:rsidR="005B382C" w:rsidRDefault="005B382C"/>
        </w:tc>
        <w:tc>
          <w:tcPr>
            <w:tcW w:w="1701" w:type="dxa"/>
            <w:vMerge/>
          </w:tcPr>
          <w:p w14:paraId="43B3CC6C" w14:textId="77777777" w:rsidR="005B382C" w:rsidRDefault="005B382C"/>
        </w:tc>
        <w:tc>
          <w:tcPr>
            <w:tcW w:w="2126" w:type="dxa"/>
            <w:vMerge/>
          </w:tcPr>
          <w:p w14:paraId="41DDC463" w14:textId="77777777" w:rsidR="005B382C" w:rsidRDefault="005B382C"/>
        </w:tc>
        <w:tc>
          <w:tcPr>
            <w:tcW w:w="1843" w:type="dxa"/>
          </w:tcPr>
          <w:p w14:paraId="193F6762" w14:textId="6D7F8AAB" w:rsidR="74EC3F55" w:rsidRDefault="74EC3F55" w:rsidP="393B1F78">
            <w:pPr>
              <w:spacing w:line="259" w:lineRule="auto"/>
              <w:rPr>
                <w:rFonts w:cs="Arial"/>
                <w:b/>
                <w:bCs/>
                <w:color w:val="auto"/>
                <w:sz w:val="24"/>
                <w:szCs w:val="24"/>
              </w:rPr>
            </w:pPr>
            <w:r w:rsidRPr="393B1F78">
              <w:rPr>
                <w:rFonts w:cs="Arial"/>
                <w:b/>
                <w:bCs/>
                <w:color w:val="auto"/>
                <w:sz w:val="24"/>
                <w:szCs w:val="24"/>
              </w:rPr>
              <w:t>Timescale of delivery</w:t>
            </w:r>
          </w:p>
        </w:tc>
        <w:tc>
          <w:tcPr>
            <w:tcW w:w="2816" w:type="dxa"/>
          </w:tcPr>
          <w:p w14:paraId="1D42279D" w14:textId="31EFC5C9" w:rsidR="393B1F78" w:rsidRDefault="393B1F78" w:rsidP="393B1F78">
            <w:pPr>
              <w:rPr>
                <w:rFonts w:cs="Arial"/>
                <w:b/>
                <w:bCs/>
                <w:color w:val="auto"/>
                <w:sz w:val="24"/>
                <w:szCs w:val="24"/>
              </w:rPr>
            </w:pPr>
            <w:r w:rsidRPr="393B1F78">
              <w:rPr>
                <w:rFonts w:cs="Arial"/>
                <w:b/>
                <w:bCs/>
                <w:color w:val="auto"/>
                <w:sz w:val="24"/>
                <w:szCs w:val="24"/>
              </w:rPr>
              <w:t>1 Question</w:t>
            </w:r>
          </w:p>
          <w:p w14:paraId="66B6FE6B" w14:textId="7437135A" w:rsidR="393B1F78" w:rsidRDefault="393B1F78" w:rsidP="393B1F78">
            <w:pPr>
              <w:rPr>
                <w:rFonts w:cs="Arial"/>
                <w:b/>
                <w:bCs/>
                <w:color w:val="auto"/>
                <w:sz w:val="24"/>
                <w:szCs w:val="24"/>
              </w:rPr>
            </w:pPr>
            <w:r w:rsidRPr="393B1F78">
              <w:rPr>
                <w:rFonts w:cs="Arial"/>
                <w:b/>
                <w:bCs/>
                <w:color w:val="auto"/>
                <w:sz w:val="24"/>
                <w:szCs w:val="24"/>
              </w:rPr>
              <w:t>Q</w:t>
            </w:r>
            <w:r w:rsidR="60760B31" w:rsidRPr="393B1F78">
              <w:rPr>
                <w:rFonts w:cs="Arial"/>
                <w:b/>
                <w:bCs/>
                <w:color w:val="auto"/>
                <w:sz w:val="24"/>
                <w:szCs w:val="24"/>
              </w:rPr>
              <w:t>4</w:t>
            </w:r>
            <w:r w:rsidRPr="393B1F78">
              <w:rPr>
                <w:rFonts w:cs="Arial"/>
                <w:b/>
                <w:bCs/>
                <w:color w:val="auto"/>
                <w:sz w:val="24"/>
                <w:szCs w:val="24"/>
              </w:rPr>
              <w:t xml:space="preserve"> (20% of technical score available)</w:t>
            </w:r>
          </w:p>
          <w:p w14:paraId="32DD802C" w14:textId="0786C0D1" w:rsidR="393B1F78" w:rsidRDefault="393B1F78" w:rsidP="393B1F78">
            <w:pPr>
              <w:rPr>
                <w:rFonts w:cs="Arial"/>
                <w:b/>
                <w:bCs/>
                <w:color w:val="auto"/>
                <w:sz w:val="24"/>
                <w:szCs w:val="24"/>
              </w:rPr>
            </w:pPr>
          </w:p>
        </w:tc>
      </w:tr>
      <w:tr w:rsidR="000014E4" w:rsidRPr="000014E4" w14:paraId="31804A40" w14:textId="77777777" w:rsidTr="393B1F78">
        <w:trPr>
          <w:trHeight w:val="1383"/>
        </w:trPr>
        <w:tc>
          <w:tcPr>
            <w:tcW w:w="1838" w:type="dxa"/>
          </w:tcPr>
          <w:p w14:paraId="4E9A25CE" w14:textId="77777777" w:rsidR="000014E4" w:rsidRPr="000014E4" w:rsidRDefault="62D1C3EC" w:rsidP="393B1F78">
            <w:pPr>
              <w:rPr>
                <w:rFonts w:cs="Arial"/>
                <w:b/>
                <w:bCs/>
                <w:color w:val="auto"/>
                <w:sz w:val="24"/>
                <w:szCs w:val="24"/>
              </w:rPr>
            </w:pPr>
            <w:r w:rsidRPr="393B1F78">
              <w:rPr>
                <w:rFonts w:cs="Arial"/>
                <w:b/>
                <w:bCs/>
                <w:color w:val="auto"/>
                <w:sz w:val="24"/>
                <w:szCs w:val="24"/>
              </w:rPr>
              <w:t>Commercial</w:t>
            </w:r>
          </w:p>
        </w:tc>
        <w:tc>
          <w:tcPr>
            <w:tcW w:w="1701" w:type="dxa"/>
          </w:tcPr>
          <w:p w14:paraId="0AA9319F" w14:textId="77777777" w:rsidR="000014E4" w:rsidRPr="000014E4" w:rsidRDefault="62D1C3EC" w:rsidP="393B1F78">
            <w:pPr>
              <w:rPr>
                <w:rFonts w:cs="Arial"/>
                <w:b/>
                <w:bCs/>
                <w:color w:val="auto"/>
                <w:sz w:val="24"/>
                <w:szCs w:val="24"/>
              </w:rPr>
            </w:pPr>
            <w:r w:rsidRPr="393B1F78">
              <w:rPr>
                <w:rFonts w:cs="Arial"/>
                <w:b/>
                <w:bCs/>
                <w:color w:val="auto"/>
                <w:sz w:val="24"/>
                <w:szCs w:val="24"/>
              </w:rPr>
              <w:t>40%</w:t>
            </w:r>
          </w:p>
        </w:tc>
        <w:tc>
          <w:tcPr>
            <w:tcW w:w="2126" w:type="dxa"/>
          </w:tcPr>
          <w:p w14:paraId="17E155D0" w14:textId="77777777" w:rsidR="000014E4" w:rsidRPr="000014E4" w:rsidRDefault="62D1C3EC" w:rsidP="393B1F78">
            <w:pPr>
              <w:rPr>
                <w:rFonts w:cs="Arial"/>
                <w:b/>
                <w:bCs/>
                <w:color w:val="auto"/>
                <w:sz w:val="24"/>
                <w:szCs w:val="24"/>
              </w:rPr>
            </w:pPr>
            <w:r w:rsidRPr="393B1F78">
              <w:rPr>
                <w:rFonts w:cs="Arial"/>
                <w:b/>
                <w:bCs/>
                <w:color w:val="auto"/>
                <w:sz w:val="24"/>
                <w:szCs w:val="24"/>
              </w:rPr>
              <w:t>Whole life cost of the proposed Contract</w:t>
            </w:r>
          </w:p>
        </w:tc>
        <w:tc>
          <w:tcPr>
            <w:tcW w:w="1843" w:type="dxa"/>
          </w:tcPr>
          <w:p w14:paraId="3AA5D71E" w14:textId="77777777" w:rsidR="000014E4" w:rsidRPr="000014E4" w:rsidRDefault="62D1C3EC" w:rsidP="393B1F78">
            <w:pPr>
              <w:rPr>
                <w:rFonts w:cs="Arial"/>
                <w:b/>
                <w:bCs/>
                <w:color w:val="auto"/>
                <w:sz w:val="24"/>
                <w:szCs w:val="24"/>
              </w:rPr>
            </w:pPr>
            <w:r w:rsidRPr="393B1F78">
              <w:rPr>
                <w:rFonts w:cs="Arial"/>
                <w:b/>
                <w:bCs/>
                <w:color w:val="auto"/>
                <w:sz w:val="24"/>
                <w:szCs w:val="24"/>
              </w:rPr>
              <w:t>Commercial Model</w:t>
            </w:r>
          </w:p>
        </w:tc>
        <w:tc>
          <w:tcPr>
            <w:tcW w:w="2816" w:type="dxa"/>
          </w:tcPr>
          <w:p w14:paraId="073A697A" w14:textId="77777777" w:rsidR="000014E4" w:rsidRPr="000014E4" w:rsidRDefault="62D1C3EC" w:rsidP="393B1F78">
            <w:pPr>
              <w:rPr>
                <w:rFonts w:cs="Arial"/>
                <w:b/>
                <w:bCs/>
                <w:color w:val="auto"/>
                <w:sz w:val="24"/>
                <w:szCs w:val="24"/>
              </w:rPr>
            </w:pPr>
            <w:r w:rsidRPr="393B1F78">
              <w:rPr>
                <w:rFonts w:cs="Arial"/>
                <w:b/>
                <w:bCs/>
                <w:color w:val="auto"/>
                <w:sz w:val="24"/>
                <w:szCs w:val="24"/>
              </w:rPr>
              <w:t xml:space="preserve">1 Question </w:t>
            </w:r>
          </w:p>
          <w:p w14:paraId="66ED1D0C" w14:textId="65AEBF24" w:rsidR="000014E4" w:rsidRPr="000014E4" w:rsidRDefault="62D1C3EC" w:rsidP="393B1F78">
            <w:pPr>
              <w:rPr>
                <w:rFonts w:cs="Arial"/>
                <w:b/>
                <w:bCs/>
                <w:color w:val="auto"/>
                <w:sz w:val="24"/>
                <w:szCs w:val="24"/>
              </w:rPr>
            </w:pPr>
            <w:r w:rsidRPr="393B1F78">
              <w:rPr>
                <w:rFonts w:cs="Arial"/>
                <w:b/>
                <w:bCs/>
                <w:color w:val="auto"/>
                <w:sz w:val="24"/>
                <w:szCs w:val="24"/>
              </w:rPr>
              <w:t>Q</w:t>
            </w:r>
            <w:r w:rsidR="3FF6AAB2" w:rsidRPr="393B1F78">
              <w:rPr>
                <w:rFonts w:cs="Arial"/>
                <w:b/>
                <w:bCs/>
                <w:color w:val="auto"/>
                <w:sz w:val="24"/>
                <w:szCs w:val="24"/>
              </w:rPr>
              <w:t>5</w:t>
            </w:r>
            <w:r w:rsidRPr="393B1F78">
              <w:rPr>
                <w:rFonts w:cs="Arial"/>
                <w:b/>
                <w:bCs/>
                <w:color w:val="auto"/>
                <w:sz w:val="24"/>
                <w:szCs w:val="24"/>
              </w:rPr>
              <w:t xml:space="preserve"> (</w:t>
            </w:r>
            <w:r w:rsidR="2D55B856" w:rsidRPr="393B1F78">
              <w:rPr>
                <w:rFonts w:cs="Arial"/>
                <w:b/>
                <w:bCs/>
                <w:color w:val="auto"/>
                <w:sz w:val="24"/>
                <w:szCs w:val="24"/>
              </w:rPr>
              <w:t>100</w:t>
            </w:r>
            <w:r w:rsidRPr="393B1F78">
              <w:rPr>
                <w:rFonts w:cs="Arial"/>
                <w:b/>
                <w:bCs/>
                <w:color w:val="auto"/>
                <w:sz w:val="24"/>
                <w:szCs w:val="24"/>
              </w:rPr>
              <w:t>%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52C11B32" w:rsidR="000014E4" w:rsidRPr="000014E4" w:rsidRDefault="62D1C3EC" w:rsidP="000014E4">
      <w:pPr>
        <w:spacing w:after="240" w:line="276" w:lineRule="auto"/>
        <w:rPr>
          <w:rFonts w:ascii="Arial" w:hAnsi="Arial" w:cs="Arial"/>
          <w:color w:val="D9262E"/>
          <w:sz w:val="24"/>
          <w:szCs w:val="24"/>
        </w:rPr>
      </w:pPr>
      <w:r w:rsidRPr="393B1F78">
        <w:rPr>
          <w:rFonts w:ascii="Arial" w:hAnsi="Arial"/>
          <w:b/>
          <w:bCs/>
          <w:color w:val="000000" w:themeColor="text1"/>
          <w:sz w:val="26"/>
          <w:szCs w:val="26"/>
        </w:rPr>
        <w:t>Technical (</w:t>
      </w:r>
      <w:r w:rsidR="431F83A0" w:rsidRPr="393B1F78">
        <w:rPr>
          <w:rFonts w:ascii="Arial" w:hAnsi="Arial"/>
          <w:b/>
          <w:bCs/>
          <w:color w:val="000000" w:themeColor="text1"/>
          <w:sz w:val="26"/>
          <w:szCs w:val="26"/>
        </w:rPr>
        <w:t>60</w:t>
      </w:r>
      <w:r w:rsidRPr="393B1F78">
        <w:rPr>
          <w:rFonts w:ascii="Arial" w:hAnsi="Arial"/>
          <w:b/>
          <w:bCs/>
          <w:color w:val="000000" w:themeColor="text1"/>
          <w:sz w:val="26"/>
          <w:szCs w:val="26"/>
        </w:rPr>
        <w:t xml:space="preserve">%) </w:t>
      </w:r>
    </w:p>
    <w:p w14:paraId="643418CB" w14:textId="3979AD32"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lastRenderedPageBreak/>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62D1C3EC" w:rsidP="393B1F78">
      <w:pPr>
        <w:spacing w:after="240" w:line="259" w:lineRule="auto"/>
        <w:rPr>
          <w:rFonts w:ascii="Arial" w:hAnsi="Arial"/>
          <w:sz w:val="24"/>
          <w:szCs w:val="24"/>
        </w:rPr>
      </w:pPr>
      <w:r w:rsidRPr="393B1F78">
        <w:rPr>
          <w:rFonts w:ascii="Arial" w:hAnsi="Arial"/>
          <w:color w:val="000000" w:themeColor="text1"/>
          <w:sz w:val="24"/>
          <w:szCs w:val="24"/>
        </w:rPr>
        <w:t>Separate submissions for each technical question should be provided and will be evaluated in isolation. Tenderers should provide answers that meet the criteria of each technical questi</w:t>
      </w:r>
      <w:r w:rsidRPr="393B1F78">
        <w:rPr>
          <w:rFonts w:ascii="Arial" w:hAnsi="Arial"/>
          <w:sz w:val="24"/>
          <w:szCs w:val="24"/>
        </w:rPr>
        <w:t>on.</w:t>
      </w:r>
    </w:p>
    <w:tbl>
      <w:tblPr>
        <w:tblStyle w:val="Table"/>
        <w:tblW w:w="0" w:type="auto"/>
        <w:tblLook w:val="04A0" w:firstRow="1" w:lastRow="0" w:firstColumn="1" w:lastColumn="0" w:noHBand="0" w:noVBand="1"/>
      </w:tblPr>
      <w:tblGrid>
        <w:gridCol w:w="4318"/>
        <w:gridCol w:w="4319"/>
      </w:tblGrid>
      <w:tr w:rsidR="000014E4" w:rsidRPr="000014E4" w14:paraId="77DFBB49"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28D61F3D" w14:textId="1F7883AE" w:rsidR="000014E4" w:rsidRPr="000014E4" w:rsidRDefault="53956206" w:rsidP="393B1F78">
            <w:pPr>
              <w:rPr>
                <w:rFonts w:cs="Arial"/>
                <w:b/>
                <w:bCs/>
                <w:color w:val="auto"/>
                <w:sz w:val="24"/>
                <w:szCs w:val="24"/>
              </w:rPr>
            </w:pPr>
            <w:r w:rsidRPr="393B1F78">
              <w:rPr>
                <w:rFonts w:cs="Arial"/>
                <w:b/>
                <w:bCs/>
                <w:color w:val="auto"/>
                <w:sz w:val="24"/>
                <w:szCs w:val="24"/>
              </w:rPr>
              <w:t>All items available</w:t>
            </w:r>
          </w:p>
        </w:tc>
        <w:tc>
          <w:tcPr>
            <w:tcW w:w="4319" w:type="dxa"/>
          </w:tcPr>
          <w:p w14:paraId="39792726"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25F2F52D" w14:textId="77777777" w:rsidTr="393B1F78">
        <w:tc>
          <w:tcPr>
            <w:tcW w:w="4318" w:type="dxa"/>
          </w:tcPr>
          <w:p w14:paraId="517B6AA5" w14:textId="16197D9F" w:rsidR="000014E4" w:rsidRPr="000014E4" w:rsidRDefault="62D1C3EC" w:rsidP="393B1F78">
            <w:pPr>
              <w:spacing w:line="259" w:lineRule="auto"/>
              <w:rPr>
                <w:rFonts w:cs="Arial"/>
                <w:b/>
                <w:bCs/>
                <w:color w:val="auto"/>
                <w:sz w:val="24"/>
                <w:szCs w:val="24"/>
              </w:rPr>
            </w:pPr>
            <w:r w:rsidRPr="393B1F78">
              <w:rPr>
                <w:rFonts w:cs="Arial"/>
                <w:b/>
                <w:bCs/>
                <w:color w:val="auto"/>
                <w:sz w:val="24"/>
                <w:szCs w:val="24"/>
              </w:rPr>
              <w:t>Q1</w:t>
            </w:r>
            <w:r w:rsidR="4CDD0841" w:rsidRPr="393B1F78">
              <w:rPr>
                <w:rFonts w:cs="Arial"/>
                <w:b/>
                <w:bCs/>
                <w:color w:val="auto"/>
                <w:sz w:val="24"/>
                <w:szCs w:val="24"/>
              </w:rPr>
              <w:t xml:space="preserve"> Please </w:t>
            </w:r>
            <w:r w:rsidR="7B1F7ED9" w:rsidRPr="393B1F78">
              <w:rPr>
                <w:rFonts w:cs="Arial"/>
                <w:b/>
                <w:bCs/>
                <w:color w:val="auto"/>
                <w:sz w:val="24"/>
                <w:szCs w:val="24"/>
              </w:rPr>
              <w:t xml:space="preserve">confirm that you can supply </w:t>
            </w:r>
            <w:r w:rsidR="4CDD0841" w:rsidRPr="393B1F78">
              <w:rPr>
                <w:rFonts w:cs="Arial"/>
                <w:b/>
                <w:bCs/>
                <w:color w:val="auto"/>
                <w:sz w:val="24"/>
                <w:szCs w:val="24"/>
              </w:rPr>
              <w:t>all items</w:t>
            </w:r>
            <w:r w:rsidR="29550F96" w:rsidRPr="393B1F78">
              <w:rPr>
                <w:rFonts w:cs="Arial"/>
                <w:b/>
                <w:bCs/>
                <w:color w:val="auto"/>
                <w:sz w:val="24"/>
                <w:szCs w:val="24"/>
              </w:rPr>
              <w:t xml:space="preserve"> </w:t>
            </w:r>
            <w:r w:rsidR="15994E96" w:rsidRPr="393B1F78">
              <w:rPr>
                <w:rFonts w:cs="Arial"/>
                <w:b/>
                <w:bCs/>
                <w:color w:val="auto"/>
                <w:sz w:val="24"/>
                <w:szCs w:val="24"/>
              </w:rPr>
              <w:t>required</w:t>
            </w:r>
          </w:p>
        </w:tc>
        <w:tc>
          <w:tcPr>
            <w:tcW w:w="4319" w:type="dxa"/>
          </w:tcPr>
          <w:p w14:paraId="06B72166" w14:textId="77777777" w:rsidR="000014E4" w:rsidRPr="000014E4" w:rsidRDefault="62D1C3EC" w:rsidP="393B1F78">
            <w:pPr>
              <w:rPr>
                <w:rFonts w:cs="Arial"/>
                <w:b/>
                <w:bCs/>
                <w:color w:val="C00000"/>
                <w:sz w:val="24"/>
                <w:szCs w:val="24"/>
              </w:rPr>
            </w:pPr>
            <w:r w:rsidRPr="393B1F78">
              <w:rPr>
                <w:rFonts w:cs="Arial"/>
                <w:b/>
                <w:bCs/>
                <w:color w:val="C00000"/>
                <w:sz w:val="24"/>
                <w:szCs w:val="24"/>
              </w:rPr>
              <w:t>Your response should:</w:t>
            </w:r>
          </w:p>
          <w:p w14:paraId="3A88F749" w14:textId="77777777" w:rsidR="000014E4" w:rsidRPr="000014E4" w:rsidRDefault="62D1C3EC" w:rsidP="393B1F78">
            <w:pPr>
              <w:rPr>
                <w:rFonts w:cs="Arial"/>
                <w:b/>
                <w:bCs/>
                <w:color w:val="C00000"/>
                <w:sz w:val="24"/>
                <w:szCs w:val="24"/>
              </w:rPr>
            </w:pPr>
            <w:r w:rsidRPr="393B1F78">
              <w:rPr>
                <w:rFonts w:cs="Arial"/>
                <w:b/>
                <w:bCs/>
                <w:color w:val="C00000"/>
                <w:sz w:val="24"/>
                <w:szCs w:val="24"/>
              </w:rPr>
              <w:t>1) Demonstrate a clear understanding of the nature of the requirements.</w:t>
            </w:r>
          </w:p>
          <w:p w14:paraId="33836BF5" w14:textId="77777777" w:rsidR="000014E4" w:rsidRPr="000014E4" w:rsidRDefault="62D1C3EC" w:rsidP="393B1F78">
            <w:pPr>
              <w:rPr>
                <w:rFonts w:cs="Arial"/>
                <w:b/>
                <w:bCs/>
                <w:color w:val="C00000"/>
                <w:sz w:val="24"/>
                <w:szCs w:val="24"/>
              </w:rPr>
            </w:pPr>
            <w:r w:rsidRPr="393B1F78">
              <w:rPr>
                <w:rFonts w:cs="Arial"/>
                <w:b/>
                <w:bCs/>
                <w:color w:val="C00000"/>
                <w:sz w:val="24"/>
                <w:szCs w:val="24"/>
              </w:rPr>
              <w:t>2) Be a clear, practical, achievable, and cost-effective methodology to deliver these requirements.</w:t>
            </w:r>
          </w:p>
          <w:p w14:paraId="53D177EF" w14:textId="77777777" w:rsidR="000014E4" w:rsidRPr="000014E4" w:rsidRDefault="62D1C3EC" w:rsidP="393B1F78">
            <w:pPr>
              <w:rPr>
                <w:color w:val="C00000"/>
                <w:sz w:val="24"/>
                <w:szCs w:val="24"/>
              </w:rPr>
            </w:pPr>
            <w:r w:rsidRPr="393B1F78">
              <w:rPr>
                <w:rFonts w:cs="Arial"/>
                <w:b/>
                <w:bCs/>
                <w:color w:val="C00000"/>
                <w:sz w:val="24"/>
                <w:szCs w:val="24"/>
              </w:rPr>
              <w:t>3) Have information in sufficient detail to allow a full appraisal of the suitability of the approach to deliver for the project.</w:t>
            </w:r>
          </w:p>
        </w:tc>
      </w:tr>
    </w:tbl>
    <w:p w14:paraId="74B481A8" w14:textId="77777777" w:rsidR="000014E4" w:rsidRPr="000014E4" w:rsidRDefault="000014E4" w:rsidP="393B1F78">
      <w:pPr>
        <w:spacing w:after="240" w:line="259" w:lineRule="auto"/>
        <w:rPr>
          <w:rFonts w:ascii="Arial" w:hAnsi="Arial" w:cs="Arial"/>
          <w:b/>
          <w:bCs/>
          <w:sz w:val="24"/>
          <w:szCs w:val="24"/>
        </w:rPr>
      </w:pPr>
    </w:p>
    <w:tbl>
      <w:tblPr>
        <w:tblStyle w:val="Table"/>
        <w:tblW w:w="0" w:type="auto"/>
        <w:tblLook w:val="04A0" w:firstRow="1" w:lastRow="0" w:firstColumn="1" w:lastColumn="0" w:noHBand="0" w:noVBand="1"/>
      </w:tblPr>
      <w:tblGrid>
        <w:gridCol w:w="4318"/>
        <w:gridCol w:w="4319"/>
      </w:tblGrid>
      <w:tr w:rsidR="000014E4" w:rsidRPr="000014E4" w14:paraId="2C5759DF"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4BDF00B8" w14:textId="255C7333" w:rsidR="000014E4" w:rsidRPr="000014E4" w:rsidRDefault="6DDC5909" w:rsidP="393B1F78">
            <w:pPr>
              <w:spacing w:line="259" w:lineRule="auto"/>
              <w:rPr>
                <w:rFonts w:cs="Arial"/>
                <w:b/>
                <w:bCs/>
                <w:color w:val="auto"/>
                <w:sz w:val="24"/>
                <w:szCs w:val="24"/>
              </w:rPr>
            </w:pPr>
            <w:r w:rsidRPr="393B1F78">
              <w:rPr>
                <w:rFonts w:cs="Arial"/>
                <w:b/>
                <w:bCs/>
                <w:color w:val="auto"/>
                <w:sz w:val="24"/>
                <w:szCs w:val="24"/>
              </w:rPr>
              <w:t xml:space="preserve">Aesthetics </w:t>
            </w:r>
          </w:p>
        </w:tc>
        <w:tc>
          <w:tcPr>
            <w:tcW w:w="4319" w:type="dxa"/>
          </w:tcPr>
          <w:p w14:paraId="452B61E5"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2C694D6F" w14:textId="77777777" w:rsidTr="393B1F78">
        <w:tc>
          <w:tcPr>
            <w:tcW w:w="4318" w:type="dxa"/>
          </w:tcPr>
          <w:p w14:paraId="2E1F8506" w14:textId="008E181A" w:rsidR="000014E4" w:rsidRPr="000014E4" w:rsidRDefault="62D1C3EC" w:rsidP="393B1F78">
            <w:pPr>
              <w:rPr>
                <w:rFonts w:cs="Arial"/>
                <w:b/>
                <w:bCs/>
                <w:color w:val="auto"/>
                <w:sz w:val="24"/>
                <w:szCs w:val="24"/>
              </w:rPr>
            </w:pPr>
            <w:r w:rsidRPr="393B1F78">
              <w:rPr>
                <w:rFonts w:cs="Arial"/>
                <w:b/>
                <w:bCs/>
                <w:color w:val="auto"/>
                <w:sz w:val="24"/>
                <w:szCs w:val="24"/>
              </w:rPr>
              <w:t>Q</w:t>
            </w:r>
            <w:r w:rsidR="630A8B51" w:rsidRPr="393B1F78">
              <w:rPr>
                <w:rFonts w:cs="Arial"/>
                <w:b/>
                <w:bCs/>
                <w:color w:val="auto"/>
                <w:sz w:val="24"/>
                <w:szCs w:val="24"/>
              </w:rPr>
              <w:t xml:space="preserve">2 Please provide clear images of what each type of item will look like </w:t>
            </w:r>
          </w:p>
        </w:tc>
        <w:tc>
          <w:tcPr>
            <w:tcW w:w="4319" w:type="dxa"/>
          </w:tcPr>
          <w:p w14:paraId="0A3EF5D3" w14:textId="77777777" w:rsidR="000014E4" w:rsidRPr="000014E4" w:rsidRDefault="000014E4" w:rsidP="393B1F78">
            <w:pPr>
              <w:rPr>
                <w:color w:val="auto"/>
                <w:sz w:val="24"/>
                <w:szCs w:val="24"/>
              </w:rPr>
            </w:pPr>
          </w:p>
        </w:tc>
      </w:tr>
    </w:tbl>
    <w:p w14:paraId="26C012F5" w14:textId="5EC5D0F2" w:rsidR="393B1F78" w:rsidRDefault="393B1F78" w:rsidP="393B1F78"/>
    <w:p w14:paraId="57A38398" w14:textId="77777777" w:rsidR="000014E4" w:rsidRPr="000014E4" w:rsidRDefault="000014E4" w:rsidP="393B1F78">
      <w:pPr>
        <w:spacing w:after="240" w:line="259" w:lineRule="auto"/>
        <w:rPr>
          <w:rFonts w:ascii="Arial" w:hAnsi="Arial"/>
          <w:sz w:val="24"/>
          <w:szCs w:val="24"/>
        </w:rPr>
      </w:pPr>
    </w:p>
    <w:tbl>
      <w:tblPr>
        <w:tblStyle w:val="Table"/>
        <w:tblW w:w="0" w:type="auto"/>
        <w:tblLook w:val="04A0" w:firstRow="1" w:lastRow="0" w:firstColumn="1" w:lastColumn="0" w:noHBand="0" w:noVBand="1"/>
      </w:tblPr>
      <w:tblGrid>
        <w:gridCol w:w="4318"/>
        <w:gridCol w:w="4319"/>
      </w:tblGrid>
      <w:tr w:rsidR="000014E4" w:rsidRPr="000014E4" w14:paraId="1013D7F6"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36FC49AB" w14:textId="160AD561" w:rsidR="000014E4" w:rsidRPr="000014E4" w:rsidRDefault="4B79C9EB" w:rsidP="393B1F78">
            <w:pPr>
              <w:spacing w:line="259" w:lineRule="auto"/>
              <w:rPr>
                <w:rFonts w:cs="Arial"/>
                <w:b/>
                <w:bCs/>
                <w:color w:val="auto"/>
                <w:sz w:val="24"/>
                <w:szCs w:val="24"/>
              </w:rPr>
            </w:pPr>
            <w:r w:rsidRPr="393B1F78">
              <w:rPr>
                <w:rFonts w:cs="Arial"/>
                <w:b/>
                <w:bCs/>
                <w:color w:val="auto"/>
                <w:sz w:val="24"/>
                <w:szCs w:val="24"/>
              </w:rPr>
              <w:lastRenderedPageBreak/>
              <w:t xml:space="preserve">Quality/ sustainability </w:t>
            </w:r>
          </w:p>
        </w:tc>
        <w:tc>
          <w:tcPr>
            <w:tcW w:w="4319" w:type="dxa"/>
          </w:tcPr>
          <w:p w14:paraId="07A2EABC"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5D1849E7" w14:textId="77777777" w:rsidTr="393B1F78">
        <w:tc>
          <w:tcPr>
            <w:tcW w:w="4318" w:type="dxa"/>
          </w:tcPr>
          <w:p w14:paraId="6450AB8B" w14:textId="0913DAB2" w:rsidR="000014E4" w:rsidRPr="000014E4" w:rsidRDefault="62D1C3EC" w:rsidP="393B1F78">
            <w:pPr>
              <w:rPr>
                <w:rFonts w:cs="Arial"/>
                <w:b/>
                <w:bCs/>
                <w:color w:val="auto"/>
                <w:sz w:val="24"/>
                <w:szCs w:val="24"/>
              </w:rPr>
            </w:pPr>
            <w:r w:rsidRPr="393B1F78">
              <w:rPr>
                <w:rFonts w:cs="Arial"/>
                <w:b/>
                <w:bCs/>
                <w:color w:val="auto"/>
                <w:sz w:val="24"/>
                <w:szCs w:val="24"/>
              </w:rPr>
              <w:t>Q</w:t>
            </w:r>
            <w:r w:rsidR="7A9B4CB7" w:rsidRPr="393B1F78">
              <w:rPr>
                <w:rFonts w:cs="Arial"/>
                <w:b/>
                <w:bCs/>
                <w:color w:val="auto"/>
                <w:sz w:val="24"/>
                <w:szCs w:val="24"/>
              </w:rPr>
              <w:t>3 Please provide details of materials used</w:t>
            </w:r>
          </w:p>
        </w:tc>
        <w:tc>
          <w:tcPr>
            <w:tcW w:w="4319" w:type="dxa"/>
          </w:tcPr>
          <w:p w14:paraId="05D1CFA9" w14:textId="77777777" w:rsidR="000014E4" w:rsidRPr="000014E4" w:rsidRDefault="000014E4" w:rsidP="393B1F78">
            <w:pPr>
              <w:rPr>
                <w:color w:val="auto"/>
                <w:sz w:val="24"/>
                <w:szCs w:val="24"/>
              </w:rPr>
            </w:pPr>
          </w:p>
        </w:tc>
      </w:tr>
    </w:tbl>
    <w:p w14:paraId="2A63A8E1" w14:textId="6B087DDE" w:rsidR="393B1F78" w:rsidRDefault="393B1F78" w:rsidP="393B1F78"/>
    <w:tbl>
      <w:tblPr>
        <w:tblStyle w:val="Table"/>
        <w:tblW w:w="0" w:type="auto"/>
        <w:tblLook w:val="04A0" w:firstRow="1" w:lastRow="0" w:firstColumn="1" w:lastColumn="0" w:noHBand="0" w:noVBand="1"/>
      </w:tblPr>
      <w:tblGrid>
        <w:gridCol w:w="4318"/>
        <w:gridCol w:w="4319"/>
      </w:tblGrid>
      <w:tr w:rsidR="000014E4" w:rsidRPr="000014E4" w14:paraId="4AAC9501"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51573A82" w14:textId="58BF4E36" w:rsidR="000014E4" w:rsidRPr="000014E4" w:rsidRDefault="335DCDA7" w:rsidP="393B1F78">
            <w:pPr>
              <w:spacing w:line="259" w:lineRule="auto"/>
              <w:rPr>
                <w:rFonts w:cs="Arial"/>
                <w:b/>
                <w:bCs/>
                <w:color w:val="auto"/>
                <w:sz w:val="24"/>
                <w:szCs w:val="24"/>
              </w:rPr>
            </w:pPr>
            <w:r w:rsidRPr="393B1F78">
              <w:rPr>
                <w:rFonts w:cs="Arial"/>
                <w:b/>
                <w:bCs/>
                <w:color w:val="auto"/>
                <w:sz w:val="24"/>
                <w:szCs w:val="24"/>
              </w:rPr>
              <w:t>Timescales</w:t>
            </w:r>
          </w:p>
        </w:tc>
        <w:tc>
          <w:tcPr>
            <w:tcW w:w="4319" w:type="dxa"/>
          </w:tcPr>
          <w:p w14:paraId="1A6C6006"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63DD35E4" w14:textId="77777777" w:rsidTr="393B1F78">
        <w:tc>
          <w:tcPr>
            <w:tcW w:w="4318" w:type="dxa"/>
          </w:tcPr>
          <w:p w14:paraId="59DD247F" w14:textId="4946FB2C" w:rsidR="000014E4" w:rsidRPr="000014E4" w:rsidRDefault="62D1C3EC" w:rsidP="393B1F78">
            <w:pPr>
              <w:rPr>
                <w:rFonts w:cs="Arial"/>
                <w:b/>
                <w:bCs/>
                <w:color w:val="auto"/>
                <w:sz w:val="24"/>
                <w:szCs w:val="24"/>
              </w:rPr>
            </w:pPr>
            <w:r w:rsidRPr="393B1F78">
              <w:rPr>
                <w:rFonts w:cs="Arial"/>
                <w:b/>
                <w:bCs/>
                <w:color w:val="auto"/>
                <w:sz w:val="24"/>
                <w:szCs w:val="24"/>
              </w:rPr>
              <w:t>Q</w:t>
            </w:r>
            <w:r w:rsidR="74B8E875" w:rsidRPr="393B1F78">
              <w:rPr>
                <w:rFonts w:cs="Arial"/>
                <w:b/>
                <w:bCs/>
                <w:color w:val="auto"/>
                <w:sz w:val="24"/>
                <w:szCs w:val="24"/>
              </w:rPr>
              <w:t>4</w:t>
            </w:r>
            <w:r w:rsidR="6FA33382" w:rsidRPr="393B1F78">
              <w:rPr>
                <w:rFonts w:cs="Arial"/>
                <w:b/>
                <w:bCs/>
                <w:color w:val="auto"/>
                <w:sz w:val="24"/>
                <w:szCs w:val="24"/>
              </w:rPr>
              <w:t xml:space="preserve"> Please confirm how long would be expected between the contract being awarded and the signage housing being delivered</w:t>
            </w:r>
          </w:p>
        </w:tc>
        <w:tc>
          <w:tcPr>
            <w:tcW w:w="4319" w:type="dxa"/>
          </w:tcPr>
          <w:p w14:paraId="13CE13E0" w14:textId="77777777" w:rsidR="000014E4" w:rsidRPr="000014E4" w:rsidRDefault="000014E4" w:rsidP="393B1F78">
            <w:pPr>
              <w:rPr>
                <w:color w:val="auto"/>
                <w:sz w:val="24"/>
                <w:szCs w:val="24"/>
              </w:rPr>
            </w:pPr>
          </w:p>
        </w:tc>
      </w:tr>
    </w:tbl>
    <w:p w14:paraId="74FA8D1E" w14:textId="77777777" w:rsidR="000014E4" w:rsidRPr="000014E4" w:rsidRDefault="000014E4" w:rsidP="393B1F78">
      <w:pPr>
        <w:spacing w:after="240" w:line="259" w:lineRule="auto"/>
        <w:rPr>
          <w:rFonts w:ascii="Arial" w:hAnsi="Arial"/>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393B1F78">
        <w:trPr>
          <w:cnfStyle w:val="100000000000" w:firstRow="1" w:lastRow="0" w:firstColumn="0" w:lastColumn="0" w:oddVBand="0" w:evenVBand="0" w:oddHBand="0" w:evenHBand="0" w:firstRowFirstColumn="0" w:firstRowLastColumn="0" w:lastRowFirstColumn="0" w:lastRowLastColumn="0"/>
        </w:trPr>
        <w:tc>
          <w:tcPr>
            <w:tcW w:w="4318" w:type="dxa"/>
          </w:tcPr>
          <w:p w14:paraId="4B04AB4A" w14:textId="5285DA00" w:rsidR="000014E4" w:rsidRPr="000014E4" w:rsidRDefault="65B9B832" w:rsidP="393B1F78">
            <w:pPr>
              <w:spacing w:line="259" w:lineRule="auto"/>
            </w:pPr>
            <w:r w:rsidRPr="393B1F78">
              <w:rPr>
                <w:rFonts w:cs="Arial"/>
                <w:b/>
                <w:bCs/>
                <w:color w:val="auto"/>
                <w:sz w:val="24"/>
                <w:szCs w:val="24"/>
              </w:rPr>
              <w:t>Costs</w:t>
            </w:r>
          </w:p>
        </w:tc>
        <w:tc>
          <w:tcPr>
            <w:tcW w:w="4319" w:type="dxa"/>
          </w:tcPr>
          <w:p w14:paraId="0D2C053C" w14:textId="77777777" w:rsidR="000014E4" w:rsidRPr="000014E4" w:rsidRDefault="62D1C3EC" w:rsidP="393B1F78">
            <w:pPr>
              <w:rPr>
                <w:color w:val="auto"/>
                <w:sz w:val="24"/>
                <w:szCs w:val="24"/>
              </w:rPr>
            </w:pPr>
            <w:r w:rsidRPr="393B1F78">
              <w:rPr>
                <w:color w:val="auto"/>
                <w:sz w:val="24"/>
                <w:szCs w:val="24"/>
              </w:rPr>
              <w:t>Detailed Evaluation Criteria</w:t>
            </w:r>
          </w:p>
        </w:tc>
      </w:tr>
      <w:tr w:rsidR="000014E4" w:rsidRPr="000014E4" w14:paraId="274DABF2" w14:textId="77777777" w:rsidTr="393B1F78">
        <w:tc>
          <w:tcPr>
            <w:tcW w:w="4318" w:type="dxa"/>
          </w:tcPr>
          <w:p w14:paraId="3E8D916F" w14:textId="175C4099" w:rsidR="000014E4" w:rsidRPr="000014E4" w:rsidRDefault="62D1C3EC" w:rsidP="393B1F78">
            <w:pPr>
              <w:rPr>
                <w:rFonts w:cs="Arial"/>
                <w:b/>
                <w:bCs/>
                <w:color w:val="auto"/>
                <w:sz w:val="24"/>
                <w:szCs w:val="24"/>
              </w:rPr>
            </w:pPr>
            <w:r w:rsidRPr="393B1F78">
              <w:rPr>
                <w:rFonts w:cs="Arial"/>
                <w:b/>
                <w:bCs/>
                <w:color w:val="auto"/>
                <w:sz w:val="24"/>
                <w:szCs w:val="24"/>
              </w:rPr>
              <w:t>Q</w:t>
            </w:r>
            <w:r w:rsidR="24EEF02B" w:rsidRPr="393B1F78">
              <w:rPr>
                <w:rFonts w:cs="Arial"/>
                <w:b/>
                <w:bCs/>
                <w:color w:val="auto"/>
                <w:sz w:val="24"/>
                <w:szCs w:val="24"/>
              </w:rPr>
              <w:t xml:space="preserve">5 Please provide a full quote listing the total as well as the cost of each type of item </w:t>
            </w:r>
          </w:p>
        </w:tc>
        <w:tc>
          <w:tcPr>
            <w:tcW w:w="4319" w:type="dxa"/>
          </w:tcPr>
          <w:p w14:paraId="581135E6" w14:textId="77777777" w:rsidR="000014E4" w:rsidRPr="000014E4" w:rsidRDefault="000014E4" w:rsidP="393B1F78">
            <w:pPr>
              <w:rPr>
                <w:color w:val="auto"/>
                <w:sz w:val="24"/>
                <w:szCs w:val="24"/>
              </w:rPr>
            </w:pPr>
          </w:p>
        </w:tc>
      </w:tr>
    </w:tbl>
    <w:p w14:paraId="475134BE" w14:textId="7CE9E7B2" w:rsidR="393B1F78" w:rsidRDefault="393B1F78" w:rsidP="393B1F78"/>
    <w:p w14:paraId="37EE56FC" w14:textId="77777777" w:rsidR="000014E4" w:rsidRPr="000014E4" w:rsidRDefault="000014E4" w:rsidP="000014E4">
      <w:pPr>
        <w:spacing w:after="240" w:line="259" w:lineRule="auto"/>
        <w:rPr>
          <w:rFonts w:ascii="Arial" w:hAnsi="Arial"/>
          <w:color w:val="000000"/>
          <w:sz w:val="24"/>
          <w:szCs w:val="24"/>
        </w:rPr>
      </w:pPr>
    </w:p>
    <w:p w14:paraId="4D8BC79B" w14:textId="402A7680" w:rsidR="000014E4" w:rsidRPr="000014E4" w:rsidRDefault="62D1C3EC" w:rsidP="393B1F78">
      <w:pPr>
        <w:spacing w:after="240" w:line="276" w:lineRule="auto"/>
        <w:rPr>
          <w:rFonts w:ascii="Arial" w:hAnsi="Arial" w:cs="Arial"/>
          <w:color w:val="D9262E"/>
          <w:sz w:val="24"/>
          <w:szCs w:val="24"/>
        </w:rPr>
      </w:pPr>
      <w:r w:rsidRPr="393B1F78">
        <w:rPr>
          <w:rFonts w:ascii="Arial" w:hAnsi="Arial"/>
          <w:b/>
          <w:bCs/>
          <w:color w:val="000000" w:themeColor="text1"/>
          <w:sz w:val="26"/>
          <w:szCs w:val="26"/>
        </w:rPr>
        <w:t>Commercial (</w:t>
      </w:r>
      <w:r w:rsidR="5C1DA079" w:rsidRPr="393B1F78">
        <w:rPr>
          <w:rFonts w:ascii="Arial" w:hAnsi="Arial"/>
          <w:b/>
          <w:bCs/>
          <w:color w:val="000000" w:themeColor="text1"/>
          <w:sz w:val="26"/>
          <w:szCs w:val="26"/>
        </w:rPr>
        <w:t>40</w:t>
      </w:r>
      <w:r w:rsidRPr="393B1F78">
        <w:rPr>
          <w:rFonts w:ascii="Arial" w:hAnsi="Arial"/>
          <w:b/>
          <w:bCs/>
          <w:color w:val="000000" w:themeColor="text1"/>
          <w:sz w:val="26"/>
          <w:szCs w:val="26"/>
        </w:rPr>
        <w:t xml:space="preserve">%) </w:t>
      </w:r>
    </w:p>
    <w:p w14:paraId="067558C8" w14:textId="75415782" w:rsidR="000014E4" w:rsidRPr="000014E4" w:rsidRDefault="62D1C3EC" w:rsidP="000014E4">
      <w:pPr>
        <w:spacing w:after="240" w:line="259" w:lineRule="auto"/>
        <w:rPr>
          <w:rFonts w:ascii="Arial" w:hAnsi="Arial"/>
          <w:color w:val="000000"/>
          <w:sz w:val="24"/>
          <w:szCs w:val="24"/>
        </w:rPr>
      </w:pPr>
      <w:r w:rsidRPr="393B1F78">
        <w:rPr>
          <w:rFonts w:ascii="Arial" w:hAnsi="Arial"/>
          <w:color w:val="000000" w:themeColor="text1"/>
          <w:sz w:val="24"/>
          <w:szCs w:val="24"/>
        </w:rPr>
        <w:t>The Contract is to be awarded as a</w:t>
      </w:r>
      <w:r w:rsidRPr="393B1F78">
        <w:rPr>
          <w:rFonts w:ascii="Arial" w:hAnsi="Arial"/>
          <w:sz w:val="24"/>
          <w:szCs w:val="24"/>
        </w:rPr>
        <w:t xml:space="preserve"> </w:t>
      </w:r>
      <w:r w:rsidR="776F1E12" w:rsidRPr="393B1F78">
        <w:rPr>
          <w:rFonts w:ascii="Arial" w:hAnsi="Arial" w:cs="Arial"/>
          <w:sz w:val="24"/>
          <w:szCs w:val="24"/>
        </w:rPr>
        <w:t>fixed price</w:t>
      </w:r>
      <w:r w:rsidR="776F1E12" w:rsidRPr="393B1F78">
        <w:rPr>
          <w:rFonts w:ascii="Arial" w:hAnsi="Arial" w:cs="Arial"/>
          <w:b/>
          <w:bCs/>
          <w:color w:val="D9262E"/>
          <w:sz w:val="24"/>
          <w:szCs w:val="24"/>
        </w:rPr>
        <w:t xml:space="preserve"> </w:t>
      </w:r>
      <w:r w:rsidRPr="393B1F78">
        <w:rPr>
          <w:rFonts w:ascii="Arial" w:hAnsi="Arial"/>
          <w:color w:val="000000" w:themeColor="text1"/>
          <w:sz w:val="24"/>
          <w:szCs w:val="24"/>
        </w:rPr>
        <w:t>which will be paid according to the completion of the deliverables stated in the Specification of Requirements.</w:t>
      </w:r>
    </w:p>
    <w:p w14:paraId="0BC7C86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0014E4">
        <w:rPr>
          <w:rFonts w:ascii="Arial" w:hAnsi="Arial" w:cs="Arial"/>
          <w:b/>
          <w:color w:val="D9262E"/>
          <w:sz w:val="24"/>
          <w:szCs w:val="24"/>
        </w:rPr>
        <w:t xml:space="preserve">[Choose as appropriate 'each deliverable' / or 'objective/key personnel']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1112A1CF"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The method for calculating the weighted scores is as follows:</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7777777" w:rsidR="000014E4" w:rsidRPr="000014E4" w:rsidRDefault="62D1C3EC" w:rsidP="393B1F78">
      <w:pPr>
        <w:spacing w:after="240" w:line="259" w:lineRule="auto"/>
        <w:rPr>
          <w:rFonts w:ascii="Arial" w:hAnsi="Arial"/>
          <w:sz w:val="24"/>
          <w:szCs w:val="24"/>
        </w:rPr>
      </w:pPr>
      <w:r w:rsidRPr="393B1F78">
        <w:rPr>
          <w:rFonts w:ascii="Arial" w:hAnsi="Arial"/>
          <w:color w:val="000000" w:themeColor="text1"/>
          <w:sz w:val="24"/>
          <w:szCs w:val="24"/>
        </w:rPr>
        <w:t xml:space="preserve">Score </w:t>
      </w:r>
      <w:proofErr w:type="gramStart"/>
      <w:r w:rsidRPr="393B1F78">
        <w:rPr>
          <w:rFonts w:ascii="Arial" w:hAnsi="Arial"/>
          <w:color w:val="000000" w:themeColor="text1"/>
          <w:sz w:val="24"/>
          <w:szCs w:val="24"/>
        </w:rPr>
        <w:t>=  (</w:t>
      </w:r>
      <w:proofErr w:type="gramEnd"/>
      <w:r w:rsidRPr="393B1F78">
        <w:rPr>
          <w:rFonts w:ascii="Arial" w:hAnsi="Arial"/>
          <w:color w:val="000000" w:themeColor="text1"/>
          <w:sz w:val="24"/>
          <w:szCs w:val="24"/>
        </w:rPr>
        <w:t>Lowest Quotation Price / Supplier’s Quotation Price ) x</w:t>
      </w:r>
      <w:r w:rsidRPr="393B1F78">
        <w:rPr>
          <w:rFonts w:ascii="Arial" w:hAnsi="Arial"/>
          <w:sz w:val="24"/>
          <w:szCs w:val="24"/>
        </w:rPr>
        <w:t xml:space="preserve"> </w:t>
      </w:r>
      <w:r w:rsidRPr="393B1F78">
        <w:rPr>
          <w:rFonts w:ascii="Arial" w:hAnsi="Arial" w:cs="Arial"/>
          <w:sz w:val="24"/>
          <w:szCs w:val="24"/>
        </w:rPr>
        <w:t xml:space="preserve">[40%] </w:t>
      </w:r>
      <w:r w:rsidRPr="393B1F78">
        <w:rPr>
          <w:rFonts w:ascii="Arial" w:hAnsi="Arial"/>
          <w:sz w:val="24"/>
          <w:szCs w:val="24"/>
        </w:rPr>
        <w:t xml:space="preserve"> (Maximum available marks)</w:t>
      </w:r>
    </w:p>
    <w:p w14:paraId="3B7467AC" w14:textId="77777777" w:rsidR="000014E4" w:rsidRPr="000014E4" w:rsidRDefault="62D1C3EC" w:rsidP="393B1F78">
      <w:pPr>
        <w:spacing w:before="60" w:after="240" w:line="259" w:lineRule="auto"/>
        <w:ind w:left="641" w:hanging="357"/>
        <w:contextualSpacing/>
        <w:rPr>
          <w:rFonts w:ascii="Arial" w:hAnsi="Arial"/>
          <w:sz w:val="24"/>
          <w:szCs w:val="24"/>
        </w:rPr>
      </w:pPr>
      <w:r w:rsidRPr="393B1F78">
        <w:rPr>
          <w:rFonts w:ascii="Arial" w:hAnsi="Arial"/>
          <w:sz w:val="24"/>
          <w:szCs w:val="24"/>
        </w:rPr>
        <w:t>Technical</w:t>
      </w:r>
    </w:p>
    <w:p w14:paraId="7BB9FA16" w14:textId="77777777" w:rsidR="000014E4" w:rsidRPr="000014E4" w:rsidRDefault="62D1C3EC" w:rsidP="000014E4">
      <w:pPr>
        <w:spacing w:after="240" w:line="259" w:lineRule="auto"/>
        <w:rPr>
          <w:rFonts w:ascii="Arial" w:hAnsi="Arial"/>
          <w:color w:val="000000"/>
          <w:sz w:val="24"/>
          <w:szCs w:val="24"/>
        </w:rPr>
      </w:pPr>
      <w:r w:rsidRPr="393B1F78">
        <w:rPr>
          <w:rFonts w:ascii="Arial" w:hAnsi="Arial"/>
          <w:sz w:val="24"/>
          <w:szCs w:val="24"/>
        </w:rPr>
        <w:t xml:space="preserve">Score = (Bidder’s Total Technical Score / Highest Technical </w:t>
      </w:r>
      <w:proofErr w:type="gramStart"/>
      <w:r w:rsidRPr="393B1F78">
        <w:rPr>
          <w:rFonts w:ascii="Arial" w:hAnsi="Arial"/>
          <w:sz w:val="24"/>
          <w:szCs w:val="24"/>
        </w:rPr>
        <w:t>Score)  x</w:t>
      </w:r>
      <w:proofErr w:type="gramEnd"/>
      <w:r w:rsidRPr="393B1F78">
        <w:rPr>
          <w:rFonts w:ascii="Arial" w:hAnsi="Arial"/>
          <w:sz w:val="24"/>
          <w:szCs w:val="24"/>
        </w:rPr>
        <w:t xml:space="preserve"> </w:t>
      </w:r>
      <w:r w:rsidRPr="393B1F78">
        <w:rPr>
          <w:rFonts w:ascii="Arial" w:hAnsi="Arial" w:cs="Arial"/>
          <w:sz w:val="24"/>
          <w:szCs w:val="24"/>
        </w:rPr>
        <w:t xml:space="preserve">[60%] </w:t>
      </w:r>
      <w:r w:rsidRPr="393B1F78">
        <w:rPr>
          <w:rFonts w:ascii="Arial" w:hAnsi="Arial"/>
          <w:color w:val="000000" w:themeColor="text1"/>
          <w:sz w:val="24"/>
          <w:szCs w:val="24"/>
        </w:rPr>
        <w:t xml:space="preserve"> (Maximum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23B1DECB" w14:textId="0F030D3E" w:rsidR="000014E4" w:rsidRPr="000014E4" w:rsidRDefault="62D1C3EC" w:rsidP="393B1F78">
      <w:pPr>
        <w:spacing w:after="240" w:line="259" w:lineRule="auto"/>
        <w:rPr>
          <w:rFonts w:ascii="Arial" w:hAnsi="Arial" w:cs="Arial"/>
          <w:b/>
          <w:bCs/>
          <w:color w:val="D9262E"/>
          <w:sz w:val="24"/>
          <w:szCs w:val="24"/>
        </w:rPr>
      </w:pPr>
      <w:r w:rsidRPr="393B1F78">
        <w:rPr>
          <w:rFonts w:ascii="Arial" w:hAnsi="Arial"/>
          <w:color w:val="000000" w:themeColor="text1"/>
          <w:sz w:val="24"/>
          <w:szCs w:val="24"/>
        </w:rPr>
        <w:t>Once the evaluation of the Response(s) is complete all suppliers will be notified of the outcome via email.</w:t>
      </w:r>
      <w:r w:rsidR="63707349" w:rsidRPr="393B1F78">
        <w:rPr>
          <w:rFonts w:ascii="Arial" w:hAnsi="Arial"/>
          <w:color w:val="000000" w:themeColor="text1"/>
          <w:sz w:val="24"/>
          <w:szCs w:val="24"/>
        </w:rPr>
        <w:t xml:space="preserve"> T</w:t>
      </w:r>
      <w:r w:rsidRPr="393B1F78">
        <w:rPr>
          <w:rFonts w:ascii="Arial" w:hAnsi="Arial" w:cs="Arial"/>
          <w:sz w:val="24"/>
          <w:szCs w:val="24"/>
        </w:rPr>
        <w:t>he successful supplier will be issued the contract, incorporating their Response, for signature. The Authority will then counter sign</w:t>
      </w:r>
      <w:r w:rsidR="098BBA8F" w:rsidRPr="393B1F78">
        <w:rPr>
          <w:rFonts w:ascii="Arial" w:hAnsi="Arial" w:cs="Arial"/>
          <w:sz w:val="24"/>
          <w:szCs w:val="24"/>
        </w:rPr>
        <w:t>.</w:t>
      </w:r>
      <w:r w:rsidR="098BBA8F" w:rsidRPr="393B1F78">
        <w:rPr>
          <w:rFonts w:ascii="Arial" w:hAnsi="Arial" w:cs="Arial"/>
          <w:b/>
          <w:bCs/>
          <w:color w:val="D9262E"/>
          <w:sz w:val="24"/>
          <w:szCs w:val="24"/>
        </w:rPr>
        <w:t xml:space="preserve">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6"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7"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8"/>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7"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28"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3"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0"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1"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2"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5"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47"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8"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49"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2"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5"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57"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0"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9"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0"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1"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27"/>
  </w:num>
  <w:num w:numId="2" w16cid:durableId="184753444">
    <w:abstractNumId w:val="1"/>
  </w:num>
  <w:num w:numId="3" w16cid:durableId="1914268357">
    <w:abstractNumId w:val="56"/>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2"/>
  </w:num>
  <w:num w:numId="6" w16cid:durableId="635838568">
    <w:abstractNumId w:val="73"/>
  </w:num>
  <w:num w:numId="7" w16cid:durableId="410811448">
    <w:abstractNumId w:val="3"/>
  </w:num>
  <w:num w:numId="8" w16cid:durableId="1025983294">
    <w:abstractNumId w:val="0"/>
  </w:num>
  <w:num w:numId="9" w16cid:durableId="1506167544">
    <w:abstractNumId w:val="69"/>
  </w:num>
  <w:num w:numId="10" w16cid:durableId="1609465464">
    <w:abstractNumId w:val="18"/>
  </w:num>
  <w:num w:numId="11" w16cid:durableId="1323001228">
    <w:abstractNumId w:val="74"/>
  </w:num>
  <w:num w:numId="12" w16cid:durableId="409959748">
    <w:abstractNumId w:val="55"/>
  </w:num>
  <w:num w:numId="13" w16cid:durableId="724793575">
    <w:abstractNumId w:val="8"/>
  </w:num>
  <w:num w:numId="14" w16cid:durableId="302471877">
    <w:abstractNumId w:val="42"/>
  </w:num>
  <w:num w:numId="15" w16cid:durableId="993951441">
    <w:abstractNumId w:val="37"/>
  </w:num>
  <w:num w:numId="16" w16cid:durableId="497161596">
    <w:abstractNumId w:val="15"/>
  </w:num>
  <w:num w:numId="17" w16cid:durableId="158080139">
    <w:abstractNumId w:val="64"/>
  </w:num>
  <w:num w:numId="18" w16cid:durableId="664821819">
    <w:abstractNumId w:val="66"/>
  </w:num>
  <w:num w:numId="19" w16cid:durableId="829369114">
    <w:abstractNumId w:val="21"/>
  </w:num>
  <w:num w:numId="20" w16cid:durableId="1942714720">
    <w:abstractNumId w:val="43"/>
  </w:num>
  <w:num w:numId="21" w16cid:durableId="1999381699">
    <w:abstractNumId w:val="25"/>
  </w:num>
  <w:num w:numId="22" w16cid:durableId="524097480">
    <w:abstractNumId w:val="23"/>
  </w:num>
  <w:num w:numId="23" w16cid:durableId="819855857">
    <w:abstractNumId w:val="6"/>
  </w:num>
  <w:num w:numId="24" w16cid:durableId="1208027295">
    <w:abstractNumId w:val="26"/>
  </w:num>
  <w:num w:numId="25" w16cid:durableId="1768816784">
    <w:abstractNumId w:val="11"/>
  </w:num>
  <w:num w:numId="26" w16cid:durableId="1914075744">
    <w:abstractNumId w:val="32"/>
  </w:num>
  <w:num w:numId="27" w16cid:durableId="1931621584">
    <w:abstractNumId w:val="70"/>
  </w:num>
  <w:num w:numId="28" w16cid:durableId="519701613">
    <w:abstractNumId w:val="46"/>
  </w:num>
  <w:num w:numId="29" w16cid:durableId="904950118">
    <w:abstractNumId w:val="41"/>
  </w:num>
  <w:num w:numId="30" w16cid:durableId="1652949509">
    <w:abstractNumId w:val="48"/>
  </w:num>
  <w:num w:numId="31" w16cid:durableId="1630739381">
    <w:abstractNumId w:val="10"/>
  </w:num>
  <w:num w:numId="32" w16cid:durableId="1537424689">
    <w:abstractNumId w:val="35"/>
  </w:num>
  <w:num w:numId="33" w16cid:durableId="978069095">
    <w:abstractNumId w:val="7"/>
  </w:num>
  <w:num w:numId="34" w16cid:durableId="243340432">
    <w:abstractNumId w:val="36"/>
  </w:num>
  <w:num w:numId="35" w16cid:durableId="1863395398">
    <w:abstractNumId w:val="16"/>
  </w:num>
  <w:num w:numId="36" w16cid:durableId="2052462869">
    <w:abstractNumId w:val="68"/>
  </w:num>
  <w:num w:numId="37" w16cid:durableId="2140950668">
    <w:abstractNumId w:val="30"/>
  </w:num>
  <w:num w:numId="38" w16cid:durableId="715739292">
    <w:abstractNumId w:val="75"/>
  </w:num>
  <w:num w:numId="39" w16cid:durableId="471366631">
    <w:abstractNumId w:val="33"/>
  </w:num>
  <w:num w:numId="40" w16cid:durableId="1557349779">
    <w:abstractNumId w:val="14"/>
  </w:num>
  <w:num w:numId="41" w16cid:durableId="84033348">
    <w:abstractNumId w:val="51"/>
  </w:num>
  <w:num w:numId="42" w16cid:durableId="1700009791">
    <w:abstractNumId w:val="40"/>
  </w:num>
  <w:num w:numId="43" w16cid:durableId="755592224">
    <w:abstractNumId w:val="60"/>
  </w:num>
  <w:num w:numId="44" w16cid:durableId="156843047">
    <w:abstractNumId w:val="76"/>
  </w:num>
  <w:num w:numId="45" w16cid:durableId="1489394824">
    <w:abstractNumId w:val="17"/>
  </w:num>
  <w:num w:numId="46" w16cid:durableId="1588685396">
    <w:abstractNumId w:val="63"/>
  </w:num>
  <w:num w:numId="47" w16cid:durableId="732507511">
    <w:abstractNumId w:val="65"/>
  </w:num>
  <w:num w:numId="48" w16cid:durableId="1552687314">
    <w:abstractNumId w:val="61"/>
  </w:num>
  <w:num w:numId="49" w16cid:durableId="1590193828">
    <w:abstractNumId w:val="49"/>
  </w:num>
  <w:num w:numId="50" w16cid:durableId="1836335696">
    <w:abstractNumId w:val="34"/>
  </w:num>
  <w:num w:numId="51" w16cid:durableId="1933010173">
    <w:abstractNumId w:val="12"/>
  </w:num>
  <w:num w:numId="52" w16cid:durableId="846359861">
    <w:abstractNumId w:val="54"/>
  </w:num>
  <w:num w:numId="53" w16cid:durableId="1455901319">
    <w:abstractNumId w:val="71"/>
  </w:num>
  <w:num w:numId="54" w16cid:durableId="1941983526">
    <w:abstractNumId w:val="4"/>
  </w:num>
  <w:num w:numId="55" w16cid:durableId="1716465046">
    <w:abstractNumId w:val="45"/>
  </w:num>
  <w:num w:numId="56" w16cid:durableId="1930652557">
    <w:abstractNumId w:val="58"/>
  </w:num>
  <w:num w:numId="57" w16cid:durableId="744495153">
    <w:abstractNumId w:val="52"/>
  </w:num>
  <w:num w:numId="58" w16cid:durableId="1116216629">
    <w:abstractNumId w:val="2"/>
  </w:num>
  <w:num w:numId="59" w16cid:durableId="1109009424">
    <w:abstractNumId w:val="38"/>
  </w:num>
  <w:num w:numId="60" w16cid:durableId="1716193358">
    <w:abstractNumId w:val="9"/>
  </w:num>
  <w:num w:numId="61" w16cid:durableId="1443374682">
    <w:abstractNumId w:val="77"/>
  </w:num>
  <w:num w:numId="62" w16cid:durableId="1627853008">
    <w:abstractNumId w:val="29"/>
  </w:num>
  <w:num w:numId="63" w16cid:durableId="58947941">
    <w:abstractNumId w:val="28"/>
  </w:num>
  <w:num w:numId="64" w16cid:durableId="1219248204">
    <w:abstractNumId w:val="67"/>
  </w:num>
  <w:num w:numId="65" w16cid:durableId="1995377144">
    <w:abstractNumId w:val="20"/>
  </w:num>
  <w:num w:numId="66" w16cid:durableId="690693132">
    <w:abstractNumId w:val="22"/>
  </w:num>
  <w:num w:numId="67" w16cid:durableId="590897430">
    <w:abstractNumId w:val="47"/>
  </w:num>
  <w:num w:numId="68" w16cid:durableId="812527132">
    <w:abstractNumId w:val="44"/>
  </w:num>
  <w:num w:numId="69" w16cid:durableId="2028022650">
    <w:abstractNumId w:val="39"/>
  </w:num>
  <w:num w:numId="70" w16cid:durableId="927663842">
    <w:abstractNumId w:val="78"/>
  </w:num>
  <w:num w:numId="71" w16cid:durableId="1694840160">
    <w:abstractNumId w:val="57"/>
  </w:num>
  <w:num w:numId="72" w16cid:durableId="1319310118">
    <w:abstractNumId w:val="62"/>
  </w:num>
  <w:num w:numId="73" w16cid:durableId="1447970440">
    <w:abstractNumId w:val="13"/>
  </w:num>
  <w:num w:numId="74" w16cid:durableId="2070574366">
    <w:abstractNumId w:val="59"/>
  </w:num>
  <w:num w:numId="75" w16cid:durableId="60375044">
    <w:abstractNumId w:val="19"/>
  </w:num>
  <w:num w:numId="76" w16cid:durableId="1637754818">
    <w:abstractNumId w:val="24"/>
  </w:num>
  <w:num w:numId="77" w16cid:durableId="671493647">
    <w:abstractNumId w:val="50"/>
  </w:num>
  <w:num w:numId="78" w16cid:durableId="1215628357">
    <w:abstractNumId w:val="31"/>
  </w:num>
  <w:num w:numId="79" w16cid:durableId="216356333">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3F8E"/>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382C"/>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1DFF"/>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0D221"/>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556"/>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AED800"/>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2DE2C8"/>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DBCAA3"/>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40BFC"/>
    <w:rsid w:val="0897826D"/>
    <w:rsid w:val="08B5819F"/>
    <w:rsid w:val="08FD48CB"/>
    <w:rsid w:val="093274E2"/>
    <w:rsid w:val="09396671"/>
    <w:rsid w:val="093C4AB1"/>
    <w:rsid w:val="0944F2F7"/>
    <w:rsid w:val="098BBA8F"/>
    <w:rsid w:val="09A243D7"/>
    <w:rsid w:val="09AF88E9"/>
    <w:rsid w:val="09C44361"/>
    <w:rsid w:val="09DF16D2"/>
    <w:rsid w:val="09E51240"/>
    <w:rsid w:val="09F34FDA"/>
    <w:rsid w:val="09FD3F28"/>
    <w:rsid w:val="0A24DBD1"/>
    <w:rsid w:val="0A2BE48D"/>
    <w:rsid w:val="0A379E4A"/>
    <w:rsid w:val="0A4B8B45"/>
    <w:rsid w:val="0A68B0BC"/>
    <w:rsid w:val="0A9FC9BA"/>
    <w:rsid w:val="0AD84C7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8D5B08"/>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401C0E"/>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668E6"/>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30439"/>
    <w:rsid w:val="14AD7C38"/>
    <w:rsid w:val="14C2412A"/>
    <w:rsid w:val="14C2C1C8"/>
    <w:rsid w:val="14E17D04"/>
    <w:rsid w:val="1500BAEE"/>
    <w:rsid w:val="1501C4FB"/>
    <w:rsid w:val="1504FCB2"/>
    <w:rsid w:val="150D5EA6"/>
    <w:rsid w:val="152FF616"/>
    <w:rsid w:val="1543BBA6"/>
    <w:rsid w:val="15657907"/>
    <w:rsid w:val="15890643"/>
    <w:rsid w:val="15994E96"/>
    <w:rsid w:val="15A7F244"/>
    <w:rsid w:val="15B3E930"/>
    <w:rsid w:val="15DE0CF4"/>
    <w:rsid w:val="15E5D8C8"/>
    <w:rsid w:val="16028265"/>
    <w:rsid w:val="1602A4F4"/>
    <w:rsid w:val="1613D0B8"/>
    <w:rsid w:val="163553A4"/>
    <w:rsid w:val="1648C6EC"/>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4974D"/>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077E2"/>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DE24907"/>
    <w:rsid w:val="1E251F12"/>
    <w:rsid w:val="1E2A2AA7"/>
    <w:rsid w:val="1E364212"/>
    <w:rsid w:val="1E36677A"/>
    <w:rsid w:val="1E373EBF"/>
    <w:rsid w:val="1E57511C"/>
    <w:rsid w:val="1E5C4C04"/>
    <w:rsid w:val="1E9034D7"/>
    <w:rsid w:val="1EBBABBB"/>
    <w:rsid w:val="1EC72062"/>
    <w:rsid w:val="1ED60BFA"/>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0E36C25"/>
    <w:rsid w:val="210A0A44"/>
    <w:rsid w:val="210E1838"/>
    <w:rsid w:val="211D0027"/>
    <w:rsid w:val="2142CAF6"/>
    <w:rsid w:val="219A9934"/>
    <w:rsid w:val="21A72E46"/>
    <w:rsid w:val="22006ABA"/>
    <w:rsid w:val="221FDBFE"/>
    <w:rsid w:val="2226E05C"/>
    <w:rsid w:val="223B15BE"/>
    <w:rsid w:val="223BA025"/>
    <w:rsid w:val="223C2E64"/>
    <w:rsid w:val="2240DAC3"/>
    <w:rsid w:val="2240E3E9"/>
    <w:rsid w:val="2243E19C"/>
    <w:rsid w:val="227B9231"/>
    <w:rsid w:val="2299EBC5"/>
    <w:rsid w:val="22D8C118"/>
    <w:rsid w:val="22E3F439"/>
    <w:rsid w:val="22F0351B"/>
    <w:rsid w:val="2301A94F"/>
    <w:rsid w:val="232FBD27"/>
    <w:rsid w:val="234061E9"/>
    <w:rsid w:val="234C8E1E"/>
    <w:rsid w:val="23627BFD"/>
    <w:rsid w:val="23838176"/>
    <w:rsid w:val="239A11A3"/>
    <w:rsid w:val="239C36F6"/>
    <w:rsid w:val="23A64360"/>
    <w:rsid w:val="23BBAC5F"/>
    <w:rsid w:val="23E64A3A"/>
    <w:rsid w:val="23EE2067"/>
    <w:rsid w:val="23EFAD18"/>
    <w:rsid w:val="23F1BB4A"/>
    <w:rsid w:val="23FBB2EA"/>
    <w:rsid w:val="2400FB81"/>
    <w:rsid w:val="240C8EE9"/>
    <w:rsid w:val="24109F41"/>
    <w:rsid w:val="246AB2E8"/>
    <w:rsid w:val="24B1DFB7"/>
    <w:rsid w:val="24BED184"/>
    <w:rsid w:val="24EEF02B"/>
    <w:rsid w:val="24F8166D"/>
    <w:rsid w:val="2501DD88"/>
    <w:rsid w:val="250BE668"/>
    <w:rsid w:val="25107375"/>
    <w:rsid w:val="25A4EDB1"/>
    <w:rsid w:val="25A7BA64"/>
    <w:rsid w:val="25B06CEB"/>
    <w:rsid w:val="26048A6A"/>
    <w:rsid w:val="2612E539"/>
    <w:rsid w:val="265C9AE9"/>
    <w:rsid w:val="266F8958"/>
    <w:rsid w:val="26BD132A"/>
    <w:rsid w:val="26C4FD84"/>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6C938"/>
    <w:rsid w:val="294F1579"/>
    <w:rsid w:val="29550F96"/>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9B66A5"/>
    <w:rsid w:val="2BA50012"/>
    <w:rsid w:val="2BA61E18"/>
    <w:rsid w:val="2BC992B7"/>
    <w:rsid w:val="2BCD25EE"/>
    <w:rsid w:val="2BD8B592"/>
    <w:rsid w:val="2BDE4C06"/>
    <w:rsid w:val="2BE4703C"/>
    <w:rsid w:val="2C00EAD9"/>
    <w:rsid w:val="2C7945D0"/>
    <w:rsid w:val="2C7DEF04"/>
    <w:rsid w:val="2C91CD58"/>
    <w:rsid w:val="2CAFA73D"/>
    <w:rsid w:val="2D0CFA9D"/>
    <w:rsid w:val="2D2190B6"/>
    <w:rsid w:val="2D346AC6"/>
    <w:rsid w:val="2D55B856"/>
    <w:rsid w:val="2D863F8F"/>
    <w:rsid w:val="2DA5B06C"/>
    <w:rsid w:val="2DB82979"/>
    <w:rsid w:val="2DC0E09C"/>
    <w:rsid w:val="2DE25AD2"/>
    <w:rsid w:val="2DF6E210"/>
    <w:rsid w:val="2E005A57"/>
    <w:rsid w:val="2E0CDA69"/>
    <w:rsid w:val="2E57A688"/>
    <w:rsid w:val="2E66CED2"/>
    <w:rsid w:val="2E7EF062"/>
    <w:rsid w:val="2E94B2AB"/>
    <w:rsid w:val="2ED35A48"/>
    <w:rsid w:val="2EDC0ED4"/>
    <w:rsid w:val="2F029689"/>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7FB19"/>
    <w:rsid w:val="313C693B"/>
    <w:rsid w:val="31432E49"/>
    <w:rsid w:val="3152CAFF"/>
    <w:rsid w:val="31530595"/>
    <w:rsid w:val="315B0207"/>
    <w:rsid w:val="316C895A"/>
    <w:rsid w:val="31A9B681"/>
    <w:rsid w:val="31B6E841"/>
    <w:rsid w:val="31F4A61B"/>
    <w:rsid w:val="322E3C7A"/>
    <w:rsid w:val="32384E1E"/>
    <w:rsid w:val="323B3F37"/>
    <w:rsid w:val="323D840F"/>
    <w:rsid w:val="32B53E16"/>
    <w:rsid w:val="32BDB97B"/>
    <w:rsid w:val="32CBDDF4"/>
    <w:rsid w:val="32D3C91E"/>
    <w:rsid w:val="334B9DC8"/>
    <w:rsid w:val="335DCDA7"/>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26D4B"/>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3B1F78"/>
    <w:rsid w:val="39430CFE"/>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DEDD5F"/>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9ECD0"/>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3FF6AAB2"/>
    <w:rsid w:val="40069B4E"/>
    <w:rsid w:val="40183B30"/>
    <w:rsid w:val="4056EB3F"/>
    <w:rsid w:val="406D797E"/>
    <w:rsid w:val="4073C0BB"/>
    <w:rsid w:val="40775866"/>
    <w:rsid w:val="4094530F"/>
    <w:rsid w:val="40A69041"/>
    <w:rsid w:val="40C811CE"/>
    <w:rsid w:val="41114C76"/>
    <w:rsid w:val="4126BA07"/>
    <w:rsid w:val="414C9422"/>
    <w:rsid w:val="41BB50D6"/>
    <w:rsid w:val="41E869C5"/>
    <w:rsid w:val="41FB065D"/>
    <w:rsid w:val="421A8282"/>
    <w:rsid w:val="4220CBF3"/>
    <w:rsid w:val="4228B979"/>
    <w:rsid w:val="424731F6"/>
    <w:rsid w:val="42542C3A"/>
    <w:rsid w:val="425F6AD0"/>
    <w:rsid w:val="42987794"/>
    <w:rsid w:val="42BC5A93"/>
    <w:rsid w:val="430036C1"/>
    <w:rsid w:val="43031EFA"/>
    <w:rsid w:val="430393D5"/>
    <w:rsid w:val="431245B5"/>
    <w:rsid w:val="43129397"/>
    <w:rsid w:val="431769A5"/>
    <w:rsid w:val="431F83A0"/>
    <w:rsid w:val="43232937"/>
    <w:rsid w:val="4342824F"/>
    <w:rsid w:val="435AF993"/>
    <w:rsid w:val="436201A5"/>
    <w:rsid w:val="43677B5C"/>
    <w:rsid w:val="4373B31E"/>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43D16"/>
    <w:rsid w:val="46F8F2F0"/>
    <w:rsid w:val="470CF6A1"/>
    <w:rsid w:val="471CEB64"/>
    <w:rsid w:val="472810D9"/>
    <w:rsid w:val="474E0EC1"/>
    <w:rsid w:val="476AA091"/>
    <w:rsid w:val="477728C3"/>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AD715A"/>
    <w:rsid w:val="4AE2843E"/>
    <w:rsid w:val="4AF5EBF5"/>
    <w:rsid w:val="4B0A1019"/>
    <w:rsid w:val="4B34193E"/>
    <w:rsid w:val="4B781EA6"/>
    <w:rsid w:val="4B79C9EB"/>
    <w:rsid w:val="4B80111B"/>
    <w:rsid w:val="4BB10FA4"/>
    <w:rsid w:val="4BE36AAC"/>
    <w:rsid w:val="4BE6AAE1"/>
    <w:rsid w:val="4BEF3299"/>
    <w:rsid w:val="4BFBAD26"/>
    <w:rsid w:val="4C0CA4C4"/>
    <w:rsid w:val="4C752DB5"/>
    <w:rsid w:val="4C7CAB86"/>
    <w:rsid w:val="4C90D18A"/>
    <w:rsid w:val="4CA89392"/>
    <w:rsid w:val="4CDD0841"/>
    <w:rsid w:val="4CE3C108"/>
    <w:rsid w:val="4CF1521B"/>
    <w:rsid w:val="4CF1A54B"/>
    <w:rsid w:val="4D120E93"/>
    <w:rsid w:val="4D2ECBA2"/>
    <w:rsid w:val="4D45778B"/>
    <w:rsid w:val="4D55DB6E"/>
    <w:rsid w:val="4D5FF256"/>
    <w:rsid w:val="4D669867"/>
    <w:rsid w:val="4D81D111"/>
    <w:rsid w:val="4D823F73"/>
    <w:rsid w:val="4DB912B0"/>
    <w:rsid w:val="4DC3D38D"/>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EFF4EFB"/>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51557D"/>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2C6E32"/>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56206"/>
    <w:rsid w:val="5396769A"/>
    <w:rsid w:val="539703F1"/>
    <w:rsid w:val="53C5E754"/>
    <w:rsid w:val="53CE2CAD"/>
    <w:rsid w:val="5418907E"/>
    <w:rsid w:val="541AB4F4"/>
    <w:rsid w:val="5449F362"/>
    <w:rsid w:val="5451A091"/>
    <w:rsid w:val="545E5292"/>
    <w:rsid w:val="54607506"/>
    <w:rsid w:val="546107F4"/>
    <w:rsid w:val="5465DA76"/>
    <w:rsid w:val="549CC2A0"/>
    <w:rsid w:val="54A869D9"/>
    <w:rsid w:val="54CA8688"/>
    <w:rsid w:val="54E6CC94"/>
    <w:rsid w:val="54EF37D5"/>
    <w:rsid w:val="54F60775"/>
    <w:rsid w:val="54FC6400"/>
    <w:rsid w:val="54FF24AA"/>
    <w:rsid w:val="5502E8D2"/>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AE1EC7"/>
    <w:rsid w:val="58C5F828"/>
    <w:rsid w:val="58D14888"/>
    <w:rsid w:val="58D99188"/>
    <w:rsid w:val="58DF8601"/>
    <w:rsid w:val="58E2FCC2"/>
    <w:rsid w:val="5901CD40"/>
    <w:rsid w:val="590B61D1"/>
    <w:rsid w:val="592477C8"/>
    <w:rsid w:val="59803FED"/>
    <w:rsid w:val="598F6756"/>
    <w:rsid w:val="59924244"/>
    <w:rsid w:val="59BEC47E"/>
    <w:rsid w:val="59C8A7F9"/>
    <w:rsid w:val="59CFD523"/>
    <w:rsid w:val="59D9F39D"/>
    <w:rsid w:val="59E2C38B"/>
    <w:rsid w:val="59EF506E"/>
    <w:rsid w:val="5A0519AB"/>
    <w:rsid w:val="5A1B3619"/>
    <w:rsid w:val="5A30C6CB"/>
    <w:rsid w:val="5A588858"/>
    <w:rsid w:val="5A990658"/>
    <w:rsid w:val="5AC97E13"/>
    <w:rsid w:val="5ADA8CC9"/>
    <w:rsid w:val="5AECD970"/>
    <w:rsid w:val="5AF60EA5"/>
    <w:rsid w:val="5AFCCAEF"/>
    <w:rsid w:val="5B0D0D01"/>
    <w:rsid w:val="5B39BDC0"/>
    <w:rsid w:val="5B477F0D"/>
    <w:rsid w:val="5B4CAEA8"/>
    <w:rsid w:val="5B6BA584"/>
    <w:rsid w:val="5B785455"/>
    <w:rsid w:val="5B856796"/>
    <w:rsid w:val="5BB315FE"/>
    <w:rsid w:val="5C1DA079"/>
    <w:rsid w:val="5C396E50"/>
    <w:rsid w:val="5C4CBDD3"/>
    <w:rsid w:val="5C51F8FA"/>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1D604B"/>
    <w:rsid w:val="5F5353C8"/>
    <w:rsid w:val="5F5BAD17"/>
    <w:rsid w:val="5F628822"/>
    <w:rsid w:val="5F6A8F7B"/>
    <w:rsid w:val="5F8CFEF0"/>
    <w:rsid w:val="600DCF99"/>
    <w:rsid w:val="603F16A7"/>
    <w:rsid w:val="6041E340"/>
    <w:rsid w:val="60445D67"/>
    <w:rsid w:val="604FDF18"/>
    <w:rsid w:val="60696C89"/>
    <w:rsid w:val="606B4B2C"/>
    <w:rsid w:val="60760B31"/>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55010D"/>
    <w:rsid w:val="62675411"/>
    <w:rsid w:val="62C33C8D"/>
    <w:rsid w:val="62C52360"/>
    <w:rsid w:val="62D1C3EC"/>
    <w:rsid w:val="62EF6694"/>
    <w:rsid w:val="630A8B51"/>
    <w:rsid w:val="631AB12B"/>
    <w:rsid w:val="63707349"/>
    <w:rsid w:val="6376B769"/>
    <w:rsid w:val="637E50DF"/>
    <w:rsid w:val="638AE0AF"/>
    <w:rsid w:val="63D63B9D"/>
    <w:rsid w:val="646C8129"/>
    <w:rsid w:val="64950D75"/>
    <w:rsid w:val="64A96F9B"/>
    <w:rsid w:val="64B363C0"/>
    <w:rsid w:val="64C472E9"/>
    <w:rsid w:val="64F890C9"/>
    <w:rsid w:val="6517541A"/>
    <w:rsid w:val="652CBD1A"/>
    <w:rsid w:val="6565D646"/>
    <w:rsid w:val="65A8AC2E"/>
    <w:rsid w:val="65B9B832"/>
    <w:rsid w:val="65CB194F"/>
    <w:rsid w:val="65D88FF8"/>
    <w:rsid w:val="65DBD6A9"/>
    <w:rsid w:val="65F0CADB"/>
    <w:rsid w:val="6600375A"/>
    <w:rsid w:val="6602F038"/>
    <w:rsid w:val="663F4F81"/>
    <w:rsid w:val="66673C65"/>
    <w:rsid w:val="667BB4D8"/>
    <w:rsid w:val="66854A67"/>
    <w:rsid w:val="668B8479"/>
    <w:rsid w:val="66B83755"/>
    <w:rsid w:val="670B22C0"/>
    <w:rsid w:val="670B4C94"/>
    <w:rsid w:val="671F3218"/>
    <w:rsid w:val="672AC246"/>
    <w:rsid w:val="6755B4E4"/>
    <w:rsid w:val="675EADA9"/>
    <w:rsid w:val="6760BA81"/>
    <w:rsid w:val="6788F2C1"/>
    <w:rsid w:val="678E8EDD"/>
    <w:rsid w:val="67A109E9"/>
    <w:rsid w:val="67B663AD"/>
    <w:rsid w:val="67CDC6BA"/>
    <w:rsid w:val="67D006C4"/>
    <w:rsid w:val="67D0F953"/>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594E2"/>
    <w:rsid w:val="68E8422B"/>
    <w:rsid w:val="68F228A8"/>
    <w:rsid w:val="69039B7C"/>
    <w:rsid w:val="69183435"/>
    <w:rsid w:val="691964AE"/>
    <w:rsid w:val="6937843E"/>
    <w:rsid w:val="694193F5"/>
    <w:rsid w:val="69436BA8"/>
    <w:rsid w:val="694FF239"/>
    <w:rsid w:val="695F27A5"/>
    <w:rsid w:val="697121B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AF93BE4"/>
    <w:rsid w:val="6B0F5D08"/>
    <w:rsid w:val="6B196446"/>
    <w:rsid w:val="6B2B448F"/>
    <w:rsid w:val="6B45BF33"/>
    <w:rsid w:val="6B4AD300"/>
    <w:rsid w:val="6B662049"/>
    <w:rsid w:val="6B88E97E"/>
    <w:rsid w:val="6BBDA91F"/>
    <w:rsid w:val="6BE26BD2"/>
    <w:rsid w:val="6C0194F2"/>
    <w:rsid w:val="6C15481E"/>
    <w:rsid w:val="6C185E7C"/>
    <w:rsid w:val="6C1ADB9E"/>
    <w:rsid w:val="6C1EFCD6"/>
    <w:rsid w:val="6C21238C"/>
    <w:rsid w:val="6C425840"/>
    <w:rsid w:val="6C517769"/>
    <w:rsid w:val="6CC54312"/>
    <w:rsid w:val="6D3059B9"/>
    <w:rsid w:val="6D566AA6"/>
    <w:rsid w:val="6D655C38"/>
    <w:rsid w:val="6D86FD94"/>
    <w:rsid w:val="6D99F062"/>
    <w:rsid w:val="6DB80B02"/>
    <w:rsid w:val="6DDC5909"/>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4CE8E0"/>
    <w:rsid w:val="6F5C47B9"/>
    <w:rsid w:val="6F7AD0BB"/>
    <w:rsid w:val="6F7ADC49"/>
    <w:rsid w:val="6FA33382"/>
    <w:rsid w:val="6FB2F0E9"/>
    <w:rsid w:val="6FC06526"/>
    <w:rsid w:val="6FC2C1C2"/>
    <w:rsid w:val="6FDF1AC1"/>
    <w:rsid w:val="6FF08263"/>
    <w:rsid w:val="7001B407"/>
    <w:rsid w:val="701FEAC2"/>
    <w:rsid w:val="7053EA01"/>
    <w:rsid w:val="7080FC7A"/>
    <w:rsid w:val="708119BC"/>
    <w:rsid w:val="70BE199F"/>
    <w:rsid w:val="7116FC0D"/>
    <w:rsid w:val="711F0C18"/>
    <w:rsid w:val="712BF3F3"/>
    <w:rsid w:val="71320523"/>
    <w:rsid w:val="7146D342"/>
    <w:rsid w:val="715C6D00"/>
    <w:rsid w:val="71689243"/>
    <w:rsid w:val="71735EA7"/>
    <w:rsid w:val="717FDE85"/>
    <w:rsid w:val="719C4BE0"/>
    <w:rsid w:val="71A99BA1"/>
    <w:rsid w:val="71AA4C53"/>
    <w:rsid w:val="71B2C5F0"/>
    <w:rsid w:val="71D93E56"/>
    <w:rsid w:val="71E6A473"/>
    <w:rsid w:val="720144AF"/>
    <w:rsid w:val="72297DDB"/>
    <w:rsid w:val="722D3FDC"/>
    <w:rsid w:val="723127F5"/>
    <w:rsid w:val="72483751"/>
    <w:rsid w:val="724DACC3"/>
    <w:rsid w:val="72D0EC28"/>
    <w:rsid w:val="7314E549"/>
    <w:rsid w:val="731C28F9"/>
    <w:rsid w:val="7324B6C2"/>
    <w:rsid w:val="7345BF6D"/>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8E875"/>
    <w:rsid w:val="74BC78B8"/>
    <w:rsid w:val="74D054F7"/>
    <w:rsid w:val="74D2FC10"/>
    <w:rsid w:val="74D721A6"/>
    <w:rsid w:val="74D99F6B"/>
    <w:rsid w:val="74E28439"/>
    <w:rsid w:val="74EC3F55"/>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4D0585"/>
    <w:rsid w:val="776F1E12"/>
    <w:rsid w:val="7789BBD1"/>
    <w:rsid w:val="779C2C10"/>
    <w:rsid w:val="779F168B"/>
    <w:rsid w:val="77A9C68B"/>
    <w:rsid w:val="77C42DBA"/>
    <w:rsid w:val="77C977CE"/>
    <w:rsid w:val="78086D4E"/>
    <w:rsid w:val="781152DE"/>
    <w:rsid w:val="7811D44A"/>
    <w:rsid w:val="7814D06D"/>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9B4CB7"/>
    <w:rsid w:val="7AB56052"/>
    <w:rsid w:val="7ABD8EF0"/>
    <w:rsid w:val="7AD1B767"/>
    <w:rsid w:val="7ADB3062"/>
    <w:rsid w:val="7AF36D13"/>
    <w:rsid w:val="7B011890"/>
    <w:rsid w:val="7B0141BF"/>
    <w:rsid w:val="7B1F7ED9"/>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CF68E76"/>
    <w:rsid w:val="7D00E7EE"/>
    <w:rsid w:val="7D06D99D"/>
    <w:rsid w:val="7D0B628C"/>
    <w:rsid w:val="7D2BE553"/>
    <w:rsid w:val="7D460FC9"/>
    <w:rsid w:val="7D54A122"/>
    <w:rsid w:val="7D5B1102"/>
    <w:rsid w:val="7D5FBB6E"/>
    <w:rsid w:val="7D82B527"/>
    <w:rsid w:val="7D8E85A1"/>
    <w:rsid w:val="7D9B11E6"/>
    <w:rsid w:val="7DCC4B52"/>
    <w:rsid w:val="7DCF29CF"/>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6AFA30"/>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CC7D9D9003194A9B0308029BFC7DF7" ma:contentTypeVersion="22" ma:contentTypeDescription="Create a new document." ma:contentTypeScope="" ma:versionID="967ed026890f4eadc9c1abaa228e0bfd">
  <xsd:schema xmlns:xsd="http://www.w3.org/2001/XMLSchema" xmlns:xs="http://www.w3.org/2001/XMLSchema" xmlns:p="http://schemas.microsoft.com/office/2006/metadata/properties" xmlns:ns2="662745e8-e224-48e8-a2e3-254862b8c2f5" xmlns:ns3="08894ec1-7550-4066-aff3-9f6acf21a880" xmlns:ns4="6cfad15e-c77d-4c09-b92f-61c0e775491a" targetNamespace="http://schemas.microsoft.com/office/2006/metadata/properties" ma:root="true" ma:fieldsID="0bf669b30e5bd137942c2464879b1d1d" ns2:_="" ns3:_="" ns4:_="">
    <xsd:import namespace="662745e8-e224-48e8-a2e3-254862b8c2f5"/>
    <xsd:import namespace="08894ec1-7550-4066-aff3-9f6acf21a880"/>
    <xsd:import namespace="6cfad15e-c77d-4c09-b92f-61c0e775491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element ref="ns4:lcf76f155ced4ddcb4097134ff3c332f" minOccurs="0"/>
                <xsd:element ref="ns4:_Flow_SignoffStatu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ade431-8c6d-47bf-b120-be0e0330f9d6}"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ade431-8c6d-47bf-b120-be0e0330f9d6}"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2 Devon Cornwall and Isles of Scilly" ma:internalName="Team">
      <xsd:simpleType>
        <xsd:restriction base="dms:Text"/>
      </xsd:simpleType>
    </xsd:element>
    <xsd:element name="Topic" ma:index="20" nillable="true" ma:displayName="Topic" ma:default="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ad15e-c77d-4c09-b92f-61c0e775491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_Flow_SignoffStatus" ma:index="40" nillable="true" ma:displayName="Sign-off status" ma:internalName="Sign_x002d_off_x0020_status">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26</Value>
      <Value>11</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cfad15e-c77d-4c09-b92f-61c0e775491a" xsi:nil="true"/>
    <SharedWithUsers xmlns="08894ec1-7550-4066-aff3-9f6acf21a880">
      <UserInfo>
        <DisplayName/>
        <AccountId xsi:nil="true"/>
        <AccountType/>
      </UserInfo>
    </SharedWithUsers>
    <lcf76f155ced4ddcb4097134ff3c332f xmlns="6cfad15e-c77d-4c09-b92f-61c0e775491a">
      <Terms xmlns="http://schemas.microsoft.com/office/infopath/2007/PartnerControls"/>
    </lcf76f155ced4ddcb4097134ff3c332f>
    <_Flow_SignoffStatus xmlns="6cfad15e-c77d-4c09-b92f-61c0e775491a" xsi:nil="true"/>
  </documentManagement>
</p:properties>
</file>

<file path=customXml/itemProps1.xml><?xml version="1.0" encoding="utf-8"?>
<ds:datastoreItem xmlns:ds="http://schemas.openxmlformats.org/officeDocument/2006/customXml" ds:itemID="{A7F92185-F1B3-4618-B030-4E9A0277C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8894ec1-7550-4066-aff3-9f6acf21a880"/>
    <ds:schemaRef ds:uri="6cfad15e-c77d-4c09-b92f-61c0e775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3.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4.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5.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 ds:uri="6cfad15e-c77d-4c09-b92f-61c0e775491a"/>
    <ds:schemaRef ds:uri="08894ec1-7550-4066-aff3-9f6acf21a8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4504</Words>
  <Characters>25678</Characters>
  <Application>Microsoft Office Word</Application>
  <DocSecurity>0</DocSecurity>
  <Lines>213</Lines>
  <Paragraphs>60</Paragraphs>
  <ScaleCrop>false</ScaleCrop>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2023-09-27T14:52:00Z</dcterms:created>
  <dcterms:modified xsi:type="dcterms:W3CDTF">2023-09-28T13:07:00Z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11;#Internal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0x010100A5BF1C78D9F64B679A5EBDE1C6598EBC01006ACC7D9D9003194A9B0308029BFC7DF7</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26;#Work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