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8565"/>
        <w:gridCol w:w="222"/>
      </w:tblGrid>
      <w:tr w:rsidR="00ED67E0" w14:paraId="04C38AED" w14:textId="77777777" w:rsidTr="00B24D65">
        <w:tc>
          <w:tcPr>
            <w:tcW w:w="4421" w:type="dxa"/>
          </w:tcPr>
          <w:p w14:paraId="04C38AEB" w14:textId="77777777" w:rsidR="00ED67E0" w:rsidRDefault="00ED67E0" w:rsidP="000419AD">
            <w:pPr>
              <w:pStyle w:val="Header"/>
              <w:tabs>
                <w:tab w:val="clear" w:pos="4153"/>
                <w:tab w:val="clear" w:pos="8306"/>
                <w:tab w:val="left" w:pos="1185"/>
              </w:tabs>
            </w:pPr>
            <w:r>
              <w:tab/>
            </w:r>
          </w:p>
        </w:tc>
        <w:tc>
          <w:tcPr>
            <w:tcW w:w="4366" w:type="dxa"/>
          </w:tcPr>
          <w:p w14:paraId="04C38AEC" w14:textId="77777777" w:rsidR="00ED67E0" w:rsidRDefault="00ED67E0" w:rsidP="000419AD">
            <w:pPr>
              <w:pStyle w:val="Header"/>
              <w:jc w:val="right"/>
            </w:pPr>
          </w:p>
        </w:tc>
      </w:tr>
      <w:tr w:rsidR="00ED67E0" w:rsidRPr="002465E9" w14:paraId="04C38AF0" w14:textId="77777777" w:rsidTr="00B24D65">
        <w:tc>
          <w:tcPr>
            <w:tcW w:w="4421" w:type="dxa"/>
          </w:tcPr>
          <w:p w14:paraId="6C4A556C" w14:textId="77777777" w:rsidR="001C791D" w:rsidRDefault="001C791D" w:rsidP="000419AD">
            <w:pPr>
              <w:pStyle w:val="Header"/>
            </w:pP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1C791D" w:rsidRPr="008D4A19" w14:paraId="5E7432E7" w14:textId="77777777" w:rsidTr="005F4393">
              <w:tc>
                <w:tcPr>
                  <w:tcW w:w="4539" w:type="dxa"/>
                </w:tcPr>
                <w:p w14:paraId="3638A4D5" w14:textId="77777777" w:rsidR="001C791D" w:rsidRPr="008D4A19" w:rsidRDefault="001C791D" w:rsidP="001C791D">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BDE6249" wp14:editId="2D6D589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61854A6" w14:textId="77777777" w:rsidR="001C791D" w:rsidRPr="008D4A19" w:rsidRDefault="001C791D" w:rsidP="001C791D">
                  <w:pPr>
                    <w:spacing w:after="200" w:line="276" w:lineRule="auto"/>
                    <w:jc w:val="right"/>
                    <w:rPr>
                      <w:rFonts w:eastAsiaTheme="minorHAnsi" w:cstheme="minorBidi"/>
                      <w:b/>
                      <w:color w:val="FF0000"/>
                      <w:szCs w:val="22"/>
                    </w:rPr>
                  </w:pPr>
                  <w:r>
                    <w:rPr>
                      <w:noProof/>
                      <w:lang w:eastAsia="en-GB"/>
                    </w:rPr>
                    <w:drawing>
                      <wp:inline distT="0" distB="0" distL="0" distR="0" wp14:anchorId="56ECA366" wp14:editId="4F45544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D1B684" w14:textId="77777777" w:rsidR="001C791D" w:rsidRDefault="001C791D" w:rsidP="001C791D"/>
          <w:p w14:paraId="4A539D53" w14:textId="77777777" w:rsidR="001C791D" w:rsidRDefault="001C791D" w:rsidP="001C791D"/>
          <w:p w14:paraId="04C75BE9" w14:textId="77777777" w:rsidR="001C791D" w:rsidRDefault="001C791D" w:rsidP="001C791D"/>
          <w:p w14:paraId="6F1DBC8E" w14:textId="77777777" w:rsidR="001C791D" w:rsidRDefault="001C791D" w:rsidP="001C791D"/>
          <w:p w14:paraId="62D7754A" w14:textId="77777777" w:rsidR="001C791D" w:rsidRDefault="001C791D" w:rsidP="001C791D"/>
          <w:p w14:paraId="7EBB92B0" w14:textId="0A2F9A2D" w:rsidR="001C791D" w:rsidRPr="001C791D" w:rsidRDefault="001C791D" w:rsidP="001C791D">
            <w:pPr>
              <w:rPr>
                <w:b/>
                <w:sz w:val="48"/>
                <w:szCs w:val="48"/>
              </w:rPr>
            </w:pPr>
            <w:r w:rsidRPr="001C791D">
              <w:rPr>
                <w:b/>
                <w:sz w:val="48"/>
                <w:szCs w:val="48"/>
              </w:rPr>
              <w:t xml:space="preserve">SPECIFICATION </w:t>
            </w:r>
            <w:bookmarkStart w:id="0" w:name="_GoBack"/>
            <w:bookmarkEnd w:id="0"/>
          </w:p>
          <w:p w14:paraId="7CF75EF9" w14:textId="77777777" w:rsidR="001C791D" w:rsidRDefault="001C791D" w:rsidP="001C791D">
            <w:pPr>
              <w:rPr>
                <w:b/>
                <w:sz w:val="48"/>
                <w:szCs w:val="48"/>
              </w:rPr>
            </w:pPr>
          </w:p>
          <w:p w14:paraId="39036C2C" w14:textId="77777777" w:rsidR="001C791D" w:rsidRDefault="001C791D" w:rsidP="001C791D">
            <w:pPr>
              <w:rPr>
                <w:b/>
                <w:sz w:val="48"/>
                <w:szCs w:val="48"/>
              </w:rPr>
            </w:pPr>
          </w:p>
          <w:p w14:paraId="5359953F" w14:textId="77777777" w:rsidR="001C791D" w:rsidRPr="00360CDD" w:rsidRDefault="001C791D" w:rsidP="001C791D">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Pr="00345405">
              <w:rPr>
                <w:b/>
                <w:sz w:val="36"/>
                <w:szCs w:val="36"/>
              </w:rPr>
              <w:t>itt_</w:t>
            </w:r>
            <w:r>
              <w:rPr>
                <w:b/>
                <w:sz w:val="36"/>
                <w:szCs w:val="36"/>
              </w:rPr>
              <w:t>29824</w:t>
            </w:r>
          </w:p>
          <w:p w14:paraId="2EBF73BF" w14:textId="77777777" w:rsidR="001C791D" w:rsidRDefault="001C791D" w:rsidP="001C791D">
            <w:pPr>
              <w:autoSpaceDE w:val="0"/>
              <w:autoSpaceDN w:val="0"/>
              <w:adjustRightInd w:val="0"/>
              <w:rPr>
                <w:rFonts w:cs="Arial"/>
                <w:b/>
                <w:bCs/>
                <w:sz w:val="48"/>
                <w:szCs w:val="48"/>
              </w:rPr>
            </w:pPr>
          </w:p>
          <w:p w14:paraId="01C82269" w14:textId="77777777" w:rsidR="001C791D" w:rsidRDefault="001C791D" w:rsidP="001C791D">
            <w:pPr>
              <w:autoSpaceDE w:val="0"/>
              <w:autoSpaceDN w:val="0"/>
              <w:adjustRightInd w:val="0"/>
              <w:rPr>
                <w:rFonts w:cs="Arial"/>
                <w:b/>
                <w:bCs/>
                <w:sz w:val="48"/>
                <w:szCs w:val="48"/>
              </w:rPr>
            </w:pPr>
          </w:p>
          <w:p w14:paraId="75DCB636" w14:textId="77777777" w:rsidR="001C791D" w:rsidRPr="00AD26BE" w:rsidRDefault="001C791D" w:rsidP="001C791D">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Pr>
                <w:rFonts w:cs="Arial"/>
                <w:b/>
                <w:bCs/>
                <w:sz w:val="36"/>
                <w:szCs w:val="36"/>
              </w:rPr>
              <w:t>06-001</w:t>
            </w:r>
          </w:p>
          <w:p w14:paraId="2F472BEF" w14:textId="77777777" w:rsidR="001C791D" w:rsidRPr="00360CDD" w:rsidRDefault="001C791D" w:rsidP="001C791D">
            <w:pPr>
              <w:autoSpaceDE w:val="0"/>
              <w:autoSpaceDN w:val="0"/>
              <w:adjustRightInd w:val="0"/>
              <w:rPr>
                <w:rFonts w:cs="Arial"/>
                <w:b/>
                <w:bCs/>
                <w:sz w:val="48"/>
                <w:szCs w:val="48"/>
              </w:rPr>
            </w:pPr>
          </w:p>
          <w:p w14:paraId="586D3309" w14:textId="77777777" w:rsidR="001C791D" w:rsidRDefault="001C791D" w:rsidP="001C791D">
            <w:pPr>
              <w:autoSpaceDE w:val="0"/>
              <w:autoSpaceDN w:val="0"/>
              <w:adjustRightInd w:val="0"/>
              <w:rPr>
                <w:rFonts w:cs="Arial"/>
                <w:b/>
                <w:bCs/>
                <w:color w:val="FF0000"/>
                <w:sz w:val="36"/>
                <w:szCs w:val="36"/>
              </w:rPr>
            </w:pPr>
          </w:p>
          <w:p w14:paraId="704BB77C" w14:textId="77777777" w:rsidR="001C791D" w:rsidRPr="00B21F8D" w:rsidRDefault="001C791D" w:rsidP="001C791D">
            <w:pPr>
              <w:pStyle w:val="BodyText"/>
              <w:tabs>
                <w:tab w:val="num" w:pos="1134"/>
              </w:tabs>
              <w:spacing w:after="0"/>
              <w:jc w:val="both"/>
              <w:rPr>
                <w:rFonts w:ascii="Arial" w:hAnsi="Arial" w:cs="Arial"/>
                <w:b/>
                <w:sz w:val="36"/>
                <w:szCs w:val="36"/>
              </w:rPr>
            </w:pPr>
            <w:r w:rsidRPr="00B21F8D">
              <w:rPr>
                <w:rFonts w:ascii="Arial" w:eastAsiaTheme="minorHAnsi" w:hAnsi="Arial" w:cs="Arial"/>
                <w:b/>
                <w:sz w:val="36"/>
                <w:szCs w:val="36"/>
              </w:rPr>
              <w:t xml:space="preserve">ESF FUNDED ACTIVITY </w:t>
            </w:r>
            <w:r>
              <w:rPr>
                <w:rFonts w:ascii="Arial" w:eastAsiaTheme="minorHAnsi" w:hAnsi="Arial" w:cs="Arial"/>
                <w:b/>
                <w:sz w:val="36"/>
                <w:szCs w:val="36"/>
              </w:rPr>
              <w:t>–</w:t>
            </w:r>
            <w:r w:rsidRPr="00B21F8D">
              <w:rPr>
                <w:rFonts w:ascii="Arial" w:eastAsiaTheme="minorHAnsi" w:hAnsi="Arial" w:cs="Arial"/>
                <w:b/>
                <w:sz w:val="36"/>
                <w:szCs w:val="36"/>
              </w:rPr>
              <w:t xml:space="preserve"> </w:t>
            </w:r>
            <w:r>
              <w:rPr>
                <w:rFonts w:ascii="Arial" w:eastAsiaTheme="minorHAnsi" w:hAnsi="Arial" w:cs="Arial"/>
                <w:b/>
                <w:sz w:val="36"/>
                <w:szCs w:val="36"/>
              </w:rPr>
              <w:t>NEET</w:t>
            </w:r>
          </w:p>
          <w:p w14:paraId="23CAFA5F" w14:textId="77777777" w:rsidR="001C791D" w:rsidRPr="00B21F8D" w:rsidRDefault="001C791D" w:rsidP="001C791D">
            <w:pPr>
              <w:spacing w:line="276" w:lineRule="auto"/>
              <w:ind w:right="284"/>
              <w:jc w:val="both"/>
              <w:rPr>
                <w:rFonts w:cs="Arial"/>
                <w:b/>
                <w:sz w:val="36"/>
                <w:szCs w:val="36"/>
              </w:rPr>
            </w:pPr>
          </w:p>
          <w:p w14:paraId="3CF3DEC3" w14:textId="77777777" w:rsidR="001C791D" w:rsidRDefault="001C791D" w:rsidP="001C791D">
            <w:pPr>
              <w:rPr>
                <w:b/>
                <w:sz w:val="48"/>
                <w:szCs w:val="48"/>
              </w:rPr>
            </w:pPr>
          </w:p>
          <w:p w14:paraId="72B5A6EB" w14:textId="77777777" w:rsidR="001C791D" w:rsidRPr="00B36CEF" w:rsidRDefault="001C791D" w:rsidP="001C791D">
            <w:pPr>
              <w:rPr>
                <w:b/>
                <w:sz w:val="36"/>
                <w:szCs w:val="36"/>
              </w:rPr>
            </w:pPr>
            <w:r>
              <w:rPr>
                <w:b/>
                <w:sz w:val="36"/>
                <w:szCs w:val="36"/>
              </w:rPr>
              <w:t>Coventry &amp; Warwickshire</w:t>
            </w:r>
          </w:p>
          <w:p w14:paraId="3DD17B89" w14:textId="5DE9CFFF" w:rsidR="001C791D" w:rsidRDefault="001C791D" w:rsidP="001C791D">
            <w:pPr>
              <w:tabs>
                <w:tab w:val="left" w:pos="2448"/>
              </w:tabs>
              <w:rPr>
                <w:b/>
                <w:sz w:val="48"/>
                <w:szCs w:val="48"/>
              </w:rPr>
            </w:pPr>
            <w:r>
              <w:rPr>
                <w:b/>
                <w:sz w:val="48"/>
                <w:szCs w:val="48"/>
              </w:rPr>
              <w:tab/>
            </w:r>
          </w:p>
          <w:p w14:paraId="287CFB7B" w14:textId="77777777" w:rsidR="001C791D" w:rsidRDefault="001C791D" w:rsidP="001C791D">
            <w:pPr>
              <w:rPr>
                <w:b/>
                <w:sz w:val="48"/>
                <w:szCs w:val="48"/>
              </w:rPr>
            </w:pPr>
          </w:p>
          <w:p w14:paraId="5DC866D0" w14:textId="77777777" w:rsidR="001C791D" w:rsidRDefault="001C791D" w:rsidP="001C791D">
            <w:pPr>
              <w:rPr>
                <w:b/>
                <w:sz w:val="36"/>
                <w:szCs w:val="36"/>
              </w:rPr>
            </w:pPr>
            <w:r w:rsidRPr="00360CDD">
              <w:rPr>
                <w:b/>
                <w:sz w:val="36"/>
                <w:szCs w:val="36"/>
              </w:rPr>
              <w:t>DATE:</w:t>
            </w:r>
            <w:r>
              <w:rPr>
                <w:b/>
                <w:sz w:val="36"/>
                <w:szCs w:val="36"/>
              </w:rPr>
              <w:t xml:space="preserve"> March 2016</w:t>
            </w:r>
          </w:p>
          <w:p w14:paraId="6C1D1E30" w14:textId="77777777" w:rsidR="001C791D" w:rsidRDefault="001C791D" w:rsidP="001C791D">
            <w:pPr>
              <w:rPr>
                <w:b/>
                <w:sz w:val="36"/>
                <w:szCs w:val="36"/>
              </w:rPr>
            </w:pPr>
          </w:p>
          <w:p w14:paraId="341C1578" w14:textId="77777777" w:rsidR="001C791D" w:rsidRDefault="001C791D" w:rsidP="001C791D">
            <w:pPr>
              <w:rPr>
                <w:b/>
                <w:sz w:val="36"/>
                <w:szCs w:val="36"/>
              </w:rPr>
            </w:pPr>
          </w:p>
          <w:p w14:paraId="34706427" w14:textId="77777777" w:rsidR="001C791D" w:rsidRDefault="001C791D" w:rsidP="001C791D">
            <w:pPr>
              <w:rPr>
                <w:b/>
                <w:sz w:val="36"/>
                <w:szCs w:val="36"/>
              </w:rPr>
            </w:pPr>
          </w:p>
          <w:p w14:paraId="56BEF18D" w14:textId="77777777" w:rsidR="001C791D" w:rsidRDefault="001C791D" w:rsidP="001C791D">
            <w:pPr>
              <w:rPr>
                <w:b/>
                <w:sz w:val="36"/>
                <w:szCs w:val="36"/>
              </w:rPr>
            </w:pPr>
          </w:p>
          <w:p w14:paraId="04C38AEE" w14:textId="7ABBFC21" w:rsidR="00ED67E0" w:rsidRDefault="00ED67E0" w:rsidP="000419AD">
            <w:pPr>
              <w:pStyle w:val="Header"/>
            </w:pPr>
          </w:p>
        </w:tc>
        <w:tc>
          <w:tcPr>
            <w:tcW w:w="4366" w:type="dxa"/>
          </w:tcPr>
          <w:p w14:paraId="49168E8B" w14:textId="77777777" w:rsidR="001C791D" w:rsidRDefault="001C791D" w:rsidP="000419AD">
            <w:pPr>
              <w:pStyle w:val="Header"/>
              <w:jc w:val="right"/>
            </w:pPr>
          </w:p>
          <w:p w14:paraId="5193CBFE" w14:textId="77777777" w:rsidR="001C791D" w:rsidRDefault="001C791D" w:rsidP="000419AD">
            <w:pPr>
              <w:pStyle w:val="Header"/>
              <w:jc w:val="right"/>
            </w:pPr>
          </w:p>
          <w:p w14:paraId="2E05B15B" w14:textId="77777777" w:rsidR="001C791D" w:rsidRDefault="001C791D" w:rsidP="000419AD">
            <w:pPr>
              <w:pStyle w:val="Header"/>
              <w:jc w:val="right"/>
            </w:pPr>
          </w:p>
          <w:p w14:paraId="2B71C0FC" w14:textId="77777777" w:rsidR="001C791D" w:rsidRDefault="001C791D" w:rsidP="000419AD">
            <w:pPr>
              <w:pStyle w:val="Header"/>
              <w:jc w:val="right"/>
            </w:pPr>
          </w:p>
          <w:p w14:paraId="46053D9E" w14:textId="77777777" w:rsidR="001C791D" w:rsidRDefault="001C791D" w:rsidP="000419AD">
            <w:pPr>
              <w:pStyle w:val="Header"/>
              <w:jc w:val="right"/>
            </w:pPr>
          </w:p>
          <w:p w14:paraId="5219A778" w14:textId="77777777" w:rsidR="001C791D" w:rsidRDefault="001C791D" w:rsidP="000419AD">
            <w:pPr>
              <w:pStyle w:val="Header"/>
              <w:jc w:val="right"/>
            </w:pPr>
          </w:p>
          <w:p w14:paraId="04C38AEF" w14:textId="53D34D53" w:rsidR="00ED67E0" w:rsidRDefault="00ED67E0" w:rsidP="000419AD">
            <w:pPr>
              <w:pStyle w:val="Header"/>
              <w:jc w:val="right"/>
            </w:pPr>
          </w:p>
        </w:tc>
      </w:tr>
      <w:tr w:rsidR="008441FE" w:rsidRPr="002465E9" w14:paraId="04C38AF3" w14:textId="77777777" w:rsidTr="00B24D65">
        <w:tc>
          <w:tcPr>
            <w:tcW w:w="4421" w:type="dxa"/>
          </w:tcPr>
          <w:p w14:paraId="04C38AF1" w14:textId="77777777" w:rsidR="008441FE" w:rsidRDefault="008441FE" w:rsidP="000419AD">
            <w:pPr>
              <w:pStyle w:val="Header"/>
              <w:rPr>
                <w:noProof/>
                <w:lang w:eastAsia="en-GB"/>
              </w:rPr>
            </w:pPr>
          </w:p>
        </w:tc>
        <w:tc>
          <w:tcPr>
            <w:tcW w:w="4366" w:type="dxa"/>
          </w:tcPr>
          <w:p w14:paraId="04C38AF2" w14:textId="77777777" w:rsidR="008441FE" w:rsidRDefault="008441FE" w:rsidP="000419AD">
            <w:pPr>
              <w:pStyle w:val="Header"/>
              <w:jc w:val="right"/>
              <w:rPr>
                <w:noProof/>
                <w:lang w:eastAsia="en-GB"/>
              </w:rPr>
            </w:pPr>
          </w:p>
        </w:tc>
      </w:tr>
    </w:tbl>
    <w:tbl>
      <w:tblPr>
        <w:tblStyle w:val="TableGrid"/>
        <w:tblW w:w="5177" w:type="pct"/>
        <w:tblLayout w:type="fixed"/>
        <w:tblLook w:val="04A0" w:firstRow="1" w:lastRow="0" w:firstColumn="1" w:lastColumn="0" w:noHBand="0" w:noVBand="1"/>
      </w:tblPr>
      <w:tblGrid>
        <w:gridCol w:w="9067"/>
        <w:gridCol w:w="21"/>
      </w:tblGrid>
      <w:tr w:rsidR="00967429" w:rsidRPr="00EF4406" w14:paraId="04C38AF7" w14:textId="77777777" w:rsidTr="001C791D">
        <w:trPr>
          <w:trHeight w:val="597"/>
        </w:trPr>
        <w:tc>
          <w:tcPr>
            <w:tcW w:w="9088" w:type="dxa"/>
            <w:gridSpan w:val="2"/>
            <w:shd w:val="clear" w:color="auto" w:fill="95B3D7" w:themeFill="accent1" w:themeFillTint="99"/>
          </w:tcPr>
          <w:p w14:paraId="04C38AF6" w14:textId="01E1A7B6" w:rsidR="00967429" w:rsidRPr="00200BC6" w:rsidRDefault="007654E6" w:rsidP="001C791D">
            <w:pPr>
              <w:pStyle w:val="BodyText"/>
              <w:tabs>
                <w:tab w:val="num" w:pos="1134"/>
              </w:tabs>
              <w:spacing w:after="0"/>
              <w:jc w:val="both"/>
              <w:rPr>
                <w:rFonts w:ascii="Arial" w:hAnsi="Arial" w:cs="Arial"/>
                <w:b/>
                <w:color w:val="FF0000"/>
              </w:rPr>
            </w:pPr>
            <w:r w:rsidRPr="001C791D">
              <w:rPr>
                <w:rFonts w:ascii="Arial" w:hAnsi="Arial" w:cs="Arial"/>
                <w:b/>
                <w:shd w:val="clear" w:color="auto" w:fill="95B3D7" w:themeFill="accent1" w:themeFillTint="99"/>
              </w:rPr>
              <w:lastRenderedPageBreak/>
              <w:t>EUROPEAN SOCIAL FUND –</w:t>
            </w:r>
            <w:r w:rsidR="004C726D" w:rsidRPr="001C791D">
              <w:rPr>
                <w:rFonts w:ascii="Arial" w:hAnsi="Arial" w:cs="Arial"/>
                <w:b/>
                <w:shd w:val="clear" w:color="auto" w:fill="95B3D7" w:themeFill="accent1" w:themeFillTint="99"/>
              </w:rPr>
              <w:t xml:space="preserve"> </w:t>
            </w:r>
            <w:r w:rsidRPr="001C791D">
              <w:rPr>
                <w:rFonts w:ascii="Arial" w:hAnsi="Arial" w:cs="Arial"/>
                <w:b/>
                <w:shd w:val="clear" w:color="auto" w:fill="95B3D7" w:themeFill="accent1" w:themeFillTint="99"/>
              </w:rPr>
              <w:t xml:space="preserve">NEET </w:t>
            </w:r>
            <w:r w:rsidR="004C726D" w:rsidRPr="001C791D">
              <w:rPr>
                <w:rFonts w:ascii="Arial" w:hAnsi="Arial" w:cs="Arial"/>
                <w:b/>
                <w:shd w:val="clear" w:color="auto" w:fill="95B3D7" w:themeFill="accent1" w:themeFillTint="99"/>
              </w:rPr>
              <w:t>SPECIFICATION</w:t>
            </w:r>
            <w:r w:rsidR="004C726D" w:rsidRPr="001C791D">
              <w:rPr>
                <w:rFonts w:ascii="Arial" w:hAnsi="Arial" w:cs="Arial"/>
                <w:b/>
              </w:rPr>
              <w:t xml:space="preserve"> </w:t>
            </w:r>
          </w:p>
        </w:tc>
      </w:tr>
      <w:tr w:rsidR="00967429" w14:paraId="04C38AFA" w14:textId="77777777" w:rsidTr="00825078">
        <w:trPr>
          <w:trHeight w:val="567"/>
        </w:trPr>
        <w:tc>
          <w:tcPr>
            <w:tcW w:w="9088" w:type="dxa"/>
            <w:gridSpan w:val="2"/>
            <w:shd w:val="clear" w:color="auto" w:fill="D9D9D9" w:themeFill="background1" w:themeFillShade="D9"/>
            <w:vAlign w:val="center"/>
          </w:tcPr>
          <w:p w14:paraId="04C38AF8" w14:textId="77777777" w:rsidR="00967429" w:rsidRPr="00D27033" w:rsidRDefault="004C726D" w:rsidP="00D27033">
            <w:pPr>
              <w:rPr>
                <w:b/>
              </w:rPr>
            </w:pPr>
            <w:r w:rsidRPr="00D27033">
              <w:rPr>
                <w:b/>
              </w:rPr>
              <w:t>BACKGROUND</w:t>
            </w:r>
          </w:p>
          <w:p w14:paraId="04C38AF9" w14:textId="77777777" w:rsidR="00D27033" w:rsidRPr="00FD3B0A" w:rsidRDefault="00D27033" w:rsidP="00D27033"/>
        </w:tc>
      </w:tr>
      <w:tr w:rsidR="00483E01" w:rsidRPr="00EF4406" w14:paraId="04C38B18" w14:textId="77777777" w:rsidTr="00E8555A">
        <w:tc>
          <w:tcPr>
            <w:tcW w:w="9088" w:type="dxa"/>
            <w:gridSpan w:val="2"/>
          </w:tcPr>
          <w:p w14:paraId="04C38AFB" w14:textId="77777777" w:rsidR="00483E01" w:rsidRPr="00F67261" w:rsidRDefault="00483E01" w:rsidP="00483E01">
            <w:pPr>
              <w:tabs>
                <w:tab w:val="num" w:pos="900"/>
              </w:tabs>
              <w:autoSpaceDE w:val="0"/>
              <w:autoSpaceDN w:val="0"/>
              <w:adjustRightInd w:val="0"/>
              <w:rPr>
                <w:rFonts w:cs="Arial"/>
                <w:b/>
              </w:rPr>
            </w:pPr>
          </w:p>
          <w:p w14:paraId="04C38AFC" w14:textId="77777777" w:rsidR="00483E01" w:rsidRPr="00F67261" w:rsidRDefault="00483E01" w:rsidP="00483E01">
            <w:pPr>
              <w:tabs>
                <w:tab w:val="num" w:pos="900"/>
              </w:tabs>
              <w:autoSpaceDE w:val="0"/>
              <w:autoSpaceDN w:val="0"/>
              <w:adjustRightInd w:val="0"/>
              <w:rPr>
                <w:rFonts w:cs="Arial"/>
                <w:b/>
              </w:rPr>
            </w:pPr>
            <w:r w:rsidRPr="00F67261">
              <w:rPr>
                <w:rFonts w:cs="Arial"/>
                <w:b/>
              </w:rPr>
              <w:t>General</w:t>
            </w:r>
          </w:p>
          <w:p w14:paraId="04C38AFD" w14:textId="77777777" w:rsidR="00483E01" w:rsidRPr="00F67261" w:rsidRDefault="00483E01" w:rsidP="00483E01">
            <w:pPr>
              <w:tabs>
                <w:tab w:val="num" w:pos="900"/>
              </w:tabs>
              <w:autoSpaceDE w:val="0"/>
              <w:autoSpaceDN w:val="0"/>
              <w:adjustRightInd w:val="0"/>
              <w:rPr>
                <w:rFonts w:cs="Arial"/>
                <w:b/>
              </w:rPr>
            </w:pPr>
          </w:p>
          <w:p w14:paraId="04C38AFE" w14:textId="77777777" w:rsidR="00483E01" w:rsidRPr="00F67261" w:rsidRDefault="00483E01" w:rsidP="00483E01">
            <w:pPr>
              <w:tabs>
                <w:tab w:val="num" w:pos="900"/>
              </w:tabs>
              <w:autoSpaceDE w:val="0"/>
              <w:autoSpaceDN w:val="0"/>
              <w:adjustRightInd w:val="0"/>
              <w:rPr>
                <w:rFonts w:cs="Arial"/>
              </w:rPr>
            </w:pPr>
            <w:r w:rsidRPr="00F6726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04C38AFF" w14:textId="77777777" w:rsidR="00483E01" w:rsidRPr="00F67261" w:rsidRDefault="00483E01" w:rsidP="00483E01">
            <w:pPr>
              <w:tabs>
                <w:tab w:val="num" w:pos="900"/>
              </w:tabs>
              <w:autoSpaceDE w:val="0"/>
              <w:autoSpaceDN w:val="0"/>
              <w:adjustRightInd w:val="0"/>
              <w:rPr>
                <w:rFonts w:cs="Arial"/>
              </w:rPr>
            </w:pPr>
          </w:p>
          <w:p w14:paraId="04C38B00" w14:textId="77777777" w:rsidR="00483E01" w:rsidRPr="00F67261" w:rsidRDefault="00483E01" w:rsidP="00483E01">
            <w:pPr>
              <w:rPr>
                <w:rFonts w:cs="Arial"/>
              </w:rPr>
            </w:pPr>
            <w:r w:rsidRPr="00F67261">
              <w:rPr>
                <w:rFonts w:cs="Arial"/>
              </w:rPr>
              <w:t>The SFA, acting as an Opt-In Organisation for the European Social Fund (ESF), is procuring education and training services to meet priorities identified by Local Enterprise Partnerships (LEP)</w:t>
            </w:r>
            <w:r w:rsidR="00B705D2" w:rsidRPr="00F67261">
              <w:t xml:space="preserve"> area European Structural and Investment Funds Sub–Committees.</w:t>
            </w:r>
            <w:r w:rsidRPr="00F67261">
              <w:rPr>
                <w:rFonts w:cs="Arial"/>
              </w:rPr>
              <w:t xml:space="preserve">  As an Opt-In Organisation the SFA provides match funding at Priority Axis level utilising sources of public funding as match for ESF funded activity.</w:t>
            </w:r>
          </w:p>
          <w:p w14:paraId="04C38B01" w14:textId="77777777" w:rsidR="00483E01" w:rsidRPr="00F67261" w:rsidRDefault="00483E01" w:rsidP="00483E01">
            <w:pPr>
              <w:rPr>
                <w:rFonts w:cs="Arial"/>
              </w:rPr>
            </w:pPr>
          </w:p>
          <w:p w14:paraId="04C38B02" w14:textId="77777777" w:rsidR="00483E01" w:rsidRPr="00F67261" w:rsidRDefault="00483E01" w:rsidP="00483E01">
            <w:pPr>
              <w:rPr>
                <w:rFonts w:cs="Arial"/>
              </w:rPr>
            </w:pPr>
            <w:r w:rsidRPr="00F67261">
              <w:rPr>
                <w:rFonts w:cs="Arial"/>
              </w:rPr>
              <w:t xml:space="preserve">This Invitation to Tender (ITT) supports ESF Investment Priority 1.2 where the need has been identified both in the LEP area and European Structural and Investment Fund Strategies.  </w:t>
            </w:r>
          </w:p>
          <w:p w14:paraId="04C38B03" w14:textId="77777777" w:rsidR="00483E01" w:rsidRPr="00F67261" w:rsidRDefault="00483E01" w:rsidP="00483E01">
            <w:pPr>
              <w:tabs>
                <w:tab w:val="num" w:pos="900"/>
              </w:tabs>
              <w:autoSpaceDE w:val="0"/>
              <w:autoSpaceDN w:val="0"/>
              <w:adjustRightInd w:val="0"/>
              <w:rPr>
                <w:rFonts w:cs="Arial"/>
              </w:rPr>
            </w:pPr>
          </w:p>
          <w:p w14:paraId="04C38B04" w14:textId="77777777" w:rsidR="00483E01" w:rsidRPr="00F67261" w:rsidRDefault="00483E01" w:rsidP="00483E01">
            <w:pPr>
              <w:rPr>
                <w:rFonts w:cs="Arial"/>
              </w:rPr>
            </w:pPr>
            <w:r w:rsidRPr="00F67261">
              <w:rPr>
                <w:rFonts w:cs="Arial"/>
              </w:rPr>
              <w:t xml:space="preserve">The SFA is looking to procure an organisation to deliver education and training services to support young people who are 15-24 who are not in education employment or training (NEET) or at risk of becoming NEET </w:t>
            </w:r>
            <w:r w:rsidR="00B705D2" w:rsidRPr="00F67261">
              <w:rPr>
                <w:rFonts w:cs="Arial"/>
              </w:rPr>
              <w:t>in</w:t>
            </w:r>
            <w:r w:rsidRPr="00F67261">
              <w:rPr>
                <w:rFonts w:cs="Arial"/>
              </w:rPr>
              <w:t xml:space="preserve"> the</w:t>
            </w:r>
            <w:r w:rsidR="00B705D2" w:rsidRPr="00F67261">
              <w:rPr>
                <w:rFonts w:cs="Arial"/>
              </w:rPr>
              <w:t xml:space="preserve"> LEP</w:t>
            </w:r>
            <w:r w:rsidRPr="00F67261">
              <w:rPr>
                <w:rFonts w:cs="Arial"/>
              </w:rPr>
              <w:t xml:space="preserve"> area </w:t>
            </w:r>
            <w:r w:rsidR="00B705D2" w:rsidRPr="00F67261">
              <w:rPr>
                <w:rFonts w:cs="Arial"/>
              </w:rPr>
              <w:t>set out below.</w:t>
            </w:r>
            <w:r w:rsidRPr="00F67261">
              <w:rPr>
                <w:rFonts w:cs="Arial"/>
              </w:rPr>
              <w:t xml:space="preserve"> </w:t>
            </w:r>
          </w:p>
          <w:p w14:paraId="04C38B05" w14:textId="77777777" w:rsidR="00483E01" w:rsidRPr="00F67261" w:rsidRDefault="00483E01" w:rsidP="00483E01">
            <w:pPr>
              <w:rPr>
                <w:rFonts w:cs="Arial"/>
              </w:rPr>
            </w:pPr>
          </w:p>
          <w:p w14:paraId="04C38B06" w14:textId="77777777" w:rsidR="00483E01" w:rsidRPr="000D05E0" w:rsidRDefault="000D05E0" w:rsidP="00483E01">
            <w:pPr>
              <w:autoSpaceDE w:val="0"/>
              <w:autoSpaceDN w:val="0"/>
              <w:adjustRightInd w:val="0"/>
              <w:rPr>
                <w:rFonts w:cs="Arial"/>
                <w:b/>
              </w:rPr>
            </w:pPr>
            <w:r w:rsidRPr="006A6553">
              <w:rPr>
                <w:rFonts w:cs="Arial"/>
                <w:b/>
              </w:rPr>
              <w:t>LEP Area Background</w:t>
            </w:r>
            <w:r w:rsidRPr="000D05E0">
              <w:rPr>
                <w:rFonts w:cs="Arial"/>
                <w:b/>
              </w:rPr>
              <w:t xml:space="preserve"> </w:t>
            </w:r>
          </w:p>
          <w:p w14:paraId="04C38B07" w14:textId="77777777" w:rsidR="000D05E0" w:rsidRPr="00F67261" w:rsidRDefault="000D05E0" w:rsidP="00483E01">
            <w:pPr>
              <w:autoSpaceDE w:val="0"/>
              <w:autoSpaceDN w:val="0"/>
              <w:adjustRightInd w:val="0"/>
              <w:rPr>
                <w:rFonts w:cs="Arial"/>
              </w:rPr>
            </w:pPr>
          </w:p>
          <w:p w14:paraId="04C38B08" w14:textId="77777777" w:rsidR="00137033" w:rsidRPr="006B1004" w:rsidRDefault="00137033" w:rsidP="00483E01">
            <w:pPr>
              <w:autoSpaceDE w:val="0"/>
              <w:autoSpaceDN w:val="0"/>
              <w:adjustRightInd w:val="0"/>
              <w:rPr>
                <w:rFonts w:cs="Arial"/>
                <w:color w:val="FF0000"/>
              </w:rPr>
            </w:pPr>
            <w:r w:rsidRPr="006B1004">
              <w:rPr>
                <w:rFonts w:cs="Arial"/>
              </w:rPr>
              <w:t>Providing better paid employment opportunities for residen</w:t>
            </w:r>
            <w:r w:rsidR="00C619A0" w:rsidRPr="006B1004">
              <w:rPr>
                <w:rFonts w:cs="Arial"/>
              </w:rPr>
              <w:t>ts</w:t>
            </w:r>
            <w:r w:rsidRPr="006B1004">
              <w:rPr>
                <w:rFonts w:cs="Arial"/>
              </w:rPr>
              <w:t xml:space="preserve"> is a stated aim within the vision for Coventry and Warwickshire.  It is recognised that while creating </w:t>
            </w:r>
            <w:r w:rsidR="006B1004">
              <w:rPr>
                <w:rFonts w:cs="Arial"/>
              </w:rPr>
              <w:t xml:space="preserve">employment </w:t>
            </w:r>
            <w:r w:rsidRPr="006B1004">
              <w:rPr>
                <w:rFonts w:cs="Arial"/>
              </w:rPr>
              <w:t>opportunities is fundamental ther</w:t>
            </w:r>
            <w:r w:rsidR="006B1004">
              <w:rPr>
                <w:rFonts w:cs="Arial"/>
              </w:rPr>
              <w:t>e is also a need to ensure that the</w:t>
            </w:r>
            <w:r w:rsidRPr="006B1004">
              <w:rPr>
                <w:rFonts w:cs="Arial"/>
              </w:rPr>
              <w:t xml:space="preserve"> right</w:t>
            </w:r>
            <w:r w:rsidR="006B1004">
              <w:rPr>
                <w:rFonts w:cs="Arial"/>
              </w:rPr>
              <w:t xml:space="preserve"> people with the right skills</w:t>
            </w:r>
            <w:r w:rsidRPr="006B1004">
              <w:rPr>
                <w:rFonts w:cs="Arial"/>
              </w:rPr>
              <w:t xml:space="preserve"> meet </w:t>
            </w:r>
            <w:r w:rsidR="006B1004">
              <w:rPr>
                <w:rFonts w:cs="Arial"/>
              </w:rPr>
              <w:t xml:space="preserve">future </w:t>
            </w:r>
            <w:r w:rsidRPr="006B1004">
              <w:rPr>
                <w:rFonts w:cs="Arial"/>
              </w:rPr>
              <w:t>employer demand</w:t>
            </w:r>
            <w:r w:rsidR="006B1004">
              <w:rPr>
                <w:rFonts w:cs="Arial"/>
              </w:rPr>
              <w:t>s</w:t>
            </w:r>
            <w:r w:rsidRPr="006B1004">
              <w:rPr>
                <w:rFonts w:cs="Arial"/>
              </w:rPr>
              <w:t xml:space="preserve">.  </w:t>
            </w:r>
            <w:r w:rsidR="006B1004">
              <w:rPr>
                <w:rFonts w:cs="Arial"/>
              </w:rPr>
              <w:t>S</w:t>
            </w:r>
            <w:r w:rsidRPr="006B1004">
              <w:rPr>
                <w:rFonts w:cs="Arial"/>
              </w:rPr>
              <w:t xml:space="preserve">kills shortage vacancies now account for more than one in five of all vacancies.  Coventry and Warwickshire data </w:t>
            </w:r>
            <w:r w:rsidR="006B1004" w:rsidRPr="006B1004">
              <w:rPr>
                <w:rFonts w:cs="Arial"/>
              </w:rPr>
              <w:t xml:space="preserve">highlights </w:t>
            </w:r>
            <w:r w:rsidRPr="006B1004">
              <w:rPr>
                <w:rFonts w:cs="Arial"/>
              </w:rPr>
              <w:t>educational attainment is below the national average across levels 2-4</w:t>
            </w:r>
            <w:r w:rsidRPr="006B1004">
              <w:rPr>
                <w:rFonts w:cs="Arial"/>
                <w:color w:val="FF0000"/>
              </w:rPr>
              <w:t xml:space="preserve">.  </w:t>
            </w:r>
          </w:p>
          <w:p w14:paraId="04C38B09" w14:textId="77777777" w:rsidR="00137033" w:rsidRDefault="00137033" w:rsidP="00483E01">
            <w:pPr>
              <w:autoSpaceDE w:val="0"/>
              <w:autoSpaceDN w:val="0"/>
              <w:adjustRightInd w:val="0"/>
              <w:rPr>
                <w:rFonts w:cs="Arial"/>
                <w:color w:val="FF0000"/>
                <w:highlight w:val="yellow"/>
              </w:rPr>
            </w:pPr>
          </w:p>
          <w:p w14:paraId="04C38B0A" w14:textId="77777777" w:rsidR="000D05E0" w:rsidRPr="006B1004" w:rsidRDefault="00483E01" w:rsidP="00483E01">
            <w:pPr>
              <w:rPr>
                <w:rFonts w:cs="Arial"/>
              </w:rPr>
            </w:pPr>
            <w:r w:rsidRPr="006B1004">
              <w:rPr>
                <w:rFonts w:cs="Arial"/>
              </w:rPr>
              <w:t xml:space="preserve">There are persistent pockets of </w:t>
            </w:r>
            <w:r w:rsidR="000D05E0" w:rsidRPr="006B1004">
              <w:rPr>
                <w:rFonts w:cs="Arial"/>
              </w:rPr>
              <w:t xml:space="preserve">unemployment in </w:t>
            </w:r>
            <w:r w:rsidR="00137033" w:rsidRPr="006B1004">
              <w:rPr>
                <w:rFonts w:cs="Arial"/>
              </w:rPr>
              <w:t>Nuneaton, Bedworth and North Warwickshire.</w:t>
            </w:r>
          </w:p>
          <w:p w14:paraId="04C38B0B" w14:textId="77777777" w:rsidR="000D05E0" w:rsidRPr="006B1004" w:rsidRDefault="000D05E0" w:rsidP="00483E01">
            <w:pPr>
              <w:rPr>
                <w:rFonts w:cs="Arial"/>
              </w:rPr>
            </w:pPr>
          </w:p>
          <w:p w14:paraId="04C38B0C" w14:textId="77777777" w:rsidR="00483E01" w:rsidRPr="006B1004" w:rsidRDefault="00483E01" w:rsidP="00483E01">
            <w:pPr>
              <w:rPr>
                <w:rFonts w:cs="Arial"/>
              </w:rPr>
            </w:pPr>
            <w:r w:rsidRPr="006B1004">
              <w:rPr>
                <w:rFonts w:cs="Arial"/>
              </w:rPr>
              <w:t xml:space="preserve">Rates are most pronounced amongst young people:  </w:t>
            </w:r>
            <w:r w:rsidR="00137033" w:rsidRPr="006B1004">
              <w:rPr>
                <w:rFonts w:cs="Arial"/>
              </w:rPr>
              <w:t>5.1</w:t>
            </w:r>
            <w:r w:rsidR="007A1506" w:rsidRPr="006B1004">
              <w:rPr>
                <w:rFonts w:cs="Arial"/>
              </w:rPr>
              <w:t xml:space="preserve">% </w:t>
            </w:r>
            <w:r w:rsidRPr="006B1004">
              <w:rPr>
                <w:rFonts w:cs="Arial"/>
              </w:rPr>
              <w:t xml:space="preserve">of </w:t>
            </w:r>
            <w:r w:rsidR="00137033" w:rsidRPr="006B1004">
              <w:rPr>
                <w:rFonts w:cs="Arial"/>
              </w:rPr>
              <w:t>16-19</w:t>
            </w:r>
            <w:r w:rsidRPr="006B1004">
              <w:rPr>
                <w:rFonts w:cs="Arial"/>
              </w:rPr>
              <w:t xml:space="preserve"> year olds were </w:t>
            </w:r>
            <w:r w:rsidR="00137033" w:rsidRPr="006B1004">
              <w:rPr>
                <w:rFonts w:cs="Arial"/>
              </w:rPr>
              <w:t>not in education, employment or training/15</w:t>
            </w:r>
            <w:r w:rsidRPr="006B1004">
              <w:rPr>
                <w:rFonts w:cs="Arial"/>
              </w:rPr>
              <w:t xml:space="preserve"> in 201</w:t>
            </w:r>
            <w:r w:rsidR="00137033" w:rsidRPr="006B1004">
              <w:rPr>
                <w:rFonts w:cs="Arial"/>
              </w:rPr>
              <w:t>4</w:t>
            </w:r>
            <w:r w:rsidRPr="006B1004">
              <w:rPr>
                <w:rFonts w:cs="Arial"/>
              </w:rPr>
              <w:t xml:space="preserve"> compared </w:t>
            </w:r>
            <w:r w:rsidR="00137033" w:rsidRPr="006B1004">
              <w:rPr>
                <w:rFonts w:cs="Arial"/>
              </w:rPr>
              <w:t>5.5</w:t>
            </w:r>
            <w:r w:rsidR="006B1004" w:rsidRPr="006B1004">
              <w:rPr>
                <w:rFonts w:cs="Arial"/>
              </w:rPr>
              <w:t>% in</w:t>
            </w:r>
            <w:r w:rsidR="00137033" w:rsidRPr="006B1004">
              <w:rPr>
                <w:rFonts w:cs="Arial"/>
              </w:rPr>
              <w:t xml:space="preserve"> 2013/14</w:t>
            </w:r>
            <w:r w:rsidR="007222D9" w:rsidRPr="006B1004">
              <w:rPr>
                <w:rFonts w:cs="Arial"/>
              </w:rPr>
              <w:t>.</w:t>
            </w:r>
            <w:r w:rsidRPr="006B1004">
              <w:rPr>
                <w:rFonts w:cs="Arial"/>
              </w:rPr>
              <w:t xml:space="preserve">   Such trends are restricting the LEPs overall economic performance and the contribution those young people can make.</w:t>
            </w:r>
          </w:p>
          <w:p w14:paraId="04C38B0D" w14:textId="77777777" w:rsidR="00483E01" w:rsidRPr="006B1004" w:rsidRDefault="00483E01" w:rsidP="00483E01">
            <w:pPr>
              <w:rPr>
                <w:rFonts w:cs="Arial"/>
              </w:rPr>
            </w:pPr>
          </w:p>
          <w:p w14:paraId="04C38B0E" w14:textId="77777777" w:rsidR="00483E01" w:rsidRPr="006B1004" w:rsidRDefault="00483E01" w:rsidP="00483E01">
            <w:pPr>
              <w:rPr>
                <w:rFonts w:cs="Arial"/>
              </w:rPr>
            </w:pPr>
            <w:r w:rsidRPr="006B1004">
              <w:rPr>
                <w:rFonts w:cs="Arial"/>
              </w:rPr>
              <w:t>The Service</w:t>
            </w:r>
            <w:r w:rsidR="00EC7783" w:rsidRPr="006B1004">
              <w:rPr>
                <w:rFonts w:cs="Arial"/>
              </w:rPr>
              <w:t>s</w:t>
            </w:r>
            <w:r w:rsidRPr="006B1004">
              <w:rPr>
                <w:rFonts w:cs="Arial"/>
              </w:rPr>
              <w:t xml:space="preserve"> being procured will address the above by supporting </w:t>
            </w:r>
            <w:r w:rsidR="000D05E0" w:rsidRPr="006B1004">
              <w:rPr>
                <w:rFonts w:cs="Arial"/>
              </w:rPr>
              <w:t xml:space="preserve">the </w:t>
            </w:r>
            <w:r w:rsidR="00137033" w:rsidRPr="006B1004">
              <w:rPr>
                <w:rFonts w:cs="Arial"/>
              </w:rPr>
              <w:t xml:space="preserve">Coventry and </w:t>
            </w:r>
            <w:r w:rsidR="006B1004" w:rsidRPr="006B1004">
              <w:rPr>
                <w:rFonts w:cs="Arial"/>
              </w:rPr>
              <w:t>Warwickshire LEP</w:t>
            </w:r>
            <w:r w:rsidR="000D05E0" w:rsidRPr="006B1004">
              <w:rPr>
                <w:rFonts w:cs="Arial"/>
                <w:color w:val="FF0000"/>
              </w:rPr>
              <w:t xml:space="preserve"> </w:t>
            </w:r>
            <w:r w:rsidR="000D05E0" w:rsidRPr="006B1004">
              <w:rPr>
                <w:rFonts w:cs="Arial"/>
              </w:rPr>
              <w:t>area’s</w:t>
            </w:r>
            <w:r w:rsidR="000D05E0" w:rsidRPr="006B1004">
              <w:rPr>
                <w:rFonts w:cs="Arial"/>
                <w:color w:val="FF0000"/>
              </w:rPr>
              <w:t xml:space="preserve"> </w:t>
            </w:r>
            <w:r w:rsidRPr="006B1004">
              <w:rPr>
                <w:rFonts w:cs="Arial"/>
              </w:rPr>
              <w:t xml:space="preserve">disengaged young people back into training, education and employment to reduce youth unemployment and the strain to the </w:t>
            </w:r>
            <w:r w:rsidRPr="006B1004">
              <w:rPr>
                <w:rFonts w:cs="Arial"/>
              </w:rPr>
              <w:lastRenderedPageBreak/>
              <w:t>public purse, as well as supporting the workforce needs of the future for our growth sectors.</w:t>
            </w:r>
          </w:p>
          <w:p w14:paraId="04C38B0F" w14:textId="77777777" w:rsidR="00483E01" w:rsidRPr="006B1004" w:rsidRDefault="00483E01" w:rsidP="00483E01">
            <w:pPr>
              <w:rPr>
                <w:rFonts w:cs="Arial"/>
              </w:rPr>
            </w:pPr>
          </w:p>
          <w:p w14:paraId="04C38B10" w14:textId="77777777" w:rsidR="00483E01" w:rsidRPr="006B1004" w:rsidRDefault="00A54ABA" w:rsidP="00483E01">
            <w:pPr>
              <w:rPr>
                <w:rFonts w:cs="Arial"/>
              </w:rPr>
            </w:pPr>
            <w:r w:rsidRPr="006B1004">
              <w:rPr>
                <w:rFonts w:cs="Arial"/>
              </w:rPr>
              <w:t>The ESIF programme in the</w:t>
            </w:r>
            <w:r w:rsidR="007222D9" w:rsidRPr="006B1004">
              <w:rPr>
                <w:rFonts w:cs="Arial"/>
              </w:rPr>
              <w:t xml:space="preserve"> Coventry and Warwickshire </w:t>
            </w:r>
            <w:r w:rsidRPr="006B1004">
              <w:rPr>
                <w:rFonts w:cs="Arial"/>
              </w:rPr>
              <w:t xml:space="preserve">LEP </w:t>
            </w:r>
            <w:r w:rsidR="007A1506" w:rsidRPr="006B1004">
              <w:rPr>
                <w:rFonts w:cs="Arial"/>
              </w:rPr>
              <w:t>area</w:t>
            </w:r>
            <w:r w:rsidRPr="006B1004">
              <w:rPr>
                <w:rFonts w:cs="Arial"/>
              </w:rPr>
              <w:t xml:space="preserve"> </w:t>
            </w:r>
            <w:r w:rsidR="00483E01" w:rsidRPr="006B1004">
              <w:rPr>
                <w:rFonts w:cs="Arial"/>
              </w:rPr>
              <w:t xml:space="preserve">has been prepared in collaboration with all key partners and is based on a real and detailed understanding of local challenges and opportunities. </w:t>
            </w:r>
          </w:p>
          <w:p w14:paraId="04C38B11" w14:textId="77777777" w:rsidR="00483E01" w:rsidRPr="006B1004" w:rsidRDefault="00483E01" w:rsidP="00483E01">
            <w:pPr>
              <w:rPr>
                <w:rFonts w:cs="Arial"/>
              </w:rPr>
            </w:pPr>
          </w:p>
          <w:p w14:paraId="04C38B12" w14:textId="77777777" w:rsidR="00483E01" w:rsidRPr="006B1004" w:rsidRDefault="00483E01" w:rsidP="00483E01">
            <w:pPr>
              <w:rPr>
                <w:rFonts w:cs="Arial"/>
              </w:rPr>
            </w:pPr>
            <w:r w:rsidRPr="006B1004">
              <w:rPr>
                <w:rFonts w:cs="Arial"/>
              </w:rPr>
              <w:t>This approach has included a desk based review of economic conditions; one to one consultations with stakeholders representing a wide range of local interests; a major stakeholder event to launch the initial thinking on the strategy, followed by a later strategy development workshop to provide partners with the opportunity to contribute to the final sign off doc</w:t>
            </w:r>
            <w:r w:rsidR="00CE10BD" w:rsidRPr="006B1004">
              <w:rPr>
                <w:rFonts w:cs="Arial"/>
              </w:rPr>
              <w:t>ument</w:t>
            </w:r>
          </w:p>
          <w:p w14:paraId="04C38B13" w14:textId="77777777" w:rsidR="00A54ABA" w:rsidRPr="006B1004" w:rsidRDefault="00A54ABA" w:rsidP="00483E01">
            <w:pPr>
              <w:rPr>
                <w:rFonts w:cs="Arial"/>
              </w:rPr>
            </w:pPr>
          </w:p>
          <w:p w14:paraId="04C38B14" w14:textId="77777777" w:rsidR="00483E01" w:rsidRPr="00F67261" w:rsidRDefault="00483E01" w:rsidP="00483E01">
            <w:pPr>
              <w:rPr>
                <w:rFonts w:cs="Arial"/>
              </w:rPr>
            </w:pPr>
            <w:r w:rsidRPr="006B1004">
              <w:rPr>
                <w:rFonts w:cs="Arial"/>
              </w:rPr>
              <w:t>The demand for the interventions as described in the ESIF Strategy has been thoroughly tested both against data and intelligence and softer partner views and feedback.</w:t>
            </w:r>
            <w:r w:rsidRPr="00F67261">
              <w:rPr>
                <w:rFonts w:cs="Arial"/>
              </w:rPr>
              <w:t xml:space="preserve"> </w:t>
            </w:r>
          </w:p>
          <w:p w14:paraId="04C38B15" w14:textId="77777777" w:rsidR="00483E01" w:rsidRDefault="00483E01" w:rsidP="00483E01">
            <w:pPr>
              <w:rPr>
                <w:rFonts w:cs="Arial"/>
                <w:lang w:eastAsia="en-GB"/>
              </w:rPr>
            </w:pPr>
          </w:p>
          <w:p w14:paraId="04C38B16" w14:textId="77777777" w:rsidR="00AB027B" w:rsidRDefault="00AB027B" w:rsidP="00483E01">
            <w:pPr>
              <w:rPr>
                <w:rFonts w:cs="Arial"/>
                <w:lang w:eastAsia="en-GB"/>
              </w:rPr>
            </w:pPr>
            <w:r w:rsidRPr="006B1004">
              <w:rPr>
                <w:rFonts w:cs="Arial"/>
                <w:b/>
                <w:i/>
                <w:lang w:eastAsia="en-GB"/>
              </w:rPr>
              <w:t>This specification is for Warwickshire provision only</w:t>
            </w:r>
            <w:r>
              <w:rPr>
                <w:rFonts w:cs="Arial"/>
                <w:lang w:eastAsia="en-GB"/>
              </w:rPr>
              <w:t>.</w:t>
            </w:r>
          </w:p>
          <w:p w14:paraId="04C38B17" w14:textId="77777777" w:rsidR="006B1004" w:rsidRPr="00F67261" w:rsidRDefault="006B1004" w:rsidP="00483E01">
            <w:pPr>
              <w:rPr>
                <w:rFonts w:cs="Arial"/>
                <w:lang w:eastAsia="en-GB"/>
              </w:rPr>
            </w:pPr>
          </w:p>
        </w:tc>
      </w:tr>
      <w:tr w:rsidR="00483E01" w14:paraId="04C38B1B" w14:textId="77777777" w:rsidTr="00825078">
        <w:trPr>
          <w:trHeight w:val="567"/>
        </w:trPr>
        <w:tc>
          <w:tcPr>
            <w:tcW w:w="9088" w:type="dxa"/>
            <w:gridSpan w:val="2"/>
            <w:shd w:val="clear" w:color="auto" w:fill="D9D9D9" w:themeFill="background1" w:themeFillShade="D9"/>
            <w:vAlign w:val="center"/>
          </w:tcPr>
          <w:p w14:paraId="04C38B19" w14:textId="77777777" w:rsidR="00483E01" w:rsidRPr="002833D9" w:rsidRDefault="00483E01" w:rsidP="00483E01">
            <w:pPr>
              <w:tabs>
                <w:tab w:val="num" w:pos="900"/>
              </w:tabs>
              <w:autoSpaceDE w:val="0"/>
              <w:autoSpaceDN w:val="0"/>
              <w:adjustRightInd w:val="0"/>
              <w:rPr>
                <w:rFonts w:cs="Arial"/>
                <w:b/>
              </w:rPr>
            </w:pPr>
            <w:r w:rsidRPr="002833D9">
              <w:rPr>
                <w:rFonts w:cs="Arial"/>
                <w:b/>
              </w:rPr>
              <w:lastRenderedPageBreak/>
              <w:t>DEFINITION OF TERMS</w:t>
            </w:r>
          </w:p>
          <w:p w14:paraId="04C38B1A" w14:textId="77777777" w:rsidR="00483E01" w:rsidRPr="00C107CE" w:rsidRDefault="00483E01" w:rsidP="00483E01">
            <w:pPr>
              <w:tabs>
                <w:tab w:val="num" w:pos="900"/>
              </w:tabs>
              <w:autoSpaceDE w:val="0"/>
              <w:autoSpaceDN w:val="0"/>
              <w:adjustRightInd w:val="0"/>
              <w:rPr>
                <w:rFonts w:cs="Arial"/>
                <w:b/>
              </w:rPr>
            </w:pPr>
          </w:p>
        </w:tc>
      </w:tr>
      <w:tr w:rsidR="00483E01" w:rsidRPr="00EF4406" w14:paraId="04C38B37" w14:textId="77777777" w:rsidTr="00E8555A">
        <w:tc>
          <w:tcPr>
            <w:tcW w:w="9088" w:type="dxa"/>
            <w:gridSpan w:val="2"/>
          </w:tcPr>
          <w:p w14:paraId="04C38B1C" w14:textId="77777777" w:rsidR="00483E01" w:rsidRPr="00F67261" w:rsidRDefault="00483E01" w:rsidP="00483E01">
            <w:pPr>
              <w:rPr>
                <w:rFonts w:cs="Arial"/>
                <w:i/>
              </w:rPr>
            </w:pPr>
          </w:p>
          <w:p w14:paraId="04C38B1D" w14:textId="77777777" w:rsidR="00F67261" w:rsidRPr="00564CB4" w:rsidRDefault="00BD2876" w:rsidP="00F67261">
            <w:pPr>
              <w:ind w:left="360" w:hanging="360"/>
            </w:pPr>
            <w:r w:rsidRPr="00F67261">
              <w:rPr>
                <w:b/>
              </w:rPr>
              <w:t xml:space="preserve">At risk of becoming NEET: </w:t>
            </w:r>
            <w:r w:rsidR="00953E49" w:rsidRPr="00F67261">
              <w:rPr>
                <w:b/>
                <w:bCs/>
              </w:rPr>
              <w:t xml:space="preserve"> </w:t>
            </w:r>
            <w:r w:rsidR="00F67261" w:rsidRPr="00564CB4">
              <w:rPr>
                <w:rFonts w:eastAsia="Arial" w:cs="Arial"/>
              </w:rPr>
              <w:t>Support for at risk young people aged 15</w:t>
            </w:r>
            <w:r w:rsidR="00AC4AEC">
              <w:rPr>
                <w:rFonts w:eastAsia="Arial" w:cs="Arial"/>
              </w:rPr>
              <w:t xml:space="preserve"> - 24</w:t>
            </w:r>
            <w:r w:rsidR="00F67261" w:rsidRPr="00564CB4">
              <w:rPr>
                <w:rFonts w:eastAsia="Arial" w:cs="Arial"/>
              </w:rPr>
              <w:t xml:space="preserve"> to prevent them becoming NEET</w:t>
            </w:r>
            <w:r w:rsidR="00F67261">
              <w:rPr>
                <w:rFonts w:eastAsia="Arial" w:cs="Arial"/>
              </w:rPr>
              <w:t>.</w:t>
            </w:r>
          </w:p>
          <w:p w14:paraId="04C38B1E" w14:textId="77777777" w:rsidR="00BD2876" w:rsidRPr="00F67261" w:rsidRDefault="00BD2876" w:rsidP="00483E01">
            <w:pPr>
              <w:ind w:left="360" w:hanging="360"/>
              <w:rPr>
                <w:b/>
              </w:rPr>
            </w:pPr>
          </w:p>
          <w:p w14:paraId="04C38B1F" w14:textId="77777777" w:rsidR="00483E01" w:rsidRPr="00F67261" w:rsidRDefault="00483E01" w:rsidP="00483E01">
            <w:pPr>
              <w:ind w:left="360" w:hanging="360"/>
            </w:pPr>
            <w:r w:rsidRPr="00F67261">
              <w:rPr>
                <w:b/>
              </w:rPr>
              <w:t xml:space="preserve">Candidate: </w:t>
            </w:r>
            <w:r w:rsidRPr="00F67261">
              <w:t>means an organisation who has been invited to take part in this restricted procurement procedure</w:t>
            </w:r>
          </w:p>
          <w:p w14:paraId="04C38B20" w14:textId="77777777" w:rsidR="00483E01" w:rsidRPr="00F67261" w:rsidRDefault="00483E01" w:rsidP="00483E01">
            <w:pPr>
              <w:ind w:left="360" w:hanging="360"/>
              <w:rPr>
                <w:b/>
              </w:rPr>
            </w:pPr>
          </w:p>
          <w:p w14:paraId="04C38B21" w14:textId="77777777" w:rsidR="00483E01" w:rsidRPr="00F67261" w:rsidRDefault="00483E01" w:rsidP="00483E01">
            <w:pPr>
              <w:ind w:left="360" w:hanging="360"/>
              <w:rPr>
                <w:b/>
              </w:rPr>
            </w:pPr>
            <w:r w:rsidRPr="00F67261">
              <w:rPr>
                <w:b/>
              </w:rPr>
              <w:t>Disability</w:t>
            </w:r>
            <w:r w:rsidRPr="00F67261">
              <w:t>: A person has a disability if they disclose a disability that limits their ability to work.</w:t>
            </w:r>
          </w:p>
          <w:p w14:paraId="04C38B22" w14:textId="77777777" w:rsidR="00483E01" w:rsidRPr="00F67261" w:rsidRDefault="00483E01" w:rsidP="00483E01">
            <w:pPr>
              <w:ind w:left="360" w:hanging="360"/>
              <w:rPr>
                <w:b/>
              </w:rPr>
            </w:pPr>
          </w:p>
          <w:p w14:paraId="04C38B23" w14:textId="77777777" w:rsidR="00483E01" w:rsidRPr="00F67261" w:rsidRDefault="00483E01" w:rsidP="00483E01">
            <w:pPr>
              <w:ind w:left="360" w:hanging="360"/>
            </w:pPr>
            <w:r w:rsidRPr="00F67261">
              <w:rPr>
                <w:b/>
              </w:rPr>
              <w:t>Eligibility:</w:t>
            </w:r>
            <w:r w:rsidRPr="00F67261">
              <w:t xml:space="preserve"> </w:t>
            </w:r>
            <w:r w:rsidR="00F67261">
              <w:t>Other than 15 year olds at risk of being NEET, o</w:t>
            </w:r>
            <w:r w:rsidRPr="00F67261">
              <w:t>nly people who are eligible to work in UK are eligible for this programme.  Asylum seekers are not generally supported by ESF.</w:t>
            </w:r>
          </w:p>
          <w:p w14:paraId="04C38B24" w14:textId="77777777" w:rsidR="00483E01" w:rsidRPr="00F67261" w:rsidRDefault="00483E01" w:rsidP="00483E01">
            <w:pPr>
              <w:ind w:left="360" w:hanging="360"/>
            </w:pPr>
          </w:p>
          <w:p w14:paraId="04C38B25" w14:textId="77777777" w:rsidR="00483E01" w:rsidRPr="00F67261" w:rsidRDefault="00483E01" w:rsidP="00483E01">
            <w:pPr>
              <w:autoSpaceDE w:val="0"/>
              <w:autoSpaceDN w:val="0"/>
              <w:adjustRightInd w:val="0"/>
              <w:ind w:left="360" w:hanging="360"/>
            </w:pPr>
            <w:r w:rsidRPr="00F67261">
              <w:rPr>
                <w:b/>
              </w:rPr>
              <w:t>Employed</w:t>
            </w:r>
            <w:r w:rsidRPr="00F67261">
              <w:t>: People are employed if they perform work for pay, profit or family gain. People are self-employed if they work in his/her own business for the purpose of earning a profit, even if they are not making a profit or are just setting up.</w:t>
            </w:r>
          </w:p>
          <w:p w14:paraId="04C38B26" w14:textId="77777777" w:rsidR="00483E01" w:rsidRPr="00F67261" w:rsidRDefault="00483E01" w:rsidP="00483E01">
            <w:pPr>
              <w:autoSpaceDE w:val="0"/>
              <w:autoSpaceDN w:val="0"/>
              <w:adjustRightInd w:val="0"/>
              <w:ind w:left="360" w:hanging="360"/>
              <w:rPr>
                <w:color w:val="FF0000"/>
              </w:rPr>
            </w:pPr>
          </w:p>
          <w:p w14:paraId="04C38B27" w14:textId="77777777" w:rsidR="00483E01" w:rsidRPr="00F67261" w:rsidRDefault="00483E01" w:rsidP="00483E01">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04C38B28" w14:textId="77777777" w:rsidR="00483E01" w:rsidRPr="00F67261" w:rsidRDefault="00483E01" w:rsidP="00483E01">
            <w:pPr>
              <w:autoSpaceDE w:val="0"/>
              <w:autoSpaceDN w:val="0"/>
              <w:adjustRightInd w:val="0"/>
              <w:ind w:left="360" w:hanging="360"/>
            </w:pPr>
          </w:p>
          <w:p w14:paraId="04C38B29" w14:textId="77777777" w:rsidR="00483E01" w:rsidRPr="00F67261" w:rsidRDefault="00483E01" w:rsidP="00483E01">
            <w:pPr>
              <w:autoSpaceDE w:val="0"/>
              <w:autoSpaceDN w:val="0"/>
              <w:adjustRightInd w:val="0"/>
              <w:ind w:left="360" w:hanging="360"/>
            </w:pPr>
            <w:r w:rsidRPr="00F67261">
              <w:rPr>
                <w:b/>
              </w:rPr>
              <w:t xml:space="preserve">Qualifications: </w:t>
            </w:r>
            <w:r w:rsidRPr="00F67261">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4C38B2A" w14:textId="77777777" w:rsidR="00483E01" w:rsidRPr="00F67261" w:rsidRDefault="00483E01" w:rsidP="00483E01">
            <w:pPr>
              <w:autoSpaceDE w:val="0"/>
              <w:autoSpaceDN w:val="0"/>
              <w:adjustRightInd w:val="0"/>
              <w:ind w:left="360" w:hanging="360"/>
            </w:pPr>
          </w:p>
          <w:p w14:paraId="04C38B2B" w14:textId="77777777" w:rsidR="00483E01" w:rsidRPr="00F67261" w:rsidRDefault="00483E01" w:rsidP="00483E01">
            <w:pPr>
              <w:autoSpaceDE w:val="0"/>
              <w:autoSpaceDN w:val="0"/>
              <w:adjustRightInd w:val="0"/>
              <w:ind w:left="360" w:hanging="360"/>
            </w:pPr>
            <w:r w:rsidRPr="00F67261">
              <w:lastRenderedPageBreak/>
              <w:t xml:space="preserve">     Regulated and non-regulated aims must be planned to be delivered within budget.</w:t>
            </w:r>
          </w:p>
          <w:p w14:paraId="04C38B2C" w14:textId="77777777" w:rsidR="00483E01" w:rsidRPr="00F67261" w:rsidRDefault="00483E01" w:rsidP="00483E01">
            <w:pPr>
              <w:autoSpaceDE w:val="0"/>
              <w:autoSpaceDN w:val="0"/>
              <w:adjustRightInd w:val="0"/>
              <w:ind w:left="360" w:hanging="360"/>
            </w:pPr>
          </w:p>
          <w:p w14:paraId="04C38B2D" w14:textId="77777777" w:rsidR="00483E01" w:rsidRPr="00F67261" w:rsidRDefault="00483E01" w:rsidP="00483E01">
            <w:pPr>
              <w:autoSpaceDE w:val="0"/>
              <w:autoSpaceDN w:val="0"/>
              <w:adjustRightInd w:val="0"/>
              <w:ind w:left="360" w:hanging="360"/>
            </w:pPr>
            <w:r w:rsidRPr="00F67261">
              <w:t xml:space="preserve">     Qualification rates are based on the published LARS rates at the start of the contract.</w:t>
            </w:r>
          </w:p>
          <w:p w14:paraId="04C38B2E" w14:textId="77777777" w:rsidR="00483E01" w:rsidRPr="00F67261" w:rsidRDefault="00483E01" w:rsidP="00483E01">
            <w:pPr>
              <w:autoSpaceDE w:val="0"/>
              <w:autoSpaceDN w:val="0"/>
              <w:adjustRightInd w:val="0"/>
              <w:ind w:left="360" w:hanging="360"/>
            </w:pPr>
          </w:p>
          <w:p w14:paraId="04C38B2F" w14:textId="77777777" w:rsidR="00483E01" w:rsidRPr="00F67261" w:rsidRDefault="00483E01" w:rsidP="00483E01">
            <w:pPr>
              <w:autoSpaceDE w:val="0"/>
              <w:autoSpaceDN w:val="0"/>
              <w:adjustRightInd w:val="0"/>
              <w:ind w:left="360" w:hanging="360"/>
            </w:pPr>
            <w:r w:rsidRPr="00F67261">
              <w:rPr>
                <w:b/>
              </w:rPr>
              <w:t xml:space="preserve">Services:  </w:t>
            </w:r>
            <w:r w:rsidRPr="00F67261">
              <w:t>The provision of education, training or support delivered to individuals.</w:t>
            </w:r>
          </w:p>
          <w:p w14:paraId="04C38B30" w14:textId="77777777" w:rsidR="00483E01" w:rsidRPr="00F67261" w:rsidRDefault="00483E01" w:rsidP="00483E01">
            <w:pPr>
              <w:autoSpaceDE w:val="0"/>
              <w:autoSpaceDN w:val="0"/>
              <w:adjustRightInd w:val="0"/>
              <w:ind w:left="360" w:hanging="360"/>
            </w:pPr>
          </w:p>
          <w:p w14:paraId="04C38B31" w14:textId="77777777" w:rsidR="00483E01" w:rsidRPr="00F67261" w:rsidRDefault="00483E01" w:rsidP="00483E01">
            <w:pPr>
              <w:autoSpaceDE w:val="0"/>
              <w:autoSpaceDN w:val="0"/>
              <w:adjustRightInd w:val="0"/>
              <w:ind w:left="360" w:hanging="360"/>
              <w:rPr>
                <w:color w:val="FF0000"/>
              </w:rPr>
            </w:pPr>
            <w:r w:rsidRPr="00F67261">
              <w:rPr>
                <w:b/>
              </w:rPr>
              <w:t>Start Date:</w:t>
            </w:r>
            <w:r w:rsidRPr="00F67261">
              <w:t xml:space="preserve"> Employment status and age are determined on the date of starting on the Provision.</w:t>
            </w:r>
            <w:r w:rsidRPr="00F67261">
              <w:rPr>
                <w:b/>
              </w:rPr>
              <w:t xml:space="preserve"> </w:t>
            </w:r>
          </w:p>
          <w:p w14:paraId="04C38B32" w14:textId="77777777" w:rsidR="00483E01" w:rsidRPr="00F67261" w:rsidRDefault="00483E01" w:rsidP="00483E01">
            <w:pPr>
              <w:autoSpaceDE w:val="0"/>
              <w:autoSpaceDN w:val="0"/>
              <w:adjustRightInd w:val="0"/>
              <w:ind w:left="360" w:hanging="360"/>
              <w:rPr>
                <w:color w:val="FF0000"/>
              </w:rPr>
            </w:pPr>
          </w:p>
          <w:p w14:paraId="04C38B33" w14:textId="77777777" w:rsidR="00483E01" w:rsidRPr="00F67261" w:rsidRDefault="00483E01" w:rsidP="00483E01">
            <w:pPr>
              <w:autoSpaceDE w:val="0"/>
              <w:autoSpaceDN w:val="0"/>
              <w:adjustRightInd w:val="0"/>
              <w:ind w:left="360" w:hanging="360"/>
              <w:rPr>
                <w:color w:val="FF0000"/>
              </w:rPr>
            </w:pPr>
            <w:r w:rsidRPr="00F67261">
              <w:rPr>
                <w:b/>
              </w:rPr>
              <w:t>Survey</w:t>
            </w:r>
            <w:r w:rsidRPr="00F67261">
              <w:t>: Where applicable, long term sustained outcomes over 6 months will be monitored separately.  Some ESF indicators will be collected by survey by the ESF Managing Authority directly from the participants.</w:t>
            </w:r>
          </w:p>
          <w:p w14:paraId="04C38B34" w14:textId="77777777" w:rsidR="00483E01" w:rsidRPr="00F67261" w:rsidRDefault="00483E01" w:rsidP="00483E01">
            <w:pPr>
              <w:autoSpaceDE w:val="0"/>
              <w:autoSpaceDN w:val="0"/>
              <w:adjustRightInd w:val="0"/>
              <w:ind w:left="360" w:hanging="360"/>
              <w:rPr>
                <w:color w:val="FF0000"/>
              </w:rPr>
            </w:pPr>
          </w:p>
          <w:p w14:paraId="04C38B35" w14:textId="77777777" w:rsidR="00483E01" w:rsidRPr="00F67261" w:rsidRDefault="00483E01" w:rsidP="00483E01">
            <w:pPr>
              <w:autoSpaceDE w:val="0"/>
              <w:autoSpaceDN w:val="0"/>
              <w:adjustRightInd w:val="0"/>
              <w:ind w:left="360" w:hanging="360"/>
            </w:pPr>
            <w:r w:rsidRPr="00F67261">
              <w:rPr>
                <w:b/>
              </w:rPr>
              <w:t>Unemployed:</w:t>
            </w:r>
            <w:r w:rsidRPr="00F67261">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04C38B36" w14:textId="77777777" w:rsidR="00483E01" w:rsidRPr="00F67261" w:rsidRDefault="00483E01" w:rsidP="00483E01"/>
        </w:tc>
      </w:tr>
      <w:tr w:rsidR="00483E01" w:rsidRPr="00544738" w14:paraId="04C38B3B" w14:textId="77777777" w:rsidTr="00C341D1">
        <w:trPr>
          <w:trHeight w:hRule="exact" w:val="567"/>
        </w:trPr>
        <w:tc>
          <w:tcPr>
            <w:tcW w:w="9088" w:type="dxa"/>
            <w:gridSpan w:val="2"/>
            <w:shd w:val="clear" w:color="auto" w:fill="D9D9D9" w:themeFill="background1" w:themeFillShade="D9"/>
            <w:vAlign w:val="center"/>
          </w:tcPr>
          <w:p w14:paraId="04C38B38" w14:textId="77777777" w:rsidR="00C341D1" w:rsidRDefault="00C341D1" w:rsidP="00483E01">
            <w:pPr>
              <w:autoSpaceDE w:val="0"/>
              <w:autoSpaceDN w:val="0"/>
              <w:adjustRightInd w:val="0"/>
              <w:rPr>
                <w:rFonts w:cs="Arial"/>
                <w:b/>
                <w:lang w:eastAsia="en-GB"/>
              </w:rPr>
            </w:pPr>
          </w:p>
          <w:p w14:paraId="04C38B39" w14:textId="77777777" w:rsidR="00483E01" w:rsidRPr="00F67261" w:rsidRDefault="00483E01" w:rsidP="00483E01">
            <w:pPr>
              <w:autoSpaceDE w:val="0"/>
              <w:autoSpaceDN w:val="0"/>
              <w:adjustRightInd w:val="0"/>
              <w:rPr>
                <w:rFonts w:cs="Arial"/>
                <w:b/>
                <w:lang w:eastAsia="en-GB"/>
              </w:rPr>
            </w:pPr>
            <w:r w:rsidRPr="00F67261">
              <w:rPr>
                <w:rFonts w:cs="Arial"/>
                <w:b/>
                <w:lang w:eastAsia="en-GB"/>
              </w:rPr>
              <w:t>SERVICE REQUIREMENTS</w:t>
            </w:r>
          </w:p>
          <w:p w14:paraId="04C38B3A" w14:textId="77777777" w:rsidR="00C341D1" w:rsidRPr="00F67261" w:rsidRDefault="00C341D1" w:rsidP="00483E01">
            <w:pPr>
              <w:autoSpaceDE w:val="0"/>
              <w:autoSpaceDN w:val="0"/>
              <w:adjustRightInd w:val="0"/>
              <w:rPr>
                <w:rFonts w:cs="Arial"/>
                <w:b/>
                <w:lang w:eastAsia="en-GB"/>
              </w:rPr>
            </w:pPr>
          </w:p>
        </w:tc>
      </w:tr>
      <w:tr w:rsidR="00483E01" w:rsidRPr="00544738" w14:paraId="04C38BB3" w14:textId="77777777" w:rsidTr="00E8555A">
        <w:tc>
          <w:tcPr>
            <w:tcW w:w="9088" w:type="dxa"/>
            <w:gridSpan w:val="2"/>
          </w:tcPr>
          <w:p w14:paraId="04C38B3C" w14:textId="77777777" w:rsidR="00483E01" w:rsidRPr="00F67261" w:rsidRDefault="00483E01" w:rsidP="00483E01">
            <w:pPr>
              <w:rPr>
                <w:rFonts w:cs="Arial"/>
                <w:b/>
              </w:rPr>
            </w:pPr>
          </w:p>
          <w:p w14:paraId="04C38B3D" w14:textId="77777777" w:rsidR="00483E01" w:rsidRPr="00F67261" w:rsidRDefault="00483E01" w:rsidP="00483E01">
            <w:pPr>
              <w:rPr>
                <w:rFonts w:cs="Arial"/>
                <w:b/>
              </w:rPr>
            </w:pPr>
            <w:r w:rsidRPr="00F67261">
              <w:rPr>
                <w:rFonts w:cs="Arial"/>
                <w:b/>
              </w:rPr>
              <w:t xml:space="preserve">General </w:t>
            </w:r>
          </w:p>
          <w:p w14:paraId="04C38B3E" w14:textId="77777777" w:rsidR="00483E01" w:rsidRPr="00F67261" w:rsidRDefault="00483E01" w:rsidP="00483E01">
            <w:pPr>
              <w:rPr>
                <w:rFonts w:cs="Arial"/>
              </w:rPr>
            </w:pPr>
          </w:p>
          <w:p w14:paraId="04C38B3F" w14:textId="77777777" w:rsidR="00483E01" w:rsidRPr="00F67261" w:rsidRDefault="00483E01" w:rsidP="00483E01">
            <w:pPr>
              <w:rPr>
                <w:rFonts w:cs="Arial"/>
              </w:rPr>
            </w:pPr>
            <w:r w:rsidRPr="00F67261">
              <w:rPr>
                <w:rFonts w:cs="Arial"/>
              </w:rPr>
              <w:t xml:space="preserve">All activities must complement and avoid duplication with other provision, thereby adding value to Department for Work and Pensions/Big Lottery, Education Funding Agency, Skills Funding Agency, </w:t>
            </w:r>
            <w:r w:rsidR="00EC39E1" w:rsidRPr="00F67261">
              <w:rPr>
                <w:rFonts w:cs="Arial"/>
              </w:rPr>
              <w:t>Local Authority (LA)</w:t>
            </w:r>
            <w:r w:rsidRPr="00F67261">
              <w:rPr>
                <w:rFonts w:cs="Arial"/>
              </w:rPr>
              <w:t>,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04C38B40" w14:textId="77777777" w:rsidR="00483E01" w:rsidRPr="00F67261" w:rsidRDefault="00483E01" w:rsidP="00483E01">
            <w:pPr>
              <w:rPr>
                <w:rFonts w:cs="Arial"/>
              </w:rPr>
            </w:pPr>
          </w:p>
          <w:p w14:paraId="04C38B41" w14:textId="77777777" w:rsidR="00483E01" w:rsidRPr="00F67261" w:rsidRDefault="00483E01" w:rsidP="00483E01">
            <w:pPr>
              <w:rPr>
                <w:rFonts w:cs="Arial"/>
                <w:b/>
                <w:i/>
              </w:rPr>
            </w:pPr>
            <w:r w:rsidRPr="00F67261">
              <w:rPr>
                <w:rFonts w:cs="Arial"/>
                <w:b/>
                <w:i/>
              </w:rPr>
              <w:t>Capacity and readiness to deliver</w:t>
            </w:r>
          </w:p>
          <w:p w14:paraId="04C38B42" w14:textId="77777777" w:rsidR="00483E01" w:rsidRDefault="00483E01" w:rsidP="00483E01">
            <w:pPr>
              <w:autoSpaceDE w:val="0"/>
              <w:autoSpaceDN w:val="0"/>
              <w:adjustRightInd w:val="0"/>
              <w:rPr>
                <w:rFonts w:cs="Arial"/>
              </w:rPr>
            </w:pPr>
            <w:r w:rsidRPr="00F67261">
              <w:rPr>
                <w:rFonts w:cs="Arial"/>
              </w:rPr>
              <w:t>Candidates must have:</w:t>
            </w:r>
          </w:p>
          <w:p w14:paraId="04C38B43" w14:textId="77777777" w:rsidR="00C341D1" w:rsidRPr="00F67261" w:rsidRDefault="00C341D1" w:rsidP="00483E01">
            <w:pPr>
              <w:autoSpaceDE w:val="0"/>
              <w:autoSpaceDN w:val="0"/>
              <w:adjustRightInd w:val="0"/>
              <w:rPr>
                <w:rFonts w:cs="Arial"/>
              </w:rPr>
            </w:pPr>
          </w:p>
          <w:p w14:paraId="04C38B44" w14:textId="77777777" w:rsidR="00483E01" w:rsidRPr="00F67261" w:rsidRDefault="00483E01" w:rsidP="00483E01">
            <w:pPr>
              <w:pStyle w:val="ListParagraph"/>
              <w:numPr>
                <w:ilvl w:val="0"/>
                <w:numId w:val="21"/>
              </w:numPr>
              <w:autoSpaceDE w:val="0"/>
              <w:autoSpaceDN w:val="0"/>
              <w:adjustRightInd w:val="0"/>
              <w:ind w:left="313"/>
              <w:rPr>
                <w:rFonts w:cs="Arial"/>
                <w:szCs w:val="22"/>
              </w:rPr>
            </w:pPr>
            <w:r w:rsidRPr="00F67261">
              <w:rPr>
                <w:rFonts w:cs="Arial"/>
                <w:szCs w:val="22"/>
              </w:rPr>
              <w:t>The resources to offer very local and flexible delivery in the areas where levels of NEET are highest.</w:t>
            </w:r>
          </w:p>
          <w:p w14:paraId="04C38B45" w14:textId="77777777" w:rsidR="00483E01" w:rsidRPr="00F67261" w:rsidRDefault="00483E01" w:rsidP="00483E01">
            <w:pPr>
              <w:pStyle w:val="ListParagraph"/>
              <w:numPr>
                <w:ilvl w:val="0"/>
                <w:numId w:val="21"/>
              </w:numPr>
              <w:ind w:left="313"/>
              <w:rPr>
                <w:rFonts w:cs="Arial"/>
                <w:lang w:eastAsia="en-GB"/>
              </w:rPr>
            </w:pPr>
            <w:r w:rsidRPr="00F67261">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4C38B46" w14:textId="77777777" w:rsidR="00483E01" w:rsidRPr="00F67261" w:rsidRDefault="00483E01" w:rsidP="00483E01">
            <w:pPr>
              <w:rPr>
                <w:rFonts w:cs="Arial"/>
                <w:lang w:eastAsia="en-GB"/>
              </w:rPr>
            </w:pPr>
          </w:p>
          <w:p w14:paraId="04C38B47" w14:textId="77777777" w:rsidR="00C341D1" w:rsidRDefault="00C341D1" w:rsidP="00483E01">
            <w:pPr>
              <w:rPr>
                <w:rFonts w:cs="Arial"/>
                <w:b/>
                <w:i/>
                <w:lang w:eastAsia="en-GB"/>
              </w:rPr>
            </w:pPr>
          </w:p>
          <w:p w14:paraId="04C38B48" w14:textId="77777777" w:rsidR="00483E01" w:rsidRPr="00F67261" w:rsidRDefault="00483E01" w:rsidP="00483E01">
            <w:pPr>
              <w:rPr>
                <w:rFonts w:cs="Arial"/>
                <w:b/>
                <w:i/>
                <w:lang w:eastAsia="en-GB"/>
              </w:rPr>
            </w:pPr>
            <w:r w:rsidRPr="00F67261">
              <w:rPr>
                <w:rFonts w:cs="Arial"/>
                <w:b/>
                <w:i/>
                <w:lang w:eastAsia="en-GB"/>
              </w:rPr>
              <w:t>Track record</w:t>
            </w:r>
          </w:p>
          <w:p w14:paraId="04C38B49" w14:textId="77777777" w:rsidR="00483E01" w:rsidRPr="00F67261" w:rsidRDefault="00483E01" w:rsidP="00483E01">
            <w:pPr>
              <w:rPr>
                <w:rFonts w:cs="Arial"/>
                <w:szCs w:val="22"/>
              </w:rPr>
            </w:pPr>
            <w:r w:rsidRPr="00F67261">
              <w:rPr>
                <w:rFonts w:cs="Arial"/>
              </w:rPr>
              <w:t>T</w:t>
            </w:r>
            <w:r w:rsidRPr="00F67261">
              <w:rPr>
                <w:rFonts w:cs="Arial"/>
                <w:szCs w:val="22"/>
              </w:rPr>
              <w:t>he ability to deliver the required activity, based on a track record in the successful delivery and management of this type of programme</w:t>
            </w:r>
          </w:p>
          <w:p w14:paraId="04C38B4A" w14:textId="77777777" w:rsidR="00483E01" w:rsidRPr="00F67261" w:rsidRDefault="00483E01" w:rsidP="00483E01">
            <w:pPr>
              <w:rPr>
                <w:rFonts w:cs="Arial"/>
                <w:szCs w:val="22"/>
              </w:rPr>
            </w:pPr>
          </w:p>
          <w:p w14:paraId="04C38B4B" w14:textId="77777777" w:rsidR="00483E01" w:rsidRPr="00F67261" w:rsidRDefault="00483E01" w:rsidP="00483E01">
            <w:pPr>
              <w:autoSpaceDE w:val="0"/>
              <w:autoSpaceDN w:val="0"/>
              <w:adjustRightInd w:val="0"/>
              <w:ind w:left="29"/>
              <w:rPr>
                <w:rFonts w:cs="Arial"/>
                <w:szCs w:val="22"/>
              </w:rPr>
            </w:pPr>
            <w:r w:rsidRPr="00F67261">
              <w:t>Candidates will need to have a</w:t>
            </w:r>
            <w:r w:rsidRPr="00F67261">
              <w:rPr>
                <w:rFonts w:cs="Arial"/>
              </w:rPr>
              <w:t>n understanding of the varied needs of young people and a</w:t>
            </w:r>
            <w:r w:rsidRPr="00F67261">
              <w:rPr>
                <w:rFonts w:cs="Arial"/>
                <w:szCs w:val="22"/>
              </w:rPr>
              <w:t xml:space="preserve">n ability to engage and work with young people, especially those who </w:t>
            </w:r>
            <w:r w:rsidRPr="00F67261">
              <w:rPr>
                <w:rFonts w:cs="Arial"/>
                <w:szCs w:val="22"/>
              </w:rPr>
              <w:lastRenderedPageBreak/>
              <w:t xml:space="preserve">are disengaged and vulnerable and have particular learning needs or barriers to learning. </w:t>
            </w:r>
          </w:p>
          <w:p w14:paraId="04C38B4C" w14:textId="77777777" w:rsidR="00483E01" w:rsidRPr="00F67261" w:rsidRDefault="00483E01" w:rsidP="00483E01">
            <w:pPr>
              <w:autoSpaceDE w:val="0"/>
              <w:autoSpaceDN w:val="0"/>
              <w:adjustRightInd w:val="0"/>
              <w:ind w:left="29"/>
              <w:rPr>
                <w:rFonts w:cs="Arial"/>
                <w:szCs w:val="22"/>
              </w:rPr>
            </w:pPr>
          </w:p>
          <w:p w14:paraId="04C38B4D" w14:textId="77777777" w:rsidR="00483E01" w:rsidRPr="00F67261" w:rsidRDefault="00483E01" w:rsidP="00483E01">
            <w:pPr>
              <w:autoSpaceDE w:val="0"/>
              <w:autoSpaceDN w:val="0"/>
              <w:adjustRightInd w:val="0"/>
              <w:ind w:left="29"/>
              <w:rPr>
                <w:rFonts w:cs="Arial"/>
                <w:szCs w:val="22"/>
              </w:rPr>
            </w:pPr>
            <w:r w:rsidRPr="00F67261">
              <w:rPr>
                <w:rFonts w:cs="Arial"/>
                <w:szCs w:val="22"/>
              </w:rPr>
              <w:t>Candidates will need to have experience of creating employment opportunities.</w:t>
            </w:r>
          </w:p>
          <w:p w14:paraId="04C38B4E" w14:textId="77777777" w:rsidR="00483E01" w:rsidRPr="00F67261" w:rsidRDefault="00483E01" w:rsidP="00483E01">
            <w:pPr>
              <w:autoSpaceDE w:val="0"/>
              <w:autoSpaceDN w:val="0"/>
              <w:adjustRightInd w:val="0"/>
              <w:ind w:left="29"/>
              <w:rPr>
                <w:rFonts w:cs="Arial"/>
                <w:b/>
                <w:i/>
                <w:lang w:eastAsia="en-GB"/>
              </w:rPr>
            </w:pPr>
            <w:r w:rsidRPr="00F67261">
              <w:rPr>
                <w:rFonts w:cs="Arial"/>
              </w:rPr>
              <w:t>And in designing and delivering high quality provision for young people including those who are NEET/at risk of becoming NEET.</w:t>
            </w:r>
          </w:p>
          <w:p w14:paraId="04C38B4F" w14:textId="77777777" w:rsidR="00483E01" w:rsidRPr="00F67261" w:rsidRDefault="00483E01" w:rsidP="00483E01">
            <w:pPr>
              <w:rPr>
                <w:rFonts w:cs="Arial"/>
              </w:rPr>
            </w:pPr>
          </w:p>
          <w:p w14:paraId="04C38B50" w14:textId="77777777" w:rsidR="00483E01" w:rsidRPr="00F67261" w:rsidRDefault="00483E01" w:rsidP="00483E01">
            <w:pPr>
              <w:rPr>
                <w:rFonts w:cs="Arial"/>
                <w:b/>
                <w:i/>
              </w:rPr>
            </w:pPr>
            <w:r w:rsidRPr="00F67261">
              <w:rPr>
                <w:rFonts w:cs="Arial"/>
                <w:b/>
                <w:i/>
              </w:rPr>
              <w:t>Management and quality assurance</w:t>
            </w:r>
          </w:p>
          <w:p w14:paraId="04C38B51" w14:textId="77777777" w:rsidR="00483E01" w:rsidRPr="00F67261" w:rsidRDefault="00483E01" w:rsidP="00483E01">
            <w:pPr>
              <w:rPr>
                <w:rFonts w:cs="Arial"/>
              </w:rPr>
            </w:pPr>
            <w:r w:rsidRPr="00F67261">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04C38B52" w14:textId="77777777" w:rsidR="00483E01" w:rsidRPr="00F67261" w:rsidRDefault="00483E01" w:rsidP="00483E01">
            <w:pPr>
              <w:rPr>
                <w:rFonts w:cs="Arial"/>
              </w:rPr>
            </w:pPr>
          </w:p>
          <w:p w14:paraId="04C38B53" w14:textId="77777777" w:rsidR="00483E01" w:rsidRPr="00F67261" w:rsidRDefault="00483E01" w:rsidP="00483E01">
            <w:pPr>
              <w:rPr>
                <w:rFonts w:cs="Arial"/>
              </w:rPr>
            </w:pPr>
            <w:r w:rsidRPr="00F67261">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4C38B54" w14:textId="77777777" w:rsidR="00483E01" w:rsidRPr="00F67261" w:rsidRDefault="00483E01" w:rsidP="00483E01">
            <w:pPr>
              <w:rPr>
                <w:rFonts w:cs="Arial"/>
              </w:rPr>
            </w:pPr>
          </w:p>
          <w:p w14:paraId="04C38B55" w14:textId="77777777" w:rsidR="00483E01" w:rsidRPr="00F67261" w:rsidRDefault="00483E01" w:rsidP="00483E01">
            <w:pPr>
              <w:rPr>
                <w:rFonts w:cs="Arial"/>
                <w:b/>
                <w:i/>
              </w:rPr>
            </w:pPr>
            <w:r w:rsidRPr="00F67261">
              <w:rPr>
                <w:rFonts w:cs="Arial"/>
                <w:b/>
                <w:i/>
              </w:rPr>
              <w:t>Partnership working</w:t>
            </w:r>
          </w:p>
          <w:p w14:paraId="04C38B56" w14:textId="77777777" w:rsidR="00483E01" w:rsidRPr="00F67261" w:rsidRDefault="00483E01" w:rsidP="00483E01">
            <w:pPr>
              <w:rPr>
                <w:rFonts w:cs="Arial"/>
              </w:rPr>
            </w:pPr>
            <w:r w:rsidRPr="00F67261">
              <w:rPr>
                <w:rFonts w:cs="Arial"/>
              </w:rPr>
              <w:t>Candidates will be required to work in partnership with other organisations delivering education and training in the area to ensure the Service is complementary to and not in competition with other funded provision.</w:t>
            </w:r>
          </w:p>
          <w:p w14:paraId="04C38B57" w14:textId="77777777" w:rsidR="00483E01" w:rsidRPr="00F67261" w:rsidRDefault="00483E01" w:rsidP="00483E01">
            <w:pPr>
              <w:rPr>
                <w:rFonts w:cs="Arial"/>
              </w:rPr>
            </w:pPr>
          </w:p>
          <w:p w14:paraId="04C38B58" w14:textId="77777777" w:rsidR="00483E01" w:rsidRPr="00F67261" w:rsidRDefault="00483E01" w:rsidP="00483E01">
            <w:pPr>
              <w:rPr>
                <w:rFonts w:cs="Arial"/>
              </w:rPr>
            </w:pPr>
            <w:r w:rsidRPr="00F67261">
              <w:rPr>
                <w:rFonts w:cs="Arial"/>
              </w:rPr>
              <w:t xml:space="preserve">Candidates will engage with every LA in the LEP area and will be expected to identify internal LA links across different departments.  The Service must be able to respond to changing local needs and opportunities, as well as policy changes. </w:t>
            </w:r>
          </w:p>
          <w:p w14:paraId="04C38B59" w14:textId="77777777" w:rsidR="00483E01" w:rsidRPr="00F67261" w:rsidRDefault="00483E01" w:rsidP="00483E01">
            <w:pPr>
              <w:rPr>
                <w:rFonts w:cs="Arial"/>
              </w:rPr>
            </w:pPr>
          </w:p>
          <w:p w14:paraId="04C38B5A" w14:textId="77777777" w:rsidR="00483E01" w:rsidRPr="00F67261" w:rsidRDefault="00483E01" w:rsidP="00483E01">
            <w:pPr>
              <w:autoSpaceDE w:val="0"/>
              <w:autoSpaceDN w:val="0"/>
              <w:adjustRightInd w:val="0"/>
              <w:rPr>
                <w:rFonts w:cs="Arial"/>
              </w:rPr>
            </w:pPr>
            <w:r w:rsidRPr="00F67261">
              <w:rPr>
                <w:rFonts w:cs="Arial"/>
              </w:rPr>
              <w:t xml:space="preserve">Candidates will be required to establish linkages with and have an understanding of, local stakeholder needs and develop strong links with the key stakeholders. </w:t>
            </w:r>
          </w:p>
          <w:p w14:paraId="04C38B5B" w14:textId="77777777" w:rsidR="00483E01" w:rsidRPr="00F67261" w:rsidRDefault="00483E01" w:rsidP="00483E01">
            <w:pPr>
              <w:rPr>
                <w:rFonts w:cs="Arial"/>
              </w:rPr>
            </w:pPr>
          </w:p>
          <w:p w14:paraId="04C38B5C" w14:textId="77777777" w:rsidR="00483E01" w:rsidRPr="00F67261" w:rsidRDefault="00483E01" w:rsidP="00483E01">
            <w:pPr>
              <w:rPr>
                <w:rFonts w:cs="Arial"/>
                <w:b/>
                <w:i/>
              </w:rPr>
            </w:pPr>
            <w:r w:rsidRPr="00F67261">
              <w:rPr>
                <w:rFonts w:cs="Arial"/>
                <w:b/>
                <w:i/>
              </w:rPr>
              <w:t>Market intelligence and local knowledge</w:t>
            </w:r>
          </w:p>
          <w:p w14:paraId="04C38B5D" w14:textId="77777777" w:rsidR="00483E01" w:rsidRPr="00F67261" w:rsidRDefault="00483E01" w:rsidP="00483E01">
            <w:pPr>
              <w:rPr>
                <w:rFonts w:cs="Arial"/>
              </w:rPr>
            </w:pPr>
            <w:r w:rsidRPr="00F67261">
              <w:rPr>
                <w:rFonts w:cs="Arial"/>
              </w:rPr>
              <w:t>The delivery of the Services must take into account the current and future social and economic indicators including labour market intelligence and in particular the specific factor</w:t>
            </w:r>
            <w:r w:rsidR="007501BF">
              <w:rPr>
                <w:rFonts w:cs="Arial"/>
              </w:rPr>
              <w:t>s</w:t>
            </w:r>
            <w:r w:rsidRPr="00F67261">
              <w:rPr>
                <w:rFonts w:cs="Arial"/>
              </w:rPr>
              <w:t xml:space="preserve"> affecting the area in which the Service is being delivered.</w:t>
            </w:r>
            <w:r w:rsidRPr="00F67261">
              <w:rPr>
                <w:rFonts w:cs="Arial"/>
                <w:szCs w:val="22"/>
              </w:rPr>
              <w:t xml:space="preserve"> A comprehensive understanding of the current employment market and the c</w:t>
            </w:r>
            <w:r w:rsidRPr="00F67261">
              <w:rPr>
                <w:rFonts w:cs="Arial"/>
              </w:rPr>
              <w:t>urrent and future social and economic indicators including labour market intelligence</w:t>
            </w:r>
            <w:r w:rsidR="007501BF">
              <w:rPr>
                <w:rFonts w:cs="Arial"/>
              </w:rPr>
              <w:t>.</w:t>
            </w:r>
          </w:p>
          <w:p w14:paraId="04C38B5E" w14:textId="77777777" w:rsidR="00483E01" w:rsidRPr="00F67261" w:rsidRDefault="00483E01" w:rsidP="00483E01">
            <w:pPr>
              <w:rPr>
                <w:rFonts w:cs="Arial"/>
              </w:rPr>
            </w:pPr>
          </w:p>
          <w:p w14:paraId="04C38B5F" w14:textId="77777777" w:rsidR="00483E01" w:rsidRPr="00F67261" w:rsidRDefault="00483E01" w:rsidP="00483E01">
            <w:pPr>
              <w:pStyle w:val="letteredlist"/>
              <w:numPr>
                <w:ilvl w:val="0"/>
                <w:numId w:val="0"/>
              </w:numPr>
              <w:spacing w:after="0"/>
              <w:ind w:left="29"/>
              <w:rPr>
                <w:b/>
                <w:i/>
              </w:rPr>
            </w:pPr>
            <w:r w:rsidRPr="00F67261">
              <w:rPr>
                <w:b/>
                <w:i/>
              </w:rPr>
              <w:t>Management information and reporting</w:t>
            </w:r>
          </w:p>
          <w:p w14:paraId="04C38B60" w14:textId="77777777" w:rsidR="00483E01" w:rsidRPr="00F67261" w:rsidRDefault="00483E01" w:rsidP="00483E01">
            <w:pPr>
              <w:rPr>
                <w:rFonts w:cs="Arial"/>
              </w:rPr>
            </w:pPr>
            <w:r w:rsidRPr="00F67261">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04C38B61" w14:textId="77777777" w:rsidR="00483E01" w:rsidRPr="00F67261" w:rsidRDefault="00483E01" w:rsidP="00483E01">
            <w:pPr>
              <w:rPr>
                <w:rFonts w:cs="Arial"/>
              </w:rPr>
            </w:pPr>
          </w:p>
          <w:p w14:paraId="04C38B62" w14:textId="77777777" w:rsidR="00483E01" w:rsidRPr="00F67261" w:rsidRDefault="00483E01" w:rsidP="00483E01">
            <w:pPr>
              <w:rPr>
                <w:rFonts w:cs="Arial"/>
              </w:rPr>
            </w:pPr>
            <w:r w:rsidRPr="00F67261">
              <w:rPr>
                <w:rFonts w:cs="Arial"/>
              </w:rPr>
              <w:t>Candidates will be required to share with</w:t>
            </w:r>
            <w:r w:rsidR="00CB5445" w:rsidRPr="00F67261">
              <w:rPr>
                <w:rFonts w:cs="Arial"/>
              </w:rPr>
              <w:t xml:space="preserve"> LAs,</w:t>
            </w:r>
            <w:r w:rsidRPr="00F67261">
              <w:rPr>
                <w:rFonts w:cs="Arial"/>
              </w:rPr>
              <w:t xml:space="preserve">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04C38B63" w14:textId="77777777" w:rsidR="000A132E" w:rsidRPr="00F67261" w:rsidRDefault="000A132E" w:rsidP="00483E01">
            <w:pPr>
              <w:rPr>
                <w:rFonts w:cs="Arial"/>
              </w:rPr>
            </w:pPr>
          </w:p>
          <w:p w14:paraId="04C38B64" w14:textId="77777777" w:rsidR="00CB5445" w:rsidRPr="00F67261" w:rsidRDefault="00CB5445" w:rsidP="00CB5445">
            <w:pPr>
              <w:rPr>
                <w:rFonts w:cs="Arial"/>
              </w:rPr>
            </w:pPr>
            <w:r w:rsidRPr="00F67261">
              <w:rPr>
                <w:rFonts w:cs="Arial"/>
              </w:rPr>
              <w:lastRenderedPageBreak/>
              <w:t xml:space="preserve">Candidates will be required to share delivery/outcomes to ensure full </w:t>
            </w:r>
            <w:r w:rsidR="00D27033" w:rsidRPr="00F67261">
              <w:rPr>
                <w:rFonts w:cs="Arial"/>
              </w:rPr>
              <w:t xml:space="preserve">geographic </w:t>
            </w:r>
            <w:r w:rsidRPr="00F67261">
              <w:rPr>
                <w:rFonts w:cs="Arial"/>
              </w:rPr>
              <w:t>coverage.</w:t>
            </w:r>
          </w:p>
          <w:p w14:paraId="04C38B65" w14:textId="77777777" w:rsidR="000A132E" w:rsidRPr="00F67261" w:rsidRDefault="000A132E" w:rsidP="00483E01">
            <w:pPr>
              <w:autoSpaceDE w:val="0"/>
              <w:autoSpaceDN w:val="0"/>
              <w:adjustRightInd w:val="0"/>
              <w:rPr>
                <w:rFonts w:cs="Arial"/>
                <w:b/>
                <w:lang w:eastAsia="en-GB"/>
              </w:rPr>
            </w:pPr>
          </w:p>
          <w:p w14:paraId="04C38B66" w14:textId="77777777" w:rsidR="00483E01" w:rsidRPr="00677A01" w:rsidRDefault="00483E01" w:rsidP="00483E01">
            <w:pPr>
              <w:autoSpaceDE w:val="0"/>
              <w:autoSpaceDN w:val="0"/>
              <w:adjustRightInd w:val="0"/>
              <w:rPr>
                <w:rFonts w:cs="Arial"/>
                <w:b/>
                <w:lang w:eastAsia="en-GB"/>
              </w:rPr>
            </w:pPr>
            <w:r w:rsidRPr="006A6553">
              <w:rPr>
                <w:rFonts w:cs="Arial"/>
                <w:b/>
                <w:lang w:eastAsia="en-GB"/>
              </w:rPr>
              <w:t>LEP Specific</w:t>
            </w:r>
            <w:r w:rsidRPr="00677A01">
              <w:rPr>
                <w:rFonts w:cs="Arial"/>
                <w:b/>
                <w:lang w:eastAsia="en-GB"/>
              </w:rPr>
              <w:t xml:space="preserve"> </w:t>
            </w:r>
          </w:p>
          <w:p w14:paraId="04C38B67" w14:textId="77777777" w:rsidR="00483E01" w:rsidRPr="006A6553" w:rsidRDefault="00483E01" w:rsidP="00483E01">
            <w:pPr>
              <w:autoSpaceDE w:val="0"/>
              <w:autoSpaceDN w:val="0"/>
              <w:adjustRightInd w:val="0"/>
              <w:rPr>
                <w:rFonts w:cs="Arial"/>
                <w:b/>
                <w:highlight w:val="yellow"/>
                <w:lang w:eastAsia="en-GB"/>
              </w:rPr>
            </w:pPr>
          </w:p>
          <w:p w14:paraId="04C38B68" w14:textId="77777777" w:rsidR="00483E01" w:rsidRPr="006B1004" w:rsidRDefault="00483E01" w:rsidP="00483E01">
            <w:pPr>
              <w:rPr>
                <w:rFonts w:cs="Arial"/>
                <w:lang w:eastAsia="en-GB"/>
              </w:rPr>
            </w:pPr>
            <w:r w:rsidRPr="006B1004">
              <w:rPr>
                <w:rFonts w:cs="Arial"/>
                <w:bCs/>
                <w:lang w:eastAsia="en-GB"/>
              </w:rPr>
              <w:t>The aim of the Service</w:t>
            </w:r>
            <w:r w:rsidR="00EC7783" w:rsidRPr="006B1004">
              <w:rPr>
                <w:rFonts w:cs="Arial"/>
                <w:bCs/>
                <w:lang w:eastAsia="en-GB"/>
              </w:rPr>
              <w:t>s</w:t>
            </w:r>
            <w:r w:rsidRPr="006B1004">
              <w:rPr>
                <w:rFonts w:cs="Arial"/>
                <w:bCs/>
                <w:lang w:eastAsia="en-GB"/>
              </w:rPr>
              <w:t xml:space="preserve"> is to support disengaged young people (NEETs) to enter and progress in the labour market</w:t>
            </w:r>
            <w:r w:rsidR="00EC7783" w:rsidRPr="006B1004">
              <w:rPr>
                <w:rFonts w:cs="Arial"/>
                <w:bCs/>
                <w:lang w:eastAsia="en-GB"/>
              </w:rPr>
              <w:t xml:space="preserve"> and to</w:t>
            </w:r>
            <w:r w:rsidRPr="006B1004">
              <w:rPr>
                <w:rFonts w:cs="Arial"/>
                <w:bCs/>
                <w:lang w:eastAsia="en-GB"/>
              </w:rPr>
              <w:t xml:space="preserve"> reduc</w:t>
            </w:r>
            <w:r w:rsidR="00EC7783" w:rsidRPr="006B1004">
              <w:rPr>
                <w:rFonts w:cs="Arial"/>
                <w:bCs/>
                <w:lang w:eastAsia="en-GB"/>
              </w:rPr>
              <w:t xml:space="preserve">e </w:t>
            </w:r>
            <w:r w:rsidRPr="006B1004">
              <w:rPr>
                <w:rFonts w:cs="Arial"/>
                <w:bCs/>
                <w:lang w:eastAsia="en-GB"/>
              </w:rPr>
              <w:t>the number of young people aged 15-24 years who are NEET or at risk of becoming NEET</w:t>
            </w:r>
            <w:r w:rsidR="00EC7783" w:rsidRPr="006B1004">
              <w:rPr>
                <w:rFonts w:cs="Arial"/>
                <w:bCs/>
                <w:lang w:eastAsia="en-GB"/>
              </w:rPr>
              <w:t xml:space="preserve">. </w:t>
            </w:r>
            <w:r w:rsidRPr="006B1004">
              <w:rPr>
                <w:rFonts w:cs="Arial"/>
              </w:rPr>
              <w:t>The Service</w:t>
            </w:r>
            <w:r w:rsidR="00EC7783" w:rsidRPr="006B1004">
              <w:rPr>
                <w:rFonts w:cs="Arial"/>
              </w:rPr>
              <w:t>s</w:t>
            </w:r>
            <w:r w:rsidRPr="006B1004">
              <w:rPr>
                <w:rFonts w:cs="Arial"/>
              </w:rPr>
              <w:t xml:space="preserve"> will improve their education, employability and personal skills which will enable them to progress successfully into work or further learning and</w:t>
            </w:r>
            <w:r w:rsidRPr="006B1004">
              <w:rPr>
                <w:rFonts w:cs="Arial"/>
                <w:lang w:eastAsia="en-GB"/>
              </w:rPr>
              <w:t xml:space="preserve"> improve their chances of gaining employment/ starting an Apprenticeship. </w:t>
            </w:r>
          </w:p>
          <w:p w14:paraId="04C38B69" w14:textId="77777777" w:rsidR="00483E01" w:rsidRPr="006B1004" w:rsidRDefault="00483E01" w:rsidP="00483E01">
            <w:pPr>
              <w:autoSpaceDE w:val="0"/>
              <w:autoSpaceDN w:val="0"/>
              <w:adjustRightInd w:val="0"/>
              <w:rPr>
                <w:rFonts w:cs="Arial"/>
                <w:lang w:eastAsia="en-GB"/>
              </w:rPr>
            </w:pPr>
          </w:p>
          <w:p w14:paraId="04C38B6A" w14:textId="77777777" w:rsidR="00483E01" w:rsidRDefault="00483E01" w:rsidP="00483E01">
            <w:pPr>
              <w:autoSpaceDE w:val="0"/>
              <w:autoSpaceDN w:val="0"/>
              <w:adjustRightInd w:val="0"/>
              <w:rPr>
                <w:rFonts w:cs="Arial"/>
              </w:rPr>
            </w:pPr>
            <w:r w:rsidRPr="006B1004">
              <w:rPr>
                <w:rFonts w:cs="Arial"/>
              </w:rPr>
              <w:t>The Service</w:t>
            </w:r>
            <w:r w:rsidR="00EC7783" w:rsidRPr="006B1004">
              <w:rPr>
                <w:rFonts w:cs="Arial"/>
              </w:rPr>
              <w:t>s should</w:t>
            </w:r>
            <w:r w:rsidRPr="006B1004">
              <w:rPr>
                <w:rFonts w:cs="Arial"/>
              </w:rPr>
              <w:t xml:space="preserve"> </w:t>
            </w:r>
            <w:r w:rsidR="00EC7783" w:rsidRPr="006B1004">
              <w:rPr>
                <w:rFonts w:cs="Arial"/>
              </w:rPr>
              <w:t xml:space="preserve">achieve </w:t>
            </w:r>
            <w:r w:rsidRPr="006B1004">
              <w:rPr>
                <w:rFonts w:cs="Arial"/>
              </w:rPr>
              <w:t>the following for young people</w:t>
            </w:r>
            <w:r w:rsidR="00C341D1">
              <w:rPr>
                <w:rFonts w:cs="Arial"/>
              </w:rPr>
              <w:t>;</w:t>
            </w:r>
          </w:p>
          <w:p w14:paraId="04C38B6B" w14:textId="77777777" w:rsidR="00C341D1" w:rsidRPr="006B1004" w:rsidRDefault="00C341D1" w:rsidP="00483E01">
            <w:pPr>
              <w:autoSpaceDE w:val="0"/>
              <w:autoSpaceDN w:val="0"/>
              <w:adjustRightInd w:val="0"/>
              <w:rPr>
                <w:rFonts w:cs="Arial"/>
              </w:rPr>
            </w:pPr>
          </w:p>
          <w:p w14:paraId="04C38B6C" w14:textId="77777777" w:rsidR="00483E01" w:rsidRPr="006B1004" w:rsidRDefault="00483E01" w:rsidP="00483E01">
            <w:pPr>
              <w:pStyle w:val="ListParagraph"/>
              <w:numPr>
                <w:ilvl w:val="0"/>
                <w:numId w:val="21"/>
              </w:numPr>
              <w:autoSpaceDE w:val="0"/>
              <w:autoSpaceDN w:val="0"/>
              <w:adjustRightInd w:val="0"/>
              <w:ind w:left="313"/>
              <w:contextualSpacing w:val="0"/>
              <w:rPr>
                <w:rFonts w:cs="Arial"/>
              </w:rPr>
            </w:pPr>
            <w:r w:rsidRPr="006B1004">
              <w:rPr>
                <w:rFonts w:cs="Arial"/>
              </w:rPr>
              <w:t>A bridge to positive outcomes such as further learning or employment;</w:t>
            </w:r>
          </w:p>
          <w:p w14:paraId="04C38B6D" w14:textId="77777777" w:rsidR="00483E01" w:rsidRPr="006B1004" w:rsidRDefault="00EC7783" w:rsidP="00483E01">
            <w:pPr>
              <w:pStyle w:val="ListParagraph"/>
              <w:numPr>
                <w:ilvl w:val="0"/>
                <w:numId w:val="21"/>
              </w:numPr>
              <w:autoSpaceDE w:val="0"/>
              <w:autoSpaceDN w:val="0"/>
              <w:adjustRightInd w:val="0"/>
              <w:ind w:left="313"/>
              <w:contextualSpacing w:val="0"/>
              <w:rPr>
                <w:rFonts w:cs="Arial"/>
              </w:rPr>
            </w:pPr>
            <w:r w:rsidRPr="006B1004">
              <w:rPr>
                <w:rFonts w:cs="Arial"/>
              </w:rPr>
              <w:t>E</w:t>
            </w:r>
            <w:r w:rsidR="00483E01" w:rsidRPr="006B1004">
              <w:rPr>
                <w:rFonts w:cs="Arial"/>
              </w:rPr>
              <w:t>motional read</w:t>
            </w:r>
            <w:r w:rsidRPr="006B1004">
              <w:rPr>
                <w:rFonts w:cs="Arial"/>
              </w:rPr>
              <w:t>iness</w:t>
            </w:r>
            <w:r w:rsidR="00483E01" w:rsidRPr="006B1004">
              <w:rPr>
                <w:rFonts w:cs="Arial"/>
              </w:rPr>
              <w:t xml:space="preserve"> to apply their learning, skills and behaviours to further learning or work;</w:t>
            </w:r>
          </w:p>
          <w:p w14:paraId="04C38B6E" w14:textId="77777777" w:rsidR="00483E01" w:rsidRPr="006B1004" w:rsidRDefault="00EC7783" w:rsidP="00483E01">
            <w:pPr>
              <w:pStyle w:val="ListParagraph"/>
              <w:numPr>
                <w:ilvl w:val="0"/>
                <w:numId w:val="21"/>
              </w:numPr>
              <w:autoSpaceDE w:val="0"/>
              <w:autoSpaceDN w:val="0"/>
              <w:adjustRightInd w:val="0"/>
              <w:ind w:left="313"/>
              <w:contextualSpacing w:val="0"/>
              <w:rPr>
                <w:rFonts w:cs="Arial"/>
              </w:rPr>
            </w:pPr>
            <w:r w:rsidRPr="006B1004">
              <w:rPr>
                <w:rFonts w:cs="Arial"/>
              </w:rPr>
              <w:t>H</w:t>
            </w:r>
            <w:r w:rsidR="00483E01" w:rsidRPr="006B1004">
              <w:rPr>
                <w:rFonts w:cs="Arial"/>
              </w:rPr>
              <w:t xml:space="preserve">igher self-esteem and </w:t>
            </w:r>
            <w:r w:rsidR="006E64D7" w:rsidRPr="006B1004">
              <w:rPr>
                <w:rFonts w:cs="Arial"/>
              </w:rPr>
              <w:t xml:space="preserve">being </w:t>
            </w:r>
            <w:r w:rsidR="00483E01" w:rsidRPr="006B1004">
              <w:rPr>
                <w:rFonts w:cs="Arial"/>
              </w:rPr>
              <w:t>more optimistic about their future and opportunities;</w:t>
            </w:r>
          </w:p>
          <w:p w14:paraId="04C38B6F" w14:textId="77777777" w:rsidR="00483E01" w:rsidRPr="006B1004" w:rsidRDefault="00EC7783" w:rsidP="00483E01">
            <w:pPr>
              <w:pStyle w:val="ListParagraph"/>
              <w:numPr>
                <w:ilvl w:val="0"/>
                <w:numId w:val="21"/>
              </w:numPr>
              <w:autoSpaceDE w:val="0"/>
              <w:autoSpaceDN w:val="0"/>
              <w:adjustRightInd w:val="0"/>
              <w:ind w:left="313"/>
              <w:contextualSpacing w:val="0"/>
              <w:rPr>
                <w:rFonts w:cs="Arial"/>
              </w:rPr>
            </w:pPr>
            <w:r w:rsidRPr="006B1004">
              <w:rPr>
                <w:rFonts w:cs="Arial"/>
              </w:rPr>
              <w:t>S</w:t>
            </w:r>
            <w:r w:rsidR="00483E01" w:rsidRPr="006B1004">
              <w:rPr>
                <w:rFonts w:cs="Arial"/>
              </w:rPr>
              <w:t>elf-motivat</w:t>
            </w:r>
            <w:r w:rsidRPr="006B1004">
              <w:rPr>
                <w:rFonts w:cs="Arial"/>
              </w:rPr>
              <w:t>ion</w:t>
            </w:r>
            <w:r w:rsidR="00483E01" w:rsidRPr="006B1004">
              <w:rPr>
                <w:rFonts w:cs="Arial"/>
              </w:rPr>
              <w:t xml:space="preserve"> to remove barriers to success.</w:t>
            </w:r>
          </w:p>
          <w:p w14:paraId="04C38B70" w14:textId="77777777" w:rsidR="00483E01" w:rsidRPr="006B1004" w:rsidRDefault="00483E01" w:rsidP="00483E01">
            <w:pPr>
              <w:autoSpaceDE w:val="0"/>
              <w:autoSpaceDN w:val="0"/>
              <w:adjustRightInd w:val="0"/>
              <w:rPr>
                <w:rFonts w:cs="Arial"/>
                <w:lang w:eastAsia="en-GB"/>
              </w:rPr>
            </w:pPr>
          </w:p>
          <w:p w14:paraId="04C38B71" w14:textId="77777777" w:rsidR="00483E01" w:rsidRPr="006B1004" w:rsidRDefault="00483E01" w:rsidP="00483E01">
            <w:pPr>
              <w:autoSpaceDE w:val="0"/>
              <w:autoSpaceDN w:val="0"/>
              <w:adjustRightInd w:val="0"/>
              <w:rPr>
                <w:rFonts w:cs="Arial"/>
                <w:lang w:eastAsia="en-GB"/>
              </w:rPr>
            </w:pPr>
            <w:r w:rsidRPr="006B1004">
              <w:rPr>
                <w:rFonts w:cs="Arial"/>
                <w:lang w:eastAsia="en-GB"/>
              </w:rPr>
              <w:t>The Service</w:t>
            </w:r>
            <w:r w:rsidR="00EC7783" w:rsidRPr="006B1004">
              <w:rPr>
                <w:rFonts w:cs="Arial"/>
                <w:lang w:eastAsia="en-GB"/>
              </w:rPr>
              <w:t>s</w:t>
            </w:r>
            <w:r w:rsidRPr="006B1004">
              <w:rPr>
                <w:rFonts w:cs="Arial"/>
                <w:lang w:eastAsia="en-GB"/>
              </w:rPr>
              <w:t xml:space="preserve"> will align to </w:t>
            </w:r>
            <w:r w:rsidR="00292BB7" w:rsidRPr="006B1004">
              <w:rPr>
                <w:rFonts w:cs="Arial"/>
                <w:lang w:eastAsia="en-GB"/>
              </w:rPr>
              <w:t>the</w:t>
            </w:r>
            <w:r w:rsidR="00A54ABA" w:rsidRPr="006B1004">
              <w:rPr>
                <w:rFonts w:cs="Arial"/>
                <w:lang w:eastAsia="en-GB"/>
              </w:rPr>
              <w:t xml:space="preserve"> </w:t>
            </w:r>
            <w:r w:rsidR="007222D9" w:rsidRPr="006B1004">
              <w:rPr>
                <w:rFonts w:cs="Arial"/>
                <w:lang w:eastAsia="en-GB"/>
              </w:rPr>
              <w:t xml:space="preserve"> Coventry and Warwickshire </w:t>
            </w:r>
            <w:r w:rsidR="00A54ABA" w:rsidRPr="006B1004">
              <w:rPr>
                <w:rFonts w:cs="Arial"/>
                <w:lang w:eastAsia="en-GB"/>
              </w:rPr>
              <w:t xml:space="preserve">LEP’S </w:t>
            </w:r>
            <w:r w:rsidRPr="006B1004">
              <w:rPr>
                <w:rFonts w:cs="Arial"/>
                <w:lang w:eastAsia="en-GB"/>
              </w:rPr>
              <w:t>Strategic Economic Plan and will support progression into all sectors</w:t>
            </w:r>
            <w:r w:rsidR="006E64D7" w:rsidRPr="006B1004">
              <w:rPr>
                <w:rFonts w:cs="Arial"/>
                <w:lang w:eastAsia="en-GB"/>
              </w:rPr>
              <w:t>,</w:t>
            </w:r>
            <w:r w:rsidRPr="006B1004">
              <w:rPr>
                <w:rFonts w:cs="Arial"/>
                <w:lang w:eastAsia="en-GB"/>
              </w:rPr>
              <w:t xml:space="preserve"> to address long term youth employment, and where possible entry/ progression into </w:t>
            </w:r>
            <w:r w:rsidR="00AB18D4" w:rsidRPr="006B1004">
              <w:rPr>
                <w:rFonts w:cs="Arial"/>
                <w:lang w:eastAsia="en-GB"/>
              </w:rPr>
              <w:t xml:space="preserve">the following </w:t>
            </w:r>
            <w:r w:rsidRPr="006B1004">
              <w:rPr>
                <w:rFonts w:cs="Arial"/>
                <w:lang w:eastAsia="en-GB"/>
              </w:rPr>
              <w:t>LEP priority sectors</w:t>
            </w:r>
            <w:r w:rsidR="006E64D7" w:rsidRPr="006B1004">
              <w:rPr>
                <w:rFonts w:cs="Arial"/>
                <w:lang w:eastAsia="en-GB"/>
              </w:rPr>
              <w:t>.</w:t>
            </w:r>
          </w:p>
          <w:p w14:paraId="04C38B72" w14:textId="77777777" w:rsidR="00A54ABA" w:rsidRPr="006B1004" w:rsidRDefault="00A54ABA" w:rsidP="00483E01">
            <w:pPr>
              <w:autoSpaceDE w:val="0"/>
              <w:autoSpaceDN w:val="0"/>
              <w:adjustRightInd w:val="0"/>
              <w:rPr>
                <w:rFonts w:cs="Arial"/>
                <w:lang w:eastAsia="en-GB"/>
              </w:rPr>
            </w:pPr>
          </w:p>
          <w:p w14:paraId="04C38B73" w14:textId="77777777" w:rsidR="007222D9" w:rsidRPr="006B1004" w:rsidRDefault="007222D9" w:rsidP="00483E01">
            <w:pPr>
              <w:autoSpaceDE w:val="0"/>
              <w:autoSpaceDN w:val="0"/>
              <w:adjustRightInd w:val="0"/>
              <w:rPr>
                <w:rFonts w:cs="Arial"/>
                <w:lang w:eastAsia="en-GB"/>
              </w:rPr>
            </w:pPr>
            <w:r w:rsidRPr="006B1004">
              <w:rPr>
                <w:rFonts w:cs="Arial"/>
                <w:lang w:eastAsia="en-GB"/>
              </w:rPr>
              <w:t>IT Services/Digital and Creative Industries</w:t>
            </w:r>
          </w:p>
          <w:p w14:paraId="04C38B74" w14:textId="77777777" w:rsidR="007222D9" w:rsidRPr="006B1004" w:rsidRDefault="007222D9" w:rsidP="00483E01">
            <w:pPr>
              <w:autoSpaceDE w:val="0"/>
              <w:autoSpaceDN w:val="0"/>
              <w:adjustRightInd w:val="0"/>
              <w:rPr>
                <w:rFonts w:cs="Arial"/>
                <w:lang w:eastAsia="en-GB"/>
              </w:rPr>
            </w:pPr>
            <w:r w:rsidRPr="006B1004">
              <w:rPr>
                <w:rFonts w:cs="Arial"/>
                <w:lang w:eastAsia="en-GB"/>
              </w:rPr>
              <w:t>Logistics</w:t>
            </w:r>
          </w:p>
          <w:p w14:paraId="04C38B75" w14:textId="77777777" w:rsidR="007222D9" w:rsidRPr="006B1004" w:rsidRDefault="007222D9" w:rsidP="00483E01">
            <w:pPr>
              <w:autoSpaceDE w:val="0"/>
              <w:autoSpaceDN w:val="0"/>
              <w:adjustRightInd w:val="0"/>
              <w:rPr>
                <w:rFonts w:cs="Arial"/>
                <w:lang w:eastAsia="en-GB"/>
              </w:rPr>
            </w:pPr>
            <w:r w:rsidRPr="006B1004">
              <w:rPr>
                <w:rFonts w:cs="Arial"/>
                <w:lang w:eastAsia="en-GB"/>
              </w:rPr>
              <w:t>Culture and Tourism</w:t>
            </w:r>
          </w:p>
          <w:p w14:paraId="04C38B76" w14:textId="77777777" w:rsidR="007222D9" w:rsidRPr="006B1004" w:rsidRDefault="00C341D1" w:rsidP="00483E01">
            <w:pPr>
              <w:autoSpaceDE w:val="0"/>
              <w:autoSpaceDN w:val="0"/>
              <w:adjustRightInd w:val="0"/>
              <w:rPr>
                <w:rFonts w:cs="Arial"/>
                <w:lang w:eastAsia="en-GB"/>
              </w:rPr>
            </w:pPr>
            <w:r w:rsidRPr="006B1004">
              <w:rPr>
                <w:rFonts w:cs="Arial"/>
                <w:lang w:eastAsia="en-GB"/>
              </w:rPr>
              <w:t>Healthcare</w:t>
            </w:r>
            <w:r w:rsidR="007222D9" w:rsidRPr="006B1004">
              <w:rPr>
                <w:rFonts w:cs="Arial"/>
                <w:lang w:eastAsia="en-GB"/>
              </w:rPr>
              <w:t xml:space="preserve"> and Assistive Technology</w:t>
            </w:r>
          </w:p>
          <w:p w14:paraId="04C38B77" w14:textId="77777777" w:rsidR="007222D9" w:rsidRPr="006B1004" w:rsidRDefault="007222D9" w:rsidP="00483E01">
            <w:pPr>
              <w:autoSpaceDE w:val="0"/>
              <w:autoSpaceDN w:val="0"/>
              <w:adjustRightInd w:val="0"/>
              <w:rPr>
                <w:rFonts w:cs="Arial"/>
                <w:lang w:eastAsia="en-GB"/>
              </w:rPr>
            </w:pPr>
            <w:r w:rsidRPr="006B1004">
              <w:rPr>
                <w:rFonts w:cs="Arial"/>
                <w:lang w:eastAsia="en-GB"/>
              </w:rPr>
              <w:t>Professional Services</w:t>
            </w:r>
          </w:p>
          <w:p w14:paraId="04C38B78" w14:textId="77777777" w:rsidR="007222D9" w:rsidRPr="006B1004" w:rsidRDefault="007222D9" w:rsidP="00483E01">
            <w:pPr>
              <w:autoSpaceDE w:val="0"/>
              <w:autoSpaceDN w:val="0"/>
              <w:adjustRightInd w:val="0"/>
              <w:rPr>
                <w:rFonts w:cs="Arial"/>
                <w:lang w:eastAsia="en-GB"/>
              </w:rPr>
            </w:pPr>
            <w:r w:rsidRPr="006B1004">
              <w:rPr>
                <w:rFonts w:cs="Arial"/>
                <w:lang w:eastAsia="en-GB"/>
              </w:rPr>
              <w:t>Construction</w:t>
            </w:r>
          </w:p>
          <w:p w14:paraId="04C38B79" w14:textId="77777777" w:rsidR="00A54ABA" w:rsidRPr="006B1004" w:rsidRDefault="007222D9" w:rsidP="00483E01">
            <w:pPr>
              <w:autoSpaceDE w:val="0"/>
              <w:autoSpaceDN w:val="0"/>
              <w:adjustRightInd w:val="0"/>
              <w:rPr>
                <w:rFonts w:cs="Arial"/>
                <w:lang w:eastAsia="en-GB"/>
              </w:rPr>
            </w:pPr>
            <w:r w:rsidRPr="006B1004">
              <w:rPr>
                <w:rFonts w:cs="Arial"/>
                <w:lang w:eastAsia="en-GB"/>
              </w:rPr>
              <w:t>Education</w:t>
            </w:r>
            <w:r w:rsidR="007A1506" w:rsidRPr="006B1004">
              <w:rPr>
                <w:rFonts w:cs="Arial"/>
                <w:lang w:eastAsia="en-GB"/>
              </w:rPr>
              <w:t xml:space="preserve"> </w:t>
            </w:r>
          </w:p>
          <w:p w14:paraId="04C38B7A" w14:textId="77777777" w:rsidR="005D03F5" w:rsidRPr="006A6553" w:rsidRDefault="005D03F5" w:rsidP="005D03F5">
            <w:pPr>
              <w:autoSpaceDE w:val="0"/>
              <w:autoSpaceDN w:val="0"/>
              <w:adjustRightInd w:val="0"/>
              <w:rPr>
                <w:rFonts w:cs="Arial"/>
                <w:highlight w:val="yellow"/>
                <w:lang w:eastAsia="en-GB"/>
              </w:rPr>
            </w:pPr>
          </w:p>
          <w:p w14:paraId="04C38B7B" w14:textId="77777777" w:rsidR="0079278A" w:rsidRPr="006B1004" w:rsidRDefault="005D03F5" w:rsidP="005D03F5">
            <w:pPr>
              <w:autoSpaceDE w:val="0"/>
              <w:autoSpaceDN w:val="0"/>
              <w:adjustRightInd w:val="0"/>
              <w:rPr>
                <w:rFonts w:cs="Arial"/>
              </w:rPr>
            </w:pPr>
            <w:r w:rsidRPr="006B1004">
              <w:rPr>
                <w:rFonts w:cs="Arial"/>
                <w:iCs/>
              </w:rPr>
              <w:t>The Service</w:t>
            </w:r>
            <w:r w:rsidR="00AB18D4" w:rsidRPr="006B1004">
              <w:rPr>
                <w:rFonts w:cs="Arial"/>
                <w:iCs/>
              </w:rPr>
              <w:t>s</w:t>
            </w:r>
            <w:r w:rsidRPr="006B1004">
              <w:rPr>
                <w:rFonts w:cs="Arial"/>
                <w:iCs/>
              </w:rPr>
              <w:t xml:space="preserve"> must include activities to reduce youth unemployment</w:t>
            </w:r>
            <w:r w:rsidR="00C40A8F" w:rsidRPr="006B1004">
              <w:rPr>
                <w:rFonts w:cs="Arial"/>
                <w:iCs/>
              </w:rPr>
              <w:t>,</w:t>
            </w:r>
            <w:r w:rsidRPr="006B1004">
              <w:rPr>
                <w:rFonts w:cs="Arial"/>
                <w:iCs/>
              </w:rPr>
              <w:t xml:space="preserve"> </w:t>
            </w:r>
            <w:r w:rsidRPr="006B1004">
              <w:rPr>
                <w:rFonts w:cs="Arial"/>
              </w:rPr>
              <w:t xml:space="preserve">by developing the employability and skills of NEET and individuals who are at risk of becoming NEET.  </w:t>
            </w:r>
          </w:p>
          <w:p w14:paraId="04C38B7C" w14:textId="77777777" w:rsidR="001750E4" w:rsidRPr="006B1004" w:rsidRDefault="001750E4" w:rsidP="005D03F5">
            <w:pPr>
              <w:autoSpaceDE w:val="0"/>
              <w:autoSpaceDN w:val="0"/>
              <w:adjustRightInd w:val="0"/>
              <w:rPr>
                <w:rFonts w:cs="Arial"/>
              </w:rPr>
            </w:pPr>
          </w:p>
          <w:p w14:paraId="04C38B7D" w14:textId="77777777" w:rsidR="00AB18D4" w:rsidRPr="006B1004" w:rsidRDefault="0079278A" w:rsidP="005D03F5">
            <w:pPr>
              <w:autoSpaceDE w:val="0"/>
              <w:autoSpaceDN w:val="0"/>
              <w:adjustRightInd w:val="0"/>
              <w:rPr>
                <w:rFonts w:cs="Arial"/>
              </w:rPr>
            </w:pPr>
            <w:r w:rsidRPr="006B1004">
              <w:rPr>
                <w:rFonts w:cs="Arial"/>
              </w:rPr>
              <w:t xml:space="preserve">Candidates must be able to deliver interventions to support all target groups and their related needs across the </w:t>
            </w:r>
            <w:r w:rsidR="00AB027B" w:rsidRPr="006B1004">
              <w:rPr>
                <w:rFonts w:cs="Arial"/>
              </w:rPr>
              <w:t>Warwickshire</w:t>
            </w:r>
            <w:r w:rsidR="00A54ABA" w:rsidRPr="006B1004">
              <w:rPr>
                <w:rFonts w:cs="Arial"/>
              </w:rPr>
              <w:t xml:space="preserve"> </w:t>
            </w:r>
            <w:r w:rsidRPr="006B1004">
              <w:rPr>
                <w:rFonts w:cs="Arial"/>
              </w:rPr>
              <w:t>area</w:t>
            </w:r>
            <w:r w:rsidR="00C341D1">
              <w:rPr>
                <w:rFonts w:cs="Arial"/>
              </w:rPr>
              <w:t>.</w:t>
            </w:r>
          </w:p>
          <w:p w14:paraId="04C38B7E" w14:textId="77777777" w:rsidR="00AB18D4" w:rsidRDefault="00AB18D4" w:rsidP="005D03F5">
            <w:pPr>
              <w:autoSpaceDE w:val="0"/>
              <w:autoSpaceDN w:val="0"/>
              <w:adjustRightInd w:val="0"/>
              <w:rPr>
                <w:rFonts w:cs="Arial"/>
                <w:color w:val="FF0000"/>
              </w:rPr>
            </w:pPr>
          </w:p>
          <w:p w14:paraId="04C38B7F" w14:textId="77777777" w:rsidR="00C341D1" w:rsidRDefault="00C341D1" w:rsidP="005D03F5">
            <w:pPr>
              <w:autoSpaceDE w:val="0"/>
              <w:autoSpaceDN w:val="0"/>
              <w:adjustRightInd w:val="0"/>
              <w:rPr>
                <w:rFonts w:cs="Arial"/>
                <w:color w:val="FF0000"/>
              </w:rPr>
            </w:pPr>
          </w:p>
          <w:p w14:paraId="04C38B80" w14:textId="77777777" w:rsidR="00C341D1" w:rsidRDefault="00C341D1" w:rsidP="005D03F5">
            <w:pPr>
              <w:autoSpaceDE w:val="0"/>
              <w:autoSpaceDN w:val="0"/>
              <w:adjustRightInd w:val="0"/>
              <w:rPr>
                <w:rFonts w:cs="Arial"/>
                <w:color w:val="FF0000"/>
              </w:rPr>
            </w:pPr>
          </w:p>
          <w:p w14:paraId="04C38B81" w14:textId="77777777" w:rsidR="00C341D1" w:rsidRPr="006B1004" w:rsidRDefault="00C341D1" w:rsidP="005D03F5">
            <w:pPr>
              <w:autoSpaceDE w:val="0"/>
              <w:autoSpaceDN w:val="0"/>
              <w:adjustRightInd w:val="0"/>
              <w:rPr>
                <w:rFonts w:cs="Arial"/>
                <w:color w:val="FF0000"/>
              </w:rPr>
            </w:pPr>
          </w:p>
          <w:p w14:paraId="04C38B82" w14:textId="77777777" w:rsidR="005D03F5" w:rsidRPr="006B1004" w:rsidRDefault="00AB18D4" w:rsidP="005D03F5">
            <w:pPr>
              <w:autoSpaceDE w:val="0"/>
              <w:autoSpaceDN w:val="0"/>
              <w:adjustRightInd w:val="0"/>
              <w:rPr>
                <w:rFonts w:cs="Arial"/>
                <w:b/>
              </w:rPr>
            </w:pPr>
            <w:r w:rsidRPr="006B1004">
              <w:rPr>
                <w:rFonts w:cs="Arial"/>
                <w:b/>
              </w:rPr>
              <w:t>The de</w:t>
            </w:r>
            <w:r w:rsidR="00C3568C" w:rsidRPr="006B1004">
              <w:rPr>
                <w:rFonts w:cs="Arial"/>
                <w:b/>
              </w:rPr>
              <w:t xml:space="preserve">tailed service requirements are as </w:t>
            </w:r>
            <w:r w:rsidRPr="006B1004">
              <w:rPr>
                <w:rFonts w:cs="Arial"/>
                <w:b/>
              </w:rPr>
              <w:t>follow</w:t>
            </w:r>
            <w:r w:rsidR="00C3568C" w:rsidRPr="006B1004">
              <w:rPr>
                <w:rFonts w:cs="Arial"/>
                <w:b/>
              </w:rPr>
              <w:t>s</w:t>
            </w:r>
            <w:r w:rsidR="0073435F" w:rsidRPr="006B1004">
              <w:rPr>
                <w:rFonts w:cs="Arial"/>
                <w:b/>
              </w:rPr>
              <w:t>.</w:t>
            </w:r>
          </w:p>
          <w:p w14:paraId="04C38B83" w14:textId="77777777" w:rsidR="005D03F5" w:rsidRPr="006B1004" w:rsidRDefault="005D03F5" w:rsidP="005D03F5">
            <w:pPr>
              <w:autoSpaceDE w:val="0"/>
              <w:autoSpaceDN w:val="0"/>
              <w:adjustRightInd w:val="0"/>
              <w:rPr>
                <w:rFonts w:cs="Arial"/>
              </w:rPr>
            </w:pPr>
          </w:p>
          <w:p w14:paraId="04C38B84" w14:textId="77777777" w:rsidR="00AB18D4" w:rsidRPr="006B1004" w:rsidRDefault="00204E5D" w:rsidP="00AB18D4">
            <w:pPr>
              <w:autoSpaceDE w:val="0"/>
              <w:autoSpaceDN w:val="0"/>
              <w:adjustRightInd w:val="0"/>
              <w:ind w:left="-47"/>
              <w:rPr>
                <w:rFonts w:cs="Arial"/>
              </w:rPr>
            </w:pPr>
            <w:r>
              <w:rPr>
                <w:rFonts w:cs="Arial"/>
                <w:szCs w:val="22"/>
              </w:rPr>
              <w:t>There must be a</w:t>
            </w:r>
            <w:r w:rsidR="002F258B" w:rsidRPr="006B1004">
              <w:rPr>
                <w:rFonts w:cs="Arial"/>
                <w:szCs w:val="22"/>
              </w:rPr>
              <w:t xml:space="preserve"> referral mechanism that will successfully engage with the target group and roll on roll off f</w:t>
            </w:r>
            <w:r w:rsidR="00AB18D4" w:rsidRPr="006B1004">
              <w:rPr>
                <w:rFonts w:eastAsiaTheme="minorHAnsi" w:cs="Arial"/>
                <w:iCs/>
              </w:rPr>
              <w:t>lexibility of recruitment</w:t>
            </w:r>
            <w:r w:rsidR="00AB18D4" w:rsidRPr="006B1004">
              <w:rPr>
                <w:rFonts w:cs="Arial"/>
              </w:rPr>
              <w:t>.</w:t>
            </w:r>
          </w:p>
          <w:p w14:paraId="04C38B85" w14:textId="77777777" w:rsidR="0079278A" w:rsidRPr="006B1004" w:rsidRDefault="0079278A" w:rsidP="00B62DD7">
            <w:pPr>
              <w:autoSpaceDE w:val="0"/>
              <w:autoSpaceDN w:val="0"/>
              <w:adjustRightInd w:val="0"/>
              <w:ind w:left="-47"/>
              <w:rPr>
                <w:rFonts w:eastAsiaTheme="minorHAnsi" w:cs="Arial"/>
                <w:iCs/>
              </w:rPr>
            </w:pPr>
          </w:p>
          <w:p w14:paraId="04C38B86" w14:textId="77777777" w:rsidR="002F258B" w:rsidRPr="006B1004" w:rsidRDefault="00204E5D" w:rsidP="00B62DD7">
            <w:pPr>
              <w:autoSpaceDE w:val="0"/>
              <w:autoSpaceDN w:val="0"/>
              <w:adjustRightInd w:val="0"/>
              <w:ind w:left="-47"/>
              <w:rPr>
                <w:rFonts w:cs="Arial"/>
              </w:rPr>
            </w:pPr>
            <w:r>
              <w:rPr>
                <w:rFonts w:eastAsiaTheme="minorHAnsi" w:cs="Arial"/>
                <w:iCs/>
              </w:rPr>
              <w:lastRenderedPageBreak/>
              <w:t>The Services must provide a</w:t>
            </w:r>
            <w:r w:rsidR="002F258B" w:rsidRPr="006B1004">
              <w:rPr>
                <w:rFonts w:eastAsiaTheme="minorHAnsi" w:cs="Arial"/>
                <w:iCs/>
              </w:rPr>
              <w:t xml:space="preserve">n </w:t>
            </w:r>
            <w:r w:rsidR="002F258B" w:rsidRPr="006B1004">
              <w:rPr>
                <w:rFonts w:cs="Arial"/>
              </w:rPr>
              <w:t>i</w:t>
            </w:r>
            <w:r w:rsidR="005D03F5" w:rsidRPr="006B1004">
              <w:rPr>
                <w:rFonts w:cs="Arial"/>
              </w:rPr>
              <w:t xml:space="preserve">nnovative induction </w:t>
            </w:r>
            <w:r w:rsidR="002F258B" w:rsidRPr="006B1004">
              <w:rPr>
                <w:rFonts w:cs="Arial"/>
              </w:rPr>
              <w:t xml:space="preserve">programme </w:t>
            </w:r>
            <w:r w:rsidR="005D03F5" w:rsidRPr="006B1004">
              <w:rPr>
                <w:rFonts w:cs="Arial"/>
              </w:rPr>
              <w:t>to gain early engagement with young people.</w:t>
            </w:r>
            <w:r w:rsidR="001750E4" w:rsidRPr="006B1004">
              <w:rPr>
                <w:rFonts w:cs="Arial"/>
              </w:rPr>
              <w:t xml:space="preserve">  </w:t>
            </w:r>
            <w:r w:rsidR="00EC6570" w:rsidRPr="006B1004">
              <w:rPr>
                <w:rFonts w:cs="Arial"/>
                <w:iCs/>
              </w:rPr>
              <w:t xml:space="preserve">In particular the Services </w:t>
            </w:r>
            <w:r>
              <w:rPr>
                <w:rFonts w:cs="Arial"/>
                <w:iCs/>
              </w:rPr>
              <w:t xml:space="preserve">must </w:t>
            </w:r>
            <w:r w:rsidR="00EC6570" w:rsidRPr="006B1004">
              <w:rPr>
                <w:rFonts w:cs="Arial"/>
                <w:iCs/>
              </w:rPr>
              <w:t>e</w:t>
            </w:r>
            <w:r w:rsidR="002F258B" w:rsidRPr="006B1004">
              <w:rPr>
                <w:rFonts w:cs="Arial"/>
                <w:iCs/>
              </w:rPr>
              <w:t xml:space="preserve">ngage 15-16 year olds at risk of becoming NEET and </w:t>
            </w:r>
            <w:r w:rsidR="002F258B" w:rsidRPr="006B1004">
              <w:rPr>
                <w:rFonts w:cs="Arial"/>
              </w:rPr>
              <w:t>should be aimed at strengthening the transition into post-16 learning for young people who find this particularly difficult</w:t>
            </w:r>
            <w:r w:rsidR="00EC6570" w:rsidRPr="006B1004">
              <w:rPr>
                <w:rFonts w:cs="Arial"/>
              </w:rPr>
              <w:t xml:space="preserve">. </w:t>
            </w:r>
          </w:p>
          <w:p w14:paraId="04C38B87" w14:textId="77777777" w:rsidR="002F258B" w:rsidRPr="006B1004" w:rsidRDefault="002F258B" w:rsidP="00B62DD7">
            <w:pPr>
              <w:autoSpaceDE w:val="0"/>
              <w:autoSpaceDN w:val="0"/>
              <w:adjustRightInd w:val="0"/>
              <w:ind w:left="-47"/>
              <w:rPr>
                <w:rFonts w:cs="Arial"/>
              </w:rPr>
            </w:pPr>
          </w:p>
          <w:p w14:paraId="04C38B88" w14:textId="77777777" w:rsidR="005024C4" w:rsidRPr="006B1004" w:rsidRDefault="00204E5D" w:rsidP="00B62DD7">
            <w:pPr>
              <w:autoSpaceDE w:val="0"/>
              <w:autoSpaceDN w:val="0"/>
              <w:adjustRightInd w:val="0"/>
              <w:ind w:left="-47"/>
              <w:rPr>
                <w:rFonts w:cs="Arial"/>
              </w:rPr>
            </w:pPr>
            <w:r>
              <w:rPr>
                <w:rFonts w:cs="Arial"/>
              </w:rPr>
              <w:t>There must be a</w:t>
            </w:r>
            <w:r w:rsidR="002F258B" w:rsidRPr="006B1004">
              <w:rPr>
                <w:rFonts w:cs="Arial"/>
              </w:rPr>
              <w:t>n i</w:t>
            </w:r>
            <w:r w:rsidR="005D03F5" w:rsidRPr="006B1004">
              <w:rPr>
                <w:rFonts w:cs="Arial"/>
              </w:rPr>
              <w:t>nitial assessment and needs analysis for all individuals undertaking learning programmes</w:t>
            </w:r>
            <w:r w:rsidR="00C40A8F" w:rsidRPr="006B1004">
              <w:rPr>
                <w:rFonts w:cs="Arial"/>
              </w:rPr>
              <w:t>,</w:t>
            </w:r>
            <w:r w:rsidR="005D03F5" w:rsidRPr="006B1004">
              <w:rPr>
                <w:rFonts w:cs="Arial"/>
              </w:rPr>
              <w:t xml:space="preserve"> which results in robust individualised learning and transition plans with regular progress reviews and exit interviews.</w:t>
            </w:r>
            <w:r w:rsidR="00EC6570" w:rsidRPr="006B1004">
              <w:rPr>
                <w:rFonts w:cs="Arial"/>
              </w:rPr>
              <w:t xml:space="preserve"> </w:t>
            </w:r>
            <w:r w:rsidR="001750E4" w:rsidRPr="006B1004">
              <w:rPr>
                <w:rFonts w:cs="Arial"/>
              </w:rPr>
              <w:t xml:space="preserve"> </w:t>
            </w:r>
            <w:r w:rsidR="005024C4" w:rsidRPr="006B1004">
              <w:rPr>
                <w:rFonts w:cs="Arial"/>
              </w:rPr>
              <w:t>The d</w:t>
            </w:r>
            <w:r w:rsidR="00EC6570" w:rsidRPr="006B1004">
              <w:rPr>
                <w:rFonts w:cs="Arial"/>
              </w:rPr>
              <w:t>elivery of personalised provision should be flexible (in terms of content, times and location) through the involvement of young people in both the design and delivery of the programmes</w:t>
            </w:r>
            <w:r w:rsidR="00C40A8F" w:rsidRPr="006B1004">
              <w:rPr>
                <w:rFonts w:cs="Arial"/>
              </w:rPr>
              <w:t>,</w:t>
            </w:r>
            <w:r w:rsidR="00EC6570" w:rsidRPr="006B1004">
              <w:rPr>
                <w:rFonts w:cs="Arial"/>
              </w:rPr>
              <w:t xml:space="preserve"> including training to provide peer support</w:t>
            </w:r>
            <w:r w:rsidR="00ED2171" w:rsidRPr="006B1004">
              <w:rPr>
                <w:rFonts w:cs="Arial"/>
              </w:rPr>
              <w:t xml:space="preserve"> taking into account local conditions and requirements.</w:t>
            </w:r>
            <w:r w:rsidR="006F3B81" w:rsidRPr="006B1004">
              <w:rPr>
                <w:rFonts w:cs="Arial"/>
              </w:rPr>
              <w:t xml:space="preserve"> </w:t>
            </w:r>
          </w:p>
          <w:p w14:paraId="04C38B89" w14:textId="77777777" w:rsidR="005024C4" w:rsidRPr="006B1004" w:rsidRDefault="005024C4" w:rsidP="00B62DD7">
            <w:pPr>
              <w:autoSpaceDE w:val="0"/>
              <w:autoSpaceDN w:val="0"/>
              <w:adjustRightInd w:val="0"/>
              <w:ind w:left="-47"/>
              <w:rPr>
                <w:rFonts w:cs="Arial"/>
              </w:rPr>
            </w:pPr>
          </w:p>
          <w:p w14:paraId="04C38B8A" w14:textId="77777777" w:rsidR="002F258B" w:rsidRPr="006B1004" w:rsidDel="002F258B" w:rsidRDefault="002F258B">
            <w:pPr>
              <w:autoSpaceDE w:val="0"/>
              <w:autoSpaceDN w:val="0"/>
              <w:adjustRightInd w:val="0"/>
              <w:ind w:left="-47"/>
              <w:rPr>
                <w:rFonts w:cs="Arial"/>
                <w:iCs/>
              </w:rPr>
            </w:pPr>
            <w:r w:rsidRPr="006B1004">
              <w:rPr>
                <w:rFonts w:cs="Arial"/>
              </w:rPr>
              <w:t>The Services should provide tailored</w:t>
            </w:r>
            <w:r w:rsidR="00EC6570" w:rsidRPr="006B1004">
              <w:rPr>
                <w:rFonts w:cs="Arial"/>
              </w:rPr>
              <w:t xml:space="preserve"> information advice and guidance (IAG)</w:t>
            </w:r>
            <w:r w:rsidRPr="006B1004">
              <w:rPr>
                <w:rFonts w:cs="Arial"/>
              </w:rPr>
              <w:t xml:space="preserve"> for each young person, with intensive personal guidance and help to develop their understanding of the post 16 opportunities available to them. </w:t>
            </w:r>
            <w:r w:rsidR="007B65BF" w:rsidRPr="006B1004">
              <w:rPr>
                <w:rFonts w:cs="Arial"/>
              </w:rPr>
              <w:t xml:space="preserve"> </w:t>
            </w:r>
            <w:r w:rsidR="00EC6570" w:rsidRPr="006B1004">
              <w:rPr>
                <w:rFonts w:cs="Arial"/>
              </w:rPr>
              <w:t xml:space="preserve">The Services must </w:t>
            </w:r>
            <w:r w:rsidRPr="006B1004">
              <w:rPr>
                <w:rFonts w:cs="Arial"/>
              </w:rPr>
              <w:t>help young people gain a greater understanding of their own abilities, learning needs and the range of opportunities available</w:t>
            </w:r>
            <w:r w:rsidR="00C40A8F" w:rsidRPr="006B1004">
              <w:rPr>
                <w:rFonts w:cs="Arial"/>
              </w:rPr>
              <w:t>,</w:t>
            </w:r>
            <w:r w:rsidRPr="006B1004">
              <w:rPr>
                <w:rFonts w:cs="Arial"/>
              </w:rPr>
              <w:t xml:space="preserve"> supported by the effective use of intensive enhanced and impartial high quality IAG at all stages of the learner journey</w:t>
            </w:r>
            <w:r w:rsidR="00C40A8F" w:rsidRPr="006B1004">
              <w:rPr>
                <w:rFonts w:cs="Arial"/>
              </w:rPr>
              <w:t>.</w:t>
            </w:r>
          </w:p>
          <w:p w14:paraId="04C38B8B" w14:textId="77777777" w:rsidR="002F258B" w:rsidRPr="006B1004" w:rsidRDefault="002F258B" w:rsidP="00B62DD7">
            <w:pPr>
              <w:autoSpaceDE w:val="0"/>
              <w:autoSpaceDN w:val="0"/>
              <w:adjustRightInd w:val="0"/>
              <w:ind w:left="-47"/>
              <w:rPr>
                <w:rFonts w:cs="Arial"/>
              </w:rPr>
            </w:pPr>
          </w:p>
          <w:p w14:paraId="04C38B8C" w14:textId="77777777" w:rsidR="00EC6570" w:rsidRPr="006B1004" w:rsidRDefault="00EC6570" w:rsidP="00EC6570">
            <w:pPr>
              <w:autoSpaceDE w:val="0"/>
              <w:autoSpaceDN w:val="0"/>
              <w:adjustRightInd w:val="0"/>
              <w:ind w:left="-47"/>
              <w:rPr>
                <w:iCs/>
              </w:rPr>
            </w:pPr>
            <w:r w:rsidRPr="006B1004">
              <w:rPr>
                <w:rFonts w:cs="Arial"/>
              </w:rPr>
              <w:t>The Services must provide i</w:t>
            </w:r>
            <w:r w:rsidR="005D03F5" w:rsidRPr="006B1004">
              <w:rPr>
                <w:rFonts w:cs="Arial"/>
              </w:rPr>
              <w:t>ndividual and continuous mentor</w:t>
            </w:r>
            <w:r w:rsidR="00C40A8F" w:rsidRPr="006B1004">
              <w:rPr>
                <w:rFonts w:cs="Arial"/>
              </w:rPr>
              <w:t xml:space="preserve"> or </w:t>
            </w:r>
            <w:r w:rsidR="005D03F5" w:rsidRPr="006B1004">
              <w:rPr>
                <w:rFonts w:cs="Arial"/>
              </w:rPr>
              <w:t>key worker support.</w:t>
            </w:r>
            <w:r w:rsidR="007B65BF" w:rsidRPr="006B1004">
              <w:rPr>
                <w:rFonts w:cs="Arial"/>
              </w:rPr>
              <w:t xml:space="preserve">  </w:t>
            </w:r>
            <w:r w:rsidRPr="006B1004">
              <w:rPr>
                <w:rFonts w:cs="Arial"/>
              </w:rPr>
              <w:t>The Services should provide a</w:t>
            </w:r>
            <w:r w:rsidR="005D03F5" w:rsidRPr="006B1004">
              <w:rPr>
                <w:rFonts w:eastAsiaTheme="minorHAnsi" w:cs="Arial"/>
                <w:iCs/>
              </w:rPr>
              <w:t xml:space="preserve"> combination of personal planning, mentoring, coaching, counselling</w:t>
            </w:r>
            <w:r w:rsidR="00C40A8F" w:rsidRPr="006B1004">
              <w:rPr>
                <w:rFonts w:eastAsiaTheme="minorHAnsi" w:cs="Arial"/>
                <w:iCs/>
              </w:rPr>
              <w:t>,</w:t>
            </w:r>
            <w:r w:rsidR="005D03F5" w:rsidRPr="006B1004">
              <w:rPr>
                <w:rFonts w:eastAsiaTheme="minorHAnsi" w:cs="Arial"/>
                <w:iCs/>
              </w:rPr>
              <w:t xml:space="preserve"> and ongoing one</w:t>
            </w:r>
            <w:r w:rsidR="00C40A8F" w:rsidRPr="006B1004">
              <w:rPr>
                <w:rFonts w:eastAsiaTheme="minorHAnsi" w:cs="Arial"/>
                <w:iCs/>
              </w:rPr>
              <w:t>-</w:t>
            </w:r>
            <w:r w:rsidR="005D03F5" w:rsidRPr="006B1004">
              <w:rPr>
                <w:rFonts w:eastAsiaTheme="minorHAnsi" w:cs="Arial"/>
                <w:iCs/>
              </w:rPr>
              <w:t>to</w:t>
            </w:r>
            <w:r w:rsidR="00C40A8F" w:rsidRPr="006B1004">
              <w:rPr>
                <w:rFonts w:eastAsiaTheme="minorHAnsi" w:cs="Arial"/>
                <w:iCs/>
              </w:rPr>
              <w:t>-</w:t>
            </w:r>
            <w:r w:rsidR="005D03F5" w:rsidRPr="006B1004">
              <w:rPr>
                <w:rFonts w:eastAsiaTheme="minorHAnsi" w:cs="Arial"/>
                <w:iCs/>
              </w:rPr>
              <w:t>one</w:t>
            </w:r>
            <w:r w:rsidR="00C40A8F" w:rsidRPr="006B1004">
              <w:rPr>
                <w:rFonts w:eastAsiaTheme="minorHAnsi" w:cs="Arial"/>
                <w:iCs/>
              </w:rPr>
              <w:t xml:space="preserve"> session</w:t>
            </w:r>
            <w:r w:rsidR="005D03F5" w:rsidRPr="006B1004">
              <w:rPr>
                <w:rFonts w:eastAsiaTheme="minorHAnsi" w:cs="Arial"/>
                <w:iCs/>
              </w:rPr>
              <w:t>s and support</w:t>
            </w:r>
            <w:r w:rsidR="00C40A8F" w:rsidRPr="006B1004">
              <w:rPr>
                <w:rFonts w:eastAsiaTheme="minorHAnsi" w:cs="Arial"/>
                <w:iCs/>
              </w:rPr>
              <w:t xml:space="preserve">. This will </w:t>
            </w:r>
            <w:r w:rsidR="005D03F5" w:rsidRPr="006B1004">
              <w:rPr>
                <w:rFonts w:eastAsiaTheme="minorHAnsi" w:cs="Arial"/>
                <w:iCs/>
              </w:rPr>
              <w:t>encourage</w:t>
            </w:r>
            <w:r w:rsidR="00C40A8F" w:rsidRPr="006B1004">
              <w:rPr>
                <w:rFonts w:eastAsiaTheme="minorHAnsi" w:cs="Arial"/>
                <w:iCs/>
              </w:rPr>
              <w:t xml:space="preserve"> young people</w:t>
            </w:r>
            <w:r w:rsidR="005D03F5" w:rsidRPr="006B1004">
              <w:rPr>
                <w:rFonts w:eastAsiaTheme="minorHAnsi" w:cs="Arial"/>
                <w:iCs/>
              </w:rPr>
              <w:t xml:space="preserve"> </w:t>
            </w:r>
            <w:r w:rsidR="00C40A8F" w:rsidRPr="006B1004">
              <w:rPr>
                <w:rFonts w:eastAsiaTheme="minorHAnsi" w:cs="Arial"/>
                <w:iCs/>
              </w:rPr>
              <w:t xml:space="preserve">to </w:t>
            </w:r>
            <w:r w:rsidR="005D03F5" w:rsidRPr="006B1004">
              <w:rPr>
                <w:rFonts w:eastAsiaTheme="minorHAnsi" w:cs="Arial"/>
                <w:iCs/>
              </w:rPr>
              <w:t>return to existing learning opportunities, participat</w:t>
            </w:r>
            <w:r w:rsidR="00C40A8F" w:rsidRPr="006B1004">
              <w:rPr>
                <w:rFonts w:eastAsiaTheme="minorHAnsi" w:cs="Arial"/>
                <w:iCs/>
              </w:rPr>
              <w:t>e</w:t>
            </w:r>
            <w:r w:rsidR="005D03F5" w:rsidRPr="006B1004">
              <w:rPr>
                <w:rFonts w:eastAsiaTheme="minorHAnsi" w:cs="Arial"/>
                <w:iCs/>
              </w:rPr>
              <w:t xml:space="preserve"> in Traineeships or Apprenticeships; or ent</w:t>
            </w:r>
            <w:r w:rsidR="00C40A8F" w:rsidRPr="006B1004">
              <w:rPr>
                <w:rFonts w:eastAsiaTheme="minorHAnsi" w:cs="Arial"/>
                <w:iCs/>
              </w:rPr>
              <w:t>er</w:t>
            </w:r>
            <w:r w:rsidR="005D03F5" w:rsidRPr="006B1004">
              <w:rPr>
                <w:rFonts w:eastAsiaTheme="minorHAnsi" w:cs="Arial"/>
                <w:iCs/>
              </w:rPr>
              <w:t xml:space="preserve"> into jobs, as appropriate for </w:t>
            </w:r>
            <w:r w:rsidR="00C40A8F" w:rsidRPr="006B1004">
              <w:rPr>
                <w:rFonts w:eastAsiaTheme="minorHAnsi" w:cs="Arial"/>
                <w:iCs/>
              </w:rPr>
              <w:t xml:space="preserve">each </w:t>
            </w:r>
            <w:r w:rsidR="005D03F5" w:rsidRPr="006B1004">
              <w:rPr>
                <w:rFonts w:eastAsiaTheme="minorHAnsi" w:cs="Arial"/>
                <w:iCs/>
              </w:rPr>
              <w:t>young person</w:t>
            </w:r>
            <w:r w:rsidRPr="006B1004">
              <w:rPr>
                <w:rFonts w:eastAsiaTheme="minorHAnsi" w:cs="Arial"/>
                <w:iCs/>
              </w:rPr>
              <w:t>.</w:t>
            </w:r>
            <w:r w:rsidRPr="006B1004">
              <w:rPr>
                <w:iCs/>
              </w:rPr>
              <w:t xml:space="preserve"> Where the young person is </w:t>
            </w:r>
            <w:r w:rsidR="00E7604F" w:rsidRPr="006B1004">
              <w:rPr>
                <w:iCs/>
              </w:rPr>
              <w:t>aged 18 or over</w:t>
            </w:r>
            <w:r w:rsidRPr="006B1004">
              <w:rPr>
                <w:iCs/>
              </w:rPr>
              <w:t xml:space="preserve"> and is claiming benefit, the Candidate will engage with the relevant organisation</w:t>
            </w:r>
            <w:r w:rsidR="00E7604F" w:rsidRPr="006B1004">
              <w:rPr>
                <w:iCs/>
              </w:rPr>
              <w:t>,</w:t>
            </w:r>
            <w:r w:rsidRPr="006B1004">
              <w:rPr>
                <w:iCs/>
              </w:rPr>
              <w:t xml:space="preserve"> or</w:t>
            </w:r>
            <w:r w:rsidR="00E7604F" w:rsidRPr="006B1004">
              <w:rPr>
                <w:iCs/>
              </w:rPr>
              <w:t xml:space="preserve"> with the relevant Jobcentre Plus (JCP) adviser </w:t>
            </w:r>
            <w:r w:rsidRPr="006B1004">
              <w:rPr>
                <w:iCs/>
              </w:rPr>
              <w:t xml:space="preserve">if it is </w:t>
            </w:r>
            <w:r w:rsidR="00E7604F" w:rsidRPr="006B1004">
              <w:rPr>
                <w:iCs/>
              </w:rPr>
              <w:t>Jobseekers’ Allowance (</w:t>
            </w:r>
            <w:r w:rsidRPr="006B1004">
              <w:rPr>
                <w:iCs/>
              </w:rPr>
              <w:t>JSA</w:t>
            </w:r>
            <w:r w:rsidR="00E7604F" w:rsidRPr="006B1004">
              <w:rPr>
                <w:iCs/>
              </w:rPr>
              <w:t>)</w:t>
            </w:r>
            <w:r w:rsidRPr="006B1004">
              <w:rPr>
                <w:iCs/>
              </w:rPr>
              <w:t>.</w:t>
            </w:r>
          </w:p>
          <w:p w14:paraId="04C38B8D" w14:textId="77777777" w:rsidR="00E7604F" w:rsidRPr="006B1004" w:rsidRDefault="00E7604F" w:rsidP="00EC6570">
            <w:pPr>
              <w:autoSpaceDE w:val="0"/>
              <w:autoSpaceDN w:val="0"/>
              <w:adjustRightInd w:val="0"/>
              <w:ind w:left="-47"/>
              <w:rPr>
                <w:rFonts w:cs="Arial"/>
              </w:rPr>
            </w:pPr>
          </w:p>
          <w:p w14:paraId="04C38B8E" w14:textId="77777777" w:rsidR="005D03F5" w:rsidRPr="006B1004" w:rsidRDefault="00ED2171" w:rsidP="00B62DD7">
            <w:pPr>
              <w:autoSpaceDE w:val="0"/>
              <w:autoSpaceDN w:val="0"/>
              <w:adjustRightInd w:val="0"/>
              <w:ind w:left="-47"/>
              <w:rPr>
                <w:rFonts w:cs="Arial"/>
              </w:rPr>
            </w:pPr>
            <w:r w:rsidRPr="006B1004">
              <w:rPr>
                <w:iCs/>
              </w:rPr>
              <w:t xml:space="preserve">The Services should provide stimulating and motivating activities </w:t>
            </w:r>
            <w:r w:rsidR="0073435F" w:rsidRPr="006B1004">
              <w:rPr>
                <w:iCs/>
              </w:rPr>
              <w:t xml:space="preserve">that </w:t>
            </w:r>
            <w:r w:rsidR="005D03F5" w:rsidRPr="006B1004">
              <w:rPr>
                <w:rFonts w:cs="Arial"/>
              </w:rPr>
              <w:t xml:space="preserve">raise awareness of the world of work, </w:t>
            </w:r>
            <w:r w:rsidRPr="006B1004">
              <w:rPr>
                <w:rFonts w:cs="Arial"/>
              </w:rPr>
              <w:t xml:space="preserve">build </w:t>
            </w:r>
            <w:r w:rsidR="005D03F5" w:rsidRPr="006B1004">
              <w:rPr>
                <w:rFonts w:cs="Arial"/>
              </w:rPr>
              <w:t xml:space="preserve">confidence </w:t>
            </w:r>
            <w:r w:rsidRPr="006B1004">
              <w:rPr>
                <w:rFonts w:cs="Arial"/>
              </w:rPr>
              <w:t xml:space="preserve">and include </w:t>
            </w:r>
            <w:r w:rsidR="005D03F5" w:rsidRPr="006B1004">
              <w:rPr>
                <w:rFonts w:cs="Arial"/>
              </w:rPr>
              <w:t>summer activities to maintain interest and engagement, such as community volunteering.</w:t>
            </w:r>
          </w:p>
          <w:p w14:paraId="04C38B8F" w14:textId="77777777" w:rsidR="007B65BF" w:rsidRPr="006B1004" w:rsidRDefault="007B65BF" w:rsidP="00B62DD7">
            <w:pPr>
              <w:autoSpaceDE w:val="0"/>
              <w:autoSpaceDN w:val="0"/>
              <w:adjustRightInd w:val="0"/>
              <w:ind w:left="-47"/>
              <w:rPr>
                <w:rFonts w:cs="Arial"/>
              </w:rPr>
            </w:pPr>
          </w:p>
          <w:p w14:paraId="04C38B90" w14:textId="77777777" w:rsidR="005D03F5" w:rsidRPr="006B1004" w:rsidRDefault="006F3B81" w:rsidP="00B62DD7">
            <w:pPr>
              <w:autoSpaceDE w:val="0"/>
              <w:autoSpaceDN w:val="0"/>
              <w:adjustRightInd w:val="0"/>
              <w:ind w:left="-47"/>
              <w:rPr>
                <w:rFonts w:eastAsiaTheme="minorHAnsi" w:cs="Arial"/>
                <w:iCs/>
              </w:rPr>
            </w:pPr>
            <w:r w:rsidRPr="006B1004">
              <w:rPr>
                <w:rFonts w:eastAsiaTheme="minorHAnsi" w:cs="Arial"/>
                <w:iCs/>
              </w:rPr>
              <w:t>There must</w:t>
            </w:r>
            <w:r w:rsidR="005024C4" w:rsidRPr="006B1004">
              <w:rPr>
                <w:rFonts w:eastAsiaTheme="minorHAnsi" w:cs="Arial"/>
                <w:iCs/>
              </w:rPr>
              <w:t xml:space="preserve"> be s</w:t>
            </w:r>
            <w:r w:rsidR="005D03F5" w:rsidRPr="006B1004">
              <w:rPr>
                <w:rFonts w:eastAsiaTheme="minorHAnsi" w:cs="Arial"/>
                <w:iCs/>
              </w:rPr>
              <w:t>uccessful delivery of job opportunities and training outcomes for the target groups delivered in a range of settings, avoiding excessive levels of classroom-based activity.</w:t>
            </w:r>
          </w:p>
          <w:p w14:paraId="04C38B91" w14:textId="77777777" w:rsidR="00ED2171" w:rsidRPr="006A6553" w:rsidRDefault="00ED2171" w:rsidP="00B62DD7">
            <w:pPr>
              <w:autoSpaceDE w:val="0"/>
              <w:autoSpaceDN w:val="0"/>
              <w:adjustRightInd w:val="0"/>
              <w:ind w:left="-47"/>
              <w:rPr>
                <w:rFonts w:eastAsiaTheme="minorHAnsi" w:cs="Arial"/>
                <w:iCs/>
                <w:highlight w:val="yellow"/>
              </w:rPr>
            </w:pPr>
          </w:p>
          <w:p w14:paraId="04C38B92" w14:textId="77777777" w:rsidR="005D03F5" w:rsidRPr="006B1004" w:rsidRDefault="005D03F5" w:rsidP="00B62DD7">
            <w:pPr>
              <w:autoSpaceDE w:val="0"/>
              <w:autoSpaceDN w:val="0"/>
              <w:adjustRightInd w:val="0"/>
              <w:ind w:left="-47"/>
              <w:rPr>
                <w:rFonts w:cs="Arial"/>
              </w:rPr>
            </w:pPr>
            <w:r w:rsidRPr="006B1004">
              <w:rPr>
                <w:rFonts w:cs="Arial"/>
              </w:rPr>
              <w:t>Innovative elements</w:t>
            </w:r>
            <w:r w:rsidR="00ED2171" w:rsidRPr="006B1004">
              <w:rPr>
                <w:rFonts w:cs="Arial"/>
              </w:rPr>
              <w:t xml:space="preserve"> should be built in</w:t>
            </w:r>
            <w:r w:rsidRPr="006B1004">
              <w:rPr>
                <w:rFonts w:cs="Arial"/>
              </w:rPr>
              <w:t>to learning programmes</w:t>
            </w:r>
            <w:r w:rsidR="0073435F" w:rsidRPr="006B1004">
              <w:rPr>
                <w:rFonts w:cs="Arial"/>
              </w:rPr>
              <w:t xml:space="preserve">, to </w:t>
            </w:r>
            <w:r w:rsidRPr="006B1004">
              <w:rPr>
                <w:rFonts w:cs="Arial"/>
              </w:rPr>
              <w:t>give young people experience of success in learning</w:t>
            </w:r>
            <w:r w:rsidR="0073435F" w:rsidRPr="006B1004">
              <w:rPr>
                <w:rFonts w:cs="Arial"/>
              </w:rPr>
              <w:t>,</w:t>
            </w:r>
            <w:r w:rsidRPr="006B1004">
              <w:rPr>
                <w:rFonts w:cs="Arial"/>
              </w:rPr>
              <w:t xml:space="preserve"> and increase commitment and motivation to achieve. </w:t>
            </w:r>
            <w:r w:rsidR="005024C4" w:rsidRPr="006B1004">
              <w:rPr>
                <w:rFonts w:cs="Arial"/>
              </w:rPr>
              <w:t xml:space="preserve"> There should be i</w:t>
            </w:r>
            <w:r w:rsidR="006F3B81" w:rsidRPr="006B1004">
              <w:rPr>
                <w:rFonts w:cs="Arial"/>
              </w:rPr>
              <w:t>nnovative activities to address barriers to learning and work including the effective use of incentives</w:t>
            </w:r>
            <w:r w:rsidR="005024C4" w:rsidRPr="006B1004">
              <w:rPr>
                <w:rFonts w:cs="Arial"/>
              </w:rPr>
              <w:t>.</w:t>
            </w:r>
          </w:p>
          <w:p w14:paraId="04C38B93" w14:textId="77777777" w:rsidR="00ED2171" w:rsidRPr="006B1004" w:rsidRDefault="00ED2171" w:rsidP="00B62DD7">
            <w:pPr>
              <w:autoSpaceDE w:val="0"/>
              <w:autoSpaceDN w:val="0"/>
              <w:adjustRightInd w:val="0"/>
              <w:ind w:left="-47"/>
              <w:rPr>
                <w:rFonts w:cs="Arial"/>
              </w:rPr>
            </w:pPr>
          </w:p>
          <w:p w14:paraId="04C38B94" w14:textId="77777777" w:rsidR="006F3B81" w:rsidRPr="006B1004" w:rsidRDefault="00ED2171" w:rsidP="00B62DD7">
            <w:pPr>
              <w:autoSpaceDE w:val="0"/>
              <w:autoSpaceDN w:val="0"/>
              <w:adjustRightInd w:val="0"/>
              <w:ind w:left="-47"/>
              <w:rPr>
                <w:rFonts w:cs="Arial"/>
              </w:rPr>
            </w:pPr>
            <w:r w:rsidRPr="006B1004">
              <w:rPr>
                <w:rFonts w:cs="Arial"/>
              </w:rPr>
              <w:t xml:space="preserve">Learning </w:t>
            </w:r>
            <w:r w:rsidR="005D03F5" w:rsidRPr="006B1004">
              <w:rPr>
                <w:rFonts w:cs="Arial"/>
              </w:rPr>
              <w:t>programmes for 15-24 year olds at risk of becoming NEET</w:t>
            </w:r>
            <w:r w:rsidRPr="006B1004">
              <w:rPr>
                <w:rFonts w:cs="Arial"/>
              </w:rPr>
              <w:t xml:space="preserve"> should include</w:t>
            </w:r>
            <w:r w:rsidR="005D03F5" w:rsidRPr="006B1004">
              <w:rPr>
                <w:rFonts w:cs="Arial"/>
              </w:rPr>
              <w:t xml:space="preserve"> </w:t>
            </w:r>
            <w:r w:rsidRPr="006B1004">
              <w:rPr>
                <w:rFonts w:cs="Arial"/>
              </w:rPr>
              <w:t xml:space="preserve">additional/extra support. </w:t>
            </w:r>
          </w:p>
          <w:p w14:paraId="04C38B95" w14:textId="77777777" w:rsidR="006F3B81" w:rsidRPr="006B1004" w:rsidRDefault="006F3B81" w:rsidP="00B62DD7">
            <w:pPr>
              <w:autoSpaceDE w:val="0"/>
              <w:autoSpaceDN w:val="0"/>
              <w:adjustRightInd w:val="0"/>
              <w:ind w:left="-47"/>
              <w:rPr>
                <w:rFonts w:cs="Arial"/>
              </w:rPr>
            </w:pPr>
          </w:p>
          <w:p w14:paraId="04C38B96" w14:textId="77777777" w:rsidR="005D03F5" w:rsidRPr="006B1004" w:rsidRDefault="00C3568C" w:rsidP="00B62DD7">
            <w:pPr>
              <w:autoSpaceDE w:val="0"/>
              <w:autoSpaceDN w:val="0"/>
              <w:adjustRightInd w:val="0"/>
              <w:ind w:left="-47"/>
              <w:rPr>
                <w:rFonts w:cs="Arial"/>
              </w:rPr>
            </w:pPr>
            <w:r w:rsidRPr="006B1004">
              <w:t>There must be a</w:t>
            </w:r>
            <w:r w:rsidR="00ED2171" w:rsidRPr="006B1004">
              <w:t>n emphasis on building independent learning skills, employability skills and potential, and resilience</w:t>
            </w:r>
            <w:r w:rsidR="0079278A" w:rsidRPr="006B1004">
              <w:t>.</w:t>
            </w:r>
            <w:r w:rsidR="00ED2171" w:rsidRPr="006B1004" w:rsidDel="00ED2171">
              <w:rPr>
                <w:rFonts w:cs="Arial"/>
              </w:rPr>
              <w:t xml:space="preserve"> </w:t>
            </w:r>
          </w:p>
          <w:p w14:paraId="04C38B97" w14:textId="77777777" w:rsidR="00ED2171" w:rsidRPr="006B1004" w:rsidRDefault="00ED2171" w:rsidP="00B62DD7">
            <w:pPr>
              <w:autoSpaceDE w:val="0"/>
              <w:autoSpaceDN w:val="0"/>
              <w:adjustRightInd w:val="0"/>
              <w:ind w:left="-47"/>
              <w:rPr>
                <w:rFonts w:cs="Arial"/>
              </w:rPr>
            </w:pPr>
          </w:p>
          <w:p w14:paraId="04C38B98" w14:textId="77777777" w:rsidR="005D03F5" w:rsidRPr="006B1004" w:rsidRDefault="00ED2171" w:rsidP="00B62DD7">
            <w:pPr>
              <w:autoSpaceDE w:val="0"/>
              <w:autoSpaceDN w:val="0"/>
              <w:adjustRightInd w:val="0"/>
              <w:ind w:left="-47"/>
              <w:rPr>
                <w:rFonts w:cs="Arial"/>
              </w:rPr>
            </w:pPr>
            <w:r w:rsidRPr="006B1004">
              <w:lastRenderedPageBreak/>
              <w:t xml:space="preserve">Individual programmes should develop and demonstrate young people’s employability skills through a range of opportunities such as enterprise, employer-based vocational training and tasters, employment trials, work pairing, work experience, internships and voluntary work in both Public and Private Sectors or in </w:t>
            </w:r>
            <w:r w:rsidR="007B65BF" w:rsidRPr="006B1004">
              <w:t xml:space="preserve">the </w:t>
            </w:r>
            <w:r w:rsidRPr="006B1004">
              <w:t xml:space="preserve">Third Sector. </w:t>
            </w:r>
            <w:r w:rsidRPr="006B1004">
              <w:rPr>
                <w:rFonts w:eastAsiaTheme="minorHAnsi" w:cs="Arial"/>
                <w:iCs/>
              </w:rPr>
              <w:t xml:space="preserve"> Employability skills including job preparation, interviews, understanding employer requirements</w:t>
            </w:r>
            <w:r w:rsidR="007B65BF" w:rsidRPr="006B1004">
              <w:rPr>
                <w:rFonts w:eastAsiaTheme="minorHAnsi" w:cs="Arial"/>
                <w:iCs/>
              </w:rPr>
              <w:t>.</w:t>
            </w:r>
          </w:p>
          <w:p w14:paraId="04C38B99" w14:textId="77777777" w:rsidR="005D03F5" w:rsidRPr="006B1004" w:rsidRDefault="005D03F5" w:rsidP="00B62DD7">
            <w:pPr>
              <w:pStyle w:val="Default"/>
              <w:ind w:left="-47"/>
              <w:rPr>
                <w:color w:val="auto"/>
              </w:rPr>
            </w:pPr>
            <w:r w:rsidRPr="006B1004">
              <w:rPr>
                <w:color w:val="auto"/>
              </w:rPr>
              <w:t xml:space="preserve"> </w:t>
            </w:r>
          </w:p>
          <w:p w14:paraId="04C38B9A" w14:textId="77777777" w:rsidR="005D03F5" w:rsidRPr="006B1004" w:rsidRDefault="00C3568C" w:rsidP="00B62DD7">
            <w:pPr>
              <w:autoSpaceDE w:val="0"/>
              <w:autoSpaceDN w:val="0"/>
              <w:adjustRightInd w:val="0"/>
              <w:ind w:left="-47"/>
              <w:rPr>
                <w:rFonts w:cs="Arial"/>
              </w:rPr>
            </w:pPr>
            <w:r w:rsidRPr="006B1004">
              <w:rPr>
                <w:rFonts w:cs="Arial"/>
              </w:rPr>
              <w:t>Individualised wrap-around programmes of support</w:t>
            </w:r>
            <w:r w:rsidR="0073435F" w:rsidRPr="006B1004">
              <w:rPr>
                <w:rFonts w:cs="Arial"/>
              </w:rPr>
              <w:t>,</w:t>
            </w:r>
            <w:r w:rsidRPr="006B1004">
              <w:rPr>
                <w:rFonts w:cs="Arial"/>
              </w:rPr>
              <w:t xml:space="preserve"> focusing on English and Maths and including skills that may not be funded through mainstream</w:t>
            </w:r>
            <w:r w:rsidR="0073435F" w:rsidRPr="006B1004">
              <w:rPr>
                <w:rFonts w:cs="Arial"/>
              </w:rPr>
              <w:t>,</w:t>
            </w:r>
            <w:r w:rsidRPr="006B1004">
              <w:rPr>
                <w:rFonts w:cs="Arial"/>
              </w:rPr>
              <w:t xml:space="preserve"> should be built to meet assessed need.  This programme could, for example, include specialised provision for teenage parents. </w:t>
            </w:r>
            <w:r w:rsidR="000D0A86" w:rsidRPr="006B1004">
              <w:rPr>
                <w:rFonts w:cs="Arial"/>
              </w:rPr>
              <w:t xml:space="preserve"> </w:t>
            </w:r>
            <w:r w:rsidR="005D03F5" w:rsidRPr="006B1004">
              <w:rPr>
                <w:rFonts w:eastAsiaTheme="minorHAnsi" w:cs="Arial"/>
                <w:iCs/>
              </w:rPr>
              <w:t xml:space="preserve">Literacy and numeracy skills development </w:t>
            </w:r>
            <w:r w:rsidRPr="006B1004">
              <w:rPr>
                <w:rFonts w:eastAsiaTheme="minorHAnsi" w:cs="Arial"/>
                <w:iCs/>
              </w:rPr>
              <w:t xml:space="preserve">must be provided </w:t>
            </w:r>
            <w:r w:rsidR="005D03F5" w:rsidRPr="006B1004">
              <w:rPr>
                <w:rFonts w:eastAsiaTheme="minorHAnsi" w:cs="Arial"/>
                <w:iCs/>
              </w:rPr>
              <w:t>where required, including personal tuition that supports mainstream delivery.</w:t>
            </w:r>
            <w:r w:rsidRPr="006B1004">
              <w:rPr>
                <w:rFonts w:eastAsiaTheme="minorHAnsi" w:cs="Arial"/>
                <w:iCs/>
              </w:rPr>
              <w:t xml:space="preserve"> </w:t>
            </w:r>
            <w:r w:rsidR="005D03F5" w:rsidRPr="006B1004">
              <w:rPr>
                <w:rFonts w:cs="Arial"/>
              </w:rPr>
              <w:t>English and Maths/ESOL courses</w:t>
            </w:r>
            <w:r w:rsidRPr="006B1004">
              <w:rPr>
                <w:rFonts w:cs="Arial"/>
              </w:rPr>
              <w:t xml:space="preserve"> should be provided</w:t>
            </w:r>
            <w:r w:rsidR="005D03F5" w:rsidRPr="006B1004">
              <w:rPr>
                <w:rFonts w:cs="Arial"/>
              </w:rPr>
              <w:t xml:space="preserve"> for young people who are already NEET.</w:t>
            </w:r>
          </w:p>
          <w:p w14:paraId="04C38B9B" w14:textId="77777777" w:rsidR="005D03F5" w:rsidRPr="006B1004" w:rsidRDefault="005D03F5" w:rsidP="00B62DD7">
            <w:pPr>
              <w:autoSpaceDE w:val="0"/>
              <w:autoSpaceDN w:val="0"/>
              <w:adjustRightInd w:val="0"/>
              <w:ind w:left="-47"/>
              <w:rPr>
                <w:rFonts w:cs="Arial"/>
              </w:rPr>
            </w:pPr>
          </w:p>
          <w:p w14:paraId="04C38B9C" w14:textId="77777777" w:rsidR="005D03F5" w:rsidRPr="006B1004" w:rsidRDefault="0079278A" w:rsidP="00D27033">
            <w:pPr>
              <w:pStyle w:val="Default"/>
              <w:ind w:left="-47"/>
              <w:rPr>
                <w:lang w:eastAsia="en-GB"/>
              </w:rPr>
            </w:pPr>
            <w:r w:rsidRPr="006B1004">
              <w:rPr>
                <w:iCs/>
                <w:color w:val="auto"/>
              </w:rPr>
              <w:t xml:space="preserve">Learning programmes should </w:t>
            </w:r>
            <w:r w:rsidR="005D03F5" w:rsidRPr="006B1004">
              <w:rPr>
                <w:iCs/>
                <w:color w:val="auto"/>
              </w:rPr>
              <w:t>provide for longer-term support both pre- and post-progression where necessary.</w:t>
            </w:r>
            <w:r w:rsidR="000D0A86" w:rsidRPr="006B1004">
              <w:rPr>
                <w:iCs/>
                <w:color w:val="auto"/>
              </w:rPr>
              <w:t xml:space="preserve">  </w:t>
            </w:r>
            <w:r w:rsidRPr="006B1004">
              <w:rPr>
                <w:iCs/>
                <w:color w:val="auto"/>
              </w:rPr>
              <w:t>There should be a</w:t>
            </w:r>
            <w:r w:rsidR="005D03F5" w:rsidRPr="006B1004">
              <w:rPr>
                <w:iCs/>
                <w:color w:val="auto"/>
              </w:rPr>
              <w:t xml:space="preserve"> ‘structured ending’ where support is gradually tapered off</w:t>
            </w:r>
            <w:r w:rsidR="000D0A86" w:rsidRPr="006B1004">
              <w:rPr>
                <w:iCs/>
                <w:color w:val="auto"/>
              </w:rPr>
              <w:t xml:space="preserve">.  </w:t>
            </w:r>
            <w:r w:rsidR="005D03F5" w:rsidRPr="006B1004">
              <w:rPr>
                <w:lang w:eastAsia="en-GB"/>
              </w:rPr>
              <w:t xml:space="preserve">Young people </w:t>
            </w:r>
            <w:r w:rsidRPr="006B1004">
              <w:rPr>
                <w:lang w:eastAsia="en-GB"/>
              </w:rPr>
              <w:t xml:space="preserve">must </w:t>
            </w:r>
            <w:r w:rsidR="005D03F5" w:rsidRPr="006B1004">
              <w:rPr>
                <w:lang w:eastAsia="en-GB"/>
              </w:rPr>
              <w:t>be supported to re-engage in training, employment and self-employment, including meaningful and quality work experience, placements, volunteering, traineeships and Apprenticeships.</w:t>
            </w:r>
          </w:p>
          <w:p w14:paraId="04C38B9D" w14:textId="77777777" w:rsidR="0079278A" w:rsidRPr="006B1004" w:rsidRDefault="0079278A" w:rsidP="00B62DD7">
            <w:pPr>
              <w:autoSpaceDE w:val="0"/>
              <w:autoSpaceDN w:val="0"/>
              <w:adjustRightInd w:val="0"/>
              <w:ind w:left="-47"/>
              <w:rPr>
                <w:rFonts w:cs="Arial"/>
              </w:rPr>
            </w:pPr>
          </w:p>
          <w:p w14:paraId="04C38B9E" w14:textId="77777777" w:rsidR="0079278A" w:rsidRDefault="0079278A" w:rsidP="00B62DD7">
            <w:pPr>
              <w:autoSpaceDE w:val="0"/>
              <w:autoSpaceDN w:val="0"/>
              <w:adjustRightInd w:val="0"/>
              <w:ind w:left="-47"/>
              <w:rPr>
                <w:rFonts w:cs="Arial"/>
              </w:rPr>
            </w:pPr>
            <w:r w:rsidRPr="006B1004">
              <w:rPr>
                <w:rFonts w:cs="Arial"/>
              </w:rPr>
              <w:t>The Services delivered should lead to:</w:t>
            </w:r>
          </w:p>
          <w:p w14:paraId="04C38B9F" w14:textId="77777777" w:rsidR="00825078" w:rsidRPr="006B1004" w:rsidRDefault="00825078" w:rsidP="00B62DD7">
            <w:pPr>
              <w:autoSpaceDE w:val="0"/>
              <w:autoSpaceDN w:val="0"/>
              <w:adjustRightInd w:val="0"/>
              <w:ind w:left="-47"/>
              <w:rPr>
                <w:rFonts w:cs="Arial"/>
              </w:rPr>
            </w:pPr>
          </w:p>
          <w:p w14:paraId="04C38BA0" w14:textId="77777777" w:rsidR="005D03F5" w:rsidRPr="006B1004" w:rsidRDefault="005D03F5" w:rsidP="00D27033">
            <w:pPr>
              <w:pStyle w:val="ListParagraph"/>
              <w:numPr>
                <w:ilvl w:val="0"/>
                <w:numId w:val="30"/>
              </w:numPr>
              <w:autoSpaceDE w:val="0"/>
              <w:autoSpaceDN w:val="0"/>
              <w:adjustRightInd w:val="0"/>
              <w:rPr>
                <w:rFonts w:cs="Arial"/>
                <w:lang w:eastAsia="en-GB"/>
              </w:rPr>
            </w:pPr>
            <w:r w:rsidRPr="006B1004">
              <w:rPr>
                <w:rFonts w:cs="Arial"/>
              </w:rPr>
              <w:t>Progression into education, training and/or employment.</w:t>
            </w:r>
          </w:p>
          <w:p w14:paraId="04C38BA1" w14:textId="77777777" w:rsidR="005D03F5" w:rsidRPr="006B1004" w:rsidRDefault="00292BB7" w:rsidP="00D27033">
            <w:pPr>
              <w:pStyle w:val="ListParagraph"/>
              <w:numPr>
                <w:ilvl w:val="0"/>
                <w:numId w:val="30"/>
              </w:numPr>
              <w:autoSpaceDE w:val="0"/>
              <w:autoSpaceDN w:val="0"/>
              <w:adjustRightInd w:val="0"/>
              <w:rPr>
                <w:rFonts w:cs="Arial"/>
                <w:lang w:eastAsia="en-GB"/>
              </w:rPr>
            </w:pPr>
            <w:r w:rsidRPr="006B1004">
              <w:rPr>
                <w:rFonts w:cs="Arial"/>
                <w:lang w:eastAsia="en-GB"/>
              </w:rPr>
              <w:t xml:space="preserve">Progression into employment in the </w:t>
            </w:r>
            <w:r w:rsidR="00AB027B" w:rsidRPr="006B1004">
              <w:rPr>
                <w:rFonts w:cs="Arial"/>
                <w:lang w:eastAsia="en-GB"/>
              </w:rPr>
              <w:t xml:space="preserve">Coventry and Warwickshire </w:t>
            </w:r>
            <w:r w:rsidR="00A54ABA" w:rsidRPr="006B1004">
              <w:rPr>
                <w:rFonts w:cs="Arial"/>
                <w:lang w:eastAsia="en-GB"/>
              </w:rPr>
              <w:t>L</w:t>
            </w:r>
            <w:r w:rsidR="005D03F5" w:rsidRPr="006B1004">
              <w:rPr>
                <w:rFonts w:cs="Arial"/>
                <w:lang w:eastAsia="en-GB"/>
              </w:rPr>
              <w:t>EP’s</w:t>
            </w:r>
            <w:r w:rsidR="005D03F5" w:rsidRPr="006B1004">
              <w:rPr>
                <w:rFonts w:cs="Arial"/>
                <w:color w:val="FF0000"/>
                <w:lang w:eastAsia="en-GB"/>
              </w:rPr>
              <w:t xml:space="preserve"> </w:t>
            </w:r>
            <w:r w:rsidR="005D03F5" w:rsidRPr="006B1004">
              <w:rPr>
                <w:rFonts w:cs="Arial"/>
                <w:lang w:eastAsia="en-GB"/>
              </w:rPr>
              <w:t>priority sectors.</w:t>
            </w:r>
          </w:p>
          <w:p w14:paraId="04C38BA2" w14:textId="77777777" w:rsidR="005D03F5" w:rsidRDefault="005D03F5" w:rsidP="00D27033">
            <w:pPr>
              <w:pStyle w:val="ListParagraph"/>
              <w:numPr>
                <w:ilvl w:val="0"/>
                <w:numId w:val="30"/>
              </w:numPr>
              <w:autoSpaceDE w:val="0"/>
              <w:autoSpaceDN w:val="0"/>
              <w:adjustRightInd w:val="0"/>
              <w:rPr>
                <w:rFonts w:cs="Arial"/>
                <w:lang w:eastAsia="en-GB"/>
              </w:rPr>
            </w:pPr>
            <w:r w:rsidRPr="006B1004">
              <w:rPr>
                <w:rFonts w:cs="Arial"/>
                <w:lang w:eastAsia="en-GB"/>
              </w:rPr>
              <w:t>P</w:t>
            </w:r>
            <w:r w:rsidR="0062318A">
              <w:rPr>
                <w:rFonts w:cs="Arial"/>
                <w:lang w:eastAsia="en-GB"/>
              </w:rPr>
              <w:t>rogression into Apprenticeships</w:t>
            </w:r>
          </w:p>
          <w:p w14:paraId="04C38BA3" w14:textId="77777777" w:rsidR="0062318A" w:rsidRPr="0062318A" w:rsidRDefault="0062318A" w:rsidP="0062318A">
            <w:pPr>
              <w:pStyle w:val="ListParagraph"/>
              <w:numPr>
                <w:ilvl w:val="0"/>
                <w:numId w:val="30"/>
              </w:numPr>
              <w:autoSpaceDE w:val="0"/>
              <w:autoSpaceDN w:val="0"/>
              <w:adjustRightInd w:val="0"/>
              <w:rPr>
                <w:rFonts w:cs="Arial"/>
                <w:lang w:eastAsia="en-GB"/>
              </w:rPr>
            </w:pPr>
            <w:r w:rsidRPr="0062318A">
              <w:rPr>
                <w:rFonts w:cs="Arial"/>
              </w:rPr>
              <w:t>Entering a traineeship</w:t>
            </w:r>
          </w:p>
          <w:p w14:paraId="04C38BA4" w14:textId="77777777" w:rsidR="0079278A" w:rsidRPr="00F67261" w:rsidRDefault="0079278A" w:rsidP="002F258B">
            <w:pPr>
              <w:autoSpaceDE w:val="0"/>
              <w:autoSpaceDN w:val="0"/>
              <w:adjustRightInd w:val="0"/>
              <w:ind w:left="-47"/>
              <w:rPr>
                <w:rFonts w:cs="Arial"/>
              </w:rPr>
            </w:pPr>
          </w:p>
          <w:p w14:paraId="04C38BA5" w14:textId="77777777" w:rsidR="00C341D1" w:rsidRDefault="0079278A" w:rsidP="00B62DD7">
            <w:pPr>
              <w:autoSpaceDE w:val="0"/>
              <w:autoSpaceDN w:val="0"/>
              <w:adjustRightInd w:val="0"/>
              <w:ind w:left="-47"/>
              <w:rPr>
                <w:rFonts w:cs="Arial"/>
              </w:rPr>
            </w:pPr>
            <w:r w:rsidRPr="00292BB7">
              <w:rPr>
                <w:rFonts w:cs="Arial"/>
              </w:rPr>
              <w:t xml:space="preserve">The Services should be delivered so as to meet </w:t>
            </w:r>
            <w:r w:rsidR="005D03F5" w:rsidRPr="00292BB7">
              <w:rPr>
                <w:rFonts w:cs="Arial"/>
              </w:rPr>
              <w:t xml:space="preserve">the principles of re-engagement provision as set out in Annex 3 of the Statutory Guidance for Raising of the Participation Age: </w:t>
            </w:r>
          </w:p>
          <w:p w14:paraId="04C38BA6" w14:textId="77777777" w:rsidR="00C341D1" w:rsidRDefault="00C341D1" w:rsidP="00B62DD7">
            <w:pPr>
              <w:autoSpaceDE w:val="0"/>
              <w:autoSpaceDN w:val="0"/>
              <w:adjustRightInd w:val="0"/>
              <w:ind w:left="-47"/>
              <w:rPr>
                <w:rFonts w:cs="Arial"/>
              </w:rPr>
            </w:pPr>
          </w:p>
          <w:p w14:paraId="04C38BA7" w14:textId="77777777" w:rsidR="005D03F5" w:rsidRPr="00292BB7" w:rsidRDefault="0060443E" w:rsidP="00B62DD7">
            <w:pPr>
              <w:autoSpaceDE w:val="0"/>
              <w:autoSpaceDN w:val="0"/>
              <w:adjustRightInd w:val="0"/>
              <w:ind w:left="-47"/>
              <w:rPr>
                <w:rFonts w:cs="Arial"/>
              </w:rPr>
            </w:pPr>
            <w:hyperlink r:id="rId14" w:history="1">
              <w:r w:rsidR="0067402A" w:rsidRPr="00292BB7">
                <w:rPr>
                  <w:rStyle w:val="Hyperlink"/>
                  <w:rFonts w:cs="Arial"/>
                </w:rPr>
                <w:t>https://www.gov.uk/government/uploads/system/uploads/attachment_data/file/349300/Participation_of_Young_People_Statutory_Guidance.pdf</w:t>
              </w:r>
            </w:hyperlink>
            <w:r w:rsidR="005D03F5" w:rsidRPr="00292BB7">
              <w:rPr>
                <w:rFonts w:cs="Arial"/>
              </w:rPr>
              <w:t xml:space="preserve"> </w:t>
            </w:r>
            <w:r w:rsidR="000D0A86" w:rsidRPr="00292BB7">
              <w:rPr>
                <w:rFonts w:cs="Arial"/>
              </w:rPr>
              <w:t xml:space="preserve"> Robust and transparent performance measures, linked to clear progression routes for learners will need to be implemented.</w:t>
            </w:r>
          </w:p>
          <w:p w14:paraId="04C38BA8" w14:textId="77777777" w:rsidR="00CE10BD" w:rsidRPr="00A54ABA" w:rsidRDefault="00CE10BD" w:rsidP="00CE10BD">
            <w:pPr>
              <w:autoSpaceDE w:val="0"/>
              <w:autoSpaceDN w:val="0"/>
              <w:adjustRightInd w:val="0"/>
              <w:rPr>
                <w:rFonts w:cs="Arial"/>
                <w:highlight w:val="yellow"/>
              </w:rPr>
            </w:pPr>
          </w:p>
          <w:p w14:paraId="04C38BA9" w14:textId="77777777" w:rsidR="005D03F5" w:rsidRDefault="005D03F5" w:rsidP="005D03F5">
            <w:pPr>
              <w:pStyle w:val="Default"/>
              <w:rPr>
                <w:color w:val="000000" w:themeColor="text1"/>
              </w:rPr>
            </w:pPr>
            <w:r w:rsidRPr="00292BB7">
              <w:t>The</w:t>
            </w:r>
            <w:r w:rsidR="00A4620D">
              <w:t xml:space="preserve"> delivery of the </w:t>
            </w:r>
            <w:r w:rsidRPr="00292BB7">
              <w:t>Service</w:t>
            </w:r>
            <w:r w:rsidR="00A4620D">
              <w:t>s</w:t>
            </w:r>
            <w:r w:rsidRPr="00292BB7">
              <w:t xml:space="preserve"> will need to address any issues with regard to rurality, difficulties with accessibility/transport and the requirement for provision for small groups in some areas.  </w:t>
            </w:r>
            <w:r w:rsidR="00A4620D">
              <w:t xml:space="preserve"> The Services </w:t>
            </w:r>
            <w:r w:rsidRPr="00292BB7">
              <w:t xml:space="preserve">must </w:t>
            </w:r>
            <w:r w:rsidR="00A4620D">
              <w:t xml:space="preserve">be delivered so as to </w:t>
            </w:r>
            <w:r w:rsidRPr="00292BB7">
              <w:t xml:space="preserve">ensure that access to provision and the variety of activities available </w:t>
            </w:r>
            <w:r w:rsidR="005E41EE" w:rsidRPr="00292BB7">
              <w:t>meet</w:t>
            </w:r>
            <w:r w:rsidR="00C25E90" w:rsidRPr="00292BB7">
              <w:t xml:space="preserve"> the </w:t>
            </w:r>
            <w:r w:rsidRPr="00292BB7">
              <w:t>same standards across the geographical area</w:t>
            </w:r>
            <w:r w:rsidR="0006502A" w:rsidRPr="00292BB7">
              <w:rPr>
                <w:color w:val="000000" w:themeColor="text1"/>
              </w:rPr>
              <w:t>.</w:t>
            </w:r>
            <w:r w:rsidRPr="00292BB7">
              <w:rPr>
                <w:color w:val="000000" w:themeColor="text1"/>
              </w:rPr>
              <w:t xml:space="preserve"> </w:t>
            </w:r>
            <w:r w:rsidR="005C27B0" w:rsidRPr="00292BB7">
              <w:rPr>
                <w:color w:val="000000" w:themeColor="text1"/>
              </w:rPr>
              <w:t xml:space="preserve"> </w:t>
            </w:r>
          </w:p>
          <w:p w14:paraId="04C38BAA" w14:textId="77777777" w:rsidR="00825078" w:rsidRPr="00292BB7" w:rsidRDefault="00825078" w:rsidP="005D03F5">
            <w:pPr>
              <w:pStyle w:val="Default"/>
              <w:rPr>
                <w:color w:val="auto"/>
              </w:rPr>
            </w:pPr>
          </w:p>
          <w:p w14:paraId="04C38BAB" w14:textId="77777777" w:rsidR="00C341D1" w:rsidRDefault="00C341D1" w:rsidP="005D03F5">
            <w:pPr>
              <w:rPr>
                <w:rFonts w:cs="Arial"/>
              </w:rPr>
            </w:pPr>
          </w:p>
          <w:p w14:paraId="04C38BAC" w14:textId="77777777" w:rsidR="00C341D1" w:rsidRDefault="00C341D1" w:rsidP="005D03F5">
            <w:pPr>
              <w:rPr>
                <w:rFonts w:cs="Arial"/>
              </w:rPr>
            </w:pPr>
          </w:p>
          <w:p w14:paraId="04C38BAD" w14:textId="77777777" w:rsidR="005D03F5" w:rsidRPr="00292BB7" w:rsidRDefault="005D03F5" w:rsidP="005D03F5">
            <w:pPr>
              <w:rPr>
                <w:rFonts w:cs="Arial"/>
              </w:rPr>
            </w:pPr>
            <w:r w:rsidRPr="00292BB7">
              <w:rPr>
                <w:rFonts w:cs="Arial"/>
              </w:rPr>
              <w:t>Successful Candidates will be required to:</w:t>
            </w:r>
          </w:p>
          <w:p w14:paraId="04C38BAE" w14:textId="77777777" w:rsidR="005D03F5" w:rsidRPr="00292BB7" w:rsidRDefault="005D03F5" w:rsidP="00D27033">
            <w:pPr>
              <w:autoSpaceDE w:val="0"/>
              <w:autoSpaceDN w:val="0"/>
              <w:adjustRightInd w:val="0"/>
              <w:rPr>
                <w:rFonts w:cs="Arial"/>
              </w:rPr>
            </w:pPr>
          </w:p>
          <w:p w14:paraId="04C38BAF" w14:textId="77777777" w:rsidR="005D03F5" w:rsidRPr="00292BB7" w:rsidRDefault="005D03F5" w:rsidP="005D03F5">
            <w:pPr>
              <w:pStyle w:val="ListParagraph"/>
              <w:numPr>
                <w:ilvl w:val="0"/>
                <w:numId w:val="21"/>
              </w:numPr>
              <w:autoSpaceDE w:val="0"/>
              <w:autoSpaceDN w:val="0"/>
              <w:adjustRightInd w:val="0"/>
              <w:ind w:left="313"/>
              <w:rPr>
                <w:rFonts w:cs="Arial"/>
              </w:rPr>
            </w:pPr>
            <w:r w:rsidRPr="00292BB7">
              <w:rPr>
                <w:rFonts w:cs="Arial"/>
              </w:rPr>
              <w:t>Share sub-contractor performance data with the LEP.</w:t>
            </w:r>
          </w:p>
          <w:p w14:paraId="04C38BB0" w14:textId="77777777" w:rsidR="005D03F5" w:rsidRPr="00292BB7" w:rsidRDefault="005D03F5" w:rsidP="005D03F5">
            <w:pPr>
              <w:pStyle w:val="ListParagraph"/>
              <w:numPr>
                <w:ilvl w:val="0"/>
                <w:numId w:val="21"/>
              </w:numPr>
              <w:autoSpaceDE w:val="0"/>
              <w:autoSpaceDN w:val="0"/>
              <w:adjustRightInd w:val="0"/>
              <w:ind w:left="313"/>
              <w:rPr>
                <w:rFonts w:cs="Arial"/>
              </w:rPr>
            </w:pPr>
            <w:r w:rsidRPr="00292BB7">
              <w:rPr>
                <w:rFonts w:cs="Arial"/>
              </w:rPr>
              <w:t>Share information on engagement with LEP priority sectors.</w:t>
            </w:r>
          </w:p>
          <w:p w14:paraId="04C38BB1" w14:textId="77777777" w:rsidR="00CE10BD" w:rsidRPr="003B5FE4" w:rsidRDefault="005D03F5" w:rsidP="003B5FE4">
            <w:pPr>
              <w:pStyle w:val="ListParagraph"/>
              <w:numPr>
                <w:ilvl w:val="0"/>
                <w:numId w:val="21"/>
              </w:numPr>
              <w:autoSpaceDE w:val="0"/>
              <w:autoSpaceDN w:val="0"/>
              <w:adjustRightInd w:val="0"/>
              <w:ind w:left="313"/>
              <w:rPr>
                <w:rFonts w:cs="Arial"/>
              </w:rPr>
            </w:pPr>
            <w:r w:rsidRPr="00292BB7">
              <w:rPr>
                <w:rFonts w:cs="Arial"/>
              </w:rPr>
              <w:lastRenderedPageBreak/>
              <w:t>Complete a full Evaluation report.</w:t>
            </w:r>
          </w:p>
          <w:p w14:paraId="04C38BB2" w14:textId="77777777" w:rsidR="00483E01" w:rsidRPr="00F67261" w:rsidRDefault="00483E01" w:rsidP="00483E01">
            <w:pPr>
              <w:pStyle w:val="ListParagraph"/>
              <w:autoSpaceDE w:val="0"/>
              <w:autoSpaceDN w:val="0"/>
              <w:adjustRightInd w:val="0"/>
              <w:ind w:left="313"/>
              <w:rPr>
                <w:rFonts w:cs="Arial"/>
              </w:rPr>
            </w:pPr>
          </w:p>
        </w:tc>
      </w:tr>
      <w:tr w:rsidR="00483E01" w:rsidRPr="00F06A90" w14:paraId="04C38BB5" w14:textId="77777777" w:rsidTr="00825078">
        <w:trPr>
          <w:gridAfter w:val="1"/>
          <w:wAfter w:w="21" w:type="dxa"/>
          <w:trHeight w:val="553"/>
        </w:trPr>
        <w:tc>
          <w:tcPr>
            <w:tcW w:w="9067" w:type="dxa"/>
            <w:shd w:val="clear" w:color="auto" w:fill="D9D9D9" w:themeFill="background1" w:themeFillShade="D9"/>
            <w:vAlign w:val="center"/>
          </w:tcPr>
          <w:p w14:paraId="04C38BB4" w14:textId="77777777" w:rsidR="00483E01" w:rsidRPr="00C107CE" w:rsidRDefault="00B62DD7" w:rsidP="00483E01">
            <w:pPr>
              <w:rPr>
                <w:rFonts w:cs="Arial"/>
                <w:b/>
              </w:rPr>
            </w:pPr>
            <w:r>
              <w:rPr>
                <w:rFonts w:cs="Arial"/>
                <w:b/>
              </w:rPr>
              <w:lastRenderedPageBreak/>
              <w:t>Horizontal Principles</w:t>
            </w:r>
          </w:p>
        </w:tc>
      </w:tr>
      <w:tr w:rsidR="00483E01" w:rsidRPr="00544738" w14:paraId="04C38BBD" w14:textId="77777777" w:rsidTr="00E8555A">
        <w:tc>
          <w:tcPr>
            <w:tcW w:w="9088" w:type="dxa"/>
            <w:gridSpan w:val="2"/>
            <w:shd w:val="clear" w:color="auto" w:fill="auto"/>
          </w:tcPr>
          <w:p w14:paraId="04C38BB6" w14:textId="77777777" w:rsidR="00483E01" w:rsidRPr="00F67261" w:rsidRDefault="00483E01" w:rsidP="00483E01">
            <w:pPr>
              <w:autoSpaceDE w:val="0"/>
              <w:autoSpaceDN w:val="0"/>
              <w:adjustRightInd w:val="0"/>
              <w:rPr>
                <w:rFonts w:cs="Arial"/>
              </w:rPr>
            </w:pPr>
          </w:p>
          <w:p w14:paraId="04C38BB7" w14:textId="77777777" w:rsidR="00483E01" w:rsidRPr="00F67261" w:rsidRDefault="00483E01" w:rsidP="00483E01">
            <w:pPr>
              <w:autoSpaceDE w:val="0"/>
              <w:autoSpaceDN w:val="0"/>
              <w:adjustRightInd w:val="0"/>
              <w:rPr>
                <w:rFonts w:cs="Arial"/>
              </w:rPr>
            </w:pPr>
            <w:r w:rsidRPr="00F67261">
              <w:rPr>
                <w:rFonts w:cs="Arial"/>
              </w:rPr>
              <w:t xml:space="preserve">The Services must support the cross cutting themes </w:t>
            </w:r>
            <w:r w:rsidRPr="00F67261">
              <w:rPr>
                <w:rFonts w:cs="Arial"/>
                <w:color w:val="000000"/>
              </w:rPr>
              <w:t>of the ESF Framework</w:t>
            </w:r>
            <w:r w:rsidRPr="00F67261">
              <w:rPr>
                <w:rFonts w:cs="Arial"/>
              </w:rPr>
              <w:t xml:space="preserve">. These are set out below. </w:t>
            </w:r>
          </w:p>
          <w:p w14:paraId="04C38BB8" w14:textId="77777777" w:rsidR="00483E01" w:rsidRPr="00F67261" w:rsidRDefault="00483E01" w:rsidP="00483E01">
            <w:pPr>
              <w:autoSpaceDE w:val="0"/>
              <w:autoSpaceDN w:val="0"/>
              <w:adjustRightInd w:val="0"/>
              <w:rPr>
                <w:rFonts w:cs="Arial"/>
              </w:rPr>
            </w:pPr>
          </w:p>
          <w:p w14:paraId="04C38BB9" w14:textId="77777777" w:rsidR="00483E01" w:rsidRPr="00F67261" w:rsidRDefault="00483E01" w:rsidP="00483E01">
            <w:pPr>
              <w:autoSpaceDE w:val="0"/>
              <w:autoSpaceDN w:val="0"/>
              <w:adjustRightInd w:val="0"/>
              <w:rPr>
                <w:rFonts w:cs="Arial"/>
                <w:color w:val="000000"/>
              </w:rPr>
            </w:pPr>
            <w:r w:rsidRPr="00F67261">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04C38BBA" w14:textId="77777777" w:rsidR="00483E01" w:rsidRPr="00F67261" w:rsidRDefault="00483E01" w:rsidP="00483E01">
            <w:pPr>
              <w:autoSpaceDE w:val="0"/>
              <w:autoSpaceDN w:val="0"/>
              <w:adjustRightInd w:val="0"/>
              <w:rPr>
                <w:rFonts w:cs="Arial"/>
                <w:color w:val="000000"/>
              </w:rPr>
            </w:pPr>
          </w:p>
          <w:p w14:paraId="04C38BBB" w14:textId="77777777" w:rsidR="00483E01" w:rsidRPr="00F67261" w:rsidRDefault="00483E01" w:rsidP="00483E01">
            <w:pPr>
              <w:pStyle w:val="SpecificationHeading"/>
            </w:pPr>
            <w:r w:rsidRPr="00F67261">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F67261">
              <w:t>.</w:t>
            </w:r>
          </w:p>
          <w:p w14:paraId="04C38BBC" w14:textId="77777777" w:rsidR="00483E01" w:rsidRPr="00F67261" w:rsidRDefault="00483E01" w:rsidP="00483E01">
            <w:pPr>
              <w:pStyle w:val="SpecificationHeading"/>
            </w:pPr>
          </w:p>
        </w:tc>
      </w:tr>
      <w:tr w:rsidR="00483E01" w:rsidRPr="00544738" w14:paraId="04C38BC0" w14:textId="77777777" w:rsidTr="00C341D1">
        <w:trPr>
          <w:trHeight w:val="567"/>
        </w:trPr>
        <w:tc>
          <w:tcPr>
            <w:tcW w:w="9088" w:type="dxa"/>
            <w:gridSpan w:val="2"/>
            <w:shd w:val="clear" w:color="auto" w:fill="D9D9D9" w:themeFill="background1" w:themeFillShade="D9"/>
            <w:vAlign w:val="center"/>
          </w:tcPr>
          <w:p w14:paraId="04C38BBE" w14:textId="77777777" w:rsidR="00483E01" w:rsidRPr="00F67261" w:rsidRDefault="00483E01" w:rsidP="00D27033">
            <w:pPr>
              <w:rPr>
                <w:b/>
              </w:rPr>
            </w:pPr>
            <w:r w:rsidRPr="00F67261">
              <w:rPr>
                <w:b/>
              </w:rPr>
              <w:t>ELIGIBILITY</w:t>
            </w:r>
          </w:p>
          <w:p w14:paraId="04C38BBF" w14:textId="77777777" w:rsidR="00D27033" w:rsidRPr="00F67261" w:rsidRDefault="00D27033" w:rsidP="00D27033"/>
        </w:tc>
      </w:tr>
      <w:tr w:rsidR="00483E01" w:rsidRPr="00EF4406" w14:paraId="04C38BD9" w14:textId="77777777" w:rsidTr="00E8555A">
        <w:tc>
          <w:tcPr>
            <w:tcW w:w="9088" w:type="dxa"/>
            <w:gridSpan w:val="2"/>
          </w:tcPr>
          <w:p w14:paraId="04C38BC1" w14:textId="77777777" w:rsidR="00483E01" w:rsidRPr="006A6553" w:rsidRDefault="00483E01" w:rsidP="006A6553">
            <w:pPr>
              <w:autoSpaceDE w:val="0"/>
              <w:autoSpaceDN w:val="0"/>
              <w:adjustRightInd w:val="0"/>
              <w:rPr>
                <w:rFonts w:cs="Arial"/>
                <w:highlight w:val="yellow"/>
              </w:rPr>
            </w:pPr>
          </w:p>
          <w:p w14:paraId="04C38BC2" w14:textId="77777777" w:rsidR="00483E01" w:rsidRPr="00677A01" w:rsidRDefault="00483E01" w:rsidP="006A6553">
            <w:pPr>
              <w:autoSpaceDE w:val="0"/>
              <w:autoSpaceDN w:val="0"/>
              <w:adjustRightInd w:val="0"/>
              <w:rPr>
                <w:rFonts w:cs="Arial"/>
                <w:b/>
              </w:rPr>
            </w:pPr>
            <w:r w:rsidRPr="00677A01">
              <w:rPr>
                <w:rFonts w:cs="Arial"/>
                <w:b/>
              </w:rPr>
              <w:t>General</w:t>
            </w:r>
          </w:p>
          <w:p w14:paraId="04C38BC3" w14:textId="77777777" w:rsidR="0006502A" w:rsidRPr="00677A01" w:rsidRDefault="0006502A" w:rsidP="006A6553">
            <w:pPr>
              <w:autoSpaceDE w:val="0"/>
              <w:autoSpaceDN w:val="0"/>
              <w:adjustRightInd w:val="0"/>
              <w:rPr>
                <w:rFonts w:cs="Arial"/>
              </w:rPr>
            </w:pPr>
          </w:p>
          <w:p w14:paraId="04C38BC4" w14:textId="77777777" w:rsidR="00483E01" w:rsidRPr="00677A01" w:rsidRDefault="00483E01" w:rsidP="006A6553">
            <w:pPr>
              <w:autoSpaceDE w:val="0"/>
              <w:autoSpaceDN w:val="0"/>
              <w:adjustRightInd w:val="0"/>
              <w:rPr>
                <w:rFonts w:cs="Arial"/>
              </w:rPr>
            </w:pPr>
            <w:r w:rsidRPr="00677A01">
              <w:rPr>
                <w:rFonts w:cs="Arial"/>
              </w:rPr>
              <w:t xml:space="preserve">General eligibility requirements are set out in the European Social Fund Programme for England 2014-2020 National Eligibility Rules which can be found here: </w:t>
            </w:r>
            <w:hyperlink r:id="rId15" w:history="1">
              <w:r w:rsidRPr="006A6553">
                <w:t>https://www.gov.uk/government/publications/european-structural-and-investment-funds-programme-guidance</w:t>
              </w:r>
            </w:hyperlink>
            <w:r w:rsidRPr="00677A01">
              <w:rPr>
                <w:rFonts w:cs="Arial"/>
              </w:rPr>
              <w:t xml:space="preserve"> </w:t>
            </w:r>
          </w:p>
          <w:p w14:paraId="04C38BC5" w14:textId="77777777" w:rsidR="008E1C6A" w:rsidRPr="00677A01" w:rsidRDefault="008E1C6A" w:rsidP="006A6553">
            <w:pPr>
              <w:autoSpaceDE w:val="0"/>
              <w:autoSpaceDN w:val="0"/>
              <w:adjustRightInd w:val="0"/>
              <w:rPr>
                <w:rFonts w:cs="Arial"/>
              </w:rPr>
            </w:pPr>
          </w:p>
          <w:p w14:paraId="04C38BC6" w14:textId="77777777" w:rsidR="00483E01" w:rsidRPr="006A6553" w:rsidRDefault="00B62DD7" w:rsidP="006A6553">
            <w:pPr>
              <w:autoSpaceDE w:val="0"/>
              <w:autoSpaceDN w:val="0"/>
              <w:adjustRightInd w:val="0"/>
              <w:rPr>
                <w:rFonts w:cs="Arial"/>
              </w:rPr>
            </w:pPr>
            <w:r w:rsidRPr="006A6553">
              <w:rPr>
                <w:rFonts w:cs="Arial"/>
              </w:rPr>
              <w:t xml:space="preserve">Please note LEP Specific requirements are subject to </w:t>
            </w:r>
            <w:r w:rsidR="00AC2E69" w:rsidRPr="006A6553">
              <w:rPr>
                <w:rFonts w:cs="Arial"/>
              </w:rPr>
              <w:t xml:space="preserve">the </w:t>
            </w:r>
            <w:r w:rsidRPr="006A6553">
              <w:rPr>
                <w:rFonts w:cs="Arial"/>
              </w:rPr>
              <w:t>National Eligibility Rules</w:t>
            </w:r>
            <w:r w:rsidR="00A33B5E" w:rsidRPr="006A6553">
              <w:rPr>
                <w:rFonts w:cs="Arial"/>
              </w:rPr>
              <w:t xml:space="preserve"> detailed above</w:t>
            </w:r>
            <w:r w:rsidRPr="006A6553">
              <w:rPr>
                <w:rFonts w:cs="Arial"/>
              </w:rPr>
              <w:t>.</w:t>
            </w:r>
          </w:p>
          <w:p w14:paraId="04C38BC7" w14:textId="77777777" w:rsidR="00483E01" w:rsidRPr="006A6553" w:rsidRDefault="00483E01" w:rsidP="006A6553">
            <w:pPr>
              <w:autoSpaceDE w:val="0"/>
              <w:autoSpaceDN w:val="0"/>
              <w:adjustRightInd w:val="0"/>
              <w:rPr>
                <w:rFonts w:cs="Arial"/>
                <w:highlight w:val="yellow"/>
              </w:rPr>
            </w:pPr>
          </w:p>
          <w:p w14:paraId="04C38BC8" w14:textId="77777777" w:rsidR="00C341D1" w:rsidRDefault="00C341D1" w:rsidP="00454008">
            <w:pPr>
              <w:autoSpaceDE w:val="0"/>
              <w:autoSpaceDN w:val="0"/>
              <w:adjustRightInd w:val="0"/>
              <w:rPr>
                <w:rFonts w:cs="Arial"/>
                <w:b/>
              </w:rPr>
            </w:pPr>
          </w:p>
          <w:p w14:paraId="04C38BC9" w14:textId="77777777" w:rsidR="00C341D1" w:rsidRDefault="00C341D1" w:rsidP="00454008">
            <w:pPr>
              <w:autoSpaceDE w:val="0"/>
              <w:autoSpaceDN w:val="0"/>
              <w:adjustRightInd w:val="0"/>
              <w:rPr>
                <w:rFonts w:cs="Arial"/>
                <w:b/>
              </w:rPr>
            </w:pPr>
          </w:p>
          <w:p w14:paraId="04C38BCA" w14:textId="77777777" w:rsidR="00C341D1" w:rsidRDefault="00C341D1" w:rsidP="00454008">
            <w:pPr>
              <w:autoSpaceDE w:val="0"/>
              <w:autoSpaceDN w:val="0"/>
              <w:adjustRightInd w:val="0"/>
              <w:rPr>
                <w:rFonts w:cs="Arial"/>
                <w:b/>
              </w:rPr>
            </w:pPr>
          </w:p>
          <w:p w14:paraId="04C38BCB" w14:textId="77777777" w:rsidR="00C341D1" w:rsidRDefault="00C341D1" w:rsidP="00454008">
            <w:pPr>
              <w:autoSpaceDE w:val="0"/>
              <w:autoSpaceDN w:val="0"/>
              <w:adjustRightInd w:val="0"/>
              <w:rPr>
                <w:rFonts w:cs="Arial"/>
                <w:b/>
              </w:rPr>
            </w:pPr>
          </w:p>
          <w:p w14:paraId="04C38BCC" w14:textId="77777777" w:rsidR="00483E01" w:rsidRDefault="00483E01" w:rsidP="00454008">
            <w:pPr>
              <w:autoSpaceDE w:val="0"/>
              <w:autoSpaceDN w:val="0"/>
              <w:adjustRightInd w:val="0"/>
              <w:rPr>
                <w:rFonts w:cs="Arial"/>
                <w:b/>
              </w:rPr>
            </w:pPr>
            <w:r w:rsidRPr="006A6553">
              <w:rPr>
                <w:rFonts w:cs="Arial"/>
                <w:b/>
              </w:rPr>
              <w:t>LEP Specific</w:t>
            </w:r>
            <w:r w:rsidRPr="00677A01">
              <w:rPr>
                <w:rFonts w:cs="Arial"/>
                <w:b/>
              </w:rPr>
              <w:t xml:space="preserve"> </w:t>
            </w:r>
          </w:p>
          <w:p w14:paraId="04C38BCD" w14:textId="77777777" w:rsidR="007222D9" w:rsidRDefault="007222D9" w:rsidP="006A6553">
            <w:pPr>
              <w:pStyle w:val="NormalWeb"/>
              <w:autoSpaceDE w:val="0"/>
              <w:autoSpaceDN w:val="0"/>
              <w:adjustRightInd w:val="0"/>
              <w:rPr>
                <w:rFonts w:ascii="Arial" w:hAnsi="Arial" w:cs="Arial"/>
                <w:highlight w:val="yellow"/>
                <w:lang w:eastAsia="en-US"/>
              </w:rPr>
            </w:pPr>
            <w:r w:rsidRPr="0062318A">
              <w:rPr>
                <w:rFonts w:ascii="Arial" w:hAnsi="Arial" w:cs="Arial"/>
                <w:lang w:eastAsia="en-US"/>
              </w:rPr>
              <w:lastRenderedPageBreak/>
              <w:t>Target Groups</w:t>
            </w:r>
            <w:r w:rsidR="0062318A">
              <w:rPr>
                <w:rFonts w:ascii="Arial" w:hAnsi="Arial" w:cs="Arial"/>
                <w:lang w:eastAsia="en-US"/>
              </w:rPr>
              <w:t>:</w:t>
            </w:r>
          </w:p>
          <w:p w14:paraId="04C38BCE" w14:textId="77777777" w:rsidR="005D03F5" w:rsidRPr="00CD6C61" w:rsidRDefault="005D03F5" w:rsidP="00454008">
            <w:pPr>
              <w:autoSpaceDE w:val="0"/>
              <w:autoSpaceDN w:val="0"/>
              <w:adjustRightInd w:val="0"/>
              <w:rPr>
                <w:rFonts w:cs="Arial"/>
              </w:rPr>
            </w:pPr>
            <w:r w:rsidRPr="00CD6C61">
              <w:rPr>
                <w:rFonts w:cs="Arial"/>
              </w:rPr>
              <w:t>The Service</w:t>
            </w:r>
            <w:r w:rsidR="00135EEE" w:rsidRPr="00CD6C61">
              <w:rPr>
                <w:rFonts w:cs="Arial"/>
              </w:rPr>
              <w:t>s</w:t>
            </w:r>
            <w:r w:rsidRPr="00CD6C61">
              <w:rPr>
                <w:rFonts w:cs="Arial"/>
              </w:rPr>
              <w:t xml:space="preserve"> will support young people who are 15-24 years, NEET or at risk of becoming NEET. Individuals supported must be aged 15-24 years at the start date of the activity.</w:t>
            </w:r>
          </w:p>
          <w:p w14:paraId="04C38BCF" w14:textId="77777777" w:rsidR="005D03F5" w:rsidRPr="00CD6C61" w:rsidRDefault="005D03F5">
            <w:pPr>
              <w:autoSpaceDE w:val="0"/>
              <w:autoSpaceDN w:val="0"/>
              <w:adjustRightInd w:val="0"/>
              <w:rPr>
                <w:rFonts w:cs="Arial"/>
              </w:rPr>
            </w:pPr>
          </w:p>
          <w:p w14:paraId="04C38BD0" w14:textId="77777777" w:rsidR="005D03F5" w:rsidRPr="00CD6C61" w:rsidRDefault="005D03F5">
            <w:pPr>
              <w:autoSpaceDE w:val="0"/>
              <w:autoSpaceDN w:val="0"/>
              <w:adjustRightInd w:val="0"/>
              <w:rPr>
                <w:rFonts w:cs="Arial"/>
              </w:rPr>
            </w:pPr>
            <w:r w:rsidRPr="00CD6C61">
              <w:rPr>
                <w:rFonts w:cs="Arial"/>
              </w:rPr>
              <w:t xml:space="preserve">These vulnerable young people will likely be those who face multiple barriers to their participation and need a different type of provision to engage them in learning and keep them engaged.  Such groups include: </w:t>
            </w:r>
            <w:r w:rsidR="0059471E" w:rsidRPr="00CD6C61">
              <w:rPr>
                <w:rFonts w:cs="Arial"/>
              </w:rPr>
              <w:t>y</w:t>
            </w:r>
            <w:r w:rsidRPr="00CD6C61">
              <w:rPr>
                <w:rFonts w:cs="Arial"/>
              </w:rPr>
              <w:t>oung carers; looked after young people; care leavers; young people with mental health difficulties; young offenders; teenage parents; young people from black and minority ethnic groups; refugees or asylum seekers; homeless</w:t>
            </w:r>
            <w:r w:rsidR="0059471E" w:rsidRPr="00CD6C61">
              <w:rPr>
                <w:rFonts w:cs="Arial"/>
              </w:rPr>
              <w:t xml:space="preserve"> people</w:t>
            </w:r>
            <w:r w:rsidRPr="00CD6C61">
              <w:rPr>
                <w:rFonts w:cs="Arial"/>
              </w:rPr>
              <w:t xml:space="preserve">; </w:t>
            </w:r>
            <w:r w:rsidR="0059471E" w:rsidRPr="00CD6C61">
              <w:rPr>
                <w:rFonts w:cs="Arial"/>
              </w:rPr>
              <w:t xml:space="preserve">people </w:t>
            </w:r>
            <w:r w:rsidRPr="00CD6C61">
              <w:rPr>
                <w:rFonts w:cs="Arial"/>
              </w:rPr>
              <w:t>with learning difficulties and/or disabilities; young people with poor literacy/ numeracy and/or few qualifications; out of work graduates</w:t>
            </w:r>
            <w:r w:rsidR="00470B3B" w:rsidRPr="00CD6C61">
              <w:rPr>
                <w:rFonts w:cs="Arial"/>
              </w:rPr>
              <w:t>.</w:t>
            </w:r>
            <w:r w:rsidRPr="00CD6C61">
              <w:rPr>
                <w:rFonts w:cs="Arial"/>
              </w:rPr>
              <w:t xml:space="preserve"> </w:t>
            </w:r>
          </w:p>
          <w:p w14:paraId="04C38BD1" w14:textId="77777777" w:rsidR="00B62DD7" w:rsidRPr="00CD6C61" w:rsidRDefault="00B62DD7">
            <w:pPr>
              <w:autoSpaceDE w:val="0"/>
              <w:autoSpaceDN w:val="0"/>
              <w:adjustRightInd w:val="0"/>
              <w:rPr>
                <w:rFonts w:cs="Arial"/>
              </w:rPr>
            </w:pPr>
          </w:p>
          <w:p w14:paraId="04C38BD2" w14:textId="77777777" w:rsidR="000D79BC" w:rsidRDefault="005D03F5">
            <w:pPr>
              <w:autoSpaceDE w:val="0"/>
              <w:autoSpaceDN w:val="0"/>
              <w:adjustRightInd w:val="0"/>
              <w:rPr>
                <w:rFonts w:cs="Arial"/>
              </w:rPr>
            </w:pPr>
            <w:r w:rsidRPr="00CD6C61">
              <w:rPr>
                <w:rFonts w:cs="Arial"/>
              </w:rPr>
              <w:t>For 15-16 year olds either on or off school roll, the use of ESF funds is restricted to</w:t>
            </w:r>
            <w:r w:rsidR="000D79BC" w:rsidRPr="00CD6C61">
              <w:rPr>
                <w:rFonts w:cs="Arial"/>
              </w:rPr>
              <w:t>:</w:t>
            </w:r>
          </w:p>
          <w:p w14:paraId="04C38BD3" w14:textId="77777777" w:rsidR="00C341D1" w:rsidRPr="00CD6C61" w:rsidRDefault="00C341D1">
            <w:pPr>
              <w:autoSpaceDE w:val="0"/>
              <w:autoSpaceDN w:val="0"/>
              <w:adjustRightInd w:val="0"/>
              <w:rPr>
                <w:rFonts w:cs="Arial"/>
              </w:rPr>
            </w:pPr>
          </w:p>
          <w:p w14:paraId="04C38BD4" w14:textId="77777777" w:rsidR="000D79BC" w:rsidRPr="00CD6C61" w:rsidRDefault="005D03F5">
            <w:pPr>
              <w:pStyle w:val="ListParagraph"/>
              <w:numPr>
                <w:ilvl w:val="0"/>
                <w:numId w:val="31"/>
              </w:numPr>
              <w:autoSpaceDE w:val="0"/>
              <w:autoSpaceDN w:val="0"/>
              <w:adjustRightInd w:val="0"/>
              <w:rPr>
                <w:rFonts w:cs="Arial"/>
              </w:rPr>
            </w:pPr>
            <w:r w:rsidRPr="00CD6C61">
              <w:rPr>
                <w:rFonts w:cs="Arial"/>
              </w:rPr>
              <w:t>those young people who are disengaged from regularly timetabled learning and are at risk of not participating post-16</w:t>
            </w:r>
            <w:r w:rsidR="000D79BC" w:rsidRPr="00CD6C61">
              <w:rPr>
                <w:rFonts w:cs="Arial"/>
              </w:rPr>
              <w:t>;</w:t>
            </w:r>
          </w:p>
          <w:p w14:paraId="04C38BD5" w14:textId="77777777" w:rsidR="000D79BC" w:rsidRPr="00CD6C61" w:rsidRDefault="005D03F5">
            <w:pPr>
              <w:pStyle w:val="ListParagraph"/>
              <w:numPr>
                <w:ilvl w:val="0"/>
                <w:numId w:val="31"/>
              </w:numPr>
              <w:autoSpaceDE w:val="0"/>
              <w:autoSpaceDN w:val="0"/>
              <w:adjustRightInd w:val="0"/>
              <w:rPr>
                <w:rFonts w:cs="Arial"/>
              </w:rPr>
            </w:pPr>
            <w:proofErr w:type="gramStart"/>
            <w:r w:rsidRPr="00CD6C61">
              <w:rPr>
                <w:rFonts w:cs="Arial"/>
              </w:rPr>
              <w:t>or</w:t>
            </w:r>
            <w:proofErr w:type="gramEnd"/>
            <w:r w:rsidRPr="00CD6C61">
              <w:rPr>
                <w:rFonts w:cs="Arial"/>
              </w:rPr>
              <w:t xml:space="preserve"> who are on the LA’s R</w:t>
            </w:r>
            <w:r w:rsidR="00470B3B" w:rsidRPr="00CD6C61">
              <w:rPr>
                <w:rFonts w:cs="Arial"/>
              </w:rPr>
              <w:t xml:space="preserve">isk of </w:t>
            </w:r>
            <w:r w:rsidRPr="00CD6C61">
              <w:rPr>
                <w:rFonts w:cs="Arial"/>
              </w:rPr>
              <w:t>N</w:t>
            </w:r>
            <w:r w:rsidR="00470B3B" w:rsidRPr="00CD6C61">
              <w:rPr>
                <w:rFonts w:cs="Arial"/>
              </w:rPr>
              <w:t xml:space="preserve">EET </w:t>
            </w:r>
            <w:r w:rsidRPr="00CD6C61">
              <w:rPr>
                <w:rFonts w:cs="Arial"/>
              </w:rPr>
              <w:t>I</w:t>
            </w:r>
            <w:r w:rsidR="00470B3B" w:rsidRPr="00CD6C61">
              <w:rPr>
                <w:rFonts w:cs="Arial"/>
              </w:rPr>
              <w:t>ndicator</w:t>
            </w:r>
            <w:r w:rsidRPr="00CD6C61">
              <w:rPr>
                <w:rFonts w:cs="Arial"/>
              </w:rPr>
              <w:t xml:space="preserve"> list.</w:t>
            </w:r>
          </w:p>
          <w:p w14:paraId="04C38BD6" w14:textId="77777777" w:rsidR="00677A01" w:rsidRPr="00CD6C61" w:rsidRDefault="00677A01">
            <w:pPr>
              <w:autoSpaceDE w:val="0"/>
              <w:autoSpaceDN w:val="0"/>
              <w:adjustRightInd w:val="0"/>
              <w:rPr>
                <w:rFonts w:cs="Arial"/>
              </w:rPr>
            </w:pPr>
          </w:p>
          <w:p w14:paraId="04C38BD7" w14:textId="77777777" w:rsidR="005D03F5" w:rsidRPr="00CD6C61" w:rsidRDefault="005D03F5">
            <w:pPr>
              <w:autoSpaceDE w:val="0"/>
              <w:autoSpaceDN w:val="0"/>
              <w:adjustRightInd w:val="0"/>
              <w:rPr>
                <w:rFonts w:cs="Arial"/>
              </w:rPr>
            </w:pPr>
            <w:r w:rsidRPr="00CD6C61">
              <w:rPr>
                <w:rFonts w:cs="Arial"/>
              </w:rPr>
              <w:t>Pre-16 provision will support underachieving pupils in schools/academies and ensure statutory provision for those off-school-roll.  It is critical to work with LAs prior to engag</w:t>
            </w:r>
            <w:r w:rsidR="0071689F" w:rsidRPr="00CD6C61">
              <w:rPr>
                <w:rFonts w:cs="Arial"/>
              </w:rPr>
              <w:t>e with</w:t>
            </w:r>
            <w:r w:rsidRPr="00CD6C61">
              <w:rPr>
                <w:rFonts w:cs="Arial"/>
              </w:rPr>
              <w:t xml:space="preserve"> this particular target group.</w:t>
            </w:r>
          </w:p>
          <w:p w14:paraId="04C38BD8" w14:textId="77777777" w:rsidR="00483E01" w:rsidRPr="006A6553" w:rsidRDefault="00483E01">
            <w:pPr>
              <w:autoSpaceDE w:val="0"/>
              <w:autoSpaceDN w:val="0"/>
              <w:adjustRightInd w:val="0"/>
              <w:rPr>
                <w:rFonts w:cs="Arial"/>
                <w:highlight w:val="yellow"/>
              </w:rPr>
            </w:pPr>
          </w:p>
        </w:tc>
      </w:tr>
      <w:tr w:rsidR="00483E01" w:rsidRPr="00EF4406" w14:paraId="04C38BDB" w14:textId="77777777" w:rsidTr="00C341D1">
        <w:trPr>
          <w:trHeight w:val="567"/>
        </w:trPr>
        <w:tc>
          <w:tcPr>
            <w:tcW w:w="9088" w:type="dxa"/>
            <w:gridSpan w:val="2"/>
            <w:shd w:val="clear" w:color="auto" w:fill="D9D9D9" w:themeFill="background1" w:themeFillShade="D9"/>
            <w:vAlign w:val="center"/>
          </w:tcPr>
          <w:p w14:paraId="04C38BDA" w14:textId="77777777" w:rsidR="00483E01" w:rsidRPr="00A005EF" w:rsidRDefault="00483E01" w:rsidP="00483E01">
            <w:pPr>
              <w:spacing w:before="120" w:after="120"/>
              <w:rPr>
                <w:b/>
                <w:bCs/>
              </w:rPr>
            </w:pPr>
            <w:r w:rsidRPr="00A005EF">
              <w:rPr>
                <w:b/>
              </w:rPr>
              <w:lastRenderedPageBreak/>
              <w:t>GEOGRAPHY / AREA OF DELIVERY</w:t>
            </w:r>
          </w:p>
        </w:tc>
      </w:tr>
      <w:tr w:rsidR="00483E01" w:rsidRPr="0052695C" w14:paraId="04C38BE4" w14:textId="77777777" w:rsidTr="00E8555A">
        <w:trPr>
          <w:trHeight w:val="983"/>
        </w:trPr>
        <w:tc>
          <w:tcPr>
            <w:tcW w:w="9088" w:type="dxa"/>
            <w:gridSpan w:val="2"/>
          </w:tcPr>
          <w:p w14:paraId="04C38BDC" w14:textId="77777777" w:rsidR="00483E01" w:rsidRDefault="00483E01" w:rsidP="00483E01"/>
          <w:p w14:paraId="04C38BDD" w14:textId="77777777" w:rsidR="00483E01" w:rsidRDefault="00483E01" w:rsidP="00483E01">
            <w:pPr>
              <w:rPr>
                <w:b/>
              </w:rPr>
            </w:pPr>
            <w:r w:rsidRPr="006A6553">
              <w:rPr>
                <w:b/>
              </w:rPr>
              <w:t>LEP Specific</w:t>
            </w:r>
          </w:p>
          <w:p w14:paraId="04C38BDE" w14:textId="77777777" w:rsidR="00483E01" w:rsidRDefault="00483E01" w:rsidP="00331ED4">
            <w:pPr>
              <w:autoSpaceDE w:val="0"/>
              <w:autoSpaceDN w:val="0"/>
              <w:adjustRightInd w:val="0"/>
              <w:rPr>
                <w:rFonts w:cs="Arial"/>
              </w:rPr>
            </w:pPr>
            <w:r w:rsidRPr="00292BB7">
              <w:rPr>
                <w:rFonts w:cs="Arial"/>
              </w:rPr>
              <w:t>The Service</w:t>
            </w:r>
            <w:r w:rsidR="00E8555A" w:rsidRPr="00292BB7">
              <w:rPr>
                <w:rFonts w:cs="Arial"/>
              </w:rPr>
              <w:t>s</w:t>
            </w:r>
            <w:r w:rsidRPr="00292BB7">
              <w:rPr>
                <w:rFonts w:cs="Arial"/>
              </w:rPr>
              <w:t xml:space="preserve"> will be delivered within</w:t>
            </w:r>
            <w:r w:rsidR="00331ED4">
              <w:rPr>
                <w:rFonts w:cs="Arial"/>
              </w:rPr>
              <w:t xml:space="preserve"> Warwickshire</w:t>
            </w:r>
            <w:r w:rsidR="00AB027B">
              <w:rPr>
                <w:rFonts w:cs="Arial"/>
              </w:rPr>
              <w:t>.</w:t>
            </w:r>
          </w:p>
          <w:p w14:paraId="04C38BDF" w14:textId="77777777" w:rsidR="00C341D1" w:rsidRDefault="00C341D1" w:rsidP="00331ED4">
            <w:pPr>
              <w:autoSpaceDE w:val="0"/>
              <w:autoSpaceDN w:val="0"/>
              <w:adjustRightInd w:val="0"/>
              <w:rPr>
                <w:rFonts w:cs="Arial"/>
              </w:rPr>
            </w:pPr>
          </w:p>
          <w:p w14:paraId="04C38BE0" w14:textId="77777777" w:rsidR="007222D9" w:rsidRDefault="007222D9" w:rsidP="00331ED4">
            <w:pPr>
              <w:autoSpaceDE w:val="0"/>
              <w:autoSpaceDN w:val="0"/>
              <w:adjustRightInd w:val="0"/>
              <w:rPr>
                <w:rFonts w:cs="Arial"/>
              </w:rPr>
            </w:pPr>
            <w:r>
              <w:rPr>
                <w:rFonts w:cs="Arial"/>
              </w:rPr>
              <w:t>This specification is for delivery in Warwickshire only and priority wards are:</w:t>
            </w:r>
          </w:p>
          <w:p w14:paraId="04C38BE1" w14:textId="77777777" w:rsidR="00C341D1" w:rsidRDefault="00C341D1" w:rsidP="00331ED4">
            <w:pPr>
              <w:autoSpaceDE w:val="0"/>
              <w:autoSpaceDN w:val="0"/>
              <w:adjustRightInd w:val="0"/>
              <w:rPr>
                <w:rFonts w:cs="Arial"/>
              </w:rPr>
            </w:pPr>
          </w:p>
          <w:p w14:paraId="04C38BE2" w14:textId="77777777" w:rsidR="006667B5" w:rsidRDefault="006667B5" w:rsidP="00331ED4">
            <w:pPr>
              <w:autoSpaceDE w:val="0"/>
              <w:autoSpaceDN w:val="0"/>
              <w:adjustRightInd w:val="0"/>
              <w:rPr>
                <w:rFonts w:cs="Arial"/>
              </w:rPr>
            </w:pPr>
            <w:r>
              <w:rPr>
                <w:rFonts w:cs="Arial"/>
              </w:rPr>
              <w:t>Bar Pool, Camp Hill, Kingswood, Abbey Wembrook, Newbold and Brownsover, Bede, Crown, Atherstone Central, Poplar, Atherstone South and Mancetter, Rokesby and Overslade, Warwick West, Brunswick, Attleborough, Exhall, New Bilton, Eastlans/Benn, Arley and Whitacre Heath, Stratford Avenue and Newtown, Arbury, Hartshill, Alcester, Slough, Bilton, Admirals and Cawston, Stratford Mount Pleasant, Atherstone North</w:t>
            </w:r>
            <w:r w:rsidR="00AB027B">
              <w:rPr>
                <w:rFonts w:cs="Arial"/>
              </w:rPr>
              <w:t>.</w:t>
            </w:r>
          </w:p>
          <w:p w14:paraId="04C38BE3" w14:textId="77777777" w:rsidR="007222D9" w:rsidRPr="00F67261" w:rsidRDefault="007222D9" w:rsidP="00331ED4">
            <w:pPr>
              <w:autoSpaceDE w:val="0"/>
              <w:autoSpaceDN w:val="0"/>
              <w:adjustRightInd w:val="0"/>
              <w:rPr>
                <w:rFonts w:cs="Arial"/>
              </w:rPr>
            </w:pPr>
          </w:p>
        </w:tc>
      </w:tr>
      <w:tr w:rsidR="00483E01" w:rsidRPr="00505117" w14:paraId="04C38BE6" w14:textId="77777777" w:rsidTr="00C341D1">
        <w:trPr>
          <w:trHeight w:val="567"/>
        </w:trPr>
        <w:tc>
          <w:tcPr>
            <w:tcW w:w="9088" w:type="dxa"/>
            <w:gridSpan w:val="2"/>
            <w:shd w:val="clear" w:color="auto" w:fill="D9D9D9" w:themeFill="background1" w:themeFillShade="D9"/>
            <w:vAlign w:val="center"/>
          </w:tcPr>
          <w:p w14:paraId="04C38BE5" w14:textId="77777777" w:rsidR="00483E01" w:rsidRPr="00A005EF" w:rsidRDefault="00483E01" w:rsidP="00483E01">
            <w:pPr>
              <w:spacing w:before="120" w:after="120"/>
              <w:rPr>
                <w:b/>
                <w:bCs/>
              </w:rPr>
            </w:pPr>
            <w:r w:rsidRPr="00A005EF">
              <w:rPr>
                <w:b/>
              </w:rPr>
              <w:t>FUNDING AND DELIVERABLES</w:t>
            </w:r>
          </w:p>
        </w:tc>
      </w:tr>
      <w:tr w:rsidR="00483E01" w:rsidRPr="00EF4406" w14:paraId="04C38BF2" w14:textId="77777777" w:rsidTr="00E8555A">
        <w:trPr>
          <w:trHeight w:val="1408"/>
        </w:trPr>
        <w:tc>
          <w:tcPr>
            <w:tcW w:w="9088" w:type="dxa"/>
            <w:gridSpan w:val="2"/>
          </w:tcPr>
          <w:p w14:paraId="04C38BE7" w14:textId="77777777" w:rsidR="00483E01" w:rsidRDefault="00483E01" w:rsidP="00483E01">
            <w:pPr>
              <w:rPr>
                <w:rFonts w:cs="Arial"/>
              </w:rPr>
            </w:pPr>
          </w:p>
          <w:p w14:paraId="04C38BE8" w14:textId="77777777" w:rsidR="00483E01" w:rsidRPr="00C107CE" w:rsidRDefault="00483E01" w:rsidP="00483E01">
            <w:pPr>
              <w:rPr>
                <w:rFonts w:cs="Arial"/>
                <w:b/>
              </w:rPr>
            </w:pPr>
            <w:r w:rsidRPr="006A6553">
              <w:rPr>
                <w:rFonts w:cs="Arial"/>
                <w:b/>
              </w:rPr>
              <w:t>LEP Specific</w:t>
            </w:r>
          </w:p>
          <w:p w14:paraId="04C38BE9" w14:textId="77777777" w:rsidR="00483E01" w:rsidRDefault="00483E01" w:rsidP="00483E01">
            <w:pPr>
              <w:rPr>
                <w:rFonts w:cs="Arial"/>
              </w:rPr>
            </w:pPr>
          </w:p>
          <w:p w14:paraId="04C38BEA" w14:textId="38F33633" w:rsidR="00483E01" w:rsidRDefault="00483E01" w:rsidP="00483E01">
            <w:pPr>
              <w:rPr>
                <w:rFonts w:cs="Arial"/>
              </w:rPr>
            </w:pPr>
            <w:r w:rsidRPr="00292BB7">
              <w:rPr>
                <w:rFonts w:cs="Arial"/>
              </w:rPr>
              <w:t xml:space="preserve">Currently </w:t>
            </w:r>
            <w:r w:rsidR="00331ED4">
              <w:rPr>
                <w:rFonts w:cs="Arial"/>
              </w:rPr>
              <w:t>£</w:t>
            </w:r>
            <w:r w:rsidR="00AB027B">
              <w:rPr>
                <w:rFonts w:cs="Arial"/>
              </w:rPr>
              <w:t>1,</w:t>
            </w:r>
            <w:r w:rsidR="003E0CA9">
              <w:rPr>
                <w:rFonts w:cs="Arial"/>
              </w:rPr>
              <w:t>211,950</w:t>
            </w:r>
            <w:r w:rsidR="00331ED4">
              <w:rPr>
                <w:rFonts w:cs="Arial"/>
              </w:rPr>
              <w:t xml:space="preserve"> </w:t>
            </w:r>
            <w:r w:rsidRPr="00292BB7">
              <w:rPr>
                <w:rFonts w:cs="Arial"/>
              </w:rPr>
              <w:t xml:space="preserve">will be available for the period from </w:t>
            </w:r>
            <w:r w:rsidR="00C341D1">
              <w:rPr>
                <w:rFonts w:cs="Arial"/>
              </w:rPr>
              <w:t>June</w:t>
            </w:r>
            <w:r w:rsidR="00AC4AEC">
              <w:rPr>
                <w:rFonts w:cs="Arial"/>
              </w:rPr>
              <w:t xml:space="preserve"> 2016</w:t>
            </w:r>
            <w:r w:rsidRPr="00292BB7">
              <w:rPr>
                <w:rFonts w:cs="Arial"/>
              </w:rPr>
              <w:t xml:space="preserve"> to </w:t>
            </w:r>
            <w:r w:rsidR="00292BB7">
              <w:rPr>
                <w:rFonts w:cs="Arial"/>
              </w:rPr>
              <w:t xml:space="preserve">31 March </w:t>
            </w:r>
            <w:r w:rsidR="005D03F5" w:rsidRPr="00292BB7">
              <w:rPr>
                <w:rFonts w:cs="Arial"/>
              </w:rPr>
              <w:t>2018</w:t>
            </w:r>
            <w:r w:rsidR="00875122">
              <w:rPr>
                <w:rFonts w:cs="Arial"/>
              </w:rPr>
              <w:t>.  T</w:t>
            </w:r>
            <w:r w:rsidRPr="00292BB7">
              <w:rPr>
                <w:rFonts w:cs="Arial"/>
              </w:rPr>
              <w:t>his may be increased if additional funding becomes available.</w:t>
            </w:r>
          </w:p>
          <w:p w14:paraId="04C38BEB" w14:textId="77777777" w:rsidR="00FD0F0F" w:rsidRDefault="00FD0F0F" w:rsidP="00483E01">
            <w:pPr>
              <w:rPr>
                <w:rFonts w:cs="Arial"/>
              </w:rPr>
            </w:pPr>
          </w:p>
          <w:p w14:paraId="04C38BEC" w14:textId="77777777" w:rsidR="00FD0F0F" w:rsidRDefault="00FD0F0F" w:rsidP="00FD0F0F">
            <w:pPr>
              <w:rPr>
                <w:rFonts w:cs="Arial"/>
              </w:rPr>
            </w:pPr>
            <w:r>
              <w:rPr>
                <w:rFonts w:cs="Arial"/>
              </w:rPr>
              <w:lastRenderedPageBreak/>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4C38BED" w14:textId="77777777" w:rsidR="00483E01" w:rsidRPr="00F67261" w:rsidRDefault="00483E01" w:rsidP="00483E01">
            <w:pPr>
              <w:rPr>
                <w:b/>
              </w:rPr>
            </w:pPr>
          </w:p>
          <w:p w14:paraId="04C38BEE" w14:textId="77777777" w:rsidR="00483E01" w:rsidRDefault="00483E01" w:rsidP="00483E01">
            <w:pPr>
              <w:autoSpaceDE w:val="0"/>
              <w:autoSpaceDN w:val="0"/>
              <w:adjustRightInd w:val="0"/>
              <w:rPr>
                <w:rFonts w:cs="Arial"/>
              </w:rPr>
            </w:pPr>
            <w:r w:rsidRPr="00F67261">
              <w:rPr>
                <w:rFonts w:cs="Arial"/>
              </w:rPr>
              <w:t>The minimum service deliverables, values and volumes for which evidence must be provided are</w:t>
            </w:r>
            <w:r w:rsidR="00D83C42">
              <w:rPr>
                <w:rFonts w:cs="Arial"/>
              </w:rPr>
              <w:t xml:space="preserve"> as follows:</w:t>
            </w:r>
          </w:p>
          <w:p w14:paraId="6FC81B30" w14:textId="77777777" w:rsidR="00E56D20" w:rsidRDefault="00E56D20" w:rsidP="00483E01">
            <w:pPr>
              <w:autoSpaceDE w:val="0"/>
              <w:autoSpaceDN w:val="0"/>
              <w:adjustRightInd w:val="0"/>
              <w:rPr>
                <w:rFonts w:cs="Arial"/>
              </w:rPr>
            </w:pPr>
          </w:p>
          <w:tbl>
            <w:tblPr>
              <w:tblW w:w="8593" w:type="dxa"/>
              <w:tblLayout w:type="fixed"/>
              <w:tblCellMar>
                <w:left w:w="0" w:type="dxa"/>
                <w:right w:w="0" w:type="dxa"/>
              </w:tblCellMar>
              <w:tblLook w:val="04A0" w:firstRow="1" w:lastRow="0" w:firstColumn="1" w:lastColumn="0" w:noHBand="0" w:noVBand="1"/>
            </w:tblPr>
            <w:tblGrid>
              <w:gridCol w:w="2571"/>
              <w:gridCol w:w="2976"/>
              <w:gridCol w:w="993"/>
              <w:gridCol w:w="992"/>
              <w:gridCol w:w="1061"/>
            </w:tblGrid>
            <w:tr w:rsidR="009E55FC" w14:paraId="6BB30D98" w14:textId="77777777" w:rsidTr="009E55FC">
              <w:trPr>
                <w:trHeight w:val="598"/>
              </w:trPr>
              <w:tc>
                <w:tcPr>
                  <w:tcW w:w="2571"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499F663" w14:textId="77777777" w:rsidR="009E55FC" w:rsidRDefault="009E55FC" w:rsidP="009E55FC">
                  <w:pPr>
                    <w:rPr>
                      <w:rFonts w:ascii="Calibri" w:hAnsi="Calibri"/>
                      <w:b/>
                      <w:bCs/>
                      <w:color w:val="000000"/>
                      <w:sz w:val="20"/>
                      <w:szCs w:val="20"/>
                      <w:lang w:eastAsia="en-GB"/>
                    </w:rPr>
                  </w:pPr>
                  <w:bookmarkStart w:id="1" w:name="_MailEndCompose"/>
                  <w:r>
                    <w:rPr>
                      <w:b/>
                      <w:bCs/>
                      <w:color w:val="000000"/>
                      <w:sz w:val="20"/>
                      <w:szCs w:val="20"/>
                      <w:lang w:eastAsia="en-GB"/>
                    </w:rPr>
                    <w:t>Deliverable</w:t>
                  </w:r>
                  <w:bookmarkEnd w:id="1"/>
                </w:p>
              </w:tc>
              <w:tc>
                <w:tcPr>
                  <w:tcW w:w="2976"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518E3C69" w14:textId="77777777" w:rsidR="009E55FC" w:rsidRDefault="009E55FC" w:rsidP="009E55FC">
                  <w:pPr>
                    <w:rPr>
                      <w:b/>
                      <w:bCs/>
                      <w:color w:val="000000"/>
                      <w:sz w:val="20"/>
                      <w:szCs w:val="20"/>
                      <w:lang w:eastAsia="en-GB"/>
                    </w:rPr>
                  </w:pPr>
                  <w:r>
                    <w:rPr>
                      <w:b/>
                      <w:bCs/>
                      <w:color w:val="000000"/>
                      <w:sz w:val="20"/>
                      <w:szCs w:val="20"/>
                      <w:lang w:eastAsia="en-GB"/>
                    </w:rPr>
                    <w:t>Description</w:t>
                  </w:r>
                </w:p>
              </w:tc>
              <w:tc>
                <w:tcPr>
                  <w:tcW w:w="993"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58B05924" w14:textId="77777777" w:rsidR="009E55FC" w:rsidRDefault="009E55FC" w:rsidP="009E55FC">
                  <w:pPr>
                    <w:jc w:val="center"/>
                    <w:rPr>
                      <w:b/>
                      <w:bCs/>
                      <w:color w:val="000000"/>
                      <w:sz w:val="16"/>
                      <w:szCs w:val="16"/>
                      <w:lang w:eastAsia="en-GB"/>
                    </w:rPr>
                  </w:pPr>
                  <w:r>
                    <w:rPr>
                      <w:b/>
                      <w:bCs/>
                      <w:color w:val="000000"/>
                      <w:sz w:val="16"/>
                      <w:szCs w:val="16"/>
                      <w:lang w:eastAsia="en-GB"/>
                    </w:rPr>
                    <w:t>Volumes</w:t>
                  </w:r>
                </w:p>
              </w:tc>
              <w:tc>
                <w:tcPr>
                  <w:tcW w:w="992"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0058A17C" w14:textId="77777777" w:rsidR="009E55FC" w:rsidRDefault="009E55FC" w:rsidP="009E55FC">
                  <w:pPr>
                    <w:jc w:val="center"/>
                    <w:rPr>
                      <w:b/>
                      <w:bCs/>
                      <w:color w:val="000000"/>
                      <w:sz w:val="16"/>
                      <w:szCs w:val="16"/>
                      <w:lang w:eastAsia="en-GB"/>
                    </w:rPr>
                  </w:pPr>
                  <w:r>
                    <w:rPr>
                      <w:b/>
                      <w:bCs/>
                      <w:color w:val="000000"/>
                      <w:sz w:val="16"/>
                      <w:szCs w:val="16"/>
                      <w:lang w:eastAsia="en-GB"/>
                    </w:rPr>
                    <w:t>Unit Cost Total Value Average per Intervention</w:t>
                  </w:r>
                </w:p>
              </w:tc>
              <w:tc>
                <w:tcPr>
                  <w:tcW w:w="1061" w:type="dxa"/>
                  <w:tcBorders>
                    <w:top w:val="single" w:sz="8" w:space="0" w:color="auto"/>
                    <w:left w:val="nil"/>
                    <w:bottom w:val="single" w:sz="12" w:space="0" w:color="auto"/>
                    <w:right w:val="single" w:sz="8" w:space="0" w:color="auto"/>
                  </w:tcBorders>
                  <w:tcMar>
                    <w:top w:w="0" w:type="dxa"/>
                    <w:left w:w="108" w:type="dxa"/>
                    <w:bottom w:w="0" w:type="dxa"/>
                    <w:right w:w="108" w:type="dxa"/>
                  </w:tcMar>
                  <w:vAlign w:val="center"/>
                  <w:hideMark/>
                </w:tcPr>
                <w:p w14:paraId="6337B8A2" w14:textId="77777777" w:rsidR="009E55FC" w:rsidRDefault="009E55FC" w:rsidP="009E55FC">
                  <w:pPr>
                    <w:jc w:val="center"/>
                    <w:rPr>
                      <w:b/>
                      <w:bCs/>
                      <w:color w:val="000000"/>
                      <w:sz w:val="16"/>
                      <w:szCs w:val="16"/>
                      <w:lang w:eastAsia="en-GB"/>
                    </w:rPr>
                  </w:pPr>
                  <w:r>
                    <w:rPr>
                      <w:b/>
                      <w:bCs/>
                      <w:color w:val="000000"/>
                      <w:sz w:val="16"/>
                      <w:szCs w:val="16"/>
                      <w:lang w:eastAsia="en-GB"/>
                    </w:rPr>
                    <w:t>£</w:t>
                  </w:r>
                </w:p>
              </w:tc>
            </w:tr>
            <w:tr w:rsidR="009E55FC" w14:paraId="51429207" w14:textId="77777777" w:rsidTr="009E55FC">
              <w:trPr>
                <w:trHeight w:val="423"/>
              </w:trPr>
              <w:tc>
                <w:tcPr>
                  <w:tcW w:w="25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F1D7A47" w14:textId="77777777" w:rsidR="009E55FC" w:rsidRDefault="009E55FC" w:rsidP="009E55FC">
                  <w:pPr>
                    <w:rPr>
                      <w:color w:val="000000"/>
                      <w:sz w:val="20"/>
                      <w:szCs w:val="20"/>
                      <w:lang w:eastAsia="en-GB"/>
                    </w:rPr>
                  </w:pPr>
                  <w:r>
                    <w:rPr>
                      <w:color w:val="000000"/>
                      <w:sz w:val="20"/>
                      <w:szCs w:val="20"/>
                      <w:lang w:eastAsia="en-GB"/>
                    </w:rPr>
                    <w:t xml:space="preserve">ST01 Learner Assessment and Plan </w:t>
                  </w:r>
                </w:p>
              </w:tc>
              <w:tc>
                <w:tcPr>
                  <w:tcW w:w="29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E8CB96" w14:textId="77777777" w:rsidR="009E55FC" w:rsidRDefault="009E55FC" w:rsidP="009E55FC">
                  <w:pPr>
                    <w:rPr>
                      <w:color w:val="000000"/>
                      <w:sz w:val="20"/>
                      <w:szCs w:val="20"/>
                      <w:lang w:eastAsia="en-GB"/>
                    </w:rPr>
                  </w:pPr>
                  <w:r>
                    <w:rPr>
                      <w:color w:val="000000"/>
                      <w:sz w:val="20"/>
                      <w:szCs w:val="20"/>
                      <w:lang w:eastAsia="en-GB"/>
                    </w:rPr>
                    <w:t xml:space="preserve">ST01 Learner Assessment and Plan </w:t>
                  </w:r>
                </w:p>
              </w:tc>
              <w:tc>
                <w:tcPr>
                  <w:tcW w:w="9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5D71282" w14:textId="77777777" w:rsidR="009E55FC" w:rsidRDefault="009E55FC" w:rsidP="009E55FC">
                  <w:pPr>
                    <w:jc w:val="center"/>
                    <w:rPr>
                      <w:color w:val="000000"/>
                      <w:sz w:val="16"/>
                      <w:szCs w:val="16"/>
                      <w:lang w:eastAsia="en-GB"/>
                    </w:rPr>
                  </w:pPr>
                  <w:r>
                    <w:rPr>
                      <w:color w:val="000000"/>
                      <w:sz w:val="16"/>
                      <w:szCs w:val="16"/>
                      <w:lang w:eastAsia="en-GB"/>
                    </w:rPr>
                    <w:t>764</w:t>
                  </w:r>
                </w:p>
              </w:tc>
              <w:tc>
                <w:tcPr>
                  <w:tcW w:w="99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6EDD6F9" w14:textId="77777777" w:rsidR="009E55FC" w:rsidRDefault="009E55FC" w:rsidP="009E55FC">
                  <w:pPr>
                    <w:jc w:val="center"/>
                    <w:rPr>
                      <w:color w:val="000000"/>
                      <w:sz w:val="16"/>
                      <w:szCs w:val="16"/>
                      <w:lang w:eastAsia="en-GB"/>
                    </w:rPr>
                  </w:pPr>
                  <w:r>
                    <w:rPr>
                      <w:color w:val="000000"/>
                      <w:sz w:val="16"/>
                      <w:szCs w:val="16"/>
                      <w:lang w:eastAsia="en-GB"/>
                    </w:rPr>
                    <w:t>£50</w:t>
                  </w:r>
                </w:p>
              </w:tc>
              <w:tc>
                <w:tcPr>
                  <w:tcW w:w="10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D5CEED0" w14:textId="77777777" w:rsidR="009E55FC" w:rsidRDefault="009E55FC" w:rsidP="009E55FC">
                  <w:pPr>
                    <w:jc w:val="center"/>
                    <w:rPr>
                      <w:color w:val="000000"/>
                      <w:sz w:val="16"/>
                      <w:szCs w:val="16"/>
                      <w:lang w:eastAsia="en-GB"/>
                    </w:rPr>
                  </w:pPr>
                  <w:r>
                    <w:rPr>
                      <w:color w:val="000000"/>
                      <w:sz w:val="16"/>
                      <w:szCs w:val="16"/>
                      <w:lang w:eastAsia="en-GB"/>
                    </w:rPr>
                    <w:t>£38,200</w:t>
                  </w:r>
                </w:p>
              </w:tc>
            </w:tr>
            <w:tr w:rsidR="009E55FC" w14:paraId="41037062" w14:textId="77777777" w:rsidTr="009E55FC">
              <w:trPr>
                <w:trHeight w:val="423"/>
              </w:trPr>
              <w:tc>
                <w:tcPr>
                  <w:tcW w:w="2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E9090A" w14:textId="77777777" w:rsidR="009E55FC" w:rsidRDefault="009E55FC" w:rsidP="009E55FC">
                  <w:pPr>
                    <w:rPr>
                      <w:color w:val="000000"/>
                      <w:sz w:val="20"/>
                      <w:szCs w:val="20"/>
                      <w:lang w:eastAsia="en-GB"/>
                    </w:rPr>
                  </w:pPr>
                  <w:r>
                    <w:rPr>
                      <w:color w:val="000000"/>
                      <w:sz w:val="20"/>
                      <w:szCs w:val="20"/>
                      <w:lang w:eastAsia="en-GB"/>
                    </w:rPr>
                    <w:t>RQ01 Regulated Learning</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0C66B9" w14:textId="77777777" w:rsidR="009E55FC" w:rsidRDefault="009E55FC" w:rsidP="009E55FC">
                  <w:pPr>
                    <w:rPr>
                      <w:color w:val="000000"/>
                      <w:sz w:val="20"/>
                      <w:szCs w:val="20"/>
                      <w:lang w:eastAsia="en-GB"/>
                    </w:rPr>
                  </w:pPr>
                  <w:r>
                    <w:rPr>
                      <w:color w:val="000000"/>
                      <w:sz w:val="20"/>
                      <w:szCs w:val="20"/>
                      <w:lang w:eastAsia="en-GB"/>
                    </w:rPr>
                    <w:t>RQ01 Regulated Learning</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CDB9D9" w14:textId="77777777" w:rsidR="009E55FC" w:rsidRDefault="009E55FC" w:rsidP="009E55FC">
                  <w:pPr>
                    <w:jc w:val="center"/>
                    <w:rPr>
                      <w:rFonts w:cs="Arial"/>
                      <w:sz w:val="16"/>
                      <w:szCs w:val="16"/>
                      <w:lang w:eastAsia="en-GB"/>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15FA73A" w14:textId="77777777" w:rsidR="009E55FC" w:rsidRDefault="009E55FC" w:rsidP="009E55FC">
                  <w:pPr>
                    <w:jc w:val="center"/>
                    <w:rPr>
                      <w:rFonts w:ascii="Calibri" w:hAnsi="Calibri"/>
                      <w:color w:val="000000"/>
                      <w:sz w:val="16"/>
                      <w:szCs w:val="16"/>
                      <w:lang w:eastAsia="en-GB"/>
                    </w:rPr>
                  </w:pPr>
                </w:p>
              </w:tc>
              <w:tc>
                <w:tcPr>
                  <w:tcW w:w="10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9F3D67" w14:textId="77777777" w:rsidR="009E55FC" w:rsidRDefault="009E55FC" w:rsidP="009E55FC">
                  <w:pPr>
                    <w:jc w:val="center"/>
                    <w:rPr>
                      <w:color w:val="000000"/>
                      <w:sz w:val="16"/>
                      <w:szCs w:val="16"/>
                      <w:lang w:eastAsia="en-GB"/>
                    </w:rPr>
                  </w:pPr>
                  <w:r>
                    <w:rPr>
                      <w:color w:val="000000"/>
                      <w:sz w:val="16"/>
                      <w:szCs w:val="16"/>
                      <w:lang w:eastAsia="en-GB"/>
                    </w:rPr>
                    <w:t>£493,350</w:t>
                  </w:r>
                </w:p>
              </w:tc>
            </w:tr>
            <w:tr w:rsidR="009E55FC" w14:paraId="41420CD4" w14:textId="77777777" w:rsidTr="009E55FC">
              <w:trPr>
                <w:trHeight w:val="423"/>
              </w:trPr>
              <w:tc>
                <w:tcPr>
                  <w:tcW w:w="25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3BFB42E2" w14:textId="77777777" w:rsidR="009E55FC" w:rsidRDefault="009E55FC" w:rsidP="009E55FC">
                  <w:pPr>
                    <w:rPr>
                      <w:color w:val="000000"/>
                      <w:sz w:val="20"/>
                      <w:szCs w:val="20"/>
                      <w:lang w:eastAsia="en-GB"/>
                    </w:rPr>
                  </w:pPr>
                  <w:r>
                    <w:rPr>
                      <w:color w:val="000000"/>
                      <w:sz w:val="20"/>
                      <w:szCs w:val="20"/>
                      <w:lang w:eastAsia="en-GB"/>
                    </w:rPr>
                    <w:t>NR01 Non Regulated Activity</w:t>
                  </w:r>
                </w:p>
              </w:tc>
              <w:tc>
                <w:tcPr>
                  <w:tcW w:w="29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141A56E" w14:textId="77777777" w:rsidR="009E55FC" w:rsidRDefault="009E55FC" w:rsidP="009E55FC">
                  <w:pPr>
                    <w:rPr>
                      <w:color w:val="000000"/>
                      <w:sz w:val="20"/>
                      <w:szCs w:val="20"/>
                      <w:lang w:eastAsia="en-GB"/>
                    </w:rPr>
                  </w:pPr>
                  <w:r>
                    <w:rPr>
                      <w:color w:val="000000"/>
                      <w:sz w:val="20"/>
                      <w:szCs w:val="20"/>
                      <w:lang w:eastAsia="en-GB"/>
                    </w:rPr>
                    <w:t>NR01 Non Regulated Activity</w:t>
                  </w:r>
                </w:p>
              </w:tc>
              <w:tc>
                <w:tcPr>
                  <w:tcW w:w="9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E7431D2" w14:textId="77777777" w:rsidR="009E55FC" w:rsidRDefault="009E55FC" w:rsidP="009E55FC">
                  <w:pPr>
                    <w:jc w:val="center"/>
                    <w:rPr>
                      <w:rFonts w:cs="Arial"/>
                      <w:sz w:val="16"/>
                      <w:szCs w:val="16"/>
                      <w:lang w:eastAsia="en-GB"/>
                    </w:rPr>
                  </w:pPr>
                </w:p>
              </w:tc>
              <w:tc>
                <w:tcPr>
                  <w:tcW w:w="99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tcPr>
                <w:p w14:paraId="0AA81C5C" w14:textId="77777777" w:rsidR="009E55FC" w:rsidRDefault="009E55FC" w:rsidP="009E55FC">
                  <w:pPr>
                    <w:jc w:val="center"/>
                    <w:rPr>
                      <w:rFonts w:ascii="Calibri" w:hAnsi="Calibri"/>
                      <w:color w:val="000000"/>
                      <w:sz w:val="16"/>
                      <w:szCs w:val="16"/>
                      <w:lang w:eastAsia="en-GB"/>
                    </w:rPr>
                  </w:pPr>
                </w:p>
              </w:tc>
              <w:tc>
                <w:tcPr>
                  <w:tcW w:w="10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E54AB71" w14:textId="77777777" w:rsidR="009E55FC" w:rsidRDefault="009E55FC" w:rsidP="009E55FC">
                  <w:pPr>
                    <w:jc w:val="center"/>
                    <w:rPr>
                      <w:color w:val="000000"/>
                      <w:sz w:val="16"/>
                      <w:szCs w:val="16"/>
                      <w:lang w:eastAsia="en-GB"/>
                    </w:rPr>
                  </w:pPr>
                  <w:r>
                    <w:rPr>
                      <w:color w:val="000000"/>
                      <w:sz w:val="16"/>
                      <w:szCs w:val="16"/>
                      <w:lang w:eastAsia="en-GB"/>
                    </w:rPr>
                    <w:t>£227,700</w:t>
                  </w:r>
                </w:p>
              </w:tc>
            </w:tr>
            <w:tr w:rsidR="009E55FC" w14:paraId="4815F9BC" w14:textId="77777777" w:rsidTr="009E55FC">
              <w:trPr>
                <w:trHeight w:val="423"/>
              </w:trPr>
              <w:tc>
                <w:tcPr>
                  <w:tcW w:w="2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307BF" w14:textId="77777777" w:rsidR="009E55FC" w:rsidRDefault="009E55FC" w:rsidP="009E55FC">
                  <w:pPr>
                    <w:rPr>
                      <w:color w:val="000000"/>
                      <w:sz w:val="20"/>
                      <w:szCs w:val="20"/>
                      <w:lang w:eastAsia="en-GB"/>
                    </w:rPr>
                  </w:pPr>
                  <w:r>
                    <w:rPr>
                      <w:color w:val="000000"/>
                      <w:sz w:val="20"/>
                      <w:szCs w:val="20"/>
                      <w:lang w:eastAsia="en-GB"/>
                    </w:rPr>
                    <w:t>PG01 Progression Paid Employment (EMP)</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CDEFD" w14:textId="77777777" w:rsidR="009E55FC" w:rsidRDefault="009E55FC" w:rsidP="009E55FC">
                  <w:pPr>
                    <w:rPr>
                      <w:color w:val="000000"/>
                      <w:sz w:val="20"/>
                      <w:szCs w:val="20"/>
                      <w:lang w:eastAsia="en-GB"/>
                    </w:rPr>
                  </w:pPr>
                  <w:r>
                    <w:rPr>
                      <w:color w:val="000000"/>
                      <w:sz w:val="20"/>
                      <w:szCs w:val="20"/>
                      <w:lang w:eastAsia="en-GB"/>
                    </w:rPr>
                    <w:t>PG01 Progression Paid Employment (EMP)</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35704" w14:textId="77777777" w:rsidR="009E55FC" w:rsidRDefault="009E55FC" w:rsidP="009E55FC">
                  <w:pPr>
                    <w:jc w:val="center"/>
                    <w:rPr>
                      <w:color w:val="000000"/>
                      <w:sz w:val="16"/>
                      <w:szCs w:val="16"/>
                      <w:lang w:eastAsia="en-GB"/>
                    </w:rPr>
                  </w:pPr>
                  <w:r>
                    <w:rPr>
                      <w:color w:val="000000"/>
                      <w:sz w:val="16"/>
                      <w:szCs w:val="16"/>
                      <w:lang w:eastAsia="en-GB"/>
                    </w:rPr>
                    <w:t>168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AE1CC0" w14:textId="77777777" w:rsidR="009E55FC" w:rsidRDefault="009E55FC" w:rsidP="009E55FC">
                  <w:pPr>
                    <w:jc w:val="center"/>
                    <w:rPr>
                      <w:color w:val="000000"/>
                      <w:sz w:val="16"/>
                      <w:szCs w:val="16"/>
                      <w:lang w:eastAsia="en-GB"/>
                    </w:rPr>
                  </w:pPr>
                  <w:r>
                    <w:rPr>
                      <w:color w:val="000000"/>
                      <w:sz w:val="16"/>
                      <w:szCs w:val="16"/>
                      <w:lang w:eastAsia="en-GB"/>
                    </w:rPr>
                    <w:t>£500</w:t>
                  </w:r>
                </w:p>
              </w:tc>
              <w:tc>
                <w:tcPr>
                  <w:tcW w:w="10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91EBF6" w14:textId="77777777" w:rsidR="009E55FC" w:rsidRDefault="009E55FC" w:rsidP="009E55FC">
                  <w:pPr>
                    <w:jc w:val="center"/>
                    <w:rPr>
                      <w:color w:val="000000"/>
                      <w:sz w:val="16"/>
                      <w:szCs w:val="16"/>
                      <w:lang w:eastAsia="en-GB"/>
                    </w:rPr>
                  </w:pPr>
                  <w:r>
                    <w:rPr>
                      <w:color w:val="000000"/>
                      <w:sz w:val="16"/>
                      <w:szCs w:val="16"/>
                      <w:lang w:eastAsia="en-GB"/>
                    </w:rPr>
                    <w:t>£84,000</w:t>
                  </w:r>
                </w:p>
              </w:tc>
            </w:tr>
            <w:tr w:rsidR="009E55FC" w14:paraId="3AC208BA" w14:textId="77777777" w:rsidTr="009E55FC">
              <w:trPr>
                <w:trHeight w:val="423"/>
              </w:trPr>
              <w:tc>
                <w:tcPr>
                  <w:tcW w:w="25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1A7213" w14:textId="77777777" w:rsidR="009E55FC" w:rsidRDefault="009E55FC" w:rsidP="009E55FC">
                  <w:pPr>
                    <w:rPr>
                      <w:color w:val="000000"/>
                      <w:sz w:val="20"/>
                      <w:szCs w:val="20"/>
                      <w:lang w:eastAsia="en-GB"/>
                    </w:rPr>
                  </w:pPr>
                  <w:r>
                    <w:rPr>
                      <w:color w:val="000000"/>
                      <w:sz w:val="20"/>
                      <w:szCs w:val="20"/>
                      <w:lang w:eastAsia="en-GB"/>
                    </w:rPr>
                    <w:t>PG02 Progression Unpaid Employment (VOL)</w:t>
                  </w:r>
                </w:p>
              </w:tc>
              <w:tc>
                <w:tcPr>
                  <w:tcW w:w="29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96EF09" w14:textId="77777777" w:rsidR="009E55FC" w:rsidRDefault="009E55FC" w:rsidP="009E55FC">
                  <w:pPr>
                    <w:rPr>
                      <w:color w:val="000000"/>
                      <w:sz w:val="20"/>
                      <w:szCs w:val="20"/>
                      <w:lang w:eastAsia="en-GB"/>
                    </w:rPr>
                  </w:pPr>
                  <w:r>
                    <w:rPr>
                      <w:color w:val="000000"/>
                      <w:sz w:val="20"/>
                      <w:szCs w:val="20"/>
                      <w:lang w:eastAsia="en-GB"/>
                    </w:rPr>
                    <w:t>PG02 Progression Unpaid Employment (VOL)</w:t>
                  </w:r>
                </w:p>
              </w:tc>
              <w:tc>
                <w:tcPr>
                  <w:tcW w:w="9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45D0595" w14:textId="77777777" w:rsidR="009E55FC" w:rsidRDefault="009E55FC" w:rsidP="009E55FC">
                  <w:pPr>
                    <w:jc w:val="center"/>
                    <w:rPr>
                      <w:rFonts w:cs="Arial"/>
                      <w:sz w:val="16"/>
                      <w:szCs w:val="16"/>
                      <w:lang w:eastAsia="en-GB"/>
                    </w:rPr>
                  </w:pPr>
                  <w:r>
                    <w:rPr>
                      <w:rFonts w:cs="Arial"/>
                      <w:sz w:val="16"/>
                      <w:szCs w:val="16"/>
                      <w:lang w:eastAsia="en-GB"/>
                    </w:rPr>
                    <w:t>62</w:t>
                  </w:r>
                </w:p>
              </w:tc>
              <w:tc>
                <w:tcPr>
                  <w:tcW w:w="99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FAC12BF"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£500</w:t>
                  </w:r>
                </w:p>
              </w:tc>
              <w:tc>
                <w:tcPr>
                  <w:tcW w:w="10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7581F9F" w14:textId="77777777" w:rsidR="009E55FC" w:rsidRDefault="009E55FC" w:rsidP="009E55FC">
                  <w:pPr>
                    <w:jc w:val="center"/>
                    <w:rPr>
                      <w:color w:val="000000"/>
                      <w:sz w:val="16"/>
                      <w:szCs w:val="16"/>
                      <w:lang w:eastAsia="en-GB"/>
                    </w:rPr>
                  </w:pPr>
                  <w:r>
                    <w:rPr>
                      <w:color w:val="000000"/>
                      <w:sz w:val="16"/>
                      <w:szCs w:val="16"/>
                      <w:lang w:eastAsia="en-GB"/>
                    </w:rPr>
                    <w:t>£31,000</w:t>
                  </w:r>
                </w:p>
              </w:tc>
            </w:tr>
            <w:tr w:rsidR="009E55FC" w14:paraId="045C5906" w14:textId="77777777" w:rsidTr="009E55FC">
              <w:trPr>
                <w:trHeight w:val="423"/>
              </w:trPr>
              <w:tc>
                <w:tcPr>
                  <w:tcW w:w="2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5ABF9" w14:textId="77777777" w:rsidR="009E55FC" w:rsidRDefault="009E55FC" w:rsidP="009E55FC">
                  <w:pPr>
                    <w:rPr>
                      <w:color w:val="000000"/>
                      <w:sz w:val="20"/>
                      <w:szCs w:val="20"/>
                      <w:lang w:eastAsia="en-GB"/>
                    </w:rPr>
                  </w:pPr>
                  <w:r>
                    <w:rPr>
                      <w:color w:val="000000"/>
                      <w:sz w:val="20"/>
                      <w:szCs w:val="20"/>
                      <w:lang w:eastAsia="en-GB"/>
                    </w:rPr>
                    <w:t>PG03 Progression Education (EDU)</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335894" w14:textId="77777777" w:rsidR="009E55FC" w:rsidRDefault="009E55FC" w:rsidP="009E55FC">
                  <w:pPr>
                    <w:rPr>
                      <w:color w:val="000000"/>
                      <w:sz w:val="20"/>
                      <w:szCs w:val="20"/>
                      <w:lang w:eastAsia="en-GB"/>
                    </w:rPr>
                  </w:pPr>
                  <w:r>
                    <w:rPr>
                      <w:color w:val="000000"/>
                      <w:sz w:val="20"/>
                      <w:szCs w:val="20"/>
                      <w:lang w:eastAsia="en-GB"/>
                    </w:rPr>
                    <w:t>PG03 Progression Education (EDU)</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A1FE6" w14:textId="77777777" w:rsidR="009E55FC" w:rsidRDefault="009E55FC" w:rsidP="009E55FC">
                  <w:pPr>
                    <w:jc w:val="center"/>
                    <w:rPr>
                      <w:rFonts w:cs="Arial"/>
                      <w:sz w:val="16"/>
                      <w:szCs w:val="16"/>
                      <w:lang w:eastAsia="en-GB"/>
                    </w:rPr>
                  </w:pPr>
                  <w:r>
                    <w:rPr>
                      <w:rFonts w:cs="Arial"/>
                      <w:sz w:val="16"/>
                      <w:szCs w:val="16"/>
                      <w:lang w:eastAsia="en-GB"/>
                    </w:rPr>
                    <w:t>198</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06973E"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£500</w:t>
                  </w:r>
                </w:p>
              </w:tc>
              <w:tc>
                <w:tcPr>
                  <w:tcW w:w="10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E4F372" w14:textId="77777777" w:rsidR="009E55FC" w:rsidRDefault="009E55FC" w:rsidP="009E55FC">
                  <w:pPr>
                    <w:jc w:val="center"/>
                    <w:rPr>
                      <w:color w:val="000000"/>
                      <w:sz w:val="16"/>
                      <w:szCs w:val="16"/>
                      <w:lang w:eastAsia="en-GB"/>
                    </w:rPr>
                  </w:pPr>
                  <w:r>
                    <w:rPr>
                      <w:color w:val="000000"/>
                      <w:sz w:val="16"/>
                      <w:szCs w:val="16"/>
                      <w:lang w:eastAsia="en-GB"/>
                    </w:rPr>
                    <w:t>£99,000</w:t>
                  </w:r>
                </w:p>
              </w:tc>
            </w:tr>
            <w:tr w:rsidR="009E55FC" w14:paraId="164A6C44" w14:textId="77777777" w:rsidTr="009E55FC">
              <w:trPr>
                <w:trHeight w:val="423"/>
              </w:trPr>
              <w:tc>
                <w:tcPr>
                  <w:tcW w:w="25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5CFF147" w14:textId="77777777" w:rsidR="009E55FC" w:rsidRDefault="009E55FC" w:rsidP="009E55FC">
                  <w:pPr>
                    <w:rPr>
                      <w:color w:val="000000"/>
                      <w:sz w:val="20"/>
                      <w:szCs w:val="20"/>
                      <w:lang w:eastAsia="en-GB"/>
                    </w:rPr>
                  </w:pPr>
                  <w:r>
                    <w:rPr>
                      <w:color w:val="000000"/>
                      <w:sz w:val="20"/>
                      <w:szCs w:val="20"/>
                      <w:lang w:eastAsia="en-GB"/>
                    </w:rPr>
                    <w:t>PG04 Progression Apprenticeship (EDU)</w:t>
                  </w:r>
                </w:p>
              </w:tc>
              <w:tc>
                <w:tcPr>
                  <w:tcW w:w="29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568102C" w14:textId="77777777" w:rsidR="009E55FC" w:rsidRDefault="009E55FC" w:rsidP="009E55FC">
                  <w:pPr>
                    <w:rPr>
                      <w:color w:val="000000"/>
                      <w:sz w:val="20"/>
                      <w:szCs w:val="20"/>
                      <w:lang w:eastAsia="en-GB"/>
                    </w:rPr>
                  </w:pPr>
                  <w:r>
                    <w:rPr>
                      <w:color w:val="000000"/>
                      <w:sz w:val="20"/>
                      <w:szCs w:val="20"/>
                      <w:lang w:eastAsia="en-GB"/>
                    </w:rPr>
                    <w:t>PG04 Progression Apprenticeship (EDU)</w:t>
                  </w:r>
                </w:p>
              </w:tc>
              <w:tc>
                <w:tcPr>
                  <w:tcW w:w="9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44170F4" w14:textId="77777777" w:rsidR="009E55FC" w:rsidRDefault="009E55FC" w:rsidP="009E55FC">
                  <w:pPr>
                    <w:jc w:val="center"/>
                    <w:rPr>
                      <w:rFonts w:cs="Arial"/>
                      <w:sz w:val="16"/>
                      <w:szCs w:val="16"/>
                      <w:lang w:eastAsia="en-GB"/>
                    </w:rPr>
                  </w:pPr>
                  <w:r>
                    <w:rPr>
                      <w:rFonts w:cs="Arial"/>
                      <w:sz w:val="16"/>
                      <w:szCs w:val="16"/>
                      <w:lang w:eastAsia="en-GB"/>
                    </w:rPr>
                    <w:t>167</w:t>
                  </w:r>
                </w:p>
              </w:tc>
              <w:tc>
                <w:tcPr>
                  <w:tcW w:w="99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D971BFA"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£500</w:t>
                  </w:r>
                </w:p>
              </w:tc>
              <w:tc>
                <w:tcPr>
                  <w:tcW w:w="10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9192FC5" w14:textId="77777777" w:rsidR="009E55FC" w:rsidRDefault="009E55FC" w:rsidP="009E55FC">
                  <w:pPr>
                    <w:jc w:val="center"/>
                    <w:rPr>
                      <w:color w:val="000000"/>
                      <w:sz w:val="16"/>
                      <w:szCs w:val="16"/>
                      <w:lang w:eastAsia="en-GB"/>
                    </w:rPr>
                  </w:pPr>
                  <w:r>
                    <w:rPr>
                      <w:color w:val="000000"/>
                      <w:sz w:val="16"/>
                      <w:szCs w:val="16"/>
                      <w:lang w:eastAsia="en-GB"/>
                    </w:rPr>
                    <w:t>£83,500</w:t>
                  </w:r>
                </w:p>
              </w:tc>
            </w:tr>
            <w:tr w:rsidR="009E55FC" w14:paraId="396F27BD" w14:textId="77777777" w:rsidTr="009E55FC">
              <w:trPr>
                <w:trHeight w:val="423"/>
              </w:trPr>
              <w:tc>
                <w:tcPr>
                  <w:tcW w:w="2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81C0F" w14:textId="77777777" w:rsidR="009E55FC" w:rsidRDefault="009E55FC" w:rsidP="009E55FC">
                  <w:pPr>
                    <w:rPr>
                      <w:color w:val="000000"/>
                      <w:sz w:val="20"/>
                      <w:szCs w:val="20"/>
                      <w:lang w:eastAsia="en-GB"/>
                    </w:rPr>
                  </w:pPr>
                  <w:r>
                    <w:rPr>
                      <w:color w:val="000000"/>
                      <w:sz w:val="20"/>
                      <w:szCs w:val="20"/>
                      <w:lang w:eastAsia="en-GB"/>
                    </w:rPr>
                    <w:t>PG05 Progression Traineeship (EDU)</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93D7F" w14:textId="77777777" w:rsidR="009E55FC" w:rsidRDefault="009E55FC" w:rsidP="009E55FC">
                  <w:pPr>
                    <w:rPr>
                      <w:color w:val="000000"/>
                      <w:sz w:val="20"/>
                      <w:szCs w:val="20"/>
                      <w:lang w:eastAsia="en-GB"/>
                    </w:rPr>
                  </w:pPr>
                  <w:r>
                    <w:rPr>
                      <w:color w:val="000000"/>
                      <w:sz w:val="20"/>
                      <w:szCs w:val="20"/>
                      <w:lang w:eastAsia="en-GB"/>
                    </w:rPr>
                    <w:t>PG05 Progression Traineeship (EDU)</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90702" w14:textId="77777777" w:rsidR="009E55FC" w:rsidRDefault="009E55FC" w:rsidP="009E55FC">
                  <w:pPr>
                    <w:jc w:val="center"/>
                    <w:rPr>
                      <w:rFonts w:cs="Arial"/>
                      <w:sz w:val="16"/>
                      <w:szCs w:val="16"/>
                      <w:lang w:eastAsia="en-GB"/>
                    </w:rPr>
                  </w:pPr>
                  <w:r>
                    <w:rPr>
                      <w:rFonts w:cs="Arial"/>
                      <w:sz w:val="16"/>
                      <w:szCs w:val="16"/>
                      <w:lang w:eastAsia="en-GB"/>
                    </w:rPr>
                    <w:t>62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9E9158"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£500</w:t>
                  </w:r>
                </w:p>
              </w:tc>
              <w:tc>
                <w:tcPr>
                  <w:tcW w:w="10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3AD0F6" w14:textId="77777777" w:rsidR="009E55FC" w:rsidRDefault="009E55FC" w:rsidP="009E55FC">
                  <w:pPr>
                    <w:jc w:val="center"/>
                    <w:rPr>
                      <w:color w:val="000000"/>
                      <w:sz w:val="16"/>
                      <w:szCs w:val="16"/>
                      <w:lang w:eastAsia="en-GB"/>
                    </w:rPr>
                  </w:pPr>
                  <w:r>
                    <w:rPr>
                      <w:color w:val="000000"/>
                      <w:sz w:val="16"/>
                      <w:szCs w:val="16"/>
                      <w:lang w:eastAsia="en-GB"/>
                    </w:rPr>
                    <w:t>£31,000</w:t>
                  </w:r>
                </w:p>
              </w:tc>
            </w:tr>
            <w:tr w:rsidR="009E55FC" w14:paraId="01561BC2" w14:textId="77777777" w:rsidTr="009E55FC">
              <w:trPr>
                <w:trHeight w:val="423"/>
              </w:trPr>
              <w:tc>
                <w:tcPr>
                  <w:tcW w:w="25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854443D" w14:textId="77777777" w:rsidR="009E55FC" w:rsidRDefault="009E55FC" w:rsidP="009E55FC">
                  <w:pPr>
                    <w:rPr>
                      <w:color w:val="000000"/>
                      <w:sz w:val="20"/>
                      <w:szCs w:val="20"/>
                      <w:lang w:eastAsia="en-GB"/>
                    </w:rPr>
                  </w:pPr>
                  <w:r>
                    <w:rPr>
                      <w:color w:val="000000"/>
                      <w:sz w:val="20"/>
                      <w:szCs w:val="20"/>
                      <w:lang w:eastAsia="en-GB"/>
                    </w:rPr>
                    <w:t>SU01 Sustained Employment 3 Months</w:t>
                  </w:r>
                </w:p>
              </w:tc>
              <w:tc>
                <w:tcPr>
                  <w:tcW w:w="29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CADC68" w14:textId="77777777" w:rsidR="009E55FC" w:rsidRDefault="009E55FC" w:rsidP="009E55FC">
                  <w:pPr>
                    <w:rPr>
                      <w:color w:val="000000"/>
                      <w:sz w:val="20"/>
                      <w:szCs w:val="20"/>
                      <w:lang w:eastAsia="en-GB"/>
                    </w:rPr>
                  </w:pPr>
                  <w:r>
                    <w:rPr>
                      <w:color w:val="000000"/>
                      <w:sz w:val="20"/>
                      <w:szCs w:val="20"/>
                      <w:lang w:eastAsia="en-GB"/>
                    </w:rPr>
                    <w:t>SU01 Sustained Employment 3 Months</w:t>
                  </w:r>
                </w:p>
              </w:tc>
              <w:tc>
                <w:tcPr>
                  <w:tcW w:w="9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76728D" w14:textId="77777777" w:rsidR="009E55FC" w:rsidRDefault="009E55FC" w:rsidP="009E55FC">
                  <w:pPr>
                    <w:jc w:val="center"/>
                    <w:rPr>
                      <w:rFonts w:cs="Arial"/>
                      <w:sz w:val="16"/>
                      <w:szCs w:val="16"/>
                      <w:lang w:eastAsia="en-GB"/>
                    </w:rPr>
                  </w:pPr>
                  <w:r>
                    <w:rPr>
                      <w:rFonts w:cs="Arial"/>
                      <w:sz w:val="16"/>
                      <w:szCs w:val="16"/>
                      <w:lang w:eastAsia="en-GB"/>
                    </w:rPr>
                    <w:t>161</w:t>
                  </w:r>
                </w:p>
              </w:tc>
              <w:tc>
                <w:tcPr>
                  <w:tcW w:w="99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3154CDC"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£200</w:t>
                  </w:r>
                </w:p>
              </w:tc>
              <w:tc>
                <w:tcPr>
                  <w:tcW w:w="10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43327242" w14:textId="77777777" w:rsidR="009E55FC" w:rsidRDefault="009E55FC" w:rsidP="009E55FC">
                  <w:pPr>
                    <w:jc w:val="center"/>
                    <w:rPr>
                      <w:color w:val="000000"/>
                      <w:sz w:val="16"/>
                      <w:szCs w:val="16"/>
                      <w:lang w:eastAsia="en-GB"/>
                    </w:rPr>
                  </w:pPr>
                  <w:r>
                    <w:rPr>
                      <w:color w:val="000000"/>
                      <w:sz w:val="16"/>
                      <w:szCs w:val="16"/>
                      <w:lang w:eastAsia="en-GB"/>
                    </w:rPr>
                    <w:t>£32,200</w:t>
                  </w:r>
                </w:p>
              </w:tc>
            </w:tr>
            <w:tr w:rsidR="009E55FC" w14:paraId="19BAD1D0" w14:textId="77777777" w:rsidTr="009E55FC">
              <w:trPr>
                <w:trHeight w:val="423"/>
              </w:trPr>
              <w:tc>
                <w:tcPr>
                  <w:tcW w:w="2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3836B" w14:textId="77777777" w:rsidR="009E55FC" w:rsidRDefault="009E55FC" w:rsidP="009E55FC">
                  <w:pPr>
                    <w:rPr>
                      <w:color w:val="000000"/>
                      <w:sz w:val="20"/>
                      <w:szCs w:val="20"/>
                      <w:lang w:eastAsia="en-GB"/>
                    </w:rPr>
                  </w:pPr>
                  <w:r>
                    <w:rPr>
                      <w:color w:val="000000"/>
                      <w:sz w:val="20"/>
                      <w:szCs w:val="20"/>
                      <w:lang w:eastAsia="en-GB"/>
                    </w:rPr>
                    <w:t>SU02 Sustained Unpaid Employment 3 Months</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58493" w14:textId="77777777" w:rsidR="009E55FC" w:rsidRDefault="009E55FC" w:rsidP="009E55FC">
                  <w:pPr>
                    <w:rPr>
                      <w:color w:val="000000"/>
                      <w:sz w:val="20"/>
                      <w:szCs w:val="20"/>
                      <w:lang w:eastAsia="en-GB"/>
                    </w:rPr>
                  </w:pPr>
                  <w:r>
                    <w:rPr>
                      <w:color w:val="000000"/>
                      <w:sz w:val="20"/>
                      <w:szCs w:val="20"/>
                      <w:lang w:eastAsia="en-GB"/>
                    </w:rPr>
                    <w:t>SU02 Sustained Unpaid Employment 3 Months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BE580" w14:textId="77777777" w:rsidR="009E55FC" w:rsidRDefault="009E55FC" w:rsidP="009E55FC">
                  <w:pPr>
                    <w:jc w:val="center"/>
                    <w:rPr>
                      <w:rFonts w:cs="Arial"/>
                      <w:sz w:val="16"/>
                      <w:szCs w:val="16"/>
                      <w:lang w:eastAsia="en-GB"/>
                    </w:rPr>
                  </w:pPr>
                  <w:r>
                    <w:rPr>
                      <w:rFonts w:cs="Arial"/>
                      <w:sz w:val="16"/>
                      <w:szCs w:val="16"/>
                      <w:lang w:eastAsia="en-GB"/>
                    </w:rPr>
                    <w:t>55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E04122"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£200</w:t>
                  </w:r>
                </w:p>
              </w:tc>
              <w:tc>
                <w:tcPr>
                  <w:tcW w:w="10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2F82D3" w14:textId="77777777" w:rsidR="009E55FC" w:rsidRDefault="009E55FC" w:rsidP="009E55FC">
                  <w:pPr>
                    <w:jc w:val="center"/>
                    <w:rPr>
                      <w:color w:val="000000"/>
                      <w:sz w:val="16"/>
                      <w:szCs w:val="16"/>
                      <w:lang w:eastAsia="en-GB"/>
                    </w:rPr>
                  </w:pPr>
                  <w:r>
                    <w:rPr>
                      <w:color w:val="000000"/>
                      <w:sz w:val="16"/>
                      <w:szCs w:val="16"/>
                      <w:lang w:eastAsia="en-GB"/>
                    </w:rPr>
                    <w:t>£11,000</w:t>
                  </w:r>
                </w:p>
              </w:tc>
            </w:tr>
            <w:tr w:rsidR="009E55FC" w14:paraId="7B6C971C" w14:textId="77777777" w:rsidTr="009E55FC">
              <w:trPr>
                <w:trHeight w:val="423"/>
              </w:trPr>
              <w:tc>
                <w:tcPr>
                  <w:tcW w:w="25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F0FE763" w14:textId="77777777" w:rsidR="009E55FC" w:rsidRDefault="009E55FC" w:rsidP="009E55FC">
                  <w:pPr>
                    <w:rPr>
                      <w:color w:val="000000"/>
                      <w:sz w:val="20"/>
                      <w:szCs w:val="20"/>
                      <w:lang w:eastAsia="en-GB"/>
                    </w:rPr>
                  </w:pPr>
                  <w:r>
                    <w:rPr>
                      <w:color w:val="000000"/>
                      <w:sz w:val="20"/>
                      <w:szCs w:val="20"/>
                      <w:lang w:eastAsia="en-GB"/>
                    </w:rPr>
                    <w:t>SU03 Sustained Education 3 Months</w:t>
                  </w:r>
                </w:p>
              </w:tc>
              <w:tc>
                <w:tcPr>
                  <w:tcW w:w="29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2C9E1B" w14:textId="77777777" w:rsidR="009E55FC" w:rsidRDefault="009E55FC" w:rsidP="009E55FC">
                  <w:pPr>
                    <w:rPr>
                      <w:color w:val="000000"/>
                      <w:sz w:val="20"/>
                      <w:szCs w:val="20"/>
                      <w:lang w:eastAsia="en-GB"/>
                    </w:rPr>
                  </w:pPr>
                  <w:r>
                    <w:rPr>
                      <w:color w:val="000000"/>
                      <w:sz w:val="20"/>
                      <w:szCs w:val="20"/>
                      <w:lang w:eastAsia="en-GB"/>
                    </w:rPr>
                    <w:t>SU03 Sustained Education 3 Months</w:t>
                  </w:r>
                </w:p>
              </w:tc>
              <w:tc>
                <w:tcPr>
                  <w:tcW w:w="9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ABA1CD2" w14:textId="77777777" w:rsidR="009E55FC" w:rsidRDefault="009E55FC" w:rsidP="009E55FC">
                  <w:pPr>
                    <w:jc w:val="center"/>
                    <w:rPr>
                      <w:rFonts w:cs="Arial"/>
                      <w:sz w:val="16"/>
                      <w:szCs w:val="16"/>
                      <w:lang w:eastAsia="en-GB"/>
                    </w:rPr>
                  </w:pPr>
                  <w:r>
                    <w:rPr>
                      <w:rFonts w:cs="Arial"/>
                      <w:sz w:val="16"/>
                      <w:szCs w:val="16"/>
                      <w:lang w:eastAsia="en-GB"/>
                    </w:rPr>
                    <w:t>190</w:t>
                  </w:r>
                </w:p>
              </w:tc>
              <w:tc>
                <w:tcPr>
                  <w:tcW w:w="99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0F061CD"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£200</w:t>
                  </w:r>
                </w:p>
              </w:tc>
              <w:tc>
                <w:tcPr>
                  <w:tcW w:w="10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0E4FA8B" w14:textId="77777777" w:rsidR="009E55FC" w:rsidRDefault="009E55FC" w:rsidP="009E55FC">
                  <w:pPr>
                    <w:jc w:val="center"/>
                    <w:rPr>
                      <w:color w:val="000000"/>
                      <w:sz w:val="16"/>
                      <w:szCs w:val="16"/>
                      <w:lang w:eastAsia="en-GB"/>
                    </w:rPr>
                  </w:pPr>
                  <w:r>
                    <w:rPr>
                      <w:color w:val="000000"/>
                      <w:sz w:val="16"/>
                      <w:szCs w:val="16"/>
                      <w:lang w:eastAsia="en-GB"/>
                    </w:rPr>
                    <w:t>£38,000</w:t>
                  </w:r>
                </w:p>
              </w:tc>
            </w:tr>
            <w:tr w:rsidR="009E55FC" w14:paraId="4C454E56" w14:textId="77777777" w:rsidTr="009E55FC">
              <w:trPr>
                <w:trHeight w:val="423"/>
              </w:trPr>
              <w:tc>
                <w:tcPr>
                  <w:tcW w:w="2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EE0D9A" w14:textId="77777777" w:rsidR="009E55FC" w:rsidRDefault="009E55FC" w:rsidP="009E55FC">
                  <w:pPr>
                    <w:rPr>
                      <w:color w:val="000000"/>
                      <w:sz w:val="20"/>
                      <w:szCs w:val="20"/>
                      <w:lang w:eastAsia="en-GB"/>
                    </w:rPr>
                  </w:pPr>
                  <w:r>
                    <w:rPr>
                      <w:color w:val="000000"/>
                      <w:sz w:val="20"/>
                      <w:szCs w:val="20"/>
                      <w:lang w:eastAsia="en-GB"/>
                    </w:rPr>
                    <w:t>SU04 Sustained Apprenticeship 3 Months</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8C8D4F" w14:textId="77777777" w:rsidR="009E55FC" w:rsidRDefault="009E55FC" w:rsidP="009E55FC">
                  <w:pPr>
                    <w:rPr>
                      <w:color w:val="000000"/>
                      <w:sz w:val="20"/>
                      <w:szCs w:val="20"/>
                      <w:lang w:eastAsia="en-GB"/>
                    </w:rPr>
                  </w:pPr>
                  <w:r>
                    <w:rPr>
                      <w:color w:val="000000"/>
                      <w:sz w:val="20"/>
                      <w:szCs w:val="20"/>
                      <w:lang w:eastAsia="en-GB"/>
                    </w:rPr>
                    <w:t>SU04 Sustained Apprenticeship 3 Months</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5EAAA" w14:textId="77777777" w:rsidR="009E55FC" w:rsidRDefault="009E55FC" w:rsidP="009E55FC">
                  <w:pPr>
                    <w:jc w:val="center"/>
                    <w:rPr>
                      <w:rFonts w:cs="Arial"/>
                      <w:sz w:val="16"/>
                      <w:szCs w:val="16"/>
                      <w:lang w:eastAsia="en-GB"/>
                    </w:rPr>
                  </w:pPr>
                  <w:r>
                    <w:rPr>
                      <w:rFonts w:cs="Arial"/>
                      <w:sz w:val="16"/>
                      <w:szCs w:val="16"/>
                      <w:lang w:eastAsia="en-GB"/>
                    </w:rPr>
                    <w:t>160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D842DE"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£200</w:t>
                  </w:r>
                </w:p>
              </w:tc>
              <w:tc>
                <w:tcPr>
                  <w:tcW w:w="10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8A0095" w14:textId="77777777" w:rsidR="009E55FC" w:rsidRDefault="009E55FC" w:rsidP="009E55FC">
                  <w:pPr>
                    <w:jc w:val="center"/>
                    <w:rPr>
                      <w:color w:val="000000"/>
                      <w:sz w:val="16"/>
                      <w:szCs w:val="16"/>
                      <w:lang w:eastAsia="en-GB"/>
                    </w:rPr>
                  </w:pPr>
                  <w:r>
                    <w:rPr>
                      <w:color w:val="000000"/>
                      <w:sz w:val="16"/>
                      <w:szCs w:val="16"/>
                      <w:lang w:eastAsia="en-GB"/>
                    </w:rPr>
                    <w:t>£32,000</w:t>
                  </w:r>
                </w:p>
              </w:tc>
            </w:tr>
            <w:tr w:rsidR="009E55FC" w14:paraId="08CD2810" w14:textId="77777777" w:rsidTr="009E55FC">
              <w:trPr>
                <w:trHeight w:val="423"/>
              </w:trPr>
              <w:tc>
                <w:tcPr>
                  <w:tcW w:w="2571"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9DB1CE6" w14:textId="77777777" w:rsidR="009E55FC" w:rsidRDefault="009E55FC" w:rsidP="009E55FC">
                  <w:pPr>
                    <w:rPr>
                      <w:color w:val="000000"/>
                      <w:sz w:val="20"/>
                      <w:szCs w:val="20"/>
                      <w:lang w:eastAsia="en-GB"/>
                    </w:rPr>
                  </w:pPr>
                  <w:r>
                    <w:rPr>
                      <w:color w:val="000000"/>
                      <w:sz w:val="20"/>
                      <w:szCs w:val="20"/>
                      <w:lang w:eastAsia="en-GB"/>
                    </w:rPr>
                    <w:t>SU05 Sustained Traineeship 3 Months</w:t>
                  </w:r>
                </w:p>
              </w:tc>
              <w:tc>
                <w:tcPr>
                  <w:tcW w:w="2976"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5F06D5D" w14:textId="77777777" w:rsidR="009E55FC" w:rsidRDefault="009E55FC" w:rsidP="009E55FC">
                  <w:pPr>
                    <w:rPr>
                      <w:color w:val="000000"/>
                      <w:sz w:val="20"/>
                      <w:szCs w:val="20"/>
                      <w:lang w:eastAsia="en-GB"/>
                    </w:rPr>
                  </w:pPr>
                  <w:r>
                    <w:rPr>
                      <w:color w:val="000000"/>
                      <w:sz w:val="20"/>
                      <w:szCs w:val="20"/>
                      <w:lang w:eastAsia="en-GB"/>
                    </w:rPr>
                    <w:t>SU05 Sustained Traineeship 3 Months</w:t>
                  </w:r>
                </w:p>
              </w:tc>
              <w:tc>
                <w:tcPr>
                  <w:tcW w:w="99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A03909" w14:textId="77777777" w:rsidR="009E55FC" w:rsidRDefault="009E55FC" w:rsidP="009E55FC">
                  <w:pPr>
                    <w:jc w:val="center"/>
                    <w:rPr>
                      <w:rFonts w:cs="Arial"/>
                      <w:sz w:val="16"/>
                      <w:szCs w:val="16"/>
                      <w:lang w:eastAsia="en-GB"/>
                    </w:rPr>
                  </w:pPr>
                  <w:r>
                    <w:rPr>
                      <w:rFonts w:cs="Arial"/>
                      <w:sz w:val="16"/>
                      <w:szCs w:val="16"/>
                      <w:lang w:eastAsia="en-GB"/>
                    </w:rPr>
                    <w:t>55</w:t>
                  </w:r>
                </w:p>
              </w:tc>
              <w:tc>
                <w:tcPr>
                  <w:tcW w:w="992"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4B90D92"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£200</w:t>
                  </w:r>
                </w:p>
              </w:tc>
              <w:tc>
                <w:tcPr>
                  <w:tcW w:w="106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2A4A8B42" w14:textId="77777777" w:rsidR="009E55FC" w:rsidRDefault="009E55FC" w:rsidP="009E55FC">
                  <w:pPr>
                    <w:jc w:val="center"/>
                    <w:rPr>
                      <w:color w:val="000000"/>
                      <w:sz w:val="16"/>
                      <w:szCs w:val="16"/>
                      <w:lang w:eastAsia="en-GB"/>
                    </w:rPr>
                  </w:pPr>
                  <w:r>
                    <w:rPr>
                      <w:color w:val="000000"/>
                      <w:sz w:val="16"/>
                      <w:szCs w:val="16"/>
                      <w:lang w:eastAsia="en-GB"/>
                    </w:rPr>
                    <w:t>£11,000</w:t>
                  </w:r>
                </w:p>
              </w:tc>
            </w:tr>
            <w:tr w:rsidR="009E55FC" w14:paraId="4068DDDF" w14:textId="77777777" w:rsidTr="009E55FC">
              <w:trPr>
                <w:trHeight w:val="423"/>
              </w:trPr>
              <w:tc>
                <w:tcPr>
                  <w:tcW w:w="25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6B36C" w14:textId="77777777" w:rsidR="009E55FC" w:rsidRDefault="009E55FC" w:rsidP="009E55FC">
                  <w:pPr>
                    <w:rPr>
                      <w:color w:val="000000"/>
                      <w:sz w:val="20"/>
                      <w:szCs w:val="20"/>
                      <w:lang w:eastAsia="en-GB"/>
                    </w:rPr>
                  </w:pPr>
                  <w:r>
                    <w:rPr>
                      <w:color w:val="000000"/>
                      <w:sz w:val="20"/>
                      <w:szCs w:val="20"/>
                      <w:lang w:eastAsia="en-GB"/>
                    </w:rPr>
                    <w:t> </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E0641" w14:textId="77777777" w:rsidR="009E55FC" w:rsidRDefault="009E55FC" w:rsidP="009E55FC">
                  <w:pPr>
                    <w:rPr>
                      <w:color w:val="000000"/>
                      <w:sz w:val="20"/>
                      <w:szCs w:val="20"/>
                      <w:lang w:eastAsia="en-GB"/>
                    </w:rPr>
                  </w:pPr>
                  <w:r>
                    <w:rPr>
                      <w:color w:val="000000"/>
                      <w:sz w:val="20"/>
                      <w:szCs w:val="20"/>
                      <w:lang w:eastAsia="en-GB"/>
                    </w:rPr>
                    <w:t>Total</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2EB84" w14:textId="77777777" w:rsidR="009E55FC" w:rsidRDefault="009E55FC" w:rsidP="009E55FC">
                  <w:pPr>
                    <w:jc w:val="center"/>
                    <w:rPr>
                      <w:rFonts w:cs="Arial"/>
                      <w:sz w:val="16"/>
                      <w:szCs w:val="16"/>
                      <w:lang w:eastAsia="en-GB"/>
                    </w:rPr>
                  </w:pPr>
                  <w:r>
                    <w:rPr>
                      <w:rFonts w:cs="Arial"/>
                      <w:sz w:val="16"/>
                      <w:szCs w:val="16"/>
                      <w:lang w:eastAsia="en-GB"/>
                    </w:rPr>
                    <w:t> </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F2031D" w14:textId="77777777" w:rsidR="009E55FC" w:rsidRDefault="009E55FC" w:rsidP="009E55FC">
                  <w:pPr>
                    <w:jc w:val="center"/>
                    <w:rPr>
                      <w:rFonts w:ascii="Calibri" w:hAnsi="Calibri"/>
                      <w:color w:val="000000"/>
                      <w:sz w:val="16"/>
                      <w:szCs w:val="16"/>
                      <w:lang w:eastAsia="en-GB"/>
                    </w:rPr>
                  </w:pPr>
                  <w:r>
                    <w:rPr>
                      <w:color w:val="000000"/>
                      <w:sz w:val="16"/>
                      <w:szCs w:val="16"/>
                      <w:lang w:eastAsia="en-GB"/>
                    </w:rPr>
                    <w:t> </w:t>
                  </w:r>
                </w:p>
              </w:tc>
              <w:tc>
                <w:tcPr>
                  <w:tcW w:w="106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6E5969" w14:textId="77777777" w:rsidR="009E55FC" w:rsidRDefault="009E55FC" w:rsidP="009E55FC">
                  <w:pPr>
                    <w:jc w:val="center"/>
                    <w:rPr>
                      <w:color w:val="000000"/>
                      <w:sz w:val="16"/>
                      <w:szCs w:val="16"/>
                      <w:lang w:eastAsia="en-GB"/>
                    </w:rPr>
                  </w:pPr>
                  <w:r>
                    <w:rPr>
                      <w:color w:val="000000"/>
                      <w:sz w:val="16"/>
                      <w:szCs w:val="16"/>
                      <w:lang w:eastAsia="en-GB"/>
                    </w:rPr>
                    <w:t>£1,211,950</w:t>
                  </w:r>
                </w:p>
              </w:tc>
            </w:tr>
          </w:tbl>
          <w:p w14:paraId="6AC7EB95" w14:textId="71B698D8" w:rsidR="00E56D20" w:rsidRDefault="00E56D20" w:rsidP="00483E01">
            <w:pPr>
              <w:autoSpaceDE w:val="0"/>
              <w:autoSpaceDN w:val="0"/>
              <w:adjustRightInd w:val="0"/>
              <w:rPr>
                <w:rFonts w:cs="Arial"/>
              </w:rPr>
            </w:pPr>
          </w:p>
          <w:p w14:paraId="04C38BF1" w14:textId="77777777" w:rsidR="00483E01" w:rsidRPr="00DB2FA1" w:rsidRDefault="00483E01" w:rsidP="00483E01">
            <w:pPr>
              <w:pStyle w:val="ListParagraph"/>
              <w:autoSpaceDE w:val="0"/>
              <w:autoSpaceDN w:val="0"/>
              <w:adjustRightInd w:val="0"/>
              <w:ind w:left="360"/>
              <w:rPr>
                <w:rFonts w:cs="Arial"/>
                <w:b/>
              </w:rPr>
            </w:pPr>
          </w:p>
        </w:tc>
      </w:tr>
    </w:tbl>
    <w:p w14:paraId="5868EDA7" w14:textId="77777777" w:rsidR="001C791D" w:rsidRDefault="001C791D" w:rsidP="001C791D">
      <w:pPr>
        <w:rPr>
          <w:b/>
          <w:sz w:val="36"/>
          <w:szCs w:val="36"/>
        </w:rPr>
      </w:pPr>
    </w:p>
    <w:p w14:paraId="4C721049" w14:textId="77777777" w:rsidR="001C791D" w:rsidRDefault="001C791D" w:rsidP="001C791D">
      <w:pPr>
        <w:rPr>
          <w:b/>
          <w:sz w:val="36"/>
          <w:szCs w:val="36"/>
        </w:rPr>
      </w:pPr>
    </w:p>
    <w:p w14:paraId="48EF3C93" w14:textId="77777777" w:rsidR="001C791D" w:rsidRDefault="001C791D" w:rsidP="001C791D">
      <w:pPr>
        <w:rPr>
          <w:b/>
          <w:sz w:val="36"/>
          <w:szCs w:val="36"/>
        </w:rPr>
      </w:pPr>
    </w:p>
    <w:p w14:paraId="1CF39E8F" w14:textId="77777777" w:rsidR="001C791D" w:rsidRDefault="001C791D" w:rsidP="001C791D">
      <w:pPr>
        <w:rPr>
          <w:b/>
          <w:sz w:val="36"/>
          <w:szCs w:val="36"/>
        </w:rPr>
      </w:pPr>
    </w:p>
    <w:p w14:paraId="32CB137C" w14:textId="77777777" w:rsidR="001C791D" w:rsidRDefault="001C791D" w:rsidP="001C791D">
      <w:pPr>
        <w:rPr>
          <w:b/>
          <w:sz w:val="36"/>
          <w:szCs w:val="36"/>
        </w:rPr>
      </w:pPr>
    </w:p>
    <w:p w14:paraId="4EE79A95" w14:textId="77777777" w:rsidR="001C791D" w:rsidRDefault="001C791D" w:rsidP="001C791D">
      <w:pPr>
        <w:rPr>
          <w:b/>
          <w:sz w:val="36"/>
          <w:szCs w:val="36"/>
        </w:rPr>
      </w:pPr>
    </w:p>
    <w:sectPr w:rsidR="001C791D" w:rsidSect="00BD4035">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1FC26" w14:textId="77777777" w:rsidR="0060443E" w:rsidRDefault="0060443E">
      <w:r>
        <w:separator/>
      </w:r>
    </w:p>
  </w:endnote>
  <w:endnote w:type="continuationSeparator" w:id="0">
    <w:p w14:paraId="78A3F850" w14:textId="77777777" w:rsidR="0060443E" w:rsidRDefault="0060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1A75" w14:textId="3EABBFCC" w:rsidR="001C791D" w:rsidRPr="00345405" w:rsidRDefault="001C791D" w:rsidP="001C791D">
    <w:pPr>
      <w:pStyle w:val="Footer"/>
      <w:rPr>
        <w:color w:val="FF0000"/>
        <w:sz w:val="16"/>
        <w:szCs w:val="16"/>
      </w:rPr>
    </w:pPr>
    <w:r w:rsidRPr="00345405">
      <w:rPr>
        <w:sz w:val="16"/>
        <w:szCs w:val="16"/>
      </w:rPr>
      <w:t>SQ/itt_</w:t>
    </w:r>
    <w:r>
      <w:rPr>
        <w:sz w:val="16"/>
        <w:szCs w:val="16"/>
      </w:rPr>
      <w:t>29824/06-001</w:t>
    </w:r>
  </w:p>
  <w:p w14:paraId="3690E3F5" w14:textId="3412574C" w:rsidR="001C791D" w:rsidRDefault="001C791D">
    <w:pPr>
      <w:pStyle w:val="Footer"/>
    </w:pPr>
  </w:p>
  <w:p w14:paraId="04C38C00" w14:textId="77777777" w:rsidR="007222D9" w:rsidRDefault="007222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B18F6" w14:textId="77777777" w:rsidR="0060443E" w:rsidRDefault="0060443E">
      <w:r>
        <w:separator/>
      </w:r>
    </w:p>
  </w:footnote>
  <w:footnote w:type="continuationSeparator" w:id="0">
    <w:p w14:paraId="4EC50C8F" w14:textId="77777777" w:rsidR="0060443E" w:rsidRDefault="00604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C38BFE" w14:textId="77777777" w:rsidR="007222D9" w:rsidRDefault="0060443E">
        <w:pPr>
          <w:pStyle w:val="Header"/>
        </w:pPr>
        <w:r>
          <w:rPr>
            <w:noProof/>
            <w:lang w:val="en-US"/>
          </w:rPr>
          <w:pict w14:anchorId="04C38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4314" o:spid="_x0000_s2049" type="#_x0000_t136" style="position:absolute;margin-left:0;margin-top:0;width:526.4pt;height:92.9pt;rotation:315;z-index:-251658752;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26298C"/>
    <w:multiLevelType w:val="hybridMultilevel"/>
    <w:tmpl w:val="3D2A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3"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F316DB"/>
    <w:multiLevelType w:val="hybridMultilevel"/>
    <w:tmpl w:val="0206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7D16CCF"/>
    <w:multiLevelType w:val="hybridMultilevel"/>
    <w:tmpl w:val="3134E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9"/>
  </w:num>
  <w:num w:numId="3">
    <w:abstractNumId w:val="22"/>
  </w:num>
  <w:num w:numId="4">
    <w:abstractNumId w:val="22"/>
  </w:num>
  <w:num w:numId="5">
    <w:abstractNumId w:val="4"/>
  </w:num>
  <w:num w:numId="6">
    <w:abstractNumId w:val="21"/>
  </w:num>
  <w:num w:numId="7">
    <w:abstractNumId w:val="13"/>
  </w:num>
  <w:num w:numId="8">
    <w:abstractNumId w:val="20"/>
  </w:num>
  <w:num w:numId="9">
    <w:abstractNumId w:val="0"/>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2"/>
  </w:num>
  <w:num w:numId="13">
    <w:abstractNumId w:val="18"/>
  </w:num>
  <w:num w:numId="14">
    <w:abstractNumId w:val="6"/>
  </w:num>
  <w:num w:numId="15">
    <w:abstractNumId w:val="7"/>
  </w:num>
  <w:num w:numId="16">
    <w:abstractNumId w:val="8"/>
  </w:num>
  <w:num w:numId="17">
    <w:abstractNumId w:val="9"/>
  </w:num>
  <w:num w:numId="18">
    <w:abstractNumId w:val="31"/>
  </w:num>
  <w:num w:numId="19">
    <w:abstractNumId w:val="14"/>
  </w:num>
  <w:num w:numId="20">
    <w:abstractNumId w:val="24"/>
  </w:num>
  <w:num w:numId="21">
    <w:abstractNumId w:val="12"/>
  </w:num>
  <w:num w:numId="22">
    <w:abstractNumId w:val="17"/>
  </w:num>
  <w:num w:numId="23">
    <w:abstractNumId w:val="26"/>
  </w:num>
  <w:num w:numId="24">
    <w:abstractNumId w:val="1"/>
  </w:num>
  <w:num w:numId="25">
    <w:abstractNumId w:val="11"/>
  </w:num>
  <w:num w:numId="26">
    <w:abstractNumId w:val="16"/>
  </w:num>
  <w:num w:numId="27">
    <w:abstractNumId w:val="2"/>
  </w:num>
  <w:num w:numId="28">
    <w:abstractNumId w:val="30"/>
  </w:num>
  <w:num w:numId="29">
    <w:abstractNumId w:val="10"/>
  </w:num>
  <w:num w:numId="30">
    <w:abstractNumId w:val="25"/>
  </w:num>
  <w:num w:numId="31">
    <w:abstractNumId w:val="28"/>
  </w:num>
  <w:num w:numId="32">
    <w:abstractNumId w:val="15"/>
  </w:num>
  <w:num w:numId="33">
    <w:abstractNumId w:val="27"/>
  </w:num>
  <w:num w:numId="3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02C7"/>
    <w:rsid w:val="00014B4D"/>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502A"/>
    <w:rsid w:val="0006724D"/>
    <w:rsid w:val="0007093F"/>
    <w:rsid w:val="00071FBC"/>
    <w:rsid w:val="000730F1"/>
    <w:rsid w:val="00083968"/>
    <w:rsid w:val="000935EF"/>
    <w:rsid w:val="000A0728"/>
    <w:rsid w:val="000A132E"/>
    <w:rsid w:val="000A5C48"/>
    <w:rsid w:val="000A6802"/>
    <w:rsid w:val="000B07A1"/>
    <w:rsid w:val="000B41E7"/>
    <w:rsid w:val="000B44ED"/>
    <w:rsid w:val="000B46CA"/>
    <w:rsid w:val="000B4E0D"/>
    <w:rsid w:val="000C1CF5"/>
    <w:rsid w:val="000C6725"/>
    <w:rsid w:val="000C7A51"/>
    <w:rsid w:val="000D0395"/>
    <w:rsid w:val="000D05E0"/>
    <w:rsid w:val="000D0A86"/>
    <w:rsid w:val="000D3936"/>
    <w:rsid w:val="000D51DE"/>
    <w:rsid w:val="000D674D"/>
    <w:rsid w:val="000D79BC"/>
    <w:rsid w:val="000E468D"/>
    <w:rsid w:val="000E4725"/>
    <w:rsid w:val="000F0F49"/>
    <w:rsid w:val="000F1295"/>
    <w:rsid w:val="000F1BF3"/>
    <w:rsid w:val="00101C79"/>
    <w:rsid w:val="00105A7C"/>
    <w:rsid w:val="00110113"/>
    <w:rsid w:val="0012138E"/>
    <w:rsid w:val="00131443"/>
    <w:rsid w:val="0013204A"/>
    <w:rsid w:val="0013333E"/>
    <w:rsid w:val="00133A11"/>
    <w:rsid w:val="00135EEE"/>
    <w:rsid w:val="00137033"/>
    <w:rsid w:val="00137737"/>
    <w:rsid w:val="0014199B"/>
    <w:rsid w:val="00143A7D"/>
    <w:rsid w:val="0014799D"/>
    <w:rsid w:val="0015011A"/>
    <w:rsid w:val="001535BC"/>
    <w:rsid w:val="00165A81"/>
    <w:rsid w:val="00171CCB"/>
    <w:rsid w:val="0017418C"/>
    <w:rsid w:val="00174E73"/>
    <w:rsid w:val="001750E4"/>
    <w:rsid w:val="00191EFE"/>
    <w:rsid w:val="00194CEF"/>
    <w:rsid w:val="001A0525"/>
    <w:rsid w:val="001A4B42"/>
    <w:rsid w:val="001B180A"/>
    <w:rsid w:val="001B459C"/>
    <w:rsid w:val="001C0F4B"/>
    <w:rsid w:val="001C6BE0"/>
    <w:rsid w:val="001C748B"/>
    <w:rsid w:val="001C791D"/>
    <w:rsid w:val="001D1AC8"/>
    <w:rsid w:val="001E04A4"/>
    <w:rsid w:val="001E1416"/>
    <w:rsid w:val="001E23AA"/>
    <w:rsid w:val="001E3703"/>
    <w:rsid w:val="001E45D5"/>
    <w:rsid w:val="001E48F1"/>
    <w:rsid w:val="001E4DC7"/>
    <w:rsid w:val="001E5188"/>
    <w:rsid w:val="001E6A24"/>
    <w:rsid w:val="001F0385"/>
    <w:rsid w:val="001F0B0E"/>
    <w:rsid w:val="001F0D61"/>
    <w:rsid w:val="001F0E6A"/>
    <w:rsid w:val="001F683C"/>
    <w:rsid w:val="001F687D"/>
    <w:rsid w:val="001F7495"/>
    <w:rsid w:val="00200BC6"/>
    <w:rsid w:val="0020278B"/>
    <w:rsid w:val="00204E5D"/>
    <w:rsid w:val="0021080C"/>
    <w:rsid w:val="0022187B"/>
    <w:rsid w:val="00226225"/>
    <w:rsid w:val="00230104"/>
    <w:rsid w:val="002325E4"/>
    <w:rsid w:val="00234B05"/>
    <w:rsid w:val="002369B8"/>
    <w:rsid w:val="00236EB2"/>
    <w:rsid w:val="00244732"/>
    <w:rsid w:val="00244ADA"/>
    <w:rsid w:val="00252D5F"/>
    <w:rsid w:val="0025417A"/>
    <w:rsid w:val="00254DC6"/>
    <w:rsid w:val="00256799"/>
    <w:rsid w:val="00261A57"/>
    <w:rsid w:val="00274F72"/>
    <w:rsid w:val="00275DF2"/>
    <w:rsid w:val="002833D9"/>
    <w:rsid w:val="00292BB7"/>
    <w:rsid w:val="00294130"/>
    <w:rsid w:val="00294FCA"/>
    <w:rsid w:val="002A10EA"/>
    <w:rsid w:val="002A4103"/>
    <w:rsid w:val="002A5E6B"/>
    <w:rsid w:val="002B0523"/>
    <w:rsid w:val="002B2730"/>
    <w:rsid w:val="002B2B9C"/>
    <w:rsid w:val="002B658A"/>
    <w:rsid w:val="002C3DD0"/>
    <w:rsid w:val="002C451B"/>
    <w:rsid w:val="002C62CF"/>
    <w:rsid w:val="002C72A2"/>
    <w:rsid w:val="002D7D91"/>
    <w:rsid w:val="002E25F4"/>
    <w:rsid w:val="002E3B40"/>
    <w:rsid w:val="002E53B9"/>
    <w:rsid w:val="002F258B"/>
    <w:rsid w:val="002F2910"/>
    <w:rsid w:val="002F70E9"/>
    <w:rsid w:val="00301CA8"/>
    <w:rsid w:val="003035E8"/>
    <w:rsid w:val="00303609"/>
    <w:rsid w:val="00303EFB"/>
    <w:rsid w:val="003045E2"/>
    <w:rsid w:val="00307FC5"/>
    <w:rsid w:val="003146D9"/>
    <w:rsid w:val="00320393"/>
    <w:rsid w:val="00324546"/>
    <w:rsid w:val="00325BC2"/>
    <w:rsid w:val="00325EB2"/>
    <w:rsid w:val="00331ED4"/>
    <w:rsid w:val="00332E13"/>
    <w:rsid w:val="003372BE"/>
    <w:rsid w:val="00341E39"/>
    <w:rsid w:val="003436BF"/>
    <w:rsid w:val="00344FA1"/>
    <w:rsid w:val="0035514D"/>
    <w:rsid w:val="00360D7C"/>
    <w:rsid w:val="00360DD8"/>
    <w:rsid w:val="00363111"/>
    <w:rsid w:val="003646F3"/>
    <w:rsid w:val="00365815"/>
    <w:rsid w:val="0036676E"/>
    <w:rsid w:val="00370ADD"/>
    <w:rsid w:val="003711BA"/>
    <w:rsid w:val="00372BC6"/>
    <w:rsid w:val="003815F3"/>
    <w:rsid w:val="003817E6"/>
    <w:rsid w:val="00384AE2"/>
    <w:rsid w:val="00391879"/>
    <w:rsid w:val="003A3761"/>
    <w:rsid w:val="003A457D"/>
    <w:rsid w:val="003A4747"/>
    <w:rsid w:val="003A4BF6"/>
    <w:rsid w:val="003A703E"/>
    <w:rsid w:val="003B5FE4"/>
    <w:rsid w:val="003B6ACC"/>
    <w:rsid w:val="003B6D47"/>
    <w:rsid w:val="003C070A"/>
    <w:rsid w:val="003C218D"/>
    <w:rsid w:val="003C3FC1"/>
    <w:rsid w:val="003D1506"/>
    <w:rsid w:val="003D5D97"/>
    <w:rsid w:val="003E0CA9"/>
    <w:rsid w:val="003E3DEA"/>
    <w:rsid w:val="003E657D"/>
    <w:rsid w:val="003F1747"/>
    <w:rsid w:val="003F57F0"/>
    <w:rsid w:val="004050CC"/>
    <w:rsid w:val="0041542B"/>
    <w:rsid w:val="00415AB1"/>
    <w:rsid w:val="00416BE3"/>
    <w:rsid w:val="004241A1"/>
    <w:rsid w:val="004404D5"/>
    <w:rsid w:val="0044066C"/>
    <w:rsid w:val="00442DA3"/>
    <w:rsid w:val="00444DB8"/>
    <w:rsid w:val="00447E3D"/>
    <w:rsid w:val="00454008"/>
    <w:rsid w:val="00454193"/>
    <w:rsid w:val="00457BC3"/>
    <w:rsid w:val="00464787"/>
    <w:rsid w:val="00470B3B"/>
    <w:rsid w:val="00475879"/>
    <w:rsid w:val="00483E01"/>
    <w:rsid w:val="00486AE0"/>
    <w:rsid w:val="004A152C"/>
    <w:rsid w:val="004B1042"/>
    <w:rsid w:val="004B7AFB"/>
    <w:rsid w:val="004C5399"/>
    <w:rsid w:val="004C58E9"/>
    <w:rsid w:val="004C726D"/>
    <w:rsid w:val="004D0F6D"/>
    <w:rsid w:val="004D1EA6"/>
    <w:rsid w:val="004D341C"/>
    <w:rsid w:val="004D7820"/>
    <w:rsid w:val="005005F6"/>
    <w:rsid w:val="005024C4"/>
    <w:rsid w:val="0050287E"/>
    <w:rsid w:val="0051414C"/>
    <w:rsid w:val="00515602"/>
    <w:rsid w:val="00517252"/>
    <w:rsid w:val="0051790D"/>
    <w:rsid w:val="0052301F"/>
    <w:rsid w:val="0052417A"/>
    <w:rsid w:val="00525050"/>
    <w:rsid w:val="00527247"/>
    <w:rsid w:val="00532143"/>
    <w:rsid w:val="005325A3"/>
    <w:rsid w:val="00532771"/>
    <w:rsid w:val="00533590"/>
    <w:rsid w:val="005524A7"/>
    <w:rsid w:val="00552885"/>
    <w:rsid w:val="005530E1"/>
    <w:rsid w:val="0055442A"/>
    <w:rsid w:val="005574E2"/>
    <w:rsid w:val="00570163"/>
    <w:rsid w:val="0057560E"/>
    <w:rsid w:val="00575A04"/>
    <w:rsid w:val="00577D15"/>
    <w:rsid w:val="00581451"/>
    <w:rsid w:val="00581C17"/>
    <w:rsid w:val="00583C0F"/>
    <w:rsid w:val="005844BD"/>
    <w:rsid w:val="00584D89"/>
    <w:rsid w:val="00584F79"/>
    <w:rsid w:val="00587150"/>
    <w:rsid w:val="00590073"/>
    <w:rsid w:val="0059471E"/>
    <w:rsid w:val="00596FF4"/>
    <w:rsid w:val="005A233C"/>
    <w:rsid w:val="005A398A"/>
    <w:rsid w:val="005B3498"/>
    <w:rsid w:val="005B4B9E"/>
    <w:rsid w:val="005C04A2"/>
    <w:rsid w:val="005C0ED3"/>
    <w:rsid w:val="005C27B0"/>
    <w:rsid w:val="005C350D"/>
    <w:rsid w:val="005C5996"/>
    <w:rsid w:val="005C74C2"/>
    <w:rsid w:val="005D03F5"/>
    <w:rsid w:val="005D2D1A"/>
    <w:rsid w:val="005D2FF1"/>
    <w:rsid w:val="005D3214"/>
    <w:rsid w:val="005D3E38"/>
    <w:rsid w:val="005D77FE"/>
    <w:rsid w:val="005E0E16"/>
    <w:rsid w:val="005E1FA1"/>
    <w:rsid w:val="005E317E"/>
    <w:rsid w:val="005E37D8"/>
    <w:rsid w:val="005E3A1D"/>
    <w:rsid w:val="005E41EE"/>
    <w:rsid w:val="005E670B"/>
    <w:rsid w:val="005F7620"/>
    <w:rsid w:val="00601F38"/>
    <w:rsid w:val="0060443E"/>
    <w:rsid w:val="00607A17"/>
    <w:rsid w:val="006106F1"/>
    <w:rsid w:val="006157F9"/>
    <w:rsid w:val="00622E87"/>
    <w:rsid w:val="0062318A"/>
    <w:rsid w:val="006254BD"/>
    <w:rsid w:val="006321E9"/>
    <w:rsid w:val="00646FFD"/>
    <w:rsid w:val="00655E68"/>
    <w:rsid w:val="00657A46"/>
    <w:rsid w:val="00661C54"/>
    <w:rsid w:val="006667B5"/>
    <w:rsid w:val="006701D5"/>
    <w:rsid w:val="0067125E"/>
    <w:rsid w:val="00673325"/>
    <w:rsid w:val="0067402A"/>
    <w:rsid w:val="00676633"/>
    <w:rsid w:val="00677A01"/>
    <w:rsid w:val="00680408"/>
    <w:rsid w:val="00683123"/>
    <w:rsid w:val="00683FE3"/>
    <w:rsid w:val="0068445E"/>
    <w:rsid w:val="00685FB5"/>
    <w:rsid w:val="00697265"/>
    <w:rsid w:val="006A1D27"/>
    <w:rsid w:val="006A4FD3"/>
    <w:rsid w:val="006A6553"/>
    <w:rsid w:val="006B1004"/>
    <w:rsid w:val="006B2902"/>
    <w:rsid w:val="006B3E33"/>
    <w:rsid w:val="006B627F"/>
    <w:rsid w:val="006B7267"/>
    <w:rsid w:val="006C00C2"/>
    <w:rsid w:val="006C5495"/>
    <w:rsid w:val="006C64F5"/>
    <w:rsid w:val="006D5858"/>
    <w:rsid w:val="006E1540"/>
    <w:rsid w:val="006E31CF"/>
    <w:rsid w:val="006E56A6"/>
    <w:rsid w:val="006E64D7"/>
    <w:rsid w:val="006E6DED"/>
    <w:rsid w:val="006E7CEE"/>
    <w:rsid w:val="006F33C3"/>
    <w:rsid w:val="006F3B81"/>
    <w:rsid w:val="006F520C"/>
    <w:rsid w:val="0070487E"/>
    <w:rsid w:val="0070702A"/>
    <w:rsid w:val="007167C9"/>
    <w:rsid w:val="0071689F"/>
    <w:rsid w:val="0072012D"/>
    <w:rsid w:val="00721D14"/>
    <w:rsid w:val="007221B7"/>
    <w:rsid w:val="007222D9"/>
    <w:rsid w:val="00733C44"/>
    <w:rsid w:val="0073435F"/>
    <w:rsid w:val="007362B9"/>
    <w:rsid w:val="00736E23"/>
    <w:rsid w:val="00740BBC"/>
    <w:rsid w:val="00741E70"/>
    <w:rsid w:val="007501BF"/>
    <w:rsid w:val="007544F0"/>
    <w:rsid w:val="00754AC0"/>
    <w:rsid w:val="00755E41"/>
    <w:rsid w:val="00757D21"/>
    <w:rsid w:val="0076010B"/>
    <w:rsid w:val="007654E6"/>
    <w:rsid w:val="00765616"/>
    <w:rsid w:val="00772BBA"/>
    <w:rsid w:val="007779B8"/>
    <w:rsid w:val="00780C7F"/>
    <w:rsid w:val="00787807"/>
    <w:rsid w:val="0079278A"/>
    <w:rsid w:val="00794997"/>
    <w:rsid w:val="00795FB8"/>
    <w:rsid w:val="007977E5"/>
    <w:rsid w:val="007A1505"/>
    <w:rsid w:val="007A1506"/>
    <w:rsid w:val="007A38DA"/>
    <w:rsid w:val="007A3B66"/>
    <w:rsid w:val="007A4CDA"/>
    <w:rsid w:val="007A63F7"/>
    <w:rsid w:val="007B613E"/>
    <w:rsid w:val="007B65BF"/>
    <w:rsid w:val="007C1168"/>
    <w:rsid w:val="007C1C00"/>
    <w:rsid w:val="007C294F"/>
    <w:rsid w:val="007C2B80"/>
    <w:rsid w:val="007D184B"/>
    <w:rsid w:val="007E2F31"/>
    <w:rsid w:val="007E5629"/>
    <w:rsid w:val="007E7731"/>
    <w:rsid w:val="007F51F2"/>
    <w:rsid w:val="007F575A"/>
    <w:rsid w:val="007F61A6"/>
    <w:rsid w:val="00806C56"/>
    <w:rsid w:val="00812EC6"/>
    <w:rsid w:val="008139C0"/>
    <w:rsid w:val="00825078"/>
    <w:rsid w:val="00830195"/>
    <w:rsid w:val="008441FE"/>
    <w:rsid w:val="0086257F"/>
    <w:rsid w:val="00862923"/>
    <w:rsid w:val="00865DD0"/>
    <w:rsid w:val="00866F8D"/>
    <w:rsid w:val="00875122"/>
    <w:rsid w:val="008751AB"/>
    <w:rsid w:val="00887CC4"/>
    <w:rsid w:val="008914FB"/>
    <w:rsid w:val="00891C05"/>
    <w:rsid w:val="00892D58"/>
    <w:rsid w:val="00893B59"/>
    <w:rsid w:val="008A7576"/>
    <w:rsid w:val="008A7BFE"/>
    <w:rsid w:val="008B0638"/>
    <w:rsid w:val="008B301A"/>
    <w:rsid w:val="008B3265"/>
    <w:rsid w:val="008C74BF"/>
    <w:rsid w:val="008D41F4"/>
    <w:rsid w:val="008D685F"/>
    <w:rsid w:val="008E0CA3"/>
    <w:rsid w:val="008E1C6A"/>
    <w:rsid w:val="008E2EBC"/>
    <w:rsid w:val="008E6320"/>
    <w:rsid w:val="008F7662"/>
    <w:rsid w:val="008F7EC1"/>
    <w:rsid w:val="00900D0A"/>
    <w:rsid w:val="0090511E"/>
    <w:rsid w:val="00906ED1"/>
    <w:rsid w:val="00911515"/>
    <w:rsid w:val="009116BD"/>
    <w:rsid w:val="00911A56"/>
    <w:rsid w:val="00912377"/>
    <w:rsid w:val="00912AB8"/>
    <w:rsid w:val="00914BB9"/>
    <w:rsid w:val="00914DF9"/>
    <w:rsid w:val="0092540E"/>
    <w:rsid w:val="00936137"/>
    <w:rsid w:val="00945E4C"/>
    <w:rsid w:val="00946A67"/>
    <w:rsid w:val="00953C01"/>
    <w:rsid w:val="00953E49"/>
    <w:rsid w:val="009552C2"/>
    <w:rsid w:val="009612F7"/>
    <w:rsid w:val="00965A85"/>
    <w:rsid w:val="00967429"/>
    <w:rsid w:val="00970BD8"/>
    <w:rsid w:val="00975D7E"/>
    <w:rsid w:val="009840A5"/>
    <w:rsid w:val="009907A3"/>
    <w:rsid w:val="009924E0"/>
    <w:rsid w:val="009945CA"/>
    <w:rsid w:val="009A48CE"/>
    <w:rsid w:val="009B2E7E"/>
    <w:rsid w:val="009B666D"/>
    <w:rsid w:val="009C1A29"/>
    <w:rsid w:val="009D12A3"/>
    <w:rsid w:val="009D12C5"/>
    <w:rsid w:val="009D13EE"/>
    <w:rsid w:val="009D327E"/>
    <w:rsid w:val="009D3D53"/>
    <w:rsid w:val="009D55C8"/>
    <w:rsid w:val="009E20A3"/>
    <w:rsid w:val="009E4B67"/>
    <w:rsid w:val="009E55FC"/>
    <w:rsid w:val="009F1166"/>
    <w:rsid w:val="009F51A8"/>
    <w:rsid w:val="009F6BD8"/>
    <w:rsid w:val="00A005EF"/>
    <w:rsid w:val="00A06583"/>
    <w:rsid w:val="00A077AE"/>
    <w:rsid w:val="00A11AEC"/>
    <w:rsid w:val="00A145EB"/>
    <w:rsid w:val="00A1567A"/>
    <w:rsid w:val="00A205A2"/>
    <w:rsid w:val="00A228E4"/>
    <w:rsid w:val="00A3031B"/>
    <w:rsid w:val="00A31AB9"/>
    <w:rsid w:val="00A33B5E"/>
    <w:rsid w:val="00A402FE"/>
    <w:rsid w:val="00A4045A"/>
    <w:rsid w:val="00A406BC"/>
    <w:rsid w:val="00A4113E"/>
    <w:rsid w:val="00A4620D"/>
    <w:rsid w:val="00A477D1"/>
    <w:rsid w:val="00A5052F"/>
    <w:rsid w:val="00A522D5"/>
    <w:rsid w:val="00A524B5"/>
    <w:rsid w:val="00A5462B"/>
    <w:rsid w:val="00A54ABA"/>
    <w:rsid w:val="00A563BB"/>
    <w:rsid w:val="00A605B5"/>
    <w:rsid w:val="00A62B87"/>
    <w:rsid w:val="00A6430E"/>
    <w:rsid w:val="00A668E8"/>
    <w:rsid w:val="00A75B1D"/>
    <w:rsid w:val="00A76A58"/>
    <w:rsid w:val="00A813F8"/>
    <w:rsid w:val="00A818CD"/>
    <w:rsid w:val="00A84E12"/>
    <w:rsid w:val="00A857B7"/>
    <w:rsid w:val="00A926B4"/>
    <w:rsid w:val="00A933DA"/>
    <w:rsid w:val="00A93F46"/>
    <w:rsid w:val="00AA0653"/>
    <w:rsid w:val="00AA35C7"/>
    <w:rsid w:val="00AA3E5C"/>
    <w:rsid w:val="00AA5676"/>
    <w:rsid w:val="00AB027B"/>
    <w:rsid w:val="00AB18D4"/>
    <w:rsid w:val="00AB276E"/>
    <w:rsid w:val="00AB5F90"/>
    <w:rsid w:val="00AC2E69"/>
    <w:rsid w:val="00AC4AEC"/>
    <w:rsid w:val="00AD6D2B"/>
    <w:rsid w:val="00AE01E8"/>
    <w:rsid w:val="00AF3545"/>
    <w:rsid w:val="00AF6AC9"/>
    <w:rsid w:val="00B013CD"/>
    <w:rsid w:val="00B048EE"/>
    <w:rsid w:val="00B05C27"/>
    <w:rsid w:val="00B06A9F"/>
    <w:rsid w:val="00B13229"/>
    <w:rsid w:val="00B166AA"/>
    <w:rsid w:val="00B21ED4"/>
    <w:rsid w:val="00B24D65"/>
    <w:rsid w:val="00B37256"/>
    <w:rsid w:val="00B505CF"/>
    <w:rsid w:val="00B52D80"/>
    <w:rsid w:val="00B5677B"/>
    <w:rsid w:val="00B56C5A"/>
    <w:rsid w:val="00B62DD7"/>
    <w:rsid w:val="00B64855"/>
    <w:rsid w:val="00B650A9"/>
    <w:rsid w:val="00B6696F"/>
    <w:rsid w:val="00B66CC6"/>
    <w:rsid w:val="00B705D2"/>
    <w:rsid w:val="00B70FB2"/>
    <w:rsid w:val="00B87752"/>
    <w:rsid w:val="00BA08DD"/>
    <w:rsid w:val="00BA120C"/>
    <w:rsid w:val="00BA1865"/>
    <w:rsid w:val="00BB06DA"/>
    <w:rsid w:val="00BC07D7"/>
    <w:rsid w:val="00BC357A"/>
    <w:rsid w:val="00BC3D6D"/>
    <w:rsid w:val="00BD0A35"/>
    <w:rsid w:val="00BD16C9"/>
    <w:rsid w:val="00BD2876"/>
    <w:rsid w:val="00BD4035"/>
    <w:rsid w:val="00BD660A"/>
    <w:rsid w:val="00BD78CA"/>
    <w:rsid w:val="00BD7FA4"/>
    <w:rsid w:val="00BE4001"/>
    <w:rsid w:val="00C00A3A"/>
    <w:rsid w:val="00C0243B"/>
    <w:rsid w:val="00C1049A"/>
    <w:rsid w:val="00C107CE"/>
    <w:rsid w:val="00C14DC6"/>
    <w:rsid w:val="00C20DCE"/>
    <w:rsid w:val="00C25E90"/>
    <w:rsid w:val="00C3030B"/>
    <w:rsid w:val="00C341D1"/>
    <w:rsid w:val="00C34EC6"/>
    <w:rsid w:val="00C3568C"/>
    <w:rsid w:val="00C40A8F"/>
    <w:rsid w:val="00C4536B"/>
    <w:rsid w:val="00C47F4E"/>
    <w:rsid w:val="00C6044B"/>
    <w:rsid w:val="00C60796"/>
    <w:rsid w:val="00C619A0"/>
    <w:rsid w:val="00C6219F"/>
    <w:rsid w:val="00C641E9"/>
    <w:rsid w:val="00C644F5"/>
    <w:rsid w:val="00C8302D"/>
    <w:rsid w:val="00C91AFA"/>
    <w:rsid w:val="00C921EB"/>
    <w:rsid w:val="00C92574"/>
    <w:rsid w:val="00CA6D69"/>
    <w:rsid w:val="00CB31EE"/>
    <w:rsid w:val="00CB5445"/>
    <w:rsid w:val="00CB61CE"/>
    <w:rsid w:val="00CB6BB7"/>
    <w:rsid w:val="00CC1802"/>
    <w:rsid w:val="00CD6C61"/>
    <w:rsid w:val="00CE03BD"/>
    <w:rsid w:val="00CE10BD"/>
    <w:rsid w:val="00CE2802"/>
    <w:rsid w:val="00CE298D"/>
    <w:rsid w:val="00CE397D"/>
    <w:rsid w:val="00CE6114"/>
    <w:rsid w:val="00D27033"/>
    <w:rsid w:val="00D34A8B"/>
    <w:rsid w:val="00D4190D"/>
    <w:rsid w:val="00D4509F"/>
    <w:rsid w:val="00D46211"/>
    <w:rsid w:val="00D6167E"/>
    <w:rsid w:val="00D67580"/>
    <w:rsid w:val="00D70054"/>
    <w:rsid w:val="00D75418"/>
    <w:rsid w:val="00D76FA8"/>
    <w:rsid w:val="00D771A3"/>
    <w:rsid w:val="00D83C42"/>
    <w:rsid w:val="00D90744"/>
    <w:rsid w:val="00D92E9F"/>
    <w:rsid w:val="00D934F2"/>
    <w:rsid w:val="00DA0E13"/>
    <w:rsid w:val="00DA3E5E"/>
    <w:rsid w:val="00DA7651"/>
    <w:rsid w:val="00DB2FA1"/>
    <w:rsid w:val="00DB5C0F"/>
    <w:rsid w:val="00DC5127"/>
    <w:rsid w:val="00DC7B87"/>
    <w:rsid w:val="00DD234A"/>
    <w:rsid w:val="00DD44CA"/>
    <w:rsid w:val="00DD47E2"/>
    <w:rsid w:val="00DD6338"/>
    <w:rsid w:val="00DE1B57"/>
    <w:rsid w:val="00DE3B4A"/>
    <w:rsid w:val="00DE4672"/>
    <w:rsid w:val="00DF4569"/>
    <w:rsid w:val="00DF4F49"/>
    <w:rsid w:val="00DF61FC"/>
    <w:rsid w:val="00E076C0"/>
    <w:rsid w:val="00E11599"/>
    <w:rsid w:val="00E21F98"/>
    <w:rsid w:val="00E275C2"/>
    <w:rsid w:val="00E41815"/>
    <w:rsid w:val="00E44261"/>
    <w:rsid w:val="00E55D00"/>
    <w:rsid w:val="00E56D20"/>
    <w:rsid w:val="00E56D8F"/>
    <w:rsid w:val="00E627AE"/>
    <w:rsid w:val="00E64D46"/>
    <w:rsid w:val="00E6630D"/>
    <w:rsid w:val="00E74099"/>
    <w:rsid w:val="00E751A1"/>
    <w:rsid w:val="00E75E9A"/>
    <w:rsid w:val="00E7604F"/>
    <w:rsid w:val="00E838E3"/>
    <w:rsid w:val="00E84720"/>
    <w:rsid w:val="00E8555A"/>
    <w:rsid w:val="00E93E97"/>
    <w:rsid w:val="00EA61ED"/>
    <w:rsid w:val="00EB0715"/>
    <w:rsid w:val="00EB1337"/>
    <w:rsid w:val="00EB6E31"/>
    <w:rsid w:val="00EC1414"/>
    <w:rsid w:val="00EC157D"/>
    <w:rsid w:val="00EC2AFC"/>
    <w:rsid w:val="00EC39E1"/>
    <w:rsid w:val="00EC5F1C"/>
    <w:rsid w:val="00EC6570"/>
    <w:rsid w:val="00EC7783"/>
    <w:rsid w:val="00ED156A"/>
    <w:rsid w:val="00ED2171"/>
    <w:rsid w:val="00ED67E0"/>
    <w:rsid w:val="00EE3F01"/>
    <w:rsid w:val="00EE6303"/>
    <w:rsid w:val="00EF7C6D"/>
    <w:rsid w:val="00F01163"/>
    <w:rsid w:val="00F02CF4"/>
    <w:rsid w:val="00F06A90"/>
    <w:rsid w:val="00F10244"/>
    <w:rsid w:val="00F118A0"/>
    <w:rsid w:val="00F11CC0"/>
    <w:rsid w:val="00F12F6E"/>
    <w:rsid w:val="00F177EB"/>
    <w:rsid w:val="00F20CFE"/>
    <w:rsid w:val="00F20E79"/>
    <w:rsid w:val="00F2255D"/>
    <w:rsid w:val="00F22D1A"/>
    <w:rsid w:val="00F351EC"/>
    <w:rsid w:val="00F3689D"/>
    <w:rsid w:val="00F41B74"/>
    <w:rsid w:val="00F45857"/>
    <w:rsid w:val="00F50556"/>
    <w:rsid w:val="00F523D2"/>
    <w:rsid w:val="00F5711C"/>
    <w:rsid w:val="00F67261"/>
    <w:rsid w:val="00F72938"/>
    <w:rsid w:val="00F87D3E"/>
    <w:rsid w:val="00F9192C"/>
    <w:rsid w:val="00F96F36"/>
    <w:rsid w:val="00FA346F"/>
    <w:rsid w:val="00FA3868"/>
    <w:rsid w:val="00FB60C4"/>
    <w:rsid w:val="00FC0576"/>
    <w:rsid w:val="00FD0099"/>
    <w:rsid w:val="00FD05D4"/>
    <w:rsid w:val="00FD0F0F"/>
    <w:rsid w:val="00FD3B0A"/>
    <w:rsid w:val="00FD4ABD"/>
    <w:rsid w:val="00FE1D99"/>
    <w:rsid w:val="00FF0769"/>
    <w:rsid w:val="00FF08DF"/>
    <w:rsid w:val="00FF6CCA"/>
    <w:rsid w:val="3C30BD3B"/>
    <w:rsid w:val="58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38AEB"/>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1"/>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1"/>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unhideWhenUsed/>
    <w:rsid w:val="00454008"/>
    <w:pPr>
      <w:spacing w:before="100" w:beforeAutospacing="1" w:after="100" w:afterAutospacing="1"/>
    </w:pPr>
    <w:rPr>
      <w:rFonts w:ascii="Times New Roman" w:hAnsi="Times New Roman"/>
      <w:lang w:eastAsia="en-GB"/>
    </w:rPr>
  </w:style>
  <w:style w:type="paragraph" w:styleId="NoSpacing">
    <w:name w:val="No Spacing"/>
    <w:uiPriority w:val="1"/>
    <w:qFormat/>
    <w:rsid w:val="001C791D"/>
    <w:rPr>
      <w:rFonts w:ascii="Arial" w:hAnsi="Arial"/>
      <w:sz w:val="24"/>
      <w:szCs w:val="24"/>
      <w:lang w:eastAsia="en-US"/>
    </w:rPr>
  </w:style>
  <w:style w:type="character" w:customStyle="1" w:styleId="ListParagraphChar">
    <w:name w:val="List Paragraph Char"/>
    <w:aliases w:val="F5 List Paragraph Char,List Paragraph1 Char,List Paragraph11 Char"/>
    <w:link w:val="ListParagraph"/>
    <w:uiPriority w:val="34"/>
    <w:locked/>
    <w:rsid w:val="001C791D"/>
    <w:rPr>
      <w:rFonts w:ascii="Arial" w:hAnsi="Arial"/>
      <w:sz w:val="24"/>
      <w:szCs w:val="24"/>
      <w:lang w:eastAsia="en-US"/>
    </w:rPr>
  </w:style>
  <w:style w:type="table" w:customStyle="1" w:styleId="TableGrid1">
    <w:name w:val="Table Grid1"/>
    <w:basedOn w:val="TableNormal"/>
    <w:next w:val="TableGrid"/>
    <w:rsid w:val="001C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28619808">
      <w:bodyDiv w:val="1"/>
      <w:marLeft w:val="0"/>
      <w:marRight w:val="0"/>
      <w:marTop w:val="0"/>
      <w:marBottom w:val="0"/>
      <w:divBdr>
        <w:top w:val="none" w:sz="0" w:space="0" w:color="auto"/>
        <w:left w:val="none" w:sz="0" w:space="0" w:color="auto"/>
        <w:bottom w:val="none" w:sz="0" w:space="0" w:color="auto"/>
        <w:right w:val="none" w:sz="0" w:space="0" w:color="auto"/>
      </w:divBdr>
    </w:div>
    <w:div w:id="46211671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91120789">
      <w:bodyDiv w:val="1"/>
      <w:marLeft w:val="0"/>
      <w:marRight w:val="0"/>
      <w:marTop w:val="0"/>
      <w:marBottom w:val="0"/>
      <w:divBdr>
        <w:top w:val="none" w:sz="0" w:space="0" w:color="auto"/>
        <w:left w:val="none" w:sz="0" w:space="0" w:color="auto"/>
        <w:bottom w:val="none" w:sz="0" w:space="0" w:color="auto"/>
        <w:right w:val="none" w:sz="0" w:space="0" w:color="auto"/>
      </w:divBdr>
    </w:div>
    <w:div w:id="1564289503">
      <w:bodyDiv w:val="1"/>
      <w:marLeft w:val="0"/>
      <w:marRight w:val="0"/>
      <w:marTop w:val="0"/>
      <w:marBottom w:val="0"/>
      <w:divBdr>
        <w:top w:val="none" w:sz="0" w:space="0" w:color="auto"/>
        <w:left w:val="none" w:sz="0" w:space="0" w:color="auto"/>
        <w:bottom w:val="none" w:sz="0" w:space="0" w:color="auto"/>
        <w:right w:val="none" w:sz="0" w:space="0" w:color="auto"/>
      </w:divBdr>
    </w:div>
    <w:div w:id="1807315464">
      <w:bodyDiv w:val="1"/>
      <w:marLeft w:val="0"/>
      <w:marRight w:val="0"/>
      <w:marTop w:val="0"/>
      <w:marBottom w:val="0"/>
      <w:divBdr>
        <w:top w:val="none" w:sz="0" w:space="0" w:color="auto"/>
        <w:left w:val="none" w:sz="0" w:space="0" w:color="auto"/>
        <w:bottom w:val="none" w:sz="0" w:space="0" w:color="auto"/>
        <w:right w:val="none" w:sz="0" w:space="0" w:color="auto"/>
      </w:divBdr>
    </w:div>
    <w:div w:id="20758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349300/Participation_of_Young_People_Statutor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df3b1274f5fe4b187ef8227b6f63e56f">
  <xsd:schema xmlns:xsd="http://www.w3.org/2001/XMLSchema" xmlns:xs="http://www.w3.org/2001/XMLSchema" xmlns:p="http://schemas.microsoft.com/office/2006/metadata/properties" xmlns:ns2="57662250-88eb-4feb-ad90-0853014cc4f8" targetNamespace="http://schemas.microsoft.com/office/2006/metadata/properties" ma:root="true" ma:fieldsID="a8bfb6ca43af62225a43e28744f82f0f"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C1D9-B13E-4997-8123-FB80E551B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4A4D6556-4426-4B53-B79A-EB605AD2E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Pancholi</cp:lastModifiedBy>
  <cp:revision>2</cp:revision>
  <cp:lastPrinted>2015-07-29T10:00:00Z</cp:lastPrinted>
  <dcterms:created xsi:type="dcterms:W3CDTF">2016-03-21T17:30:00Z</dcterms:created>
  <dcterms:modified xsi:type="dcterms:W3CDTF">2016-03-21T17:30:00Z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