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4FE84" w14:textId="77777777" w:rsidR="005A6D3A" w:rsidRDefault="005A6D3A" w:rsidP="00FF53E1">
      <w:pPr>
        <w:jc w:val="center"/>
        <w:rPr>
          <w:rFonts w:ascii="Arial" w:hAnsi="Arial" w:cs="Arial"/>
          <w:sz w:val="28"/>
          <w:szCs w:val="28"/>
        </w:rPr>
      </w:pPr>
    </w:p>
    <w:p w14:paraId="15F34789" w14:textId="77777777" w:rsidR="007408D9" w:rsidRDefault="007408D9" w:rsidP="00CF3BF7">
      <w:pPr>
        <w:ind w:left="-142" w:hanging="567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Manufacture and Installation of Donor Boards</w:t>
      </w:r>
    </w:p>
    <w:p w14:paraId="16DD4AAF" w14:textId="4286E022" w:rsidR="007408D9" w:rsidRDefault="007408D9" w:rsidP="00CF3BF7">
      <w:pPr>
        <w:ind w:left="-142" w:hanging="567"/>
        <w:rPr>
          <w:rFonts w:ascii="Arial" w:hAnsi="Arial" w:cs="Arial"/>
          <w:b/>
          <w:bCs/>
          <w:color w:val="000000" w:themeColor="text1"/>
        </w:rPr>
      </w:pPr>
    </w:p>
    <w:p w14:paraId="4B5159E8" w14:textId="77777777" w:rsidR="007408D9" w:rsidRPr="007408D9" w:rsidRDefault="007408D9" w:rsidP="00CF3BF7">
      <w:pPr>
        <w:ind w:left="-142" w:hanging="567"/>
        <w:rPr>
          <w:rFonts w:ascii="Arial" w:hAnsi="Arial" w:cs="Arial"/>
          <w:b/>
          <w:bCs/>
          <w:color w:val="000000" w:themeColor="text1"/>
        </w:rPr>
      </w:pPr>
    </w:p>
    <w:p w14:paraId="16487607" w14:textId="77777777" w:rsidR="007408D9" w:rsidRDefault="001A21FD" w:rsidP="007408D9">
      <w:pPr>
        <w:ind w:left="-142" w:hanging="567"/>
        <w:rPr>
          <w:rFonts w:ascii="Arial" w:hAnsi="Arial" w:cs="Arial"/>
          <w:color w:val="000000" w:themeColor="text1"/>
        </w:rPr>
      </w:pPr>
      <w:r w:rsidRPr="00CF3BF7">
        <w:rPr>
          <w:rFonts w:ascii="Arial" w:hAnsi="Arial" w:cs="Arial"/>
          <w:b/>
          <w:color w:val="000000" w:themeColor="text1"/>
        </w:rPr>
        <w:t>Date:</w:t>
      </w:r>
      <w:r w:rsidRPr="00CF3BF7">
        <w:rPr>
          <w:rFonts w:ascii="Arial" w:hAnsi="Arial" w:cs="Arial"/>
          <w:color w:val="000000" w:themeColor="text1"/>
        </w:rPr>
        <w:tab/>
      </w:r>
      <w:r w:rsidRPr="00CF3BF7">
        <w:rPr>
          <w:rFonts w:ascii="Arial" w:hAnsi="Arial" w:cs="Arial"/>
          <w:color w:val="000000" w:themeColor="text1"/>
        </w:rPr>
        <w:tab/>
      </w:r>
      <w:r w:rsidRPr="00CF3BF7">
        <w:rPr>
          <w:rFonts w:ascii="Arial" w:hAnsi="Arial" w:cs="Arial"/>
          <w:color w:val="000000" w:themeColor="text1"/>
        </w:rPr>
        <w:tab/>
      </w:r>
      <w:r w:rsidR="007408D9">
        <w:rPr>
          <w:rFonts w:ascii="Arial" w:hAnsi="Arial" w:cs="Arial"/>
          <w:color w:val="000000" w:themeColor="text1"/>
        </w:rPr>
        <w:t>7</w:t>
      </w:r>
      <w:r w:rsidR="00246D4D">
        <w:rPr>
          <w:rFonts w:ascii="Arial" w:hAnsi="Arial" w:cs="Arial"/>
          <w:color w:val="000000" w:themeColor="text1"/>
        </w:rPr>
        <w:t xml:space="preserve"> May</w:t>
      </w:r>
      <w:r w:rsidRPr="00CF3BF7">
        <w:rPr>
          <w:rFonts w:ascii="Arial" w:hAnsi="Arial" w:cs="Arial"/>
          <w:color w:val="000000" w:themeColor="text1"/>
        </w:rPr>
        <w:t xml:space="preserve"> 2021</w:t>
      </w:r>
    </w:p>
    <w:p w14:paraId="03C81DE3" w14:textId="77777777" w:rsidR="007408D9" w:rsidRDefault="007408D9" w:rsidP="007408D9">
      <w:pPr>
        <w:ind w:left="-142" w:hanging="567"/>
        <w:rPr>
          <w:rFonts w:ascii="Arial" w:hAnsi="Arial" w:cs="Arial"/>
          <w:b/>
          <w:bCs/>
          <w:color w:val="000000" w:themeColor="text1"/>
        </w:rPr>
      </w:pPr>
    </w:p>
    <w:p w14:paraId="413D41D9" w14:textId="77777777" w:rsidR="007408D9" w:rsidRDefault="007408D9" w:rsidP="007408D9">
      <w:pPr>
        <w:ind w:left="-142" w:hanging="567"/>
        <w:rPr>
          <w:rFonts w:ascii="Arial" w:hAnsi="Arial" w:cs="Arial"/>
          <w:b/>
          <w:bCs/>
          <w:color w:val="000000" w:themeColor="text1"/>
        </w:rPr>
      </w:pPr>
    </w:p>
    <w:p w14:paraId="7625108F" w14:textId="2F2F3627" w:rsidR="007408D9" w:rsidRDefault="007408D9" w:rsidP="007408D9">
      <w:pPr>
        <w:ind w:left="-142" w:hanging="567"/>
        <w:rPr>
          <w:rFonts w:ascii="Arial" w:hAnsi="Arial" w:cs="Arial"/>
          <w:b/>
          <w:bCs/>
          <w:color w:val="000000" w:themeColor="text1"/>
        </w:rPr>
      </w:pPr>
      <w:r w:rsidRPr="007408D9">
        <w:rPr>
          <w:rFonts w:ascii="Arial" w:hAnsi="Arial" w:cs="Arial"/>
          <w:b/>
          <w:bCs/>
          <w:color w:val="000000" w:themeColor="text1"/>
        </w:rPr>
        <w:t>Clarification 1</w:t>
      </w:r>
    </w:p>
    <w:p w14:paraId="1D0D7E57" w14:textId="46DC1ABE" w:rsidR="001A21FD" w:rsidRDefault="001A21FD" w:rsidP="00CF3BF7">
      <w:pPr>
        <w:ind w:left="-142" w:hanging="567"/>
        <w:rPr>
          <w:rFonts w:ascii="Arial" w:hAnsi="Arial" w:cs="Arial"/>
          <w:color w:val="000000" w:themeColor="text1"/>
        </w:rPr>
      </w:pPr>
    </w:p>
    <w:p w14:paraId="04FAD427" w14:textId="25A98994" w:rsidR="007408D9" w:rsidRDefault="007408D9" w:rsidP="00CF3BF7">
      <w:pPr>
        <w:ind w:left="-142" w:hanging="567"/>
        <w:rPr>
          <w:rFonts w:ascii="Arial" w:hAnsi="Arial" w:cs="Arial"/>
          <w:color w:val="000000" w:themeColor="text1"/>
        </w:rPr>
      </w:pPr>
    </w:p>
    <w:p w14:paraId="0BA69A82" w14:textId="6FE62665" w:rsidR="007408D9" w:rsidRPr="007408D9" w:rsidRDefault="007408D9" w:rsidP="007408D9">
      <w:pPr>
        <w:ind w:left="-709"/>
        <w:jc w:val="both"/>
        <w:rPr>
          <w:rFonts w:ascii="Arial" w:eastAsia="Times New Roman" w:hAnsi="Arial" w:cs="Arial"/>
        </w:rPr>
      </w:pPr>
      <w:r w:rsidRPr="007408D9">
        <w:rPr>
          <w:rFonts w:ascii="Arial" w:eastAsia="Times New Roman" w:hAnsi="Arial" w:cs="Arial"/>
          <w:color w:val="000000"/>
        </w:rPr>
        <w:t xml:space="preserve">The NAM is open to other suggested methods of construction and if tenderers wish to submit an alternative construction method, please </w:t>
      </w:r>
      <w:r>
        <w:rPr>
          <w:rFonts w:ascii="Arial" w:eastAsia="Times New Roman" w:hAnsi="Arial" w:cs="Arial"/>
          <w:color w:val="000000"/>
        </w:rPr>
        <w:t xml:space="preserve">present </w:t>
      </w:r>
      <w:r w:rsidRPr="007408D9">
        <w:rPr>
          <w:rFonts w:ascii="Arial" w:eastAsia="Times New Roman" w:hAnsi="Arial" w:cs="Arial"/>
          <w:color w:val="000000"/>
        </w:rPr>
        <w:t xml:space="preserve">this as </w:t>
      </w:r>
      <w:r>
        <w:rPr>
          <w:rFonts w:ascii="Arial" w:eastAsia="Times New Roman" w:hAnsi="Arial" w:cs="Arial"/>
          <w:color w:val="000000"/>
        </w:rPr>
        <w:t xml:space="preserve">a </w:t>
      </w:r>
      <w:r w:rsidRPr="007408D9">
        <w:rPr>
          <w:rFonts w:ascii="Arial" w:eastAsia="Times New Roman" w:hAnsi="Arial" w:cs="Arial"/>
          <w:b/>
          <w:bCs/>
          <w:color w:val="000000"/>
          <w:u w:val="single"/>
        </w:rPr>
        <w:t>fully costed O</w:t>
      </w:r>
      <w:r w:rsidRPr="007408D9">
        <w:rPr>
          <w:rFonts w:ascii="Arial" w:eastAsia="Times New Roman" w:hAnsi="Arial" w:cs="Arial"/>
          <w:b/>
          <w:bCs/>
          <w:color w:val="000000"/>
          <w:u w:val="single"/>
        </w:rPr>
        <w:t>ption 3</w:t>
      </w:r>
      <w:r w:rsidRPr="007408D9">
        <w:rPr>
          <w:rFonts w:ascii="Arial" w:eastAsia="Times New Roman" w:hAnsi="Arial" w:cs="Arial"/>
          <w:color w:val="000000"/>
        </w:rPr>
        <w:t xml:space="preserve"> in your tender</w:t>
      </w:r>
      <w:r>
        <w:rPr>
          <w:rFonts w:ascii="Arial" w:eastAsia="Times New Roman" w:hAnsi="Arial" w:cs="Arial"/>
          <w:color w:val="000000"/>
        </w:rPr>
        <w:t>.</w:t>
      </w:r>
    </w:p>
    <w:p w14:paraId="50024B7F" w14:textId="031720AE" w:rsidR="007408D9" w:rsidRDefault="007408D9" w:rsidP="00CF3BF7">
      <w:pPr>
        <w:ind w:left="-142" w:hanging="567"/>
        <w:rPr>
          <w:rFonts w:ascii="Arial" w:hAnsi="Arial" w:cs="Arial"/>
          <w:color w:val="000000" w:themeColor="text1"/>
        </w:rPr>
      </w:pPr>
    </w:p>
    <w:p w14:paraId="294D6903" w14:textId="79C9B47D" w:rsidR="007408D9" w:rsidRDefault="007408D9" w:rsidP="00CF3BF7">
      <w:pPr>
        <w:ind w:left="-142" w:hanging="567"/>
        <w:rPr>
          <w:rFonts w:ascii="Arial" w:hAnsi="Arial" w:cs="Arial"/>
          <w:color w:val="000000" w:themeColor="text1"/>
        </w:rPr>
      </w:pPr>
      <w:r w:rsidRPr="007408D9">
        <w:rPr>
          <w:rFonts w:ascii="Arial" w:hAnsi="Arial" w:cs="Arial"/>
          <w:color w:val="000000" w:themeColor="text1"/>
        </w:rPr>
        <w:t xml:space="preserve">Please identify and costs savings against </w:t>
      </w:r>
      <w:r>
        <w:rPr>
          <w:rFonts w:ascii="Arial" w:hAnsi="Arial" w:cs="Arial"/>
          <w:color w:val="000000" w:themeColor="text1"/>
        </w:rPr>
        <w:t xml:space="preserve">your presented </w:t>
      </w:r>
      <w:r w:rsidRPr="007408D9">
        <w:rPr>
          <w:rFonts w:ascii="Arial" w:hAnsi="Arial" w:cs="Arial"/>
          <w:color w:val="000000" w:themeColor="text1"/>
        </w:rPr>
        <w:t>tender</w:t>
      </w:r>
    </w:p>
    <w:p w14:paraId="4A1E192B" w14:textId="7FB866E6" w:rsidR="007408D9" w:rsidRDefault="007408D9" w:rsidP="00CF3BF7">
      <w:pPr>
        <w:ind w:left="-142" w:hanging="567"/>
        <w:rPr>
          <w:rFonts w:ascii="Arial" w:hAnsi="Arial" w:cs="Arial"/>
          <w:color w:val="000000" w:themeColor="text1"/>
        </w:rPr>
      </w:pPr>
    </w:p>
    <w:p w14:paraId="6050956A" w14:textId="0E80FA1F" w:rsidR="007408D9" w:rsidRDefault="007408D9" w:rsidP="00CF3BF7">
      <w:pPr>
        <w:ind w:left="-142" w:hanging="567"/>
        <w:rPr>
          <w:rFonts w:ascii="Arial" w:hAnsi="Arial" w:cs="Arial"/>
          <w:color w:val="000000" w:themeColor="text1"/>
        </w:rPr>
      </w:pPr>
    </w:p>
    <w:p w14:paraId="05083F59" w14:textId="77777777" w:rsidR="007408D9" w:rsidRPr="007408D9" w:rsidRDefault="007408D9" w:rsidP="00CF3BF7">
      <w:pPr>
        <w:ind w:left="-142" w:hanging="567"/>
        <w:rPr>
          <w:rFonts w:ascii="Arial" w:hAnsi="Arial" w:cs="Arial"/>
          <w:color w:val="000000" w:themeColor="text1"/>
        </w:rPr>
      </w:pPr>
    </w:p>
    <w:sectPr w:rsidR="007408D9" w:rsidRPr="007408D9" w:rsidSect="00AC3D63">
      <w:pgSz w:w="11900" w:h="16840"/>
      <w:pgMar w:top="649" w:right="1440" w:bottom="593" w:left="1440" w:header="342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2B219" w14:textId="77777777" w:rsidR="009D53D9" w:rsidRDefault="009D53D9" w:rsidP="007758A3">
      <w:r>
        <w:separator/>
      </w:r>
    </w:p>
  </w:endnote>
  <w:endnote w:type="continuationSeparator" w:id="0">
    <w:p w14:paraId="4ED90E65" w14:textId="77777777" w:rsidR="009D53D9" w:rsidRDefault="009D53D9" w:rsidP="0077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F978B" w14:textId="77777777" w:rsidR="009D53D9" w:rsidRDefault="009D53D9" w:rsidP="007758A3">
      <w:r>
        <w:separator/>
      </w:r>
    </w:p>
  </w:footnote>
  <w:footnote w:type="continuationSeparator" w:id="0">
    <w:p w14:paraId="07B8C071" w14:textId="77777777" w:rsidR="009D53D9" w:rsidRDefault="009D53D9" w:rsidP="0077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2A7F"/>
    <w:multiLevelType w:val="multilevel"/>
    <w:tmpl w:val="25A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975F5"/>
    <w:multiLevelType w:val="hybridMultilevel"/>
    <w:tmpl w:val="F0707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5676"/>
    <w:multiLevelType w:val="hybridMultilevel"/>
    <w:tmpl w:val="F8C434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62D"/>
    <w:multiLevelType w:val="hybridMultilevel"/>
    <w:tmpl w:val="48229E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17A88"/>
    <w:multiLevelType w:val="hybridMultilevel"/>
    <w:tmpl w:val="081A1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4259A"/>
    <w:multiLevelType w:val="hybridMultilevel"/>
    <w:tmpl w:val="6F4C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056A8"/>
    <w:multiLevelType w:val="hybridMultilevel"/>
    <w:tmpl w:val="634847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86E71"/>
    <w:multiLevelType w:val="hybridMultilevel"/>
    <w:tmpl w:val="48D4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A0B38"/>
    <w:multiLevelType w:val="hybridMultilevel"/>
    <w:tmpl w:val="48928912"/>
    <w:lvl w:ilvl="0" w:tplc="0809000F">
      <w:start w:val="1"/>
      <w:numFmt w:val="decimal"/>
      <w:lvlText w:val="%1."/>
      <w:lvlJc w:val="left"/>
      <w:pPr>
        <w:ind w:left="-273" w:hanging="360"/>
      </w:p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2E925870"/>
    <w:multiLevelType w:val="hybridMultilevel"/>
    <w:tmpl w:val="BA9A3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F03D8"/>
    <w:multiLevelType w:val="multilevel"/>
    <w:tmpl w:val="56E0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A72817"/>
    <w:multiLevelType w:val="hybridMultilevel"/>
    <w:tmpl w:val="581A2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677D09"/>
    <w:multiLevelType w:val="hybridMultilevel"/>
    <w:tmpl w:val="0EA2DE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431F7"/>
    <w:multiLevelType w:val="hybridMultilevel"/>
    <w:tmpl w:val="0FCC6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E0109"/>
    <w:multiLevelType w:val="hybridMultilevel"/>
    <w:tmpl w:val="C0F645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E67B19"/>
    <w:multiLevelType w:val="hybridMultilevel"/>
    <w:tmpl w:val="C15C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87619"/>
    <w:multiLevelType w:val="hybridMultilevel"/>
    <w:tmpl w:val="CFB25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4067D1E"/>
    <w:multiLevelType w:val="hybridMultilevel"/>
    <w:tmpl w:val="64EC0B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E73D10"/>
    <w:multiLevelType w:val="multilevel"/>
    <w:tmpl w:val="AB40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7610F3"/>
    <w:multiLevelType w:val="hybridMultilevel"/>
    <w:tmpl w:val="FD44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B631FC"/>
    <w:multiLevelType w:val="hybridMultilevel"/>
    <w:tmpl w:val="91BE8F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1E134D"/>
    <w:multiLevelType w:val="hybridMultilevel"/>
    <w:tmpl w:val="37FE78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B80F9C"/>
    <w:multiLevelType w:val="hybridMultilevel"/>
    <w:tmpl w:val="F7AE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7"/>
  </w:num>
  <w:num w:numId="5">
    <w:abstractNumId w:val="20"/>
  </w:num>
  <w:num w:numId="6">
    <w:abstractNumId w:val="6"/>
  </w:num>
  <w:num w:numId="7">
    <w:abstractNumId w:val="18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9"/>
  </w:num>
  <w:num w:numId="13">
    <w:abstractNumId w:val="16"/>
  </w:num>
  <w:num w:numId="14">
    <w:abstractNumId w:val="11"/>
  </w:num>
  <w:num w:numId="15">
    <w:abstractNumId w:val="4"/>
  </w:num>
  <w:num w:numId="16">
    <w:abstractNumId w:val="1"/>
  </w:num>
  <w:num w:numId="17">
    <w:abstractNumId w:val="15"/>
  </w:num>
  <w:num w:numId="18">
    <w:abstractNumId w:val="2"/>
  </w:num>
  <w:num w:numId="19">
    <w:abstractNumId w:val="12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F5"/>
    <w:rsid w:val="000004DF"/>
    <w:rsid w:val="00007C3F"/>
    <w:rsid w:val="00010D77"/>
    <w:rsid w:val="000164E7"/>
    <w:rsid w:val="000202A8"/>
    <w:rsid w:val="00030CE0"/>
    <w:rsid w:val="000359DF"/>
    <w:rsid w:val="000515AD"/>
    <w:rsid w:val="00060715"/>
    <w:rsid w:val="00061194"/>
    <w:rsid w:val="00061B40"/>
    <w:rsid w:val="000665FE"/>
    <w:rsid w:val="000A35C2"/>
    <w:rsid w:val="000A5953"/>
    <w:rsid w:val="000B2193"/>
    <w:rsid w:val="000B6273"/>
    <w:rsid w:val="000C118A"/>
    <w:rsid w:val="000D11C0"/>
    <w:rsid w:val="000D2D58"/>
    <w:rsid w:val="000D527D"/>
    <w:rsid w:val="000D5C9A"/>
    <w:rsid w:val="000E7CCB"/>
    <w:rsid w:val="001051BC"/>
    <w:rsid w:val="00126AA3"/>
    <w:rsid w:val="001578E6"/>
    <w:rsid w:val="001609A3"/>
    <w:rsid w:val="00173AFB"/>
    <w:rsid w:val="00182D73"/>
    <w:rsid w:val="0019061C"/>
    <w:rsid w:val="00192CDC"/>
    <w:rsid w:val="00193D34"/>
    <w:rsid w:val="0019449B"/>
    <w:rsid w:val="00197013"/>
    <w:rsid w:val="001A21FD"/>
    <w:rsid w:val="001A3102"/>
    <w:rsid w:val="001B09F5"/>
    <w:rsid w:val="001C256E"/>
    <w:rsid w:val="001E7487"/>
    <w:rsid w:val="001F55D1"/>
    <w:rsid w:val="001F7B2F"/>
    <w:rsid w:val="00200777"/>
    <w:rsid w:val="0020567D"/>
    <w:rsid w:val="00207E3E"/>
    <w:rsid w:val="0023649D"/>
    <w:rsid w:val="00240DC9"/>
    <w:rsid w:val="00246D4D"/>
    <w:rsid w:val="00246DCB"/>
    <w:rsid w:val="00256026"/>
    <w:rsid w:val="002621FB"/>
    <w:rsid w:val="00277943"/>
    <w:rsid w:val="002A6B62"/>
    <w:rsid w:val="002B4488"/>
    <w:rsid w:val="002B79CA"/>
    <w:rsid w:val="002C39D8"/>
    <w:rsid w:val="002C66D1"/>
    <w:rsid w:val="002D0E1A"/>
    <w:rsid w:val="002E0164"/>
    <w:rsid w:val="002E3DD5"/>
    <w:rsid w:val="002E41E2"/>
    <w:rsid w:val="003002A7"/>
    <w:rsid w:val="0030250A"/>
    <w:rsid w:val="0031213B"/>
    <w:rsid w:val="00334975"/>
    <w:rsid w:val="00340142"/>
    <w:rsid w:val="00364288"/>
    <w:rsid w:val="003A3B8C"/>
    <w:rsid w:val="003E1F11"/>
    <w:rsid w:val="003E6020"/>
    <w:rsid w:val="003E68B6"/>
    <w:rsid w:val="00401B4E"/>
    <w:rsid w:val="004053BE"/>
    <w:rsid w:val="004065DD"/>
    <w:rsid w:val="00416AD5"/>
    <w:rsid w:val="004371B7"/>
    <w:rsid w:val="004409A6"/>
    <w:rsid w:val="00450046"/>
    <w:rsid w:val="00495C54"/>
    <w:rsid w:val="004C5605"/>
    <w:rsid w:val="004E70FF"/>
    <w:rsid w:val="004F26E3"/>
    <w:rsid w:val="004F3874"/>
    <w:rsid w:val="00503392"/>
    <w:rsid w:val="0051233D"/>
    <w:rsid w:val="00570106"/>
    <w:rsid w:val="00584602"/>
    <w:rsid w:val="005A6D3A"/>
    <w:rsid w:val="005B38D7"/>
    <w:rsid w:val="005F1AB2"/>
    <w:rsid w:val="005F7F82"/>
    <w:rsid w:val="00601C28"/>
    <w:rsid w:val="00602782"/>
    <w:rsid w:val="006057ED"/>
    <w:rsid w:val="00615290"/>
    <w:rsid w:val="00635F10"/>
    <w:rsid w:val="006529C7"/>
    <w:rsid w:val="00653941"/>
    <w:rsid w:val="006618EA"/>
    <w:rsid w:val="00694401"/>
    <w:rsid w:val="006A1F6A"/>
    <w:rsid w:val="006A219B"/>
    <w:rsid w:val="006C1DD0"/>
    <w:rsid w:val="006F7A08"/>
    <w:rsid w:val="0072783B"/>
    <w:rsid w:val="007408D9"/>
    <w:rsid w:val="007734A5"/>
    <w:rsid w:val="007758A3"/>
    <w:rsid w:val="007B00DB"/>
    <w:rsid w:val="007C6CA7"/>
    <w:rsid w:val="007D0D0E"/>
    <w:rsid w:val="007D27E0"/>
    <w:rsid w:val="007F2DB1"/>
    <w:rsid w:val="0080429D"/>
    <w:rsid w:val="00807C5A"/>
    <w:rsid w:val="00827A7C"/>
    <w:rsid w:val="008712A4"/>
    <w:rsid w:val="00882D0A"/>
    <w:rsid w:val="00892C30"/>
    <w:rsid w:val="00893A69"/>
    <w:rsid w:val="008A600F"/>
    <w:rsid w:val="008A6A3A"/>
    <w:rsid w:val="008E3532"/>
    <w:rsid w:val="008E5295"/>
    <w:rsid w:val="008F1805"/>
    <w:rsid w:val="009118DC"/>
    <w:rsid w:val="00966E51"/>
    <w:rsid w:val="00966FC5"/>
    <w:rsid w:val="009727E4"/>
    <w:rsid w:val="00991323"/>
    <w:rsid w:val="009927C7"/>
    <w:rsid w:val="00992E86"/>
    <w:rsid w:val="00994E69"/>
    <w:rsid w:val="00995057"/>
    <w:rsid w:val="009A5B5C"/>
    <w:rsid w:val="009B0B3D"/>
    <w:rsid w:val="009B4C7B"/>
    <w:rsid w:val="009C7E5A"/>
    <w:rsid w:val="009D53D9"/>
    <w:rsid w:val="009D684A"/>
    <w:rsid w:val="00A50E9C"/>
    <w:rsid w:val="00A57B81"/>
    <w:rsid w:val="00A6693A"/>
    <w:rsid w:val="00A77B03"/>
    <w:rsid w:val="00AA7F05"/>
    <w:rsid w:val="00AB0541"/>
    <w:rsid w:val="00AB383F"/>
    <w:rsid w:val="00AB63B0"/>
    <w:rsid w:val="00AC3D63"/>
    <w:rsid w:val="00AE354B"/>
    <w:rsid w:val="00AE3A48"/>
    <w:rsid w:val="00B12BC1"/>
    <w:rsid w:val="00B2480F"/>
    <w:rsid w:val="00B24DAE"/>
    <w:rsid w:val="00B31372"/>
    <w:rsid w:val="00B40AFE"/>
    <w:rsid w:val="00B63D89"/>
    <w:rsid w:val="00B761A0"/>
    <w:rsid w:val="00BC5171"/>
    <w:rsid w:val="00BD4101"/>
    <w:rsid w:val="00C069EE"/>
    <w:rsid w:val="00C1226F"/>
    <w:rsid w:val="00C26EED"/>
    <w:rsid w:val="00C4360C"/>
    <w:rsid w:val="00C457E2"/>
    <w:rsid w:val="00C66900"/>
    <w:rsid w:val="00C67C44"/>
    <w:rsid w:val="00C7416D"/>
    <w:rsid w:val="00C84D60"/>
    <w:rsid w:val="00C96C39"/>
    <w:rsid w:val="00CA2F0B"/>
    <w:rsid w:val="00CC0C28"/>
    <w:rsid w:val="00CD4E08"/>
    <w:rsid w:val="00CD6F09"/>
    <w:rsid w:val="00CE040B"/>
    <w:rsid w:val="00CF3BF7"/>
    <w:rsid w:val="00D13509"/>
    <w:rsid w:val="00D143B2"/>
    <w:rsid w:val="00D32AF4"/>
    <w:rsid w:val="00D36AD3"/>
    <w:rsid w:val="00D6083D"/>
    <w:rsid w:val="00D8740F"/>
    <w:rsid w:val="00DF3AA1"/>
    <w:rsid w:val="00E25C5F"/>
    <w:rsid w:val="00E2691D"/>
    <w:rsid w:val="00E40496"/>
    <w:rsid w:val="00E41362"/>
    <w:rsid w:val="00E41981"/>
    <w:rsid w:val="00E46F91"/>
    <w:rsid w:val="00E630ED"/>
    <w:rsid w:val="00E76ABF"/>
    <w:rsid w:val="00E911EF"/>
    <w:rsid w:val="00E93D53"/>
    <w:rsid w:val="00E97AD3"/>
    <w:rsid w:val="00EA4D48"/>
    <w:rsid w:val="00EB7EFE"/>
    <w:rsid w:val="00EC4D7C"/>
    <w:rsid w:val="00ED7A57"/>
    <w:rsid w:val="00EF108E"/>
    <w:rsid w:val="00F06966"/>
    <w:rsid w:val="00F20825"/>
    <w:rsid w:val="00F21736"/>
    <w:rsid w:val="00F50C87"/>
    <w:rsid w:val="00F53510"/>
    <w:rsid w:val="00F57BBF"/>
    <w:rsid w:val="00F57D2E"/>
    <w:rsid w:val="00F62795"/>
    <w:rsid w:val="00F62EA2"/>
    <w:rsid w:val="00F63B55"/>
    <w:rsid w:val="00F718E1"/>
    <w:rsid w:val="00F72F86"/>
    <w:rsid w:val="00F77DDA"/>
    <w:rsid w:val="00F960FC"/>
    <w:rsid w:val="00FB43C9"/>
    <w:rsid w:val="00FC4E5B"/>
    <w:rsid w:val="00FF27C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F1CE"/>
  <w14:defaultImageDpi w14:val="32767"/>
  <w15:chartTrackingRefBased/>
  <w15:docId w15:val="{3ABD7DA0-8A20-D844-BDB2-93D3D6FE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56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4D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75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58A3"/>
  </w:style>
  <w:style w:type="paragraph" w:styleId="Footer">
    <w:name w:val="footer"/>
    <w:basedOn w:val="Normal"/>
    <w:link w:val="FooterChar"/>
    <w:unhideWhenUsed/>
    <w:rsid w:val="00775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58A3"/>
  </w:style>
  <w:style w:type="paragraph" w:customStyle="1" w:styleId="p1">
    <w:name w:val="p1"/>
    <w:basedOn w:val="Normal"/>
    <w:rsid w:val="00B31372"/>
    <w:rPr>
      <w:rFonts w:ascii="Arial" w:hAnsi="Arial" w:cs="Arial"/>
      <w:color w:val="66561E"/>
    </w:rPr>
  </w:style>
  <w:style w:type="paragraph" w:customStyle="1" w:styleId="p2">
    <w:name w:val="p2"/>
    <w:basedOn w:val="Normal"/>
    <w:rsid w:val="00B31372"/>
    <w:rPr>
      <w:rFonts w:ascii="Arial" w:hAnsi="Arial" w:cs="Arial"/>
      <w:color w:val="333333"/>
      <w:sz w:val="20"/>
      <w:szCs w:val="20"/>
    </w:rPr>
  </w:style>
  <w:style w:type="paragraph" w:customStyle="1" w:styleId="p3">
    <w:name w:val="p3"/>
    <w:basedOn w:val="Normal"/>
    <w:rsid w:val="00B31372"/>
    <w:pPr>
      <w:shd w:val="clear" w:color="auto" w:fill="FFFFFF"/>
    </w:pPr>
    <w:rPr>
      <w:rFonts w:ascii="Arial" w:hAnsi="Arial" w:cs="Arial"/>
      <w:color w:val="333333"/>
      <w:sz w:val="20"/>
      <w:szCs w:val="20"/>
    </w:rPr>
  </w:style>
  <w:style w:type="character" w:customStyle="1" w:styleId="s1">
    <w:name w:val="s1"/>
    <w:rsid w:val="00B31372"/>
    <w:rPr>
      <w:shd w:val="clear" w:color="auto" w:fill="FFFFFF"/>
    </w:rPr>
  </w:style>
  <w:style w:type="character" w:customStyle="1" w:styleId="s2">
    <w:name w:val="s2"/>
    <w:basedOn w:val="DefaultParagraphFont"/>
    <w:rsid w:val="00B31372"/>
  </w:style>
  <w:style w:type="paragraph" w:styleId="NoSpacing">
    <w:name w:val="No Spacing"/>
    <w:uiPriority w:val="1"/>
    <w:qFormat/>
    <w:rsid w:val="00B31372"/>
    <w:rPr>
      <w:sz w:val="24"/>
      <w:szCs w:val="24"/>
      <w:lang w:eastAsia="en-US"/>
    </w:rPr>
  </w:style>
  <w:style w:type="character" w:styleId="Hyperlink">
    <w:name w:val="Hyperlink"/>
    <w:uiPriority w:val="99"/>
    <w:rsid w:val="000665F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5605"/>
  </w:style>
  <w:style w:type="character" w:customStyle="1" w:styleId="DocumentMapChar">
    <w:name w:val="Document Map Char"/>
    <w:link w:val="DocumentMap"/>
    <w:uiPriority w:val="99"/>
    <w:semiHidden/>
    <w:rsid w:val="004C5605"/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0ED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0ED"/>
    <w:rPr>
      <w:rFonts w:ascii="Times New Roman" w:hAnsi="Times New Roman" w:cs="Times New Roman"/>
      <w:sz w:val="18"/>
      <w:szCs w:val="18"/>
      <w:lang w:eastAsia="en-GB"/>
    </w:rPr>
  </w:style>
  <w:style w:type="character" w:styleId="FollowedHyperlink">
    <w:name w:val="FollowedHyperlink"/>
    <w:uiPriority w:val="99"/>
    <w:semiHidden/>
    <w:unhideWhenUsed/>
    <w:rsid w:val="000515AD"/>
    <w:rPr>
      <w:color w:val="954F72"/>
      <w:u w:val="single"/>
    </w:rPr>
  </w:style>
  <w:style w:type="character" w:styleId="UnresolvedMention">
    <w:name w:val="Unresolved Mention"/>
    <w:uiPriority w:val="99"/>
    <w:rsid w:val="007F2D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2EA2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Normal"/>
    <w:rsid w:val="000D527D"/>
    <w:pPr>
      <w:widowControl w:val="0"/>
      <w:suppressAutoHyphens/>
      <w:autoSpaceDE w:val="0"/>
      <w:spacing w:after="170" w:line="280" w:lineRule="atLeast"/>
      <w:jc w:val="both"/>
    </w:pPr>
    <w:rPr>
      <w:rFonts w:eastAsia="Times New Roman"/>
      <w:color w:val="000000"/>
      <w:spacing w:val="-10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4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D6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Links>
    <vt:vector size="24" baseType="variant">
      <vt:variant>
        <vt:i4>2752515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https://www.hse.gov.uk/toolbox/workers/home.htm?fbclid=IwAR2_Zcvgrxjk_PSEo4oxrpF6L_AGyTyNTJmCy89IqljKvrZs1po0CK7uf14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https://www.gov.uk/coronavirus</vt:lpwstr>
      </vt:variant>
      <vt:variant>
        <vt:lpwstr/>
      </vt:variant>
      <vt:variant>
        <vt:i4>1572884</vt:i4>
      </vt:variant>
      <vt:variant>
        <vt:i4>3</vt:i4>
      </vt:variant>
      <vt:variant>
        <vt:i4>0</vt:i4>
      </vt:variant>
      <vt:variant>
        <vt:i4>5</vt:i4>
      </vt:variant>
      <vt:variant>
        <vt:lpwstr>https://www.nhs.uk/conditions/coronavirus-covid-19/self-isolation-advice/</vt:lpwstr>
      </vt:variant>
      <vt:variant>
        <vt:lpwstr/>
      </vt:variant>
      <vt:variant>
        <vt:i4>1310743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https://assets.publishing.service.gov.uk/media/5eb97e7686650c278d4496ea/working-safely-during-covid-19-offices-contact-centres-update-11-may.pdf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Wakeham</dc:creator>
  <cp:keywords/>
  <dc:description/>
  <cp:lastModifiedBy>Mike O'Connor</cp:lastModifiedBy>
  <cp:revision>2</cp:revision>
  <cp:lastPrinted>2020-06-29T19:45:00Z</cp:lastPrinted>
  <dcterms:created xsi:type="dcterms:W3CDTF">2021-05-07T16:07:00Z</dcterms:created>
  <dcterms:modified xsi:type="dcterms:W3CDTF">2021-05-07T16:07:00Z</dcterms:modified>
</cp:coreProperties>
</file>